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51A0E" w14:textId="3AF4117E" w:rsidR="00066F36" w:rsidRPr="009A7CC5" w:rsidRDefault="00066F36" w:rsidP="006B4986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6B4986">
        <w:rPr>
          <w:rFonts w:ascii="Arial" w:hAnsi="Arial" w:cs="Arial"/>
          <w:b/>
          <w:bCs/>
          <w:sz w:val="20"/>
          <w:szCs w:val="20"/>
        </w:rPr>
        <w:t>Szczegółowy Opis Przedmiotu Zamówienia:</w:t>
      </w:r>
    </w:p>
    <w:p w14:paraId="02D98FF8" w14:textId="4715A743" w:rsidR="00F37293" w:rsidRPr="006B4986" w:rsidRDefault="00F37293" w:rsidP="00B32825">
      <w:pPr>
        <w:pStyle w:val="Akapitzlist"/>
        <w:numPr>
          <w:ilvl w:val="0"/>
          <w:numId w:val="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>Termin wykonania zamówienia: sukcesywnie w okresie 24 miesięcy od daty podpisania umowy:</w:t>
      </w:r>
    </w:p>
    <w:p w14:paraId="6F74E0AD" w14:textId="04876762" w:rsidR="00F37293" w:rsidRDefault="00F37293" w:rsidP="00B32825">
      <w:pPr>
        <w:pStyle w:val="Akapitzlist"/>
        <w:numPr>
          <w:ilvl w:val="0"/>
          <w:numId w:val="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 xml:space="preserve">Wykonawca zobowiązany będzie dostarczyć odczynniki wg zapotrzebowania zamawiającego w terminie 5 dni roboczych licząc od dnia </w:t>
      </w:r>
      <w:r w:rsidR="00B32825">
        <w:rPr>
          <w:rFonts w:ascii="Arial" w:hAnsi="Arial" w:cs="Arial"/>
          <w:sz w:val="20"/>
          <w:szCs w:val="20"/>
        </w:rPr>
        <w:t>złożenia</w:t>
      </w:r>
      <w:r w:rsidRPr="006B4986">
        <w:rPr>
          <w:rFonts w:ascii="Arial" w:hAnsi="Arial" w:cs="Arial"/>
          <w:sz w:val="20"/>
          <w:szCs w:val="20"/>
        </w:rPr>
        <w:t xml:space="preserve"> zamówienia;</w:t>
      </w:r>
    </w:p>
    <w:p w14:paraId="7992D54C" w14:textId="4C739744" w:rsidR="00B32825" w:rsidRPr="006B4986" w:rsidRDefault="00B32825" w:rsidP="00B32825">
      <w:pPr>
        <w:pStyle w:val="Akapitzlist"/>
        <w:numPr>
          <w:ilvl w:val="0"/>
          <w:numId w:val="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dostaw pilnych termin dostawy wynosi 3 dni robocze od dnia złożenia zamówienia.</w:t>
      </w:r>
    </w:p>
    <w:p w14:paraId="71DC46E8" w14:textId="491B9788" w:rsidR="00F37293" w:rsidRPr="006B4986" w:rsidRDefault="00F37293" w:rsidP="00B32825">
      <w:pPr>
        <w:pStyle w:val="Akapitzlist"/>
        <w:numPr>
          <w:ilvl w:val="0"/>
          <w:numId w:val="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 xml:space="preserve">Wykonawca zobowiązany będzie dostarczyć aparat w terminie </w:t>
      </w:r>
      <w:r w:rsidR="00C45FAB" w:rsidRPr="006B4986">
        <w:rPr>
          <w:rFonts w:ascii="Arial" w:hAnsi="Arial" w:cs="Arial"/>
          <w:sz w:val="20"/>
          <w:szCs w:val="20"/>
        </w:rPr>
        <w:t>5</w:t>
      </w:r>
      <w:r w:rsidRPr="006B4986">
        <w:rPr>
          <w:rFonts w:ascii="Arial" w:hAnsi="Arial" w:cs="Arial"/>
          <w:sz w:val="20"/>
          <w:szCs w:val="20"/>
        </w:rPr>
        <w:t xml:space="preserve"> dni licząc od daty zawarcia umowy wraz z instrukcją obsługi w języku polskim;</w:t>
      </w:r>
    </w:p>
    <w:p w14:paraId="2A991F01" w14:textId="5BAE5510" w:rsidR="00F37293" w:rsidRPr="006B4986" w:rsidRDefault="00F37293" w:rsidP="00B32825">
      <w:pPr>
        <w:pStyle w:val="Akapitzlist"/>
        <w:numPr>
          <w:ilvl w:val="0"/>
          <w:numId w:val="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>Wykonawca zobowiązuje się do zainstalowania aparatu w uzgodnionym miejscu w terminie 2 dni, licząc od dnia dostawy, a także do bezpłatnego przeszkolenia personelu w zakresie obsługi przedmiotu dzierżawy w miejscu wskazanym przez Zamawiającego,</w:t>
      </w:r>
    </w:p>
    <w:p w14:paraId="264E2DB3" w14:textId="28E0D59E" w:rsidR="00F37293" w:rsidRPr="006B4986" w:rsidRDefault="00F37293" w:rsidP="00B32825">
      <w:pPr>
        <w:pStyle w:val="Akapitzlist"/>
        <w:numPr>
          <w:ilvl w:val="0"/>
          <w:numId w:val="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 xml:space="preserve">Przez termin dostawy rozumie się termin, w którym Wykonawca dostarczy własnym transportem, na własne ryzyko i koszt przedmiot zamówienia do </w:t>
      </w:r>
      <w:r w:rsidR="00FB4F96">
        <w:rPr>
          <w:rFonts w:ascii="Arial" w:hAnsi="Arial" w:cs="Arial"/>
          <w:sz w:val="20"/>
          <w:szCs w:val="20"/>
        </w:rPr>
        <w:t>Działu Diagnostyki Laboratoryjnej</w:t>
      </w:r>
      <w:r w:rsidRPr="006B4986">
        <w:rPr>
          <w:rFonts w:ascii="Arial" w:hAnsi="Arial" w:cs="Arial"/>
          <w:sz w:val="20"/>
          <w:szCs w:val="20"/>
        </w:rPr>
        <w:t xml:space="preserve"> Szpitala Powiatowego, Sędziszów M</w:t>
      </w:r>
      <w:r w:rsidR="00800050" w:rsidRPr="006B4986">
        <w:rPr>
          <w:rFonts w:ascii="Arial" w:hAnsi="Arial" w:cs="Arial"/>
          <w:sz w:val="20"/>
          <w:szCs w:val="20"/>
        </w:rPr>
        <w:t>a</w:t>
      </w:r>
      <w:r w:rsidRPr="006B4986">
        <w:rPr>
          <w:rFonts w:ascii="Arial" w:hAnsi="Arial" w:cs="Arial"/>
          <w:sz w:val="20"/>
          <w:szCs w:val="20"/>
        </w:rPr>
        <w:t>ł</w:t>
      </w:r>
      <w:r w:rsidR="00800050" w:rsidRPr="006B4986">
        <w:rPr>
          <w:rFonts w:ascii="Arial" w:hAnsi="Arial" w:cs="Arial"/>
          <w:sz w:val="20"/>
          <w:szCs w:val="20"/>
        </w:rPr>
        <w:t>o</w:t>
      </w:r>
      <w:r w:rsidRPr="006B4986">
        <w:rPr>
          <w:rFonts w:ascii="Arial" w:hAnsi="Arial" w:cs="Arial"/>
          <w:sz w:val="20"/>
          <w:szCs w:val="20"/>
        </w:rPr>
        <w:t>p</w:t>
      </w:r>
      <w:r w:rsidR="00800050" w:rsidRPr="006B4986">
        <w:rPr>
          <w:rFonts w:ascii="Arial" w:hAnsi="Arial" w:cs="Arial"/>
          <w:sz w:val="20"/>
          <w:szCs w:val="20"/>
        </w:rPr>
        <w:t>olski</w:t>
      </w:r>
      <w:r w:rsidRPr="006B4986">
        <w:rPr>
          <w:rFonts w:ascii="Arial" w:hAnsi="Arial" w:cs="Arial"/>
          <w:sz w:val="20"/>
          <w:szCs w:val="20"/>
        </w:rPr>
        <w:t xml:space="preserve"> 39-120, ul. Wyspiańskiego 14.</w:t>
      </w:r>
    </w:p>
    <w:p w14:paraId="36868876" w14:textId="6110EBCC" w:rsidR="00F37293" w:rsidRPr="006B4986" w:rsidRDefault="00F37293" w:rsidP="00B32825">
      <w:pPr>
        <w:pStyle w:val="Akapitzlist"/>
        <w:numPr>
          <w:ilvl w:val="0"/>
          <w:numId w:val="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>Wykonawca zobowiązany będzie do pełnej odpowiedzialności za jakość dostarczanego przedmiotu zamówienia.</w:t>
      </w:r>
    </w:p>
    <w:p w14:paraId="622DE6D0" w14:textId="3828EBEC" w:rsidR="00F37293" w:rsidRPr="006B4986" w:rsidRDefault="00F37293" w:rsidP="00B32825">
      <w:pPr>
        <w:pStyle w:val="Akapitzlist"/>
        <w:numPr>
          <w:ilvl w:val="0"/>
          <w:numId w:val="4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>Wymagany termin ważności oferowanych odczynników – zgodnie z zaleceniami producenta.</w:t>
      </w:r>
    </w:p>
    <w:p w14:paraId="15FCB280" w14:textId="6F830A15" w:rsidR="00F37293" w:rsidRPr="006B4986" w:rsidRDefault="009A7CC5" w:rsidP="00B32825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6B4986">
        <w:rPr>
          <w:rFonts w:ascii="Arial" w:hAnsi="Arial" w:cs="Arial"/>
          <w:sz w:val="20"/>
          <w:szCs w:val="20"/>
        </w:rPr>
        <w:t xml:space="preserve">. </w:t>
      </w:r>
      <w:r w:rsidR="00F37293" w:rsidRPr="006B4986">
        <w:rPr>
          <w:rFonts w:ascii="Arial" w:hAnsi="Arial" w:cs="Arial"/>
          <w:sz w:val="20"/>
          <w:szCs w:val="20"/>
        </w:rPr>
        <w:t>Wymagane warunki gwarancji dla aparatów i sprzętu komputerowego:</w:t>
      </w:r>
    </w:p>
    <w:p w14:paraId="1A58926C" w14:textId="58558689" w:rsidR="00F37293" w:rsidRPr="006B4986" w:rsidRDefault="00F37293" w:rsidP="00B32825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>a) gwarancja obowiązywać będzie przez cały okres trwania umowy dzierżawy;</w:t>
      </w:r>
    </w:p>
    <w:p w14:paraId="52F5FC5F" w14:textId="23F9C427" w:rsidR="00F37293" w:rsidRPr="006B4986" w:rsidRDefault="009A7CC5" w:rsidP="00B32825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F37293" w:rsidRPr="006B4986">
        <w:rPr>
          <w:rFonts w:ascii="Arial" w:hAnsi="Arial" w:cs="Arial"/>
          <w:sz w:val="20"/>
          <w:szCs w:val="20"/>
        </w:rPr>
        <w:t>. Liczba napraw gwarancyjnych tego samego podzespołu uprawniająca do jego wymiany na nowy – 3.</w:t>
      </w:r>
    </w:p>
    <w:p w14:paraId="41DF98C3" w14:textId="7DCE806B" w:rsidR="00F37293" w:rsidRDefault="006B4986" w:rsidP="00B32825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9A7CC5">
        <w:rPr>
          <w:rFonts w:ascii="Arial" w:hAnsi="Arial" w:cs="Arial"/>
          <w:sz w:val="20"/>
          <w:szCs w:val="20"/>
        </w:rPr>
        <w:t>1</w:t>
      </w:r>
      <w:r w:rsidR="00F37293" w:rsidRPr="006B4986">
        <w:rPr>
          <w:rFonts w:ascii="Arial" w:hAnsi="Arial" w:cs="Arial"/>
          <w:sz w:val="20"/>
          <w:szCs w:val="20"/>
        </w:rPr>
        <w:t xml:space="preserve">. Czas reakcji serwisu w ciągu </w:t>
      </w:r>
      <w:r w:rsidR="00FB4F96">
        <w:rPr>
          <w:rFonts w:ascii="Arial" w:hAnsi="Arial" w:cs="Arial"/>
          <w:sz w:val="20"/>
          <w:szCs w:val="20"/>
        </w:rPr>
        <w:t>36</w:t>
      </w:r>
      <w:r w:rsidR="00F37293" w:rsidRPr="006B4986">
        <w:rPr>
          <w:rFonts w:ascii="Arial" w:hAnsi="Arial" w:cs="Arial"/>
          <w:sz w:val="20"/>
          <w:szCs w:val="20"/>
        </w:rPr>
        <w:t>h w dni robocze licząc od powzięcia wiadomości o zaistniałej awarii od użytkownika.</w:t>
      </w:r>
    </w:p>
    <w:p w14:paraId="59889028" w14:textId="60BB5E9D" w:rsidR="00B32825" w:rsidRPr="006B4986" w:rsidRDefault="00B32825" w:rsidP="00B32825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9A7CC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. </w:t>
      </w:r>
      <w:r w:rsidRPr="00495DE8">
        <w:rPr>
          <w:rFonts w:ascii="Arial" w:hAnsi="Arial" w:cs="Arial"/>
          <w:sz w:val="20"/>
          <w:szCs w:val="20"/>
        </w:rPr>
        <w:t>Wykonawca zobowiązuje się dostarczyć wraz z aparatem instrukcję obsługi, w języku polskim, w formie elektronicznej.</w:t>
      </w:r>
    </w:p>
    <w:p w14:paraId="3AA05D5F" w14:textId="654FD64C" w:rsidR="00E92375" w:rsidRPr="00131649" w:rsidRDefault="00E92375" w:rsidP="009A7CC5">
      <w:pPr>
        <w:tabs>
          <w:tab w:val="num" w:pos="99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131649">
        <w:rPr>
          <w:rFonts w:ascii="Arial" w:hAnsi="Arial" w:cs="Arial"/>
          <w:bCs/>
          <w:sz w:val="20"/>
          <w:szCs w:val="20"/>
        </w:rPr>
        <w:t>1</w:t>
      </w:r>
      <w:r w:rsidR="00533A28">
        <w:rPr>
          <w:rFonts w:ascii="Arial" w:hAnsi="Arial" w:cs="Arial"/>
          <w:bCs/>
          <w:sz w:val="20"/>
          <w:szCs w:val="20"/>
        </w:rPr>
        <w:t>3</w:t>
      </w:r>
      <w:r w:rsidRPr="00131649">
        <w:rPr>
          <w:rFonts w:ascii="Arial" w:hAnsi="Arial" w:cs="Arial"/>
          <w:bCs/>
          <w:sz w:val="20"/>
          <w:szCs w:val="20"/>
        </w:rPr>
        <w:t>.</w:t>
      </w:r>
      <w:r w:rsidR="009A7CC5" w:rsidRPr="00131649">
        <w:rPr>
          <w:rFonts w:ascii="Arial" w:hAnsi="Arial" w:cs="Arial"/>
          <w:bCs/>
          <w:sz w:val="20"/>
          <w:szCs w:val="20"/>
        </w:rPr>
        <w:t xml:space="preserve"> </w:t>
      </w:r>
      <w:bookmarkStart w:id="0" w:name="_Hlk182549552"/>
      <w:r w:rsidRPr="00131649">
        <w:rPr>
          <w:rFonts w:ascii="Arial" w:hAnsi="Arial" w:cs="Arial"/>
          <w:bCs/>
          <w:sz w:val="20"/>
          <w:szCs w:val="20"/>
        </w:rPr>
        <w:t>W celu potwierdzenia, że oferowany asortyment odpowiada wymaganiom określonym przez Zamawiającego, Zamawiający żąda</w:t>
      </w:r>
      <w:r w:rsidR="00131649">
        <w:rPr>
          <w:rFonts w:ascii="Arial" w:hAnsi="Arial" w:cs="Arial"/>
          <w:bCs/>
          <w:sz w:val="20"/>
          <w:szCs w:val="20"/>
        </w:rPr>
        <w:t xml:space="preserve"> dostarczenia</w:t>
      </w:r>
      <w:r w:rsidRPr="00131649">
        <w:rPr>
          <w:rFonts w:ascii="Arial" w:hAnsi="Arial" w:cs="Arial"/>
          <w:bCs/>
          <w:sz w:val="20"/>
          <w:szCs w:val="20"/>
        </w:rPr>
        <w:t xml:space="preserve"> </w:t>
      </w:r>
      <w:r w:rsidR="00131649">
        <w:rPr>
          <w:rFonts w:ascii="Arial" w:hAnsi="Arial" w:cs="Arial"/>
          <w:bCs/>
          <w:sz w:val="20"/>
          <w:szCs w:val="20"/>
        </w:rPr>
        <w:t>wraz z pierwszą dostawą</w:t>
      </w:r>
      <w:r w:rsidRPr="00131649">
        <w:rPr>
          <w:rFonts w:ascii="Arial" w:hAnsi="Arial" w:cs="Arial"/>
          <w:bCs/>
          <w:sz w:val="20"/>
          <w:szCs w:val="20"/>
        </w:rPr>
        <w:t xml:space="preserve">: </w:t>
      </w:r>
      <w:r w:rsidRPr="00131649">
        <w:rPr>
          <w:rFonts w:ascii="Arial" w:hAnsi="Arial" w:cs="Arial"/>
          <w:b/>
          <w:sz w:val="20"/>
          <w:szCs w:val="20"/>
        </w:rPr>
        <w:t>ulotek i kart charakterystyki przedmiotu zamówienia w języku polskim, w formie elektronicznej</w:t>
      </w:r>
      <w:r w:rsidR="00CF6B79" w:rsidRPr="00131649">
        <w:rPr>
          <w:rFonts w:ascii="Arial" w:hAnsi="Arial" w:cs="Arial"/>
          <w:b/>
          <w:sz w:val="20"/>
          <w:szCs w:val="20"/>
        </w:rPr>
        <w:t xml:space="preserve"> (pendrive lub  płyta CD/DVD)</w:t>
      </w:r>
      <w:r w:rsidRPr="00131649">
        <w:rPr>
          <w:rFonts w:ascii="Arial" w:hAnsi="Arial" w:cs="Arial"/>
          <w:b/>
          <w:sz w:val="20"/>
          <w:szCs w:val="20"/>
        </w:rPr>
        <w:t>.</w:t>
      </w:r>
    </w:p>
    <w:bookmarkEnd w:id="0"/>
    <w:p w14:paraId="352DBBB3" w14:textId="77777777" w:rsidR="00F37293" w:rsidRPr="006B4986" w:rsidRDefault="00F37293" w:rsidP="006B4986">
      <w:pPr>
        <w:spacing w:line="240" w:lineRule="auto"/>
        <w:rPr>
          <w:rFonts w:ascii="Arial" w:hAnsi="Arial" w:cs="Arial"/>
          <w:sz w:val="20"/>
          <w:szCs w:val="20"/>
        </w:rPr>
      </w:pPr>
    </w:p>
    <w:p w14:paraId="4F845123" w14:textId="35B8D42D" w:rsidR="00F61449" w:rsidRPr="006B4986" w:rsidRDefault="00066F36" w:rsidP="00FB4F96">
      <w:pPr>
        <w:rPr>
          <w:rFonts w:ascii="Arial" w:hAnsi="Arial" w:cs="Arial"/>
          <w:b/>
          <w:bCs/>
          <w:sz w:val="20"/>
          <w:szCs w:val="20"/>
        </w:rPr>
      </w:pPr>
      <w:r w:rsidRPr="006B4986">
        <w:rPr>
          <w:rFonts w:ascii="Arial" w:hAnsi="Arial" w:cs="Arial"/>
          <w:b/>
          <w:bCs/>
          <w:sz w:val="20"/>
          <w:szCs w:val="20"/>
        </w:rPr>
        <w:t>Obligatoryjne p</w:t>
      </w:r>
      <w:r w:rsidR="00F61449" w:rsidRPr="006B4986">
        <w:rPr>
          <w:rFonts w:ascii="Arial" w:hAnsi="Arial" w:cs="Arial"/>
          <w:b/>
          <w:bCs/>
          <w:sz w:val="20"/>
          <w:szCs w:val="20"/>
        </w:rPr>
        <w:t>arametry graniczne analizatora:</w:t>
      </w:r>
    </w:p>
    <w:p w14:paraId="0EB0A1E2" w14:textId="4A32BA30" w:rsidR="008F688D" w:rsidRPr="006B4986" w:rsidRDefault="008F688D" w:rsidP="00FB4F96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 xml:space="preserve">Aparat nowy lub używany, nie starszy niż </w:t>
      </w:r>
      <w:r w:rsidR="00FB4F96">
        <w:rPr>
          <w:rFonts w:ascii="Arial" w:hAnsi="Arial" w:cs="Arial"/>
          <w:sz w:val="20"/>
          <w:szCs w:val="20"/>
        </w:rPr>
        <w:t>z 2016r.</w:t>
      </w:r>
      <w:r w:rsidRPr="006B4986">
        <w:rPr>
          <w:rFonts w:ascii="Arial" w:hAnsi="Arial" w:cs="Arial"/>
          <w:sz w:val="20"/>
          <w:szCs w:val="20"/>
        </w:rPr>
        <w:t>, wykonujący min</w:t>
      </w:r>
      <w:r w:rsidR="00F74551" w:rsidRPr="006B4986">
        <w:rPr>
          <w:rFonts w:ascii="Arial" w:hAnsi="Arial" w:cs="Arial"/>
          <w:sz w:val="20"/>
          <w:szCs w:val="20"/>
        </w:rPr>
        <w:t>.</w:t>
      </w:r>
      <w:r w:rsidRPr="006B4986">
        <w:rPr>
          <w:rFonts w:ascii="Arial" w:hAnsi="Arial" w:cs="Arial"/>
          <w:sz w:val="20"/>
          <w:szCs w:val="20"/>
        </w:rPr>
        <w:t xml:space="preserve"> 30 oznaczeń</w:t>
      </w:r>
      <w:r w:rsidR="00F74551" w:rsidRPr="006B4986">
        <w:rPr>
          <w:rFonts w:ascii="Arial" w:hAnsi="Arial" w:cs="Arial"/>
          <w:sz w:val="20"/>
          <w:szCs w:val="20"/>
        </w:rPr>
        <w:t xml:space="preserve"> jednocześnie</w:t>
      </w:r>
      <w:r w:rsidRPr="006B4986">
        <w:rPr>
          <w:rFonts w:ascii="Arial" w:hAnsi="Arial" w:cs="Arial"/>
          <w:sz w:val="20"/>
          <w:szCs w:val="20"/>
        </w:rPr>
        <w:t xml:space="preserve">, objęty bezpłatną opieką serwisową na czas </w:t>
      </w:r>
      <w:r w:rsidR="00FB4F96">
        <w:rPr>
          <w:rFonts w:ascii="Arial" w:hAnsi="Arial" w:cs="Arial"/>
          <w:sz w:val="20"/>
          <w:szCs w:val="20"/>
        </w:rPr>
        <w:t xml:space="preserve">obowiązywania </w:t>
      </w:r>
      <w:r w:rsidRPr="006B4986">
        <w:rPr>
          <w:rFonts w:ascii="Arial" w:hAnsi="Arial" w:cs="Arial"/>
          <w:sz w:val="20"/>
          <w:szCs w:val="20"/>
        </w:rPr>
        <w:t>umowy</w:t>
      </w:r>
      <w:r w:rsidR="00F74551" w:rsidRPr="006B4986">
        <w:rPr>
          <w:rFonts w:ascii="Arial" w:hAnsi="Arial" w:cs="Arial"/>
          <w:sz w:val="20"/>
          <w:szCs w:val="20"/>
        </w:rPr>
        <w:t>.</w:t>
      </w:r>
    </w:p>
    <w:p w14:paraId="15E190D5" w14:textId="356D3FFF" w:rsidR="008F688D" w:rsidRPr="006B4986" w:rsidRDefault="008F688D" w:rsidP="00FB4F96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>Możliwość wykonywania na bieżąco pojedynczych badań</w:t>
      </w:r>
      <w:r w:rsidR="00F74551" w:rsidRPr="006B4986">
        <w:rPr>
          <w:rFonts w:ascii="Arial" w:hAnsi="Arial" w:cs="Arial"/>
          <w:sz w:val="20"/>
          <w:szCs w:val="20"/>
        </w:rPr>
        <w:t>.</w:t>
      </w:r>
    </w:p>
    <w:p w14:paraId="7140A05C" w14:textId="41E1F607" w:rsidR="008F688D" w:rsidRPr="006B4986" w:rsidRDefault="008F688D" w:rsidP="00FB4F96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 xml:space="preserve">Zestawy odczynnikowe zawierające kalibratory, kontrole oraz </w:t>
      </w:r>
      <w:r w:rsidR="00F74551" w:rsidRPr="006B4986">
        <w:rPr>
          <w:rFonts w:ascii="Arial" w:hAnsi="Arial" w:cs="Arial"/>
          <w:sz w:val="20"/>
          <w:szCs w:val="20"/>
        </w:rPr>
        <w:t xml:space="preserve">inne </w:t>
      </w:r>
      <w:r w:rsidRPr="006B4986">
        <w:rPr>
          <w:rFonts w:ascii="Arial" w:hAnsi="Arial" w:cs="Arial"/>
          <w:sz w:val="20"/>
          <w:szCs w:val="20"/>
        </w:rPr>
        <w:t>niezbędne akcesoria do wykonywania badań</w:t>
      </w:r>
      <w:r w:rsidR="00F74551" w:rsidRPr="006B4986">
        <w:rPr>
          <w:rFonts w:ascii="Arial" w:hAnsi="Arial" w:cs="Arial"/>
          <w:sz w:val="20"/>
          <w:szCs w:val="20"/>
        </w:rPr>
        <w:t>.</w:t>
      </w:r>
    </w:p>
    <w:p w14:paraId="33DA349D" w14:textId="342CBEA5" w:rsidR="008F688D" w:rsidRPr="006B4986" w:rsidRDefault="008F688D" w:rsidP="00FB4F96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>Otwarcie zestawu odczynnikowego nie powoduje skrócenia</w:t>
      </w:r>
      <w:r w:rsidR="00F74551" w:rsidRPr="006B4986">
        <w:rPr>
          <w:rFonts w:ascii="Arial" w:hAnsi="Arial" w:cs="Arial"/>
          <w:sz w:val="20"/>
          <w:szCs w:val="20"/>
        </w:rPr>
        <w:t xml:space="preserve"> terminu</w:t>
      </w:r>
      <w:r w:rsidRPr="006B4986">
        <w:rPr>
          <w:rFonts w:ascii="Arial" w:hAnsi="Arial" w:cs="Arial"/>
          <w:sz w:val="20"/>
          <w:szCs w:val="20"/>
        </w:rPr>
        <w:t xml:space="preserve"> jego ważności</w:t>
      </w:r>
    </w:p>
    <w:p w14:paraId="503DBB7F" w14:textId="14FFA529" w:rsidR="008F688D" w:rsidRPr="006B4986" w:rsidRDefault="008F688D" w:rsidP="00FB4F96">
      <w:pPr>
        <w:pStyle w:val="Akapitzlist"/>
        <w:numPr>
          <w:ilvl w:val="0"/>
          <w:numId w:val="5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>Odczynnik do D-dimerów umożliwiający wykluczenie ŻCHZZ przy niskim i średnim klinicznym prawdopodobieństwie</w:t>
      </w:r>
      <w:r w:rsidR="00F74551" w:rsidRPr="006B4986">
        <w:rPr>
          <w:rFonts w:ascii="Arial" w:hAnsi="Arial" w:cs="Arial"/>
          <w:sz w:val="20"/>
          <w:szCs w:val="20"/>
        </w:rPr>
        <w:t>.</w:t>
      </w:r>
    </w:p>
    <w:p w14:paraId="13EDBA62" w14:textId="76385295" w:rsidR="008F688D" w:rsidRPr="006B4986" w:rsidRDefault="006B4986" w:rsidP="00FB4F96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</w:t>
      </w:r>
      <w:r w:rsidR="008F688D" w:rsidRPr="006B4986">
        <w:rPr>
          <w:rFonts w:ascii="Arial" w:hAnsi="Arial" w:cs="Arial"/>
          <w:sz w:val="20"/>
          <w:szCs w:val="20"/>
        </w:rPr>
        <w:t>Zewnętrzne stanowisko komputerowe wyposażone w:</w:t>
      </w:r>
    </w:p>
    <w:p w14:paraId="50457F07" w14:textId="04DC46C3" w:rsidR="008F688D" w:rsidRPr="006B4986" w:rsidRDefault="008F688D" w:rsidP="00FB4F96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>- Windows 10</w:t>
      </w:r>
    </w:p>
    <w:p w14:paraId="1193579F" w14:textId="42F50D62" w:rsidR="008F688D" w:rsidRPr="006B4986" w:rsidRDefault="008F688D" w:rsidP="00FB4F96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 xml:space="preserve">- dostępne 4 porty USB </w:t>
      </w:r>
      <w:r w:rsidR="00272C10" w:rsidRPr="006B4986">
        <w:rPr>
          <w:rFonts w:ascii="Arial" w:hAnsi="Arial" w:cs="Arial"/>
          <w:sz w:val="20"/>
          <w:szCs w:val="20"/>
        </w:rPr>
        <w:t>z możliwością rozbudowy o dodatkowe karty rozszerzeń RS</w:t>
      </w:r>
    </w:p>
    <w:p w14:paraId="4E0F4896" w14:textId="4A55A04A" w:rsidR="00272C10" w:rsidRPr="006B4986" w:rsidRDefault="00272C10" w:rsidP="00FB4F96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>- czytnik kodów kreskowych</w:t>
      </w:r>
    </w:p>
    <w:p w14:paraId="51F313F1" w14:textId="42BC1D87" w:rsidR="00272C10" w:rsidRPr="006B4986" w:rsidRDefault="00272C10" w:rsidP="00FB4F96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>- drukarkę laserową, sieciową</w:t>
      </w:r>
    </w:p>
    <w:p w14:paraId="45C5A7FF" w14:textId="098CE883" w:rsidR="00272C10" w:rsidRPr="006B4986" w:rsidRDefault="00272C10" w:rsidP="00FB4F96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>- urządzenie wielofunkcyjne</w:t>
      </w:r>
      <w:r w:rsidR="00F74551" w:rsidRPr="006B4986">
        <w:rPr>
          <w:rFonts w:ascii="Arial" w:hAnsi="Arial" w:cs="Arial"/>
          <w:sz w:val="20"/>
          <w:szCs w:val="20"/>
        </w:rPr>
        <w:t>.</w:t>
      </w:r>
    </w:p>
    <w:p w14:paraId="0D7502DA" w14:textId="678FC6E4" w:rsidR="00272C10" w:rsidRPr="006B4986" w:rsidRDefault="00272C10" w:rsidP="00FB4F96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6B4986">
        <w:rPr>
          <w:rFonts w:ascii="Arial" w:hAnsi="Arial" w:cs="Arial"/>
          <w:sz w:val="20"/>
          <w:szCs w:val="20"/>
        </w:rPr>
        <w:t xml:space="preserve">7. Podłączenie aparatu do systemu informatycznego Info-Medica na koszt </w:t>
      </w:r>
      <w:r w:rsidR="00F74551" w:rsidRPr="006B4986">
        <w:rPr>
          <w:rFonts w:ascii="Arial" w:hAnsi="Arial" w:cs="Arial"/>
          <w:sz w:val="20"/>
          <w:szCs w:val="20"/>
        </w:rPr>
        <w:t>oferenta</w:t>
      </w:r>
      <w:r w:rsidR="00577E03" w:rsidRPr="006B4986">
        <w:rPr>
          <w:rFonts w:ascii="Arial" w:hAnsi="Arial" w:cs="Arial"/>
          <w:sz w:val="20"/>
          <w:szCs w:val="20"/>
        </w:rPr>
        <w:t>.</w:t>
      </w:r>
    </w:p>
    <w:p w14:paraId="40846BC9" w14:textId="77777777" w:rsidR="00B32825" w:rsidRDefault="00B32825" w:rsidP="00FB4F9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098F6FB" w14:textId="33EA59D1" w:rsidR="00EB71C5" w:rsidRPr="00B32825" w:rsidRDefault="00F61449" w:rsidP="00FB4F9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32825">
        <w:rPr>
          <w:rFonts w:ascii="Arial" w:hAnsi="Arial" w:cs="Arial"/>
          <w:b/>
          <w:bCs/>
          <w:sz w:val="20"/>
          <w:szCs w:val="20"/>
        </w:rPr>
        <w:t>Parametry graniczne opisane powyżej stanowią minimum, które analizator oferowany przez Wykonawcę musi spełniać. Niespełnienie któregokolwiek z powyższych wymagań lub brak wymaganych dokumentów spowoduje odrzucenie oferty bez dalszej jej oceny jako niezgodnej z SWZ.</w:t>
      </w:r>
    </w:p>
    <w:sectPr w:rsidR="00EB71C5" w:rsidRPr="00B32825" w:rsidSect="006B498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308CB" w14:textId="77777777" w:rsidR="00F37293" w:rsidRDefault="00F37293" w:rsidP="00F37293">
      <w:pPr>
        <w:spacing w:after="0" w:line="240" w:lineRule="auto"/>
      </w:pPr>
      <w:r>
        <w:separator/>
      </w:r>
    </w:p>
  </w:endnote>
  <w:endnote w:type="continuationSeparator" w:id="0">
    <w:p w14:paraId="08046F00" w14:textId="77777777" w:rsidR="00F37293" w:rsidRDefault="00F37293" w:rsidP="00F37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56537" w14:textId="77777777" w:rsidR="00F37293" w:rsidRDefault="00F37293" w:rsidP="00F37293">
      <w:pPr>
        <w:spacing w:after="0" w:line="240" w:lineRule="auto"/>
      </w:pPr>
      <w:r>
        <w:separator/>
      </w:r>
    </w:p>
  </w:footnote>
  <w:footnote w:type="continuationSeparator" w:id="0">
    <w:p w14:paraId="096EC5B3" w14:textId="77777777" w:rsidR="00F37293" w:rsidRDefault="00F37293" w:rsidP="00F37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1359C0"/>
    <w:multiLevelType w:val="hybridMultilevel"/>
    <w:tmpl w:val="FBC67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D49A8"/>
    <w:multiLevelType w:val="hybridMultilevel"/>
    <w:tmpl w:val="FB30105C"/>
    <w:lvl w:ilvl="0" w:tplc="08DC5968">
      <w:start w:val="1"/>
      <w:numFmt w:val="decimal"/>
      <w:lvlText w:val="%1."/>
      <w:lvlJc w:val="left"/>
      <w:pPr>
        <w:ind w:left="69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409E0"/>
    <w:multiLevelType w:val="hybridMultilevel"/>
    <w:tmpl w:val="6A56D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A5D7A"/>
    <w:multiLevelType w:val="hybridMultilevel"/>
    <w:tmpl w:val="E0EA3082"/>
    <w:lvl w:ilvl="0" w:tplc="053E536E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72DA6DC8">
      <w:start w:val="1"/>
      <w:numFmt w:val="decimal"/>
      <w:lvlText w:val="%2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4" w15:restartNumberingAfterBreak="0">
    <w:nsid w:val="6E336C15"/>
    <w:multiLevelType w:val="hybridMultilevel"/>
    <w:tmpl w:val="F742387E"/>
    <w:lvl w:ilvl="0" w:tplc="09E28B22">
      <w:start w:val="1"/>
      <w:numFmt w:val="lowerLetter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C242E47A">
      <w:start w:val="2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num w:numId="1" w16cid:durableId="629088612">
    <w:abstractNumId w:val="1"/>
  </w:num>
  <w:num w:numId="2" w16cid:durableId="1691450950">
    <w:abstractNumId w:val="3"/>
  </w:num>
  <w:num w:numId="3" w16cid:durableId="48961563">
    <w:abstractNumId w:val="4"/>
  </w:num>
  <w:num w:numId="4" w16cid:durableId="1308317698">
    <w:abstractNumId w:val="0"/>
  </w:num>
  <w:num w:numId="5" w16cid:durableId="804928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FE"/>
    <w:rsid w:val="000659FE"/>
    <w:rsid w:val="00066F36"/>
    <w:rsid w:val="000B4B0F"/>
    <w:rsid w:val="00131649"/>
    <w:rsid w:val="00133EBC"/>
    <w:rsid w:val="00272C10"/>
    <w:rsid w:val="00390737"/>
    <w:rsid w:val="003E389D"/>
    <w:rsid w:val="00515399"/>
    <w:rsid w:val="00533A28"/>
    <w:rsid w:val="00577E03"/>
    <w:rsid w:val="006B4986"/>
    <w:rsid w:val="006D424D"/>
    <w:rsid w:val="006F1BF2"/>
    <w:rsid w:val="00767BA8"/>
    <w:rsid w:val="00771BC2"/>
    <w:rsid w:val="007856F8"/>
    <w:rsid w:val="007C381C"/>
    <w:rsid w:val="00800050"/>
    <w:rsid w:val="008F688D"/>
    <w:rsid w:val="00943081"/>
    <w:rsid w:val="009A7CC5"/>
    <w:rsid w:val="00A93DF4"/>
    <w:rsid w:val="00B32825"/>
    <w:rsid w:val="00C07073"/>
    <w:rsid w:val="00C45FAB"/>
    <w:rsid w:val="00C52A29"/>
    <w:rsid w:val="00CB4EC0"/>
    <w:rsid w:val="00CF6B79"/>
    <w:rsid w:val="00D52E3D"/>
    <w:rsid w:val="00E358B5"/>
    <w:rsid w:val="00E92375"/>
    <w:rsid w:val="00EB71C5"/>
    <w:rsid w:val="00F37293"/>
    <w:rsid w:val="00F61449"/>
    <w:rsid w:val="00F74551"/>
    <w:rsid w:val="00FB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7000A"/>
  <w15:chartTrackingRefBased/>
  <w15:docId w15:val="{BDF9B30D-D7C8-41F1-8BF8-FFEE4815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293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7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29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7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293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F6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64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22</cp:revision>
  <dcterms:created xsi:type="dcterms:W3CDTF">2022-10-03T08:34:00Z</dcterms:created>
  <dcterms:modified xsi:type="dcterms:W3CDTF">2024-11-15T07:33:00Z</dcterms:modified>
</cp:coreProperties>
</file>