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AF3C5" w14:textId="071845C9" w:rsidR="007435F9" w:rsidRPr="00577D5A" w:rsidRDefault="004B0DBA" w:rsidP="00577D5A">
      <w:pPr>
        <w:widowControl w:val="0"/>
        <w:ind w:firstLine="426"/>
        <w:jc w:val="center"/>
        <w:rPr>
          <w:rFonts w:ascii="Arial" w:hAnsi="Arial" w:cs="Arial"/>
          <w:b/>
          <w:smallCaps/>
          <w:sz w:val="20"/>
          <w:szCs w:val="20"/>
        </w:rPr>
      </w:pPr>
      <w:bookmarkStart w:id="0" w:name="_Hlk156981635"/>
      <w:r w:rsidRPr="00577D5A">
        <w:rPr>
          <w:rFonts w:ascii="Arial" w:hAnsi="Arial" w:cs="Arial"/>
          <w:b/>
          <w:smallCaps/>
          <w:sz w:val="20"/>
          <w:szCs w:val="20"/>
        </w:rPr>
        <w:t>Umowa</w:t>
      </w:r>
      <w:r w:rsidR="00F70C23" w:rsidRPr="00577D5A">
        <w:rPr>
          <w:rFonts w:ascii="Arial" w:hAnsi="Arial" w:cs="Arial"/>
          <w:b/>
          <w:smallCaps/>
          <w:sz w:val="20"/>
          <w:szCs w:val="20"/>
        </w:rPr>
        <w:t xml:space="preserve"> </w:t>
      </w:r>
      <w:r w:rsidR="00003897" w:rsidRPr="00577D5A">
        <w:rPr>
          <w:rFonts w:ascii="Arial" w:hAnsi="Arial" w:cs="Arial"/>
          <w:b/>
          <w:smallCaps/>
          <w:sz w:val="20"/>
          <w:szCs w:val="20"/>
        </w:rPr>
        <w:t>nr</w:t>
      </w:r>
      <w:r w:rsidR="00547C5E" w:rsidRPr="00577D5A">
        <w:rPr>
          <w:rFonts w:ascii="Arial" w:hAnsi="Arial" w:cs="Arial"/>
          <w:b/>
          <w:smallCaps/>
          <w:sz w:val="20"/>
          <w:szCs w:val="20"/>
        </w:rPr>
        <w:t xml:space="preserve"> </w:t>
      </w:r>
      <w:r w:rsidRPr="00577D5A">
        <w:rPr>
          <w:rFonts w:ascii="Arial" w:hAnsi="Arial" w:cs="Arial"/>
          <w:b/>
          <w:smallCaps/>
          <w:sz w:val="20"/>
          <w:szCs w:val="20"/>
        </w:rPr>
        <w:t xml:space="preserve">…… </w:t>
      </w:r>
    </w:p>
    <w:p w14:paraId="08F6BB2A" w14:textId="77777777" w:rsidR="00003897" w:rsidRPr="00577D5A" w:rsidRDefault="00003897" w:rsidP="00577D5A">
      <w:pPr>
        <w:widowControl w:val="0"/>
        <w:ind w:firstLine="426"/>
        <w:jc w:val="center"/>
        <w:rPr>
          <w:rFonts w:ascii="Arial" w:hAnsi="Arial" w:cs="Arial"/>
          <w:b/>
          <w:sz w:val="20"/>
          <w:szCs w:val="20"/>
        </w:rPr>
      </w:pPr>
      <w:r w:rsidRPr="00577D5A">
        <w:rPr>
          <w:rFonts w:ascii="Arial" w:hAnsi="Arial" w:cs="Arial"/>
          <w:b/>
          <w:smallCaps/>
          <w:sz w:val="20"/>
          <w:szCs w:val="20"/>
        </w:rPr>
        <w:t>wzór</w:t>
      </w:r>
    </w:p>
    <w:p w14:paraId="7C76F1A0" w14:textId="77777777" w:rsidR="007435F9" w:rsidRPr="00577D5A" w:rsidRDefault="004B0DBA" w:rsidP="00577D5A">
      <w:pPr>
        <w:tabs>
          <w:tab w:val="left" w:pos="567"/>
        </w:tabs>
        <w:ind w:left="284"/>
        <w:jc w:val="both"/>
        <w:rPr>
          <w:rFonts w:ascii="Arial" w:hAnsi="Arial" w:cs="Arial"/>
          <w:bCs/>
          <w:sz w:val="20"/>
          <w:szCs w:val="20"/>
        </w:rPr>
      </w:pPr>
      <w:r w:rsidRPr="00577D5A">
        <w:rPr>
          <w:rFonts w:ascii="Arial" w:hAnsi="Arial" w:cs="Arial"/>
          <w:bCs/>
          <w:sz w:val="20"/>
          <w:szCs w:val="20"/>
        </w:rPr>
        <w:t xml:space="preserve">Zespołem Opieki Zdrowotnej w Ropczycach, ul. Ks. Kard. S. Wyszyńskiego 54, 39-100 Ropczyce z siedzibą w Ropczycach, wpisanym do Krajowego Rejestru Sądowego Nr 0000019034 prowadzonego przez Sąd Rejonowy w Rzeszowie XII Wydział Gospodarczy KRS, Regon: 690692118, NIP: 818-14-29-388. </w:t>
      </w:r>
    </w:p>
    <w:p w14:paraId="7A20903E" w14:textId="06DE5645" w:rsidR="007435F9" w:rsidRPr="00577D5A" w:rsidRDefault="004B0DBA" w:rsidP="00577D5A">
      <w:pPr>
        <w:tabs>
          <w:tab w:val="left" w:pos="567"/>
        </w:tabs>
        <w:ind w:left="284"/>
        <w:jc w:val="both"/>
        <w:rPr>
          <w:rFonts w:ascii="Arial" w:hAnsi="Arial" w:cs="Arial"/>
          <w:bCs/>
          <w:sz w:val="20"/>
          <w:szCs w:val="20"/>
        </w:rPr>
      </w:pPr>
      <w:r w:rsidRPr="00577D5A">
        <w:rPr>
          <w:rFonts w:ascii="Arial" w:hAnsi="Arial" w:cs="Arial"/>
          <w:bCs/>
          <w:sz w:val="20"/>
          <w:szCs w:val="20"/>
        </w:rPr>
        <w:t>reprezentowanym przez</w:t>
      </w:r>
    </w:p>
    <w:p w14:paraId="4E4A83F2" w14:textId="77777777" w:rsidR="007435F9" w:rsidRPr="00577D5A" w:rsidRDefault="004B0DBA" w:rsidP="00577D5A">
      <w:pPr>
        <w:tabs>
          <w:tab w:val="left" w:pos="567"/>
        </w:tabs>
        <w:ind w:left="284"/>
        <w:jc w:val="both"/>
        <w:rPr>
          <w:rFonts w:ascii="Arial" w:hAnsi="Arial" w:cs="Arial"/>
          <w:bCs/>
          <w:sz w:val="20"/>
          <w:szCs w:val="20"/>
        </w:rPr>
      </w:pPr>
      <w:r w:rsidRPr="00577D5A">
        <w:rPr>
          <w:rFonts w:ascii="Arial" w:hAnsi="Arial" w:cs="Arial"/>
          <w:bCs/>
          <w:smallCaps/>
          <w:sz w:val="20"/>
          <w:szCs w:val="20"/>
        </w:rPr>
        <w:t>Tomasz</w:t>
      </w:r>
      <w:r w:rsidR="00003897" w:rsidRPr="00577D5A">
        <w:rPr>
          <w:rFonts w:ascii="Arial" w:hAnsi="Arial" w:cs="Arial"/>
          <w:bCs/>
          <w:smallCaps/>
          <w:sz w:val="20"/>
          <w:szCs w:val="20"/>
        </w:rPr>
        <w:t>a</w:t>
      </w:r>
      <w:r w:rsidRPr="00577D5A">
        <w:rPr>
          <w:rFonts w:ascii="Arial" w:hAnsi="Arial" w:cs="Arial"/>
          <w:bCs/>
          <w:smallCaps/>
          <w:sz w:val="20"/>
          <w:szCs w:val="20"/>
        </w:rPr>
        <w:t xml:space="preserve"> Baran</w:t>
      </w:r>
      <w:r w:rsidR="00003897" w:rsidRPr="00577D5A">
        <w:rPr>
          <w:rFonts w:ascii="Arial" w:hAnsi="Arial" w:cs="Arial"/>
          <w:bCs/>
          <w:smallCaps/>
          <w:sz w:val="20"/>
          <w:szCs w:val="20"/>
        </w:rPr>
        <w:t>a</w:t>
      </w:r>
      <w:r w:rsidRPr="00577D5A">
        <w:rPr>
          <w:rFonts w:ascii="Arial" w:hAnsi="Arial" w:cs="Arial"/>
          <w:bCs/>
          <w:sz w:val="20"/>
          <w:szCs w:val="20"/>
        </w:rPr>
        <w:t xml:space="preserve">            -          Dyrektor</w:t>
      </w:r>
      <w:r w:rsidR="00003897" w:rsidRPr="00577D5A">
        <w:rPr>
          <w:rFonts w:ascii="Arial" w:hAnsi="Arial" w:cs="Arial"/>
          <w:bCs/>
          <w:sz w:val="20"/>
          <w:szCs w:val="20"/>
        </w:rPr>
        <w:t>a</w:t>
      </w:r>
      <w:r w:rsidRPr="00577D5A">
        <w:rPr>
          <w:rFonts w:ascii="Arial" w:hAnsi="Arial" w:cs="Arial"/>
          <w:bCs/>
          <w:sz w:val="20"/>
          <w:szCs w:val="20"/>
        </w:rPr>
        <w:t xml:space="preserve"> </w:t>
      </w:r>
    </w:p>
    <w:p w14:paraId="1BB4CAA2" w14:textId="77777777" w:rsidR="007435F9" w:rsidRPr="00577D5A" w:rsidRDefault="004B0DBA" w:rsidP="00577D5A">
      <w:pPr>
        <w:tabs>
          <w:tab w:val="left" w:pos="567"/>
        </w:tabs>
        <w:ind w:left="284"/>
        <w:jc w:val="both"/>
        <w:rPr>
          <w:rFonts w:ascii="Arial" w:hAnsi="Arial" w:cs="Arial"/>
          <w:bCs/>
          <w:sz w:val="20"/>
          <w:szCs w:val="20"/>
        </w:rPr>
      </w:pPr>
      <w:r w:rsidRPr="00577D5A">
        <w:rPr>
          <w:rFonts w:ascii="Arial" w:hAnsi="Arial" w:cs="Arial"/>
          <w:bCs/>
          <w:sz w:val="20"/>
          <w:szCs w:val="20"/>
        </w:rPr>
        <w:t>zwanym dalej Zamawiającym</w:t>
      </w:r>
    </w:p>
    <w:p w14:paraId="01CE7C07" w14:textId="77777777" w:rsidR="007435F9" w:rsidRPr="00577D5A" w:rsidRDefault="004B0DBA" w:rsidP="00577D5A">
      <w:pPr>
        <w:tabs>
          <w:tab w:val="left" w:pos="567"/>
        </w:tabs>
        <w:ind w:left="284"/>
        <w:jc w:val="both"/>
        <w:rPr>
          <w:rFonts w:ascii="Arial" w:hAnsi="Arial" w:cs="Arial"/>
          <w:bCs/>
          <w:sz w:val="20"/>
          <w:szCs w:val="20"/>
        </w:rPr>
      </w:pPr>
      <w:r w:rsidRPr="00577D5A">
        <w:rPr>
          <w:rFonts w:ascii="Arial" w:hAnsi="Arial" w:cs="Arial"/>
          <w:bCs/>
          <w:sz w:val="20"/>
          <w:szCs w:val="20"/>
        </w:rPr>
        <w:t>a:</w:t>
      </w:r>
    </w:p>
    <w:p w14:paraId="6978BD7B" w14:textId="77777777" w:rsidR="007435F9" w:rsidRPr="00577D5A" w:rsidRDefault="004B0DBA" w:rsidP="00577D5A">
      <w:pPr>
        <w:keepNext/>
        <w:spacing w:after="0"/>
        <w:ind w:left="284"/>
        <w:jc w:val="both"/>
        <w:outlineLvl w:val="0"/>
        <w:rPr>
          <w:rFonts w:ascii="Arial" w:hAnsi="Arial" w:cs="Arial"/>
          <w:bCs/>
          <w:sz w:val="20"/>
          <w:szCs w:val="20"/>
        </w:rPr>
      </w:pPr>
      <w:r w:rsidRPr="00577D5A">
        <w:rPr>
          <w:rFonts w:ascii="Arial" w:hAnsi="Arial" w:cs="Arial"/>
          <w:bCs/>
          <w:sz w:val="20"/>
          <w:szCs w:val="20"/>
        </w:rPr>
        <w:t>……………………………………………………………………………………………………………………………………………………………………………………………………………………………………</w:t>
      </w:r>
    </w:p>
    <w:p w14:paraId="580A0694" w14:textId="77777777" w:rsidR="007435F9" w:rsidRPr="00577D5A" w:rsidRDefault="004B0DBA" w:rsidP="00577D5A">
      <w:pPr>
        <w:keepNext/>
        <w:spacing w:after="0"/>
        <w:ind w:left="284"/>
        <w:jc w:val="both"/>
        <w:outlineLvl w:val="0"/>
        <w:rPr>
          <w:rFonts w:ascii="Arial" w:hAnsi="Arial" w:cs="Arial"/>
          <w:bCs/>
          <w:sz w:val="20"/>
          <w:szCs w:val="20"/>
        </w:rPr>
      </w:pPr>
      <w:r w:rsidRPr="00577D5A">
        <w:rPr>
          <w:rFonts w:ascii="Arial" w:hAnsi="Arial" w:cs="Arial"/>
          <w:bCs/>
          <w:sz w:val="20"/>
          <w:szCs w:val="20"/>
        </w:rPr>
        <w:t xml:space="preserve"> </w:t>
      </w:r>
    </w:p>
    <w:p w14:paraId="13AB4604" w14:textId="77777777" w:rsidR="007435F9" w:rsidRPr="00577D5A" w:rsidRDefault="004B0DBA" w:rsidP="00577D5A">
      <w:pPr>
        <w:keepNext/>
        <w:spacing w:after="0"/>
        <w:ind w:left="284"/>
        <w:jc w:val="both"/>
        <w:outlineLvl w:val="0"/>
        <w:rPr>
          <w:rFonts w:ascii="Arial" w:hAnsi="Arial" w:cs="Arial"/>
          <w:bCs/>
          <w:sz w:val="20"/>
          <w:szCs w:val="20"/>
        </w:rPr>
      </w:pPr>
      <w:r w:rsidRPr="00577D5A">
        <w:rPr>
          <w:rFonts w:ascii="Arial" w:hAnsi="Arial" w:cs="Arial"/>
          <w:bCs/>
          <w:sz w:val="20"/>
          <w:szCs w:val="20"/>
        </w:rPr>
        <w:t>reprezentowanym przez:</w:t>
      </w:r>
    </w:p>
    <w:p w14:paraId="2CA9D0A9" w14:textId="77777777" w:rsidR="007435F9" w:rsidRPr="00577D5A" w:rsidRDefault="007435F9" w:rsidP="00577D5A">
      <w:pPr>
        <w:keepNext/>
        <w:spacing w:after="0"/>
        <w:ind w:left="284"/>
        <w:jc w:val="both"/>
        <w:outlineLvl w:val="0"/>
        <w:rPr>
          <w:rFonts w:ascii="Arial" w:hAnsi="Arial" w:cs="Arial"/>
          <w:bCs/>
          <w:sz w:val="20"/>
          <w:szCs w:val="20"/>
        </w:rPr>
      </w:pPr>
    </w:p>
    <w:p w14:paraId="09B6A8A2" w14:textId="77777777" w:rsidR="007435F9" w:rsidRPr="00577D5A" w:rsidRDefault="004B0DBA" w:rsidP="00577D5A">
      <w:pPr>
        <w:tabs>
          <w:tab w:val="left" w:pos="567"/>
        </w:tabs>
        <w:ind w:left="284"/>
        <w:jc w:val="both"/>
        <w:rPr>
          <w:rFonts w:ascii="Arial" w:hAnsi="Arial" w:cs="Arial"/>
          <w:bCs/>
          <w:smallCaps/>
          <w:sz w:val="20"/>
          <w:szCs w:val="20"/>
        </w:rPr>
      </w:pPr>
      <w:r w:rsidRPr="00577D5A">
        <w:rPr>
          <w:rFonts w:ascii="Arial" w:hAnsi="Arial" w:cs="Arial"/>
          <w:bCs/>
          <w:sz w:val="20"/>
          <w:szCs w:val="20"/>
        </w:rPr>
        <w:t xml:space="preserve">……………………..           </w:t>
      </w:r>
      <w:r w:rsidRPr="00577D5A">
        <w:rPr>
          <w:rFonts w:ascii="Arial" w:hAnsi="Arial" w:cs="Arial"/>
          <w:bCs/>
          <w:smallCaps/>
          <w:sz w:val="20"/>
          <w:szCs w:val="20"/>
        </w:rPr>
        <w:t xml:space="preserve">-           …………………………………….. </w:t>
      </w:r>
    </w:p>
    <w:p w14:paraId="3F6FFC09" w14:textId="77777777" w:rsidR="007435F9" w:rsidRPr="00577D5A" w:rsidRDefault="004B0DBA" w:rsidP="00577D5A">
      <w:pPr>
        <w:widowControl w:val="0"/>
        <w:ind w:left="284"/>
        <w:rPr>
          <w:rFonts w:ascii="Arial" w:hAnsi="Arial" w:cs="Arial"/>
          <w:sz w:val="20"/>
          <w:szCs w:val="20"/>
        </w:rPr>
      </w:pPr>
      <w:r w:rsidRPr="00577D5A">
        <w:rPr>
          <w:rFonts w:ascii="Arial" w:hAnsi="Arial" w:cs="Arial"/>
          <w:sz w:val="20"/>
          <w:szCs w:val="20"/>
        </w:rPr>
        <w:t>zwanym w treści niniejszej umowy Wykonawcą.</w:t>
      </w:r>
    </w:p>
    <w:p w14:paraId="30A2C90A" w14:textId="77777777" w:rsidR="00AB7B23" w:rsidRPr="00577D5A" w:rsidRDefault="00AB7B23" w:rsidP="00577D5A">
      <w:pPr>
        <w:widowControl w:val="0"/>
        <w:ind w:left="284"/>
        <w:rPr>
          <w:rFonts w:ascii="Arial" w:hAnsi="Arial" w:cs="Arial"/>
          <w:sz w:val="20"/>
          <w:szCs w:val="20"/>
        </w:rPr>
      </w:pPr>
    </w:p>
    <w:p w14:paraId="42003E8F" w14:textId="47736321" w:rsidR="00AB7B23" w:rsidRPr="00577D5A" w:rsidRDefault="00AB7B23" w:rsidP="00577D5A">
      <w:pPr>
        <w:pStyle w:val="Nagwek3"/>
        <w:shd w:val="clear" w:color="auto" w:fill="FFFFFF"/>
        <w:tabs>
          <w:tab w:val="clear" w:pos="0"/>
          <w:tab w:val="num" w:pos="284"/>
        </w:tabs>
        <w:spacing w:line="276" w:lineRule="auto"/>
        <w:ind w:left="284"/>
        <w:jc w:val="both"/>
        <w:rPr>
          <w:rFonts w:ascii="Arial" w:hAnsi="Arial" w:cs="Arial"/>
          <w:sz w:val="20"/>
          <w:szCs w:val="20"/>
        </w:rPr>
      </w:pPr>
      <w:r w:rsidRPr="00577D5A">
        <w:rPr>
          <w:rFonts w:ascii="Arial" w:hAnsi="Arial" w:cs="Arial"/>
          <w:b w:val="0"/>
          <w:bCs w:val="0"/>
          <w:sz w:val="20"/>
          <w:szCs w:val="20"/>
        </w:rPr>
        <w:t xml:space="preserve">Umowa zostaje zawarta w następstwie przeprowadzenia postępowania o udzielenia zamówienia w trybie podstawowym bez negocjacji na </w:t>
      </w:r>
      <w:r w:rsidR="005C0585" w:rsidRPr="00577D5A">
        <w:rPr>
          <w:rFonts w:ascii="Arial" w:hAnsi="Arial" w:cs="Arial"/>
          <w:sz w:val="20"/>
          <w:szCs w:val="20"/>
        </w:rPr>
        <w:t xml:space="preserve">„Dostawa odczynników do diagnostyki chorób zakaźnych i rzadkich wraz z dzierżawą aparatu”, </w:t>
      </w:r>
      <w:r w:rsidRPr="00577D5A">
        <w:rPr>
          <w:rFonts w:ascii="Arial" w:hAnsi="Arial" w:cs="Arial"/>
          <w:b w:val="0"/>
          <w:bCs w:val="0"/>
          <w:sz w:val="20"/>
          <w:szCs w:val="20"/>
        </w:rPr>
        <w:t>znak sprawy Zn_2024_</w:t>
      </w:r>
      <w:r w:rsidR="005C0585" w:rsidRPr="00577D5A">
        <w:rPr>
          <w:rFonts w:ascii="Arial" w:hAnsi="Arial" w:cs="Arial"/>
          <w:b w:val="0"/>
          <w:bCs w:val="0"/>
          <w:sz w:val="20"/>
          <w:szCs w:val="20"/>
        </w:rPr>
        <w:t>23</w:t>
      </w:r>
      <w:r w:rsidRPr="00577D5A">
        <w:rPr>
          <w:rFonts w:ascii="Arial" w:hAnsi="Arial" w:cs="Arial"/>
          <w:b w:val="0"/>
          <w:bCs w:val="0"/>
          <w:sz w:val="20"/>
          <w:szCs w:val="20"/>
        </w:rPr>
        <w:t>, ogłoszonego w Biuletynie Zamówień Publicznych</w:t>
      </w:r>
      <w:r w:rsidRPr="00577D5A">
        <w:rPr>
          <w:rFonts w:ascii="Arial" w:hAnsi="Arial" w:cs="Arial"/>
          <w:sz w:val="20"/>
          <w:szCs w:val="20"/>
        </w:rPr>
        <w:t xml:space="preserve"> </w:t>
      </w:r>
      <w:r w:rsidRPr="00577D5A">
        <w:rPr>
          <w:rFonts w:ascii="Arial" w:hAnsi="Arial" w:cs="Arial"/>
          <w:b w:val="0"/>
          <w:sz w:val="20"/>
          <w:szCs w:val="20"/>
        </w:rPr>
        <w:t>pod nr……………………..</w:t>
      </w:r>
      <w:r w:rsidRPr="00577D5A">
        <w:rPr>
          <w:rFonts w:ascii="Arial" w:hAnsi="Arial" w:cs="Arial"/>
          <w:sz w:val="20"/>
          <w:szCs w:val="20"/>
        </w:rPr>
        <w:t xml:space="preserve"> </w:t>
      </w:r>
      <w:r w:rsidRPr="00577D5A">
        <w:rPr>
          <w:rFonts w:ascii="Arial" w:hAnsi="Arial" w:cs="Arial"/>
          <w:b w:val="0"/>
          <w:bCs w:val="0"/>
          <w:color w:val="000000"/>
          <w:sz w:val="20"/>
          <w:szCs w:val="20"/>
        </w:rPr>
        <w:t xml:space="preserve">zgodnie </w:t>
      </w:r>
      <w:r w:rsidRPr="00577D5A">
        <w:rPr>
          <w:rFonts w:ascii="Arial" w:hAnsi="Arial" w:cs="Arial"/>
          <w:b w:val="0"/>
          <w:bCs w:val="0"/>
          <w:sz w:val="20"/>
          <w:szCs w:val="20"/>
        </w:rPr>
        <w:t xml:space="preserve">z ustawą z dnia 11 września 2019r. Prawo Zamówień Publicznych. </w:t>
      </w:r>
      <w:r w:rsidRPr="00577D5A">
        <w:rPr>
          <w:rFonts w:ascii="Arial" w:hAnsi="Arial" w:cs="Arial"/>
          <w:b w:val="0"/>
          <w:bCs w:val="0"/>
          <w:sz w:val="20"/>
          <w:szCs w:val="20"/>
          <w:shd w:val="clear" w:color="auto" w:fill="FFFF00"/>
        </w:rPr>
        <w:t xml:space="preserve"> </w:t>
      </w:r>
    </w:p>
    <w:p w14:paraId="62A99D31" w14:textId="77777777" w:rsidR="00AB7B23" w:rsidRPr="00577D5A" w:rsidRDefault="00AB7B23" w:rsidP="00577D5A">
      <w:pPr>
        <w:widowControl w:val="0"/>
        <w:ind w:left="284"/>
        <w:rPr>
          <w:rFonts w:ascii="Arial" w:hAnsi="Arial" w:cs="Arial"/>
          <w:sz w:val="20"/>
          <w:szCs w:val="20"/>
        </w:rPr>
      </w:pPr>
    </w:p>
    <w:p w14:paraId="4624AD0D"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1</w:t>
      </w:r>
    </w:p>
    <w:p w14:paraId="4E4E0B30" w14:textId="3B370FEC" w:rsidR="00136802" w:rsidRPr="00577D5A" w:rsidRDefault="00136802" w:rsidP="00577D5A">
      <w:pPr>
        <w:tabs>
          <w:tab w:val="left" w:pos="567"/>
        </w:tabs>
        <w:spacing w:after="0"/>
        <w:ind w:left="284"/>
        <w:jc w:val="both"/>
        <w:rPr>
          <w:rFonts w:ascii="Arial" w:hAnsi="Arial" w:cs="Arial"/>
          <w:bCs/>
          <w:sz w:val="20"/>
          <w:szCs w:val="20"/>
        </w:rPr>
      </w:pPr>
      <w:r w:rsidRPr="00577D5A">
        <w:rPr>
          <w:rFonts w:ascii="Arial" w:hAnsi="Arial" w:cs="Arial"/>
          <w:bCs/>
          <w:sz w:val="20"/>
          <w:szCs w:val="20"/>
        </w:rPr>
        <w:t>1</w:t>
      </w:r>
      <w:r w:rsidR="004B0DBA" w:rsidRPr="00577D5A">
        <w:rPr>
          <w:rFonts w:ascii="Arial" w:hAnsi="Arial" w:cs="Arial"/>
          <w:bCs/>
          <w:sz w:val="20"/>
          <w:szCs w:val="20"/>
        </w:rPr>
        <w:t xml:space="preserve">. </w:t>
      </w:r>
      <w:r w:rsidR="00D50760" w:rsidRPr="00577D5A">
        <w:rPr>
          <w:rFonts w:ascii="Arial" w:hAnsi="Arial" w:cs="Arial"/>
          <w:bCs/>
          <w:sz w:val="20"/>
          <w:szCs w:val="20"/>
        </w:rPr>
        <w:t>Maksymalna wartość</w:t>
      </w:r>
      <w:r w:rsidR="004B0DBA" w:rsidRPr="00577D5A">
        <w:rPr>
          <w:rFonts w:ascii="Arial" w:hAnsi="Arial" w:cs="Arial"/>
          <w:bCs/>
          <w:sz w:val="20"/>
          <w:szCs w:val="20"/>
        </w:rPr>
        <w:t xml:space="preserve"> umowy wynosi ………………….. zł brutto (</w:t>
      </w:r>
      <w:r w:rsidR="004B0DBA" w:rsidRPr="00577D5A">
        <w:rPr>
          <w:rFonts w:ascii="Arial" w:hAnsi="Arial" w:cs="Arial"/>
          <w:bCs/>
          <w:i/>
          <w:sz w:val="20"/>
          <w:szCs w:val="20"/>
        </w:rPr>
        <w:t>słownie: ……………………………………….)</w:t>
      </w:r>
      <w:r w:rsidR="00D50760" w:rsidRPr="00577D5A">
        <w:rPr>
          <w:rFonts w:ascii="Arial" w:hAnsi="Arial" w:cs="Arial"/>
          <w:bCs/>
          <w:sz w:val="20"/>
          <w:szCs w:val="20"/>
        </w:rPr>
        <w:t xml:space="preserve"> wraz z podatkiem VAT. </w:t>
      </w:r>
    </w:p>
    <w:p w14:paraId="236F5648" w14:textId="78B71FBA" w:rsidR="007435F9" w:rsidRPr="00577D5A" w:rsidRDefault="00136802" w:rsidP="00577D5A">
      <w:pPr>
        <w:widowControl w:val="0"/>
        <w:spacing w:after="0"/>
        <w:ind w:left="284"/>
        <w:jc w:val="both"/>
        <w:rPr>
          <w:rFonts w:ascii="Arial" w:hAnsi="Arial" w:cs="Arial"/>
          <w:sz w:val="20"/>
          <w:szCs w:val="20"/>
        </w:rPr>
      </w:pPr>
      <w:r w:rsidRPr="00577D5A">
        <w:rPr>
          <w:rFonts w:ascii="Arial" w:hAnsi="Arial" w:cs="Arial"/>
          <w:sz w:val="20"/>
          <w:szCs w:val="20"/>
        </w:rPr>
        <w:t xml:space="preserve">2. </w:t>
      </w:r>
      <w:r w:rsidR="004B0DBA" w:rsidRPr="00577D5A">
        <w:rPr>
          <w:rFonts w:ascii="Arial" w:hAnsi="Arial" w:cs="Arial"/>
          <w:sz w:val="20"/>
          <w:szCs w:val="20"/>
        </w:rPr>
        <w:t>Przedmiotem dzierżawy jest analizator o numerach zgodnych z protokołem przekazania oraz dostawa odczynników</w:t>
      </w:r>
      <w:r w:rsidR="00D50760" w:rsidRPr="00577D5A">
        <w:rPr>
          <w:rFonts w:ascii="Arial" w:hAnsi="Arial" w:cs="Arial"/>
          <w:sz w:val="20"/>
          <w:szCs w:val="20"/>
        </w:rPr>
        <w:t>.</w:t>
      </w:r>
    </w:p>
    <w:p w14:paraId="014DD8A2" w14:textId="3CF57FE0" w:rsidR="007435F9" w:rsidRPr="00577D5A" w:rsidRDefault="00136802" w:rsidP="00577D5A">
      <w:pPr>
        <w:spacing w:after="0"/>
        <w:ind w:right="-360" w:firstLine="284"/>
        <w:jc w:val="both"/>
        <w:rPr>
          <w:rFonts w:ascii="Arial" w:hAnsi="Arial" w:cs="Arial"/>
          <w:sz w:val="20"/>
          <w:szCs w:val="20"/>
        </w:rPr>
      </w:pPr>
      <w:r w:rsidRPr="00577D5A">
        <w:rPr>
          <w:rFonts w:ascii="Arial" w:hAnsi="Arial" w:cs="Arial"/>
          <w:sz w:val="20"/>
          <w:szCs w:val="20"/>
          <w:lang w:eastAsia="ar-SA"/>
        </w:rPr>
        <w:t>3</w:t>
      </w:r>
      <w:r w:rsidR="004B0DBA" w:rsidRPr="00577D5A">
        <w:rPr>
          <w:rFonts w:ascii="Arial" w:hAnsi="Arial" w:cs="Arial"/>
          <w:sz w:val="20"/>
          <w:szCs w:val="20"/>
          <w:lang w:eastAsia="ar-SA"/>
        </w:rPr>
        <w:t>.</w:t>
      </w:r>
      <w:r w:rsidR="004B0DBA" w:rsidRPr="00577D5A">
        <w:rPr>
          <w:rFonts w:ascii="Arial" w:hAnsi="Arial" w:cs="Arial"/>
          <w:sz w:val="20"/>
          <w:szCs w:val="20"/>
        </w:rPr>
        <w:t xml:space="preserve"> Przewiduje się możliwość zmiany należnego wynagrodzenia Wykonawcy w przypadku:</w:t>
      </w:r>
    </w:p>
    <w:p w14:paraId="227C757A" w14:textId="77777777" w:rsidR="007435F9" w:rsidRPr="00577D5A" w:rsidRDefault="004B0DBA" w:rsidP="00577D5A">
      <w:pPr>
        <w:spacing w:after="0"/>
        <w:ind w:left="284" w:right="8"/>
        <w:jc w:val="both"/>
        <w:rPr>
          <w:rFonts w:ascii="Arial" w:hAnsi="Arial" w:cs="Arial"/>
          <w:sz w:val="20"/>
          <w:szCs w:val="20"/>
        </w:rPr>
      </w:pPr>
      <w:r w:rsidRPr="00577D5A">
        <w:rPr>
          <w:rFonts w:ascii="Arial" w:hAnsi="Arial" w:cs="Arial"/>
          <w:sz w:val="20"/>
          <w:szCs w:val="20"/>
        </w:rPr>
        <w:t>a) Zmiany przepisów dotyczących zmiany stawki podatku VAT, przy czym zmianie ulegnie wyłącznie cena brutto, a cena netto pozostanie bez zmian. Zmiana cen nastąpi od dnia obowiązywania odpowiednich przepisów prawa;</w:t>
      </w:r>
    </w:p>
    <w:p w14:paraId="1BB38CC2" w14:textId="77777777" w:rsidR="007435F9" w:rsidRPr="00577D5A" w:rsidRDefault="004B0DBA" w:rsidP="00577D5A">
      <w:pPr>
        <w:spacing w:after="0"/>
        <w:ind w:left="284" w:right="8"/>
        <w:jc w:val="both"/>
        <w:rPr>
          <w:rFonts w:ascii="Arial" w:hAnsi="Arial" w:cs="Arial"/>
          <w:sz w:val="20"/>
          <w:szCs w:val="20"/>
        </w:rPr>
      </w:pPr>
      <w:r w:rsidRPr="00577D5A">
        <w:rPr>
          <w:rFonts w:ascii="Arial" w:hAnsi="Arial" w:cs="Arial"/>
          <w:sz w:val="20"/>
          <w:szCs w:val="20"/>
        </w:rPr>
        <w:t>b) Zmiany wysokości minimalnego wynagrodzenia za pracę albo wysokości minimalnej stawki godzinowej ustalonego na podstawie ustawy z dnia 10 października 2002r. o minimalnym wynagrodzeniu za pracę - jeżeli zmiany będą miały wpływ na koszty wykonania zamówienia przez Wykonawcę;</w:t>
      </w:r>
    </w:p>
    <w:p w14:paraId="522BBFBC" w14:textId="77777777" w:rsidR="007435F9" w:rsidRPr="00577D5A" w:rsidRDefault="004B0DBA" w:rsidP="00577D5A">
      <w:pPr>
        <w:spacing w:after="0"/>
        <w:ind w:left="284" w:right="8"/>
        <w:jc w:val="both"/>
        <w:rPr>
          <w:rFonts w:ascii="Arial" w:hAnsi="Arial" w:cs="Arial"/>
          <w:sz w:val="20"/>
          <w:szCs w:val="20"/>
        </w:rPr>
      </w:pPr>
      <w:r w:rsidRPr="00577D5A">
        <w:rPr>
          <w:rFonts w:ascii="Arial" w:hAnsi="Arial" w:cs="Arial"/>
          <w:sz w:val="20"/>
          <w:szCs w:val="20"/>
        </w:rPr>
        <w:t xml:space="preserve">c) Zmiany wysokości stawki składki na ubezpieczenia społeczne lub zdrowotne, - jeżeli zmiany będą miały wpływ na koszty wykonania zamówienia przez Wykonawcę. </w:t>
      </w:r>
    </w:p>
    <w:p w14:paraId="73677BE7" w14:textId="3D4BE627" w:rsidR="007435F9" w:rsidRPr="00577D5A" w:rsidRDefault="00136802" w:rsidP="00577D5A">
      <w:pPr>
        <w:ind w:left="284"/>
        <w:jc w:val="both"/>
        <w:rPr>
          <w:rFonts w:ascii="Arial" w:hAnsi="Arial" w:cs="Arial"/>
          <w:sz w:val="20"/>
          <w:szCs w:val="20"/>
        </w:rPr>
      </w:pPr>
      <w:r w:rsidRPr="00577D5A">
        <w:rPr>
          <w:rFonts w:ascii="Arial" w:hAnsi="Arial" w:cs="Arial"/>
          <w:sz w:val="20"/>
          <w:szCs w:val="20"/>
        </w:rPr>
        <w:t>4</w:t>
      </w:r>
      <w:r w:rsidR="004B0DBA" w:rsidRPr="00577D5A">
        <w:rPr>
          <w:rFonts w:ascii="Arial" w:hAnsi="Arial" w:cs="Arial"/>
          <w:sz w:val="20"/>
          <w:szCs w:val="20"/>
        </w:rPr>
        <w:t xml:space="preserve">. Wykonawca, w przypadku, gdy zachodzi sytuacja określona w ust. 4 b), c), składa Zamawiającemu umotywowany wniosek o zmianę należnego mu wynagrodzenia, dołączając kalkulację ceny oferty po zmianach wysokości minimalnego wynagrodzenia lub zasad naliczania składek na ubezpieczenie społeczne wraz z dowodami potwierdzającymi bezpośredni wpływ zmiany wysokości minimalnego wynagrodzenia lub składek na ubezpieczenie społeczne na wysokość wynagrodzenia Wykonawcy. </w:t>
      </w:r>
    </w:p>
    <w:p w14:paraId="640944F4" w14:textId="7B027A63" w:rsidR="007435F9" w:rsidRPr="00577D5A" w:rsidRDefault="00136802" w:rsidP="00577D5A">
      <w:pPr>
        <w:ind w:left="284"/>
        <w:jc w:val="both"/>
        <w:rPr>
          <w:rFonts w:ascii="Arial" w:hAnsi="Arial" w:cs="Arial"/>
          <w:sz w:val="20"/>
          <w:szCs w:val="20"/>
        </w:rPr>
      </w:pPr>
      <w:r w:rsidRPr="00577D5A">
        <w:rPr>
          <w:rFonts w:ascii="Arial" w:hAnsi="Arial" w:cs="Arial"/>
          <w:sz w:val="20"/>
          <w:szCs w:val="20"/>
        </w:rPr>
        <w:t>5</w:t>
      </w:r>
      <w:r w:rsidR="004B0DBA" w:rsidRPr="00577D5A">
        <w:rPr>
          <w:rFonts w:ascii="Arial" w:hAnsi="Arial" w:cs="Arial"/>
          <w:sz w:val="20"/>
          <w:szCs w:val="20"/>
        </w:rPr>
        <w:t>. Dokumenty złożone przez Wykonawcę podlegają ocenie i weryfikacji przez Zamawiającego, celem ustalenia czy i o jaką wartość wysokość wynagrodzenia Wykonawcy winno ulec zmianie.</w:t>
      </w:r>
    </w:p>
    <w:p w14:paraId="52A71E2E"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lastRenderedPageBreak/>
        <w:t>§ 2</w:t>
      </w:r>
    </w:p>
    <w:p w14:paraId="703DA6DF" w14:textId="77777777" w:rsidR="005553CB" w:rsidRPr="00577D5A" w:rsidRDefault="004B0DBA" w:rsidP="00577D5A">
      <w:pPr>
        <w:widowControl w:val="0"/>
        <w:spacing w:after="0"/>
        <w:ind w:left="142"/>
        <w:jc w:val="both"/>
        <w:rPr>
          <w:rFonts w:ascii="Arial" w:hAnsi="Arial" w:cs="Arial"/>
          <w:sz w:val="20"/>
          <w:szCs w:val="20"/>
        </w:rPr>
      </w:pPr>
      <w:r w:rsidRPr="00577D5A">
        <w:rPr>
          <w:rFonts w:ascii="Arial" w:hAnsi="Arial" w:cs="Arial"/>
          <w:sz w:val="20"/>
          <w:szCs w:val="20"/>
        </w:rPr>
        <w:t xml:space="preserve">Umowa zostaje zawarta na czas: </w:t>
      </w:r>
      <w:r w:rsidR="00A53913" w:rsidRPr="00577D5A">
        <w:rPr>
          <w:rFonts w:ascii="Arial" w:hAnsi="Arial" w:cs="Arial"/>
          <w:b/>
          <w:bCs/>
          <w:sz w:val="20"/>
          <w:szCs w:val="20"/>
        </w:rPr>
        <w:t>24</w:t>
      </w:r>
      <w:r w:rsidRPr="00577D5A">
        <w:rPr>
          <w:rFonts w:ascii="Arial" w:hAnsi="Arial" w:cs="Arial"/>
          <w:b/>
          <w:bCs/>
          <w:sz w:val="20"/>
          <w:szCs w:val="20"/>
        </w:rPr>
        <w:t xml:space="preserve"> miesięcy</w:t>
      </w:r>
      <w:r w:rsidRPr="00577D5A">
        <w:rPr>
          <w:rFonts w:ascii="Arial" w:hAnsi="Arial" w:cs="Arial"/>
          <w:sz w:val="20"/>
          <w:szCs w:val="20"/>
        </w:rPr>
        <w:t xml:space="preserve"> tj. od dnia ………………. do dnia ………………... </w:t>
      </w:r>
    </w:p>
    <w:p w14:paraId="0837A2E4" w14:textId="77777777" w:rsidR="00003897" w:rsidRPr="00577D5A" w:rsidRDefault="00003897" w:rsidP="00577D5A">
      <w:pPr>
        <w:widowControl w:val="0"/>
        <w:ind w:left="284"/>
        <w:jc w:val="center"/>
        <w:rPr>
          <w:rFonts w:ascii="Arial" w:hAnsi="Arial" w:cs="Arial"/>
          <w:sz w:val="20"/>
          <w:szCs w:val="20"/>
        </w:rPr>
      </w:pPr>
    </w:p>
    <w:p w14:paraId="5970AB44"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3</w:t>
      </w:r>
    </w:p>
    <w:p w14:paraId="52673082" w14:textId="77777777" w:rsidR="007435F9" w:rsidRPr="00577D5A" w:rsidRDefault="004B0DBA" w:rsidP="00577D5A">
      <w:pPr>
        <w:widowControl w:val="0"/>
        <w:numPr>
          <w:ilvl w:val="0"/>
          <w:numId w:val="4"/>
        </w:numPr>
        <w:tabs>
          <w:tab w:val="clear" w:pos="360"/>
        </w:tabs>
        <w:spacing w:after="0"/>
        <w:ind w:left="426" w:hanging="284"/>
        <w:jc w:val="both"/>
        <w:rPr>
          <w:rFonts w:ascii="Arial" w:hAnsi="Arial" w:cs="Arial"/>
          <w:sz w:val="20"/>
          <w:szCs w:val="20"/>
        </w:rPr>
      </w:pPr>
      <w:r w:rsidRPr="00577D5A">
        <w:rPr>
          <w:rFonts w:ascii="Arial" w:hAnsi="Arial" w:cs="Arial"/>
          <w:sz w:val="20"/>
          <w:szCs w:val="20"/>
        </w:rPr>
        <w:t xml:space="preserve">Rodzaj, ilości oraz cenę odczynników określa </w:t>
      </w:r>
      <w:r w:rsidR="00485AC2" w:rsidRPr="00577D5A">
        <w:rPr>
          <w:rFonts w:ascii="Arial" w:hAnsi="Arial" w:cs="Arial"/>
          <w:sz w:val="20"/>
          <w:szCs w:val="20"/>
        </w:rPr>
        <w:t>formularz cenowy</w:t>
      </w:r>
      <w:r w:rsidRPr="00577D5A">
        <w:rPr>
          <w:rFonts w:ascii="Arial" w:hAnsi="Arial" w:cs="Arial"/>
          <w:sz w:val="20"/>
          <w:szCs w:val="20"/>
        </w:rPr>
        <w:t xml:space="preserve"> do niniejszej umowy, jest on zgodny z ofertą i stanowi integralną część niniejszej umowy.</w:t>
      </w:r>
    </w:p>
    <w:p w14:paraId="5BBCDF24" w14:textId="77777777" w:rsidR="007435F9" w:rsidRPr="00577D5A" w:rsidRDefault="004B0DBA" w:rsidP="00577D5A">
      <w:pPr>
        <w:widowControl w:val="0"/>
        <w:numPr>
          <w:ilvl w:val="0"/>
          <w:numId w:val="5"/>
        </w:numPr>
        <w:tabs>
          <w:tab w:val="left" w:pos="426"/>
        </w:tabs>
        <w:spacing w:after="0"/>
        <w:ind w:left="426" w:hanging="284"/>
        <w:jc w:val="both"/>
        <w:rPr>
          <w:rFonts w:ascii="Arial" w:hAnsi="Arial" w:cs="Arial"/>
          <w:sz w:val="20"/>
          <w:szCs w:val="20"/>
        </w:rPr>
      </w:pPr>
      <w:r w:rsidRPr="00577D5A">
        <w:rPr>
          <w:rFonts w:ascii="Arial" w:hAnsi="Arial" w:cs="Arial"/>
          <w:sz w:val="20"/>
          <w:szCs w:val="20"/>
        </w:rPr>
        <w:t>Wykonawca zobowiązuje się dostarczać odczynniki w terminie 5 dni roboczych od daty złożenia zamówienia przez Zamawiającego.</w:t>
      </w:r>
    </w:p>
    <w:p w14:paraId="77C941D7" w14:textId="77777777" w:rsidR="007435F9" w:rsidRPr="00577D5A" w:rsidRDefault="004B0DBA" w:rsidP="00577D5A">
      <w:pPr>
        <w:widowControl w:val="0"/>
        <w:numPr>
          <w:ilvl w:val="0"/>
          <w:numId w:val="6"/>
        </w:numPr>
        <w:tabs>
          <w:tab w:val="left" w:pos="426"/>
        </w:tabs>
        <w:spacing w:after="0"/>
        <w:ind w:left="426" w:hanging="284"/>
        <w:jc w:val="both"/>
        <w:rPr>
          <w:rFonts w:ascii="Arial" w:hAnsi="Arial" w:cs="Arial"/>
          <w:sz w:val="20"/>
          <w:szCs w:val="20"/>
        </w:rPr>
      </w:pPr>
      <w:r w:rsidRPr="00577D5A">
        <w:rPr>
          <w:rFonts w:ascii="Arial" w:hAnsi="Arial" w:cs="Arial"/>
          <w:sz w:val="20"/>
          <w:szCs w:val="20"/>
        </w:rPr>
        <w:t xml:space="preserve"> W przypadku dostaw pilnych termin ten wynosi do 3</w:t>
      </w:r>
      <w:r w:rsidRPr="00577D5A">
        <w:rPr>
          <w:rFonts w:ascii="Arial" w:hAnsi="Arial" w:cs="Arial"/>
          <w:color w:val="FF0000"/>
          <w:sz w:val="20"/>
          <w:szCs w:val="20"/>
        </w:rPr>
        <w:t xml:space="preserve"> </w:t>
      </w:r>
      <w:r w:rsidRPr="00577D5A">
        <w:rPr>
          <w:rFonts w:ascii="Arial" w:hAnsi="Arial" w:cs="Arial"/>
          <w:sz w:val="20"/>
          <w:szCs w:val="20"/>
        </w:rPr>
        <w:t>dni roboczych od daty złożenia zamówienia przez Zamawiającego.</w:t>
      </w:r>
    </w:p>
    <w:p w14:paraId="7EEFC62B" w14:textId="15464DA3" w:rsidR="007435F9" w:rsidRPr="00577D5A" w:rsidRDefault="004B0DBA" w:rsidP="00577D5A">
      <w:pPr>
        <w:widowControl w:val="0"/>
        <w:numPr>
          <w:ilvl w:val="0"/>
          <w:numId w:val="7"/>
        </w:numPr>
        <w:tabs>
          <w:tab w:val="left" w:pos="426"/>
        </w:tabs>
        <w:spacing w:after="0"/>
        <w:ind w:left="426" w:hanging="284"/>
        <w:jc w:val="both"/>
        <w:rPr>
          <w:rFonts w:ascii="Arial" w:hAnsi="Arial" w:cs="Arial"/>
          <w:sz w:val="20"/>
          <w:szCs w:val="20"/>
        </w:rPr>
      </w:pPr>
      <w:r w:rsidRPr="00577D5A">
        <w:rPr>
          <w:rFonts w:ascii="Arial" w:hAnsi="Arial" w:cs="Arial"/>
          <w:sz w:val="20"/>
          <w:szCs w:val="20"/>
        </w:rPr>
        <w:t>Wykonawca dostarczy</w:t>
      </w:r>
      <w:r w:rsidR="00DA0C83" w:rsidRPr="00577D5A">
        <w:rPr>
          <w:rFonts w:ascii="Arial" w:hAnsi="Arial" w:cs="Arial"/>
          <w:sz w:val="20"/>
          <w:szCs w:val="20"/>
        </w:rPr>
        <w:t xml:space="preserve"> Zamawiającemu</w:t>
      </w:r>
      <w:r w:rsidRPr="00577D5A">
        <w:rPr>
          <w:rFonts w:ascii="Arial" w:hAnsi="Arial" w:cs="Arial"/>
          <w:sz w:val="20"/>
          <w:szCs w:val="20"/>
        </w:rPr>
        <w:t xml:space="preserve"> odczynniki na własny koszt: </w:t>
      </w:r>
      <w:r w:rsidR="00003897" w:rsidRPr="00577D5A">
        <w:rPr>
          <w:rFonts w:ascii="Arial" w:hAnsi="Arial" w:cs="Arial"/>
          <w:sz w:val="20"/>
          <w:szCs w:val="20"/>
        </w:rPr>
        <w:t>Dział Diagnostyki Laboratoryjnej</w:t>
      </w:r>
      <w:r w:rsidRPr="00577D5A">
        <w:rPr>
          <w:rFonts w:ascii="Arial" w:hAnsi="Arial" w:cs="Arial"/>
          <w:sz w:val="20"/>
          <w:szCs w:val="20"/>
        </w:rPr>
        <w:t>, Szpital Powiatowy, ul. Wyspiańskiego 14, 39-120 Sędziszów M</w:t>
      </w:r>
      <w:r w:rsidR="00003897" w:rsidRPr="00577D5A">
        <w:rPr>
          <w:rFonts w:ascii="Arial" w:hAnsi="Arial" w:cs="Arial"/>
          <w:sz w:val="20"/>
          <w:szCs w:val="20"/>
        </w:rPr>
        <w:t>ałopolski.</w:t>
      </w:r>
    </w:p>
    <w:p w14:paraId="4F926392" w14:textId="77777777" w:rsidR="007435F9" w:rsidRPr="00577D5A" w:rsidRDefault="004B0DBA" w:rsidP="00577D5A">
      <w:pPr>
        <w:widowControl w:val="0"/>
        <w:numPr>
          <w:ilvl w:val="0"/>
          <w:numId w:val="8"/>
        </w:numPr>
        <w:tabs>
          <w:tab w:val="left" w:pos="426"/>
        </w:tabs>
        <w:spacing w:after="0"/>
        <w:ind w:left="426" w:hanging="284"/>
        <w:jc w:val="both"/>
        <w:rPr>
          <w:rFonts w:ascii="Arial" w:hAnsi="Arial" w:cs="Arial"/>
          <w:sz w:val="20"/>
          <w:szCs w:val="20"/>
        </w:rPr>
      </w:pPr>
      <w:r w:rsidRPr="00577D5A">
        <w:rPr>
          <w:rFonts w:ascii="Arial" w:hAnsi="Arial" w:cs="Arial"/>
          <w:sz w:val="20"/>
          <w:szCs w:val="20"/>
        </w:rPr>
        <w:t>Zamawiający zobowiązany jest składać zamówienie w formie pisemnej podpisane przez upoważnione osoby lub za pośrednictwem poczty elektronicznej</w:t>
      </w:r>
      <w:r w:rsidR="00F50ECD" w:rsidRPr="00577D5A">
        <w:rPr>
          <w:rFonts w:ascii="Arial" w:hAnsi="Arial" w:cs="Arial"/>
          <w:sz w:val="20"/>
          <w:szCs w:val="20"/>
        </w:rPr>
        <w:t>.</w:t>
      </w:r>
    </w:p>
    <w:p w14:paraId="3E02ACEF" w14:textId="77777777" w:rsidR="007435F9" w:rsidRPr="00577D5A" w:rsidRDefault="004B0DBA" w:rsidP="00577D5A">
      <w:pPr>
        <w:widowControl w:val="0"/>
        <w:numPr>
          <w:ilvl w:val="0"/>
          <w:numId w:val="9"/>
        </w:numPr>
        <w:tabs>
          <w:tab w:val="left" w:pos="284"/>
          <w:tab w:val="left" w:pos="426"/>
        </w:tabs>
        <w:spacing w:after="0"/>
        <w:ind w:left="426" w:hanging="284"/>
        <w:jc w:val="both"/>
        <w:rPr>
          <w:rFonts w:ascii="Arial" w:hAnsi="Arial" w:cs="Arial"/>
          <w:sz w:val="20"/>
          <w:szCs w:val="20"/>
        </w:rPr>
      </w:pPr>
      <w:r w:rsidRPr="00577D5A">
        <w:rPr>
          <w:rFonts w:ascii="Arial" w:hAnsi="Arial" w:cs="Arial"/>
          <w:sz w:val="20"/>
          <w:szCs w:val="20"/>
        </w:rPr>
        <w:t>W przypadku nieterminowych zapłat za wystawione faktury Wykonawca może naliczyć ustawowe odsetki.</w:t>
      </w:r>
    </w:p>
    <w:p w14:paraId="1A472835" w14:textId="77777777" w:rsidR="00491436" w:rsidRPr="00577D5A" w:rsidRDefault="00491436" w:rsidP="00577D5A">
      <w:pPr>
        <w:pStyle w:val="Akapitzlist"/>
        <w:numPr>
          <w:ilvl w:val="0"/>
          <w:numId w:val="9"/>
        </w:numPr>
        <w:tabs>
          <w:tab w:val="num" w:pos="990"/>
        </w:tabs>
        <w:spacing w:line="276" w:lineRule="auto"/>
        <w:ind w:hanging="218"/>
        <w:jc w:val="both"/>
        <w:rPr>
          <w:bCs/>
        </w:rPr>
      </w:pPr>
      <w:r w:rsidRPr="00577D5A">
        <w:rPr>
          <w:bCs/>
        </w:rPr>
        <w:t>W celu potwierdzenia, że oferowany asortyment odpowiada wymaganiom określonym przez Zamawiającego, Zamawiający żąda dostarczenia wraz z pierwszą dostawą: ulotek i kart charakterystyki przedmiotu zamówienia w języku polskim, w formie elektronicznej (pendrive lub  płyta CD/DVD).</w:t>
      </w:r>
    </w:p>
    <w:p w14:paraId="02CD551F" w14:textId="77777777" w:rsidR="00491436" w:rsidRPr="00577D5A" w:rsidRDefault="00491436" w:rsidP="00577D5A">
      <w:pPr>
        <w:widowControl w:val="0"/>
        <w:tabs>
          <w:tab w:val="left" w:pos="284"/>
          <w:tab w:val="left" w:pos="426"/>
        </w:tabs>
        <w:spacing w:after="0"/>
        <w:ind w:left="426"/>
        <w:jc w:val="both"/>
        <w:rPr>
          <w:rFonts w:ascii="Arial" w:hAnsi="Arial" w:cs="Arial"/>
          <w:sz w:val="20"/>
          <w:szCs w:val="20"/>
        </w:rPr>
      </w:pPr>
    </w:p>
    <w:p w14:paraId="07B11EF3" w14:textId="77777777" w:rsidR="008771BE" w:rsidRPr="00577D5A" w:rsidRDefault="008771BE" w:rsidP="00577D5A">
      <w:pPr>
        <w:widowControl w:val="0"/>
        <w:ind w:left="284"/>
        <w:jc w:val="center"/>
        <w:rPr>
          <w:rFonts w:ascii="Arial" w:hAnsi="Arial" w:cs="Arial"/>
          <w:sz w:val="20"/>
          <w:szCs w:val="20"/>
        </w:rPr>
      </w:pPr>
    </w:p>
    <w:p w14:paraId="30FD06C0"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4</w:t>
      </w:r>
    </w:p>
    <w:p w14:paraId="75F8CF9C" w14:textId="77777777" w:rsidR="007435F9" w:rsidRPr="00577D5A" w:rsidRDefault="004B0DBA" w:rsidP="00577D5A">
      <w:pPr>
        <w:widowControl w:val="0"/>
        <w:numPr>
          <w:ilvl w:val="0"/>
          <w:numId w:val="10"/>
        </w:numPr>
        <w:tabs>
          <w:tab w:val="clear" w:pos="720"/>
          <w:tab w:val="left" w:pos="426"/>
          <w:tab w:val="center" w:pos="4536"/>
          <w:tab w:val="right" w:pos="9072"/>
        </w:tabs>
        <w:spacing w:after="0"/>
        <w:ind w:left="426" w:hanging="284"/>
        <w:jc w:val="both"/>
        <w:rPr>
          <w:rFonts w:ascii="Arial" w:hAnsi="Arial" w:cs="Arial"/>
          <w:sz w:val="20"/>
          <w:szCs w:val="20"/>
        </w:rPr>
      </w:pPr>
      <w:r w:rsidRPr="00577D5A">
        <w:rPr>
          <w:rFonts w:ascii="Arial" w:hAnsi="Arial" w:cs="Arial"/>
          <w:sz w:val="20"/>
          <w:szCs w:val="20"/>
        </w:rPr>
        <w:t>Wykonawca oświadcza, że jest właścicielem przedmiotu dzierżawy i zobowiązuje się oddać w dzierżawę Zamawiającemu do użytkowania w/w aparat.</w:t>
      </w:r>
    </w:p>
    <w:p w14:paraId="65418809" w14:textId="2AC3F19F" w:rsidR="007435F9" w:rsidRPr="00577D5A" w:rsidRDefault="004B0DBA" w:rsidP="00577D5A">
      <w:pPr>
        <w:widowControl w:val="0"/>
        <w:numPr>
          <w:ilvl w:val="0"/>
          <w:numId w:val="11"/>
        </w:numPr>
        <w:tabs>
          <w:tab w:val="clear" w:pos="720"/>
          <w:tab w:val="left" w:pos="426"/>
          <w:tab w:val="center" w:pos="4536"/>
          <w:tab w:val="right" w:pos="9072"/>
        </w:tabs>
        <w:spacing w:after="0"/>
        <w:ind w:left="426" w:hanging="284"/>
        <w:jc w:val="both"/>
        <w:rPr>
          <w:rFonts w:ascii="Arial" w:hAnsi="Arial" w:cs="Arial"/>
          <w:sz w:val="20"/>
          <w:szCs w:val="20"/>
        </w:rPr>
      </w:pPr>
      <w:r w:rsidRPr="00577D5A">
        <w:rPr>
          <w:rFonts w:ascii="Arial" w:hAnsi="Arial" w:cs="Arial"/>
          <w:sz w:val="20"/>
          <w:szCs w:val="20"/>
        </w:rPr>
        <w:t>Wykonawca zobowiązuje się do dostarczenia Zamawiającemu w/w aparatu w nieprzekraczalnym terminie</w:t>
      </w:r>
      <w:r w:rsidR="007A39B2" w:rsidRPr="00577D5A">
        <w:rPr>
          <w:rFonts w:ascii="Arial" w:hAnsi="Arial" w:cs="Arial"/>
          <w:sz w:val="20"/>
          <w:szCs w:val="20"/>
        </w:rPr>
        <w:t xml:space="preserve"> </w:t>
      </w:r>
      <w:r w:rsidR="00F50ECD" w:rsidRPr="00577D5A">
        <w:rPr>
          <w:rFonts w:ascii="Arial" w:hAnsi="Arial" w:cs="Arial"/>
          <w:sz w:val="20"/>
          <w:szCs w:val="20"/>
        </w:rPr>
        <w:t>1</w:t>
      </w:r>
      <w:r w:rsidR="009119F8" w:rsidRPr="00577D5A">
        <w:rPr>
          <w:rFonts w:ascii="Arial" w:hAnsi="Arial" w:cs="Arial"/>
          <w:sz w:val="20"/>
          <w:szCs w:val="20"/>
        </w:rPr>
        <w:t>4</w:t>
      </w:r>
      <w:r w:rsidRPr="00577D5A">
        <w:rPr>
          <w:rFonts w:ascii="Arial" w:hAnsi="Arial" w:cs="Arial"/>
          <w:sz w:val="20"/>
          <w:szCs w:val="20"/>
        </w:rPr>
        <w:t xml:space="preserve"> dni od dnia zawarcia umowy przez strony, </w:t>
      </w:r>
      <w:r w:rsidR="00DA0C83" w:rsidRPr="00577D5A">
        <w:rPr>
          <w:rFonts w:ascii="Arial" w:hAnsi="Arial" w:cs="Arial"/>
          <w:sz w:val="20"/>
          <w:szCs w:val="20"/>
        </w:rPr>
        <w:t>na adres</w:t>
      </w:r>
      <w:r w:rsidRPr="00577D5A">
        <w:rPr>
          <w:rFonts w:ascii="Arial" w:hAnsi="Arial" w:cs="Arial"/>
          <w:sz w:val="20"/>
          <w:szCs w:val="20"/>
        </w:rPr>
        <w:t xml:space="preserve">: </w:t>
      </w:r>
      <w:r w:rsidR="002E167F" w:rsidRPr="00577D5A">
        <w:rPr>
          <w:rFonts w:ascii="Arial" w:hAnsi="Arial" w:cs="Arial"/>
          <w:sz w:val="20"/>
          <w:szCs w:val="20"/>
        </w:rPr>
        <w:t>Dział Diagnostyki Laboratoryjnej</w:t>
      </w:r>
      <w:r w:rsidRPr="00577D5A">
        <w:rPr>
          <w:rFonts w:ascii="Arial" w:hAnsi="Arial" w:cs="Arial"/>
          <w:sz w:val="20"/>
          <w:szCs w:val="20"/>
        </w:rPr>
        <w:t>, Szpital Powiatowy, ul. Wyspiańskiego 14, 39-120 Sędziszów M</w:t>
      </w:r>
      <w:r w:rsidR="00887CC1" w:rsidRPr="00577D5A">
        <w:rPr>
          <w:rFonts w:ascii="Arial" w:hAnsi="Arial" w:cs="Arial"/>
          <w:sz w:val="20"/>
          <w:szCs w:val="20"/>
        </w:rPr>
        <w:t xml:space="preserve">ałopolski. </w:t>
      </w:r>
    </w:p>
    <w:p w14:paraId="1E0C9E8F" w14:textId="77777777" w:rsidR="007435F9" w:rsidRPr="00577D5A" w:rsidRDefault="004B0DBA" w:rsidP="00577D5A">
      <w:pPr>
        <w:widowControl w:val="0"/>
        <w:numPr>
          <w:ilvl w:val="0"/>
          <w:numId w:val="12"/>
        </w:numPr>
        <w:tabs>
          <w:tab w:val="clear" w:pos="720"/>
          <w:tab w:val="left" w:pos="426"/>
        </w:tabs>
        <w:spacing w:after="0"/>
        <w:ind w:left="426" w:hanging="284"/>
        <w:jc w:val="both"/>
        <w:rPr>
          <w:rFonts w:ascii="Arial" w:hAnsi="Arial" w:cs="Arial"/>
          <w:sz w:val="20"/>
          <w:szCs w:val="20"/>
        </w:rPr>
      </w:pPr>
      <w:r w:rsidRPr="00577D5A">
        <w:rPr>
          <w:rFonts w:ascii="Arial" w:hAnsi="Arial" w:cs="Arial"/>
          <w:sz w:val="20"/>
          <w:szCs w:val="20"/>
        </w:rPr>
        <w:t>Wykonawca zobowiązuje się do zainstalowania aparatu w uzgodnionym miejscu w terminie 2 dni, licząc od dnia dostarczenia, a także do bezpłatnego przeszkolenia personelu w zakresie obsługi przedmiotu dzierżawy w miejscu wskazanym przez Zamawiającego.</w:t>
      </w:r>
    </w:p>
    <w:p w14:paraId="652B8CE5" w14:textId="77777777" w:rsidR="007435F9" w:rsidRPr="00577D5A" w:rsidRDefault="007435F9" w:rsidP="00577D5A">
      <w:pPr>
        <w:widowControl w:val="0"/>
        <w:spacing w:after="0"/>
        <w:ind w:left="142"/>
        <w:jc w:val="center"/>
        <w:rPr>
          <w:rFonts w:ascii="Arial" w:hAnsi="Arial" w:cs="Arial"/>
          <w:sz w:val="20"/>
          <w:szCs w:val="20"/>
        </w:rPr>
      </w:pPr>
    </w:p>
    <w:p w14:paraId="52C908D4" w14:textId="77777777" w:rsidR="007435F9" w:rsidRPr="00577D5A" w:rsidRDefault="004B0DBA" w:rsidP="00577D5A">
      <w:pPr>
        <w:widowControl w:val="0"/>
        <w:spacing w:after="0"/>
        <w:ind w:left="142"/>
        <w:jc w:val="center"/>
        <w:rPr>
          <w:rFonts w:ascii="Arial" w:hAnsi="Arial" w:cs="Arial"/>
          <w:sz w:val="20"/>
          <w:szCs w:val="20"/>
        </w:rPr>
      </w:pPr>
      <w:r w:rsidRPr="00577D5A">
        <w:rPr>
          <w:rFonts w:ascii="Arial" w:hAnsi="Arial" w:cs="Arial"/>
          <w:sz w:val="20"/>
          <w:szCs w:val="20"/>
        </w:rPr>
        <w:t>§ 5</w:t>
      </w:r>
    </w:p>
    <w:p w14:paraId="05648C7A" w14:textId="77777777" w:rsidR="007435F9" w:rsidRPr="00577D5A" w:rsidRDefault="004B0DBA" w:rsidP="00577D5A">
      <w:pPr>
        <w:widowControl w:val="0"/>
        <w:spacing w:after="0"/>
        <w:ind w:left="284"/>
        <w:jc w:val="both"/>
        <w:rPr>
          <w:rFonts w:ascii="Arial" w:hAnsi="Arial" w:cs="Arial"/>
          <w:sz w:val="20"/>
          <w:szCs w:val="20"/>
        </w:rPr>
      </w:pPr>
      <w:r w:rsidRPr="00577D5A">
        <w:rPr>
          <w:rFonts w:ascii="Arial" w:hAnsi="Arial" w:cs="Arial"/>
          <w:sz w:val="20"/>
          <w:szCs w:val="20"/>
        </w:rPr>
        <w:t xml:space="preserve">Wykonawca oświadcza, że przedmiot dzierżawy wymieniony w § 1 jest, sprawny, z gwarancją udzieloną na okres </w:t>
      </w:r>
      <w:r w:rsidR="00573584" w:rsidRPr="00577D5A">
        <w:rPr>
          <w:rFonts w:ascii="Arial" w:hAnsi="Arial" w:cs="Arial"/>
          <w:sz w:val="20"/>
          <w:szCs w:val="20"/>
        </w:rPr>
        <w:t>24</w:t>
      </w:r>
      <w:r w:rsidRPr="00577D5A">
        <w:rPr>
          <w:rFonts w:ascii="Arial" w:hAnsi="Arial" w:cs="Arial"/>
          <w:sz w:val="20"/>
          <w:szCs w:val="20"/>
        </w:rPr>
        <w:t xml:space="preserve"> miesięcy, liczony od następnego dnia po dniu zainstalowania go u Zamawiającego</w:t>
      </w:r>
      <w:r w:rsidR="00573584" w:rsidRPr="00577D5A">
        <w:rPr>
          <w:rFonts w:ascii="Arial" w:hAnsi="Arial" w:cs="Arial"/>
          <w:sz w:val="20"/>
          <w:szCs w:val="20"/>
        </w:rPr>
        <w:t>.</w:t>
      </w:r>
    </w:p>
    <w:p w14:paraId="7D6DE787" w14:textId="77777777" w:rsidR="008771BE" w:rsidRPr="00577D5A" w:rsidRDefault="008771BE" w:rsidP="00577D5A">
      <w:pPr>
        <w:widowControl w:val="0"/>
        <w:ind w:left="284"/>
        <w:jc w:val="center"/>
        <w:rPr>
          <w:rFonts w:ascii="Arial" w:hAnsi="Arial" w:cs="Arial"/>
          <w:sz w:val="20"/>
          <w:szCs w:val="20"/>
        </w:rPr>
      </w:pPr>
    </w:p>
    <w:p w14:paraId="7C58239F"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6</w:t>
      </w:r>
    </w:p>
    <w:p w14:paraId="5C5B7515" w14:textId="77777777" w:rsidR="007435F9" w:rsidRPr="00577D5A" w:rsidRDefault="004B0DBA" w:rsidP="00577D5A">
      <w:pPr>
        <w:widowControl w:val="0"/>
        <w:numPr>
          <w:ilvl w:val="0"/>
          <w:numId w:val="13"/>
        </w:numPr>
        <w:tabs>
          <w:tab w:val="left" w:pos="284"/>
          <w:tab w:val="center" w:pos="567"/>
          <w:tab w:val="right" w:pos="9072"/>
        </w:tabs>
        <w:spacing w:after="0"/>
        <w:ind w:left="567"/>
        <w:jc w:val="both"/>
        <w:rPr>
          <w:rFonts w:ascii="Arial" w:hAnsi="Arial" w:cs="Arial"/>
          <w:sz w:val="20"/>
          <w:szCs w:val="20"/>
        </w:rPr>
      </w:pPr>
      <w:r w:rsidRPr="00577D5A">
        <w:rPr>
          <w:rFonts w:ascii="Arial" w:hAnsi="Arial" w:cs="Arial"/>
          <w:sz w:val="20"/>
          <w:szCs w:val="20"/>
        </w:rPr>
        <w:t>Zamawiający zobowiązuje się używać przedmiotu dzierżawy zgodnie z jego przeznaczeniem i wymogami prawidłowej eksploatacji.</w:t>
      </w:r>
    </w:p>
    <w:p w14:paraId="3BA79D3E" w14:textId="77777777" w:rsidR="007435F9" w:rsidRPr="00577D5A" w:rsidRDefault="004B0DBA" w:rsidP="00577D5A">
      <w:pPr>
        <w:widowControl w:val="0"/>
        <w:numPr>
          <w:ilvl w:val="0"/>
          <w:numId w:val="14"/>
        </w:numPr>
        <w:tabs>
          <w:tab w:val="left" w:pos="284"/>
          <w:tab w:val="center" w:pos="567"/>
          <w:tab w:val="right" w:pos="9072"/>
        </w:tabs>
        <w:spacing w:after="0"/>
        <w:ind w:left="567"/>
        <w:jc w:val="both"/>
        <w:rPr>
          <w:rFonts w:ascii="Arial" w:hAnsi="Arial" w:cs="Arial"/>
          <w:sz w:val="20"/>
          <w:szCs w:val="20"/>
        </w:rPr>
      </w:pPr>
      <w:r w:rsidRPr="00577D5A">
        <w:rPr>
          <w:rFonts w:ascii="Arial" w:hAnsi="Arial" w:cs="Arial"/>
          <w:sz w:val="20"/>
          <w:szCs w:val="20"/>
        </w:rPr>
        <w:t>Zamawiający nie może udostępniać przedmiotu dzierżawy do bezpłatnego używania osobom trzecim ani go poddzierżawiać.</w:t>
      </w:r>
    </w:p>
    <w:p w14:paraId="28481B9B" w14:textId="77777777" w:rsidR="007435F9" w:rsidRPr="00577D5A" w:rsidRDefault="004B0DBA" w:rsidP="00577D5A">
      <w:pPr>
        <w:widowControl w:val="0"/>
        <w:numPr>
          <w:ilvl w:val="0"/>
          <w:numId w:val="15"/>
        </w:numPr>
        <w:tabs>
          <w:tab w:val="left" w:pos="284"/>
          <w:tab w:val="center" w:pos="567"/>
          <w:tab w:val="right" w:pos="9072"/>
        </w:tabs>
        <w:spacing w:after="0"/>
        <w:ind w:left="567"/>
        <w:jc w:val="both"/>
        <w:rPr>
          <w:rFonts w:ascii="Arial" w:hAnsi="Arial" w:cs="Arial"/>
          <w:sz w:val="20"/>
          <w:szCs w:val="20"/>
        </w:rPr>
      </w:pPr>
      <w:r w:rsidRPr="00577D5A">
        <w:rPr>
          <w:rFonts w:ascii="Arial" w:hAnsi="Arial" w:cs="Arial"/>
          <w:sz w:val="20"/>
          <w:szCs w:val="20"/>
        </w:rPr>
        <w:t>Zamawiający traci prawo do gwarancji w przypadku:</w:t>
      </w:r>
    </w:p>
    <w:p w14:paraId="7157D91B" w14:textId="77777777" w:rsidR="007435F9" w:rsidRPr="00577D5A" w:rsidRDefault="004B0DBA" w:rsidP="00577D5A">
      <w:pPr>
        <w:widowControl w:val="0"/>
        <w:numPr>
          <w:ilvl w:val="0"/>
          <w:numId w:val="2"/>
        </w:numPr>
        <w:tabs>
          <w:tab w:val="right" w:pos="284"/>
          <w:tab w:val="center" w:pos="567"/>
        </w:tabs>
        <w:spacing w:after="0"/>
        <w:ind w:left="1134" w:hanging="567"/>
        <w:jc w:val="both"/>
        <w:rPr>
          <w:rFonts w:ascii="Arial" w:hAnsi="Arial" w:cs="Arial"/>
          <w:sz w:val="20"/>
          <w:szCs w:val="20"/>
        </w:rPr>
      </w:pPr>
      <w:r w:rsidRPr="00577D5A">
        <w:rPr>
          <w:rFonts w:ascii="Arial" w:hAnsi="Arial" w:cs="Arial"/>
          <w:sz w:val="20"/>
          <w:szCs w:val="20"/>
        </w:rPr>
        <w:t>Użytkowania aparatu niezgodnie z postanowieniami instrukcji obsługi,</w:t>
      </w:r>
    </w:p>
    <w:p w14:paraId="5230CBCE" w14:textId="77777777" w:rsidR="00573584" w:rsidRPr="00577D5A" w:rsidRDefault="004B0DBA" w:rsidP="00577D5A">
      <w:pPr>
        <w:widowControl w:val="0"/>
        <w:numPr>
          <w:ilvl w:val="0"/>
          <w:numId w:val="2"/>
        </w:numPr>
        <w:tabs>
          <w:tab w:val="right" w:pos="284"/>
          <w:tab w:val="center" w:pos="567"/>
        </w:tabs>
        <w:spacing w:after="0"/>
        <w:ind w:left="1134" w:hanging="567"/>
        <w:jc w:val="both"/>
        <w:rPr>
          <w:rFonts w:ascii="Arial" w:hAnsi="Arial" w:cs="Arial"/>
          <w:sz w:val="20"/>
          <w:szCs w:val="20"/>
        </w:rPr>
      </w:pPr>
      <w:r w:rsidRPr="00577D5A">
        <w:rPr>
          <w:rFonts w:ascii="Arial" w:hAnsi="Arial" w:cs="Arial"/>
          <w:sz w:val="20"/>
          <w:szCs w:val="20"/>
        </w:rPr>
        <w:t>Używania odczynników innych niż zalecane przez producenta analizatora.</w:t>
      </w:r>
    </w:p>
    <w:p w14:paraId="3507865D" w14:textId="77777777" w:rsidR="00573584" w:rsidRPr="00577D5A" w:rsidRDefault="00573584" w:rsidP="00577D5A">
      <w:pPr>
        <w:widowControl w:val="0"/>
        <w:tabs>
          <w:tab w:val="right" w:pos="284"/>
          <w:tab w:val="center" w:pos="567"/>
        </w:tabs>
        <w:spacing w:after="0"/>
        <w:ind w:left="1134"/>
        <w:jc w:val="both"/>
        <w:rPr>
          <w:rFonts w:ascii="Arial" w:hAnsi="Arial" w:cs="Arial"/>
          <w:sz w:val="20"/>
          <w:szCs w:val="20"/>
        </w:rPr>
      </w:pPr>
    </w:p>
    <w:p w14:paraId="7CBA602B"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7</w:t>
      </w:r>
    </w:p>
    <w:p w14:paraId="15084F47" w14:textId="77777777" w:rsidR="007435F9" w:rsidRPr="00577D5A" w:rsidRDefault="004B0DBA" w:rsidP="00577D5A">
      <w:pPr>
        <w:widowControl w:val="0"/>
        <w:numPr>
          <w:ilvl w:val="0"/>
          <w:numId w:val="16"/>
        </w:numPr>
        <w:tabs>
          <w:tab w:val="right" w:pos="567"/>
          <w:tab w:val="left" w:pos="709"/>
        </w:tabs>
        <w:spacing w:after="0"/>
        <w:ind w:left="567" w:hanging="283"/>
        <w:jc w:val="both"/>
        <w:rPr>
          <w:rFonts w:ascii="Arial" w:hAnsi="Arial" w:cs="Arial"/>
          <w:sz w:val="20"/>
          <w:szCs w:val="20"/>
        </w:rPr>
      </w:pPr>
      <w:r w:rsidRPr="00577D5A">
        <w:rPr>
          <w:rFonts w:ascii="Arial" w:hAnsi="Arial" w:cs="Arial"/>
          <w:sz w:val="20"/>
          <w:szCs w:val="20"/>
        </w:rPr>
        <w:t>Wykonawca zobowiązuje się świadczyć bezpłatnie usługi serwisowe (w szczególności: naprawy, przeglądy techniczne, konserwację) przez czas trwania dzierżawy.</w:t>
      </w:r>
    </w:p>
    <w:p w14:paraId="7AD621CB" w14:textId="77777777" w:rsidR="007435F9" w:rsidRPr="00577D5A" w:rsidRDefault="004B0DBA" w:rsidP="00577D5A">
      <w:pPr>
        <w:widowControl w:val="0"/>
        <w:numPr>
          <w:ilvl w:val="0"/>
          <w:numId w:val="17"/>
        </w:numPr>
        <w:tabs>
          <w:tab w:val="center" w:pos="426"/>
          <w:tab w:val="right" w:pos="567"/>
          <w:tab w:val="left" w:pos="709"/>
        </w:tabs>
        <w:spacing w:after="0"/>
        <w:ind w:left="567" w:hanging="283"/>
        <w:jc w:val="both"/>
        <w:rPr>
          <w:rFonts w:ascii="Arial" w:hAnsi="Arial" w:cs="Arial"/>
          <w:sz w:val="20"/>
          <w:szCs w:val="20"/>
        </w:rPr>
      </w:pPr>
      <w:r w:rsidRPr="00577D5A">
        <w:rPr>
          <w:rFonts w:ascii="Arial" w:hAnsi="Arial" w:cs="Arial"/>
          <w:sz w:val="20"/>
          <w:szCs w:val="20"/>
        </w:rPr>
        <w:t xml:space="preserve">W przypadku wystąpienia w okresie dzierżawy wad, usterek w przedmiocie dzierżawy Zamawiający zawiadamia niezwłocznie Wykonawcę o powstałych wadach, a Wykonawca zobowiązuje się do ich bezwzględnego i bezpłatnego usunięcia w terminie do </w:t>
      </w:r>
      <w:r w:rsidR="002E167F" w:rsidRPr="00577D5A">
        <w:rPr>
          <w:rFonts w:ascii="Arial" w:hAnsi="Arial" w:cs="Arial"/>
          <w:sz w:val="20"/>
          <w:szCs w:val="20"/>
        </w:rPr>
        <w:t>3</w:t>
      </w:r>
      <w:r w:rsidRPr="00577D5A">
        <w:rPr>
          <w:rFonts w:ascii="Arial" w:hAnsi="Arial" w:cs="Arial"/>
          <w:sz w:val="20"/>
          <w:szCs w:val="20"/>
        </w:rPr>
        <w:t xml:space="preserve"> dni roboczych. </w:t>
      </w:r>
    </w:p>
    <w:p w14:paraId="03DB6222" w14:textId="680436BA" w:rsidR="007435F9" w:rsidRPr="00577D5A" w:rsidRDefault="004B0DBA" w:rsidP="00577D5A">
      <w:pPr>
        <w:widowControl w:val="0"/>
        <w:numPr>
          <w:ilvl w:val="0"/>
          <w:numId w:val="18"/>
        </w:numPr>
        <w:tabs>
          <w:tab w:val="right" w:pos="567"/>
          <w:tab w:val="left" w:pos="709"/>
        </w:tabs>
        <w:spacing w:after="0"/>
        <w:ind w:left="567" w:hanging="283"/>
        <w:jc w:val="both"/>
        <w:rPr>
          <w:rFonts w:ascii="Arial" w:hAnsi="Arial" w:cs="Arial"/>
          <w:sz w:val="20"/>
          <w:szCs w:val="20"/>
        </w:rPr>
      </w:pPr>
      <w:r w:rsidRPr="00577D5A">
        <w:rPr>
          <w:rFonts w:ascii="Arial" w:hAnsi="Arial" w:cs="Arial"/>
          <w:sz w:val="20"/>
          <w:szCs w:val="20"/>
        </w:rPr>
        <w:t xml:space="preserve">Czas reakcji na zgłoszenie awarii maksymalnie </w:t>
      </w:r>
      <w:r w:rsidR="00293ECA" w:rsidRPr="00577D5A">
        <w:rPr>
          <w:rFonts w:ascii="Arial" w:hAnsi="Arial" w:cs="Arial"/>
          <w:sz w:val="20"/>
          <w:szCs w:val="20"/>
        </w:rPr>
        <w:t>36</w:t>
      </w:r>
      <w:r w:rsidRPr="00577D5A">
        <w:rPr>
          <w:rFonts w:ascii="Arial" w:hAnsi="Arial" w:cs="Arial"/>
          <w:sz w:val="20"/>
          <w:szCs w:val="20"/>
        </w:rPr>
        <w:t xml:space="preserve"> godz.</w:t>
      </w:r>
      <w:r w:rsidR="00573584" w:rsidRPr="00577D5A">
        <w:rPr>
          <w:rFonts w:ascii="Arial" w:hAnsi="Arial" w:cs="Arial"/>
          <w:sz w:val="20"/>
          <w:szCs w:val="20"/>
        </w:rPr>
        <w:t xml:space="preserve"> w dni robocze, </w:t>
      </w:r>
    </w:p>
    <w:p w14:paraId="12506FB9" w14:textId="77777777" w:rsidR="007435F9" w:rsidRPr="00577D5A" w:rsidRDefault="004B0DBA" w:rsidP="00577D5A">
      <w:pPr>
        <w:widowControl w:val="0"/>
        <w:numPr>
          <w:ilvl w:val="0"/>
          <w:numId w:val="19"/>
        </w:numPr>
        <w:tabs>
          <w:tab w:val="right" w:pos="567"/>
          <w:tab w:val="left" w:pos="709"/>
        </w:tabs>
        <w:spacing w:after="0"/>
        <w:ind w:left="567" w:hanging="283"/>
        <w:jc w:val="both"/>
        <w:rPr>
          <w:rFonts w:ascii="Arial" w:hAnsi="Arial" w:cs="Arial"/>
          <w:sz w:val="20"/>
          <w:szCs w:val="20"/>
        </w:rPr>
      </w:pPr>
      <w:r w:rsidRPr="00577D5A">
        <w:rPr>
          <w:rFonts w:ascii="Arial" w:hAnsi="Arial" w:cs="Arial"/>
          <w:sz w:val="20"/>
          <w:szCs w:val="20"/>
        </w:rPr>
        <w:t>Strony określają napraw</w:t>
      </w:r>
      <w:r w:rsidR="00485AC2" w:rsidRPr="00577D5A">
        <w:rPr>
          <w:rFonts w:ascii="Arial" w:hAnsi="Arial" w:cs="Arial"/>
          <w:sz w:val="20"/>
          <w:szCs w:val="20"/>
        </w:rPr>
        <w:t>y</w:t>
      </w:r>
      <w:r w:rsidRPr="00577D5A">
        <w:rPr>
          <w:rFonts w:ascii="Arial" w:hAnsi="Arial" w:cs="Arial"/>
          <w:sz w:val="20"/>
          <w:szCs w:val="20"/>
        </w:rPr>
        <w:t xml:space="preserve"> gwarancyjn</w:t>
      </w:r>
      <w:r w:rsidR="00485AC2" w:rsidRPr="00577D5A">
        <w:rPr>
          <w:rFonts w:ascii="Arial" w:hAnsi="Arial" w:cs="Arial"/>
          <w:sz w:val="20"/>
          <w:szCs w:val="20"/>
        </w:rPr>
        <w:t>e</w:t>
      </w:r>
      <w:r w:rsidRPr="00577D5A">
        <w:rPr>
          <w:rFonts w:ascii="Arial" w:hAnsi="Arial" w:cs="Arial"/>
          <w:sz w:val="20"/>
          <w:szCs w:val="20"/>
        </w:rPr>
        <w:t xml:space="preserve"> tego samego podzespołu uprawniająca do jego wymiany na nowy w ilości 3.</w:t>
      </w:r>
    </w:p>
    <w:p w14:paraId="32DAB69E" w14:textId="77777777" w:rsidR="007435F9" w:rsidRPr="00577D5A" w:rsidRDefault="004B0DBA" w:rsidP="00577D5A">
      <w:pPr>
        <w:widowControl w:val="0"/>
        <w:numPr>
          <w:ilvl w:val="0"/>
          <w:numId w:val="20"/>
        </w:numPr>
        <w:tabs>
          <w:tab w:val="right" w:pos="567"/>
          <w:tab w:val="left" w:pos="709"/>
        </w:tabs>
        <w:spacing w:after="0"/>
        <w:ind w:left="567" w:hanging="283"/>
        <w:jc w:val="both"/>
        <w:rPr>
          <w:rFonts w:ascii="Arial" w:hAnsi="Arial" w:cs="Arial"/>
          <w:sz w:val="20"/>
          <w:szCs w:val="20"/>
        </w:rPr>
      </w:pPr>
      <w:r w:rsidRPr="00577D5A">
        <w:rPr>
          <w:rFonts w:ascii="Arial" w:hAnsi="Arial" w:cs="Arial"/>
          <w:sz w:val="20"/>
          <w:szCs w:val="20"/>
        </w:rPr>
        <w:lastRenderedPageBreak/>
        <w:t>Zamawiający pokrywa wszelkie koszty materiałów zużywalnych wchodzących w skład części zamiennych aparatury po okresie objętym gwarancją.</w:t>
      </w:r>
    </w:p>
    <w:p w14:paraId="0B9C9DE6" w14:textId="77777777" w:rsidR="007435F9" w:rsidRPr="00577D5A" w:rsidRDefault="007435F9" w:rsidP="00577D5A">
      <w:pPr>
        <w:widowControl w:val="0"/>
        <w:ind w:left="284"/>
        <w:jc w:val="center"/>
        <w:rPr>
          <w:rFonts w:ascii="Arial" w:hAnsi="Arial" w:cs="Arial"/>
          <w:sz w:val="20"/>
          <w:szCs w:val="20"/>
        </w:rPr>
      </w:pPr>
    </w:p>
    <w:p w14:paraId="12623382"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8</w:t>
      </w:r>
    </w:p>
    <w:p w14:paraId="5C5EC97B" w14:textId="77777777" w:rsidR="007435F9" w:rsidRPr="00577D5A" w:rsidRDefault="004B0DBA" w:rsidP="00577D5A">
      <w:pPr>
        <w:numPr>
          <w:ilvl w:val="0"/>
          <w:numId w:val="21"/>
        </w:numPr>
        <w:spacing w:after="0"/>
        <w:ind w:left="567" w:hanging="283"/>
        <w:jc w:val="both"/>
        <w:rPr>
          <w:rFonts w:ascii="Arial" w:hAnsi="Arial" w:cs="Arial"/>
          <w:sz w:val="20"/>
          <w:szCs w:val="20"/>
        </w:rPr>
      </w:pPr>
      <w:r w:rsidRPr="00577D5A">
        <w:rPr>
          <w:rFonts w:ascii="Arial" w:hAnsi="Arial" w:cs="Arial"/>
          <w:sz w:val="20"/>
          <w:szCs w:val="20"/>
        </w:rPr>
        <w:t xml:space="preserve"> Strony ustalają wysokość czynszu dzierżawy aparatu na kwotę: …………. zł brutto (</w:t>
      </w:r>
      <w:r w:rsidRPr="00577D5A">
        <w:rPr>
          <w:rFonts w:ascii="Arial" w:hAnsi="Arial" w:cs="Arial"/>
          <w:i/>
          <w:iCs/>
          <w:sz w:val="20"/>
          <w:szCs w:val="20"/>
        </w:rPr>
        <w:t>słownie: ………………………</w:t>
      </w:r>
      <w:r w:rsidRPr="00577D5A">
        <w:rPr>
          <w:rFonts w:ascii="Arial" w:hAnsi="Arial" w:cs="Arial"/>
          <w:sz w:val="20"/>
          <w:szCs w:val="20"/>
        </w:rPr>
        <w:t xml:space="preserve">) w okresie </w:t>
      </w:r>
      <w:r w:rsidR="00A53913" w:rsidRPr="00577D5A">
        <w:rPr>
          <w:rFonts w:ascii="Arial" w:hAnsi="Arial" w:cs="Arial"/>
          <w:sz w:val="20"/>
          <w:szCs w:val="20"/>
        </w:rPr>
        <w:t>24</w:t>
      </w:r>
      <w:r w:rsidRPr="00577D5A">
        <w:rPr>
          <w:rFonts w:ascii="Arial" w:hAnsi="Arial" w:cs="Arial"/>
          <w:sz w:val="20"/>
          <w:szCs w:val="20"/>
        </w:rPr>
        <w:t xml:space="preserve"> miesięcy.</w:t>
      </w:r>
    </w:p>
    <w:p w14:paraId="3B6469EC" w14:textId="77777777" w:rsidR="007435F9" w:rsidRPr="00577D5A" w:rsidRDefault="004B0DBA" w:rsidP="00577D5A">
      <w:pPr>
        <w:spacing w:after="0"/>
        <w:ind w:left="567"/>
        <w:contextualSpacing/>
        <w:jc w:val="both"/>
        <w:rPr>
          <w:rFonts w:ascii="Arial" w:hAnsi="Arial" w:cs="Arial"/>
          <w:sz w:val="20"/>
          <w:szCs w:val="20"/>
        </w:rPr>
      </w:pPr>
      <w:r w:rsidRPr="00577D5A">
        <w:rPr>
          <w:rFonts w:ascii="Arial" w:hAnsi="Arial" w:cs="Arial"/>
          <w:sz w:val="20"/>
          <w:szCs w:val="20"/>
        </w:rPr>
        <w:t>Miesięczna wartość czynszu dzierżawnego wynosi: …………….. zł brutto (</w:t>
      </w:r>
      <w:r w:rsidRPr="00577D5A">
        <w:rPr>
          <w:rFonts w:ascii="Arial" w:hAnsi="Arial" w:cs="Arial"/>
          <w:i/>
          <w:iCs/>
          <w:sz w:val="20"/>
          <w:szCs w:val="20"/>
        </w:rPr>
        <w:t>słownie: ……………. )</w:t>
      </w:r>
    </w:p>
    <w:p w14:paraId="16404E57" w14:textId="77777777" w:rsidR="007435F9" w:rsidRPr="00577D5A" w:rsidRDefault="004B0DBA" w:rsidP="00577D5A">
      <w:pPr>
        <w:widowControl w:val="0"/>
        <w:tabs>
          <w:tab w:val="center" w:pos="4536"/>
          <w:tab w:val="right" w:pos="9072"/>
        </w:tabs>
        <w:spacing w:after="0"/>
        <w:ind w:left="567" w:hanging="283"/>
        <w:jc w:val="both"/>
        <w:rPr>
          <w:rFonts w:ascii="Arial" w:hAnsi="Arial" w:cs="Arial"/>
          <w:sz w:val="20"/>
          <w:szCs w:val="20"/>
        </w:rPr>
      </w:pPr>
      <w:r w:rsidRPr="00577D5A">
        <w:rPr>
          <w:rFonts w:ascii="Arial" w:hAnsi="Arial" w:cs="Arial"/>
          <w:sz w:val="20"/>
          <w:szCs w:val="20"/>
        </w:rPr>
        <w:t xml:space="preserve">2. </w:t>
      </w:r>
      <w:r w:rsidRPr="00577D5A">
        <w:rPr>
          <w:rFonts w:ascii="Arial" w:hAnsi="Arial" w:cs="Arial"/>
          <w:sz w:val="20"/>
          <w:szCs w:val="20"/>
        </w:rPr>
        <w:tab/>
        <w:t xml:space="preserve">Strony ustalają, że powyższe kwoty płatne będą przelewem na konto Wykonawcy w terminie 30 dni </w:t>
      </w:r>
      <w:r w:rsidR="00534BDA" w:rsidRPr="00577D5A">
        <w:rPr>
          <w:rFonts w:ascii="Arial" w:hAnsi="Arial" w:cs="Arial"/>
          <w:sz w:val="20"/>
          <w:szCs w:val="20"/>
        </w:rPr>
        <w:t>od dnia dostarczenia Zamawiającemu prawidłowo wystawionej faktury.</w:t>
      </w:r>
    </w:p>
    <w:p w14:paraId="3C0A1DA6" w14:textId="77777777" w:rsidR="007435F9" w:rsidRPr="00577D5A" w:rsidRDefault="004B0DBA" w:rsidP="00577D5A">
      <w:pPr>
        <w:widowControl w:val="0"/>
        <w:tabs>
          <w:tab w:val="center" w:pos="4536"/>
          <w:tab w:val="right" w:pos="9072"/>
        </w:tabs>
        <w:spacing w:after="0"/>
        <w:ind w:left="567" w:hanging="283"/>
        <w:jc w:val="both"/>
        <w:rPr>
          <w:rFonts w:ascii="Arial" w:hAnsi="Arial" w:cs="Arial"/>
          <w:sz w:val="20"/>
          <w:szCs w:val="20"/>
        </w:rPr>
      </w:pPr>
      <w:r w:rsidRPr="00577D5A">
        <w:rPr>
          <w:rFonts w:ascii="Arial" w:hAnsi="Arial" w:cs="Arial"/>
          <w:sz w:val="20"/>
          <w:szCs w:val="20"/>
        </w:rPr>
        <w:t>3.</w:t>
      </w:r>
      <w:r w:rsidRPr="00577D5A">
        <w:rPr>
          <w:rFonts w:ascii="Arial" w:hAnsi="Arial" w:cs="Arial"/>
          <w:sz w:val="20"/>
          <w:szCs w:val="20"/>
        </w:rPr>
        <w:tab/>
        <w:t>Faktury będą wystawiane na koniec każdego miesiąca trwania umowy.</w:t>
      </w:r>
    </w:p>
    <w:p w14:paraId="6B202C10" w14:textId="77777777" w:rsidR="007435F9" w:rsidRPr="00577D5A" w:rsidRDefault="004B0DBA" w:rsidP="00577D5A">
      <w:pPr>
        <w:widowControl w:val="0"/>
        <w:tabs>
          <w:tab w:val="center" w:pos="4536"/>
          <w:tab w:val="right" w:pos="9072"/>
        </w:tabs>
        <w:spacing w:after="0"/>
        <w:ind w:left="567" w:hanging="283"/>
        <w:jc w:val="both"/>
        <w:rPr>
          <w:rFonts w:ascii="Arial" w:hAnsi="Arial" w:cs="Arial"/>
          <w:sz w:val="20"/>
          <w:szCs w:val="20"/>
        </w:rPr>
      </w:pPr>
      <w:r w:rsidRPr="00577D5A">
        <w:rPr>
          <w:rFonts w:ascii="Arial" w:hAnsi="Arial" w:cs="Arial"/>
          <w:sz w:val="20"/>
          <w:szCs w:val="20"/>
        </w:rPr>
        <w:t xml:space="preserve">4. </w:t>
      </w:r>
      <w:r w:rsidRPr="00577D5A">
        <w:rPr>
          <w:rFonts w:ascii="Arial" w:hAnsi="Arial" w:cs="Arial"/>
          <w:sz w:val="20"/>
          <w:szCs w:val="20"/>
        </w:rPr>
        <w:tab/>
        <w:t>Z tytułu dostaw przedmiotu umowy</w:t>
      </w:r>
      <w:r w:rsidR="00F50ECD" w:rsidRPr="00577D5A">
        <w:rPr>
          <w:rFonts w:ascii="Arial" w:hAnsi="Arial" w:cs="Arial"/>
          <w:sz w:val="20"/>
          <w:szCs w:val="20"/>
        </w:rPr>
        <w:t xml:space="preserve"> </w:t>
      </w:r>
      <w:r w:rsidRPr="00577D5A">
        <w:rPr>
          <w:rFonts w:ascii="Arial" w:hAnsi="Arial" w:cs="Arial"/>
          <w:sz w:val="20"/>
          <w:szCs w:val="20"/>
        </w:rPr>
        <w:t xml:space="preserve">wymienionych w formularzu cenowym niniejszej umowy Zamawiający dokona zapłaty przelewem na konto Wykonawcy w terminie 30 dni </w:t>
      </w:r>
      <w:r w:rsidR="00534BDA" w:rsidRPr="00577D5A">
        <w:rPr>
          <w:rFonts w:ascii="Arial" w:hAnsi="Arial" w:cs="Arial"/>
          <w:sz w:val="20"/>
          <w:szCs w:val="20"/>
        </w:rPr>
        <w:t>od dnia dostarczenia Zamawiającemu prawidłowo wystawionej faktury.</w:t>
      </w:r>
    </w:p>
    <w:p w14:paraId="4C475BF2" w14:textId="77777777" w:rsidR="00573584" w:rsidRPr="00577D5A" w:rsidRDefault="00573584" w:rsidP="00577D5A">
      <w:pPr>
        <w:widowControl w:val="0"/>
        <w:tabs>
          <w:tab w:val="center" w:pos="4536"/>
          <w:tab w:val="right" w:pos="9072"/>
        </w:tabs>
        <w:spacing w:after="0"/>
        <w:ind w:left="567" w:hanging="283"/>
        <w:jc w:val="both"/>
        <w:rPr>
          <w:rFonts w:ascii="Arial" w:hAnsi="Arial" w:cs="Arial"/>
          <w:sz w:val="20"/>
          <w:szCs w:val="20"/>
        </w:rPr>
      </w:pPr>
    </w:p>
    <w:p w14:paraId="689F2FC0"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9</w:t>
      </w:r>
    </w:p>
    <w:p w14:paraId="3DF7B49D" w14:textId="77777777" w:rsidR="007435F9" w:rsidRPr="00577D5A" w:rsidRDefault="004B0DBA" w:rsidP="00577D5A">
      <w:pPr>
        <w:widowControl w:val="0"/>
        <w:numPr>
          <w:ilvl w:val="0"/>
          <w:numId w:val="22"/>
        </w:numPr>
        <w:spacing w:after="0"/>
        <w:ind w:left="709" w:hanging="425"/>
        <w:jc w:val="both"/>
        <w:rPr>
          <w:rFonts w:ascii="Arial" w:hAnsi="Arial" w:cs="Arial"/>
          <w:sz w:val="20"/>
          <w:szCs w:val="20"/>
        </w:rPr>
      </w:pPr>
      <w:r w:rsidRPr="00577D5A">
        <w:rPr>
          <w:rFonts w:ascii="Arial" w:hAnsi="Arial" w:cs="Arial"/>
          <w:sz w:val="20"/>
          <w:szCs w:val="20"/>
        </w:rPr>
        <w:t xml:space="preserve"> Po wygaśnięciu umowy, Zamawiający zobowiązuje się zwrócić aparat Wykonawcy w stanie nie gorszym ponad zużycie wynikające z normalnego używania.</w:t>
      </w:r>
    </w:p>
    <w:p w14:paraId="62D8B909" w14:textId="77777777" w:rsidR="007435F9" w:rsidRPr="00577D5A" w:rsidRDefault="004B0DBA" w:rsidP="00577D5A">
      <w:pPr>
        <w:widowControl w:val="0"/>
        <w:numPr>
          <w:ilvl w:val="0"/>
          <w:numId w:val="23"/>
        </w:numPr>
        <w:spacing w:after="0"/>
        <w:ind w:left="709" w:hanging="425"/>
        <w:jc w:val="both"/>
        <w:rPr>
          <w:rFonts w:ascii="Arial" w:hAnsi="Arial" w:cs="Arial"/>
          <w:sz w:val="20"/>
          <w:szCs w:val="20"/>
        </w:rPr>
      </w:pPr>
      <w:r w:rsidRPr="00577D5A">
        <w:rPr>
          <w:rFonts w:ascii="Arial" w:hAnsi="Arial" w:cs="Arial"/>
          <w:sz w:val="20"/>
          <w:szCs w:val="20"/>
        </w:rPr>
        <w:t xml:space="preserve"> Przekazanie aparatu Wykonawcy oraz jego odbiór po rozwiązaniu niniejszej umowy nastąpi na podstawie protokołu zdawczo – odbiorczego.</w:t>
      </w:r>
    </w:p>
    <w:p w14:paraId="2F3F6B7B" w14:textId="77777777" w:rsidR="007435F9" w:rsidRPr="00577D5A" w:rsidRDefault="004B0DBA" w:rsidP="00577D5A">
      <w:pPr>
        <w:widowControl w:val="0"/>
        <w:numPr>
          <w:ilvl w:val="0"/>
          <w:numId w:val="24"/>
        </w:numPr>
        <w:spacing w:after="0"/>
        <w:ind w:left="709" w:hanging="425"/>
        <w:jc w:val="both"/>
        <w:rPr>
          <w:rFonts w:ascii="Arial" w:hAnsi="Arial" w:cs="Arial"/>
          <w:sz w:val="20"/>
          <w:szCs w:val="20"/>
        </w:rPr>
      </w:pPr>
      <w:r w:rsidRPr="00577D5A">
        <w:rPr>
          <w:rFonts w:ascii="Arial" w:hAnsi="Arial" w:cs="Arial"/>
          <w:sz w:val="20"/>
          <w:szCs w:val="20"/>
        </w:rPr>
        <w:t xml:space="preserve"> Zamawiający ponosi, w czasie trwania umowy, wyłączną odpowiedzialność za uszkodzenie, utratę i wszelkie zmniejszenie wartości aparatu, nie wynikające z normalnej eksploatacji ani z przyczyn, tkwiących w aparaturze. </w:t>
      </w:r>
    </w:p>
    <w:p w14:paraId="2F0B2607" w14:textId="77777777" w:rsidR="007435F9" w:rsidRPr="00577D5A" w:rsidRDefault="004B0DBA" w:rsidP="00577D5A">
      <w:pPr>
        <w:widowControl w:val="0"/>
        <w:numPr>
          <w:ilvl w:val="0"/>
          <w:numId w:val="25"/>
        </w:numPr>
        <w:spacing w:after="0"/>
        <w:ind w:left="709" w:hanging="425"/>
        <w:jc w:val="both"/>
        <w:rPr>
          <w:rFonts w:ascii="Arial" w:hAnsi="Arial" w:cs="Arial"/>
          <w:sz w:val="20"/>
          <w:szCs w:val="20"/>
        </w:rPr>
      </w:pPr>
      <w:r w:rsidRPr="00577D5A">
        <w:rPr>
          <w:rFonts w:ascii="Arial" w:hAnsi="Arial" w:cs="Arial"/>
          <w:sz w:val="20"/>
          <w:szCs w:val="20"/>
        </w:rPr>
        <w:t xml:space="preserve"> Po wygaśnięciu umowy dzierżawy Zamawiający zastrzega sobie prawo pierwokupu dzierżawionego aparatu za cenę uzgodnioną z Wykonawcą. </w:t>
      </w:r>
    </w:p>
    <w:p w14:paraId="59BE93F0" w14:textId="77777777" w:rsidR="007435F9" w:rsidRPr="00577D5A" w:rsidRDefault="007435F9" w:rsidP="00577D5A">
      <w:pPr>
        <w:widowControl w:val="0"/>
        <w:ind w:left="284"/>
        <w:jc w:val="center"/>
        <w:rPr>
          <w:rFonts w:ascii="Arial" w:hAnsi="Arial" w:cs="Arial"/>
          <w:sz w:val="20"/>
          <w:szCs w:val="20"/>
        </w:rPr>
      </w:pPr>
    </w:p>
    <w:p w14:paraId="7F3E3D45"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10</w:t>
      </w:r>
    </w:p>
    <w:p w14:paraId="11C16D2A" w14:textId="77777777" w:rsidR="007435F9" w:rsidRPr="00577D5A" w:rsidRDefault="004B0DBA" w:rsidP="00577D5A">
      <w:pPr>
        <w:widowControl w:val="0"/>
        <w:numPr>
          <w:ilvl w:val="0"/>
          <w:numId w:val="26"/>
        </w:numPr>
        <w:spacing w:after="0"/>
        <w:ind w:left="709" w:hanging="425"/>
        <w:jc w:val="both"/>
        <w:rPr>
          <w:rFonts w:ascii="Arial" w:hAnsi="Arial" w:cs="Arial"/>
          <w:sz w:val="20"/>
          <w:szCs w:val="20"/>
        </w:rPr>
      </w:pPr>
      <w:r w:rsidRPr="00577D5A">
        <w:rPr>
          <w:rFonts w:ascii="Arial" w:hAnsi="Arial" w:cs="Arial"/>
          <w:sz w:val="20"/>
          <w:szCs w:val="20"/>
        </w:rPr>
        <w:t xml:space="preserve"> </w:t>
      </w:r>
      <w:bookmarkStart w:id="1" w:name="_Hlk119661784"/>
      <w:r w:rsidRPr="00577D5A">
        <w:rPr>
          <w:rFonts w:ascii="Arial" w:hAnsi="Arial" w:cs="Arial"/>
          <w:sz w:val="20"/>
          <w:szCs w:val="20"/>
        </w:rPr>
        <w:t xml:space="preserve">Wykonawca zobowiązuje się dostarczyć wraz z aparatem instrukcję obsługi, w języku polskim, w formie elektronicznej. </w:t>
      </w:r>
      <w:bookmarkEnd w:id="1"/>
    </w:p>
    <w:p w14:paraId="4485A9B7" w14:textId="77777777" w:rsidR="007435F9" w:rsidRPr="00577D5A" w:rsidRDefault="004B0DBA" w:rsidP="00577D5A">
      <w:pPr>
        <w:widowControl w:val="0"/>
        <w:numPr>
          <w:ilvl w:val="0"/>
          <w:numId w:val="27"/>
        </w:numPr>
        <w:spacing w:after="0"/>
        <w:ind w:left="709" w:hanging="425"/>
        <w:jc w:val="both"/>
        <w:rPr>
          <w:rFonts w:ascii="Arial" w:hAnsi="Arial" w:cs="Arial"/>
          <w:sz w:val="20"/>
          <w:szCs w:val="20"/>
        </w:rPr>
      </w:pPr>
      <w:r w:rsidRPr="00577D5A">
        <w:rPr>
          <w:rFonts w:ascii="Arial" w:hAnsi="Arial" w:cs="Arial"/>
          <w:sz w:val="20"/>
          <w:szCs w:val="20"/>
        </w:rPr>
        <w:t xml:space="preserve"> Przekazanie aparatu nastąpi w formie protokołu zdawczo – odbiorczego.</w:t>
      </w:r>
    </w:p>
    <w:p w14:paraId="56CCB9EE" w14:textId="77777777" w:rsidR="007435F9" w:rsidRPr="00577D5A" w:rsidRDefault="007435F9" w:rsidP="00577D5A">
      <w:pPr>
        <w:widowControl w:val="0"/>
        <w:ind w:left="284"/>
        <w:jc w:val="center"/>
        <w:rPr>
          <w:rFonts w:ascii="Arial" w:hAnsi="Arial" w:cs="Arial"/>
          <w:sz w:val="20"/>
          <w:szCs w:val="20"/>
        </w:rPr>
      </w:pPr>
    </w:p>
    <w:p w14:paraId="0705C13F"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11</w:t>
      </w:r>
    </w:p>
    <w:p w14:paraId="02D342F1" w14:textId="77777777" w:rsidR="007435F9" w:rsidRPr="00577D5A" w:rsidRDefault="004B0DBA" w:rsidP="00577D5A">
      <w:pPr>
        <w:widowControl w:val="0"/>
        <w:numPr>
          <w:ilvl w:val="0"/>
          <w:numId w:val="28"/>
        </w:numPr>
        <w:spacing w:after="0"/>
        <w:ind w:left="709" w:hanging="425"/>
        <w:jc w:val="both"/>
        <w:rPr>
          <w:rFonts w:ascii="Arial" w:hAnsi="Arial" w:cs="Arial"/>
          <w:bCs/>
          <w:sz w:val="20"/>
          <w:szCs w:val="20"/>
        </w:rPr>
      </w:pPr>
      <w:r w:rsidRPr="00577D5A">
        <w:rPr>
          <w:rFonts w:ascii="Arial" w:hAnsi="Arial" w:cs="Arial"/>
          <w:bCs/>
          <w:sz w:val="20"/>
          <w:szCs w:val="20"/>
        </w:rPr>
        <w:t>Niezależnie od innych środków, przewidzianych przepisami prawa lub niniejszej umowy, Wykonawcy przysługuje prawo rozwiązania umowy bez wypowiedzenia, jeżeli Zamawiający używa aparatury niezgodnie z postanowieniami niniejszej umowy.</w:t>
      </w:r>
    </w:p>
    <w:p w14:paraId="7DBBBBBD" w14:textId="77777777" w:rsidR="007435F9" w:rsidRPr="00577D5A" w:rsidRDefault="004B0DBA" w:rsidP="00577D5A">
      <w:pPr>
        <w:widowControl w:val="0"/>
        <w:numPr>
          <w:ilvl w:val="0"/>
          <w:numId w:val="29"/>
        </w:numPr>
        <w:spacing w:after="0"/>
        <w:ind w:left="709" w:hanging="425"/>
        <w:jc w:val="both"/>
        <w:rPr>
          <w:rFonts w:ascii="Arial" w:hAnsi="Arial" w:cs="Arial"/>
          <w:bCs/>
          <w:sz w:val="20"/>
          <w:szCs w:val="20"/>
        </w:rPr>
      </w:pPr>
      <w:r w:rsidRPr="00577D5A">
        <w:rPr>
          <w:rFonts w:ascii="Arial" w:hAnsi="Arial" w:cs="Arial"/>
          <w:bCs/>
          <w:sz w:val="20"/>
          <w:szCs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w:t>
      </w:r>
    </w:p>
    <w:p w14:paraId="261E379A" w14:textId="77777777" w:rsidR="007435F9" w:rsidRPr="00577D5A" w:rsidRDefault="004B0DBA" w:rsidP="00577D5A">
      <w:pPr>
        <w:widowControl w:val="0"/>
        <w:numPr>
          <w:ilvl w:val="0"/>
          <w:numId w:val="30"/>
        </w:numPr>
        <w:spacing w:after="0"/>
        <w:ind w:left="709" w:hanging="425"/>
        <w:jc w:val="both"/>
        <w:rPr>
          <w:rFonts w:ascii="Arial" w:hAnsi="Arial" w:cs="Arial"/>
          <w:bCs/>
          <w:sz w:val="20"/>
          <w:szCs w:val="20"/>
        </w:rPr>
      </w:pPr>
      <w:r w:rsidRPr="00577D5A">
        <w:rPr>
          <w:rFonts w:ascii="Arial" w:hAnsi="Arial" w:cs="Arial"/>
          <w:bCs/>
          <w:sz w:val="20"/>
          <w:szCs w:val="20"/>
        </w:rPr>
        <w:t xml:space="preserve"> Odstąpienie od umowy powinno nastąpić w formie pisemnej pod rygorem nieważności. </w:t>
      </w:r>
    </w:p>
    <w:p w14:paraId="7047D5C0" w14:textId="77777777" w:rsidR="00003897" w:rsidRPr="00577D5A" w:rsidRDefault="00003897" w:rsidP="00577D5A">
      <w:pPr>
        <w:widowControl w:val="0"/>
        <w:tabs>
          <w:tab w:val="left" w:pos="567"/>
        </w:tabs>
        <w:rPr>
          <w:rFonts w:ascii="Arial" w:hAnsi="Arial" w:cs="Arial"/>
          <w:bCs/>
          <w:sz w:val="20"/>
          <w:szCs w:val="20"/>
        </w:rPr>
      </w:pPr>
    </w:p>
    <w:p w14:paraId="0EE0198B" w14:textId="77777777" w:rsidR="007435F9" w:rsidRPr="00577D5A" w:rsidRDefault="004B0DBA" w:rsidP="00577D5A">
      <w:pPr>
        <w:widowControl w:val="0"/>
        <w:tabs>
          <w:tab w:val="left" w:pos="567"/>
        </w:tabs>
        <w:spacing w:after="0"/>
        <w:ind w:left="284"/>
        <w:jc w:val="center"/>
        <w:rPr>
          <w:rFonts w:ascii="Arial" w:hAnsi="Arial" w:cs="Arial"/>
          <w:bCs/>
          <w:sz w:val="20"/>
          <w:szCs w:val="20"/>
        </w:rPr>
      </w:pPr>
      <w:r w:rsidRPr="00577D5A">
        <w:rPr>
          <w:rFonts w:ascii="Arial" w:hAnsi="Arial" w:cs="Arial"/>
          <w:bCs/>
          <w:sz w:val="20"/>
          <w:szCs w:val="20"/>
        </w:rPr>
        <w:t>§ 12</w:t>
      </w:r>
    </w:p>
    <w:p w14:paraId="39653C06" w14:textId="51BE9170" w:rsidR="007435F9" w:rsidRPr="00577D5A" w:rsidRDefault="004B0DBA" w:rsidP="00577D5A">
      <w:pPr>
        <w:widowControl w:val="0"/>
        <w:spacing w:after="0"/>
        <w:ind w:left="284"/>
        <w:jc w:val="both"/>
        <w:rPr>
          <w:rFonts w:ascii="Arial" w:hAnsi="Arial" w:cs="Arial"/>
          <w:bCs/>
          <w:sz w:val="20"/>
          <w:szCs w:val="20"/>
        </w:rPr>
      </w:pPr>
      <w:r w:rsidRPr="00577D5A">
        <w:rPr>
          <w:rFonts w:ascii="Arial" w:hAnsi="Arial" w:cs="Arial"/>
          <w:bCs/>
          <w:sz w:val="20"/>
          <w:szCs w:val="20"/>
        </w:rPr>
        <w:t>1. W razie niewykonania lub nienależytego wykonania umowy strony zobowiązują się zapłacić kary umowne w następujących wypadkach i wysokościach:</w:t>
      </w:r>
    </w:p>
    <w:p w14:paraId="7BBC8A11" w14:textId="77777777" w:rsidR="007435F9" w:rsidRPr="00577D5A" w:rsidRDefault="004B0DBA" w:rsidP="00577D5A">
      <w:pPr>
        <w:widowControl w:val="0"/>
        <w:tabs>
          <w:tab w:val="left" w:pos="567"/>
          <w:tab w:val="left" w:pos="709"/>
        </w:tabs>
        <w:spacing w:after="0"/>
        <w:ind w:left="709" w:hanging="425"/>
        <w:jc w:val="center"/>
        <w:rPr>
          <w:rFonts w:ascii="Arial" w:hAnsi="Arial" w:cs="Arial"/>
          <w:b/>
          <w:bCs/>
          <w:sz w:val="20"/>
          <w:szCs w:val="20"/>
        </w:rPr>
      </w:pPr>
      <w:r w:rsidRPr="00577D5A">
        <w:rPr>
          <w:rFonts w:ascii="Arial" w:hAnsi="Arial" w:cs="Arial"/>
          <w:b/>
          <w:bCs/>
          <w:sz w:val="20"/>
          <w:szCs w:val="20"/>
        </w:rPr>
        <w:t>Wykonawca zapłaci Zamawiającemu kary umowne:</w:t>
      </w:r>
    </w:p>
    <w:p w14:paraId="0B09B0DB" w14:textId="1D3340D5" w:rsidR="007435F9" w:rsidRPr="00577D5A" w:rsidRDefault="004B0DBA" w:rsidP="00577D5A">
      <w:pPr>
        <w:widowControl w:val="0"/>
        <w:numPr>
          <w:ilvl w:val="0"/>
          <w:numId w:val="31"/>
        </w:numPr>
        <w:spacing w:after="0"/>
        <w:ind w:left="709" w:hanging="425"/>
        <w:jc w:val="both"/>
        <w:rPr>
          <w:rFonts w:ascii="Arial" w:hAnsi="Arial" w:cs="Arial"/>
          <w:bCs/>
          <w:sz w:val="20"/>
          <w:szCs w:val="20"/>
        </w:rPr>
      </w:pPr>
      <w:r w:rsidRPr="00577D5A">
        <w:rPr>
          <w:rFonts w:ascii="Arial" w:hAnsi="Arial" w:cs="Arial"/>
          <w:bCs/>
          <w:sz w:val="20"/>
          <w:szCs w:val="20"/>
        </w:rPr>
        <w:t xml:space="preserve">w wysokości </w:t>
      </w:r>
      <w:r w:rsidR="00662A87" w:rsidRPr="00577D5A">
        <w:rPr>
          <w:rFonts w:ascii="Arial" w:hAnsi="Arial" w:cs="Arial"/>
          <w:bCs/>
          <w:sz w:val="20"/>
          <w:szCs w:val="20"/>
        </w:rPr>
        <w:t>5</w:t>
      </w:r>
      <w:r w:rsidRPr="00577D5A">
        <w:rPr>
          <w:rFonts w:ascii="Arial" w:hAnsi="Arial" w:cs="Arial"/>
          <w:bCs/>
          <w:sz w:val="20"/>
          <w:szCs w:val="20"/>
        </w:rPr>
        <w:t xml:space="preserve">% niezrealizowanej wartości umownej, gdy Zamawiający odstąpi od umowy z powodu okoliczności, za które odpowiada Wykonawca, </w:t>
      </w:r>
    </w:p>
    <w:p w14:paraId="0DD26CA5" w14:textId="4ADEAF45" w:rsidR="007435F9" w:rsidRPr="00577D5A" w:rsidRDefault="004B0DBA" w:rsidP="00577D5A">
      <w:pPr>
        <w:widowControl w:val="0"/>
        <w:numPr>
          <w:ilvl w:val="0"/>
          <w:numId w:val="32"/>
        </w:numPr>
        <w:spacing w:after="0"/>
        <w:ind w:left="709" w:hanging="425"/>
        <w:jc w:val="both"/>
        <w:rPr>
          <w:rFonts w:ascii="Arial" w:hAnsi="Arial" w:cs="Arial"/>
          <w:bCs/>
          <w:sz w:val="20"/>
          <w:szCs w:val="20"/>
        </w:rPr>
      </w:pPr>
      <w:r w:rsidRPr="00577D5A">
        <w:rPr>
          <w:rFonts w:ascii="Arial" w:hAnsi="Arial" w:cs="Arial"/>
          <w:bCs/>
          <w:sz w:val="20"/>
          <w:szCs w:val="20"/>
        </w:rPr>
        <w:t xml:space="preserve">w wysokości </w:t>
      </w:r>
      <w:r w:rsidR="00662A87" w:rsidRPr="00577D5A">
        <w:rPr>
          <w:rFonts w:ascii="Arial" w:hAnsi="Arial" w:cs="Arial"/>
          <w:bCs/>
          <w:sz w:val="20"/>
          <w:szCs w:val="20"/>
        </w:rPr>
        <w:t>0,5</w:t>
      </w:r>
      <w:r w:rsidRPr="00577D5A">
        <w:rPr>
          <w:rFonts w:ascii="Arial" w:hAnsi="Arial" w:cs="Arial"/>
          <w:bCs/>
          <w:sz w:val="20"/>
          <w:szCs w:val="20"/>
        </w:rPr>
        <w:t xml:space="preserve">% wartości umownej wyrobów nie dostarczonych w terminie za każdy rozpoczęty dzień zwłoki </w:t>
      </w:r>
    </w:p>
    <w:p w14:paraId="5C9EBA6D" w14:textId="77777777" w:rsidR="007435F9" w:rsidRPr="00577D5A" w:rsidRDefault="004B0DBA" w:rsidP="00577D5A">
      <w:pPr>
        <w:widowControl w:val="0"/>
        <w:numPr>
          <w:ilvl w:val="0"/>
          <w:numId w:val="33"/>
        </w:numPr>
        <w:spacing w:after="0"/>
        <w:ind w:left="709" w:hanging="425"/>
        <w:jc w:val="both"/>
        <w:rPr>
          <w:rFonts w:ascii="Arial" w:hAnsi="Arial" w:cs="Arial"/>
          <w:bCs/>
          <w:sz w:val="20"/>
          <w:szCs w:val="20"/>
        </w:rPr>
      </w:pPr>
      <w:r w:rsidRPr="00577D5A">
        <w:rPr>
          <w:rFonts w:ascii="Arial" w:hAnsi="Arial" w:cs="Arial"/>
          <w:bCs/>
          <w:sz w:val="20"/>
          <w:szCs w:val="20"/>
        </w:rPr>
        <w:t xml:space="preserve">w wysokości 5% miesięcznego czynszu dzierżawnego brutto za każdy rozpoczęty dzień zwłoki w </w:t>
      </w:r>
      <w:r w:rsidRPr="00577D5A">
        <w:rPr>
          <w:rFonts w:ascii="Arial" w:hAnsi="Arial" w:cs="Arial"/>
          <w:bCs/>
          <w:sz w:val="20"/>
          <w:szCs w:val="20"/>
        </w:rPr>
        <w:lastRenderedPageBreak/>
        <w:t>usunięciu wad, nie więcej niż 25%.</w:t>
      </w:r>
    </w:p>
    <w:p w14:paraId="7F046BF0" w14:textId="3016B275" w:rsidR="00491436" w:rsidRPr="00577D5A" w:rsidRDefault="00491436" w:rsidP="00577D5A">
      <w:pPr>
        <w:pStyle w:val="Akapitzlist"/>
        <w:numPr>
          <w:ilvl w:val="0"/>
          <w:numId w:val="33"/>
        </w:numPr>
        <w:tabs>
          <w:tab w:val="clear" w:pos="360"/>
        </w:tabs>
        <w:spacing w:line="276" w:lineRule="auto"/>
        <w:ind w:left="284" w:firstLine="0"/>
        <w:rPr>
          <w:b/>
        </w:rPr>
      </w:pPr>
      <w:r w:rsidRPr="00577D5A">
        <w:t>100,00 zł brutto za każdy rozpoczęty dzień zwłoki w niedostarczeniu dokumentów wymaganych w §3 pkt.7</w:t>
      </w:r>
    </w:p>
    <w:p w14:paraId="1BBC7966" w14:textId="77777777" w:rsidR="00491436" w:rsidRPr="00577D5A" w:rsidRDefault="00491436" w:rsidP="00577D5A">
      <w:pPr>
        <w:widowControl w:val="0"/>
        <w:spacing w:after="0"/>
        <w:ind w:left="709"/>
        <w:jc w:val="both"/>
        <w:rPr>
          <w:rFonts w:ascii="Arial" w:hAnsi="Arial" w:cs="Arial"/>
          <w:bCs/>
          <w:sz w:val="20"/>
          <w:szCs w:val="20"/>
        </w:rPr>
      </w:pPr>
    </w:p>
    <w:p w14:paraId="77C07610" w14:textId="77777777" w:rsidR="007435F9" w:rsidRPr="00577D5A" w:rsidRDefault="004B0DBA" w:rsidP="00577D5A">
      <w:pPr>
        <w:widowControl w:val="0"/>
        <w:tabs>
          <w:tab w:val="left" w:pos="567"/>
        </w:tabs>
        <w:spacing w:after="0"/>
        <w:ind w:left="284"/>
        <w:jc w:val="center"/>
        <w:rPr>
          <w:rFonts w:ascii="Arial" w:hAnsi="Arial" w:cs="Arial"/>
          <w:b/>
          <w:bCs/>
          <w:sz w:val="20"/>
          <w:szCs w:val="20"/>
        </w:rPr>
      </w:pPr>
      <w:r w:rsidRPr="00577D5A">
        <w:rPr>
          <w:rFonts w:ascii="Arial" w:hAnsi="Arial" w:cs="Arial"/>
          <w:b/>
          <w:bCs/>
          <w:sz w:val="20"/>
          <w:szCs w:val="20"/>
        </w:rPr>
        <w:t>Zamawiający zapłaci Wykonawcy kary umowne:</w:t>
      </w:r>
    </w:p>
    <w:p w14:paraId="2D7E40B8" w14:textId="64EEE661" w:rsidR="007435F9" w:rsidRPr="00577D5A" w:rsidRDefault="00662A87" w:rsidP="00577D5A">
      <w:pPr>
        <w:widowControl w:val="0"/>
        <w:numPr>
          <w:ilvl w:val="1"/>
          <w:numId w:val="34"/>
        </w:numPr>
        <w:tabs>
          <w:tab w:val="left" w:pos="709"/>
        </w:tabs>
        <w:spacing w:after="0"/>
        <w:ind w:left="709" w:hanging="425"/>
        <w:jc w:val="both"/>
        <w:rPr>
          <w:rFonts w:ascii="Arial" w:hAnsi="Arial" w:cs="Arial"/>
          <w:bCs/>
          <w:sz w:val="20"/>
          <w:szCs w:val="20"/>
        </w:rPr>
      </w:pPr>
      <w:r w:rsidRPr="00577D5A">
        <w:rPr>
          <w:rFonts w:ascii="Arial" w:hAnsi="Arial" w:cs="Arial"/>
          <w:sz w:val="20"/>
          <w:szCs w:val="20"/>
        </w:rPr>
        <w:t>5% niezrealizowanej części wartości brutto przedmiotu umowy, w przypadku odstąpienia Zamawiającego – z powodu okoliczności, za które odpowiada Zamawiający</w:t>
      </w:r>
      <w:r w:rsidR="004B0DBA" w:rsidRPr="00577D5A">
        <w:rPr>
          <w:rFonts w:ascii="Arial" w:hAnsi="Arial" w:cs="Arial"/>
          <w:bCs/>
          <w:sz w:val="20"/>
          <w:szCs w:val="20"/>
        </w:rPr>
        <w:t xml:space="preserve">, z zastrzeżeniem okoliczności, o których mowa w § 11. </w:t>
      </w:r>
    </w:p>
    <w:p w14:paraId="251394B3" w14:textId="77777777" w:rsidR="007435F9" w:rsidRPr="00577D5A" w:rsidRDefault="007435F9" w:rsidP="00577D5A">
      <w:pPr>
        <w:widowControl w:val="0"/>
        <w:tabs>
          <w:tab w:val="left" w:pos="567"/>
          <w:tab w:val="left" w:pos="709"/>
        </w:tabs>
        <w:spacing w:after="0"/>
        <w:ind w:left="284"/>
        <w:jc w:val="both"/>
        <w:rPr>
          <w:rFonts w:ascii="Arial" w:hAnsi="Arial" w:cs="Arial"/>
          <w:bCs/>
          <w:sz w:val="20"/>
          <w:szCs w:val="20"/>
        </w:rPr>
      </w:pPr>
    </w:p>
    <w:p w14:paraId="1F564009" w14:textId="533902AE" w:rsidR="00662A87" w:rsidRPr="00577D5A" w:rsidRDefault="00662A87" w:rsidP="00577D5A">
      <w:pPr>
        <w:spacing w:after="0"/>
        <w:ind w:left="284"/>
        <w:jc w:val="both"/>
        <w:textAlignment w:val="baseline"/>
        <w:rPr>
          <w:rFonts w:ascii="Arial" w:hAnsi="Arial" w:cs="Arial"/>
          <w:sz w:val="20"/>
          <w:szCs w:val="20"/>
        </w:rPr>
      </w:pPr>
      <w:r w:rsidRPr="00577D5A">
        <w:rPr>
          <w:rFonts w:ascii="Arial" w:hAnsi="Arial" w:cs="Arial"/>
          <w:sz w:val="20"/>
          <w:szCs w:val="20"/>
        </w:rPr>
        <w:t>2. Łączna maksymalna wysokość kar umownych, których mogą dochodzić Strony, wynosi 30 % wartości brutto przedmiotu umowy.</w:t>
      </w:r>
    </w:p>
    <w:p w14:paraId="4AE359A2" w14:textId="2D2A1D8D" w:rsidR="00662A87" w:rsidRPr="00577D5A" w:rsidRDefault="00662A87" w:rsidP="00577D5A">
      <w:pPr>
        <w:spacing w:after="0"/>
        <w:ind w:left="284"/>
        <w:jc w:val="both"/>
        <w:textAlignment w:val="baseline"/>
        <w:rPr>
          <w:rFonts w:ascii="Arial" w:hAnsi="Arial" w:cs="Arial"/>
          <w:sz w:val="20"/>
          <w:szCs w:val="20"/>
        </w:rPr>
      </w:pPr>
      <w:r w:rsidRPr="00577D5A">
        <w:rPr>
          <w:rFonts w:ascii="Arial" w:hAnsi="Arial" w:cs="Arial"/>
          <w:sz w:val="20"/>
          <w:szCs w:val="20"/>
        </w:rPr>
        <w:t>3. Strony mogą dochodzić na zasadach ogólnych odszkodowania przewyższającego wysokość kar umownych.</w:t>
      </w:r>
    </w:p>
    <w:p w14:paraId="53EEBDEE" w14:textId="77777777" w:rsidR="007435F9" w:rsidRPr="00577D5A" w:rsidRDefault="007435F9" w:rsidP="00577D5A">
      <w:pPr>
        <w:widowControl w:val="0"/>
        <w:tabs>
          <w:tab w:val="left" w:pos="567"/>
        </w:tabs>
        <w:spacing w:after="0"/>
        <w:ind w:left="284"/>
        <w:jc w:val="center"/>
        <w:rPr>
          <w:rFonts w:ascii="Arial" w:hAnsi="Arial" w:cs="Arial"/>
          <w:bCs/>
          <w:sz w:val="20"/>
          <w:szCs w:val="20"/>
        </w:rPr>
      </w:pPr>
    </w:p>
    <w:p w14:paraId="08F93432" w14:textId="77777777" w:rsidR="007435F9" w:rsidRPr="00577D5A" w:rsidRDefault="004B0DBA" w:rsidP="00577D5A">
      <w:pPr>
        <w:widowControl w:val="0"/>
        <w:tabs>
          <w:tab w:val="left" w:pos="567"/>
        </w:tabs>
        <w:spacing w:after="0"/>
        <w:ind w:left="284"/>
        <w:jc w:val="center"/>
        <w:rPr>
          <w:rFonts w:ascii="Arial" w:hAnsi="Arial" w:cs="Arial"/>
          <w:bCs/>
          <w:sz w:val="20"/>
          <w:szCs w:val="20"/>
        </w:rPr>
      </w:pPr>
      <w:r w:rsidRPr="00577D5A">
        <w:rPr>
          <w:rFonts w:ascii="Arial" w:hAnsi="Arial" w:cs="Arial"/>
          <w:bCs/>
          <w:sz w:val="20"/>
          <w:szCs w:val="20"/>
        </w:rPr>
        <w:t>§ 13</w:t>
      </w:r>
    </w:p>
    <w:p w14:paraId="5B5428BF" w14:textId="77777777" w:rsidR="007435F9" w:rsidRPr="00577D5A" w:rsidRDefault="004B0DBA" w:rsidP="00577D5A">
      <w:pPr>
        <w:widowControl w:val="0"/>
        <w:tabs>
          <w:tab w:val="left" w:pos="567"/>
        </w:tabs>
        <w:spacing w:after="0"/>
        <w:ind w:left="284"/>
        <w:jc w:val="both"/>
        <w:rPr>
          <w:rFonts w:ascii="Arial" w:hAnsi="Arial" w:cs="Arial"/>
          <w:bCs/>
          <w:sz w:val="20"/>
          <w:szCs w:val="20"/>
        </w:rPr>
      </w:pPr>
      <w:r w:rsidRPr="00577D5A">
        <w:rPr>
          <w:rFonts w:ascii="Arial" w:hAnsi="Arial" w:cs="Arial"/>
          <w:bCs/>
          <w:sz w:val="20"/>
          <w:szCs w:val="20"/>
        </w:rPr>
        <w:t xml:space="preserve">Poza przypadkiem, o którym mowa w §11, stronom przysługuje prawo odstąpienia od umowy w następujących sytuacjach: </w:t>
      </w:r>
    </w:p>
    <w:p w14:paraId="46AC0546" w14:textId="77777777" w:rsidR="007435F9" w:rsidRPr="00577D5A" w:rsidRDefault="004B0DBA" w:rsidP="00577D5A">
      <w:pPr>
        <w:widowControl w:val="0"/>
        <w:tabs>
          <w:tab w:val="left" w:pos="567"/>
        </w:tabs>
        <w:spacing w:after="0"/>
        <w:ind w:firstLine="284"/>
        <w:jc w:val="both"/>
        <w:rPr>
          <w:rFonts w:ascii="Arial" w:hAnsi="Arial" w:cs="Arial"/>
          <w:bCs/>
          <w:sz w:val="20"/>
          <w:szCs w:val="20"/>
        </w:rPr>
      </w:pPr>
      <w:r w:rsidRPr="00577D5A">
        <w:rPr>
          <w:rFonts w:ascii="Arial" w:hAnsi="Arial" w:cs="Arial"/>
          <w:bCs/>
          <w:sz w:val="20"/>
          <w:szCs w:val="20"/>
        </w:rPr>
        <w:t xml:space="preserve">1. Zamawiającemu przysługuje prawo odstąpienia od umowy, gdy: </w:t>
      </w:r>
    </w:p>
    <w:p w14:paraId="505318C2" w14:textId="77777777" w:rsidR="007435F9" w:rsidRPr="00577D5A" w:rsidRDefault="004B0DBA" w:rsidP="00577D5A">
      <w:pPr>
        <w:widowControl w:val="0"/>
        <w:numPr>
          <w:ilvl w:val="1"/>
          <w:numId w:val="37"/>
        </w:numPr>
        <w:tabs>
          <w:tab w:val="left" w:pos="567"/>
          <w:tab w:val="left" w:pos="990"/>
        </w:tabs>
        <w:spacing w:after="0"/>
        <w:ind w:left="851" w:hanging="284"/>
        <w:jc w:val="both"/>
        <w:rPr>
          <w:rFonts w:ascii="Arial" w:hAnsi="Arial" w:cs="Arial"/>
          <w:bCs/>
          <w:sz w:val="20"/>
          <w:szCs w:val="20"/>
        </w:rPr>
      </w:pPr>
      <w:r w:rsidRPr="00577D5A">
        <w:rPr>
          <w:rFonts w:ascii="Arial" w:hAnsi="Arial" w:cs="Arial"/>
          <w:bCs/>
          <w:sz w:val="20"/>
          <w:szCs w:val="20"/>
        </w:rPr>
        <w:t>zostanie wydany nakaz zajęcia majątku Wykonawcy, uniemożliwiający wykonanie umowy,</w:t>
      </w:r>
    </w:p>
    <w:p w14:paraId="1EE9AB83" w14:textId="77777777" w:rsidR="007435F9" w:rsidRPr="00577D5A" w:rsidRDefault="004B0DBA" w:rsidP="00577D5A">
      <w:pPr>
        <w:widowControl w:val="0"/>
        <w:numPr>
          <w:ilvl w:val="1"/>
          <w:numId w:val="38"/>
        </w:numPr>
        <w:tabs>
          <w:tab w:val="left" w:pos="567"/>
          <w:tab w:val="left" w:pos="990"/>
        </w:tabs>
        <w:spacing w:after="0"/>
        <w:ind w:left="851" w:hanging="284"/>
        <w:jc w:val="both"/>
        <w:rPr>
          <w:rFonts w:ascii="Arial" w:hAnsi="Arial" w:cs="Arial"/>
          <w:bCs/>
          <w:sz w:val="20"/>
          <w:szCs w:val="20"/>
        </w:rPr>
      </w:pPr>
      <w:r w:rsidRPr="00577D5A">
        <w:rPr>
          <w:rFonts w:ascii="Arial" w:hAnsi="Arial" w:cs="Arial"/>
          <w:bCs/>
          <w:sz w:val="20"/>
          <w:szCs w:val="20"/>
        </w:rPr>
        <w:t xml:space="preserve">Wykonawca nie rozpoczął realizacji przedmiotu umowy bez uzasadnionych przyczyn lub nie kontynuuje jej pomimo wezwania Zamawiającego złożonego na piśmie. </w:t>
      </w:r>
    </w:p>
    <w:p w14:paraId="05657CB0" w14:textId="77777777" w:rsidR="007435F9" w:rsidRPr="00577D5A" w:rsidRDefault="004B0DBA" w:rsidP="00577D5A">
      <w:pPr>
        <w:pStyle w:val="Akapitzlist"/>
        <w:numPr>
          <w:ilvl w:val="1"/>
          <w:numId w:val="38"/>
        </w:numPr>
        <w:tabs>
          <w:tab w:val="clear" w:pos="1724"/>
        </w:tabs>
        <w:spacing w:line="276" w:lineRule="auto"/>
        <w:ind w:left="851" w:hanging="284"/>
        <w:jc w:val="both"/>
        <w:rPr>
          <w:bCs/>
        </w:rPr>
      </w:pPr>
      <w:r w:rsidRPr="00577D5A">
        <w:rPr>
          <w:bCs/>
        </w:rPr>
        <w:t xml:space="preserve">Zamawiający zawiadomi Wykonawcę, iż wobec zaistnienia uprzednio nieprzewidzianych okoliczności nie będzie mógł spełnić swoich zobowiązań umownych wobec Wykonawcy. </w:t>
      </w:r>
    </w:p>
    <w:p w14:paraId="216D12FA" w14:textId="77777777" w:rsidR="007435F9" w:rsidRPr="00577D5A" w:rsidRDefault="007435F9" w:rsidP="00577D5A">
      <w:pPr>
        <w:widowControl w:val="0"/>
        <w:tabs>
          <w:tab w:val="left" w:pos="567"/>
        </w:tabs>
        <w:ind w:left="284"/>
        <w:jc w:val="center"/>
        <w:rPr>
          <w:rFonts w:ascii="Arial" w:hAnsi="Arial" w:cs="Arial"/>
          <w:bCs/>
          <w:sz w:val="20"/>
          <w:szCs w:val="20"/>
        </w:rPr>
      </w:pPr>
    </w:p>
    <w:p w14:paraId="707DCCA5" w14:textId="77777777" w:rsidR="007435F9" w:rsidRPr="00577D5A" w:rsidRDefault="004B0DBA" w:rsidP="00577D5A">
      <w:pPr>
        <w:widowControl w:val="0"/>
        <w:tabs>
          <w:tab w:val="left" w:pos="567"/>
        </w:tabs>
        <w:spacing w:after="0"/>
        <w:ind w:left="284"/>
        <w:jc w:val="center"/>
        <w:rPr>
          <w:rFonts w:ascii="Arial" w:hAnsi="Arial" w:cs="Arial"/>
          <w:bCs/>
          <w:sz w:val="20"/>
          <w:szCs w:val="20"/>
        </w:rPr>
      </w:pPr>
      <w:r w:rsidRPr="00577D5A">
        <w:rPr>
          <w:rFonts w:ascii="Arial" w:hAnsi="Arial" w:cs="Arial"/>
          <w:bCs/>
          <w:sz w:val="20"/>
          <w:szCs w:val="20"/>
        </w:rPr>
        <w:t>§ 14</w:t>
      </w:r>
    </w:p>
    <w:p w14:paraId="2520CF41" w14:textId="0200012D" w:rsidR="00641954" w:rsidRPr="00577D5A" w:rsidRDefault="00641954" w:rsidP="00577D5A">
      <w:pPr>
        <w:numPr>
          <w:ilvl w:val="0"/>
          <w:numId w:val="39"/>
        </w:numPr>
        <w:suppressAutoHyphens w:val="0"/>
        <w:spacing w:after="0"/>
        <w:ind w:hanging="436"/>
        <w:jc w:val="both"/>
        <w:rPr>
          <w:rFonts w:ascii="Arial" w:hAnsi="Arial" w:cs="Arial"/>
          <w:iCs/>
          <w:sz w:val="20"/>
          <w:szCs w:val="20"/>
        </w:rPr>
      </w:pPr>
      <w:r w:rsidRPr="00577D5A">
        <w:rPr>
          <w:rFonts w:ascii="Arial" w:hAnsi="Arial" w:cs="Arial"/>
          <w:iCs/>
          <w:sz w:val="20"/>
          <w:szCs w:val="20"/>
        </w:rPr>
        <w:t>Wszelkie zmiany i uzupełnienia treści umowy mogą być dokonane wyłącznie w formie aneksu</w:t>
      </w:r>
      <w:r w:rsidR="005123D8" w:rsidRPr="00577D5A">
        <w:rPr>
          <w:rFonts w:ascii="Arial" w:hAnsi="Arial" w:cs="Arial"/>
          <w:iCs/>
          <w:sz w:val="20"/>
          <w:szCs w:val="20"/>
        </w:rPr>
        <w:t xml:space="preserve"> </w:t>
      </w:r>
      <w:r w:rsidRPr="00577D5A">
        <w:rPr>
          <w:rFonts w:ascii="Arial" w:hAnsi="Arial" w:cs="Arial"/>
          <w:iCs/>
          <w:sz w:val="20"/>
          <w:szCs w:val="20"/>
        </w:rPr>
        <w:t>podpisanego przez obie strony pod rygorem nieważności.</w:t>
      </w:r>
    </w:p>
    <w:p w14:paraId="76BBA715" w14:textId="354698C0" w:rsidR="00641954" w:rsidRPr="00577D5A" w:rsidRDefault="00641954" w:rsidP="00577D5A">
      <w:pPr>
        <w:numPr>
          <w:ilvl w:val="0"/>
          <w:numId w:val="39"/>
        </w:numPr>
        <w:suppressAutoHyphens w:val="0"/>
        <w:spacing w:after="0"/>
        <w:jc w:val="both"/>
        <w:rPr>
          <w:rFonts w:ascii="Arial" w:hAnsi="Arial" w:cs="Arial"/>
          <w:bCs/>
          <w:sz w:val="20"/>
          <w:szCs w:val="20"/>
        </w:rPr>
      </w:pPr>
      <w:r w:rsidRPr="00577D5A">
        <w:rPr>
          <w:rFonts w:ascii="Arial" w:hAnsi="Arial" w:cs="Arial"/>
          <w:iCs/>
          <w:sz w:val="20"/>
          <w:szCs w:val="20"/>
        </w:rPr>
        <w:t>Ceny umowne zostaną dostosowane w przypadku zmian stawek</w:t>
      </w:r>
      <w:r w:rsidR="005123D8" w:rsidRPr="00577D5A">
        <w:rPr>
          <w:rFonts w:ascii="Arial" w:hAnsi="Arial" w:cs="Arial"/>
          <w:iCs/>
          <w:sz w:val="20"/>
          <w:szCs w:val="20"/>
        </w:rPr>
        <w:t xml:space="preserve"> </w:t>
      </w:r>
      <w:r w:rsidRPr="00577D5A">
        <w:rPr>
          <w:rFonts w:ascii="Arial" w:hAnsi="Arial" w:cs="Arial"/>
          <w:iCs/>
          <w:sz w:val="20"/>
          <w:szCs w:val="20"/>
        </w:rPr>
        <w:t>podatku VAT</w:t>
      </w:r>
      <w:r w:rsidR="005B6B99" w:rsidRPr="00577D5A">
        <w:rPr>
          <w:rFonts w:ascii="Arial" w:hAnsi="Arial" w:cs="Arial"/>
          <w:iCs/>
          <w:sz w:val="20"/>
          <w:szCs w:val="20"/>
        </w:rPr>
        <w:t>, obejmujących przedmiot niniejszej umowy.</w:t>
      </w:r>
    </w:p>
    <w:p w14:paraId="1805D2DB" w14:textId="52E749AE" w:rsidR="00641954" w:rsidRPr="00577D5A" w:rsidRDefault="00641954" w:rsidP="00577D5A">
      <w:pPr>
        <w:numPr>
          <w:ilvl w:val="0"/>
          <w:numId w:val="39"/>
        </w:numPr>
        <w:suppressAutoHyphens w:val="0"/>
        <w:spacing w:after="0"/>
        <w:jc w:val="both"/>
        <w:rPr>
          <w:rFonts w:ascii="Arial" w:hAnsi="Arial" w:cs="Arial"/>
          <w:iCs/>
          <w:sz w:val="20"/>
          <w:szCs w:val="20"/>
        </w:rPr>
      </w:pPr>
      <w:r w:rsidRPr="00577D5A">
        <w:rPr>
          <w:rFonts w:ascii="Arial" w:hAnsi="Arial" w:cs="Arial"/>
          <w:iCs/>
          <w:sz w:val="20"/>
          <w:szCs w:val="20"/>
        </w:rPr>
        <w:t>Do umowy nie zostaną wprowadzone postanowienia niekorzystne dla Zamawiającego, jeżeli</w:t>
      </w:r>
      <w:r w:rsidR="005123D8" w:rsidRPr="00577D5A">
        <w:rPr>
          <w:rFonts w:ascii="Arial" w:hAnsi="Arial" w:cs="Arial"/>
          <w:iCs/>
          <w:sz w:val="20"/>
          <w:szCs w:val="20"/>
        </w:rPr>
        <w:t xml:space="preserve"> </w:t>
      </w:r>
      <w:r w:rsidRPr="00577D5A">
        <w:rPr>
          <w:rFonts w:ascii="Arial" w:hAnsi="Arial" w:cs="Arial"/>
          <w:iCs/>
          <w:sz w:val="20"/>
          <w:szCs w:val="20"/>
        </w:rPr>
        <w:t>przy ich uwzględnieniu należałoby zmienić treść oferty, na podstawie której dokonano wyboru</w:t>
      </w:r>
      <w:r w:rsidR="005123D8" w:rsidRPr="00577D5A">
        <w:rPr>
          <w:rFonts w:ascii="Arial" w:hAnsi="Arial" w:cs="Arial"/>
          <w:iCs/>
          <w:sz w:val="20"/>
          <w:szCs w:val="20"/>
        </w:rPr>
        <w:t xml:space="preserve"> </w:t>
      </w:r>
      <w:r w:rsidRPr="00577D5A">
        <w:rPr>
          <w:rFonts w:ascii="Arial" w:hAnsi="Arial" w:cs="Arial"/>
          <w:iCs/>
          <w:sz w:val="20"/>
          <w:szCs w:val="20"/>
        </w:rPr>
        <w:t>oferenta, chyba że konieczność takich zmian wynika z okoliczności,  których nie można było</w:t>
      </w:r>
      <w:r w:rsidR="005123D8" w:rsidRPr="00577D5A">
        <w:rPr>
          <w:rFonts w:ascii="Arial" w:hAnsi="Arial" w:cs="Arial"/>
          <w:iCs/>
          <w:sz w:val="20"/>
          <w:szCs w:val="20"/>
        </w:rPr>
        <w:t xml:space="preserve"> </w:t>
      </w:r>
      <w:r w:rsidRPr="00577D5A">
        <w:rPr>
          <w:rFonts w:ascii="Arial" w:hAnsi="Arial" w:cs="Arial"/>
          <w:iCs/>
          <w:sz w:val="20"/>
          <w:szCs w:val="20"/>
        </w:rPr>
        <w:t>przewidzieć w chwili zawierania umowy.</w:t>
      </w:r>
    </w:p>
    <w:p w14:paraId="3276E9B6" w14:textId="77777777" w:rsidR="00641954" w:rsidRPr="00577D5A" w:rsidRDefault="00641954" w:rsidP="00577D5A">
      <w:pPr>
        <w:numPr>
          <w:ilvl w:val="0"/>
          <w:numId w:val="39"/>
        </w:numPr>
        <w:suppressAutoHyphens w:val="0"/>
        <w:spacing w:after="0"/>
        <w:jc w:val="both"/>
        <w:rPr>
          <w:rFonts w:ascii="Arial" w:hAnsi="Arial" w:cs="Arial"/>
          <w:sz w:val="20"/>
          <w:szCs w:val="20"/>
        </w:rPr>
      </w:pPr>
      <w:r w:rsidRPr="00577D5A">
        <w:rPr>
          <w:rFonts w:ascii="Arial" w:hAnsi="Arial" w:cs="Arial"/>
          <w:sz w:val="20"/>
          <w:szCs w:val="20"/>
        </w:rPr>
        <w:t>Zamawiający wymaga od wykonawcy którego oferta zostanie wybrana, aby zawarł z nim</w:t>
      </w:r>
      <w:r w:rsidR="00EE3C23" w:rsidRPr="00577D5A">
        <w:rPr>
          <w:rFonts w:ascii="Arial" w:hAnsi="Arial" w:cs="Arial"/>
          <w:sz w:val="20"/>
          <w:szCs w:val="20"/>
        </w:rPr>
        <w:t xml:space="preserve"> </w:t>
      </w:r>
      <w:r w:rsidRPr="00577D5A">
        <w:rPr>
          <w:rFonts w:ascii="Arial" w:hAnsi="Arial" w:cs="Arial"/>
          <w:sz w:val="20"/>
          <w:szCs w:val="20"/>
        </w:rPr>
        <w:t>umowę w sprawie zamówienia publicznego na warunkach określonych we wzorze umowy</w:t>
      </w:r>
      <w:r w:rsidR="00EE3C23" w:rsidRPr="00577D5A">
        <w:rPr>
          <w:rFonts w:ascii="Arial" w:hAnsi="Arial" w:cs="Arial"/>
          <w:sz w:val="20"/>
          <w:szCs w:val="20"/>
        </w:rPr>
        <w:t xml:space="preserve"> </w:t>
      </w:r>
      <w:r w:rsidRPr="00577D5A">
        <w:rPr>
          <w:rFonts w:ascii="Arial" w:hAnsi="Arial" w:cs="Arial"/>
          <w:sz w:val="20"/>
          <w:szCs w:val="20"/>
        </w:rPr>
        <w:t>stanowiącym Rozdział SWZ. SWZ stanowi załącznik do umowy w sprawie zamówienia publicznego.</w:t>
      </w:r>
    </w:p>
    <w:p w14:paraId="16F0AFE7" w14:textId="3238A78C" w:rsidR="00641954" w:rsidRPr="00577D5A" w:rsidRDefault="00641954" w:rsidP="00577D5A">
      <w:pPr>
        <w:numPr>
          <w:ilvl w:val="0"/>
          <w:numId w:val="39"/>
        </w:numPr>
        <w:suppressAutoHyphens w:val="0"/>
        <w:spacing w:after="0"/>
        <w:jc w:val="both"/>
        <w:rPr>
          <w:rFonts w:ascii="Arial" w:hAnsi="Arial" w:cs="Arial"/>
          <w:sz w:val="20"/>
          <w:szCs w:val="20"/>
        </w:rPr>
      </w:pPr>
      <w:r w:rsidRPr="00577D5A">
        <w:rPr>
          <w:rFonts w:ascii="Arial" w:hAnsi="Arial" w:cs="Arial"/>
          <w:sz w:val="20"/>
          <w:szCs w:val="20"/>
        </w:rPr>
        <w:t>Zakres świadczenia wykonawcy wynikający z umowy jest tożsamy z jego zobowiązaniem</w:t>
      </w:r>
      <w:r w:rsidR="005123D8" w:rsidRPr="00577D5A">
        <w:rPr>
          <w:rFonts w:ascii="Arial" w:hAnsi="Arial" w:cs="Arial"/>
          <w:sz w:val="20"/>
          <w:szCs w:val="20"/>
        </w:rPr>
        <w:t xml:space="preserve"> </w:t>
      </w:r>
      <w:r w:rsidRPr="00577D5A">
        <w:rPr>
          <w:rFonts w:ascii="Arial" w:hAnsi="Arial" w:cs="Arial"/>
          <w:sz w:val="20"/>
          <w:szCs w:val="20"/>
        </w:rPr>
        <w:t xml:space="preserve">zawartym w ofercie. </w:t>
      </w:r>
    </w:p>
    <w:p w14:paraId="2A990105" w14:textId="3EC2C672" w:rsidR="00641954" w:rsidRPr="00577D5A" w:rsidRDefault="00641954" w:rsidP="00577D5A">
      <w:pPr>
        <w:numPr>
          <w:ilvl w:val="0"/>
          <w:numId w:val="39"/>
        </w:numPr>
        <w:suppressAutoHyphens w:val="0"/>
        <w:spacing w:after="0"/>
        <w:jc w:val="both"/>
        <w:rPr>
          <w:rFonts w:ascii="Arial" w:hAnsi="Arial" w:cs="Arial"/>
          <w:sz w:val="20"/>
          <w:szCs w:val="20"/>
        </w:rPr>
      </w:pPr>
      <w:r w:rsidRPr="00577D5A">
        <w:rPr>
          <w:rFonts w:ascii="Arial" w:hAnsi="Arial" w:cs="Arial"/>
          <w:b/>
          <w:bCs/>
          <w:sz w:val="20"/>
          <w:szCs w:val="20"/>
        </w:rPr>
        <w:t xml:space="preserve">Zgodnie z art. 455. ust. </w:t>
      </w:r>
      <w:r w:rsidRPr="00577D5A">
        <w:rPr>
          <w:rFonts w:ascii="Arial" w:hAnsi="Arial" w:cs="Arial"/>
          <w:sz w:val="20"/>
          <w:szCs w:val="20"/>
        </w:rPr>
        <w:t xml:space="preserve">1. </w:t>
      </w:r>
      <w:proofErr w:type="spellStart"/>
      <w:r w:rsidRPr="00577D5A">
        <w:rPr>
          <w:rFonts w:ascii="Arial" w:hAnsi="Arial" w:cs="Arial"/>
          <w:sz w:val="20"/>
          <w:szCs w:val="20"/>
        </w:rPr>
        <w:t>Pzp</w:t>
      </w:r>
      <w:proofErr w:type="spellEnd"/>
      <w:r w:rsidRPr="00577D5A">
        <w:rPr>
          <w:rFonts w:ascii="Arial" w:hAnsi="Arial" w:cs="Arial"/>
          <w:sz w:val="20"/>
          <w:szCs w:val="20"/>
        </w:rPr>
        <w:t xml:space="preserve"> Zamawiający przewiduje w niniejszej SWZ (dokumentach</w:t>
      </w:r>
      <w:r w:rsidR="005123D8" w:rsidRPr="00577D5A">
        <w:rPr>
          <w:rFonts w:ascii="Arial" w:hAnsi="Arial" w:cs="Arial"/>
          <w:sz w:val="20"/>
          <w:szCs w:val="20"/>
        </w:rPr>
        <w:t xml:space="preserve"> </w:t>
      </w:r>
      <w:r w:rsidRPr="00577D5A">
        <w:rPr>
          <w:rFonts w:ascii="Arial" w:hAnsi="Arial" w:cs="Arial"/>
          <w:sz w:val="20"/>
          <w:szCs w:val="20"/>
        </w:rPr>
        <w:t>zamówienia) możliwość dokonania zmiany umowy bez przeprowadzenia nowego</w:t>
      </w:r>
      <w:r w:rsidR="005123D8" w:rsidRPr="00577D5A">
        <w:rPr>
          <w:rFonts w:ascii="Arial" w:hAnsi="Arial" w:cs="Arial"/>
          <w:sz w:val="20"/>
          <w:szCs w:val="20"/>
        </w:rPr>
        <w:t xml:space="preserve"> </w:t>
      </w:r>
      <w:r w:rsidRPr="00577D5A">
        <w:rPr>
          <w:rFonts w:ascii="Arial" w:hAnsi="Arial" w:cs="Arial"/>
          <w:sz w:val="20"/>
          <w:szCs w:val="20"/>
        </w:rPr>
        <w:t xml:space="preserve">postępowania o udzielenie zamówienia niezależnie od wartości tej zmiany. </w:t>
      </w:r>
    </w:p>
    <w:p w14:paraId="4AC8D6F6" w14:textId="73B6AF38" w:rsidR="00641954" w:rsidRPr="00577D5A" w:rsidRDefault="00641954" w:rsidP="00577D5A">
      <w:pPr>
        <w:numPr>
          <w:ilvl w:val="0"/>
          <w:numId w:val="39"/>
        </w:numPr>
        <w:suppressAutoHyphens w:val="0"/>
        <w:spacing w:after="0"/>
        <w:jc w:val="both"/>
        <w:rPr>
          <w:rFonts w:ascii="Arial" w:hAnsi="Arial" w:cs="Arial"/>
          <w:sz w:val="20"/>
          <w:szCs w:val="20"/>
        </w:rPr>
      </w:pPr>
      <w:r w:rsidRPr="00577D5A">
        <w:rPr>
          <w:rFonts w:ascii="Arial" w:hAnsi="Arial" w:cs="Arial"/>
          <w:sz w:val="20"/>
          <w:szCs w:val="20"/>
        </w:rPr>
        <w:t>Poniżej Zamawiający umieszcza jasne, precyzyjne i jednoznaczne postanowienia umowne,</w:t>
      </w:r>
      <w:r w:rsidR="005123D8" w:rsidRPr="00577D5A">
        <w:rPr>
          <w:rFonts w:ascii="Arial" w:hAnsi="Arial" w:cs="Arial"/>
          <w:sz w:val="20"/>
          <w:szCs w:val="20"/>
        </w:rPr>
        <w:t xml:space="preserve"> </w:t>
      </w:r>
      <w:r w:rsidRPr="00577D5A">
        <w:rPr>
          <w:rFonts w:ascii="Arial" w:hAnsi="Arial" w:cs="Arial"/>
          <w:sz w:val="20"/>
          <w:szCs w:val="20"/>
        </w:rPr>
        <w:t>które obejmują postanowienia dotyczące zasad wprowadzania zmian wysokości ceny.</w:t>
      </w:r>
      <w:r w:rsidR="005123D8" w:rsidRPr="00577D5A">
        <w:rPr>
          <w:rFonts w:ascii="Arial" w:hAnsi="Arial" w:cs="Arial"/>
          <w:sz w:val="20"/>
          <w:szCs w:val="20"/>
        </w:rPr>
        <w:t xml:space="preserve"> </w:t>
      </w:r>
      <w:r w:rsidRPr="00577D5A">
        <w:rPr>
          <w:rFonts w:ascii="Arial" w:hAnsi="Arial" w:cs="Arial"/>
          <w:sz w:val="20"/>
          <w:szCs w:val="20"/>
        </w:rPr>
        <w:t xml:space="preserve">Postanowienia umowne spełniają łącznie następujące warunki: </w:t>
      </w:r>
    </w:p>
    <w:p w14:paraId="15EB7369" w14:textId="426CE15E" w:rsidR="00641954" w:rsidRPr="00577D5A" w:rsidRDefault="00641954" w:rsidP="00577D5A">
      <w:pPr>
        <w:pStyle w:val="Akapitzlist"/>
        <w:numPr>
          <w:ilvl w:val="0"/>
          <w:numId w:val="39"/>
        </w:numPr>
        <w:spacing w:line="276" w:lineRule="auto"/>
        <w:jc w:val="both"/>
      </w:pPr>
      <w:r w:rsidRPr="00577D5A">
        <w:t>Zakres zmian obejmuje dostosowanie treści umowy o zamówienie publiczne (wraz z załącznikami):</w:t>
      </w:r>
    </w:p>
    <w:p w14:paraId="04B74709" w14:textId="48C84BFA" w:rsidR="00641954" w:rsidRPr="00577D5A" w:rsidRDefault="00EE3C23" w:rsidP="00577D5A">
      <w:pPr>
        <w:suppressAutoHyphens w:val="0"/>
        <w:spacing w:after="0"/>
        <w:ind w:left="709" w:hanging="349"/>
        <w:jc w:val="both"/>
        <w:rPr>
          <w:rFonts w:ascii="Arial" w:hAnsi="Arial" w:cs="Arial"/>
          <w:sz w:val="20"/>
          <w:szCs w:val="20"/>
        </w:rPr>
      </w:pPr>
      <w:r w:rsidRPr="00577D5A">
        <w:rPr>
          <w:rFonts w:ascii="Arial" w:hAnsi="Arial" w:cs="Arial"/>
          <w:sz w:val="20"/>
          <w:szCs w:val="20"/>
        </w:rPr>
        <w:t xml:space="preserve">a) </w:t>
      </w:r>
      <w:r w:rsidR="00641954" w:rsidRPr="00577D5A">
        <w:rPr>
          <w:rFonts w:ascii="Arial" w:hAnsi="Arial" w:cs="Arial"/>
          <w:sz w:val="20"/>
          <w:szCs w:val="20"/>
        </w:rPr>
        <w:t>do zmian powszechnie obowiązujących przepisów prawa w zakresie mającym wpływ na</w:t>
      </w:r>
      <w:r w:rsidR="005123D8" w:rsidRPr="00577D5A">
        <w:rPr>
          <w:rFonts w:ascii="Arial" w:hAnsi="Arial" w:cs="Arial"/>
          <w:sz w:val="20"/>
          <w:szCs w:val="20"/>
        </w:rPr>
        <w:t xml:space="preserve"> </w:t>
      </w:r>
      <w:r w:rsidR="00641954" w:rsidRPr="00577D5A">
        <w:rPr>
          <w:rFonts w:ascii="Arial" w:hAnsi="Arial" w:cs="Arial"/>
          <w:sz w:val="20"/>
          <w:szCs w:val="20"/>
        </w:rPr>
        <w:t>realizację przedmiotu zamówienia powodujących, że realizacja przedmiotu Umowy</w:t>
      </w:r>
      <w:r w:rsidR="005123D8" w:rsidRPr="00577D5A">
        <w:rPr>
          <w:rFonts w:ascii="Arial" w:hAnsi="Arial" w:cs="Arial"/>
          <w:sz w:val="20"/>
          <w:szCs w:val="20"/>
        </w:rPr>
        <w:t xml:space="preserve"> </w:t>
      </w:r>
      <w:r w:rsidR="00641954" w:rsidRPr="00577D5A">
        <w:rPr>
          <w:rFonts w:ascii="Arial" w:hAnsi="Arial" w:cs="Arial"/>
          <w:sz w:val="20"/>
          <w:szCs w:val="20"/>
        </w:rPr>
        <w:t>w niezmienionej postaci stanie się niecelowa. Zmiana tych przepisów musi wywierać</w:t>
      </w:r>
      <w:r w:rsidR="005123D8" w:rsidRPr="00577D5A">
        <w:rPr>
          <w:rFonts w:ascii="Arial" w:hAnsi="Arial" w:cs="Arial"/>
          <w:sz w:val="20"/>
          <w:szCs w:val="20"/>
        </w:rPr>
        <w:t xml:space="preserve"> </w:t>
      </w:r>
      <w:r w:rsidR="00641954" w:rsidRPr="00577D5A">
        <w:rPr>
          <w:rFonts w:ascii="Arial" w:hAnsi="Arial" w:cs="Arial"/>
          <w:sz w:val="20"/>
          <w:szCs w:val="20"/>
        </w:rPr>
        <w:t>bezpośredni wpływ na realizację przedmiotu umowy i może prowadzić do modyfikacji</w:t>
      </w:r>
      <w:r w:rsidR="005123D8" w:rsidRPr="00577D5A">
        <w:rPr>
          <w:rFonts w:ascii="Arial" w:hAnsi="Arial" w:cs="Arial"/>
          <w:sz w:val="20"/>
          <w:szCs w:val="20"/>
        </w:rPr>
        <w:t xml:space="preserve"> </w:t>
      </w:r>
      <w:r w:rsidR="00641954" w:rsidRPr="00577D5A">
        <w:rPr>
          <w:rFonts w:ascii="Arial" w:hAnsi="Arial" w:cs="Arial"/>
          <w:sz w:val="20"/>
          <w:szCs w:val="20"/>
        </w:rPr>
        <w:t>wyłącznie tych zapisów umowy, do których się odnosi;</w:t>
      </w:r>
    </w:p>
    <w:p w14:paraId="062CC71D" w14:textId="6CBA209C" w:rsidR="00641954" w:rsidRPr="00577D5A" w:rsidRDefault="00641954" w:rsidP="00577D5A">
      <w:pPr>
        <w:pStyle w:val="Akapitzlist"/>
        <w:numPr>
          <w:ilvl w:val="0"/>
          <w:numId w:val="44"/>
        </w:numPr>
        <w:spacing w:line="276" w:lineRule="auto"/>
        <w:jc w:val="both"/>
      </w:pPr>
      <w:r w:rsidRPr="00577D5A">
        <w:t>w sytuacji  gdy wystąpią uzasadnione przyczyny spowodowane czynnikami niezależnymi od</w:t>
      </w:r>
      <w:r w:rsidR="005123D8" w:rsidRPr="00577D5A">
        <w:t xml:space="preserve"> </w:t>
      </w:r>
      <w:r w:rsidRPr="00577D5A">
        <w:t>Wykonawcy, które mają wpływ na jakość realizacji zamówienia/ uniemożliwiają realizację</w:t>
      </w:r>
      <w:r w:rsidR="005123D8" w:rsidRPr="00577D5A">
        <w:t xml:space="preserve"> </w:t>
      </w:r>
      <w:r w:rsidRPr="00577D5A">
        <w:t>zamówienia w pierwotnie określony sposób;</w:t>
      </w:r>
    </w:p>
    <w:p w14:paraId="7EDF68C4" w14:textId="03B096FD" w:rsidR="00641954" w:rsidRPr="00577D5A" w:rsidRDefault="00641954" w:rsidP="00577D5A">
      <w:pPr>
        <w:pStyle w:val="Akapitzlist"/>
        <w:numPr>
          <w:ilvl w:val="0"/>
          <w:numId w:val="44"/>
        </w:numPr>
        <w:spacing w:line="276" w:lineRule="auto"/>
        <w:jc w:val="both"/>
      </w:pPr>
      <w:r w:rsidRPr="00577D5A">
        <w:lastRenderedPageBreak/>
        <w:t>w sytuacji gdy wystąpią okoliczności powodujące, że wykonanie umowy nie jest możliwe,</w:t>
      </w:r>
      <w:r w:rsidR="005123D8" w:rsidRPr="00577D5A">
        <w:t xml:space="preserve"> </w:t>
      </w:r>
      <w:r w:rsidRPr="00577D5A">
        <w:t>czego nie można było przewidzieć w chwili zawarcia umowy;</w:t>
      </w:r>
    </w:p>
    <w:p w14:paraId="5BC3211C" w14:textId="2CF724BC" w:rsidR="00641954" w:rsidRPr="00577D5A" w:rsidRDefault="00641954" w:rsidP="00577D5A">
      <w:pPr>
        <w:pStyle w:val="Akapitzlist"/>
        <w:numPr>
          <w:ilvl w:val="0"/>
          <w:numId w:val="44"/>
        </w:numPr>
        <w:spacing w:line="276" w:lineRule="auto"/>
        <w:jc w:val="both"/>
      </w:pPr>
      <w:r w:rsidRPr="00577D5A">
        <w:t>w sytuacji gdy zaistnieją inne okoliczności (np. prawne lub techniczne), skutkujące</w:t>
      </w:r>
      <w:r w:rsidR="005123D8" w:rsidRPr="00577D5A">
        <w:t xml:space="preserve"> </w:t>
      </w:r>
      <w:r w:rsidRPr="00577D5A">
        <w:t xml:space="preserve">niemożliwością wykonania lub należytego wykonania Umowy, </w:t>
      </w:r>
    </w:p>
    <w:p w14:paraId="67DA1D64" w14:textId="411A58E9" w:rsidR="00641954" w:rsidRPr="00577D5A" w:rsidRDefault="00641954" w:rsidP="00577D5A">
      <w:pPr>
        <w:pStyle w:val="Akapitzlist"/>
        <w:numPr>
          <w:ilvl w:val="0"/>
          <w:numId w:val="44"/>
        </w:numPr>
        <w:spacing w:line="276" w:lineRule="auto"/>
        <w:jc w:val="both"/>
      </w:pPr>
      <w:r w:rsidRPr="00577D5A">
        <w:t>w sytuacji gdy wystąpią opóźnienia w realizacji przedmiotu umowy wynikające z działania siły</w:t>
      </w:r>
      <w:r w:rsidR="005123D8" w:rsidRPr="00577D5A">
        <w:t xml:space="preserve"> </w:t>
      </w:r>
      <w:r w:rsidRPr="00577D5A">
        <w:t>wyższej, uniemożliwiającej wykonanie przedmiotu Umowy zgodnie z jej postanowieniami</w:t>
      </w:r>
      <w:r w:rsidR="005123D8" w:rsidRPr="00577D5A">
        <w:t xml:space="preserve"> </w:t>
      </w:r>
      <w:r w:rsidRPr="00577D5A">
        <w:t>w szczególności kiedy wystąpienie siły wyższej ma bezpośredni wpływ na terminowość</w:t>
      </w:r>
      <w:r w:rsidR="005123D8" w:rsidRPr="00577D5A">
        <w:t xml:space="preserve"> </w:t>
      </w:r>
      <w:r w:rsidRPr="00577D5A">
        <w:t xml:space="preserve">wykonywania przedmiotu umowy; </w:t>
      </w:r>
    </w:p>
    <w:p w14:paraId="35A66696" w14:textId="062C00DA" w:rsidR="00641954" w:rsidRPr="00577D5A" w:rsidRDefault="00641954" w:rsidP="00577D5A">
      <w:pPr>
        <w:pStyle w:val="Akapitzlist"/>
        <w:numPr>
          <w:ilvl w:val="0"/>
          <w:numId w:val="44"/>
        </w:numPr>
        <w:spacing w:line="276" w:lineRule="auto"/>
        <w:jc w:val="both"/>
      </w:pPr>
      <w:r w:rsidRPr="00577D5A">
        <w:t>w sytuacji gdy wynikną rozbieżności lub niejasności w rozumieniu pojęć użytych w umowie</w:t>
      </w:r>
      <w:r w:rsidR="005123D8" w:rsidRPr="00577D5A">
        <w:t xml:space="preserve"> </w:t>
      </w:r>
      <w:r w:rsidRPr="00577D5A">
        <w:t>i załącznikach, których nie można usunąć w inny sposób, a zmiana będzie umożliwiać</w:t>
      </w:r>
      <w:r w:rsidR="005123D8" w:rsidRPr="00577D5A">
        <w:t xml:space="preserve"> </w:t>
      </w:r>
      <w:r w:rsidRPr="00577D5A">
        <w:t>usunięcie rozbieżności i doprecyzowanie umowy i załączników w celu jednoznacznej</w:t>
      </w:r>
      <w:r w:rsidR="009119F8" w:rsidRPr="00577D5A">
        <w:t xml:space="preserve"> </w:t>
      </w:r>
      <w:r w:rsidRPr="00577D5A">
        <w:t>interpretacji ich zapisów przez strony.</w:t>
      </w:r>
    </w:p>
    <w:p w14:paraId="4707F7D0" w14:textId="70CB1D05" w:rsidR="00641954" w:rsidRDefault="00641954" w:rsidP="00577D5A">
      <w:pPr>
        <w:pStyle w:val="Akapitzlist"/>
        <w:numPr>
          <w:ilvl w:val="0"/>
          <w:numId w:val="44"/>
        </w:numPr>
        <w:spacing w:line="276" w:lineRule="auto"/>
        <w:jc w:val="both"/>
      </w:pPr>
      <w:r w:rsidRPr="00577D5A">
        <w:t>w sytuacji gdy zaistnieje potrzeba dokonania zmian dotyczących osób zaangażowanych</w:t>
      </w:r>
      <w:r w:rsidR="009119F8" w:rsidRPr="00577D5A">
        <w:t xml:space="preserve"> </w:t>
      </w:r>
      <w:r w:rsidRPr="00577D5A">
        <w:t>w realizację umowy, osób reprezentujących Strony (w szczególności choroba, wypadki</w:t>
      </w:r>
      <w:r w:rsidR="009119F8" w:rsidRPr="00577D5A">
        <w:t xml:space="preserve"> </w:t>
      </w:r>
      <w:r w:rsidRPr="00577D5A">
        <w:t>losowe, zmiany organizacyjne)</w:t>
      </w:r>
      <w:r w:rsidR="00A11053" w:rsidRPr="00577D5A">
        <w:t>.</w:t>
      </w:r>
    </w:p>
    <w:p w14:paraId="1BC34C5E" w14:textId="77777777" w:rsidR="00577D5A" w:rsidRPr="00577D5A" w:rsidRDefault="00577D5A" w:rsidP="00577D5A">
      <w:pPr>
        <w:pStyle w:val="Akapitzlist"/>
        <w:spacing w:line="276" w:lineRule="auto"/>
        <w:ind w:left="720"/>
        <w:jc w:val="both"/>
      </w:pPr>
    </w:p>
    <w:p w14:paraId="17BAB384" w14:textId="77777777" w:rsidR="00641954" w:rsidRPr="00577D5A" w:rsidRDefault="00641954" w:rsidP="00577D5A">
      <w:pPr>
        <w:widowControl w:val="0"/>
        <w:spacing w:after="0"/>
        <w:ind w:left="284"/>
        <w:jc w:val="center"/>
        <w:rPr>
          <w:rFonts w:ascii="Arial" w:hAnsi="Arial" w:cs="Arial"/>
          <w:sz w:val="20"/>
          <w:szCs w:val="20"/>
        </w:rPr>
      </w:pPr>
      <w:r w:rsidRPr="00577D5A">
        <w:rPr>
          <w:rFonts w:ascii="Arial" w:hAnsi="Arial" w:cs="Arial"/>
          <w:sz w:val="20"/>
          <w:szCs w:val="20"/>
        </w:rPr>
        <w:t>§ 15</w:t>
      </w:r>
    </w:p>
    <w:p w14:paraId="70859755" w14:textId="77777777" w:rsidR="00641954" w:rsidRPr="00577D5A" w:rsidRDefault="00641954" w:rsidP="00577D5A">
      <w:pPr>
        <w:numPr>
          <w:ilvl w:val="0"/>
          <w:numId w:val="40"/>
        </w:numPr>
        <w:suppressAutoHyphens w:val="0"/>
        <w:spacing w:after="0"/>
        <w:ind w:left="426" w:firstLine="0"/>
        <w:contextualSpacing/>
        <w:jc w:val="both"/>
        <w:rPr>
          <w:rFonts w:ascii="Arial" w:hAnsi="Arial" w:cs="Arial"/>
          <w:b/>
          <w:bCs/>
          <w:sz w:val="20"/>
          <w:szCs w:val="20"/>
        </w:rPr>
      </w:pPr>
      <w:r w:rsidRPr="00577D5A">
        <w:rPr>
          <w:rFonts w:ascii="Arial" w:hAnsi="Arial" w:cs="Arial"/>
          <w:sz w:val="20"/>
          <w:szCs w:val="20"/>
        </w:rPr>
        <w:t>Zamawiający przewiduje możliwość  dokonywania zmian wysokości Wynagrodzenia Wykonawcy</w:t>
      </w:r>
      <w:r w:rsidRPr="00577D5A">
        <w:rPr>
          <w:rFonts w:ascii="Arial" w:hAnsi="Arial" w:cs="Arial"/>
          <w:color w:val="000000"/>
          <w:sz w:val="20"/>
          <w:szCs w:val="20"/>
        </w:rPr>
        <w:t xml:space="preserve">, o którym mowa w § </w:t>
      </w:r>
      <w:r w:rsidR="007A39B2" w:rsidRPr="00577D5A">
        <w:rPr>
          <w:rFonts w:ascii="Arial" w:hAnsi="Arial" w:cs="Arial"/>
          <w:color w:val="000000"/>
          <w:sz w:val="20"/>
          <w:szCs w:val="20"/>
        </w:rPr>
        <w:t>1</w:t>
      </w:r>
      <w:r w:rsidRPr="00577D5A">
        <w:rPr>
          <w:rFonts w:ascii="Arial" w:hAnsi="Arial" w:cs="Arial"/>
          <w:color w:val="000000"/>
          <w:sz w:val="20"/>
          <w:szCs w:val="20"/>
        </w:rPr>
        <w:t xml:space="preserve"> umowy nie wcześniej niż po upływie 6 miesięcy liczonych od dnia zawarcia umowy. Wynagrodzenie Wykonawcy</w:t>
      </w:r>
      <w:r w:rsidRPr="00577D5A">
        <w:rPr>
          <w:rFonts w:ascii="Arial" w:hAnsi="Arial" w:cs="Arial"/>
          <w:sz w:val="20"/>
          <w:szCs w:val="20"/>
        </w:rPr>
        <w:t xml:space="preserve"> zostanie odpowiednio zmienione (zmniejszone lub zwiększone) w oparciu o </w:t>
      </w:r>
      <w:bookmarkStart w:id="2" w:name="_Hlk118976975"/>
      <w:bookmarkStart w:id="3" w:name="_Hlk118980048"/>
      <w:r w:rsidRPr="00577D5A">
        <w:rPr>
          <w:rFonts w:ascii="Arial" w:hAnsi="Arial" w:cs="Arial"/>
          <w:sz w:val="20"/>
          <w:szCs w:val="20"/>
        </w:rPr>
        <w:t xml:space="preserve">wskaźnik </w:t>
      </w:r>
      <w:bookmarkStart w:id="4" w:name="_Hlk118719033"/>
      <w:bookmarkEnd w:id="2"/>
      <w:r w:rsidRPr="00577D5A">
        <w:rPr>
          <w:rFonts w:ascii="Arial" w:hAnsi="Arial" w:cs="Arial"/>
          <w:sz w:val="20"/>
          <w:szCs w:val="20"/>
        </w:rPr>
        <w:t>cen towarów i usług konsumpcyjnych</w:t>
      </w:r>
      <w:r w:rsidRPr="00577D5A">
        <w:rPr>
          <w:rFonts w:ascii="Arial" w:hAnsi="Arial" w:cs="Arial"/>
          <w:b/>
          <w:bCs/>
          <w:sz w:val="20"/>
          <w:szCs w:val="20"/>
        </w:rPr>
        <w:t xml:space="preserve"> </w:t>
      </w:r>
      <w:bookmarkEnd w:id="3"/>
      <w:r w:rsidRPr="00577D5A">
        <w:rPr>
          <w:rFonts w:ascii="Arial" w:hAnsi="Arial" w:cs="Arial"/>
          <w:sz w:val="20"/>
          <w:szCs w:val="20"/>
        </w:rPr>
        <w:t xml:space="preserve">opublikowany przez Prezesa Głównego Urzędu Statystycznego </w:t>
      </w:r>
      <w:bookmarkEnd w:id="4"/>
      <w:r w:rsidRPr="00577D5A">
        <w:rPr>
          <w:rFonts w:ascii="Arial" w:hAnsi="Arial" w:cs="Arial"/>
          <w:sz w:val="20"/>
          <w:szCs w:val="20"/>
        </w:rPr>
        <w:t>w Biuletynie Statystycznym GUS, na stronie internetowej Urzędu, wyliczony na podstawie wzrostu lub spadku wskaźnika cen towarów i usług konsumpcyjnych</w:t>
      </w:r>
      <w:r w:rsidRPr="00577D5A">
        <w:rPr>
          <w:rFonts w:ascii="Arial" w:hAnsi="Arial" w:cs="Arial"/>
          <w:b/>
          <w:bCs/>
          <w:sz w:val="20"/>
          <w:szCs w:val="20"/>
        </w:rPr>
        <w:t xml:space="preserve"> </w:t>
      </w:r>
      <w:r w:rsidRPr="00577D5A">
        <w:rPr>
          <w:rFonts w:ascii="Arial" w:hAnsi="Arial" w:cs="Arial"/>
          <w:sz w:val="20"/>
          <w:szCs w:val="20"/>
        </w:rPr>
        <w:t xml:space="preserve">w odniesieniu rok do roku - </w:t>
      </w:r>
      <w:r w:rsidRPr="00577D5A">
        <w:rPr>
          <w:rFonts w:ascii="Arial" w:hAnsi="Arial" w:cs="Arial"/>
          <w:color w:val="000000"/>
          <w:sz w:val="20"/>
          <w:szCs w:val="20"/>
        </w:rPr>
        <w:t>wskaźnik waloryzacji.</w:t>
      </w:r>
    </w:p>
    <w:p w14:paraId="500B838D" w14:textId="24476375" w:rsidR="00641954" w:rsidRPr="00577D5A" w:rsidRDefault="00641954" w:rsidP="00577D5A">
      <w:pPr>
        <w:numPr>
          <w:ilvl w:val="0"/>
          <w:numId w:val="40"/>
        </w:numPr>
        <w:suppressAutoHyphens w:val="0"/>
        <w:spacing w:after="0"/>
        <w:ind w:left="426" w:firstLine="0"/>
        <w:contextualSpacing/>
        <w:jc w:val="both"/>
        <w:rPr>
          <w:rFonts w:ascii="Arial" w:hAnsi="Arial" w:cs="Arial"/>
          <w:color w:val="000000"/>
          <w:sz w:val="20"/>
          <w:szCs w:val="20"/>
        </w:rPr>
      </w:pPr>
      <w:r w:rsidRPr="00577D5A">
        <w:rPr>
          <w:rFonts w:ascii="Arial" w:hAnsi="Arial" w:cs="Arial"/>
          <w:color w:val="000000"/>
          <w:sz w:val="20"/>
          <w:szCs w:val="20"/>
        </w:rPr>
        <w:t>Minimalny poziom zmiany wskaźnika GUS, w wyniku którego wynagrodzenie Wykonawcy</w:t>
      </w:r>
      <w:r w:rsidR="00687F09" w:rsidRPr="00577D5A">
        <w:rPr>
          <w:rFonts w:ascii="Arial" w:hAnsi="Arial" w:cs="Arial"/>
          <w:color w:val="000000"/>
          <w:sz w:val="20"/>
          <w:szCs w:val="20"/>
        </w:rPr>
        <w:t xml:space="preserve"> </w:t>
      </w:r>
      <w:r w:rsidRPr="00577D5A">
        <w:rPr>
          <w:rFonts w:ascii="Arial" w:hAnsi="Arial" w:cs="Arial"/>
          <w:color w:val="000000"/>
          <w:sz w:val="20"/>
          <w:szCs w:val="20"/>
        </w:rPr>
        <w:t>zostanie zmienione wynosi 6%, jego wysokość zostanie ustalona w stosunku do wskaźnika cen towarów i usług konsumpcyjnych</w:t>
      </w:r>
      <w:r w:rsidRPr="00577D5A">
        <w:rPr>
          <w:rFonts w:ascii="Arial" w:hAnsi="Arial" w:cs="Arial"/>
          <w:b/>
          <w:bCs/>
          <w:color w:val="000000"/>
          <w:sz w:val="20"/>
          <w:szCs w:val="20"/>
        </w:rPr>
        <w:t xml:space="preserve"> </w:t>
      </w:r>
      <w:r w:rsidRPr="00577D5A">
        <w:rPr>
          <w:rFonts w:ascii="Arial" w:hAnsi="Arial" w:cs="Arial"/>
          <w:color w:val="000000"/>
          <w:sz w:val="20"/>
          <w:szCs w:val="20"/>
        </w:rPr>
        <w:t>obowiązującego na dzień otwarcia oferty.</w:t>
      </w:r>
    </w:p>
    <w:p w14:paraId="64C292CF" w14:textId="77777777" w:rsidR="00641954" w:rsidRPr="00577D5A" w:rsidRDefault="00641954" w:rsidP="00577D5A">
      <w:pPr>
        <w:numPr>
          <w:ilvl w:val="0"/>
          <w:numId w:val="40"/>
        </w:numPr>
        <w:suppressAutoHyphens w:val="0"/>
        <w:spacing w:after="0"/>
        <w:ind w:left="426" w:firstLine="0"/>
        <w:contextualSpacing/>
        <w:jc w:val="both"/>
        <w:rPr>
          <w:rFonts w:ascii="Arial" w:hAnsi="Arial" w:cs="Arial"/>
          <w:color w:val="000000"/>
          <w:sz w:val="20"/>
          <w:szCs w:val="20"/>
        </w:rPr>
      </w:pPr>
      <w:r w:rsidRPr="00577D5A">
        <w:rPr>
          <w:rFonts w:ascii="Arial" w:hAnsi="Arial" w:cs="Arial"/>
          <w:color w:val="000000"/>
          <w:sz w:val="20"/>
          <w:szCs w:val="20"/>
        </w:rPr>
        <w:t xml:space="preserve">Maksymalna dopuszczalna zmiana wynagrodzenia wykonawcy w skutek zastosowania waloryzacji oparciu o wskaźnik </w:t>
      </w:r>
      <w:bookmarkStart w:id="5" w:name="_Hlk118978006"/>
      <w:r w:rsidRPr="00577D5A">
        <w:rPr>
          <w:rFonts w:ascii="Arial" w:hAnsi="Arial" w:cs="Arial"/>
          <w:color w:val="000000"/>
          <w:sz w:val="20"/>
          <w:szCs w:val="20"/>
        </w:rPr>
        <w:t xml:space="preserve">wzrostu lub spadku </w:t>
      </w:r>
      <w:bookmarkEnd w:id="5"/>
      <w:r w:rsidRPr="00577D5A">
        <w:rPr>
          <w:rFonts w:ascii="Arial" w:hAnsi="Arial" w:cs="Arial"/>
          <w:color w:val="000000"/>
          <w:sz w:val="20"/>
          <w:szCs w:val="20"/>
        </w:rPr>
        <w:t>wskaźnik cen towarów i usług konsumpcyjnych wynosi 10% wartości umownej brutto.</w:t>
      </w:r>
    </w:p>
    <w:p w14:paraId="17870032" w14:textId="77777777" w:rsidR="00641954" w:rsidRPr="00577D5A" w:rsidRDefault="00641954" w:rsidP="00577D5A">
      <w:pPr>
        <w:numPr>
          <w:ilvl w:val="0"/>
          <w:numId w:val="40"/>
        </w:numPr>
        <w:suppressAutoHyphens w:val="0"/>
        <w:spacing w:after="0"/>
        <w:ind w:left="426" w:firstLine="0"/>
        <w:contextualSpacing/>
        <w:jc w:val="both"/>
        <w:rPr>
          <w:rFonts w:ascii="Arial" w:hAnsi="Arial" w:cs="Arial"/>
          <w:color w:val="000000"/>
          <w:sz w:val="20"/>
          <w:szCs w:val="20"/>
        </w:rPr>
      </w:pPr>
      <w:r w:rsidRPr="00577D5A">
        <w:rPr>
          <w:rFonts w:ascii="Arial" w:hAnsi="Arial" w:cs="Arial"/>
          <w:color w:val="000000"/>
          <w:sz w:val="20"/>
          <w:szCs w:val="20"/>
        </w:rPr>
        <w:t xml:space="preserve">W następnych okresach wynagrodzenie będzie podlegało zmianie w oparciu o wzrost/spadek wskaźnika GUS za poprzedni rok kalendarzowy (rok do roku) z zastrzeżeniem ust. 1. </w:t>
      </w:r>
    </w:p>
    <w:p w14:paraId="311F2E58" w14:textId="534E33DF" w:rsidR="00641954" w:rsidRPr="00577D5A" w:rsidRDefault="00641954" w:rsidP="00577D5A">
      <w:pPr>
        <w:numPr>
          <w:ilvl w:val="0"/>
          <w:numId w:val="40"/>
        </w:numPr>
        <w:suppressAutoHyphens w:val="0"/>
        <w:spacing w:after="0"/>
        <w:ind w:left="426" w:firstLine="0"/>
        <w:contextualSpacing/>
        <w:jc w:val="both"/>
        <w:rPr>
          <w:rFonts w:ascii="Arial" w:hAnsi="Arial" w:cs="Arial"/>
          <w:color w:val="000000"/>
          <w:sz w:val="20"/>
          <w:szCs w:val="20"/>
        </w:rPr>
      </w:pPr>
      <w:r w:rsidRPr="00577D5A">
        <w:rPr>
          <w:rFonts w:ascii="Arial" w:hAnsi="Arial" w:cs="Arial"/>
          <w:color w:val="000000"/>
          <w:sz w:val="20"/>
          <w:szCs w:val="20"/>
        </w:rPr>
        <w:t xml:space="preserve">Waloryzacja będzie dokonywana raz w roku, waloryzacja obejmuje kwotę wynagrodzenia za usługi, które będą wykonywane w kolejnych okresach i nie zostały dotychczas zapłacone przez  Zamawiającego. </w:t>
      </w:r>
    </w:p>
    <w:p w14:paraId="1441B7F1" w14:textId="3F57D85C" w:rsidR="00641954" w:rsidRPr="00577D5A" w:rsidRDefault="00641954" w:rsidP="00577D5A">
      <w:pPr>
        <w:numPr>
          <w:ilvl w:val="0"/>
          <w:numId w:val="40"/>
        </w:numPr>
        <w:suppressAutoHyphens w:val="0"/>
        <w:spacing w:after="0"/>
        <w:ind w:left="426" w:firstLine="0"/>
        <w:jc w:val="both"/>
        <w:rPr>
          <w:rFonts w:ascii="Arial" w:hAnsi="Arial" w:cs="Arial"/>
          <w:sz w:val="20"/>
          <w:szCs w:val="20"/>
        </w:rPr>
      </w:pPr>
      <w:r w:rsidRPr="00577D5A">
        <w:rPr>
          <w:rFonts w:ascii="Arial" w:hAnsi="Arial" w:cs="Arial"/>
          <w:sz w:val="20"/>
          <w:szCs w:val="20"/>
        </w:rPr>
        <w:t xml:space="preserve">Zmiana wysokości wynagrodzenia obowiązywać będzie od dnia wejścia w życie zmian, o których </w:t>
      </w:r>
      <w:r w:rsidRPr="00577D5A">
        <w:rPr>
          <w:rFonts w:ascii="Arial" w:hAnsi="Arial" w:cs="Arial"/>
          <w:color w:val="000000"/>
          <w:sz w:val="20"/>
          <w:szCs w:val="20"/>
        </w:rPr>
        <w:t>mowa w ust. 1 i dotyczyć będzie usług, które wykonawca ma do wykonania w okresie</w:t>
      </w:r>
      <w:r w:rsidR="00687F09" w:rsidRPr="00577D5A">
        <w:rPr>
          <w:rFonts w:ascii="Arial" w:hAnsi="Arial" w:cs="Arial"/>
          <w:color w:val="000000"/>
          <w:sz w:val="20"/>
          <w:szCs w:val="20"/>
        </w:rPr>
        <w:t xml:space="preserve"> </w:t>
      </w:r>
      <w:r w:rsidRPr="00577D5A">
        <w:rPr>
          <w:rFonts w:ascii="Arial" w:hAnsi="Arial" w:cs="Arial"/>
          <w:color w:val="000000"/>
          <w:sz w:val="20"/>
          <w:szCs w:val="20"/>
        </w:rPr>
        <w:t>pomiędzy dokonanymi rozliczeniami zatwierdzonymi  wystawieniem poprzedniej faktury</w:t>
      </w:r>
      <w:r w:rsidRPr="00577D5A">
        <w:rPr>
          <w:rFonts w:ascii="Arial" w:hAnsi="Arial" w:cs="Arial"/>
          <w:color w:val="4472C4"/>
          <w:sz w:val="20"/>
          <w:szCs w:val="20"/>
        </w:rPr>
        <w:t xml:space="preserve">. </w:t>
      </w:r>
    </w:p>
    <w:p w14:paraId="383A6773" w14:textId="77777777" w:rsidR="00641954" w:rsidRPr="00577D5A" w:rsidRDefault="00641954" w:rsidP="00577D5A">
      <w:pPr>
        <w:numPr>
          <w:ilvl w:val="0"/>
          <w:numId w:val="40"/>
        </w:numPr>
        <w:shd w:val="clear" w:color="auto" w:fill="FFFFFF"/>
        <w:suppressAutoHyphens w:val="0"/>
        <w:spacing w:after="0"/>
        <w:ind w:left="426" w:firstLine="0"/>
        <w:jc w:val="both"/>
        <w:rPr>
          <w:rFonts w:ascii="Arial" w:hAnsi="Arial" w:cs="Arial"/>
          <w:color w:val="000000"/>
          <w:sz w:val="20"/>
          <w:szCs w:val="20"/>
        </w:rPr>
      </w:pPr>
      <w:r w:rsidRPr="00577D5A">
        <w:rPr>
          <w:rFonts w:ascii="Arial" w:hAnsi="Arial" w:cs="Arial"/>
          <w:color w:val="000000"/>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339F8AE2" w14:textId="77777777" w:rsidR="00641954" w:rsidRPr="00577D5A" w:rsidRDefault="00641954" w:rsidP="00577D5A">
      <w:pPr>
        <w:numPr>
          <w:ilvl w:val="0"/>
          <w:numId w:val="40"/>
        </w:numPr>
        <w:shd w:val="clear" w:color="auto" w:fill="FFFFFF"/>
        <w:suppressAutoHyphens w:val="0"/>
        <w:spacing w:after="0"/>
        <w:ind w:left="426" w:firstLine="0"/>
        <w:jc w:val="both"/>
        <w:rPr>
          <w:rFonts w:ascii="Arial" w:hAnsi="Arial" w:cs="Arial"/>
          <w:color w:val="000000"/>
          <w:sz w:val="20"/>
          <w:szCs w:val="20"/>
        </w:rPr>
      </w:pPr>
      <w:r w:rsidRPr="00577D5A">
        <w:rPr>
          <w:rFonts w:ascii="Arial" w:hAnsi="Arial" w:cs="Arial"/>
          <w:b/>
          <w:bCs/>
          <w:color w:val="000000"/>
          <w:sz w:val="20"/>
          <w:szCs w:val="20"/>
        </w:rPr>
        <w:t>Obowiązek wykazania wpływu zmiany wzrostu lub spadku wskaźnika cen towarów i usług konsumpcyjnych za wykonanie zamówienia należy do Wykonawcy.</w:t>
      </w:r>
    </w:p>
    <w:p w14:paraId="0A9FCD5B" w14:textId="77777777" w:rsidR="00641954" w:rsidRPr="00577D5A" w:rsidRDefault="00641954" w:rsidP="00577D5A">
      <w:pPr>
        <w:numPr>
          <w:ilvl w:val="0"/>
          <w:numId w:val="40"/>
        </w:numPr>
        <w:shd w:val="clear" w:color="auto" w:fill="FFFFFF"/>
        <w:suppressAutoHyphens w:val="0"/>
        <w:spacing w:after="0"/>
        <w:ind w:left="426" w:firstLine="0"/>
        <w:jc w:val="both"/>
        <w:rPr>
          <w:rFonts w:ascii="Arial" w:hAnsi="Arial" w:cs="Arial"/>
          <w:color w:val="000000"/>
          <w:sz w:val="20"/>
          <w:szCs w:val="20"/>
        </w:rPr>
      </w:pPr>
      <w:r w:rsidRPr="00577D5A">
        <w:rPr>
          <w:rFonts w:ascii="Arial" w:hAnsi="Arial" w:cs="Arial"/>
          <w:color w:val="000000"/>
          <w:sz w:val="20"/>
          <w:szCs w:val="20"/>
        </w:rPr>
        <w:t>Każda zmiana umowy wymaga formy pisemnej pod rygorem nieważności.</w:t>
      </w:r>
    </w:p>
    <w:p w14:paraId="2F95D9F3" w14:textId="77777777" w:rsidR="00641954" w:rsidRPr="00577D5A" w:rsidRDefault="008771BE" w:rsidP="00577D5A">
      <w:pPr>
        <w:numPr>
          <w:ilvl w:val="0"/>
          <w:numId w:val="40"/>
        </w:numPr>
        <w:shd w:val="clear" w:color="auto" w:fill="FFFFFF"/>
        <w:suppressAutoHyphens w:val="0"/>
        <w:spacing w:after="0"/>
        <w:ind w:left="426" w:firstLine="0"/>
        <w:jc w:val="both"/>
        <w:rPr>
          <w:rFonts w:ascii="Arial" w:hAnsi="Arial" w:cs="Arial"/>
          <w:color w:val="000000"/>
          <w:sz w:val="20"/>
          <w:szCs w:val="20"/>
        </w:rPr>
      </w:pPr>
      <w:r w:rsidRPr="00577D5A">
        <w:rPr>
          <w:rFonts w:ascii="Arial" w:hAnsi="Arial" w:cs="Arial"/>
          <w:color w:val="000000"/>
          <w:sz w:val="20"/>
          <w:szCs w:val="20"/>
        </w:rPr>
        <w:t xml:space="preserve"> </w:t>
      </w:r>
      <w:r w:rsidR="00641954" w:rsidRPr="00577D5A">
        <w:rPr>
          <w:rFonts w:ascii="Arial" w:hAnsi="Arial" w:cs="Arial"/>
          <w:color w:val="000000"/>
          <w:sz w:val="20"/>
          <w:szCs w:val="20"/>
        </w:rPr>
        <w:t>Wykonawca, którego wynagrodzenie zostało zmienione, zobowiązany jest do zmiany wynagrodzenia przysługującego podwykonawcy, lub dalszemu podwykonawcy  z którym zawarł umowę, w zakresie odpowiadającym zmianom w  zakresie wzrostu lub spadku przeciętego wynagrodzenia dotyczących zobowiązania podwykonawcy, jeżeli łącznie spełnione są następujące warunki:</w:t>
      </w:r>
    </w:p>
    <w:p w14:paraId="22D71A78" w14:textId="77777777" w:rsidR="00641954" w:rsidRPr="00577D5A" w:rsidRDefault="00641954" w:rsidP="00577D5A">
      <w:pPr>
        <w:numPr>
          <w:ilvl w:val="0"/>
          <w:numId w:val="41"/>
        </w:numPr>
        <w:shd w:val="clear" w:color="auto" w:fill="FFFFFF"/>
        <w:suppressAutoHyphens w:val="0"/>
        <w:spacing w:after="0"/>
        <w:ind w:left="786"/>
        <w:jc w:val="both"/>
        <w:rPr>
          <w:rFonts w:ascii="Arial" w:hAnsi="Arial" w:cs="Arial"/>
          <w:color w:val="000000"/>
          <w:sz w:val="20"/>
          <w:szCs w:val="20"/>
        </w:rPr>
      </w:pPr>
      <w:r w:rsidRPr="00577D5A">
        <w:rPr>
          <w:rFonts w:ascii="Arial" w:hAnsi="Arial" w:cs="Arial"/>
          <w:color w:val="000000"/>
          <w:sz w:val="20"/>
          <w:szCs w:val="20"/>
        </w:rPr>
        <w:t>przedmiotem umowy są dostawy</w:t>
      </w:r>
    </w:p>
    <w:p w14:paraId="311F233E" w14:textId="77777777" w:rsidR="00641954" w:rsidRPr="00577D5A" w:rsidRDefault="00641954" w:rsidP="00577D5A">
      <w:pPr>
        <w:keepNext/>
        <w:numPr>
          <w:ilvl w:val="0"/>
          <w:numId w:val="41"/>
        </w:numPr>
        <w:shd w:val="clear" w:color="auto" w:fill="FFFFFF"/>
        <w:suppressAutoHyphens w:val="0"/>
        <w:spacing w:after="0"/>
        <w:ind w:left="786"/>
        <w:jc w:val="both"/>
        <w:rPr>
          <w:rFonts w:ascii="Arial" w:hAnsi="Arial" w:cs="Arial"/>
          <w:iCs/>
          <w:color w:val="000000"/>
          <w:sz w:val="20"/>
          <w:szCs w:val="20"/>
        </w:rPr>
      </w:pPr>
      <w:r w:rsidRPr="00577D5A">
        <w:rPr>
          <w:rFonts w:ascii="Arial" w:hAnsi="Arial" w:cs="Arial"/>
          <w:color w:val="000000"/>
          <w:sz w:val="20"/>
          <w:szCs w:val="20"/>
        </w:rPr>
        <w:t xml:space="preserve">okres obowiązywania umowy przekracza 6 miesięcy.  </w:t>
      </w:r>
    </w:p>
    <w:p w14:paraId="1297DD77" w14:textId="77777777" w:rsidR="00641954" w:rsidRPr="00577D5A" w:rsidRDefault="00573584" w:rsidP="00577D5A">
      <w:pPr>
        <w:numPr>
          <w:ilvl w:val="0"/>
          <w:numId w:val="40"/>
        </w:numPr>
        <w:suppressAutoHyphens w:val="0"/>
        <w:spacing w:after="0"/>
        <w:ind w:left="426" w:firstLine="0"/>
        <w:contextualSpacing/>
        <w:jc w:val="both"/>
        <w:rPr>
          <w:rFonts w:ascii="Arial" w:hAnsi="Arial" w:cs="Arial"/>
          <w:sz w:val="20"/>
          <w:szCs w:val="20"/>
        </w:rPr>
      </w:pPr>
      <w:r w:rsidRPr="00577D5A">
        <w:rPr>
          <w:rFonts w:ascii="Arial" w:hAnsi="Arial" w:cs="Arial"/>
          <w:sz w:val="20"/>
          <w:szCs w:val="20"/>
        </w:rPr>
        <w:t xml:space="preserve"> </w:t>
      </w:r>
      <w:r w:rsidR="00641954" w:rsidRPr="00577D5A">
        <w:rPr>
          <w:rFonts w:ascii="Arial" w:hAnsi="Arial" w:cs="Arial"/>
          <w:sz w:val="20"/>
          <w:szCs w:val="20"/>
        </w:rPr>
        <w:t>W przypadku kiedy umowa zawarta jest na okres dłuższy niż 12 miesięcy przewiduje się możliwość zmiany wysokości wynagrodzenia Wykonawcy na podstawie art. 436 ustawy  z dnia 11.09.2019r.Prawo zamówień publicznych  w  sytuacji zmiany:</w:t>
      </w:r>
    </w:p>
    <w:p w14:paraId="6717CCD5" w14:textId="77777777" w:rsidR="00641954" w:rsidRPr="00577D5A" w:rsidRDefault="00641954" w:rsidP="00577D5A">
      <w:pPr>
        <w:numPr>
          <w:ilvl w:val="0"/>
          <w:numId w:val="42"/>
        </w:numPr>
        <w:suppressAutoHyphens w:val="0"/>
        <w:spacing w:after="0"/>
        <w:contextualSpacing/>
        <w:jc w:val="both"/>
        <w:rPr>
          <w:rFonts w:ascii="Arial" w:hAnsi="Arial" w:cs="Arial"/>
          <w:sz w:val="20"/>
          <w:szCs w:val="20"/>
        </w:rPr>
      </w:pPr>
      <w:bookmarkStart w:id="6" w:name="_Hlk102645844"/>
      <w:r w:rsidRPr="00577D5A">
        <w:rPr>
          <w:rFonts w:ascii="Arial" w:hAnsi="Arial" w:cs="Arial"/>
          <w:sz w:val="20"/>
          <w:szCs w:val="20"/>
        </w:rPr>
        <w:t>stawki podatku od towarów i usług oraz podatku akcyzowego.</w:t>
      </w:r>
      <w:bookmarkEnd w:id="6"/>
    </w:p>
    <w:p w14:paraId="171A06D6" w14:textId="77777777" w:rsidR="00641954" w:rsidRPr="00577D5A" w:rsidRDefault="00641954" w:rsidP="00577D5A">
      <w:pPr>
        <w:numPr>
          <w:ilvl w:val="0"/>
          <w:numId w:val="42"/>
        </w:numPr>
        <w:suppressAutoHyphens w:val="0"/>
        <w:spacing w:after="0"/>
        <w:contextualSpacing/>
        <w:jc w:val="both"/>
        <w:rPr>
          <w:rFonts w:ascii="Arial" w:hAnsi="Arial" w:cs="Arial"/>
          <w:sz w:val="20"/>
          <w:szCs w:val="20"/>
        </w:rPr>
      </w:pPr>
      <w:r w:rsidRPr="00577D5A">
        <w:rPr>
          <w:rFonts w:ascii="Arial" w:hAnsi="Arial" w:cs="Arial"/>
          <w:sz w:val="20"/>
          <w:szCs w:val="20"/>
        </w:rPr>
        <w:lastRenderedPageBreak/>
        <w:t>wysokości minimalnego wynagrodzenia za pracę ustalonego na podstawie art. 2 ust. 3–5 Ustawy z dnia 10 października 2002 r. o minimalnym wynagrodzeniu za pracę,</w:t>
      </w:r>
    </w:p>
    <w:p w14:paraId="5C84F218" w14:textId="77777777" w:rsidR="00641954" w:rsidRPr="00577D5A" w:rsidRDefault="00641954" w:rsidP="00577D5A">
      <w:pPr>
        <w:numPr>
          <w:ilvl w:val="0"/>
          <w:numId w:val="42"/>
        </w:numPr>
        <w:suppressAutoHyphens w:val="0"/>
        <w:spacing w:after="0"/>
        <w:contextualSpacing/>
        <w:jc w:val="both"/>
        <w:rPr>
          <w:rFonts w:ascii="Arial" w:hAnsi="Arial" w:cs="Arial"/>
          <w:sz w:val="20"/>
          <w:szCs w:val="20"/>
        </w:rPr>
      </w:pPr>
      <w:r w:rsidRPr="00577D5A">
        <w:rPr>
          <w:rFonts w:ascii="Arial" w:hAnsi="Arial" w:cs="Arial"/>
          <w:sz w:val="20"/>
          <w:szCs w:val="20"/>
        </w:rPr>
        <w:t>zasad podlegania ubezpieczeniom społecznym lub ubezpieczeniu zdrowotnemu lub wysokości stawki składki na ubezpieczenia społeczne lub zdrowotne,</w:t>
      </w:r>
    </w:p>
    <w:p w14:paraId="73485EF4" w14:textId="77777777" w:rsidR="00641954" w:rsidRPr="00577D5A" w:rsidRDefault="00641954" w:rsidP="00577D5A">
      <w:pPr>
        <w:numPr>
          <w:ilvl w:val="0"/>
          <w:numId w:val="42"/>
        </w:numPr>
        <w:suppressAutoHyphens w:val="0"/>
        <w:spacing w:after="0"/>
        <w:contextualSpacing/>
        <w:jc w:val="both"/>
        <w:rPr>
          <w:rFonts w:ascii="Arial" w:hAnsi="Arial" w:cs="Arial"/>
          <w:sz w:val="20"/>
          <w:szCs w:val="20"/>
        </w:rPr>
      </w:pPr>
      <w:r w:rsidRPr="00577D5A">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3A6FA77C" w14:textId="77777777" w:rsidR="00641954" w:rsidRPr="00577D5A" w:rsidRDefault="00573584" w:rsidP="00577D5A">
      <w:pPr>
        <w:numPr>
          <w:ilvl w:val="0"/>
          <w:numId w:val="40"/>
        </w:numPr>
        <w:suppressAutoHyphens w:val="0"/>
        <w:spacing w:after="0"/>
        <w:ind w:left="426" w:firstLine="0"/>
        <w:contextualSpacing/>
        <w:jc w:val="both"/>
        <w:rPr>
          <w:rFonts w:ascii="Arial" w:hAnsi="Arial" w:cs="Arial"/>
          <w:sz w:val="20"/>
          <w:szCs w:val="20"/>
        </w:rPr>
      </w:pPr>
      <w:r w:rsidRPr="00577D5A">
        <w:rPr>
          <w:rFonts w:ascii="Arial" w:hAnsi="Arial" w:cs="Arial"/>
          <w:sz w:val="20"/>
          <w:szCs w:val="20"/>
        </w:rPr>
        <w:t xml:space="preserve"> </w:t>
      </w:r>
      <w:r w:rsidR="00641954" w:rsidRPr="00577D5A">
        <w:rPr>
          <w:rFonts w:ascii="Arial" w:hAnsi="Arial" w:cs="Arial"/>
          <w:sz w:val="20"/>
          <w:szCs w:val="20"/>
        </w:rPr>
        <w:t>W przypadku ziszczenia się przesłanek określonych w ust 11 Zamawiający przewiduje możliwość zmiany wynagrodzenia, o ile zmiana ta będzie miała wpływ na koszt wykonania zamówienia publicznego przez Wykonawcę, w następujący sposób:</w:t>
      </w:r>
    </w:p>
    <w:p w14:paraId="687908CD" w14:textId="61BF3E24" w:rsidR="00641954" w:rsidRPr="00577D5A" w:rsidRDefault="00641954" w:rsidP="00577D5A">
      <w:pPr>
        <w:numPr>
          <w:ilvl w:val="0"/>
          <w:numId w:val="43"/>
        </w:numPr>
        <w:suppressAutoHyphens w:val="0"/>
        <w:spacing w:after="0"/>
        <w:contextualSpacing/>
        <w:jc w:val="both"/>
        <w:rPr>
          <w:rFonts w:ascii="Arial" w:hAnsi="Arial" w:cs="Arial"/>
          <w:sz w:val="20"/>
          <w:szCs w:val="20"/>
        </w:rPr>
      </w:pPr>
      <w:r w:rsidRPr="00577D5A">
        <w:rPr>
          <w:rFonts w:ascii="Arial" w:hAnsi="Arial" w:cs="Arial"/>
          <w:sz w:val="20"/>
          <w:szCs w:val="20"/>
        </w:rPr>
        <w:t>w sytuacji o której mowa w ust. 11 pkt) a na pisemny wniosek Wykonawcy Zamawiający dokona zmiany wartości wynagrodzenia brutto Wykonawcy, którego wartość ustalona zostanie w aneksie w oparciu o aktualne przepisy podatkowe. Wartość wynagrodzenia netto nie ulegnie zmianie.</w:t>
      </w:r>
    </w:p>
    <w:p w14:paraId="065388A0" w14:textId="77777777" w:rsidR="00641954" w:rsidRPr="00577D5A" w:rsidRDefault="00641954" w:rsidP="00577D5A">
      <w:pPr>
        <w:numPr>
          <w:ilvl w:val="0"/>
          <w:numId w:val="43"/>
        </w:numPr>
        <w:suppressAutoHyphens w:val="0"/>
        <w:spacing w:after="0"/>
        <w:contextualSpacing/>
        <w:jc w:val="both"/>
        <w:rPr>
          <w:rFonts w:ascii="Arial" w:hAnsi="Arial" w:cs="Arial"/>
          <w:color w:val="000000"/>
          <w:sz w:val="20"/>
          <w:szCs w:val="20"/>
        </w:rPr>
      </w:pPr>
      <w:r w:rsidRPr="00577D5A">
        <w:rPr>
          <w:rFonts w:ascii="Arial" w:hAnsi="Arial" w:cs="Arial"/>
          <w:color w:val="000000"/>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4DAD2808" w14:textId="77777777" w:rsidR="00641954" w:rsidRPr="00577D5A" w:rsidRDefault="00641954" w:rsidP="00577D5A">
      <w:pPr>
        <w:numPr>
          <w:ilvl w:val="0"/>
          <w:numId w:val="43"/>
        </w:numPr>
        <w:suppressAutoHyphens w:val="0"/>
        <w:spacing w:after="0"/>
        <w:contextualSpacing/>
        <w:jc w:val="both"/>
        <w:rPr>
          <w:rFonts w:ascii="Arial" w:hAnsi="Arial" w:cs="Arial"/>
          <w:sz w:val="20"/>
          <w:szCs w:val="20"/>
        </w:rPr>
      </w:pPr>
      <w:r w:rsidRPr="00577D5A">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06E5A6CF" w14:textId="77777777" w:rsidR="00641954" w:rsidRPr="00577D5A" w:rsidRDefault="00641954" w:rsidP="00577D5A">
      <w:pPr>
        <w:numPr>
          <w:ilvl w:val="0"/>
          <w:numId w:val="43"/>
        </w:numPr>
        <w:suppressAutoHyphens w:val="0"/>
        <w:spacing w:after="0"/>
        <w:contextualSpacing/>
        <w:jc w:val="both"/>
        <w:rPr>
          <w:rFonts w:ascii="Arial" w:hAnsi="Arial" w:cs="Arial"/>
          <w:sz w:val="20"/>
          <w:szCs w:val="20"/>
        </w:rPr>
      </w:pPr>
      <w:r w:rsidRPr="00577D5A">
        <w:rPr>
          <w:rFonts w:ascii="Arial" w:hAnsi="Arial" w:cs="Arial"/>
          <w:sz w:val="20"/>
          <w:szCs w:val="20"/>
        </w:rPr>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333CF5E4" w14:textId="77777777" w:rsidR="00641954" w:rsidRPr="00577D5A" w:rsidRDefault="00641954" w:rsidP="00577D5A">
      <w:pPr>
        <w:numPr>
          <w:ilvl w:val="0"/>
          <w:numId w:val="43"/>
        </w:numPr>
        <w:suppressAutoHyphens w:val="0"/>
        <w:spacing w:after="0"/>
        <w:contextualSpacing/>
        <w:jc w:val="both"/>
        <w:rPr>
          <w:rFonts w:ascii="Arial" w:hAnsi="Arial" w:cs="Arial"/>
          <w:color w:val="000000"/>
          <w:sz w:val="20"/>
          <w:szCs w:val="20"/>
        </w:rPr>
      </w:pPr>
      <w:r w:rsidRPr="00577D5A">
        <w:rPr>
          <w:rFonts w:ascii="Arial" w:hAnsi="Arial" w:cs="Arial"/>
          <w:color w:val="000000"/>
          <w:sz w:val="20"/>
          <w:szCs w:val="20"/>
        </w:rPr>
        <w:t>w sytuacji, o której mowa w ust. 11 pkt d) wynagrodzenie Wykonawcy ulegnie zmianie</w:t>
      </w:r>
    </w:p>
    <w:p w14:paraId="7D22DC32" w14:textId="01A6F54E" w:rsidR="00641954" w:rsidRDefault="00641954" w:rsidP="00577D5A">
      <w:pPr>
        <w:spacing w:after="0"/>
        <w:ind w:left="709"/>
        <w:contextualSpacing/>
        <w:jc w:val="both"/>
        <w:rPr>
          <w:rFonts w:ascii="Arial" w:hAnsi="Arial" w:cs="Arial"/>
          <w:color w:val="000000"/>
          <w:sz w:val="20"/>
          <w:szCs w:val="20"/>
        </w:rPr>
      </w:pPr>
      <w:r w:rsidRPr="00577D5A">
        <w:rPr>
          <w:rFonts w:ascii="Arial" w:hAnsi="Arial" w:cs="Arial"/>
          <w:color w:val="000000"/>
          <w:sz w:val="20"/>
          <w:szCs w:val="20"/>
        </w:rPr>
        <w:t xml:space="preserve">o wartość wzrostu całkowitego kosztu Wykonawcy, jaką będzie on zobowiązany dodatkowo </w:t>
      </w:r>
      <w:r w:rsidR="009119F8" w:rsidRPr="00577D5A">
        <w:rPr>
          <w:rFonts w:ascii="Arial" w:hAnsi="Arial" w:cs="Arial"/>
          <w:color w:val="000000"/>
          <w:sz w:val="20"/>
          <w:szCs w:val="20"/>
        </w:rPr>
        <w:t xml:space="preserve"> </w:t>
      </w:r>
      <w:r w:rsidRPr="00577D5A">
        <w:rPr>
          <w:rFonts w:ascii="Arial" w:hAnsi="Arial" w:cs="Arial"/>
          <w:color w:val="000000"/>
          <w:sz w:val="20"/>
          <w:szCs w:val="20"/>
        </w:rPr>
        <w:t>ponieść w związku z obciążeniem związanym z gromadzeniem wpłat do pracowniczych planów kapitałowych w odniesieniu do osób bezpośrednio wykonujących zamówienie na rzecz</w:t>
      </w:r>
      <w:r w:rsidR="009119F8" w:rsidRPr="00577D5A">
        <w:rPr>
          <w:rFonts w:ascii="Arial" w:hAnsi="Arial" w:cs="Arial"/>
          <w:color w:val="000000"/>
          <w:sz w:val="20"/>
          <w:szCs w:val="20"/>
        </w:rPr>
        <w:t xml:space="preserve"> </w:t>
      </w:r>
      <w:r w:rsidRPr="00577D5A">
        <w:rPr>
          <w:rFonts w:ascii="Arial" w:hAnsi="Arial" w:cs="Arial"/>
          <w:color w:val="000000"/>
          <w:sz w:val="20"/>
          <w:szCs w:val="20"/>
        </w:rPr>
        <w:t>Zamawiającego.</w:t>
      </w:r>
    </w:p>
    <w:p w14:paraId="687B3638" w14:textId="77777777" w:rsidR="00577D5A" w:rsidRPr="00577D5A" w:rsidRDefault="00577D5A" w:rsidP="00577D5A">
      <w:pPr>
        <w:spacing w:after="0"/>
        <w:ind w:left="709"/>
        <w:contextualSpacing/>
        <w:jc w:val="both"/>
        <w:rPr>
          <w:rFonts w:ascii="Arial" w:hAnsi="Arial" w:cs="Arial"/>
          <w:color w:val="000000"/>
          <w:sz w:val="20"/>
          <w:szCs w:val="20"/>
        </w:rPr>
      </w:pPr>
    </w:p>
    <w:p w14:paraId="3D66578F" w14:textId="77777777" w:rsidR="004B0DBA" w:rsidRPr="00577D5A" w:rsidRDefault="00641954" w:rsidP="00577D5A">
      <w:pPr>
        <w:widowControl w:val="0"/>
        <w:spacing w:after="0"/>
        <w:ind w:left="284"/>
        <w:jc w:val="center"/>
        <w:rPr>
          <w:rFonts w:ascii="Arial" w:hAnsi="Arial" w:cs="Arial"/>
          <w:sz w:val="20"/>
          <w:szCs w:val="20"/>
        </w:rPr>
      </w:pPr>
      <w:r w:rsidRPr="00577D5A">
        <w:rPr>
          <w:rFonts w:ascii="Arial" w:hAnsi="Arial" w:cs="Arial"/>
          <w:sz w:val="20"/>
          <w:szCs w:val="20"/>
        </w:rPr>
        <w:t>§ 16</w:t>
      </w:r>
    </w:p>
    <w:p w14:paraId="1A39EA49" w14:textId="77777777" w:rsidR="00495DE8" w:rsidRPr="00577D5A" w:rsidRDefault="00495DE8" w:rsidP="00577D5A">
      <w:pPr>
        <w:spacing w:after="0"/>
        <w:ind w:firstLine="426"/>
        <w:jc w:val="both"/>
        <w:rPr>
          <w:rFonts w:ascii="Arial" w:hAnsi="Arial" w:cs="Arial"/>
          <w:sz w:val="20"/>
          <w:szCs w:val="20"/>
        </w:rPr>
      </w:pPr>
      <w:r w:rsidRPr="00577D5A">
        <w:rPr>
          <w:rFonts w:ascii="Arial" w:hAnsi="Arial" w:cs="Arial"/>
          <w:sz w:val="20"/>
          <w:szCs w:val="20"/>
        </w:rPr>
        <w:t>1.</w:t>
      </w:r>
      <w:r w:rsidR="00003897" w:rsidRPr="00577D5A">
        <w:rPr>
          <w:rFonts w:ascii="Arial" w:hAnsi="Arial" w:cs="Arial"/>
          <w:sz w:val="20"/>
          <w:szCs w:val="20"/>
        </w:rPr>
        <w:t xml:space="preserve"> </w:t>
      </w:r>
      <w:r w:rsidRPr="00577D5A">
        <w:rPr>
          <w:rFonts w:ascii="Arial" w:hAnsi="Arial" w:cs="Arial"/>
          <w:sz w:val="20"/>
          <w:szCs w:val="20"/>
        </w:rPr>
        <w:t xml:space="preserve">Wykonawca zobowiązuje się do: </w:t>
      </w:r>
    </w:p>
    <w:p w14:paraId="3ADDA41F" w14:textId="675A2942" w:rsidR="00495DE8"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t xml:space="preserve">1) zachowania w tajemnicy wszelkich informacji/danych otrzymanych i uzyskanych w związku z wykonywaniem przedmiotu niniejszej Umowy oraz do wykorzystywania przedmiotowych informacji/danych jedynie w celach wskazanych w niniejszej Umowie, </w:t>
      </w:r>
    </w:p>
    <w:p w14:paraId="63EE1C8A" w14:textId="16D16374" w:rsidR="00573584"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t xml:space="preserve">2) przekazywania, ujawniania oraz wykorzystywania informacji/danych otrzymanych przez Wykonawcę od Zamawiającego, związanych z wykonywaniem przedmiotu umowy tylko wobec podmiotów uprawnionych na podstawie przepisów obowiązującego prawa </w:t>
      </w:r>
      <w:r w:rsidR="009119F8" w:rsidRPr="00577D5A">
        <w:rPr>
          <w:rFonts w:ascii="Arial" w:hAnsi="Arial" w:cs="Arial"/>
          <w:sz w:val="20"/>
          <w:szCs w:val="20"/>
        </w:rPr>
        <w:t xml:space="preserve"> </w:t>
      </w:r>
      <w:r w:rsidRPr="00577D5A">
        <w:rPr>
          <w:rFonts w:ascii="Arial" w:hAnsi="Arial" w:cs="Arial"/>
          <w:sz w:val="20"/>
          <w:szCs w:val="20"/>
        </w:rPr>
        <w:t xml:space="preserve">i w zakresie określonym Umową, </w:t>
      </w:r>
    </w:p>
    <w:p w14:paraId="40C9CDD3" w14:textId="77777777" w:rsidR="00495DE8"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t>3)</w:t>
      </w:r>
      <w:r w:rsidR="00573584" w:rsidRPr="00577D5A">
        <w:rPr>
          <w:rFonts w:ascii="Arial" w:hAnsi="Arial" w:cs="Arial"/>
          <w:sz w:val="20"/>
          <w:szCs w:val="20"/>
        </w:rPr>
        <w:t xml:space="preserve"> </w:t>
      </w:r>
      <w:r w:rsidRPr="00577D5A">
        <w:rPr>
          <w:rFonts w:ascii="Arial" w:hAnsi="Arial" w:cs="Arial"/>
          <w:sz w:val="20"/>
          <w:szCs w:val="20"/>
        </w:rPr>
        <w:t xml:space="preserve">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 </w:t>
      </w:r>
    </w:p>
    <w:p w14:paraId="18E9DC84" w14:textId="77777777" w:rsidR="00495DE8" w:rsidRPr="00577D5A" w:rsidRDefault="00495DE8" w:rsidP="00577D5A">
      <w:pPr>
        <w:spacing w:after="0"/>
        <w:ind w:firstLine="426"/>
        <w:jc w:val="both"/>
        <w:rPr>
          <w:rFonts w:ascii="Arial" w:hAnsi="Arial" w:cs="Arial"/>
          <w:sz w:val="20"/>
          <w:szCs w:val="20"/>
        </w:rPr>
      </w:pPr>
      <w:r w:rsidRPr="00577D5A">
        <w:rPr>
          <w:rFonts w:ascii="Arial" w:hAnsi="Arial" w:cs="Arial"/>
          <w:sz w:val="20"/>
          <w:szCs w:val="20"/>
        </w:rPr>
        <w:t>4)</w:t>
      </w:r>
      <w:r w:rsidR="00573584" w:rsidRPr="00577D5A">
        <w:rPr>
          <w:rFonts w:ascii="Arial" w:hAnsi="Arial" w:cs="Arial"/>
          <w:sz w:val="20"/>
          <w:szCs w:val="20"/>
        </w:rPr>
        <w:t xml:space="preserve"> </w:t>
      </w:r>
      <w:r w:rsidRPr="00577D5A">
        <w:rPr>
          <w:rFonts w:ascii="Arial" w:hAnsi="Arial" w:cs="Arial"/>
          <w:sz w:val="20"/>
          <w:szCs w:val="20"/>
        </w:rPr>
        <w:t xml:space="preserve">zachowania w tajemnicy sposobów zabezpieczenia danych osobowych, </w:t>
      </w:r>
    </w:p>
    <w:p w14:paraId="5EBD64A8" w14:textId="4B09AB6C" w:rsidR="00495DE8" w:rsidRPr="00577D5A" w:rsidRDefault="00495DE8" w:rsidP="00577D5A">
      <w:pPr>
        <w:spacing w:after="0"/>
        <w:ind w:left="426"/>
        <w:jc w:val="both"/>
        <w:rPr>
          <w:rFonts w:ascii="Arial" w:hAnsi="Arial" w:cs="Arial"/>
          <w:strike/>
          <w:sz w:val="20"/>
          <w:szCs w:val="20"/>
        </w:rPr>
      </w:pPr>
      <w:r w:rsidRPr="00577D5A">
        <w:rPr>
          <w:rFonts w:ascii="Arial" w:hAnsi="Arial" w:cs="Arial"/>
          <w:sz w:val="20"/>
          <w:szCs w:val="20"/>
        </w:rPr>
        <w:t>5)</w:t>
      </w:r>
      <w:r w:rsidR="00573584" w:rsidRPr="00577D5A">
        <w:rPr>
          <w:rFonts w:ascii="Arial" w:hAnsi="Arial" w:cs="Arial"/>
          <w:sz w:val="20"/>
          <w:szCs w:val="20"/>
        </w:rPr>
        <w:t xml:space="preserve"> </w:t>
      </w:r>
      <w:r w:rsidRPr="00577D5A">
        <w:rPr>
          <w:rFonts w:ascii="Arial" w:hAnsi="Arial" w:cs="Arial"/>
          <w:sz w:val="20"/>
          <w:szCs w:val="20"/>
        </w:rPr>
        <w:t xml:space="preserve">podejmowania wszelkich kroków i działań w celu zapewnienia, że w sytuacji gdy podczas wykonywania przedmiotu umowy u Zamawiającego, personel Wykonawcy wejdzie </w:t>
      </w:r>
      <w:r w:rsidR="009119F8" w:rsidRPr="00577D5A">
        <w:rPr>
          <w:rFonts w:ascii="Arial" w:hAnsi="Arial" w:cs="Arial"/>
          <w:sz w:val="20"/>
          <w:szCs w:val="20"/>
        </w:rPr>
        <w:t xml:space="preserve"> </w:t>
      </w:r>
      <w:r w:rsidRPr="00577D5A">
        <w:rPr>
          <w:rFonts w:ascii="Arial" w:hAnsi="Arial" w:cs="Arial"/>
          <w:sz w:val="20"/>
          <w:szCs w:val="20"/>
        </w:rPr>
        <w:t xml:space="preserve">w posiadanie informacji/danych (w szczególności danych osobowych), dokumentów bądź innych nośników z informacjami/danymi w odpowiedni sposób je zabezpieczy </w:t>
      </w:r>
    </w:p>
    <w:p w14:paraId="22CB5D6C" w14:textId="77777777" w:rsidR="00495DE8"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t>6)</w:t>
      </w:r>
      <w:r w:rsidR="00573584" w:rsidRPr="00577D5A">
        <w:rPr>
          <w:rFonts w:ascii="Arial" w:hAnsi="Arial" w:cs="Arial"/>
          <w:sz w:val="20"/>
          <w:szCs w:val="20"/>
        </w:rPr>
        <w:t xml:space="preserve"> </w:t>
      </w:r>
      <w:r w:rsidRPr="00577D5A">
        <w:rPr>
          <w:rFonts w:ascii="Arial" w:hAnsi="Arial" w:cs="Arial"/>
          <w:sz w:val="20"/>
          <w:szCs w:val="20"/>
        </w:rPr>
        <w:t xml:space="preserve">zgłaszania sytuacji (incydentów) naruszenia zasad ochrony danych osobowych administratorowi danego budynku bądź Inspektorowi Ochrony Danych Zamawiającego, </w:t>
      </w:r>
    </w:p>
    <w:p w14:paraId="6ECBAA49" w14:textId="702F633A" w:rsidR="00495DE8"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t>7)</w:t>
      </w:r>
      <w:r w:rsidR="00573584" w:rsidRPr="00577D5A">
        <w:rPr>
          <w:rFonts w:ascii="Arial" w:hAnsi="Arial" w:cs="Arial"/>
          <w:sz w:val="20"/>
          <w:szCs w:val="20"/>
        </w:rPr>
        <w:t xml:space="preserve"> </w:t>
      </w:r>
      <w:r w:rsidRPr="00577D5A">
        <w:rPr>
          <w:rFonts w:ascii="Arial" w:hAnsi="Arial" w:cs="Arial"/>
          <w:sz w:val="20"/>
          <w:szCs w:val="20"/>
        </w:rPr>
        <w:t xml:space="preserve">zapoznania personelu Wykonawcy z przepisami dotyczącymi ochrony danych osobowych, w szczególności ogólnego Rozporządzenia o ochronie danych UE z dnia 27 kwietnia 2016 r. </w:t>
      </w:r>
    </w:p>
    <w:p w14:paraId="16509940" w14:textId="77777777" w:rsidR="00495DE8" w:rsidRPr="00577D5A" w:rsidRDefault="00495DE8" w:rsidP="00577D5A">
      <w:pPr>
        <w:spacing w:after="0"/>
        <w:ind w:left="426"/>
        <w:jc w:val="both"/>
        <w:rPr>
          <w:rFonts w:ascii="Arial" w:hAnsi="Arial" w:cs="Arial"/>
          <w:sz w:val="20"/>
          <w:szCs w:val="20"/>
        </w:rPr>
      </w:pPr>
      <w:r w:rsidRPr="00577D5A">
        <w:rPr>
          <w:rFonts w:ascii="Arial" w:hAnsi="Arial" w:cs="Arial"/>
          <w:sz w:val="20"/>
          <w:szCs w:val="20"/>
        </w:rPr>
        <w:lastRenderedPageBreak/>
        <w:t>2. Wykonawca przyjmuje do wiadomości, iż postępowanie sprzeczne ze zobowiązaniami wskazanymi w ust. 1 niniejszego paragrafu może być uznane przez Zamawiającego za naruszenie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14:paraId="2D13E0ED" w14:textId="77777777" w:rsidR="007435F9" w:rsidRPr="00577D5A" w:rsidRDefault="007435F9" w:rsidP="00577D5A">
      <w:pPr>
        <w:widowControl w:val="0"/>
        <w:spacing w:after="0"/>
        <w:ind w:left="284"/>
        <w:jc w:val="both"/>
        <w:rPr>
          <w:rFonts w:ascii="Arial" w:hAnsi="Arial" w:cs="Arial"/>
          <w:sz w:val="20"/>
          <w:szCs w:val="20"/>
        </w:rPr>
      </w:pPr>
    </w:p>
    <w:p w14:paraId="6EA8B22C" w14:textId="77777777" w:rsidR="007435F9" w:rsidRPr="00577D5A" w:rsidRDefault="004B0DBA" w:rsidP="00577D5A">
      <w:pPr>
        <w:widowControl w:val="0"/>
        <w:spacing w:after="0"/>
        <w:ind w:left="284"/>
        <w:jc w:val="center"/>
        <w:rPr>
          <w:rFonts w:ascii="Arial" w:hAnsi="Arial" w:cs="Arial"/>
          <w:sz w:val="20"/>
          <w:szCs w:val="20"/>
        </w:rPr>
      </w:pPr>
      <w:r w:rsidRPr="00577D5A">
        <w:rPr>
          <w:rFonts w:ascii="Arial" w:hAnsi="Arial" w:cs="Arial"/>
          <w:sz w:val="20"/>
          <w:szCs w:val="20"/>
        </w:rPr>
        <w:t>§ 1</w:t>
      </w:r>
      <w:r w:rsidR="00641954" w:rsidRPr="00577D5A">
        <w:rPr>
          <w:rFonts w:ascii="Arial" w:hAnsi="Arial" w:cs="Arial"/>
          <w:sz w:val="20"/>
          <w:szCs w:val="20"/>
        </w:rPr>
        <w:t>7</w:t>
      </w:r>
    </w:p>
    <w:p w14:paraId="58C8262A" w14:textId="77777777" w:rsidR="007435F9" w:rsidRPr="00577D5A" w:rsidRDefault="004B0DBA" w:rsidP="00577D5A">
      <w:pPr>
        <w:widowControl w:val="0"/>
        <w:numPr>
          <w:ilvl w:val="0"/>
          <w:numId w:val="3"/>
        </w:numPr>
        <w:tabs>
          <w:tab w:val="clear" w:pos="720"/>
        </w:tabs>
        <w:spacing w:after="0"/>
        <w:ind w:left="567" w:hanging="283"/>
        <w:jc w:val="both"/>
        <w:rPr>
          <w:rFonts w:ascii="Arial" w:hAnsi="Arial" w:cs="Arial"/>
          <w:sz w:val="20"/>
          <w:szCs w:val="20"/>
        </w:rPr>
      </w:pPr>
      <w:r w:rsidRPr="00577D5A">
        <w:rPr>
          <w:rFonts w:ascii="Arial" w:hAnsi="Arial" w:cs="Arial"/>
          <w:sz w:val="20"/>
          <w:szCs w:val="20"/>
        </w:rPr>
        <w:t>W kwestiach nieuregulowanych niniejszą umową mają zastosowanie przepisy kodeksu cywilnego oraz Prawa Zamówień Publicznych.</w:t>
      </w:r>
    </w:p>
    <w:p w14:paraId="116CED8E" w14:textId="77777777" w:rsidR="007435F9" w:rsidRPr="00577D5A" w:rsidRDefault="004B0DBA" w:rsidP="00577D5A">
      <w:pPr>
        <w:widowControl w:val="0"/>
        <w:numPr>
          <w:ilvl w:val="0"/>
          <w:numId w:val="3"/>
        </w:numPr>
        <w:tabs>
          <w:tab w:val="clear" w:pos="720"/>
        </w:tabs>
        <w:spacing w:after="0"/>
        <w:ind w:left="567" w:hanging="283"/>
        <w:jc w:val="both"/>
        <w:rPr>
          <w:rFonts w:ascii="Arial" w:hAnsi="Arial" w:cs="Arial"/>
          <w:sz w:val="20"/>
          <w:szCs w:val="20"/>
        </w:rPr>
      </w:pPr>
      <w:r w:rsidRPr="00577D5A">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Zamawiającego.</w:t>
      </w:r>
    </w:p>
    <w:p w14:paraId="1AE22154" w14:textId="70F9D700" w:rsidR="007435F9" w:rsidRPr="00577D5A" w:rsidRDefault="004B0DBA" w:rsidP="00577D5A">
      <w:pPr>
        <w:widowControl w:val="0"/>
        <w:numPr>
          <w:ilvl w:val="0"/>
          <w:numId w:val="3"/>
        </w:numPr>
        <w:tabs>
          <w:tab w:val="clear" w:pos="720"/>
        </w:tabs>
        <w:spacing w:after="0"/>
        <w:ind w:left="284" w:firstLine="0"/>
        <w:jc w:val="both"/>
        <w:rPr>
          <w:rFonts w:ascii="Arial" w:hAnsi="Arial" w:cs="Arial"/>
          <w:sz w:val="20"/>
          <w:szCs w:val="20"/>
        </w:rPr>
      </w:pPr>
      <w:r w:rsidRPr="00577D5A">
        <w:rPr>
          <w:rFonts w:ascii="Arial" w:hAnsi="Arial" w:cs="Arial"/>
          <w:sz w:val="20"/>
          <w:szCs w:val="20"/>
        </w:rPr>
        <w:t xml:space="preserve">Umowę sporządzono w </w:t>
      </w:r>
      <w:r w:rsidR="00AB7B23" w:rsidRPr="00577D5A">
        <w:rPr>
          <w:rFonts w:ascii="Arial" w:hAnsi="Arial" w:cs="Arial"/>
          <w:sz w:val="20"/>
          <w:szCs w:val="20"/>
        </w:rPr>
        <w:t>dwóch</w:t>
      </w:r>
      <w:r w:rsidRPr="00577D5A">
        <w:rPr>
          <w:rFonts w:ascii="Arial" w:hAnsi="Arial" w:cs="Arial"/>
          <w:sz w:val="20"/>
          <w:szCs w:val="20"/>
        </w:rPr>
        <w:t xml:space="preserve"> jednobrzmiących egzemplarzach .</w:t>
      </w:r>
    </w:p>
    <w:p w14:paraId="70254497" w14:textId="77777777" w:rsidR="007435F9" w:rsidRPr="00577D5A" w:rsidRDefault="007435F9" w:rsidP="00577D5A">
      <w:pPr>
        <w:widowControl w:val="0"/>
        <w:tabs>
          <w:tab w:val="left" w:pos="709"/>
        </w:tabs>
        <w:jc w:val="both"/>
        <w:rPr>
          <w:rFonts w:ascii="Arial" w:hAnsi="Arial" w:cs="Arial"/>
          <w:sz w:val="20"/>
          <w:szCs w:val="20"/>
        </w:rPr>
      </w:pPr>
    </w:p>
    <w:p w14:paraId="6BD8FED2" w14:textId="77777777" w:rsidR="00F70C23" w:rsidRPr="00577D5A" w:rsidRDefault="00F70C23" w:rsidP="00577D5A">
      <w:pPr>
        <w:widowControl w:val="0"/>
        <w:spacing w:after="0"/>
        <w:ind w:left="426"/>
        <w:jc w:val="both"/>
        <w:rPr>
          <w:rFonts w:ascii="Arial" w:hAnsi="Arial" w:cs="Arial"/>
          <w:sz w:val="20"/>
          <w:szCs w:val="20"/>
        </w:rPr>
      </w:pPr>
      <w:r w:rsidRPr="00577D5A">
        <w:rPr>
          <w:rFonts w:ascii="Arial" w:hAnsi="Arial" w:cs="Arial"/>
          <w:sz w:val="20"/>
          <w:szCs w:val="20"/>
        </w:rPr>
        <w:t>Integralną część niniejszej umowy stanowią następujące załączniki:</w:t>
      </w:r>
    </w:p>
    <w:p w14:paraId="7EB4B832" w14:textId="77777777" w:rsidR="00F70C23" w:rsidRPr="00577D5A" w:rsidRDefault="00F70C23" w:rsidP="00577D5A">
      <w:pPr>
        <w:pStyle w:val="Akapitzlist"/>
        <w:numPr>
          <w:ilvl w:val="3"/>
          <w:numId w:val="45"/>
        </w:numPr>
        <w:tabs>
          <w:tab w:val="left" w:pos="709"/>
        </w:tabs>
        <w:suppressAutoHyphens/>
        <w:autoSpaceDE/>
        <w:autoSpaceDN/>
        <w:adjustRightInd/>
        <w:spacing w:line="276" w:lineRule="auto"/>
        <w:ind w:left="426" w:firstLine="0"/>
        <w:jc w:val="both"/>
      </w:pPr>
      <w:r w:rsidRPr="00577D5A">
        <w:t>Formularz cenowy</w:t>
      </w:r>
    </w:p>
    <w:p w14:paraId="760B4461" w14:textId="77777777" w:rsidR="00F70C23" w:rsidRPr="00577D5A" w:rsidRDefault="00F70C23" w:rsidP="00577D5A">
      <w:pPr>
        <w:pStyle w:val="Akapitzlist"/>
        <w:numPr>
          <w:ilvl w:val="3"/>
          <w:numId w:val="45"/>
        </w:numPr>
        <w:tabs>
          <w:tab w:val="left" w:pos="709"/>
        </w:tabs>
        <w:suppressAutoHyphens/>
        <w:autoSpaceDE/>
        <w:autoSpaceDN/>
        <w:adjustRightInd/>
        <w:spacing w:line="276" w:lineRule="auto"/>
        <w:ind w:left="426" w:firstLine="0"/>
        <w:jc w:val="both"/>
      </w:pPr>
      <w:r w:rsidRPr="00577D5A">
        <w:t>Oferta Wykonawcy</w:t>
      </w:r>
    </w:p>
    <w:p w14:paraId="294B44EF" w14:textId="77777777" w:rsidR="00F70C23" w:rsidRPr="00577D5A" w:rsidRDefault="00F70C23" w:rsidP="00577D5A">
      <w:pPr>
        <w:pStyle w:val="Akapitzlist"/>
        <w:numPr>
          <w:ilvl w:val="3"/>
          <w:numId w:val="45"/>
        </w:numPr>
        <w:tabs>
          <w:tab w:val="left" w:pos="709"/>
        </w:tabs>
        <w:suppressAutoHyphens/>
        <w:autoSpaceDE/>
        <w:autoSpaceDN/>
        <w:adjustRightInd/>
        <w:spacing w:line="276" w:lineRule="auto"/>
        <w:ind w:left="426" w:firstLine="0"/>
        <w:jc w:val="both"/>
      </w:pPr>
      <w:r w:rsidRPr="00577D5A">
        <w:t>SWZ wraz ze zmianami</w:t>
      </w:r>
    </w:p>
    <w:p w14:paraId="60C55415" w14:textId="77777777" w:rsidR="008771BE" w:rsidRPr="00577D5A" w:rsidRDefault="008771BE" w:rsidP="00577D5A">
      <w:pPr>
        <w:widowControl w:val="0"/>
        <w:tabs>
          <w:tab w:val="left" w:pos="709"/>
        </w:tabs>
        <w:jc w:val="both"/>
        <w:rPr>
          <w:rFonts w:ascii="Arial" w:hAnsi="Arial" w:cs="Arial"/>
          <w:sz w:val="20"/>
          <w:szCs w:val="20"/>
        </w:rPr>
      </w:pPr>
    </w:p>
    <w:p w14:paraId="0D3793F5" w14:textId="77777777" w:rsidR="008771BE" w:rsidRPr="00577D5A" w:rsidRDefault="008771BE" w:rsidP="00577D5A">
      <w:pPr>
        <w:widowControl w:val="0"/>
        <w:tabs>
          <w:tab w:val="left" w:pos="709"/>
        </w:tabs>
        <w:jc w:val="both"/>
        <w:rPr>
          <w:rFonts w:ascii="Arial" w:hAnsi="Arial" w:cs="Arial"/>
          <w:sz w:val="20"/>
          <w:szCs w:val="20"/>
        </w:rPr>
      </w:pPr>
    </w:p>
    <w:p w14:paraId="2833C7D1" w14:textId="054B9D6D" w:rsidR="007435F9" w:rsidRPr="00577D5A" w:rsidRDefault="004B0DBA" w:rsidP="00577D5A">
      <w:pPr>
        <w:widowControl w:val="0"/>
        <w:jc w:val="center"/>
        <w:rPr>
          <w:rFonts w:ascii="Arial" w:hAnsi="Arial" w:cs="Arial"/>
          <w:b/>
          <w:smallCaps/>
          <w:sz w:val="20"/>
          <w:szCs w:val="20"/>
        </w:rPr>
      </w:pPr>
      <w:r w:rsidRPr="00577D5A">
        <w:rPr>
          <w:rFonts w:ascii="Arial" w:hAnsi="Arial" w:cs="Arial"/>
          <w:b/>
          <w:smallCaps/>
          <w:sz w:val="20"/>
          <w:szCs w:val="20"/>
        </w:rPr>
        <w:t xml:space="preserve">Zamawiający:            </w:t>
      </w:r>
      <w:r w:rsidR="00577D5A">
        <w:rPr>
          <w:rFonts w:ascii="Arial" w:hAnsi="Arial" w:cs="Arial"/>
          <w:b/>
          <w:smallCaps/>
          <w:sz w:val="20"/>
          <w:szCs w:val="20"/>
        </w:rPr>
        <w:t xml:space="preserve">                                           </w:t>
      </w:r>
      <w:r w:rsidRPr="00577D5A">
        <w:rPr>
          <w:rFonts w:ascii="Arial" w:hAnsi="Arial" w:cs="Arial"/>
          <w:b/>
          <w:smallCaps/>
          <w:sz w:val="20"/>
          <w:szCs w:val="20"/>
        </w:rPr>
        <w:t xml:space="preserve">                                                                              </w:t>
      </w:r>
      <w:r w:rsidR="008771BE" w:rsidRPr="00577D5A">
        <w:rPr>
          <w:rFonts w:ascii="Arial" w:hAnsi="Arial" w:cs="Arial"/>
          <w:b/>
          <w:smallCaps/>
          <w:sz w:val="20"/>
          <w:szCs w:val="20"/>
        </w:rPr>
        <w:t xml:space="preserve">                      </w:t>
      </w:r>
      <w:r w:rsidRPr="00577D5A">
        <w:rPr>
          <w:rFonts w:ascii="Arial" w:hAnsi="Arial" w:cs="Arial"/>
          <w:b/>
          <w:smallCaps/>
          <w:sz w:val="20"/>
          <w:szCs w:val="20"/>
        </w:rPr>
        <w:t xml:space="preserve">  Wykonawca:</w:t>
      </w:r>
    </w:p>
    <w:p w14:paraId="65855E09" w14:textId="77777777" w:rsidR="007435F9" w:rsidRPr="00577D5A" w:rsidRDefault="007435F9" w:rsidP="00577D5A">
      <w:pPr>
        <w:widowControl w:val="0"/>
        <w:jc w:val="both"/>
        <w:rPr>
          <w:rFonts w:ascii="Arial" w:hAnsi="Arial" w:cs="Arial"/>
          <w:b/>
          <w:smallCaps/>
          <w:sz w:val="20"/>
          <w:szCs w:val="20"/>
        </w:rPr>
      </w:pPr>
    </w:p>
    <w:p w14:paraId="4875798D" w14:textId="77777777" w:rsidR="007435F9" w:rsidRPr="00577D5A" w:rsidRDefault="004B0DBA" w:rsidP="00577D5A">
      <w:pPr>
        <w:ind w:left="284"/>
        <w:rPr>
          <w:rFonts w:ascii="Arial" w:hAnsi="Arial" w:cs="Arial"/>
          <w:sz w:val="20"/>
          <w:szCs w:val="20"/>
        </w:rPr>
      </w:pPr>
      <w:r w:rsidRPr="00577D5A">
        <w:rPr>
          <w:rFonts w:ascii="Arial" w:hAnsi="Arial" w:cs="Arial"/>
          <w:sz w:val="20"/>
          <w:szCs w:val="20"/>
        </w:rPr>
        <w:t xml:space="preserve">…………………………………………                                   </w:t>
      </w:r>
      <w:r w:rsidR="008771BE" w:rsidRPr="00577D5A">
        <w:rPr>
          <w:rFonts w:ascii="Arial" w:hAnsi="Arial" w:cs="Arial"/>
          <w:sz w:val="20"/>
          <w:szCs w:val="20"/>
        </w:rPr>
        <w:t xml:space="preserve">                </w:t>
      </w:r>
      <w:r w:rsidRPr="00577D5A">
        <w:rPr>
          <w:rFonts w:ascii="Arial" w:hAnsi="Arial" w:cs="Arial"/>
          <w:sz w:val="20"/>
          <w:szCs w:val="20"/>
        </w:rPr>
        <w:t xml:space="preserve"> …………………………………………..</w:t>
      </w:r>
      <w:bookmarkEnd w:id="0"/>
    </w:p>
    <w:sectPr w:rsidR="007435F9" w:rsidRPr="00577D5A" w:rsidSect="00577D5A">
      <w:pgSz w:w="11906" w:h="16838"/>
      <w:pgMar w:top="1134" w:right="1077" w:bottom="1134" w:left="107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63394"/>
    <w:multiLevelType w:val="hybridMultilevel"/>
    <w:tmpl w:val="F98877B2"/>
    <w:lvl w:ilvl="0" w:tplc="04150017">
      <w:start w:val="1"/>
      <w:numFmt w:val="lowerLetter"/>
      <w:lvlText w:val="%1)"/>
      <w:lvlJc w:val="left"/>
      <w:pPr>
        <w:ind w:left="3337" w:hanging="360"/>
      </w:pPr>
    </w:lvl>
    <w:lvl w:ilvl="1" w:tplc="04150019">
      <w:start w:val="1"/>
      <w:numFmt w:val="lowerLetter"/>
      <w:lvlText w:val="%2."/>
      <w:lvlJc w:val="left"/>
      <w:pPr>
        <w:ind w:left="4057" w:hanging="360"/>
      </w:pPr>
    </w:lvl>
    <w:lvl w:ilvl="2" w:tplc="0415001B">
      <w:start w:val="1"/>
      <w:numFmt w:val="lowerRoman"/>
      <w:lvlText w:val="%3."/>
      <w:lvlJc w:val="right"/>
      <w:pPr>
        <w:ind w:left="4777" w:hanging="180"/>
      </w:pPr>
    </w:lvl>
    <w:lvl w:ilvl="3" w:tplc="0415000F">
      <w:start w:val="1"/>
      <w:numFmt w:val="decimal"/>
      <w:lvlText w:val="%4."/>
      <w:lvlJc w:val="left"/>
      <w:pPr>
        <w:ind w:left="5497" w:hanging="360"/>
      </w:pPr>
    </w:lvl>
    <w:lvl w:ilvl="4" w:tplc="04150019">
      <w:start w:val="1"/>
      <w:numFmt w:val="lowerLetter"/>
      <w:lvlText w:val="%5."/>
      <w:lvlJc w:val="left"/>
      <w:pPr>
        <w:ind w:left="6217" w:hanging="360"/>
      </w:pPr>
    </w:lvl>
    <w:lvl w:ilvl="5" w:tplc="0415001B">
      <w:start w:val="1"/>
      <w:numFmt w:val="lowerRoman"/>
      <w:lvlText w:val="%6."/>
      <w:lvlJc w:val="right"/>
      <w:pPr>
        <w:ind w:left="6937" w:hanging="180"/>
      </w:pPr>
    </w:lvl>
    <w:lvl w:ilvl="6" w:tplc="0415000F">
      <w:start w:val="1"/>
      <w:numFmt w:val="decimal"/>
      <w:lvlText w:val="%7."/>
      <w:lvlJc w:val="left"/>
      <w:pPr>
        <w:ind w:left="7657" w:hanging="360"/>
      </w:pPr>
    </w:lvl>
    <w:lvl w:ilvl="7" w:tplc="04150019">
      <w:start w:val="1"/>
      <w:numFmt w:val="lowerLetter"/>
      <w:lvlText w:val="%8."/>
      <w:lvlJc w:val="left"/>
      <w:pPr>
        <w:ind w:left="8377" w:hanging="360"/>
      </w:pPr>
    </w:lvl>
    <w:lvl w:ilvl="8" w:tplc="0415001B">
      <w:start w:val="1"/>
      <w:numFmt w:val="lowerRoman"/>
      <w:lvlText w:val="%9."/>
      <w:lvlJc w:val="right"/>
      <w:pPr>
        <w:ind w:left="9097" w:hanging="180"/>
      </w:pPr>
    </w:lvl>
  </w:abstractNum>
  <w:abstractNum w:abstractNumId="1" w15:restartNumberingAfterBreak="0">
    <w:nsid w:val="081C4DB4"/>
    <w:multiLevelType w:val="multilevel"/>
    <w:tmpl w:val="5B2871FE"/>
    <w:lvl w:ilvl="0">
      <w:start w:val="1"/>
      <w:numFmt w:val="decimal"/>
      <w:lvlText w:val="%1."/>
      <w:lvlJc w:val="left"/>
      <w:pPr>
        <w:tabs>
          <w:tab w:val="num" w:pos="360"/>
        </w:tabs>
        <w:ind w:left="0" w:firstLine="0"/>
      </w:pPr>
      <w:rPr>
        <w:rFonts w:ascii="Arial" w:hAnsi="Arial" w:cs="Times New Roman"/>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3E1D39"/>
    <w:multiLevelType w:val="multilevel"/>
    <w:tmpl w:val="B62657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7755DAE"/>
    <w:multiLevelType w:val="hybridMultilevel"/>
    <w:tmpl w:val="B9C08A6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2A47DF"/>
    <w:multiLevelType w:val="multilevel"/>
    <w:tmpl w:val="ED406372"/>
    <w:lvl w:ilvl="0">
      <w:start w:val="1"/>
      <w:numFmt w:val="lowerLetter"/>
      <w:lvlText w:val="%1)"/>
      <w:lvlJc w:val="left"/>
      <w:pPr>
        <w:tabs>
          <w:tab w:val="num" w:pos="360"/>
        </w:tabs>
        <w:ind w:left="360" w:hanging="360"/>
      </w:pPr>
      <w:rPr>
        <w:b w:val="0"/>
        <w:i w:val="0"/>
        <w:sz w:val="20"/>
      </w:rPr>
    </w:lvl>
    <w:lvl w:ilvl="1">
      <w:start w:val="1"/>
      <w:numFmt w:val="lowerLetter"/>
      <w:lvlText w:val="%2)"/>
      <w:lvlJc w:val="left"/>
      <w:pPr>
        <w:tabs>
          <w:tab w:val="num" w:pos="1080"/>
        </w:tabs>
        <w:ind w:left="1080" w:hanging="360"/>
      </w:pPr>
      <w:rPr>
        <w:rFonts w:ascii="Arial" w:hAnsi="Arial" w:cs="Times New Roman"/>
        <w:b w:val="0"/>
        <w:i w:val="0"/>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871FDB"/>
    <w:multiLevelType w:val="hybridMultilevel"/>
    <w:tmpl w:val="687E3E00"/>
    <w:lvl w:ilvl="0" w:tplc="D60C0C3A">
      <w:start w:val="1"/>
      <w:numFmt w:val="decimal"/>
      <w:lvlText w:val="%1."/>
      <w:lvlJc w:val="left"/>
      <w:pPr>
        <w:ind w:left="1800" w:hanging="360"/>
      </w:pPr>
      <w:rPr>
        <w:b w:val="0"/>
        <w:bCs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 w15:restartNumberingAfterBreak="0">
    <w:nsid w:val="2E437F5E"/>
    <w:multiLevelType w:val="multilevel"/>
    <w:tmpl w:val="0D4EC01E"/>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E127D4"/>
    <w:multiLevelType w:val="multilevel"/>
    <w:tmpl w:val="4F388C56"/>
    <w:lvl w:ilvl="0">
      <w:start w:val="1"/>
      <w:numFmt w:val="bullet"/>
      <w:lvlText w:val=""/>
      <w:lvlJc w:val="left"/>
      <w:pPr>
        <w:tabs>
          <w:tab w:val="num" w:pos="1089"/>
        </w:tabs>
        <w:ind w:left="1333" w:hanging="241"/>
      </w:pPr>
      <w:rPr>
        <w:rFonts w:ascii="Symbol" w:hAnsi="Symbol" w:cs="Symbol" w:hint="default"/>
        <w:color w:val="auto"/>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Wingdings" w:hint="default"/>
      </w:rPr>
    </w:lvl>
    <w:lvl w:ilvl="3">
      <w:start w:val="1"/>
      <w:numFmt w:val="bullet"/>
      <w:lvlText w:val=""/>
      <w:lvlJc w:val="left"/>
      <w:pPr>
        <w:tabs>
          <w:tab w:val="num" w:pos="3306"/>
        </w:tabs>
        <w:ind w:left="3306" w:hanging="360"/>
      </w:pPr>
      <w:rPr>
        <w:rFonts w:ascii="Symbol" w:hAnsi="Symbol" w:cs="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8"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75304EF"/>
    <w:multiLevelType w:val="multilevel"/>
    <w:tmpl w:val="8C203772"/>
    <w:lvl w:ilvl="0">
      <w:start w:val="1"/>
      <w:numFmt w:val="decimal"/>
      <w:lvlText w:val="%1."/>
      <w:lvlJc w:val="left"/>
      <w:pPr>
        <w:tabs>
          <w:tab w:val="num" w:pos="360"/>
        </w:tabs>
        <w:ind w:left="360" w:hanging="360"/>
      </w:pPr>
      <w:rPr>
        <w:b w:val="0"/>
        <w:bCs/>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B07201"/>
    <w:multiLevelType w:val="hybridMultilevel"/>
    <w:tmpl w:val="28F6DF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04F1A0E"/>
    <w:multiLevelType w:val="multilevel"/>
    <w:tmpl w:val="975E7F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8A02BF3"/>
    <w:multiLevelType w:val="multilevel"/>
    <w:tmpl w:val="82520A6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9014EE4"/>
    <w:multiLevelType w:val="hybridMultilevel"/>
    <w:tmpl w:val="733095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A7A4E11"/>
    <w:multiLevelType w:val="multilevel"/>
    <w:tmpl w:val="54EEAFD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1AA7C0E"/>
    <w:multiLevelType w:val="multilevel"/>
    <w:tmpl w:val="DD301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7D191D"/>
    <w:multiLevelType w:val="multilevel"/>
    <w:tmpl w:val="542CA26E"/>
    <w:lvl w:ilvl="0">
      <w:start w:val="1"/>
      <w:numFmt w:val="decimal"/>
      <w:lvlText w:val="%1."/>
      <w:lvlJc w:val="left"/>
      <w:pPr>
        <w:tabs>
          <w:tab w:val="num" w:pos="644"/>
        </w:tabs>
        <w:ind w:left="284" w:firstLine="0"/>
      </w:pPr>
      <w:rPr>
        <w:rFonts w:ascii="Arial" w:hAnsi="Arial" w:cs="Times New Roman"/>
        <w:sz w:val="20"/>
      </w:rPr>
    </w:lvl>
    <w:lvl w:ilvl="1">
      <w:start w:val="1"/>
      <w:numFmt w:val="lowerLetter"/>
      <w:lvlText w:val="%2)"/>
      <w:lvlJc w:val="left"/>
      <w:pPr>
        <w:tabs>
          <w:tab w:val="num" w:pos="1724"/>
        </w:tabs>
        <w:ind w:left="1724" w:hanging="360"/>
      </w:pPr>
      <w:rPr>
        <w:b w:val="0"/>
        <w:i w:val="0"/>
        <w:sz w:val="20"/>
      </w:rPr>
    </w:lvl>
    <w:lvl w:ilvl="2">
      <w:start w:val="1"/>
      <w:numFmt w:val="lowerLetter"/>
      <w:lvlText w:val="%3)"/>
      <w:lvlJc w:val="left"/>
      <w:pPr>
        <w:tabs>
          <w:tab w:val="num" w:pos="2624"/>
        </w:tabs>
        <w:ind w:left="2624" w:hanging="360"/>
      </w:pPr>
      <w:rPr>
        <w:rFonts w:ascii="Arial" w:hAnsi="Arial" w:cs="Times New Roman"/>
        <w:b w:val="0"/>
        <w:i w:val="0"/>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CE1465F"/>
    <w:multiLevelType w:val="multilevel"/>
    <w:tmpl w:val="EA00B7EC"/>
    <w:lvl w:ilvl="0">
      <w:start w:val="2"/>
      <w:numFmt w:val="decimal"/>
      <w:lvlText w:val="%1."/>
      <w:lvlJc w:val="left"/>
      <w:pPr>
        <w:tabs>
          <w:tab w:val="num" w:pos="360"/>
        </w:tabs>
        <w:ind w:left="0" w:firstLine="0"/>
      </w:pPr>
      <w:rPr>
        <w:rFonts w:ascii="Arial" w:hAnsi="Arial" w:cs="Times New Roman"/>
        <w:b w:val="0"/>
        <w:i w:val="0"/>
        <w:sz w:val="20"/>
      </w:rPr>
    </w:lvl>
    <w:lvl w:ilvl="1">
      <w:start w:val="1"/>
      <w:numFmt w:val="decimal"/>
      <w:lvlText w:val="%2."/>
      <w:lvlJc w:val="left"/>
      <w:pPr>
        <w:tabs>
          <w:tab w:val="num" w:pos="720"/>
        </w:tabs>
        <w:ind w:left="360" w:firstLine="0"/>
      </w:pPr>
      <w:rPr>
        <w:rFonts w:ascii="Arial" w:hAnsi="Arial" w:cs="Times New Roman"/>
        <w:b w:val="0"/>
        <w:i w:val="0"/>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1EE76ED"/>
    <w:multiLevelType w:val="multilevel"/>
    <w:tmpl w:val="848A26DC"/>
    <w:lvl w:ilvl="0">
      <w:start w:val="1"/>
      <w:numFmt w:val="decimal"/>
      <w:lvlText w:val="%1."/>
      <w:lvlJc w:val="left"/>
      <w:pPr>
        <w:tabs>
          <w:tab w:val="num" w:pos="360"/>
        </w:tabs>
        <w:ind w:left="0" w:firstLine="0"/>
      </w:pPr>
      <w:rPr>
        <w:rFonts w:ascii="Arial" w:hAnsi="Arial" w:cs="Times New Roman"/>
        <w:b w:val="0"/>
        <w:i w:val="0"/>
        <w:sz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8FA6693"/>
    <w:multiLevelType w:val="multilevel"/>
    <w:tmpl w:val="B27CF24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E2C3B14"/>
    <w:multiLevelType w:val="multilevel"/>
    <w:tmpl w:val="570CBD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07934007">
    <w:abstractNumId w:val="2"/>
  </w:num>
  <w:num w:numId="2" w16cid:durableId="1774471701">
    <w:abstractNumId w:val="7"/>
  </w:num>
  <w:num w:numId="3" w16cid:durableId="2022657226">
    <w:abstractNumId w:val="15"/>
  </w:num>
  <w:num w:numId="4" w16cid:durableId="17125146">
    <w:abstractNumId w:val="9"/>
    <w:lvlOverride w:ilvl="0">
      <w:startOverride w:val="1"/>
    </w:lvlOverride>
  </w:num>
  <w:num w:numId="5" w16cid:durableId="776370031">
    <w:abstractNumId w:val="9"/>
  </w:num>
  <w:num w:numId="6" w16cid:durableId="1074816448">
    <w:abstractNumId w:val="9"/>
  </w:num>
  <w:num w:numId="7" w16cid:durableId="62259357">
    <w:abstractNumId w:val="9"/>
  </w:num>
  <w:num w:numId="8" w16cid:durableId="1400400321">
    <w:abstractNumId w:val="9"/>
  </w:num>
  <w:num w:numId="9" w16cid:durableId="1164903303">
    <w:abstractNumId w:val="9"/>
  </w:num>
  <w:num w:numId="10" w16cid:durableId="326985881">
    <w:abstractNumId w:val="20"/>
    <w:lvlOverride w:ilvl="0">
      <w:startOverride w:val="1"/>
    </w:lvlOverride>
  </w:num>
  <w:num w:numId="11" w16cid:durableId="127402178">
    <w:abstractNumId w:val="20"/>
  </w:num>
  <w:num w:numId="12" w16cid:durableId="469977797">
    <w:abstractNumId w:val="20"/>
  </w:num>
  <w:num w:numId="13" w16cid:durableId="141509911">
    <w:abstractNumId w:val="19"/>
    <w:lvlOverride w:ilvl="0">
      <w:startOverride w:val="1"/>
    </w:lvlOverride>
  </w:num>
  <w:num w:numId="14" w16cid:durableId="1504323988">
    <w:abstractNumId w:val="19"/>
  </w:num>
  <w:num w:numId="15" w16cid:durableId="1568952118">
    <w:abstractNumId w:val="19"/>
  </w:num>
  <w:num w:numId="16" w16cid:durableId="1461217737">
    <w:abstractNumId w:val="1"/>
    <w:lvlOverride w:ilvl="0">
      <w:startOverride w:val="1"/>
    </w:lvlOverride>
  </w:num>
  <w:num w:numId="17" w16cid:durableId="2044212778">
    <w:abstractNumId w:val="1"/>
  </w:num>
  <w:num w:numId="18" w16cid:durableId="511142676">
    <w:abstractNumId w:val="1"/>
  </w:num>
  <w:num w:numId="19" w16cid:durableId="1700739129">
    <w:abstractNumId w:val="1"/>
  </w:num>
  <w:num w:numId="20" w16cid:durableId="193924931">
    <w:abstractNumId w:val="1"/>
  </w:num>
  <w:num w:numId="21" w16cid:durableId="1767268847">
    <w:abstractNumId w:val="6"/>
    <w:lvlOverride w:ilvl="0">
      <w:startOverride w:val="1"/>
    </w:lvlOverride>
  </w:num>
  <w:num w:numId="22" w16cid:durableId="1669021342">
    <w:abstractNumId w:val="14"/>
    <w:lvlOverride w:ilvl="0">
      <w:startOverride w:val="1"/>
    </w:lvlOverride>
  </w:num>
  <w:num w:numId="23" w16cid:durableId="1165589864">
    <w:abstractNumId w:val="14"/>
  </w:num>
  <w:num w:numId="24" w16cid:durableId="1744987711">
    <w:abstractNumId w:val="14"/>
  </w:num>
  <w:num w:numId="25" w16cid:durableId="1631982192">
    <w:abstractNumId w:val="14"/>
  </w:num>
  <w:num w:numId="26" w16cid:durableId="887499963">
    <w:abstractNumId w:val="12"/>
    <w:lvlOverride w:ilvl="0">
      <w:startOverride w:val="1"/>
    </w:lvlOverride>
  </w:num>
  <w:num w:numId="27" w16cid:durableId="1421756290">
    <w:abstractNumId w:val="12"/>
  </w:num>
  <w:num w:numId="28" w16cid:durableId="655450507">
    <w:abstractNumId w:val="18"/>
  </w:num>
  <w:num w:numId="29" w16cid:durableId="1816137712">
    <w:abstractNumId w:val="18"/>
  </w:num>
  <w:num w:numId="30" w16cid:durableId="1865318167">
    <w:abstractNumId w:val="18"/>
  </w:num>
  <w:num w:numId="31" w16cid:durableId="1825929621">
    <w:abstractNumId w:val="4"/>
    <w:lvlOverride w:ilvl="0">
      <w:startOverride w:val="1"/>
    </w:lvlOverride>
  </w:num>
  <w:num w:numId="32" w16cid:durableId="2111118939">
    <w:abstractNumId w:val="4"/>
  </w:num>
  <w:num w:numId="33" w16cid:durableId="125591115">
    <w:abstractNumId w:val="4"/>
  </w:num>
  <w:num w:numId="34" w16cid:durableId="1008873596">
    <w:abstractNumId w:val="4"/>
  </w:num>
  <w:num w:numId="35" w16cid:durableId="1789927418">
    <w:abstractNumId w:val="4"/>
  </w:num>
  <w:num w:numId="36" w16cid:durableId="1481730420">
    <w:abstractNumId w:val="17"/>
    <w:lvlOverride w:ilvl="0">
      <w:startOverride w:val="2"/>
    </w:lvlOverride>
  </w:num>
  <w:num w:numId="37" w16cid:durableId="991641237">
    <w:abstractNumId w:val="16"/>
    <w:lvlOverride w:ilvl="0"/>
    <w:lvlOverride w:ilvl="1">
      <w:startOverride w:val="1"/>
    </w:lvlOverride>
  </w:num>
  <w:num w:numId="38" w16cid:durableId="846405508">
    <w:abstractNumId w:val="16"/>
  </w:num>
  <w:num w:numId="39" w16cid:durableId="1711416573">
    <w:abstractNumId w:val="8"/>
  </w:num>
  <w:num w:numId="40" w16cid:durableId="12632989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8559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1377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431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5818630">
    <w:abstractNumId w:val="3"/>
  </w:num>
  <w:num w:numId="45" w16cid:durableId="1677152813">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435F9"/>
    <w:rsid w:val="00003897"/>
    <w:rsid w:val="00010B68"/>
    <w:rsid w:val="00040739"/>
    <w:rsid w:val="000A1746"/>
    <w:rsid w:val="000C5BFD"/>
    <w:rsid w:val="000F0E40"/>
    <w:rsid w:val="00136802"/>
    <w:rsid w:val="0015480A"/>
    <w:rsid w:val="00293ECA"/>
    <w:rsid w:val="002A6C23"/>
    <w:rsid w:val="002E167F"/>
    <w:rsid w:val="00345427"/>
    <w:rsid w:val="00390953"/>
    <w:rsid w:val="004009F6"/>
    <w:rsid w:val="004317AA"/>
    <w:rsid w:val="00485AC2"/>
    <w:rsid w:val="00491436"/>
    <w:rsid w:val="00495DE8"/>
    <w:rsid w:val="004B0DBA"/>
    <w:rsid w:val="005123D8"/>
    <w:rsid w:val="00534BDA"/>
    <w:rsid w:val="00542E75"/>
    <w:rsid w:val="00547C5E"/>
    <w:rsid w:val="005553CB"/>
    <w:rsid w:val="00573584"/>
    <w:rsid w:val="00577D5A"/>
    <w:rsid w:val="005B6B99"/>
    <w:rsid w:val="005C0585"/>
    <w:rsid w:val="00641954"/>
    <w:rsid w:val="00641AA3"/>
    <w:rsid w:val="00662A87"/>
    <w:rsid w:val="006802B6"/>
    <w:rsid w:val="00687F09"/>
    <w:rsid w:val="007075D8"/>
    <w:rsid w:val="007435F9"/>
    <w:rsid w:val="0077775A"/>
    <w:rsid w:val="007A39B2"/>
    <w:rsid w:val="00874203"/>
    <w:rsid w:val="008771BE"/>
    <w:rsid w:val="00887CC1"/>
    <w:rsid w:val="009119F8"/>
    <w:rsid w:val="00A11053"/>
    <w:rsid w:val="00A53913"/>
    <w:rsid w:val="00AB7B23"/>
    <w:rsid w:val="00C24F85"/>
    <w:rsid w:val="00C36E07"/>
    <w:rsid w:val="00CA3C09"/>
    <w:rsid w:val="00CD0D96"/>
    <w:rsid w:val="00CF58C1"/>
    <w:rsid w:val="00D50760"/>
    <w:rsid w:val="00D52E3D"/>
    <w:rsid w:val="00D65524"/>
    <w:rsid w:val="00DA0C83"/>
    <w:rsid w:val="00DE4BDB"/>
    <w:rsid w:val="00EE3C23"/>
    <w:rsid w:val="00F50ECD"/>
    <w:rsid w:val="00F70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956"/>
  <w15:docId w15:val="{F95DD0E6-E7FF-46BB-93AD-19729D4E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1256"/>
    <w:pPr>
      <w:spacing w:after="200" w:line="276" w:lineRule="auto"/>
    </w:pPr>
    <w:rPr>
      <w:rFonts w:eastAsia="Times New Roman" w:cs="Times New Roman"/>
      <w:lang w:eastAsia="pl-PL"/>
    </w:rPr>
  </w:style>
  <w:style w:type="paragraph" w:styleId="Nagwek3">
    <w:name w:val="heading 3"/>
    <w:basedOn w:val="Normalny"/>
    <w:next w:val="Normalny"/>
    <w:link w:val="Nagwek3Znak"/>
    <w:qFormat/>
    <w:rsid w:val="005E1256"/>
    <w:pPr>
      <w:keepNext/>
      <w:numPr>
        <w:ilvl w:val="2"/>
        <w:numId w:val="1"/>
      </w:numPr>
      <w:spacing w:after="0" w:line="240" w:lineRule="auto"/>
      <w:jc w:val="center"/>
      <w:outlineLvl w:val="2"/>
    </w:pPr>
    <w:rPr>
      <w:b/>
      <w:bCs/>
      <w:sz w:val="36"/>
      <w:szCs w:val="3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5E1256"/>
    <w:rPr>
      <w:rFonts w:eastAsia="Times New Roman" w:cs="Times New Roman"/>
      <w:b/>
      <w:bCs/>
      <w:sz w:val="36"/>
      <w:szCs w:val="36"/>
      <w:lang w:eastAsia="ar-SA"/>
    </w:rPr>
  </w:style>
  <w:style w:type="character" w:customStyle="1" w:styleId="TekstdymkaZnak">
    <w:name w:val="Tekst dymka Znak"/>
    <w:basedOn w:val="Domylnaczcionkaakapitu"/>
    <w:link w:val="Tekstdymka"/>
    <w:uiPriority w:val="99"/>
    <w:semiHidden/>
    <w:qFormat/>
    <w:rsid w:val="00211AB8"/>
    <w:rPr>
      <w:rFonts w:ascii="Segoe UI" w:eastAsia="Times New Roman" w:hAnsi="Segoe UI" w:cs="Segoe UI"/>
      <w:sz w:val="18"/>
      <w:szCs w:val="18"/>
      <w:lang w:eastAsia="pl-PL"/>
    </w:rPr>
  </w:style>
  <w:style w:type="paragraph" w:styleId="Nagwek">
    <w:name w:val="header"/>
    <w:basedOn w:val="Normalny"/>
    <w:next w:val="Tekstpodstawowy"/>
    <w:qFormat/>
    <w:rsid w:val="00D65524"/>
    <w:pPr>
      <w:keepNext/>
      <w:spacing w:before="240" w:after="120"/>
    </w:pPr>
    <w:rPr>
      <w:rFonts w:ascii="Liberation Sans" w:eastAsia="Microsoft YaHei" w:hAnsi="Liberation Sans" w:cs="Arial"/>
      <w:sz w:val="28"/>
      <w:szCs w:val="28"/>
    </w:rPr>
  </w:style>
  <w:style w:type="paragraph" w:styleId="Tekstpodstawowy">
    <w:name w:val="Body Text"/>
    <w:basedOn w:val="Normalny"/>
    <w:rsid w:val="00D65524"/>
    <w:pPr>
      <w:spacing w:after="140"/>
    </w:pPr>
  </w:style>
  <w:style w:type="paragraph" w:styleId="Lista">
    <w:name w:val="List"/>
    <w:basedOn w:val="Tekstpodstawowy"/>
    <w:rsid w:val="00D65524"/>
    <w:rPr>
      <w:rFonts w:cs="Arial"/>
    </w:rPr>
  </w:style>
  <w:style w:type="paragraph" w:styleId="Legenda">
    <w:name w:val="caption"/>
    <w:basedOn w:val="Normalny"/>
    <w:qFormat/>
    <w:rsid w:val="00D65524"/>
    <w:pPr>
      <w:suppressLineNumbers/>
      <w:spacing w:before="120" w:after="120"/>
    </w:pPr>
    <w:rPr>
      <w:rFonts w:cs="Arial"/>
      <w:i/>
      <w:iCs/>
      <w:sz w:val="24"/>
      <w:szCs w:val="24"/>
    </w:rPr>
  </w:style>
  <w:style w:type="paragraph" w:customStyle="1" w:styleId="Indeks">
    <w:name w:val="Indeks"/>
    <w:basedOn w:val="Normalny"/>
    <w:qFormat/>
    <w:rsid w:val="00D65524"/>
    <w:pPr>
      <w:suppressLineNumbers/>
    </w:pPr>
    <w:rPr>
      <w:rFonts w:cs="Arial"/>
    </w:rPr>
  </w:style>
  <w:style w:type="paragraph" w:styleId="Tekstdymka">
    <w:name w:val="Balloon Text"/>
    <w:basedOn w:val="Normalny"/>
    <w:link w:val="TekstdymkaZnak"/>
    <w:uiPriority w:val="99"/>
    <w:semiHidden/>
    <w:unhideWhenUsed/>
    <w:qFormat/>
    <w:rsid w:val="00211AB8"/>
    <w:pPr>
      <w:spacing w:after="0" w:line="240" w:lineRule="auto"/>
    </w:pPr>
    <w:rPr>
      <w:rFonts w:ascii="Segoe UI" w:hAnsi="Segoe UI" w:cs="Segoe UI"/>
      <w:sz w:val="18"/>
      <w:szCs w:val="18"/>
    </w:rPr>
  </w:style>
  <w:style w:type="paragraph" w:styleId="Akapitzlist">
    <w:name w:val="List Paragraph"/>
    <w:aliases w:val="Asia 2  Akapit z listą,tekst normalny,CW_Lista,L1,Numerowanie,2 heading,A_wyliczenie,K-P_odwolanie,Akapit z listą5,maz_wyliczenie,opis dzialania,normalny tekst,Odstavec"/>
    <w:basedOn w:val="Normalny"/>
    <w:link w:val="AkapitzlistZnak"/>
    <w:uiPriority w:val="99"/>
    <w:qFormat/>
    <w:rsid w:val="004B0DBA"/>
    <w:pPr>
      <w:widowControl w:val="0"/>
      <w:suppressAutoHyphens w:val="0"/>
      <w:autoSpaceDE w:val="0"/>
      <w:autoSpaceDN w:val="0"/>
      <w:adjustRightInd w:val="0"/>
      <w:spacing w:after="0" w:line="240" w:lineRule="auto"/>
      <w:ind w:left="708"/>
    </w:pPr>
    <w:rPr>
      <w:rFonts w:ascii="Arial" w:hAnsi="Arial" w:cs="Arial"/>
      <w:sz w:val="20"/>
      <w:szCs w:val="20"/>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99"/>
    <w:locked/>
    <w:rsid w:val="004B0DBA"/>
    <w:rPr>
      <w:rFonts w:ascii="Arial" w:eastAsia="Times New Roman" w:hAnsi="Arial" w:cs="Arial"/>
      <w:sz w:val="20"/>
      <w:szCs w:val="20"/>
      <w:lang w:eastAsia="pl-PL"/>
    </w:rPr>
  </w:style>
  <w:style w:type="character" w:styleId="Odwoaniedokomentarza">
    <w:name w:val="annotation reference"/>
    <w:basedOn w:val="Domylnaczcionkaakapitu"/>
    <w:uiPriority w:val="99"/>
    <w:semiHidden/>
    <w:unhideWhenUsed/>
    <w:rsid w:val="007075D8"/>
    <w:rPr>
      <w:sz w:val="16"/>
      <w:szCs w:val="16"/>
    </w:rPr>
  </w:style>
  <w:style w:type="paragraph" w:styleId="Tekstkomentarza">
    <w:name w:val="annotation text"/>
    <w:basedOn w:val="Normalny"/>
    <w:link w:val="TekstkomentarzaZnak"/>
    <w:uiPriority w:val="99"/>
    <w:semiHidden/>
    <w:unhideWhenUsed/>
    <w:rsid w:val="007075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075D8"/>
    <w:rPr>
      <w:rFonts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075D8"/>
    <w:rPr>
      <w:b/>
      <w:bCs/>
    </w:rPr>
  </w:style>
  <w:style w:type="character" w:customStyle="1" w:styleId="TematkomentarzaZnak">
    <w:name w:val="Temat komentarza Znak"/>
    <w:basedOn w:val="TekstkomentarzaZnak"/>
    <w:link w:val="Tematkomentarza"/>
    <w:uiPriority w:val="99"/>
    <w:semiHidden/>
    <w:rsid w:val="007075D8"/>
    <w:rPr>
      <w:rFonts w:eastAsia="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23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FF1C3-9CC7-4C47-B3F9-DC2F52CD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3028</Words>
  <Characters>18173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MPilch</dc:creator>
  <cp:lastModifiedBy>Magdalena Marciniak</cp:lastModifiedBy>
  <cp:revision>16</cp:revision>
  <cp:lastPrinted>2024-11-15T07:13:00Z</cp:lastPrinted>
  <dcterms:created xsi:type="dcterms:W3CDTF">2024-01-18T08:51:00Z</dcterms:created>
  <dcterms:modified xsi:type="dcterms:W3CDTF">2024-11-15T07:13:00Z</dcterms:modified>
  <dc:language>pl-PL</dc:language>
</cp:coreProperties>
</file>