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9002" w14:textId="25103903" w:rsidR="004066C7" w:rsidRDefault="004066C7" w:rsidP="004066C7">
      <w:pPr>
        <w:pBdr>
          <w:bottom w:val="single" w:sz="4" w:space="1" w:color="auto"/>
        </w:pBdr>
        <w:jc w:val="center"/>
        <w:rPr>
          <w:rFonts w:ascii="Cambria" w:hAnsi="Cambria" w:cs="Times New Roman"/>
          <w:b/>
        </w:rPr>
      </w:pPr>
      <w:r>
        <w:rPr>
          <w:rFonts w:ascii="Cambria" w:hAnsi="Cambria" w:cs="Times New Roman"/>
          <w:b/>
        </w:rPr>
        <w:t>Załącznik nr 6</w:t>
      </w:r>
      <w:r w:rsidR="00403519">
        <w:rPr>
          <w:rFonts w:ascii="Cambria" w:hAnsi="Cambria" w:cs="Times New Roman"/>
          <w:b/>
        </w:rPr>
        <w:t xml:space="preserve"> </w:t>
      </w:r>
      <w:r w:rsidR="00E929E4">
        <w:rPr>
          <w:rFonts w:ascii="Cambria" w:hAnsi="Cambria" w:cs="Times New Roman"/>
          <w:b/>
        </w:rPr>
        <w:t>c</w:t>
      </w:r>
      <w:r>
        <w:rPr>
          <w:rFonts w:ascii="Cambria" w:hAnsi="Cambria" w:cs="Times New Roman"/>
          <w:b/>
        </w:rPr>
        <w:t xml:space="preserve"> </w:t>
      </w:r>
      <w:r w:rsidR="006E4A35">
        <w:rPr>
          <w:rFonts w:ascii="Cambria" w:hAnsi="Cambria" w:cs="Times New Roman"/>
          <w:b/>
        </w:rPr>
        <w:t>do SWZ CUW.271.1</w:t>
      </w:r>
      <w:r w:rsidR="00742970">
        <w:rPr>
          <w:rFonts w:ascii="Cambria" w:hAnsi="Cambria" w:cs="Times New Roman"/>
          <w:b/>
        </w:rPr>
        <w:t>.</w:t>
      </w:r>
      <w:r w:rsidR="006E4A35">
        <w:rPr>
          <w:rFonts w:ascii="Cambria" w:hAnsi="Cambria" w:cs="Times New Roman"/>
          <w:b/>
        </w:rPr>
        <w:t>202</w:t>
      </w:r>
      <w:r w:rsidR="00F35901">
        <w:rPr>
          <w:rFonts w:ascii="Cambria" w:hAnsi="Cambria" w:cs="Times New Roman"/>
          <w:b/>
        </w:rPr>
        <w:t>4</w:t>
      </w:r>
    </w:p>
    <w:p w14:paraId="6F11F49D" w14:textId="77777777" w:rsidR="004066C7" w:rsidRDefault="004066C7" w:rsidP="004066C7">
      <w:pPr>
        <w:jc w:val="center"/>
        <w:rPr>
          <w:rFonts w:ascii="Cambria" w:hAnsi="Cambria" w:cs="Times New Roman"/>
          <w:b/>
        </w:rPr>
      </w:pPr>
    </w:p>
    <w:p w14:paraId="28C1B1E8" w14:textId="6D0189D7" w:rsidR="00CC7CFB" w:rsidRPr="00BE0278" w:rsidRDefault="004066C7" w:rsidP="004066C7">
      <w:pPr>
        <w:jc w:val="center"/>
        <w:rPr>
          <w:rFonts w:ascii="Cambria" w:hAnsi="Cambria" w:cs="Times New Roman"/>
          <w:b/>
        </w:rPr>
      </w:pPr>
      <w:r>
        <w:rPr>
          <w:rFonts w:ascii="Cambria" w:hAnsi="Cambria" w:cs="Times New Roman"/>
          <w:b/>
        </w:rPr>
        <w:t>Wzór umowy</w:t>
      </w:r>
    </w:p>
    <w:p w14:paraId="29D2E02F" w14:textId="4EB164BF" w:rsidR="00CC7CFB" w:rsidRDefault="00CC7CFB" w:rsidP="00CC7CFB">
      <w:pPr>
        <w:spacing w:after="0" w:line="276" w:lineRule="auto"/>
        <w:jc w:val="both"/>
        <w:rPr>
          <w:rFonts w:ascii="Cambria" w:hAnsi="Cambria" w:cs="Times New Roman"/>
        </w:rPr>
      </w:pPr>
      <w:r w:rsidRPr="00BE0278">
        <w:rPr>
          <w:rFonts w:ascii="Cambria" w:hAnsi="Cambria" w:cs="Times New Roman"/>
        </w:rPr>
        <w:t xml:space="preserve">Zawarta w  dniu </w:t>
      </w:r>
      <w:r w:rsidR="00BE0278" w:rsidRPr="00BE0278">
        <w:rPr>
          <w:rFonts w:ascii="Cambria" w:hAnsi="Cambria" w:cs="Times New Roman"/>
        </w:rPr>
        <w:t>…………………………..</w:t>
      </w:r>
      <w:r w:rsidRPr="00BE0278">
        <w:rPr>
          <w:rFonts w:ascii="Cambria" w:hAnsi="Cambria" w:cs="Times New Roman"/>
        </w:rPr>
        <w:t>.   w   Kańczudze</w:t>
      </w:r>
    </w:p>
    <w:p w14:paraId="0672CF1A" w14:textId="77777777" w:rsidR="00BE0278" w:rsidRPr="00BE0278" w:rsidRDefault="00BE0278" w:rsidP="00CC7CFB">
      <w:pPr>
        <w:spacing w:after="0" w:line="276" w:lineRule="auto"/>
        <w:jc w:val="both"/>
        <w:rPr>
          <w:rFonts w:ascii="Cambria" w:hAnsi="Cambria" w:cs="Times New Roman"/>
        </w:rPr>
      </w:pPr>
    </w:p>
    <w:p w14:paraId="19EF28D1" w14:textId="065509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 xml:space="preserve">Pomiędzy: </w:t>
      </w:r>
      <w:r w:rsidRPr="00BE0278">
        <w:rPr>
          <w:rFonts w:ascii="Cambria" w:hAnsi="Cambria" w:cs="Times New Roman"/>
        </w:rPr>
        <w:br/>
        <w:t xml:space="preserve">Miastem i Gminą Kańczuga, </w:t>
      </w:r>
      <w:r w:rsidRPr="00BE0278">
        <w:rPr>
          <w:rFonts w:ascii="Cambria" w:hAnsi="Cambria" w:cs="Times New Roman"/>
        </w:rPr>
        <w:tab/>
      </w:r>
      <w:r w:rsidRPr="00BE0278">
        <w:rPr>
          <w:rFonts w:ascii="Cambria" w:hAnsi="Cambria" w:cs="Times New Roman"/>
        </w:rPr>
        <w:br/>
        <w:t xml:space="preserve">ul. M. Konopnickiej 2, </w:t>
      </w:r>
      <w:r w:rsidRPr="00BE0278">
        <w:rPr>
          <w:rFonts w:ascii="Cambria" w:hAnsi="Cambria" w:cs="Times New Roman"/>
        </w:rPr>
        <w:tab/>
      </w:r>
      <w:r w:rsidRPr="00BE0278">
        <w:rPr>
          <w:rFonts w:ascii="Cambria" w:hAnsi="Cambria" w:cs="Times New Roman"/>
        </w:rPr>
        <w:br/>
        <w:t>37-220 Kańczuga</w:t>
      </w:r>
    </w:p>
    <w:p w14:paraId="06FDA72E" w14:textId="4567BFAF"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NIP: 794-16-86-223</w:t>
      </w:r>
    </w:p>
    <w:p w14:paraId="4C034D9A" w14:textId="4A15B5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REGON: 650900602</w:t>
      </w:r>
    </w:p>
    <w:p w14:paraId="35C4E822" w14:textId="6AB21CFA" w:rsidR="00CC7CFB" w:rsidRPr="00BE0278" w:rsidRDefault="00CC7CFB" w:rsidP="00CC7CFB">
      <w:pPr>
        <w:spacing w:line="276" w:lineRule="auto"/>
        <w:jc w:val="both"/>
        <w:rPr>
          <w:rFonts w:ascii="Cambria" w:hAnsi="Cambria" w:cs="Times New Roman"/>
        </w:rPr>
      </w:pPr>
      <w:r w:rsidRPr="00BE0278">
        <w:rPr>
          <w:rFonts w:ascii="Cambria" w:hAnsi="Cambria" w:cs="Times New Roman"/>
        </w:rPr>
        <w:t xml:space="preserve">Reprezentowanym  przez: </w:t>
      </w:r>
      <w:r w:rsidRPr="00BE0278">
        <w:rPr>
          <w:rFonts w:ascii="Cambria" w:hAnsi="Cambria" w:cs="Times New Roman"/>
        </w:rPr>
        <w:tab/>
      </w:r>
      <w:r w:rsidRPr="00BE0278">
        <w:rPr>
          <w:rFonts w:ascii="Cambria" w:hAnsi="Cambria" w:cs="Times New Roman"/>
        </w:rPr>
        <w:br/>
        <w:t>- Pana Andrzeja Żygadło – Burmistrza Miasta i Gminy Kańczuga</w:t>
      </w:r>
    </w:p>
    <w:p w14:paraId="5E0A3C5D"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zwaną w dalszej treści Umowy „Zamawiającym”,</w:t>
      </w:r>
    </w:p>
    <w:p w14:paraId="49BA97B9"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a</w:t>
      </w:r>
    </w:p>
    <w:p w14:paraId="165B692E" w14:textId="4F0B9329" w:rsidR="00CC7CFB"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Reprezentowanym przez:</w:t>
      </w:r>
    </w:p>
    <w:p w14:paraId="4AF73F86" w14:textId="430DE7AF" w:rsidR="00BE0278"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zwanym  w dalszej części Umowy  „Wykonawcą”</w:t>
      </w:r>
      <w:r w:rsidR="00072A68">
        <w:rPr>
          <w:rFonts w:ascii="Cambria" w:hAnsi="Cambria" w:cs="Times New Roman"/>
        </w:rPr>
        <w:tab/>
      </w:r>
      <w:r w:rsidR="00072A68">
        <w:rPr>
          <w:rFonts w:ascii="Cambria" w:hAnsi="Cambria" w:cs="Times New Roman"/>
        </w:rPr>
        <w:br/>
      </w:r>
    </w:p>
    <w:p w14:paraId="540DF038" w14:textId="077DF666" w:rsidR="00BE0278" w:rsidRPr="00072A68" w:rsidRDefault="00BE0278" w:rsidP="00072A68">
      <w:pPr>
        <w:spacing w:line="276" w:lineRule="auto"/>
        <w:jc w:val="both"/>
        <w:rPr>
          <w:rFonts w:ascii="Cambria" w:hAnsi="Cambria" w:cs="Times New Roman"/>
          <w:bCs/>
          <w:iCs/>
        </w:rPr>
      </w:pPr>
      <w:r w:rsidRPr="004E3E10">
        <w:rPr>
          <w:rFonts w:ascii="Cambria" w:hAnsi="Cambria" w:cs="Times New Roman"/>
          <w:iCs/>
        </w:rPr>
        <w:t>W wyniku postępowania o udzielenie zamówienia publicznego i dokonania przez Zamawiającego wyboru oferty,  w trybie podstawowym na podstawie ustawy z dnia 11 września 2019 roku - Prawo zamówień publicznych, zwanej dalej ustawą, została zawarta umowa o następującej treści:</w:t>
      </w:r>
      <w:bookmarkStart w:id="0" w:name="_Hlk111458281"/>
    </w:p>
    <w:p w14:paraId="496B0063" w14:textId="6F3B613A"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 1</w:t>
      </w:r>
    </w:p>
    <w:bookmarkEnd w:id="0"/>
    <w:p w14:paraId="28FAC11D" w14:textId="202DAF9C" w:rsidR="00CC7CFB" w:rsidRDefault="00CC7CFB" w:rsidP="00CC7CFB">
      <w:pPr>
        <w:spacing w:line="276" w:lineRule="auto"/>
        <w:jc w:val="center"/>
        <w:rPr>
          <w:rFonts w:ascii="Cambria" w:hAnsi="Cambria" w:cs="Times New Roman"/>
          <w:b/>
        </w:rPr>
      </w:pPr>
      <w:r w:rsidRPr="00BE0278">
        <w:rPr>
          <w:rFonts w:ascii="Cambria" w:hAnsi="Cambria" w:cs="Times New Roman"/>
          <w:b/>
        </w:rPr>
        <w:t>Przedmiot umowy</w:t>
      </w:r>
    </w:p>
    <w:p w14:paraId="503CD70A" w14:textId="1E2E4E2F"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 xml:space="preserve">Zamawiający zleca, a Wykonawca przyjmuje do wykonania zamówienie polegające na świadczeniu usług transportowych w postaci przewozu wraz z opiekunem: </w:t>
      </w:r>
      <w:r w:rsidR="00850E99">
        <w:rPr>
          <w:rFonts w:ascii="Cambria" w:hAnsi="Cambria" w:cs="Times New Roman"/>
          <w:bCs/>
        </w:rPr>
        <w:t>20</w:t>
      </w:r>
      <w:r w:rsidRPr="008C3E72">
        <w:rPr>
          <w:rFonts w:ascii="Cambria" w:hAnsi="Cambria" w:cs="Times New Roman"/>
          <w:bCs/>
        </w:rPr>
        <w:t xml:space="preserve"> +/-</w:t>
      </w:r>
      <w:r w:rsidR="005D7E4E">
        <w:rPr>
          <w:rFonts w:ascii="Cambria" w:hAnsi="Cambria" w:cs="Times New Roman"/>
          <w:bCs/>
        </w:rPr>
        <w:t>3</w:t>
      </w:r>
      <w:r w:rsidRPr="008C3E72">
        <w:rPr>
          <w:rFonts w:ascii="Cambria" w:hAnsi="Cambria" w:cs="Times New Roman"/>
          <w:bCs/>
        </w:rPr>
        <w:t xml:space="preserve">  uczniów z miejscowości Lipnik do Szkoły Podstawowej </w:t>
      </w:r>
      <w:bookmarkStart w:id="1" w:name="_Hlk112760171"/>
      <w:r w:rsidRPr="008C3E72">
        <w:rPr>
          <w:rFonts w:ascii="Cambria" w:hAnsi="Cambria" w:cs="Times New Roman"/>
          <w:bCs/>
        </w:rPr>
        <w:t xml:space="preserve">im. Św. Jadwigi Królowej w Sieteszy,  </w:t>
      </w:r>
      <w:bookmarkEnd w:id="1"/>
      <w:r w:rsidRPr="008C3E72">
        <w:rPr>
          <w:rFonts w:ascii="Cambria" w:hAnsi="Cambria" w:cs="Times New Roman"/>
          <w:bCs/>
        </w:rPr>
        <w:t xml:space="preserve">Sietesz 329, oraz </w:t>
      </w:r>
      <w:r w:rsidR="00850E99">
        <w:rPr>
          <w:rFonts w:ascii="Cambria" w:hAnsi="Cambria" w:cs="Times New Roman"/>
          <w:bCs/>
        </w:rPr>
        <w:t xml:space="preserve">4 </w:t>
      </w:r>
      <w:r w:rsidRPr="008C3E72">
        <w:rPr>
          <w:rFonts w:ascii="Cambria" w:hAnsi="Cambria" w:cs="Times New Roman"/>
          <w:bCs/>
        </w:rPr>
        <w:t>+/-3 uczniów 5 i 6 letnich z miejscowości Lipnik, do Oddziału Przedszkolnego Szkoły Podstawowej w Sieteszy na zajęcia lekcyjne oraz odwożeniu do miejsca zamieszkania po zakończeniu zajęć lekcyjnych. Przewóz świadczony będzie w formie zakupionych biletów miesięcznych</w:t>
      </w:r>
    </w:p>
    <w:p w14:paraId="49126B55" w14:textId="6482476F"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Dowóz będzie realizowany w dniach od poniedziałku do piątku zgodnie z rozkładem zajęć placówek, z wyjątkiem dni świątecznych, dni ustawowo wolnych od pracy oraz innych dni wyznaczonych przez poszczególne placówki jako dni wolne od zajęć</w:t>
      </w:r>
      <w:r w:rsidR="00850E99">
        <w:rPr>
          <w:rFonts w:ascii="Cambria" w:hAnsi="Cambria" w:cs="Times New Roman"/>
          <w:bCs/>
        </w:rPr>
        <w:t>.</w:t>
      </w:r>
      <w:r w:rsidRPr="008C3E72">
        <w:rPr>
          <w:rFonts w:ascii="Cambria" w:hAnsi="Cambria" w:cs="Times New Roman"/>
          <w:bCs/>
        </w:rPr>
        <w:t xml:space="preserve"> W przypadku odpracowywania zajęć szkolnych w innym dniu wolnym od zajęć. Wykonawca zobowiązany będzie zapewnić dowóz dzieci w tym dniu.</w:t>
      </w:r>
      <w:r w:rsidRPr="008C3E72">
        <w:rPr>
          <w:rFonts w:ascii="Cambria" w:hAnsi="Cambria" w:cs="Times New Roman"/>
          <w:bCs/>
        </w:rPr>
        <w:tab/>
      </w:r>
    </w:p>
    <w:p w14:paraId="62AC6768" w14:textId="5EAAFBDD" w:rsid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Usługa realizowana będzie w ramach wykonywanej przez przewoźnika komunikacji</w:t>
      </w:r>
      <w:r w:rsidR="005D7E4E">
        <w:rPr>
          <w:rFonts w:ascii="Cambria" w:hAnsi="Cambria" w:cs="Times New Roman"/>
          <w:bCs/>
        </w:rPr>
        <w:t xml:space="preserve"> </w:t>
      </w:r>
      <w:r w:rsidRPr="008C3E72">
        <w:rPr>
          <w:rFonts w:ascii="Cambria" w:hAnsi="Cambria" w:cs="Times New Roman"/>
          <w:bCs/>
        </w:rPr>
        <w:t xml:space="preserve">regularnej w oparciu o imienne bilety miesięczne, wystawiane na podstawie imiennych list przewożonych uczniów, dostarczonych Wykonawcy przez Dyrektora Szkoły. </w:t>
      </w:r>
    </w:p>
    <w:p w14:paraId="4EA4BFE1" w14:textId="6437FEBC" w:rsidR="008C0FB5" w:rsidRDefault="008C0FB5" w:rsidP="008C3E72">
      <w:pPr>
        <w:numPr>
          <w:ilvl w:val="0"/>
          <w:numId w:val="38"/>
        </w:numPr>
        <w:spacing w:after="0" w:line="276" w:lineRule="auto"/>
        <w:jc w:val="both"/>
        <w:rPr>
          <w:rFonts w:ascii="Cambria" w:hAnsi="Cambria" w:cs="Times New Roman"/>
          <w:bCs/>
        </w:rPr>
      </w:pPr>
      <w:bookmarkStart w:id="2" w:name="_Hlk182315422"/>
      <w:r>
        <w:rPr>
          <w:rFonts w:ascii="Cambria" w:hAnsi="Cambria" w:cs="Times New Roman"/>
          <w:bCs/>
        </w:rPr>
        <w:lastRenderedPageBreak/>
        <w:t>Przywóz uczniów realizowany będzie jednym kursem od miejscowości Lipnik. Powrót uczniów realizowany będzie dwoma kursami, od Szkoły Podstawowej w Sieteszy, Oddziału Przedszkolnego w Szkole Podstawowej w Sieteszy do miejscowości Lipnik.</w:t>
      </w:r>
    </w:p>
    <w:bookmarkEnd w:id="2"/>
    <w:p w14:paraId="4263553C" w14:textId="4F9EECE7" w:rsidR="00850E99" w:rsidRPr="008C3E72" w:rsidRDefault="00850E99" w:rsidP="008C3E72">
      <w:pPr>
        <w:numPr>
          <w:ilvl w:val="0"/>
          <w:numId w:val="38"/>
        </w:numPr>
        <w:spacing w:after="0" w:line="276" w:lineRule="auto"/>
        <w:jc w:val="both"/>
        <w:rPr>
          <w:rFonts w:ascii="Cambria" w:hAnsi="Cambria" w:cs="Times New Roman"/>
          <w:bCs/>
        </w:rPr>
      </w:pPr>
      <w:r w:rsidRPr="00850E99">
        <w:rPr>
          <w:rFonts w:ascii="Cambria" w:hAnsi="Cambria" w:cs="Times New Roman"/>
          <w:bCs/>
        </w:rPr>
        <w:t xml:space="preserve">W ramach zamówienia prognozuje się zakup co miesiąc </w:t>
      </w:r>
      <w:r w:rsidR="005D7E4E">
        <w:rPr>
          <w:rFonts w:ascii="Cambria" w:hAnsi="Cambria" w:cs="Times New Roman"/>
          <w:bCs/>
        </w:rPr>
        <w:t xml:space="preserve"> około </w:t>
      </w:r>
      <w:r w:rsidRPr="00850E99">
        <w:rPr>
          <w:rFonts w:ascii="Cambria" w:hAnsi="Cambria" w:cs="Times New Roman"/>
          <w:bCs/>
        </w:rPr>
        <w:t>30 imiennych biletów miesięcznych.</w:t>
      </w:r>
    </w:p>
    <w:p w14:paraId="0B07DE38" w14:textId="77777777" w:rsid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Szczegółowy wykaz miejsc i godzin postoju autobusu określa załącznik do umowy. Dzieci odbierane będą z punktów zbiorczych tj. z przestanków autobusowych na wyznaczonej trasie</w:t>
      </w:r>
    </w:p>
    <w:p w14:paraId="2856E2D8" w14:textId="1EF33BB4" w:rsidR="00850E99" w:rsidRPr="008C3E72" w:rsidRDefault="00850E99" w:rsidP="008C3E72">
      <w:pPr>
        <w:numPr>
          <w:ilvl w:val="0"/>
          <w:numId w:val="38"/>
        </w:numPr>
        <w:spacing w:after="0" w:line="276" w:lineRule="auto"/>
        <w:jc w:val="both"/>
        <w:rPr>
          <w:rFonts w:ascii="Cambria" w:hAnsi="Cambria" w:cs="Times New Roman"/>
          <w:bCs/>
        </w:rPr>
      </w:pPr>
      <w:r w:rsidRPr="00850E99">
        <w:rPr>
          <w:rFonts w:ascii="Cambria" w:hAnsi="Cambria" w:cs="Times New Roman"/>
          <w:bCs/>
        </w:rPr>
        <w:t>Szacunkowa długość trasy przewozu z dziećmi wynosi około 10 km.</w:t>
      </w:r>
    </w:p>
    <w:p w14:paraId="47E4D13A" w14:textId="57EB586F" w:rsidR="008C3E72" w:rsidRPr="008C3E72" w:rsidRDefault="008C3E72" w:rsidP="00850E99">
      <w:pPr>
        <w:numPr>
          <w:ilvl w:val="0"/>
          <w:numId w:val="38"/>
        </w:numPr>
        <w:spacing w:after="0" w:line="276" w:lineRule="auto"/>
        <w:jc w:val="both"/>
        <w:rPr>
          <w:rFonts w:ascii="Cambria" w:hAnsi="Cambria" w:cs="Times New Roman"/>
          <w:bCs/>
        </w:rPr>
      </w:pPr>
      <w:r w:rsidRPr="008C3E72">
        <w:rPr>
          <w:rFonts w:ascii="Cambria" w:hAnsi="Cambria" w:cs="Times New Roman"/>
          <w:bCs/>
        </w:rPr>
        <w:t xml:space="preserve">Wykonawca </w:t>
      </w:r>
      <w:r w:rsidR="008C0FB5">
        <w:rPr>
          <w:rFonts w:ascii="Cambria" w:hAnsi="Cambria" w:cs="Times New Roman"/>
          <w:bCs/>
        </w:rPr>
        <w:t xml:space="preserve">zobowiązuje się do dowozu uczniów do </w:t>
      </w:r>
      <w:r w:rsidRPr="008C3E72">
        <w:rPr>
          <w:rFonts w:ascii="Cambria" w:hAnsi="Cambria" w:cs="Times New Roman"/>
          <w:bCs/>
        </w:rPr>
        <w:t>placówki  w takim czasie, aby możliwe było</w:t>
      </w:r>
      <w:r w:rsidR="008C0FB5">
        <w:rPr>
          <w:rFonts w:ascii="Cambria" w:hAnsi="Cambria" w:cs="Times New Roman"/>
          <w:bCs/>
        </w:rPr>
        <w:t xml:space="preserve"> </w:t>
      </w:r>
      <w:r w:rsidRPr="008C3E72">
        <w:rPr>
          <w:rFonts w:ascii="Cambria" w:hAnsi="Cambria" w:cs="Times New Roman"/>
          <w:bCs/>
        </w:rPr>
        <w:t xml:space="preserve">rozpoczęcie przez </w:t>
      </w:r>
      <w:r w:rsidR="008C0FB5">
        <w:rPr>
          <w:rFonts w:ascii="Cambria" w:hAnsi="Cambria" w:cs="Times New Roman"/>
          <w:bCs/>
        </w:rPr>
        <w:t>uczniów</w:t>
      </w:r>
      <w:r w:rsidRPr="008C3E72">
        <w:rPr>
          <w:rFonts w:ascii="Cambria" w:hAnsi="Cambria" w:cs="Times New Roman"/>
          <w:bCs/>
        </w:rPr>
        <w:t xml:space="preserve"> o czasie zajęć lekcyjnych i zabieranie po ich zakończeniu bez zbędnego oczekiwania.</w:t>
      </w:r>
    </w:p>
    <w:p w14:paraId="303B7177" w14:textId="77777777"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O dniach wolnych od nauki szkolnej lub zmianach godzin przewozu dzieci w przypadku skrócenia lekcji (np. z powodu rekolekcji, egzaminów, rozpoczęcia i zakończenia roku szkolnego) Dyrektor Szkoły Podstawowej w Sieteszy poinformuje Wykonawcę, co najmniej jeden dzień przed tym faktem.</w:t>
      </w:r>
    </w:p>
    <w:p w14:paraId="737CC270" w14:textId="77777777"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Bilety miesięczne będą przekazywane uczniom przez Wykonawcę, najpóźniej do 2 dnia roboczego danego miesiąca, w którym ma być wykonane zadanie.</w:t>
      </w:r>
    </w:p>
    <w:p w14:paraId="143C2539" w14:textId="18A8ABBE"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O dniach wolnych od nauki szkolnej bądź o zawieszeniu zajęć szkolnych, Dyrektor szkoły informuje Wykonawcę, co najmniej jeden dzień przed tym faktem. Informacja, o której mowa może być udzielona Wykonawcy w dowolnej formie, w szczególności ustnie, telefonicznie, pisemnie lub za pomocą poczty e-mail.</w:t>
      </w:r>
    </w:p>
    <w:p w14:paraId="626CA9C9" w14:textId="146943C7"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W czasie codziennego transportu dzieci z miejsca zamieszkania do szkoły/przedszkola i z powrotem do miejsca zamieszkania Wykonawca zobowiązany jest we własnym zakresie zapewnić opiekuna. tj. osoba pełnoletnia posiadająca zaświadczenie/certyfikat/ kwalifikacje ukończenia kursu/szkolenia „Pierwsza pomoc przedmedyczna”</w:t>
      </w:r>
      <w:r w:rsidR="005D7E4E">
        <w:rPr>
          <w:rFonts w:ascii="Cambria" w:hAnsi="Cambria" w:cs="Times New Roman"/>
          <w:bCs/>
        </w:rPr>
        <w:t>,</w:t>
      </w:r>
      <w:r w:rsidR="00C47A14">
        <w:rPr>
          <w:rFonts w:ascii="Cambria" w:hAnsi="Cambria" w:cs="Times New Roman"/>
          <w:bCs/>
        </w:rPr>
        <w:t xml:space="preserve"> </w:t>
      </w:r>
      <w:r w:rsidR="00D81510">
        <w:rPr>
          <w:rFonts w:ascii="Cambria" w:hAnsi="Cambria" w:cs="Times New Roman"/>
          <w:bCs/>
        </w:rPr>
        <w:t xml:space="preserve">lub </w:t>
      </w:r>
      <w:r w:rsidR="00C47A14">
        <w:rPr>
          <w:rFonts w:ascii="Cambria" w:hAnsi="Cambria" w:cs="Times New Roman"/>
          <w:bCs/>
        </w:rPr>
        <w:t>pierwsza pomoc medyczna</w:t>
      </w:r>
      <w:r w:rsidRPr="008C3E72">
        <w:rPr>
          <w:rFonts w:ascii="Cambria" w:hAnsi="Cambria" w:cs="Times New Roman"/>
          <w:bCs/>
        </w:rPr>
        <w:t xml:space="preserve">. </w:t>
      </w:r>
      <w:r w:rsidR="00C47A14" w:rsidRPr="00C47A14">
        <w:rPr>
          <w:rFonts w:ascii="Cambria" w:hAnsi="Cambria" w:cs="Times New Roman"/>
          <w:bCs/>
        </w:rPr>
        <w:t>Opiekun podczas przewozu osób ponoszą odpowiedzialność za bezpieczeństwo</w:t>
      </w:r>
      <w:r w:rsidR="00C47A14">
        <w:rPr>
          <w:rFonts w:ascii="Cambria" w:hAnsi="Cambria" w:cs="Times New Roman"/>
          <w:bCs/>
        </w:rPr>
        <w:t xml:space="preserve"> </w:t>
      </w:r>
      <w:r w:rsidR="00C47A14" w:rsidRPr="00C47A14">
        <w:rPr>
          <w:rFonts w:ascii="Cambria" w:hAnsi="Cambria" w:cs="Times New Roman"/>
          <w:bCs/>
        </w:rPr>
        <w:t>podróżujących dzieci w autobusie</w:t>
      </w:r>
      <w:r w:rsidR="00C47A14">
        <w:rPr>
          <w:rFonts w:ascii="Cambria" w:hAnsi="Cambria" w:cs="Times New Roman"/>
          <w:bCs/>
        </w:rPr>
        <w:t xml:space="preserve">. </w:t>
      </w:r>
      <w:r w:rsidRPr="008C3E72">
        <w:rPr>
          <w:rFonts w:ascii="Cambria" w:hAnsi="Cambria" w:cs="Times New Roman"/>
          <w:bCs/>
        </w:rPr>
        <w:t>Opiekunem nie może być kierowca autobusu. Obowiązkiem opiekuna jest:</w:t>
      </w:r>
    </w:p>
    <w:p w14:paraId="7DBA790E" w14:textId="77777777" w:rsidR="008C3E72" w:rsidRPr="008C3E72" w:rsidRDefault="008C3E72" w:rsidP="008C3E72">
      <w:pPr>
        <w:numPr>
          <w:ilvl w:val="0"/>
          <w:numId w:val="37"/>
        </w:numPr>
        <w:spacing w:after="0" w:line="276" w:lineRule="auto"/>
        <w:jc w:val="both"/>
        <w:rPr>
          <w:rFonts w:ascii="Cambria" w:hAnsi="Cambria" w:cs="Times New Roman"/>
          <w:bCs/>
        </w:rPr>
      </w:pPr>
      <w:r w:rsidRPr="008C3E72">
        <w:rPr>
          <w:rFonts w:ascii="Cambria" w:hAnsi="Cambria" w:cs="Times New Roman"/>
          <w:bCs/>
        </w:rPr>
        <w:t xml:space="preserve">sprawdzanie stanu liczebności uczniów przewożonych; </w:t>
      </w:r>
    </w:p>
    <w:p w14:paraId="75C303A5" w14:textId="77777777" w:rsidR="008C3E72" w:rsidRPr="008C3E72" w:rsidRDefault="008C3E72" w:rsidP="008C3E72">
      <w:pPr>
        <w:numPr>
          <w:ilvl w:val="0"/>
          <w:numId w:val="37"/>
        </w:numPr>
        <w:spacing w:after="0" w:line="276" w:lineRule="auto"/>
        <w:jc w:val="both"/>
        <w:rPr>
          <w:rFonts w:ascii="Cambria" w:hAnsi="Cambria" w:cs="Times New Roman"/>
          <w:bCs/>
        </w:rPr>
      </w:pPr>
      <w:r w:rsidRPr="008C3E72">
        <w:rPr>
          <w:rFonts w:ascii="Cambria" w:hAnsi="Cambria" w:cs="Times New Roman"/>
          <w:bCs/>
        </w:rPr>
        <w:t xml:space="preserve">dopilnowanie ładu i porządku oraz zapewnienie bezpieczeństwa podczas wsiadania i wysiadania uczniów do i z pojazdu oraz zajmowaniu przez uczniów miejsc w autobusie; </w:t>
      </w:r>
    </w:p>
    <w:p w14:paraId="556FD0FE" w14:textId="77777777" w:rsidR="008C3E72" w:rsidRPr="008C3E72" w:rsidRDefault="008C3E72" w:rsidP="008C3E72">
      <w:pPr>
        <w:numPr>
          <w:ilvl w:val="0"/>
          <w:numId w:val="37"/>
        </w:numPr>
        <w:spacing w:after="0" w:line="276" w:lineRule="auto"/>
        <w:jc w:val="both"/>
        <w:rPr>
          <w:rFonts w:ascii="Cambria" w:hAnsi="Cambria" w:cs="Times New Roman"/>
          <w:bCs/>
        </w:rPr>
      </w:pPr>
      <w:r w:rsidRPr="008C3E72">
        <w:rPr>
          <w:rFonts w:ascii="Cambria" w:hAnsi="Cambria" w:cs="Times New Roman"/>
          <w:bCs/>
        </w:rPr>
        <w:t xml:space="preserve">zwracanie uwagi na właściwe zachowanie się uczniów w czasie przejazdu; </w:t>
      </w:r>
    </w:p>
    <w:p w14:paraId="3DB18A73" w14:textId="77777777" w:rsidR="008C3E72" w:rsidRDefault="008C3E72" w:rsidP="008C3E72">
      <w:pPr>
        <w:numPr>
          <w:ilvl w:val="0"/>
          <w:numId w:val="37"/>
        </w:numPr>
        <w:spacing w:after="0" w:line="276" w:lineRule="auto"/>
        <w:jc w:val="both"/>
        <w:rPr>
          <w:rFonts w:ascii="Cambria" w:hAnsi="Cambria" w:cs="Times New Roman"/>
          <w:bCs/>
        </w:rPr>
      </w:pPr>
      <w:r w:rsidRPr="008C3E72">
        <w:rPr>
          <w:rFonts w:ascii="Cambria" w:hAnsi="Cambria" w:cs="Times New Roman"/>
          <w:bCs/>
        </w:rPr>
        <w:t xml:space="preserve">w przypadku stwierdzenia sytuacji zagrażającej bezpieczeństwu uczniów niedopuszczenie do ich przewozu. </w:t>
      </w:r>
    </w:p>
    <w:p w14:paraId="5DE5288B" w14:textId="3B514F83" w:rsidR="00C47A14" w:rsidRPr="008C3E72" w:rsidRDefault="00C47A14" w:rsidP="008C3E72">
      <w:pPr>
        <w:numPr>
          <w:ilvl w:val="0"/>
          <w:numId w:val="37"/>
        </w:numPr>
        <w:spacing w:after="0" w:line="276" w:lineRule="auto"/>
        <w:jc w:val="both"/>
        <w:rPr>
          <w:rFonts w:ascii="Cambria" w:hAnsi="Cambria" w:cs="Times New Roman"/>
          <w:bCs/>
        </w:rPr>
      </w:pPr>
      <w:r w:rsidRPr="00C47A14">
        <w:rPr>
          <w:rFonts w:ascii="Cambria" w:hAnsi="Cambria" w:cs="Times New Roman"/>
          <w:bCs/>
        </w:rPr>
        <w:t>sprawdzenie czy dziecko zostało odebrane przez rodzica/opiekuna i przez pracownika szkoły</w:t>
      </w:r>
    </w:p>
    <w:p w14:paraId="5F192003" w14:textId="0D29E088" w:rsidR="008C3E72" w:rsidRP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 xml:space="preserve">W uzasadnionych przypadkach, w szczególności w sytuacji czasowego zawieszenia zajęć w szkole lub </w:t>
      </w:r>
      <w:r w:rsidR="005D7E4E">
        <w:rPr>
          <w:rFonts w:ascii="Cambria" w:hAnsi="Cambria" w:cs="Times New Roman"/>
          <w:bCs/>
        </w:rPr>
        <w:t>przedszkolu</w:t>
      </w:r>
      <w:r w:rsidRPr="008C3E72">
        <w:rPr>
          <w:rFonts w:ascii="Cambria" w:hAnsi="Cambria" w:cs="Times New Roman"/>
          <w:bCs/>
        </w:rPr>
        <w:t xml:space="preserve">, Zamawiający ma prawo według swojego wyboru: czasowo zawiesić cały kurs na trasie, o której mowa w ust. 1 bądź też ograniczyć jego realizowanie </w:t>
      </w:r>
    </w:p>
    <w:p w14:paraId="7DBB2734" w14:textId="77777777" w:rsidR="008C3E72" w:rsidRDefault="008C3E72" w:rsidP="008C3E72">
      <w:pPr>
        <w:numPr>
          <w:ilvl w:val="0"/>
          <w:numId w:val="38"/>
        </w:numPr>
        <w:spacing w:after="0" w:line="276" w:lineRule="auto"/>
        <w:jc w:val="both"/>
        <w:rPr>
          <w:rFonts w:ascii="Cambria" w:hAnsi="Cambria" w:cs="Times New Roman"/>
          <w:bCs/>
        </w:rPr>
      </w:pPr>
      <w:r w:rsidRPr="008C3E72">
        <w:rPr>
          <w:rFonts w:ascii="Cambria" w:hAnsi="Cambria" w:cs="Times New Roman"/>
          <w:bCs/>
        </w:rPr>
        <w:t>Wykonawca zobowiązuje się wykonać przedmiot umowy z należytą starannością, zgodnie z SWZ, postanowieniami niniejszej umowy.</w:t>
      </w:r>
    </w:p>
    <w:p w14:paraId="68E4F70A" w14:textId="77777777" w:rsidR="00CC7CFB" w:rsidRPr="00BE0278" w:rsidRDefault="00CC7CFB">
      <w:pPr>
        <w:spacing w:line="276" w:lineRule="auto"/>
        <w:jc w:val="center"/>
        <w:rPr>
          <w:rFonts w:ascii="Cambria" w:hAnsi="Cambria" w:cs="Times New Roman"/>
          <w:b/>
        </w:rPr>
      </w:pPr>
      <w:r w:rsidRPr="00BE0278">
        <w:rPr>
          <w:rFonts w:ascii="Cambria" w:hAnsi="Cambria" w:cs="Times New Roman"/>
          <w:b/>
        </w:rPr>
        <w:t>§ 2</w:t>
      </w:r>
    </w:p>
    <w:p w14:paraId="32E6348B" w14:textId="77777777"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Termin wykonania przedmiotu umowy</w:t>
      </w:r>
    </w:p>
    <w:p w14:paraId="2A97FE15" w14:textId="566009DD" w:rsidR="00CC7CFB" w:rsidRPr="0086186D" w:rsidRDefault="00CC7CFB" w:rsidP="0086186D">
      <w:pPr>
        <w:spacing w:after="0" w:line="276" w:lineRule="auto"/>
        <w:jc w:val="both"/>
        <w:rPr>
          <w:rFonts w:ascii="Cambria" w:hAnsi="Cambria" w:cs="Times New Roman"/>
          <w:strike/>
        </w:rPr>
      </w:pPr>
      <w:r w:rsidRPr="0086186D">
        <w:rPr>
          <w:rFonts w:ascii="Cambria" w:hAnsi="Cambria" w:cs="Times New Roman"/>
        </w:rPr>
        <w:t>Umowa zostaje zawarta od dnia 02.01.202</w:t>
      </w:r>
      <w:r w:rsidR="00F85BD3">
        <w:rPr>
          <w:rFonts w:ascii="Cambria" w:hAnsi="Cambria" w:cs="Times New Roman"/>
        </w:rPr>
        <w:t>5</w:t>
      </w:r>
      <w:r w:rsidRPr="0086186D">
        <w:rPr>
          <w:rFonts w:ascii="Cambria" w:hAnsi="Cambria" w:cs="Times New Roman"/>
        </w:rPr>
        <w:t xml:space="preserve"> r. do dnia </w:t>
      </w:r>
      <w:r w:rsidR="008C3E72">
        <w:rPr>
          <w:rFonts w:ascii="Cambria" w:hAnsi="Cambria" w:cs="Times New Roman"/>
        </w:rPr>
        <w:t>31.12.2025</w:t>
      </w:r>
      <w:r w:rsidRPr="0086186D">
        <w:rPr>
          <w:rFonts w:ascii="Cambria" w:hAnsi="Cambria" w:cs="Times New Roman"/>
        </w:rPr>
        <w:t xml:space="preserve"> r. </w:t>
      </w:r>
    </w:p>
    <w:p w14:paraId="23FB40C0" w14:textId="0B0ACE27" w:rsidR="00CC7CFB" w:rsidRDefault="00CC7CFB" w:rsidP="00EE238E">
      <w:pPr>
        <w:spacing w:line="276" w:lineRule="auto"/>
        <w:jc w:val="center"/>
        <w:rPr>
          <w:rFonts w:ascii="Cambria" w:hAnsi="Cambria" w:cs="Times New Roman"/>
        </w:rPr>
      </w:pPr>
    </w:p>
    <w:p w14:paraId="3B3B9728" w14:textId="77777777" w:rsidR="00B92BB2" w:rsidRDefault="004563FF" w:rsidP="00B92BB2">
      <w:pPr>
        <w:tabs>
          <w:tab w:val="num" w:pos="1724"/>
        </w:tabs>
        <w:spacing w:after="0" w:line="276" w:lineRule="auto"/>
        <w:jc w:val="center"/>
        <w:rPr>
          <w:rFonts w:ascii="Cambria" w:hAnsi="Cambria" w:cs="Times New Roman"/>
          <w:b/>
        </w:rPr>
      </w:pPr>
      <w:r w:rsidRPr="004563FF">
        <w:rPr>
          <w:rFonts w:ascii="Cambria" w:hAnsi="Cambria" w:cs="Times New Roman"/>
          <w:b/>
        </w:rPr>
        <w:lastRenderedPageBreak/>
        <w:t xml:space="preserve">§ </w:t>
      </w:r>
      <w:r>
        <w:rPr>
          <w:rFonts w:ascii="Cambria" w:hAnsi="Cambria" w:cs="Times New Roman"/>
          <w:b/>
        </w:rPr>
        <w:t>3</w:t>
      </w:r>
    </w:p>
    <w:p w14:paraId="1A2B5668" w14:textId="7ECDE0F2" w:rsidR="00B92BB2" w:rsidRPr="00E528D1" w:rsidRDefault="00072A68" w:rsidP="00B92BB2">
      <w:pPr>
        <w:tabs>
          <w:tab w:val="num" w:pos="1724"/>
        </w:tabs>
        <w:spacing w:after="0" w:line="276" w:lineRule="auto"/>
        <w:jc w:val="both"/>
        <w:rPr>
          <w:rFonts w:ascii="Cambria" w:hAnsi="Cambria" w:cs="Times New Roman"/>
          <w:b/>
          <w:bCs/>
        </w:rPr>
      </w:pPr>
      <w:r>
        <w:rPr>
          <w:rFonts w:ascii="Cambria" w:hAnsi="Cambria" w:cs="Times New Roman"/>
          <w:b/>
        </w:rPr>
        <w:br/>
      </w:r>
      <w:r w:rsidR="00B92BB2" w:rsidRPr="00E528D1">
        <w:rPr>
          <w:rFonts w:ascii="Cambria" w:hAnsi="Cambria" w:cs="Times New Roman"/>
        </w:rPr>
        <w:t xml:space="preserve">Wykonawcę oraz jego pracowników wykonujących zakres prac określonych niniejszą umową, zobowiązuje się do przestrzegania przepisów ustawy z dnia 10 maja 2018 roku </w:t>
      </w:r>
      <w:r w:rsidR="00B92BB2" w:rsidRPr="00E528D1">
        <w:rPr>
          <w:rFonts w:ascii="Cambria" w:hAnsi="Cambria" w:cs="Times New Roman"/>
        </w:rPr>
        <w:br/>
        <w:t>o ochronie danych osobowych (t.j. Dz. U. z 2019 r., poz. 1781 z późn. zm.) oraz RODO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w szczególności do:</w:t>
      </w:r>
    </w:p>
    <w:p w14:paraId="0B9EA515" w14:textId="77777777" w:rsidR="00B92BB2" w:rsidRPr="00BE0278" w:rsidRDefault="00B92BB2" w:rsidP="00B92BB2">
      <w:pPr>
        <w:numPr>
          <w:ilvl w:val="2"/>
          <w:numId w:val="3"/>
        </w:numPr>
        <w:spacing w:after="0" w:line="276" w:lineRule="auto"/>
        <w:ind w:left="284" w:hanging="284"/>
        <w:jc w:val="both"/>
        <w:rPr>
          <w:rFonts w:ascii="Cambria" w:hAnsi="Cambria" w:cs="Times New Roman"/>
        </w:rPr>
      </w:pPr>
      <w:r w:rsidRPr="00BE0278">
        <w:rPr>
          <w:rFonts w:ascii="Cambria" w:hAnsi="Cambria" w:cs="Times New Roman"/>
        </w:rPr>
        <w:t>zachowania tajemnicy danych osobowych, z którymi zapoznał się przy realizacji umowy, również po jej wygaśnięciu;</w:t>
      </w:r>
    </w:p>
    <w:p w14:paraId="602FCD2D" w14:textId="77777777" w:rsidR="00B92BB2" w:rsidRPr="00BE0278" w:rsidRDefault="00B92BB2" w:rsidP="00B92BB2">
      <w:pPr>
        <w:numPr>
          <w:ilvl w:val="2"/>
          <w:numId w:val="3"/>
        </w:numPr>
        <w:spacing w:line="276" w:lineRule="auto"/>
        <w:ind w:left="284" w:hanging="284"/>
        <w:jc w:val="both"/>
        <w:rPr>
          <w:rFonts w:ascii="Cambria" w:hAnsi="Cambria" w:cs="Times New Roman"/>
        </w:rPr>
      </w:pPr>
      <w:r w:rsidRPr="00BE0278">
        <w:rPr>
          <w:rFonts w:ascii="Cambria" w:hAnsi="Cambria" w:cs="Times New Roman"/>
        </w:rPr>
        <w:t>zabezpieczenia przetwarzania danych osobowych przed udostępnieniem osobom nieupoważnionym, zbieraniem przez osobę nieupoważnioną, przetwarzaniem z naruszeniem w/w ustawy oraz zmianą, utratą, uszkodzeniem lub zniszczeniem danych powierzonych do przetwarzania;</w:t>
      </w:r>
    </w:p>
    <w:p w14:paraId="38937055" w14:textId="76E7324A" w:rsidR="004563FF" w:rsidRPr="00BE0278" w:rsidRDefault="00B92BB2" w:rsidP="004831A4">
      <w:pPr>
        <w:spacing w:line="276" w:lineRule="auto"/>
        <w:jc w:val="both"/>
        <w:rPr>
          <w:rFonts w:ascii="Cambria" w:hAnsi="Cambria" w:cs="Times New Roman"/>
        </w:rPr>
      </w:pPr>
      <w:r w:rsidRPr="00E528D1">
        <w:rPr>
          <w:rFonts w:ascii="Cambria" w:hAnsi="Cambria" w:cs="Times New Roman"/>
        </w:rPr>
        <w:t>Wykonawca zobowiązany będzie niezwłocznie po podpisaniu niniejszej umowy do podpisania umowy powierzenia przetwarzania danych osobowych.</w:t>
      </w:r>
      <w:r w:rsidR="004831A4">
        <w:rPr>
          <w:rFonts w:ascii="Cambria" w:hAnsi="Cambria" w:cs="Times New Roman"/>
        </w:rPr>
        <w:tab/>
      </w:r>
      <w:r w:rsidR="004831A4">
        <w:rPr>
          <w:rFonts w:ascii="Cambria" w:hAnsi="Cambria" w:cs="Times New Roman"/>
        </w:rPr>
        <w:br/>
      </w:r>
    </w:p>
    <w:p w14:paraId="78EFC669" w14:textId="520F9E25" w:rsidR="00CC7CFB" w:rsidRPr="00BE0278" w:rsidRDefault="00CC7CFB" w:rsidP="00CC7CFB">
      <w:pPr>
        <w:spacing w:line="276" w:lineRule="auto"/>
        <w:jc w:val="center"/>
        <w:rPr>
          <w:rFonts w:ascii="Cambria" w:hAnsi="Cambria" w:cs="Times New Roman"/>
          <w:b/>
          <w:bCs/>
        </w:rPr>
      </w:pPr>
      <w:r w:rsidRPr="00BE0278">
        <w:rPr>
          <w:rFonts w:ascii="Cambria" w:hAnsi="Cambria" w:cs="Times New Roman"/>
          <w:b/>
          <w:bCs/>
        </w:rPr>
        <w:t xml:space="preserve">§ </w:t>
      </w:r>
      <w:r w:rsidR="00072A68">
        <w:rPr>
          <w:rFonts w:ascii="Cambria" w:hAnsi="Cambria" w:cs="Times New Roman"/>
          <w:b/>
          <w:bCs/>
        </w:rPr>
        <w:t>4</w:t>
      </w:r>
    </w:p>
    <w:p w14:paraId="08D3EA78" w14:textId="2BF591EE" w:rsidR="009A5A4F" w:rsidRDefault="00CC7CFB" w:rsidP="009A5A4F">
      <w:pPr>
        <w:spacing w:after="0" w:line="276" w:lineRule="auto"/>
        <w:jc w:val="both"/>
        <w:rPr>
          <w:rFonts w:ascii="Cambria" w:hAnsi="Cambria" w:cs="Times New Roman"/>
        </w:rPr>
      </w:pPr>
      <w:r w:rsidRPr="00BE0278">
        <w:rPr>
          <w:rFonts w:ascii="Cambria" w:hAnsi="Cambria" w:cs="Times New Roman"/>
        </w:rPr>
        <w:t xml:space="preserve">Usługa dowozu dzieci, stanowiąca przedmiot niniejszej umowy, świadczona będzie pojazdami samochodowymi dopuszczonymi do ruchu zgodnie z ustawą z dnia 20 czerwca 1997r. Prawo o ruchu drogowym, spełniającym minimalne parametry techniczne określone przez Zamawiającego w Specyfikacji Warunków Zamówienia, przedstawionym przez Wykonawcę w </w:t>
      </w:r>
      <w:r w:rsidR="005D7E4E">
        <w:rPr>
          <w:rFonts w:ascii="Cambria" w:hAnsi="Cambria" w:cs="Times New Roman"/>
        </w:rPr>
        <w:t>wykazie pojazdów</w:t>
      </w:r>
      <w:r w:rsidRPr="00BE0278">
        <w:rPr>
          <w:rFonts w:ascii="Cambria" w:hAnsi="Cambria" w:cs="Times New Roman"/>
        </w:rPr>
        <w:t xml:space="preserve">, stanowiącym Załącznik Nr </w:t>
      </w:r>
      <w:r w:rsidR="00C60977" w:rsidRPr="00BE0278">
        <w:rPr>
          <w:rFonts w:ascii="Cambria" w:hAnsi="Cambria" w:cs="Times New Roman"/>
        </w:rPr>
        <w:t>3</w:t>
      </w:r>
      <w:r w:rsidRPr="00BE0278">
        <w:rPr>
          <w:rFonts w:ascii="Cambria" w:hAnsi="Cambria" w:cs="Times New Roman"/>
        </w:rPr>
        <w:t xml:space="preserve"> do niniejszej umowy</w:t>
      </w:r>
      <w:r w:rsidR="00ED19A4" w:rsidRPr="00BE0278">
        <w:rPr>
          <w:rFonts w:ascii="Cambria" w:hAnsi="Cambria" w:cs="Times New Roman"/>
        </w:rPr>
        <w:t xml:space="preserve">. </w:t>
      </w:r>
    </w:p>
    <w:p w14:paraId="606308D5" w14:textId="30E2D185" w:rsidR="00CC7CFB" w:rsidRPr="00BE0278" w:rsidRDefault="009A5A4F" w:rsidP="009A5A4F">
      <w:pPr>
        <w:spacing w:after="0" w:line="276" w:lineRule="auto"/>
        <w:jc w:val="both"/>
        <w:rPr>
          <w:rFonts w:ascii="Cambria" w:hAnsi="Cambria" w:cs="Times New Roman"/>
        </w:rPr>
      </w:pPr>
      <w:r>
        <w:rPr>
          <w:rFonts w:ascii="Cambria" w:hAnsi="Cambria" w:cs="Times New Roman"/>
        </w:rPr>
        <w:t>Wykonawca zapewnia w celu realizacji zamówienia</w:t>
      </w:r>
      <w:r w:rsidR="00CC7CFB" w:rsidRPr="00BE0278">
        <w:rPr>
          <w:rFonts w:ascii="Cambria" w:hAnsi="Cambria" w:cs="Times New Roman"/>
        </w:rPr>
        <w:t xml:space="preserve"> pojazd spełnia</w:t>
      </w:r>
      <w:r>
        <w:rPr>
          <w:rFonts w:ascii="Cambria" w:hAnsi="Cambria" w:cs="Times New Roman"/>
        </w:rPr>
        <w:t>jący</w:t>
      </w:r>
      <w:r w:rsidR="00CC7CFB" w:rsidRPr="00BE0278">
        <w:rPr>
          <w:rFonts w:ascii="Cambria" w:hAnsi="Cambria" w:cs="Times New Roman"/>
        </w:rPr>
        <w:t xml:space="preserve"> następujące parametry techniczne: </w:t>
      </w:r>
    </w:p>
    <w:p w14:paraId="5256AD71"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wyposażony w siedzenia z pasami trzypunktowymi, sprawnym technicznie (posiadającym aktualne badania techniczne lub świadectwo homologacji), </w:t>
      </w:r>
    </w:p>
    <w:p w14:paraId="6248AEA0"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system ABS/ASR, </w:t>
      </w:r>
    </w:p>
    <w:p w14:paraId="183F4E4E" w14:textId="5E8C785E" w:rsidR="00CC7CFB" w:rsidRPr="00F85BD3" w:rsidRDefault="00CC7CFB" w:rsidP="00F85BD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oznakowany właściwie do charakteru przewozów (zgodnie z art. 57 ust. 1 i art. 58 ust. 1 ustawy z dnia 20 czerwca 1997r. Prawo o ruchu drogowym oraz zgodnie z § 45 i § 47 Rozporządzenia Ministra Infrastruktury i Budownictwa z dnia 11 grudnia 2017r. w sprawie rejestracji i oznaczania pojazdów oraz wymagań dla tablic rejestracyjnych), </w:t>
      </w:r>
    </w:p>
    <w:p w14:paraId="4FABC786" w14:textId="1BF0C2DE"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gaśnice przeciwpożarowe z aktualnym badaniem</w:t>
      </w:r>
      <w:r w:rsidR="00EF2987" w:rsidRPr="00BE0278">
        <w:rPr>
          <w:rFonts w:ascii="Cambria" w:hAnsi="Cambria" w:cs="Times New Roman"/>
        </w:rPr>
        <w:t>,</w:t>
      </w:r>
      <w:r w:rsidRPr="00BE0278">
        <w:rPr>
          <w:rFonts w:ascii="Cambria" w:hAnsi="Cambria" w:cs="Times New Roman"/>
        </w:rPr>
        <w:t xml:space="preserve"> </w:t>
      </w:r>
    </w:p>
    <w:p w14:paraId="0C123A92"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sprawną klimatyzację, ogrzewanie, nawiewy powietrza i oświetlenie,</w:t>
      </w:r>
    </w:p>
    <w:p w14:paraId="325DB32E"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zdolność przewozową (liczbę miejsc siedzących) odpowiednią dla liczby przewożonych dzieci.  </w:t>
      </w:r>
    </w:p>
    <w:p w14:paraId="4FAFB1C5" w14:textId="06EC185A" w:rsidR="00DA2A29" w:rsidRPr="00BE0278" w:rsidRDefault="00F85BD3" w:rsidP="00722313">
      <w:pPr>
        <w:numPr>
          <w:ilvl w:val="1"/>
          <w:numId w:val="1"/>
        </w:numPr>
        <w:spacing w:after="0" w:line="276" w:lineRule="auto"/>
        <w:ind w:left="567" w:hanging="283"/>
        <w:jc w:val="both"/>
        <w:rPr>
          <w:rFonts w:ascii="Cambria" w:hAnsi="Cambria" w:cs="Times New Roman"/>
        </w:rPr>
      </w:pPr>
      <w:r>
        <w:rPr>
          <w:rFonts w:ascii="Cambria" w:hAnsi="Cambria" w:cs="Times New Roman"/>
        </w:rPr>
        <w:t>pojazd</w:t>
      </w:r>
      <w:r w:rsidR="00DA2A29" w:rsidRPr="00BE0278">
        <w:rPr>
          <w:rFonts w:ascii="Cambria" w:hAnsi="Cambria" w:cs="Times New Roman"/>
        </w:rPr>
        <w:t xml:space="preserve"> posiada aktualne badania techniczne dopuszczające pojazd do ruchu drogowego oraz obowiązkowe ubezpieczenia komunikacyjne OC i NW. </w:t>
      </w:r>
    </w:p>
    <w:p w14:paraId="4CF5354E" w14:textId="77777777" w:rsidR="00DE5909" w:rsidRDefault="00DA2A29" w:rsidP="00DE5909">
      <w:pPr>
        <w:pStyle w:val="Akapitzlist"/>
        <w:numPr>
          <w:ilvl w:val="1"/>
          <w:numId w:val="1"/>
        </w:numPr>
        <w:spacing w:after="0"/>
        <w:ind w:left="567" w:hanging="283"/>
        <w:jc w:val="both"/>
        <w:rPr>
          <w:rFonts w:ascii="Cambria" w:hAnsi="Cambria" w:cs="Times New Roman"/>
        </w:rPr>
      </w:pPr>
      <w:r w:rsidRPr="00BE0278">
        <w:rPr>
          <w:rFonts w:ascii="Cambria" w:hAnsi="Cambria" w:cs="Times New Roman"/>
        </w:rPr>
        <w:t>Środek transportu musi spełniać odpowiedni standard przewozu, przez który należy rozumieć: brak oparów paliwa we wnętrzu pojazdu, czyste wnętrze, ilość osób przewożonych zgodną z określonymi normami technicznymi dla danego rodzaju pojazdu, pełną sprawność techniczną</w:t>
      </w:r>
      <w:r w:rsidR="00A27697" w:rsidRPr="00BE0278">
        <w:rPr>
          <w:rFonts w:ascii="Cambria" w:hAnsi="Cambria" w:cs="Times New Roman"/>
        </w:rPr>
        <w:t>,</w:t>
      </w:r>
    </w:p>
    <w:p w14:paraId="2E3C592F" w14:textId="69285FEF" w:rsidR="00AB0741" w:rsidRPr="00DE5909" w:rsidRDefault="00DA2A29" w:rsidP="00DE5909">
      <w:pPr>
        <w:pStyle w:val="Akapitzlist"/>
        <w:numPr>
          <w:ilvl w:val="1"/>
          <w:numId w:val="1"/>
        </w:numPr>
        <w:spacing w:after="0"/>
        <w:ind w:left="567" w:hanging="283"/>
        <w:jc w:val="both"/>
        <w:rPr>
          <w:rFonts w:ascii="Cambria" w:hAnsi="Cambria" w:cs="Times New Roman"/>
        </w:rPr>
      </w:pPr>
      <w:r w:rsidRPr="00DE5909">
        <w:rPr>
          <w:rFonts w:ascii="Cambria" w:hAnsi="Cambria" w:cs="Times New Roman"/>
        </w:rPr>
        <w:t xml:space="preserve">W okresach zimowych pojazd dowożący dzieci musi być ogrzewany, a na stopniach wejściowych do pojazdu nie może zalegać lód i nie mogą one być śliskie. </w:t>
      </w:r>
    </w:p>
    <w:p w14:paraId="7D885DBD" w14:textId="77777777" w:rsidR="005D7E4E" w:rsidRDefault="005D7E4E" w:rsidP="00DA2A29">
      <w:pPr>
        <w:spacing w:line="276" w:lineRule="auto"/>
        <w:jc w:val="center"/>
        <w:rPr>
          <w:rFonts w:ascii="Cambria" w:hAnsi="Cambria" w:cs="Times New Roman"/>
          <w:b/>
        </w:rPr>
      </w:pPr>
    </w:p>
    <w:p w14:paraId="7B7CFF78" w14:textId="2A6EF3B6" w:rsidR="00CC7CFB" w:rsidRDefault="00CC7CFB" w:rsidP="00DA2A29">
      <w:pPr>
        <w:spacing w:line="276" w:lineRule="auto"/>
        <w:jc w:val="center"/>
        <w:rPr>
          <w:rFonts w:ascii="Cambria" w:hAnsi="Cambria" w:cs="Times New Roman"/>
          <w:b/>
        </w:rPr>
      </w:pPr>
      <w:r w:rsidRPr="00BE0278">
        <w:rPr>
          <w:rFonts w:ascii="Cambria" w:hAnsi="Cambria" w:cs="Times New Roman"/>
          <w:b/>
        </w:rPr>
        <w:lastRenderedPageBreak/>
        <w:t xml:space="preserve">§ </w:t>
      </w:r>
      <w:r w:rsidR="00D3136D">
        <w:rPr>
          <w:rFonts w:ascii="Cambria" w:hAnsi="Cambria" w:cs="Times New Roman"/>
          <w:b/>
        </w:rPr>
        <w:t>5</w:t>
      </w:r>
    </w:p>
    <w:p w14:paraId="63E6F751" w14:textId="279CA76E" w:rsidR="00AF62DA" w:rsidRPr="00BE0278" w:rsidRDefault="00AF62DA" w:rsidP="00DA2A29">
      <w:pPr>
        <w:spacing w:line="276" w:lineRule="auto"/>
        <w:jc w:val="center"/>
        <w:rPr>
          <w:rFonts w:ascii="Cambria" w:hAnsi="Cambria" w:cs="Times New Roman"/>
          <w:b/>
        </w:rPr>
      </w:pPr>
      <w:r>
        <w:rPr>
          <w:rFonts w:ascii="Cambria" w:hAnsi="Cambria" w:cs="Times New Roman"/>
          <w:b/>
        </w:rPr>
        <w:t>Czas podstawienia pojazdu zastępczego</w:t>
      </w:r>
    </w:p>
    <w:p w14:paraId="0561A505" w14:textId="78FEBBCD" w:rsidR="00085B80" w:rsidRPr="00BE0278" w:rsidRDefault="00CC7CFB" w:rsidP="00AF62DA">
      <w:pPr>
        <w:spacing w:after="0" w:line="276" w:lineRule="auto"/>
        <w:jc w:val="both"/>
        <w:rPr>
          <w:rFonts w:ascii="Cambria" w:hAnsi="Cambria" w:cs="Times New Roman"/>
        </w:rPr>
      </w:pPr>
      <w:r w:rsidRPr="00BE0278">
        <w:rPr>
          <w:rFonts w:ascii="Cambria" w:hAnsi="Cambria" w:cs="Times New Roman"/>
        </w:rPr>
        <w:t>W przypadku wystąpienia, w trakcie realizacji przedmiotu niniejszej umowy, awarii pojazdu lub kolizji drogowej z udziałem pojazdu Wykonawcy, Wykonawca zobowiązany będzie do podstawienia</w:t>
      </w:r>
      <w:r w:rsidR="00AF62DA">
        <w:rPr>
          <w:rFonts w:ascii="Cambria" w:hAnsi="Cambria" w:cs="Times New Roman"/>
        </w:rPr>
        <w:t xml:space="preserve"> na własny koszt </w:t>
      </w:r>
      <w:r w:rsidRPr="00BE0278">
        <w:rPr>
          <w:rFonts w:ascii="Cambria" w:hAnsi="Cambria" w:cs="Times New Roman"/>
        </w:rPr>
        <w:t xml:space="preserve"> pojazdu zastępczego</w:t>
      </w:r>
      <w:r w:rsidR="00B4120D" w:rsidRPr="00BE0278">
        <w:rPr>
          <w:rFonts w:ascii="Cambria" w:hAnsi="Cambria" w:cs="Times New Roman"/>
        </w:rPr>
        <w:t>.</w:t>
      </w:r>
    </w:p>
    <w:p w14:paraId="0E045F33" w14:textId="704FA69C" w:rsidR="00085B80" w:rsidRPr="00AF62DA" w:rsidRDefault="00085B80" w:rsidP="00AF62DA">
      <w:pPr>
        <w:spacing w:after="0" w:line="276" w:lineRule="auto"/>
        <w:jc w:val="both"/>
        <w:rPr>
          <w:rFonts w:ascii="Cambria" w:hAnsi="Cambria" w:cs="Times New Roman"/>
          <w:b/>
          <w:bCs/>
        </w:rPr>
      </w:pPr>
      <w:r w:rsidRPr="00BE0278">
        <w:rPr>
          <w:rFonts w:ascii="Cambria" w:hAnsi="Cambria" w:cs="Times New Roman"/>
          <w:b/>
          <w:bCs/>
        </w:rPr>
        <w:t xml:space="preserve">Oferowany przez Wykonawcę czas podstawienia samochodu zastępczego </w:t>
      </w:r>
      <w:r w:rsidRPr="00BE0278">
        <w:rPr>
          <w:rFonts w:ascii="Cambria" w:hAnsi="Cambria" w:cs="Times New Roman"/>
          <w:b/>
          <w:bCs/>
        </w:rPr>
        <w:br/>
        <w:t xml:space="preserve">w przypadku awarii wynosi </w:t>
      </w:r>
      <w:r w:rsidR="00AF62DA">
        <w:rPr>
          <w:rFonts w:ascii="Cambria" w:hAnsi="Cambria" w:cs="Times New Roman"/>
          <w:b/>
          <w:bCs/>
        </w:rPr>
        <w:t>…………………………..</w:t>
      </w:r>
      <w:r w:rsidRPr="00BE0278">
        <w:rPr>
          <w:rFonts w:ascii="Cambria" w:hAnsi="Cambria" w:cs="Times New Roman"/>
          <w:b/>
          <w:bCs/>
        </w:rPr>
        <w:t xml:space="preserve"> </w:t>
      </w:r>
      <w:r w:rsidRPr="00BE0278">
        <w:rPr>
          <w:rFonts w:ascii="Cambria" w:hAnsi="Cambria" w:cs="Times New Roman"/>
        </w:rPr>
        <w:t xml:space="preserve"> </w:t>
      </w:r>
      <w:r w:rsidR="00AF62DA">
        <w:rPr>
          <w:rFonts w:ascii="Cambria" w:hAnsi="Cambria" w:cs="Times New Roman"/>
        </w:rPr>
        <w:t>Wykonawca obowiązany jest do poinformowania Zamawiającego o zaistniałej sytuacji</w:t>
      </w:r>
      <w:r w:rsidRPr="00BE0278">
        <w:rPr>
          <w:rFonts w:ascii="Cambria" w:hAnsi="Cambria" w:cs="Times New Roman"/>
        </w:rPr>
        <w:t>.</w:t>
      </w:r>
    </w:p>
    <w:p w14:paraId="02C17E46" w14:textId="6A3DAD7D" w:rsidR="00D3136D" w:rsidRDefault="00085B80" w:rsidP="00D3136D">
      <w:pPr>
        <w:spacing w:after="0" w:line="276" w:lineRule="auto"/>
        <w:jc w:val="both"/>
        <w:rPr>
          <w:rFonts w:ascii="Cambria" w:hAnsi="Cambria" w:cs="Times New Roman"/>
        </w:rPr>
      </w:pPr>
      <w:r w:rsidRPr="00BE0278">
        <w:rPr>
          <w:rFonts w:ascii="Cambria" w:hAnsi="Cambria" w:cs="Times New Roman"/>
        </w:rPr>
        <w:t xml:space="preserve">Kurs zastępczy </w:t>
      </w:r>
      <w:r w:rsidR="00D3136D">
        <w:rPr>
          <w:rFonts w:ascii="Cambria" w:hAnsi="Cambria" w:cs="Times New Roman"/>
        </w:rPr>
        <w:t>winien</w:t>
      </w:r>
      <w:r w:rsidRPr="00BE0278">
        <w:rPr>
          <w:rFonts w:ascii="Cambria" w:hAnsi="Cambria" w:cs="Times New Roman"/>
        </w:rPr>
        <w:t xml:space="preserve"> być zrealizowany przez samochód spełniający wymagania takie same jak samochód </w:t>
      </w:r>
      <w:r w:rsidR="00D3136D">
        <w:rPr>
          <w:rFonts w:ascii="Cambria" w:hAnsi="Cambria" w:cs="Times New Roman"/>
        </w:rPr>
        <w:t xml:space="preserve">pierwotnie </w:t>
      </w:r>
      <w:r w:rsidRPr="00BE0278">
        <w:rPr>
          <w:rFonts w:ascii="Cambria" w:hAnsi="Cambria" w:cs="Times New Roman"/>
        </w:rPr>
        <w:t>przeznaczony do dokonywania przewozu</w:t>
      </w:r>
      <w:r w:rsidR="00D3136D">
        <w:rPr>
          <w:rFonts w:ascii="Cambria" w:hAnsi="Cambria" w:cs="Times New Roman"/>
        </w:rPr>
        <w:t>.</w:t>
      </w:r>
      <w:r w:rsidRPr="00BE0278">
        <w:rPr>
          <w:rFonts w:ascii="Cambria" w:hAnsi="Cambria" w:cs="Times New Roman"/>
        </w:rPr>
        <w:t xml:space="preserve"> </w:t>
      </w:r>
    </w:p>
    <w:p w14:paraId="15938A33" w14:textId="378EF7B4"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t xml:space="preserve">Zamawiający zastrzega sobie prawo przeprowadzania doraźnych kontroli prawidłowości realizacji przedmiotu umowy, w tym: punktualności przybycia po dane dziecko, zgodności pojazdu oraz osób uczestniczących w realizacji przedmiotu niniejszej umowy z ofertą Wykonawcy. Wykonawca zobowiązany jest umożliwić upoważnionym pracownikom Zamawiającego dokonanie czynności kontrolnych. </w:t>
      </w:r>
    </w:p>
    <w:p w14:paraId="58297B47" w14:textId="77777777" w:rsidR="00CC7CFB" w:rsidRPr="00BE0278" w:rsidRDefault="00CC7CFB" w:rsidP="00CC7CFB">
      <w:pPr>
        <w:spacing w:line="276" w:lineRule="auto"/>
        <w:jc w:val="both"/>
        <w:rPr>
          <w:rFonts w:ascii="Cambria" w:hAnsi="Cambria" w:cs="Times New Roman"/>
          <w:b/>
        </w:rPr>
      </w:pPr>
    </w:p>
    <w:p w14:paraId="4A6B27D6" w14:textId="2931295C" w:rsidR="00CC7CFB" w:rsidRPr="00BE0278" w:rsidRDefault="00CC7CFB" w:rsidP="00085B80">
      <w:pPr>
        <w:spacing w:line="276" w:lineRule="auto"/>
        <w:jc w:val="center"/>
        <w:rPr>
          <w:rFonts w:ascii="Cambria" w:hAnsi="Cambria" w:cs="Times New Roman"/>
          <w:b/>
        </w:rPr>
      </w:pPr>
      <w:r w:rsidRPr="00BE0278">
        <w:rPr>
          <w:rFonts w:ascii="Cambria" w:hAnsi="Cambria" w:cs="Times New Roman"/>
          <w:b/>
        </w:rPr>
        <w:t xml:space="preserve">§ </w:t>
      </w:r>
      <w:r w:rsidR="00D3136D">
        <w:rPr>
          <w:rFonts w:ascii="Cambria" w:hAnsi="Cambria" w:cs="Times New Roman"/>
          <w:b/>
        </w:rPr>
        <w:t>6</w:t>
      </w:r>
    </w:p>
    <w:p w14:paraId="1D154715" w14:textId="20CBDDE2" w:rsidR="003C76CD"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możliwość zmiany ilości dowożonych dzieci w trakcie roku. Zmiany mogą dotyczyć zmniejszenia liczby dowożonych dzieci np. w przypadku choroby</w:t>
      </w:r>
      <w:r w:rsidR="006A2CB3">
        <w:rPr>
          <w:rFonts w:ascii="Cambria" w:hAnsi="Cambria" w:cs="Times New Roman"/>
        </w:rPr>
        <w:t>, rezygnacji z dowozu</w:t>
      </w:r>
      <w:r w:rsidR="00D3136D">
        <w:rPr>
          <w:rFonts w:ascii="Cambria" w:hAnsi="Cambria" w:cs="Times New Roman"/>
        </w:rPr>
        <w:t xml:space="preserve"> oraz </w:t>
      </w:r>
      <w:r w:rsidRPr="00BE0278">
        <w:rPr>
          <w:rFonts w:ascii="Cambria" w:hAnsi="Cambria" w:cs="Times New Roman"/>
        </w:rPr>
        <w:t xml:space="preserve"> zwiększenia liczby dowożonych dzieci np. w przypadku dołączenia do </w:t>
      </w:r>
      <w:r w:rsidR="00D3136D">
        <w:rPr>
          <w:rFonts w:ascii="Cambria" w:hAnsi="Cambria" w:cs="Times New Roman"/>
        </w:rPr>
        <w:t>placówek</w:t>
      </w:r>
      <w:r w:rsidRPr="00BE0278">
        <w:rPr>
          <w:rFonts w:ascii="Cambria" w:hAnsi="Cambria" w:cs="Times New Roman"/>
        </w:rPr>
        <w:t xml:space="preserve"> innych dzieci z terenu Miasta i Gminy Kańczuga</w:t>
      </w:r>
      <w:r w:rsidR="00D3136D">
        <w:rPr>
          <w:rFonts w:ascii="Cambria" w:hAnsi="Cambria" w:cs="Times New Roman"/>
        </w:rPr>
        <w:t>.</w:t>
      </w:r>
      <w:r w:rsidRPr="00BE0278">
        <w:rPr>
          <w:rFonts w:ascii="Cambria" w:hAnsi="Cambria" w:cs="Times New Roman"/>
        </w:rPr>
        <w:t xml:space="preserve"> </w:t>
      </w:r>
      <w:r w:rsidR="00D3136D">
        <w:rPr>
          <w:rFonts w:ascii="Cambria" w:hAnsi="Cambria" w:cs="Times New Roman"/>
        </w:rPr>
        <w:t>P</w:t>
      </w:r>
      <w:r w:rsidRPr="00BE0278">
        <w:rPr>
          <w:rFonts w:ascii="Cambria" w:hAnsi="Cambria" w:cs="Times New Roman"/>
        </w:rPr>
        <w:t xml:space="preserve">o każdej zmianie Zamawiający przedłoży Wykonawcy aktualny wykaz uczniów. </w:t>
      </w:r>
      <w:r w:rsidRPr="00BE0278">
        <w:rPr>
          <w:rFonts w:ascii="Cambria" w:hAnsi="Cambria" w:cs="Times New Roman"/>
          <w:b/>
          <w:bCs/>
        </w:rPr>
        <w:t xml:space="preserve"> </w:t>
      </w:r>
      <w:r w:rsidRPr="00BE0278">
        <w:rPr>
          <w:rFonts w:ascii="Cambria" w:hAnsi="Cambria" w:cs="Times New Roman"/>
        </w:rPr>
        <w:t xml:space="preserve">Zastrzega się, iż łączna wartość wykonanych kursów w okresie realizacji zamówienia nie będzie mniejsza niż </w:t>
      </w:r>
      <w:r w:rsidR="00D3136D">
        <w:rPr>
          <w:rFonts w:ascii="Cambria" w:hAnsi="Cambria" w:cs="Times New Roman"/>
        </w:rPr>
        <w:t>5</w:t>
      </w:r>
      <w:r w:rsidR="00EF2987" w:rsidRPr="00BE0278">
        <w:rPr>
          <w:rFonts w:ascii="Cambria" w:hAnsi="Cambria" w:cs="Times New Roman"/>
        </w:rPr>
        <w:t>0</w:t>
      </w:r>
      <w:r w:rsidRPr="00BE0278">
        <w:rPr>
          <w:rFonts w:ascii="Cambria" w:hAnsi="Cambria" w:cs="Times New Roman"/>
        </w:rPr>
        <w:t xml:space="preserve"> % wartości danej umowy, chyba, że niemożność wykonania usługi dowozu przez Wykonawcę spowodowana jest siłą wyższą, w szczególności stanem epidemii COVID 19, wystąpieniem nauki zdalnej</w:t>
      </w:r>
      <w:r w:rsidR="00D3136D">
        <w:rPr>
          <w:rFonts w:ascii="Cambria" w:hAnsi="Cambria" w:cs="Times New Roman"/>
        </w:rPr>
        <w:t>, zamknięciem placówek lub rezygnacją dzieci z usługi dowozu.</w:t>
      </w:r>
    </w:p>
    <w:p w14:paraId="4931B911" w14:textId="73810694"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prawo zmian w wykazie w zakresie liczby uczniów</w:t>
      </w:r>
      <w:r w:rsidR="003C76CD">
        <w:rPr>
          <w:rFonts w:ascii="Cambria" w:hAnsi="Cambria" w:cs="Times New Roman"/>
        </w:rPr>
        <w:t>,</w:t>
      </w:r>
      <w:r w:rsidRPr="00BE0278">
        <w:rPr>
          <w:rFonts w:ascii="Cambria" w:hAnsi="Cambria" w:cs="Times New Roman"/>
        </w:rPr>
        <w:t xml:space="preserve"> zmian osobowych na liście uczniów</w:t>
      </w:r>
      <w:r w:rsidR="00342A33">
        <w:rPr>
          <w:rFonts w:ascii="Cambria" w:hAnsi="Cambria" w:cs="Times New Roman"/>
        </w:rPr>
        <w:t>, zwiększenia bądź zmniejszenia liczby sprzedanych biletów miesięcznych</w:t>
      </w:r>
      <w:r w:rsidR="003C76CD" w:rsidRPr="003C76CD">
        <w:rPr>
          <w:rFonts w:ascii="Cambria" w:hAnsi="Cambria" w:cs="Times New Roman"/>
        </w:rPr>
        <w:t xml:space="preserve"> a także w zależności od miejsca zamieszkania ucznia może zmienić się przebieg trasy dowozu</w:t>
      </w:r>
      <w:r w:rsidR="003C76CD">
        <w:rPr>
          <w:rFonts w:ascii="Cambria" w:hAnsi="Cambria" w:cs="Times New Roman"/>
        </w:rPr>
        <w:t>.</w:t>
      </w:r>
      <w:r w:rsidRPr="00BE0278">
        <w:rPr>
          <w:rFonts w:ascii="Cambria" w:hAnsi="Cambria" w:cs="Times New Roman"/>
        </w:rPr>
        <w:t xml:space="preserve"> </w:t>
      </w:r>
      <w:r w:rsidRPr="003C76CD">
        <w:rPr>
          <w:rFonts w:ascii="Cambria" w:hAnsi="Cambria" w:cs="Times New Roman"/>
          <w:b/>
          <w:bCs/>
        </w:rPr>
        <w:t xml:space="preserve">Wykonawca zobowiązuje się do dowożenia uczniów, zgodnie ze zmienionym wykazem od następnego dnia po wprowadzeniu przez strony zmiany umowy w zakresie wykazu uczniów i miejsca ich odbioru bez </w:t>
      </w:r>
      <w:bookmarkStart w:id="3" w:name="_Hlk88809843"/>
      <w:r w:rsidRPr="003C76CD">
        <w:rPr>
          <w:rFonts w:ascii="Cambria" w:hAnsi="Cambria" w:cs="Times New Roman"/>
          <w:b/>
          <w:bCs/>
        </w:rPr>
        <w:t xml:space="preserve">zmiany stawki </w:t>
      </w:r>
      <w:r w:rsidR="00342A33">
        <w:rPr>
          <w:rFonts w:ascii="Cambria" w:hAnsi="Cambria" w:cs="Times New Roman"/>
          <w:b/>
          <w:bCs/>
        </w:rPr>
        <w:t>ceny jednostkowego biletu miesięcznego.</w:t>
      </w:r>
    </w:p>
    <w:bookmarkEnd w:id="3"/>
    <w:p w14:paraId="13959DCA" w14:textId="3416C64E"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Zamawiający zastrzega sobie prawo zmiany godzin przejazdów w przypadku wystąpienia okoliczności nieprzewidzianych w organizacji roku szkolnego (np. skrócenie lub wydłużenie lekcji). Wykonawca powinien dostosować przewozy do zaistniałej sytuacji, o której zostanie zawiadomiony przez Zamawiającego.</w:t>
      </w:r>
    </w:p>
    <w:p w14:paraId="55E684F8" w14:textId="55EB3F16"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W okresie występowania stanu zagrożenia epidemicznego lub stanu epidemii Wykonawca zobowiązany jest do przestrzegania obowiązującego reżimu sanitarnego.</w:t>
      </w:r>
    </w:p>
    <w:p w14:paraId="37C27AF2" w14:textId="77777777" w:rsidR="003C76CD" w:rsidRDefault="003C76CD" w:rsidP="00C60977">
      <w:pPr>
        <w:spacing w:line="276" w:lineRule="auto"/>
        <w:jc w:val="center"/>
        <w:rPr>
          <w:rFonts w:ascii="Cambria" w:hAnsi="Cambria" w:cs="Times New Roman"/>
          <w:b/>
        </w:rPr>
      </w:pPr>
    </w:p>
    <w:p w14:paraId="1559DBE0" w14:textId="77777777" w:rsidR="00465804" w:rsidRDefault="00CC7CFB" w:rsidP="00465804">
      <w:pPr>
        <w:spacing w:line="276" w:lineRule="auto"/>
        <w:jc w:val="center"/>
        <w:rPr>
          <w:rFonts w:ascii="Cambria" w:hAnsi="Cambria" w:cs="Times New Roman"/>
          <w:b/>
        </w:rPr>
      </w:pPr>
      <w:r w:rsidRPr="00BE0278">
        <w:rPr>
          <w:rFonts w:ascii="Cambria" w:hAnsi="Cambria" w:cs="Times New Roman"/>
          <w:b/>
        </w:rPr>
        <w:t xml:space="preserve">§ </w:t>
      </w:r>
      <w:r w:rsidR="00465804">
        <w:rPr>
          <w:rFonts w:ascii="Cambria" w:hAnsi="Cambria" w:cs="Times New Roman"/>
          <w:b/>
        </w:rPr>
        <w:t>7</w:t>
      </w:r>
      <w:r w:rsidRPr="00BE0278">
        <w:rPr>
          <w:rFonts w:ascii="Cambria" w:hAnsi="Cambria" w:cs="Times New Roman"/>
          <w:b/>
        </w:rPr>
        <w:br/>
        <w:t>Obowiązki wykonawcy</w:t>
      </w:r>
    </w:p>
    <w:p w14:paraId="10BFE708" w14:textId="72B142BA" w:rsidR="00CC7CFB" w:rsidRPr="00465804" w:rsidRDefault="00CC7CFB" w:rsidP="00465804">
      <w:pPr>
        <w:spacing w:line="276" w:lineRule="auto"/>
        <w:rPr>
          <w:rFonts w:ascii="Cambria" w:hAnsi="Cambria" w:cs="Times New Roman"/>
          <w:b/>
        </w:rPr>
      </w:pPr>
      <w:r w:rsidRPr="00BE0278">
        <w:rPr>
          <w:rFonts w:ascii="Cambria" w:hAnsi="Cambria" w:cs="Times New Roman"/>
        </w:rPr>
        <w:t>Do obowiązków Wykonawcy w okresie realizacji umowy należy:</w:t>
      </w:r>
    </w:p>
    <w:p w14:paraId="25F661F5" w14:textId="495B7EA8" w:rsidR="00F034BD" w:rsidRPr="00F034BD" w:rsidRDefault="00F034BD" w:rsidP="00722313">
      <w:pPr>
        <w:numPr>
          <w:ilvl w:val="0"/>
          <w:numId w:val="2"/>
        </w:numPr>
        <w:spacing w:after="0" w:line="276" w:lineRule="auto"/>
        <w:ind w:left="284" w:hanging="284"/>
        <w:jc w:val="both"/>
        <w:rPr>
          <w:rFonts w:ascii="Cambria" w:hAnsi="Cambria" w:cs="Times New Roman"/>
        </w:rPr>
      </w:pPr>
      <w:r>
        <w:rPr>
          <w:rFonts w:ascii="Cambria" w:hAnsi="Cambria" w:cs="Times New Roman"/>
        </w:rPr>
        <w:lastRenderedPageBreak/>
        <w:t>Wykonywanie przedmiotu umowy</w:t>
      </w:r>
      <w:r w:rsidRPr="00F034BD">
        <w:rPr>
          <w:rFonts w:ascii="Cambria" w:hAnsi="Cambria" w:cs="Times New Roman"/>
        </w:rPr>
        <w:t xml:space="preserve"> z najwyższą starannością i zgodnie z obowiązującymi w tym zakresie wymaganiami i zasadami wynikającymi z obowiązujących przepisów i</w:t>
      </w:r>
      <w:r>
        <w:rPr>
          <w:rFonts w:ascii="Cambria" w:hAnsi="Cambria" w:cs="Times New Roman"/>
        </w:rPr>
        <w:br/>
      </w:r>
      <w:r w:rsidRPr="00F034BD">
        <w:rPr>
          <w:rFonts w:ascii="Cambria" w:hAnsi="Cambria" w:cs="Times New Roman"/>
        </w:rPr>
        <w:t xml:space="preserve">unormowań oraz postanowień Umowy, w tym zawartych w SWZ. </w:t>
      </w:r>
    </w:p>
    <w:p w14:paraId="2C91CDA1" w14:textId="7818C00E" w:rsidR="00CC7CFB" w:rsidRPr="00BE0278" w:rsidRDefault="00F034BD" w:rsidP="00722313">
      <w:pPr>
        <w:numPr>
          <w:ilvl w:val="0"/>
          <w:numId w:val="2"/>
        </w:numPr>
        <w:spacing w:after="0" w:line="276" w:lineRule="auto"/>
        <w:ind w:left="284" w:hanging="284"/>
        <w:jc w:val="both"/>
        <w:rPr>
          <w:rFonts w:ascii="Cambria" w:hAnsi="Cambria" w:cs="Times New Roman"/>
        </w:rPr>
      </w:pPr>
      <w:r w:rsidRPr="00F034BD">
        <w:rPr>
          <w:rFonts w:ascii="Cambria" w:hAnsi="Cambria" w:cs="Times New Roman"/>
        </w:rPr>
        <w:t xml:space="preserve"> </w:t>
      </w:r>
      <w:r w:rsidR="00CC7CFB" w:rsidRPr="00BE0278">
        <w:rPr>
          <w:rFonts w:ascii="Cambria" w:hAnsi="Cambria" w:cs="Times New Roman"/>
        </w:rPr>
        <w:t>zapewnienie najwyższego poziomu usług, sprawność techniczną pojazdów;</w:t>
      </w:r>
    </w:p>
    <w:p w14:paraId="708A5E45" w14:textId="7777777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bezpiecznych i higienicznych oraz o odpowiednich standardach jakościowych warunków przewozu, w szczególności zapewnienie wszystkim przewożonym osobom miejsc siedzących;</w:t>
      </w:r>
    </w:p>
    <w:p w14:paraId="074F7388" w14:textId="6EC44016"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osób zdolnych do realizacji przedmiotu umowy, tj. opiekuna  i kierowcy</w:t>
      </w:r>
      <w:r w:rsidR="00AC0E36">
        <w:rPr>
          <w:rFonts w:ascii="Cambria" w:hAnsi="Cambria" w:cs="Times New Roman"/>
        </w:rPr>
        <w:t>, posiadających wymagane kwalifikacje;</w:t>
      </w:r>
    </w:p>
    <w:p w14:paraId="0E0FE2A1" w14:textId="79DB79FC"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przystosowanego do przewozu osób pojazdu zastępczego, w przypadku awarii samochodu używanego do realizacji zamówienia;</w:t>
      </w:r>
    </w:p>
    <w:p w14:paraId="1275F323" w14:textId="00E3F36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ubezpieczenie się od odpowiedzialności cywilnej za szkody oraz następstwa</w:t>
      </w:r>
      <w:r w:rsidR="00085B80" w:rsidRPr="00BE0278">
        <w:rPr>
          <w:rFonts w:ascii="Cambria" w:hAnsi="Cambria" w:cs="Times New Roman"/>
        </w:rPr>
        <w:t xml:space="preserve"> </w:t>
      </w:r>
      <w:r w:rsidRPr="00BE0278">
        <w:rPr>
          <w:rFonts w:ascii="Cambria" w:hAnsi="Cambria" w:cs="Times New Roman"/>
        </w:rPr>
        <w:t xml:space="preserve">nieszczęśliwych wypadków związane z realizacją przedmiotu umowy. </w:t>
      </w:r>
      <w:r w:rsidRPr="003F09C3">
        <w:rPr>
          <w:rFonts w:ascii="Cambria" w:hAnsi="Cambria" w:cs="Times New Roman"/>
          <w:b/>
          <w:bCs/>
        </w:rPr>
        <w:t>Wykonawca ponosi pełną</w:t>
      </w:r>
      <w:r w:rsidR="00E528D1" w:rsidRPr="003F09C3">
        <w:rPr>
          <w:rFonts w:ascii="Cambria" w:hAnsi="Cambria" w:cs="Times New Roman"/>
          <w:b/>
          <w:bCs/>
        </w:rPr>
        <w:br/>
      </w:r>
      <w:r w:rsidRPr="003F09C3">
        <w:rPr>
          <w:rFonts w:ascii="Cambria" w:hAnsi="Cambria" w:cs="Times New Roman"/>
          <w:b/>
          <w:bCs/>
        </w:rPr>
        <w:t>odpowiedzialność za szkody i następstwa nieszczęśliwych wypadków przewożonych osób</w:t>
      </w:r>
      <w:r w:rsidR="00AC0E36">
        <w:rPr>
          <w:rFonts w:ascii="Cambria" w:hAnsi="Cambria" w:cs="Times New Roman"/>
          <w:b/>
          <w:bCs/>
        </w:rPr>
        <w:t>,</w:t>
      </w:r>
    </w:p>
    <w:p w14:paraId="51FD457A" w14:textId="22983CF4" w:rsidR="00841DE5" w:rsidRPr="00BE0278" w:rsidRDefault="00EF2987"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odbieranie dzieci p</w:t>
      </w:r>
      <w:r w:rsidR="00841DE5" w:rsidRPr="00BE0278">
        <w:rPr>
          <w:rFonts w:ascii="Cambria" w:hAnsi="Cambria" w:cs="Times New Roman"/>
        </w:rPr>
        <w:t xml:space="preserve">o zakończeniu zajęć od nauczycieli w szkole (lub od innych osób odpowiedzialnych do przekazania) i po dowiezieniu </w:t>
      </w:r>
      <w:r w:rsidR="00E47CB6">
        <w:rPr>
          <w:rFonts w:ascii="Cambria" w:hAnsi="Cambria" w:cs="Times New Roman"/>
        </w:rPr>
        <w:t>na przystanek autobusowy</w:t>
      </w:r>
      <w:r w:rsidR="00841DE5" w:rsidRPr="00BE0278">
        <w:rPr>
          <w:rFonts w:ascii="Cambria" w:hAnsi="Cambria" w:cs="Times New Roman"/>
        </w:rPr>
        <w:t xml:space="preserve"> przekazane pod opiekę rodziców/opiekunów prawnych lub upoważnionych osób. Nie dopuszcza się przekazywania dzieci w drodze powrotnej ze szkoły do domu osobom nieupoważnionym</w:t>
      </w:r>
      <w:r w:rsidR="00AC0E36">
        <w:rPr>
          <w:rFonts w:ascii="Cambria" w:hAnsi="Cambria" w:cs="Times New Roman"/>
        </w:rPr>
        <w:t>,</w:t>
      </w:r>
    </w:p>
    <w:p w14:paraId="7C5F4943" w14:textId="0F14F433" w:rsidR="00841DE5" w:rsidRPr="00BE0278" w:rsidRDefault="00841DE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musi posiadać dokumenty potwierdzające uprawnienia do przewozu osób tj. aktualnie obowiązującej licencji na wykonywanie krajowego transportu drogowego </w:t>
      </w:r>
      <w:r w:rsidR="00C60977" w:rsidRPr="00BE0278">
        <w:rPr>
          <w:rFonts w:ascii="Cambria" w:hAnsi="Cambria" w:cs="Times New Roman"/>
        </w:rPr>
        <w:br/>
      </w:r>
      <w:r w:rsidRPr="00BE0278">
        <w:rPr>
          <w:rFonts w:ascii="Cambria" w:hAnsi="Cambria" w:cs="Times New Roman"/>
        </w:rPr>
        <w:t>w zakresie przewozu osób, o której mowa w ustawie z dnia 6 września 2001 r. o transporcie drogowym (tj. Dz. U. z 202</w:t>
      </w:r>
      <w:r w:rsidR="006A2CB3">
        <w:rPr>
          <w:rFonts w:ascii="Cambria" w:hAnsi="Cambria" w:cs="Times New Roman"/>
        </w:rPr>
        <w:t>4</w:t>
      </w:r>
      <w:r w:rsidRPr="00BE0278">
        <w:rPr>
          <w:rFonts w:ascii="Cambria" w:hAnsi="Cambria" w:cs="Times New Roman"/>
        </w:rPr>
        <w:t xml:space="preserve"> poz. </w:t>
      </w:r>
      <w:r w:rsidR="006A2CB3">
        <w:rPr>
          <w:rFonts w:ascii="Cambria" w:hAnsi="Cambria" w:cs="Times New Roman"/>
        </w:rPr>
        <w:t>728</w:t>
      </w:r>
      <w:r w:rsidR="004E3D01" w:rsidRPr="00BE0278">
        <w:rPr>
          <w:rFonts w:ascii="Cambria" w:hAnsi="Cambria" w:cs="Times New Roman"/>
        </w:rPr>
        <w:t xml:space="preserve"> z późn. zm.</w:t>
      </w:r>
      <w:r w:rsidRPr="00BE0278">
        <w:rPr>
          <w:rFonts w:ascii="Cambria" w:hAnsi="Cambria" w:cs="Times New Roman"/>
        </w:rPr>
        <w:t>)</w:t>
      </w:r>
      <w:r w:rsidR="00AC0E36">
        <w:rPr>
          <w:rFonts w:ascii="Cambria" w:hAnsi="Cambria" w:cs="Times New Roman"/>
        </w:rPr>
        <w:t>,</w:t>
      </w:r>
    </w:p>
    <w:p w14:paraId="6E8A776A" w14:textId="6E01EEC6" w:rsidR="00BF1B05" w:rsidRPr="00BE0278" w:rsidRDefault="00BF1B0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winien posiadać opłaconą polisę ubezpieczeń OC i NW (odpowiedzialności cywilnej i ubezpieczenie następstw nieszczęśliwych wypadków kierowcy i pasażerów), </w:t>
      </w:r>
      <w:r w:rsidR="00C60977" w:rsidRPr="00BE0278">
        <w:rPr>
          <w:rFonts w:ascii="Cambria" w:hAnsi="Cambria" w:cs="Times New Roman"/>
        </w:rPr>
        <w:br/>
      </w:r>
      <w:r w:rsidRPr="00BE0278">
        <w:rPr>
          <w:rFonts w:ascii="Cambria" w:hAnsi="Cambria" w:cs="Times New Roman"/>
        </w:rPr>
        <w:t>a także dokument potwierdzający, że Wykonawca jest ubezpieczony od odpowiedzialności cywilnej w zakresie prowadzonej działalności związanej z przedmiotem zamówienia na cały okres realizacji zamówienia</w:t>
      </w:r>
      <w:r w:rsidR="00AC0E36">
        <w:rPr>
          <w:rFonts w:ascii="Cambria" w:hAnsi="Cambria" w:cs="Times New Roman"/>
        </w:rPr>
        <w:t>,</w:t>
      </w:r>
    </w:p>
    <w:p w14:paraId="00E9264D" w14:textId="50D79BBD" w:rsidR="00E528D1" w:rsidRDefault="00EF6CBB" w:rsidP="00722313">
      <w:pPr>
        <w:numPr>
          <w:ilvl w:val="0"/>
          <w:numId w:val="2"/>
        </w:numPr>
        <w:spacing w:after="0" w:line="276" w:lineRule="auto"/>
        <w:ind w:left="284" w:hanging="284"/>
        <w:jc w:val="both"/>
        <w:rPr>
          <w:rFonts w:ascii="Cambria" w:hAnsi="Cambria" w:cs="Times New Roman"/>
          <w:color w:val="000000" w:themeColor="text1"/>
        </w:rPr>
      </w:pPr>
      <w:r>
        <w:rPr>
          <w:rFonts w:ascii="Cambria" w:hAnsi="Cambria" w:cs="Times New Roman"/>
          <w:color w:val="000000" w:themeColor="text1"/>
        </w:rPr>
        <w:t xml:space="preserve">Wykonawca </w:t>
      </w:r>
      <w:r w:rsidR="00AD21C6">
        <w:rPr>
          <w:rFonts w:ascii="Cambria" w:hAnsi="Cambria" w:cs="Times New Roman"/>
          <w:color w:val="000000" w:themeColor="text1"/>
        </w:rPr>
        <w:t>zapewnia</w:t>
      </w:r>
      <w:r w:rsidR="00CC7CFB" w:rsidRPr="00BE0278">
        <w:rPr>
          <w:rFonts w:ascii="Cambria" w:hAnsi="Cambria" w:cs="Times New Roman"/>
          <w:color w:val="000000" w:themeColor="text1"/>
        </w:rPr>
        <w:t xml:space="preserve"> do realizacji zamówienia jeden samochód na jedną trasę oraz jeden dodatkowy samochód na tą trasę </w:t>
      </w:r>
      <w:r w:rsidR="00AD21C6" w:rsidRPr="00AD21C6">
        <w:rPr>
          <w:rFonts w:ascii="Cambria" w:hAnsi="Cambria" w:cs="Times New Roman"/>
          <w:color w:val="000000" w:themeColor="text1"/>
        </w:rPr>
        <w:t>o liczbie miejsc</w:t>
      </w:r>
      <w:r w:rsidR="00AD21C6">
        <w:rPr>
          <w:rFonts w:ascii="Cambria" w:hAnsi="Cambria" w:cs="Times New Roman"/>
          <w:color w:val="000000" w:themeColor="text1"/>
        </w:rPr>
        <w:t xml:space="preserve"> siedzących </w:t>
      </w:r>
      <w:r w:rsidR="00AD21C6" w:rsidRPr="00AD21C6">
        <w:rPr>
          <w:rFonts w:ascii="Cambria" w:hAnsi="Cambria" w:cs="Times New Roman"/>
          <w:color w:val="000000" w:themeColor="text1"/>
        </w:rPr>
        <w:t>przystosowa</w:t>
      </w:r>
      <w:r w:rsidR="00AD21C6">
        <w:rPr>
          <w:rFonts w:ascii="Cambria" w:hAnsi="Cambria" w:cs="Times New Roman"/>
          <w:color w:val="000000" w:themeColor="text1"/>
        </w:rPr>
        <w:t>ną</w:t>
      </w:r>
      <w:r w:rsidR="00AD21C6" w:rsidRPr="00AD21C6">
        <w:rPr>
          <w:rFonts w:ascii="Cambria" w:hAnsi="Cambria" w:cs="Times New Roman"/>
          <w:color w:val="000000" w:themeColor="text1"/>
        </w:rPr>
        <w:t xml:space="preserve"> do przewozu osób wskazanych w SWZ </w:t>
      </w:r>
      <w:r w:rsidR="00CC7CFB" w:rsidRPr="00BE0278">
        <w:rPr>
          <w:rFonts w:ascii="Cambria" w:hAnsi="Cambria" w:cs="Times New Roman"/>
          <w:color w:val="000000" w:themeColor="text1"/>
        </w:rPr>
        <w:t>stanowiący zabezpieczenie wykonania usługi w przypadku awarii</w:t>
      </w:r>
      <w:r w:rsidR="00DE5909">
        <w:rPr>
          <w:rFonts w:ascii="Cambria" w:hAnsi="Cambria" w:cs="Times New Roman"/>
          <w:color w:val="000000" w:themeColor="text1"/>
        </w:rPr>
        <w:t>,</w:t>
      </w:r>
    </w:p>
    <w:p w14:paraId="1F9DD1AB" w14:textId="59322D45" w:rsidR="00E528D1" w:rsidRDefault="008212E0"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Wykonawca zobowiązany jest do zachowania wymogów zawartych w ustawie z dnia 11 stycznia 2018 r. o elektromobilności i paliwach alternatywnych (Dz. U. z 202</w:t>
      </w:r>
      <w:r w:rsidR="00F54891">
        <w:rPr>
          <w:rFonts w:ascii="Cambria" w:hAnsi="Cambria" w:cs="Times New Roman"/>
        </w:rPr>
        <w:t>4</w:t>
      </w:r>
      <w:r w:rsidRPr="00E528D1">
        <w:rPr>
          <w:rFonts w:ascii="Cambria" w:hAnsi="Cambria" w:cs="Times New Roman"/>
        </w:rPr>
        <w:t xml:space="preserve"> r. poz. </w:t>
      </w:r>
      <w:r w:rsidR="00F54891">
        <w:rPr>
          <w:rFonts w:ascii="Cambria" w:hAnsi="Cambria" w:cs="Times New Roman"/>
        </w:rPr>
        <w:t>1289</w:t>
      </w:r>
      <w:r w:rsidRPr="00E528D1">
        <w:rPr>
          <w:rFonts w:ascii="Cambria" w:hAnsi="Cambria" w:cs="Times New Roman"/>
        </w:rPr>
        <w:t xml:space="preserve"> z późn. zm.) o ile wymogi te go dotyczą</w:t>
      </w:r>
      <w:r w:rsidR="00DE5909">
        <w:rPr>
          <w:rFonts w:ascii="Cambria" w:hAnsi="Cambria" w:cs="Times New Roman"/>
        </w:rPr>
        <w:t>,</w:t>
      </w:r>
    </w:p>
    <w:p w14:paraId="2EB81D2C" w14:textId="77777777" w:rsid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Wykonawca ponosi wszystkie koszty związane z eksploatacją pojazdu i uiszczania opłat oraz kar nałożonych na niego przez właściwe organy.</w:t>
      </w:r>
    </w:p>
    <w:p w14:paraId="32CBC445" w14:textId="745F170A" w:rsidR="00E528D1" w:rsidRP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CA6809">
        <w:rPr>
          <w:rFonts w:ascii="Cambria" w:hAnsi="Cambria" w:cs="Times New Roman"/>
        </w:rPr>
        <w:t xml:space="preserve">Wykonawca w razie wystąpienia przejściowych okoliczności uniemożliwiających mu świadczenie usług (np. awaria, zatrzymanie pojazdu ) objętych niniejszą umową we własnym zakresie, na własny koszt zapewni pojazdy zastępcze </w:t>
      </w:r>
      <w:r w:rsidR="00E41D04">
        <w:rPr>
          <w:rFonts w:ascii="Cambria" w:hAnsi="Cambria" w:cs="Times New Roman"/>
        </w:rPr>
        <w:t>spełniające wymagania w SWZ oraz Umowie.</w:t>
      </w:r>
      <w:r w:rsidRPr="00CA6809">
        <w:rPr>
          <w:rFonts w:ascii="Cambria" w:hAnsi="Cambria" w:cs="Times New Roman"/>
        </w:rPr>
        <w:t xml:space="preserve"> </w:t>
      </w:r>
      <w:r w:rsidR="00E41D04" w:rsidRPr="00E41D04">
        <w:rPr>
          <w:rFonts w:ascii="Cambria" w:hAnsi="Cambria" w:cs="Times New Roman"/>
        </w:rPr>
        <w:t>Wykonawca zobowiązuje się do niezwłocznego poinformowania Zamawiającego o zaistniałej awarii i konieczności zorganizowania zastępstwa</w:t>
      </w:r>
      <w:r w:rsidR="00E41D04">
        <w:rPr>
          <w:rFonts w:ascii="Cambria" w:hAnsi="Cambria" w:cs="Times New Roman"/>
        </w:rPr>
        <w:t>.</w:t>
      </w:r>
    </w:p>
    <w:p w14:paraId="5AE409C9" w14:textId="1641BF6A" w:rsidR="00BF1B05" w:rsidRPr="00E528D1" w:rsidRDefault="00CC7CFB" w:rsidP="00E528D1">
      <w:pPr>
        <w:tabs>
          <w:tab w:val="num" w:pos="1724"/>
        </w:tabs>
        <w:spacing w:line="276" w:lineRule="auto"/>
        <w:jc w:val="both"/>
        <w:rPr>
          <w:rFonts w:ascii="Cambria" w:hAnsi="Cambria" w:cs="Times New Roman"/>
          <w:b/>
          <w:bCs/>
        </w:rPr>
      </w:pPr>
      <w:r w:rsidRPr="00E528D1">
        <w:rPr>
          <w:rFonts w:ascii="Cambria" w:hAnsi="Cambria" w:cs="Times New Roman"/>
        </w:rPr>
        <w:t xml:space="preserve">Zamawiający nie bierze żadnej odpowiedzialności za wypadki i zdarzenia jakiegokolwiek typu, w wyniku których nastąpi uszkodzenie ciała, śmierć czy szkoda materialna, spowodowana działalnością Wykonawcy. </w:t>
      </w:r>
      <w:r w:rsidRPr="00E528D1">
        <w:rPr>
          <w:rFonts w:ascii="Cambria" w:hAnsi="Cambria" w:cs="Times New Roman"/>
          <w:b/>
          <w:bCs/>
        </w:rPr>
        <w:t>Wykonawca ponosi pełną odpowiedzialność za działania kierowcy i opiekuna w czasie przewozu dzieci.</w:t>
      </w:r>
    </w:p>
    <w:p w14:paraId="012C58D3" w14:textId="77777777" w:rsidR="008D4624" w:rsidRPr="00BE0278" w:rsidRDefault="008D4624" w:rsidP="00573726">
      <w:pPr>
        <w:spacing w:line="276" w:lineRule="auto"/>
        <w:rPr>
          <w:rFonts w:ascii="Cambria" w:hAnsi="Cambria" w:cs="Times New Roman"/>
          <w:b/>
        </w:rPr>
      </w:pPr>
    </w:p>
    <w:p w14:paraId="5FCBF964" w14:textId="743405E9" w:rsidR="00CC7CFB" w:rsidRPr="00BE0278" w:rsidRDefault="00CC7CFB" w:rsidP="00072A68">
      <w:pPr>
        <w:spacing w:line="276" w:lineRule="auto"/>
        <w:jc w:val="center"/>
        <w:rPr>
          <w:rFonts w:ascii="Cambria" w:hAnsi="Cambria" w:cs="Times New Roman"/>
          <w:b/>
        </w:rPr>
      </w:pPr>
      <w:r w:rsidRPr="00BE0278">
        <w:rPr>
          <w:rFonts w:ascii="Cambria" w:hAnsi="Cambria" w:cs="Times New Roman"/>
          <w:b/>
        </w:rPr>
        <w:lastRenderedPageBreak/>
        <w:t xml:space="preserve">§ </w:t>
      </w:r>
      <w:r w:rsidR="00E528D1">
        <w:rPr>
          <w:rFonts w:ascii="Cambria" w:hAnsi="Cambria" w:cs="Times New Roman"/>
          <w:b/>
        </w:rPr>
        <w:t>8</w:t>
      </w:r>
      <w:r w:rsidRPr="00BE0278">
        <w:rPr>
          <w:rFonts w:ascii="Cambria" w:hAnsi="Cambria" w:cs="Times New Roman"/>
          <w:b/>
        </w:rPr>
        <w:br/>
      </w:r>
      <w:r w:rsidR="00072A68" w:rsidRPr="00072A68">
        <w:rPr>
          <w:rFonts w:ascii="Cambria" w:hAnsi="Cambria" w:cs="Times New Roman"/>
          <w:b/>
        </w:rPr>
        <w:t>Personel wykonawcy i podwykonawcy</w:t>
      </w:r>
    </w:p>
    <w:p w14:paraId="2F2B5210"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Wykonawca zobowiązany jest zapewnić w czasie realizacji umowy zatrudnienie na podstawie umowy o pracę osób wykonujących wskazane przez Zamawiającego w SWZ czynności w zakresie realizacji zamówienia.</w:t>
      </w:r>
    </w:p>
    <w:p w14:paraId="2BF7F666" w14:textId="04726F1C"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zatrudnienia na podstawie umowy o pracę dotyczy</w:t>
      </w:r>
      <w:r w:rsidR="005561D2">
        <w:rPr>
          <w:rFonts w:ascii="Cambria" w:hAnsi="Cambria" w:cs="Times New Roman"/>
        </w:rPr>
        <w:t>:</w:t>
      </w:r>
      <w:r w:rsidRPr="00BE0278">
        <w:rPr>
          <w:rFonts w:ascii="Cambria" w:hAnsi="Cambria" w:cs="Times New Roman"/>
        </w:rPr>
        <w:t xml:space="preserve"> </w:t>
      </w:r>
      <w:r w:rsidRPr="00BE0278">
        <w:rPr>
          <w:rFonts w:ascii="Cambria" w:hAnsi="Cambria" w:cs="Times New Roman"/>
          <w:b/>
          <w:bCs/>
        </w:rPr>
        <w:t>kierowcy autobusu, opiekuna</w:t>
      </w:r>
      <w:r w:rsidRPr="00BE0278">
        <w:rPr>
          <w:rFonts w:ascii="Cambria" w:hAnsi="Cambria" w:cs="Times New Roman"/>
        </w:rPr>
        <w:t>,</w:t>
      </w:r>
      <w:r w:rsidR="007E56F7" w:rsidRPr="00BE0278">
        <w:rPr>
          <w:rFonts w:ascii="Cambria" w:hAnsi="Cambria" w:cs="Times New Roman"/>
        </w:rPr>
        <w:t xml:space="preserve"> </w:t>
      </w:r>
      <w:r w:rsidRPr="00BE0278">
        <w:rPr>
          <w:rFonts w:ascii="Cambria" w:hAnsi="Cambria" w:cs="Times New Roman"/>
        </w:rPr>
        <w:t xml:space="preserve">jeżeli wykonanie tych czynności polega na wykonywaniu pracy w sposób określony w art. 22 § 1 ustawy z dnia 26 czerwca 1974 r. – Kodeks pracy (t.j. Dz.U. z </w:t>
      </w:r>
      <w:r w:rsidR="00C725C5" w:rsidRPr="00BE0278">
        <w:rPr>
          <w:rFonts w:ascii="Cambria" w:hAnsi="Cambria" w:cs="Times New Roman"/>
        </w:rPr>
        <w:t xml:space="preserve">2022 </w:t>
      </w:r>
      <w:r w:rsidRPr="00BE0278">
        <w:rPr>
          <w:rFonts w:ascii="Cambria" w:hAnsi="Cambria" w:cs="Times New Roman"/>
        </w:rPr>
        <w:t xml:space="preserve">r. poz. </w:t>
      </w:r>
      <w:r w:rsidR="005674B0" w:rsidRPr="00BE0278">
        <w:rPr>
          <w:rFonts w:ascii="Cambria" w:hAnsi="Cambria" w:cs="Times New Roman"/>
        </w:rPr>
        <w:t xml:space="preserve">1510 </w:t>
      </w:r>
      <w:r w:rsidRPr="00BE0278">
        <w:rPr>
          <w:rFonts w:ascii="Cambria" w:hAnsi="Cambria" w:cs="Times New Roman"/>
        </w:rPr>
        <w:t>z późn.zm.).</w:t>
      </w:r>
      <w:r w:rsidR="005561D2">
        <w:rPr>
          <w:rFonts w:ascii="Cambria" w:hAnsi="Cambria" w:cs="Times New Roman"/>
        </w:rPr>
        <w:t xml:space="preserve"> Zamawiający wyklucza łączenie funkcji opiekuna i kierowcy.</w:t>
      </w:r>
    </w:p>
    <w:p w14:paraId="62B45E93"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zatrudniania ww. osób na podstawie umowy o pracę obejmuje zarówno Wykonawcę jak i Podwykonawców.</w:t>
      </w:r>
    </w:p>
    <w:p w14:paraId="3C9D1E18" w14:textId="70FDB820"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przypadku rozwiązania stosunku pracy pracownika wykonującego czynności określone w ust </w:t>
      </w:r>
      <w:r w:rsidR="00EF6CBB">
        <w:rPr>
          <w:rFonts w:ascii="Cambria" w:hAnsi="Cambria" w:cs="Times New Roman"/>
        </w:rPr>
        <w:t>2</w:t>
      </w:r>
      <w:r w:rsidRPr="00BE0278">
        <w:rPr>
          <w:rFonts w:ascii="Cambria" w:hAnsi="Cambria" w:cs="Times New Roman"/>
        </w:rPr>
        <w:t xml:space="preserve"> przed zakończeniem realizacji niniejszej umowy, Wykonawca lub Podwykonawca zobowiązany jest do niezwłocznego zawarcia z tym pracownikiem nowej umowy o pracę lub zatrudnienia w to miejsce innej osoby</w:t>
      </w:r>
      <w:r w:rsidR="00F54891">
        <w:rPr>
          <w:rFonts w:ascii="Cambria" w:hAnsi="Cambria" w:cs="Times New Roman"/>
        </w:rPr>
        <w:t xml:space="preserve"> spełniających wymagania określone w SWZ</w:t>
      </w:r>
      <w:r w:rsidR="00FE29A4">
        <w:rPr>
          <w:rFonts w:ascii="Cambria" w:hAnsi="Cambria" w:cs="Times New Roman"/>
        </w:rPr>
        <w:t>,</w:t>
      </w:r>
    </w:p>
    <w:p w14:paraId="72985FC0" w14:textId="31D838C0" w:rsidR="00CC7CFB" w:rsidRPr="00F35901" w:rsidRDefault="00CC7CFB" w:rsidP="00722313">
      <w:pPr>
        <w:numPr>
          <w:ilvl w:val="0"/>
          <w:numId w:val="4"/>
        </w:numPr>
        <w:spacing w:after="0" w:line="276" w:lineRule="auto"/>
        <w:jc w:val="both"/>
        <w:rPr>
          <w:rFonts w:ascii="Cambria" w:hAnsi="Cambria" w:cs="Times New Roman"/>
        </w:rPr>
      </w:pPr>
      <w:r w:rsidRPr="00F35901">
        <w:rPr>
          <w:rFonts w:ascii="Cambria" w:hAnsi="Cambria" w:cs="Times New Roman"/>
        </w:rPr>
        <w:t>Wykonawca w terminie do 1</w:t>
      </w:r>
      <w:r w:rsidR="00555651" w:rsidRPr="00F35901">
        <w:rPr>
          <w:rFonts w:ascii="Cambria" w:hAnsi="Cambria" w:cs="Times New Roman"/>
        </w:rPr>
        <w:t>5</w:t>
      </w:r>
      <w:r w:rsidRPr="00F35901">
        <w:rPr>
          <w:rFonts w:ascii="Cambria" w:hAnsi="Cambria" w:cs="Times New Roman"/>
        </w:rPr>
        <w:t xml:space="preserve"> dni kalendarzowych, licząc od dnia rozpoczęcia realizacji świadczenia umowy, będzie zobowiązany do dostarczenia Zamawiającemu oświadczenia Wykonawcy lub Podwykonawcy o zatrudnieniu przez cały okres realizacji zamówienia na podstawie umowę o pracę w/w osób, przy czym osoby te powinny być zatrudnione najpóźniej w dniu rozpoczęcia świadczenia usługi. Wykonawca (lub podwykonawca) zobowiązany jest na bieżąco nie później niż w terminie 7 dni od zaistnienia stosownych okoliczności dokonywać aktualizacji wykazu, osób wykonujących wymienione czynności w ramach przedmiotu umowy. Dotyczy to również uzyskania zgody na przetwarzanie danych osobowych pracowników nowozatrudnionych. </w:t>
      </w:r>
      <w:r w:rsidRPr="00F35901">
        <w:rPr>
          <w:rFonts w:ascii="Cambria" w:hAnsi="Cambria" w:cs="Times New Roman"/>
        </w:rPr>
        <w:tab/>
      </w:r>
    </w:p>
    <w:p w14:paraId="5A9E2B34" w14:textId="23B12687" w:rsidR="00CC7CFB" w:rsidRPr="00BE0278" w:rsidRDefault="00CC7CFB" w:rsidP="00722313">
      <w:pPr>
        <w:numPr>
          <w:ilvl w:val="0"/>
          <w:numId w:val="4"/>
        </w:numPr>
        <w:tabs>
          <w:tab w:val="num" w:pos="0"/>
        </w:tabs>
        <w:spacing w:after="0" w:line="276" w:lineRule="auto"/>
        <w:jc w:val="both"/>
        <w:rPr>
          <w:rFonts w:ascii="Cambria" w:hAnsi="Cambria" w:cs="Times New Roman"/>
        </w:rPr>
      </w:pPr>
      <w:r w:rsidRPr="00BE0278">
        <w:rPr>
          <w:rFonts w:ascii="Cambria" w:hAnsi="Cambria" w:cs="Times New Roman"/>
        </w:rPr>
        <w:t xml:space="preserve">W trakcie realizacji zamówienia zamawiający uprawniony jest do wykonywania czynności kontrolnych wobec wykonawcy odnośnie spełniania przez wykonawcę lub podwykonawcę wymogu zatrudnienia na podstawie stosunku pracy osób wykonujących wskazane w punkcie </w:t>
      </w:r>
      <w:r w:rsidR="00EF6CBB">
        <w:rPr>
          <w:rFonts w:ascii="Cambria" w:hAnsi="Cambria" w:cs="Times New Roman"/>
        </w:rPr>
        <w:t>2</w:t>
      </w:r>
      <w:r w:rsidRPr="00BE0278">
        <w:rPr>
          <w:rFonts w:ascii="Cambria" w:hAnsi="Cambria" w:cs="Times New Roman"/>
        </w:rPr>
        <w:t xml:space="preserve"> czynności. Zamawiający uprawniony jest w szczególności do: </w:t>
      </w:r>
    </w:p>
    <w:p w14:paraId="00EC5DCF" w14:textId="123DC47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a)</w:t>
      </w:r>
      <w:r w:rsidRPr="00BE0278">
        <w:rPr>
          <w:rFonts w:ascii="Cambria" w:hAnsi="Cambria" w:cs="Times New Roman"/>
        </w:rPr>
        <w:tab/>
        <w:t xml:space="preserve">żądania oświadczeń i dokumentów w zakresie potwierdzenia spełniania ww. wymogów i dokonywania ich oceny, </w:t>
      </w:r>
    </w:p>
    <w:p w14:paraId="06D7819B" w14:textId="3D39E45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b)</w:t>
      </w:r>
      <w:r w:rsidRPr="00BE0278">
        <w:rPr>
          <w:rFonts w:ascii="Cambria" w:hAnsi="Cambria" w:cs="Times New Roman"/>
        </w:rPr>
        <w:tab/>
        <w:t xml:space="preserve">żądania wyjaśnień w przypadku wątpliwości w zakresie potwierdzenia spełniania ww. wymogów, </w:t>
      </w:r>
    </w:p>
    <w:p w14:paraId="1493BBA7" w14:textId="48331BF5"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c)</w:t>
      </w:r>
      <w:r w:rsidRPr="00BE0278">
        <w:rPr>
          <w:rFonts w:ascii="Cambria" w:hAnsi="Cambria" w:cs="Times New Roman"/>
        </w:rPr>
        <w:tab/>
        <w:t xml:space="preserve">przeprowadzania kontroli na miejscu wykonywania świadczenia. </w:t>
      </w:r>
    </w:p>
    <w:p w14:paraId="0292B852" w14:textId="1138A919"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trakcie realizacji zamówienia na każde wezwanie zamawiającego w wyznaczonym </w:t>
      </w:r>
      <w:r w:rsidRPr="00BE0278">
        <w:rPr>
          <w:rFonts w:ascii="Cambria" w:hAnsi="Cambria" w:cs="Times New Roman"/>
        </w:rPr>
        <w:br/>
        <w:t xml:space="preserve">w tym wezwaniu terminie wykonawca przedłoży zamawiającemu wskazane poniżej </w:t>
      </w:r>
      <w:r w:rsidRPr="00BE0278">
        <w:rPr>
          <w:rFonts w:ascii="Cambria" w:hAnsi="Cambria" w:cs="Times New Roman"/>
        </w:rPr>
        <w:br/>
        <w:t xml:space="preserve">dowody w celu potwierdzenia spełnienia wymogu zatrudnienia na podstawie stosunku </w:t>
      </w:r>
      <w:r w:rsidRPr="00BE0278">
        <w:rPr>
          <w:rFonts w:ascii="Cambria" w:hAnsi="Cambria" w:cs="Times New Roman"/>
        </w:rPr>
        <w:br/>
        <w:t xml:space="preserve">pracy przez wykonawcę lub podwykonawcę osób wykonujących wskazane w punkcie </w:t>
      </w:r>
      <w:r w:rsidRPr="00BE0278">
        <w:rPr>
          <w:rFonts w:ascii="Cambria" w:hAnsi="Cambria" w:cs="Times New Roman"/>
        </w:rPr>
        <w:br/>
      </w:r>
      <w:r w:rsidR="00FE29A4">
        <w:rPr>
          <w:rFonts w:ascii="Cambria" w:hAnsi="Cambria" w:cs="Times New Roman"/>
        </w:rPr>
        <w:t>2</w:t>
      </w:r>
      <w:r w:rsidRPr="00BE0278">
        <w:rPr>
          <w:rFonts w:ascii="Cambria" w:hAnsi="Cambria" w:cs="Times New Roman"/>
        </w:rPr>
        <w:t xml:space="preserve"> czynności w trakcie realizacji zamówienia: </w:t>
      </w:r>
      <w:r w:rsidRPr="00BE0278">
        <w:rPr>
          <w:rFonts w:ascii="Cambria" w:hAnsi="Cambria" w:cs="Times New Roman"/>
        </w:rPr>
        <w:tab/>
      </w:r>
    </w:p>
    <w:p w14:paraId="51B5D7ED" w14:textId="11DBB471" w:rsidR="00CC7CFB" w:rsidRPr="00FE29A4"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zatrudnionego pracownika,</w:t>
      </w:r>
      <w:r w:rsidRPr="00FE29A4">
        <w:rPr>
          <w:rFonts w:ascii="Cambria" w:hAnsi="Cambria" w:cs="Times New Roman"/>
        </w:rPr>
        <w:tab/>
      </w:r>
    </w:p>
    <w:p w14:paraId="48296EC9" w14:textId="3D77426B" w:rsidR="00CC7CFB" w:rsidRPr="00BE0278"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wykonawcy lub podwykonawcy</w:t>
      </w:r>
      <w:r w:rsidRPr="00BE0278">
        <w:rPr>
          <w:rFonts w:ascii="Cambria" w:hAnsi="Cambria" w:cs="Times New Roman"/>
        </w:rPr>
        <w:t xml:space="preserve"> o zatrudnieniu na podstawie </w:t>
      </w:r>
      <w:r w:rsidRPr="00BE0278">
        <w:rPr>
          <w:rFonts w:ascii="Cambria" w:hAnsi="Cambria" w:cs="Times New Roman"/>
        </w:rPr>
        <w:br/>
        <w:t xml:space="preserve">stosunku pracy osób wykonujących czynności, których dotyczy wezwanie </w:t>
      </w:r>
      <w:r w:rsidRPr="00BE0278">
        <w:rPr>
          <w:rFonts w:ascii="Cambria" w:hAnsi="Cambria" w:cs="Times New Roman"/>
        </w:rPr>
        <w:br/>
        <w:t xml:space="preserve">zamawiającego. Oświadczenie to powinno zawierać w szczególności: dokładne </w:t>
      </w:r>
      <w:r w:rsidRPr="00BE0278">
        <w:rPr>
          <w:rFonts w:ascii="Cambria" w:hAnsi="Cambria" w:cs="Times New Roman"/>
        </w:rPr>
        <w:br/>
        <w:t xml:space="preserve">określenie podmiotu składającego oświadczenie, datę złożenia oświadczenia, </w:t>
      </w:r>
      <w:r w:rsidRPr="00BE0278">
        <w:rPr>
          <w:rFonts w:ascii="Cambria" w:hAnsi="Cambria" w:cs="Times New Roman"/>
        </w:rPr>
        <w:br/>
        <w:t xml:space="preserve">wskazanie, że objęte wezwaniem czynności wykonują osoby zatrudnione na podstawie stosunku pracy wraz ze wskazaniem liczby tych osób, imion i nazwisk tych osób, rodzaju </w:t>
      </w:r>
      <w:r w:rsidRPr="00BE0278">
        <w:rPr>
          <w:rFonts w:ascii="Cambria" w:hAnsi="Cambria" w:cs="Times New Roman"/>
        </w:rPr>
        <w:lastRenderedPageBreak/>
        <w:t xml:space="preserve">stosunku o pracę i wymiaru etatu oraz podpis osoby uprawnionej do złożenia oświadczenia w imieniu wykonawcy lub podwykonawcy; </w:t>
      </w:r>
    </w:p>
    <w:p w14:paraId="788BF958" w14:textId="44AD8B3F"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w:t>
      </w:r>
      <w:r w:rsidRPr="00FE29A4">
        <w:rPr>
          <w:rFonts w:ascii="Cambria" w:hAnsi="Cambria" w:cs="Times New Roman"/>
        </w:rPr>
        <w:t>kopię umowy/umów o pracę</w:t>
      </w:r>
      <w:r w:rsidRPr="00BE0278">
        <w:rPr>
          <w:rFonts w:ascii="Cambria" w:hAnsi="Cambria" w:cs="Times New Roman"/>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 </w:t>
      </w:r>
      <w:r w:rsidRPr="00BE0278">
        <w:rPr>
          <w:rFonts w:ascii="Cambria" w:hAnsi="Cambria" w:cs="Times New Roman"/>
        </w:rPr>
        <w:tab/>
      </w:r>
    </w:p>
    <w:p w14:paraId="2CE9AD7D" w14:textId="615673EE"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BB16C74" w14:textId="7FD6A31D"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009A6208" w14:textId="074195EF"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Zamawiający zastrzega sobie możliwość kontroli zatrudnienia pracowników przez cały okres realizacji wykonywanych przez nich czynności, bez wcześniejszego uprzedzenia Wykonawcy. W przypadku wątpliwości Zamawiającego, w szczególności co do</w:t>
      </w:r>
      <w:r w:rsidR="00EF6CBB">
        <w:rPr>
          <w:rFonts w:ascii="Cambria" w:hAnsi="Cambria" w:cs="Times New Roman"/>
        </w:rPr>
        <w:t xml:space="preserve"> </w:t>
      </w:r>
      <w:r w:rsidRPr="00BE0278">
        <w:rPr>
          <w:rFonts w:ascii="Cambria" w:hAnsi="Cambria" w:cs="Times New Roman"/>
        </w:rPr>
        <w:t xml:space="preserve">autentyczności i zgodności ze stanem faktycznym informacji podanych w oświadczeniu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 </w:t>
      </w:r>
    </w:p>
    <w:p w14:paraId="1AD7985B" w14:textId="6D9426D7" w:rsidR="00B53160" w:rsidRPr="00960D85" w:rsidRDefault="00CC7CFB" w:rsidP="005D78FA">
      <w:pPr>
        <w:numPr>
          <w:ilvl w:val="0"/>
          <w:numId w:val="4"/>
        </w:numPr>
        <w:spacing w:after="0" w:line="276" w:lineRule="auto"/>
        <w:jc w:val="both"/>
        <w:rPr>
          <w:rFonts w:ascii="Cambria" w:hAnsi="Cambria" w:cs="Times New Roman"/>
          <w:b/>
        </w:rPr>
      </w:pPr>
      <w:r w:rsidRPr="00960D85">
        <w:rPr>
          <w:rFonts w:ascii="Cambria" w:hAnsi="Cambria" w:cs="Times New Roman"/>
        </w:rPr>
        <w:t xml:space="preserve">Z tytułu niespełnienia przez Wykonawcę lub Podwykonawcę wymogu zatrudnienia na podstawie umowy o pracę osób wykonujących zadanie : kierowcy autobusu, opiekuna Zamawiający przewiduje sankcję w postaci obowiązku zapłaty przez Wykonawcę kary umownej w wysokości określonej w § </w:t>
      </w:r>
      <w:r w:rsidR="00E528D1" w:rsidRPr="00960D85">
        <w:rPr>
          <w:rFonts w:ascii="Cambria" w:hAnsi="Cambria" w:cs="Times New Roman"/>
        </w:rPr>
        <w:t>10</w:t>
      </w:r>
      <w:r w:rsidR="00C27892">
        <w:rPr>
          <w:rFonts w:ascii="Cambria" w:hAnsi="Cambria" w:cs="Times New Roman"/>
        </w:rPr>
        <w:t>.</w:t>
      </w:r>
      <w:r w:rsidR="00960D85" w:rsidRPr="00960D85">
        <w:t xml:space="preserve"> </w:t>
      </w:r>
      <w:r w:rsidR="00960D85" w:rsidRPr="00960D85">
        <w:rPr>
          <w:rFonts w:ascii="Cambria" w:hAnsi="Cambria" w:cs="Times New Roman"/>
        </w:rPr>
        <w:t>Nieprzedłożenie przez Wykonawcę w określonym terminie żądanych przez Zamawiającego oświadczeń lub dokumentów, w celu potwierdzenia spełnienia przez Wykonawcę lub podwykonawcę wymogu zatrudnienia na podstawie umowy o pracę traktowane będzie jako niewypełnienie obowiązku zatrudnienia pracowników na podstawie umowy o pracę, sankcjonowane na warunkach określonych w § 10  umowy</w:t>
      </w:r>
      <w:r w:rsidR="00960D85">
        <w:rPr>
          <w:rFonts w:ascii="Cambria" w:hAnsi="Cambria" w:cs="Times New Roman"/>
        </w:rPr>
        <w:t>.</w:t>
      </w:r>
    </w:p>
    <w:p w14:paraId="2F1E1210" w14:textId="204D6572" w:rsidR="00CC7CFB" w:rsidRDefault="00AD21C6" w:rsidP="00AD21C6">
      <w:pPr>
        <w:spacing w:line="276" w:lineRule="auto"/>
        <w:jc w:val="center"/>
        <w:rPr>
          <w:rFonts w:ascii="Cambria" w:hAnsi="Cambria" w:cs="Times New Roman"/>
          <w:b/>
        </w:rPr>
      </w:pPr>
      <w:r>
        <w:rPr>
          <w:rFonts w:ascii="Cambria" w:hAnsi="Cambria" w:cs="Times New Roman"/>
          <w:b/>
        </w:rPr>
        <w:br/>
      </w:r>
      <w:r w:rsidR="00CC7CFB" w:rsidRPr="00BE0278">
        <w:rPr>
          <w:rFonts w:ascii="Cambria" w:hAnsi="Cambria" w:cs="Times New Roman"/>
          <w:b/>
        </w:rPr>
        <w:t xml:space="preserve">§ </w:t>
      </w:r>
      <w:r w:rsidR="00E528D1">
        <w:rPr>
          <w:rFonts w:ascii="Cambria" w:hAnsi="Cambria" w:cs="Times New Roman"/>
          <w:b/>
        </w:rPr>
        <w:t>9</w:t>
      </w:r>
      <w:r>
        <w:rPr>
          <w:rFonts w:ascii="Cambria" w:hAnsi="Cambria" w:cs="Times New Roman"/>
          <w:b/>
        </w:rPr>
        <w:br/>
      </w:r>
      <w:r w:rsidR="00CC7CFB" w:rsidRPr="00BE0278">
        <w:rPr>
          <w:rFonts w:ascii="Cambria" w:hAnsi="Cambria" w:cs="Times New Roman"/>
          <w:b/>
        </w:rPr>
        <w:t>Wynagrodzenie</w:t>
      </w:r>
      <w:r w:rsidR="00E528D1">
        <w:rPr>
          <w:rFonts w:ascii="Cambria" w:hAnsi="Cambria" w:cs="Times New Roman"/>
          <w:b/>
        </w:rPr>
        <w:t xml:space="preserve"> oraz warunki płatności</w:t>
      </w:r>
    </w:p>
    <w:p w14:paraId="1676F233" w14:textId="21E5EEE5" w:rsidR="008C3E72" w:rsidRPr="008C3E72" w:rsidRDefault="008C3E72" w:rsidP="008C3E72">
      <w:pPr>
        <w:numPr>
          <w:ilvl w:val="0"/>
          <w:numId w:val="6"/>
        </w:numPr>
        <w:spacing w:line="276" w:lineRule="auto"/>
        <w:jc w:val="both"/>
        <w:rPr>
          <w:rFonts w:ascii="Cambria" w:hAnsi="Cambria" w:cs="Times New Roman"/>
          <w:b/>
          <w:bCs/>
        </w:rPr>
      </w:pPr>
      <w:r w:rsidRPr="008C3E72">
        <w:rPr>
          <w:rFonts w:ascii="Cambria" w:hAnsi="Cambria" w:cs="Times New Roman"/>
          <w:bCs/>
        </w:rPr>
        <w:t xml:space="preserve">Zamawiający za wykonanie  przedmiotu umowy, określonego w </w:t>
      </w:r>
      <w:r w:rsidRPr="008C3E72">
        <w:rPr>
          <w:rFonts w:ascii="Cambria" w:hAnsi="Cambria" w:cs="Times New Roman"/>
          <w:b/>
          <w:bCs/>
        </w:rPr>
        <w:t>§ 1</w:t>
      </w:r>
      <w:r w:rsidRPr="008C3E72">
        <w:rPr>
          <w:rFonts w:ascii="Cambria" w:hAnsi="Cambria" w:cs="Times New Roman"/>
          <w:bCs/>
        </w:rPr>
        <w:t xml:space="preserve"> zapłaci przewoźnikowi wynagrodzenie za 1 imienny bilet miesięczny w wysokości:</w:t>
      </w:r>
      <w:r>
        <w:rPr>
          <w:rFonts w:ascii="Cambria" w:hAnsi="Cambria" w:cs="Times New Roman"/>
          <w:b/>
          <w:bCs/>
        </w:rPr>
        <w:t xml:space="preserve"> </w:t>
      </w:r>
      <w:r w:rsidRPr="008C3E72">
        <w:rPr>
          <w:rFonts w:ascii="Cambria" w:hAnsi="Cambria" w:cs="Times New Roman"/>
          <w:b/>
          <w:bCs/>
        </w:rPr>
        <w:t>……………………. brutto</w:t>
      </w:r>
      <w:r w:rsidRPr="008C3E72">
        <w:rPr>
          <w:rFonts w:ascii="Cambria" w:hAnsi="Cambria" w:cs="Times New Roman"/>
          <w:bCs/>
        </w:rPr>
        <w:t xml:space="preserve">(słownie: ……………………………………) </w:t>
      </w:r>
      <w:r w:rsidRPr="008C3E72">
        <w:rPr>
          <w:rFonts w:ascii="Cambria" w:hAnsi="Cambria" w:cs="Times New Roman"/>
          <w:bCs/>
        </w:rPr>
        <w:br/>
        <w:t xml:space="preserve">W tym stawka podatku VAT </w:t>
      </w:r>
      <w:r w:rsidR="005C3B90">
        <w:rPr>
          <w:rFonts w:ascii="Cambria" w:hAnsi="Cambria" w:cs="Times New Roman"/>
          <w:bCs/>
        </w:rPr>
        <w:t>………………..</w:t>
      </w:r>
      <w:r w:rsidRPr="008C3E72">
        <w:rPr>
          <w:rFonts w:ascii="Cambria" w:hAnsi="Cambria" w:cs="Times New Roman"/>
          <w:bCs/>
        </w:rPr>
        <w:t>%</w:t>
      </w:r>
    </w:p>
    <w:p w14:paraId="6C364D9D" w14:textId="3D28C7A5"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Za wykonanie przedmiotu umowy, określonego w § 1 umowy, Wykonawca otrzyma wynagrodzenie miesięczne obliczone jako</w:t>
      </w:r>
      <w:r w:rsidR="00E47CB6">
        <w:rPr>
          <w:rFonts w:ascii="Cambria" w:hAnsi="Cambria" w:cs="Times New Roman"/>
          <w:bCs/>
        </w:rPr>
        <w:t xml:space="preserve"> iloczyn </w:t>
      </w:r>
      <w:r w:rsidRPr="008C3E72">
        <w:rPr>
          <w:rFonts w:ascii="Cambria" w:hAnsi="Cambria" w:cs="Times New Roman"/>
          <w:bCs/>
        </w:rPr>
        <w:t xml:space="preserve"> „jednostkowej ceny biletu miesięcznego” brutto oraz „ilości imiennych biletów miesięcznych” sprzedanych w danym miesiącu – zgodnie z ofertą Wykonawcy.</w:t>
      </w:r>
    </w:p>
    <w:p w14:paraId="7A4C7DFD"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lastRenderedPageBreak/>
        <w:t xml:space="preserve">Całkowite wynagrodzenie Wykonawcy za realizację niniejszej umowy wyniesie łącznie </w:t>
      </w:r>
      <w:r w:rsidRPr="008C3E72">
        <w:rPr>
          <w:rFonts w:ascii="Cambria" w:hAnsi="Cambria" w:cs="Times New Roman"/>
          <w:bCs/>
        </w:rPr>
        <w:br/>
        <w:t xml:space="preserve">z podatkiem VAT </w:t>
      </w:r>
      <w:r w:rsidRPr="008C3E72">
        <w:rPr>
          <w:rFonts w:ascii="Cambria" w:hAnsi="Cambria" w:cs="Times New Roman"/>
          <w:b/>
          <w:bCs/>
        </w:rPr>
        <w:t>…………………………………. zł brutto</w:t>
      </w:r>
      <w:r w:rsidRPr="008C3E72">
        <w:rPr>
          <w:rFonts w:ascii="Cambria" w:hAnsi="Cambria" w:cs="Times New Roman"/>
          <w:bCs/>
        </w:rPr>
        <w:t xml:space="preserve"> (słownie: …………………………………..), określonej w ofercie Wykonawcy.</w:t>
      </w:r>
    </w:p>
    <w:p w14:paraId="638A39C9"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 xml:space="preserve">Zamawiający zastrzega możliwość modyfikacji wynagrodzenia, z uwagi na brak możliwości dokładnego określenia ilości zakupionych biletów miesięcznych, szacunkowo podana ilość biletów może ulec zmianie maksymalnie o 10% w zależności od potrzeb Zamawiającego. Ostateczne wynagrodzenie ustalone będzie na podstawie faktycznie wykonanej liczby sprzedanych biletów miesięcznych w danym miesiącu, przy zachowaniu przyjętej ceny określonej w ofercie Wykonawcy. </w:t>
      </w:r>
    </w:p>
    <w:p w14:paraId="48D7BCFE" w14:textId="607FCCF2"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Jednostkowa cena biletu miesięcznego uwzględnia wszystkie koszty realizacji umowy tj. m.in.: wynagrodzenie opiekuna, naprawy, części zamienne, paliwo, koszty rejestracji pojazdu, ubezpieczenie pojazdu, podatki, akcyzy wszelkie opłaty związane z prowadzoną działalnością.</w:t>
      </w:r>
    </w:p>
    <w:p w14:paraId="177A4879"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„Jednostkowa cena biletu miesięcznego” obejmuje przywożenie i odwożenie jednego ucznia w danym miesiącu kalendarzowym.</w:t>
      </w:r>
    </w:p>
    <w:p w14:paraId="493B0886"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Wynagrodzenie, o którym mowa w ust. 1 obejmuje wszelkie ryzyko i odpowiedzialność Wykonawcy za prawidłowe oszacowanie wszystkich kosztów związanych z wykonaniem przedmiotu umowy.</w:t>
      </w:r>
    </w:p>
    <w:p w14:paraId="78C2C9DA"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W przypadku czasowego zawieszenia zajęć szkolnych przez Zamawiającego z przyczyn leżących po jego stronie, strony rozliczać się będą w następujący sposób:</w:t>
      </w:r>
    </w:p>
    <w:p w14:paraId="63C6B3D8" w14:textId="77777777" w:rsidR="008C3E72" w:rsidRPr="008C3E72" w:rsidRDefault="008C3E72" w:rsidP="008C3E72">
      <w:pPr>
        <w:numPr>
          <w:ilvl w:val="0"/>
          <w:numId w:val="39"/>
        </w:numPr>
        <w:spacing w:line="276" w:lineRule="auto"/>
        <w:jc w:val="both"/>
        <w:rPr>
          <w:rFonts w:ascii="Cambria" w:hAnsi="Cambria" w:cs="Times New Roman"/>
          <w:bCs/>
        </w:rPr>
      </w:pPr>
      <w:r w:rsidRPr="008C3E72">
        <w:rPr>
          <w:rFonts w:ascii="Cambria" w:hAnsi="Cambria" w:cs="Times New Roman"/>
          <w:bCs/>
        </w:rPr>
        <w:t>w przypadku wydania biletów miesięcznych uczniom na dany miesiąc -wynagrodzenie należy się w całości pomimo zawieszenia danego odcinka czy całej trasy przewozu w trakcie trwania danego miesiąca,</w:t>
      </w:r>
    </w:p>
    <w:p w14:paraId="58EE44DA" w14:textId="77777777" w:rsidR="008C3E72" w:rsidRPr="008C3E72" w:rsidRDefault="008C3E72" w:rsidP="008C3E72">
      <w:pPr>
        <w:numPr>
          <w:ilvl w:val="0"/>
          <w:numId w:val="39"/>
        </w:numPr>
        <w:spacing w:line="276" w:lineRule="auto"/>
        <w:jc w:val="both"/>
        <w:rPr>
          <w:rFonts w:ascii="Cambria" w:hAnsi="Cambria" w:cs="Times New Roman"/>
          <w:bCs/>
        </w:rPr>
      </w:pPr>
      <w:r w:rsidRPr="008C3E72">
        <w:rPr>
          <w:rFonts w:ascii="Cambria" w:hAnsi="Cambria" w:cs="Times New Roman"/>
          <w:bCs/>
        </w:rPr>
        <w:t>w przypadku wydania jedynie części biletów miesięcznych na dany miesiąc z powodu zawieszenia zajęć w danej szkole- wynagrodzenie należy się wyłącznie za wydane bilety;</w:t>
      </w:r>
    </w:p>
    <w:p w14:paraId="47D441CD" w14:textId="5F70A281" w:rsidR="008C3E72" w:rsidRPr="008C3E72" w:rsidRDefault="008C3E72" w:rsidP="008C3E72">
      <w:pPr>
        <w:numPr>
          <w:ilvl w:val="0"/>
          <w:numId w:val="39"/>
        </w:numPr>
        <w:spacing w:line="276" w:lineRule="auto"/>
        <w:jc w:val="both"/>
        <w:rPr>
          <w:rFonts w:ascii="Cambria" w:hAnsi="Cambria" w:cs="Times New Roman"/>
          <w:bCs/>
        </w:rPr>
      </w:pPr>
      <w:r w:rsidRPr="008C3E72">
        <w:rPr>
          <w:rFonts w:ascii="Cambria" w:hAnsi="Cambria" w:cs="Times New Roman"/>
          <w:bCs/>
        </w:rPr>
        <w:t>w przypadku niewydania biletów uczniom z powodu zawieszenia zajęć w szkole</w:t>
      </w:r>
      <w:r w:rsidR="00C47A14">
        <w:rPr>
          <w:rFonts w:ascii="Cambria" w:hAnsi="Cambria" w:cs="Times New Roman"/>
          <w:bCs/>
        </w:rPr>
        <w:t xml:space="preserve">/ przedszkolu </w:t>
      </w:r>
      <w:r w:rsidRPr="008C3E72">
        <w:rPr>
          <w:rFonts w:ascii="Cambria" w:hAnsi="Cambria" w:cs="Times New Roman"/>
          <w:bCs/>
        </w:rPr>
        <w:t>- wynagrodzenie nie należy się za dany miesiąc, w którym usługa nie była świadczona z powodu zawieszenia zajęć;</w:t>
      </w:r>
    </w:p>
    <w:p w14:paraId="34ED30D0" w14:textId="249BAA9F"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Rozliczanie za wykonanie przedmiotu umowy będzie odbywało się fakturami wystawianymi 1 raz w miesiącu, za dany miesiąc. Do każdej faktury powinna być dołączona lista dowożonych uczniów zatwierdzona przez Dyrektora Szkoły</w:t>
      </w:r>
      <w:r w:rsidR="004E2DA1">
        <w:rPr>
          <w:rFonts w:ascii="Cambria" w:hAnsi="Cambria" w:cs="Times New Roman"/>
          <w:bCs/>
        </w:rPr>
        <w:t xml:space="preserve"> (załącznik nr 1 do Umowy)</w:t>
      </w:r>
      <w:r w:rsidRPr="008C3E72">
        <w:rPr>
          <w:rFonts w:ascii="Cambria" w:hAnsi="Cambria" w:cs="Times New Roman"/>
          <w:bCs/>
        </w:rPr>
        <w:t>.</w:t>
      </w:r>
    </w:p>
    <w:p w14:paraId="0A765F27"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Rozliczenie między Wykonawcą a Zamawiającym prowadzone będzie na podstawie ilości wydanych biletów miesięcznych.</w:t>
      </w:r>
    </w:p>
    <w:p w14:paraId="2CABEC38"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W przypadku, gdy umowa ulegnie rozwiązaniu z upływem okresu na jaki została zawarta, a wartość zrealizowanych usług nie wyczerpie kwoty określonej w ust. 3 niniejszego paragrafu Wykonawcy nie przysługuje roszczenie o zapłatę różnicy pomiędzy wartością wykonanych usług, a kwotą wynikającą z ust. 3 niniejszego paragrafu.</w:t>
      </w:r>
    </w:p>
    <w:p w14:paraId="5A91F264" w14:textId="038EA3AE"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Płatność dokonywana będzie raz w miesiącu w terminie 14 dni od dnia złożenia  w siedzibie Zamawiającego prawidłowo wystawionej faktury VAT</w:t>
      </w:r>
      <w:r w:rsidR="00D81510">
        <w:rPr>
          <w:rFonts w:ascii="Cambria" w:hAnsi="Cambria" w:cs="Times New Roman"/>
          <w:bCs/>
        </w:rPr>
        <w:t>.</w:t>
      </w:r>
    </w:p>
    <w:p w14:paraId="2C0CBC33" w14:textId="77777777" w:rsidR="008C3E72" w:rsidRPr="008C3E72" w:rsidRDefault="008C3E72" w:rsidP="008C3E72">
      <w:pPr>
        <w:numPr>
          <w:ilvl w:val="0"/>
          <w:numId w:val="6"/>
        </w:numPr>
        <w:spacing w:line="276" w:lineRule="auto"/>
        <w:jc w:val="both"/>
        <w:rPr>
          <w:rFonts w:ascii="Cambria" w:hAnsi="Cambria" w:cs="Times New Roman"/>
          <w:b/>
          <w:bCs/>
        </w:rPr>
      </w:pPr>
      <w:r w:rsidRPr="008C3E72">
        <w:rPr>
          <w:rFonts w:ascii="Cambria" w:hAnsi="Cambria" w:cs="Times New Roman"/>
          <w:bCs/>
        </w:rPr>
        <w:lastRenderedPageBreak/>
        <w:t xml:space="preserve">Wynagrodzenie będzie płatne na następujący numer rachunku bankowego wykonawcy – </w:t>
      </w:r>
      <w:r w:rsidRPr="008C3E72">
        <w:rPr>
          <w:rFonts w:ascii="Cambria" w:hAnsi="Cambria" w:cs="Times New Roman"/>
          <w:b/>
          <w:bCs/>
        </w:rPr>
        <w:t>………………………………………………………..</w:t>
      </w:r>
    </w:p>
    <w:p w14:paraId="7F9CAA25"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 xml:space="preserve">Za dzień zapłaty uznaje się dzień obciążenia rachunku bankowego Centrum Usług Wspólnych w Kańczudze. </w:t>
      </w:r>
    </w:p>
    <w:p w14:paraId="3838416E"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W przypadku, jeżeli Wykonawca jest płatnikiem podatku VAT, Centrum Usług Wspólnych w Kańczudze będzie dokonywała płatności za pośrednictwem metody podzielonej płatności.</w:t>
      </w:r>
    </w:p>
    <w:p w14:paraId="6132F9B1" w14:textId="77777777" w:rsidR="008C3E72" w:rsidRPr="008C3E72" w:rsidRDefault="008C3E72" w:rsidP="008C3E72">
      <w:pPr>
        <w:numPr>
          <w:ilvl w:val="0"/>
          <w:numId w:val="6"/>
        </w:numPr>
        <w:spacing w:line="276" w:lineRule="auto"/>
        <w:jc w:val="both"/>
        <w:rPr>
          <w:rFonts w:ascii="Cambria" w:hAnsi="Cambria" w:cs="Times New Roman"/>
          <w:bCs/>
        </w:rPr>
      </w:pPr>
      <w:r w:rsidRPr="008C3E72">
        <w:rPr>
          <w:rFonts w:ascii="Cambria" w:hAnsi="Cambria" w:cs="Times New Roman"/>
          <w:bCs/>
        </w:rPr>
        <w:t>Wykonawca oświadcza, że rachunek wskazany na fakturze należy do Wykonawcy  i został dla niego utworzony wydzielony rachunek VAT na cele prowadzonej działalności gospodarczej.</w:t>
      </w:r>
    </w:p>
    <w:p w14:paraId="7BA1E83E" w14:textId="77777777" w:rsidR="008C3E72" w:rsidRPr="008C3E72" w:rsidRDefault="008C3E72" w:rsidP="008C3E72">
      <w:pPr>
        <w:numPr>
          <w:ilvl w:val="0"/>
          <w:numId w:val="6"/>
        </w:numPr>
        <w:spacing w:line="276" w:lineRule="auto"/>
        <w:rPr>
          <w:rFonts w:ascii="Cambria" w:hAnsi="Cambria" w:cs="Times New Roman"/>
          <w:bCs/>
        </w:rPr>
      </w:pPr>
      <w:r w:rsidRPr="008C3E72">
        <w:rPr>
          <w:rFonts w:ascii="Cambria" w:hAnsi="Cambria" w:cs="Times New Roman"/>
          <w:bCs/>
        </w:rPr>
        <w:t>Wykonawca wystawi fakturę wg następujących danych:</w:t>
      </w:r>
    </w:p>
    <w:p w14:paraId="4E55ACAD" w14:textId="7E0A12AC" w:rsidR="008C3E72" w:rsidRPr="008C3E72" w:rsidRDefault="008C3E72" w:rsidP="008C3E72">
      <w:pPr>
        <w:spacing w:line="276" w:lineRule="auto"/>
        <w:rPr>
          <w:rFonts w:ascii="Cambria" w:hAnsi="Cambria" w:cs="Times New Roman"/>
          <w:bCs/>
        </w:rPr>
      </w:pPr>
      <w:r w:rsidRPr="008C3E72">
        <w:rPr>
          <w:rFonts w:ascii="Cambria" w:hAnsi="Cambria" w:cs="Times New Roman"/>
          <w:bCs/>
        </w:rPr>
        <w:t>Nabywca:</w:t>
      </w:r>
      <w:r>
        <w:rPr>
          <w:rFonts w:ascii="Cambria" w:hAnsi="Cambria" w:cs="Times New Roman"/>
          <w:bCs/>
        </w:rPr>
        <w:br/>
      </w:r>
      <w:r w:rsidRPr="008C3E72">
        <w:rPr>
          <w:rFonts w:ascii="Cambria" w:hAnsi="Cambria" w:cs="Times New Roman"/>
          <w:bCs/>
        </w:rPr>
        <w:t xml:space="preserve">Miasto i Gmina Kańczuga </w:t>
      </w:r>
      <w:r w:rsidRPr="008C3E72">
        <w:rPr>
          <w:rFonts w:ascii="Cambria" w:hAnsi="Cambria" w:cs="Times New Roman"/>
          <w:bCs/>
        </w:rPr>
        <w:tab/>
      </w:r>
      <w:r>
        <w:rPr>
          <w:rFonts w:ascii="Cambria" w:hAnsi="Cambria" w:cs="Times New Roman"/>
          <w:bCs/>
        </w:rPr>
        <w:br/>
      </w:r>
      <w:r w:rsidRPr="008C3E72">
        <w:rPr>
          <w:rFonts w:ascii="Cambria" w:hAnsi="Cambria" w:cs="Times New Roman"/>
          <w:bCs/>
        </w:rPr>
        <w:t>ul. M. Konopnickiej 2</w:t>
      </w:r>
      <w:r w:rsidRPr="008C3E72">
        <w:rPr>
          <w:rFonts w:ascii="Cambria" w:hAnsi="Cambria" w:cs="Times New Roman"/>
          <w:bCs/>
        </w:rPr>
        <w:tab/>
      </w:r>
      <w:r>
        <w:rPr>
          <w:rFonts w:ascii="Cambria" w:hAnsi="Cambria" w:cs="Times New Roman"/>
          <w:bCs/>
        </w:rPr>
        <w:br/>
      </w:r>
      <w:r w:rsidRPr="008C3E72">
        <w:rPr>
          <w:rFonts w:ascii="Cambria" w:hAnsi="Cambria" w:cs="Times New Roman"/>
          <w:bCs/>
        </w:rPr>
        <w:t>37-220 Kańczuga</w:t>
      </w:r>
      <w:r w:rsidRPr="008C3E72">
        <w:rPr>
          <w:rFonts w:ascii="Cambria" w:hAnsi="Cambria" w:cs="Times New Roman"/>
          <w:bCs/>
        </w:rPr>
        <w:tab/>
      </w:r>
      <w:r>
        <w:rPr>
          <w:rFonts w:ascii="Cambria" w:hAnsi="Cambria" w:cs="Times New Roman"/>
          <w:bCs/>
        </w:rPr>
        <w:br/>
      </w:r>
      <w:r w:rsidRPr="008C3E72">
        <w:rPr>
          <w:rFonts w:ascii="Cambria" w:hAnsi="Cambria" w:cs="Times New Roman"/>
          <w:bCs/>
        </w:rPr>
        <w:t>NIP: 7941686223</w:t>
      </w:r>
      <w:r w:rsidRPr="008C3E72">
        <w:rPr>
          <w:rFonts w:ascii="Cambria" w:hAnsi="Cambria" w:cs="Times New Roman"/>
          <w:bCs/>
        </w:rPr>
        <w:tab/>
      </w:r>
    </w:p>
    <w:p w14:paraId="046B0AB3" w14:textId="47DC3DB8" w:rsidR="008C3E72" w:rsidRPr="008C3E72" w:rsidRDefault="008C3E72" w:rsidP="008C3E72">
      <w:pPr>
        <w:spacing w:line="276" w:lineRule="auto"/>
        <w:rPr>
          <w:rFonts w:ascii="Cambria" w:hAnsi="Cambria" w:cs="Times New Roman"/>
          <w:bCs/>
        </w:rPr>
      </w:pPr>
      <w:r w:rsidRPr="008C3E72">
        <w:rPr>
          <w:rFonts w:ascii="Cambria" w:hAnsi="Cambria" w:cs="Times New Roman"/>
          <w:bCs/>
        </w:rPr>
        <w:t>Odbiorca/ Płatnik:</w:t>
      </w:r>
      <w:r>
        <w:rPr>
          <w:rFonts w:ascii="Cambria" w:hAnsi="Cambria" w:cs="Times New Roman"/>
          <w:bCs/>
        </w:rPr>
        <w:br/>
      </w:r>
      <w:r w:rsidRPr="008C3E72">
        <w:rPr>
          <w:rFonts w:ascii="Cambria" w:hAnsi="Cambria" w:cs="Times New Roman"/>
          <w:bCs/>
        </w:rPr>
        <w:t>Centrum Usług Wspólnych w Kańczudz</w:t>
      </w:r>
      <w:r>
        <w:rPr>
          <w:rFonts w:ascii="Cambria" w:hAnsi="Cambria" w:cs="Times New Roman"/>
          <w:bCs/>
        </w:rPr>
        <w:t>e</w:t>
      </w:r>
      <w:r>
        <w:rPr>
          <w:rFonts w:ascii="Cambria" w:hAnsi="Cambria" w:cs="Times New Roman"/>
          <w:bCs/>
        </w:rPr>
        <w:br/>
      </w:r>
      <w:r w:rsidRPr="008C3E72">
        <w:rPr>
          <w:rFonts w:ascii="Cambria" w:hAnsi="Cambria" w:cs="Times New Roman"/>
          <w:bCs/>
        </w:rPr>
        <w:t>ul. Słowackiego 12,</w:t>
      </w:r>
      <w:r w:rsidRPr="008C3E72">
        <w:rPr>
          <w:rFonts w:ascii="Cambria" w:hAnsi="Cambria" w:cs="Times New Roman"/>
          <w:bCs/>
        </w:rPr>
        <w:tab/>
      </w:r>
      <w:r>
        <w:rPr>
          <w:rFonts w:ascii="Cambria" w:hAnsi="Cambria" w:cs="Times New Roman"/>
          <w:bCs/>
        </w:rPr>
        <w:br/>
      </w:r>
      <w:r w:rsidRPr="008C3E72">
        <w:rPr>
          <w:rFonts w:ascii="Cambria" w:hAnsi="Cambria" w:cs="Times New Roman"/>
          <w:bCs/>
        </w:rPr>
        <w:t>37-220 Kańczuga.</w:t>
      </w:r>
    </w:p>
    <w:p w14:paraId="4B0ECB8F" w14:textId="77777777" w:rsidR="008C3E72" w:rsidRDefault="008C3E72" w:rsidP="008C3E72">
      <w:pPr>
        <w:spacing w:line="276" w:lineRule="auto"/>
        <w:rPr>
          <w:rFonts w:ascii="Cambria" w:hAnsi="Cambria" w:cs="Times New Roman"/>
          <w:b/>
        </w:rPr>
      </w:pPr>
    </w:p>
    <w:p w14:paraId="757E25FC" w14:textId="6EFFD928" w:rsidR="00CC7CFB" w:rsidRPr="00BE0278" w:rsidRDefault="00CC7CFB" w:rsidP="006C534E">
      <w:pPr>
        <w:spacing w:line="276" w:lineRule="auto"/>
        <w:jc w:val="center"/>
        <w:rPr>
          <w:rFonts w:ascii="Cambria" w:hAnsi="Cambria" w:cs="Times New Roman"/>
          <w:b/>
        </w:rPr>
      </w:pPr>
      <w:r w:rsidRPr="00BE0278">
        <w:rPr>
          <w:rFonts w:ascii="Cambria" w:hAnsi="Cambria" w:cs="Times New Roman"/>
          <w:b/>
        </w:rPr>
        <w:t xml:space="preserve">§ </w:t>
      </w:r>
      <w:r w:rsidR="00E528D1">
        <w:rPr>
          <w:rFonts w:ascii="Cambria" w:hAnsi="Cambria" w:cs="Times New Roman"/>
          <w:b/>
        </w:rPr>
        <w:t>10</w:t>
      </w:r>
      <w:r w:rsidR="006C534E">
        <w:rPr>
          <w:rFonts w:ascii="Cambria" w:hAnsi="Cambria" w:cs="Times New Roman"/>
          <w:b/>
        </w:rPr>
        <w:br/>
      </w:r>
      <w:r w:rsidRPr="00BE0278">
        <w:rPr>
          <w:rFonts w:ascii="Cambria" w:hAnsi="Cambria" w:cs="Times New Roman"/>
          <w:b/>
        </w:rPr>
        <w:t>Kary umowne</w:t>
      </w:r>
    </w:p>
    <w:p w14:paraId="0384337B" w14:textId="77777777" w:rsidR="00CC7CFB" w:rsidRPr="00FE6D1C" w:rsidRDefault="00CC7CFB" w:rsidP="00722313">
      <w:pPr>
        <w:pStyle w:val="Akapitzlist"/>
        <w:numPr>
          <w:ilvl w:val="0"/>
          <w:numId w:val="20"/>
        </w:numPr>
        <w:spacing w:after="0" w:line="276" w:lineRule="auto"/>
        <w:jc w:val="both"/>
        <w:rPr>
          <w:rFonts w:ascii="Cambria" w:hAnsi="Cambria" w:cs="Times New Roman"/>
        </w:rPr>
      </w:pPr>
      <w:r w:rsidRPr="00FE6D1C">
        <w:rPr>
          <w:rFonts w:ascii="Cambria" w:hAnsi="Cambria" w:cs="Times New Roman"/>
        </w:rPr>
        <w:t>Wykonawca zapłaci Zamawiającemu kary umowne:</w:t>
      </w:r>
    </w:p>
    <w:p w14:paraId="01B79DC6" w14:textId="7DED5C89" w:rsidR="00CC7CFB" w:rsidRPr="00BE0278" w:rsidRDefault="00CC7CFB" w:rsidP="00722313">
      <w:pPr>
        <w:numPr>
          <w:ilvl w:val="0"/>
          <w:numId w:val="7"/>
        </w:numPr>
        <w:tabs>
          <w:tab w:val="left" w:pos="567"/>
        </w:tabs>
        <w:spacing w:after="0" w:line="276" w:lineRule="auto"/>
        <w:jc w:val="both"/>
        <w:rPr>
          <w:rFonts w:ascii="Cambria" w:hAnsi="Cambria" w:cs="Times New Roman"/>
        </w:rPr>
      </w:pPr>
      <w:r w:rsidRPr="00BE0278">
        <w:rPr>
          <w:rFonts w:ascii="Cambria" w:hAnsi="Cambria" w:cs="Times New Roman"/>
        </w:rPr>
        <w:t>za każdy dzień, w którym Wykonawca nie wykona</w:t>
      </w:r>
      <w:r w:rsidR="00526E36">
        <w:rPr>
          <w:rFonts w:ascii="Cambria" w:hAnsi="Cambria" w:cs="Times New Roman"/>
        </w:rPr>
        <w:t xml:space="preserve"> na ustalonej trasie</w:t>
      </w:r>
      <w:r w:rsidRPr="00BE0278">
        <w:rPr>
          <w:rFonts w:ascii="Cambria" w:hAnsi="Cambria" w:cs="Times New Roman"/>
        </w:rPr>
        <w:t xml:space="preserve"> przewozu w wysokości 400 zł,</w:t>
      </w:r>
    </w:p>
    <w:p w14:paraId="7C2C6F38" w14:textId="77777777"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nieterminowego lub niezgodnego z umową wykonania usług transportowych przez Wykonawcę w wysokości 300 zł za każdą nieterminowość lub niezgodność wykonania z umową,</w:t>
      </w:r>
    </w:p>
    <w:p w14:paraId="4FB3C3B0" w14:textId="05DC3456" w:rsidR="00CC7CFB"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t>
      </w:r>
      <w:r w:rsidR="00405AF9" w:rsidRPr="00BE0278">
        <w:rPr>
          <w:rFonts w:ascii="Cambria" w:hAnsi="Cambria" w:cs="Times New Roman"/>
        </w:rPr>
        <w:t xml:space="preserve">zwłoki </w:t>
      </w:r>
      <w:r w:rsidRPr="00BE0278">
        <w:rPr>
          <w:rFonts w:ascii="Cambria" w:hAnsi="Cambria" w:cs="Times New Roman"/>
        </w:rPr>
        <w:t xml:space="preserve">w podstawieniu zastępczego samochodu w przypadku awarii samochodu, zgodnie z oświadczeniem Wykonawcy wskazanym w ofercie oraz w § </w:t>
      </w:r>
      <w:r w:rsidR="00F54A98">
        <w:rPr>
          <w:rFonts w:ascii="Cambria" w:hAnsi="Cambria" w:cs="Times New Roman"/>
        </w:rPr>
        <w:t>5</w:t>
      </w:r>
      <w:r w:rsidRPr="00BE0278">
        <w:rPr>
          <w:rFonts w:ascii="Cambria" w:hAnsi="Cambria" w:cs="Times New Roman"/>
        </w:rPr>
        <w:t xml:space="preserve"> - w wysokości </w:t>
      </w:r>
      <w:r w:rsidR="005C3B90">
        <w:rPr>
          <w:rFonts w:ascii="Cambria" w:hAnsi="Cambria" w:cs="Times New Roman"/>
          <w:bCs/>
        </w:rPr>
        <w:t>2</w:t>
      </w:r>
      <w:r w:rsidR="00A9173B">
        <w:rPr>
          <w:rFonts w:ascii="Cambria" w:hAnsi="Cambria" w:cs="Times New Roman"/>
          <w:bCs/>
        </w:rPr>
        <w:t>00,00</w:t>
      </w:r>
      <w:r w:rsidRPr="00BE0278">
        <w:rPr>
          <w:rFonts w:ascii="Cambria" w:hAnsi="Cambria" w:cs="Times New Roman"/>
          <w:bCs/>
        </w:rPr>
        <w:t xml:space="preserve"> zł </w:t>
      </w:r>
      <w:r w:rsidRPr="00BE0278">
        <w:rPr>
          <w:rFonts w:ascii="Cambria" w:hAnsi="Cambria" w:cs="Times New Roman"/>
        </w:rPr>
        <w:t>za każdą rozpoczętą godzinę opóźnienia,</w:t>
      </w:r>
    </w:p>
    <w:p w14:paraId="11E78062" w14:textId="7E0FEA09" w:rsidR="00CC7CFB" w:rsidRPr="00A9173B" w:rsidRDefault="00CC7CFB" w:rsidP="00A9173B">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nieprzedstawienia w terminie oświadczenia</w:t>
      </w:r>
      <w:r w:rsidR="00526E36">
        <w:rPr>
          <w:rFonts w:ascii="Cambria" w:hAnsi="Cambria" w:cs="Times New Roman"/>
        </w:rPr>
        <w:t>/ dokumentów</w:t>
      </w:r>
      <w:r w:rsidRPr="00BE0278">
        <w:rPr>
          <w:rFonts w:ascii="Cambria" w:hAnsi="Cambria" w:cs="Times New Roman"/>
        </w:rPr>
        <w:t xml:space="preserve"> o którym mowa w § </w:t>
      </w:r>
      <w:r w:rsidR="00F54A98">
        <w:rPr>
          <w:rFonts w:ascii="Cambria" w:hAnsi="Cambria" w:cs="Times New Roman"/>
        </w:rPr>
        <w:t>8</w:t>
      </w:r>
      <w:r w:rsidRPr="00BE0278">
        <w:rPr>
          <w:rFonts w:ascii="Cambria" w:hAnsi="Cambria" w:cs="Times New Roman"/>
        </w:rPr>
        <w:t xml:space="preserve"> pkt. 5 lub raportu stanu i sposobu zatrudnienia o którym mowa w § </w:t>
      </w:r>
      <w:r w:rsidR="00F54A98">
        <w:rPr>
          <w:rFonts w:ascii="Cambria" w:hAnsi="Cambria" w:cs="Times New Roman"/>
        </w:rPr>
        <w:t>8</w:t>
      </w:r>
      <w:r w:rsidRPr="00BE0278">
        <w:rPr>
          <w:rFonts w:ascii="Cambria" w:hAnsi="Cambria" w:cs="Times New Roman"/>
        </w:rPr>
        <w:t xml:space="preserve"> pkt. 7, w wysokości </w:t>
      </w:r>
      <w:r w:rsidR="00EF6CBB">
        <w:rPr>
          <w:rFonts w:ascii="Cambria" w:hAnsi="Cambria" w:cs="Times New Roman"/>
        </w:rPr>
        <w:t>4</w:t>
      </w:r>
      <w:r w:rsidR="00526E36">
        <w:rPr>
          <w:rFonts w:ascii="Cambria" w:hAnsi="Cambria" w:cs="Times New Roman"/>
        </w:rPr>
        <w:t>00,00</w:t>
      </w:r>
      <w:r w:rsidRPr="00BE0278">
        <w:rPr>
          <w:rFonts w:ascii="Cambria" w:hAnsi="Cambria" w:cs="Times New Roman"/>
        </w:rPr>
        <w:t xml:space="preserve"> zł za każdy</w:t>
      </w:r>
      <w:r w:rsidR="00526E36">
        <w:rPr>
          <w:rFonts w:ascii="Cambria" w:hAnsi="Cambria" w:cs="Times New Roman"/>
        </w:rPr>
        <w:t xml:space="preserve"> dzień zwłoki licząc od daty wyznaczonej na złożenie</w:t>
      </w:r>
      <w:r w:rsidRPr="00BE0278">
        <w:rPr>
          <w:rFonts w:ascii="Cambria" w:hAnsi="Cambria" w:cs="Times New Roman"/>
        </w:rPr>
        <w:t xml:space="preserve"> </w:t>
      </w:r>
      <w:r w:rsidR="00526E36">
        <w:rPr>
          <w:rFonts w:ascii="Cambria" w:hAnsi="Cambria" w:cs="Times New Roman"/>
        </w:rPr>
        <w:t>wskazanych</w:t>
      </w:r>
      <w:r w:rsidRPr="00BE0278">
        <w:rPr>
          <w:rFonts w:ascii="Cambria" w:hAnsi="Cambria" w:cs="Times New Roman"/>
        </w:rPr>
        <w:t xml:space="preserve"> dokument</w:t>
      </w:r>
      <w:r w:rsidR="00526E36">
        <w:rPr>
          <w:rFonts w:ascii="Cambria" w:hAnsi="Cambria" w:cs="Times New Roman"/>
        </w:rPr>
        <w:t>ów/ oświadczeń</w:t>
      </w:r>
      <w:r w:rsidRPr="00BE0278">
        <w:rPr>
          <w:rFonts w:ascii="Cambria" w:hAnsi="Cambria" w:cs="Times New Roman"/>
        </w:rPr>
        <w:t>,</w:t>
      </w:r>
    </w:p>
    <w:p w14:paraId="7934EE9D" w14:textId="12402EE8"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za odstąpienie lub rozwiązanie umowy przez Zamawiającego lub Wykonawcę z przyczyn, za które ponosi odpowiedzialność Wykonawca w wysokości 20% całkowitego wynagrodzenia umownego, o którym mowa w § </w:t>
      </w:r>
      <w:r w:rsidR="00F54A98">
        <w:rPr>
          <w:rFonts w:ascii="Cambria" w:hAnsi="Cambria" w:cs="Times New Roman"/>
        </w:rPr>
        <w:t>9</w:t>
      </w:r>
      <w:r w:rsidRPr="00BE0278">
        <w:rPr>
          <w:rFonts w:ascii="Cambria" w:hAnsi="Cambria" w:cs="Times New Roman"/>
        </w:rPr>
        <w:t xml:space="preserve"> ust. 3 umowy.</w:t>
      </w:r>
    </w:p>
    <w:p w14:paraId="798F83AA" w14:textId="78C701D2" w:rsidR="00573726" w:rsidRPr="00BE0278" w:rsidRDefault="00573726"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wykonania przewozu dzieci pojazdem innym niż wskazanym w formularzu oferty, w wysokości </w:t>
      </w:r>
      <w:r w:rsidR="00526E36">
        <w:rPr>
          <w:rFonts w:ascii="Cambria" w:hAnsi="Cambria" w:cs="Times New Roman"/>
        </w:rPr>
        <w:t>1000,00 zł</w:t>
      </w:r>
      <w:r w:rsidRPr="00BE0278">
        <w:rPr>
          <w:rFonts w:ascii="Cambria" w:hAnsi="Cambria" w:cs="Times New Roman"/>
        </w:rPr>
        <w:t xml:space="preserve"> </w:t>
      </w:r>
      <w:r w:rsidR="00526E36">
        <w:rPr>
          <w:rFonts w:ascii="Cambria" w:hAnsi="Cambria" w:cs="Times New Roman"/>
        </w:rPr>
        <w:t>za każdy stwierdzony</w:t>
      </w:r>
      <w:r w:rsidRPr="00BE0278">
        <w:rPr>
          <w:rFonts w:ascii="Cambria" w:hAnsi="Cambria" w:cs="Times New Roman"/>
        </w:rPr>
        <w:t xml:space="preserve"> przypadek,</w:t>
      </w:r>
    </w:p>
    <w:p w14:paraId="6436E34B" w14:textId="3620AC1D" w:rsidR="00573726" w:rsidRDefault="005C3B90" w:rsidP="00722313">
      <w:pPr>
        <w:numPr>
          <w:ilvl w:val="0"/>
          <w:numId w:val="7"/>
        </w:numPr>
        <w:spacing w:after="0" w:line="276" w:lineRule="auto"/>
        <w:ind w:left="567" w:hanging="283"/>
        <w:jc w:val="both"/>
        <w:rPr>
          <w:rFonts w:ascii="Cambria" w:hAnsi="Cambria" w:cs="Times New Roman"/>
        </w:rPr>
      </w:pPr>
      <w:r>
        <w:rPr>
          <w:rFonts w:ascii="Cambria" w:hAnsi="Cambria" w:cs="Times New Roman"/>
        </w:rPr>
        <w:t>z</w:t>
      </w:r>
      <w:r w:rsidR="00573726" w:rsidRPr="00BE0278">
        <w:rPr>
          <w:rFonts w:ascii="Cambria" w:hAnsi="Cambria" w:cs="Times New Roman"/>
        </w:rPr>
        <w:t>a wykonanie przewozu dzieci bez obecności opiekun</w:t>
      </w:r>
      <w:r w:rsidR="00044620">
        <w:rPr>
          <w:rFonts w:ascii="Cambria" w:hAnsi="Cambria" w:cs="Times New Roman"/>
        </w:rPr>
        <w:t>a</w:t>
      </w:r>
      <w:r w:rsidR="00573726" w:rsidRPr="00BE0278">
        <w:rPr>
          <w:rFonts w:ascii="Cambria" w:hAnsi="Cambria" w:cs="Times New Roman"/>
        </w:rPr>
        <w:t xml:space="preserve"> </w:t>
      </w:r>
      <w:r w:rsidR="00F54A98">
        <w:rPr>
          <w:rFonts w:ascii="Cambria" w:hAnsi="Cambria" w:cs="Times New Roman"/>
        </w:rPr>
        <w:t>z wymaganymi kwalifikacjami</w:t>
      </w:r>
      <w:r w:rsidR="0059387E" w:rsidRPr="00BE0278">
        <w:rPr>
          <w:rFonts w:ascii="Cambria" w:hAnsi="Cambria" w:cs="Times New Roman"/>
        </w:rPr>
        <w:t xml:space="preserve">, podczas każdego przewodu </w:t>
      </w:r>
      <w:r w:rsidR="00573726" w:rsidRPr="00BE0278">
        <w:rPr>
          <w:rFonts w:ascii="Cambria" w:hAnsi="Cambria" w:cs="Times New Roman"/>
        </w:rPr>
        <w:t xml:space="preserve">w wysokości </w:t>
      </w:r>
      <w:r w:rsidR="00526E36">
        <w:rPr>
          <w:rFonts w:ascii="Cambria" w:hAnsi="Cambria" w:cs="Times New Roman"/>
        </w:rPr>
        <w:t>1 000,00</w:t>
      </w:r>
      <w:r w:rsidR="00085698">
        <w:rPr>
          <w:rFonts w:ascii="Cambria" w:hAnsi="Cambria" w:cs="Times New Roman"/>
        </w:rPr>
        <w:t xml:space="preserve"> zł</w:t>
      </w:r>
      <w:r w:rsidR="00573726" w:rsidRPr="00BE0278">
        <w:rPr>
          <w:rFonts w:ascii="Cambria" w:hAnsi="Cambria" w:cs="Times New Roman"/>
        </w:rPr>
        <w:t>, za każdy</w:t>
      </w:r>
      <w:r w:rsidR="00526E36">
        <w:rPr>
          <w:rFonts w:ascii="Cambria" w:hAnsi="Cambria" w:cs="Times New Roman"/>
        </w:rPr>
        <w:t xml:space="preserve"> stwierdzony</w:t>
      </w:r>
      <w:r w:rsidR="00573726" w:rsidRPr="00BE0278">
        <w:rPr>
          <w:rFonts w:ascii="Cambria" w:hAnsi="Cambria" w:cs="Times New Roman"/>
        </w:rPr>
        <w:t xml:space="preserve"> przypadek,</w:t>
      </w:r>
    </w:p>
    <w:p w14:paraId="5EC7DBB9" w14:textId="2BB673D9" w:rsidR="0056402C" w:rsidRPr="00A9173B" w:rsidRDefault="0056402C" w:rsidP="00A9173B">
      <w:pPr>
        <w:numPr>
          <w:ilvl w:val="0"/>
          <w:numId w:val="7"/>
        </w:numPr>
        <w:spacing w:after="0" w:line="276" w:lineRule="auto"/>
        <w:jc w:val="both"/>
        <w:rPr>
          <w:rFonts w:ascii="Cambria" w:hAnsi="Cambria" w:cs="Times New Roman"/>
        </w:rPr>
      </w:pPr>
      <w:r w:rsidRPr="0056402C">
        <w:rPr>
          <w:rFonts w:ascii="Cambria" w:hAnsi="Cambria" w:cs="Times New Roman"/>
        </w:rPr>
        <w:lastRenderedPageBreak/>
        <w:t>w przypadku niespełnienia wymogu zatrudnienia</w:t>
      </w:r>
      <w:r w:rsidR="00AD21C6">
        <w:rPr>
          <w:rFonts w:ascii="Cambria" w:hAnsi="Cambria" w:cs="Times New Roman"/>
        </w:rPr>
        <w:t xml:space="preserve"> na podstawie umowy o pracę osób wykonujących wskazane przez Zamawiającego czynności</w:t>
      </w:r>
      <w:r w:rsidRPr="0056402C">
        <w:rPr>
          <w:rFonts w:ascii="Cambria" w:hAnsi="Cambria" w:cs="Times New Roman"/>
        </w:rPr>
        <w:t>, Wykonawca zapłaci Zamawiającemu karę umowną w wysokości</w:t>
      </w:r>
      <w:r w:rsidR="00A9173B">
        <w:rPr>
          <w:rFonts w:ascii="Cambria" w:hAnsi="Cambria" w:cs="Times New Roman"/>
        </w:rPr>
        <w:t xml:space="preserve"> </w:t>
      </w:r>
      <w:r w:rsidR="00A9173B" w:rsidRPr="00A9173B">
        <w:rPr>
          <w:rFonts w:ascii="Cambria" w:hAnsi="Cambria" w:cs="Times New Roman"/>
        </w:rPr>
        <w:t>11</w:t>
      </w:r>
      <w:r w:rsidRPr="00A9173B">
        <w:rPr>
          <w:rFonts w:ascii="Cambria" w:hAnsi="Cambria" w:cs="Times New Roman"/>
        </w:rPr>
        <w:t xml:space="preserve">00,00 zł za każdy </w:t>
      </w:r>
      <w:r w:rsidR="00397265">
        <w:rPr>
          <w:rFonts w:ascii="Cambria" w:hAnsi="Cambria" w:cs="Times New Roman"/>
        </w:rPr>
        <w:t xml:space="preserve">stwierdzony </w:t>
      </w:r>
      <w:r w:rsidRPr="00A9173B">
        <w:rPr>
          <w:rFonts w:ascii="Cambria" w:hAnsi="Cambria" w:cs="Times New Roman"/>
        </w:rPr>
        <w:t>przypadek</w:t>
      </w:r>
      <w:r w:rsidR="00A9173B" w:rsidRPr="00A9173B">
        <w:rPr>
          <w:rFonts w:ascii="Cambria" w:hAnsi="Cambria" w:cs="Times New Roman"/>
        </w:rPr>
        <w:t xml:space="preserve"> (za każdą z osób oddzielnie)</w:t>
      </w:r>
      <w:r w:rsidRPr="00A9173B">
        <w:rPr>
          <w:rFonts w:ascii="Cambria" w:hAnsi="Cambria" w:cs="Times New Roman"/>
        </w:rPr>
        <w:t>, kiedy osoba, która wykonuje czynności i nie jest zatrudniona na podstawie umowy o pracę przez Wykonawcę lub Podwykonawcę</w:t>
      </w:r>
      <w:r w:rsidR="00A9173B" w:rsidRPr="00A9173B">
        <w:rPr>
          <w:rFonts w:ascii="Cambria" w:hAnsi="Cambria" w:cs="Times New Roman"/>
        </w:rPr>
        <w:t xml:space="preserve"> </w:t>
      </w:r>
      <w:r w:rsidRPr="00A9173B">
        <w:rPr>
          <w:rFonts w:ascii="Cambria" w:hAnsi="Cambria" w:cs="Times New Roman"/>
        </w:rPr>
        <w:t xml:space="preserve">, </w:t>
      </w:r>
    </w:p>
    <w:p w14:paraId="60CE71A3" w14:textId="051F72CE" w:rsidR="00573726" w:rsidRPr="00397265" w:rsidRDefault="0056402C" w:rsidP="00397265">
      <w:pPr>
        <w:numPr>
          <w:ilvl w:val="0"/>
          <w:numId w:val="7"/>
        </w:numPr>
        <w:spacing w:after="0" w:line="276" w:lineRule="auto"/>
        <w:ind w:left="567" w:hanging="283"/>
        <w:jc w:val="both"/>
        <w:rPr>
          <w:rFonts w:ascii="Cambria" w:hAnsi="Cambria" w:cs="Times New Roman"/>
        </w:rPr>
      </w:pPr>
      <w:r w:rsidRPr="0056402C">
        <w:rPr>
          <w:rFonts w:ascii="Cambria" w:hAnsi="Cambria" w:cs="Times New Roman"/>
        </w:rPr>
        <w:t xml:space="preserve">w przypadku uniemożliwienia, utrudnienia przeprowadzenia kontroli lub podania nieprawdziwych informacji podczas kontroli przeprowadzanej przez Zamawiającego (w szczególności dot. pojazdów, </w:t>
      </w:r>
      <w:r w:rsidR="00397265">
        <w:rPr>
          <w:rFonts w:ascii="Cambria" w:hAnsi="Cambria" w:cs="Times New Roman"/>
        </w:rPr>
        <w:t xml:space="preserve">opiekunów </w:t>
      </w:r>
      <w:r w:rsidRPr="0056402C">
        <w:rPr>
          <w:rFonts w:ascii="Cambria" w:hAnsi="Cambria" w:cs="Times New Roman"/>
        </w:rPr>
        <w:t xml:space="preserve">czy wymogu zatrudnienia), w wysokości </w:t>
      </w:r>
      <w:r w:rsidR="00AD21C6">
        <w:rPr>
          <w:rFonts w:ascii="Cambria" w:hAnsi="Cambria" w:cs="Times New Roman"/>
        </w:rPr>
        <w:t>1</w:t>
      </w:r>
      <w:r w:rsidRPr="0056402C">
        <w:rPr>
          <w:rFonts w:ascii="Cambria" w:hAnsi="Cambria" w:cs="Times New Roman"/>
        </w:rPr>
        <w:t>000,00 zł za każdy stwierdzony przypadek,</w:t>
      </w:r>
    </w:p>
    <w:p w14:paraId="7EB2F405" w14:textId="37D31B48" w:rsidR="00CC7CFB" w:rsidRPr="00BE0278" w:rsidRDefault="00CC7CFB" w:rsidP="00722313">
      <w:pPr>
        <w:numPr>
          <w:ilvl w:val="1"/>
          <w:numId w:val="7"/>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Kary umowne mogą być potrącane z wynagrodzenia należnego Wykonawcy za miesiąc, </w:t>
      </w:r>
      <w:r w:rsidR="00787BC7" w:rsidRPr="00BE0278">
        <w:rPr>
          <w:rFonts w:ascii="Cambria" w:hAnsi="Cambria" w:cs="Times New Roman"/>
        </w:rPr>
        <w:br/>
      </w:r>
      <w:r w:rsidRPr="00BE0278">
        <w:rPr>
          <w:rFonts w:ascii="Cambria" w:hAnsi="Cambria" w:cs="Times New Roman"/>
        </w:rPr>
        <w:t>w którym nastąpiła okoliczność powodująca naliczenie kary lub</w:t>
      </w:r>
      <w:r w:rsidR="00787BC7" w:rsidRPr="00BE0278">
        <w:rPr>
          <w:rFonts w:ascii="Cambria" w:hAnsi="Cambria" w:cs="Times New Roman"/>
        </w:rPr>
        <w:t xml:space="preserve"> </w:t>
      </w:r>
      <w:r w:rsidRPr="00BE0278">
        <w:rPr>
          <w:rFonts w:ascii="Cambria" w:hAnsi="Cambria" w:cs="Times New Roman"/>
        </w:rPr>
        <w:t>z wynagrodzenia za kolejne miesiące</w:t>
      </w:r>
      <w:r w:rsidR="00573726" w:rsidRPr="00BE0278">
        <w:rPr>
          <w:rFonts w:ascii="Cambria" w:hAnsi="Cambria" w:cs="Times New Roman"/>
        </w:rPr>
        <w:t xml:space="preserve"> na co Wykonawca wyraża zgodę.</w:t>
      </w:r>
      <w:r w:rsidRPr="00BE0278">
        <w:rPr>
          <w:rFonts w:ascii="Cambria" w:hAnsi="Cambria" w:cs="Times New Roman"/>
        </w:rPr>
        <w:t xml:space="preserve"> </w:t>
      </w:r>
    </w:p>
    <w:p w14:paraId="58DCC82E" w14:textId="4EDF438F" w:rsidR="007E56F7" w:rsidRPr="00BE0278" w:rsidRDefault="007E56F7" w:rsidP="00722313">
      <w:pPr>
        <w:pStyle w:val="Akapitzlist"/>
        <w:numPr>
          <w:ilvl w:val="0"/>
          <w:numId w:val="15"/>
        </w:numPr>
        <w:spacing w:after="0" w:line="276" w:lineRule="auto"/>
        <w:jc w:val="both"/>
        <w:rPr>
          <w:rFonts w:ascii="Cambria" w:hAnsi="Cambria" w:cs="Times New Roman"/>
        </w:rPr>
      </w:pPr>
      <w:r w:rsidRPr="00BE0278">
        <w:rPr>
          <w:rFonts w:ascii="Cambria" w:hAnsi="Cambria" w:cs="Times New Roman"/>
        </w:rPr>
        <w:t>Zamawiający zapłaci Wykonawcy karę umowną, jeżeli Zamawiający:</w:t>
      </w:r>
    </w:p>
    <w:p w14:paraId="38CA5E2A" w14:textId="6FE1A00A" w:rsidR="007E56F7" w:rsidRPr="00BE0278" w:rsidRDefault="007E56F7" w:rsidP="00722313">
      <w:pPr>
        <w:pStyle w:val="Akapitzlist"/>
        <w:numPr>
          <w:ilvl w:val="0"/>
          <w:numId w:val="14"/>
        </w:numPr>
        <w:spacing w:after="0" w:line="276" w:lineRule="auto"/>
        <w:jc w:val="both"/>
        <w:rPr>
          <w:rFonts w:ascii="Cambria" w:hAnsi="Cambria" w:cs="Times New Roman"/>
        </w:rPr>
      </w:pPr>
      <w:r w:rsidRPr="00BE0278">
        <w:rPr>
          <w:rFonts w:ascii="Cambria" w:hAnsi="Cambria" w:cs="Times New Roman"/>
        </w:rPr>
        <w:t>Nie wywiązuje się z obowiązku zapłaty faktur VAT mimo dodatkowego wezwania na piśmie w terminie 1 miesiąca od upływu terminu zapłaty</w:t>
      </w:r>
      <w:r w:rsidR="00437166" w:rsidRPr="00BE0278">
        <w:rPr>
          <w:rFonts w:ascii="Cambria" w:hAnsi="Cambria" w:cs="Times New Roman"/>
        </w:rPr>
        <w:t xml:space="preserve"> za fakturę</w:t>
      </w:r>
      <w:r w:rsidRPr="00BE0278">
        <w:rPr>
          <w:rFonts w:ascii="Cambria" w:hAnsi="Cambria" w:cs="Times New Roman"/>
        </w:rPr>
        <w:t>,</w:t>
      </w:r>
      <w:r w:rsidR="00437166" w:rsidRPr="00BE0278">
        <w:rPr>
          <w:rFonts w:ascii="Cambria" w:hAnsi="Cambria" w:cs="Times New Roman"/>
        </w:rPr>
        <w:t xml:space="preserve"> </w:t>
      </w:r>
      <w:r w:rsidRPr="00BE0278">
        <w:rPr>
          <w:rFonts w:ascii="Cambria" w:hAnsi="Cambria" w:cs="Times New Roman"/>
        </w:rPr>
        <w:t xml:space="preserve">w wysokości </w:t>
      </w:r>
      <w:r w:rsidR="00A715E2">
        <w:rPr>
          <w:rFonts w:ascii="Cambria" w:hAnsi="Cambria" w:cs="Times New Roman"/>
        </w:rPr>
        <w:t>100</w:t>
      </w:r>
      <w:r w:rsidRPr="00BE0278">
        <w:rPr>
          <w:rFonts w:ascii="Cambria" w:hAnsi="Cambria" w:cs="Times New Roman"/>
        </w:rPr>
        <w:t>,00 za każdy przypadek,</w:t>
      </w:r>
    </w:p>
    <w:p w14:paraId="32484EBE" w14:textId="39F00994"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t xml:space="preserve">Ustala się górny limit kar umownych na poziomie do </w:t>
      </w:r>
      <w:r w:rsidR="00A715E2">
        <w:rPr>
          <w:rFonts w:ascii="Cambria" w:hAnsi="Cambria" w:cs="Times New Roman"/>
        </w:rPr>
        <w:t>2</w:t>
      </w:r>
      <w:r w:rsidRPr="00BE0278">
        <w:rPr>
          <w:rFonts w:ascii="Cambria" w:hAnsi="Cambria" w:cs="Times New Roman"/>
        </w:rPr>
        <w:t xml:space="preserve">0% przewidzianego wynagrodzenia brutto określonego w </w:t>
      </w:r>
      <w:r w:rsidRPr="00BE0278">
        <w:rPr>
          <w:rFonts w:ascii="Cambria" w:hAnsi="Cambria" w:cs="Times New Roman"/>
          <w:b/>
        </w:rPr>
        <w:t xml:space="preserve">§ </w:t>
      </w:r>
      <w:r w:rsidR="00FE6D1C">
        <w:rPr>
          <w:rFonts w:ascii="Cambria" w:hAnsi="Cambria" w:cs="Times New Roman"/>
          <w:b/>
        </w:rPr>
        <w:t>9</w:t>
      </w:r>
      <w:r w:rsidR="00397265">
        <w:rPr>
          <w:rFonts w:ascii="Cambria" w:hAnsi="Cambria" w:cs="Times New Roman"/>
          <w:b/>
        </w:rPr>
        <w:t xml:space="preserve"> ust. 3.</w:t>
      </w:r>
    </w:p>
    <w:p w14:paraId="3A0676AB" w14:textId="402F490D" w:rsidR="00AD21C6" w:rsidRPr="00AD21C6" w:rsidRDefault="00CC7CFB" w:rsidP="00AD21C6">
      <w:pPr>
        <w:numPr>
          <w:ilvl w:val="0"/>
          <w:numId w:val="33"/>
        </w:numPr>
        <w:spacing w:after="0" w:line="276" w:lineRule="auto"/>
        <w:jc w:val="both"/>
        <w:rPr>
          <w:rFonts w:ascii="Cambria" w:hAnsi="Cambria" w:cs="Times New Roman"/>
        </w:rPr>
      </w:pPr>
      <w:r w:rsidRPr="00BE0278">
        <w:rPr>
          <w:rFonts w:ascii="Cambria" w:hAnsi="Cambria" w:cs="Times New Roman"/>
        </w:rPr>
        <w:t>Zamawiający może dochodzić na zasadach ogólnych odszkodowania przewyższającego zastrzeżone powyżej kary umowne, jeśli kara umowna nie pokrywa poniesionej przez stronę szkody.</w:t>
      </w:r>
      <w:r w:rsidRPr="00BE0278">
        <w:rPr>
          <w:rFonts w:ascii="Cambria" w:hAnsi="Cambria" w:cs="Times New Roman"/>
        </w:rPr>
        <w:tab/>
      </w:r>
    </w:p>
    <w:p w14:paraId="25232CB9" w14:textId="77777777"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t>Zamawiający nie będzie żądał od Wykonawcy kar umownych, jeśli niedotrzymanie terminu lub opóźnienia w realizacji usługi nastąpią na skutek siły wyższej. Przez siłę wyższą należy rozumieć zdarzenie zewnętrzne, wynikłe po podpisaniu umowy, którego nie można było przewidzieć, uniknąć ani jemu zapobiec przy zachowaniu wszelkich należytych środków, niezależnie od stron umowy. Zdarzeniami siły wyższej są takie zdarzenia jak: klęski żywiołowe, anomalie klimatyczne, wojny, rewolucje, zamachy stanu, akty terrorystyczne, epidemie i inne podobne decyzje władz państwowych.</w:t>
      </w:r>
    </w:p>
    <w:p w14:paraId="6543B978" w14:textId="77777777" w:rsidR="007A5F7A" w:rsidRPr="00BE0278" w:rsidRDefault="007A5F7A" w:rsidP="00B57016">
      <w:pPr>
        <w:spacing w:after="0" w:line="276" w:lineRule="auto"/>
        <w:jc w:val="both"/>
        <w:rPr>
          <w:rFonts w:ascii="Cambria" w:hAnsi="Cambria" w:cs="Times New Roman"/>
        </w:rPr>
      </w:pPr>
    </w:p>
    <w:p w14:paraId="0968D794" w14:textId="0FC3E29F"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 xml:space="preserve">§ </w:t>
      </w:r>
      <w:r w:rsidR="007A5F7A" w:rsidRPr="00BE0278">
        <w:rPr>
          <w:rFonts w:ascii="Cambria" w:hAnsi="Cambria" w:cs="Times New Roman"/>
          <w:b/>
        </w:rPr>
        <w:t>1</w:t>
      </w:r>
      <w:r w:rsidR="00FE6D1C">
        <w:rPr>
          <w:rFonts w:ascii="Cambria" w:hAnsi="Cambria" w:cs="Times New Roman"/>
          <w:b/>
        </w:rPr>
        <w:t>1</w:t>
      </w:r>
    </w:p>
    <w:p w14:paraId="1622F3D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Zmiana umowy</w:t>
      </w:r>
    </w:p>
    <w:p w14:paraId="55F1B6AE" w14:textId="0DBF08B2" w:rsidR="00CC7CFB" w:rsidRPr="00BE0278" w:rsidRDefault="00CC7CFB" w:rsidP="00722313">
      <w:pPr>
        <w:pStyle w:val="Akapitzlist"/>
        <w:numPr>
          <w:ilvl w:val="3"/>
          <w:numId w:val="13"/>
        </w:numPr>
        <w:spacing w:after="0" w:line="276" w:lineRule="auto"/>
        <w:ind w:left="284" w:hanging="284"/>
        <w:jc w:val="both"/>
        <w:rPr>
          <w:rFonts w:ascii="Cambria" w:hAnsi="Cambria" w:cs="Times New Roman"/>
        </w:rPr>
      </w:pPr>
      <w:r w:rsidRPr="00BE0278">
        <w:rPr>
          <w:rFonts w:ascii="Cambria" w:hAnsi="Cambria" w:cs="Times New Roman"/>
        </w:rPr>
        <w:t xml:space="preserve">Zgodnie z art. 455 pzp zamawiający dopuszcza wprowadzenie zmian postanowień umowy w stosunku do treści oferty, na podstawie której dokonano wyboru Wykonawcy, </w:t>
      </w:r>
      <w:r w:rsidR="00B0260D" w:rsidRPr="00BE0278">
        <w:rPr>
          <w:rFonts w:ascii="Cambria" w:hAnsi="Cambria" w:cs="Times New Roman"/>
        </w:rPr>
        <w:br/>
      </w:r>
      <w:r w:rsidRPr="00BE0278">
        <w:rPr>
          <w:rFonts w:ascii="Cambria" w:hAnsi="Cambria" w:cs="Times New Roman"/>
        </w:rPr>
        <w:t>w następujących okolicznościach i zakresie:</w:t>
      </w:r>
    </w:p>
    <w:p w14:paraId="77A38219" w14:textId="42240EF5" w:rsidR="00CC7CFB" w:rsidRPr="00BE0278" w:rsidRDefault="00CC7CFB" w:rsidP="00722313">
      <w:pPr>
        <w:numPr>
          <w:ilvl w:val="0"/>
          <w:numId w:val="8"/>
        </w:numPr>
        <w:spacing w:line="276" w:lineRule="auto"/>
        <w:jc w:val="both"/>
        <w:rPr>
          <w:rFonts w:ascii="Cambria" w:hAnsi="Cambria" w:cs="Times New Roman"/>
          <w:b/>
        </w:rPr>
      </w:pPr>
      <w:r w:rsidRPr="00BE0278">
        <w:rPr>
          <w:rFonts w:ascii="Cambria" w:hAnsi="Cambria" w:cs="Times New Roman"/>
        </w:rPr>
        <w:t>zmiany ilości dowożonych dzieci w trakcie roku. Zmiany mogą dotyczyć zmniejszenia liczby dowożonych dzieci np. w przypadku choroby,</w:t>
      </w:r>
      <w:r w:rsidR="00526E36">
        <w:rPr>
          <w:rFonts w:ascii="Cambria" w:hAnsi="Cambria" w:cs="Times New Roman"/>
        </w:rPr>
        <w:t xml:space="preserve"> rezygnacji z dowozu</w:t>
      </w:r>
      <w:r w:rsidRPr="00BE0278">
        <w:rPr>
          <w:rFonts w:ascii="Cambria" w:hAnsi="Cambria" w:cs="Times New Roman"/>
        </w:rPr>
        <w:t xml:space="preserve"> lub zwiększenia liczby dowożonych dzieci np. w przypadku dołączenia do w/w ośrodka innych dzieci z terenu Miasta i Gminy Kańczuga</w:t>
      </w:r>
      <w:r w:rsidR="00B0260D" w:rsidRPr="00BE0278">
        <w:rPr>
          <w:rFonts w:ascii="Cambria" w:hAnsi="Cambria" w:cs="Times New Roman"/>
        </w:rPr>
        <w:t>,</w:t>
      </w:r>
    </w:p>
    <w:p w14:paraId="56C2F5FD" w14:textId="11FC0B49"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 xml:space="preserve">Zmiany umowy mogą dotyczyć zmian w harmonogramie </w:t>
      </w:r>
      <w:r w:rsidR="00F54891">
        <w:rPr>
          <w:rFonts w:ascii="Cambria" w:hAnsi="Cambria" w:cs="Times New Roman"/>
        </w:rPr>
        <w:t xml:space="preserve">dowozu, w tym zmniejszenia/ zwiększenia liczby wykonanych kursów dowozu w trakcie obowiązywania umowy. </w:t>
      </w:r>
      <w:r w:rsidRPr="00BE0278">
        <w:rPr>
          <w:rFonts w:ascii="Cambria" w:hAnsi="Cambria" w:cs="Times New Roman"/>
        </w:rPr>
        <w:t xml:space="preserve"> W</w:t>
      </w:r>
      <w:r w:rsidR="00F54891">
        <w:rPr>
          <w:rFonts w:ascii="Cambria" w:hAnsi="Cambria" w:cs="Times New Roman"/>
        </w:rPr>
        <w:t xml:space="preserve"> </w:t>
      </w:r>
      <w:r w:rsidRPr="00BE0278">
        <w:rPr>
          <w:rFonts w:ascii="Cambria" w:hAnsi="Cambria" w:cs="Times New Roman"/>
        </w:rPr>
        <w:t>przypadku odpracowywania zajęć szkolnych w innym dniu wolnym od zajęć, Wykonawca zobowiązany jest zapewnić przewóz dzieci w tym dniu</w:t>
      </w:r>
      <w:r w:rsidR="00B0260D" w:rsidRPr="00BE0278">
        <w:rPr>
          <w:rFonts w:ascii="Cambria" w:hAnsi="Cambria" w:cs="Times New Roman"/>
        </w:rPr>
        <w:t>,</w:t>
      </w:r>
    </w:p>
    <w:p w14:paraId="1063BCF6" w14:textId="565AFDF4"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przebiegu i długości trasy zgodnie z potrzebami organizacyjnymi</w:t>
      </w:r>
      <w:bookmarkStart w:id="4" w:name="page41R_mcid9"/>
      <w:bookmarkEnd w:id="4"/>
      <w:r w:rsidR="000B177F" w:rsidRPr="00BE0278">
        <w:rPr>
          <w:rFonts w:ascii="Cambria" w:hAnsi="Cambria" w:cs="Times New Roman"/>
        </w:rPr>
        <w:t>,</w:t>
      </w:r>
    </w:p>
    <w:p w14:paraId="5D54D8DF" w14:textId="0AE4B163"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rozkładu jazdy</w:t>
      </w:r>
      <w:r w:rsidR="000B177F" w:rsidRPr="00BE0278">
        <w:rPr>
          <w:rFonts w:ascii="Cambria" w:hAnsi="Cambria" w:cs="Times New Roman"/>
        </w:rPr>
        <w:t>,</w:t>
      </w:r>
      <w:r>
        <w:rPr>
          <w:rFonts w:ascii="Cambria" w:hAnsi="Cambria" w:cs="Times New Roman"/>
        </w:rPr>
        <w:t xml:space="preserve"> zmiana trasy,</w:t>
      </w:r>
    </w:p>
    <w:p w14:paraId="1B10C2FF" w14:textId="79E1015D" w:rsidR="00CC7CFB" w:rsidRPr="00A41532" w:rsidRDefault="00CC7CFB" w:rsidP="00A41532">
      <w:pPr>
        <w:numPr>
          <w:ilvl w:val="0"/>
          <w:numId w:val="8"/>
        </w:numPr>
        <w:spacing w:line="276" w:lineRule="auto"/>
        <w:jc w:val="both"/>
        <w:rPr>
          <w:rFonts w:ascii="Cambria" w:hAnsi="Cambria" w:cs="Times New Roman"/>
        </w:rPr>
      </w:pPr>
      <w:r w:rsidRPr="00BE0278">
        <w:rPr>
          <w:rFonts w:ascii="Cambria" w:hAnsi="Cambria" w:cs="Times New Roman"/>
        </w:rPr>
        <w:lastRenderedPageBreak/>
        <w:t xml:space="preserve">ustawowej zmiany stawki podatku VAT; </w:t>
      </w:r>
      <w:bookmarkStart w:id="5" w:name="page41R_mcid12"/>
      <w:bookmarkEnd w:id="5"/>
      <w:r w:rsidR="00A715E2">
        <w:rPr>
          <w:rFonts w:ascii="Cambria" w:hAnsi="Cambria" w:cs="Times New Roman"/>
        </w:rPr>
        <w:t>w</w:t>
      </w:r>
      <w:r w:rsidR="00A41532" w:rsidRPr="00A41532">
        <w:rPr>
          <w:rFonts w:ascii="Cambria" w:hAnsi="Cambria" w:cs="Times New Roman"/>
        </w:rPr>
        <w:t xml:space="preserve"> przypadku zmiany stawki podatku od towarów i usług (VAT) wynagrodzenie brutto ulegnie zmianie stosownie do zmiany stawki podatku VAT, bez zmiany wynagrodzenia netto.</w:t>
      </w:r>
    </w:p>
    <w:p w14:paraId="6C99B112" w14:textId="1E77ABAE"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zmiany</w:t>
      </w:r>
      <w:r w:rsidR="00FE6D1C">
        <w:rPr>
          <w:rFonts w:ascii="Cambria" w:hAnsi="Cambria" w:cs="Times New Roman"/>
        </w:rPr>
        <w:t xml:space="preserve"> </w:t>
      </w:r>
      <w:r w:rsidR="00F54891">
        <w:rPr>
          <w:rFonts w:ascii="Cambria" w:hAnsi="Cambria" w:cs="Times New Roman"/>
        </w:rPr>
        <w:t xml:space="preserve">ustalonych </w:t>
      </w:r>
      <w:r w:rsidR="00FE6D1C">
        <w:rPr>
          <w:rFonts w:ascii="Cambria" w:hAnsi="Cambria" w:cs="Times New Roman"/>
        </w:rPr>
        <w:t>godzin</w:t>
      </w:r>
      <w:r w:rsidRPr="00BE0278">
        <w:rPr>
          <w:rFonts w:ascii="Cambria" w:hAnsi="Cambria" w:cs="Times New Roman"/>
        </w:rPr>
        <w:t xml:space="preserve"> dowozu i odwozu dzieci. Powodem takiej zmiany mogą być zmiany organizacyjne w placówce szkolnej, w szczególności wynikające z zmiany planu zajęć lub wytycznych nadrzędnej Instytucji Oświatowej</w:t>
      </w:r>
      <w:r w:rsidR="00397265">
        <w:rPr>
          <w:rFonts w:ascii="Cambria" w:hAnsi="Cambria" w:cs="Times New Roman"/>
        </w:rPr>
        <w:t>,</w:t>
      </w:r>
    </w:p>
    <w:p w14:paraId="13F1B673" w14:textId="77777777"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wystąpienia zmian powszechnie obowiązujących przepisów prawa, w zakresie mających wpływ na realizację zamówienia- w takim przypadku nastąpi dostosowanie  zapisów umowy, stosownie do wprowadzonych zmian,</w:t>
      </w:r>
    </w:p>
    <w:p w14:paraId="3AF1181E" w14:textId="1BB2F0CF"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
        </w:rPr>
        <w:t xml:space="preserve"> </w:t>
      </w:r>
      <w:r w:rsidRPr="00BE0278">
        <w:rPr>
          <w:rFonts w:ascii="Cambria" w:hAnsi="Cambria" w:cs="Times New Roman"/>
          <w:bCs/>
        </w:rPr>
        <w:t>zmiany nazwy, siedziby stron umowy, numerów kont bankowych oraz innych danych identyfikujących</w:t>
      </w:r>
      <w:r w:rsidR="001F04E4" w:rsidRPr="00BE0278">
        <w:rPr>
          <w:rFonts w:ascii="Cambria" w:hAnsi="Cambria" w:cs="Times New Roman"/>
          <w:bCs/>
        </w:rPr>
        <w:t>,</w:t>
      </w:r>
    </w:p>
    <w:p w14:paraId="7352B5AE" w14:textId="77777777" w:rsidR="00887888" w:rsidRPr="00BE0278" w:rsidRDefault="00887888" w:rsidP="00722313">
      <w:pPr>
        <w:pStyle w:val="Akapitzlist"/>
        <w:numPr>
          <w:ilvl w:val="0"/>
          <w:numId w:val="8"/>
        </w:numPr>
        <w:rPr>
          <w:rFonts w:ascii="Cambria" w:hAnsi="Cambria" w:cs="Times New Roman"/>
          <w:bCs/>
        </w:rPr>
      </w:pPr>
      <w:r w:rsidRPr="00BE0278">
        <w:rPr>
          <w:rFonts w:ascii="Cambria" w:hAnsi="Cambria" w:cs="Times New Roman"/>
          <w:bCs/>
        </w:rPr>
        <w:t>wystąpienie omyłek pisarskich i rachunkowych w treści umowy,</w:t>
      </w:r>
    </w:p>
    <w:p w14:paraId="0DC093A1" w14:textId="36A17EC1" w:rsidR="00887888" w:rsidRPr="00BE0278" w:rsidRDefault="00EF2E4F"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wykazu placówek oświatowych- liczba </w:t>
      </w:r>
      <w:r w:rsidR="00960D85">
        <w:rPr>
          <w:rFonts w:ascii="Cambria" w:hAnsi="Cambria" w:cs="Times New Roman"/>
          <w:bCs/>
        </w:rPr>
        <w:t xml:space="preserve">ośrodków </w:t>
      </w:r>
      <w:r w:rsidRPr="00BE0278">
        <w:rPr>
          <w:rFonts w:ascii="Cambria" w:hAnsi="Cambria" w:cs="Times New Roman"/>
          <w:bCs/>
        </w:rPr>
        <w:t xml:space="preserve">może ulec zmniejszeniu lub zwiększeniu w przypadku gdy zaistnieje konieczność dowozu dziecka do placówki- zgodnie z </w:t>
      </w:r>
      <w:r w:rsidR="00B0260D" w:rsidRPr="00BE0278">
        <w:rPr>
          <w:rFonts w:ascii="Cambria" w:hAnsi="Cambria" w:cs="Times New Roman"/>
          <w:bCs/>
        </w:rPr>
        <w:t>potrzebami Zamawiającego,</w:t>
      </w:r>
    </w:p>
    <w:p w14:paraId="4309776E" w14:textId="515FE508" w:rsidR="000B177F" w:rsidRPr="00BE0278" w:rsidRDefault="008E5502"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z</w:t>
      </w:r>
      <w:r w:rsidR="000B177F" w:rsidRPr="00BE0278">
        <w:rPr>
          <w:rFonts w:ascii="Cambria" w:hAnsi="Cambria" w:cs="Times New Roman"/>
          <w:bCs/>
        </w:rPr>
        <w:t xml:space="preserve">miana przewidzianej liczby </w:t>
      </w:r>
      <w:r w:rsidR="005C3B90">
        <w:rPr>
          <w:rFonts w:ascii="Cambria" w:hAnsi="Cambria" w:cs="Times New Roman"/>
          <w:bCs/>
        </w:rPr>
        <w:t>sprzedanych biletów miesięcznych</w:t>
      </w:r>
      <w:r w:rsidR="00CA6809">
        <w:rPr>
          <w:rFonts w:ascii="Cambria" w:hAnsi="Cambria" w:cs="Times New Roman"/>
          <w:bCs/>
        </w:rPr>
        <w:t>,</w:t>
      </w:r>
    </w:p>
    <w:p w14:paraId="72EFAC6F" w14:textId="4A03311B" w:rsidR="000B177F" w:rsidRPr="00BE0278" w:rsidRDefault="00F7463D"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uruchomienie</w:t>
      </w:r>
      <w:r w:rsidR="000B177F" w:rsidRPr="00BE0278">
        <w:rPr>
          <w:rFonts w:ascii="Cambria" w:hAnsi="Cambria" w:cs="Times New Roman"/>
          <w:bCs/>
        </w:rPr>
        <w:t xml:space="preserve"> dodatkowych tras z zakresie niezbędnym do zapewnienia zwiększonego zapotrzebowania </w:t>
      </w:r>
      <w:r w:rsidR="00203E57" w:rsidRPr="00BE0278">
        <w:rPr>
          <w:rFonts w:ascii="Cambria" w:hAnsi="Cambria" w:cs="Times New Roman"/>
          <w:bCs/>
        </w:rPr>
        <w:t>n</w:t>
      </w:r>
      <w:r w:rsidR="000B177F" w:rsidRPr="00BE0278">
        <w:rPr>
          <w:rFonts w:ascii="Cambria" w:hAnsi="Cambria" w:cs="Times New Roman"/>
          <w:bCs/>
        </w:rPr>
        <w:t xml:space="preserve">a usługi ze strony użytkowników, którym Zamawiający obowiązany jest zapewnić usługi </w:t>
      </w:r>
      <w:r w:rsidR="00A8699E">
        <w:rPr>
          <w:rFonts w:ascii="Cambria" w:hAnsi="Cambria" w:cs="Times New Roman"/>
          <w:bCs/>
        </w:rPr>
        <w:t xml:space="preserve">dowozu </w:t>
      </w:r>
      <w:r w:rsidR="000B177F" w:rsidRPr="00BE0278">
        <w:rPr>
          <w:rFonts w:ascii="Cambria" w:hAnsi="Cambria" w:cs="Times New Roman"/>
          <w:bCs/>
        </w:rPr>
        <w:t xml:space="preserve">w okresie realizacji umowy lub ograniczenie </w:t>
      </w:r>
      <w:r w:rsidRPr="00BE0278">
        <w:rPr>
          <w:rFonts w:ascii="Cambria" w:hAnsi="Cambria" w:cs="Times New Roman"/>
          <w:bCs/>
        </w:rPr>
        <w:t>długości</w:t>
      </w:r>
      <w:r w:rsidR="000B177F" w:rsidRPr="00BE0278">
        <w:rPr>
          <w:rFonts w:ascii="Cambria" w:hAnsi="Cambria" w:cs="Times New Roman"/>
          <w:bCs/>
        </w:rPr>
        <w:t xml:space="preserve"> trasy w zależności od </w:t>
      </w:r>
      <w:r w:rsidR="00A43807" w:rsidRPr="00BE0278">
        <w:rPr>
          <w:rFonts w:ascii="Cambria" w:hAnsi="Cambria" w:cs="Times New Roman"/>
          <w:bCs/>
        </w:rPr>
        <w:t>potrzeb, wymagane jest przez Wykonawcę zapewnienie dodatkowych pojazdów spełniających warunki techniczne określone w SWZ,</w:t>
      </w:r>
    </w:p>
    <w:p w14:paraId="60258689" w14:textId="4F8D5630" w:rsidR="00A43807" w:rsidRDefault="00A43807"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osób </w:t>
      </w:r>
      <w:r w:rsidR="00F7463D" w:rsidRPr="00BE0278">
        <w:rPr>
          <w:rFonts w:ascii="Cambria" w:hAnsi="Cambria" w:cs="Times New Roman"/>
          <w:bCs/>
        </w:rPr>
        <w:t>skierowanych</w:t>
      </w:r>
      <w:r w:rsidRPr="00BE0278">
        <w:rPr>
          <w:rFonts w:ascii="Cambria" w:hAnsi="Cambria" w:cs="Times New Roman"/>
          <w:bCs/>
        </w:rPr>
        <w:t xml:space="preserve"> do realizacji zamówienia wskazanych przez Wykonawcę w wykazie osób pod warunkiem , że nowe osoby będą spełniać wymagania określone  dla nich przez Zamawiającego  w SWZ</w:t>
      </w:r>
      <w:r w:rsidR="00A715E2">
        <w:rPr>
          <w:rFonts w:ascii="Cambria" w:hAnsi="Cambria" w:cs="Times New Roman"/>
          <w:bCs/>
        </w:rPr>
        <w:t>,</w:t>
      </w:r>
    </w:p>
    <w:p w14:paraId="35777083" w14:textId="787B2CFB" w:rsidR="00960D85" w:rsidRDefault="00526E36" w:rsidP="00960D85">
      <w:pPr>
        <w:numPr>
          <w:ilvl w:val="0"/>
          <w:numId w:val="8"/>
        </w:numPr>
        <w:spacing w:after="0" w:line="276" w:lineRule="auto"/>
        <w:jc w:val="both"/>
        <w:rPr>
          <w:rFonts w:ascii="Cambria" w:hAnsi="Cambria" w:cs="Times New Roman"/>
          <w:bCs/>
        </w:rPr>
      </w:pPr>
      <w:r>
        <w:rPr>
          <w:rFonts w:ascii="Cambria" w:hAnsi="Cambria" w:cs="Times New Roman"/>
          <w:bCs/>
        </w:rPr>
        <w:t xml:space="preserve">zmiany sposobu realizacji zamówienia, jeśli rozwiązania zaproponowane przez Zamawiającego lub Wykonawcę przyczynią się do uzyskania wyższej jakości </w:t>
      </w:r>
      <w:r w:rsidR="006A2CB3">
        <w:rPr>
          <w:rFonts w:ascii="Cambria" w:hAnsi="Cambria" w:cs="Times New Roman"/>
          <w:bCs/>
        </w:rPr>
        <w:t xml:space="preserve">zamówienia, przy czym zmiana ta nie będzie miała wpływu na podwyższenie ceny za jeden </w:t>
      </w:r>
      <w:r w:rsidR="005C3B90">
        <w:rPr>
          <w:rFonts w:ascii="Cambria" w:hAnsi="Cambria" w:cs="Times New Roman"/>
          <w:bCs/>
        </w:rPr>
        <w:t>bilet miesięczny</w:t>
      </w:r>
      <w:r w:rsidR="006A2CB3">
        <w:rPr>
          <w:rFonts w:ascii="Cambria" w:hAnsi="Cambria" w:cs="Times New Roman"/>
          <w:bCs/>
        </w:rPr>
        <w:t>,</w:t>
      </w:r>
    </w:p>
    <w:p w14:paraId="277A9553" w14:textId="0CB9B320" w:rsidR="00960D85" w:rsidRPr="00960D85" w:rsidRDefault="00960D85" w:rsidP="00960D85">
      <w:pPr>
        <w:numPr>
          <w:ilvl w:val="0"/>
          <w:numId w:val="8"/>
        </w:numPr>
        <w:spacing w:after="0" w:line="276" w:lineRule="auto"/>
        <w:jc w:val="both"/>
        <w:rPr>
          <w:rFonts w:ascii="Cambria" w:hAnsi="Cambria" w:cs="Times New Roman"/>
          <w:bCs/>
        </w:rPr>
      </w:pPr>
      <w:r w:rsidRPr="00960D85">
        <w:rPr>
          <w:rFonts w:ascii="Cambria" w:hAnsi="Cambria" w:cs="Times New Roman"/>
          <w:bCs/>
        </w:rPr>
        <w:t xml:space="preserve">zmiana pojazdów skierowanych do realizacji zamówienia wskazanych przez Wykonawcę w wykazie pojazdów pod warunkiem, że nowe pojazdy będą spełniać wymagania określone dla </w:t>
      </w:r>
      <w:r w:rsidR="00A8699E">
        <w:rPr>
          <w:rFonts w:ascii="Cambria" w:hAnsi="Cambria" w:cs="Times New Roman"/>
          <w:bCs/>
        </w:rPr>
        <w:t>tych pojazdów</w:t>
      </w:r>
      <w:r w:rsidRPr="00960D85">
        <w:rPr>
          <w:rFonts w:ascii="Cambria" w:hAnsi="Cambria" w:cs="Times New Roman"/>
          <w:bCs/>
        </w:rPr>
        <w:t xml:space="preserve"> przez Zamawiającego w SWZ. Wprowadzenie pojazdu zastępczego wymagać będzie złożenia pisemnego wniosku, uzasadniającego konieczność jego wprowadzenia. Dodatkowo na żądanie Zamawiającego Wykonawca zobowiązany będzie przedstawić dokumenty potwierdzające konieczność czasowego wycofania z ruchu pojazdu podstawowego. </w:t>
      </w:r>
    </w:p>
    <w:p w14:paraId="5F2AEC8F" w14:textId="13A79CC2"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Inne zmiany jakie dopuszcza ustawodawca w zakresie zawartej umowy zostały określone </w:t>
      </w:r>
      <w:r w:rsidRPr="00BE0278">
        <w:rPr>
          <w:rFonts w:ascii="Cambria" w:hAnsi="Cambria" w:cs="Times New Roman"/>
        </w:rPr>
        <w:br/>
        <w:t xml:space="preserve">w art. </w:t>
      </w:r>
      <w:r w:rsidR="005C3B90">
        <w:rPr>
          <w:rFonts w:ascii="Cambria" w:hAnsi="Cambria" w:cs="Times New Roman"/>
        </w:rPr>
        <w:t>454-</w:t>
      </w:r>
      <w:r w:rsidRPr="00BE0278">
        <w:rPr>
          <w:rFonts w:ascii="Cambria" w:hAnsi="Cambria" w:cs="Times New Roman"/>
        </w:rPr>
        <w:t xml:space="preserve">455 pzp.  </w:t>
      </w:r>
    </w:p>
    <w:p w14:paraId="0CC20EE2"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Wszystkie powyższe postanowienia niniejszego paragrafu stanowią katalog zmian, na które Zamawiający może wyrazić zgodę, nie stanowią jednocześnie zobowiązania do wyrażenia takiej zgody. </w:t>
      </w:r>
    </w:p>
    <w:p w14:paraId="0BC19AEB"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Zmiany mogą być dokonane tylko, jeśli jest to niezbędne dla prawidłowego wykonania przedmiotu umowy. </w:t>
      </w:r>
    </w:p>
    <w:p w14:paraId="28897C8E" w14:textId="3CE9C38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Wszelkie zmiany treści umowy wymagają zgody obydwu stron i formy pisemnej w postaci aneksu pod rygorem nieważności.</w:t>
      </w:r>
    </w:p>
    <w:p w14:paraId="3F0DA32D" w14:textId="77777777" w:rsidR="008951D4" w:rsidRPr="00BE0278" w:rsidRDefault="008951D4" w:rsidP="00787BC7">
      <w:pPr>
        <w:spacing w:line="276" w:lineRule="auto"/>
        <w:jc w:val="center"/>
        <w:rPr>
          <w:rFonts w:ascii="Cambria" w:hAnsi="Cambria" w:cs="Times New Roman"/>
          <w:b/>
          <w:bCs/>
        </w:rPr>
      </w:pPr>
    </w:p>
    <w:p w14:paraId="3D7C2F39" w14:textId="53217D81"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lastRenderedPageBreak/>
        <w:t xml:space="preserve">§ </w:t>
      </w:r>
      <w:r w:rsidR="007A5F7A" w:rsidRPr="00BE0278">
        <w:rPr>
          <w:rFonts w:ascii="Cambria" w:hAnsi="Cambria" w:cs="Times New Roman"/>
          <w:b/>
          <w:bCs/>
        </w:rPr>
        <w:t>1</w:t>
      </w:r>
      <w:r w:rsidR="003E668A">
        <w:rPr>
          <w:rFonts w:ascii="Cambria" w:hAnsi="Cambria" w:cs="Times New Roman"/>
          <w:b/>
          <w:bCs/>
        </w:rPr>
        <w:t>2</w:t>
      </w:r>
    </w:p>
    <w:p w14:paraId="602C7D2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Rozwiązanie umowy</w:t>
      </w:r>
    </w:p>
    <w:p w14:paraId="25CA9DD5" w14:textId="54BC7C69" w:rsidR="00CC7CFB" w:rsidRPr="00BE0278" w:rsidRDefault="00CC7CFB" w:rsidP="00EF6CBB">
      <w:pPr>
        <w:pStyle w:val="Akapitzlist"/>
        <w:numPr>
          <w:ilvl w:val="0"/>
          <w:numId w:val="16"/>
        </w:numPr>
        <w:spacing w:after="0" w:line="276" w:lineRule="auto"/>
        <w:ind w:left="284" w:hanging="284"/>
        <w:jc w:val="both"/>
        <w:rPr>
          <w:rFonts w:ascii="Cambria" w:hAnsi="Cambria" w:cs="Times New Roman"/>
        </w:rPr>
      </w:pPr>
      <w:r w:rsidRPr="00BE0278">
        <w:rPr>
          <w:rFonts w:ascii="Cambria" w:hAnsi="Cambria" w:cs="Times New Roman"/>
        </w:rPr>
        <w:t xml:space="preserve">Umowa może zostać rozwiązana </w:t>
      </w:r>
      <w:r w:rsidR="009B5639">
        <w:rPr>
          <w:rFonts w:ascii="Cambria" w:hAnsi="Cambria" w:cs="Times New Roman"/>
        </w:rPr>
        <w:t xml:space="preserve">z zachowaniem siedmiodniowego okresu </w:t>
      </w:r>
      <w:r w:rsidRPr="00BE0278">
        <w:rPr>
          <w:rFonts w:ascii="Cambria" w:hAnsi="Cambria" w:cs="Times New Roman"/>
        </w:rPr>
        <w:t>wypowiedzenia z winy Wykonawcy z powodu:</w:t>
      </w:r>
    </w:p>
    <w:p w14:paraId="6915CB98" w14:textId="203583DD"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wystąpienia więcej niż </w:t>
      </w:r>
      <w:r w:rsidR="00573726" w:rsidRPr="00BE0278">
        <w:rPr>
          <w:rFonts w:ascii="Cambria" w:hAnsi="Cambria" w:cs="Times New Roman"/>
        </w:rPr>
        <w:t>trzykrotnej</w:t>
      </w:r>
      <w:r w:rsidR="006A0C3C" w:rsidRPr="00BE0278">
        <w:rPr>
          <w:rFonts w:ascii="Cambria" w:hAnsi="Cambria" w:cs="Times New Roman"/>
        </w:rPr>
        <w:t xml:space="preserve"> zwłoki </w:t>
      </w:r>
      <w:r w:rsidRPr="00BE0278">
        <w:rPr>
          <w:rFonts w:ascii="Cambria" w:hAnsi="Cambria" w:cs="Times New Roman"/>
        </w:rPr>
        <w:t>w dowozie lub odwozie uczniów niewynikających z warunków drogowych w danym miesiącu;</w:t>
      </w:r>
    </w:p>
    <w:p w14:paraId="0430708C" w14:textId="77777777" w:rsidR="00CC7CFB"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nie wykonania, niewynikającego z warunków drogowych, dowozu lub odwozu uczniów </w:t>
      </w:r>
      <w:r w:rsidR="00787BC7" w:rsidRPr="00BE0278">
        <w:rPr>
          <w:rFonts w:ascii="Cambria" w:hAnsi="Cambria" w:cs="Times New Roman"/>
        </w:rPr>
        <w:br/>
      </w:r>
      <w:r w:rsidRPr="00BE0278">
        <w:rPr>
          <w:rFonts w:ascii="Cambria" w:hAnsi="Cambria" w:cs="Times New Roman"/>
        </w:rPr>
        <w:t>w jednym miesiącu, więcej niż dwóch kursów;</w:t>
      </w:r>
    </w:p>
    <w:p w14:paraId="2A2CBF53" w14:textId="0CA1DAE5" w:rsidR="009B5639"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w przypadku nie prawidłowego wykonywania przedmiotu umowy, Wykonawca realizuje </w:t>
      </w:r>
      <w:r w:rsidR="00C06F98">
        <w:rPr>
          <w:rFonts w:ascii="Cambria" w:hAnsi="Cambria" w:cs="Times New Roman"/>
        </w:rPr>
        <w:t>usługi</w:t>
      </w:r>
      <w:r w:rsidRPr="009B5639">
        <w:rPr>
          <w:rFonts w:ascii="Cambria" w:hAnsi="Cambria" w:cs="Times New Roman"/>
        </w:rPr>
        <w:t xml:space="preserve"> przewidziane niniejszą umową w sposób niezgodny z niniejszą umową, dokumentacją postępowania o udzielenie zamówienia publicznego lub wskazaniami Zamawiającego</w:t>
      </w:r>
      <w:r w:rsidR="00C06F98">
        <w:rPr>
          <w:rFonts w:ascii="Cambria" w:hAnsi="Cambria" w:cs="Times New Roman"/>
        </w:rPr>
        <w:t>,</w:t>
      </w:r>
      <w:r w:rsidRPr="009B5639">
        <w:rPr>
          <w:rFonts w:ascii="Cambria" w:hAnsi="Cambria" w:cs="Times New Roman"/>
        </w:rPr>
        <w:t xml:space="preserve"> </w:t>
      </w:r>
    </w:p>
    <w:p w14:paraId="1BA0D6C0" w14:textId="785397DA" w:rsidR="009B5639" w:rsidRPr="00C06F98"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z przyczyn leżących po stronie Wykonawcy, gdy Wykonawca nienależycie wykonuje Umowę, w szczególności w związku z obowiązkiem zatrudnienia na podstawie umowy </w:t>
      </w:r>
      <w:r w:rsidRPr="00C06F98">
        <w:rPr>
          <w:rFonts w:ascii="Cambria" w:hAnsi="Cambria" w:cs="Times New Roman"/>
        </w:rPr>
        <w:t>o pracę.</w:t>
      </w:r>
    </w:p>
    <w:p w14:paraId="515A54AB" w14:textId="0FB37319" w:rsidR="00CC7CFB" w:rsidRPr="009B5639" w:rsidRDefault="00CC7CFB" w:rsidP="00EF6CBB">
      <w:pPr>
        <w:pStyle w:val="Akapitzlist"/>
        <w:numPr>
          <w:ilvl w:val="0"/>
          <w:numId w:val="9"/>
        </w:numPr>
        <w:spacing w:line="276" w:lineRule="auto"/>
        <w:rPr>
          <w:rFonts w:ascii="Cambria" w:hAnsi="Cambria" w:cs="Times New Roman"/>
        </w:rPr>
      </w:pPr>
      <w:r w:rsidRPr="009B5639">
        <w:rPr>
          <w:rFonts w:ascii="Cambria" w:hAnsi="Cambria" w:cs="Times New Roman"/>
        </w:rPr>
        <w:t>utraty uprawnień do wykonywania krajowego przewozu osób;</w:t>
      </w:r>
    </w:p>
    <w:p w14:paraId="116F0B9A"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zatrzymania dowodu rejestracyjnego pojazdu przewożącego uczniów spowodowane złym stanem technicznym pojazdu;</w:t>
      </w:r>
    </w:p>
    <w:p w14:paraId="6C1CC080" w14:textId="5B1FB65D" w:rsidR="00787BC7"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stwierdzenia u prowadzącego pojazd lub opiekuna stanu po spożyciu alkoholu;</w:t>
      </w:r>
    </w:p>
    <w:p w14:paraId="2611D920"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ogłoszenia upadłości Wykonawcy;</w:t>
      </w:r>
    </w:p>
    <w:p w14:paraId="15C36663" w14:textId="2972E650"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wykonywania przewozu pojazdem niesprawnym technicznie, nieodpowiadającym warunkom zawartym w SWZ, bądź nieprzystosowanym do przewozu osób niepełnosprawnych</w:t>
      </w:r>
      <w:r w:rsidR="00C06F98">
        <w:rPr>
          <w:rFonts w:ascii="Cambria" w:hAnsi="Cambria" w:cs="Times New Roman"/>
        </w:rPr>
        <w:t>,</w:t>
      </w:r>
      <w:r w:rsidRPr="00BE0278">
        <w:rPr>
          <w:rFonts w:ascii="Cambria" w:hAnsi="Cambria" w:cs="Times New Roman"/>
        </w:rPr>
        <w:t xml:space="preserve"> </w:t>
      </w:r>
    </w:p>
    <w:p w14:paraId="03E59AC9" w14:textId="327071D8" w:rsidR="00573726" w:rsidRPr="00BE0278" w:rsidRDefault="00573726"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Wykonanie</w:t>
      </w:r>
      <w:r w:rsidR="00E7452E" w:rsidRPr="00BE0278">
        <w:rPr>
          <w:rFonts w:ascii="Cambria" w:hAnsi="Cambria" w:cs="Times New Roman"/>
        </w:rPr>
        <w:t xml:space="preserve"> </w:t>
      </w:r>
      <w:r w:rsidRPr="00BE0278">
        <w:rPr>
          <w:rFonts w:ascii="Cambria" w:hAnsi="Cambria" w:cs="Times New Roman"/>
        </w:rPr>
        <w:t>usługi przewozu pojazdem</w:t>
      </w:r>
      <w:r w:rsidR="00E7452E" w:rsidRPr="00BE0278">
        <w:rPr>
          <w:rFonts w:ascii="Cambria" w:hAnsi="Cambria" w:cs="Times New Roman"/>
        </w:rPr>
        <w:t xml:space="preserve"> </w:t>
      </w:r>
      <w:r w:rsidRPr="00BE0278">
        <w:rPr>
          <w:rFonts w:ascii="Cambria" w:hAnsi="Cambria" w:cs="Times New Roman"/>
        </w:rPr>
        <w:t xml:space="preserve">innym niż wykazanym </w:t>
      </w:r>
      <w:r w:rsidR="00C06F98">
        <w:rPr>
          <w:rFonts w:ascii="Cambria" w:hAnsi="Cambria" w:cs="Times New Roman"/>
        </w:rPr>
        <w:t>przez Wykonawcę w Załączniku nr 8 do SWZ- wykaz pojazdów,</w:t>
      </w:r>
    </w:p>
    <w:p w14:paraId="4023079A" w14:textId="3B4B6F56" w:rsidR="00E7452E" w:rsidRPr="00BE0278" w:rsidRDefault="00044620" w:rsidP="00EF6CBB">
      <w:pPr>
        <w:numPr>
          <w:ilvl w:val="0"/>
          <w:numId w:val="9"/>
        </w:numPr>
        <w:tabs>
          <w:tab w:val="num" w:pos="540"/>
        </w:tabs>
        <w:spacing w:after="0" w:line="276" w:lineRule="auto"/>
        <w:ind w:left="284" w:hanging="284"/>
        <w:jc w:val="both"/>
        <w:rPr>
          <w:rFonts w:ascii="Cambria" w:hAnsi="Cambria" w:cs="Times New Roman"/>
        </w:rPr>
      </w:pPr>
      <w:r>
        <w:rPr>
          <w:rFonts w:ascii="Cambria" w:hAnsi="Cambria" w:cs="Times New Roman"/>
        </w:rPr>
        <w:t>z</w:t>
      </w:r>
      <w:r w:rsidR="00E7452E" w:rsidRPr="00BE0278">
        <w:rPr>
          <w:rFonts w:ascii="Cambria" w:hAnsi="Cambria" w:cs="Times New Roman"/>
        </w:rPr>
        <w:t xml:space="preserve">a wykonanie przewozu dzieci bez obecności </w:t>
      </w:r>
      <w:r>
        <w:rPr>
          <w:rFonts w:ascii="Cambria" w:hAnsi="Cambria" w:cs="Times New Roman"/>
        </w:rPr>
        <w:t>opiekuna</w:t>
      </w:r>
      <w:r w:rsidR="00E7452E" w:rsidRPr="00BE0278">
        <w:rPr>
          <w:rFonts w:ascii="Cambria" w:hAnsi="Cambria" w:cs="Times New Roman"/>
        </w:rPr>
        <w:t>,</w:t>
      </w:r>
    </w:p>
    <w:p w14:paraId="7B97E089" w14:textId="56D6C7AD"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wystąpieni</w:t>
      </w:r>
      <w:r w:rsidR="00C06F98">
        <w:rPr>
          <w:rFonts w:ascii="Cambria" w:hAnsi="Cambria" w:cs="Times New Roman"/>
        </w:rPr>
        <w:t>e</w:t>
      </w:r>
      <w:r w:rsidRPr="00BE0278">
        <w:rPr>
          <w:rFonts w:ascii="Cambria" w:hAnsi="Cambria" w:cs="Times New Roman"/>
        </w:rPr>
        <w:t xml:space="preserve"> okoliczności uzasadniających nałożenie na Wykonawcę kar umownych </w:t>
      </w:r>
      <w:r w:rsidR="00C06F98">
        <w:rPr>
          <w:rFonts w:ascii="Cambria" w:hAnsi="Cambria" w:cs="Times New Roman"/>
        </w:rPr>
        <w:t xml:space="preserve"> o których mowa w </w:t>
      </w:r>
      <w:r w:rsidRPr="00BE0278">
        <w:rPr>
          <w:rFonts w:ascii="Cambria" w:hAnsi="Cambria" w:cs="Times New Roman"/>
        </w:rPr>
        <w:t xml:space="preserve">§ </w:t>
      </w:r>
      <w:r w:rsidR="007E56F7" w:rsidRPr="00BE0278">
        <w:rPr>
          <w:rFonts w:ascii="Cambria" w:hAnsi="Cambria" w:cs="Times New Roman"/>
        </w:rPr>
        <w:t>9</w:t>
      </w:r>
      <w:r w:rsidR="00C06F98">
        <w:rPr>
          <w:rFonts w:ascii="Cambria" w:hAnsi="Cambria" w:cs="Times New Roman"/>
        </w:rPr>
        <w:t>,</w:t>
      </w:r>
    </w:p>
    <w:p w14:paraId="7F23B82A" w14:textId="08B70D6B"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jeżeli Wykonawca wykonuje swe obowiązki w sposób bez zachowania wymaganej staranności,</w:t>
      </w:r>
    </w:p>
    <w:p w14:paraId="36193639" w14:textId="718A85FA" w:rsidR="00E7452E" w:rsidRDefault="00E7452E" w:rsidP="00AD21C6">
      <w:pPr>
        <w:numPr>
          <w:ilvl w:val="0"/>
          <w:numId w:val="9"/>
        </w:numPr>
        <w:spacing w:after="0" w:line="276" w:lineRule="auto"/>
        <w:ind w:left="284" w:hanging="284"/>
        <w:jc w:val="both"/>
        <w:rPr>
          <w:rFonts w:ascii="Cambria" w:hAnsi="Cambria" w:cs="Times New Roman"/>
        </w:rPr>
      </w:pPr>
      <w:r w:rsidRPr="00BE0278">
        <w:rPr>
          <w:rFonts w:ascii="Cambria" w:hAnsi="Cambria" w:cs="Times New Roman"/>
        </w:rPr>
        <w:t>jeżeli Wykonawca nie podjął wykonywania obowiązków wynikających z niniejszej umowy lub przerwał ich wykonywanie z przyczyn niezależnych od Zamawiającego</w:t>
      </w:r>
      <w:r w:rsidR="00C06F98">
        <w:rPr>
          <w:rFonts w:ascii="Cambria" w:hAnsi="Cambria" w:cs="Times New Roman"/>
        </w:rPr>
        <w:t>,</w:t>
      </w:r>
    </w:p>
    <w:p w14:paraId="2FDDBB9A" w14:textId="5581F23F" w:rsidR="006131C0" w:rsidRPr="006A2CB3" w:rsidRDefault="006A2CB3" w:rsidP="00AD21C6">
      <w:pPr>
        <w:numPr>
          <w:ilvl w:val="0"/>
          <w:numId w:val="9"/>
        </w:numPr>
        <w:spacing w:after="0" w:line="276" w:lineRule="auto"/>
        <w:ind w:left="284" w:hanging="284"/>
        <w:jc w:val="both"/>
        <w:rPr>
          <w:rFonts w:ascii="Cambria" w:hAnsi="Cambria" w:cs="Times New Roman"/>
        </w:rPr>
      </w:pPr>
      <w:r>
        <w:rPr>
          <w:rFonts w:ascii="Cambria" w:hAnsi="Cambria" w:cs="Times New Roman"/>
        </w:rPr>
        <w:t xml:space="preserve">wykonawca nie posiada ubezpieczenia </w:t>
      </w:r>
      <w:r w:rsidR="00EE57E2">
        <w:rPr>
          <w:rFonts w:ascii="Cambria" w:hAnsi="Cambria" w:cs="Times New Roman"/>
        </w:rPr>
        <w:t>o</w:t>
      </w:r>
      <w:r>
        <w:rPr>
          <w:rFonts w:ascii="Cambria" w:hAnsi="Cambria" w:cs="Times New Roman"/>
        </w:rPr>
        <w:t>d następstw nieszczęśliwych wypadków lub odpowiedzialności cywilnej posiadacza pojazdu w zakresie prowadzonej działalności gospodarczej</w:t>
      </w:r>
      <w:r w:rsidR="00EE57E2">
        <w:rPr>
          <w:rFonts w:ascii="Cambria" w:hAnsi="Cambria" w:cs="Times New Roman"/>
        </w:rPr>
        <w:t>,</w:t>
      </w:r>
    </w:p>
    <w:p w14:paraId="70216319" w14:textId="725BC440" w:rsidR="00E7452E" w:rsidRPr="00BE0278" w:rsidRDefault="00E7452E" w:rsidP="00AD21C6">
      <w:pPr>
        <w:pStyle w:val="Akapitzlist"/>
        <w:numPr>
          <w:ilvl w:val="0"/>
          <w:numId w:val="16"/>
        </w:numPr>
        <w:spacing w:after="0" w:line="276" w:lineRule="auto"/>
        <w:jc w:val="both"/>
        <w:rPr>
          <w:rFonts w:ascii="Cambria" w:hAnsi="Cambria" w:cs="Times New Roman"/>
        </w:rPr>
      </w:pPr>
      <w:bookmarkStart w:id="6" w:name="_Hlk118967404"/>
      <w:r w:rsidRPr="00BE0278">
        <w:rPr>
          <w:rFonts w:ascii="Cambria" w:hAnsi="Cambria" w:cs="Times New Roman"/>
        </w:rPr>
        <w:t>Wykonawcy przysługuje prawo odstąpienia od umowy, jeżeli Zamawiający:</w:t>
      </w:r>
    </w:p>
    <w:p w14:paraId="3BFCEFF0" w14:textId="6256E6DA" w:rsidR="00E7452E" w:rsidRDefault="00E7452E" w:rsidP="00AD21C6">
      <w:pPr>
        <w:pStyle w:val="Akapitzlist"/>
        <w:numPr>
          <w:ilvl w:val="0"/>
          <w:numId w:val="17"/>
        </w:numPr>
        <w:spacing w:after="0" w:line="276" w:lineRule="auto"/>
        <w:jc w:val="both"/>
        <w:rPr>
          <w:rFonts w:ascii="Cambria" w:hAnsi="Cambria" w:cs="Times New Roman"/>
        </w:rPr>
      </w:pPr>
      <w:r w:rsidRPr="00BE0278">
        <w:rPr>
          <w:rFonts w:ascii="Cambria" w:hAnsi="Cambria" w:cs="Times New Roman"/>
        </w:rPr>
        <w:t xml:space="preserve">Nie wywiązuje się z obowiązku zapłaty faktur VAT mimo dodatkowego wezwania </w:t>
      </w:r>
      <w:r w:rsidR="006131C0" w:rsidRPr="00BE0278">
        <w:rPr>
          <w:rFonts w:ascii="Cambria" w:hAnsi="Cambria" w:cs="Times New Roman"/>
        </w:rPr>
        <w:br/>
      </w:r>
      <w:r w:rsidRPr="00BE0278">
        <w:rPr>
          <w:rFonts w:ascii="Cambria" w:hAnsi="Cambria" w:cs="Times New Roman"/>
        </w:rPr>
        <w:t>w terminie 1 miesiąca od upływu terminu zapłaty, określonego w niniejszej umowie,</w:t>
      </w:r>
    </w:p>
    <w:p w14:paraId="3B384A21" w14:textId="753730FA" w:rsidR="009B5639" w:rsidRPr="009B5639" w:rsidRDefault="009B5639" w:rsidP="00AD21C6">
      <w:pPr>
        <w:pStyle w:val="Akapitzlist"/>
        <w:numPr>
          <w:ilvl w:val="0"/>
          <w:numId w:val="17"/>
        </w:numPr>
        <w:spacing w:line="276" w:lineRule="auto"/>
        <w:jc w:val="both"/>
        <w:rPr>
          <w:rFonts w:ascii="Cambria" w:hAnsi="Cambria" w:cs="Times New Roman"/>
        </w:rPr>
      </w:pPr>
      <w:r w:rsidRPr="009B5639">
        <w:rPr>
          <w:rFonts w:ascii="Cambria" w:hAnsi="Cambria" w:cs="Times New Roman"/>
        </w:rPr>
        <w:t>zawiadomi Wykonawcę, iż wobec zaistnienia uprzednio nieprzewidzianych okoliczności nie będzie mógł spełnić swoich zobowiązań umownych wobec Wykonawcy</w:t>
      </w:r>
      <w:r w:rsidR="00EE57E2">
        <w:rPr>
          <w:rFonts w:ascii="Cambria" w:hAnsi="Cambria" w:cs="Times New Roman"/>
        </w:rPr>
        <w:t>,</w:t>
      </w:r>
    </w:p>
    <w:bookmarkEnd w:id="6"/>
    <w:p w14:paraId="3EE4D98E" w14:textId="7751C2BE" w:rsidR="00E7452E" w:rsidRPr="009B5639" w:rsidRDefault="00E7452E" w:rsidP="00AD21C6">
      <w:pPr>
        <w:pStyle w:val="Akapitzlist"/>
        <w:numPr>
          <w:ilvl w:val="0"/>
          <w:numId w:val="16"/>
        </w:numPr>
        <w:spacing w:line="276" w:lineRule="auto"/>
        <w:jc w:val="both"/>
        <w:rPr>
          <w:rFonts w:ascii="Cambria" w:hAnsi="Cambria" w:cs="Times New Roman"/>
        </w:rPr>
      </w:pPr>
      <w:r w:rsidRPr="00BE0278">
        <w:rPr>
          <w:rFonts w:ascii="Cambria" w:hAnsi="Cambria" w:cs="Times New Roman"/>
        </w:rPr>
        <w:t>Odstąpienie od umowy powinno nastąpić w formie pisemnej pod rygorem nieważności takiego oświadczenia i powinno zawierać uzasadnienie.</w:t>
      </w:r>
      <w:r w:rsidR="009B5639">
        <w:rPr>
          <w:rFonts w:ascii="Cambria" w:hAnsi="Cambria" w:cs="Times New Roman"/>
        </w:rPr>
        <w:t xml:space="preserve"> </w:t>
      </w:r>
      <w:r w:rsidR="009B5639" w:rsidRPr="009B5639">
        <w:rPr>
          <w:rFonts w:ascii="Cambria" w:hAnsi="Cambria" w:cs="Times New Roman"/>
        </w:rPr>
        <w:t>Zawiadomienie powinno być przekazane Wykonawcy co najmniej 7 dni przed terminem odstąpienia.</w:t>
      </w:r>
    </w:p>
    <w:p w14:paraId="194B3C33" w14:textId="704EE24E" w:rsidR="009B5639" w:rsidRPr="00BE0278" w:rsidRDefault="009B5639" w:rsidP="00AD21C6">
      <w:pPr>
        <w:pStyle w:val="Akapitzlist"/>
        <w:numPr>
          <w:ilvl w:val="0"/>
          <w:numId w:val="16"/>
        </w:numPr>
        <w:spacing w:after="0" w:line="276" w:lineRule="auto"/>
        <w:jc w:val="both"/>
        <w:rPr>
          <w:rFonts w:ascii="Cambria" w:hAnsi="Cambria" w:cs="Times New Roman"/>
        </w:rPr>
      </w:pPr>
      <w:r w:rsidRPr="009B5639">
        <w:rPr>
          <w:rFonts w:ascii="Cambria" w:hAnsi="Cambria" w:cs="Times New Roman"/>
        </w:rPr>
        <w:t>Zamawiający dopuszcza możliwość rozwiązania umowy na mocy porozumienia stron w zawiązku z art. 8 ust 1 ustawy z dnia 11 września 2019 r. – Prawo zamówień publicznych (tj. Dz. U. z 202</w:t>
      </w:r>
      <w:r>
        <w:rPr>
          <w:rFonts w:ascii="Cambria" w:hAnsi="Cambria" w:cs="Times New Roman"/>
        </w:rPr>
        <w:t>4</w:t>
      </w:r>
      <w:r w:rsidRPr="009B5639">
        <w:rPr>
          <w:rFonts w:ascii="Cambria" w:hAnsi="Cambria" w:cs="Times New Roman"/>
        </w:rPr>
        <w:t xml:space="preserve"> r., poz. </w:t>
      </w:r>
      <w:r>
        <w:rPr>
          <w:rFonts w:ascii="Cambria" w:hAnsi="Cambria" w:cs="Times New Roman"/>
        </w:rPr>
        <w:t>1320</w:t>
      </w:r>
      <w:r w:rsidRPr="009B5639">
        <w:rPr>
          <w:rFonts w:ascii="Cambria" w:hAnsi="Cambria" w:cs="Times New Roman"/>
        </w:rPr>
        <w:t>)</w:t>
      </w:r>
      <w:r>
        <w:rPr>
          <w:rFonts w:ascii="Cambria" w:hAnsi="Cambria" w:cs="Times New Roman"/>
        </w:rPr>
        <w:t>;</w:t>
      </w:r>
    </w:p>
    <w:p w14:paraId="3061173F" w14:textId="615EDBB5" w:rsidR="0086326F" w:rsidRDefault="00E7452E" w:rsidP="00AD21C6">
      <w:pPr>
        <w:pStyle w:val="Akapitzlist"/>
        <w:numPr>
          <w:ilvl w:val="0"/>
          <w:numId w:val="16"/>
        </w:numPr>
        <w:spacing w:after="0" w:line="276" w:lineRule="auto"/>
        <w:jc w:val="both"/>
        <w:rPr>
          <w:rFonts w:ascii="Cambria" w:hAnsi="Cambria" w:cs="Times New Roman"/>
        </w:rPr>
      </w:pPr>
      <w:r w:rsidRPr="00BE0278">
        <w:rPr>
          <w:rFonts w:ascii="Cambria" w:hAnsi="Cambria" w:cs="Times New Roman"/>
        </w:rPr>
        <w:t xml:space="preserve">Wykonawcy nie przysługuje żadne odszkodowanie, w tym z tytułu utraconych korzyści na skutek </w:t>
      </w:r>
      <w:r w:rsidR="006131C0" w:rsidRPr="00BE0278">
        <w:rPr>
          <w:rFonts w:ascii="Cambria" w:hAnsi="Cambria" w:cs="Times New Roman"/>
        </w:rPr>
        <w:t>rozwiązania</w:t>
      </w:r>
      <w:r w:rsidRPr="00BE0278">
        <w:rPr>
          <w:rFonts w:ascii="Cambria" w:hAnsi="Cambria" w:cs="Times New Roman"/>
        </w:rPr>
        <w:t xml:space="preserve"> umowy.</w:t>
      </w:r>
      <w:r w:rsidR="006131C0" w:rsidRPr="00BE0278">
        <w:rPr>
          <w:rFonts w:ascii="Cambria" w:hAnsi="Cambria" w:cs="Times New Roman"/>
        </w:rPr>
        <w:t xml:space="preserve"> </w:t>
      </w:r>
      <w:r w:rsidR="006A2CB3">
        <w:rPr>
          <w:rFonts w:ascii="Cambria" w:hAnsi="Cambria" w:cs="Times New Roman"/>
        </w:rPr>
        <w:t>Wykonawca może żądać wyłącznie wynagrodzenia należnego z tytułu wykonanej części umowy</w:t>
      </w:r>
      <w:r w:rsidR="00EE57E2">
        <w:rPr>
          <w:rFonts w:ascii="Cambria" w:hAnsi="Cambria" w:cs="Times New Roman"/>
        </w:rPr>
        <w:t>.</w:t>
      </w:r>
    </w:p>
    <w:p w14:paraId="74650AFF" w14:textId="77777777" w:rsidR="003E668A" w:rsidRPr="00BE0278" w:rsidRDefault="003E668A" w:rsidP="003E668A">
      <w:pPr>
        <w:pStyle w:val="Akapitzlist"/>
        <w:spacing w:after="0" w:line="276" w:lineRule="auto"/>
        <w:ind w:left="360"/>
        <w:jc w:val="both"/>
        <w:rPr>
          <w:rFonts w:ascii="Cambria" w:hAnsi="Cambria" w:cs="Times New Roman"/>
        </w:rPr>
      </w:pPr>
    </w:p>
    <w:p w14:paraId="7DCBB49B" w14:textId="7D27EA7C" w:rsidR="00CC7CFB" w:rsidRPr="003E668A" w:rsidRDefault="00CC7CFB" w:rsidP="003E668A">
      <w:pPr>
        <w:spacing w:line="276" w:lineRule="auto"/>
        <w:jc w:val="center"/>
        <w:rPr>
          <w:rFonts w:ascii="Cambria" w:hAnsi="Cambria" w:cs="Times New Roman"/>
          <w:b/>
          <w:bCs/>
        </w:rPr>
      </w:pPr>
      <w:r w:rsidRPr="00BE0278">
        <w:rPr>
          <w:rFonts w:ascii="Cambria" w:hAnsi="Cambria" w:cs="Times New Roman"/>
          <w:b/>
          <w:bCs/>
        </w:rPr>
        <w:t>§ 1</w:t>
      </w:r>
      <w:r w:rsidR="003E668A">
        <w:rPr>
          <w:rFonts w:ascii="Cambria" w:hAnsi="Cambria" w:cs="Times New Roman"/>
          <w:b/>
          <w:bCs/>
        </w:rPr>
        <w:t>3</w:t>
      </w:r>
      <w:r w:rsidR="003E668A">
        <w:rPr>
          <w:rFonts w:ascii="Cambria" w:hAnsi="Cambria" w:cs="Times New Roman"/>
          <w:b/>
          <w:bCs/>
        </w:rPr>
        <w:br/>
      </w:r>
      <w:r w:rsidRPr="00BE0278">
        <w:rPr>
          <w:rFonts w:ascii="Cambria" w:hAnsi="Cambria" w:cs="Times New Roman"/>
          <w:b/>
        </w:rPr>
        <w:t>Odstąpienie od Umowy</w:t>
      </w:r>
    </w:p>
    <w:p w14:paraId="0ADCA196"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D2FB3F5" w14:textId="00B81152"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Zamawiający zaznacza, iż umowa może być zawarta na krótszy okres lub wcześniej rozwiązana ze względu </w:t>
      </w:r>
      <w:r w:rsidR="003629CB">
        <w:rPr>
          <w:rFonts w:ascii="Cambria" w:hAnsi="Cambria" w:cs="Times New Roman"/>
        </w:rPr>
        <w:t>rezygnacji</w:t>
      </w:r>
      <w:r w:rsidR="00E85A7C">
        <w:rPr>
          <w:rFonts w:ascii="Cambria" w:hAnsi="Cambria" w:cs="Times New Roman"/>
        </w:rPr>
        <w:t xml:space="preserve"> uczniów</w:t>
      </w:r>
      <w:r w:rsidR="003629CB">
        <w:rPr>
          <w:rFonts w:ascii="Cambria" w:hAnsi="Cambria" w:cs="Times New Roman"/>
        </w:rPr>
        <w:t xml:space="preserve"> z usługi dowozu.</w:t>
      </w:r>
    </w:p>
    <w:p w14:paraId="39848479"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Odstąpienie od umowy może nastąpić w terminie 30 dni licząc od powzięcia  wiadomości o okolicznościach, o których mowa w ust. 1 i 2.</w:t>
      </w:r>
    </w:p>
    <w:p w14:paraId="250953BB" w14:textId="63A431E4" w:rsidR="00C60977"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W przypadku odstąpienia od umowy, o którym mowa w ust. 1 i 2, </w:t>
      </w:r>
      <w:bookmarkStart w:id="7" w:name="_Hlk119266548"/>
      <w:r w:rsidRPr="00BE0278">
        <w:rPr>
          <w:rFonts w:ascii="Cambria" w:hAnsi="Cambria" w:cs="Times New Roman"/>
        </w:rPr>
        <w:t>Wykonawca ma prawo żądać wynagrodzenia należnego za usługę wykonaną do dnia odstąpienia od umowy.</w:t>
      </w:r>
      <w:bookmarkEnd w:id="7"/>
    </w:p>
    <w:p w14:paraId="28C10F97" w14:textId="117FD98B" w:rsidR="00174090" w:rsidRPr="00BE0278" w:rsidRDefault="00174090" w:rsidP="00CC7CFB">
      <w:pPr>
        <w:spacing w:line="276" w:lineRule="auto"/>
        <w:jc w:val="both"/>
        <w:rPr>
          <w:rFonts w:ascii="Cambria" w:hAnsi="Cambria" w:cs="Times New Roman"/>
          <w:b/>
        </w:rPr>
      </w:pPr>
    </w:p>
    <w:p w14:paraId="345C7C05" w14:textId="5A5085AB" w:rsidR="00174090" w:rsidRPr="00BE0278" w:rsidRDefault="00174090" w:rsidP="00174090">
      <w:pPr>
        <w:spacing w:line="276" w:lineRule="auto"/>
        <w:jc w:val="center"/>
        <w:rPr>
          <w:rFonts w:ascii="Cambria" w:hAnsi="Cambria" w:cs="Times New Roman"/>
          <w:b/>
        </w:rPr>
      </w:pPr>
      <w:r w:rsidRPr="00BE0278">
        <w:rPr>
          <w:rFonts w:ascii="Cambria" w:hAnsi="Cambria" w:cs="Times New Roman"/>
          <w:b/>
        </w:rPr>
        <w:t>§ 1</w:t>
      </w:r>
      <w:r w:rsidR="003E668A">
        <w:rPr>
          <w:rFonts w:ascii="Cambria" w:hAnsi="Cambria" w:cs="Times New Roman"/>
          <w:b/>
        </w:rPr>
        <w:t>4</w:t>
      </w:r>
      <w:r w:rsidR="003E668A">
        <w:rPr>
          <w:rFonts w:ascii="Cambria" w:hAnsi="Cambria" w:cs="Times New Roman"/>
          <w:b/>
        </w:rPr>
        <w:br/>
        <w:t>Określenie podwykonawstwa</w:t>
      </w:r>
    </w:p>
    <w:p w14:paraId="4B163EFC" w14:textId="77777777" w:rsidR="003E668A" w:rsidRDefault="00174090" w:rsidP="003E668A">
      <w:pPr>
        <w:spacing w:after="0" w:line="276" w:lineRule="auto"/>
        <w:jc w:val="both"/>
        <w:rPr>
          <w:rFonts w:ascii="Cambria" w:hAnsi="Cambria" w:cs="Times New Roman"/>
          <w:bCs/>
        </w:rPr>
      </w:pPr>
      <w:r w:rsidRPr="00BE0278">
        <w:rPr>
          <w:rFonts w:ascii="Cambria" w:hAnsi="Cambria" w:cs="Times New Roman"/>
          <w:bCs/>
        </w:rPr>
        <w:t>Wykonawca oświadcza, że przy wykonywaniu części przedmiotu zamówienia nie będzie/</w:t>
      </w:r>
      <w:r w:rsidRPr="003E668A">
        <w:rPr>
          <w:rFonts w:ascii="Cambria" w:hAnsi="Cambria" w:cs="Times New Roman"/>
          <w:bCs/>
        </w:rPr>
        <w:t>będzie</w:t>
      </w:r>
      <w:r w:rsidRPr="00BE0278">
        <w:rPr>
          <w:rFonts w:ascii="Cambria" w:hAnsi="Cambria" w:cs="Times New Roman"/>
          <w:bCs/>
        </w:rPr>
        <w:t xml:space="preserve"> korzystał z podwykonawców.</w:t>
      </w:r>
    </w:p>
    <w:p w14:paraId="63AB97D6" w14:textId="471D536C"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Części zamówienia, które będą wykonane przez podwykonawcę zostały określone </w:t>
      </w:r>
      <w:r w:rsidR="001F04E4" w:rsidRPr="00BE0278">
        <w:rPr>
          <w:rFonts w:ascii="Cambria" w:hAnsi="Cambria" w:cs="Times New Roman"/>
          <w:bCs/>
        </w:rPr>
        <w:br/>
      </w:r>
      <w:r w:rsidRPr="00BE0278">
        <w:rPr>
          <w:rFonts w:ascii="Cambria" w:hAnsi="Cambria" w:cs="Times New Roman"/>
          <w:bCs/>
        </w:rPr>
        <w:t>w złożonej ofercie i obejmują następujący zakres:</w:t>
      </w:r>
    </w:p>
    <w:tbl>
      <w:tblPr>
        <w:tblW w:w="5000" w:type="pct"/>
        <w:tblInd w:w="-5" w:type="dxa"/>
        <w:tblLayout w:type="fixed"/>
        <w:tblCellMar>
          <w:left w:w="70" w:type="dxa"/>
          <w:right w:w="70" w:type="dxa"/>
        </w:tblCellMar>
        <w:tblLook w:val="04A0" w:firstRow="1" w:lastRow="0" w:firstColumn="1" w:lastColumn="0" w:noHBand="0" w:noVBand="1"/>
      </w:tblPr>
      <w:tblGrid>
        <w:gridCol w:w="424"/>
        <w:gridCol w:w="5245"/>
        <w:gridCol w:w="3393"/>
      </w:tblGrid>
      <w:tr w:rsidR="00174090" w:rsidRPr="00BE0278" w14:paraId="3C0C1DAE" w14:textId="77777777" w:rsidTr="00EE57E2">
        <w:trPr>
          <w:trHeight w:val="698"/>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9072" w:type="dxa"/>
              <w:jc w:val="center"/>
              <w:tblBorders>
                <w:top w:val="nil"/>
                <w:left w:val="nil"/>
                <w:bottom w:val="nil"/>
                <w:right w:val="nil"/>
              </w:tblBorders>
              <w:tblLayout w:type="fixed"/>
              <w:tblLook w:val="0000" w:firstRow="0" w:lastRow="0" w:firstColumn="0" w:lastColumn="0" w:noHBand="0" w:noVBand="0"/>
            </w:tblPr>
            <w:tblGrid>
              <w:gridCol w:w="9072"/>
            </w:tblGrid>
            <w:tr w:rsidR="00174090" w:rsidRPr="00BE0278" w14:paraId="4322BEE8" w14:textId="77777777" w:rsidTr="00703692">
              <w:trPr>
                <w:trHeight w:val="802"/>
                <w:jc w:val="center"/>
              </w:trPr>
              <w:tc>
                <w:tcPr>
                  <w:tcW w:w="9072" w:type="dxa"/>
                  <w:vAlign w:val="center"/>
                </w:tcPr>
                <w:p w14:paraId="48ECE53A"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Lp.</w:t>
                  </w:r>
                </w:p>
              </w:tc>
            </w:tr>
          </w:tbl>
          <w:p w14:paraId="2702A625" w14:textId="77777777" w:rsidR="00174090" w:rsidRPr="00BE0278" w:rsidRDefault="00174090" w:rsidP="001F04E4">
            <w:pPr>
              <w:spacing w:after="0" w:line="276" w:lineRule="auto"/>
              <w:jc w:val="both"/>
              <w:rPr>
                <w:rFonts w:ascii="Cambria" w:hAnsi="Cambria" w:cs="Times New Roman"/>
                <w:b/>
              </w:rPr>
            </w:pPr>
          </w:p>
        </w:tc>
        <w:tc>
          <w:tcPr>
            <w:tcW w:w="2894" w:type="pct"/>
            <w:tcBorders>
              <w:top w:val="single" w:sz="4" w:space="0" w:color="auto"/>
              <w:left w:val="single" w:sz="4" w:space="0" w:color="auto"/>
              <w:bottom w:val="single" w:sz="4" w:space="0" w:color="auto"/>
              <w:right w:val="single" w:sz="4" w:space="0" w:color="auto"/>
            </w:tcBorders>
            <w:shd w:val="clear" w:color="auto" w:fill="auto"/>
            <w:vAlign w:val="center"/>
          </w:tcPr>
          <w:p w14:paraId="2BACA771"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Wskazanie (opis) części zamówienia, które wykonanie powierzymy podwykonawcom</w:t>
            </w:r>
          </w:p>
        </w:tc>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19A07744"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Nazwy podwykonawców (jeżeli są znani)</w:t>
            </w:r>
          </w:p>
        </w:tc>
      </w:tr>
      <w:tr w:rsidR="00174090" w:rsidRPr="00BE0278" w14:paraId="4EF471DF" w14:textId="77777777" w:rsidTr="00EE57E2">
        <w:trPr>
          <w:trHeight w:val="592"/>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37DB7BF8"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1</w:t>
            </w:r>
          </w:p>
        </w:tc>
        <w:tc>
          <w:tcPr>
            <w:tcW w:w="2894" w:type="pct"/>
            <w:tcBorders>
              <w:top w:val="nil"/>
              <w:left w:val="nil"/>
              <w:bottom w:val="single" w:sz="4" w:space="0" w:color="auto"/>
              <w:right w:val="single" w:sz="4" w:space="0" w:color="auto"/>
            </w:tcBorders>
            <w:shd w:val="clear" w:color="auto" w:fill="auto"/>
            <w:noWrap/>
            <w:vAlign w:val="bottom"/>
            <w:hideMark/>
          </w:tcPr>
          <w:p w14:paraId="7A2FB82D"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3B98372" w14:textId="77777777" w:rsidR="00174090" w:rsidRPr="00BE0278" w:rsidRDefault="00174090" w:rsidP="00174090">
            <w:pPr>
              <w:spacing w:line="276" w:lineRule="auto"/>
              <w:jc w:val="both"/>
              <w:rPr>
                <w:rFonts w:ascii="Cambria" w:hAnsi="Cambria" w:cs="Times New Roman"/>
                <w:b/>
              </w:rPr>
            </w:pPr>
          </w:p>
        </w:tc>
      </w:tr>
      <w:tr w:rsidR="00174090" w:rsidRPr="00BE0278" w14:paraId="6DB53C65" w14:textId="77777777" w:rsidTr="00EE57E2">
        <w:trPr>
          <w:trHeight w:val="558"/>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12C16077"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2</w:t>
            </w:r>
          </w:p>
        </w:tc>
        <w:tc>
          <w:tcPr>
            <w:tcW w:w="2894" w:type="pct"/>
            <w:tcBorders>
              <w:top w:val="nil"/>
              <w:left w:val="nil"/>
              <w:bottom w:val="single" w:sz="4" w:space="0" w:color="auto"/>
              <w:right w:val="single" w:sz="4" w:space="0" w:color="auto"/>
            </w:tcBorders>
            <w:shd w:val="clear" w:color="auto" w:fill="auto"/>
            <w:noWrap/>
            <w:vAlign w:val="bottom"/>
            <w:hideMark/>
          </w:tcPr>
          <w:p w14:paraId="1F9E70A7"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C546BB8" w14:textId="77777777" w:rsidR="00174090" w:rsidRPr="00BE0278" w:rsidRDefault="00174090" w:rsidP="00174090">
            <w:pPr>
              <w:spacing w:line="276" w:lineRule="auto"/>
              <w:jc w:val="both"/>
              <w:rPr>
                <w:rFonts w:ascii="Cambria" w:hAnsi="Cambria" w:cs="Times New Roman"/>
                <w:b/>
              </w:rPr>
            </w:pPr>
          </w:p>
        </w:tc>
      </w:tr>
    </w:tbl>
    <w:p w14:paraId="5481CABB"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Przez umowę o podwykonawstwo należy rozumieć umowę w formie pisemnej </w:t>
      </w:r>
      <w:r w:rsidRPr="00BE0278">
        <w:rPr>
          <w:rFonts w:ascii="Cambria" w:hAnsi="Cambria" w:cs="Times New Roman"/>
          <w:bCs/>
        </w:rPr>
        <w:br/>
        <w:t>o charakterze odpłatnym, której przedmiotem są usługi, stanowiące część zamówienia publicznego, zawartą między wybranym przez Zamawiającego wykonawcą a innym podmiotem.</w:t>
      </w:r>
    </w:p>
    <w:p w14:paraId="124B4466" w14:textId="5553F57A"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Umowa z </w:t>
      </w:r>
      <w:r w:rsidR="00986667" w:rsidRPr="00BE0278">
        <w:rPr>
          <w:rFonts w:ascii="Cambria" w:hAnsi="Cambria" w:cs="Times New Roman"/>
          <w:bCs/>
        </w:rPr>
        <w:t xml:space="preserve">podwykonawcą </w:t>
      </w:r>
      <w:r w:rsidRPr="00BE0278">
        <w:rPr>
          <w:rFonts w:ascii="Cambria" w:hAnsi="Cambria" w:cs="Times New Roman"/>
          <w:bCs/>
        </w:rPr>
        <w:t>powinna stanowić w szczególności, iż termin zapłaty wynagrodzenia podwykonawcy lub dalszemu podwykonawcy przewidziany w umowie o podwykonawstwo nie może być dłuższy niż 30 dni od dnia doręczenia wykonawcy, podwykonawcy lub dalszemu podwykonawcy faktury lub rachunku, potwierdzających</w:t>
      </w:r>
      <w:r w:rsidRPr="00BE0278">
        <w:rPr>
          <w:rFonts w:ascii="Cambria" w:hAnsi="Cambria" w:cs="Times New Roman"/>
          <w:b/>
        </w:rPr>
        <w:t xml:space="preserve"> </w:t>
      </w:r>
      <w:r w:rsidRPr="00BE0278">
        <w:rPr>
          <w:rFonts w:ascii="Cambria" w:hAnsi="Cambria" w:cs="Times New Roman"/>
          <w:bCs/>
        </w:rPr>
        <w:t>wykonanie zleconej podwykonawcy lub dalszemu podwykonawcy usługi.</w:t>
      </w:r>
    </w:p>
    <w:p w14:paraId="6C8BB613" w14:textId="21A7A309" w:rsidR="00174090" w:rsidRPr="00BE0278" w:rsidRDefault="003E668A" w:rsidP="003E668A">
      <w:pPr>
        <w:spacing w:after="0" w:line="276" w:lineRule="auto"/>
        <w:jc w:val="both"/>
        <w:rPr>
          <w:rFonts w:ascii="Cambria" w:hAnsi="Cambria" w:cs="Times New Roman"/>
          <w:bCs/>
        </w:rPr>
      </w:pPr>
      <w:r>
        <w:rPr>
          <w:rFonts w:ascii="Cambria" w:hAnsi="Cambria" w:cs="Times New Roman"/>
          <w:bCs/>
        </w:rPr>
        <w:t>U</w:t>
      </w:r>
      <w:r w:rsidR="00174090" w:rsidRPr="00BE0278">
        <w:rPr>
          <w:rFonts w:ascii="Cambria" w:hAnsi="Cambria" w:cs="Times New Roman"/>
          <w:bCs/>
        </w:rPr>
        <w:t>mowa o podwykonawstwo nie może zawierać postanowień uzależniających uzyskanie przez podwykonawcę płatności od wykonawcy od zapłaty przez Zamawiającego wykonawcy wynagrodzenia obejmującego zakres usług wykonanych przez podwykonawcę,</w:t>
      </w:r>
    </w:p>
    <w:p w14:paraId="46D4D982"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Wykonawca jest odpowiedzialny za działania i zaniechania podwykonawcy, jego przedstawicieli lub pracowników, jak za własne działania lub zaniechania.</w:t>
      </w:r>
    </w:p>
    <w:p w14:paraId="70C95A1F" w14:textId="25BF7F94" w:rsidR="00174090" w:rsidRPr="00BE0278" w:rsidRDefault="00174090" w:rsidP="003E668A">
      <w:pPr>
        <w:spacing w:line="276" w:lineRule="auto"/>
        <w:jc w:val="both"/>
        <w:rPr>
          <w:rFonts w:ascii="Cambria" w:hAnsi="Cambria" w:cs="Times New Roman"/>
          <w:bCs/>
        </w:rPr>
      </w:pPr>
      <w:r w:rsidRPr="00BE0278">
        <w:rPr>
          <w:rFonts w:ascii="Cambria" w:hAnsi="Cambria" w:cs="Times New Roman"/>
          <w:bCs/>
        </w:rPr>
        <w:t xml:space="preserve">W przypadku realizacji przedmiotu umowy za pomocą podwykonawcy, warunkiem wypłaty wykonawcy wynagrodzenia określonego w umowie jest przedstawienie zamawiającemu wraz z fakturą dowodów dotyczących zapłaty wymagalnego wynagrodzenia podwykonawcom. </w:t>
      </w:r>
    </w:p>
    <w:p w14:paraId="5DCB51B2" w14:textId="28F87B5E" w:rsidR="007B543B" w:rsidRPr="00BE0278" w:rsidRDefault="009D041D" w:rsidP="002B5A64">
      <w:pPr>
        <w:spacing w:line="276" w:lineRule="auto"/>
        <w:ind w:left="360"/>
        <w:jc w:val="center"/>
        <w:rPr>
          <w:rFonts w:ascii="Cambria" w:hAnsi="Cambria" w:cs="Times New Roman"/>
          <w:b/>
        </w:rPr>
      </w:pPr>
      <w:r w:rsidRPr="00BE0278">
        <w:rPr>
          <w:rFonts w:ascii="Cambria" w:hAnsi="Cambria" w:cs="Times New Roman"/>
          <w:b/>
        </w:rPr>
        <w:t>§ 1</w:t>
      </w:r>
      <w:r w:rsidR="003E668A">
        <w:rPr>
          <w:rFonts w:ascii="Cambria" w:hAnsi="Cambria" w:cs="Times New Roman"/>
          <w:b/>
        </w:rPr>
        <w:t>5</w:t>
      </w:r>
      <w:r w:rsidR="002B5A64">
        <w:rPr>
          <w:rFonts w:ascii="Cambria" w:hAnsi="Cambria" w:cs="Times New Roman"/>
          <w:b/>
        </w:rPr>
        <w:br/>
      </w:r>
      <w:r w:rsidR="007B543B" w:rsidRPr="00BE0278">
        <w:rPr>
          <w:rFonts w:ascii="Cambria" w:hAnsi="Cambria" w:cs="Times New Roman"/>
          <w:b/>
        </w:rPr>
        <w:t>Waloryzacja wynagrodzenia</w:t>
      </w:r>
    </w:p>
    <w:p w14:paraId="4650B7E9" w14:textId="052FAE52" w:rsidR="003E668A" w:rsidRDefault="003E668A" w:rsidP="00722313">
      <w:pPr>
        <w:pStyle w:val="Akapitzlist"/>
        <w:numPr>
          <w:ilvl w:val="0"/>
          <w:numId w:val="18"/>
        </w:numPr>
        <w:spacing w:line="276" w:lineRule="auto"/>
        <w:jc w:val="both"/>
        <w:rPr>
          <w:rFonts w:ascii="Cambria" w:hAnsi="Cambria" w:cs="Times New Roman"/>
          <w:bCs/>
        </w:rPr>
      </w:pPr>
      <w:r w:rsidRPr="003E668A">
        <w:rPr>
          <w:rFonts w:ascii="Cambria" w:hAnsi="Cambria" w:cs="Times New Roman"/>
          <w:bCs/>
        </w:rPr>
        <w:lastRenderedPageBreak/>
        <w:t>Stosownie do postanowień art. 439 ust. 1 ustawy Prawo zamówień publicznych, Zamawiający przewiduje możliwość zmiany wynagrodzenia  określonego  w  §</w:t>
      </w:r>
      <w:r>
        <w:rPr>
          <w:rFonts w:ascii="Cambria" w:hAnsi="Cambria" w:cs="Times New Roman"/>
          <w:bCs/>
        </w:rPr>
        <w:t>9</w:t>
      </w:r>
      <w:r w:rsidRPr="003E668A">
        <w:rPr>
          <w:rFonts w:ascii="Cambria" w:hAnsi="Cambria" w:cs="Times New Roman"/>
          <w:bCs/>
        </w:rPr>
        <w:t xml:space="preserve">  ust.  1  niniejszej  umowy, waloryzacji ceny </w:t>
      </w:r>
      <w:r w:rsidR="00E85A7C">
        <w:rPr>
          <w:rFonts w:ascii="Cambria" w:hAnsi="Cambria" w:cs="Times New Roman"/>
          <w:bCs/>
        </w:rPr>
        <w:t>biletu miesięcznego</w:t>
      </w:r>
      <w:r w:rsidRPr="003E668A">
        <w:rPr>
          <w:rFonts w:ascii="Cambria" w:hAnsi="Cambria" w:cs="Times New Roman"/>
          <w:bCs/>
        </w:rPr>
        <w:t xml:space="preserve"> brutto na następujących zasadach:</w:t>
      </w:r>
    </w:p>
    <w:p w14:paraId="7644980C" w14:textId="68BE1609" w:rsidR="003932D9" w:rsidRDefault="003932D9"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bCs/>
        </w:rPr>
        <w:t xml:space="preserve">Jeżeli w czasie trwania umowy hurtowe ceny netto oleju napędowego </w:t>
      </w:r>
      <w:bookmarkStart w:id="8" w:name="_Hlk122868922"/>
      <w:r w:rsidRPr="003E668A">
        <w:rPr>
          <w:rFonts w:ascii="Cambria" w:hAnsi="Cambria" w:cs="Times New Roman"/>
          <w:bCs/>
        </w:rPr>
        <w:t>EKODIESEL</w:t>
      </w:r>
      <w:bookmarkEnd w:id="8"/>
      <w:r w:rsidRPr="003E668A">
        <w:rPr>
          <w:rFonts w:ascii="Cambria" w:hAnsi="Cambria" w:cs="Times New Roman"/>
          <w:bCs/>
        </w:rPr>
        <w:t xml:space="preserve">  publikowane przez Polski Koncern Naftowy Orlen Spółka Akcyjna pod adresem internetowym: </w:t>
      </w:r>
      <w:hyperlink r:id="rId8" w:history="1">
        <w:r w:rsidRPr="003E668A">
          <w:rPr>
            <w:rStyle w:val="Hipercze"/>
            <w:rFonts w:ascii="Cambria" w:hAnsi="Cambria" w:cs="Times New Roman"/>
            <w:bCs/>
          </w:rPr>
          <w:t>https://www.orlen.pl/pl/dla-biznesu/hurtowe-ceny-paliw</w:t>
        </w:r>
      </w:hyperlink>
      <w:r w:rsidRPr="003E668A">
        <w:rPr>
          <w:rFonts w:ascii="Cambria" w:hAnsi="Cambria" w:cs="Times New Roman"/>
          <w:bCs/>
        </w:rPr>
        <w:t xml:space="preserve">. Zmienią się o co najmniej </w:t>
      </w:r>
      <w:r w:rsidR="003E668A">
        <w:rPr>
          <w:rFonts w:ascii="Cambria" w:hAnsi="Cambria" w:cs="Times New Roman"/>
          <w:bCs/>
        </w:rPr>
        <w:t>20</w:t>
      </w:r>
      <w:r w:rsidRPr="003E668A">
        <w:rPr>
          <w:rFonts w:ascii="Cambria" w:hAnsi="Cambria" w:cs="Times New Roman"/>
          <w:bCs/>
        </w:rPr>
        <w:t xml:space="preserve"> %, względem hurtowej ceny oleju napędowego EKODIESEL</w:t>
      </w:r>
      <w:r w:rsidR="00A91DCB" w:rsidRPr="003E668A">
        <w:rPr>
          <w:rFonts w:ascii="Cambria" w:hAnsi="Cambria" w:cs="Times New Roman"/>
          <w:bCs/>
        </w:rPr>
        <w:t xml:space="preserve"> przyjętej w dniu podpisania umowy</w:t>
      </w:r>
      <w:r w:rsidRPr="003E668A">
        <w:rPr>
          <w:rFonts w:ascii="Cambria" w:hAnsi="Cambria" w:cs="Times New Roman"/>
          <w:bCs/>
        </w:rPr>
        <w:t xml:space="preserve"> </w:t>
      </w:r>
      <w:r w:rsidR="00A91DCB" w:rsidRPr="003E668A">
        <w:rPr>
          <w:rFonts w:ascii="Cambria" w:hAnsi="Cambria" w:cs="Times New Roman"/>
          <w:bCs/>
        </w:rPr>
        <w:t xml:space="preserve">(tj. Cena bazowa liczona będzie od ceny na dzień podpisania umowy </w:t>
      </w:r>
      <w:r w:rsidR="00A91DCB" w:rsidRPr="003E668A">
        <w:rPr>
          <w:rFonts w:ascii="Cambria" w:hAnsi="Cambria" w:cs="Times New Roman"/>
          <w:bCs/>
        </w:rPr>
        <w:br/>
        <w:t>z Wykonawcą) i taki stan utrzyma się na okres miesiąca</w:t>
      </w:r>
      <w:bookmarkStart w:id="9" w:name="_Hlk122869024"/>
      <w:r w:rsidR="00A91DCB" w:rsidRPr="003E668A">
        <w:rPr>
          <w:rFonts w:ascii="Cambria" w:hAnsi="Cambria" w:cs="Times New Roman"/>
          <w:bCs/>
        </w:rPr>
        <w:t>, każda ze stron ma prawo wystąpić do drugiej strony z wnioskiem o zmianę wynagrodzenia.</w:t>
      </w:r>
    </w:p>
    <w:bookmarkEnd w:id="9"/>
    <w:p w14:paraId="5D571B1B" w14:textId="7196DF01" w:rsidR="00BC36A5" w:rsidRPr="003E668A" w:rsidRDefault="00BC36A5"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 xml:space="preserve">Waloryzacja może się odbyć jedynie na wniosek Zamawiającego lub Wykonawcy, </w:t>
      </w:r>
      <w:r w:rsidR="00B53160" w:rsidRPr="003E668A">
        <w:rPr>
          <w:rFonts w:ascii="Cambria" w:hAnsi="Cambria" w:cs="Times New Roman"/>
        </w:rPr>
        <w:br/>
      </w:r>
      <w:r w:rsidRPr="003E668A">
        <w:rPr>
          <w:rFonts w:ascii="Cambria" w:hAnsi="Cambria" w:cs="Times New Roman"/>
        </w:rPr>
        <w:t>w którym zostanie wskazany początkowy termin, od którego ma obowiązywać zwaloryzowana cena jednostkowa oraz zostaną wykazane okoliczności uprawniające do dokonania waloryzacji opisane w niniejszym paragrafie.</w:t>
      </w:r>
    </w:p>
    <w:p w14:paraId="7FCDDFA1" w14:textId="4DA93F9F" w:rsidR="00FC05A0" w:rsidRPr="003E668A"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Strona wnioskująca o zmianę wynagrodzenia dokona wyliczenia zmian wynagrodzenia (w tym cen jednostkowych) i różnic po waloryzacji</w:t>
      </w:r>
      <w:r w:rsidR="003E668A" w:rsidRPr="003E668A">
        <w:rPr>
          <w:rFonts w:ascii="Cambria" w:hAnsi="Cambria" w:cs="Times New Roman"/>
        </w:rPr>
        <w:t>,</w:t>
      </w:r>
    </w:p>
    <w:p w14:paraId="7C4CCE68" w14:textId="4856F374" w:rsidR="002B5A64" w:rsidRPr="002B5A64"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wynagrodzenie (w tym ceny jednostkowe</w:t>
      </w:r>
      <w:r w:rsidR="00DF7164">
        <w:rPr>
          <w:rFonts w:ascii="Cambria" w:hAnsi="Cambria" w:cs="Times New Roman"/>
        </w:rPr>
        <w:t xml:space="preserve"> </w:t>
      </w:r>
      <w:r w:rsidR="00E85A7C">
        <w:rPr>
          <w:rFonts w:ascii="Cambria" w:hAnsi="Cambria" w:cs="Times New Roman"/>
        </w:rPr>
        <w:t>biletu  miesięcznego</w:t>
      </w:r>
      <w:r w:rsidRPr="003E668A">
        <w:rPr>
          <w:rFonts w:ascii="Cambria" w:hAnsi="Cambria" w:cs="Times New Roman"/>
        </w:rPr>
        <w:t>) Wykonawcy z tytułu realizacji umowy może być waloryzowane</w:t>
      </w:r>
      <w:r w:rsidR="002B5A64">
        <w:rPr>
          <w:rFonts w:ascii="Cambria" w:hAnsi="Cambria" w:cs="Times New Roman"/>
        </w:rPr>
        <w:t xml:space="preserve"> nie częściej niż raz w roku</w:t>
      </w:r>
      <w:r w:rsidRPr="003E668A">
        <w:rPr>
          <w:rFonts w:ascii="Cambria" w:hAnsi="Cambria" w:cs="Times New Roman"/>
        </w:rPr>
        <w:t xml:space="preserve">, z zastrzeżeniem, że pierwsza waloryzacja może nastąpić nie wcześniej niż po upływie </w:t>
      </w:r>
      <w:r w:rsidR="00DF7164">
        <w:rPr>
          <w:rFonts w:ascii="Cambria" w:hAnsi="Cambria" w:cs="Times New Roman"/>
        </w:rPr>
        <w:t>6</w:t>
      </w:r>
      <w:r w:rsidRPr="003E668A">
        <w:rPr>
          <w:rFonts w:ascii="Cambria" w:hAnsi="Cambria" w:cs="Times New Roman"/>
        </w:rPr>
        <w:t xml:space="preserve"> miesięcy od dnia zawarcia umowy;</w:t>
      </w:r>
    </w:p>
    <w:p w14:paraId="30B6D15D" w14:textId="4D83D315" w:rsidR="002B5A64" w:rsidRPr="002B5A64" w:rsidRDefault="00FC05A0"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wynagrodzenie (w tym ceny jednostkowe</w:t>
      </w:r>
      <w:r w:rsidR="002B5A64" w:rsidRPr="002B5A64">
        <w:rPr>
          <w:rFonts w:ascii="Cambria" w:hAnsi="Cambria" w:cs="Times New Roman"/>
        </w:rPr>
        <w:t xml:space="preserve"> </w:t>
      </w:r>
      <w:r w:rsidR="00E85A7C">
        <w:rPr>
          <w:rFonts w:ascii="Cambria" w:hAnsi="Cambria" w:cs="Times New Roman"/>
        </w:rPr>
        <w:t>biletu miesięcznego</w:t>
      </w:r>
      <w:r w:rsidRPr="002B5A64">
        <w:rPr>
          <w:rFonts w:ascii="Cambria" w:hAnsi="Cambria" w:cs="Times New Roman"/>
        </w:rPr>
        <w:t>) będzie waloryzowane do wysokości +/- 1</w:t>
      </w:r>
      <w:r w:rsidR="00D94ED9">
        <w:rPr>
          <w:rFonts w:ascii="Cambria" w:hAnsi="Cambria" w:cs="Times New Roman"/>
        </w:rPr>
        <w:t>0</w:t>
      </w:r>
      <w:r w:rsidRPr="002B5A64">
        <w:rPr>
          <w:rFonts w:ascii="Cambria" w:hAnsi="Cambria" w:cs="Times New Roman"/>
        </w:rPr>
        <w:t xml:space="preserve"> % wynagrodzenia określonego w § </w:t>
      </w:r>
      <w:r w:rsidR="00AD698D">
        <w:rPr>
          <w:rFonts w:ascii="Cambria" w:hAnsi="Cambria" w:cs="Times New Roman"/>
        </w:rPr>
        <w:t>9</w:t>
      </w:r>
      <w:r w:rsidRPr="002B5A64">
        <w:rPr>
          <w:rFonts w:ascii="Cambria" w:hAnsi="Cambria" w:cs="Times New Roman"/>
        </w:rPr>
        <w:t xml:space="preserve"> ust. </w:t>
      </w:r>
      <w:r w:rsidR="002B5A64" w:rsidRPr="002B5A64">
        <w:rPr>
          <w:rFonts w:ascii="Cambria" w:hAnsi="Cambria" w:cs="Times New Roman"/>
        </w:rPr>
        <w:t>1</w:t>
      </w:r>
      <w:r w:rsidRPr="002B5A64">
        <w:rPr>
          <w:rFonts w:ascii="Cambria" w:hAnsi="Cambria" w:cs="Times New Roman"/>
        </w:rPr>
        <w:t xml:space="preserve"> niniejszej umowy co oznacza, że zmiana wynagrodzenia w skutek zastosowania Waloryzacji (tj. maksymalne podwyższenie lub obniżenie wynagrodzenia) nie może przekroczyć tego progu;</w:t>
      </w:r>
    </w:p>
    <w:p w14:paraId="6769D750" w14:textId="77777777" w:rsidR="002B5A64" w:rsidRPr="002B5A64" w:rsidRDefault="00BC36A5"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Zwaloryzowana cena jednostkowa zostanie wprowadzona na podstawie obustronnie</w:t>
      </w:r>
      <w:r w:rsidRPr="002B5A64">
        <w:rPr>
          <w:rFonts w:ascii="Cambria" w:hAnsi="Cambria" w:cs="Times New Roman"/>
        </w:rPr>
        <w:br/>
        <w:t>zaakceptowanego i podpisanego stosownego aneksu do umowy</w:t>
      </w:r>
      <w:r w:rsidR="00A91DCB" w:rsidRPr="002B5A64">
        <w:rPr>
          <w:rFonts w:ascii="Cambria" w:hAnsi="Cambria" w:cs="Times New Roman"/>
        </w:rPr>
        <w:t>.</w:t>
      </w:r>
      <w:r w:rsidRPr="002B5A64">
        <w:rPr>
          <w:rFonts w:ascii="Cambria" w:hAnsi="Cambria" w:cs="Times New Roman"/>
        </w:rPr>
        <w:t xml:space="preserve"> </w:t>
      </w:r>
    </w:p>
    <w:p w14:paraId="646A46B6" w14:textId="6D75F06C" w:rsidR="002B5A64" w:rsidRPr="002B5A64" w:rsidRDefault="0079101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 xml:space="preserve">Maksymalna zmiana wartości wynagrodzenia Wykonawcy, tj. suma wszystkich wprowadzonych zmian na podstawie ww. postanowień nie może przekroczyć łącznie wartości </w:t>
      </w:r>
      <w:r w:rsidR="00367C86">
        <w:rPr>
          <w:rFonts w:ascii="Cambria" w:hAnsi="Cambria" w:cs="Times New Roman"/>
        </w:rPr>
        <w:t>1</w:t>
      </w:r>
      <w:r w:rsidR="00D94ED9">
        <w:rPr>
          <w:rFonts w:ascii="Cambria" w:hAnsi="Cambria" w:cs="Times New Roman"/>
        </w:rPr>
        <w:t>0</w:t>
      </w:r>
      <w:r w:rsidRPr="002B5A64">
        <w:rPr>
          <w:rFonts w:ascii="Cambria" w:hAnsi="Cambria" w:cs="Times New Roman"/>
        </w:rPr>
        <w:t xml:space="preserve"> % ceny wskazanej w ofercie Wykonawcy. </w:t>
      </w:r>
    </w:p>
    <w:p w14:paraId="6DB0F58E" w14:textId="1A91BF72" w:rsidR="00E106F2" w:rsidRPr="002B5A64" w:rsidRDefault="00E106F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W przypadku dokonania zmiany cen zgodnie z postanowieniami paragrafu, na podstawie art. 439 ust. 5 ustawy Pzp, Wykonawca zobowiązany jest do zmiany wynagrodzenia przysługującego podwykonawcy, z którym zawarł umowę w zakresie odpowiadającym zmianom cen materiałów lub kosztów dotyczących zobowiązania podwykonawcy, jeśli łącznie spełnione są następujące warunki:</w:t>
      </w:r>
    </w:p>
    <w:p w14:paraId="38C945DE" w14:textId="77777777" w:rsidR="00E106F2" w:rsidRPr="00BE0278"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przedmiotem umowy są dostawy lub usługi;</w:t>
      </w:r>
    </w:p>
    <w:p w14:paraId="52A82CB3" w14:textId="04FFDA80" w:rsidR="00FC05A0" w:rsidRPr="002B5A64"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 xml:space="preserve">okres obowiązywania umowy przekracza 6 miesięcy. </w:t>
      </w:r>
    </w:p>
    <w:p w14:paraId="5146FC2A" w14:textId="77777777" w:rsidR="002B5A64" w:rsidRDefault="002B5A64" w:rsidP="00787BC7">
      <w:pPr>
        <w:spacing w:line="276" w:lineRule="auto"/>
        <w:jc w:val="center"/>
        <w:rPr>
          <w:rFonts w:ascii="Cambria" w:hAnsi="Cambria" w:cs="Times New Roman"/>
          <w:b/>
          <w:bCs/>
        </w:rPr>
      </w:pPr>
    </w:p>
    <w:p w14:paraId="6F57D8D5" w14:textId="609557CB" w:rsidR="00AD698D" w:rsidRDefault="006D452C" w:rsidP="006D452C">
      <w:pPr>
        <w:spacing w:line="276" w:lineRule="auto"/>
        <w:jc w:val="center"/>
        <w:rPr>
          <w:rFonts w:ascii="Cambria" w:hAnsi="Cambria" w:cs="Times New Roman"/>
          <w:b/>
          <w:bCs/>
        </w:rPr>
      </w:pPr>
      <w:r w:rsidRPr="006D452C">
        <w:rPr>
          <w:rFonts w:ascii="Cambria" w:hAnsi="Cambria" w:cs="Times New Roman"/>
          <w:b/>
          <w:bCs/>
        </w:rPr>
        <w:t>§ 1</w:t>
      </w:r>
      <w:r>
        <w:rPr>
          <w:rFonts w:ascii="Cambria" w:hAnsi="Cambria" w:cs="Times New Roman"/>
          <w:b/>
          <w:bCs/>
        </w:rPr>
        <w:t>6</w:t>
      </w:r>
    </w:p>
    <w:p w14:paraId="0B18CF99" w14:textId="7CEEA621" w:rsidR="007B79B1" w:rsidRPr="00E85A7C" w:rsidRDefault="006D452C" w:rsidP="007B79B1">
      <w:pPr>
        <w:contextualSpacing/>
        <w:jc w:val="both"/>
        <w:rPr>
          <w:rFonts w:ascii="Cambria" w:eastAsia="Calibri" w:hAnsi="Cambria" w:cs="Times New Roman"/>
          <w:sz w:val="24"/>
          <w:szCs w:val="24"/>
        </w:rPr>
      </w:pPr>
      <w:r w:rsidRPr="00E85A7C">
        <w:rPr>
          <w:rFonts w:ascii="Cambria" w:eastAsia="Calibri" w:hAnsi="Cambria" w:cs="Times New Roman"/>
          <w:sz w:val="24"/>
          <w:szCs w:val="24"/>
        </w:rPr>
        <w:t>Wykonawca oświadcza, że dysponuje standardami ochrony małoletnich</w:t>
      </w:r>
      <w:r w:rsidR="001D51DE" w:rsidRPr="00E85A7C">
        <w:rPr>
          <w:rFonts w:ascii="Cambria" w:eastAsia="Calibri" w:hAnsi="Cambria" w:cs="Times New Roman"/>
          <w:b/>
          <w:bCs/>
          <w:sz w:val="24"/>
          <w:szCs w:val="24"/>
        </w:rPr>
        <w:t xml:space="preserve"> </w:t>
      </w:r>
      <w:r w:rsidRPr="00E85A7C">
        <w:rPr>
          <w:rFonts w:ascii="Cambria" w:eastAsia="Calibri" w:hAnsi="Cambria" w:cs="Times New Roman"/>
          <w:sz w:val="24"/>
          <w:szCs w:val="24"/>
        </w:rPr>
        <w:t xml:space="preserve">zgodnie z art. 22b pkt 2 ustawy z 13 maja 2016 r. o przeciwdziałaniu zagrożeniom przestępczością na tle seksualnym i ochronie małoletnich (Dz. U. z 2024 r. poz. 560 z późn. zm.). Z uwagi na fakt, że podmiot, realizujący przewóz uczniów do szkół zapewnia również </w:t>
      </w:r>
      <w:r w:rsidR="00E85A7C">
        <w:rPr>
          <w:rFonts w:ascii="Cambria" w:eastAsia="Calibri" w:hAnsi="Cambria" w:cs="Times New Roman"/>
          <w:sz w:val="24"/>
          <w:szCs w:val="24"/>
        </w:rPr>
        <w:t>opiekę</w:t>
      </w:r>
      <w:r w:rsidRPr="00E85A7C">
        <w:rPr>
          <w:rFonts w:ascii="Cambria" w:eastAsia="Calibri" w:hAnsi="Cambria" w:cs="Times New Roman"/>
          <w:sz w:val="24"/>
          <w:szCs w:val="24"/>
        </w:rPr>
        <w:t xml:space="preserve"> w czasie tego przewozu to jest zobligowany do wprowadzenia standardów ochrony małoletnich. </w:t>
      </w:r>
      <w:r w:rsidR="007B79B1" w:rsidRPr="00E85A7C">
        <w:rPr>
          <w:rFonts w:ascii="Cambria" w:eastAsia="Calibri" w:hAnsi="Cambria" w:cs="Times New Roman"/>
          <w:sz w:val="24"/>
          <w:szCs w:val="24"/>
        </w:rPr>
        <w:t xml:space="preserve">Wykonawca oświadcza, że </w:t>
      </w:r>
      <w:r w:rsidR="001C5E1F" w:rsidRPr="00E85A7C">
        <w:rPr>
          <w:rFonts w:ascii="Cambria" w:eastAsia="Calibri" w:hAnsi="Cambria" w:cs="Times New Roman"/>
          <w:sz w:val="24"/>
          <w:szCs w:val="24"/>
        </w:rPr>
        <w:t xml:space="preserve"> osoby, skierowane do wykonywania czynności związanych z realizacją przedmiotu umowy na stanowisku kierowcy/ opiekuna</w:t>
      </w:r>
      <w:r w:rsidR="007B79B1" w:rsidRPr="00E85A7C">
        <w:rPr>
          <w:rFonts w:ascii="Cambria" w:eastAsia="Calibri" w:hAnsi="Cambria" w:cs="Times New Roman"/>
          <w:sz w:val="24"/>
          <w:szCs w:val="24"/>
        </w:rPr>
        <w:t xml:space="preserve"> </w:t>
      </w:r>
      <w:r w:rsidR="001C5E1F" w:rsidRPr="00E85A7C">
        <w:rPr>
          <w:rFonts w:ascii="Cambria" w:eastAsia="Calibri" w:hAnsi="Cambria" w:cs="Times New Roman"/>
          <w:sz w:val="24"/>
          <w:szCs w:val="24"/>
        </w:rPr>
        <w:t xml:space="preserve">nie figurują w Rejestrze </w:t>
      </w:r>
      <w:r w:rsidR="001C5E1F" w:rsidRPr="00E85A7C">
        <w:rPr>
          <w:rFonts w:ascii="Cambria" w:eastAsia="Calibri" w:hAnsi="Cambria" w:cs="Times New Roman"/>
          <w:sz w:val="24"/>
          <w:szCs w:val="24"/>
        </w:rPr>
        <w:lastRenderedPageBreak/>
        <w:t>Sprawców Przestępstw na Tle Seksualnym, o którym mowa w art. 5 w związku z art. 21 ust. 2 Ustawy,</w:t>
      </w:r>
    </w:p>
    <w:p w14:paraId="37A16909" w14:textId="598980A3" w:rsidR="006D452C" w:rsidRPr="00E85A7C" w:rsidRDefault="006D452C" w:rsidP="007B79B1">
      <w:pPr>
        <w:contextualSpacing/>
        <w:jc w:val="both"/>
        <w:rPr>
          <w:rFonts w:ascii="Cambria" w:eastAsia="Calibri" w:hAnsi="Cambria" w:cs="Times New Roman"/>
          <w:bCs/>
          <w:sz w:val="24"/>
          <w:szCs w:val="24"/>
        </w:rPr>
      </w:pPr>
      <w:r w:rsidRPr="00E85A7C">
        <w:rPr>
          <w:rFonts w:ascii="Cambria" w:eastAsia="Calibri" w:hAnsi="Cambria" w:cs="Times New Roman"/>
          <w:sz w:val="24"/>
          <w:szCs w:val="24"/>
        </w:rPr>
        <w:t xml:space="preserve">Wykonawca zobowiązuje się do opracowania i wdrożenia standardów ochrony małoletnich przed rozpoczęciem świadczenia usługi. </w:t>
      </w:r>
    </w:p>
    <w:p w14:paraId="1553668C" w14:textId="77777777" w:rsidR="00482DBC" w:rsidRDefault="00482DBC" w:rsidP="001D51DE">
      <w:pPr>
        <w:spacing w:line="276" w:lineRule="auto"/>
        <w:rPr>
          <w:rFonts w:ascii="Cambria" w:hAnsi="Cambria" w:cs="Times New Roman"/>
          <w:b/>
          <w:bCs/>
        </w:rPr>
      </w:pPr>
    </w:p>
    <w:p w14:paraId="3D0A8B28" w14:textId="7E3AC986" w:rsidR="00482DBC" w:rsidRPr="00482DBC" w:rsidRDefault="00482DBC" w:rsidP="00482DBC">
      <w:pPr>
        <w:spacing w:line="276" w:lineRule="auto"/>
        <w:jc w:val="center"/>
        <w:rPr>
          <w:rFonts w:ascii="Cambria" w:hAnsi="Cambria" w:cs="Times New Roman"/>
          <w:b/>
          <w:bCs/>
        </w:rPr>
      </w:pPr>
      <w:r w:rsidRPr="00482DBC">
        <w:rPr>
          <w:rFonts w:ascii="Cambria" w:hAnsi="Cambria" w:cs="Times New Roman"/>
          <w:b/>
          <w:bCs/>
        </w:rPr>
        <w:t>§ 1</w:t>
      </w:r>
      <w:r>
        <w:rPr>
          <w:rFonts w:ascii="Cambria" w:hAnsi="Cambria" w:cs="Times New Roman"/>
          <w:b/>
          <w:bCs/>
        </w:rPr>
        <w:t>7</w:t>
      </w:r>
      <w:r>
        <w:rPr>
          <w:rFonts w:ascii="Cambria" w:hAnsi="Cambria" w:cs="Times New Roman"/>
          <w:b/>
          <w:bCs/>
        </w:rPr>
        <w:br/>
      </w:r>
      <w:r w:rsidRPr="00482DBC">
        <w:rPr>
          <w:rFonts w:ascii="Cambria" w:hAnsi="Cambria" w:cs="Times New Roman"/>
          <w:b/>
          <w:bCs/>
        </w:rPr>
        <w:t>Osoby wyznaczone do kontaktów</w:t>
      </w:r>
    </w:p>
    <w:p w14:paraId="588959D7" w14:textId="77777777" w:rsidR="00482DBC" w:rsidRDefault="00482DBC" w:rsidP="00482DBC">
      <w:pPr>
        <w:spacing w:line="276" w:lineRule="auto"/>
        <w:jc w:val="both"/>
        <w:rPr>
          <w:rFonts w:ascii="Cambria" w:hAnsi="Cambria" w:cs="Times New Roman"/>
        </w:rPr>
      </w:pPr>
      <w:r w:rsidRPr="00482DBC">
        <w:rPr>
          <w:rFonts w:ascii="Cambria" w:hAnsi="Cambria" w:cs="Times New Roman"/>
        </w:rPr>
        <w:t xml:space="preserve">Strony wskazują następujące osoby do nadzoru nad realizacją niniejszej umowy: </w:t>
      </w:r>
    </w:p>
    <w:p w14:paraId="284884EB" w14:textId="0E29B58B" w:rsidR="00482DBC"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Zamawiającego:………………………………………………………………………………</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1034A9AE" w14:textId="71263E67" w:rsidR="007B79B1" w:rsidRPr="004831A4"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Wykonawcy: ……………………………………………………………………………………………</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708AB95E" w14:textId="0A75C44B"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t>§ 1</w:t>
      </w:r>
      <w:r w:rsidR="00525AC1">
        <w:rPr>
          <w:rFonts w:ascii="Cambria" w:hAnsi="Cambria" w:cs="Times New Roman"/>
          <w:b/>
          <w:bCs/>
        </w:rPr>
        <w:t>8</w:t>
      </w:r>
    </w:p>
    <w:p w14:paraId="14F64D01"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Postanowienia końcowe</w:t>
      </w:r>
    </w:p>
    <w:p w14:paraId="47F4CA99" w14:textId="6C56FCDF" w:rsidR="00CC7CFB" w:rsidRPr="00BE0278" w:rsidRDefault="00CC7CFB"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Zamawiający  zastrzega, że  przelew  wierzytelności  z  niniejszej  umowy  nie  może  nastąpić  bez  jego </w:t>
      </w:r>
      <w:r w:rsidR="00E71D46" w:rsidRPr="00BE0278">
        <w:rPr>
          <w:rFonts w:ascii="Cambria" w:hAnsi="Cambria" w:cs="Times New Roman"/>
        </w:rPr>
        <w:t>pisemnej</w:t>
      </w:r>
      <w:r w:rsidRPr="00BE0278">
        <w:rPr>
          <w:rFonts w:ascii="Cambria" w:hAnsi="Cambria" w:cs="Times New Roman"/>
        </w:rPr>
        <w:t xml:space="preserve"> zgody.</w:t>
      </w:r>
    </w:p>
    <w:p w14:paraId="150D2202"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 sprawach nieuregulowanych niniejszą umową mają zastosowanie przepisy Kodeksu Cywilnego, ustawy Prawo zamówień publicznych, ustawy o minimalnym wynagrodzeniu za pracę oraz inne obowiązujące przepisy prawa mające związek z przedmiotem umowy.</w:t>
      </w:r>
    </w:p>
    <w:p w14:paraId="33DE52B6"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Wszelkie spory powstałe na tle wykonania niniejszej umowy rozpatrywane będą przez Sąd właściwy rzeczowo i miejscowo dla Zamawiającego.</w:t>
      </w:r>
    </w:p>
    <w:p w14:paraId="7317DB7E" w14:textId="323A866C" w:rsidR="00CC7CFB" w:rsidRPr="00BE0278" w:rsidRDefault="00CC7CFB"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Umowę sporządzono w trzech jednobrzmiących egzemplarzach, dwa dla Zamawiającego oraz jeden dla Wykonawcy.</w:t>
      </w:r>
    </w:p>
    <w:p w14:paraId="0A43B38E" w14:textId="48CCC2F5" w:rsidR="00223767" w:rsidRPr="00BE0278" w:rsidRDefault="00223767"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stosowny aneks do umowy.</w:t>
      </w:r>
    </w:p>
    <w:p w14:paraId="754C66A2" w14:textId="2091D01B" w:rsidR="00CC7CFB" w:rsidRPr="00BE0278" w:rsidRDefault="006B645E"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Załączniki</w:t>
      </w:r>
      <w:r w:rsidR="002B0DFE" w:rsidRPr="00BE0278">
        <w:rPr>
          <w:rFonts w:ascii="Cambria" w:hAnsi="Cambria" w:cs="Times New Roman"/>
        </w:rPr>
        <w:t xml:space="preserve"> stanowią integralną część Umowy. </w:t>
      </w:r>
      <w:r w:rsidR="00CC7CFB" w:rsidRPr="00BE0278">
        <w:rPr>
          <w:rFonts w:ascii="Cambria" w:hAnsi="Cambria" w:cs="Times New Roman"/>
        </w:rPr>
        <w:t>Wykaz załączników do Umowy:</w:t>
      </w:r>
    </w:p>
    <w:p w14:paraId="0F0A4A6B" w14:textId="77777777" w:rsidR="00CC7CFB" w:rsidRPr="00BE0278" w:rsidRDefault="00CC7CFB" w:rsidP="00722313">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Specyfikacja Warunków Zamówienia</w:t>
      </w:r>
    </w:p>
    <w:p w14:paraId="12915D41" w14:textId="0466175E" w:rsidR="006D452C" w:rsidRPr="004831A4" w:rsidRDefault="00CC7CFB" w:rsidP="006D452C">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Oferta,</w:t>
      </w:r>
    </w:p>
    <w:p w14:paraId="0E41679E" w14:textId="77777777" w:rsidR="006D452C" w:rsidRPr="00BE0278" w:rsidRDefault="006D452C" w:rsidP="006D452C">
      <w:pPr>
        <w:spacing w:after="0" w:line="276" w:lineRule="auto"/>
        <w:jc w:val="both"/>
        <w:rPr>
          <w:rFonts w:ascii="Cambria" w:hAnsi="Cambria" w:cs="Times New Roman"/>
        </w:rPr>
      </w:pPr>
    </w:p>
    <w:tbl>
      <w:tblPr>
        <w:tblpPr w:leftFromText="141" w:rightFromText="141" w:vertAnchor="text" w:horzAnchor="margin" w:tblpY="152"/>
        <w:tblW w:w="9726" w:type="dxa"/>
        <w:tblBorders>
          <w:top w:val="single" w:sz="4" w:space="0" w:color="7F7F7F"/>
          <w:bottom w:val="single" w:sz="4" w:space="0" w:color="7F7F7F"/>
        </w:tblBorders>
        <w:tblLook w:val="04A0" w:firstRow="1" w:lastRow="0" w:firstColumn="1" w:lastColumn="0" w:noHBand="0" w:noVBand="1"/>
      </w:tblPr>
      <w:tblGrid>
        <w:gridCol w:w="4863"/>
        <w:gridCol w:w="4863"/>
      </w:tblGrid>
      <w:tr w:rsidR="00CC7CFB" w:rsidRPr="00BE0278" w14:paraId="5ED13AEE" w14:textId="77777777" w:rsidTr="00CC7CFB">
        <w:trPr>
          <w:trHeight w:val="596"/>
        </w:trPr>
        <w:tc>
          <w:tcPr>
            <w:tcW w:w="4863" w:type="dxa"/>
            <w:tcBorders>
              <w:top w:val="single" w:sz="4" w:space="0" w:color="7F7F7F"/>
              <w:left w:val="nil"/>
              <w:bottom w:val="single" w:sz="4" w:space="0" w:color="7F7F7F"/>
              <w:right w:val="nil"/>
            </w:tcBorders>
            <w:vAlign w:val="center"/>
            <w:hideMark/>
          </w:tcPr>
          <w:p w14:paraId="5622CE43"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b/>
                <w:bCs/>
              </w:rPr>
              <w:t xml:space="preserve">                       Zamawiający:</w:t>
            </w:r>
          </w:p>
        </w:tc>
        <w:tc>
          <w:tcPr>
            <w:tcW w:w="4863" w:type="dxa"/>
            <w:tcBorders>
              <w:top w:val="single" w:sz="4" w:space="0" w:color="7F7F7F"/>
              <w:left w:val="nil"/>
              <w:bottom w:val="single" w:sz="4" w:space="0" w:color="7F7F7F"/>
              <w:right w:val="nil"/>
            </w:tcBorders>
            <w:vAlign w:val="center"/>
            <w:hideMark/>
          </w:tcPr>
          <w:p w14:paraId="104FC1FA" w14:textId="4162B1E3" w:rsidR="00CC7CFB" w:rsidRPr="00BE0278" w:rsidRDefault="00F175BC" w:rsidP="00CC7CFB">
            <w:pPr>
              <w:spacing w:line="276" w:lineRule="auto"/>
              <w:jc w:val="both"/>
              <w:rPr>
                <w:rFonts w:ascii="Cambria" w:hAnsi="Cambria" w:cs="Times New Roman"/>
                <w:b/>
                <w:bCs/>
              </w:rPr>
            </w:pPr>
            <w:r w:rsidRPr="00BE0278">
              <w:rPr>
                <w:rFonts w:ascii="Cambria" w:hAnsi="Cambria" w:cs="Times New Roman"/>
                <w:b/>
                <w:bCs/>
              </w:rPr>
              <w:t xml:space="preserve">                          </w:t>
            </w:r>
            <w:r w:rsidR="00CC7CFB" w:rsidRPr="00BE0278">
              <w:rPr>
                <w:rFonts w:ascii="Cambria" w:hAnsi="Cambria" w:cs="Times New Roman"/>
                <w:b/>
                <w:bCs/>
              </w:rPr>
              <w:t>Wykonawca:</w:t>
            </w:r>
          </w:p>
        </w:tc>
      </w:tr>
      <w:tr w:rsidR="00CC7CFB" w:rsidRPr="00BE0278" w14:paraId="636B4EA0" w14:textId="77777777" w:rsidTr="007A5F7A">
        <w:trPr>
          <w:trHeight w:val="1833"/>
        </w:trPr>
        <w:tc>
          <w:tcPr>
            <w:tcW w:w="4863" w:type="dxa"/>
            <w:tcBorders>
              <w:top w:val="single" w:sz="4" w:space="0" w:color="7F7F7F"/>
              <w:left w:val="nil"/>
              <w:bottom w:val="single" w:sz="4" w:space="0" w:color="7F7F7F"/>
              <w:right w:val="nil"/>
            </w:tcBorders>
            <w:hideMark/>
          </w:tcPr>
          <w:p w14:paraId="1BCEB59F"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noProof/>
              </w:rPr>
              <mc:AlternateContent>
                <mc:Choice Requires="wps">
                  <w:drawing>
                    <wp:anchor distT="4294967295" distB="4294967295" distL="114300" distR="114300" simplePos="0" relativeHeight="251662336" behindDoc="0" locked="0" layoutInCell="1" allowOverlap="1" wp14:anchorId="3F6DC1A1" wp14:editId="70AA1886">
                      <wp:simplePos x="0" y="0"/>
                      <wp:positionH relativeFrom="column">
                        <wp:posOffset>250825</wp:posOffset>
                      </wp:positionH>
                      <wp:positionV relativeFrom="paragraph">
                        <wp:posOffset>1032509</wp:posOffset>
                      </wp:positionV>
                      <wp:extent cx="2574925" cy="0"/>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4F6D23A" id="_x0000_t32" coordsize="21600,21600" o:spt="32" o:oned="t" path="m,l21600,21600e" filled="f">
                      <v:path arrowok="t" fillok="f" o:connecttype="none"/>
                      <o:lock v:ext="edit" shapetype="t"/>
                    </v:shapetype>
                    <v:shape id="Łącznik prosty ze strzałką 8" o:spid="_x0000_s1026" type="#_x0000_t32" style="position:absolute;margin-left:19.75pt;margin-top:81.3pt;width:202.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59264" behindDoc="0" locked="0" layoutInCell="1" allowOverlap="1" wp14:anchorId="487BC11E" wp14:editId="4EAC803A">
                      <wp:simplePos x="0" y="0"/>
                      <wp:positionH relativeFrom="column">
                        <wp:posOffset>250825</wp:posOffset>
                      </wp:positionH>
                      <wp:positionV relativeFrom="paragraph">
                        <wp:posOffset>485774</wp:posOffset>
                      </wp:positionV>
                      <wp:extent cx="2574925" cy="0"/>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D74525F" id="Łącznik prosty ze strzałką 7" o:spid="_x0000_s1026" type="#_x0000_t32" style="position:absolute;margin-left:19.75pt;margin-top:38.25pt;width:20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">
                      <v:stroke dashstyle="dash"/>
                    </v:shape>
                  </w:pict>
                </mc:Fallback>
              </mc:AlternateContent>
            </w:r>
          </w:p>
        </w:tc>
        <w:tc>
          <w:tcPr>
            <w:tcW w:w="4863" w:type="dxa"/>
            <w:tcBorders>
              <w:top w:val="single" w:sz="4" w:space="0" w:color="7F7F7F"/>
              <w:left w:val="nil"/>
              <w:bottom w:val="single" w:sz="4" w:space="0" w:color="7F7F7F"/>
              <w:right w:val="nil"/>
            </w:tcBorders>
            <w:hideMark/>
          </w:tcPr>
          <w:p w14:paraId="641A6396" w14:textId="77777777" w:rsidR="00CC7CFB" w:rsidRPr="00BE0278" w:rsidRDefault="00CC7CFB" w:rsidP="00CC7CFB">
            <w:pPr>
              <w:spacing w:line="276" w:lineRule="auto"/>
              <w:jc w:val="both"/>
              <w:rPr>
                <w:rFonts w:ascii="Cambria" w:hAnsi="Cambria" w:cs="Times New Roman"/>
                <w:b/>
              </w:rPr>
            </w:pPr>
            <w:r w:rsidRPr="00BE0278">
              <w:rPr>
                <w:rFonts w:ascii="Cambria" w:hAnsi="Cambria" w:cs="Times New Roman"/>
                <w:noProof/>
              </w:rPr>
              <mc:AlternateContent>
                <mc:Choice Requires="wps">
                  <w:drawing>
                    <wp:anchor distT="4294967295" distB="4294967295" distL="114300" distR="114300" simplePos="0" relativeHeight="251661312" behindDoc="0" locked="0" layoutInCell="1" allowOverlap="1" wp14:anchorId="4AC0133A" wp14:editId="45AE6FF6">
                      <wp:simplePos x="0" y="0"/>
                      <wp:positionH relativeFrom="column">
                        <wp:posOffset>264160</wp:posOffset>
                      </wp:positionH>
                      <wp:positionV relativeFrom="paragraph">
                        <wp:posOffset>1085849</wp:posOffset>
                      </wp:positionV>
                      <wp:extent cx="2574925" cy="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94E908" id="Łącznik prosty ze strzałką 6" o:spid="_x0000_s1026" type="#_x0000_t32" style="position:absolute;margin-left:20.8pt;margin-top:85.5pt;width:20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60288" behindDoc="0" locked="0" layoutInCell="1" allowOverlap="1" wp14:anchorId="500A0CAE" wp14:editId="2C9540A9">
                      <wp:simplePos x="0" y="0"/>
                      <wp:positionH relativeFrom="column">
                        <wp:posOffset>264160</wp:posOffset>
                      </wp:positionH>
                      <wp:positionV relativeFrom="paragraph">
                        <wp:posOffset>485774</wp:posOffset>
                      </wp:positionV>
                      <wp:extent cx="2574925" cy="0"/>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24B89C3" id="Łącznik prosty ze strzałką 5" o:spid="_x0000_s1026" type="#_x0000_t32" style="position:absolute;margin-left:20.8pt;margin-top:38.25pt;width:20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">
                      <v:stroke dashstyle="dash"/>
                    </v:shape>
                  </w:pict>
                </mc:Fallback>
              </mc:AlternateContent>
            </w:r>
          </w:p>
        </w:tc>
      </w:tr>
    </w:tbl>
    <w:p w14:paraId="1E29C176" w14:textId="76E2B53D" w:rsidR="00CC7CFB" w:rsidRDefault="00CC7CFB" w:rsidP="00CC7CFB">
      <w:pPr>
        <w:jc w:val="both"/>
        <w:rPr>
          <w:rFonts w:ascii="Times New Roman" w:hAnsi="Times New Roman" w:cs="Times New Roman"/>
          <w:b/>
        </w:rPr>
      </w:pPr>
    </w:p>
    <w:p w14:paraId="5BEA8AA6" w14:textId="77777777" w:rsidR="008D4624" w:rsidRDefault="008D4624" w:rsidP="00CC7CFB">
      <w:pPr>
        <w:jc w:val="both"/>
        <w:rPr>
          <w:rFonts w:ascii="Times New Roman" w:hAnsi="Times New Roman" w:cs="Times New Roman"/>
          <w:b/>
        </w:rPr>
      </w:pPr>
    </w:p>
    <w:p w14:paraId="347F7A37" w14:textId="57FB04D7" w:rsidR="00044620" w:rsidRDefault="00044620">
      <w:pPr>
        <w:rPr>
          <w:rFonts w:ascii="Times New Roman" w:hAnsi="Times New Roman" w:cs="Times New Roman"/>
          <w:b/>
        </w:rPr>
      </w:pPr>
      <w:r>
        <w:rPr>
          <w:rFonts w:ascii="Times New Roman" w:hAnsi="Times New Roman" w:cs="Times New Roman"/>
          <w:b/>
        </w:rPr>
        <w:br w:type="page"/>
      </w:r>
    </w:p>
    <w:p w14:paraId="109B54B3" w14:textId="76A876BC" w:rsidR="00CC7CFB" w:rsidRPr="00CC7CFB" w:rsidRDefault="00CC7CFB" w:rsidP="00CC7CFB">
      <w:pPr>
        <w:jc w:val="both"/>
        <w:rPr>
          <w:rFonts w:ascii="Times New Roman" w:hAnsi="Times New Roman" w:cs="Times New Roman"/>
          <w:b/>
        </w:rPr>
      </w:pPr>
      <w:r w:rsidRPr="00CC7CFB">
        <w:rPr>
          <w:rFonts w:ascii="Times New Roman" w:hAnsi="Times New Roman" w:cs="Times New Roman"/>
          <w:b/>
        </w:rPr>
        <w:lastRenderedPageBreak/>
        <w:t xml:space="preserve">Załącznik nr 1 do Umowy </w:t>
      </w:r>
      <w:r w:rsidRPr="00CC7CFB">
        <w:rPr>
          <w:rFonts w:ascii="Times New Roman" w:hAnsi="Times New Roman" w:cs="Times New Roman"/>
          <w:b/>
          <w:bCs/>
        </w:rPr>
        <w:t xml:space="preserve">Nr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r w:rsidRPr="00CC7CFB">
        <w:rPr>
          <w:rFonts w:ascii="Times New Roman" w:hAnsi="Times New Roman" w:cs="Times New Roman"/>
          <w:b/>
        </w:rPr>
        <w:t xml:space="preserve">z dnia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p>
    <w:p w14:paraId="75DF347A" w14:textId="77777777" w:rsidR="00525AC1" w:rsidRDefault="00525AC1" w:rsidP="00CC7CFB">
      <w:pPr>
        <w:jc w:val="both"/>
        <w:rPr>
          <w:rFonts w:ascii="Times New Roman" w:hAnsi="Times New Roman" w:cs="Times New Roman"/>
        </w:rPr>
      </w:pPr>
    </w:p>
    <w:p w14:paraId="320D0569" w14:textId="16452668" w:rsidR="00CC7CFB" w:rsidRPr="00CC7CFB" w:rsidRDefault="00CC7CFB" w:rsidP="00CC7CFB">
      <w:pPr>
        <w:jc w:val="both"/>
        <w:rPr>
          <w:rFonts w:ascii="Times New Roman" w:hAnsi="Times New Roman" w:cs="Times New Roman"/>
        </w:rPr>
      </w:pPr>
      <w:r w:rsidRPr="00CC7CFB">
        <w:rPr>
          <w:rFonts w:ascii="Times New Roman" w:hAnsi="Times New Roman" w:cs="Times New Roman"/>
        </w:rPr>
        <w:t>……………………………</w:t>
      </w:r>
    </w:p>
    <w:p w14:paraId="70A9A4CA" w14:textId="4ED76B46" w:rsidR="00CC7CFB" w:rsidRPr="00DC5DBF" w:rsidRDefault="00CC7CFB" w:rsidP="005A45B1">
      <w:pPr>
        <w:rPr>
          <w:rFonts w:ascii="Times New Roman" w:hAnsi="Times New Roman" w:cs="Times New Roman"/>
        </w:rPr>
      </w:pPr>
      <w:r w:rsidRPr="00CC7CFB">
        <w:rPr>
          <w:rFonts w:ascii="Times New Roman" w:hAnsi="Times New Roman" w:cs="Times New Roman"/>
        </w:rPr>
        <w:t>Pieczątka Wykonawcy usługi</w:t>
      </w:r>
      <w:r w:rsidR="005A45B1">
        <w:rPr>
          <w:rFonts w:ascii="Times New Roman" w:hAnsi="Times New Roman" w:cs="Times New Roman"/>
        </w:rPr>
        <w:tab/>
      </w:r>
      <w:r w:rsidR="00525AC1">
        <w:rPr>
          <w:rFonts w:ascii="Times New Roman" w:hAnsi="Times New Roman" w:cs="Times New Roman"/>
        </w:rPr>
        <w:br/>
      </w:r>
      <w:r w:rsidR="005A45B1">
        <w:rPr>
          <w:rFonts w:ascii="Times New Roman" w:hAnsi="Times New Roman" w:cs="Times New Roman"/>
        </w:rPr>
        <w:t xml:space="preserve"> </w:t>
      </w:r>
      <w:r w:rsidR="005A45B1">
        <w:rPr>
          <w:rFonts w:ascii="Times New Roman" w:hAnsi="Times New Roman" w:cs="Times New Roman"/>
        </w:rPr>
        <w:tab/>
      </w:r>
      <w:r w:rsidR="005A45B1">
        <w:rPr>
          <w:rFonts w:ascii="Times New Roman" w:hAnsi="Times New Roman" w:cs="Times New Roman"/>
        </w:rPr>
        <w:tab/>
      </w:r>
      <w:r w:rsidR="005A45B1">
        <w:rPr>
          <w:rFonts w:ascii="Times New Roman" w:hAnsi="Times New Roman" w:cs="Times New Roman"/>
        </w:rPr>
        <w:tab/>
      </w:r>
      <w:r w:rsidR="0098153C">
        <w:rPr>
          <w:rFonts w:ascii="Times New Roman" w:hAnsi="Times New Roman" w:cs="Times New Roman"/>
        </w:rPr>
        <w:t>WYKAZ</w:t>
      </w:r>
      <w:r w:rsidRPr="00CC7CFB">
        <w:rPr>
          <w:rFonts w:ascii="Times New Roman" w:hAnsi="Times New Roman" w:cs="Times New Roman"/>
        </w:rPr>
        <w:t xml:space="preserve"> UCZNIÓW</w:t>
      </w:r>
      <w:r w:rsidR="0098153C">
        <w:rPr>
          <w:rFonts w:ascii="Times New Roman" w:hAnsi="Times New Roman" w:cs="Times New Roman"/>
        </w:rPr>
        <w:t xml:space="preserve"> UPRAWNIONYCH DO DOWOZU</w:t>
      </w:r>
    </w:p>
    <w:p w14:paraId="5235B888" w14:textId="1BF3F300" w:rsidR="00CC7CFB" w:rsidRPr="0098153C" w:rsidRDefault="00CC7CFB" w:rsidP="005A45B1">
      <w:pPr>
        <w:spacing w:line="276" w:lineRule="auto"/>
        <w:jc w:val="both"/>
        <w:rPr>
          <w:rFonts w:ascii="Times New Roman" w:hAnsi="Times New Roman" w:cs="Times New Roman"/>
          <w:b/>
          <w:bCs/>
        </w:rPr>
      </w:pPr>
      <w:r w:rsidRPr="00CC7CFB">
        <w:rPr>
          <w:rFonts w:ascii="Times New Roman" w:hAnsi="Times New Roman" w:cs="Times New Roman"/>
          <w:b/>
          <w:bCs/>
        </w:rPr>
        <w:t xml:space="preserve">do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r w:rsidR="005A45B1">
        <w:rPr>
          <w:rFonts w:ascii="Times New Roman" w:hAnsi="Times New Roman" w:cs="Times New Roman"/>
          <w:b/>
          <w:bCs/>
        </w:rPr>
        <w:br/>
      </w:r>
      <w:r w:rsidRPr="00CC7CFB">
        <w:rPr>
          <w:rFonts w:ascii="Times New Roman" w:hAnsi="Times New Roman" w:cs="Times New Roman"/>
          <w:b/>
          <w:bCs/>
        </w:rPr>
        <w:t>miesiąc</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r w:rsidR="005A45B1">
        <w:rPr>
          <w:rFonts w:ascii="Times New Roman" w:hAnsi="Times New Roman" w:cs="Times New Roman"/>
        </w:rPr>
        <w:br/>
      </w:r>
      <w:r w:rsidR="005A45B1" w:rsidRPr="005A45B1">
        <w:rPr>
          <w:rFonts w:ascii="Times New Roman" w:hAnsi="Times New Roman" w:cs="Times New Roman"/>
          <w:b/>
          <w:bCs/>
        </w:rPr>
        <w:t>Imię i Nazwisko opiekuna obecnego podczas dowozu</w:t>
      </w:r>
      <w:r w:rsidR="005A45B1">
        <w:rPr>
          <w:rFonts w:ascii="Times New Roman" w:hAnsi="Times New Roman" w:cs="Times New Roma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812"/>
        <w:gridCol w:w="2409"/>
      </w:tblGrid>
      <w:tr w:rsidR="006078E0" w:rsidRPr="00CC7CFB" w14:paraId="58C26167" w14:textId="77777777" w:rsidTr="0098153C">
        <w:tc>
          <w:tcPr>
            <w:tcW w:w="846" w:type="dxa"/>
            <w:tcBorders>
              <w:top w:val="single" w:sz="4" w:space="0" w:color="auto"/>
              <w:left w:val="single" w:sz="4" w:space="0" w:color="auto"/>
              <w:bottom w:val="single" w:sz="4" w:space="0" w:color="auto"/>
              <w:right w:val="single" w:sz="4" w:space="0" w:color="auto"/>
            </w:tcBorders>
            <w:vAlign w:val="center"/>
            <w:hideMark/>
          </w:tcPr>
          <w:p w14:paraId="71F518CA" w14:textId="77777777" w:rsidR="006078E0" w:rsidRPr="00CC7CFB" w:rsidRDefault="006078E0" w:rsidP="00525AC1">
            <w:pPr>
              <w:jc w:val="center"/>
              <w:rPr>
                <w:rFonts w:ascii="Times New Roman" w:hAnsi="Times New Roman" w:cs="Times New Roman"/>
                <w:b/>
                <w:bCs/>
              </w:rPr>
            </w:pPr>
            <w:r w:rsidRPr="00CC7CFB">
              <w:rPr>
                <w:rFonts w:ascii="Times New Roman" w:hAnsi="Times New Roman" w:cs="Times New Roman"/>
                <w:b/>
                <w:bCs/>
              </w:rPr>
              <w:t>Lp.</w:t>
            </w:r>
          </w:p>
        </w:tc>
        <w:tc>
          <w:tcPr>
            <w:tcW w:w="5812" w:type="dxa"/>
            <w:tcBorders>
              <w:top w:val="single" w:sz="4" w:space="0" w:color="auto"/>
              <w:left w:val="single" w:sz="4" w:space="0" w:color="auto"/>
              <w:bottom w:val="single" w:sz="4" w:space="0" w:color="auto"/>
              <w:right w:val="single" w:sz="4" w:space="0" w:color="auto"/>
            </w:tcBorders>
            <w:vAlign w:val="center"/>
            <w:hideMark/>
          </w:tcPr>
          <w:p w14:paraId="35D1C840" w14:textId="4F0B7C4F" w:rsidR="006078E0" w:rsidRPr="00CC7CFB" w:rsidRDefault="006E67C4" w:rsidP="00525AC1">
            <w:pPr>
              <w:jc w:val="center"/>
              <w:rPr>
                <w:rFonts w:ascii="Times New Roman" w:hAnsi="Times New Roman" w:cs="Times New Roman"/>
                <w:b/>
                <w:bCs/>
              </w:rPr>
            </w:pPr>
            <w:r>
              <w:rPr>
                <w:rFonts w:ascii="Times New Roman" w:hAnsi="Times New Roman" w:cs="Times New Roman"/>
                <w:b/>
                <w:bCs/>
              </w:rPr>
              <w:t xml:space="preserve">Imię i Nazwisko </w:t>
            </w:r>
            <w:r w:rsidR="0098153C">
              <w:rPr>
                <w:rFonts w:ascii="Times New Roman" w:hAnsi="Times New Roman" w:cs="Times New Roman"/>
                <w:b/>
                <w:bCs/>
              </w:rPr>
              <w:t>ucznia uprawnionego  do dowozu</w:t>
            </w:r>
          </w:p>
        </w:tc>
        <w:tc>
          <w:tcPr>
            <w:tcW w:w="2409" w:type="dxa"/>
            <w:tcBorders>
              <w:top w:val="single" w:sz="4" w:space="0" w:color="auto"/>
              <w:left w:val="single" w:sz="4" w:space="0" w:color="auto"/>
              <w:bottom w:val="single" w:sz="4" w:space="0" w:color="auto"/>
              <w:right w:val="single" w:sz="4" w:space="0" w:color="auto"/>
            </w:tcBorders>
            <w:vAlign w:val="center"/>
          </w:tcPr>
          <w:p w14:paraId="1E059F71" w14:textId="761076F8" w:rsidR="006078E0" w:rsidRPr="00CC7CFB" w:rsidRDefault="00525AC1" w:rsidP="00525AC1">
            <w:pPr>
              <w:jc w:val="center"/>
              <w:rPr>
                <w:rFonts w:ascii="Times New Roman" w:hAnsi="Times New Roman" w:cs="Times New Roman"/>
                <w:b/>
                <w:bCs/>
              </w:rPr>
            </w:pPr>
            <w:r>
              <w:rPr>
                <w:rFonts w:ascii="Times New Roman" w:hAnsi="Times New Roman" w:cs="Times New Roman"/>
                <w:b/>
                <w:bCs/>
              </w:rPr>
              <w:t>Uwagi</w:t>
            </w:r>
          </w:p>
        </w:tc>
      </w:tr>
      <w:tr w:rsidR="006078E0" w:rsidRPr="00CC7CFB" w14:paraId="7DB43D9D" w14:textId="77777777" w:rsidTr="0098153C">
        <w:tc>
          <w:tcPr>
            <w:tcW w:w="846" w:type="dxa"/>
            <w:tcBorders>
              <w:top w:val="single" w:sz="4" w:space="0" w:color="auto"/>
              <w:left w:val="single" w:sz="4" w:space="0" w:color="auto"/>
              <w:bottom w:val="single" w:sz="4" w:space="0" w:color="auto"/>
              <w:right w:val="single" w:sz="4" w:space="0" w:color="auto"/>
            </w:tcBorders>
          </w:tcPr>
          <w:p w14:paraId="341FA4D4"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3D032EE2"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3E2A7416" w14:textId="280062D3" w:rsidR="006078E0" w:rsidRPr="00CC7CFB" w:rsidRDefault="006078E0" w:rsidP="00E85A7C">
            <w:pPr>
              <w:spacing w:line="240" w:lineRule="auto"/>
              <w:jc w:val="both"/>
              <w:rPr>
                <w:rFonts w:ascii="Times New Roman" w:hAnsi="Times New Roman" w:cs="Times New Roman"/>
                <w:b/>
                <w:bCs/>
              </w:rPr>
            </w:pPr>
          </w:p>
        </w:tc>
      </w:tr>
      <w:tr w:rsidR="006078E0" w:rsidRPr="00CC7CFB" w14:paraId="1D369157" w14:textId="77777777" w:rsidTr="0098153C">
        <w:tc>
          <w:tcPr>
            <w:tcW w:w="846" w:type="dxa"/>
            <w:tcBorders>
              <w:top w:val="single" w:sz="4" w:space="0" w:color="auto"/>
              <w:left w:val="single" w:sz="4" w:space="0" w:color="auto"/>
              <w:bottom w:val="single" w:sz="4" w:space="0" w:color="auto"/>
              <w:right w:val="single" w:sz="4" w:space="0" w:color="auto"/>
            </w:tcBorders>
          </w:tcPr>
          <w:p w14:paraId="06ACB722"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2AFA5A03"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615BE394" w14:textId="61E0E767" w:rsidR="006078E0" w:rsidRPr="00CC7CFB" w:rsidRDefault="006078E0" w:rsidP="00E85A7C">
            <w:pPr>
              <w:spacing w:line="240" w:lineRule="auto"/>
              <w:jc w:val="both"/>
              <w:rPr>
                <w:rFonts w:ascii="Times New Roman" w:hAnsi="Times New Roman" w:cs="Times New Roman"/>
                <w:b/>
                <w:bCs/>
              </w:rPr>
            </w:pPr>
          </w:p>
        </w:tc>
      </w:tr>
      <w:tr w:rsidR="006078E0" w:rsidRPr="00CC7CFB" w14:paraId="08B45A7E" w14:textId="77777777" w:rsidTr="0098153C">
        <w:tc>
          <w:tcPr>
            <w:tcW w:w="846" w:type="dxa"/>
            <w:tcBorders>
              <w:top w:val="single" w:sz="4" w:space="0" w:color="auto"/>
              <w:left w:val="single" w:sz="4" w:space="0" w:color="auto"/>
              <w:bottom w:val="single" w:sz="4" w:space="0" w:color="auto"/>
              <w:right w:val="single" w:sz="4" w:space="0" w:color="auto"/>
            </w:tcBorders>
          </w:tcPr>
          <w:p w14:paraId="517271A6"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2E7ECC3D"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516E1F51" w14:textId="65D1E872" w:rsidR="006078E0" w:rsidRPr="00CC7CFB" w:rsidRDefault="006078E0" w:rsidP="00E85A7C">
            <w:pPr>
              <w:spacing w:line="240" w:lineRule="auto"/>
              <w:jc w:val="both"/>
              <w:rPr>
                <w:rFonts w:ascii="Times New Roman" w:hAnsi="Times New Roman" w:cs="Times New Roman"/>
                <w:b/>
                <w:bCs/>
              </w:rPr>
            </w:pPr>
          </w:p>
        </w:tc>
      </w:tr>
      <w:tr w:rsidR="006078E0" w:rsidRPr="00CC7CFB" w14:paraId="5BBE955C" w14:textId="77777777" w:rsidTr="0098153C">
        <w:tc>
          <w:tcPr>
            <w:tcW w:w="846" w:type="dxa"/>
            <w:tcBorders>
              <w:top w:val="single" w:sz="4" w:space="0" w:color="auto"/>
              <w:left w:val="single" w:sz="4" w:space="0" w:color="auto"/>
              <w:bottom w:val="single" w:sz="4" w:space="0" w:color="auto"/>
              <w:right w:val="single" w:sz="4" w:space="0" w:color="auto"/>
            </w:tcBorders>
          </w:tcPr>
          <w:p w14:paraId="0A00551D"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49CDFBFF"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7E4943E5" w14:textId="6C8F7BDB" w:rsidR="006078E0" w:rsidRPr="00CC7CFB" w:rsidRDefault="006078E0" w:rsidP="00E85A7C">
            <w:pPr>
              <w:spacing w:line="240" w:lineRule="auto"/>
              <w:jc w:val="both"/>
              <w:rPr>
                <w:rFonts w:ascii="Times New Roman" w:hAnsi="Times New Roman" w:cs="Times New Roman"/>
                <w:b/>
                <w:bCs/>
              </w:rPr>
            </w:pPr>
          </w:p>
        </w:tc>
      </w:tr>
      <w:tr w:rsidR="006078E0" w:rsidRPr="00CC7CFB" w14:paraId="63930CA2" w14:textId="77777777" w:rsidTr="0098153C">
        <w:tc>
          <w:tcPr>
            <w:tcW w:w="846" w:type="dxa"/>
            <w:tcBorders>
              <w:top w:val="single" w:sz="4" w:space="0" w:color="auto"/>
              <w:left w:val="single" w:sz="4" w:space="0" w:color="auto"/>
              <w:bottom w:val="single" w:sz="4" w:space="0" w:color="auto"/>
              <w:right w:val="single" w:sz="4" w:space="0" w:color="auto"/>
            </w:tcBorders>
          </w:tcPr>
          <w:p w14:paraId="3974DD4A"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535A24D1"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444343F6" w14:textId="33FB90AA" w:rsidR="006078E0" w:rsidRPr="00CC7CFB" w:rsidRDefault="006078E0" w:rsidP="00E85A7C">
            <w:pPr>
              <w:spacing w:line="240" w:lineRule="auto"/>
              <w:jc w:val="both"/>
              <w:rPr>
                <w:rFonts w:ascii="Times New Roman" w:hAnsi="Times New Roman" w:cs="Times New Roman"/>
                <w:b/>
                <w:bCs/>
              </w:rPr>
            </w:pPr>
          </w:p>
        </w:tc>
      </w:tr>
      <w:tr w:rsidR="006078E0" w:rsidRPr="00CC7CFB" w14:paraId="64089037" w14:textId="77777777" w:rsidTr="0098153C">
        <w:tc>
          <w:tcPr>
            <w:tcW w:w="846" w:type="dxa"/>
            <w:tcBorders>
              <w:top w:val="single" w:sz="4" w:space="0" w:color="auto"/>
              <w:left w:val="single" w:sz="4" w:space="0" w:color="auto"/>
              <w:bottom w:val="single" w:sz="4" w:space="0" w:color="auto"/>
              <w:right w:val="single" w:sz="4" w:space="0" w:color="auto"/>
            </w:tcBorders>
          </w:tcPr>
          <w:p w14:paraId="1B587BA5"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2C8C25C9"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17925661" w14:textId="205BAB98" w:rsidR="006078E0" w:rsidRPr="00CC7CFB" w:rsidRDefault="006078E0" w:rsidP="00E85A7C">
            <w:pPr>
              <w:spacing w:line="240" w:lineRule="auto"/>
              <w:jc w:val="both"/>
              <w:rPr>
                <w:rFonts w:ascii="Times New Roman" w:hAnsi="Times New Roman" w:cs="Times New Roman"/>
                <w:b/>
                <w:bCs/>
              </w:rPr>
            </w:pPr>
          </w:p>
        </w:tc>
      </w:tr>
      <w:tr w:rsidR="006078E0" w:rsidRPr="00CC7CFB" w14:paraId="7D519200" w14:textId="77777777" w:rsidTr="0098153C">
        <w:tc>
          <w:tcPr>
            <w:tcW w:w="846" w:type="dxa"/>
            <w:tcBorders>
              <w:top w:val="single" w:sz="4" w:space="0" w:color="auto"/>
              <w:left w:val="single" w:sz="4" w:space="0" w:color="auto"/>
              <w:bottom w:val="single" w:sz="4" w:space="0" w:color="auto"/>
              <w:right w:val="single" w:sz="4" w:space="0" w:color="auto"/>
            </w:tcBorders>
          </w:tcPr>
          <w:p w14:paraId="37918B09"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658FB82D"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5599835E" w14:textId="69784421" w:rsidR="006078E0" w:rsidRPr="00CC7CFB" w:rsidRDefault="006078E0" w:rsidP="00E85A7C">
            <w:pPr>
              <w:spacing w:line="240" w:lineRule="auto"/>
              <w:jc w:val="both"/>
              <w:rPr>
                <w:rFonts w:ascii="Times New Roman" w:hAnsi="Times New Roman" w:cs="Times New Roman"/>
                <w:b/>
                <w:bCs/>
              </w:rPr>
            </w:pPr>
          </w:p>
        </w:tc>
      </w:tr>
      <w:tr w:rsidR="006078E0" w:rsidRPr="00CC7CFB" w14:paraId="0FF56363" w14:textId="77777777" w:rsidTr="0098153C">
        <w:tc>
          <w:tcPr>
            <w:tcW w:w="846" w:type="dxa"/>
            <w:tcBorders>
              <w:top w:val="single" w:sz="4" w:space="0" w:color="auto"/>
              <w:left w:val="single" w:sz="4" w:space="0" w:color="auto"/>
              <w:bottom w:val="single" w:sz="4" w:space="0" w:color="auto"/>
              <w:right w:val="single" w:sz="4" w:space="0" w:color="auto"/>
            </w:tcBorders>
          </w:tcPr>
          <w:p w14:paraId="3D5AF692"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65B22085"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7D967437" w14:textId="6EE485F4" w:rsidR="006078E0" w:rsidRPr="00CC7CFB" w:rsidRDefault="006078E0" w:rsidP="00E85A7C">
            <w:pPr>
              <w:spacing w:line="240" w:lineRule="auto"/>
              <w:jc w:val="both"/>
              <w:rPr>
                <w:rFonts w:ascii="Times New Roman" w:hAnsi="Times New Roman" w:cs="Times New Roman"/>
                <w:b/>
                <w:bCs/>
              </w:rPr>
            </w:pPr>
          </w:p>
        </w:tc>
      </w:tr>
      <w:tr w:rsidR="006078E0" w:rsidRPr="00CC7CFB" w14:paraId="14E4262E" w14:textId="77777777" w:rsidTr="0098153C">
        <w:tc>
          <w:tcPr>
            <w:tcW w:w="846" w:type="dxa"/>
            <w:tcBorders>
              <w:top w:val="single" w:sz="4" w:space="0" w:color="auto"/>
              <w:left w:val="single" w:sz="4" w:space="0" w:color="auto"/>
              <w:bottom w:val="single" w:sz="4" w:space="0" w:color="auto"/>
              <w:right w:val="single" w:sz="4" w:space="0" w:color="auto"/>
            </w:tcBorders>
          </w:tcPr>
          <w:p w14:paraId="53F274C0" w14:textId="77777777" w:rsidR="006078E0" w:rsidRPr="00CC7CFB" w:rsidRDefault="006078E0"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1775D4E6" w14:textId="77777777" w:rsidR="006078E0" w:rsidRPr="00CC7CFB" w:rsidRDefault="006078E0"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1E754BA8" w14:textId="5A48ABEC" w:rsidR="006078E0" w:rsidRPr="00CC7CFB" w:rsidRDefault="006078E0" w:rsidP="00E85A7C">
            <w:pPr>
              <w:spacing w:line="240" w:lineRule="auto"/>
              <w:jc w:val="both"/>
              <w:rPr>
                <w:rFonts w:ascii="Times New Roman" w:hAnsi="Times New Roman" w:cs="Times New Roman"/>
                <w:b/>
                <w:bCs/>
              </w:rPr>
            </w:pPr>
          </w:p>
        </w:tc>
      </w:tr>
      <w:tr w:rsidR="00525AC1" w:rsidRPr="00CC7CFB" w14:paraId="259BAB44" w14:textId="77777777" w:rsidTr="0098153C">
        <w:tc>
          <w:tcPr>
            <w:tcW w:w="846" w:type="dxa"/>
            <w:tcBorders>
              <w:top w:val="single" w:sz="4" w:space="0" w:color="auto"/>
              <w:left w:val="single" w:sz="4" w:space="0" w:color="auto"/>
              <w:bottom w:val="single" w:sz="4" w:space="0" w:color="auto"/>
              <w:right w:val="single" w:sz="4" w:space="0" w:color="auto"/>
            </w:tcBorders>
          </w:tcPr>
          <w:p w14:paraId="2A90C873"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0F66AAE3"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70B68866"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38B821F1" w14:textId="77777777" w:rsidTr="0098153C">
        <w:tc>
          <w:tcPr>
            <w:tcW w:w="846" w:type="dxa"/>
            <w:tcBorders>
              <w:top w:val="single" w:sz="4" w:space="0" w:color="auto"/>
              <w:left w:val="single" w:sz="4" w:space="0" w:color="auto"/>
              <w:bottom w:val="single" w:sz="4" w:space="0" w:color="auto"/>
              <w:right w:val="single" w:sz="4" w:space="0" w:color="auto"/>
            </w:tcBorders>
          </w:tcPr>
          <w:p w14:paraId="362C9400"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67369153"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33720860"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5A42BE97" w14:textId="77777777" w:rsidTr="0098153C">
        <w:tc>
          <w:tcPr>
            <w:tcW w:w="846" w:type="dxa"/>
            <w:tcBorders>
              <w:top w:val="single" w:sz="4" w:space="0" w:color="auto"/>
              <w:left w:val="single" w:sz="4" w:space="0" w:color="auto"/>
              <w:bottom w:val="single" w:sz="4" w:space="0" w:color="auto"/>
              <w:right w:val="single" w:sz="4" w:space="0" w:color="auto"/>
            </w:tcBorders>
          </w:tcPr>
          <w:p w14:paraId="4A6845AE"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1D4613A2"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246BE527"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340B4FA5" w14:textId="77777777" w:rsidTr="0098153C">
        <w:tc>
          <w:tcPr>
            <w:tcW w:w="846" w:type="dxa"/>
            <w:tcBorders>
              <w:top w:val="single" w:sz="4" w:space="0" w:color="auto"/>
              <w:left w:val="single" w:sz="4" w:space="0" w:color="auto"/>
              <w:bottom w:val="single" w:sz="4" w:space="0" w:color="auto"/>
              <w:right w:val="single" w:sz="4" w:space="0" w:color="auto"/>
            </w:tcBorders>
          </w:tcPr>
          <w:p w14:paraId="3289D193"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6C39D522"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01B2664D"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3A53384D" w14:textId="77777777" w:rsidTr="0098153C">
        <w:tc>
          <w:tcPr>
            <w:tcW w:w="846" w:type="dxa"/>
            <w:tcBorders>
              <w:top w:val="single" w:sz="4" w:space="0" w:color="auto"/>
              <w:left w:val="single" w:sz="4" w:space="0" w:color="auto"/>
              <w:bottom w:val="single" w:sz="4" w:space="0" w:color="auto"/>
              <w:right w:val="single" w:sz="4" w:space="0" w:color="auto"/>
            </w:tcBorders>
          </w:tcPr>
          <w:p w14:paraId="177A31A1"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45CEB113"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256BF999"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699F03CB" w14:textId="77777777" w:rsidTr="0098153C">
        <w:tc>
          <w:tcPr>
            <w:tcW w:w="846" w:type="dxa"/>
            <w:tcBorders>
              <w:top w:val="single" w:sz="4" w:space="0" w:color="auto"/>
              <w:left w:val="single" w:sz="4" w:space="0" w:color="auto"/>
              <w:bottom w:val="single" w:sz="4" w:space="0" w:color="auto"/>
              <w:right w:val="single" w:sz="4" w:space="0" w:color="auto"/>
            </w:tcBorders>
          </w:tcPr>
          <w:p w14:paraId="52427874"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5B13D6D3"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232550F1" w14:textId="77777777" w:rsidR="00525AC1" w:rsidRPr="00CC7CFB" w:rsidRDefault="00525AC1" w:rsidP="00E85A7C">
            <w:pPr>
              <w:spacing w:line="240" w:lineRule="auto"/>
              <w:jc w:val="both"/>
              <w:rPr>
                <w:rFonts w:ascii="Times New Roman" w:hAnsi="Times New Roman" w:cs="Times New Roman"/>
                <w:b/>
                <w:bCs/>
              </w:rPr>
            </w:pPr>
          </w:p>
        </w:tc>
      </w:tr>
      <w:tr w:rsidR="00525AC1" w:rsidRPr="00CC7CFB" w14:paraId="3F7F7F25" w14:textId="77777777" w:rsidTr="0098153C">
        <w:tc>
          <w:tcPr>
            <w:tcW w:w="846" w:type="dxa"/>
            <w:tcBorders>
              <w:top w:val="single" w:sz="4" w:space="0" w:color="auto"/>
              <w:left w:val="single" w:sz="4" w:space="0" w:color="auto"/>
              <w:bottom w:val="single" w:sz="4" w:space="0" w:color="auto"/>
              <w:right w:val="single" w:sz="4" w:space="0" w:color="auto"/>
            </w:tcBorders>
          </w:tcPr>
          <w:p w14:paraId="1945E905" w14:textId="77777777" w:rsidR="00525AC1" w:rsidRPr="00CC7CFB" w:rsidRDefault="00525AC1"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2A092A0E" w14:textId="77777777" w:rsidR="00525AC1" w:rsidRPr="00CC7CFB" w:rsidRDefault="00525AC1"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3C9F1F45" w14:textId="77777777" w:rsidR="00525AC1" w:rsidRPr="00CC7CFB" w:rsidRDefault="00525AC1" w:rsidP="00E85A7C">
            <w:pPr>
              <w:spacing w:line="240" w:lineRule="auto"/>
              <w:jc w:val="both"/>
              <w:rPr>
                <w:rFonts w:ascii="Times New Roman" w:hAnsi="Times New Roman" w:cs="Times New Roman"/>
                <w:b/>
                <w:bCs/>
              </w:rPr>
            </w:pPr>
          </w:p>
        </w:tc>
      </w:tr>
      <w:tr w:rsidR="00E85A7C" w:rsidRPr="00CC7CFB" w14:paraId="2903416F" w14:textId="77777777" w:rsidTr="0098153C">
        <w:tc>
          <w:tcPr>
            <w:tcW w:w="846" w:type="dxa"/>
            <w:tcBorders>
              <w:top w:val="single" w:sz="4" w:space="0" w:color="auto"/>
              <w:left w:val="single" w:sz="4" w:space="0" w:color="auto"/>
              <w:bottom w:val="single" w:sz="4" w:space="0" w:color="auto"/>
              <w:right w:val="single" w:sz="4" w:space="0" w:color="auto"/>
            </w:tcBorders>
          </w:tcPr>
          <w:p w14:paraId="5D345424" w14:textId="77777777" w:rsidR="00E85A7C" w:rsidRPr="00CC7CFB" w:rsidRDefault="00E85A7C"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3B8CC4F1" w14:textId="77777777" w:rsidR="00E85A7C" w:rsidRPr="00CC7CFB" w:rsidRDefault="00E85A7C"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226C1F8E" w14:textId="77777777" w:rsidR="00E85A7C" w:rsidRPr="00CC7CFB" w:rsidRDefault="00E85A7C" w:rsidP="00E85A7C">
            <w:pPr>
              <w:spacing w:line="240" w:lineRule="auto"/>
              <w:jc w:val="both"/>
              <w:rPr>
                <w:rFonts w:ascii="Times New Roman" w:hAnsi="Times New Roman" w:cs="Times New Roman"/>
                <w:b/>
                <w:bCs/>
              </w:rPr>
            </w:pPr>
          </w:p>
        </w:tc>
      </w:tr>
      <w:tr w:rsidR="00E85A7C" w:rsidRPr="00CC7CFB" w14:paraId="64582B3F" w14:textId="77777777" w:rsidTr="0098153C">
        <w:tc>
          <w:tcPr>
            <w:tcW w:w="846" w:type="dxa"/>
            <w:tcBorders>
              <w:top w:val="single" w:sz="4" w:space="0" w:color="auto"/>
              <w:left w:val="single" w:sz="4" w:space="0" w:color="auto"/>
              <w:bottom w:val="single" w:sz="4" w:space="0" w:color="auto"/>
              <w:right w:val="single" w:sz="4" w:space="0" w:color="auto"/>
            </w:tcBorders>
          </w:tcPr>
          <w:p w14:paraId="6E84D66B" w14:textId="77777777" w:rsidR="00E85A7C" w:rsidRPr="00CC7CFB" w:rsidRDefault="00E85A7C"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7922B191" w14:textId="77777777" w:rsidR="00E85A7C" w:rsidRPr="00CC7CFB" w:rsidRDefault="00E85A7C"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4302FAB1" w14:textId="77777777" w:rsidR="00E85A7C" w:rsidRPr="00CC7CFB" w:rsidRDefault="00E85A7C" w:rsidP="00E85A7C">
            <w:pPr>
              <w:spacing w:line="240" w:lineRule="auto"/>
              <w:jc w:val="both"/>
              <w:rPr>
                <w:rFonts w:ascii="Times New Roman" w:hAnsi="Times New Roman" w:cs="Times New Roman"/>
                <w:b/>
                <w:bCs/>
              </w:rPr>
            </w:pPr>
          </w:p>
        </w:tc>
      </w:tr>
      <w:tr w:rsidR="00E85A7C" w:rsidRPr="00CC7CFB" w14:paraId="6732DA3B" w14:textId="77777777" w:rsidTr="0098153C">
        <w:tc>
          <w:tcPr>
            <w:tcW w:w="846" w:type="dxa"/>
            <w:tcBorders>
              <w:top w:val="single" w:sz="4" w:space="0" w:color="auto"/>
              <w:left w:val="single" w:sz="4" w:space="0" w:color="auto"/>
              <w:bottom w:val="single" w:sz="4" w:space="0" w:color="auto"/>
              <w:right w:val="single" w:sz="4" w:space="0" w:color="auto"/>
            </w:tcBorders>
          </w:tcPr>
          <w:p w14:paraId="4E0DE17C" w14:textId="77777777" w:rsidR="00E85A7C" w:rsidRPr="00CC7CFB" w:rsidRDefault="00E85A7C"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05903614" w14:textId="77777777" w:rsidR="00E85A7C" w:rsidRPr="00CC7CFB" w:rsidRDefault="00E85A7C"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0877638D" w14:textId="77777777" w:rsidR="00E85A7C" w:rsidRPr="00CC7CFB" w:rsidRDefault="00E85A7C" w:rsidP="00E85A7C">
            <w:pPr>
              <w:spacing w:line="240" w:lineRule="auto"/>
              <w:jc w:val="both"/>
              <w:rPr>
                <w:rFonts w:ascii="Times New Roman" w:hAnsi="Times New Roman" w:cs="Times New Roman"/>
                <w:b/>
                <w:bCs/>
              </w:rPr>
            </w:pPr>
          </w:p>
        </w:tc>
      </w:tr>
      <w:tr w:rsidR="00E85A7C" w:rsidRPr="00CC7CFB" w14:paraId="19F3C438" w14:textId="77777777" w:rsidTr="0098153C">
        <w:tc>
          <w:tcPr>
            <w:tcW w:w="846" w:type="dxa"/>
            <w:tcBorders>
              <w:top w:val="single" w:sz="4" w:space="0" w:color="auto"/>
              <w:left w:val="single" w:sz="4" w:space="0" w:color="auto"/>
              <w:bottom w:val="single" w:sz="4" w:space="0" w:color="auto"/>
              <w:right w:val="single" w:sz="4" w:space="0" w:color="auto"/>
            </w:tcBorders>
          </w:tcPr>
          <w:p w14:paraId="6D085C31" w14:textId="77777777" w:rsidR="00E85A7C" w:rsidRPr="00CC7CFB" w:rsidRDefault="00E85A7C" w:rsidP="00E85A7C">
            <w:pPr>
              <w:spacing w:line="240" w:lineRule="auto"/>
              <w:jc w:val="both"/>
              <w:rPr>
                <w:rFonts w:ascii="Times New Roman" w:hAnsi="Times New Roman" w:cs="Times New Roman"/>
                <w:b/>
                <w:bCs/>
              </w:rPr>
            </w:pPr>
          </w:p>
        </w:tc>
        <w:tc>
          <w:tcPr>
            <w:tcW w:w="5812" w:type="dxa"/>
            <w:tcBorders>
              <w:top w:val="single" w:sz="4" w:space="0" w:color="auto"/>
              <w:left w:val="single" w:sz="4" w:space="0" w:color="auto"/>
              <w:bottom w:val="single" w:sz="4" w:space="0" w:color="auto"/>
              <w:right w:val="single" w:sz="4" w:space="0" w:color="auto"/>
            </w:tcBorders>
          </w:tcPr>
          <w:p w14:paraId="74C5AA3A" w14:textId="77777777" w:rsidR="00E85A7C" w:rsidRPr="00CC7CFB" w:rsidRDefault="00E85A7C" w:rsidP="00E85A7C">
            <w:pPr>
              <w:spacing w:line="240" w:lineRule="auto"/>
              <w:jc w:val="both"/>
              <w:rPr>
                <w:rFonts w:ascii="Times New Roman" w:hAnsi="Times New Roman" w:cs="Times New Roman"/>
                <w:b/>
                <w:bCs/>
              </w:rPr>
            </w:pPr>
          </w:p>
        </w:tc>
        <w:tc>
          <w:tcPr>
            <w:tcW w:w="2409" w:type="dxa"/>
            <w:tcBorders>
              <w:top w:val="single" w:sz="4" w:space="0" w:color="auto"/>
              <w:left w:val="single" w:sz="4" w:space="0" w:color="auto"/>
              <w:bottom w:val="single" w:sz="4" w:space="0" w:color="auto"/>
              <w:right w:val="single" w:sz="4" w:space="0" w:color="auto"/>
            </w:tcBorders>
          </w:tcPr>
          <w:p w14:paraId="5E205899" w14:textId="77777777" w:rsidR="00E85A7C" w:rsidRPr="00CC7CFB" w:rsidRDefault="00E85A7C" w:rsidP="00E85A7C">
            <w:pPr>
              <w:spacing w:line="240" w:lineRule="auto"/>
              <w:jc w:val="both"/>
              <w:rPr>
                <w:rFonts w:ascii="Times New Roman" w:hAnsi="Times New Roman" w:cs="Times New Roman"/>
                <w:b/>
                <w:bCs/>
              </w:rPr>
            </w:pPr>
          </w:p>
        </w:tc>
      </w:tr>
    </w:tbl>
    <w:p w14:paraId="6D49B8DC" w14:textId="060DB02E" w:rsidR="0098153C" w:rsidRPr="0098153C" w:rsidRDefault="00E85A7C" w:rsidP="0098153C">
      <w:pPr>
        <w:rPr>
          <w:rFonts w:ascii="Times New Roman" w:hAnsi="Times New Roman" w:cs="Times New Roman"/>
          <w:b/>
        </w:rPr>
      </w:pPr>
      <w:r>
        <w:rPr>
          <w:rFonts w:ascii="Times New Roman" w:hAnsi="Times New Roman" w:cs="Times New Roman"/>
          <w:b/>
        </w:rPr>
        <w:t>Łączna ilość sprzedanych biletów miesięcznych w miesiącu wyniosła:…………………………….</w:t>
      </w:r>
      <w:r w:rsidR="0098153C">
        <w:rPr>
          <w:rFonts w:ascii="Times New Roman" w:hAnsi="Times New Roman" w:cs="Times New Roman"/>
          <w:b/>
        </w:rPr>
        <w:br/>
      </w:r>
      <w:r w:rsidR="005A45B1">
        <w:rPr>
          <w:rFonts w:ascii="Times New Roman" w:hAnsi="Times New Roman" w:cs="Times New Roman"/>
          <w:b/>
        </w:rPr>
        <w:br/>
        <w:t>Zatwierdzam:</w:t>
      </w:r>
      <w:r w:rsidR="0098153C">
        <w:rPr>
          <w:rFonts w:ascii="Times New Roman" w:hAnsi="Times New Roman" w:cs="Times New Roman"/>
          <w:b/>
        </w:rPr>
        <w:br/>
      </w:r>
      <w:r w:rsidR="005A45B1">
        <w:rPr>
          <w:rFonts w:ascii="Times New Roman" w:hAnsi="Times New Roman" w:cs="Times New Roman"/>
          <w:b/>
        </w:rPr>
        <w:br/>
      </w:r>
      <w:r w:rsidR="0098153C" w:rsidRPr="0098153C">
        <w:rPr>
          <w:rFonts w:ascii="Times New Roman" w:hAnsi="Times New Roman" w:cs="Times New Roman"/>
          <w:b/>
        </w:rPr>
        <w:t xml:space="preserve">…………………………..…………… </w:t>
      </w:r>
      <w:r w:rsidR="0098153C" w:rsidRPr="0098153C">
        <w:rPr>
          <w:rFonts w:ascii="Times New Roman" w:hAnsi="Times New Roman" w:cs="Times New Roman"/>
          <w:b/>
        </w:rPr>
        <w:tab/>
      </w:r>
      <w:r w:rsidR="0098153C" w:rsidRPr="0098153C">
        <w:rPr>
          <w:rFonts w:ascii="Times New Roman" w:hAnsi="Times New Roman" w:cs="Times New Roman"/>
          <w:b/>
        </w:rPr>
        <w:tab/>
        <w:t xml:space="preserve">                       …………………………………………</w:t>
      </w:r>
    </w:p>
    <w:p w14:paraId="6CCAA214" w14:textId="77777777" w:rsidR="005A45B1" w:rsidRDefault="0098153C" w:rsidP="005A45B1">
      <w:pPr>
        <w:rPr>
          <w:rFonts w:ascii="Times New Roman" w:hAnsi="Times New Roman" w:cs="Times New Roman"/>
          <w:b/>
        </w:rPr>
      </w:pPr>
      <w:r w:rsidRPr="0098153C">
        <w:rPr>
          <w:rFonts w:ascii="Times New Roman" w:hAnsi="Times New Roman" w:cs="Times New Roman"/>
          <w:bCs/>
        </w:rPr>
        <w:t xml:space="preserve">(Podpis Dyrektora/Wicedyrektora/ </w:t>
      </w:r>
      <w:r>
        <w:rPr>
          <w:rFonts w:ascii="Times New Roman" w:hAnsi="Times New Roman" w:cs="Times New Roman"/>
          <w:bCs/>
        </w:rPr>
        <w:t>Szkoły)</w:t>
      </w:r>
      <w:r w:rsidRPr="0098153C">
        <w:rPr>
          <w:rFonts w:ascii="Times New Roman" w:hAnsi="Times New Roman" w:cs="Times New Roman"/>
          <w:bCs/>
        </w:rPr>
        <w:t xml:space="preserve">                                               (Podpis wykonawcy usłu</w:t>
      </w:r>
      <w:r>
        <w:rPr>
          <w:rFonts w:ascii="Times New Roman" w:hAnsi="Times New Roman" w:cs="Times New Roman"/>
          <w:bCs/>
        </w:rPr>
        <w:t>gi</w:t>
      </w:r>
      <w:r w:rsidRPr="0098153C">
        <w:rPr>
          <w:rFonts w:ascii="Times New Roman" w:hAnsi="Times New Roman" w:cs="Times New Roman"/>
          <w:bCs/>
        </w:rPr>
        <w:t>)</w:t>
      </w:r>
      <w:r w:rsidR="005A45B1">
        <w:rPr>
          <w:rFonts w:ascii="Times New Roman" w:hAnsi="Times New Roman" w:cs="Times New Roman"/>
          <w:b/>
        </w:rPr>
        <w:br/>
      </w:r>
    </w:p>
    <w:p w14:paraId="6077FCD1" w14:textId="004EDEEC" w:rsidR="00BF6A6E" w:rsidRPr="005A45B1" w:rsidRDefault="00BF6A6E" w:rsidP="005A45B1">
      <w:pPr>
        <w:rPr>
          <w:rFonts w:ascii="Times New Roman" w:hAnsi="Times New Roman" w:cs="Times New Roman"/>
          <w:b/>
        </w:rPr>
      </w:pPr>
      <w:r w:rsidRPr="00BF6A6E">
        <w:rPr>
          <w:rFonts w:ascii="Cambria" w:eastAsia="Times New Roman" w:hAnsi="Cambria" w:cs="Times New Roman"/>
          <w:b/>
          <w:bCs/>
          <w:sz w:val="16"/>
          <w:szCs w:val="16"/>
          <w:lang w:eastAsia="ar-SA"/>
        </w:rPr>
        <w:lastRenderedPageBreak/>
        <w:t xml:space="preserve">Polityka prywatności Zamawiającego | Zamówienia publiczne | Zamówienia o wartości powyżej 130 000 zł. </w:t>
      </w:r>
    </w:p>
    <w:p w14:paraId="762AB9A3" w14:textId="77777777" w:rsidR="00BF6A6E" w:rsidRPr="00BF6A6E" w:rsidRDefault="00BF6A6E" w:rsidP="00BF6A6E">
      <w:pPr>
        <w:suppressAutoHyphens/>
        <w:spacing w:before="120" w:after="120" w:line="240" w:lineRule="auto"/>
        <w:jc w:val="both"/>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Kogo dotyczy:</w:t>
      </w:r>
      <w:r w:rsidRPr="00BF6A6E">
        <w:rPr>
          <w:rFonts w:ascii="Cambria" w:eastAsia="Times New Roman" w:hAnsi="Cambria" w:cs="Calibri"/>
          <w:sz w:val="16"/>
          <w:szCs w:val="16"/>
          <w:lang w:eastAsia="ar-SA"/>
        </w:rPr>
        <w:t xml:space="preserve"> STRONY UMOWY, OSOBY REPREZENTUJĄCE STRONY, OSOBY REALIZUJĄCE UMOWĘ</w:t>
      </w:r>
    </w:p>
    <w:p w14:paraId="602088A4" w14:textId="2F21C424"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lang w:val="x-none" w:eastAsia="ar-SA"/>
        </w:rPr>
      </w:pPr>
      <w:r w:rsidRPr="00BF6A6E">
        <w:rPr>
          <w:rFonts w:ascii="Cambria" w:eastAsia="Calibri" w:hAnsi="Cambria" w:cs="Calibri"/>
          <w:b/>
          <w:bCs/>
          <w:sz w:val="16"/>
          <w:szCs w:val="16"/>
          <w:lang w:val="x-none" w:eastAsia="ar-SA"/>
        </w:rPr>
        <w:t>Kto wykorzystuje dane (administrator):</w:t>
      </w:r>
      <w:r w:rsidRPr="00BF6A6E">
        <w:rPr>
          <w:rFonts w:ascii="Cambria" w:eastAsia="Calibri" w:hAnsi="Cambria" w:cs="Calibri"/>
          <w:sz w:val="16"/>
          <w:szCs w:val="16"/>
          <w:lang w:val="x-none" w:eastAsia="ar-SA"/>
        </w:rPr>
        <w:t xml:space="preserve"> </w:t>
      </w:r>
      <w:r w:rsidR="007A3C78">
        <w:rPr>
          <w:rFonts w:ascii="Cambria" w:eastAsia="Calibri" w:hAnsi="Cambria" w:cs="Calibri"/>
          <w:sz w:val="16"/>
          <w:szCs w:val="16"/>
          <w:lang w:val="x-none" w:eastAsia="ar-SA"/>
        </w:rPr>
        <w:t>Centrum Usług Wspólnych w Kańczudze</w:t>
      </w:r>
      <w:r w:rsidRPr="00BF6A6E">
        <w:rPr>
          <w:rFonts w:ascii="Cambria" w:eastAsia="Calibri" w:hAnsi="Cambria" w:cs="Calibri"/>
          <w:sz w:val="16"/>
          <w:szCs w:val="16"/>
          <w:lang w:val="x-none" w:eastAsia="ar-SA"/>
        </w:rPr>
        <w:t xml:space="preserve">, 37-220 Kańczuga, NIP: </w:t>
      </w:r>
      <w:r w:rsidR="00224030" w:rsidRPr="00224030">
        <w:rPr>
          <w:rFonts w:ascii="Cambria" w:eastAsia="Calibri" w:hAnsi="Cambria" w:cs="Calibri"/>
          <w:sz w:val="16"/>
          <w:szCs w:val="16"/>
          <w:lang w:eastAsia="ar-SA"/>
        </w:rPr>
        <w:t>794-18-22-666</w:t>
      </w:r>
      <w:r w:rsidRPr="00BF6A6E">
        <w:rPr>
          <w:rFonts w:ascii="Cambria" w:eastAsia="Calibri" w:hAnsi="Cambria" w:cs="Calibri"/>
          <w:sz w:val="16"/>
          <w:szCs w:val="16"/>
          <w:lang w:val="x-none" w:eastAsia="ar-SA"/>
        </w:rPr>
        <w:t>.</w:t>
      </w:r>
    </w:p>
    <w:p w14:paraId="5B26E11B" w14:textId="39163988"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Kontakt: </w:t>
      </w:r>
      <w:r w:rsidRPr="00BF6A6E">
        <w:rPr>
          <w:rFonts w:ascii="Cambria" w:eastAsia="Calibri" w:hAnsi="Cambria" w:cs="Calibri"/>
          <w:sz w:val="16"/>
          <w:szCs w:val="16"/>
          <w:lang w:val="x-none" w:eastAsia="ar-SA"/>
        </w:rPr>
        <w:t xml:space="preserve">ul. </w:t>
      </w:r>
      <w:r w:rsidR="00224030">
        <w:rPr>
          <w:rFonts w:ascii="Cambria" w:eastAsia="Calibri" w:hAnsi="Cambria" w:cs="Calibri"/>
          <w:sz w:val="16"/>
          <w:szCs w:val="16"/>
          <w:lang w:val="x-none" w:eastAsia="ar-SA"/>
        </w:rPr>
        <w:t>Słowackiego 12</w:t>
      </w:r>
      <w:r w:rsidRPr="00BF6A6E">
        <w:rPr>
          <w:rFonts w:ascii="Cambria" w:eastAsia="Calibri" w:hAnsi="Cambria" w:cs="Calibri"/>
          <w:sz w:val="16"/>
          <w:szCs w:val="16"/>
          <w:lang w:val="x-none" w:eastAsia="ar-SA"/>
        </w:rPr>
        <w:t xml:space="preserve">, 37-220 Kańczuga, e-mail: </w:t>
      </w:r>
      <w:hyperlink r:id="rId9" w:history="1">
        <w:r w:rsidR="00224030">
          <w:rPr>
            <w:rFonts w:ascii="Cambria" w:eastAsia="Calibri" w:hAnsi="Cambria" w:cs="Calibri"/>
            <w:color w:val="0563C1"/>
            <w:sz w:val="16"/>
            <w:szCs w:val="16"/>
            <w:u w:val="single"/>
            <w:lang w:val="x-none" w:eastAsia="ar-SA"/>
          </w:rPr>
          <w:t>cuw</w:t>
        </w:r>
        <w:r w:rsidRPr="00BF6A6E">
          <w:rPr>
            <w:rFonts w:ascii="Cambria" w:eastAsia="Calibri" w:hAnsi="Cambria" w:cs="Calibri"/>
            <w:color w:val="0563C1"/>
            <w:sz w:val="16"/>
            <w:szCs w:val="16"/>
            <w:u w:val="single"/>
            <w:lang w:val="x-none" w:eastAsia="ar-SA"/>
          </w:rPr>
          <w:t>@kanczuga.pl</w:t>
        </w:r>
      </w:hyperlink>
      <w:r w:rsidRPr="00BF6A6E">
        <w:rPr>
          <w:rFonts w:ascii="Cambria" w:eastAsia="Calibri" w:hAnsi="Cambria" w:cs="Calibri"/>
          <w:sz w:val="16"/>
          <w:szCs w:val="16"/>
          <w:lang w:val="x-none" w:eastAsia="ar-SA"/>
        </w:rPr>
        <w:t xml:space="preserve"> </w:t>
      </w:r>
    </w:p>
    <w:p w14:paraId="7D96A75D"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Pomoc inspektora ochrony danych:</w:t>
      </w:r>
      <w:r w:rsidRPr="00BF6A6E">
        <w:rPr>
          <w:rFonts w:ascii="Cambria" w:eastAsia="Calibri" w:hAnsi="Cambria" w:cs="Calibri"/>
          <w:sz w:val="16"/>
          <w:szCs w:val="16"/>
          <w:lang w:val="x-none" w:eastAsia="ar-SA"/>
        </w:rPr>
        <w:t xml:space="preserve"> </w:t>
      </w:r>
      <w:hyperlink r:id="rId10" w:history="1">
        <w:r w:rsidRPr="00BF6A6E">
          <w:rPr>
            <w:rFonts w:ascii="Cambria" w:eastAsia="Calibri" w:hAnsi="Cambria" w:cs="Calibri"/>
            <w:color w:val="0563C1"/>
            <w:sz w:val="16"/>
            <w:szCs w:val="16"/>
            <w:u w:val="single"/>
            <w:lang w:val="x-none" w:eastAsia="ar-SA"/>
          </w:rPr>
          <w:t>iod@kanczuga.pl</w:t>
        </w:r>
      </w:hyperlink>
      <w:r w:rsidRPr="00BF6A6E">
        <w:rPr>
          <w:rFonts w:ascii="Cambria" w:eastAsia="Calibri" w:hAnsi="Cambria" w:cs="Calibri"/>
          <w:sz w:val="16"/>
          <w:szCs w:val="16"/>
          <w:lang w:val="x-none" w:eastAsia="ar-SA"/>
        </w:rPr>
        <w:t>.</w:t>
      </w:r>
    </w:p>
    <w:p w14:paraId="179FA3D5"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Kim jest inspektor ochrony danych:</w:t>
      </w:r>
      <w:r w:rsidRPr="00BF6A6E">
        <w:rPr>
          <w:rFonts w:ascii="Cambria" w:eastAsia="Calibri" w:hAnsi="Cambria" w:cs="Calibri"/>
          <w:sz w:val="16"/>
          <w:szCs w:val="16"/>
          <w:lang w:val="x-none" w:eastAsia="ar-SA"/>
        </w:rPr>
        <w:t xml:space="preserve"> inspektor ochrony danych to niezależny specjalista w dziedzinie bezpieczeństwa danych osobowych. Przyjmuje pytania i wnioski związane z wykorzystywaniem danych osobowych oraz zgłoszenia o nieprawidłowościach. </w:t>
      </w:r>
    </w:p>
    <w:p w14:paraId="625CDE65"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Cel i podstawy prawne wykorzystania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4414"/>
        <w:gridCol w:w="3032"/>
      </w:tblGrid>
      <w:tr w:rsidR="00BF6A6E" w:rsidRPr="00BF6A6E" w14:paraId="6CA9EB8E" w14:textId="77777777" w:rsidTr="00BF6A6E">
        <w:tc>
          <w:tcPr>
            <w:tcW w:w="1696" w:type="dxa"/>
            <w:tcBorders>
              <w:top w:val="single" w:sz="4" w:space="0" w:color="auto"/>
              <w:left w:val="single" w:sz="4" w:space="0" w:color="auto"/>
              <w:bottom w:val="single" w:sz="4" w:space="0" w:color="auto"/>
              <w:right w:val="single" w:sz="4" w:space="0" w:color="auto"/>
            </w:tcBorders>
            <w:vAlign w:val="center"/>
          </w:tcPr>
          <w:p w14:paraId="1FCCB57D" w14:textId="77777777" w:rsidR="00BF6A6E" w:rsidRPr="00BF6A6E" w:rsidRDefault="00BF6A6E" w:rsidP="00BF6A6E">
            <w:pPr>
              <w:suppressAutoHyphens/>
              <w:spacing w:before="120" w:after="120" w:line="240" w:lineRule="auto"/>
              <w:jc w:val="center"/>
              <w:rPr>
                <w:rFonts w:ascii="Cambria" w:eastAsia="Times New Roman" w:hAnsi="Cambria" w:cs="Calibri"/>
                <w:sz w:val="16"/>
                <w:szCs w:val="16"/>
                <w:lang w:eastAsia="ar-SA"/>
              </w:rPr>
            </w:pPr>
          </w:p>
        </w:tc>
        <w:tc>
          <w:tcPr>
            <w:tcW w:w="524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B5B4C5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CELE</w:t>
            </w:r>
          </w:p>
        </w:tc>
        <w:tc>
          <w:tcPr>
            <w:tcW w:w="351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88D37FE"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PODSTAWY PRAWNE</w:t>
            </w:r>
          </w:p>
        </w:tc>
      </w:tr>
      <w:tr w:rsidR="00BF6A6E" w:rsidRPr="00BF6A6E" w14:paraId="565F601B"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DBE9016"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Zamówienia publiczne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2AA6C3E"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Przeprowadzenie postępowania o udzielenie zamówienia publicznego w trybie wybranym przez Zamawiającego</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F074E9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c) RODO w zw. z przepisami Ustawy z dnia 11 września 2019 r. Prawo zamówień publicznych.</w:t>
            </w:r>
          </w:p>
        </w:tc>
      </w:tr>
      <w:tr w:rsidR="00BF6A6E" w:rsidRPr="00BF6A6E" w14:paraId="5292F417"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3F6D6E2"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Podatki i opłaty</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F9E653B"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Ograniczenie ryzyka podatkowego poprzez dochowanie należytej staranności przy nabywaniu towarów i usług zgodnie z wytycznymi Ministra Finansów (uzasadniony interes prawny). </w:t>
            </w:r>
          </w:p>
          <w:p w14:paraId="0A9E6D1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Dochowanie należytej staranności polega na: </w:t>
            </w:r>
            <w:r w:rsidRPr="00BF6A6E">
              <w:rPr>
                <w:rFonts w:ascii="Cambria" w:eastAsia="Times New Roman" w:hAnsi="Cambria" w:cs="Calibri"/>
                <w:b/>
                <w:bCs/>
                <w:sz w:val="16"/>
                <w:szCs w:val="16"/>
                <w:lang w:eastAsia="ar-SA"/>
              </w:rPr>
              <w:t>1.</w:t>
            </w:r>
            <w:r w:rsidRPr="00BF6A6E">
              <w:rPr>
                <w:rFonts w:ascii="Cambria" w:eastAsia="Times New Roman" w:hAnsi="Cambria" w:cs="Calibri"/>
                <w:sz w:val="16"/>
                <w:szCs w:val="16"/>
                <w:lang w:eastAsia="ar-SA"/>
              </w:rPr>
              <w:t xml:space="preserve"> weryfikacji kontrahenta w publicznie dostępnych bazach danych – CEIDG, KRS, VIES, Portal Podatkowy, tzw. Biała Lista Podatników VAT; </w:t>
            </w:r>
            <w:r w:rsidRPr="00BF6A6E">
              <w:rPr>
                <w:rFonts w:ascii="Cambria" w:eastAsia="Times New Roman" w:hAnsi="Cambria" w:cs="Calibri"/>
                <w:b/>
                <w:bCs/>
                <w:sz w:val="16"/>
                <w:szCs w:val="16"/>
                <w:lang w:eastAsia="ar-SA"/>
              </w:rPr>
              <w:t>2.</w:t>
            </w:r>
            <w:r w:rsidRPr="00BF6A6E">
              <w:rPr>
                <w:rFonts w:ascii="Cambria" w:eastAsia="Times New Roman" w:hAnsi="Cambria" w:cs="Calibri"/>
                <w:sz w:val="16"/>
                <w:szCs w:val="16"/>
                <w:lang w:eastAsia="ar-SA"/>
              </w:rPr>
              <w:t xml:space="preserve"> weryfikacji koncesji i zezwoleń – jeżeli są konieczne do prowadzenia działalności gospodarczej określonego rodzaju; </w:t>
            </w:r>
            <w:r w:rsidRPr="00BF6A6E">
              <w:rPr>
                <w:rFonts w:ascii="Cambria" w:eastAsia="Times New Roman" w:hAnsi="Cambria" w:cs="Calibri"/>
                <w:b/>
                <w:bCs/>
                <w:sz w:val="16"/>
                <w:szCs w:val="16"/>
                <w:lang w:eastAsia="ar-SA"/>
              </w:rPr>
              <w:t>3.</w:t>
            </w:r>
            <w:r w:rsidRPr="00BF6A6E">
              <w:rPr>
                <w:rFonts w:ascii="Cambria" w:eastAsia="Times New Roman" w:hAnsi="Cambria" w:cs="Calibri"/>
                <w:sz w:val="16"/>
                <w:szCs w:val="16"/>
                <w:lang w:eastAsia="ar-SA"/>
              </w:rPr>
              <w:t xml:space="preserve"> weryfikacji tożsamości osób działających w imieniu kontrahenta oraz ich uprawnień do zawierania umów; </w:t>
            </w:r>
            <w:r w:rsidRPr="00BF6A6E">
              <w:rPr>
                <w:rFonts w:ascii="Cambria" w:eastAsia="Times New Roman" w:hAnsi="Cambria" w:cs="Calibri"/>
                <w:b/>
                <w:bCs/>
                <w:sz w:val="16"/>
                <w:szCs w:val="16"/>
                <w:lang w:eastAsia="ar-SA"/>
              </w:rPr>
              <w:t>4.</w:t>
            </w:r>
            <w:r w:rsidRPr="00BF6A6E">
              <w:rPr>
                <w:rFonts w:ascii="Cambria" w:eastAsia="Times New Roman" w:hAnsi="Cambria" w:cs="Calibri"/>
                <w:sz w:val="16"/>
                <w:szCs w:val="16"/>
                <w:lang w:eastAsia="ar-SA"/>
              </w:rPr>
              <w:t xml:space="preserve"> weryfikacji rzetelności stron internetowych oraz mediów społecznościowych, służących do prowadzenia działalności gospodarczej – jeżeli ich posiadanie jest przyjętą praktyką w danej branży; </w:t>
            </w:r>
            <w:r w:rsidRPr="00BF6A6E">
              <w:rPr>
                <w:rFonts w:ascii="Cambria" w:eastAsia="Times New Roman" w:hAnsi="Cambria" w:cs="Calibri"/>
                <w:b/>
                <w:bCs/>
                <w:sz w:val="16"/>
                <w:szCs w:val="16"/>
                <w:lang w:eastAsia="ar-SA"/>
              </w:rPr>
              <w:t>5.</w:t>
            </w:r>
            <w:r w:rsidRPr="00BF6A6E">
              <w:rPr>
                <w:rFonts w:ascii="Cambria" w:eastAsia="Times New Roman" w:hAnsi="Cambria" w:cs="Calibri"/>
                <w:sz w:val="16"/>
                <w:szCs w:val="16"/>
                <w:lang w:eastAsia="ar-SA"/>
              </w:rPr>
              <w:t> ocenie czy zachodzą inne ryzyka transakcyjne, wskazane w Metodyce w zakresie oceny dochowania należytej staranności przez nabywców towarów w transakcjach krajowych.</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ACAD67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Art. 6. ust. 1. lit. f) RODO w zw. z art. 96b. Ustawy z dnia 11 marca 2004 r. o podatku od towarów i usług oraz zaleceniami Ministra Finansów, zawartymi w Metodyce </w:t>
            </w:r>
            <w:r w:rsidRPr="00BF6A6E">
              <w:rPr>
                <w:rFonts w:ascii="Cambria" w:eastAsia="Times New Roman" w:hAnsi="Cambria" w:cs="Calibri"/>
                <w:sz w:val="16"/>
                <w:szCs w:val="16"/>
                <w:lang w:eastAsia="ar-SA"/>
              </w:rPr>
              <w:br/>
              <w:t xml:space="preserve">w zakresie oceny dochowania należytej staranności przez nabywców towarów </w:t>
            </w:r>
            <w:r w:rsidRPr="00BF6A6E">
              <w:rPr>
                <w:rFonts w:ascii="Cambria" w:eastAsia="Times New Roman" w:hAnsi="Cambria" w:cs="Calibri"/>
                <w:sz w:val="16"/>
                <w:szCs w:val="16"/>
                <w:lang w:eastAsia="ar-SA"/>
              </w:rPr>
              <w:br/>
              <w:t>w transakcjach krajowych.</w:t>
            </w:r>
          </w:p>
        </w:tc>
      </w:tr>
      <w:tr w:rsidR="00BF6A6E" w:rsidRPr="00BF6A6E" w14:paraId="7A79E786"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6AAAF43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Zawieranie i wykonywanie umów</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B68B8D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Ustalenie warunków umownych, zawarcie i wykonanie umowy (wykonanie umowy).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3B88643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b) RODO w zw. z przepisami Ustawy z dnia 23 kwietnia 1964 r. Kodeks cywilny.</w:t>
            </w:r>
          </w:p>
        </w:tc>
      </w:tr>
      <w:tr w:rsidR="00BF6A6E" w:rsidRPr="00BF6A6E" w14:paraId="38AA333F" w14:textId="77777777" w:rsidTr="00BF6A6E">
        <w:trPr>
          <w:trHeight w:val="829"/>
        </w:trPr>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31B3F372" w14:textId="77777777" w:rsidR="00BF6A6E" w:rsidRPr="00BF6A6E" w:rsidRDefault="00BF6A6E" w:rsidP="00BF6A6E">
            <w:pPr>
              <w:suppressAutoHyphens/>
              <w:spacing w:before="120" w:after="12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Prowadzenie rachunkowości</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F8F285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Gromadzenie i przechowywanie dowodów księgowych (obowiązek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120A855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Art. 6. ust. 1. lit. c) RODO w zw. z przepisami Ustawy z dnia 29 września 1994 r. o rachunkowości</w:t>
            </w:r>
          </w:p>
        </w:tc>
      </w:tr>
      <w:tr w:rsidR="00BF6A6E" w:rsidRPr="00BF6A6E" w14:paraId="6B9867CF"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47CCD27"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Obsługa roszczeń</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2D7462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Ustalenie i dochodzenie roszczeń oraz obrona przed roszczeniami (uzasadniony interes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47AA4EA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 zw. z przepisami Ustawy z dnia 23 kwietnia 1964 r. Kodeks cywilny .</w:t>
            </w:r>
          </w:p>
        </w:tc>
      </w:tr>
      <w:tr w:rsidR="00BF6A6E" w:rsidRPr="00BF6A6E" w14:paraId="0030ADA2"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0D355C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68F7F00"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Określenie osób uprawnionych do reprezentacji podmiotu, z którym Zamawiający zwiera umowę oraz weryfikacja zakresu umocowania; kontakt w związku z wykonywaniem umowy (uzasadniony interes prawny).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5A08018F"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t>
            </w:r>
          </w:p>
        </w:tc>
      </w:tr>
    </w:tbl>
    <w:p w14:paraId="6681DBCB"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b/>
          <w:bCs/>
          <w:sz w:val="16"/>
          <w:szCs w:val="16"/>
          <w:lang w:val="x-none" w:eastAsia="ar-SA"/>
        </w:rPr>
        <w:t>Dane osobowe podlegające wykorzystaniu: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536"/>
        <w:gridCol w:w="2965"/>
      </w:tblGrid>
      <w:tr w:rsidR="00BF6A6E" w:rsidRPr="00BF6A6E" w14:paraId="22A71DFB"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ED9E0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KTÓRYCH DANE DOTYCZĄ</w:t>
            </w:r>
          </w:p>
        </w:tc>
        <w:tc>
          <w:tcPr>
            <w:tcW w:w="453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78949DC"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DANE WYKORZYSTYWANE W ZWIĄZKU Z ZAWARTĄ UMOWĄ ZLECENIE</w:t>
            </w:r>
          </w:p>
        </w:tc>
        <w:tc>
          <w:tcPr>
            <w:tcW w:w="296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8E34A5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SKĄD POCHODZĄ DANE OSOBOWE</w:t>
            </w:r>
          </w:p>
        </w:tc>
      </w:tr>
      <w:tr w:rsidR="00BF6A6E" w:rsidRPr="00BF6A6E" w14:paraId="005F69E6"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035F92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 xml:space="preserve">Strony umowy </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przypadku osób fizycznych)</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1A343C0"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 firma)</w:t>
            </w:r>
          </w:p>
          <w:p w14:paraId="5F6AF1A5"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NIP, numer PESEL)</w:t>
            </w:r>
          </w:p>
          <w:p w14:paraId="24C52773"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zamieszkania lub siedziby, adres e-mail, numer telefonu)</w:t>
            </w:r>
          </w:p>
          <w:p w14:paraId="3A873ED2"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finansowe (np. numery rachunków płatniczych)</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181C22C" w14:textId="77777777" w:rsidR="00BF6A6E" w:rsidRPr="00BF6A6E" w:rsidRDefault="00BF6A6E" w:rsidP="00BF6A6E">
            <w:pPr>
              <w:numPr>
                <w:ilvl w:val="0"/>
                <w:numId w:val="26"/>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Udostępnione wzajemnie przez strony zawierające umowę.</w:t>
            </w:r>
          </w:p>
          <w:p w14:paraId="1A03018E" w14:textId="77777777" w:rsidR="00BF6A6E" w:rsidRPr="00BF6A6E" w:rsidRDefault="00BF6A6E" w:rsidP="00BF6A6E">
            <w:pPr>
              <w:numPr>
                <w:ilvl w:val="0"/>
                <w:numId w:val="26"/>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Publicznie dostępne bazy danych: KRS, CEIDG, VIES, Portal Podatkowy oraz tzw. Biała Lista Podatników VAT.</w:t>
            </w:r>
          </w:p>
        </w:tc>
      </w:tr>
      <w:tr w:rsidR="00BF6A6E" w:rsidRPr="00BF6A6E" w14:paraId="2723AFA7"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76E50B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reprezentujące strony umowy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członkowie zarządu)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E1AF36B" w14:textId="77777777" w:rsidR="00BF6A6E" w:rsidRPr="00BF6A6E" w:rsidRDefault="00BF6A6E" w:rsidP="00BF6A6E">
            <w:pPr>
              <w:numPr>
                <w:ilvl w:val="0"/>
                <w:numId w:val="27"/>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3AF9128F"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0049C4C1"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90DDA8F" w14:textId="77777777" w:rsidR="00BF6A6E" w:rsidRPr="00BF6A6E" w:rsidRDefault="00BF6A6E" w:rsidP="00BF6A6E">
            <w:pPr>
              <w:numPr>
                <w:ilvl w:val="0"/>
                <w:numId w:val="27"/>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13866D81"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6651AA4"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F165F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lastRenderedPageBreak/>
              <w:t>Pełnomocnicy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prokurenci)</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5D764D" w14:textId="77777777" w:rsidR="00BF6A6E" w:rsidRPr="00BF6A6E" w:rsidRDefault="00BF6A6E" w:rsidP="00BF6A6E">
            <w:pPr>
              <w:numPr>
                <w:ilvl w:val="0"/>
                <w:numId w:val="28"/>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4903106"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5AB5B734"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084221D5" w14:textId="77777777" w:rsidR="00BF6A6E" w:rsidRPr="00BF6A6E" w:rsidRDefault="00BF6A6E" w:rsidP="00BF6A6E">
            <w:pPr>
              <w:numPr>
                <w:ilvl w:val="0"/>
                <w:numId w:val="28"/>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6C1896FB"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9FEA605"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FBBB801"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F8EE192" w14:textId="77777777" w:rsidR="00BF6A6E" w:rsidRPr="00BF6A6E" w:rsidRDefault="00BF6A6E" w:rsidP="00BF6A6E">
            <w:pPr>
              <w:numPr>
                <w:ilvl w:val="0"/>
                <w:numId w:val="29"/>
              </w:numPr>
              <w:suppressAutoHyphens/>
              <w:spacing w:after="8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7706465" w14:textId="77777777" w:rsidR="00BF6A6E" w:rsidRPr="00BF6A6E" w:rsidRDefault="00BF6A6E" w:rsidP="00BF6A6E">
            <w:pPr>
              <w:numPr>
                <w:ilvl w:val="0"/>
                <w:numId w:val="29"/>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DC86609" w14:textId="77777777" w:rsidR="00BF6A6E" w:rsidRPr="00BF6A6E" w:rsidRDefault="00BF6A6E" w:rsidP="00BF6A6E">
            <w:pPr>
              <w:numPr>
                <w:ilvl w:val="0"/>
                <w:numId w:val="29"/>
              </w:numPr>
              <w:suppressAutoHyphens/>
              <w:spacing w:before="80" w:after="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BFF3E1C"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bl>
    <w:p w14:paraId="0933CC63"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Kto otrzyma dane: </w:t>
      </w:r>
      <w:bookmarkStart w:id="10" w:name="_Hlk125107904"/>
      <w:r w:rsidRPr="00BF6A6E">
        <w:rPr>
          <w:rFonts w:ascii="Cambria" w:eastAsia="Calibri" w:hAnsi="Cambria" w:cs="Calibri"/>
          <w:sz w:val="16"/>
          <w:szCs w:val="16"/>
          <w:lang w:val="x-none" w:eastAsia="ar-SA"/>
        </w:rPr>
        <w:t>dostawca programu do elektronicznego zarządzania dokumentacją; dostawca poczty e-mail; operatorzy pocztowi, kancelarie adwokackie, radcowskie i doradztwa prawnego, którym zlecono świadczenie pomocy prawnej; w przypadku ewentualnego postępowania egzekucyjnego – podmioty, którym zlecono egzekucję wierzytelności; podmioty wnioskujące o dostęp do informacji publicznej;</w:t>
      </w:r>
      <w:r w:rsidRPr="00BF6A6E">
        <w:rPr>
          <w:rFonts w:ascii="Calibri" w:eastAsia="Calibri" w:hAnsi="Calibri" w:cs="Calibri"/>
          <w:lang w:val="x-none" w:eastAsia="ar-SA"/>
        </w:rPr>
        <w:t xml:space="preserve"> </w:t>
      </w:r>
      <w:r w:rsidRPr="00BF6A6E">
        <w:rPr>
          <w:rFonts w:ascii="Cambria" w:eastAsia="Calibri" w:hAnsi="Cambria" w:cs="Calibri"/>
          <w:sz w:val="16"/>
          <w:szCs w:val="16"/>
          <w:lang w:val="x-none" w:eastAsia="ar-SA"/>
        </w:rPr>
        <w:t>osoby lub podmioty, którym udostępniona zostanie dokumentacja postępowania w oparciu o art. 18 oraz art. 74 ustawy PZP.</w:t>
      </w:r>
      <w:bookmarkEnd w:id="10"/>
    </w:p>
    <w:p w14:paraId="233498C8"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Okres przechowywania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3280"/>
        <w:gridCol w:w="3804"/>
      </w:tblGrid>
      <w:tr w:rsidR="00BF6A6E" w:rsidRPr="00BF6A6E" w14:paraId="2B51A998" w14:textId="77777777" w:rsidTr="00BF6A6E">
        <w:trPr>
          <w:tblHeader/>
        </w:trPr>
        <w:tc>
          <w:tcPr>
            <w:tcW w:w="2122" w:type="dxa"/>
            <w:tcBorders>
              <w:top w:val="single" w:sz="4" w:space="0" w:color="auto"/>
              <w:left w:val="single" w:sz="4" w:space="0" w:color="auto"/>
              <w:bottom w:val="single" w:sz="4" w:space="0" w:color="auto"/>
              <w:right w:val="single" w:sz="4" w:space="0" w:color="auto"/>
            </w:tcBorders>
            <w:shd w:val="clear" w:color="auto" w:fill="BDD6EE"/>
            <w:hideMark/>
          </w:tcPr>
          <w:p w14:paraId="33D5E794"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CZYJE DANE PRZECHOWUJEMY</w:t>
            </w:r>
          </w:p>
        </w:tc>
        <w:tc>
          <w:tcPr>
            <w:tcW w:w="3685" w:type="dxa"/>
            <w:tcBorders>
              <w:top w:val="single" w:sz="4" w:space="0" w:color="auto"/>
              <w:left w:val="single" w:sz="4" w:space="0" w:color="auto"/>
              <w:bottom w:val="single" w:sz="4" w:space="0" w:color="auto"/>
              <w:right w:val="single" w:sz="4" w:space="0" w:color="auto"/>
            </w:tcBorders>
            <w:shd w:val="clear" w:color="auto" w:fill="BDD6EE"/>
            <w:hideMark/>
          </w:tcPr>
          <w:p w14:paraId="3021F813"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OKRES PRZECHOWYWANIA</w:t>
            </w:r>
          </w:p>
        </w:tc>
        <w:tc>
          <w:tcPr>
            <w:tcW w:w="4649" w:type="dxa"/>
            <w:tcBorders>
              <w:top w:val="single" w:sz="4" w:space="0" w:color="auto"/>
              <w:left w:val="single" w:sz="4" w:space="0" w:color="auto"/>
              <w:bottom w:val="single" w:sz="4" w:space="0" w:color="auto"/>
              <w:right w:val="single" w:sz="4" w:space="0" w:color="auto"/>
            </w:tcBorders>
            <w:shd w:val="clear" w:color="auto" w:fill="BDD6EE"/>
            <w:hideMark/>
          </w:tcPr>
          <w:p w14:paraId="2236CC8B"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DLACZEGO TAK DŁUGO</w:t>
            </w:r>
          </w:p>
        </w:tc>
      </w:tr>
      <w:tr w:rsidR="00BF6A6E" w:rsidRPr="00BF6A6E" w14:paraId="01CBD7EB" w14:textId="77777777" w:rsidTr="00BF6A6E">
        <w:tc>
          <w:tcPr>
            <w:tcW w:w="2122" w:type="dxa"/>
            <w:tcBorders>
              <w:top w:val="single" w:sz="4" w:space="0" w:color="auto"/>
              <w:left w:val="single" w:sz="4" w:space="0" w:color="auto"/>
              <w:bottom w:val="single" w:sz="4" w:space="0" w:color="auto"/>
              <w:right w:val="single" w:sz="4" w:space="0" w:color="auto"/>
            </w:tcBorders>
            <w:hideMark/>
          </w:tcPr>
          <w:p w14:paraId="76E3EF6D" w14:textId="77777777" w:rsidR="00BF6A6E" w:rsidRPr="00BF6A6E" w:rsidRDefault="00BF6A6E" w:rsidP="00BF6A6E">
            <w:pPr>
              <w:spacing w:before="80" w:after="80" w:line="240" w:lineRule="auto"/>
              <w:jc w:val="center"/>
              <w:rPr>
                <w:rFonts w:ascii="Cambria" w:eastAsia="Calibri" w:hAnsi="Cambria" w:cs="Arial"/>
                <w:sz w:val="16"/>
                <w:szCs w:val="16"/>
                <w:lang w:val="x-none"/>
              </w:rPr>
            </w:pPr>
            <w:r w:rsidRPr="00BF6A6E">
              <w:rPr>
                <w:rFonts w:ascii="Cambria" w:eastAsia="Calibri" w:hAnsi="Cambria" w:cs="Arial"/>
                <w:sz w:val="16"/>
                <w:szCs w:val="16"/>
                <w:lang w:val="x-none"/>
              </w:rPr>
              <w:t>Wykonawcy wytypowani do realizacji zamówienia publicznego, osoby ich reprezentujące, ich pełnomocnicy oraz osoby wskazane przez nich do realizacji zamówienia publicznego.</w:t>
            </w:r>
          </w:p>
        </w:tc>
        <w:tc>
          <w:tcPr>
            <w:tcW w:w="3685" w:type="dxa"/>
            <w:tcBorders>
              <w:top w:val="single" w:sz="4" w:space="0" w:color="auto"/>
              <w:left w:val="single" w:sz="4" w:space="0" w:color="auto"/>
              <w:bottom w:val="single" w:sz="4" w:space="0" w:color="auto"/>
              <w:right w:val="single" w:sz="4" w:space="0" w:color="auto"/>
            </w:tcBorders>
          </w:tcPr>
          <w:p w14:paraId="2165262E" w14:textId="77777777" w:rsidR="00BF6A6E" w:rsidRPr="00BF6A6E" w:rsidRDefault="00BF6A6E" w:rsidP="00BF6A6E">
            <w:pPr>
              <w:spacing w:after="80" w:line="240" w:lineRule="auto"/>
              <w:jc w:val="both"/>
              <w:rPr>
                <w:rFonts w:ascii="Century Gothic" w:eastAsia="Calibri" w:hAnsi="Century Gothic" w:cs="DokChampa"/>
                <w:sz w:val="16"/>
                <w:szCs w:val="16"/>
                <w:lang w:val="x-none"/>
              </w:rPr>
            </w:pPr>
            <w:r w:rsidRPr="00BF6A6E">
              <w:rPr>
                <w:rFonts w:ascii="Cambria" w:eastAsia="Calibri" w:hAnsi="Cambria" w:cs="DokChampa"/>
                <w:sz w:val="16"/>
                <w:szCs w:val="16"/>
                <w:lang w:val="x-none"/>
              </w:rPr>
              <w:t>Dane osobowe będą przechowywane przez okres 4 lat od dnia zakończenia postępowania. Jednakże, jeżeli okres obowiązywania umowy w sprawie zamówienia publicznego przekracza 4 lata, dane osobowe będą przechowywane przez cały okres obowiązywania umowy w sprawie zamówienia publicznego.</w:t>
            </w:r>
          </w:p>
          <w:p w14:paraId="407676AC" w14:textId="77777777" w:rsidR="00BF6A6E" w:rsidRPr="00BF6A6E" w:rsidRDefault="00BF6A6E" w:rsidP="00BF6A6E">
            <w:pPr>
              <w:spacing w:before="80" w:after="80" w:line="240" w:lineRule="auto"/>
              <w:jc w:val="both"/>
              <w:rPr>
                <w:rFonts w:ascii="Century Gothic" w:eastAsia="Calibri" w:hAnsi="Century Gothic" w:cs="Arial"/>
                <w:sz w:val="16"/>
                <w:szCs w:val="16"/>
                <w:lang w:val="x-none"/>
              </w:rPr>
            </w:pPr>
            <w:r w:rsidRPr="00BF6A6E">
              <w:rPr>
                <w:rFonts w:ascii="Cambria" w:eastAsia="Calibri" w:hAnsi="Cambria" w:cs="Arial"/>
                <w:sz w:val="16"/>
                <w:szCs w:val="16"/>
                <w:lang w:val="x-none"/>
              </w:rPr>
              <w:t xml:space="preserve">Ponadto, w związku z wykonywaniem zadań archiwalnych realizowanych w interesie publicznym, Państwa dane osobowe będą przechowywane przez okres oznaczony kategorią archiwalną wskazaną w Jednolitym Rzeczowym Wykazie Akt obowiązującym u Zamawiającego. 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 </w:t>
            </w:r>
          </w:p>
          <w:p w14:paraId="1BB374A9"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 </w:t>
            </w:r>
          </w:p>
          <w:p w14:paraId="4E8F3882" w14:textId="77777777" w:rsidR="00BF6A6E" w:rsidRPr="00BF6A6E" w:rsidRDefault="00BF6A6E" w:rsidP="00BF6A6E">
            <w:pPr>
              <w:spacing w:before="80" w:after="80" w:line="240" w:lineRule="auto"/>
              <w:jc w:val="both"/>
              <w:rPr>
                <w:rFonts w:ascii="Cambria" w:eastAsia="Calibri" w:hAnsi="Cambria" w:cs="Arial"/>
                <w:sz w:val="16"/>
                <w:szCs w:val="16"/>
                <w:lang w:val="x-none"/>
              </w:rPr>
            </w:pPr>
          </w:p>
          <w:p w14:paraId="6777A725" w14:textId="77777777" w:rsidR="00BF6A6E" w:rsidRPr="00BF6A6E" w:rsidRDefault="00BF6A6E" w:rsidP="00BF6A6E">
            <w:pPr>
              <w:spacing w:before="80" w:after="80" w:line="240" w:lineRule="auto"/>
              <w:jc w:val="both"/>
              <w:rPr>
                <w:rFonts w:ascii="Cambria" w:eastAsia="Calibri" w:hAnsi="Cambria" w:cs="Arial"/>
                <w:sz w:val="16"/>
                <w:szCs w:val="16"/>
                <w:lang w:val="x-none"/>
              </w:rPr>
            </w:pPr>
          </w:p>
        </w:tc>
        <w:tc>
          <w:tcPr>
            <w:tcW w:w="4649" w:type="dxa"/>
            <w:tcBorders>
              <w:top w:val="single" w:sz="4" w:space="0" w:color="auto"/>
              <w:left w:val="single" w:sz="4" w:space="0" w:color="auto"/>
              <w:bottom w:val="single" w:sz="4" w:space="0" w:color="auto"/>
              <w:right w:val="single" w:sz="4" w:space="0" w:color="auto"/>
            </w:tcBorders>
          </w:tcPr>
          <w:p w14:paraId="745421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Przechowywanie danych osobowych, zgromadzonych w toku postępowania o udzielenie zamówienia publicznego, jest obowiązkiem prawnym zamawiającego, określonym w art. 78. Ustawy z dnia 11 września 2019 r. Prawo zam</w:t>
            </w:r>
            <w:r w:rsidRPr="00BF6A6E">
              <w:rPr>
                <w:rFonts w:ascii="Cambria" w:eastAsia="Calibri" w:hAnsi="Cambria" w:cs="Century Gothic"/>
                <w:sz w:val="16"/>
                <w:szCs w:val="16"/>
                <w:lang w:val="x-none"/>
              </w:rPr>
              <w:t>ó</w:t>
            </w:r>
            <w:r w:rsidRPr="00BF6A6E">
              <w:rPr>
                <w:rFonts w:ascii="Cambria" w:eastAsia="Calibri" w:hAnsi="Cambria" w:cs="Arial"/>
                <w:sz w:val="16"/>
                <w:szCs w:val="16"/>
                <w:lang w:val="x-none"/>
              </w:rPr>
              <w:t>wie</w:t>
            </w:r>
            <w:r w:rsidRPr="00BF6A6E">
              <w:rPr>
                <w:rFonts w:ascii="Cambria" w:eastAsia="Calibri" w:hAnsi="Cambria" w:cs="Century Gothic"/>
                <w:sz w:val="16"/>
                <w:szCs w:val="16"/>
                <w:lang w:val="x-none"/>
              </w:rPr>
              <w:t>ń</w:t>
            </w:r>
            <w:r w:rsidRPr="00BF6A6E">
              <w:rPr>
                <w:rFonts w:ascii="Cambria" w:eastAsia="Calibri" w:hAnsi="Cambria" w:cs="Arial"/>
                <w:sz w:val="16"/>
                <w:szCs w:val="16"/>
                <w:lang w:val="x-none"/>
              </w:rPr>
              <w:t xml:space="preserve"> publicznych.</w:t>
            </w:r>
          </w:p>
          <w:p w14:paraId="5A854EDC" w14:textId="77777777" w:rsidR="00BF6A6E" w:rsidRPr="00BF6A6E" w:rsidRDefault="00BF6A6E" w:rsidP="00BF6A6E">
            <w:pPr>
              <w:spacing w:before="80" w:after="80" w:line="240" w:lineRule="auto"/>
              <w:jc w:val="both"/>
              <w:rPr>
                <w:rFonts w:ascii="Cambria" w:eastAsia="Calibri" w:hAnsi="Cambria" w:cs="Arial"/>
                <w:i/>
                <w:iCs/>
                <w:color w:val="FF0000"/>
                <w:sz w:val="16"/>
                <w:szCs w:val="16"/>
                <w:lang w:val="x-none"/>
              </w:rPr>
            </w:pPr>
          </w:p>
          <w:p w14:paraId="472F25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Przechowywanie danych dla celów archiwalnych jest niezbędne do realizacji zadania publicznego. Okres przechowywania danych w tym przypadku wynika z Ustawy z dnia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w:t>
            </w:r>
          </w:p>
          <w:p w14:paraId="76ADBA2A" w14:textId="77777777" w:rsidR="00BF6A6E" w:rsidRPr="00BF6A6E" w:rsidRDefault="00BF6A6E" w:rsidP="00BF6A6E">
            <w:pPr>
              <w:spacing w:before="80" w:after="80" w:line="240" w:lineRule="auto"/>
              <w:jc w:val="both"/>
              <w:rPr>
                <w:rFonts w:ascii="Cambria" w:eastAsia="Calibri" w:hAnsi="Cambria" w:cs="Arial"/>
                <w:color w:val="FF0000"/>
                <w:sz w:val="16"/>
                <w:szCs w:val="16"/>
                <w:lang w:val="x-none"/>
              </w:rPr>
            </w:pPr>
            <w:r w:rsidRPr="00BF6A6E">
              <w:rPr>
                <w:rFonts w:ascii="Cambria" w:eastAsia="Calibri" w:hAnsi="Cambria" w:cs="Arial"/>
                <w:sz w:val="16"/>
                <w:szCs w:val="16"/>
                <w:lang w:val="x-none"/>
              </w:rPr>
              <w:t>W przypadku projektów finansowanych ze środków unijnych, okres przechowywania danych uzależniony jest od długości trwałości danego projektu.</w:t>
            </w:r>
          </w:p>
        </w:tc>
      </w:tr>
    </w:tbl>
    <w:p w14:paraId="04271330"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Przysługujące prawa: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2340"/>
        <w:gridCol w:w="3040"/>
        <w:gridCol w:w="2094"/>
      </w:tblGrid>
      <w:tr w:rsidR="00BF6A6E" w:rsidRPr="00BF6A6E" w14:paraId="42207CC3" w14:textId="77777777" w:rsidTr="00BF6A6E">
        <w:trPr>
          <w:tblHeader/>
        </w:trPr>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6A17D07C"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PRZYSŁUGUJĄCE PRAWO</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2EA610C9"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NA CZYM POLEGA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33DEC138"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ZASTRZEŻENIA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03A73ECA"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JAK SKORZYSTAĆ</w:t>
            </w:r>
          </w:p>
        </w:tc>
      </w:tr>
      <w:tr w:rsidR="00BF6A6E" w:rsidRPr="00BF6A6E" w14:paraId="0B3A0F31"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735F1336"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Dostępu do danych</w:t>
            </w:r>
          </w:p>
        </w:tc>
        <w:tc>
          <w:tcPr>
            <w:tcW w:w="0" w:type="auto"/>
            <w:tcBorders>
              <w:top w:val="single" w:sz="4" w:space="0" w:color="auto"/>
              <w:left w:val="single" w:sz="4" w:space="0" w:color="auto"/>
              <w:bottom w:val="single" w:sz="4" w:space="0" w:color="auto"/>
              <w:right w:val="single" w:sz="4" w:space="0" w:color="auto"/>
            </w:tcBorders>
            <w:hideMark/>
          </w:tcPr>
          <w:p w14:paraId="2170FEA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uzyskania informacji</w:t>
            </w:r>
            <w:r w:rsidRPr="00BF6A6E">
              <w:rPr>
                <w:rFonts w:ascii="Cambria" w:eastAsia="Times New Roman" w:hAnsi="Cambria" w:cs="Times New Roman"/>
                <w:sz w:val="16"/>
                <w:szCs w:val="16"/>
                <w:lang w:eastAsia="ar-SA"/>
              </w:rPr>
              <w:t xml:space="preserve"> o tym czy Administrator  dysponuje danymi zainteresowanej osoby, jakie są to dane oraz jak są wykorzystywane. </w:t>
            </w:r>
            <w:r w:rsidRPr="00BF6A6E">
              <w:rPr>
                <w:rFonts w:ascii="Cambria" w:eastAsia="Times New Roman" w:hAnsi="Cambria" w:cs="Times New Roman"/>
                <w:b/>
                <w:bCs/>
                <w:sz w:val="16"/>
                <w:szCs w:val="16"/>
                <w:lang w:eastAsia="ar-SA"/>
              </w:rPr>
              <w:t>Informacje przekazuje się w formie notatki.</w:t>
            </w:r>
          </w:p>
        </w:tc>
        <w:tc>
          <w:tcPr>
            <w:tcW w:w="0" w:type="auto"/>
            <w:tcBorders>
              <w:top w:val="single" w:sz="4" w:space="0" w:color="auto"/>
              <w:left w:val="single" w:sz="4" w:space="0" w:color="auto"/>
              <w:bottom w:val="single" w:sz="4" w:space="0" w:color="auto"/>
              <w:right w:val="single" w:sz="4" w:space="0" w:color="auto"/>
            </w:tcBorders>
            <w:hideMark/>
          </w:tcPr>
          <w:p w14:paraId="06E6D04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dostępu do danych</w:t>
            </w:r>
            <w:r w:rsidRPr="00BF6A6E">
              <w:rPr>
                <w:rFonts w:ascii="Cambria" w:eastAsia="Times New Roman" w:hAnsi="Cambria" w:cs="Times New Roman"/>
                <w:b/>
                <w:bCs/>
                <w:sz w:val="16"/>
                <w:szCs w:val="16"/>
                <w:lang w:eastAsia="ar-SA"/>
              </w:rPr>
              <w:t xml:space="preserve"> nie polega na przekazaniu kopii dokumentacji. </w:t>
            </w:r>
            <w:r w:rsidRPr="00BF6A6E">
              <w:rPr>
                <w:rFonts w:ascii="Cambria" w:eastAsia="Times New Roman" w:hAnsi="Cambria" w:cs="Times New Roman"/>
                <w:sz w:val="16"/>
                <w:szCs w:val="16"/>
                <w:lang w:eastAsia="ar-SA"/>
              </w:rPr>
              <w:t xml:space="preserve">Dostęp do niektórych informacji może być ograniczony, jeżeli ich udzielenie może </w:t>
            </w:r>
            <w:r w:rsidRPr="00BF6A6E">
              <w:rPr>
                <w:rFonts w:ascii="Cambria" w:eastAsia="Times New Roman" w:hAnsi="Cambria" w:cs="Times New Roman"/>
                <w:b/>
                <w:bCs/>
                <w:sz w:val="16"/>
                <w:szCs w:val="16"/>
                <w:lang w:eastAsia="ar-SA"/>
              </w:rPr>
              <w:t>niekorzystnie wpłynąć na</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 xml:space="preserve">prawa i wolności innych osób. </w:t>
            </w:r>
            <w:r w:rsidRPr="00BF6A6E">
              <w:rPr>
                <w:rFonts w:ascii="Cambria" w:eastAsia="Times New Roman" w:hAnsi="Cambria" w:cs="Times New Roman"/>
                <w:sz w:val="16"/>
                <w:szCs w:val="16"/>
                <w:lang w:eastAsia="ar-SA"/>
              </w:rPr>
              <w:t>W przypadku, gdy realizacja prawa dostępu do danych wymagałaby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5FD1B5D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Złóż wniosek – dane kontaktowe znajdują się w punkcie 1. i 2.</w:t>
            </w:r>
          </w:p>
        </w:tc>
      </w:tr>
      <w:tr w:rsidR="00BF6A6E" w:rsidRPr="00BF6A6E" w14:paraId="16023F83"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4D65779B"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Sprostowania danych</w:t>
            </w:r>
          </w:p>
        </w:tc>
        <w:tc>
          <w:tcPr>
            <w:tcW w:w="0" w:type="auto"/>
            <w:tcBorders>
              <w:top w:val="single" w:sz="4" w:space="0" w:color="auto"/>
              <w:left w:val="single" w:sz="4" w:space="0" w:color="auto"/>
              <w:bottom w:val="single" w:sz="4" w:space="0" w:color="auto"/>
              <w:right w:val="single" w:sz="4" w:space="0" w:color="auto"/>
            </w:tcBorders>
            <w:hideMark/>
          </w:tcPr>
          <w:p w14:paraId="48AA66F9"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poprawiania</w:t>
            </w:r>
            <w:r w:rsidRPr="00BF6A6E">
              <w:rPr>
                <w:rFonts w:ascii="Cambria" w:eastAsia="Times New Roman" w:hAnsi="Cambria" w:cs="Times New Roman"/>
                <w:sz w:val="16"/>
                <w:szCs w:val="16"/>
                <w:lang w:eastAsia="ar-SA"/>
              </w:rPr>
              <w:t xml:space="preserve"> nieprawidłowych danych, </w:t>
            </w:r>
            <w:r w:rsidRPr="00BF6A6E">
              <w:rPr>
                <w:rFonts w:ascii="Cambria" w:eastAsia="Times New Roman" w:hAnsi="Cambria" w:cs="Times New Roman"/>
                <w:b/>
                <w:bCs/>
                <w:sz w:val="16"/>
                <w:szCs w:val="16"/>
                <w:lang w:eastAsia="ar-SA"/>
              </w:rPr>
              <w:t>aktualizacji</w:t>
            </w:r>
            <w:r w:rsidRPr="00BF6A6E">
              <w:rPr>
                <w:rFonts w:ascii="Cambria" w:eastAsia="Times New Roman" w:hAnsi="Cambria" w:cs="Times New Roman"/>
                <w:sz w:val="16"/>
                <w:szCs w:val="16"/>
                <w:lang w:eastAsia="ar-SA"/>
              </w:rPr>
              <w:t xml:space="preserve"> nieaktualnych </w:t>
            </w:r>
            <w:r w:rsidRPr="00BF6A6E">
              <w:rPr>
                <w:rFonts w:ascii="Cambria" w:eastAsia="Times New Roman" w:hAnsi="Cambria" w:cs="Times New Roman"/>
                <w:sz w:val="16"/>
                <w:szCs w:val="16"/>
                <w:lang w:eastAsia="ar-SA"/>
              </w:rPr>
              <w:lastRenderedPageBreak/>
              <w:t xml:space="preserve">oraz </w:t>
            </w:r>
            <w:r w:rsidRPr="00BF6A6E">
              <w:rPr>
                <w:rFonts w:ascii="Cambria" w:eastAsia="Times New Roman" w:hAnsi="Cambria" w:cs="Times New Roman"/>
                <w:b/>
                <w:bCs/>
                <w:sz w:val="16"/>
                <w:szCs w:val="16"/>
                <w:lang w:eastAsia="ar-SA"/>
              </w:rPr>
              <w:t>uzupełniania</w:t>
            </w:r>
            <w:r w:rsidRPr="00BF6A6E">
              <w:rPr>
                <w:rFonts w:ascii="Cambria" w:eastAsia="Times New Roman" w:hAnsi="Cambria" w:cs="Times New Roman"/>
                <w:sz w:val="16"/>
                <w:szCs w:val="16"/>
                <w:lang w:eastAsia="ar-SA"/>
              </w:rPr>
              <w:t xml:space="preserve"> niekompletnych.</w:t>
            </w:r>
          </w:p>
        </w:tc>
        <w:tc>
          <w:tcPr>
            <w:tcW w:w="0" w:type="auto"/>
            <w:tcBorders>
              <w:top w:val="single" w:sz="4" w:space="0" w:color="auto"/>
              <w:left w:val="single" w:sz="4" w:space="0" w:color="auto"/>
              <w:bottom w:val="single" w:sz="4" w:space="0" w:color="auto"/>
              <w:right w:val="single" w:sz="4" w:space="0" w:color="auto"/>
            </w:tcBorders>
            <w:hideMark/>
          </w:tcPr>
          <w:p w14:paraId="4C3D4D5A"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 xml:space="preserve">Może być potrzebne okazanie dokumentu potwierdzającego prawdziwość danych – np. dowodu osobistego lub dyplomu </w:t>
            </w:r>
            <w:r w:rsidRPr="00BF6A6E">
              <w:rPr>
                <w:rFonts w:ascii="Cambria" w:eastAsia="Times New Roman" w:hAnsi="Cambria" w:cs="Times New Roman"/>
                <w:sz w:val="16"/>
                <w:szCs w:val="16"/>
                <w:lang w:eastAsia="ar-SA"/>
              </w:rPr>
              <w:lastRenderedPageBreak/>
              <w:t>stwierdzającego posiadanie określonych kwalifikacji.</w:t>
            </w:r>
          </w:p>
          <w:p w14:paraId="66CD48F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Skorzystanie z prawa do sprostowania lub uzupełnienia danych osobowych nie może skutkować zmianą wyniku postępowania o udzielenie zamówienia publicznego lub konkursu ani zmianą postanowień umowy w zakresie niezgodnym z ustawą Prawo zamówień publicznych.</w:t>
            </w:r>
          </w:p>
        </w:tc>
        <w:tc>
          <w:tcPr>
            <w:tcW w:w="0" w:type="auto"/>
            <w:tcBorders>
              <w:top w:val="single" w:sz="4" w:space="0" w:color="auto"/>
              <w:left w:val="single" w:sz="4" w:space="0" w:color="auto"/>
              <w:bottom w:val="single" w:sz="4" w:space="0" w:color="auto"/>
              <w:right w:val="single" w:sz="4" w:space="0" w:color="auto"/>
            </w:tcBorders>
            <w:hideMark/>
          </w:tcPr>
          <w:p w14:paraId="6C7417D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1. Złóż wniosek – dane kontaktowe znajdują się w punkcie 1. i 2.</w:t>
            </w:r>
          </w:p>
          <w:p w14:paraId="3CC2BE1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2. Wskaż dokładnie które informacje na swój temat uznajesz za błędne, nieaktualne lub niekompletne.</w:t>
            </w:r>
          </w:p>
        </w:tc>
      </w:tr>
      <w:tr w:rsidR="00BF6A6E" w:rsidRPr="00BF6A6E" w14:paraId="69B9E0C7"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6F4B33F1"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Usunięcia danych</w:t>
            </w:r>
          </w:p>
        </w:tc>
        <w:tc>
          <w:tcPr>
            <w:tcW w:w="0" w:type="auto"/>
            <w:tcBorders>
              <w:top w:val="single" w:sz="4" w:space="0" w:color="auto"/>
              <w:left w:val="single" w:sz="4" w:space="0" w:color="auto"/>
              <w:bottom w:val="single" w:sz="4" w:space="0" w:color="auto"/>
              <w:right w:val="single" w:sz="4" w:space="0" w:color="auto"/>
            </w:tcBorders>
            <w:hideMark/>
          </w:tcPr>
          <w:p w14:paraId="33149C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w:t>
            </w:r>
            <w:r w:rsidRPr="00BF6A6E">
              <w:rPr>
                <w:rFonts w:ascii="Cambria" w:eastAsia="Times New Roman" w:hAnsi="Cambria" w:cs="Times New Roman"/>
                <w:b/>
                <w:bCs/>
                <w:sz w:val="16"/>
                <w:szCs w:val="16"/>
                <w:lang w:eastAsia="ar-SA"/>
              </w:rPr>
              <w:t xml:space="preserve"> bycia zapomnianym – </w:t>
            </w:r>
            <w:r w:rsidRPr="00BF6A6E">
              <w:rPr>
                <w:rFonts w:ascii="Cambria" w:eastAsia="Times New Roman" w:hAnsi="Cambria" w:cs="Times New Roman"/>
                <w:sz w:val="16"/>
                <w:szCs w:val="16"/>
                <w:lang w:eastAsia="ar-SA"/>
              </w:rPr>
              <w:t xml:space="preserve">żądania, by dane dotyczące zainteresowanej osoby zostały </w:t>
            </w:r>
            <w:r w:rsidRPr="00BF6A6E">
              <w:rPr>
                <w:rFonts w:ascii="Cambria" w:eastAsia="Times New Roman" w:hAnsi="Cambria" w:cs="Times New Roman"/>
                <w:b/>
                <w:bCs/>
                <w:sz w:val="16"/>
                <w:szCs w:val="16"/>
                <w:lang w:eastAsia="ar-SA"/>
              </w:rPr>
              <w:t>skasowane.</w:t>
            </w:r>
          </w:p>
        </w:tc>
        <w:tc>
          <w:tcPr>
            <w:tcW w:w="0" w:type="auto"/>
            <w:tcBorders>
              <w:top w:val="single" w:sz="4" w:space="0" w:color="auto"/>
              <w:left w:val="single" w:sz="4" w:space="0" w:color="auto"/>
              <w:bottom w:val="single" w:sz="4" w:space="0" w:color="auto"/>
              <w:right w:val="single" w:sz="4" w:space="0" w:color="auto"/>
            </w:tcBorders>
            <w:hideMark/>
          </w:tcPr>
          <w:p w14:paraId="38D65F5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 dane osobowe: nie są już potrzebne  Zamawiającemu albo są wykorzystywane niezgodnie z prawem albo w konkretnym przypadku istnieje prawny obowiązek usunięcia danych osobowych albo zainteresowana osoba wniosła sprzeciw wobec przetwarzania, który okazał się być słuszny.</w:t>
            </w:r>
          </w:p>
        </w:tc>
        <w:tc>
          <w:tcPr>
            <w:tcW w:w="0" w:type="auto"/>
            <w:tcBorders>
              <w:top w:val="single" w:sz="4" w:space="0" w:color="auto"/>
              <w:left w:val="single" w:sz="4" w:space="0" w:color="auto"/>
              <w:bottom w:val="single" w:sz="4" w:space="0" w:color="auto"/>
              <w:right w:val="single" w:sz="4" w:space="0" w:color="auto"/>
            </w:tcBorders>
            <w:hideMark/>
          </w:tcPr>
          <w:p w14:paraId="131340A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4A4102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zakres danych osobowych, które mają zostać usunięte – mogą to być poszczególne informacje albo wszystkie dane osobowe, zgromadzone w związku z udzieleniem zamówienia publicznego.</w:t>
            </w:r>
          </w:p>
          <w:p w14:paraId="050D491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usunięcie danych osobowych może nastąpić wyłącznie po spełnieniu jednej z przesłanek opisanych obok – w przeciwnym razie wniosek zostanie odrzucony.</w:t>
            </w:r>
          </w:p>
        </w:tc>
      </w:tr>
      <w:tr w:rsidR="00BF6A6E" w:rsidRPr="00BF6A6E" w14:paraId="422AB905"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1AF121F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Ograniczenia przetwarzania</w:t>
            </w:r>
          </w:p>
        </w:tc>
        <w:tc>
          <w:tcPr>
            <w:tcW w:w="0" w:type="auto"/>
            <w:tcBorders>
              <w:top w:val="single" w:sz="4" w:space="0" w:color="auto"/>
              <w:left w:val="single" w:sz="4" w:space="0" w:color="auto"/>
              <w:bottom w:val="single" w:sz="4" w:space="0" w:color="auto"/>
              <w:right w:val="single" w:sz="4" w:space="0" w:color="auto"/>
            </w:tcBorders>
            <w:hideMark/>
          </w:tcPr>
          <w:p w14:paraId="2FAFC064"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dane nie były więcej wykorzystywane w określonym celu.</w:t>
            </w:r>
          </w:p>
        </w:tc>
        <w:tc>
          <w:tcPr>
            <w:tcW w:w="0" w:type="auto"/>
            <w:tcBorders>
              <w:top w:val="single" w:sz="4" w:space="0" w:color="auto"/>
              <w:left w:val="single" w:sz="4" w:space="0" w:color="auto"/>
              <w:bottom w:val="single" w:sz="4" w:space="0" w:color="auto"/>
              <w:right w:val="single" w:sz="4" w:space="0" w:color="auto"/>
            </w:tcBorders>
            <w:hideMark/>
          </w:tcPr>
          <w:p w14:paraId="04748BC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w:t>
            </w:r>
          </w:p>
          <w:p w14:paraId="0622334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zainteresowana osoba kwestionuje prawidłowość swoich danych albo</w:t>
            </w:r>
          </w:p>
          <w:p w14:paraId="6915B4D5"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dane zainteresowanej osoby są wykorzystywane niezgodnie z prawem lecz osoba ta sprzeciwia się usunięciu swoich danych</w:t>
            </w:r>
            <w:r w:rsidRPr="00BF6A6E">
              <w:rPr>
                <w:rFonts w:ascii="Cambria" w:eastAsia="Times New Roman" w:hAnsi="Cambria" w:cs="Times New Roman"/>
                <w:b/>
                <w:bCs/>
                <w:sz w:val="16"/>
                <w:szCs w:val="16"/>
                <w:lang w:eastAsia="ar-SA"/>
              </w:rPr>
              <w:t xml:space="preserve"> </w:t>
            </w:r>
            <w:r w:rsidRPr="00BF6A6E">
              <w:rPr>
                <w:rFonts w:ascii="Cambria" w:eastAsia="Times New Roman" w:hAnsi="Cambria" w:cs="Times New Roman"/>
                <w:sz w:val="16"/>
                <w:szCs w:val="16"/>
                <w:lang w:eastAsia="ar-SA"/>
              </w:rPr>
              <w:t>albo</w:t>
            </w:r>
          </w:p>
          <w:p w14:paraId="00C7364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gdy dane zainteresowanej osoby nie są już potrzebne Zamawiającemu lecz są one potrzebne zainteresowanej osobie do dochodzenia roszczeń lub obrony przed roszczeniami albo</w:t>
            </w:r>
          </w:p>
          <w:p w14:paraId="757944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4. zainteresowana osoba wniosła sprzeciw wobec przetwarzania swoich danych osobowych – do czasu rozpatrzenia sprzeciwu.</w:t>
            </w:r>
          </w:p>
          <w:p w14:paraId="48463AD2" w14:textId="77777777" w:rsidR="00BF6A6E" w:rsidRPr="00BF6A6E" w:rsidRDefault="00BF6A6E" w:rsidP="00BF6A6E">
            <w:pPr>
              <w:suppressAutoHyphens/>
              <w:spacing w:before="80" w:after="80" w:line="240" w:lineRule="auto"/>
              <w:jc w:val="both"/>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Skorzystanie z prawa do ograniczenia przetwarzania nie ogranicza przetwarzania danych osobowych do czasu zakończenia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494B589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A926B9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w jakim zakresie należy ograniczyć korzystanie z danych osobowych – możesz oznaczyć pojedyncze cele, dla realizacji których wykorzystywane są dane osobowe albo wszystkie.</w:t>
            </w:r>
          </w:p>
          <w:p w14:paraId="0E35D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ograniczenie przetwarzania danych osobowych może nastąpić wyłącznie po spełnieniu jednej z przesłanek opisanych obok – w przeciwnym razie wniosek zostanie odrzucony.</w:t>
            </w:r>
          </w:p>
        </w:tc>
      </w:tr>
      <w:tr w:rsidR="00BF6A6E" w:rsidRPr="00BF6A6E" w14:paraId="1BEED2EC" w14:textId="77777777" w:rsidTr="00BF6A6E">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C08C5D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Sprzeciwu</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799A3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Zamawiający zaprzestał wykorzystywania danych osoby składającej sprzeciw do celów związanych ze sprawowaniem władzy publicznej lub ochrony swoich uzasadnionych interesów prawnych, z uwagi na szczególną (wyjątkową) sytuację danej osoby.</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C3407AE"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b/>
                <w:bCs/>
                <w:sz w:val="16"/>
                <w:szCs w:val="16"/>
                <w:lang w:eastAsia="ar-SA"/>
              </w:rPr>
              <w:t>1. Sprzeciw uwzględnia się z uwagi na szczególną sytuację danej osoby.</w:t>
            </w:r>
          </w:p>
          <w:p w14:paraId="53178D07"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2. Skutecznie złożony sprzeciw skutkuje zaprzestaniem korzystania z danych osobowych w celu wskazanym w treści sprzeciwu.</w:t>
            </w:r>
          </w:p>
          <w:p w14:paraId="498A382F"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Calibri"/>
                <w:b/>
                <w:bCs/>
                <w:sz w:val="16"/>
                <w:szCs w:val="16"/>
                <w:lang w:eastAsia="ar-SA"/>
              </w:rPr>
              <w:t xml:space="preserve">3. Sprzeciw złożony bezpodstawnie zostanie odrzucony. </w:t>
            </w:r>
            <w:r w:rsidRPr="00BF6A6E">
              <w:rPr>
                <w:rFonts w:ascii="Cambria" w:eastAsia="Times New Roman" w:hAnsi="Cambria" w:cs="Calibri"/>
                <w:sz w:val="16"/>
                <w:szCs w:val="16"/>
                <w:lang w:eastAsia="ar-SA"/>
              </w:rPr>
              <w:t>Staranne uzasadnienie sprzeciwu może zwiększyć szansę na uznanie jego słuszności.</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69A397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759B7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którym celom przetwarzania danych osobowych się sprzeciwiasz.</w:t>
            </w:r>
          </w:p>
          <w:p w14:paraId="67D61BA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3. Uzasadnij swoje stanowisko, aby zwiększyć szanse na pozytywne </w:t>
            </w:r>
            <w:r w:rsidRPr="00BF6A6E">
              <w:rPr>
                <w:rFonts w:ascii="Cambria" w:eastAsia="Times New Roman" w:hAnsi="Cambria" w:cs="Times New Roman"/>
                <w:sz w:val="16"/>
                <w:szCs w:val="16"/>
                <w:lang w:eastAsia="ar-SA"/>
              </w:rPr>
              <w:lastRenderedPageBreak/>
              <w:t>rozpatrzenie sprzeciwu. Opisz na czym polega szczególny charakter sytuacji, w której się znajdujesz.</w:t>
            </w:r>
          </w:p>
        </w:tc>
      </w:tr>
      <w:tr w:rsidR="00BF6A6E" w:rsidRPr="00BF6A6E" w14:paraId="737F7BDE"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341E5CA3"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Skargi do Prezesa Urzędu Ochrony Danych Osobowych</w:t>
            </w:r>
          </w:p>
        </w:tc>
        <w:tc>
          <w:tcPr>
            <w:tcW w:w="0" w:type="auto"/>
            <w:tcBorders>
              <w:top w:val="single" w:sz="4" w:space="0" w:color="auto"/>
              <w:left w:val="single" w:sz="4" w:space="0" w:color="auto"/>
              <w:bottom w:val="single" w:sz="4" w:space="0" w:color="auto"/>
              <w:right w:val="single" w:sz="4" w:space="0" w:color="auto"/>
            </w:tcBorders>
            <w:hideMark/>
          </w:tcPr>
          <w:p w14:paraId="0BD495D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zawiadomienia organu nadzorującego przestrzeganie przepisów o ochronie danych osobowych o naruszeniu prawa.</w:t>
            </w:r>
          </w:p>
        </w:tc>
        <w:tc>
          <w:tcPr>
            <w:tcW w:w="0" w:type="auto"/>
            <w:tcBorders>
              <w:top w:val="single" w:sz="4" w:space="0" w:color="auto"/>
              <w:left w:val="single" w:sz="4" w:space="0" w:color="auto"/>
              <w:bottom w:val="single" w:sz="4" w:space="0" w:color="auto"/>
              <w:right w:val="single" w:sz="4" w:space="0" w:color="auto"/>
            </w:tcBorders>
            <w:hideMark/>
          </w:tcPr>
          <w:p w14:paraId="7584E43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Składając skargę należy </w:t>
            </w:r>
            <w:r w:rsidRPr="00BF6A6E">
              <w:rPr>
                <w:rFonts w:ascii="Cambria" w:eastAsia="Times New Roman" w:hAnsi="Cambria" w:cs="Times New Roman"/>
                <w:b/>
                <w:bCs/>
                <w:sz w:val="16"/>
                <w:szCs w:val="16"/>
                <w:lang w:eastAsia="ar-SA"/>
              </w:rPr>
              <w:t>wskazać na kogo składa się skargę oraz</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opisać na czym polega naruszenie</w:t>
            </w:r>
            <w:r w:rsidRPr="00BF6A6E">
              <w:rPr>
                <w:rFonts w:ascii="Cambria" w:eastAsia="Times New Roman" w:hAnsi="Cambria" w:cs="Times New Roman"/>
                <w:sz w:val="16"/>
                <w:szCs w:val="16"/>
                <w:lang w:eastAsia="ar-SA"/>
              </w:rPr>
              <w:t xml:space="preserve"> przepisów o ochronie danych osobowych.</w:t>
            </w:r>
          </w:p>
        </w:tc>
        <w:tc>
          <w:tcPr>
            <w:tcW w:w="0" w:type="auto"/>
            <w:tcBorders>
              <w:top w:val="single" w:sz="4" w:space="0" w:color="auto"/>
              <w:left w:val="single" w:sz="4" w:space="0" w:color="auto"/>
              <w:bottom w:val="single" w:sz="4" w:space="0" w:color="auto"/>
              <w:right w:val="single" w:sz="4" w:space="0" w:color="auto"/>
            </w:tcBorders>
            <w:hideMark/>
          </w:tcPr>
          <w:p w14:paraId="063327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Skontaktuj się z </w:t>
            </w:r>
            <w:r w:rsidRPr="00BF6A6E">
              <w:rPr>
                <w:rFonts w:ascii="Cambria" w:eastAsia="Times New Roman" w:hAnsi="Cambria" w:cs="Times New Roman"/>
                <w:b/>
                <w:bCs/>
                <w:sz w:val="16"/>
                <w:szCs w:val="16"/>
                <w:lang w:eastAsia="ar-SA"/>
              </w:rPr>
              <w:t>Urzędem Ochrony Danych Osobowych.</w:t>
            </w:r>
          </w:p>
        </w:tc>
      </w:tr>
    </w:tbl>
    <w:p w14:paraId="7CBFE516"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Czy podanie danych jest konieczne:</w:t>
      </w:r>
      <w:r w:rsidRPr="00BF6A6E">
        <w:rPr>
          <w:rFonts w:ascii="Cambria" w:eastAsia="Calibri" w:hAnsi="Cambria" w:cs="Calibri"/>
          <w:sz w:val="16"/>
          <w:szCs w:val="16"/>
          <w:lang w:val="x-none" w:eastAsia="ar-SA"/>
        </w:rPr>
        <w:t xml:space="preserve"> tak – to obowiązek prawny oraz warunek udzielenia zamówienia (zawarcia umowy).</w:t>
      </w:r>
    </w:p>
    <w:p w14:paraId="68C47D7E"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Times New Roman"/>
          <w:sz w:val="16"/>
          <w:szCs w:val="16"/>
          <w:lang w:val="x-none" w:eastAsia="ar-SA"/>
        </w:rPr>
      </w:pPr>
      <w:r w:rsidRPr="00BF6A6E">
        <w:rPr>
          <w:rFonts w:ascii="Cambria" w:eastAsia="Calibri" w:hAnsi="Cambria" w:cs="Calibri"/>
          <w:b/>
          <w:bCs/>
          <w:sz w:val="16"/>
          <w:szCs w:val="16"/>
          <w:lang w:val="x-none" w:eastAsia="ar-SA"/>
        </w:rPr>
        <w:t>Konsekwencje niepodania danych:</w:t>
      </w:r>
      <w:r w:rsidRPr="00BF6A6E">
        <w:rPr>
          <w:rFonts w:ascii="Cambria" w:eastAsia="Calibri" w:hAnsi="Cambria" w:cs="Calibri"/>
          <w:sz w:val="16"/>
          <w:szCs w:val="16"/>
          <w:lang w:val="x-none" w:eastAsia="ar-SA"/>
        </w:rPr>
        <w:t xml:space="preserve"> odrzucenie oferty, rezygnacja z zamiaru zawarcia umowy lub odstąpienie od zawartej umowy.</w:t>
      </w:r>
    </w:p>
    <w:p w14:paraId="550F3864"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Zautomatyzowane podejmowanie decyzji:</w:t>
      </w:r>
      <w:r w:rsidRPr="00BF6A6E">
        <w:rPr>
          <w:rFonts w:ascii="Cambria" w:eastAsia="Calibri" w:hAnsi="Cambria" w:cs="Calibri"/>
          <w:sz w:val="16"/>
          <w:szCs w:val="16"/>
          <w:lang w:val="x-none" w:eastAsia="ar-SA"/>
        </w:rPr>
        <w:t xml:space="preserve"> nie dotyczy.</w:t>
      </w:r>
    </w:p>
    <w:p w14:paraId="43F34A91"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Profilowanie:</w:t>
      </w:r>
      <w:r w:rsidRPr="00BF6A6E">
        <w:rPr>
          <w:rFonts w:ascii="Cambria" w:eastAsia="Calibri" w:hAnsi="Cambria" w:cs="Calibri"/>
          <w:sz w:val="16"/>
          <w:szCs w:val="16"/>
          <w:lang w:val="x-none" w:eastAsia="ar-SA"/>
        </w:rPr>
        <w:t xml:space="preserve"> nie dotyczy.</w:t>
      </w:r>
    </w:p>
    <w:p w14:paraId="67806847"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442D5032"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196A774B"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246F25A8"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704545A"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C24F4FC"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10D73DC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2C6A4AD9"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4C61FD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3FC0D0CD"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631723C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9C5A627"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7E83D37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3CAB39C" w14:textId="77777777" w:rsidR="00BF6A6E" w:rsidRPr="006B4D8F" w:rsidRDefault="00BF6A6E" w:rsidP="006B4D8F">
      <w:pPr>
        <w:rPr>
          <w:rFonts w:ascii="Times New Roman" w:hAnsi="Times New Roman" w:cs="Times New Roman"/>
        </w:rPr>
      </w:pPr>
    </w:p>
    <w:sectPr w:rsidR="00BF6A6E" w:rsidRPr="006B4D8F" w:rsidSect="00B7144B">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5C2AF" w14:textId="77777777" w:rsidR="009A43D6" w:rsidRDefault="009A43D6" w:rsidP="00B7144B">
      <w:pPr>
        <w:spacing w:after="0" w:line="240" w:lineRule="auto"/>
      </w:pPr>
      <w:r>
        <w:separator/>
      </w:r>
    </w:p>
  </w:endnote>
  <w:endnote w:type="continuationSeparator" w:id="0">
    <w:p w14:paraId="0E61FFCE" w14:textId="77777777" w:rsidR="009A43D6" w:rsidRDefault="009A43D6" w:rsidP="00B71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entury Gothic">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3446034"/>
      <w:docPartObj>
        <w:docPartGallery w:val="Page Numbers (Bottom of Page)"/>
        <w:docPartUnique/>
      </w:docPartObj>
    </w:sdtPr>
    <w:sdtContent>
      <w:p w14:paraId="7D1A0683" w14:textId="647BE669" w:rsidR="00703692" w:rsidRDefault="00703692" w:rsidP="004831A4">
        <w:pPr>
          <w:pStyle w:val="Stopka"/>
          <w:jc w:val="center"/>
        </w:pPr>
        <w:r>
          <w:fldChar w:fldCharType="begin"/>
        </w:r>
        <w:r>
          <w:instrText>PAGE   \* MERGEFORMAT</w:instrText>
        </w:r>
        <w:r>
          <w:fldChar w:fldCharType="separate"/>
        </w:r>
        <w:r>
          <w:t>2</w:t>
        </w:r>
        <w:r>
          <w:fldChar w:fldCharType="end"/>
        </w:r>
      </w:p>
    </w:sdtContent>
  </w:sdt>
  <w:p w14:paraId="63355CB6" w14:textId="77777777" w:rsidR="00703692" w:rsidRDefault="007036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2B33C" w14:textId="77777777" w:rsidR="009A43D6" w:rsidRDefault="009A43D6" w:rsidP="00B7144B">
      <w:pPr>
        <w:spacing w:after="0" w:line="240" w:lineRule="auto"/>
      </w:pPr>
      <w:r>
        <w:separator/>
      </w:r>
    </w:p>
  </w:footnote>
  <w:footnote w:type="continuationSeparator" w:id="0">
    <w:p w14:paraId="294A56EC" w14:textId="77777777" w:rsidR="009A43D6" w:rsidRDefault="009A43D6" w:rsidP="00B71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singleLevel"/>
    <w:tmpl w:val="00000012"/>
    <w:lvl w:ilvl="0">
      <w:numFmt w:val="bullet"/>
      <w:lvlText w:val="-"/>
      <w:lvlJc w:val="left"/>
      <w:pPr>
        <w:tabs>
          <w:tab w:val="num" w:pos="960"/>
        </w:tabs>
        <w:ind w:left="960" w:hanging="660"/>
      </w:pPr>
      <w:rPr>
        <w:rFonts w:ascii="StarSymbol" w:hAnsi="StarSymbol"/>
      </w:rPr>
    </w:lvl>
  </w:abstractNum>
  <w:abstractNum w:abstractNumId="1" w15:restartNumberingAfterBreak="0">
    <w:nsid w:val="024114E6"/>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6C6868"/>
    <w:multiLevelType w:val="hybridMultilevel"/>
    <w:tmpl w:val="3BE66C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774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65818"/>
    <w:multiLevelType w:val="hybridMultilevel"/>
    <w:tmpl w:val="CA187E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E07CC4"/>
    <w:multiLevelType w:val="hybridMultilevel"/>
    <w:tmpl w:val="E1309C9E"/>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84D6611"/>
    <w:multiLevelType w:val="hybridMultilevel"/>
    <w:tmpl w:val="BF8848B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7" w15:restartNumberingAfterBreak="0">
    <w:nsid w:val="196435BE"/>
    <w:multiLevelType w:val="hybridMultilevel"/>
    <w:tmpl w:val="694E5478"/>
    <w:lvl w:ilvl="0" w:tplc="FFFFFFFF">
      <w:start w:val="1"/>
      <w:numFmt w:val="decimal"/>
      <w:lvlText w:val="%1."/>
      <w:lvlJc w:val="left"/>
      <w:pPr>
        <w:tabs>
          <w:tab w:val="num" w:pos="720"/>
        </w:tabs>
        <w:ind w:left="720"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rPr>
        <w:sz w:val="22"/>
        <w:szCs w:val="22"/>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9C54A80"/>
    <w:multiLevelType w:val="hybridMultilevel"/>
    <w:tmpl w:val="A516BD92"/>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046F9"/>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751987"/>
    <w:multiLevelType w:val="multilevel"/>
    <w:tmpl w:val="4F5025BA"/>
    <w:lvl w:ilvl="0">
      <w:start w:val="1"/>
      <w:numFmt w:val="decimal"/>
      <w:lvlText w:val="%1."/>
      <w:lvlJc w:val="left"/>
      <w:pPr>
        <w:ind w:left="360" w:hanging="360"/>
      </w:pPr>
      <w:rPr>
        <w:b w:val="0"/>
        <w:bCs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7E05CC"/>
    <w:multiLevelType w:val="hybridMultilevel"/>
    <w:tmpl w:val="A6E2BF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F19F4"/>
    <w:multiLevelType w:val="multilevel"/>
    <w:tmpl w:val="32F652A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29B951EA"/>
    <w:multiLevelType w:val="hybridMultilevel"/>
    <w:tmpl w:val="15ACEEFA"/>
    <w:lvl w:ilvl="0" w:tplc="5E566670">
      <w:start w:val="2"/>
      <w:numFmt w:val="lowerLetter"/>
      <w:lvlText w:val="%1)"/>
      <w:lvlJc w:val="left"/>
      <w:pPr>
        <w:tabs>
          <w:tab w:val="num" w:pos="-77"/>
        </w:tabs>
        <w:ind w:left="643" w:hanging="360"/>
      </w:pPr>
    </w:lvl>
    <w:lvl w:ilvl="1" w:tplc="04150019">
      <w:start w:val="1"/>
      <w:numFmt w:val="lowerLetter"/>
      <w:lvlText w:val="%2."/>
      <w:lvlJc w:val="left"/>
      <w:pPr>
        <w:ind w:left="1440" w:hanging="360"/>
      </w:pPr>
    </w:lvl>
    <w:lvl w:ilvl="2" w:tplc="70CCD0B8">
      <w:start w:val="1"/>
      <w:numFmt w:val="lowerLetter"/>
      <w:lvlText w:val="%3)"/>
      <w:lvlJc w:val="left"/>
      <w:pPr>
        <w:ind w:left="-1" w:firstLine="284"/>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B4C407C"/>
    <w:multiLevelType w:val="hybridMultilevel"/>
    <w:tmpl w:val="253CE326"/>
    <w:lvl w:ilvl="0" w:tplc="43BC05CC">
      <w:start w:val="6"/>
      <w:numFmt w:val="decimal"/>
      <w:lvlText w:val="%1. "/>
      <w:lvlJc w:val="left"/>
      <w:pPr>
        <w:ind w:left="360" w:hanging="360"/>
      </w:pPr>
      <w:rPr>
        <w:rFonts w:ascii="Times New Roman" w:hAnsi="Times New Roman" w:cs="Times New Roman" w:hint="default"/>
        <w:b w:val="0"/>
        <w:i w:val="0"/>
        <w:sz w:val="24"/>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5" w15:restartNumberingAfterBreak="0">
    <w:nsid w:val="2BBA409F"/>
    <w:multiLevelType w:val="hybridMultilevel"/>
    <w:tmpl w:val="9C96B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9260FE"/>
    <w:multiLevelType w:val="hybridMultilevel"/>
    <w:tmpl w:val="7E8E99F6"/>
    <w:lvl w:ilvl="0" w:tplc="063EE54A">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7" w15:restartNumberingAfterBreak="0">
    <w:nsid w:val="2F947D21"/>
    <w:multiLevelType w:val="hybridMultilevel"/>
    <w:tmpl w:val="F5FA2A48"/>
    <w:lvl w:ilvl="0" w:tplc="D2C679C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AB56CE"/>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305E5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0B38D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A114A7"/>
    <w:multiLevelType w:val="hybridMultilevel"/>
    <w:tmpl w:val="EF4AA7C4"/>
    <w:lvl w:ilvl="0" w:tplc="74961F26">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1A0AC8"/>
    <w:multiLevelType w:val="hybridMultilevel"/>
    <w:tmpl w:val="EA625A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A176FDD"/>
    <w:multiLevelType w:val="hybridMultilevel"/>
    <w:tmpl w:val="6232A390"/>
    <w:lvl w:ilvl="0" w:tplc="2FF04ED0">
      <w:start w:val="1"/>
      <w:numFmt w:val="decimal"/>
      <w:lvlText w:val="%1."/>
      <w:lvlJc w:val="left"/>
      <w:pPr>
        <w:tabs>
          <w:tab w:val="num" w:pos="1440"/>
        </w:tabs>
        <w:ind w:left="144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DA95622"/>
    <w:multiLevelType w:val="hybridMultilevel"/>
    <w:tmpl w:val="1DDE461A"/>
    <w:name w:val="WW8Num30232"/>
    <w:lvl w:ilvl="0" w:tplc="CEF4E7F4">
      <w:start w:val="1"/>
      <w:numFmt w:val="decimal"/>
      <w:lvlText w:val="%1."/>
      <w:lvlJc w:val="left"/>
      <w:pPr>
        <w:tabs>
          <w:tab w:val="num" w:pos="1351"/>
        </w:tabs>
        <w:ind w:left="1351"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ED72E8D"/>
    <w:multiLevelType w:val="hybridMultilevel"/>
    <w:tmpl w:val="AE6ACE0E"/>
    <w:lvl w:ilvl="0" w:tplc="04150017">
      <w:start w:val="1"/>
      <w:numFmt w:val="lowerLetter"/>
      <w:lvlText w:val="%1)"/>
      <w:lvlJc w:val="left"/>
      <w:pPr>
        <w:tabs>
          <w:tab w:val="num" w:pos="-76"/>
        </w:tabs>
        <w:ind w:left="644" w:hanging="360"/>
      </w:pPr>
    </w:lvl>
    <w:lvl w:ilvl="1" w:tplc="37726F2C">
      <w:start w:val="2"/>
      <w:numFmt w:val="decimal"/>
      <w:lvlText w:val="%2."/>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EDB494B"/>
    <w:multiLevelType w:val="hybridMultilevel"/>
    <w:tmpl w:val="0D18CA38"/>
    <w:lvl w:ilvl="0" w:tplc="4F223C68">
      <w:start w:val="1"/>
      <w:numFmt w:val="lowerLetter"/>
      <w:lvlText w:val="%1)"/>
      <w:lvlJc w:val="left"/>
      <w:pPr>
        <w:tabs>
          <w:tab w:val="num" w:pos="-360"/>
        </w:tabs>
        <w:ind w:left="360" w:hanging="360"/>
      </w:pPr>
      <w:rPr>
        <w:b w:val="0"/>
        <w:bCs w:val="0"/>
      </w:rPr>
    </w:lvl>
    <w:lvl w:ilvl="1" w:tplc="A49A5906">
      <w:start w:val="2"/>
      <w:numFmt w:val="decimal"/>
      <w:lvlText w:val="%2."/>
      <w:lvlJc w:val="left"/>
      <w:pPr>
        <w:tabs>
          <w:tab w:val="num" w:pos="1724"/>
        </w:tabs>
        <w:ind w:left="1724" w:hanging="360"/>
      </w:pPr>
      <w:rPr>
        <w:b w:val="0"/>
        <w:sz w:val="24"/>
        <w:szCs w:val="24"/>
      </w:rPr>
    </w:lvl>
    <w:lvl w:ilvl="2" w:tplc="04150017">
      <w:start w:val="1"/>
      <w:numFmt w:val="lowerLetter"/>
      <w:lvlText w:val="%3)"/>
      <w:lvlJc w:val="left"/>
      <w:pPr>
        <w:tabs>
          <w:tab w:val="num" w:pos="1904"/>
        </w:tabs>
        <w:ind w:left="2624" w:hanging="36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7" w15:restartNumberingAfterBreak="0">
    <w:nsid w:val="6639733E"/>
    <w:multiLevelType w:val="multilevel"/>
    <w:tmpl w:val="C0504AF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8670A21"/>
    <w:multiLevelType w:val="hybridMultilevel"/>
    <w:tmpl w:val="95FED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06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DC5A77"/>
    <w:multiLevelType w:val="hybridMultilevel"/>
    <w:tmpl w:val="046E632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DCA1B92"/>
    <w:multiLevelType w:val="hybridMultilevel"/>
    <w:tmpl w:val="C0A86706"/>
    <w:lvl w:ilvl="0" w:tplc="F614F69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3B244AC"/>
    <w:multiLevelType w:val="hybridMultilevel"/>
    <w:tmpl w:val="35D82D2C"/>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75C25C7E"/>
    <w:multiLevelType w:val="hybridMultilevel"/>
    <w:tmpl w:val="2DBA956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75D65651"/>
    <w:multiLevelType w:val="hybridMultilevel"/>
    <w:tmpl w:val="99DE5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8605966"/>
    <w:multiLevelType w:val="hybridMultilevel"/>
    <w:tmpl w:val="47DC2142"/>
    <w:name w:val="WW8Num3023"/>
    <w:lvl w:ilvl="0" w:tplc="3E361570">
      <w:start w:val="1"/>
      <w:numFmt w:val="decimal"/>
      <w:lvlText w:val="%1."/>
      <w:lvlJc w:val="left"/>
      <w:pPr>
        <w:tabs>
          <w:tab w:val="num" w:pos="360"/>
        </w:tabs>
        <w:ind w:left="360" w:hanging="360"/>
      </w:pPr>
      <w:rPr>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A96296A"/>
    <w:multiLevelType w:val="hybridMultilevel"/>
    <w:tmpl w:val="057A68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F03FBD"/>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E40207F"/>
    <w:multiLevelType w:val="hybridMultilevel"/>
    <w:tmpl w:val="507C0224"/>
    <w:lvl w:ilvl="0" w:tplc="04150017">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ECD4081"/>
    <w:multiLevelType w:val="hybridMultilevel"/>
    <w:tmpl w:val="D0420998"/>
    <w:lvl w:ilvl="0" w:tplc="0CF468D8">
      <w:start w:val="1"/>
      <w:numFmt w:val="lowerLetter"/>
      <w:lvlText w:val="%1) "/>
      <w:lvlJc w:val="left"/>
      <w:pPr>
        <w:tabs>
          <w:tab w:val="num" w:pos="360"/>
        </w:tabs>
        <w:ind w:left="360" w:hanging="360"/>
      </w:pPr>
      <w:rPr>
        <w:rFonts w:ascii="Bookman Old Style" w:hAnsi="Bookman Old Style" w:cs="Arial" w:hint="default"/>
        <w:b w:val="0"/>
        <w:i w:val="0"/>
        <w:sz w:val="22"/>
      </w:rPr>
    </w:lvl>
    <w:lvl w:ilvl="1" w:tplc="6A548D74">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74628134">
    <w:abstractNumId w:val="29"/>
  </w:num>
  <w:num w:numId="2" w16cid:durableId="1180314226">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2701240">
    <w:abstractNumId w:val="13"/>
  </w:num>
  <w:num w:numId="4" w16cid:durableId="12810624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9003947">
    <w:abstractNumId w:val="31"/>
  </w:num>
  <w:num w:numId="6" w16cid:durableId="1027718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7750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507810">
    <w:abstractNumId w:val="37"/>
  </w:num>
  <w:num w:numId="9" w16cid:durableId="1288898227">
    <w:abstractNumId w:val="5"/>
  </w:num>
  <w:num w:numId="10" w16cid:durableId="30233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0666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599657">
    <w:abstractNumId w:val="0"/>
  </w:num>
  <w:num w:numId="13" w16cid:durableId="1620183960">
    <w:abstractNumId w:val="28"/>
  </w:num>
  <w:num w:numId="14" w16cid:durableId="1234778866">
    <w:abstractNumId w:val="32"/>
  </w:num>
  <w:num w:numId="15" w16cid:durableId="1828935647">
    <w:abstractNumId w:val="21"/>
  </w:num>
  <w:num w:numId="16" w16cid:durableId="990208805">
    <w:abstractNumId w:val="11"/>
  </w:num>
  <w:num w:numId="17" w16cid:durableId="1044016455">
    <w:abstractNumId w:val="36"/>
  </w:num>
  <w:num w:numId="18" w16cid:durableId="833956427">
    <w:abstractNumId w:val="22"/>
  </w:num>
  <w:num w:numId="19" w16cid:durableId="1843660768">
    <w:abstractNumId w:val="6"/>
  </w:num>
  <w:num w:numId="20" w16cid:durableId="119764029">
    <w:abstractNumId w:val="2"/>
  </w:num>
  <w:num w:numId="21" w16cid:durableId="1420056510">
    <w:abstractNumId w:val="9"/>
  </w:num>
  <w:num w:numId="22" w16cid:durableId="1604074977">
    <w:abstractNumId w:val="27"/>
  </w:num>
  <w:num w:numId="23" w16cid:durableId="1681154436">
    <w:abstractNumId w:val="38"/>
  </w:num>
  <w:num w:numId="24" w16cid:durableId="9443396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90566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64263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25086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26621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52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1026294">
    <w:abstractNumId w:val="14"/>
  </w:num>
  <w:num w:numId="31" w16cid:durableId="1155487898">
    <w:abstractNumId w:val="15"/>
  </w:num>
  <w:num w:numId="32" w16cid:durableId="1686131965">
    <w:abstractNumId w:val="25"/>
  </w:num>
  <w:num w:numId="33" w16cid:durableId="1867208557">
    <w:abstractNumId w:val="16"/>
  </w:num>
  <w:num w:numId="34" w16cid:durableId="19254502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3387599">
    <w:abstractNumId w:val="8"/>
  </w:num>
  <w:num w:numId="36" w16cid:durableId="1039283263">
    <w:abstractNumId w:val="4"/>
  </w:num>
  <w:num w:numId="37" w16cid:durableId="904877609">
    <w:abstractNumId w:val="12"/>
  </w:num>
  <w:num w:numId="38" w16cid:durableId="137574424">
    <w:abstractNumId w:val="17"/>
  </w:num>
  <w:num w:numId="39" w16cid:durableId="1323316550">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FB"/>
    <w:rsid w:val="00001AA7"/>
    <w:rsid w:val="000021C0"/>
    <w:rsid w:val="000107F0"/>
    <w:rsid w:val="00024674"/>
    <w:rsid w:val="00041004"/>
    <w:rsid w:val="00044620"/>
    <w:rsid w:val="00051721"/>
    <w:rsid w:val="000546FC"/>
    <w:rsid w:val="00067A93"/>
    <w:rsid w:val="00072A68"/>
    <w:rsid w:val="00085698"/>
    <w:rsid w:val="00085B80"/>
    <w:rsid w:val="00087524"/>
    <w:rsid w:val="00090E61"/>
    <w:rsid w:val="000A1CE5"/>
    <w:rsid w:val="000A2C9F"/>
    <w:rsid w:val="000A362E"/>
    <w:rsid w:val="000B177F"/>
    <w:rsid w:val="000C2DAC"/>
    <w:rsid w:val="000C5431"/>
    <w:rsid w:val="000D45D4"/>
    <w:rsid w:val="000E58B4"/>
    <w:rsid w:val="000F0908"/>
    <w:rsid w:val="000F657F"/>
    <w:rsid w:val="00102777"/>
    <w:rsid w:val="00114065"/>
    <w:rsid w:val="0011553C"/>
    <w:rsid w:val="00122E99"/>
    <w:rsid w:val="001341A6"/>
    <w:rsid w:val="00156D53"/>
    <w:rsid w:val="00162EA3"/>
    <w:rsid w:val="00165318"/>
    <w:rsid w:val="00167053"/>
    <w:rsid w:val="0016740E"/>
    <w:rsid w:val="00171100"/>
    <w:rsid w:val="00174090"/>
    <w:rsid w:val="00180636"/>
    <w:rsid w:val="00183F78"/>
    <w:rsid w:val="001909FF"/>
    <w:rsid w:val="00195515"/>
    <w:rsid w:val="00196050"/>
    <w:rsid w:val="001C5E1F"/>
    <w:rsid w:val="001D51DE"/>
    <w:rsid w:val="001D59D5"/>
    <w:rsid w:val="001E1FB8"/>
    <w:rsid w:val="001F04E4"/>
    <w:rsid w:val="00203E57"/>
    <w:rsid w:val="002065D5"/>
    <w:rsid w:val="0021554E"/>
    <w:rsid w:val="00223767"/>
    <w:rsid w:val="00224030"/>
    <w:rsid w:val="0025412B"/>
    <w:rsid w:val="002851A7"/>
    <w:rsid w:val="002A5B32"/>
    <w:rsid w:val="002B0DFE"/>
    <w:rsid w:val="002B2F46"/>
    <w:rsid w:val="002B5A64"/>
    <w:rsid w:val="002C0E76"/>
    <w:rsid w:val="002C21F8"/>
    <w:rsid w:val="002C5DE7"/>
    <w:rsid w:val="002F61E7"/>
    <w:rsid w:val="00312718"/>
    <w:rsid w:val="00326BAE"/>
    <w:rsid w:val="00330042"/>
    <w:rsid w:val="00342A33"/>
    <w:rsid w:val="00361708"/>
    <w:rsid w:val="003629CB"/>
    <w:rsid w:val="00367C86"/>
    <w:rsid w:val="00367D48"/>
    <w:rsid w:val="00381A75"/>
    <w:rsid w:val="003932D9"/>
    <w:rsid w:val="00397265"/>
    <w:rsid w:val="003C40F4"/>
    <w:rsid w:val="003C76CD"/>
    <w:rsid w:val="003D2DB2"/>
    <w:rsid w:val="003E668A"/>
    <w:rsid w:val="003F09C3"/>
    <w:rsid w:val="003F270F"/>
    <w:rsid w:val="00403519"/>
    <w:rsid w:val="00405AF9"/>
    <w:rsid w:val="004066C7"/>
    <w:rsid w:val="00414737"/>
    <w:rsid w:val="00436D6C"/>
    <w:rsid w:val="00437166"/>
    <w:rsid w:val="00442772"/>
    <w:rsid w:val="004500F7"/>
    <w:rsid w:val="00451D26"/>
    <w:rsid w:val="004563FF"/>
    <w:rsid w:val="0045681A"/>
    <w:rsid w:val="00465804"/>
    <w:rsid w:val="00465AAD"/>
    <w:rsid w:val="004700A1"/>
    <w:rsid w:val="00471B90"/>
    <w:rsid w:val="0047249A"/>
    <w:rsid w:val="00480351"/>
    <w:rsid w:val="00482DBC"/>
    <w:rsid w:val="004831A4"/>
    <w:rsid w:val="00497B38"/>
    <w:rsid w:val="004B726F"/>
    <w:rsid w:val="004C502D"/>
    <w:rsid w:val="004D25DE"/>
    <w:rsid w:val="004E2DA1"/>
    <w:rsid w:val="004E3D01"/>
    <w:rsid w:val="004E3E10"/>
    <w:rsid w:val="00510FBA"/>
    <w:rsid w:val="00525AC1"/>
    <w:rsid w:val="00526E36"/>
    <w:rsid w:val="00551E91"/>
    <w:rsid w:val="00555651"/>
    <w:rsid w:val="005561D2"/>
    <w:rsid w:val="00560713"/>
    <w:rsid w:val="00563449"/>
    <w:rsid w:val="0056402C"/>
    <w:rsid w:val="00564FDD"/>
    <w:rsid w:val="005674B0"/>
    <w:rsid w:val="00573726"/>
    <w:rsid w:val="00576F54"/>
    <w:rsid w:val="005814B9"/>
    <w:rsid w:val="00581B9F"/>
    <w:rsid w:val="0059387E"/>
    <w:rsid w:val="005A219D"/>
    <w:rsid w:val="005A21A2"/>
    <w:rsid w:val="005A45B1"/>
    <w:rsid w:val="005A71BA"/>
    <w:rsid w:val="005B6B8D"/>
    <w:rsid w:val="005C199E"/>
    <w:rsid w:val="005C3B90"/>
    <w:rsid w:val="005D7E4E"/>
    <w:rsid w:val="005E0804"/>
    <w:rsid w:val="005E7AD4"/>
    <w:rsid w:val="005F1340"/>
    <w:rsid w:val="006078E0"/>
    <w:rsid w:val="006131C0"/>
    <w:rsid w:val="006274D8"/>
    <w:rsid w:val="0068546C"/>
    <w:rsid w:val="006A0C3C"/>
    <w:rsid w:val="006A1A1F"/>
    <w:rsid w:val="006A2CB3"/>
    <w:rsid w:val="006B4D8F"/>
    <w:rsid w:val="006B645E"/>
    <w:rsid w:val="006C16CB"/>
    <w:rsid w:val="006C534E"/>
    <w:rsid w:val="006D452C"/>
    <w:rsid w:val="006D7621"/>
    <w:rsid w:val="006E4A35"/>
    <w:rsid w:val="006E67C4"/>
    <w:rsid w:val="006E6F98"/>
    <w:rsid w:val="006E706E"/>
    <w:rsid w:val="00703692"/>
    <w:rsid w:val="00705128"/>
    <w:rsid w:val="00722313"/>
    <w:rsid w:val="007230BF"/>
    <w:rsid w:val="00742970"/>
    <w:rsid w:val="00744DF7"/>
    <w:rsid w:val="00745708"/>
    <w:rsid w:val="00757AF2"/>
    <w:rsid w:val="007626B5"/>
    <w:rsid w:val="00780468"/>
    <w:rsid w:val="00787BC7"/>
    <w:rsid w:val="00791012"/>
    <w:rsid w:val="0079692A"/>
    <w:rsid w:val="007A3C78"/>
    <w:rsid w:val="007A5F7A"/>
    <w:rsid w:val="007B543B"/>
    <w:rsid w:val="007B5A1F"/>
    <w:rsid w:val="007B79B1"/>
    <w:rsid w:val="007C6520"/>
    <w:rsid w:val="007D2927"/>
    <w:rsid w:val="007D3651"/>
    <w:rsid w:val="007E1F45"/>
    <w:rsid w:val="007E5608"/>
    <w:rsid w:val="007E56F7"/>
    <w:rsid w:val="00813B94"/>
    <w:rsid w:val="008212E0"/>
    <w:rsid w:val="00841DE5"/>
    <w:rsid w:val="00850E99"/>
    <w:rsid w:val="0085398D"/>
    <w:rsid w:val="0086186D"/>
    <w:rsid w:val="0086326F"/>
    <w:rsid w:val="00881630"/>
    <w:rsid w:val="00887888"/>
    <w:rsid w:val="008951D4"/>
    <w:rsid w:val="008B35FB"/>
    <w:rsid w:val="008B5940"/>
    <w:rsid w:val="008B5C00"/>
    <w:rsid w:val="008C0FB5"/>
    <w:rsid w:val="008C3E72"/>
    <w:rsid w:val="008C5A41"/>
    <w:rsid w:val="008D4624"/>
    <w:rsid w:val="008E4F2B"/>
    <w:rsid w:val="008E5502"/>
    <w:rsid w:val="008F1E13"/>
    <w:rsid w:val="00960D85"/>
    <w:rsid w:val="009702F3"/>
    <w:rsid w:val="009745AE"/>
    <w:rsid w:val="009770EE"/>
    <w:rsid w:val="0098153C"/>
    <w:rsid w:val="00986667"/>
    <w:rsid w:val="009A0111"/>
    <w:rsid w:val="009A43D6"/>
    <w:rsid w:val="009A5A4F"/>
    <w:rsid w:val="009B5639"/>
    <w:rsid w:val="009C21B6"/>
    <w:rsid w:val="009D041D"/>
    <w:rsid w:val="009E0BA1"/>
    <w:rsid w:val="009E4E90"/>
    <w:rsid w:val="009E5009"/>
    <w:rsid w:val="009E747C"/>
    <w:rsid w:val="009F004C"/>
    <w:rsid w:val="009F41FB"/>
    <w:rsid w:val="00A27697"/>
    <w:rsid w:val="00A41532"/>
    <w:rsid w:val="00A43807"/>
    <w:rsid w:val="00A51D0E"/>
    <w:rsid w:val="00A52539"/>
    <w:rsid w:val="00A57BCE"/>
    <w:rsid w:val="00A63039"/>
    <w:rsid w:val="00A715E2"/>
    <w:rsid w:val="00A74229"/>
    <w:rsid w:val="00A82C2C"/>
    <w:rsid w:val="00A8699E"/>
    <w:rsid w:val="00A9173B"/>
    <w:rsid w:val="00A91DCB"/>
    <w:rsid w:val="00A92977"/>
    <w:rsid w:val="00A969A1"/>
    <w:rsid w:val="00A970F3"/>
    <w:rsid w:val="00AA1EEE"/>
    <w:rsid w:val="00AA518A"/>
    <w:rsid w:val="00AA56FD"/>
    <w:rsid w:val="00AA5777"/>
    <w:rsid w:val="00AB0741"/>
    <w:rsid w:val="00AC0E36"/>
    <w:rsid w:val="00AC1879"/>
    <w:rsid w:val="00AD21C6"/>
    <w:rsid w:val="00AD698D"/>
    <w:rsid w:val="00AE1074"/>
    <w:rsid w:val="00AE20D6"/>
    <w:rsid w:val="00AF62DA"/>
    <w:rsid w:val="00B0260D"/>
    <w:rsid w:val="00B052E2"/>
    <w:rsid w:val="00B07475"/>
    <w:rsid w:val="00B25C86"/>
    <w:rsid w:val="00B26553"/>
    <w:rsid w:val="00B315FE"/>
    <w:rsid w:val="00B31BE9"/>
    <w:rsid w:val="00B32CB7"/>
    <w:rsid w:val="00B40BFE"/>
    <w:rsid w:val="00B4120D"/>
    <w:rsid w:val="00B44CE3"/>
    <w:rsid w:val="00B53160"/>
    <w:rsid w:val="00B55703"/>
    <w:rsid w:val="00B57016"/>
    <w:rsid w:val="00B57F2D"/>
    <w:rsid w:val="00B605DC"/>
    <w:rsid w:val="00B70EDD"/>
    <w:rsid w:val="00B7144B"/>
    <w:rsid w:val="00B72CAE"/>
    <w:rsid w:val="00B8002B"/>
    <w:rsid w:val="00B8782B"/>
    <w:rsid w:val="00B92BB2"/>
    <w:rsid w:val="00B96297"/>
    <w:rsid w:val="00BC36A5"/>
    <w:rsid w:val="00BC3AC5"/>
    <w:rsid w:val="00BE0278"/>
    <w:rsid w:val="00BF1B05"/>
    <w:rsid w:val="00BF49B3"/>
    <w:rsid w:val="00BF6A6E"/>
    <w:rsid w:val="00C044A1"/>
    <w:rsid w:val="00C06F98"/>
    <w:rsid w:val="00C27892"/>
    <w:rsid w:val="00C30F71"/>
    <w:rsid w:val="00C47A14"/>
    <w:rsid w:val="00C53EAA"/>
    <w:rsid w:val="00C60977"/>
    <w:rsid w:val="00C725C5"/>
    <w:rsid w:val="00C9453B"/>
    <w:rsid w:val="00CA55DB"/>
    <w:rsid w:val="00CA6809"/>
    <w:rsid w:val="00CA7CDE"/>
    <w:rsid w:val="00CC7CFB"/>
    <w:rsid w:val="00CD7CC3"/>
    <w:rsid w:val="00CE4E5F"/>
    <w:rsid w:val="00D00E4A"/>
    <w:rsid w:val="00D04D76"/>
    <w:rsid w:val="00D21590"/>
    <w:rsid w:val="00D224F2"/>
    <w:rsid w:val="00D3136D"/>
    <w:rsid w:val="00D41916"/>
    <w:rsid w:val="00D663FF"/>
    <w:rsid w:val="00D70A3D"/>
    <w:rsid w:val="00D81510"/>
    <w:rsid w:val="00D86722"/>
    <w:rsid w:val="00D91466"/>
    <w:rsid w:val="00D94ED9"/>
    <w:rsid w:val="00DA2A29"/>
    <w:rsid w:val="00DB3DD3"/>
    <w:rsid w:val="00DC5DBF"/>
    <w:rsid w:val="00DD71F0"/>
    <w:rsid w:val="00DE5909"/>
    <w:rsid w:val="00DE7FA7"/>
    <w:rsid w:val="00DF0804"/>
    <w:rsid w:val="00DF7164"/>
    <w:rsid w:val="00DF7386"/>
    <w:rsid w:val="00E00DCC"/>
    <w:rsid w:val="00E039F9"/>
    <w:rsid w:val="00E05610"/>
    <w:rsid w:val="00E106F2"/>
    <w:rsid w:val="00E17AB2"/>
    <w:rsid w:val="00E35EF7"/>
    <w:rsid w:val="00E41D04"/>
    <w:rsid w:val="00E42184"/>
    <w:rsid w:val="00E44B45"/>
    <w:rsid w:val="00E47C61"/>
    <w:rsid w:val="00E47CB6"/>
    <w:rsid w:val="00E5167C"/>
    <w:rsid w:val="00E528D1"/>
    <w:rsid w:val="00E647D3"/>
    <w:rsid w:val="00E65B13"/>
    <w:rsid w:val="00E71D46"/>
    <w:rsid w:val="00E7452E"/>
    <w:rsid w:val="00E85A7C"/>
    <w:rsid w:val="00E90E31"/>
    <w:rsid w:val="00E926AB"/>
    <w:rsid w:val="00E929E4"/>
    <w:rsid w:val="00EA2604"/>
    <w:rsid w:val="00ED0294"/>
    <w:rsid w:val="00ED19A4"/>
    <w:rsid w:val="00ED1C74"/>
    <w:rsid w:val="00ED3230"/>
    <w:rsid w:val="00ED7556"/>
    <w:rsid w:val="00EE238E"/>
    <w:rsid w:val="00EE57E2"/>
    <w:rsid w:val="00EE682D"/>
    <w:rsid w:val="00EF2987"/>
    <w:rsid w:val="00EF2E4F"/>
    <w:rsid w:val="00EF4FF4"/>
    <w:rsid w:val="00EF6CBB"/>
    <w:rsid w:val="00F00E72"/>
    <w:rsid w:val="00F034BD"/>
    <w:rsid w:val="00F16D17"/>
    <w:rsid w:val="00F175BC"/>
    <w:rsid w:val="00F35901"/>
    <w:rsid w:val="00F511FB"/>
    <w:rsid w:val="00F514C7"/>
    <w:rsid w:val="00F54891"/>
    <w:rsid w:val="00F54A98"/>
    <w:rsid w:val="00F5604D"/>
    <w:rsid w:val="00F74075"/>
    <w:rsid w:val="00F7463D"/>
    <w:rsid w:val="00F75286"/>
    <w:rsid w:val="00F85BD3"/>
    <w:rsid w:val="00FA158F"/>
    <w:rsid w:val="00FB5C95"/>
    <w:rsid w:val="00FC05A0"/>
    <w:rsid w:val="00FC7220"/>
    <w:rsid w:val="00FD36DC"/>
    <w:rsid w:val="00FE1ED2"/>
    <w:rsid w:val="00FE29A4"/>
    <w:rsid w:val="00FE6D1C"/>
    <w:rsid w:val="00FF4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8A3C"/>
  <w15:chartTrackingRefBased/>
  <w15:docId w15:val="{4564A930-7E52-42EC-8297-6BD9CC91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6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C7CFB"/>
    <w:pPr>
      <w:spacing w:after="120"/>
    </w:pPr>
  </w:style>
  <w:style w:type="character" w:customStyle="1" w:styleId="TekstpodstawowyZnak">
    <w:name w:val="Tekst podstawowy Znak"/>
    <w:basedOn w:val="Domylnaczcionkaakapitu"/>
    <w:link w:val="Tekstpodstawowy"/>
    <w:uiPriority w:val="99"/>
    <w:semiHidden/>
    <w:rsid w:val="00CC7CFB"/>
  </w:style>
  <w:style w:type="character" w:styleId="Hipercze">
    <w:name w:val="Hyperlink"/>
    <w:basedOn w:val="Domylnaczcionkaakapitu"/>
    <w:uiPriority w:val="99"/>
    <w:unhideWhenUsed/>
    <w:rsid w:val="00CC7CFB"/>
    <w:rPr>
      <w:color w:val="0563C1" w:themeColor="hyperlink"/>
      <w:u w:val="single"/>
    </w:rPr>
  </w:style>
  <w:style w:type="character" w:styleId="Nierozpoznanawzmianka">
    <w:name w:val="Unresolved Mention"/>
    <w:basedOn w:val="Domylnaczcionkaakapitu"/>
    <w:uiPriority w:val="99"/>
    <w:semiHidden/>
    <w:unhideWhenUsed/>
    <w:rsid w:val="00CC7CFB"/>
    <w:rPr>
      <w:color w:val="605E5C"/>
      <w:shd w:val="clear" w:color="auto" w:fill="E1DFDD"/>
    </w:rPr>
  </w:style>
  <w:style w:type="paragraph" w:styleId="Akapitzlist">
    <w:name w:val="List Paragraph"/>
    <w:basedOn w:val="Normalny"/>
    <w:uiPriority w:val="34"/>
    <w:qFormat/>
    <w:rsid w:val="00DA2A29"/>
    <w:pPr>
      <w:ind w:left="720"/>
      <w:contextualSpacing/>
    </w:pPr>
  </w:style>
  <w:style w:type="paragraph" w:styleId="Nagwek">
    <w:name w:val="header"/>
    <w:basedOn w:val="Normalny"/>
    <w:link w:val="NagwekZnak"/>
    <w:uiPriority w:val="99"/>
    <w:unhideWhenUsed/>
    <w:rsid w:val="00B714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44B"/>
  </w:style>
  <w:style w:type="paragraph" w:styleId="Stopka">
    <w:name w:val="footer"/>
    <w:basedOn w:val="Normalny"/>
    <w:link w:val="StopkaZnak"/>
    <w:uiPriority w:val="99"/>
    <w:unhideWhenUsed/>
    <w:rsid w:val="00B71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44B"/>
  </w:style>
  <w:style w:type="paragraph" w:styleId="Poprawka">
    <w:name w:val="Revision"/>
    <w:hidden/>
    <w:uiPriority w:val="99"/>
    <w:semiHidden/>
    <w:rsid w:val="00180636"/>
    <w:pPr>
      <w:spacing w:after="0" w:line="240" w:lineRule="auto"/>
    </w:pPr>
  </w:style>
  <w:style w:type="character" w:styleId="Odwoaniedokomentarza">
    <w:name w:val="annotation reference"/>
    <w:basedOn w:val="Domylnaczcionkaakapitu"/>
    <w:uiPriority w:val="99"/>
    <w:semiHidden/>
    <w:unhideWhenUsed/>
    <w:qFormat/>
    <w:rsid w:val="00024674"/>
    <w:rPr>
      <w:sz w:val="16"/>
      <w:szCs w:val="16"/>
    </w:rPr>
  </w:style>
  <w:style w:type="paragraph" w:styleId="Tekstkomentarza">
    <w:name w:val="annotation text"/>
    <w:basedOn w:val="Normalny"/>
    <w:link w:val="TekstkomentarzaZnak"/>
    <w:uiPriority w:val="99"/>
    <w:unhideWhenUsed/>
    <w:qFormat/>
    <w:rsid w:val="00024674"/>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024674"/>
    <w:rPr>
      <w:sz w:val="20"/>
      <w:szCs w:val="20"/>
    </w:rPr>
  </w:style>
  <w:style w:type="paragraph" w:styleId="Tematkomentarza">
    <w:name w:val="annotation subject"/>
    <w:basedOn w:val="Tekstkomentarza"/>
    <w:next w:val="Tekstkomentarza"/>
    <w:link w:val="TematkomentarzaZnak"/>
    <w:uiPriority w:val="99"/>
    <w:semiHidden/>
    <w:unhideWhenUsed/>
    <w:rsid w:val="00024674"/>
    <w:rPr>
      <w:b/>
      <w:bCs/>
    </w:rPr>
  </w:style>
  <w:style w:type="character" w:customStyle="1" w:styleId="TematkomentarzaZnak">
    <w:name w:val="Temat komentarza Znak"/>
    <w:basedOn w:val="TekstkomentarzaZnak"/>
    <w:link w:val="Tematkomentarza"/>
    <w:uiPriority w:val="99"/>
    <w:semiHidden/>
    <w:rsid w:val="00024674"/>
    <w:rPr>
      <w:b/>
      <w:bCs/>
      <w:sz w:val="20"/>
      <w:szCs w:val="20"/>
    </w:rPr>
  </w:style>
  <w:style w:type="character" w:styleId="Pogrubienie">
    <w:name w:val="Strong"/>
    <w:basedOn w:val="Domylnaczcionkaakapitu"/>
    <w:uiPriority w:val="22"/>
    <w:qFormat/>
    <w:rsid w:val="00442772"/>
    <w:rPr>
      <w:b/>
      <w:bCs/>
    </w:rPr>
  </w:style>
  <w:style w:type="paragraph" w:styleId="Tekstdymka">
    <w:name w:val="Balloon Text"/>
    <w:basedOn w:val="Normalny"/>
    <w:link w:val="TekstdymkaZnak"/>
    <w:uiPriority w:val="99"/>
    <w:semiHidden/>
    <w:unhideWhenUsed/>
    <w:rsid w:val="00B557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703"/>
    <w:rPr>
      <w:rFonts w:ascii="Segoe UI" w:hAnsi="Segoe UI" w:cs="Segoe UI"/>
      <w:sz w:val="18"/>
      <w:szCs w:val="18"/>
    </w:rPr>
  </w:style>
  <w:style w:type="paragraph" w:styleId="Bezodstpw">
    <w:name w:val="No Spacing"/>
    <w:uiPriority w:val="1"/>
    <w:qFormat/>
    <w:rsid w:val="00E106F2"/>
    <w:pPr>
      <w:suppressAutoHyphens/>
      <w:spacing w:after="0" w:line="240" w:lineRule="auto"/>
    </w:pPr>
    <w:rPr>
      <w:rFonts w:ascii="Times New Roman" w:eastAsia="Times New Roman" w:hAnsi="Times New Roman" w:cs="Times New Roman"/>
      <w:sz w:val="20"/>
      <w:szCs w:val="20"/>
      <w:lang w:eastAsia="ar-SA"/>
    </w:rPr>
  </w:style>
  <w:style w:type="character" w:customStyle="1" w:styleId="CharStyle8">
    <w:name w:val="Char Style 8"/>
    <w:basedOn w:val="Domylnaczcionkaakapitu"/>
    <w:link w:val="Style7"/>
    <w:uiPriority w:val="99"/>
    <w:locked/>
    <w:rsid w:val="00E106F2"/>
    <w:rPr>
      <w:sz w:val="23"/>
      <w:szCs w:val="23"/>
      <w:shd w:val="clear" w:color="auto" w:fill="FFFFFF"/>
    </w:rPr>
  </w:style>
  <w:style w:type="paragraph" w:customStyle="1" w:styleId="Style7">
    <w:name w:val="Style 7"/>
    <w:basedOn w:val="Normalny"/>
    <w:link w:val="CharStyle8"/>
    <w:uiPriority w:val="99"/>
    <w:rsid w:val="00E106F2"/>
    <w:pPr>
      <w:widowControl w:val="0"/>
      <w:shd w:val="clear" w:color="auto" w:fill="FFFFFF"/>
      <w:spacing w:before="840" w:after="840" w:line="240" w:lineRule="atLeast"/>
      <w:ind w:hanging="1740"/>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306155">
      <w:bodyDiv w:val="1"/>
      <w:marLeft w:val="0"/>
      <w:marRight w:val="0"/>
      <w:marTop w:val="0"/>
      <w:marBottom w:val="0"/>
      <w:divBdr>
        <w:top w:val="none" w:sz="0" w:space="0" w:color="auto"/>
        <w:left w:val="none" w:sz="0" w:space="0" w:color="auto"/>
        <w:bottom w:val="none" w:sz="0" w:space="0" w:color="auto"/>
        <w:right w:val="none" w:sz="0" w:space="0" w:color="auto"/>
      </w:divBdr>
    </w:div>
    <w:div w:id="667824517">
      <w:bodyDiv w:val="1"/>
      <w:marLeft w:val="0"/>
      <w:marRight w:val="0"/>
      <w:marTop w:val="0"/>
      <w:marBottom w:val="0"/>
      <w:divBdr>
        <w:top w:val="none" w:sz="0" w:space="0" w:color="auto"/>
        <w:left w:val="none" w:sz="0" w:space="0" w:color="auto"/>
        <w:bottom w:val="none" w:sz="0" w:space="0" w:color="auto"/>
        <w:right w:val="none" w:sz="0" w:space="0" w:color="auto"/>
      </w:divBdr>
    </w:div>
    <w:div w:id="688919822">
      <w:bodyDiv w:val="1"/>
      <w:marLeft w:val="0"/>
      <w:marRight w:val="0"/>
      <w:marTop w:val="0"/>
      <w:marBottom w:val="0"/>
      <w:divBdr>
        <w:top w:val="none" w:sz="0" w:space="0" w:color="auto"/>
        <w:left w:val="none" w:sz="0" w:space="0" w:color="auto"/>
        <w:bottom w:val="none" w:sz="0" w:space="0" w:color="auto"/>
        <w:right w:val="none" w:sz="0" w:space="0" w:color="auto"/>
      </w:divBdr>
    </w:div>
    <w:div w:id="1147358789">
      <w:bodyDiv w:val="1"/>
      <w:marLeft w:val="0"/>
      <w:marRight w:val="0"/>
      <w:marTop w:val="0"/>
      <w:marBottom w:val="0"/>
      <w:divBdr>
        <w:top w:val="none" w:sz="0" w:space="0" w:color="auto"/>
        <w:left w:val="none" w:sz="0" w:space="0" w:color="auto"/>
        <w:bottom w:val="none" w:sz="0" w:space="0" w:color="auto"/>
        <w:right w:val="none" w:sz="0" w:space="0" w:color="auto"/>
      </w:divBdr>
    </w:div>
    <w:div w:id="19059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dla-biznesu/hurtowe-ceny-pali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kanczuga.pl" TargetMode="External"/><Relationship Id="rId4" Type="http://schemas.openxmlformats.org/officeDocument/2006/relationships/settings" Target="settings.xml"/><Relationship Id="rId9" Type="http://schemas.openxmlformats.org/officeDocument/2006/relationships/hyperlink" Target="mailto:sekretaria@kanczug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7D123-DB1D-4620-A1C6-5244EDA4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Pages>
  <Words>7771</Words>
  <Characters>46632</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Hanus</dc:creator>
  <cp:keywords/>
  <dc:description/>
  <cp:lastModifiedBy>Mariola Mateusz</cp:lastModifiedBy>
  <cp:revision>75</cp:revision>
  <cp:lastPrinted>2024-11-13T09:36:00Z</cp:lastPrinted>
  <dcterms:created xsi:type="dcterms:W3CDTF">2023-09-26T10:44:00Z</dcterms:created>
  <dcterms:modified xsi:type="dcterms:W3CDTF">2024-11-14T21:12:00Z</dcterms:modified>
</cp:coreProperties>
</file>