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70E" w:rsidRPr="0022332F" w:rsidRDefault="008315C4">
      <w:pPr>
        <w:jc w:val="center"/>
        <w:rPr>
          <w:rFonts w:ascii="Cambria" w:hAnsi="Cambria"/>
        </w:rPr>
      </w:pPr>
      <w:r>
        <w:rPr>
          <w:rFonts w:ascii="Cambria" w:eastAsia="Times New Roman" w:hAnsi="Cambria" w:cs="Arial Narrow"/>
          <w:b/>
          <w:bCs/>
          <w:color w:val="004586"/>
        </w:rPr>
        <w:tab/>
      </w:r>
      <w:r>
        <w:rPr>
          <w:rFonts w:ascii="Cambria" w:eastAsia="Times New Roman" w:hAnsi="Cambria" w:cs="Arial Narrow"/>
          <w:b/>
          <w:bCs/>
          <w:color w:val="004586"/>
        </w:rPr>
        <w:tab/>
      </w:r>
      <w:r>
        <w:rPr>
          <w:rFonts w:ascii="Cambria" w:eastAsia="Times New Roman" w:hAnsi="Cambria" w:cs="Arial Narrow"/>
          <w:b/>
          <w:bCs/>
          <w:color w:val="004586"/>
        </w:rPr>
        <w:tab/>
      </w:r>
      <w:r>
        <w:rPr>
          <w:rFonts w:ascii="Cambria" w:eastAsia="Times New Roman" w:hAnsi="Cambria" w:cs="Arial Narrow"/>
          <w:b/>
          <w:bCs/>
          <w:color w:val="004586"/>
        </w:rPr>
        <w:tab/>
      </w:r>
      <w:r>
        <w:rPr>
          <w:rFonts w:ascii="Cambria" w:eastAsia="Times New Roman" w:hAnsi="Cambria" w:cs="Arial Narrow"/>
          <w:b/>
          <w:bCs/>
          <w:color w:val="004586"/>
        </w:rPr>
        <w:tab/>
      </w:r>
      <w:r>
        <w:rPr>
          <w:rFonts w:ascii="Cambria" w:eastAsia="Times New Roman" w:hAnsi="Cambria" w:cs="Arial Narrow"/>
          <w:b/>
          <w:bCs/>
          <w:color w:val="004586"/>
        </w:rPr>
        <w:tab/>
      </w:r>
      <w:r>
        <w:rPr>
          <w:rFonts w:ascii="Cambria" w:eastAsia="Times New Roman" w:hAnsi="Cambria" w:cs="Arial Narrow"/>
          <w:b/>
          <w:bCs/>
          <w:color w:val="004586"/>
        </w:rPr>
        <w:tab/>
      </w:r>
      <w:r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 xml:space="preserve">Załącznik Nr </w:t>
      </w:r>
      <w:r>
        <w:rPr>
          <w:rFonts w:ascii="Cambria" w:eastAsia="Times New Roman" w:hAnsi="Cambria" w:cs="Arial Narrow"/>
          <w:b/>
          <w:bCs/>
          <w:color w:val="004586"/>
        </w:rPr>
        <w:t>6</w:t>
      </w:r>
      <w:bookmarkStart w:id="0" w:name="_GoBack"/>
      <w:bookmarkEnd w:id="0"/>
      <w:r w:rsidR="00B60DE3" w:rsidRPr="0022332F">
        <w:rPr>
          <w:rFonts w:ascii="Cambria" w:eastAsia="Times New Roman" w:hAnsi="Cambria" w:cs="Arial Narrow"/>
          <w:b/>
          <w:bCs/>
          <w:color w:val="004586"/>
        </w:rPr>
        <w:t xml:space="preserve"> </w:t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 xml:space="preserve">do SWZ </w:t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</w:r>
      <w:r w:rsidR="00F24BA4" w:rsidRPr="0022332F">
        <w:rPr>
          <w:rFonts w:ascii="Cambria" w:eastAsia="Times New Roman" w:hAnsi="Cambria" w:cs="Arial Narrow"/>
          <w:b/>
          <w:bCs/>
          <w:color w:val="004586"/>
        </w:rPr>
        <w:tab/>
        <w:t xml:space="preserve">            </w:t>
      </w:r>
    </w:p>
    <w:p w:rsidR="007D670E" w:rsidRPr="0022332F" w:rsidRDefault="007D670E">
      <w:pPr>
        <w:pStyle w:val="Standard"/>
        <w:jc w:val="center"/>
        <w:rPr>
          <w:rFonts w:ascii="Cambria" w:eastAsia="Times New Roman" w:hAnsi="Cambria" w:cs="Arial"/>
          <w:b/>
          <w:bCs/>
        </w:rPr>
      </w:pPr>
    </w:p>
    <w:p w:rsidR="007D670E" w:rsidRPr="0022332F" w:rsidRDefault="00F24BA4" w:rsidP="00F24BA4">
      <w:pPr>
        <w:pStyle w:val="Nagwek1"/>
        <w:numPr>
          <w:ilvl w:val="0"/>
          <w:numId w:val="1"/>
        </w:numPr>
        <w:spacing w:line="360" w:lineRule="auto"/>
        <w:jc w:val="center"/>
        <w:rPr>
          <w:rFonts w:ascii="Cambria" w:hAnsi="Cambria"/>
        </w:rPr>
      </w:pPr>
      <w:r w:rsidRPr="0022332F">
        <w:rPr>
          <w:rFonts w:ascii="Cambria" w:hAnsi="Cambria"/>
        </w:rPr>
        <w:t xml:space="preserve">WZÓR UMOWY  </w:t>
      </w:r>
    </w:p>
    <w:p w:rsidR="007D670E" w:rsidRPr="0022332F" w:rsidRDefault="00F24BA4" w:rsidP="00F24BA4">
      <w:pPr>
        <w:numPr>
          <w:ilvl w:val="0"/>
          <w:numId w:val="2"/>
        </w:numPr>
        <w:tabs>
          <w:tab w:val="left" w:leader="underscore" w:pos="3402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 xml:space="preserve">zawarta w dniu ……...................r. w Jaworznie </w:t>
      </w:r>
      <w:r w:rsidRPr="0022332F">
        <w:rPr>
          <w:rFonts w:ascii="Cambria" w:hAnsi="Cambria" w:cs="Arial"/>
        </w:rPr>
        <w:t>pomiędzy:</w:t>
      </w:r>
    </w:p>
    <w:p w:rsidR="007D670E" w:rsidRPr="0022332F" w:rsidRDefault="007D670E" w:rsidP="00F24BA4">
      <w:pPr>
        <w:numPr>
          <w:ilvl w:val="0"/>
          <w:numId w:val="3"/>
        </w:numPr>
        <w:tabs>
          <w:tab w:val="left" w:leader="underscore" w:pos="3402"/>
        </w:tabs>
        <w:jc w:val="both"/>
        <w:rPr>
          <w:rFonts w:ascii="Cambria" w:hAnsi="Cambria" w:cs="Arial"/>
          <w:bCs/>
          <w:sz w:val="16"/>
          <w:szCs w:val="16"/>
        </w:rPr>
      </w:pPr>
    </w:p>
    <w:p w:rsidR="007D670E" w:rsidRPr="0022332F" w:rsidRDefault="00F24BA4" w:rsidP="00F24BA4">
      <w:pPr>
        <w:numPr>
          <w:ilvl w:val="0"/>
          <w:numId w:val="4"/>
        </w:numPr>
        <w:tabs>
          <w:tab w:val="left" w:leader="underscore" w:pos="3402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Gminą Miasta Jaworzna</w:t>
      </w:r>
    </w:p>
    <w:p w:rsidR="007D670E" w:rsidRPr="0022332F" w:rsidRDefault="00F24BA4" w:rsidP="00F24BA4">
      <w:pPr>
        <w:numPr>
          <w:ilvl w:val="0"/>
          <w:numId w:val="5"/>
        </w:numPr>
        <w:tabs>
          <w:tab w:val="left" w:leader="underscore" w:pos="3402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NIP 6322010013</w:t>
      </w:r>
    </w:p>
    <w:p w:rsidR="007D670E" w:rsidRPr="0022332F" w:rsidRDefault="00F24BA4" w:rsidP="00F24BA4">
      <w:pPr>
        <w:numPr>
          <w:ilvl w:val="0"/>
          <w:numId w:val="6"/>
        </w:numPr>
        <w:tabs>
          <w:tab w:val="left" w:leader="underscore" w:pos="3402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/>
          <w:bCs/>
        </w:rPr>
        <w:t xml:space="preserve">Szkołą Podstawową Nr 8  </w:t>
      </w:r>
      <w:r w:rsidRPr="0022332F">
        <w:rPr>
          <w:rFonts w:ascii="Cambria" w:hAnsi="Cambria" w:cs="Arial"/>
          <w:bCs/>
        </w:rPr>
        <w:t>z  siedzibą  w  Jaworznie  przy ul. Spółdzielcza 9,</w:t>
      </w:r>
    </w:p>
    <w:p w:rsidR="007D670E" w:rsidRPr="0022332F" w:rsidRDefault="00F24BA4" w:rsidP="00F24BA4">
      <w:pPr>
        <w:numPr>
          <w:ilvl w:val="0"/>
          <w:numId w:val="7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</w:rPr>
        <w:t>Umowa zawierana jest w imieniu Gminy Miasta Jaworzna przez:</w:t>
      </w:r>
    </w:p>
    <w:p w:rsidR="007D670E" w:rsidRPr="0022332F" w:rsidRDefault="00F24BA4" w:rsidP="00F24BA4">
      <w:pPr>
        <w:numPr>
          <w:ilvl w:val="0"/>
          <w:numId w:val="8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/>
          <w:bCs/>
        </w:rPr>
        <w:t xml:space="preserve">______________________________________  -  Dyrektora </w:t>
      </w:r>
    </w:p>
    <w:p w:rsidR="007D670E" w:rsidRPr="0022332F" w:rsidRDefault="00F24BA4" w:rsidP="00F24BA4">
      <w:pPr>
        <w:numPr>
          <w:ilvl w:val="0"/>
          <w:numId w:val="9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działającego na podstawie pełnomocnictwa Prezydenta Miasta Jaworzna</w:t>
      </w:r>
    </w:p>
    <w:p w:rsidR="007D670E" w:rsidRPr="0022332F" w:rsidRDefault="00F24BA4" w:rsidP="00F24BA4">
      <w:pPr>
        <w:widowControl w:val="0"/>
        <w:numPr>
          <w:ilvl w:val="0"/>
          <w:numId w:val="10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 xml:space="preserve">PEPPOL Zamawiającego - </w:t>
      </w:r>
      <w:r w:rsidRPr="0022332F">
        <w:rPr>
          <w:rFonts w:ascii="Cambria" w:hAnsi="Cambria" w:cs="Arial"/>
          <w:kern w:val="2"/>
        </w:rPr>
        <w:t>6320009448</w:t>
      </w:r>
    </w:p>
    <w:p w:rsidR="007D670E" w:rsidRPr="0022332F" w:rsidRDefault="00F24BA4" w:rsidP="00F24BA4">
      <w:pPr>
        <w:numPr>
          <w:ilvl w:val="0"/>
          <w:numId w:val="11"/>
        </w:numPr>
        <w:tabs>
          <w:tab w:val="left" w:leader="underscore" w:pos="3402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zwanym dalej</w:t>
      </w:r>
      <w:r w:rsidRPr="0022332F">
        <w:rPr>
          <w:rFonts w:ascii="Cambria" w:hAnsi="Cambria" w:cs="Arial"/>
          <w:b/>
          <w:bCs/>
        </w:rPr>
        <w:t xml:space="preserve"> "Zamawiającym",</w:t>
      </w:r>
    </w:p>
    <w:p w:rsidR="007D670E" w:rsidRPr="0022332F" w:rsidRDefault="00F24BA4" w:rsidP="00F24BA4">
      <w:pPr>
        <w:numPr>
          <w:ilvl w:val="0"/>
          <w:numId w:val="12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a</w:t>
      </w:r>
    </w:p>
    <w:p w:rsidR="007D670E" w:rsidRPr="0022332F" w:rsidRDefault="00F24BA4" w:rsidP="00F24BA4">
      <w:pPr>
        <w:numPr>
          <w:ilvl w:val="0"/>
          <w:numId w:val="13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……………………………………………………………………………</w:t>
      </w:r>
    </w:p>
    <w:p w:rsidR="007D670E" w:rsidRPr="0022332F" w:rsidRDefault="00F24BA4" w:rsidP="00F24BA4">
      <w:pPr>
        <w:numPr>
          <w:ilvl w:val="0"/>
          <w:numId w:val="14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NIP…………………………….</w:t>
      </w:r>
    </w:p>
    <w:p w:rsidR="007D670E" w:rsidRPr="0022332F" w:rsidRDefault="00F24BA4" w:rsidP="00F24BA4">
      <w:pPr>
        <w:numPr>
          <w:ilvl w:val="0"/>
          <w:numId w:val="15"/>
        </w:numPr>
        <w:tabs>
          <w:tab w:val="left" w:pos="3175"/>
          <w:tab w:val="left" w:pos="3515"/>
          <w:tab w:val="left" w:pos="3969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REGON…………………</w:t>
      </w:r>
    </w:p>
    <w:p w:rsidR="007D670E" w:rsidRPr="0022332F" w:rsidRDefault="00F24BA4" w:rsidP="00F24BA4">
      <w:pPr>
        <w:numPr>
          <w:ilvl w:val="0"/>
          <w:numId w:val="16"/>
        </w:numPr>
        <w:tabs>
          <w:tab w:val="left" w:pos="3175"/>
          <w:tab w:val="left" w:pos="3515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</w:rPr>
        <w:t>zwanym dalej</w:t>
      </w:r>
      <w:r w:rsidRPr="0022332F">
        <w:rPr>
          <w:rFonts w:ascii="Cambria" w:hAnsi="Cambria" w:cs="Arial"/>
          <w:b/>
          <w:bCs/>
        </w:rPr>
        <w:t xml:space="preserve"> "Wykonawcą".</w:t>
      </w:r>
    </w:p>
    <w:p w:rsidR="007D670E" w:rsidRPr="0022332F" w:rsidRDefault="007D670E" w:rsidP="00F24BA4">
      <w:pPr>
        <w:numPr>
          <w:ilvl w:val="0"/>
          <w:numId w:val="17"/>
        </w:numPr>
        <w:tabs>
          <w:tab w:val="left" w:pos="3175"/>
          <w:tab w:val="left" w:pos="3515"/>
        </w:tabs>
        <w:jc w:val="both"/>
        <w:rPr>
          <w:rFonts w:ascii="Cambria" w:hAnsi="Cambria" w:cs="Arial"/>
          <w:b/>
          <w:bCs/>
        </w:rPr>
      </w:pPr>
    </w:p>
    <w:p w:rsidR="007D670E" w:rsidRPr="0022332F" w:rsidRDefault="00F24BA4" w:rsidP="00F24BA4">
      <w:pPr>
        <w:pStyle w:val="Tekstpodstawowy1"/>
        <w:numPr>
          <w:ilvl w:val="0"/>
          <w:numId w:val="18"/>
        </w:numPr>
        <w:tabs>
          <w:tab w:val="left" w:leader="underscore" w:pos="6010"/>
        </w:tabs>
        <w:ind w:left="0" w:firstLine="0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"/>
          <w:lang w:bidi="ar-SA"/>
        </w:rPr>
        <w:t xml:space="preserve">W rezultacie dokonania przez Zamawiającego wyboru oferty Wykonawcy </w:t>
      </w:r>
      <w:r w:rsidRPr="0022332F">
        <w:rPr>
          <w:rFonts w:ascii="Cambria" w:eastAsia="Times New Roman" w:hAnsi="Cambria" w:cs="Arial"/>
          <w:b/>
          <w:bCs/>
          <w:lang w:bidi="ar-SA"/>
        </w:rPr>
        <w:t>w trybie podstawowym,</w:t>
      </w:r>
      <w:r w:rsidRPr="0022332F">
        <w:rPr>
          <w:rFonts w:ascii="Cambria" w:eastAsia="Times New Roman" w:hAnsi="Cambria" w:cs="Arial"/>
          <w:lang w:bidi="ar-SA"/>
        </w:rPr>
        <w:t xml:space="preserve"> zgodnie z ustawą z dnia 11 września 2019 r. Prawo zamówień publicznych (Dz. U. z 2024 r. poz. 1320 z późn.zm.) zwaną w dalszej części ustawą (wraz z aktami wykonawczymi do tej ustawy),  została zawarta umowa następującej treści.</w:t>
      </w:r>
    </w:p>
    <w:p w:rsidR="007D670E" w:rsidRPr="0022332F" w:rsidRDefault="00F24BA4" w:rsidP="00F24BA4">
      <w:pPr>
        <w:pStyle w:val="Standard"/>
        <w:numPr>
          <w:ilvl w:val="0"/>
          <w:numId w:val="19"/>
        </w:numPr>
        <w:tabs>
          <w:tab w:val="left" w:leader="dot" w:pos="8505"/>
        </w:tabs>
        <w:jc w:val="center"/>
        <w:rPr>
          <w:rFonts w:ascii="Cambria" w:eastAsia="Times New Roman" w:hAnsi="Cambria" w:cs="Arial Narrow"/>
          <w:b/>
          <w:bCs/>
          <w:iCs/>
          <w:color w:val="000000"/>
        </w:rPr>
      </w:pPr>
      <w:r w:rsidRPr="0022332F">
        <w:rPr>
          <w:rFonts w:ascii="Cambria" w:eastAsia="Times New Roman" w:hAnsi="Cambria" w:cs="Arial Narrow"/>
          <w:b/>
          <w:bCs/>
          <w:iCs/>
          <w:color w:val="000000"/>
        </w:rPr>
        <w:t>I. Przedmiot  zamówienia</w:t>
      </w:r>
    </w:p>
    <w:p w:rsidR="007D670E" w:rsidRPr="0022332F" w:rsidRDefault="00F24BA4" w:rsidP="00F24BA4">
      <w:pPr>
        <w:pStyle w:val="Standard"/>
        <w:numPr>
          <w:ilvl w:val="0"/>
          <w:numId w:val="20"/>
        </w:numPr>
        <w:tabs>
          <w:tab w:val="left" w:leader="dot" w:pos="8505"/>
        </w:tabs>
        <w:jc w:val="center"/>
        <w:rPr>
          <w:rFonts w:ascii="Cambria" w:eastAsia="Times New Roman" w:hAnsi="Cambria" w:cs="Arial Narrow"/>
          <w:b/>
          <w:bCs/>
          <w:iCs/>
          <w:color w:val="000000"/>
        </w:rPr>
      </w:pPr>
      <w:r w:rsidRPr="0022332F">
        <w:rPr>
          <w:rFonts w:ascii="Cambria" w:eastAsia="Times New Roman" w:hAnsi="Cambria" w:cs="Arial Narrow"/>
          <w:b/>
          <w:bCs/>
          <w:iCs/>
          <w:color w:val="000000"/>
        </w:rPr>
        <w:t>§ 1</w:t>
      </w:r>
    </w:p>
    <w:p w:rsidR="007D670E" w:rsidRPr="0022332F" w:rsidRDefault="007D670E" w:rsidP="00F24BA4">
      <w:pPr>
        <w:pStyle w:val="Standard"/>
        <w:numPr>
          <w:ilvl w:val="0"/>
          <w:numId w:val="21"/>
        </w:numPr>
        <w:tabs>
          <w:tab w:val="left" w:pos="226"/>
          <w:tab w:val="left" w:leader="dot" w:pos="8505"/>
        </w:tabs>
        <w:ind w:firstLine="15"/>
        <w:jc w:val="both"/>
        <w:rPr>
          <w:rFonts w:ascii="Cambria" w:eastAsia="Times New Roman" w:hAnsi="Cambria" w:cs="Arial Narrow"/>
        </w:rPr>
      </w:pPr>
    </w:p>
    <w:p w:rsidR="007D670E" w:rsidRPr="0022332F" w:rsidRDefault="00F24BA4" w:rsidP="00F24BA4">
      <w:pPr>
        <w:widowControl w:val="0"/>
        <w:numPr>
          <w:ilvl w:val="0"/>
          <w:numId w:val="22"/>
        </w:numPr>
        <w:ind w:left="420" w:hanging="420"/>
        <w:jc w:val="both"/>
        <w:rPr>
          <w:rFonts w:ascii="Cambria" w:hAnsi="Cambria"/>
        </w:rPr>
      </w:pPr>
      <w:r w:rsidRPr="0022332F">
        <w:rPr>
          <w:rFonts w:ascii="Cambria" w:hAnsi="Cambria"/>
          <w:color w:val="000000"/>
        </w:rPr>
        <w:t>1.</w:t>
      </w:r>
      <w:r w:rsidRPr="0022332F">
        <w:rPr>
          <w:rFonts w:ascii="Cambria" w:hAnsi="Cambria"/>
          <w:color w:val="000000"/>
        </w:rPr>
        <w:tab/>
        <w:t xml:space="preserve">Przedmiotem umowy jest </w:t>
      </w:r>
      <w:r w:rsidRPr="0022332F">
        <w:rPr>
          <w:rFonts w:ascii="Cambria" w:hAnsi="Cambria"/>
          <w:b/>
          <w:bCs/>
          <w:color w:val="000000"/>
        </w:rPr>
        <w:t>k</w:t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t>ompleksowa dostawa (sprzedaż i dystrybucja) paliwa gazowego – gazu ziemnego wysokometanowego typu E na potrzeby centralnego ogrzewania, c.w.u. i przygotowania posiłków do budynku Szkoły Podstawowej Nr 8  w Jaworznie przy ul. Spółdzielczej 9.</w:t>
      </w:r>
    </w:p>
    <w:p w:rsidR="007D670E" w:rsidRPr="0022332F" w:rsidRDefault="007D670E" w:rsidP="00F24BA4">
      <w:pPr>
        <w:widowControl w:val="0"/>
        <w:numPr>
          <w:ilvl w:val="0"/>
          <w:numId w:val="23"/>
        </w:numPr>
        <w:ind w:firstLine="0"/>
        <w:jc w:val="both"/>
        <w:rPr>
          <w:rFonts w:ascii="Cambria" w:eastAsia="Times New Roman" w:hAnsi="Cambria" w:cs="Arial"/>
          <w:color w:val="000000"/>
          <w:shd w:val="clear" w:color="auto" w:fill="FFFF00"/>
          <w:lang w:bidi="ar-SA"/>
        </w:rPr>
      </w:pPr>
    </w:p>
    <w:p w:rsidR="007D670E" w:rsidRPr="0022332F" w:rsidRDefault="00F24BA4" w:rsidP="00F24BA4">
      <w:pPr>
        <w:numPr>
          <w:ilvl w:val="0"/>
          <w:numId w:val="24"/>
        </w:numPr>
        <w:ind w:left="340" w:firstLine="57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"/>
          <w:color w:val="000000"/>
          <w:lang w:bidi="ar-SA"/>
        </w:rPr>
        <w:t xml:space="preserve">Prognozowana ilość paliwa gazowego </w:t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t>wynosi 408 000 kWh,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                                   z zastrzeżeniem, iż  Strony dopuszczają możliwość zmniejszenia lub zwiększenia o 20% ilości dostarczanego paliwa.</w:t>
      </w:r>
    </w:p>
    <w:p w:rsidR="007D670E" w:rsidRPr="0022332F" w:rsidRDefault="00F24BA4" w:rsidP="00F24BA4">
      <w:pPr>
        <w:widowControl w:val="0"/>
        <w:numPr>
          <w:ilvl w:val="0"/>
          <w:numId w:val="25"/>
        </w:numPr>
        <w:ind w:left="420" w:hanging="420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t xml:space="preserve"> </w:t>
      </w:r>
    </w:p>
    <w:p w:rsidR="007D670E" w:rsidRPr="0022332F" w:rsidRDefault="00F24BA4" w:rsidP="00F24BA4">
      <w:pPr>
        <w:widowControl w:val="0"/>
        <w:numPr>
          <w:ilvl w:val="0"/>
          <w:numId w:val="26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Times New Roman"/>
          <w:color w:val="000000"/>
          <w:lang w:bidi="ar-SA"/>
        </w:rPr>
        <w:t>2.</w:t>
      </w:r>
      <w:r w:rsidRPr="0022332F">
        <w:rPr>
          <w:rFonts w:ascii="Cambria" w:eastAsia="Times New Roman" w:hAnsi="Cambria" w:cs="Times New Roman"/>
          <w:color w:val="000000"/>
          <w:lang w:bidi="ar-SA"/>
        </w:rPr>
        <w:tab/>
        <w:t>Przedmiot umowy obejmuje usługę kompleksową, w rozumieniu art. 3 pkt 30 ustawy z 10 kwietnia 1997 roku Prawo energetyczne (tekst jednolity - Dz. U.</w:t>
      </w:r>
      <w:r w:rsidRPr="0022332F">
        <w:rPr>
          <w:rFonts w:ascii="Cambria" w:eastAsia="Times New Roman" w:hAnsi="Cambria" w:cs="Times New Roman"/>
          <w:color w:val="000000"/>
          <w:lang w:bidi="ar-SA"/>
        </w:rPr>
        <w:br/>
        <w:t xml:space="preserve"> z 2021 roku,</w:t>
      </w:r>
      <w:r w:rsidR="00B60DE3" w:rsidRPr="0022332F">
        <w:rPr>
          <w:rFonts w:ascii="Cambria" w:eastAsia="Times New Roman" w:hAnsi="Cambria" w:cs="Times New Roman"/>
          <w:color w:val="000000"/>
          <w:lang w:bidi="ar-SA"/>
        </w:rPr>
        <w:t xml:space="preserve"> </w:t>
      </w:r>
      <w:r w:rsidRPr="0022332F">
        <w:rPr>
          <w:rFonts w:ascii="Cambria" w:eastAsia="Times New Roman" w:hAnsi="Cambria" w:cs="Times New Roman"/>
          <w:color w:val="000000"/>
          <w:lang w:bidi="ar-SA"/>
        </w:rPr>
        <w:t>poz. 716 z późniejszymi zmianami), która realizowana będzie na podstawie umowy kompleksowej, o której mowa w art. 5 ust. 3 tej ustawy, polegającej na sprzedaży oraz usłudze dystrybucji paliwa gazowego.</w:t>
      </w:r>
    </w:p>
    <w:p w:rsidR="007D670E" w:rsidRPr="0022332F" w:rsidRDefault="00F24BA4" w:rsidP="00F24BA4">
      <w:pPr>
        <w:widowControl w:val="0"/>
        <w:numPr>
          <w:ilvl w:val="0"/>
          <w:numId w:val="27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Arial"/>
          <w:color w:val="000000"/>
          <w:lang w:bidi="ar-SA"/>
        </w:rPr>
        <w:t>3.</w:t>
      </w:r>
      <w:r w:rsidRPr="0022332F">
        <w:rPr>
          <w:rFonts w:ascii="Cambria" w:eastAsia="Times New Roman" w:hAnsi="Cambria" w:cs="Arial"/>
          <w:color w:val="000000"/>
          <w:lang w:bidi="ar-SA"/>
        </w:rPr>
        <w:tab/>
        <w:t>Integralną część umowy stanowią niżej wymienione załączniki:</w:t>
      </w:r>
    </w:p>
    <w:p w:rsidR="007D670E" w:rsidRPr="0022332F" w:rsidRDefault="00F24BA4" w:rsidP="00F24BA4">
      <w:pPr>
        <w:widowControl w:val="0"/>
        <w:numPr>
          <w:ilvl w:val="0"/>
          <w:numId w:val="28"/>
        </w:numPr>
        <w:ind w:left="420" w:firstLine="0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Calibri"/>
          <w:color w:val="000000"/>
          <w:lang w:bidi="ar-SA"/>
        </w:rPr>
        <w:t>1)</w:t>
      </w:r>
      <w:r w:rsidRPr="0022332F">
        <w:rPr>
          <w:rFonts w:ascii="Cambria" w:eastAsia="Times New Roman" w:hAnsi="Cambria" w:cs="Calibri"/>
          <w:color w:val="000000"/>
          <w:lang w:bidi="ar-SA"/>
        </w:rPr>
        <w:tab/>
      </w:r>
      <w:r w:rsidRPr="0022332F">
        <w:rPr>
          <w:rFonts w:ascii="Cambria" w:eastAsia="Times New Roman" w:hAnsi="Cambria" w:cs="Calibri"/>
          <w:b/>
          <w:bCs/>
          <w:color w:val="000000"/>
          <w:lang w:bidi="ar-SA"/>
        </w:rPr>
        <w:t xml:space="preserve">Charakterystyka budynku ul. Spółdzielczej 9 </w:t>
      </w:r>
      <w:r w:rsidRPr="0022332F">
        <w:rPr>
          <w:rFonts w:ascii="Cambria" w:eastAsia="Times New Roman" w:hAnsi="Cambria" w:cs="Calibri"/>
          <w:color w:val="000000"/>
          <w:lang w:bidi="ar-SA"/>
        </w:rPr>
        <w:t xml:space="preserve">- </w:t>
      </w:r>
      <w:r w:rsidRPr="0022332F">
        <w:rPr>
          <w:rFonts w:ascii="Cambria" w:eastAsia="Times New Roman" w:hAnsi="Cambria" w:cs="Calibri"/>
          <w:b/>
          <w:bCs/>
          <w:color w:val="000000"/>
          <w:lang w:bidi="ar-SA"/>
        </w:rPr>
        <w:t>załącznik  Nr 1 do SWZ</w:t>
      </w:r>
    </w:p>
    <w:p w:rsidR="007D670E" w:rsidRPr="0022332F" w:rsidRDefault="00F24BA4" w:rsidP="00F24BA4">
      <w:pPr>
        <w:pStyle w:val="Standard"/>
        <w:widowControl w:val="0"/>
        <w:numPr>
          <w:ilvl w:val="0"/>
          <w:numId w:val="29"/>
        </w:numPr>
        <w:tabs>
          <w:tab w:val="left" w:pos="645"/>
        </w:tabs>
        <w:ind w:left="360" w:hanging="360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Arial Narrow"/>
          <w:color w:val="000000"/>
        </w:rPr>
        <w:t xml:space="preserve">      3) </w:t>
      </w:r>
      <w:r w:rsidRPr="0022332F">
        <w:rPr>
          <w:rFonts w:ascii="Cambria" w:eastAsia="Times New Roman" w:hAnsi="Cambria" w:cs="Arial Narrow"/>
          <w:b/>
          <w:bCs/>
          <w:color w:val="000000"/>
        </w:rPr>
        <w:t>Oferta Wykonawcy.</w:t>
      </w:r>
    </w:p>
    <w:p w:rsidR="007D670E" w:rsidRPr="0022332F" w:rsidRDefault="007D670E" w:rsidP="00F24BA4">
      <w:pPr>
        <w:numPr>
          <w:ilvl w:val="0"/>
          <w:numId w:val="30"/>
        </w:numPr>
        <w:tabs>
          <w:tab w:val="left" w:pos="391"/>
          <w:tab w:val="left" w:leader="dot" w:pos="8670"/>
        </w:tabs>
        <w:ind w:firstLine="0"/>
        <w:jc w:val="both"/>
        <w:rPr>
          <w:rFonts w:ascii="Cambria" w:eastAsia="Times New Roman" w:hAnsi="Cambria" w:cs="Arial Narrow"/>
        </w:rPr>
      </w:pPr>
    </w:p>
    <w:p w:rsidR="007D670E" w:rsidRPr="0022332F" w:rsidRDefault="00F24BA4" w:rsidP="00F24BA4">
      <w:pPr>
        <w:pStyle w:val="Standard"/>
        <w:numPr>
          <w:ilvl w:val="0"/>
          <w:numId w:val="31"/>
        </w:numPr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II. Termin wykonania</w:t>
      </w:r>
    </w:p>
    <w:p w:rsidR="007D670E" w:rsidRPr="0022332F" w:rsidRDefault="00F24BA4" w:rsidP="00F24BA4">
      <w:pPr>
        <w:pStyle w:val="Standard"/>
        <w:numPr>
          <w:ilvl w:val="0"/>
          <w:numId w:val="32"/>
        </w:numPr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§ 2</w:t>
      </w:r>
    </w:p>
    <w:p w:rsidR="007D670E" w:rsidRPr="0022332F" w:rsidRDefault="00F24BA4" w:rsidP="00F24BA4">
      <w:pPr>
        <w:pStyle w:val="Standard"/>
        <w:numPr>
          <w:ilvl w:val="0"/>
          <w:numId w:val="33"/>
        </w:numPr>
        <w:jc w:val="both"/>
        <w:rPr>
          <w:rFonts w:ascii="Cambria" w:hAnsi="Cambria" w:cs="Arial Narrow"/>
        </w:rPr>
      </w:pPr>
      <w:r w:rsidRPr="0022332F">
        <w:rPr>
          <w:rFonts w:ascii="Cambria" w:hAnsi="Cambria" w:cs="Arial Narrow"/>
        </w:rPr>
        <w:t xml:space="preserve">     Umowa zostaje zawarta na czas określony, tj. od dnia jej podpisania do dnia 31.12.2025. </w:t>
      </w:r>
    </w:p>
    <w:p w:rsidR="007D670E" w:rsidRPr="0022332F" w:rsidRDefault="00F24BA4" w:rsidP="00F24BA4">
      <w:pPr>
        <w:pStyle w:val="Standard"/>
        <w:numPr>
          <w:ilvl w:val="0"/>
          <w:numId w:val="34"/>
        </w:numPr>
        <w:jc w:val="both"/>
        <w:rPr>
          <w:rFonts w:ascii="Cambria" w:hAnsi="Cambria" w:cs="Arial Narrow"/>
        </w:rPr>
      </w:pPr>
      <w:r w:rsidRPr="0022332F">
        <w:rPr>
          <w:rFonts w:ascii="Cambria" w:hAnsi="Cambria" w:cs="Arial Narrow"/>
        </w:rPr>
        <w:lastRenderedPageBreak/>
        <w:t xml:space="preserve">     Rozpoczęcie dostaw gazu do poszczególnych punktów poboru nastąpi z dniem 01.01.2025, nie wcześniej jednak niż po skutecznym rozwiązaniu dotychczasowych umów oraz pozytywnym przeprowadzeniu procedury zmiany sprzedawcy.</w:t>
      </w:r>
    </w:p>
    <w:p w:rsidR="007D670E" w:rsidRPr="0022332F" w:rsidRDefault="007D670E" w:rsidP="00F24BA4">
      <w:pPr>
        <w:pStyle w:val="Standard"/>
        <w:numPr>
          <w:ilvl w:val="0"/>
          <w:numId w:val="35"/>
        </w:numPr>
        <w:jc w:val="both"/>
        <w:rPr>
          <w:rFonts w:ascii="Cambria" w:hAnsi="Cambria" w:cs="Arial Narrow"/>
          <w:b/>
        </w:rPr>
      </w:pPr>
    </w:p>
    <w:p w:rsidR="007D670E" w:rsidRPr="0022332F" w:rsidRDefault="00F24BA4" w:rsidP="00F24BA4">
      <w:pPr>
        <w:pStyle w:val="Standard"/>
        <w:numPr>
          <w:ilvl w:val="0"/>
          <w:numId w:val="36"/>
        </w:numPr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III. Prawa i obowiązki stron</w:t>
      </w:r>
    </w:p>
    <w:p w:rsidR="007D670E" w:rsidRPr="0022332F" w:rsidRDefault="00F24BA4" w:rsidP="00F24BA4">
      <w:pPr>
        <w:pStyle w:val="Standard"/>
        <w:numPr>
          <w:ilvl w:val="0"/>
          <w:numId w:val="37"/>
        </w:numPr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§ 3</w:t>
      </w:r>
    </w:p>
    <w:p w:rsidR="007D670E" w:rsidRPr="0022332F" w:rsidRDefault="00F24BA4" w:rsidP="00F24BA4">
      <w:pPr>
        <w:widowControl w:val="0"/>
        <w:numPr>
          <w:ilvl w:val="0"/>
          <w:numId w:val="38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Arial"/>
          <w:color w:val="000000"/>
          <w:lang w:bidi="ar-SA"/>
        </w:rPr>
        <w:t>1.</w:t>
      </w:r>
      <w:r w:rsidRPr="0022332F">
        <w:rPr>
          <w:rFonts w:ascii="Cambria" w:eastAsia="Times New Roman" w:hAnsi="Cambria" w:cs="Arial"/>
          <w:color w:val="000000"/>
          <w:lang w:bidi="ar-SA"/>
        </w:rPr>
        <w:tab/>
        <w:t xml:space="preserve">Dostarczanie paliwa gazowego odbywać się będzie zgodnie z obowiązującym prawem, w szczególności na warunkach określonych przepisami ustawy </w:t>
      </w:r>
      <w:r w:rsidRPr="0022332F">
        <w:rPr>
          <w:rFonts w:ascii="Cambria" w:eastAsia="Times New Roman" w:hAnsi="Cambria" w:cs="Times New Roman"/>
          <w:color w:val="000000"/>
          <w:lang w:bidi="ar-SA"/>
        </w:rPr>
        <w:t>z dnia 10 kwietnia 1997 roku Prawo energetyczne,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 </w:t>
      </w:r>
      <w:r w:rsidRPr="0022332F">
        <w:rPr>
          <w:rFonts w:ascii="Cambria" w:eastAsia="Times New Roman" w:hAnsi="Cambria" w:cs="Calibri"/>
          <w:color w:val="000000"/>
          <w:lang w:bidi="ar-SA"/>
        </w:rPr>
        <w:t xml:space="preserve">ustawy z dnia 23 kwietnia 1964 roku Kodeks cywilny </w:t>
      </w:r>
      <w:r w:rsidRPr="0022332F">
        <w:rPr>
          <w:rFonts w:ascii="Cambria" w:eastAsia="Times New Roman" w:hAnsi="Cambria" w:cs="Arial"/>
          <w:bCs/>
          <w:color w:val="000000"/>
          <w:lang w:bidi="ar-SA"/>
        </w:rPr>
        <w:t xml:space="preserve">(tekst jednolity - Dz. U.z 2024 roku, poz. 266                  </w:t>
      </w:r>
      <w:r w:rsidRPr="0022332F">
        <w:rPr>
          <w:rFonts w:ascii="Cambria" w:eastAsia="Times New Roman" w:hAnsi="Cambria" w:cs="Calibri"/>
          <w:color w:val="000000"/>
          <w:lang w:bidi="ar-SA"/>
        </w:rPr>
        <w:t>z późniejszymi zmianami</w:t>
      </w:r>
      <w:r w:rsidRPr="0022332F">
        <w:rPr>
          <w:rFonts w:ascii="Cambria" w:eastAsia="Times New Roman" w:hAnsi="Cambria" w:cs="Arial"/>
          <w:bCs/>
          <w:color w:val="000000"/>
          <w:lang w:bidi="ar-SA"/>
        </w:rPr>
        <w:t>)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 oraz przepisami wykonawczymi, wydanymi na ich podstawie, a także zasadami określonymi w koncesjach i postanowieniami umowy.</w:t>
      </w:r>
    </w:p>
    <w:p w:rsidR="007D670E" w:rsidRPr="0022332F" w:rsidRDefault="00F24BA4" w:rsidP="00F24BA4">
      <w:pPr>
        <w:widowControl w:val="0"/>
        <w:numPr>
          <w:ilvl w:val="0"/>
          <w:numId w:val="39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2.</w:t>
      </w:r>
      <w:r w:rsidRPr="0022332F">
        <w:rPr>
          <w:rFonts w:ascii="Cambria" w:hAnsi="Cambria"/>
          <w:color w:val="000000"/>
        </w:rPr>
        <w:tab/>
        <w:t>Dostarczane paliwo gazowe winno spełniać standardy techniczne zgodne</w:t>
      </w:r>
      <w:r w:rsidRPr="0022332F">
        <w:rPr>
          <w:rFonts w:ascii="Cambria" w:hAnsi="Cambria"/>
          <w:color w:val="000000"/>
        </w:rPr>
        <w:br/>
        <w:t xml:space="preserve">z postanowieniami ustawy </w:t>
      </w:r>
      <w:r w:rsidRPr="0022332F">
        <w:rPr>
          <w:rFonts w:ascii="Cambria" w:eastAsia="Times New Roman" w:hAnsi="Cambria" w:cs="Times New Roman"/>
          <w:color w:val="000000"/>
          <w:lang w:bidi="ar-SA"/>
        </w:rPr>
        <w:t>z dnia 10 kwietnia 1997 roku Prawo energetyczne, rozporządzeniami wykonawczymi do tej ustawy i Polskimi Normami.</w:t>
      </w:r>
    </w:p>
    <w:p w:rsidR="007D670E" w:rsidRPr="0022332F" w:rsidRDefault="00F24BA4" w:rsidP="00F24BA4">
      <w:pPr>
        <w:widowControl w:val="0"/>
        <w:numPr>
          <w:ilvl w:val="0"/>
          <w:numId w:val="40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3.</w:t>
      </w:r>
      <w:r w:rsidRPr="0022332F">
        <w:rPr>
          <w:rFonts w:ascii="Cambria" w:hAnsi="Cambria"/>
          <w:color w:val="000000"/>
        </w:rPr>
        <w:tab/>
        <w:t>Wykonawca zobowiązuje się do sprzedaży paliwa gazowego oraz świadczenia usługi dystrybucji paliwa gazowego do budynków Zamawiającego</w:t>
      </w:r>
      <w:r w:rsidRPr="0022332F">
        <w:rPr>
          <w:rFonts w:ascii="Cambria" w:hAnsi="Cambria"/>
          <w:color w:val="000000"/>
        </w:rPr>
        <w:br/>
        <w:t>a Zamawiający zobowiązuje się do odbioru i terminowej zapłaty należności za dostarczone paliwo gazowe.</w:t>
      </w:r>
    </w:p>
    <w:p w:rsidR="007D670E" w:rsidRPr="0022332F" w:rsidRDefault="00F24BA4" w:rsidP="00F24BA4">
      <w:pPr>
        <w:widowControl w:val="0"/>
        <w:numPr>
          <w:ilvl w:val="0"/>
          <w:numId w:val="41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4.</w:t>
      </w:r>
      <w:r w:rsidRPr="0022332F">
        <w:rPr>
          <w:rFonts w:ascii="Cambria" w:hAnsi="Cambria"/>
          <w:color w:val="000000"/>
        </w:rPr>
        <w:tab/>
        <w:t>Zamawiający będzie nabywał paliwo gazowe na potrzeby własne jako odbiorca końcowy i nie jest zobowiązany do przedstawiania miesięcznych planów zapotrzebowania na paliwo gazowe.</w:t>
      </w:r>
    </w:p>
    <w:p w:rsidR="007D670E" w:rsidRPr="0022332F" w:rsidRDefault="00F24BA4" w:rsidP="00F24BA4">
      <w:pPr>
        <w:widowControl w:val="0"/>
        <w:numPr>
          <w:ilvl w:val="0"/>
          <w:numId w:val="42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  <w:lang w:bidi="ar-SA"/>
        </w:rPr>
        <w:t>5.</w:t>
      </w:r>
      <w:r w:rsidRPr="0022332F">
        <w:rPr>
          <w:rFonts w:ascii="Cambria" w:hAnsi="Cambria"/>
          <w:color w:val="000000"/>
          <w:lang w:bidi="ar-SA"/>
        </w:rPr>
        <w:tab/>
        <w:t>Wykonawca b</w:t>
      </w:r>
      <w:r w:rsidRPr="0022332F">
        <w:rPr>
          <w:rFonts w:ascii="Cambria" w:eastAsia="Arial" w:hAnsi="Cambria" w:cs="Arial"/>
          <w:color w:val="000000"/>
          <w:lang w:bidi="ar-SA"/>
        </w:rPr>
        <w:t>ę</w:t>
      </w:r>
      <w:r w:rsidRPr="0022332F">
        <w:rPr>
          <w:rFonts w:ascii="Cambria" w:hAnsi="Cambria"/>
          <w:color w:val="000000"/>
          <w:lang w:bidi="ar-SA"/>
        </w:rPr>
        <w:t>dzie dostarczał, w okresie obowi</w:t>
      </w:r>
      <w:r w:rsidRPr="0022332F">
        <w:rPr>
          <w:rFonts w:ascii="Cambria" w:eastAsia="Arial" w:hAnsi="Cambria" w:cs="Arial"/>
          <w:color w:val="000000"/>
          <w:lang w:bidi="ar-SA"/>
        </w:rPr>
        <w:t>ą</w:t>
      </w:r>
      <w:r w:rsidRPr="0022332F">
        <w:rPr>
          <w:rFonts w:ascii="Cambria" w:hAnsi="Cambria"/>
          <w:color w:val="000000"/>
          <w:lang w:bidi="ar-SA"/>
        </w:rPr>
        <w:t>zywania umowy, paliwo gazowe w ilo</w:t>
      </w:r>
      <w:r w:rsidRPr="0022332F">
        <w:rPr>
          <w:rFonts w:ascii="Cambria" w:eastAsia="Arial" w:hAnsi="Cambria" w:cs="Arial"/>
          <w:color w:val="000000"/>
          <w:lang w:bidi="ar-SA"/>
        </w:rPr>
        <w:t>ś</w:t>
      </w:r>
      <w:r w:rsidRPr="0022332F">
        <w:rPr>
          <w:rFonts w:ascii="Cambria" w:hAnsi="Cambria"/>
          <w:color w:val="000000"/>
          <w:lang w:bidi="ar-SA"/>
        </w:rPr>
        <w:t>ci odpowiadaj</w:t>
      </w:r>
      <w:r w:rsidRPr="0022332F">
        <w:rPr>
          <w:rFonts w:ascii="Cambria" w:eastAsia="Arial" w:hAnsi="Cambria" w:cs="Arial"/>
          <w:color w:val="000000"/>
          <w:lang w:bidi="ar-SA"/>
        </w:rPr>
        <w:t>ą</w:t>
      </w:r>
      <w:r w:rsidRPr="0022332F">
        <w:rPr>
          <w:rFonts w:ascii="Cambria" w:hAnsi="Cambria"/>
          <w:color w:val="000000"/>
          <w:lang w:bidi="ar-SA"/>
        </w:rPr>
        <w:t>cej rzeczywistemu zapotrzebowaniu Zamawiaj</w:t>
      </w:r>
      <w:r w:rsidRPr="0022332F">
        <w:rPr>
          <w:rFonts w:ascii="Cambria" w:eastAsia="Arial" w:hAnsi="Cambria" w:cs="Arial"/>
          <w:color w:val="000000"/>
          <w:lang w:bidi="ar-SA"/>
        </w:rPr>
        <w:t>ą</w:t>
      </w:r>
      <w:r w:rsidRPr="0022332F">
        <w:rPr>
          <w:rFonts w:ascii="Cambria" w:hAnsi="Cambria"/>
          <w:color w:val="000000"/>
          <w:lang w:bidi="ar-SA"/>
        </w:rPr>
        <w:t>cego niezale</w:t>
      </w:r>
      <w:r w:rsidRPr="0022332F">
        <w:rPr>
          <w:rFonts w:ascii="Cambria" w:eastAsia="Arial" w:hAnsi="Cambria" w:cs="Arial"/>
          <w:color w:val="000000"/>
          <w:lang w:bidi="ar-SA"/>
        </w:rPr>
        <w:t>ż</w:t>
      </w:r>
      <w:r w:rsidRPr="0022332F">
        <w:rPr>
          <w:rFonts w:ascii="Cambria" w:hAnsi="Cambria"/>
          <w:color w:val="000000"/>
          <w:lang w:bidi="ar-SA"/>
        </w:rPr>
        <w:t>nie od szacunkowej prognozy jego zu</w:t>
      </w:r>
      <w:r w:rsidRPr="0022332F">
        <w:rPr>
          <w:rFonts w:ascii="Cambria" w:eastAsia="Arial" w:hAnsi="Cambria" w:cs="Arial"/>
          <w:color w:val="000000"/>
          <w:lang w:bidi="ar-SA"/>
        </w:rPr>
        <w:t>ż</w:t>
      </w:r>
      <w:r w:rsidRPr="0022332F">
        <w:rPr>
          <w:rFonts w:ascii="Cambria" w:hAnsi="Cambria"/>
          <w:color w:val="000000"/>
          <w:lang w:bidi="ar-SA"/>
        </w:rPr>
        <w:t>ycia.</w:t>
      </w:r>
    </w:p>
    <w:p w:rsidR="007D670E" w:rsidRPr="0022332F" w:rsidRDefault="00F24BA4" w:rsidP="00F24BA4">
      <w:pPr>
        <w:widowControl w:val="0"/>
        <w:numPr>
          <w:ilvl w:val="0"/>
          <w:numId w:val="43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  <w:lang w:bidi="ar-SA"/>
        </w:rPr>
        <w:t>6.</w:t>
      </w:r>
      <w:r w:rsidRPr="0022332F">
        <w:rPr>
          <w:rFonts w:ascii="Cambria" w:hAnsi="Cambria"/>
          <w:color w:val="000000"/>
          <w:lang w:bidi="ar-SA"/>
        </w:rPr>
        <w:tab/>
        <w:t>Wykonawcy nie b</w:t>
      </w:r>
      <w:r w:rsidRPr="0022332F">
        <w:rPr>
          <w:rFonts w:ascii="Cambria" w:eastAsia="Arial" w:hAnsi="Cambria" w:cs="Arial"/>
          <w:color w:val="000000"/>
          <w:lang w:bidi="ar-SA"/>
        </w:rPr>
        <w:t>ę</w:t>
      </w:r>
      <w:r w:rsidRPr="0022332F">
        <w:rPr>
          <w:rFonts w:ascii="Cambria" w:hAnsi="Cambria"/>
          <w:color w:val="000000"/>
          <w:lang w:bidi="ar-SA"/>
        </w:rPr>
        <w:t>dzie przysługiwało jakiekolwiek roszczenie z tytułu niepobrania przez Zamawiaj</w:t>
      </w:r>
      <w:r w:rsidRPr="0022332F">
        <w:rPr>
          <w:rFonts w:ascii="Cambria" w:eastAsia="Arial" w:hAnsi="Cambria" w:cs="Arial"/>
          <w:color w:val="000000"/>
          <w:lang w:bidi="ar-SA"/>
        </w:rPr>
        <w:t>ą</w:t>
      </w:r>
      <w:r w:rsidRPr="0022332F">
        <w:rPr>
          <w:rFonts w:ascii="Cambria" w:hAnsi="Cambria"/>
          <w:color w:val="000000"/>
          <w:lang w:bidi="ar-SA"/>
        </w:rPr>
        <w:t xml:space="preserve">cego szacunkowej </w:t>
      </w:r>
      <w:r w:rsidRPr="0022332F">
        <w:rPr>
          <w:rFonts w:ascii="Cambria" w:eastAsia="Arial" w:hAnsi="Cambria" w:cs="Arial"/>
          <w:color w:val="000000"/>
          <w:lang w:bidi="ar-SA"/>
        </w:rPr>
        <w:t>ilości paliwa gazowego.</w:t>
      </w:r>
    </w:p>
    <w:p w:rsidR="007D670E" w:rsidRPr="0022332F" w:rsidRDefault="00F24BA4" w:rsidP="00F24BA4">
      <w:pPr>
        <w:widowControl w:val="0"/>
        <w:numPr>
          <w:ilvl w:val="0"/>
          <w:numId w:val="44"/>
        </w:numPr>
        <w:ind w:left="420" w:hanging="420"/>
        <w:jc w:val="both"/>
        <w:rPr>
          <w:rFonts w:ascii="Cambria" w:eastAsia="Arial" w:hAnsi="Cambria" w:cs="Arial"/>
          <w:color w:val="auto"/>
          <w:lang w:bidi="ar-SA"/>
        </w:rPr>
      </w:pPr>
      <w:r w:rsidRPr="0022332F">
        <w:rPr>
          <w:rFonts w:ascii="Cambria" w:eastAsia="Arial" w:hAnsi="Cambria" w:cs="Arial"/>
          <w:color w:val="000000"/>
          <w:lang w:bidi="ar-SA"/>
        </w:rPr>
        <w:t>7.</w:t>
      </w:r>
      <w:r w:rsidRPr="0022332F">
        <w:rPr>
          <w:rFonts w:ascii="Cambria" w:eastAsia="Arial" w:hAnsi="Cambria" w:cs="Arial"/>
          <w:color w:val="000000"/>
          <w:lang w:bidi="ar-SA"/>
        </w:rPr>
        <w:tab/>
        <w:t>Wykonawca zobowiązuje się informować Zamawiającego o wszelkich planowanych wyłączeniach lub ograniczeniach dostaw paliwa gazowego.</w:t>
      </w:r>
    </w:p>
    <w:p w:rsidR="007D670E" w:rsidRPr="0022332F" w:rsidRDefault="00F24BA4" w:rsidP="00F24BA4">
      <w:pPr>
        <w:widowControl w:val="0"/>
        <w:numPr>
          <w:ilvl w:val="0"/>
          <w:numId w:val="45"/>
        </w:numPr>
        <w:ind w:left="420" w:hanging="420"/>
        <w:jc w:val="both"/>
        <w:rPr>
          <w:rFonts w:ascii="Cambria" w:eastAsia="Arial" w:hAnsi="Cambria" w:cs="Arial"/>
          <w:color w:val="auto"/>
          <w:lang w:bidi="ar-SA"/>
        </w:rPr>
      </w:pPr>
      <w:r w:rsidRPr="0022332F">
        <w:rPr>
          <w:rFonts w:ascii="Cambria" w:eastAsia="Arial" w:hAnsi="Cambria" w:cs="Arial"/>
          <w:color w:val="000000"/>
          <w:lang w:bidi="ar-SA"/>
        </w:rPr>
        <w:t>8.</w:t>
      </w:r>
      <w:r w:rsidRPr="0022332F">
        <w:rPr>
          <w:rFonts w:ascii="Cambria" w:eastAsia="Arial" w:hAnsi="Cambria" w:cs="Arial"/>
          <w:color w:val="000000"/>
          <w:lang w:bidi="ar-SA"/>
        </w:rPr>
        <w:tab/>
        <w:t>Wykonawca zobowiązuje się niezwłocznie powiadomić Zamawiającego</w:t>
      </w:r>
      <w:r w:rsidRPr="0022332F">
        <w:rPr>
          <w:rFonts w:ascii="Cambria" w:eastAsia="Arial" w:hAnsi="Cambria" w:cs="Arial"/>
          <w:color w:val="000000"/>
          <w:lang w:bidi="ar-SA"/>
        </w:rPr>
        <w:br/>
        <w:t>o przewidywanym terminie wznowienia dostaw paliwa gazowego, przerwanych z powodu awarii sieci dystrybucyjnej.</w:t>
      </w:r>
    </w:p>
    <w:p w:rsidR="007D670E" w:rsidRPr="0022332F" w:rsidRDefault="00F24BA4" w:rsidP="00F24BA4">
      <w:pPr>
        <w:widowControl w:val="0"/>
        <w:numPr>
          <w:ilvl w:val="0"/>
          <w:numId w:val="46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9.</w:t>
      </w:r>
      <w:r w:rsidRPr="0022332F">
        <w:rPr>
          <w:rFonts w:ascii="Cambria" w:hAnsi="Cambria"/>
          <w:color w:val="000000"/>
        </w:rPr>
        <w:tab/>
        <w:t>Zamawiający ma prawo do zmiany wysokości mocy umownej w formie pisemnej na zasadach wynikających z Taryfy Operatora Systemu Dystrybucyjnego.</w:t>
      </w:r>
    </w:p>
    <w:p w:rsidR="007D670E" w:rsidRPr="0022332F" w:rsidRDefault="00F24BA4" w:rsidP="00F24BA4">
      <w:pPr>
        <w:widowControl w:val="0"/>
        <w:numPr>
          <w:ilvl w:val="0"/>
          <w:numId w:val="47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 w:cs="Calibri"/>
          <w:color w:val="000000"/>
        </w:rPr>
        <w:t>10.</w:t>
      </w:r>
      <w:r w:rsidRPr="0022332F">
        <w:rPr>
          <w:rFonts w:ascii="Cambria" w:hAnsi="Cambria" w:cs="Calibri"/>
          <w:color w:val="000000"/>
        </w:rPr>
        <w:tab/>
      </w:r>
      <w:r w:rsidRPr="0022332F">
        <w:rPr>
          <w:rFonts w:ascii="Cambria" w:hAnsi="Cambria"/>
          <w:color w:val="000000"/>
        </w:rPr>
        <w:t>Wykonawca oświadcza, że posiada:</w:t>
      </w:r>
    </w:p>
    <w:p w:rsidR="007D670E" w:rsidRPr="0022332F" w:rsidRDefault="00F24BA4" w:rsidP="00F24BA4">
      <w:pPr>
        <w:widowControl w:val="0"/>
        <w:numPr>
          <w:ilvl w:val="0"/>
          <w:numId w:val="48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Calibri"/>
          <w:color w:val="000000"/>
          <w:lang w:bidi="ar-SA"/>
        </w:rPr>
        <w:t>1)</w:t>
      </w:r>
      <w:r w:rsidRPr="0022332F">
        <w:rPr>
          <w:rFonts w:ascii="Cambria" w:eastAsia="Times New Roman" w:hAnsi="Cambria" w:cs="Calibri"/>
          <w:color w:val="000000"/>
          <w:lang w:bidi="ar-SA"/>
        </w:rPr>
        <w:tab/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t xml:space="preserve">aktualną koncesję na prowadzenie działalności gospodarczej </w:t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br/>
        <w:t>w zakresie obrotu paliwem gazowym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 </w:t>
      </w:r>
      <w:r w:rsidRPr="0022332F">
        <w:rPr>
          <w:rFonts w:ascii="Cambria" w:eastAsia="Times New Roman" w:hAnsi="Cambria" w:cs="Arial"/>
          <w:color w:val="000000"/>
        </w:rPr>
        <w:t xml:space="preserve">na podstawie ustawy z dnia                        10 kwietnia 1997 roku </w:t>
      </w:r>
      <w:r w:rsidRPr="0022332F">
        <w:rPr>
          <w:rFonts w:ascii="Cambria" w:eastAsia="Times New Roman" w:hAnsi="Cambria" w:cs="Times New Roman"/>
          <w:color w:val="000000"/>
          <w:lang w:bidi="ar-SA"/>
        </w:rPr>
        <w:t xml:space="preserve">Prawo energetyczne, wydaną przez Prezesa Urzędu Regulacji Energetyki, </w:t>
      </w:r>
      <w:r w:rsidRPr="0022332F">
        <w:rPr>
          <w:rFonts w:ascii="Cambria" w:eastAsia="Times New Roman" w:hAnsi="Cambria" w:cs="Arial"/>
          <w:color w:val="000000"/>
        </w:rPr>
        <w:t>a powyższy dokument jest decyzją ostateczną</w:t>
      </w:r>
      <w:r w:rsidRPr="0022332F">
        <w:rPr>
          <w:rFonts w:ascii="Cambria" w:hAnsi="Cambria"/>
          <w:color w:val="000000"/>
        </w:rPr>
        <w:t>,</w:t>
      </w:r>
    </w:p>
    <w:p w:rsidR="007D670E" w:rsidRPr="0022332F" w:rsidRDefault="00F24BA4" w:rsidP="00F24BA4">
      <w:pPr>
        <w:widowControl w:val="0"/>
        <w:numPr>
          <w:ilvl w:val="0"/>
          <w:numId w:val="49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Calibri"/>
          <w:color w:val="000000"/>
          <w:lang w:bidi="ar-SA"/>
        </w:rPr>
        <w:t>2)</w:t>
      </w:r>
      <w:r w:rsidRPr="0022332F">
        <w:rPr>
          <w:rFonts w:ascii="Cambria" w:eastAsia="Times New Roman" w:hAnsi="Cambria" w:cs="Calibri"/>
          <w:color w:val="000000"/>
          <w:lang w:bidi="ar-SA"/>
        </w:rPr>
        <w:tab/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t xml:space="preserve">aktualną koncesję na prowadzenie działalności gospodarczej </w:t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br/>
        <w:t>w zakresie dystrybucji paliwa gazowego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 </w:t>
      </w:r>
      <w:r w:rsidRPr="0022332F">
        <w:rPr>
          <w:rFonts w:ascii="Cambria" w:eastAsia="Times New Roman" w:hAnsi="Cambria" w:cs="Arial"/>
          <w:color w:val="000000"/>
        </w:rPr>
        <w:t xml:space="preserve">na podstawie ustawy z 10 kwietnia 1997 roku </w:t>
      </w:r>
      <w:r w:rsidRPr="0022332F">
        <w:rPr>
          <w:rFonts w:ascii="Cambria" w:eastAsia="Times New Roman" w:hAnsi="Cambria" w:cs="Times New Roman"/>
          <w:color w:val="000000"/>
          <w:lang w:bidi="ar-SA"/>
        </w:rPr>
        <w:t xml:space="preserve">Prawo energetyczne, wydaną przez Prezesa Urzędu Regulacji Energetyki, </w:t>
      </w:r>
      <w:r w:rsidRPr="0022332F">
        <w:rPr>
          <w:rFonts w:ascii="Cambria" w:eastAsia="Times New Roman" w:hAnsi="Cambria" w:cs="Arial"/>
          <w:color w:val="000000"/>
        </w:rPr>
        <w:t>a powyższy dokument jest decyzją ostateczną</w:t>
      </w:r>
      <w:r w:rsidRPr="0022332F">
        <w:rPr>
          <w:rFonts w:ascii="Cambria" w:eastAsia="Times New Roman" w:hAnsi="Cambria" w:cs="Times New Roman"/>
          <w:color w:val="000000"/>
          <w:lang w:bidi="ar-SA"/>
        </w:rPr>
        <w:t>,</w:t>
      </w:r>
      <w:r w:rsidRPr="0022332F">
        <w:rPr>
          <w:rFonts w:ascii="Cambria" w:eastAsia="Times New Roman" w:hAnsi="Cambria" w:cs="Arial"/>
          <w:color w:val="000000"/>
        </w:rPr>
        <w:t xml:space="preserve"> </w:t>
      </w:r>
      <w:r w:rsidRPr="0022332F">
        <w:rPr>
          <w:rFonts w:ascii="Cambria" w:eastAsia="Times New Roman" w:hAnsi="Cambria" w:cs="Arial"/>
          <w:i/>
          <w:iCs/>
          <w:color w:val="000000"/>
          <w:lang w:bidi="ar-SA"/>
        </w:rPr>
        <w:t>- jeżeli dotyczy - zostawić, jeżeli nie dotyczy -- usunąć,</w:t>
      </w:r>
    </w:p>
    <w:p w:rsidR="007D670E" w:rsidRPr="0022332F" w:rsidRDefault="00F24BA4" w:rsidP="00F24BA4">
      <w:pPr>
        <w:widowControl w:val="0"/>
        <w:numPr>
          <w:ilvl w:val="0"/>
          <w:numId w:val="50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Calibri"/>
          <w:color w:val="000000"/>
          <w:lang w:bidi="ar-SA"/>
        </w:rPr>
        <w:t>3)</w:t>
      </w:r>
      <w:r w:rsidRPr="0022332F">
        <w:rPr>
          <w:rFonts w:ascii="Cambria" w:eastAsia="Times New Roman" w:hAnsi="Cambria" w:cs="Calibri"/>
          <w:color w:val="000000"/>
          <w:lang w:bidi="ar-SA"/>
        </w:rPr>
        <w:tab/>
      </w:r>
      <w:r w:rsidRPr="0022332F">
        <w:rPr>
          <w:rFonts w:ascii="Cambria" w:hAnsi="Cambria"/>
          <w:b/>
          <w:bCs/>
          <w:color w:val="000000"/>
          <w:lang w:bidi="ar-SA"/>
        </w:rPr>
        <w:t xml:space="preserve">aktualną umowę generalną </w:t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t>na świadczenie usługi dystrybucji paliwa gazowego,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 na obszarze, na którym znajdują się miejsca dostarczenia paliwa gazowego, tj. budynki Zamawiającego, </w:t>
      </w:r>
      <w:r w:rsidRPr="0022332F">
        <w:rPr>
          <w:rFonts w:ascii="Cambria" w:eastAsia="Times New Roman" w:hAnsi="Cambria" w:cs="Arial"/>
          <w:b/>
          <w:bCs/>
          <w:color w:val="000000"/>
          <w:lang w:bidi="ar-SA"/>
        </w:rPr>
        <w:t xml:space="preserve">podpisaną </w:t>
      </w:r>
      <w:r w:rsidRPr="0022332F">
        <w:rPr>
          <w:rFonts w:ascii="Cambria" w:hAnsi="Cambria"/>
          <w:b/>
          <w:bCs/>
          <w:color w:val="000000"/>
          <w:lang w:bidi="ar-SA"/>
        </w:rPr>
        <w:t>z Operatorem Systemu Dystrybucyjnego</w:t>
      </w:r>
      <w:r w:rsidRPr="0022332F">
        <w:rPr>
          <w:rFonts w:ascii="Cambria" w:hAnsi="Cambria"/>
          <w:color w:val="000000"/>
          <w:lang w:bidi="ar-SA"/>
        </w:rPr>
        <w:t xml:space="preserve"> posiadającym aktualną koncesję na prowadzenie działalności gospodarczej w zakresie dystrybucji paliwa gazowego.</w:t>
      </w:r>
      <w:r w:rsidRPr="0022332F">
        <w:rPr>
          <w:rFonts w:ascii="Cambria" w:eastAsia="Times New Roman" w:hAnsi="Cambria" w:cs="Arial"/>
          <w:color w:val="000000"/>
        </w:rPr>
        <w:t xml:space="preserve"> </w:t>
      </w:r>
      <w:r w:rsidRPr="0022332F">
        <w:rPr>
          <w:rFonts w:ascii="Cambria" w:eastAsia="Times New Roman" w:hAnsi="Cambria" w:cs="Arial"/>
          <w:i/>
          <w:iCs/>
          <w:color w:val="000000"/>
          <w:lang w:bidi="ar-SA"/>
        </w:rPr>
        <w:t>- jeżeli dotyczy - zostawić, jeżeli nie dotyczy - usunąć</w:t>
      </w:r>
      <w:r w:rsidRPr="0022332F">
        <w:rPr>
          <w:rFonts w:ascii="Cambria" w:eastAsia="Times New Roman" w:hAnsi="Cambria" w:cs="Times New Roman"/>
          <w:i/>
          <w:iCs/>
          <w:color w:val="000000"/>
          <w:lang w:bidi="ar-SA"/>
        </w:rPr>
        <w:t>.</w:t>
      </w:r>
    </w:p>
    <w:p w:rsidR="007D670E" w:rsidRPr="0022332F" w:rsidRDefault="00F24BA4" w:rsidP="00F24BA4">
      <w:pPr>
        <w:widowControl w:val="0"/>
        <w:numPr>
          <w:ilvl w:val="0"/>
          <w:numId w:val="51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11.</w:t>
      </w:r>
      <w:r w:rsidRPr="0022332F">
        <w:rPr>
          <w:rFonts w:ascii="Cambria" w:hAnsi="Cambria"/>
          <w:color w:val="000000"/>
        </w:rPr>
        <w:tab/>
        <w:t xml:space="preserve">Wykonawca oświadcza, że przez cały okres realizacji umowy, będzie ubezpieczony od 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odpowiedzialności cywilnej w zakresie prowadzonej działalności związanej z </w:t>
      </w:r>
      <w:r w:rsidRPr="0022332F">
        <w:rPr>
          <w:rFonts w:ascii="Cambria" w:eastAsia="Times New Roman" w:hAnsi="Cambria" w:cs="Arial"/>
          <w:color w:val="000000"/>
          <w:lang w:bidi="ar-SA"/>
        </w:rPr>
        <w:lastRenderedPageBreak/>
        <w:t>przedmiotem</w:t>
      </w:r>
      <w:r w:rsidRPr="0022332F">
        <w:rPr>
          <w:rFonts w:ascii="Cambria" w:hAnsi="Cambria"/>
          <w:color w:val="000000"/>
        </w:rPr>
        <w:t xml:space="preserve"> umowy.</w:t>
      </w:r>
    </w:p>
    <w:p w:rsidR="007D670E" w:rsidRPr="0022332F" w:rsidRDefault="00F24BA4" w:rsidP="00F24BA4">
      <w:pPr>
        <w:widowControl w:val="0"/>
        <w:numPr>
          <w:ilvl w:val="0"/>
          <w:numId w:val="52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  <w:lang w:bidi="ar-SA"/>
        </w:rPr>
        <w:t>12.</w:t>
      </w:r>
      <w:r w:rsidRPr="0022332F">
        <w:rPr>
          <w:rFonts w:ascii="Cambria" w:hAnsi="Cambria"/>
          <w:color w:val="000000"/>
          <w:lang w:bidi="ar-SA"/>
        </w:rPr>
        <w:tab/>
        <w:t xml:space="preserve">Wykonawca zobowiązuje się dokonać wszelkich czynności i uzgodnień </w:t>
      </w:r>
      <w:r w:rsidRPr="0022332F">
        <w:rPr>
          <w:rFonts w:ascii="Cambria" w:hAnsi="Cambria"/>
          <w:color w:val="000000"/>
          <w:lang w:bidi="ar-SA"/>
        </w:rPr>
        <w:br/>
        <w:t>z Operatorem Systemu Dystrybucyjnego niezbędnych do przeprowadzenia procedury zmiany Sprzedawcy.</w:t>
      </w:r>
      <w:r w:rsidRPr="0022332F">
        <w:rPr>
          <w:rFonts w:ascii="Cambria" w:eastAsia="Times New Roman" w:hAnsi="Cambria" w:cs="Arial"/>
          <w:color w:val="000000"/>
        </w:rPr>
        <w:t xml:space="preserve"> </w:t>
      </w:r>
    </w:p>
    <w:p w:rsidR="007D670E" w:rsidRPr="0022332F" w:rsidRDefault="007D670E" w:rsidP="00F24BA4">
      <w:pPr>
        <w:widowControl w:val="0"/>
        <w:numPr>
          <w:ilvl w:val="0"/>
          <w:numId w:val="53"/>
        </w:numPr>
        <w:ind w:left="0" w:firstLine="0"/>
        <w:jc w:val="both"/>
        <w:rPr>
          <w:rFonts w:ascii="Cambria" w:hAnsi="Cambria"/>
          <w:color w:val="auto"/>
        </w:rPr>
      </w:pPr>
    </w:p>
    <w:p w:rsidR="007D670E" w:rsidRPr="0022332F" w:rsidRDefault="00F24BA4" w:rsidP="00F24BA4">
      <w:pPr>
        <w:widowControl w:val="0"/>
        <w:numPr>
          <w:ilvl w:val="0"/>
          <w:numId w:val="54"/>
        </w:numPr>
        <w:ind w:left="420" w:hanging="420"/>
        <w:jc w:val="center"/>
        <w:rPr>
          <w:rFonts w:ascii="Cambria" w:hAnsi="Cambria"/>
          <w:b/>
          <w:bCs/>
          <w:color w:val="auto"/>
        </w:rPr>
      </w:pPr>
      <w:r w:rsidRPr="0022332F">
        <w:rPr>
          <w:rFonts w:ascii="Cambria" w:hAnsi="Cambria"/>
          <w:b/>
          <w:bCs/>
          <w:color w:val="000000"/>
        </w:rPr>
        <w:t>IV.</w:t>
      </w:r>
      <w:r w:rsidRPr="0022332F">
        <w:rPr>
          <w:rFonts w:ascii="Cambria" w:hAnsi="Cambria"/>
          <w:b/>
          <w:bCs/>
          <w:color w:val="000000"/>
        </w:rPr>
        <w:tab/>
        <w:t>Wykaz osób reprezentujących Zamawiającego i Wykonawcę w bieżących kontaktach związanych z realizacją umowy</w:t>
      </w:r>
    </w:p>
    <w:p w:rsidR="007D670E" w:rsidRPr="0022332F" w:rsidRDefault="00F24BA4" w:rsidP="00F24BA4">
      <w:pPr>
        <w:pStyle w:val="Standard"/>
        <w:widowControl w:val="0"/>
        <w:numPr>
          <w:ilvl w:val="0"/>
          <w:numId w:val="55"/>
        </w:numPr>
        <w:ind w:left="0" w:firstLine="0"/>
        <w:jc w:val="center"/>
        <w:rPr>
          <w:rFonts w:ascii="Cambria" w:hAnsi="Cambria"/>
          <w:color w:val="auto"/>
        </w:rPr>
      </w:pPr>
      <w:r w:rsidRPr="0022332F">
        <w:rPr>
          <w:rFonts w:ascii="Cambria" w:hAnsi="Cambria" w:cs="Arial Narrow"/>
          <w:b/>
          <w:color w:val="000000"/>
        </w:rPr>
        <w:t>§ 4</w:t>
      </w:r>
    </w:p>
    <w:p w:rsidR="007D670E" w:rsidRPr="0022332F" w:rsidRDefault="00F24BA4" w:rsidP="00F24BA4">
      <w:pPr>
        <w:widowControl w:val="0"/>
        <w:numPr>
          <w:ilvl w:val="0"/>
          <w:numId w:val="56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1.</w:t>
      </w:r>
      <w:r w:rsidRPr="0022332F">
        <w:rPr>
          <w:rFonts w:ascii="Cambria" w:hAnsi="Cambria"/>
          <w:color w:val="000000"/>
        </w:rPr>
        <w:tab/>
        <w:t>Osobą sprawującą nadzór nad realizacją umowy ze strony Zamawiającego jest:</w:t>
      </w:r>
    </w:p>
    <w:p w:rsidR="007D670E" w:rsidRPr="0022332F" w:rsidRDefault="00F24BA4" w:rsidP="00F24BA4">
      <w:pPr>
        <w:widowControl w:val="0"/>
        <w:numPr>
          <w:ilvl w:val="0"/>
          <w:numId w:val="57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ab/>
        <w:t>Pan/i ……………………...</w:t>
      </w:r>
    </w:p>
    <w:p w:rsidR="007D670E" w:rsidRPr="0022332F" w:rsidRDefault="00F24BA4" w:rsidP="00F24BA4">
      <w:pPr>
        <w:widowControl w:val="0"/>
        <w:numPr>
          <w:ilvl w:val="0"/>
          <w:numId w:val="58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ab/>
        <w:t>Nr tel……………………..</w:t>
      </w:r>
    </w:p>
    <w:p w:rsidR="007D670E" w:rsidRPr="0022332F" w:rsidRDefault="00F24BA4" w:rsidP="00F24BA4">
      <w:pPr>
        <w:widowControl w:val="0"/>
        <w:numPr>
          <w:ilvl w:val="0"/>
          <w:numId w:val="59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ab/>
        <w:t>Adres e-mail:…………...</w:t>
      </w:r>
    </w:p>
    <w:p w:rsidR="007D670E" w:rsidRPr="0022332F" w:rsidRDefault="007D670E" w:rsidP="00F24BA4">
      <w:pPr>
        <w:numPr>
          <w:ilvl w:val="0"/>
          <w:numId w:val="60"/>
        </w:numPr>
        <w:jc w:val="both"/>
        <w:rPr>
          <w:rFonts w:ascii="Cambria" w:hAnsi="Cambria"/>
          <w:color w:val="auto"/>
        </w:rPr>
      </w:pPr>
    </w:p>
    <w:p w:rsidR="007D670E" w:rsidRPr="0022332F" w:rsidRDefault="00F24BA4" w:rsidP="00F24BA4">
      <w:pPr>
        <w:widowControl w:val="0"/>
        <w:numPr>
          <w:ilvl w:val="0"/>
          <w:numId w:val="61"/>
        </w:numPr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2.</w:t>
      </w:r>
      <w:r w:rsidRPr="0022332F">
        <w:rPr>
          <w:rFonts w:ascii="Cambria" w:hAnsi="Cambria"/>
          <w:color w:val="000000"/>
        </w:rPr>
        <w:tab/>
        <w:t>Osobami sprawującymi nadzór nad realizacją umowy ze strony Zamawiającego jest:</w:t>
      </w:r>
    </w:p>
    <w:p w:rsidR="007D670E" w:rsidRPr="0022332F" w:rsidRDefault="00F24BA4" w:rsidP="00F24BA4">
      <w:pPr>
        <w:widowControl w:val="0"/>
        <w:numPr>
          <w:ilvl w:val="0"/>
          <w:numId w:val="62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ab/>
        <w:t>Pan/i ……………………...</w:t>
      </w:r>
    </w:p>
    <w:p w:rsidR="007D670E" w:rsidRPr="0022332F" w:rsidRDefault="00F24BA4" w:rsidP="00F24BA4">
      <w:pPr>
        <w:widowControl w:val="0"/>
        <w:numPr>
          <w:ilvl w:val="0"/>
          <w:numId w:val="63"/>
        </w:numPr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ab/>
        <w:t>Nr tel……………………..</w:t>
      </w:r>
    </w:p>
    <w:p w:rsidR="007D670E" w:rsidRPr="0022332F" w:rsidRDefault="00F24BA4" w:rsidP="00F24BA4">
      <w:pPr>
        <w:widowControl w:val="0"/>
        <w:numPr>
          <w:ilvl w:val="0"/>
          <w:numId w:val="64"/>
        </w:numPr>
        <w:tabs>
          <w:tab w:val="left" w:pos="0"/>
          <w:tab w:val="left" w:leader="dot" w:pos="5443"/>
        </w:tabs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 w:cs="Arial Narrow"/>
          <w:b/>
          <w:color w:val="000000"/>
        </w:rPr>
        <w:tab/>
        <w:t>Adres e-mail:…………...</w:t>
      </w:r>
    </w:p>
    <w:p w:rsidR="007D670E" w:rsidRPr="0022332F" w:rsidRDefault="007D670E" w:rsidP="00F24BA4">
      <w:pPr>
        <w:pStyle w:val="Standard"/>
        <w:numPr>
          <w:ilvl w:val="0"/>
          <w:numId w:val="65"/>
        </w:numPr>
        <w:spacing w:line="360" w:lineRule="auto"/>
        <w:jc w:val="both"/>
        <w:rPr>
          <w:rFonts w:ascii="Cambria" w:hAnsi="Cambria" w:cs="Arial Narrow"/>
          <w:b/>
        </w:rPr>
      </w:pP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V. Wartość umowy</w:t>
      </w: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§ 5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/>
          <w:color w:val="auto"/>
          <w:lang w:bidi="ar-SA"/>
        </w:rPr>
      </w:pPr>
      <w:r w:rsidRPr="0022332F">
        <w:rPr>
          <w:rFonts w:ascii="Cambria" w:hAnsi="Cambria" w:cs="Arial"/>
          <w:color w:val="000000"/>
          <w:lang w:bidi="ar-SA"/>
        </w:rPr>
        <w:t>1.</w:t>
      </w:r>
      <w:r w:rsidRPr="0022332F">
        <w:rPr>
          <w:rFonts w:ascii="Cambria" w:hAnsi="Cambria" w:cs="Arial"/>
          <w:color w:val="000000"/>
          <w:lang w:bidi="ar-SA"/>
        </w:rPr>
        <w:tab/>
        <w:t xml:space="preserve">Szacunkowa wartość z tytułu wykonania umowy kompleksowej dostawy paliwa gazowego, obejmującej sprzedaż paliwa gazowego oraz świadczenie usługi dystrybucji paliwa gazowego, </w:t>
      </w:r>
      <w:r w:rsidRPr="0022332F">
        <w:rPr>
          <w:rFonts w:ascii="Cambria" w:hAnsi="Cambria" w:cs="Arial"/>
          <w:b/>
          <w:bCs/>
          <w:color w:val="000000"/>
          <w:lang w:bidi="ar-SA"/>
        </w:rPr>
        <w:t>nie może przekroczyć:</w:t>
      </w:r>
      <w:r w:rsidRPr="0022332F">
        <w:rPr>
          <w:rFonts w:ascii="Cambria" w:hAnsi="Cambria"/>
          <w:b/>
          <w:bCs/>
          <w:color w:val="000000"/>
          <w:lang w:bidi="ar-SA"/>
        </w:rPr>
        <w:t xml:space="preserve">     .................................... zł (brutto),</w:t>
      </w:r>
      <w:r w:rsidRPr="0022332F">
        <w:rPr>
          <w:rFonts w:ascii="Cambria" w:hAnsi="Cambria"/>
          <w:color w:val="000000"/>
          <w:lang w:bidi="ar-SA"/>
        </w:rPr>
        <w:t xml:space="preserve"> w tym podatek VAT                  w odpowiedniej wysokości.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/>
          <w:color w:val="auto"/>
          <w:lang w:bidi="ar-SA"/>
        </w:rPr>
      </w:pPr>
      <w:r w:rsidRPr="0022332F">
        <w:rPr>
          <w:rFonts w:ascii="Cambria" w:hAnsi="Cambria" w:cs="Arial"/>
          <w:color w:val="000000"/>
          <w:lang w:bidi="ar-SA"/>
        </w:rPr>
        <w:t>2.</w:t>
      </w:r>
      <w:r w:rsidRPr="0022332F">
        <w:rPr>
          <w:rFonts w:ascii="Cambria" w:hAnsi="Cambria" w:cs="Arial"/>
          <w:color w:val="000000"/>
          <w:lang w:bidi="ar-SA"/>
        </w:rPr>
        <w:tab/>
        <w:t>Rozliczenia za sprzedaż paliwa gazowego oraz świadczenie usługi dystrybucji paliwa gazowego, dokonywane będą w oparciu o faktury uwzględniające:</w:t>
      </w:r>
    </w:p>
    <w:p w:rsidR="007D670E" w:rsidRPr="0022332F" w:rsidRDefault="00F24BA4">
      <w:pPr>
        <w:widowControl w:val="0"/>
        <w:ind w:left="855" w:hanging="435"/>
        <w:jc w:val="both"/>
        <w:rPr>
          <w:rFonts w:ascii="Cambria" w:hAnsi="Cambria" w:cs="Arial"/>
          <w:color w:val="auto"/>
          <w:lang w:bidi="ar-SA"/>
        </w:rPr>
      </w:pPr>
      <w:r w:rsidRPr="0022332F">
        <w:rPr>
          <w:rFonts w:ascii="Cambria" w:hAnsi="Cambria" w:cs="Arial"/>
          <w:color w:val="000000"/>
          <w:lang w:bidi="ar-SA"/>
        </w:rPr>
        <w:t>1)</w:t>
      </w:r>
      <w:r w:rsidRPr="0022332F">
        <w:rPr>
          <w:rFonts w:ascii="Cambria" w:hAnsi="Cambria" w:cs="Arial"/>
          <w:color w:val="000000"/>
          <w:lang w:bidi="ar-SA"/>
        </w:rPr>
        <w:tab/>
        <w:t>faktycznie zużyte paliwo gazowe, określone według wskazań układów pomiarowych pozyskanych od Operatora Systemu Dystrybucyjnego,</w:t>
      </w:r>
    </w:p>
    <w:p w:rsidR="007D670E" w:rsidRPr="0022332F" w:rsidRDefault="00F24BA4">
      <w:pPr>
        <w:widowControl w:val="0"/>
        <w:ind w:left="855" w:hanging="435"/>
        <w:jc w:val="both"/>
        <w:rPr>
          <w:rFonts w:ascii="Cambria" w:hAnsi="Cambria" w:cs="Arial"/>
          <w:color w:val="auto"/>
          <w:lang w:bidi="ar-SA"/>
        </w:rPr>
      </w:pPr>
      <w:r w:rsidRPr="0022332F">
        <w:rPr>
          <w:rFonts w:ascii="Cambria" w:hAnsi="Cambria" w:cs="Arial"/>
          <w:color w:val="000000"/>
          <w:lang w:bidi="ar-SA"/>
        </w:rPr>
        <w:t>2)</w:t>
      </w:r>
      <w:r w:rsidRPr="0022332F">
        <w:rPr>
          <w:rFonts w:ascii="Cambria" w:hAnsi="Cambria" w:cs="Arial"/>
          <w:color w:val="000000"/>
          <w:lang w:bidi="ar-SA"/>
        </w:rPr>
        <w:tab/>
        <w:t>zasady rozliczeń, opłaty i stawki za dystrybucję paliwa gazowego, zgodnie</w:t>
      </w:r>
      <w:r w:rsidRPr="0022332F">
        <w:rPr>
          <w:rFonts w:ascii="Cambria" w:hAnsi="Cambria" w:cs="Arial"/>
          <w:color w:val="000000"/>
          <w:lang w:bidi="ar-SA"/>
        </w:rPr>
        <w:br/>
        <w:t>z obowiązującą Taryfą Operatora Systemu Dystrybucyjnego, zatwierdzoną przez Prezesa Urzędu Regulacji Energetyki.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 w:cs="Arial"/>
          <w:color w:val="auto"/>
          <w:lang w:bidi="ar-SA"/>
        </w:rPr>
      </w:pPr>
      <w:r w:rsidRPr="0022332F">
        <w:rPr>
          <w:rFonts w:ascii="Cambria" w:hAnsi="Cambria" w:cs="Arial"/>
          <w:color w:val="000000"/>
          <w:lang w:bidi="ar-SA"/>
        </w:rPr>
        <w:t>3.</w:t>
      </w:r>
      <w:r w:rsidRPr="0022332F">
        <w:rPr>
          <w:rFonts w:ascii="Cambria" w:hAnsi="Cambria" w:cs="Arial"/>
          <w:color w:val="000000"/>
          <w:lang w:bidi="ar-SA"/>
        </w:rPr>
        <w:tab/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Ceny jednostkowe dotyczące sprzedaży paliwa gazowego tj.: cena jednostkowa netto za 1kwh paliwa gazowego oraz cena jednostkowa netto za 1 miesiąc opłaty abonamentowej zaoferowana przez Wykonawcę  będą stałe i nie będą podlegały zmianom z wyjątkiem przypadków przewidzianych                 </w:t>
      </w:r>
      <w:r w:rsidRPr="0022332F">
        <w:rPr>
          <w:rFonts w:ascii="Cambria" w:eastAsia="Times New Roman" w:hAnsi="Cambria" w:cs="Arial Narrow"/>
          <w:color w:val="000000"/>
          <w:lang w:bidi="ar-SA"/>
        </w:rPr>
        <w:t xml:space="preserve">§10 umowy. 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 w:cs="Arial"/>
          <w:color w:val="auto"/>
          <w:lang w:bidi="ar-SA"/>
        </w:rPr>
      </w:pPr>
      <w:r w:rsidRPr="0022332F">
        <w:rPr>
          <w:rFonts w:ascii="Cambria" w:hAnsi="Cambria" w:cs="Arial"/>
          <w:color w:val="000000"/>
          <w:lang w:bidi="ar-SA"/>
        </w:rPr>
        <w:t>4.</w:t>
      </w:r>
      <w:r w:rsidRPr="0022332F">
        <w:rPr>
          <w:rFonts w:ascii="Cambria" w:hAnsi="Cambria" w:cs="Arial"/>
          <w:color w:val="000000"/>
          <w:lang w:bidi="ar-SA"/>
        </w:rPr>
        <w:tab/>
        <w:t xml:space="preserve">Do cen jednostkowych netto, o których mowa w </w:t>
      </w:r>
      <w:r w:rsidRPr="0022332F">
        <w:rPr>
          <w:rFonts w:ascii="Cambria" w:hAnsi="Cambria" w:cs="Arial Narrow"/>
          <w:color w:val="000000"/>
          <w:lang w:bidi="ar-SA"/>
        </w:rPr>
        <w:t xml:space="preserve">§ 5 </w:t>
      </w:r>
      <w:r w:rsidRPr="0022332F">
        <w:rPr>
          <w:rFonts w:ascii="Cambria" w:hAnsi="Cambria" w:cs="Arial"/>
          <w:color w:val="000000"/>
          <w:lang w:bidi="ar-SA"/>
        </w:rPr>
        <w:t>ust. 3 niniejszego rozdziału, doliczony zostanie podatek VAT w odpowiedniej wysokości, aktualny w danym miesiącu rozliczeniowym.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 w:cs="Arial"/>
          <w:color w:val="000000"/>
          <w:lang w:bidi="ar-SA"/>
        </w:rPr>
        <w:t>5.</w:t>
      </w:r>
      <w:r w:rsidRPr="0022332F">
        <w:rPr>
          <w:rFonts w:ascii="Cambria" w:hAnsi="Cambria" w:cs="Arial"/>
          <w:color w:val="000000"/>
          <w:lang w:bidi="ar-SA"/>
        </w:rPr>
        <w:tab/>
        <w:t>Rozliczenia i obliczanie należności za pobrane paliwo gazowe oraz jego dystrybucję, odbywać się będą w miesięcznych okresach rozliczeniowych.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/>
          <w:color w:val="auto"/>
          <w:lang w:bidi="ar-SA"/>
        </w:rPr>
      </w:pPr>
      <w:r w:rsidRPr="0022332F">
        <w:rPr>
          <w:rFonts w:ascii="Cambria" w:hAnsi="Cambria" w:cs="Arial"/>
          <w:color w:val="000000"/>
          <w:lang w:bidi="ar-SA"/>
        </w:rPr>
        <w:t>6.</w:t>
      </w:r>
      <w:r w:rsidRPr="0022332F">
        <w:rPr>
          <w:rFonts w:ascii="Cambria" w:hAnsi="Cambria" w:cs="Arial"/>
          <w:color w:val="000000"/>
          <w:lang w:bidi="ar-SA"/>
        </w:rPr>
        <w:tab/>
        <w:t xml:space="preserve">Zamawiający przewiduje możliwość ograniczenia zakresu przedmiotu umowy </w:t>
      </w:r>
      <w:r w:rsidRPr="0022332F">
        <w:rPr>
          <w:rFonts w:ascii="Cambria" w:hAnsi="Cambria" w:cs="Arial"/>
          <w:color w:val="000000"/>
          <w:lang w:bidi="ar-SA"/>
        </w:rPr>
        <w:br/>
        <w:t>i wskazuje minimalną wielkość świadczenia Stron na</w:t>
      </w:r>
      <w:r w:rsidRPr="0022332F">
        <w:rPr>
          <w:rFonts w:ascii="Cambria" w:hAnsi="Cambria" w:cs="Arial"/>
          <w:b/>
          <w:bCs/>
          <w:color w:val="000000"/>
          <w:lang w:bidi="ar-SA"/>
        </w:rPr>
        <w:t xml:space="preserve"> 80 %  wartości umowy.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 w:cs="Arial"/>
          <w:color w:val="auto"/>
        </w:rPr>
      </w:pPr>
      <w:r w:rsidRPr="0022332F">
        <w:rPr>
          <w:rFonts w:ascii="Cambria" w:hAnsi="Cambria" w:cs="Arial"/>
          <w:color w:val="auto"/>
        </w:rPr>
        <w:t>7.</w:t>
      </w:r>
      <w:r w:rsidRPr="0022332F">
        <w:rPr>
          <w:rFonts w:ascii="Cambria" w:hAnsi="Cambria" w:cs="Arial"/>
          <w:color w:val="auto"/>
        </w:rPr>
        <w:tab/>
        <w:t>Zmiana ceny paliwa gazowego  i stawek opłat nastąpi w przypadku:</w:t>
      </w:r>
    </w:p>
    <w:p w:rsidR="007D670E" w:rsidRPr="0022332F" w:rsidRDefault="00F24BA4">
      <w:pPr>
        <w:widowControl w:val="0"/>
        <w:ind w:left="851" w:hanging="420"/>
        <w:jc w:val="both"/>
        <w:rPr>
          <w:rFonts w:ascii="Cambria" w:hAnsi="Cambria" w:cs="Arial"/>
          <w:color w:val="auto"/>
        </w:rPr>
      </w:pPr>
      <w:r w:rsidRPr="0022332F">
        <w:rPr>
          <w:rFonts w:ascii="Cambria" w:hAnsi="Cambria" w:cs="Arial"/>
          <w:color w:val="auto"/>
        </w:rPr>
        <w:t>a)</w:t>
      </w:r>
      <w:r w:rsidRPr="0022332F">
        <w:rPr>
          <w:rFonts w:ascii="Cambria" w:hAnsi="Cambria" w:cs="Arial"/>
          <w:color w:val="auto"/>
        </w:rPr>
        <w:tab/>
        <w:t xml:space="preserve">Ustawowej zmiany zasad kwalifikacji w zakresie podatku akcyzowego oraz zmiany opodatkowania podatkiem akcyzowym, </w:t>
      </w:r>
    </w:p>
    <w:p w:rsidR="007D670E" w:rsidRPr="0022332F" w:rsidRDefault="00F24BA4">
      <w:pPr>
        <w:widowControl w:val="0"/>
        <w:ind w:left="851" w:hanging="420"/>
        <w:jc w:val="both"/>
        <w:rPr>
          <w:rFonts w:ascii="Cambria" w:hAnsi="Cambria" w:cs="Arial"/>
          <w:color w:val="auto"/>
        </w:rPr>
      </w:pPr>
      <w:r w:rsidRPr="0022332F">
        <w:rPr>
          <w:rFonts w:ascii="Cambria" w:hAnsi="Cambria" w:cs="Arial"/>
          <w:color w:val="auto"/>
        </w:rPr>
        <w:t>b)</w:t>
      </w:r>
      <w:r w:rsidRPr="0022332F">
        <w:rPr>
          <w:rFonts w:ascii="Cambria" w:hAnsi="Cambria" w:cs="Arial"/>
          <w:color w:val="auto"/>
        </w:rPr>
        <w:tab/>
        <w:t>Ustawowej zmiany stawki podatku od towarów i usług,</w:t>
      </w:r>
    </w:p>
    <w:p w:rsidR="007D670E" w:rsidRPr="0022332F" w:rsidRDefault="00F24BA4">
      <w:pPr>
        <w:widowControl w:val="0"/>
        <w:ind w:left="851" w:hanging="420"/>
        <w:jc w:val="both"/>
        <w:rPr>
          <w:rFonts w:ascii="Cambria" w:hAnsi="Cambria" w:cs="Arial"/>
          <w:color w:val="auto"/>
        </w:rPr>
      </w:pPr>
      <w:r w:rsidRPr="0022332F">
        <w:rPr>
          <w:rFonts w:ascii="Cambria" w:hAnsi="Cambria" w:cs="Arial"/>
          <w:color w:val="auto"/>
        </w:rPr>
        <w:t>c)</w:t>
      </w:r>
      <w:r w:rsidRPr="0022332F">
        <w:rPr>
          <w:rFonts w:ascii="Cambria" w:hAnsi="Cambria" w:cs="Arial"/>
          <w:color w:val="auto"/>
        </w:rPr>
        <w:tab/>
        <w:t>Zmiany cen i stawek opłat dystrybucyjnych w związku ze zmianą taryfy OSD zatwierdzonej przez Prezesa URE.</w:t>
      </w:r>
    </w:p>
    <w:p w:rsidR="007D670E" w:rsidRPr="0022332F" w:rsidRDefault="00F24BA4">
      <w:pPr>
        <w:widowControl w:val="0"/>
        <w:ind w:left="851" w:hanging="420"/>
        <w:jc w:val="both"/>
        <w:rPr>
          <w:rFonts w:ascii="Cambria" w:hAnsi="Cambria" w:cs="Arial"/>
          <w:color w:val="auto"/>
        </w:rPr>
      </w:pPr>
      <w:r w:rsidRPr="0022332F">
        <w:rPr>
          <w:rFonts w:ascii="Cambria" w:hAnsi="Cambria" w:cs="Arial"/>
          <w:color w:val="auto"/>
        </w:rPr>
        <w:t>d)</w:t>
      </w:r>
      <w:r w:rsidRPr="0022332F">
        <w:rPr>
          <w:rFonts w:ascii="Cambria" w:hAnsi="Cambria" w:cs="Arial"/>
          <w:color w:val="auto"/>
        </w:rPr>
        <w:tab/>
        <w:t>Zmiana ceny jednostkowej paliwa gazowego oraz opłaty abonamentowej w związku ze zmianą Taryfy stosowanej dla odbiorców w gospodarstwie domowym zatwierdzonej przez Prezesa URE</w:t>
      </w:r>
    </w:p>
    <w:p w:rsidR="007D670E" w:rsidRPr="0022332F" w:rsidRDefault="00F24BA4">
      <w:pPr>
        <w:widowControl w:val="0"/>
        <w:overflowPunct w:val="0"/>
        <w:ind w:left="420" w:hanging="420"/>
        <w:jc w:val="both"/>
        <w:rPr>
          <w:rFonts w:ascii="Cambria" w:hAnsi="Cambria"/>
        </w:rPr>
      </w:pPr>
      <w:r w:rsidRPr="0022332F">
        <w:rPr>
          <w:rFonts w:ascii="Cambria" w:hAnsi="Cambria" w:cs="Arial"/>
          <w:color w:val="000000"/>
          <w:lang w:bidi="ar-SA"/>
        </w:rPr>
        <w:lastRenderedPageBreak/>
        <w:t>8. W przypadku wystąpienia okoliczności określonych w ust. 7 ceny i stawki ulegają automatycznie zmianie od dnia wejścia ich w życie bez konieczności sporządzania aneksu. Wykonawca zobowiązany jest do powiadomienia Zamawiającego w formie pisemnej o zmianach cen.</w:t>
      </w:r>
    </w:p>
    <w:p w:rsidR="007D670E" w:rsidRPr="0022332F" w:rsidRDefault="007D670E">
      <w:pPr>
        <w:widowControl w:val="0"/>
        <w:overflowPunct w:val="0"/>
        <w:ind w:left="420" w:hanging="420"/>
        <w:jc w:val="both"/>
        <w:rPr>
          <w:rFonts w:ascii="Cambria" w:hAnsi="Cambria"/>
          <w:color w:val="auto"/>
          <w:lang w:bidi="ar-SA"/>
        </w:rPr>
      </w:pP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VI. Warunki płatności</w:t>
      </w: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 Narrow"/>
          <w:b/>
          <w:bCs/>
          <w:iCs/>
        </w:rPr>
        <w:t>§ 6</w:t>
      </w:r>
    </w:p>
    <w:p w:rsidR="007D670E" w:rsidRPr="0022332F" w:rsidRDefault="007D670E">
      <w:pPr>
        <w:pStyle w:val="Standard"/>
        <w:jc w:val="center"/>
        <w:rPr>
          <w:rFonts w:ascii="Cambria" w:eastAsia="Times New Roman" w:hAnsi="Cambria" w:cs="Arial Narrow"/>
        </w:rPr>
      </w:pPr>
    </w:p>
    <w:p w:rsidR="007D670E" w:rsidRPr="0022332F" w:rsidRDefault="00F24BA4">
      <w:pPr>
        <w:pStyle w:val="Standard"/>
        <w:ind w:left="15"/>
        <w:jc w:val="both"/>
        <w:rPr>
          <w:rFonts w:ascii="Cambria" w:hAnsi="Cambria" w:cs="Arial Narrow"/>
        </w:rPr>
      </w:pPr>
      <w:r w:rsidRPr="0022332F">
        <w:rPr>
          <w:rFonts w:ascii="Cambria" w:eastAsia="Times New Roman" w:hAnsi="Cambria" w:cs="Arial Narrow"/>
        </w:rPr>
        <w:t xml:space="preserve">1. Faktury powinny być przekazane w formie papierowej na adres wskazany </w:t>
      </w:r>
      <w:r w:rsidRPr="0022332F">
        <w:rPr>
          <w:rFonts w:ascii="Cambria" w:eastAsia="Times New Roman" w:hAnsi="Cambria" w:cs="Arial Narrow"/>
        </w:rPr>
        <w:br/>
        <w:t>w fakturze.</w:t>
      </w:r>
    </w:p>
    <w:p w:rsidR="007D670E" w:rsidRPr="0022332F" w:rsidRDefault="00F24BA4" w:rsidP="00DE5481">
      <w:pPr>
        <w:pStyle w:val="Standard"/>
        <w:ind w:firstLine="15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 Narrow"/>
        </w:rPr>
        <w:t>2. Faktury zostaną wystawione przez Wykonawcę na:</w:t>
      </w:r>
    </w:p>
    <w:p w:rsidR="007D670E" w:rsidRPr="0022332F" w:rsidRDefault="00F24BA4">
      <w:pPr>
        <w:pStyle w:val="Standard"/>
        <w:ind w:firstLine="15"/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"/>
          <w:b/>
          <w:bCs/>
        </w:rPr>
        <w:t>Gmina Miasta Jaworzna</w:t>
      </w:r>
    </w:p>
    <w:p w:rsidR="007D670E" w:rsidRPr="0022332F" w:rsidRDefault="00F24BA4">
      <w:pPr>
        <w:pStyle w:val="Standard"/>
        <w:ind w:firstLine="15"/>
        <w:jc w:val="center"/>
        <w:rPr>
          <w:rFonts w:ascii="Cambria" w:hAnsi="Cambria"/>
        </w:rPr>
      </w:pPr>
      <w:r w:rsidRPr="0022332F">
        <w:rPr>
          <w:rFonts w:ascii="Cambria" w:hAnsi="Cambria" w:cs="Arial"/>
          <w:b/>
          <w:bCs/>
        </w:rPr>
        <w:t>NIP 632 201 00 13</w:t>
      </w:r>
    </w:p>
    <w:p w:rsidR="007D670E" w:rsidRPr="0022332F" w:rsidRDefault="00F24BA4">
      <w:pPr>
        <w:pStyle w:val="Standard"/>
        <w:tabs>
          <w:tab w:val="left" w:leader="underscore" w:pos="3969"/>
        </w:tabs>
        <w:jc w:val="center"/>
        <w:rPr>
          <w:rFonts w:ascii="Cambria" w:eastAsia="Times New Roman" w:hAnsi="Cambria" w:cs="Arial"/>
          <w:b/>
          <w:bCs/>
          <w:color w:val="000000"/>
        </w:rPr>
      </w:pPr>
      <w:r w:rsidRPr="0022332F">
        <w:rPr>
          <w:rFonts w:ascii="Cambria" w:eastAsia="Times New Roman" w:hAnsi="Cambria" w:cs="Arial"/>
          <w:b/>
          <w:bCs/>
          <w:color w:val="000000"/>
        </w:rPr>
        <w:t>Szkoła Podstawowa Nr 8</w:t>
      </w:r>
    </w:p>
    <w:p w:rsidR="007D670E" w:rsidRPr="0022332F" w:rsidRDefault="00F24BA4">
      <w:pPr>
        <w:pStyle w:val="Standard"/>
        <w:tabs>
          <w:tab w:val="left" w:leader="underscore" w:pos="3969"/>
        </w:tabs>
        <w:jc w:val="center"/>
        <w:rPr>
          <w:rFonts w:ascii="Cambria" w:eastAsia="Times New Roman" w:hAnsi="Cambria" w:cs="Arial"/>
          <w:b/>
          <w:bCs/>
          <w:color w:val="000000"/>
        </w:rPr>
      </w:pPr>
      <w:r w:rsidRPr="0022332F">
        <w:rPr>
          <w:rFonts w:ascii="Cambria" w:eastAsia="Times New Roman" w:hAnsi="Cambria" w:cs="Arial"/>
          <w:b/>
          <w:bCs/>
          <w:color w:val="000000"/>
        </w:rPr>
        <w:t>ul. Spółdzielcza 9</w:t>
      </w:r>
    </w:p>
    <w:p w:rsidR="007D670E" w:rsidRPr="0022332F" w:rsidRDefault="00F24BA4" w:rsidP="00DE5481">
      <w:pPr>
        <w:pStyle w:val="Standard"/>
        <w:tabs>
          <w:tab w:val="left" w:leader="underscore" w:pos="3969"/>
        </w:tabs>
        <w:jc w:val="center"/>
        <w:rPr>
          <w:rFonts w:ascii="Cambria" w:eastAsia="Times New Roman" w:hAnsi="Cambria" w:cs="Arial"/>
          <w:b/>
          <w:bCs/>
          <w:color w:val="000000"/>
        </w:rPr>
      </w:pPr>
      <w:r w:rsidRPr="0022332F">
        <w:rPr>
          <w:rFonts w:ascii="Cambria" w:eastAsia="Times New Roman" w:hAnsi="Cambria" w:cs="Arial"/>
          <w:b/>
          <w:bCs/>
          <w:color w:val="000000"/>
        </w:rPr>
        <w:t>43-600  Jaworzno</w:t>
      </w:r>
    </w:p>
    <w:p w:rsidR="007D670E" w:rsidRPr="0022332F" w:rsidRDefault="00F24BA4">
      <w:pPr>
        <w:pStyle w:val="Standard"/>
        <w:tabs>
          <w:tab w:val="left" w:pos="241"/>
        </w:tabs>
        <w:spacing w:after="120"/>
        <w:jc w:val="both"/>
        <w:rPr>
          <w:rFonts w:ascii="Cambria" w:hAnsi="Cambria"/>
        </w:rPr>
      </w:pPr>
      <w:r w:rsidRPr="0022332F">
        <w:rPr>
          <w:rFonts w:ascii="Cambria" w:eastAsia="Arial Narrow" w:hAnsi="Cambria" w:cs="Arial Narrow"/>
        </w:rPr>
        <w:t xml:space="preserve">3. </w:t>
      </w:r>
      <w:r w:rsidRPr="0022332F">
        <w:rPr>
          <w:rFonts w:ascii="Cambria" w:eastAsia="Times New Roman" w:hAnsi="Cambria" w:cs="Arial Narrow"/>
        </w:rPr>
        <w:t>Za dzień zapłaty uznaje się dzień wpływu środków na rachunek bankowy Wykonawcy.</w:t>
      </w:r>
    </w:p>
    <w:p w:rsidR="007D670E" w:rsidRPr="0022332F" w:rsidRDefault="00F24BA4">
      <w:pPr>
        <w:pStyle w:val="Akapitzlist"/>
        <w:tabs>
          <w:tab w:val="left" w:leader="dot" w:pos="2835"/>
          <w:tab w:val="left" w:leader="dot" w:pos="8505"/>
        </w:tabs>
        <w:ind w:left="0"/>
        <w:jc w:val="both"/>
        <w:rPr>
          <w:rFonts w:ascii="Cambria" w:hAnsi="Cambria"/>
          <w:szCs w:val="24"/>
        </w:rPr>
      </w:pPr>
      <w:r w:rsidRPr="0022332F">
        <w:rPr>
          <w:rFonts w:ascii="Cambria" w:hAnsi="Cambria" w:cs="Arial"/>
          <w:bCs/>
          <w:iCs/>
          <w:color w:val="000000" w:themeColor="text1"/>
          <w:szCs w:val="24"/>
        </w:rPr>
        <w:t xml:space="preserve">4. </w:t>
      </w:r>
      <w:r w:rsidRPr="0022332F">
        <w:rPr>
          <w:rFonts w:ascii="Cambria" w:eastAsia="Arial Unicode MS" w:hAnsi="Cambria" w:cs="Arial"/>
          <w:bCs/>
          <w:color w:val="000000" w:themeColor="text1"/>
          <w:szCs w:val="24"/>
          <w:lang w:eastAsia="en-US" w:bidi="en-US"/>
        </w:rPr>
        <w:t xml:space="preserve">Zamawiający zobowiązuje się do zapłaty prawidłowo wystawionych faktur za przedmiot umowy, w terminie nie dłuższym niż </w:t>
      </w:r>
      <w:r w:rsidRPr="0022332F">
        <w:rPr>
          <w:rFonts w:ascii="Cambria" w:eastAsia="Arial Unicode MS" w:hAnsi="Cambria" w:cs="Arial"/>
          <w:b/>
          <w:bCs/>
          <w:color w:val="000000" w:themeColor="text1"/>
          <w:szCs w:val="24"/>
          <w:lang w:eastAsia="en-US" w:bidi="en-US"/>
        </w:rPr>
        <w:t>14 dni</w:t>
      </w:r>
      <w:r w:rsidRPr="0022332F">
        <w:rPr>
          <w:rFonts w:ascii="Cambria" w:eastAsia="Arial Unicode MS" w:hAnsi="Cambria" w:cs="Arial"/>
          <w:bCs/>
          <w:color w:val="000000" w:themeColor="text1"/>
          <w:szCs w:val="24"/>
          <w:lang w:eastAsia="en-US" w:bidi="en-US"/>
        </w:rPr>
        <w:t xml:space="preserve"> od daty ich doręczenia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/>
          <w:szCs w:val="24"/>
        </w:rPr>
      </w:pPr>
      <w:r w:rsidRPr="0022332F">
        <w:rPr>
          <w:rFonts w:ascii="Cambria" w:hAnsi="Cambria" w:cs="Arial"/>
          <w:color w:val="000000" w:themeColor="text1"/>
          <w:szCs w:val="24"/>
          <w:lang w:bidi="ar-SA"/>
        </w:rPr>
        <w:t xml:space="preserve">5. Wykonawca ma możliwość wysłania do Zamawiającego ustrukturyzowanej faktury za pomocą Platformy Elektronicznego Fakturowania zgodnie z Ustawą                 z dnia 9 listopada 2018 r., o elektronicznym fakturowaniu w zamówieniach publicznych, koncesjach na roboty budowlane lub usługi oraz partnerstwie publiczno – prywatnym. </w:t>
      </w:r>
    </w:p>
    <w:p w:rsidR="007D670E" w:rsidRPr="0022332F" w:rsidRDefault="00F24BA4">
      <w:pPr>
        <w:pStyle w:val="Akapitzlist"/>
        <w:spacing w:before="113"/>
        <w:ind w:left="0"/>
        <w:jc w:val="both"/>
        <w:rPr>
          <w:rFonts w:ascii="Cambria" w:hAnsi="Cambria"/>
          <w:szCs w:val="24"/>
        </w:rPr>
      </w:pPr>
      <w:r w:rsidRPr="0022332F">
        <w:rPr>
          <w:rFonts w:ascii="Cambria" w:hAnsi="Cambria" w:cs="Arial"/>
          <w:color w:val="000000" w:themeColor="text1"/>
          <w:szCs w:val="24"/>
        </w:rPr>
        <w:t>6. Wynagrodzenie zapłacone będzie przelewem na wskazane konto Wykonawcy tj. ______________________________________________________________,</w:t>
      </w:r>
      <w:r w:rsidRPr="0022332F">
        <w:rPr>
          <w:rFonts w:ascii="Cambria" w:hAnsi="Cambria" w:cs="Arial"/>
          <w:color w:val="000000" w:themeColor="text1"/>
          <w:szCs w:val="24"/>
        </w:rPr>
        <w:br/>
        <w:t>z zastosowaniem mechanizmu podzielonej płatności w rozumieniu przepisów                 z dnia 11 marca 2004 r., o podatku od towarów i usług, przy czym za dzień zapłaty</w:t>
      </w:r>
      <w:r w:rsidRPr="0022332F">
        <w:rPr>
          <w:rFonts w:ascii="Cambria" w:hAnsi="Cambria" w:cs="Arial"/>
          <w:color w:val="000000" w:themeColor="text1"/>
          <w:szCs w:val="24"/>
        </w:rPr>
        <w:br/>
        <w:t>wynagrodzenia uznaje się datę obciążenia rachunku bankowego Zamawiającego.</w:t>
      </w:r>
    </w:p>
    <w:p w:rsidR="007D670E" w:rsidRPr="0022332F" w:rsidRDefault="00F24BA4">
      <w:pPr>
        <w:pStyle w:val="Standard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"/>
          <w:color w:val="000000" w:themeColor="text1"/>
          <w:lang w:eastAsia="ar-SA"/>
        </w:rPr>
        <w:t>7.Wykonawca nie może bez pisemnej zgody Zamawiającego dokonać przelewu wierzytelności na rzecz osoby trzeciej</w:t>
      </w:r>
      <w:r w:rsidRPr="0022332F">
        <w:rPr>
          <w:rFonts w:ascii="Cambria" w:eastAsia="Times New Roman" w:hAnsi="Cambria" w:cs="Arial Narrow"/>
          <w:b/>
          <w:color w:val="000000" w:themeColor="text1"/>
          <w:lang w:eastAsia="ar-SA"/>
        </w:rPr>
        <w:t>.</w:t>
      </w:r>
    </w:p>
    <w:p w:rsidR="007D670E" w:rsidRPr="0022332F" w:rsidRDefault="007D670E">
      <w:pPr>
        <w:pStyle w:val="Standard"/>
        <w:jc w:val="both"/>
        <w:rPr>
          <w:rFonts w:ascii="Cambria" w:hAnsi="Cambria"/>
        </w:rPr>
      </w:pPr>
    </w:p>
    <w:p w:rsidR="007D670E" w:rsidRPr="0022332F" w:rsidRDefault="00F24BA4">
      <w:pPr>
        <w:widowControl w:val="0"/>
        <w:overflowPunct w:val="0"/>
        <w:ind w:left="420" w:hanging="420"/>
        <w:jc w:val="center"/>
        <w:rPr>
          <w:rFonts w:ascii="Cambria" w:hAnsi="Cambria"/>
          <w:b/>
          <w:bCs/>
          <w:color w:val="auto"/>
        </w:rPr>
      </w:pPr>
      <w:r w:rsidRPr="0022332F">
        <w:rPr>
          <w:rFonts w:ascii="Cambria" w:hAnsi="Cambria"/>
          <w:b/>
          <w:bCs/>
          <w:color w:val="000000"/>
        </w:rPr>
        <w:t>VII.</w:t>
      </w:r>
      <w:r w:rsidRPr="0022332F">
        <w:rPr>
          <w:rFonts w:ascii="Cambria" w:hAnsi="Cambria"/>
          <w:b/>
          <w:bCs/>
          <w:color w:val="000000"/>
        </w:rPr>
        <w:tab/>
        <w:t>Podwykonawcy</w:t>
      </w:r>
    </w:p>
    <w:p w:rsidR="007D670E" w:rsidRPr="0022332F" w:rsidRDefault="00F24BA4" w:rsidP="00DE5481">
      <w:pPr>
        <w:pStyle w:val="Standard"/>
        <w:widowControl w:val="0"/>
        <w:overflowPunct w:val="0"/>
        <w:ind w:left="420" w:hanging="420"/>
        <w:jc w:val="center"/>
        <w:rPr>
          <w:rFonts w:ascii="Cambria" w:hAnsi="Cambria"/>
          <w:b/>
          <w:bCs/>
          <w:color w:val="auto"/>
        </w:rPr>
      </w:pPr>
      <w:r w:rsidRPr="0022332F">
        <w:rPr>
          <w:rFonts w:ascii="Cambria" w:eastAsia="Times New Roman" w:hAnsi="Cambria" w:cs="Arial Narrow"/>
          <w:b/>
          <w:bCs/>
          <w:iCs/>
          <w:color w:val="000000"/>
        </w:rPr>
        <w:t>§ 7</w:t>
      </w:r>
    </w:p>
    <w:p w:rsidR="007D670E" w:rsidRPr="0022332F" w:rsidRDefault="00F24BA4">
      <w:pPr>
        <w:tabs>
          <w:tab w:val="left" w:pos="226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t>1.Podwykonawcą, na którego zasoby Wykonawca powołuje się na zasadach określonych w art. 118 ustawy Prawo zamówień publicznych, w celu wykazania spełnienia warunków udziału w postępowaniu, o których mowa w art. 118 ustawy,  jest:______________________________________________________________</w:t>
      </w:r>
    </w:p>
    <w:p w:rsidR="007D670E" w:rsidRPr="0022332F" w:rsidRDefault="00F24BA4">
      <w:pPr>
        <w:tabs>
          <w:tab w:val="left" w:pos="226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t xml:space="preserve">2.W trakcie realizacji umowy Wykonawca może dokonać zmiany podwykonawcy, </w:t>
      </w:r>
      <w:r w:rsidRPr="0022332F">
        <w:rPr>
          <w:rFonts w:ascii="Cambria" w:hAnsi="Cambria" w:cs="Arial"/>
          <w:bCs/>
          <w:iCs/>
        </w:rPr>
        <w:br/>
        <w:t xml:space="preserve"> zrezygnować z podwykonawcy lub wprowadzić podwykonawcę w zakresie </w:t>
      </w:r>
      <w:r w:rsidRPr="0022332F">
        <w:rPr>
          <w:rFonts w:ascii="Cambria" w:hAnsi="Cambria" w:cs="Arial"/>
          <w:bCs/>
          <w:iCs/>
        </w:rPr>
        <w:br/>
        <w:t xml:space="preserve">   nieprzewidzianym w ofercie przetargowej.</w:t>
      </w:r>
    </w:p>
    <w:p w:rsidR="007D670E" w:rsidRPr="0022332F" w:rsidRDefault="00F24BA4">
      <w:pPr>
        <w:tabs>
          <w:tab w:val="left" w:pos="226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</w:rPr>
        <w:t>3.Wykonawca oświadcza, że zgodnie z zasadami określonymi w § 10 ust. 1 - 11, zawarł umowy o podwykonawstwo z</w:t>
      </w:r>
      <w:r w:rsidR="008A2CFC" w:rsidRPr="0022332F">
        <w:rPr>
          <w:rFonts w:ascii="Cambria" w:hAnsi="Cambria" w:cs="Arial"/>
        </w:rPr>
        <w:t xml:space="preserve"> </w:t>
      </w:r>
      <w:r w:rsidRPr="0022332F">
        <w:rPr>
          <w:rFonts w:ascii="Cambria" w:hAnsi="Cambria" w:cs="Arial"/>
        </w:rPr>
        <w:t>poniższymi podwykonawcami:______________________________ .</w:t>
      </w:r>
    </w:p>
    <w:p w:rsidR="007D670E" w:rsidRPr="0022332F" w:rsidRDefault="00F24BA4">
      <w:pPr>
        <w:tabs>
          <w:tab w:val="left" w:pos="226"/>
        </w:tabs>
        <w:ind w:left="170" w:hanging="170"/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t>4.Wykonawca jest zobowiązany do zawiadomienia Zamawiającego o wszelkich zmianach danych, o których mowa ust. 1 i ust. 3 w trakcie realizacji zamówienia i przekazania  informacji na temat nowych podwykonawców, którym                             w późniejszym okresie zamierza powierzyć realizację części zamówienia.</w:t>
      </w:r>
    </w:p>
    <w:p w:rsidR="007D670E" w:rsidRPr="0022332F" w:rsidRDefault="00F24BA4">
      <w:pPr>
        <w:tabs>
          <w:tab w:val="left" w:pos="226"/>
        </w:tabs>
        <w:ind w:left="170" w:hanging="170"/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t>5.Jeżeli zmiana albo rezygnacja z podwykonawcy dotyczy podmiotu, na którego zasoby Wykonawca powoływał się na zasadach określonych w art. 118 ustawy Prawo zamówień publicznych, w celu wykazania spełnienia warunków udziału               w postępowaniu, Wykonawca jest zobowiązany wykazać Zamawiającemu, że:</w:t>
      </w:r>
    </w:p>
    <w:p w:rsidR="007D670E" w:rsidRPr="0022332F" w:rsidRDefault="00F24BA4">
      <w:pPr>
        <w:tabs>
          <w:tab w:val="left" w:pos="226"/>
        </w:tabs>
        <w:ind w:left="454" w:hanging="340"/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lastRenderedPageBreak/>
        <w:t>1) proponowany inny podwykonawca lub Wykonawca samodzielnie spełnia je                         w stopniu nie mniejszym niż podwykonawca, na którego zasoby Wykonawca powołał się w trakcie postępowania o udzielenie zamówienia oraz</w:t>
      </w:r>
    </w:p>
    <w:p w:rsidR="007D670E" w:rsidRPr="0022332F" w:rsidRDefault="00F24BA4">
      <w:pPr>
        <w:tabs>
          <w:tab w:val="left" w:pos="226"/>
        </w:tabs>
        <w:ind w:left="454" w:hanging="340"/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t>2) brak jest podstaw  do wykluczenia proponowanego podwykonawcy.</w:t>
      </w:r>
    </w:p>
    <w:p w:rsidR="007D670E" w:rsidRPr="0022332F" w:rsidRDefault="00F24BA4">
      <w:pPr>
        <w:tabs>
          <w:tab w:val="left" w:pos="226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t xml:space="preserve">6.Przepisu ust. 5 nie stosuje się wobec podwykonawców niebędących podmiotami, na których zasoby Wykonawca powołał się na zasadach określonych w art. 118 ustawy Prawo zamówień publicznych oraz do dalszych podwykonawców. </w:t>
      </w:r>
    </w:p>
    <w:p w:rsidR="007D670E" w:rsidRPr="0022332F" w:rsidRDefault="00F24BA4">
      <w:pPr>
        <w:tabs>
          <w:tab w:val="left" w:pos="226"/>
        </w:tabs>
        <w:jc w:val="both"/>
        <w:rPr>
          <w:rFonts w:ascii="Cambria" w:hAnsi="Cambria"/>
        </w:rPr>
      </w:pPr>
      <w:r w:rsidRPr="0022332F">
        <w:rPr>
          <w:rFonts w:ascii="Cambria" w:hAnsi="Cambria" w:cs="Arial"/>
          <w:bCs/>
          <w:iCs/>
        </w:rPr>
        <w:t>7.Postanowienia dotyczące podwykonawcy odnoszą się wprost również do dalszego podwykonawcy oraz umów zawieranych między podwykonawcą                          i dalszym podwykonawcą lub między dalszymi podwykonawcami chyba, że w toku       postępowania weryfikowane były podstawy wykluczenia podwykonawcy niebędącego podmiotem trzecim, na zasadach określonych w art. 462 ust. 5 ustawy Prawo zamówień publicznych.</w:t>
      </w:r>
    </w:p>
    <w:p w:rsidR="007D670E" w:rsidRPr="0022332F" w:rsidRDefault="00F24BA4">
      <w:pPr>
        <w:tabs>
          <w:tab w:val="left" w:pos="226"/>
        </w:tabs>
        <w:jc w:val="both"/>
        <w:rPr>
          <w:rFonts w:ascii="Cambria" w:hAnsi="Cambria"/>
          <w:color w:val="auto"/>
        </w:rPr>
      </w:pPr>
      <w:r w:rsidRPr="0022332F">
        <w:rPr>
          <w:rFonts w:ascii="Cambria" w:hAnsi="Cambria" w:cs="Arial"/>
          <w:bCs/>
          <w:iCs/>
          <w:color w:val="000000"/>
        </w:rPr>
        <w:t>8.Postanowienia dotyczące podwykonawcy odnoszą się wprost również do dalszego podwykonawcy oraz umów zawieranych między podwykonawcą                      i dalszym   podwykonawcą lub między dalszymi podwykonawcami. W tym celu Wykonawca zobowiązany jest przedłożyć stosowne oświadczenie i dokumenty wymagane  w postanowieniach SWZ, pod rygorem odstąpienia od umowy przez Zamawiającego z winy Wykonawcy.</w:t>
      </w:r>
    </w:p>
    <w:p w:rsidR="007D670E" w:rsidRPr="0022332F" w:rsidRDefault="00F24BA4">
      <w:pPr>
        <w:widowControl w:val="0"/>
        <w:overflowPunct w:val="0"/>
        <w:ind w:left="227" w:hanging="227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9.Powierzenie wykonania części umowy podwykonawcy nie zwalnia Wykonawcy  z odpowiedzialności za należyte wykonanie przedmiotu umowy.</w:t>
      </w:r>
    </w:p>
    <w:p w:rsidR="007D670E" w:rsidRPr="0022332F" w:rsidRDefault="007D670E">
      <w:pPr>
        <w:widowControl w:val="0"/>
        <w:overflowPunct w:val="0"/>
        <w:ind w:left="227" w:hanging="227"/>
        <w:jc w:val="both"/>
        <w:rPr>
          <w:rFonts w:ascii="Cambria" w:hAnsi="Cambria"/>
          <w:color w:val="auto"/>
        </w:rPr>
      </w:pP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 Narrow"/>
          <w:b/>
        </w:rPr>
        <w:t>VIII. Kary umowne</w:t>
      </w:r>
    </w:p>
    <w:p w:rsidR="007D670E" w:rsidRPr="0022332F" w:rsidRDefault="00F24BA4" w:rsidP="00DE5481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 Narrow"/>
          <w:b/>
          <w:bCs/>
          <w:iCs/>
        </w:rPr>
        <w:t>§ 8</w:t>
      </w:r>
    </w:p>
    <w:p w:rsidR="007D670E" w:rsidRPr="0022332F" w:rsidRDefault="00F24BA4">
      <w:pPr>
        <w:tabs>
          <w:tab w:val="left" w:pos="0"/>
          <w:tab w:val="left" w:leader="dot" w:pos="2835"/>
          <w:tab w:val="left" w:leader="dot" w:pos="8505"/>
        </w:tabs>
        <w:ind w:left="283" w:hanging="283"/>
        <w:jc w:val="both"/>
        <w:rPr>
          <w:rFonts w:ascii="Cambria" w:hAnsi="Cambria"/>
        </w:rPr>
      </w:pPr>
      <w:r w:rsidRPr="0022332F">
        <w:rPr>
          <w:rFonts w:ascii="Cambria" w:hAnsi="Cambria" w:cs="Arial"/>
        </w:rPr>
        <w:t xml:space="preserve">1. Za odstąpienie od umowy przez którąkolwiek ze stron z przyczyn nie leżących po stronie Zamawiającego – Wykonawca zapłaci Zamawiającemu karę umowną w  wysokości  </w:t>
      </w:r>
      <w:r w:rsidRPr="0022332F">
        <w:rPr>
          <w:rFonts w:ascii="Cambria" w:hAnsi="Cambria" w:cs="Arial"/>
          <w:b/>
          <w:bCs/>
        </w:rPr>
        <w:t>10 %</w:t>
      </w:r>
      <w:r w:rsidRPr="0022332F">
        <w:rPr>
          <w:rFonts w:ascii="Cambria" w:hAnsi="Cambria" w:cs="Arial"/>
        </w:rPr>
        <w:t xml:space="preserve"> szacunkowego maksymalnego  wynagrodzenia brutto za wykonanie przedmiotu  umowy, o którym mowa w § 5 ust. 1.</w:t>
      </w:r>
    </w:p>
    <w:p w:rsidR="007D670E" w:rsidRPr="0022332F" w:rsidRDefault="00F24BA4">
      <w:pPr>
        <w:ind w:left="283" w:hanging="283"/>
        <w:jc w:val="both"/>
        <w:rPr>
          <w:rFonts w:ascii="Cambria" w:hAnsi="Cambria"/>
        </w:rPr>
      </w:pPr>
      <w:r w:rsidRPr="0022332F">
        <w:rPr>
          <w:rFonts w:ascii="Cambria" w:hAnsi="Cambria" w:cs="Arial"/>
        </w:rPr>
        <w:t xml:space="preserve">2. Za odstąpienie od umowy przez którąkolwiek  ze stron  z przyczyn leżących po stronie Zamawiającego – Zamawiający zapłaci Wykonawcy karę umowną               w wysokości  </w:t>
      </w:r>
      <w:r w:rsidRPr="0022332F">
        <w:rPr>
          <w:rFonts w:ascii="Cambria" w:hAnsi="Cambria" w:cs="Arial"/>
          <w:b/>
          <w:bCs/>
        </w:rPr>
        <w:t>10 %</w:t>
      </w:r>
      <w:r w:rsidRPr="0022332F">
        <w:rPr>
          <w:rFonts w:ascii="Cambria" w:hAnsi="Cambria" w:cs="Arial"/>
        </w:rPr>
        <w:t xml:space="preserve"> szacunkowego maksymalnego wynagrodzenia brutto za wykonanie przedmiotu  umowy, o którym mowa w § 5 </w:t>
      </w:r>
      <w:r w:rsidRPr="0022332F">
        <w:rPr>
          <w:rFonts w:ascii="Cambria" w:hAnsi="Cambria" w:cs="Arial"/>
        </w:rPr>
        <w:br/>
        <w:t>ust. 1, z  tym  zastrzeżeniem, iż nie dotyczy to sytuacji określonych w  § 9 ust. 2 niniejszej umowy.</w:t>
      </w:r>
    </w:p>
    <w:p w:rsidR="007D670E" w:rsidRPr="0022332F" w:rsidRDefault="00F24BA4">
      <w:pPr>
        <w:tabs>
          <w:tab w:val="left" w:leader="dot" w:pos="2835"/>
          <w:tab w:val="left" w:leader="dot" w:pos="8505"/>
        </w:tabs>
        <w:ind w:left="227" w:hanging="227"/>
        <w:jc w:val="both"/>
        <w:rPr>
          <w:rFonts w:ascii="Cambria" w:hAnsi="Cambria"/>
        </w:rPr>
      </w:pPr>
      <w:r w:rsidRPr="0022332F">
        <w:rPr>
          <w:rFonts w:ascii="Cambria" w:hAnsi="Cambria" w:cs="Arial"/>
        </w:rPr>
        <w:t xml:space="preserve">3.Zamawiający zastrzega sobie prawo dochodzenia odszkodowania uzupełniającego na   zasadach ogólnych, przewyższającego karę umowną.  </w:t>
      </w:r>
    </w:p>
    <w:p w:rsidR="007D670E" w:rsidRPr="0022332F" w:rsidRDefault="00F24BA4" w:rsidP="005F7749">
      <w:pPr>
        <w:tabs>
          <w:tab w:val="left" w:leader="dot" w:pos="2835"/>
          <w:tab w:val="left" w:leader="dot" w:pos="8505"/>
        </w:tabs>
        <w:ind w:left="283" w:hanging="283"/>
        <w:jc w:val="both"/>
        <w:rPr>
          <w:rFonts w:ascii="Cambria" w:hAnsi="Cambria"/>
        </w:rPr>
      </w:pPr>
      <w:r w:rsidRPr="0022332F">
        <w:rPr>
          <w:rFonts w:ascii="Cambria" w:hAnsi="Cambria" w:cs="Arial"/>
        </w:rPr>
        <w:t xml:space="preserve">4.Zamawiający ma prawo w trybie natychmiastowym do wystawienia noty obciążeniowej  i potrącenia naliczonej kary umownej z dowolnej należności Wykonawcy, o czym  powiadomi Wykonawcę na piśmie. </w:t>
      </w:r>
    </w:p>
    <w:p w:rsidR="007D670E" w:rsidRPr="0022332F" w:rsidRDefault="007D670E">
      <w:pPr>
        <w:pStyle w:val="Standard"/>
        <w:jc w:val="center"/>
        <w:rPr>
          <w:rFonts w:ascii="Cambria" w:hAnsi="Cambria"/>
        </w:rPr>
      </w:pP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IX. Odstąpienie od umowy</w:t>
      </w:r>
    </w:p>
    <w:p w:rsidR="007D670E" w:rsidRPr="0022332F" w:rsidRDefault="00F24BA4" w:rsidP="00DE5481">
      <w:pPr>
        <w:pStyle w:val="Standard"/>
        <w:tabs>
          <w:tab w:val="left" w:pos="226"/>
        </w:tabs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 Narrow"/>
          <w:b/>
          <w:bCs/>
          <w:iCs/>
        </w:rPr>
        <w:t>§ 9</w:t>
      </w:r>
    </w:p>
    <w:p w:rsidR="007D670E" w:rsidRPr="0022332F" w:rsidRDefault="00F24BA4">
      <w:pPr>
        <w:widowControl w:val="0"/>
        <w:overflowPunct w:val="0"/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1.</w:t>
      </w:r>
      <w:r w:rsidRPr="0022332F">
        <w:rPr>
          <w:rFonts w:ascii="Cambria" w:hAnsi="Cambria"/>
          <w:color w:val="000000"/>
        </w:rPr>
        <w:tab/>
        <w:t>Poza przypadkami przewidzianymi w ustawie z dnia 23 kwietnia 1964 roku Kodeks cywilny</w:t>
      </w:r>
      <w:r w:rsidRPr="0022332F">
        <w:rPr>
          <w:rFonts w:ascii="Cambria" w:eastAsia="Times New Roman" w:hAnsi="Cambria" w:cs="Arial"/>
          <w:bCs/>
          <w:color w:val="000000"/>
          <w:lang w:bidi="ar-SA"/>
        </w:rPr>
        <w:t xml:space="preserve">, </w:t>
      </w:r>
      <w:r w:rsidRPr="0022332F">
        <w:rPr>
          <w:rFonts w:ascii="Cambria" w:hAnsi="Cambria"/>
          <w:color w:val="000000"/>
        </w:rPr>
        <w:t xml:space="preserve">oraz w ustawie </w:t>
      </w:r>
      <w:r w:rsidRPr="0022332F">
        <w:rPr>
          <w:rFonts w:ascii="Cambria" w:eastAsia="Times New Roman" w:hAnsi="Cambria" w:cs="Arial"/>
          <w:color w:val="000000"/>
          <w:lang w:bidi="ar-SA"/>
        </w:rPr>
        <w:t>z dnia 11 września 2019 roku Prawo zamówień publicznych</w:t>
      </w:r>
      <w:r w:rsidRPr="0022332F">
        <w:rPr>
          <w:rFonts w:ascii="Cambria" w:eastAsia="Times New Roman" w:hAnsi="Cambria" w:cs="Calibri"/>
          <w:color w:val="000000"/>
          <w:lang w:bidi="ar-SA"/>
        </w:rPr>
        <w:t>,</w:t>
      </w:r>
      <w:r w:rsidRPr="0022332F">
        <w:rPr>
          <w:rFonts w:ascii="Cambria" w:hAnsi="Cambria"/>
          <w:color w:val="000000"/>
        </w:rPr>
        <w:t xml:space="preserve"> </w:t>
      </w:r>
      <w:r w:rsidRPr="0022332F">
        <w:rPr>
          <w:rFonts w:ascii="Cambria" w:eastAsia="Times New Roman" w:hAnsi="Cambria"/>
          <w:color w:val="000000"/>
          <w:lang w:bidi="ar-SA"/>
        </w:rPr>
        <w:t>Zamawiającemu przysługuje prawo do odstąpienia od umowy w następujących przypadkach:</w:t>
      </w:r>
    </w:p>
    <w:p w:rsidR="007D670E" w:rsidRPr="0022332F" w:rsidRDefault="00F24BA4">
      <w:pPr>
        <w:widowControl w:val="0"/>
        <w:overflowPunct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1)</w:t>
      </w:r>
      <w:r w:rsidRPr="0022332F">
        <w:rPr>
          <w:rFonts w:ascii="Cambria" w:hAnsi="Cambria"/>
          <w:color w:val="000000"/>
        </w:rPr>
        <w:tab/>
        <w:t>Wykonawca zaprzestał prowadzenia działalności gospodarczej lub przystąpił do likwidacji swojej firmy, z wyjątkiem likwidacji przeprowadzonej w celu przekształcenia,</w:t>
      </w:r>
    </w:p>
    <w:p w:rsidR="007D670E" w:rsidRPr="0022332F" w:rsidRDefault="00F24BA4">
      <w:pPr>
        <w:widowControl w:val="0"/>
        <w:overflowPunct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2)</w:t>
      </w:r>
      <w:r w:rsidRPr="0022332F">
        <w:rPr>
          <w:rFonts w:ascii="Cambria" w:hAnsi="Cambria"/>
          <w:color w:val="000000"/>
        </w:rPr>
        <w:tab/>
        <w:t>Wykonawca nie rozpoczął realizacji przedmiotu umowy oraz nie kontynuuje go pomimo wezwania Zamawiającego złożonego na piśmie,</w:t>
      </w:r>
    </w:p>
    <w:p w:rsidR="007D670E" w:rsidRPr="0022332F" w:rsidRDefault="00F24BA4">
      <w:pPr>
        <w:widowControl w:val="0"/>
        <w:overflowPunct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3)</w:t>
      </w:r>
      <w:r w:rsidRPr="0022332F">
        <w:rPr>
          <w:rFonts w:ascii="Cambria" w:hAnsi="Cambria"/>
          <w:color w:val="000000"/>
        </w:rPr>
        <w:tab/>
        <w:t>Wykonawca bez uzasadnionych przyczyn przerwał realizację przedmiotu umowy,</w:t>
      </w:r>
    </w:p>
    <w:p w:rsidR="007D670E" w:rsidRPr="0022332F" w:rsidRDefault="00F24BA4">
      <w:pPr>
        <w:widowControl w:val="0"/>
        <w:overflowPunct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lastRenderedPageBreak/>
        <w:t>4)</w:t>
      </w:r>
      <w:r w:rsidRPr="0022332F">
        <w:rPr>
          <w:rFonts w:ascii="Cambria" w:hAnsi="Cambria"/>
          <w:color w:val="000000"/>
        </w:rPr>
        <w:tab/>
        <w:t xml:space="preserve">Wykonawca naruszył w sposób rażący obowiązujące przepisy lub normy w zakresie realizowanego przedmiotu umowy albo uporczywie lub </w:t>
      </w:r>
      <w:r w:rsidRPr="0022332F">
        <w:rPr>
          <w:rFonts w:ascii="Cambria" w:hAnsi="Cambria"/>
          <w:color w:val="000000"/>
        </w:rPr>
        <w:br/>
        <w:t>w sposób rażący zaniedbuje zobowiązania umowne, pomimo uprzednich - dwukrotnych pisemnych zastrzeżeń ze strony Zamawiającego,</w:t>
      </w:r>
    </w:p>
    <w:p w:rsidR="007D670E" w:rsidRPr="0022332F" w:rsidRDefault="00F24BA4">
      <w:pPr>
        <w:widowControl w:val="0"/>
        <w:overflowPunct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5)</w:t>
      </w:r>
      <w:r w:rsidRPr="0022332F">
        <w:rPr>
          <w:rFonts w:ascii="Cambria" w:hAnsi="Cambria"/>
          <w:color w:val="000000"/>
        </w:rPr>
        <w:tab/>
        <w:t>Wykonawca został wykreślony z rejestrów umożliwiających, zgodnie z przepisami prawa oraz umowy, wykonywanie jej przedmiotu,</w:t>
      </w:r>
    </w:p>
    <w:p w:rsidR="007D670E" w:rsidRPr="0022332F" w:rsidRDefault="00F24BA4">
      <w:pPr>
        <w:widowControl w:val="0"/>
        <w:overflowPunct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6)</w:t>
      </w:r>
      <w:r w:rsidRPr="0022332F">
        <w:rPr>
          <w:rFonts w:ascii="Cambria" w:hAnsi="Cambria"/>
          <w:color w:val="000000"/>
        </w:rPr>
        <w:tab/>
        <w:t xml:space="preserve">koncesja wydana Wykonawcy lub umowa, o których mowa w </w:t>
      </w:r>
      <w:r w:rsidRPr="0022332F">
        <w:rPr>
          <w:rFonts w:ascii="Cambria" w:hAnsi="Cambria" w:cs="Arial"/>
          <w:color w:val="000000"/>
        </w:rPr>
        <w:t>§3</w:t>
      </w:r>
      <w:r w:rsidRPr="0022332F">
        <w:rPr>
          <w:rFonts w:ascii="Cambria" w:hAnsi="Cambria"/>
          <w:color w:val="000000"/>
        </w:rPr>
        <w:t xml:space="preserve"> ust. 10 , utraciły moc obowiązującą.</w:t>
      </w:r>
    </w:p>
    <w:p w:rsidR="007D670E" w:rsidRPr="0022332F" w:rsidRDefault="00F24BA4">
      <w:pPr>
        <w:widowControl w:val="0"/>
        <w:overflowPunct w:val="0"/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2.</w:t>
      </w:r>
      <w:r w:rsidRPr="0022332F">
        <w:rPr>
          <w:rFonts w:ascii="Cambria" w:hAnsi="Cambria"/>
          <w:color w:val="000000"/>
        </w:rPr>
        <w:tab/>
        <w:t>Zamawiający na mocy u</w:t>
      </w:r>
      <w:r w:rsidRPr="0022332F">
        <w:rPr>
          <w:rFonts w:ascii="Cambria" w:eastAsia="Times New Roman" w:hAnsi="Cambria"/>
          <w:color w:val="000000"/>
          <w:lang w:bidi="ar-SA"/>
        </w:rPr>
        <w:t xml:space="preserve">stawy 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z 11 września 2019 roku Prawo zamówień publicznych, </w:t>
      </w:r>
      <w:r w:rsidRPr="0022332F">
        <w:rPr>
          <w:rFonts w:ascii="Cambria" w:hAnsi="Cambria"/>
          <w:color w:val="000000"/>
        </w:rPr>
        <w:t>może w razie zaistnienia istotnej zmiany okoliczności powodującej, że wykonanie przedmiotu umowy nie leży w interesie publicznym, czego nie można było przewidzieć w chwili zawarcia umowy, lub dalsze wykonywanie przedmiotu umowy może zagrozić istotnemu interesowi bezpieczeństwa państwa lub bezpieczeństwu publicznemu, odstąpić od umowy w terminie 30 dni od powzięcia wiadomości o zaistnieniu istotnej zmiany. W takim przypadku Wykonawca może żądać wyłącznie wynagrodzenia należnego z tytułu wykonania części umowy.</w:t>
      </w:r>
    </w:p>
    <w:p w:rsidR="007D670E" w:rsidRPr="0022332F" w:rsidRDefault="00F24BA4">
      <w:pPr>
        <w:widowControl w:val="0"/>
        <w:overflowPunct w:val="0"/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3.</w:t>
      </w:r>
      <w:r w:rsidRPr="0022332F">
        <w:rPr>
          <w:rFonts w:ascii="Cambria" w:hAnsi="Cambria"/>
          <w:color w:val="000000"/>
        </w:rPr>
        <w:tab/>
        <w:t>Prawo odstąpienia wynikające z umowy Strony mogą wykonać w terminie do 30 dni od powzięcia informacji o zaistniałym zdarzeniu stanowiącym podstawę do odstąpienia, chyba że inne terminy do odstąpienia wynikają wprost z zapisów umowy lub Strona wykonuje prawo odstąpienia wynikające z ustawy.</w:t>
      </w:r>
    </w:p>
    <w:p w:rsidR="007D670E" w:rsidRPr="0022332F" w:rsidRDefault="00F24BA4">
      <w:pPr>
        <w:widowControl w:val="0"/>
        <w:overflowPunct w:val="0"/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4.</w:t>
      </w:r>
      <w:r w:rsidRPr="0022332F">
        <w:rPr>
          <w:rFonts w:ascii="Cambria" w:hAnsi="Cambria"/>
          <w:color w:val="000000"/>
        </w:rPr>
        <w:tab/>
        <w:t>Odstąpienie od umowy powinno nastąpić w formie pisemnej pod rygorem nieważności, oraz zawierać stosowne uzasadnienie.</w:t>
      </w:r>
    </w:p>
    <w:p w:rsidR="007D670E" w:rsidRPr="0022332F" w:rsidRDefault="007D670E">
      <w:pPr>
        <w:widowControl w:val="0"/>
        <w:overflowPunct w:val="0"/>
        <w:ind w:left="420" w:hanging="420"/>
        <w:jc w:val="both"/>
        <w:rPr>
          <w:rFonts w:ascii="Cambria" w:hAnsi="Cambria"/>
          <w:color w:val="auto"/>
        </w:rPr>
      </w:pP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X. Zmiana umowy</w:t>
      </w: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 Narrow"/>
          <w:b/>
          <w:bCs/>
          <w:iCs/>
        </w:rPr>
        <w:t>§ 10</w:t>
      </w:r>
    </w:p>
    <w:p w:rsidR="007D670E" w:rsidRPr="0022332F" w:rsidRDefault="00F24BA4">
      <w:pPr>
        <w:pStyle w:val="Standard"/>
        <w:tabs>
          <w:tab w:val="left" w:pos="226"/>
        </w:tabs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 Narrow"/>
        </w:rPr>
        <w:t>1. Wszelkie istotne zmiany i uzupełnienia treści niniejszej umowy w stosunku do treści oferty, na podstawie której dokonano wyboru Wykonawcy, wymagają  formy pisemne pod rygorem nieważności i dopuszczalne są jedynie w przypadku gdy Zamawiający przewidział możliwość dokonania takich zmian w ogłoszeniu o zamówieniu lub w specyfikacji  warunków zamówienia, określając warunki zmian.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/>
          <w:color w:val="auto"/>
          <w:sz w:val="22"/>
          <w:szCs w:val="22"/>
        </w:rPr>
      </w:pPr>
      <w:r w:rsidRPr="0022332F">
        <w:rPr>
          <w:rFonts w:ascii="Cambria" w:hAnsi="Cambria" w:cs="Arial"/>
          <w:color w:val="000000"/>
        </w:rPr>
        <w:t>2.</w:t>
      </w:r>
      <w:r w:rsidRPr="0022332F">
        <w:rPr>
          <w:rFonts w:ascii="Cambria" w:hAnsi="Cambria" w:cs="Arial"/>
          <w:color w:val="000000"/>
        </w:rPr>
        <w:tab/>
        <w:t xml:space="preserve">Zamawiający dopuszcza zmianę umowy bez przeprowadzenia nowego postępowania o udzielenie zamówienia, zgodnie z art. 455 ustawy </w:t>
      </w:r>
      <w:r w:rsidRPr="0022332F">
        <w:rPr>
          <w:rFonts w:ascii="Cambria" w:eastAsia="Times New Roman" w:hAnsi="Cambria" w:cs="Arial"/>
          <w:color w:val="000000"/>
          <w:lang w:bidi="ar-SA"/>
        </w:rPr>
        <w:t xml:space="preserve"> Prawo zamówień publicznych </w:t>
      </w:r>
      <w:r w:rsidRPr="0022332F">
        <w:rPr>
          <w:rFonts w:ascii="Cambria" w:eastAsia="Times New Roman" w:hAnsi="Cambria" w:cs="Calibri"/>
          <w:color w:val="000000"/>
          <w:lang w:bidi="ar-SA"/>
        </w:rPr>
        <w:t xml:space="preserve">, </w:t>
      </w:r>
      <w:r w:rsidRPr="0022332F">
        <w:rPr>
          <w:rFonts w:ascii="Cambria" w:hAnsi="Cambria" w:cs="Arial"/>
          <w:color w:val="000000"/>
        </w:rPr>
        <w:t>oraz dodatkowo określa w szczególności następujące przypadki zmian:</w:t>
      </w:r>
    </w:p>
    <w:p w:rsidR="007D670E" w:rsidRPr="0022332F" w:rsidRDefault="00F24BA4">
      <w:pPr>
        <w:widowControl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Arial"/>
          <w:color w:val="000000"/>
          <w:lang w:bidi="ar-SA"/>
        </w:rPr>
        <w:t>1)</w:t>
      </w:r>
      <w:r w:rsidRPr="0022332F">
        <w:rPr>
          <w:rFonts w:ascii="Cambria" w:eastAsia="Times New Roman" w:hAnsi="Cambria" w:cs="Arial"/>
          <w:color w:val="000000"/>
          <w:lang w:bidi="ar-SA"/>
        </w:rPr>
        <w:tab/>
        <w:t>zmiana wysokości mocy umownej, na zasadach wynikających z Taryfy Operatora Systemu Dystrybucyjnego, po wyrażeniu zgody przez OSD.</w:t>
      </w:r>
    </w:p>
    <w:p w:rsidR="007D670E" w:rsidRPr="0022332F" w:rsidRDefault="00F24BA4">
      <w:pPr>
        <w:widowControl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 w:cs="Arial"/>
          <w:color w:val="000000"/>
        </w:rPr>
        <w:t>2)</w:t>
      </w:r>
      <w:r w:rsidRPr="0022332F">
        <w:rPr>
          <w:rFonts w:ascii="Cambria" w:hAnsi="Cambria" w:cs="Arial"/>
          <w:color w:val="000000"/>
        </w:rPr>
        <w:tab/>
        <w:t xml:space="preserve">zmiana podwykonawcy, wprowadzenie podwykonawcy w zakresie nieprzewidzianym w treści złożonej </w:t>
      </w:r>
      <w:r w:rsidRPr="0022332F">
        <w:rPr>
          <w:rFonts w:ascii="Cambria" w:hAnsi="Cambria" w:cs="Arial"/>
          <w:color w:val="000000"/>
          <w:lang w:bidi="ar-SA"/>
        </w:rPr>
        <w:t xml:space="preserve">przez Wykonawcę oferty do </w:t>
      </w:r>
      <w:r w:rsidRPr="0022332F">
        <w:rPr>
          <w:rFonts w:ascii="Cambria" w:eastAsia="Times New Roman" w:hAnsi="Cambria" w:cs="Arial"/>
          <w:color w:val="000000"/>
          <w:lang w:bidi="ar-SA"/>
        </w:rPr>
        <w:t>postępowania o udzielenie zamówienia publicznego w trybie podstawowym</w:t>
      </w:r>
      <w:r w:rsidRPr="0022332F">
        <w:rPr>
          <w:rFonts w:ascii="Cambria" w:eastAsia="Times New Roman" w:hAnsi="Cambria" w:cs="Arial"/>
          <w:b/>
          <w:color w:val="000000"/>
          <w:lang w:bidi="ar-SA"/>
        </w:rPr>
        <w:t>,</w:t>
      </w:r>
      <w:r w:rsidRPr="0022332F">
        <w:rPr>
          <w:rFonts w:ascii="Cambria" w:hAnsi="Cambria" w:cs="Arial"/>
          <w:color w:val="000000"/>
          <w:lang w:bidi="ar-SA"/>
        </w:rPr>
        <w:t xml:space="preserve"> lub rezygnacja z podwykonawcy.</w:t>
      </w:r>
    </w:p>
    <w:p w:rsidR="007D670E" w:rsidRPr="0022332F" w:rsidRDefault="00F24BA4">
      <w:pPr>
        <w:widowControl w:val="0"/>
        <w:ind w:left="855" w:hanging="435"/>
        <w:jc w:val="both"/>
        <w:rPr>
          <w:rFonts w:ascii="Cambria" w:hAnsi="Cambria"/>
          <w:color w:val="auto"/>
        </w:rPr>
      </w:pPr>
      <w:r w:rsidRPr="0022332F">
        <w:rPr>
          <w:rFonts w:ascii="Cambria" w:hAnsi="Cambria" w:cs="Arial"/>
          <w:color w:val="000000"/>
          <w:lang w:bidi="ar-SA"/>
        </w:rPr>
        <w:t>3)</w:t>
      </w:r>
      <w:r w:rsidRPr="0022332F">
        <w:rPr>
          <w:rFonts w:ascii="Cambria" w:hAnsi="Cambria" w:cs="Arial"/>
          <w:color w:val="000000"/>
          <w:lang w:bidi="ar-SA"/>
        </w:rPr>
        <w:tab/>
        <w:t xml:space="preserve">zmiany ilości szacunkowej zamówionego  gazu </w:t>
      </w:r>
    </w:p>
    <w:p w:rsidR="007D670E" w:rsidRPr="0022332F" w:rsidRDefault="00F24BA4">
      <w:pPr>
        <w:widowControl w:val="0"/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hAnsi="Cambria"/>
          <w:color w:val="000000"/>
        </w:rPr>
        <w:t>3.</w:t>
      </w:r>
      <w:r w:rsidRPr="0022332F">
        <w:rPr>
          <w:rFonts w:ascii="Cambria" w:hAnsi="Cambria"/>
          <w:color w:val="000000"/>
        </w:rPr>
        <w:tab/>
        <w:t xml:space="preserve">W przypadku zaistnienia przesłanki do zmiany postanowień zawartej umowy, </w:t>
      </w:r>
      <w:r w:rsidRPr="0022332F">
        <w:rPr>
          <w:rFonts w:ascii="Cambria" w:hAnsi="Cambria"/>
          <w:color w:val="000000"/>
        </w:rPr>
        <w:br/>
        <w:t xml:space="preserve">o której mowa w </w:t>
      </w:r>
      <w:r w:rsidRPr="0022332F">
        <w:rPr>
          <w:rFonts w:ascii="Cambria" w:hAnsi="Cambria" w:cs="Arial"/>
          <w:color w:val="000000"/>
        </w:rPr>
        <w:t xml:space="preserve">§ 10 </w:t>
      </w:r>
      <w:r w:rsidRPr="0022332F">
        <w:rPr>
          <w:rFonts w:ascii="Cambria" w:hAnsi="Cambria"/>
          <w:color w:val="000000"/>
        </w:rPr>
        <w:t>ust. 2 pkt 1  niniejszej umowy, Strony zobowiązane są wzajemnie się informować o planowanych zmianach</w:t>
      </w:r>
      <w:r w:rsidRPr="0022332F">
        <w:rPr>
          <w:rFonts w:ascii="Cambria" w:hAnsi="Cambria"/>
          <w:color w:val="000000"/>
        </w:rPr>
        <w:br/>
        <w:t xml:space="preserve"> w przedmiocie umowy.</w:t>
      </w:r>
    </w:p>
    <w:p w:rsidR="007D670E" w:rsidRPr="0022332F" w:rsidRDefault="00F24BA4">
      <w:pPr>
        <w:widowControl w:val="0"/>
        <w:tabs>
          <w:tab w:val="left" w:pos="226"/>
        </w:tabs>
        <w:ind w:left="420" w:hanging="420"/>
        <w:jc w:val="both"/>
        <w:rPr>
          <w:rFonts w:ascii="Cambria" w:hAnsi="Cambria"/>
          <w:color w:val="auto"/>
        </w:rPr>
      </w:pPr>
      <w:r w:rsidRPr="0022332F">
        <w:rPr>
          <w:rFonts w:ascii="Cambria" w:eastAsia="Times New Roman" w:hAnsi="Cambria" w:cs="Arial Narrow"/>
          <w:color w:val="000000"/>
          <w:lang w:bidi="ar-SA"/>
        </w:rPr>
        <w:t>4.</w:t>
      </w:r>
      <w:r w:rsidRPr="0022332F">
        <w:rPr>
          <w:rFonts w:ascii="Cambria" w:eastAsia="Times New Roman" w:hAnsi="Cambria" w:cs="Arial Narrow"/>
          <w:color w:val="000000"/>
          <w:lang w:bidi="ar-SA"/>
        </w:rPr>
        <w:tab/>
        <w:t xml:space="preserve">W przypadku zaistnienia przesłanki do zmiany postanowień zawartej umowy, </w:t>
      </w:r>
      <w:r w:rsidRPr="0022332F">
        <w:rPr>
          <w:rFonts w:ascii="Cambria" w:eastAsia="Times New Roman" w:hAnsi="Cambria" w:cs="Arial Narrow"/>
          <w:color w:val="000000"/>
          <w:lang w:bidi="ar-SA"/>
        </w:rPr>
        <w:br/>
      </w:r>
      <w:r w:rsidRPr="0022332F">
        <w:rPr>
          <w:rFonts w:ascii="Cambria" w:eastAsia="Times New Roman" w:hAnsi="Cambria" w:cs="Arial Narrow"/>
          <w:color w:val="000000"/>
        </w:rPr>
        <w:t xml:space="preserve">o której mowa w </w:t>
      </w:r>
      <w:r w:rsidRPr="0022332F">
        <w:rPr>
          <w:rFonts w:ascii="Cambria" w:eastAsia="Times New Roman" w:hAnsi="Cambria" w:cs="Arial"/>
          <w:color w:val="000000"/>
        </w:rPr>
        <w:t>§ 10</w:t>
      </w:r>
      <w:r w:rsidRPr="0022332F">
        <w:rPr>
          <w:rFonts w:ascii="Cambria" w:eastAsia="Times New Roman" w:hAnsi="Cambria" w:cs="Arial Narrow"/>
          <w:color w:val="000000"/>
        </w:rPr>
        <w:t xml:space="preserve"> ust. 2 pkt 2 niniejsze</w:t>
      </w:r>
      <w:r w:rsidRPr="0022332F">
        <w:rPr>
          <w:rFonts w:ascii="Cambria" w:hAnsi="Cambria"/>
          <w:color w:val="000000"/>
        </w:rPr>
        <w:t>j umowy</w:t>
      </w:r>
      <w:r w:rsidRPr="0022332F">
        <w:rPr>
          <w:rFonts w:ascii="Cambria" w:eastAsia="Times New Roman" w:hAnsi="Cambria" w:cs="Arial Narrow"/>
          <w:color w:val="000000"/>
        </w:rPr>
        <w:t xml:space="preserve">, </w:t>
      </w:r>
      <w:r w:rsidRPr="0022332F">
        <w:rPr>
          <w:rFonts w:ascii="Cambria" w:eastAsia="Times New Roman" w:hAnsi="Cambria" w:cs="Arial Narrow"/>
          <w:color w:val="000000"/>
          <w:lang w:bidi="ar-SA"/>
        </w:rPr>
        <w:t>Wykonawca winien wskazać części/zakres przedmiotu umowy, której wykonanie zamierza powierzyć podwykonawcy oraz zawrzeć umowę, w formie pisemnej,</w:t>
      </w:r>
      <w:r w:rsidR="008A2CFC" w:rsidRPr="0022332F">
        <w:rPr>
          <w:rFonts w:ascii="Cambria" w:eastAsia="Times New Roman" w:hAnsi="Cambria" w:cs="Arial Narrow"/>
          <w:color w:val="000000"/>
          <w:lang w:bidi="ar-SA"/>
        </w:rPr>
        <w:t xml:space="preserve"> </w:t>
      </w:r>
      <w:r w:rsidRPr="0022332F">
        <w:rPr>
          <w:rFonts w:ascii="Cambria" w:eastAsia="Times New Roman" w:hAnsi="Cambria" w:cs="Arial Narrow"/>
          <w:color w:val="000000"/>
          <w:lang w:bidi="ar-SA"/>
        </w:rPr>
        <w:t>z podwykonawcą.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/>
        </w:rPr>
      </w:pPr>
      <w:r w:rsidRPr="0022332F">
        <w:rPr>
          <w:rFonts w:ascii="Cambria" w:hAnsi="Cambria" w:cs="Arial"/>
          <w:szCs w:val="24"/>
        </w:rPr>
        <w:t xml:space="preserve">5. Na podstawie art. 439 PZP Strony dopuszczają zmianę wynagrodzenia Wykonawcy. Strony przewidują możliwość zmiany dla stawki jednostkowej za kWh pobranego paliwa gazowego w odniesieniu do wolumenu nie objętego ochrona taryfową, w </w:t>
      </w:r>
      <w:r w:rsidRPr="0022332F">
        <w:rPr>
          <w:rFonts w:ascii="Cambria" w:hAnsi="Cambria" w:cs="Arial"/>
          <w:szCs w:val="24"/>
        </w:rPr>
        <w:lastRenderedPageBreak/>
        <w:t>związku ze wzrostem cen paliwa gazowego, które Wykonawca musi zakupić w celu zrealizowania przedmiotu zamówienia.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6. Waloryzacja nie dotyczy cen jedostkowych stosowanych do rozliczeń i zawartych w taryfach dystrybucyjnych i sprzedażowych zatwierdzonych przez Prezesa URE.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7.Strony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wpływu na wartość wynagrodzenia.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8. Wykonawca oświadcza, że do dnia zawarcia przedmiotowej umowy dokonał zakupu gazu ziemnego w wysokości 100% ( wielkość procentowa) na zasadach złożonej oferty.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 xml:space="preserve">9.Warunkiem zastosowania mechanizmu waloryzacji jest złożenie przez </w:t>
      </w:r>
      <w:r w:rsidR="00A85817" w:rsidRPr="0022332F">
        <w:rPr>
          <w:rFonts w:ascii="Cambria" w:hAnsi="Cambria" w:cs="Arial"/>
          <w:szCs w:val="24"/>
          <w:lang w:val="x-none"/>
        </w:rPr>
        <w:t>Wykonawcę</w:t>
      </w:r>
      <w:r w:rsidRPr="0022332F">
        <w:rPr>
          <w:rFonts w:ascii="Cambria" w:hAnsi="Cambria" w:cs="Arial"/>
          <w:szCs w:val="24"/>
          <w:lang w:val="x-none"/>
        </w:rPr>
        <w:t xml:space="preserve"> wniosku o zmianę stawki jednostkowej za 1kWh paliwa gazowego dostarczonego odbiorcy, który nie jest objęty ochroną taryfową, w związku  ze zmianą hurtowych cen gazu ziemnego, ze wskazaniem proponowanej zwaloryzowanej stawki, przy czym pierwszy wniosek może zostać złożony nie wcześniej niż po 6 miesiącach realizowania dostaw w ramach Umowy.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10. Wykonawca składając wniosek o zmianę powinien przedstawić w szczególności wyliczenie wnioskowanej kwoty zmiany wynagrodzenia oraz dowody na to, że zmiana ceny paliwa gazowego na TGE wpływa na koszt realizacji zamówienia.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11. Zmiana wynagrodzenia w oparciu o niniejszy ustęp wymaga zgodnej woli obu stron wyrażonej aneksem do umowy przy czym Strona rozpatrująca zobowiązana jest rozpatrzyć wniosek Strony wnioskującej w terminie do 7 dni od daty wpływu ( również w postaci elektronicznej).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 xml:space="preserve">12. Strona uprawniona jest do złożenia wniosku o waloryzację w przypadku zmiany średnioważonej ceny miesięcznej RDNg (Rynek Dnia Następnego gazu) na towarowej Giełdzie Energii SA ( cena publikowana w Raportach Miesięcznych </w:t>
      </w:r>
      <w:hyperlink r:id="rId8">
        <w:r w:rsidRPr="0022332F">
          <w:rPr>
            <w:rStyle w:val="Hipercze1"/>
            <w:rFonts w:ascii="Cambria" w:hAnsi="Cambria" w:cs="Arial"/>
            <w:szCs w:val="24"/>
            <w:lang w:val="x-none"/>
          </w:rPr>
          <w:t>https://tge.pl/dane-statystyczne</w:t>
        </w:r>
      </w:hyperlink>
      <w:r w:rsidRPr="0022332F">
        <w:rPr>
          <w:rFonts w:ascii="Cambria" w:hAnsi="Cambria" w:cs="Arial"/>
          <w:szCs w:val="24"/>
          <w:lang w:val="x-none"/>
        </w:rPr>
        <w:t>).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12.1 zmiana średnioważonej ceny miesięcznej RDNg na TGE może być kalkulowana po upływie 6 miesięcy obowiązywania umowy na poniższych zasadach: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12.1.1) wartość od 30% do 40% to wszystkie ceny jednorazowe paliwa gazowego zostaną odpowiednio powiększone o 2%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12.1.2) wartość od 40,1% do 50% to wszystkie ceny jednostkowe paliwa gazowego zostaną odpowiednio powiekszone o 3%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12.1.3) wartość od 50,1% to wszystkie ceny jednostkowe paliwa gazowego zostana odpowiednio powiększone o 5%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hAnsi="Cambria" w:cs="Arial"/>
          <w:szCs w:val="24"/>
          <w:lang w:val="x-none"/>
        </w:rPr>
        <w:t>13. Zmiana wysokości cen jednostkowych nastąpi z dniem podpisania aneksu.</w:t>
      </w:r>
    </w:p>
    <w:p w:rsidR="007D670E" w:rsidRPr="0022332F" w:rsidRDefault="00F24BA4">
      <w:pPr>
        <w:pStyle w:val="Akapitzlist"/>
        <w:ind w:left="0"/>
        <w:jc w:val="both"/>
        <w:rPr>
          <w:rFonts w:ascii="Cambria" w:hAnsi="Cambria" w:cs="Arial"/>
          <w:szCs w:val="24"/>
          <w:lang w:val="x-none"/>
        </w:rPr>
      </w:pPr>
      <w:r w:rsidRPr="0022332F">
        <w:rPr>
          <w:rFonts w:ascii="Cambria" w:eastAsia="Times New Roman" w:hAnsi="Cambria" w:cs="Arial"/>
          <w:color w:val="000000"/>
          <w:szCs w:val="24"/>
          <w:lang w:val="x-none" w:bidi="ar-SA"/>
        </w:rPr>
        <w:t xml:space="preserve">14. Zamawiający zastrzega także możliwość </w:t>
      </w:r>
      <w:r w:rsidRPr="0022332F">
        <w:rPr>
          <w:rFonts w:ascii="Cambria" w:eastAsia="Times New Roman" w:hAnsi="Cambria" w:cs="Arial"/>
          <w:b/>
          <w:bCs/>
          <w:color w:val="000000"/>
          <w:szCs w:val="24"/>
          <w:lang w:val="x-none" w:bidi="ar-SA"/>
        </w:rPr>
        <w:t>zmiany stawki podatku VAT</w:t>
      </w:r>
      <w:r w:rsidRPr="0022332F">
        <w:rPr>
          <w:rFonts w:ascii="Cambria" w:eastAsia="Times New Roman" w:hAnsi="Cambria" w:cs="Arial"/>
          <w:color w:val="000000"/>
          <w:szCs w:val="24"/>
          <w:lang w:val="x-none" w:bidi="ar-SA"/>
        </w:rPr>
        <w:t xml:space="preserve">                     z chwila wejścia w życie stosownych przepisów, dotyczących zmian wysokości podstku od towarów i usług oraz związanej z tym faktem zmiany wartości umowy.</w:t>
      </w:r>
    </w:p>
    <w:p w:rsidR="007D670E" w:rsidRPr="0022332F" w:rsidRDefault="007D670E">
      <w:pPr>
        <w:widowControl w:val="0"/>
        <w:overflowPunct w:val="0"/>
        <w:ind w:left="420"/>
        <w:jc w:val="both"/>
        <w:rPr>
          <w:rFonts w:ascii="Cambria" w:hAnsi="Cambria" w:cs="Arial"/>
          <w:color w:val="auto"/>
        </w:rPr>
      </w:pP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hAnsi="Cambria" w:cs="Arial Narrow"/>
          <w:b/>
        </w:rPr>
        <w:t>XI. Postanowienia końcowe</w:t>
      </w:r>
    </w:p>
    <w:p w:rsidR="007D670E" w:rsidRPr="0022332F" w:rsidRDefault="00F24BA4">
      <w:pPr>
        <w:widowControl w:val="0"/>
        <w:tabs>
          <w:tab w:val="left" w:pos="226"/>
        </w:tabs>
        <w:spacing w:line="360" w:lineRule="auto"/>
        <w:jc w:val="center"/>
        <w:rPr>
          <w:rFonts w:ascii="Cambria" w:hAnsi="Cambria"/>
        </w:rPr>
      </w:pPr>
      <w:r w:rsidRPr="0022332F">
        <w:rPr>
          <w:rFonts w:ascii="Cambria" w:hAnsi="Cambria" w:cs="Arial"/>
          <w:b/>
          <w:bCs/>
          <w:iCs/>
        </w:rPr>
        <w:t>§ 11</w:t>
      </w:r>
    </w:p>
    <w:p w:rsidR="007D670E" w:rsidRPr="0022332F" w:rsidRDefault="00F24BA4">
      <w:pPr>
        <w:widowControl w:val="0"/>
        <w:tabs>
          <w:tab w:val="left" w:pos="226"/>
          <w:tab w:val="left" w:leader="dot" w:pos="2835"/>
          <w:tab w:val="left" w:leader="dot" w:pos="850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>Zgodnie z art. 13 ust. 1 i ust. 2 Rozporządzenia o ochronie danych osobowych z dnia 27 kwietnia 2016r. informuje się, że:</w:t>
      </w:r>
    </w:p>
    <w:p w:rsidR="007D670E" w:rsidRPr="0022332F" w:rsidRDefault="00F24BA4">
      <w:pPr>
        <w:widowControl w:val="0"/>
        <w:tabs>
          <w:tab w:val="left" w:pos="226"/>
          <w:tab w:val="left" w:leader="dot" w:pos="2835"/>
          <w:tab w:val="left" w:leader="dot" w:pos="850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>1.Administratorem danych osobowych Wykonawcy jest Zamawiający.</w:t>
      </w:r>
    </w:p>
    <w:p w:rsidR="007D670E" w:rsidRPr="0022332F" w:rsidRDefault="00F24BA4">
      <w:pPr>
        <w:widowControl w:val="0"/>
        <w:tabs>
          <w:tab w:val="left" w:pos="226"/>
          <w:tab w:val="left" w:leader="dot" w:pos="2835"/>
          <w:tab w:val="left" w:leader="dot" w:pos="850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>2.Kontakt z inspektorem ochrony danych wyznaczonym przez Zamawiającego</w:t>
      </w:r>
      <w:r w:rsidRPr="0022332F">
        <w:rPr>
          <w:rFonts w:ascii="Cambria" w:hAnsi="Cambria" w:cs="Arial"/>
          <w:lang w:eastAsia="pl-PL"/>
        </w:rPr>
        <w:br/>
        <w:t xml:space="preserve">   możliwy jest za pośrednictwem adresu e-mail:…………………………...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>3.Dane osobowe Wykonawcy będą przetwarzane w celu: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 xml:space="preserve">   1) zawarcia umowy (art. 6 ust. 1 lit.b RODO),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 xml:space="preserve">   2) ewentualnego ustalenia i dochodzenia roszczeń lub obrony przed roszczeniami (art. 6 ust. 1 lit. f RODO),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lastRenderedPageBreak/>
        <w:t>4.Przekazanie danych Wykonawcy może nastąpić w przypadku, jeżeli będzie to</w:t>
      </w:r>
      <w:r w:rsidRPr="0022332F">
        <w:rPr>
          <w:rFonts w:ascii="Cambria" w:hAnsi="Cambria" w:cs="Arial"/>
          <w:lang w:eastAsia="pl-PL"/>
        </w:rPr>
        <w:br/>
        <w:t xml:space="preserve"> stanowić realizację obowiązku Administratora, wynikającego z obowiązujących </w:t>
      </w:r>
      <w:r w:rsidRPr="0022332F">
        <w:rPr>
          <w:rFonts w:ascii="Cambria" w:hAnsi="Cambria" w:cs="Arial"/>
          <w:lang w:eastAsia="pl-PL"/>
        </w:rPr>
        <w:br/>
        <w:t xml:space="preserve">   przepisów prawa.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>5.Dane osobowe Wykonawcy nie będą przekazywane do państwa trzeciego/</w:t>
      </w:r>
      <w:r w:rsidRPr="0022332F">
        <w:rPr>
          <w:rFonts w:ascii="Cambria" w:hAnsi="Cambria" w:cs="Arial"/>
          <w:lang w:eastAsia="pl-PL"/>
        </w:rPr>
        <w:br/>
        <w:t xml:space="preserve">  organizacji międzynarodowej.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>6.Wykonawca posiada prawo dostępu do treści swoich danych oraz prawo ich</w:t>
      </w:r>
      <w:r w:rsidRPr="0022332F">
        <w:rPr>
          <w:rFonts w:ascii="Cambria" w:hAnsi="Cambria" w:cs="Arial"/>
          <w:lang w:eastAsia="pl-PL"/>
        </w:rPr>
        <w:br/>
        <w:t xml:space="preserve">  sprostowania, usunięcia, ograniczenia przetwarzania, prawo do przenoszenia</w:t>
      </w:r>
      <w:r w:rsidRPr="0022332F">
        <w:rPr>
          <w:rFonts w:ascii="Cambria" w:hAnsi="Cambria" w:cs="Arial"/>
          <w:lang w:eastAsia="pl-PL"/>
        </w:rPr>
        <w:br/>
        <w:t xml:space="preserve">  danych, prawo wniesienia sprzeciwu.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ind w:left="170" w:hanging="17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 xml:space="preserve">7.Wykonawca ma prawo wniesienia skargi do organu nadzorczego, gdy uzna, iż </w:t>
      </w:r>
      <w:r w:rsidRPr="0022332F">
        <w:rPr>
          <w:rFonts w:ascii="Cambria" w:hAnsi="Cambria" w:cs="Arial"/>
          <w:lang w:eastAsia="pl-PL"/>
        </w:rPr>
        <w:br/>
        <w:t xml:space="preserve"> przetwarzanie danych osobowych dotyczących Wykonawcy narusza przepisy</w:t>
      </w:r>
      <w:r w:rsidRPr="0022332F">
        <w:rPr>
          <w:rFonts w:ascii="Cambria" w:hAnsi="Cambria" w:cs="Arial"/>
          <w:lang w:eastAsia="pl-PL"/>
        </w:rPr>
        <w:br/>
        <w:t xml:space="preserve"> ogólnego rozporządzenia o ochronie danych osobowych z dnia 27 kwietnia          2016r.</w:t>
      </w:r>
    </w:p>
    <w:p w:rsidR="007D670E" w:rsidRPr="0022332F" w:rsidRDefault="00F24BA4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hAnsi="Cambria" w:cs="Arial"/>
          <w:lang w:eastAsia="pl-PL"/>
        </w:rPr>
        <w:t xml:space="preserve">8.Podanie przez Wykonawcę danych osobowych jest dobrowolne. Konsekwencją </w:t>
      </w:r>
      <w:r w:rsidRPr="0022332F">
        <w:rPr>
          <w:rFonts w:ascii="Cambria" w:hAnsi="Cambria" w:cs="Arial"/>
          <w:lang w:eastAsia="pl-PL"/>
        </w:rPr>
        <w:br/>
        <w:t xml:space="preserve">   niepodania danych osobowych będzie niepodpisanie umowy.</w:t>
      </w:r>
    </w:p>
    <w:p w:rsidR="007D670E" w:rsidRPr="0022332F" w:rsidRDefault="00F24BA4">
      <w:pPr>
        <w:widowControl w:val="0"/>
        <w:tabs>
          <w:tab w:val="left" w:pos="226"/>
        </w:tabs>
        <w:suppressAutoHyphens w:val="0"/>
        <w:spacing w:line="360" w:lineRule="auto"/>
        <w:jc w:val="center"/>
        <w:rPr>
          <w:rFonts w:ascii="Cambria" w:hAnsi="Cambria"/>
        </w:rPr>
      </w:pPr>
      <w:r w:rsidRPr="0022332F">
        <w:rPr>
          <w:rFonts w:ascii="Cambria" w:hAnsi="Cambria" w:cs="Arial"/>
          <w:b/>
          <w:bCs/>
          <w:iCs/>
          <w:lang w:eastAsia="pl-PL"/>
        </w:rPr>
        <w:t>§ 13</w:t>
      </w:r>
    </w:p>
    <w:p w:rsidR="007D670E" w:rsidRPr="0022332F" w:rsidRDefault="00F24BA4">
      <w:pPr>
        <w:tabs>
          <w:tab w:val="left" w:leader="dot" w:pos="2835"/>
          <w:tab w:val="left" w:leader="dot" w:pos="8505"/>
        </w:tabs>
        <w:suppressAutoHyphens w:val="0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"/>
          <w:iCs/>
          <w:lang w:eastAsia="pl-PL"/>
        </w:rPr>
        <w:t>Właściwym do rozpoznania sporów wynikłych na tle realizacji niniejszej umowy jest sąd właściwy rzeczowo dla siedziby Zamawiającego.</w:t>
      </w: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 Narrow"/>
          <w:b/>
          <w:bCs/>
        </w:rPr>
        <w:t>§ 14</w:t>
      </w:r>
    </w:p>
    <w:p w:rsidR="007D670E" w:rsidRPr="0022332F" w:rsidRDefault="00F24BA4">
      <w:pPr>
        <w:pStyle w:val="Standard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 Narrow"/>
        </w:rPr>
        <w:t xml:space="preserve">W sprawach nieuregulowanych niniejszą umową zastosowanie mieć będą przepisy ustawy oraz przepisy Kodeksu Cywilnego </w:t>
      </w:r>
    </w:p>
    <w:p w:rsidR="007D670E" w:rsidRPr="0022332F" w:rsidRDefault="00F24BA4">
      <w:pPr>
        <w:pStyle w:val="Standard"/>
        <w:jc w:val="center"/>
        <w:rPr>
          <w:rFonts w:ascii="Cambria" w:hAnsi="Cambria"/>
        </w:rPr>
      </w:pPr>
      <w:r w:rsidRPr="0022332F">
        <w:rPr>
          <w:rFonts w:ascii="Cambria" w:eastAsia="Times New Roman" w:hAnsi="Cambria" w:cs="Arial Narrow"/>
          <w:b/>
          <w:bCs/>
          <w:iCs/>
        </w:rPr>
        <w:t>§ 15</w:t>
      </w:r>
    </w:p>
    <w:p w:rsidR="007D670E" w:rsidRPr="0022332F" w:rsidRDefault="00F24BA4">
      <w:pPr>
        <w:pStyle w:val="Standard"/>
        <w:jc w:val="both"/>
        <w:rPr>
          <w:rFonts w:ascii="Cambria" w:hAnsi="Cambria"/>
        </w:rPr>
      </w:pPr>
      <w:r w:rsidRPr="0022332F">
        <w:rPr>
          <w:rFonts w:ascii="Cambria" w:eastAsia="Times New Roman" w:hAnsi="Cambria" w:cs="Arial Narrow"/>
        </w:rPr>
        <w:t>Umowę sporządzono w trzech jednobrzmiących egzemplarzach, po jednym dla każdej ze stron.</w:t>
      </w:r>
    </w:p>
    <w:p w:rsidR="007D670E" w:rsidRPr="0022332F" w:rsidRDefault="00F24BA4">
      <w:pPr>
        <w:pStyle w:val="Standard"/>
        <w:tabs>
          <w:tab w:val="left" w:pos="567"/>
          <w:tab w:val="left" w:pos="5670"/>
        </w:tabs>
        <w:rPr>
          <w:rFonts w:ascii="Cambria" w:hAnsi="Cambria"/>
        </w:rPr>
      </w:pPr>
      <w:r w:rsidRPr="0022332F">
        <w:rPr>
          <w:rFonts w:ascii="Cambria" w:eastAsia="Arial Narrow" w:hAnsi="Cambria" w:cs="Arial Narrow"/>
        </w:rPr>
        <w:t xml:space="preserve"> </w:t>
      </w:r>
      <w:r w:rsidRPr="0022332F">
        <w:rPr>
          <w:rFonts w:ascii="Cambria" w:eastAsia="Times New Roman" w:hAnsi="Cambria" w:cs="Arial Narrow"/>
          <w:b/>
          <w:bCs/>
        </w:rPr>
        <w:tab/>
      </w:r>
    </w:p>
    <w:p w:rsidR="007D670E" w:rsidRPr="0022332F" w:rsidRDefault="00F24BA4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</w:rPr>
      </w:pPr>
      <w:r w:rsidRPr="0022332F">
        <w:rPr>
          <w:rFonts w:ascii="Cambria" w:eastAsia="Times New Roman" w:hAnsi="Cambria" w:cs="Arial Narrow"/>
          <w:b/>
          <w:bCs/>
        </w:rPr>
        <w:t>ZAMAWIAJĄCY:</w:t>
      </w:r>
      <w:r w:rsidRPr="0022332F">
        <w:rPr>
          <w:rFonts w:ascii="Cambria" w:eastAsia="Times New Roman" w:hAnsi="Cambria" w:cs="Arial Narrow"/>
          <w:b/>
          <w:bCs/>
        </w:rPr>
        <w:tab/>
        <w:t xml:space="preserve">     WYKONAWCA</w:t>
      </w: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7D670E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</w:p>
    <w:p w:rsidR="007D670E" w:rsidRPr="0022332F" w:rsidRDefault="00F24BA4">
      <w:pPr>
        <w:pStyle w:val="Standard"/>
        <w:tabs>
          <w:tab w:val="left" w:pos="567"/>
          <w:tab w:val="left" w:pos="5670"/>
        </w:tabs>
        <w:rPr>
          <w:rFonts w:ascii="Cambria" w:eastAsia="Times New Roman" w:hAnsi="Cambria" w:cs="Arial Narrow"/>
          <w:b/>
          <w:bCs/>
          <w:sz w:val="20"/>
          <w:szCs w:val="20"/>
        </w:rPr>
      </w:pPr>
      <w:r w:rsidRPr="0022332F">
        <w:rPr>
          <w:rFonts w:ascii="Cambria" w:eastAsia="Times New Roman" w:hAnsi="Cambria" w:cs="Arial Narrow"/>
          <w:b/>
          <w:bCs/>
          <w:sz w:val="20"/>
          <w:szCs w:val="20"/>
        </w:rPr>
        <w:t>Załącznik Nr 1 – Charakterystyka budynku, ul. Spółdzielczej 9</w:t>
      </w:r>
    </w:p>
    <w:sectPr w:rsidR="007D670E" w:rsidRPr="0022332F">
      <w:footerReference w:type="default" r:id="rId9"/>
      <w:pgSz w:w="11906" w:h="16838"/>
      <w:pgMar w:top="907" w:right="1418" w:bottom="907" w:left="1718" w:header="0" w:footer="709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359" w:rsidRDefault="00C54359">
      <w:r>
        <w:separator/>
      </w:r>
    </w:p>
  </w:endnote>
  <w:endnote w:type="continuationSeparator" w:id="0">
    <w:p w:rsidR="00C54359" w:rsidRDefault="00C5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70E" w:rsidRDefault="00F24BA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1125" distR="114300" simplePos="0" relativeHeight="16" behindDoc="1" locked="0" layoutInCell="0" allowOverlap="1" wp14:anchorId="677F3E2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6045" cy="204470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200" cy="204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D670E" w:rsidRDefault="00F24BA4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8315C4">
                            <w:rPr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7F3E2C" id="Ramka1" o:spid="_x0000_s1026" style="position:absolute;margin-left:0;margin-top:.05pt;width:8.35pt;height:16.1pt;z-index:-503316464;visibility:visible;mso-wrap-style:square;mso-wrap-distance-left:8.75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" o:allowincell="f" filled="f" stroked="f" strokeweight="0">
              <v:textbox inset="0,0,0,0">
                <w:txbxContent>
                  <w:p w:rsidR="007D670E" w:rsidRDefault="00F24BA4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8315C4">
                      <w:rPr>
                        <w:noProof/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359" w:rsidRDefault="00C54359">
      <w:r>
        <w:separator/>
      </w:r>
    </w:p>
  </w:footnote>
  <w:footnote w:type="continuationSeparator" w:id="0">
    <w:p w:rsidR="00C54359" w:rsidRDefault="00C54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0666E8"/>
    <w:multiLevelType w:val="multilevel"/>
    <w:tmpl w:val="51826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  <w:lvlOverride w:ilvl="0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70E"/>
    <w:rsid w:val="001E2761"/>
    <w:rsid w:val="0022332F"/>
    <w:rsid w:val="005F7749"/>
    <w:rsid w:val="007D670E"/>
    <w:rsid w:val="008315C4"/>
    <w:rsid w:val="008A2CFC"/>
    <w:rsid w:val="00A85817"/>
    <w:rsid w:val="00B60DE3"/>
    <w:rsid w:val="00C54359"/>
    <w:rsid w:val="00DE5481"/>
    <w:rsid w:val="00F2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2F78D-B525-4325-A32C-C124AA6F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extAlignment w:val="baseline"/>
    </w:pPr>
    <w:rPr>
      <w:color w:val="00000A"/>
      <w:sz w:val="24"/>
    </w:rPr>
  </w:style>
  <w:style w:type="paragraph" w:styleId="Nagwek1">
    <w:name w:val="heading 1"/>
    <w:basedOn w:val="Nagwek10"/>
    <w:qFormat/>
    <w:pPr>
      <w:outlineLvl w:val="0"/>
    </w:pPr>
    <w:rPr>
      <w:b/>
      <w:bCs/>
    </w:rPr>
  </w:style>
  <w:style w:type="paragraph" w:styleId="Nagwek2">
    <w:name w:val="heading 2"/>
    <w:basedOn w:val="Nagwek10"/>
    <w:qFormat/>
    <w:pPr>
      <w:spacing w:before="200"/>
      <w:outlineLvl w:val="1"/>
    </w:pPr>
    <w:rPr>
      <w:b/>
      <w:bCs/>
    </w:rPr>
  </w:style>
  <w:style w:type="paragraph" w:styleId="Nagwek3">
    <w:name w:val="heading 3"/>
    <w:basedOn w:val="Nagwek10"/>
    <w:qFormat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Hipercze1">
    <w:name w:val="Hiperłącze1"/>
    <w:basedOn w:val="Domylnaczcionkaakapitu1"/>
    <w:qFormat/>
    <w:rPr>
      <w:color w:val="0000FF"/>
      <w:u w:val="single"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5081"/>
    <w:rPr>
      <w:rFonts w:ascii="Segoe UI" w:hAnsi="Segoe UI"/>
      <w:color w:val="00000A"/>
      <w:sz w:val="18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4508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45081"/>
    <w:rPr>
      <w:color w:val="00000A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45081"/>
    <w:rPr>
      <w:b/>
      <w:bCs/>
      <w:color w:val="00000A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pPr>
      <w:widowControl w:val="0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1"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1">
    <w:name w:val="Nagłówek1"/>
    <w:qFormat/>
    <w:pPr>
      <w:keepNext/>
      <w:widowControl w:val="0"/>
      <w:spacing w:before="240" w:after="120"/>
      <w:textAlignment w:val="baseline"/>
    </w:pPr>
    <w:rPr>
      <w:rFonts w:ascii="Arial" w:eastAsia="Microsoft YaHei" w:hAnsi="Arial"/>
      <w:color w:val="00000A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rFonts w:eastAsia="Lucida Sans Unicode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Podpis10">
    <w:name w:val="Podpis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xtbody"/>
    <w:qFormat/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styleId="Tytu">
    <w:name w:val="Title"/>
    <w:basedOn w:val="Nagwek11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1"/>
    <w:qFormat/>
    <w:pPr>
      <w:spacing w:before="60"/>
      <w:jc w:val="center"/>
    </w:pPr>
    <w:rPr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5081"/>
    <w:rPr>
      <w:rFonts w:ascii="Segoe UI" w:hAnsi="Segoe UI"/>
      <w:sz w:val="18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45081"/>
    <w:rPr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A45081"/>
    <w:rPr>
      <w:b/>
      <w:bCs/>
    </w:rPr>
  </w:style>
  <w:style w:type="paragraph" w:styleId="Akapitzlist">
    <w:name w:val="List Paragraph"/>
    <w:basedOn w:val="Normalny"/>
    <w:uiPriority w:val="34"/>
    <w:qFormat/>
    <w:rsid w:val="000D7066"/>
    <w:pPr>
      <w:ind w:left="720"/>
      <w:contextualSpacing/>
    </w:pPr>
    <w:rPr>
      <w:szCs w:val="21"/>
    </w:rPr>
  </w:style>
  <w:style w:type="paragraph" w:customStyle="1" w:styleId="western">
    <w:name w:val="western"/>
    <w:basedOn w:val="Normalny"/>
    <w:qFormat/>
    <w:rsid w:val="00684723"/>
    <w:pPr>
      <w:suppressAutoHyphens w:val="0"/>
      <w:spacing w:beforeAutospacing="1" w:after="119"/>
      <w:textAlignment w:val="auto"/>
    </w:pPr>
    <w:rPr>
      <w:rFonts w:eastAsia="Times New Roman" w:cs="Times New Roman"/>
      <w:color w:val="00000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F4FBD-E3CF-4830-AE44-A25EA029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3135</Words>
  <Characters>18813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253/XIV/09</vt:lpstr>
    </vt:vector>
  </TitlesOfParts>
  <Company/>
  <LinksUpToDate>false</LinksUpToDate>
  <CharactersWithSpaces>21905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253/XIV/09</dc:title>
  <dc:subject/>
  <dc:creator>b</dc:creator>
  <dc:description/>
  <cp:lastModifiedBy>48692398607</cp:lastModifiedBy>
  <cp:revision>2</cp:revision>
  <cp:lastPrinted>2022-11-03T12:26:00Z</cp:lastPrinted>
  <dcterms:created xsi:type="dcterms:W3CDTF">2024-11-14T21:52:00Z</dcterms:created>
  <dcterms:modified xsi:type="dcterms:W3CDTF">2024-11-14T21:52:00Z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