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3307A" w14:textId="5A856F96" w:rsidR="004217E2" w:rsidRPr="001106F1" w:rsidRDefault="00DD1F1C" w:rsidP="004217E2">
      <w:pPr>
        <w:rPr>
          <w:rFonts w:ascii="Times New Roman" w:hAnsi="Times New Roman" w:cs="Times New Roman"/>
          <w:sz w:val="24"/>
          <w:szCs w:val="24"/>
        </w:rPr>
      </w:pPr>
      <w:r>
        <w:rPr>
          <w:rFonts w:ascii="Times New Roman" w:hAnsi="Times New Roman" w:cs="Times New Roman"/>
          <w:sz w:val="24"/>
          <w:szCs w:val="24"/>
        </w:rPr>
        <w:t xml:space="preserve"> </w:t>
      </w:r>
    </w:p>
    <w:p w14:paraId="30719D58" w14:textId="776E8F03" w:rsidR="00B86F29" w:rsidRPr="00B86F29" w:rsidRDefault="004217E2" w:rsidP="00B86F29">
      <w:pPr>
        <w:pStyle w:val="Nagwek"/>
        <w:rPr>
          <w:rFonts w:ascii="Times New Roman" w:eastAsia="Calibri" w:hAnsi="Times New Roman" w:cs="Times New Roman"/>
          <w:color w:val="000000"/>
          <w:kern w:val="0"/>
          <w14:ligatures w14:val="none"/>
        </w:rPr>
      </w:pPr>
      <w:r w:rsidRPr="001106F1">
        <w:rPr>
          <w:rFonts w:ascii="Times New Roman" w:hAnsi="Times New Roman" w:cs="Times New Roman"/>
          <w:b/>
          <w:i/>
          <w:sz w:val="24"/>
          <w:szCs w:val="24"/>
        </w:rPr>
        <w:t xml:space="preserve"> </w:t>
      </w:r>
      <w:r w:rsidR="00B86F29" w:rsidRPr="00B86F29">
        <w:rPr>
          <w:rFonts w:ascii="Times New Roman" w:eastAsia="Calibri" w:hAnsi="Times New Roman" w:cs="Times New Roman"/>
          <w:color w:val="000000"/>
          <w:kern w:val="0"/>
          <w14:ligatures w14:val="none"/>
        </w:rPr>
        <w:t xml:space="preserve">Znak sprawy: </w:t>
      </w:r>
      <w:r w:rsidR="00B86F29">
        <w:rPr>
          <w:rFonts w:ascii="Times New Roman" w:eastAsia="Calibri" w:hAnsi="Times New Roman" w:cs="Times New Roman"/>
          <w:color w:val="000000"/>
          <w:kern w:val="0"/>
          <w14:ligatures w14:val="none"/>
        </w:rPr>
        <w:t>OSP.01.</w:t>
      </w:r>
      <w:r w:rsidR="00B86F29" w:rsidRPr="00B86F29">
        <w:rPr>
          <w:rFonts w:ascii="Times New Roman" w:eastAsia="Calibri" w:hAnsi="Times New Roman" w:cs="Times New Roman"/>
          <w:color w:val="000000"/>
          <w:kern w:val="0"/>
          <w14:ligatures w14:val="none"/>
        </w:rPr>
        <w:t>202</w:t>
      </w:r>
      <w:r w:rsidR="00B86F29">
        <w:rPr>
          <w:rFonts w:ascii="Times New Roman" w:eastAsia="Calibri" w:hAnsi="Times New Roman" w:cs="Times New Roman"/>
          <w:color w:val="000000"/>
          <w:kern w:val="0"/>
          <w14:ligatures w14:val="none"/>
        </w:rPr>
        <w:t>4</w:t>
      </w:r>
    </w:p>
    <w:p w14:paraId="6F278066" w14:textId="11AE112A" w:rsidR="004217E2" w:rsidRDefault="004217E2" w:rsidP="004217E2">
      <w:pPr>
        <w:rPr>
          <w:rFonts w:ascii="Times New Roman" w:hAnsi="Times New Roman" w:cs="Times New Roman"/>
          <w:sz w:val="24"/>
          <w:szCs w:val="24"/>
        </w:rPr>
      </w:pPr>
    </w:p>
    <w:p w14:paraId="3649A690" w14:textId="77777777" w:rsidR="00B86F29" w:rsidRPr="001106F1" w:rsidRDefault="00B86F29" w:rsidP="004217E2">
      <w:pPr>
        <w:rPr>
          <w:rFonts w:ascii="Times New Roman" w:hAnsi="Times New Roman" w:cs="Times New Roman"/>
          <w:sz w:val="24"/>
          <w:szCs w:val="24"/>
        </w:rPr>
      </w:pPr>
    </w:p>
    <w:p w14:paraId="5F4F72A8" w14:textId="77777777" w:rsidR="00B86F29" w:rsidRPr="00384BF4" w:rsidRDefault="00B86F29" w:rsidP="00B86F29">
      <w:pPr>
        <w:spacing w:after="0" w:line="240" w:lineRule="auto"/>
        <w:jc w:val="center"/>
        <w:rPr>
          <w:rFonts w:ascii="Times New Roman" w:hAnsi="Times New Roman" w:cs="Times New Roman"/>
          <w:bCs/>
          <w:iCs/>
          <w:sz w:val="24"/>
          <w:szCs w:val="24"/>
        </w:rPr>
      </w:pPr>
    </w:p>
    <w:p w14:paraId="092C797B" w14:textId="4C6823C0" w:rsidR="00B86F29" w:rsidRPr="00B86F29" w:rsidRDefault="00B86F29" w:rsidP="00B86F29">
      <w:pPr>
        <w:spacing w:after="0" w:line="240" w:lineRule="auto"/>
        <w:jc w:val="center"/>
        <w:rPr>
          <w:rFonts w:ascii="Times New Roman" w:hAnsi="Times New Roman" w:cs="Times New Roman"/>
          <w:b/>
          <w:iCs/>
          <w:sz w:val="24"/>
          <w:szCs w:val="24"/>
        </w:rPr>
      </w:pPr>
      <w:r w:rsidRPr="00B86F29">
        <w:rPr>
          <w:rFonts w:ascii="Times New Roman" w:hAnsi="Times New Roman" w:cs="Times New Roman"/>
          <w:b/>
          <w:iCs/>
          <w:sz w:val="24"/>
          <w:szCs w:val="24"/>
        </w:rPr>
        <w:t>Ochotnicza Straż Pożarna w Lutczy</w:t>
      </w:r>
    </w:p>
    <w:p w14:paraId="0A3D28EC" w14:textId="77777777" w:rsidR="00B86F29" w:rsidRPr="00B86F29" w:rsidRDefault="00B86F29" w:rsidP="00B86F29">
      <w:pPr>
        <w:spacing w:after="0" w:line="240" w:lineRule="auto"/>
        <w:jc w:val="center"/>
        <w:rPr>
          <w:rFonts w:ascii="Times New Roman" w:hAnsi="Times New Roman" w:cs="Times New Roman"/>
          <w:b/>
          <w:iCs/>
          <w:sz w:val="24"/>
          <w:szCs w:val="24"/>
        </w:rPr>
      </w:pPr>
      <w:r w:rsidRPr="00B86F29">
        <w:rPr>
          <w:rFonts w:ascii="Times New Roman" w:hAnsi="Times New Roman" w:cs="Times New Roman"/>
          <w:b/>
          <w:iCs/>
          <w:sz w:val="24"/>
          <w:szCs w:val="24"/>
        </w:rPr>
        <w:t>38-112 Lutcza  618</w:t>
      </w:r>
    </w:p>
    <w:p w14:paraId="29F47DF4" w14:textId="6C36D6E1" w:rsidR="002879E7" w:rsidRPr="002879E7" w:rsidRDefault="002879E7" w:rsidP="002879E7">
      <w:pPr>
        <w:spacing w:after="0" w:line="240" w:lineRule="auto"/>
        <w:jc w:val="center"/>
        <w:rPr>
          <w:rFonts w:ascii="Times New Roman" w:hAnsi="Times New Roman" w:cs="Times New Roman"/>
          <w:b/>
          <w:bCs/>
          <w:iCs/>
          <w:sz w:val="24"/>
          <w:szCs w:val="24"/>
        </w:rPr>
      </w:pPr>
      <w:r w:rsidRPr="002879E7">
        <w:rPr>
          <w:rFonts w:ascii="Times New Roman" w:hAnsi="Times New Roman" w:cs="Times New Roman"/>
          <w:b/>
          <w:bCs/>
          <w:iCs/>
          <w:sz w:val="24"/>
          <w:szCs w:val="24"/>
        </w:rPr>
        <w:t>NIP: 8191010053</w:t>
      </w:r>
    </w:p>
    <w:p w14:paraId="675792EA" w14:textId="0EDE7053" w:rsidR="00B86F29" w:rsidRPr="00B86F29" w:rsidRDefault="002879E7" w:rsidP="002879E7">
      <w:pPr>
        <w:spacing w:after="0" w:line="240" w:lineRule="auto"/>
        <w:jc w:val="center"/>
        <w:rPr>
          <w:rFonts w:ascii="Times New Roman" w:hAnsi="Times New Roman" w:cs="Times New Roman"/>
          <w:b/>
          <w:bCs/>
          <w:iCs/>
          <w:sz w:val="24"/>
          <w:szCs w:val="24"/>
        </w:rPr>
      </w:pPr>
      <w:r w:rsidRPr="002879E7">
        <w:rPr>
          <w:rFonts w:ascii="Times New Roman" w:hAnsi="Times New Roman" w:cs="Times New Roman"/>
          <w:b/>
          <w:bCs/>
          <w:iCs/>
          <w:sz w:val="24"/>
          <w:szCs w:val="24"/>
        </w:rPr>
        <w:t>REGON: 690302873</w:t>
      </w:r>
    </w:p>
    <w:p w14:paraId="53E7F775" w14:textId="77777777" w:rsidR="00B86F29" w:rsidRPr="00B86F29" w:rsidRDefault="00B86F29" w:rsidP="00B86F29">
      <w:pPr>
        <w:spacing w:after="0" w:line="240" w:lineRule="auto"/>
        <w:jc w:val="center"/>
        <w:rPr>
          <w:rFonts w:ascii="Times New Roman" w:hAnsi="Times New Roman" w:cs="Times New Roman"/>
          <w:b/>
          <w:iCs/>
          <w:sz w:val="24"/>
          <w:szCs w:val="24"/>
        </w:rPr>
      </w:pPr>
      <w:r w:rsidRPr="00B86F29">
        <w:rPr>
          <w:rFonts w:ascii="Times New Roman" w:hAnsi="Times New Roman" w:cs="Times New Roman"/>
          <w:b/>
          <w:iCs/>
          <w:sz w:val="24"/>
          <w:szCs w:val="24"/>
        </w:rPr>
        <w:t xml:space="preserve">e-mail: </w:t>
      </w:r>
      <w:r w:rsidRPr="00B86F29">
        <w:rPr>
          <w:rFonts w:ascii="Times New Roman" w:hAnsi="Times New Roman" w:cs="Times New Roman"/>
          <w:b/>
          <w:iCs/>
          <w:sz w:val="24"/>
          <w:szCs w:val="24"/>
          <w:u w:val="single"/>
        </w:rPr>
        <w:t>adam84p@poczta.onet.pl</w:t>
      </w:r>
      <w:r w:rsidRPr="00B86F29">
        <w:rPr>
          <w:rFonts w:ascii="Times New Roman" w:hAnsi="Times New Roman" w:cs="Times New Roman"/>
          <w:b/>
          <w:iCs/>
          <w:sz w:val="24"/>
          <w:szCs w:val="24"/>
        </w:rPr>
        <w:t xml:space="preserve">  </w:t>
      </w:r>
    </w:p>
    <w:p w14:paraId="5975BF37" w14:textId="5F0620FD" w:rsidR="004217E2" w:rsidRPr="001106F1" w:rsidRDefault="004217E2" w:rsidP="00B86F29">
      <w:pPr>
        <w:jc w:val="center"/>
        <w:rPr>
          <w:rFonts w:ascii="Times New Roman" w:hAnsi="Times New Roman" w:cs="Times New Roman"/>
          <w:b/>
          <w:i/>
          <w:sz w:val="24"/>
          <w:szCs w:val="24"/>
        </w:rPr>
      </w:pPr>
    </w:p>
    <w:p w14:paraId="1EACFDE7" w14:textId="21F4B198" w:rsidR="004217E2" w:rsidRPr="001106F1" w:rsidRDefault="004217E2" w:rsidP="004217E2">
      <w:pPr>
        <w:rPr>
          <w:rFonts w:ascii="Times New Roman" w:hAnsi="Times New Roman" w:cs="Times New Roman"/>
          <w:sz w:val="32"/>
          <w:szCs w:val="32"/>
        </w:rPr>
      </w:pPr>
    </w:p>
    <w:p w14:paraId="580D51E3" w14:textId="6CA21B0D" w:rsidR="004217E2" w:rsidRPr="001106F1" w:rsidRDefault="004217E2" w:rsidP="004217E2">
      <w:pPr>
        <w:rPr>
          <w:rFonts w:ascii="Times New Roman" w:hAnsi="Times New Roman" w:cs="Times New Roman"/>
          <w:sz w:val="32"/>
          <w:szCs w:val="32"/>
        </w:rPr>
      </w:pPr>
    </w:p>
    <w:p w14:paraId="120B4D54" w14:textId="69467BE8" w:rsidR="004217E2" w:rsidRPr="001106F1" w:rsidRDefault="004217E2" w:rsidP="00EF569E">
      <w:pPr>
        <w:jc w:val="center"/>
        <w:rPr>
          <w:rFonts w:ascii="Times New Roman" w:hAnsi="Times New Roman" w:cs="Times New Roman"/>
          <w:sz w:val="32"/>
          <w:szCs w:val="32"/>
        </w:rPr>
      </w:pPr>
      <w:r w:rsidRPr="001106F1">
        <w:rPr>
          <w:rFonts w:ascii="Times New Roman" w:hAnsi="Times New Roman" w:cs="Times New Roman"/>
          <w:b/>
          <w:sz w:val="32"/>
          <w:szCs w:val="32"/>
        </w:rPr>
        <w:t xml:space="preserve">SPECYFIKACJA WARUNKÓW </w:t>
      </w:r>
      <w:r w:rsidR="001106F1">
        <w:rPr>
          <w:rFonts w:ascii="Times New Roman" w:hAnsi="Times New Roman" w:cs="Times New Roman"/>
          <w:b/>
          <w:sz w:val="32"/>
          <w:szCs w:val="32"/>
        </w:rPr>
        <w:br/>
      </w:r>
      <w:r w:rsidRPr="001106F1">
        <w:rPr>
          <w:rFonts w:ascii="Times New Roman" w:hAnsi="Times New Roman" w:cs="Times New Roman"/>
          <w:b/>
          <w:sz w:val="32"/>
          <w:szCs w:val="32"/>
        </w:rPr>
        <w:t>ZAMÓWIENIA PUBLICZNEGO</w:t>
      </w:r>
    </w:p>
    <w:p w14:paraId="56A25D84" w14:textId="7BE4CB79" w:rsidR="004217E2" w:rsidRPr="001106F1" w:rsidRDefault="004217E2" w:rsidP="00EF569E">
      <w:pPr>
        <w:jc w:val="center"/>
        <w:rPr>
          <w:rFonts w:ascii="Times New Roman" w:hAnsi="Times New Roman" w:cs="Times New Roman"/>
          <w:sz w:val="24"/>
          <w:szCs w:val="24"/>
        </w:rPr>
      </w:pPr>
      <w:r w:rsidRPr="001106F1">
        <w:rPr>
          <w:rFonts w:ascii="Times New Roman" w:hAnsi="Times New Roman" w:cs="Times New Roman"/>
          <w:b/>
          <w:sz w:val="24"/>
          <w:szCs w:val="24"/>
        </w:rPr>
        <w:t>(SWZ)</w:t>
      </w:r>
    </w:p>
    <w:p w14:paraId="094B6D71" w14:textId="77777777" w:rsidR="00B86F29" w:rsidRPr="00B86F29" w:rsidRDefault="00B86F29" w:rsidP="00B86F29">
      <w:pPr>
        <w:spacing w:after="0" w:line="360" w:lineRule="auto"/>
        <w:jc w:val="center"/>
        <w:rPr>
          <w:rFonts w:ascii="Times New Roman" w:eastAsia="Calibri" w:hAnsi="Times New Roman" w:cs="Times New Roman"/>
          <w:color w:val="000000"/>
          <w:kern w:val="0"/>
          <w14:ligatures w14:val="none"/>
        </w:rPr>
      </w:pPr>
    </w:p>
    <w:p w14:paraId="2DB238AE" w14:textId="43CA61B2" w:rsidR="00B86F29" w:rsidRPr="00B86F29" w:rsidRDefault="00B86F29" w:rsidP="00B86F29">
      <w:pPr>
        <w:spacing w:after="0" w:line="360" w:lineRule="auto"/>
        <w:jc w:val="center"/>
        <w:rPr>
          <w:rFonts w:ascii="Times New Roman" w:eastAsia="Calibri" w:hAnsi="Times New Roman" w:cs="Times New Roman"/>
          <w:color w:val="000000"/>
          <w:kern w:val="0"/>
          <w14:ligatures w14:val="none"/>
        </w:rPr>
      </w:pPr>
      <w:r w:rsidRPr="00B86F29">
        <w:rPr>
          <w:rFonts w:ascii="Times New Roman" w:eastAsia="Calibri" w:hAnsi="Times New Roman" w:cs="Times New Roman"/>
          <w:color w:val="000000"/>
          <w:kern w:val="0"/>
          <w14:ligatures w14:val="none"/>
        </w:rPr>
        <w:t>w postępowaniu o udzielenie zamówienia publicznego prowadzon</w:t>
      </w:r>
      <w:r w:rsidR="00B41061">
        <w:rPr>
          <w:rFonts w:ascii="Times New Roman" w:eastAsia="Calibri" w:hAnsi="Times New Roman" w:cs="Times New Roman"/>
          <w:color w:val="000000"/>
          <w:kern w:val="0"/>
          <w14:ligatures w14:val="none"/>
        </w:rPr>
        <w:t>ego</w:t>
      </w:r>
      <w:r w:rsidRPr="00B86F29">
        <w:rPr>
          <w:rFonts w:ascii="Times New Roman" w:eastAsia="Calibri" w:hAnsi="Times New Roman" w:cs="Times New Roman"/>
          <w:i/>
          <w:iCs/>
          <w:color w:val="000000"/>
          <w:kern w:val="0"/>
          <w14:ligatures w14:val="none"/>
        </w:rPr>
        <w:t xml:space="preserve"> </w:t>
      </w:r>
      <w:r w:rsidRPr="00B86F29">
        <w:rPr>
          <w:rFonts w:ascii="Times New Roman" w:eastAsia="Calibri" w:hAnsi="Times New Roman" w:cs="Times New Roman"/>
          <w:color w:val="000000"/>
          <w:kern w:val="0"/>
          <w14:ligatures w14:val="none"/>
        </w:rPr>
        <w:t>w trybie</w:t>
      </w:r>
    </w:p>
    <w:p w14:paraId="62051D97" w14:textId="31351F2B" w:rsidR="00531836" w:rsidRPr="00B86F29" w:rsidRDefault="00B86F29" w:rsidP="00B41061">
      <w:pPr>
        <w:spacing w:after="0" w:line="360" w:lineRule="auto"/>
        <w:jc w:val="center"/>
        <w:rPr>
          <w:rFonts w:ascii="Times New Roman" w:eastAsia="Calibri" w:hAnsi="Times New Roman" w:cs="Times New Roman"/>
          <w:bCs/>
          <w:color w:val="000000"/>
          <w:kern w:val="0"/>
          <w14:ligatures w14:val="none"/>
        </w:rPr>
      </w:pPr>
      <w:r w:rsidRPr="00B86F29">
        <w:rPr>
          <w:rFonts w:ascii="Times New Roman" w:eastAsia="Calibri" w:hAnsi="Times New Roman" w:cs="Times New Roman"/>
          <w:bCs/>
          <w:color w:val="000000"/>
          <w:kern w:val="0"/>
          <w14:ligatures w14:val="none"/>
        </w:rPr>
        <w:t>podstawowym w oparciu o art. 275 pkt 2</w:t>
      </w:r>
      <w:r w:rsidR="00B41061">
        <w:rPr>
          <w:rFonts w:ascii="Times New Roman" w:eastAsia="Calibri" w:hAnsi="Times New Roman" w:cs="Times New Roman"/>
          <w:bCs/>
          <w:color w:val="000000"/>
          <w:kern w:val="0"/>
          <w14:ligatures w14:val="none"/>
        </w:rPr>
        <w:br/>
      </w:r>
      <w:r w:rsidRPr="00B86F29">
        <w:rPr>
          <w:rFonts w:ascii="Times New Roman" w:eastAsia="Calibri" w:hAnsi="Times New Roman" w:cs="Times New Roman"/>
          <w:bCs/>
          <w:color w:val="000000"/>
          <w:kern w:val="0"/>
          <w14:ligatures w14:val="none"/>
        </w:rPr>
        <w:t xml:space="preserve"> ustawy Pzp</w:t>
      </w:r>
      <w:r w:rsidR="00B41061">
        <w:rPr>
          <w:rFonts w:ascii="Times New Roman" w:eastAsia="Calibri" w:hAnsi="Times New Roman" w:cs="Times New Roman"/>
          <w:bCs/>
          <w:color w:val="000000"/>
          <w:kern w:val="0"/>
          <w14:ligatures w14:val="none"/>
        </w:rPr>
        <w:t xml:space="preserve"> </w:t>
      </w:r>
      <w:r w:rsidRPr="00B86F29">
        <w:rPr>
          <w:rFonts w:ascii="Times New Roman" w:eastAsia="Calibri" w:hAnsi="Times New Roman" w:cs="Times New Roman"/>
          <w:bCs/>
          <w:color w:val="000000"/>
          <w:kern w:val="0"/>
          <w14:ligatures w14:val="none"/>
        </w:rPr>
        <w:t>na dostawy</w:t>
      </w:r>
    </w:p>
    <w:p w14:paraId="1F030241" w14:textId="77777777" w:rsidR="00531836" w:rsidRDefault="00531836" w:rsidP="00531836">
      <w:pPr>
        <w:jc w:val="center"/>
        <w:rPr>
          <w:rFonts w:ascii="Times New Roman" w:hAnsi="Times New Roman" w:cs="Times New Roman"/>
          <w:b/>
          <w:bCs/>
          <w:sz w:val="24"/>
          <w:szCs w:val="24"/>
        </w:rPr>
      </w:pPr>
    </w:p>
    <w:p w14:paraId="12B922D7" w14:textId="773F53F7" w:rsidR="00531836" w:rsidRPr="00531836" w:rsidRDefault="00531836" w:rsidP="00531836">
      <w:pPr>
        <w:jc w:val="center"/>
        <w:rPr>
          <w:rFonts w:ascii="Times New Roman" w:hAnsi="Times New Roman" w:cs="Times New Roman"/>
          <w:b/>
          <w:bCs/>
          <w:sz w:val="28"/>
          <w:szCs w:val="28"/>
        </w:rPr>
      </w:pPr>
      <w:bookmarkStart w:id="0" w:name="_Hlk180426403"/>
      <w:r w:rsidRPr="00531836">
        <w:rPr>
          <w:rFonts w:ascii="Times New Roman" w:hAnsi="Times New Roman" w:cs="Times New Roman"/>
          <w:b/>
          <w:bCs/>
          <w:sz w:val="28"/>
          <w:szCs w:val="28"/>
        </w:rPr>
        <w:t>,,</w:t>
      </w:r>
      <w:r w:rsidR="007C32A8">
        <w:rPr>
          <w:rFonts w:ascii="Times New Roman" w:hAnsi="Times New Roman" w:cs="Times New Roman"/>
          <w:b/>
          <w:bCs/>
          <w:sz w:val="28"/>
          <w:szCs w:val="28"/>
        </w:rPr>
        <w:t xml:space="preserve">Zakup samochodu ratowniczo – gaśniczego </w:t>
      </w:r>
      <w:r w:rsidR="007C32A8">
        <w:rPr>
          <w:rFonts w:ascii="Times New Roman" w:hAnsi="Times New Roman" w:cs="Times New Roman"/>
          <w:b/>
          <w:bCs/>
          <w:sz w:val="28"/>
          <w:szCs w:val="28"/>
        </w:rPr>
        <w:br/>
        <w:t>z agregatem wodno-pianowym</w:t>
      </w:r>
      <w:r w:rsidRPr="00531836">
        <w:rPr>
          <w:rFonts w:ascii="Times New Roman" w:hAnsi="Times New Roman" w:cs="Times New Roman"/>
          <w:b/>
          <w:bCs/>
          <w:sz w:val="28"/>
          <w:szCs w:val="28"/>
        </w:rPr>
        <w:t>”.</w:t>
      </w:r>
    </w:p>
    <w:bookmarkEnd w:id="0"/>
    <w:p w14:paraId="60C489AC" w14:textId="77777777" w:rsidR="004217E2" w:rsidRPr="00531836" w:rsidRDefault="004217E2" w:rsidP="004217E2">
      <w:pPr>
        <w:rPr>
          <w:rFonts w:ascii="Times New Roman" w:hAnsi="Times New Roman" w:cs="Times New Roman"/>
          <w:sz w:val="28"/>
          <w:szCs w:val="28"/>
        </w:rPr>
      </w:pPr>
      <w:r w:rsidRPr="00531836">
        <w:rPr>
          <w:rFonts w:ascii="Times New Roman" w:hAnsi="Times New Roman" w:cs="Times New Roman"/>
          <w:sz w:val="28"/>
          <w:szCs w:val="28"/>
        </w:rPr>
        <w:t xml:space="preserve"> </w:t>
      </w:r>
    </w:p>
    <w:p w14:paraId="4B2B43E2" w14:textId="4F7C86CA" w:rsidR="00EF569E" w:rsidRDefault="00EF569E" w:rsidP="00EF569E">
      <w:pPr>
        <w:jc w:val="center"/>
        <w:rPr>
          <w:rFonts w:ascii="Times New Roman" w:hAnsi="Times New Roman" w:cs="Times New Roman"/>
          <w:sz w:val="24"/>
          <w:szCs w:val="24"/>
        </w:rPr>
      </w:pPr>
      <w:bookmarkStart w:id="1" w:name="_Hlk180147759"/>
    </w:p>
    <w:p w14:paraId="333AA7CD" w14:textId="77777777" w:rsidR="00531836" w:rsidRDefault="00531836" w:rsidP="00EF569E">
      <w:pPr>
        <w:jc w:val="center"/>
        <w:rPr>
          <w:rFonts w:ascii="Times New Roman" w:hAnsi="Times New Roman" w:cs="Times New Roman"/>
          <w:sz w:val="24"/>
          <w:szCs w:val="24"/>
        </w:rPr>
      </w:pPr>
    </w:p>
    <w:p w14:paraId="5245DE2E" w14:textId="77777777" w:rsidR="00531836" w:rsidRDefault="00531836" w:rsidP="00EF569E">
      <w:pPr>
        <w:jc w:val="center"/>
        <w:rPr>
          <w:rFonts w:ascii="Times New Roman" w:hAnsi="Times New Roman" w:cs="Times New Roman"/>
          <w:sz w:val="24"/>
          <w:szCs w:val="24"/>
        </w:rPr>
      </w:pPr>
    </w:p>
    <w:p w14:paraId="7BA53F4D" w14:textId="77777777" w:rsidR="00531836" w:rsidRPr="001106F1" w:rsidRDefault="00531836" w:rsidP="00B86F29">
      <w:pPr>
        <w:rPr>
          <w:rFonts w:ascii="Times New Roman" w:hAnsi="Times New Roman" w:cs="Times New Roman"/>
          <w:b/>
          <w:i/>
          <w:sz w:val="24"/>
          <w:szCs w:val="24"/>
        </w:rPr>
      </w:pPr>
    </w:p>
    <w:bookmarkEnd w:id="1"/>
    <w:p w14:paraId="5D96BBA7" w14:textId="77777777" w:rsidR="00EF569E" w:rsidRPr="001106F1" w:rsidRDefault="00EF569E" w:rsidP="00B86F29">
      <w:pPr>
        <w:spacing w:after="0" w:line="240" w:lineRule="auto"/>
        <w:rPr>
          <w:rFonts w:ascii="Times New Roman" w:hAnsi="Times New Roman" w:cs="Times New Roman"/>
          <w:sz w:val="24"/>
          <w:szCs w:val="24"/>
        </w:rPr>
      </w:pPr>
    </w:p>
    <w:p w14:paraId="2BD4100B" w14:textId="77777777" w:rsidR="00D03D4C" w:rsidRPr="001106F1" w:rsidRDefault="004217E2" w:rsidP="00B86F29">
      <w:pPr>
        <w:spacing w:after="0" w:line="240" w:lineRule="auto"/>
        <w:jc w:val="center"/>
        <w:rPr>
          <w:rFonts w:ascii="Times New Roman" w:hAnsi="Times New Roman" w:cs="Times New Roman"/>
          <w:sz w:val="24"/>
          <w:szCs w:val="24"/>
        </w:rPr>
      </w:pPr>
      <w:r w:rsidRPr="001106F1">
        <w:rPr>
          <w:rFonts w:ascii="Times New Roman" w:hAnsi="Times New Roman" w:cs="Times New Roman"/>
          <w:sz w:val="24"/>
          <w:szCs w:val="24"/>
        </w:rPr>
        <w:t>Zatwierdzam:</w:t>
      </w:r>
    </w:p>
    <w:p w14:paraId="47A2ED56" w14:textId="732D4C46" w:rsidR="004217E2" w:rsidRPr="001106F1" w:rsidRDefault="004217E2" w:rsidP="00B86F29">
      <w:pPr>
        <w:spacing w:after="0" w:line="240" w:lineRule="auto"/>
        <w:jc w:val="center"/>
        <w:rPr>
          <w:rFonts w:ascii="Times New Roman" w:hAnsi="Times New Roman" w:cs="Times New Roman"/>
          <w:sz w:val="24"/>
          <w:szCs w:val="24"/>
        </w:rPr>
      </w:pPr>
      <w:r w:rsidRPr="001106F1">
        <w:rPr>
          <w:rFonts w:ascii="Times New Roman" w:hAnsi="Times New Roman" w:cs="Times New Roman"/>
          <w:b/>
          <w:sz w:val="24"/>
          <w:szCs w:val="24"/>
        </w:rPr>
        <w:t xml:space="preserve"> </w:t>
      </w:r>
      <w:r w:rsidR="00EF569E" w:rsidRPr="001106F1">
        <w:rPr>
          <w:rFonts w:ascii="Times New Roman" w:hAnsi="Times New Roman" w:cs="Times New Roman"/>
          <w:b/>
          <w:sz w:val="24"/>
          <w:szCs w:val="24"/>
        </w:rPr>
        <w:t xml:space="preserve">Jan Dudek </w:t>
      </w:r>
    </w:p>
    <w:p w14:paraId="2FAA4CFE" w14:textId="082327F4" w:rsidR="00EF569E" w:rsidRPr="001106F1" w:rsidRDefault="00EF569E" w:rsidP="00B86F29">
      <w:pPr>
        <w:spacing w:after="0" w:line="240" w:lineRule="auto"/>
        <w:jc w:val="center"/>
        <w:rPr>
          <w:rFonts w:ascii="Times New Roman" w:hAnsi="Times New Roman" w:cs="Times New Roman"/>
          <w:sz w:val="24"/>
          <w:szCs w:val="24"/>
        </w:rPr>
      </w:pPr>
      <w:r w:rsidRPr="001106F1">
        <w:rPr>
          <w:rFonts w:ascii="Times New Roman" w:hAnsi="Times New Roman" w:cs="Times New Roman"/>
          <w:b/>
          <w:sz w:val="24"/>
          <w:szCs w:val="24"/>
        </w:rPr>
        <w:t>Prezes OSP w Lutczy</w:t>
      </w:r>
    </w:p>
    <w:p w14:paraId="3F0028DA" w14:textId="77777777" w:rsidR="00B86F29" w:rsidRPr="00E449EF" w:rsidRDefault="004217E2" w:rsidP="00D03D4C">
      <w:pPr>
        <w:rPr>
          <w:rFonts w:ascii="Times New Roman" w:hAnsi="Times New Roman" w:cs="Times New Roman"/>
          <w:b/>
          <w:sz w:val="24"/>
          <w:szCs w:val="24"/>
        </w:rPr>
      </w:pPr>
      <w:r w:rsidRPr="00E449EF">
        <w:rPr>
          <w:rFonts w:ascii="Times New Roman" w:hAnsi="Times New Roman" w:cs="Times New Roman"/>
          <w:b/>
          <w:sz w:val="24"/>
          <w:szCs w:val="24"/>
        </w:rPr>
        <w:t xml:space="preserve"> </w:t>
      </w:r>
    </w:p>
    <w:p w14:paraId="6D6267B8" w14:textId="2327AE49" w:rsidR="004217E2" w:rsidRPr="00E449EF" w:rsidRDefault="00B86F29" w:rsidP="00D03D4C">
      <w:pPr>
        <w:rPr>
          <w:rFonts w:ascii="Times New Roman" w:hAnsi="Times New Roman" w:cs="Times New Roman"/>
          <w:bCs/>
          <w:sz w:val="24"/>
          <w:szCs w:val="24"/>
        </w:rPr>
      </w:pPr>
      <w:r w:rsidRPr="00E449EF">
        <w:rPr>
          <w:rFonts w:ascii="Times New Roman" w:hAnsi="Times New Roman" w:cs="Times New Roman"/>
          <w:bCs/>
          <w:sz w:val="24"/>
          <w:szCs w:val="24"/>
        </w:rPr>
        <w:t xml:space="preserve">Lutcza, dnia </w:t>
      </w:r>
      <w:r w:rsidR="00280714" w:rsidRPr="00E449EF">
        <w:rPr>
          <w:rFonts w:ascii="Times New Roman" w:hAnsi="Times New Roman" w:cs="Times New Roman"/>
          <w:bCs/>
          <w:sz w:val="24"/>
          <w:szCs w:val="24"/>
        </w:rPr>
        <w:t>14.11.2024 r.</w:t>
      </w:r>
    </w:p>
    <w:p w14:paraId="143F625F" w14:textId="77777777" w:rsidR="001106F1" w:rsidRDefault="001106F1" w:rsidP="00D03D4C">
      <w:pPr>
        <w:rPr>
          <w:rFonts w:ascii="Times New Roman" w:hAnsi="Times New Roman" w:cs="Times New Roman"/>
          <w:b/>
          <w:sz w:val="24"/>
          <w:szCs w:val="24"/>
        </w:rPr>
      </w:pPr>
    </w:p>
    <w:p w14:paraId="5ADB5CB5" w14:textId="77777777" w:rsidR="00B86F29" w:rsidRPr="00B86F29" w:rsidRDefault="00B86F29"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B86F29">
        <w:rPr>
          <w:rFonts w:ascii="Times New Roman" w:eastAsia="Times New Roman" w:hAnsi="Times New Roman" w:cs="Times New Roman"/>
          <w:b/>
          <w:bCs/>
          <w:color w:val="000000"/>
          <w:kern w:val="0"/>
          <w14:ligatures w14:val="none"/>
        </w:rPr>
        <w:lastRenderedPageBreak/>
        <w:t>Nazwa oraz adres Zamawiającego</w:t>
      </w:r>
    </w:p>
    <w:p w14:paraId="434BAD51" w14:textId="42A9EAA8" w:rsidR="00B86F29" w:rsidRPr="00B86F29" w:rsidRDefault="00B86F29" w:rsidP="00B86F29">
      <w:pPr>
        <w:spacing w:after="0"/>
        <w:jc w:val="both"/>
        <w:rPr>
          <w:rFonts w:ascii="Times New Roman" w:hAnsi="Times New Roman" w:cs="Times New Roman"/>
          <w:bCs/>
          <w:iCs/>
        </w:rPr>
      </w:pPr>
      <w:r w:rsidRPr="00B86F29">
        <w:rPr>
          <w:rFonts w:ascii="Times New Roman" w:hAnsi="Times New Roman" w:cs="Times New Roman"/>
          <w:bCs/>
          <w:iCs/>
        </w:rPr>
        <w:t>Ochotnicza Straż Pożarna w Lutczy</w:t>
      </w:r>
    </w:p>
    <w:p w14:paraId="4944E267" w14:textId="77777777" w:rsidR="00B86F29" w:rsidRPr="00B86F29" w:rsidRDefault="00B86F29" w:rsidP="00B86F29">
      <w:pPr>
        <w:spacing w:after="0"/>
        <w:rPr>
          <w:rFonts w:ascii="Times New Roman" w:hAnsi="Times New Roman" w:cs="Times New Roman"/>
          <w:bCs/>
          <w:iCs/>
        </w:rPr>
      </w:pPr>
      <w:r w:rsidRPr="00B86F29">
        <w:rPr>
          <w:rFonts w:ascii="Times New Roman" w:hAnsi="Times New Roman" w:cs="Times New Roman"/>
          <w:bCs/>
          <w:iCs/>
        </w:rPr>
        <w:t>38-112 Lutcza  618</w:t>
      </w:r>
    </w:p>
    <w:p w14:paraId="72AE6B6C" w14:textId="77777777" w:rsidR="00B86F29" w:rsidRDefault="00B86F29" w:rsidP="00B86F29">
      <w:pPr>
        <w:spacing w:after="0"/>
        <w:rPr>
          <w:rFonts w:ascii="Times New Roman" w:hAnsi="Times New Roman" w:cs="Times New Roman"/>
          <w:bCs/>
          <w:iCs/>
        </w:rPr>
      </w:pPr>
      <w:r w:rsidRPr="00B86F29">
        <w:rPr>
          <w:rFonts w:ascii="Times New Roman" w:hAnsi="Times New Roman" w:cs="Times New Roman"/>
          <w:bCs/>
          <w:iCs/>
        </w:rPr>
        <w:t>NIP: 8191010053</w:t>
      </w:r>
    </w:p>
    <w:p w14:paraId="55360D2D" w14:textId="61D335E6" w:rsidR="00B86F29" w:rsidRPr="00280714" w:rsidRDefault="00B86F29" w:rsidP="00B86F29">
      <w:pPr>
        <w:spacing w:after="0"/>
        <w:rPr>
          <w:rFonts w:ascii="Times New Roman" w:hAnsi="Times New Roman" w:cs="Times New Roman"/>
          <w:bCs/>
          <w:iCs/>
        </w:rPr>
      </w:pPr>
      <w:r w:rsidRPr="00280714">
        <w:rPr>
          <w:rFonts w:ascii="Times New Roman" w:hAnsi="Times New Roman" w:cs="Times New Roman"/>
          <w:bCs/>
          <w:iCs/>
        </w:rPr>
        <w:t>REGON: 690302873</w:t>
      </w:r>
    </w:p>
    <w:p w14:paraId="285BFE8E" w14:textId="20AA960D" w:rsidR="00B86F29" w:rsidRPr="00B86F29" w:rsidRDefault="00B86F29" w:rsidP="00B86F29">
      <w:pPr>
        <w:spacing w:after="0"/>
        <w:rPr>
          <w:rFonts w:ascii="Times New Roman" w:hAnsi="Times New Roman" w:cs="Times New Roman"/>
          <w:bCs/>
          <w:iCs/>
        </w:rPr>
      </w:pPr>
      <w:r w:rsidRPr="00B86F29">
        <w:rPr>
          <w:rFonts w:ascii="Times New Roman" w:hAnsi="Times New Roman" w:cs="Times New Roman"/>
          <w:bCs/>
          <w:iCs/>
        </w:rPr>
        <w:t>Telefon: +48</w:t>
      </w:r>
      <w:r w:rsidR="00E449EF">
        <w:rPr>
          <w:rFonts w:ascii="Times New Roman" w:hAnsi="Times New Roman" w:cs="Times New Roman"/>
          <w:bCs/>
          <w:iCs/>
        </w:rPr>
        <w:t> 600 526 176</w:t>
      </w:r>
      <w:r w:rsidRPr="00B86F29">
        <w:rPr>
          <w:rFonts w:ascii="Times New Roman" w:hAnsi="Times New Roman" w:cs="Times New Roman"/>
          <w:bCs/>
          <w:iCs/>
        </w:rPr>
        <w:t xml:space="preserve">  </w:t>
      </w:r>
    </w:p>
    <w:p w14:paraId="6C414BD9" w14:textId="77777777" w:rsidR="00B86F29" w:rsidRPr="00B86F29" w:rsidRDefault="00B86F29" w:rsidP="00B86F29">
      <w:pPr>
        <w:spacing w:after="0"/>
        <w:rPr>
          <w:rFonts w:ascii="Times New Roman" w:hAnsi="Times New Roman" w:cs="Times New Roman"/>
          <w:bCs/>
          <w:iCs/>
        </w:rPr>
      </w:pPr>
      <w:r w:rsidRPr="00B86F29">
        <w:rPr>
          <w:rFonts w:ascii="Times New Roman" w:hAnsi="Times New Roman" w:cs="Times New Roman"/>
          <w:bCs/>
          <w:iCs/>
        </w:rPr>
        <w:t xml:space="preserve">e-mail: </w:t>
      </w:r>
      <w:r w:rsidRPr="00B86F29">
        <w:rPr>
          <w:rFonts w:ascii="Times New Roman" w:hAnsi="Times New Roman" w:cs="Times New Roman"/>
          <w:bCs/>
          <w:iCs/>
          <w:u w:val="single"/>
        </w:rPr>
        <w:t>adam84p@poczta.onet.pl</w:t>
      </w:r>
      <w:r w:rsidRPr="00B86F29">
        <w:rPr>
          <w:rFonts w:ascii="Times New Roman" w:hAnsi="Times New Roman" w:cs="Times New Roman"/>
          <w:bCs/>
          <w:iCs/>
        </w:rPr>
        <w:t xml:space="preserve">  </w:t>
      </w:r>
    </w:p>
    <w:p w14:paraId="4F41597B" w14:textId="4680C189" w:rsidR="00B86F29" w:rsidRPr="00B86F29" w:rsidRDefault="00B86F29" w:rsidP="00B86F29">
      <w:pPr>
        <w:spacing w:after="0" w:line="276" w:lineRule="auto"/>
        <w:jc w:val="both"/>
        <w:rPr>
          <w:rFonts w:ascii="Times New Roman" w:eastAsia="Calibri" w:hAnsi="Times New Roman" w:cs="Times New Roman"/>
          <w:bCs/>
          <w:iCs/>
          <w:color w:val="000000"/>
          <w:kern w:val="0"/>
          <w14:ligatures w14:val="none"/>
        </w:rPr>
      </w:pPr>
      <w:r w:rsidRPr="00B86F29">
        <w:rPr>
          <w:rFonts w:ascii="Times New Roman" w:eastAsia="Calibri" w:hAnsi="Times New Roman" w:cs="Times New Roman"/>
          <w:bCs/>
          <w:iCs/>
          <w:color w:val="000000"/>
          <w:kern w:val="0"/>
          <w14:ligatures w14:val="none"/>
        </w:rPr>
        <w:t>adres strony internetowej: https://www.facebook.com/people/KSRG-OSP-Lutcza/100064427990189/</w:t>
      </w:r>
    </w:p>
    <w:p w14:paraId="1912949C" w14:textId="28F52414" w:rsidR="00B86F29" w:rsidRDefault="00B86F29" w:rsidP="00B86F29">
      <w:pPr>
        <w:spacing w:after="0" w:line="276" w:lineRule="auto"/>
        <w:jc w:val="both"/>
        <w:rPr>
          <w:rFonts w:ascii="Times New Roman" w:eastAsia="Calibri" w:hAnsi="Times New Roman" w:cs="Times New Roman"/>
          <w:bCs/>
          <w:iCs/>
          <w:color w:val="000000"/>
          <w:kern w:val="0"/>
          <w14:ligatures w14:val="none"/>
        </w:rPr>
      </w:pPr>
      <w:r w:rsidRPr="00B86F29">
        <w:rPr>
          <w:rFonts w:ascii="Times New Roman" w:eastAsia="Calibri" w:hAnsi="Times New Roman" w:cs="Times New Roman"/>
          <w:bCs/>
          <w:iCs/>
          <w:color w:val="000000"/>
          <w:kern w:val="0"/>
          <w14:ligatures w14:val="none"/>
        </w:rPr>
        <w:t xml:space="preserve">adres strony internetowej za pomocą, której Wykonawca składa swoją ofertę: </w:t>
      </w:r>
      <w:hyperlink r:id="rId7" w:history="1">
        <w:r w:rsidR="001E7F62" w:rsidRPr="003A583C">
          <w:rPr>
            <w:rStyle w:val="Hipercze"/>
            <w:rFonts w:ascii="Times New Roman" w:eastAsia="Calibri" w:hAnsi="Times New Roman" w:cs="Times New Roman"/>
            <w:bCs/>
            <w:iCs/>
            <w:kern w:val="0"/>
            <w14:ligatures w14:val="none"/>
          </w:rPr>
          <w:t>https://ezamowienia.gov.pl/mp-client/tenders/ocds-148610-8a7bdc0b-dcb4-4a2f-b279-042e6c356fe1</w:t>
        </w:r>
      </w:hyperlink>
    </w:p>
    <w:p w14:paraId="3F0692D3" w14:textId="77777777" w:rsidR="001E7F62" w:rsidRPr="00B86F29" w:rsidRDefault="001E7F62" w:rsidP="00B86F29">
      <w:pPr>
        <w:spacing w:after="0" w:line="276" w:lineRule="auto"/>
        <w:jc w:val="both"/>
        <w:rPr>
          <w:rFonts w:ascii="Times New Roman" w:eastAsia="Calibri" w:hAnsi="Times New Roman" w:cs="Times New Roman"/>
          <w:bCs/>
          <w:iCs/>
          <w:color w:val="000000"/>
          <w:kern w:val="0"/>
          <w14:ligatures w14:val="none"/>
        </w:rPr>
      </w:pPr>
    </w:p>
    <w:p w14:paraId="08C5449C" w14:textId="77777777" w:rsidR="00B86F29" w:rsidRPr="00B86F29" w:rsidRDefault="00B86F29" w:rsidP="00B86F29">
      <w:pPr>
        <w:spacing w:after="0" w:line="276" w:lineRule="auto"/>
        <w:jc w:val="both"/>
        <w:rPr>
          <w:rFonts w:ascii="Times New Roman" w:eastAsia="Calibri" w:hAnsi="Times New Roman" w:cs="Times New Roman"/>
          <w:b/>
          <w:color w:val="000000"/>
          <w:kern w:val="0"/>
          <w14:ligatures w14:val="none"/>
        </w:rPr>
      </w:pPr>
      <w:r w:rsidRPr="00B86F29">
        <w:rPr>
          <w:rFonts w:ascii="Times New Roman" w:eastAsia="Calibri" w:hAnsi="Times New Roman" w:cs="Times New Roman"/>
          <w:b/>
          <w:color w:val="000000"/>
          <w:kern w:val="0"/>
          <w14:ligatures w14:val="none"/>
        </w:rPr>
        <w:t>Definicje:</w:t>
      </w:r>
    </w:p>
    <w:p w14:paraId="12E5DCD5" w14:textId="77777777" w:rsidR="00B86F29" w:rsidRPr="00B86F29" w:rsidRDefault="00B86F29" w:rsidP="00B86F29">
      <w:pPr>
        <w:spacing w:after="0" w:line="276" w:lineRule="auto"/>
        <w:jc w:val="both"/>
        <w:rPr>
          <w:rFonts w:ascii="Times New Roman" w:eastAsia="Calibri" w:hAnsi="Times New Roman" w:cs="Times New Roman"/>
          <w:color w:val="000000"/>
          <w:kern w:val="0"/>
          <w14:ligatures w14:val="none"/>
        </w:rPr>
      </w:pPr>
      <w:r w:rsidRPr="00B86F29">
        <w:rPr>
          <w:rFonts w:ascii="Times New Roman" w:eastAsia="Calibri" w:hAnsi="Times New Roman" w:cs="Times New Roman"/>
          <w:color w:val="000000"/>
          <w:kern w:val="0"/>
          <w14:ligatures w14:val="none"/>
        </w:rPr>
        <w:t>Użyte w niniejszej SWZ (oraz załącznikach) terminy mają następujące znaczenie:</w:t>
      </w:r>
    </w:p>
    <w:p w14:paraId="175587C9" w14:textId="77777777" w:rsidR="00B86F29" w:rsidRPr="00B86F29" w:rsidRDefault="00B86F29" w:rsidP="00CA09FB">
      <w:pPr>
        <w:numPr>
          <w:ilvl w:val="0"/>
          <w:numId w:val="5"/>
        </w:numPr>
        <w:spacing w:after="0" w:line="276" w:lineRule="auto"/>
        <w:jc w:val="both"/>
        <w:rPr>
          <w:rFonts w:ascii="Times New Roman" w:eastAsia="Calibri" w:hAnsi="Times New Roman" w:cs="Times New Roman"/>
          <w:color w:val="000000"/>
          <w:kern w:val="0"/>
          <w14:ligatures w14:val="none"/>
        </w:rPr>
      </w:pPr>
      <w:r w:rsidRPr="00B86F29">
        <w:rPr>
          <w:rFonts w:ascii="Times New Roman" w:eastAsia="Calibri" w:hAnsi="Times New Roman" w:cs="Times New Roman"/>
          <w:b/>
          <w:color w:val="000000"/>
          <w:kern w:val="0"/>
          <w14:ligatures w14:val="none"/>
        </w:rPr>
        <w:t>SWZ</w:t>
      </w:r>
      <w:r w:rsidRPr="00B86F29">
        <w:rPr>
          <w:rFonts w:ascii="Times New Roman" w:eastAsia="Calibri" w:hAnsi="Times New Roman" w:cs="Times New Roman"/>
          <w:color w:val="000000"/>
          <w:kern w:val="0"/>
          <w14:ligatures w14:val="none"/>
        </w:rPr>
        <w:t xml:space="preserve"> – niniejsza Specyfikacja Warunków Zamówienia,</w:t>
      </w:r>
    </w:p>
    <w:p w14:paraId="4746EA88" w14:textId="6E0F2466" w:rsidR="00B86F29" w:rsidRPr="00B86F29" w:rsidRDefault="00B86F29" w:rsidP="00CA09FB">
      <w:pPr>
        <w:numPr>
          <w:ilvl w:val="0"/>
          <w:numId w:val="5"/>
        </w:numPr>
        <w:spacing w:after="0" w:line="276" w:lineRule="auto"/>
        <w:jc w:val="both"/>
        <w:rPr>
          <w:rFonts w:ascii="Times New Roman" w:eastAsia="Calibri" w:hAnsi="Times New Roman" w:cs="Times New Roman"/>
          <w:color w:val="000000"/>
          <w:kern w:val="0"/>
          <w14:ligatures w14:val="none"/>
        </w:rPr>
      </w:pPr>
      <w:r w:rsidRPr="00B86F29">
        <w:rPr>
          <w:rFonts w:ascii="Times New Roman" w:eastAsia="Calibri" w:hAnsi="Times New Roman" w:cs="Times New Roman"/>
          <w:b/>
          <w:color w:val="000000"/>
          <w:kern w:val="0"/>
          <w14:ligatures w14:val="none"/>
        </w:rPr>
        <w:t>ustawa Pzp</w:t>
      </w:r>
      <w:r w:rsidRPr="00B86F29">
        <w:rPr>
          <w:rFonts w:ascii="Times New Roman" w:eastAsia="Calibri" w:hAnsi="Times New Roman" w:cs="Times New Roman"/>
          <w:color w:val="000000"/>
          <w:kern w:val="0"/>
          <w14:ligatures w14:val="none"/>
        </w:rPr>
        <w:t xml:space="preserve"> – ustawa z dnia 11 września 2019 r. Prawo zamówień publicznych (</w:t>
      </w:r>
      <w:r>
        <w:rPr>
          <w:rFonts w:ascii="Times New Roman" w:eastAsia="Calibri" w:hAnsi="Times New Roman" w:cs="Times New Roman"/>
          <w:color w:val="000000"/>
          <w:kern w:val="0"/>
          <w14:ligatures w14:val="none"/>
        </w:rPr>
        <w:t xml:space="preserve">t. j. </w:t>
      </w:r>
      <w:r w:rsidRPr="00B86F29">
        <w:rPr>
          <w:rFonts w:ascii="Times New Roman" w:eastAsia="Calibri" w:hAnsi="Times New Roman" w:cs="Times New Roman"/>
          <w:color w:val="000000"/>
          <w:kern w:val="0"/>
          <w14:ligatures w14:val="none"/>
        </w:rPr>
        <w:t>Dz. U. z 20</w:t>
      </w:r>
      <w:r>
        <w:rPr>
          <w:rFonts w:ascii="Times New Roman" w:eastAsia="Calibri" w:hAnsi="Times New Roman" w:cs="Times New Roman"/>
          <w:color w:val="000000"/>
          <w:kern w:val="0"/>
          <w14:ligatures w14:val="none"/>
        </w:rPr>
        <w:t>24</w:t>
      </w:r>
      <w:r w:rsidRPr="00B86F29">
        <w:rPr>
          <w:rFonts w:ascii="Times New Roman" w:eastAsia="Calibri" w:hAnsi="Times New Roman" w:cs="Times New Roman"/>
          <w:color w:val="000000"/>
          <w:kern w:val="0"/>
          <w14:ligatures w14:val="none"/>
        </w:rPr>
        <w:t xml:space="preserve"> r. poz. </w:t>
      </w:r>
      <w:r>
        <w:rPr>
          <w:rFonts w:ascii="Times New Roman" w:eastAsia="Calibri" w:hAnsi="Times New Roman" w:cs="Times New Roman"/>
          <w:color w:val="000000"/>
          <w:kern w:val="0"/>
          <w14:ligatures w14:val="none"/>
        </w:rPr>
        <w:t>1320</w:t>
      </w:r>
      <w:r w:rsidRPr="00B86F29">
        <w:rPr>
          <w:rFonts w:ascii="Times New Roman" w:eastAsia="Calibri" w:hAnsi="Times New Roman" w:cs="Times New Roman"/>
          <w:color w:val="000000"/>
          <w:kern w:val="0"/>
          <w14:ligatures w14:val="none"/>
        </w:rPr>
        <w:t>),</w:t>
      </w:r>
    </w:p>
    <w:p w14:paraId="5175C0E8" w14:textId="131D1FC8" w:rsidR="001106F1" w:rsidRPr="00280714" w:rsidRDefault="00B86F29" w:rsidP="00B86F29">
      <w:pPr>
        <w:numPr>
          <w:ilvl w:val="0"/>
          <w:numId w:val="5"/>
        </w:numPr>
        <w:spacing w:after="0" w:line="276" w:lineRule="auto"/>
        <w:jc w:val="both"/>
        <w:rPr>
          <w:rFonts w:ascii="Times New Roman" w:eastAsia="Calibri" w:hAnsi="Times New Roman" w:cs="Times New Roman"/>
          <w:color w:val="000000"/>
          <w:kern w:val="0"/>
          <w14:ligatures w14:val="none"/>
        </w:rPr>
      </w:pPr>
      <w:r w:rsidRPr="00B86F29">
        <w:rPr>
          <w:rFonts w:ascii="Times New Roman" w:eastAsia="Calibri" w:hAnsi="Times New Roman" w:cs="Times New Roman"/>
          <w:b/>
          <w:color w:val="000000"/>
          <w:kern w:val="0"/>
          <w14:ligatures w14:val="none"/>
        </w:rPr>
        <w:t xml:space="preserve">dokumentacja projektowa </w:t>
      </w:r>
      <w:r w:rsidRPr="00B86F29">
        <w:rPr>
          <w:rFonts w:ascii="Times New Roman" w:eastAsia="Calibri" w:hAnsi="Times New Roman" w:cs="Times New Roman"/>
          <w:color w:val="000000"/>
          <w:kern w:val="0"/>
          <w14:ligatures w14:val="none"/>
        </w:rPr>
        <w:t>– załączniki do SWZ szczegółowo opisujące przedmiot zamówienia.</w:t>
      </w:r>
    </w:p>
    <w:p w14:paraId="6A005461" w14:textId="77777777" w:rsidR="00B86F29" w:rsidRPr="00B86F29" w:rsidRDefault="00B86F29"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B86F29">
        <w:rPr>
          <w:rFonts w:ascii="Times New Roman" w:eastAsia="Times New Roman" w:hAnsi="Times New Roman" w:cs="Times New Roman"/>
          <w:b/>
          <w:bCs/>
          <w:color w:val="000000"/>
          <w:kern w:val="0"/>
          <w14:ligatures w14:val="none"/>
        </w:rPr>
        <w:t>Adres strony internetowej, na której udostępniane będą zmiany i wyjaśnienia treści SWZ oraz inne dokumenty zamówienia bezpośrednio związane z postępowaniem o udzielenie zamówienia</w:t>
      </w:r>
    </w:p>
    <w:p w14:paraId="6FBB0131" w14:textId="7FFEC031" w:rsidR="009F6D0B" w:rsidRPr="008429C2" w:rsidRDefault="001E7F62" w:rsidP="00B86F29">
      <w:pPr>
        <w:spacing w:after="0" w:line="276" w:lineRule="auto"/>
        <w:jc w:val="both"/>
        <w:rPr>
          <w:rFonts w:ascii="Times New Roman" w:eastAsia="Calibri" w:hAnsi="Times New Roman" w:cs="Times New Roman"/>
          <w:bCs/>
          <w:iCs/>
          <w:color w:val="FF0000"/>
          <w:kern w:val="0"/>
          <w14:ligatures w14:val="none"/>
        </w:rPr>
      </w:pPr>
      <w:hyperlink r:id="rId8" w:history="1">
        <w:r w:rsidRPr="003A583C">
          <w:rPr>
            <w:rStyle w:val="Hipercze"/>
            <w:rFonts w:ascii="Times New Roman" w:eastAsia="Calibri" w:hAnsi="Times New Roman" w:cs="Times New Roman"/>
            <w:bCs/>
            <w:iCs/>
            <w:kern w:val="0"/>
            <w14:ligatures w14:val="none"/>
          </w:rPr>
          <w:t>https://ezamowienia.gov.pl/mp-client/tenders/ocds-148610-8a7bdc0b-dcb4-4a2f-b279-042e6c356fe1</w:t>
        </w:r>
      </w:hyperlink>
    </w:p>
    <w:p w14:paraId="0EBAC63A" w14:textId="77777777" w:rsidR="009F6D0B" w:rsidRPr="009F6D0B" w:rsidRDefault="009F6D0B"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9F6D0B">
        <w:rPr>
          <w:rFonts w:ascii="Times New Roman" w:eastAsia="Times New Roman" w:hAnsi="Times New Roman" w:cs="Times New Roman"/>
          <w:b/>
          <w:bCs/>
          <w:color w:val="000000"/>
          <w:kern w:val="0"/>
          <w14:ligatures w14:val="none"/>
        </w:rPr>
        <w:t>Tryb</w:t>
      </w:r>
      <w:r w:rsidRPr="009F6D0B">
        <w:rPr>
          <w:rFonts w:ascii="Times New Roman" w:eastAsia="Times New Roman" w:hAnsi="Times New Roman" w:cs="Times New Roman"/>
          <w:b/>
          <w:bCs/>
          <w:color w:val="000000"/>
          <w:kern w:val="0"/>
          <w:lang w:val="en-US"/>
          <w14:ligatures w14:val="none"/>
        </w:rPr>
        <w:t xml:space="preserve"> </w:t>
      </w:r>
      <w:r w:rsidRPr="009F6D0B">
        <w:rPr>
          <w:rFonts w:ascii="Times New Roman" w:eastAsia="Times New Roman" w:hAnsi="Times New Roman" w:cs="Times New Roman"/>
          <w:b/>
          <w:bCs/>
          <w:color w:val="000000"/>
          <w:kern w:val="0"/>
          <w14:ligatures w14:val="none"/>
        </w:rPr>
        <w:t>udzielenia</w:t>
      </w:r>
      <w:r w:rsidRPr="009F6D0B">
        <w:rPr>
          <w:rFonts w:ascii="Times New Roman" w:eastAsia="Times New Roman" w:hAnsi="Times New Roman" w:cs="Times New Roman"/>
          <w:b/>
          <w:bCs/>
          <w:color w:val="000000"/>
          <w:kern w:val="0"/>
          <w:lang w:val="en-US"/>
          <w14:ligatures w14:val="none"/>
        </w:rPr>
        <w:t xml:space="preserve"> </w:t>
      </w:r>
      <w:r w:rsidRPr="009F6D0B">
        <w:rPr>
          <w:rFonts w:ascii="Times New Roman" w:eastAsia="Times New Roman" w:hAnsi="Times New Roman" w:cs="Times New Roman"/>
          <w:b/>
          <w:bCs/>
          <w:color w:val="000000"/>
          <w:kern w:val="0"/>
          <w14:ligatures w14:val="none"/>
        </w:rPr>
        <w:t>zamówienia</w:t>
      </w:r>
    </w:p>
    <w:p w14:paraId="2E534E6D" w14:textId="77777777" w:rsidR="009F6D0B" w:rsidRPr="009F6D0B" w:rsidRDefault="009F6D0B" w:rsidP="00CA09FB">
      <w:pPr>
        <w:numPr>
          <w:ilvl w:val="0"/>
          <w:numId w:val="6"/>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Zamawiający udziela zamówienia w trybie podstawowym z możliwością przeprowadzenia negocjacji, na podstawie </w:t>
      </w:r>
      <w:r w:rsidRPr="009F6D0B">
        <w:rPr>
          <w:rFonts w:ascii="Times New Roman" w:eastAsia="Calibri" w:hAnsi="Times New Roman" w:cs="Times New Roman"/>
          <w:color w:val="000000"/>
          <w:kern w:val="0"/>
          <w:u w:val="single"/>
          <w14:ligatures w14:val="none"/>
        </w:rPr>
        <w:t>art. 275 pkt 2 ustawy Pzp</w:t>
      </w:r>
      <w:r w:rsidRPr="009F6D0B">
        <w:rPr>
          <w:rFonts w:ascii="Times New Roman" w:eastAsia="Calibri" w:hAnsi="Times New Roman" w:cs="Times New Roman"/>
          <w:color w:val="000000"/>
          <w:kern w:val="0"/>
          <w14:ligatures w14:val="none"/>
        </w:rPr>
        <w:t>.</w:t>
      </w:r>
    </w:p>
    <w:p w14:paraId="4CF47DA5" w14:textId="77777777" w:rsidR="009F6D0B" w:rsidRPr="009F6D0B" w:rsidRDefault="009F6D0B" w:rsidP="00CA09FB">
      <w:pPr>
        <w:numPr>
          <w:ilvl w:val="0"/>
          <w:numId w:val="6"/>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Postępowanie na podstawie art. 20 ust. 2 ustawy Pzp, jest prowadzone w języku polskim. Dokumenty lub oświadczenia sporządzone w języku obcym przekazuje się wraz z tłumaczeniem na język polski.</w:t>
      </w:r>
    </w:p>
    <w:p w14:paraId="7D70EBEF" w14:textId="1526BC47" w:rsidR="009F6D0B" w:rsidRPr="00280714" w:rsidRDefault="009F6D0B" w:rsidP="00B86F29">
      <w:pPr>
        <w:numPr>
          <w:ilvl w:val="0"/>
          <w:numId w:val="6"/>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Szacunkowa wartość przedmiotowego zamówienia nie przekracza progów unijnych o jakich mowa w art. 3 ustawy Pzp.</w:t>
      </w:r>
    </w:p>
    <w:p w14:paraId="3AC6092A" w14:textId="45BF05DF" w:rsidR="009F6D0B" w:rsidRPr="009F6D0B" w:rsidRDefault="009F6D0B"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9F6D0B">
        <w:rPr>
          <w:rFonts w:ascii="Times New Roman" w:eastAsia="Times New Roman" w:hAnsi="Times New Roman" w:cs="Times New Roman"/>
          <w:b/>
          <w:bCs/>
          <w:color w:val="000000"/>
          <w:kern w:val="0"/>
          <w14:ligatures w14:val="none"/>
        </w:rPr>
        <w:t xml:space="preserve">Informacja, czy </w:t>
      </w:r>
      <w:r w:rsidR="00B41061">
        <w:rPr>
          <w:rFonts w:ascii="Times New Roman" w:eastAsia="Times New Roman" w:hAnsi="Times New Roman" w:cs="Times New Roman"/>
          <w:b/>
          <w:bCs/>
          <w:color w:val="000000"/>
          <w:kern w:val="0"/>
          <w14:ligatures w14:val="none"/>
        </w:rPr>
        <w:t>Z</w:t>
      </w:r>
      <w:r w:rsidRPr="009F6D0B">
        <w:rPr>
          <w:rFonts w:ascii="Times New Roman" w:eastAsia="Times New Roman" w:hAnsi="Times New Roman" w:cs="Times New Roman"/>
          <w:b/>
          <w:bCs/>
          <w:color w:val="000000"/>
          <w:kern w:val="0"/>
          <w14:ligatures w14:val="none"/>
        </w:rPr>
        <w:t>amawiający przewiduje wybór najkorzystniejszej oferty z możliwością prowadzenia negocjacji</w:t>
      </w:r>
    </w:p>
    <w:p w14:paraId="5A5A5FC1" w14:textId="4602CD9A" w:rsidR="009F6D0B" w:rsidRPr="008429C2"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kern w:val="0"/>
          <w14:ligatures w14:val="none"/>
        </w:rPr>
      </w:pPr>
      <w:r w:rsidRPr="008429C2">
        <w:rPr>
          <w:rFonts w:ascii="Times New Roman" w:eastAsia="Calibri" w:hAnsi="Times New Roman" w:cs="Times New Roman"/>
          <w:kern w:val="0"/>
          <w14:ligatures w14:val="none"/>
        </w:rPr>
        <w:t xml:space="preserve">Zamawiający przewiduje wybór najkorzystniejszej oferty z możliwością prowadzenia negocjacji w celu ulepszenia treści oferty. Negocjacje będą dotyczyły informacji podanych w ramach kryteriów oceny ofert. Po zakończonych negocjacjach Zamawiający zaprosi Wykonawców </w:t>
      </w:r>
      <w:r w:rsidR="00A34A5E" w:rsidRPr="008429C2">
        <w:rPr>
          <w:rFonts w:ascii="Times New Roman" w:eastAsia="Calibri" w:hAnsi="Times New Roman" w:cs="Times New Roman"/>
          <w:kern w:val="0"/>
          <w14:ligatures w14:val="none"/>
        </w:rPr>
        <w:br/>
      </w:r>
      <w:r w:rsidRPr="008429C2">
        <w:rPr>
          <w:rFonts w:ascii="Times New Roman" w:eastAsia="Calibri" w:hAnsi="Times New Roman" w:cs="Times New Roman"/>
          <w:kern w:val="0"/>
          <w14:ligatures w14:val="none"/>
        </w:rPr>
        <w:t xml:space="preserve">do składania ofert dodatkowych. </w:t>
      </w:r>
    </w:p>
    <w:p w14:paraId="5818649A"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Negocjacje, o których mowa powyżej nie będą mogły prowadzić do zmiany treści SWZ oraz mogą dotyczyć wyłącznie tych elementów oferty, które będą podlegały ocenie w ramach kryteriów oceny ofert. </w:t>
      </w:r>
    </w:p>
    <w:p w14:paraId="3AD83A98" w14:textId="74689AA5"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W przypadku skorzystania przez Zamawiającego z uprawnienia wynikającego z art. 275 ust. 2 ustawy PZP Zamawiający nie przewiduje możliwości ograniczenia liczby </w:t>
      </w:r>
      <w:r>
        <w:rPr>
          <w:rFonts w:ascii="Times New Roman" w:eastAsia="Calibri" w:hAnsi="Times New Roman" w:cs="Times New Roman"/>
          <w:color w:val="000000"/>
          <w:kern w:val="0"/>
          <w14:ligatures w14:val="none"/>
        </w:rPr>
        <w:t>W</w:t>
      </w:r>
      <w:r w:rsidRPr="009F6D0B">
        <w:rPr>
          <w:rFonts w:ascii="Times New Roman" w:eastAsia="Calibri" w:hAnsi="Times New Roman" w:cs="Times New Roman"/>
          <w:color w:val="000000"/>
          <w:kern w:val="0"/>
          <w14:ligatures w14:val="none"/>
        </w:rPr>
        <w:t xml:space="preserve">ykonawców, których zaprosi do negocjacji. </w:t>
      </w:r>
    </w:p>
    <w:p w14:paraId="144C9A1C" w14:textId="6C019391"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Zamawiający poinformuje równocześnie wszystkich Wykonawców, którzy w odpowiedzi </w:t>
      </w:r>
      <w:r>
        <w:rPr>
          <w:rFonts w:ascii="Times New Roman" w:eastAsia="Calibri" w:hAnsi="Times New Roman" w:cs="Times New Roman"/>
          <w:color w:val="000000"/>
          <w:kern w:val="0"/>
          <w14:ligatures w14:val="none"/>
        </w:rPr>
        <w:br/>
      </w:r>
      <w:r w:rsidRPr="009F6D0B">
        <w:rPr>
          <w:rFonts w:ascii="Times New Roman" w:eastAsia="Calibri" w:hAnsi="Times New Roman" w:cs="Times New Roman"/>
          <w:color w:val="000000"/>
          <w:kern w:val="0"/>
          <w14:ligatures w14:val="none"/>
        </w:rPr>
        <w:t>na ogłoszenie o zamówieniu złożą oferty, o Wykonawcach:</w:t>
      </w:r>
    </w:p>
    <w:p w14:paraId="59C0E32F" w14:textId="77777777" w:rsidR="009F6D0B" w:rsidRPr="009F6D0B" w:rsidRDefault="009F6D0B" w:rsidP="00CA09FB">
      <w:pPr>
        <w:numPr>
          <w:ilvl w:val="0"/>
          <w:numId w:val="8"/>
        </w:numPr>
        <w:tabs>
          <w:tab w:val="left" w:pos="0"/>
        </w:tabs>
        <w:suppressAutoHyphens/>
        <w:spacing w:after="0" w:line="276" w:lineRule="auto"/>
        <w:ind w:left="709"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których oferty nie zostały odrzucone, oraz punktacji przyznanej ofertom w każdym kryterium oceny ofert i łącznej punktacji,</w:t>
      </w:r>
    </w:p>
    <w:p w14:paraId="57D8790F" w14:textId="77777777" w:rsidR="009F6D0B" w:rsidRPr="009F6D0B" w:rsidRDefault="009F6D0B" w:rsidP="00CA09FB">
      <w:pPr>
        <w:numPr>
          <w:ilvl w:val="0"/>
          <w:numId w:val="8"/>
        </w:numPr>
        <w:tabs>
          <w:tab w:val="left" w:pos="0"/>
        </w:tabs>
        <w:suppressAutoHyphens/>
        <w:spacing w:after="0" w:line="276" w:lineRule="auto"/>
        <w:ind w:left="709"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lastRenderedPageBreak/>
        <w:t>których oferty zostały odrzucone,</w:t>
      </w:r>
    </w:p>
    <w:p w14:paraId="26A91F60" w14:textId="77777777" w:rsidR="009F6D0B" w:rsidRPr="009F6D0B" w:rsidRDefault="009F6D0B" w:rsidP="009F6D0B">
      <w:pPr>
        <w:tabs>
          <w:tab w:val="left" w:pos="0"/>
        </w:tabs>
        <w:suppressAutoHyphens/>
        <w:spacing w:after="0" w:line="276" w:lineRule="auto"/>
        <w:ind w:left="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podając uzasadnienie faktyczne i prawne.</w:t>
      </w:r>
    </w:p>
    <w:p w14:paraId="41256112"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Zamawiający w zaproszeniu do negocjacji wskaże miejsce, termin i sposób prowadzenia negocjacji oraz kryteria oceny ofert, w ramach których będą prowadzone negocjacje w celu ulepszenia treści ofert.</w:t>
      </w:r>
    </w:p>
    <w:p w14:paraId="5209B60C"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Prowadzone negocjacje będą miały charakter poufny.</w:t>
      </w:r>
    </w:p>
    <w:p w14:paraId="5999C146" w14:textId="3DA23ABC"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Zamawiający poinformuje jednocześnie wszystkich </w:t>
      </w:r>
      <w:r>
        <w:rPr>
          <w:rFonts w:ascii="Times New Roman" w:eastAsia="Calibri" w:hAnsi="Times New Roman" w:cs="Times New Roman"/>
          <w:color w:val="000000"/>
          <w:kern w:val="0"/>
          <w14:ligatures w14:val="none"/>
        </w:rPr>
        <w:t>W</w:t>
      </w:r>
      <w:r w:rsidRPr="009F6D0B">
        <w:rPr>
          <w:rFonts w:ascii="Times New Roman" w:eastAsia="Calibri" w:hAnsi="Times New Roman" w:cs="Times New Roman"/>
          <w:color w:val="000000"/>
          <w:kern w:val="0"/>
          <w14:ligatures w14:val="none"/>
        </w:rPr>
        <w:t>ykonawców, których oferty złożone w odpowiedzi na ogłoszenie o zamówieniu nie zostaną odrzucone i którzy brali udział w negocjacjach, o zakończeniu negocjacji oraz zaprosi ich do składania ofert dodatkowych.</w:t>
      </w:r>
    </w:p>
    <w:p w14:paraId="7A988F3D"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Zamawiający wyznaczy termin na składanie ofert dodatkowych z uwzględnieniem czasu potrzebnego na przygotowanie tych ofert, z tym, że termin ten nie będzie krótszy niż 5 dni o dnia przekazania zaproszenia do składania ofert dodatkowych.</w:t>
      </w:r>
    </w:p>
    <w:p w14:paraId="49BC1E2E"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Wykonawca będzie mógł złożyć ofertę dodatkową, która zawierać będzie nowe propozycje w zakresie treści oferty podlegającej ocenie w ramach kryteriów oceny ofert wskazanych przez Zamawiającego w zaproszeniu do negocjacji.</w:t>
      </w:r>
    </w:p>
    <w:p w14:paraId="50DEB0D6"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Oferta dodatkowa nie będzie mogła być mniej korzystna w żadnym z kryteriów oceny ofert wskazanych w zaproszeniu do negocjacji niż oferta złożona w odpowiedzi na ogłoszenie o zamówieniu.</w:t>
      </w:r>
    </w:p>
    <w:p w14:paraId="0A32F1B0"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Oferta przestaje wiązać Wykonawcę w zakresie, w jakim złoży on ofertę dodatkową zawierającą korzystniejsze propozycje w ramach każdego z kryteriów oceny ofert wskazanych w zaproszeniu do negocjacji.</w:t>
      </w:r>
    </w:p>
    <w:p w14:paraId="5F6EAEA6" w14:textId="77777777" w:rsidR="009F6D0B" w:rsidRPr="009F6D0B"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Oferta dodatkowa, która będzie mniej korzystna w którymkolwiek z kryteriów oceny ofert wskazanych w zaproszeniu do negocjacji niż oferta złożona w odpowiedzi na ogłoszenie o zamówieniu, podlegać będzie odrzuceniu.</w:t>
      </w:r>
    </w:p>
    <w:p w14:paraId="342EFB9C" w14:textId="143DB1B5" w:rsidR="009F6D0B" w:rsidRPr="008429C2" w:rsidRDefault="009F6D0B" w:rsidP="00CA09FB">
      <w:pPr>
        <w:numPr>
          <w:ilvl w:val="0"/>
          <w:numId w:val="7"/>
        </w:numPr>
        <w:tabs>
          <w:tab w:val="left" w:pos="0"/>
        </w:tabs>
        <w:suppressAutoHyphens/>
        <w:spacing w:after="0" w:line="276" w:lineRule="auto"/>
        <w:ind w:left="426" w:hanging="426"/>
        <w:jc w:val="both"/>
        <w:rPr>
          <w:rFonts w:ascii="Times New Roman" w:eastAsia="Calibri" w:hAnsi="Times New Roman" w:cs="Times New Roman"/>
          <w:kern w:val="0"/>
          <w14:ligatures w14:val="none"/>
        </w:rPr>
      </w:pPr>
      <w:r w:rsidRPr="008429C2">
        <w:rPr>
          <w:rFonts w:ascii="Times New Roman" w:eastAsia="Calibri" w:hAnsi="Times New Roman" w:cs="Times New Roman"/>
          <w:kern w:val="0"/>
          <w14:ligatures w14:val="none"/>
        </w:rPr>
        <w:t>Ofertę Wykonawcy niezaproszonego do negocjacji uznaje się za odrzuconą.</w:t>
      </w:r>
    </w:p>
    <w:p w14:paraId="68F98C12" w14:textId="6F53AE4F" w:rsidR="009F6D0B" w:rsidRPr="008429C2" w:rsidRDefault="009F6D0B" w:rsidP="00B86F29">
      <w:pPr>
        <w:numPr>
          <w:ilvl w:val="0"/>
          <w:numId w:val="7"/>
        </w:numPr>
        <w:tabs>
          <w:tab w:val="left" w:pos="0"/>
        </w:tabs>
        <w:suppressAutoHyphens/>
        <w:spacing w:after="0" w:line="276" w:lineRule="auto"/>
        <w:ind w:left="426" w:hanging="426"/>
        <w:jc w:val="both"/>
        <w:rPr>
          <w:rFonts w:ascii="Times New Roman" w:eastAsia="Calibri" w:hAnsi="Times New Roman" w:cs="Times New Roman"/>
          <w:kern w:val="0"/>
          <w14:ligatures w14:val="none"/>
        </w:rPr>
      </w:pPr>
      <w:r w:rsidRPr="008429C2">
        <w:rPr>
          <w:rFonts w:ascii="Times New Roman" w:eastAsia="Calibri" w:hAnsi="Times New Roman" w:cs="Times New Roman"/>
          <w:kern w:val="0"/>
          <w14:ligatures w14:val="none"/>
        </w:rPr>
        <w:t>Kiedy Zamawiający uzna, po otwarciu ofert, że nie będzie prowadził negocjacji, dokona wyboru najkorzystniejszej oferty spośród niepodlegających odrzuceniu ofert złożonych w odpowiedzi na ogłoszenie o zamówieniu.</w:t>
      </w:r>
    </w:p>
    <w:p w14:paraId="5AA0673F" w14:textId="77777777" w:rsidR="009F6D0B" w:rsidRPr="009F6D0B" w:rsidRDefault="009F6D0B"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9F6D0B">
        <w:rPr>
          <w:rFonts w:ascii="Times New Roman" w:eastAsia="Times New Roman" w:hAnsi="Times New Roman" w:cs="Times New Roman"/>
          <w:b/>
          <w:bCs/>
          <w:color w:val="000000"/>
          <w:kern w:val="0"/>
          <w14:ligatures w14:val="none"/>
        </w:rPr>
        <w:t>Opis przedmiotu zamówienia</w:t>
      </w:r>
    </w:p>
    <w:p w14:paraId="56A5B3DA" w14:textId="77777777" w:rsidR="009F6D0B" w:rsidRPr="009F6D0B" w:rsidRDefault="009F6D0B" w:rsidP="00CA09FB">
      <w:pPr>
        <w:numPr>
          <w:ilvl w:val="0"/>
          <w:numId w:val="9"/>
        </w:numPr>
        <w:spacing w:after="0" w:line="276" w:lineRule="auto"/>
        <w:ind w:left="426" w:hanging="426"/>
        <w:jc w:val="both"/>
        <w:rPr>
          <w:rFonts w:ascii="Times New Roman" w:eastAsia="SimSun" w:hAnsi="Times New Roman" w:cs="Times New Roman"/>
          <w:color w:val="000000"/>
          <w:kern w:val="0"/>
          <w:lang w:eastAsia="zh-CN"/>
          <w14:ligatures w14:val="none"/>
        </w:rPr>
      </w:pPr>
      <w:r w:rsidRPr="009F6D0B">
        <w:rPr>
          <w:rFonts w:ascii="Times New Roman" w:eastAsia="SimSun" w:hAnsi="Times New Roman" w:cs="Times New Roman"/>
          <w:color w:val="000000"/>
          <w:kern w:val="0"/>
          <w:lang w:eastAsia="zh-CN"/>
          <w14:ligatures w14:val="none"/>
        </w:rPr>
        <w:t>Nazwa zadania nadana przez Zamawiającego:</w:t>
      </w:r>
    </w:p>
    <w:p w14:paraId="2DF1957A" w14:textId="0E22F514" w:rsidR="009F6D0B" w:rsidRPr="009F6D0B" w:rsidRDefault="007C32A8" w:rsidP="007C32A8">
      <w:pPr>
        <w:spacing w:after="0" w:line="276" w:lineRule="auto"/>
        <w:ind w:left="426"/>
        <w:jc w:val="both"/>
        <w:rPr>
          <w:rFonts w:ascii="Times New Roman" w:eastAsia="Calibri" w:hAnsi="Times New Roman" w:cs="Times New Roman"/>
          <w:b/>
          <w:bCs/>
          <w:color w:val="000000"/>
          <w:kern w:val="0"/>
          <w14:ligatures w14:val="none"/>
        </w:rPr>
      </w:pPr>
      <w:r w:rsidRPr="007C32A8">
        <w:rPr>
          <w:rFonts w:ascii="Times New Roman" w:eastAsia="Calibri" w:hAnsi="Times New Roman" w:cs="Times New Roman"/>
          <w:b/>
          <w:bCs/>
          <w:color w:val="000000"/>
          <w:kern w:val="0"/>
          <w14:ligatures w14:val="none"/>
        </w:rPr>
        <w:t>,,Zakup samochodu ratowniczo – gaśniczego z agregatem wodno-pianowym”</w:t>
      </w:r>
      <w:r w:rsidRPr="007C32A8">
        <w:rPr>
          <w:rFonts w:ascii="Times New Roman" w:eastAsia="Calibri" w:hAnsi="Times New Roman" w:cs="Times New Roman"/>
          <w:color w:val="000000"/>
          <w:kern w:val="0"/>
          <w14:ligatures w14:val="none"/>
        </w:rPr>
        <w:t>.</w:t>
      </w:r>
    </w:p>
    <w:p w14:paraId="280036A6" w14:textId="2E17662F" w:rsidR="009F6D0B" w:rsidRPr="009F6D0B" w:rsidRDefault="009F6D0B" w:rsidP="00CA09FB">
      <w:pPr>
        <w:numPr>
          <w:ilvl w:val="0"/>
          <w:numId w:val="9"/>
        </w:numPr>
        <w:spacing w:after="0" w:line="276" w:lineRule="auto"/>
        <w:ind w:left="426" w:hanging="426"/>
        <w:jc w:val="both"/>
        <w:rPr>
          <w:rFonts w:ascii="Times New Roman" w:eastAsia="Calibri" w:hAnsi="Times New Roman" w:cs="Times New Roman"/>
          <w:color w:val="000000"/>
          <w:kern w:val="0"/>
          <w14:ligatures w14:val="none"/>
        </w:rPr>
      </w:pPr>
      <w:r w:rsidRPr="00A34A5E">
        <w:rPr>
          <w:rFonts w:ascii="Times New Roman" w:eastAsia="Calibri" w:hAnsi="Times New Roman" w:cs="Times New Roman"/>
          <w:bCs/>
          <w:color w:val="000000"/>
          <w:kern w:val="0"/>
          <w14:ligatures w14:val="none"/>
        </w:rPr>
        <w:t>Numer referencyjny postępowania</w:t>
      </w:r>
      <w:r w:rsidRPr="009F6D0B">
        <w:rPr>
          <w:rFonts w:ascii="Times New Roman" w:eastAsia="Calibri" w:hAnsi="Times New Roman" w:cs="Times New Roman"/>
          <w:color w:val="000000"/>
          <w:kern w:val="0"/>
          <w14:ligatures w14:val="none"/>
        </w:rPr>
        <w:t xml:space="preserve"> (oznaczenie postępowania): </w:t>
      </w:r>
      <w:r>
        <w:rPr>
          <w:rFonts w:ascii="Times New Roman" w:eastAsia="Calibri" w:hAnsi="Times New Roman" w:cs="Times New Roman"/>
          <w:b/>
          <w:color w:val="000000"/>
          <w:kern w:val="0"/>
          <w14:ligatures w14:val="none"/>
        </w:rPr>
        <w:t>OSP</w:t>
      </w:r>
      <w:r w:rsidRPr="009F6D0B">
        <w:rPr>
          <w:rFonts w:ascii="Times New Roman" w:eastAsia="Calibri" w:hAnsi="Times New Roman" w:cs="Times New Roman"/>
          <w:b/>
          <w:color w:val="000000"/>
          <w:kern w:val="0"/>
          <w14:ligatures w14:val="none"/>
        </w:rPr>
        <w:t>.</w:t>
      </w:r>
      <w:r>
        <w:rPr>
          <w:rFonts w:ascii="Times New Roman" w:eastAsia="Calibri" w:hAnsi="Times New Roman" w:cs="Times New Roman"/>
          <w:b/>
          <w:color w:val="000000"/>
          <w:kern w:val="0"/>
          <w14:ligatures w14:val="none"/>
        </w:rPr>
        <w:t>0</w:t>
      </w:r>
      <w:r w:rsidRPr="009F6D0B">
        <w:rPr>
          <w:rFonts w:ascii="Times New Roman" w:eastAsia="Calibri" w:hAnsi="Times New Roman" w:cs="Times New Roman"/>
          <w:b/>
          <w:color w:val="000000"/>
          <w:kern w:val="0"/>
          <w14:ligatures w14:val="none"/>
        </w:rPr>
        <w:t>1.202</w:t>
      </w:r>
      <w:r>
        <w:rPr>
          <w:rFonts w:ascii="Times New Roman" w:eastAsia="Calibri" w:hAnsi="Times New Roman" w:cs="Times New Roman"/>
          <w:b/>
          <w:color w:val="000000"/>
          <w:kern w:val="0"/>
          <w14:ligatures w14:val="none"/>
        </w:rPr>
        <w:t>4</w:t>
      </w:r>
      <w:r w:rsidRPr="009F6D0B">
        <w:rPr>
          <w:rFonts w:ascii="Times New Roman" w:eastAsia="Calibri" w:hAnsi="Times New Roman" w:cs="Times New Roman"/>
          <w:color w:val="000000"/>
          <w:kern w:val="0"/>
          <w14:ligatures w14:val="none"/>
        </w:rPr>
        <w:t>.</w:t>
      </w:r>
    </w:p>
    <w:p w14:paraId="2B3D432A" w14:textId="0D762440" w:rsidR="009F6D0B" w:rsidRPr="009F6D0B" w:rsidRDefault="009F6D0B" w:rsidP="009F6D0B">
      <w:pPr>
        <w:spacing w:after="0" w:line="276" w:lineRule="auto"/>
        <w:ind w:left="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Wykonawcy we wszystkich kontaktach z Zamawiającym powinni powoływać się na wskazany wyżej numer </w:t>
      </w:r>
      <w:r w:rsidR="007C32A8">
        <w:rPr>
          <w:rFonts w:ascii="Times New Roman" w:eastAsia="Calibri" w:hAnsi="Times New Roman" w:cs="Times New Roman"/>
          <w:color w:val="000000"/>
          <w:kern w:val="0"/>
          <w14:ligatures w14:val="none"/>
        </w:rPr>
        <w:t>postępowania.</w:t>
      </w:r>
    </w:p>
    <w:p w14:paraId="68467953" w14:textId="77777777" w:rsidR="009F6D0B" w:rsidRPr="009F6D0B" w:rsidRDefault="009F6D0B" w:rsidP="00CA09FB">
      <w:pPr>
        <w:numPr>
          <w:ilvl w:val="0"/>
          <w:numId w:val="9"/>
        </w:numPr>
        <w:spacing w:after="0" w:line="276" w:lineRule="auto"/>
        <w:ind w:left="426" w:hanging="426"/>
        <w:jc w:val="both"/>
        <w:rPr>
          <w:rFonts w:ascii="Times New Roman" w:eastAsia="SimSun" w:hAnsi="Times New Roman" w:cs="Times New Roman"/>
          <w:color w:val="000000"/>
          <w:kern w:val="0"/>
          <w:lang w:eastAsia="zh-CN"/>
          <w14:ligatures w14:val="none"/>
        </w:rPr>
      </w:pPr>
      <w:r w:rsidRPr="009F6D0B">
        <w:rPr>
          <w:rFonts w:ascii="Times New Roman" w:eastAsia="SimSun" w:hAnsi="Times New Roman" w:cs="Times New Roman"/>
          <w:color w:val="000000"/>
          <w:kern w:val="0"/>
          <w:lang w:eastAsia="zh-CN"/>
          <w14:ligatures w14:val="none"/>
        </w:rPr>
        <w:t>Nazwy i kody CPV określone we Wspólnym Słowniku Zamówień:</w:t>
      </w:r>
    </w:p>
    <w:p w14:paraId="72A94189" w14:textId="77777777" w:rsidR="009F6D0B" w:rsidRPr="008429C2" w:rsidRDefault="009F6D0B" w:rsidP="009F6D0B">
      <w:pPr>
        <w:spacing w:after="0" w:line="276" w:lineRule="auto"/>
        <w:ind w:left="426"/>
        <w:jc w:val="both"/>
        <w:rPr>
          <w:rFonts w:ascii="Times New Roman" w:eastAsia="SimSun" w:hAnsi="Times New Roman" w:cs="Times New Roman"/>
          <w:kern w:val="0"/>
          <w:lang w:eastAsia="zh-CN"/>
          <w14:ligatures w14:val="none"/>
        </w:rPr>
      </w:pPr>
      <w:r w:rsidRPr="008429C2">
        <w:rPr>
          <w:rFonts w:ascii="Times New Roman" w:eastAsia="SimSun" w:hAnsi="Times New Roman" w:cs="Times New Roman"/>
          <w:kern w:val="0"/>
          <w:lang w:eastAsia="zh-CN"/>
          <w14:ligatures w14:val="none"/>
        </w:rPr>
        <w:t>34144210-3 Wozy strażackie.</w:t>
      </w:r>
    </w:p>
    <w:p w14:paraId="767E8636" w14:textId="37A72B8A" w:rsidR="009F6D0B" w:rsidRDefault="009F6D0B" w:rsidP="00CA09FB">
      <w:pPr>
        <w:numPr>
          <w:ilvl w:val="0"/>
          <w:numId w:val="9"/>
        </w:numPr>
        <w:spacing w:after="0" w:line="276" w:lineRule="auto"/>
        <w:ind w:left="426" w:hanging="426"/>
        <w:jc w:val="both"/>
        <w:rPr>
          <w:rFonts w:ascii="Times New Roman" w:eastAsia="SimSun" w:hAnsi="Times New Roman" w:cs="Times New Roman"/>
          <w:color w:val="000000"/>
          <w:kern w:val="0"/>
          <w:lang w:eastAsia="zh-CN"/>
          <w14:ligatures w14:val="none"/>
        </w:rPr>
      </w:pPr>
      <w:r w:rsidRPr="009F6D0B">
        <w:rPr>
          <w:rFonts w:ascii="Times New Roman" w:eastAsia="SimSun" w:hAnsi="Times New Roman" w:cs="Times New Roman"/>
          <w:color w:val="000000"/>
          <w:kern w:val="0"/>
          <w:lang w:eastAsia="zh-CN"/>
          <w14:ligatures w14:val="none"/>
        </w:rPr>
        <w:t xml:space="preserve">Przedmiotem zamówienia jest dostawa fabrycznie nowego </w:t>
      </w:r>
      <w:r>
        <w:rPr>
          <w:rFonts w:ascii="Times New Roman" w:eastAsia="SimSun" w:hAnsi="Times New Roman" w:cs="Times New Roman"/>
          <w:color w:val="000000"/>
          <w:kern w:val="0"/>
          <w:lang w:eastAsia="zh-CN"/>
          <w14:ligatures w14:val="none"/>
        </w:rPr>
        <w:t xml:space="preserve">lekkiego samochodu ratowniczo </w:t>
      </w:r>
      <w:r w:rsidR="00C62E12">
        <w:rPr>
          <w:rFonts w:ascii="Times New Roman" w:eastAsia="SimSun" w:hAnsi="Times New Roman" w:cs="Times New Roman"/>
          <w:color w:val="000000"/>
          <w:kern w:val="0"/>
          <w:lang w:eastAsia="zh-CN"/>
          <w14:ligatures w14:val="none"/>
        </w:rPr>
        <w:t>–</w:t>
      </w:r>
      <w:r>
        <w:rPr>
          <w:rFonts w:ascii="Times New Roman" w:eastAsia="SimSun" w:hAnsi="Times New Roman" w:cs="Times New Roman"/>
          <w:color w:val="000000"/>
          <w:kern w:val="0"/>
          <w:lang w:eastAsia="zh-CN"/>
          <w14:ligatures w14:val="none"/>
        </w:rPr>
        <w:t xml:space="preserve"> </w:t>
      </w:r>
      <w:r w:rsidR="00C62E12">
        <w:rPr>
          <w:rFonts w:ascii="Times New Roman" w:eastAsia="SimSun" w:hAnsi="Times New Roman" w:cs="Times New Roman"/>
          <w:color w:val="000000"/>
          <w:kern w:val="0"/>
          <w:lang w:eastAsia="zh-CN"/>
          <w14:ligatures w14:val="none"/>
        </w:rPr>
        <w:t>gaśniczego z fabrycznym napędem 4x4 wyposażony</w:t>
      </w:r>
      <w:r w:rsidR="00A34A5E">
        <w:rPr>
          <w:rFonts w:ascii="Times New Roman" w:eastAsia="SimSun" w:hAnsi="Times New Roman" w:cs="Times New Roman"/>
          <w:color w:val="000000"/>
          <w:kern w:val="0"/>
          <w:lang w:eastAsia="zh-CN"/>
          <w14:ligatures w14:val="none"/>
        </w:rPr>
        <w:t>m</w:t>
      </w:r>
      <w:r w:rsidR="00C62E12">
        <w:rPr>
          <w:rFonts w:ascii="Times New Roman" w:eastAsia="SimSun" w:hAnsi="Times New Roman" w:cs="Times New Roman"/>
          <w:color w:val="000000"/>
          <w:kern w:val="0"/>
          <w:lang w:eastAsia="zh-CN"/>
          <w14:ligatures w14:val="none"/>
        </w:rPr>
        <w:t xml:space="preserve"> w centralny mechanizm różnicowy. Kabina samochodu czterodrzwiowa przystosowana do przewozu 6 ratowników. Samochód wyposażony </w:t>
      </w:r>
      <w:r w:rsidR="00A34A5E">
        <w:rPr>
          <w:rFonts w:ascii="Times New Roman" w:eastAsia="SimSun" w:hAnsi="Times New Roman" w:cs="Times New Roman"/>
          <w:color w:val="000000"/>
          <w:kern w:val="0"/>
          <w:lang w:eastAsia="zh-CN"/>
          <w14:ligatures w14:val="none"/>
        </w:rPr>
        <w:br/>
      </w:r>
      <w:r w:rsidR="00C62E12">
        <w:rPr>
          <w:rFonts w:ascii="Times New Roman" w:eastAsia="SimSun" w:hAnsi="Times New Roman" w:cs="Times New Roman"/>
          <w:color w:val="000000"/>
          <w:kern w:val="0"/>
          <w:lang w:eastAsia="zh-CN"/>
          <w14:ligatures w14:val="none"/>
        </w:rPr>
        <w:t xml:space="preserve">w sygnalizację świetlną i dźwiękową spełniającą parametry samochodu uprzywilejowanego. Samochód wyposażony w szereg półek i schowków, wyciągarek, kompozytowy zbiornik, zbiornik ze środkiem pianotwórczym oraz agregat wysokociśnieniowy wodno – pianowy.  </w:t>
      </w:r>
    </w:p>
    <w:p w14:paraId="6B149895" w14:textId="4CE56509" w:rsidR="009F6D0B" w:rsidRPr="0011415B" w:rsidRDefault="009F6D0B" w:rsidP="00CA09FB">
      <w:pPr>
        <w:numPr>
          <w:ilvl w:val="0"/>
          <w:numId w:val="9"/>
        </w:numPr>
        <w:spacing w:after="0" w:line="276" w:lineRule="auto"/>
        <w:ind w:left="426" w:hanging="426"/>
        <w:jc w:val="both"/>
        <w:rPr>
          <w:rFonts w:ascii="Times New Roman" w:eastAsia="Calibri" w:hAnsi="Times New Roman" w:cs="Times New Roman"/>
          <w:kern w:val="0"/>
          <w14:ligatures w14:val="none"/>
        </w:rPr>
      </w:pPr>
      <w:r w:rsidRPr="0011415B">
        <w:rPr>
          <w:rFonts w:ascii="Times New Roman" w:eastAsia="Calibri" w:hAnsi="Times New Roman" w:cs="Times New Roman"/>
          <w:kern w:val="0"/>
          <w14:ligatures w14:val="none"/>
        </w:rPr>
        <w:t xml:space="preserve">Szczegółowy zakres zamówienia określa </w:t>
      </w:r>
      <w:r w:rsidRPr="0011415B">
        <w:rPr>
          <w:rFonts w:ascii="Times New Roman" w:eastAsia="Calibri" w:hAnsi="Times New Roman" w:cs="Times New Roman"/>
          <w:b/>
          <w:kern w:val="0"/>
          <w14:ligatures w14:val="none"/>
        </w:rPr>
        <w:t xml:space="preserve">Załącznik nr </w:t>
      </w:r>
      <w:r w:rsidR="00FD2C94" w:rsidRPr="0011415B">
        <w:rPr>
          <w:rFonts w:ascii="Times New Roman" w:eastAsia="Calibri" w:hAnsi="Times New Roman" w:cs="Times New Roman"/>
          <w:b/>
          <w:kern w:val="0"/>
          <w14:ligatures w14:val="none"/>
        </w:rPr>
        <w:t>7</w:t>
      </w:r>
      <w:r w:rsidRPr="0011415B">
        <w:rPr>
          <w:rFonts w:ascii="Times New Roman" w:eastAsia="Calibri" w:hAnsi="Times New Roman" w:cs="Times New Roman"/>
          <w:b/>
          <w:kern w:val="0"/>
          <w14:ligatures w14:val="none"/>
        </w:rPr>
        <w:t xml:space="preserve"> do SWZ</w:t>
      </w:r>
      <w:r w:rsidRPr="0011415B">
        <w:rPr>
          <w:rFonts w:ascii="Times New Roman" w:eastAsia="Calibri" w:hAnsi="Times New Roman" w:cs="Times New Roman"/>
          <w:kern w:val="0"/>
          <w14:ligatures w14:val="none"/>
        </w:rPr>
        <w:t xml:space="preserve"> – Opis przedmiotu zamówienia, który zawiera </w:t>
      </w:r>
      <w:r w:rsidRPr="0011415B">
        <w:rPr>
          <w:rFonts w:ascii="Times New Roman" w:eastAsia="Calibri" w:hAnsi="Times New Roman" w:cs="Times New Roman"/>
          <w:b/>
          <w:bCs/>
          <w:kern w:val="0"/>
          <w14:ligatures w14:val="none"/>
        </w:rPr>
        <w:t>minimalne</w:t>
      </w:r>
      <w:r w:rsidRPr="0011415B">
        <w:rPr>
          <w:rFonts w:ascii="Times New Roman" w:eastAsia="Calibri" w:hAnsi="Times New Roman" w:cs="Times New Roman"/>
          <w:kern w:val="0"/>
          <w14:ligatures w14:val="none"/>
        </w:rPr>
        <w:t xml:space="preserve"> </w:t>
      </w:r>
      <w:r w:rsidRPr="0011415B">
        <w:rPr>
          <w:rFonts w:ascii="Times New Roman" w:eastAsia="Calibri" w:hAnsi="Times New Roman" w:cs="Times New Roman"/>
          <w:b/>
          <w:bCs/>
          <w:kern w:val="0"/>
          <w14:ligatures w14:val="none"/>
        </w:rPr>
        <w:t>wymagania techniczno-użytkowe</w:t>
      </w:r>
      <w:r w:rsidRPr="0011415B">
        <w:rPr>
          <w:rFonts w:ascii="Times New Roman" w:eastAsia="Calibri" w:hAnsi="Times New Roman" w:cs="Times New Roman"/>
          <w:kern w:val="0"/>
          <w14:ligatures w14:val="none"/>
        </w:rPr>
        <w:t xml:space="preserve"> dla </w:t>
      </w:r>
      <w:r w:rsidR="004827F3" w:rsidRPr="0011415B">
        <w:rPr>
          <w:rFonts w:ascii="Times New Roman" w:eastAsia="Calibri" w:hAnsi="Times New Roman" w:cs="Times New Roman"/>
          <w:kern w:val="0"/>
          <w14:ligatures w14:val="none"/>
        </w:rPr>
        <w:t xml:space="preserve">lekkiego </w:t>
      </w:r>
      <w:r w:rsidRPr="0011415B">
        <w:rPr>
          <w:rFonts w:ascii="Times New Roman" w:eastAsia="Calibri" w:hAnsi="Times New Roman" w:cs="Times New Roman"/>
          <w:kern w:val="0"/>
          <w14:ligatures w14:val="none"/>
        </w:rPr>
        <w:t xml:space="preserve">samochodu ratowniczo-gaśniczego </w:t>
      </w:r>
      <w:r w:rsidR="00280714" w:rsidRPr="0011415B">
        <w:rPr>
          <w:rFonts w:ascii="Times New Roman" w:eastAsia="Calibri" w:hAnsi="Times New Roman" w:cs="Times New Roman"/>
          <w:kern w:val="0"/>
          <w14:ligatures w14:val="none"/>
        </w:rPr>
        <w:t xml:space="preserve"> z agregatem wodno- pianowym </w:t>
      </w:r>
      <w:r w:rsidRPr="0011415B">
        <w:rPr>
          <w:rFonts w:ascii="Times New Roman" w:eastAsia="Calibri" w:hAnsi="Times New Roman" w:cs="Times New Roman"/>
          <w:kern w:val="0"/>
          <w14:ligatures w14:val="none"/>
        </w:rPr>
        <w:t xml:space="preserve">wymagane przez Zamawiającego. </w:t>
      </w:r>
    </w:p>
    <w:p w14:paraId="102E8D75" w14:textId="77777777" w:rsidR="009F6D0B" w:rsidRPr="009F6D0B" w:rsidRDefault="009F6D0B" w:rsidP="00CA09FB">
      <w:pPr>
        <w:numPr>
          <w:ilvl w:val="0"/>
          <w:numId w:val="9"/>
        </w:numPr>
        <w:spacing w:after="0" w:line="276" w:lineRule="auto"/>
        <w:ind w:left="426" w:right="-2"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b/>
          <w:color w:val="000000"/>
          <w:kern w:val="0"/>
          <w14:ligatures w14:val="none"/>
        </w:rPr>
        <w:t>Przedmiotowe środki dowodowe</w:t>
      </w:r>
      <w:r w:rsidRPr="009F6D0B">
        <w:rPr>
          <w:rFonts w:ascii="Times New Roman" w:eastAsia="Calibri" w:hAnsi="Times New Roman" w:cs="Times New Roman"/>
          <w:color w:val="000000"/>
          <w:kern w:val="0"/>
          <w14:ligatures w14:val="none"/>
        </w:rPr>
        <w:t>:</w:t>
      </w:r>
    </w:p>
    <w:p w14:paraId="64F588C2" w14:textId="03C2360D" w:rsidR="009F6D0B" w:rsidRPr="0011415B" w:rsidRDefault="009F6D0B" w:rsidP="00CA09FB">
      <w:pPr>
        <w:numPr>
          <w:ilvl w:val="0"/>
          <w:numId w:val="11"/>
        </w:numPr>
        <w:spacing w:after="0" w:line="276" w:lineRule="auto"/>
        <w:ind w:left="709" w:right="-2" w:hanging="283"/>
        <w:jc w:val="both"/>
        <w:rPr>
          <w:rFonts w:ascii="Times New Roman" w:eastAsia="Calibri" w:hAnsi="Times New Roman" w:cs="Times New Roman"/>
          <w:b/>
          <w:bCs/>
          <w:iCs/>
          <w:kern w:val="0"/>
          <w14:ligatures w14:val="none"/>
        </w:rPr>
      </w:pPr>
      <w:r w:rsidRPr="009F6D0B">
        <w:rPr>
          <w:rFonts w:ascii="Times New Roman" w:eastAsia="Calibri" w:hAnsi="Times New Roman" w:cs="Times New Roman"/>
          <w:b/>
          <w:color w:val="000000"/>
          <w:kern w:val="0"/>
          <w14:ligatures w14:val="none"/>
        </w:rPr>
        <w:lastRenderedPageBreak/>
        <w:t xml:space="preserve">Zamawiający wymaga od Wykonawcy </w:t>
      </w:r>
      <w:r w:rsidRPr="009F6D0B">
        <w:rPr>
          <w:rFonts w:ascii="Times New Roman" w:eastAsia="Calibri" w:hAnsi="Times New Roman" w:cs="Times New Roman"/>
          <w:b/>
          <w:color w:val="000000"/>
          <w:kern w:val="0"/>
          <w:u w:val="single"/>
          <w14:ligatures w14:val="none"/>
        </w:rPr>
        <w:t>złożenia wraz z ofertą</w:t>
      </w:r>
      <w:r w:rsidRPr="009F6D0B">
        <w:rPr>
          <w:rFonts w:ascii="Times New Roman" w:eastAsia="Calibri" w:hAnsi="Times New Roman" w:cs="Times New Roman"/>
          <w:b/>
          <w:color w:val="000000"/>
          <w:kern w:val="0"/>
          <w14:ligatures w14:val="none"/>
        </w:rPr>
        <w:t xml:space="preserve"> za pośrednictwem Platformy Zamówień Publicznych </w:t>
      </w:r>
      <w:r w:rsidR="00FD2C94">
        <w:rPr>
          <w:rFonts w:ascii="Times New Roman" w:eastAsia="Calibri" w:hAnsi="Times New Roman" w:cs="Times New Roman"/>
          <w:b/>
          <w:color w:val="000000"/>
          <w:kern w:val="0"/>
          <w14:ligatures w14:val="none"/>
        </w:rPr>
        <w:t>e</w:t>
      </w:r>
      <w:r w:rsidR="00DB5480">
        <w:rPr>
          <w:rFonts w:ascii="Times New Roman" w:eastAsia="Calibri" w:hAnsi="Times New Roman" w:cs="Times New Roman"/>
          <w:b/>
          <w:color w:val="000000"/>
          <w:kern w:val="0"/>
          <w14:ligatures w14:val="none"/>
        </w:rPr>
        <w:t>-Z</w:t>
      </w:r>
      <w:r w:rsidR="00FD2C94">
        <w:rPr>
          <w:rFonts w:ascii="Times New Roman" w:eastAsia="Calibri" w:hAnsi="Times New Roman" w:cs="Times New Roman"/>
          <w:b/>
          <w:color w:val="000000"/>
          <w:kern w:val="0"/>
          <w14:ligatures w14:val="none"/>
        </w:rPr>
        <w:t>amówienia</w:t>
      </w:r>
      <w:r w:rsidR="00FD2C94" w:rsidRPr="00FD2C94">
        <w:rPr>
          <w:rFonts w:ascii="Times New Roman" w:eastAsia="Calibri" w:hAnsi="Times New Roman" w:cs="Times New Roman"/>
          <w:bCs/>
          <w:iCs/>
          <w:color w:val="000000"/>
          <w:kern w:val="0"/>
          <w:u w:val="single"/>
          <w14:ligatures w14:val="none"/>
        </w:rPr>
        <w:t xml:space="preserve"> </w:t>
      </w:r>
      <w:hyperlink r:id="rId9" w:history="1">
        <w:r w:rsidR="00CC1950" w:rsidRPr="003A583C">
          <w:rPr>
            <w:rStyle w:val="Hipercze"/>
            <w:rFonts w:ascii="Times New Roman" w:eastAsia="Calibri" w:hAnsi="Times New Roman" w:cs="Times New Roman"/>
            <w:bCs/>
            <w:iCs/>
            <w:kern w:val="0"/>
            <w14:ligatures w14:val="none"/>
          </w:rPr>
          <w:t>https://ezamowienia.gov.pl/mp-client/tenders/ocds-148610-8a7bdc0b-dcb4-4a2f-b279-042e6c356fe1</w:t>
        </w:r>
      </w:hyperlink>
      <w:r w:rsidRPr="008429C2">
        <w:rPr>
          <w:rFonts w:ascii="Times New Roman" w:eastAsia="Calibri" w:hAnsi="Times New Roman" w:cs="Times New Roman"/>
          <w:color w:val="C00000"/>
          <w:kern w:val="0"/>
          <w14:ligatures w14:val="none"/>
        </w:rPr>
        <w:t xml:space="preserve"> </w:t>
      </w:r>
      <w:r w:rsidRPr="009F6D0B">
        <w:rPr>
          <w:rFonts w:ascii="Times New Roman" w:eastAsia="Calibri" w:hAnsi="Times New Roman" w:cs="Times New Roman"/>
          <w:b/>
          <w:color w:val="000000"/>
          <w:kern w:val="0"/>
          <w14:ligatures w14:val="none"/>
        </w:rPr>
        <w:t xml:space="preserve">następujących przedmiotowych środków </w:t>
      </w:r>
      <w:r w:rsidRPr="0011415B">
        <w:rPr>
          <w:rFonts w:ascii="Times New Roman" w:eastAsia="Calibri" w:hAnsi="Times New Roman" w:cs="Times New Roman"/>
          <w:b/>
          <w:kern w:val="0"/>
          <w14:ligatures w14:val="none"/>
        </w:rPr>
        <w:t>dowodowych</w:t>
      </w:r>
      <w:r w:rsidRPr="0011415B">
        <w:rPr>
          <w:rFonts w:ascii="Times New Roman" w:eastAsia="Calibri" w:hAnsi="Times New Roman" w:cs="Times New Roman"/>
          <w:kern w:val="0"/>
          <w14:ligatures w14:val="none"/>
        </w:rPr>
        <w:t>:</w:t>
      </w:r>
    </w:p>
    <w:p w14:paraId="3A8C70B7" w14:textId="77777777" w:rsidR="009F6D0B" w:rsidRPr="0011415B" w:rsidRDefault="009F6D0B" w:rsidP="00CA09FB">
      <w:pPr>
        <w:numPr>
          <w:ilvl w:val="0"/>
          <w:numId w:val="12"/>
        </w:numPr>
        <w:spacing w:after="0" w:line="276" w:lineRule="auto"/>
        <w:ind w:left="993" w:right="-2" w:hanging="284"/>
        <w:jc w:val="both"/>
        <w:rPr>
          <w:rFonts w:ascii="Times New Roman" w:eastAsia="Calibri" w:hAnsi="Times New Roman" w:cs="Times New Roman"/>
          <w:kern w:val="0"/>
          <w14:ligatures w14:val="none"/>
        </w:rPr>
      </w:pPr>
      <w:r w:rsidRPr="0011415B">
        <w:rPr>
          <w:rFonts w:ascii="Times New Roman" w:eastAsia="Calibri" w:hAnsi="Times New Roman" w:cs="Times New Roman"/>
          <w:kern w:val="0"/>
          <w14:ligatures w14:val="none"/>
        </w:rPr>
        <w:t xml:space="preserve">uzupełniony i podpisany </w:t>
      </w:r>
      <w:r w:rsidRPr="0011415B">
        <w:rPr>
          <w:rFonts w:ascii="Times New Roman" w:eastAsia="Calibri" w:hAnsi="Times New Roman" w:cs="Times New Roman"/>
          <w:b/>
          <w:kern w:val="0"/>
          <w14:ligatures w14:val="none"/>
        </w:rPr>
        <w:t>Załącznik nr 1a do SWZ</w:t>
      </w:r>
      <w:r w:rsidRPr="0011415B">
        <w:rPr>
          <w:rFonts w:ascii="Times New Roman" w:eastAsia="Calibri" w:hAnsi="Times New Roman" w:cs="Times New Roman"/>
          <w:kern w:val="0"/>
          <w14:ligatures w14:val="none"/>
        </w:rPr>
        <w:t xml:space="preserve"> – Tabela zgodności.</w:t>
      </w:r>
    </w:p>
    <w:p w14:paraId="38CCE815" w14:textId="77777777" w:rsidR="009F6D0B" w:rsidRPr="009F6D0B" w:rsidRDefault="009F6D0B" w:rsidP="00CA09FB">
      <w:pPr>
        <w:numPr>
          <w:ilvl w:val="0"/>
          <w:numId w:val="11"/>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Zamawiający informuje, że na podstawie art. 107 ust. 2 ustawy Pzp przewiduje, że w sytuacji, w której Wykonawca nie złoży przedmiotowych środków dowodowych lub złożone przedmiotowe środki dowodowe są niekompletne, Zamawiający jednokrotnie wezwie do ich złożenia lub uzupełnienia w wyznaczonym terminie.</w:t>
      </w:r>
    </w:p>
    <w:p w14:paraId="27F05209" w14:textId="5C6F9F0A" w:rsidR="009F6D0B" w:rsidRPr="008429C2" w:rsidRDefault="009F6D0B" w:rsidP="00CA09FB">
      <w:pPr>
        <w:numPr>
          <w:ilvl w:val="0"/>
          <w:numId w:val="11"/>
        </w:numPr>
        <w:spacing w:after="0" w:line="276" w:lineRule="auto"/>
        <w:ind w:left="709" w:right="-2" w:hanging="283"/>
        <w:jc w:val="both"/>
        <w:rPr>
          <w:rFonts w:ascii="Times New Roman" w:eastAsia="Calibri" w:hAnsi="Times New Roman" w:cs="Times New Roman"/>
          <w:kern w:val="0"/>
          <w14:ligatures w14:val="none"/>
        </w:rPr>
      </w:pPr>
      <w:r w:rsidRPr="008429C2">
        <w:rPr>
          <w:rFonts w:ascii="Times New Roman" w:eastAsia="Calibri" w:hAnsi="Times New Roman" w:cs="Times New Roman"/>
          <w:kern w:val="0"/>
          <w14:ligatures w14:val="none"/>
        </w:rPr>
        <w:t xml:space="preserve">Przepisu ust. </w:t>
      </w:r>
      <w:r w:rsidR="00280714" w:rsidRPr="008429C2">
        <w:rPr>
          <w:rFonts w:ascii="Times New Roman" w:eastAsia="Calibri" w:hAnsi="Times New Roman" w:cs="Times New Roman"/>
          <w:kern w:val="0"/>
          <w14:ligatures w14:val="none"/>
        </w:rPr>
        <w:t>6</w:t>
      </w:r>
      <w:r w:rsidRPr="008429C2">
        <w:rPr>
          <w:rFonts w:ascii="Times New Roman" w:eastAsia="Calibri" w:hAnsi="Times New Roman" w:cs="Times New Roman"/>
          <w:kern w:val="0"/>
          <w14:ligatures w14:val="none"/>
        </w:rPr>
        <w:t xml:space="preserve">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4987E608" w14:textId="249C7A84" w:rsidR="009F6D0B" w:rsidRPr="009F6D0B" w:rsidRDefault="009F6D0B" w:rsidP="00CA09FB">
      <w:pPr>
        <w:numPr>
          <w:ilvl w:val="0"/>
          <w:numId w:val="11"/>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Zamawiający może żądać od </w:t>
      </w:r>
      <w:r w:rsidR="00FD2C94">
        <w:rPr>
          <w:rFonts w:ascii="Times New Roman" w:eastAsia="Calibri" w:hAnsi="Times New Roman" w:cs="Times New Roman"/>
          <w:color w:val="000000"/>
          <w:kern w:val="0"/>
          <w14:ligatures w14:val="none"/>
        </w:rPr>
        <w:t>W</w:t>
      </w:r>
      <w:r w:rsidRPr="009F6D0B">
        <w:rPr>
          <w:rFonts w:ascii="Times New Roman" w:eastAsia="Calibri" w:hAnsi="Times New Roman" w:cs="Times New Roman"/>
          <w:color w:val="000000"/>
          <w:kern w:val="0"/>
          <w14:ligatures w14:val="none"/>
        </w:rPr>
        <w:t>ykonawców wyjaśnień dotyczących treści przedmiotowych środków dowodowych.</w:t>
      </w:r>
    </w:p>
    <w:p w14:paraId="7D9094AC" w14:textId="77777777" w:rsidR="009F6D0B" w:rsidRPr="009F6D0B" w:rsidRDefault="009F6D0B" w:rsidP="00CA09FB">
      <w:pPr>
        <w:numPr>
          <w:ilvl w:val="0"/>
          <w:numId w:val="9"/>
        </w:numPr>
        <w:spacing w:after="0" w:line="276" w:lineRule="auto"/>
        <w:ind w:left="426" w:right="-2" w:hanging="426"/>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Rozwiązania równoważne:</w:t>
      </w:r>
    </w:p>
    <w:p w14:paraId="2EA48D89" w14:textId="77777777"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Ilekroć w SWZ, umowie i innych załącznikach, jest mowa o „produkcie, materiale czy systemie typie lub np...” należy przez to rozumieć produkt, materiał czy system taki jak zaproponowany lub inny o standardzie i parametrach technicznych nie gorszych niż zaproponowany, którego zastosowanie w żaden sposób nie wpłynie negatywnie na prawidłowe funkcjonowanie rozwiązań przyjętych w dokumentacji projektowej. Wszystkie użyte w specyfikacji, umowie, i innych załącznikach, znaki handlowe, towarowe, przywołania patentów, nazwy modeli, numery katalogowe służą jedynie do określenia cech technicznych i jakościowych materiałów, a nie są wskazaniem na producenta. Użyte wszelkie nazwy handlowe w opisie przedmiotu zamówienia Zamawiający traktuje jako informację uściślającą, która została użyta wyłącznie w celu przybliżenia potrzeb Zamawiającego. Dopuszcza się użycie do realizacji zamówienia produktów równoważnych, w stosunku do ich jakości, docelowego przeznaczenia i spełnianych funkcji i walorów użytkowych. Przez równoważność, w tym m. in. jakość, należy rozumieć zapewnienie minimalnych parametrów produktu wskazanego w SWZ, umowie i innych załącznikach. </w:t>
      </w:r>
    </w:p>
    <w:p w14:paraId="79D68EC4" w14:textId="61C66E1B"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Jeżeli w opisie przedmiotu zamówienia ujęto zapis wynikający z </w:t>
      </w:r>
      <w:r w:rsidRPr="008429C2">
        <w:rPr>
          <w:rFonts w:ascii="Times New Roman" w:eastAsia="Calibri" w:hAnsi="Times New Roman" w:cs="Times New Roman"/>
          <w:kern w:val="0"/>
          <w14:ligatures w14:val="none"/>
        </w:rPr>
        <w:t xml:space="preserve">KNR lub KNNR wskazujący </w:t>
      </w:r>
      <w:r w:rsidRPr="009F6D0B">
        <w:rPr>
          <w:rFonts w:ascii="Times New Roman" w:eastAsia="Calibri" w:hAnsi="Times New Roman" w:cs="Times New Roman"/>
          <w:color w:val="000000"/>
          <w:kern w:val="0"/>
          <w14:ligatures w14:val="none"/>
        </w:rPr>
        <w:t xml:space="preserve">na konieczność wykorzystywania przy realizacji zamówienia konkretnego sprzętu o konkretnych parametrach </w:t>
      </w:r>
      <w:r w:rsidR="00892019">
        <w:rPr>
          <w:rFonts w:ascii="Times New Roman" w:eastAsia="Calibri" w:hAnsi="Times New Roman" w:cs="Times New Roman"/>
          <w:color w:val="000000"/>
          <w:kern w:val="0"/>
          <w14:ligatures w14:val="none"/>
        </w:rPr>
        <w:t>Z</w:t>
      </w:r>
      <w:r w:rsidRPr="009F6D0B">
        <w:rPr>
          <w:rFonts w:ascii="Times New Roman" w:eastAsia="Calibri" w:hAnsi="Times New Roman" w:cs="Times New Roman"/>
          <w:color w:val="000000"/>
          <w:kern w:val="0"/>
          <w14:ligatures w14:val="none"/>
        </w:rPr>
        <w:t xml:space="preserve">amawiający dopuszcza używanie innego sprzętu o ile zapewni </w:t>
      </w:r>
      <w:r w:rsidR="00380FFF">
        <w:rPr>
          <w:rFonts w:ascii="Times New Roman" w:eastAsia="Calibri" w:hAnsi="Times New Roman" w:cs="Times New Roman"/>
          <w:color w:val="000000"/>
          <w:kern w:val="0"/>
          <w14:ligatures w14:val="none"/>
        </w:rPr>
        <w:br/>
      </w:r>
      <w:r w:rsidRPr="009F6D0B">
        <w:rPr>
          <w:rFonts w:ascii="Times New Roman" w:eastAsia="Calibri" w:hAnsi="Times New Roman" w:cs="Times New Roman"/>
          <w:color w:val="000000"/>
          <w:kern w:val="0"/>
          <w14:ligatures w14:val="none"/>
        </w:rPr>
        <w:t>to osiągnięcie zakładanych parametrów projektowych i nie spowoduje ryzyka niezgodności wykonanych prac z dokumentacją projektową.</w:t>
      </w:r>
    </w:p>
    <w:p w14:paraId="372FF8C7" w14:textId="77777777"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Wykonawca, który do wyceny przyjmie rozwiązania równoważne jest zobowiązany udowodnić równoważność przyjętych urządzeń, sprzętu i materiałów. </w:t>
      </w:r>
    </w:p>
    <w:p w14:paraId="4667C2A2" w14:textId="175B359F"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W celu potwierdzenia, że oferowane rozwiązanie równoważne spełnia wymagania określone w SWZ, </w:t>
      </w:r>
      <w:r w:rsidR="00FD2C94">
        <w:rPr>
          <w:rFonts w:ascii="Times New Roman" w:eastAsia="Calibri" w:hAnsi="Times New Roman" w:cs="Times New Roman"/>
          <w:color w:val="000000"/>
          <w:kern w:val="0"/>
          <w14:ligatures w14:val="none"/>
        </w:rPr>
        <w:t>W</w:t>
      </w:r>
      <w:r w:rsidRPr="009F6D0B">
        <w:rPr>
          <w:rFonts w:ascii="Times New Roman" w:eastAsia="Calibri" w:hAnsi="Times New Roman" w:cs="Times New Roman"/>
          <w:color w:val="000000"/>
          <w:kern w:val="0"/>
          <w14:ligatures w14:val="none"/>
        </w:rPr>
        <w:t xml:space="preserve">ykonawca złoży wraz z ofertą Szczegółowy opis oferowanego przedmiotu zamówienia równoważnego, w którym dla każdego produktu określi nazwę producenta, typ/model oraz inne cechy produktu pozwalające na jednoznaczną identyfikację zaoferowanego produktu i potwierdzenie równoważności z opisem przedmiotu zamówienia. Niniejsze dokumenty muszą w sposób jednoznaczny stwierdzać równoważność proponowanych materiałów i urządzeń w stosunku do przyjętych w  dokumentacji projektowej. Niezłożenie takiego wykazu będzie równoznaczne z przyjęciem rozwiązań wskazanych w SWZ. Zgodnie z art. 101 ust. 4 Pzp Zamawiający dopuszcza rozwiązania równoważne opisywane w SWZ oraz załącznikach do SWZ, za pomocą norm, europejskich ocen technicznych, aprobat, specyfikacji </w:t>
      </w:r>
      <w:r w:rsidRPr="009F6D0B">
        <w:rPr>
          <w:rFonts w:ascii="Times New Roman" w:eastAsia="Calibri" w:hAnsi="Times New Roman" w:cs="Times New Roman"/>
          <w:color w:val="000000"/>
          <w:kern w:val="0"/>
          <w14:ligatures w14:val="none"/>
        </w:rPr>
        <w:lastRenderedPageBreak/>
        <w:t xml:space="preserve">technicznych i systemów referencji technicznych, o których mowa w art. 101 ust. 1 pkt 2 i ust. 3 Pzp, w tym dokumenty równoważne. </w:t>
      </w:r>
    </w:p>
    <w:p w14:paraId="15A2A09D" w14:textId="77777777"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Wykonawca analizując dokumentację projektową powinien założyć, że każdemu odniesieniu o którym mowa w art. 101 ust. 1 pkt 2 i ust. 3 ustawy Pzp użytemu w dokumentacji projektowej towarzyszy wyraz „lub równoważne".</w:t>
      </w:r>
    </w:p>
    <w:p w14:paraId="1AF85FC2" w14:textId="77777777"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Wykonawca, który powołuje się na rozwiązania równoważne opisane przez Zamawiającego, jest obowiązany wykazać, że oferowane przez niego (dostawy) spełniają wymagania określone przez Zamawiającego. </w:t>
      </w:r>
    </w:p>
    <w:p w14:paraId="457E5C35" w14:textId="0C1CC07D" w:rsidR="009F6D0B" w:rsidRPr="009F6D0B" w:rsidRDefault="009F6D0B" w:rsidP="00CA09FB">
      <w:pPr>
        <w:numPr>
          <w:ilvl w:val="0"/>
          <w:numId w:val="10"/>
        </w:numPr>
        <w:spacing w:after="0" w:line="276" w:lineRule="auto"/>
        <w:ind w:left="709" w:right="-2" w:hanging="283"/>
        <w:jc w:val="both"/>
        <w:rPr>
          <w:rFonts w:ascii="Times New Roman" w:eastAsia="Calibri" w:hAnsi="Times New Roman" w:cs="Times New Roman"/>
          <w:color w:val="000000"/>
          <w:kern w:val="0"/>
          <w14:ligatures w14:val="none"/>
        </w:rPr>
      </w:pPr>
      <w:r w:rsidRPr="009F6D0B">
        <w:rPr>
          <w:rFonts w:ascii="Times New Roman" w:eastAsia="Calibri" w:hAnsi="Times New Roman" w:cs="Times New Roman"/>
          <w:color w:val="000000"/>
          <w:kern w:val="0"/>
          <w14:ligatures w14:val="none"/>
        </w:rPr>
        <w:t xml:space="preserve">Zamawiający zastrzega sobie prawo do oceny równoważności proponowanych materiałów </w:t>
      </w:r>
      <w:r w:rsidR="00CB168B">
        <w:rPr>
          <w:rFonts w:ascii="Times New Roman" w:eastAsia="Calibri" w:hAnsi="Times New Roman" w:cs="Times New Roman"/>
          <w:color w:val="000000"/>
          <w:kern w:val="0"/>
          <w14:ligatures w14:val="none"/>
        </w:rPr>
        <w:br/>
      </w:r>
      <w:r w:rsidRPr="009F6D0B">
        <w:rPr>
          <w:rFonts w:ascii="Times New Roman" w:eastAsia="Calibri" w:hAnsi="Times New Roman" w:cs="Times New Roman"/>
          <w:color w:val="000000"/>
          <w:kern w:val="0"/>
          <w14:ligatures w14:val="none"/>
        </w:rPr>
        <w:t xml:space="preserve">lub urządzeń. Zamawiający zastrzega sobie także prawo do korzystania w tym względzie </w:t>
      </w:r>
      <w:r w:rsidR="00CB168B">
        <w:rPr>
          <w:rFonts w:ascii="Times New Roman" w:eastAsia="Calibri" w:hAnsi="Times New Roman" w:cs="Times New Roman"/>
          <w:color w:val="000000"/>
          <w:kern w:val="0"/>
          <w14:ligatures w14:val="none"/>
        </w:rPr>
        <w:br/>
      </w:r>
      <w:r w:rsidRPr="009F6D0B">
        <w:rPr>
          <w:rFonts w:ascii="Times New Roman" w:eastAsia="Calibri" w:hAnsi="Times New Roman" w:cs="Times New Roman"/>
          <w:color w:val="000000"/>
          <w:kern w:val="0"/>
          <w14:ligatures w14:val="none"/>
        </w:rPr>
        <w:t>z opinii ekspertów.</w:t>
      </w:r>
    </w:p>
    <w:p w14:paraId="79C3DCF3" w14:textId="381BD1CC" w:rsidR="00B86F29" w:rsidRPr="008429C2" w:rsidRDefault="009F6D0B" w:rsidP="00B86F29">
      <w:pPr>
        <w:numPr>
          <w:ilvl w:val="0"/>
          <w:numId w:val="9"/>
        </w:numPr>
        <w:tabs>
          <w:tab w:val="decimal" w:pos="0"/>
        </w:tabs>
        <w:spacing w:after="0" w:line="276" w:lineRule="auto"/>
        <w:ind w:left="426" w:right="-2" w:hanging="426"/>
        <w:jc w:val="both"/>
        <w:rPr>
          <w:rFonts w:ascii="Times New Roman" w:eastAsia="Calibri" w:hAnsi="Times New Roman" w:cs="Times New Roman"/>
          <w:b/>
          <w:bCs/>
          <w:kern w:val="0"/>
          <w:szCs w:val="24"/>
          <w14:ligatures w14:val="none"/>
        </w:rPr>
      </w:pPr>
      <w:r w:rsidRPr="008429C2">
        <w:rPr>
          <w:rFonts w:ascii="Times New Roman" w:eastAsia="Calibri" w:hAnsi="Times New Roman" w:cs="Times New Roman"/>
          <w:kern w:val="0"/>
          <w:lang w:eastAsia="ar-SA"/>
          <w14:ligatures w14:val="none"/>
        </w:rPr>
        <w:t xml:space="preserve">Zamawiający informuje, że zamówienie jest realizowane w ramach projektu </w:t>
      </w:r>
      <w:r w:rsidRPr="008429C2">
        <w:rPr>
          <w:rFonts w:ascii="Times New Roman" w:eastAsia="Calibri" w:hAnsi="Times New Roman" w:cs="Times New Roman"/>
          <w:kern w:val="0"/>
          <w:szCs w:val="24"/>
          <w14:ligatures w14:val="none"/>
        </w:rPr>
        <w:t xml:space="preserve">pt.: </w:t>
      </w:r>
      <w:r w:rsidR="00FD2C94" w:rsidRPr="008429C2">
        <w:rPr>
          <w:rFonts w:ascii="Times New Roman" w:eastAsia="Calibri" w:hAnsi="Times New Roman" w:cs="Times New Roman"/>
          <w:b/>
          <w:bCs/>
          <w:kern w:val="0"/>
          <w:szCs w:val="24"/>
          <w14:ligatures w14:val="none"/>
        </w:rPr>
        <w:t xml:space="preserve">,,Rozwijanie systemów ratownictwa (zakup sprzętu oraz pojazdu  do prowadzenia akcji ratowniczych </w:t>
      </w:r>
      <w:r w:rsidR="00FD2C94" w:rsidRPr="008429C2">
        <w:rPr>
          <w:rFonts w:ascii="Times New Roman" w:eastAsia="Calibri" w:hAnsi="Times New Roman" w:cs="Times New Roman"/>
          <w:b/>
          <w:bCs/>
          <w:kern w:val="0"/>
          <w:szCs w:val="24"/>
          <w14:ligatures w14:val="none"/>
        </w:rPr>
        <w:br/>
        <w:t xml:space="preserve">i usuwania zjawisk katastrofalnych lub poważnych awarii chemiczno – ekologicznych” </w:t>
      </w:r>
      <w:r w:rsidR="00FD2C94" w:rsidRPr="008429C2">
        <w:rPr>
          <w:rFonts w:ascii="Times New Roman" w:eastAsia="Calibri" w:hAnsi="Times New Roman" w:cs="Times New Roman"/>
          <w:b/>
          <w:bCs/>
          <w:kern w:val="0"/>
          <w:szCs w:val="24"/>
          <w14:ligatures w14:val="none"/>
        </w:rPr>
        <w:br/>
      </w:r>
      <w:r w:rsidRPr="008429C2">
        <w:rPr>
          <w:rFonts w:ascii="Times New Roman" w:eastAsia="Calibri" w:hAnsi="Times New Roman" w:cs="Times New Roman"/>
          <w:kern w:val="0"/>
          <w:szCs w:val="24"/>
          <w14:ligatures w14:val="none"/>
        </w:rPr>
        <w:t xml:space="preserve">nr </w:t>
      </w:r>
      <w:r w:rsidR="00FD2C94" w:rsidRPr="008429C2">
        <w:rPr>
          <w:rFonts w:ascii="Times New Roman" w:eastAsia="Calibri" w:hAnsi="Times New Roman" w:cs="Times New Roman"/>
          <w:kern w:val="0"/>
          <w:szCs w:val="24"/>
          <w14:ligatures w14:val="none"/>
        </w:rPr>
        <w:t>FEPK</w:t>
      </w:r>
      <w:r w:rsidRPr="008429C2">
        <w:rPr>
          <w:rFonts w:ascii="Times New Roman" w:eastAsia="Calibri" w:hAnsi="Times New Roman" w:cs="Times New Roman"/>
          <w:kern w:val="0"/>
          <w:szCs w:val="24"/>
          <w14:ligatures w14:val="none"/>
        </w:rPr>
        <w:t>.0</w:t>
      </w:r>
      <w:r w:rsidR="00FD2C94" w:rsidRPr="008429C2">
        <w:rPr>
          <w:rFonts w:ascii="Times New Roman" w:eastAsia="Calibri" w:hAnsi="Times New Roman" w:cs="Times New Roman"/>
          <w:kern w:val="0"/>
          <w:szCs w:val="24"/>
          <w14:ligatures w14:val="none"/>
        </w:rPr>
        <w:t>2</w:t>
      </w:r>
      <w:r w:rsidRPr="008429C2">
        <w:rPr>
          <w:rFonts w:ascii="Times New Roman" w:eastAsia="Calibri" w:hAnsi="Times New Roman" w:cs="Times New Roman"/>
          <w:kern w:val="0"/>
          <w:szCs w:val="24"/>
          <w14:ligatures w14:val="none"/>
        </w:rPr>
        <w:t>.0</w:t>
      </w:r>
      <w:r w:rsidR="00FD2C94" w:rsidRPr="008429C2">
        <w:rPr>
          <w:rFonts w:ascii="Times New Roman" w:eastAsia="Calibri" w:hAnsi="Times New Roman" w:cs="Times New Roman"/>
          <w:kern w:val="0"/>
          <w:szCs w:val="24"/>
          <w14:ligatures w14:val="none"/>
        </w:rPr>
        <w:t xml:space="preserve">5 – IZ.00- 0027/23 </w:t>
      </w:r>
      <w:r w:rsidRPr="008429C2">
        <w:rPr>
          <w:rFonts w:ascii="Times New Roman" w:eastAsia="Calibri" w:hAnsi="Times New Roman" w:cs="Times New Roman"/>
          <w:kern w:val="0"/>
          <w:szCs w:val="24"/>
          <w14:ligatures w14:val="none"/>
        </w:rPr>
        <w:t>współfinansowanego z Europejskiego Funduszu Rozwoju Regionalnego w ramach</w:t>
      </w:r>
      <w:r w:rsidR="0076193E" w:rsidRPr="008429C2">
        <w:rPr>
          <w:rFonts w:ascii="Times New Roman" w:eastAsia="Calibri" w:hAnsi="Times New Roman" w:cs="Times New Roman"/>
          <w:kern w:val="0"/>
          <w:szCs w:val="24"/>
          <w14:ligatures w14:val="none"/>
        </w:rPr>
        <w:t xml:space="preserve"> Priorytetu nr ,,FEPK.02 Energia i Środowisko, działanie 2.5 Adaptacja </w:t>
      </w:r>
      <w:r w:rsidR="0076193E" w:rsidRPr="008429C2">
        <w:rPr>
          <w:rFonts w:ascii="Times New Roman" w:eastAsia="Calibri" w:hAnsi="Times New Roman" w:cs="Times New Roman"/>
          <w:kern w:val="0"/>
          <w:szCs w:val="24"/>
          <w14:ligatures w14:val="none"/>
        </w:rPr>
        <w:br/>
        <w:t xml:space="preserve">do zmian klimatu” programu regionalnego Fundusze Europejskie dla Podkarpacia 2021 </w:t>
      </w:r>
      <w:r w:rsidR="009D3585" w:rsidRPr="008429C2">
        <w:rPr>
          <w:rFonts w:ascii="Times New Roman" w:eastAsia="Calibri" w:hAnsi="Times New Roman" w:cs="Times New Roman"/>
          <w:kern w:val="0"/>
          <w:szCs w:val="24"/>
          <w14:ligatures w14:val="none"/>
        </w:rPr>
        <w:t>–</w:t>
      </w:r>
      <w:r w:rsidR="0076193E" w:rsidRPr="008429C2">
        <w:rPr>
          <w:rFonts w:ascii="Times New Roman" w:eastAsia="Calibri" w:hAnsi="Times New Roman" w:cs="Times New Roman"/>
          <w:kern w:val="0"/>
          <w:szCs w:val="24"/>
          <w14:ligatures w14:val="none"/>
        </w:rPr>
        <w:t xml:space="preserve"> 2027</w:t>
      </w:r>
      <w:r w:rsidR="009D3585" w:rsidRPr="008429C2">
        <w:rPr>
          <w:rFonts w:ascii="Times New Roman" w:eastAsia="Calibri" w:hAnsi="Times New Roman" w:cs="Times New Roman"/>
          <w:kern w:val="0"/>
          <w:szCs w:val="24"/>
          <w14:ligatures w14:val="none"/>
        </w:rPr>
        <w:t>.</w:t>
      </w:r>
    </w:p>
    <w:p w14:paraId="14A8B96B" w14:textId="1CBC2694" w:rsidR="009D3585" w:rsidRPr="009D3585" w:rsidRDefault="009D3585"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9D3585">
        <w:rPr>
          <w:rFonts w:ascii="Times New Roman" w:eastAsia="Times New Roman" w:hAnsi="Times New Roman" w:cs="Times New Roman"/>
          <w:b/>
          <w:bCs/>
          <w:color w:val="000000"/>
          <w:kern w:val="0"/>
          <w14:ligatures w14:val="none"/>
        </w:rPr>
        <w:t xml:space="preserve">Opis części zamówienia, jeżeli </w:t>
      </w:r>
      <w:r w:rsidR="00CB168B">
        <w:rPr>
          <w:rFonts w:ascii="Times New Roman" w:eastAsia="Times New Roman" w:hAnsi="Times New Roman" w:cs="Times New Roman"/>
          <w:b/>
          <w:bCs/>
          <w:color w:val="000000"/>
          <w:kern w:val="0"/>
          <w14:ligatures w14:val="none"/>
        </w:rPr>
        <w:t>Z</w:t>
      </w:r>
      <w:r w:rsidRPr="009D3585">
        <w:rPr>
          <w:rFonts w:ascii="Times New Roman" w:eastAsia="Times New Roman" w:hAnsi="Times New Roman" w:cs="Times New Roman"/>
          <w:b/>
          <w:bCs/>
          <w:color w:val="000000"/>
          <w:kern w:val="0"/>
          <w14:ligatures w14:val="none"/>
        </w:rPr>
        <w:t>amawiający dopuszcza składanie ofert częściowych</w:t>
      </w:r>
    </w:p>
    <w:p w14:paraId="27DDF9D1" w14:textId="77777777" w:rsidR="009D3585" w:rsidRPr="009D3585" w:rsidRDefault="009D3585" w:rsidP="00CA09FB">
      <w:pPr>
        <w:numPr>
          <w:ilvl w:val="0"/>
          <w:numId w:val="13"/>
        </w:numPr>
        <w:spacing w:after="0" w:line="276" w:lineRule="auto"/>
        <w:ind w:left="426" w:hanging="426"/>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 xml:space="preserve">Zamawiający </w:t>
      </w:r>
      <w:r w:rsidRPr="009D3585">
        <w:rPr>
          <w:rFonts w:ascii="Times New Roman" w:eastAsia="Calibri" w:hAnsi="Times New Roman" w:cs="Times New Roman"/>
          <w:b/>
          <w:color w:val="000000"/>
          <w:kern w:val="0"/>
          <w:u w:val="single"/>
          <w14:ligatures w14:val="none"/>
        </w:rPr>
        <w:t>NIE DOPUSZCZA</w:t>
      </w:r>
      <w:r w:rsidRPr="009D3585">
        <w:rPr>
          <w:rFonts w:ascii="Times New Roman" w:eastAsia="Calibri" w:hAnsi="Times New Roman" w:cs="Times New Roman"/>
          <w:color w:val="000000"/>
          <w:kern w:val="0"/>
          <w14:ligatures w14:val="none"/>
        </w:rPr>
        <w:t xml:space="preserve"> składania ofert częściowych.</w:t>
      </w:r>
    </w:p>
    <w:p w14:paraId="09C58665" w14:textId="77777777" w:rsidR="009D3585" w:rsidRPr="009D3585" w:rsidRDefault="009D3585" w:rsidP="00CA09FB">
      <w:pPr>
        <w:numPr>
          <w:ilvl w:val="0"/>
          <w:numId w:val="13"/>
        </w:numPr>
        <w:spacing w:after="0" w:line="276" w:lineRule="auto"/>
        <w:ind w:left="426" w:hanging="426"/>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Uzasadnienie dla braku podziału zamówienia na części:</w:t>
      </w:r>
    </w:p>
    <w:p w14:paraId="0F1AE141" w14:textId="042D2E15" w:rsidR="009D3585" w:rsidRPr="009D3585" w:rsidRDefault="009D3585" w:rsidP="00CB168B">
      <w:pPr>
        <w:spacing w:after="0" w:line="276" w:lineRule="auto"/>
        <w:ind w:left="426" w:right="-2"/>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Zamawiający, po przeanalizowaniu zakresu oraz wielkości zamówienia, a także Wykonawców którzy biorą udział w tego rodzaju zamówieniach (m.in. małe i średnie przedsiębiorstwa) uznał</w:t>
      </w:r>
      <w:r w:rsidR="00CB168B">
        <w:rPr>
          <w:rFonts w:ascii="Times New Roman" w:eastAsia="Calibri" w:hAnsi="Times New Roman" w:cs="Times New Roman"/>
          <w:color w:val="000000"/>
          <w:kern w:val="0"/>
          <w14:ligatures w14:val="none"/>
        </w:rPr>
        <w:t>,</w:t>
      </w:r>
      <w:r w:rsidRPr="009D3585">
        <w:rPr>
          <w:rFonts w:ascii="Times New Roman" w:eastAsia="Calibri" w:hAnsi="Times New Roman" w:cs="Times New Roman"/>
          <w:color w:val="000000"/>
          <w:kern w:val="0"/>
          <w14:ligatures w14:val="none"/>
        </w:rPr>
        <w:t xml:space="preserve"> </w:t>
      </w:r>
      <w:r w:rsidR="00CB168B">
        <w:rPr>
          <w:rFonts w:ascii="Times New Roman" w:eastAsia="Calibri" w:hAnsi="Times New Roman" w:cs="Times New Roman"/>
          <w:color w:val="000000"/>
          <w:kern w:val="0"/>
          <w14:ligatures w14:val="none"/>
        </w:rPr>
        <w:br/>
      </w:r>
      <w:r w:rsidRPr="009D3585">
        <w:rPr>
          <w:rFonts w:ascii="Times New Roman" w:eastAsia="Calibri" w:hAnsi="Times New Roman" w:cs="Times New Roman"/>
          <w:color w:val="000000"/>
          <w:kern w:val="0"/>
          <w14:ligatures w14:val="none"/>
        </w:rPr>
        <w:t>iż podział zamówienia groziłby nadmiernymi trudnościami technicznymi i nadmiernymi kosztami wykonania zamówienia, a potrzeba skoordynowania działań różnych wykonawców realizujących poszczególne części zamówienia mogłaby poważnie zagrozić właściwemu wykonaniu zamówienia, doprowadzić do opóźnień w realizacji prac, a tym samym opóźnienia całej inwestycji. Przedmiot zamówienia stanowi niepodzielną całość i wskazane jest aby wykonywał go jeden Wykonawca. W przypadku podziału zamówienia na części problematyczne byłoby również dochodzenie ewentualnych roszczeń z tytułu gwarancji i rękojmi.</w:t>
      </w:r>
    </w:p>
    <w:p w14:paraId="41F1C434" w14:textId="57A26D62" w:rsidR="009D3585" w:rsidRPr="00CC1950" w:rsidRDefault="009D3585" w:rsidP="00B86F29">
      <w:pPr>
        <w:numPr>
          <w:ilvl w:val="0"/>
          <w:numId w:val="13"/>
        </w:numPr>
        <w:spacing w:after="0" w:line="276" w:lineRule="auto"/>
        <w:ind w:left="426" w:hanging="426"/>
        <w:jc w:val="both"/>
        <w:rPr>
          <w:rFonts w:ascii="Times New Roman" w:eastAsia="Calibri" w:hAnsi="Times New Roman" w:cs="Times New Roman"/>
          <w:kern w:val="0"/>
          <w14:ligatures w14:val="none"/>
        </w:rPr>
      </w:pPr>
      <w:r w:rsidRPr="009D3585">
        <w:rPr>
          <w:rFonts w:ascii="Times New Roman" w:eastAsia="Calibri" w:hAnsi="Times New Roman" w:cs="Times New Roman"/>
          <w:color w:val="000000"/>
          <w:kern w:val="0"/>
          <w14:ligatures w14:val="none"/>
        </w:rPr>
        <w:t xml:space="preserve">Zamawiający </w:t>
      </w:r>
      <w:r w:rsidRPr="00CC1950">
        <w:rPr>
          <w:rFonts w:ascii="Times New Roman" w:eastAsia="Calibri" w:hAnsi="Times New Roman" w:cs="Times New Roman"/>
          <w:kern w:val="0"/>
          <w14:ligatures w14:val="none"/>
        </w:rPr>
        <w:t>nie przewiduje skorzystania z prawa opcji o którym mowa w art. 441 ustawy Pzp.</w:t>
      </w:r>
    </w:p>
    <w:p w14:paraId="04D4F695" w14:textId="77777777" w:rsidR="009D3585" w:rsidRPr="00CC1950" w:rsidRDefault="009D3585"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kern w:val="0"/>
          <w14:ligatures w14:val="none"/>
        </w:rPr>
      </w:pPr>
      <w:r w:rsidRPr="00CC1950">
        <w:rPr>
          <w:rFonts w:ascii="Times New Roman" w:eastAsia="Times New Roman" w:hAnsi="Times New Roman" w:cs="Times New Roman"/>
          <w:b/>
          <w:bCs/>
          <w:kern w:val="0"/>
          <w14:ligatures w14:val="none"/>
        </w:rPr>
        <w:t>Termin wykonania zamówienia</w:t>
      </w:r>
    </w:p>
    <w:p w14:paraId="79047230" w14:textId="77777777" w:rsidR="009D3585" w:rsidRPr="007D73A1" w:rsidRDefault="009D3585" w:rsidP="00CA09FB">
      <w:pPr>
        <w:numPr>
          <w:ilvl w:val="0"/>
          <w:numId w:val="14"/>
        </w:numPr>
        <w:spacing w:after="0" w:line="276" w:lineRule="auto"/>
        <w:jc w:val="both"/>
        <w:rPr>
          <w:rFonts w:ascii="Times New Roman" w:eastAsia="Calibri" w:hAnsi="Times New Roman" w:cs="Times New Roman"/>
          <w:kern w:val="0"/>
          <w14:ligatures w14:val="none"/>
        </w:rPr>
      </w:pPr>
      <w:r w:rsidRPr="00CC1950">
        <w:rPr>
          <w:rFonts w:ascii="Times New Roman" w:eastAsia="Calibri" w:hAnsi="Times New Roman" w:cs="Times New Roman"/>
          <w:kern w:val="0"/>
          <w:lang w:eastAsia="ar-SA"/>
          <w14:ligatures w14:val="none"/>
        </w:rPr>
        <w:t xml:space="preserve">Rozpoczęcie realizacji zadania: </w:t>
      </w:r>
      <w:r w:rsidRPr="00CC1950">
        <w:rPr>
          <w:rFonts w:ascii="Times New Roman" w:eastAsia="Calibri" w:hAnsi="Times New Roman" w:cs="Times New Roman"/>
          <w:b/>
          <w:kern w:val="0"/>
          <w:lang w:eastAsia="ar-SA"/>
          <w14:ligatures w14:val="none"/>
        </w:rPr>
        <w:t xml:space="preserve">z </w:t>
      </w:r>
      <w:r w:rsidRPr="007D73A1">
        <w:rPr>
          <w:rFonts w:ascii="Times New Roman" w:eastAsia="Calibri" w:hAnsi="Times New Roman" w:cs="Times New Roman"/>
          <w:b/>
          <w:kern w:val="0"/>
          <w:lang w:eastAsia="ar-SA"/>
          <w14:ligatures w14:val="none"/>
        </w:rPr>
        <w:t>dniem podpisania umowy</w:t>
      </w:r>
      <w:r w:rsidRPr="007D73A1">
        <w:rPr>
          <w:rFonts w:ascii="Times New Roman" w:eastAsia="Calibri" w:hAnsi="Times New Roman" w:cs="Times New Roman"/>
          <w:kern w:val="0"/>
          <w:lang w:eastAsia="ar-SA"/>
          <w14:ligatures w14:val="none"/>
        </w:rPr>
        <w:t xml:space="preserve">. </w:t>
      </w:r>
    </w:p>
    <w:p w14:paraId="7485CAE5" w14:textId="22BC6B3F" w:rsidR="009D3585" w:rsidRPr="007D73A1" w:rsidRDefault="009D3585" w:rsidP="009A43D4">
      <w:pPr>
        <w:numPr>
          <w:ilvl w:val="0"/>
          <w:numId w:val="14"/>
        </w:numPr>
        <w:spacing w:after="0" w:line="276" w:lineRule="auto"/>
        <w:jc w:val="both"/>
        <w:rPr>
          <w:rFonts w:ascii="Times New Roman" w:eastAsia="Calibri" w:hAnsi="Times New Roman" w:cs="Times New Roman"/>
          <w:kern w:val="0"/>
          <w14:ligatures w14:val="none"/>
        </w:rPr>
      </w:pPr>
      <w:r w:rsidRPr="007D73A1">
        <w:rPr>
          <w:rFonts w:ascii="Times New Roman" w:eastAsia="Calibri" w:hAnsi="Times New Roman" w:cs="Times New Roman"/>
          <w:kern w:val="0"/>
          <w:lang w:eastAsia="ar-SA"/>
          <w14:ligatures w14:val="none"/>
        </w:rPr>
        <w:t xml:space="preserve">Zakończenie realizacji zadania: </w:t>
      </w:r>
      <w:r w:rsidRPr="007D73A1">
        <w:rPr>
          <w:rFonts w:ascii="Times New Roman" w:eastAsia="Calibri" w:hAnsi="Times New Roman" w:cs="Times New Roman"/>
          <w:b/>
          <w:kern w:val="0"/>
          <w:lang w:eastAsia="ar-SA"/>
          <w14:ligatures w14:val="none"/>
        </w:rPr>
        <w:t xml:space="preserve">do </w:t>
      </w:r>
      <w:r w:rsidR="00E74D87" w:rsidRPr="007D73A1">
        <w:rPr>
          <w:rFonts w:ascii="Times New Roman" w:eastAsia="Calibri" w:hAnsi="Times New Roman" w:cs="Times New Roman"/>
          <w:b/>
          <w:kern w:val="0"/>
          <w:lang w:eastAsia="ar-SA"/>
          <w14:ligatures w14:val="none"/>
        </w:rPr>
        <w:t>9</w:t>
      </w:r>
      <w:r w:rsidR="00DB5480" w:rsidRPr="007D73A1">
        <w:rPr>
          <w:rFonts w:ascii="Times New Roman" w:eastAsia="Calibri" w:hAnsi="Times New Roman" w:cs="Times New Roman"/>
          <w:b/>
          <w:kern w:val="0"/>
          <w:lang w:eastAsia="ar-SA"/>
          <w14:ligatures w14:val="none"/>
        </w:rPr>
        <w:t>0</w:t>
      </w:r>
      <w:r w:rsidRPr="007D73A1">
        <w:rPr>
          <w:rFonts w:ascii="Times New Roman" w:eastAsia="Calibri" w:hAnsi="Times New Roman" w:cs="Times New Roman"/>
          <w:b/>
          <w:kern w:val="0"/>
          <w:lang w:eastAsia="ar-SA"/>
          <w14:ligatures w14:val="none"/>
        </w:rPr>
        <w:t xml:space="preserve"> dni od dnia</w:t>
      </w:r>
      <w:r w:rsidRPr="007D73A1">
        <w:rPr>
          <w:rFonts w:ascii="Times New Roman" w:eastAsia="Calibri" w:hAnsi="Times New Roman" w:cs="Times New Roman"/>
          <w:kern w:val="0"/>
          <w:lang w:eastAsia="ar-SA"/>
          <w14:ligatures w14:val="none"/>
        </w:rPr>
        <w:t xml:space="preserve"> </w:t>
      </w:r>
      <w:r w:rsidRPr="007D73A1">
        <w:rPr>
          <w:rFonts w:ascii="Times New Roman" w:eastAsia="Calibri" w:hAnsi="Times New Roman" w:cs="Times New Roman"/>
          <w:b/>
          <w:kern w:val="0"/>
          <w:lang w:eastAsia="ar-SA"/>
          <w14:ligatures w14:val="none"/>
        </w:rPr>
        <w:t>podpisania umowy</w:t>
      </w:r>
      <w:r w:rsidRPr="007D73A1">
        <w:rPr>
          <w:rFonts w:ascii="Times New Roman" w:eastAsia="Calibri" w:hAnsi="Times New Roman" w:cs="Times New Roman"/>
          <w:b/>
          <w:spacing w:val="-2"/>
          <w:kern w:val="0"/>
          <w14:ligatures w14:val="none"/>
        </w:rPr>
        <w:t>.</w:t>
      </w:r>
    </w:p>
    <w:p w14:paraId="5D606BF7" w14:textId="77777777" w:rsidR="009D3585" w:rsidRPr="009D3585" w:rsidRDefault="009D3585"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CC1950">
        <w:rPr>
          <w:rFonts w:ascii="Times New Roman" w:eastAsia="Times New Roman" w:hAnsi="Times New Roman" w:cs="Times New Roman"/>
          <w:b/>
          <w:bCs/>
          <w:kern w:val="0"/>
          <w14:ligatures w14:val="none"/>
        </w:rPr>
        <w:t>Projektowane postanowienia umowy w sprawie zamówienia publicznego</w:t>
      </w:r>
      <w:r w:rsidRPr="009D3585">
        <w:rPr>
          <w:rFonts w:ascii="Times New Roman" w:eastAsia="Times New Roman" w:hAnsi="Times New Roman" w:cs="Times New Roman"/>
          <w:b/>
          <w:bCs/>
          <w:color w:val="000000"/>
          <w:kern w:val="0"/>
          <w14:ligatures w14:val="none"/>
        </w:rPr>
        <w:t>, które zostaną wprowadzone do treści tej umowy</w:t>
      </w:r>
    </w:p>
    <w:p w14:paraId="571ADD3D" w14:textId="77777777" w:rsidR="009D3585" w:rsidRPr="009D3585" w:rsidRDefault="009D3585" w:rsidP="00CA09FB">
      <w:pPr>
        <w:numPr>
          <w:ilvl w:val="0"/>
          <w:numId w:val="15"/>
        </w:numPr>
        <w:spacing w:after="0" w:line="276" w:lineRule="auto"/>
        <w:ind w:left="284" w:hanging="284"/>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 xml:space="preserve">Zamawiający wymaga, aby Wykonawca zawarł z nim </w:t>
      </w:r>
      <w:r w:rsidRPr="0011415B">
        <w:rPr>
          <w:rFonts w:ascii="Times New Roman" w:eastAsia="Calibri" w:hAnsi="Times New Roman" w:cs="Times New Roman"/>
          <w:kern w:val="0"/>
          <w14:ligatures w14:val="none"/>
        </w:rPr>
        <w:t xml:space="preserve">umowę w sprawie zamówienia publicznego na warunkach określonych w projekcie umowy stanowiącym </w:t>
      </w:r>
      <w:r w:rsidRPr="0011415B">
        <w:rPr>
          <w:rFonts w:ascii="Times New Roman" w:eastAsia="Calibri" w:hAnsi="Times New Roman" w:cs="Times New Roman"/>
          <w:b/>
          <w:kern w:val="0"/>
          <w14:ligatures w14:val="none"/>
        </w:rPr>
        <w:t>Załącznik nr 6 do SWZ</w:t>
      </w:r>
      <w:r w:rsidRPr="0011415B">
        <w:rPr>
          <w:rFonts w:ascii="Times New Roman" w:eastAsia="Calibri" w:hAnsi="Times New Roman" w:cs="Times New Roman"/>
          <w:kern w:val="0"/>
          <w14:ligatures w14:val="none"/>
        </w:rPr>
        <w:t>.</w:t>
      </w:r>
    </w:p>
    <w:p w14:paraId="3CA64653" w14:textId="77777777" w:rsidR="009D3585" w:rsidRPr="009D3585" w:rsidRDefault="009D3585" w:rsidP="00CA09FB">
      <w:pPr>
        <w:numPr>
          <w:ilvl w:val="0"/>
          <w:numId w:val="15"/>
        </w:numPr>
        <w:spacing w:after="0" w:line="276" w:lineRule="auto"/>
        <w:ind w:left="284" w:hanging="284"/>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Zamawiający zawrze umowę w sprawie zamówienia publicznego, w terminie i na zasadach określonych w art. 308 ust. 2 i 3 Pzp.</w:t>
      </w:r>
    </w:p>
    <w:p w14:paraId="51E4BDD6" w14:textId="77777777" w:rsidR="009D3585" w:rsidRPr="009D3585" w:rsidRDefault="009D3585" w:rsidP="00CA09FB">
      <w:pPr>
        <w:numPr>
          <w:ilvl w:val="0"/>
          <w:numId w:val="15"/>
        </w:numPr>
        <w:spacing w:after="0" w:line="276" w:lineRule="auto"/>
        <w:ind w:left="284" w:hanging="284"/>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Zamawiający poinformuje Wykonawcę, któremu zostanie udzielone zamówienie, o miejscu i terminie zawarcia umowy.</w:t>
      </w:r>
    </w:p>
    <w:p w14:paraId="4F5392DB" w14:textId="77777777" w:rsidR="009D3585" w:rsidRPr="009D3585" w:rsidRDefault="009D3585" w:rsidP="00CA09FB">
      <w:pPr>
        <w:numPr>
          <w:ilvl w:val="0"/>
          <w:numId w:val="15"/>
        </w:numPr>
        <w:spacing w:after="0" w:line="276" w:lineRule="auto"/>
        <w:ind w:left="284" w:hanging="284"/>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14:ligatures w14:val="none"/>
        </w:rPr>
        <w:t>Możliwości zmiany zawartej umowy oraz warunki takich zmian zostały określone we wzorze umowy.</w:t>
      </w:r>
    </w:p>
    <w:p w14:paraId="7BD60C1F" w14:textId="77777777" w:rsidR="009D3585" w:rsidRDefault="009D3585" w:rsidP="009D3585">
      <w:pPr>
        <w:jc w:val="both"/>
        <w:rPr>
          <w:rFonts w:ascii="Times New Roman" w:hAnsi="Times New Roman" w:cs="Times New Roman"/>
          <w:b/>
          <w:sz w:val="24"/>
          <w:szCs w:val="24"/>
        </w:rPr>
      </w:pPr>
    </w:p>
    <w:p w14:paraId="28246CF4" w14:textId="77777777" w:rsidR="009D3585" w:rsidRPr="009D3585" w:rsidRDefault="009D3585" w:rsidP="00CA09FB">
      <w:pPr>
        <w:pStyle w:val="Akapitzlist"/>
        <w:keepNext/>
        <w:keepLines/>
        <w:numPr>
          <w:ilvl w:val="0"/>
          <w:numId w:val="4"/>
        </w:numPr>
        <w:spacing w:before="240" w:after="0" w:line="276" w:lineRule="auto"/>
        <w:jc w:val="both"/>
        <w:outlineLvl w:val="0"/>
        <w:rPr>
          <w:rFonts w:ascii="Times New Roman" w:eastAsia="Times New Roman" w:hAnsi="Times New Roman" w:cs="Times New Roman"/>
          <w:b/>
          <w:bCs/>
          <w:color w:val="000000"/>
          <w:kern w:val="0"/>
          <w14:ligatures w14:val="none"/>
        </w:rPr>
      </w:pPr>
      <w:r w:rsidRPr="009D3585">
        <w:rPr>
          <w:rFonts w:ascii="Times New Roman" w:eastAsia="Times New Roman" w:hAnsi="Times New Roman" w:cs="Times New Roman"/>
          <w:b/>
          <w:bCs/>
          <w:color w:val="000000"/>
          <w:kern w:val="0"/>
          <w14:ligatures w14:val="none"/>
        </w:rPr>
        <w:lastRenderedPageBreak/>
        <w:t>Wymagania w zakresie zatrudnienia na podstawie stosunku pracy, w okolicznościach, o których mowa w art. 95</w:t>
      </w:r>
    </w:p>
    <w:p w14:paraId="3E178A60" w14:textId="464CDB40" w:rsidR="009D3585" w:rsidRPr="00280714" w:rsidRDefault="009D3585" w:rsidP="00280714">
      <w:pPr>
        <w:spacing w:after="0" w:line="276" w:lineRule="auto"/>
        <w:jc w:val="both"/>
        <w:rPr>
          <w:rFonts w:ascii="Times New Roman" w:eastAsia="Calibri" w:hAnsi="Times New Roman" w:cs="Times New Roman"/>
          <w:color w:val="000000"/>
          <w:kern w:val="0"/>
          <w14:ligatures w14:val="none"/>
        </w:rPr>
      </w:pPr>
      <w:r w:rsidRPr="009D3585">
        <w:rPr>
          <w:rFonts w:ascii="Times New Roman" w:eastAsia="Calibri" w:hAnsi="Times New Roman" w:cs="Times New Roman"/>
          <w:color w:val="000000"/>
          <w:kern w:val="0"/>
          <w:lang w:eastAsia="pl-PL"/>
          <w14:ligatures w14:val="none"/>
        </w:rPr>
        <w:t xml:space="preserve">Ze względu na charakter niniejszego zamówienia Zamawiający nie wymaga zatrudnienia osób </w:t>
      </w:r>
      <w:r w:rsidR="00CB168B">
        <w:rPr>
          <w:rFonts w:ascii="Times New Roman" w:eastAsia="Calibri" w:hAnsi="Times New Roman" w:cs="Times New Roman"/>
          <w:color w:val="000000"/>
          <w:kern w:val="0"/>
          <w:lang w:eastAsia="pl-PL"/>
          <w14:ligatures w14:val="none"/>
        </w:rPr>
        <w:br/>
      </w:r>
      <w:r w:rsidRPr="009D3585">
        <w:rPr>
          <w:rFonts w:ascii="Times New Roman" w:eastAsia="Calibri" w:hAnsi="Times New Roman" w:cs="Times New Roman"/>
          <w:color w:val="000000"/>
          <w:kern w:val="0"/>
          <w:lang w:eastAsia="pl-PL"/>
          <w14:ligatures w14:val="none"/>
        </w:rPr>
        <w:t>na podstawie stosunku pracy</w:t>
      </w:r>
      <w:r w:rsidRPr="009D3585">
        <w:rPr>
          <w:rFonts w:ascii="Times New Roman" w:eastAsia="Calibri" w:hAnsi="Times New Roman" w:cs="Times New Roman"/>
          <w:color w:val="000000"/>
          <w:kern w:val="0"/>
          <w14:ligatures w14:val="none"/>
        </w:rPr>
        <w:t>.</w:t>
      </w:r>
    </w:p>
    <w:p w14:paraId="13FE0CA2" w14:textId="77777777" w:rsidR="009D3585" w:rsidRPr="009D3585" w:rsidRDefault="009D3585"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9D3585">
        <w:rPr>
          <w:rFonts w:ascii="Times New Roman" w:eastAsia="Times New Roman" w:hAnsi="Times New Roman" w:cs="Times New Roman"/>
          <w:b/>
          <w:bCs/>
          <w:color w:val="000000"/>
          <w:kern w:val="0"/>
          <w14:ligatures w14:val="none"/>
        </w:rPr>
        <w:t>Wymagania w zakresie zatrudnienia osób, o których mowa w art. 96 ust. 2 pkt 2, jeżeli Zamawiający przewiduje takie wymagania</w:t>
      </w:r>
    </w:p>
    <w:p w14:paraId="7BC17601" w14:textId="77987486" w:rsidR="009D3585" w:rsidRDefault="009D3585" w:rsidP="009D3585">
      <w:pPr>
        <w:spacing w:after="0" w:line="360" w:lineRule="auto"/>
        <w:jc w:val="both"/>
        <w:rPr>
          <w:rFonts w:ascii="Times New Roman" w:eastAsia="Calibri" w:hAnsi="Times New Roman" w:cs="Times New Roman"/>
          <w:color w:val="000000"/>
          <w:kern w:val="0"/>
          <w:sz w:val="24"/>
          <w:szCs w:val="24"/>
          <w14:ligatures w14:val="none"/>
        </w:rPr>
      </w:pPr>
      <w:r w:rsidRPr="009D3585">
        <w:rPr>
          <w:rFonts w:ascii="Times New Roman" w:eastAsia="Calibri" w:hAnsi="Times New Roman" w:cs="Times New Roman"/>
          <w:color w:val="000000"/>
          <w:kern w:val="0"/>
          <w:sz w:val="24"/>
          <w:szCs w:val="24"/>
          <w14:ligatures w14:val="none"/>
        </w:rPr>
        <w:t>Zamawiający nie przewiduje wymagań, o których mowa w art. 96 ust. 2 pkt 2 ustawy Pzp.</w:t>
      </w:r>
    </w:p>
    <w:p w14:paraId="1D4D0E75" w14:textId="157989D9" w:rsidR="009D3585" w:rsidRPr="007D73A1" w:rsidRDefault="009D3585"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kern w:val="0"/>
          <w14:ligatures w14:val="none"/>
        </w:rPr>
      </w:pPr>
      <w:r w:rsidRPr="007D73A1">
        <w:rPr>
          <w:rFonts w:ascii="Times New Roman" w:eastAsia="Times New Roman" w:hAnsi="Times New Roman" w:cs="Times New Roman"/>
          <w:b/>
          <w:bCs/>
          <w:kern w:val="0"/>
          <w14:ligatures w14:val="none"/>
        </w:rPr>
        <w:t xml:space="preserve">Informacje o środkach komunikacji elektronicznej, przy użyciu których </w:t>
      </w:r>
      <w:r w:rsidR="00860C4B" w:rsidRPr="007D73A1">
        <w:rPr>
          <w:rFonts w:ascii="Times New Roman" w:eastAsia="Times New Roman" w:hAnsi="Times New Roman" w:cs="Times New Roman"/>
          <w:b/>
          <w:bCs/>
          <w:kern w:val="0"/>
          <w14:ligatures w14:val="none"/>
        </w:rPr>
        <w:t>Z</w:t>
      </w:r>
      <w:r w:rsidRPr="007D73A1">
        <w:rPr>
          <w:rFonts w:ascii="Times New Roman" w:eastAsia="Times New Roman" w:hAnsi="Times New Roman" w:cs="Times New Roman"/>
          <w:b/>
          <w:bCs/>
          <w:kern w:val="0"/>
          <w14:ligatures w14:val="none"/>
        </w:rPr>
        <w:t xml:space="preserve">amawiający będzie komunikował się z </w:t>
      </w:r>
      <w:r w:rsidR="00DB5480" w:rsidRPr="007D73A1">
        <w:rPr>
          <w:rFonts w:ascii="Times New Roman" w:eastAsia="Times New Roman" w:hAnsi="Times New Roman" w:cs="Times New Roman"/>
          <w:b/>
          <w:bCs/>
          <w:kern w:val="0"/>
          <w14:ligatures w14:val="none"/>
        </w:rPr>
        <w:t>W</w:t>
      </w:r>
      <w:r w:rsidRPr="007D73A1">
        <w:rPr>
          <w:rFonts w:ascii="Times New Roman" w:eastAsia="Times New Roman" w:hAnsi="Times New Roman" w:cs="Times New Roman"/>
          <w:b/>
          <w:bCs/>
          <w:kern w:val="0"/>
          <w14:ligatures w14:val="none"/>
        </w:rPr>
        <w:t>ykonawcami, oraz informacje o wymaganiach technicznych i organizacyjnych sporządzania, wysyłania i odbierania korespondencji elektronicznej</w:t>
      </w:r>
    </w:p>
    <w:p w14:paraId="303052BB" w14:textId="2F9B37FE" w:rsidR="009D3585" w:rsidRPr="004827F3" w:rsidRDefault="009D3585" w:rsidP="00CA09FB">
      <w:pPr>
        <w:numPr>
          <w:ilvl w:val="0"/>
          <w:numId w:val="16"/>
        </w:numPr>
        <w:spacing w:after="0" w:line="276" w:lineRule="auto"/>
        <w:ind w:left="426" w:hanging="426"/>
        <w:jc w:val="both"/>
        <w:rPr>
          <w:rFonts w:ascii="Times New Roman" w:eastAsia="Calibri" w:hAnsi="Times New Roman" w:cs="Times New Roman"/>
          <w:bCs/>
          <w:iCs/>
          <w:color w:val="000000"/>
          <w:kern w:val="0"/>
          <w14:ligatures w14:val="none"/>
        </w:rPr>
      </w:pPr>
      <w:r w:rsidRPr="009D3585">
        <w:rPr>
          <w:rFonts w:ascii="Times New Roman" w:eastAsia="Calibri" w:hAnsi="Times New Roman" w:cs="Times New Roman"/>
          <w:color w:val="000000"/>
          <w:kern w:val="0"/>
          <w14:ligatures w14:val="none"/>
        </w:rPr>
        <w:t xml:space="preserve">W postępowaniu o udzielenie zamówienia komunikacja między Zamawiającym a Wykonawcami, w szczególności składanie ofert, dokumentów oraz oświadczeń, odbywa się elektronicznie przy użyciu: </w:t>
      </w:r>
      <w:r w:rsidRPr="009D3585">
        <w:rPr>
          <w:rFonts w:ascii="Times New Roman" w:eastAsia="Calibri" w:hAnsi="Times New Roman" w:cs="Times New Roman"/>
          <w:b/>
          <w:color w:val="000000"/>
          <w:kern w:val="0"/>
          <w14:ligatures w14:val="none"/>
        </w:rPr>
        <w:t xml:space="preserve">Platformy Zamówień Publicznych </w:t>
      </w:r>
      <w:r>
        <w:rPr>
          <w:rFonts w:ascii="Times New Roman" w:eastAsia="Calibri" w:hAnsi="Times New Roman" w:cs="Times New Roman"/>
          <w:b/>
          <w:color w:val="000000"/>
          <w:kern w:val="0"/>
          <w14:ligatures w14:val="none"/>
        </w:rPr>
        <w:t>e</w:t>
      </w:r>
      <w:r w:rsidR="00DB5480">
        <w:rPr>
          <w:rFonts w:ascii="Times New Roman" w:eastAsia="Calibri" w:hAnsi="Times New Roman" w:cs="Times New Roman"/>
          <w:b/>
          <w:color w:val="000000"/>
          <w:kern w:val="0"/>
          <w14:ligatures w14:val="none"/>
        </w:rPr>
        <w:t>-</w:t>
      </w:r>
      <w:r>
        <w:rPr>
          <w:rFonts w:ascii="Times New Roman" w:eastAsia="Calibri" w:hAnsi="Times New Roman" w:cs="Times New Roman"/>
          <w:b/>
          <w:color w:val="000000"/>
          <w:kern w:val="0"/>
          <w14:ligatures w14:val="none"/>
        </w:rPr>
        <w:t>Zamówienia</w:t>
      </w:r>
      <w:r w:rsidRPr="00FD7CEF">
        <w:rPr>
          <w:rFonts w:ascii="Times New Roman" w:eastAsia="Calibri" w:hAnsi="Times New Roman" w:cs="Times New Roman"/>
          <w:color w:val="C00000"/>
          <w:kern w:val="0"/>
          <w14:ligatures w14:val="none"/>
        </w:rPr>
        <w:t xml:space="preserve">: </w:t>
      </w:r>
      <w:hyperlink r:id="rId10" w:history="1">
        <w:r w:rsidR="007D73A1" w:rsidRPr="003A583C">
          <w:rPr>
            <w:rStyle w:val="Hipercze"/>
            <w:rFonts w:ascii="Times New Roman" w:eastAsia="Calibri" w:hAnsi="Times New Roman" w:cs="Times New Roman"/>
            <w:bCs/>
            <w:iCs/>
            <w:kern w:val="0"/>
            <w14:ligatures w14:val="none"/>
          </w:rPr>
          <w:t>https://ezamowienia.gov.pl/mp-client/tenders/ocds-148610-8a7bdc0b-dcb4-4a2f-b279-042e6c356fe1</w:t>
        </w:r>
      </w:hyperlink>
      <w:r w:rsidR="004827F3">
        <w:rPr>
          <w:rFonts w:ascii="Times New Roman" w:eastAsia="Calibri" w:hAnsi="Times New Roman" w:cs="Times New Roman"/>
          <w:bCs/>
          <w:iCs/>
          <w:color w:val="C00000"/>
          <w:kern w:val="0"/>
          <w:u w:val="single"/>
          <w14:ligatures w14:val="none"/>
        </w:rPr>
        <w:t>.</w:t>
      </w:r>
    </w:p>
    <w:p w14:paraId="1043FD53" w14:textId="7E3B36AE" w:rsidR="0024052F" w:rsidRPr="007D73A1" w:rsidRDefault="0024052F" w:rsidP="004827F3">
      <w:pPr>
        <w:numPr>
          <w:ilvl w:val="0"/>
          <w:numId w:val="16"/>
        </w:numPr>
        <w:spacing w:after="0" w:line="276" w:lineRule="auto"/>
        <w:ind w:left="426" w:hanging="426"/>
        <w:jc w:val="both"/>
        <w:rPr>
          <w:rFonts w:ascii="Times New Roman" w:eastAsia="Calibri" w:hAnsi="Times New Roman" w:cs="Times New Roman"/>
          <w:bCs/>
          <w:iCs/>
          <w:kern w:val="0"/>
          <w14:ligatures w14:val="none"/>
        </w:rPr>
      </w:pPr>
      <w:r w:rsidRPr="004827F3">
        <w:rPr>
          <w:rFonts w:ascii="Times New Roman" w:eastAsia="Calibri" w:hAnsi="Times New Roman" w:cs="Times New Roman"/>
          <w:color w:val="000000"/>
          <w:kern w:val="0"/>
          <w14:ligatures w14:val="none"/>
        </w:rPr>
        <w:t>Korzystanie z Platformy e-</w:t>
      </w:r>
      <w:r w:rsidRPr="007D73A1">
        <w:rPr>
          <w:rFonts w:ascii="Times New Roman" w:eastAsia="Calibri" w:hAnsi="Times New Roman" w:cs="Times New Roman"/>
          <w:kern w:val="0"/>
          <w14:ligatures w14:val="none"/>
        </w:rPr>
        <w:t>Zamówienia jest bezpłatne.</w:t>
      </w:r>
      <w:r w:rsidR="004827F3" w:rsidRPr="007D73A1">
        <w:rPr>
          <w:rFonts w:ascii="Times New Roman" w:eastAsia="Calibri" w:hAnsi="Times New Roman" w:cs="Times New Roman"/>
          <w:kern w:val="0"/>
          <w14:ligatures w14:val="none"/>
        </w:rPr>
        <w:t xml:space="preserve"> </w:t>
      </w:r>
    </w:p>
    <w:p w14:paraId="48E29A90" w14:textId="0BA8C804" w:rsidR="009D3585" w:rsidRPr="007D73A1"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We wszelkiej korespondencji związanej z niniejszym postępowaniem Zamawiający i Wykonawcy posługują się nadanym przez Zamawiającego numerem postępowania</w:t>
      </w:r>
      <w:r w:rsidRPr="007D73A1">
        <w:rPr>
          <w:rFonts w:ascii="Times New Roman" w:eastAsia="Calibri" w:hAnsi="Times New Roman" w:cs="Times New Roman"/>
          <w:b/>
          <w:kern w:val="0"/>
          <w14:ligatures w14:val="none"/>
        </w:rPr>
        <w:t xml:space="preserve"> </w:t>
      </w:r>
      <w:r w:rsidRPr="007D73A1">
        <w:rPr>
          <w:rFonts w:ascii="Times New Roman" w:eastAsia="Calibri" w:hAnsi="Times New Roman" w:cs="Times New Roman"/>
          <w:kern w:val="0"/>
          <w14:ligatures w14:val="none"/>
        </w:rPr>
        <w:t xml:space="preserve">lub identyfikatorem postępowania wygenerowanym przez </w:t>
      </w:r>
      <w:r w:rsidR="009A43D4" w:rsidRPr="007D73A1">
        <w:rPr>
          <w:rFonts w:ascii="Times New Roman" w:eastAsia="Calibri" w:hAnsi="Times New Roman" w:cs="Times New Roman"/>
          <w:kern w:val="0"/>
          <w14:ligatures w14:val="none"/>
        </w:rPr>
        <w:t xml:space="preserve">Platformę </w:t>
      </w:r>
      <w:r w:rsidRPr="007D73A1">
        <w:rPr>
          <w:rFonts w:ascii="Times New Roman" w:eastAsia="Calibri" w:hAnsi="Times New Roman" w:cs="Times New Roman"/>
          <w:kern w:val="0"/>
          <w14:ligatures w14:val="none"/>
        </w:rPr>
        <w:t>e</w:t>
      </w:r>
      <w:r w:rsidR="00DB5480" w:rsidRPr="007D73A1">
        <w:rPr>
          <w:rFonts w:ascii="Times New Roman" w:eastAsia="Calibri" w:hAnsi="Times New Roman" w:cs="Times New Roman"/>
          <w:kern w:val="0"/>
          <w14:ligatures w14:val="none"/>
        </w:rPr>
        <w:t>-</w:t>
      </w:r>
      <w:r w:rsidRPr="007D73A1">
        <w:rPr>
          <w:rFonts w:ascii="Times New Roman" w:eastAsia="Calibri" w:hAnsi="Times New Roman" w:cs="Times New Roman"/>
          <w:kern w:val="0"/>
          <w14:ligatures w14:val="none"/>
        </w:rPr>
        <w:t xml:space="preserve">Zamówienia: </w:t>
      </w:r>
      <w:hyperlink r:id="rId11" w:history="1">
        <w:r w:rsidR="007D73A1" w:rsidRPr="003A583C">
          <w:rPr>
            <w:rStyle w:val="Hipercze"/>
            <w:rFonts w:ascii="Times New Roman" w:eastAsia="Calibri" w:hAnsi="Times New Roman" w:cs="Times New Roman"/>
            <w:bCs/>
            <w:iCs/>
            <w:kern w:val="0"/>
            <w14:ligatures w14:val="none"/>
          </w:rPr>
          <w:t>https://ezamowienia.gov.pl/mp-client/tenders/ocds-148610-8a7bdc0b-dcb4-4a2f-b279-042e6c356fe1</w:t>
        </w:r>
      </w:hyperlink>
      <w:r w:rsidRPr="007D73A1">
        <w:rPr>
          <w:rFonts w:ascii="Times New Roman" w:eastAsia="Calibri" w:hAnsi="Times New Roman" w:cs="Times New Roman"/>
          <w:bCs/>
          <w:iCs/>
          <w:kern w:val="0"/>
          <w:u w:val="single"/>
          <w14:ligatures w14:val="none"/>
        </w:rPr>
        <w:t>.</w:t>
      </w:r>
    </w:p>
    <w:p w14:paraId="38505CDB" w14:textId="6BB8B734" w:rsidR="009D3585" w:rsidRPr="007D73A1"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 xml:space="preserve">Sposób sporządzenia dokumentów elektronicznych, oświadczeń lub </w:t>
      </w:r>
      <w:r w:rsidRPr="009D3585">
        <w:rPr>
          <w:rFonts w:ascii="Times New Roman" w:eastAsia="Calibri" w:hAnsi="Times New Roman" w:cs="Times New Roman"/>
          <w:color w:val="000000"/>
          <w:kern w:val="0"/>
          <w14:ligatures w14:val="none"/>
        </w:rPr>
        <w:t xml:space="preserve">elektronicznych kopii dokumentów lub oświadczeń musi być zgody z wymaganiami określonymi w Rozporządzeniu Prezesa Rady Ministrów z dnia 30.12.2020 r. w sprawie sposobu sporządzania i przekazywania informacji oraz wymagań technicznych dla dokumentów elektronicznych oraz środków komunikacji elektronicznej w postepowaniu o udzielenie zamówienia publicznego lub konkursie (Dz. U. z 2020 r., poz. 2452) oraz w Rozporządzeniu Ministra Rozwoju, Pracy i Technologii z dnia 23.12.2020 r. w </w:t>
      </w:r>
      <w:r w:rsidRPr="007D73A1">
        <w:rPr>
          <w:rFonts w:ascii="Times New Roman" w:eastAsia="Calibri" w:hAnsi="Times New Roman" w:cs="Times New Roman"/>
          <w:kern w:val="0"/>
          <w14:ligatures w14:val="none"/>
        </w:rPr>
        <w:t xml:space="preserve">sprawie podmiotowych środków dowodowych oraz innych dokumentów </w:t>
      </w:r>
      <w:r w:rsidR="009C073A" w:rsidRPr="007D73A1">
        <w:rPr>
          <w:rFonts w:ascii="Times New Roman" w:eastAsia="Calibri" w:hAnsi="Times New Roman" w:cs="Times New Roman"/>
          <w:kern w:val="0"/>
          <w14:ligatures w14:val="none"/>
        </w:rPr>
        <w:br/>
      </w:r>
      <w:r w:rsidRPr="007D73A1">
        <w:rPr>
          <w:rFonts w:ascii="Times New Roman" w:eastAsia="Calibri" w:hAnsi="Times New Roman" w:cs="Times New Roman"/>
          <w:kern w:val="0"/>
          <w14:ligatures w14:val="none"/>
        </w:rPr>
        <w:t>lub oświadczeń, jakich może żądać zamawiający od wykonawcy (Dz. U. z 2020 r., poz. 2415).</w:t>
      </w:r>
    </w:p>
    <w:p w14:paraId="7E070F87" w14:textId="1E1813C3" w:rsidR="009D3585" w:rsidRPr="007D73A1"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 xml:space="preserve">Wykonawca przystępując do postępowania o udzielenie zamówienia publicznego, tj. bezpłatnie rejestrując się lub logując, w przypadku posiadania konta w Platformie Zamówień Publicznych </w:t>
      </w:r>
      <w:r w:rsidR="00DB5480" w:rsidRPr="007D73A1">
        <w:rPr>
          <w:rFonts w:ascii="Times New Roman" w:eastAsia="Calibri" w:hAnsi="Times New Roman" w:cs="Times New Roman"/>
          <w:kern w:val="0"/>
          <w14:ligatures w14:val="none"/>
        </w:rPr>
        <w:br/>
      </w:r>
      <w:r w:rsidR="00860C4B" w:rsidRPr="007D73A1">
        <w:rPr>
          <w:rFonts w:ascii="Times New Roman" w:eastAsia="Calibri" w:hAnsi="Times New Roman" w:cs="Times New Roman"/>
          <w:kern w:val="0"/>
          <w14:ligatures w14:val="none"/>
        </w:rPr>
        <w:t>e</w:t>
      </w:r>
      <w:r w:rsidR="00DB5480" w:rsidRPr="007D73A1">
        <w:rPr>
          <w:rFonts w:ascii="Times New Roman" w:eastAsia="Calibri" w:hAnsi="Times New Roman" w:cs="Times New Roman"/>
          <w:kern w:val="0"/>
          <w14:ligatures w14:val="none"/>
        </w:rPr>
        <w:t>-</w:t>
      </w:r>
      <w:r w:rsidR="00860C4B" w:rsidRPr="007D73A1">
        <w:rPr>
          <w:rFonts w:ascii="Times New Roman" w:eastAsia="Calibri" w:hAnsi="Times New Roman" w:cs="Times New Roman"/>
          <w:kern w:val="0"/>
          <w14:ligatures w14:val="none"/>
        </w:rPr>
        <w:t>Zamówienia</w:t>
      </w:r>
      <w:r w:rsidRPr="007D73A1">
        <w:rPr>
          <w:rFonts w:ascii="Times New Roman" w:eastAsia="Calibri" w:hAnsi="Times New Roman" w:cs="Times New Roman"/>
          <w:kern w:val="0"/>
          <w14:ligatures w14:val="none"/>
        </w:rPr>
        <w:t xml:space="preserve">, akceptuje warunki korzystania z Platformy, określone w Regulaminie zamieszczonym na stronie internetowej </w:t>
      </w:r>
      <w:hyperlink r:id="rId12" w:history="1">
        <w:r w:rsidR="007D73A1" w:rsidRPr="00BA2A63">
          <w:rPr>
            <w:rStyle w:val="Hipercze"/>
            <w:rFonts w:ascii="Times New Roman" w:eastAsia="Calibri" w:hAnsi="Times New Roman" w:cs="Times New Roman"/>
            <w:bCs/>
            <w:iCs/>
            <w:kern w:val="0"/>
            <w14:ligatures w14:val="none"/>
          </w:rPr>
          <w:t>https://ezamowienia.gov.pl/pl/</w:t>
        </w:r>
      </w:hyperlink>
      <w:r w:rsidR="00860C4B" w:rsidRPr="007D73A1">
        <w:rPr>
          <w:rFonts w:ascii="Times New Roman" w:eastAsia="Calibri" w:hAnsi="Times New Roman" w:cs="Times New Roman"/>
          <w:bCs/>
          <w:iCs/>
          <w:kern w:val="0"/>
          <w:u w:val="single"/>
          <w14:ligatures w14:val="none"/>
        </w:rPr>
        <w:t xml:space="preserve"> </w:t>
      </w:r>
      <w:r w:rsidRPr="007D73A1">
        <w:rPr>
          <w:rFonts w:ascii="Times New Roman" w:eastAsia="Calibri" w:hAnsi="Times New Roman" w:cs="Times New Roman"/>
          <w:kern w:val="0"/>
          <w14:ligatures w14:val="none"/>
        </w:rPr>
        <w:t>oraz uznaje go za wiążący.</w:t>
      </w:r>
    </w:p>
    <w:p w14:paraId="6FEBA34E" w14:textId="77777777" w:rsidR="009D3585" w:rsidRPr="007D73A1"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Ogólne zasady korzystania z Platformy:</w:t>
      </w:r>
    </w:p>
    <w:p w14:paraId="2D48D312" w14:textId="002E808E" w:rsidR="009C073A" w:rsidRPr="007D73A1" w:rsidRDefault="0024052F" w:rsidP="00CA09FB">
      <w:pPr>
        <w:numPr>
          <w:ilvl w:val="0"/>
          <w:numId w:val="18"/>
        </w:numPr>
        <w:spacing w:after="0" w:line="276" w:lineRule="auto"/>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0B5D5B0" w14:textId="6519412D" w:rsidR="00792E1A" w:rsidRPr="007D73A1" w:rsidRDefault="00792E1A" w:rsidP="00CA09FB">
      <w:pPr>
        <w:numPr>
          <w:ilvl w:val="0"/>
          <w:numId w:val="18"/>
        </w:numPr>
        <w:spacing w:after="0" w:line="276" w:lineRule="auto"/>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W postępowaniu o udzielenie zamówienia komunikacja pomiędzy Zamawiającym, a</w:t>
      </w:r>
      <w:r w:rsidR="007D73A1">
        <w:rPr>
          <w:rFonts w:ascii="Times New Roman" w:eastAsia="Calibri" w:hAnsi="Times New Roman" w:cs="Times New Roman"/>
          <w:kern w:val="0"/>
          <w14:ligatures w14:val="none"/>
        </w:rPr>
        <w:t> </w:t>
      </w:r>
      <w:r w:rsidRPr="007D73A1">
        <w:rPr>
          <w:rFonts w:ascii="Times New Roman" w:eastAsia="Calibri" w:hAnsi="Times New Roman" w:cs="Times New Roman"/>
          <w:kern w:val="0"/>
          <w14:ligatures w14:val="none"/>
        </w:rPr>
        <w:t>Wykonawcami</w:t>
      </w:r>
      <w:r w:rsidRPr="007D73A1">
        <w:rPr>
          <w:rFonts w:ascii="Times New Roman" w:eastAsia="Calibri" w:hAnsi="Times New Roman" w:cs="Times New Roman"/>
          <w:bCs/>
          <w:iCs/>
          <w:kern w:val="0"/>
          <w14:ligatures w14:val="none"/>
        </w:rPr>
        <w:t xml:space="preserve"> </w:t>
      </w:r>
      <w:r w:rsidRPr="007D73A1">
        <w:rPr>
          <w:rFonts w:ascii="Times New Roman" w:eastAsia="Calibri" w:hAnsi="Times New Roman" w:cs="Times New Roman"/>
          <w:kern w:val="0"/>
          <w14:ligatures w14:val="none"/>
        </w:rPr>
        <w:t xml:space="preserve">w szczególności składanie oświadczeń, wniosków (innych niż wskazanych złożenie oferty), zawiadomień oraz przekazywanie informacji odbywa się elektronicznie za pośrednictwem dedykowanego formularza dostępnego na </w:t>
      </w:r>
      <w:hyperlink r:id="rId13" w:history="1">
        <w:r w:rsidR="007D73A1" w:rsidRPr="00BA2A63">
          <w:rPr>
            <w:rStyle w:val="Hipercze"/>
            <w:rFonts w:ascii="Times New Roman" w:eastAsia="Calibri" w:hAnsi="Times New Roman" w:cs="Times New Roman"/>
            <w:kern w:val="0"/>
            <w14:ligatures w14:val="none"/>
          </w:rPr>
          <w:t>https://ezamowienia.gov.pl/pl/</w:t>
        </w:r>
      </w:hyperlink>
      <w:r w:rsidR="007D73A1">
        <w:rPr>
          <w:rFonts w:ascii="Times New Roman" w:eastAsia="Calibri" w:hAnsi="Times New Roman" w:cs="Times New Roman"/>
          <w:kern w:val="0"/>
          <w14:ligatures w14:val="none"/>
        </w:rPr>
        <w:t xml:space="preserve"> </w:t>
      </w:r>
      <w:r w:rsidRPr="007D73A1">
        <w:rPr>
          <w:rFonts w:ascii="Times New Roman" w:eastAsia="Calibri" w:hAnsi="Times New Roman" w:cs="Times New Roman"/>
          <w:kern w:val="0"/>
          <w14:ligatures w14:val="none"/>
        </w:rPr>
        <w:t>(Formularz do komunikacji).</w:t>
      </w:r>
    </w:p>
    <w:p w14:paraId="4C10CF5A" w14:textId="0D6E2FCC" w:rsidR="009D3585" w:rsidRPr="007D73A1" w:rsidRDefault="009D3585" w:rsidP="00CA09FB">
      <w:pPr>
        <w:numPr>
          <w:ilvl w:val="0"/>
          <w:numId w:val="18"/>
        </w:numPr>
        <w:spacing w:after="0" w:line="276" w:lineRule="auto"/>
        <w:ind w:hanging="294"/>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 xml:space="preserve">Po założeniu konta Wykonawca ma możliwość złożenia Oferty w postępowaniu. Komunikacja między Zamawiającym a Wykonawcami, w szczególności zawiadomienia oraz informacje, przekazywane są w formie elektronicznej za pośrednictwem Platformy </w:t>
      </w:r>
      <w:r w:rsidR="00491459" w:rsidRPr="007D73A1">
        <w:rPr>
          <w:rFonts w:ascii="Times New Roman" w:eastAsia="Calibri" w:hAnsi="Times New Roman" w:cs="Times New Roman"/>
          <w:kern w:val="0"/>
          <w14:ligatures w14:val="none"/>
        </w:rPr>
        <w:t>w zakładce ,,komunikacja”.</w:t>
      </w:r>
    </w:p>
    <w:p w14:paraId="745C6E81" w14:textId="32EC74AC" w:rsidR="009D3585" w:rsidRPr="007D73A1" w:rsidRDefault="00491459" w:rsidP="00CA09FB">
      <w:pPr>
        <w:numPr>
          <w:ilvl w:val="0"/>
          <w:numId w:val="18"/>
        </w:numPr>
        <w:spacing w:after="0" w:line="276" w:lineRule="auto"/>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lastRenderedPageBreak/>
        <w:t>Minimalne wymagania techniczne dotyczące sprzętu używanego w celu korzystania z usług Platformy e-Zamówienia oraz informacje dotyczące specyfikacji połączenia określa Regulamin Platformy e-Zamówienia.</w:t>
      </w:r>
    </w:p>
    <w:p w14:paraId="190844D9" w14:textId="53236C5D" w:rsidR="009D3585" w:rsidRPr="007D73A1" w:rsidRDefault="00491459" w:rsidP="00CA09FB">
      <w:pPr>
        <w:numPr>
          <w:ilvl w:val="0"/>
          <w:numId w:val="18"/>
        </w:numPr>
        <w:spacing w:after="0" w:line="276" w:lineRule="auto"/>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 xml:space="preserve">Maksymalny rozmiar plików przesyłanych za pośrednictwem „Formularzy do komunikacji” </w:t>
      </w:r>
      <w:r w:rsidR="007D73A1" w:rsidRPr="007D73A1">
        <w:rPr>
          <w:rFonts w:ascii="Times New Roman" w:eastAsia="Calibri" w:hAnsi="Times New Roman" w:cs="Times New Roman"/>
          <w:kern w:val="0"/>
          <w14:ligatures w14:val="none"/>
        </w:rPr>
        <w:t xml:space="preserve">zgodnie z Regulaminem Platformy e-Zamówienia:  </w:t>
      </w:r>
      <w:hyperlink r:id="rId14" w:history="1">
        <w:r w:rsidR="007D73A1" w:rsidRPr="00BA2A63">
          <w:rPr>
            <w:rStyle w:val="Hipercze"/>
            <w:rFonts w:ascii="Times New Roman" w:eastAsia="Calibri" w:hAnsi="Times New Roman" w:cs="Times New Roman"/>
            <w:kern w:val="0"/>
            <w14:ligatures w14:val="none"/>
          </w:rPr>
          <w:t>https://ezamowienia.gov.pl/pl/</w:t>
        </w:r>
      </w:hyperlink>
    </w:p>
    <w:p w14:paraId="5FF5E551" w14:textId="3FB2D11B" w:rsidR="00491459" w:rsidRPr="00117FF0" w:rsidRDefault="00491459"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7D73A1">
        <w:rPr>
          <w:rFonts w:ascii="Times New Roman" w:eastAsia="Calibri" w:hAnsi="Times New Roman" w:cs="Times New Roman"/>
          <w:kern w:val="0"/>
          <w14:ligatures w14:val="none"/>
        </w:rPr>
        <w:t xml:space="preserve">Minimalne wymagania techniczne dotyczące sprzętu używanego w celu korzystania z usług Platformy e-Zamówienia oraz informacje dotyczące specyfikacji połączenia określa Regulamin </w:t>
      </w:r>
      <w:r w:rsidRPr="00117FF0">
        <w:rPr>
          <w:rFonts w:ascii="Times New Roman" w:eastAsia="Calibri" w:hAnsi="Times New Roman" w:cs="Times New Roman"/>
          <w:kern w:val="0"/>
          <w14:ligatures w14:val="none"/>
        </w:rPr>
        <w:t>Platformy e-Zamówienia.</w:t>
      </w:r>
    </w:p>
    <w:p w14:paraId="60EB0568" w14:textId="6A7210A9" w:rsidR="00491459" w:rsidRPr="00117FF0" w:rsidRDefault="00491459"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W przypadku problemów technicznych i awarii związanych z funkcjonowaniem Platformy </w:t>
      </w:r>
      <w:r w:rsidRPr="00117FF0">
        <w:rPr>
          <w:rFonts w:ascii="Times New Roman" w:eastAsia="Calibri" w:hAnsi="Times New Roman" w:cs="Times New Roman"/>
          <w:kern w:val="0"/>
          <w14:ligatures w14:val="none"/>
        </w:rPr>
        <w:br/>
        <w:t>e-Zamówienia użytkownicy mogą skorzystać ze wsparcia technicznego drogą elektroniczną poprzez formularz udostępniony na stronie internetowej https://ezamowienia.gov.pl w zakładce „Zgłoś problem”.</w:t>
      </w:r>
    </w:p>
    <w:p w14:paraId="42CD5AB1" w14:textId="2A322610" w:rsidR="009D3585" w:rsidRPr="00117FF0"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Wykonawca powinien dokładnie zapoznać się z niniejszą SWZ i złożyć ofertę zgodnie z jej wymaganiami.</w:t>
      </w:r>
    </w:p>
    <w:p w14:paraId="5B1D124A" w14:textId="60000A6D" w:rsidR="009D3585" w:rsidRPr="009D3585" w:rsidRDefault="009D3585" w:rsidP="00CA09FB">
      <w:pPr>
        <w:numPr>
          <w:ilvl w:val="0"/>
          <w:numId w:val="16"/>
        </w:numPr>
        <w:spacing w:after="0" w:line="276" w:lineRule="auto"/>
        <w:ind w:left="426" w:hanging="426"/>
        <w:jc w:val="both"/>
        <w:rPr>
          <w:rFonts w:ascii="Times New Roman" w:eastAsia="Calibri" w:hAnsi="Times New Roman" w:cs="Times New Roman"/>
          <w:color w:val="FF0000"/>
          <w:kern w:val="0"/>
          <w14:ligatures w14:val="none"/>
        </w:rPr>
      </w:pPr>
      <w:r w:rsidRPr="00117FF0">
        <w:rPr>
          <w:rFonts w:ascii="Times New Roman" w:eastAsia="Calibri" w:hAnsi="Times New Roman" w:cs="Times New Roman"/>
          <w:kern w:val="0"/>
          <w14:ligatures w14:val="none"/>
        </w:rPr>
        <w:t xml:space="preserve">Wszelkie oświadczenia, wnioski, zawiadomienia oraz informacje przekazywane będą elektronicznie za pośrednictwem dedykowanego formularza udostępnionego przez </w:t>
      </w:r>
      <w:r w:rsidR="0019689A" w:rsidRPr="00117FF0">
        <w:rPr>
          <w:rFonts w:ascii="Times New Roman" w:eastAsia="Calibri" w:hAnsi="Times New Roman" w:cs="Times New Roman"/>
          <w:kern w:val="0"/>
          <w14:ligatures w14:val="none"/>
        </w:rPr>
        <w:t>e</w:t>
      </w:r>
      <w:r w:rsidR="009C073A" w:rsidRPr="00117FF0">
        <w:rPr>
          <w:rFonts w:ascii="Times New Roman" w:eastAsia="Calibri" w:hAnsi="Times New Roman" w:cs="Times New Roman"/>
          <w:kern w:val="0"/>
          <w14:ligatures w14:val="none"/>
        </w:rPr>
        <w:t xml:space="preserve">- </w:t>
      </w:r>
      <w:r w:rsidR="0019689A" w:rsidRPr="00117FF0">
        <w:rPr>
          <w:rFonts w:ascii="Times New Roman" w:eastAsia="Calibri" w:hAnsi="Times New Roman" w:cs="Times New Roman"/>
          <w:kern w:val="0"/>
          <w14:ligatures w14:val="none"/>
        </w:rPr>
        <w:t>Zamówienia</w:t>
      </w:r>
      <w:r w:rsidRPr="00117FF0">
        <w:rPr>
          <w:rFonts w:ascii="Times New Roman" w:eastAsia="Calibri" w:hAnsi="Times New Roman" w:cs="Times New Roman"/>
          <w:kern w:val="0"/>
          <w14:ligatures w14:val="none"/>
        </w:rPr>
        <w:t xml:space="preserve">: </w:t>
      </w:r>
      <w:hyperlink r:id="rId15" w:history="1">
        <w:r w:rsidR="00117FF0" w:rsidRPr="00BA2A63">
          <w:rPr>
            <w:rStyle w:val="Hipercze"/>
            <w:rFonts w:ascii="Times New Roman" w:eastAsia="Calibri" w:hAnsi="Times New Roman" w:cs="Times New Roman"/>
            <w:kern w:val="0"/>
            <w14:ligatures w14:val="none"/>
          </w:rPr>
          <w:t>https://ezamowienia.gov.pl/pl/</w:t>
        </w:r>
      </w:hyperlink>
    </w:p>
    <w:p w14:paraId="0553807F" w14:textId="4FBD47F5" w:rsidR="009D3585" w:rsidRPr="00117FF0"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Zamawiający może również komunikować się z Wykonawcami za pomocą poczty elektronicznej,                  e-mail: </w:t>
      </w:r>
      <w:r w:rsidR="0019689A" w:rsidRPr="00117FF0">
        <w:rPr>
          <w:rFonts w:ascii="Times New Roman" w:eastAsia="Calibri" w:hAnsi="Times New Roman" w:cs="Times New Roman"/>
          <w:kern w:val="0"/>
          <w14:ligatures w14:val="none"/>
        </w:rPr>
        <w:t>adam84p@poczta.onet.pl.</w:t>
      </w:r>
    </w:p>
    <w:p w14:paraId="7E2F56B5" w14:textId="77777777" w:rsidR="009D3585" w:rsidRPr="00117FF0"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Zalecenia Zamawiającego odnośnie kwalifikowanego podpisu elektronicznego:</w:t>
      </w:r>
    </w:p>
    <w:p w14:paraId="791E48F9" w14:textId="77777777" w:rsidR="009D3585" w:rsidRPr="00117FF0" w:rsidRDefault="009D3585" w:rsidP="00CA09FB">
      <w:pPr>
        <w:numPr>
          <w:ilvl w:val="0"/>
          <w:numId w:val="17"/>
        </w:numPr>
        <w:spacing w:after="0" w:line="276" w:lineRule="auto"/>
        <w:ind w:hanging="294"/>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dla dokumentów w formacie „pdf” zaleca się podpisywać formatem PAdES,</w:t>
      </w:r>
    </w:p>
    <w:p w14:paraId="19E275F7" w14:textId="77777777" w:rsidR="009D3585" w:rsidRPr="00117FF0" w:rsidRDefault="009D3585" w:rsidP="00CA09FB">
      <w:pPr>
        <w:numPr>
          <w:ilvl w:val="0"/>
          <w:numId w:val="17"/>
        </w:numPr>
        <w:spacing w:after="0" w:line="276" w:lineRule="auto"/>
        <w:ind w:hanging="294"/>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dokumenty w formacie innym niż „pdf” zaleca się podpisywać formatem XAdES.</w:t>
      </w:r>
    </w:p>
    <w:p w14:paraId="1FD441CD" w14:textId="77777777" w:rsidR="009D3585" w:rsidRPr="00117FF0" w:rsidRDefault="009D3585" w:rsidP="009D3585">
      <w:pPr>
        <w:spacing w:after="0" w:line="276" w:lineRule="auto"/>
        <w:ind w:left="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Zaleca się stosowanie podpisu otaczającego (wewnętrznego), który polega na tym, że jest zapisany łącznie z podpisywanym dokumentem (tworzą jeden plik), a nie oddzielnie (plik podpisywany i plik podpisu). Jeżeli w wyniku podpisywania pliku kwalifikowanym podpisem elektronicznym zostanie utworzony dodatkowy plik z podpisem, Wykonawca jest zobowiązany przekazać Zamawiającemu oba pliki (plik podpisywany i plik z podpisem).</w:t>
      </w:r>
    </w:p>
    <w:p w14:paraId="2CED0A60" w14:textId="77777777" w:rsidR="009D3585" w:rsidRPr="00117FF0" w:rsidRDefault="009D3585" w:rsidP="009D3585">
      <w:pPr>
        <w:spacing w:after="0" w:line="276" w:lineRule="auto"/>
        <w:ind w:left="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Szczegółowy sposób utworzenia podpisu otaczającego (wewnętrznego) zawarty jest w instrukcji użytkownika programu, za pomocą którego składany jest kwalifikowany podpis elektroniczny.</w:t>
      </w:r>
    </w:p>
    <w:p w14:paraId="1CB3C17F" w14:textId="77777777" w:rsidR="009D3585" w:rsidRPr="00C82D83"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C82D83">
        <w:rPr>
          <w:rFonts w:ascii="Times New Roman" w:eastAsia="Calibri" w:hAnsi="Times New Roman" w:cs="Times New Roman"/>
          <w:kern w:val="0"/>
          <w:u w:val="single"/>
          <w14:ligatures w14:val="none"/>
        </w:rPr>
        <w:t>Wyjaśnienie treści SWZ</w:t>
      </w:r>
      <w:r w:rsidRPr="00C82D83">
        <w:rPr>
          <w:rFonts w:ascii="Times New Roman" w:eastAsia="Calibri" w:hAnsi="Times New Roman" w:cs="Times New Roman"/>
          <w:kern w:val="0"/>
          <w14:ligatures w14:val="none"/>
        </w:rPr>
        <w:t>:</w:t>
      </w:r>
    </w:p>
    <w:p w14:paraId="3712D697" w14:textId="77777777" w:rsidR="009D3585" w:rsidRPr="00C82D83" w:rsidRDefault="009D3585" w:rsidP="00CA09FB">
      <w:pPr>
        <w:numPr>
          <w:ilvl w:val="0"/>
          <w:numId w:val="19"/>
        </w:numPr>
        <w:spacing w:after="0" w:line="276" w:lineRule="auto"/>
        <w:ind w:hanging="294"/>
        <w:jc w:val="both"/>
        <w:rPr>
          <w:rFonts w:ascii="Times New Roman" w:eastAsia="Calibri" w:hAnsi="Times New Roman" w:cs="Times New Roman"/>
          <w:kern w:val="0"/>
          <w14:ligatures w14:val="none"/>
        </w:rPr>
      </w:pPr>
      <w:r w:rsidRPr="00C82D83">
        <w:rPr>
          <w:rFonts w:ascii="Times New Roman" w:eastAsia="Calibri" w:hAnsi="Times New Roman" w:cs="Times New Roman"/>
          <w:kern w:val="0"/>
          <w14:ligatures w14:val="none"/>
        </w:rPr>
        <w:t>Wykonawca może zwrócić się do Zamawiającego z wnioskiem o wyjaśnienie treści SWZ. Zamawiający niezwłocznie udzieli wyjaśnień, jednak nie później niż na 2 dni robocze przed upływem terminu składania ofert pod warunkiem, że wniosek o wyjaśnienie treści SWZ wpłynął do Zamawiającego nie później niż na 4 dni przed upływem terminu składania ofert.</w:t>
      </w:r>
    </w:p>
    <w:p w14:paraId="68BF3432" w14:textId="3FAB6DC5" w:rsidR="009D3585" w:rsidRPr="009D3585" w:rsidRDefault="009D3585" w:rsidP="00CA09FB">
      <w:pPr>
        <w:numPr>
          <w:ilvl w:val="0"/>
          <w:numId w:val="19"/>
        </w:numPr>
        <w:spacing w:after="0" w:line="276" w:lineRule="auto"/>
        <w:jc w:val="both"/>
        <w:rPr>
          <w:rFonts w:ascii="Times New Roman" w:eastAsia="Calibri" w:hAnsi="Times New Roman" w:cs="Times New Roman"/>
          <w:color w:val="FF0000"/>
          <w:kern w:val="0"/>
          <w14:ligatures w14:val="none"/>
        </w:rPr>
      </w:pPr>
      <w:r w:rsidRPr="00117FF0">
        <w:rPr>
          <w:rFonts w:ascii="Times New Roman" w:eastAsia="Calibri" w:hAnsi="Times New Roman" w:cs="Times New Roman"/>
          <w:kern w:val="0"/>
          <w14:ligatures w14:val="none"/>
        </w:rPr>
        <w:t xml:space="preserve">Wniosek o wyjaśnienie treści SWZ należy przesłać za pośrednictwem </w:t>
      </w:r>
      <w:r w:rsidRPr="00117FF0">
        <w:rPr>
          <w:rFonts w:ascii="Times New Roman" w:eastAsia="Calibri" w:hAnsi="Times New Roman" w:cs="Times New Roman"/>
          <w:b/>
          <w:kern w:val="0"/>
          <w14:ligatures w14:val="none"/>
        </w:rPr>
        <w:t xml:space="preserve">Platformy Zamówień Publicznych </w:t>
      </w:r>
      <w:r w:rsidR="009C073A" w:rsidRPr="00117FF0">
        <w:rPr>
          <w:rFonts w:ascii="Times New Roman" w:eastAsia="Calibri" w:hAnsi="Times New Roman" w:cs="Times New Roman"/>
          <w:b/>
          <w:kern w:val="0"/>
          <w14:ligatures w14:val="none"/>
        </w:rPr>
        <w:t>e- Zamówienia</w:t>
      </w:r>
      <w:r w:rsidRPr="00117FF0">
        <w:rPr>
          <w:rFonts w:ascii="Times New Roman" w:eastAsia="Calibri" w:hAnsi="Times New Roman" w:cs="Times New Roman"/>
          <w:kern w:val="0"/>
          <w14:ligatures w14:val="none"/>
        </w:rPr>
        <w:t xml:space="preserve">: </w:t>
      </w:r>
      <w:hyperlink r:id="rId16" w:history="1">
        <w:r w:rsidR="00117FF0" w:rsidRPr="00BA2A63">
          <w:rPr>
            <w:rStyle w:val="Hipercze"/>
            <w:rFonts w:ascii="Times New Roman" w:eastAsia="Calibri" w:hAnsi="Times New Roman" w:cs="Times New Roman"/>
            <w:kern w:val="0"/>
            <w14:ligatures w14:val="none"/>
          </w:rPr>
          <w:t>https://ezamowienia.gov.pl/mp-client/tenders/ocds-148610-8a7bdc0b-dcb4-4a2f-b279-042e6c356fe1</w:t>
        </w:r>
      </w:hyperlink>
      <w:r w:rsidR="00117FF0">
        <w:rPr>
          <w:rFonts w:ascii="Times New Roman" w:eastAsia="Calibri" w:hAnsi="Times New Roman" w:cs="Times New Roman"/>
          <w:kern w:val="0"/>
          <w14:ligatures w14:val="none"/>
        </w:rPr>
        <w:t xml:space="preserve"> </w:t>
      </w:r>
    </w:p>
    <w:p w14:paraId="0A425E19" w14:textId="5A8C84DC" w:rsidR="009D3585" w:rsidRPr="00117FF0" w:rsidRDefault="009D3585" w:rsidP="00CA09FB">
      <w:pPr>
        <w:numPr>
          <w:ilvl w:val="0"/>
          <w:numId w:val="19"/>
        </w:numPr>
        <w:spacing w:after="0" w:line="276" w:lineRule="auto"/>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Jeżeli wniosek o wyjaśnienie treści SWZ wpłynął po upływie terminu składania wniosku, o którym mowa w ust. 1</w:t>
      </w:r>
      <w:r w:rsidR="009A43D4" w:rsidRPr="00117FF0">
        <w:rPr>
          <w:rFonts w:ascii="Times New Roman" w:eastAsia="Calibri" w:hAnsi="Times New Roman" w:cs="Times New Roman"/>
          <w:kern w:val="0"/>
          <w14:ligatures w14:val="none"/>
        </w:rPr>
        <w:t>3</w:t>
      </w:r>
      <w:r w:rsidRPr="00117FF0">
        <w:rPr>
          <w:rFonts w:ascii="Times New Roman" w:eastAsia="Calibri" w:hAnsi="Times New Roman" w:cs="Times New Roman"/>
          <w:kern w:val="0"/>
          <w14:ligatures w14:val="none"/>
        </w:rPr>
        <w:t xml:space="preserve"> pkt 1 niniejszego rozdziału, Zamawiający może udzielić wyjaśnień albo pozostawić wniosek bez rozpoznania, przy czym przedłużenie terminu składania ofert nie wpływa na bieg terminu składania ww. wniosku.</w:t>
      </w:r>
    </w:p>
    <w:p w14:paraId="2F20A931" w14:textId="77777777" w:rsidR="009D3585" w:rsidRPr="00117FF0" w:rsidRDefault="009D3585" w:rsidP="00CA09FB">
      <w:pPr>
        <w:numPr>
          <w:ilvl w:val="0"/>
          <w:numId w:val="19"/>
        </w:numPr>
        <w:spacing w:after="0" w:line="276" w:lineRule="auto"/>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Treść pytań wraz z wyjaśnieniami, Zamawiający udostępnia, bez ujawniania źródła zapytania, na stronie internetowej prowadzonego postępowania.</w:t>
      </w:r>
    </w:p>
    <w:p w14:paraId="13079AEA" w14:textId="35A80162" w:rsidR="009D3585" w:rsidRPr="00117FF0" w:rsidRDefault="009D3585" w:rsidP="00CA09FB">
      <w:pPr>
        <w:numPr>
          <w:ilvl w:val="0"/>
          <w:numId w:val="19"/>
        </w:numPr>
        <w:spacing w:after="0" w:line="276" w:lineRule="auto"/>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Zamawiający nie przewiduje zwołania zebrania Wykonawców w celu wyjaśnienia wątpliwości dotyczących SWZ.</w:t>
      </w:r>
    </w:p>
    <w:p w14:paraId="25CEBBE1" w14:textId="77777777" w:rsidR="009D3585" w:rsidRPr="00117FF0" w:rsidRDefault="009D3585" w:rsidP="00CA09FB">
      <w:pPr>
        <w:numPr>
          <w:ilvl w:val="0"/>
          <w:numId w:val="16"/>
        </w:numPr>
        <w:spacing w:after="0" w:line="276" w:lineRule="auto"/>
        <w:ind w:left="426" w:hanging="426"/>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Modyfikacja treści SWZ:</w:t>
      </w:r>
    </w:p>
    <w:p w14:paraId="070A7B69" w14:textId="77777777" w:rsidR="009D3585" w:rsidRPr="00117FF0" w:rsidRDefault="009D3585" w:rsidP="00CA09FB">
      <w:pPr>
        <w:numPr>
          <w:ilvl w:val="0"/>
          <w:numId w:val="20"/>
        </w:numPr>
        <w:spacing w:after="0" w:line="276" w:lineRule="auto"/>
        <w:ind w:hanging="294"/>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W uzasadnionych przypadkach Zamawiający może przed upływem terminu składania ofert, zmienić treść SWZ.</w:t>
      </w:r>
    </w:p>
    <w:p w14:paraId="382D285D" w14:textId="44F180DC" w:rsidR="009D3585" w:rsidRPr="00117FF0" w:rsidRDefault="009D3585" w:rsidP="00CA09FB">
      <w:pPr>
        <w:numPr>
          <w:ilvl w:val="0"/>
          <w:numId w:val="20"/>
        </w:numPr>
        <w:spacing w:after="0" w:line="276" w:lineRule="auto"/>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lastRenderedPageBreak/>
        <w:t xml:space="preserve">W przypadku gdy zmiana treści SWZ jest istotna dla sporządzenia oferty lub wymaga od </w:t>
      </w:r>
      <w:r w:rsidR="009C073A" w:rsidRPr="00117FF0">
        <w:rPr>
          <w:rFonts w:ascii="Times New Roman" w:eastAsia="Calibri" w:hAnsi="Times New Roman" w:cs="Times New Roman"/>
          <w:kern w:val="0"/>
          <w14:ligatures w14:val="none"/>
        </w:rPr>
        <w:t>W</w:t>
      </w:r>
      <w:r w:rsidRPr="00117FF0">
        <w:rPr>
          <w:rFonts w:ascii="Times New Roman" w:eastAsia="Calibri" w:hAnsi="Times New Roman" w:cs="Times New Roman"/>
          <w:kern w:val="0"/>
          <w14:ligatures w14:val="none"/>
        </w:rPr>
        <w:t xml:space="preserve">ykonawców dodatkowego czasu na zapoznanie się ze zmianą treści SWZ i przygotowanie ofert, zamawiający przedłuża termin składania ofert o czas niezbędny na ich przygotowanie. O przedłużonym terminie </w:t>
      </w:r>
      <w:r w:rsidR="009C073A" w:rsidRPr="00117FF0">
        <w:rPr>
          <w:rFonts w:ascii="Times New Roman" w:eastAsia="Calibri" w:hAnsi="Times New Roman" w:cs="Times New Roman"/>
          <w:kern w:val="0"/>
          <w14:ligatures w14:val="none"/>
        </w:rPr>
        <w:t>Z</w:t>
      </w:r>
      <w:r w:rsidRPr="00117FF0">
        <w:rPr>
          <w:rFonts w:ascii="Times New Roman" w:eastAsia="Calibri" w:hAnsi="Times New Roman" w:cs="Times New Roman"/>
          <w:kern w:val="0"/>
          <w14:ligatures w14:val="none"/>
        </w:rPr>
        <w:t>amawiający poinformuje na stronie internetowej prowadzonego postępowania</w:t>
      </w:r>
      <w:r w:rsidR="00D91138" w:rsidRPr="00117FF0">
        <w:rPr>
          <w:rFonts w:ascii="Times New Roman" w:eastAsia="Calibri" w:hAnsi="Times New Roman" w:cs="Times New Roman"/>
          <w:kern w:val="0"/>
          <w14:ligatures w14:val="none"/>
        </w:rPr>
        <w:t>.</w:t>
      </w:r>
    </w:p>
    <w:p w14:paraId="68D39FFA" w14:textId="4378785E" w:rsidR="009D3585" w:rsidRPr="00117FF0" w:rsidRDefault="009D3585" w:rsidP="0059205B">
      <w:pPr>
        <w:numPr>
          <w:ilvl w:val="0"/>
          <w:numId w:val="20"/>
        </w:numPr>
        <w:spacing w:after="0" w:line="276" w:lineRule="auto"/>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W przypadku, gdy zmiana treści SWZ będzie prowadziła do zmiany treści ogłoszenia o zamówieniu, Zamawiający zamieści </w:t>
      </w:r>
      <w:r w:rsidR="00D91138" w:rsidRPr="00117FF0">
        <w:rPr>
          <w:rFonts w:ascii="Times New Roman" w:eastAsia="Calibri" w:hAnsi="Times New Roman" w:cs="Times New Roman"/>
          <w:kern w:val="0"/>
          <w14:ligatures w14:val="none"/>
        </w:rPr>
        <w:t xml:space="preserve">na Platformie </w:t>
      </w:r>
      <w:r w:rsidRPr="00117FF0">
        <w:rPr>
          <w:rFonts w:ascii="Times New Roman" w:eastAsia="Calibri" w:hAnsi="Times New Roman" w:cs="Times New Roman"/>
          <w:kern w:val="0"/>
          <w14:ligatures w14:val="none"/>
        </w:rPr>
        <w:t>ogłoszenie o zmianie ogłoszenia.</w:t>
      </w:r>
    </w:p>
    <w:p w14:paraId="009C290D" w14:textId="06BA7508" w:rsidR="004C2D74" w:rsidRPr="004C2D74" w:rsidRDefault="004C2D74"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4C2D74">
        <w:rPr>
          <w:rFonts w:ascii="Times New Roman" w:eastAsia="Times New Roman" w:hAnsi="Times New Roman" w:cs="Times New Roman"/>
          <w:b/>
          <w:bCs/>
          <w:color w:val="000000"/>
          <w:kern w:val="0"/>
          <w14:ligatures w14:val="none"/>
        </w:rPr>
        <w:t xml:space="preserve">Informacje o sposobie komunikowania się </w:t>
      </w:r>
      <w:r w:rsidR="009C073A">
        <w:rPr>
          <w:rFonts w:ascii="Times New Roman" w:eastAsia="Times New Roman" w:hAnsi="Times New Roman" w:cs="Times New Roman"/>
          <w:b/>
          <w:bCs/>
          <w:color w:val="000000"/>
          <w:kern w:val="0"/>
          <w14:ligatures w14:val="none"/>
        </w:rPr>
        <w:t>Z</w:t>
      </w:r>
      <w:r w:rsidRPr="004C2D74">
        <w:rPr>
          <w:rFonts w:ascii="Times New Roman" w:eastAsia="Times New Roman" w:hAnsi="Times New Roman" w:cs="Times New Roman"/>
          <w:b/>
          <w:bCs/>
          <w:color w:val="000000"/>
          <w:kern w:val="0"/>
          <w14:ligatures w14:val="none"/>
        </w:rPr>
        <w:t xml:space="preserve">amawiającego z </w:t>
      </w:r>
      <w:r w:rsidR="009C073A">
        <w:rPr>
          <w:rFonts w:ascii="Times New Roman" w:eastAsia="Times New Roman" w:hAnsi="Times New Roman" w:cs="Times New Roman"/>
          <w:b/>
          <w:bCs/>
          <w:color w:val="000000"/>
          <w:kern w:val="0"/>
          <w14:ligatures w14:val="none"/>
        </w:rPr>
        <w:t>W</w:t>
      </w:r>
      <w:r w:rsidRPr="004C2D74">
        <w:rPr>
          <w:rFonts w:ascii="Times New Roman" w:eastAsia="Times New Roman" w:hAnsi="Times New Roman" w:cs="Times New Roman"/>
          <w:b/>
          <w:bCs/>
          <w:color w:val="000000"/>
          <w:kern w:val="0"/>
          <w14:ligatures w14:val="none"/>
        </w:rPr>
        <w:t xml:space="preserve">ykonawcami w inny sposób niż przy użyciu środków komunikacji elektronicznej w przypadku zaistnienia jednej </w:t>
      </w:r>
      <w:r w:rsidR="009C073A">
        <w:rPr>
          <w:rFonts w:ascii="Times New Roman" w:eastAsia="Times New Roman" w:hAnsi="Times New Roman" w:cs="Times New Roman"/>
          <w:b/>
          <w:bCs/>
          <w:color w:val="000000"/>
          <w:kern w:val="0"/>
          <w14:ligatures w14:val="none"/>
        </w:rPr>
        <w:br/>
      </w:r>
      <w:r w:rsidRPr="004C2D74">
        <w:rPr>
          <w:rFonts w:ascii="Times New Roman" w:eastAsia="Times New Roman" w:hAnsi="Times New Roman" w:cs="Times New Roman"/>
          <w:b/>
          <w:bCs/>
          <w:color w:val="000000"/>
          <w:kern w:val="0"/>
          <w14:ligatures w14:val="none"/>
        </w:rPr>
        <w:t>z sytuacji określonych w art. 65 ust. 1, art. 66 i art. 69</w:t>
      </w:r>
      <w:r w:rsidR="009C073A">
        <w:rPr>
          <w:rFonts w:ascii="Times New Roman" w:eastAsia="Times New Roman" w:hAnsi="Times New Roman" w:cs="Times New Roman"/>
          <w:b/>
          <w:bCs/>
          <w:color w:val="000000"/>
          <w:kern w:val="0"/>
          <w14:ligatures w14:val="none"/>
        </w:rPr>
        <w:t>.</w:t>
      </w:r>
    </w:p>
    <w:p w14:paraId="4D2FA91B" w14:textId="7FAE89EF" w:rsidR="004C2D74" w:rsidRDefault="004C2D74" w:rsidP="004C2D74">
      <w:pPr>
        <w:spacing w:after="0" w:line="360" w:lineRule="auto"/>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Nie dotyczy.</w:t>
      </w:r>
    </w:p>
    <w:p w14:paraId="383BDE18" w14:textId="77777777" w:rsidR="004C2D74" w:rsidRPr="004C2D74" w:rsidRDefault="004C2D74"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4C2D74">
        <w:rPr>
          <w:rFonts w:ascii="Times New Roman" w:eastAsia="Times New Roman" w:hAnsi="Times New Roman" w:cs="Times New Roman"/>
          <w:b/>
          <w:bCs/>
          <w:color w:val="000000"/>
          <w:kern w:val="0"/>
          <w14:ligatures w14:val="none"/>
        </w:rPr>
        <w:t>Osoby uprawnione do komunikowania się z Wykonawcami</w:t>
      </w:r>
    </w:p>
    <w:p w14:paraId="0A2CDCAE" w14:textId="77777777" w:rsidR="0059205B" w:rsidRDefault="004C2D74" w:rsidP="004C2D74">
      <w:pPr>
        <w:spacing w:after="0" w:line="360" w:lineRule="auto"/>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Osobą upoważnioną do kontaktu jest:</w:t>
      </w:r>
    </w:p>
    <w:p w14:paraId="6BC42106" w14:textId="6016B321" w:rsidR="004C2D74" w:rsidRPr="00C82D83" w:rsidRDefault="00C82D83" w:rsidP="004C2D74">
      <w:pPr>
        <w:spacing w:after="0" w:line="360" w:lineRule="auto"/>
        <w:jc w:val="both"/>
        <w:rPr>
          <w:rFonts w:ascii="Times New Roman" w:eastAsia="Calibri" w:hAnsi="Times New Roman" w:cs="Times New Roman"/>
          <w:iCs/>
          <w:kern w:val="0"/>
          <w14:ligatures w14:val="none"/>
        </w:rPr>
      </w:pPr>
      <w:r w:rsidRPr="00C82D83">
        <w:rPr>
          <w:rFonts w:ascii="Times New Roman" w:eastAsia="Calibri" w:hAnsi="Times New Roman" w:cs="Times New Roman"/>
          <w:kern w:val="0"/>
          <w14:ligatures w14:val="none"/>
        </w:rPr>
        <w:t xml:space="preserve">Sprawy merytoryczne - </w:t>
      </w:r>
      <w:r w:rsidR="004C2D74" w:rsidRPr="00C82D83">
        <w:rPr>
          <w:rFonts w:ascii="Times New Roman" w:eastAsia="Calibri" w:hAnsi="Times New Roman" w:cs="Times New Roman"/>
          <w:kern w:val="0"/>
          <w14:ligatures w14:val="none"/>
        </w:rPr>
        <w:t xml:space="preserve"> Adam Pietrasz</w:t>
      </w:r>
      <w:r w:rsidRPr="00C82D83">
        <w:rPr>
          <w:rFonts w:ascii="Times New Roman" w:eastAsia="Calibri" w:hAnsi="Times New Roman" w:cs="Times New Roman"/>
          <w:kern w:val="0"/>
          <w14:ligatures w14:val="none"/>
        </w:rPr>
        <w:t xml:space="preserve">, </w:t>
      </w:r>
      <w:r w:rsidR="004C2D74" w:rsidRPr="00C82D83">
        <w:rPr>
          <w:rFonts w:ascii="Times New Roman" w:eastAsia="Calibri" w:hAnsi="Times New Roman" w:cs="Times New Roman"/>
          <w:kern w:val="0"/>
          <w14:ligatures w14:val="none"/>
        </w:rPr>
        <w:t xml:space="preserve"> tel. </w:t>
      </w:r>
      <w:r w:rsidR="004C2D74" w:rsidRPr="00C82D83">
        <w:rPr>
          <w:rFonts w:ascii="Times New Roman" w:eastAsia="Calibri" w:hAnsi="Times New Roman" w:cs="Times New Roman"/>
          <w:iCs/>
          <w:kern w:val="0"/>
          <w14:ligatures w14:val="none"/>
        </w:rPr>
        <w:t>+48</w:t>
      </w:r>
      <w:r w:rsidR="001175FA" w:rsidRPr="00C82D83">
        <w:rPr>
          <w:rFonts w:ascii="Times New Roman" w:eastAsia="Calibri" w:hAnsi="Times New Roman" w:cs="Times New Roman"/>
          <w:iCs/>
          <w:kern w:val="0"/>
          <w14:ligatures w14:val="none"/>
        </w:rPr>
        <w:t> </w:t>
      </w:r>
      <w:r w:rsidR="004C2D74" w:rsidRPr="00C82D83">
        <w:rPr>
          <w:rFonts w:ascii="Times New Roman" w:eastAsia="Calibri" w:hAnsi="Times New Roman" w:cs="Times New Roman"/>
          <w:iCs/>
          <w:kern w:val="0"/>
          <w14:ligatures w14:val="none"/>
        </w:rPr>
        <w:t>6</w:t>
      </w:r>
      <w:r w:rsidR="001175FA" w:rsidRPr="00C82D83">
        <w:rPr>
          <w:rFonts w:ascii="Times New Roman" w:eastAsia="Calibri" w:hAnsi="Times New Roman" w:cs="Times New Roman"/>
          <w:iCs/>
          <w:kern w:val="0"/>
          <w14:ligatures w14:val="none"/>
        </w:rPr>
        <w:t>60 512</w:t>
      </w:r>
      <w:r w:rsidR="0059205B" w:rsidRPr="00C82D83">
        <w:rPr>
          <w:rFonts w:ascii="Times New Roman" w:eastAsia="Calibri" w:hAnsi="Times New Roman" w:cs="Times New Roman"/>
          <w:iCs/>
          <w:kern w:val="0"/>
          <w14:ligatures w14:val="none"/>
        </w:rPr>
        <w:t> </w:t>
      </w:r>
      <w:r w:rsidR="001175FA" w:rsidRPr="00C82D83">
        <w:rPr>
          <w:rFonts w:ascii="Times New Roman" w:eastAsia="Calibri" w:hAnsi="Times New Roman" w:cs="Times New Roman"/>
          <w:iCs/>
          <w:kern w:val="0"/>
          <w14:ligatures w14:val="none"/>
        </w:rPr>
        <w:t>681</w:t>
      </w:r>
      <w:r w:rsidR="004C2D74" w:rsidRPr="00C82D83">
        <w:rPr>
          <w:rFonts w:ascii="Times New Roman" w:eastAsia="Calibri" w:hAnsi="Times New Roman" w:cs="Times New Roman"/>
          <w:iCs/>
          <w:kern w:val="0"/>
          <w14:ligatures w14:val="none"/>
        </w:rPr>
        <w:t xml:space="preserve"> </w:t>
      </w:r>
    </w:p>
    <w:p w14:paraId="34EB43EA" w14:textId="55839B5A" w:rsidR="0059205B" w:rsidRPr="00C82D83" w:rsidRDefault="00C82D83" w:rsidP="004C2D74">
      <w:pPr>
        <w:spacing w:after="0" w:line="360" w:lineRule="auto"/>
        <w:jc w:val="both"/>
        <w:rPr>
          <w:rFonts w:ascii="Times New Roman" w:eastAsia="Calibri" w:hAnsi="Times New Roman" w:cs="Times New Roman"/>
          <w:iCs/>
          <w:kern w:val="0"/>
          <w14:ligatures w14:val="none"/>
        </w:rPr>
      </w:pPr>
      <w:r w:rsidRPr="00C82D83">
        <w:rPr>
          <w:rFonts w:ascii="Times New Roman" w:eastAsia="Calibri" w:hAnsi="Times New Roman" w:cs="Times New Roman"/>
          <w:iCs/>
          <w:kern w:val="0"/>
          <w14:ligatures w14:val="none"/>
        </w:rPr>
        <w:t xml:space="preserve">Sprawy proceduralne- </w:t>
      </w:r>
      <w:r w:rsidR="0059205B" w:rsidRPr="00C82D83">
        <w:rPr>
          <w:rFonts w:ascii="Times New Roman" w:eastAsia="Calibri" w:hAnsi="Times New Roman" w:cs="Times New Roman"/>
          <w:iCs/>
          <w:kern w:val="0"/>
          <w14:ligatures w14:val="none"/>
        </w:rPr>
        <w:t>Michał Czapla, tel. +48 721 590 176</w:t>
      </w:r>
    </w:p>
    <w:p w14:paraId="19E76F01" w14:textId="77777777" w:rsidR="004C2D74" w:rsidRPr="004C2D74" w:rsidRDefault="004C2D74"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4C2D74">
        <w:rPr>
          <w:rFonts w:ascii="Times New Roman" w:eastAsia="Times New Roman" w:hAnsi="Times New Roman" w:cs="Times New Roman"/>
          <w:b/>
          <w:bCs/>
          <w:color w:val="000000"/>
          <w:kern w:val="0"/>
          <w14:ligatures w14:val="none"/>
        </w:rPr>
        <w:t>Opis sposobu przygotowania oferty</w:t>
      </w:r>
    </w:p>
    <w:p w14:paraId="5E9A2A37"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Oferta musi spełniać następujące</w:t>
      </w:r>
      <w:r w:rsidRPr="004C2D74">
        <w:rPr>
          <w:rFonts w:ascii="Times New Roman" w:eastAsia="Calibri" w:hAnsi="Times New Roman" w:cs="Times New Roman"/>
          <w:color w:val="000000"/>
          <w:spacing w:val="-3"/>
          <w:kern w:val="0"/>
          <w14:ligatures w14:val="none"/>
        </w:rPr>
        <w:t xml:space="preserve"> </w:t>
      </w:r>
      <w:r w:rsidRPr="004C2D74">
        <w:rPr>
          <w:rFonts w:ascii="Times New Roman" w:eastAsia="Calibri" w:hAnsi="Times New Roman" w:cs="Times New Roman"/>
          <w:color w:val="000000"/>
          <w:kern w:val="0"/>
          <w14:ligatures w14:val="none"/>
        </w:rPr>
        <w:t>wymogi:</w:t>
      </w:r>
    </w:p>
    <w:p w14:paraId="5B526A4D" w14:textId="77777777" w:rsidR="004C2D74" w:rsidRPr="00C82D83" w:rsidRDefault="004C2D74" w:rsidP="00CA09FB">
      <w:pPr>
        <w:widowControl w:val="0"/>
        <w:numPr>
          <w:ilvl w:val="1"/>
          <w:numId w:val="21"/>
        </w:numPr>
        <w:autoSpaceDE w:val="0"/>
        <w:autoSpaceDN w:val="0"/>
        <w:spacing w:after="0" w:line="276" w:lineRule="auto"/>
        <w:ind w:left="709" w:right="-1" w:hanging="283"/>
        <w:jc w:val="both"/>
        <w:rPr>
          <w:rFonts w:ascii="Times New Roman" w:eastAsia="Calibri" w:hAnsi="Times New Roman" w:cs="Times New Roman"/>
          <w:kern w:val="0"/>
          <w14:ligatures w14:val="none"/>
        </w:rPr>
      </w:pPr>
      <w:r w:rsidRPr="00C82D83">
        <w:rPr>
          <w:rFonts w:ascii="Times New Roman" w:eastAsia="Calibri" w:hAnsi="Times New Roman" w:cs="Times New Roman"/>
          <w:kern w:val="0"/>
          <w14:ligatures w14:val="none"/>
        </w:rPr>
        <w:t xml:space="preserve">musi być sporządzona w języku polskim w postaci pliku elektronicznego w formacie danych zgodnym z formatami wyszczególnionymi w rozporządzeniu </w:t>
      </w:r>
      <w:r w:rsidRPr="00C82D83">
        <w:rPr>
          <w:rFonts w:ascii="Times New Roman" w:eastAsia="Calibri" w:hAnsi="Times New Roman" w:cs="Times New Roman"/>
          <w:i/>
          <w:kern w:val="0"/>
          <w14:ligatures w14:val="none"/>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C82D83">
        <w:rPr>
          <w:rFonts w:ascii="Times New Roman" w:eastAsia="Calibri" w:hAnsi="Times New Roman" w:cs="Times New Roman"/>
          <w:kern w:val="0"/>
          <w14:ligatures w14:val="none"/>
        </w:rPr>
        <w:t xml:space="preserve">– </w:t>
      </w:r>
      <w:r w:rsidRPr="00C82D83">
        <w:rPr>
          <w:rFonts w:ascii="Times New Roman" w:eastAsia="Calibri" w:hAnsi="Times New Roman" w:cs="Times New Roman"/>
          <w:b/>
          <w:i/>
          <w:kern w:val="0"/>
          <w:u w:val="single"/>
          <w14:ligatures w14:val="none"/>
        </w:rPr>
        <w:t>zaleca się sporządzenie oferty w formatach .doc, .docx, .pdf</w:t>
      </w:r>
      <w:r w:rsidRPr="00C82D83">
        <w:rPr>
          <w:rFonts w:ascii="Times New Roman" w:eastAsia="Calibri" w:hAnsi="Times New Roman" w:cs="Times New Roman"/>
          <w:i/>
          <w:kern w:val="0"/>
          <w14:ligatures w14:val="none"/>
        </w:rPr>
        <w:t xml:space="preserve"> </w:t>
      </w:r>
      <w:r w:rsidRPr="00C82D83">
        <w:rPr>
          <w:rFonts w:ascii="Times New Roman" w:eastAsia="Calibri" w:hAnsi="Times New Roman" w:cs="Times New Roman"/>
          <w:kern w:val="0"/>
          <w14:ligatures w14:val="none"/>
        </w:rPr>
        <w:t xml:space="preserve">. </w:t>
      </w:r>
    </w:p>
    <w:p w14:paraId="03C50283" w14:textId="77777777" w:rsidR="004C2D74" w:rsidRPr="004C2D74" w:rsidRDefault="004C2D74" w:rsidP="00CA09FB">
      <w:pPr>
        <w:widowControl w:val="0"/>
        <w:numPr>
          <w:ilvl w:val="1"/>
          <w:numId w:val="21"/>
        </w:numPr>
        <w:autoSpaceDE w:val="0"/>
        <w:autoSpaceDN w:val="0"/>
        <w:spacing w:after="0" w:line="276" w:lineRule="auto"/>
        <w:ind w:left="709" w:right="-1"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Ofertę należy złożyć, pod rygorem nieważności </w:t>
      </w:r>
      <w:r w:rsidRPr="004C2D74">
        <w:rPr>
          <w:rFonts w:ascii="Times New Roman" w:eastAsia="Calibri" w:hAnsi="Times New Roman" w:cs="Times New Roman"/>
          <w:b/>
          <w:color w:val="000000"/>
          <w:kern w:val="0"/>
          <w:u w:val="single"/>
          <w14:ligatures w14:val="none"/>
        </w:rPr>
        <w:t>w formie elektronicznej, tj. w postaci elektronicznej opatrzonej kwalifikowanym podpisem elektronicznym lub w postaci elektronicznej opatrzonej podpisem zaufanym lub podpisem osobistym</w:t>
      </w:r>
      <w:r w:rsidRPr="004C2D74">
        <w:rPr>
          <w:rFonts w:ascii="Times New Roman" w:eastAsia="Calibri" w:hAnsi="Times New Roman" w:cs="Times New Roman"/>
          <w:color w:val="000000"/>
          <w:kern w:val="0"/>
          <w:u w:val="single"/>
          <w14:ligatures w14:val="none"/>
        </w:rPr>
        <w:t xml:space="preserve"> przez osobę/y uprawnioną/e</w:t>
      </w:r>
      <w:r w:rsidRPr="004C2D74">
        <w:rPr>
          <w:rFonts w:ascii="Times New Roman" w:eastAsia="Calibri" w:hAnsi="Times New Roman" w:cs="Times New Roman"/>
          <w:color w:val="000000"/>
          <w:kern w:val="0"/>
          <w14:ligatures w14:val="none"/>
        </w:rPr>
        <w:t>. Przez osobę/y uprawnioną/e należy rozumieć</w:t>
      </w:r>
      <w:r w:rsidRPr="004C2D74">
        <w:rPr>
          <w:rFonts w:ascii="Times New Roman" w:eastAsia="Calibri" w:hAnsi="Times New Roman" w:cs="Times New Roman"/>
          <w:color w:val="000000"/>
          <w:spacing w:val="-14"/>
          <w:kern w:val="0"/>
          <w14:ligatures w14:val="none"/>
        </w:rPr>
        <w:t xml:space="preserve"> </w:t>
      </w:r>
      <w:r w:rsidRPr="004C2D74">
        <w:rPr>
          <w:rFonts w:ascii="Times New Roman" w:eastAsia="Calibri" w:hAnsi="Times New Roman" w:cs="Times New Roman"/>
          <w:color w:val="000000"/>
          <w:kern w:val="0"/>
          <w14:ligatures w14:val="none"/>
        </w:rPr>
        <w:t>odpowiednio:</w:t>
      </w:r>
    </w:p>
    <w:p w14:paraId="37FE1CB4" w14:textId="77777777" w:rsidR="004C2D74" w:rsidRPr="004C2D74" w:rsidRDefault="004C2D74" w:rsidP="00CA09FB">
      <w:pPr>
        <w:widowControl w:val="0"/>
        <w:numPr>
          <w:ilvl w:val="2"/>
          <w:numId w:val="21"/>
        </w:numPr>
        <w:autoSpaceDE w:val="0"/>
        <w:autoSpaceDN w:val="0"/>
        <w:spacing w:after="0" w:line="276" w:lineRule="auto"/>
        <w:ind w:left="993" w:right="-1" w:hanging="28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osobę/y, która/e zgodnie z odpowiednimi przepisami jest/są uprawniona/e do składania oświadczeń woli w zakresie praw i obowiązków majątkowych wykonawcy;</w:t>
      </w:r>
    </w:p>
    <w:p w14:paraId="2A9FF950" w14:textId="3C8E5B34" w:rsidR="004C2D74" w:rsidRPr="004C2D74" w:rsidRDefault="004C2D74" w:rsidP="00CA09FB">
      <w:pPr>
        <w:widowControl w:val="0"/>
        <w:numPr>
          <w:ilvl w:val="2"/>
          <w:numId w:val="21"/>
        </w:numPr>
        <w:autoSpaceDE w:val="0"/>
        <w:autoSpaceDN w:val="0"/>
        <w:spacing w:after="0" w:line="276" w:lineRule="auto"/>
        <w:ind w:left="993" w:right="-1" w:hanging="28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pełnomocnika/ów </w:t>
      </w:r>
      <w:r w:rsidR="009C073A">
        <w:rPr>
          <w:rFonts w:ascii="Times New Roman" w:eastAsia="Calibri" w:hAnsi="Times New Roman" w:cs="Times New Roman"/>
          <w:color w:val="000000"/>
          <w:kern w:val="0"/>
          <w14:ligatures w14:val="none"/>
        </w:rPr>
        <w:t>W</w:t>
      </w:r>
      <w:r w:rsidRPr="004C2D74">
        <w:rPr>
          <w:rFonts w:ascii="Times New Roman" w:eastAsia="Calibri" w:hAnsi="Times New Roman" w:cs="Times New Roman"/>
          <w:color w:val="000000"/>
          <w:kern w:val="0"/>
          <w14:ligatures w14:val="none"/>
        </w:rPr>
        <w:t>ykonawcy, którym pełnomocnictwa udzieliła/y osoba/y o której/ych mowa w lit.</w:t>
      </w:r>
      <w:r w:rsidRPr="004C2D74">
        <w:rPr>
          <w:rFonts w:ascii="Times New Roman" w:eastAsia="Calibri" w:hAnsi="Times New Roman" w:cs="Times New Roman"/>
          <w:color w:val="000000"/>
          <w:spacing w:val="-1"/>
          <w:kern w:val="0"/>
          <w14:ligatures w14:val="none"/>
        </w:rPr>
        <w:t xml:space="preserve"> </w:t>
      </w:r>
      <w:r w:rsidRPr="004C2D74">
        <w:rPr>
          <w:rFonts w:ascii="Times New Roman" w:eastAsia="Calibri" w:hAnsi="Times New Roman" w:cs="Times New Roman"/>
          <w:color w:val="000000"/>
          <w:kern w:val="0"/>
          <w14:ligatures w14:val="none"/>
        </w:rPr>
        <w:t>a);</w:t>
      </w:r>
    </w:p>
    <w:p w14:paraId="562C3652" w14:textId="0ADB2B48" w:rsidR="004C2D74" w:rsidRPr="004C2D74" w:rsidRDefault="004C2D74" w:rsidP="00CA09FB">
      <w:pPr>
        <w:widowControl w:val="0"/>
        <w:numPr>
          <w:ilvl w:val="2"/>
          <w:numId w:val="21"/>
        </w:numPr>
        <w:autoSpaceDE w:val="0"/>
        <w:autoSpaceDN w:val="0"/>
        <w:spacing w:after="0" w:line="276" w:lineRule="auto"/>
        <w:ind w:left="993" w:right="-1" w:hanging="28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pełnomocnika ustanowionego przez </w:t>
      </w:r>
      <w:r w:rsidR="009C073A">
        <w:rPr>
          <w:rFonts w:ascii="Times New Roman" w:eastAsia="Calibri" w:hAnsi="Times New Roman" w:cs="Times New Roman"/>
          <w:color w:val="000000"/>
          <w:kern w:val="0"/>
          <w14:ligatures w14:val="none"/>
        </w:rPr>
        <w:t>W</w:t>
      </w:r>
      <w:r w:rsidRPr="004C2D74">
        <w:rPr>
          <w:rFonts w:ascii="Times New Roman" w:eastAsia="Calibri" w:hAnsi="Times New Roman" w:cs="Times New Roman"/>
          <w:color w:val="000000"/>
          <w:kern w:val="0"/>
          <w14:ligatures w14:val="none"/>
        </w:rPr>
        <w:t>ykonawców wspólnie ubiegających się o udzielenie</w:t>
      </w:r>
      <w:r w:rsidRPr="004C2D74">
        <w:rPr>
          <w:rFonts w:ascii="Times New Roman" w:eastAsia="Calibri" w:hAnsi="Times New Roman" w:cs="Times New Roman"/>
          <w:color w:val="000000"/>
          <w:spacing w:val="2"/>
          <w:kern w:val="0"/>
          <w14:ligatures w14:val="none"/>
        </w:rPr>
        <w:t xml:space="preserve"> </w:t>
      </w:r>
      <w:r w:rsidRPr="004C2D74">
        <w:rPr>
          <w:rFonts w:ascii="Times New Roman" w:eastAsia="Calibri" w:hAnsi="Times New Roman" w:cs="Times New Roman"/>
          <w:color w:val="000000"/>
          <w:kern w:val="0"/>
          <w14:ligatures w14:val="none"/>
        </w:rPr>
        <w:t>zamówienia.</w:t>
      </w:r>
    </w:p>
    <w:p w14:paraId="792CD3D5" w14:textId="4464BE22" w:rsidR="004C2D74" w:rsidRDefault="007F3FB7" w:rsidP="00CA09FB">
      <w:pPr>
        <w:widowControl w:val="0"/>
        <w:numPr>
          <w:ilvl w:val="1"/>
          <w:numId w:val="21"/>
        </w:numPr>
        <w:autoSpaceDE w:val="0"/>
        <w:autoSpaceDN w:val="0"/>
        <w:spacing w:after="0" w:line="276" w:lineRule="auto"/>
        <w:ind w:left="709" w:right="-1" w:hanging="283"/>
        <w:jc w:val="both"/>
        <w:rPr>
          <w:rFonts w:ascii="Times New Roman" w:eastAsia="Calibri" w:hAnsi="Times New Roman" w:cs="Times New Roman"/>
          <w:color w:val="000000"/>
          <w:kern w:val="0"/>
          <w14:ligatures w14:val="none"/>
        </w:rPr>
      </w:pPr>
      <w:r>
        <w:rPr>
          <w:rFonts w:ascii="Times New Roman" w:eastAsia="Calibri" w:hAnsi="Times New Roman" w:cs="Times New Roman"/>
          <w:color w:val="000000"/>
          <w:kern w:val="0"/>
          <w14:ligatures w14:val="none"/>
        </w:rPr>
        <w:t>D</w:t>
      </w:r>
      <w:r w:rsidR="004C2D74" w:rsidRPr="004C2D74">
        <w:rPr>
          <w:rFonts w:ascii="Times New Roman" w:eastAsia="Calibri" w:hAnsi="Times New Roman" w:cs="Times New Roman"/>
          <w:color w:val="000000"/>
          <w:kern w:val="0"/>
          <w14:ligatures w14:val="none"/>
        </w:rPr>
        <w:t>okumenty i/lub oświadczenia sporządzone w języku obcym muszą być złożone wraz z ich tłumaczeniem na język</w:t>
      </w:r>
      <w:r w:rsidR="004C2D74" w:rsidRPr="004C2D74">
        <w:rPr>
          <w:rFonts w:ascii="Times New Roman" w:eastAsia="Calibri" w:hAnsi="Times New Roman" w:cs="Times New Roman"/>
          <w:color w:val="000000"/>
          <w:spacing w:val="-3"/>
          <w:kern w:val="0"/>
          <w14:ligatures w14:val="none"/>
        </w:rPr>
        <w:t xml:space="preserve"> </w:t>
      </w:r>
      <w:r w:rsidR="004C2D74" w:rsidRPr="004C2D74">
        <w:rPr>
          <w:rFonts w:ascii="Times New Roman" w:eastAsia="Calibri" w:hAnsi="Times New Roman" w:cs="Times New Roman"/>
          <w:color w:val="000000"/>
          <w:kern w:val="0"/>
          <w14:ligatures w14:val="none"/>
        </w:rPr>
        <w:t>polski.</w:t>
      </w:r>
    </w:p>
    <w:p w14:paraId="35D6F301" w14:textId="1D982495" w:rsidR="001175FA" w:rsidRPr="00117FF0" w:rsidRDefault="001175FA" w:rsidP="00CA09FB">
      <w:pPr>
        <w:widowControl w:val="0"/>
        <w:numPr>
          <w:ilvl w:val="1"/>
          <w:numId w:val="21"/>
        </w:numPr>
        <w:autoSpaceDE w:val="0"/>
        <w:autoSpaceDN w:val="0"/>
        <w:spacing w:after="0" w:line="276" w:lineRule="auto"/>
        <w:ind w:left="709" w:right="-1" w:hanging="283"/>
        <w:jc w:val="both"/>
        <w:rPr>
          <w:rFonts w:ascii="Times New Roman" w:eastAsia="Calibri" w:hAnsi="Times New Roman" w:cs="Times New Roman"/>
          <w:kern w:val="0"/>
          <w14:ligatures w14:val="none"/>
        </w:rPr>
      </w:pPr>
      <w:r w:rsidRPr="00117FF0">
        <w:rPr>
          <w:rFonts w:ascii="Times New Roman" w:eastAsia="Calibri" w:hAnsi="Times New Roman" w:cs="Times New Roman"/>
          <w:b/>
          <w:bCs/>
          <w:kern w:val="0"/>
          <w14:ligatures w14:val="none"/>
        </w:rPr>
        <w:t xml:space="preserve">Szczegółowy sposób złożenia oferty opisany został w Instrukcji interaktywnej </w:t>
      </w:r>
      <w:r w:rsidR="007F3FB7" w:rsidRPr="00117FF0">
        <w:rPr>
          <w:rFonts w:ascii="Times New Roman" w:eastAsia="Calibri" w:hAnsi="Times New Roman" w:cs="Times New Roman"/>
          <w:b/>
          <w:bCs/>
          <w:kern w:val="0"/>
          <w14:ligatures w14:val="none"/>
        </w:rPr>
        <w:t>na Platformie e-Zamówienia pod adresem</w:t>
      </w:r>
      <w:r w:rsidR="007F3FB7" w:rsidRPr="00117FF0">
        <w:rPr>
          <w:rFonts w:ascii="Times New Roman" w:eastAsia="Calibri" w:hAnsi="Times New Roman" w:cs="Times New Roman"/>
          <w:kern w:val="0"/>
          <w14:ligatures w14:val="none"/>
        </w:rPr>
        <w:t xml:space="preserve">: </w:t>
      </w:r>
      <w:hyperlink r:id="rId17" w:history="1">
        <w:r w:rsidR="007F3FB7" w:rsidRPr="00117FF0">
          <w:rPr>
            <w:rStyle w:val="Hipercze"/>
            <w:rFonts w:ascii="Times New Roman" w:eastAsia="Calibri" w:hAnsi="Times New Roman" w:cs="Times New Roman"/>
            <w:color w:val="auto"/>
            <w:kern w:val="0"/>
            <w14:ligatures w14:val="none"/>
          </w:rPr>
          <w:t>https://media.ezamowienia.gov.pl/pod/2021/10/Oferty-5.2.pdf</w:t>
        </w:r>
      </w:hyperlink>
      <w:r w:rsidR="00117FF0" w:rsidRPr="00117FF0">
        <w:rPr>
          <w:rStyle w:val="Hipercze"/>
          <w:rFonts w:ascii="Times New Roman" w:eastAsia="Calibri" w:hAnsi="Times New Roman" w:cs="Times New Roman"/>
          <w:color w:val="auto"/>
          <w:kern w:val="0"/>
          <w14:ligatures w14:val="none"/>
        </w:rPr>
        <w:t xml:space="preserve"> </w:t>
      </w:r>
    </w:p>
    <w:p w14:paraId="65E97991" w14:textId="6DB93187"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W celu wypełnienia formularza ofertowego, należy przejść do szczegółów postępowania i wybrać przycisk „Wypełnij” w sekcji „Ogłoszenia i dokumenty postępowania utworzone w systemie”/„Formularz ofertowy”. Następnie, należy uzupełnić dane znajdujące się na kolejnych ekranach.</w:t>
      </w:r>
    </w:p>
    <w:p w14:paraId="3544D7FC" w14:textId="64E6770F"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Funkcjonalność wypełnienia formularza dostępna jest tylko dla użytkowników będących Wykonawcami posiadającymi rolę „Przygotowanie ofert/wniosków/prac </w:t>
      </w:r>
      <w:r w:rsidRPr="00117FF0">
        <w:rPr>
          <w:rFonts w:ascii="Times New Roman" w:eastAsia="Calibri" w:hAnsi="Times New Roman" w:cs="Times New Roman"/>
          <w:kern w:val="0"/>
          <w14:ligatures w14:val="none"/>
        </w:rPr>
        <w:lastRenderedPageBreak/>
        <w:t>konkursowych”.</w:t>
      </w:r>
    </w:p>
    <w:p w14:paraId="588804FB" w14:textId="2AF202D3"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W celu złożenia oferty, należy przejść do szczegółów postępowania, wybrać zakładkę „Oferty/ wnioski” i kliknąć przycisk „Złóż ofertę”.</w:t>
      </w:r>
    </w:p>
    <w:p w14:paraId="753601B6" w14:textId="17C807E6"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Składanie ofert dostępne jest tylko dla użytkowników będących Wykonawcami, posiadającymi rolę „Składanie ofert/wniosków/prac konkursowych”.</w:t>
      </w:r>
    </w:p>
    <w:p w14:paraId="7005571E" w14:textId="77777777"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Składanie wniosków dostępne jest tylko w postępowaniach które są w fazie składania ofert.</w:t>
      </w:r>
    </w:p>
    <w:p w14:paraId="052B57C0" w14:textId="474AB20E"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Na formularzu do składania ofert należy załączyć wypełniony formularz ofertowy </w:t>
      </w:r>
      <w:r w:rsidRPr="00117FF0">
        <w:rPr>
          <w:rFonts w:ascii="Times New Roman" w:eastAsia="Calibri" w:hAnsi="Times New Roman" w:cs="Times New Roman"/>
          <w:kern w:val="0"/>
          <w14:ligatures w14:val="none"/>
        </w:rPr>
        <w:br/>
        <w:t>w sekcji „Wypełniony formularz ofertowy oraz załączniki i inne dokumenty w sekcji „Załączniki i inne dokumenty przedstawione w ofercie przez Wykonawcę”.</w:t>
      </w:r>
    </w:p>
    <w:p w14:paraId="695E1660" w14:textId="47C77741" w:rsidR="007F3FB7" w:rsidRPr="00117FF0" w:rsidRDefault="007F3FB7" w:rsidP="007F3FB7">
      <w:pPr>
        <w:pStyle w:val="Akapitzlist"/>
        <w:widowControl w:val="0"/>
        <w:numPr>
          <w:ilvl w:val="0"/>
          <w:numId w:val="94"/>
        </w:numPr>
        <w:autoSpaceDE w:val="0"/>
        <w:autoSpaceDN w:val="0"/>
        <w:spacing w:after="0" w:line="276" w:lineRule="auto"/>
        <w:ind w:right="-1"/>
        <w:jc w:val="both"/>
        <w:rPr>
          <w:rFonts w:ascii="Times New Roman" w:eastAsia="Calibri" w:hAnsi="Times New Roman" w:cs="Times New Roman"/>
          <w:kern w:val="0"/>
          <w14:ligatures w14:val="none"/>
        </w:rPr>
      </w:pPr>
      <w:r w:rsidRPr="00117FF0">
        <w:rPr>
          <w:rFonts w:ascii="Times New Roman" w:eastAsia="Calibri" w:hAnsi="Times New Roman" w:cs="Times New Roman"/>
          <w:kern w:val="0"/>
          <w14:ligatures w14:val="none"/>
        </w:rPr>
        <w:t xml:space="preserve">Po wprowadzeniu plików, należy wcisnąć przycisk „Wyślij pliki i złóż ofertę” </w:t>
      </w:r>
      <w:r w:rsidRPr="00117FF0">
        <w:rPr>
          <w:rFonts w:ascii="Times New Roman" w:eastAsia="Calibri" w:hAnsi="Times New Roman" w:cs="Times New Roman"/>
          <w:kern w:val="0"/>
          <w14:ligatures w14:val="none"/>
        </w:rPr>
        <w:br/>
        <w:t xml:space="preserve">a następnie potwierdzić że chce się złożyć ofertę. W tym momencie system rozpoczyna proces walidacji składanych plików, ich automatycznego szyfrowania, pakowania </w:t>
      </w:r>
      <w:r w:rsidRPr="00117FF0">
        <w:rPr>
          <w:rFonts w:ascii="Times New Roman" w:eastAsia="Calibri" w:hAnsi="Times New Roman" w:cs="Times New Roman"/>
          <w:kern w:val="0"/>
          <w14:ligatures w14:val="none"/>
        </w:rPr>
        <w:br/>
        <w:t>i składania na platformie.</w:t>
      </w:r>
    </w:p>
    <w:p w14:paraId="47C78FBC" w14:textId="1518306A"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Do przygotowania oferty </w:t>
      </w:r>
      <w:r w:rsidRPr="004C2D74">
        <w:rPr>
          <w:rFonts w:ascii="Times New Roman" w:eastAsia="Calibri" w:hAnsi="Times New Roman" w:cs="Times New Roman"/>
          <w:b/>
          <w:color w:val="000000"/>
          <w:kern w:val="0"/>
          <w:u w:val="single"/>
          <w14:ligatures w14:val="none"/>
        </w:rPr>
        <w:t>konieczne jest</w:t>
      </w:r>
      <w:r w:rsidRPr="004C2D74">
        <w:rPr>
          <w:rFonts w:ascii="Times New Roman" w:eastAsia="Calibri" w:hAnsi="Times New Roman" w:cs="Times New Roman"/>
          <w:b/>
          <w:color w:val="000000"/>
          <w:kern w:val="0"/>
          <w14:ligatures w14:val="none"/>
        </w:rPr>
        <w:t xml:space="preserve"> posiadanie przez osobę upoważnioną </w:t>
      </w:r>
      <w:r w:rsidR="009C073A">
        <w:rPr>
          <w:rFonts w:ascii="Times New Roman" w:eastAsia="Calibri" w:hAnsi="Times New Roman" w:cs="Times New Roman"/>
          <w:b/>
          <w:color w:val="000000"/>
          <w:kern w:val="0"/>
          <w14:ligatures w14:val="none"/>
        </w:rPr>
        <w:br/>
      </w:r>
      <w:r w:rsidRPr="004C2D74">
        <w:rPr>
          <w:rFonts w:ascii="Times New Roman" w:eastAsia="Calibri" w:hAnsi="Times New Roman" w:cs="Times New Roman"/>
          <w:b/>
          <w:color w:val="000000"/>
          <w:kern w:val="0"/>
          <w14:ligatures w14:val="none"/>
        </w:rPr>
        <w:t>do reprezentowania Wykonawcy kwalifikowanego podpisu elektronicznego, podpisu osobistego lub podpisu zaufanego</w:t>
      </w:r>
      <w:r w:rsidRPr="004C2D74">
        <w:rPr>
          <w:rFonts w:ascii="Times New Roman" w:eastAsia="Calibri" w:hAnsi="Times New Roman" w:cs="Times New Roman"/>
          <w:color w:val="000000"/>
          <w:kern w:val="0"/>
          <w14:ligatures w14:val="none"/>
        </w:rPr>
        <w:t>.</w:t>
      </w:r>
    </w:p>
    <w:p w14:paraId="7078CCE3" w14:textId="6BA1E2AB" w:rsidR="004C2D74" w:rsidRPr="009513C4" w:rsidRDefault="004C2D74" w:rsidP="001F603B">
      <w:pPr>
        <w:numPr>
          <w:ilvl w:val="0"/>
          <w:numId w:val="22"/>
        </w:numPr>
        <w:spacing w:after="0" w:line="276" w:lineRule="auto"/>
        <w:ind w:left="426" w:hanging="426"/>
        <w:jc w:val="both"/>
        <w:rPr>
          <w:rFonts w:ascii="Times New Roman" w:eastAsia="Calibri" w:hAnsi="Times New Roman" w:cs="Times New Roman"/>
          <w:kern w:val="0"/>
          <w14:ligatures w14:val="none"/>
        </w:rPr>
      </w:pPr>
      <w:r w:rsidRPr="009513C4">
        <w:rPr>
          <w:rFonts w:ascii="Times New Roman" w:eastAsia="Calibri" w:hAnsi="Times New Roman" w:cs="Times New Roman"/>
          <w:kern w:val="0"/>
          <w14:ligatures w14:val="none"/>
        </w:rPr>
        <w:t>Wykonawca może zmienić formę graficzną wzorów załączników do SWZ oraz innych formularzy Zamawiającego jednakże treść zawarta we wzorach Zamawiającego nie może ulec</w:t>
      </w:r>
      <w:r w:rsidRPr="009513C4">
        <w:rPr>
          <w:rFonts w:ascii="Times New Roman" w:eastAsia="Calibri" w:hAnsi="Times New Roman" w:cs="Times New Roman"/>
          <w:spacing w:val="-3"/>
          <w:kern w:val="0"/>
          <w14:ligatures w14:val="none"/>
        </w:rPr>
        <w:t xml:space="preserve"> </w:t>
      </w:r>
      <w:r w:rsidRPr="009513C4">
        <w:rPr>
          <w:rFonts w:ascii="Times New Roman" w:eastAsia="Calibri" w:hAnsi="Times New Roman" w:cs="Times New Roman"/>
          <w:kern w:val="0"/>
          <w14:ligatures w14:val="none"/>
        </w:rPr>
        <w:t>zmianie.</w:t>
      </w:r>
    </w:p>
    <w:p w14:paraId="655902B2"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b/>
          <w:color w:val="000000"/>
          <w:kern w:val="0"/>
          <w14:ligatures w14:val="none"/>
        </w:rPr>
      </w:pPr>
      <w:r w:rsidRPr="004C2D74">
        <w:rPr>
          <w:rFonts w:ascii="Times New Roman" w:eastAsia="Calibri" w:hAnsi="Times New Roman" w:cs="Times New Roman"/>
          <w:b/>
          <w:color w:val="000000"/>
          <w:kern w:val="0"/>
          <w14:ligatures w14:val="none"/>
        </w:rPr>
        <w:t>Oferta musi</w:t>
      </w:r>
      <w:r w:rsidRPr="004C2D74">
        <w:rPr>
          <w:rFonts w:ascii="Times New Roman" w:eastAsia="Calibri" w:hAnsi="Times New Roman" w:cs="Times New Roman"/>
          <w:b/>
          <w:color w:val="000000"/>
          <w:spacing w:val="-3"/>
          <w:kern w:val="0"/>
          <w14:ligatures w14:val="none"/>
        </w:rPr>
        <w:t xml:space="preserve"> </w:t>
      </w:r>
      <w:r w:rsidRPr="004C2D74">
        <w:rPr>
          <w:rFonts w:ascii="Times New Roman" w:eastAsia="Calibri" w:hAnsi="Times New Roman" w:cs="Times New Roman"/>
          <w:b/>
          <w:color w:val="000000"/>
          <w:kern w:val="0"/>
          <w14:ligatures w14:val="none"/>
        </w:rPr>
        <w:t>zawierać:</w:t>
      </w:r>
    </w:p>
    <w:p w14:paraId="22C9459A" w14:textId="77777777" w:rsidR="004C2D74" w:rsidRPr="0011415B" w:rsidRDefault="004C2D74" w:rsidP="00CA09FB">
      <w:pPr>
        <w:widowControl w:val="0"/>
        <w:numPr>
          <w:ilvl w:val="0"/>
          <w:numId w:val="23"/>
        </w:numPr>
        <w:autoSpaceDE w:val="0"/>
        <w:autoSpaceDN w:val="0"/>
        <w:spacing w:after="0" w:line="276" w:lineRule="auto"/>
        <w:ind w:left="709" w:hanging="283"/>
        <w:jc w:val="both"/>
        <w:rPr>
          <w:rFonts w:ascii="Times New Roman" w:eastAsia="Calibri" w:hAnsi="Times New Roman" w:cs="Times New Roman"/>
          <w:kern w:val="0"/>
          <w14:ligatures w14:val="none"/>
        </w:rPr>
      </w:pPr>
      <w:r w:rsidRPr="004C2D74">
        <w:rPr>
          <w:rFonts w:ascii="Times New Roman" w:eastAsia="Calibri" w:hAnsi="Times New Roman" w:cs="Times New Roman"/>
          <w:b/>
          <w:color w:val="000000"/>
          <w:kern w:val="0"/>
          <w14:ligatures w14:val="none"/>
        </w:rPr>
        <w:t xml:space="preserve">wypełniony formularz </w:t>
      </w:r>
      <w:r w:rsidRPr="0011415B">
        <w:rPr>
          <w:rFonts w:ascii="Times New Roman" w:eastAsia="Calibri" w:hAnsi="Times New Roman" w:cs="Times New Roman"/>
          <w:b/>
          <w:kern w:val="0"/>
          <w:u w:val="single"/>
          <w14:ligatures w14:val="none"/>
        </w:rPr>
        <w:t xml:space="preserve">OFERTA </w:t>
      </w:r>
      <w:r w:rsidRPr="0011415B">
        <w:rPr>
          <w:rFonts w:ascii="Times New Roman" w:eastAsia="Calibri" w:hAnsi="Times New Roman" w:cs="Times New Roman"/>
          <w:b/>
          <w:kern w:val="0"/>
          <w14:ligatures w14:val="none"/>
        </w:rPr>
        <w:t>– Załącznik nr 1 do SWZ</w:t>
      </w:r>
      <w:r w:rsidRPr="0011415B">
        <w:rPr>
          <w:rFonts w:ascii="Times New Roman" w:eastAsia="Calibri" w:hAnsi="Times New Roman" w:cs="Times New Roman"/>
          <w:kern w:val="0"/>
          <w14:ligatures w14:val="none"/>
        </w:rPr>
        <w:t>,</w:t>
      </w:r>
    </w:p>
    <w:p w14:paraId="1E7FDDBE" w14:textId="302C5F6E" w:rsidR="004C2D74" w:rsidRPr="0011415B" w:rsidRDefault="004C2D74" w:rsidP="00CA09FB">
      <w:pPr>
        <w:widowControl w:val="0"/>
        <w:numPr>
          <w:ilvl w:val="0"/>
          <w:numId w:val="23"/>
        </w:numPr>
        <w:autoSpaceDE w:val="0"/>
        <w:autoSpaceDN w:val="0"/>
        <w:spacing w:after="0" w:line="276" w:lineRule="auto"/>
        <w:ind w:left="709" w:hanging="283"/>
        <w:jc w:val="both"/>
        <w:rPr>
          <w:rFonts w:ascii="Times New Roman" w:eastAsia="Calibri" w:hAnsi="Times New Roman" w:cs="Times New Roman"/>
          <w:b/>
          <w:kern w:val="0"/>
          <w14:ligatures w14:val="none"/>
        </w:rPr>
      </w:pPr>
      <w:r w:rsidRPr="0011415B">
        <w:rPr>
          <w:rFonts w:ascii="Times New Roman" w:eastAsia="Calibri" w:hAnsi="Times New Roman" w:cs="Times New Roman"/>
          <w:b/>
          <w:kern w:val="0"/>
          <w14:ligatures w14:val="none"/>
        </w:rPr>
        <w:t xml:space="preserve">podmiotowy środek dowodowy – </w:t>
      </w:r>
      <w:r w:rsidRPr="0011415B">
        <w:rPr>
          <w:rFonts w:ascii="Times New Roman" w:eastAsia="Calibri" w:hAnsi="Times New Roman" w:cs="Times New Roman"/>
          <w:b/>
          <w:kern w:val="0"/>
          <w:u w:val="single"/>
          <w14:ligatures w14:val="none"/>
        </w:rPr>
        <w:t>Tabela zgodności – Załącznik nr 1a do SWZ</w:t>
      </w:r>
      <w:r w:rsidRPr="0011415B">
        <w:rPr>
          <w:rFonts w:ascii="Times New Roman" w:eastAsia="Calibri" w:hAnsi="Times New Roman" w:cs="Times New Roman"/>
          <w:b/>
          <w:kern w:val="0"/>
          <w14:ligatures w14:val="none"/>
        </w:rPr>
        <w:t>,</w:t>
      </w:r>
    </w:p>
    <w:p w14:paraId="2A6A8FBA" w14:textId="77777777" w:rsidR="004C2D74" w:rsidRPr="0011415B" w:rsidRDefault="004C2D74" w:rsidP="00CA09FB">
      <w:pPr>
        <w:widowControl w:val="0"/>
        <w:numPr>
          <w:ilvl w:val="0"/>
          <w:numId w:val="23"/>
        </w:numPr>
        <w:autoSpaceDE w:val="0"/>
        <w:autoSpaceDN w:val="0"/>
        <w:spacing w:after="0" w:line="276" w:lineRule="auto"/>
        <w:ind w:left="709"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
          <w:kern w:val="0"/>
          <w:u w:val="single"/>
          <w14:ligatures w14:val="none"/>
        </w:rPr>
        <w:t>oświadczenie o spełnianiu warunków udziału w postępowaniu oraz o braku podstaw wykluczenia</w:t>
      </w:r>
      <w:r w:rsidRPr="0011415B">
        <w:rPr>
          <w:rFonts w:ascii="Times New Roman" w:eastAsia="Calibri" w:hAnsi="Times New Roman" w:cs="Times New Roman"/>
          <w:kern w:val="0"/>
          <w14:ligatures w14:val="none"/>
        </w:rPr>
        <w:t xml:space="preserve"> w zakresie wskazanym przez Zamawiającego w SWZ – wg wzoru stanowiącego </w:t>
      </w:r>
      <w:r w:rsidRPr="0011415B">
        <w:rPr>
          <w:rFonts w:ascii="Times New Roman" w:eastAsia="Calibri" w:hAnsi="Times New Roman" w:cs="Times New Roman"/>
          <w:b/>
          <w:kern w:val="0"/>
          <w14:ligatures w14:val="none"/>
        </w:rPr>
        <w:t>Załącznik nr 2 do SWZ</w:t>
      </w:r>
      <w:r w:rsidRPr="0011415B">
        <w:rPr>
          <w:rFonts w:ascii="Times New Roman" w:eastAsia="Calibri" w:hAnsi="Times New Roman" w:cs="Times New Roman"/>
          <w:kern w:val="0"/>
          <w14:ligatures w14:val="none"/>
        </w:rPr>
        <w:t>,</w:t>
      </w:r>
    </w:p>
    <w:p w14:paraId="551893E8" w14:textId="77777777" w:rsidR="004C2D74" w:rsidRPr="0011415B" w:rsidRDefault="004C2D74" w:rsidP="00CA09FB">
      <w:pPr>
        <w:widowControl w:val="0"/>
        <w:numPr>
          <w:ilvl w:val="0"/>
          <w:numId w:val="23"/>
        </w:numPr>
        <w:autoSpaceDE w:val="0"/>
        <w:autoSpaceDN w:val="0"/>
        <w:spacing w:after="0" w:line="276" w:lineRule="auto"/>
        <w:ind w:left="709"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
          <w:kern w:val="0"/>
          <w:u w:val="single"/>
          <w14:ligatures w14:val="none"/>
        </w:rPr>
        <w:t>zobowiązanie podmiotu udostępniającego zasoby lub inny dokument</w:t>
      </w:r>
      <w:r w:rsidRPr="0011415B">
        <w:rPr>
          <w:rFonts w:ascii="Times New Roman" w:eastAsia="Calibri" w:hAnsi="Times New Roman" w:cs="Times New Roman"/>
          <w:kern w:val="0"/>
          <w14:ligatures w14:val="none"/>
        </w:rPr>
        <w:t xml:space="preserve"> </w:t>
      </w:r>
      <w:r w:rsidRPr="0011415B">
        <w:rPr>
          <w:rFonts w:ascii="Times New Roman" w:eastAsia="Calibri" w:hAnsi="Times New Roman" w:cs="Times New Roman"/>
          <w:i/>
          <w:kern w:val="0"/>
          <w14:ligatures w14:val="none"/>
        </w:rPr>
        <w:t>(jeśli dotyczy)</w:t>
      </w:r>
      <w:r w:rsidRPr="0011415B">
        <w:rPr>
          <w:rFonts w:ascii="Times New Roman" w:eastAsia="Calibri" w:hAnsi="Times New Roman" w:cs="Times New Roman"/>
          <w:kern w:val="0"/>
          <w14:ligatures w14:val="none"/>
        </w:rPr>
        <w:t xml:space="preserve"> – wg wzoru stanowiącego </w:t>
      </w:r>
      <w:r w:rsidRPr="0011415B">
        <w:rPr>
          <w:rFonts w:ascii="Times New Roman" w:eastAsia="Calibri" w:hAnsi="Times New Roman" w:cs="Times New Roman"/>
          <w:b/>
          <w:kern w:val="0"/>
          <w14:ligatures w14:val="none"/>
        </w:rPr>
        <w:t>Załącznik nr 3 do SWZ</w:t>
      </w:r>
      <w:r w:rsidRPr="0011415B">
        <w:rPr>
          <w:rFonts w:ascii="Times New Roman" w:eastAsia="Calibri" w:hAnsi="Times New Roman" w:cs="Times New Roman"/>
          <w:kern w:val="0"/>
          <w14:ligatures w14:val="none"/>
        </w:rPr>
        <w:t>;</w:t>
      </w:r>
    </w:p>
    <w:p w14:paraId="2AEF141C" w14:textId="139DFDB2" w:rsidR="004C2D74" w:rsidRPr="0011415B" w:rsidRDefault="004C2D74" w:rsidP="00CA09FB">
      <w:pPr>
        <w:widowControl w:val="0"/>
        <w:numPr>
          <w:ilvl w:val="0"/>
          <w:numId w:val="23"/>
        </w:numPr>
        <w:autoSpaceDE w:val="0"/>
        <w:autoSpaceDN w:val="0"/>
        <w:spacing w:after="0" w:line="276" w:lineRule="auto"/>
        <w:ind w:left="709" w:right="-1"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
          <w:bCs/>
          <w:kern w:val="0"/>
          <w14:ligatures w14:val="none"/>
        </w:rPr>
        <w:t xml:space="preserve">oświadczenie, </w:t>
      </w:r>
      <w:r w:rsidRPr="0011415B">
        <w:rPr>
          <w:rFonts w:ascii="Times New Roman" w:eastAsia="Calibri" w:hAnsi="Times New Roman" w:cs="Times New Roman"/>
          <w:i/>
          <w:kern w:val="0"/>
          <w14:ligatures w14:val="none"/>
        </w:rPr>
        <w:t>(jeśli dotyczy)</w:t>
      </w:r>
      <w:r w:rsidRPr="0011415B">
        <w:rPr>
          <w:rFonts w:ascii="Times New Roman" w:eastAsia="Calibri" w:hAnsi="Times New Roman" w:cs="Times New Roman"/>
          <w:b/>
          <w:bCs/>
          <w:kern w:val="0"/>
          <w14:ligatures w14:val="none"/>
        </w:rPr>
        <w:t xml:space="preserve"> </w:t>
      </w:r>
      <w:r w:rsidRPr="0011415B">
        <w:rPr>
          <w:rFonts w:ascii="Times New Roman" w:eastAsia="Calibri" w:hAnsi="Times New Roman" w:cs="Times New Roman"/>
          <w:kern w:val="0"/>
          <w14:ligatures w14:val="none"/>
        </w:rPr>
        <w:t xml:space="preserve">o którym mowa w art. 117 ust. 4 ustawy Pzp, </w:t>
      </w:r>
      <w:r w:rsidR="000130F0" w:rsidRPr="0011415B">
        <w:rPr>
          <w:rFonts w:ascii="Times New Roman" w:eastAsia="Calibri" w:hAnsi="Times New Roman" w:cs="Times New Roman"/>
          <w:kern w:val="0"/>
          <w14:ligatures w14:val="none"/>
        </w:rPr>
        <w:t>W</w:t>
      </w:r>
      <w:r w:rsidRPr="0011415B">
        <w:rPr>
          <w:rFonts w:ascii="Times New Roman" w:eastAsia="Calibri" w:hAnsi="Times New Roman" w:cs="Times New Roman"/>
          <w:kern w:val="0"/>
          <w14:ligatures w14:val="none"/>
        </w:rPr>
        <w:t xml:space="preserve">ykonawców wspólnie ubiegających się o udzielenie zamówienia, z którego będzie wynikać, które roboty budowlane, dostawy lub usługi wykonają poszczególni wykonawcy </w:t>
      </w:r>
      <w:r w:rsidRPr="0011415B">
        <w:rPr>
          <w:rFonts w:ascii="Times New Roman" w:eastAsia="Calibri" w:hAnsi="Times New Roman" w:cs="Times New Roman"/>
          <w:b/>
          <w:bCs/>
          <w:kern w:val="0"/>
          <w14:ligatures w14:val="none"/>
        </w:rPr>
        <w:t xml:space="preserve">- </w:t>
      </w:r>
      <w:r w:rsidRPr="0011415B">
        <w:rPr>
          <w:rFonts w:ascii="Times New Roman" w:eastAsia="Calibri" w:hAnsi="Times New Roman" w:cs="Times New Roman"/>
          <w:kern w:val="0"/>
          <w14:ligatures w14:val="none"/>
        </w:rPr>
        <w:t xml:space="preserve">wzór zgodny </w:t>
      </w:r>
      <w:r w:rsidRPr="0011415B">
        <w:rPr>
          <w:rFonts w:ascii="Times New Roman" w:eastAsia="Calibri" w:hAnsi="Times New Roman" w:cs="Times New Roman"/>
          <w:b/>
          <w:bCs/>
          <w:kern w:val="0"/>
          <w14:ligatures w14:val="none"/>
        </w:rPr>
        <w:t>z załącznikiem 4 do SWZ</w:t>
      </w:r>
      <w:r w:rsidRPr="0011415B">
        <w:rPr>
          <w:rFonts w:ascii="Times New Roman" w:eastAsia="Calibri" w:hAnsi="Times New Roman" w:cs="Times New Roman"/>
          <w:kern w:val="0"/>
          <w14:ligatures w14:val="none"/>
        </w:rPr>
        <w:t>,</w:t>
      </w:r>
    </w:p>
    <w:p w14:paraId="30E32E12" w14:textId="77777777" w:rsidR="004C2D74" w:rsidRPr="005C29D8" w:rsidRDefault="004C2D74" w:rsidP="00CA09FB">
      <w:pPr>
        <w:widowControl w:val="0"/>
        <w:numPr>
          <w:ilvl w:val="0"/>
          <w:numId w:val="23"/>
        </w:numPr>
        <w:autoSpaceDE w:val="0"/>
        <w:autoSpaceDN w:val="0"/>
        <w:spacing w:after="0" w:line="276" w:lineRule="auto"/>
        <w:ind w:left="709" w:right="-1" w:hanging="283"/>
        <w:jc w:val="both"/>
        <w:rPr>
          <w:rFonts w:ascii="Times New Roman" w:eastAsia="Calibri" w:hAnsi="Times New Roman" w:cs="Times New Roman"/>
          <w:kern w:val="0"/>
          <w14:ligatures w14:val="none"/>
        </w:rPr>
      </w:pPr>
      <w:r w:rsidRPr="005C29D8">
        <w:rPr>
          <w:rFonts w:ascii="Times New Roman" w:eastAsia="Calibri" w:hAnsi="Times New Roman" w:cs="Times New Roman"/>
          <w:b/>
          <w:kern w:val="0"/>
          <w:u w:val="single"/>
          <w14:ligatures w14:val="none"/>
        </w:rPr>
        <w:t>dokument/y potwierdzający/e umocowanie do reprezentowania Wykonawcy</w:t>
      </w:r>
      <w:r w:rsidRPr="005C29D8">
        <w:rPr>
          <w:rFonts w:ascii="Times New Roman" w:eastAsia="Calibri" w:hAnsi="Times New Roman" w:cs="Times New Roman"/>
          <w:kern w:val="0"/>
          <w14:ligatures w14:val="none"/>
        </w:rPr>
        <w:t xml:space="preserve"> i/lub podmiotu udostepniającego zasoby w celu potwierdzenia, że osoba działająca w imieniu Wykonawcy </w:t>
      </w:r>
      <w:bookmarkStart w:id="2" w:name="_Hlk63412252"/>
      <w:r w:rsidRPr="005C29D8">
        <w:rPr>
          <w:rFonts w:ascii="Times New Roman" w:eastAsia="Calibri" w:hAnsi="Times New Roman" w:cs="Times New Roman"/>
          <w:kern w:val="0"/>
          <w14:ligatures w14:val="none"/>
        </w:rPr>
        <w:t xml:space="preserve">i/lub podmiotu udostepniającego </w:t>
      </w:r>
      <w:bookmarkEnd w:id="2"/>
      <w:r w:rsidRPr="005C29D8">
        <w:rPr>
          <w:rFonts w:ascii="Times New Roman" w:eastAsia="Calibri" w:hAnsi="Times New Roman" w:cs="Times New Roman"/>
          <w:kern w:val="0"/>
          <w14:ligatures w14:val="none"/>
        </w:rPr>
        <w:t>zasoby jest umocowana do jego reprezentowania:</w:t>
      </w:r>
    </w:p>
    <w:p w14:paraId="166B2F59" w14:textId="77777777" w:rsidR="004C2D74" w:rsidRPr="004C2D74" w:rsidRDefault="004C2D74" w:rsidP="00CA09FB">
      <w:pPr>
        <w:numPr>
          <w:ilvl w:val="0"/>
          <w:numId w:val="24"/>
        </w:numPr>
        <w:suppressAutoHyphens/>
        <w:spacing w:after="0" w:line="276" w:lineRule="auto"/>
        <w:ind w:left="993" w:hanging="284"/>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 xml:space="preserve">odpis lub informacja z Krajowego Rejestru Sądowego lub z Centralnej Ewidencji i Informacji o Działalności Gospodarczej lub innego właściwego rejestru. Wykonawca nie jest zobowiązany do złożenia w/w dokumentów jeżeli Zamawiający może je uzyskać za pomocą bezpłatnych i ogólnodostępnych baz danych, o ile Wykonawca i/lub podmiot udostepniający zasoby wskazał dane umożliwiające dostęp do tych dokumentów (w formularzu OFERTA i/lub druku </w:t>
      </w:r>
      <w:r w:rsidRPr="004C2D74">
        <w:rPr>
          <w:rFonts w:ascii="Times New Roman" w:eastAsia="Times New Roman" w:hAnsi="Times New Roman" w:cs="Times New Roman"/>
          <w:bCs/>
          <w:color w:val="000000"/>
          <w:kern w:val="0"/>
          <w:lang w:eastAsia="pl-PL"/>
          <w14:ligatures w14:val="none"/>
        </w:rPr>
        <w:t>zobowiązania podmiotu udostępniającego zasoby</w:t>
      </w:r>
      <w:r w:rsidRPr="004C2D74">
        <w:rPr>
          <w:rFonts w:ascii="Times New Roman" w:eastAsia="Times New Roman" w:hAnsi="Times New Roman" w:cs="Times New Roman"/>
          <w:color w:val="000000"/>
          <w:kern w:val="0"/>
          <w:lang w:eastAsia="pl-PL"/>
          <w14:ligatures w14:val="none"/>
        </w:rPr>
        <w:t>) oraz z zastrzeżeniem ppkt. b);</w:t>
      </w:r>
    </w:p>
    <w:p w14:paraId="290435C3" w14:textId="018A8541" w:rsidR="004C2D74" w:rsidRPr="004C2D74" w:rsidRDefault="004C2D74" w:rsidP="00CA09FB">
      <w:pPr>
        <w:numPr>
          <w:ilvl w:val="0"/>
          <w:numId w:val="24"/>
        </w:numPr>
        <w:suppressAutoHyphens/>
        <w:spacing w:after="0" w:line="276" w:lineRule="auto"/>
        <w:ind w:left="993" w:hanging="284"/>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 xml:space="preserve">jeżeli w imieniu </w:t>
      </w:r>
      <w:r w:rsidR="000130F0">
        <w:rPr>
          <w:rFonts w:ascii="Times New Roman" w:eastAsia="Times New Roman" w:hAnsi="Times New Roman" w:cs="Times New Roman"/>
          <w:color w:val="000000"/>
          <w:kern w:val="0"/>
          <w:lang w:eastAsia="pl-PL"/>
          <w14:ligatures w14:val="none"/>
        </w:rPr>
        <w:t>W</w:t>
      </w:r>
      <w:r w:rsidRPr="004C2D74">
        <w:rPr>
          <w:rFonts w:ascii="Times New Roman" w:eastAsia="Times New Roman" w:hAnsi="Times New Roman" w:cs="Times New Roman"/>
          <w:color w:val="000000"/>
          <w:kern w:val="0"/>
          <w:lang w:eastAsia="pl-PL"/>
          <w14:ligatures w14:val="none"/>
        </w:rPr>
        <w:t xml:space="preserve">ykonawcy i/lub podmiotu udostepniającego zasoby działa osoba, której umocowanie do jego reprezentowania nie wynika z dokumentów, o których mowa w ppkt. a), Zamawiający żąda od Wykonawcy pełnomocnictwa lub innego dokumentu potwierdzającego umocowanie do reprezentowania </w:t>
      </w:r>
      <w:r w:rsidR="000130F0">
        <w:rPr>
          <w:rFonts w:ascii="Times New Roman" w:eastAsia="Times New Roman" w:hAnsi="Times New Roman" w:cs="Times New Roman"/>
          <w:color w:val="000000"/>
          <w:kern w:val="0"/>
          <w:lang w:eastAsia="pl-PL"/>
          <w14:ligatures w14:val="none"/>
        </w:rPr>
        <w:t>W</w:t>
      </w:r>
      <w:r w:rsidRPr="004C2D74">
        <w:rPr>
          <w:rFonts w:ascii="Times New Roman" w:eastAsia="Times New Roman" w:hAnsi="Times New Roman" w:cs="Times New Roman"/>
          <w:color w:val="000000"/>
          <w:kern w:val="0"/>
          <w:lang w:eastAsia="pl-PL"/>
          <w14:ligatures w14:val="none"/>
        </w:rPr>
        <w:t>ykonawcy i/lub podmiotu udostepniającego zasoby;</w:t>
      </w:r>
    </w:p>
    <w:p w14:paraId="218F37CF" w14:textId="77777777" w:rsidR="004C2D74" w:rsidRPr="004C2D74" w:rsidRDefault="004C2D74" w:rsidP="00CA09FB">
      <w:pPr>
        <w:numPr>
          <w:ilvl w:val="0"/>
          <w:numId w:val="24"/>
        </w:numPr>
        <w:suppressAutoHyphens/>
        <w:spacing w:after="0" w:line="276" w:lineRule="auto"/>
        <w:ind w:left="993" w:hanging="284"/>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u w:val="single"/>
          <w:lang w:eastAsia="pl-PL"/>
          <w14:ligatures w14:val="none"/>
        </w:rPr>
        <w:t>pełnomocnictwo</w:t>
      </w:r>
      <w:r w:rsidRPr="004C2D74">
        <w:rPr>
          <w:rFonts w:ascii="Times New Roman" w:eastAsia="Times New Roman" w:hAnsi="Times New Roman" w:cs="Times New Roman"/>
          <w:color w:val="000000"/>
          <w:kern w:val="0"/>
          <w:lang w:eastAsia="pl-PL"/>
          <w14:ligatures w14:val="none"/>
        </w:rPr>
        <w:t xml:space="preserve"> – jeśli wymagane do reprezentowania Wykonawcy/ów w przypadku, gdy:</w:t>
      </w:r>
    </w:p>
    <w:p w14:paraId="0E5CBBFF" w14:textId="77777777" w:rsidR="004C2D74" w:rsidRPr="004C2D74" w:rsidRDefault="004C2D74" w:rsidP="00CA09FB">
      <w:pPr>
        <w:numPr>
          <w:ilvl w:val="0"/>
          <w:numId w:val="17"/>
        </w:numPr>
        <w:suppressAutoHyphens/>
        <w:spacing w:after="0" w:line="276" w:lineRule="auto"/>
        <w:ind w:left="1276" w:hanging="283"/>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lastRenderedPageBreak/>
        <w:t xml:space="preserve">Wykonawcę reprezentuje pełnomocnik, </w:t>
      </w:r>
    </w:p>
    <w:p w14:paraId="16A4D72B" w14:textId="77777777" w:rsidR="004C2D74" w:rsidRPr="004C2D74" w:rsidRDefault="004C2D74" w:rsidP="00CA09FB">
      <w:pPr>
        <w:numPr>
          <w:ilvl w:val="0"/>
          <w:numId w:val="17"/>
        </w:numPr>
        <w:suppressAutoHyphens/>
        <w:spacing w:after="0" w:line="276" w:lineRule="auto"/>
        <w:ind w:left="1276" w:hanging="283"/>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ofertę składają Wykonawcy ubiegający się wspólnie o udzielenie zamówienia publicznego o treści wymaganej w art. 58 ust. 2 ustawy Pzp (dotyczy również wspólników spółki cywilnej),</w:t>
      </w:r>
    </w:p>
    <w:p w14:paraId="4CDF4292" w14:textId="77777777" w:rsidR="004C2D74" w:rsidRPr="004C2D74" w:rsidRDefault="004C2D74" w:rsidP="00CA09FB">
      <w:pPr>
        <w:numPr>
          <w:ilvl w:val="0"/>
          <w:numId w:val="17"/>
        </w:numPr>
        <w:suppressAutoHyphens/>
        <w:spacing w:after="0" w:line="276" w:lineRule="auto"/>
        <w:ind w:left="1276" w:hanging="283"/>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 xml:space="preserve">umocowanie nie wynika z ppkt. 7 a) i b), </w:t>
      </w:r>
    </w:p>
    <w:p w14:paraId="2C09AC7D" w14:textId="77777777" w:rsidR="004C2D74" w:rsidRPr="004C2D74" w:rsidRDefault="004C2D74" w:rsidP="004C2D74">
      <w:pPr>
        <w:suppressAutoHyphens/>
        <w:spacing w:after="0" w:line="276" w:lineRule="auto"/>
        <w:ind w:left="993"/>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musi być złożone w formie elektronicznej tj. przekazane w postaci elektronicznej i opatrzone kwalifikowanym podpisem elektronicznym lub w postaci elektronicznej opatrzonej podpisem zaufanym lub podpisem osobistym.</w:t>
      </w:r>
    </w:p>
    <w:p w14:paraId="0A2AFBE6" w14:textId="77777777" w:rsidR="004C2D74" w:rsidRPr="004C2D74" w:rsidRDefault="004C2D74" w:rsidP="004C2D74">
      <w:pPr>
        <w:tabs>
          <w:tab w:val="left" w:pos="709"/>
        </w:tabs>
        <w:spacing w:after="0" w:line="276" w:lineRule="auto"/>
        <w:ind w:left="851"/>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 xml:space="preserve">Dokument/y potwierdzający/e umocowanie do reprezentowania Wykonawcy i/lub podmiotu udostepniającego zasoby muszą być złożone zgodnie z zasadami wskazanymi w pkt. 5-15 w niniejszym Rozdziale. </w:t>
      </w:r>
    </w:p>
    <w:p w14:paraId="77BD7548" w14:textId="122EDFDA" w:rsidR="004C2D74" w:rsidRPr="001F603B" w:rsidRDefault="004C2D74" w:rsidP="001F603B">
      <w:pPr>
        <w:tabs>
          <w:tab w:val="left" w:pos="709"/>
        </w:tabs>
        <w:spacing w:after="0" w:line="276" w:lineRule="auto"/>
        <w:ind w:left="851"/>
        <w:jc w:val="both"/>
        <w:rPr>
          <w:rFonts w:ascii="Times New Roman" w:eastAsia="Times New Roman" w:hAnsi="Times New Roman" w:cs="Times New Roman"/>
          <w:color w:val="000000"/>
          <w:kern w:val="0"/>
          <w:lang w:eastAsia="pl-PL"/>
          <w14:ligatures w14:val="none"/>
        </w:rPr>
      </w:pPr>
      <w:r w:rsidRPr="004C2D74">
        <w:rPr>
          <w:rFonts w:ascii="Times New Roman" w:eastAsia="Times New Roman" w:hAnsi="Times New Roman" w:cs="Times New Roman"/>
          <w:color w:val="000000"/>
          <w:kern w:val="0"/>
          <w:lang w:eastAsia="pl-PL"/>
          <w14:ligatures w14:val="none"/>
        </w:rPr>
        <w:t>Dokument/y potwierdzający/e umocowanie do reprezentowania podmiotu udostepniającego zasoby składane są tylko w przypadku korzystania z jego zasobów w celu potwierdzenia spełniania warunków.</w:t>
      </w:r>
    </w:p>
    <w:p w14:paraId="3A494810" w14:textId="78E2E134"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W przypadku gdy podmiotowe środki dowodowe, przedmiotowe środki dowodowe, inne dokumenty, w tym dokumenty, o których mowa w art. 94 ust. 2 ustawy Pzp, lub dokumenty potwierdzające umocowanie do reprezentowania odpowiednio </w:t>
      </w:r>
      <w:r w:rsidR="000130F0">
        <w:rPr>
          <w:rFonts w:ascii="Times New Roman" w:eastAsia="Calibri" w:hAnsi="Times New Roman" w:cs="Times New Roman"/>
          <w:color w:val="000000"/>
          <w:kern w:val="0"/>
          <w14:ligatures w14:val="none"/>
        </w:rPr>
        <w:t>W</w:t>
      </w:r>
      <w:r w:rsidRPr="004C2D74">
        <w:rPr>
          <w:rFonts w:ascii="Times New Roman" w:eastAsia="Calibri" w:hAnsi="Times New Roman" w:cs="Times New Roman"/>
          <w:color w:val="000000"/>
          <w:kern w:val="0"/>
          <w14:ligatures w14:val="none"/>
        </w:rPr>
        <w:t>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w:t>
      </w:r>
      <w:r w:rsidRPr="004C2D74">
        <w:rPr>
          <w:rFonts w:ascii="Times New Roman" w:eastAsia="Calibri" w:hAnsi="Times New Roman" w:cs="Times New Roman"/>
          <w:color w:val="000000"/>
          <w:spacing w:val="-5"/>
          <w:kern w:val="0"/>
          <w14:ligatures w14:val="none"/>
        </w:rPr>
        <w:t xml:space="preserve"> </w:t>
      </w:r>
      <w:r w:rsidRPr="004C2D74">
        <w:rPr>
          <w:rFonts w:ascii="Times New Roman" w:eastAsia="Calibri" w:hAnsi="Times New Roman" w:cs="Times New Roman"/>
          <w:color w:val="000000"/>
          <w:kern w:val="0"/>
          <w14:ligatures w14:val="none"/>
        </w:rPr>
        <w:t>dokument.</w:t>
      </w:r>
    </w:p>
    <w:p w14:paraId="285E5FDC"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79050CA"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Poświadczenia zgodności cyfrowego odwzorowania z dokumentem w postaci papierowej, o którym mowa w ust. 5 dokonuje w</w:t>
      </w:r>
      <w:r w:rsidRPr="004C2D74">
        <w:rPr>
          <w:rFonts w:ascii="Times New Roman" w:eastAsia="Calibri" w:hAnsi="Times New Roman" w:cs="Times New Roman"/>
          <w:color w:val="000000"/>
          <w:spacing w:val="-9"/>
          <w:kern w:val="0"/>
          <w14:ligatures w14:val="none"/>
        </w:rPr>
        <w:t xml:space="preserve"> </w:t>
      </w:r>
      <w:r w:rsidRPr="004C2D74">
        <w:rPr>
          <w:rFonts w:ascii="Times New Roman" w:eastAsia="Calibri" w:hAnsi="Times New Roman" w:cs="Times New Roman"/>
          <w:color w:val="000000"/>
          <w:kern w:val="0"/>
          <w14:ligatures w14:val="none"/>
        </w:rPr>
        <w:t>przypadku:</w:t>
      </w:r>
    </w:p>
    <w:p w14:paraId="0678355F" w14:textId="77777777" w:rsidR="004C2D74" w:rsidRPr="004C2D74" w:rsidRDefault="004C2D74" w:rsidP="00CA09FB">
      <w:pPr>
        <w:widowControl w:val="0"/>
        <w:numPr>
          <w:ilvl w:val="0"/>
          <w:numId w:val="25"/>
        </w:numPr>
        <w:autoSpaceDE w:val="0"/>
        <w:autoSpaceDN w:val="0"/>
        <w:spacing w:after="0" w:line="276" w:lineRule="auto"/>
        <w:ind w:left="709"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4C2D74">
        <w:rPr>
          <w:rFonts w:ascii="Times New Roman" w:eastAsia="Calibri" w:hAnsi="Times New Roman" w:cs="Times New Roman"/>
          <w:color w:val="000000"/>
          <w:spacing w:val="-1"/>
          <w:kern w:val="0"/>
          <w14:ligatures w14:val="none"/>
        </w:rPr>
        <w:t xml:space="preserve"> </w:t>
      </w:r>
      <w:r w:rsidRPr="004C2D74">
        <w:rPr>
          <w:rFonts w:ascii="Times New Roman" w:eastAsia="Calibri" w:hAnsi="Times New Roman" w:cs="Times New Roman"/>
          <w:color w:val="000000"/>
          <w:kern w:val="0"/>
          <w14:ligatures w14:val="none"/>
        </w:rPr>
        <w:t>dotyczą;</w:t>
      </w:r>
    </w:p>
    <w:p w14:paraId="4CA424C6" w14:textId="77777777" w:rsidR="004C2D74" w:rsidRPr="004C2D74" w:rsidRDefault="004C2D74" w:rsidP="00CA09FB">
      <w:pPr>
        <w:widowControl w:val="0"/>
        <w:numPr>
          <w:ilvl w:val="0"/>
          <w:numId w:val="25"/>
        </w:numPr>
        <w:autoSpaceDE w:val="0"/>
        <w:autoSpaceDN w:val="0"/>
        <w:spacing w:after="0" w:line="276" w:lineRule="auto"/>
        <w:ind w:left="709"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przedmiotowych środków dowodowych – odpowiednio wykonawca lub wykonawca wspólnie ubiegający się o udzielenie</w:t>
      </w:r>
      <w:r w:rsidRPr="004C2D74">
        <w:rPr>
          <w:rFonts w:ascii="Times New Roman" w:eastAsia="Calibri" w:hAnsi="Times New Roman" w:cs="Times New Roman"/>
          <w:color w:val="000000"/>
          <w:spacing w:val="-11"/>
          <w:kern w:val="0"/>
          <w14:ligatures w14:val="none"/>
        </w:rPr>
        <w:t xml:space="preserve"> </w:t>
      </w:r>
      <w:r w:rsidRPr="004C2D74">
        <w:rPr>
          <w:rFonts w:ascii="Times New Roman" w:eastAsia="Calibri" w:hAnsi="Times New Roman" w:cs="Times New Roman"/>
          <w:color w:val="000000"/>
          <w:kern w:val="0"/>
          <w14:ligatures w14:val="none"/>
        </w:rPr>
        <w:t>zamówienia;</w:t>
      </w:r>
    </w:p>
    <w:p w14:paraId="5023A0A9" w14:textId="77777777" w:rsidR="004C2D74" w:rsidRPr="004C2D74" w:rsidRDefault="004C2D74" w:rsidP="00CA09FB">
      <w:pPr>
        <w:widowControl w:val="0"/>
        <w:numPr>
          <w:ilvl w:val="0"/>
          <w:numId w:val="25"/>
        </w:numPr>
        <w:autoSpaceDE w:val="0"/>
        <w:autoSpaceDN w:val="0"/>
        <w:spacing w:after="0" w:line="276" w:lineRule="auto"/>
        <w:ind w:left="709"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innych</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dokumentów,</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w</w:t>
      </w:r>
      <w:r w:rsidRPr="004C2D74">
        <w:rPr>
          <w:rFonts w:ascii="Times New Roman" w:eastAsia="Calibri" w:hAnsi="Times New Roman" w:cs="Times New Roman"/>
          <w:color w:val="000000"/>
          <w:spacing w:val="9"/>
          <w:kern w:val="0"/>
          <w14:ligatures w14:val="none"/>
        </w:rPr>
        <w:t xml:space="preserve"> </w:t>
      </w:r>
      <w:r w:rsidRPr="004C2D74">
        <w:rPr>
          <w:rFonts w:ascii="Times New Roman" w:eastAsia="Calibri" w:hAnsi="Times New Roman" w:cs="Times New Roman"/>
          <w:color w:val="000000"/>
          <w:kern w:val="0"/>
          <w14:ligatures w14:val="none"/>
        </w:rPr>
        <w:t>tym</w:t>
      </w:r>
      <w:r w:rsidRPr="004C2D74">
        <w:rPr>
          <w:rFonts w:ascii="Times New Roman" w:eastAsia="Calibri" w:hAnsi="Times New Roman" w:cs="Times New Roman"/>
          <w:color w:val="000000"/>
          <w:spacing w:val="8"/>
          <w:kern w:val="0"/>
          <w14:ligatures w14:val="none"/>
        </w:rPr>
        <w:t xml:space="preserve"> </w:t>
      </w:r>
      <w:r w:rsidRPr="004C2D74">
        <w:rPr>
          <w:rFonts w:ascii="Times New Roman" w:eastAsia="Calibri" w:hAnsi="Times New Roman" w:cs="Times New Roman"/>
          <w:color w:val="000000"/>
          <w:kern w:val="0"/>
          <w14:ligatures w14:val="none"/>
        </w:rPr>
        <w:t>dokumentów,</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o</w:t>
      </w:r>
      <w:r w:rsidRPr="004C2D74">
        <w:rPr>
          <w:rFonts w:ascii="Times New Roman" w:eastAsia="Calibri" w:hAnsi="Times New Roman" w:cs="Times New Roman"/>
          <w:color w:val="000000"/>
          <w:spacing w:val="10"/>
          <w:kern w:val="0"/>
          <w14:ligatures w14:val="none"/>
        </w:rPr>
        <w:t xml:space="preserve"> </w:t>
      </w:r>
      <w:r w:rsidRPr="004C2D74">
        <w:rPr>
          <w:rFonts w:ascii="Times New Roman" w:eastAsia="Calibri" w:hAnsi="Times New Roman" w:cs="Times New Roman"/>
          <w:color w:val="000000"/>
          <w:kern w:val="0"/>
          <w14:ligatures w14:val="none"/>
        </w:rPr>
        <w:t>których</w:t>
      </w:r>
      <w:r w:rsidRPr="004C2D74">
        <w:rPr>
          <w:rFonts w:ascii="Times New Roman" w:eastAsia="Calibri" w:hAnsi="Times New Roman" w:cs="Times New Roman"/>
          <w:color w:val="000000"/>
          <w:spacing w:val="6"/>
          <w:kern w:val="0"/>
          <w14:ligatures w14:val="none"/>
        </w:rPr>
        <w:t xml:space="preserve"> </w:t>
      </w:r>
      <w:r w:rsidRPr="004C2D74">
        <w:rPr>
          <w:rFonts w:ascii="Times New Roman" w:eastAsia="Calibri" w:hAnsi="Times New Roman" w:cs="Times New Roman"/>
          <w:color w:val="000000"/>
          <w:kern w:val="0"/>
          <w14:ligatures w14:val="none"/>
        </w:rPr>
        <w:t>mowa</w:t>
      </w:r>
      <w:r w:rsidRPr="004C2D74">
        <w:rPr>
          <w:rFonts w:ascii="Times New Roman" w:eastAsia="Calibri" w:hAnsi="Times New Roman" w:cs="Times New Roman"/>
          <w:color w:val="000000"/>
          <w:spacing w:val="6"/>
          <w:kern w:val="0"/>
          <w14:ligatures w14:val="none"/>
        </w:rPr>
        <w:t xml:space="preserve"> </w:t>
      </w:r>
      <w:r w:rsidRPr="004C2D74">
        <w:rPr>
          <w:rFonts w:ascii="Times New Roman" w:eastAsia="Calibri" w:hAnsi="Times New Roman" w:cs="Times New Roman"/>
          <w:color w:val="000000"/>
          <w:kern w:val="0"/>
          <w14:ligatures w14:val="none"/>
        </w:rPr>
        <w:t>w</w:t>
      </w:r>
      <w:r w:rsidRPr="004C2D74">
        <w:rPr>
          <w:rFonts w:ascii="Times New Roman" w:eastAsia="Calibri" w:hAnsi="Times New Roman" w:cs="Times New Roman"/>
          <w:color w:val="000000"/>
          <w:spacing w:val="8"/>
          <w:kern w:val="0"/>
          <w14:ligatures w14:val="none"/>
        </w:rPr>
        <w:t xml:space="preserve"> </w:t>
      </w:r>
      <w:r w:rsidRPr="004C2D74">
        <w:rPr>
          <w:rFonts w:ascii="Times New Roman" w:eastAsia="Calibri" w:hAnsi="Times New Roman" w:cs="Times New Roman"/>
          <w:color w:val="000000"/>
          <w:kern w:val="0"/>
          <w14:ligatures w14:val="none"/>
        </w:rPr>
        <w:t>art.</w:t>
      </w:r>
      <w:r w:rsidRPr="004C2D74">
        <w:rPr>
          <w:rFonts w:ascii="Times New Roman" w:eastAsia="Calibri" w:hAnsi="Times New Roman" w:cs="Times New Roman"/>
          <w:color w:val="000000"/>
          <w:spacing w:val="6"/>
          <w:kern w:val="0"/>
          <w14:ligatures w14:val="none"/>
        </w:rPr>
        <w:t xml:space="preserve"> </w:t>
      </w:r>
      <w:r w:rsidRPr="004C2D74">
        <w:rPr>
          <w:rFonts w:ascii="Times New Roman" w:eastAsia="Calibri" w:hAnsi="Times New Roman" w:cs="Times New Roman"/>
          <w:color w:val="000000"/>
          <w:kern w:val="0"/>
          <w14:ligatures w14:val="none"/>
        </w:rPr>
        <w:t>94</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ust.</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2 ustawy</w:t>
      </w:r>
      <w:r w:rsidRPr="004C2D74">
        <w:rPr>
          <w:rFonts w:ascii="Times New Roman" w:eastAsia="Calibri" w:hAnsi="Times New Roman" w:cs="Times New Roman"/>
          <w:color w:val="000000"/>
          <w:spacing w:val="11"/>
          <w:kern w:val="0"/>
          <w14:ligatures w14:val="none"/>
        </w:rPr>
        <w:t xml:space="preserve"> </w:t>
      </w:r>
      <w:r w:rsidRPr="004C2D74">
        <w:rPr>
          <w:rFonts w:ascii="Times New Roman" w:eastAsia="Calibri" w:hAnsi="Times New Roman" w:cs="Times New Roman"/>
          <w:color w:val="000000"/>
          <w:kern w:val="0"/>
          <w14:ligatures w14:val="none"/>
        </w:rPr>
        <w:t>Pzp – odpowiednio wykonawca lub wykonawca wspólnie ubiegający się o udzielenie zamówienia, w zakresie dokumentów, które każdego z nich dotyczą.</w:t>
      </w:r>
    </w:p>
    <w:p w14:paraId="01D76058"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Poświadczenia zgodności cyfrowego odwzorowania z dokumentem w postaci papierowej, o którym mowa w ust. 5, może dokonać również</w:t>
      </w:r>
      <w:r w:rsidRPr="004C2D74">
        <w:rPr>
          <w:rFonts w:ascii="Times New Roman" w:eastAsia="Calibri" w:hAnsi="Times New Roman" w:cs="Times New Roman"/>
          <w:color w:val="000000"/>
          <w:spacing w:val="-15"/>
          <w:kern w:val="0"/>
          <w14:ligatures w14:val="none"/>
        </w:rPr>
        <w:t xml:space="preserve"> </w:t>
      </w:r>
      <w:r w:rsidRPr="004C2D74">
        <w:rPr>
          <w:rFonts w:ascii="Times New Roman" w:eastAsia="Calibri" w:hAnsi="Times New Roman" w:cs="Times New Roman"/>
          <w:color w:val="000000"/>
          <w:kern w:val="0"/>
          <w14:ligatures w14:val="none"/>
        </w:rPr>
        <w:t>notariusz.</w:t>
      </w:r>
    </w:p>
    <w:p w14:paraId="3E97C77E"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Przez cyfrowe odwzorowanie, o którym mowa w ust. 5-7 oraz ust. 10-13, należy rozumieć dokument elektroniczny będący kopią elektroniczną treści zapisanej w postaci papierowej, </w:t>
      </w:r>
      <w:r w:rsidRPr="004C2D74">
        <w:rPr>
          <w:rFonts w:ascii="Times New Roman" w:eastAsia="Calibri" w:hAnsi="Times New Roman" w:cs="Times New Roman"/>
          <w:color w:val="000000"/>
          <w:kern w:val="0"/>
          <w14:ligatures w14:val="none"/>
        </w:rPr>
        <w:lastRenderedPageBreak/>
        <w:t>umożliwiający zapoznanie się z tą treścią i jej zrozumienie, bez konieczności bezpośredniego dostępu do</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oryginału.</w:t>
      </w:r>
    </w:p>
    <w:p w14:paraId="5FCCF71A"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Podmiotowe środki dowodowe, w tym oświadczenie, o którym mowa w art. 117 ust. 4 ustawy Pzp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 podpisem zaufanym lub podpisem</w:t>
      </w:r>
      <w:r w:rsidRPr="004C2D74">
        <w:rPr>
          <w:rFonts w:ascii="Times New Roman" w:eastAsia="Calibri" w:hAnsi="Times New Roman" w:cs="Times New Roman"/>
          <w:color w:val="000000"/>
          <w:spacing w:val="-4"/>
          <w:kern w:val="0"/>
          <w14:ligatures w14:val="none"/>
        </w:rPr>
        <w:t xml:space="preserve"> </w:t>
      </w:r>
      <w:r w:rsidRPr="004C2D74">
        <w:rPr>
          <w:rFonts w:ascii="Times New Roman" w:eastAsia="Calibri" w:hAnsi="Times New Roman" w:cs="Times New Roman"/>
          <w:color w:val="000000"/>
          <w:kern w:val="0"/>
          <w14:ligatures w14:val="none"/>
        </w:rPr>
        <w:t>osobistym.</w:t>
      </w:r>
    </w:p>
    <w:p w14:paraId="5530987B"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w:t>
      </w:r>
      <w:r w:rsidRPr="004C2D74">
        <w:rPr>
          <w:rFonts w:ascii="Times New Roman" w:eastAsia="Calibri" w:hAnsi="Times New Roman" w:cs="Times New Roman"/>
          <w:color w:val="000000"/>
          <w:spacing w:val="-3"/>
          <w:kern w:val="0"/>
          <w14:ligatures w14:val="none"/>
        </w:rPr>
        <w:t xml:space="preserve"> </w:t>
      </w:r>
      <w:r w:rsidRPr="004C2D74">
        <w:rPr>
          <w:rFonts w:ascii="Times New Roman" w:eastAsia="Calibri" w:hAnsi="Times New Roman" w:cs="Times New Roman"/>
          <w:color w:val="000000"/>
          <w:kern w:val="0"/>
          <w14:ligatures w14:val="none"/>
        </w:rPr>
        <w:t>papierowej.</w:t>
      </w:r>
    </w:p>
    <w:p w14:paraId="44568013"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Poświadczenia zgodności cyfrowego odwzorowania z dokumentem w postaci papierowej, o którym mowa w ust. 10, dokonuje w</w:t>
      </w:r>
      <w:r w:rsidRPr="004C2D74">
        <w:rPr>
          <w:rFonts w:ascii="Times New Roman" w:eastAsia="Calibri" w:hAnsi="Times New Roman" w:cs="Times New Roman"/>
          <w:color w:val="000000"/>
          <w:spacing w:val="-11"/>
          <w:kern w:val="0"/>
          <w14:ligatures w14:val="none"/>
        </w:rPr>
        <w:t xml:space="preserve"> </w:t>
      </w:r>
      <w:r w:rsidRPr="004C2D74">
        <w:rPr>
          <w:rFonts w:ascii="Times New Roman" w:eastAsia="Calibri" w:hAnsi="Times New Roman" w:cs="Times New Roman"/>
          <w:color w:val="000000"/>
          <w:kern w:val="0"/>
          <w14:ligatures w14:val="none"/>
        </w:rPr>
        <w:t>przypadku:</w:t>
      </w:r>
    </w:p>
    <w:p w14:paraId="457C2721" w14:textId="77777777" w:rsidR="004C2D74" w:rsidRPr="004C2D74" w:rsidRDefault="004C2D74" w:rsidP="00CA09FB">
      <w:pPr>
        <w:widowControl w:val="0"/>
        <w:numPr>
          <w:ilvl w:val="0"/>
          <w:numId w:val="26"/>
        </w:numPr>
        <w:tabs>
          <w:tab w:val="left" w:pos="947"/>
        </w:tabs>
        <w:autoSpaceDE w:val="0"/>
        <w:autoSpaceDN w:val="0"/>
        <w:spacing w:after="0" w:line="276" w:lineRule="auto"/>
        <w:ind w:left="709" w:right="212"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podmiotowych środków dowodowych - odpowiednio wykonawca, wykonawca wspólnie ubiegający się o udzielenie zamówienia, podmiot</w:t>
      </w:r>
      <w:r w:rsidRPr="004C2D74">
        <w:rPr>
          <w:rFonts w:ascii="Times New Roman" w:eastAsia="Calibri" w:hAnsi="Times New Roman" w:cs="Times New Roman"/>
          <w:color w:val="000000"/>
          <w:spacing w:val="56"/>
          <w:kern w:val="0"/>
          <w14:ligatures w14:val="none"/>
        </w:rPr>
        <w:t xml:space="preserve"> </w:t>
      </w:r>
      <w:r w:rsidRPr="004C2D74">
        <w:rPr>
          <w:rFonts w:ascii="Times New Roman" w:eastAsia="Calibri" w:hAnsi="Times New Roman" w:cs="Times New Roman"/>
          <w:color w:val="000000"/>
          <w:kern w:val="0"/>
          <w14:ligatures w14:val="none"/>
        </w:rPr>
        <w:t>udostępniający zasoby lub podwykonawca, w zakresie podmiotowych środków dowodowych, które każdego z nich dotyczą;</w:t>
      </w:r>
    </w:p>
    <w:p w14:paraId="46F5E8BE" w14:textId="77777777" w:rsidR="004C2D74" w:rsidRPr="004C2D74" w:rsidRDefault="004C2D74" w:rsidP="00CA09FB">
      <w:pPr>
        <w:widowControl w:val="0"/>
        <w:numPr>
          <w:ilvl w:val="0"/>
          <w:numId w:val="26"/>
        </w:numPr>
        <w:tabs>
          <w:tab w:val="left" w:pos="947"/>
        </w:tabs>
        <w:autoSpaceDE w:val="0"/>
        <w:autoSpaceDN w:val="0"/>
        <w:spacing w:after="0" w:line="276" w:lineRule="auto"/>
        <w:ind w:left="709" w:right="212"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przedmiotowego środka dowodowego, dokumentu, o którym mowa w art. 94 ust. 2 ustawy Pzp, oświadczenia, o którym mowa w art. 117 ust. 4 ustawy Pzp, lub zobowiązania podmiotu udostępniającego zasoby – odpowiednio wykonawca lub wykonawca wspólnie ubiegający się o udzielenie</w:t>
      </w:r>
      <w:r w:rsidRPr="004C2D74">
        <w:rPr>
          <w:rFonts w:ascii="Times New Roman" w:eastAsia="Calibri" w:hAnsi="Times New Roman" w:cs="Times New Roman"/>
          <w:color w:val="000000"/>
          <w:spacing w:val="-7"/>
          <w:kern w:val="0"/>
          <w14:ligatures w14:val="none"/>
        </w:rPr>
        <w:t xml:space="preserve"> </w:t>
      </w:r>
      <w:r w:rsidRPr="004C2D74">
        <w:rPr>
          <w:rFonts w:ascii="Times New Roman" w:eastAsia="Calibri" w:hAnsi="Times New Roman" w:cs="Times New Roman"/>
          <w:color w:val="000000"/>
          <w:kern w:val="0"/>
          <w14:ligatures w14:val="none"/>
        </w:rPr>
        <w:t>zamówienia;</w:t>
      </w:r>
    </w:p>
    <w:p w14:paraId="62EE8D00" w14:textId="77777777" w:rsidR="004C2D74" w:rsidRPr="004C2D74" w:rsidRDefault="004C2D74" w:rsidP="00CA09FB">
      <w:pPr>
        <w:widowControl w:val="0"/>
        <w:numPr>
          <w:ilvl w:val="0"/>
          <w:numId w:val="26"/>
        </w:numPr>
        <w:tabs>
          <w:tab w:val="left" w:pos="947"/>
        </w:tabs>
        <w:autoSpaceDE w:val="0"/>
        <w:autoSpaceDN w:val="0"/>
        <w:spacing w:after="0" w:line="276" w:lineRule="auto"/>
        <w:ind w:left="709" w:right="212" w:hanging="283"/>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pełnomocnictwa –</w:t>
      </w:r>
      <w:r w:rsidRPr="004C2D74">
        <w:rPr>
          <w:rFonts w:ascii="Times New Roman" w:eastAsia="Calibri" w:hAnsi="Times New Roman" w:cs="Times New Roman"/>
          <w:color w:val="000000"/>
          <w:spacing w:val="1"/>
          <w:kern w:val="0"/>
          <w14:ligatures w14:val="none"/>
        </w:rPr>
        <w:t xml:space="preserve"> </w:t>
      </w:r>
      <w:r w:rsidRPr="004C2D74">
        <w:rPr>
          <w:rFonts w:ascii="Times New Roman" w:eastAsia="Calibri" w:hAnsi="Times New Roman" w:cs="Times New Roman"/>
          <w:color w:val="000000"/>
          <w:kern w:val="0"/>
          <w14:ligatures w14:val="none"/>
        </w:rPr>
        <w:t>mocodawca.</w:t>
      </w:r>
    </w:p>
    <w:p w14:paraId="74A419E1"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Poświadczenia zgodności cyfrowego odwzorowania z dokumentem w postaci papierowej, o którym mowa w ust. 11 może dokonać również</w:t>
      </w:r>
      <w:r w:rsidRPr="004C2D74">
        <w:rPr>
          <w:rFonts w:ascii="Times New Roman" w:eastAsia="Calibri" w:hAnsi="Times New Roman" w:cs="Times New Roman"/>
          <w:color w:val="000000"/>
          <w:spacing w:val="-12"/>
          <w:kern w:val="0"/>
          <w14:ligatures w14:val="none"/>
        </w:rPr>
        <w:t xml:space="preserve"> </w:t>
      </w:r>
      <w:r w:rsidRPr="004C2D74">
        <w:rPr>
          <w:rFonts w:ascii="Times New Roman" w:eastAsia="Calibri" w:hAnsi="Times New Roman" w:cs="Times New Roman"/>
          <w:color w:val="000000"/>
          <w:kern w:val="0"/>
          <w14:ligatures w14:val="none"/>
        </w:rPr>
        <w:t>notariusz.</w:t>
      </w:r>
    </w:p>
    <w:p w14:paraId="5681C79F"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Ofertę, wszystkie dokumenty i oświadczenia składane wraz z ofertą należy podpisać, skompresować do jednego pliku .zip. Opatrzenie pliku zawierającego skompresowane dokumenty kwalifikowanym podpisem elektronicznym, podpisem zaufanym lub podpisem osobistym jest równoznaczne z opatrzeniem wszystkich dokumentów zawartych w tym pliku podpisem kwalifikowanym podpisem zaufanym lub podpisem</w:t>
      </w:r>
      <w:r w:rsidRPr="004C2D74">
        <w:rPr>
          <w:rFonts w:ascii="Times New Roman" w:eastAsia="Calibri" w:hAnsi="Times New Roman" w:cs="Times New Roman"/>
          <w:color w:val="000000"/>
          <w:spacing w:val="-1"/>
          <w:kern w:val="0"/>
          <w14:ligatures w14:val="none"/>
        </w:rPr>
        <w:t xml:space="preserve"> </w:t>
      </w:r>
      <w:r w:rsidRPr="004C2D74">
        <w:rPr>
          <w:rFonts w:ascii="Times New Roman" w:eastAsia="Calibri" w:hAnsi="Times New Roman" w:cs="Times New Roman"/>
          <w:color w:val="000000"/>
          <w:kern w:val="0"/>
          <w14:ligatures w14:val="none"/>
        </w:rPr>
        <w:t>osobistym.</w:t>
      </w:r>
    </w:p>
    <w:p w14:paraId="4BD3F468"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Oferty udostępnia się od chwili ich otwarcia </w:t>
      </w:r>
      <w:r w:rsidRPr="004C2D74">
        <w:rPr>
          <w:rFonts w:ascii="Times New Roman" w:eastAsia="Calibri" w:hAnsi="Times New Roman" w:cs="Times New Roman"/>
          <w:color w:val="000000"/>
          <w:kern w:val="0"/>
          <w:u w:val="single"/>
          <w14:ligatures w14:val="none"/>
        </w:rPr>
        <w:t>z wyjątkiem informacji</w:t>
      </w:r>
      <w:r w:rsidRPr="004C2D74">
        <w:rPr>
          <w:rFonts w:ascii="Times New Roman" w:eastAsia="Calibri" w:hAnsi="Times New Roman" w:cs="Times New Roman"/>
          <w:color w:val="000000"/>
          <w:kern w:val="0"/>
          <w14:ligatures w14:val="none"/>
        </w:rPr>
        <w:t xml:space="preserve"> stanowiących tajemnicę przedsiębiorstwa w rozumieniu przepisów o zwalczaniu nieuczciwej konkurencji, jeśli Wykonawca wraz z przekazaniem tych informacji, zastrzegł, że nie mogą one być udostępniane oraz wykazał, iż zastrzeżone informacje stanowią tajemnice</w:t>
      </w:r>
      <w:r w:rsidRPr="004C2D74">
        <w:rPr>
          <w:rFonts w:ascii="Times New Roman" w:eastAsia="Calibri" w:hAnsi="Times New Roman" w:cs="Times New Roman"/>
          <w:color w:val="000000"/>
          <w:spacing w:val="-2"/>
          <w:kern w:val="0"/>
          <w14:ligatures w14:val="none"/>
        </w:rPr>
        <w:t xml:space="preserve"> </w:t>
      </w:r>
      <w:r w:rsidRPr="004C2D74">
        <w:rPr>
          <w:rFonts w:ascii="Times New Roman" w:eastAsia="Calibri" w:hAnsi="Times New Roman" w:cs="Times New Roman"/>
          <w:color w:val="000000"/>
          <w:kern w:val="0"/>
          <w14:ligatures w14:val="none"/>
        </w:rPr>
        <w:t>przedsiębiorstwa.</w:t>
      </w:r>
    </w:p>
    <w:p w14:paraId="1D5404DD" w14:textId="77777777" w:rsidR="004C2D74" w:rsidRPr="004C2D74" w:rsidRDefault="004C2D74" w:rsidP="00CA09FB">
      <w:pPr>
        <w:numPr>
          <w:ilvl w:val="0"/>
          <w:numId w:val="22"/>
        </w:numPr>
        <w:spacing w:after="0" w:line="276" w:lineRule="auto"/>
        <w:ind w:left="426" w:hanging="426"/>
        <w:jc w:val="both"/>
        <w:rPr>
          <w:rFonts w:ascii="Times New Roman" w:eastAsia="Calibri" w:hAnsi="Times New Roman" w:cs="Times New Roman"/>
          <w:b/>
          <w:color w:val="000000"/>
          <w:kern w:val="0"/>
          <w14:ligatures w14:val="none"/>
        </w:rPr>
      </w:pPr>
      <w:r w:rsidRPr="004C2D74">
        <w:rPr>
          <w:rFonts w:ascii="Times New Roman" w:eastAsia="Calibri" w:hAnsi="Times New Roman" w:cs="Times New Roman"/>
          <w:b/>
          <w:color w:val="000000"/>
          <w:kern w:val="0"/>
          <w14:ligatures w14:val="none"/>
        </w:rPr>
        <w:t>Tajemnica przedsiębiorstwa:</w:t>
      </w:r>
    </w:p>
    <w:p w14:paraId="3B4B45E9" w14:textId="77777777" w:rsidR="004C2D74" w:rsidRPr="004C2D74" w:rsidRDefault="004C2D74" w:rsidP="00CA09FB">
      <w:pPr>
        <w:numPr>
          <w:ilvl w:val="0"/>
          <w:numId w:val="27"/>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Przez tajemnicę przedsiębiorstwa w rozumieniu przepisów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1C5DB41" w14:textId="77777777" w:rsidR="004C2D74" w:rsidRPr="004C2D74" w:rsidRDefault="004C2D74" w:rsidP="00CA09FB">
      <w:pPr>
        <w:numPr>
          <w:ilvl w:val="0"/>
          <w:numId w:val="27"/>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Wszelkie pliki zawierające informacje zastrzeżone przez Wykonawcę jako tajemnica przedsiębiorstwa powinny zostać umieszone w osobnym folderze o nazwie „Tajemnica przedsiębiorstwa”, a następnie wraz z plikami stanowiącymi jawną część skompresowane do jednego pliku .zip.</w:t>
      </w:r>
    </w:p>
    <w:p w14:paraId="2E791DC3" w14:textId="77777777" w:rsidR="004C2D74" w:rsidRPr="004C2D74" w:rsidRDefault="004C2D74" w:rsidP="00CA09FB">
      <w:pPr>
        <w:numPr>
          <w:ilvl w:val="0"/>
          <w:numId w:val="27"/>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b/>
          <w:color w:val="000000"/>
          <w:kern w:val="0"/>
          <w:u w:val="single"/>
          <w14:ligatures w14:val="none"/>
        </w:rPr>
        <w:t>Wykonawca zobowiązany jest wraz z przekazaniem tych informacji do złożenia UZASADNIENIA, iż zastrzeżone informacje stanowią tajemnicę przedsiębiorstwa.</w:t>
      </w:r>
    </w:p>
    <w:p w14:paraId="777790D0" w14:textId="77777777" w:rsidR="004C2D74" w:rsidRPr="004C2D74" w:rsidRDefault="004C2D74" w:rsidP="00CA09FB">
      <w:pPr>
        <w:numPr>
          <w:ilvl w:val="0"/>
          <w:numId w:val="27"/>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lastRenderedPageBreak/>
        <w:t>Wykonawca nie może zastrzec informacji, o których mowa w art. 222 ust. 5 Pzp.</w:t>
      </w:r>
    </w:p>
    <w:p w14:paraId="1B7540A7" w14:textId="00541CFC" w:rsidR="004C2D74" w:rsidRPr="00BC525F" w:rsidRDefault="004C2D74" w:rsidP="00BC525F">
      <w:pPr>
        <w:numPr>
          <w:ilvl w:val="0"/>
          <w:numId w:val="27"/>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W przypadku nie wykazania przez Wykonawcę wraz z przekazaniem informacji, iż zastrzeżone informacje stanowią tajemnice przedsiębiorstwa, lub gdy Zamawiający uzna zastrzeżenia za nieprawidłowe, informacje te mogą zostać odtajnione.</w:t>
      </w:r>
    </w:p>
    <w:p w14:paraId="2F558921" w14:textId="77777777" w:rsidR="004C2D74" w:rsidRPr="004C2D74" w:rsidRDefault="004C2D74"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4C2D74">
        <w:rPr>
          <w:rFonts w:ascii="Times New Roman" w:eastAsia="Times New Roman" w:hAnsi="Times New Roman" w:cs="Times New Roman"/>
          <w:b/>
          <w:bCs/>
          <w:color w:val="000000"/>
          <w:kern w:val="0"/>
          <w14:ligatures w14:val="none"/>
        </w:rPr>
        <w:t>Sposób oraz termin składania ofert</w:t>
      </w:r>
    </w:p>
    <w:p w14:paraId="7F7A8908" w14:textId="30D07348" w:rsidR="004C2D74" w:rsidRPr="005C29D8" w:rsidRDefault="004C2D74" w:rsidP="00CA09FB">
      <w:pPr>
        <w:numPr>
          <w:ilvl w:val="0"/>
          <w:numId w:val="29"/>
        </w:numPr>
        <w:spacing w:after="0" w:line="276" w:lineRule="auto"/>
        <w:ind w:left="426" w:hanging="426"/>
        <w:jc w:val="both"/>
        <w:rPr>
          <w:rFonts w:ascii="Times New Roman" w:eastAsia="Calibri" w:hAnsi="Times New Roman" w:cs="Times New Roman"/>
          <w:color w:val="C00000"/>
          <w:kern w:val="0"/>
          <w14:ligatures w14:val="none"/>
        </w:rPr>
      </w:pPr>
      <w:r w:rsidRPr="004C2D74">
        <w:rPr>
          <w:rFonts w:ascii="Times New Roman" w:eastAsia="Calibri" w:hAnsi="Times New Roman" w:cs="Times New Roman"/>
          <w:color w:val="000000"/>
          <w:kern w:val="0"/>
          <w14:ligatures w14:val="none"/>
        </w:rPr>
        <w:t xml:space="preserve">Ofertę należy złożyć na </w:t>
      </w:r>
      <w:r w:rsidRPr="004C2D74">
        <w:rPr>
          <w:rFonts w:ascii="Times New Roman" w:eastAsia="Calibri" w:hAnsi="Times New Roman" w:cs="Times New Roman"/>
          <w:b/>
          <w:color w:val="000000"/>
          <w:kern w:val="0"/>
          <w14:ligatures w14:val="none"/>
        </w:rPr>
        <w:t xml:space="preserve">Platformie Zamówień Publicznych </w:t>
      </w:r>
      <w:r>
        <w:rPr>
          <w:rFonts w:ascii="Times New Roman" w:eastAsia="Calibri" w:hAnsi="Times New Roman" w:cs="Times New Roman"/>
          <w:b/>
          <w:color w:val="000000"/>
          <w:kern w:val="0"/>
          <w14:ligatures w14:val="none"/>
        </w:rPr>
        <w:t>e</w:t>
      </w:r>
      <w:r w:rsidR="000130F0">
        <w:rPr>
          <w:rFonts w:ascii="Times New Roman" w:eastAsia="Calibri" w:hAnsi="Times New Roman" w:cs="Times New Roman"/>
          <w:b/>
          <w:color w:val="000000"/>
          <w:kern w:val="0"/>
          <w14:ligatures w14:val="none"/>
        </w:rPr>
        <w:t>-</w:t>
      </w:r>
      <w:r>
        <w:rPr>
          <w:rFonts w:ascii="Times New Roman" w:eastAsia="Calibri" w:hAnsi="Times New Roman" w:cs="Times New Roman"/>
          <w:b/>
          <w:color w:val="000000"/>
          <w:kern w:val="0"/>
          <w14:ligatures w14:val="none"/>
        </w:rPr>
        <w:t>Zamówienia</w:t>
      </w:r>
      <w:r w:rsidRPr="004C2D74">
        <w:rPr>
          <w:rFonts w:ascii="Times New Roman" w:eastAsia="Calibri" w:hAnsi="Times New Roman" w:cs="Times New Roman"/>
          <w:b/>
          <w:color w:val="000000"/>
          <w:kern w:val="0"/>
          <w14:ligatures w14:val="none"/>
        </w:rPr>
        <w:t xml:space="preserve"> </w:t>
      </w:r>
      <w:r w:rsidRPr="004C2D74">
        <w:rPr>
          <w:rFonts w:ascii="Times New Roman" w:eastAsia="Calibri" w:hAnsi="Times New Roman" w:cs="Times New Roman"/>
          <w:color w:val="000000"/>
          <w:kern w:val="0"/>
          <w14:ligatures w14:val="none"/>
        </w:rPr>
        <w:t xml:space="preserve">pod adresem: </w:t>
      </w:r>
      <w:hyperlink r:id="rId18" w:history="1">
        <w:r w:rsidR="009513C4" w:rsidRPr="00BA2A63">
          <w:rPr>
            <w:rStyle w:val="Hipercze"/>
            <w:rFonts w:ascii="Times New Roman" w:eastAsia="Calibri" w:hAnsi="Times New Roman" w:cs="Times New Roman"/>
            <w:kern w:val="0"/>
            <w14:ligatures w14:val="none"/>
          </w:rPr>
          <w:t>https://ezamowienia.gov.pl/mp-client/tenders/ocds-148610-8a7bdc0b-dcb4-4a2f-b279-042e6c356fe1</w:t>
        </w:r>
      </w:hyperlink>
      <w:r w:rsidR="009513C4">
        <w:rPr>
          <w:rFonts w:ascii="Times New Roman" w:eastAsia="Calibri" w:hAnsi="Times New Roman" w:cs="Times New Roman"/>
          <w:color w:val="000000"/>
          <w:kern w:val="0"/>
          <w14:ligatures w14:val="none"/>
        </w:rPr>
        <w:t xml:space="preserve"> </w:t>
      </w:r>
    </w:p>
    <w:p w14:paraId="1AE7F424" w14:textId="6737F219" w:rsidR="004C2D74" w:rsidRPr="004C2D74" w:rsidRDefault="004C2D74" w:rsidP="00CA09FB">
      <w:pPr>
        <w:numPr>
          <w:ilvl w:val="0"/>
          <w:numId w:val="29"/>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b/>
          <w:bCs/>
          <w:color w:val="000000"/>
          <w:kern w:val="0"/>
          <w14:ligatures w14:val="none"/>
        </w:rPr>
        <w:t xml:space="preserve">Termin złożenia oferty: </w:t>
      </w:r>
      <w:r w:rsidRPr="009513C4">
        <w:rPr>
          <w:rFonts w:ascii="Times New Roman" w:eastAsia="Calibri" w:hAnsi="Times New Roman" w:cs="Times New Roman"/>
          <w:b/>
          <w:bCs/>
          <w:kern w:val="0"/>
          <w14:ligatures w14:val="none"/>
        </w:rPr>
        <w:t xml:space="preserve">do dnia </w:t>
      </w:r>
      <w:r w:rsidR="005C29D8" w:rsidRPr="009513C4">
        <w:rPr>
          <w:rFonts w:ascii="Times New Roman" w:eastAsia="Calibri" w:hAnsi="Times New Roman" w:cs="Times New Roman"/>
          <w:b/>
          <w:bCs/>
          <w:kern w:val="0"/>
          <w14:ligatures w14:val="none"/>
        </w:rPr>
        <w:t xml:space="preserve">22.11.2024 </w:t>
      </w:r>
      <w:r w:rsidRPr="009513C4">
        <w:rPr>
          <w:rFonts w:ascii="Times New Roman" w:eastAsia="Calibri" w:hAnsi="Times New Roman" w:cs="Times New Roman"/>
          <w:b/>
          <w:bCs/>
          <w:kern w:val="0"/>
          <w14:ligatures w14:val="none"/>
        </w:rPr>
        <w:t>r. do godz. 10:00.</w:t>
      </w:r>
    </w:p>
    <w:p w14:paraId="4F8DC2D9" w14:textId="77777777" w:rsidR="004C2D74" w:rsidRPr="004C2D74" w:rsidRDefault="004C2D74" w:rsidP="004C2D74">
      <w:pPr>
        <w:spacing w:after="0" w:line="276" w:lineRule="auto"/>
        <w:ind w:left="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Decyduje data oraz dokładny czas (hh:mm:ss) generowany wg czasu lokalnego serwera synchronizowanego odpowiednim źródłem czasu - zegarem Głównego Urzędu Miar.</w:t>
      </w:r>
    </w:p>
    <w:p w14:paraId="25CA4128" w14:textId="460D49B9" w:rsidR="0033385E" w:rsidRPr="0033385E" w:rsidRDefault="004C2D74" w:rsidP="00CA09FB">
      <w:pPr>
        <w:numPr>
          <w:ilvl w:val="0"/>
          <w:numId w:val="29"/>
        </w:numPr>
        <w:spacing w:after="0" w:line="276" w:lineRule="auto"/>
        <w:ind w:left="426" w:hanging="426"/>
        <w:jc w:val="both"/>
        <w:rPr>
          <w:rFonts w:ascii="Times New Roman" w:eastAsia="Calibri" w:hAnsi="Times New Roman" w:cs="Times New Roman"/>
          <w:color w:val="FF0000"/>
          <w:kern w:val="0"/>
          <w14:ligatures w14:val="none"/>
        </w:rPr>
      </w:pPr>
      <w:r w:rsidRPr="009513C4">
        <w:rPr>
          <w:rFonts w:ascii="Times New Roman" w:eastAsia="Calibri" w:hAnsi="Times New Roman" w:cs="Times New Roman"/>
          <w:kern w:val="0"/>
          <w14:ligatures w14:val="none"/>
        </w:rPr>
        <w:t>Ofertę należy złożyć w oryginale.</w:t>
      </w:r>
      <w:r w:rsidR="007918AD" w:rsidRPr="009513C4">
        <w:rPr>
          <w:rFonts w:ascii="Times New Roman" w:eastAsia="Calibri" w:hAnsi="Times New Roman" w:cs="Times New Roman"/>
          <w:kern w:val="0"/>
          <w14:ligatures w14:val="none"/>
        </w:rPr>
        <w:t xml:space="preserve"> Sposób składania ofert został opisany w Instrukcji </w:t>
      </w:r>
      <w:r w:rsidR="0033385E" w:rsidRPr="009513C4">
        <w:rPr>
          <w:rFonts w:ascii="Times New Roman" w:eastAsia="Calibri" w:hAnsi="Times New Roman" w:cs="Times New Roman"/>
          <w:kern w:val="0"/>
          <w:lang w:bidi="pl-PL"/>
          <w14:ligatures w14:val="none"/>
        </w:rPr>
        <w:t xml:space="preserve">dostępnej </w:t>
      </w:r>
      <w:r w:rsidR="0033385E" w:rsidRPr="009513C4">
        <w:rPr>
          <w:rFonts w:ascii="Times New Roman" w:eastAsia="Calibri" w:hAnsi="Times New Roman" w:cs="Times New Roman"/>
          <w:kern w:val="0"/>
          <w:lang w:bidi="pl-PL"/>
          <w14:ligatures w14:val="none"/>
        </w:rPr>
        <w:br/>
        <w:t xml:space="preserve">na </w:t>
      </w:r>
      <w:r w:rsidR="0033385E" w:rsidRPr="009513C4">
        <w:rPr>
          <w:rFonts w:ascii="Times New Roman" w:eastAsia="Calibri" w:hAnsi="Times New Roman" w:cs="Times New Roman"/>
          <w:kern w:val="0"/>
          <w14:ligatures w14:val="none"/>
        </w:rPr>
        <w:t xml:space="preserve">Platformie e- Zamówienia: </w:t>
      </w:r>
      <w:hyperlink r:id="rId19" w:history="1">
        <w:r w:rsidR="009513C4" w:rsidRPr="00BA2A63">
          <w:rPr>
            <w:rStyle w:val="Hipercze"/>
            <w:rFonts w:ascii="Times New Roman" w:eastAsia="Calibri" w:hAnsi="Times New Roman" w:cs="Times New Roman"/>
            <w:kern w:val="0"/>
            <w14:ligatures w14:val="none"/>
          </w:rPr>
          <w:t>https://ezamowienia.gov.pl/pl/</w:t>
        </w:r>
      </w:hyperlink>
      <w:r w:rsidR="009513C4">
        <w:rPr>
          <w:rFonts w:ascii="Times New Roman" w:eastAsia="Calibri" w:hAnsi="Times New Roman" w:cs="Times New Roman"/>
          <w:color w:val="FF0000"/>
          <w:kern w:val="0"/>
          <w14:ligatures w14:val="none"/>
        </w:rPr>
        <w:t xml:space="preserve"> </w:t>
      </w:r>
    </w:p>
    <w:p w14:paraId="135F2D2F" w14:textId="77777777" w:rsidR="004C2D74" w:rsidRPr="0033385E" w:rsidRDefault="004C2D74" w:rsidP="00CA09FB">
      <w:pPr>
        <w:numPr>
          <w:ilvl w:val="0"/>
          <w:numId w:val="29"/>
        </w:numPr>
        <w:spacing w:after="0" w:line="276" w:lineRule="auto"/>
        <w:ind w:left="426" w:hanging="426"/>
        <w:jc w:val="both"/>
        <w:rPr>
          <w:rFonts w:ascii="Times New Roman" w:eastAsia="Calibri" w:hAnsi="Times New Roman" w:cs="Times New Roman"/>
          <w:color w:val="000000"/>
          <w:kern w:val="0"/>
          <w14:ligatures w14:val="none"/>
        </w:rPr>
      </w:pPr>
      <w:r w:rsidRPr="0033385E">
        <w:rPr>
          <w:rFonts w:ascii="Times New Roman" w:eastAsia="Calibri" w:hAnsi="Times New Roman" w:cs="Times New Roman"/>
          <w:color w:val="000000"/>
          <w:kern w:val="0"/>
          <w14:ligatures w14:val="none"/>
        </w:rPr>
        <w:t>Wykonawca w odpowiedzi na ogłoszenie o zamówieniu może złożyć jedną</w:t>
      </w:r>
      <w:r w:rsidRPr="0033385E">
        <w:rPr>
          <w:rFonts w:ascii="Times New Roman" w:eastAsia="Calibri" w:hAnsi="Times New Roman" w:cs="Times New Roman"/>
          <w:color w:val="000000"/>
          <w:spacing w:val="-2"/>
          <w:kern w:val="0"/>
          <w14:ligatures w14:val="none"/>
        </w:rPr>
        <w:t xml:space="preserve"> </w:t>
      </w:r>
      <w:r w:rsidRPr="0033385E">
        <w:rPr>
          <w:rFonts w:ascii="Times New Roman" w:eastAsia="Calibri" w:hAnsi="Times New Roman" w:cs="Times New Roman"/>
          <w:color w:val="000000"/>
          <w:kern w:val="0"/>
          <w14:ligatures w14:val="none"/>
        </w:rPr>
        <w:t>ofertę.</w:t>
      </w:r>
    </w:p>
    <w:p w14:paraId="45552B68" w14:textId="404E067D" w:rsidR="004C2D74" w:rsidRPr="009513C4" w:rsidRDefault="009513C4" w:rsidP="00CA09FB">
      <w:pPr>
        <w:numPr>
          <w:ilvl w:val="0"/>
          <w:numId w:val="29"/>
        </w:numPr>
        <w:spacing w:after="0" w:line="276" w:lineRule="auto"/>
        <w:ind w:left="426" w:hanging="426"/>
        <w:jc w:val="both"/>
        <w:rPr>
          <w:rFonts w:ascii="Times New Roman" w:eastAsia="Calibri" w:hAnsi="Times New Roman" w:cs="Times New Roman"/>
          <w:kern w:val="0"/>
          <w14:ligatures w14:val="none"/>
        </w:rPr>
      </w:pPr>
      <w:r>
        <w:rPr>
          <w:rFonts w:ascii="Times New Roman" w:eastAsia="Calibri" w:hAnsi="Times New Roman" w:cs="Times New Roman"/>
          <w:color w:val="000000"/>
          <w:kern w:val="0"/>
          <w14:ligatures w14:val="none"/>
        </w:rPr>
        <w:t>W</w:t>
      </w:r>
      <w:r w:rsidR="004C2D74" w:rsidRPr="009513C4">
        <w:rPr>
          <w:rFonts w:ascii="Times New Roman" w:eastAsia="Calibri" w:hAnsi="Times New Roman" w:cs="Times New Roman"/>
          <w:kern w:val="0"/>
          <w14:ligatures w14:val="none"/>
        </w:rPr>
        <w:t>ycofanie oferty:</w:t>
      </w:r>
    </w:p>
    <w:p w14:paraId="6F6F0B9F" w14:textId="627C93C3" w:rsidR="004C2D74" w:rsidRPr="009513C4" w:rsidRDefault="004C2D74" w:rsidP="00031720">
      <w:pPr>
        <w:numPr>
          <w:ilvl w:val="0"/>
          <w:numId w:val="28"/>
        </w:numPr>
        <w:spacing w:after="0" w:line="276" w:lineRule="auto"/>
        <w:ind w:left="709" w:hanging="283"/>
        <w:jc w:val="both"/>
        <w:rPr>
          <w:rFonts w:ascii="Times New Roman" w:eastAsia="Calibri" w:hAnsi="Times New Roman" w:cs="Times New Roman"/>
          <w:kern w:val="0"/>
          <w14:ligatures w14:val="none"/>
        </w:rPr>
      </w:pPr>
      <w:r w:rsidRPr="009513C4">
        <w:rPr>
          <w:rFonts w:ascii="Times New Roman" w:eastAsia="Calibri" w:hAnsi="Times New Roman" w:cs="Times New Roman"/>
          <w:kern w:val="0"/>
          <w:lang w:bidi="pl-PL"/>
          <w14:ligatures w14:val="none"/>
        </w:rPr>
        <w:t xml:space="preserve">Wykonawca może przed upływem terminu do składania ofert </w:t>
      </w:r>
      <w:r w:rsidR="00031720" w:rsidRPr="009513C4">
        <w:rPr>
          <w:rFonts w:ascii="Times New Roman" w:eastAsia="Calibri" w:hAnsi="Times New Roman" w:cs="Times New Roman"/>
          <w:kern w:val="0"/>
          <w:lang w:bidi="pl-PL"/>
          <w14:ligatures w14:val="none"/>
        </w:rPr>
        <w:t xml:space="preserve">może </w:t>
      </w:r>
      <w:r w:rsidRPr="009513C4">
        <w:rPr>
          <w:rFonts w:ascii="Times New Roman" w:eastAsia="Calibri" w:hAnsi="Times New Roman" w:cs="Times New Roman"/>
          <w:kern w:val="0"/>
          <w:lang w:bidi="pl-PL"/>
          <w14:ligatures w14:val="none"/>
        </w:rPr>
        <w:t xml:space="preserve">wycofać ofertę </w:t>
      </w:r>
      <w:r w:rsidR="000130F0" w:rsidRPr="009513C4">
        <w:rPr>
          <w:rFonts w:ascii="Times New Roman" w:eastAsia="Calibri" w:hAnsi="Times New Roman" w:cs="Times New Roman"/>
          <w:kern w:val="0"/>
          <w:lang w:bidi="pl-PL"/>
          <w14:ligatures w14:val="none"/>
        </w:rPr>
        <w:br/>
      </w:r>
      <w:r w:rsidR="00031720" w:rsidRPr="009513C4">
        <w:rPr>
          <w:rFonts w:ascii="Times New Roman" w:eastAsia="Calibri" w:hAnsi="Times New Roman" w:cs="Times New Roman"/>
          <w:kern w:val="0"/>
          <w:lang w:bidi="pl-PL"/>
          <w14:ligatures w14:val="none"/>
        </w:rPr>
        <w:t>poprzez wybór zakładki Oferty/Wnioski wybierając przycisk ,,Wycofaj ofertę”.</w:t>
      </w:r>
    </w:p>
    <w:p w14:paraId="551B4118" w14:textId="2E9AB803" w:rsidR="004C2D74" w:rsidRPr="005C29D8" w:rsidRDefault="004C2D74" w:rsidP="0059205B">
      <w:pPr>
        <w:numPr>
          <w:ilvl w:val="0"/>
          <w:numId w:val="28"/>
        </w:numPr>
        <w:spacing w:after="0" w:line="276" w:lineRule="auto"/>
        <w:ind w:left="709" w:hanging="283"/>
        <w:jc w:val="both"/>
        <w:rPr>
          <w:rFonts w:ascii="Times New Roman" w:eastAsia="Calibri" w:hAnsi="Times New Roman" w:cs="Times New Roman"/>
          <w:color w:val="ED0000"/>
          <w:kern w:val="0"/>
          <w14:ligatures w14:val="none"/>
        </w:rPr>
      </w:pPr>
      <w:r w:rsidRPr="009513C4">
        <w:rPr>
          <w:rFonts w:ascii="Times New Roman" w:eastAsia="Calibri" w:hAnsi="Times New Roman" w:cs="Times New Roman"/>
          <w:kern w:val="0"/>
          <w:lang w:bidi="pl-PL"/>
          <w14:ligatures w14:val="none"/>
        </w:rPr>
        <w:t xml:space="preserve">Sposób wycofania oferty został opisany w Instrukcji użytkownika dostępnej </w:t>
      </w:r>
      <w:r w:rsidR="000130F0" w:rsidRPr="009513C4">
        <w:rPr>
          <w:rFonts w:ascii="Times New Roman" w:eastAsia="Calibri" w:hAnsi="Times New Roman" w:cs="Times New Roman"/>
          <w:kern w:val="0"/>
          <w:lang w:bidi="pl-PL"/>
          <w14:ligatures w14:val="none"/>
        </w:rPr>
        <w:br/>
      </w:r>
      <w:r w:rsidRPr="009513C4">
        <w:rPr>
          <w:rFonts w:ascii="Times New Roman" w:eastAsia="Calibri" w:hAnsi="Times New Roman" w:cs="Times New Roman"/>
          <w:kern w:val="0"/>
          <w:lang w:bidi="pl-PL"/>
          <w14:ligatures w14:val="none"/>
        </w:rPr>
        <w:t xml:space="preserve">na </w:t>
      </w:r>
      <w:r w:rsidRPr="009513C4">
        <w:rPr>
          <w:rFonts w:ascii="Times New Roman" w:eastAsia="Calibri" w:hAnsi="Times New Roman" w:cs="Times New Roman"/>
          <w:kern w:val="0"/>
          <w14:ligatures w14:val="none"/>
        </w:rPr>
        <w:t>Platformie Zamówień Publicznych e</w:t>
      </w:r>
      <w:r w:rsidR="000130F0" w:rsidRPr="009513C4">
        <w:rPr>
          <w:rFonts w:ascii="Times New Roman" w:eastAsia="Calibri" w:hAnsi="Times New Roman" w:cs="Times New Roman"/>
          <w:kern w:val="0"/>
          <w14:ligatures w14:val="none"/>
        </w:rPr>
        <w:t xml:space="preserve">- </w:t>
      </w:r>
      <w:r w:rsidRPr="009513C4">
        <w:rPr>
          <w:rFonts w:ascii="Times New Roman" w:eastAsia="Calibri" w:hAnsi="Times New Roman" w:cs="Times New Roman"/>
          <w:kern w:val="0"/>
          <w14:ligatures w14:val="none"/>
        </w:rPr>
        <w:t xml:space="preserve">Zamówienia: </w:t>
      </w:r>
      <w:hyperlink r:id="rId20" w:history="1">
        <w:r w:rsidR="009513C4" w:rsidRPr="00BA2A63">
          <w:rPr>
            <w:rStyle w:val="Hipercze"/>
            <w:rFonts w:ascii="Times New Roman" w:eastAsia="Calibri" w:hAnsi="Times New Roman" w:cs="Times New Roman"/>
            <w:kern w:val="0"/>
            <w14:ligatures w14:val="none"/>
          </w:rPr>
          <w:t>https://ezamowienia.gov.pl/pl/</w:t>
        </w:r>
      </w:hyperlink>
      <w:r w:rsidR="009513C4">
        <w:rPr>
          <w:rFonts w:ascii="Times New Roman" w:eastAsia="Calibri" w:hAnsi="Times New Roman" w:cs="Times New Roman"/>
          <w:color w:val="ED0000"/>
          <w:kern w:val="0"/>
          <w14:ligatures w14:val="none"/>
        </w:rPr>
        <w:t xml:space="preserve"> </w:t>
      </w:r>
    </w:p>
    <w:p w14:paraId="371BD52E" w14:textId="77777777" w:rsidR="004C2D74" w:rsidRPr="004C2D74" w:rsidRDefault="004C2D74"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4C2D74">
        <w:rPr>
          <w:rFonts w:ascii="Times New Roman" w:eastAsia="Times New Roman" w:hAnsi="Times New Roman" w:cs="Times New Roman"/>
          <w:b/>
          <w:bCs/>
          <w:color w:val="000000"/>
          <w:kern w:val="0"/>
          <w14:ligatures w14:val="none"/>
        </w:rPr>
        <w:t>Termin otwarcia ofert</w:t>
      </w:r>
    </w:p>
    <w:p w14:paraId="41CE2612" w14:textId="2E919F27" w:rsidR="004C2D74" w:rsidRPr="00FE24D1" w:rsidRDefault="004C2D74" w:rsidP="00CA09FB">
      <w:pPr>
        <w:numPr>
          <w:ilvl w:val="0"/>
          <w:numId w:val="30"/>
        </w:numPr>
        <w:spacing w:after="0" w:line="276" w:lineRule="auto"/>
        <w:ind w:left="426" w:hanging="426"/>
        <w:jc w:val="both"/>
        <w:rPr>
          <w:rFonts w:ascii="Times New Roman" w:eastAsia="Calibri" w:hAnsi="Times New Roman" w:cs="Times New Roman"/>
          <w:kern w:val="0"/>
          <w14:ligatures w14:val="none"/>
        </w:rPr>
      </w:pPr>
      <w:r w:rsidRPr="004C2D74">
        <w:rPr>
          <w:rFonts w:ascii="Times New Roman" w:eastAsia="Calibri" w:hAnsi="Times New Roman" w:cs="Times New Roman"/>
          <w:color w:val="000000"/>
          <w:kern w:val="0"/>
          <w14:ligatures w14:val="none"/>
        </w:rPr>
        <w:t xml:space="preserve">Otwarcie ofert nastąpi na </w:t>
      </w:r>
      <w:r w:rsidRPr="004C2D74">
        <w:rPr>
          <w:rFonts w:ascii="Times New Roman" w:eastAsia="Calibri" w:hAnsi="Times New Roman" w:cs="Times New Roman"/>
          <w:b/>
          <w:color w:val="000000"/>
          <w:kern w:val="0"/>
          <w14:ligatures w14:val="none"/>
        </w:rPr>
        <w:t xml:space="preserve">Platformie </w:t>
      </w:r>
      <w:r>
        <w:rPr>
          <w:rFonts w:ascii="Times New Roman" w:eastAsia="Calibri" w:hAnsi="Times New Roman" w:cs="Times New Roman"/>
          <w:b/>
          <w:color w:val="000000"/>
          <w:kern w:val="0"/>
          <w14:ligatures w14:val="none"/>
        </w:rPr>
        <w:t>e</w:t>
      </w:r>
      <w:r w:rsidR="000130F0">
        <w:rPr>
          <w:rFonts w:ascii="Times New Roman" w:eastAsia="Calibri" w:hAnsi="Times New Roman" w:cs="Times New Roman"/>
          <w:b/>
          <w:color w:val="000000"/>
          <w:kern w:val="0"/>
          <w14:ligatures w14:val="none"/>
        </w:rPr>
        <w:t xml:space="preserve">- </w:t>
      </w:r>
      <w:r>
        <w:rPr>
          <w:rFonts w:ascii="Times New Roman" w:eastAsia="Calibri" w:hAnsi="Times New Roman" w:cs="Times New Roman"/>
          <w:b/>
          <w:color w:val="000000"/>
          <w:kern w:val="0"/>
          <w14:ligatures w14:val="none"/>
        </w:rPr>
        <w:t>Zamówienia</w:t>
      </w:r>
      <w:r w:rsidRPr="004C2D74">
        <w:rPr>
          <w:rFonts w:ascii="Times New Roman" w:eastAsia="Calibri" w:hAnsi="Times New Roman" w:cs="Times New Roman"/>
          <w:b/>
          <w:color w:val="000000"/>
          <w:kern w:val="0"/>
          <w14:ligatures w14:val="none"/>
        </w:rPr>
        <w:t xml:space="preserve"> </w:t>
      </w:r>
      <w:r w:rsidRPr="004C2D74">
        <w:rPr>
          <w:rFonts w:ascii="Times New Roman" w:eastAsia="Calibri" w:hAnsi="Times New Roman" w:cs="Times New Roman"/>
          <w:color w:val="000000"/>
          <w:kern w:val="0"/>
          <w14:ligatures w14:val="none"/>
        </w:rPr>
        <w:t xml:space="preserve">pod adresem: </w:t>
      </w:r>
      <w:hyperlink r:id="rId21" w:history="1">
        <w:r w:rsidR="0033385E" w:rsidRPr="009F1980">
          <w:rPr>
            <w:rStyle w:val="Hipercze"/>
            <w:rFonts w:ascii="Times New Roman" w:eastAsia="Calibri" w:hAnsi="Times New Roman" w:cs="Times New Roman"/>
            <w:bCs/>
            <w:iCs/>
            <w:kern w:val="0"/>
            <w14:ligatures w14:val="none"/>
          </w:rPr>
          <w:t>https://ezamowienia.gov.pl/</w:t>
        </w:r>
      </w:hyperlink>
      <w:r w:rsidR="0033385E">
        <w:rPr>
          <w:rFonts w:ascii="Times New Roman" w:eastAsia="Calibri" w:hAnsi="Times New Roman" w:cs="Times New Roman"/>
          <w:bCs/>
          <w:iCs/>
          <w:color w:val="000000"/>
          <w:kern w:val="0"/>
          <w:u w:val="single"/>
          <w14:ligatures w14:val="none"/>
        </w:rPr>
        <w:t xml:space="preserve"> </w:t>
      </w:r>
      <w:r w:rsidR="00BC525F">
        <w:rPr>
          <w:rFonts w:ascii="Times New Roman" w:eastAsia="Calibri" w:hAnsi="Times New Roman" w:cs="Times New Roman"/>
          <w:bCs/>
          <w:iCs/>
          <w:color w:val="000000"/>
          <w:kern w:val="0"/>
          <w:u w:val="single"/>
          <w14:ligatures w14:val="none"/>
        </w:rPr>
        <w:br/>
      </w:r>
      <w:r w:rsidRPr="004C2D74">
        <w:rPr>
          <w:rFonts w:ascii="Times New Roman" w:eastAsia="Calibri" w:hAnsi="Times New Roman" w:cs="Times New Roman"/>
          <w:b/>
          <w:color w:val="000000"/>
          <w:kern w:val="0"/>
          <w14:ligatures w14:val="none"/>
        </w:rPr>
        <w:t xml:space="preserve">w dniu składania ofert o godzinie </w:t>
      </w:r>
      <w:r w:rsidRPr="00FE24D1">
        <w:rPr>
          <w:rFonts w:ascii="Times New Roman" w:eastAsia="Calibri" w:hAnsi="Times New Roman" w:cs="Times New Roman"/>
          <w:b/>
          <w:kern w:val="0"/>
          <w14:ligatures w14:val="none"/>
        </w:rPr>
        <w:t>10:15</w:t>
      </w:r>
      <w:r w:rsidR="005C29D8" w:rsidRPr="00FE24D1">
        <w:rPr>
          <w:rFonts w:ascii="Times New Roman" w:eastAsia="Calibri" w:hAnsi="Times New Roman" w:cs="Times New Roman"/>
          <w:kern w:val="0"/>
          <w14:ligatures w14:val="none"/>
        </w:rPr>
        <w:t>.</w:t>
      </w:r>
    </w:p>
    <w:p w14:paraId="1C974AA5" w14:textId="441947FC" w:rsidR="004C2D74" w:rsidRPr="00FE24D1" w:rsidRDefault="004C2D74" w:rsidP="00CA09FB">
      <w:pPr>
        <w:numPr>
          <w:ilvl w:val="0"/>
          <w:numId w:val="30"/>
        </w:numPr>
        <w:spacing w:after="0" w:line="276" w:lineRule="auto"/>
        <w:ind w:left="426" w:hanging="426"/>
        <w:jc w:val="both"/>
        <w:rPr>
          <w:rFonts w:ascii="Times New Roman" w:eastAsia="Calibri" w:hAnsi="Times New Roman" w:cs="Times New Roman"/>
          <w:kern w:val="0"/>
          <w14:ligatures w14:val="none"/>
        </w:rPr>
      </w:pPr>
      <w:r w:rsidRPr="00FE24D1">
        <w:rPr>
          <w:rFonts w:ascii="Times New Roman" w:eastAsia="Calibri" w:hAnsi="Times New Roman" w:cs="Times New Roman"/>
          <w:kern w:val="0"/>
          <w14:ligatures w14:val="none"/>
        </w:rPr>
        <w:t xml:space="preserve">Zamawiający przed otwarciem ofert udostępni na </w:t>
      </w:r>
      <w:r w:rsidR="000130F0" w:rsidRPr="00FE24D1">
        <w:rPr>
          <w:rFonts w:ascii="Times New Roman" w:eastAsia="Calibri" w:hAnsi="Times New Roman" w:cs="Times New Roman"/>
          <w:kern w:val="0"/>
          <w14:ligatures w14:val="none"/>
        </w:rPr>
        <w:t>P</w:t>
      </w:r>
      <w:r w:rsidRPr="00FE24D1">
        <w:rPr>
          <w:rFonts w:ascii="Times New Roman" w:eastAsia="Calibri" w:hAnsi="Times New Roman" w:cs="Times New Roman"/>
          <w:kern w:val="0"/>
          <w14:ligatures w14:val="none"/>
        </w:rPr>
        <w:t xml:space="preserve">latformie </w:t>
      </w:r>
      <w:hyperlink r:id="rId22" w:history="1">
        <w:r w:rsidR="00BC525F" w:rsidRPr="00FE24D1">
          <w:rPr>
            <w:rStyle w:val="Hipercze"/>
            <w:rFonts w:ascii="Times New Roman" w:eastAsia="Calibri" w:hAnsi="Times New Roman" w:cs="Times New Roman"/>
            <w:bCs/>
            <w:iCs/>
            <w:color w:val="auto"/>
            <w:kern w:val="0"/>
            <w14:ligatures w14:val="none"/>
          </w:rPr>
          <w:t>https://ezamowienia.gov.pl/</w:t>
        </w:r>
      </w:hyperlink>
      <w:r w:rsidR="00BC525F" w:rsidRPr="00FE24D1">
        <w:rPr>
          <w:rFonts w:ascii="Times New Roman" w:eastAsia="Calibri" w:hAnsi="Times New Roman" w:cs="Times New Roman"/>
          <w:bCs/>
          <w:iCs/>
          <w:kern w:val="0"/>
          <w:sz w:val="24"/>
          <w:szCs w:val="24"/>
          <w:u w:val="single"/>
          <w14:ligatures w14:val="none"/>
        </w:rPr>
        <w:t xml:space="preserve"> </w:t>
      </w:r>
      <w:r w:rsidRPr="00FE24D1">
        <w:rPr>
          <w:rFonts w:ascii="Times New Roman" w:eastAsia="Calibri" w:hAnsi="Times New Roman" w:cs="Times New Roman"/>
          <w:kern w:val="0"/>
          <w14:ligatures w14:val="none"/>
        </w:rPr>
        <w:t>informację o kwocie, jaka zamierza przeznaczyć na sfinansowanie zamówienia.</w:t>
      </w:r>
    </w:p>
    <w:p w14:paraId="640042FE" w14:textId="178C6521" w:rsidR="004C2D74" w:rsidRPr="00FE24D1" w:rsidRDefault="004C2D74" w:rsidP="00CA09FB">
      <w:pPr>
        <w:numPr>
          <w:ilvl w:val="0"/>
          <w:numId w:val="30"/>
        </w:numPr>
        <w:spacing w:after="0" w:line="276" w:lineRule="auto"/>
        <w:ind w:left="426" w:hanging="426"/>
        <w:jc w:val="both"/>
        <w:rPr>
          <w:rFonts w:ascii="Times New Roman" w:eastAsia="Calibri" w:hAnsi="Times New Roman" w:cs="Times New Roman"/>
          <w:kern w:val="0"/>
          <w14:ligatures w14:val="none"/>
        </w:rPr>
      </w:pPr>
      <w:r w:rsidRPr="00FE24D1">
        <w:rPr>
          <w:rFonts w:ascii="Times New Roman" w:eastAsia="Calibri" w:hAnsi="Times New Roman" w:cs="Times New Roman"/>
          <w:kern w:val="0"/>
          <w14:ligatures w14:val="none"/>
        </w:rPr>
        <w:t>Informację z otwarcia ofert Zamawiający udostępni: na stronie internetowej prowadzonego postępowania tj. na platformie</w:t>
      </w:r>
      <w:r w:rsidR="0033385E" w:rsidRPr="00FE24D1">
        <w:rPr>
          <w:rFonts w:ascii="Times New Roman" w:eastAsia="Calibri" w:hAnsi="Times New Roman" w:cs="Times New Roman"/>
          <w:kern w:val="0"/>
          <w14:ligatures w14:val="none"/>
        </w:rPr>
        <w:t xml:space="preserve">: </w:t>
      </w:r>
      <w:r w:rsidR="0007302F" w:rsidRPr="00FE24D1">
        <w:rPr>
          <w:rFonts w:ascii="Times New Roman" w:eastAsia="Calibri" w:hAnsi="Times New Roman" w:cs="Times New Roman"/>
          <w:bCs/>
          <w:iCs/>
          <w:kern w:val="0"/>
          <w14:ligatures w14:val="none"/>
        </w:rPr>
        <w:t>https://ezamowienia.gov.pl/</w:t>
      </w:r>
      <w:r w:rsidR="0007302F" w:rsidRPr="00FE24D1">
        <w:rPr>
          <w:rFonts w:ascii="Times New Roman" w:eastAsia="Calibri" w:hAnsi="Times New Roman" w:cs="Times New Roman"/>
          <w:bCs/>
          <w:iCs/>
          <w:kern w:val="0"/>
          <w:u w:val="single"/>
          <w14:ligatures w14:val="none"/>
        </w:rPr>
        <w:t>.</w:t>
      </w:r>
      <w:r w:rsidR="0007302F" w:rsidRPr="00FE24D1">
        <w:rPr>
          <w:rFonts w:ascii="Times New Roman" w:eastAsia="Calibri" w:hAnsi="Times New Roman" w:cs="Times New Roman"/>
          <w:bCs/>
          <w:iCs/>
          <w:kern w:val="0"/>
          <w:sz w:val="24"/>
          <w:szCs w:val="24"/>
          <w:u w:val="single"/>
          <w14:ligatures w14:val="none"/>
        </w:rPr>
        <w:t xml:space="preserve"> </w:t>
      </w:r>
      <w:r w:rsidRPr="00FE24D1">
        <w:rPr>
          <w:rFonts w:ascii="Times New Roman" w:eastAsia="Calibri" w:hAnsi="Times New Roman" w:cs="Times New Roman"/>
          <w:kern w:val="0"/>
          <w14:ligatures w14:val="none"/>
        </w:rPr>
        <w:t>Informacja upubliczniona przez Zamawiającego po otwarciu ofert będzie zawierać informację o:</w:t>
      </w:r>
    </w:p>
    <w:p w14:paraId="7916FCFC" w14:textId="77777777" w:rsidR="004C2D74" w:rsidRPr="00FE24D1" w:rsidRDefault="004C2D74" w:rsidP="00CA09FB">
      <w:pPr>
        <w:numPr>
          <w:ilvl w:val="0"/>
          <w:numId w:val="31"/>
        </w:numPr>
        <w:spacing w:after="0" w:line="276" w:lineRule="auto"/>
        <w:ind w:hanging="294"/>
        <w:jc w:val="both"/>
        <w:rPr>
          <w:rFonts w:ascii="Times New Roman" w:eastAsia="Calibri" w:hAnsi="Times New Roman" w:cs="Times New Roman"/>
          <w:kern w:val="0"/>
          <w14:ligatures w14:val="none"/>
        </w:rPr>
      </w:pPr>
      <w:r w:rsidRPr="00FE24D1">
        <w:rPr>
          <w:rFonts w:ascii="Times New Roman" w:eastAsia="Calibri" w:hAnsi="Times New Roman" w:cs="Times New Roman"/>
          <w:kern w:val="0"/>
          <w14:ligatures w14:val="none"/>
        </w:rPr>
        <w:t>nazwach albo imionach i nazwiskach oraz siedzibach lub miejscach prowadzonej działalności gospodarczej albo miejscach zamieszkania wykonawców, których oferty zostały otwarte;</w:t>
      </w:r>
    </w:p>
    <w:p w14:paraId="01F45346" w14:textId="77777777" w:rsidR="004C2D74" w:rsidRPr="004C2D74" w:rsidRDefault="004C2D74" w:rsidP="00CA09FB">
      <w:pPr>
        <w:numPr>
          <w:ilvl w:val="0"/>
          <w:numId w:val="31"/>
        </w:numPr>
        <w:spacing w:after="0" w:line="276" w:lineRule="auto"/>
        <w:ind w:hanging="294"/>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cenach lub kosztach zawartych w ofertach.</w:t>
      </w:r>
    </w:p>
    <w:p w14:paraId="152B647F" w14:textId="4095CEEE" w:rsidR="004C2D74" w:rsidRPr="004C2D74" w:rsidRDefault="004C2D74" w:rsidP="00CA09FB">
      <w:pPr>
        <w:numPr>
          <w:ilvl w:val="0"/>
          <w:numId w:val="30"/>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 xml:space="preserve">W przypadku ofert, które podlegają negocjacjom, </w:t>
      </w:r>
      <w:r w:rsidR="000130F0">
        <w:rPr>
          <w:rFonts w:ascii="Times New Roman" w:eastAsia="Calibri" w:hAnsi="Times New Roman" w:cs="Times New Roman"/>
          <w:color w:val="000000"/>
          <w:kern w:val="0"/>
          <w14:ligatures w14:val="none"/>
        </w:rPr>
        <w:t>Z</w:t>
      </w:r>
      <w:r w:rsidRPr="004C2D74">
        <w:rPr>
          <w:rFonts w:ascii="Times New Roman" w:eastAsia="Calibri" w:hAnsi="Times New Roman" w:cs="Times New Roman"/>
          <w:color w:val="000000"/>
          <w:kern w:val="0"/>
          <w14:ligatures w14:val="none"/>
        </w:rPr>
        <w:t>amawiający udostępnia informacje, o których mowa w ust. 3 pkt 2, niezwłocznie po otwarciu ofert ostatecznych albo unieważnieniu postępowania.</w:t>
      </w:r>
    </w:p>
    <w:p w14:paraId="0DB0C304" w14:textId="16BD055E" w:rsidR="0007302F" w:rsidRPr="0059205B" w:rsidRDefault="004C2D74" w:rsidP="0059205B">
      <w:pPr>
        <w:numPr>
          <w:ilvl w:val="0"/>
          <w:numId w:val="30"/>
        </w:numPr>
        <w:spacing w:after="0" w:line="276" w:lineRule="auto"/>
        <w:ind w:left="426" w:hanging="426"/>
        <w:jc w:val="both"/>
        <w:rPr>
          <w:rFonts w:ascii="Times New Roman" w:eastAsia="Calibri" w:hAnsi="Times New Roman" w:cs="Times New Roman"/>
          <w:color w:val="000000"/>
          <w:kern w:val="0"/>
          <w14:ligatures w14:val="none"/>
        </w:rPr>
      </w:pPr>
      <w:r w:rsidRPr="004C2D74">
        <w:rPr>
          <w:rFonts w:ascii="Times New Roman" w:eastAsia="Calibri" w:hAnsi="Times New Roman" w:cs="Times New Roman"/>
          <w:color w:val="000000"/>
          <w:kern w:val="0"/>
          <w14:ligatures w14:val="none"/>
        </w:rPr>
        <w:t>Ponadto, informację o złożonych ofertach (zgodnie z art. 81 ust. 1 ustawy Pzp) Zamawiający przekaże do Prezesa Urzędu Zamówień Publicznych.</w:t>
      </w:r>
    </w:p>
    <w:p w14:paraId="38125A05"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Termin związania ofertą</w:t>
      </w:r>
    </w:p>
    <w:p w14:paraId="33144DE8" w14:textId="3DCA9D4C" w:rsidR="0007302F" w:rsidRPr="0007302F" w:rsidRDefault="0007302F" w:rsidP="00CA09FB">
      <w:pPr>
        <w:numPr>
          <w:ilvl w:val="0"/>
          <w:numId w:val="32"/>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Wykonawca jest związany ofertą przez okres </w:t>
      </w:r>
      <w:r w:rsidRPr="00FE24D1">
        <w:rPr>
          <w:rFonts w:ascii="Times New Roman" w:eastAsia="Calibri" w:hAnsi="Times New Roman" w:cs="Times New Roman"/>
          <w:b/>
          <w:kern w:val="0"/>
          <w14:ligatures w14:val="none"/>
        </w:rPr>
        <w:t>30 dni</w:t>
      </w:r>
      <w:r w:rsidRPr="00FE24D1">
        <w:rPr>
          <w:rFonts w:ascii="Times New Roman" w:eastAsia="Calibri" w:hAnsi="Times New Roman" w:cs="Times New Roman"/>
          <w:kern w:val="0"/>
          <w14:ligatures w14:val="none"/>
        </w:rPr>
        <w:t xml:space="preserve">, tj. </w:t>
      </w:r>
      <w:r w:rsidRPr="00FE24D1">
        <w:rPr>
          <w:rFonts w:ascii="Times New Roman" w:eastAsia="Calibri" w:hAnsi="Times New Roman" w:cs="Times New Roman"/>
          <w:b/>
          <w:kern w:val="0"/>
          <w14:ligatures w14:val="none"/>
        </w:rPr>
        <w:t>do dnia</w:t>
      </w:r>
      <w:r w:rsidR="00FE24D1" w:rsidRPr="00FE24D1">
        <w:rPr>
          <w:rFonts w:ascii="Times New Roman" w:eastAsia="Calibri" w:hAnsi="Times New Roman" w:cs="Times New Roman"/>
          <w:b/>
          <w:kern w:val="0"/>
          <w14:ligatures w14:val="none"/>
        </w:rPr>
        <w:t xml:space="preserve"> 22.12.2024</w:t>
      </w:r>
      <w:r w:rsidRPr="00FE24D1">
        <w:rPr>
          <w:rFonts w:ascii="Times New Roman" w:eastAsia="Calibri" w:hAnsi="Times New Roman" w:cs="Times New Roman"/>
          <w:b/>
          <w:kern w:val="0"/>
          <w14:ligatures w14:val="none"/>
        </w:rPr>
        <w:t>r.</w:t>
      </w:r>
      <w:r w:rsidRPr="00FE24D1">
        <w:rPr>
          <w:rFonts w:ascii="Times New Roman" w:eastAsia="Calibri" w:hAnsi="Times New Roman" w:cs="Times New Roman"/>
          <w:kern w:val="0"/>
          <w14:ligatures w14:val="none"/>
        </w:rPr>
        <w:t xml:space="preserve">, </w:t>
      </w:r>
      <w:r w:rsidRPr="0007302F">
        <w:rPr>
          <w:rFonts w:ascii="Times New Roman" w:eastAsia="Calibri" w:hAnsi="Times New Roman" w:cs="Times New Roman"/>
          <w:color w:val="000000"/>
          <w:kern w:val="0"/>
          <w14:ligatures w14:val="none"/>
        </w:rPr>
        <w:t>przy czym pierwszym dniem terminu związania ofertą jest dzień, w którym upływa termin składania ofert.</w:t>
      </w:r>
    </w:p>
    <w:p w14:paraId="2CFD79D3" w14:textId="77777777" w:rsidR="0007302F" w:rsidRPr="0007302F" w:rsidRDefault="0007302F" w:rsidP="00CA09FB">
      <w:pPr>
        <w:numPr>
          <w:ilvl w:val="0"/>
          <w:numId w:val="32"/>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13376481" w14:textId="77777777" w:rsidR="0007302F" w:rsidRPr="0007302F" w:rsidRDefault="0007302F" w:rsidP="00CA09FB">
      <w:pPr>
        <w:numPr>
          <w:ilvl w:val="0"/>
          <w:numId w:val="32"/>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Przedłużenie terminu związania ofertą, o którym mowa w ust. 2, wymaga złożenia przez wykonawcę pisemnego oświadczenia o wyrażeniu zgody na przedłużenie terminu związania ofertą.</w:t>
      </w:r>
    </w:p>
    <w:p w14:paraId="278E364C" w14:textId="082FBDFC" w:rsidR="0007302F" w:rsidRPr="0059205B" w:rsidRDefault="0007302F" w:rsidP="0059205B">
      <w:pPr>
        <w:numPr>
          <w:ilvl w:val="0"/>
          <w:numId w:val="32"/>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6E1C709"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Podstawy wykluczenia, o których mowa w art. 108 ust. 1 ustawy Pzp</w:t>
      </w:r>
    </w:p>
    <w:p w14:paraId="4E9DA7C5" w14:textId="2E0564AA" w:rsidR="0007302F" w:rsidRPr="0007302F" w:rsidRDefault="0007302F" w:rsidP="00CA09FB">
      <w:pPr>
        <w:numPr>
          <w:ilvl w:val="0"/>
          <w:numId w:val="33"/>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Z postępowania o udzielenie zamówienia wyklucza się </w:t>
      </w:r>
      <w:r w:rsidR="000130F0">
        <w:rPr>
          <w:rFonts w:ascii="Times New Roman" w:eastAsia="Calibri" w:hAnsi="Times New Roman" w:cs="Times New Roman"/>
          <w:color w:val="000000"/>
          <w:kern w:val="0"/>
          <w14:ligatures w14:val="none"/>
        </w:rPr>
        <w:t>W</w:t>
      </w:r>
      <w:r w:rsidRPr="0007302F">
        <w:rPr>
          <w:rFonts w:ascii="Times New Roman" w:eastAsia="Calibri" w:hAnsi="Times New Roman" w:cs="Times New Roman"/>
          <w:color w:val="000000"/>
          <w:kern w:val="0"/>
          <w14:ligatures w14:val="none"/>
        </w:rPr>
        <w:t>ykonawcę:</w:t>
      </w:r>
    </w:p>
    <w:p w14:paraId="113A0204"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będącego osobą fizyczną, którego prawomocnie skazano za przestępstwo:</w:t>
      </w:r>
    </w:p>
    <w:p w14:paraId="796C17EF"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udziału w zorganizowanej grupie przestępczej albo związku mającym na celu popełnienie przestępstwa lub przestępstwa skarbowego, o którym mowa w art. 258 Kodeksu karnego,</w:t>
      </w:r>
    </w:p>
    <w:p w14:paraId="42DF2CC7"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handlu ludźmi, o którym mowa w art. 189a Kodeksu karnego,</w:t>
      </w:r>
    </w:p>
    <w:p w14:paraId="06C59900" w14:textId="3B58F48A" w:rsidR="0007302F" w:rsidRPr="0007302F" w:rsidRDefault="0025642D"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25642D">
        <w:rPr>
          <w:rFonts w:ascii="Times New Roman" w:eastAsia="Calibri" w:hAnsi="Times New Roman" w:cs="Times New Roman"/>
          <w:color w:val="000000"/>
          <w:kern w:val="0"/>
          <w14:ligatures w14:val="none"/>
        </w:rPr>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58B4C25"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F51BA8"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o charakterze terrorystycznym, o którym mowa w art. 115 § 20 Kodeksu karnego, lub mające na celu popełnienie tego przestępstwa,</w:t>
      </w:r>
    </w:p>
    <w:p w14:paraId="7532CB4D"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AE4FEB"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23CC975" w14:textId="77777777" w:rsidR="0007302F" w:rsidRPr="0007302F" w:rsidRDefault="0007302F" w:rsidP="00CA09FB">
      <w:pPr>
        <w:numPr>
          <w:ilvl w:val="0"/>
          <w:numId w:val="35"/>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o którym mowa w art. 9 ust. 1 i 3 lub art. 10 ustawy z dnia 15 czerwca 2012 r. o skutkach powierzania wykonywania pracy cudzoziemcom przebywającym wbrew przepisom na terytorium Rzeczypospolitej Polskiej</w:t>
      </w:r>
    </w:p>
    <w:p w14:paraId="4109543D"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lub za odpowiedni czyn zabroniony określony w przepisach prawa obcego;</w:t>
      </w:r>
    </w:p>
    <w:p w14:paraId="1DF16D9F"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2072ED9"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89D1C9C"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wobec którego prawomocnie orzeczono zakaz ubiegania się o zamówienia publiczne;</w:t>
      </w:r>
    </w:p>
    <w:p w14:paraId="3E5F8E73"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Pr="0007302F">
        <w:rPr>
          <w:rFonts w:ascii="Times New Roman" w:eastAsia="Calibri" w:hAnsi="Times New Roman" w:cs="Times New Roman"/>
          <w:color w:val="000000"/>
          <w:kern w:val="0"/>
          <w14:ligatures w14:val="none"/>
        </w:rPr>
        <w:lastRenderedPageBreak/>
        <w:t>lub wnioski o dopuszczenie do udziału w postępowaniu, chyba że wykażą, że przygotowali te oferty lub wnioski niezależnie od siebie;</w:t>
      </w:r>
    </w:p>
    <w:p w14:paraId="72E89C54" w14:textId="77777777" w:rsidR="0007302F" w:rsidRPr="0007302F" w:rsidRDefault="0007302F" w:rsidP="00CA09FB">
      <w:pPr>
        <w:numPr>
          <w:ilvl w:val="0"/>
          <w:numId w:val="34"/>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0C23873" w14:textId="77777777" w:rsidR="0007302F" w:rsidRPr="0007302F" w:rsidRDefault="0007302F" w:rsidP="00CA09FB">
      <w:pPr>
        <w:numPr>
          <w:ilvl w:val="0"/>
          <w:numId w:val="33"/>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Wykluczenie Wykonawcy nastąpi w przypadkach, o których mowa w art. 111 ustawy Pzp.</w:t>
      </w:r>
    </w:p>
    <w:p w14:paraId="0B4BAB6A" w14:textId="55D8B004" w:rsidR="007C3D73" w:rsidRPr="009513C4" w:rsidRDefault="007C3D73" w:rsidP="007C3D73">
      <w:pPr>
        <w:numPr>
          <w:ilvl w:val="0"/>
          <w:numId w:val="33"/>
        </w:numPr>
        <w:spacing w:after="0" w:line="276" w:lineRule="auto"/>
        <w:ind w:left="426" w:hanging="426"/>
        <w:jc w:val="both"/>
      </w:pPr>
      <w:r w:rsidRPr="009513C4">
        <w:rPr>
          <w:rFonts w:ascii="Times New Roman" w:eastAsia="Calibri" w:hAnsi="Times New Roman" w:cs="Times New Roman"/>
          <w:kern w:val="0"/>
          <w14:ligatures w14:val="none"/>
        </w:rPr>
        <w:t>Z postępowania o udzielenie zamówienia wyklucza się Wykonawców, w stosunku do których zachodzą okoliczności o których mowa w art. 7 ust. 1 ustawy z dnia 13 kwietnia 2022 roku o szczególnych rozwiązaniach w zakresie przeciwdziałania wspieraniu agresji na Ukrainę oraz służących ochronie bezpieczeństwa narodowego (t.j. DZ. U. z 2024 r., poz. 507).</w:t>
      </w:r>
    </w:p>
    <w:p w14:paraId="7B8DD5B0" w14:textId="1AF716A9" w:rsidR="007C3D73" w:rsidRPr="007C3D73" w:rsidRDefault="007C3D73" w:rsidP="007C3D73">
      <w:pPr>
        <w:numPr>
          <w:ilvl w:val="0"/>
          <w:numId w:val="33"/>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Zamawiający może wykluczyć </w:t>
      </w:r>
      <w:r>
        <w:rPr>
          <w:rFonts w:ascii="Times New Roman" w:eastAsia="Calibri" w:hAnsi="Times New Roman" w:cs="Times New Roman"/>
          <w:color w:val="000000"/>
          <w:kern w:val="0"/>
          <w14:ligatures w14:val="none"/>
        </w:rPr>
        <w:t>W</w:t>
      </w:r>
      <w:r w:rsidRPr="0007302F">
        <w:rPr>
          <w:rFonts w:ascii="Times New Roman" w:eastAsia="Calibri" w:hAnsi="Times New Roman" w:cs="Times New Roman"/>
          <w:color w:val="000000"/>
          <w:kern w:val="0"/>
          <w14:ligatures w14:val="none"/>
        </w:rPr>
        <w:t>ykonawcę na każdym etapie postępowania o udzielenie zamówienia.</w:t>
      </w:r>
    </w:p>
    <w:p w14:paraId="029595E9" w14:textId="56DDFCC2"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Podstawy wykluczenia, o których mowa w art. 109 ust. 1, jeżeli Zamawiający </w:t>
      </w:r>
      <w:r w:rsidR="0059205B">
        <w:rPr>
          <w:rFonts w:ascii="Times New Roman" w:eastAsia="Times New Roman" w:hAnsi="Times New Roman" w:cs="Times New Roman"/>
          <w:b/>
          <w:bCs/>
          <w:color w:val="000000"/>
          <w:kern w:val="0"/>
          <w14:ligatures w14:val="none"/>
        </w:rPr>
        <w:br/>
      </w:r>
      <w:r w:rsidRPr="0007302F">
        <w:rPr>
          <w:rFonts w:ascii="Times New Roman" w:eastAsia="Times New Roman" w:hAnsi="Times New Roman" w:cs="Times New Roman"/>
          <w:b/>
          <w:bCs/>
          <w:color w:val="000000"/>
          <w:kern w:val="0"/>
          <w14:ligatures w14:val="none"/>
        </w:rPr>
        <w:t>je przewiduje</w:t>
      </w:r>
    </w:p>
    <w:p w14:paraId="7C038252" w14:textId="3A868D0D" w:rsid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Nie dotyczy.</w:t>
      </w:r>
    </w:p>
    <w:p w14:paraId="19A07B94"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Informacja o warunkach udziału w postępowaniu, jeżeli Zamawiający je przewiduje</w:t>
      </w:r>
    </w:p>
    <w:p w14:paraId="3CB1927D" w14:textId="77777777" w:rsidR="0007302F" w:rsidRPr="0007302F" w:rsidRDefault="0007302F" w:rsidP="00CA09FB">
      <w:pPr>
        <w:numPr>
          <w:ilvl w:val="0"/>
          <w:numId w:val="36"/>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O udzielenie zamówienia mogą ubiegać się Wykonawcy, którzy: </w:t>
      </w:r>
    </w:p>
    <w:p w14:paraId="034DA852" w14:textId="77777777" w:rsidR="0007302F" w:rsidRPr="0007302F" w:rsidRDefault="0007302F" w:rsidP="00CA09FB">
      <w:pPr>
        <w:numPr>
          <w:ilvl w:val="0"/>
          <w:numId w:val="40"/>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nie podlegają wykluczeniu,</w:t>
      </w:r>
    </w:p>
    <w:p w14:paraId="553EFC46" w14:textId="77777777" w:rsidR="0007302F" w:rsidRPr="0007302F" w:rsidRDefault="0007302F" w:rsidP="00CA09FB">
      <w:pPr>
        <w:numPr>
          <w:ilvl w:val="0"/>
          <w:numId w:val="40"/>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spełniają warunki udziału w postępowaniu i wymagania określone w niniejszej SWZ.</w:t>
      </w:r>
    </w:p>
    <w:p w14:paraId="6C60E2E5" w14:textId="77777777" w:rsidR="0007302F" w:rsidRPr="0007302F" w:rsidRDefault="0007302F" w:rsidP="00CA09FB">
      <w:pPr>
        <w:numPr>
          <w:ilvl w:val="0"/>
          <w:numId w:val="36"/>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O udzielenie zamówienia mogą ubiegać się Wykonawcy, którzy spełniają następujące warunki:</w:t>
      </w:r>
    </w:p>
    <w:p w14:paraId="5BED5763" w14:textId="77777777" w:rsidR="0007302F" w:rsidRPr="0007302F" w:rsidRDefault="0007302F" w:rsidP="00CA09FB">
      <w:pPr>
        <w:numPr>
          <w:ilvl w:val="0"/>
          <w:numId w:val="37"/>
        </w:numPr>
        <w:spacing w:after="0" w:line="276" w:lineRule="auto"/>
        <w:ind w:left="709" w:hanging="283"/>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color w:val="000000"/>
          <w:kern w:val="0"/>
          <w14:ligatures w14:val="none"/>
        </w:rPr>
        <w:t>Zdolność do występowania w obrocie gospodarczym</w:t>
      </w:r>
    </w:p>
    <w:p w14:paraId="3B3E55E5"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stawia warunku w tym zakresie.</w:t>
      </w:r>
    </w:p>
    <w:p w14:paraId="6171FF5E" w14:textId="77777777" w:rsidR="0007302F" w:rsidRPr="0007302F" w:rsidRDefault="0007302F" w:rsidP="00CA09FB">
      <w:pPr>
        <w:numPr>
          <w:ilvl w:val="0"/>
          <w:numId w:val="37"/>
        </w:numPr>
        <w:spacing w:after="0" w:line="276" w:lineRule="auto"/>
        <w:ind w:left="709" w:hanging="283"/>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color w:val="000000"/>
          <w:kern w:val="0"/>
          <w14:ligatures w14:val="none"/>
        </w:rPr>
        <w:t>Uprawnienia do prowadzenia określonej działalności gospodarczej lub zawodowej, o ile wynika to z odrębnych przepisów</w:t>
      </w:r>
    </w:p>
    <w:p w14:paraId="6D5E966F"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stawia warunku w tym zakresie.</w:t>
      </w:r>
    </w:p>
    <w:p w14:paraId="60BDFFA2" w14:textId="77777777" w:rsidR="0007302F" w:rsidRPr="0007302F" w:rsidRDefault="0007302F" w:rsidP="00CA09FB">
      <w:pPr>
        <w:numPr>
          <w:ilvl w:val="0"/>
          <w:numId w:val="37"/>
        </w:numPr>
        <w:spacing w:after="0" w:line="276" w:lineRule="auto"/>
        <w:ind w:left="709" w:hanging="283"/>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bCs/>
          <w:color w:val="000000"/>
          <w:kern w:val="0"/>
          <w14:ligatures w14:val="none"/>
        </w:rPr>
        <w:t>Sytuacja ekonomiczna lub finansowa</w:t>
      </w:r>
    </w:p>
    <w:p w14:paraId="7404C57C"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stawia warunku w tym zakresie.</w:t>
      </w:r>
    </w:p>
    <w:p w14:paraId="76192BDE" w14:textId="77777777" w:rsidR="0007302F" w:rsidRPr="0007302F" w:rsidRDefault="0007302F" w:rsidP="00CA09FB">
      <w:pPr>
        <w:numPr>
          <w:ilvl w:val="0"/>
          <w:numId w:val="37"/>
        </w:numPr>
        <w:spacing w:after="0" w:line="276" w:lineRule="auto"/>
        <w:ind w:left="709" w:hanging="283"/>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bCs/>
          <w:color w:val="000000"/>
          <w:kern w:val="0"/>
          <w14:ligatures w14:val="none"/>
        </w:rPr>
        <w:t>Zdolność techniczna lub zawodowa</w:t>
      </w:r>
    </w:p>
    <w:p w14:paraId="3EB4CD5F"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uzna ww. warunek za spełniony, jeżeli Wykonawca wykaże, że:</w:t>
      </w:r>
    </w:p>
    <w:p w14:paraId="39379ABE" w14:textId="77777777" w:rsidR="0007302F" w:rsidRPr="0007302F" w:rsidRDefault="0007302F" w:rsidP="00CA09FB">
      <w:pPr>
        <w:numPr>
          <w:ilvl w:val="0"/>
          <w:numId w:val="38"/>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color w:val="000000"/>
          <w:kern w:val="0"/>
          <w:u w:val="single"/>
          <w14:ligatures w14:val="none"/>
        </w:rPr>
        <w:t>posiada doświadczenie zawodowe</w:t>
      </w:r>
      <w:r w:rsidRPr="0007302F">
        <w:rPr>
          <w:rFonts w:ascii="Times New Roman" w:eastAsia="Calibri" w:hAnsi="Times New Roman" w:cs="Times New Roman"/>
          <w:color w:val="000000"/>
          <w:kern w:val="0"/>
          <w14:ligatures w14:val="none"/>
        </w:rPr>
        <w:t xml:space="preserve"> rozumiane jako należyte wykonanie w okresie ostatnich 3 lat przed upływem terminu składania ofert (a jeżeli okres prowadzenia działalności jest krótszy - w tym okresie): </w:t>
      </w:r>
    </w:p>
    <w:p w14:paraId="25382DB6" w14:textId="12F543F8" w:rsidR="0007302F" w:rsidRPr="005E2DD1" w:rsidRDefault="0007302F" w:rsidP="00CA09FB">
      <w:pPr>
        <w:numPr>
          <w:ilvl w:val="0"/>
          <w:numId w:val="39"/>
        </w:numPr>
        <w:spacing w:after="0" w:line="276" w:lineRule="auto"/>
        <w:ind w:left="1276" w:hanging="283"/>
        <w:jc w:val="both"/>
        <w:rPr>
          <w:rFonts w:ascii="Times New Roman" w:eastAsia="Calibri" w:hAnsi="Times New Roman" w:cs="Times New Roman"/>
          <w:b/>
          <w:color w:val="FF0000"/>
          <w:kern w:val="0"/>
          <w14:ligatures w14:val="none"/>
        </w:rPr>
      </w:pPr>
      <w:r w:rsidRPr="009513C4">
        <w:rPr>
          <w:rFonts w:ascii="Times New Roman" w:eastAsia="Calibri" w:hAnsi="Times New Roman" w:cs="Times New Roman"/>
          <w:b/>
          <w:kern w:val="0"/>
          <w14:ligatures w14:val="none"/>
        </w:rPr>
        <w:t xml:space="preserve">co najmniej 1 </w:t>
      </w:r>
      <w:r w:rsidRPr="0011415B">
        <w:rPr>
          <w:rFonts w:ascii="Times New Roman" w:eastAsia="Calibri" w:hAnsi="Times New Roman" w:cs="Times New Roman"/>
          <w:b/>
          <w:kern w:val="0"/>
          <w14:ligatures w14:val="none"/>
        </w:rPr>
        <w:t>dostawę o podobnym charakterze (dostawa</w:t>
      </w:r>
      <w:r w:rsidR="00003DAC" w:rsidRPr="0011415B">
        <w:rPr>
          <w:rFonts w:ascii="Times New Roman" w:eastAsia="Calibri" w:hAnsi="Times New Roman" w:cs="Times New Roman"/>
          <w:b/>
          <w:kern w:val="0"/>
          <w14:ligatures w14:val="none"/>
        </w:rPr>
        <w:t xml:space="preserve"> lekkiego samochodu ratowniczo- gaśniczego)</w:t>
      </w:r>
      <w:r w:rsidRPr="0011415B">
        <w:rPr>
          <w:rFonts w:ascii="Times New Roman" w:eastAsia="Calibri" w:hAnsi="Times New Roman" w:cs="Times New Roman"/>
          <w:b/>
          <w:kern w:val="0"/>
          <w14:ligatures w14:val="none"/>
        </w:rPr>
        <w:t xml:space="preserve"> o wartości nie mniejszej niż </w:t>
      </w:r>
      <w:r w:rsidR="009513C4" w:rsidRPr="0011415B">
        <w:rPr>
          <w:rFonts w:ascii="Times New Roman" w:eastAsia="Calibri" w:hAnsi="Times New Roman" w:cs="Times New Roman"/>
          <w:b/>
          <w:kern w:val="0"/>
          <w14:ligatures w14:val="none"/>
        </w:rPr>
        <w:t>45</w:t>
      </w:r>
      <w:r w:rsidRPr="0011415B">
        <w:rPr>
          <w:rFonts w:ascii="Times New Roman" w:eastAsia="Calibri" w:hAnsi="Times New Roman" w:cs="Times New Roman"/>
          <w:b/>
          <w:kern w:val="0"/>
          <w14:ligatures w14:val="none"/>
        </w:rPr>
        <w:t xml:space="preserve">0.000,00 zł </w:t>
      </w:r>
      <w:r w:rsidRPr="0011415B">
        <w:rPr>
          <w:rFonts w:ascii="Times New Roman" w:eastAsia="Calibri" w:hAnsi="Times New Roman" w:cs="Times New Roman"/>
          <w:kern w:val="0"/>
          <w:lang w:eastAsia="ar-SA"/>
          <w14:ligatures w14:val="none"/>
        </w:rPr>
        <w:t xml:space="preserve">– </w:t>
      </w:r>
      <w:r w:rsidRPr="0011415B">
        <w:rPr>
          <w:rFonts w:ascii="Times New Roman" w:eastAsia="Calibri" w:hAnsi="Times New Roman" w:cs="Times New Roman"/>
          <w:b/>
          <w:kern w:val="0"/>
          <w:lang w:eastAsia="ar-SA"/>
          <w14:ligatures w14:val="none"/>
        </w:rPr>
        <w:t>wg Załącznika nr 5 do SWZ.</w:t>
      </w:r>
    </w:p>
    <w:p w14:paraId="773E6BEA" w14:textId="77777777" w:rsidR="0007302F" w:rsidRPr="0007302F" w:rsidRDefault="0007302F" w:rsidP="00CA09FB">
      <w:pPr>
        <w:numPr>
          <w:ilvl w:val="0"/>
          <w:numId w:val="36"/>
        </w:numPr>
        <w:spacing w:before="240" w:after="0" w:line="276" w:lineRule="auto"/>
        <w:ind w:left="426" w:hanging="426"/>
        <w:jc w:val="both"/>
        <w:rPr>
          <w:rFonts w:ascii="Times New Roman" w:eastAsia="Calibri" w:hAnsi="Times New Roman" w:cs="Times New Roman"/>
          <w:b/>
          <w:color w:val="000000"/>
          <w:kern w:val="0"/>
          <w:u w:val="single"/>
          <w14:ligatures w14:val="none"/>
        </w:rPr>
      </w:pPr>
      <w:r w:rsidRPr="0007302F">
        <w:rPr>
          <w:rFonts w:ascii="Times New Roman" w:eastAsia="Calibri" w:hAnsi="Times New Roman" w:cs="Times New Roman"/>
          <w:b/>
          <w:color w:val="000000"/>
          <w:kern w:val="0"/>
          <w:u w:val="single"/>
          <w14:ligatures w14:val="none"/>
        </w:rPr>
        <w:t>Zasoby innych podmiotów:</w:t>
      </w:r>
    </w:p>
    <w:p w14:paraId="30BEF72E" w14:textId="77777777"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Wykonawca może w celu potwierdzenia spełnienia warunków udziału w postępowaniu polegać na zdolnościach technicznych lub zawodowych lub sytuacji finansowej lub ekonomicznej podmiotów trzecich, na zasadach określonych w </w:t>
      </w:r>
      <w:r w:rsidRPr="0007302F">
        <w:rPr>
          <w:rFonts w:ascii="Times New Roman" w:eastAsia="Calibri" w:hAnsi="Times New Roman" w:cs="Times New Roman"/>
          <w:color w:val="000000"/>
          <w:kern w:val="0"/>
          <w:u w:val="single"/>
          <w14:ligatures w14:val="none"/>
        </w:rPr>
        <w:t>art. 118–123 ustawy Pzp.</w:t>
      </w:r>
    </w:p>
    <w:p w14:paraId="291D6D43" w14:textId="119FD07F"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 odniesieniu do warunków dotyczących wykształcenia, kwalifikacji zawodowych </w:t>
      </w:r>
      <w:r w:rsidR="005E2DD1">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 xml:space="preserve">lub doświadczenia wykonawcy mogą polegać na zdolnościach podmiotów udostępniających </w:t>
      </w:r>
      <w:r w:rsidRPr="0007302F">
        <w:rPr>
          <w:rFonts w:ascii="Times New Roman" w:eastAsia="Calibri" w:hAnsi="Times New Roman" w:cs="Times New Roman"/>
          <w:color w:val="000000"/>
          <w:kern w:val="0"/>
          <w14:ligatures w14:val="none"/>
        </w:rPr>
        <w:lastRenderedPageBreak/>
        <w:t xml:space="preserve">zasoby, jeśli podmioty te wykonają roboty budowlane lub usługi, do realizacji których </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te zdolności są wymagane.</w:t>
      </w:r>
    </w:p>
    <w:p w14:paraId="68F57D1A" w14:textId="77777777"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Wykonawca, który polega na zdolnościach lub sytuacji podmiotów udostępniających zasoby, zobowiązany jest:</w:t>
      </w:r>
    </w:p>
    <w:p w14:paraId="2CCD3F83" w14:textId="2F8E6B2A" w:rsidR="0007302F" w:rsidRPr="0007302F" w:rsidRDefault="0007302F" w:rsidP="00CA09FB">
      <w:pPr>
        <w:numPr>
          <w:ilvl w:val="0"/>
          <w:numId w:val="42"/>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u w:val="single"/>
          <w14:ligatures w14:val="none"/>
        </w:rPr>
        <w:t>złożyć wraz z ofertą</w:t>
      </w:r>
      <w:r w:rsidRPr="0007302F">
        <w:rPr>
          <w:rFonts w:ascii="Times New Roman" w:eastAsia="Calibri" w:hAnsi="Times New Roman" w:cs="Times New Roman"/>
          <w:color w:val="000000"/>
          <w:kern w:val="0"/>
          <w14:ligatures w14:val="none"/>
        </w:rPr>
        <w:t xml:space="preserve"> z</w:t>
      </w:r>
      <w:r w:rsidRPr="0007302F">
        <w:rPr>
          <w:rFonts w:ascii="Times New Roman" w:eastAsia="Calibri" w:hAnsi="Times New Roman" w:cs="Times New Roman"/>
          <w:bCs/>
          <w:iCs/>
          <w:color w:val="000000"/>
          <w:kern w:val="0"/>
          <w14:ligatures w14:val="none"/>
        </w:rPr>
        <w:t>obowiązanie podmiotu udostępniającego zasoby do oddania Wykonawcy do dyspozycji niezbędnych zasobów na potrzeby realizacji zamówienia</w:t>
      </w:r>
      <w:r w:rsidRPr="0007302F">
        <w:rPr>
          <w:rFonts w:ascii="Times New Roman" w:eastAsia="Calibri" w:hAnsi="Times New Roman" w:cs="Times New Roman"/>
          <w:color w:val="000000"/>
          <w:kern w:val="0"/>
          <w14:ligatures w14:val="none"/>
        </w:rPr>
        <w:t xml:space="preserve"> </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 xml:space="preserve">lub inny podmiotowy środek dowodowy potwierdzający, że Wykonawca realizując zamówienie, będzie dysponował niezbędnymi zasobami tych podmiotów. Zobowiązanie podmiotu udostępniającego zasoby lub inny podmiotowy środek dowodowy, </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musi potwierdzać, że stosunek łączący Wykonawcę z podmiotami udostępniającymi zasoby gwarantuje rzeczywisty dostęp do tych zasobów oraz określać w szczególności:</w:t>
      </w:r>
    </w:p>
    <w:p w14:paraId="590A6219" w14:textId="77777777" w:rsidR="0007302F" w:rsidRPr="0007302F" w:rsidRDefault="0007302F" w:rsidP="00CA09FB">
      <w:pPr>
        <w:numPr>
          <w:ilvl w:val="0"/>
          <w:numId w:val="39"/>
        </w:numPr>
        <w:spacing w:after="0" w:line="276" w:lineRule="auto"/>
        <w:ind w:left="1276"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zakres dostępnych Wykonawcy zasobów podmiotu udostępniającego zasoby,</w:t>
      </w:r>
    </w:p>
    <w:p w14:paraId="7E624D4B" w14:textId="77777777" w:rsidR="0007302F" w:rsidRPr="0007302F" w:rsidRDefault="0007302F" w:rsidP="00CA09FB">
      <w:pPr>
        <w:numPr>
          <w:ilvl w:val="0"/>
          <w:numId w:val="39"/>
        </w:numPr>
        <w:spacing w:after="0" w:line="276" w:lineRule="auto"/>
        <w:ind w:left="1276"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sposób i okres udostępnienia Wykonawcy i wykorzystania przez niego zasobów podmiotu udostępniającego te zasoby przy wykonywaniu zamówienia,</w:t>
      </w:r>
    </w:p>
    <w:p w14:paraId="1C3C2BE3" w14:textId="77777777" w:rsidR="0007302F" w:rsidRPr="0007302F" w:rsidRDefault="0007302F" w:rsidP="00CA09FB">
      <w:pPr>
        <w:numPr>
          <w:ilvl w:val="0"/>
          <w:numId w:val="39"/>
        </w:numPr>
        <w:spacing w:after="0" w:line="276" w:lineRule="auto"/>
        <w:ind w:left="1276"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6C5DD5" w14:textId="77777777" w:rsidR="0007302F" w:rsidRPr="0007302F" w:rsidRDefault="0007302F" w:rsidP="00CA09FB">
      <w:pPr>
        <w:numPr>
          <w:ilvl w:val="0"/>
          <w:numId w:val="42"/>
        </w:numPr>
        <w:spacing w:after="0" w:line="276" w:lineRule="auto"/>
        <w:ind w:left="993"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u w:val="single"/>
          <w14:ligatures w14:val="none"/>
        </w:rPr>
        <w:t>złożyć wraz z ofertą</w:t>
      </w:r>
      <w:r w:rsidRPr="0007302F">
        <w:rPr>
          <w:rFonts w:ascii="Times New Roman" w:eastAsia="Calibri" w:hAnsi="Times New Roman" w:cs="Times New Roman"/>
          <w:color w:val="000000"/>
          <w:kern w:val="0"/>
          <w14:ligatures w14:val="none"/>
        </w:rPr>
        <w:t xml:space="preserve">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w:t>
      </w:r>
    </w:p>
    <w:p w14:paraId="1758A154" w14:textId="77777777" w:rsidR="0007302F" w:rsidRPr="0011415B" w:rsidRDefault="0007302F" w:rsidP="0007302F">
      <w:pPr>
        <w:spacing w:after="0" w:line="276" w:lineRule="auto"/>
        <w:ind w:left="709"/>
        <w:jc w:val="both"/>
        <w:rPr>
          <w:rFonts w:ascii="Times New Roman" w:eastAsia="Calibri" w:hAnsi="Times New Roman" w:cs="Times New Roman"/>
          <w:kern w:val="0"/>
          <w14:ligatures w14:val="none"/>
        </w:rPr>
      </w:pPr>
      <w:r w:rsidRPr="0011415B">
        <w:rPr>
          <w:rFonts w:ascii="Times New Roman" w:eastAsia="Calibri" w:hAnsi="Times New Roman" w:cs="Times New Roman"/>
          <w:kern w:val="0"/>
          <w14:ligatures w14:val="none"/>
        </w:rPr>
        <w:t xml:space="preserve">- wg </w:t>
      </w:r>
      <w:r w:rsidRPr="0011415B">
        <w:rPr>
          <w:rFonts w:ascii="Times New Roman" w:eastAsia="Calibri" w:hAnsi="Times New Roman" w:cs="Times New Roman"/>
          <w:b/>
          <w:kern w:val="0"/>
          <w14:ligatures w14:val="none"/>
        </w:rPr>
        <w:t>Załącznika nr 3 do SWZ.</w:t>
      </w:r>
    </w:p>
    <w:p w14:paraId="3E31CB0A" w14:textId="77777777"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Zobowiązanie  podmiotu udostępniającego zasoby lub inny dokument musi być podpisane przez osobę/y uprawnioną/e do reprezentacji podmiotu udostepniającego zasoby.</w:t>
      </w:r>
    </w:p>
    <w:p w14:paraId="174708F7" w14:textId="16D8C156"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oceni, czy udostępniane Wykonawcy przez podmioty udostępniające zasoby zdolności techniczne lub zawodowe lub ich sytuacja finansowa lub ekonomiczna, pozwalają</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na wykazanie przez Wykonawcę spełniania warunków udziału w postępowaniu, a także zbada, czy nie zachodzą wobec tych podmiotów podstawy wykluczenia, które zostały przewidziane względem Wykonawcy w SWZ.</w:t>
      </w:r>
    </w:p>
    <w:p w14:paraId="1B2FA667" w14:textId="77777777"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0E0F7984" w14:textId="39949B47" w:rsidR="0007302F" w:rsidRPr="0007302F" w:rsidRDefault="0007302F" w:rsidP="00CA09FB">
      <w:pPr>
        <w:numPr>
          <w:ilvl w:val="0"/>
          <w:numId w:val="41"/>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Wykonawca nie może, po upływie terminu składania ofert, powoływać się na zdolności </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 xml:space="preserve">lub sytuację podmiotów udostępniających zasoby, jeżeli na etapie składania ofert nie polegał </w:t>
      </w:r>
      <w:r w:rsidR="0073131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on w danym zakresie na zdolnościach lub sytuacji podmiotów udostępniających zasoby.</w:t>
      </w:r>
    </w:p>
    <w:p w14:paraId="02B563FF" w14:textId="77777777" w:rsidR="0007302F" w:rsidRPr="0007302F" w:rsidRDefault="0007302F" w:rsidP="00CA09FB">
      <w:pPr>
        <w:numPr>
          <w:ilvl w:val="0"/>
          <w:numId w:val="36"/>
        </w:numPr>
        <w:spacing w:before="240" w:after="0" w:line="276" w:lineRule="auto"/>
        <w:ind w:left="426" w:hanging="426"/>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color w:val="000000"/>
          <w:kern w:val="0"/>
          <w14:ligatures w14:val="none"/>
        </w:rPr>
        <w:t>Podwykonawcy</w:t>
      </w:r>
    </w:p>
    <w:p w14:paraId="03C9D31B" w14:textId="77777777" w:rsidR="0007302F" w:rsidRPr="0007302F" w:rsidRDefault="0007302F" w:rsidP="00CA09FB">
      <w:pPr>
        <w:numPr>
          <w:ilvl w:val="1"/>
          <w:numId w:val="13"/>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Wykonawca może powierzyć wykonanie części zamówienia podwykonawcy.</w:t>
      </w:r>
    </w:p>
    <w:p w14:paraId="70B45F64" w14:textId="7FE259D2" w:rsidR="0007302F" w:rsidRPr="0007302F" w:rsidRDefault="0007302F" w:rsidP="00CA09FB">
      <w:pPr>
        <w:numPr>
          <w:ilvl w:val="1"/>
          <w:numId w:val="13"/>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Zamawiający żąda wskazania przez </w:t>
      </w:r>
      <w:r w:rsidR="0073131A">
        <w:rPr>
          <w:rFonts w:ascii="Times New Roman" w:eastAsia="Calibri" w:hAnsi="Times New Roman" w:cs="Times New Roman"/>
          <w:color w:val="000000"/>
          <w:kern w:val="0"/>
          <w14:ligatures w14:val="none"/>
        </w:rPr>
        <w:t>W</w:t>
      </w:r>
      <w:r w:rsidRPr="0007302F">
        <w:rPr>
          <w:rFonts w:ascii="Times New Roman" w:eastAsia="Calibri" w:hAnsi="Times New Roman" w:cs="Times New Roman"/>
          <w:color w:val="000000"/>
          <w:kern w:val="0"/>
          <w14:ligatures w14:val="none"/>
        </w:rPr>
        <w:t>ykonawcę w ofercie części zamówienia, których wykonanie zamierza powierzyć podwykonawcom oraz podania nazw ewentualnych podwykonawców, jeżeli są już znani.</w:t>
      </w:r>
    </w:p>
    <w:p w14:paraId="52BC7315" w14:textId="7809DE88" w:rsidR="0007302F" w:rsidRPr="0007302F" w:rsidRDefault="0007302F" w:rsidP="00CA09FB">
      <w:pPr>
        <w:numPr>
          <w:ilvl w:val="1"/>
          <w:numId w:val="13"/>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Zamawiający nie wymaga od podwykonawców na zasobach których Wykonawca nie polega w celu wykazania spełnienia warunków złożenia podmiotowych środków dowodowych </w:t>
      </w:r>
      <w:r w:rsidR="00CF2F4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na potwierdzenie braku podstaw do wykluczenia.</w:t>
      </w:r>
    </w:p>
    <w:p w14:paraId="2297CF9C" w14:textId="77777777" w:rsidR="0007302F" w:rsidRPr="0007302F" w:rsidRDefault="0007302F" w:rsidP="00CA09FB">
      <w:pPr>
        <w:numPr>
          <w:ilvl w:val="0"/>
          <w:numId w:val="36"/>
        </w:numPr>
        <w:spacing w:before="240" w:after="0" w:line="276" w:lineRule="auto"/>
        <w:ind w:left="426" w:hanging="426"/>
        <w:jc w:val="both"/>
        <w:rPr>
          <w:rFonts w:ascii="Times New Roman" w:eastAsia="Calibri" w:hAnsi="Times New Roman" w:cs="Times New Roman"/>
          <w:b/>
          <w:color w:val="000000"/>
          <w:kern w:val="0"/>
          <w14:ligatures w14:val="none"/>
        </w:rPr>
      </w:pPr>
      <w:r w:rsidRPr="0007302F">
        <w:rPr>
          <w:rFonts w:ascii="Times New Roman" w:eastAsia="Calibri" w:hAnsi="Times New Roman" w:cs="Times New Roman"/>
          <w:b/>
          <w:bCs/>
          <w:color w:val="000000"/>
          <w:kern w:val="0"/>
          <w14:ligatures w14:val="none"/>
        </w:rPr>
        <w:lastRenderedPageBreak/>
        <w:t xml:space="preserve">Wykonawcy wspólnie ubiegający się o udzielenie zamówienia </w:t>
      </w:r>
      <w:r w:rsidRPr="0007302F">
        <w:rPr>
          <w:rFonts w:ascii="Times New Roman" w:eastAsia="Calibri" w:hAnsi="Times New Roman" w:cs="Times New Roman"/>
          <w:bCs/>
          <w:color w:val="000000"/>
          <w:kern w:val="0"/>
          <w14:ligatures w14:val="none"/>
        </w:rPr>
        <w:t>(w tym spółki cywilne)</w:t>
      </w:r>
    </w:p>
    <w:p w14:paraId="35046B7D" w14:textId="77777777" w:rsidR="0007302F" w:rsidRPr="0007302F" w:rsidRDefault="0007302F" w:rsidP="00CA09FB">
      <w:pPr>
        <w:numPr>
          <w:ilvl w:val="1"/>
          <w:numId w:val="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Wykonawcy mogą wspólnie ubiegać się o udzielenie zamówienia.</w:t>
      </w:r>
    </w:p>
    <w:p w14:paraId="059C6FC2" w14:textId="2DAB0450" w:rsidR="0007302F" w:rsidRPr="0007302F" w:rsidRDefault="0007302F" w:rsidP="00CA09FB">
      <w:pPr>
        <w:numPr>
          <w:ilvl w:val="1"/>
          <w:numId w:val="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 takim przypadku Wykonawcy ustanawiają pełnomocnika do reprezentowania </w:t>
      </w:r>
      <w:r w:rsidR="00CF2F4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ich w postępowaniu o udzielenie zamówienia albo reprezentowania w postępowaniu i zawarcia umowy w sprawie zamówienia publicznego.</w:t>
      </w:r>
    </w:p>
    <w:p w14:paraId="5D7814AE" w14:textId="77777777" w:rsidR="0007302F" w:rsidRPr="0007302F" w:rsidRDefault="0007302F" w:rsidP="00CA09FB">
      <w:pPr>
        <w:numPr>
          <w:ilvl w:val="1"/>
          <w:numId w:val="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Wszelka korespondencja będzie prowadzona </w:t>
      </w:r>
      <w:r w:rsidRPr="0007302F">
        <w:rPr>
          <w:rFonts w:ascii="Times New Roman" w:eastAsia="Calibri" w:hAnsi="Times New Roman" w:cs="Times New Roman"/>
          <w:b/>
          <w:color w:val="000000"/>
          <w:kern w:val="0"/>
          <w14:ligatures w14:val="none"/>
        </w:rPr>
        <w:t>wyłącznie</w:t>
      </w:r>
      <w:r w:rsidRPr="0007302F">
        <w:rPr>
          <w:rFonts w:ascii="Times New Roman" w:eastAsia="Calibri" w:hAnsi="Times New Roman" w:cs="Times New Roman"/>
          <w:color w:val="000000"/>
          <w:kern w:val="0"/>
          <w14:ligatures w14:val="none"/>
        </w:rPr>
        <w:t xml:space="preserve"> z pełnomocnikiem.</w:t>
      </w:r>
    </w:p>
    <w:p w14:paraId="62BE41AF" w14:textId="4B32E29E" w:rsidR="0007302F" w:rsidRPr="0007302F" w:rsidRDefault="0007302F" w:rsidP="00CA09FB">
      <w:pPr>
        <w:numPr>
          <w:ilvl w:val="1"/>
          <w:numId w:val="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color w:val="000000"/>
          <w:kern w:val="0"/>
          <w:u w:val="single"/>
          <w14:ligatures w14:val="none"/>
        </w:rPr>
        <w:t xml:space="preserve">W formularzu OFERTA w miejscu „nazwa i adres </w:t>
      </w:r>
      <w:r w:rsidR="00CF2F4A">
        <w:rPr>
          <w:rFonts w:ascii="Times New Roman" w:eastAsia="Calibri" w:hAnsi="Times New Roman" w:cs="Times New Roman"/>
          <w:b/>
          <w:color w:val="000000"/>
          <w:kern w:val="0"/>
          <w:u w:val="single"/>
          <w14:ligatures w14:val="none"/>
        </w:rPr>
        <w:t>W</w:t>
      </w:r>
      <w:r w:rsidRPr="0007302F">
        <w:rPr>
          <w:rFonts w:ascii="Times New Roman" w:eastAsia="Calibri" w:hAnsi="Times New Roman" w:cs="Times New Roman"/>
          <w:b/>
          <w:color w:val="000000"/>
          <w:kern w:val="0"/>
          <w:u w:val="single"/>
          <w14:ligatures w14:val="none"/>
        </w:rPr>
        <w:t xml:space="preserve">ykonawcy” należy wpisać dane dotyczące wszystkich podmiotów wspólnie ubiegających się o udzielenie zamówienie, </w:t>
      </w:r>
      <w:r w:rsidR="00CF2F4A">
        <w:rPr>
          <w:rFonts w:ascii="Times New Roman" w:eastAsia="Calibri" w:hAnsi="Times New Roman" w:cs="Times New Roman"/>
          <w:b/>
          <w:color w:val="000000"/>
          <w:kern w:val="0"/>
          <w:u w:val="single"/>
          <w14:ligatures w14:val="none"/>
        </w:rPr>
        <w:br/>
      </w:r>
      <w:r w:rsidRPr="0007302F">
        <w:rPr>
          <w:rFonts w:ascii="Times New Roman" w:eastAsia="Calibri" w:hAnsi="Times New Roman" w:cs="Times New Roman"/>
          <w:b/>
          <w:color w:val="000000"/>
          <w:kern w:val="0"/>
          <w:u w:val="single"/>
          <w14:ligatures w14:val="none"/>
        </w:rPr>
        <w:t>a nie tylko pełnomocnika.</w:t>
      </w:r>
    </w:p>
    <w:p w14:paraId="37EAB4AF" w14:textId="77777777" w:rsidR="0007302F" w:rsidRPr="0007302F" w:rsidRDefault="0007302F" w:rsidP="00CA09FB">
      <w:pPr>
        <w:numPr>
          <w:ilvl w:val="1"/>
          <w:numId w:val="9"/>
        </w:numPr>
        <w:spacing w:after="0" w:line="276" w:lineRule="auto"/>
        <w:ind w:left="709" w:hanging="283"/>
        <w:jc w:val="both"/>
        <w:rPr>
          <w:rFonts w:ascii="Times New Roman" w:eastAsia="Calibri" w:hAnsi="Times New Roman" w:cs="Times New Roman"/>
          <w:color w:val="000000"/>
          <w:kern w:val="0"/>
          <w14:ligatures w14:val="none"/>
        </w:rPr>
      </w:pPr>
      <w:r w:rsidRPr="00CF2F4A">
        <w:rPr>
          <w:rFonts w:ascii="Times New Roman" w:eastAsia="Calibri" w:hAnsi="Times New Roman" w:cs="Times New Roman"/>
          <w:color w:val="000000"/>
          <w:kern w:val="0"/>
          <w14:ligatures w14:val="none"/>
        </w:rPr>
        <w:t>Przed podpisaniem umowy</w:t>
      </w:r>
      <w:r w:rsidRPr="0007302F">
        <w:rPr>
          <w:rFonts w:ascii="Times New Roman" w:eastAsia="Calibri" w:hAnsi="Times New Roman" w:cs="Times New Roman"/>
          <w:color w:val="000000"/>
          <w:kern w:val="0"/>
          <w14:ligatures w14:val="none"/>
        </w:rPr>
        <w:t xml:space="preserve"> od Wykonawców ubiegających się wspólnie o zamówienie publiczne, których oferta została wybrana Zamawiający będzie żądać umowy regulującej ich współpracę.</w:t>
      </w:r>
    </w:p>
    <w:p w14:paraId="42227CCF" w14:textId="77777777" w:rsidR="0007302F" w:rsidRPr="0011415B" w:rsidRDefault="0007302F" w:rsidP="00CA09FB">
      <w:pPr>
        <w:numPr>
          <w:ilvl w:val="1"/>
          <w:numId w:val="9"/>
        </w:numPr>
        <w:spacing w:after="0" w:line="276" w:lineRule="auto"/>
        <w:ind w:left="709" w:hanging="283"/>
        <w:jc w:val="both"/>
        <w:rPr>
          <w:rFonts w:ascii="Times New Roman" w:eastAsia="Calibri" w:hAnsi="Times New Roman" w:cs="Times New Roman"/>
          <w:kern w:val="0"/>
          <w14:ligatures w14:val="none"/>
        </w:rPr>
      </w:pPr>
      <w:r w:rsidRPr="0007302F">
        <w:rPr>
          <w:rFonts w:ascii="Times New Roman" w:eastAsia="Calibri" w:hAnsi="Times New Roman" w:cs="Times New Roman"/>
          <w:bCs/>
          <w:color w:val="000000"/>
          <w:kern w:val="0"/>
          <w14:ligatures w14:val="none"/>
        </w:rPr>
        <w:t xml:space="preserve">Wykonawcy wspólnie ubiegający się o udzielenie zamówienia dołączają do oferty oświadczenie, </w:t>
      </w:r>
      <w:r w:rsidRPr="0011415B">
        <w:rPr>
          <w:rFonts w:ascii="Times New Roman" w:eastAsia="Calibri" w:hAnsi="Times New Roman" w:cs="Times New Roman"/>
          <w:bCs/>
          <w:kern w:val="0"/>
          <w14:ligatures w14:val="none"/>
        </w:rPr>
        <w:t>z którego wynika, które elementy zamówienia wykonają poszczególni wykonawcy</w:t>
      </w:r>
      <w:r w:rsidRPr="0011415B">
        <w:rPr>
          <w:rFonts w:ascii="Times New Roman" w:eastAsia="Calibri" w:hAnsi="Times New Roman" w:cs="Times New Roman"/>
          <w:kern w:val="0"/>
          <w14:ligatures w14:val="none"/>
        </w:rPr>
        <w:t xml:space="preserve"> </w:t>
      </w:r>
      <w:r w:rsidRPr="0011415B">
        <w:rPr>
          <w:rFonts w:ascii="Times New Roman" w:eastAsia="Calibri" w:hAnsi="Times New Roman" w:cs="Times New Roman"/>
          <w:bCs/>
          <w:kern w:val="0"/>
          <w14:ligatures w14:val="none"/>
        </w:rPr>
        <w:t xml:space="preserve">– wg wzoru stanowiącego </w:t>
      </w:r>
      <w:r w:rsidRPr="0011415B">
        <w:rPr>
          <w:rFonts w:ascii="Times New Roman" w:eastAsia="Calibri" w:hAnsi="Times New Roman" w:cs="Times New Roman"/>
          <w:b/>
          <w:bCs/>
          <w:kern w:val="0"/>
          <w14:ligatures w14:val="none"/>
        </w:rPr>
        <w:t>Załącznik nr 4</w:t>
      </w:r>
      <w:r w:rsidRPr="0011415B">
        <w:rPr>
          <w:rFonts w:ascii="Times New Roman" w:eastAsia="Calibri" w:hAnsi="Times New Roman" w:cs="Times New Roman"/>
          <w:bCs/>
          <w:kern w:val="0"/>
          <w14:ligatures w14:val="none"/>
        </w:rPr>
        <w:t xml:space="preserve"> do SWZ.</w:t>
      </w:r>
    </w:p>
    <w:p w14:paraId="27D99A43" w14:textId="64A1D3C0" w:rsidR="0007302F" w:rsidRPr="0011415B" w:rsidRDefault="0007302F" w:rsidP="0059205B">
      <w:pPr>
        <w:numPr>
          <w:ilvl w:val="1"/>
          <w:numId w:val="9"/>
        </w:numPr>
        <w:spacing w:after="0" w:line="276" w:lineRule="auto"/>
        <w:ind w:left="709"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Cs/>
          <w:kern w:val="0"/>
          <w14:ligatures w14:val="none"/>
        </w:rPr>
        <w:t xml:space="preserve">Oświadczenia i dokumenty potwierdzające brak podstaw do wykluczenia z postępowania składa każdy z Wykonawców wspólnie ubiegających się o zamówienie – wg wzoru stanowiącego </w:t>
      </w:r>
      <w:r w:rsidRPr="0011415B">
        <w:rPr>
          <w:rFonts w:ascii="Times New Roman" w:eastAsia="Calibri" w:hAnsi="Times New Roman" w:cs="Times New Roman"/>
          <w:b/>
          <w:bCs/>
          <w:kern w:val="0"/>
          <w14:ligatures w14:val="none"/>
        </w:rPr>
        <w:t>Załącznik nr 2</w:t>
      </w:r>
      <w:r w:rsidRPr="0011415B">
        <w:rPr>
          <w:rFonts w:ascii="Times New Roman" w:eastAsia="Calibri" w:hAnsi="Times New Roman" w:cs="Times New Roman"/>
          <w:bCs/>
          <w:kern w:val="0"/>
          <w14:ligatures w14:val="none"/>
        </w:rPr>
        <w:t xml:space="preserve"> do SWZ.</w:t>
      </w:r>
    </w:p>
    <w:p w14:paraId="3DF20A0B" w14:textId="77777777" w:rsidR="0007302F" w:rsidRPr="0011415B"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kern w:val="0"/>
          <w14:ligatures w14:val="none"/>
        </w:rPr>
      </w:pPr>
      <w:r w:rsidRPr="0011415B">
        <w:rPr>
          <w:rFonts w:ascii="Times New Roman" w:eastAsia="Times New Roman" w:hAnsi="Times New Roman" w:cs="Times New Roman"/>
          <w:b/>
          <w:bCs/>
          <w:kern w:val="0"/>
          <w14:ligatures w14:val="none"/>
        </w:rPr>
        <w:t>Informacja o podmiotowych środkach dowodowych, jeżeli Zamawiający będzie wymagał ich złożenia</w:t>
      </w:r>
    </w:p>
    <w:p w14:paraId="09780F8E" w14:textId="73E8D590" w:rsidR="0007302F" w:rsidRPr="0011415B" w:rsidRDefault="0007302F" w:rsidP="00CA09FB">
      <w:pPr>
        <w:numPr>
          <w:ilvl w:val="0"/>
          <w:numId w:val="46"/>
        </w:numPr>
        <w:spacing w:after="0" w:line="276" w:lineRule="auto"/>
        <w:ind w:left="426" w:hanging="426"/>
        <w:jc w:val="both"/>
        <w:rPr>
          <w:rFonts w:ascii="Times New Roman" w:eastAsia="Calibri" w:hAnsi="Times New Roman" w:cs="Times New Roman"/>
          <w:kern w:val="0"/>
          <w14:ligatures w14:val="none"/>
        </w:rPr>
      </w:pPr>
      <w:r w:rsidRPr="0011415B">
        <w:rPr>
          <w:rFonts w:ascii="Times New Roman" w:eastAsia="Calibri" w:hAnsi="Times New Roman" w:cs="Times New Roman"/>
          <w:b/>
          <w:bCs/>
          <w:kern w:val="0"/>
          <w14:ligatures w14:val="none"/>
        </w:rPr>
        <w:t xml:space="preserve">Wykaz oświadczeń w celu wstępnego potwierdzenia że, </w:t>
      </w:r>
      <w:r w:rsidR="00CF2F4A" w:rsidRPr="0011415B">
        <w:rPr>
          <w:rFonts w:ascii="Times New Roman" w:eastAsia="Calibri" w:hAnsi="Times New Roman" w:cs="Times New Roman"/>
          <w:b/>
          <w:bCs/>
          <w:kern w:val="0"/>
          <w14:ligatures w14:val="none"/>
        </w:rPr>
        <w:t>W</w:t>
      </w:r>
      <w:r w:rsidRPr="0011415B">
        <w:rPr>
          <w:rFonts w:ascii="Times New Roman" w:eastAsia="Calibri" w:hAnsi="Times New Roman" w:cs="Times New Roman"/>
          <w:b/>
          <w:bCs/>
          <w:kern w:val="0"/>
          <w14:ligatures w14:val="none"/>
        </w:rPr>
        <w:t xml:space="preserve">ykonawca nie podlega wykluczeniu oraz spełnia warunki udziału w postępowaniu </w:t>
      </w:r>
      <w:r w:rsidRPr="0011415B">
        <w:rPr>
          <w:rFonts w:ascii="Times New Roman" w:eastAsia="Calibri" w:hAnsi="Times New Roman" w:cs="Times New Roman"/>
          <w:bCs/>
          <w:i/>
          <w:kern w:val="0"/>
          <w14:ligatures w14:val="none"/>
        </w:rPr>
        <w:t>(składa każdy wykonawca wraz z ofertą)</w:t>
      </w:r>
      <w:r w:rsidRPr="0011415B">
        <w:rPr>
          <w:rFonts w:ascii="Times New Roman" w:eastAsia="Calibri" w:hAnsi="Times New Roman" w:cs="Times New Roman"/>
          <w:kern w:val="0"/>
          <w14:ligatures w14:val="none"/>
        </w:rPr>
        <w:t>:</w:t>
      </w:r>
    </w:p>
    <w:p w14:paraId="5DF97FF8" w14:textId="77777777" w:rsidR="0007302F" w:rsidRPr="0011415B" w:rsidRDefault="0007302F" w:rsidP="00CA09FB">
      <w:pPr>
        <w:numPr>
          <w:ilvl w:val="1"/>
          <w:numId w:val="45"/>
        </w:numPr>
        <w:spacing w:after="0" w:line="276" w:lineRule="auto"/>
        <w:ind w:left="709"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
          <w:kern w:val="0"/>
          <w:lang w:bidi="pl-PL"/>
          <w14:ligatures w14:val="none"/>
        </w:rPr>
        <w:t xml:space="preserve">Oświadczenie </w:t>
      </w:r>
      <w:r w:rsidRPr="0011415B">
        <w:rPr>
          <w:rFonts w:ascii="Times New Roman" w:eastAsia="Calibri" w:hAnsi="Times New Roman" w:cs="Times New Roman"/>
          <w:b/>
          <w:kern w:val="0"/>
          <w14:ligatures w14:val="none"/>
        </w:rPr>
        <w:t>o spełnianiu warunków udziału w postępowaniu</w:t>
      </w:r>
      <w:r w:rsidRPr="0011415B">
        <w:rPr>
          <w:rFonts w:ascii="Times New Roman" w:eastAsia="Calibri" w:hAnsi="Times New Roman" w:cs="Times New Roman"/>
          <w:b/>
          <w:kern w:val="0"/>
          <w:lang w:bidi="pl-PL"/>
          <w14:ligatures w14:val="none"/>
        </w:rPr>
        <w:t xml:space="preserve"> oraz o niepodleganiu wykluczeniu</w:t>
      </w:r>
      <w:r w:rsidRPr="0011415B">
        <w:rPr>
          <w:rFonts w:ascii="Times New Roman" w:eastAsia="Calibri" w:hAnsi="Times New Roman" w:cs="Times New Roman"/>
          <w:kern w:val="0"/>
          <w:lang w:bidi="pl-PL"/>
          <w14:ligatures w14:val="none"/>
        </w:rPr>
        <w:t xml:space="preserve"> stanowiące wstępne potwierdzenie spełnienia warunków udziału w postępowaniu oraz braku podstaw wykluczenia –  wg wzoru stanowiącego </w:t>
      </w:r>
      <w:r w:rsidRPr="0011415B">
        <w:rPr>
          <w:rFonts w:ascii="Times New Roman" w:eastAsia="Calibri" w:hAnsi="Times New Roman" w:cs="Times New Roman"/>
          <w:b/>
          <w:kern w:val="0"/>
          <w:lang w:bidi="pl-PL"/>
          <w14:ligatures w14:val="none"/>
        </w:rPr>
        <w:t>Załącznik nr 2 do SWZ</w:t>
      </w:r>
      <w:r w:rsidRPr="0011415B">
        <w:rPr>
          <w:rFonts w:ascii="Times New Roman" w:eastAsia="Calibri" w:hAnsi="Times New Roman" w:cs="Times New Roman"/>
          <w:kern w:val="0"/>
          <w:lang w:bidi="pl-PL"/>
          <w14:ligatures w14:val="none"/>
        </w:rPr>
        <w:t>.</w:t>
      </w:r>
    </w:p>
    <w:p w14:paraId="47AF2E93" w14:textId="4655F404" w:rsidR="0007302F" w:rsidRPr="0011415B" w:rsidRDefault="0007302F" w:rsidP="00CA09FB">
      <w:pPr>
        <w:numPr>
          <w:ilvl w:val="1"/>
          <w:numId w:val="45"/>
        </w:numPr>
        <w:spacing w:after="0" w:line="276" w:lineRule="auto"/>
        <w:ind w:left="709" w:hanging="283"/>
        <w:jc w:val="both"/>
        <w:rPr>
          <w:rFonts w:ascii="Times New Roman" w:eastAsia="Calibri" w:hAnsi="Times New Roman" w:cs="Times New Roman"/>
          <w:kern w:val="0"/>
          <w14:ligatures w14:val="none"/>
        </w:rPr>
      </w:pPr>
      <w:r w:rsidRPr="0011415B">
        <w:rPr>
          <w:rFonts w:ascii="Times New Roman" w:eastAsia="Calibri" w:hAnsi="Times New Roman" w:cs="Times New Roman"/>
          <w:b/>
          <w:bCs/>
          <w:kern w:val="0"/>
          <w14:ligatures w14:val="none"/>
        </w:rPr>
        <w:t xml:space="preserve">Zobowiązanie podmiotów trzecich do oddania do dyspozycji niezbędnych zasobów - </w:t>
      </w:r>
      <w:r w:rsidRPr="0011415B">
        <w:rPr>
          <w:rFonts w:ascii="Times New Roman" w:eastAsia="Calibri" w:hAnsi="Times New Roman" w:cs="Times New Roman"/>
          <w:bCs/>
          <w:kern w:val="0"/>
          <w14:ligatures w14:val="none"/>
        </w:rPr>
        <w:t xml:space="preserve">Aktualne na dzień składania ofert zobowiązanie podmiotu udostępniającego zasoby do oddania mu do dyspozycji niezbędnych zasobów na potrzeby realizacji danego zamówienia lub inny podmiotowy środek dowodowy potwierdzający, że Wykonawca realizując zamówienie, </w:t>
      </w:r>
      <w:r w:rsidR="00CF2F4A" w:rsidRPr="0011415B">
        <w:rPr>
          <w:rFonts w:ascii="Times New Roman" w:eastAsia="Calibri" w:hAnsi="Times New Roman" w:cs="Times New Roman"/>
          <w:bCs/>
          <w:kern w:val="0"/>
          <w14:ligatures w14:val="none"/>
        </w:rPr>
        <w:br/>
      </w:r>
      <w:r w:rsidRPr="0011415B">
        <w:rPr>
          <w:rFonts w:ascii="Times New Roman" w:eastAsia="Calibri" w:hAnsi="Times New Roman" w:cs="Times New Roman"/>
          <w:bCs/>
          <w:kern w:val="0"/>
          <w14:ligatures w14:val="none"/>
        </w:rPr>
        <w:t xml:space="preserve">będzie dysponował niezbędnymi zasobami tych podmiotów – wg wzoru stanowiącego </w:t>
      </w:r>
      <w:r w:rsidRPr="0011415B">
        <w:rPr>
          <w:rFonts w:ascii="Times New Roman" w:eastAsia="Calibri" w:hAnsi="Times New Roman" w:cs="Times New Roman"/>
          <w:b/>
          <w:bCs/>
          <w:kern w:val="0"/>
          <w14:ligatures w14:val="none"/>
        </w:rPr>
        <w:t>Załącznik nr 3 do SWZ</w:t>
      </w:r>
      <w:r w:rsidRPr="0011415B">
        <w:rPr>
          <w:rFonts w:ascii="Times New Roman" w:eastAsia="Calibri" w:hAnsi="Times New Roman" w:cs="Times New Roman"/>
          <w:bCs/>
          <w:kern w:val="0"/>
          <w14:ligatures w14:val="none"/>
        </w:rPr>
        <w:t>.</w:t>
      </w:r>
    </w:p>
    <w:p w14:paraId="269AA34F" w14:textId="29935F93" w:rsidR="0007302F" w:rsidRPr="0007302F" w:rsidRDefault="0007302F" w:rsidP="00CA09FB">
      <w:pPr>
        <w:numPr>
          <w:ilvl w:val="1"/>
          <w:numId w:val="45"/>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Każdy z </w:t>
      </w:r>
      <w:r w:rsidR="00CF2F4A">
        <w:rPr>
          <w:rFonts w:ascii="Times New Roman" w:eastAsia="Calibri" w:hAnsi="Times New Roman" w:cs="Times New Roman"/>
          <w:b/>
          <w:color w:val="000000"/>
          <w:kern w:val="0"/>
          <w14:ligatures w14:val="none"/>
        </w:rPr>
        <w:t>W</w:t>
      </w:r>
      <w:r w:rsidRPr="0007302F">
        <w:rPr>
          <w:rFonts w:ascii="Times New Roman" w:eastAsia="Calibri" w:hAnsi="Times New Roman" w:cs="Times New Roman"/>
          <w:b/>
          <w:color w:val="000000"/>
          <w:kern w:val="0"/>
          <w14:ligatures w14:val="none"/>
        </w:rPr>
        <w:t>ykonawców ubiegających się wspólnie</w:t>
      </w:r>
      <w:r w:rsidRPr="0007302F">
        <w:rPr>
          <w:rFonts w:ascii="Times New Roman" w:eastAsia="Calibri" w:hAnsi="Times New Roman" w:cs="Times New Roman"/>
          <w:color w:val="000000"/>
          <w:kern w:val="0"/>
          <w14:ligatures w14:val="none"/>
        </w:rPr>
        <w:t xml:space="preserve"> </w:t>
      </w:r>
      <w:r w:rsidRPr="0007302F">
        <w:rPr>
          <w:rFonts w:ascii="Times New Roman" w:eastAsia="Calibri" w:hAnsi="Times New Roman" w:cs="Times New Roman"/>
          <w:b/>
          <w:color w:val="000000"/>
          <w:kern w:val="0"/>
          <w14:ligatures w14:val="none"/>
        </w:rPr>
        <w:t>o udzielenie zamówienia</w:t>
      </w:r>
      <w:r w:rsidRPr="0007302F">
        <w:rPr>
          <w:rFonts w:ascii="Times New Roman" w:eastAsia="Calibri" w:hAnsi="Times New Roman" w:cs="Times New Roman"/>
          <w:color w:val="000000"/>
          <w:kern w:val="0"/>
          <w14:ligatures w14:val="none"/>
        </w:rPr>
        <w:t xml:space="preserve"> składa oświadczenie/a o którym mowa w ust. 1 pkt. 1 niniejszego rozdziału.</w:t>
      </w:r>
    </w:p>
    <w:p w14:paraId="1577C260" w14:textId="15C64D04" w:rsidR="0007302F" w:rsidRPr="0007302F" w:rsidRDefault="0007302F" w:rsidP="00CA09FB">
      <w:pPr>
        <w:numPr>
          <w:ilvl w:val="1"/>
          <w:numId w:val="45"/>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Wykonawca w przypadku polegania na zdolnościach technicznych lub zawodowych </w:t>
      </w:r>
      <w:r w:rsidR="00CF2F4A">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 xml:space="preserve">lub sytuacji finansowej lub ekonomicznej </w:t>
      </w:r>
      <w:r w:rsidRPr="0007302F">
        <w:rPr>
          <w:rFonts w:ascii="Times New Roman" w:eastAsia="Calibri" w:hAnsi="Times New Roman" w:cs="Times New Roman"/>
          <w:b/>
          <w:bCs/>
          <w:color w:val="000000"/>
          <w:kern w:val="0"/>
          <w14:ligatures w14:val="none"/>
        </w:rPr>
        <w:t>podmiotów udostępniających zasoby</w:t>
      </w:r>
      <w:r w:rsidRPr="0007302F">
        <w:rPr>
          <w:rFonts w:ascii="Times New Roman" w:eastAsia="Calibri" w:hAnsi="Times New Roman" w:cs="Times New Roman"/>
          <w:color w:val="000000"/>
          <w:kern w:val="0"/>
          <w14:ligatures w14:val="none"/>
        </w:rPr>
        <w:t xml:space="preserve"> składa także oświadczenie podmiotu udostępniającego zasoby, potwierdzające brak podstaw wykluczenia tego podmiotu na dzień składania ofert w okolicznościach, o których mowa w art. 108 ust.1 –oraz </w:t>
      </w:r>
      <w:r w:rsidRPr="0011415B">
        <w:rPr>
          <w:rFonts w:ascii="Times New Roman" w:eastAsia="Calibri" w:hAnsi="Times New Roman" w:cs="Times New Roman"/>
          <w:kern w:val="0"/>
          <w14:ligatures w14:val="none"/>
        </w:rPr>
        <w:t xml:space="preserve">spełnianie warunków udziału w postępowaniu na dzień składania ofert, w zakresie, w jakim wykonawca powołuje się na jego zasoby – </w:t>
      </w:r>
      <w:r w:rsidRPr="0011415B">
        <w:rPr>
          <w:rFonts w:ascii="Times New Roman" w:eastAsia="Calibri" w:hAnsi="Times New Roman" w:cs="Times New Roman"/>
          <w:b/>
          <w:kern w:val="0"/>
          <w14:ligatures w14:val="none"/>
        </w:rPr>
        <w:t>wg Załącznika nr 3 do SWZ</w:t>
      </w:r>
      <w:r w:rsidRPr="0011415B">
        <w:rPr>
          <w:rFonts w:ascii="Times New Roman" w:eastAsia="Calibri" w:hAnsi="Times New Roman" w:cs="Times New Roman"/>
          <w:bCs/>
          <w:kern w:val="0"/>
          <w14:ligatures w14:val="none"/>
        </w:rPr>
        <w:t>.</w:t>
      </w:r>
    </w:p>
    <w:p w14:paraId="2E68AAF4" w14:textId="77777777" w:rsidR="0007302F" w:rsidRPr="0007302F" w:rsidRDefault="0007302F" w:rsidP="0007302F">
      <w:pPr>
        <w:keepNext/>
        <w:spacing w:after="0" w:line="276" w:lineRule="auto"/>
        <w:ind w:left="709"/>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Wykonawca zamieszcza także informacje o poleganiu na zasobach podmiotów udostępniających zasoby  w druku OFERTA.</w:t>
      </w:r>
    </w:p>
    <w:p w14:paraId="00731076" w14:textId="77777777" w:rsidR="0007302F" w:rsidRPr="0007302F" w:rsidRDefault="0007302F" w:rsidP="0007302F">
      <w:pPr>
        <w:spacing w:after="0" w:line="276" w:lineRule="auto"/>
        <w:ind w:left="709"/>
        <w:jc w:val="both"/>
        <w:rPr>
          <w:rFonts w:ascii="Times New Roman" w:eastAsia="Calibri" w:hAnsi="Times New Roman" w:cs="Times New Roman"/>
          <w:color w:val="000000"/>
          <w:kern w:val="0"/>
          <w14:ligatures w14:val="none"/>
        </w:rPr>
      </w:pPr>
    </w:p>
    <w:p w14:paraId="594B2CB9" w14:textId="77777777" w:rsidR="0007302F" w:rsidRPr="0007302F" w:rsidRDefault="0007302F" w:rsidP="00CA09FB">
      <w:pPr>
        <w:numPr>
          <w:ilvl w:val="0"/>
          <w:numId w:val="46"/>
        </w:numPr>
        <w:spacing w:after="0" w:line="276" w:lineRule="auto"/>
        <w:ind w:left="426" w:hanging="426"/>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bCs/>
          <w:color w:val="000000"/>
          <w:kern w:val="0"/>
          <w14:ligatures w14:val="none"/>
        </w:rPr>
        <w:t xml:space="preserve">Wykaz podmiotowych środków dowodowych na potwierdzenie spełniania warunków udziału w postępowaniu, które Wykonawca składa na wezwanie Zamawiającego </w:t>
      </w:r>
      <w:r w:rsidRPr="0007302F">
        <w:rPr>
          <w:rFonts w:ascii="Times New Roman" w:eastAsia="Calibri" w:hAnsi="Times New Roman" w:cs="Times New Roman"/>
          <w:bCs/>
          <w:i/>
          <w:color w:val="000000"/>
          <w:kern w:val="0"/>
          <w14:ligatures w14:val="none"/>
        </w:rPr>
        <w:t>(dotyczy Wykonawcy którego oferta została najwyżej oceniona)</w:t>
      </w:r>
      <w:r w:rsidRPr="0007302F">
        <w:rPr>
          <w:rFonts w:ascii="Times New Roman" w:eastAsia="Calibri" w:hAnsi="Times New Roman" w:cs="Times New Roman"/>
          <w:color w:val="000000"/>
          <w:kern w:val="0"/>
          <w14:ligatures w14:val="none"/>
        </w:rPr>
        <w:t>:</w:t>
      </w:r>
    </w:p>
    <w:p w14:paraId="33FF9558" w14:textId="77777777" w:rsidR="0007302F" w:rsidRPr="0007302F" w:rsidRDefault="0007302F" w:rsidP="00CA09FB">
      <w:pPr>
        <w:numPr>
          <w:ilvl w:val="0"/>
          <w:numId w:val="43"/>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bCs/>
          <w:color w:val="000000"/>
          <w:kern w:val="0"/>
          <w14:ligatures w14:val="none"/>
        </w:rPr>
        <w:t xml:space="preserve">Zdolność do występowania w obrocie gospodarczym - </w:t>
      </w:r>
      <w:r w:rsidRPr="0007302F">
        <w:rPr>
          <w:rFonts w:ascii="Times New Roman" w:eastAsia="Calibri" w:hAnsi="Times New Roman" w:cs="Times New Roman"/>
          <w:color w:val="000000"/>
          <w:kern w:val="0"/>
          <w14:ligatures w14:val="none"/>
        </w:rPr>
        <w:t>Zamawiający nie wymaga żadnego podmiotowego środka dowodowego.</w:t>
      </w:r>
    </w:p>
    <w:p w14:paraId="6F1111A1" w14:textId="77777777" w:rsidR="0007302F" w:rsidRPr="0007302F" w:rsidRDefault="0007302F" w:rsidP="00CA09FB">
      <w:pPr>
        <w:numPr>
          <w:ilvl w:val="0"/>
          <w:numId w:val="43"/>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color w:val="000000"/>
          <w:kern w:val="0"/>
          <w14:ligatures w14:val="none"/>
        </w:rPr>
        <w:lastRenderedPageBreak/>
        <w:t xml:space="preserve">Uprawnienia do prowadzenia określonej działalności zawodowej, o ile wynika to z odrębnych przepisów - </w:t>
      </w:r>
      <w:r w:rsidRPr="0007302F">
        <w:rPr>
          <w:rFonts w:ascii="Times New Roman" w:eastAsia="Calibri" w:hAnsi="Times New Roman" w:cs="Times New Roman"/>
          <w:color w:val="000000"/>
          <w:kern w:val="0"/>
          <w14:ligatures w14:val="none"/>
        </w:rPr>
        <w:t>Zamawiający nie wymaga żadnego podmiotowego środka dowodowego.</w:t>
      </w:r>
    </w:p>
    <w:p w14:paraId="7CDE4452" w14:textId="77777777" w:rsidR="0007302F" w:rsidRPr="0007302F" w:rsidRDefault="0007302F" w:rsidP="00CA09FB">
      <w:pPr>
        <w:numPr>
          <w:ilvl w:val="0"/>
          <w:numId w:val="43"/>
        </w:numPr>
        <w:spacing w:after="0" w:line="276" w:lineRule="auto"/>
        <w:ind w:hanging="29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bCs/>
          <w:color w:val="000000"/>
          <w:kern w:val="0"/>
          <w14:ligatures w14:val="none"/>
        </w:rPr>
        <w:t xml:space="preserve">Sytuacja ekonomiczna lub finansowa - </w:t>
      </w:r>
      <w:r w:rsidRPr="0007302F">
        <w:rPr>
          <w:rFonts w:ascii="Times New Roman" w:eastAsia="Calibri" w:hAnsi="Times New Roman" w:cs="Times New Roman"/>
          <w:color w:val="000000"/>
          <w:kern w:val="0"/>
          <w14:ligatures w14:val="none"/>
        </w:rPr>
        <w:t>Zamawiający nie wymaga żadnego podmiotowego środka dowodowego.</w:t>
      </w:r>
    </w:p>
    <w:p w14:paraId="75F00149" w14:textId="77777777" w:rsidR="0007302F" w:rsidRPr="00B447D7" w:rsidRDefault="0007302F" w:rsidP="00CA09FB">
      <w:pPr>
        <w:numPr>
          <w:ilvl w:val="0"/>
          <w:numId w:val="43"/>
        </w:numPr>
        <w:spacing w:after="0" w:line="276" w:lineRule="auto"/>
        <w:ind w:hanging="294"/>
        <w:jc w:val="both"/>
        <w:rPr>
          <w:rFonts w:ascii="Times New Roman" w:eastAsia="Calibri" w:hAnsi="Times New Roman" w:cs="Times New Roman"/>
          <w:kern w:val="0"/>
          <w14:ligatures w14:val="none"/>
        </w:rPr>
      </w:pPr>
      <w:r w:rsidRPr="00B447D7">
        <w:rPr>
          <w:rFonts w:ascii="Times New Roman" w:eastAsia="Calibri" w:hAnsi="Times New Roman" w:cs="Times New Roman"/>
          <w:b/>
          <w:bCs/>
          <w:kern w:val="0"/>
          <w14:ligatures w14:val="none"/>
        </w:rPr>
        <w:t xml:space="preserve">Zdolność techniczna lub zawodowa - </w:t>
      </w:r>
      <w:r w:rsidRPr="00B447D7">
        <w:rPr>
          <w:rFonts w:ascii="Times New Roman" w:eastAsia="Calibri" w:hAnsi="Times New Roman" w:cs="Times New Roman"/>
          <w:kern w:val="0"/>
          <w14:ligatures w14:val="none"/>
        </w:rPr>
        <w:t>Zamawiający wymaga podmiotowe środki dowodowe:</w:t>
      </w:r>
    </w:p>
    <w:p w14:paraId="02CFB8F8" w14:textId="191078F3" w:rsidR="0007302F" w:rsidRPr="0059205B" w:rsidRDefault="0007302F" w:rsidP="009D3585">
      <w:pPr>
        <w:numPr>
          <w:ilvl w:val="0"/>
          <w:numId w:val="44"/>
        </w:numPr>
        <w:spacing w:after="0" w:line="276" w:lineRule="auto"/>
        <w:ind w:left="993" w:hanging="284"/>
        <w:jc w:val="both"/>
        <w:rPr>
          <w:rFonts w:ascii="Times New Roman" w:eastAsia="Calibri" w:hAnsi="Times New Roman" w:cs="Times New Roman"/>
          <w:color w:val="000000"/>
          <w:kern w:val="0"/>
          <w14:ligatures w14:val="none"/>
        </w:rPr>
      </w:pPr>
      <w:r w:rsidRPr="00B447D7">
        <w:rPr>
          <w:rFonts w:ascii="Times New Roman" w:eastAsia="Calibri" w:hAnsi="Times New Roman" w:cs="Times New Roman"/>
          <w:kern w:val="0"/>
          <w14:ligatures w14:val="none"/>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w:t>
      </w:r>
      <w:r w:rsidR="00CF2F4A" w:rsidRPr="00B447D7">
        <w:rPr>
          <w:rFonts w:ascii="Times New Roman" w:eastAsia="Calibri" w:hAnsi="Times New Roman" w:cs="Times New Roman"/>
          <w:kern w:val="0"/>
          <w14:ligatures w14:val="none"/>
        </w:rPr>
        <w:br/>
      </w:r>
      <w:r w:rsidRPr="00B447D7">
        <w:rPr>
          <w:rFonts w:ascii="Times New Roman" w:eastAsia="Calibri" w:hAnsi="Times New Roman" w:cs="Times New Roman"/>
          <w:b/>
          <w:kern w:val="0"/>
          <w14:ligatures w14:val="none"/>
        </w:rPr>
        <w:t xml:space="preserve">oraz załączeniem dowodów określających, czy te dostawy zostały wykonane </w:t>
      </w:r>
      <w:r w:rsidR="00CF2F4A" w:rsidRPr="00B447D7">
        <w:rPr>
          <w:rFonts w:ascii="Times New Roman" w:eastAsia="Calibri" w:hAnsi="Times New Roman" w:cs="Times New Roman"/>
          <w:b/>
          <w:kern w:val="0"/>
          <w14:ligatures w14:val="none"/>
        </w:rPr>
        <w:br/>
      </w:r>
      <w:r w:rsidRPr="00B447D7">
        <w:rPr>
          <w:rFonts w:ascii="Times New Roman" w:eastAsia="Calibri" w:hAnsi="Times New Roman" w:cs="Times New Roman"/>
          <w:b/>
          <w:kern w:val="0"/>
          <w14:ligatures w14:val="none"/>
        </w:rPr>
        <w:t>lub są wykonywane należycie</w:t>
      </w:r>
      <w:r w:rsidRPr="00B447D7">
        <w:rPr>
          <w:rFonts w:ascii="Times New Roman" w:eastAsia="Calibri" w:hAnsi="Times New Roman" w:cs="Times New Roman"/>
          <w:kern w:val="0"/>
          <w14:ligatures w14:val="none"/>
        </w:rPr>
        <w:t xml:space="preserve">, przy czym dowodami, o których mowa, są </w:t>
      </w:r>
      <w:r w:rsidRPr="00B447D7">
        <w:rPr>
          <w:rFonts w:ascii="Times New Roman" w:eastAsia="Calibri" w:hAnsi="Times New Roman" w:cs="Times New Roman"/>
          <w:b/>
          <w:kern w:val="0"/>
          <w14:ligatures w14:val="none"/>
        </w:rPr>
        <w:t>referencje</w:t>
      </w:r>
      <w:r w:rsidRPr="00B447D7">
        <w:rPr>
          <w:rFonts w:ascii="Times New Roman" w:eastAsia="Calibri" w:hAnsi="Times New Roman" w:cs="Times New Roman"/>
          <w:kern w:val="0"/>
          <w14:ligatures w14:val="none"/>
        </w:rPr>
        <w:t xml:space="preserve"> bądź inne dokumenty sporządzone przez podmiot, na rzecz którego dostawy zostały wykonane, a w przypadku świadczeń powtarzających się lub ciągłych są wykonywane, a jeżeli </w:t>
      </w:r>
      <w:r w:rsidR="00CF2F4A" w:rsidRPr="00B447D7">
        <w:rPr>
          <w:rFonts w:ascii="Times New Roman" w:eastAsia="Calibri" w:hAnsi="Times New Roman" w:cs="Times New Roman"/>
          <w:kern w:val="0"/>
          <w14:ligatures w14:val="none"/>
        </w:rPr>
        <w:t>W</w:t>
      </w:r>
      <w:r w:rsidRPr="00B447D7">
        <w:rPr>
          <w:rFonts w:ascii="Times New Roman" w:eastAsia="Calibri" w:hAnsi="Times New Roman" w:cs="Times New Roman"/>
          <w:kern w:val="0"/>
          <w14:ligatures w14:val="none"/>
        </w:rPr>
        <w:t xml:space="preserve">ykonawca z przyczyn niezależnych od niego nie jest w stanie uzyskać tych dokumentów - oświadczenie </w:t>
      </w:r>
      <w:r w:rsidR="00CF2F4A" w:rsidRPr="00B447D7">
        <w:rPr>
          <w:rFonts w:ascii="Times New Roman" w:eastAsia="Calibri" w:hAnsi="Times New Roman" w:cs="Times New Roman"/>
          <w:kern w:val="0"/>
          <w14:ligatures w14:val="none"/>
        </w:rPr>
        <w:t>W</w:t>
      </w:r>
      <w:r w:rsidRPr="00B447D7">
        <w:rPr>
          <w:rFonts w:ascii="Times New Roman" w:eastAsia="Calibri" w:hAnsi="Times New Roman" w:cs="Times New Roman"/>
          <w:kern w:val="0"/>
          <w14:ligatures w14:val="none"/>
        </w:rPr>
        <w:t xml:space="preserve">ykonawcy; w przypadku świadczeń powtarzających się lub ciągłych nadal wykonywanych referencje bądź inne dokumenty potwierdzające ich należyte wykonywanie powinny być </w:t>
      </w:r>
      <w:r w:rsidRPr="0011415B">
        <w:rPr>
          <w:rFonts w:ascii="Times New Roman" w:eastAsia="Calibri" w:hAnsi="Times New Roman" w:cs="Times New Roman"/>
          <w:kern w:val="0"/>
          <w14:ligatures w14:val="none"/>
        </w:rPr>
        <w:t xml:space="preserve">wystawione w okresie ostatnich 3 miesięcy – </w:t>
      </w:r>
      <w:r w:rsidRPr="0011415B">
        <w:rPr>
          <w:rFonts w:ascii="Times New Roman" w:eastAsia="Calibri" w:hAnsi="Times New Roman" w:cs="Times New Roman"/>
          <w:b/>
          <w:bCs/>
          <w:kern w:val="0"/>
          <w14:ligatures w14:val="none"/>
        </w:rPr>
        <w:t>wg wzoru stanowiącego</w:t>
      </w:r>
      <w:r w:rsidRPr="0011415B">
        <w:rPr>
          <w:rFonts w:ascii="Times New Roman" w:eastAsia="Calibri" w:hAnsi="Times New Roman" w:cs="Times New Roman"/>
          <w:kern w:val="0"/>
          <w14:ligatures w14:val="none"/>
        </w:rPr>
        <w:t xml:space="preserve"> </w:t>
      </w:r>
      <w:r w:rsidRPr="0011415B">
        <w:rPr>
          <w:rFonts w:ascii="Times New Roman" w:eastAsia="Calibri" w:hAnsi="Times New Roman" w:cs="Times New Roman"/>
          <w:b/>
          <w:kern w:val="0"/>
          <w14:ligatures w14:val="none"/>
        </w:rPr>
        <w:t>Załącznik nr 5 do SWZ</w:t>
      </w:r>
      <w:r w:rsidRPr="0011415B">
        <w:rPr>
          <w:rFonts w:ascii="Times New Roman" w:eastAsia="Calibri" w:hAnsi="Times New Roman" w:cs="Times New Roman"/>
          <w:kern w:val="0"/>
          <w14:ligatures w14:val="none"/>
        </w:rPr>
        <w:t>.</w:t>
      </w:r>
    </w:p>
    <w:p w14:paraId="20537796" w14:textId="532DEAA5"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Wymagania dotyczące wadium, w tym jego kwotę, jeżeli </w:t>
      </w:r>
      <w:r w:rsidR="00CF2F4A">
        <w:rPr>
          <w:rFonts w:ascii="Times New Roman" w:eastAsia="Times New Roman" w:hAnsi="Times New Roman" w:cs="Times New Roman"/>
          <w:b/>
          <w:bCs/>
          <w:color w:val="000000"/>
          <w:kern w:val="0"/>
          <w14:ligatures w14:val="none"/>
        </w:rPr>
        <w:t>Z</w:t>
      </w:r>
      <w:r w:rsidRPr="0007302F">
        <w:rPr>
          <w:rFonts w:ascii="Times New Roman" w:eastAsia="Times New Roman" w:hAnsi="Times New Roman" w:cs="Times New Roman"/>
          <w:b/>
          <w:bCs/>
          <w:color w:val="000000"/>
          <w:kern w:val="0"/>
          <w14:ligatures w14:val="none"/>
        </w:rPr>
        <w:t>amawiający przewiduje obowiązek wniesienia wadium</w:t>
      </w:r>
    </w:p>
    <w:p w14:paraId="57F319FF" w14:textId="5046F821" w:rsidR="00CF2F4A" w:rsidRPr="0007302F" w:rsidRDefault="0007302F" w:rsidP="0059205B">
      <w:p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wymaga wniesienia wadium.</w:t>
      </w:r>
    </w:p>
    <w:p w14:paraId="79F95907" w14:textId="42C963AD"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Informacje dotyczące przeprowadzenia przez </w:t>
      </w:r>
      <w:r w:rsidR="00CF2F4A">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49BFADF" w14:textId="4DA9ECAB" w:rsidR="0007302F" w:rsidRPr="0059205B" w:rsidRDefault="0007302F" w:rsidP="0059205B">
      <w:p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wymaga przeprowadzenia przez Wykonawcę wizji lokalnej lub sprawdzenia przez niego dokumentów niezbędnych do realizacji zamówienia.</w:t>
      </w:r>
    </w:p>
    <w:p w14:paraId="5B9AF158"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Sposób obliczenia ceny</w:t>
      </w:r>
    </w:p>
    <w:p w14:paraId="62299CF3"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 formularzu ofertowym Wykonawca </w:t>
      </w:r>
      <w:r w:rsidRPr="0007302F">
        <w:rPr>
          <w:rFonts w:ascii="Times New Roman" w:eastAsia="Calibri" w:hAnsi="Times New Roman" w:cs="Times New Roman"/>
          <w:b/>
          <w:color w:val="000000"/>
          <w:kern w:val="0"/>
          <w:u w:val="single"/>
          <w14:ligatures w14:val="none"/>
        </w:rPr>
        <w:t>zobowiązany jest podać</w:t>
      </w:r>
      <w:r w:rsidRPr="0007302F">
        <w:rPr>
          <w:rFonts w:ascii="Times New Roman" w:eastAsia="Calibri" w:hAnsi="Times New Roman" w:cs="Times New Roman"/>
          <w:color w:val="000000"/>
          <w:kern w:val="0"/>
          <w14:ligatures w14:val="none"/>
        </w:rPr>
        <w:t xml:space="preserve"> </w:t>
      </w:r>
      <w:r w:rsidRPr="0007302F">
        <w:rPr>
          <w:rFonts w:ascii="Times New Roman" w:eastAsia="Calibri" w:hAnsi="Times New Roman" w:cs="Times New Roman"/>
          <w:b/>
          <w:color w:val="000000"/>
          <w:kern w:val="0"/>
          <w14:ligatures w14:val="none"/>
        </w:rPr>
        <w:t>cenę za wykonanie całego przedmiotu zamówienia w złotych polskich (PLN), z dokładnością do 1 grosza, tj. do dwóch miejsc po przecinku</w:t>
      </w:r>
      <w:r w:rsidRPr="0007302F">
        <w:rPr>
          <w:rFonts w:ascii="Times New Roman" w:eastAsia="Calibri" w:hAnsi="Times New Roman" w:cs="Times New Roman"/>
          <w:color w:val="000000"/>
          <w:kern w:val="0"/>
          <w14:ligatures w14:val="none"/>
        </w:rPr>
        <w:t>.</w:t>
      </w:r>
    </w:p>
    <w:p w14:paraId="71770A43"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7ED1B36F" w14:textId="49A541EB"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Cs/>
          <w:color w:val="000000"/>
          <w:kern w:val="0"/>
          <w14:ligatures w14:val="none"/>
        </w:rPr>
        <w:t xml:space="preserve">Wykonawca w ofercie określi cenę oferty brutto w złotych, która stanowić będzie wynagrodzenie </w:t>
      </w:r>
      <w:r w:rsidR="00D305E1">
        <w:rPr>
          <w:rFonts w:ascii="Times New Roman" w:eastAsia="Calibri" w:hAnsi="Times New Roman" w:cs="Times New Roman"/>
          <w:bCs/>
          <w:color w:val="000000"/>
          <w:kern w:val="0"/>
          <w14:ligatures w14:val="none"/>
        </w:rPr>
        <w:br/>
      </w:r>
      <w:r w:rsidRPr="0007302F">
        <w:rPr>
          <w:rFonts w:ascii="Times New Roman" w:eastAsia="Calibri" w:hAnsi="Times New Roman" w:cs="Times New Roman"/>
          <w:bCs/>
          <w:color w:val="000000"/>
          <w:kern w:val="0"/>
          <w14:ligatures w14:val="none"/>
        </w:rPr>
        <w:t>za realizację przedmiotu zamówienia.</w:t>
      </w:r>
    </w:p>
    <w:p w14:paraId="4DDD9658" w14:textId="63DEAC43"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Cena brutto oferty musi być wyrażona wraz z podatkiem VAT, z dokładnością do dwóch miejsc</w:t>
      </w:r>
      <w:r w:rsidR="00D305E1">
        <w:rPr>
          <w:rFonts w:ascii="Times New Roman" w:eastAsia="Calibri" w:hAnsi="Times New Roman" w:cs="Times New Roman"/>
          <w:color w:val="000000"/>
          <w:kern w:val="0"/>
          <w14:ligatures w14:val="none"/>
        </w:rPr>
        <w:br/>
      </w:r>
      <w:r w:rsidRPr="0007302F">
        <w:rPr>
          <w:rFonts w:ascii="Times New Roman" w:eastAsia="Calibri" w:hAnsi="Times New Roman" w:cs="Times New Roman"/>
          <w:color w:val="000000"/>
          <w:kern w:val="0"/>
          <w14:ligatures w14:val="none"/>
        </w:rPr>
        <w:t xml:space="preserve"> po przecinku. Podatek VAT wyliczony będzie do faktur zgodnie z obowiązującymi przepisami.</w:t>
      </w:r>
    </w:p>
    <w:p w14:paraId="48DD92E6"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Wykonawca zobowiązany jest zastosować stawkę VAT zgodnie z obowiązującymi przepisami </w:t>
      </w:r>
      <w:r w:rsidRPr="0007302F">
        <w:rPr>
          <w:rFonts w:ascii="Times New Roman" w:eastAsia="Calibri" w:hAnsi="Times New Roman" w:cs="Times New Roman"/>
          <w:color w:val="000000"/>
          <w:kern w:val="0"/>
          <w:u w:val="single"/>
          <w14:ligatures w14:val="none"/>
        </w:rPr>
        <w:t>ustawy z 11 marca 2004 r. o  podatku od towarów i usług</w:t>
      </w:r>
      <w:r w:rsidRPr="0007302F">
        <w:rPr>
          <w:rFonts w:ascii="Times New Roman" w:eastAsia="Calibri" w:hAnsi="Times New Roman" w:cs="Times New Roman"/>
          <w:color w:val="000000"/>
          <w:kern w:val="0"/>
          <w14:ligatures w14:val="none"/>
        </w:rPr>
        <w:t>.</w:t>
      </w:r>
    </w:p>
    <w:p w14:paraId="77594EBA"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Jeżeli złożona zostanie oferta, której wybór prowadziłby do powstania u Zamawiającego obowiązku podatkowego zgodnie z </w:t>
      </w:r>
      <w:r w:rsidRPr="0007302F">
        <w:rPr>
          <w:rFonts w:ascii="Times New Roman" w:eastAsia="Calibri" w:hAnsi="Times New Roman" w:cs="Times New Roman"/>
          <w:color w:val="000000"/>
          <w:kern w:val="0"/>
          <w:u w:val="single"/>
          <w14:ligatures w14:val="none"/>
        </w:rPr>
        <w:t>ustawą z 11 marca 2004 r. o podatku od towarów i usług</w:t>
      </w:r>
      <w:r w:rsidRPr="0007302F">
        <w:rPr>
          <w:rFonts w:ascii="Times New Roman" w:eastAsia="Calibri" w:hAnsi="Times New Roman" w:cs="Times New Roman"/>
          <w:color w:val="000000"/>
          <w:kern w:val="0"/>
          <w14:ligatures w14:val="none"/>
        </w:rPr>
        <w:t xml:space="preserve">, dla celów </w:t>
      </w:r>
      <w:r w:rsidRPr="0007302F">
        <w:rPr>
          <w:rFonts w:ascii="Times New Roman" w:eastAsia="Calibri" w:hAnsi="Times New Roman" w:cs="Times New Roman"/>
          <w:color w:val="000000"/>
          <w:kern w:val="0"/>
          <w14:ligatures w14:val="none"/>
        </w:rPr>
        <w:lastRenderedPageBreak/>
        <w:t>zastosowania kryterium ceny Zamawiający doliczy do przedstawionej w tej ofercie ceny kwotę podatku od towarów i usług, którą miałby obowiązek rozliczyć.</w:t>
      </w:r>
    </w:p>
    <w:p w14:paraId="382E3938"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bookmarkStart w:id="3" w:name="_Hlk61113033"/>
      <w:r w:rsidRPr="0007302F">
        <w:rPr>
          <w:rFonts w:ascii="Times New Roman" w:eastAsia="Calibri" w:hAnsi="Times New Roman" w:cs="Times New Roman"/>
          <w:color w:val="000000"/>
          <w:kern w:val="0"/>
          <w14:ligatures w14:val="none"/>
        </w:rPr>
        <w:t>Wykonawca</w:t>
      </w:r>
      <w:bookmarkEnd w:id="3"/>
      <w:r w:rsidRPr="0007302F">
        <w:rPr>
          <w:rFonts w:ascii="Times New Roman" w:eastAsia="Calibri" w:hAnsi="Times New Roman" w:cs="Times New Roman"/>
          <w:color w:val="000000"/>
          <w:kern w:val="0"/>
          <w14:ligatures w14:val="none"/>
        </w:rPr>
        <w:t xml:space="preserve"> składając ofertę </w:t>
      </w:r>
      <w:r w:rsidRPr="0007302F">
        <w:rPr>
          <w:rFonts w:ascii="Times New Roman" w:eastAsia="Calibri" w:hAnsi="Times New Roman" w:cs="Times New Roman"/>
          <w:b/>
          <w:color w:val="000000"/>
          <w:kern w:val="0"/>
          <w14:ligatures w14:val="none"/>
        </w:rPr>
        <w:t>zobowiązany jest:</w:t>
      </w:r>
    </w:p>
    <w:p w14:paraId="6055F8BA" w14:textId="77777777" w:rsidR="0007302F" w:rsidRPr="0007302F" w:rsidRDefault="0007302F" w:rsidP="00CA09FB">
      <w:pPr>
        <w:numPr>
          <w:ilvl w:val="0"/>
          <w:numId w:val="4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poinformować Zamawiającego, że wybór jego oferty będzie prowadził do powstania u Zamawiającego obowiązku podatkowego,</w:t>
      </w:r>
    </w:p>
    <w:p w14:paraId="5D33DA2D" w14:textId="77777777" w:rsidR="0007302F" w:rsidRPr="0007302F" w:rsidRDefault="0007302F" w:rsidP="00CA09FB">
      <w:pPr>
        <w:numPr>
          <w:ilvl w:val="0"/>
          <w:numId w:val="4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wskazać nazwę (rodzaj) towaru lub usługi, których dostawa lub świadczenie będą prowadziły do powstania obowiązku podatkowego,</w:t>
      </w:r>
    </w:p>
    <w:p w14:paraId="2945CBB0" w14:textId="77777777" w:rsidR="0007302F" w:rsidRPr="0007302F" w:rsidRDefault="0007302F" w:rsidP="00CA09FB">
      <w:pPr>
        <w:numPr>
          <w:ilvl w:val="0"/>
          <w:numId w:val="4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wskazać wartości towaru lub usługi objętego obowiązkiem podatkowym Zamawiającego, bez kwoty podatku,</w:t>
      </w:r>
    </w:p>
    <w:p w14:paraId="75A3E285" w14:textId="77777777" w:rsidR="0007302F" w:rsidRPr="0007302F" w:rsidRDefault="0007302F" w:rsidP="00CA09FB">
      <w:pPr>
        <w:numPr>
          <w:ilvl w:val="0"/>
          <w:numId w:val="49"/>
        </w:numPr>
        <w:spacing w:after="0" w:line="276" w:lineRule="auto"/>
        <w:ind w:left="709" w:hanging="283"/>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wskazać stawkę podatku od towarów i usług, która zgodnie z wiedzą Wykonawcy, będzie miała zastosowanie.</w:t>
      </w:r>
    </w:p>
    <w:p w14:paraId="2B360260" w14:textId="06A54324"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Jeżeli ofertę złoży osoba fizyczna (nie prowadząca działalności gospodarczej), której wybór prowadziłby do powstania u </w:t>
      </w:r>
      <w:r w:rsidR="00D305E1">
        <w:rPr>
          <w:rFonts w:ascii="Times New Roman" w:eastAsia="Calibri" w:hAnsi="Times New Roman" w:cs="Times New Roman"/>
          <w:color w:val="000000"/>
          <w:kern w:val="0"/>
          <w14:ligatures w14:val="none"/>
        </w:rPr>
        <w:t>Z</w:t>
      </w:r>
      <w:r w:rsidRPr="0007302F">
        <w:rPr>
          <w:rFonts w:ascii="Times New Roman" w:eastAsia="Calibri" w:hAnsi="Times New Roman" w:cs="Times New Roman"/>
          <w:color w:val="000000"/>
          <w:kern w:val="0"/>
          <w14:ligatures w14:val="none"/>
        </w:rPr>
        <w:t xml:space="preserve">amawiającego obowiązku odprowadzenia należytych składek z tytułu ubezpieczenia społecznego oraz składek na ubezpieczenie zdrowotne oraz innych obciążeń podatkowych, </w:t>
      </w:r>
      <w:r w:rsidR="00D305E1">
        <w:rPr>
          <w:rFonts w:ascii="Times New Roman" w:eastAsia="Calibri" w:hAnsi="Times New Roman" w:cs="Times New Roman"/>
          <w:color w:val="000000"/>
          <w:kern w:val="0"/>
          <w14:ligatures w14:val="none"/>
        </w:rPr>
        <w:t>W</w:t>
      </w:r>
      <w:r w:rsidRPr="0007302F">
        <w:rPr>
          <w:rFonts w:ascii="Times New Roman" w:eastAsia="Calibri" w:hAnsi="Times New Roman" w:cs="Times New Roman"/>
          <w:color w:val="000000"/>
          <w:kern w:val="0"/>
          <w14:ligatures w14:val="none"/>
        </w:rPr>
        <w:t>ykonawca zobowiązany jest w cenie oferty uwzględnić wszystkie w/w obciążenia.</w:t>
      </w:r>
    </w:p>
    <w:p w14:paraId="5205F2AB" w14:textId="77777777" w:rsidR="0007302F" w:rsidRPr="0007302F" w:rsidRDefault="0007302F" w:rsidP="00CA09FB">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Należy przewidzieć cały przebieg realizacji zamówienia, a wszystkie utrudnienia wynikające z warunków realizacji Wykonawca winien uwzględnić w podanej cenie ofertowej. </w:t>
      </w:r>
    </w:p>
    <w:p w14:paraId="493B6323" w14:textId="77777777" w:rsidR="0007302F" w:rsidRPr="00B447D7" w:rsidRDefault="0007302F" w:rsidP="00CA09FB">
      <w:pPr>
        <w:numPr>
          <w:ilvl w:val="0"/>
          <w:numId w:val="48"/>
        </w:numPr>
        <w:spacing w:after="0" w:line="276" w:lineRule="auto"/>
        <w:ind w:left="284" w:hanging="284"/>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 xml:space="preserve">Forma wynagrodzenia za przedmiot zamówienia: </w:t>
      </w:r>
      <w:r w:rsidRPr="00B447D7">
        <w:rPr>
          <w:rFonts w:ascii="Times New Roman" w:eastAsia="Calibri" w:hAnsi="Times New Roman" w:cs="Times New Roman"/>
          <w:b/>
          <w:kern w:val="0"/>
          <w14:ligatures w14:val="none"/>
        </w:rPr>
        <w:t>wynagrodzenie ryczałtowe</w:t>
      </w:r>
      <w:r w:rsidRPr="00B447D7">
        <w:rPr>
          <w:rFonts w:ascii="Times New Roman" w:eastAsia="Calibri" w:hAnsi="Times New Roman" w:cs="Times New Roman"/>
          <w:kern w:val="0"/>
          <w14:ligatures w14:val="none"/>
        </w:rPr>
        <w:t xml:space="preserve"> ustalone w drodze postępowania o udzielenie zamówienia wraz z podatkiem od towarów i usług, naliczonym zgodnie z przepisami.</w:t>
      </w:r>
    </w:p>
    <w:p w14:paraId="673E6CB3" w14:textId="1D67FEBA" w:rsidR="0007302F" w:rsidRPr="0059205B" w:rsidRDefault="0007302F" w:rsidP="009D3585">
      <w:pPr>
        <w:numPr>
          <w:ilvl w:val="0"/>
          <w:numId w:val="48"/>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Podstawę wyliczenia ceny stanowi dokumentacja projektowa.</w:t>
      </w:r>
    </w:p>
    <w:p w14:paraId="6B68ED52" w14:textId="77777777" w:rsidR="0007302F" w:rsidRPr="00B447D7"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kern w:val="0"/>
          <w14:ligatures w14:val="none"/>
        </w:rPr>
      </w:pPr>
      <w:r w:rsidRPr="00B447D7">
        <w:rPr>
          <w:rFonts w:ascii="Times New Roman" w:eastAsia="Times New Roman" w:hAnsi="Times New Roman" w:cs="Times New Roman"/>
          <w:b/>
          <w:bCs/>
          <w:kern w:val="0"/>
          <w14:ligatures w14:val="none"/>
        </w:rPr>
        <w:t>Opis kryteriów oceny ofert, wraz z podaniem wag tych kryteriów, i sposobu oceny ofert</w:t>
      </w:r>
    </w:p>
    <w:p w14:paraId="33654FF6" w14:textId="77777777" w:rsidR="0007302F" w:rsidRPr="00B447D7" w:rsidRDefault="0007302F" w:rsidP="00CA09FB">
      <w:pPr>
        <w:numPr>
          <w:ilvl w:val="0"/>
          <w:numId w:val="50"/>
        </w:numPr>
        <w:spacing w:after="0" w:line="276" w:lineRule="auto"/>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O wyborze najkorzystniejszej oferty decydować będą kryteria:</w:t>
      </w:r>
    </w:p>
    <w:p w14:paraId="50B95CDE" w14:textId="77777777" w:rsidR="0007302F" w:rsidRPr="00B447D7" w:rsidRDefault="0007302F" w:rsidP="00CA09FB">
      <w:pPr>
        <w:numPr>
          <w:ilvl w:val="0"/>
          <w:numId w:val="52"/>
        </w:numPr>
        <w:spacing w:after="0" w:line="276" w:lineRule="auto"/>
        <w:ind w:left="709" w:hanging="283"/>
        <w:jc w:val="both"/>
        <w:rPr>
          <w:rFonts w:ascii="Times New Roman" w:eastAsia="Calibri" w:hAnsi="Times New Roman" w:cs="Times New Roman"/>
          <w:kern w:val="0"/>
          <w:u w:val="single"/>
          <w14:ligatures w14:val="none"/>
        </w:rPr>
      </w:pPr>
      <w:r w:rsidRPr="00B447D7">
        <w:rPr>
          <w:rFonts w:ascii="Times New Roman" w:eastAsia="Calibri" w:hAnsi="Times New Roman" w:cs="Times New Roman"/>
          <w:kern w:val="0"/>
          <w:u w:val="single"/>
          <w14:ligatures w14:val="none"/>
        </w:rPr>
        <w:t xml:space="preserve">Cena – 60% </w:t>
      </w:r>
    </w:p>
    <w:p w14:paraId="722C9BF1" w14:textId="06A5AEC8" w:rsidR="0007302F" w:rsidRPr="00B447D7" w:rsidRDefault="0007302F" w:rsidP="00CA09FB">
      <w:pPr>
        <w:numPr>
          <w:ilvl w:val="0"/>
          <w:numId w:val="52"/>
        </w:numPr>
        <w:spacing w:after="0" w:line="276" w:lineRule="auto"/>
        <w:ind w:left="709" w:hanging="283"/>
        <w:jc w:val="both"/>
        <w:rPr>
          <w:rFonts w:ascii="Times New Roman" w:eastAsia="Calibri" w:hAnsi="Times New Roman" w:cs="Times New Roman"/>
          <w:kern w:val="0"/>
          <w:u w:val="single"/>
          <w14:ligatures w14:val="none"/>
        </w:rPr>
      </w:pPr>
      <w:r w:rsidRPr="00B447D7">
        <w:rPr>
          <w:rFonts w:ascii="Times New Roman" w:eastAsia="Calibri" w:hAnsi="Times New Roman" w:cs="Times New Roman"/>
          <w:kern w:val="0"/>
          <w:u w:val="single"/>
          <w14:ligatures w14:val="none"/>
        </w:rPr>
        <w:t>Okres gwarancji– 40%</w:t>
      </w:r>
    </w:p>
    <w:p w14:paraId="346770F3" w14:textId="77777777" w:rsidR="0007302F" w:rsidRPr="00B447D7" w:rsidRDefault="0007302F" w:rsidP="00CA09FB">
      <w:pPr>
        <w:numPr>
          <w:ilvl w:val="0"/>
          <w:numId w:val="50"/>
        </w:numPr>
        <w:spacing w:after="0" w:line="276" w:lineRule="auto"/>
        <w:ind w:left="284" w:hanging="284"/>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Ilość punktów przyznanych ofercie zostanie obliczona w następujący sposób:</w:t>
      </w:r>
    </w:p>
    <w:p w14:paraId="7F64F29D" w14:textId="77777777" w:rsidR="0007302F" w:rsidRPr="00B447D7" w:rsidRDefault="0007302F" w:rsidP="00CA09FB">
      <w:pPr>
        <w:numPr>
          <w:ilvl w:val="0"/>
          <w:numId w:val="51"/>
        </w:numPr>
        <w:spacing w:after="0" w:line="276" w:lineRule="auto"/>
        <w:ind w:left="567" w:hanging="284"/>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 xml:space="preserve">Ilość punktów w kryterium </w:t>
      </w:r>
      <w:r w:rsidRPr="00B447D7">
        <w:rPr>
          <w:rFonts w:ascii="Times New Roman" w:eastAsia="Calibri" w:hAnsi="Times New Roman" w:cs="Times New Roman"/>
          <w:b/>
          <w:kern w:val="0"/>
          <w:u w:val="single"/>
          <w14:ligatures w14:val="none"/>
        </w:rPr>
        <w:t>Cena</w:t>
      </w:r>
      <w:r w:rsidRPr="00B447D7">
        <w:rPr>
          <w:rFonts w:ascii="Times New Roman" w:eastAsia="Calibri" w:hAnsi="Times New Roman" w:cs="Times New Roman"/>
          <w:kern w:val="0"/>
          <w14:ligatures w14:val="none"/>
        </w:rPr>
        <w:t>:</w:t>
      </w:r>
    </w:p>
    <w:p w14:paraId="5EBC7728" w14:textId="77777777" w:rsidR="0007302F" w:rsidRPr="00B447D7" w:rsidRDefault="0007302F" w:rsidP="0007302F">
      <w:pPr>
        <w:spacing w:after="240" w:line="276" w:lineRule="auto"/>
        <w:ind w:left="567"/>
        <w:jc w:val="both"/>
        <w:rPr>
          <w:rFonts w:ascii="Times New Roman" w:eastAsia="Calibri" w:hAnsi="Times New Roman" w:cs="Times New Roman"/>
          <w:kern w:val="0"/>
          <w:vertAlign w:val="subscript"/>
          <w14:ligatures w14:val="none"/>
        </w:rPr>
      </w:pPr>
      <m:oMathPara>
        <m:oMath>
          <m:r>
            <w:rPr>
              <w:rFonts w:ascii="Cambria Math" w:eastAsia="Calibri" w:hAnsi="Cambria Math" w:cs="Times New Roman"/>
              <w:kern w:val="0"/>
              <w:vertAlign w:val="subscript"/>
              <w14:ligatures w14:val="none"/>
            </w:rPr>
            <m:t>C=</m:t>
          </m:r>
          <m:f>
            <m:fPr>
              <m:ctrlPr>
                <w:rPr>
                  <w:rFonts w:ascii="Cambria Math" w:eastAsia="Calibri" w:hAnsi="Cambria Math" w:cs="Times New Roman"/>
                  <w:i/>
                  <w:kern w:val="0"/>
                  <w:vertAlign w:val="subscript"/>
                  <w14:ligatures w14:val="none"/>
                </w:rPr>
              </m:ctrlPr>
            </m:fPr>
            <m:num>
              <m:sSub>
                <m:sSubPr>
                  <m:ctrlPr>
                    <w:rPr>
                      <w:rFonts w:ascii="Cambria Math" w:eastAsia="Calibri" w:hAnsi="Cambria Math" w:cs="Times New Roman"/>
                      <w:i/>
                      <w:kern w:val="0"/>
                      <w:vertAlign w:val="subscript"/>
                      <w14:ligatures w14:val="none"/>
                    </w:rPr>
                  </m:ctrlPr>
                </m:sSubPr>
                <m:e>
                  <m:r>
                    <w:rPr>
                      <w:rFonts w:ascii="Cambria Math" w:eastAsia="Calibri" w:hAnsi="Cambria Math" w:cs="Times New Roman"/>
                      <w:kern w:val="0"/>
                      <w:vertAlign w:val="subscript"/>
                      <w14:ligatures w14:val="none"/>
                    </w:rPr>
                    <m:t>C</m:t>
                  </m:r>
                </m:e>
                <m:sub>
                  <m:r>
                    <w:rPr>
                      <w:rFonts w:ascii="Cambria Math" w:eastAsia="Calibri" w:hAnsi="Cambria Math" w:cs="Times New Roman"/>
                      <w:kern w:val="0"/>
                      <w:vertAlign w:val="subscript"/>
                      <w14:ligatures w14:val="none"/>
                    </w:rPr>
                    <m:t>min</m:t>
                  </m:r>
                </m:sub>
              </m:sSub>
            </m:num>
            <m:den>
              <m:sSub>
                <m:sSubPr>
                  <m:ctrlPr>
                    <w:rPr>
                      <w:rFonts w:ascii="Cambria Math" w:eastAsia="Calibri" w:hAnsi="Cambria Math" w:cs="Times New Roman"/>
                      <w:i/>
                      <w:kern w:val="0"/>
                      <w:vertAlign w:val="subscript"/>
                      <w14:ligatures w14:val="none"/>
                    </w:rPr>
                  </m:ctrlPr>
                </m:sSubPr>
                <m:e>
                  <m:r>
                    <w:rPr>
                      <w:rFonts w:ascii="Cambria Math" w:eastAsia="Calibri" w:hAnsi="Cambria Math" w:cs="Times New Roman"/>
                      <w:kern w:val="0"/>
                      <w:vertAlign w:val="subscript"/>
                      <w14:ligatures w14:val="none"/>
                    </w:rPr>
                    <m:t>C</m:t>
                  </m:r>
                </m:e>
                <m:sub>
                  <m:r>
                    <w:rPr>
                      <w:rFonts w:ascii="Cambria Math" w:eastAsia="Calibri" w:hAnsi="Cambria Math" w:cs="Times New Roman"/>
                      <w:kern w:val="0"/>
                      <w:vertAlign w:val="subscript"/>
                      <w14:ligatures w14:val="none"/>
                    </w:rPr>
                    <m:t>n</m:t>
                  </m:r>
                </m:sub>
              </m:sSub>
            </m:den>
          </m:f>
          <m:r>
            <w:rPr>
              <w:rFonts w:ascii="Cambria Math" w:eastAsia="Calibri" w:hAnsi="Cambria Math" w:cs="Times New Roman"/>
              <w:kern w:val="0"/>
              <w:vertAlign w:val="subscript"/>
              <w14:ligatures w14:val="none"/>
            </w:rPr>
            <m:t>∙100∙60 %</m:t>
          </m:r>
        </m:oMath>
      </m:oMathPara>
    </w:p>
    <w:p w14:paraId="7F3418C3" w14:textId="77777777" w:rsidR="0007302F" w:rsidRPr="00B447D7" w:rsidRDefault="0007302F" w:rsidP="0007302F">
      <w:pPr>
        <w:keepNext/>
        <w:spacing w:after="0" w:line="276" w:lineRule="auto"/>
        <w:ind w:left="567"/>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 xml:space="preserve">gdzie:  </w:t>
      </w:r>
    </w:p>
    <w:p w14:paraId="0CA6EBE0" w14:textId="77777777" w:rsidR="0007302F" w:rsidRPr="00B447D7" w:rsidRDefault="0007302F" w:rsidP="0007302F">
      <w:pPr>
        <w:spacing w:after="0" w:line="276" w:lineRule="auto"/>
        <w:ind w:left="567"/>
        <w:jc w:val="both"/>
        <w:rPr>
          <w:rFonts w:ascii="Times New Roman" w:eastAsia="Calibri" w:hAnsi="Times New Roman" w:cs="Times New Roman"/>
          <w:kern w:val="0"/>
          <w14:ligatures w14:val="none"/>
        </w:rPr>
      </w:pPr>
      <w:r w:rsidRPr="00B447D7">
        <w:rPr>
          <w:rFonts w:ascii="Times New Roman" w:eastAsia="Calibri" w:hAnsi="Times New Roman" w:cs="Times New Roman"/>
          <w:i/>
          <w:kern w:val="0"/>
          <w14:ligatures w14:val="none"/>
        </w:rPr>
        <w:fldChar w:fldCharType="begin"/>
      </w:r>
      <w:r w:rsidRPr="00B447D7">
        <w:rPr>
          <w:rFonts w:ascii="Times New Roman" w:eastAsia="Calibri" w:hAnsi="Times New Roman" w:cs="Times New Roman"/>
          <w:i/>
          <w:kern w:val="0"/>
          <w14:ligatures w14:val="none"/>
        </w:rPr>
        <w:instrText xml:space="preserve"> QUOTE </w:instrText>
      </w:r>
      <w:r w:rsidRPr="00B447D7">
        <w:rPr>
          <w:rFonts w:ascii="Times New Roman" w:eastAsia="Calibri" w:hAnsi="Times New Roman" w:cs="Times New Roman"/>
          <w:i/>
          <w:noProof/>
          <w:kern w:val="0"/>
          <w:lang w:eastAsia="pl-PL"/>
          <w14:ligatures w14:val="none"/>
        </w:rPr>
        <w:drawing>
          <wp:inline distT="0" distB="0" distL="0" distR="0" wp14:anchorId="16B42525" wp14:editId="1801B085">
            <wp:extent cx="353695" cy="146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clrChange>
                        <a:clrFrom>
                          <a:srgbClr val="FFFFFF"/>
                        </a:clrFrom>
                        <a:clrTo>
                          <a:srgbClr val="FFFFFF">
                            <a:alpha val="0"/>
                          </a:srgbClr>
                        </a:clrTo>
                      </a:clrChange>
                    </a:blip>
                    <a:srcRect/>
                    <a:stretch>
                      <a:fillRect/>
                    </a:stretch>
                  </pic:blipFill>
                  <pic:spPr bwMode="auto">
                    <a:xfrm>
                      <a:off x="0" y="0"/>
                      <a:ext cx="353695" cy="146685"/>
                    </a:xfrm>
                    <a:prstGeom prst="rect">
                      <a:avLst/>
                    </a:prstGeom>
                    <a:noFill/>
                    <a:ln w="9525">
                      <a:noFill/>
                      <a:miter lim="800000"/>
                      <a:headEnd/>
                      <a:tailEnd/>
                    </a:ln>
                  </pic:spPr>
                </pic:pic>
              </a:graphicData>
            </a:graphic>
          </wp:inline>
        </w:drawing>
      </w:r>
      <w:r w:rsidRPr="00B447D7">
        <w:rPr>
          <w:rFonts w:ascii="Times New Roman" w:eastAsia="Calibri" w:hAnsi="Times New Roman" w:cs="Times New Roman"/>
          <w:i/>
          <w:kern w:val="0"/>
          <w14:ligatures w14:val="none"/>
        </w:rPr>
        <w:instrText xml:space="preserve"> </w:instrText>
      </w:r>
      <w:r w:rsidRPr="00B447D7">
        <w:rPr>
          <w:rFonts w:ascii="Times New Roman" w:eastAsia="Calibri" w:hAnsi="Times New Roman" w:cs="Times New Roman"/>
          <w:i/>
          <w:kern w:val="0"/>
          <w14:ligatures w14:val="none"/>
        </w:rPr>
        <w:fldChar w:fldCharType="separate"/>
      </w:r>
      <w:r w:rsidRPr="00B447D7">
        <w:rPr>
          <w:rFonts w:ascii="Times New Roman" w:eastAsia="Calibri" w:hAnsi="Times New Roman" w:cs="Times New Roman"/>
          <w:i/>
          <w:kern w:val="0"/>
          <w14:ligatures w14:val="none"/>
        </w:rPr>
        <w:t>C</w:t>
      </w:r>
      <w:r w:rsidRPr="00B447D7">
        <w:rPr>
          <w:rFonts w:ascii="Times New Roman" w:eastAsia="Calibri" w:hAnsi="Times New Roman" w:cs="Times New Roman"/>
          <w:i/>
          <w:kern w:val="0"/>
          <w14:ligatures w14:val="none"/>
        </w:rPr>
        <w:fldChar w:fldCharType="end"/>
      </w:r>
      <w:r w:rsidRPr="00B447D7">
        <w:rPr>
          <w:rFonts w:ascii="Times New Roman" w:eastAsia="Calibri" w:hAnsi="Times New Roman" w:cs="Times New Roman"/>
          <w:kern w:val="0"/>
          <w14:ligatures w14:val="none"/>
        </w:rPr>
        <w:t xml:space="preserve"> </w:t>
      </w:r>
      <w:r w:rsidRPr="00B447D7">
        <w:rPr>
          <w:rFonts w:ascii="Times New Roman" w:eastAsia="Calibri" w:hAnsi="Times New Roman" w:cs="Times New Roman"/>
          <w:kern w:val="0"/>
          <w14:ligatures w14:val="none"/>
        </w:rPr>
        <w:sym w:font="Symbol" w:char="F02D"/>
      </w:r>
      <w:r w:rsidRPr="00B447D7">
        <w:rPr>
          <w:rFonts w:ascii="Times New Roman" w:eastAsia="Calibri" w:hAnsi="Times New Roman" w:cs="Times New Roman"/>
          <w:kern w:val="0"/>
          <w14:ligatures w14:val="none"/>
        </w:rPr>
        <w:t xml:space="preserve"> ilość punktów przyznana danej ofercie w kryterium „Cena”,</w:t>
      </w:r>
    </w:p>
    <w:p w14:paraId="7AB3ADBD" w14:textId="77777777" w:rsidR="0007302F" w:rsidRPr="00B447D7" w:rsidRDefault="0007302F" w:rsidP="0007302F">
      <w:pPr>
        <w:spacing w:after="0" w:line="276" w:lineRule="auto"/>
        <w:ind w:left="567"/>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fldChar w:fldCharType="begin"/>
      </w:r>
      <w:r w:rsidRPr="00B447D7">
        <w:rPr>
          <w:rFonts w:ascii="Times New Roman" w:eastAsia="Calibri" w:hAnsi="Times New Roman" w:cs="Times New Roman"/>
          <w:kern w:val="0"/>
          <w14:ligatures w14:val="none"/>
        </w:rPr>
        <w:instrText xml:space="preserve"> QUOTE </w:instrText>
      </w:r>
      <w:r w:rsidRPr="00B447D7">
        <w:rPr>
          <w:rFonts w:ascii="Times New Roman" w:eastAsia="Calibri" w:hAnsi="Times New Roman" w:cs="Times New Roman"/>
          <w:noProof/>
          <w:kern w:val="0"/>
          <w:lang w:eastAsia="pl-PL"/>
          <w14:ligatures w14:val="none"/>
        </w:rPr>
        <w:drawing>
          <wp:inline distT="0" distB="0" distL="0" distR="0" wp14:anchorId="13DD9B03" wp14:editId="37907A83">
            <wp:extent cx="526415" cy="146685"/>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clrChange>
                        <a:clrFrom>
                          <a:srgbClr val="FFFFFF"/>
                        </a:clrFrom>
                        <a:clrTo>
                          <a:srgbClr val="FFFFFF">
                            <a:alpha val="0"/>
                          </a:srgbClr>
                        </a:clrTo>
                      </a:clrChange>
                    </a:blip>
                    <a:srcRect/>
                    <a:stretch>
                      <a:fillRect/>
                    </a:stretch>
                  </pic:blipFill>
                  <pic:spPr bwMode="auto">
                    <a:xfrm>
                      <a:off x="0" y="0"/>
                      <a:ext cx="526415" cy="146685"/>
                    </a:xfrm>
                    <a:prstGeom prst="rect">
                      <a:avLst/>
                    </a:prstGeom>
                    <a:noFill/>
                    <a:ln w="9525">
                      <a:noFill/>
                      <a:miter lim="800000"/>
                      <a:headEnd/>
                      <a:tailEnd/>
                    </a:ln>
                  </pic:spPr>
                </pic:pic>
              </a:graphicData>
            </a:graphic>
          </wp:inline>
        </w:drawing>
      </w:r>
      <w:r w:rsidRPr="00B447D7">
        <w:rPr>
          <w:rFonts w:ascii="Times New Roman" w:eastAsia="Calibri" w:hAnsi="Times New Roman" w:cs="Times New Roman"/>
          <w:kern w:val="0"/>
          <w14:ligatures w14:val="none"/>
        </w:rPr>
        <w:instrText xml:space="preserve"> </w:instrText>
      </w:r>
      <w:r w:rsidRPr="00B447D7">
        <w:rPr>
          <w:rFonts w:ascii="Times New Roman" w:eastAsia="Calibri" w:hAnsi="Times New Roman" w:cs="Times New Roman"/>
          <w:kern w:val="0"/>
          <w14:ligatures w14:val="none"/>
        </w:rPr>
        <w:fldChar w:fldCharType="separate"/>
      </w:r>
      <m:oMath>
        <m:sSub>
          <m:sSubPr>
            <m:ctrlPr>
              <w:rPr>
                <w:rFonts w:ascii="Cambria Math" w:eastAsia="Calibri" w:hAnsi="Cambria Math" w:cs="Times New Roman"/>
                <w:i/>
                <w:kern w:val="0"/>
                <w:vertAlign w:val="subscript"/>
                <w14:ligatures w14:val="none"/>
              </w:rPr>
            </m:ctrlPr>
          </m:sSubPr>
          <m:e>
            <m:r>
              <m:rPr>
                <m:sty m:val="p"/>
              </m:rPr>
              <w:rPr>
                <w:rFonts w:ascii="Cambria Math" w:eastAsia="Calibri" w:hAnsi="Cambria Math" w:cs="Times New Roman"/>
                <w:kern w:val="0"/>
                <w:vertAlign w:val="subscript"/>
                <w14:ligatures w14:val="none"/>
              </w:rPr>
              <m:t>C</m:t>
            </m:r>
          </m:e>
          <m:sub>
            <m:r>
              <m:rPr>
                <m:sty m:val="p"/>
              </m:rPr>
              <w:rPr>
                <w:rFonts w:ascii="Cambria Math" w:eastAsia="Calibri" w:hAnsi="Cambria Math" w:cs="Times New Roman"/>
                <w:kern w:val="0"/>
                <w:vertAlign w:val="subscript"/>
                <w14:ligatures w14:val="none"/>
              </w:rPr>
              <m:t>min</m:t>
            </m:r>
          </m:sub>
        </m:sSub>
      </m:oMath>
      <w:r w:rsidRPr="00B447D7">
        <w:rPr>
          <w:rFonts w:ascii="Times New Roman" w:eastAsia="Calibri" w:hAnsi="Times New Roman" w:cs="Times New Roman"/>
          <w:noProof/>
          <w:kern w:val="0"/>
          <w:lang w:eastAsia="pl-PL"/>
          <w14:ligatures w14:val="none"/>
        </w:rPr>
        <w:t xml:space="preserve"> </w:t>
      </w:r>
      <w:r w:rsidRPr="00B447D7">
        <w:rPr>
          <w:rFonts w:ascii="Times New Roman" w:eastAsia="Calibri" w:hAnsi="Times New Roman" w:cs="Times New Roman"/>
          <w:noProof/>
          <w:kern w:val="0"/>
          <w:lang w:eastAsia="pl-PL"/>
          <w14:ligatures w14:val="none"/>
        </w:rPr>
        <w:sym w:font="Symbol" w:char="F02D"/>
      </w:r>
      <w:r w:rsidRPr="00B447D7">
        <w:rPr>
          <w:rFonts w:ascii="Times New Roman" w:eastAsia="Calibri" w:hAnsi="Times New Roman" w:cs="Times New Roman"/>
          <w:noProof/>
          <w:kern w:val="0"/>
          <w:lang w:eastAsia="pl-PL"/>
          <w14:ligatures w14:val="none"/>
        </w:rPr>
        <w:t xml:space="preserve"> </w:t>
      </w:r>
      <w:r w:rsidRPr="00B447D7">
        <w:rPr>
          <w:rFonts w:ascii="Times New Roman" w:eastAsia="Calibri" w:hAnsi="Times New Roman" w:cs="Times New Roman"/>
          <w:kern w:val="0"/>
          <w14:ligatures w14:val="none"/>
        </w:rPr>
        <w:fldChar w:fldCharType="end"/>
      </w:r>
      <w:r w:rsidRPr="00B447D7">
        <w:rPr>
          <w:rFonts w:ascii="Times New Roman" w:eastAsia="Calibri" w:hAnsi="Times New Roman" w:cs="Times New Roman"/>
          <w:kern w:val="0"/>
          <w14:ligatures w14:val="none"/>
        </w:rPr>
        <w:t>najniższa cena brutto,</w:t>
      </w:r>
    </w:p>
    <w:p w14:paraId="5A1D22CB" w14:textId="77777777" w:rsidR="0007302F" w:rsidRPr="00B447D7" w:rsidRDefault="00000000" w:rsidP="0007302F">
      <w:pPr>
        <w:spacing w:after="0" w:line="276" w:lineRule="auto"/>
        <w:ind w:left="567"/>
        <w:jc w:val="both"/>
        <w:rPr>
          <w:rFonts w:ascii="Times New Roman" w:eastAsia="Calibri" w:hAnsi="Times New Roman" w:cs="Times New Roman"/>
          <w:kern w:val="0"/>
          <w14:ligatures w14:val="none"/>
        </w:rPr>
      </w:pPr>
      <m:oMath>
        <m:sSub>
          <m:sSubPr>
            <m:ctrlPr>
              <w:rPr>
                <w:rFonts w:ascii="Cambria Math" w:eastAsia="Calibri" w:hAnsi="Cambria Math" w:cs="Times New Roman"/>
                <w:i/>
                <w:kern w:val="0"/>
                <w:vertAlign w:val="subscript"/>
                <w14:ligatures w14:val="none"/>
              </w:rPr>
            </m:ctrlPr>
          </m:sSubPr>
          <m:e>
            <m:r>
              <w:rPr>
                <w:rFonts w:ascii="Cambria Math" w:eastAsia="Calibri" w:hAnsi="Cambria Math" w:cs="Times New Roman"/>
                <w:kern w:val="0"/>
                <w:vertAlign w:val="subscript"/>
                <w14:ligatures w14:val="none"/>
              </w:rPr>
              <m:t>C</m:t>
            </m:r>
          </m:e>
          <m:sub>
            <m:r>
              <w:rPr>
                <w:rFonts w:ascii="Cambria Math" w:eastAsia="Calibri" w:hAnsi="Cambria Math" w:cs="Times New Roman"/>
                <w:kern w:val="0"/>
                <w:vertAlign w:val="subscript"/>
                <w14:ligatures w14:val="none"/>
              </w:rPr>
              <m:t>n</m:t>
            </m:r>
          </m:sub>
        </m:sSub>
      </m:oMath>
      <w:r w:rsidR="0007302F" w:rsidRPr="00B447D7">
        <w:rPr>
          <w:rFonts w:ascii="Times New Roman" w:eastAsia="Calibri" w:hAnsi="Times New Roman" w:cs="Times New Roman"/>
          <w:kern w:val="0"/>
          <w14:ligatures w14:val="none"/>
        </w:rPr>
        <w:fldChar w:fldCharType="begin"/>
      </w:r>
      <w:r w:rsidR="0007302F" w:rsidRPr="00B447D7">
        <w:rPr>
          <w:rFonts w:ascii="Times New Roman" w:eastAsia="Calibri" w:hAnsi="Times New Roman" w:cs="Times New Roman"/>
          <w:kern w:val="0"/>
          <w14:ligatures w14:val="none"/>
        </w:rPr>
        <w:instrText xml:space="preserve"> QUOTE </w:instrText>
      </w:r>
      <w:r w:rsidR="0007302F" w:rsidRPr="00B447D7">
        <w:rPr>
          <w:rFonts w:ascii="Times New Roman" w:eastAsia="Calibri" w:hAnsi="Times New Roman" w:cs="Times New Roman"/>
          <w:noProof/>
          <w:kern w:val="0"/>
          <w:lang w:eastAsia="pl-PL"/>
          <w14:ligatures w14:val="none"/>
        </w:rPr>
        <w:drawing>
          <wp:inline distT="0" distB="0" distL="0" distR="0" wp14:anchorId="3CB8C4D0" wp14:editId="17633582">
            <wp:extent cx="387985" cy="146685"/>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clrChange>
                        <a:clrFrom>
                          <a:srgbClr val="FFFFFF"/>
                        </a:clrFrom>
                        <a:clrTo>
                          <a:srgbClr val="FFFFFF">
                            <a:alpha val="0"/>
                          </a:srgbClr>
                        </a:clrTo>
                      </a:clrChange>
                    </a:blip>
                    <a:srcRect/>
                    <a:stretch>
                      <a:fillRect/>
                    </a:stretch>
                  </pic:blipFill>
                  <pic:spPr bwMode="auto">
                    <a:xfrm>
                      <a:off x="0" y="0"/>
                      <a:ext cx="387985" cy="146685"/>
                    </a:xfrm>
                    <a:prstGeom prst="rect">
                      <a:avLst/>
                    </a:prstGeom>
                    <a:noFill/>
                    <a:ln w="9525">
                      <a:noFill/>
                      <a:miter lim="800000"/>
                      <a:headEnd/>
                      <a:tailEnd/>
                    </a:ln>
                  </pic:spPr>
                </pic:pic>
              </a:graphicData>
            </a:graphic>
          </wp:inline>
        </w:drawing>
      </w:r>
      <w:r w:rsidR="0007302F" w:rsidRPr="00B447D7">
        <w:rPr>
          <w:rFonts w:ascii="Times New Roman" w:eastAsia="Calibri" w:hAnsi="Times New Roman" w:cs="Times New Roman"/>
          <w:kern w:val="0"/>
          <w14:ligatures w14:val="none"/>
        </w:rPr>
        <w:instrText xml:space="preserve"> </w:instrText>
      </w:r>
      <w:r w:rsidR="0007302F" w:rsidRPr="00B447D7">
        <w:rPr>
          <w:rFonts w:ascii="Times New Roman" w:eastAsia="Calibri" w:hAnsi="Times New Roman" w:cs="Times New Roman"/>
          <w:kern w:val="0"/>
          <w14:ligatures w14:val="none"/>
        </w:rPr>
        <w:fldChar w:fldCharType="end"/>
      </w:r>
      <w:r w:rsidR="0007302F" w:rsidRPr="00B447D7">
        <w:rPr>
          <w:rFonts w:ascii="Times New Roman" w:eastAsia="Calibri" w:hAnsi="Times New Roman" w:cs="Times New Roman"/>
          <w:kern w:val="0"/>
          <w14:ligatures w14:val="none"/>
        </w:rPr>
        <w:t xml:space="preserve"> </w:t>
      </w:r>
      <w:r w:rsidR="0007302F" w:rsidRPr="00B447D7">
        <w:rPr>
          <w:rFonts w:ascii="Times New Roman" w:eastAsia="Calibri" w:hAnsi="Times New Roman" w:cs="Times New Roman"/>
          <w:kern w:val="0"/>
          <w14:ligatures w14:val="none"/>
        </w:rPr>
        <w:sym w:font="Symbol" w:char="F02D"/>
      </w:r>
      <w:r w:rsidR="0007302F" w:rsidRPr="00B447D7">
        <w:rPr>
          <w:rFonts w:ascii="Times New Roman" w:eastAsia="Calibri" w:hAnsi="Times New Roman" w:cs="Times New Roman"/>
          <w:kern w:val="0"/>
          <w14:ligatures w14:val="none"/>
        </w:rPr>
        <w:t xml:space="preserve"> cena brutto oferty badanej.</w:t>
      </w:r>
    </w:p>
    <w:p w14:paraId="2ACCBEC2" w14:textId="77777777" w:rsidR="0007302F" w:rsidRPr="00B447D7" w:rsidRDefault="0007302F" w:rsidP="0007302F">
      <w:pPr>
        <w:spacing w:after="0" w:line="276" w:lineRule="auto"/>
        <w:ind w:left="567"/>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Maksymalna ilość punktów w kryterium Cena – 60,00 pkt.</w:t>
      </w:r>
    </w:p>
    <w:p w14:paraId="0BBED95E" w14:textId="77777777" w:rsidR="0007302F" w:rsidRPr="00B447D7" w:rsidRDefault="0007302F" w:rsidP="0007302F">
      <w:pPr>
        <w:spacing w:after="0" w:line="276" w:lineRule="auto"/>
        <w:ind w:left="567"/>
        <w:jc w:val="both"/>
        <w:rPr>
          <w:rFonts w:ascii="Times New Roman" w:eastAsia="Calibri" w:hAnsi="Times New Roman" w:cs="Times New Roman"/>
          <w:kern w:val="0"/>
          <w14:ligatures w14:val="none"/>
        </w:rPr>
      </w:pPr>
    </w:p>
    <w:p w14:paraId="33A5AA2A" w14:textId="5EF1CD92" w:rsidR="0007302F" w:rsidRPr="00B447D7" w:rsidRDefault="0007302F" w:rsidP="00CA09FB">
      <w:pPr>
        <w:numPr>
          <w:ilvl w:val="0"/>
          <w:numId w:val="51"/>
        </w:numPr>
        <w:spacing w:after="0" w:line="276" w:lineRule="auto"/>
        <w:ind w:left="567" w:hanging="284"/>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Ilość punktów w kryterium Okres gwarancji - G:</w:t>
      </w:r>
    </w:p>
    <w:p w14:paraId="757DDDE1" w14:textId="77777777" w:rsidR="0007302F" w:rsidRPr="00B447D7" w:rsidRDefault="0007302F" w:rsidP="0007302F">
      <w:pPr>
        <w:spacing w:after="0" w:line="276" w:lineRule="auto"/>
        <w:ind w:left="567"/>
        <w:jc w:val="both"/>
        <w:rPr>
          <w:rFonts w:ascii="Times New Roman" w:eastAsia="Calibri" w:hAnsi="Times New Roman" w:cs="Times New Roman"/>
          <w:kern w:val="0"/>
          <w:vertAlign w:val="subscript"/>
          <w14:ligatures w14:val="none"/>
        </w:rPr>
      </w:pPr>
    </w:p>
    <w:p w14:paraId="78B5EBA8" w14:textId="77777777" w:rsidR="0007302F" w:rsidRPr="00B447D7" w:rsidRDefault="0007302F" w:rsidP="0007302F">
      <w:pPr>
        <w:spacing w:after="0" w:line="276" w:lineRule="auto"/>
        <w:ind w:left="567"/>
        <w:jc w:val="both"/>
        <w:rPr>
          <w:rFonts w:ascii="Times New Roman" w:eastAsia="Calibri" w:hAnsi="Times New Roman" w:cs="Times New Roman"/>
          <w:kern w:val="0"/>
          <w:vertAlign w:val="subscript"/>
          <w14:ligatures w14:val="none"/>
        </w:rPr>
      </w:pPr>
      <m:oMathPara>
        <m:oMath>
          <m:r>
            <w:rPr>
              <w:rFonts w:ascii="Cambria Math" w:eastAsia="Calibri" w:hAnsi="Cambria Math" w:cs="Times New Roman"/>
              <w:kern w:val="0"/>
              <w:vertAlign w:val="subscript"/>
              <w14:ligatures w14:val="none"/>
            </w:rPr>
            <m:t>G=</m:t>
          </m:r>
          <m:f>
            <m:fPr>
              <m:ctrlPr>
                <w:rPr>
                  <w:rFonts w:ascii="Cambria Math" w:eastAsia="Calibri" w:hAnsi="Cambria Math" w:cs="Times New Roman"/>
                  <w:i/>
                  <w:kern w:val="0"/>
                  <w:vertAlign w:val="subscript"/>
                  <w14:ligatures w14:val="none"/>
                </w:rPr>
              </m:ctrlPr>
            </m:fPr>
            <m:num>
              <m:sSub>
                <m:sSubPr>
                  <m:ctrlPr>
                    <w:rPr>
                      <w:rFonts w:ascii="Cambria Math" w:eastAsia="Calibri" w:hAnsi="Cambria Math" w:cs="Times New Roman"/>
                      <w:i/>
                      <w:kern w:val="0"/>
                      <w:vertAlign w:val="subscript"/>
                      <w14:ligatures w14:val="none"/>
                    </w:rPr>
                  </m:ctrlPr>
                </m:sSubPr>
                <m:e>
                  <m:r>
                    <w:rPr>
                      <w:rFonts w:ascii="Cambria Math" w:eastAsia="Calibri" w:hAnsi="Cambria Math" w:cs="Times New Roman"/>
                      <w:kern w:val="0"/>
                      <w:vertAlign w:val="subscript"/>
                      <w14:ligatures w14:val="none"/>
                    </w:rPr>
                    <m:t>G</m:t>
                  </m:r>
                </m:e>
                <m:sub>
                  <m:r>
                    <w:rPr>
                      <w:rFonts w:ascii="Cambria Math" w:eastAsia="Calibri" w:hAnsi="Cambria Math" w:cs="Times New Roman"/>
                      <w:kern w:val="0"/>
                      <w:vertAlign w:val="subscript"/>
                      <w14:ligatures w14:val="none"/>
                    </w:rPr>
                    <m:t>i</m:t>
                  </m:r>
                </m:sub>
              </m:sSub>
            </m:num>
            <m:den>
              <m:sSub>
                <m:sSubPr>
                  <m:ctrlPr>
                    <w:rPr>
                      <w:rFonts w:ascii="Cambria Math" w:eastAsia="Calibri" w:hAnsi="Cambria Math" w:cs="Times New Roman"/>
                      <w:i/>
                      <w:kern w:val="0"/>
                      <w:vertAlign w:val="subscript"/>
                      <w14:ligatures w14:val="none"/>
                    </w:rPr>
                  </m:ctrlPr>
                </m:sSubPr>
                <m:e>
                  <m:r>
                    <w:rPr>
                      <w:rFonts w:ascii="Cambria Math" w:eastAsia="Calibri" w:hAnsi="Cambria Math" w:cs="Times New Roman"/>
                      <w:kern w:val="0"/>
                      <w:vertAlign w:val="subscript"/>
                      <w14:ligatures w14:val="none"/>
                    </w:rPr>
                    <m:t>G</m:t>
                  </m:r>
                </m:e>
                <m:sub>
                  <m:r>
                    <w:rPr>
                      <w:rFonts w:ascii="Cambria Math" w:eastAsia="Calibri" w:hAnsi="Cambria Math" w:cs="Times New Roman"/>
                      <w:kern w:val="0"/>
                      <w:vertAlign w:val="subscript"/>
                      <w14:ligatures w14:val="none"/>
                    </w:rPr>
                    <m:t>max</m:t>
                  </m:r>
                </m:sub>
              </m:sSub>
            </m:den>
          </m:f>
          <m:r>
            <w:rPr>
              <w:rFonts w:ascii="Cambria Math" w:eastAsia="Calibri" w:hAnsi="Cambria Math" w:cs="Times New Roman"/>
              <w:kern w:val="0"/>
              <w:vertAlign w:val="subscript"/>
              <w14:ligatures w14:val="none"/>
            </w:rPr>
            <m:t>∙100∙40%</m:t>
          </m:r>
        </m:oMath>
      </m:oMathPara>
    </w:p>
    <w:p w14:paraId="761E9406" w14:textId="77777777" w:rsidR="0007302F" w:rsidRPr="00D305E1" w:rsidRDefault="0007302F" w:rsidP="0007302F">
      <w:pPr>
        <w:spacing w:after="0" w:line="276" w:lineRule="auto"/>
        <w:ind w:left="567"/>
        <w:jc w:val="both"/>
        <w:rPr>
          <w:rFonts w:ascii="Times New Roman" w:eastAsia="Calibri" w:hAnsi="Times New Roman" w:cs="Times New Roman"/>
          <w:color w:val="ED0000"/>
          <w:kern w:val="0"/>
          <w:vertAlign w:val="subscript"/>
          <w14:ligatures w14:val="none"/>
        </w:rPr>
      </w:pPr>
    </w:p>
    <w:p w14:paraId="0E219E19" w14:textId="77777777" w:rsidR="0007302F" w:rsidRPr="00B447D7" w:rsidRDefault="0007302F" w:rsidP="0007302F">
      <w:pPr>
        <w:spacing w:after="0" w:line="276" w:lineRule="auto"/>
        <w:ind w:left="567"/>
        <w:jc w:val="both"/>
        <w:rPr>
          <w:rFonts w:ascii="Times New Roman" w:eastAsia="Calibri" w:hAnsi="Times New Roman" w:cs="Times New Roman"/>
          <w:kern w:val="0"/>
          <w14:ligatures w14:val="none"/>
        </w:rPr>
      </w:pPr>
      <w:r w:rsidRPr="00B447D7">
        <w:rPr>
          <w:rFonts w:ascii="Times New Roman" w:eastAsia="Calibri" w:hAnsi="Times New Roman" w:cs="Times New Roman"/>
          <w:kern w:val="0"/>
          <w14:ligatures w14:val="none"/>
        </w:rPr>
        <w:t xml:space="preserve">gdzie:  </w:t>
      </w:r>
    </w:p>
    <w:p w14:paraId="3ABAD88F" w14:textId="23FDE974"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i/>
          <w:kern w:val="0"/>
          <w14:ligatures w14:val="none"/>
        </w:rPr>
        <w:t>G</w:t>
      </w:r>
      <w:r w:rsidRPr="00D55A67">
        <w:rPr>
          <w:rFonts w:ascii="Times New Roman" w:eastAsia="Calibri" w:hAnsi="Times New Roman" w:cs="Times New Roman"/>
          <w:kern w:val="0"/>
          <w14:ligatures w14:val="none"/>
        </w:rPr>
        <w:t xml:space="preserve"> </w:t>
      </w:r>
      <w:r w:rsidRPr="00D55A67">
        <w:rPr>
          <w:rFonts w:ascii="Times New Roman" w:eastAsia="Calibri" w:hAnsi="Times New Roman" w:cs="Times New Roman"/>
          <w:kern w:val="0"/>
          <w14:ligatures w14:val="none"/>
        </w:rPr>
        <w:sym w:font="Symbol" w:char="F02D"/>
      </w:r>
      <w:r w:rsidRPr="00D55A67">
        <w:rPr>
          <w:rFonts w:ascii="Times New Roman" w:eastAsia="Calibri" w:hAnsi="Times New Roman" w:cs="Times New Roman"/>
          <w:kern w:val="0"/>
          <w14:ligatures w14:val="none"/>
        </w:rPr>
        <w:t xml:space="preserve"> ilość punktów przyznana danej ofercie w kryterium „Okres gwarancji”,</w:t>
      </w:r>
    </w:p>
    <w:p w14:paraId="2D12B79F" w14:textId="16ACE264"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kern w:val="0"/>
          <w14:ligatures w14:val="none"/>
        </w:rPr>
        <w:fldChar w:fldCharType="begin"/>
      </w:r>
      <w:r w:rsidRPr="00D55A67">
        <w:rPr>
          <w:rFonts w:ascii="Times New Roman" w:eastAsia="Calibri" w:hAnsi="Times New Roman" w:cs="Times New Roman"/>
          <w:kern w:val="0"/>
          <w14:ligatures w14:val="none"/>
        </w:rPr>
        <w:instrText xml:space="preserve"> QUOTE </w:instrText>
      </w:r>
      <w:r w:rsidRPr="00D55A67">
        <w:rPr>
          <w:rFonts w:ascii="Times New Roman" w:eastAsia="Calibri" w:hAnsi="Times New Roman" w:cs="Times New Roman"/>
          <w:noProof/>
          <w:kern w:val="0"/>
          <w:lang w:eastAsia="pl-PL"/>
          <w14:ligatures w14:val="none"/>
        </w:rPr>
        <w:drawing>
          <wp:inline distT="0" distB="0" distL="0" distR="0" wp14:anchorId="54087CD0" wp14:editId="64A9276E">
            <wp:extent cx="526415" cy="146685"/>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clrChange>
                        <a:clrFrom>
                          <a:srgbClr val="FFFFFF"/>
                        </a:clrFrom>
                        <a:clrTo>
                          <a:srgbClr val="FFFFFF">
                            <a:alpha val="0"/>
                          </a:srgbClr>
                        </a:clrTo>
                      </a:clrChange>
                    </a:blip>
                    <a:srcRect/>
                    <a:stretch>
                      <a:fillRect/>
                    </a:stretch>
                  </pic:blipFill>
                  <pic:spPr bwMode="auto">
                    <a:xfrm>
                      <a:off x="0" y="0"/>
                      <a:ext cx="526415" cy="146685"/>
                    </a:xfrm>
                    <a:prstGeom prst="rect">
                      <a:avLst/>
                    </a:prstGeom>
                    <a:noFill/>
                    <a:ln w="9525">
                      <a:noFill/>
                      <a:miter lim="800000"/>
                      <a:headEnd/>
                      <a:tailEnd/>
                    </a:ln>
                  </pic:spPr>
                </pic:pic>
              </a:graphicData>
            </a:graphic>
          </wp:inline>
        </w:drawing>
      </w:r>
      <w:r w:rsidRPr="00D55A67">
        <w:rPr>
          <w:rFonts w:ascii="Times New Roman" w:eastAsia="Calibri" w:hAnsi="Times New Roman" w:cs="Times New Roman"/>
          <w:kern w:val="0"/>
          <w14:ligatures w14:val="none"/>
        </w:rPr>
        <w:instrText xml:space="preserve"> </w:instrText>
      </w:r>
      <w:r w:rsidRPr="00D55A67">
        <w:rPr>
          <w:rFonts w:ascii="Times New Roman" w:eastAsia="Calibri" w:hAnsi="Times New Roman" w:cs="Times New Roman"/>
          <w:kern w:val="0"/>
          <w14:ligatures w14:val="none"/>
        </w:rPr>
        <w:fldChar w:fldCharType="separate"/>
      </w:r>
      <m:oMath>
        <m:sSub>
          <m:sSubPr>
            <m:ctrlPr>
              <w:rPr>
                <w:rFonts w:ascii="Cambria Math" w:eastAsia="Calibri" w:hAnsi="Cambria Math" w:cs="Times New Roman"/>
                <w:i/>
                <w:kern w:val="0"/>
                <w:vertAlign w:val="subscript"/>
                <w14:ligatures w14:val="none"/>
              </w:rPr>
            </m:ctrlPr>
          </m:sSubPr>
          <m:e>
            <m:r>
              <m:rPr>
                <m:sty m:val="p"/>
              </m:rPr>
              <w:rPr>
                <w:rFonts w:ascii="Cambria Math" w:eastAsia="Calibri" w:hAnsi="Cambria Math" w:cs="Times New Roman"/>
                <w:kern w:val="0"/>
                <w:vertAlign w:val="subscript"/>
                <w14:ligatures w14:val="none"/>
              </w:rPr>
              <m:t>G</m:t>
            </m:r>
          </m:e>
          <m:sub>
            <m:r>
              <m:rPr>
                <m:sty m:val="p"/>
              </m:rPr>
              <w:rPr>
                <w:rFonts w:ascii="Cambria Math" w:eastAsia="Calibri" w:hAnsi="Cambria Math" w:cs="Times New Roman"/>
                <w:kern w:val="0"/>
                <w:vertAlign w:val="subscript"/>
                <w14:ligatures w14:val="none"/>
              </w:rPr>
              <m:t>max</m:t>
            </m:r>
          </m:sub>
        </m:sSub>
      </m:oMath>
      <w:r w:rsidRPr="00D55A67">
        <w:rPr>
          <w:rFonts w:ascii="Times New Roman" w:eastAsia="Calibri" w:hAnsi="Times New Roman" w:cs="Times New Roman"/>
          <w:noProof/>
          <w:kern w:val="0"/>
          <w:lang w:eastAsia="pl-PL"/>
          <w14:ligatures w14:val="none"/>
        </w:rPr>
        <w:t xml:space="preserve"> </w:t>
      </w:r>
      <w:r w:rsidRPr="00D55A67">
        <w:rPr>
          <w:rFonts w:ascii="Times New Roman" w:eastAsia="Calibri" w:hAnsi="Times New Roman" w:cs="Times New Roman"/>
          <w:noProof/>
          <w:kern w:val="0"/>
          <w:lang w:eastAsia="pl-PL"/>
          <w14:ligatures w14:val="none"/>
        </w:rPr>
        <w:sym w:font="Symbol" w:char="F02D"/>
      </w:r>
      <w:r w:rsidRPr="00D55A67">
        <w:rPr>
          <w:rFonts w:ascii="Times New Roman" w:eastAsia="Calibri" w:hAnsi="Times New Roman" w:cs="Times New Roman"/>
          <w:noProof/>
          <w:kern w:val="0"/>
          <w:lang w:eastAsia="pl-PL"/>
          <w14:ligatures w14:val="none"/>
        </w:rPr>
        <w:t xml:space="preserve"> </w:t>
      </w:r>
      <w:r w:rsidRPr="00D55A67">
        <w:rPr>
          <w:rFonts w:ascii="Times New Roman" w:eastAsia="Calibri" w:hAnsi="Times New Roman" w:cs="Times New Roman"/>
          <w:kern w:val="0"/>
          <w14:ligatures w14:val="none"/>
        </w:rPr>
        <w:fldChar w:fldCharType="end"/>
      </w:r>
      <w:r w:rsidRPr="00D55A67">
        <w:rPr>
          <w:rFonts w:ascii="Times New Roman" w:eastAsia="Calibri" w:hAnsi="Times New Roman" w:cs="Times New Roman"/>
          <w:kern w:val="0"/>
          <w14:ligatures w14:val="none"/>
        </w:rPr>
        <w:t xml:space="preserve">gwarancja maksymalna – </w:t>
      </w:r>
      <w:r w:rsidR="00B447D7" w:rsidRPr="00D55A67">
        <w:rPr>
          <w:rFonts w:ascii="Times New Roman" w:eastAsia="Calibri" w:hAnsi="Times New Roman" w:cs="Times New Roman"/>
          <w:kern w:val="0"/>
          <w14:ligatures w14:val="none"/>
        </w:rPr>
        <w:t>36</w:t>
      </w:r>
      <w:r w:rsidRPr="00D55A67">
        <w:rPr>
          <w:rFonts w:ascii="Times New Roman" w:eastAsia="Calibri" w:hAnsi="Times New Roman" w:cs="Times New Roman"/>
          <w:kern w:val="0"/>
          <w14:ligatures w14:val="none"/>
        </w:rPr>
        <w:t xml:space="preserve"> miesi</w:t>
      </w:r>
      <w:r w:rsidR="0033385E" w:rsidRPr="00D55A67">
        <w:rPr>
          <w:rFonts w:ascii="Times New Roman" w:eastAsia="Calibri" w:hAnsi="Times New Roman" w:cs="Times New Roman"/>
          <w:kern w:val="0"/>
          <w14:ligatures w14:val="none"/>
        </w:rPr>
        <w:t>ące</w:t>
      </w:r>
    </w:p>
    <w:p w14:paraId="421B2827" w14:textId="5F3F2928"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kern w:val="0"/>
          <w14:ligatures w14:val="none"/>
        </w:rPr>
        <w:fldChar w:fldCharType="begin"/>
      </w:r>
      <w:r w:rsidRPr="00D55A67">
        <w:rPr>
          <w:rFonts w:ascii="Times New Roman" w:eastAsia="Calibri" w:hAnsi="Times New Roman" w:cs="Times New Roman"/>
          <w:kern w:val="0"/>
          <w14:ligatures w14:val="none"/>
        </w:rPr>
        <w:instrText xml:space="preserve"> QUOTE </w:instrText>
      </w:r>
      <w:r w:rsidRPr="00D55A67">
        <w:rPr>
          <w:rFonts w:ascii="Times New Roman" w:eastAsia="Calibri" w:hAnsi="Times New Roman" w:cs="Times New Roman"/>
          <w:noProof/>
          <w:kern w:val="0"/>
          <w:lang w:eastAsia="pl-PL"/>
          <w14:ligatures w14:val="none"/>
        </w:rPr>
        <w:drawing>
          <wp:inline distT="0" distB="0" distL="0" distR="0" wp14:anchorId="485A8811" wp14:editId="5422DD99">
            <wp:extent cx="526415" cy="146685"/>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clrChange>
                        <a:clrFrom>
                          <a:srgbClr val="FFFFFF"/>
                        </a:clrFrom>
                        <a:clrTo>
                          <a:srgbClr val="FFFFFF">
                            <a:alpha val="0"/>
                          </a:srgbClr>
                        </a:clrTo>
                      </a:clrChange>
                    </a:blip>
                    <a:srcRect/>
                    <a:stretch>
                      <a:fillRect/>
                    </a:stretch>
                  </pic:blipFill>
                  <pic:spPr bwMode="auto">
                    <a:xfrm>
                      <a:off x="0" y="0"/>
                      <a:ext cx="526415" cy="146685"/>
                    </a:xfrm>
                    <a:prstGeom prst="rect">
                      <a:avLst/>
                    </a:prstGeom>
                    <a:noFill/>
                    <a:ln w="9525">
                      <a:noFill/>
                      <a:miter lim="800000"/>
                      <a:headEnd/>
                      <a:tailEnd/>
                    </a:ln>
                  </pic:spPr>
                </pic:pic>
              </a:graphicData>
            </a:graphic>
          </wp:inline>
        </w:drawing>
      </w:r>
      <w:r w:rsidRPr="00D55A67">
        <w:rPr>
          <w:rFonts w:ascii="Times New Roman" w:eastAsia="Calibri" w:hAnsi="Times New Roman" w:cs="Times New Roman"/>
          <w:kern w:val="0"/>
          <w14:ligatures w14:val="none"/>
        </w:rPr>
        <w:instrText xml:space="preserve"> </w:instrText>
      </w:r>
      <w:r w:rsidRPr="00D55A67">
        <w:rPr>
          <w:rFonts w:ascii="Times New Roman" w:eastAsia="Calibri" w:hAnsi="Times New Roman" w:cs="Times New Roman"/>
          <w:kern w:val="0"/>
          <w14:ligatures w14:val="none"/>
        </w:rPr>
        <w:fldChar w:fldCharType="separate"/>
      </w:r>
      <m:oMath>
        <m:sSub>
          <m:sSubPr>
            <m:ctrlPr>
              <w:rPr>
                <w:rFonts w:ascii="Cambria Math" w:eastAsia="Calibri" w:hAnsi="Cambria Math" w:cs="Times New Roman"/>
                <w:i/>
                <w:kern w:val="0"/>
                <w:vertAlign w:val="subscript"/>
                <w14:ligatures w14:val="none"/>
              </w:rPr>
            </m:ctrlPr>
          </m:sSubPr>
          <m:e>
            <m:r>
              <m:rPr>
                <m:sty m:val="p"/>
              </m:rPr>
              <w:rPr>
                <w:rFonts w:ascii="Cambria Math" w:eastAsia="Calibri" w:hAnsi="Cambria Math" w:cs="Times New Roman"/>
                <w:kern w:val="0"/>
                <w:vertAlign w:val="subscript"/>
                <w14:ligatures w14:val="none"/>
              </w:rPr>
              <m:t>G</m:t>
            </m:r>
          </m:e>
          <m:sub>
            <m:r>
              <m:rPr>
                <m:sty m:val="p"/>
              </m:rPr>
              <w:rPr>
                <w:rFonts w:ascii="Cambria Math" w:eastAsia="Calibri" w:hAnsi="Cambria Math" w:cs="Times New Roman"/>
                <w:kern w:val="0"/>
                <w:vertAlign w:val="subscript"/>
                <w14:ligatures w14:val="none"/>
              </w:rPr>
              <m:t>i</m:t>
            </m:r>
          </m:sub>
        </m:sSub>
      </m:oMath>
      <w:r w:rsidRPr="00D55A67">
        <w:rPr>
          <w:rFonts w:ascii="Times New Roman" w:eastAsia="Calibri" w:hAnsi="Times New Roman" w:cs="Times New Roman"/>
          <w:noProof/>
          <w:kern w:val="0"/>
          <w:lang w:eastAsia="pl-PL"/>
          <w14:ligatures w14:val="none"/>
        </w:rPr>
        <w:t xml:space="preserve"> </w:t>
      </w:r>
      <w:r w:rsidRPr="00D55A67">
        <w:rPr>
          <w:rFonts w:ascii="Times New Roman" w:eastAsia="Calibri" w:hAnsi="Times New Roman" w:cs="Times New Roman"/>
          <w:noProof/>
          <w:kern w:val="0"/>
          <w:lang w:eastAsia="pl-PL"/>
          <w14:ligatures w14:val="none"/>
        </w:rPr>
        <w:sym w:font="Symbol" w:char="F02D"/>
      </w:r>
      <w:r w:rsidRPr="00D55A67">
        <w:rPr>
          <w:rFonts w:ascii="Times New Roman" w:eastAsia="Calibri" w:hAnsi="Times New Roman" w:cs="Times New Roman"/>
          <w:noProof/>
          <w:kern w:val="0"/>
          <w:lang w:eastAsia="pl-PL"/>
          <w14:ligatures w14:val="none"/>
        </w:rPr>
        <w:t xml:space="preserve"> </w:t>
      </w:r>
      <w:r w:rsidRPr="00D55A67">
        <w:rPr>
          <w:rFonts w:ascii="Times New Roman" w:eastAsia="Calibri" w:hAnsi="Times New Roman" w:cs="Times New Roman"/>
          <w:kern w:val="0"/>
          <w14:ligatures w14:val="none"/>
        </w:rPr>
        <w:fldChar w:fldCharType="end"/>
      </w:r>
      <w:r w:rsidRPr="00D55A67">
        <w:rPr>
          <w:rFonts w:ascii="Times New Roman" w:eastAsia="Calibri" w:hAnsi="Times New Roman" w:cs="Times New Roman"/>
          <w:kern w:val="0"/>
          <w14:ligatures w14:val="none"/>
        </w:rPr>
        <w:t>gwarancja oferty badanej</w:t>
      </w:r>
    </w:p>
    <w:p w14:paraId="26E02E65" w14:textId="05569424"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kern w:val="0"/>
          <w14:ligatures w14:val="none"/>
        </w:rPr>
        <w:t>Maksymalna ilość punktów w kryterium Okres gwarancji – 40,00 pkt.</w:t>
      </w:r>
    </w:p>
    <w:p w14:paraId="0160A473" w14:textId="77777777" w:rsidR="0007302F" w:rsidRPr="00D305E1" w:rsidRDefault="0007302F" w:rsidP="0007302F">
      <w:pPr>
        <w:spacing w:after="0" w:line="276" w:lineRule="auto"/>
        <w:ind w:left="567"/>
        <w:jc w:val="both"/>
        <w:rPr>
          <w:rFonts w:ascii="Times New Roman" w:eastAsia="Calibri" w:hAnsi="Times New Roman" w:cs="Times New Roman"/>
          <w:color w:val="ED0000"/>
          <w:kern w:val="0"/>
          <w14:ligatures w14:val="none"/>
        </w:rPr>
      </w:pPr>
    </w:p>
    <w:p w14:paraId="73917563" w14:textId="6D336E75"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kern w:val="0"/>
          <w14:ligatures w14:val="none"/>
        </w:rPr>
        <w:lastRenderedPageBreak/>
        <w:t xml:space="preserve">Okres gwarancji nie może być krótszy niż </w:t>
      </w:r>
      <w:r w:rsidR="0033385E" w:rsidRPr="00D55A67">
        <w:rPr>
          <w:rFonts w:ascii="Times New Roman" w:eastAsia="Calibri" w:hAnsi="Times New Roman" w:cs="Times New Roman"/>
          <w:kern w:val="0"/>
          <w14:ligatures w14:val="none"/>
        </w:rPr>
        <w:t>2</w:t>
      </w:r>
      <w:r w:rsidR="00B447D7" w:rsidRPr="00D55A67">
        <w:rPr>
          <w:rFonts w:ascii="Times New Roman" w:eastAsia="Calibri" w:hAnsi="Times New Roman" w:cs="Times New Roman"/>
          <w:kern w:val="0"/>
          <w14:ligatures w14:val="none"/>
        </w:rPr>
        <w:t>4</w:t>
      </w:r>
      <w:r w:rsidRPr="00D55A67">
        <w:rPr>
          <w:rFonts w:ascii="Times New Roman" w:eastAsia="Calibri" w:hAnsi="Times New Roman" w:cs="Times New Roman"/>
          <w:kern w:val="0"/>
          <w14:ligatures w14:val="none"/>
        </w:rPr>
        <w:t xml:space="preserve"> </w:t>
      </w:r>
      <w:r w:rsidR="00B447D7" w:rsidRPr="00D55A67">
        <w:rPr>
          <w:rFonts w:ascii="Times New Roman" w:eastAsia="Calibri" w:hAnsi="Times New Roman" w:cs="Times New Roman"/>
          <w:kern w:val="0"/>
          <w14:ligatures w14:val="none"/>
        </w:rPr>
        <w:t>miesiące</w:t>
      </w:r>
      <w:r w:rsidRPr="00D55A67">
        <w:rPr>
          <w:rFonts w:ascii="Times New Roman" w:eastAsia="Calibri" w:hAnsi="Times New Roman" w:cs="Times New Roman"/>
          <w:kern w:val="0"/>
          <w14:ligatures w14:val="none"/>
        </w:rPr>
        <w:t xml:space="preserve"> i dłuższy niż </w:t>
      </w:r>
      <w:r w:rsidR="00B447D7" w:rsidRPr="00D55A67">
        <w:rPr>
          <w:rFonts w:ascii="Times New Roman" w:eastAsia="Calibri" w:hAnsi="Times New Roman" w:cs="Times New Roman"/>
          <w:kern w:val="0"/>
          <w14:ligatures w14:val="none"/>
        </w:rPr>
        <w:t>36</w:t>
      </w:r>
      <w:r w:rsidRPr="00D55A67">
        <w:rPr>
          <w:rFonts w:ascii="Times New Roman" w:eastAsia="Calibri" w:hAnsi="Times New Roman" w:cs="Times New Roman"/>
          <w:kern w:val="0"/>
          <w14:ligatures w14:val="none"/>
        </w:rPr>
        <w:t xml:space="preserve"> miesi</w:t>
      </w:r>
      <w:r w:rsidR="00D55A67" w:rsidRPr="00D55A67">
        <w:rPr>
          <w:rFonts w:ascii="Times New Roman" w:eastAsia="Calibri" w:hAnsi="Times New Roman" w:cs="Times New Roman"/>
          <w:kern w:val="0"/>
          <w14:ligatures w14:val="none"/>
        </w:rPr>
        <w:t>ę</w:t>
      </w:r>
      <w:r w:rsidR="0033385E" w:rsidRPr="00D55A67">
        <w:rPr>
          <w:rFonts w:ascii="Times New Roman" w:eastAsia="Calibri" w:hAnsi="Times New Roman" w:cs="Times New Roman"/>
          <w:kern w:val="0"/>
          <w14:ligatures w14:val="none"/>
        </w:rPr>
        <w:t>c</w:t>
      </w:r>
      <w:r w:rsidR="00D55A67" w:rsidRPr="00D55A67">
        <w:rPr>
          <w:rFonts w:ascii="Times New Roman" w:eastAsia="Calibri" w:hAnsi="Times New Roman" w:cs="Times New Roman"/>
          <w:kern w:val="0"/>
          <w14:ligatures w14:val="none"/>
        </w:rPr>
        <w:t>y</w:t>
      </w:r>
      <w:r w:rsidRPr="00D55A67">
        <w:rPr>
          <w:rFonts w:ascii="Times New Roman" w:eastAsia="Calibri" w:hAnsi="Times New Roman" w:cs="Times New Roman"/>
          <w:kern w:val="0"/>
          <w14:ligatures w14:val="none"/>
        </w:rPr>
        <w:t xml:space="preserve"> od daty odbioru. W przypadku, gdy Wykonawca poda w ofercie dłuższy okres gwarancji do obliczenia punktów zostanie przyjęty okres </w:t>
      </w:r>
      <w:r w:rsidR="00D55A67" w:rsidRPr="00D55A67">
        <w:rPr>
          <w:rFonts w:ascii="Times New Roman" w:eastAsia="Calibri" w:hAnsi="Times New Roman" w:cs="Times New Roman"/>
          <w:kern w:val="0"/>
          <w14:ligatures w14:val="none"/>
        </w:rPr>
        <w:t>36</w:t>
      </w:r>
      <w:r w:rsidRPr="00D55A67">
        <w:rPr>
          <w:rFonts w:ascii="Times New Roman" w:eastAsia="Calibri" w:hAnsi="Times New Roman" w:cs="Times New Roman"/>
          <w:kern w:val="0"/>
          <w14:ligatures w14:val="none"/>
        </w:rPr>
        <w:t xml:space="preserve"> miesi</w:t>
      </w:r>
      <w:r w:rsidR="00D55A67" w:rsidRPr="00D55A67">
        <w:rPr>
          <w:rFonts w:ascii="Times New Roman" w:eastAsia="Calibri" w:hAnsi="Times New Roman" w:cs="Times New Roman"/>
          <w:kern w:val="0"/>
          <w14:ligatures w14:val="none"/>
        </w:rPr>
        <w:t>ęcy</w:t>
      </w:r>
      <w:r w:rsidRPr="00D55A67">
        <w:rPr>
          <w:rFonts w:ascii="Times New Roman" w:eastAsia="Calibri" w:hAnsi="Times New Roman" w:cs="Times New Roman"/>
          <w:kern w:val="0"/>
          <w14:ligatures w14:val="none"/>
        </w:rPr>
        <w:t>. W przypadku, gdy Wykonawca nie poda w ofercie okresu gwarancji do obliczenia punktów zostanie przyjęty okres 2</w:t>
      </w:r>
      <w:r w:rsidR="00D55A67" w:rsidRPr="00D55A67">
        <w:rPr>
          <w:rFonts w:ascii="Times New Roman" w:eastAsia="Calibri" w:hAnsi="Times New Roman" w:cs="Times New Roman"/>
          <w:kern w:val="0"/>
          <w14:ligatures w14:val="none"/>
        </w:rPr>
        <w:t>4</w:t>
      </w:r>
      <w:r w:rsidRPr="00D55A67">
        <w:rPr>
          <w:rFonts w:ascii="Times New Roman" w:eastAsia="Calibri" w:hAnsi="Times New Roman" w:cs="Times New Roman"/>
          <w:kern w:val="0"/>
          <w14:ligatures w14:val="none"/>
        </w:rPr>
        <w:t xml:space="preserve"> miesięcy. </w:t>
      </w:r>
    </w:p>
    <w:p w14:paraId="2E515E37" w14:textId="404F6DD1" w:rsidR="0007302F" w:rsidRPr="00D55A67" w:rsidRDefault="0007302F" w:rsidP="0007302F">
      <w:pPr>
        <w:spacing w:after="0" w:line="276" w:lineRule="auto"/>
        <w:ind w:left="567"/>
        <w:jc w:val="both"/>
        <w:rPr>
          <w:rFonts w:ascii="Times New Roman" w:eastAsia="Calibri" w:hAnsi="Times New Roman" w:cs="Times New Roman"/>
          <w:b/>
          <w:kern w:val="0"/>
          <w14:ligatures w14:val="none"/>
        </w:rPr>
      </w:pPr>
      <w:r w:rsidRPr="00D55A67">
        <w:rPr>
          <w:rFonts w:ascii="Times New Roman" w:eastAsia="Calibri" w:hAnsi="Times New Roman" w:cs="Times New Roman"/>
          <w:b/>
          <w:kern w:val="0"/>
          <w14:ligatures w14:val="none"/>
        </w:rPr>
        <w:t xml:space="preserve">UWAGA: Jeżeli Wykonawca poda w ofercie okres gwarancji  krótszy niż </w:t>
      </w:r>
      <w:r w:rsidR="0033385E" w:rsidRPr="00D55A67">
        <w:rPr>
          <w:rFonts w:ascii="Times New Roman" w:eastAsia="Calibri" w:hAnsi="Times New Roman" w:cs="Times New Roman"/>
          <w:b/>
          <w:kern w:val="0"/>
          <w14:ligatures w14:val="none"/>
        </w:rPr>
        <w:br/>
      </w:r>
      <w:r w:rsidRPr="00D55A67">
        <w:rPr>
          <w:rFonts w:ascii="Times New Roman" w:eastAsia="Calibri" w:hAnsi="Times New Roman" w:cs="Times New Roman"/>
          <w:b/>
          <w:kern w:val="0"/>
          <w14:ligatures w14:val="none"/>
        </w:rPr>
        <w:t>2</w:t>
      </w:r>
      <w:r w:rsidR="00D55A67" w:rsidRPr="00D55A67">
        <w:rPr>
          <w:rFonts w:ascii="Times New Roman" w:eastAsia="Calibri" w:hAnsi="Times New Roman" w:cs="Times New Roman"/>
          <w:b/>
          <w:kern w:val="0"/>
          <w14:ligatures w14:val="none"/>
        </w:rPr>
        <w:t>4</w:t>
      </w:r>
      <w:r w:rsidRPr="00D55A67">
        <w:rPr>
          <w:rFonts w:ascii="Times New Roman" w:eastAsia="Calibri" w:hAnsi="Times New Roman" w:cs="Times New Roman"/>
          <w:b/>
          <w:kern w:val="0"/>
          <w14:ligatures w14:val="none"/>
        </w:rPr>
        <w:t xml:space="preserve"> miesięcy – oferta zostanie odrzucona na podstawie art. 226 ust. 1 pkt 5 ustawy Pzp.</w:t>
      </w:r>
    </w:p>
    <w:p w14:paraId="02981DC1" w14:textId="77777777" w:rsidR="0007302F" w:rsidRPr="00D305E1" w:rsidRDefault="0007302F" w:rsidP="0007302F">
      <w:pPr>
        <w:spacing w:after="0" w:line="276" w:lineRule="auto"/>
        <w:ind w:left="567"/>
        <w:jc w:val="both"/>
        <w:rPr>
          <w:rFonts w:ascii="Times New Roman" w:eastAsia="Calibri" w:hAnsi="Times New Roman" w:cs="Times New Roman"/>
          <w:color w:val="ED0000"/>
          <w:kern w:val="0"/>
          <w14:ligatures w14:val="none"/>
        </w:rPr>
      </w:pPr>
    </w:p>
    <w:p w14:paraId="20BA2A51" w14:textId="77777777" w:rsidR="0007302F" w:rsidRPr="00D55A67" w:rsidRDefault="0007302F" w:rsidP="0007302F">
      <w:pPr>
        <w:spacing w:after="0" w:line="276" w:lineRule="auto"/>
        <w:ind w:left="567"/>
        <w:jc w:val="both"/>
        <w:rPr>
          <w:rFonts w:ascii="Times New Roman" w:eastAsia="Calibri" w:hAnsi="Times New Roman" w:cs="Times New Roman"/>
          <w:kern w:val="0"/>
          <w14:ligatures w14:val="none"/>
        </w:rPr>
      </w:pPr>
      <w:r w:rsidRPr="00D55A67">
        <w:rPr>
          <w:rFonts w:ascii="Times New Roman" w:eastAsia="Calibri" w:hAnsi="Times New Roman" w:cs="Times New Roman"/>
          <w:kern w:val="0"/>
          <w14:ligatures w14:val="none"/>
        </w:rPr>
        <w:t>Bez względu na powyższe, jeżeli warunki gwarancji jakości udzielonej przez producenta materiałów i urządzeń przewidują dłuższy okres gwarancji jakości niż gwarancja udzielona przez Gwaranta – po okresie gwarancji udzielonym przez Gwaranta obowiązuje okres gwarancji w wymiarze równym okresowi gwarancji producenta.</w:t>
      </w:r>
    </w:p>
    <w:p w14:paraId="20F6178F" w14:textId="77777777" w:rsidR="0007302F" w:rsidRPr="0007302F" w:rsidRDefault="0007302F" w:rsidP="0007302F">
      <w:pPr>
        <w:spacing w:after="0" w:line="276" w:lineRule="auto"/>
        <w:jc w:val="both"/>
        <w:rPr>
          <w:rFonts w:ascii="Times New Roman" w:eastAsia="Calibri" w:hAnsi="Times New Roman" w:cs="Times New Roman"/>
          <w:color w:val="000000"/>
          <w:kern w:val="0"/>
          <w14:ligatures w14:val="none"/>
        </w:rPr>
      </w:pPr>
    </w:p>
    <w:p w14:paraId="1BF280EC" w14:textId="56D088B2" w:rsidR="0007302F" w:rsidRPr="0007302F" w:rsidRDefault="0007302F" w:rsidP="00CA09FB">
      <w:pPr>
        <w:numPr>
          <w:ilvl w:val="0"/>
          <w:numId w:val="50"/>
        </w:num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4148AB83" w14:textId="77777777" w:rsidR="0007302F" w:rsidRPr="0007302F" w:rsidRDefault="0007302F" w:rsidP="0007302F">
      <w:pPr>
        <w:spacing w:after="0" w:line="276" w:lineRule="auto"/>
        <w:ind w:left="360"/>
        <w:jc w:val="both"/>
        <w:rPr>
          <w:rFonts w:ascii="Times New Roman" w:eastAsia="Calibri" w:hAnsi="Times New Roman" w:cs="Times New Roman"/>
          <w:color w:val="000000"/>
          <w:kern w:val="0"/>
          <w14:ligatures w14:val="none"/>
        </w:rPr>
      </w:pPr>
    </w:p>
    <w:p w14:paraId="1BE888E6" w14:textId="77777777" w:rsidR="0007302F" w:rsidRPr="0007302F" w:rsidRDefault="0007302F" w:rsidP="0007302F">
      <w:pPr>
        <w:spacing w:after="0" w:line="276" w:lineRule="auto"/>
        <w:ind w:left="360"/>
        <w:jc w:val="center"/>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 = C + G</w:t>
      </w:r>
    </w:p>
    <w:p w14:paraId="42D89DE5" w14:textId="77777777" w:rsidR="0007302F" w:rsidRPr="0007302F" w:rsidRDefault="0007302F" w:rsidP="0007302F">
      <w:pPr>
        <w:spacing w:after="0" w:line="276" w:lineRule="auto"/>
        <w:ind w:left="851"/>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gdzie:</w:t>
      </w:r>
    </w:p>
    <w:p w14:paraId="0B2E38D4" w14:textId="77777777" w:rsidR="0007302F" w:rsidRPr="0007302F" w:rsidRDefault="0007302F" w:rsidP="0007302F">
      <w:pPr>
        <w:spacing w:after="0" w:line="276" w:lineRule="auto"/>
        <w:ind w:left="851"/>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 – liczba punktów przyznana w ofercie cenowej,</w:t>
      </w:r>
    </w:p>
    <w:p w14:paraId="0746E04E" w14:textId="77777777" w:rsidR="0007302F" w:rsidRPr="0007302F" w:rsidRDefault="0007302F" w:rsidP="0007302F">
      <w:pPr>
        <w:spacing w:after="0" w:line="276" w:lineRule="auto"/>
        <w:ind w:left="851"/>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C – liczba punktów przyznana ofercie ocenionej w kryterium „Cena”,</w:t>
      </w:r>
    </w:p>
    <w:p w14:paraId="4517C828" w14:textId="1959326B" w:rsidR="0007302F" w:rsidRPr="0007302F" w:rsidRDefault="0007302F" w:rsidP="0007302F">
      <w:pPr>
        <w:spacing w:after="0" w:line="276" w:lineRule="auto"/>
        <w:ind w:left="851"/>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G – liczba punktów przyznana ofercie ocenionej w kryterium „Okres gwarancji”.</w:t>
      </w:r>
    </w:p>
    <w:p w14:paraId="3C668CBC" w14:textId="77777777" w:rsidR="0007302F" w:rsidRPr="0007302F" w:rsidRDefault="0007302F" w:rsidP="00CA09FB">
      <w:pPr>
        <w:numPr>
          <w:ilvl w:val="0"/>
          <w:numId w:val="50"/>
        </w:numPr>
        <w:spacing w:after="0" w:line="276" w:lineRule="auto"/>
        <w:ind w:left="284" w:hanging="284"/>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Przyjmuje się, że 1 % = 1 pkt i tak zostanie przeliczona liczba punktów w przyjętych kryteriach.</w:t>
      </w:r>
    </w:p>
    <w:p w14:paraId="4531D8D8" w14:textId="77777777" w:rsidR="0007302F" w:rsidRPr="0007302F" w:rsidRDefault="0007302F" w:rsidP="00CA09FB">
      <w:pPr>
        <w:widowControl w:val="0"/>
        <w:numPr>
          <w:ilvl w:val="0"/>
          <w:numId w:val="50"/>
        </w:numPr>
        <w:autoSpaceDE w:val="0"/>
        <w:spacing w:after="0" w:line="276" w:lineRule="auto"/>
        <w:ind w:left="284" w:hanging="284"/>
        <w:jc w:val="both"/>
        <w:rPr>
          <w:rFonts w:ascii="Times New Roman" w:eastAsia="Calibri" w:hAnsi="Times New Roman" w:cs="Times New Roman"/>
          <w:color w:val="000000"/>
          <w:kern w:val="0"/>
          <w:shd w:val="clear" w:color="auto" w:fill="FFFFFF"/>
          <w14:ligatures w14:val="none"/>
        </w:rPr>
      </w:pPr>
      <w:r w:rsidRPr="0007302F">
        <w:rPr>
          <w:rFonts w:ascii="Times New Roman" w:eastAsia="Calibri" w:hAnsi="Times New Roman" w:cs="Times New Roman"/>
          <w:color w:val="000000"/>
          <w:kern w:val="0"/>
          <w14:ligatures w14:val="none"/>
        </w:rPr>
        <w:t>Maksymalna ilość możliwych do uzyskania punktów wynosi 100. Wszystkie obliczenia będą dokonywane z dokładnością do dwóch miejsc po przecinku.</w:t>
      </w:r>
    </w:p>
    <w:p w14:paraId="2458BA6D" w14:textId="77777777" w:rsidR="0007302F" w:rsidRPr="0007302F" w:rsidRDefault="0007302F" w:rsidP="00CA09FB">
      <w:pPr>
        <w:widowControl w:val="0"/>
        <w:numPr>
          <w:ilvl w:val="0"/>
          <w:numId w:val="50"/>
        </w:numPr>
        <w:autoSpaceDE w:val="0"/>
        <w:spacing w:after="0" w:line="276" w:lineRule="auto"/>
        <w:ind w:left="284" w:hanging="284"/>
        <w:jc w:val="both"/>
        <w:rPr>
          <w:rFonts w:ascii="Times New Roman" w:eastAsia="Calibri" w:hAnsi="Times New Roman" w:cs="Times New Roman"/>
          <w:color w:val="000000"/>
          <w:kern w:val="0"/>
          <w:shd w:val="clear" w:color="auto" w:fill="FFFFFF"/>
          <w14:ligatures w14:val="none"/>
        </w:rPr>
      </w:pPr>
      <w:r w:rsidRPr="0007302F">
        <w:rPr>
          <w:rFonts w:ascii="Times New Roman" w:eastAsia="Calibri" w:hAnsi="Times New Roman" w:cs="Times New Roman"/>
          <w:color w:val="000000"/>
          <w:kern w:val="0"/>
          <w:shd w:val="clear" w:color="auto" w:fill="FFFFFF"/>
          <w14:ligatures w14:val="none"/>
        </w:rPr>
        <w:t xml:space="preserve">Oferta, która przedstawia najkorzystniejszy bilans (maksymalna liczba przyznanych punktów </w:t>
      </w:r>
      <w:r w:rsidRPr="0007302F">
        <w:rPr>
          <w:rFonts w:ascii="Times New Roman" w:eastAsia="Calibri" w:hAnsi="Times New Roman" w:cs="Times New Roman"/>
          <w:color w:val="000000"/>
          <w:kern w:val="0"/>
          <w:shd w:val="clear" w:color="auto" w:fill="FFFFFF"/>
          <w14:ligatures w14:val="none"/>
        </w:rPr>
        <w:br/>
        <w:t>w oparciu o ustalone kryteria) zostanie uznana za najkorzystniejszą, pozostałe oferty zostaną sklasyfikowane zgodnie z ilością uzyskanych punktów. Realizacja zamówienia zostanie powierzona wykonawcy, który uzyska najwyższą ilość punktów.</w:t>
      </w:r>
    </w:p>
    <w:p w14:paraId="4275C0A2" w14:textId="4A3F7A1C" w:rsidR="009D3585" w:rsidRPr="0059205B" w:rsidRDefault="0007302F" w:rsidP="0007302F">
      <w:pPr>
        <w:widowControl w:val="0"/>
        <w:numPr>
          <w:ilvl w:val="0"/>
          <w:numId w:val="50"/>
        </w:numPr>
        <w:autoSpaceDE w:val="0"/>
        <w:spacing w:after="0" w:line="276" w:lineRule="auto"/>
        <w:ind w:left="284" w:hanging="284"/>
        <w:jc w:val="both"/>
        <w:rPr>
          <w:rFonts w:ascii="Times New Roman" w:eastAsia="Calibri" w:hAnsi="Times New Roman" w:cs="Times New Roman"/>
          <w:color w:val="000000"/>
          <w:kern w:val="0"/>
          <w:shd w:val="clear" w:color="auto" w:fill="FFFFFF"/>
          <w14:ligatures w14:val="none"/>
        </w:rPr>
      </w:pPr>
      <w:r w:rsidRPr="0007302F">
        <w:rPr>
          <w:rFonts w:ascii="Times New Roman" w:eastAsia="Calibri" w:hAnsi="Times New Roman" w:cs="Times New Roman"/>
          <w:color w:val="000000"/>
          <w:kern w:val="0"/>
          <w:shd w:val="clear" w:color="auto" w:fill="FFFFFF"/>
          <w14:ligatures w14:val="none"/>
        </w:rPr>
        <w:t>Jeżeli nie można wybrać oferty najkorzystniejszej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1F6D2925" w14:textId="423EAAE4"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Liczba części zamówienia, na którą </w:t>
      </w:r>
      <w:r w:rsidR="00D305E1">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 xml:space="preserve">ykonawca może złożyć ofertę, lub maksymalna liczba części, na które zamówienie może zostać udzielone temu samemu </w:t>
      </w:r>
      <w:r w:rsidR="00D305E1">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 xml:space="preserve">ykonawcy, </w:t>
      </w:r>
      <w:r w:rsidR="00D305E1">
        <w:rPr>
          <w:rFonts w:ascii="Times New Roman" w:eastAsia="Times New Roman" w:hAnsi="Times New Roman" w:cs="Times New Roman"/>
          <w:b/>
          <w:bCs/>
          <w:color w:val="000000"/>
          <w:kern w:val="0"/>
          <w14:ligatures w14:val="none"/>
        </w:rPr>
        <w:br/>
      </w:r>
      <w:r w:rsidRPr="0007302F">
        <w:rPr>
          <w:rFonts w:ascii="Times New Roman" w:eastAsia="Times New Roman" w:hAnsi="Times New Roman" w:cs="Times New Roman"/>
          <w:b/>
          <w:bCs/>
          <w:color w:val="000000"/>
          <w:kern w:val="0"/>
          <w14:ligatures w14:val="none"/>
        </w:rPr>
        <w:t xml:space="preserve">oraz kryteria lub zasady, mające zastosowanie do ustalenia, które części zamówienia zostaną udzielone jednemu </w:t>
      </w:r>
      <w:r w:rsidR="00D305E1">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ykonawcy, w przypadku wyboru jego oferty w większej niż maksymalna liczbie części</w:t>
      </w:r>
    </w:p>
    <w:p w14:paraId="39D029D6" w14:textId="77777777" w:rsidR="0007302F" w:rsidRP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Nie dotyczy.</w:t>
      </w:r>
    </w:p>
    <w:p w14:paraId="01E1D5D5" w14:textId="1209E57D"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Informacje dotyczące ofert wariantowych, w tym informacje o sposobie przedstawiania ofert wariantowych oraz minimalne warunki, jakim muszą odpowiadać oferty wariantowe, jeżeli </w:t>
      </w:r>
      <w:r w:rsidR="00D305E1">
        <w:rPr>
          <w:rFonts w:ascii="Times New Roman" w:eastAsia="Times New Roman" w:hAnsi="Times New Roman" w:cs="Times New Roman"/>
          <w:b/>
          <w:bCs/>
          <w:color w:val="000000"/>
          <w:kern w:val="0"/>
          <w14:ligatures w14:val="none"/>
        </w:rPr>
        <w:t>Z</w:t>
      </w:r>
      <w:r w:rsidRPr="0007302F">
        <w:rPr>
          <w:rFonts w:ascii="Times New Roman" w:eastAsia="Times New Roman" w:hAnsi="Times New Roman" w:cs="Times New Roman"/>
          <w:b/>
          <w:bCs/>
          <w:color w:val="000000"/>
          <w:kern w:val="0"/>
          <w14:ligatures w14:val="none"/>
        </w:rPr>
        <w:t>amawiający wymaga lub dopuszcza ich składanie</w:t>
      </w:r>
    </w:p>
    <w:p w14:paraId="4FD4ECBF" w14:textId="77777777" w:rsidR="0007302F" w:rsidRP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wymaga oraz nie dopuszcza składania ofert wariantowych.</w:t>
      </w:r>
    </w:p>
    <w:p w14:paraId="368B4736" w14:textId="7125ABC2"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lastRenderedPageBreak/>
        <w:t xml:space="preserve">Informację o zastrzeżeniu możliwości ubiegania się o udzielenie zamówienia wyłącznie przez wykonawców, o których mowa w art. 94, jeżeli </w:t>
      </w:r>
      <w:r w:rsidR="00D305E1">
        <w:rPr>
          <w:rFonts w:ascii="Times New Roman" w:eastAsia="Times New Roman" w:hAnsi="Times New Roman" w:cs="Times New Roman"/>
          <w:b/>
          <w:bCs/>
          <w:color w:val="000000"/>
          <w:kern w:val="0"/>
          <w14:ligatures w14:val="none"/>
        </w:rPr>
        <w:t>Z</w:t>
      </w:r>
      <w:r w:rsidRPr="0007302F">
        <w:rPr>
          <w:rFonts w:ascii="Times New Roman" w:eastAsia="Times New Roman" w:hAnsi="Times New Roman" w:cs="Times New Roman"/>
          <w:b/>
          <w:bCs/>
          <w:color w:val="000000"/>
          <w:kern w:val="0"/>
          <w14:ligatures w14:val="none"/>
        </w:rPr>
        <w:t>amawiający przewiduje takie wymagania</w:t>
      </w:r>
    </w:p>
    <w:p w14:paraId="1837BBB6" w14:textId="77777777" w:rsidR="0007302F" w:rsidRP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Nie dotyczy</w:t>
      </w:r>
    </w:p>
    <w:p w14:paraId="2D28E778"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Informacje dotyczące zabezpieczenia należytego wykonania umowy, jeżeli Zamawiający je przewiduje</w:t>
      </w:r>
    </w:p>
    <w:p w14:paraId="1544C2D5" w14:textId="77777777" w:rsidR="0007302F" w:rsidRPr="0007302F" w:rsidRDefault="0007302F" w:rsidP="0007302F">
      <w:pPr>
        <w:spacing w:after="0" w:line="276" w:lineRule="auto"/>
        <w:contextualSpacing/>
        <w:jc w:val="both"/>
        <w:rPr>
          <w:rFonts w:ascii="Times New Roman" w:eastAsia="Calibri" w:hAnsi="Times New Roman" w:cs="Times New Roman"/>
          <w:iCs/>
          <w:color w:val="000000"/>
          <w:kern w:val="0"/>
          <w14:ligatures w14:val="none"/>
        </w:rPr>
      </w:pPr>
      <w:r w:rsidRPr="0007302F">
        <w:rPr>
          <w:rFonts w:ascii="Times New Roman" w:eastAsia="Calibri" w:hAnsi="Times New Roman" w:cs="Times New Roman"/>
          <w:bCs/>
          <w:iCs/>
          <w:color w:val="000000"/>
          <w:kern w:val="0"/>
          <w:lang w:val="x-none"/>
          <w14:ligatures w14:val="none"/>
        </w:rPr>
        <w:t>Zamawiający nie wymaga wniesienia zabezpieczenia należytego wykonania umowy</w:t>
      </w:r>
      <w:r w:rsidRPr="0007302F">
        <w:rPr>
          <w:rFonts w:ascii="Times New Roman" w:eastAsia="Calibri" w:hAnsi="Times New Roman" w:cs="Times New Roman"/>
          <w:iCs/>
          <w:color w:val="000000"/>
          <w:kern w:val="0"/>
          <w14:ligatures w14:val="none"/>
        </w:rPr>
        <w:t>.</w:t>
      </w:r>
    </w:p>
    <w:p w14:paraId="09F32FDC"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Informacje o formalnościach, jakie muszą zostać dopełnione po wyborze oferty w celu zawarcia umowy w sprawie zamówienia publicznego</w:t>
      </w:r>
    </w:p>
    <w:p w14:paraId="517FD387" w14:textId="77777777" w:rsidR="0007302F" w:rsidRPr="0007302F" w:rsidRDefault="0007302F" w:rsidP="00CA09FB">
      <w:pPr>
        <w:widowControl w:val="0"/>
        <w:numPr>
          <w:ilvl w:val="0"/>
          <w:numId w:val="53"/>
        </w:numPr>
        <w:autoSpaceDE w:val="0"/>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Wykonawca, którego oferta została wybrana jest zobowiązany zawrzeć umowę w terminie wyznaczonym przez Zamawiającego w zaproszeniu do podpisania umowy.</w:t>
      </w:r>
    </w:p>
    <w:p w14:paraId="2FE2BC42" w14:textId="77777777" w:rsidR="0007302F" w:rsidRPr="0007302F" w:rsidRDefault="0007302F" w:rsidP="00CA09FB">
      <w:pPr>
        <w:widowControl w:val="0"/>
        <w:numPr>
          <w:ilvl w:val="0"/>
          <w:numId w:val="53"/>
        </w:numPr>
        <w:autoSpaceDE w:val="0"/>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Przed zawarciem umowy Wykonawca, na wezwanie Zamawiającego, zobowiązany jest do podania wszelkich informacji niezbędnych do wypełnienia treści umowy.</w:t>
      </w:r>
    </w:p>
    <w:p w14:paraId="285CFE21" w14:textId="77777777" w:rsidR="0007302F" w:rsidRPr="0007302F" w:rsidRDefault="0007302F" w:rsidP="00CA09FB">
      <w:pPr>
        <w:widowControl w:val="0"/>
        <w:numPr>
          <w:ilvl w:val="0"/>
          <w:numId w:val="53"/>
        </w:numPr>
        <w:autoSpaceDE w:val="0"/>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Przed podpisaniem umowy Wykonawca dostarczy Zamawiającemu:</w:t>
      </w:r>
    </w:p>
    <w:p w14:paraId="128DFCC7" w14:textId="77777777" w:rsidR="0007302F" w:rsidRPr="0007302F" w:rsidRDefault="0007302F" w:rsidP="00CA09FB">
      <w:pPr>
        <w:numPr>
          <w:ilvl w:val="0"/>
          <w:numId w:val="54"/>
        </w:num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color w:val="000000"/>
          <w:kern w:val="0"/>
          <w14:ligatures w14:val="none"/>
        </w:rPr>
        <w:t>pełnomocnictwo do zawarcia umowy</w:t>
      </w:r>
      <w:r w:rsidRPr="0007302F">
        <w:rPr>
          <w:rFonts w:ascii="Times New Roman" w:eastAsia="Calibri" w:hAnsi="Times New Roman" w:cs="Times New Roman"/>
          <w:color w:val="000000"/>
          <w:kern w:val="0"/>
          <w14:ligatures w14:val="none"/>
        </w:rPr>
        <w:t>, jeżeli nie wynika ono z treści oferty,</w:t>
      </w:r>
    </w:p>
    <w:p w14:paraId="6C270807" w14:textId="77777777" w:rsidR="0007302F" w:rsidRPr="0007302F" w:rsidRDefault="0007302F" w:rsidP="00CA09FB">
      <w:pPr>
        <w:numPr>
          <w:ilvl w:val="0"/>
          <w:numId w:val="54"/>
        </w:num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
          <w:color w:val="000000"/>
          <w:kern w:val="0"/>
          <w14:ligatures w14:val="none"/>
        </w:rPr>
        <w:t>umowę regulującą współpracę</w:t>
      </w:r>
      <w:r w:rsidRPr="0007302F">
        <w:rPr>
          <w:rFonts w:ascii="Times New Roman" w:eastAsia="Calibri" w:hAnsi="Times New Roman" w:cs="Times New Roman"/>
          <w:color w:val="000000"/>
          <w:kern w:val="0"/>
          <w14:ligatures w14:val="none"/>
        </w:rPr>
        <w:t xml:space="preserve"> – w przypadku złożenia oferty przez wykonawców wspólnie ubiegających się o zamówienie, przy czym termin na jaki została zawarta umowa nie może być krótszy niż termin realizacji zamówienia.</w:t>
      </w:r>
    </w:p>
    <w:p w14:paraId="306BD50D"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Informacja o przewidywanych zamówieniach, o których mowa w art. 214 ust. 1 pkt 7 i 8, jeżeli Zamawiający przewiduje udzielenie takich zamówień</w:t>
      </w:r>
    </w:p>
    <w:p w14:paraId="33D92BC4" w14:textId="77777777" w:rsidR="0007302F" w:rsidRPr="0007302F" w:rsidRDefault="0007302F" w:rsidP="0007302F">
      <w:p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Zamawiający nie przewiduje możliwości udzielenia zamówień, o których mowa w </w:t>
      </w:r>
      <w:r w:rsidRPr="0007302F">
        <w:rPr>
          <w:rFonts w:ascii="Times New Roman" w:eastAsia="Calibri" w:hAnsi="Times New Roman" w:cs="Times New Roman"/>
          <w:color w:val="000000"/>
          <w:kern w:val="0"/>
          <w:u w:val="single"/>
          <w14:ligatures w14:val="none"/>
        </w:rPr>
        <w:t>art. 214 ust. 1 pkt 8 ustawy Pzp</w:t>
      </w:r>
      <w:r w:rsidRPr="0007302F">
        <w:rPr>
          <w:rFonts w:ascii="Times New Roman" w:eastAsia="Calibri" w:hAnsi="Times New Roman" w:cs="Times New Roman"/>
          <w:color w:val="000000"/>
          <w:kern w:val="0"/>
          <w14:ligatures w14:val="none"/>
        </w:rPr>
        <w:t>.</w:t>
      </w:r>
    </w:p>
    <w:p w14:paraId="2D70C217"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Informacje dotyczące walut obcych, w jakich mogą być prowadzone rozliczenia między zamawiającym a wykonawcą, jeżeli zamawiający przewiduje rozliczenia w walutach obcych</w:t>
      </w:r>
    </w:p>
    <w:p w14:paraId="59D2B58F" w14:textId="77777777" w:rsidR="0007302F" w:rsidRP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Rozliczenia między Zamawiającym a Wykonawcą prowadzone będą wyłącznie w PLN.</w:t>
      </w:r>
    </w:p>
    <w:p w14:paraId="038C1A8D"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Informacje dotyczące zwrotu kosztów udziału w postępowaniu, jeżeli Zamawiający przewiduje ich zwrot</w:t>
      </w:r>
    </w:p>
    <w:p w14:paraId="30E34068" w14:textId="77777777" w:rsidR="0007302F" w:rsidRPr="0007302F" w:rsidRDefault="0007302F" w:rsidP="0007302F">
      <w:pPr>
        <w:spacing w:after="0" w:line="360" w:lineRule="auto"/>
        <w:jc w:val="both"/>
        <w:rPr>
          <w:rFonts w:ascii="Times New Roman" w:eastAsia="Calibri" w:hAnsi="Times New Roman" w:cs="Times New Roman"/>
          <w:color w:val="000000"/>
          <w:kern w:val="0"/>
          <w:sz w:val="24"/>
          <w:szCs w:val="24"/>
          <w14:ligatures w14:val="none"/>
        </w:rPr>
      </w:pPr>
      <w:r w:rsidRPr="0007302F">
        <w:rPr>
          <w:rFonts w:ascii="Times New Roman" w:eastAsia="Calibri" w:hAnsi="Times New Roman" w:cs="Times New Roman"/>
          <w:color w:val="000000"/>
          <w:kern w:val="0"/>
          <w14:ligatures w14:val="none"/>
        </w:rPr>
        <w:t>Zamawiający nie przewiduje zwrotu kosztów udziału w postępowaniu.</w:t>
      </w:r>
    </w:p>
    <w:p w14:paraId="192A9D91" w14:textId="6FCE95E8"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Informacja o obowiązku osobistego wykonania przez </w:t>
      </w:r>
      <w:r w:rsidR="00D305E1">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ykonawcę kluczowych zadań, jeżeli Zamawiający dokonuje takiego zastrzeżenia zgodnie z art. 60 i art. 121</w:t>
      </w:r>
    </w:p>
    <w:p w14:paraId="12EB779B" w14:textId="77777777" w:rsidR="0007302F" w:rsidRPr="0007302F" w:rsidRDefault="0007302F" w:rsidP="0007302F">
      <w:pPr>
        <w:spacing w:after="0" w:line="360" w:lineRule="auto"/>
        <w:jc w:val="both"/>
        <w:rPr>
          <w:rFonts w:ascii="Times New Roman" w:eastAsia="Calibri" w:hAnsi="Times New Roman" w:cs="Times New Roman"/>
          <w:color w:val="000000"/>
          <w:kern w:val="0"/>
          <w:sz w:val="24"/>
          <w:szCs w:val="24"/>
          <w14:ligatures w14:val="none"/>
        </w:rPr>
      </w:pPr>
      <w:r w:rsidRPr="0007302F">
        <w:rPr>
          <w:rFonts w:ascii="Times New Roman" w:eastAsia="Calibri" w:hAnsi="Times New Roman" w:cs="Times New Roman"/>
          <w:color w:val="000000"/>
          <w:kern w:val="0"/>
          <w14:ligatures w14:val="none"/>
        </w:rPr>
        <w:t>Zamawiający nie zastrzega obowiązku osobistego wykonania kluczowych części zamówienia</w:t>
      </w:r>
    </w:p>
    <w:p w14:paraId="6E582410" w14:textId="0AF67586"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Maksymalna liczba </w:t>
      </w:r>
      <w:r w:rsidR="00D305E1">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ykonawców, z którymi Zamawiający zawrze umowę ramową, jeżeli Zamawiający przewiduje zawarcie umowy ramowej</w:t>
      </w:r>
    </w:p>
    <w:p w14:paraId="466C60D7" w14:textId="77777777" w:rsidR="0007302F" w:rsidRPr="0007302F" w:rsidRDefault="0007302F" w:rsidP="0007302F">
      <w:pPr>
        <w:spacing w:after="0" w:line="360"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Zamawiający nie przewiduje zawarcia umowy ramowej.</w:t>
      </w:r>
    </w:p>
    <w:p w14:paraId="46CBE8A7"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Informacja o przewidywanym wyborze najkorzystniejszej oferty z zastosowaniem aukcji elektronicznej wraz z informacjami, o których mowa w art. 230, jeżeli Zamawiający przewiduje aukcję elektroniczną</w:t>
      </w:r>
    </w:p>
    <w:p w14:paraId="17A932A0" w14:textId="77777777" w:rsidR="0007302F" w:rsidRPr="0007302F" w:rsidRDefault="0007302F" w:rsidP="0007302F">
      <w:pPr>
        <w:spacing w:after="0" w:line="360" w:lineRule="auto"/>
        <w:jc w:val="both"/>
        <w:rPr>
          <w:rFonts w:ascii="Times New Roman" w:eastAsia="Calibri" w:hAnsi="Times New Roman" w:cs="Times New Roman"/>
          <w:color w:val="000000"/>
          <w:kern w:val="0"/>
          <w:sz w:val="24"/>
          <w:szCs w:val="24"/>
          <w14:ligatures w14:val="none"/>
        </w:rPr>
      </w:pPr>
      <w:r w:rsidRPr="0007302F">
        <w:rPr>
          <w:rFonts w:ascii="Times New Roman" w:eastAsia="Calibri" w:hAnsi="Times New Roman" w:cs="Times New Roman"/>
          <w:color w:val="000000"/>
          <w:kern w:val="0"/>
          <w14:ligatures w14:val="none"/>
        </w:rPr>
        <w:t>Zamawiający nie przewiduje zastosowania aukcji elektronicznej.</w:t>
      </w:r>
    </w:p>
    <w:p w14:paraId="5107E370" w14:textId="77777777"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shd w:val="clear" w:color="auto" w:fill="FFFFFF"/>
          <w14:ligatures w14:val="none"/>
        </w:rPr>
      </w:pPr>
      <w:r w:rsidRPr="0007302F">
        <w:rPr>
          <w:rFonts w:ascii="Times New Roman" w:eastAsia="Times New Roman" w:hAnsi="Times New Roman" w:cs="Times New Roman"/>
          <w:b/>
          <w:bCs/>
          <w:color w:val="000000"/>
          <w:kern w:val="0"/>
          <w:shd w:val="clear" w:color="auto" w:fill="FFFFFF"/>
          <w14:ligatures w14:val="none"/>
        </w:rPr>
        <w:lastRenderedPageBreak/>
        <w:t>Wymóg lub możliwość złożenia ofert w postaci katalogów elektronicznych lub dołączenia katalogów elektronicznych do oferty, w sytuacji określonej w art. 93</w:t>
      </w:r>
    </w:p>
    <w:p w14:paraId="36AD2C2F" w14:textId="77777777" w:rsidR="0007302F" w:rsidRPr="0007302F" w:rsidRDefault="0007302F" w:rsidP="0007302F">
      <w:p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bCs/>
          <w:color w:val="000000"/>
          <w:kern w:val="0"/>
          <w14:ligatures w14:val="none"/>
        </w:rPr>
        <w:t xml:space="preserve">Zamawiający nie zastrzega </w:t>
      </w:r>
      <w:r w:rsidRPr="0007302F">
        <w:rPr>
          <w:rFonts w:ascii="Times New Roman" w:eastAsia="Calibri" w:hAnsi="Times New Roman" w:cs="Times New Roman"/>
          <w:color w:val="000000"/>
          <w:kern w:val="0"/>
          <w14:ligatures w14:val="none"/>
        </w:rPr>
        <w:t>wymogu ani nie dopuszcza możliwości złożenia ofert w postaci katalogów elektronicznych lub dołączenia katalogów elektronicznych do oferty, w sytuacji określonej w art. 93 ustawy Pzp.</w:t>
      </w:r>
    </w:p>
    <w:p w14:paraId="2C84E184" w14:textId="716007CC" w:rsidR="0007302F" w:rsidRPr="0007302F" w:rsidRDefault="0007302F"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07302F">
        <w:rPr>
          <w:rFonts w:ascii="Times New Roman" w:eastAsia="Times New Roman" w:hAnsi="Times New Roman" w:cs="Times New Roman"/>
          <w:b/>
          <w:bCs/>
          <w:color w:val="000000"/>
          <w:kern w:val="0"/>
          <w14:ligatures w14:val="none"/>
        </w:rPr>
        <w:t xml:space="preserve">Pouczenie o środkach ochrony prawnej przysługujących </w:t>
      </w:r>
      <w:r w:rsidR="002B2D7B">
        <w:rPr>
          <w:rFonts w:ascii="Times New Roman" w:eastAsia="Times New Roman" w:hAnsi="Times New Roman" w:cs="Times New Roman"/>
          <w:b/>
          <w:bCs/>
          <w:color w:val="000000"/>
          <w:kern w:val="0"/>
          <w14:ligatures w14:val="none"/>
        </w:rPr>
        <w:t>W</w:t>
      </w:r>
      <w:r w:rsidRPr="0007302F">
        <w:rPr>
          <w:rFonts w:ascii="Times New Roman" w:eastAsia="Times New Roman" w:hAnsi="Times New Roman" w:cs="Times New Roman"/>
          <w:b/>
          <w:bCs/>
          <w:color w:val="000000"/>
          <w:kern w:val="0"/>
          <w14:ligatures w14:val="none"/>
        </w:rPr>
        <w:t>ykonawcy</w:t>
      </w:r>
    </w:p>
    <w:p w14:paraId="00CC41A6" w14:textId="77777777" w:rsidR="0007302F" w:rsidRPr="0007302F" w:rsidRDefault="0007302F" w:rsidP="0007302F">
      <w:pPr>
        <w:spacing w:after="0" w:line="276" w:lineRule="auto"/>
        <w:jc w:val="both"/>
        <w:rPr>
          <w:rFonts w:ascii="Times New Roman" w:eastAsia="Calibri" w:hAnsi="Times New Roman" w:cs="Times New Roman"/>
          <w:color w:val="000000"/>
          <w:kern w:val="0"/>
          <w14:ligatures w14:val="none"/>
        </w:rPr>
      </w:pPr>
      <w:r w:rsidRPr="0007302F">
        <w:rPr>
          <w:rFonts w:ascii="Times New Roman" w:eastAsia="Calibri" w:hAnsi="Times New Roman" w:cs="Times New Roman"/>
          <w:color w:val="000000"/>
          <w:kern w:val="0"/>
          <w14:ligatures w14:val="none"/>
        </w:rPr>
        <w:t xml:space="preserve">Wykonawcom, a także innemu podmiotowi, jeżeli ma lub miał interes w uzyskaniu zamówienia oraz poniósł lub może ponieść szkodę w wyniku naruszenia przez Zamawiającego przepisów </w:t>
      </w:r>
      <w:r w:rsidRPr="0007302F">
        <w:rPr>
          <w:rFonts w:ascii="Times New Roman" w:eastAsia="Calibri" w:hAnsi="Times New Roman" w:cs="Times New Roman"/>
          <w:color w:val="000000"/>
          <w:kern w:val="0"/>
          <w:u w:val="single"/>
          <w14:ligatures w14:val="none"/>
        </w:rPr>
        <w:t>ustawy Pzp</w:t>
      </w:r>
      <w:r w:rsidRPr="0007302F">
        <w:rPr>
          <w:rFonts w:ascii="Times New Roman" w:eastAsia="Calibri" w:hAnsi="Times New Roman" w:cs="Times New Roman"/>
          <w:color w:val="000000"/>
          <w:kern w:val="0"/>
          <w14:ligatures w14:val="none"/>
        </w:rPr>
        <w:t xml:space="preserve">, przysługują środki ochrony prawnej na zasadach przewidzianych w </w:t>
      </w:r>
      <w:r w:rsidRPr="0007302F">
        <w:rPr>
          <w:rFonts w:ascii="Times New Roman" w:eastAsia="Calibri" w:hAnsi="Times New Roman" w:cs="Times New Roman"/>
          <w:color w:val="000000"/>
          <w:kern w:val="0"/>
          <w:u w:val="single"/>
          <w14:ligatures w14:val="none"/>
        </w:rPr>
        <w:t>art. 505 – 590 ustawy Pzp.</w:t>
      </w:r>
    </w:p>
    <w:p w14:paraId="2E9F6A41" w14:textId="38B01661" w:rsidR="004217E2" w:rsidRPr="001106F1" w:rsidRDefault="004217E2" w:rsidP="000A24E8">
      <w:pPr>
        <w:jc w:val="both"/>
        <w:rPr>
          <w:rFonts w:ascii="Times New Roman" w:hAnsi="Times New Roman" w:cs="Times New Roman"/>
          <w:sz w:val="24"/>
          <w:szCs w:val="24"/>
        </w:rPr>
      </w:pPr>
      <w:r w:rsidRPr="001106F1">
        <w:rPr>
          <w:rFonts w:ascii="Times New Roman" w:hAnsi="Times New Roman" w:cs="Times New Roman"/>
          <w:sz w:val="24"/>
          <w:szCs w:val="24"/>
        </w:rPr>
        <w:t xml:space="preserve"> </w:t>
      </w:r>
    </w:p>
    <w:tbl>
      <w:tblPr>
        <w:tblStyle w:val="TableGrid"/>
        <w:tblW w:w="9211" w:type="dxa"/>
        <w:tblInd w:w="77" w:type="dxa"/>
        <w:tblCellMar>
          <w:top w:w="45" w:type="dxa"/>
          <w:left w:w="108" w:type="dxa"/>
          <w:right w:w="15" w:type="dxa"/>
        </w:tblCellMar>
        <w:tblLook w:val="04A0" w:firstRow="1" w:lastRow="0" w:firstColumn="1" w:lastColumn="0" w:noHBand="0" w:noVBand="1"/>
      </w:tblPr>
      <w:tblGrid>
        <w:gridCol w:w="2376"/>
        <w:gridCol w:w="6835"/>
      </w:tblGrid>
      <w:tr w:rsidR="004217E2" w:rsidRPr="002839F1" w14:paraId="2F90C428" w14:textId="77777777" w:rsidTr="001A33D5">
        <w:trPr>
          <w:trHeight w:val="254"/>
        </w:trPr>
        <w:tc>
          <w:tcPr>
            <w:tcW w:w="9211" w:type="dxa"/>
            <w:gridSpan w:val="2"/>
            <w:tcBorders>
              <w:top w:val="single" w:sz="4" w:space="0" w:color="000000"/>
              <w:left w:val="single" w:sz="4" w:space="0" w:color="000000"/>
              <w:bottom w:val="single" w:sz="4" w:space="0" w:color="000000"/>
              <w:right w:val="single" w:sz="4" w:space="0" w:color="000000"/>
            </w:tcBorders>
          </w:tcPr>
          <w:p w14:paraId="34BC1C27"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b/>
              </w:rPr>
              <w:t xml:space="preserve">Informacje podstawowe dotyczące przetwarzania Twoich danych osobowych </w:t>
            </w:r>
          </w:p>
        </w:tc>
      </w:tr>
      <w:tr w:rsidR="004217E2" w:rsidRPr="002839F1" w14:paraId="4CC74C8A" w14:textId="77777777" w:rsidTr="001A33D5">
        <w:trPr>
          <w:trHeight w:val="1963"/>
        </w:trPr>
        <w:tc>
          <w:tcPr>
            <w:tcW w:w="2376" w:type="dxa"/>
            <w:tcBorders>
              <w:top w:val="single" w:sz="4" w:space="0" w:color="000000"/>
              <w:left w:val="single" w:sz="4" w:space="0" w:color="000000"/>
              <w:bottom w:val="single" w:sz="4" w:space="0" w:color="000000"/>
              <w:right w:val="single" w:sz="4" w:space="0" w:color="000000"/>
            </w:tcBorders>
          </w:tcPr>
          <w:p w14:paraId="5FC21104" w14:textId="13771FD5"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Administrator </w:t>
            </w:r>
            <w:r w:rsidRPr="002839F1">
              <w:rPr>
                <w:rFonts w:ascii="Times New Roman" w:hAnsi="Times New Roman" w:cs="Times New Roman"/>
              </w:rPr>
              <w:tab/>
              <w:t>Danych Osobowych (A</w:t>
            </w:r>
            <w:r w:rsidR="002B2D7B">
              <w:rPr>
                <w:rFonts w:ascii="Times New Roman" w:hAnsi="Times New Roman" w:cs="Times New Roman"/>
              </w:rPr>
              <w:t>D</w:t>
            </w:r>
            <w:r w:rsidRPr="002839F1">
              <w:rPr>
                <w:rFonts w:ascii="Times New Roman" w:hAnsi="Times New Roman" w:cs="Times New Roman"/>
              </w:rPr>
              <w:t xml:space="preserve">O) </w:t>
            </w:r>
          </w:p>
        </w:tc>
        <w:tc>
          <w:tcPr>
            <w:tcW w:w="6835" w:type="dxa"/>
            <w:tcBorders>
              <w:top w:val="single" w:sz="4" w:space="0" w:color="000000"/>
              <w:left w:val="single" w:sz="4" w:space="0" w:color="000000"/>
              <w:bottom w:val="single" w:sz="4" w:space="0" w:color="000000"/>
              <w:right w:val="single" w:sz="4" w:space="0" w:color="000000"/>
            </w:tcBorders>
          </w:tcPr>
          <w:p w14:paraId="13410BB0" w14:textId="003C558C" w:rsidR="004217E2" w:rsidRPr="002839F1" w:rsidRDefault="004217E2" w:rsidP="0059205B">
            <w:pPr>
              <w:spacing w:after="160"/>
              <w:jc w:val="both"/>
              <w:rPr>
                <w:rFonts w:ascii="Times New Roman" w:hAnsi="Times New Roman" w:cs="Times New Roman"/>
              </w:rPr>
            </w:pPr>
            <w:r w:rsidRPr="002839F1">
              <w:rPr>
                <w:rFonts w:ascii="Times New Roman" w:hAnsi="Times New Roman" w:cs="Times New Roman"/>
              </w:rPr>
              <w:t xml:space="preserve">Administratorem danych osobowych jest Ochotnicza Straż Pożarna </w:t>
            </w:r>
            <w:r w:rsidR="0059205B">
              <w:rPr>
                <w:rFonts w:ascii="Times New Roman" w:hAnsi="Times New Roman" w:cs="Times New Roman"/>
              </w:rPr>
              <w:br/>
            </w:r>
            <w:r w:rsidRPr="002839F1">
              <w:rPr>
                <w:rFonts w:ascii="Times New Roman" w:hAnsi="Times New Roman" w:cs="Times New Roman"/>
              </w:rPr>
              <w:t xml:space="preserve">w </w:t>
            </w:r>
            <w:r w:rsidR="000A24E8" w:rsidRPr="002839F1">
              <w:rPr>
                <w:rFonts w:ascii="Times New Roman" w:hAnsi="Times New Roman" w:cs="Times New Roman"/>
              </w:rPr>
              <w:t>Lutczy</w:t>
            </w:r>
            <w:r w:rsidRPr="002839F1">
              <w:rPr>
                <w:rFonts w:ascii="Times New Roman" w:hAnsi="Times New Roman" w:cs="Times New Roman"/>
              </w:rPr>
              <w:t xml:space="preserve">  </w:t>
            </w:r>
          </w:p>
          <w:p w14:paraId="44A05BA3" w14:textId="65F45E34" w:rsidR="000A24E8" w:rsidRPr="002B2D7B" w:rsidRDefault="004217E2" w:rsidP="002B2D7B">
            <w:pPr>
              <w:rPr>
                <w:rFonts w:ascii="Times New Roman" w:hAnsi="Times New Roman" w:cs="Times New Roman"/>
              </w:rPr>
            </w:pPr>
            <w:r w:rsidRPr="002839F1">
              <w:rPr>
                <w:rFonts w:ascii="Times New Roman" w:hAnsi="Times New Roman" w:cs="Times New Roman"/>
                <w:b/>
                <w:i/>
              </w:rPr>
              <w:t xml:space="preserve">Ochotnicza Straż Pożarna </w:t>
            </w:r>
            <w:r w:rsidR="000A24E8" w:rsidRPr="002839F1">
              <w:rPr>
                <w:rFonts w:ascii="Times New Roman" w:hAnsi="Times New Roman" w:cs="Times New Roman"/>
                <w:b/>
                <w:i/>
              </w:rPr>
              <w:t xml:space="preserve">w Lutczy </w:t>
            </w:r>
            <w:r w:rsidR="002B2D7B">
              <w:rPr>
                <w:rFonts w:ascii="Times New Roman" w:hAnsi="Times New Roman" w:cs="Times New Roman"/>
                <w:b/>
                <w:i/>
              </w:rPr>
              <w:br/>
            </w:r>
            <w:r w:rsidR="000A24E8" w:rsidRPr="002839F1">
              <w:rPr>
                <w:rFonts w:ascii="Times New Roman" w:hAnsi="Times New Roman" w:cs="Times New Roman"/>
                <w:b/>
                <w:i/>
              </w:rPr>
              <w:t>38-112 Lutcza  618</w:t>
            </w:r>
          </w:p>
          <w:p w14:paraId="56E84C76" w14:textId="77777777" w:rsidR="000A24E8" w:rsidRPr="002839F1" w:rsidRDefault="000A24E8" w:rsidP="002B2D7B">
            <w:pPr>
              <w:rPr>
                <w:rFonts w:ascii="Times New Roman" w:hAnsi="Times New Roman" w:cs="Times New Roman"/>
                <w:b/>
                <w:i/>
              </w:rPr>
            </w:pPr>
            <w:r w:rsidRPr="002839F1">
              <w:rPr>
                <w:rFonts w:ascii="Times New Roman" w:hAnsi="Times New Roman" w:cs="Times New Roman"/>
                <w:b/>
                <w:i/>
              </w:rPr>
              <w:t xml:space="preserve">Telefon: +48 600 526 176  </w:t>
            </w:r>
          </w:p>
          <w:p w14:paraId="28CA3950" w14:textId="77777777" w:rsidR="000A24E8" w:rsidRPr="002839F1" w:rsidRDefault="000A24E8" w:rsidP="000A24E8">
            <w:pPr>
              <w:rPr>
                <w:rFonts w:ascii="Times New Roman" w:hAnsi="Times New Roman" w:cs="Times New Roman"/>
                <w:b/>
                <w:i/>
              </w:rPr>
            </w:pPr>
            <w:r w:rsidRPr="002839F1">
              <w:rPr>
                <w:rFonts w:ascii="Times New Roman" w:hAnsi="Times New Roman" w:cs="Times New Roman"/>
                <w:b/>
                <w:i/>
              </w:rPr>
              <w:t xml:space="preserve">e-mail: </w:t>
            </w:r>
            <w:r w:rsidRPr="002839F1">
              <w:rPr>
                <w:rFonts w:ascii="Times New Roman" w:hAnsi="Times New Roman" w:cs="Times New Roman"/>
                <w:b/>
                <w:i/>
                <w:u w:val="single"/>
              </w:rPr>
              <w:t>adam84p@poczta.onet.pl</w:t>
            </w:r>
            <w:r w:rsidRPr="002839F1">
              <w:rPr>
                <w:rFonts w:ascii="Times New Roman" w:hAnsi="Times New Roman" w:cs="Times New Roman"/>
                <w:b/>
                <w:i/>
              </w:rPr>
              <w:t xml:space="preserve">  </w:t>
            </w:r>
          </w:p>
          <w:p w14:paraId="160B5BA3" w14:textId="37774EB7" w:rsidR="004217E2" w:rsidRPr="002839F1" w:rsidRDefault="004217E2" w:rsidP="004217E2">
            <w:pPr>
              <w:spacing w:after="160"/>
              <w:rPr>
                <w:rFonts w:ascii="Times New Roman" w:hAnsi="Times New Roman" w:cs="Times New Roman"/>
              </w:rPr>
            </w:pPr>
          </w:p>
        </w:tc>
      </w:tr>
      <w:tr w:rsidR="004217E2" w:rsidRPr="002839F1" w14:paraId="742AECC9" w14:textId="77777777" w:rsidTr="001A33D5">
        <w:trPr>
          <w:trHeight w:val="2695"/>
        </w:trPr>
        <w:tc>
          <w:tcPr>
            <w:tcW w:w="2376" w:type="dxa"/>
            <w:tcBorders>
              <w:top w:val="single" w:sz="4" w:space="0" w:color="000000"/>
              <w:left w:val="single" w:sz="4" w:space="0" w:color="000000"/>
              <w:bottom w:val="single" w:sz="4" w:space="0" w:color="000000"/>
              <w:right w:val="single" w:sz="4" w:space="0" w:color="000000"/>
            </w:tcBorders>
          </w:tcPr>
          <w:p w14:paraId="14D0192F"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Inspektor Ochrony Danych </w:t>
            </w:r>
          </w:p>
        </w:tc>
        <w:tc>
          <w:tcPr>
            <w:tcW w:w="6835" w:type="dxa"/>
            <w:tcBorders>
              <w:top w:val="single" w:sz="4" w:space="0" w:color="000000"/>
              <w:left w:val="single" w:sz="4" w:space="0" w:color="000000"/>
              <w:bottom w:val="single" w:sz="4" w:space="0" w:color="000000"/>
              <w:right w:val="single" w:sz="4" w:space="0" w:color="000000"/>
            </w:tcBorders>
          </w:tcPr>
          <w:p w14:paraId="0E62EBC1" w14:textId="1C32A35D" w:rsidR="004217E2" w:rsidRPr="002839F1" w:rsidRDefault="004217E2" w:rsidP="000A24E8">
            <w:pPr>
              <w:spacing w:after="160" w:line="259" w:lineRule="auto"/>
              <w:jc w:val="both"/>
              <w:rPr>
                <w:rFonts w:ascii="Times New Roman" w:hAnsi="Times New Roman" w:cs="Times New Roman"/>
              </w:rPr>
            </w:pPr>
            <w:r w:rsidRPr="002839F1">
              <w:rPr>
                <w:rFonts w:ascii="Times New Roman" w:hAnsi="Times New Roman" w:cs="Times New Roman"/>
              </w:rPr>
              <w:t xml:space="preserve">Inspektorem Ochrony Danych jest </w:t>
            </w:r>
            <w:r w:rsidR="000A24E8" w:rsidRPr="00D55A67">
              <w:rPr>
                <w:rFonts w:ascii="Times New Roman" w:hAnsi="Times New Roman" w:cs="Times New Roman"/>
                <w:b/>
              </w:rPr>
              <w:t>Adam Pietrasz</w:t>
            </w:r>
            <w:r w:rsidRPr="00D55A67">
              <w:rPr>
                <w:rFonts w:ascii="Times New Roman" w:hAnsi="Times New Roman" w:cs="Times New Roman"/>
              </w:rPr>
              <w:t xml:space="preserve"> </w:t>
            </w:r>
            <w:r w:rsidRPr="002839F1">
              <w:rPr>
                <w:rFonts w:ascii="Times New Roman" w:hAnsi="Times New Roman" w:cs="Times New Roman"/>
              </w:rPr>
              <w:t xml:space="preserve">Inspektor to Osoba, </w:t>
            </w:r>
            <w:r w:rsidR="002B2D7B">
              <w:rPr>
                <w:rFonts w:ascii="Times New Roman" w:hAnsi="Times New Roman" w:cs="Times New Roman"/>
              </w:rPr>
              <w:br/>
            </w:r>
            <w:r w:rsidRPr="002839F1">
              <w:rPr>
                <w:rFonts w:ascii="Times New Roman" w:hAnsi="Times New Roman" w:cs="Times New Roman"/>
              </w:rPr>
              <w:t xml:space="preserve">z którą możesz się kontaktować we wszystkich sprawach dotyczących przetwarzania Twoich danych osobowych oraz korzystania </w:t>
            </w:r>
            <w:r w:rsidR="002B2D7B">
              <w:rPr>
                <w:rFonts w:ascii="Times New Roman" w:hAnsi="Times New Roman" w:cs="Times New Roman"/>
              </w:rPr>
              <w:br/>
            </w:r>
            <w:r w:rsidRPr="002839F1">
              <w:rPr>
                <w:rFonts w:ascii="Times New Roman" w:hAnsi="Times New Roman" w:cs="Times New Roman"/>
              </w:rPr>
              <w:t xml:space="preserve">z przysługujących Ci praw związanych z przetwarzaniem danych. Możesz się z nim kontaktować w następujący sposób : </w:t>
            </w:r>
          </w:p>
          <w:p w14:paraId="398E8E74" w14:textId="77777777" w:rsidR="000A24E8" w:rsidRPr="002839F1" w:rsidRDefault="000A24E8" w:rsidP="000A24E8">
            <w:pPr>
              <w:rPr>
                <w:rFonts w:ascii="Times New Roman" w:hAnsi="Times New Roman" w:cs="Times New Roman"/>
              </w:rPr>
            </w:pPr>
            <w:r w:rsidRPr="002839F1">
              <w:rPr>
                <w:rFonts w:ascii="Times New Roman" w:hAnsi="Times New Roman" w:cs="Times New Roman"/>
                <w:b/>
                <w:i/>
              </w:rPr>
              <w:t xml:space="preserve">Ochotnicza Straż Pożarna w Lutczy </w:t>
            </w:r>
          </w:p>
          <w:p w14:paraId="52AAE7C1" w14:textId="5DB1EE0A" w:rsidR="000A24E8" w:rsidRPr="002839F1" w:rsidRDefault="000A24E8" w:rsidP="000A24E8">
            <w:pPr>
              <w:rPr>
                <w:rFonts w:ascii="Times New Roman" w:hAnsi="Times New Roman" w:cs="Times New Roman"/>
                <w:b/>
                <w:i/>
              </w:rPr>
            </w:pPr>
            <w:r w:rsidRPr="002839F1">
              <w:rPr>
                <w:rFonts w:ascii="Times New Roman" w:hAnsi="Times New Roman" w:cs="Times New Roman"/>
                <w:b/>
                <w:i/>
              </w:rPr>
              <w:t>38-112 Lutcza  618</w:t>
            </w:r>
          </w:p>
          <w:p w14:paraId="0189AC03" w14:textId="5D5CAD4C" w:rsidR="000A24E8" w:rsidRPr="002839F1" w:rsidRDefault="000A24E8" w:rsidP="000A24E8">
            <w:pPr>
              <w:rPr>
                <w:rFonts w:ascii="Times New Roman" w:hAnsi="Times New Roman" w:cs="Times New Roman"/>
                <w:b/>
                <w:i/>
              </w:rPr>
            </w:pPr>
            <w:r w:rsidRPr="002839F1">
              <w:rPr>
                <w:rFonts w:ascii="Times New Roman" w:hAnsi="Times New Roman" w:cs="Times New Roman"/>
                <w:b/>
                <w:i/>
              </w:rPr>
              <w:t>Telefon: +48</w:t>
            </w:r>
            <w:r w:rsidR="00D55A67">
              <w:rPr>
                <w:rFonts w:ascii="Times New Roman" w:hAnsi="Times New Roman" w:cs="Times New Roman"/>
                <w:b/>
                <w:i/>
              </w:rPr>
              <w:t> 660 512 681</w:t>
            </w:r>
            <w:r w:rsidRPr="002839F1">
              <w:rPr>
                <w:rFonts w:ascii="Times New Roman" w:hAnsi="Times New Roman" w:cs="Times New Roman"/>
                <w:b/>
                <w:i/>
              </w:rPr>
              <w:t xml:space="preserve">  </w:t>
            </w:r>
          </w:p>
          <w:p w14:paraId="19989ADA" w14:textId="77777777" w:rsidR="000A24E8" w:rsidRPr="002839F1" w:rsidRDefault="000A24E8" w:rsidP="000A24E8">
            <w:pPr>
              <w:rPr>
                <w:rFonts w:ascii="Times New Roman" w:hAnsi="Times New Roman" w:cs="Times New Roman"/>
                <w:b/>
                <w:i/>
              </w:rPr>
            </w:pPr>
            <w:r w:rsidRPr="002839F1">
              <w:rPr>
                <w:rFonts w:ascii="Times New Roman" w:hAnsi="Times New Roman" w:cs="Times New Roman"/>
                <w:b/>
                <w:i/>
              </w:rPr>
              <w:t xml:space="preserve">e-mail: </w:t>
            </w:r>
            <w:r w:rsidRPr="002839F1">
              <w:rPr>
                <w:rFonts w:ascii="Times New Roman" w:hAnsi="Times New Roman" w:cs="Times New Roman"/>
                <w:b/>
                <w:i/>
                <w:u w:val="single"/>
              </w:rPr>
              <w:t>adam84p@poczta.onet.pl</w:t>
            </w:r>
            <w:r w:rsidRPr="002839F1">
              <w:rPr>
                <w:rFonts w:ascii="Times New Roman" w:hAnsi="Times New Roman" w:cs="Times New Roman"/>
                <w:b/>
                <w:i/>
              </w:rPr>
              <w:t xml:space="preserve">  </w:t>
            </w:r>
          </w:p>
          <w:p w14:paraId="6ED172B8" w14:textId="5F77DABD" w:rsidR="004217E2" w:rsidRPr="002839F1" w:rsidRDefault="004217E2" w:rsidP="004217E2">
            <w:pPr>
              <w:spacing w:after="160"/>
              <w:rPr>
                <w:rFonts w:ascii="Times New Roman" w:hAnsi="Times New Roman" w:cs="Times New Roman"/>
              </w:rPr>
            </w:pPr>
          </w:p>
        </w:tc>
      </w:tr>
      <w:tr w:rsidR="004217E2" w:rsidRPr="002839F1" w14:paraId="6279447C" w14:textId="77777777" w:rsidTr="001A33D5">
        <w:trPr>
          <w:trHeight w:val="2940"/>
        </w:trPr>
        <w:tc>
          <w:tcPr>
            <w:tcW w:w="2376" w:type="dxa"/>
            <w:tcBorders>
              <w:top w:val="single" w:sz="4" w:space="0" w:color="000000"/>
              <w:left w:val="single" w:sz="4" w:space="0" w:color="000000"/>
              <w:bottom w:val="single" w:sz="4" w:space="0" w:color="000000"/>
              <w:right w:val="single" w:sz="4" w:space="0" w:color="000000"/>
            </w:tcBorders>
          </w:tcPr>
          <w:p w14:paraId="2DCAC33F"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Cele przetwarzania Twoich danych osobowych </w:t>
            </w:r>
          </w:p>
        </w:tc>
        <w:tc>
          <w:tcPr>
            <w:tcW w:w="6835" w:type="dxa"/>
            <w:tcBorders>
              <w:top w:val="single" w:sz="4" w:space="0" w:color="000000"/>
              <w:left w:val="single" w:sz="4" w:space="0" w:color="000000"/>
              <w:bottom w:val="single" w:sz="4" w:space="0" w:color="000000"/>
              <w:right w:val="single" w:sz="4" w:space="0" w:color="000000"/>
            </w:tcBorders>
          </w:tcPr>
          <w:p w14:paraId="56B114D6" w14:textId="2BA3D352" w:rsidR="004217E2" w:rsidRPr="002839F1" w:rsidRDefault="004217E2" w:rsidP="00FF7710">
            <w:pPr>
              <w:jc w:val="both"/>
              <w:rPr>
                <w:rFonts w:ascii="Times New Roman" w:hAnsi="Times New Roman" w:cs="Times New Roman"/>
              </w:rPr>
            </w:pPr>
            <w:r w:rsidRPr="002839F1">
              <w:rPr>
                <w:rFonts w:ascii="Times New Roman" w:hAnsi="Times New Roman" w:cs="Times New Roman"/>
              </w:rPr>
              <w:t>Administrator będzie przetwarzać Twoje dane w celu związanym  z postępowaniem o udzielenie zamówienia publicznego. Obowiązek podania przez Ciebie danych osobowych bezpośrednio Ciebie dotyczących jest wymogiem ustawowym określonym w przepisach ustawy z dnia 11 września 2019 r. - Prawo zamówień publicznych (Dz. U. z 2024 r. poz. 1320 ) dalej „ustawa Pzp", związanym z udziałem w postępowaniu o udzielenie zamówienia publicznego; konsekwencje niepodania określonych danych wynikających z ustawy Pzp;  dane osobowe Wykonawcy i innych osób podanych w ofercie przetwarzane będą na podstawie art. 6 ust. 1 lit. c RODO w celu związanym z postępowaniem  o udzielenie zamówienia publicznego pn.</w:t>
            </w:r>
            <w:r w:rsidR="002B2D7B">
              <w:rPr>
                <w:rFonts w:ascii="Times New Roman" w:hAnsi="Times New Roman" w:cs="Times New Roman"/>
              </w:rPr>
              <w:t xml:space="preserve"> </w:t>
            </w:r>
            <w:r w:rsidR="002B2D7B" w:rsidRPr="002B2D7B">
              <w:rPr>
                <w:rFonts w:ascii="Times New Roman" w:hAnsi="Times New Roman" w:cs="Times New Roman"/>
                <w:b/>
                <w:bCs/>
                <w:i/>
              </w:rPr>
              <w:t>,,</w:t>
            </w:r>
            <w:r w:rsidR="00FF7710">
              <w:rPr>
                <w:rFonts w:ascii="Times New Roman" w:hAnsi="Times New Roman" w:cs="Times New Roman"/>
                <w:b/>
                <w:bCs/>
                <w:i/>
              </w:rPr>
              <w:t xml:space="preserve">Zakup samochodu ratowniczo- gaśniczego z agregatem wodno- pianowym” </w:t>
            </w:r>
            <w:r w:rsidRPr="002839F1">
              <w:rPr>
                <w:rFonts w:ascii="Times New Roman" w:hAnsi="Times New Roman" w:cs="Times New Roman"/>
              </w:rPr>
              <w:t xml:space="preserve">znak </w:t>
            </w:r>
            <w:r w:rsidR="000A24E8" w:rsidRPr="002839F1">
              <w:rPr>
                <w:rFonts w:ascii="Times New Roman" w:hAnsi="Times New Roman" w:cs="Times New Roman"/>
                <w:b/>
                <w:bCs/>
              </w:rPr>
              <w:t>OSP.</w:t>
            </w:r>
            <w:r w:rsidRPr="002839F1">
              <w:rPr>
                <w:rFonts w:ascii="Times New Roman" w:hAnsi="Times New Roman" w:cs="Times New Roman"/>
                <w:b/>
                <w:bCs/>
              </w:rPr>
              <w:t>01.2024</w:t>
            </w:r>
            <w:r w:rsidRPr="002839F1">
              <w:rPr>
                <w:rFonts w:ascii="Times New Roman" w:hAnsi="Times New Roman" w:cs="Times New Roman"/>
                <w:b/>
              </w:rPr>
              <w:t xml:space="preserve"> </w:t>
            </w:r>
            <w:r w:rsidRPr="002839F1">
              <w:rPr>
                <w:rFonts w:ascii="Times New Roman" w:hAnsi="Times New Roman" w:cs="Times New Roman"/>
              </w:rPr>
              <w:t xml:space="preserve">prowadzonym w trybie podstawowym; </w:t>
            </w:r>
          </w:p>
        </w:tc>
      </w:tr>
      <w:tr w:rsidR="004217E2" w:rsidRPr="002839F1" w14:paraId="3BB1FA15" w14:textId="77777777" w:rsidTr="001A33D5">
        <w:trPr>
          <w:trHeight w:val="742"/>
        </w:trPr>
        <w:tc>
          <w:tcPr>
            <w:tcW w:w="2376" w:type="dxa"/>
            <w:tcBorders>
              <w:top w:val="single" w:sz="4" w:space="0" w:color="000000"/>
              <w:left w:val="single" w:sz="4" w:space="0" w:color="000000"/>
              <w:bottom w:val="single" w:sz="4" w:space="0" w:color="000000"/>
              <w:right w:val="single" w:sz="4" w:space="0" w:color="000000"/>
            </w:tcBorders>
          </w:tcPr>
          <w:p w14:paraId="614534B8"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Podstawa prawna przetwarzania Twoich danych osobowych </w:t>
            </w:r>
          </w:p>
        </w:tc>
        <w:tc>
          <w:tcPr>
            <w:tcW w:w="6835" w:type="dxa"/>
            <w:tcBorders>
              <w:top w:val="single" w:sz="4" w:space="0" w:color="000000"/>
              <w:left w:val="single" w:sz="4" w:space="0" w:color="000000"/>
              <w:bottom w:val="single" w:sz="4" w:space="0" w:color="000000"/>
              <w:right w:val="single" w:sz="4" w:space="0" w:color="000000"/>
            </w:tcBorders>
          </w:tcPr>
          <w:p w14:paraId="3704515C"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Będziemy przetwarzać Twoje dane osobowe na podstawie art. 6 ust. 1 lit. C RODO oraz ustawy Pzp </w:t>
            </w:r>
          </w:p>
        </w:tc>
      </w:tr>
      <w:tr w:rsidR="004217E2" w:rsidRPr="002839F1" w14:paraId="585828E4" w14:textId="77777777" w:rsidTr="001A33D5">
        <w:trPr>
          <w:trHeight w:val="1721"/>
        </w:trPr>
        <w:tc>
          <w:tcPr>
            <w:tcW w:w="2376" w:type="dxa"/>
            <w:tcBorders>
              <w:top w:val="single" w:sz="4" w:space="0" w:color="000000"/>
              <w:left w:val="single" w:sz="4" w:space="0" w:color="000000"/>
              <w:bottom w:val="single" w:sz="4" w:space="0" w:color="000000"/>
              <w:right w:val="single" w:sz="4" w:space="0" w:color="000000"/>
            </w:tcBorders>
          </w:tcPr>
          <w:p w14:paraId="35D3D24B"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lastRenderedPageBreak/>
              <w:t xml:space="preserve">Okres przechowywania Twoich danych osobowych </w:t>
            </w:r>
          </w:p>
        </w:tc>
        <w:tc>
          <w:tcPr>
            <w:tcW w:w="6835" w:type="dxa"/>
            <w:tcBorders>
              <w:top w:val="single" w:sz="4" w:space="0" w:color="000000"/>
              <w:left w:val="single" w:sz="4" w:space="0" w:color="000000"/>
              <w:bottom w:val="single" w:sz="4" w:space="0" w:color="000000"/>
              <w:right w:val="single" w:sz="4" w:space="0" w:color="000000"/>
            </w:tcBorders>
          </w:tcPr>
          <w:p w14:paraId="1A3758D8" w14:textId="0ED170B1" w:rsidR="004217E2" w:rsidRPr="002839F1" w:rsidRDefault="004217E2" w:rsidP="000A24E8">
            <w:pPr>
              <w:spacing w:after="160"/>
              <w:jc w:val="both"/>
              <w:rPr>
                <w:rFonts w:ascii="Times New Roman" w:hAnsi="Times New Roman" w:cs="Times New Roman"/>
              </w:rPr>
            </w:pPr>
            <w:r w:rsidRPr="002839F1">
              <w:rPr>
                <w:rFonts w:ascii="Times New Roman" w:hAnsi="Times New Roman" w:cs="Times New Roman"/>
              </w:rPr>
              <w:t xml:space="preserve">Twoje dane osobowe będą przetwarzane przez OSP w </w:t>
            </w:r>
            <w:r w:rsidR="000A24E8" w:rsidRPr="002839F1">
              <w:rPr>
                <w:rFonts w:ascii="Times New Roman" w:hAnsi="Times New Roman" w:cs="Times New Roman"/>
              </w:rPr>
              <w:t>Lutczy</w:t>
            </w:r>
            <w:r w:rsidRPr="002839F1">
              <w:rPr>
                <w:rFonts w:ascii="Times New Roman" w:hAnsi="Times New Roman" w:cs="Times New Roman"/>
              </w:rPr>
              <w:t xml:space="preserve"> przez minimum 5 lat, następnie Archiwum Państwowe po ekspertyzie dokumentów może podjąć decyzję o ich zniszczeniu lub przekwalifikować na kategorię A  i wtedy Twoje dane osobowe będą przetwarzane przez OSP w </w:t>
            </w:r>
            <w:r w:rsidR="000A24E8" w:rsidRPr="002839F1">
              <w:rPr>
                <w:rFonts w:ascii="Times New Roman" w:hAnsi="Times New Roman" w:cs="Times New Roman"/>
              </w:rPr>
              <w:t>Lutczy</w:t>
            </w:r>
            <w:r w:rsidRPr="002839F1">
              <w:rPr>
                <w:rFonts w:ascii="Times New Roman" w:hAnsi="Times New Roman" w:cs="Times New Roman"/>
              </w:rPr>
              <w:t xml:space="preserve"> przez 25 lat od stycznia kolejnego roku po zakończeniu Twojej sprawy a następnie zostaną przekazane do Archiwum Państwowego w Krakowie, gdzie będą przetwarzane wieczyście. </w:t>
            </w:r>
          </w:p>
        </w:tc>
      </w:tr>
      <w:tr w:rsidR="004217E2" w:rsidRPr="002839F1" w14:paraId="343DE112" w14:textId="77777777" w:rsidTr="001A33D5">
        <w:trPr>
          <w:trHeight w:val="986"/>
        </w:trPr>
        <w:tc>
          <w:tcPr>
            <w:tcW w:w="2376" w:type="dxa"/>
            <w:tcBorders>
              <w:top w:val="single" w:sz="4" w:space="0" w:color="000000"/>
              <w:left w:val="single" w:sz="4" w:space="0" w:color="000000"/>
              <w:bottom w:val="single" w:sz="4" w:space="0" w:color="000000"/>
              <w:right w:val="single" w:sz="4" w:space="0" w:color="000000"/>
            </w:tcBorders>
          </w:tcPr>
          <w:p w14:paraId="4925852D"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Odbiorcy Twoich danych osobowych </w:t>
            </w:r>
          </w:p>
        </w:tc>
        <w:tc>
          <w:tcPr>
            <w:tcW w:w="6835" w:type="dxa"/>
            <w:tcBorders>
              <w:top w:val="single" w:sz="4" w:space="0" w:color="000000"/>
              <w:left w:val="single" w:sz="4" w:space="0" w:color="000000"/>
              <w:bottom w:val="single" w:sz="4" w:space="0" w:color="000000"/>
              <w:right w:val="single" w:sz="4" w:space="0" w:color="000000"/>
            </w:tcBorders>
          </w:tcPr>
          <w:p w14:paraId="3F72DABA" w14:textId="77777777" w:rsidR="004217E2" w:rsidRPr="002839F1" w:rsidRDefault="004217E2" w:rsidP="000A24E8">
            <w:pPr>
              <w:spacing w:after="160"/>
              <w:jc w:val="both"/>
              <w:rPr>
                <w:rFonts w:ascii="Times New Roman" w:hAnsi="Times New Roman" w:cs="Times New Roman"/>
              </w:rPr>
            </w:pPr>
            <w:r w:rsidRPr="002839F1">
              <w:rPr>
                <w:rFonts w:ascii="Times New Roman" w:hAnsi="Times New Roman" w:cs="Times New Roman"/>
              </w:rPr>
              <w:t xml:space="preserve">Twoje dane zostaną udostępnione podmiotom lub osobom, którym udostępniona zostanie dokumentacja postępowania w oparciu o art. 18 oraz art. 74 ustawy Pzp, a także podmiotom upoważnionym na podstawie przepisów prawa. </w:t>
            </w:r>
          </w:p>
        </w:tc>
      </w:tr>
      <w:tr w:rsidR="004217E2" w:rsidRPr="002839F1" w14:paraId="56CDF01F" w14:textId="77777777" w:rsidTr="001A33D5">
        <w:trPr>
          <w:trHeight w:val="1474"/>
        </w:trPr>
        <w:tc>
          <w:tcPr>
            <w:tcW w:w="2376" w:type="dxa"/>
            <w:tcBorders>
              <w:top w:val="single" w:sz="4" w:space="0" w:color="000000"/>
              <w:left w:val="single" w:sz="4" w:space="0" w:color="000000"/>
              <w:bottom w:val="single" w:sz="4" w:space="0" w:color="000000"/>
              <w:right w:val="single" w:sz="4" w:space="0" w:color="000000"/>
            </w:tcBorders>
          </w:tcPr>
          <w:p w14:paraId="44F03EAA" w14:textId="77777777" w:rsidR="004217E2" w:rsidRPr="002839F1" w:rsidRDefault="004217E2" w:rsidP="004217E2">
            <w:pPr>
              <w:spacing w:after="160" w:line="259" w:lineRule="auto"/>
              <w:rPr>
                <w:rFonts w:ascii="Times New Roman" w:hAnsi="Times New Roman" w:cs="Times New Roman"/>
              </w:rPr>
            </w:pPr>
            <w:r w:rsidRPr="002839F1">
              <w:rPr>
                <w:rFonts w:ascii="Times New Roman" w:hAnsi="Times New Roman" w:cs="Times New Roman"/>
              </w:rPr>
              <w:t xml:space="preserve">Twoje prawa związane z przetwarzaniem danych </w:t>
            </w:r>
          </w:p>
          <w:p w14:paraId="4FA0D267"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t xml:space="preserve">osobowych </w:t>
            </w:r>
          </w:p>
        </w:tc>
        <w:tc>
          <w:tcPr>
            <w:tcW w:w="6835" w:type="dxa"/>
            <w:tcBorders>
              <w:top w:val="single" w:sz="4" w:space="0" w:color="000000"/>
              <w:left w:val="single" w:sz="4" w:space="0" w:color="000000"/>
              <w:bottom w:val="single" w:sz="4" w:space="0" w:color="000000"/>
              <w:right w:val="single" w:sz="4" w:space="0" w:color="000000"/>
            </w:tcBorders>
          </w:tcPr>
          <w:p w14:paraId="67B4A0AB" w14:textId="77777777" w:rsidR="004217E2" w:rsidRPr="002839F1" w:rsidRDefault="004217E2" w:rsidP="004217E2">
            <w:pPr>
              <w:spacing w:after="160" w:line="259" w:lineRule="auto"/>
              <w:rPr>
                <w:rFonts w:ascii="Times New Roman" w:hAnsi="Times New Roman" w:cs="Times New Roman"/>
              </w:rPr>
            </w:pPr>
            <w:r w:rsidRPr="002839F1">
              <w:rPr>
                <w:rFonts w:ascii="Times New Roman" w:hAnsi="Times New Roman" w:cs="Times New Roman"/>
              </w:rPr>
              <w:t xml:space="preserve">Twoje dane Przysługują Ci następujące prawa związane z przetwarzaniem danych osobowych : </w:t>
            </w:r>
          </w:p>
          <w:p w14:paraId="1784A580" w14:textId="77777777" w:rsidR="004217E2" w:rsidRPr="002839F1" w:rsidRDefault="004217E2" w:rsidP="000A24E8">
            <w:pPr>
              <w:spacing w:after="160"/>
              <w:jc w:val="both"/>
              <w:rPr>
                <w:rFonts w:ascii="Times New Roman" w:hAnsi="Times New Roman" w:cs="Times New Roman"/>
              </w:rPr>
            </w:pPr>
            <w:r w:rsidRPr="002839F1">
              <w:rPr>
                <w:rFonts w:ascii="Times New Roman" w:hAnsi="Times New Roman" w:cs="Times New Roman"/>
              </w:rPr>
              <w:t xml:space="preserve">• na podstawie art. 15 RODO – prawo dostępu do danych osobowych jej dotyczących; przy czym w przypadku gdy wykonanie obowiązków, o których mowa w art. 15 ust. 1–3 RODO, wymagałoby niewspółmiernie dużego wysiłku, Zamawiający może żądać od osoby, której dane dotyczą, wskazania dodatkowych </w:t>
            </w:r>
          </w:p>
        </w:tc>
      </w:tr>
    </w:tbl>
    <w:p w14:paraId="3581C02F" w14:textId="772E74B2" w:rsidR="004217E2" w:rsidRPr="002839F1" w:rsidRDefault="004217E2" w:rsidP="004217E2">
      <w:pPr>
        <w:rPr>
          <w:rFonts w:ascii="Times New Roman" w:hAnsi="Times New Roman" w:cs="Times New Roman"/>
        </w:rPr>
      </w:pPr>
    </w:p>
    <w:tbl>
      <w:tblPr>
        <w:tblStyle w:val="TableGrid"/>
        <w:tblW w:w="9211" w:type="dxa"/>
        <w:tblInd w:w="77" w:type="dxa"/>
        <w:tblCellMar>
          <w:top w:w="47" w:type="dxa"/>
          <w:left w:w="108" w:type="dxa"/>
          <w:right w:w="17" w:type="dxa"/>
        </w:tblCellMar>
        <w:tblLook w:val="04A0" w:firstRow="1" w:lastRow="0" w:firstColumn="1" w:lastColumn="0" w:noHBand="0" w:noVBand="1"/>
      </w:tblPr>
      <w:tblGrid>
        <w:gridCol w:w="2376"/>
        <w:gridCol w:w="6835"/>
      </w:tblGrid>
      <w:tr w:rsidR="004217E2" w:rsidRPr="002839F1" w14:paraId="61C860C3" w14:textId="77777777" w:rsidTr="00F73A8B">
        <w:trPr>
          <w:trHeight w:val="931"/>
        </w:trPr>
        <w:tc>
          <w:tcPr>
            <w:tcW w:w="2376" w:type="dxa"/>
            <w:tcBorders>
              <w:top w:val="single" w:sz="4" w:space="0" w:color="000000"/>
              <w:left w:val="single" w:sz="4" w:space="0" w:color="000000"/>
              <w:bottom w:val="single" w:sz="4" w:space="0" w:color="000000"/>
              <w:right w:val="single" w:sz="4" w:space="0" w:color="000000"/>
            </w:tcBorders>
          </w:tcPr>
          <w:p w14:paraId="4DB6ACA1" w14:textId="77777777" w:rsidR="004217E2" w:rsidRPr="002839F1" w:rsidRDefault="004217E2" w:rsidP="004217E2">
            <w:pPr>
              <w:rPr>
                <w:rFonts w:ascii="Times New Roman" w:hAnsi="Times New Roman" w:cs="Times New Roman"/>
              </w:rPr>
            </w:pPr>
          </w:p>
        </w:tc>
        <w:tc>
          <w:tcPr>
            <w:tcW w:w="6835" w:type="dxa"/>
            <w:tcBorders>
              <w:top w:val="single" w:sz="4" w:space="0" w:color="000000"/>
              <w:left w:val="single" w:sz="4" w:space="0" w:color="000000"/>
              <w:bottom w:val="single" w:sz="4" w:space="0" w:color="000000"/>
              <w:right w:val="single" w:sz="4" w:space="0" w:color="000000"/>
            </w:tcBorders>
          </w:tcPr>
          <w:p w14:paraId="7409895B" w14:textId="77777777" w:rsidR="004217E2" w:rsidRPr="002839F1" w:rsidRDefault="004217E2" w:rsidP="000A24E8">
            <w:pPr>
              <w:spacing w:after="160" w:line="259" w:lineRule="auto"/>
              <w:jc w:val="both"/>
              <w:rPr>
                <w:rFonts w:ascii="Times New Roman" w:hAnsi="Times New Roman" w:cs="Times New Roman"/>
              </w:rPr>
            </w:pPr>
            <w:r w:rsidRPr="002839F1">
              <w:rPr>
                <w:rFonts w:ascii="Times New Roman" w:hAnsi="Times New Roman" w:cs="Times New Roman"/>
              </w:rPr>
              <w:t xml:space="preserve">informacji mających na celu sprecyzowanie żądania, w szczególności podania nazwy lub daty procedowanego/zakończonego) postępowania; </w:t>
            </w:r>
          </w:p>
          <w:p w14:paraId="2CE76557" w14:textId="77777777" w:rsidR="004217E2" w:rsidRPr="002839F1" w:rsidRDefault="004217E2" w:rsidP="00CA09FB">
            <w:pPr>
              <w:numPr>
                <w:ilvl w:val="0"/>
                <w:numId w:val="1"/>
              </w:numPr>
              <w:spacing w:after="160" w:line="259" w:lineRule="auto"/>
              <w:jc w:val="both"/>
              <w:rPr>
                <w:rFonts w:ascii="Times New Roman" w:hAnsi="Times New Roman" w:cs="Times New Roman"/>
              </w:rPr>
            </w:pPr>
            <w:r w:rsidRPr="002839F1">
              <w:rPr>
                <w:rFonts w:ascii="Times New Roman" w:hAnsi="Times New Roman" w:cs="Times New Roman"/>
              </w:rPr>
              <w:t xml:space="preserve">na podstawie art. 16 RODO – prawo do sprostowania jej danych osobowych; przy czym skorzystanie przez osobę, której dane dotyczą, z uprawnienia do sprostowania lub uzupełnienia, o którym mowa w art. 16 RODO, nie może skutkować zmianą wyniku postępowania, ani zmianą postanowień umowy  w zakresie niezgodnym z ustawą Pzp, a także nie może naruszać integralności protokołu oraz jego załączników; </w:t>
            </w:r>
          </w:p>
          <w:p w14:paraId="4427890E" w14:textId="77777777" w:rsidR="004217E2" w:rsidRPr="002839F1" w:rsidRDefault="004217E2" w:rsidP="00CA09FB">
            <w:pPr>
              <w:numPr>
                <w:ilvl w:val="0"/>
                <w:numId w:val="1"/>
              </w:numPr>
              <w:spacing w:after="160" w:line="259" w:lineRule="auto"/>
              <w:jc w:val="both"/>
              <w:rPr>
                <w:rFonts w:ascii="Times New Roman" w:hAnsi="Times New Roman" w:cs="Times New Roman"/>
              </w:rPr>
            </w:pPr>
            <w:r w:rsidRPr="002839F1">
              <w:rPr>
                <w:rFonts w:ascii="Times New Roman" w:hAnsi="Times New Roman" w:cs="Times New Roman"/>
              </w:rPr>
              <w:t xml:space="preserve">na podstawie art. 18 RODO – prawo żądania od administratora ograniczenia przetwarzania danych osobowych, z zastrzeżeniem przypadków, o których mowa w art. 18 ust. 2 RODO*; przy czym wystąpienie z żądaniem, o którym mowa  w art. 18 ust. 1 RODO, nie ogranicza przetwarzania danych osobowych do czasu zakończenia postępowania o udzielenie zamówienia publicznego; </w:t>
            </w:r>
          </w:p>
          <w:p w14:paraId="3BC1BEBE" w14:textId="77777777" w:rsidR="004217E2" w:rsidRPr="002839F1" w:rsidRDefault="004217E2" w:rsidP="000A24E8">
            <w:pPr>
              <w:spacing w:after="160" w:line="259" w:lineRule="auto"/>
              <w:jc w:val="both"/>
              <w:rPr>
                <w:rFonts w:ascii="Times New Roman" w:hAnsi="Times New Roman" w:cs="Times New Roman"/>
              </w:rPr>
            </w:pPr>
            <w:r w:rsidRPr="002839F1">
              <w:rPr>
                <w:rFonts w:ascii="Times New Roman" w:hAnsi="Times New Roman" w:cs="Times New Roman"/>
              </w:rPr>
              <w:t xml:space="preserve">  − prawo do wniesienia skargi do Prezesa Urzędu Ochrony Danych Osobowych, gdy ta osoba uzna, że przetwarzanie jej dotyczących danych osobowych narusza przepisy RODO; W odniesieniu do Twoich danych osobowych decyzje nie będą podejmowane w sposób zautomatyzowany, stosowanie do art. 22 RODO. Aby skorzystać z powyższych praw, skontaktuj się z Inspektorem Ochrony Danych (dane kontaktowe powyżej). </w:t>
            </w:r>
          </w:p>
          <w:p w14:paraId="12BF6501" w14:textId="77777777" w:rsidR="004217E2" w:rsidRPr="002839F1" w:rsidRDefault="004217E2" w:rsidP="000A24E8">
            <w:pPr>
              <w:spacing w:after="160"/>
              <w:jc w:val="both"/>
              <w:rPr>
                <w:rFonts w:ascii="Times New Roman" w:hAnsi="Times New Roman" w:cs="Times New Roman"/>
              </w:rPr>
            </w:pPr>
            <w:r w:rsidRPr="002839F1">
              <w:rPr>
                <w:rFonts w:ascii="Times New Roman" w:hAnsi="Times New Roman" w:cs="Times New Roman"/>
              </w:rPr>
              <w:t xml:space="preserve">Wykonawcy i innym osobom podanych w ofercie nie przysługuje: </w:t>
            </w:r>
          </w:p>
          <w:p w14:paraId="53929301" w14:textId="77777777" w:rsidR="004217E2" w:rsidRPr="002839F1" w:rsidRDefault="004217E2" w:rsidP="00CA09FB">
            <w:pPr>
              <w:numPr>
                <w:ilvl w:val="0"/>
                <w:numId w:val="2"/>
              </w:numPr>
              <w:spacing w:after="160" w:line="259" w:lineRule="auto"/>
              <w:jc w:val="both"/>
              <w:rPr>
                <w:rFonts w:ascii="Times New Roman" w:hAnsi="Times New Roman" w:cs="Times New Roman"/>
              </w:rPr>
            </w:pPr>
            <w:r w:rsidRPr="002839F1">
              <w:rPr>
                <w:rFonts w:ascii="Times New Roman" w:hAnsi="Times New Roman" w:cs="Times New Roman"/>
              </w:rPr>
              <w:t xml:space="preserve">w związku z art. 17 ust. 3 lit. b, d lub e RODO prawo do usunięcia danych osobowych; </w:t>
            </w:r>
          </w:p>
          <w:p w14:paraId="391E7DAE" w14:textId="77777777" w:rsidR="004217E2" w:rsidRPr="002839F1" w:rsidRDefault="004217E2" w:rsidP="00CA09FB">
            <w:pPr>
              <w:numPr>
                <w:ilvl w:val="0"/>
                <w:numId w:val="2"/>
              </w:numPr>
              <w:spacing w:after="160" w:line="259" w:lineRule="auto"/>
              <w:jc w:val="both"/>
              <w:rPr>
                <w:rFonts w:ascii="Times New Roman" w:hAnsi="Times New Roman" w:cs="Times New Roman"/>
              </w:rPr>
            </w:pPr>
            <w:r w:rsidRPr="002839F1">
              <w:rPr>
                <w:rFonts w:ascii="Times New Roman" w:hAnsi="Times New Roman" w:cs="Times New Roman"/>
              </w:rPr>
              <w:t xml:space="preserve">prawo do przenoszenia danych osobowych, o którym mowa w art. 20 RODO; - na podstawie art. 21 RODO prawo sprzeciwu, wobec </w:t>
            </w:r>
            <w:r w:rsidRPr="002839F1">
              <w:rPr>
                <w:rFonts w:ascii="Times New Roman" w:hAnsi="Times New Roman" w:cs="Times New Roman"/>
              </w:rPr>
              <w:lastRenderedPageBreak/>
              <w:t xml:space="preserve">przetwarzania danych osobowych, gdyż podstawą prawną przetwarzania tych danych osobowych jest art. 6 ust. 1 lit. c RODO </w:t>
            </w:r>
          </w:p>
        </w:tc>
      </w:tr>
      <w:tr w:rsidR="004217E2" w:rsidRPr="002839F1" w14:paraId="22A8DEDA" w14:textId="77777777" w:rsidTr="001A33D5">
        <w:trPr>
          <w:trHeight w:val="744"/>
        </w:trPr>
        <w:tc>
          <w:tcPr>
            <w:tcW w:w="2376" w:type="dxa"/>
            <w:tcBorders>
              <w:top w:val="single" w:sz="4" w:space="0" w:color="000000"/>
              <w:left w:val="single" w:sz="4" w:space="0" w:color="000000"/>
              <w:bottom w:val="single" w:sz="4" w:space="0" w:color="000000"/>
              <w:right w:val="single" w:sz="4" w:space="0" w:color="000000"/>
            </w:tcBorders>
          </w:tcPr>
          <w:p w14:paraId="5F350FE6" w14:textId="77777777" w:rsidR="004217E2" w:rsidRPr="002839F1" w:rsidRDefault="004217E2" w:rsidP="004217E2">
            <w:pPr>
              <w:spacing w:after="160"/>
              <w:rPr>
                <w:rFonts w:ascii="Times New Roman" w:hAnsi="Times New Roman" w:cs="Times New Roman"/>
              </w:rPr>
            </w:pPr>
            <w:r w:rsidRPr="002839F1">
              <w:rPr>
                <w:rFonts w:ascii="Times New Roman" w:hAnsi="Times New Roman" w:cs="Times New Roman"/>
              </w:rPr>
              <w:lastRenderedPageBreak/>
              <w:t xml:space="preserve">Prawo wniesienia skargi </w:t>
            </w:r>
          </w:p>
        </w:tc>
        <w:tc>
          <w:tcPr>
            <w:tcW w:w="6835" w:type="dxa"/>
            <w:tcBorders>
              <w:top w:val="single" w:sz="4" w:space="0" w:color="000000"/>
              <w:left w:val="single" w:sz="4" w:space="0" w:color="000000"/>
              <w:bottom w:val="single" w:sz="4" w:space="0" w:color="000000"/>
              <w:right w:val="single" w:sz="4" w:space="0" w:color="000000"/>
            </w:tcBorders>
          </w:tcPr>
          <w:p w14:paraId="11AFDC73" w14:textId="77777777" w:rsidR="004217E2" w:rsidRPr="002839F1" w:rsidRDefault="004217E2" w:rsidP="000A24E8">
            <w:pPr>
              <w:spacing w:after="160"/>
              <w:jc w:val="both"/>
              <w:rPr>
                <w:rFonts w:ascii="Times New Roman" w:hAnsi="Times New Roman" w:cs="Times New Roman"/>
              </w:rPr>
            </w:pPr>
            <w:r w:rsidRPr="002839F1">
              <w:rPr>
                <w:rFonts w:ascii="Times New Roman" w:hAnsi="Times New Roman" w:cs="Times New Roman"/>
              </w:rPr>
              <w:t xml:space="preserve">W przypadku nieprawidłowości przy przetwarzaniu Twoich danych osobowych, przysługuje Ci także prawo wniesienia skargi do organu nadzorczego zajmującego się ochroną danych osobowych, tj. Prezesa Urzędu Ochrony Danych Osobowych. </w:t>
            </w:r>
          </w:p>
        </w:tc>
      </w:tr>
    </w:tbl>
    <w:p w14:paraId="437A1814" w14:textId="75A9081A" w:rsidR="004217E2" w:rsidRDefault="004217E2" w:rsidP="004217E2">
      <w:pPr>
        <w:rPr>
          <w:rFonts w:ascii="Times New Roman" w:hAnsi="Times New Roman" w:cs="Times New Roman"/>
          <w:sz w:val="24"/>
          <w:szCs w:val="24"/>
        </w:rPr>
      </w:pPr>
    </w:p>
    <w:p w14:paraId="76C7CD93" w14:textId="77777777" w:rsidR="002839F1" w:rsidRPr="002839F1" w:rsidRDefault="002839F1" w:rsidP="00CA09FB">
      <w:pPr>
        <w:pStyle w:val="Akapitzlist"/>
        <w:keepNext/>
        <w:keepLines/>
        <w:numPr>
          <w:ilvl w:val="0"/>
          <w:numId w:val="4"/>
        </w:numPr>
        <w:spacing w:before="240" w:after="0" w:line="276" w:lineRule="auto"/>
        <w:ind w:right="-1"/>
        <w:jc w:val="both"/>
        <w:outlineLvl w:val="0"/>
        <w:rPr>
          <w:rFonts w:ascii="Times New Roman" w:eastAsia="Times New Roman" w:hAnsi="Times New Roman" w:cs="Times New Roman"/>
          <w:b/>
          <w:bCs/>
          <w:color w:val="000000"/>
          <w:kern w:val="0"/>
          <w14:ligatures w14:val="none"/>
        </w:rPr>
      </w:pPr>
      <w:r w:rsidRPr="002839F1">
        <w:rPr>
          <w:rFonts w:ascii="Times New Roman" w:eastAsia="Times New Roman" w:hAnsi="Times New Roman" w:cs="Times New Roman"/>
          <w:b/>
          <w:bCs/>
          <w:color w:val="000000"/>
          <w:kern w:val="0"/>
          <w14:ligatures w14:val="none"/>
        </w:rPr>
        <w:t>Wykaz załączników</w:t>
      </w:r>
    </w:p>
    <w:p w14:paraId="6A26822D" w14:textId="77777777" w:rsidR="002839F1" w:rsidRPr="002839F1" w:rsidRDefault="002839F1" w:rsidP="002839F1">
      <w:pPr>
        <w:spacing w:after="0" w:line="276" w:lineRule="auto"/>
        <w:jc w:val="both"/>
        <w:rPr>
          <w:rFonts w:ascii="Times New Roman" w:eastAsia="Calibri" w:hAnsi="Times New Roman" w:cs="Times New Roman"/>
          <w:b/>
          <w:bCs/>
          <w:smallCaps/>
          <w:color w:val="FF0000"/>
          <w:kern w:val="0"/>
          <w14:shadow w14:blurRad="50800" w14:dist="38100" w14:dir="2700000" w14:sx="100000" w14:sy="100000" w14:kx="0" w14:ky="0" w14:algn="tl">
            <w14:srgbClr w14:val="000000">
              <w14:alpha w14:val="60000"/>
            </w14:srgbClr>
          </w14:shadow>
          <w14:ligatures w14:val="non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8195"/>
      </w:tblGrid>
      <w:tr w:rsidR="002839F1" w:rsidRPr="002839F1" w14:paraId="066A6AE4" w14:textId="77777777" w:rsidTr="002D5A1C">
        <w:trPr>
          <w:jc w:val="center"/>
        </w:trPr>
        <w:tc>
          <w:tcPr>
            <w:tcW w:w="877" w:type="dxa"/>
          </w:tcPr>
          <w:p w14:paraId="625CE943" w14:textId="77777777" w:rsidR="002839F1" w:rsidRPr="002839F1" w:rsidRDefault="002839F1" w:rsidP="002839F1">
            <w:pPr>
              <w:spacing w:before="60" w:after="0" w:line="276" w:lineRule="auto"/>
              <w:jc w:val="center"/>
              <w:rPr>
                <w:rFonts w:ascii="Times New Roman" w:eastAsia="Calibri" w:hAnsi="Times New Roman" w:cs="Times New Roman"/>
                <w:b/>
                <w:bCs/>
                <w:color w:val="000000"/>
                <w:kern w:val="0"/>
                <w:sz w:val="24"/>
                <w:szCs w:val="24"/>
                <w14:ligatures w14:val="none"/>
              </w:rPr>
            </w:pPr>
            <w:r w:rsidRPr="002839F1">
              <w:rPr>
                <w:rFonts w:ascii="Times New Roman" w:eastAsia="Calibri" w:hAnsi="Times New Roman" w:cs="Times New Roman"/>
                <w:b/>
                <w:bCs/>
                <w:color w:val="000000"/>
                <w:kern w:val="0"/>
                <w14:ligatures w14:val="none"/>
              </w:rPr>
              <w:t>Nr</w:t>
            </w:r>
          </w:p>
        </w:tc>
        <w:tc>
          <w:tcPr>
            <w:tcW w:w="8195" w:type="dxa"/>
          </w:tcPr>
          <w:p w14:paraId="216DA547" w14:textId="77777777" w:rsidR="002839F1" w:rsidRPr="002839F1" w:rsidRDefault="002839F1" w:rsidP="002839F1">
            <w:pPr>
              <w:spacing w:before="60" w:after="0" w:line="276" w:lineRule="auto"/>
              <w:jc w:val="both"/>
              <w:rPr>
                <w:rFonts w:ascii="Times New Roman" w:eastAsia="Calibri" w:hAnsi="Times New Roman" w:cs="Times New Roman"/>
                <w:b/>
                <w:bCs/>
                <w:color w:val="000000"/>
                <w:kern w:val="0"/>
                <w:sz w:val="24"/>
                <w:szCs w:val="24"/>
                <w14:ligatures w14:val="none"/>
              </w:rPr>
            </w:pPr>
            <w:r w:rsidRPr="002839F1">
              <w:rPr>
                <w:rFonts w:ascii="Times New Roman" w:eastAsia="Calibri" w:hAnsi="Times New Roman" w:cs="Times New Roman"/>
                <w:b/>
                <w:bCs/>
                <w:color w:val="000000"/>
                <w:kern w:val="0"/>
                <w14:ligatures w14:val="none"/>
              </w:rPr>
              <w:t>Nazwa załącznika</w:t>
            </w:r>
          </w:p>
        </w:tc>
      </w:tr>
      <w:tr w:rsidR="002839F1" w:rsidRPr="002839F1" w14:paraId="3F4E4AA0" w14:textId="77777777" w:rsidTr="002D5A1C">
        <w:trPr>
          <w:jc w:val="center"/>
        </w:trPr>
        <w:tc>
          <w:tcPr>
            <w:tcW w:w="877" w:type="dxa"/>
          </w:tcPr>
          <w:p w14:paraId="3B9354FE"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sz w:val="24"/>
                <w:szCs w:val="24"/>
                <w14:ligatures w14:val="none"/>
              </w:rPr>
            </w:pPr>
            <w:r w:rsidRPr="002839F1">
              <w:rPr>
                <w:rFonts w:ascii="Times New Roman" w:eastAsia="Calibri" w:hAnsi="Times New Roman" w:cs="Times New Roman"/>
                <w:bCs/>
                <w:color w:val="000000"/>
                <w:kern w:val="0"/>
                <w14:ligatures w14:val="none"/>
              </w:rPr>
              <w:t>1.</w:t>
            </w:r>
          </w:p>
        </w:tc>
        <w:tc>
          <w:tcPr>
            <w:tcW w:w="8195" w:type="dxa"/>
          </w:tcPr>
          <w:p w14:paraId="1E30558A"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Formularz OFERTA</w:t>
            </w:r>
          </w:p>
        </w:tc>
      </w:tr>
      <w:tr w:rsidR="002839F1" w:rsidRPr="002839F1" w14:paraId="4E37EE58" w14:textId="77777777" w:rsidTr="002D5A1C">
        <w:trPr>
          <w:jc w:val="center"/>
        </w:trPr>
        <w:tc>
          <w:tcPr>
            <w:tcW w:w="877" w:type="dxa"/>
          </w:tcPr>
          <w:p w14:paraId="3991BE82"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sz w:val="24"/>
                <w:szCs w:val="24"/>
                <w14:ligatures w14:val="none"/>
              </w:rPr>
            </w:pPr>
            <w:r w:rsidRPr="002839F1">
              <w:rPr>
                <w:rFonts w:ascii="Times New Roman" w:eastAsia="Calibri" w:hAnsi="Times New Roman" w:cs="Times New Roman"/>
                <w:bCs/>
                <w:color w:val="000000"/>
                <w:kern w:val="0"/>
                <w:sz w:val="24"/>
                <w:szCs w:val="24"/>
                <w14:ligatures w14:val="none"/>
              </w:rPr>
              <w:t>1.a</w:t>
            </w:r>
          </w:p>
        </w:tc>
        <w:tc>
          <w:tcPr>
            <w:tcW w:w="8195" w:type="dxa"/>
          </w:tcPr>
          <w:p w14:paraId="274647A9"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Tabela zgodności</w:t>
            </w:r>
          </w:p>
        </w:tc>
      </w:tr>
      <w:tr w:rsidR="002839F1" w:rsidRPr="002839F1" w14:paraId="4D4E9A02" w14:textId="77777777" w:rsidTr="002D5A1C">
        <w:trPr>
          <w:jc w:val="center"/>
        </w:trPr>
        <w:tc>
          <w:tcPr>
            <w:tcW w:w="877" w:type="dxa"/>
          </w:tcPr>
          <w:p w14:paraId="52BF788A"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sz w:val="24"/>
                <w:szCs w:val="24"/>
                <w14:ligatures w14:val="none"/>
              </w:rPr>
            </w:pPr>
            <w:r w:rsidRPr="002839F1">
              <w:rPr>
                <w:rFonts w:ascii="Times New Roman" w:eastAsia="Calibri" w:hAnsi="Times New Roman" w:cs="Times New Roman"/>
                <w:bCs/>
                <w:color w:val="000000"/>
                <w:kern w:val="0"/>
                <w14:ligatures w14:val="none"/>
              </w:rPr>
              <w:t>2.</w:t>
            </w:r>
          </w:p>
        </w:tc>
        <w:tc>
          <w:tcPr>
            <w:tcW w:w="8195" w:type="dxa"/>
          </w:tcPr>
          <w:p w14:paraId="1680266B"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Oświadczenie o spełnieniu warunków i braku podstaw do wykluczenia</w:t>
            </w:r>
          </w:p>
        </w:tc>
      </w:tr>
      <w:tr w:rsidR="002839F1" w:rsidRPr="002839F1" w14:paraId="1973F1B8" w14:textId="77777777" w:rsidTr="002D5A1C">
        <w:trPr>
          <w:jc w:val="center"/>
        </w:trPr>
        <w:tc>
          <w:tcPr>
            <w:tcW w:w="877" w:type="dxa"/>
          </w:tcPr>
          <w:p w14:paraId="5B770EF9"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sz w:val="24"/>
                <w:szCs w:val="24"/>
                <w14:ligatures w14:val="none"/>
              </w:rPr>
            </w:pPr>
            <w:r w:rsidRPr="002839F1">
              <w:rPr>
                <w:rFonts w:ascii="Times New Roman" w:eastAsia="Calibri" w:hAnsi="Times New Roman" w:cs="Times New Roman"/>
                <w:bCs/>
                <w:color w:val="000000"/>
                <w:kern w:val="0"/>
                <w14:ligatures w14:val="none"/>
              </w:rPr>
              <w:t>3.</w:t>
            </w:r>
          </w:p>
        </w:tc>
        <w:tc>
          <w:tcPr>
            <w:tcW w:w="8195" w:type="dxa"/>
          </w:tcPr>
          <w:p w14:paraId="018654E8"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Zobowiązanie podmiotu udostępniającego zasoby</w:t>
            </w:r>
          </w:p>
        </w:tc>
      </w:tr>
      <w:tr w:rsidR="002839F1" w:rsidRPr="002839F1" w14:paraId="52CDF75E" w14:textId="77777777" w:rsidTr="002D5A1C">
        <w:trPr>
          <w:jc w:val="center"/>
        </w:trPr>
        <w:tc>
          <w:tcPr>
            <w:tcW w:w="877" w:type="dxa"/>
          </w:tcPr>
          <w:p w14:paraId="100CE47C"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sz w:val="24"/>
                <w:szCs w:val="24"/>
                <w14:ligatures w14:val="none"/>
              </w:rPr>
            </w:pPr>
            <w:r w:rsidRPr="002839F1">
              <w:rPr>
                <w:rFonts w:ascii="Times New Roman" w:eastAsia="Calibri" w:hAnsi="Times New Roman" w:cs="Times New Roman"/>
                <w:bCs/>
                <w:color w:val="000000"/>
                <w:kern w:val="0"/>
                <w14:ligatures w14:val="none"/>
              </w:rPr>
              <w:t>4.</w:t>
            </w:r>
          </w:p>
        </w:tc>
        <w:tc>
          <w:tcPr>
            <w:tcW w:w="8195" w:type="dxa"/>
          </w:tcPr>
          <w:p w14:paraId="59A61058" w14:textId="3DA603F0"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 xml:space="preserve">Oświadczenie </w:t>
            </w:r>
            <w:r w:rsidR="002B2D7B">
              <w:rPr>
                <w:rFonts w:ascii="Times New Roman" w:eastAsia="Calibri" w:hAnsi="Times New Roman" w:cs="Times New Roman"/>
                <w:color w:val="000000"/>
                <w:kern w:val="0"/>
                <w14:ligatures w14:val="none"/>
              </w:rPr>
              <w:t>W</w:t>
            </w:r>
            <w:r w:rsidRPr="002B2D7B">
              <w:rPr>
                <w:rFonts w:ascii="Times New Roman" w:eastAsia="Calibri" w:hAnsi="Times New Roman" w:cs="Times New Roman"/>
                <w:color w:val="000000"/>
                <w:kern w:val="0"/>
                <w14:ligatures w14:val="none"/>
              </w:rPr>
              <w:t>ykonawców wspólnych</w:t>
            </w:r>
          </w:p>
        </w:tc>
      </w:tr>
      <w:tr w:rsidR="002839F1" w:rsidRPr="002839F1" w14:paraId="1DEF97B1" w14:textId="77777777" w:rsidTr="002D5A1C">
        <w:trPr>
          <w:jc w:val="center"/>
        </w:trPr>
        <w:tc>
          <w:tcPr>
            <w:tcW w:w="877" w:type="dxa"/>
          </w:tcPr>
          <w:p w14:paraId="4297A8D1"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14:ligatures w14:val="none"/>
              </w:rPr>
            </w:pPr>
            <w:r w:rsidRPr="002839F1">
              <w:rPr>
                <w:rFonts w:ascii="Times New Roman" w:eastAsia="Calibri" w:hAnsi="Times New Roman" w:cs="Times New Roman"/>
                <w:bCs/>
                <w:color w:val="000000"/>
                <w:kern w:val="0"/>
                <w14:ligatures w14:val="none"/>
              </w:rPr>
              <w:t>5.</w:t>
            </w:r>
          </w:p>
        </w:tc>
        <w:tc>
          <w:tcPr>
            <w:tcW w:w="8195" w:type="dxa"/>
          </w:tcPr>
          <w:p w14:paraId="4F342155"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Wykaz dostaw</w:t>
            </w:r>
          </w:p>
        </w:tc>
      </w:tr>
      <w:tr w:rsidR="002839F1" w:rsidRPr="002839F1" w14:paraId="26B778F1" w14:textId="77777777" w:rsidTr="002D5A1C">
        <w:trPr>
          <w:jc w:val="center"/>
        </w:trPr>
        <w:tc>
          <w:tcPr>
            <w:tcW w:w="877" w:type="dxa"/>
          </w:tcPr>
          <w:p w14:paraId="0B9B24AA"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14:ligatures w14:val="none"/>
              </w:rPr>
            </w:pPr>
            <w:r w:rsidRPr="002839F1">
              <w:rPr>
                <w:rFonts w:ascii="Times New Roman" w:eastAsia="Calibri" w:hAnsi="Times New Roman" w:cs="Times New Roman"/>
                <w:bCs/>
                <w:color w:val="000000"/>
                <w:kern w:val="0"/>
                <w14:ligatures w14:val="none"/>
              </w:rPr>
              <w:t xml:space="preserve">6. </w:t>
            </w:r>
          </w:p>
        </w:tc>
        <w:tc>
          <w:tcPr>
            <w:tcW w:w="8195" w:type="dxa"/>
          </w:tcPr>
          <w:p w14:paraId="59DA4C8C" w14:textId="77777777" w:rsidR="002839F1" w:rsidRPr="002B2D7B" w:rsidRDefault="002839F1" w:rsidP="002839F1">
            <w:pPr>
              <w:spacing w:before="60" w:after="0" w:line="276" w:lineRule="auto"/>
              <w:jc w:val="both"/>
              <w:rPr>
                <w:rFonts w:ascii="Times New Roman" w:eastAsia="Calibri" w:hAnsi="Times New Roman" w:cs="Times New Roman"/>
                <w:color w:val="000000"/>
                <w:kern w:val="0"/>
                <w14:ligatures w14:val="none"/>
              </w:rPr>
            </w:pPr>
            <w:r w:rsidRPr="002B2D7B">
              <w:rPr>
                <w:rFonts w:ascii="Times New Roman" w:eastAsia="Calibri" w:hAnsi="Times New Roman" w:cs="Times New Roman"/>
                <w:color w:val="000000"/>
                <w:kern w:val="0"/>
                <w14:ligatures w14:val="none"/>
              </w:rPr>
              <w:t>Projekt umowy</w:t>
            </w:r>
          </w:p>
        </w:tc>
      </w:tr>
      <w:tr w:rsidR="002839F1" w:rsidRPr="002839F1" w14:paraId="1A21BD67" w14:textId="77777777" w:rsidTr="002D5A1C">
        <w:trPr>
          <w:jc w:val="center"/>
        </w:trPr>
        <w:tc>
          <w:tcPr>
            <w:tcW w:w="877" w:type="dxa"/>
          </w:tcPr>
          <w:p w14:paraId="67A78679" w14:textId="77777777" w:rsidR="002839F1" w:rsidRPr="002839F1" w:rsidRDefault="002839F1" w:rsidP="002839F1">
            <w:pPr>
              <w:spacing w:before="60" w:after="0" w:line="276" w:lineRule="auto"/>
              <w:jc w:val="center"/>
              <w:rPr>
                <w:rFonts w:ascii="Times New Roman" w:eastAsia="Calibri" w:hAnsi="Times New Roman" w:cs="Times New Roman"/>
                <w:bCs/>
                <w:color w:val="000000"/>
                <w:kern w:val="0"/>
                <w14:ligatures w14:val="none"/>
              </w:rPr>
            </w:pPr>
            <w:r w:rsidRPr="002839F1">
              <w:rPr>
                <w:rFonts w:ascii="Times New Roman" w:eastAsia="Calibri" w:hAnsi="Times New Roman" w:cs="Times New Roman"/>
                <w:bCs/>
                <w:color w:val="000000"/>
                <w:kern w:val="0"/>
                <w14:ligatures w14:val="none"/>
              </w:rPr>
              <w:t>7.</w:t>
            </w:r>
          </w:p>
        </w:tc>
        <w:tc>
          <w:tcPr>
            <w:tcW w:w="8195" w:type="dxa"/>
          </w:tcPr>
          <w:p w14:paraId="20DEB064" w14:textId="77777777" w:rsidR="002839F1" w:rsidRPr="002839F1" w:rsidRDefault="002839F1" w:rsidP="002839F1">
            <w:pPr>
              <w:spacing w:before="60" w:after="0" w:line="276" w:lineRule="auto"/>
              <w:jc w:val="both"/>
              <w:rPr>
                <w:rFonts w:ascii="Times New Roman" w:eastAsia="Calibri" w:hAnsi="Times New Roman" w:cs="Times New Roman"/>
                <w:color w:val="000000"/>
                <w:kern w:val="0"/>
                <w14:ligatures w14:val="none"/>
              </w:rPr>
            </w:pPr>
            <w:r w:rsidRPr="002839F1">
              <w:rPr>
                <w:rFonts w:ascii="Times New Roman" w:eastAsia="Calibri" w:hAnsi="Times New Roman" w:cs="Times New Roman"/>
                <w:color w:val="000000"/>
                <w:kern w:val="0"/>
                <w14:ligatures w14:val="none"/>
              </w:rPr>
              <w:t>Opis przedmiotu zamówienia</w:t>
            </w:r>
          </w:p>
        </w:tc>
      </w:tr>
    </w:tbl>
    <w:p w14:paraId="1B6BE06D" w14:textId="77777777" w:rsidR="002839F1" w:rsidRPr="002839F1" w:rsidRDefault="002839F1" w:rsidP="002839F1">
      <w:pPr>
        <w:spacing w:after="0" w:line="240" w:lineRule="auto"/>
        <w:rPr>
          <w:rFonts w:ascii="Times New Roman" w:eastAsia="Calibri" w:hAnsi="Times New Roman" w:cs="Times New Roman"/>
          <w:b/>
          <w:bCs/>
          <w:i/>
          <w:iCs/>
          <w:color w:val="FF0000"/>
          <w:kern w:val="0"/>
          <w14:ligatures w14:val="none"/>
        </w:rPr>
      </w:pPr>
      <w:r w:rsidRPr="002839F1">
        <w:rPr>
          <w:rFonts w:ascii="Times New Roman" w:eastAsia="Calibri" w:hAnsi="Times New Roman" w:cs="Times New Roman"/>
          <w:b/>
          <w:bCs/>
          <w:i/>
          <w:iCs/>
          <w:color w:val="FF0000"/>
          <w:kern w:val="0"/>
          <w14:ligatures w14:val="none"/>
        </w:rPr>
        <w:br w:type="page"/>
      </w:r>
    </w:p>
    <w:p w14:paraId="6824092A" w14:textId="77777777" w:rsidR="002839F1" w:rsidRPr="002839F1" w:rsidRDefault="002839F1" w:rsidP="002839F1">
      <w:pPr>
        <w:spacing w:after="0" w:line="240" w:lineRule="auto"/>
        <w:jc w:val="right"/>
        <w:rPr>
          <w:rFonts w:ascii="Times New Roman" w:eastAsia="Calibri" w:hAnsi="Times New Roman" w:cs="Times New Roman"/>
          <w:b/>
          <w:bCs/>
          <w:i/>
          <w:iCs/>
          <w:color w:val="000000"/>
          <w:kern w:val="0"/>
          <w14:ligatures w14:val="none"/>
        </w:rPr>
      </w:pPr>
      <w:r w:rsidRPr="002839F1">
        <w:rPr>
          <w:rFonts w:ascii="Times New Roman" w:eastAsia="Calibri" w:hAnsi="Times New Roman" w:cs="Times New Roman"/>
          <w:b/>
          <w:bCs/>
          <w:i/>
          <w:iCs/>
          <w:color w:val="000000"/>
          <w:kern w:val="0"/>
          <w14:ligatures w14:val="none"/>
        </w:rPr>
        <w:lastRenderedPageBreak/>
        <w:t xml:space="preserve">Załącznik nr 1a do SWZ </w:t>
      </w:r>
    </w:p>
    <w:p w14:paraId="49807D81" w14:textId="77777777" w:rsidR="002839F1" w:rsidRPr="002839F1" w:rsidRDefault="002839F1" w:rsidP="002839F1">
      <w:pPr>
        <w:spacing w:after="0" w:line="240" w:lineRule="auto"/>
        <w:jc w:val="both"/>
        <w:rPr>
          <w:rFonts w:ascii="Times New Roman" w:eastAsia="Calibri" w:hAnsi="Times New Roman" w:cs="Times New Roman"/>
          <w:b/>
          <w:bCs/>
          <w:i/>
          <w:iCs/>
          <w:color w:val="000000"/>
          <w:kern w:val="0"/>
          <w14:ligatures w14:val="none"/>
        </w:rPr>
      </w:pPr>
    </w:p>
    <w:p w14:paraId="615B9142" w14:textId="77777777" w:rsidR="002839F1" w:rsidRPr="002839F1" w:rsidRDefault="002839F1" w:rsidP="002839F1">
      <w:pPr>
        <w:spacing w:after="0" w:line="240" w:lineRule="auto"/>
        <w:jc w:val="center"/>
        <w:rPr>
          <w:rFonts w:ascii="Times New Roman" w:eastAsia="Calibri" w:hAnsi="Times New Roman" w:cs="Times New Roman"/>
          <w:b/>
          <w:bCs/>
          <w:iCs/>
          <w:color w:val="000000"/>
          <w:kern w:val="0"/>
          <w14:ligatures w14:val="none"/>
        </w:rPr>
      </w:pPr>
      <w:r w:rsidRPr="002839F1">
        <w:rPr>
          <w:rFonts w:ascii="Times New Roman" w:eastAsia="Calibri" w:hAnsi="Times New Roman" w:cs="Times New Roman"/>
          <w:b/>
          <w:bCs/>
          <w:iCs/>
          <w:color w:val="000000"/>
          <w:kern w:val="0"/>
          <w14:ligatures w14:val="none"/>
        </w:rPr>
        <w:t>Tabela zgodności</w:t>
      </w:r>
    </w:p>
    <w:p w14:paraId="10E07130" w14:textId="77777777" w:rsidR="002839F1" w:rsidRPr="002839F1" w:rsidRDefault="002839F1" w:rsidP="002839F1">
      <w:pPr>
        <w:spacing w:after="0" w:line="240" w:lineRule="auto"/>
        <w:jc w:val="center"/>
        <w:rPr>
          <w:rFonts w:ascii="Times New Roman" w:eastAsia="Calibri" w:hAnsi="Times New Roman" w:cs="Times New Roman"/>
          <w:b/>
          <w:bCs/>
          <w:iCs/>
          <w:color w:val="000000"/>
          <w:kern w:val="0"/>
          <w14:ligatures w14:val="none"/>
        </w:rPr>
      </w:pPr>
    </w:p>
    <w:p w14:paraId="0D62FA9C" w14:textId="77777777" w:rsidR="002839F1" w:rsidRPr="002839F1" w:rsidRDefault="002839F1" w:rsidP="002839F1">
      <w:pPr>
        <w:spacing w:after="0" w:line="240" w:lineRule="auto"/>
        <w:jc w:val="center"/>
        <w:rPr>
          <w:rFonts w:ascii="Times New Roman" w:eastAsia="Calibri" w:hAnsi="Times New Roman" w:cs="Times New Roman"/>
          <w:b/>
          <w:bCs/>
          <w:iCs/>
          <w:color w:val="000000"/>
          <w:kern w:val="0"/>
          <w14:ligatures w14:val="none"/>
        </w:rPr>
      </w:pPr>
      <w:r w:rsidRPr="002839F1">
        <w:rPr>
          <w:rFonts w:ascii="Times New Roman" w:eastAsia="Calibri" w:hAnsi="Times New Roman" w:cs="Times New Roman"/>
          <w:b/>
          <w:bCs/>
          <w:iCs/>
          <w:color w:val="000000"/>
          <w:kern w:val="0"/>
          <w14:ligatures w14:val="none"/>
        </w:rPr>
        <w:t xml:space="preserve">Oferujemy: ………………… ………………… ………………… </w:t>
      </w:r>
    </w:p>
    <w:p w14:paraId="2934E0AE" w14:textId="77777777" w:rsidR="002839F1" w:rsidRPr="002839F1" w:rsidRDefault="002839F1" w:rsidP="002839F1">
      <w:pPr>
        <w:spacing w:after="0" w:line="240" w:lineRule="auto"/>
        <w:jc w:val="center"/>
        <w:rPr>
          <w:rFonts w:ascii="Times New Roman" w:eastAsia="Calibri" w:hAnsi="Times New Roman" w:cs="Times New Roman"/>
          <w:bCs/>
          <w:iCs/>
          <w:color w:val="000000"/>
          <w:kern w:val="0"/>
          <w:sz w:val="20"/>
          <w:szCs w:val="20"/>
          <w14:ligatures w14:val="none"/>
        </w:rPr>
      </w:pPr>
      <w:r w:rsidRPr="002839F1">
        <w:rPr>
          <w:rFonts w:ascii="Times New Roman" w:eastAsia="Calibri" w:hAnsi="Times New Roman" w:cs="Times New Roman"/>
          <w:bCs/>
          <w:iCs/>
          <w:color w:val="000000"/>
          <w:kern w:val="0"/>
          <w:sz w:val="20"/>
          <w:szCs w:val="20"/>
          <w14:ligatures w14:val="none"/>
        </w:rPr>
        <w:t>(wskazać markę, model pojazdu, rok produkcji podwozia)</w:t>
      </w:r>
    </w:p>
    <w:p w14:paraId="73CEE9D6" w14:textId="77777777" w:rsidR="002839F1" w:rsidRPr="001106F1" w:rsidRDefault="002839F1" w:rsidP="004217E2">
      <w:pPr>
        <w:rPr>
          <w:rFonts w:ascii="Times New Roman" w:hAnsi="Times New Roman" w:cs="Times New Roman"/>
          <w:sz w:val="24"/>
          <w:szCs w:val="24"/>
        </w:rPr>
      </w:pPr>
    </w:p>
    <w:p w14:paraId="291AA99D" w14:textId="77777777" w:rsidR="002839F1" w:rsidRPr="002839F1" w:rsidRDefault="002839F1" w:rsidP="002839F1">
      <w:pPr>
        <w:rPr>
          <w:rFonts w:ascii="Times New Roman" w:hAnsi="Times New Roman" w:cs="Times New Roman"/>
          <w:b/>
          <w:bCs/>
          <w:sz w:val="24"/>
          <w:szCs w:val="24"/>
        </w:rPr>
      </w:pPr>
    </w:p>
    <w:p w14:paraId="7EE9AAF9" w14:textId="77777777" w:rsidR="002839F1" w:rsidRPr="002839F1" w:rsidRDefault="002839F1" w:rsidP="002839F1">
      <w:pPr>
        <w:rPr>
          <w:rFonts w:ascii="Times New Roman" w:hAnsi="Times New Roman" w:cs="Times New Roman"/>
          <w:b/>
          <w:bCs/>
          <w:sz w:val="24"/>
          <w:szCs w:val="24"/>
        </w:rPr>
      </w:pPr>
    </w:p>
    <w:tbl>
      <w:tblPr>
        <w:tblW w:w="10220" w:type="dxa"/>
        <w:tblInd w:w="-17" w:type="dxa"/>
        <w:tblLayout w:type="fixed"/>
        <w:tblCellMar>
          <w:left w:w="10" w:type="dxa"/>
          <w:right w:w="10" w:type="dxa"/>
        </w:tblCellMar>
        <w:tblLook w:val="04A0" w:firstRow="1" w:lastRow="0" w:firstColumn="1" w:lastColumn="0" w:noHBand="0" w:noVBand="1"/>
      </w:tblPr>
      <w:tblGrid>
        <w:gridCol w:w="723"/>
        <w:gridCol w:w="6237"/>
        <w:gridCol w:w="3260"/>
      </w:tblGrid>
      <w:tr w:rsidR="002839F1" w:rsidRPr="006E1F30" w14:paraId="31775697" w14:textId="77777777" w:rsidTr="00FF7710">
        <w:tc>
          <w:tcPr>
            <w:tcW w:w="723"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65510279"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L.p.</w:t>
            </w:r>
          </w:p>
        </w:tc>
        <w:tc>
          <w:tcPr>
            <w:tcW w:w="6237" w:type="dxa"/>
            <w:tcBorders>
              <w:top w:val="single" w:sz="2" w:space="0" w:color="000000"/>
              <w:left w:val="single" w:sz="2" w:space="0" w:color="000000"/>
              <w:bottom w:val="single" w:sz="2" w:space="0" w:color="000000"/>
            </w:tcBorders>
            <w:shd w:val="clear" w:color="auto" w:fill="CCCCCC"/>
            <w:tcMar>
              <w:top w:w="55" w:type="dxa"/>
              <w:left w:w="55" w:type="dxa"/>
              <w:bottom w:w="55" w:type="dxa"/>
              <w:right w:w="55" w:type="dxa"/>
            </w:tcMar>
            <w:vAlign w:val="center"/>
          </w:tcPr>
          <w:p w14:paraId="6FD8CB13"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Wyszczególnienie</w:t>
            </w:r>
          </w:p>
        </w:tc>
        <w:tc>
          <w:tcPr>
            <w:tcW w:w="3260"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14:paraId="6AF3800D"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Wypełnia Wykonawca</w:t>
            </w:r>
          </w:p>
          <w:p w14:paraId="1A845F26"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Wpisać SPEŁNIA / NIE SPEŁNIA</w:t>
            </w:r>
          </w:p>
          <w:p w14:paraId="6342E1FC"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Opisać zastosowane rozwiązanie</w:t>
            </w:r>
          </w:p>
          <w:p w14:paraId="17E46EB2" w14:textId="77777777" w:rsidR="002839F1" w:rsidRPr="006E1F30" w:rsidRDefault="002839F1" w:rsidP="006E1F30">
            <w:pPr>
              <w:spacing w:after="0" w:line="240" w:lineRule="auto"/>
              <w:jc w:val="center"/>
              <w:rPr>
                <w:rFonts w:ascii="Times New Roman" w:hAnsi="Times New Roman" w:cs="Times New Roman"/>
                <w:b/>
              </w:rPr>
            </w:pPr>
            <w:r w:rsidRPr="006E1F30">
              <w:rPr>
                <w:rFonts w:ascii="Times New Roman" w:hAnsi="Times New Roman" w:cs="Times New Roman"/>
                <w:b/>
              </w:rPr>
              <w:t>Podać parametry techniczne</w:t>
            </w:r>
          </w:p>
        </w:tc>
      </w:tr>
      <w:tr w:rsidR="002839F1" w:rsidRPr="006E1F30" w14:paraId="2EF6B5C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4A41B3F9" w14:textId="77777777" w:rsidR="002839F1" w:rsidRPr="006E1F30" w:rsidRDefault="002839F1" w:rsidP="006E1F30">
            <w:pPr>
              <w:jc w:val="center"/>
              <w:rPr>
                <w:rFonts w:ascii="Times New Roman" w:hAnsi="Times New Roman" w:cs="Times New Roman"/>
                <w:b/>
              </w:rPr>
            </w:pPr>
            <w:r w:rsidRPr="006E1F30">
              <w:rPr>
                <w:rFonts w:ascii="Times New Roman" w:hAnsi="Times New Roman" w:cs="Times New Roman"/>
                <w:b/>
              </w:rPr>
              <w:t>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5A23E7C" w14:textId="77777777" w:rsidR="002839F1" w:rsidRPr="006E1F30" w:rsidRDefault="002839F1" w:rsidP="006E1F30">
            <w:pPr>
              <w:spacing w:after="0"/>
              <w:jc w:val="center"/>
              <w:rPr>
                <w:rFonts w:ascii="Times New Roman" w:hAnsi="Times New Roman" w:cs="Times New Roman"/>
                <w:b/>
                <w:bCs/>
              </w:rPr>
            </w:pPr>
            <w:r w:rsidRPr="006E1F30">
              <w:rPr>
                <w:rFonts w:ascii="Times New Roman" w:hAnsi="Times New Roman" w:cs="Times New Roman"/>
                <w:b/>
                <w:bCs/>
              </w:rPr>
              <w:t>WYMAGANIA OGÓLNE</w:t>
            </w:r>
          </w:p>
          <w:p w14:paraId="4C43EB85" w14:textId="77777777" w:rsidR="002839F1" w:rsidRPr="006E1F30" w:rsidRDefault="002839F1" w:rsidP="006E1F30">
            <w:pPr>
              <w:spacing w:after="0"/>
              <w:jc w:val="center"/>
              <w:rPr>
                <w:rFonts w:ascii="Times New Roman" w:hAnsi="Times New Roman" w:cs="Times New Roman"/>
                <w:b/>
                <w:bCs/>
              </w:rPr>
            </w:pPr>
            <w:r w:rsidRPr="006E1F30">
              <w:rPr>
                <w:rFonts w:ascii="Times New Roman" w:hAnsi="Times New Roman" w:cs="Times New Roman"/>
                <w:b/>
                <w:bCs/>
              </w:rPr>
              <w:t>UMOCOWANIA PRAWNE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AF2A4D" w14:textId="77777777" w:rsidR="002839F1" w:rsidRPr="006E1F30" w:rsidRDefault="002839F1" w:rsidP="006E1F30">
            <w:pPr>
              <w:jc w:val="center"/>
              <w:rPr>
                <w:rFonts w:ascii="Times New Roman" w:hAnsi="Times New Roman" w:cs="Times New Roman"/>
              </w:rPr>
            </w:pPr>
          </w:p>
        </w:tc>
      </w:tr>
      <w:tr w:rsidR="002839F1" w:rsidRPr="006E1F30" w14:paraId="31B7C6B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49A832B0"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1. 1.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4AD67E6" w14:textId="6A6BB05E"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Pojazd zabudowany i wyposażony musi spełniać wymagania polskich przepisów o ruchu drogowym z uwzględnieniem wymagań dotyczących pojazdów uprzywilejowanych zgodnie z:</w:t>
            </w:r>
          </w:p>
          <w:p w14:paraId="1B77B3DB" w14:textId="77777777"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 Ustawą „Prawo o ruchu drogowym</w:t>
            </w:r>
            <w:r w:rsidRPr="006E1F30">
              <w:rPr>
                <w:rFonts w:ascii="Times New Roman" w:hAnsi="Times New Roman" w:cs="Times New Roman"/>
                <w:vertAlign w:val="superscript"/>
              </w:rPr>
              <w:t>”</w:t>
            </w:r>
            <w:r w:rsidRPr="006E1F30">
              <w:rPr>
                <w:rFonts w:ascii="Times New Roman" w:hAnsi="Times New Roman" w:cs="Times New Roman"/>
              </w:rPr>
              <w:t xml:space="preserve"> (tj. Dz. U z 2005r. Nr 108 poz. 908 ze zm.),</w:t>
            </w:r>
          </w:p>
          <w:p w14:paraId="5A3B8F1B" w14:textId="434588E7"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 xml:space="preserve">- Rozporządzeniem Ministra Infrastruktury z dnia 31 grudnia 2002r. </w:t>
            </w:r>
            <w:r w:rsidR="00BC525F">
              <w:rPr>
                <w:rFonts w:ascii="Times New Roman" w:hAnsi="Times New Roman" w:cs="Times New Roman"/>
              </w:rPr>
              <w:br/>
            </w:r>
            <w:r w:rsidRPr="006E1F30">
              <w:rPr>
                <w:rFonts w:ascii="Times New Roman" w:hAnsi="Times New Roman" w:cs="Times New Roman"/>
              </w:rPr>
              <w:t>w sprawie warunków technicznych pojazdów oraz zakresu ich niezbędnego wyposażenia (Dz. U. Nr 32 z 2003 r., poz. 262 z późniejszymi zmianami).</w:t>
            </w:r>
          </w:p>
          <w:p w14:paraId="39EDE1A4" w14:textId="5DA1E97F"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 xml:space="preserve">- Rozporządzeniem Ministra Spraw Wewnętrznych i Administracji </w:t>
            </w:r>
            <w:r w:rsidR="00BC525F">
              <w:rPr>
                <w:rFonts w:ascii="Times New Roman" w:hAnsi="Times New Roman" w:cs="Times New Roman"/>
              </w:rPr>
              <w:br/>
            </w:r>
            <w:r w:rsidRPr="006E1F30">
              <w:rPr>
                <w:rFonts w:ascii="Times New Roman" w:hAnsi="Times New Roman" w:cs="Times New Roman"/>
              </w:rPr>
              <w:t xml:space="preserve"> z dnia 20 czerwca 2007 r. w sprawie wykazu wyrobów służących zapewnieniu bezpieczeństwa publicznego lub ochronie zdrowia i życia  oraz mienia,  a także zasad wydawania dopuszczenia tych wyrobów do użytkowania   (Dz. U. Nr 143 poz. 1002) i Rozporządzeniem Ministra Spraw Wewnętrznych i Administracji z dnia 27 kwietnia 2010 r.</w:t>
            </w:r>
          </w:p>
          <w:p w14:paraId="7D61D816" w14:textId="1B0C2979"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Podwozie pojazdu musi posiadać świadectwo homologacji typu zgodnie z odrębnymi przepisami. W przypadku, gdy przekroczone zostały warunki zabudowy określone przez producenta podwozia wymagane jest świadectwo homologacji typu pojazdu kompletnego oraz zgoda producenta podwozia na wykonanie zabudowy. Urządzenia i podzespoły zamontowane w pojeździe powinny spełniać wymagania odrębnych przepisów krajowych i/lub międzynarodowych.</w:t>
            </w:r>
          </w:p>
          <w:p w14:paraId="2DABBF40" w14:textId="77777777" w:rsidR="002839F1" w:rsidRPr="006E1F30" w:rsidRDefault="002839F1" w:rsidP="00BC525F">
            <w:pPr>
              <w:spacing w:after="0"/>
              <w:jc w:val="center"/>
              <w:rPr>
                <w:rFonts w:ascii="Times New Roman" w:hAnsi="Times New Roman" w:cs="Times New Roman"/>
              </w:rPr>
            </w:pPr>
            <w:r w:rsidRPr="006E1F30">
              <w:rPr>
                <w:rFonts w:ascii="Times New Roman" w:hAnsi="Times New Roman" w:cs="Times New Roman"/>
              </w:rPr>
              <w:t>Samochód musi posiadać</w:t>
            </w:r>
          </w:p>
          <w:p w14:paraId="30D4CC73"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Świadectwo Dopuszczenia wydane przez CNBOP-PIB ważne na dzień składania oferty.</w:t>
            </w:r>
          </w:p>
          <w:p w14:paraId="6EB41537"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Wyciąg ze świadectwa homologacji typu podwozia.</w:t>
            </w:r>
          </w:p>
          <w:p w14:paraId="0D9EDD1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 Aktualna umowa partnerska pomiędzy producentem podwozia a wykonawcą uprawniająca do wykonania zabudowy </w:t>
            </w:r>
            <w:r w:rsidRPr="006E1F30">
              <w:rPr>
                <w:rFonts w:ascii="Times New Roman" w:hAnsi="Times New Roman" w:cs="Times New Roman"/>
                <w:i/>
                <w:iCs/>
              </w:rPr>
              <w:t>(do wglądu w dniu odbioru przedmiotu zamówienia).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2946372" w14:textId="77777777" w:rsidR="002839F1" w:rsidRPr="006E1F30" w:rsidRDefault="002839F1" w:rsidP="006E1F30">
            <w:pPr>
              <w:jc w:val="center"/>
              <w:rPr>
                <w:rFonts w:ascii="Times New Roman" w:hAnsi="Times New Roman" w:cs="Times New Roman"/>
              </w:rPr>
            </w:pPr>
          </w:p>
        </w:tc>
      </w:tr>
      <w:tr w:rsidR="002839F1" w:rsidRPr="006E1F30" w14:paraId="4F39426B"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24EF3BB"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lastRenderedPageBreak/>
              <w:t>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9E92EF0"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PARAMETRY TECHNICZNO UŻYTKOWE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1BA9D81" w14:textId="77777777" w:rsidR="002839F1" w:rsidRPr="006E1F30" w:rsidRDefault="002839F1" w:rsidP="006E1F30">
            <w:pPr>
              <w:jc w:val="center"/>
              <w:rPr>
                <w:rFonts w:ascii="Times New Roman" w:hAnsi="Times New Roman" w:cs="Times New Roman"/>
              </w:rPr>
            </w:pPr>
          </w:p>
        </w:tc>
      </w:tr>
      <w:tr w:rsidR="002839F1" w:rsidRPr="006E1F30" w14:paraId="37CC827E"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2B5D39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2. 1.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74825390" w14:textId="77777777" w:rsidR="002839F1" w:rsidRPr="006E1F30" w:rsidRDefault="002839F1" w:rsidP="006E1F30">
            <w:pPr>
              <w:jc w:val="center"/>
              <w:rPr>
                <w:rFonts w:ascii="Times New Roman" w:hAnsi="Times New Roman" w:cs="Times New Roman"/>
              </w:rPr>
            </w:pPr>
            <w:r w:rsidRPr="00D55A67">
              <w:rPr>
                <w:rFonts w:ascii="Times New Roman" w:hAnsi="Times New Roman" w:cs="Times New Roman"/>
              </w:rPr>
              <w:t>Dopuszczalna masa całkowita samochodu gotowego do akcji ratowniczo-gaśniczej (pojazd z załogą, pełnymi zbiornikami, zabudową i wyposażeniem) nie większa niż 5500kg.</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6CCBF1C" w14:textId="77777777" w:rsidR="002839F1" w:rsidRPr="006E1F30" w:rsidRDefault="002839F1" w:rsidP="006E1F30">
            <w:pPr>
              <w:jc w:val="center"/>
              <w:rPr>
                <w:rFonts w:ascii="Times New Roman" w:hAnsi="Times New Roman" w:cs="Times New Roman"/>
              </w:rPr>
            </w:pPr>
          </w:p>
        </w:tc>
      </w:tr>
      <w:tr w:rsidR="002839F1" w:rsidRPr="006E1F30" w14:paraId="541FE11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3BB6F623"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2. 2.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750D78C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Silnik spełniający normę czystości spalin Euro VI E zgodnie z przepisami ustawy Prawo o ruchu drogowym umożliwiającymi zarejestrowanie pojazdu. Silnik o zapłonie samoczynnym o pojemności max 2000cm</w:t>
            </w:r>
            <w:r w:rsidRPr="006E1F30">
              <w:rPr>
                <w:rFonts w:ascii="Times New Roman" w:hAnsi="Times New Roman" w:cs="Times New Roman"/>
                <w:vertAlign w:val="superscript"/>
              </w:rPr>
              <w:t>3</w:t>
            </w:r>
            <w:r w:rsidRPr="006E1F30">
              <w:rPr>
                <w:rFonts w:ascii="Times New Roman" w:hAnsi="Times New Roman" w:cs="Times New Roman"/>
              </w:rPr>
              <w:t xml:space="preserve"> i mocy  min 140 kW oraz momencie obrotowym nie mniejszym niż 450 Nm</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E03361" w14:textId="77777777" w:rsidR="002839F1" w:rsidRPr="006E1F30" w:rsidRDefault="002839F1" w:rsidP="006E1F30">
            <w:pPr>
              <w:jc w:val="center"/>
              <w:rPr>
                <w:rFonts w:ascii="Times New Roman" w:hAnsi="Times New Roman" w:cs="Times New Roman"/>
                <w:i/>
                <w:iCs/>
              </w:rPr>
            </w:pPr>
            <w:r w:rsidRPr="006E1F30">
              <w:rPr>
                <w:rFonts w:ascii="Times New Roman" w:hAnsi="Times New Roman" w:cs="Times New Roman"/>
                <w:i/>
                <w:iCs/>
              </w:rPr>
              <w:t>Należy podać typ, moc, oraz moment obrotowy</w:t>
            </w:r>
          </w:p>
        </w:tc>
      </w:tr>
      <w:tr w:rsidR="002839F1" w:rsidRPr="006E1F30" w14:paraId="36AB80BF"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60AE27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2.3.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A9E77B2" w14:textId="2D9DD273"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Pojazd wyposażony w automatyczną skrzynię biegów </w:t>
            </w:r>
            <w:r w:rsidR="00D55A67">
              <w:rPr>
                <w:rFonts w:ascii="Times New Roman" w:hAnsi="Times New Roman" w:cs="Times New Roman"/>
              </w:rPr>
              <w:br/>
            </w:r>
            <w:r w:rsidRPr="006E1F30">
              <w:rPr>
                <w:rFonts w:ascii="Times New Roman" w:hAnsi="Times New Roman" w:cs="Times New Roman"/>
              </w:rPr>
              <w:t>wyposażoną w minimum 8 przełożeń do jazdy do przodu oraz jedno do jazdy do</w:t>
            </w:r>
            <w:r w:rsidR="00D55A67">
              <w:rPr>
                <w:rFonts w:ascii="Times New Roman" w:hAnsi="Times New Roman" w:cs="Times New Roman"/>
              </w:rPr>
              <w:t xml:space="preserve"> </w:t>
            </w:r>
            <w:r w:rsidRPr="006E1F30">
              <w:rPr>
                <w:rFonts w:ascii="Times New Roman" w:hAnsi="Times New Roman" w:cs="Times New Roman"/>
              </w:rPr>
              <w:t>tyłu.</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C62D5A9" w14:textId="77777777" w:rsidR="002839F1" w:rsidRPr="006E1F30" w:rsidRDefault="002839F1" w:rsidP="006E1F30">
            <w:pPr>
              <w:jc w:val="center"/>
              <w:rPr>
                <w:rFonts w:ascii="Times New Roman" w:hAnsi="Times New Roman" w:cs="Times New Roman"/>
                <w:i/>
                <w:iCs/>
              </w:rPr>
            </w:pPr>
          </w:p>
        </w:tc>
      </w:tr>
      <w:tr w:rsidR="002839F1" w:rsidRPr="006E1F30" w14:paraId="25090323" w14:textId="77777777" w:rsidTr="00FF7710">
        <w:trPr>
          <w:trHeight w:val="433"/>
        </w:trPr>
        <w:tc>
          <w:tcPr>
            <w:tcW w:w="723" w:type="dxa"/>
            <w:tcBorders>
              <w:left w:val="single" w:sz="2" w:space="0" w:color="000000"/>
              <w:bottom w:val="single" w:sz="2" w:space="0" w:color="000000"/>
            </w:tcBorders>
            <w:tcMar>
              <w:top w:w="55" w:type="dxa"/>
              <w:left w:w="55" w:type="dxa"/>
              <w:bottom w:w="55" w:type="dxa"/>
              <w:right w:w="55" w:type="dxa"/>
            </w:tcMar>
            <w:vAlign w:val="center"/>
          </w:tcPr>
          <w:p w14:paraId="6C76FCBF"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2BCB11AA"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PODWOZIE Z KABINĄ</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8717E5A" w14:textId="77777777" w:rsidR="002839F1" w:rsidRPr="006E1F30" w:rsidRDefault="002839F1" w:rsidP="006E1F30">
            <w:pPr>
              <w:jc w:val="center"/>
              <w:rPr>
                <w:rFonts w:ascii="Times New Roman" w:hAnsi="Times New Roman" w:cs="Times New Roman"/>
              </w:rPr>
            </w:pPr>
          </w:p>
        </w:tc>
      </w:tr>
      <w:tr w:rsidR="002839F1" w:rsidRPr="006E1F30" w14:paraId="6DE28774"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5CA114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405E082" w14:textId="352D8902"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Podwozie fabrycznie nowe, nie starsze niż z 2023r. </w:t>
            </w:r>
            <w:r w:rsidR="00BC525F">
              <w:rPr>
                <w:rFonts w:ascii="Times New Roman" w:hAnsi="Times New Roman" w:cs="Times New Roman"/>
              </w:rPr>
              <w:br/>
            </w:r>
            <w:r w:rsidRPr="006E1F30">
              <w:rPr>
                <w:rFonts w:ascii="Times New Roman" w:hAnsi="Times New Roman" w:cs="Times New Roman"/>
              </w:rPr>
              <w:t>Zabudowa fabrycznie nowa wykonana w roku bieżącym 2024.</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0829D8A" w14:textId="77777777" w:rsidR="002839F1" w:rsidRPr="006E1F30" w:rsidRDefault="002839F1" w:rsidP="006E1F30">
            <w:pPr>
              <w:jc w:val="center"/>
              <w:rPr>
                <w:rFonts w:ascii="Times New Roman" w:hAnsi="Times New Roman" w:cs="Times New Roman"/>
                <w:i/>
                <w:iCs/>
              </w:rPr>
            </w:pPr>
            <w:r w:rsidRPr="006E1F30">
              <w:rPr>
                <w:rFonts w:ascii="Times New Roman" w:hAnsi="Times New Roman" w:cs="Times New Roman"/>
                <w:i/>
                <w:iCs/>
              </w:rPr>
              <w:t>Należy podać rok produkcji podwozia</w:t>
            </w:r>
          </w:p>
        </w:tc>
      </w:tr>
      <w:tr w:rsidR="002839F1" w:rsidRPr="006E1F30" w14:paraId="16BC6B04"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2673628E"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3398AD5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Podwozie samochodu z fabrycznym napędem 4x4 wyposażonym w</w:t>
            </w:r>
            <w:r w:rsidRPr="006E1F30">
              <w:rPr>
                <w:rFonts w:ascii="Times New Roman" w:hAnsi="Times New Roman" w:cs="Times New Roman"/>
                <w:b/>
                <w:bCs/>
              </w:rPr>
              <w:t xml:space="preserve"> </w:t>
            </w:r>
            <w:r w:rsidRPr="006A24FE">
              <w:rPr>
                <w:rFonts w:ascii="Times New Roman" w:hAnsi="Times New Roman" w:cs="Times New Roman"/>
              </w:rPr>
              <w:t>centralny mechanizm różnicowy o konstrukcji planetarnej, umożliwiający wyrównanie prędkości obrotowej między osiami.  Przednia oś z ogumieniem pojedynczym, tylna oś z ogumieniem</w:t>
            </w:r>
            <w:r w:rsidRPr="006E1F30">
              <w:rPr>
                <w:rFonts w:ascii="Times New Roman" w:hAnsi="Times New Roman" w:cs="Times New Roman"/>
              </w:rPr>
              <w:t xml:space="preserve"> bliźniaczym. Rozstaw osi nie większy niż 3900mm.</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3EAE96" w14:textId="77777777" w:rsidR="002839F1" w:rsidRPr="006E1F30" w:rsidRDefault="002839F1" w:rsidP="006E1F30">
            <w:pPr>
              <w:jc w:val="center"/>
              <w:rPr>
                <w:rFonts w:ascii="Times New Roman" w:hAnsi="Times New Roman" w:cs="Times New Roman"/>
              </w:rPr>
            </w:pPr>
          </w:p>
        </w:tc>
      </w:tr>
      <w:tr w:rsidR="002839F1" w:rsidRPr="006E1F30" w14:paraId="64DAC549"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5562269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31701B5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ogumienie letnie dostosowane do różnych warunków panujących na drodze. Pojazd wyposażony musi być w koło zapasowe z uchwytem transportowym służącym do ciągłego przewozu w pojeździe. Dodatkowo wraz z pojazdem dostarczony musi zostać drugi komplet 7 opon terenowych typu „All-Terrain”</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D4DACD" w14:textId="77777777" w:rsidR="002839F1" w:rsidRPr="006E1F30" w:rsidRDefault="002839F1" w:rsidP="006E1F30">
            <w:pPr>
              <w:jc w:val="center"/>
              <w:rPr>
                <w:rFonts w:ascii="Times New Roman" w:hAnsi="Times New Roman" w:cs="Times New Roman"/>
              </w:rPr>
            </w:pPr>
          </w:p>
        </w:tc>
      </w:tr>
      <w:tr w:rsidR="002839F1" w:rsidRPr="006E1F30" w14:paraId="6A42BFF7"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37CF610E"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3. 4.</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29CB2044"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Wymiary pojazdu:</w:t>
            </w:r>
          </w:p>
          <w:p w14:paraId="70A1A3CC"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Długość nie większa niż     6700 mm – z zabudową</w:t>
            </w:r>
          </w:p>
          <w:p w14:paraId="0415B3D0"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Wysokość nie większa niż  2600 mm – z zabudową</w:t>
            </w:r>
          </w:p>
          <w:p w14:paraId="4F9FD8DA"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Szerokość nie większa       2150 mm – z zabudową</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24EF611" w14:textId="77777777" w:rsidR="002839F1" w:rsidRPr="006E1F30" w:rsidRDefault="002839F1" w:rsidP="006E1F30">
            <w:pPr>
              <w:jc w:val="center"/>
              <w:rPr>
                <w:rFonts w:ascii="Times New Roman" w:hAnsi="Times New Roman" w:cs="Times New Roman"/>
                <w:i/>
                <w:iCs/>
              </w:rPr>
            </w:pPr>
            <w:r w:rsidRPr="006E1F30">
              <w:rPr>
                <w:rFonts w:ascii="Times New Roman" w:hAnsi="Times New Roman" w:cs="Times New Roman"/>
                <w:i/>
                <w:iCs/>
              </w:rPr>
              <w:t>Należy podać wymiary według świadectwa dopuszczenia</w:t>
            </w:r>
          </w:p>
        </w:tc>
      </w:tr>
      <w:tr w:rsidR="002839F1" w:rsidRPr="006E1F30" w14:paraId="1536F1DC"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1DCB661C"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3. 5.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F1911EC"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Kolorystyka:</w:t>
            </w:r>
          </w:p>
          <w:p w14:paraId="1FD144BB"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nadwozie – czerwień sygnałowa,</w:t>
            </w:r>
          </w:p>
          <w:p w14:paraId="3A46840A"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elementy zderzaków - białe,</w:t>
            </w:r>
          </w:p>
          <w:p w14:paraId="3E443FC3"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drzwi żaluzjowe – naturalny kolor aluminium,</w:t>
            </w:r>
          </w:p>
          <w:p w14:paraId="5B4EE44B"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podest roboczy – naturalny kolor aluminium,</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C9903E2" w14:textId="77777777" w:rsidR="002839F1" w:rsidRPr="006E1F30" w:rsidRDefault="002839F1" w:rsidP="0033385E">
            <w:pPr>
              <w:spacing w:after="0"/>
              <w:jc w:val="center"/>
              <w:rPr>
                <w:rFonts w:ascii="Times New Roman" w:hAnsi="Times New Roman" w:cs="Times New Roman"/>
              </w:rPr>
            </w:pPr>
          </w:p>
        </w:tc>
      </w:tr>
      <w:tr w:rsidR="002839F1" w:rsidRPr="006E1F30" w14:paraId="6D486AC5"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7E94907"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3. 6.</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BA39604"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Kabina czterodrzwiowa, jednomodułowa, zapewniająca dostęp do silnika (siedzenia przodem do kierunku jazdy), przystosowana do przewozu 6 ratowników</w:t>
            </w:r>
          </w:p>
          <w:p w14:paraId="5DBEF6AF"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Kabina wyposażona w:</w:t>
            </w:r>
          </w:p>
          <w:p w14:paraId="020A929C"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indywidualne oświetlenie nad siedzeniem dowódcy,</w:t>
            </w:r>
          </w:p>
          <w:p w14:paraId="6AA727E3"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fotel kierowcy z regulacją wysokości, odległości i pochylenia oparcia,</w:t>
            </w:r>
          </w:p>
          <w:p w14:paraId="29B218AB"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lastRenderedPageBreak/>
              <w:t>- fotele wyposażone w trzypunktowe bezwładnościowe pasy bezpieczeństwa</w:t>
            </w:r>
          </w:p>
          <w:p w14:paraId="30692380"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siedzenia powinny być pokryte materiałem łatwym w utrzymaniu w czystości,</w:t>
            </w:r>
          </w:p>
          <w:p w14:paraId="4C83B500"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nienasiąkliwym, odpornym na ścieranie i antypoślizgowym,</w:t>
            </w:r>
          </w:p>
          <w:p w14:paraId="73C3901F"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w kabinie zainstalowany powinien być fabryczny wieszak ubraniowy w przedziale pasażerskim</w:t>
            </w:r>
          </w:p>
          <w:p w14:paraId="307CEE46"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kabina włącznie ze stopniem (-ami) do kabiny powinna być automatycznie</w:t>
            </w:r>
          </w:p>
          <w:p w14:paraId="43CDB465"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oświetlana po otwarciu drzwi tej części kabiny; powinna istnieć możliwość włączenia oświetlenia kabiny, gdy drzwi są zamknięte,</w:t>
            </w:r>
          </w:p>
          <w:p w14:paraId="458E4CAD"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drzwi kabiny zamykane kluczem, wszystkie zamki otwierane tym samym kluczem</w:t>
            </w:r>
          </w:p>
          <w:p w14:paraId="7F205559"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zamki drzwi kabiny muszą być wyposażone w system zamykania centralnego</w:t>
            </w:r>
          </w:p>
          <w:p w14:paraId="167722A2"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kabina musi posiadać elektrycznie regulowane szyby przednie</w:t>
            </w:r>
          </w:p>
          <w:p w14:paraId="73785885"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kabina musi posiadać uchylane szyby w tylnym przedziale załogowym</w:t>
            </w:r>
          </w:p>
          <w:p w14:paraId="6AE8E4F1"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kabina musi być wyposażona w elektrycznie sterowane, podgrzewane i elektrycznie składane lusterka boczne</w:t>
            </w:r>
          </w:p>
          <w:p w14:paraId="03A3F0DC"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 pomiędzy przednimi fotelami zainstalowany musi zostać aluminiowy regał z minimum 2 półkami przystosowanymi do przewożenia podręcznego wyposażenia osobistego strażaka. Dodatkowo regał wyposażony musi zostać w podest z doprowadzonym zasilaniem DC12V przystosowany do montażu stacji ładujących latarek oraz radiotelefonów nasobnych. Podest wyposażony musi zostać w boczną osłonę ochraniającą zainstalowany na nim sprzęt przed niekontrolowanym wypięciem ze stacji ładującej. Wymaga się zainstalowania na podeście co najmniej 6 szt latarki kątowej, ładowalnej spełniającej poniższe parametry:</w:t>
            </w:r>
          </w:p>
          <w:p w14:paraId="435BCC69"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certyfikaty iskrobezpieczności cUlus, Atex oraz IECEx</w:t>
            </w:r>
          </w:p>
          <w:p w14:paraId="33BDC398" w14:textId="384E9234"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 xml:space="preserve">Technologia CREE®LED o żywotności każdej </w:t>
            </w:r>
            <w:r w:rsidR="00FF7710">
              <w:rPr>
                <w:rFonts w:ascii="Times New Roman" w:hAnsi="Times New Roman" w:cs="Times New Roman"/>
              </w:rPr>
              <w:br/>
            </w:r>
            <w:r w:rsidRPr="006E1F30">
              <w:rPr>
                <w:rFonts w:ascii="Times New Roman" w:hAnsi="Times New Roman" w:cs="Times New Roman"/>
              </w:rPr>
              <w:t>z diod +50</w:t>
            </w:r>
            <w:r w:rsidR="00FF7710">
              <w:rPr>
                <w:rFonts w:ascii="Times New Roman" w:hAnsi="Times New Roman" w:cs="Times New Roman"/>
              </w:rPr>
              <w:t> </w:t>
            </w:r>
            <w:r w:rsidRPr="006E1F30">
              <w:rPr>
                <w:rFonts w:ascii="Times New Roman" w:hAnsi="Times New Roman" w:cs="Times New Roman"/>
              </w:rPr>
              <w:t>000</w:t>
            </w:r>
            <w:r w:rsidR="00FF7710">
              <w:rPr>
                <w:rFonts w:ascii="Times New Roman" w:hAnsi="Times New Roman" w:cs="Times New Roman"/>
              </w:rPr>
              <w:t xml:space="preserve"> </w:t>
            </w:r>
            <w:r w:rsidRPr="006E1F30">
              <w:rPr>
                <w:rFonts w:ascii="Times New Roman" w:hAnsi="Times New Roman" w:cs="Times New Roman"/>
              </w:rPr>
              <w:t>h</w:t>
            </w:r>
          </w:p>
          <w:p w14:paraId="120563D5"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3 tryby pracy światła: skupione/rozproszone/Dual-Light®</w:t>
            </w:r>
          </w:p>
          <w:p w14:paraId="73D38C09"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3 stopnie pracy diody światła skupionego: wysoki/średni/niski/stroboskopowy</w:t>
            </w:r>
          </w:p>
          <w:p w14:paraId="15B0352D"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3 stopnie pracy diody światła rozproszonego: wysoki/średni/niski - tzw. survival mode</w:t>
            </w:r>
          </w:p>
          <w:p w14:paraId="23F4B539"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Obudowa latarki wykonana z wysokiej jakości nylonu</w:t>
            </w:r>
          </w:p>
          <w:p w14:paraId="7DD9162F"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Metalowy klips mocujący wraz z oczkiem</w:t>
            </w:r>
          </w:p>
          <w:p w14:paraId="0C34F80C"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Wodo- i pyłoszczelność IP 67</w:t>
            </w:r>
          </w:p>
          <w:p w14:paraId="671C9848"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Odporna na upadek do 2 m oraz działanie środków chemicznych</w:t>
            </w:r>
          </w:p>
          <w:p w14:paraId="4F0AFDA3"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Zasilana z ładowalnego akumulatora litowo - jonowego lub 3 bateriami typu AA</w:t>
            </w:r>
          </w:p>
          <w:p w14:paraId="73B13D3D" w14:textId="77777777" w:rsidR="002839F1" w:rsidRPr="006E1F30" w:rsidRDefault="002839F1" w:rsidP="00CA09FB">
            <w:pPr>
              <w:numPr>
                <w:ilvl w:val="0"/>
                <w:numId w:val="55"/>
              </w:numPr>
              <w:spacing w:after="0"/>
              <w:jc w:val="center"/>
              <w:rPr>
                <w:rFonts w:ascii="Times New Roman" w:hAnsi="Times New Roman" w:cs="Times New Roman"/>
              </w:rPr>
            </w:pPr>
            <w:r w:rsidRPr="006E1F30">
              <w:rPr>
                <w:rFonts w:ascii="Times New Roman" w:hAnsi="Times New Roman" w:cs="Times New Roman"/>
              </w:rPr>
              <w:t>Czas ładowania akumulatora - 4 h</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8743FE" w14:textId="77777777" w:rsidR="002839F1" w:rsidRPr="006E1F30" w:rsidRDefault="002839F1" w:rsidP="0033385E">
            <w:pPr>
              <w:spacing w:after="0"/>
              <w:jc w:val="center"/>
              <w:rPr>
                <w:rFonts w:ascii="Times New Roman" w:hAnsi="Times New Roman" w:cs="Times New Roman"/>
              </w:rPr>
            </w:pPr>
          </w:p>
        </w:tc>
      </w:tr>
      <w:tr w:rsidR="002839F1" w:rsidRPr="006E1F30" w14:paraId="316267A5"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E34FF6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3. 7.</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2235F0CD"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Minimalne wymagania bezpieczeństwa pojazdu:</w:t>
            </w:r>
          </w:p>
          <w:p w14:paraId="0A63A3AB" w14:textId="4059ECF3"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Poduszka powietrzna kierowcy</w:t>
            </w:r>
          </w:p>
          <w:p w14:paraId="2B8A9DA1" w14:textId="54E40835"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Układ ABS</w:t>
            </w:r>
          </w:p>
          <w:p w14:paraId="7FCE0067" w14:textId="4B1BC29A"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Układ ESP</w:t>
            </w:r>
          </w:p>
          <w:p w14:paraId="1CF2643C" w14:textId="030576A0"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lastRenderedPageBreak/>
              <w:t>Aktywny asystent układu hamulcowego</w:t>
            </w:r>
          </w:p>
          <w:p w14:paraId="19FC0C2B" w14:textId="03A4821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Asystent ruszania na wzniesieniu</w:t>
            </w:r>
          </w:p>
          <w:p w14:paraId="756B9433" w14:textId="591F550B"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Asystent bocznego wiatru</w:t>
            </w:r>
          </w:p>
          <w:p w14:paraId="3B216CC7" w14:textId="220E69AB"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Asystent utrzymania pasa ruchu</w:t>
            </w:r>
          </w:p>
          <w:p w14:paraId="0C56D8B3" w14:textId="1DF89825"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Automatyczny układ włączania świateł</w:t>
            </w:r>
          </w:p>
          <w:p w14:paraId="7AC40CA9" w14:textId="1FE755F9"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Fabryczne reflektory główne wyposażone w źródło światła w technologii LED</w:t>
            </w:r>
          </w:p>
          <w:p w14:paraId="4E26B418" w14:textId="08DA03F5"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oraz zintegrowane światła do jazdy dziennej w technologii LED</w:t>
            </w:r>
          </w:p>
          <w:p w14:paraId="3DD7CA92" w14:textId="2ED680F5"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Halogeny przeciwmgielne z doświetlaniem zakrętów</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831251" w14:textId="77777777" w:rsidR="002839F1" w:rsidRPr="006E1F30" w:rsidRDefault="002839F1" w:rsidP="006E1F30">
            <w:pPr>
              <w:jc w:val="center"/>
              <w:rPr>
                <w:rFonts w:ascii="Times New Roman" w:hAnsi="Times New Roman" w:cs="Times New Roman"/>
              </w:rPr>
            </w:pPr>
          </w:p>
        </w:tc>
      </w:tr>
      <w:tr w:rsidR="002839F1" w:rsidRPr="006E1F30" w14:paraId="4C8ED470"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272F03F4"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3. 8.</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1B76767"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Kabina wyposażona w fabryczny, półautomatyczny system klimatyzacji z wyświetlaczem ciekłokrystalicznym.</w:t>
            </w:r>
          </w:p>
          <w:p w14:paraId="0406CA5D" w14:textId="77777777" w:rsidR="002839F1" w:rsidRPr="006E1F30" w:rsidRDefault="002839F1" w:rsidP="0033385E">
            <w:pPr>
              <w:spacing w:after="0"/>
              <w:jc w:val="center"/>
              <w:rPr>
                <w:rFonts w:ascii="Times New Roman" w:hAnsi="Times New Roman" w:cs="Times New Roman"/>
              </w:rPr>
            </w:pPr>
            <w:r w:rsidRPr="006E1F30">
              <w:rPr>
                <w:rFonts w:ascii="Times New Roman" w:hAnsi="Times New Roman" w:cs="Times New Roman"/>
              </w:rPr>
              <w:t>Kabina wyposażona w dodatkowe, niezależne od pracy silnika ogrzewanie postojowe o mocy minimalnej 1,8kVa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8E1380" w14:textId="77777777" w:rsidR="002839F1" w:rsidRPr="006E1F30" w:rsidRDefault="002839F1" w:rsidP="0033385E">
            <w:pPr>
              <w:spacing w:after="0"/>
              <w:jc w:val="center"/>
              <w:rPr>
                <w:rFonts w:ascii="Times New Roman" w:hAnsi="Times New Roman" w:cs="Times New Roman"/>
              </w:rPr>
            </w:pPr>
          </w:p>
        </w:tc>
      </w:tr>
      <w:tr w:rsidR="002839F1" w:rsidRPr="006E1F30" w14:paraId="1623B042"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1E78BCB5"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3. 9.</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8EC3470" w14:textId="394BB82C"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Kabina wyposażona w fabryczny system nagłośnienia składający się z minimum 2 fabrycznych głośników oraz radia z funkcją kamery cofania wyposażonego w wyświetlacz ciekłokrystaliczny o przekątnej ekranu min 10 cali, slot na kartę SIM wraz z modemem umożliwiającym przesył danych oraz funkcję sterowania podstawowymi elementami systemu poprzez przyciski umieszczone na kierownicy. Wymaga się aby radio kompatybilne było z aplikacjami wspomagającymi pracę strażaka typu „E-remiza” </w:t>
            </w:r>
            <w:r w:rsidR="00FF7710">
              <w:rPr>
                <w:rFonts w:ascii="Times New Roman" w:hAnsi="Times New Roman" w:cs="Times New Roman"/>
              </w:rPr>
              <w:br/>
            </w:r>
            <w:r w:rsidRPr="006E1F30">
              <w:rPr>
                <w:rFonts w:ascii="Times New Roman" w:hAnsi="Times New Roman" w:cs="Times New Roman"/>
              </w:rPr>
              <w:t>oraz terminal statusów.</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8A46782" w14:textId="77777777" w:rsidR="002839F1" w:rsidRPr="006E1F30" w:rsidRDefault="002839F1" w:rsidP="006E1F30">
            <w:pPr>
              <w:jc w:val="center"/>
              <w:rPr>
                <w:rFonts w:ascii="Times New Roman" w:hAnsi="Times New Roman" w:cs="Times New Roman"/>
              </w:rPr>
            </w:pPr>
          </w:p>
        </w:tc>
      </w:tr>
      <w:tr w:rsidR="002839F1" w:rsidRPr="006E1F30" w14:paraId="41DF307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22D992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3. 10.</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A58A04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Kabina wyposażona w schowki nad głową w przedniej części przedziału pasażerskiego, wyposażone w minimum jedną kieszeń 1DIN (z możliwością montażu radiostacji przewoźnej) oraz oddzielną lampką do czytania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0A294D" w14:textId="77777777" w:rsidR="002839F1" w:rsidRPr="006E1F30" w:rsidRDefault="002839F1" w:rsidP="006E1F30">
            <w:pPr>
              <w:jc w:val="center"/>
              <w:rPr>
                <w:rFonts w:ascii="Times New Roman" w:hAnsi="Times New Roman" w:cs="Times New Roman"/>
              </w:rPr>
            </w:pPr>
          </w:p>
        </w:tc>
      </w:tr>
      <w:tr w:rsidR="002839F1" w:rsidRPr="006E1F30" w14:paraId="55B9059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2A52EF4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3.11.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AB1D9B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Kabina musi być wyposażona w fabryczne uchwyty ułatwiające wsiadanie we wszystkich oknach drzwiowych.</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FA55C4" w14:textId="77777777" w:rsidR="002839F1" w:rsidRPr="006E1F30" w:rsidRDefault="002839F1" w:rsidP="006E1F30">
            <w:pPr>
              <w:jc w:val="center"/>
              <w:rPr>
                <w:rFonts w:ascii="Times New Roman" w:hAnsi="Times New Roman" w:cs="Times New Roman"/>
              </w:rPr>
            </w:pPr>
          </w:p>
        </w:tc>
      </w:tr>
      <w:tr w:rsidR="002839F1" w:rsidRPr="006E1F30" w14:paraId="534752F1"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36182CF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3.12.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882325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musi być wyposażony w kompletną instalację do podłączenia radiostacji przewoźnej (antena dachowa + zasilanie 12V). Dodatkowo pojazd musi być wyposażony w radiostację przewoźną w standardzie analogowo-cyfrowym, spełniającą wymagania zawarte w załączniku nr 3 do rozkazu KGPSP w sprawie wprowadzenia nowych zasad organizacji łączności radiowej w jednostkach ochrony przeciwpożarowej z dnia 05.04.2019.</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D2CE76" w14:textId="761DFE42" w:rsidR="002839F1" w:rsidRPr="006E1F30" w:rsidRDefault="002839F1" w:rsidP="006E1F30">
            <w:pPr>
              <w:jc w:val="center"/>
              <w:rPr>
                <w:rFonts w:ascii="Times New Roman" w:hAnsi="Times New Roman" w:cs="Times New Roman"/>
              </w:rPr>
            </w:pPr>
          </w:p>
        </w:tc>
      </w:tr>
      <w:tr w:rsidR="002839F1" w:rsidRPr="006E1F30" w14:paraId="6D2F5E9C"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245CBB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3. 13.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7AA59926"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W kabinie zainstalowany panel sterowniczo-kontrolny wyposażony w włączniki sterowania elementami wyposażenia pojazdu w tym zabudowy oraz elementy kontrolne pracy podzespołów bazowych w tym, kontrolki informująca o podłączeniu do zewnętrznego źródła zasilania, wysunięciu masztu, otwarciu skrytek oraz włączonym zasilaniu zabudowy.</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F14D4D" w14:textId="77777777" w:rsidR="002839F1" w:rsidRPr="006E1F30" w:rsidRDefault="002839F1" w:rsidP="006E1F30">
            <w:pPr>
              <w:jc w:val="center"/>
              <w:rPr>
                <w:rFonts w:ascii="Times New Roman" w:hAnsi="Times New Roman" w:cs="Times New Roman"/>
              </w:rPr>
            </w:pPr>
          </w:p>
        </w:tc>
      </w:tr>
      <w:tr w:rsidR="002839F1" w:rsidRPr="006E1F30" w14:paraId="4FF7C92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4D4D662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3. 14.</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2D53E9B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Pojazd wyposażony w hak holowniczy z tyłu pojazdu posiadający homologację lub znak bezpieczeństwa oraz złącza elektryczne do </w:t>
            </w:r>
            <w:r w:rsidRPr="006E1F30">
              <w:rPr>
                <w:rFonts w:ascii="Times New Roman" w:hAnsi="Times New Roman" w:cs="Times New Roman"/>
              </w:rPr>
              <w:lastRenderedPageBreak/>
              <w:t>holowania przyczepy. Samochód wyposażony w zaczepy holownicze z przodu i z tyłu umożliwiające odholowanie pojazdu.</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739D046" w14:textId="77777777" w:rsidR="002839F1" w:rsidRPr="006E1F30" w:rsidRDefault="002839F1" w:rsidP="006E1F30">
            <w:pPr>
              <w:jc w:val="center"/>
              <w:rPr>
                <w:rFonts w:ascii="Times New Roman" w:hAnsi="Times New Roman" w:cs="Times New Roman"/>
              </w:rPr>
            </w:pPr>
          </w:p>
        </w:tc>
      </w:tr>
      <w:tr w:rsidR="002839F1" w:rsidRPr="006E1F30" w14:paraId="42558E90"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FEC87B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3.15.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01FCB00"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elektrycznie regulowane, podgrzewane i automatycznie składane lusterka boczne.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BBB683" w14:textId="77777777" w:rsidR="002839F1" w:rsidRPr="006E1F30" w:rsidRDefault="002839F1" w:rsidP="006E1F30">
            <w:pPr>
              <w:jc w:val="center"/>
              <w:rPr>
                <w:rFonts w:ascii="Times New Roman" w:hAnsi="Times New Roman" w:cs="Times New Roman"/>
              </w:rPr>
            </w:pPr>
          </w:p>
        </w:tc>
      </w:tr>
      <w:tr w:rsidR="002839F1" w:rsidRPr="006E1F30" w14:paraId="2C97D700"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74B156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3.16.</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680401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fabryczne automatycznie uruchamiane światła do jazdy dziennej oraz  przednie światła przeciwmgielne z funkcją doświetlania zakrętów.</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127BD59" w14:textId="77777777" w:rsidR="002839F1" w:rsidRPr="006E1F30" w:rsidRDefault="002839F1" w:rsidP="006E1F30">
            <w:pPr>
              <w:jc w:val="center"/>
              <w:rPr>
                <w:rFonts w:ascii="Times New Roman" w:hAnsi="Times New Roman" w:cs="Times New Roman"/>
              </w:rPr>
            </w:pPr>
          </w:p>
        </w:tc>
      </w:tr>
      <w:tr w:rsidR="002839F1" w:rsidRPr="006E1F30" w14:paraId="3DBEBE74"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581FE268"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4</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A3D8D97"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ZABUDOWA SPECJALISTYCZNA</w:t>
            </w:r>
          </w:p>
          <w:p w14:paraId="066DC395"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WYPOSAŻENIE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F4E9EB" w14:textId="77777777" w:rsidR="002839F1" w:rsidRPr="006E1F30" w:rsidRDefault="002839F1" w:rsidP="006E1F30">
            <w:pPr>
              <w:jc w:val="center"/>
              <w:rPr>
                <w:rFonts w:ascii="Times New Roman" w:hAnsi="Times New Roman" w:cs="Times New Roman"/>
              </w:rPr>
            </w:pPr>
          </w:p>
        </w:tc>
      </w:tr>
      <w:tr w:rsidR="002839F1" w:rsidRPr="006E1F30" w14:paraId="0F335587"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599D3910"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7FA2FB3E"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Zabudowa kontenerowa w postaci szkieletowej z profili aluminiowych łączonych w technologii  spawania, poszycie ścian z blachy aluminiowej, podłoga kontenera oraz powierzchnie półek wykonane z blachy kwasoodpornej. Kontener wyposażony w minimum 5  górnych przestrzeni skrytkowych oraz 4 otwierane skrytki w dolnych partiach kontenera z możliwością wykorzystania jako podesty robocze </w:t>
            </w:r>
            <w:r w:rsidRPr="006E1F30">
              <w:rPr>
                <w:rFonts w:ascii="Times New Roman" w:hAnsi="Times New Roman" w:cs="Times New Roman"/>
                <w:i/>
                <w:iCs/>
              </w:rPr>
              <w:t xml:space="preserve">(dolne skrytki muszą być uwzględnione w świadectwie dopuszczenia). </w:t>
            </w:r>
            <w:r w:rsidRPr="006E1F30">
              <w:rPr>
                <w:rFonts w:ascii="Times New Roman" w:hAnsi="Times New Roman" w:cs="Times New Roman"/>
              </w:rPr>
              <w:t>Wewnątrz górnych przestrzeni skrytkowych minimum 8 półek z regulowaną wysokością mocowania, minimum jedna wysuwana szuflada przystosowana do przewożenia podręcznego sprzętu burzącego oraz minimum jedna wysuwana szuflada o długości wysuwu min. 2/3 szerokości wewnętrznej kontenera, przystosowana na do przewożenia narzędzi hydraulicznych. Dach zabudowy w formie podestu roboczego, w wykonaniu antypoślizgowym. Wytrzymałość dachu minimum 180 kg. Na dachu zamocowany punkt kotwiczenia ochrony osobistej o wytrzymałości min. 180kg oraz aluminiowa skrzynia sprzętowa zamykana wiekiem z systemem wspomagania otwarcia oraz zapobiegającym przed niekontrolowanym zamknięciem. Wewnątrz skrzyni zainstalowane oświetlenie wykonane w technologii LED uruchamiane wraz z oświetleniem przedziałów skrytkowych.</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8D70F6" w14:textId="77777777" w:rsidR="002839F1" w:rsidRPr="006E1F30" w:rsidRDefault="002839F1" w:rsidP="006E1F30">
            <w:pPr>
              <w:jc w:val="center"/>
              <w:rPr>
                <w:rFonts w:ascii="Times New Roman" w:hAnsi="Times New Roman" w:cs="Times New Roman"/>
              </w:rPr>
            </w:pPr>
          </w:p>
        </w:tc>
      </w:tr>
      <w:tr w:rsidR="002839F1" w:rsidRPr="006E1F30" w14:paraId="14AB58E3"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3F64CC7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904184B"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Rolety skrytkowe muszą posiadać uchwyty typu rurkowego, z możliwością stałego  zamknięcia skrytek, jeden klucz pasujący do wszystkich skrytek. Dolne skrytki muszą posiadać zamki z możliwością stałego zamknięcia skrytek, jeden klucz pasujący do wszystkich skrytek.</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24B7C8" w14:textId="77777777" w:rsidR="002839F1" w:rsidRPr="006E1F30" w:rsidRDefault="002839F1" w:rsidP="006E1F30">
            <w:pPr>
              <w:jc w:val="center"/>
              <w:rPr>
                <w:rFonts w:ascii="Times New Roman" w:hAnsi="Times New Roman" w:cs="Times New Roman"/>
              </w:rPr>
            </w:pPr>
          </w:p>
        </w:tc>
      </w:tr>
      <w:tr w:rsidR="002839F1" w:rsidRPr="006E1F30" w14:paraId="333C8C78"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C7DBF2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F1B07F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Podest roboczy musi być wyposażony w boczne barierki ochronne stanowiące nierozłączną część z zabudową oraz tylną i przednią barierkę ochronną.</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B0D95E6" w14:textId="77777777" w:rsidR="002839F1" w:rsidRPr="006E1F30" w:rsidRDefault="002839F1" w:rsidP="006E1F30">
            <w:pPr>
              <w:jc w:val="center"/>
              <w:rPr>
                <w:rFonts w:ascii="Times New Roman" w:hAnsi="Times New Roman" w:cs="Times New Roman"/>
              </w:rPr>
            </w:pPr>
          </w:p>
        </w:tc>
      </w:tr>
      <w:tr w:rsidR="002839F1" w:rsidRPr="006E1F30" w14:paraId="40791A91"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34E5B15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AD1E120"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Podest roboczy wyposażony w tylną drabinkę wejściową ze stopniami w pokryciu antypoślizgowym oraz  punktem kotwiącym ochrony osobistej.</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0B66624" w14:textId="77777777" w:rsidR="002839F1" w:rsidRPr="006E1F30" w:rsidRDefault="002839F1" w:rsidP="006E1F30">
            <w:pPr>
              <w:jc w:val="center"/>
              <w:rPr>
                <w:rFonts w:ascii="Times New Roman" w:hAnsi="Times New Roman" w:cs="Times New Roman"/>
              </w:rPr>
            </w:pPr>
          </w:p>
        </w:tc>
      </w:tr>
      <w:tr w:rsidR="002839F1" w:rsidRPr="006E1F30" w14:paraId="45F95B1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0FCFBF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lastRenderedPageBreak/>
              <w:t>4. 6.</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045A79DD"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oświetlenie robocze pola pracy w obrębie całego pojazdu (w tym kabiny) oraz podestu dachowego wykonane w technologii LED (min 8 punktów świetlnych).</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01CBEF" w14:textId="77777777" w:rsidR="002839F1" w:rsidRPr="006E1F30" w:rsidRDefault="002839F1" w:rsidP="006E1F30">
            <w:pPr>
              <w:jc w:val="center"/>
              <w:rPr>
                <w:rFonts w:ascii="Times New Roman" w:hAnsi="Times New Roman" w:cs="Times New Roman"/>
              </w:rPr>
            </w:pPr>
          </w:p>
        </w:tc>
      </w:tr>
      <w:tr w:rsidR="002839F1" w:rsidRPr="006E1F30" w14:paraId="6B57C5C5"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A282B95"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4. 7.</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21CA0F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oświetlenie przedziałów skrytkowych wykonane w technologii LED zainstalowane w sposób zapewniający równomierne oświetlenie przedziałów na każdej wysokości.</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F58C3AE" w14:textId="77777777" w:rsidR="002839F1" w:rsidRPr="006E1F30" w:rsidRDefault="002839F1" w:rsidP="006E1F30">
            <w:pPr>
              <w:jc w:val="center"/>
              <w:rPr>
                <w:rFonts w:ascii="Times New Roman" w:hAnsi="Times New Roman" w:cs="Times New Roman"/>
              </w:rPr>
            </w:pPr>
          </w:p>
        </w:tc>
      </w:tr>
      <w:tr w:rsidR="002839F1" w:rsidRPr="006E1F30" w14:paraId="59B65BB0"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214B156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4. 8.</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88197A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gniazdo samorozłączne (z wtyczką) do ładowania akumulatora ze źródła zewnętrznego 230V umieszczone po lewej stronie (sygnalizacja podłączenia do zewnętrznego źródła w kabinie kierowcy). Wyzwolenie wtyczki odbywać się musi w sposób automatyczny, w chwili uruchomienia silnika. Dodatkowo pojazd wyposażony w automatyczną ładowarkę 230V do ładowania akumulatora zainstalowaną na stałe w pojeździe wyposażoną w zabezpieczenie przeciążeniowe oraz układ monitorujący procentowy stan naładowania akumulatora.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A34C63" w14:textId="77777777" w:rsidR="002839F1" w:rsidRPr="006E1F30" w:rsidRDefault="002839F1" w:rsidP="006E1F30">
            <w:pPr>
              <w:jc w:val="center"/>
              <w:rPr>
                <w:rFonts w:ascii="Times New Roman" w:hAnsi="Times New Roman" w:cs="Times New Roman"/>
              </w:rPr>
            </w:pPr>
          </w:p>
        </w:tc>
      </w:tr>
      <w:tr w:rsidR="002839F1" w:rsidRPr="006E1F30" w14:paraId="67E6BE4E"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43E8542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4. 9.</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2F1B84F"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sygnalizację świetlną i dźwiękową włączonego biegu wstecznego, jako sygnalizację świetlną dopuszcza się światło cofania.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E387B80" w14:textId="77777777" w:rsidR="002839F1" w:rsidRPr="006E1F30" w:rsidRDefault="002839F1" w:rsidP="006E1F30">
            <w:pPr>
              <w:jc w:val="center"/>
              <w:rPr>
                <w:rFonts w:ascii="Times New Roman" w:hAnsi="Times New Roman" w:cs="Times New Roman"/>
              </w:rPr>
            </w:pPr>
          </w:p>
        </w:tc>
      </w:tr>
      <w:tr w:rsidR="002839F1" w:rsidRPr="006E1F30" w14:paraId="6D654F7C"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1A1FAA4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4.10.</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BD3330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sygnalizację świetlno-dźwiękową pojazdu uprzywilejowanego, w skład której wchodzić musi;</w:t>
            </w:r>
          </w:p>
          <w:p w14:paraId="0058EB29"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Belka ostrzegawcza w technologii LED w kolorze niebieskim zamontowana w przedniej części dachu pojazdu, wyposażona dodatkowo w:</w:t>
            </w:r>
          </w:p>
          <w:p w14:paraId="6E423B0A" w14:textId="77777777" w:rsidR="002839F1" w:rsidRPr="006E1F30" w:rsidRDefault="002839F1" w:rsidP="0033385E">
            <w:pPr>
              <w:ind w:left="477"/>
              <w:rPr>
                <w:rFonts w:ascii="Times New Roman" w:hAnsi="Times New Roman" w:cs="Times New Roman"/>
              </w:rPr>
            </w:pPr>
            <w:r w:rsidRPr="006E1F30">
              <w:rPr>
                <w:rFonts w:ascii="Times New Roman" w:hAnsi="Times New Roman" w:cs="Times New Roman"/>
              </w:rPr>
              <w:t>szyld podświetlany (LED’owy) z napisem STRAŻ w kolorze czerwonym – załączany wraz z lampami pozycyjnymi pojazdu,</w:t>
            </w:r>
          </w:p>
          <w:p w14:paraId="7DDFE2D8" w14:textId="77777777" w:rsidR="002839F1" w:rsidRPr="006E1F30" w:rsidRDefault="002839F1" w:rsidP="00CA09FB">
            <w:pPr>
              <w:numPr>
                <w:ilvl w:val="0"/>
                <w:numId w:val="3"/>
              </w:numPr>
              <w:jc w:val="center"/>
              <w:rPr>
                <w:rFonts w:ascii="Times New Roman" w:hAnsi="Times New Roman" w:cs="Times New Roman"/>
              </w:rPr>
            </w:pPr>
            <w:r w:rsidRPr="006E1F30">
              <w:rPr>
                <w:rFonts w:ascii="Times New Roman" w:hAnsi="Times New Roman" w:cs="Times New Roman"/>
              </w:rPr>
              <w:t>dodatkowe reflektory robocze LED</w:t>
            </w:r>
          </w:p>
          <w:p w14:paraId="110E7C9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Pojedyncza lampa ostrzegawcza koloru niebieskiego wykonana w technologii LED oraz zestaw 2 lamp kierunkowych LED z funkcją świateł pozycyjnych na tylnej płaszczyźnie pojazdu.</w:t>
            </w:r>
          </w:p>
          <w:p w14:paraId="73CDA98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Zestaw 2 lamp kierunkowych, naprzemiennych zainstalowanych w przednim grillu pojazdu, wykonanych w technologii LED,</w:t>
            </w:r>
          </w:p>
          <w:p w14:paraId="33ECAA1B"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Zestaw 2 lamp kierunkowych, naprzemiennych zainstalowanych na każdym boku pojazdu, wykonanych w technologii LED.</w:t>
            </w:r>
          </w:p>
          <w:p w14:paraId="1946AB8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Zestaw 2 lamp kierunkowych, naprzemiennych zainstalowanych na lusterkach zewnętrznych, wykonanych w technologii LED</w:t>
            </w:r>
          </w:p>
          <w:p w14:paraId="472FD640"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Wzmacniacz sygnałowy o mocy minimum 150W, umożliwiający sterowanie sygnalizacją świetlną i dźwiękową; posiadający min. 3 różne sygnały dźwiękowe oraz funkcję MIX powodującą samoczynne zmienianie tonów dźwięków; posiadający funkcję zestawu rozgłaszającego,</w:t>
            </w:r>
          </w:p>
          <w:p w14:paraId="113B3E8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lastRenderedPageBreak/>
              <w:t>- Głośnik dźwięków ostrzegawczych o mocy min. 150W zainstalowany w przedniej części pojazdu.</w:t>
            </w:r>
          </w:p>
          <w:p w14:paraId="28DA7C63"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Zestaw dodatkowych sygnałów niskotonowych składający się z generatora basowego uruchamianego wraz ze standardowymi dźwiękami ostrzegawczymi pojazdu oraz minimum dwóch głośników niskotonowych.</w:t>
            </w:r>
          </w:p>
          <w:p w14:paraId="60E2B66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Dodatkowy sygnał elektropneumatyczny typu „AIR-HORN”</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7CA8D1" w14:textId="77777777" w:rsidR="002839F1" w:rsidRPr="006E1F30" w:rsidRDefault="002839F1" w:rsidP="006E1F30">
            <w:pPr>
              <w:ind w:right="-1316"/>
              <w:jc w:val="center"/>
              <w:rPr>
                <w:rFonts w:ascii="Times New Roman" w:hAnsi="Times New Roman" w:cs="Times New Roman"/>
              </w:rPr>
            </w:pPr>
          </w:p>
        </w:tc>
      </w:tr>
      <w:tr w:rsidR="002839F1" w:rsidRPr="006E1F30" w14:paraId="68516E55"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2A74819"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685D14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dodatkowe oświetlenie ostrzegawcze barwy pomarańczowej w postaci „fali świetlnej” wykonanej w technologii LED, zbudowanej z minimum 8 modułów świetlnych, sterowanej za pomocą sterownika zainstalowanego w przedziale kabinowym</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6B99337" w14:textId="77777777" w:rsidR="002839F1" w:rsidRPr="006E1F30" w:rsidRDefault="002839F1" w:rsidP="006E1F30">
            <w:pPr>
              <w:jc w:val="center"/>
              <w:rPr>
                <w:rFonts w:ascii="Times New Roman" w:hAnsi="Times New Roman" w:cs="Times New Roman"/>
              </w:rPr>
            </w:pPr>
          </w:p>
        </w:tc>
      </w:tr>
      <w:tr w:rsidR="002839F1" w:rsidRPr="006E1F30" w14:paraId="55EA40F7"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1702AC6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5C9D29CF"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Pojazd wyposażony w pneumatycznie podnoszony maszt oświetleniowy zasilany z samochodowej instalacji elektrycznej 12V wraz z obrotową głowicą świetlną z najaśnicami w technologii LED o łącznej mocy min 30000lm z funkcją sterowania obrotem oraz pochyłem najaśnic z poziomu ziemi (Wysokość masztu po rozłożeniu od podłoża do reflektora nie mniejsza niż 4 m. Stopień ochrony masztu IP55). Maszt wyposażony musi być w automatyczny układ pozycjonowania głowicy do pozycji transportowej oraz funkcję awaryjnego składania masztu w chwili zwolnienia hamulca postojowego. </w:t>
            </w:r>
            <w:r w:rsidRPr="006E1F30">
              <w:rPr>
                <w:rFonts w:ascii="Times New Roman" w:hAnsi="Times New Roman" w:cs="Times New Roman"/>
                <w:i/>
                <w:iCs/>
              </w:rPr>
              <w:t>Maszt musi być uwzględniony w świadectwie dopuszczenia jako element zamontowany na stałe.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59D919" w14:textId="77777777" w:rsidR="002839F1" w:rsidRPr="006E1F30" w:rsidRDefault="002839F1" w:rsidP="006E1F30">
            <w:pPr>
              <w:jc w:val="center"/>
              <w:rPr>
                <w:rFonts w:ascii="Times New Roman" w:hAnsi="Times New Roman" w:cs="Times New Roman"/>
              </w:rPr>
            </w:pPr>
          </w:p>
        </w:tc>
      </w:tr>
      <w:tr w:rsidR="002839F1" w:rsidRPr="006E1F30" w14:paraId="61793AF8"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16CB160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0817E8C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Pojazd wyposażony w elektryczną wyciągarkę linową zainstalowaną na łożu stalowym w przedniej części pojazdu o uciągu min. 5897kg wraz z liną stalową o długości min 30m zakończoną zaczepem hakowym, 2 pilotami sterowniczymi (przewodowy + bezprzewodowy) oraz głównym wyłącznikiem prądu zasilającego wyciągarkę zlokalizowanym w jej obrębie. </w:t>
            </w:r>
            <w:r w:rsidRPr="006E1F30">
              <w:rPr>
                <w:rFonts w:ascii="Times New Roman" w:hAnsi="Times New Roman" w:cs="Times New Roman"/>
                <w:i/>
                <w:iCs/>
              </w:rPr>
              <w:t>Wyciągarka musi być uwzględniona w świadectwie dopuszczenia jako element zamontowany na stałe.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849C78D" w14:textId="77777777" w:rsidR="002839F1" w:rsidRPr="006E1F30" w:rsidRDefault="002839F1" w:rsidP="006E1F30">
            <w:pPr>
              <w:jc w:val="center"/>
              <w:rPr>
                <w:rFonts w:ascii="Times New Roman" w:hAnsi="Times New Roman" w:cs="Times New Roman"/>
              </w:rPr>
            </w:pPr>
          </w:p>
        </w:tc>
      </w:tr>
      <w:tr w:rsidR="002839F1" w:rsidRPr="006E1F30" w14:paraId="748A862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2D838A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4.14.</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3C01279E"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w orurowanie ochronne wykonane z rury chromowanej zainstalowane w przedniej części pojazdu z dodatkowym oświetleniem dalekosiężnym oraz postojowym w technologii LED.</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59BBE9" w14:textId="77777777" w:rsidR="002839F1" w:rsidRPr="006E1F30" w:rsidRDefault="002839F1" w:rsidP="006E1F30">
            <w:pPr>
              <w:jc w:val="center"/>
              <w:rPr>
                <w:rFonts w:ascii="Times New Roman" w:hAnsi="Times New Roman" w:cs="Times New Roman"/>
              </w:rPr>
            </w:pPr>
          </w:p>
        </w:tc>
      </w:tr>
      <w:tr w:rsidR="002839F1" w:rsidRPr="006E1F30" w14:paraId="2571361F"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1495BF7"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7659C57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musi być wyposażony w kompozytowy zbiornik wody o pojemności minimum 500l z elektronicznym pomiarem poziomu cieczy oraz przelewem zapewniającym jego bezpieczne użytkowanie. Zbiornik powinien posiadać minimum jeden właz rewizyjny. Zbiornik musi być wyposażony w linię tankowania hydrantowego z przyłączem zakończonym nasadą W75. W linii tankowania hydrantowego musi być zainstalowane sito uniemożliwiające przedostanie się zanieczyszczeń do zbiornika wody.</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CF8F238" w14:textId="77777777" w:rsidR="002839F1" w:rsidRPr="006E1F30" w:rsidRDefault="002839F1" w:rsidP="006E1F30">
            <w:pPr>
              <w:jc w:val="center"/>
              <w:rPr>
                <w:rFonts w:ascii="Times New Roman" w:hAnsi="Times New Roman" w:cs="Times New Roman"/>
              </w:rPr>
            </w:pPr>
          </w:p>
        </w:tc>
      </w:tr>
      <w:tr w:rsidR="002839F1" w:rsidRPr="006E1F30" w14:paraId="1269E7E9"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3360CC5"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lastRenderedPageBreak/>
              <w:t>4.16.</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B949C4F" w14:textId="77B02036" w:rsidR="002839F1" w:rsidRPr="006E1F30" w:rsidRDefault="002839F1" w:rsidP="006E1F30">
            <w:pPr>
              <w:jc w:val="center"/>
              <w:rPr>
                <w:rFonts w:ascii="Times New Roman" w:hAnsi="Times New Roman" w:cs="Times New Roman"/>
              </w:rPr>
            </w:pPr>
            <w:r w:rsidRPr="006E1F30">
              <w:rPr>
                <w:rFonts w:ascii="Times New Roman" w:hAnsi="Times New Roman" w:cs="Times New Roman"/>
              </w:rPr>
              <w:t>Dodatkowo zbiornik wodny musi być wyposażony w wydzielony zbiornik środka pianotwórczego o pojemności minimum 50l wyposażony w elektroniczny pomiar poziomu cieczy oraz właz rewizyjny. Zbiornik środka pianotwórczego musi być wyposażony w linie tankowania zakończoną nasadą W25 umożliwiającą tankowanie grawitacyjne oraz linię spustową umożliwiającą całkowite opróżnienie zbiornika.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F3D6C21" w14:textId="77777777" w:rsidR="002839F1" w:rsidRPr="006E1F30" w:rsidRDefault="002839F1" w:rsidP="006E1F30">
            <w:pPr>
              <w:jc w:val="center"/>
              <w:rPr>
                <w:rFonts w:ascii="Times New Roman" w:hAnsi="Times New Roman" w:cs="Times New Roman"/>
              </w:rPr>
            </w:pPr>
          </w:p>
        </w:tc>
      </w:tr>
      <w:tr w:rsidR="002839F1" w:rsidRPr="006E1F30" w14:paraId="0EE49B96"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3F298C9"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4.17.</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0CDC00E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W przestrzeni skrytkowej musi zostać zainstalowane ogrzewanie postojowe o mocy minimalnej 4,0kVa z układem sterowania umiejscowionym w kabinie załogowej w miejscu łatwo dostępnym do obsługi dla kierowcy.</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F1B8C5C" w14:textId="77777777" w:rsidR="002839F1" w:rsidRPr="006E1F30" w:rsidRDefault="002839F1" w:rsidP="006E1F30">
            <w:pPr>
              <w:jc w:val="center"/>
              <w:rPr>
                <w:rFonts w:ascii="Times New Roman" w:hAnsi="Times New Roman" w:cs="Times New Roman"/>
              </w:rPr>
            </w:pPr>
          </w:p>
        </w:tc>
      </w:tr>
      <w:tr w:rsidR="002839F1" w:rsidRPr="006E1F30" w14:paraId="56BE7B14"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3318E33"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4.18.</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F292A05"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W tylnym przedziale skrytkowym zainstalowany musi być manipulator dodatkowy, kompatybilny z zainstalowaną w kabinie radiostacją, umożliwiający prowadzenie korespondencję radiową bez konieczności przebywania w kabinie załogowej.</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DE671" w14:textId="77777777" w:rsidR="002839F1" w:rsidRPr="006E1F30" w:rsidRDefault="002839F1" w:rsidP="006E1F30">
            <w:pPr>
              <w:jc w:val="center"/>
              <w:rPr>
                <w:rFonts w:ascii="Times New Roman" w:hAnsi="Times New Roman" w:cs="Times New Roman"/>
              </w:rPr>
            </w:pPr>
          </w:p>
        </w:tc>
      </w:tr>
      <w:tr w:rsidR="002839F1" w:rsidRPr="006E1F30" w14:paraId="3D3DF278"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64849C2F"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4.19.</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E68A2D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musi zostać w tzw. mobilny kącik czystości składający się z bańki na wodę o pojemności min. 10l z wbudowanym dozownikiem na mydło. Zestaw zainstalowany w fabrycznym uchwycie montażowym.</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F3B33C6" w14:textId="77777777" w:rsidR="002839F1" w:rsidRPr="006E1F30" w:rsidRDefault="002839F1" w:rsidP="006E1F30">
            <w:pPr>
              <w:jc w:val="center"/>
              <w:rPr>
                <w:rFonts w:ascii="Times New Roman" w:hAnsi="Times New Roman" w:cs="Times New Roman"/>
              </w:rPr>
            </w:pPr>
          </w:p>
        </w:tc>
      </w:tr>
      <w:tr w:rsidR="002839F1" w:rsidRPr="006E1F30" w14:paraId="73B8B402"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C8BC0A3"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869D4ED"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WYPOSAŻENIE DODATKOWE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F1A6C47" w14:textId="77777777" w:rsidR="002839F1" w:rsidRPr="006E1F30" w:rsidRDefault="002839F1" w:rsidP="006E1F30">
            <w:pPr>
              <w:jc w:val="center"/>
              <w:rPr>
                <w:rFonts w:ascii="Times New Roman" w:hAnsi="Times New Roman" w:cs="Times New Roman"/>
              </w:rPr>
            </w:pPr>
          </w:p>
        </w:tc>
      </w:tr>
      <w:tr w:rsidR="002839F1" w:rsidRPr="006E1F30" w14:paraId="1F3B5B53"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FDEB73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5. 1.</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E27E15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Wraz z pojazdem dostarczony musi zostać agregat wysokociśnieniowy wodno-pianowy o wydajności maksymalnej minimum 70l/min przy ciśnieniu maksymalnym minimum 40bar. Agregat zbudowany w oparciu o silnik spalinowy czterosuwowy z rozruchem elektrycznym oraz awaryjnym ręcznym. Agregat musi być wyposażony w elektroniczny wskaźnik poziomu czynników gaśniczych kompatybilny z układem pomiarowym zainstalowanym w zbiornikach oraz panel kontrolny pracy agregatu składający się z kontrolek poziomu paliwa w zbiorniku, włączonego zasilania, licznik przepracowanych motogodzin oraz manometr ciśnienia pracy.</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FCCC6E" w14:textId="77777777" w:rsidR="002839F1" w:rsidRPr="006E1F30" w:rsidRDefault="002839F1" w:rsidP="006E1F30">
            <w:pPr>
              <w:jc w:val="center"/>
              <w:rPr>
                <w:rFonts w:ascii="Times New Roman" w:hAnsi="Times New Roman" w:cs="Times New Roman"/>
              </w:rPr>
            </w:pPr>
          </w:p>
        </w:tc>
      </w:tr>
      <w:tr w:rsidR="002839F1" w:rsidRPr="006E1F30" w14:paraId="1E494F5D"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432B3DF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5.2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CF428A1"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Budowa układu wodno-pianowego w agregacie musi umożliwiać pracę przy wykorzystaniu bezpośredniego zasilania wodnego ze źródła zewnętrznego.</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DC79FC6" w14:textId="77777777" w:rsidR="002839F1" w:rsidRPr="006E1F30" w:rsidRDefault="002839F1" w:rsidP="006E1F30">
            <w:pPr>
              <w:jc w:val="center"/>
              <w:rPr>
                <w:rFonts w:ascii="Times New Roman" w:hAnsi="Times New Roman" w:cs="Times New Roman"/>
              </w:rPr>
            </w:pPr>
          </w:p>
        </w:tc>
      </w:tr>
      <w:tr w:rsidR="002839F1" w:rsidRPr="006E1F30" w14:paraId="142C12F3"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D7673EE"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5.3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444A66CC"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Agregat musi być wyposażony w ręczny dozownik środka pianotwórczego pozwalający na uzyskanie stężenia wodnego roztworu środka pianotwórczego w stężeniach 3% oraz 6%. Cały układ musi być odporny na szkodliwe działanie dopuszczonych do stosowania środków pianotwórczych oraz musi być wykonany z materiałów odpornych na korozję.</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568B54" w14:textId="77777777" w:rsidR="002839F1" w:rsidRPr="006E1F30" w:rsidRDefault="002839F1" w:rsidP="006E1F30">
            <w:pPr>
              <w:jc w:val="center"/>
              <w:rPr>
                <w:rFonts w:ascii="Times New Roman" w:hAnsi="Times New Roman" w:cs="Times New Roman"/>
              </w:rPr>
            </w:pPr>
          </w:p>
        </w:tc>
      </w:tr>
      <w:tr w:rsidR="002839F1" w:rsidRPr="006E1F30" w14:paraId="396E5169"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79DFAA73"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5.4.</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49AE422"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Agregat wodno-pianowy musi być wyposażony w zwijadło linii szybkiego natarcia wyposażone w elektryczny oraz ręczny układ zwijania węża. Wąż linii szybkiego natarcia musi mieć długość </w:t>
            </w:r>
            <w:r w:rsidRPr="006E1F30">
              <w:rPr>
                <w:rFonts w:ascii="Times New Roman" w:hAnsi="Times New Roman" w:cs="Times New Roman"/>
              </w:rPr>
              <w:lastRenderedPageBreak/>
              <w:t>minimalną wynoszącą 50m i musi umożliwiać podanie prądu wody oraz wodnego roztworu środka pianotwórczego bez konieczności jego całkowitego rozwinięcia. Linia szybkiego natarcia zakończona musi być prądownicą wodno-pianową o zmiennej geometrii strumienia wodnego z regulacją przepływu. Prądownica musi posiadać dedykowaną nakładkę pianową.</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2EA4A0" w14:textId="77777777" w:rsidR="002839F1" w:rsidRPr="006E1F30" w:rsidRDefault="002839F1" w:rsidP="006E1F30">
            <w:pPr>
              <w:jc w:val="center"/>
              <w:rPr>
                <w:rFonts w:ascii="Times New Roman" w:hAnsi="Times New Roman" w:cs="Times New Roman"/>
              </w:rPr>
            </w:pPr>
          </w:p>
        </w:tc>
      </w:tr>
      <w:tr w:rsidR="002839F1" w:rsidRPr="006E1F30" w14:paraId="468E5648"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58360754"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5.5.</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2BC407B8"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Pojazd wyposażony musi zostać w dodatkowe oświetlenie dalekosiężne wykonane w technologii LED typu „LED-BAR” zlokalizowane w przedniej części pojazdu.</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68EE65" w14:textId="77777777" w:rsidR="002839F1" w:rsidRPr="006E1F30" w:rsidRDefault="002839F1" w:rsidP="006E1F30">
            <w:pPr>
              <w:jc w:val="center"/>
              <w:rPr>
                <w:rFonts w:ascii="Times New Roman" w:hAnsi="Times New Roman" w:cs="Times New Roman"/>
              </w:rPr>
            </w:pPr>
          </w:p>
        </w:tc>
      </w:tr>
      <w:tr w:rsidR="002839F1" w:rsidRPr="006E1F30" w14:paraId="1CD75D9F"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5D90EDD5"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6</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1C00F0E1" w14:textId="77777777" w:rsidR="002839F1" w:rsidRPr="006E1F30" w:rsidRDefault="002839F1" w:rsidP="006E1F30">
            <w:pPr>
              <w:jc w:val="center"/>
              <w:rPr>
                <w:rFonts w:ascii="Times New Roman" w:hAnsi="Times New Roman" w:cs="Times New Roman"/>
                <w:b/>
                <w:bCs/>
              </w:rPr>
            </w:pPr>
            <w:r w:rsidRPr="006E1F30">
              <w:rPr>
                <w:rFonts w:ascii="Times New Roman" w:hAnsi="Times New Roman" w:cs="Times New Roman"/>
                <w:b/>
                <w:bCs/>
              </w:rPr>
              <w:t>WYMAGANIA POZOSTAŁE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259BD0" w14:textId="77777777" w:rsidR="002839F1" w:rsidRPr="006E1F30" w:rsidRDefault="002839F1" w:rsidP="006E1F30">
            <w:pPr>
              <w:jc w:val="center"/>
              <w:rPr>
                <w:rFonts w:ascii="Times New Roman" w:hAnsi="Times New Roman" w:cs="Times New Roman"/>
              </w:rPr>
            </w:pPr>
          </w:p>
        </w:tc>
      </w:tr>
      <w:tr w:rsidR="002839F1" w:rsidRPr="006E1F30" w14:paraId="6D55C2A7"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D2F5556"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6.2.</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6BE97D09"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 xml:space="preserve">Pojazd oklejony folią ostrzegawczą. Pojazd oklejony cechami identyfikacyjnymi jednostki w sposób zgodny z wytycznymi KGPSP (nr operacyjne, nazwa jednostki, herb gminy) oraz logotypami instytucji finansujących </w:t>
            </w:r>
            <w:r w:rsidRPr="006E1F30">
              <w:rPr>
                <w:rFonts w:ascii="Times New Roman" w:hAnsi="Times New Roman" w:cs="Times New Roman"/>
                <w:i/>
                <w:iCs/>
              </w:rPr>
              <w:t>(logotypy oraz informacje dotyczące cech identyfikacyjnych zostaną podane przez Zamawiającego na etapie realizacji zamówienia)</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76EB655" w14:textId="77777777" w:rsidR="002839F1" w:rsidRPr="006E1F30" w:rsidRDefault="002839F1" w:rsidP="006E1F30">
            <w:pPr>
              <w:jc w:val="center"/>
              <w:rPr>
                <w:rFonts w:ascii="Times New Roman" w:hAnsi="Times New Roman" w:cs="Times New Roman"/>
              </w:rPr>
            </w:pPr>
          </w:p>
        </w:tc>
      </w:tr>
      <w:tr w:rsidR="002839F1" w:rsidRPr="006E1F30" w14:paraId="547215A5" w14:textId="77777777" w:rsidTr="00FF7710">
        <w:tc>
          <w:tcPr>
            <w:tcW w:w="723" w:type="dxa"/>
            <w:tcBorders>
              <w:left w:val="single" w:sz="2" w:space="0" w:color="000000"/>
              <w:bottom w:val="single" w:sz="2" w:space="0" w:color="000000"/>
            </w:tcBorders>
            <w:tcMar>
              <w:top w:w="55" w:type="dxa"/>
              <w:left w:w="55" w:type="dxa"/>
              <w:bottom w:w="55" w:type="dxa"/>
              <w:right w:w="55" w:type="dxa"/>
            </w:tcMar>
            <w:vAlign w:val="center"/>
          </w:tcPr>
          <w:p w14:paraId="0E19708A"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6.3.</w:t>
            </w:r>
          </w:p>
        </w:tc>
        <w:tc>
          <w:tcPr>
            <w:tcW w:w="6237" w:type="dxa"/>
            <w:tcBorders>
              <w:left w:val="single" w:sz="2" w:space="0" w:color="000000"/>
              <w:bottom w:val="single" w:sz="2" w:space="0" w:color="000000"/>
            </w:tcBorders>
            <w:tcMar>
              <w:top w:w="55" w:type="dxa"/>
              <w:left w:w="55" w:type="dxa"/>
              <w:bottom w:w="55" w:type="dxa"/>
              <w:right w:w="55" w:type="dxa"/>
            </w:tcMar>
            <w:vAlign w:val="center"/>
          </w:tcPr>
          <w:p w14:paraId="00FF18F5" w14:textId="77777777" w:rsidR="002839F1" w:rsidRPr="006E1F30" w:rsidRDefault="002839F1" w:rsidP="006E1F30">
            <w:pPr>
              <w:jc w:val="center"/>
              <w:rPr>
                <w:rFonts w:ascii="Times New Roman" w:hAnsi="Times New Roman" w:cs="Times New Roman"/>
              </w:rPr>
            </w:pPr>
            <w:r w:rsidRPr="006E1F30">
              <w:rPr>
                <w:rFonts w:ascii="Times New Roman" w:hAnsi="Times New Roman" w:cs="Times New Roman"/>
              </w:rPr>
              <w:t>Gwarancja na pojazd (obejmująca swoim zakresem zarówno podwozie, silnik, podzespoły mechaniczne / elektryczne / elektroniczne jak i zabudowę pożarniczą) – min. 24 miesiące</w:t>
            </w:r>
          </w:p>
        </w:tc>
        <w:tc>
          <w:tcPr>
            <w:tcW w:w="326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6D12AB" w14:textId="77777777" w:rsidR="002839F1" w:rsidRPr="006E1F30" w:rsidRDefault="002839F1" w:rsidP="006E1F30">
            <w:pPr>
              <w:jc w:val="center"/>
              <w:rPr>
                <w:rFonts w:ascii="Times New Roman" w:hAnsi="Times New Roman" w:cs="Times New Roman"/>
              </w:rPr>
            </w:pPr>
          </w:p>
        </w:tc>
      </w:tr>
    </w:tbl>
    <w:p w14:paraId="37B532FC" w14:textId="77777777" w:rsidR="002839F1" w:rsidRPr="006E1F30" w:rsidRDefault="002839F1" w:rsidP="006E1F30">
      <w:pPr>
        <w:jc w:val="center"/>
        <w:rPr>
          <w:rFonts w:ascii="Times New Roman" w:hAnsi="Times New Roman" w:cs="Times New Roman"/>
        </w:rPr>
      </w:pPr>
    </w:p>
    <w:p w14:paraId="2896B91A" w14:textId="77777777" w:rsidR="002839F1" w:rsidRPr="002839F1" w:rsidRDefault="002839F1" w:rsidP="002839F1">
      <w:pPr>
        <w:spacing w:after="0" w:line="276" w:lineRule="auto"/>
        <w:jc w:val="both"/>
        <w:rPr>
          <w:rFonts w:ascii="Times New Roman" w:eastAsia="Calibri" w:hAnsi="Times New Roman" w:cs="Times New Roman"/>
          <w:bCs/>
          <w:iCs/>
          <w:color w:val="000000"/>
          <w:kern w:val="0"/>
          <w14:ligatures w14:val="none"/>
        </w:rPr>
      </w:pPr>
      <w:r w:rsidRPr="002839F1">
        <w:rPr>
          <w:rFonts w:ascii="Times New Roman" w:eastAsia="Calibri" w:hAnsi="Times New Roman" w:cs="Times New Roman"/>
          <w:bCs/>
          <w:iCs/>
          <w:color w:val="000000"/>
          <w:kern w:val="0"/>
          <w14:ligatures w14:val="none"/>
        </w:rPr>
        <w:t>Wykonawca oświadcza, że podane przez niego w niniejszym załączniku informacje są zgodne z  prawdą i że w przypadku wyboru jego oferty poniesie on pełną odpowiedzialność za realizację zamówienia zgodnie z wymienionymi tu warunkami.</w:t>
      </w:r>
    </w:p>
    <w:p w14:paraId="3947D6EA" w14:textId="77777777" w:rsidR="002839F1" w:rsidRPr="002839F1" w:rsidRDefault="002839F1" w:rsidP="002839F1">
      <w:pPr>
        <w:spacing w:after="0" w:line="276" w:lineRule="auto"/>
        <w:jc w:val="both"/>
        <w:rPr>
          <w:rFonts w:ascii="Times New Roman" w:eastAsia="Calibri" w:hAnsi="Times New Roman" w:cs="Times New Roman"/>
          <w:bCs/>
          <w:iCs/>
          <w:color w:val="000000"/>
          <w:kern w:val="0"/>
          <w14:ligatures w14:val="none"/>
        </w:rPr>
      </w:pPr>
    </w:p>
    <w:p w14:paraId="140C98E4" w14:textId="3346258E" w:rsidR="002839F1" w:rsidRPr="002839F1" w:rsidRDefault="002839F1" w:rsidP="002839F1">
      <w:pPr>
        <w:spacing w:after="0" w:line="276" w:lineRule="auto"/>
        <w:jc w:val="both"/>
        <w:rPr>
          <w:rFonts w:ascii="Times New Roman" w:eastAsia="Calibri" w:hAnsi="Times New Roman" w:cs="Times New Roman"/>
          <w:bCs/>
          <w:iCs/>
          <w:color w:val="000000"/>
          <w:kern w:val="0"/>
          <w14:ligatures w14:val="none"/>
        </w:rPr>
      </w:pPr>
      <w:r w:rsidRPr="002839F1">
        <w:rPr>
          <w:rFonts w:ascii="Times New Roman" w:eastAsia="Calibri" w:hAnsi="Times New Roman" w:cs="Times New Roman"/>
          <w:bCs/>
          <w:iCs/>
          <w:color w:val="000000"/>
          <w:kern w:val="0"/>
          <w14:ligatures w14:val="none"/>
        </w:rPr>
        <w:t xml:space="preserve">Informujemy, że opis przedmiotu zamówienia wskazuje min. wymagania dla </w:t>
      </w:r>
      <w:r w:rsidR="006E1F30">
        <w:rPr>
          <w:rFonts w:ascii="Times New Roman" w:eastAsia="Calibri" w:hAnsi="Times New Roman" w:cs="Times New Roman"/>
          <w:bCs/>
          <w:iCs/>
          <w:color w:val="000000"/>
          <w:kern w:val="0"/>
          <w14:ligatures w14:val="none"/>
        </w:rPr>
        <w:t>lekki</w:t>
      </w:r>
      <w:r w:rsidRPr="002839F1">
        <w:rPr>
          <w:rFonts w:ascii="Times New Roman" w:eastAsia="Calibri" w:hAnsi="Times New Roman" w:cs="Times New Roman"/>
          <w:bCs/>
          <w:iCs/>
          <w:color w:val="000000"/>
          <w:kern w:val="0"/>
          <w14:ligatures w14:val="none"/>
        </w:rPr>
        <w:t xml:space="preserve">ego samochodu </w:t>
      </w:r>
      <w:r w:rsidR="006A24FE">
        <w:rPr>
          <w:rFonts w:ascii="Times New Roman" w:eastAsia="Calibri" w:hAnsi="Times New Roman" w:cs="Times New Roman"/>
          <w:bCs/>
          <w:iCs/>
          <w:color w:val="000000"/>
          <w:kern w:val="0"/>
          <w14:ligatures w14:val="none"/>
        </w:rPr>
        <w:t>ratowniczo- gaśniczego</w:t>
      </w:r>
      <w:r w:rsidRPr="002839F1">
        <w:rPr>
          <w:rFonts w:ascii="Times New Roman" w:eastAsia="Calibri" w:hAnsi="Times New Roman" w:cs="Times New Roman"/>
          <w:bCs/>
          <w:iCs/>
          <w:color w:val="000000"/>
          <w:kern w:val="0"/>
          <w14:ligatures w14:val="none"/>
        </w:rPr>
        <w:t>. W zakresie wskazanych rozwiązań technicznych dopuszcza się rozwiązania równoważne pod względem użytkowym i funkcjonalnym. Ewentualne nazwy urządzeń lub wyrobów należy traktować jako typ przykładowy, dopuszcza się rozwiązania równoważne pod względem użytkowym i funkcjonalnym do podanych przez Zamawiającego.</w:t>
      </w:r>
    </w:p>
    <w:p w14:paraId="42521A0D" w14:textId="77777777" w:rsidR="002839F1" w:rsidRPr="002839F1" w:rsidRDefault="002839F1" w:rsidP="002839F1">
      <w:pPr>
        <w:spacing w:after="0" w:line="276" w:lineRule="auto"/>
        <w:jc w:val="both"/>
        <w:rPr>
          <w:rFonts w:ascii="Times New Roman" w:eastAsia="Calibri" w:hAnsi="Times New Roman" w:cs="Times New Roman"/>
          <w:color w:val="000000"/>
          <w:kern w:val="0"/>
          <w14:ligatures w14:val="none"/>
        </w:rPr>
      </w:pPr>
    </w:p>
    <w:p w14:paraId="62BE398A" w14:textId="77777777" w:rsidR="002839F1" w:rsidRPr="002839F1" w:rsidRDefault="002839F1" w:rsidP="002839F1">
      <w:pPr>
        <w:spacing w:after="0" w:line="276" w:lineRule="auto"/>
        <w:jc w:val="both"/>
        <w:rPr>
          <w:rFonts w:ascii="Times New Roman" w:eastAsia="Calibri" w:hAnsi="Times New Roman" w:cs="Times New Roman"/>
          <w:color w:val="000000"/>
          <w:kern w:val="0"/>
          <w14:ligatures w14:val="none"/>
        </w:rPr>
      </w:pPr>
      <w:r w:rsidRPr="002839F1">
        <w:rPr>
          <w:rFonts w:ascii="Times New Roman" w:eastAsia="Calibri" w:hAnsi="Times New Roman" w:cs="Times New Roman"/>
          <w:color w:val="000000"/>
          <w:kern w:val="0"/>
          <w14:ligatures w14:val="none"/>
        </w:rPr>
        <w:t>Obowiązek udowodnienia równoważności leży po stronie Wykonawcy.</w:t>
      </w:r>
    </w:p>
    <w:p w14:paraId="36B254A6" w14:textId="77777777" w:rsidR="002839F1" w:rsidRPr="002839F1" w:rsidRDefault="002839F1" w:rsidP="002839F1">
      <w:pPr>
        <w:spacing w:after="0" w:line="360" w:lineRule="auto"/>
        <w:jc w:val="both"/>
        <w:rPr>
          <w:rFonts w:ascii="Times New Roman" w:eastAsia="Calibri" w:hAnsi="Times New Roman" w:cs="Times New Roman"/>
          <w:kern w:val="0"/>
          <w:sz w:val="24"/>
          <w:szCs w:val="24"/>
          <w14:ligatures w14:val="none"/>
        </w:rPr>
      </w:pPr>
    </w:p>
    <w:tbl>
      <w:tblPr>
        <w:tblStyle w:val="Tabela-Siatka1"/>
        <w:tblW w:w="0" w:type="auto"/>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216"/>
      </w:tblGrid>
      <w:tr w:rsidR="002839F1" w:rsidRPr="002839F1" w14:paraId="62DA4FE6" w14:textId="77777777" w:rsidTr="002D5A1C">
        <w:tc>
          <w:tcPr>
            <w:tcW w:w="3096" w:type="dxa"/>
          </w:tcPr>
          <w:p w14:paraId="72664542" w14:textId="77777777" w:rsidR="002839F1" w:rsidRPr="002839F1" w:rsidRDefault="002839F1" w:rsidP="002839F1">
            <w:pPr>
              <w:tabs>
                <w:tab w:val="left" w:pos="5775"/>
              </w:tabs>
              <w:jc w:val="center"/>
              <w:rPr>
                <w:rFonts w:ascii="Times New Roman" w:hAnsi="Times New Roman"/>
                <w:color w:val="000000"/>
                <w:sz w:val="24"/>
                <w:szCs w:val="24"/>
              </w:rPr>
            </w:pPr>
          </w:p>
          <w:p w14:paraId="587BF6D3" w14:textId="77777777" w:rsidR="002839F1" w:rsidRPr="002839F1" w:rsidRDefault="002839F1" w:rsidP="002839F1">
            <w:pPr>
              <w:tabs>
                <w:tab w:val="left" w:pos="5775"/>
              </w:tabs>
              <w:jc w:val="center"/>
              <w:rPr>
                <w:rFonts w:ascii="Times New Roman" w:hAnsi="Times New Roman"/>
                <w:color w:val="000000"/>
                <w:sz w:val="24"/>
                <w:szCs w:val="24"/>
              </w:rPr>
            </w:pPr>
            <w:r w:rsidRPr="002839F1">
              <w:rPr>
                <w:rFonts w:ascii="Times New Roman" w:hAnsi="Times New Roman"/>
                <w:color w:val="000000"/>
                <w:sz w:val="24"/>
                <w:szCs w:val="24"/>
              </w:rPr>
              <w:t>................................................</w:t>
            </w:r>
          </w:p>
          <w:p w14:paraId="26B8F49D" w14:textId="77777777" w:rsidR="002839F1" w:rsidRPr="002839F1" w:rsidRDefault="002839F1" w:rsidP="002839F1">
            <w:pPr>
              <w:tabs>
                <w:tab w:val="left" w:pos="5775"/>
              </w:tabs>
              <w:jc w:val="center"/>
              <w:rPr>
                <w:rFonts w:ascii="Times New Roman" w:hAnsi="Times New Roman"/>
                <w:color w:val="000000"/>
                <w:sz w:val="18"/>
                <w:szCs w:val="18"/>
              </w:rPr>
            </w:pPr>
            <w:r w:rsidRPr="002839F1">
              <w:rPr>
                <w:rFonts w:ascii="Times New Roman" w:hAnsi="Times New Roman"/>
                <w:color w:val="000000"/>
                <w:sz w:val="18"/>
                <w:szCs w:val="18"/>
              </w:rPr>
              <w:t>(miejscowość, data)</w:t>
            </w:r>
          </w:p>
        </w:tc>
        <w:tc>
          <w:tcPr>
            <w:tcW w:w="3216" w:type="dxa"/>
          </w:tcPr>
          <w:p w14:paraId="208CFD75" w14:textId="77777777" w:rsidR="002839F1" w:rsidRPr="002839F1" w:rsidRDefault="002839F1" w:rsidP="002839F1">
            <w:pPr>
              <w:tabs>
                <w:tab w:val="left" w:pos="5775"/>
              </w:tabs>
              <w:jc w:val="center"/>
              <w:rPr>
                <w:rFonts w:ascii="Times New Roman" w:hAnsi="Times New Roman"/>
                <w:color w:val="000000"/>
                <w:sz w:val="24"/>
                <w:szCs w:val="24"/>
              </w:rPr>
            </w:pPr>
          </w:p>
          <w:p w14:paraId="5BE443D9" w14:textId="77777777" w:rsidR="002839F1" w:rsidRPr="002839F1" w:rsidRDefault="002839F1" w:rsidP="002839F1">
            <w:pPr>
              <w:tabs>
                <w:tab w:val="left" w:pos="5775"/>
              </w:tabs>
              <w:jc w:val="center"/>
              <w:rPr>
                <w:rFonts w:ascii="Times New Roman" w:hAnsi="Times New Roman"/>
                <w:color w:val="000000"/>
                <w:sz w:val="24"/>
                <w:szCs w:val="24"/>
              </w:rPr>
            </w:pPr>
            <w:r w:rsidRPr="002839F1">
              <w:rPr>
                <w:rFonts w:ascii="Times New Roman" w:hAnsi="Times New Roman"/>
                <w:color w:val="000000"/>
                <w:sz w:val="24"/>
                <w:szCs w:val="24"/>
              </w:rPr>
              <w:t>..................................................</w:t>
            </w:r>
          </w:p>
          <w:p w14:paraId="5F0BCD92" w14:textId="77777777" w:rsidR="002839F1" w:rsidRPr="002839F1" w:rsidRDefault="002839F1" w:rsidP="002839F1">
            <w:pPr>
              <w:tabs>
                <w:tab w:val="left" w:pos="5775"/>
              </w:tabs>
              <w:jc w:val="center"/>
              <w:rPr>
                <w:rFonts w:ascii="Times New Roman" w:hAnsi="Times New Roman"/>
                <w:color w:val="000000"/>
                <w:sz w:val="18"/>
                <w:szCs w:val="18"/>
              </w:rPr>
            </w:pPr>
            <w:r w:rsidRPr="002839F1">
              <w:rPr>
                <w:rFonts w:ascii="Times New Roman" w:hAnsi="Times New Roman"/>
                <w:color w:val="000000"/>
                <w:sz w:val="18"/>
                <w:szCs w:val="18"/>
              </w:rPr>
              <w:t xml:space="preserve">(podpis osoby uprawnionej do </w:t>
            </w:r>
            <w:r w:rsidRPr="002839F1">
              <w:rPr>
                <w:rFonts w:ascii="Times New Roman" w:hAnsi="Times New Roman"/>
                <w:color w:val="000000"/>
                <w:sz w:val="18"/>
                <w:szCs w:val="18"/>
              </w:rPr>
              <w:br/>
              <w:t>reprezentowania Wykonawcy)</w:t>
            </w:r>
          </w:p>
        </w:tc>
      </w:tr>
    </w:tbl>
    <w:p w14:paraId="7E19C010" w14:textId="77777777" w:rsidR="00255241" w:rsidRDefault="00255241" w:rsidP="004217E2">
      <w:pPr>
        <w:rPr>
          <w:rFonts w:ascii="Times New Roman" w:hAnsi="Times New Roman" w:cs="Times New Roman"/>
          <w:sz w:val="24"/>
          <w:szCs w:val="24"/>
        </w:rPr>
      </w:pPr>
    </w:p>
    <w:p w14:paraId="7C12A1BA" w14:textId="77777777" w:rsidR="002839F1" w:rsidRDefault="002839F1" w:rsidP="004217E2">
      <w:pPr>
        <w:rPr>
          <w:rFonts w:ascii="Times New Roman" w:hAnsi="Times New Roman" w:cs="Times New Roman"/>
          <w:sz w:val="24"/>
          <w:szCs w:val="24"/>
        </w:rPr>
      </w:pPr>
    </w:p>
    <w:p w14:paraId="5167AE9C" w14:textId="77777777" w:rsidR="002839F1" w:rsidRDefault="002839F1" w:rsidP="004217E2">
      <w:pPr>
        <w:rPr>
          <w:rFonts w:ascii="Times New Roman" w:hAnsi="Times New Roman" w:cs="Times New Roman"/>
          <w:sz w:val="24"/>
          <w:szCs w:val="24"/>
        </w:rPr>
      </w:pPr>
    </w:p>
    <w:p w14:paraId="1F952555" w14:textId="77777777" w:rsidR="002839F1" w:rsidRDefault="002839F1" w:rsidP="004217E2">
      <w:pPr>
        <w:rPr>
          <w:rFonts w:ascii="Times New Roman" w:hAnsi="Times New Roman" w:cs="Times New Roman"/>
          <w:sz w:val="24"/>
          <w:szCs w:val="24"/>
        </w:rPr>
      </w:pPr>
    </w:p>
    <w:p w14:paraId="31041673" w14:textId="77777777" w:rsidR="006E1F30" w:rsidRDefault="006E1F30" w:rsidP="004217E2">
      <w:pPr>
        <w:rPr>
          <w:rFonts w:ascii="Times New Roman" w:hAnsi="Times New Roman" w:cs="Times New Roman"/>
          <w:sz w:val="24"/>
          <w:szCs w:val="24"/>
        </w:rPr>
      </w:pPr>
    </w:p>
    <w:p w14:paraId="5BCA6DDB" w14:textId="77777777" w:rsidR="00C82944" w:rsidRDefault="00C82944" w:rsidP="00F31243">
      <w:pPr>
        <w:spacing w:before="60" w:after="60" w:line="240" w:lineRule="auto"/>
        <w:jc w:val="right"/>
        <w:outlineLvl w:val="0"/>
        <w:rPr>
          <w:rFonts w:ascii="Times New Roman" w:eastAsia="Times New Roman" w:hAnsi="Times New Roman" w:cs="Times New Roman"/>
          <w:b/>
          <w:bCs/>
          <w:color w:val="000000"/>
          <w:kern w:val="0"/>
          <w:lang w:eastAsia="pl-PL"/>
          <w14:ligatures w14:val="none"/>
        </w:rPr>
      </w:pPr>
    </w:p>
    <w:p w14:paraId="2D782A0C" w14:textId="77777777" w:rsidR="00C82944" w:rsidRPr="00C82944" w:rsidRDefault="00C82944" w:rsidP="00C82944">
      <w:pPr>
        <w:tabs>
          <w:tab w:val="left" w:pos="5775"/>
        </w:tabs>
        <w:spacing w:line="264" w:lineRule="auto"/>
        <w:jc w:val="right"/>
        <w:rPr>
          <w:rFonts w:ascii="Times New Roman" w:hAnsi="Times New Roman" w:cs="Times New Roman"/>
          <w:b/>
          <w:bCs/>
          <w:i/>
          <w:iCs/>
          <w:color w:val="000000" w:themeColor="text1"/>
        </w:rPr>
      </w:pPr>
      <w:r>
        <w:rPr>
          <w:rFonts w:ascii="Times New Roman" w:eastAsia="Times New Roman" w:hAnsi="Times New Roman" w:cs="Times New Roman"/>
          <w:b/>
          <w:bCs/>
          <w:color w:val="000000"/>
          <w:kern w:val="0"/>
          <w:lang w:eastAsia="pl-PL"/>
          <w14:ligatures w14:val="none"/>
        </w:rPr>
        <w:br w:type="page"/>
      </w:r>
      <w:r w:rsidRPr="00C82944">
        <w:rPr>
          <w:rFonts w:ascii="Times New Roman" w:hAnsi="Times New Roman" w:cs="Times New Roman"/>
          <w:b/>
          <w:bCs/>
          <w:i/>
          <w:iCs/>
          <w:color w:val="000000" w:themeColor="text1"/>
        </w:rPr>
        <w:lastRenderedPageBreak/>
        <w:t>Załącznik nr 2 do SWZ</w:t>
      </w:r>
    </w:p>
    <w:p w14:paraId="75F1D7A3" w14:textId="77777777" w:rsidR="00C82944" w:rsidRPr="00C82944" w:rsidRDefault="00C82944" w:rsidP="00C82944">
      <w:pPr>
        <w:spacing w:line="240" w:lineRule="auto"/>
        <w:rPr>
          <w:rFonts w:ascii="Times New Roman" w:hAnsi="Times New Roman" w:cs="Times New Roman"/>
          <w:color w:val="000000" w:themeColor="text1"/>
        </w:rPr>
      </w:pPr>
    </w:p>
    <w:p w14:paraId="59EA7AC7" w14:textId="77777777" w:rsidR="00C82944" w:rsidRPr="00C82944" w:rsidRDefault="00C82944" w:rsidP="00C82944">
      <w:pPr>
        <w:spacing w:line="276" w:lineRule="auto"/>
        <w:ind w:left="4253" w:hanging="1"/>
        <w:rPr>
          <w:rFonts w:ascii="Times New Roman" w:hAnsi="Times New Roman" w:cs="Times New Roman"/>
          <w:b/>
          <w:color w:val="000000" w:themeColor="text1"/>
        </w:rPr>
      </w:pPr>
      <w:r w:rsidRPr="00C82944">
        <w:rPr>
          <w:rFonts w:ascii="Times New Roman" w:hAnsi="Times New Roman" w:cs="Times New Roman"/>
          <w:b/>
          <w:color w:val="000000" w:themeColor="text1"/>
        </w:rPr>
        <w:t>Zamawiający:</w:t>
      </w:r>
    </w:p>
    <w:p w14:paraId="0D93FDB9" w14:textId="77777777" w:rsidR="00C82944" w:rsidRPr="00C82944" w:rsidRDefault="00C82944" w:rsidP="00C82944">
      <w:pPr>
        <w:spacing w:after="0" w:line="276" w:lineRule="auto"/>
        <w:ind w:left="4253" w:hanging="1"/>
        <w:jc w:val="both"/>
        <w:rPr>
          <w:rFonts w:ascii="Times New Roman" w:eastAsia="Calibri" w:hAnsi="Times New Roman" w:cs="Times New Roman"/>
          <w:b/>
          <w:color w:val="000000"/>
          <w:kern w:val="0"/>
          <w14:ligatures w14:val="none"/>
        </w:rPr>
      </w:pPr>
      <w:bookmarkStart w:id="4" w:name="_Hlk182508383"/>
      <w:r w:rsidRPr="00C82944">
        <w:rPr>
          <w:rFonts w:ascii="Times New Roman" w:eastAsia="Calibri" w:hAnsi="Times New Roman" w:cs="Times New Roman"/>
          <w:b/>
          <w:color w:val="000000"/>
          <w:kern w:val="0"/>
          <w14:ligatures w14:val="none"/>
        </w:rPr>
        <w:t>Ochotnicza Straż Pożarna w Lutczy</w:t>
      </w:r>
    </w:p>
    <w:p w14:paraId="01794966" w14:textId="77777777" w:rsidR="00C82944" w:rsidRPr="00C82944" w:rsidRDefault="00C82944" w:rsidP="00C82944">
      <w:pPr>
        <w:spacing w:after="0" w:line="276" w:lineRule="auto"/>
        <w:ind w:left="4253" w:hanging="1"/>
        <w:jc w:val="both"/>
        <w:rPr>
          <w:rFonts w:ascii="Times New Roman" w:eastAsia="Calibri" w:hAnsi="Times New Roman" w:cs="Times New Roman"/>
          <w:b/>
          <w:color w:val="000000"/>
          <w:kern w:val="0"/>
          <w14:ligatures w14:val="none"/>
        </w:rPr>
      </w:pPr>
      <w:r w:rsidRPr="00C82944">
        <w:rPr>
          <w:rFonts w:ascii="Times New Roman" w:eastAsia="Calibri" w:hAnsi="Times New Roman" w:cs="Times New Roman"/>
          <w:b/>
          <w:color w:val="000000"/>
          <w:kern w:val="0"/>
          <w14:ligatures w14:val="none"/>
        </w:rPr>
        <w:t>38- 112 Lutcza 618</w:t>
      </w:r>
    </w:p>
    <w:bookmarkEnd w:id="4"/>
    <w:p w14:paraId="6CB8EE1F" w14:textId="77777777" w:rsidR="00C82944" w:rsidRPr="00C82944" w:rsidRDefault="00C82944" w:rsidP="00C82944">
      <w:pPr>
        <w:spacing w:line="276" w:lineRule="auto"/>
        <w:ind w:left="4253" w:hanging="1"/>
        <w:rPr>
          <w:rFonts w:ascii="Times New Roman" w:hAnsi="Times New Roman" w:cs="Times New Roman"/>
          <w:b/>
          <w:color w:val="000000" w:themeColor="text1"/>
        </w:rPr>
      </w:pPr>
    </w:p>
    <w:p w14:paraId="668FA13E" w14:textId="77777777" w:rsidR="00C82944" w:rsidRPr="00C82944" w:rsidRDefault="00C82944" w:rsidP="00C82944">
      <w:pPr>
        <w:spacing w:line="276" w:lineRule="auto"/>
        <w:ind w:left="4253" w:hanging="1"/>
        <w:rPr>
          <w:rFonts w:ascii="Times New Roman" w:hAnsi="Times New Roman" w:cs="Times New Roman"/>
          <w:b/>
          <w:color w:val="000000" w:themeColor="text1"/>
        </w:rPr>
      </w:pPr>
    </w:p>
    <w:p w14:paraId="0E793FA9" w14:textId="77777777" w:rsidR="00C82944" w:rsidRPr="00C82944" w:rsidRDefault="00C82944" w:rsidP="00C82944">
      <w:pPr>
        <w:spacing w:line="480" w:lineRule="auto"/>
        <w:rPr>
          <w:rFonts w:ascii="Times New Roman" w:hAnsi="Times New Roman" w:cs="Times New Roman"/>
          <w:b/>
          <w:color w:val="000000" w:themeColor="text1"/>
        </w:rPr>
      </w:pPr>
      <w:r w:rsidRPr="00C82944">
        <w:rPr>
          <w:rFonts w:ascii="Times New Roman" w:hAnsi="Times New Roman" w:cs="Times New Roman"/>
          <w:b/>
          <w:color w:val="000000" w:themeColor="text1"/>
        </w:rPr>
        <w:t>Wykonawca:</w:t>
      </w:r>
    </w:p>
    <w:p w14:paraId="5C8BE2AD" w14:textId="77777777" w:rsidR="00C82944" w:rsidRPr="00C82944" w:rsidRDefault="00C82944" w:rsidP="00C82944">
      <w:pPr>
        <w:spacing w:line="480" w:lineRule="auto"/>
        <w:ind w:right="5954"/>
        <w:rPr>
          <w:rFonts w:ascii="Times New Roman" w:hAnsi="Times New Roman" w:cs="Times New Roman"/>
          <w:color w:val="000000" w:themeColor="text1"/>
        </w:rPr>
      </w:pPr>
      <w:r w:rsidRPr="00C82944">
        <w:rPr>
          <w:rFonts w:ascii="Times New Roman" w:hAnsi="Times New Roman" w:cs="Times New Roman"/>
          <w:color w:val="000000" w:themeColor="text1"/>
        </w:rPr>
        <w:t>…………………………………………………………………………</w:t>
      </w:r>
    </w:p>
    <w:p w14:paraId="7D83EE18" w14:textId="77777777" w:rsidR="00C82944" w:rsidRPr="00C82944" w:rsidRDefault="00C82944" w:rsidP="00C82944">
      <w:pPr>
        <w:spacing w:line="240" w:lineRule="auto"/>
        <w:ind w:right="5953"/>
        <w:rPr>
          <w:rFonts w:ascii="Times New Roman" w:hAnsi="Times New Roman" w:cs="Times New Roman"/>
          <w:i/>
          <w:color w:val="000000" w:themeColor="text1"/>
        </w:rPr>
      </w:pPr>
      <w:r w:rsidRPr="00C82944">
        <w:rPr>
          <w:rFonts w:ascii="Times New Roman" w:hAnsi="Times New Roman" w:cs="Times New Roman"/>
          <w:i/>
          <w:color w:val="000000" w:themeColor="text1"/>
        </w:rPr>
        <w:t>(pełna nazwa/firma, adres, w zależności od podmiotu: NIP/PESEL, KRS/CEiDG)</w:t>
      </w:r>
    </w:p>
    <w:p w14:paraId="49521A76" w14:textId="77777777" w:rsidR="00C82944" w:rsidRPr="00C82944" w:rsidRDefault="00C82944" w:rsidP="00C82944">
      <w:pPr>
        <w:spacing w:line="480" w:lineRule="auto"/>
        <w:rPr>
          <w:rFonts w:ascii="Times New Roman" w:hAnsi="Times New Roman" w:cs="Times New Roman"/>
          <w:color w:val="000000" w:themeColor="text1"/>
          <w:u w:val="single"/>
        </w:rPr>
      </w:pPr>
      <w:r w:rsidRPr="00C82944">
        <w:rPr>
          <w:rFonts w:ascii="Times New Roman" w:hAnsi="Times New Roman" w:cs="Times New Roman"/>
          <w:color w:val="000000" w:themeColor="text1"/>
          <w:u w:val="single"/>
        </w:rPr>
        <w:t>reprezentowany przez:</w:t>
      </w:r>
    </w:p>
    <w:p w14:paraId="6DCDF190" w14:textId="77777777" w:rsidR="00C82944" w:rsidRPr="00C82944" w:rsidRDefault="00C82944" w:rsidP="00C82944">
      <w:pPr>
        <w:spacing w:line="480" w:lineRule="auto"/>
        <w:ind w:right="5954"/>
        <w:rPr>
          <w:rFonts w:ascii="Times New Roman" w:hAnsi="Times New Roman" w:cs="Times New Roman"/>
          <w:color w:val="000000" w:themeColor="text1"/>
        </w:rPr>
      </w:pPr>
      <w:r w:rsidRPr="00C82944">
        <w:rPr>
          <w:rFonts w:ascii="Times New Roman" w:hAnsi="Times New Roman" w:cs="Times New Roman"/>
          <w:color w:val="000000" w:themeColor="text1"/>
        </w:rPr>
        <w:t>…………………………………………………………………………</w:t>
      </w:r>
    </w:p>
    <w:p w14:paraId="10B91335" w14:textId="77777777" w:rsidR="00C82944" w:rsidRPr="00C82944" w:rsidRDefault="00C82944" w:rsidP="00C82944">
      <w:pPr>
        <w:spacing w:line="240" w:lineRule="auto"/>
        <w:ind w:right="5953"/>
        <w:rPr>
          <w:rFonts w:ascii="Times New Roman" w:hAnsi="Times New Roman" w:cs="Times New Roman"/>
          <w:i/>
          <w:color w:val="000000" w:themeColor="text1"/>
        </w:rPr>
      </w:pPr>
      <w:r w:rsidRPr="00C82944">
        <w:rPr>
          <w:rFonts w:ascii="Times New Roman" w:hAnsi="Times New Roman" w:cs="Times New Roman"/>
          <w:i/>
          <w:color w:val="000000" w:themeColor="text1"/>
        </w:rPr>
        <w:t>(imię, nazwisko, stanowisko/podstawa do  reprezentacji)</w:t>
      </w:r>
    </w:p>
    <w:p w14:paraId="27228F54" w14:textId="77777777" w:rsidR="00C82944" w:rsidRPr="00C82944" w:rsidRDefault="00C82944" w:rsidP="00C82944">
      <w:pPr>
        <w:rPr>
          <w:rFonts w:ascii="Times New Roman" w:hAnsi="Times New Roman" w:cs="Times New Roman"/>
          <w:color w:val="000000" w:themeColor="text1"/>
        </w:rPr>
      </w:pPr>
    </w:p>
    <w:p w14:paraId="73E15065" w14:textId="77777777" w:rsidR="00C82944" w:rsidRPr="00C82944" w:rsidRDefault="00C82944" w:rsidP="00C82944">
      <w:pPr>
        <w:spacing w:after="120" w:line="276" w:lineRule="auto"/>
        <w:jc w:val="center"/>
        <w:rPr>
          <w:rFonts w:ascii="Times New Roman" w:hAnsi="Times New Roman" w:cs="Times New Roman"/>
          <w:b/>
          <w:color w:val="000000" w:themeColor="text1"/>
          <w:u w:val="single"/>
        </w:rPr>
      </w:pPr>
      <w:r w:rsidRPr="00C82944">
        <w:rPr>
          <w:rFonts w:ascii="Times New Roman" w:hAnsi="Times New Roman" w:cs="Times New Roman"/>
          <w:b/>
          <w:color w:val="000000" w:themeColor="text1"/>
          <w:u w:val="single"/>
        </w:rPr>
        <w:t>Oświadczenie Wykonawcy</w:t>
      </w:r>
    </w:p>
    <w:p w14:paraId="25D62C74" w14:textId="77777777" w:rsidR="00C82944" w:rsidRPr="00C82944" w:rsidRDefault="00C82944" w:rsidP="00C82944">
      <w:pPr>
        <w:spacing w:line="276" w:lineRule="auto"/>
        <w:jc w:val="center"/>
        <w:rPr>
          <w:rFonts w:ascii="Times New Roman" w:hAnsi="Times New Roman" w:cs="Times New Roman"/>
          <w:b/>
          <w:color w:val="000000" w:themeColor="text1"/>
        </w:rPr>
      </w:pPr>
      <w:r w:rsidRPr="00C82944">
        <w:rPr>
          <w:rFonts w:ascii="Times New Roman" w:hAnsi="Times New Roman" w:cs="Times New Roman"/>
          <w:b/>
          <w:color w:val="000000" w:themeColor="text1"/>
        </w:rPr>
        <w:t xml:space="preserve">składane na podstawie art. 125 ust. 1 ustawy z dnia 11 września 2019 r. </w:t>
      </w:r>
    </w:p>
    <w:p w14:paraId="24741810" w14:textId="77777777" w:rsidR="00C82944" w:rsidRPr="00C82944" w:rsidRDefault="00C82944" w:rsidP="00C82944">
      <w:pPr>
        <w:spacing w:line="276" w:lineRule="auto"/>
        <w:jc w:val="center"/>
        <w:rPr>
          <w:rFonts w:ascii="Times New Roman" w:hAnsi="Times New Roman" w:cs="Times New Roman"/>
          <w:b/>
          <w:color w:val="000000" w:themeColor="text1"/>
        </w:rPr>
      </w:pPr>
      <w:r w:rsidRPr="00C82944">
        <w:rPr>
          <w:rFonts w:ascii="Times New Roman" w:hAnsi="Times New Roman" w:cs="Times New Roman"/>
          <w:b/>
          <w:color w:val="000000" w:themeColor="text1"/>
        </w:rPr>
        <w:t xml:space="preserve"> Prawo zamówień publicznych (dalej jako: ustawa Pzp), </w:t>
      </w:r>
    </w:p>
    <w:p w14:paraId="14CBE0F4" w14:textId="77777777" w:rsidR="00C82944" w:rsidRPr="00C82944" w:rsidRDefault="00C82944" w:rsidP="00C82944">
      <w:pPr>
        <w:spacing w:before="120" w:line="276" w:lineRule="auto"/>
        <w:jc w:val="center"/>
        <w:rPr>
          <w:rFonts w:ascii="Times New Roman" w:hAnsi="Times New Roman" w:cs="Times New Roman"/>
          <w:b/>
          <w:color w:val="000000" w:themeColor="text1"/>
          <w:u w:val="single"/>
        </w:rPr>
      </w:pPr>
      <w:r w:rsidRPr="00C82944">
        <w:rPr>
          <w:rFonts w:ascii="Times New Roman" w:hAnsi="Times New Roman" w:cs="Times New Roman"/>
          <w:b/>
          <w:color w:val="000000" w:themeColor="text1"/>
          <w:u w:val="single"/>
        </w:rPr>
        <w:t xml:space="preserve">DOTYCZĄCE SPEŁNIANIA WARUNKÓW UDZIAŁU W POSTĘPOWANIU </w:t>
      </w:r>
      <w:r w:rsidRPr="00C82944">
        <w:rPr>
          <w:rFonts w:ascii="Times New Roman" w:hAnsi="Times New Roman" w:cs="Times New Roman"/>
          <w:b/>
          <w:color w:val="000000" w:themeColor="text1"/>
          <w:u w:val="single"/>
        </w:rPr>
        <w:br/>
        <w:t xml:space="preserve">ORAZ PODSTAW WYKLUCZENIA Z POSTĘPOWANIA </w:t>
      </w:r>
      <w:r w:rsidRPr="00C82944">
        <w:rPr>
          <w:rFonts w:ascii="Times New Roman" w:hAnsi="Times New Roman" w:cs="Times New Roman"/>
          <w:b/>
          <w:color w:val="000000" w:themeColor="text1"/>
          <w:u w:val="single"/>
        </w:rPr>
        <w:br/>
      </w:r>
    </w:p>
    <w:p w14:paraId="6C819A86" w14:textId="028EC49D" w:rsidR="00C82944" w:rsidRPr="00C82944" w:rsidRDefault="00C82944" w:rsidP="00C82944">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C82944">
        <w:rPr>
          <w:rFonts w:ascii="Times New Roman" w:hAnsi="Times New Roman" w:cs="Times New Roman"/>
          <w:color w:val="000000" w:themeColor="text1"/>
        </w:rPr>
        <w:t>Na potrzeby postępowania o udzielenie zamówienia publicznego znak</w:t>
      </w:r>
      <w:r>
        <w:rPr>
          <w:rFonts w:ascii="Times New Roman" w:hAnsi="Times New Roman" w:cs="Times New Roman"/>
          <w:color w:val="000000" w:themeColor="text1"/>
        </w:rPr>
        <w:t xml:space="preserve"> </w:t>
      </w:r>
      <w:r w:rsidRPr="00C82944">
        <w:rPr>
          <w:rFonts w:ascii="Times New Roman" w:hAnsi="Times New Roman" w:cs="Times New Roman"/>
          <w:b/>
          <w:bCs/>
          <w:color w:val="000000" w:themeColor="text1"/>
        </w:rPr>
        <w:t>OSP.</w:t>
      </w:r>
      <w:r>
        <w:rPr>
          <w:rFonts w:ascii="Times New Roman" w:hAnsi="Times New Roman" w:cs="Times New Roman"/>
          <w:b/>
          <w:color w:val="000000" w:themeColor="text1"/>
        </w:rPr>
        <w:t>01</w:t>
      </w:r>
      <w:r w:rsidRPr="00C82944">
        <w:rPr>
          <w:rFonts w:ascii="Times New Roman" w:hAnsi="Times New Roman" w:cs="Times New Roman"/>
          <w:b/>
          <w:color w:val="000000" w:themeColor="text1"/>
        </w:rPr>
        <w:t>.2024</w:t>
      </w:r>
      <w:r w:rsidRPr="00C82944">
        <w:rPr>
          <w:rFonts w:ascii="Times New Roman" w:hAnsi="Times New Roman" w:cs="Times New Roman"/>
          <w:color w:val="000000" w:themeColor="text1"/>
        </w:rPr>
        <w:t xml:space="preserve"> pn.</w:t>
      </w:r>
      <w:r>
        <w:rPr>
          <w:rFonts w:ascii="Times New Roman" w:hAnsi="Times New Roman" w:cs="Times New Roman"/>
          <w:color w:val="000000" w:themeColor="text1"/>
        </w:rPr>
        <w:br/>
      </w:r>
      <w:r w:rsidRPr="00C82944">
        <w:rPr>
          <w:rFonts w:ascii="Times New Roman" w:hAnsi="Times New Roman" w:cs="Times New Roman"/>
          <w:color w:val="000000" w:themeColor="text1"/>
        </w:rPr>
        <w:t xml:space="preserve"> </w:t>
      </w:r>
      <w:r w:rsidRPr="00F31243">
        <w:rPr>
          <w:rFonts w:ascii="Times New Roman" w:eastAsia="Calibri" w:hAnsi="Times New Roman" w:cs="Times New Roman"/>
          <w:b/>
          <w:bCs/>
          <w:color w:val="000000"/>
          <w:kern w:val="0"/>
          <w14:ligatures w14:val="none"/>
        </w:rPr>
        <w:t>,,</w:t>
      </w:r>
      <w:r w:rsidRPr="00FF7710">
        <w:rPr>
          <w:rFonts w:ascii="Times New Roman" w:hAnsi="Times New Roman" w:cs="Times New Roman"/>
          <w:b/>
          <w:bCs/>
          <w:i/>
        </w:rPr>
        <w:t xml:space="preserve"> </w:t>
      </w:r>
      <w:r w:rsidRPr="00FF7710">
        <w:rPr>
          <w:rFonts w:ascii="Times New Roman" w:eastAsia="Calibri" w:hAnsi="Times New Roman" w:cs="Times New Roman"/>
          <w:b/>
          <w:bCs/>
          <w:i/>
          <w:color w:val="000000"/>
          <w:kern w:val="0"/>
          <w14:ligatures w14:val="none"/>
        </w:rPr>
        <w:t>Zakup samochodu ratowniczo- gaśniczego z agregatem wodno- pianowym”</w:t>
      </w:r>
    </w:p>
    <w:p w14:paraId="05F07E51" w14:textId="3A196B71" w:rsidR="00C82944" w:rsidRDefault="00C82944" w:rsidP="00C82944">
      <w:pPr>
        <w:tabs>
          <w:tab w:val="left" w:pos="5775"/>
        </w:tabs>
        <w:spacing w:line="276" w:lineRule="auto"/>
        <w:rPr>
          <w:rFonts w:ascii="Times New Roman" w:hAnsi="Times New Roman" w:cs="Times New Roman"/>
          <w:b/>
          <w:color w:val="000000" w:themeColor="text1"/>
        </w:rPr>
      </w:pPr>
      <w:r w:rsidRPr="00C82944">
        <w:rPr>
          <w:rFonts w:ascii="Times New Roman" w:hAnsi="Times New Roman" w:cs="Times New Roman"/>
          <w:color w:val="000000" w:themeColor="text1"/>
        </w:rPr>
        <w:t xml:space="preserve">prowadzonego przez Zamawiającego: </w:t>
      </w:r>
      <w:r w:rsidRPr="00C82944">
        <w:rPr>
          <w:rFonts w:ascii="Times New Roman" w:hAnsi="Times New Roman" w:cs="Times New Roman"/>
          <w:b/>
          <w:color w:val="000000" w:themeColor="text1"/>
        </w:rPr>
        <w:t>Ochotnicza Straż Pożarna w Lutczy</w:t>
      </w:r>
      <w:r>
        <w:rPr>
          <w:rFonts w:ascii="Times New Roman" w:hAnsi="Times New Roman" w:cs="Times New Roman"/>
          <w:b/>
          <w:color w:val="000000" w:themeColor="text1"/>
        </w:rPr>
        <w:t xml:space="preserve">, </w:t>
      </w:r>
      <w:r w:rsidRPr="00C82944">
        <w:rPr>
          <w:rFonts w:ascii="Times New Roman" w:hAnsi="Times New Roman" w:cs="Times New Roman"/>
          <w:b/>
          <w:color w:val="000000" w:themeColor="text1"/>
        </w:rPr>
        <w:t>38- 112 Lutcza 618</w:t>
      </w:r>
    </w:p>
    <w:p w14:paraId="22F59C93" w14:textId="67AA28EA" w:rsidR="00C82944" w:rsidRPr="00C82944" w:rsidRDefault="00C82944" w:rsidP="00C82944">
      <w:pPr>
        <w:tabs>
          <w:tab w:val="left" w:pos="5775"/>
        </w:tabs>
        <w:spacing w:line="276" w:lineRule="auto"/>
        <w:rPr>
          <w:rFonts w:ascii="Times New Roman" w:hAnsi="Times New Roman" w:cs="Times New Roman"/>
          <w:color w:val="000000" w:themeColor="text1"/>
        </w:rPr>
      </w:pPr>
      <w:r w:rsidRPr="00C82944">
        <w:rPr>
          <w:rFonts w:ascii="Times New Roman" w:hAnsi="Times New Roman" w:cs="Times New Roman"/>
          <w:color w:val="000000" w:themeColor="text1"/>
        </w:rPr>
        <w:t>oświadczam, co następuje:</w:t>
      </w:r>
    </w:p>
    <w:p w14:paraId="438485F9" w14:textId="77777777" w:rsidR="00C82944" w:rsidRPr="00C82944" w:rsidRDefault="00C82944" w:rsidP="00C82944">
      <w:pPr>
        <w:pStyle w:val="Akapitzlist"/>
        <w:numPr>
          <w:ilvl w:val="3"/>
          <w:numId w:val="54"/>
        </w:numPr>
        <w:spacing w:after="0" w:line="276" w:lineRule="auto"/>
        <w:ind w:left="426" w:hanging="426"/>
        <w:contextualSpacing w:val="0"/>
        <w:jc w:val="both"/>
        <w:rPr>
          <w:rFonts w:ascii="Times New Roman" w:hAnsi="Times New Roman" w:cs="Times New Roman"/>
          <w:color w:val="000000" w:themeColor="text1"/>
        </w:rPr>
      </w:pPr>
      <w:r w:rsidRPr="00C82944">
        <w:rPr>
          <w:rFonts w:ascii="Times New Roman" w:hAnsi="Times New Roman" w:cs="Times New Roman"/>
          <w:color w:val="000000" w:themeColor="text1"/>
        </w:rPr>
        <w:t>Nie podlegam wykluczeniu z postępowania na podstawie art. 108 ust. 1 ustawy Pzp.</w:t>
      </w:r>
    </w:p>
    <w:p w14:paraId="4E1481BD" w14:textId="77777777" w:rsidR="00C82944" w:rsidRPr="00C82944" w:rsidRDefault="00C82944" w:rsidP="00C82944">
      <w:pPr>
        <w:pStyle w:val="Akapitzlist"/>
        <w:numPr>
          <w:ilvl w:val="3"/>
          <w:numId w:val="54"/>
        </w:numPr>
        <w:spacing w:after="0" w:line="276" w:lineRule="auto"/>
        <w:ind w:left="426" w:hanging="426"/>
        <w:contextualSpacing w:val="0"/>
        <w:jc w:val="both"/>
        <w:rPr>
          <w:rFonts w:ascii="Times New Roman" w:hAnsi="Times New Roman" w:cs="Times New Roman"/>
          <w:color w:val="000000" w:themeColor="text1"/>
        </w:rPr>
      </w:pPr>
      <w:r w:rsidRPr="00C82944">
        <w:rPr>
          <w:rFonts w:ascii="Times New Roman" w:hAnsi="Times New Roman" w:cs="Times New Roman"/>
          <w:color w:val="000000" w:themeColor="text1"/>
        </w:rPr>
        <w:t>Nie podlegam wykluczeniu z postępowania na podstawie art. 7 ust. 1 ustawy z dnia 13 kwietnia 2022 r. o szczególnych rozwiązaniach w zakresie przeciwdziałania wspieraniu agresji na Ukrainę oraz służących ochronie bezpieczeństwa narodowego (Dz. U. z 2024 r., poz. 507 t.j.).</w:t>
      </w:r>
    </w:p>
    <w:p w14:paraId="03C2192A" w14:textId="77777777" w:rsidR="00C82944" w:rsidRPr="00C82944" w:rsidRDefault="00C82944" w:rsidP="00C82944">
      <w:pPr>
        <w:pStyle w:val="Akapitzlist"/>
        <w:numPr>
          <w:ilvl w:val="3"/>
          <w:numId w:val="54"/>
        </w:numPr>
        <w:spacing w:after="0" w:line="276" w:lineRule="auto"/>
        <w:ind w:left="426" w:hanging="426"/>
        <w:contextualSpacing w:val="0"/>
        <w:jc w:val="both"/>
        <w:rPr>
          <w:rFonts w:ascii="Times New Roman" w:hAnsi="Times New Roman" w:cs="Times New Roman"/>
          <w:color w:val="000000" w:themeColor="text1"/>
        </w:rPr>
      </w:pPr>
      <w:r w:rsidRPr="00C82944">
        <w:rPr>
          <w:rFonts w:ascii="Times New Roman" w:hAnsi="Times New Roman" w:cs="Times New Roman"/>
          <w:color w:val="000000" w:themeColor="text1"/>
        </w:rPr>
        <w:lastRenderedPageBreak/>
        <w:t>Oświadczam, że spełniam warunki udziału w postępowaniu określone przez Zamawiającego w ogłoszeniu o zamówieniu oraz Specyfikacji Warunków Zamówienia.</w:t>
      </w:r>
    </w:p>
    <w:p w14:paraId="484C0A24" w14:textId="77777777" w:rsidR="00C82944" w:rsidRPr="00C82944" w:rsidRDefault="00C82944" w:rsidP="00C82944">
      <w:pPr>
        <w:pStyle w:val="Akapitzlist"/>
        <w:numPr>
          <w:ilvl w:val="3"/>
          <w:numId w:val="54"/>
        </w:numPr>
        <w:spacing w:after="0" w:line="276" w:lineRule="auto"/>
        <w:ind w:left="426" w:hanging="426"/>
        <w:contextualSpacing w:val="0"/>
        <w:jc w:val="both"/>
        <w:rPr>
          <w:rFonts w:ascii="Times New Roman" w:hAnsi="Times New Roman" w:cs="Times New Roman"/>
          <w:color w:val="000000" w:themeColor="text1"/>
        </w:rPr>
      </w:pPr>
      <w:r w:rsidRPr="00C82944">
        <w:rPr>
          <w:rFonts w:ascii="Times New Roman" w:hAnsi="Times New Roman" w:cs="Times New Roman"/>
          <w:color w:val="000000" w:themeColor="text1"/>
        </w:rPr>
        <w:t>Oświadczam, że wszystkie informacje podane w powyższym oświadczeniu są aktualne i zgodne z prawdą oraz zostały przedstawione z pełną świadomością konsekwencji wprowadzenia Zamawiającego w błąd przy przedstawianiu informacji.</w:t>
      </w:r>
    </w:p>
    <w:p w14:paraId="282DF586" w14:textId="77777777" w:rsidR="00C82944" w:rsidRPr="00C82944" w:rsidRDefault="00C82944" w:rsidP="00C82944">
      <w:pPr>
        <w:spacing w:line="276" w:lineRule="auto"/>
        <w:rPr>
          <w:rFonts w:ascii="Times New Roman" w:hAnsi="Times New Roman" w:cs="Times New Roman"/>
          <w:b/>
          <w:color w:val="000000" w:themeColor="text1"/>
        </w:rPr>
      </w:pPr>
    </w:p>
    <w:p w14:paraId="0630E57B" w14:textId="77777777" w:rsidR="00C82944" w:rsidRPr="00C82944" w:rsidRDefault="00C82944" w:rsidP="00C82944">
      <w:pPr>
        <w:pStyle w:val="NormalnyWeb"/>
        <w:spacing w:before="120" w:beforeAutospacing="0" w:after="120" w:line="276" w:lineRule="auto"/>
        <w:jc w:val="both"/>
        <w:rPr>
          <w:i/>
          <w:color w:val="000000" w:themeColor="text1"/>
          <w:sz w:val="22"/>
          <w:szCs w:val="22"/>
          <w:lang w:eastAsia="ar-SA"/>
        </w:rPr>
      </w:pPr>
      <w:r w:rsidRPr="00C82944">
        <w:rPr>
          <w:i/>
          <w:color w:val="000000" w:themeColor="text1"/>
          <w:sz w:val="22"/>
          <w:szCs w:val="22"/>
          <w:lang w:eastAsia="ar-SA"/>
        </w:rPr>
        <w:t>**(Wypełnić poniższe tylko w przypadku gdy dotyczy)</w:t>
      </w:r>
    </w:p>
    <w:p w14:paraId="1CE06452" w14:textId="77777777" w:rsidR="00C82944" w:rsidRPr="00C82944" w:rsidRDefault="00C82944" w:rsidP="00C82944">
      <w:pPr>
        <w:spacing w:line="276" w:lineRule="auto"/>
        <w:rPr>
          <w:rFonts w:ascii="Times New Roman" w:hAnsi="Times New Roman" w:cs="Times New Roman"/>
          <w:bCs/>
          <w:i/>
          <w:color w:val="000000" w:themeColor="text1"/>
        </w:rPr>
      </w:pPr>
      <w:r w:rsidRPr="00C82944">
        <w:rPr>
          <w:rFonts w:ascii="Times New Roman" w:hAnsi="Times New Roman" w:cs="Times New Roman"/>
          <w:i/>
          <w:color w:val="000000" w:themeColor="text1"/>
          <w:lang w:eastAsia="ar-SA"/>
        </w:rPr>
        <w:t>**</w:t>
      </w:r>
      <w:r w:rsidRPr="00C82944">
        <w:rPr>
          <w:rFonts w:ascii="Times New Roman" w:hAnsi="Times New Roman" w:cs="Times New Roman"/>
          <w:bCs/>
          <w:color w:val="000000" w:themeColor="text1"/>
        </w:rPr>
        <w:t>Oświadczam/y, że zachodzą w stosunku do mnie podstawy wykluczenia z postępowania na podstawie art. …….   ustawy Pzp (</w:t>
      </w:r>
      <w:r w:rsidRPr="00C82944">
        <w:rPr>
          <w:rFonts w:ascii="Times New Roman" w:hAnsi="Times New Roman" w:cs="Times New Roman"/>
          <w:bCs/>
          <w:i/>
          <w:color w:val="000000" w:themeColor="text1"/>
        </w:rPr>
        <w:t>podać mającą zastosowanie podstawę wykluczenia spośród wymienionych w</w:t>
      </w:r>
      <w:r w:rsidRPr="00C82944">
        <w:rPr>
          <w:rFonts w:ascii="Times New Roman" w:hAnsi="Times New Roman" w:cs="Times New Roman"/>
          <w:b/>
          <w:bCs/>
          <w:i/>
          <w:color w:val="000000" w:themeColor="text1"/>
        </w:rPr>
        <w:t xml:space="preserve"> art. 108 ust. 1 pkt. 1,2,5 ustawy Pzp</w:t>
      </w:r>
      <w:r w:rsidRPr="00C82944">
        <w:rPr>
          <w:rFonts w:ascii="Times New Roman" w:hAnsi="Times New Roman" w:cs="Times New Roman"/>
          <w:bCs/>
          <w:i/>
          <w:color w:val="000000" w:themeColor="text1"/>
        </w:rPr>
        <w:t>)</w:t>
      </w:r>
      <w:r w:rsidRPr="00C82944">
        <w:rPr>
          <w:rFonts w:ascii="Times New Roman" w:hAnsi="Times New Roman" w:cs="Times New Roman"/>
          <w:bCs/>
          <w:color w:val="000000" w:themeColor="text1"/>
        </w:rPr>
        <w:t xml:space="preserve">. Jednocześnie oświadczam/y, że w związku z ww. okolicznością, na podstawie art. 110 ust. 2 podjąłem następujące środki naprawcze </w:t>
      </w:r>
      <w:r w:rsidRPr="00C82944">
        <w:rPr>
          <w:rFonts w:ascii="Times New Roman" w:hAnsi="Times New Roman" w:cs="Times New Roman"/>
          <w:i/>
          <w:color w:val="000000" w:themeColor="text1"/>
          <w:lang w:eastAsia="ar-SA"/>
        </w:rPr>
        <w:t>***</w:t>
      </w:r>
    </w:p>
    <w:p w14:paraId="67755FF3" w14:textId="77777777" w:rsidR="00C82944" w:rsidRPr="00C82944" w:rsidRDefault="00C82944" w:rsidP="00C82944">
      <w:pPr>
        <w:spacing w:line="276" w:lineRule="auto"/>
        <w:rPr>
          <w:rFonts w:ascii="Times New Roman" w:hAnsi="Times New Roman" w:cs="Times New Roman"/>
          <w:bCs/>
          <w:color w:val="000000" w:themeColor="text1"/>
        </w:rPr>
      </w:pPr>
      <w:r w:rsidRPr="00C82944">
        <w:rPr>
          <w:rFonts w:ascii="Times New Roman" w:hAnsi="Times New Roman" w:cs="Times New Roman"/>
          <w:bCs/>
          <w:color w:val="000000" w:themeColor="text1"/>
        </w:rPr>
        <w:t>………………..…………………………………………………………………………….</w:t>
      </w:r>
    </w:p>
    <w:p w14:paraId="1CEED608" w14:textId="77777777" w:rsidR="00C82944" w:rsidRPr="00C82944" w:rsidRDefault="00C82944" w:rsidP="00C82944">
      <w:pPr>
        <w:spacing w:line="276" w:lineRule="auto"/>
        <w:rPr>
          <w:rFonts w:ascii="Times New Roman" w:hAnsi="Times New Roman" w:cs="Times New Roman"/>
          <w:bCs/>
          <w:i/>
          <w:color w:val="000000" w:themeColor="text1"/>
        </w:rPr>
      </w:pPr>
      <w:r w:rsidRPr="00C82944">
        <w:rPr>
          <w:rFonts w:ascii="Times New Roman" w:hAnsi="Times New Roman" w:cs="Times New Roman"/>
          <w:bCs/>
          <w:i/>
          <w:color w:val="000000" w:themeColor="text1"/>
        </w:rPr>
        <w:t>Informacje można złożyć także  na osobnym podpisanym dokumencie.</w:t>
      </w:r>
    </w:p>
    <w:p w14:paraId="1195A1D6" w14:textId="77777777" w:rsidR="00C82944" w:rsidRPr="00C82944" w:rsidRDefault="00C82944" w:rsidP="00C82944">
      <w:pPr>
        <w:spacing w:line="276" w:lineRule="auto"/>
        <w:rPr>
          <w:rFonts w:ascii="Times New Roman" w:hAnsi="Times New Roman" w:cs="Times New Roman"/>
          <w:b/>
          <w:color w:val="000000" w:themeColor="text1"/>
        </w:rPr>
      </w:pPr>
      <w:r w:rsidRPr="00C82944">
        <w:rPr>
          <w:rFonts w:ascii="Times New Roman" w:hAnsi="Times New Roman" w:cs="Times New Roman"/>
          <w:i/>
          <w:color w:val="000000" w:themeColor="text1"/>
          <w:lang w:eastAsia="ar-SA"/>
        </w:rPr>
        <w:t>***</w:t>
      </w:r>
      <w:r w:rsidRPr="00C82944">
        <w:rPr>
          <w:rFonts w:ascii="Times New Roman" w:hAnsi="Times New Roman" w:cs="Times New Roman"/>
          <w:color w:val="000000" w:themeColor="text1"/>
        </w:rPr>
        <w:t xml:space="preserve"> (</w:t>
      </w:r>
      <w:r w:rsidRPr="00C82944">
        <w:rPr>
          <w:rFonts w:ascii="Times New Roman" w:hAnsi="Times New Roman" w:cs="Times New Roman"/>
          <w:i/>
          <w:color w:val="000000" w:themeColor="text1"/>
          <w:lang w:eastAsia="ar-SA"/>
        </w:rPr>
        <w:t>Brak wpisania będzie oznaczał, iż Wykonawca nie korzystał ze środków naprawczych oraz ze nie podlega on wykluczeniu)</w:t>
      </w:r>
    </w:p>
    <w:p w14:paraId="346E59AC" w14:textId="77777777" w:rsidR="00C82944" w:rsidRPr="00C82944" w:rsidRDefault="00C82944" w:rsidP="00C82944">
      <w:pPr>
        <w:spacing w:line="276" w:lineRule="auto"/>
        <w:rPr>
          <w:rFonts w:ascii="Times New Roman" w:hAnsi="Times New Roman" w:cs="Times New Roman"/>
          <w:b/>
          <w:color w:val="000000" w:themeColor="text1"/>
        </w:rPr>
      </w:pPr>
    </w:p>
    <w:p w14:paraId="0872E78A" w14:textId="77777777" w:rsidR="00C82944" w:rsidRPr="00C82944" w:rsidRDefault="00C82944" w:rsidP="00C82944">
      <w:pPr>
        <w:pStyle w:val="Tekstprzypisudolnego"/>
        <w:rPr>
          <w:b/>
          <w:color w:val="000000" w:themeColor="text1"/>
          <w:sz w:val="22"/>
          <w:szCs w:val="22"/>
        </w:rPr>
      </w:pPr>
      <w:r w:rsidRPr="00C82944">
        <w:rPr>
          <w:b/>
          <w:iCs/>
          <w:color w:val="000000" w:themeColor="text1"/>
          <w:sz w:val="22"/>
          <w:szCs w:val="22"/>
          <w:u w:val="single"/>
        </w:rPr>
        <w:t>Uwaga: dokument  należy złożyć w  formie elektronicznej, tj. w postaci elektronicznej opatrzonej kwalifikowanym podpisem elektronicznym  lub w postaci elektronicznej opatrzonej podpisem zaufanym lub podpisem osobistym</w:t>
      </w:r>
    </w:p>
    <w:p w14:paraId="3B295A9F" w14:textId="77777777" w:rsidR="00C82944" w:rsidRPr="00C82944" w:rsidRDefault="00C82944" w:rsidP="00C82944">
      <w:pPr>
        <w:spacing w:line="240" w:lineRule="auto"/>
        <w:rPr>
          <w:rFonts w:ascii="Times New Roman" w:eastAsia="Times New Roman" w:hAnsi="Times New Roman" w:cs="Times New Roman"/>
          <w:b/>
          <w:bCs/>
          <w:color w:val="000000" w:themeColor="text1"/>
          <w:highlight w:val="yellow"/>
          <w:lang w:eastAsia="pl-PL"/>
        </w:rPr>
      </w:pPr>
    </w:p>
    <w:p w14:paraId="1BCB1438" w14:textId="407EEB1B" w:rsidR="00C82944" w:rsidRDefault="00C82944">
      <w:pPr>
        <w:rPr>
          <w:rFonts w:ascii="Times New Roman" w:eastAsia="Times New Roman" w:hAnsi="Times New Roman" w:cs="Times New Roman"/>
          <w:b/>
          <w:bCs/>
          <w:color w:val="000000"/>
          <w:kern w:val="0"/>
          <w:lang w:eastAsia="pl-PL"/>
          <w14:ligatures w14:val="none"/>
        </w:rPr>
      </w:pPr>
      <w:r>
        <w:rPr>
          <w:rFonts w:ascii="Times New Roman" w:eastAsia="Times New Roman" w:hAnsi="Times New Roman" w:cs="Times New Roman"/>
          <w:b/>
          <w:bCs/>
          <w:color w:val="000000"/>
          <w:kern w:val="0"/>
          <w:lang w:eastAsia="pl-PL"/>
          <w14:ligatures w14:val="none"/>
        </w:rPr>
        <w:br w:type="page"/>
      </w:r>
    </w:p>
    <w:p w14:paraId="600E4BEA" w14:textId="77777777" w:rsidR="00C82944" w:rsidRDefault="00C82944">
      <w:pPr>
        <w:rPr>
          <w:rFonts w:ascii="Times New Roman" w:eastAsia="Times New Roman" w:hAnsi="Times New Roman" w:cs="Times New Roman"/>
          <w:b/>
          <w:bCs/>
          <w:color w:val="000000"/>
          <w:kern w:val="0"/>
          <w:lang w:eastAsia="pl-PL"/>
          <w14:ligatures w14:val="none"/>
        </w:rPr>
      </w:pPr>
    </w:p>
    <w:p w14:paraId="298743AF" w14:textId="7FE553C1" w:rsidR="00F31243" w:rsidRPr="00F31243" w:rsidRDefault="00F31243" w:rsidP="00F31243">
      <w:pPr>
        <w:spacing w:before="60" w:after="60" w:line="240" w:lineRule="auto"/>
        <w:jc w:val="right"/>
        <w:outlineLvl w:val="0"/>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Załącznik  nr 3 do SWZ</w:t>
      </w:r>
    </w:p>
    <w:p w14:paraId="453C5DD3" w14:textId="77777777" w:rsidR="00F31243" w:rsidRPr="00F31243" w:rsidRDefault="00F31243" w:rsidP="00F31243">
      <w:pPr>
        <w:autoSpaceDE w:val="0"/>
        <w:autoSpaceDN w:val="0"/>
        <w:adjustRightInd w:val="0"/>
        <w:spacing w:after="0" w:line="360" w:lineRule="auto"/>
        <w:jc w:val="both"/>
        <w:rPr>
          <w:rFonts w:ascii="Arial" w:eastAsia="Calibri" w:hAnsi="Arial" w:cs="Arial"/>
          <w:b/>
          <w:bCs/>
          <w:color w:val="000000"/>
          <w:kern w:val="0"/>
          <w:sz w:val="11"/>
          <w:szCs w:val="13"/>
          <w14:ligatures w14:val="none"/>
        </w:rPr>
      </w:pPr>
    </w:p>
    <w:p w14:paraId="37E84BE8" w14:textId="77777777" w:rsidR="00F31243" w:rsidRPr="00F31243" w:rsidRDefault="00F31243" w:rsidP="00F31243">
      <w:pPr>
        <w:autoSpaceDE w:val="0"/>
        <w:autoSpaceDN w:val="0"/>
        <w:adjustRightInd w:val="0"/>
        <w:spacing w:after="0" w:line="360" w:lineRule="auto"/>
        <w:jc w:val="center"/>
        <w:rPr>
          <w:rFonts w:ascii="Times New Roman" w:eastAsia="Calibri" w:hAnsi="Times New Roman" w:cs="Times New Roman"/>
          <w:b/>
          <w:bCs/>
          <w:iCs/>
          <w:color w:val="000000"/>
          <w:kern w:val="0"/>
          <w:u w:val="single"/>
          <w14:ligatures w14:val="none"/>
        </w:rPr>
      </w:pPr>
      <w:r w:rsidRPr="00F31243">
        <w:rPr>
          <w:rFonts w:ascii="Times New Roman" w:eastAsia="Calibri" w:hAnsi="Times New Roman" w:cs="Times New Roman"/>
          <w:b/>
          <w:bCs/>
          <w:iCs/>
          <w:color w:val="000000"/>
          <w:kern w:val="0"/>
          <w:u w:val="single"/>
          <w14:ligatures w14:val="none"/>
        </w:rPr>
        <w:t>Zobowiązanie podmiotu udostępniającego zasoby</w:t>
      </w:r>
    </w:p>
    <w:p w14:paraId="65B4DE78" w14:textId="77777777" w:rsidR="00F31243" w:rsidRPr="00F31243" w:rsidRDefault="00F31243" w:rsidP="00F31243">
      <w:pPr>
        <w:autoSpaceDE w:val="0"/>
        <w:autoSpaceDN w:val="0"/>
        <w:adjustRightInd w:val="0"/>
        <w:spacing w:after="0" w:line="360" w:lineRule="auto"/>
        <w:jc w:val="center"/>
        <w:rPr>
          <w:rFonts w:ascii="Times New Roman" w:eastAsia="Calibri" w:hAnsi="Times New Roman" w:cs="Times New Roman"/>
          <w:b/>
          <w:bCs/>
          <w:iCs/>
          <w:color w:val="000000"/>
          <w:kern w:val="0"/>
          <w14:ligatures w14:val="none"/>
        </w:rPr>
      </w:pPr>
      <w:r w:rsidRPr="00F31243">
        <w:rPr>
          <w:rFonts w:ascii="Times New Roman" w:eastAsia="Calibri" w:hAnsi="Times New Roman" w:cs="Times New Roman"/>
          <w:b/>
          <w:bCs/>
          <w:iCs/>
          <w:color w:val="000000"/>
          <w:kern w:val="0"/>
          <w14:ligatures w14:val="none"/>
        </w:rPr>
        <w:t>do oddania Wykonawcy do dyspozycji niezbędnych zasobów na potrzeby realizacji zamówienia oraz jego oświadczenie o braku podstaw do wykluczenia i oświadczenie o spełnianiu warunków</w:t>
      </w:r>
    </w:p>
    <w:p w14:paraId="66C77D9B"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sz w:val="20"/>
          <w:szCs w:val="21"/>
          <w14:ligatures w14:val="none"/>
        </w:rPr>
      </w:pPr>
    </w:p>
    <w:p w14:paraId="0E2A7F40" w14:textId="77777777" w:rsidR="00F31243" w:rsidRPr="00F31243" w:rsidRDefault="00F31243" w:rsidP="00CA09FB">
      <w:pPr>
        <w:numPr>
          <w:ilvl w:val="3"/>
          <w:numId w:val="48"/>
        </w:numPr>
        <w:autoSpaceDE w:val="0"/>
        <w:autoSpaceDN w:val="0"/>
        <w:adjustRightInd w:val="0"/>
        <w:spacing w:after="0" w:line="276" w:lineRule="auto"/>
        <w:ind w:left="426" w:hanging="426"/>
        <w:jc w:val="both"/>
        <w:rPr>
          <w:rFonts w:ascii="Times New Roman" w:eastAsia="Calibri" w:hAnsi="Times New Roman" w:cs="Times New Roman"/>
          <w:b/>
          <w:bCs/>
          <w:color w:val="000000"/>
          <w:kern w:val="0"/>
          <w:u w:val="single"/>
          <w14:ligatures w14:val="none"/>
        </w:rPr>
      </w:pPr>
      <w:r w:rsidRPr="00F31243">
        <w:rPr>
          <w:rFonts w:ascii="Times New Roman" w:eastAsia="Calibri" w:hAnsi="Times New Roman" w:cs="Times New Roman"/>
          <w:b/>
          <w:bCs/>
          <w:color w:val="000000"/>
          <w:kern w:val="0"/>
          <w:u w:val="single"/>
          <w14:ligatures w14:val="none"/>
        </w:rPr>
        <w:t>Zobowiązanie podmiotu udostępniającego zasoby</w:t>
      </w:r>
    </w:p>
    <w:p w14:paraId="0F6068DC"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p>
    <w:p w14:paraId="00A372A7"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Ja(/My) niżej podpisany(/ni) ………………….……………..……………………………………… </w:t>
      </w:r>
    </w:p>
    <w:p w14:paraId="19722306" w14:textId="77777777" w:rsidR="00F31243" w:rsidRPr="00F31243" w:rsidRDefault="00F31243" w:rsidP="00F31243">
      <w:pPr>
        <w:autoSpaceDE w:val="0"/>
        <w:autoSpaceDN w:val="0"/>
        <w:adjustRightInd w:val="0"/>
        <w:spacing w:after="0" w:line="276" w:lineRule="auto"/>
        <w:ind w:left="2835"/>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(imię i nazwisko składającego oświadczenie)</w:t>
      </w:r>
    </w:p>
    <w:p w14:paraId="4AB6530E"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będąc upoważnionym(/mi) do reprezentowania:</w:t>
      </w:r>
    </w:p>
    <w:p w14:paraId="4F9D1611"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1"/>
          <w14:ligatures w14:val="none"/>
        </w:rPr>
      </w:pPr>
      <w:r w:rsidRPr="00F31243">
        <w:rPr>
          <w:rFonts w:ascii="Times New Roman" w:eastAsia="Calibri" w:hAnsi="Times New Roman" w:cs="Times New Roman"/>
          <w:color w:val="000000"/>
          <w:kern w:val="0"/>
          <w:sz w:val="20"/>
          <w:szCs w:val="21"/>
          <w14:ligatures w14:val="none"/>
        </w:rPr>
        <w:t>…………………………….………………………………….………………………………………………..……</w:t>
      </w:r>
    </w:p>
    <w:p w14:paraId="58646164" w14:textId="77777777" w:rsidR="00F31243" w:rsidRPr="00F31243" w:rsidRDefault="00F31243" w:rsidP="00F31243">
      <w:pPr>
        <w:autoSpaceDE w:val="0"/>
        <w:autoSpaceDN w:val="0"/>
        <w:adjustRightInd w:val="0"/>
        <w:spacing w:after="0" w:line="360" w:lineRule="auto"/>
        <w:jc w:val="center"/>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 xml:space="preserve">(nazwa i adres  podmiotu </w:t>
      </w:r>
      <w:r w:rsidRPr="00F31243">
        <w:rPr>
          <w:rFonts w:ascii="Times New Roman" w:eastAsia="Calibri" w:hAnsi="Times New Roman" w:cs="Times New Roman"/>
          <w:strike/>
          <w:color w:val="000000"/>
          <w:kern w:val="0"/>
          <w:sz w:val="16"/>
          <w:szCs w:val="16"/>
          <w14:ligatures w14:val="none"/>
        </w:rPr>
        <w:t xml:space="preserve"> </w:t>
      </w:r>
      <w:r w:rsidRPr="00F31243">
        <w:rPr>
          <w:rFonts w:ascii="Times New Roman" w:eastAsia="Calibri" w:hAnsi="Times New Roman" w:cs="Times New Roman"/>
          <w:color w:val="000000"/>
          <w:kern w:val="0"/>
          <w:sz w:val="16"/>
          <w:szCs w:val="16"/>
          <w14:ligatures w14:val="none"/>
        </w:rPr>
        <w:t>udostepniającego zasoby</w:t>
      </w:r>
      <w:r w:rsidRPr="00F31243">
        <w:rPr>
          <w:rFonts w:ascii="Times New Roman" w:eastAsia="Calibri" w:hAnsi="Times New Roman" w:cs="Times New Roman"/>
          <w:strike/>
          <w:color w:val="000000"/>
          <w:kern w:val="0"/>
          <w:sz w:val="16"/>
          <w:szCs w:val="16"/>
          <w14:ligatures w14:val="none"/>
        </w:rPr>
        <w:t xml:space="preserve"> </w:t>
      </w:r>
      <w:r w:rsidRPr="00F31243">
        <w:rPr>
          <w:rFonts w:ascii="Times New Roman" w:eastAsia="Calibri" w:hAnsi="Times New Roman" w:cs="Times New Roman"/>
          <w:color w:val="000000"/>
          <w:kern w:val="0"/>
          <w:sz w:val="16"/>
          <w:szCs w:val="16"/>
          <w14:ligatures w14:val="none"/>
        </w:rPr>
        <w:t>)</w:t>
      </w:r>
    </w:p>
    <w:p w14:paraId="1DF923A7"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sz w:val="18"/>
          <w:szCs w:val="19"/>
          <w14:ligatures w14:val="none"/>
        </w:rPr>
      </w:pPr>
    </w:p>
    <w:p w14:paraId="79D98DD7"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b/>
          <w:bCs/>
          <w:color w:val="000000"/>
          <w:kern w:val="0"/>
          <w14:ligatures w14:val="none"/>
        </w:rPr>
        <w:t>o ś w i a d c z a m(/y)</w:t>
      </w:r>
      <w:r w:rsidRPr="00F31243">
        <w:rPr>
          <w:rFonts w:ascii="Times New Roman" w:eastAsia="Calibri" w:hAnsi="Times New Roman" w:cs="Times New Roman"/>
          <w:color w:val="000000"/>
          <w:kern w:val="0"/>
          <w14:ligatures w14:val="none"/>
        </w:rPr>
        <w:t>,</w:t>
      </w:r>
    </w:p>
    <w:p w14:paraId="2A235895" w14:textId="5CBEEBFC"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że stosunek łączący nas z Wykonawcą gwarantuje rzeczywisty dostęp do udostępnionych/wskazanych  zasobów oraz oświadczamy że, stosownie do art. 118 ustawy z dnia 11 września 2019 Prawo zamówień publicznych (</w:t>
      </w:r>
      <w:r>
        <w:rPr>
          <w:rFonts w:ascii="Times New Roman" w:eastAsia="Calibri" w:hAnsi="Times New Roman" w:cs="Times New Roman"/>
          <w:color w:val="000000"/>
          <w:kern w:val="0"/>
          <w14:ligatures w14:val="none"/>
        </w:rPr>
        <w:t xml:space="preserve">t.j. </w:t>
      </w:r>
      <w:r w:rsidRPr="00F31243">
        <w:rPr>
          <w:rFonts w:ascii="Times New Roman" w:eastAsia="Calibri" w:hAnsi="Times New Roman" w:cs="Times New Roman"/>
          <w:color w:val="000000"/>
          <w:kern w:val="0"/>
          <w14:ligatures w14:val="none"/>
        </w:rPr>
        <w:t>Dz. U. z 20</w:t>
      </w:r>
      <w:r>
        <w:rPr>
          <w:rFonts w:ascii="Times New Roman" w:eastAsia="Calibri" w:hAnsi="Times New Roman" w:cs="Times New Roman"/>
          <w:color w:val="000000"/>
          <w:kern w:val="0"/>
          <w14:ligatures w14:val="none"/>
        </w:rPr>
        <w:t>24</w:t>
      </w:r>
      <w:r w:rsidRPr="00F31243">
        <w:rPr>
          <w:rFonts w:ascii="Times New Roman" w:eastAsia="Calibri" w:hAnsi="Times New Roman" w:cs="Times New Roman"/>
          <w:color w:val="000000"/>
          <w:kern w:val="0"/>
          <w14:ligatures w14:val="none"/>
        </w:rPr>
        <w:t xml:space="preserve"> r. poz. </w:t>
      </w:r>
      <w:r>
        <w:rPr>
          <w:rFonts w:ascii="Times New Roman" w:eastAsia="Calibri" w:hAnsi="Times New Roman" w:cs="Times New Roman"/>
          <w:color w:val="000000"/>
          <w:kern w:val="0"/>
          <w14:ligatures w14:val="none"/>
        </w:rPr>
        <w:t>1320</w:t>
      </w:r>
      <w:r w:rsidRPr="00F31243">
        <w:rPr>
          <w:rFonts w:ascii="Times New Roman" w:eastAsia="Calibri" w:hAnsi="Times New Roman" w:cs="Times New Roman"/>
          <w:color w:val="000000"/>
          <w:kern w:val="0"/>
          <w14:ligatures w14:val="none"/>
        </w:rPr>
        <w:t>) udostępnimy Wykonawcy</w:t>
      </w:r>
    </w:p>
    <w:p w14:paraId="290A2020"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sz w:val="20"/>
          <w:szCs w:val="21"/>
          <w14:ligatures w14:val="none"/>
        </w:rPr>
      </w:pPr>
    </w:p>
    <w:p w14:paraId="047F36DB"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sz w:val="20"/>
          <w:szCs w:val="21"/>
          <w14:ligatures w14:val="none"/>
        </w:rPr>
      </w:pPr>
      <w:r w:rsidRPr="00F31243">
        <w:rPr>
          <w:rFonts w:ascii="Times New Roman" w:eastAsia="Calibri" w:hAnsi="Times New Roman" w:cs="Times New Roman"/>
          <w:color w:val="000000"/>
          <w:kern w:val="0"/>
          <w:sz w:val="20"/>
          <w:szCs w:val="21"/>
          <w14:ligatures w14:val="none"/>
        </w:rPr>
        <w:t>…………………………………………………………………....…………………………….…………….…….</w:t>
      </w:r>
    </w:p>
    <w:p w14:paraId="1F683120" w14:textId="77777777" w:rsidR="00F31243" w:rsidRPr="00F31243" w:rsidRDefault="00F31243" w:rsidP="00F31243">
      <w:pPr>
        <w:autoSpaceDE w:val="0"/>
        <w:autoSpaceDN w:val="0"/>
        <w:adjustRightInd w:val="0"/>
        <w:spacing w:after="0" w:line="360" w:lineRule="auto"/>
        <w:jc w:val="center"/>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(nazwa i adres  Wykonawcy składającego ofertę)</w:t>
      </w:r>
    </w:p>
    <w:p w14:paraId="7B3149A0"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sz w:val="20"/>
          <w:szCs w:val="21"/>
          <w14:ligatures w14:val="none"/>
        </w:rPr>
      </w:pPr>
    </w:p>
    <w:p w14:paraId="2CE27763" w14:textId="77777777" w:rsidR="00F31243" w:rsidRPr="00F31243" w:rsidRDefault="00F31243" w:rsidP="00F31243">
      <w:pPr>
        <w:autoSpaceDE w:val="0"/>
        <w:autoSpaceDN w:val="0"/>
        <w:adjustRightInd w:val="0"/>
        <w:spacing w:after="0" w:line="360"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niezbędne zasoby </w:t>
      </w:r>
      <w:r w:rsidRPr="00F31243">
        <w:rPr>
          <w:rFonts w:ascii="Times New Roman" w:eastAsia="Calibri" w:hAnsi="Times New Roman" w:cs="Times New Roman"/>
          <w:color w:val="000000"/>
          <w:kern w:val="0"/>
          <w:vertAlign w:val="superscript"/>
          <w14:ligatures w14:val="none"/>
        </w:rPr>
        <w:t>1</w:t>
      </w:r>
      <w:r w:rsidRPr="00F31243">
        <w:rPr>
          <w:rFonts w:ascii="Times New Roman" w:eastAsia="Calibri" w:hAnsi="Times New Roman" w:cs="Times New Roman"/>
          <w:color w:val="000000"/>
          <w:kern w:val="0"/>
          <w14:ligatures w14:val="none"/>
        </w:rPr>
        <w:t>………………………………………………………………………………………</w:t>
      </w:r>
    </w:p>
    <w:p w14:paraId="070AD8FA" w14:textId="77777777" w:rsidR="00F31243" w:rsidRPr="00F31243" w:rsidRDefault="00F31243" w:rsidP="00F31243">
      <w:pPr>
        <w:autoSpaceDE w:val="0"/>
        <w:autoSpaceDN w:val="0"/>
        <w:adjustRightInd w:val="0"/>
        <w:spacing w:after="0" w:line="360" w:lineRule="auto"/>
        <w:jc w:val="center"/>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20"/>
          <w:szCs w:val="21"/>
          <w14:ligatures w14:val="none"/>
        </w:rPr>
        <w:t>(</w:t>
      </w:r>
      <w:r w:rsidRPr="00F31243">
        <w:rPr>
          <w:rFonts w:ascii="Times New Roman" w:eastAsia="Calibri" w:hAnsi="Times New Roman" w:cs="Times New Roman"/>
          <w:color w:val="000000"/>
          <w:kern w:val="0"/>
          <w:sz w:val="16"/>
          <w:szCs w:val="16"/>
          <w14:ligatures w14:val="none"/>
        </w:rPr>
        <w:t>zakres dostępnych wykonawcy zasobów podmiotu udostępniającego zasoby )</w:t>
      </w:r>
    </w:p>
    <w:p w14:paraId="4632914A" w14:textId="77777777" w:rsidR="00F31243" w:rsidRPr="00F31243" w:rsidRDefault="00F31243" w:rsidP="00F31243">
      <w:pPr>
        <w:autoSpaceDE w:val="0"/>
        <w:autoSpaceDN w:val="0"/>
        <w:adjustRightInd w:val="0"/>
        <w:spacing w:after="0" w:line="480"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na okres korzystania z nich  (podać okres udostępnienia zasobów) ………………………………………</w:t>
      </w:r>
    </w:p>
    <w:p w14:paraId="1CFC8CA4"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przy wykonywaniu zamówienia pn.  </w:t>
      </w:r>
    </w:p>
    <w:p w14:paraId="6806A495" w14:textId="24BA022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w:t>
      </w:r>
      <w:r w:rsidR="00FF7710" w:rsidRPr="00FF7710">
        <w:rPr>
          <w:rFonts w:ascii="Times New Roman" w:hAnsi="Times New Roman" w:cs="Times New Roman"/>
          <w:b/>
          <w:bCs/>
          <w:i/>
        </w:rPr>
        <w:t xml:space="preserve"> </w:t>
      </w:r>
      <w:r w:rsidR="00FF7710" w:rsidRPr="00FF7710">
        <w:rPr>
          <w:rFonts w:ascii="Times New Roman" w:eastAsia="Calibri" w:hAnsi="Times New Roman" w:cs="Times New Roman"/>
          <w:b/>
          <w:bCs/>
          <w:i/>
          <w:color w:val="000000"/>
          <w:kern w:val="0"/>
          <w14:ligatures w14:val="none"/>
        </w:rPr>
        <w:t>Zakup samochodu ratowniczo- gaśniczego z agregatem wodno- pianowym”</w:t>
      </w:r>
    </w:p>
    <w:p w14:paraId="1FAC315E" w14:textId="61E4D0E0"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color w:val="000000"/>
          <w:kern w:val="0"/>
          <w14:ligatures w14:val="none"/>
        </w:rPr>
      </w:pPr>
    </w:p>
    <w:p w14:paraId="2BEEA90F"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na potrzeby realizacji w/w zamówienia.</w:t>
      </w:r>
    </w:p>
    <w:p w14:paraId="7DD869FB"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p>
    <w:p w14:paraId="7266B199"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p>
    <w:p w14:paraId="68B83EAE" w14:textId="56DCE37C"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20"/>
          <w:szCs w:val="20"/>
          <w14:ligatures w14:val="none"/>
        </w:rPr>
        <w:t xml:space="preserve">Sposób udostępnienia </w:t>
      </w:r>
      <w:r w:rsidR="006E1F30">
        <w:rPr>
          <w:rFonts w:ascii="Times New Roman" w:eastAsia="Calibri" w:hAnsi="Times New Roman" w:cs="Times New Roman"/>
          <w:color w:val="000000"/>
          <w:kern w:val="0"/>
          <w:sz w:val="20"/>
          <w:szCs w:val="20"/>
          <w14:ligatures w14:val="none"/>
        </w:rPr>
        <w:t>W</w:t>
      </w:r>
      <w:r w:rsidRPr="00F31243">
        <w:rPr>
          <w:rFonts w:ascii="Times New Roman" w:eastAsia="Calibri" w:hAnsi="Times New Roman" w:cs="Times New Roman"/>
          <w:color w:val="000000"/>
          <w:kern w:val="0"/>
          <w:sz w:val="20"/>
          <w:szCs w:val="20"/>
          <w14:ligatures w14:val="none"/>
        </w:rPr>
        <w:t xml:space="preserve">ykonawcy i wykorzystania przez Wykonawcę  w/w zasobów przy wykonywaniu zamówienia to </w:t>
      </w:r>
      <w:r w:rsidRPr="00F31243">
        <w:rPr>
          <w:rFonts w:ascii="Times New Roman" w:eastAsia="Calibri" w:hAnsi="Times New Roman" w:cs="Times New Roman"/>
          <w:color w:val="000000"/>
          <w:kern w:val="0"/>
          <w:sz w:val="20"/>
          <w:szCs w:val="20"/>
          <w:vertAlign w:val="superscript"/>
          <w14:ligatures w14:val="none"/>
        </w:rPr>
        <w:t>2</w:t>
      </w:r>
      <w:r w:rsidRPr="00F31243">
        <w:rPr>
          <w:rFonts w:ascii="Times New Roman" w:eastAsia="Calibri" w:hAnsi="Times New Roman" w:cs="Times New Roman"/>
          <w:color w:val="000000"/>
          <w:kern w:val="0"/>
          <w:sz w:val="20"/>
          <w:szCs w:val="20"/>
          <w14:ligatures w14:val="none"/>
        </w:rPr>
        <w:t xml:space="preserve"> …………………………………………………………………………………</w:t>
      </w:r>
    </w:p>
    <w:p w14:paraId="7F497C0A"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20"/>
          <w:szCs w:val="20"/>
          <w14:ligatures w14:val="none"/>
        </w:rPr>
        <w:t>………………………………………………………………………………………………………………….......</w:t>
      </w:r>
    </w:p>
    <w:p w14:paraId="41287BE0"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p>
    <w:p w14:paraId="49251E1C"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20"/>
          <w:szCs w:val="20"/>
          <w14:ligatures w14:val="none"/>
        </w:rPr>
        <w:t>Zakres zamówienia, który zamierzam realizować</w:t>
      </w:r>
      <w:r w:rsidRPr="00F31243">
        <w:rPr>
          <w:rFonts w:ascii="Times New Roman" w:eastAsia="Calibri" w:hAnsi="Times New Roman" w:cs="Times New Roman"/>
          <w:color w:val="000000"/>
          <w:kern w:val="0"/>
          <w:sz w:val="20"/>
          <w:szCs w:val="20"/>
          <w:vertAlign w:val="superscript"/>
          <w14:ligatures w14:val="none"/>
        </w:rPr>
        <w:t>3</w:t>
      </w:r>
      <w:r w:rsidRPr="00F31243">
        <w:rPr>
          <w:rFonts w:ascii="Times New Roman" w:eastAsia="Calibri" w:hAnsi="Times New Roman" w:cs="Times New Roman"/>
          <w:color w:val="000000"/>
          <w:kern w:val="0"/>
          <w:sz w:val="20"/>
          <w:szCs w:val="20"/>
          <w14:ligatures w14:val="none"/>
        </w:rPr>
        <w:t>:………………………………………………………</w:t>
      </w:r>
    </w:p>
    <w:p w14:paraId="3000FAEE"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20"/>
          <w:szCs w:val="20"/>
          <w14:ligatures w14:val="none"/>
        </w:rPr>
        <w:t>……………………………………………………………………………………………………………</w:t>
      </w:r>
    </w:p>
    <w:p w14:paraId="30A73F60"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i/>
          <w:color w:val="000000"/>
          <w:kern w:val="0"/>
          <w:sz w:val="20"/>
          <w:szCs w:val="20"/>
          <w14:ligatures w14:val="none"/>
        </w:rPr>
      </w:pPr>
    </w:p>
    <w:p w14:paraId="1B370139" w14:textId="430751BE"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20"/>
          <w:szCs w:val="20"/>
          <w14:ligatures w14:val="none"/>
        </w:rPr>
        <w:t xml:space="preserve">Charakter stosunku, jaki będzie łączył nas z </w:t>
      </w:r>
      <w:r w:rsidR="006E1F30">
        <w:rPr>
          <w:rFonts w:ascii="Times New Roman" w:eastAsia="Calibri" w:hAnsi="Times New Roman" w:cs="Times New Roman"/>
          <w:color w:val="000000"/>
          <w:kern w:val="0"/>
          <w:sz w:val="20"/>
          <w:szCs w:val="20"/>
          <w14:ligatures w14:val="none"/>
        </w:rPr>
        <w:t>W</w:t>
      </w:r>
      <w:r w:rsidRPr="00F31243">
        <w:rPr>
          <w:rFonts w:ascii="Times New Roman" w:eastAsia="Calibri" w:hAnsi="Times New Roman" w:cs="Times New Roman"/>
          <w:color w:val="000000"/>
          <w:kern w:val="0"/>
          <w:sz w:val="20"/>
          <w:szCs w:val="20"/>
          <w14:ligatures w14:val="none"/>
        </w:rPr>
        <w:t xml:space="preserve">ykonawcą </w:t>
      </w:r>
      <w:r w:rsidRPr="00F31243">
        <w:rPr>
          <w:rFonts w:ascii="Times New Roman" w:eastAsia="Calibri" w:hAnsi="Times New Roman" w:cs="Times New Roman"/>
          <w:color w:val="000000"/>
          <w:kern w:val="0"/>
          <w:sz w:val="20"/>
          <w:szCs w:val="20"/>
          <w:vertAlign w:val="superscript"/>
          <w14:ligatures w14:val="none"/>
        </w:rPr>
        <w:t>4</w:t>
      </w:r>
      <w:r w:rsidRPr="00F31243">
        <w:rPr>
          <w:rFonts w:ascii="Times New Roman" w:eastAsia="Calibri" w:hAnsi="Times New Roman" w:cs="Times New Roman"/>
          <w:color w:val="000000"/>
          <w:kern w:val="0"/>
          <w:sz w:val="20"/>
          <w:szCs w:val="20"/>
          <w14:ligatures w14:val="none"/>
        </w:rPr>
        <w:t xml:space="preserve">: </w:t>
      </w:r>
    </w:p>
    <w:p w14:paraId="283695CA"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sz w:val="20"/>
          <w:szCs w:val="20"/>
          <w14:ligatures w14:val="none"/>
        </w:rPr>
        <w:t>……………………………………………………………………………………………………………</w:t>
      </w:r>
    </w:p>
    <w:p w14:paraId="511D350F" w14:textId="77777777" w:rsidR="00F31243" w:rsidRPr="00F31243" w:rsidRDefault="00F31243" w:rsidP="00F31243">
      <w:pPr>
        <w:spacing w:after="0" w:line="360" w:lineRule="auto"/>
        <w:jc w:val="both"/>
        <w:rPr>
          <w:rFonts w:ascii="Times New Roman" w:eastAsia="Calibri" w:hAnsi="Times New Roman" w:cs="Times New Roman"/>
          <w:color w:val="000000"/>
          <w:kern w:val="0"/>
          <w:sz w:val="16"/>
          <w:szCs w:val="16"/>
          <w14:ligatures w14:val="none"/>
        </w:rPr>
      </w:pPr>
    </w:p>
    <w:p w14:paraId="68894FA5" w14:textId="0AD7B813" w:rsidR="00F31243" w:rsidRPr="00F31243" w:rsidRDefault="00F31243" w:rsidP="00CA09FB">
      <w:pPr>
        <w:widowControl w:val="0"/>
        <w:numPr>
          <w:ilvl w:val="0"/>
          <w:numId w:val="56"/>
        </w:numPr>
        <w:suppressAutoHyphens/>
        <w:spacing w:after="0" w:line="240" w:lineRule="auto"/>
        <w:ind w:left="284" w:hanging="284"/>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zakres udostępnianych zasobów niezbędnych do potwierdzenia spełniania warunku:</w:t>
      </w:r>
    </w:p>
    <w:p w14:paraId="76C16CEA" w14:textId="77777777" w:rsidR="00F31243" w:rsidRPr="00F31243" w:rsidRDefault="00F31243" w:rsidP="00CA09FB">
      <w:pPr>
        <w:widowControl w:val="0"/>
        <w:numPr>
          <w:ilvl w:val="0"/>
          <w:numId w:val="57"/>
        </w:numPr>
        <w:tabs>
          <w:tab w:val="left" w:pos="0"/>
        </w:tabs>
        <w:suppressAutoHyphens/>
        <w:spacing w:after="0" w:line="240" w:lineRule="auto"/>
        <w:ind w:left="567" w:hanging="284"/>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zdolności techniczne lub zawodowe (np. doświadczenie, potencjał techniczny, osoby zdolne do wykonania zamówienia)</w:t>
      </w:r>
    </w:p>
    <w:p w14:paraId="757C5680" w14:textId="77777777" w:rsidR="00F31243" w:rsidRPr="00F31243" w:rsidRDefault="00F31243" w:rsidP="00CA09FB">
      <w:pPr>
        <w:widowControl w:val="0"/>
        <w:numPr>
          <w:ilvl w:val="0"/>
          <w:numId w:val="57"/>
        </w:numPr>
        <w:tabs>
          <w:tab w:val="left" w:pos="0"/>
        </w:tabs>
        <w:suppressAutoHyphens/>
        <w:spacing w:after="0" w:line="240" w:lineRule="auto"/>
        <w:ind w:left="567" w:hanging="284"/>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 xml:space="preserve">sytuacja finansowa lub ekonomiczna (np. wysokość środków finansowych) </w:t>
      </w:r>
    </w:p>
    <w:p w14:paraId="3E0F5254" w14:textId="77777777" w:rsidR="00F31243" w:rsidRPr="00F31243" w:rsidRDefault="00F31243" w:rsidP="00CA09FB">
      <w:pPr>
        <w:widowControl w:val="0"/>
        <w:numPr>
          <w:ilvl w:val="0"/>
          <w:numId w:val="56"/>
        </w:numPr>
        <w:suppressAutoHyphens/>
        <w:spacing w:after="0" w:line="240" w:lineRule="auto"/>
        <w:ind w:left="284" w:hanging="284"/>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np. udostępnienie osób, udostępnienie koparki, udostępnienie środków finansowych, podwykonawstwo, co najmniej na czas realizacji zamówienia.</w:t>
      </w:r>
    </w:p>
    <w:p w14:paraId="6CD634A8" w14:textId="77777777" w:rsidR="00F31243" w:rsidRPr="00F31243" w:rsidRDefault="00F31243" w:rsidP="00CA09FB">
      <w:pPr>
        <w:widowControl w:val="0"/>
        <w:numPr>
          <w:ilvl w:val="0"/>
          <w:numId w:val="56"/>
        </w:numPr>
        <w:suppressAutoHyphens/>
        <w:spacing w:after="0" w:line="240" w:lineRule="auto"/>
        <w:ind w:left="284" w:hanging="284"/>
        <w:jc w:val="both"/>
        <w:rPr>
          <w:rFonts w:ascii="Times New Roman" w:eastAsia="Calibri" w:hAnsi="Times New Roman" w:cs="Times New Roman"/>
          <w:strike/>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 xml:space="preserve">Należy wskazać w jakim zakresie podmiot udostępniający zasoby, na zdolnościach którego wykonawca polega w odniesieniu do </w:t>
      </w:r>
      <w:r w:rsidRPr="00F31243">
        <w:rPr>
          <w:rFonts w:ascii="Times New Roman" w:eastAsia="Calibri" w:hAnsi="Times New Roman" w:cs="Times New Roman"/>
          <w:color w:val="000000"/>
          <w:kern w:val="0"/>
          <w:sz w:val="16"/>
          <w:szCs w:val="16"/>
          <w14:ligatures w14:val="none"/>
        </w:rPr>
        <w:lastRenderedPageBreak/>
        <w:t>warunków udziału w postępowaniu dotyczących wykształcenia, kwalifikacji zawodowych lub doświadczenia, zrealizuje roboty budowlane lub usługi, których wskazane zdolności dotyczą.</w:t>
      </w:r>
    </w:p>
    <w:p w14:paraId="70AF108E" w14:textId="77777777" w:rsidR="00F31243" w:rsidRPr="00F31243" w:rsidRDefault="00F31243" w:rsidP="00CA09FB">
      <w:pPr>
        <w:widowControl w:val="0"/>
        <w:numPr>
          <w:ilvl w:val="0"/>
          <w:numId w:val="56"/>
        </w:numPr>
        <w:suppressAutoHyphens/>
        <w:spacing w:after="0" w:line="240" w:lineRule="auto"/>
        <w:ind w:left="284" w:hanging="284"/>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color w:val="000000"/>
          <w:kern w:val="0"/>
          <w:sz w:val="16"/>
          <w:szCs w:val="16"/>
          <w14:ligatures w14:val="none"/>
        </w:rPr>
        <w:t>np. umowa cywilno-prawna, umowa o współpracy.</w:t>
      </w:r>
    </w:p>
    <w:p w14:paraId="071B1DC9" w14:textId="77777777" w:rsidR="00F31243" w:rsidRPr="00F31243" w:rsidRDefault="00F31243" w:rsidP="00F31243">
      <w:pPr>
        <w:spacing w:after="0" w:line="360" w:lineRule="auto"/>
        <w:jc w:val="both"/>
        <w:rPr>
          <w:rFonts w:ascii="Times New Roman" w:eastAsia="Calibri" w:hAnsi="Times New Roman" w:cs="Times New Roman"/>
          <w:color w:val="000000"/>
          <w:kern w:val="0"/>
          <w:sz w:val="16"/>
          <w:szCs w:val="16"/>
          <w14:ligatures w14:val="none"/>
        </w:rPr>
      </w:pPr>
    </w:p>
    <w:p w14:paraId="365267C9" w14:textId="77777777" w:rsidR="00F31243" w:rsidRPr="00F31243" w:rsidRDefault="00F31243" w:rsidP="00F31243">
      <w:pPr>
        <w:spacing w:after="0" w:line="276" w:lineRule="auto"/>
        <w:jc w:val="both"/>
        <w:rPr>
          <w:rFonts w:ascii="Times New Roman" w:eastAsia="Calibri" w:hAnsi="Times New Roman" w:cs="Times New Roman"/>
          <w:i/>
          <w:iCs/>
          <w:color w:val="000000"/>
          <w:kern w:val="0"/>
          <w:sz w:val="20"/>
          <w:szCs w:val="20"/>
          <w14:ligatures w14:val="none"/>
        </w:rPr>
      </w:pPr>
      <w:r w:rsidRPr="00F31243">
        <w:rPr>
          <w:rFonts w:ascii="Times New Roman" w:eastAsia="Calibri" w:hAnsi="Times New Roman" w:cs="Times New Roman"/>
          <w:i/>
          <w:iCs/>
          <w:color w:val="000000"/>
          <w:kern w:val="0"/>
          <w:sz w:val="20"/>
          <w:szCs w:val="20"/>
          <w14:ligatures w14:val="none"/>
        </w:rPr>
        <w:t>Zobowiązując się do udostępnienia zasobów w zakresie zdolności technicznych lub zawodowych, w odniesieniu do warunków dotyczących wykształcenia, kwalifikacji zawodowych lub doświadczenia, zgodnie z art. 118 ust. 2  Pzp, oświadczam, że będę realizował roboty budowlane lub usługi, do realizacji których te zdolności są wymagane lub których wskazane zdolności dotyczą.</w:t>
      </w:r>
    </w:p>
    <w:p w14:paraId="1264539A" w14:textId="77777777" w:rsidR="00F31243" w:rsidRPr="00F31243" w:rsidRDefault="00F31243" w:rsidP="00F31243">
      <w:pPr>
        <w:spacing w:after="0" w:line="276" w:lineRule="auto"/>
        <w:jc w:val="both"/>
        <w:rPr>
          <w:rFonts w:ascii="Times New Roman" w:eastAsia="Calibri" w:hAnsi="Times New Roman" w:cs="Times New Roman"/>
          <w:i/>
          <w:iCs/>
          <w:color w:val="000000"/>
          <w:kern w:val="0"/>
          <w:sz w:val="20"/>
          <w:szCs w:val="20"/>
          <w14:ligatures w14:val="none"/>
        </w:rPr>
      </w:pPr>
      <w:r w:rsidRPr="00F31243">
        <w:rPr>
          <w:rFonts w:ascii="Times New Roman" w:eastAsia="Calibri" w:hAnsi="Times New Roman" w:cs="Times New Roman"/>
          <w:i/>
          <w:iCs/>
          <w:color w:val="000000"/>
          <w:kern w:val="0"/>
          <w:sz w:val="20"/>
          <w:szCs w:val="20"/>
          <w14:ligatures w14:val="none"/>
        </w:rPr>
        <w:t>Zobowiązując się do udostępnienia zasobów w zakresie sytuacji finansowej lub ekonomicznej, zgodnie z art. 120  Pzp, oświadczam, że będę odpowiadał solidarnie z Wykonawcą za szkodę poniesioną przez Zamawiającego powstałą wskutek nieudostępnienia tych zasobów, chyba że za nieudostępnienie zasobów nie będę ponosił winy.</w:t>
      </w:r>
    </w:p>
    <w:p w14:paraId="2DE7FCA9" w14:textId="77777777" w:rsidR="00F31243" w:rsidRPr="00F31243" w:rsidRDefault="00F31243" w:rsidP="00F31243">
      <w:pPr>
        <w:spacing w:after="0" w:line="360" w:lineRule="auto"/>
        <w:rPr>
          <w:rFonts w:ascii="Times New Roman" w:eastAsia="Calibri" w:hAnsi="Times New Roman" w:cs="Times New Roman"/>
          <w:b/>
          <w:color w:val="000000"/>
          <w:kern w:val="0"/>
          <w:sz w:val="20"/>
          <w:szCs w:val="20"/>
          <w:u w:val="single"/>
          <w14:ligatures w14:val="none"/>
        </w:rPr>
      </w:pPr>
    </w:p>
    <w:p w14:paraId="37D49E56" w14:textId="77777777" w:rsidR="00F31243" w:rsidRPr="00F31243" w:rsidRDefault="00F31243" w:rsidP="00F31243">
      <w:pPr>
        <w:spacing w:after="0" w:line="276" w:lineRule="auto"/>
        <w:rPr>
          <w:rFonts w:ascii="Times New Roman" w:eastAsia="Calibri" w:hAnsi="Times New Roman" w:cs="Times New Roman"/>
          <w:b/>
          <w:color w:val="000000"/>
          <w:kern w:val="0"/>
          <w:u w:val="single"/>
          <w14:ligatures w14:val="none"/>
        </w:rPr>
      </w:pPr>
      <w:r w:rsidRPr="00F31243">
        <w:rPr>
          <w:rFonts w:ascii="Times New Roman" w:eastAsia="Calibri" w:hAnsi="Times New Roman" w:cs="Times New Roman"/>
          <w:b/>
          <w:color w:val="000000"/>
          <w:kern w:val="0"/>
          <w:u w:val="single"/>
          <w14:ligatures w14:val="none"/>
        </w:rPr>
        <w:t xml:space="preserve">2. Oświadczenia. </w:t>
      </w:r>
    </w:p>
    <w:p w14:paraId="72CB12E5" w14:textId="77777777" w:rsidR="00F31243" w:rsidRDefault="00F31243" w:rsidP="00CA09FB">
      <w:pPr>
        <w:numPr>
          <w:ilvl w:val="0"/>
          <w:numId w:val="58"/>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Nie podlegam wykluczeniu z postępowania na podstawie art. 108 ust. 1 ustawy Pzp.</w:t>
      </w:r>
    </w:p>
    <w:p w14:paraId="78254CC0" w14:textId="7396B062" w:rsidR="00EE2ECE" w:rsidRPr="009D3B2A" w:rsidRDefault="00EE2ECE" w:rsidP="00CA09FB">
      <w:pPr>
        <w:numPr>
          <w:ilvl w:val="0"/>
          <w:numId w:val="58"/>
        </w:numPr>
        <w:spacing w:after="0" w:line="276" w:lineRule="auto"/>
        <w:ind w:left="426" w:hanging="426"/>
        <w:jc w:val="both"/>
        <w:rPr>
          <w:rFonts w:ascii="Times New Roman" w:eastAsia="Calibri" w:hAnsi="Times New Roman" w:cs="Times New Roman"/>
          <w:kern w:val="0"/>
          <w14:ligatures w14:val="none"/>
        </w:rPr>
      </w:pPr>
      <w:r w:rsidRPr="009D3B2A">
        <w:rPr>
          <w:rFonts w:ascii="Times New Roman" w:eastAsia="Calibri" w:hAnsi="Times New Roman" w:cs="Times New Roman"/>
          <w:kern w:val="0"/>
          <w14:ligatures w14:val="none"/>
        </w:rPr>
        <w:t>Nie podlegam wykluczeniu z postępowania na podstawie art. 7 ust. 1 ustawy z dnia 13 kwietnia 2022 r. o szczególnych rozwiązaniach w zakresie przeciwdziałania wspieraniu agresji na Ukrainę oraz służących ochronie bezpieczeństwa narodowego (Dz. U. z 2024 r., poz. 507 t.j.).</w:t>
      </w:r>
    </w:p>
    <w:p w14:paraId="73A0CA3B" w14:textId="77777777" w:rsidR="00F31243" w:rsidRPr="00F31243" w:rsidRDefault="00F31243" w:rsidP="00CA09FB">
      <w:pPr>
        <w:numPr>
          <w:ilvl w:val="0"/>
          <w:numId w:val="58"/>
        </w:numPr>
        <w:spacing w:after="0" w:line="276" w:lineRule="auto"/>
        <w:ind w:left="426" w:hanging="426"/>
        <w:jc w:val="both"/>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color w:val="000000"/>
          <w:kern w:val="0"/>
          <w14:ligatures w14:val="none"/>
        </w:rPr>
        <w:t xml:space="preserve">Oświadczam, że spełniam warunki udziału w postępowaniu określone przez Zamawiającego w ogłoszeniu o zamówieniu oraz Specyfikacji Warunków Zamówienia </w:t>
      </w:r>
      <w:r w:rsidRPr="00F31243">
        <w:rPr>
          <w:rFonts w:ascii="Times New Roman" w:eastAsia="Calibri" w:hAnsi="Times New Roman" w:cs="Times New Roman"/>
          <w:bCs/>
          <w:color w:val="000000"/>
          <w:kern w:val="0"/>
          <w14:ligatures w14:val="none"/>
        </w:rPr>
        <w:t>– w zakresie w jakim Wykonawca powołuje się na moje zasoby.</w:t>
      </w:r>
    </w:p>
    <w:p w14:paraId="657E6707" w14:textId="26F9DD9C" w:rsidR="00F31243" w:rsidRPr="006E1F30" w:rsidRDefault="00F31243" w:rsidP="00CA09FB">
      <w:pPr>
        <w:numPr>
          <w:ilvl w:val="0"/>
          <w:numId w:val="58"/>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Oświadczam, że wszystkie informacje podane w powyższym oświadczeniu są aktualne i zgodne z prawdą oraz zostały przedstawione z pełną świadomością konsekwencji wprowadzenia Zamawiającego w błąd przy przedstawianiu informacji.</w:t>
      </w:r>
    </w:p>
    <w:p w14:paraId="3D4361DE" w14:textId="77777777" w:rsidR="00F31243" w:rsidRPr="00F31243" w:rsidRDefault="00F31243" w:rsidP="00F31243">
      <w:pPr>
        <w:spacing w:before="120" w:after="120" w:line="276" w:lineRule="auto"/>
        <w:jc w:val="both"/>
        <w:rPr>
          <w:rFonts w:ascii="Times New Roman" w:eastAsia="Times New Roman" w:hAnsi="Times New Roman" w:cs="Times New Roman"/>
          <w:i/>
          <w:color w:val="000000"/>
          <w:kern w:val="0"/>
          <w:sz w:val="16"/>
          <w:szCs w:val="16"/>
          <w:lang w:eastAsia="ar-SA"/>
          <w14:ligatures w14:val="none"/>
        </w:rPr>
      </w:pPr>
      <w:r w:rsidRPr="00F31243">
        <w:rPr>
          <w:rFonts w:ascii="Times New Roman" w:eastAsia="Times New Roman" w:hAnsi="Times New Roman" w:cs="Times New Roman"/>
          <w:i/>
          <w:color w:val="000000"/>
          <w:kern w:val="0"/>
          <w:sz w:val="16"/>
          <w:szCs w:val="16"/>
          <w:lang w:eastAsia="ar-SA"/>
          <w14:ligatures w14:val="none"/>
        </w:rPr>
        <w:t>**(Wypełnić poniższe tylko w przypadku gdy dotyczy)</w:t>
      </w:r>
    </w:p>
    <w:p w14:paraId="5D0E51D2" w14:textId="77777777" w:rsidR="00F31243" w:rsidRPr="00F31243" w:rsidRDefault="00F31243" w:rsidP="00F31243">
      <w:pPr>
        <w:spacing w:after="0" w:line="276" w:lineRule="auto"/>
        <w:jc w:val="both"/>
        <w:rPr>
          <w:rFonts w:ascii="Times New Roman" w:eastAsia="Calibri" w:hAnsi="Times New Roman" w:cs="Times New Roman"/>
          <w:bCs/>
          <w:i/>
          <w:color w:val="000000"/>
          <w:kern w:val="0"/>
          <w:sz w:val="20"/>
          <w:szCs w:val="20"/>
          <w14:ligatures w14:val="none"/>
        </w:rPr>
      </w:pPr>
      <w:r w:rsidRPr="00F31243">
        <w:rPr>
          <w:rFonts w:ascii="Times New Roman" w:eastAsia="Calibri" w:hAnsi="Times New Roman" w:cs="Times New Roman"/>
          <w:i/>
          <w:color w:val="000000"/>
          <w:kern w:val="0"/>
          <w:sz w:val="16"/>
          <w:szCs w:val="16"/>
          <w:lang w:eastAsia="ar-SA"/>
          <w14:ligatures w14:val="none"/>
        </w:rPr>
        <w:t>**</w:t>
      </w:r>
      <w:r w:rsidRPr="00F31243">
        <w:rPr>
          <w:rFonts w:ascii="Times New Roman" w:eastAsia="Calibri" w:hAnsi="Times New Roman" w:cs="Times New Roman"/>
          <w:bCs/>
          <w:color w:val="000000"/>
          <w:kern w:val="0"/>
          <w:sz w:val="20"/>
          <w:szCs w:val="20"/>
          <w14:ligatures w14:val="none"/>
        </w:rPr>
        <w:t>Oświadczam/y, że zachodzą w stosunku do mnie podstawy wykluczenia z postępowania na podstawie art. …….   ustawy Pzp (</w:t>
      </w:r>
      <w:r w:rsidRPr="00F31243">
        <w:rPr>
          <w:rFonts w:ascii="Times New Roman" w:eastAsia="Calibri" w:hAnsi="Times New Roman" w:cs="Times New Roman"/>
          <w:bCs/>
          <w:i/>
          <w:color w:val="000000"/>
          <w:kern w:val="0"/>
          <w:sz w:val="20"/>
          <w:szCs w:val="20"/>
          <w14:ligatures w14:val="none"/>
        </w:rPr>
        <w:t>podać mającą zastosowanie podstawę wykluczenia spośród wymienionych w</w:t>
      </w:r>
      <w:r w:rsidRPr="00F31243">
        <w:rPr>
          <w:rFonts w:ascii="Times New Roman" w:eastAsia="Calibri" w:hAnsi="Times New Roman" w:cs="Times New Roman"/>
          <w:b/>
          <w:bCs/>
          <w:i/>
          <w:color w:val="000000"/>
          <w:kern w:val="0"/>
          <w:sz w:val="20"/>
          <w:szCs w:val="20"/>
          <w14:ligatures w14:val="none"/>
        </w:rPr>
        <w:t xml:space="preserve"> art. 108 ust. 1 pkt. 1,2,5 ustawy Pzp</w:t>
      </w:r>
      <w:r w:rsidRPr="00F31243">
        <w:rPr>
          <w:rFonts w:ascii="Times New Roman" w:eastAsia="Calibri" w:hAnsi="Times New Roman" w:cs="Times New Roman"/>
          <w:bCs/>
          <w:i/>
          <w:color w:val="000000"/>
          <w:kern w:val="0"/>
          <w:sz w:val="20"/>
          <w:szCs w:val="20"/>
          <w14:ligatures w14:val="none"/>
        </w:rPr>
        <w:t>)</w:t>
      </w:r>
      <w:r w:rsidRPr="00F31243">
        <w:rPr>
          <w:rFonts w:ascii="Times New Roman" w:eastAsia="Calibri" w:hAnsi="Times New Roman" w:cs="Times New Roman"/>
          <w:bCs/>
          <w:color w:val="000000"/>
          <w:kern w:val="0"/>
          <w:sz w:val="20"/>
          <w:szCs w:val="20"/>
          <w14:ligatures w14:val="none"/>
        </w:rPr>
        <w:t xml:space="preserve">. Jednocześnie oświadczam/y, że w związku z ww. okolicznością, na podstawie art. 110 ust. 2 podjąłem następujące środki naprawcze </w:t>
      </w:r>
      <w:r w:rsidRPr="00F31243">
        <w:rPr>
          <w:rFonts w:ascii="Times New Roman" w:eastAsia="Calibri" w:hAnsi="Times New Roman" w:cs="Times New Roman"/>
          <w:i/>
          <w:color w:val="000000"/>
          <w:kern w:val="0"/>
          <w:sz w:val="16"/>
          <w:szCs w:val="16"/>
          <w:lang w:eastAsia="ar-SA"/>
          <w14:ligatures w14:val="none"/>
        </w:rPr>
        <w:t>***</w:t>
      </w:r>
    </w:p>
    <w:p w14:paraId="0965CCC5" w14:textId="77777777" w:rsidR="00F31243" w:rsidRPr="00F31243" w:rsidRDefault="00F31243" w:rsidP="00F31243">
      <w:pPr>
        <w:spacing w:after="0" w:line="276" w:lineRule="auto"/>
        <w:jc w:val="both"/>
        <w:rPr>
          <w:rFonts w:ascii="Times New Roman" w:eastAsia="Calibri" w:hAnsi="Times New Roman" w:cs="Times New Roman"/>
          <w:bCs/>
          <w:color w:val="000000"/>
          <w:kern w:val="0"/>
          <w:sz w:val="20"/>
          <w:szCs w:val="20"/>
          <w14:ligatures w14:val="none"/>
        </w:rPr>
      </w:pPr>
      <w:r w:rsidRPr="00F31243">
        <w:rPr>
          <w:rFonts w:ascii="Times New Roman" w:eastAsia="Calibri" w:hAnsi="Times New Roman" w:cs="Times New Roman"/>
          <w:bCs/>
          <w:color w:val="000000"/>
          <w:kern w:val="0"/>
          <w:sz w:val="20"/>
          <w:szCs w:val="20"/>
          <w14:ligatures w14:val="none"/>
        </w:rPr>
        <w:t>………………..…………………………………………………………………………….</w:t>
      </w:r>
    </w:p>
    <w:p w14:paraId="216D4F20" w14:textId="77777777" w:rsidR="00F31243" w:rsidRPr="00F31243" w:rsidRDefault="00F31243" w:rsidP="00F31243">
      <w:pPr>
        <w:spacing w:after="0" w:line="276" w:lineRule="auto"/>
        <w:jc w:val="both"/>
        <w:rPr>
          <w:rFonts w:ascii="Times New Roman" w:eastAsia="Calibri" w:hAnsi="Times New Roman" w:cs="Times New Roman"/>
          <w:bCs/>
          <w:i/>
          <w:color w:val="000000"/>
          <w:kern w:val="0"/>
          <w:sz w:val="20"/>
          <w:szCs w:val="20"/>
          <w14:ligatures w14:val="none"/>
        </w:rPr>
      </w:pPr>
      <w:r w:rsidRPr="00F31243">
        <w:rPr>
          <w:rFonts w:ascii="Times New Roman" w:eastAsia="Calibri" w:hAnsi="Times New Roman" w:cs="Times New Roman"/>
          <w:bCs/>
          <w:i/>
          <w:color w:val="000000"/>
          <w:kern w:val="0"/>
          <w:sz w:val="20"/>
          <w:szCs w:val="20"/>
          <w14:ligatures w14:val="none"/>
        </w:rPr>
        <w:t>Informacje można złożyć także  na osobnym podpisanym dokumencie.</w:t>
      </w:r>
    </w:p>
    <w:p w14:paraId="798142E2" w14:textId="77777777" w:rsidR="00F31243" w:rsidRPr="00F31243" w:rsidRDefault="00F31243" w:rsidP="00F31243">
      <w:pPr>
        <w:tabs>
          <w:tab w:val="left" w:pos="284"/>
        </w:tabs>
        <w:spacing w:after="0" w:line="276" w:lineRule="auto"/>
        <w:contextualSpacing/>
        <w:jc w:val="both"/>
        <w:rPr>
          <w:rFonts w:ascii="Times New Roman" w:eastAsia="Calibri" w:hAnsi="Times New Roman" w:cs="Times New Roman"/>
          <w:color w:val="000000"/>
          <w:kern w:val="0"/>
          <w:sz w:val="20"/>
          <w:szCs w:val="20"/>
          <w14:ligatures w14:val="none"/>
        </w:rPr>
      </w:pPr>
      <w:r w:rsidRPr="00F31243">
        <w:rPr>
          <w:rFonts w:ascii="Times New Roman" w:eastAsia="Calibri" w:hAnsi="Times New Roman" w:cs="Times New Roman"/>
          <w:i/>
          <w:color w:val="000000"/>
          <w:kern w:val="0"/>
          <w:sz w:val="16"/>
          <w:szCs w:val="16"/>
          <w:lang w:eastAsia="ar-SA"/>
          <w14:ligatures w14:val="none"/>
        </w:rPr>
        <w:t>***</w:t>
      </w:r>
      <w:r w:rsidRPr="00F31243">
        <w:rPr>
          <w:rFonts w:ascii="Times New Roman" w:eastAsia="Calibri" w:hAnsi="Times New Roman" w:cs="Times New Roman"/>
          <w:color w:val="000000"/>
          <w:kern w:val="0"/>
          <w:sz w:val="16"/>
          <w:szCs w:val="16"/>
          <w14:ligatures w14:val="none"/>
        </w:rPr>
        <w:t xml:space="preserve"> (</w:t>
      </w:r>
      <w:r w:rsidRPr="00F31243">
        <w:rPr>
          <w:rFonts w:ascii="Times New Roman" w:eastAsia="Calibri" w:hAnsi="Times New Roman" w:cs="Times New Roman"/>
          <w:i/>
          <w:color w:val="000000"/>
          <w:kern w:val="0"/>
          <w:sz w:val="16"/>
          <w:szCs w:val="16"/>
          <w:lang w:eastAsia="ar-SA"/>
          <w14:ligatures w14:val="none"/>
        </w:rPr>
        <w:t>Brak wpisania będzie oznaczał, iż Wykonawca nie korzystał ze środków naprawczych oraz ze nie podlega on wykluczeniu)</w:t>
      </w:r>
      <w:r w:rsidRPr="00F31243">
        <w:rPr>
          <w:rFonts w:ascii="Times New Roman" w:eastAsia="Calibri" w:hAnsi="Times New Roman" w:cs="Times New Roman"/>
          <w:i/>
          <w:color w:val="000000"/>
          <w:kern w:val="0"/>
          <w:sz w:val="24"/>
          <w:szCs w:val="24"/>
          <w14:ligatures w14:val="none"/>
        </w:rPr>
        <w:t xml:space="preserve"> </w:t>
      </w:r>
    </w:p>
    <w:p w14:paraId="6EEFC425" w14:textId="77777777" w:rsidR="00F31243" w:rsidRPr="00F31243" w:rsidRDefault="00F31243" w:rsidP="00F31243">
      <w:pPr>
        <w:spacing w:after="0" w:line="360" w:lineRule="auto"/>
        <w:jc w:val="both"/>
        <w:rPr>
          <w:rFonts w:ascii="Times New Roman" w:eastAsia="Calibri" w:hAnsi="Times New Roman" w:cs="Times New Roman"/>
          <w:color w:val="000000"/>
          <w:kern w:val="0"/>
          <w:sz w:val="20"/>
          <w:szCs w:val="20"/>
          <w14:ligatures w14:val="none"/>
        </w:rPr>
      </w:pPr>
    </w:p>
    <w:p w14:paraId="7F44BCF1" w14:textId="77777777" w:rsidR="00F31243" w:rsidRPr="00F31243" w:rsidRDefault="00F31243" w:rsidP="00F31243">
      <w:pPr>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3. Wskazuje/my że aktualny dokument potwierdzający umocowanie do reprezentacji podmiotu udostępniającego zasoby Zamawiający może pobrać za pomocą bezpłatnych baz dostępnych pod adresem: </w:t>
      </w:r>
    </w:p>
    <w:p w14:paraId="0B117359" w14:textId="77777777" w:rsidR="00F31243" w:rsidRPr="00F31243" w:rsidRDefault="00000000" w:rsidP="00F31243">
      <w:pPr>
        <w:spacing w:after="0" w:line="276" w:lineRule="auto"/>
        <w:ind w:left="360"/>
        <w:jc w:val="both"/>
        <w:rPr>
          <w:rFonts w:ascii="Times New Roman" w:eastAsia="Calibri" w:hAnsi="Times New Roman" w:cs="Times New Roman"/>
          <w:color w:val="000000"/>
          <w:kern w:val="0"/>
          <w14:ligatures w14:val="none"/>
        </w:rPr>
      </w:pPr>
      <w:sdt>
        <w:sdtPr>
          <w:rPr>
            <w:rFonts w:ascii="Times New Roman" w:eastAsia="Calibri" w:hAnsi="Times New Roman" w:cs="Times New Roman"/>
            <w:color w:val="000000"/>
            <w:kern w:val="0"/>
            <w14:ligatures w14:val="none"/>
          </w:rPr>
          <w:id w:val="-1025640412"/>
          <w14:checkbox>
            <w14:checked w14:val="0"/>
            <w14:checkedState w14:val="2612" w14:font="Tahoma"/>
            <w14:uncheckedState w14:val="2610" w14:font="Tahoma"/>
          </w14:checkbox>
        </w:sdtPr>
        <w:sdtContent>
          <w:r w:rsidR="00F31243" w:rsidRPr="00F31243">
            <w:rPr>
              <w:rFonts w:ascii="Segoe UI Symbol" w:eastAsia="Calibri" w:hAnsi="Segoe UI Symbol" w:cs="Segoe UI Symbol"/>
              <w:color w:val="000000"/>
              <w:kern w:val="0"/>
              <w14:ligatures w14:val="none"/>
            </w:rPr>
            <w:t>☐</w:t>
          </w:r>
        </w:sdtContent>
      </w:sdt>
      <w:r w:rsidR="00F31243" w:rsidRPr="00F31243">
        <w:rPr>
          <w:rFonts w:ascii="Times New Roman" w:eastAsia="Calibri" w:hAnsi="Times New Roman" w:cs="Times New Roman"/>
          <w:color w:val="000000"/>
          <w:kern w:val="0"/>
          <w14:ligatures w14:val="none"/>
        </w:rPr>
        <w:t xml:space="preserve">   </w:t>
      </w:r>
      <w:hyperlink r:id="rId26" w:history="1">
        <w:r w:rsidR="00F31243" w:rsidRPr="00F31243">
          <w:rPr>
            <w:rFonts w:ascii="Times New Roman" w:eastAsia="Calibri" w:hAnsi="Times New Roman" w:cs="Times New Roman"/>
            <w:color w:val="000000"/>
            <w:kern w:val="0"/>
            <w:u w:val="single"/>
            <w14:ligatures w14:val="none"/>
          </w:rPr>
          <w:t>https://prod.ceidg.gov.pl/CEIDG/CEIDG.Public.UI/Search.aspx</w:t>
        </w:r>
      </w:hyperlink>
      <w:r w:rsidR="00F31243" w:rsidRPr="00F31243">
        <w:rPr>
          <w:rFonts w:ascii="Times New Roman" w:eastAsia="Calibri" w:hAnsi="Times New Roman" w:cs="Times New Roman"/>
          <w:color w:val="000000"/>
          <w:kern w:val="0"/>
          <w14:ligatures w14:val="none"/>
        </w:rPr>
        <w:t xml:space="preserve"> (CEIDG)</w:t>
      </w:r>
    </w:p>
    <w:p w14:paraId="3782D24F" w14:textId="77777777" w:rsidR="00F31243" w:rsidRPr="00F31243" w:rsidRDefault="00000000" w:rsidP="00F31243">
      <w:pPr>
        <w:spacing w:after="0" w:line="276" w:lineRule="auto"/>
        <w:ind w:left="360"/>
        <w:jc w:val="both"/>
        <w:rPr>
          <w:rFonts w:ascii="Times New Roman" w:eastAsia="Calibri" w:hAnsi="Times New Roman" w:cs="Times New Roman"/>
          <w:color w:val="000000"/>
          <w:kern w:val="0"/>
          <w14:ligatures w14:val="none"/>
        </w:rPr>
      </w:pPr>
      <w:sdt>
        <w:sdtPr>
          <w:rPr>
            <w:rFonts w:ascii="Times New Roman" w:eastAsia="Calibri" w:hAnsi="Times New Roman" w:cs="Times New Roman"/>
            <w:color w:val="000000"/>
            <w:kern w:val="0"/>
            <w14:ligatures w14:val="none"/>
          </w:rPr>
          <w:id w:val="-259913292"/>
          <w14:checkbox>
            <w14:checked w14:val="0"/>
            <w14:checkedState w14:val="2612" w14:font="Tahoma"/>
            <w14:uncheckedState w14:val="2610" w14:font="Tahoma"/>
          </w14:checkbox>
        </w:sdtPr>
        <w:sdtContent>
          <w:r w:rsidR="00F31243" w:rsidRPr="00F31243">
            <w:rPr>
              <w:rFonts w:ascii="Segoe UI Symbol" w:eastAsia="Calibri" w:hAnsi="Segoe UI Symbol" w:cs="Segoe UI Symbol"/>
              <w:color w:val="000000"/>
              <w:kern w:val="0"/>
              <w14:ligatures w14:val="none"/>
            </w:rPr>
            <w:t>☐</w:t>
          </w:r>
        </w:sdtContent>
      </w:sdt>
      <w:r w:rsidR="00F31243" w:rsidRPr="00F31243">
        <w:rPr>
          <w:rFonts w:ascii="Times New Roman" w:eastAsia="Calibri" w:hAnsi="Times New Roman" w:cs="Times New Roman"/>
          <w:color w:val="000000"/>
          <w:kern w:val="0"/>
          <w14:ligatures w14:val="none"/>
        </w:rPr>
        <w:t xml:space="preserve">   </w:t>
      </w:r>
      <w:hyperlink r:id="rId27" w:history="1">
        <w:r w:rsidR="00F31243" w:rsidRPr="00F31243">
          <w:rPr>
            <w:rFonts w:ascii="Times New Roman" w:eastAsia="Calibri" w:hAnsi="Times New Roman" w:cs="Times New Roman"/>
            <w:color w:val="000000"/>
            <w:kern w:val="0"/>
            <w:u w:val="single"/>
            <w14:ligatures w14:val="none"/>
          </w:rPr>
          <w:t>https://ekrs.ms.gov.pl/web/wyszukiwarka-krs/strona-glowna/</w:t>
        </w:r>
      </w:hyperlink>
      <w:r w:rsidR="00F31243" w:rsidRPr="00F31243">
        <w:rPr>
          <w:rFonts w:ascii="Times New Roman" w:eastAsia="Calibri" w:hAnsi="Times New Roman" w:cs="Times New Roman"/>
          <w:color w:val="000000"/>
          <w:kern w:val="0"/>
          <w14:ligatures w14:val="none"/>
        </w:rPr>
        <w:t xml:space="preserve"> (KRS)</w:t>
      </w:r>
    </w:p>
    <w:p w14:paraId="30CAE449" w14:textId="77777777" w:rsidR="00F31243" w:rsidRPr="00F31243" w:rsidRDefault="00000000" w:rsidP="00F31243">
      <w:pPr>
        <w:spacing w:after="0" w:line="276" w:lineRule="auto"/>
        <w:ind w:left="360"/>
        <w:jc w:val="both"/>
        <w:rPr>
          <w:rFonts w:ascii="Times New Roman" w:eastAsia="Calibri" w:hAnsi="Times New Roman" w:cs="Times New Roman"/>
          <w:color w:val="000000"/>
          <w:kern w:val="0"/>
          <w14:ligatures w14:val="none"/>
        </w:rPr>
      </w:pPr>
      <w:sdt>
        <w:sdtPr>
          <w:rPr>
            <w:rFonts w:ascii="Times New Roman" w:eastAsia="Calibri" w:hAnsi="Times New Roman" w:cs="Times New Roman"/>
            <w:color w:val="000000"/>
            <w:kern w:val="0"/>
            <w14:ligatures w14:val="none"/>
          </w:rPr>
          <w:id w:val="2136752926"/>
          <w14:checkbox>
            <w14:checked w14:val="0"/>
            <w14:checkedState w14:val="2612" w14:font="Tahoma"/>
            <w14:uncheckedState w14:val="2610" w14:font="Tahoma"/>
          </w14:checkbox>
        </w:sdtPr>
        <w:sdtContent>
          <w:r w:rsidR="00F31243" w:rsidRPr="00F31243">
            <w:rPr>
              <w:rFonts w:ascii="Segoe UI Symbol" w:eastAsia="Calibri" w:hAnsi="Segoe UI Symbol" w:cs="Segoe UI Symbol"/>
              <w:color w:val="000000"/>
              <w:kern w:val="0"/>
              <w14:ligatures w14:val="none"/>
            </w:rPr>
            <w:t>☐</w:t>
          </w:r>
        </w:sdtContent>
      </w:sdt>
      <w:r w:rsidR="00F31243" w:rsidRPr="00F31243">
        <w:rPr>
          <w:rFonts w:ascii="Times New Roman" w:eastAsia="Calibri" w:hAnsi="Times New Roman" w:cs="Times New Roman"/>
          <w:color w:val="000000"/>
          <w:kern w:val="0"/>
          <w14:ligatures w14:val="none"/>
        </w:rPr>
        <w:t xml:space="preserve">   inny właściwy rejestr…………………………..      …………………………………..</w:t>
      </w:r>
    </w:p>
    <w:p w14:paraId="72A49836" w14:textId="77777777" w:rsidR="00F31243" w:rsidRPr="00F31243" w:rsidRDefault="00F31243" w:rsidP="00F31243">
      <w:pPr>
        <w:spacing w:after="0" w:line="360" w:lineRule="auto"/>
        <w:ind w:left="360"/>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 xml:space="preserve">                                                               (wpisać nazwę bazy)  </w:t>
      </w:r>
      <w:r w:rsidRPr="00F31243">
        <w:rPr>
          <w:rFonts w:ascii="Times New Roman" w:eastAsia="Calibri" w:hAnsi="Times New Roman" w:cs="Times New Roman"/>
          <w:color w:val="000000"/>
          <w:kern w:val="0"/>
          <w:sz w:val="16"/>
          <w:szCs w:val="16"/>
          <w14:ligatures w14:val="none"/>
        </w:rPr>
        <w:tab/>
      </w:r>
      <w:r w:rsidRPr="00F31243">
        <w:rPr>
          <w:rFonts w:ascii="Times New Roman" w:eastAsia="Calibri" w:hAnsi="Times New Roman" w:cs="Times New Roman"/>
          <w:color w:val="000000"/>
          <w:kern w:val="0"/>
          <w:sz w:val="16"/>
          <w:szCs w:val="16"/>
          <w14:ligatures w14:val="none"/>
        </w:rPr>
        <w:tab/>
        <w:t xml:space="preserve">  (wpisać adres internetowy bazy)</w:t>
      </w:r>
    </w:p>
    <w:p w14:paraId="2F704BB3" w14:textId="77777777" w:rsidR="00F31243" w:rsidRPr="00F31243" w:rsidRDefault="00000000" w:rsidP="00F31243">
      <w:pPr>
        <w:spacing w:after="0" w:line="276" w:lineRule="auto"/>
        <w:ind w:left="360"/>
        <w:jc w:val="both"/>
        <w:rPr>
          <w:rFonts w:ascii="Times New Roman" w:eastAsia="Calibri" w:hAnsi="Times New Roman" w:cs="Times New Roman"/>
          <w:color w:val="000000"/>
          <w:kern w:val="0"/>
          <w14:ligatures w14:val="none"/>
        </w:rPr>
      </w:pPr>
      <w:sdt>
        <w:sdtPr>
          <w:rPr>
            <w:rFonts w:ascii="Times New Roman" w:eastAsia="Calibri" w:hAnsi="Times New Roman" w:cs="Times New Roman"/>
            <w:color w:val="000000"/>
            <w:kern w:val="0"/>
            <w14:ligatures w14:val="none"/>
          </w:rPr>
          <w:id w:val="870809712"/>
          <w14:checkbox>
            <w14:checked w14:val="0"/>
            <w14:checkedState w14:val="2612" w14:font="Tahoma"/>
            <w14:uncheckedState w14:val="2610" w14:font="Tahoma"/>
          </w14:checkbox>
        </w:sdtPr>
        <w:sdtContent>
          <w:r w:rsidR="00F31243" w:rsidRPr="00F31243">
            <w:rPr>
              <w:rFonts w:ascii="Segoe UI Symbol" w:eastAsia="Calibri" w:hAnsi="Segoe UI Symbol" w:cs="Segoe UI Symbol"/>
              <w:color w:val="000000"/>
              <w:kern w:val="0"/>
              <w14:ligatures w14:val="none"/>
            </w:rPr>
            <w:t>☐</w:t>
          </w:r>
        </w:sdtContent>
      </w:sdt>
      <w:r w:rsidR="00F31243" w:rsidRPr="00F31243">
        <w:rPr>
          <w:rFonts w:ascii="Times New Roman" w:eastAsia="Calibri" w:hAnsi="Times New Roman" w:cs="Times New Roman"/>
          <w:color w:val="000000"/>
          <w:kern w:val="0"/>
          <w14:ligatures w14:val="none"/>
        </w:rPr>
        <w:t xml:space="preserve">   brak możliwości pobrania online</w:t>
      </w:r>
    </w:p>
    <w:p w14:paraId="0214E414" w14:textId="77777777" w:rsidR="00F31243" w:rsidRPr="00F31243" w:rsidRDefault="00F31243" w:rsidP="00F31243">
      <w:pPr>
        <w:spacing w:after="0" w:line="276" w:lineRule="auto"/>
        <w:ind w:left="360"/>
        <w:jc w:val="both"/>
        <w:rPr>
          <w:rFonts w:ascii="Times New Roman" w:eastAsia="Calibri" w:hAnsi="Times New Roman" w:cs="Times New Roman"/>
          <w:color w:val="000000"/>
          <w:kern w:val="0"/>
          <w:sz w:val="24"/>
          <w:szCs w:val="24"/>
          <w14:ligatures w14:val="none"/>
        </w:rPr>
      </w:pPr>
    </w:p>
    <w:p w14:paraId="767E82C4" w14:textId="77777777" w:rsidR="00F31243" w:rsidRPr="00F31243" w:rsidRDefault="00F31243" w:rsidP="00F31243">
      <w:pPr>
        <w:spacing w:after="0" w:line="276" w:lineRule="auto"/>
        <w:ind w:left="360"/>
        <w:jc w:val="both"/>
        <w:rPr>
          <w:rFonts w:ascii="Times New Roman" w:eastAsia="Calibri" w:hAnsi="Times New Roman" w:cs="Times New Roman"/>
          <w:color w:val="000000"/>
          <w:kern w:val="0"/>
          <w:sz w:val="16"/>
          <w:szCs w:val="16"/>
          <w14:ligatures w14:val="none"/>
        </w:rPr>
      </w:pPr>
      <w:r w:rsidRPr="00F31243">
        <w:rPr>
          <w:rFonts w:ascii="Times New Roman" w:eastAsia="Calibri" w:hAnsi="Times New Roman" w:cs="Times New Roman"/>
          <w:color w:val="000000"/>
          <w:kern w:val="0"/>
          <w:sz w:val="16"/>
          <w:szCs w:val="16"/>
          <w14:ligatures w14:val="none"/>
        </w:rPr>
        <w:t xml:space="preserve">(Należy  wskazać lub zaznaczyć adres strony www, na której Zamawiający może bezpłatnie pobrać dokumenty rejestrowe dot. podmiotu udostępniającego zasoby, o ile rejestr taki jest ogólnodostępny i bezpłatny. W przypadku braku zaznaczenia lub nie złożenia wraz z ofertą dokumentu/ów potwierdzającego umocowanie do reprezentowania podmiotu udostępniającego zasoby Zamawiający wezwie o przedłożenie odpowiedniego dokumentu na podstawie art. 128 ustawy Pzp) </w:t>
      </w:r>
    </w:p>
    <w:p w14:paraId="6E6B9F8D" w14:textId="77777777" w:rsidR="00F31243" w:rsidRPr="00F31243" w:rsidRDefault="00F31243" w:rsidP="00F31243">
      <w:pPr>
        <w:autoSpaceDE w:val="0"/>
        <w:autoSpaceDN w:val="0"/>
        <w:adjustRightInd w:val="0"/>
        <w:spacing w:after="0" w:line="360" w:lineRule="auto"/>
        <w:rPr>
          <w:rFonts w:ascii="Times New Roman" w:eastAsia="Calibri" w:hAnsi="Times New Roman" w:cs="Times New Roman"/>
          <w:color w:val="000000"/>
          <w:kern w:val="0"/>
          <w:sz w:val="20"/>
          <w:szCs w:val="20"/>
          <w14:ligatures w14:val="none"/>
        </w:rPr>
      </w:pPr>
    </w:p>
    <w:tbl>
      <w:tblPr>
        <w:tblStyle w:val="Tabela-Siatk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7"/>
        <w:gridCol w:w="4555"/>
      </w:tblGrid>
      <w:tr w:rsidR="00F31243" w:rsidRPr="00F31243" w14:paraId="6668F107" w14:textId="77777777" w:rsidTr="002D5A1C">
        <w:tc>
          <w:tcPr>
            <w:tcW w:w="4605" w:type="dxa"/>
          </w:tcPr>
          <w:p w14:paraId="31D4C8DA"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4B2A2AF0"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2BBE0790"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(miejscowość, data)</w:t>
            </w:r>
          </w:p>
        </w:tc>
        <w:tc>
          <w:tcPr>
            <w:tcW w:w="4605" w:type="dxa"/>
          </w:tcPr>
          <w:p w14:paraId="3434F901"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6F415F19"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39EA23B7"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 xml:space="preserve">(podpis osoby uprawnionej do </w:t>
            </w:r>
            <w:r w:rsidRPr="00F31243">
              <w:rPr>
                <w:rFonts w:ascii="Times New Roman" w:hAnsi="Times New Roman" w:cs="Times New Roman"/>
                <w:color w:val="000000"/>
                <w:sz w:val="18"/>
                <w:szCs w:val="18"/>
              </w:rPr>
              <w:br/>
              <w:t>reprezentowania Wykonawcy)</w:t>
            </w:r>
          </w:p>
        </w:tc>
      </w:tr>
    </w:tbl>
    <w:p w14:paraId="62F399AB" w14:textId="77777777" w:rsidR="00F31243" w:rsidRPr="00F31243" w:rsidRDefault="00F31243" w:rsidP="00F31243">
      <w:pPr>
        <w:spacing w:after="0" w:line="360" w:lineRule="auto"/>
        <w:jc w:val="both"/>
        <w:rPr>
          <w:rFonts w:ascii="Times New Roman" w:eastAsia="Calibri" w:hAnsi="Times New Roman" w:cs="Times New Roman"/>
          <w:b/>
          <w:bCs/>
          <w:i/>
          <w:iCs/>
          <w:color w:val="000000"/>
          <w:kern w:val="0"/>
          <w14:ligatures w14:val="none"/>
        </w:rPr>
      </w:pPr>
      <w:r w:rsidRPr="00F31243">
        <w:rPr>
          <w:rFonts w:ascii="Times New Roman" w:eastAsia="Calibri" w:hAnsi="Times New Roman" w:cs="Times New Roman"/>
          <w:i/>
          <w:iCs/>
          <w:color w:val="000000"/>
          <w:kern w:val="0"/>
          <w:sz w:val="16"/>
          <w:szCs w:val="16"/>
          <w:u w:val="single"/>
          <w14:ligatures w14:val="none"/>
        </w:rPr>
        <w:lastRenderedPageBreak/>
        <w:t>* dokument  należy złożyć w  formie elektronicznej, tj. w postaci elektronicznej opatrzonej kwalifikowanym podpisem elektronicznym  lub w postaci elektronicznej opatrzonej podpisem zaufanym lub podpisem osobistym</w:t>
      </w:r>
    </w:p>
    <w:p w14:paraId="45558720" w14:textId="77777777" w:rsidR="00F73A8B" w:rsidRDefault="00F73A8B" w:rsidP="00F31243">
      <w:pPr>
        <w:tabs>
          <w:tab w:val="left" w:pos="5775"/>
        </w:tabs>
        <w:spacing w:after="0" w:line="264" w:lineRule="auto"/>
        <w:jc w:val="right"/>
        <w:rPr>
          <w:rFonts w:ascii="Times New Roman" w:eastAsia="Calibri" w:hAnsi="Times New Roman" w:cs="Times New Roman"/>
          <w:b/>
          <w:bCs/>
          <w:i/>
          <w:iCs/>
          <w:color w:val="000000"/>
          <w:kern w:val="0"/>
          <w14:ligatures w14:val="none"/>
        </w:rPr>
      </w:pPr>
    </w:p>
    <w:p w14:paraId="5DAC4D55" w14:textId="77777777" w:rsidR="00F73A8B" w:rsidRDefault="00F73A8B" w:rsidP="00F31243">
      <w:pPr>
        <w:tabs>
          <w:tab w:val="left" w:pos="5775"/>
        </w:tabs>
        <w:spacing w:after="0" w:line="264" w:lineRule="auto"/>
        <w:jc w:val="right"/>
        <w:rPr>
          <w:rFonts w:ascii="Times New Roman" w:eastAsia="Calibri" w:hAnsi="Times New Roman" w:cs="Times New Roman"/>
          <w:b/>
          <w:bCs/>
          <w:i/>
          <w:iCs/>
          <w:color w:val="000000"/>
          <w:kern w:val="0"/>
          <w14:ligatures w14:val="none"/>
        </w:rPr>
      </w:pPr>
    </w:p>
    <w:p w14:paraId="3F1AF29A" w14:textId="7D2DB601" w:rsidR="00F31243" w:rsidRPr="00F31243" w:rsidRDefault="00F31243" w:rsidP="00F31243">
      <w:pPr>
        <w:tabs>
          <w:tab w:val="left" w:pos="5775"/>
        </w:tabs>
        <w:spacing w:after="0" w:line="264" w:lineRule="auto"/>
        <w:jc w:val="right"/>
        <w:rPr>
          <w:rFonts w:ascii="Times New Roman" w:eastAsia="Calibri" w:hAnsi="Times New Roman" w:cs="Times New Roman"/>
          <w:b/>
          <w:bCs/>
          <w:i/>
          <w:iCs/>
          <w:color w:val="000000"/>
          <w:kern w:val="0"/>
          <w14:ligatures w14:val="none"/>
        </w:rPr>
      </w:pPr>
      <w:r w:rsidRPr="00F31243">
        <w:rPr>
          <w:rFonts w:ascii="Times New Roman" w:eastAsia="Calibri" w:hAnsi="Times New Roman" w:cs="Times New Roman"/>
          <w:b/>
          <w:bCs/>
          <w:i/>
          <w:iCs/>
          <w:color w:val="000000"/>
          <w:kern w:val="0"/>
          <w14:ligatures w14:val="none"/>
        </w:rPr>
        <w:t>Załącznik nr 4 do SWZ</w:t>
      </w:r>
    </w:p>
    <w:p w14:paraId="499C9409" w14:textId="77777777" w:rsidR="006E1F30" w:rsidRDefault="006E1F30" w:rsidP="00F31243">
      <w:pPr>
        <w:spacing w:after="0" w:line="276" w:lineRule="auto"/>
        <w:ind w:left="4253" w:hanging="1"/>
        <w:jc w:val="both"/>
        <w:rPr>
          <w:rFonts w:ascii="Times New Roman" w:eastAsia="Calibri" w:hAnsi="Times New Roman" w:cs="Times New Roman"/>
          <w:b/>
          <w:color w:val="000000"/>
          <w:kern w:val="0"/>
          <w:sz w:val="21"/>
          <w:szCs w:val="21"/>
          <w14:ligatures w14:val="none"/>
        </w:rPr>
      </w:pPr>
    </w:p>
    <w:p w14:paraId="53D13C09" w14:textId="5AB76B4F" w:rsidR="00F31243" w:rsidRDefault="00F31243" w:rsidP="00F31243">
      <w:pPr>
        <w:spacing w:after="0" w:line="276" w:lineRule="auto"/>
        <w:ind w:left="4253" w:hanging="1"/>
        <w:jc w:val="both"/>
        <w:rPr>
          <w:rFonts w:ascii="Times New Roman" w:eastAsia="Calibri" w:hAnsi="Times New Roman" w:cs="Times New Roman"/>
          <w:b/>
          <w:color w:val="000000"/>
          <w:kern w:val="0"/>
          <w:sz w:val="21"/>
          <w:szCs w:val="21"/>
          <w14:ligatures w14:val="none"/>
        </w:rPr>
      </w:pPr>
      <w:r w:rsidRPr="00F31243">
        <w:rPr>
          <w:rFonts w:ascii="Times New Roman" w:eastAsia="Calibri" w:hAnsi="Times New Roman" w:cs="Times New Roman"/>
          <w:b/>
          <w:color w:val="000000"/>
          <w:kern w:val="0"/>
          <w:sz w:val="21"/>
          <w:szCs w:val="21"/>
          <w14:ligatures w14:val="none"/>
        </w:rPr>
        <w:t xml:space="preserve">Ochotnicza Straż Pożarna w </w:t>
      </w:r>
      <w:r>
        <w:rPr>
          <w:rFonts w:ascii="Times New Roman" w:eastAsia="Calibri" w:hAnsi="Times New Roman" w:cs="Times New Roman"/>
          <w:b/>
          <w:color w:val="000000"/>
          <w:kern w:val="0"/>
          <w:sz w:val="21"/>
          <w:szCs w:val="21"/>
          <w14:ligatures w14:val="none"/>
        </w:rPr>
        <w:t>Lutczy</w:t>
      </w:r>
    </w:p>
    <w:p w14:paraId="1CE274DF" w14:textId="33F16CD6" w:rsidR="00F31243" w:rsidRPr="00F31243" w:rsidRDefault="00F31243" w:rsidP="00F31243">
      <w:pPr>
        <w:spacing w:after="0" w:line="276" w:lineRule="auto"/>
        <w:ind w:left="4253" w:hanging="1"/>
        <w:jc w:val="both"/>
        <w:rPr>
          <w:rFonts w:ascii="Times New Roman" w:eastAsia="Calibri" w:hAnsi="Times New Roman" w:cs="Times New Roman"/>
          <w:b/>
          <w:color w:val="000000"/>
          <w:kern w:val="0"/>
          <w:sz w:val="21"/>
          <w:szCs w:val="21"/>
          <w14:ligatures w14:val="none"/>
        </w:rPr>
      </w:pPr>
      <w:r>
        <w:rPr>
          <w:rFonts w:ascii="Times New Roman" w:eastAsia="Calibri" w:hAnsi="Times New Roman" w:cs="Times New Roman"/>
          <w:b/>
          <w:color w:val="000000"/>
          <w:kern w:val="0"/>
          <w:sz w:val="21"/>
          <w:szCs w:val="21"/>
          <w14:ligatures w14:val="none"/>
        </w:rPr>
        <w:t>38- 112 Lutcza 618</w:t>
      </w:r>
    </w:p>
    <w:p w14:paraId="36AA409D" w14:textId="77777777" w:rsidR="00F31243" w:rsidRPr="00F31243" w:rsidRDefault="00F31243" w:rsidP="00F31243">
      <w:pPr>
        <w:spacing w:after="0" w:line="276" w:lineRule="auto"/>
        <w:jc w:val="both"/>
        <w:rPr>
          <w:rFonts w:ascii="Times New Roman" w:eastAsia="Calibri" w:hAnsi="Times New Roman" w:cs="Times New Roman"/>
          <w:b/>
          <w:color w:val="000000"/>
          <w:kern w:val="0"/>
          <w:sz w:val="21"/>
          <w:szCs w:val="21"/>
          <w14:ligatures w14:val="none"/>
        </w:rPr>
      </w:pPr>
      <w:r w:rsidRPr="00F31243">
        <w:rPr>
          <w:rFonts w:ascii="Times New Roman" w:eastAsia="Calibri" w:hAnsi="Times New Roman" w:cs="Times New Roman"/>
          <w:b/>
          <w:color w:val="000000"/>
          <w:kern w:val="0"/>
          <w:sz w:val="21"/>
          <w:szCs w:val="21"/>
          <w14:ligatures w14:val="none"/>
        </w:rPr>
        <w:t>Wykonawca:</w:t>
      </w:r>
    </w:p>
    <w:p w14:paraId="3C7DAA51" w14:textId="77777777" w:rsidR="00F31243" w:rsidRPr="00F31243" w:rsidRDefault="00F31243" w:rsidP="00F31243">
      <w:pPr>
        <w:spacing w:after="0" w:line="276" w:lineRule="auto"/>
        <w:ind w:right="595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t>
      </w:r>
    </w:p>
    <w:p w14:paraId="3BFBB2C1" w14:textId="77777777" w:rsidR="00F31243" w:rsidRPr="00F31243" w:rsidRDefault="00F31243" w:rsidP="00F31243">
      <w:pPr>
        <w:spacing w:after="0" w:line="276" w:lineRule="auto"/>
        <w:ind w:right="5953"/>
        <w:jc w:val="both"/>
        <w:rPr>
          <w:rFonts w:ascii="Times New Roman" w:eastAsia="Calibri" w:hAnsi="Times New Roman" w:cs="Times New Roman"/>
          <w:i/>
          <w:color w:val="000000"/>
          <w:kern w:val="0"/>
          <w:sz w:val="18"/>
          <w:szCs w:val="18"/>
          <w14:ligatures w14:val="none"/>
        </w:rPr>
      </w:pPr>
      <w:r w:rsidRPr="00F31243">
        <w:rPr>
          <w:rFonts w:ascii="Times New Roman" w:eastAsia="Calibri" w:hAnsi="Times New Roman" w:cs="Times New Roman"/>
          <w:i/>
          <w:color w:val="000000"/>
          <w:kern w:val="0"/>
          <w:sz w:val="18"/>
          <w:szCs w:val="18"/>
          <w14:ligatures w14:val="none"/>
        </w:rPr>
        <w:t>(pełna nazwa/firma, adres, w zależności od podmiotu: NIP/PESEL, KRS/CEiDG)</w:t>
      </w:r>
    </w:p>
    <w:p w14:paraId="42055AF9" w14:textId="77777777" w:rsidR="00F31243" w:rsidRPr="00F31243" w:rsidRDefault="00F31243" w:rsidP="00F31243">
      <w:pPr>
        <w:spacing w:after="0" w:line="276" w:lineRule="auto"/>
        <w:jc w:val="both"/>
        <w:rPr>
          <w:rFonts w:ascii="Times New Roman" w:eastAsia="Calibri" w:hAnsi="Times New Roman" w:cs="Times New Roman"/>
          <w:color w:val="000000"/>
          <w:kern w:val="0"/>
          <w:u w:val="single"/>
          <w14:ligatures w14:val="none"/>
        </w:rPr>
      </w:pPr>
      <w:r w:rsidRPr="00F31243">
        <w:rPr>
          <w:rFonts w:ascii="Times New Roman" w:eastAsia="Calibri" w:hAnsi="Times New Roman" w:cs="Times New Roman"/>
          <w:color w:val="000000"/>
          <w:kern w:val="0"/>
          <w:u w:val="single"/>
          <w14:ligatures w14:val="none"/>
        </w:rPr>
        <w:t>reprezentowany przez:</w:t>
      </w:r>
    </w:p>
    <w:p w14:paraId="627FD986" w14:textId="77777777" w:rsidR="00F31243" w:rsidRPr="00F31243" w:rsidRDefault="00F31243" w:rsidP="00F31243">
      <w:pPr>
        <w:spacing w:after="0" w:line="276" w:lineRule="auto"/>
        <w:ind w:right="595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t>
      </w:r>
    </w:p>
    <w:p w14:paraId="5DC8C611" w14:textId="77777777" w:rsidR="00F31243" w:rsidRPr="00F31243" w:rsidRDefault="00F31243" w:rsidP="00F31243">
      <w:pPr>
        <w:spacing w:after="0" w:line="276" w:lineRule="auto"/>
        <w:ind w:right="5953"/>
        <w:jc w:val="both"/>
        <w:rPr>
          <w:rFonts w:ascii="Times New Roman" w:eastAsia="Calibri" w:hAnsi="Times New Roman" w:cs="Times New Roman"/>
          <w:i/>
          <w:color w:val="000000"/>
          <w:kern w:val="0"/>
          <w:sz w:val="18"/>
          <w:szCs w:val="18"/>
          <w14:ligatures w14:val="none"/>
        </w:rPr>
      </w:pPr>
      <w:r w:rsidRPr="00F31243">
        <w:rPr>
          <w:rFonts w:ascii="Times New Roman" w:eastAsia="Calibri" w:hAnsi="Times New Roman" w:cs="Times New Roman"/>
          <w:i/>
          <w:color w:val="000000"/>
          <w:kern w:val="0"/>
          <w:sz w:val="18"/>
          <w:szCs w:val="18"/>
          <w14:ligatures w14:val="none"/>
        </w:rPr>
        <w:t>(imię, nazwisko, stanowisko/podstawa do  reprezentacji)</w:t>
      </w:r>
    </w:p>
    <w:p w14:paraId="7A635297" w14:textId="77777777" w:rsidR="00F31243" w:rsidRPr="00F31243" w:rsidRDefault="00F31243" w:rsidP="00F31243">
      <w:pPr>
        <w:spacing w:before="120" w:after="0" w:line="360" w:lineRule="auto"/>
        <w:jc w:val="center"/>
        <w:rPr>
          <w:rFonts w:ascii="Times New Roman" w:eastAsia="Calibri" w:hAnsi="Times New Roman" w:cs="Times New Roman"/>
          <w:b/>
          <w:color w:val="000000"/>
          <w:kern w:val="0"/>
          <w:u w:val="single"/>
          <w14:ligatures w14:val="none"/>
        </w:rPr>
      </w:pPr>
      <w:r w:rsidRPr="00F31243">
        <w:rPr>
          <w:rFonts w:ascii="Times New Roman" w:eastAsia="Calibri" w:hAnsi="Times New Roman" w:cs="Times New Roman"/>
          <w:b/>
          <w:color w:val="000000"/>
          <w:kern w:val="0"/>
          <w:u w:val="single"/>
          <w14:ligatures w14:val="none"/>
        </w:rPr>
        <w:t>OŚWIADCZENIE z art. 117 ust. 4 ustawy Pzp (podział zadań konsorcjantów)</w:t>
      </w:r>
    </w:p>
    <w:p w14:paraId="2F034F3A" w14:textId="5C051043" w:rsidR="00F31243" w:rsidRPr="00F31243" w:rsidRDefault="00F31243" w:rsidP="00F31243">
      <w:pPr>
        <w:spacing w:after="0" w:line="240"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color w:val="000000"/>
          <w:kern w:val="0"/>
          <w:u w:val="single"/>
          <w14:ligatures w14:val="none"/>
        </w:rPr>
        <w:t>składane w postępowaniu pn.</w:t>
      </w:r>
      <w:r w:rsidRPr="00F31243">
        <w:rPr>
          <w:rFonts w:ascii="Times New Roman" w:eastAsia="Calibri" w:hAnsi="Times New Roman" w:cs="Times New Roman"/>
          <w:b/>
          <w:color w:val="000000"/>
          <w:kern w:val="0"/>
          <w14:ligatures w14:val="none"/>
        </w:rPr>
        <w:br/>
        <w:t xml:space="preserve"> </w:t>
      </w:r>
      <w:r w:rsidR="00FF7710" w:rsidRPr="00FF7710">
        <w:rPr>
          <w:rFonts w:ascii="Times New Roman" w:hAnsi="Times New Roman" w:cs="Times New Roman"/>
          <w:b/>
          <w:bCs/>
          <w:i/>
        </w:rPr>
        <w:t xml:space="preserve"> </w:t>
      </w:r>
      <w:r w:rsidR="00FF7710" w:rsidRPr="002B2D7B">
        <w:rPr>
          <w:rFonts w:ascii="Times New Roman" w:hAnsi="Times New Roman" w:cs="Times New Roman"/>
          <w:b/>
          <w:bCs/>
          <w:i/>
        </w:rPr>
        <w:t>,,</w:t>
      </w:r>
      <w:r w:rsidR="00FF7710">
        <w:t xml:space="preserve"> </w:t>
      </w:r>
      <w:r w:rsidR="00FF7710">
        <w:rPr>
          <w:rFonts w:ascii="Times New Roman" w:hAnsi="Times New Roman" w:cs="Times New Roman"/>
          <w:b/>
          <w:bCs/>
          <w:i/>
        </w:rPr>
        <w:t>Zakup samochodu ratowniczo- gaśniczego z agregatem wodno- pianowym”</w:t>
      </w:r>
    </w:p>
    <w:p w14:paraId="4F645195" w14:textId="2D032988" w:rsidR="00F31243" w:rsidRPr="00F31243" w:rsidRDefault="00F31243" w:rsidP="00F31243">
      <w:pPr>
        <w:spacing w:after="0" w:line="360" w:lineRule="auto"/>
        <w:jc w:val="center"/>
        <w:rPr>
          <w:rFonts w:ascii="Times New Roman" w:eastAsia="Calibri" w:hAnsi="Times New Roman" w:cs="Times New Roman"/>
          <w:b/>
          <w:color w:val="000000"/>
          <w:kern w:val="0"/>
          <w:u w:val="single"/>
          <w14:ligatures w14:val="none"/>
        </w:rPr>
      </w:pPr>
    </w:p>
    <w:p w14:paraId="569A9C2A" w14:textId="77777777" w:rsidR="00F31243" w:rsidRPr="00F31243" w:rsidRDefault="00F31243" w:rsidP="00F31243">
      <w:pPr>
        <w:spacing w:after="0" w:line="360" w:lineRule="auto"/>
        <w:jc w:val="both"/>
        <w:rPr>
          <w:rFonts w:ascii="Times New Roman" w:eastAsia="Calibri" w:hAnsi="Times New Roman" w:cs="Times New Roman"/>
          <w:bCs/>
          <w:color w:val="000000"/>
          <w:kern w:val="0"/>
          <w14:ligatures w14:val="none"/>
        </w:rPr>
      </w:pPr>
      <w:r w:rsidRPr="00F31243">
        <w:rPr>
          <w:rFonts w:ascii="Times New Roman" w:eastAsia="Calibri" w:hAnsi="Times New Roman" w:cs="Times New Roman"/>
          <w:color w:val="000000"/>
          <w:kern w:val="0"/>
          <w14:ligatures w14:val="none"/>
        </w:rPr>
        <w:t xml:space="preserve"> </w:t>
      </w:r>
      <w:r w:rsidRPr="00F31243">
        <w:rPr>
          <w:rFonts w:ascii="Times New Roman" w:eastAsia="Calibri" w:hAnsi="Times New Roman" w:cs="Times New Roman"/>
          <w:bCs/>
          <w:color w:val="000000"/>
          <w:kern w:val="0"/>
          <w14:ligatures w14:val="none"/>
        </w:rPr>
        <w:t>przez nw. wymienionych Wykonawców wspólnie ubiegających się o udzielnie zamówienia:</w:t>
      </w:r>
    </w:p>
    <w:tbl>
      <w:tblPr>
        <w:tblStyle w:val="Tabela-Siatka4"/>
        <w:tblW w:w="0" w:type="auto"/>
        <w:tblLook w:val="04A0" w:firstRow="1" w:lastRow="0" w:firstColumn="1" w:lastColumn="0" w:noHBand="0" w:noVBand="1"/>
      </w:tblPr>
      <w:tblGrid>
        <w:gridCol w:w="2547"/>
        <w:gridCol w:w="3493"/>
        <w:gridCol w:w="3021"/>
      </w:tblGrid>
      <w:tr w:rsidR="00F31243" w:rsidRPr="00F31243" w14:paraId="0DF41113" w14:textId="77777777" w:rsidTr="002D5A1C">
        <w:tc>
          <w:tcPr>
            <w:tcW w:w="2547" w:type="dxa"/>
          </w:tcPr>
          <w:p w14:paraId="0465EBB3" w14:textId="77777777" w:rsidR="00F31243" w:rsidRPr="00F31243" w:rsidRDefault="00F31243" w:rsidP="00F31243">
            <w:pPr>
              <w:spacing w:line="360" w:lineRule="auto"/>
              <w:jc w:val="both"/>
              <w:rPr>
                <w:rFonts w:ascii="Times New Roman" w:hAnsi="Times New Roman"/>
                <w:color w:val="000000"/>
                <w:sz w:val="21"/>
                <w:szCs w:val="21"/>
              </w:rPr>
            </w:pPr>
          </w:p>
        </w:tc>
        <w:tc>
          <w:tcPr>
            <w:tcW w:w="3493" w:type="dxa"/>
          </w:tcPr>
          <w:p w14:paraId="550FEFD8" w14:textId="77777777" w:rsidR="00F31243" w:rsidRPr="00F31243" w:rsidRDefault="00F31243" w:rsidP="00F31243">
            <w:pPr>
              <w:spacing w:line="360" w:lineRule="auto"/>
              <w:jc w:val="both"/>
              <w:rPr>
                <w:rFonts w:ascii="Times New Roman" w:hAnsi="Times New Roman"/>
                <w:color w:val="000000"/>
                <w:sz w:val="21"/>
                <w:szCs w:val="21"/>
              </w:rPr>
            </w:pPr>
            <w:r w:rsidRPr="00F31243">
              <w:rPr>
                <w:rFonts w:ascii="Times New Roman" w:hAnsi="Times New Roman"/>
                <w:color w:val="000000"/>
                <w:sz w:val="21"/>
                <w:szCs w:val="21"/>
              </w:rPr>
              <w:t>Nazwa / Firma Wykonawcy</w:t>
            </w:r>
          </w:p>
        </w:tc>
        <w:tc>
          <w:tcPr>
            <w:tcW w:w="3021" w:type="dxa"/>
          </w:tcPr>
          <w:p w14:paraId="5F7105B0" w14:textId="77777777" w:rsidR="00F31243" w:rsidRPr="00F31243" w:rsidRDefault="00F31243" w:rsidP="00F31243">
            <w:pPr>
              <w:spacing w:line="360" w:lineRule="auto"/>
              <w:jc w:val="both"/>
              <w:rPr>
                <w:rFonts w:ascii="Times New Roman" w:hAnsi="Times New Roman"/>
                <w:color w:val="000000"/>
                <w:sz w:val="21"/>
                <w:szCs w:val="21"/>
              </w:rPr>
            </w:pPr>
            <w:r w:rsidRPr="00F31243">
              <w:rPr>
                <w:rFonts w:ascii="Times New Roman" w:hAnsi="Times New Roman"/>
                <w:color w:val="000000"/>
                <w:sz w:val="21"/>
                <w:szCs w:val="21"/>
              </w:rPr>
              <w:t>Adres (ulica, kod, miejscowość)</w:t>
            </w:r>
          </w:p>
        </w:tc>
      </w:tr>
      <w:tr w:rsidR="00F31243" w:rsidRPr="00F31243" w14:paraId="460DD729" w14:textId="77777777" w:rsidTr="002D5A1C">
        <w:tc>
          <w:tcPr>
            <w:tcW w:w="2547" w:type="dxa"/>
          </w:tcPr>
          <w:p w14:paraId="673FBB19" w14:textId="77777777" w:rsidR="00F31243" w:rsidRPr="00F31243" w:rsidRDefault="00F31243" w:rsidP="00F31243">
            <w:pPr>
              <w:spacing w:line="360" w:lineRule="auto"/>
              <w:jc w:val="both"/>
              <w:rPr>
                <w:rFonts w:ascii="Times New Roman" w:hAnsi="Times New Roman"/>
                <w:color w:val="000000"/>
                <w:sz w:val="21"/>
                <w:szCs w:val="21"/>
              </w:rPr>
            </w:pPr>
            <w:r w:rsidRPr="00F31243">
              <w:rPr>
                <w:rFonts w:ascii="Times New Roman" w:hAnsi="Times New Roman"/>
                <w:color w:val="000000"/>
                <w:sz w:val="21"/>
                <w:szCs w:val="21"/>
              </w:rPr>
              <w:t>Wykonawca 1 / Lider:</w:t>
            </w:r>
          </w:p>
        </w:tc>
        <w:tc>
          <w:tcPr>
            <w:tcW w:w="3493" w:type="dxa"/>
          </w:tcPr>
          <w:p w14:paraId="12F9ACF0" w14:textId="77777777" w:rsidR="00F31243" w:rsidRPr="00F31243" w:rsidRDefault="00F31243" w:rsidP="00F31243">
            <w:pPr>
              <w:spacing w:line="360" w:lineRule="auto"/>
              <w:jc w:val="both"/>
              <w:rPr>
                <w:rFonts w:ascii="Times New Roman" w:hAnsi="Times New Roman"/>
                <w:color w:val="000000"/>
                <w:sz w:val="21"/>
                <w:szCs w:val="21"/>
              </w:rPr>
            </w:pPr>
          </w:p>
        </w:tc>
        <w:tc>
          <w:tcPr>
            <w:tcW w:w="3021" w:type="dxa"/>
          </w:tcPr>
          <w:p w14:paraId="0F6C3A86" w14:textId="77777777" w:rsidR="00F31243" w:rsidRPr="00F31243" w:rsidRDefault="00F31243" w:rsidP="00F31243">
            <w:pPr>
              <w:spacing w:line="360" w:lineRule="auto"/>
              <w:jc w:val="both"/>
              <w:rPr>
                <w:rFonts w:ascii="Times New Roman" w:hAnsi="Times New Roman"/>
                <w:color w:val="000000"/>
                <w:sz w:val="21"/>
                <w:szCs w:val="21"/>
              </w:rPr>
            </w:pPr>
          </w:p>
        </w:tc>
      </w:tr>
      <w:tr w:rsidR="00F31243" w:rsidRPr="00F31243" w14:paraId="7447DA97" w14:textId="77777777" w:rsidTr="002D5A1C">
        <w:tc>
          <w:tcPr>
            <w:tcW w:w="2547" w:type="dxa"/>
          </w:tcPr>
          <w:p w14:paraId="1C040761" w14:textId="77777777" w:rsidR="00F31243" w:rsidRPr="00F31243" w:rsidRDefault="00F31243" w:rsidP="00F31243">
            <w:pPr>
              <w:spacing w:line="360" w:lineRule="auto"/>
              <w:jc w:val="both"/>
              <w:rPr>
                <w:rFonts w:ascii="Times New Roman" w:hAnsi="Times New Roman"/>
                <w:color w:val="000000"/>
                <w:sz w:val="21"/>
                <w:szCs w:val="21"/>
              </w:rPr>
            </w:pPr>
            <w:r w:rsidRPr="00F31243">
              <w:rPr>
                <w:rFonts w:ascii="Times New Roman" w:hAnsi="Times New Roman"/>
                <w:color w:val="000000"/>
                <w:sz w:val="21"/>
                <w:szCs w:val="21"/>
              </w:rPr>
              <w:t>Wykonawca 2:</w:t>
            </w:r>
          </w:p>
        </w:tc>
        <w:tc>
          <w:tcPr>
            <w:tcW w:w="3493" w:type="dxa"/>
          </w:tcPr>
          <w:p w14:paraId="619BD2A7" w14:textId="77777777" w:rsidR="00F31243" w:rsidRPr="00F31243" w:rsidRDefault="00F31243" w:rsidP="00F31243">
            <w:pPr>
              <w:spacing w:line="360" w:lineRule="auto"/>
              <w:jc w:val="both"/>
              <w:rPr>
                <w:rFonts w:ascii="Times New Roman" w:hAnsi="Times New Roman"/>
                <w:color w:val="000000"/>
                <w:sz w:val="21"/>
                <w:szCs w:val="21"/>
              </w:rPr>
            </w:pPr>
          </w:p>
        </w:tc>
        <w:tc>
          <w:tcPr>
            <w:tcW w:w="3021" w:type="dxa"/>
          </w:tcPr>
          <w:p w14:paraId="31ED3646" w14:textId="77777777" w:rsidR="00F31243" w:rsidRPr="00F31243" w:rsidRDefault="00F31243" w:rsidP="00F31243">
            <w:pPr>
              <w:spacing w:line="360" w:lineRule="auto"/>
              <w:jc w:val="both"/>
              <w:rPr>
                <w:rFonts w:ascii="Times New Roman" w:hAnsi="Times New Roman"/>
                <w:color w:val="000000"/>
                <w:sz w:val="21"/>
                <w:szCs w:val="21"/>
              </w:rPr>
            </w:pPr>
          </w:p>
        </w:tc>
      </w:tr>
      <w:tr w:rsidR="00F31243" w:rsidRPr="00F31243" w14:paraId="6AC3A372" w14:textId="77777777" w:rsidTr="002D5A1C">
        <w:tc>
          <w:tcPr>
            <w:tcW w:w="2547" w:type="dxa"/>
          </w:tcPr>
          <w:p w14:paraId="0399D7C8" w14:textId="77777777" w:rsidR="00F31243" w:rsidRPr="00F31243" w:rsidRDefault="00F31243" w:rsidP="00F31243">
            <w:pPr>
              <w:spacing w:line="360" w:lineRule="auto"/>
              <w:jc w:val="both"/>
              <w:rPr>
                <w:rFonts w:ascii="Times New Roman" w:hAnsi="Times New Roman"/>
                <w:color w:val="000000"/>
                <w:sz w:val="21"/>
                <w:szCs w:val="21"/>
              </w:rPr>
            </w:pPr>
            <w:r w:rsidRPr="00F31243">
              <w:rPr>
                <w:rFonts w:ascii="Times New Roman" w:hAnsi="Times New Roman"/>
                <w:color w:val="000000"/>
                <w:sz w:val="21"/>
                <w:szCs w:val="21"/>
              </w:rPr>
              <w:t>Wykonawca 3:</w:t>
            </w:r>
          </w:p>
        </w:tc>
        <w:tc>
          <w:tcPr>
            <w:tcW w:w="3493" w:type="dxa"/>
          </w:tcPr>
          <w:p w14:paraId="3FF7D020" w14:textId="77777777" w:rsidR="00F31243" w:rsidRPr="00F31243" w:rsidRDefault="00F31243" w:rsidP="00F31243">
            <w:pPr>
              <w:spacing w:line="360" w:lineRule="auto"/>
              <w:jc w:val="both"/>
              <w:rPr>
                <w:rFonts w:ascii="Times New Roman" w:hAnsi="Times New Roman"/>
                <w:color w:val="000000"/>
                <w:sz w:val="21"/>
                <w:szCs w:val="21"/>
              </w:rPr>
            </w:pPr>
          </w:p>
        </w:tc>
        <w:tc>
          <w:tcPr>
            <w:tcW w:w="3021" w:type="dxa"/>
          </w:tcPr>
          <w:p w14:paraId="20F82582" w14:textId="77777777" w:rsidR="00F31243" w:rsidRPr="00F31243" w:rsidRDefault="00F31243" w:rsidP="00F31243">
            <w:pPr>
              <w:spacing w:line="360" w:lineRule="auto"/>
              <w:jc w:val="both"/>
              <w:rPr>
                <w:rFonts w:ascii="Times New Roman" w:hAnsi="Times New Roman"/>
                <w:color w:val="000000"/>
                <w:sz w:val="21"/>
                <w:szCs w:val="21"/>
              </w:rPr>
            </w:pPr>
          </w:p>
        </w:tc>
      </w:tr>
    </w:tbl>
    <w:p w14:paraId="6E624798" w14:textId="77777777" w:rsidR="00F31243" w:rsidRPr="00F31243" w:rsidRDefault="00F31243" w:rsidP="00F31243">
      <w:pPr>
        <w:spacing w:after="0" w:line="360" w:lineRule="auto"/>
        <w:jc w:val="both"/>
        <w:rPr>
          <w:rFonts w:ascii="Times New Roman" w:eastAsia="Calibri" w:hAnsi="Times New Roman" w:cs="Times New Roman"/>
          <w:color w:val="000000"/>
          <w:kern w:val="0"/>
          <w:sz w:val="21"/>
          <w:szCs w:val="21"/>
          <w14:ligatures w14:val="none"/>
        </w:rPr>
      </w:pPr>
    </w:p>
    <w:p w14:paraId="4B6183BC" w14:textId="77777777" w:rsidR="00F31243" w:rsidRPr="00F31243" w:rsidRDefault="00F31243" w:rsidP="00CA09FB">
      <w:pPr>
        <w:numPr>
          <w:ilvl w:val="3"/>
          <w:numId w:val="59"/>
        </w:numPr>
        <w:spacing w:after="0" w:line="360"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Oświadczam(y), że warunek udziału w postępowaniu określony w </w:t>
      </w:r>
      <w:r w:rsidRPr="009D3B2A">
        <w:rPr>
          <w:rFonts w:ascii="Times New Roman" w:eastAsia="Calibri" w:hAnsi="Times New Roman" w:cs="Times New Roman"/>
          <w:kern w:val="0"/>
          <w14:ligatures w14:val="none"/>
        </w:rPr>
        <w:t xml:space="preserve">rozdziale XX ust. 2 pkt 4 lit. a </w:t>
      </w:r>
      <w:r w:rsidRPr="00F31243">
        <w:rPr>
          <w:rFonts w:ascii="Times New Roman" w:eastAsia="Calibri" w:hAnsi="Times New Roman" w:cs="Times New Roman"/>
          <w:color w:val="000000"/>
          <w:kern w:val="0"/>
          <w14:ligatures w14:val="none"/>
        </w:rPr>
        <w:t>SWZ spełnia(ją) w naszym imieniu nw. Wykonawca(y):</w:t>
      </w:r>
    </w:p>
    <w:tbl>
      <w:tblPr>
        <w:tblStyle w:val="Tabela-Siatka4"/>
        <w:tblW w:w="0" w:type="auto"/>
        <w:tblInd w:w="426" w:type="dxa"/>
        <w:tblLook w:val="04A0" w:firstRow="1" w:lastRow="0" w:firstColumn="1" w:lastColumn="0" w:noHBand="0" w:noVBand="1"/>
      </w:tblPr>
      <w:tblGrid>
        <w:gridCol w:w="3822"/>
        <w:gridCol w:w="4813"/>
      </w:tblGrid>
      <w:tr w:rsidR="00F31243" w:rsidRPr="00F31243" w14:paraId="30567A02" w14:textId="77777777" w:rsidTr="002D5A1C">
        <w:tc>
          <w:tcPr>
            <w:tcW w:w="3822" w:type="dxa"/>
          </w:tcPr>
          <w:p w14:paraId="7707A453" w14:textId="77777777" w:rsidR="00F31243" w:rsidRPr="00F31243" w:rsidRDefault="00F31243" w:rsidP="00F31243">
            <w:pPr>
              <w:spacing w:line="360" w:lineRule="auto"/>
              <w:jc w:val="both"/>
              <w:rPr>
                <w:rFonts w:ascii="Times New Roman" w:hAnsi="Times New Roman"/>
                <w:color w:val="000000"/>
              </w:rPr>
            </w:pPr>
            <w:r w:rsidRPr="00F31243">
              <w:rPr>
                <w:rFonts w:ascii="Times New Roman" w:hAnsi="Times New Roman"/>
                <w:color w:val="000000"/>
              </w:rPr>
              <w:t>Nazwa / Firma Wykonawcy</w:t>
            </w:r>
          </w:p>
        </w:tc>
        <w:tc>
          <w:tcPr>
            <w:tcW w:w="4813" w:type="dxa"/>
          </w:tcPr>
          <w:p w14:paraId="7B380CF8" w14:textId="77777777" w:rsidR="00F31243" w:rsidRPr="00F31243" w:rsidRDefault="00F31243" w:rsidP="00F31243">
            <w:pPr>
              <w:spacing w:line="360" w:lineRule="auto"/>
              <w:jc w:val="both"/>
              <w:rPr>
                <w:rFonts w:ascii="Times New Roman" w:hAnsi="Times New Roman"/>
                <w:color w:val="000000"/>
              </w:rPr>
            </w:pPr>
            <w:r w:rsidRPr="00F31243">
              <w:rPr>
                <w:rFonts w:ascii="Times New Roman" w:hAnsi="Times New Roman"/>
                <w:color w:val="000000"/>
              </w:rPr>
              <w:t>Zakres prac, które będą realizowane przez tego wykonawcę</w:t>
            </w:r>
          </w:p>
        </w:tc>
      </w:tr>
      <w:tr w:rsidR="00F31243" w:rsidRPr="00F31243" w14:paraId="72D043B8" w14:textId="77777777" w:rsidTr="002D5A1C">
        <w:tc>
          <w:tcPr>
            <w:tcW w:w="3822" w:type="dxa"/>
          </w:tcPr>
          <w:p w14:paraId="00937892" w14:textId="77777777" w:rsidR="00F31243" w:rsidRPr="00F31243" w:rsidRDefault="00F31243" w:rsidP="00F31243">
            <w:pPr>
              <w:spacing w:line="360" w:lineRule="auto"/>
              <w:jc w:val="both"/>
              <w:rPr>
                <w:rFonts w:ascii="Times New Roman" w:hAnsi="Times New Roman"/>
                <w:color w:val="000000"/>
              </w:rPr>
            </w:pPr>
          </w:p>
        </w:tc>
        <w:tc>
          <w:tcPr>
            <w:tcW w:w="4813" w:type="dxa"/>
          </w:tcPr>
          <w:p w14:paraId="34852459" w14:textId="77777777" w:rsidR="00F31243" w:rsidRPr="00F31243" w:rsidRDefault="00F31243" w:rsidP="00F31243">
            <w:pPr>
              <w:spacing w:line="360" w:lineRule="auto"/>
              <w:jc w:val="both"/>
              <w:rPr>
                <w:rFonts w:ascii="Times New Roman" w:hAnsi="Times New Roman"/>
                <w:color w:val="000000"/>
              </w:rPr>
            </w:pPr>
          </w:p>
        </w:tc>
      </w:tr>
      <w:tr w:rsidR="00F31243" w:rsidRPr="00F31243" w14:paraId="1534FD66" w14:textId="77777777" w:rsidTr="002D5A1C">
        <w:tc>
          <w:tcPr>
            <w:tcW w:w="3822" w:type="dxa"/>
          </w:tcPr>
          <w:p w14:paraId="3AC2E9EF" w14:textId="77777777" w:rsidR="00F31243" w:rsidRPr="00F31243" w:rsidRDefault="00F31243" w:rsidP="00F31243">
            <w:pPr>
              <w:spacing w:line="360" w:lineRule="auto"/>
              <w:jc w:val="both"/>
              <w:rPr>
                <w:rFonts w:ascii="Times New Roman" w:hAnsi="Times New Roman"/>
                <w:color w:val="000000"/>
              </w:rPr>
            </w:pPr>
          </w:p>
        </w:tc>
        <w:tc>
          <w:tcPr>
            <w:tcW w:w="4813" w:type="dxa"/>
          </w:tcPr>
          <w:p w14:paraId="62955043" w14:textId="77777777" w:rsidR="00F31243" w:rsidRPr="00F31243" w:rsidRDefault="00F31243" w:rsidP="00F31243">
            <w:pPr>
              <w:spacing w:line="360" w:lineRule="auto"/>
              <w:jc w:val="both"/>
              <w:rPr>
                <w:rFonts w:ascii="Times New Roman" w:hAnsi="Times New Roman"/>
                <w:color w:val="000000"/>
              </w:rPr>
            </w:pPr>
          </w:p>
        </w:tc>
      </w:tr>
    </w:tbl>
    <w:p w14:paraId="2CE9EA7A" w14:textId="77777777" w:rsidR="00F31243" w:rsidRPr="00F31243" w:rsidRDefault="00F31243" w:rsidP="00F31243">
      <w:pPr>
        <w:spacing w:after="0" w:line="360" w:lineRule="auto"/>
        <w:jc w:val="both"/>
        <w:rPr>
          <w:rFonts w:ascii="Times New Roman" w:eastAsia="Calibri" w:hAnsi="Times New Roman" w:cs="Times New Roman"/>
          <w:color w:val="000000"/>
          <w:kern w:val="0"/>
          <w:sz w:val="20"/>
          <w:szCs w:val="20"/>
          <w14:ligatures w14:val="none"/>
        </w:rPr>
      </w:pPr>
    </w:p>
    <w:p w14:paraId="24D51B8B" w14:textId="77777777" w:rsidR="00F31243" w:rsidRPr="00F31243" w:rsidRDefault="00F31243" w:rsidP="00CA09FB">
      <w:pPr>
        <w:numPr>
          <w:ilvl w:val="3"/>
          <w:numId w:val="59"/>
        </w:numPr>
        <w:spacing w:after="0" w:line="360"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Oświadczam(amy), że wszystkie informacje podane w powyższych oświadczeniach są aktualne i zgodne z prawdą oraz zostały przedstawione z pełną świadomością konsekwencji wprowadzenia Zamawiającego w błąd przy przedstawianiu informacji. </w:t>
      </w:r>
    </w:p>
    <w:p w14:paraId="1E8E7971" w14:textId="77777777" w:rsidR="00F31243" w:rsidRPr="00F31243" w:rsidRDefault="00F31243" w:rsidP="00F31243">
      <w:pPr>
        <w:spacing w:after="0" w:line="276" w:lineRule="auto"/>
        <w:jc w:val="both"/>
        <w:rPr>
          <w:rFonts w:ascii="Times New Roman" w:eastAsia="Calibri" w:hAnsi="Times New Roman" w:cs="Times New Roman"/>
          <w:b/>
          <w:color w:val="000000"/>
          <w:kern w:val="0"/>
          <w:sz w:val="21"/>
          <w:szCs w:val="21"/>
          <w14:ligatures w14:val="none"/>
        </w:rPr>
      </w:pPr>
    </w:p>
    <w:tbl>
      <w:tblPr>
        <w:tblStyle w:val="Tabela-Siatk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7"/>
        <w:gridCol w:w="4555"/>
      </w:tblGrid>
      <w:tr w:rsidR="00F31243" w:rsidRPr="00F31243" w14:paraId="74682938" w14:textId="77777777" w:rsidTr="002D5A1C">
        <w:tc>
          <w:tcPr>
            <w:tcW w:w="4605" w:type="dxa"/>
          </w:tcPr>
          <w:p w14:paraId="5AD5A4A3"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5119F115"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6B4293BC"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(miejscowość, data)</w:t>
            </w:r>
          </w:p>
        </w:tc>
        <w:tc>
          <w:tcPr>
            <w:tcW w:w="4605" w:type="dxa"/>
          </w:tcPr>
          <w:p w14:paraId="742A7CB8"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1CFF8E90"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130CFD90"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 xml:space="preserve">(podpis osoby uprawnionej do </w:t>
            </w:r>
            <w:r w:rsidRPr="00F31243">
              <w:rPr>
                <w:rFonts w:ascii="Times New Roman" w:hAnsi="Times New Roman" w:cs="Times New Roman"/>
                <w:color w:val="000000"/>
                <w:sz w:val="18"/>
                <w:szCs w:val="18"/>
              </w:rPr>
              <w:br/>
              <w:t>reprezentowania Wykonawcy)</w:t>
            </w:r>
          </w:p>
        </w:tc>
      </w:tr>
    </w:tbl>
    <w:p w14:paraId="5B02341E" w14:textId="77777777" w:rsidR="00F31243" w:rsidRPr="00F31243" w:rsidRDefault="00F31243" w:rsidP="00F31243">
      <w:pPr>
        <w:autoSpaceDE w:val="0"/>
        <w:autoSpaceDN w:val="0"/>
        <w:adjustRightInd w:val="0"/>
        <w:spacing w:after="0" w:line="276" w:lineRule="auto"/>
        <w:rPr>
          <w:rFonts w:ascii="Times New Roman" w:eastAsia="Calibri" w:hAnsi="Times New Roman" w:cs="Times New Roman"/>
          <w:color w:val="000000"/>
          <w:kern w:val="0"/>
          <w:sz w:val="20"/>
          <w:szCs w:val="20"/>
          <w14:ligatures w14:val="none"/>
        </w:rPr>
      </w:pPr>
    </w:p>
    <w:p w14:paraId="7E963697" w14:textId="77777777" w:rsidR="00F31243" w:rsidRPr="00F31243" w:rsidRDefault="00F31243" w:rsidP="00F31243">
      <w:pPr>
        <w:spacing w:after="0" w:line="276" w:lineRule="auto"/>
        <w:jc w:val="both"/>
        <w:rPr>
          <w:rFonts w:ascii="Times New Roman" w:eastAsia="Calibri" w:hAnsi="Times New Roman" w:cs="Times New Roman"/>
          <w:i/>
          <w:iCs/>
          <w:color w:val="000000"/>
          <w:kern w:val="0"/>
          <w:sz w:val="16"/>
          <w:szCs w:val="16"/>
          <w14:ligatures w14:val="none"/>
        </w:rPr>
      </w:pPr>
      <w:r w:rsidRPr="00F31243">
        <w:rPr>
          <w:rFonts w:ascii="Times New Roman" w:eastAsia="Calibri" w:hAnsi="Times New Roman" w:cs="Times New Roman"/>
          <w:i/>
          <w:iCs/>
          <w:color w:val="000000"/>
          <w:kern w:val="0"/>
          <w:sz w:val="16"/>
          <w:szCs w:val="16"/>
          <w:u w:val="single"/>
          <w14:ligatures w14:val="none"/>
        </w:rPr>
        <w:lastRenderedPageBreak/>
        <w:t>** dokument  należy złożyć w  formie elektronicznej, tj. w postaci elektronicznej opatrzonej kwalifikowanym podpisem elektronicznym lub w postaci elektronicznej opatrzonej podpisem zaufanym lub podpisem osobistym</w:t>
      </w:r>
    </w:p>
    <w:p w14:paraId="63B93AEF" w14:textId="77777777" w:rsidR="00F31243" w:rsidRPr="00F31243" w:rsidRDefault="00F31243" w:rsidP="00F31243">
      <w:pPr>
        <w:spacing w:after="0" w:line="240" w:lineRule="auto"/>
        <w:jc w:val="right"/>
        <w:rPr>
          <w:rFonts w:ascii="Times New Roman" w:eastAsia="Calibri" w:hAnsi="Times New Roman" w:cs="Times New Roman"/>
          <w:b/>
          <w:bCs/>
          <w:i/>
          <w:iCs/>
          <w:color w:val="FF0000"/>
          <w:kern w:val="0"/>
          <w14:ligatures w14:val="none"/>
        </w:rPr>
      </w:pPr>
    </w:p>
    <w:p w14:paraId="46D205B1" w14:textId="77777777" w:rsidR="00FF7710" w:rsidRDefault="00FF7710" w:rsidP="00F31243">
      <w:pPr>
        <w:spacing w:after="0" w:line="360" w:lineRule="auto"/>
        <w:jc w:val="right"/>
        <w:rPr>
          <w:rFonts w:ascii="Times New Roman" w:eastAsia="Calibri" w:hAnsi="Times New Roman" w:cs="Times New Roman"/>
          <w:b/>
          <w:bCs/>
          <w:i/>
          <w:iCs/>
          <w:color w:val="000000"/>
          <w:kern w:val="0"/>
          <w14:ligatures w14:val="none"/>
        </w:rPr>
      </w:pPr>
    </w:p>
    <w:p w14:paraId="7412D4ED" w14:textId="77777777" w:rsidR="00F73A8B" w:rsidRDefault="00F73A8B" w:rsidP="00F31243">
      <w:pPr>
        <w:spacing w:after="0" w:line="360" w:lineRule="auto"/>
        <w:jc w:val="right"/>
        <w:rPr>
          <w:rFonts w:ascii="Times New Roman" w:eastAsia="Calibri" w:hAnsi="Times New Roman" w:cs="Times New Roman"/>
          <w:b/>
          <w:bCs/>
          <w:i/>
          <w:iCs/>
          <w:color w:val="000000"/>
          <w:kern w:val="0"/>
          <w14:ligatures w14:val="none"/>
        </w:rPr>
      </w:pPr>
    </w:p>
    <w:p w14:paraId="52584251" w14:textId="361F9138" w:rsidR="00F31243" w:rsidRPr="00F31243" w:rsidRDefault="00F31243" w:rsidP="00F31243">
      <w:pPr>
        <w:spacing w:after="0" w:line="360" w:lineRule="auto"/>
        <w:jc w:val="right"/>
        <w:rPr>
          <w:rFonts w:ascii="Times New Roman" w:eastAsia="Calibri" w:hAnsi="Times New Roman" w:cs="Times New Roman"/>
          <w:b/>
          <w:bCs/>
          <w:i/>
          <w:iCs/>
          <w:color w:val="000000"/>
          <w:kern w:val="0"/>
          <w14:ligatures w14:val="none"/>
        </w:rPr>
      </w:pPr>
      <w:r w:rsidRPr="00F31243">
        <w:rPr>
          <w:rFonts w:ascii="Times New Roman" w:eastAsia="Calibri" w:hAnsi="Times New Roman" w:cs="Times New Roman"/>
          <w:b/>
          <w:bCs/>
          <w:i/>
          <w:iCs/>
          <w:color w:val="000000"/>
          <w:kern w:val="0"/>
          <w14:ligatures w14:val="none"/>
        </w:rPr>
        <w:t>Załącznik nr 5 do SWZ</w:t>
      </w:r>
    </w:p>
    <w:p w14:paraId="1EF50FB2" w14:textId="77777777" w:rsidR="00F31243" w:rsidRPr="00F31243" w:rsidRDefault="00F31243" w:rsidP="00F31243">
      <w:pPr>
        <w:spacing w:after="0" w:line="360" w:lineRule="auto"/>
        <w:jc w:val="center"/>
        <w:rPr>
          <w:rFonts w:ascii="Times New Roman" w:eastAsia="Calibri" w:hAnsi="Times New Roman" w:cs="Times New Roman"/>
          <w:color w:val="000000"/>
          <w:kern w:val="0"/>
          <w14:ligatures w14:val="none"/>
        </w:rPr>
      </w:pPr>
    </w:p>
    <w:p w14:paraId="3A67D337" w14:textId="77777777" w:rsidR="00F31243" w:rsidRPr="00F31243" w:rsidRDefault="00F31243" w:rsidP="00F31243">
      <w:pPr>
        <w:spacing w:after="0" w:line="360"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 xml:space="preserve">WYKAZ </w:t>
      </w:r>
      <w:r w:rsidRPr="00F31243">
        <w:rPr>
          <w:rFonts w:ascii="Times New Roman" w:eastAsia="Calibri" w:hAnsi="Times New Roman" w:cs="Times New Roman"/>
          <w:b/>
          <w:bCs/>
          <w:caps/>
          <w:color w:val="000000"/>
          <w:kern w:val="0"/>
          <w14:ligatures w14:val="none"/>
        </w:rPr>
        <w:t>DOSTAW</w:t>
      </w:r>
    </w:p>
    <w:p w14:paraId="3C1EBD9F" w14:textId="77777777" w:rsidR="00F31243" w:rsidRPr="00F31243" w:rsidRDefault="00F31243" w:rsidP="00F31243">
      <w:pPr>
        <w:spacing w:after="0" w:line="360" w:lineRule="auto"/>
        <w:jc w:val="both"/>
        <w:rPr>
          <w:rFonts w:ascii="Times New Roman" w:eastAsia="Calibri" w:hAnsi="Times New Roman" w:cs="Times New Roman"/>
          <w:color w:val="000000"/>
          <w:kern w:val="0"/>
          <w14:ligatures w14:val="none"/>
        </w:rPr>
      </w:pPr>
    </w:p>
    <w:p w14:paraId="025D5209" w14:textId="77777777" w:rsidR="00F31243" w:rsidRPr="00F31243" w:rsidRDefault="00F31243" w:rsidP="00F31243">
      <w:pPr>
        <w:spacing w:after="0" w:line="360" w:lineRule="auto"/>
        <w:jc w:val="both"/>
        <w:rPr>
          <w:rFonts w:ascii="Times New Roman" w:eastAsia="Calibri" w:hAnsi="Times New Roman" w:cs="Times New Roman"/>
          <w:b/>
          <w:bCs/>
          <w:color w:val="000000"/>
          <w:spacing w:val="-4"/>
          <w:kern w:val="0"/>
          <w14:ligatures w14:val="none"/>
        </w:rPr>
      </w:pPr>
      <w:r w:rsidRPr="00F31243">
        <w:rPr>
          <w:rFonts w:ascii="Times New Roman" w:eastAsia="Calibri" w:hAnsi="Times New Roman" w:cs="Times New Roman"/>
          <w:bCs/>
          <w:color w:val="000000"/>
          <w:spacing w:val="-4"/>
          <w:kern w:val="0"/>
          <w14:ligatures w14:val="none"/>
        </w:rPr>
        <w:t>Przystępując do postępowania o udzielenie zamówienia publicznego na zadanie pn.:</w:t>
      </w:r>
      <w:r w:rsidRPr="00F31243">
        <w:rPr>
          <w:rFonts w:ascii="Times New Roman" w:eastAsia="Calibri" w:hAnsi="Times New Roman" w:cs="Times New Roman"/>
          <w:b/>
          <w:bCs/>
          <w:color w:val="000000"/>
          <w:spacing w:val="-4"/>
          <w:kern w:val="0"/>
          <w14:ligatures w14:val="none"/>
        </w:rPr>
        <w:t xml:space="preserve"> </w:t>
      </w:r>
    </w:p>
    <w:p w14:paraId="722C0275" w14:textId="65612C05" w:rsidR="00F31243" w:rsidRPr="00F31243" w:rsidRDefault="00FF7710" w:rsidP="00FF7710">
      <w:pPr>
        <w:spacing w:after="0" w:line="240" w:lineRule="auto"/>
        <w:ind w:firstLine="708"/>
        <w:jc w:val="center"/>
        <w:rPr>
          <w:rFonts w:ascii="Times New Roman" w:eastAsia="Times New Roman" w:hAnsi="Times New Roman" w:cs="Times New Roman"/>
          <w:noProof/>
          <w:color w:val="000000"/>
          <w:spacing w:val="-4"/>
          <w:kern w:val="0"/>
          <w:lang w:eastAsia="pl-PL"/>
          <w14:ligatures w14:val="none"/>
        </w:rPr>
      </w:pPr>
      <w:r w:rsidRPr="002B2D7B">
        <w:rPr>
          <w:rFonts w:ascii="Times New Roman" w:hAnsi="Times New Roman" w:cs="Times New Roman"/>
          <w:b/>
          <w:bCs/>
          <w:i/>
        </w:rPr>
        <w:t>,,</w:t>
      </w:r>
      <w:r>
        <w:rPr>
          <w:rFonts w:ascii="Times New Roman" w:hAnsi="Times New Roman" w:cs="Times New Roman"/>
          <w:b/>
          <w:bCs/>
          <w:i/>
        </w:rPr>
        <w:t>Zakup samochodu ratowniczo- gaśniczego z agregatem wodno- pianowym”</w:t>
      </w:r>
    </w:p>
    <w:p w14:paraId="1D67373F" w14:textId="77777777" w:rsidR="00F31243" w:rsidRPr="00F31243" w:rsidRDefault="00F31243" w:rsidP="00F31243">
      <w:pPr>
        <w:tabs>
          <w:tab w:val="left" w:pos="0"/>
        </w:tabs>
        <w:spacing w:after="0" w:line="360" w:lineRule="auto"/>
        <w:jc w:val="center"/>
        <w:rPr>
          <w:rFonts w:ascii="Times New Roman" w:eastAsia="Calibri" w:hAnsi="Times New Roman" w:cs="Times New Roman"/>
          <w:i/>
          <w:iCs/>
          <w:color w:val="000000"/>
          <w:kern w:val="0"/>
          <w14:ligatures w14:val="none"/>
        </w:rPr>
      </w:pPr>
      <w:r w:rsidRPr="00F31243">
        <w:rPr>
          <w:rFonts w:ascii="Times New Roman" w:eastAsia="Calibri" w:hAnsi="Times New Roman" w:cs="Times New Roman"/>
          <w:i/>
          <w:iCs/>
          <w:color w:val="000000"/>
          <w:kern w:val="0"/>
          <w:sz w:val="18"/>
          <w:szCs w:val="18"/>
          <w14:ligatures w14:val="none"/>
        </w:rPr>
        <w:t>(oznaczenie Wykonawcy)</w:t>
      </w:r>
    </w:p>
    <w:p w14:paraId="1BBF1F5D"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składamy 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w:t>
      </w:r>
    </w:p>
    <w:p w14:paraId="0E230476"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both"/>
        <w:rPr>
          <w:rFonts w:ascii="Times New Roman" w:eastAsia="Calibri" w:hAnsi="Times New Roman" w:cs="Times New Roman"/>
          <w:color w:val="000000"/>
          <w:kern w:val="0"/>
          <w14:ligatures w14:val="none"/>
        </w:rPr>
      </w:pPr>
    </w:p>
    <w:p w14:paraId="706ED5E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both"/>
        <w:rPr>
          <w:rFonts w:ascii="Times New Roman" w:eastAsia="Calibri" w:hAnsi="Times New Roman" w:cs="Times New Roman"/>
          <w:color w:val="000000"/>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
        <w:gridCol w:w="2202"/>
        <w:gridCol w:w="2202"/>
        <w:gridCol w:w="1381"/>
        <w:gridCol w:w="830"/>
        <w:gridCol w:w="551"/>
        <w:gridCol w:w="1399"/>
      </w:tblGrid>
      <w:tr w:rsidR="00F31243" w:rsidRPr="00F31243" w14:paraId="66C42733" w14:textId="77777777" w:rsidTr="002D5A1C">
        <w:trPr>
          <w:cantSplit/>
          <w:trHeight w:val="900"/>
        </w:trPr>
        <w:tc>
          <w:tcPr>
            <w:tcW w:w="274" w:type="pct"/>
            <w:vAlign w:val="center"/>
          </w:tcPr>
          <w:p w14:paraId="6710806A"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L.p.</w:t>
            </w:r>
          </w:p>
        </w:tc>
        <w:tc>
          <w:tcPr>
            <w:tcW w:w="1215" w:type="pct"/>
            <w:vAlign w:val="center"/>
          </w:tcPr>
          <w:p w14:paraId="7F1B549F"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Zamawiający</w:t>
            </w:r>
          </w:p>
          <w:p w14:paraId="568A4A1A"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(nazwa, adres)</w:t>
            </w:r>
          </w:p>
        </w:tc>
        <w:tc>
          <w:tcPr>
            <w:tcW w:w="1215" w:type="pct"/>
            <w:vAlign w:val="center"/>
          </w:tcPr>
          <w:p w14:paraId="1249A87B"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Przedmiot zamówienia</w:t>
            </w:r>
          </w:p>
          <w:p w14:paraId="2ED132C7"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spełniających warunek zapisany w pkt. XX.2.4.a SWZ</w:t>
            </w:r>
          </w:p>
        </w:tc>
        <w:tc>
          <w:tcPr>
            <w:tcW w:w="762" w:type="pct"/>
            <w:vAlign w:val="center"/>
          </w:tcPr>
          <w:p w14:paraId="2A95C9B2"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Ilość</w:t>
            </w:r>
          </w:p>
          <w:p w14:paraId="4F677D7E"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(sztuki)</w:t>
            </w:r>
          </w:p>
        </w:tc>
        <w:tc>
          <w:tcPr>
            <w:tcW w:w="762" w:type="pct"/>
            <w:gridSpan w:val="2"/>
            <w:vAlign w:val="center"/>
          </w:tcPr>
          <w:p w14:paraId="50461DB8"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Wartość brutto</w:t>
            </w:r>
          </w:p>
        </w:tc>
        <w:tc>
          <w:tcPr>
            <w:tcW w:w="772" w:type="pct"/>
            <w:vAlign w:val="center"/>
          </w:tcPr>
          <w:p w14:paraId="2CEEF89B"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b/>
                <w:color w:val="000000"/>
                <w:kern w:val="0"/>
                <w14:ligatures w14:val="none"/>
              </w:rPr>
              <w:t>Data wykonania</w:t>
            </w:r>
          </w:p>
        </w:tc>
      </w:tr>
      <w:tr w:rsidR="00F31243" w:rsidRPr="00F31243" w14:paraId="0EE35B7E" w14:textId="77777777" w:rsidTr="002D5A1C">
        <w:trPr>
          <w:cantSplit/>
        </w:trPr>
        <w:tc>
          <w:tcPr>
            <w:tcW w:w="274" w:type="pct"/>
            <w:vAlign w:val="center"/>
          </w:tcPr>
          <w:p w14:paraId="0E20C80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1.</w:t>
            </w:r>
          </w:p>
        </w:tc>
        <w:tc>
          <w:tcPr>
            <w:tcW w:w="1215" w:type="pct"/>
            <w:vAlign w:val="center"/>
          </w:tcPr>
          <w:p w14:paraId="1AA5F7EE"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2.</w:t>
            </w:r>
          </w:p>
        </w:tc>
        <w:tc>
          <w:tcPr>
            <w:tcW w:w="1215" w:type="pct"/>
            <w:vAlign w:val="center"/>
          </w:tcPr>
          <w:p w14:paraId="6C251AF5"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3.</w:t>
            </w:r>
          </w:p>
        </w:tc>
        <w:tc>
          <w:tcPr>
            <w:tcW w:w="762" w:type="pct"/>
          </w:tcPr>
          <w:p w14:paraId="66881D5E"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4.</w:t>
            </w:r>
          </w:p>
        </w:tc>
        <w:tc>
          <w:tcPr>
            <w:tcW w:w="762" w:type="pct"/>
            <w:gridSpan w:val="2"/>
            <w:shd w:val="clear" w:color="auto" w:fill="auto"/>
            <w:vAlign w:val="center"/>
          </w:tcPr>
          <w:p w14:paraId="0EDB7C70"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5.</w:t>
            </w:r>
          </w:p>
        </w:tc>
        <w:tc>
          <w:tcPr>
            <w:tcW w:w="772" w:type="pct"/>
            <w:vAlign w:val="center"/>
          </w:tcPr>
          <w:p w14:paraId="15418DA3"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6.</w:t>
            </w:r>
          </w:p>
        </w:tc>
      </w:tr>
      <w:tr w:rsidR="00F31243" w:rsidRPr="00F31243" w14:paraId="4E504763" w14:textId="77777777" w:rsidTr="002D5A1C">
        <w:trPr>
          <w:cantSplit/>
        </w:trPr>
        <w:tc>
          <w:tcPr>
            <w:tcW w:w="274" w:type="pct"/>
            <w:vAlign w:val="center"/>
          </w:tcPr>
          <w:p w14:paraId="4339A9DE"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1636933A"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1.</w:t>
            </w:r>
          </w:p>
        </w:tc>
        <w:tc>
          <w:tcPr>
            <w:tcW w:w="1215" w:type="pct"/>
            <w:vAlign w:val="center"/>
          </w:tcPr>
          <w:p w14:paraId="46BAC8EC"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06BAF010"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4C983F9F"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07CD9E3E"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763C5E1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04F20FE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1215" w:type="pct"/>
            <w:vAlign w:val="center"/>
          </w:tcPr>
          <w:p w14:paraId="55586396"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762" w:type="pct"/>
            <w:vAlign w:val="center"/>
          </w:tcPr>
          <w:p w14:paraId="3AF14F7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458" w:type="pct"/>
            <w:tcBorders>
              <w:right w:val="nil"/>
            </w:tcBorders>
            <w:shd w:val="clear" w:color="auto" w:fill="auto"/>
            <w:vAlign w:val="center"/>
          </w:tcPr>
          <w:p w14:paraId="5681E670"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304" w:type="pct"/>
            <w:tcBorders>
              <w:left w:val="nil"/>
            </w:tcBorders>
            <w:shd w:val="clear" w:color="auto" w:fill="auto"/>
            <w:vAlign w:val="center"/>
          </w:tcPr>
          <w:p w14:paraId="50723399"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772" w:type="pct"/>
            <w:vAlign w:val="center"/>
          </w:tcPr>
          <w:p w14:paraId="4832576A"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r>
      <w:tr w:rsidR="00F31243" w:rsidRPr="00F31243" w14:paraId="32F1E5D7" w14:textId="77777777" w:rsidTr="002D5A1C">
        <w:trPr>
          <w:cantSplit/>
        </w:trPr>
        <w:tc>
          <w:tcPr>
            <w:tcW w:w="274" w:type="pct"/>
            <w:vAlign w:val="center"/>
          </w:tcPr>
          <w:p w14:paraId="78CF7E8C"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4B36BC0B"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2.</w:t>
            </w:r>
          </w:p>
        </w:tc>
        <w:tc>
          <w:tcPr>
            <w:tcW w:w="1215" w:type="pct"/>
            <w:vAlign w:val="center"/>
          </w:tcPr>
          <w:p w14:paraId="0DD8BD27"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4EDD3BC3"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p w14:paraId="184A8354"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1215" w:type="pct"/>
            <w:vAlign w:val="center"/>
          </w:tcPr>
          <w:p w14:paraId="7D9CFF09"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762" w:type="pct"/>
            <w:vAlign w:val="center"/>
          </w:tcPr>
          <w:p w14:paraId="0AF0EE17"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458" w:type="pct"/>
            <w:tcBorders>
              <w:right w:val="nil"/>
            </w:tcBorders>
            <w:shd w:val="clear" w:color="auto" w:fill="auto"/>
            <w:vAlign w:val="center"/>
          </w:tcPr>
          <w:p w14:paraId="57EA9889"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304" w:type="pct"/>
            <w:tcBorders>
              <w:left w:val="nil"/>
            </w:tcBorders>
            <w:shd w:val="clear" w:color="auto" w:fill="auto"/>
            <w:vAlign w:val="center"/>
          </w:tcPr>
          <w:p w14:paraId="5DEA91BD"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c>
          <w:tcPr>
            <w:tcW w:w="772" w:type="pct"/>
            <w:vAlign w:val="center"/>
          </w:tcPr>
          <w:p w14:paraId="0AE5F4ED"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center"/>
              <w:rPr>
                <w:rFonts w:ascii="Times New Roman" w:eastAsia="Calibri" w:hAnsi="Times New Roman" w:cs="Times New Roman"/>
                <w:color w:val="000000"/>
                <w:kern w:val="0"/>
                <w14:ligatures w14:val="none"/>
              </w:rPr>
            </w:pPr>
          </w:p>
        </w:tc>
      </w:tr>
    </w:tbl>
    <w:p w14:paraId="050B365C" w14:textId="77777777" w:rsidR="00F31243" w:rsidRPr="00F31243" w:rsidRDefault="00F31243" w:rsidP="00F31243">
      <w:pPr>
        <w:widowControl w:val="0"/>
        <w:tabs>
          <w:tab w:val="left" w:pos="3060"/>
          <w:tab w:val="left" w:leader="dot" w:pos="8460"/>
        </w:tabs>
        <w:autoSpaceDE w:val="0"/>
        <w:autoSpaceDN w:val="0"/>
        <w:adjustRightInd w:val="0"/>
        <w:spacing w:after="0" w:line="240" w:lineRule="auto"/>
        <w:jc w:val="both"/>
        <w:rPr>
          <w:rFonts w:ascii="Times New Roman" w:eastAsia="Calibri" w:hAnsi="Times New Roman" w:cs="Times New Roman"/>
          <w:color w:val="FF0000"/>
          <w:kern w:val="0"/>
          <w14:ligatures w14:val="none"/>
        </w:rPr>
      </w:pPr>
    </w:p>
    <w:p w14:paraId="1A312551" w14:textId="77777777" w:rsidR="00F31243" w:rsidRPr="00F31243" w:rsidRDefault="00F31243" w:rsidP="00F31243">
      <w:pPr>
        <w:widowControl w:val="0"/>
        <w:autoSpaceDE w:val="0"/>
        <w:autoSpaceDN w:val="0"/>
        <w:adjustRightInd w:val="0"/>
        <w:spacing w:after="0" w:line="240" w:lineRule="auto"/>
        <w:jc w:val="both"/>
        <w:rPr>
          <w:rFonts w:ascii="Times New Roman" w:eastAsia="Calibri" w:hAnsi="Times New Roman" w:cs="Times New Roman"/>
          <w:color w:val="FF0000"/>
          <w:kern w:val="0"/>
          <w14:ligatures w14:val="none"/>
        </w:rPr>
      </w:pPr>
    </w:p>
    <w:p w14:paraId="6A71493F" w14:textId="77777777" w:rsidR="00F31243" w:rsidRPr="00F31243" w:rsidRDefault="00F31243" w:rsidP="00F31243">
      <w:pPr>
        <w:widowControl w:val="0"/>
        <w:autoSpaceDE w:val="0"/>
        <w:autoSpaceDN w:val="0"/>
        <w:adjustRightInd w:val="0"/>
        <w:spacing w:after="0" w:line="240"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oraz</w:t>
      </w:r>
    </w:p>
    <w:p w14:paraId="1713F844" w14:textId="77777777" w:rsidR="00F31243" w:rsidRPr="00F31243" w:rsidRDefault="00F31243" w:rsidP="00F31243">
      <w:pPr>
        <w:widowControl w:val="0"/>
        <w:autoSpaceDE w:val="0"/>
        <w:autoSpaceDN w:val="0"/>
        <w:adjustRightInd w:val="0"/>
        <w:spacing w:after="0" w:line="240"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b/>
          <w:color w:val="000000"/>
          <w:kern w:val="0"/>
          <w14:ligatures w14:val="none"/>
        </w:rPr>
        <w:t>załączamy dowody określające, czy te dostawy zostały wykonane lub są wykonywane należycie</w:t>
      </w:r>
      <w:r w:rsidRPr="00F31243">
        <w:rPr>
          <w:rFonts w:ascii="Times New Roman" w:eastAsia="Calibri" w:hAnsi="Times New Roman" w:cs="Times New Roman"/>
          <w:color w:val="000000"/>
          <w:kern w:val="0"/>
          <w14:ligatures w14:val="none"/>
        </w:rPr>
        <w:t xml:space="preserve">, przy czym dowodami, o których mowa, są </w:t>
      </w:r>
      <w:r w:rsidRPr="00F31243">
        <w:rPr>
          <w:rFonts w:ascii="Times New Roman" w:eastAsia="Calibri" w:hAnsi="Times New Roman" w:cs="Times New Roman"/>
          <w:b/>
          <w:color w:val="000000"/>
          <w:kern w:val="0"/>
          <w14:ligatures w14:val="none"/>
        </w:rPr>
        <w:t>referencje</w:t>
      </w:r>
      <w:r w:rsidRPr="00F31243">
        <w:rPr>
          <w:rFonts w:ascii="Times New Roman" w:eastAsia="Calibri" w:hAnsi="Times New Roman" w:cs="Times New Roman"/>
          <w:color w:val="000000"/>
          <w:kern w:val="0"/>
          <w14:ligatures w14:val="none"/>
        </w:rPr>
        <w:t xml:space="preserv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427FE46" w14:textId="77777777" w:rsidR="00F31243" w:rsidRPr="00F31243" w:rsidRDefault="00F31243" w:rsidP="00F31243">
      <w:pPr>
        <w:widowControl w:val="0"/>
        <w:autoSpaceDE w:val="0"/>
        <w:autoSpaceDN w:val="0"/>
        <w:adjustRightInd w:val="0"/>
        <w:spacing w:after="0" w:line="240" w:lineRule="auto"/>
        <w:jc w:val="both"/>
        <w:rPr>
          <w:rFonts w:ascii="Times New Roman" w:eastAsia="Calibri" w:hAnsi="Times New Roman" w:cs="Times New Roman"/>
          <w:color w:val="000000"/>
          <w:kern w:val="0"/>
          <w14:ligatures w14:val="none"/>
        </w:rPr>
      </w:pPr>
    </w:p>
    <w:p w14:paraId="3D52BEC3" w14:textId="77777777" w:rsidR="00F31243" w:rsidRPr="00F31243" w:rsidRDefault="00F31243" w:rsidP="00F31243">
      <w:pPr>
        <w:widowControl w:val="0"/>
        <w:autoSpaceDE w:val="0"/>
        <w:autoSpaceDN w:val="0"/>
        <w:adjustRightInd w:val="0"/>
        <w:spacing w:after="0" w:line="240" w:lineRule="auto"/>
        <w:jc w:val="both"/>
        <w:rPr>
          <w:rFonts w:ascii="Times New Roman" w:eastAsia="Calibri" w:hAnsi="Times New Roman" w:cs="Times New Roman"/>
          <w:color w:val="000000"/>
          <w:kern w:val="0"/>
          <w14:ligatures w14:val="none"/>
        </w:rPr>
      </w:pPr>
    </w:p>
    <w:p w14:paraId="2A6D1815" w14:textId="77777777" w:rsidR="00F31243" w:rsidRPr="00F31243" w:rsidRDefault="00F31243" w:rsidP="00F31243">
      <w:pPr>
        <w:spacing w:after="0" w:line="360" w:lineRule="auto"/>
        <w:ind w:firstLine="708"/>
        <w:jc w:val="both"/>
        <w:rPr>
          <w:rFonts w:ascii="Times New Roman" w:eastAsia="Calibri" w:hAnsi="Times New Roman" w:cs="Times New Roman"/>
          <w:color w:val="000000"/>
          <w:kern w:val="0"/>
          <w:sz w:val="24"/>
          <w:szCs w:val="24"/>
          <w14:ligatures w14:val="none"/>
        </w:rPr>
      </w:pPr>
    </w:p>
    <w:tbl>
      <w:tblPr>
        <w:tblStyle w:val="Tabela-Siatk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7"/>
        <w:gridCol w:w="4555"/>
      </w:tblGrid>
      <w:tr w:rsidR="00F31243" w:rsidRPr="00F31243" w14:paraId="5C037E5E" w14:textId="77777777" w:rsidTr="002D5A1C">
        <w:tc>
          <w:tcPr>
            <w:tcW w:w="4605" w:type="dxa"/>
          </w:tcPr>
          <w:p w14:paraId="36419DEB"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0E54145E"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4A9E2560"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(miejscowość, data)</w:t>
            </w:r>
          </w:p>
        </w:tc>
        <w:tc>
          <w:tcPr>
            <w:tcW w:w="4605" w:type="dxa"/>
          </w:tcPr>
          <w:p w14:paraId="300CBBCD" w14:textId="77777777" w:rsidR="00F31243" w:rsidRPr="00F31243" w:rsidRDefault="00F31243" w:rsidP="00F31243">
            <w:pPr>
              <w:tabs>
                <w:tab w:val="left" w:pos="5775"/>
              </w:tabs>
              <w:jc w:val="center"/>
              <w:rPr>
                <w:rFonts w:ascii="Times New Roman" w:hAnsi="Times New Roman" w:cs="Times New Roman"/>
                <w:color w:val="000000"/>
                <w:sz w:val="24"/>
                <w:szCs w:val="24"/>
              </w:rPr>
            </w:pPr>
          </w:p>
          <w:p w14:paraId="738D7ED6" w14:textId="77777777" w:rsidR="00F31243" w:rsidRPr="00F31243" w:rsidRDefault="00F31243" w:rsidP="00F31243">
            <w:pPr>
              <w:tabs>
                <w:tab w:val="left" w:pos="5775"/>
              </w:tabs>
              <w:jc w:val="center"/>
              <w:rPr>
                <w:rFonts w:ascii="Times New Roman" w:hAnsi="Times New Roman" w:cs="Times New Roman"/>
                <w:color w:val="000000"/>
                <w:sz w:val="24"/>
                <w:szCs w:val="24"/>
              </w:rPr>
            </w:pPr>
            <w:r w:rsidRPr="00F31243">
              <w:rPr>
                <w:rFonts w:ascii="Times New Roman" w:hAnsi="Times New Roman" w:cs="Times New Roman"/>
                <w:color w:val="000000"/>
                <w:sz w:val="24"/>
                <w:szCs w:val="24"/>
              </w:rPr>
              <w:t>................................................................</w:t>
            </w:r>
          </w:p>
          <w:p w14:paraId="1647D001" w14:textId="77777777" w:rsidR="00F31243" w:rsidRPr="00F31243" w:rsidRDefault="00F31243" w:rsidP="00F31243">
            <w:pPr>
              <w:tabs>
                <w:tab w:val="left" w:pos="5775"/>
              </w:tabs>
              <w:jc w:val="center"/>
              <w:rPr>
                <w:rFonts w:ascii="Times New Roman" w:hAnsi="Times New Roman" w:cs="Times New Roman"/>
                <w:color w:val="000000"/>
                <w:sz w:val="18"/>
                <w:szCs w:val="18"/>
              </w:rPr>
            </w:pPr>
            <w:r w:rsidRPr="00F31243">
              <w:rPr>
                <w:rFonts w:ascii="Times New Roman" w:hAnsi="Times New Roman" w:cs="Times New Roman"/>
                <w:color w:val="000000"/>
                <w:sz w:val="18"/>
                <w:szCs w:val="18"/>
              </w:rPr>
              <w:t xml:space="preserve">(podpis osoby uprawnionej do </w:t>
            </w:r>
            <w:r w:rsidRPr="00F31243">
              <w:rPr>
                <w:rFonts w:ascii="Times New Roman" w:hAnsi="Times New Roman" w:cs="Times New Roman"/>
                <w:color w:val="000000"/>
                <w:sz w:val="18"/>
                <w:szCs w:val="18"/>
              </w:rPr>
              <w:br/>
              <w:t>reprezentowania Wykonawcy)</w:t>
            </w:r>
          </w:p>
        </w:tc>
      </w:tr>
    </w:tbl>
    <w:p w14:paraId="0D13CB58" w14:textId="77777777" w:rsidR="00F31243" w:rsidRPr="00F31243" w:rsidRDefault="00F31243" w:rsidP="00F31243">
      <w:pPr>
        <w:spacing w:after="0" w:line="360" w:lineRule="auto"/>
        <w:jc w:val="both"/>
        <w:rPr>
          <w:rFonts w:ascii="Times New Roman" w:eastAsia="Calibri" w:hAnsi="Times New Roman" w:cs="Times New Roman"/>
          <w:b/>
          <w:bCs/>
          <w:i/>
          <w:iCs/>
          <w:color w:val="FF0000"/>
          <w:kern w:val="0"/>
          <w14:ligatures w14:val="none"/>
        </w:rPr>
      </w:pPr>
    </w:p>
    <w:p w14:paraId="4B6CB7B9" w14:textId="77777777" w:rsidR="00F31243" w:rsidRDefault="00F31243" w:rsidP="00F31243">
      <w:pPr>
        <w:spacing w:after="0" w:line="240" w:lineRule="auto"/>
        <w:rPr>
          <w:rFonts w:ascii="Times New Roman" w:eastAsia="Calibri" w:hAnsi="Times New Roman" w:cs="Times New Roman"/>
          <w:b/>
          <w:bCs/>
          <w:i/>
          <w:iCs/>
          <w:color w:val="FF0000"/>
          <w:kern w:val="0"/>
          <w14:ligatures w14:val="none"/>
        </w:rPr>
      </w:pPr>
    </w:p>
    <w:p w14:paraId="20EFC48C" w14:textId="77777777" w:rsidR="00FF7710" w:rsidRDefault="00FF7710" w:rsidP="00F31243">
      <w:pPr>
        <w:spacing w:after="0" w:line="240" w:lineRule="auto"/>
        <w:rPr>
          <w:rFonts w:ascii="Times New Roman" w:eastAsia="Calibri" w:hAnsi="Times New Roman" w:cs="Times New Roman"/>
          <w:b/>
          <w:bCs/>
          <w:i/>
          <w:iCs/>
          <w:color w:val="FF0000"/>
          <w:kern w:val="0"/>
          <w14:ligatures w14:val="none"/>
        </w:rPr>
      </w:pPr>
    </w:p>
    <w:p w14:paraId="14973277" w14:textId="77777777" w:rsidR="00FF7710" w:rsidRDefault="00FF7710" w:rsidP="00F31243">
      <w:pPr>
        <w:spacing w:after="0" w:line="240" w:lineRule="auto"/>
        <w:rPr>
          <w:rFonts w:ascii="Times New Roman" w:eastAsia="Calibri" w:hAnsi="Times New Roman" w:cs="Times New Roman"/>
          <w:b/>
          <w:bCs/>
          <w:i/>
          <w:iCs/>
          <w:color w:val="FF0000"/>
          <w:kern w:val="0"/>
          <w14:ligatures w14:val="none"/>
        </w:rPr>
      </w:pPr>
    </w:p>
    <w:p w14:paraId="181AC3E4" w14:textId="77777777" w:rsidR="00FF7710" w:rsidRDefault="00FF7710" w:rsidP="00F31243">
      <w:pPr>
        <w:spacing w:after="0" w:line="240" w:lineRule="auto"/>
        <w:rPr>
          <w:rFonts w:ascii="Times New Roman" w:eastAsia="Calibri" w:hAnsi="Times New Roman" w:cs="Times New Roman"/>
          <w:b/>
          <w:bCs/>
          <w:i/>
          <w:iCs/>
          <w:color w:val="FF0000"/>
          <w:kern w:val="0"/>
          <w14:ligatures w14:val="none"/>
        </w:rPr>
      </w:pPr>
    </w:p>
    <w:p w14:paraId="1E91260B" w14:textId="77777777" w:rsidR="00FF7710" w:rsidRPr="00F31243" w:rsidRDefault="00FF7710" w:rsidP="00F31243">
      <w:pPr>
        <w:spacing w:after="0" w:line="240" w:lineRule="auto"/>
        <w:rPr>
          <w:rFonts w:ascii="Times New Roman" w:eastAsia="Calibri" w:hAnsi="Times New Roman" w:cs="Times New Roman"/>
          <w:b/>
          <w:bCs/>
          <w:i/>
          <w:iCs/>
          <w:color w:val="FF0000"/>
          <w:kern w:val="0"/>
          <w14:ligatures w14:val="none"/>
        </w:rPr>
      </w:pPr>
    </w:p>
    <w:p w14:paraId="5A37FE3C" w14:textId="77777777" w:rsidR="00F31243" w:rsidRPr="00F31243" w:rsidRDefault="00F31243" w:rsidP="00F31243">
      <w:pPr>
        <w:spacing w:after="0" w:line="360" w:lineRule="auto"/>
        <w:jc w:val="right"/>
        <w:rPr>
          <w:rFonts w:ascii="Times New Roman" w:eastAsia="Calibri" w:hAnsi="Times New Roman" w:cs="Times New Roman"/>
          <w:b/>
          <w:bCs/>
          <w:i/>
          <w:iCs/>
          <w:color w:val="000000"/>
          <w:kern w:val="0"/>
          <w14:ligatures w14:val="none"/>
        </w:rPr>
      </w:pPr>
      <w:r w:rsidRPr="00F31243">
        <w:rPr>
          <w:rFonts w:ascii="Times New Roman" w:eastAsia="Calibri" w:hAnsi="Times New Roman" w:cs="Times New Roman"/>
          <w:b/>
          <w:bCs/>
          <w:i/>
          <w:iCs/>
          <w:color w:val="000000"/>
          <w:kern w:val="0"/>
          <w14:ligatures w14:val="none"/>
        </w:rPr>
        <w:t>Załącznik nr 6 do SWZ</w:t>
      </w:r>
    </w:p>
    <w:p w14:paraId="31211924" w14:textId="117F8229" w:rsidR="00F31243" w:rsidRPr="00F31243" w:rsidRDefault="00F31243" w:rsidP="00F31243">
      <w:pPr>
        <w:keepNext/>
        <w:keepLines/>
        <w:spacing w:before="240" w:after="0" w:line="276" w:lineRule="auto"/>
        <w:ind w:left="-56" w:right="-1"/>
        <w:jc w:val="center"/>
        <w:outlineLvl w:val="0"/>
        <w:rPr>
          <w:rFonts w:ascii="Times New Roman" w:eastAsia="Times New Roman" w:hAnsi="Times New Roman" w:cs="Times New Roman"/>
          <w:b/>
          <w:bCs/>
          <w:color w:val="000000"/>
          <w:kern w:val="0"/>
          <w14:ligatures w14:val="none"/>
        </w:rPr>
      </w:pPr>
      <w:r w:rsidRPr="00F31243">
        <w:rPr>
          <w:rFonts w:ascii="Times New Roman" w:eastAsia="Times New Roman" w:hAnsi="Times New Roman" w:cs="Times New Roman"/>
          <w:b/>
          <w:bCs/>
          <w:color w:val="000000"/>
          <w:kern w:val="0"/>
          <w14:ligatures w14:val="none"/>
        </w:rPr>
        <w:t xml:space="preserve">UMOWA nr </w:t>
      </w:r>
      <w:r>
        <w:rPr>
          <w:rFonts w:ascii="Times New Roman" w:eastAsia="Times New Roman" w:hAnsi="Times New Roman" w:cs="Times New Roman"/>
          <w:b/>
          <w:bCs/>
          <w:color w:val="000000"/>
          <w:kern w:val="0"/>
          <w14:ligatures w14:val="none"/>
        </w:rPr>
        <w:t>OSP</w:t>
      </w:r>
      <w:r w:rsidRPr="00F31243">
        <w:rPr>
          <w:rFonts w:ascii="Times New Roman" w:eastAsia="Times New Roman" w:hAnsi="Times New Roman" w:cs="Times New Roman"/>
          <w:b/>
          <w:bCs/>
          <w:color w:val="000000"/>
          <w:kern w:val="0"/>
          <w14:ligatures w14:val="none"/>
        </w:rPr>
        <w:t>.</w:t>
      </w:r>
      <w:r>
        <w:rPr>
          <w:rFonts w:ascii="Times New Roman" w:eastAsia="Times New Roman" w:hAnsi="Times New Roman" w:cs="Times New Roman"/>
          <w:b/>
          <w:bCs/>
          <w:color w:val="000000"/>
          <w:kern w:val="0"/>
          <w14:ligatures w14:val="none"/>
        </w:rPr>
        <w:t>0</w:t>
      </w:r>
      <w:r w:rsidRPr="00F31243">
        <w:rPr>
          <w:rFonts w:ascii="Times New Roman" w:eastAsia="Times New Roman" w:hAnsi="Times New Roman" w:cs="Times New Roman"/>
          <w:b/>
          <w:bCs/>
          <w:color w:val="000000"/>
          <w:kern w:val="0"/>
          <w14:ligatures w14:val="none"/>
        </w:rPr>
        <w:t>1.202</w:t>
      </w:r>
      <w:r>
        <w:rPr>
          <w:rFonts w:ascii="Times New Roman" w:eastAsia="Times New Roman" w:hAnsi="Times New Roman" w:cs="Times New Roman"/>
          <w:b/>
          <w:bCs/>
          <w:color w:val="000000"/>
          <w:kern w:val="0"/>
          <w14:ligatures w14:val="none"/>
        </w:rPr>
        <w:t>4</w:t>
      </w:r>
      <w:r w:rsidR="00F73A8B">
        <w:rPr>
          <w:rFonts w:ascii="Times New Roman" w:eastAsia="Times New Roman" w:hAnsi="Times New Roman" w:cs="Times New Roman"/>
          <w:b/>
          <w:bCs/>
          <w:color w:val="000000"/>
          <w:kern w:val="0"/>
          <w14:ligatures w14:val="none"/>
        </w:rPr>
        <w:t xml:space="preserve"> </w:t>
      </w:r>
      <w:r w:rsidRPr="00F31243">
        <w:rPr>
          <w:rFonts w:ascii="Times New Roman" w:eastAsia="Times New Roman" w:hAnsi="Times New Roman" w:cs="Times New Roman"/>
          <w:b/>
          <w:bCs/>
          <w:color w:val="000000"/>
          <w:kern w:val="0"/>
          <w14:ligatures w14:val="none"/>
        </w:rPr>
        <w:t>– Projekt</w:t>
      </w:r>
    </w:p>
    <w:p w14:paraId="5DCE4FA5" w14:textId="77777777" w:rsidR="00F31243" w:rsidRPr="00F31243" w:rsidRDefault="00F31243" w:rsidP="00F31243">
      <w:pPr>
        <w:autoSpaceDE w:val="0"/>
        <w:autoSpaceDN w:val="0"/>
        <w:adjustRightInd w:val="0"/>
        <w:spacing w:after="120" w:line="240" w:lineRule="auto"/>
        <w:jc w:val="center"/>
        <w:rPr>
          <w:rFonts w:ascii="Times New Roman" w:eastAsia="Calibri" w:hAnsi="Times New Roman" w:cs="Times New Roman"/>
          <w:b/>
          <w:bCs/>
          <w:color w:val="000000"/>
          <w:kern w:val="0"/>
          <w14:ligatures w14:val="none"/>
        </w:rPr>
      </w:pPr>
    </w:p>
    <w:p w14:paraId="4ED2576A" w14:textId="29EA5045" w:rsidR="00F31243" w:rsidRPr="00F31243" w:rsidRDefault="00F31243" w:rsidP="00F31243">
      <w:pPr>
        <w:tabs>
          <w:tab w:val="num" w:pos="0"/>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zawarta w dniu: .......................................... 202</w:t>
      </w:r>
      <w:r w:rsidR="002879E7">
        <w:rPr>
          <w:rFonts w:ascii="Times New Roman" w:eastAsia="Calibri" w:hAnsi="Times New Roman" w:cs="Times New Roman"/>
          <w:color w:val="000000"/>
          <w:kern w:val="0"/>
          <w14:ligatures w14:val="none"/>
        </w:rPr>
        <w:t>4</w:t>
      </w:r>
      <w:r w:rsidRPr="00F31243">
        <w:rPr>
          <w:rFonts w:ascii="Times New Roman" w:eastAsia="Calibri" w:hAnsi="Times New Roman" w:cs="Times New Roman"/>
          <w:color w:val="000000"/>
          <w:kern w:val="0"/>
          <w14:ligatures w14:val="none"/>
        </w:rPr>
        <w:t xml:space="preserve"> r. w </w:t>
      </w:r>
      <w:r w:rsidR="002879E7">
        <w:rPr>
          <w:rFonts w:ascii="Times New Roman" w:eastAsia="Calibri" w:hAnsi="Times New Roman" w:cs="Times New Roman"/>
          <w:color w:val="000000"/>
          <w:kern w:val="0"/>
          <w14:ligatures w14:val="none"/>
        </w:rPr>
        <w:t>Lutczy</w:t>
      </w:r>
      <w:r w:rsidRPr="00F31243">
        <w:rPr>
          <w:rFonts w:ascii="Times New Roman" w:eastAsia="Calibri" w:hAnsi="Times New Roman" w:cs="Times New Roman"/>
          <w:color w:val="000000"/>
          <w:kern w:val="0"/>
          <w14:ligatures w14:val="none"/>
        </w:rPr>
        <w:t xml:space="preserve"> pomiędzy: </w:t>
      </w:r>
    </w:p>
    <w:p w14:paraId="76705B9D" w14:textId="71E25A39" w:rsidR="00F31243" w:rsidRPr="00F31243" w:rsidRDefault="00F31243" w:rsidP="00F31243">
      <w:pPr>
        <w:tabs>
          <w:tab w:val="num" w:pos="0"/>
        </w:tabs>
        <w:spacing w:after="0" w:line="276" w:lineRule="auto"/>
        <w:jc w:val="both"/>
        <w:rPr>
          <w:rFonts w:ascii="Times New Roman" w:eastAsia="Calibri" w:hAnsi="Times New Roman" w:cs="Times New Roman"/>
          <w:bCs/>
          <w:iCs/>
          <w:color w:val="000000"/>
          <w:kern w:val="0"/>
          <w14:ligatures w14:val="none"/>
        </w:rPr>
      </w:pPr>
      <w:r w:rsidRPr="00F31243">
        <w:rPr>
          <w:rFonts w:ascii="Times New Roman" w:eastAsia="Calibri" w:hAnsi="Times New Roman" w:cs="Times New Roman"/>
          <w:bCs/>
          <w:color w:val="000000"/>
          <w:kern w:val="0"/>
          <w14:ligatures w14:val="none"/>
        </w:rPr>
        <w:t xml:space="preserve">Ochotnicza Straż Pożarna w </w:t>
      </w:r>
      <w:r w:rsidR="002879E7">
        <w:rPr>
          <w:rFonts w:ascii="Times New Roman" w:eastAsia="Calibri" w:hAnsi="Times New Roman" w:cs="Times New Roman"/>
          <w:bCs/>
          <w:color w:val="000000"/>
          <w:kern w:val="0"/>
          <w14:ligatures w14:val="none"/>
        </w:rPr>
        <w:t>Lutczy</w:t>
      </w:r>
      <w:r w:rsidRPr="00F31243">
        <w:rPr>
          <w:rFonts w:ascii="Times New Roman" w:eastAsia="Calibri" w:hAnsi="Times New Roman" w:cs="Times New Roman"/>
          <w:bCs/>
          <w:color w:val="000000"/>
          <w:kern w:val="0"/>
          <w14:ligatures w14:val="none"/>
        </w:rPr>
        <w:t xml:space="preserve">, </w:t>
      </w:r>
      <w:r w:rsidR="002879E7">
        <w:rPr>
          <w:rFonts w:ascii="Times New Roman" w:eastAsia="Calibri" w:hAnsi="Times New Roman" w:cs="Times New Roman"/>
          <w:bCs/>
          <w:color w:val="000000"/>
          <w:kern w:val="0"/>
          <w14:ligatures w14:val="none"/>
        </w:rPr>
        <w:t>38-112 Lutcza 618</w:t>
      </w:r>
      <w:r w:rsidRPr="00F31243">
        <w:rPr>
          <w:rFonts w:ascii="Times New Roman" w:eastAsia="Calibri" w:hAnsi="Times New Roman" w:cs="Times New Roman"/>
          <w:color w:val="000000"/>
          <w:kern w:val="0"/>
          <w14:ligatures w14:val="none"/>
        </w:rPr>
        <w:t xml:space="preserve">, </w:t>
      </w:r>
      <w:r w:rsidR="002879E7" w:rsidRPr="002879E7">
        <w:rPr>
          <w:rFonts w:ascii="Times New Roman" w:eastAsia="Calibri" w:hAnsi="Times New Roman" w:cs="Times New Roman"/>
          <w:bCs/>
          <w:iCs/>
          <w:color w:val="000000"/>
          <w:kern w:val="0"/>
          <w14:ligatures w14:val="none"/>
        </w:rPr>
        <w:t>NIP: 8191010053</w:t>
      </w:r>
      <w:r w:rsidR="002879E7">
        <w:rPr>
          <w:rFonts w:ascii="Times New Roman" w:eastAsia="Calibri" w:hAnsi="Times New Roman" w:cs="Times New Roman"/>
          <w:bCs/>
          <w:iCs/>
          <w:color w:val="000000"/>
          <w:kern w:val="0"/>
          <w14:ligatures w14:val="none"/>
        </w:rPr>
        <w:t xml:space="preserve">, </w:t>
      </w:r>
      <w:r w:rsidR="002879E7" w:rsidRPr="002879E7">
        <w:rPr>
          <w:rFonts w:ascii="Times New Roman" w:eastAsia="Calibri" w:hAnsi="Times New Roman" w:cs="Times New Roman"/>
          <w:bCs/>
          <w:iCs/>
          <w:color w:val="000000"/>
          <w:kern w:val="0"/>
          <w14:ligatures w14:val="none"/>
        </w:rPr>
        <w:t>REGON: 690302873</w:t>
      </w:r>
    </w:p>
    <w:p w14:paraId="0F5AA7BC" w14:textId="77777777" w:rsidR="004B2AC5" w:rsidRDefault="00F31243" w:rsidP="00F31243">
      <w:pPr>
        <w:tabs>
          <w:tab w:val="num" w:pos="0"/>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zwana w dalszej części umowy </w:t>
      </w:r>
      <w:r w:rsidRPr="00F31243">
        <w:rPr>
          <w:rFonts w:ascii="Times New Roman" w:eastAsia="Calibri" w:hAnsi="Times New Roman" w:cs="Times New Roman"/>
          <w:b/>
          <w:color w:val="000000"/>
          <w:kern w:val="0"/>
          <w14:ligatures w14:val="none"/>
        </w:rPr>
        <w:t>Zamawiającym</w:t>
      </w:r>
      <w:r w:rsidRPr="00F31243">
        <w:rPr>
          <w:rFonts w:ascii="Times New Roman" w:eastAsia="Calibri" w:hAnsi="Times New Roman" w:cs="Times New Roman"/>
          <w:color w:val="000000"/>
          <w:kern w:val="0"/>
          <w14:ligatures w14:val="none"/>
        </w:rPr>
        <w:t xml:space="preserve">, </w:t>
      </w:r>
    </w:p>
    <w:p w14:paraId="4F779BA2" w14:textId="01EA2A05" w:rsidR="00F31243" w:rsidRPr="00F31243" w:rsidRDefault="00F31243" w:rsidP="00F31243">
      <w:pPr>
        <w:tabs>
          <w:tab w:val="num" w:pos="0"/>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reprezentowanym przez: </w:t>
      </w:r>
    </w:p>
    <w:p w14:paraId="3A9A6A99" w14:textId="77777777" w:rsidR="00F31243" w:rsidRPr="00F31243" w:rsidRDefault="00F31243" w:rsidP="00F31243">
      <w:pPr>
        <w:tabs>
          <w:tab w:val="num" w:pos="0"/>
        </w:tabs>
        <w:spacing w:after="0" w:line="276" w:lineRule="auto"/>
        <w:jc w:val="both"/>
        <w:rPr>
          <w:rFonts w:ascii="Times New Roman" w:eastAsia="Calibri" w:hAnsi="Times New Roman" w:cs="Times New Roman"/>
          <w:bCs/>
          <w:color w:val="000000"/>
          <w:kern w:val="0"/>
          <w14:ligatures w14:val="none"/>
        </w:rPr>
      </w:pPr>
      <w:r w:rsidRPr="00F31243">
        <w:rPr>
          <w:rFonts w:ascii="Times New Roman" w:eastAsia="Calibri" w:hAnsi="Times New Roman" w:cs="Times New Roman"/>
          <w:bCs/>
          <w:color w:val="000000"/>
          <w:kern w:val="0"/>
          <w14:ligatures w14:val="none"/>
        </w:rPr>
        <w:t>…………………… – Prezesa Zarządu</w:t>
      </w:r>
    </w:p>
    <w:p w14:paraId="50F833C4" w14:textId="77777777" w:rsidR="00F31243" w:rsidRPr="00F31243" w:rsidRDefault="00F31243" w:rsidP="00F31243">
      <w:pPr>
        <w:tabs>
          <w:tab w:val="num" w:pos="0"/>
        </w:tabs>
        <w:spacing w:before="240" w:after="12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a:</w:t>
      </w:r>
    </w:p>
    <w:p w14:paraId="5CE6CB48" w14:textId="77777777" w:rsidR="00F31243" w:rsidRPr="00F31243" w:rsidRDefault="00F31243" w:rsidP="00F31243">
      <w:pPr>
        <w:tabs>
          <w:tab w:val="num" w:pos="0"/>
        </w:tabs>
        <w:spacing w:after="12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z siedzibą ……………… NIP….…………, reprezentowanym przez:</w:t>
      </w:r>
    </w:p>
    <w:p w14:paraId="1D116446" w14:textId="77777777" w:rsidR="00F31243" w:rsidRPr="00F31243" w:rsidRDefault="00F31243" w:rsidP="00F31243">
      <w:pPr>
        <w:tabs>
          <w:tab w:val="num" w:pos="0"/>
        </w:tabs>
        <w:spacing w:after="12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t>
      </w:r>
    </w:p>
    <w:p w14:paraId="3F40801C" w14:textId="77777777" w:rsidR="00F31243" w:rsidRPr="00F31243" w:rsidRDefault="00F31243" w:rsidP="00F31243">
      <w:pPr>
        <w:tabs>
          <w:tab w:val="num" w:pos="0"/>
        </w:tabs>
        <w:spacing w:after="12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zwanym dalej </w:t>
      </w:r>
      <w:r w:rsidRPr="00F31243">
        <w:rPr>
          <w:rFonts w:ascii="Times New Roman" w:eastAsia="Calibri" w:hAnsi="Times New Roman" w:cs="Times New Roman"/>
          <w:b/>
          <w:color w:val="000000"/>
          <w:kern w:val="0"/>
          <w14:ligatures w14:val="none"/>
        </w:rPr>
        <w:t>Wykonawcą</w:t>
      </w:r>
      <w:r w:rsidRPr="00F31243">
        <w:rPr>
          <w:rFonts w:ascii="Times New Roman" w:eastAsia="Calibri" w:hAnsi="Times New Roman" w:cs="Times New Roman"/>
          <w:color w:val="000000"/>
          <w:kern w:val="0"/>
          <w14:ligatures w14:val="none"/>
        </w:rPr>
        <w:t xml:space="preserve">, </w:t>
      </w:r>
    </w:p>
    <w:p w14:paraId="4119B607" w14:textId="080FE981" w:rsidR="00F31243" w:rsidRPr="00F31243" w:rsidRDefault="00F31243" w:rsidP="002879E7">
      <w:pPr>
        <w:tabs>
          <w:tab w:val="num" w:pos="0"/>
        </w:tabs>
        <w:spacing w:after="12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wybranym w postępowaniu o udzielenie zamówienia publicznego na podstawie art. 275 prowadzonym zgodnie z postanowieniami ustawy z dnia 11 września 2019 r. Prawo zamówień publicznych, zwanej dalej „ustawą Pzp” (Dz. U. z 20</w:t>
      </w:r>
      <w:r w:rsidR="002879E7">
        <w:rPr>
          <w:rFonts w:ascii="Times New Roman" w:eastAsia="Calibri" w:hAnsi="Times New Roman" w:cs="Times New Roman"/>
          <w:color w:val="000000"/>
          <w:kern w:val="0"/>
          <w14:ligatures w14:val="none"/>
        </w:rPr>
        <w:t>24</w:t>
      </w:r>
      <w:r w:rsidRPr="00F31243">
        <w:rPr>
          <w:rFonts w:ascii="Times New Roman" w:eastAsia="Calibri" w:hAnsi="Times New Roman" w:cs="Times New Roman"/>
          <w:color w:val="000000"/>
          <w:kern w:val="0"/>
          <w14:ligatures w14:val="none"/>
        </w:rPr>
        <w:t xml:space="preserve"> r. poz. </w:t>
      </w:r>
      <w:r w:rsidR="002879E7">
        <w:rPr>
          <w:rFonts w:ascii="Times New Roman" w:eastAsia="Calibri" w:hAnsi="Times New Roman" w:cs="Times New Roman"/>
          <w:color w:val="000000"/>
          <w:kern w:val="0"/>
          <w14:ligatures w14:val="none"/>
        </w:rPr>
        <w:t>1320</w:t>
      </w:r>
      <w:r w:rsidRPr="00F31243">
        <w:rPr>
          <w:rFonts w:ascii="Times New Roman" w:eastAsia="Calibri" w:hAnsi="Times New Roman" w:cs="Times New Roman"/>
          <w:color w:val="000000"/>
          <w:kern w:val="0"/>
          <w14:ligatures w14:val="none"/>
        </w:rPr>
        <w:t>), w trybie podstawowym na dostawy o następującej treści:</w:t>
      </w:r>
    </w:p>
    <w:p w14:paraId="12690728"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p>
    <w:p w14:paraId="6244507D" w14:textId="23E18755"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 1</w:t>
      </w:r>
      <w:r w:rsidR="004B2AC5">
        <w:rPr>
          <w:rFonts w:ascii="Times New Roman" w:eastAsia="Calibri" w:hAnsi="Times New Roman" w:cs="Times New Roman"/>
          <w:b/>
          <w:bCs/>
          <w:color w:val="000000"/>
          <w:kern w:val="0"/>
          <w14:ligatures w14:val="none"/>
        </w:rPr>
        <w:t>.</w:t>
      </w:r>
    </w:p>
    <w:p w14:paraId="71D0A5C5"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PRZEDMIOT UMOWY</w:t>
      </w:r>
    </w:p>
    <w:p w14:paraId="6C747904" w14:textId="1AF660C9"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b/>
          <w:color w:val="000000"/>
          <w:kern w:val="0"/>
          <w:u w:val="single"/>
          <w14:ligatures w14:val="none"/>
        </w:rPr>
      </w:pPr>
      <w:r w:rsidRPr="00F31243">
        <w:rPr>
          <w:rFonts w:ascii="Times New Roman" w:eastAsia="Calibri" w:hAnsi="Times New Roman" w:cs="Times New Roman"/>
          <w:color w:val="000000"/>
          <w:kern w:val="0"/>
          <w14:ligatures w14:val="none"/>
        </w:rPr>
        <w:t>Zamawiający powierza, a Wykonawca  przyjmuje do wykonania następujące zadanie:</w:t>
      </w:r>
      <w:r w:rsidR="002879E7">
        <w:rPr>
          <w:rFonts w:ascii="Times New Roman" w:eastAsia="Calibri" w:hAnsi="Times New Roman" w:cs="Times New Roman"/>
          <w:color w:val="000000"/>
          <w:kern w:val="0"/>
          <w14:ligatures w14:val="none"/>
        </w:rPr>
        <w:t xml:space="preserve"> </w:t>
      </w:r>
      <w:r w:rsidR="00FF7710" w:rsidRPr="002B2D7B">
        <w:rPr>
          <w:rFonts w:ascii="Times New Roman" w:hAnsi="Times New Roman" w:cs="Times New Roman"/>
          <w:b/>
          <w:bCs/>
          <w:i/>
        </w:rPr>
        <w:t>,,</w:t>
      </w:r>
      <w:r w:rsidR="00FF7710">
        <w:rPr>
          <w:rFonts w:ascii="Times New Roman" w:hAnsi="Times New Roman" w:cs="Times New Roman"/>
          <w:b/>
          <w:bCs/>
          <w:i/>
        </w:rPr>
        <w:t>Zakup samochodu ratowniczo- gaśniczego z agregatem wodno- pianowym”</w:t>
      </w:r>
      <w:r w:rsidR="004B2AC5" w:rsidRPr="004B2AC5">
        <w:rPr>
          <w:rFonts w:ascii="Times New Roman" w:eastAsia="Calibri" w:hAnsi="Times New Roman" w:cs="Times New Roman"/>
          <w:color w:val="000000"/>
          <w:kern w:val="0"/>
          <w14:ligatures w14:val="none"/>
        </w:rPr>
        <w:t>,</w:t>
      </w:r>
      <w:r w:rsidR="004B2AC5">
        <w:rPr>
          <w:rFonts w:ascii="Times New Roman" w:eastAsia="Calibri" w:hAnsi="Times New Roman" w:cs="Times New Roman"/>
          <w:b/>
          <w:bCs/>
          <w:color w:val="000000"/>
          <w:kern w:val="0"/>
          <w14:ligatures w14:val="none"/>
        </w:rPr>
        <w:t xml:space="preserve"> </w:t>
      </w:r>
      <w:r w:rsidRPr="00F31243">
        <w:rPr>
          <w:rFonts w:ascii="Times New Roman" w:eastAsia="Calibri" w:hAnsi="Times New Roman" w:cs="Times New Roman"/>
          <w:bCs/>
          <w:color w:val="000000"/>
          <w:kern w:val="0"/>
          <w14:ligatures w14:val="none"/>
        </w:rPr>
        <w:t>określone w Specyfikacji Warunkach Zamówienia (SWZ) oraz w Ofercie Wykonawcy i Tabeli zgodności (Oferta Wykonawcy wraz z Tabelą zgodności stanowi załącznik do Umowy).</w:t>
      </w:r>
    </w:p>
    <w:p w14:paraId="4B53716F" w14:textId="30085997"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Podstawę zawarcia umowy stanowi zamówienie publiczne nr </w:t>
      </w:r>
      <w:r w:rsidR="002879E7">
        <w:rPr>
          <w:rFonts w:ascii="Times New Roman" w:eastAsia="Calibri" w:hAnsi="Times New Roman" w:cs="Times New Roman"/>
          <w:color w:val="000000"/>
          <w:kern w:val="0"/>
          <w14:ligatures w14:val="none"/>
        </w:rPr>
        <w:t>OSP</w:t>
      </w:r>
      <w:r w:rsidRPr="00F31243">
        <w:rPr>
          <w:rFonts w:ascii="Times New Roman" w:eastAsia="Calibri" w:hAnsi="Times New Roman" w:cs="Times New Roman"/>
          <w:color w:val="000000"/>
          <w:kern w:val="0"/>
          <w14:ligatures w14:val="none"/>
        </w:rPr>
        <w:t>.</w:t>
      </w:r>
      <w:r w:rsidR="002879E7">
        <w:rPr>
          <w:rFonts w:ascii="Times New Roman" w:eastAsia="Calibri" w:hAnsi="Times New Roman" w:cs="Times New Roman"/>
          <w:color w:val="000000"/>
          <w:kern w:val="0"/>
          <w14:ligatures w14:val="none"/>
        </w:rPr>
        <w:t>01</w:t>
      </w:r>
      <w:r w:rsidRPr="00F31243">
        <w:rPr>
          <w:rFonts w:ascii="Times New Roman" w:eastAsia="Calibri" w:hAnsi="Times New Roman" w:cs="Times New Roman"/>
          <w:color w:val="000000"/>
          <w:kern w:val="0"/>
          <w14:ligatures w14:val="none"/>
        </w:rPr>
        <w:t>.202</w:t>
      </w:r>
      <w:r w:rsidR="002879E7">
        <w:rPr>
          <w:rFonts w:ascii="Times New Roman" w:eastAsia="Calibri" w:hAnsi="Times New Roman" w:cs="Times New Roman"/>
          <w:color w:val="000000"/>
          <w:kern w:val="0"/>
          <w14:ligatures w14:val="none"/>
        </w:rPr>
        <w:t>4</w:t>
      </w:r>
      <w:r w:rsidRPr="00F31243">
        <w:rPr>
          <w:rFonts w:ascii="Times New Roman" w:eastAsia="Calibri" w:hAnsi="Times New Roman" w:cs="Times New Roman"/>
          <w:color w:val="000000"/>
          <w:kern w:val="0"/>
          <w14:ligatures w14:val="none"/>
        </w:rPr>
        <w:t xml:space="preserve"> prowadzone przez </w:t>
      </w:r>
      <w:r w:rsidR="002879E7">
        <w:rPr>
          <w:rFonts w:ascii="Times New Roman" w:eastAsia="Calibri" w:hAnsi="Times New Roman" w:cs="Times New Roman"/>
          <w:color w:val="000000"/>
          <w:kern w:val="0"/>
          <w14:ligatures w14:val="none"/>
        </w:rPr>
        <w:t>Ochotniczą Straż Pożarną w Lutczy, 38-112 Lutcza 618.</w:t>
      </w:r>
    </w:p>
    <w:p w14:paraId="5B338737" w14:textId="6192CD94"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Przedmiotem umowy </w:t>
      </w:r>
      <w:r w:rsidRPr="00F31243">
        <w:rPr>
          <w:rFonts w:ascii="Times New Roman" w:eastAsia="SimSun" w:hAnsi="Times New Roman" w:cs="Times New Roman"/>
          <w:color w:val="000000"/>
          <w:kern w:val="0"/>
          <w:lang w:eastAsia="zh-CN"/>
          <w14:ligatures w14:val="none"/>
        </w:rPr>
        <w:t xml:space="preserve">jest dostawa fabrycznie nowego </w:t>
      </w:r>
      <w:r w:rsidR="002879E7" w:rsidRPr="002879E7">
        <w:rPr>
          <w:rFonts w:ascii="Times New Roman" w:eastAsia="SimSun" w:hAnsi="Times New Roman" w:cs="Times New Roman"/>
          <w:color w:val="000000"/>
          <w:kern w:val="0"/>
          <w:lang w:eastAsia="zh-CN"/>
          <w14:ligatures w14:val="none"/>
        </w:rPr>
        <w:t>lekkiego samochodu ratowniczo – gaśniczego z fabrycznym napędem 4x4 wyposażony</w:t>
      </w:r>
      <w:r w:rsidR="004B2AC5">
        <w:rPr>
          <w:rFonts w:ascii="Times New Roman" w:eastAsia="SimSun" w:hAnsi="Times New Roman" w:cs="Times New Roman"/>
          <w:color w:val="000000"/>
          <w:kern w:val="0"/>
          <w:lang w:eastAsia="zh-CN"/>
          <w14:ligatures w14:val="none"/>
        </w:rPr>
        <w:t>m</w:t>
      </w:r>
      <w:r w:rsidR="002879E7" w:rsidRPr="002879E7">
        <w:rPr>
          <w:rFonts w:ascii="Times New Roman" w:eastAsia="SimSun" w:hAnsi="Times New Roman" w:cs="Times New Roman"/>
          <w:color w:val="000000"/>
          <w:kern w:val="0"/>
          <w:lang w:eastAsia="zh-CN"/>
          <w14:ligatures w14:val="none"/>
        </w:rPr>
        <w:t xml:space="preserve"> w centralny mechanizm różnicowy. Kabina samochodu czterodrzwiowa przystosowana do przewozu 6 ratowników. Samochód wyposażony </w:t>
      </w:r>
      <w:r w:rsidR="004B2AC5">
        <w:rPr>
          <w:rFonts w:ascii="Times New Roman" w:eastAsia="SimSun" w:hAnsi="Times New Roman" w:cs="Times New Roman"/>
          <w:color w:val="000000"/>
          <w:kern w:val="0"/>
          <w:lang w:eastAsia="zh-CN"/>
          <w14:ligatures w14:val="none"/>
        </w:rPr>
        <w:br/>
      </w:r>
      <w:r w:rsidR="002879E7" w:rsidRPr="002879E7">
        <w:rPr>
          <w:rFonts w:ascii="Times New Roman" w:eastAsia="SimSun" w:hAnsi="Times New Roman" w:cs="Times New Roman"/>
          <w:color w:val="000000"/>
          <w:kern w:val="0"/>
          <w:lang w:eastAsia="zh-CN"/>
          <w14:ligatures w14:val="none"/>
        </w:rPr>
        <w:t>w sygnalizację świetlną i dźwiękową spełniającą parametry samochodu uprzywilejowanego. Samochód wyposażony w szereg półek i schowków, wyciągarek, kompozytowy zbiornik, zbiornik ze środkiem pianotwórczym</w:t>
      </w:r>
      <w:r w:rsidR="004B2AC5">
        <w:rPr>
          <w:rFonts w:ascii="Times New Roman" w:eastAsia="SimSun" w:hAnsi="Times New Roman" w:cs="Times New Roman"/>
          <w:color w:val="000000"/>
          <w:kern w:val="0"/>
          <w:lang w:eastAsia="zh-CN"/>
          <w14:ligatures w14:val="none"/>
        </w:rPr>
        <w:t xml:space="preserve"> </w:t>
      </w:r>
      <w:r w:rsidR="004B2AC5" w:rsidRPr="00F31243">
        <w:rPr>
          <w:rFonts w:ascii="Times New Roman" w:eastAsia="Calibri" w:hAnsi="Times New Roman" w:cs="Times New Roman"/>
          <w:b/>
          <w:color w:val="000000"/>
          <w:kern w:val="0"/>
          <w14:ligatures w14:val="none"/>
        </w:rPr>
        <w:t>marki …………, model ………, rok produkcji ……….</w:t>
      </w:r>
      <w:r w:rsidR="002879E7" w:rsidRPr="002879E7">
        <w:rPr>
          <w:rFonts w:ascii="Times New Roman" w:eastAsia="SimSun" w:hAnsi="Times New Roman" w:cs="Times New Roman"/>
          <w:color w:val="000000"/>
          <w:kern w:val="0"/>
          <w:lang w:eastAsia="zh-CN"/>
          <w14:ligatures w14:val="none"/>
        </w:rPr>
        <w:t xml:space="preserve"> oraz agregat wysokociśnieniowy wodno – pianowy</w:t>
      </w:r>
      <w:r w:rsidR="002879E7">
        <w:rPr>
          <w:rFonts w:ascii="Times New Roman" w:eastAsia="SimSun" w:hAnsi="Times New Roman" w:cs="Times New Roman"/>
          <w:color w:val="000000"/>
          <w:kern w:val="0"/>
          <w:lang w:eastAsia="zh-CN"/>
          <w14:ligatures w14:val="none"/>
        </w:rPr>
        <w:t xml:space="preserve"> </w:t>
      </w:r>
      <w:r w:rsidRPr="00F31243">
        <w:rPr>
          <w:rFonts w:ascii="Times New Roman" w:eastAsia="Calibri" w:hAnsi="Times New Roman" w:cs="Times New Roman"/>
          <w:color w:val="000000"/>
          <w:kern w:val="0"/>
          <w14:ligatures w14:val="none"/>
        </w:rPr>
        <w:t>dla potrzeb Ochotniczej Straży Pożarnej w </w:t>
      </w:r>
      <w:r w:rsidR="002879E7">
        <w:rPr>
          <w:rFonts w:ascii="Times New Roman" w:eastAsia="Calibri" w:hAnsi="Times New Roman" w:cs="Times New Roman"/>
          <w:color w:val="000000"/>
          <w:kern w:val="0"/>
          <w14:ligatures w14:val="none"/>
        </w:rPr>
        <w:t>Lutczy</w:t>
      </w:r>
      <w:r w:rsidR="004B2AC5">
        <w:rPr>
          <w:rFonts w:ascii="Times New Roman" w:eastAsia="Calibri" w:hAnsi="Times New Roman" w:cs="Times New Roman"/>
          <w:color w:val="000000"/>
          <w:kern w:val="0"/>
          <w14:ligatures w14:val="none"/>
        </w:rPr>
        <w:t>.</w:t>
      </w:r>
    </w:p>
    <w:p w14:paraId="62D7254A" w14:textId="5D362AD3"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Wykonawca zobowiązuje się wydać przedmiot umowy </w:t>
      </w:r>
      <w:r w:rsidR="009D3B2A">
        <w:rPr>
          <w:rFonts w:ascii="Times New Roman" w:eastAsia="Calibri" w:hAnsi="Times New Roman" w:cs="Times New Roman"/>
          <w:color w:val="000000"/>
          <w:kern w:val="0"/>
          <w14:ligatures w14:val="none"/>
        </w:rPr>
        <w:t>nadający się do natychmiastowej eksploatacji.</w:t>
      </w:r>
    </w:p>
    <w:p w14:paraId="72BE7FB1" w14:textId="77777777"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Pojazd musi być kompletny z punktu widzenia celu któremu ma służyć (wyposażony we wszystkie urządzenia i elementy ujęte w Tabeli zgodności) oraz przygotowany do rejestracji i wprowadzenia do eksploatacji przez Zamawiającego.</w:t>
      </w:r>
    </w:p>
    <w:p w14:paraId="11359427" w14:textId="5BB8050E"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Pojazd musi być oznakowany numerami operacyjnymi Państwowej Straży Pożarnej zgodnie z Zarządzeniem nr 1 Komendanta Głównego Państwowej Straży Pożarnej z dnia 24 stycznia 2020 </w:t>
      </w:r>
      <w:r w:rsidRPr="00F31243">
        <w:rPr>
          <w:rFonts w:ascii="Times New Roman" w:eastAsia="Calibri" w:hAnsi="Times New Roman" w:cs="Times New Roman"/>
          <w:color w:val="000000"/>
          <w:kern w:val="0"/>
          <w14:ligatures w14:val="none"/>
        </w:rPr>
        <w:lastRenderedPageBreak/>
        <w:t>r. w sprawie gospodarki transportowej w jednostkach organizacyjnych Państwowej Straży Pożarnej (Dz. Urz. KGPSP z 2020 r., poz. 3</w:t>
      </w:r>
      <w:r w:rsidRPr="009D3B2A">
        <w:rPr>
          <w:rFonts w:ascii="Times New Roman" w:eastAsia="Calibri" w:hAnsi="Times New Roman" w:cs="Times New Roman"/>
          <w:kern w:val="0"/>
          <w14:ligatures w14:val="none"/>
        </w:rPr>
        <w:t xml:space="preserve"> ze zm.). </w:t>
      </w:r>
      <w:r w:rsidRPr="009D3B2A">
        <w:rPr>
          <w:rFonts w:ascii="Times New Roman" w:eastAsia="Calibri" w:hAnsi="Times New Roman" w:cs="Times New Roman"/>
          <w:kern w:val="0"/>
          <w:lang w:val="x-none"/>
          <w14:ligatures w14:val="none"/>
        </w:rPr>
        <w:t>Numery operacyjne</w:t>
      </w:r>
      <w:r w:rsidRPr="009D3B2A">
        <w:rPr>
          <w:rFonts w:ascii="Times New Roman" w:eastAsia="Calibri" w:hAnsi="Times New Roman" w:cs="Times New Roman"/>
          <w:kern w:val="0"/>
          <w14:ligatures w14:val="none"/>
        </w:rPr>
        <w:t xml:space="preserve"> </w:t>
      </w:r>
      <w:r w:rsidRPr="009D3B2A">
        <w:rPr>
          <w:rFonts w:ascii="Times New Roman" w:eastAsia="Calibri" w:hAnsi="Times New Roman" w:cs="Times New Roman"/>
          <w:kern w:val="0"/>
          <w:lang w:val="x-none"/>
          <w14:ligatures w14:val="none"/>
        </w:rPr>
        <w:t>zostan</w:t>
      </w:r>
      <w:r w:rsidRPr="009D3B2A">
        <w:rPr>
          <w:rFonts w:ascii="Times New Roman" w:eastAsia="Calibri" w:hAnsi="Times New Roman" w:cs="Times New Roman"/>
          <w:kern w:val="0"/>
          <w14:ligatures w14:val="none"/>
        </w:rPr>
        <w:t>ą</w:t>
      </w:r>
      <w:r w:rsidRPr="009D3B2A">
        <w:rPr>
          <w:rFonts w:ascii="Times New Roman" w:eastAsia="Calibri" w:hAnsi="Times New Roman" w:cs="Times New Roman"/>
          <w:kern w:val="0"/>
          <w:lang w:val="x-none"/>
          <w14:ligatures w14:val="none"/>
        </w:rPr>
        <w:t xml:space="preserve"> </w:t>
      </w:r>
      <w:r w:rsidRPr="009D3B2A">
        <w:rPr>
          <w:rFonts w:ascii="Times New Roman" w:eastAsia="Calibri" w:hAnsi="Times New Roman" w:cs="Times New Roman"/>
          <w:kern w:val="0"/>
          <w14:ligatures w14:val="none"/>
        </w:rPr>
        <w:t>przekazane</w:t>
      </w:r>
      <w:r w:rsidRPr="009D3B2A">
        <w:rPr>
          <w:rFonts w:ascii="Times New Roman" w:eastAsia="Calibri" w:hAnsi="Times New Roman" w:cs="Times New Roman"/>
          <w:kern w:val="0"/>
          <w:lang w:val="x-none"/>
          <w14:ligatures w14:val="none"/>
        </w:rPr>
        <w:t xml:space="preserve"> przez </w:t>
      </w:r>
      <w:r w:rsidRPr="009D3B2A">
        <w:rPr>
          <w:rFonts w:ascii="Times New Roman" w:eastAsia="Calibri" w:hAnsi="Times New Roman" w:cs="Times New Roman"/>
          <w:kern w:val="0"/>
          <w14:ligatures w14:val="none"/>
        </w:rPr>
        <w:t>Z</w:t>
      </w:r>
      <w:r w:rsidRPr="009D3B2A">
        <w:rPr>
          <w:rFonts w:ascii="Times New Roman" w:eastAsia="Calibri" w:hAnsi="Times New Roman" w:cs="Times New Roman"/>
          <w:kern w:val="0"/>
          <w:lang w:val="x-none"/>
          <w14:ligatures w14:val="none"/>
        </w:rPr>
        <w:t>amawi</w:t>
      </w:r>
      <w:r w:rsidR="009D3B2A" w:rsidRPr="009D3B2A">
        <w:rPr>
          <w:rFonts w:ascii="Times New Roman" w:eastAsia="Calibri" w:hAnsi="Times New Roman" w:cs="Times New Roman"/>
          <w:kern w:val="0"/>
          <w:lang w:val="x-none"/>
          <w14:ligatures w14:val="none"/>
        </w:rPr>
        <w:t>a</w:t>
      </w:r>
      <w:r w:rsidRPr="009D3B2A">
        <w:rPr>
          <w:rFonts w:ascii="Times New Roman" w:eastAsia="Calibri" w:hAnsi="Times New Roman" w:cs="Times New Roman"/>
          <w:kern w:val="0"/>
          <w:lang w:val="x-none"/>
          <w14:ligatures w14:val="none"/>
        </w:rPr>
        <w:t>j</w:t>
      </w:r>
      <w:r w:rsidR="009D3B2A" w:rsidRPr="009D3B2A">
        <w:rPr>
          <w:rFonts w:ascii="Times New Roman" w:eastAsia="Calibri" w:hAnsi="Times New Roman" w:cs="Times New Roman"/>
          <w:kern w:val="0"/>
          <w:lang w:val="x-none"/>
          <w14:ligatures w14:val="none"/>
        </w:rPr>
        <w:t>ą</w:t>
      </w:r>
      <w:r w:rsidRPr="009D3B2A">
        <w:rPr>
          <w:rFonts w:ascii="Times New Roman" w:eastAsia="Calibri" w:hAnsi="Times New Roman" w:cs="Times New Roman"/>
          <w:kern w:val="0"/>
          <w:lang w:val="x-none"/>
          <w14:ligatures w14:val="none"/>
        </w:rPr>
        <w:t>cego</w:t>
      </w:r>
      <w:r w:rsidRPr="009D3B2A">
        <w:rPr>
          <w:rFonts w:ascii="Times New Roman" w:eastAsia="Calibri" w:hAnsi="Times New Roman" w:cs="Times New Roman"/>
          <w:kern w:val="0"/>
          <w14:ligatures w14:val="none"/>
        </w:rPr>
        <w:t xml:space="preserve"> </w:t>
      </w:r>
      <w:r w:rsidRPr="009D3B2A">
        <w:rPr>
          <w:rFonts w:ascii="Times New Roman" w:eastAsia="Calibri" w:hAnsi="Times New Roman" w:cs="Times New Roman"/>
          <w:kern w:val="0"/>
          <w:lang w:val="x-none"/>
          <w14:ligatures w14:val="none"/>
        </w:rPr>
        <w:t>po podpisaniu umowy</w:t>
      </w:r>
      <w:r w:rsidRPr="009D3B2A">
        <w:rPr>
          <w:rFonts w:ascii="Times New Roman" w:eastAsia="Calibri" w:hAnsi="Times New Roman" w:cs="Times New Roman"/>
          <w:kern w:val="0"/>
          <w14:ligatures w14:val="none"/>
        </w:rPr>
        <w:t>.</w:t>
      </w:r>
    </w:p>
    <w:p w14:paraId="2EFBBD10" w14:textId="2C53E7CE" w:rsidR="00F31243" w:rsidRPr="00F31243" w:rsidRDefault="00F31243" w:rsidP="00CA09FB">
      <w:pPr>
        <w:numPr>
          <w:ilvl w:val="0"/>
          <w:numId w:val="62"/>
        </w:numPr>
        <w:autoSpaceDE w:val="0"/>
        <w:autoSpaceDN w:val="0"/>
        <w:adjustRightInd w:val="0"/>
        <w:spacing w:after="0" w:line="276" w:lineRule="auto"/>
        <w:ind w:left="426" w:hanging="426"/>
        <w:jc w:val="both"/>
        <w:rPr>
          <w:rFonts w:ascii="Times New Roman" w:eastAsia="Calibri" w:hAnsi="Times New Roman" w:cs="Times New Roman"/>
          <w:color w:val="FF0000"/>
          <w:kern w:val="0"/>
          <w14:ligatures w14:val="none"/>
        </w:rPr>
      </w:pPr>
      <w:r w:rsidRPr="00F31243">
        <w:rPr>
          <w:rFonts w:ascii="Times New Roman" w:eastAsia="Calibri" w:hAnsi="Times New Roman" w:cs="Times New Roman"/>
          <w:color w:val="000000"/>
          <w:kern w:val="0"/>
          <w14:ligatures w14:val="none"/>
        </w:rPr>
        <w:t xml:space="preserve">Zamówienie jest realizowane w ramach projektu </w:t>
      </w:r>
      <w:r w:rsidR="002879E7" w:rsidRPr="009F6D0B">
        <w:rPr>
          <w:rFonts w:ascii="Times New Roman" w:eastAsia="Calibri" w:hAnsi="Times New Roman" w:cs="Times New Roman"/>
          <w:color w:val="000000"/>
          <w:kern w:val="0"/>
          <w14:ligatures w14:val="none"/>
        </w:rPr>
        <w:t xml:space="preserve">pt.: </w:t>
      </w:r>
      <w:r w:rsidR="002879E7" w:rsidRPr="002879E7">
        <w:rPr>
          <w:rFonts w:ascii="Times New Roman" w:eastAsia="Calibri" w:hAnsi="Times New Roman" w:cs="Times New Roman"/>
          <w:b/>
          <w:bCs/>
          <w:color w:val="000000"/>
          <w:kern w:val="0"/>
          <w14:ligatures w14:val="none"/>
        </w:rPr>
        <w:t xml:space="preserve">,,Rozwijanie systemów ratownictwa (zakup sprzętu oraz pojazdu  do prowadzenia akcji ratowniczych i usuwania zjawisk katastrofalnych lub poważnych awarii chemiczno – ekologicznych” </w:t>
      </w:r>
      <w:r w:rsidR="002879E7" w:rsidRPr="009F6D0B">
        <w:rPr>
          <w:rFonts w:ascii="Times New Roman" w:eastAsia="Calibri" w:hAnsi="Times New Roman" w:cs="Times New Roman"/>
          <w:color w:val="000000"/>
          <w:kern w:val="0"/>
          <w14:ligatures w14:val="none"/>
        </w:rPr>
        <w:t xml:space="preserve">nr </w:t>
      </w:r>
      <w:r w:rsidR="002879E7" w:rsidRPr="002879E7">
        <w:rPr>
          <w:rFonts w:ascii="Times New Roman" w:eastAsia="Calibri" w:hAnsi="Times New Roman" w:cs="Times New Roman"/>
          <w:color w:val="000000"/>
          <w:kern w:val="0"/>
          <w14:ligatures w14:val="none"/>
        </w:rPr>
        <w:t>FEPK</w:t>
      </w:r>
      <w:r w:rsidR="002879E7" w:rsidRPr="009F6D0B">
        <w:rPr>
          <w:rFonts w:ascii="Times New Roman" w:eastAsia="Calibri" w:hAnsi="Times New Roman" w:cs="Times New Roman"/>
          <w:color w:val="000000"/>
          <w:kern w:val="0"/>
          <w14:ligatures w14:val="none"/>
        </w:rPr>
        <w:t>.0</w:t>
      </w:r>
      <w:r w:rsidR="002879E7" w:rsidRPr="002879E7">
        <w:rPr>
          <w:rFonts w:ascii="Times New Roman" w:eastAsia="Calibri" w:hAnsi="Times New Roman" w:cs="Times New Roman"/>
          <w:color w:val="000000"/>
          <w:kern w:val="0"/>
          <w14:ligatures w14:val="none"/>
        </w:rPr>
        <w:t>2</w:t>
      </w:r>
      <w:r w:rsidR="002879E7" w:rsidRPr="009F6D0B">
        <w:rPr>
          <w:rFonts w:ascii="Times New Roman" w:eastAsia="Calibri" w:hAnsi="Times New Roman" w:cs="Times New Roman"/>
          <w:color w:val="000000"/>
          <w:kern w:val="0"/>
          <w14:ligatures w14:val="none"/>
        </w:rPr>
        <w:t>.0</w:t>
      </w:r>
      <w:r w:rsidR="002879E7" w:rsidRPr="002879E7">
        <w:rPr>
          <w:rFonts w:ascii="Times New Roman" w:eastAsia="Calibri" w:hAnsi="Times New Roman" w:cs="Times New Roman"/>
          <w:color w:val="000000"/>
          <w:kern w:val="0"/>
          <w14:ligatures w14:val="none"/>
        </w:rPr>
        <w:t xml:space="preserve">5 – IZ.00- 0027/23 </w:t>
      </w:r>
      <w:r w:rsidR="002879E7" w:rsidRPr="009F6D0B">
        <w:rPr>
          <w:rFonts w:ascii="Times New Roman" w:eastAsia="Calibri" w:hAnsi="Times New Roman" w:cs="Times New Roman"/>
          <w:color w:val="000000"/>
          <w:kern w:val="0"/>
          <w14:ligatures w14:val="none"/>
        </w:rPr>
        <w:t>współfinansowanego z Europejskiego Funduszu Rozwoju Regionalnego w ramach</w:t>
      </w:r>
      <w:r w:rsidR="002879E7" w:rsidRPr="002879E7">
        <w:rPr>
          <w:rFonts w:ascii="Times New Roman" w:eastAsia="Calibri" w:hAnsi="Times New Roman" w:cs="Times New Roman"/>
          <w:color w:val="000000"/>
          <w:kern w:val="0"/>
          <w14:ligatures w14:val="none"/>
        </w:rPr>
        <w:t xml:space="preserve"> Priorytetu nr ,,FEPK.02 Energia i Środowisko, działanie 2.5 Adaptacja do zmian klimatu” programu regionalnego Fundusze Europejskie dla Podkarpacia 2021 – 2027.</w:t>
      </w:r>
    </w:p>
    <w:p w14:paraId="329B0431" w14:textId="77777777" w:rsidR="002879E7" w:rsidRDefault="002879E7" w:rsidP="00F31243">
      <w:pPr>
        <w:keepNext/>
        <w:spacing w:after="0" w:line="276" w:lineRule="auto"/>
        <w:jc w:val="center"/>
        <w:rPr>
          <w:rFonts w:ascii="Times New Roman" w:eastAsia="Times New Roman" w:hAnsi="Times New Roman" w:cs="Times New Roman"/>
          <w:b/>
          <w:color w:val="000000"/>
          <w:kern w:val="0"/>
          <w:lang w:eastAsia="pl-PL"/>
          <w14:ligatures w14:val="none"/>
        </w:rPr>
      </w:pPr>
    </w:p>
    <w:p w14:paraId="0A90DD1E" w14:textId="29F09DE8" w:rsidR="00F31243" w:rsidRPr="00F31243" w:rsidRDefault="00F31243" w:rsidP="00F31243">
      <w:pPr>
        <w:keepNext/>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pl-PL"/>
          <w14:ligatures w14:val="none"/>
        </w:rPr>
        <w:t>§ 2</w:t>
      </w:r>
      <w:r w:rsidR="004B2AC5">
        <w:rPr>
          <w:rFonts w:ascii="Times New Roman" w:eastAsia="Times New Roman" w:hAnsi="Times New Roman" w:cs="Times New Roman"/>
          <w:b/>
          <w:color w:val="000000"/>
          <w:kern w:val="0"/>
          <w:lang w:eastAsia="pl-PL"/>
          <w14:ligatures w14:val="none"/>
        </w:rPr>
        <w:t>.</w:t>
      </w:r>
    </w:p>
    <w:p w14:paraId="727F7441" w14:textId="77777777" w:rsidR="00F31243" w:rsidRPr="00F31243" w:rsidRDefault="00F31243" w:rsidP="00F31243">
      <w:pPr>
        <w:keepNext/>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TERMIN WYKONANIA UMOWY</w:t>
      </w:r>
    </w:p>
    <w:p w14:paraId="1E9BCFD6" w14:textId="77777777" w:rsidR="00F31243" w:rsidRPr="00F31243" w:rsidRDefault="00F31243" w:rsidP="00CA09FB">
      <w:pPr>
        <w:numPr>
          <w:ilvl w:val="0"/>
          <w:numId w:val="72"/>
        </w:numPr>
        <w:spacing w:after="0" w:line="276" w:lineRule="auto"/>
        <w:ind w:left="426" w:hanging="426"/>
        <w:jc w:val="both"/>
        <w:rPr>
          <w:rFonts w:ascii="Times New Roman" w:eastAsia="Times New Roman" w:hAnsi="Times New Roman" w:cs="Times New Roman"/>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Ustala się poniższe terminy realizacji umowy:</w:t>
      </w:r>
    </w:p>
    <w:p w14:paraId="5A80FFB6" w14:textId="77777777" w:rsidR="00F31243" w:rsidRPr="009D3B2A" w:rsidRDefault="00F31243" w:rsidP="00CA09FB">
      <w:pPr>
        <w:numPr>
          <w:ilvl w:val="0"/>
          <w:numId w:val="73"/>
        </w:numPr>
        <w:spacing w:after="0" w:line="276" w:lineRule="auto"/>
        <w:ind w:hanging="294"/>
        <w:jc w:val="both"/>
        <w:rPr>
          <w:rFonts w:ascii="Times New Roman" w:eastAsia="Calibri" w:hAnsi="Times New Roman" w:cs="Times New Roman"/>
          <w:kern w:val="0"/>
          <w14:ligatures w14:val="none"/>
        </w:rPr>
      </w:pPr>
      <w:r w:rsidRPr="009D3B2A">
        <w:rPr>
          <w:rFonts w:ascii="Times New Roman" w:eastAsia="Calibri" w:hAnsi="Times New Roman" w:cs="Times New Roman"/>
          <w:kern w:val="0"/>
          <w:lang w:eastAsia="ar-SA"/>
          <w14:ligatures w14:val="none"/>
        </w:rPr>
        <w:t xml:space="preserve">Rozpoczęcie realizacji zadania: </w:t>
      </w:r>
      <w:r w:rsidRPr="009D3B2A">
        <w:rPr>
          <w:rFonts w:ascii="Times New Roman" w:eastAsia="Calibri" w:hAnsi="Times New Roman" w:cs="Times New Roman"/>
          <w:b/>
          <w:kern w:val="0"/>
          <w:lang w:eastAsia="ar-SA"/>
          <w14:ligatures w14:val="none"/>
        </w:rPr>
        <w:t>z dniem podpisania umowy</w:t>
      </w:r>
      <w:r w:rsidRPr="009D3B2A">
        <w:rPr>
          <w:rFonts w:ascii="Times New Roman" w:eastAsia="Calibri" w:hAnsi="Times New Roman" w:cs="Times New Roman"/>
          <w:kern w:val="0"/>
          <w:lang w:eastAsia="ar-SA"/>
          <w14:ligatures w14:val="none"/>
        </w:rPr>
        <w:t xml:space="preserve">. </w:t>
      </w:r>
    </w:p>
    <w:p w14:paraId="21DEC116" w14:textId="6A48852C" w:rsidR="00F31243" w:rsidRPr="009D3B2A" w:rsidRDefault="00F31243" w:rsidP="00CA09FB">
      <w:pPr>
        <w:numPr>
          <w:ilvl w:val="0"/>
          <w:numId w:val="73"/>
        </w:numPr>
        <w:spacing w:after="0" w:line="276" w:lineRule="auto"/>
        <w:ind w:hanging="294"/>
        <w:jc w:val="both"/>
        <w:rPr>
          <w:rFonts w:ascii="Times New Roman" w:eastAsia="Times New Roman" w:hAnsi="Times New Roman" w:cs="Times New Roman"/>
          <w:kern w:val="0"/>
          <w:lang w:eastAsia="pl-PL"/>
          <w14:ligatures w14:val="none"/>
        </w:rPr>
      </w:pPr>
      <w:r w:rsidRPr="009D3B2A">
        <w:rPr>
          <w:rFonts w:ascii="Times New Roman" w:eastAsia="Times New Roman" w:hAnsi="Times New Roman" w:cs="Times New Roman"/>
          <w:kern w:val="0"/>
          <w:lang w:eastAsia="ar-SA"/>
          <w14:ligatures w14:val="none"/>
        </w:rPr>
        <w:t xml:space="preserve">Zakończenie realizacji zadania: </w:t>
      </w:r>
      <w:r w:rsidRPr="009D3B2A">
        <w:rPr>
          <w:rFonts w:ascii="Times New Roman" w:eastAsia="Times New Roman" w:hAnsi="Times New Roman" w:cs="Times New Roman"/>
          <w:b/>
          <w:kern w:val="0"/>
          <w:lang w:eastAsia="ar-SA"/>
          <w14:ligatures w14:val="none"/>
        </w:rPr>
        <w:t xml:space="preserve">do </w:t>
      </w:r>
      <w:r w:rsidR="00182313" w:rsidRPr="009D3B2A">
        <w:rPr>
          <w:rFonts w:ascii="Times New Roman" w:eastAsia="Times New Roman" w:hAnsi="Times New Roman" w:cs="Times New Roman"/>
          <w:b/>
          <w:kern w:val="0"/>
          <w:lang w:eastAsia="ar-SA"/>
          <w14:ligatures w14:val="none"/>
        </w:rPr>
        <w:t>9</w:t>
      </w:r>
      <w:r w:rsidRPr="009D3B2A">
        <w:rPr>
          <w:rFonts w:ascii="Times New Roman" w:eastAsia="Times New Roman" w:hAnsi="Times New Roman" w:cs="Times New Roman"/>
          <w:b/>
          <w:kern w:val="0"/>
          <w:lang w:eastAsia="ar-SA"/>
          <w14:ligatures w14:val="none"/>
        </w:rPr>
        <w:t>0 dni od dnia</w:t>
      </w:r>
      <w:r w:rsidRPr="009D3B2A">
        <w:rPr>
          <w:rFonts w:ascii="Times New Roman" w:eastAsia="Times New Roman" w:hAnsi="Times New Roman" w:cs="Times New Roman"/>
          <w:kern w:val="0"/>
          <w:lang w:eastAsia="ar-SA"/>
          <w14:ligatures w14:val="none"/>
        </w:rPr>
        <w:t xml:space="preserve"> </w:t>
      </w:r>
      <w:r w:rsidRPr="009D3B2A">
        <w:rPr>
          <w:rFonts w:ascii="Times New Roman" w:eastAsia="Times New Roman" w:hAnsi="Times New Roman" w:cs="Times New Roman"/>
          <w:b/>
          <w:kern w:val="0"/>
          <w:lang w:eastAsia="ar-SA"/>
          <w14:ligatures w14:val="none"/>
        </w:rPr>
        <w:t>podpisania umowy, tj. do dnia ………202</w:t>
      </w:r>
      <w:r w:rsidR="00FF7710" w:rsidRPr="009D3B2A">
        <w:rPr>
          <w:rFonts w:ascii="Times New Roman" w:eastAsia="Times New Roman" w:hAnsi="Times New Roman" w:cs="Times New Roman"/>
          <w:b/>
          <w:kern w:val="0"/>
          <w:lang w:eastAsia="ar-SA"/>
          <w14:ligatures w14:val="none"/>
        </w:rPr>
        <w:t>5</w:t>
      </w:r>
      <w:r w:rsidR="002879E7" w:rsidRPr="009D3B2A">
        <w:rPr>
          <w:rFonts w:ascii="Times New Roman" w:eastAsia="Times New Roman" w:hAnsi="Times New Roman" w:cs="Times New Roman"/>
          <w:b/>
          <w:kern w:val="0"/>
          <w:lang w:eastAsia="ar-SA"/>
          <w14:ligatures w14:val="none"/>
        </w:rPr>
        <w:t xml:space="preserve"> </w:t>
      </w:r>
      <w:r w:rsidRPr="009D3B2A">
        <w:rPr>
          <w:rFonts w:ascii="Times New Roman" w:eastAsia="Times New Roman" w:hAnsi="Times New Roman" w:cs="Times New Roman"/>
          <w:b/>
          <w:kern w:val="0"/>
          <w:lang w:eastAsia="ar-SA"/>
          <w14:ligatures w14:val="none"/>
        </w:rPr>
        <w:t>roku</w:t>
      </w:r>
      <w:r w:rsidRPr="009D3B2A">
        <w:rPr>
          <w:rFonts w:ascii="Times New Roman" w:eastAsia="Times New Roman" w:hAnsi="Times New Roman" w:cs="Times New Roman"/>
          <w:b/>
          <w:kern w:val="0"/>
          <w:lang w:eastAsia="pl-PL"/>
          <w14:ligatures w14:val="none"/>
        </w:rPr>
        <w:t>.</w:t>
      </w:r>
    </w:p>
    <w:p w14:paraId="79A225E8" w14:textId="77777777" w:rsidR="00F31243" w:rsidRPr="00F31243" w:rsidRDefault="00F31243" w:rsidP="00CA09FB">
      <w:pPr>
        <w:numPr>
          <w:ilvl w:val="0"/>
          <w:numId w:val="72"/>
        </w:numPr>
        <w:spacing w:after="0" w:line="276" w:lineRule="auto"/>
        <w:ind w:left="426" w:hanging="426"/>
        <w:jc w:val="both"/>
        <w:rPr>
          <w:rFonts w:ascii="Times New Roman" w:eastAsia="Times New Roman" w:hAnsi="Times New Roman" w:cs="Times New Roman"/>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Za datę wykonania przedmiotu umowy uważa się datę podpisania protokołu odbioru faktycznego w siedzibie Wykonawcy.</w:t>
      </w:r>
    </w:p>
    <w:p w14:paraId="5C9528F8" w14:textId="77777777" w:rsidR="00F31243" w:rsidRPr="00F31243" w:rsidRDefault="00F31243" w:rsidP="00F31243">
      <w:pPr>
        <w:spacing w:after="0" w:line="276" w:lineRule="auto"/>
        <w:jc w:val="center"/>
        <w:rPr>
          <w:rFonts w:ascii="Times New Roman" w:eastAsia="Calibri" w:hAnsi="Times New Roman" w:cs="Times New Roman"/>
          <w:b/>
          <w:color w:val="FF0000"/>
          <w:kern w:val="0"/>
          <w14:ligatures w14:val="none"/>
        </w:rPr>
      </w:pPr>
    </w:p>
    <w:p w14:paraId="61519D50" w14:textId="0EE69F7B" w:rsidR="00F31243" w:rsidRPr="00F31243" w:rsidRDefault="00F31243" w:rsidP="00F31243">
      <w:pPr>
        <w:keepNext/>
        <w:spacing w:after="0" w:line="276"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 3</w:t>
      </w:r>
      <w:r w:rsidR="004B2AC5">
        <w:rPr>
          <w:rFonts w:ascii="Times New Roman" w:eastAsia="Calibri" w:hAnsi="Times New Roman" w:cs="Times New Roman"/>
          <w:b/>
          <w:color w:val="000000"/>
          <w:kern w:val="0"/>
          <w14:ligatures w14:val="none"/>
        </w:rPr>
        <w:t>.</w:t>
      </w:r>
    </w:p>
    <w:p w14:paraId="130D037F" w14:textId="77777777" w:rsidR="00F31243" w:rsidRPr="00F31243" w:rsidRDefault="00F31243" w:rsidP="00F31243">
      <w:pPr>
        <w:keepNext/>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WYNAGRODZENIE</w:t>
      </w:r>
    </w:p>
    <w:p w14:paraId="754BD528" w14:textId="2BDCC4A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Strony ustalają, że za wykonanie przedmiotu umowy Zamawiający zapłaci wynagrodzenie ryczałtowe na podstawie oferty Wykonawcy, niezmienne do czasu zakończenia realizacji </w:t>
      </w:r>
      <w:r w:rsidR="00182313">
        <w:rPr>
          <w:rFonts w:ascii="Times New Roman" w:eastAsia="Calibri" w:hAnsi="Times New Roman" w:cs="Times New Roman"/>
          <w:color w:val="000000"/>
          <w:kern w:val="0"/>
          <w14:ligatures w14:val="none"/>
        </w:rPr>
        <w:t>przedmiotu umowy</w:t>
      </w:r>
      <w:r w:rsidRPr="00F31243">
        <w:rPr>
          <w:rFonts w:ascii="Times New Roman" w:eastAsia="Calibri" w:hAnsi="Times New Roman" w:cs="Times New Roman"/>
          <w:color w:val="000000"/>
          <w:kern w:val="0"/>
          <w14:ligatures w14:val="none"/>
        </w:rPr>
        <w:t>.</w:t>
      </w:r>
    </w:p>
    <w:p w14:paraId="793D5E4F" w14:textId="7777777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Wynagrodzenie za przedmiot umowy ustala się na kwotę ryczałtową </w:t>
      </w:r>
      <w:r w:rsidRPr="00F31243">
        <w:rPr>
          <w:rFonts w:ascii="Times New Roman" w:eastAsia="Calibri" w:hAnsi="Times New Roman" w:cs="Times New Roman"/>
          <w:b/>
          <w:color w:val="000000"/>
          <w:kern w:val="0"/>
          <w14:ligatures w14:val="none"/>
        </w:rPr>
        <w:t>netto ………… zł</w:t>
      </w:r>
      <w:r w:rsidRPr="00F31243">
        <w:rPr>
          <w:rFonts w:ascii="Times New Roman" w:eastAsia="Calibri" w:hAnsi="Times New Roman" w:cs="Times New Roman"/>
          <w:color w:val="000000"/>
          <w:kern w:val="0"/>
          <w14:ligatures w14:val="none"/>
        </w:rPr>
        <w:t xml:space="preserve">, plus …… % podatek VAT w wysokości ……… zł, co łącznie stanowi kwotę </w:t>
      </w:r>
      <w:r w:rsidRPr="00F31243">
        <w:rPr>
          <w:rFonts w:ascii="Times New Roman" w:eastAsia="Calibri" w:hAnsi="Times New Roman" w:cs="Times New Roman"/>
          <w:b/>
          <w:color w:val="000000"/>
          <w:kern w:val="0"/>
          <w14:ligatures w14:val="none"/>
        </w:rPr>
        <w:t>brutto …………..… zł</w:t>
      </w:r>
      <w:r w:rsidRPr="00F31243">
        <w:rPr>
          <w:rFonts w:ascii="Times New Roman" w:eastAsia="Calibri" w:hAnsi="Times New Roman" w:cs="Times New Roman"/>
          <w:color w:val="000000"/>
          <w:kern w:val="0"/>
          <w14:ligatures w14:val="none"/>
        </w:rPr>
        <w:t xml:space="preserve"> (słownie: ……………… złotych ……/100).</w:t>
      </w:r>
    </w:p>
    <w:p w14:paraId="4257E36D" w14:textId="7777777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przypadku zmiany stawki podatku od towaru i usług VAT, wynagrodzenie brutto ulegnie zmianie stosownie do zmiany stawki podatku, bez zmiany wynagrodzenia netto.</w:t>
      </w:r>
    </w:p>
    <w:p w14:paraId="40BCA7A3" w14:textId="335DFDE3" w:rsidR="00F31243" w:rsidRPr="00182313" w:rsidRDefault="00F31243" w:rsidP="00CA09FB">
      <w:pPr>
        <w:numPr>
          <w:ilvl w:val="0"/>
          <w:numId w:val="64"/>
        </w:numPr>
        <w:spacing w:after="0" w:line="276" w:lineRule="auto"/>
        <w:ind w:left="426" w:hanging="426"/>
        <w:jc w:val="both"/>
        <w:rPr>
          <w:rFonts w:ascii="Times New Roman" w:eastAsia="Calibri" w:hAnsi="Times New Roman" w:cs="Times New Roman"/>
          <w:color w:val="FF0000"/>
          <w:kern w:val="0"/>
          <w14:ligatures w14:val="none"/>
        </w:rPr>
      </w:pPr>
      <w:r w:rsidRPr="00F31243">
        <w:rPr>
          <w:rFonts w:ascii="Times New Roman" w:eastAsia="Calibri" w:hAnsi="Times New Roman" w:cs="Times New Roman"/>
          <w:color w:val="000000"/>
          <w:kern w:val="0"/>
          <w14:ligatures w14:val="none"/>
        </w:rPr>
        <w:t>Należności będą regulowane z konta Zamawiającego w terminie 30 dni od daty złożenia u Zamawiającego faktury</w:t>
      </w:r>
      <w:r w:rsidR="009B0549">
        <w:rPr>
          <w:rFonts w:ascii="Times New Roman" w:eastAsia="Calibri" w:hAnsi="Times New Roman" w:cs="Times New Roman"/>
          <w:kern w:val="0"/>
          <w14:ligatures w14:val="none"/>
        </w:rPr>
        <w:t>.</w:t>
      </w:r>
    </w:p>
    <w:p w14:paraId="2077E64B" w14:textId="7777777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Podstawę wystawienia faktury stanowić będzie podpisany przez strony umowy protokół odbioru faktycznego przedmiotu umowy.</w:t>
      </w:r>
    </w:p>
    <w:p w14:paraId="32CA8910" w14:textId="7777777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Wykonawca, w fakturze wskazuje jako Nabywcę: </w:t>
      </w:r>
    </w:p>
    <w:p w14:paraId="0461D4EB" w14:textId="0D92CA58" w:rsidR="002879E7" w:rsidRDefault="00F31243" w:rsidP="002879E7">
      <w:pPr>
        <w:spacing w:after="0" w:line="276" w:lineRule="auto"/>
        <w:ind w:left="426"/>
        <w:jc w:val="both"/>
        <w:rPr>
          <w:rFonts w:ascii="Times New Roman" w:eastAsia="Calibri" w:hAnsi="Times New Roman" w:cs="Times New Roman"/>
          <w:bCs/>
          <w:iCs/>
          <w:color w:val="000000"/>
          <w:kern w:val="0"/>
          <w14:ligatures w14:val="none"/>
        </w:rPr>
      </w:pPr>
      <w:r w:rsidRPr="00F31243">
        <w:rPr>
          <w:rFonts w:ascii="Times New Roman" w:eastAsia="Calibri" w:hAnsi="Times New Roman" w:cs="Times New Roman"/>
          <w:bCs/>
          <w:color w:val="000000"/>
          <w:kern w:val="0"/>
          <w14:ligatures w14:val="none"/>
        </w:rPr>
        <w:t xml:space="preserve">Ochotnicza Straż Pożarna w </w:t>
      </w:r>
      <w:r w:rsidR="002879E7">
        <w:rPr>
          <w:rFonts w:ascii="Times New Roman" w:eastAsia="Calibri" w:hAnsi="Times New Roman" w:cs="Times New Roman"/>
          <w:bCs/>
          <w:color w:val="000000"/>
          <w:kern w:val="0"/>
          <w14:ligatures w14:val="none"/>
        </w:rPr>
        <w:t>Lutczy</w:t>
      </w:r>
      <w:r w:rsidRPr="00F31243">
        <w:rPr>
          <w:rFonts w:ascii="Times New Roman" w:eastAsia="Calibri" w:hAnsi="Times New Roman" w:cs="Times New Roman"/>
          <w:bCs/>
          <w:color w:val="000000"/>
          <w:kern w:val="0"/>
          <w14:ligatures w14:val="none"/>
        </w:rPr>
        <w:t xml:space="preserve">, </w:t>
      </w:r>
      <w:r w:rsidR="002879E7">
        <w:rPr>
          <w:rFonts w:ascii="Times New Roman" w:eastAsia="Calibri" w:hAnsi="Times New Roman" w:cs="Times New Roman"/>
          <w:bCs/>
          <w:color w:val="000000"/>
          <w:kern w:val="0"/>
          <w14:ligatures w14:val="none"/>
        </w:rPr>
        <w:t xml:space="preserve">38-112 Lutcza 618, </w:t>
      </w:r>
      <w:r w:rsidRPr="00F31243">
        <w:rPr>
          <w:rFonts w:ascii="Times New Roman" w:eastAsia="Calibri" w:hAnsi="Times New Roman" w:cs="Times New Roman"/>
          <w:color w:val="000000"/>
          <w:kern w:val="0"/>
          <w14:ligatures w14:val="none"/>
        </w:rPr>
        <w:t xml:space="preserve"> NIP: </w:t>
      </w:r>
      <w:r w:rsidR="002879E7" w:rsidRPr="002879E7">
        <w:rPr>
          <w:rFonts w:ascii="Times New Roman" w:eastAsia="Calibri" w:hAnsi="Times New Roman" w:cs="Times New Roman"/>
          <w:bCs/>
          <w:iCs/>
          <w:color w:val="000000"/>
          <w:kern w:val="0"/>
          <w14:ligatures w14:val="none"/>
        </w:rPr>
        <w:t>8191010053, REGON: 690302873</w:t>
      </w:r>
      <w:r w:rsidR="002879E7">
        <w:rPr>
          <w:rFonts w:ascii="Times New Roman" w:eastAsia="Calibri" w:hAnsi="Times New Roman" w:cs="Times New Roman"/>
          <w:bCs/>
          <w:iCs/>
          <w:color w:val="000000"/>
          <w:kern w:val="0"/>
          <w14:ligatures w14:val="none"/>
        </w:rPr>
        <w:t>.</w:t>
      </w:r>
    </w:p>
    <w:p w14:paraId="515CB60A" w14:textId="77F50376"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Płatność realizowana będzie przelewem na rachunek bankowy </w:t>
      </w:r>
      <w:r w:rsidRPr="00182313">
        <w:rPr>
          <w:rFonts w:ascii="Times New Roman" w:eastAsia="Calibri" w:hAnsi="Times New Roman" w:cs="Times New Roman"/>
          <w:kern w:val="0"/>
          <w14:ligatures w14:val="none"/>
        </w:rPr>
        <w:t>Wykonawcy numer ……………..</w:t>
      </w:r>
    </w:p>
    <w:p w14:paraId="6CC07931" w14:textId="77777777" w:rsidR="00F31243" w:rsidRPr="00F31243" w:rsidRDefault="00F31243" w:rsidP="00CA09FB">
      <w:pPr>
        <w:numPr>
          <w:ilvl w:val="0"/>
          <w:numId w:val="64"/>
        </w:numPr>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Za datę zapłaty należności uważa się datę złożenia przez Zamawiającego polecenia przelewu bankowego na rachunek Wykonawcy. </w:t>
      </w:r>
    </w:p>
    <w:p w14:paraId="2EF64BA8" w14:textId="77777777" w:rsidR="00F31243" w:rsidRPr="00F31243" w:rsidRDefault="00F31243" w:rsidP="00F31243">
      <w:pPr>
        <w:spacing w:after="0" w:line="276" w:lineRule="auto"/>
        <w:jc w:val="both"/>
        <w:rPr>
          <w:rFonts w:ascii="Times New Roman" w:eastAsia="Calibri" w:hAnsi="Times New Roman" w:cs="Times New Roman"/>
          <w:color w:val="000000"/>
          <w:kern w:val="0"/>
          <w14:ligatures w14:val="none"/>
        </w:rPr>
      </w:pPr>
    </w:p>
    <w:p w14:paraId="39C13370" w14:textId="4080EF20" w:rsidR="00F31243" w:rsidRPr="00F31243" w:rsidRDefault="00F31243" w:rsidP="00F31243">
      <w:pPr>
        <w:tabs>
          <w:tab w:val="left" w:pos="284"/>
        </w:tabs>
        <w:spacing w:after="0" w:line="276"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 4</w:t>
      </w:r>
      <w:r w:rsidR="004B2AC5">
        <w:rPr>
          <w:rFonts w:ascii="Times New Roman" w:eastAsia="Calibri" w:hAnsi="Times New Roman" w:cs="Times New Roman"/>
          <w:b/>
          <w:color w:val="000000"/>
          <w:kern w:val="0"/>
          <w14:ligatures w14:val="none"/>
        </w:rPr>
        <w:t>.</w:t>
      </w:r>
    </w:p>
    <w:p w14:paraId="43DF2D7F" w14:textId="77777777" w:rsidR="00F31243" w:rsidRPr="00F31243" w:rsidRDefault="00F31243" w:rsidP="00F31243">
      <w:pPr>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ODBIÓR PRZEDMIOTU UMOWY</w:t>
      </w:r>
    </w:p>
    <w:p w14:paraId="63E14ADC" w14:textId="77777777" w:rsidR="00F31243" w:rsidRPr="00300800" w:rsidRDefault="00F31243" w:rsidP="00CA09FB">
      <w:pPr>
        <w:numPr>
          <w:ilvl w:val="0"/>
          <w:numId w:val="63"/>
        </w:numPr>
        <w:suppressAutoHyphens/>
        <w:spacing w:after="0" w:line="276" w:lineRule="auto"/>
        <w:ind w:left="426" w:hanging="426"/>
        <w:jc w:val="both"/>
        <w:rPr>
          <w:rFonts w:ascii="Times New Roman" w:eastAsia="Calibri" w:hAnsi="Times New Roman" w:cs="Times New Roman"/>
          <w:kern w:val="0"/>
          <w:lang w:eastAsia="ar-SA"/>
          <w14:ligatures w14:val="none"/>
        </w:rPr>
      </w:pPr>
      <w:r w:rsidRPr="00300800">
        <w:rPr>
          <w:rFonts w:ascii="Times New Roman" w:eastAsia="Calibri" w:hAnsi="Times New Roman" w:cs="Times New Roman"/>
          <w:kern w:val="0"/>
          <w:lang w:eastAsia="ar-SA"/>
          <w14:ligatures w14:val="none"/>
        </w:rPr>
        <w:t>Odbiór przedmiotu umowy</w:t>
      </w:r>
      <w:r w:rsidRPr="00300800">
        <w:rPr>
          <w:rFonts w:ascii="Times New Roman" w:eastAsia="Calibri" w:hAnsi="Times New Roman" w:cs="Times New Roman"/>
          <w:b/>
          <w:kern w:val="0"/>
          <w:lang w:eastAsia="ar-SA"/>
          <w14:ligatures w14:val="none"/>
        </w:rPr>
        <w:t xml:space="preserve"> odbędzie się w trzech etapach</w:t>
      </w:r>
      <w:r w:rsidRPr="00300800">
        <w:rPr>
          <w:rFonts w:ascii="Times New Roman" w:eastAsia="Calibri" w:hAnsi="Times New Roman" w:cs="Times New Roman"/>
          <w:kern w:val="0"/>
          <w:lang w:eastAsia="ar-SA"/>
          <w14:ligatures w14:val="none"/>
        </w:rPr>
        <w:t>:</w:t>
      </w:r>
    </w:p>
    <w:p w14:paraId="5501BF13" w14:textId="77777777" w:rsidR="00F31243" w:rsidRPr="00300800" w:rsidRDefault="00F31243" w:rsidP="00CA09FB">
      <w:pPr>
        <w:numPr>
          <w:ilvl w:val="0"/>
          <w:numId w:val="65"/>
        </w:numPr>
        <w:suppressAutoHyphens/>
        <w:spacing w:after="0" w:line="276" w:lineRule="auto"/>
        <w:ind w:hanging="294"/>
        <w:jc w:val="both"/>
        <w:rPr>
          <w:rFonts w:ascii="Times New Roman" w:eastAsia="Calibri" w:hAnsi="Times New Roman" w:cs="Times New Roman"/>
          <w:kern w:val="0"/>
          <w:lang w:eastAsia="ar-SA"/>
          <w14:ligatures w14:val="none"/>
        </w:rPr>
      </w:pPr>
      <w:r w:rsidRPr="00300800">
        <w:rPr>
          <w:rFonts w:ascii="Times New Roman" w:eastAsia="Calibri" w:hAnsi="Times New Roman" w:cs="Times New Roman"/>
          <w:b/>
          <w:kern w:val="0"/>
          <w:lang w:eastAsia="ar-SA"/>
          <w14:ligatures w14:val="none"/>
        </w:rPr>
        <w:t xml:space="preserve">Etap I – </w:t>
      </w:r>
      <w:r w:rsidRPr="00300800">
        <w:rPr>
          <w:rFonts w:ascii="Times New Roman" w:eastAsia="Calibri" w:hAnsi="Times New Roman" w:cs="Times New Roman"/>
          <w:kern w:val="0"/>
          <w:lang w:eastAsia="ar-SA"/>
          <w14:ligatures w14:val="none"/>
        </w:rPr>
        <w:t>odbiór faktyczny przedmiotu umowy w siedzibie Wykonawcy,</w:t>
      </w:r>
    </w:p>
    <w:p w14:paraId="3F0C1DFC" w14:textId="77777777" w:rsidR="00F31243" w:rsidRPr="00300800" w:rsidRDefault="00F31243" w:rsidP="00CA09FB">
      <w:pPr>
        <w:numPr>
          <w:ilvl w:val="0"/>
          <w:numId w:val="65"/>
        </w:numPr>
        <w:suppressAutoHyphens/>
        <w:spacing w:after="0" w:line="276" w:lineRule="auto"/>
        <w:ind w:hanging="294"/>
        <w:jc w:val="both"/>
        <w:rPr>
          <w:rFonts w:ascii="Times New Roman" w:eastAsia="Calibri" w:hAnsi="Times New Roman" w:cs="Times New Roman"/>
          <w:kern w:val="0"/>
          <w:lang w:eastAsia="ar-SA"/>
          <w14:ligatures w14:val="none"/>
        </w:rPr>
      </w:pPr>
      <w:r w:rsidRPr="00300800">
        <w:rPr>
          <w:rFonts w:ascii="Times New Roman" w:eastAsia="Calibri" w:hAnsi="Times New Roman" w:cs="Times New Roman"/>
          <w:b/>
          <w:kern w:val="0"/>
          <w:lang w:eastAsia="ar-SA"/>
          <w14:ligatures w14:val="none"/>
        </w:rPr>
        <w:t xml:space="preserve">Etap II – </w:t>
      </w:r>
      <w:r w:rsidRPr="00300800">
        <w:rPr>
          <w:rFonts w:ascii="Times New Roman" w:eastAsia="Calibri" w:hAnsi="Times New Roman" w:cs="Times New Roman"/>
          <w:kern w:val="0"/>
          <w:lang w:eastAsia="ar-SA"/>
          <w14:ligatures w14:val="none"/>
        </w:rPr>
        <w:t xml:space="preserve">pozostawienie pojazdu w depozycie u Wykonawcy, na czas niezbędny m.in. do zarejestrowania i ubezpieczenia pojazdu, </w:t>
      </w:r>
    </w:p>
    <w:p w14:paraId="4EE71D78" w14:textId="77777777" w:rsidR="00F31243" w:rsidRPr="00300800" w:rsidRDefault="00F31243" w:rsidP="00CA09FB">
      <w:pPr>
        <w:numPr>
          <w:ilvl w:val="0"/>
          <w:numId w:val="65"/>
        </w:numPr>
        <w:suppressAutoHyphens/>
        <w:spacing w:after="0" w:line="276" w:lineRule="auto"/>
        <w:ind w:hanging="294"/>
        <w:jc w:val="both"/>
        <w:rPr>
          <w:rFonts w:ascii="Times New Roman" w:eastAsia="Calibri" w:hAnsi="Times New Roman" w:cs="Times New Roman"/>
          <w:kern w:val="0"/>
          <w:lang w:eastAsia="ar-SA"/>
          <w14:ligatures w14:val="none"/>
        </w:rPr>
      </w:pPr>
      <w:r w:rsidRPr="00300800">
        <w:rPr>
          <w:rFonts w:ascii="Times New Roman" w:eastAsia="Calibri" w:hAnsi="Times New Roman" w:cs="Times New Roman"/>
          <w:b/>
          <w:kern w:val="0"/>
          <w:lang w:eastAsia="ar-SA"/>
          <w14:ligatures w14:val="none"/>
        </w:rPr>
        <w:t>Etap III –</w:t>
      </w:r>
      <w:r w:rsidRPr="00300800">
        <w:rPr>
          <w:rFonts w:ascii="Times New Roman" w:eastAsia="Calibri" w:hAnsi="Times New Roman" w:cs="Times New Roman"/>
          <w:kern w:val="0"/>
          <w:lang w:eastAsia="ar-SA"/>
          <w14:ligatures w14:val="none"/>
        </w:rPr>
        <w:t xml:space="preserve"> odbiór z depozytu z siedziby Wykonawcy – odbiór końcowy.</w:t>
      </w:r>
    </w:p>
    <w:p w14:paraId="13626508" w14:textId="77777777" w:rsidR="00F31243" w:rsidRPr="00F31243" w:rsidRDefault="00F31243" w:rsidP="00CA09FB">
      <w:pPr>
        <w:widowControl w:val="0"/>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Wykonawca zobowiązany jest zawiadomić Zamawiającego o terminie odbioru faktycznego z minimum 3-dniowym wyprzedzeniem.</w:t>
      </w:r>
    </w:p>
    <w:p w14:paraId="40CA8E9E" w14:textId="77777777" w:rsidR="00F31243" w:rsidRPr="00F31243" w:rsidRDefault="00F31243" w:rsidP="00CA09FB">
      <w:pPr>
        <w:widowControl w:val="0"/>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lastRenderedPageBreak/>
        <w:t xml:space="preserve">Zamawiający zobowiązany jest zawiadomić Wykonawcę o terminie odbioru z depozytu z minimum 3-dniowym wyprzedzeniem. Możliwe jest skrócenie tego terminu po wcześniejszym uzgodnieniu i akceptacji Wykonawcy. </w:t>
      </w:r>
    </w:p>
    <w:p w14:paraId="35CE0B68" w14:textId="77777777" w:rsidR="00F31243" w:rsidRPr="00F31243" w:rsidRDefault="00F31243" w:rsidP="00CA09FB">
      <w:pPr>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Odbiór faktyczny przedmiotu umowy odbędzie się w siedzibie Wykonawcy. Odbioru faktycznego przedmiotu umowy dokona komisja, w skład której będą wchodzili przedstawiciele Zamawiającego w obecności przedstawiciela Wykonawcy. Protokół odbioru faktycznego zostanie sporządzony w 2 egzemplarzach, każdy na prawach oryginału, po jednym egzemplarzu dla każdej ze stron.</w:t>
      </w:r>
    </w:p>
    <w:p w14:paraId="3C985D9D" w14:textId="6AE070D3" w:rsidR="00F31243" w:rsidRPr="00F31243" w:rsidRDefault="00F31243" w:rsidP="00CA09FB">
      <w:pPr>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 xml:space="preserve">Zamawiający zastrzega, że wszelkie koszty związane z ewentualnym pozostawieniem </w:t>
      </w:r>
      <w:r w:rsidR="00182313">
        <w:rPr>
          <w:rFonts w:ascii="Times New Roman" w:eastAsia="Calibri" w:hAnsi="Times New Roman" w:cs="Times New Roman"/>
          <w:color w:val="000000"/>
          <w:kern w:val="0"/>
          <w:lang w:eastAsia="ar-SA"/>
          <w14:ligatures w14:val="none"/>
        </w:rPr>
        <w:br/>
      </w:r>
      <w:r w:rsidRPr="00F31243">
        <w:rPr>
          <w:rFonts w:ascii="Times New Roman" w:eastAsia="Calibri" w:hAnsi="Times New Roman" w:cs="Times New Roman"/>
          <w:color w:val="000000"/>
          <w:kern w:val="0"/>
          <w:lang w:eastAsia="ar-SA"/>
          <w14:ligatures w14:val="none"/>
        </w:rPr>
        <w:t>przez Zamawiającego przedmiotu umowy w depozycie obciążają Wykonawcę. W czasie pozostawania przedmiotu umowy w siedzibie Wykonawcy ryzyko utraty lub uszkodzenia przedmiotu umowy spoczywa na Wykonawcy. Wykonawca nie może używać pojazdu pozostawionego w depozycie. Wykonawca nie może zmienić miejsca depozytu. Na okoliczność pozostawienia przedmiotu umowy w depozycie w siedzibie Wykonawcy sporządzone będą protokoły pozostawienia depozycie oraz odbioru z depozytu podpisane przez przedstawicieli Zamawiającego i Wykonawcy, każdy w 2 egzemplarzach, na prawach oryginału, po jednym egzemplarzu każdego protokołu dla obu stron. Wykonawca wyda Zamawiającemu przedmiot umowy z depozytu najpóźniej w dniu zapłaty ceny za przedmiot umowy.</w:t>
      </w:r>
    </w:p>
    <w:p w14:paraId="3C4C18CB" w14:textId="77777777" w:rsidR="00F31243" w:rsidRPr="00F31243" w:rsidRDefault="00F31243" w:rsidP="00CA09FB">
      <w:pPr>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W przypadku stwierdzenia podczas odbioru faktycznego usterek, Wykonawca zobowiązuje się do niezwłocznego ich usunięcia lub wymiany samochodu na wolny od usterek. W takim przypadku zostanie sporządzony protokół o stwierdzonych usterkach, podpisany przez obie strony. Przepis ten nie narusza postanowień dotyczących kar umownych i odstąpienia od umowy.</w:t>
      </w:r>
    </w:p>
    <w:p w14:paraId="4E5FE588" w14:textId="77777777" w:rsidR="00F31243" w:rsidRPr="00F31243" w:rsidRDefault="00F31243" w:rsidP="00CA09FB">
      <w:pPr>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W przypadku stwierdzenia podczas odbioru faktycznego, że przedstawiony samochód nie odpowiada opisowi zawartemu w załączniku do niniejszej umowy, Wykonawca zobowiązuje się do niezwłocznego dokonania zmian w samochodzie zgodnie z opisem. W takim przypadku zostanie sporządzony protokół o stwierdzonych odstępstwach. Niniejszy przepis nie narusza postanowień dotyczących kar umownych i odstąpienia od umowy.</w:t>
      </w:r>
    </w:p>
    <w:p w14:paraId="4FF57EAD" w14:textId="77777777" w:rsidR="00F31243" w:rsidRPr="00F31243" w:rsidRDefault="00F31243" w:rsidP="00CA09FB">
      <w:pPr>
        <w:numPr>
          <w:ilvl w:val="0"/>
          <w:numId w:val="63"/>
        </w:numPr>
        <w:suppressAutoHyphens/>
        <w:spacing w:after="0" w:line="276" w:lineRule="auto"/>
        <w:ind w:left="426" w:hanging="426"/>
        <w:jc w:val="both"/>
        <w:rPr>
          <w:rFonts w:ascii="Times New Roman" w:eastAsia="Calibri" w:hAnsi="Times New Roman" w:cs="Times New Roman"/>
          <w:color w:val="000000"/>
          <w:kern w:val="0"/>
          <w:lang w:eastAsia="ar-SA"/>
          <w14:ligatures w14:val="none"/>
        </w:rPr>
      </w:pPr>
      <w:r w:rsidRPr="00F31243">
        <w:rPr>
          <w:rFonts w:ascii="Times New Roman" w:eastAsia="Calibri" w:hAnsi="Times New Roman" w:cs="Times New Roman"/>
          <w:color w:val="000000"/>
          <w:kern w:val="0"/>
          <w:lang w:eastAsia="ar-SA"/>
          <w14:ligatures w14:val="none"/>
        </w:rPr>
        <w:t>Dopuszcza się połączenie odbioru faktycznego i końcowego pojazdu w ramach jednego odbioru pod warunkiem wydania przez Wykonawcę pojazdu mogącego poruszać się po drogach publicznych (z ubezpieczeniem OC i tablicami rejestracyjnymi).</w:t>
      </w:r>
    </w:p>
    <w:p w14:paraId="18099EBF" w14:textId="77777777" w:rsidR="00F31243" w:rsidRPr="00F31243" w:rsidRDefault="00F31243" w:rsidP="00F31243">
      <w:pPr>
        <w:tabs>
          <w:tab w:val="left" w:pos="0"/>
        </w:tabs>
        <w:spacing w:after="0" w:line="276" w:lineRule="auto"/>
        <w:contextualSpacing/>
        <w:jc w:val="both"/>
        <w:rPr>
          <w:rFonts w:ascii="Times New Roman" w:eastAsia="Calibri" w:hAnsi="Times New Roman" w:cs="Times New Roman"/>
          <w:color w:val="000000"/>
          <w:kern w:val="0"/>
          <w14:ligatures w14:val="none"/>
        </w:rPr>
      </w:pPr>
    </w:p>
    <w:p w14:paraId="441BCE71" w14:textId="2D62765E" w:rsidR="00F31243" w:rsidRPr="00F31243" w:rsidRDefault="00F31243" w:rsidP="00F31243">
      <w:pPr>
        <w:widowControl w:val="0"/>
        <w:tabs>
          <w:tab w:val="left" w:pos="0"/>
        </w:tabs>
        <w:suppressAutoHyphens/>
        <w:spacing w:after="0" w:line="276" w:lineRule="auto"/>
        <w:jc w:val="center"/>
        <w:rPr>
          <w:rFonts w:ascii="Times New Roman" w:eastAsia="Calibri" w:hAnsi="Times New Roman" w:cs="Times New Roman"/>
          <w:b/>
          <w:color w:val="000000"/>
          <w:kern w:val="0"/>
          <w:lang w:eastAsia="ar-SA"/>
          <w14:ligatures w14:val="none"/>
        </w:rPr>
      </w:pPr>
      <w:r w:rsidRPr="00F31243">
        <w:rPr>
          <w:rFonts w:ascii="Times New Roman" w:eastAsia="Calibri" w:hAnsi="Times New Roman" w:cs="Times New Roman"/>
          <w:b/>
          <w:color w:val="000000"/>
          <w:kern w:val="0"/>
          <w:lang w:eastAsia="ar-SA"/>
          <w14:ligatures w14:val="none"/>
        </w:rPr>
        <w:t>§ 5</w:t>
      </w:r>
      <w:r w:rsidR="004B2AC5">
        <w:rPr>
          <w:rFonts w:ascii="Times New Roman" w:eastAsia="Calibri" w:hAnsi="Times New Roman" w:cs="Times New Roman"/>
          <w:b/>
          <w:color w:val="000000"/>
          <w:kern w:val="0"/>
          <w:lang w:eastAsia="ar-SA"/>
          <w14:ligatures w14:val="none"/>
        </w:rPr>
        <w:t>.</w:t>
      </w:r>
    </w:p>
    <w:p w14:paraId="79CBA2B5"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OBOWIĄZKI STRON</w:t>
      </w:r>
    </w:p>
    <w:p w14:paraId="142DFBE8" w14:textId="77777777" w:rsidR="00F31243" w:rsidRPr="00F31243" w:rsidRDefault="00F31243" w:rsidP="00CA09FB">
      <w:pPr>
        <w:numPr>
          <w:ilvl w:val="0"/>
          <w:numId w:val="81"/>
        </w:numPr>
        <w:autoSpaceDE w:val="0"/>
        <w:autoSpaceDN w:val="0"/>
        <w:adjustRightInd w:val="0"/>
        <w:spacing w:after="0" w:line="276" w:lineRule="auto"/>
        <w:jc w:val="both"/>
        <w:rPr>
          <w:rFonts w:ascii="Times New Roman" w:eastAsia="Calibri" w:hAnsi="Times New Roman" w:cs="Times New Roman"/>
          <w:color w:val="000000"/>
          <w:kern w:val="0"/>
          <w:lang w:eastAsia="pl-PL"/>
          <w14:ligatures w14:val="none"/>
        </w:rPr>
      </w:pPr>
      <w:r w:rsidRPr="00F31243">
        <w:rPr>
          <w:rFonts w:ascii="Times New Roman" w:eastAsia="Calibri" w:hAnsi="Times New Roman" w:cs="Times New Roman"/>
          <w:color w:val="000000"/>
          <w:kern w:val="0"/>
          <w:lang w:eastAsia="pl-PL"/>
          <w14:ligatures w14:val="none"/>
        </w:rPr>
        <w:t>Do obowiązków Zamawiającego należy:</w:t>
      </w:r>
    </w:p>
    <w:p w14:paraId="4325BA63" w14:textId="77777777" w:rsidR="00F31243" w:rsidRPr="00F31243" w:rsidRDefault="00F31243" w:rsidP="00CA09FB">
      <w:pPr>
        <w:numPr>
          <w:ilvl w:val="0"/>
          <w:numId w:val="80"/>
        </w:numPr>
        <w:autoSpaceDE w:val="0"/>
        <w:autoSpaceDN w:val="0"/>
        <w:adjustRightInd w:val="0"/>
        <w:spacing w:after="0" w:line="276" w:lineRule="auto"/>
        <w:ind w:left="709" w:hanging="283"/>
        <w:jc w:val="both"/>
        <w:rPr>
          <w:rFonts w:ascii="Times New Roman" w:eastAsia="Calibri" w:hAnsi="Times New Roman" w:cs="Times New Roman"/>
          <w:color w:val="000000"/>
          <w:kern w:val="0"/>
          <w:lang w:eastAsia="pl-PL"/>
          <w14:ligatures w14:val="none"/>
        </w:rPr>
      </w:pPr>
      <w:r w:rsidRPr="00F31243">
        <w:rPr>
          <w:rFonts w:ascii="Times New Roman" w:eastAsia="Calibri" w:hAnsi="Times New Roman" w:cs="Times New Roman"/>
          <w:color w:val="000000"/>
          <w:kern w:val="0"/>
          <w:lang w:eastAsia="pl-PL"/>
          <w14:ligatures w14:val="none"/>
        </w:rPr>
        <w:t>Zapewnienie odbioru prawidłowo wykonanego przedmiotu umowy w terminie określonym w umowie,</w:t>
      </w:r>
    </w:p>
    <w:p w14:paraId="196C5045" w14:textId="77777777" w:rsidR="00F31243" w:rsidRPr="00F31243" w:rsidRDefault="00F31243" w:rsidP="00CA09FB">
      <w:pPr>
        <w:numPr>
          <w:ilvl w:val="0"/>
          <w:numId w:val="80"/>
        </w:numPr>
        <w:autoSpaceDE w:val="0"/>
        <w:autoSpaceDN w:val="0"/>
        <w:adjustRightInd w:val="0"/>
        <w:spacing w:after="0" w:line="276" w:lineRule="auto"/>
        <w:ind w:left="709" w:hanging="283"/>
        <w:jc w:val="both"/>
        <w:rPr>
          <w:rFonts w:ascii="Times New Roman" w:eastAsia="Calibri" w:hAnsi="Times New Roman" w:cs="Times New Roman"/>
          <w:color w:val="000000"/>
          <w:kern w:val="0"/>
          <w:lang w:eastAsia="pl-PL"/>
          <w14:ligatures w14:val="none"/>
        </w:rPr>
      </w:pPr>
      <w:r w:rsidRPr="00F31243">
        <w:rPr>
          <w:rFonts w:ascii="Times New Roman" w:eastAsia="Calibri" w:hAnsi="Times New Roman" w:cs="Times New Roman"/>
          <w:color w:val="000000"/>
          <w:kern w:val="0"/>
          <w:lang w:eastAsia="pl-PL"/>
          <w14:ligatures w14:val="none"/>
        </w:rPr>
        <w:t>Zapłata wynagrodzenia na warunkach określonych w umowie.</w:t>
      </w:r>
    </w:p>
    <w:p w14:paraId="6B50148C" w14:textId="77777777" w:rsidR="00F31243" w:rsidRPr="00F31243" w:rsidRDefault="00F31243" w:rsidP="00CA09FB">
      <w:pPr>
        <w:numPr>
          <w:ilvl w:val="0"/>
          <w:numId w:val="81"/>
        </w:num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Do obowiązków Wykonawcy należy:</w:t>
      </w:r>
    </w:p>
    <w:p w14:paraId="7A312283" w14:textId="77777777" w:rsidR="00F31243" w:rsidRPr="00300800" w:rsidRDefault="00F31243" w:rsidP="00CA09FB">
      <w:pPr>
        <w:numPr>
          <w:ilvl w:val="0"/>
          <w:numId w:val="82"/>
        </w:numPr>
        <w:autoSpaceDE w:val="0"/>
        <w:autoSpaceDN w:val="0"/>
        <w:adjustRightInd w:val="0"/>
        <w:spacing w:after="0" w:line="276" w:lineRule="auto"/>
        <w:ind w:left="709" w:hanging="283"/>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Przeprowadzenie na koszt Wykonawcy szkolenia z obsługi podstawowej samochodu pożarniczego dla przedstawicieli Zamawiającego w dniu odbioru faktycznego przedmiotu umowy w siedzibie Wykonawcy.</w:t>
      </w:r>
    </w:p>
    <w:p w14:paraId="4A05EBE8" w14:textId="77777777" w:rsidR="00F31243" w:rsidRPr="00300800" w:rsidRDefault="00F31243" w:rsidP="00CA09FB">
      <w:pPr>
        <w:numPr>
          <w:ilvl w:val="0"/>
          <w:numId w:val="82"/>
        </w:numPr>
        <w:autoSpaceDE w:val="0"/>
        <w:autoSpaceDN w:val="0"/>
        <w:adjustRightInd w:val="0"/>
        <w:spacing w:after="0" w:line="276" w:lineRule="auto"/>
        <w:ind w:left="709" w:hanging="283"/>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Wykonanie przedmiotu umowy zgodnie z obowiązującymi przepisami, normami i warunkami technicznymi, ze wskazówkami Zamawiającego oraz z zasadami współczesnej wiedzy technicznej, normami i obowiązującymi przepisami.</w:t>
      </w:r>
    </w:p>
    <w:p w14:paraId="603807E9" w14:textId="77777777" w:rsidR="00F31243" w:rsidRPr="00F31243" w:rsidRDefault="00F31243" w:rsidP="00CA09FB">
      <w:pPr>
        <w:numPr>
          <w:ilvl w:val="0"/>
          <w:numId w:val="81"/>
        </w:num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Wykonawca ponosi odpowiedzialność wobec Zamawiającego i osób trzecich za szkody i następstwa nieszczęśliwych wypadków dotyczące osób i uszkodzenia mienia, spowodowane z winy Wykonawcy powstałe w trakcie realizacji umowy.</w:t>
      </w:r>
    </w:p>
    <w:p w14:paraId="60944D4F" w14:textId="77777777" w:rsidR="00F31243" w:rsidRPr="00F31243" w:rsidRDefault="00F31243" w:rsidP="00CA09FB">
      <w:pPr>
        <w:numPr>
          <w:ilvl w:val="0"/>
          <w:numId w:val="81"/>
        </w:num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lastRenderedPageBreak/>
        <w:t>Wykonawca odpowiada za bezpieczeństwo osób wykonujących prace związane z przedmiotem umowy.</w:t>
      </w:r>
    </w:p>
    <w:p w14:paraId="3466BD78" w14:textId="3563C286" w:rsidR="00F31243" w:rsidRPr="00F31243" w:rsidRDefault="00F31243" w:rsidP="00CA09FB">
      <w:pPr>
        <w:numPr>
          <w:ilvl w:val="0"/>
          <w:numId w:val="81"/>
        </w:numPr>
        <w:autoSpaceDE w:val="0"/>
        <w:autoSpaceDN w:val="0"/>
        <w:adjustRightInd w:val="0"/>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Wykonawca oświadcza, że posiada stosowne uprawnienia wymagane przepisami prawa </w:t>
      </w:r>
      <w:r w:rsidR="004B2AC5">
        <w:rPr>
          <w:rFonts w:ascii="Times New Roman" w:eastAsia="Calibri" w:hAnsi="Times New Roman" w:cs="Times New Roman"/>
          <w:color w:val="000000"/>
          <w:kern w:val="0"/>
          <w14:ligatures w14:val="none"/>
        </w:rPr>
        <w:br/>
      </w:r>
      <w:r w:rsidRPr="00F31243">
        <w:rPr>
          <w:rFonts w:ascii="Times New Roman" w:eastAsia="Calibri" w:hAnsi="Times New Roman" w:cs="Times New Roman"/>
          <w:color w:val="000000"/>
          <w:kern w:val="0"/>
          <w14:ligatures w14:val="none"/>
        </w:rPr>
        <w:t xml:space="preserve">do wykonania przedmiotu umowy, niezbędną wiedzę, dysponuje zasobami ludzkimi, środkami technicznymi i organizacyjnymi umożliwiającymi należyte wykonanie zobowiązań opisanych w niniejszej umowie oraz znajduje się w sytuacji ekonomicznej i finansowej zapewniającej wykonanie zamówienia. </w:t>
      </w:r>
    </w:p>
    <w:p w14:paraId="647F8267" w14:textId="77777777" w:rsidR="00F31243" w:rsidRPr="00F31243" w:rsidRDefault="00F31243" w:rsidP="00F31243">
      <w:pPr>
        <w:autoSpaceDE w:val="0"/>
        <w:autoSpaceDN w:val="0"/>
        <w:adjustRightInd w:val="0"/>
        <w:spacing w:after="0" w:line="276" w:lineRule="auto"/>
        <w:contextualSpacing/>
        <w:jc w:val="both"/>
        <w:rPr>
          <w:rFonts w:ascii="Times New Roman" w:eastAsia="Calibri" w:hAnsi="Times New Roman" w:cs="Times New Roman"/>
          <w:color w:val="FF0000"/>
          <w:kern w:val="0"/>
          <w14:ligatures w14:val="none"/>
        </w:rPr>
      </w:pPr>
    </w:p>
    <w:p w14:paraId="0ABA9325" w14:textId="4F2A685E" w:rsidR="00F31243" w:rsidRPr="00F31243" w:rsidRDefault="00F31243" w:rsidP="00F31243">
      <w:pPr>
        <w:widowControl w:val="0"/>
        <w:tabs>
          <w:tab w:val="left" w:pos="0"/>
        </w:tabs>
        <w:suppressAutoHyphens/>
        <w:spacing w:after="0" w:line="276" w:lineRule="auto"/>
        <w:jc w:val="center"/>
        <w:rPr>
          <w:rFonts w:ascii="Times New Roman" w:eastAsia="Calibri" w:hAnsi="Times New Roman" w:cs="Times New Roman"/>
          <w:b/>
          <w:color w:val="000000"/>
          <w:kern w:val="0"/>
          <w:lang w:eastAsia="ar-SA"/>
          <w14:ligatures w14:val="none"/>
        </w:rPr>
      </w:pPr>
      <w:r w:rsidRPr="00F31243">
        <w:rPr>
          <w:rFonts w:ascii="Times New Roman" w:eastAsia="Calibri" w:hAnsi="Times New Roman" w:cs="Times New Roman"/>
          <w:b/>
          <w:color w:val="000000"/>
          <w:kern w:val="0"/>
          <w:lang w:eastAsia="ar-SA"/>
          <w14:ligatures w14:val="none"/>
        </w:rPr>
        <w:t>§ 6</w:t>
      </w:r>
      <w:r w:rsidR="004B2AC5">
        <w:rPr>
          <w:rFonts w:ascii="Times New Roman" w:eastAsia="Calibri" w:hAnsi="Times New Roman" w:cs="Times New Roman"/>
          <w:b/>
          <w:color w:val="000000"/>
          <w:kern w:val="0"/>
          <w:lang w:eastAsia="ar-SA"/>
          <w14:ligatures w14:val="none"/>
        </w:rPr>
        <w:t>.</w:t>
      </w:r>
    </w:p>
    <w:p w14:paraId="32ABB13C"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DOKUMENTACJA TECHNICZNA</w:t>
      </w:r>
    </w:p>
    <w:p w14:paraId="7FBB0683" w14:textId="77777777" w:rsidR="00F31243" w:rsidRPr="00300800" w:rsidRDefault="00F31243" w:rsidP="00CA09FB">
      <w:pPr>
        <w:numPr>
          <w:ilvl w:val="0"/>
          <w:numId w:val="75"/>
        </w:numPr>
        <w:autoSpaceDE w:val="0"/>
        <w:autoSpaceDN w:val="0"/>
        <w:adjustRightInd w:val="0"/>
        <w:spacing w:after="0" w:line="276" w:lineRule="auto"/>
        <w:ind w:left="426" w:hanging="426"/>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Do przedmiotu umowy Wykonawca zobowiązuje się dołączyć:</w:t>
      </w:r>
    </w:p>
    <w:p w14:paraId="44F5C6E0" w14:textId="28F2C840" w:rsidR="00F31243" w:rsidRPr="00300800" w:rsidRDefault="00F31243" w:rsidP="00CA09FB">
      <w:pPr>
        <w:numPr>
          <w:ilvl w:val="0"/>
          <w:numId w:val="76"/>
        </w:numPr>
        <w:autoSpaceDE w:val="0"/>
        <w:autoSpaceDN w:val="0"/>
        <w:adjustRightInd w:val="0"/>
        <w:spacing w:after="0" w:line="276" w:lineRule="auto"/>
        <w:ind w:left="709" w:hanging="283"/>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 xml:space="preserve">Instrukcję obsługi i konserwacji do podwozia samochodu, zabudowy pożarniczej </w:t>
      </w:r>
      <w:r w:rsidR="004B2AC5" w:rsidRPr="00300800">
        <w:rPr>
          <w:rFonts w:ascii="Times New Roman" w:eastAsia="Calibri" w:hAnsi="Times New Roman" w:cs="Times New Roman"/>
          <w:kern w:val="0"/>
          <w14:ligatures w14:val="none"/>
        </w:rPr>
        <w:br/>
      </w:r>
      <w:r w:rsidRPr="00300800">
        <w:rPr>
          <w:rFonts w:ascii="Times New Roman" w:eastAsia="Calibri" w:hAnsi="Times New Roman" w:cs="Times New Roman"/>
          <w:kern w:val="0"/>
          <w14:ligatures w14:val="none"/>
        </w:rPr>
        <w:t>oraz zainstalowanych urządzeń i wyposażenia znajdujących się na samochodzie w języku polskim.</w:t>
      </w:r>
    </w:p>
    <w:p w14:paraId="23DB5FCF" w14:textId="77777777" w:rsidR="00F31243" w:rsidRPr="00300800" w:rsidRDefault="00F31243" w:rsidP="00CA09FB">
      <w:pPr>
        <w:numPr>
          <w:ilvl w:val="0"/>
          <w:numId w:val="76"/>
        </w:numPr>
        <w:autoSpaceDE w:val="0"/>
        <w:autoSpaceDN w:val="0"/>
        <w:adjustRightInd w:val="0"/>
        <w:spacing w:after="0" w:line="276" w:lineRule="auto"/>
        <w:ind w:left="709" w:hanging="283"/>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Wykaz adresów punktów serwisowych w Polsce oraz na terenie Unii Europejskiej.</w:t>
      </w:r>
    </w:p>
    <w:p w14:paraId="31F75946" w14:textId="77777777" w:rsidR="00F31243" w:rsidRPr="00300800" w:rsidRDefault="00F31243" w:rsidP="00CA09FB">
      <w:pPr>
        <w:numPr>
          <w:ilvl w:val="0"/>
          <w:numId w:val="76"/>
        </w:numPr>
        <w:autoSpaceDE w:val="0"/>
        <w:autoSpaceDN w:val="0"/>
        <w:adjustRightInd w:val="0"/>
        <w:spacing w:after="0" w:line="276" w:lineRule="auto"/>
        <w:ind w:left="709" w:hanging="283"/>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Książki gwarancyjne samochodu oraz wyposażenia w języku polskim.</w:t>
      </w:r>
    </w:p>
    <w:p w14:paraId="79289A6F" w14:textId="77777777" w:rsidR="00F31243" w:rsidRPr="00300800" w:rsidRDefault="00F31243" w:rsidP="00CA09FB">
      <w:pPr>
        <w:numPr>
          <w:ilvl w:val="0"/>
          <w:numId w:val="76"/>
        </w:numPr>
        <w:autoSpaceDE w:val="0"/>
        <w:autoSpaceDN w:val="0"/>
        <w:adjustRightInd w:val="0"/>
        <w:spacing w:after="0" w:line="276" w:lineRule="auto"/>
        <w:ind w:left="709" w:hanging="283"/>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Wszelkie dokumenty wymagane przez prawo polskie niezbędne do rejestracji pojazdu.</w:t>
      </w:r>
    </w:p>
    <w:p w14:paraId="25B98385" w14:textId="77777777" w:rsidR="00F31243" w:rsidRPr="00300800" w:rsidRDefault="00F31243" w:rsidP="00CA09FB">
      <w:pPr>
        <w:numPr>
          <w:ilvl w:val="0"/>
          <w:numId w:val="76"/>
        </w:numPr>
        <w:autoSpaceDE w:val="0"/>
        <w:autoSpaceDN w:val="0"/>
        <w:adjustRightInd w:val="0"/>
        <w:spacing w:after="0" w:line="276" w:lineRule="auto"/>
        <w:ind w:left="709" w:hanging="283"/>
        <w:contextualSpacing/>
        <w:jc w:val="both"/>
        <w:rPr>
          <w:rFonts w:ascii="Times New Roman" w:eastAsia="Calibri" w:hAnsi="Times New Roman" w:cs="Times New Roman"/>
          <w:kern w:val="0"/>
          <w14:ligatures w14:val="none"/>
        </w:rPr>
      </w:pPr>
      <w:r w:rsidRPr="00300800">
        <w:rPr>
          <w:rFonts w:ascii="Times New Roman" w:eastAsia="Calibri" w:hAnsi="Times New Roman" w:cs="Times New Roman"/>
          <w:kern w:val="0"/>
          <w14:ligatures w14:val="none"/>
        </w:rPr>
        <w:t>Wyciąg ze świadectwa homologacji podwozia.</w:t>
      </w:r>
    </w:p>
    <w:p w14:paraId="58F74E12" w14:textId="77777777" w:rsidR="00F31243" w:rsidRPr="00F31243" w:rsidRDefault="00F31243" w:rsidP="00F31243">
      <w:pPr>
        <w:tabs>
          <w:tab w:val="left" w:pos="0"/>
          <w:tab w:val="left" w:pos="284"/>
        </w:tabs>
        <w:suppressAutoHyphens/>
        <w:spacing w:after="0" w:line="276" w:lineRule="auto"/>
        <w:jc w:val="both"/>
        <w:rPr>
          <w:rFonts w:ascii="Times New Roman" w:eastAsia="Calibri" w:hAnsi="Times New Roman" w:cs="Times New Roman"/>
          <w:color w:val="FF0000"/>
          <w:kern w:val="0"/>
          <w:lang w:eastAsia="ar-SA"/>
          <w14:ligatures w14:val="none"/>
        </w:rPr>
      </w:pPr>
    </w:p>
    <w:p w14:paraId="227AF0B1" w14:textId="04F8FA86" w:rsidR="00F31243" w:rsidRPr="00F31243" w:rsidRDefault="00F31243" w:rsidP="00F31243">
      <w:pPr>
        <w:widowControl w:val="0"/>
        <w:tabs>
          <w:tab w:val="left" w:pos="0"/>
        </w:tabs>
        <w:suppressAutoHyphens/>
        <w:spacing w:after="0" w:line="276" w:lineRule="auto"/>
        <w:jc w:val="center"/>
        <w:rPr>
          <w:rFonts w:ascii="Times New Roman" w:eastAsia="Calibri" w:hAnsi="Times New Roman" w:cs="Times New Roman"/>
          <w:b/>
          <w:color w:val="000000"/>
          <w:kern w:val="0"/>
          <w:lang w:eastAsia="ar-SA"/>
          <w14:ligatures w14:val="none"/>
        </w:rPr>
      </w:pPr>
      <w:r w:rsidRPr="00F31243">
        <w:rPr>
          <w:rFonts w:ascii="Times New Roman" w:eastAsia="Calibri" w:hAnsi="Times New Roman" w:cs="Times New Roman"/>
          <w:b/>
          <w:color w:val="000000"/>
          <w:kern w:val="0"/>
          <w:lang w:eastAsia="ar-SA"/>
          <w14:ligatures w14:val="none"/>
        </w:rPr>
        <w:t>§ 7</w:t>
      </w:r>
      <w:r w:rsidR="004B2AC5">
        <w:rPr>
          <w:rFonts w:ascii="Times New Roman" w:eastAsia="Calibri" w:hAnsi="Times New Roman" w:cs="Times New Roman"/>
          <w:b/>
          <w:color w:val="000000"/>
          <w:kern w:val="0"/>
          <w:lang w:eastAsia="ar-SA"/>
          <w14:ligatures w14:val="none"/>
        </w:rPr>
        <w:t>.</w:t>
      </w:r>
    </w:p>
    <w:p w14:paraId="61707C35"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GWARANCJA I SERWIS</w:t>
      </w:r>
    </w:p>
    <w:p w14:paraId="3359E927" w14:textId="465D31FC"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Wykonawca udziela na samochód pożarniczy stanowiący przedmiot dostawy </w:t>
      </w:r>
      <w:r w:rsidRPr="00F31243">
        <w:rPr>
          <w:rFonts w:ascii="Times New Roman" w:eastAsia="Calibri" w:hAnsi="Times New Roman" w:cs="Times New Roman"/>
          <w:b/>
          <w:color w:val="000000"/>
          <w:kern w:val="0"/>
          <w14:ligatures w14:val="none"/>
        </w:rPr>
        <w:t>…….. miesięcznej gwarancji</w:t>
      </w:r>
      <w:r w:rsidRPr="00F31243">
        <w:rPr>
          <w:rFonts w:ascii="Times New Roman" w:eastAsia="Calibri" w:hAnsi="Times New Roman" w:cs="Times New Roman"/>
          <w:color w:val="000000"/>
          <w:kern w:val="0"/>
          <w14:ligatures w14:val="none"/>
        </w:rPr>
        <w:t xml:space="preserve"> jakości</w:t>
      </w:r>
      <w:r w:rsidR="00300800">
        <w:rPr>
          <w:rFonts w:ascii="Times New Roman" w:eastAsia="Calibri" w:hAnsi="Times New Roman" w:cs="Times New Roman"/>
          <w:color w:val="000000"/>
          <w:kern w:val="0"/>
          <w14:ligatures w14:val="none"/>
        </w:rPr>
        <w:t xml:space="preserve">, </w:t>
      </w:r>
      <w:r w:rsidRPr="00F31243">
        <w:rPr>
          <w:rFonts w:ascii="Times New Roman" w:eastAsia="Calibri" w:hAnsi="Times New Roman" w:cs="Times New Roman"/>
          <w:color w:val="000000"/>
          <w:kern w:val="0"/>
          <w14:ligatures w14:val="none"/>
        </w:rPr>
        <w:t>licząc od daty podpisania przez Strony protokołu odbioru końcowego bez zastrzeżeń, obejmujący również kompletność zamówienia objętego umową.</w:t>
      </w:r>
    </w:p>
    <w:p w14:paraId="1B52463A" w14:textId="77777777" w:rsidR="00F31243" w:rsidRPr="00F31243" w:rsidRDefault="00F31243" w:rsidP="00CA09FB">
      <w:pPr>
        <w:numPr>
          <w:ilvl w:val="1"/>
          <w:numId w:val="77"/>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Wykonawca gwarantuje, że dostarczony przedmiot umowy jest fabrycznie nowy i nieużywany, wolny od wad i obciążeń prawami osób trzecich.</w:t>
      </w:r>
    </w:p>
    <w:p w14:paraId="3E5CD65E" w14:textId="77777777" w:rsidR="00F31243" w:rsidRPr="00F31243" w:rsidRDefault="00F31243" w:rsidP="00CA09FB">
      <w:pPr>
        <w:numPr>
          <w:ilvl w:val="1"/>
          <w:numId w:val="77"/>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Gwarancja obejmuje wszystkie usterki, wady oraz uszkodzenia wykryte podczas poprawnego, zgodnego z instrukcją użytkowania dostarczonego przedmiotu umowy. Zamawiający może zgłosić nieprawidłowość dostarczonego towaru pocztą elektroniczną bądź listownie. Wykonawca zobowiązany jest do odbioru zgłoszenia od poniedziałku do piątku w dni robocze w godz. 8:00 do 15:00 i usunięcia wskazanych przez Zamawiającego wad lub do dostarczenia rzeczy wolnych od wad w zakresie i terminach oraz w sposób określony w żądaniu Zamawiającego na podstawie postanowień niniejszej Umowy.</w:t>
      </w:r>
    </w:p>
    <w:p w14:paraId="0A98AFF0" w14:textId="5EAF8DCA" w:rsidR="00F31243" w:rsidRPr="00F31243" w:rsidRDefault="00F31243" w:rsidP="00CA09FB">
      <w:pPr>
        <w:numPr>
          <w:ilvl w:val="1"/>
          <w:numId w:val="77"/>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Umowa stanowi dokument gwarancyjny bez konieczności składania dodatkowego dokumentu </w:t>
      </w:r>
      <w:r w:rsidR="004B2AC5">
        <w:rPr>
          <w:rFonts w:ascii="Times New Roman" w:eastAsia="Calibri" w:hAnsi="Times New Roman" w:cs="Times New Roman"/>
          <w:color w:val="000000"/>
          <w:kern w:val="0"/>
          <w14:ligatures w14:val="none"/>
        </w:rPr>
        <w:br/>
      </w:r>
      <w:r w:rsidRPr="00F31243">
        <w:rPr>
          <w:rFonts w:ascii="Times New Roman" w:eastAsia="Calibri" w:hAnsi="Times New Roman" w:cs="Times New Roman"/>
          <w:color w:val="000000"/>
          <w:kern w:val="0"/>
          <w14:ligatures w14:val="none"/>
        </w:rPr>
        <w:t>na okoliczność gwarancji. Analogicznie Umowa stanowi dokument uprawniający do praw z tytułu rękojmi.</w:t>
      </w:r>
    </w:p>
    <w:p w14:paraId="1EA25139"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Na zamówione podzespoły i wyposażenie zakupione przez Wykonawcę udziela się gwarancji zgodnie z gwarancją ich producenta. Warunki tej gwarancji określa producent danego sprzętu znajdującego się na wyposażeniu przedmiotu umowy.</w:t>
      </w:r>
    </w:p>
    <w:p w14:paraId="5412B2AD"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Okres gwarancji i rękojmi liczy się od dnia odbioru końcowego pojazdu przez Zamawiającego z depozytu u  Wykonawcy zgodnie z § 4 ust 1 pkt 3 oraz § 4 ust 5 niniejszej Umowy.</w:t>
      </w:r>
    </w:p>
    <w:p w14:paraId="6C5D6ED0" w14:textId="77777777" w:rsidR="00F31243" w:rsidRPr="00DF2B48"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kern w:val="0"/>
          <w14:ligatures w14:val="none"/>
        </w:rPr>
      </w:pPr>
      <w:r w:rsidRPr="00DF2B48">
        <w:rPr>
          <w:rFonts w:ascii="Times New Roman" w:eastAsia="Calibri" w:hAnsi="Times New Roman" w:cs="Times New Roman"/>
          <w:kern w:val="0"/>
          <w14:ligatures w14:val="none"/>
        </w:rPr>
        <w:t xml:space="preserve">W okresie gwarancji naprawy wykonywane będą bezpłatnie przez Serwis Wykonawcy w siedzibie Zamawiającego. </w:t>
      </w:r>
      <w:r w:rsidRPr="00DF2B48">
        <w:rPr>
          <w:rFonts w:ascii="Times New Roman" w:eastAsia="Calibri" w:hAnsi="Times New Roman" w:cs="Times New Roman"/>
          <w:b/>
          <w:kern w:val="0"/>
          <w14:ligatures w14:val="none"/>
        </w:rPr>
        <w:t>Czas reakcji serwisu</w:t>
      </w:r>
      <w:r w:rsidRPr="00DF2B48">
        <w:rPr>
          <w:rFonts w:ascii="Times New Roman" w:eastAsia="Calibri" w:hAnsi="Times New Roman" w:cs="Times New Roman"/>
          <w:kern w:val="0"/>
          <w14:ligatures w14:val="none"/>
        </w:rPr>
        <w:t xml:space="preserve"> – tj. rozpoczęcia czynności naprawy pojazdu </w:t>
      </w:r>
      <w:r w:rsidRPr="00DF2B48">
        <w:rPr>
          <w:rFonts w:ascii="Times New Roman" w:eastAsia="Calibri" w:hAnsi="Times New Roman" w:cs="Times New Roman"/>
          <w:b/>
          <w:kern w:val="0"/>
          <w14:ligatures w14:val="none"/>
        </w:rPr>
        <w:t>nie może przekroczyć 72 godz.</w:t>
      </w:r>
      <w:r w:rsidRPr="00DF2B48">
        <w:rPr>
          <w:rFonts w:ascii="Times New Roman" w:eastAsia="Calibri" w:hAnsi="Times New Roman" w:cs="Times New Roman"/>
          <w:kern w:val="0"/>
          <w14:ligatures w14:val="none"/>
        </w:rPr>
        <w:t xml:space="preserve"> od momentu zgłoszenia usterki. Za rozpoczęcie wykonywania czynności usunięcia awarii w ramach udzielonej gwarancji uważa się pojawienie się pracowników upoważnionych do usunięcia awarii w ramach udzielonej gwarancji</w:t>
      </w:r>
      <w:r w:rsidRPr="00DF2B48" w:rsidDel="006F27A2">
        <w:rPr>
          <w:rFonts w:ascii="Times New Roman" w:eastAsia="Calibri" w:hAnsi="Times New Roman" w:cs="Times New Roman"/>
          <w:kern w:val="0"/>
          <w14:ligatures w14:val="none"/>
        </w:rPr>
        <w:t xml:space="preserve"> </w:t>
      </w:r>
      <w:r w:rsidRPr="00DF2B48">
        <w:rPr>
          <w:rFonts w:ascii="Times New Roman" w:eastAsia="Calibri" w:hAnsi="Times New Roman" w:cs="Times New Roman"/>
          <w:kern w:val="0"/>
          <w14:ligatures w14:val="none"/>
        </w:rPr>
        <w:t>w siedzibie Zamawiającego (lub miejscu postoju uszkodzonego wozu strażackiego) potwierdzone podpisem Zamawiającego lub osoby upoważnionej z datą rozpoczęcia usługi.</w:t>
      </w:r>
    </w:p>
    <w:p w14:paraId="577104D7"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lastRenderedPageBreak/>
        <w:t>Zamawiający dopuszcza wykonanie napraw gwarancyjnych w innym miejscu niż siedziba Zamawiającego, w przypadku uzasadnionym koniecznością wykonania skomplikowanych napraw wymagających specjalistycznego sprzętu. W takim wypadku Wykonawca obowiązany jest do odbioru i wydania samochodu własnym transportem i na swój koszt. Czas wykonania napraw nie może przekroczyć 14 dni licząc od daty odbioru samochodu przez Wykonawcę w celu dokonania naprawy, do daty wydania Zamawiającego w jego siedzibie sprawnego samochodu. Czas przyjęcia pojazdu do naprawy nie może przekroczyć 72 godz. od momentu zgłoszenia usterki.</w:t>
      </w:r>
    </w:p>
    <w:p w14:paraId="25D39FDF"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Usunięcie wady uważa się za skuteczne z chwilą podpisania przez Zamawiającego lub osoby upoważnionej przez Zamawiającego protokołu sporządzonego przez Wykonawcę.</w:t>
      </w:r>
    </w:p>
    <w:p w14:paraId="42A8F9D7" w14:textId="60945AF0"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Strony ustalają, że wezwania do wykonania czynności usunięcia awarii w ramach udzielonej gwarancji</w:t>
      </w:r>
      <w:r w:rsidRPr="00F31243" w:rsidDel="006F27A2">
        <w:rPr>
          <w:rFonts w:ascii="Times New Roman" w:eastAsia="Calibri" w:hAnsi="Times New Roman" w:cs="Times New Roman"/>
          <w:color w:val="000000"/>
          <w:kern w:val="0"/>
          <w14:ligatures w14:val="none"/>
        </w:rPr>
        <w:t xml:space="preserve"> </w:t>
      </w:r>
      <w:r w:rsidRPr="00F31243">
        <w:rPr>
          <w:rFonts w:ascii="Times New Roman" w:eastAsia="Calibri" w:hAnsi="Times New Roman" w:cs="Times New Roman"/>
          <w:color w:val="000000"/>
          <w:kern w:val="0"/>
          <w14:ligatures w14:val="none"/>
        </w:rPr>
        <w:t xml:space="preserve">będą przekazywane Wykonawcy na adres e-mail: ………………. Za moment otrzymania informacji przez Wykonawcę przyjmuje się datę i godzinę przesłania wiadomości </w:t>
      </w:r>
      <w:r w:rsidR="00A169CE">
        <w:rPr>
          <w:rFonts w:ascii="Times New Roman" w:eastAsia="Calibri" w:hAnsi="Times New Roman" w:cs="Times New Roman"/>
          <w:color w:val="000000"/>
          <w:kern w:val="0"/>
          <w14:ligatures w14:val="none"/>
        </w:rPr>
        <w:br/>
      </w:r>
      <w:r w:rsidRPr="00F31243">
        <w:rPr>
          <w:rFonts w:ascii="Times New Roman" w:eastAsia="Calibri" w:hAnsi="Times New Roman" w:cs="Times New Roman"/>
          <w:color w:val="000000"/>
          <w:kern w:val="0"/>
          <w14:ligatures w14:val="none"/>
        </w:rPr>
        <w:t>e-mail przez Zamawiającego potwierdzonej przez potwierdzenie od operatora adresu e-mail.</w:t>
      </w:r>
    </w:p>
    <w:p w14:paraId="6785800D"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Jeżeli informacja została przekazana Wykonawcy po godzinie 15.00 danego dnia, przyjmuje się, że czas reakcji liczony jest od godz. 8.00 dnia kolejnego. </w:t>
      </w:r>
      <w:r w:rsidRPr="00F31243">
        <w:rPr>
          <w:rFonts w:ascii="Times New Roman" w:eastAsia="Calibri" w:hAnsi="Times New Roman" w:cs="Times New Roman"/>
          <w:color w:val="000000"/>
          <w:kern w:val="0"/>
          <w:u w:val="single"/>
          <w14:ligatures w14:val="none"/>
        </w:rPr>
        <w:t xml:space="preserve">Czas na rozpoczęcie czynności usuwania awarii </w:t>
      </w:r>
      <w:r w:rsidRPr="00F31243">
        <w:rPr>
          <w:rFonts w:ascii="Times New Roman" w:eastAsia="Calibri" w:hAnsi="Times New Roman" w:cs="Times New Roman"/>
          <w:color w:val="000000"/>
          <w:kern w:val="0"/>
          <w14:ligatures w14:val="none"/>
        </w:rPr>
        <w:t>w ramach udzielonej gwarancji</w:t>
      </w:r>
      <w:r w:rsidRPr="00F31243">
        <w:rPr>
          <w:rFonts w:ascii="Times New Roman" w:eastAsia="Calibri" w:hAnsi="Times New Roman" w:cs="Times New Roman"/>
          <w:color w:val="000000"/>
          <w:kern w:val="0"/>
          <w:u w:val="single"/>
          <w14:ligatures w14:val="non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078E4F7D" w14:textId="77777777" w:rsidR="00F31243" w:rsidRPr="00DF2B48"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kern w:val="0"/>
          <w14:ligatures w14:val="none"/>
        </w:rPr>
      </w:pPr>
      <w:r w:rsidRPr="00DF2B48">
        <w:rPr>
          <w:rFonts w:ascii="Times New Roman" w:eastAsia="Calibri" w:hAnsi="Times New Roman" w:cs="Times New Roman"/>
          <w:kern w:val="0"/>
          <w14:ligatures w14:val="none"/>
        </w:rPr>
        <w:t>Niedotrzymanie czasu reakcji wskazanego w ust. 7 powoduje naliczanie kar umownych za zwłokę w wysokości 200 zł za każdą dobę opóźnienia.</w:t>
      </w:r>
    </w:p>
    <w:p w14:paraId="798C1CF0"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 okresie gwarancji naprawy podwozia samochodu pożarniczego świadczy bezpłatnie sieć autoryzowanych stacji obsługi wymienionych szczegółowo w wykazie dołączonym przez Wykonawcę, o którym mowa w § 6 ust. 1 pkt 2 niniejszej umowy. </w:t>
      </w:r>
    </w:p>
    <w:p w14:paraId="0F3F1BAD"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Do napraw gwarancyjnych Wykonawca jest zobowiązany użyć fabrycznie nowych części, materiałów i urządzeń o parametrach nie gorszych niż uszkodzone.</w:t>
      </w:r>
    </w:p>
    <w:p w14:paraId="03157253"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Wykonawca nie może odmówić usunięcia wad ze względu na koszty z tym związane.</w:t>
      </w:r>
    </w:p>
    <w:p w14:paraId="68CF8FA6"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Roszczenia z tytułu gwarancji i rękojmi za wady przysługują także po upływie terminu, o którym mowa w § 7 ust. 1, jeżeli wady były zgłoszone przed upływem tych terminów.</w:t>
      </w:r>
    </w:p>
    <w:p w14:paraId="7DC6C7AB"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przypadku braku usunięcia wad w wyznaczonym terminie Zamawiający może według własnego wyboru albo dokonać naprawy zastępczej na koszt i ryzyko Wykonawcy bez zgody Sądu na co Wykonawca wyraża zgodę albo odstąpić od Umowy na co Wykonawca również wyraża zgodę.</w:t>
      </w:r>
    </w:p>
    <w:p w14:paraId="4DE6DF56"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Wykonawca jest odpowiedzialny względem Zamawiającego z tytułu gwarancji za wady fizyczne przedmiotu umowy powstałe w okresie trwania gwarancji.</w:t>
      </w:r>
    </w:p>
    <w:p w14:paraId="2D12B598"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Termin wykonania napraw gwarancyjnych lub rękojmi przedłuża okres gwarancyjny (rękojmi), o czas równy okresowi, który upłynie od zgłoszenia wady lub usterki do czasu odbioru zakwestionowanych uprzednio elementów przedmiotu zamówienia.</w:t>
      </w:r>
    </w:p>
    <w:p w14:paraId="41CD4968" w14:textId="77777777" w:rsidR="00F31243" w:rsidRPr="00F31243" w:rsidRDefault="00F31243" w:rsidP="00CA09FB">
      <w:pPr>
        <w:numPr>
          <w:ilvl w:val="1"/>
          <w:numId w:val="77"/>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Uprawnienia z tytuły gwarancji nie ograniczają uprawnień Zamawiającego z tytułu rękojmi za wady.</w:t>
      </w:r>
    </w:p>
    <w:p w14:paraId="7B85F5AA" w14:textId="77777777" w:rsidR="00F31243" w:rsidRPr="00F31243" w:rsidRDefault="00F31243" w:rsidP="00F31243">
      <w:pPr>
        <w:tabs>
          <w:tab w:val="left" w:pos="0"/>
          <w:tab w:val="left" w:pos="284"/>
        </w:tabs>
        <w:suppressAutoHyphens/>
        <w:spacing w:after="0" w:line="276" w:lineRule="auto"/>
        <w:jc w:val="both"/>
        <w:rPr>
          <w:rFonts w:ascii="Times New Roman" w:eastAsia="Calibri" w:hAnsi="Times New Roman" w:cs="Times New Roman"/>
          <w:color w:val="FF0000"/>
          <w:kern w:val="0"/>
          <w:lang w:eastAsia="ar-SA"/>
          <w14:ligatures w14:val="none"/>
        </w:rPr>
      </w:pPr>
    </w:p>
    <w:p w14:paraId="5D2E879F" w14:textId="7BEA9BD4" w:rsidR="00F31243" w:rsidRPr="00F31243" w:rsidRDefault="00F31243" w:rsidP="00F31243">
      <w:pPr>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 8</w:t>
      </w:r>
      <w:r w:rsidR="00A169CE">
        <w:rPr>
          <w:rFonts w:ascii="Times New Roman" w:eastAsia="Times New Roman" w:hAnsi="Times New Roman" w:cs="Times New Roman"/>
          <w:b/>
          <w:bCs/>
          <w:color w:val="000000"/>
          <w:kern w:val="0"/>
          <w:lang w:eastAsia="pl-PL"/>
          <w14:ligatures w14:val="none"/>
        </w:rPr>
        <w:t>.</w:t>
      </w:r>
    </w:p>
    <w:p w14:paraId="5D15CB2E" w14:textId="77777777" w:rsidR="00F31243" w:rsidRPr="00F31243" w:rsidRDefault="00F31243" w:rsidP="00F31243">
      <w:pPr>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pl-PL"/>
          <w14:ligatures w14:val="none"/>
        </w:rPr>
        <w:t>KARY UMOWNE I ODSZKODOWANIA</w:t>
      </w:r>
    </w:p>
    <w:p w14:paraId="28209D8C"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Wykonawca zapłaci Zamawiającemu kary umowne:</w:t>
      </w:r>
    </w:p>
    <w:p w14:paraId="0648C4AD" w14:textId="77777777" w:rsidR="00F31243" w:rsidRPr="00F31243" w:rsidRDefault="00F31243" w:rsidP="00CA09FB">
      <w:pPr>
        <w:numPr>
          <w:ilvl w:val="0"/>
          <w:numId w:val="68"/>
        </w:numPr>
        <w:autoSpaceDE w:val="0"/>
        <w:autoSpaceDN w:val="0"/>
        <w:adjustRightInd w:val="0"/>
        <w:spacing w:after="0" w:line="276" w:lineRule="auto"/>
        <w:ind w:left="709" w:hanging="284"/>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Za zwłokę w wykonaniu przedmiotu umowy - w wysokości 0,1 % wynagrodzenia brutto, </w:t>
      </w:r>
      <w:r w:rsidRPr="00F31243">
        <w:rPr>
          <w:rFonts w:ascii="Times New Roman" w:eastAsia="Calibri" w:hAnsi="Times New Roman" w:cs="Times New Roman"/>
          <w:color w:val="000000"/>
          <w:kern w:val="0"/>
          <w14:ligatures w14:val="none"/>
        </w:rPr>
        <w:br/>
        <w:t>o którym mowa w § 3 ust. 2 za każdy dzień zwłoki.</w:t>
      </w:r>
    </w:p>
    <w:p w14:paraId="30ADD8E5" w14:textId="77777777" w:rsidR="00F31243" w:rsidRPr="00F31243" w:rsidRDefault="00F31243" w:rsidP="00CA09FB">
      <w:pPr>
        <w:numPr>
          <w:ilvl w:val="0"/>
          <w:numId w:val="68"/>
        </w:numPr>
        <w:autoSpaceDE w:val="0"/>
        <w:autoSpaceDN w:val="0"/>
        <w:adjustRightInd w:val="0"/>
        <w:spacing w:after="0" w:line="276" w:lineRule="auto"/>
        <w:ind w:left="709" w:hanging="284"/>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 zwłokę w usunięciu wad stwierdzonych w okresie rękojmi - w wysokości 0,1 % wynagrodzenia brutto, o którym mowa w § 3 ust. 2 za każdy dzień zwłoki licząc od upływu dnia wyznaczonego na usunięcie wad.</w:t>
      </w:r>
    </w:p>
    <w:p w14:paraId="18669DF0" w14:textId="77777777" w:rsidR="00F31243" w:rsidRPr="00F31243" w:rsidRDefault="00F31243" w:rsidP="00CA09FB">
      <w:pPr>
        <w:numPr>
          <w:ilvl w:val="0"/>
          <w:numId w:val="68"/>
        </w:numPr>
        <w:autoSpaceDE w:val="0"/>
        <w:autoSpaceDN w:val="0"/>
        <w:adjustRightInd w:val="0"/>
        <w:spacing w:after="0" w:line="276" w:lineRule="auto"/>
        <w:ind w:left="709" w:hanging="284"/>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lastRenderedPageBreak/>
        <w:t xml:space="preserve">Za odstąpienie od umowy przez Zamawiającego z przyczyn zależnych od Wykonawcy </w:t>
      </w:r>
      <w:r w:rsidRPr="00F31243">
        <w:rPr>
          <w:rFonts w:ascii="Times New Roman" w:eastAsia="Calibri" w:hAnsi="Times New Roman" w:cs="Times New Roman"/>
          <w:color w:val="000000"/>
          <w:kern w:val="0"/>
          <w14:ligatures w14:val="none"/>
        </w:rPr>
        <w:br/>
        <w:t xml:space="preserve">w wysokości 10 % wynagrodzenia brutto o którym mowa w § 3 ust. 2. </w:t>
      </w:r>
    </w:p>
    <w:p w14:paraId="33C5C460"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Zamawiający zapłaci Wykonawcy kary umowne za odstąpienie od umowy z przyczyn zależnych od Zamawiającego w wysokości 10% wynagrodzenia brutto ustalonego za przedmiot umowy. </w:t>
      </w:r>
    </w:p>
    <w:p w14:paraId="450B5597" w14:textId="72690155"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Łączna maksymalna wysokość kar umownych, których mogą dochodzić strony wynosi 30% wynagrodzenia brutto, o którym mowa w § 3 ust 2.</w:t>
      </w:r>
    </w:p>
    <w:p w14:paraId="5EDF5CF7"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przypadku wystąpienia przesłanek uprawniających Zamawiającego do naliczenia kar umownych Zamawiający może wystawić Wykonawcy Notę obciążeniową lub potrącić wymagane kary umowne z wynagrodzenia Wykonawcy.</w:t>
      </w:r>
    </w:p>
    <w:p w14:paraId="39FE6B23"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Zamawiający może dokonać potrącenia wymaganych kar umownych z wynagrodzenia Wykonawcy, składając właściwe oświadczenie. Kary będą potrącane automatycznie bez uzyskania zgody Wykonawcy.</w:t>
      </w:r>
    </w:p>
    <w:p w14:paraId="7060FDC5"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Termin zapłaty należności tytułem kar umownych wynosi 7 dni od dnia doręczenia noty obciążeniowej.</w:t>
      </w:r>
    </w:p>
    <w:p w14:paraId="53F46986"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przypadku powstania szkody Zamawiający ma prawo dochodzenia odszkodowania przewyższającego wysokość kar umownych do wysokości rzeczywiście poniesionej szkody.</w:t>
      </w:r>
    </w:p>
    <w:p w14:paraId="6281165D" w14:textId="77777777" w:rsidR="00F31243" w:rsidRPr="00F31243" w:rsidRDefault="00F31243" w:rsidP="00CA09FB">
      <w:pPr>
        <w:numPr>
          <w:ilvl w:val="1"/>
          <w:numId w:val="60"/>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Wykonawca zobowiązany jest do niezwłocznego pisemnego informowania Zamawiającego </w:t>
      </w:r>
      <w:r w:rsidRPr="00F31243">
        <w:rPr>
          <w:rFonts w:ascii="Times New Roman" w:eastAsia="Calibri" w:hAnsi="Times New Roman" w:cs="Times New Roman"/>
          <w:color w:val="000000"/>
          <w:kern w:val="0"/>
          <w14:ligatures w14:val="none"/>
        </w:rPr>
        <w:br/>
        <w:t>o przewidywanych opóźnieniach w realizacji przedmiotu umowy.</w:t>
      </w:r>
    </w:p>
    <w:p w14:paraId="0D43E214" w14:textId="77777777" w:rsidR="00F31243" w:rsidRPr="00F31243" w:rsidRDefault="00F31243" w:rsidP="00F31243">
      <w:pPr>
        <w:tabs>
          <w:tab w:val="left" w:pos="426"/>
        </w:tabs>
        <w:spacing w:after="0" w:line="276" w:lineRule="auto"/>
        <w:contextualSpacing/>
        <w:jc w:val="both"/>
        <w:rPr>
          <w:rFonts w:ascii="Times New Roman" w:eastAsia="Calibri" w:hAnsi="Times New Roman" w:cs="Times New Roman"/>
          <w:color w:val="000000"/>
          <w:kern w:val="0"/>
          <w14:ligatures w14:val="none"/>
        </w:rPr>
      </w:pPr>
    </w:p>
    <w:p w14:paraId="0044C926" w14:textId="41651AAE" w:rsidR="00F31243" w:rsidRPr="00F31243" w:rsidRDefault="00F31243" w:rsidP="00F31243">
      <w:pPr>
        <w:spacing w:after="0" w:line="276"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 9</w:t>
      </w:r>
      <w:r w:rsidR="00A169CE">
        <w:rPr>
          <w:rFonts w:ascii="Times New Roman" w:eastAsia="Calibri" w:hAnsi="Times New Roman" w:cs="Times New Roman"/>
          <w:b/>
          <w:color w:val="000000"/>
          <w:kern w:val="0"/>
          <w14:ligatures w14:val="none"/>
        </w:rPr>
        <w:t>.</w:t>
      </w:r>
    </w:p>
    <w:p w14:paraId="69E56CE7" w14:textId="77777777" w:rsidR="00F31243" w:rsidRPr="00F31243" w:rsidRDefault="00F31243" w:rsidP="00F31243">
      <w:pPr>
        <w:autoSpaceDE w:val="0"/>
        <w:autoSpaceDN w:val="0"/>
        <w:adjustRightInd w:val="0"/>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ZMIANY POSTANOWIEŃ UMOWY</w:t>
      </w:r>
    </w:p>
    <w:p w14:paraId="218FB94E" w14:textId="77777777" w:rsidR="00F31243" w:rsidRPr="00F31243" w:rsidRDefault="00F31243" w:rsidP="00CA09FB">
      <w:pPr>
        <w:numPr>
          <w:ilvl w:val="1"/>
          <w:numId w:val="66"/>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Strony mogą dokonywać zmian istotnych postanowień zawartej umowy w stosunku do treści oferty w przypadkach, o których mowa w ust. 2.</w:t>
      </w:r>
    </w:p>
    <w:p w14:paraId="21C4AFF7" w14:textId="2358B75C" w:rsidR="00F31243" w:rsidRPr="00F31243" w:rsidRDefault="00F31243" w:rsidP="00CA09FB">
      <w:pPr>
        <w:numPr>
          <w:ilvl w:val="1"/>
          <w:numId w:val="66"/>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Zamawiający dopuszcza zmiany postanowień niniejszej umowy w zakresie określonym w art. 455 ustawy Pzp</w:t>
      </w:r>
      <w:r w:rsidR="00A169CE">
        <w:rPr>
          <w:rFonts w:ascii="Times New Roman" w:eastAsia="Calibri" w:hAnsi="Times New Roman" w:cs="Times New Roman"/>
          <w:color w:val="000000"/>
          <w:kern w:val="0"/>
          <w14:ligatures w14:val="none"/>
        </w:rPr>
        <w:t>.</w:t>
      </w:r>
    </w:p>
    <w:p w14:paraId="119F6D47" w14:textId="77777777" w:rsidR="00F31243" w:rsidRPr="00F31243" w:rsidRDefault="00F31243" w:rsidP="00CA09FB">
      <w:pPr>
        <w:numPr>
          <w:ilvl w:val="1"/>
          <w:numId w:val="66"/>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Zmiana postanowień zawartej umowy, zgodnie z art. 455 ust. 1 ustawy Pzp może być dokonana jedynie w przypadku wystąpienia poniższych warunków:</w:t>
      </w:r>
    </w:p>
    <w:p w14:paraId="2C2FE867" w14:textId="77777777" w:rsidR="00F31243" w:rsidRPr="00F31243" w:rsidRDefault="00F31243" w:rsidP="00CA09FB">
      <w:pPr>
        <w:numPr>
          <w:ilvl w:val="0"/>
          <w:numId w:val="69"/>
        </w:numPr>
        <w:spacing w:after="0" w:line="276" w:lineRule="auto"/>
        <w:ind w:left="709" w:hanging="283"/>
        <w:contextualSpacing/>
        <w:jc w:val="both"/>
        <w:rPr>
          <w:rFonts w:ascii="Times New Roman" w:eastAsia="Calibri" w:hAnsi="Times New Roman" w:cs="Times New Roman"/>
          <w:bCs/>
          <w:color w:val="000000"/>
          <w:spacing w:val="5"/>
          <w:kern w:val="0"/>
          <w14:ligatures w14:val="none"/>
        </w:rPr>
      </w:pPr>
      <w:r w:rsidRPr="00F31243">
        <w:rPr>
          <w:rFonts w:ascii="Times New Roman" w:eastAsia="Calibri" w:hAnsi="Times New Roman" w:cs="Times New Roman"/>
          <w:bCs/>
          <w:color w:val="000000"/>
          <w:spacing w:val="5"/>
          <w:kern w:val="0"/>
          <w14:ligatures w14:val="none"/>
        </w:rPr>
        <w:t xml:space="preserve">zmiana terminu spowodowana: </w:t>
      </w:r>
    </w:p>
    <w:p w14:paraId="44F38651" w14:textId="77777777" w:rsidR="00F31243" w:rsidRPr="00F31243" w:rsidRDefault="00F31243" w:rsidP="00CA09FB">
      <w:pPr>
        <w:numPr>
          <w:ilvl w:val="0"/>
          <w:numId w:val="78"/>
        </w:numPr>
        <w:spacing w:after="0" w:line="276" w:lineRule="auto"/>
        <w:ind w:left="993" w:hanging="284"/>
        <w:contextualSpacing/>
        <w:jc w:val="both"/>
        <w:rPr>
          <w:rFonts w:ascii="Times New Roman" w:eastAsia="Calibri" w:hAnsi="Times New Roman" w:cs="Times New Roman"/>
          <w:bCs/>
          <w:color w:val="000000"/>
          <w:spacing w:val="5"/>
          <w:kern w:val="0"/>
          <w14:ligatures w14:val="none"/>
        </w:rPr>
      </w:pPr>
      <w:r w:rsidRPr="00F31243">
        <w:rPr>
          <w:rFonts w:ascii="Times New Roman" w:eastAsia="Calibri" w:hAnsi="Times New Roman" w:cs="Times New Roman"/>
          <w:bCs/>
          <w:color w:val="000000"/>
          <w:spacing w:val="5"/>
          <w:kern w:val="0"/>
          <w14:ligatures w14:val="none"/>
        </w:rPr>
        <w:t xml:space="preserve">wystąpieniem siły wyższej. </w:t>
      </w:r>
      <w:r w:rsidRPr="00F31243">
        <w:rPr>
          <w:rFonts w:ascii="Times New Roman" w:eastAsia="Times New Roman" w:hAnsi="Times New Roman" w:cs="Times New Roman"/>
          <w:color w:val="000000"/>
          <w:kern w:val="0"/>
          <w:lang w:eastAsia="pl-PL"/>
          <w14:ligatures w14:val="none"/>
        </w:rPr>
        <w:t>Strony zgodnie oświadczają, że przez „</w:t>
      </w:r>
      <w:r w:rsidRPr="00F31243">
        <w:rPr>
          <w:rFonts w:ascii="Times New Roman" w:eastAsia="Times New Roman" w:hAnsi="Times New Roman" w:cs="Times New Roman"/>
          <w:i/>
          <w:color w:val="000000"/>
          <w:kern w:val="0"/>
          <w:lang w:eastAsia="pl-PL"/>
          <w14:ligatures w14:val="none"/>
        </w:rPr>
        <w:t>Siłę wyższą</w:t>
      </w:r>
      <w:r w:rsidRPr="00F31243">
        <w:rPr>
          <w:rFonts w:ascii="Times New Roman" w:eastAsia="Times New Roman" w:hAnsi="Times New Roman" w:cs="Times New Roman"/>
          <w:color w:val="000000"/>
          <w:kern w:val="0"/>
          <w:lang w:eastAsia="pl-PL"/>
          <w14:ligatures w14:val="none"/>
        </w:rPr>
        <w:t xml:space="preserve">” rozumieją zewnętrzne, niemożliwe do przewidzenia i zapobieżenia zdarzenia występujące po zawarciu umowy, uniemożliwiające należyte wykonanie przez Stronę jej obowiązków, w szczególności takie jak: </w:t>
      </w:r>
      <w:r w:rsidRPr="00F31243">
        <w:rPr>
          <w:rFonts w:ascii="Times New Roman" w:eastAsia="SimSun" w:hAnsi="Times New Roman" w:cs="Times New Roman"/>
          <w:color w:val="000000"/>
          <w:kern w:val="0"/>
          <w:lang w:eastAsia="pl-PL"/>
          <w14:ligatures w14:val="none"/>
        </w:rPr>
        <w:t>wojny, działania wojenne, inwazje</w:t>
      </w:r>
      <w:r w:rsidRPr="00F31243">
        <w:rPr>
          <w:rFonts w:ascii="Times New Roman" w:eastAsia="Times New Roman" w:hAnsi="Times New Roman" w:cs="Times New Roman"/>
          <w:color w:val="000000"/>
          <w:kern w:val="0"/>
          <w:lang w:eastAsia="pl-PL"/>
          <w14:ligatures w14:val="none"/>
        </w:rPr>
        <w:t xml:space="preserve">, </w:t>
      </w:r>
      <w:r w:rsidRPr="00F31243">
        <w:rPr>
          <w:rFonts w:ascii="Times New Roman" w:eastAsia="SimSun" w:hAnsi="Times New Roman" w:cs="Times New Roman"/>
          <w:color w:val="000000"/>
          <w:kern w:val="0"/>
          <w:lang w:eastAsia="pl-PL"/>
          <w14:ligatures w14:val="none"/>
        </w:rPr>
        <w:t xml:space="preserve">ataki terrorystyczne, rewolucje, powstania, wojny domowe, rozruchy, </w:t>
      </w:r>
      <w:r w:rsidRPr="00F31243">
        <w:rPr>
          <w:rFonts w:ascii="Times New Roman" w:eastAsia="Times New Roman" w:hAnsi="Times New Roman" w:cs="Times New Roman"/>
          <w:color w:val="000000"/>
          <w:kern w:val="0"/>
          <w:lang w:eastAsia="pl-PL"/>
          <w14:ligatures w14:val="none"/>
        </w:rPr>
        <w:t>katastrofy naturalne (</w:t>
      </w:r>
      <w:r w:rsidRPr="00F31243">
        <w:rPr>
          <w:rFonts w:ascii="Times New Roman" w:eastAsia="SimSun" w:hAnsi="Times New Roman" w:cs="Times New Roman"/>
          <w:color w:val="000000"/>
          <w:kern w:val="0"/>
          <w:lang w:eastAsia="pl-PL"/>
          <w14:ligatures w14:val="none"/>
        </w:rPr>
        <w:t>działania sił przyrody, w tym huragany lub powodzie)</w:t>
      </w:r>
      <w:r w:rsidRPr="00F31243">
        <w:rPr>
          <w:rFonts w:ascii="Times New Roman" w:eastAsia="Times New Roman" w:hAnsi="Times New Roman" w:cs="Times New Roman"/>
          <w:color w:val="000000"/>
          <w:kern w:val="0"/>
          <w:lang w:eastAsia="pl-PL"/>
          <w14:ligatures w14:val="none"/>
        </w:rPr>
        <w:t xml:space="preserve">, </w:t>
      </w:r>
      <w:r w:rsidRPr="00F31243">
        <w:rPr>
          <w:rFonts w:ascii="Times New Roman" w:eastAsia="SimSun" w:hAnsi="Times New Roman" w:cs="Times New Roman"/>
          <w:color w:val="000000"/>
          <w:kern w:val="0"/>
          <w:lang w:eastAsia="pl-PL"/>
          <w14:ligatures w14:val="none"/>
        </w:rPr>
        <w:t>zanieczyszczenie i inne podobnie niebezpieczne skutki spowodowane przez substancje toksyczne, z wyjątkiem tych, które mogą być przypisane użyciu przez Wykonawcę takich substancji oraz ogólnokrajowe bądź regionalne spory w przemyśle lub też spory, które są częścią ogólnonarodowej lub regionalnej kampanii, a którym Strona Umowy nie mogła zapobiec</w:t>
      </w:r>
      <w:r w:rsidRPr="00F31243">
        <w:rPr>
          <w:rFonts w:ascii="Times New Roman" w:eastAsia="Times New Roman" w:hAnsi="Times New Roman" w:cs="Times New Roman"/>
          <w:color w:val="000000"/>
          <w:kern w:val="0"/>
          <w:lang w:eastAsia="pl-PL"/>
          <w14:ligatures w14:val="none"/>
        </w:rPr>
        <w:t>. Jeżeli zaistnieje Siła wyższa, Strona której dotyczą okoliczności siły wyższej bezzwłocznie zawiadomi drugą Stronę na piśmie o jej zaistnieniu i przyczynach;</w:t>
      </w:r>
    </w:p>
    <w:p w14:paraId="4D74B588" w14:textId="77777777" w:rsidR="00F31243" w:rsidRPr="00F31243" w:rsidRDefault="00F31243" w:rsidP="00CA09FB">
      <w:pPr>
        <w:numPr>
          <w:ilvl w:val="0"/>
          <w:numId w:val="78"/>
        </w:numPr>
        <w:spacing w:after="0" w:line="276" w:lineRule="auto"/>
        <w:ind w:left="993" w:hanging="284"/>
        <w:contextualSpacing/>
        <w:jc w:val="both"/>
        <w:rPr>
          <w:rFonts w:ascii="Times New Roman" w:eastAsia="Calibri" w:hAnsi="Times New Roman" w:cs="Times New Roman"/>
          <w:bCs/>
          <w:color w:val="000000"/>
          <w:spacing w:val="5"/>
          <w:kern w:val="0"/>
          <w14:ligatures w14:val="none"/>
        </w:rPr>
      </w:pPr>
      <w:r w:rsidRPr="00F31243">
        <w:rPr>
          <w:rFonts w:ascii="Times New Roman" w:eastAsia="Times New Roman" w:hAnsi="Times New Roman" w:cs="Times New Roman"/>
          <w:color w:val="000000"/>
          <w:kern w:val="0"/>
          <w:lang w:eastAsia="pl-PL"/>
          <w14:ligatures w14:val="none"/>
        </w:rPr>
        <w:t xml:space="preserve">niezawinionym przez Wykonawcę </w:t>
      </w:r>
      <w:r w:rsidRPr="00F31243">
        <w:rPr>
          <w:rFonts w:ascii="Times New Roman" w:eastAsia="Calibri" w:hAnsi="Times New Roman" w:cs="Times New Roman"/>
          <w:color w:val="000000"/>
          <w:kern w:val="0"/>
          <w:lang w:eastAsia="pl-PL"/>
          <w14:ligatures w14:val="none"/>
        </w:rPr>
        <w:t>wydłużeniem terminów uzyskania niezbędnych uzgodnień, opinii, pozwoleń, decyzji niezbędnych do prawidłowego zrealizowania przedmiotu umowy;</w:t>
      </w:r>
    </w:p>
    <w:p w14:paraId="1164EFA9" w14:textId="77777777" w:rsidR="00F31243" w:rsidRPr="00F31243" w:rsidRDefault="00F31243" w:rsidP="00CA09FB">
      <w:pPr>
        <w:numPr>
          <w:ilvl w:val="0"/>
          <w:numId w:val="69"/>
        </w:numPr>
        <w:spacing w:after="0" w:line="276" w:lineRule="auto"/>
        <w:ind w:left="709" w:hanging="283"/>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t xml:space="preserve">zmiana sposobu spełnienia świadczenia: na skutek zmian technologicznych, niedostępność na rynku materiałów lub urządzeń wskazanych w dokumentacji projektowej, spowodowana zaprzestaniem produkcji lub wycofaniem z rynku tych materiałów lub urządzeń, pojawienie się na rynku materiałów lub urządzeń nowszej generacji pozwalających na zaoszczędzenie kosztów eksploatacji, </w:t>
      </w:r>
    </w:p>
    <w:p w14:paraId="684AE448" w14:textId="77777777" w:rsidR="00F31243" w:rsidRPr="00F31243" w:rsidRDefault="00F31243" w:rsidP="00CA09FB">
      <w:pPr>
        <w:numPr>
          <w:ilvl w:val="0"/>
          <w:numId w:val="69"/>
        </w:numPr>
        <w:spacing w:after="0" w:line="276" w:lineRule="auto"/>
        <w:ind w:left="709" w:hanging="283"/>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lastRenderedPageBreak/>
        <w:t>zmiana obowiązującej stawki VAT,</w:t>
      </w:r>
    </w:p>
    <w:p w14:paraId="1C249FB6" w14:textId="77777777" w:rsidR="00F31243" w:rsidRPr="00F31243" w:rsidRDefault="00F31243" w:rsidP="00CA09FB">
      <w:pPr>
        <w:numPr>
          <w:ilvl w:val="0"/>
          <w:numId w:val="69"/>
        </w:numPr>
        <w:spacing w:after="0" w:line="276" w:lineRule="auto"/>
        <w:ind w:left="709" w:hanging="283"/>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t>wystąpienia poniższych okoliczności:</w:t>
      </w:r>
    </w:p>
    <w:p w14:paraId="440FBEC4" w14:textId="77777777" w:rsidR="00F31243" w:rsidRPr="00F31243" w:rsidRDefault="00F31243" w:rsidP="00CA09FB">
      <w:pPr>
        <w:numPr>
          <w:ilvl w:val="0"/>
          <w:numId w:val="74"/>
        </w:numPr>
        <w:spacing w:after="0" w:line="276" w:lineRule="auto"/>
        <w:ind w:left="993" w:hanging="284"/>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t>zmiana nazwy, adresu, numeru konta bankowego lub innych danych identyfikujących Strony niniejszej umowy,</w:t>
      </w:r>
    </w:p>
    <w:p w14:paraId="2B164124" w14:textId="77777777" w:rsidR="00F31243" w:rsidRPr="00F31243" w:rsidRDefault="00F31243" w:rsidP="00CA09FB">
      <w:pPr>
        <w:numPr>
          <w:ilvl w:val="0"/>
          <w:numId w:val="74"/>
        </w:numPr>
        <w:spacing w:after="0" w:line="276" w:lineRule="auto"/>
        <w:ind w:left="993" w:hanging="284"/>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t xml:space="preserve">zmiana powszechnie obowiązujących przepisów prawa odnoszących się do praw i obowiązków stron niniejszej umowy w zakresie mającym bezpośredni wpływ na realizację przedmiotu umowy lub świadczenia stron umowy. </w:t>
      </w:r>
      <w:r w:rsidRPr="00F31243">
        <w:rPr>
          <w:rFonts w:ascii="Times New Roman" w:eastAsia="Calibri" w:hAnsi="Times New Roman" w:cs="Times New Roman"/>
          <w:kern w:val="0"/>
          <w14:ligatures w14:val="none"/>
        </w:rPr>
        <w:t xml:space="preserve">dopuszczalna jest wówczas taka zmiana umowy, która </w:t>
      </w:r>
      <w:r w:rsidRPr="00F31243">
        <w:rPr>
          <w:rFonts w:ascii="Times New Roman" w:eastAsia="Calibri" w:hAnsi="Times New Roman" w:cs="Times New Roman"/>
          <w:color w:val="000000"/>
          <w:kern w:val="0"/>
          <w14:ligatures w14:val="none"/>
        </w:rPr>
        <w:t>umożliwi dostosowanie jej postanowień do nowych przepisów prawa;</w:t>
      </w:r>
    </w:p>
    <w:p w14:paraId="0FCDD70D" w14:textId="77777777" w:rsidR="00F31243" w:rsidRPr="00F31243" w:rsidRDefault="00F31243" w:rsidP="00CA09FB">
      <w:pPr>
        <w:numPr>
          <w:ilvl w:val="0"/>
          <w:numId w:val="74"/>
        </w:numPr>
        <w:spacing w:after="0" w:line="276" w:lineRule="auto"/>
        <w:ind w:left="993" w:hanging="284"/>
        <w:contextualSpacing/>
        <w:jc w:val="both"/>
        <w:rPr>
          <w:rFonts w:ascii="Times New Roman" w:eastAsia="Calibri" w:hAnsi="Times New Roman" w:cs="Times New Roman"/>
          <w:bCs/>
          <w:smallCaps/>
          <w:color w:val="000000"/>
          <w:spacing w:val="5"/>
          <w:kern w:val="0"/>
          <w14:ligatures w14:val="none"/>
        </w:rPr>
      </w:pPr>
      <w:r w:rsidRPr="00F31243">
        <w:rPr>
          <w:rFonts w:ascii="Times New Roman" w:eastAsia="Calibri" w:hAnsi="Times New Roman" w:cs="Times New Roman"/>
          <w:color w:val="000000"/>
          <w:kern w:val="0"/>
          <w14:ligatures w14:val="none"/>
        </w:rPr>
        <w:t>oczywiste błędy pisarskie i rachunkowe występujące w niniejszej umowie.</w:t>
      </w:r>
    </w:p>
    <w:p w14:paraId="66BFC072" w14:textId="77777777" w:rsidR="00F31243" w:rsidRPr="00F31243" w:rsidRDefault="00F31243" w:rsidP="00CA09FB">
      <w:pPr>
        <w:numPr>
          <w:ilvl w:val="1"/>
          <w:numId w:val="66"/>
        </w:numPr>
        <w:autoSpaceDE w:val="0"/>
        <w:autoSpaceDN w:val="0"/>
        <w:adjustRightInd w:val="0"/>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Wszystkie zmiany umowy wymagają formy pisemnej (aneks do umowy) pod rygorem nieważności.</w:t>
      </w:r>
    </w:p>
    <w:p w14:paraId="6546D47E" w14:textId="77777777" w:rsidR="00F31243" w:rsidRPr="00F31243" w:rsidRDefault="00F31243" w:rsidP="00F31243">
      <w:pPr>
        <w:tabs>
          <w:tab w:val="left" w:pos="284"/>
        </w:tabs>
        <w:autoSpaceDE w:val="0"/>
        <w:autoSpaceDN w:val="0"/>
        <w:adjustRightInd w:val="0"/>
        <w:spacing w:after="0" w:line="276" w:lineRule="auto"/>
        <w:jc w:val="both"/>
        <w:rPr>
          <w:rFonts w:ascii="Times New Roman" w:eastAsia="Calibri" w:hAnsi="Times New Roman" w:cs="Times New Roman"/>
          <w:color w:val="FF0000"/>
          <w:kern w:val="0"/>
          <w14:ligatures w14:val="none"/>
        </w:rPr>
      </w:pPr>
    </w:p>
    <w:p w14:paraId="6952C202" w14:textId="1D7F1187" w:rsidR="00F31243" w:rsidRPr="00F31243" w:rsidRDefault="00F31243" w:rsidP="00F31243">
      <w:pPr>
        <w:keepNext/>
        <w:spacing w:after="0" w:line="276" w:lineRule="auto"/>
        <w:jc w:val="center"/>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 10</w:t>
      </w:r>
      <w:r w:rsidR="00A169CE">
        <w:rPr>
          <w:rFonts w:ascii="Times New Roman" w:eastAsia="Calibri" w:hAnsi="Times New Roman" w:cs="Times New Roman"/>
          <w:b/>
          <w:color w:val="000000"/>
          <w:kern w:val="0"/>
          <w14:ligatures w14:val="none"/>
        </w:rPr>
        <w:t>.</w:t>
      </w:r>
    </w:p>
    <w:p w14:paraId="26E9B792" w14:textId="77777777" w:rsidR="00F31243" w:rsidRPr="00F31243" w:rsidRDefault="00F31243" w:rsidP="00F31243">
      <w:pPr>
        <w:keepNext/>
        <w:spacing w:after="0" w:line="276" w:lineRule="auto"/>
        <w:jc w:val="center"/>
        <w:rPr>
          <w:rFonts w:ascii="Times New Roman" w:eastAsia="Calibri" w:hAnsi="Times New Roman" w:cs="Times New Roman"/>
          <w:b/>
          <w:bCs/>
          <w:color w:val="000000"/>
          <w:kern w:val="0"/>
          <w14:ligatures w14:val="none"/>
        </w:rPr>
      </w:pPr>
      <w:r w:rsidRPr="00F31243">
        <w:rPr>
          <w:rFonts w:ascii="Times New Roman" w:eastAsia="Calibri" w:hAnsi="Times New Roman" w:cs="Times New Roman"/>
          <w:b/>
          <w:bCs/>
          <w:color w:val="000000"/>
          <w:kern w:val="0"/>
          <w14:ligatures w14:val="none"/>
        </w:rPr>
        <w:t>ODSTĄPIENIE OD UMOWY</w:t>
      </w:r>
    </w:p>
    <w:p w14:paraId="6F3424A4"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Zamawiający może odstąpić od umowy w przypadkach przewidzianych przepisami Kodeksu cywilnego.</w:t>
      </w:r>
    </w:p>
    <w:p w14:paraId="3E6EA828" w14:textId="77777777" w:rsidR="00F31243" w:rsidRPr="00F31243" w:rsidRDefault="00F31243" w:rsidP="00CA09FB">
      <w:pPr>
        <w:numPr>
          <w:ilvl w:val="0"/>
          <w:numId w:val="61"/>
        </w:numPr>
        <w:tabs>
          <w:tab w:val="left" w:pos="1418"/>
        </w:tabs>
        <w:spacing w:after="0" w:line="276" w:lineRule="auto"/>
        <w:ind w:left="426" w:hanging="426"/>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Zamawiającemu przysługuje prawo odstąpienia  od umowy w szczególności:</w:t>
      </w:r>
    </w:p>
    <w:p w14:paraId="3635D4AF" w14:textId="77777777" w:rsidR="00F31243" w:rsidRPr="00F31243" w:rsidRDefault="00F31243" w:rsidP="00CA09FB">
      <w:pPr>
        <w:numPr>
          <w:ilvl w:val="1"/>
          <w:numId w:val="67"/>
        </w:numPr>
        <w:tabs>
          <w:tab w:val="left" w:pos="1418"/>
        </w:tabs>
        <w:spacing w:after="0" w:line="276" w:lineRule="auto"/>
        <w:ind w:left="709" w:hanging="28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wypadku Wykonawca może żądać jedynie wynagrodzenia należnego mu z tytułu wykonania części umowy.</w:t>
      </w:r>
    </w:p>
    <w:p w14:paraId="4A2D025C" w14:textId="77777777" w:rsidR="00F31243" w:rsidRPr="00F31243" w:rsidRDefault="00F31243" w:rsidP="00CA09FB">
      <w:pPr>
        <w:numPr>
          <w:ilvl w:val="1"/>
          <w:numId w:val="67"/>
        </w:numPr>
        <w:tabs>
          <w:tab w:val="left" w:pos="1418"/>
        </w:tabs>
        <w:spacing w:after="0" w:line="276" w:lineRule="auto"/>
        <w:ind w:left="709" w:hanging="28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razie wydania nakazu zajęcia majątku Wykonawcy.</w:t>
      </w:r>
    </w:p>
    <w:p w14:paraId="3BC05385" w14:textId="77777777" w:rsidR="00F31243" w:rsidRPr="00F31243" w:rsidRDefault="00F31243" w:rsidP="00CA09FB">
      <w:pPr>
        <w:numPr>
          <w:ilvl w:val="1"/>
          <w:numId w:val="67"/>
        </w:numPr>
        <w:tabs>
          <w:tab w:val="left" w:pos="1418"/>
        </w:tabs>
        <w:spacing w:after="0" w:line="276" w:lineRule="auto"/>
        <w:ind w:left="709" w:hanging="28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jeżeli zwłoka w wydaniu samochodu przekroczy 14 dni od terminu ustalonego w </w:t>
      </w:r>
      <w:r w:rsidRPr="00F31243">
        <w:rPr>
          <w:rFonts w:ascii="Times New Roman" w:eastAsia="Calibri" w:hAnsi="Times New Roman" w:cs="Times New Roman"/>
          <w:bCs/>
          <w:color w:val="000000"/>
          <w:kern w:val="0"/>
          <w14:ligatures w14:val="none"/>
        </w:rPr>
        <w:t>§ 2</w:t>
      </w:r>
      <w:r w:rsidRPr="00F31243">
        <w:rPr>
          <w:rFonts w:ascii="Times New Roman" w:eastAsia="Calibri" w:hAnsi="Times New Roman" w:cs="Times New Roman"/>
          <w:b/>
          <w:bCs/>
          <w:color w:val="000000"/>
          <w:kern w:val="0"/>
          <w14:ligatures w14:val="none"/>
        </w:rPr>
        <w:t xml:space="preserve"> </w:t>
      </w:r>
      <w:r w:rsidRPr="00F31243">
        <w:rPr>
          <w:rFonts w:ascii="Times New Roman" w:eastAsia="Calibri" w:hAnsi="Times New Roman" w:cs="Times New Roman"/>
          <w:bCs/>
          <w:color w:val="000000"/>
          <w:kern w:val="0"/>
          <w14:ligatures w14:val="none"/>
        </w:rPr>
        <w:t>ust. 2 umowy.</w:t>
      </w:r>
    </w:p>
    <w:p w14:paraId="5C50F5D3" w14:textId="77777777" w:rsidR="00F31243" w:rsidRPr="00F31243" w:rsidRDefault="00F31243" w:rsidP="00CA09FB">
      <w:pPr>
        <w:numPr>
          <w:ilvl w:val="1"/>
          <w:numId w:val="67"/>
        </w:numPr>
        <w:tabs>
          <w:tab w:val="left" w:pos="1418"/>
        </w:tabs>
        <w:spacing w:after="0" w:line="276" w:lineRule="auto"/>
        <w:ind w:left="709" w:hanging="284"/>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gdy Wykonawca dwukrotnie dostarczył wadliwy Przedmiot Umowy.</w:t>
      </w:r>
    </w:p>
    <w:p w14:paraId="28F377B2"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Odstąpienie od umowy winno nastąpić w terminie 30 dni od dnia, w którym Zamawiający dowiedział się o okolicznościach o których mowa w ust. 1 i 2 niniejszego paragrafu, w formie pisemnej pod rygorem nieważności i powinno zawierać uzasadnienie.</w:t>
      </w:r>
    </w:p>
    <w:p w14:paraId="1F43AB8D"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14:paraId="0219096F"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Oświadczenie Wykonawcy o odstąpieniu od umowy powinno zostać złożone na piśmie pod rygorem nieważności w terminie 30 dni od dnia otrzymania od Zamawiającego zawiadomienia, o którym mowa w ust. 4 niniejszego paragrafu i powinno zawierać uzasadnienie.</w:t>
      </w:r>
    </w:p>
    <w:p w14:paraId="158B8633"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 przypadku odstąpienia od umowy przez Zamawiającego, Wykonawca może żądać jedynie wynagrodzenia za usługi wykonane i odebrane do dnia odstąpienia od umowy.</w:t>
      </w:r>
    </w:p>
    <w:p w14:paraId="24A7FFB7"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Umowne prawa odstąpienia od umowy nie uchybiają uprawnieniom Zamawiającego do rozwiązania umowy w trybie natychmiastowym wynikającego z przepisów Kodeksu Cywilnego oraz z powodu wadliwego lub sprzecznego z Umową wykonania przedmiotu umowy.</w:t>
      </w:r>
    </w:p>
    <w:p w14:paraId="5C09C7E6" w14:textId="77777777" w:rsidR="00F31243" w:rsidRPr="00F31243" w:rsidRDefault="00F31243" w:rsidP="00CA09FB">
      <w:pPr>
        <w:numPr>
          <w:ilvl w:val="0"/>
          <w:numId w:val="61"/>
        </w:numPr>
        <w:tabs>
          <w:tab w:val="left" w:pos="1418"/>
        </w:tabs>
        <w:spacing w:after="0" w:line="276" w:lineRule="auto"/>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Odstąpienie od Umowy nie wpływa na prawo Stron do naliczenia kar umownych z wyjątkiem sytuacji o której mowa w ust. 2 pkt 1 niniejszego paragrafu.</w:t>
      </w:r>
    </w:p>
    <w:p w14:paraId="7E46BA23" w14:textId="77777777" w:rsidR="00F31243" w:rsidRPr="00F31243" w:rsidRDefault="00F31243" w:rsidP="00F31243">
      <w:pPr>
        <w:spacing w:after="0" w:line="276" w:lineRule="auto"/>
        <w:jc w:val="center"/>
        <w:rPr>
          <w:rFonts w:ascii="Times New Roman" w:eastAsia="Times New Roman" w:hAnsi="Times New Roman" w:cs="Times New Roman"/>
          <w:b/>
          <w:bCs/>
          <w:color w:val="FF0000"/>
          <w:kern w:val="0"/>
          <w:lang w:eastAsia="pl-PL"/>
          <w14:ligatures w14:val="none"/>
        </w:rPr>
      </w:pPr>
    </w:p>
    <w:p w14:paraId="7A5FCD05" w14:textId="2ED01800" w:rsidR="00F31243" w:rsidRPr="00F31243" w:rsidRDefault="00F31243" w:rsidP="00F31243">
      <w:pPr>
        <w:keepNext/>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 11</w:t>
      </w:r>
      <w:r w:rsidR="00A169CE">
        <w:rPr>
          <w:rFonts w:ascii="Times New Roman" w:eastAsia="Times New Roman" w:hAnsi="Times New Roman" w:cs="Times New Roman"/>
          <w:b/>
          <w:bCs/>
          <w:color w:val="000000"/>
          <w:kern w:val="0"/>
          <w:lang w:eastAsia="pl-PL"/>
          <w14:ligatures w14:val="none"/>
        </w:rPr>
        <w:t>.</w:t>
      </w:r>
    </w:p>
    <w:p w14:paraId="48491FD8" w14:textId="77777777" w:rsidR="00F31243" w:rsidRPr="00F31243" w:rsidRDefault="00F31243" w:rsidP="00F31243">
      <w:pPr>
        <w:keepNext/>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ar-SA"/>
          <w14:ligatures w14:val="none"/>
        </w:rPr>
        <w:t>ZAWIADOMIENIA, KORESPONDENCJA</w:t>
      </w:r>
    </w:p>
    <w:p w14:paraId="38577204" w14:textId="77777777" w:rsidR="00F31243" w:rsidRPr="00F31243" w:rsidRDefault="00F31243" w:rsidP="00CA09FB">
      <w:pPr>
        <w:numPr>
          <w:ilvl w:val="0"/>
          <w:numId w:val="70"/>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Wszelkie zawiadomienia, korespondencja oraz dokumentacja przekazywana między Stronami w związku z niniejszą Umową będzie sporządzona pisemnie.</w:t>
      </w:r>
    </w:p>
    <w:p w14:paraId="0DBDE769" w14:textId="00357512" w:rsidR="00F31243" w:rsidRPr="00F31243" w:rsidRDefault="00F31243" w:rsidP="00CA09FB">
      <w:pPr>
        <w:numPr>
          <w:ilvl w:val="0"/>
          <w:numId w:val="70"/>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lastRenderedPageBreak/>
        <w:t xml:space="preserve">Korespondencja może być przesyłana, w tym pocztą elektroniczną, doręczane osobiście </w:t>
      </w:r>
      <w:r w:rsidR="00A169CE">
        <w:rPr>
          <w:rFonts w:ascii="Times New Roman" w:eastAsia="Calibri" w:hAnsi="Times New Roman" w:cs="Times New Roman"/>
          <w:color w:val="000000"/>
          <w:kern w:val="0"/>
          <w14:ligatures w14:val="none"/>
        </w:rPr>
        <w:br/>
      </w:r>
      <w:r w:rsidRPr="00F31243">
        <w:rPr>
          <w:rFonts w:ascii="Times New Roman" w:eastAsia="Calibri" w:hAnsi="Times New Roman" w:cs="Times New Roman"/>
          <w:color w:val="000000"/>
          <w:kern w:val="0"/>
          <w14:ligatures w14:val="none"/>
        </w:rPr>
        <w:t>za potwierdzeniem, przesyłane kurierem lub listem poleconym.</w:t>
      </w:r>
    </w:p>
    <w:p w14:paraId="49636675" w14:textId="77777777" w:rsidR="00F31243" w:rsidRPr="00F31243" w:rsidRDefault="00F31243" w:rsidP="00CA09FB">
      <w:pPr>
        <w:numPr>
          <w:ilvl w:val="0"/>
          <w:numId w:val="70"/>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Korespondencja  będzie wysyłana na adresy podane przez Strony. Każda ze Stron zobowiązana jest do informowania drugiej Strony o każdej zmianie, siedziby, adresu poczty elektronicznej. Jeżeli Strona nie powiadomiła o zmianie siedziby, adresu poczty elektronicznej korespondencja wysłana na ostatni znany adres siedziby, poczty elektronicznej Strony uznają za doręczone.</w:t>
      </w:r>
    </w:p>
    <w:p w14:paraId="055E8301" w14:textId="77777777" w:rsidR="00F31243" w:rsidRPr="00F31243" w:rsidRDefault="00F31243" w:rsidP="00CA09FB">
      <w:pPr>
        <w:numPr>
          <w:ilvl w:val="0"/>
          <w:numId w:val="70"/>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Do formalnych kontaktów w sprawach związanych z niniejszą Umową upoważnieni zostają</w:t>
      </w:r>
    </w:p>
    <w:p w14:paraId="15D47171" w14:textId="77777777" w:rsidR="00F31243" w:rsidRPr="00F31243" w:rsidRDefault="00F31243" w:rsidP="00CA09FB">
      <w:pPr>
        <w:numPr>
          <w:ilvl w:val="0"/>
          <w:numId w:val="71"/>
        </w:numPr>
        <w:spacing w:after="200" w:line="276" w:lineRule="auto"/>
        <w:ind w:left="709" w:hanging="283"/>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ze strony Zamawiającego: ……………, tel. kontaktowy: ………, </w:t>
      </w:r>
      <w:r w:rsidRPr="00F31243">
        <w:rPr>
          <w:rFonts w:ascii="Times New Roman" w:eastAsia="Calibri" w:hAnsi="Times New Roman" w:cs="Times New Roman"/>
          <w:color w:val="000000"/>
          <w:kern w:val="0"/>
          <w:lang w:val="en-PH"/>
          <w14:ligatures w14:val="none"/>
        </w:rPr>
        <w:t xml:space="preserve">e-mail: </w:t>
      </w:r>
      <w:hyperlink r:id="rId28" w:history="1">
        <w:r w:rsidRPr="00F31243">
          <w:rPr>
            <w:rFonts w:ascii="Times New Roman" w:eastAsia="Calibri" w:hAnsi="Times New Roman" w:cs="Times New Roman"/>
            <w:color w:val="000000"/>
            <w:kern w:val="0"/>
            <w:lang w:val="en-PH"/>
            <w14:ligatures w14:val="none"/>
          </w:rPr>
          <w:t>…………</w:t>
        </w:r>
      </w:hyperlink>
      <w:r w:rsidRPr="00F31243">
        <w:rPr>
          <w:rFonts w:ascii="Times New Roman" w:eastAsia="Calibri" w:hAnsi="Times New Roman" w:cs="Times New Roman"/>
          <w:color w:val="000000"/>
          <w:kern w:val="0"/>
          <w:lang w:val="en-PH"/>
          <w14:ligatures w14:val="none"/>
        </w:rPr>
        <w:t xml:space="preserve">. </w:t>
      </w:r>
    </w:p>
    <w:p w14:paraId="1210B8BF" w14:textId="77777777" w:rsidR="00F31243" w:rsidRPr="00F31243" w:rsidRDefault="00F31243" w:rsidP="00CA09FB">
      <w:pPr>
        <w:numPr>
          <w:ilvl w:val="0"/>
          <w:numId w:val="71"/>
        </w:numPr>
        <w:spacing w:after="200" w:line="276" w:lineRule="auto"/>
        <w:ind w:left="709" w:hanging="283"/>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 xml:space="preserve">ze strony Wykonawcy: ……………, tel. kontaktowy: …………, </w:t>
      </w:r>
      <w:r w:rsidRPr="00F31243">
        <w:rPr>
          <w:rFonts w:ascii="Times New Roman" w:eastAsia="Calibri" w:hAnsi="Times New Roman" w:cs="Times New Roman"/>
          <w:color w:val="000000"/>
          <w:kern w:val="0"/>
          <w:lang w:val="en-PH"/>
          <w14:ligatures w14:val="none"/>
        </w:rPr>
        <w:t xml:space="preserve">e-mail: </w:t>
      </w:r>
      <w:hyperlink r:id="rId29" w:history="1">
        <w:r w:rsidRPr="00F31243">
          <w:rPr>
            <w:rFonts w:ascii="Times New Roman" w:eastAsia="Calibri" w:hAnsi="Times New Roman" w:cs="Times New Roman"/>
            <w:color w:val="000000"/>
            <w:kern w:val="0"/>
            <w:lang w:val="en-PH"/>
            <w14:ligatures w14:val="none"/>
          </w:rPr>
          <w:t>…………</w:t>
        </w:r>
      </w:hyperlink>
      <w:r w:rsidRPr="00F31243">
        <w:rPr>
          <w:rFonts w:ascii="Times New Roman" w:eastAsia="Calibri" w:hAnsi="Times New Roman" w:cs="Times New Roman"/>
          <w:color w:val="000000"/>
          <w:kern w:val="0"/>
          <w:lang w:val="en-PH"/>
          <w14:ligatures w14:val="none"/>
        </w:rPr>
        <w:t xml:space="preserve">. </w:t>
      </w:r>
    </w:p>
    <w:p w14:paraId="268C2FCF" w14:textId="77777777" w:rsidR="00F31243" w:rsidRPr="00F31243" w:rsidRDefault="00F31243" w:rsidP="00CA09FB">
      <w:pPr>
        <w:numPr>
          <w:ilvl w:val="0"/>
          <w:numId w:val="70"/>
        </w:numPr>
        <w:spacing w:after="0" w:line="276" w:lineRule="auto"/>
        <w:ind w:left="426" w:hanging="426"/>
        <w:contextualSpacing/>
        <w:jc w:val="both"/>
        <w:rPr>
          <w:rFonts w:ascii="Times New Roman" w:eastAsia="Calibri" w:hAnsi="Times New Roman" w:cs="Times New Roman"/>
          <w:color w:val="000000"/>
          <w:kern w:val="0"/>
          <w14:ligatures w14:val="none"/>
        </w:rPr>
      </w:pPr>
      <w:r w:rsidRPr="00F31243">
        <w:rPr>
          <w:rFonts w:ascii="Times New Roman" w:eastAsia="Calibri" w:hAnsi="Times New Roman" w:cs="Times New Roman"/>
          <w:color w:val="000000"/>
          <w:kern w:val="0"/>
          <w14:ligatures w14:val="none"/>
        </w:rPr>
        <w:t>Zmiana osób wskazanych do kontaktów nie wymaga sporządzenia aneksu do umowy.</w:t>
      </w:r>
    </w:p>
    <w:p w14:paraId="6B12E96B" w14:textId="77777777" w:rsidR="00F31243" w:rsidRPr="00F31243" w:rsidRDefault="00F31243" w:rsidP="00F31243">
      <w:pPr>
        <w:spacing w:after="0" w:line="276" w:lineRule="auto"/>
        <w:jc w:val="center"/>
        <w:rPr>
          <w:rFonts w:ascii="Times New Roman" w:eastAsia="Times New Roman" w:hAnsi="Times New Roman" w:cs="Times New Roman"/>
          <w:b/>
          <w:bCs/>
          <w:color w:val="000000"/>
          <w:kern w:val="0"/>
          <w:lang w:eastAsia="pl-PL"/>
          <w14:ligatures w14:val="none"/>
        </w:rPr>
      </w:pPr>
    </w:p>
    <w:p w14:paraId="4F91AA2D" w14:textId="1DD8E871" w:rsidR="00F31243" w:rsidRPr="00F31243" w:rsidRDefault="00F31243" w:rsidP="00F31243">
      <w:pPr>
        <w:keepNext/>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 12</w:t>
      </w:r>
      <w:r w:rsidR="00A169CE">
        <w:rPr>
          <w:rFonts w:ascii="Times New Roman" w:eastAsia="Times New Roman" w:hAnsi="Times New Roman" w:cs="Times New Roman"/>
          <w:b/>
          <w:bCs/>
          <w:color w:val="000000"/>
          <w:kern w:val="0"/>
          <w:lang w:eastAsia="pl-PL"/>
          <w14:ligatures w14:val="none"/>
        </w:rPr>
        <w:t>.</w:t>
      </w:r>
    </w:p>
    <w:p w14:paraId="223A6760" w14:textId="77777777" w:rsidR="00F31243" w:rsidRPr="00F31243" w:rsidRDefault="00F31243" w:rsidP="00F31243">
      <w:pPr>
        <w:keepNext/>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ar-SA"/>
          <w14:ligatures w14:val="none"/>
        </w:rPr>
        <w:t>ROZSTRZYGANIE SPORÓW</w:t>
      </w:r>
    </w:p>
    <w:p w14:paraId="359C9E59" w14:textId="77777777" w:rsidR="00F31243" w:rsidRPr="00F31243" w:rsidRDefault="00F31243" w:rsidP="00CA09FB">
      <w:pPr>
        <w:numPr>
          <w:ilvl w:val="0"/>
          <w:numId w:val="79"/>
        </w:numPr>
        <w:spacing w:after="0" w:line="276" w:lineRule="auto"/>
        <w:ind w:left="426" w:hanging="426"/>
        <w:jc w:val="both"/>
        <w:rPr>
          <w:rFonts w:ascii="Times New Roman" w:eastAsia="Calibri" w:hAnsi="Times New Roman" w:cs="Times New Roman"/>
          <w:b/>
          <w:color w:val="000000"/>
          <w:kern w:val="0"/>
          <w14:ligatures w14:val="none"/>
        </w:rPr>
      </w:pPr>
      <w:r w:rsidRPr="00F31243">
        <w:rPr>
          <w:rFonts w:ascii="Times New Roman" w:eastAsia="Calibri" w:hAnsi="Times New Roman" w:cs="Times New Roman"/>
          <w:color w:val="000000"/>
          <w:kern w:val="0"/>
          <w14:ligatures w14:val="none"/>
        </w:rPr>
        <w:t xml:space="preserve">Wszelkie spory mogące wyniknąć w związku z realizacją niniejszej Umowy Strony będą dążyć rozwiązać na drodze polubownej a w przypadku nieuzyskania porozumienia rozstrzygać będzie Sąd rzeczowo właściwy według siedziby Zamawiającego. </w:t>
      </w:r>
    </w:p>
    <w:p w14:paraId="54739951" w14:textId="77777777" w:rsidR="00F31243" w:rsidRPr="00F31243" w:rsidRDefault="00F31243" w:rsidP="00CA09FB">
      <w:pPr>
        <w:numPr>
          <w:ilvl w:val="0"/>
          <w:numId w:val="79"/>
        </w:numPr>
        <w:spacing w:after="0" w:line="276" w:lineRule="auto"/>
        <w:ind w:left="426" w:hanging="426"/>
        <w:jc w:val="both"/>
        <w:rPr>
          <w:rFonts w:ascii="Times New Roman" w:eastAsia="Calibri" w:hAnsi="Times New Roman" w:cs="Times New Roman"/>
          <w:b/>
          <w:color w:val="000000"/>
          <w:kern w:val="0"/>
          <w14:ligatures w14:val="none"/>
        </w:rPr>
      </w:pPr>
      <w:r w:rsidRPr="00F31243">
        <w:rPr>
          <w:rFonts w:ascii="Times New Roman" w:eastAsia="Calibri" w:hAnsi="Times New Roman" w:cs="Times New Roman"/>
          <w:color w:val="000000"/>
          <w:kern w:val="0"/>
          <w14:ligatures w14:val="none"/>
        </w:rPr>
        <w:t>Zaistnienie sporu, dotyczącego umowy, nie zwalnia Strony od obowiązku dotrzymania pozostałych zobowiązań wynikających z umowy, pozostających poza sporem.</w:t>
      </w:r>
    </w:p>
    <w:p w14:paraId="71CDA239" w14:textId="77777777" w:rsidR="00F31243" w:rsidRPr="00F31243" w:rsidRDefault="00F31243" w:rsidP="00F31243">
      <w:pPr>
        <w:tabs>
          <w:tab w:val="left" w:pos="360"/>
          <w:tab w:val="left" w:pos="567"/>
        </w:tabs>
        <w:spacing w:after="0" w:line="276" w:lineRule="auto"/>
        <w:jc w:val="both"/>
        <w:rPr>
          <w:rFonts w:ascii="Times New Roman" w:eastAsia="Calibri" w:hAnsi="Times New Roman" w:cs="Times New Roman"/>
          <w:color w:val="000000"/>
          <w:kern w:val="0"/>
          <w14:ligatures w14:val="none"/>
        </w:rPr>
      </w:pPr>
    </w:p>
    <w:p w14:paraId="78D550D3" w14:textId="2559F3AC" w:rsidR="00F31243" w:rsidRPr="00F31243" w:rsidRDefault="00F31243" w:rsidP="00F31243">
      <w:pPr>
        <w:keepNext/>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pl-PL"/>
          <w14:ligatures w14:val="none"/>
        </w:rPr>
        <w:t>§ 13</w:t>
      </w:r>
      <w:r w:rsidR="00A169CE">
        <w:rPr>
          <w:rFonts w:ascii="Times New Roman" w:eastAsia="Times New Roman" w:hAnsi="Times New Roman" w:cs="Times New Roman"/>
          <w:b/>
          <w:color w:val="000000"/>
          <w:kern w:val="0"/>
          <w:lang w:eastAsia="pl-PL"/>
          <w14:ligatures w14:val="none"/>
        </w:rPr>
        <w:t>.</w:t>
      </w:r>
    </w:p>
    <w:p w14:paraId="2A8AB30D" w14:textId="77777777" w:rsidR="00F31243" w:rsidRPr="00F31243" w:rsidRDefault="00F31243" w:rsidP="00F31243">
      <w:pPr>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ZAŁĄCZNIKI</w:t>
      </w:r>
    </w:p>
    <w:p w14:paraId="2603D211" w14:textId="77777777" w:rsidR="00F31243" w:rsidRPr="00F31243" w:rsidRDefault="00F31243" w:rsidP="00F31243">
      <w:pPr>
        <w:spacing w:after="0" w:line="276" w:lineRule="auto"/>
        <w:jc w:val="both"/>
        <w:rPr>
          <w:rFonts w:ascii="Times New Roman" w:eastAsia="Times New Roman" w:hAnsi="Times New Roman" w:cs="Times New Roman"/>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Załącznik 1 – Oferta Wykonawcy z dnia ………</w:t>
      </w:r>
    </w:p>
    <w:p w14:paraId="7B9E8F91" w14:textId="77777777" w:rsidR="00F31243" w:rsidRPr="00F31243" w:rsidRDefault="00F31243" w:rsidP="00F31243">
      <w:pPr>
        <w:spacing w:after="0" w:line="276" w:lineRule="auto"/>
        <w:jc w:val="both"/>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Załącznik 2 – Tabela zgodności</w:t>
      </w:r>
    </w:p>
    <w:p w14:paraId="0CF6B320" w14:textId="77777777" w:rsidR="00F31243" w:rsidRPr="00F31243" w:rsidRDefault="00F31243" w:rsidP="00F31243">
      <w:pPr>
        <w:tabs>
          <w:tab w:val="left" w:pos="360"/>
          <w:tab w:val="left" w:pos="567"/>
        </w:tabs>
        <w:spacing w:after="0" w:line="276" w:lineRule="auto"/>
        <w:jc w:val="both"/>
        <w:rPr>
          <w:rFonts w:ascii="Times New Roman" w:eastAsia="Calibri" w:hAnsi="Times New Roman" w:cs="Times New Roman"/>
          <w:color w:val="000000"/>
          <w:kern w:val="0"/>
          <w14:ligatures w14:val="none"/>
        </w:rPr>
      </w:pPr>
    </w:p>
    <w:p w14:paraId="6F42996E" w14:textId="06E5CD54" w:rsidR="00F31243" w:rsidRPr="00F31243" w:rsidRDefault="00F31243" w:rsidP="00F31243">
      <w:pPr>
        <w:keepNext/>
        <w:spacing w:after="0" w:line="276" w:lineRule="auto"/>
        <w:jc w:val="center"/>
        <w:rPr>
          <w:rFonts w:ascii="Times New Roman" w:eastAsia="Times New Roman" w:hAnsi="Times New Roman" w:cs="Times New Roman"/>
          <w:b/>
          <w:color w:val="000000"/>
          <w:kern w:val="0"/>
          <w:lang w:eastAsia="pl-PL"/>
          <w14:ligatures w14:val="none"/>
        </w:rPr>
      </w:pPr>
      <w:r w:rsidRPr="00F31243">
        <w:rPr>
          <w:rFonts w:ascii="Times New Roman" w:eastAsia="Times New Roman" w:hAnsi="Times New Roman" w:cs="Times New Roman"/>
          <w:b/>
          <w:color w:val="000000"/>
          <w:kern w:val="0"/>
          <w:lang w:eastAsia="pl-PL"/>
          <w14:ligatures w14:val="none"/>
        </w:rPr>
        <w:t>§ 14</w:t>
      </w:r>
      <w:r w:rsidR="00A169CE">
        <w:rPr>
          <w:rFonts w:ascii="Times New Roman" w:eastAsia="Times New Roman" w:hAnsi="Times New Roman" w:cs="Times New Roman"/>
          <w:b/>
          <w:color w:val="000000"/>
          <w:kern w:val="0"/>
          <w:lang w:eastAsia="pl-PL"/>
          <w14:ligatures w14:val="none"/>
        </w:rPr>
        <w:t>.</w:t>
      </w:r>
    </w:p>
    <w:p w14:paraId="690503C0" w14:textId="77777777" w:rsidR="00F31243" w:rsidRPr="00F31243" w:rsidRDefault="00F31243" w:rsidP="00F31243">
      <w:pPr>
        <w:keepNext/>
        <w:spacing w:after="0" w:line="276" w:lineRule="auto"/>
        <w:jc w:val="center"/>
        <w:rPr>
          <w:rFonts w:ascii="Times New Roman" w:eastAsia="Times New Roman" w:hAnsi="Times New Roman" w:cs="Times New Roman"/>
          <w:b/>
          <w:bCs/>
          <w:color w:val="000000"/>
          <w:kern w:val="0"/>
          <w:lang w:eastAsia="pl-PL"/>
          <w14:ligatures w14:val="none"/>
        </w:rPr>
      </w:pPr>
      <w:r w:rsidRPr="00F31243">
        <w:rPr>
          <w:rFonts w:ascii="Times New Roman" w:eastAsia="Times New Roman" w:hAnsi="Times New Roman" w:cs="Times New Roman"/>
          <w:b/>
          <w:bCs/>
          <w:color w:val="000000"/>
          <w:kern w:val="0"/>
          <w:lang w:eastAsia="pl-PL"/>
          <w14:ligatures w14:val="none"/>
        </w:rPr>
        <w:t>POSTANOWIENIA KOŃCOWE</w:t>
      </w:r>
    </w:p>
    <w:p w14:paraId="006DC115" w14:textId="77777777" w:rsidR="00F31243" w:rsidRPr="00F31243" w:rsidRDefault="00F31243" w:rsidP="00CA09FB">
      <w:pPr>
        <w:numPr>
          <w:ilvl w:val="1"/>
          <w:numId w:val="61"/>
        </w:numPr>
        <w:tabs>
          <w:tab w:val="num" w:pos="284"/>
        </w:tabs>
        <w:spacing w:after="0" w:line="276" w:lineRule="auto"/>
        <w:ind w:left="284" w:hanging="284"/>
        <w:jc w:val="both"/>
        <w:rPr>
          <w:rFonts w:ascii="Times New Roman" w:eastAsia="Times New Roman" w:hAnsi="Times New Roman" w:cs="Times New Roman"/>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 xml:space="preserve">W sprawach nieuregulowanych postanowieniami niniejszej umowy będą miały zastosowanie przepisy Kodeksu Cywilnego, prawa budowlanego, ustawy Pzp i inne powszechnie obowiązujące przepisy prawa. </w:t>
      </w:r>
    </w:p>
    <w:p w14:paraId="0D94FE6D" w14:textId="3902B9B3" w:rsidR="00F31243" w:rsidRPr="00F31243" w:rsidRDefault="00F31243" w:rsidP="00CA09FB">
      <w:pPr>
        <w:numPr>
          <w:ilvl w:val="1"/>
          <w:numId w:val="61"/>
        </w:numPr>
        <w:tabs>
          <w:tab w:val="num" w:pos="284"/>
        </w:tabs>
        <w:spacing w:after="0" w:line="276" w:lineRule="auto"/>
        <w:ind w:left="284" w:hanging="284"/>
        <w:jc w:val="both"/>
        <w:rPr>
          <w:rFonts w:ascii="Times New Roman" w:eastAsia="Times New Roman" w:hAnsi="Times New Roman" w:cs="Times New Roman"/>
          <w:color w:val="000000"/>
          <w:kern w:val="0"/>
          <w:lang w:eastAsia="pl-PL"/>
          <w14:ligatures w14:val="none"/>
        </w:rPr>
      </w:pPr>
      <w:r w:rsidRPr="00F31243">
        <w:rPr>
          <w:rFonts w:ascii="Times New Roman" w:eastAsia="Times New Roman" w:hAnsi="Times New Roman" w:cs="Times New Roman"/>
          <w:color w:val="000000"/>
          <w:kern w:val="0"/>
          <w:lang w:eastAsia="pl-PL"/>
          <w14:ligatures w14:val="none"/>
        </w:rPr>
        <w:t xml:space="preserve">Umowę niniejszą sporządzono w trzech jednobrzmiących egzemplarzach z przeznaczeniem: </w:t>
      </w:r>
      <w:r w:rsidR="00A169CE">
        <w:rPr>
          <w:rFonts w:ascii="Times New Roman" w:eastAsia="Times New Roman" w:hAnsi="Times New Roman" w:cs="Times New Roman"/>
          <w:color w:val="000000"/>
          <w:kern w:val="0"/>
          <w:lang w:eastAsia="pl-PL"/>
          <w14:ligatures w14:val="none"/>
        </w:rPr>
        <w:br/>
      </w:r>
      <w:r w:rsidRPr="00F31243">
        <w:rPr>
          <w:rFonts w:ascii="Times New Roman" w:eastAsia="Times New Roman" w:hAnsi="Times New Roman" w:cs="Times New Roman"/>
          <w:color w:val="000000"/>
          <w:kern w:val="0"/>
          <w:lang w:eastAsia="pl-PL"/>
          <w14:ligatures w14:val="none"/>
        </w:rPr>
        <w:t>dwa egzemplarze dla Zamawiającego oraz jeden dla Wykonawcy.</w:t>
      </w:r>
    </w:p>
    <w:p w14:paraId="27F14D21" w14:textId="77777777" w:rsidR="00F31243" w:rsidRPr="00F31243" w:rsidRDefault="00F31243" w:rsidP="00F31243">
      <w:pPr>
        <w:tabs>
          <w:tab w:val="left" w:pos="5775"/>
        </w:tabs>
        <w:spacing w:after="0" w:line="276" w:lineRule="auto"/>
        <w:rPr>
          <w:rFonts w:ascii="Times New Roman" w:eastAsia="Calibri" w:hAnsi="Times New Roman" w:cs="Times New Roman"/>
          <w:color w:val="000000"/>
          <w:kern w:val="0"/>
          <w14:ligatures w14:val="none"/>
        </w:rPr>
      </w:pPr>
    </w:p>
    <w:p w14:paraId="6F28AC70" w14:textId="77777777" w:rsidR="00F31243" w:rsidRPr="00F31243" w:rsidRDefault="00F31243" w:rsidP="00F31243">
      <w:pPr>
        <w:tabs>
          <w:tab w:val="left" w:pos="5775"/>
        </w:tabs>
        <w:spacing w:after="0" w:line="276" w:lineRule="auto"/>
        <w:rPr>
          <w:rFonts w:ascii="Times New Roman" w:eastAsia="Calibri" w:hAnsi="Times New Roman" w:cs="Times New Roman"/>
          <w:color w:val="000000"/>
          <w:kern w:val="0"/>
          <w14:ligatures w14:val="none"/>
        </w:rPr>
      </w:pPr>
    </w:p>
    <w:p w14:paraId="066C24C9" w14:textId="77777777" w:rsidR="00F31243" w:rsidRPr="00F31243" w:rsidRDefault="00F31243" w:rsidP="00F31243">
      <w:pPr>
        <w:tabs>
          <w:tab w:val="left" w:pos="5775"/>
        </w:tabs>
        <w:spacing w:after="0" w:line="276" w:lineRule="auto"/>
        <w:rPr>
          <w:rFonts w:ascii="Times New Roman" w:eastAsia="Calibri" w:hAnsi="Times New Roman" w:cs="Times New Roman"/>
          <w:color w:val="000000"/>
          <w:kern w:val="0"/>
          <w14:ligatures w14:val="none"/>
        </w:rPr>
      </w:pPr>
    </w:p>
    <w:p w14:paraId="7DCBF806" w14:textId="77777777" w:rsidR="00F31243" w:rsidRPr="00F31243" w:rsidRDefault="00F31243" w:rsidP="00F31243">
      <w:pPr>
        <w:tabs>
          <w:tab w:val="left" w:pos="5775"/>
        </w:tabs>
        <w:spacing w:after="0" w:line="276" w:lineRule="auto"/>
        <w:rPr>
          <w:rFonts w:ascii="Times New Roman" w:eastAsia="Calibri" w:hAnsi="Times New Roman" w:cs="Times New Roman"/>
          <w:color w:val="000000"/>
          <w:kern w:val="0"/>
          <w14:ligatures w14:val="none"/>
        </w:rPr>
      </w:pPr>
    </w:p>
    <w:p w14:paraId="14F7098D" w14:textId="77777777" w:rsidR="00F31243" w:rsidRPr="00F31243" w:rsidRDefault="00F31243" w:rsidP="00F31243">
      <w:pPr>
        <w:spacing w:after="200" w:line="276" w:lineRule="auto"/>
        <w:rPr>
          <w:rFonts w:ascii="Times New Roman" w:eastAsia="Calibri" w:hAnsi="Times New Roman" w:cs="Times New Roman"/>
          <w:b/>
          <w:color w:val="000000"/>
          <w:kern w:val="0"/>
          <w14:ligatures w14:val="none"/>
        </w:rPr>
      </w:pPr>
      <w:r w:rsidRPr="00F31243">
        <w:rPr>
          <w:rFonts w:ascii="Times New Roman" w:eastAsia="Calibri" w:hAnsi="Times New Roman" w:cs="Times New Roman"/>
          <w:b/>
          <w:color w:val="000000"/>
          <w:kern w:val="0"/>
          <w14:ligatures w14:val="none"/>
        </w:rPr>
        <w:t xml:space="preserve">ZAMAWIAJĄCY </w:t>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r>
      <w:r w:rsidRPr="00F31243">
        <w:rPr>
          <w:rFonts w:ascii="Times New Roman" w:eastAsia="Calibri" w:hAnsi="Times New Roman" w:cs="Times New Roman"/>
          <w:b/>
          <w:color w:val="000000"/>
          <w:kern w:val="0"/>
          <w14:ligatures w14:val="none"/>
        </w:rPr>
        <w:tab/>
        <w:t>WYKONAWCA</w:t>
      </w:r>
    </w:p>
    <w:p w14:paraId="64361401" w14:textId="77777777" w:rsidR="00F31243" w:rsidRPr="00F31243" w:rsidRDefault="00F31243" w:rsidP="00F31243">
      <w:pPr>
        <w:spacing w:after="200" w:line="276" w:lineRule="auto"/>
        <w:rPr>
          <w:rFonts w:ascii="Times New Roman" w:eastAsia="Calibri" w:hAnsi="Times New Roman" w:cs="Times New Roman"/>
          <w:color w:val="000000"/>
          <w:kern w:val="0"/>
          <w14:ligatures w14:val="none"/>
        </w:rPr>
      </w:pPr>
    </w:p>
    <w:p w14:paraId="09AA4388" w14:textId="77777777" w:rsidR="00F31243" w:rsidRPr="00F31243" w:rsidRDefault="00F31243" w:rsidP="00F31243">
      <w:pPr>
        <w:autoSpaceDE w:val="0"/>
        <w:autoSpaceDN w:val="0"/>
        <w:adjustRightInd w:val="0"/>
        <w:spacing w:after="0" w:line="276" w:lineRule="auto"/>
        <w:jc w:val="both"/>
        <w:rPr>
          <w:rFonts w:ascii="Times New Roman" w:eastAsia="Calibri" w:hAnsi="Times New Roman" w:cs="Times New Roman"/>
          <w:color w:val="000000"/>
          <w:kern w:val="0"/>
          <w14:ligatures w14:val="none"/>
        </w:rPr>
      </w:pPr>
    </w:p>
    <w:p w14:paraId="63ED71B9" w14:textId="77777777" w:rsidR="00F31243" w:rsidRPr="00F31243" w:rsidRDefault="00F31243" w:rsidP="00F31243">
      <w:pPr>
        <w:spacing w:after="200" w:line="276" w:lineRule="auto"/>
        <w:rPr>
          <w:rFonts w:ascii="Times New Roman" w:eastAsia="Calibri" w:hAnsi="Times New Roman" w:cs="Times New Roman"/>
          <w:color w:val="000000"/>
          <w:kern w:val="0"/>
          <w14:ligatures w14:val="none"/>
        </w:rPr>
      </w:pPr>
    </w:p>
    <w:p w14:paraId="2730C4B0" w14:textId="77777777" w:rsidR="00F31243" w:rsidRPr="00F31243" w:rsidRDefault="00F31243" w:rsidP="00F31243">
      <w:pPr>
        <w:spacing w:after="200" w:line="276" w:lineRule="auto"/>
        <w:rPr>
          <w:rFonts w:ascii="Times New Roman" w:eastAsia="Calibri" w:hAnsi="Times New Roman" w:cs="Times New Roman"/>
          <w:color w:val="000000"/>
          <w:kern w:val="0"/>
          <w:sz w:val="24"/>
          <w:szCs w:val="24"/>
          <w14:ligatures w14:val="none"/>
        </w:rPr>
      </w:pPr>
      <w:r w:rsidRPr="00F31243">
        <w:rPr>
          <w:rFonts w:ascii="Times New Roman" w:eastAsia="Calibri" w:hAnsi="Times New Roman" w:cs="Times New Roman"/>
          <w:color w:val="000000"/>
          <w:kern w:val="0"/>
          <w14:ligatures w14:val="none"/>
        </w:rPr>
        <w:t>……………………</w:t>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r>
      <w:r w:rsidRPr="00F31243">
        <w:rPr>
          <w:rFonts w:ascii="Times New Roman" w:eastAsia="Calibri" w:hAnsi="Times New Roman" w:cs="Times New Roman"/>
          <w:color w:val="000000"/>
          <w:kern w:val="0"/>
          <w14:ligatures w14:val="none"/>
        </w:rPr>
        <w:tab/>
        <w:t>…………………</w:t>
      </w:r>
      <w:r w:rsidRPr="00F31243">
        <w:rPr>
          <w:rFonts w:ascii="Times New Roman" w:eastAsia="Calibri" w:hAnsi="Times New Roman" w:cs="Times New Roman"/>
          <w:color w:val="000000"/>
          <w:kern w:val="0"/>
          <w:sz w:val="24"/>
          <w:szCs w:val="24"/>
          <w14:ligatures w14:val="none"/>
        </w:rPr>
        <w:t>…</w:t>
      </w:r>
    </w:p>
    <w:p w14:paraId="24D11C5C" w14:textId="0001C6B9" w:rsidR="00F31243" w:rsidRPr="00F31243" w:rsidRDefault="00F31243" w:rsidP="00F31243">
      <w:pPr>
        <w:spacing w:after="0" w:line="240" w:lineRule="auto"/>
        <w:jc w:val="both"/>
        <w:rPr>
          <w:rFonts w:ascii="Times New Roman" w:eastAsia="Calibri" w:hAnsi="Times New Roman" w:cs="Times New Roman"/>
          <w:color w:val="FF0000"/>
          <w:kern w:val="0"/>
          <w14:ligatures w14:val="none"/>
        </w:rPr>
      </w:pPr>
    </w:p>
    <w:p w14:paraId="5416DB3C" w14:textId="25DAB4D6" w:rsidR="00F31243" w:rsidRPr="00F31243" w:rsidRDefault="00F31243" w:rsidP="00F31243">
      <w:pPr>
        <w:spacing w:after="0" w:line="240" w:lineRule="auto"/>
        <w:jc w:val="both"/>
        <w:rPr>
          <w:rFonts w:ascii="Times New Roman" w:eastAsia="Calibri" w:hAnsi="Times New Roman" w:cs="Times New Roman"/>
          <w:color w:val="FF0000"/>
          <w:kern w:val="0"/>
          <w14:ligatures w14:val="none"/>
        </w:rPr>
      </w:pPr>
    </w:p>
    <w:p w14:paraId="7A386027" w14:textId="77777777" w:rsidR="002839F1" w:rsidRDefault="002839F1" w:rsidP="004217E2">
      <w:pPr>
        <w:rPr>
          <w:rFonts w:ascii="Times New Roman" w:hAnsi="Times New Roman" w:cs="Times New Roman"/>
          <w:sz w:val="24"/>
          <w:szCs w:val="24"/>
        </w:rPr>
      </w:pPr>
    </w:p>
    <w:p w14:paraId="73F8914E" w14:textId="77777777" w:rsidR="002839F1" w:rsidRDefault="002839F1" w:rsidP="004217E2">
      <w:pPr>
        <w:rPr>
          <w:rFonts w:ascii="Times New Roman" w:hAnsi="Times New Roman" w:cs="Times New Roman"/>
          <w:sz w:val="24"/>
          <w:szCs w:val="24"/>
        </w:rPr>
      </w:pPr>
    </w:p>
    <w:p w14:paraId="5C1A3831" w14:textId="77777777" w:rsidR="002839F1" w:rsidRDefault="002839F1" w:rsidP="004217E2">
      <w:pPr>
        <w:rPr>
          <w:rFonts w:ascii="Times New Roman" w:hAnsi="Times New Roman" w:cs="Times New Roman"/>
          <w:sz w:val="24"/>
          <w:szCs w:val="24"/>
        </w:rPr>
      </w:pPr>
    </w:p>
    <w:p w14:paraId="691E972A" w14:textId="77777777" w:rsidR="002839F1" w:rsidRDefault="002839F1" w:rsidP="004217E2">
      <w:pPr>
        <w:rPr>
          <w:rFonts w:ascii="Times New Roman" w:hAnsi="Times New Roman" w:cs="Times New Roman"/>
          <w:sz w:val="24"/>
          <w:szCs w:val="24"/>
        </w:rPr>
      </w:pPr>
    </w:p>
    <w:p w14:paraId="3B2D0B26" w14:textId="77777777" w:rsidR="00FF7710" w:rsidRDefault="00FF7710" w:rsidP="00BE1C1E">
      <w:pPr>
        <w:spacing w:after="0" w:line="360" w:lineRule="auto"/>
        <w:jc w:val="right"/>
        <w:rPr>
          <w:rFonts w:ascii="Times New Roman" w:eastAsia="Calibri" w:hAnsi="Times New Roman" w:cs="Times New Roman"/>
          <w:b/>
          <w:bCs/>
          <w:i/>
          <w:iCs/>
          <w:color w:val="000000"/>
          <w:kern w:val="0"/>
          <w14:ligatures w14:val="none"/>
        </w:rPr>
      </w:pPr>
    </w:p>
    <w:p w14:paraId="4A8F4164" w14:textId="21545426" w:rsidR="00BE1C1E" w:rsidRPr="00BE1C1E" w:rsidRDefault="00BE1C1E" w:rsidP="00BE1C1E">
      <w:pPr>
        <w:spacing w:after="0" w:line="360" w:lineRule="auto"/>
        <w:jc w:val="right"/>
        <w:rPr>
          <w:rFonts w:ascii="Times New Roman" w:eastAsia="Calibri" w:hAnsi="Times New Roman" w:cs="Times New Roman"/>
          <w:b/>
          <w:bCs/>
          <w:i/>
          <w:iCs/>
          <w:color w:val="000000"/>
          <w:kern w:val="0"/>
          <w14:ligatures w14:val="none"/>
        </w:rPr>
      </w:pPr>
      <w:r w:rsidRPr="00BE1C1E">
        <w:rPr>
          <w:rFonts w:ascii="Times New Roman" w:eastAsia="Calibri" w:hAnsi="Times New Roman" w:cs="Times New Roman"/>
          <w:b/>
          <w:bCs/>
          <w:i/>
          <w:iCs/>
          <w:color w:val="000000"/>
          <w:kern w:val="0"/>
          <w14:ligatures w14:val="none"/>
        </w:rPr>
        <w:t>Załącznik nr 7 do SWZ</w:t>
      </w:r>
    </w:p>
    <w:p w14:paraId="74CC87B2" w14:textId="77777777" w:rsidR="00BE1C1E" w:rsidRPr="00BE1C1E" w:rsidRDefault="00BE1C1E" w:rsidP="00BE1C1E">
      <w:pPr>
        <w:spacing w:after="0" w:line="240" w:lineRule="auto"/>
        <w:jc w:val="center"/>
        <w:rPr>
          <w:rFonts w:ascii="Times New Roman" w:eastAsia="Calibri" w:hAnsi="Times New Roman" w:cs="Times New Roman"/>
          <w:b/>
          <w:color w:val="000000"/>
          <w:kern w:val="0"/>
          <w14:ligatures w14:val="none"/>
        </w:rPr>
      </w:pPr>
      <w:r w:rsidRPr="00BE1C1E">
        <w:rPr>
          <w:rFonts w:ascii="Times New Roman" w:eastAsia="Calibri" w:hAnsi="Times New Roman" w:cs="Times New Roman"/>
          <w:b/>
          <w:color w:val="000000"/>
          <w:kern w:val="0"/>
          <w14:ligatures w14:val="none"/>
        </w:rPr>
        <w:t>Opis przedmiotu zamówienia</w:t>
      </w:r>
    </w:p>
    <w:p w14:paraId="657EA6DB" w14:textId="77777777" w:rsidR="00BE1C1E" w:rsidRPr="00BE1C1E" w:rsidRDefault="00BE1C1E" w:rsidP="00BE1C1E">
      <w:pPr>
        <w:spacing w:after="0" w:line="240" w:lineRule="auto"/>
        <w:rPr>
          <w:rFonts w:ascii="Times New Roman" w:eastAsia="Calibri" w:hAnsi="Times New Roman" w:cs="Times New Roman"/>
          <w:color w:val="FF0000"/>
          <w:kern w:val="0"/>
          <w14:ligatures w14:val="none"/>
        </w:rPr>
      </w:pPr>
    </w:p>
    <w:p w14:paraId="46D40EAD" w14:textId="77777777" w:rsidR="00BE1C1E" w:rsidRPr="00BE1C1E" w:rsidRDefault="00BE1C1E" w:rsidP="00BE1C1E">
      <w:pPr>
        <w:spacing w:after="0" w:line="240" w:lineRule="auto"/>
        <w:rPr>
          <w:rFonts w:ascii="Times New Roman" w:eastAsia="Calibri" w:hAnsi="Times New Roman" w:cs="Times New Roman"/>
          <w:color w:val="FF0000"/>
          <w:kern w:val="0"/>
          <w14:ligatures w14:val="none"/>
        </w:rPr>
      </w:pPr>
    </w:p>
    <w:p w14:paraId="5043EAFF" w14:textId="3C2D6FC5" w:rsidR="00BE1C1E" w:rsidRPr="00BE1C1E" w:rsidRDefault="00BE1C1E" w:rsidP="00BE1C1E">
      <w:pPr>
        <w:spacing w:after="0" w:line="360" w:lineRule="auto"/>
        <w:jc w:val="center"/>
        <w:rPr>
          <w:rFonts w:ascii="Times New Roman" w:eastAsia="Calibri" w:hAnsi="Times New Roman" w:cs="Times New Roman"/>
          <w:color w:val="000000"/>
          <w:kern w:val="0"/>
          <w14:ligatures w14:val="none"/>
        </w:rPr>
      </w:pPr>
      <w:r w:rsidRPr="00BE1C1E">
        <w:rPr>
          <w:rFonts w:ascii="Times New Roman" w:eastAsia="Calibri" w:hAnsi="Times New Roman" w:cs="Times New Roman"/>
          <w:kern w:val="0"/>
          <w14:ligatures w14:val="none"/>
        </w:rPr>
        <w:t xml:space="preserve">Minimalne </w:t>
      </w:r>
      <w:r w:rsidRPr="00DF2B48">
        <w:rPr>
          <w:rFonts w:ascii="Times New Roman" w:eastAsia="Calibri" w:hAnsi="Times New Roman" w:cs="Times New Roman"/>
          <w:kern w:val="0"/>
          <w14:ligatures w14:val="none"/>
        </w:rPr>
        <w:t xml:space="preserve">wymagania dla </w:t>
      </w:r>
      <w:r w:rsidR="00165A6F" w:rsidRPr="00DF2B48">
        <w:rPr>
          <w:rFonts w:ascii="Times New Roman" w:eastAsia="Calibri" w:hAnsi="Times New Roman" w:cs="Times New Roman"/>
          <w:kern w:val="0"/>
          <w14:ligatures w14:val="none"/>
        </w:rPr>
        <w:t>lekkieg</w:t>
      </w:r>
      <w:r w:rsidRPr="00DF2B48">
        <w:rPr>
          <w:rFonts w:ascii="Times New Roman" w:eastAsia="Calibri" w:hAnsi="Times New Roman" w:cs="Times New Roman"/>
          <w:kern w:val="0"/>
          <w14:ligatures w14:val="none"/>
        </w:rPr>
        <w:t xml:space="preserve">o samochodu ratowniczo-gaśniczego </w:t>
      </w:r>
      <w:r w:rsidR="00165A6F" w:rsidRPr="00DF2B48">
        <w:rPr>
          <w:rFonts w:ascii="Times New Roman" w:eastAsia="Calibri" w:hAnsi="Times New Roman" w:cs="Times New Roman"/>
          <w:kern w:val="0"/>
          <w14:ligatures w14:val="none"/>
        </w:rPr>
        <w:br/>
      </w:r>
      <w:r w:rsidRPr="00DF2B48">
        <w:rPr>
          <w:rFonts w:ascii="Times New Roman" w:eastAsia="Calibri" w:hAnsi="Times New Roman" w:cs="Times New Roman"/>
          <w:kern w:val="0"/>
          <w14:ligatures w14:val="none"/>
        </w:rPr>
        <w:t>z napędem 4x4</w:t>
      </w:r>
      <w:r w:rsidR="00A169CE" w:rsidRPr="00DF2B48">
        <w:rPr>
          <w:rFonts w:ascii="Times New Roman" w:eastAsia="Calibri" w:hAnsi="Times New Roman" w:cs="Times New Roman"/>
          <w:kern w:val="0"/>
          <w14:ligatures w14:val="none"/>
        </w:rPr>
        <w:t xml:space="preserve"> oraz agregatu wodno- pianowego</w:t>
      </w:r>
    </w:p>
    <w:p w14:paraId="2A5BE1DD" w14:textId="77777777" w:rsidR="00A169CE" w:rsidRDefault="00A169CE" w:rsidP="00BE1C1E">
      <w:pPr>
        <w:spacing w:after="0" w:line="360" w:lineRule="auto"/>
        <w:jc w:val="center"/>
        <w:rPr>
          <w:rFonts w:ascii="Times New Roman" w:eastAsia="Calibri" w:hAnsi="Times New Roman" w:cs="Times New Roman"/>
          <w:b/>
          <w:color w:val="000000"/>
          <w:kern w:val="0"/>
          <w14:ligatures w14:val="none"/>
        </w:rPr>
      </w:pPr>
    </w:p>
    <w:p w14:paraId="589B24E8" w14:textId="389AEBFC" w:rsidR="00BE1C1E" w:rsidRDefault="00BE1C1E" w:rsidP="00BE1C1E">
      <w:pPr>
        <w:spacing w:after="0" w:line="360" w:lineRule="auto"/>
        <w:jc w:val="center"/>
        <w:rPr>
          <w:rFonts w:ascii="Times New Roman" w:eastAsia="Calibri" w:hAnsi="Times New Roman" w:cs="Times New Roman"/>
          <w:b/>
          <w:color w:val="000000"/>
          <w:kern w:val="0"/>
          <w14:ligatures w14:val="none"/>
        </w:rPr>
      </w:pPr>
      <w:r w:rsidRPr="00BE1C1E">
        <w:rPr>
          <w:rFonts w:ascii="Times New Roman" w:eastAsia="Calibri" w:hAnsi="Times New Roman" w:cs="Times New Roman"/>
          <w:b/>
          <w:color w:val="000000"/>
          <w:kern w:val="0"/>
          <w14:ligatures w14:val="none"/>
        </w:rPr>
        <w:t>MINIMALNE WARUNKI ZAMAWIAJĄCEGO</w:t>
      </w:r>
    </w:p>
    <w:p w14:paraId="281393F9" w14:textId="77777777" w:rsidR="00165A6F" w:rsidRPr="00165A6F" w:rsidRDefault="00165A6F" w:rsidP="00165A6F">
      <w:pPr>
        <w:spacing w:after="0" w:line="360" w:lineRule="auto"/>
        <w:jc w:val="both"/>
        <w:rPr>
          <w:rFonts w:ascii="Times New Roman" w:eastAsia="Calibri" w:hAnsi="Times New Roman" w:cs="Times New Roman"/>
          <w:bCs/>
          <w:color w:val="000000"/>
          <w:kern w:val="0"/>
          <w14:ligatures w14:val="none"/>
        </w:rPr>
      </w:pPr>
    </w:p>
    <w:p w14:paraId="12207234" w14:textId="77777777" w:rsidR="00165A6F" w:rsidRDefault="00165A6F" w:rsidP="00165A6F">
      <w:p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 xml:space="preserve">Oferowany pojazd musi spełniać następujące wymagania: </w:t>
      </w:r>
    </w:p>
    <w:p w14:paraId="0824332F" w14:textId="77777777" w:rsidR="00165A6F" w:rsidRDefault="00165A6F" w:rsidP="00165A6F">
      <w:pPr>
        <w:spacing w:after="0" w:line="360" w:lineRule="auto"/>
        <w:jc w:val="both"/>
        <w:rPr>
          <w:rFonts w:ascii="Times New Roman" w:eastAsia="Calibri" w:hAnsi="Times New Roman" w:cs="Times New Roman"/>
          <w:bCs/>
          <w:color w:val="000000"/>
          <w:kern w:val="0"/>
          <w14:ligatures w14:val="none"/>
        </w:rPr>
      </w:pPr>
    </w:p>
    <w:p w14:paraId="4886EC5C" w14:textId="4BE32376"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 xml:space="preserve">Pojazd zabudowany i wyposażony musi spełniać wymagania polskich przepisów o ruchu drogowym z uwzględnieniem wymagań dotyczących pojazdów uprzywilejowanych zgodnie z:  </w:t>
      </w:r>
    </w:p>
    <w:p w14:paraId="7B26672A" w14:textId="7750FDA3" w:rsidR="00165A6F" w:rsidRDefault="00165A6F" w:rsidP="00CA09FB">
      <w:pPr>
        <w:pStyle w:val="Akapitzlist"/>
        <w:numPr>
          <w:ilvl w:val="0"/>
          <w:numId w:val="84"/>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Ustawą „Prawo o ruchu drogowym</w:t>
      </w:r>
      <w:r w:rsidRPr="00165A6F">
        <w:rPr>
          <w:rFonts w:ascii="Times New Roman" w:eastAsia="Calibri" w:hAnsi="Times New Roman" w:cs="Times New Roman"/>
          <w:bCs/>
          <w:color w:val="000000"/>
          <w:kern w:val="0"/>
          <w:vertAlign w:val="superscript"/>
          <w14:ligatures w14:val="none"/>
        </w:rPr>
        <w:t>”</w:t>
      </w:r>
      <w:r w:rsidRPr="00165A6F">
        <w:rPr>
          <w:rFonts w:ascii="Times New Roman" w:eastAsia="Calibri" w:hAnsi="Times New Roman" w:cs="Times New Roman"/>
          <w:bCs/>
          <w:color w:val="000000"/>
          <w:kern w:val="0"/>
          <w14:ligatures w14:val="none"/>
        </w:rPr>
        <w:t xml:space="preserve"> (tj. Dz. U z 2005r. Nr 108 poz. 908 ze zm.)</w:t>
      </w:r>
      <w:r>
        <w:rPr>
          <w:rFonts w:ascii="Times New Roman" w:eastAsia="Calibri" w:hAnsi="Times New Roman" w:cs="Times New Roman"/>
          <w:bCs/>
          <w:color w:val="000000"/>
          <w:kern w:val="0"/>
          <w14:ligatures w14:val="none"/>
        </w:rPr>
        <w:t>,</w:t>
      </w:r>
    </w:p>
    <w:p w14:paraId="0B50A169" w14:textId="11A40890" w:rsidR="00165A6F" w:rsidRDefault="00165A6F" w:rsidP="00CA09FB">
      <w:pPr>
        <w:pStyle w:val="Akapitzlist"/>
        <w:numPr>
          <w:ilvl w:val="0"/>
          <w:numId w:val="84"/>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Rozporządzeniem Ministra Infrastruktury z dnia 31 grudnia 2002r. w sprawie warunków technicznych pojazdów oraz zakresu ich niezbędnego wyposażenia (Dz. U. Nr 32 z 2003 r., poz. 262 z późniejszymi zmianami)</w:t>
      </w:r>
      <w:r>
        <w:rPr>
          <w:rFonts w:ascii="Times New Roman" w:eastAsia="Calibri" w:hAnsi="Times New Roman" w:cs="Times New Roman"/>
          <w:bCs/>
          <w:color w:val="000000"/>
          <w:kern w:val="0"/>
          <w14:ligatures w14:val="none"/>
        </w:rPr>
        <w:t>,</w:t>
      </w:r>
    </w:p>
    <w:p w14:paraId="2F4CE308" w14:textId="28CB218E" w:rsidR="00165A6F" w:rsidRDefault="00165A6F" w:rsidP="00CA09FB">
      <w:pPr>
        <w:pStyle w:val="Akapitzlist"/>
        <w:numPr>
          <w:ilvl w:val="0"/>
          <w:numId w:val="84"/>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i Rozporządzeniem Ministra Spraw Wewnętrznych i Administracji z dnia 27 kwietnia 2010 r.</w:t>
      </w:r>
    </w:p>
    <w:p w14:paraId="56A81578" w14:textId="77777777"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 xml:space="preserve">Podwozie pojazdu musi posiadać świadectwo homologacji typu zgodnie z odrębnymi przepisami. </w:t>
      </w:r>
    </w:p>
    <w:p w14:paraId="56990449" w14:textId="77777777"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 xml:space="preserve">W przypadku, gdy przekroczone zostały warunki zabudowy określone przez producenta podwozia wymagane jest świadectwo homologacji typu pojazdu kompletnego oraz zgoda producenta podwozia na wykonanie zabudowy. </w:t>
      </w:r>
    </w:p>
    <w:p w14:paraId="33AE71FD" w14:textId="094C7E61"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Urządzenia i podzespoły zamontowane w pojeździe powinny spełniać wymagania odrębnych przepisów krajowych i/lub międzynarodowych.</w:t>
      </w:r>
    </w:p>
    <w:p w14:paraId="306EF8C1" w14:textId="6FFC58EC"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Samochód musi posiadać</w:t>
      </w:r>
      <w:r>
        <w:rPr>
          <w:rFonts w:ascii="Times New Roman" w:eastAsia="Calibri" w:hAnsi="Times New Roman" w:cs="Times New Roman"/>
          <w:bCs/>
          <w:color w:val="000000"/>
          <w:kern w:val="0"/>
          <w14:ligatures w14:val="none"/>
        </w:rPr>
        <w:t>:</w:t>
      </w:r>
    </w:p>
    <w:p w14:paraId="2C49C647" w14:textId="6AD8DE88" w:rsidR="00165A6F" w:rsidRDefault="00165A6F" w:rsidP="00CA09FB">
      <w:pPr>
        <w:pStyle w:val="Akapitzlist"/>
        <w:numPr>
          <w:ilvl w:val="0"/>
          <w:numId w:val="85"/>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Świadectwo Dopuszczenia wydane przez CNBOP-PIB ważne na dzień składania oferty</w:t>
      </w:r>
      <w:r>
        <w:rPr>
          <w:rFonts w:ascii="Times New Roman" w:eastAsia="Calibri" w:hAnsi="Times New Roman" w:cs="Times New Roman"/>
          <w:bCs/>
          <w:color w:val="000000"/>
          <w:kern w:val="0"/>
          <w14:ligatures w14:val="none"/>
        </w:rPr>
        <w:t>,</w:t>
      </w:r>
    </w:p>
    <w:p w14:paraId="2548542E" w14:textId="587B0609" w:rsidR="00165A6F" w:rsidRDefault="00165A6F" w:rsidP="00CA09FB">
      <w:pPr>
        <w:pStyle w:val="Akapitzlist"/>
        <w:numPr>
          <w:ilvl w:val="0"/>
          <w:numId w:val="85"/>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t>Wyciąg ze świadectwa homologacji typu podwozia.</w:t>
      </w:r>
    </w:p>
    <w:p w14:paraId="3BEF6E25" w14:textId="00A73B4C" w:rsidR="00165A6F" w:rsidRDefault="00165A6F" w:rsidP="00CA09FB">
      <w:pPr>
        <w:pStyle w:val="Akapitzlist"/>
        <w:numPr>
          <w:ilvl w:val="0"/>
          <w:numId w:val="85"/>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bCs/>
          <w:color w:val="000000"/>
          <w:kern w:val="0"/>
          <w14:ligatures w14:val="none"/>
        </w:rPr>
        <w:lastRenderedPageBreak/>
        <w:t xml:space="preserve">Aktualna umowa partnerska pomiędzy producentem podwozia a wykonawcą uprawniająca do wykonania zabudowy </w:t>
      </w:r>
      <w:r w:rsidRPr="00165A6F">
        <w:rPr>
          <w:rFonts w:ascii="Times New Roman" w:eastAsia="Calibri" w:hAnsi="Times New Roman" w:cs="Times New Roman"/>
          <w:bCs/>
          <w:i/>
          <w:iCs/>
          <w:color w:val="000000"/>
          <w:kern w:val="0"/>
          <w14:ligatures w14:val="none"/>
        </w:rPr>
        <w:t>(do wglądu w dniu odbioru przedmiotu zamówienia).</w:t>
      </w:r>
    </w:p>
    <w:p w14:paraId="17992718" w14:textId="241F927A"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1813">
        <w:rPr>
          <w:rFonts w:ascii="Times New Roman" w:eastAsia="Calibri" w:hAnsi="Times New Roman" w:cs="Times New Roman"/>
          <w:bCs/>
          <w:color w:val="000000"/>
          <w:kern w:val="0"/>
          <w14:ligatures w14:val="none"/>
        </w:rPr>
        <w:t xml:space="preserve">Dopuszczalna masa całkowita samochodu gotowego do akcji ratowniczo-gaśniczej (pojazd z załogą, pełnymi zbiornikami, zabudową i </w:t>
      </w:r>
      <w:r w:rsidRPr="00DF2B48">
        <w:rPr>
          <w:rFonts w:ascii="Times New Roman" w:eastAsia="Calibri" w:hAnsi="Times New Roman" w:cs="Times New Roman"/>
          <w:bCs/>
          <w:kern w:val="0"/>
          <w14:ligatures w14:val="none"/>
        </w:rPr>
        <w:t>wyposażeniem) nie większa niż 5500kg.</w:t>
      </w:r>
    </w:p>
    <w:p w14:paraId="516CB4D2" w14:textId="1DC93692"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1813">
        <w:rPr>
          <w:rFonts w:ascii="Times New Roman" w:eastAsia="Calibri" w:hAnsi="Times New Roman" w:cs="Times New Roman"/>
          <w:bCs/>
          <w:color w:val="000000"/>
          <w:kern w:val="0"/>
          <w14:ligatures w14:val="none"/>
        </w:rPr>
        <w:t>Silnik spełniający normę czystości spalin Euro VI E zgodnie z przepisami ustawy Prawo o ruchu drogowym umożliwiającymi zarejestrowanie pojazdu. Silnik o zapłonie samoczynnym o pojemności max 2000cm</w:t>
      </w:r>
      <w:r w:rsidRPr="00161813">
        <w:rPr>
          <w:rFonts w:ascii="Times New Roman" w:eastAsia="Calibri" w:hAnsi="Times New Roman" w:cs="Times New Roman"/>
          <w:bCs/>
          <w:color w:val="000000"/>
          <w:kern w:val="0"/>
          <w:vertAlign w:val="superscript"/>
          <w14:ligatures w14:val="none"/>
        </w:rPr>
        <w:t>3</w:t>
      </w:r>
      <w:r w:rsidRPr="00161813">
        <w:rPr>
          <w:rFonts w:ascii="Times New Roman" w:eastAsia="Calibri" w:hAnsi="Times New Roman" w:cs="Times New Roman"/>
          <w:bCs/>
          <w:color w:val="000000"/>
          <w:kern w:val="0"/>
          <w14:ligatures w14:val="none"/>
        </w:rPr>
        <w:t xml:space="preserve"> i mocy  min 140 kW oraz momencie obrotowym nie mniejszym niż 450 Nm</w:t>
      </w:r>
    </w:p>
    <w:p w14:paraId="41D72BAA" w14:textId="6FCD923D"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1813">
        <w:rPr>
          <w:rFonts w:ascii="Times New Roman" w:eastAsia="Calibri" w:hAnsi="Times New Roman" w:cs="Times New Roman"/>
          <w:bCs/>
          <w:color w:val="000000"/>
          <w:kern w:val="0"/>
          <w14:ligatures w14:val="none"/>
        </w:rPr>
        <w:t>Pojazd wyposażony w automatyczną skrzynię biegów wyposażoną w minimum 8 przełożeń do jazdy do przodu oraz jedno do jazdy do tyłu.</w:t>
      </w:r>
    </w:p>
    <w:p w14:paraId="3A469E42" w14:textId="42321E59"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1813">
        <w:rPr>
          <w:rFonts w:ascii="Times New Roman" w:eastAsia="Calibri" w:hAnsi="Times New Roman" w:cs="Times New Roman"/>
          <w:bCs/>
          <w:color w:val="000000"/>
          <w:kern w:val="0"/>
          <w14:ligatures w14:val="none"/>
        </w:rPr>
        <w:t>Podwozie fabrycznie nowe, nie starsze niż z 2023r. Zabudowa fabrycznie nowa wykonana w roku bieżącym 2024.</w:t>
      </w:r>
    </w:p>
    <w:p w14:paraId="6E6F3963" w14:textId="212AC6BC"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665599">
        <w:rPr>
          <w:rFonts w:ascii="Times New Roman" w:eastAsia="Calibri" w:hAnsi="Times New Roman" w:cs="Times New Roman"/>
          <w:bCs/>
          <w:color w:val="000000"/>
          <w:kern w:val="0"/>
          <w14:ligatures w14:val="none"/>
        </w:rPr>
        <w:t>Podwozie samochodu z fabrycznym napędem 4x4 wyposażonym w centralny mechanizm różnicowy o konstrukcji planetarnej, umożliwiający wyrównanie prędkości obrotowej między osiami.</w:t>
      </w:r>
      <w:r w:rsidRPr="00161813">
        <w:rPr>
          <w:rFonts w:ascii="Times New Roman" w:eastAsia="Calibri" w:hAnsi="Times New Roman" w:cs="Times New Roman"/>
          <w:b/>
          <w:bCs/>
          <w:color w:val="000000"/>
          <w:kern w:val="0"/>
          <w14:ligatures w14:val="none"/>
        </w:rPr>
        <w:t xml:space="preserve">  </w:t>
      </w:r>
      <w:r w:rsidRPr="00161813">
        <w:rPr>
          <w:rFonts w:ascii="Times New Roman" w:eastAsia="Calibri" w:hAnsi="Times New Roman" w:cs="Times New Roman"/>
          <w:bCs/>
          <w:color w:val="000000"/>
          <w:kern w:val="0"/>
          <w14:ligatures w14:val="none"/>
        </w:rPr>
        <w:t>Przednia oś z ogumieniem pojedynczym, tylna oś z ogumieniem bliźniaczym. Rozstaw osi nie większy niż 3900mm.</w:t>
      </w:r>
    </w:p>
    <w:p w14:paraId="0CAF5948" w14:textId="2DFF31FA" w:rsid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1813">
        <w:rPr>
          <w:rFonts w:ascii="Times New Roman" w:eastAsia="Calibri" w:hAnsi="Times New Roman" w:cs="Times New Roman"/>
          <w:bCs/>
          <w:color w:val="000000"/>
          <w:kern w:val="0"/>
          <w14:ligatures w14:val="none"/>
        </w:rPr>
        <w:t>Pojazd wyposażony w ogumienie letnie dostosowane do różnych warunków panujących na drodze. Pojazd wyposażony musi być w koło zapasowe z uchwytem transportowym służącym do ciągłego przewozu w pojeździe. Dodatkowo wraz z pojazdem dostarczony musi zostać drugi komplet 7 opon terenowych typu „All-Terrain”</w:t>
      </w:r>
    </w:p>
    <w:p w14:paraId="6F21C5CA" w14:textId="77777777" w:rsidR="00165A6F" w:rsidRP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Wymiary pojazdu:</w:t>
      </w:r>
    </w:p>
    <w:p w14:paraId="7DADCEDD" w14:textId="77777777" w:rsidR="00165A6F" w:rsidRPr="00165A6F" w:rsidRDefault="00165A6F" w:rsidP="00CA09FB">
      <w:pPr>
        <w:pStyle w:val="Akapitzlist"/>
        <w:numPr>
          <w:ilvl w:val="0"/>
          <w:numId w:val="86"/>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Długość nie większa niż     6700 mm – z zabudową</w:t>
      </w:r>
    </w:p>
    <w:p w14:paraId="0FE5F77D" w14:textId="77777777" w:rsidR="00165A6F" w:rsidRPr="00165A6F" w:rsidRDefault="00165A6F" w:rsidP="00CA09FB">
      <w:pPr>
        <w:pStyle w:val="Akapitzlist"/>
        <w:numPr>
          <w:ilvl w:val="0"/>
          <w:numId w:val="86"/>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Wysokość nie większa niż  2600 mm – z zabudową</w:t>
      </w:r>
    </w:p>
    <w:p w14:paraId="74D4B1BA" w14:textId="5F777971" w:rsidR="00165A6F" w:rsidRPr="00165A6F" w:rsidRDefault="00165A6F" w:rsidP="00CA09FB">
      <w:pPr>
        <w:pStyle w:val="Akapitzlist"/>
        <w:numPr>
          <w:ilvl w:val="0"/>
          <w:numId w:val="86"/>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Szerokość nie większa       2150 mm – z zabudową</w:t>
      </w:r>
      <w:r>
        <w:rPr>
          <w:rFonts w:ascii="Times New Roman" w:eastAsia="Calibri" w:hAnsi="Times New Roman" w:cs="Times New Roman"/>
          <w:color w:val="000000"/>
          <w:kern w:val="0"/>
          <w14:ligatures w14:val="none"/>
        </w:rPr>
        <w:t>.</w:t>
      </w:r>
    </w:p>
    <w:p w14:paraId="4593ADC5" w14:textId="77777777" w:rsidR="00165A6F" w:rsidRPr="00165A6F" w:rsidRDefault="00165A6F" w:rsidP="00CA09FB">
      <w:pPr>
        <w:pStyle w:val="Akapitzlist"/>
        <w:numPr>
          <w:ilvl w:val="0"/>
          <w:numId w:val="83"/>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Kolorystyka:</w:t>
      </w:r>
    </w:p>
    <w:p w14:paraId="4D7E369B" w14:textId="378D841A" w:rsidR="00165A6F" w:rsidRPr="00165A6F" w:rsidRDefault="00165A6F" w:rsidP="00CA09FB">
      <w:pPr>
        <w:pStyle w:val="Akapitzlist"/>
        <w:numPr>
          <w:ilvl w:val="0"/>
          <w:numId w:val="87"/>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nadwozie – czerwień sygnałowa,</w:t>
      </w:r>
    </w:p>
    <w:p w14:paraId="7E01C28E" w14:textId="064BFAF5" w:rsidR="00165A6F" w:rsidRPr="00165A6F" w:rsidRDefault="00165A6F" w:rsidP="00CA09FB">
      <w:pPr>
        <w:pStyle w:val="Akapitzlist"/>
        <w:numPr>
          <w:ilvl w:val="0"/>
          <w:numId w:val="87"/>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elementy zderzaków - białe,</w:t>
      </w:r>
    </w:p>
    <w:p w14:paraId="2491B128" w14:textId="21BEA164" w:rsidR="00165A6F" w:rsidRPr="00165A6F" w:rsidRDefault="00165A6F" w:rsidP="00CA09FB">
      <w:pPr>
        <w:pStyle w:val="Akapitzlist"/>
        <w:numPr>
          <w:ilvl w:val="0"/>
          <w:numId w:val="87"/>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drzwi żaluzjowe – naturalny kolor aluminium,</w:t>
      </w:r>
    </w:p>
    <w:p w14:paraId="50D3A580" w14:textId="0DEF34CC" w:rsidR="00165A6F" w:rsidRPr="00165A6F" w:rsidRDefault="00165A6F" w:rsidP="00CA09FB">
      <w:pPr>
        <w:pStyle w:val="Akapitzlist"/>
        <w:numPr>
          <w:ilvl w:val="0"/>
          <w:numId w:val="87"/>
        </w:numPr>
        <w:spacing w:after="0" w:line="360" w:lineRule="auto"/>
        <w:jc w:val="both"/>
        <w:rPr>
          <w:rFonts w:ascii="Times New Roman" w:eastAsia="Calibri" w:hAnsi="Times New Roman" w:cs="Times New Roman"/>
          <w:bCs/>
          <w:color w:val="000000"/>
          <w:kern w:val="0"/>
          <w14:ligatures w14:val="none"/>
        </w:rPr>
      </w:pPr>
      <w:r w:rsidRPr="00165A6F">
        <w:rPr>
          <w:rFonts w:ascii="Times New Roman" w:eastAsia="Calibri" w:hAnsi="Times New Roman" w:cs="Times New Roman"/>
          <w:color w:val="000000"/>
          <w:kern w:val="0"/>
          <w14:ligatures w14:val="none"/>
        </w:rPr>
        <w:t>podest roboczy – naturalny kolor aluminium</w:t>
      </w:r>
      <w:r>
        <w:rPr>
          <w:rFonts w:ascii="Times New Roman" w:eastAsia="Calibri" w:hAnsi="Times New Roman" w:cs="Times New Roman"/>
          <w:color w:val="000000"/>
          <w:kern w:val="0"/>
          <w14:ligatures w14:val="none"/>
        </w:rPr>
        <w:t>.</w:t>
      </w:r>
    </w:p>
    <w:p w14:paraId="57655B7C" w14:textId="5C4643BF" w:rsidR="00165A6F" w:rsidRDefault="00165A6F"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5A6F">
        <w:rPr>
          <w:rFonts w:ascii="Times New Roman" w:eastAsia="Calibri" w:hAnsi="Times New Roman" w:cs="Times New Roman"/>
          <w:color w:val="000000"/>
          <w:kern w:val="0"/>
          <w14:ligatures w14:val="none"/>
        </w:rPr>
        <w:t xml:space="preserve"> </w:t>
      </w:r>
      <w:r w:rsidRPr="00161813">
        <w:rPr>
          <w:rFonts w:ascii="Times New Roman" w:eastAsia="Calibri" w:hAnsi="Times New Roman" w:cs="Times New Roman"/>
          <w:color w:val="000000"/>
          <w:kern w:val="0"/>
          <w14:ligatures w14:val="none"/>
        </w:rPr>
        <w:t>Kabina czterodrzwiowa, jednomodułowa, zapewniająca dostęp do silnika (siedzenia przodem do kierunku jazdy), przystosowana do przewozu 6 ratowników</w:t>
      </w:r>
      <w:r w:rsidR="005C5C86">
        <w:rPr>
          <w:rFonts w:ascii="Times New Roman" w:eastAsia="Calibri" w:hAnsi="Times New Roman" w:cs="Times New Roman"/>
          <w:color w:val="000000"/>
          <w:kern w:val="0"/>
          <w14:ligatures w14:val="none"/>
        </w:rPr>
        <w:t>.</w:t>
      </w:r>
    </w:p>
    <w:p w14:paraId="667376B1" w14:textId="77777777" w:rsidR="00165A6F" w:rsidRDefault="00165A6F"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Kabina wyposażona w:</w:t>
      </w:r>
    </w:p>
    <w:p w14:paraId="7CA52148" w14:textId="3D9FCD6E"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indywidualne oświetlenie nad siedzeniem dowódcy,</w:t>
      </w:r>
    </w:p>
    <w:p w14:paraId="65FAC3E9" w14:textId="7168ADA3"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fotel kierowcy z regulacją wysokości, odległości i pochylenia oparcia,</w:t>
      </w:r>
    </w:p>
    <w:p w14:paraId="603AAC1E" w14:textId="3E5C446C"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fotele wyposażone w trzypunktowe bezwładnościowe pasy bezpieczeństwa</w:t>
      </w:r>
      <w:r>
        <w:rPr>
          <w:rFonts w:ascii="Times New Roman" w:eastAsia="Calibri" w:hAnsi="Times New Roman" w:cs="Times New Roman"/>
          <w:color w:val="000000"/>
          <w:kern w:val="0"/>
          <w14:ligatures w14:val="none"/>
        </w:rPr>
        <w:t>,</w:t>
      </w:r>
    </w:p>
    <w:p w14:paraId="45E9D902" w14:textId="04560343"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lastRenderedPageBreak/>
        <w:t xml:space="preserve"> siedzenia powinny być pokryte materiałem łatwym w utrzymaniu w czystości,</w:t>
      </w:r>
    </w:p>
    <w:p w14:paraId="373700F6" w14:textId="77777777"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nienasiąkliwym, odpornym na ścieranie i antypoślizgowym,</w:t>
      </w:r>
    </w:p>
    <w:p w14:paraId="542CB209" w14:textId="4A034E30"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w kabinie zainstalowany powinien być fabryczny wieszak ubraniowy w przedziale pasażerskim</w:t>
      </w:r>
      <w:r>
        <w:rPr>
          <w:rFonts w:ascii="Times New Roman" w:eastAsia="Calibri" w:hAnsi="Times New Roman" w:cs="Times New Roman"/>
          <w:color w:val="000000"/>
          <w:kern w:val="0"/>
          <w14:ligatures w14:val="none"/>
        </w:rPr>
        <w:t>,</w:t>
      </w:r>
    </w:p>
    <w:p w14:paraId="70C2FC07" w14:textId="0BC796FA"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kabina włącznie ze stopniem (-ami) do kabiny powinna być automatycznie</w:t>
      </w:r>
      <w:r>
        <w:rPr>
          <w:rFonts w:ascii="Times New Roman" w:eastAsia="Calibri" w:hAnsi="Times New Roman" w:cs="Times New Roman"/>
          <w:color w:val="000000"/>
          <w:kern w:val="0"/>
          <w14:ligatures w14:val="none"/>
        </w:rPr>
        <w:t xml:space="preserve"> </w:t>
      </w:r>
      <w:r w:rsidRPr="005C5C86">
        <w:rPr>
          <w:rFonts w:ascii="Times New Roman" w:eastAsia="Calibri" w:hAnsi="Times New Roman" w:cs="Times New Roman"/>
          <w:color w:val="000000"/>
          <w:kern w:val="0"/>
          <w14:ligatures w14:val="none"/>
        </w:rPr>
        <w:t>oświetlana po otwarciu drzwi tej części kabiny; powinna istnieć możliwość włączenia oświetlenia kabiny, gdy drzwi są zamknięte,</w:t>
      </w:r>
    </w:p>
    <w:p w14:paraId="034B99A6" w14:textId="4AA5746F"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drzwi kabiny zamykane kluczem, wszystkie zamki otwierane tym samym kluczem</w:t>
      </w:r>
      <w:r>
        <w:rPr>
          <w:rFonts w:ascii="Times New Roman" w:eastAsia="Calibri" w:hAnsi="Times New Roman" w:cs="Times New Roman"/>
          <w:color w:val="000000"/>
          <w:kern w:val="0"/>
          <w14:ligatures w14:val="none"/>
        </w:rPr>
        <w:t>,</w:t>
      </w:r>
    </w:p>
    <w:p w14:paraId="06522796" w14:textId="157C15D5"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zamki drzwi kabiny muszą być wyposażone w system zamykania centralnego</w:t>
      </w:r>
      <w:r>
        <w:rPr>
          <w:rFonts w:ascii="Times New Roman" w:eastAsia="Calibri" w:hAnsi="Times New Roman" w:cs="Times New Roman"/>
          <w:color w:val="000000"/>
          <w:kern w:val="0"/>
          <w14:ligatures w14:val="none"/>
        </w:rPr>
        <w:t>,</w:t>
      </w:r>
    </w:p>
    <w:p w14:paraId="18C55467" w14:textId="6772384E"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kabina musi posiadać elektrycznie regulowane szyby przednie</w:t>
      </w:r>
      <w:r>
        <w:rPr>
          <w:rFonts w:ascii="Times New Roman" w:eastAsia="Calibri" w:hAnsi="Times New Roman" w:cs="Times New Roman"/>
          <w:color w:val="000000"/>
          <w:kern w:val="0"/>
          <w14:ligatures w14:val="none"/>
        </w:rPr>
        <w:t>,</w:t>
      </w:r>
    </w:p>
    <w:p w14:paraId="6543B2A5" w14:textId="59AB3310"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 kabina musi posiadać uchylane szyby w tylnym przedziale załogowym</w:t>
      </w:r>
      <w:r>
        <w:rPr>
          <w:rFonts w:ascii="Times New Roman" w:eastAsia="Calibri" w:hAnsi="Times New Roman" w:cs="Times New Roman"/>
          <w:color w:val="000000"/>
          <w:kern w:val="0"/>
          <w14:ligatures w14:val="none"/>
        </w:rPr>
        <w:t>,</w:t>
      </w:r>
    </w:p>
    <w:p w14:paraId="71296095" w14:textId="3039F225"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 kabina musi być wyposażona w elektrycznie sterowane, podgrzewane i elektrycznie składane lusterka boczne</w:t>
      </w:r>
      <w:r>
        <w:rPr>
          <w:rFonts w:ascii="Times New Roman" w:eastAsia="Calibri" w:hAnsi="Times New Roman" w:cs="Times New Roman"/>
          <w:color w:val="000000"/>
          <w:kern w:val="0"/>
          <w14:ligatures w14:val="none"/>
        </w:rPr>
        <w:t>,</w:t>
      </w:r>
    </w:p>
    <w:p w14:paraId="5B6B2738" w14:textId="7F31DE5E" w:rsidR="005C5C86" w:rsidRDefault="005C5C86" w:rsidP="00CA09FB">
      <w:pPr>
        <w:pStyle w:val="Akapitzlist"/>
        <w:numPr>
          <w:ilvl w:val="0"/>
          <w:numId w:val="88"/>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pomiędzy przednimi fotelami zainstalowany musi zostać aluminiowy regał z minimum 2 półkami przystosowanymi do przewożenia podręcznego wyposażenia osobistego strażaka. Dodatkowo regał wyposażony musi zostać w podest z doprowadzonym zasilaniem DC12V przystosowany do montażu stacji ładujących latarek oraz radiotelefonów nasobnych. Podest wyposażony musi zostać w boczną osłonę ochraniającą zainstalowany na nim sprzęt przed niekontrolowanym wypięciem ze stacji ładującej. Wymaga się zainstalowania na podeście co najmniej 6 sz</w:t>
      </w:r>
      <w:r w:rsidR="00DE337C">
        <w:rPr>
          <w:rFonts w:ascii="Times New Roman" w:eastAsia="Calibri" w:hAnsi="Times New Roman" w:cs="Times New Roman"/>
          <w:color w:val="000000"/>
          <w:kern w:val="0"/>
          <w14:ligatures w14:val="none"/>
        </w:rPr>
        <w:t>t.</w:t>
      </w:r>
      <w:r w:rsidRPr="005C5C86">
        <w:rPr>
          <w:rFonts w:ascii="Times New Roman" w:eastAsia="Calibri" w:hAnsi="Times New Roman" w:cs="Times New Roman"/>
          <w:color w:val="000000"/>
          <w:kern w:val="0"/>
          <w14:ligatures w14:val="none"/>
        </w:rPr>
        <w:t xml:space="preserve"> latarki kątowej, ładowalnej spełniającej poniższe parametry:</w:t>
      </w:r>
    </w:p>
    <w:p w14:paraId="01DC18F1" w14:textId="003A80A6"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certyfikaty iskrobezpieczności cUlus, Atex oraz IECEx</w:t>
      </w:r>
      <w:r>
        <w:rPr>
          <w:rFonts w:ascii="Times New Roman" w:eastAsia="Calibri" w:hAnsi="Times New Roman" w:cs="Times New Roman"/>
          <w:color w:val="000000"/>
          <w:kern w:val="0"/>
          <w14:ligatures w14:val="none"/>
        </w:rPr>
        <w:t>,</w:t>
      </w:r>
    </w:p>
    <w:p w14:paraId="73B58D38" w14:textId="0F866B66"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Technologia CREE®LED o żywotności każdej z diod +50 000 h</w:t>
      </w:r>
      <w:r>
        <w:rPr>
          <w:rFonts w:ascii="Times New Roman" w:eastAsia="Calibri" w:hAnsi="Times New Roman" w:cs="Times New Roman"/>
          <w:color w:val="000000"/>
          <w:kern w:val="0"/>
          <w14:ligatures w14:val="none"/>
        </w:rPr>
        <w:t>,</w:t>
      </w:r>
    </w:p>
    <w:p w14:paraId="16F79BFA" w14:textId="51D80E5D"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3 tryby pracy światła: skupione/rozproszone/Dual-Light®</w:t>
      </w:r>
      <w:r>
        <w:rPr>
          <w:rFonts w:ascii="Times New Roman" w:eastAsia="Calibri" w:hAnsi="Times New Roman" w:cs="Times New Roman"/>
          <w:color w:val="000000"/>
          <w:kern w:val="0"/>
          <w14:ligatures w14:val="none"/>
        </w:rPr>
        <w:t>,</w:t>
      </w:r>
    </w:p>
    <w:p w14:paraId="34278F53" w14:textId="6127A444"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3 stopnie pracy diody światła skupionego: wysoki/średni/niski/stroboskopowy</w:t>
      </w:r>
      <w:r>
        <w:rPr>
          <w:rFonts w:ascii="Times New Roman" w:eastAsia="Calibri" w:hAnsi="Times New Roman" w:cs="Times New Roman"/>
          <w:color w:val="000000"/>
          <w:kern w:val="0"/>
          <w14:ligatures w14:val="none"/>
        </w:rPr>
        <w:t>,</w:t>
      </w:r>
    </w:p>
    <w:p w14:paraId="6CB24442" w14:textId="3ADC3705"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3 stopnie pracy diody światła rozproszonego: wysoki/średni/niski - tzw. survival mode</w:t>
      </w:r>
      <w:r>
        <w:rPr>
          <w:rFonts w:ascii="Times New Roman" w:eastAsia="Calibri" w:hAnsi="Times New Roman" w:cs="Times New Roman"/>
          <w:color w:val="000000"/>
          <w:kern w:val="0"/>
          <w14:ligatures w14:val="none"/>
        </w:rPr>
        <w:t>,</w:t>
      </w:r>
    </w:p>
    <w:p w14:paraId="0DF18167" w14:textId="58BE0BD0"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Obudowa latarki wykonana z wysokiej jakości nylonu</w:t>
      </w:r>
      <w:r>
        <w:rPr>
          <w:rFonts w:ascii="Times New Roman" w:eastAsia="Calibri" w:hAnsi="Times New Roman" w:cs="Times New Roman"/>
          <w:color w:val="000000"/>
          <w:kern w:val="0"/>
          <w14:ligatures w14:val="none"/>
        </w:rPr>
        <w:t>,</w:t>
      </w:r>
    </w:p>
    <w:p w14:paraId="04FE15C7" w14:textId="45D5D66E"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Metalowy klips mocujący wraz z oczkiem</w:t>
      </w:r>
      <w:r>
        <w:rPr>
          <w:rFonts w:ascii="Times New Roman" w:eastAsia="Calibri" w:hAnsi="Times New Roman" w:cs="Times New Roman"/>
          <w:color w:val="000000"/>
          <w:kern w:val="0"/>
          <w14:ligatures w14:val="none"/>
        </w:rPr>
        <w:t>,</w:t>
      </w:r>
    </w:p>
    <w:p w14:paraId="2296201A" w14:textId="04B0C2FE"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Wodo- i pyłoszczelność IP 67</w:t>
      </w:r>
      <w:r>
        <w:rPr>
          <w:rFonts w:ascii="Times New Roman" w:eastAsia="Calibri" w:hAnsi="Times New Roman" w:cs="Times New Roman"/>
          <w:color w:val="000000"/>
          <w:kern w:val="0"/>
          <w14:ligatures w14:val="none"/>
        </w:rPr>
        <w:t>,</w:t>
      </w:r>
    </w:p>
    <w:p w14:paraId="745A50BF" w14:textId="42DCD064"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Odporna na upadek do 2 m oraz działanie środków chemicznych</w:t>
      </w:r>
      <w:r>
        <w:rPr>
          <w:rFonts w:ascii="Times New Roman" w:eastAsia="Calibri" w:hAnsi="Times New Roman" w:cs="Times New Roman"/>
          <w:color w:val="000000"/>
          <w:kern w:val="0"/>
          <w14:ligatures w14:val="none"/>
        </w:rPr>
        <w:t>,</w:t>
      </w:r>
    </w:p>
    <w:p w14:paraId="47D89E48" w14:textId="2C27A996" w:rsid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Zasilana z ładowalnego akumulatora litowo - jonowego lub 3 bateriami typu AA</w:t>
      </w:r>
      <w:r>
        <w:rPr>
          <w:rFonts w:ascii="Times New Roman" w:eastAsia="Calibri" w:hAnsi="Times New Roman" w:cs="Times New Roman"/>
          <w:color w:val="000000"/>
          <w:kern w:val="0"/>
          <w14:ligatures w14:val="none"/>
        </w:rPr>
        <w:t>,</w:t>
      </w:r>
    </w:p>
    <w:p w14:paraId="3E443A88" w14:textId="5C3D0366" w:rsidR="00165A6F" w:rsidRPr="005C5C86" w:rsidRDefault="005C5C86" w:rsidP="00CA09FB">
      <w:pPr>
        <w:pStyle w:val="Akapitzlist"/>
        <w:numPr>
          <w:ilvl w:val="0"/>
          <w:numId w:val="89"/>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Czas ładowania akumulatora - 4 h</w:t>
      </w:r>
    </w:p>
    <w:p w14:paraId="3ECF5A0F" w14:textId="14C2F42E"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Minimalne wymagania bezpieczeństwa pojazdu:</w:t>
      </w:r>
    </w:p>
    <w:p w14:paraId="3F27102F" w14:textId="083FEFD3"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Poduszka powietrzna kierowcy</w:t>
      </w:r>
      <w:r>
        <w:rPr>
          <w:rFonts w:ascii="Times New Roman" w:eastAsia="Calibri" w:hAnsi="Times New Roman" w:cs="Times New Roman"/>
          <w:color w:val="000000"/>
          <w:kern w:val="0"/>
          <w14:ligatures w14:val="none"/>
        </w:rPr>
        <w:t>,</w:t>
      </w:r>
    </w:p>
    <w:p w14:paraId="58A4A8EC" w14:textId="1D816814"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lastRenderedPageBreak/>
        <w:t>Układ ABS</w:t>
      </w:r>
      <w:r>
        <w:rPr>
          <w:rFonts w:ascii="Times New Roman" w:eastAsia="Calibri" w:hAnsi="Times New Roman" w:cs="Times New Roman"/>
          <w:color w:val="000000"/>
          <w:kern w:val="0"/>
          <w14:ligatures w14:val="none"/>
        </w:rPr>
        <w:t>,</w:t>
      </w:r>
    </w:p>
    <w:p w14:paraId="3FF15B5F" w14:textId="6B08E633"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 Układ ESP</w:t>
      </w:r>
      <w:r>
        <w:rPr>
          <w:rFonts w:ascii="Times New Roman" w:eastAsia="Calibri" w:hAnsi="Times New Roman" w:cs="Times New Roman"/>
          <w:color w:val="000000"/>
          <w:kern w:val="0"/>
          <w14:ligatures w14:val="none"/>
        </w:rPr>
        <w:t>,</w:t>
      </w:r>
    </w:p>
    <w:p w14:paraId="294B2C19" w14:textId="71B20B95"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Aktywny asystent układu hamulcowego</w:t>
      </w:r>
      <w:r>
        <w:rPr>
          <w:rFonts w:ascii="Times New Roman" w:eastAsia="Calibri" w:hAnsi="Times New Roman" w:cs="Times New Roman"/>
          <w:color w:val="000000"/>
          <w:kern w:val="0"/>
          <w14:ligatures w14:val="none"/>
        </w:rPr>
        <w:t>,</w:t>
      </w:r>
    </w:p>
    <w:p w14:paraId="43E773BA" w14:textId="6C0E9533"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 Asystent ruszania na wzniesieniu</w:t>
      </w:r>
      <w:r>
        <w:rPr>
          <w:rFonts w:ascii="Times New Roman" w:eastAsia="Calibri" w:hAnsi="Times New Roman" w:cs="Times New Roman"/>
          <w:color w:val="000000"/>
          <w:kern w:val="0"/>
          <w14:ligatures w14:val="none"/>
        </w:rPr>
        <w:t>,</w:t>
      </w:r>
    </w:p>
    <w:p w14:paraId="214F8CB3" w14:textId="616EC5C5"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 Asystent bocznego wiatru</w:t>
      </w:r>
      <w:r>
        <w:rPr>
          <w:rFonts w:ascii="Times New Roman" w:eastAsia="Calibri" w:hAnsi="Times New Roman" w:cs="Times New Roman"/>
          <w:color w:val="000000"/>
          <w:kern w:val="0"/>
          <w14:ligatures w14:val="none"/>
        </w:rPr>
        <w:t>,</w:t>
      </w:r>
    </w:p>
    <w:p w14:paraId="03D5789C" w14:textId="4846C610"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Asystent utrzymania pasa ruchu</w:t>
      </w:r>
      <w:r>
        <w:rPr>
          <w:rFonts w:ascii="Times New Roman" w:eastAsia="Calibri" w:hAnsi="Times New Roman" w:cs="Times New Roman"/>
          <w:color w:val="000000"/>
          <w:kern w:val="0"/>
          <w14:ligatures w14:val="none"/>
        </w:rPr>
        <w:t>,</w:t>
      </w:r>
    </w:p>
    <w:p w14:paraId="2F80BA63" w14:textId="78C1DCA6"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Automatyczny układ włączania świateł</w:t>
      </w:r>
      <w:r>
        <w:rPr>
          <w:rFonts w:ascii="Times New Roman" w:eastAsia="Calibri" w:hAnsi="Times New Roman" w:cs="Times New Roman"/>
          <w:color w:val="000000"/>
          <w:kern w:val="0"/>
          <w14:ligatures w14:val="none"/>
        </w:rPr>
        <w:t>,</w:t>
      </w:r>
    </w:p>
    <w:p w14:paraId="27905BF0" w14:textId="7B25DB97" w:rsid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 xml:space="preserve">Fabryczne reflektory główne wyposażone w źródło światła w technologii LED                         </w:t>
      </w:r>
      <w:r>
        <w:rPr>
          <w:rFonts w:ascii="Times New Roman" w:eastAsia="Calibri" w:hAnsi="Times New Roman" w:cs="Times New Roman"/>
          <w:color w:val="000000"/>
          <w:kern w:val="0"/>
          <w14:ligatures w14:val="none"/>
        </w:rPr>
        <w:t xml:space="preserve"> </w:t>
      </w:r>
      <w:r w:rsidRPr="005C5C86">
        <w:rPr>
          <w:rFonts w:ascii="Times New Roman" w:eastAsia="Calibri" w:hAnsi="Times New Roman" w:cs="Times New Roman"/>
          <w:color w:val="000000"/>
          <w:kern w:val="0"/>
          <w14:ligatures w14:val="none"/>
        </w:rPr>
        <w:t xml:space="preserve">  oraz zintegrowane światła do jazdy dziennej w technologii LED</w:t>
      </w:r>
      <w:r>
        <w:rPr>
          <w:rFonts w:ascii="Times New Roman" w:eastAsia="Calibri" w:hAnsi="Times New Roman" w:cs="Times New Roman"/>
          <w:color w:val="000000"/>
          <w:kern w:val="0"/>
          <w14:ligatures w14:val="none"/>
        </w:rPr>
        <w:t>,</w:t>
      </w:r>
    </w:p>
    <w:p w14:paraId="09030324" w14:textId="42844722" w:rsidR="00165A6F" w:rsidRPr="005C5C86" w:rsidRDefault="005C5C86" w:rsidP="00CA09FB">
      <w:pPr>
        <w:pStyle w:val="Akapitzlist"/>
        <w:numPr>
          <w:ilvl w:val="0"/>
          <w:numId w:val="90"/>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Halogeny przeciwmgielne z doświetlaniem zakrętów</w:t>
      </w:r>
      <w:r>
        <w:rPr>
          <w:rFonts w:ascii="Times New Roman" w:eastAsia="Calibri" w:hAnsi="Times New Roman" w:cs="Times New Roman"/>
          <w:color w:val="000000"/>
          <w:kern w:val="0"/>
          <w14:ligatures w14:val="none"/>
        </w:rPr>
        <w:t>.</w:t>
      </w:r>
    </w:p>
    <w:p w14:paraId="43E210C2" w14:textId="7DE5DEC6"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Kabina wyposażona w fabryczny, półautomatyczny system klimatyzacji z wyświetlaczem ciekłokrystalicznym.</w:t>
      </w:r>
    </w:p>
    <w:p w14:paraId="28FA1C15" w14:textId="0E9402E6" w:rsidR="00165A6F"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5C5C86">
        <w:rPr>
          <w:rFonts w:ascii="Times New Roman" w:eastAsia="Calibri" w:hAnsi="Times New Roman" w:cs="Times New Roman"/>
          <w:color w:val="000000"/>
          <w:kern w:val="0"/>
          <w14:ligatures w14:val="none"/>
        </w:rPr>
        <w:t>Kabina wyposażona w dodatkowe, niezależne od pracy silnika ogrzewanie postojowe o mocy minimalnej 1,8kVa</w:t>
      </w:r>
      <w:r>
        <w:rPr>
          <w:rFonts w:ascii="Times New Roman" w:eastAsia="Calibri" w:hAnsi="Times New Roman" w:cs="Times New Roman"/>
          <w:color w:val="000000"/>
          <w:kern w:val="0"/>
          <w14:ligatures w14:val="none"/>
        </w:rPr>
        <w:t>.</w:t>
      </w:r>
    </w:p>
    <w:p w14:paraId="7F9A7A9B" w14:textId="77777777"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Kabina wyposażona w fabryczny system nagłośnienia składający się z minimum 2 fabrycznych głośników oraz radia z funkcją kamery cofania wyposażonego w wyświetlacz ciekłokrystaliczny o przekątnej ekranu min 10 cali, slot na kartę SIM wraz z modemem umożliwiającym przesył danych oraz funkcję sterowania podstawowymi elementami systemu poprzez przyciski umieszczone na kierownicy. </w:t>
      </w:r>
    </w:p>
    <w:p w14:paraId="30426117" w14:textId="2FB9A277"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Wymaga się aby radio kompatybilne było z aplikacjami wspomagającymi pracę strażaka typu „E-remiza” oraz terminal statusów.</w:t>
      </w:r>
    </w:p>
    <w:p w14:paraId="1E7EDEA2" w14:textId="2938C592"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Kabina wyposażona w schowki nad głową w przedniej części przedziału pasażerskiego, wyposażone w minimum jedną kieszeń 1DIN (z możliwością montażu radiostacji przewoźnej) oraz oddzielną lampką do czytania</w:t>
      </w:r>
      <w:r>
        <w:rPr>
          <w:rFonts w:ascii="Times New Roman" w:eastAsia="Calibri" w:hAnsi="Times New Roman" w:cs="Times New Roman"/>
          <w:color w:val="000000"/>
          <w:kern w:val="0"/>
          <w14:ligatures w14:val="none"/>
        </w:rPr>
        <w:t>.</w:t>
      </w:r>
    </w:p>
    <w:p w14:paraId="5DD6A627" w14:textId="6DEB8598"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Kabina musi być wyposażona w fabryczne uchwyty ułatwiające wsiadanie we wszystkich oknach drzwiowych.</w:t>
      </w:r>
    </w:p>
    <w:p w14:paraId="230D5130" w14:textId="77777777"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Pojazd musi być wyposażony w kompletną instalację do podłączenia radiostacji przewoźnej (antena dachowa + zasilanie 12V). </w:t>
      </w:r>
    </w:p>
    <w:p w14:paraId="5483CDD2" w14:textId="2C891C3E"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Dodatkowo pojazd musi być wyposażony w radiostację przewoźną w standardzie analogowo-cyfrowym, spełniającą wymagania zawarte w załączniku nr 3 do rozkazu KGPSP w sprawie wprowadzenia nowych zasad organizacji łączności radiowej w jednostkach ochrony przeciwpożarowej z dnia 05.04.2019.</w:t>
      </w:r>
    </w:p>
    <w:p w14:paraId="3306DBB1" w14:textId="0FA0B308"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W kabinie zainstalowany panel sterowniczo-kontrolny wyposażony w włączniki sterowania elementami wyposażenia pojazdu w tym zabudowy oraz elementy kontrolne pracy podzespołów bazowych w tym, kontrolki informująca o podłączeniu do zewnętrznego źródła zasilania, wysunięciu masztu, otwarciu skrytek oraz włączonym zasilaniu zabudowy.</w:t>
      </w:r>
    </w:p>
    <w:p w14:paraId="37347677" w14:textId="77777777" w:rsidR="00096781"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lastRenderedPageBreak/>
        <w:t xml:space="preserve">Pojazd wyposażony w hak holowniczy z tyłu pojazdu posiadający homologację lub znak bezpieczeństwa oraz złącza elektryczne do holowania przyczepy. </w:t>
      </w:r>
    </w:p>
    <w:p w14:paraId="41CE5B20" w14:textId="17AF3297" w:rsidR="005C5C86" w:rsidRDefault="005C5C86"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Samochód wyposażony w zaczepy holownicze z przodu i z tyłu umożliwiające odholowanie pojazdu.</w:t>
      </w:r>
    </w:p>
    <w:p w14:paraId="468FE485" w14:textId="193E9E55"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elektrycznie regulowane, podgrzewane i automatycznie składane lusterka boczne.</w:t>
      </w:r>
    </w:p>
    <w:p w14:paraId="33029E43" w14:textId="3B09EB75"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fabryczne automatycznie uruchamiane światła do jazdy dziennej oraz  przednie światła przeciwmgielne z funkcją doświetlania zakrętów.</w:t>
      </w:r>
    </w:p>
    <w:p w14:paraId="6AD1A348" w14:textId="5FF112E0"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Pr>
          <w:rFonts w:ascii="Times New Roman" w:eastAsia="Calibri" w:hAnsi="Times New Roman" w:cs="Times New Roman"/>
          <w:color w:val="000000"/>
          <w:kern w:val="0"/>
          <w14:ligatures w14:val="none"/>
        </w:rPr>
        <w:t>Zabudowa specjalistyczna, wyposażenie:</w:t>
      </w:r>
    </w:p>
    <w:p w14:paraId="4F1AC750" w14:textId="77777777"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Zabudowa kontenerowa w postaci szkieletowej z profili aluminiowych łączonych w technologii  spawania, poszycie ścian z blachy aluminiowej, podłoga kontenera oraz powierzchnie półek wykonane z blachy kwasoodpornej. </w:t>
      </w:r>
    </w:p>
    <w:p w14:paraId="7D210A21" w14:textId="77777777" w:rsidR="00096781" w:rsidRP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Kontener wyposażony w minimum 5  górnych przestrzeni skrytkowych oraz 4 otwierane skrytki w dolnych partiach kontenera z możliwością wykorzystania jako podesty robocze </w:t>
      </w:r>
      <w:r w:rsidRPr="00161813">
        <w:rPr>
          <w:rFonts w:ascii="Times New Roman" w:eastAsia="Calibri" w:hAnsi="Times New Roman" w:cs="Times New Roman"/>
          <w:i/>
          <w:iCs/>
          <w:color w:val="000000"/>
          <w:kern w:val="0"/>
          <w14:ligatures w14:val="none"/>
        </w:rPr>
        <w:t xml:space="preserve">(dolne skrytki muszą być uwzględnione w świadectwie dopuszczenia). </w:t>
      </w:r>
    </w:p>
    <w:p w14:paraId="338A50F7" w14:textId="77777777"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Wewnątrz górnych przestrzeni skrytkowych minimum 8 półek z regulowaną wysokością mocowania, minimum jedna wysuwana szuflada przystosowana do przewożenia podręcznego sprzętu burzącego oraz minimum jedna wysuwana szuflada o długości wysuwu min. 2/3 szerokości wewnętrznej kontenera, przystosowana na do przewożenia narzędzi hydraulicznych. </w:t>
      </w:r>
    </w:p>
    <w:p w14:paraId="2715D2F4" w14:textId="77777777"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Dach zabudowy w formie podestu roboczego, w wykonaniu antypoślizgowym. </w:t>
      </w:r>
    </w:p>
    <w:p w14:paraId="4C006419" w14:textId="77777777"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Wytrzymałość dachu minimum 180 kg. </w:t>
      </w:r>
    </w:p>
    <w:p w14:paraId="779C7A68" w14:textId="77777777"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Na dachu zamocowany punkt kotwiczenia ochrony osobistej o wytrzymałości min. 180kg oraz aluminiowa skrzynia sprzętowa zamykana wiekiem z systemem wspomagania otwarcia oraz zapobiegającym przed niekontrolowanym zamknięciem. </w:t>
      </w:r>
    </w:p>
    <w:p w14:paraId="04746B14" w14:textId="460CE43B" w:rsidR="00096781" w:rsidRDefault="00096781" w:rsidP="00CA09FB">
      <w:pPr>
        <w:pStyle w:val="Akapitzlist"/>
        <w:numPr>
          <w:ilvl w:val="0"/>
          <w:numId w:val="91"/>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Wewnątrz skrzyni zainstalowane oświetlenie wykonane w technologii LED uruchamiane wraz z oświetleniem przedziałów skrytkowych.</w:t>
      </w:r>
    </w:p>
    <w:p w14:paraId="051B3E18" w14:textId="7777777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Rolety skrytkowe muszą posiadać uchwyty typu rurkowego, z możliwością stałego  zamknięcia skrytek, jeden klucz pasujący do wszystkich skrytek. </w:t>
      </w:r>
    </w:p>
    <w:p w14:paraId="2575E4C4" w14:textId="07EF5EF9"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Dolne skrytki muszą posiadać zamki z możliwością stałego zamknięcia skrytek, jeden klucz pasujący do wszystkich skrytek.</w:t>
      </w:r>
    </w:p>
    <w:p w14:paraId="3A6C311D" w14:textId="613643E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Podest roboczy musi być wyposażony w boczne barierki ochronne stanowiące nierozłączną część z zabudową oraz tylną i przednią barierkę ochronną.</w:t>
      </w:r>
    </w:p>
    <w:p w14:paraId="44B26433" w14:textId="6165C918"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Podest roboczy wyposażony w tylną drabinkę wejściową ze stopniami w pokryciu antypoślizgowym oraz  punktem kotwiącym ochrony osobistej.</w:t>
      </w:r>
    </w:p>
    <w:p w14:paraId="69E4BFA3" w14:textId="4224AB5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oświetlenie robocze pola pracy w obrębie całego pojazdu (w tym kabiny) oraz podestu dachowego wykonane w technologii LED (min 8 punktów świetlnych).</w:t>
      </w:r>
    </w:p>
    <w:p w14:paraId="757F8FA8" w14:textId="6CB9BA55"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lastRenderedPageBreak/>
        <w:t>Pojazd wyposażony w oświetlenie przedziałów skrytkowych wykonane w technologii LED zainstalowane w sposób zapewniający równomierne oświetlenie przedziałów na każdej wysokości.</w:t>
      </w:r>
    </w:p>
    <w:p w14:paraId="33F63740" w14:textId="7777777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Pojazd wyposażony w gniazdo samorozłączne (z wtyczką) do ładowania akumulatora ze źródła zewnętrznego 230V umieszczone po lewej stronie (sygnalizacja podłączenia do zewnętrznego źródła w kabinie kierowcy). </w:t>
      </w:r>
    </w:p>
    <w:p w14:paraId="625F863C" w14:textId="7777777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Wyzwolenie wtyczki odbywać się musi w sposób automatyczny, w chwili uruchomienia silnika.</w:t>
      </w:r>
    </w:p>
    <w:p w14:paraId="0EA8229A" w14:textId="07B2687F"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 Dodatkowo pojazd wyposażony w automatyczną ładowarkę 230V do ładowania akumulatora zainstalowaną na stałe w pojeździe wyposażoną w zabezpieczenie przeciążeniowe oraz układ monitorujący procentowy stan naładowania akumulatora.</w:t>
      </w:r>
    </w:p>
    <w:p w14:paraId="40605EDD" w14:textId="4C241EF3"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sygnalizację świetlną i dźwiękową włączonego biegu wstecznego, jako sygnalizację świetlną dopuszcza się światło cofania.</w:t>
      </w:r>
    </w:p>
    <w:p w14:paraId="2B516C7C" w14:textId="77777777" w:rsidR="00096781" w:rsidRDefault="00096781"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Pojazd wyposażony w sygnalizację świetlno-dźwiękową pojazdu uprzywilejowanego, w skład której wchodzić musi;</w:t>
      </w:r>
    </w:p>
    <w:p w14:paraId="3F7680E5" w14:textId="28E39F70"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Belka ostrzegawcza w technologii LED w kolorze niebieskim zamontowana w przedniej części dachu pojazdu, wyposażona dodatkowo w:</w:t>
      </w:r>
    </w:p>
    <w:p w14:paraId="403BB6A5" w14:textId="77777777" w:rsidR="00096781" w:rsidRDefault="00096781" w:rsidP="00CA09FB">
      <w:pPr>
        <w:pStyle w:val="Akapitzlist"/>
        <w:numPr>
          <w:ilvl w:val="0"/>
          <w:numId w:val="93"/>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szyld podświetlany (LED’owy) z napisem STRAŻ w kolorze czerwonym – załączany wraz z lampami pozycyjnymi pojazdu,</w:t>
      </w:r>
    </w:p>
    <w:p w14:paraId="4DDAAF88" w14:textId="284257CC" w:rsidR="00096781" w:rsidRDefault="00096781" w:rsidP="00CA09FB">
      <w:pPr>
        <w:pStyle w:val="Akapitzlist"/>
        <w:numPr>
          <w:ilvl w:val="0"/>
          <w:numId w:val="93"/>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dodatkowe reflektory robocze LED</w:t>
      </w:r>
      <w:r>
        <w:rPr>
          <w:rFonts w:ascii="Times New Roman" w:eastAsia="Calibri" w:hAnsi="Times New Roman" w:cs="Times New Roman"/>
          <w:color w:val="000000"/>
          <w:kern w:val="0"/>
          <w14:ligatures w14:val="none"/>
        </w:rPr>
        <w:t>,</w:t>
      </w:r>
    </w:p>
    <w:p w14:paraId="598CDB35" w14:textId="50DB4020"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Pojedyncza lampa ostrzegawcza koloru niebieskiego wykonana w technologii LED oraz zestaw 2 lamp kierunkowych LED z funkcją świateł pozycyjnych na tylnej płaszczyźnie pojazdu.</w:t>
      </w:r>
    </w:p>
    <w:p w14:paraId="0BC26230" w14:textId="76EC6FC0"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Zestaw 2 lamp kierunkowych, naprzemiennych zainstalowanych w przednim grillu pojazdu, wykonanych w technologii LED,</w:t>
      </w:r>
    </w:p>
    <w:p w14:paraId="3B3D8E6D" w14:textId="3A926FD1"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Zestaw 2 lamp kierunkowych, naprzemiennych zainstalowanych na każdym boku pojazdu, wykonanych w technologii LED</w:t>
      </w:r>
      <w:r>
        <w:rPr>
          <w:rFonts w:ascii="Times New Roman" w:eastAsia="Calibri" w:hAnsi="Times New Roman" w:cs="Times New Roman"/>
          <w:color w:val="000000"/>
          <w:kern w:val="0"/>
          <w14:ligatures w14:val="none"/>
        </w:rPr>
        <w:t>,</w:t>
      </w:r>
    </w:p>
    <w:p w14:paraId="438DADE9" w14:textId="42B33E37"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Zestaw 2 lamp kierunkowych, naprzemiennych zainstalowanych na lusterkach zewnętrznych, wykonanych w technologii LED</w:t>
      </w:r>
      <w:r>
        <w:rPr>
          <w:rFonts w:ascii="Times New Roman" w:eastAsia="Calibri" w:hAnsi="Times New Roman" w:cs="Times New Roman"/>
          <w:color w:val="000000"/>
          <w:kern w:val="0"/>
          <w14:ligatures w14:val="none"/>
        </w:rPr>
        <w:t>,</w:t>
      </w:r>
    </w:p>
    <w:p w14:paraId="2D5593F8" w14:textId="7FA8B68F"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Wzmacniacz sygnałowy o mocy minimum 150W, umożliwiający sterowanie sygnalizacją świetlną i dźwiękową; posiadający min. 3 różne sygnały dźwiękowe oraz funkcję MIX powodującą samoczynne zmienianie tonów dźwięków; posiadający funkcję zestawu rozgłaszającego,</w:t>
      </w:r>
    </w:p>
    <w:p w14:paraId="471A6025" w14:textId="25DA63F1"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Głośnik dźwięków ostrzegawczych o mocy min. 150W zainstalowany w przedniej części pojazdu</w:t>
      </w:r>
      <w:r>
        <w:rPr>
          <w:rFonts w:ascii="Times New Roman" w:eastAsia="Calibri" w:hAnsi="Times New Roman" w:cs="Times New Roman"/>
          <w:color w:val="000000"/>
          <w:kern w:val="0"/>
          <w14:ligatures w14:val="none"/>
        </w:rPr>
        <w:t>,</w:t>
      </w:r>
    </w:p>
    <w:p w14:paraId="59E7371E" w14:textId="4BCCE3DE" w:rsid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lastRenderedPageBreak/>
        <w:t>Zestaw dodatkowych sygnałów niskotonowych składający się z generatora basowego uruchamianego wraz ze standardowymi dźwiękami ostrzegawczymi pojazdu oraz minimum dwóch głośników niskotonowych.</w:t>
      </w:r>
    </w:p>
    <w:p w14:paraId="6BF93D5D" w14:textId="0857BB74" w:rsidR="00096781" w:rsidRPr="00096781" w:rsidRDefault="00096781" w:rsidP="00CA09FB">
      <w:pPr>
        <w:pStyle w:val="Akapitzlist"/>
        <w:numPr>
          <w:ilvl w:val="0"/>
          <w:numId w:val="92"/>
        </w:numPr>
        <w:spacing w:after="0" w:line="360" w:lineRule="auto"/>
        <w:jc w:val="both"/>
        <w:rPr>
          <w:rFonts w:ascii="Times New Roman" w:eastAsia="Calibri" w:hAnsi="Times New Roman" w:cs="Times New Roman"/>
          <w:color w:val="000000"/>
          <w:kern w:val="0"/>
          <w14:ligatures w14:val="none"/>
        </w:rPr>
      </w:pPr>
      <w:r w:rsidRPr="00096781">
        <w:rPr>
          <w:rFonts w:ascii="Times New Roman" w:eastAsia="Calibri" w:hAnsi="Times New Roman" w:cs="Times New Roman"/>
          <w:color w:val="000000"/>
          <w:kern w:val="0"/>
          <w14:ligatures w14:val="none"/>
        </w:rPr>
        <w:t>Dodatkowy sygnał elektropneumatyczny typu „AIR-HORN”</w:t>
      </w:r>
    </w:p>
    <w:p w14:paraId="6ED907E1" w14:textId="4D7559AF" w:rsidR="00096781"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dodatkowe oświetlenie ostrzegawcze barwy pomarańczowej w postaci „fali świetlnej” wykonanej w technologii LED, zbudowanej z minimum 8 modułów świetlnych, sterowanej za pomocą sterownika zainstalowanego w przedziale kabinowym</w:t>
      </w:r>
      <w:r>
        <w:rPr>
          <w:rFonts w:ascii="Times New Roman" w:eastAsia="Calibri" w:hAnsi="Times New Roman" w:cs="Times New Roman"/>
          <w:color w:val="000000"/>
          <w:kern w:val="0"/>
          <w14:ligatures w14:val="none"/>
        </w:rPr>
        <w:t>.</w:t>
      </w:r>
    </w:p>
    <w:p w14:paraId="3DB2A4E8" w14:textId="096D25C3" w:rsidR="00E26872" w:rsidRP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Pojazd wyposażony w pneumatycznie podnoszony maszt oświetleniowy zasilany z samochodowej instalacji elektrycznej 12V wraz z obrotową głowicą świetlną z najaśnicami w technologii LED o łącznej mocy min 30000lm z funkcją sterowania obrotem oraz pochyłem najaśnic z poziomu ziemi (Wysokość masztu po rozłożeniu od podłoża do reflektora nie mniejsza niż 4 m. Stopień ochrony masztu IP55). Maszt wyposażony musi być w automatyczny układ pozycjonowania głowicy do pozycji transportowej oraz funkcję awaryjnego składania masztu w chwili zwolnienia hamulca postojowego. </w:t>
      </w:r>
      <w:r w:rsidRPr="00161813">
        <w:rPr>
          <w:rFonts w:ascii="Times New Roman" w:eastAsia="Calibri" w:hAnsi="Times New Roman" w:cs="Times New Roman"/>
          <w:i/>
          <w:iCs/>
          <w:color w:val="000000"/>
          <w:kern w:val="0"/>
          <w14:ligatures w14:val="none"/>
        </w:rPr>
        <w:t>Maszt musi być uwzględniony w świadectwie dopuszczenia jako element zamontowany na stałe.</w:t>
      </w:r>
    </w:p>
    <w:p w14:paraId="3759E31F" w14:textId="7E80F5AE" w:rsidR="00E26872" w:rsidRP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Pojazd wyposażony w elektryczną wyciągarkę linową zainstalowaną na łożu stalowym w przedniej części pojazdu o uciągu min. 5897kg wraz z liną stalową o długości min 30m zakończoną zaczepem hakowym, 2 pilotami sterowniczymi (przewodowy + bezprzewodowy) oraz głównym wyłącznikiem prądu zasilającego wyciągarkę zlokalizowanym w jej obrębie. </w:t>
      </w:r>
      <w:r w:rsidRPr="00161813">
        <w:rPr>
          <w:rFonts w:ascii="Times New Roman" w:eastAsia="Calibri" w:hAnsi="Times New Roman" w:cs="Times New Roman"/>
          <w:i/>
          <w:iCs/>
          <w:color w:val="000000"/>
          <w:kern w:val="0"/>
          <w14:ligatures w14:val="none"/>
        </w:rPr>
        <w:t>Wyciągarka musi być uwzględniona w świadectwie dopuszczenia jako element zamontowany na stałe.</w:t>
      </w:r>
    </w:p>
    <w:p w14:paraId="1042AAF9" w14:textId="23FCF69E"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w orurowanie ochronne wykonane z rury chromowanej zainstalowane w przedniej części pojazdu z dodatkowym oświetleniem dalekosiężnym oraz postojowym w technologii LED.</w:t>
      </w:r>
    </w:p>
    <w:p w14:paraId="1D0F2ECA" w14:textId="019135C6"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musi być wyposażony w kompozytowy zbiornik wody o pojemności minimum 500l z elektronicznym pomiarem poziomu cieczy oraz przelewem zapewniającym jego bezpieczne użytkowanie. Zbiornik powinien posiadać minimum jeden właz rewizyjny. Zbiornik musi być wyposażony w linię tankowania hydrantowego z przyłączem zakończonym nasadą W75. W linii tankowania hydrantowego musi być zainstalowane sito uniemożliwiające przedostanie się zanieczyszczeń do zbiornika wody.</w:t>
      </w:r>
    </w:p>
    <w:p w14:paraId="729FFC71" w14:textId="216BC289"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Dodatkowo zbiornik wodny musi być wyposażony w wydzielony zbiornik środka pianotwórczego o pojemności minimum 50l wyposażony w elektroniczny pomiar poziomu cieczy oraz właz rewizyjny. Zbiornik środka pianotwórczego musi być wyposażony w linie tankowania zakończoną nasadą W25 umożliwiającą tankowanie grawitacyjne oraz linię spustową umożliwiającą całkowite opróżnienie zbiornika.  </w:t>
      </w:r>
    </w:p>
    <w:p w14:paraId="3DA9F06D" w14:textId="3B7957A5"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lastRenderedPageBreak/>
        <w:t>W przestrzeni skrytkowej musi zostać zainstalowane ogrzewanie postojowe o mocy minimalnej 4,0kVa z układem sterowania umiejscowionym w kabinie załogowej w miejscu łatwo dostępnym do obsługi dla kierowcy.</w:t>
      </w:r>
    </w:p>
    <w:p w14:paraId="7879CAC2" w14:textId="2C8464CC"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W tylnym przedziale skrytkowym zainstalowany musi być manipulator dodatkowy, kompatybilny z zainstalowaną w kabinie radiostacją, umożliwiający prowadzenie korespondencję radiową bez konieczności przebywania w kabinie załogowej.</w:t>
      </w:r>
    </w:p>
    <w:p w14:paraId="02E55981" w14:textId="32AF27E8"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musi zostać w tzw. mobilny kącik czystości składający się z bańki na wodę o pojemności min. 10l z wbudowanym dozownikiem na mydło. Zestaw zainstalowany w fabrycznym uchwycie montażowym.</w:t>
      </w:r>
    </w:p>
    <w:p w14:paraId="639308EA" w14:textId="593A40A0" w:rsidR="00E26872" w:rsidRDefault="00DE337C"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Pr>
          <w:rFonts w:ascii="Times New Roman" w:eastAsia="Calibri" w:hAnsi="Times New Roman" w:cs="Times New Roman"/>
          <w:color w:val="000000"/>
          <w:kern w:val="0"/>
          <w14:ligatures w14:val="none"/>
        </w:rPr>
        <w:t>Z</w:t>
      </w:r>
      <w:r w:rsidR="00E26872" w:rsidRPr="00161813">
        <w:rPr>
          <w:rFonts w:ascii="Times New Roman" w:eastAsia="Calibri" w:hAnsi="Times New Roman" w:cs="Times New Roman"/>
          <w:color w:val="000000"/>
          <w:kern w:val="0"/>
          <w14:ligatures w14:val="none"/>
        </w:rPr>
        <w:t xml:space="preserve"> pojazdem dostarczony musi zostać agregat wysokociśnieniowy wodno-pianowy o wydajności maksymalnej minimum 70l/min przy ciśnieniu maksymalnym minimum 40bar. Agregat zbudowany w oparciu o silnik spalinowy czterosuwowy z rozruchem elektrycznym oraz awaryjnym ręcznym. </w:t>
      </w:r>
    </w:p>
    <w:p w14:paraId="7C95A05B" w14:textId="72C7519E"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Agregat musi być wyposażony w elektroniczny wskaźnik poziomu czynników gaśniczych kompatybilny z układem pomiarowym zainstalowanym w zbiornikach oraz panel kontrolny pracy agregatu składający się z kontrolek poziomu paliwa w zbiorniku, włączonego zasilania, licznik przepracowanych motogodzin oraz manometr ciśnienia pracy.</w:t>
      </w:r>
    </w:p>
    <w:p w14:paraId="0312DBBE" w14:textId="588E5ED3"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Budowa układu wodno-pianowego w agregacie musi umożliwiać pracę przy wykorzystaniu bezpośredniego zasilania wodnego ze źródła zewnętrznego.</w:t>
      </w:r>
    </w:p>
    <w:p w14:paraId="0A3AB994" w14:textId="02FB8F22"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Agregat musi być wyposażony w ręczny dozownik środka pianotwórczego pozwalający na uzyskanie stężenia wodnego roztworu środka pianotwórczego w stężeniach 3% oraz 6%. Cały układ musi być odporny na szkodliwe działanie dopuszczonych do stosowania środków pianotwórczych oraz musi być wykonany z materiałów odpornych na korozję.</w:t>
      </w:r>
    </w:p>
    <w:p w14:paraId="4ABB3963" w14:textId="7B661A3B"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Agregat wodno-pianowy musi być wyposażony w zwijadło linii szybkiego natarcia wyposażone w elektryczny oraz ręczny układ zwijania węża. Wąż linii szybkiego natarcia musi mieć długość minimalną wynoszącą 50m i musi umożliwiać podanie prądu wody oraz wodnego roztworu środka pianotwórczego bez konieczności jego całkowitego rozwinięcia. Linia szybkiego natarcia zakończona musi być prądownicą wodno-pianową o zmiennej geometrii strumienia wodnego z regulacją przepływu. Prądownica musi posiadać dedykowaną nakładkę pianową.</w:t>
      </w:r>
    </w:p>
    <w:p w14:paraId="3DEE550A" w14:textId="7B4127D0" w:rsidR="00E26872"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Pojazd wyposażony musi zostać w dodatkowe oświetlenie dalekosiężne wykonane w technologii LED typu „LED-BAR” zlokalizowane w przedniej części pojazdu.</w:t>
      </w:r>
    </w:p>
    <w:p w14:paraId="5CA5C558" w14:textId="0674C4F1" w:rsidR="00E26872" w:rsidRPr="00DF2B48" w:rsidRDefault="00E26872" w:rsidP="00CA09FB">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161813">
        <w:rPr>
          <w:rFonts w:ascii="Times New Roman" w:eastAsia="Calibri" w:hAnsi="Times New Roman" w:cs="Times New Roman"/>
          <w:color w:val="000000"/>
          <w:kern w:val="0"/>
          <w14:ligatures w14:val="none"/>
        </w:rPr>
        <w:t xml:space="preserve">Pojazd oklejony folią ostrzegawczą. Pojazd oklejony cechami identyfikacyjnymi jednostki w sposób zgodny z wytycznymi KGPSP (nr operacyjne, nazwa jednostki, herb gminy) oraz logotypami instytucji finansujących </w:t>
      </w:r>
      <w:r w:rsidRPr="00161813">
        <w:rPr>
          <w:rFonts w:ascii="Times New Roman" w:eastAsia="Calibri" w:hAnsi="Times New Roman" w:cs="Times New Roman"/>
          <w:i/>
          <w:iCs/>
          <w:color w:val="000000"/>
          <w:kern w:val="0"/>
          <w14:ligatures w14:val="none"/>
        </w:rPr>
        <w:t>(logotypy oraz informacje dotyczące cech identyfikacyjnych zostaną podane przez Zamawiającego na etapie realizacji zamówienia)</w:t>
      </w:r>
      <w:r>
        <w:rPr>
          <w:rFonts w:ascii="Times New Roman" w:eastAsia="Calibri" w:hAnsi="Times New Roman" w:cs="Times New Roman"/>
          <w:i/>
          <w:iCs/>
          <w:color w:val="000000"/>
          <w:kern w:val="0"/>
          <w14:ligatures w14:val="none"/>
        </w:rPr>
        <w:t>.</w:t>
      </w:r>
    </w:p>
    <w:p w14:paraId="5DCAE722" w14:textId="7EE06366" w:rsidR="00F13A7C" w:rsidRDefault="00E26872" w:rsidP="00E26872">
      <w:pPr>
        <w:pStyle w:val="Akapitzlist"/>
        <w:numPr>
          <w:ilvl w:val="0"/>
          <w:numId w:val="83"/>
        </w:numPr>
        <w:spacing w:after="0" w:line="360" w:lineRule="auto"/>
        <w:jc w:val="both"/>
        <w:rPr>
          <w:rFonts w:ascii="Times New Roman" w:eastAsia="Calibri" w:hAnsi="Times New Roman" w:cs="Times New Roman"/>
          <w:color w:val="000000"/>
          <w:kern w:val="0"/>
          <w14:ligatures w14:val="none"/>
        </w:rPr>
      </w:pPr>
      <w:r w:rsidRPr="00DF2B48">
        <w:rPr>
          <w:rFonts w:ascii="Times New Roman" w:eastAsia="Calibri" w:hAnsi="Times New Roman" w:cs="Times New Roman"/>
          <w:color w:val="000000"/>
          <w:kern w:val="0"/>
          <w14:ligatures w14:val="none"/>
        </w:rPr>
        <w:lastRenderedPageBreak/>
        <w:t>Gwarancja na pojazd (obejmująca swoim zakresem zarówno podwozie, silnik, podzespoły mechaniczne / elektryczne / elektroniczne jak i zabudowę pożarniczą)</w:t>
      </w:r>
      <w:r w:rsidR="00DF2B48" w:rsidRPr="00DF2B48">
        <w:rPr>
          <w:rFonts w:ascii="Times New Roman" w:eastAsia="Calibri" w:hAnsi="Times New Roman" w:cs="Times New Roman"/>
          <w:color w:val="000000"/>
          <w:kern w:val="0"/>
          <w14:ligatures w14:val="none"/>
        </w:rPr>
        <w:t>.</w:t>
      </w:r>
    </w:p>
    <w:p w14:paraId="30B73DFF" w14:textId="19D847D1" w:rsidR="002831BB" w:rsidRPr="0062345C" w:rsidRDefault="002831BB" w:rsidP="0062345C">
      <w:pPr>
        <w:rPr>
          <w:rFonts w:ascii="Times New Roman" w:eastAsia="Calibri" w:hAnsi="Times New Roman" w:cs="Times New Roman"/>
          <w:color w:val="000000"/>
          <w:kern w:val="0"/>
          <w14:ligatures w14:val="none"/>
        </w:rPr>
      </w:pPr>
    </w:p>
    <w:sectPr w:rsidR="002831BB" w:rsidRPr="0062345C">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763AA" w14:textId="77777777" w:rsidR="005F34AC" w:rsidRDefault="005F34AC" w:rsidP="004217E2">
      <w:pPr>
        <w:spacing w:after="0" w:line="240" w:lineRule="auto"/>
      </w:pPr>
      <w:r>
        <w:separator/>
      </w:r>
    </w:p>
  </w:endnote>
  <w:endnote w:type="continuationSeparator" w:id="0">
    <w:p w14:paraId="314859F1" w14:textId="77777777" w:rsidR="005F34AC" w:rsidRDefault="005F34AC" w:rsidP="0042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2EEFD" w14:textId="77777777" w:rsidR="005F34AC" w:rsidRDefault="005F34AC" w:rsidP="004217E2">
      <w:pPr>
        <w:spacing w:after="0" w:line="240" w:lineRule="auto"/>
      </w:pPr>
      <w:r>
        <w:separator/>
      </w:r>
    </w:p>
  </w:footnote>
  <w:footnote w:type="continuationSeparator" w:id="0">
    <w:p w14:paraId="1BE9DD8D" w14:textId="77777777" w:rsidR="005F34AC" w:rsidRDefault="005F34AC" w:rsidP="00421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70CC" w14:textId="35951479" w:rsidR="004217E2" w:rsidRDefault="004217E2">
    <w:pPr>
      <w:pStyle w:val="Nagwek"/>
    </w:pPr>
    <w:r>
      <w:rPr>
        <w:noProof/>
      </w:rPr>
      <w:drawing>
        <wp:anchor distT="0" distB="0" distL="114300" distR="114300" simplePos="0" relativeHeight="251659264" behindDoc="0" locked="0" layoutInCell="1" allowOverlap="1" wp14:anchorId="333F28F2" wp14:editId="1B480722">
          <wp:simplePos x="0" y="0"/>
          <wp:positionH relativeFrom="column">
            <wp:posOffset>-373380</wp:posOffset>
          </wp:positionH>
          <wp:positionV relativeFrom="paragraph">
            <wp:posOffset>-236855</wp:posOffset>
          </wp:positionV>
          <wp:extent cx="6847205" cy="609532"/>
          <wp:effectExtent l="0" t="0" r="0" b="0"/>
          <wp:wrapNone/>
          <wp:docPr id="2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6847205" cy="6095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multilevel"/>
    <w:tmpl w:val="000000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A"/>
    <w:multiLevelType w:val="multilevel"/>
    <w:tmpl w:val="96269B9A"/>
    <w:name w:val="WW8Num26"/>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2"/>
    <w:multiLevelType w:val="multilevel"/>
    <w:tmpl w:val="2C8C5AF2"/>
    <w:name w:val="WW8Num34"/>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5"/>
    <w:multiLevelType w:val="multilevel"/>
    <w:tmpl w:val="5366C2FE"/>
    <w:name w:val="WW8Num37"/>
    <w:lvl w:ilvl="0">
      <w:start w:val="1"/>
      <w:numFmt w:val="decimal"/>
      <w:lvlText w:val="%1."/>
      <w:lvlJc w:val="left"/>
      <w:pPr>
        <w:tabs>
          <w:tab w:val="num" w:pos="420"/>
        </w:tabs>
        <w:ind w:left="420" w:hanging="360"/>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8"/>
    <w:multiLevelType w:val="multilevel"/>
    <w:tmpl w:val="4BFA253E"/>
    <w:name w:val="WW8Num40"/>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2000CC"/>
    <w:multiLevelType w:val="hybridMultilevel"/>
    <w:tmpl w:val="D10AEFCE"/>
    <w:lvl w:ilvl="0" w:tplc="54E668BA">
      <w:start w:val="1"/>
      <w:numFmt w:val="bullet"/>
      <w:lvlText w:val=""/>
      <w:lvlJc w:val="left"/>
      <w:pPr>
        <w:ind w:left="1713" w:hanging="360"/>
      </w:pPr>
      <w:rPr>
        <w:rFonts w:ascii="Symbol" w:hAnsi="Symbol"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04AF6164"/>
    <w:multiLevelType w:val="hybridMultilevel"/>
    <w:tmpl w:val="F37EBE1E"/>
    <w:lvl w:ilvl="0" w:tplc="F4482CA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FB41BC"/>
    <w:multiLevelType w:val="hybridMultilevel"/>
    <w:tmpl w:val="4D16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B796B"/>
    <w:multiLevelType w:val="hybridMultilevel"/>
    <w:tmpl w:val="81B2F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9DF67EE"/>
    <w:multiLevelType w:val="multilevel"/>
    <w:tmpl w:val="5C6AC0B6"/>
    <w:lvl w:ilvl="0">
      <w:start w:val="1"/>
      <w:numFmt w:val="decimal"/>
      <w:lvlText w:val="%1."/>
      <w:lvlJc w:val="left"/>
      <w:pPr>
        <w:ind w:left="720" w:hanging="360"/>
      </w:pPr>
      <w:rPr>
        <w:rFonts w:hint="default"/>
        <w:b w:val="0"/>
        <w:bCs w:val="0"/>
        <w:i w:val="0"/>
        <w:iCs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C246246"/>
    <w:multiLevelType w:val="hybridMultilevel"/>
    <w:tmpl w:val="D68C40D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106D62B0"/>
    <w:multiLevelType w:val="hybridMultilevel"/>
    <w:tmpl w:val="F8E04422"/>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0733569"/>
    <w:multiLevelType w:val="multilevel"/>
    <w:tmpl w:val="785CC3B6"/>
    <w:lvl w:ilvl="0">
      <w:start w:val="1"/>
      <w:numFmt w:val="decimal"/>
      <w:lvlText w:val="%1."/>
      <w:lvlJc w:val="left"/>
      <w:pPr>
        <w:ind w:left="360" w:hanging="360"/>
      </w:pPr>
      <w:rPr>
        <w:rFonts w:hint="default"/>
        <w:b w:val="0"/>
        <w:i w:val="0"/>
      </w:rPr>
    </w:lvl>
    <w:lvl w:ilvl="1">
      <w:start w:val="1"/>
      <w:numFmt w:val="decimal"/>
      <w:lvlText w:val="%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4C3BB0"/>
    <w:multiLevelType w:val="hybridMultilevel"/>
    <w:tmpl w:val="26B68CCC"/>
    <w:lvl w:ilvl="0" w:tplc="E3783920">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EB405A2">
      <w:start w:val="1"/>
      <w:numFmt w:val="bullet"/>
      <w:lvlText w:val="o"/>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CEE51E">
      <w:start w:val="1"/>
      <w:numFmt w:val="bullet"/>
      <w:lvlText w:val="▪"/>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54A973A">
      <w:start w:val="1"/>
      <w:numFmt w:val="bullet"/>
      <w:lvlText w:val="•"/>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A925A66">
      <w:start w:val="1"/>
      <w:numFmt w:val="bullet"/>
      <w:lvlText w:val="o"/>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F80A34A">
      <w:start w:val="1"/>
      <w:numFmt w:val="bullet"/>
      <w:lvlText w:val="▪"/>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A2C30CE">
      <w:start w:val="1"/>
      <w:numFmt w:val="bullet"/>
      <w:lvlText w:val="•"/>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1A8D0A6">
      <w:start w:val="1"/>
      <w:numFmt w:val="bullet"/>
      <w:lvlText w:val="o"/>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57A2858">
      <w:start w:val="1"/>
      <w:numFmt w:val="bullet"/>
      <w:lvlText w:val="▪"/>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3096597"/>
    <w:multiLevelType w:val="hybridMultilevel"/>
    <w:tmpl w:val="21DC6E26"/>
    <w:lvl w:ilvl="0" w:tplc="41B64878">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01BFE"/>
    <w:multiLevelType w:val="hybridMultilevel"/>
    <w:tmpl w:val="7618EEB8"/>
    <w:lvl w:ilvl="0" w:tplc="A3EC09CE">
      <w:start w:val="1"/>
      <w:numFmt w:val="lowerLetter"/>
      <w:lvlText w:val="%1)"/>
      <w:lvlJc w:val="left"/>
      <w:pPr>
        <w:ind w:left="720" w:hanging="360"/>
      </w:pPr>
      <w:rPr>
        <w:b w:val="0"/>
        <w:bCs w:val="0"/>
        <w:color w:val="000000" w:themeColor="text1"/>
      </w:rPr>
    </w:lvl>
    <w:lvl w:ilvl="1" w:tplc="1B5AC172">
      <w:start w:val="1"/>
      <w:numFmt w:val="lowerLetter"/>
      <w:lvlText w:val="%2."/>
      <w:lvlJc w:val="left"/>
      <w:pPr>
        <w:ind w:left="1440" w:hanging="360"/>
      </w:pPr>
    </w:lvl>
    <w:lvl w:ilvl="2" w:tplc="C72EA324">
      <w:start w:val="1"/>
      <w:numFmt w:val="lowerRoman"/>
      <w:lvlText w:val="%3."/>
      <w:lvlJc w:val="right"/>
      <w:pPr>
        <w:ind w:left="2160" w:hanging="180"/>
      </w:pPr>
    </w:lvl>
    <w:lvl w:ilvl="3" w:tplc="1CD209FE">
      <w:start w:val="1"/>
      <w:numFmt w:val="decimal"/>
      <w:lvlText w:val="%4."/>
      <w:lvlJc w:val="left"/>
      <w:pPr>
        <w:ind w:left="2880" w:hanging="360"/>
      </w:pPr>
    </w:lvl>
    <w:lvl w:ilvl="4" w:tplc="C5805A8A">
      <w:start w:val="1"/>
      <w:numFmt w:val="lowerLetter"/>
      <w:lvlText w:val="%5."/>
      <w:lvlJc w:val="left"/>
      <w:pPr>
        <w:ind w:left="3600" w:hanging="360"/>
      </w:pPr>
    </w:lvl>
    <w:lvl w:ilvl="5" w:tplc="E7B4744C">
      <w:start w:val="1"/>
      <w:numFmt w:val="lowerRoman"/>
      <w:lvlText w:val="%6."/>
      <w:lvlJc w:val="right"/>
      <w:pPr>
        <w:ind w:left="4320" w:hanging="180"/>
      </w:pPr>
    </w:lvl>
    <w:lvl w:ilvl="6" w:tplc="FA30CE18">
      <w:start w:val="1"/>
      <w:numFmt w:val="decimal"/>
      <w:lvlText w:val="%7."/>
      <w:lvlJc w:val="left"/>
      <w:pPr>
        <w:ind w:left="5040" w:hanging="360"/>
      </w:pPr>
    </w:lvl>
    <w:lvl w:ilvl="7" w:tplc="E55A55C6">
      <w:start w:val="1"/>
      <w:numFmt w:val="lowerLetter"/>
      <w:lvlText w:val="%8."/>
      <w:lvlJc w:val="left"/>
      <w:pPr>
        <w:ind w:left="5760" w:hanging="360"/>
      </w:pPr>
    </w:lvl>
    <w:lvl w:ilvl="8" w:tplc="28E06E4A">
      <w:start w:val="1"/>
      <w:numFmt w:val="lowerRoman"/>
      <w:lvlText w:val="%9."/>
      <w:lvlJc w:val="right"/>
      <w:pPr>
        <w:ind w:left="6480" w:hanging="180"/>
      </w:pPr>
    </w:lvl>
  </w:abstractNum>
  <w:abstractNum w:abstractNumId="16" w15:restartNumberingAfterBreak="0">
    <w:nsid w:val="17FB2555"/>
    <w:multiLevelType w:val="hybridMultilevel"/>
    <w:tmpl w:val="F41A3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250409"/>
    <w:multiLevelType w:val="hybridMultilevel"/>
    <w:tmpl w:val="E22C63FA"/>
    <w:lvl w:ilvl="0" w:tplc="0415000F">
      <w:start w:val="1"/>
      <w:numFmt w:val="decimal"/>
      <w:lvlText w:val="%1."/>
      <w:lvlJc w:val="left"/>
      <w:pPr>
        <w:ind w:left="720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8" w15:restartNumberingAfterBreak="0">
    <w:nsid w:val="1CFF149C"/>
    <w:multiLevelType w:val="hybridMultilevel"/>
    <w:tmpl w:val="E4B208D8"/>
    <w:lvl w:ilvl="0" w:tplc="992E12A0">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DBD103A"/>
    <w:multiLevelType w:val="hybridMultilevel"/>
    <w:tmpl w:val="0E065D4A"/>
    <w:lvl w:ilvl="0" w:tplc="16F28D9C">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DC37332"/>
    <w:multiLevelType w:val="hybridMultilevel"/>
    <w:tmpl w:val="1EF050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E654DD5"/>
    <w:multiLevelType w:val="hybridMultilevel"/>
    <w:tmpl w:val="0616B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846020"/>
    <w:multiLevelType w:val="hybridMultilevel"/>
    <w:tmpl w:val="AB00AFC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1F343B10"/>
    <w:multiLevelType w:val="multilevel"/>
    <w:tmpl w:val="5C6AC0B6"/>
    <w:lvl w:ilvl="0">
      <w:start w:val="1"/>
      <w:numFmt w:val="decimal"/>
      <w:lvlText w:val="%1."/>
      <w:lvlJc w:val="left"/>
      <w:pPr>
        <w:ind w:left="720" w:hanging="360"/>
      </w:pPr>
      <w:rPr>
        <w:rFonts w:hint="default"/>
        <w:b w:val="0"/>
        <w:bCs w:val="0"/>
        <w:i w:val="0"/>
        <w:iCs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FE24A57"/>
    <w:multiLevelType w:val="hybridMultilevel"/>
    <w:tmpl w:val="7A0C95CE"/>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5" w15:restartNumberingAfterBreak="0">
    <w:nsid w:val="21D8207F"/>
    <w:multiLevelType w:val="hybridMultilevel"/>
    <w:tmpl w:val="B2D08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5E28CC"/>
    <w:multiLevelType w:val="multilevel"/>
    <w:tmpl w:val="000000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A85586D"/>
    <w:multiLevelType w:val="multilevel"/>
    <w:tmpl w:val="26CEF14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2C661347"/>
    <w:multiLevelType w:val="hybridMultilevel"/>
    <w:tmpl w:val="5D34EAF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15:restartNumberingAfterBreak="0">
    <w:nsid w:val="2D3A3D2E"/>
    <w:multiLevelType w:val="multilevel"/>
    <w:tmpl w:val="8BC69C46"/>
    <w:styleLink w:val="WW8Num3"/>
    <w:lvl w:ilvl="0">
      <w:numFmt w:val="bullet"/>
      <w:lvlText w:val=""/>
      <w:lvlJc w:val="left"/>
      <w:pPr>
        <w:ind w:left="720" w:hanging="360"/>
      </w:pPr>
      <w:rPr>
        <w:rFonts w:ascii="Symbol" w:eastAsia="Times New Roman" w:hAnsi="Symbol" w:cs="Times New Roman"/>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DDE62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E6471DC"/>
    <w:multiLevelType w:val="hybridMultilevel"/>
    <w:tmpl w:val="BEDCB5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E95362F"/>
    <w:multiLevelType w:val="hybridMultilevel"/>
    <w:tmpl w:val="C840D85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F0C245B"/>
    <w:multiLevelType w:val="hybridMultilevel"/>
    <w:tmpl w:val="F70E7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CF5549"/>
    <w:multiLevelType w:val="hybridMultilevel"/>
    <w:tmpl w:val="42365CF8"/>
    <w:lvl w:ilvl="0" w:tplc="82BABAEA">
      <w:start w:val="1"/>
      <w:numFmt w:val="lowerLetter"/>
      <w:lvlText w:val="%1)"/>
      <w:lvlJc w:val="left"/>
      <w:pPr>
        <w:ind w:left="1429" w:hanging="360"/>
      </w:pPr>
      <w:rPr>
        <w:rFonts w:ascii="Times New Roman" w:hAnsi="Times New Roman" w:hint="default"/>
        <w:b w:val="0"/>
        <w:i w:val="0"/>
        <w:sz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31C03F54"/>
    <w:multiLevelType w:val="hybridMultilevel"/>
    <w:tmpl w:val="EC68FB1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335B5A3D"/>
    <w:multiLevelType w:val="hybridMultilevel"/>
    <w:tmpl w:val="56CC3CC6"/>
    <w:lvl w:ilvl="0" w:tplc="B51226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473BC6"/>
    <w:multiLevelType w:val="hybridMultilevel"/>
    <w:tmpl w:val="C632F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51E45"/>
    <w:multiLevelType w:val="multilevel"/>
    <w:tmpl w:val="5C6AC0B6"/>
    <w:lvl w:ilvl="0">
      <w:start w:val="1"/>
      <w:numFmt w:val="decimal"/>
      <w:lvlText w:val="%1."/>
      <w:lvlJc w:val="left"/>
      <w:pPr>
        <w:ind w:left="720" w:hanging="360"/>
      </w:pPr>
      <w:rPr>
        <w:rFonts w:hint="default"/>
        <w:b w:val="0"/>
        <w:bCs w:val="0"/>
        <w:i w:val="0"/>
        <w:iCs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83C053E"/>
    <w:multiLevelType w:val="hybridMultilevel"/>
    <w:tmpl w:val="A9D86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C11092F"/>
    <w:multiLevelType w:val="hybridMultilevel"/>
    <w:tmpl w:val="00144A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64535E"/>
    <w:multiLevelType w:val="hybridMultilevel"/>
    <w:tmpl w:val="F2264A6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3DF46E33"/>
    <w:multiLevelType w:val="hybridMultilevel"/>
    <w:tmpl w:val="F06AB1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E8F298D"/>
    <w:multiLevelType w:val="hybridMultilevel"/>
    <w:tmpl w:val="6CA69B52"/>
    <w:lvl w:ilvl="0" w:tplc="4864970E">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F703D78">
      <w:start w:val="1"/>
      <w:numFmt w:val="bullet"/>
      <w:lvlText w:val="o"/>
      <w:lvlJc w:val="left"/>
      <w:pPr>
        <w:ind w:left="1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1E6E20C">
      <w:start w:val="1"/>
      <w:numFmt w:val="bullet"/>
      <w:lvlText w:val="▪"/>
      <w:lvlJc w:val="left"/>
      <w:pPr>
        <w:ind w:left="19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A90F0B8">
      <w:start w:val="1"/>
      <w:numFmt w:val="bullet"/>
      <w:lvlText w:val="•"/>
      <w:lvlJc w:val="left"/>
      <w:pPr>
        <w:ind w:left="26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247E4A">
      <w:start w:val="1"/>
      <w:numFmt w:val="bullet"/>
      <w:lvlText w:val="o"/>
      <w:lvlJc w:val="left"/>
      <w:pPr>
        <w:ind w:left="3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FA6E14A">
      <w:start w:val="1"/>
      <w:numFmt w:val="bullet"/>
      <w:lvlText w:val="▪"/>
      <w:lvlJc w:val="left"/>
      <w:pPr>
        <w:ind w:left="40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150739E">
      <w:start w:val="1"/>
      <w:numFmt w:val="bullet"/>
      <w:lvlText w:val="•"/>
      <w:lvlJc w:val="left"/>
      <w:pPr>
        <w:ind w:left="48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91EBDA6">
      <w:start w:val="1"/>
      <w:numFmt w:val="bullet"/>
      <w:lvlText w:val="o"/>
      <w:lvlJc w:val="left"/>
      <w:pPr>
        <w:ind w:left="55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80D6F6">
      <w:start w:val="1"/>
      <w:numFmt w:val="bullet"/>
      <w:lvlText w:val="▪"/>
      <w:lvlJc w:val="left"/>
      <w:pPr>
        <w:ind w:left="62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0F826B9"/>
    <w:multiLevelType w:val="hybridMultilevel"/>
    <w:tmpl w:val="FA2867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1290B1F"/>
    <w:multiLevelType w:val="multilevel"/>
    <w:tmpl w:val="38604A2A"/>
    <w:lvl w:ilvl="0">
      <w:start w:val="1"/>
      <w:numFmt w:val="decimal"/>
      <w:lvlText w:val="%1)"/>
      <w:lvlJc w:val="left"/>
      <w:pPr>
        <w:tabs>
          <w:tab w:val="num" w:pos="420"/>
        </w:tabs>
        <w:ind w:left="420" w:hanging="360"/>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19A6D63"/>
    <w:multiLevelType w:val="hybridMultilevel"/>
    <w:tmpl w:val="7F18535C"/>
    <w:lvl w:ilvl="0" w:tplc="F4ACFC8C">
      <w:start w:val="1"/>
      <w:numFmt w:val="decimal"/>
      <w:lvlText w:val="%1)"/>
      <w:lvlJc w:val="left"/>
      <w:pPr>
        <w:ind w:left="1922" w:hanging="360"/>
      </w:pPr>
      <w:rPr>
        <w:rFonts w:ascii="Times New Roman" w:eastAsia="Arial" w:hAnsi="Times New Roman" w:cs="Times New Roman" w:hint="default"/>
        <w:w w:val="99"/>
        <w:sz w:val="22"/>
        <w:szCs w:val="22"/>
        <w:lang w:val="pl-PL" w:eastAsia="pl-PL" w:bidi="pl-PL"/>
      </w:rPr>
    </w:lvl>
    <w:lvl w:ilvl="1" w:tplc="04150019" w:tentative="1">
      <w:start w:val="1"/>
      <w:numFmt w:val="lowerLetter"/>
      <w:lvlText w:val="%2."/>
      <w:lvlJc w:val="left"/>
      <w:pPr>
        <w:ind w:left="2404" w:hanging="360"/>
      </w:pPr>
    </w:lvl>
    <w:lvl w:ilvl="2" w:tplc="0415001B" w:tentative="1">
      <w:start w:val="1"/>
      <w:numFmt w:val="lowerRoman"/>
      <w:lvlText w:val="%3."/>
      <w:lvlJc w:val="right"/>
      <w:pPr>
        <w:ind w:left="3124" w:hanging="180"/>
      </w:p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7" w15:restartNumberingAfterBreak="0">
    <w:nsid w:val="42090810"/>
    <w:multiLevelType w:val="hybridMultilevel"/>
    <w:tmpl w:val="D8BC1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1635C3"/>
    <w:multiLevelType w:val="multilevel"/>
    <w:tmpl w:val="000000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445407B5"/>
    <w:multiLevelType w:val="multilevel"/>
    <w:tmpl w:val="785CC3B6"/>
    <w:lvl w:ilvl="0">
      <w:start w:val="1"/>
      <w:numFmt w:val="decimal"/>
      <w:lvlText w:val="%1."/>
      <w:lvlJc w:val="left"/>
      <w:pPr>
        <w:ind w:left="360" w:hanging="360"/>
      </w:pPr>
      <w:rPr>
        <w:rFonts w:hint="default"/>
        <w:b w:val="0"/>
        <w:i w:val="0"/>
      </w:rPr>
    </w:lvl>
    <w:lvl w:ilvl="1">
      <w:start w:val="1"/>
      <w:numFmt w:val="decimal"/>
      <w:lvlText w:val="%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7BB1E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8214ADA"/>
    <w:multiLevelType w:val="hybridMultilevel"/>
    <w:tmpl w:val="EC68FB1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49690660"/>
    <w:multiLevelType w:val="hybridMultilevel"/>
    <w:tmpl w:val="4E825D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457F93"/>
    <w:multiLevelType w:val="hybridMultilevel"/>
    <w:tmpl w:val="6414D846"/>
    <w:lvl w:ilvl="0" w:tplc="911A0406">
      <w:start w:val="1"/>
      <w:numFmt w:val="decimal"/>
      <w:lvlText w:val="%1."/>
      <w:lvlJc w:val="left"/>
      <w:pPr>
        <w:ind w:left="720" w:hanging="360"/>
      </w:pPr>
      <w:rPr>
        <w:rFonts w:ascii="Times New Roman" w:hAnsi="Times New Roman"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823823"/>
    <w:multiLevelType w:val="hybridMultilevel"/>
    <w:tmpl w:val="BFE406FE"/>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4F86096C"/>
    <w:multiLevelType w:val="hybridMultilevel"/>
    <w:tmpl w:val="2D462072"/>
    <w:lvl w:ilvl="0" w:tplc="20F83212">
      <w:start w:val="1"/>
      <w:numFmt w:val="decimal"/>
      <w:lvlText w:val="%1."/>
      <w:lvlJc w:val="left"/>
      <w:pPr>
        <w:ind w:left="284" w:hanging="284"/>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FCD2862"/>
    <w:multiLevelType w:val="hybridMultilevel"/>
    <w:tmpl w:val="4A32B7E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0FF18B8"/>
    <w:multiLevelType w:val="hybridMultilevel"/>
    <w:tmpl w:val="C09234CC"/>
    <w:lvl w:ilvl="0" w:tplc="F208DDE2">
      <w:start w:val="1"/>
      <w:numFmt w:val="decimal"/>
      <w:lvlText w:val="%1)"/>
      <w:lvlJc w:val="left"/>
      <w:pPr>
        <w:ind w:left="958" w:hanging="360"/>
      </w:pPr>
      <w:rPr>
        <w:rFonts w:ascii="Times New Roman" w:eastAsia="Arial" w:hAnsi="Times New Roman" w:cs="Times New Roman" w:hint="default"/>
        <w:color w:val="auto"/>
        <w:w w:val="99"/>
        <w:sz w:val="22"/>
        <w:szCs w:val="22"/>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21326C"/>
    <w:multiLevelType w:val="multilevel"/>
    <w:tmpl w:val="E9C6DEC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12D6698"/>
    <w:multiLevelType w:val="hybridMultilevel"/>
    <w:tmpl w:val="4D16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9C1E88"/>
    <w:multiLevelType w:val="hybridMultilevel"/>
    <w:tmpl w:val="AF608CCC"/>
    <w:lvl w:ilvl="0" w:tplc="B51226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3BF7CF4"/>
    <w:multiLevelType w:val="hybridMultilevel"/>
    <w:tmpl w:val="048024A4"/>
    <w:lvl w:ilvl="0" w:tplc="045C871C">
      <w:start w:val="1"/>
      <w:numFmt w:val="decimal"/>
      <w:lvlText w:val="%1."/>
      <w:lvlJc w:val="left"/>
      <w:pPr>
        <w:ind w:left="2880" w:hanging="360"/>
      </w:pPr>
      <w:rPr>
        <w:rFonts w:ascii="Times New Roman" w:hAnsi="Times New Roman" w:cs="Times New Roman"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2" w15:restartNumberingAfterBreak="0">
    <w:nsid w:val="54004403"/>
    <w:multiLevelType w:val="hybridMultilevel"/>
    <w:tmpl w:val="B980E9FE"/>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58145033"/>
    <w:multiLevelType w:val="hybridMultilevel"/>
    <w:tmpl w:val="D8B05E50"/>
    <w:lvl w:ilvl="0" w:tplc="8110D7F4">
      <w:start w:val="1"/>
      <w:numFmt w:val="decimal"/>
      <w:lvlText w:val="%1."/>
      <w:lvlJc w:val="left"/>
      <w:pPr>
        <w:ind w:left="288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82B2618"/>
    <w:multiLevelType w:val="hybridMultilevel"/>
    <w:tmpl w:val="52EC8A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8E04DC6"/>
    <w:multiLevelType w:val="hybridMultilevel"/>
    <w:tmpl w:val="D0F4B70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6" w15:restartNumberingAfterBreak="0">
    <w:nsid w:val="59210398"/>
    <w:multiLevelType w:val="hybridMultilevel"/>
    <w:tmpl w:val="7CA08E9A"/>
    <w:lvl w:ilvl="0" w:tplc="04150011">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5E256B"/>
    <w:multiLevelType w:val="hybridMultilevel"/>
    <w:tmpl w:val="A9BABF22"/>
    <w:lvl w:ilvl="0" w:tplc="F95855B6">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A00F8B"/>
    <w:multiLevelType w:val="hybridMultilevel"/>
    <w:tmpl w:val="291A368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AB9306F"/>
    <w:multiLevelType w:val="hybridMultilevel"/>
    <w:tmpl w:val="8FC60C3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1" w15:restartNumberingAfterBreak="0">
    <w:nsid w:val="5C0F6EB6"/>
    <w:multiLevelType w:val="hybridMultilevel"/>
    <w:tmpl w:val="0616B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2E2310"/>
    <w:multiLevelType w:val="hybridMultilevel"/>
    <w:tmpl w:val="8F1A6D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D8E4F99"/>
    <w:multiLevelType w:val="hybridMultilevel"/>
    <w:tmpl w:val="B60678AA"/>
    <w:lvl w:ilvl="0" w:tplc="F4ACFC8C">
      <w:start w:val="1"/>
      <w:numFmt w:val="decimal"/>
      <w:lvlText w:val="%1)"/>
      <w:lvlJc w:val="left"/>
      <w:pPr>
        <w:ind w:left="1440" w:hanging="360"/>
      </w:pPr>
      <w:rPr>
        <w:rFonts w:ascii="Times New Roman" w:eastAsia="Arial" w:hAnsi="Times New Roman" w:cs="Times New Roman" w:hint="default"/>
        <w:w w:val="99"/>
        <w:sz w:val="22"/>
        <w:szCs w:val="22"/>
        <w:lang w:val="pl-PL" w:eastAsia="pl-PL" w:bidi="pl-PL"/>
      </w:r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74" w15:restartNumberingAfterBreak="0">
    <w:nsid w:val="5E424424"/>
    <w:multiLevelType w:val="hybridMultilevel"/>
    <w:tmpl w:val="717C3F0E"/>
    <w:lvl w:ilvl="0" w:tplc="7570BC5E">
      <w:start w:val="1"/>
      <w:numFmt w:val="decimal"/>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F5168D0"/>
    <w:multiLevelType w:val="multilevel"/>
    <w:tmpl w:val="68F2A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601004C4"/>
    <w:multiLevelType w:val="hybridMultilevel"/>
    <w:tmpl w:val="1324A28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FD0442"/>
    <w:multiLevelType w:val="hybridMultilevel"/>
    <w:tmpl w:val="F2D69700"/>
    <w:lvl w:ilvl="0" w:tplc="20F83212">
      <w:start w:val="1"/>
      <w:numFmt w:val="decimal"/>
      <w:lvlText w:val="%1."/>
      <w:lvlJc w:val="left"/>
      <w:pPr>
        <w:ind w:left="284" w:hanging="284"/>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51765C8"/>
    <w:multiLevelType w:val="hybridMultilevel"/>
    <w:tmpl w:val="29342EC8"/>
    <w:lvl w:ilvl="0" w:tplc="5B869B8E">
      <w:start w:val="1"/>
      <w:numFmt w:val="decimal"/>
      <w:lvlText w:val="%1."/>
      <w:lvlJc w:val="left"/>
      <w:pPr>
        <w:ind w:left="642" w:hanging="404"/>
      </w:pPr>
      <w:rPr>
        <w:rFonts w:ascii="Arial" w:eastAsia="Arial" w:hAnsi="Arial" w:cs="Arial" w:hint="default"/>
        <w:w w:val="99"/>
        <w:sz w:val="24"/>
        <w:szCs w:val="24"/>
        <w:lang w:val="pl-PL" w:eastAsia="pl-PL" w:bidi="pl-PL"/>
      </w:rPr>
    </w:lvl>
    <w:lvl w:ilvl="1" w:tplc="F45C0FF6">
      <w:start w:val="1"/>
      <w:numFmt w:val="decimal"/>
      <w:lvlText w:val="%2)"/>
      <w:lvlJc w:val="left"/>
      <w:pPr>
        <w:ind w:left="958" w:hanging="360"/>
      </w:pPr>
      <w:rPr>
        <w:rFonts w:ascii="Times New Roman" w:eastAsia="Arial" w:hAnsi="Times New Roman" w:cs="Times New Roman" w:hint="default"/>
        <w:color w:val="auto"/>
        <w:w w:val="99"/>
        <w:sz w:val="22"/>
        <w:szCs w:val="22"/>
        <w:lang w:val="pl-PL" w:eastAsia="pl-PL" w:bidi="pl-PL"/>
      </w:rPr>
    </w:lvl>
    <w:lvl w:ilvl="2" w:tplc="27DC834E">
      <w:start w:val="1"/>
      <w:numFmt w:val="lowerLetter"/>
      <w:lvlText w:val="%3)"/>
      <w:lvlJc w:val="left"/>
      <w:pPr>
        <w:ind w:left="1318" w:hanging="360"/>
      </w:pPr>
      <w:rPr>
        <w:rFonts w:ascii="Times New Roman" w:eastAsia="Arial" w:hAnsi="Times New Roman" w:cs="Times New Roman" w:hint="default"/>
        <w:w w:val="99"/>
        <w:sz w:val="22"/>
        <w:szCs w:val="22"/>
        <w:lang w:val="pl-PL" w:eastAsia="pl-PL" w:bidi="pl-PL"/>
      </w:rPr>
    </w:lvl>
    <w:lvl w:ilvl="3" w:tplc="FEC44A2E">
      <w:numFmt w:val="bullet"/>
      <w:lvlText w:val="•"/>
      <w:lvlJc w:val="left"/>
      <w:pPr>
        <w:ind w:left="1240" w:hanging="360"/>
      </w:pPr>
      <w:rPr>
        <w:rFonts w:hint="default"/>
        <w:lang w:val="pl-PL" w:eastAsia="pl-PL" w:bidi="pl-PL"/>
      </w:rPr>
    </w:lvl>
    <w:lvl w:ilvl="4" w:tplc="17EC3F92">
      <w:numFmt w:val="bullet"/>
      <w:lvlText w:val="•"/>
      <w:lvlJc w:val="left"/>
      <w:pPr>
        <w:ind w:left="1320" w:hanging="360"/>
      </w:pPr>
      <w:rPr>
        <w:rFonts w:hint="default"/>
        <w:lang w:val="pl-PL" w:eastAsia="pl-PL" w:bidi="pl-PL"/>
      </w:rPr>
    </w:lvl>
    <w:lvl w:ilvl="5" w:tplc="4DFC1292">
      <w:numFmt w:val="bullet"/>
      <w:lvlText w:val="•"/>
      <w:lvlJc w:val="left"/>
      <w:pPr>
        <w:ind w:left="2687" w:hanging="360"/>
      </w:pPr>
      <w:rPr>
        <w:rFonts w:hint="default"/>
        <w:lang w:val="pl-PL" w:eastAsia="pl-PL" w:bidi="pl-PL"/>
      </w:rPr>
    </w:lvl>
    <w:lvl w:ilvl="6" w:tplc="DBAAC572">
      <w:numFmt w:val="bullet"/>
      <w:lvlText w:val="•"/>
      <w:lvlJc w:val="left"/>
      <w:pPr>
        <w:ind w:left="4055" w:hanging="360"/>
      </w:pPr>
      <w:rPr>
        <w:rFonts w:hint="default"/>
        <w:lang w:val="pl-PL" w:eastAsia="pl-PL" w:bidi="pl-PL"/>
      </w:rPr>
    </w:lvl>
    <w:lvl w:ilvl="7" w:tplc="351251EA">
      <w:numFmt w:val="bullet"/>
      <w:lvlText w:val="•"/>
      <w:lvlJc w:val="left"/>
      <w:pPr>
        <w:ind w:left="5423" w:hanging="360"/>
      </w:pPr>
      <w:rPr>
        <w:rFonts w:hint="default"/>
        <w:lang w:val="pl-PL" w:eastAsia="pl-PL" w:bidi="pl-PL"/>
      </w:rPr>
    </w:lvl>
    <w:lvl w:ilvl="8" w:tplc="04A8F75A">
      <w:numFmt w:val="bullet"/>
      <w:lvlText w:val="•"/>
      <w:lvlJc w:val="left"/>
      <w:pPr>
        <w:ind w:left="6790" w:hanging="360"/>
      </w:pPr>
      <w:rPr>
        <w:rFonts w:hint="default"/>
        <w:lang w:val="pl-PL" w:eastAsia="pl-PL" w:bidi="pl-PL"/>
      </w:rPr>
    </w:lvl>
  </w:abstractNum>
  <w:abstractNum w:abstractNumId="79" w15:restartNumberingAfterBreak="0">
    <w:nsid w:val="68AF46C6"/>
    <w:multiLevelType w:val="hybridMultilevel"/>
    <w:tmpl w:val="9E022850"/>
    <w:lvl w:ilvl="0" w:tplc="2E8C270C">
      <w:start w:val="1"/>
      <w:numFmt w:val="decimal"/>
      <w:lvlText w:val="%1)"/>
      <w:lvlJc w:val="left"/>
      <w:pPr>
        <w:ind w:left="720" w:hanging="360"/>
      </w:pPr>
    </w:lvl>
    <w:lvl w:ilvl="1" w:tplc="51D60AD2"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A8E06C7"/>
    <w:multiLevelType w:val="hybridMultilevel"/>
    <w:tmpl w:val="687CBCD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6BDF2775"/>
    <w:multiLevelType w:val="hybridMultilevel"/>
    <w:tmpl w:val="EE5CEB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6D68769A"/>
    <w:multiLevelType w:val="multilevel"/>
    <w:tmpl w:val="2134313C"/>
    <w:lvl w:ilvl="0">
      <w:start w:val="1"/>
      <w:numFmt w:val="decimal"/>
      <w:lvlText w:val="%1."/>
      <w:lvlJc w:val="left"/>
      <w:pPr>
        <w:ind w:left="360" w:hanging="360"/>
      </w:pPr>
      <w:rPr>
        <w:rFonts w:hint="default"/>
        <w:b w:val="0"/>
        <w:i w:val="0"/>
      </w:rPr>
    </w:lvl>
    <w:lvl w:ilvl="1">
      <w:start w:val="1"/>
      <w:numFmt w:val="decimal"/>
      <w:lvlText w:val="%2)"/>
      <w:lvlJc w:val="left"/>
      <w:pPr>
        <w:ind w:left="907" w:hanging="54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DEB1C26"/>
    <w:multiLevelType w:val="hybridMultilevel"/>
    <w:tmpl w:val="4F20EA20"/>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6E6A275D"/>
    <w:multiLevelType w:val="hybridMultilevel"/>
    <w:tmpl w:val="CBC611E4"/>
    <w:lvl w:ilvl="0" w:tplc="B51226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FE55A8"/>
    <w:multiLevelType w:val="hybridMultilevel"/>
    <w:tmpl w:val="2160CAC2"/>
    <w:lvl w:ilvl="0" w:tplc="F0D49AFA">
      <w:start w:val="1"/>
      <w:numFmt w:val="lowerLetter"/>
      <w:lvlText w:val="%1)"/>
      <w:lvlJc w:val="left"/>
      <w:pPr>
        <w:ind w:left="1068" w:hanging="360"/>
      </w:pPr>
      <w:rPr>
        <w:rFonts w:ascii="Times New Roman" w:hAnsi="Times New Roman" w:cs="Times New Roman"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6F0563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DE059B"/>
    <w:multiLevelType w:val="hybridMultilevel"/>
    <w:tmpl w:val="90FA33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744D745D"/>
    <w:multiLevelType w:val="hybridMultilevel"/>
    <w:tmpl w:val="CC88F2E8"/>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tentative="1">
      <w:start w:val="1"/>
      <w:numFmt w:val="bullet"/>
      <w:lvlText w:val="o"/>
      <w:lvlJc w:val="left"/>
      <w:pPr>
        <w:ind w:left="3284" w:hanging="360"/>
      </w:pPr>
      <w:rPr>
        <w:rFonts w:ascii="Courier New" w:hAnsi="Courier New" w:cs="Courier New" w:hint="default"/>
      </w:rPr>
    </w:lvl>
    <w:lvl w:ilvl="2" w:tplc="04150005" w:tentative="1">
      <w:start w:val="1"/>
      <w:numFmt w:val="bullet"/>
      <w:lvlText w:val=""/>
      <w:lvlJc w:val="left"/>
      <w:pPr>
        <w:ind w:left="4004" w:hanging="360"/>
      </w:pPr>
      <w:rPr>
        <w:rFonts w:ascii="Wingdings" w:hAnsi="Wingdings" w:hint="default"/>
      </w:rPr>
    </w:lvl>
    <w:lvl w:ilvl="3" w:tplc="04150001" w:tentative="1">
      <w:start w:val="1"/>
      <w:numFmt w:val="bullet"/>
      <w:lvlText w:val=""/>
      <w:lvlJc w:val="left"/>
      <w:pPr>
        <w:ind w:left="4724" w:hanging="360"/>
      </w:pPr>
      <w:rPr>
        <w:rFonts w:ascii="Symbol" w:hAnsi="Symbol" w:hint="default"/>
      </w:rPr>
    </w:lvl>
    <w:lvl w:ilvl="4" w:tplc="04150003" w:tentative="1">
      <w:start w:val="1"/>
      <w:numFmt w:val="bullet"/>
      <w:lvlText w:val="o"/>
      <w:lvlJc w:val="left"/>
      <w:pPr>
        <w:ind w:left="5444" w:hanging="360"/>
      </w:pPr>
      <w:rPr>
        <w:rFonts w:ascii="Courier New" w:hAnsi="Courier New" w:cs="Courier New" w:hint="default"/>
      </w:rPr>
    </w:lvl>
    <w:lvl w:ilvl="5" w:tplc="04150005" w:tentative="1">
      <w:start w:val="1"/>
      <w:numFmt w:val="bullet"/>
      <w:lvlText w:val=""/>
      <w:lvlJc w:val="left"/>
      <w:pPr>
        <w:ind w:left="6164" w:hanging="360"/>
      </w:pPr>
      <w:rPr>
        <w:rFonts w:ascii="Wingdings" w:hAnsi="Wingdings" w:hint="default"/>
      </w:rPr>
    </w:lvl>
    <w:lvl w:ilvl="6" w:tplc="04150001" w:tentative="1">
      <w:start w:val="1"/>
      <w:numFmt w:val="bullet"/>
      <w:lvlText w:val=""/>
      <w:lvlJc w:val="left"/>
      <w:pPr>
        <w:ind w:left="6884" w:hanging="360"/>
      </w:pPr>
      <w:rPr>
        <w:rFonts w:ascii="Symbol" w:hAnsi="Symbol" w:hint="default"/>
      </w:rPr>
    </w:lvl>
    <w:lvl w:ilvl="7" w:tplc="04150003" w:tentative="1">
      <w:start w:val="1"/>
      <w:numFmt w:val="bullet"/>
      <w:lvlText w:val="o"/>
      <w:lvlJc w:val="left"/>
      <w:pPr>
        <w:ind w:left="7604" w:hanging="360"/>
      </w:pPr>
      <w:rPr>
        <w:rFonts w:ascii="Courier New" w:hAnsi="Courier New" w:cs="Courier New" w:hint="default"/>
      </w:rPr>
    </w:lvl>
    <w:lvl w:ilvl="8" w:tplc="04150005" w:tentative="1">
      <w:start w:val="1"/>
      <w:numFmt w:val="bullet"/>
      <w:lvlText w:val=""/>
      <w:lvlJc w:val="left"/>
      <w:pPr>
        <w:ind w:left="8324" w:hanging="360"/>
      </w:pPr>
      <w:rPr>
        <w:rFonts w:ascii="Wingdings" w:hAnsi="Wingdings" w:hint="default"/>
      </w:rPr>
    </w:lvl>
  </w:abstractNum>
  <w:abstractNum w:abstractNumId="90" w15:restartNumberingAfterBreak="0">
    <w:nsid w:val="76F31583"/>
    <w:multiLevelType w:val="hybridMultilevel"/>
    <w:tmpl w:val="0B8A0570"/>
    <w:lvl w:ilvl="0" w:tplc="B51226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C023E28"/>
    <w:multiLevelType w:val="hybridMultilevel"/>
    <w:tmpl w:val="647ED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7C6E84"/>
    <w:multiLevelType w:val="hybridMultilevel"/>
    <w:tmpl w:val="29063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C67597"/>
    <w:multiLevelType w:val="hybridMultilevel"/>
    <w:tmpl w:val="F154C7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F05470A"/>
    <w:multiLevelType w:val="hybridMultilevel"/>
    <w:tmpl w:val="1CA8BA82"/>
    <w:lvl w:ilvl="0" w:tplc="C2585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9595935">
    <w:abstractNumId w:val="13"/>
  </w:num>
  <w:num w:numId="2" w16cid:durableId="573515041">
    <w:abstractNumId w:val="43"/>
  </w:num>
  <w:num w:numId="3" w16cid:durableId="1611619025">
    <w:abstractNumId w:val="29"/>
  </w:num>
  <w:num w:numId="4" w16cid:durableId="1528375160">
    <w:abstractNumId w:val="76"/>
  </w:num>
  <w:num w:numId="5" w16cid:durableId="1199706809">
    <w:abstractNumId w:val="79"/>
  </w:num>
  <w:num w:numId="6" w16cid:durableId="800340873">
    <w:abstractNumId w:val="55"/>
  </w:num>
  <w:num w:numId="7" w16cid:durableId="1842625770">
    <w:abstractNumId w:val="77"/>
  </w:num>
  <w:num w:numId="8" w16cid:durableId="596596211">
    <w:abstractNumId w:val="31"/>
  </w:num>
  <w:num w:numId="9" w16cid:durableId="1935047414">
    <w:abstractNumId w:val="82"/>
  </w:num>
  <w:num w:numId="10" w16cid:durableId="1642273492">
    <w:abstractNumId w:val="8"/>
  </w:num>
  <w:num w:numId="11" w16cid:durableId="776877336">
    <w:abstractNumId w:val="18"/>
  </w:num>
  <w:num w:numId="12" w16cid:durableId="1959950195">
    <w:abstractNumId w:val="80"/>
  </w:num>
  <w:num w:numId="13" w16cid:durableId="1136489146">
    <w:abstractNumId w:val="49"/>
  </w:num>
  <w:num w:numId="14" w16cid:durableId="1225603375">
    <w:abstractNumId w:val="50"/>
  </w:num>
  <w:num w:numId="15" w16cid:durableId="116069393">
    <w:abstractNumId w:val="47"/>
  </w:num>
  <w:num w:numId="16" w16cid:durableId="2041778345">
    <w:abstractNumId w:val="23"/>
  </w:num>
  <w:num w:numId="17" w16cid:durableId="98528880">
    <w:abstractNumId w:val="60"/>
  </w:num>
  <w:num w:numId="18" w16cid:durableId="338392634">
    <w:abstractNumId w:val="21"/>
  </w:num>
  <w:num w:numId="19" w16cid:durableId="1248460883">
    <w:abstractNumId w:val="6"/>
  </w:num>
  <w:num w:numId="20" w16cid:durableId="1625306778">
    <w:abstractNumId w:val="71"/>
  </w:num>
  <w:num w:numId="21" w16cid:durableId="1611669129">
    <w:abstractNumId w:val="78"/>
  </w:num>
  <w:num w:numId="22" w16cid:durableId="1317418247">
    <w:abstractNumId w:val="38"/>
  </w:num>
  <w:num w:numId="23" w16cid:durableId="1191188924">
    <w:abstractNumId w:val="57"/>
  </w:num>
  <w:num w:numId="24" w16cid:durableId="1629123976">
    <w:abstractNumId w:val="85"/>
  </w:num>
  <w:num w:numId="25" w16cid:durableId="1728609474">
    <w:abstractNumId w:val="73"/>
  </w:num>
  <w:num w:numId="26" w16cid:durableId="1314410914">
    <w:abstractNumId w:val="46"/>
  </w:num>
  <w:num w:numId="27" w16cid:durableId="1299797689">
    <w:abstractNumId w:val="37"/>
  </w:num>
  <w:num w:numId="28" w16cid:durableId="1794667562">
    <w:abstractNumId w:val="74"/>
  </w:num>
  <w:num w:numId="29" w16cid:durableId="2056467101">
    <w:abstractNumId w:val="63"/>
  </w:num>
  <w:num w:numId="30" w16cid:durableId="748428464">
    <w:abstractNumId w:val="10"/>
  </w:num>
  <w:num w:numId="31" w16cid:durableId="66458303">
    <w:abstractNumId w:val="40"/>
  </w:num>
  <w:num w:numId="32" w16cid:durableId="2113359541">
    <w:abstractNumId w:val="9"/>
  </w:num>
  <w:num w:numId="33" w16cid:durableId="1958439374">
    <w:abstractNumId w:val="61"/>
  </w:num>
  <w:num w:numId="34" w16cid:durableId="1192651823">
    <w:abstractNumId w:val="92"/>
  </w:num>
  <w:num w:numId="35" w16cid:durableId="764571096">
    <w:abstractNumId w:val="16"/>
  </w:num>
  <w:num w:numId="36" w16cid:durableId="1760178465">
    <w:abstractNumId w:val="70"/>
  </w:num>
  <w:num w:numId="37" w16cid:durableId="2097704747">
    <w:abstractNumId w:val="81"/>
  </w:num>
  <w:num w:numId="38" w16cid:durableId="1722943140">
    <w:abstractNumId w:val="68"/>
  </w:num>
  <w:num w:numId="39" w16cid:durableId="1713187876">
    <w:abstractNumId w:val="5"/>
  </w:num>
  <w:num w:numId="40" w16cid:durableId="332532530">
    <w:abstractNumId w:val="42"/>
  </w:num>
  <w:num w:numId="41" w16cid:durableId="2069259675">
    <w:abstractNumId w:val="22"/>
  </w:num>
  <w:num w:numId="42" w16cid:durableId="428350454">
    <w:abstractNumId w:val="51"/>
  </w:num>
  <w:num w:numId="43" w16cid:durableId="98726432">
    <w:abstractNumId w:val="25"/>
  </w:num>
  <w:num w:numId="44" w16cid:durableId="56242717">
    <w:abstractNumId w:val="35"/>
  </w:num>
  <w:num w:numId="45" w16cid:durableId="1262228130">
    <w:abstractNumId w:val="12"/>
  </w:num>
  <w:num w:numId="46" w16cid:durableId="1531458809">
    <w:abstractNumId w:val="17"/>
  </w:num>
  <w:num w:numId="47" w16cid:durableId="1843086204">
    <w:abstractNumId w:val="24"/>
  </w:num>
  <w:num w:numId="48" w16cid:durableId="967395292">
    <w:abstractNumId w:val="44"/>
  </w:num>
  <w:num w:numId="49" w16cid:durableId="105470521">
    <w:abstractNumId w:val="87"/>
  </w:num>
  <w:num w:numId="50" w16cid:durableId="1276015652">
    <w:abstractNumId w:val="86"/>
  </w:num>
  <w:num w:numId="51" w16cid:durableId="1008096649">
    <w:abstractNumId w:val="56"/>
  </w:num>
  <w:num w:numId="52" w16cid:durableId="1568953757">
    <w:abstractNumId w:val="64"/>
  </w:num>
  <w:num w:numId="53" w16cid:durableId="2010712574">
    <w:abstractNumId w:val="30"/>
  </w:num>
  <w:num w:numId="54" w16cid:durableId="488985109">
    <w:abstractNumId w:val="15"/>
  </w:num>
  <w:num w:numId="55" w16cid:durableId="1440028526">
    <w:abstractNumId w:val="27"/>
  </w:num>
  <w:num w:numId="56" w16cid:durableId="6368426">
    <w:abstractNumId w:val="14"/>
  </w:num>
  <w:num w:numId="57" w16cid:durableId="531039465">
    <w:abstractNumId w:val="89"/>
  </w:num>
  <w:num w:numId="58" w16cid:durableId="1692878575">
    <w:abstractNumId w:val="66"/>
  </w:num>
  <w:num w:numId="59" w16cid:durableId="785349117">
    <w:abstractNumId w:val="19"/>
  </w:num>
  <w:num w:numId="60" w16cid:durableId="387463930">
    <w:abstractNumId w:val="2"/>
  </w:num>
  <w:num w:numId="61" w16cid:durableId="1351953591">
    <w:abstractNumId w:val="4"/>
  </w:num>
  <w:num w:numId="62" w16cid:durableId="1105199414">
    <w:abstractNumId w:val="67"/>
  </w:num>
  <w:num w:numId="63" w16cid:durableId="538905152">
    <w:abstractNumId w:val="0"/>
  </w:num>
  <w:num w:numId="64" w16cid:durableId="727993893">
    <w:abstractNumId w:val="1"/>
  </w:num>
  <w:num w:numId="65" w16cid:durableId="548298954">
    <w:abstractNumId w:val="33"/>
  </w:num>
  <w:num w:numId="66" w16cid:durableId="1574201798">
    <w:abstractNumId w:val="3"/>
  </w:num>
  <w:num w:numId="67" w16cid:durableId="1342395409">
    <w:abstractNumId w:val="58"/>
  </w:num>
  <w:num w:numId="68" w16cid:durableId="1411460376">
    <w:abstractNumId w:val="52"/>
  </w:num>
  <w:num w:numId="69" w16cid:durableId="2106075898">
    <w:abstractNumId w:val="45"/>
  </w:num>
  <w:num w:numId="70" w16cid:durableId="147285477">
    <w:abstractNumId w:val="91"/>
  </w:num>
  <w:num w:numId="71" w16cid:durableId="612784990">
    <w:abstractNumId w:val="39"/>
  </w:num>
  <w:num w:numId="72" w16cid:durableId="124853008">
    <w:abstractNumId w:val="59"/>
  </w:num>
  <w:num w:numId="73" w16cid:durableId="1927036990">
    <w:abstractNumId w:val="75"/>
  </w:num>
  <w:num w:numId="74" w16cid:durableId="2050765096">
    <w:abstractNumId w:val="41"/>
  </w:num>
  <w:num w:numId="75" w16cid:durableId="1921671081">
    <w:abstractNumId w:val="7"/>
  </w:num>
  <w:num w:numId="76" w16cid:durableId="782504801">
    <w:abstractNumId w:val="20"/>
  </w:num>
  <w:num w:numId="77" w16cid:durableId="1779835001">
    <w:abstractNumId w:val="26"/>
  </w:num>
  <w:num w:numId="78" w16cid:durableId="1735816121">
    <w:abstractNumId w:val="32"/>
  </w:num>
  <w:num w:numId="79" w16cid:durableId="834613888">
    <w:abstractNumId w:val="94"/>
  </w:num>
  <w:num w:numId="80" w16cid:durableId="4328427">
    <w:abstractNumId w:val="93"/>
  </w:num>
  <w:num w:numId="81" w16cid:durableId="263340495">
    <w:abstractNumId w:val="48"/>
  </w:num>
  <w:num w:numId="82" w16cid:durableId="2024091164">
    <w:abstractNumId w:val="72"/>
  </w:num>
  <w:num w:numId="83" w16cid:durableId="653873452">
    <w:abstractNumId w:val="53"/>
  </w:num>
  <w:num w:numId="84" w16cid:durableId="1926643643">
    <w:abstractNumId w:val="36"/>
  </w:num>
  <w:num w:numId="85" w16cid:durableId="491681231">
    <w:abstractNumId w:val="62"/>
  </w:num>
  <w:num w:numId="86" w16cid:durableId="1310330526">
    <w:abstractNumId w:val="88"/>
  </w:num>
  <w:num w:numId="87" w16cid:durableId="505248928">
    <w:abstractNumId w:val="54"/>
  </w:num>
  <w:num w:numId="88" w16cid:durableId="987368484">
    <w:abstractNumId w:val="90"/>
  </w:num>
  <w:num w:numId="89" w16cid:durableId="1288925232">
    <w:abstractNumId w:val="28"/>
  </w:num>
  <w:num w:numId="90" w16cid:durableId="863403869">
    <w:abstractNumId w:val="83"/>
  </w:num>
  <w:num w:numId="91" w16cid:durableId="1916666148">
    <w:abstractNumId w:val="84"/>
  </w:num>
  <w:num w:numId="92" w16cid:durableId="1166167985">
    <w:abstractNumId w:val="11"/>
  </w:num>
  <w:num w:numId="93" w16cid:durableId="284041129">
    <w:abstractNumId w:val="65"/>
  </w:num>
  <w:num w:numId="94" w16cid:durableId="299699201">
    <w:abstractNumId w:val="34"/>
  </w:num>
  <w:num w:numId="95" w16cid:durableId="963970608">
    <w:abstractNumId w:val="6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7E2"/>
    <w:rsid w:val="00003DAC"/>
    <w:rsid w:val="000130F0"/>
    <w:rsid w:val="00024638"/>
    <w:rsid w:val="00031720"/>
    <w:rsid w:val="00033873"/>
    <w:rsid w:val="00036028"/>
    <w:rsid w:val="00051479"/>
    <w:rsid w:val="00053D53"/>
    <w:rsid w:val="00057C59"/>
    <w:rsid w:val="0007302F"/>
    <w:rsid w:val="00096781"/>
    <w:rsid w:val="000A24E8"/>
    <w:rsid w:val="000B0B66"/>
    <w:rsid w:val="000E6396"/>
    <w:rsid w:val="001106F1"/>
    <w:rsid w:val="0011415B"/>
    <w:rsid w:val="001175FA"/>
    <w:rsid w:val="00117FF0"/>
    <w:rsid w:val="00146487"/>
    <w:rsid w:val="00154050"/>
    <w:rsid w:val="00157F86"/>
    <w:rsid w:val="00161813"/>
    <w:rsid w:val="00165A6F"/>
    <w:rsid w:val="00177111"/>
    <w:rsid w:val="00182313"/>
    <w:rsid w:val="0019689A"/>
    <w:rsid w:val="001978C7"/>
    <w:rsid w:val="001C64C0"/>
    <w:rsid w:val="001D14A9"/>
    <w:rsid w:val="001D253B"/>
    <w:rsid w:val="001E48A8"/>
    <w:rsid w:val="001E7F62"/>
    <w:rsid w:val="001F603B"/>
    <w:rsid w:val="00233FA0"/>
    <w:rsid w:val="0024052F"/>
    <w:rsid w:val="00255241"/>
    <w:rsid w:val="0025642D"/>
    <w:rsid w:val="00257B4E"/>
    <w:rsid w:val="00280714"/>
    <w:rsid w:val="002831BB"/>
    <w:rsid w:val="002839F1"/>
    <w:rsid w:val="002879E7"/>
    <w:rsid w:val="002B11BB"/>
    <w:rsid w:val="002B2D7B"/>
    <w:rsid w:val="002B4D2C"/>
    <w:rsid w:val="002C3175"/>
    <w:rsid w:val="002C546D"/>
    <w:rsid w:val="002E10E0"/>
    <w:rsid w:val="002E3423"/>
    <w:rsid w:val="002F396D"/>
    <w:rsid w:val="002F5F02"/>
    <w:rsid w:val="00300800"/>
    <w:rsid w:val="0033385E"/>
    <w:rsid w:val="003407BA"/>
    <w:rsid w:val="00351DD2"/>
    <w:rsid w:val="00361793"/>
    <w:rsid w:val="003731EF"/>
    <w:rsid w:val="00380726"/>
    <w:rsid w:val="00380FFF"/>
    <w:rsid w:val="00383957"/>
    <w:rsid w:val="00384BF4"/>
    <w:rsid w:val="00392C5D"/>
    <w:rsid w:val="003A1C35"/>
    <w:rsid w:val="003A31AD"/>
    <w:rsid w:val="003D478D"/>
    <w:rsid w:val="003E2901"/>
    <w:rsid w:val="003F1742"/>
    <w:rsid w:val="0040230C"/>
    <w:rsid w:val="00406780"/>
    <w:rsid w:val="004217E2"/>
    <w:rsid w:val="00431252"/>
    <w:rsid w:val="0047775A"/>
    <w:rsid w:val="004827F3"/>
    <w:rsid w:val="00491459"/>
    <w:rsid w:val="004B2AC5"/>
    <w:rsid w:val="004B76B5"/>
    <w:rsid w:val="004C0D39"/>
    <w:rsid w:val="004C2D74"/>
    <w:rsid w:val="004E0B0F"/>
    <w:rsid w:val="004E313D"/>
    <w:rsid w:val="00507841"/>
    <w:rsid w:val="00531836"/>
    <w:rsid w:val="0059205B"/>
    <w:rsid w:val="005A7094"/>
    <w:rsid w:val="005C29D8"/>
    <w:rsid w:val="005C5C86"/>
    <w:rsid w:val="005E2DD1"/>
    <w:rsid w:val="005E647C"/>
    <w:rsid w:val="005F34AC"/>
    <w:rsid w:val="00606805"/>
    <w:rsid w:val="00612AA9"/>
    <w:rsid w:val="0062345C"/>
    <w:rsid w:val="00625A40"/>
    <w:rsid w:val="0063768C"/>
    <w:rsid w:val="006565EE"/>
    <w:rsid w:val="006606B8"/>
    <w:rsid w:val="00660C8A"/>
    <w:rsid w:val="00665599"/>
    <w:rsid w:val="006A24FE"/>
    <w:rsid w:val="006B2070"/>
    <w:rsid w:val="006E1F30"/>
    <w:rsid w:val="006E739B"/>
    <w:rsid w:val="00704D2B"/>
    <w:rsid w:val="007076E0"/>
    <w:rsid w:val="007119AB"/>
    <w:rsid w:val="00715AF3"/>
    <w:rsid w:val="0073131A"/>
    <w:rsid w:val="00747419"/>
    <w:rsid w:val="007550BB"/>
    <w:rsid w:val="0076193E"/>
    <w:rsid w:val="007918AD"/>
    <w:rsid w:val="00792E1A"/>
    <w:rsid w:val="007C32A8"/>
    <w:rsid w:val="007C3D73"/>
    <w:rsid w:val="007D3050"/>
    <w:rsid w:val="007D50C0"/>
    <w:rsid w:val="007D73A1"/>
    <w:rsid w:val="007F3FB7"/>
    <w:rsid w:val="00817B08"/>
    <w:rsid w:val="008317FF"/>
    <w:rsid w:val="008429C2"/>
    <w:rsid w:val="008560B6"/>
    <w:rsid w:val="00860C4B"/>
    <w:rsid w:val="0086358A"/>
    <w:rsid w:val="00892019"/>
    <w:rsid w:val="00893A49"/>
    <w:rsid w:val="008B6259"/>
    <w:rsid w:val="008C1042"/>
    <w:rsid w:val="008C531C"/>
    <w:rsid w:val="008D534A"/>
    <w:rsid w:val="00937075"/>
    <w:rsid w:val="00940924"/>
    <w:rsid w:val="009513C4"/>
    <w:rsid w:val="00966AA2"/>
    <w:rsid w:val="00977B61"/>
    <w:rsid w:val="00985F83"/>
    <w:rsid w:val="009A43D4"/>
    <w:rsid w:val="009A4719"/>
    <w:rsid w:val="009B0549"/>
    <w:rsid w:val="009C073A"/>
    <w:rsid w:val="009D3585"/>
    <w:rsid w:val="009D3B2A"/>
    <w:rsid w:val="009F5EF7"/>
    <w:rsid w:val="009F6D0B"/>
    <w:rsid w:val="009F7427"/>
    <w:rsid w:val="00A01E20"/>
    <w:rsid w:val="00A169CE"/>
    <w:rsid w:val="00A34A5E"/>
    <w:rsid w:val="00A739B2"/>
    <w:rsid w:val="00AD17BE"/>
    <w:rsid w:val="00AD40EC"/>
    <w:rsid w:val="00AE2957"/>
    <w:rsid w:val="00AF7788"/>
    <w:rsid w:val="00B41061"/>
    <w:rsid w:val="00B447D7"/>
    <w:rsid w:val="00B5187C"/>
    <w:rsid w:val="00B52946"/>
    <w:rsid w:val="00B86F29"/>
    <w:rsid w:val="00B9711B"/>
    <w:rsid w:val="00BA7F45"/>
    <w:rsid w:val="00BB00BB"/>
    <w:rsid w:val="00BB2B9D"/>
    <w:rsid w:val="00BC525F"/>
    <w:rsid w:val="00BC61ED"/>
    <w:rsid w:val="00BE0FF0"/>
    <w:rsid w:val="00BE1C1E"/>
    <w:rsid w:val="00C352A5"/>
    <w:rsid w:val="00C57B24"/>
    <w:rsid w:val="00C62E12"/>
    <w:rsid w:val="00C82944"/>
    <w:rsid w:val="00C82D83"/>
    <w:rsid w:val="00C8448E"/>
    <w:rsid w:val="00C9228D"/>
    <w:rsid w:val="00C94BFB"/>
    <w:rsid w:val="00CA09FB"/>
    <w:rsid w:val="00CB05C0"/>
    <w:rsid w:val="00CB168B"/>
    <w:rsid w:val="00CC1950"/>
    <w:rsid w:val="00CF2F4A"/>
    <w:rsid w:val="00D03D4C"/>
    <w:rsid w:val="00D2097F"/>
    <w:rsid w:val="00D305E1"/>
    <w:rsid w:val="00D40833"/>
    <w:rsid w:val="00D55A67"/>
    <w:rsid w:val="00D60C9E"/>
    <w:rsid w:val="00D67913"/>
    <w:rsid w:val="00D767AB"/>
    <w:rsid w:val="00D91138"/>
    <w:rsid w:val="00DB5480"/>
    <w:rsid w:val="00DC7371"/>
    <w:rsid w:val="00DD1F1C"/>
    <w:rsid w:val="00DE337C"/>
    <w:rsid w:val="00DF2B48"/>
    <w:rsid w:val="00E07583"/>
    <w:rsid w:val="00E16CE9"/>
    <w:rsid w:val="00E259EE"/>
    <w:rsid w:val="00E25C96"/>
    <w:rsid w:val="00E26872"/>
    <w:rsid w:val="00E35C3C"/>
    <w:rsid w:val="00E449EF"/>
    <w:rsid w:val="00E52EDE"/>
    <w:rsid w:val="00E556AF"/>
    <w:rsid w:val="00E63AF3"/>
    <w:rsid w:val="00E65CB4"/>
    <w:rsid w:val="00E74D87"/>
    <w:rsid w:val="00E76FF2"/>
    <w:rsid w:val="00EA4028"/>
    <w:rsid w:val="00EE2ECE"/>
    <w:rsid w:val="00EF569E"/>
    <w:rsid w:val="00EF6646"/>
    <w:rsid w:val="00F13A7C"/>
    <w:rsid w:val="00F202EF"/>
    <w:rsid w:val="00F31243"/>
    <w:rsid w:val="00F33BE7"/>
    <w:rsid w:val="00F70B01"/>
    <w:rsid w:val="00F70E82"/>
    <w:rsid w:val="00F73A8B"/>
    <w:rsid w:val="00FB1350"/>
    <w:rsid w:val="00FD2C94"/>
    <w:rsid w:val="00FD7CEF"/>
    <w:rsid w:val="00FE24D1"/>
    <w:rsid w:val="00FF7710"/>
    <w:rsid w:val="00FF7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EF7F1"/>
  <w15:chartTrackingRefBased/>
  <w15:docId w15:val="{9543E848-1800-4315-9E8D-A0A34B93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4217E2"/>
    <w:pPr>
      <w:keepNext/>
      <w:keepLines/>
      <w:spacing w:after="0" w:line="260" w:lineRule="auto"/>
      <w:ind w:left="355" w:hanging="10"/>
      <w:outlineLvl w:val="0"/>
    </w:pPr>
    <w:rPr>
      <w:rFonts w:ascii="Calibri" w:eastAsia="Calibri" w:hAnsi="Calibri" w:cs="Calibri"/>
      <w:b/>
      <w:i/>
      <w:color w:val="000000"/>
      <w:sz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17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17E2"/>
  </w:style>
  <w:style w:type="paragraph" w:styleId="Stopka">
    <w:name w:val="footer"/>
    <w:basedOn w:val="Normalny"/>
    <w:link w:val="StopkaZnak"/>
    <w:uiPriority w:val="99"/>
    <w:unhideWhenUsed/>
    <w:rsid w:val="004217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17E2"/>
  </w:style>
  <w:style w:type="character" w:customStyle="1" w:styleId="Nagwek1Znak">
    <w:name w:val="Nagłówek 1 Znak"/>
    <w:basedOn w:val="Domylnaczcionkaakapitu"/>
    <w:link w:val="Nagwek1"/>
    <w:uiPriority w:val="9"/>
    <w:rsid w:val="004217E2"/>
    <w:rPr>
      <w:rFonts w:ascii="Calibri" w:eastAsia="Calibri" w:hAnsi="Calibri" w:cs="Calibri"/>
      <w:b/>
      <w:i/>
      <w:color w:val="000000"/>
      <w:sz w:val="28"/>
      <w:lang w:eastAsia="pl-PL"/>
    </w:rPr>
  </w:style>
  <w:style w:type="paragraph" w:customStyle="1" w:styleId="footnotedescription">
    <w:name w:val="footnote description"/>
    <w:next w:val="Normalny"/>
    <w:link w:val="footnotedescriptionChar"/>
    <w:hidden/>
    <w:rsid w:val="004217E2"/>
    <w:pPr>
      <w:spacing w:after="0"/>
      <w:ind w:left="185" w:right="6807"/>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4217E2"/>
    <w:rPr>
      <w:rFonts w:ascii="Calibri" w:eastAsia="Calibri" w:hAnsi="Calibri" w:cs="Calibri"/>
      <w:color w:val="000000"/>
      <w:sz w:val="18"/>
      <w:lang w:eastAsia="pl-PL"/>
    </w:rPr>
  </w:style>
  <w:style w:type="character" w:customStyle="1" w:styleId="footnotemark">
    <w:name w:val="footnote mark"/>
    <w:hidden/>
    <w:rsid w:val="004217E2"/>
    <w:rPr>
      <w:rFonts w:ascii="Calibri" w:eastAsia="Calibri" w:hAnsi="Calibri" w:cs="Calibri"/>
      <w:color w:val="000000"/>
      <w:sz w:val="18"/>
      <w:vertAlign w:val="superscript"/>
    </w:rPr>
  </w:style>
  <w:style w:type="table" w:customStyle="1" w:styleId="TableGrid">
    <w:name w:val="TableGrid"/>
    <w:rsid w:val="004217E2"/>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aliases w:val="Akapit z listą BS,CW_Lista,Akapit z listą1"/>
    <w:basedOn w:val="Normalny"/>
    <w:link w:val="AkapitzlistZnak"/>
    <w:uiPriority w:val="34"/>
    <w:qFormat/>
    <w:rsid w:val="00D03D4C"/>
    <w:pPr>
      <w:ind w:left="720"/>
      <w:contextualSpacing/>
    </w:pPr>
  </w:style>
  <w:style w:type="table" w:styleId="Tabela-Siatka">
    <w:name w:val="Table Grid"/>
    <w:basedOn w:val="Standardowy"/>
    <w:uiPriority w:val="39"/>
    <w:rsid w:val="000A2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
    <w:name w:val="WW8Num3"/>
    <w:basedOn w:val="Bezlisty"/>
    <w:rsid w:val="003A1C35"/>
    <w:pPr>
      <w:numPr>
        <w:numId w:val="3"/>
      </w:numPr>
    </w:pPr>
  </w:style>
  <w:style w:type="character" w:styleId="Hipercze">
    <w:name w:val="Hyperlink"/>
    <w:basedOn w:val="Domylnaczcionkaakapitu"/>
    <w:uiPriority w:val="99"/>
    <w:unhideWhenUsed/>
    <w:rsid w:val="00860C4B"/>
    <w:rPr>
      <w:color w:val="0563C1" w:themeColor="hyperlink"/>
      <w:u w:val="single"/>
    </w:rPr>
  </w:style>
  <w:style w:type="character" w:styleId="Nierozpoznanawzmianka">
    <w:name w:val="Unresolved Mention"/>
    <w:basedOn w:val="Domylnaczcionkaakapitu"/>
    <w:uiPriority w:val="99"/>
    <w:semiHidden/>
    <w:unhideWhenUsed/>
    <w:rsid w:val="00860C4B"/>
    <w:rPr>
      <w:color w:val="605E5C"/>
      <w:shd w:val="clear" w:color="auto" w:fill="E1DFDD"/>
    </w:rPr>
  </w:style>
  <w:style w:type="table" w:customStyle="1" w:styleId="Tabela-Siatka1">
    <w:name w:val="Tabela - Siatka1"/>
    <w:basedOn w:val="Standardowy"/>
    <w:next w:val="Tabela-Siatka"/>
    <w:uiPriority w:val="39"/>
    <w:rsid w:val="002839F1"/>
    <w:pPr>
      <w:spacing w:after="0" w:line="240" w:lineRule="auto"/>
    </w:pPr>
    <w:rPr>
      <w:rFonts w:ascii="Calibri" w:eastAsia="Calibri"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31243"/>
    <w:pPr>
      <w:spacing w:after="0" w:line="240" w:lineRule="auto"/>
    </w:pPr>
    <w:rPr>
      <w:rFonts w:ascii="Calibri" w:eastAsia="Calibri"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31243"/>
    <w:pPr>
      <w:spacing w:after="0" w:line="240" w:lineRule="auto"/>
    </w:pPr>
    <w:rPr>
      <w:rFonts w:ascii="Calibri" w:eastAsia="Calibri"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31243"/>
    <w:pPr>
      <w:spacing w:after="0" w:line="240" w:lineRule="auto"/>
    </w:pPr>
    <w:rPr>
      <w:rFonts w:ascii="Calibri" w:eastAsia="Calibri"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F31243"/>
    <w:pPr>
      <w:spacing w:after="0" w:line="240" w:lineRule="auto"/>
    </w:pPr>
    <w:rPr>
      <w:rFonts w:ascii="Calibri" w:eastAsia="Calibri"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FD7CEF"/>
    <w:rPr>
      <w:color w:val="954F72" w:themeColor="followedHyperlink"/>
      <w:u w:val="single"/>
    </w:rPr>
  </w:style>
  <w:style w:type="character" w:styleId="Odwoaniedokomentarza">
    <w:name w:val="annotation reference"/>
    <w:basedOn w:val="Domylnaczcionkaakapitu"/>
    <w:uiPriority w:val="99"/>
    <w:semiHidden/>
    <w:unhideWhenUsed/>
    <w:rsid w:val="007C3D73"/>
    <w:rPr>
      <w:sz w:val="16"/>
      <w:szCs w:val="16"/>
    </w:rPr>
  </w:style>
  <w:style w:type="paragraph" w:styleId="Tekstkomentarza">
    <w:name w:val="annotation text"/>
    <w:basedOn w:val="Normalny"/>
    <w:link w:val="TekstkomentarzaZnak"/>
    <w:uiPriority w:val="99"/>
    <w:semiHidden/>
    <w:unhideWhenUsed/>
    <w:rsid w:val="007C3D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3D73"/>
    <w:rPr>
      <w:sz w:val="20"/>
      <w:szCs w:val="20"/>
    </w:rPr>
  </w:style>
  <w:style w:type="paragraph" w:styleId="NormalnyWeb">
    <w:name w:val="Normal (Web)"/>
    <w:basedOn w:val="Normalny"/>
    <w:qFormat/>
    <w:rsid w:val="00C82944"/>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w:basedOn w:val="Normalny"/>
    <w:link w:val="TekstprzypisudolnegoZnak"/>
    <w:uiPriority w:val="99"/>
    <w:qFormat/>
    <w:rsid w:val="00C82944"/>
    <w:pPr>
      <w:spacing w:after="0" w:line="240" w:lineRule="auto"/>
      <w:jc w:val="both"/>
    </w:pPr>
    <w:rPr>
      <w:rFonts w:ascii="Times New Roman" w:eastAsia="Calibri" w:hAnsi="Times New Roman" w:cs="Times New Roman"/>
      <w:kern w:val="0"/>
      <w:sz w:val="20"/>
      <w:szCs w:val="20"/>
      <w14:ligatures w14:val="none"/>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C82944"/>
    <w:rPr>
      <w:rFonts w:ascii="Times New Roman" w:eastAsia="Calibri" w:hAnsi="Times New Roman" w:cs="Times New Roman"/>
      <w:kern w:val="0"/>
      <w:sz w:val="20"/>
      <w:szCs w:val="20"/>
      <w14:ligatures w14:val="none"/>
    </w:rPr>
  </w:style>
  <w:style w:type="character" w:customStyle="1" w:styleId="AkapitzlistZnak">
    <w:name w:val="Akapit z listą Znak"/>
    <w:aliases w:val="Akapit z listą BS Znak,CW_Lista Znak,Akapit z listą1 Znak"/>
    <w:link w:val="Akapitzlist"/>
    <w:uiPriority w:val="34"/>
    <w:qFormat/>
    <w:locked/>
    <w:rsid w:val="00C82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8a7bdc0b-dcb4-4a2f-b279-042e6c356fe1"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mp-client/tenders/ocds-148610-8a7bdc0b-dcb4-4a2f-b279-042e6c356fe1" TargetMode="External"/><Relationship Id="rId26" Type="http://schemas.openxmlformats.org/officeDocument/2006/relationships/hyperlink" Target="https://prod.ceidg.gov.pl/CEIDG/CEIDG.Public.UI/Search.aspx"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https://ezamowienia.gov.pl/mp-client/tenders/ocds-148610-8a7bdc0b-dcb4-4a2f-b279-042e6c356fe1" TargetMode="External"/><Relationship Id="rId12" Type="http://schemas.openxmlformats.org/officeDocument/2006/relationships/hyperlink" Target="https://ezamowienia.gov.pl/pl/" TargetMode="External"/><Relationship Id="rId17" Type="http://schemas.openxmlformats.org/officeDocument/2006/relationships/hyperlink" Target="https://media.ezamowienia.gov.pl/pod/2021/10/Oferty-5.2.pdf"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ezamowienia.gov.pl/mp-client/tenders/ocds-148610-8a7bdc0b-dcb4-4a2f-b279-042e6c356fe1" TargetMode="External"/><Relationship Id="rId20" Type="http://schemas.openxmlformats.org/officeDocument/2006/relationships/hyperlink" Target="https://ezamowienia.gov.pl/pl/" TargetMode="External"/><Relationship Id="rId29" Type="http://schemas.openxmlformats.org/officeDocument/2006/relationships/hyperlink" Target="mailto:ekopoczta@o2.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8a7bdc0b-dcb4-4a2f-b279-042e6c356fe1" TargetMode="Externa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zamowienia.gov.pl/pl/" TargetMode="External"/><Relationship Id="rId23" Type="http://schemas.openxmlformats.org/officeDocument/2006/relationships/image" Target="media/image1.png"/><Relationship Id="rId28" Type="http://schemas.openxmlformats.org/officeDocument/2006/relationships/hyperlink" Target="mailto:mczapla@blazowa.itl.pl" TargetMode="External"/><Relationship Id="rId10" Type="http://schemas.openxmlformats.org/officeDocument/2006/relationships/hyperlink" Target="https://ezamowienia.gov.pl/mp-client/tenders/ocds-148610-8a7bdc0b-dcb4-4a2f-b279-042e6c356fe1" TargetMode="External"/><Relationship Id="rId19" Type="http://schemas.openxmlformats.org/officeDocument/2006/relationships/hyperlink" Target="https://ezamowienia.gov.pl/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mp-client/tenders/ocds-148610-8a7bdc0b-dcb4-4a2f-b279-042e6c356fe1"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 TargetMode="External"/><Relationship Id="rId27" Type="http://schemas.openxmlformats.org/officeDocument/2006/relationships/hyperlink" Target="https://ekrs.ms.gov.pl/web/wyszukiwarka-krs/strona-glowna/"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1308</TotalTime>
  <Pages>56</Pages>
  <Words>19829</Words>
  <Characters>118979</Characters>
  <Application>Microsoft Office Word</Application>
  <DocSecurity>0</DocSecurity>
  <Lines>991</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Zaremba</dc:creator>
  <cp:keywords/>
  <dc:description/>
  <cp:lastModifiedBy>Beata Zaremba</cp:lastModifiedBy>
  <cp:revision>107</cp:revision>
  <dcterms:created xsi:type="dcterms:W3CDTF">2024-10-18T08:20:00Z</dcterms:created>
  <dcterms:modified xsi:type="dcterms:W3CDTF">2024-11-14T19:27:00Z</dcterms:modified>
</cp:coreProperties>
</file>