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C10BA4" w14:textId="77777777" w:rsidR="0093241C" w:rsidRPr="002E07F4" w:rsidRDefault="0093241C" w:rsidP="00361055">
      <w:pPr>
        <w:spacing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2E07F4">
        <w:rPr>
          <w:rFonts w:ascii="Arial" w:hAnsi="Arial" w:cs="Arial"/>
          <w:b/>
          <w:sz w:val="32"/>
          <w:szCs w:val="32"/>
        </w:rPr>
        <w:t>SPECYFIKACJA WARUNKÓW ZAMÓWIENIA</w:t>
      </w:r>
    </w:p>
    <w:p w14:paraId="3DE85929" w14:textId="77777777" w:rsidR="002E07F4" w:rsidRDefault="002E07F4" w:rsidP="00361055">
      <w:pPr>
        <w:spacing w:line="240" w:lineRule="auto"/>
        <w:jc w:val="both"/>
        <w:rPr>
          <w:rFonts w:ascii="Arial" w:hAnsi="Arial" w:cs="Arial"/>
        </w:rPr>
      </w:pPr>
    </w:p>
    <w:p w14:paraId="15B157C8" w14:textId="77777777" w:rsidR="0093241C" w:rsidRDefault="0093241C" w:rsidP="00361055">
      <w:pPr>
        <w:spacing w:line="240" w:lineRule="auto"/>
        <w:ind w:left="2832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</w:t>
      </w:r>
    </w:p>
    <w:p w14:paraId="4F815DFC" w14:textId="77777777" w:rsidR="002E07F4" w:rsidRDefault="002E07F4" w:rsidP="00361055">
      <w:pPr>
        <w:spacing w:line="240" w:lineRule="auto"/>
        <w:ind w:left="2832" w:firstLine="708"/>
        <w:jc w:val="both"/>
        <w:rPr>
          <w:rFonts w:ascii="Arial" w:hAnsi="Arial" w:cs="Arial"/>
        </w:rPr>
      </w:pPr>
    </w:p>
    <w:p w14:paraId="30FF6D95" w14:textId="77777777" w:rsidR="004F132A" w:rsidRDefault="004F132A" w:rsidP="00361055">
      <w:pPr>
        <w:spacing w:line="240" w:lineRule="auto"/>
        <w:jc w:val="center"/>
        <w:rPr>
          <w:rFonts w:ascii="Arial" w:hAnsi="Arial" w:cs="Arial"/>
          <w:b/>
          <w:sz w:val="36"/>
          <w:szCs w:val="36"/>
        </w:rPr>
      </w:pPr>
      <w:r w:rsidRPr="002E07F4">
        <w:rPr>
          <w:rFonts w:ascii="Arial" w:hAnsi="Arial" w:cs="Arial"/>
          <w:b/>
          <w:sz w:val="36"/>
          <w:szCs w:val="36"/>
        </w:rPr>
        <w:t xml:space="preserve">DOM POMOCY SPOŁECZNEJ NR 1 </w:t>
      </w:r>
      <w:r w:rsidR="002E07F4" w:rsidRPr="002E07F4">
        <w:rPr>
          <w:rFonts w:ascii="Arial" w:hAnsi="Arial" w:cs="Arial"/>
          <w:b/>
          <w:sz w:val="36"/>
          <w:szCs w:val="36"/>
        </w:rPr>
        <w:t xml:space="preserve">                                                    </w:t>
      </w:r>
      <w:r w:rsidRPr="002E07F4">
        <w:rPr>
          <w:rFonts w:ascii="Arial" w:hAnsi="Arial" w:cs="Arial"/>
          <w:b/>
          <w:sz w:val="36"/>
          <w:szCs w:val="36"/>
        </w:rPr>
        <w:t>W TOMASZOWIE MAZOWIECKIM</w:t>
      </w:r>
    </w:p>
    <w:p w14:paraId="521BA938" w14:textId="77777777" w:rsidR="0093241C" w:rsidRDefault="0093241C" w:rsidP="00361055">
      <w:pPr>
        <w:spacing w:line="240" w:lineRule="auto"/>
        <w:jc w:val="both"/>
        <w:rPr>
          <w:rFonts w:ascii="Arial" w:hAnsi="Arial" w:cs="Arial"/>
        </w:rPr>
      </w:pPr>
    </w:p>
    <w:p w14:paraId="0A37BD1D" w14:textId="77777777" w:rsidR="0093241C" w:rsidRDefault="00496230" w:rsidP="00361055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2E07F4">
        <w:rPr>
          <w:rFonts w:ascii="Arial" w:hAnsi="Arial" w:cs="Arial"/>
        </w:rPr>
        <w:t>aprasza do zł</w:t>
      </w:r>
      <w:r w:rsidR="0093241C">
        <w:rPr>
          <w:rFonts w:ascii="Arial" w:hAnsi="Arial" w:cs="Arial"/>
        </w:rPr>
        <w:t>ożenia oferty w postępowaniu o udzielenie zamówienia publicznego prowadzonego w trybie podstawowym bez negocjacji o wartości zamó</w:t>
      </w:r>
      <w:r w:rsidR="002E07F4">
        <w:rPr>
          <w:rFonts w:ascii="Arial" w:hAnsi="Arial" w:cs="Arial"/>
        </w:rPr>
        <w:t>w</w:t>
      </w:r>
      <w:r w:rsidR="0093241C">
        <w:rPr>
          <w:rFonts w:ascii="Arial" w:hAnsi="Arial" w:cs="Arial"/>
        </w:rPr>
        <w:t>ienia nieprzekraczającej progów un</w:t>
      </w:r>
      <w:r w:rsidR="001B594A">
        <w:rPr>
          <w:rFonts w:ascii="Arial" w:hAnsi="Arial" w:cs="Arial"/>
        </w:rPr>
        <w:t>ijnych, o jakich stanowi art. 3 U</w:t>
      </w:r>
      <w:r w:rsidR="0093241C">
        <w:rPr>
          <w:rFonts w:ascii="Arial" w:hAnsi="Arial" w:cs="Arial"/>
        </w:rPr>
        <w:t>stawy z 11 września 2019 r. – Prawo zam</w:t>
      </w:r>
      <w:r w:rsidR="00EA5FB1">
        <w:rPr>
          <w:rFonts w:ascii="Arial" w:hAnsi="Arial" w:cs="Arial"/>
        </w:rPr>
        <w:t>ówień publicznych (Dz. U. z 2024 r. poz. 1320</w:t>
      </w:r>
      <w:r>
        <w:rPr>
          <w:rFonts w:ascii="Arial" w:hAnsi="Arial" w:cs="Arial"/>
        </w:rPr>
        <w:t xml:space="preserve"> ze zm.</w:t>
      </w:r>
      <w:r w:rsidR="0093241C">
        <w:rPr>
          <w:rFonts w:ascii="Arial" w:hAnsi="Arial" w:cs="Arial"/>
        </w:rPr>
        <w:t xml:space="preserve">) – dalej Pzp na dostawy pn. </w:t>
      </w:r>
    </w:p>
    <w:p w14:paraId="175EA701" w14:textId="77777777" w:rsidR="002E07F4" w:rsidRDefault="002E07F4" w:rsidP="00361055">
      <w:pPr>
        <w:spacing w:line="240" w:lineRule="auto"/>
        <w:jc w:val="both"/>
        <w:rPr>
          <w:rFonts w:ascii="Arial" w:hAnsi="Arial" w:cs="Arial"/>
        </w:rPr>
      </w:pPr>
    </w:p>
    <w:p w14:paraId="25397DF3" w14:textId="77777777" w:rsidR="00F13BC6" w:rsidRDefault="00847DC2" w:rsidP="00361055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„</w:t>
      </w:r>
      <w:r w:rsidR="004F132A" w:rsidRPr="002E07F4">
        <w:rPr>
          <w:rFonts w:ascii="Arial" w:hAnsi="Arial" w:cs="Arial"/>
          <w:b/>
          <w:sz w:val="24"/>
          <w:szCs w:val="24"/>
        </w:rPr>
        <w:t xml:space="preserve">Dostawy </w:t>
      </w:r>
      <w:r w:rsidR="008047A5">
        <w:rPr>
          <w:rFonts w:ascii="Arial" w:hAnsi="Arial" w:cs="Arial"/>
          <w:b/>
          <w:sz w:val="24"/>
          <w:szCs w:val="24"/>
        </w:rPr>
        <w:t>artykułów spożywczych</w:t>
      </w:r>
      <w:r w:rsidR="004F132A" w:rsidRPr="002E07F4">
        <w:rPr>
          <w:rFonts w:ascii="Arial" w:hAnsi="Arial" w:cs="Arial"/>
          <w:b/>
          <w:sz w:val="24"/>
          <w:szCs w:val="24"/>
        </w:rPr>
        <w:t xml:space="preserve"> </w:t>
      </w:r>
    </w:p>
    <w:p w14:paraId="29A189AD" w14:textId="77777777" w:rsidR="00F13BC6" w:rsidRDefault="00180020" w:rsidP="00361055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do Domu Pomocy Społecznej Nr 1 </w:t>
      </w:r>
    </w:p>
    <w:p w14:paraId="352B86BE" w14:textId="77777777" w:rsidR="0093241C" w:rsidRPr="002E07F4" w:rsidRDefault="00180020" w:rsidP="00361055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 Tomaszowie Mazowieckim</w:t>
      </w:r>
      <w:r w:rsidR="0093241C" w:rsidRPr="002E07F4">
        <w:rPr>
          <w:rFonts w:ascii="Arial" w:hAnsi="Arial" w:cs="Arial"/>
          <w:b/>
          <w:sz w:val="24"/>
          <w:szCs w:val="24"/>
        </w:rPr>
        <w:t>”</w:t>
      </w:r>
    </w:p>
    <w:p w14:paraId="61DCF925" w14:textId="77777777" w:rsidR="0093241C" w:rsidRDefault="0093241C" w:rsidP="00361055">
      <w:pPr>
        <w:spacing w:line="240" w:lineRule="auto"/>
        <w:jc w:val="both"/>
        <w:rPr>
          <w:rFonts w:ascii="Arial" w:hAnsi="Arial" w:cs="Arial"/>
        </w:rPr>
      </w:pPr>
    </w:p>
    <w:p w14:paraId="754EDD46" w14:textId="77777777" w:rsidR="002E07F4" w:rsidRDefault="002E07F4" w:rsidP="00361055">
      <w:pPr>
        <w:spacing w:line="240" w:lineRule="auto"/>
        <w:jc w:val="both"/>
        <w:rPr>
          <w:rFonts w:ascii="Arial" w:hAnsi="Arial" w:cs="Arial"/>
        </w:rPr>
      </w:pPr>
    </w:p>
    <w:p w14:paraId="6D8BC8A7" w14:textId="77777777" w:rsidR="004C1639" w:rsidRDefault="0093241C" w:rsidP="00783F1B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Przedmiotowe postępowanie prowadzone jest przy </w:t>
      </w:r>
      <w:r w:rsidR="00BD40EC">
        <w:rPr>
          <w:rFonts w:ascii="Arial" w:hAnsi="Arial" w:cs="Arial"/>
        </w:rPr>
        <w:t>użyciu</w:t>
      </w:r>
      <w:r>
        <w:rPr>
          <w:rFonts w:ascii="Arial" w:hAnsi="Arial" w:cs="Arial"/>
        </w:rPr>
        <w:t xml:space="preserve"> środków komunikacji elektronicznej. Składanie ofert następuje za pośrednictwem </w:t>
      </w:r>
      <w:r w:rsidR="004F132A">
        <w:rPr>
          <w:rFonts w:ascii="Arial" w:hAnsi="Arial" w:cs="Arial"/>
        </w:rPr>
        <w:t>platformy zakupowej</w:t>
      </w:r>
      <w:r w:rsidR="006F102B">
        <w:rPr>
          <w:rFonts w:ascii="Arial" w:hAnsi="Arial" w:cs="Arial"/>
        </w:rPr>
        <w:t xml:space="preserve"> dostępn</w:t>
      </w:r>
      <w:r w:rsidR="00BD40EC">
        <w:rPr>
          <w:rFonts w:ascii="Arial" w:hAnsi="Arial" w:cs="Arial"/>
        </w:rPr>
        <w:t xml:space="preserve">ej pod adresem internetowym: </w:t>
      </w:r>
      <w:r w:rsidR="00783F1B">
        <w:t>https://ezamowienia.gov.pl</w:t>
      </w:r>
    </w:p>
    <w:p w14:paraId="269DA32F" w14:textId="77777777" w:rsidR="004C1639" w:rsidRDefault="004C1639" w:rsidP="004C1639">
      <w:pPr>
        <w:spacing w:after="120" w:line="240" w:lineRule="auto"/>
        <w:ind w:left="5664"/>
        <w:jc w:val="both"/>
        <w:rPr>
          <w:rFonts w:ascii="Arial" w:hAnsi="Arial" w:cs="Arial"/>
        </w:rPr>
      </w:pPr>
    </w:p>
    <w:p w14:paraId="088A06F0" w14:textId="77777777" w:rsidR="00783F1B" w:rsidRDefault="00783F1B" w:rsidP="004C1639">
      <w:pPr>
        <w:spacing w:after="120" w:line="240" w:lineRule="auto"/>
        <w:ind w:left="5664"/>
        <w:jc w:val="both"/>
        <w:rPr>
          <w:rFonts w:ascii="Arial" w:hAnsi="Arial" w:cs="Arial"/>
        </w:rPr>
      </w:pPr>
    </w:p>
    <w:p w14:paraId="3238D5E4" w14:textId="77777777" w:rsidR="00783F1B" w:rsidRDefault="00783F1B" w:rsidP="004C1639">
      <w:pPr>
        <w:spacing w:after="120" w:line="240" w:lineRule="auto"/>
        <w:ind w:left="5664"/>
        <w:jc w:val="both"/>
        <w:rPr>
          <w:rFonts w:ascii="Arial" w:hAnsi="Arial" w:cs="Arial"/>
        </w:rPr>
      </w:pPr>
    </w:p>
    <w:p w14:paraId="49726837" w14:textId="77777777" w:rsidR="004C1639" w:rsidRDefault="004C1639" w:rsidP="004C1639">
      <w:pPr>
        <w:spacing w:after="120" w:line="240" w:lineRule="auto"/>
        <w:ind w:left="566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Dyrektor </w:t>
      </w:r>
    </w:p>
    <w:p w14:paraId="4514DE65" w14:textId="77777777" w:rsidR="004C1639" w:rsidRDefault="004C1639" w:rsidP="004C1639">
      <w:pPr>
        <w:spacing w:after="120" w:line="240" w:lineRule="auto"/>
        <w:ind w:left="566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Domu Pomocy Społecznej Nr 1 </w:t>
      </w:r>
    </w:p>
    <w:p w14:paraId="4CA4AF6B" w14:textId="77777777" w:rsidR="004C1639" w:rsidRDefault="004C1639" w:rsidP="004C1639">
      <w:pPr>
        <w:spacing w:after="120" w:line="240" w:lineRule="auto"/>
        <w:ind w:left="566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w Tomaszowie Mazowieckim</w:t>
      </w:r>
    </w:p>
    <w:p w14:paraId="64EA76D5" w14:textId="77777777" w:rsidR="004C1639" w:rsidRDefault="004C1639" w:rsidP="004C1639">
      <w:pPr>
        <w:spacing w:after="120" w:line="240" w:lineRule="auto"/>
        <w:ind w:left="5664"/>
        <w:jc w:val="both"/>
        <w:rPr>
          <w:rFonts w:ascii="Arial" w:hAnsi="Arial" w:cs="Arial"/>
        </w:rPr>
      </w:pPr>
    </w:p>
    <w:p w14:paraId="11DDB6DA" w14:textId="77777777" w:rsidR="004C1639" w:rsidRDefault="004C1639" w:rsidP="004C1639">
      <w:pPr>
        <w:spacing w:after="120" w:line="240" w:lineRule="auto"/>
        <w:ind w:left="566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Anna Pawlak  </w:t>
      </w:r>
    </w:p>
    <w:p w14:paraId="01BC8B23" w14:textId="77777777" w:rsidR="004C1639" w:rsidRDefault="004C1639" w:rsidP="004C1639">
      <w:pPr>
        <w:spacing w:after="120" w:line="240" w:lineRule="auto"/>
        <w:ind w:left="5664"/>
        <w:jc w:val="both"/>
        <w:rPr>
          <w:rFonts w:ascii="Arial" w:hAnsi="Arial" w:cs="Arial"/>
        </w:rPr>
      </w:pPr>
    </w:p>
    <w:p w14:paraId="39326B32" w14:textId="77777777" w:rsidR="002E07F4" w:rsidRDefault="002E07F4" w:rsidP="00783F1B">
      <w:pPr>
        <w:spacing w:after="120" w:line="240" w:lineRule="auto"/>
        <w:jc w:val="both"/>
        <w:rPr>
          <w:rFonts w:ascii="Arial" w:hAnsi="Arial" w:cs="Arial"/>
        </w:rPr>
      </w:pPr>
    </w:p>
    <w:p w14:paraId="5E4740D2" w14:textId="3E24B683" w:rsidR="006F102B" w:rsidRDefault="006F102B" w:rsidP="00361055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Nr postępowania:</w:t>
      </w:r>
      <w:r w:rsidR="00EF242D">
        <w:rPr>
          <w:rFonts w:ascii="Arial" w:hAnsi="Arial" w:cs="Arial"/>
        </w:rPr>
        <w:t xml:space="preserve"> GZ.250</w:t>
      </w:r>
      <w:r w:rsidR="00EA5FB1">
        <w:rPr>
          <w:rFonts w:ascii="Arial" w:hAnsi="Arial" w:cs="Arial"/>
        </w:rPr>
        <w:t>.</w:t>
      </w:r>
      <w:r w:rsidR="00B361A4">
        <w:rPr>
          <w:rFonts w:ascii="Arial" w:hAnsi="Arial" w:cs="Arial"/>
        </w:rPr>
        <w:t>30</w:t>
      </w:r>
      <w:r w:rsidR="00E51EA4">
        <w:rPr>
          <w:rFonts w:ascii="Arial" w:hAnsi="Arial" w:cs="Arial"/>
        </w:rPr>
        <w:t>.</w:t>
      </w:r>
      <w:r w:rsidR="00496230">
        <w:rPr>
          <w:rFonts w:ascii="Arial" w:hAnsi="Arial" w:cs="Arial"/>
        </w:rPr>
        <w:t>2024</w:t>
      </w:r>
    </w:p>
    <w:p w14:paraId="6E8E9918" w14:textId="77777777" w:rsidR="002D7A4D" w:rsidRDefault="002D7A4D" w:rsidP="00361055">
      <w:pPr>
        <w:spacing w:line="240" w:lineRule="auto"/>
        <w:jc w:val="both"/>
        <w:rPr>
          <w:rFonts w:ascii="Arial" w:hAnsi="Arial" w:cs="Arial"/>
        </w:rPr>
      </w:pPr>
    </w:p>
    <w:p w14:paraId="6F9421A1" w14:textId="77777777" w:rsidR="00361055" w:rsidRDefault="00361055" w:rsidP="00361055">
      <w:pPr>
        <w:spacing w:line="240" w:lineRule="auto"/>
        <w:jc w:val="both"/>
        <w:rPr>
          <w:rFonts w:ascii="Arial" w:hAnsi="Arial" w:cs="Arial"/>
        </w:rPr>
      </w:pPr>
    </w:p>
    <w:p w14:paraId="20DB1DB1" w14:textId="77777777" w:rsidR="00361055" w:rsidRDefault="00361055" w:rsidP="00361055">
      <w:pPr>
        <w:spacing w:line="240" w:lineRule="auto"/>
        <w:jc w:val="both"/>
        <w:rPr>
          <w:rFonts w:ascii="Arial" w:hAnsi="Arial" w:cs="Arial"/>
        </w:rPr>
      </w:pPr>
    </w:p>
    <w:p w14:paraId="110EE10D" w14:textId="5C79F116" w:rsidR="006F102B" w:rsidRDefault="00F13BC6" w:rsidP="00361055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</w:t>
      </w:r>
      <w:r w:rsidR="00FD097B">
        <w:rPr>
          <w:rFonts w:ascii="Arial" w:hAnsi="Arial" w:cs="Arial"/>
        </w:rPr>
        <w:tab/>
        <w:t>Tomasz</w:t>
      </w:r>
      <w:r w:rsidR="00EA5FB1">
        <w:rPr>
          <w:rFonts w:ascii="Arial" w:hAnsi="Arial" w:cs="Arial"/>
        </w:rPr>
        <w:t xml:space="preserve">ów Maz. dn. </w:t>
      </w:r>
      <w:r w:rsidR="00B361A4">
        <w:rPr>
          <w:rFonts w:ascii="Arial" w:hAnsi="Arial" w:cs="Arial"/>
        </w:rPr>
        <w:t>14.</w:t>
      </w:r>
      <w:r w:rsidR="00EA5FB1">
        <w:rPr>
          <w:rFonts w:ascii="Arial" w:hAnsi="Arial" w:cs="Arial"/>
        </w:rPr>
        <w:t>1</w:t>
      </w:r>
      <w:r w:rsidR="00B361A4">
        <w:rPr>
          <w:rFonts w:ascii="Arial" w:hAnsi="Arial" w:cs="Arial"/>
        </w:rPr>
        <w:t>1</w:t>
      </w:r>
      <w:r w:rsidR="00496230">
        <w:rPr>
          <w:rFonts w:ascii="Arial" w:hAnsi="Arial" w:cs="Arial"/>
        </w:rPr>
        <w:t>.</w:t>
      </w:r>
      <w:proofErr w:type="gramStart"/>
      <w:r w:rsidR="00496230">
        <w:rPr>
          <w:rFonts w:ascii="Arial" w:hAnsi="Arial" w:cs="Arial"/>
        </w:rPr>
        <w:t>2024</w:t>
      </w:r>
      <w:r w:rsidR="00FD097B">
        <w:rPr>
          <w:rFonts w:ascii="Arial" w:hAnsi="Arial" w:cs="Arial"/>
        </w:rPr>
        <w:t>r.</w:t>
      </w:r>
      <w:proofErr w:type="gramEnd"/>
    </w:p>
    <w:p w14:paraId="02DC69B9" w14:textId="77777777" w:rsidR="00783F1B" w:rsidRDefault="00783F1B" w:rsidP="00361055">
      <w:pPr>
        <w:spacing w:line="240" w:lineRule="auto"/>
        <w:jc w:val="both"/>
        <w:rPr>
          <w:rFonts w:ascii="Arial" w:hAnsi="Arial" w:cs="Arial"/>
        </w:rPr>
      </w:pPr>
    </w:p>
    <w:p w14:paraId="5CD081F2" w14:textId="77777777" w:rsidR="006A451F" w:rsidRDefault="006F102B" w:rsidP="00361055">
      <w:pPr>
        <w:pStyle w:val="Akapitzlist"/>
        <w:numPr>
          <w:ilvl w:val="0"/>
          <w:numId w:val="1"/>
        </w:numPr>
        <w:spacing w:after="240" w:line="240" w:lineRule="auto"/>
        <w:ind w:left="284" w:hanging="284"/>
        <w:jc w:val="both"/>
        <w:rPr>
          <w:rFonts w:ascii="Arial" w:hAnsi="Arial" w:cs="Arial"/>
          <w:b/>
          <w:bCs/>
        </w:rPr>
      </w:pPr>
      <w:r w:rsidRPr="006A451F">
        <w:rPr>
          <w:rFonts w:ascii="Arial" w:hAnsi="Arial" w:cs="Arial"/>
          <w:b/>
          <w:bCs/>
        </w:rPr>
        <w:lastRenderedPageBreak/>
        <w:t xml:space="preserve">NAZWA ORAZ </w:t>
      </w:r>
      <w:proofErr w:type="gramStart"/>
      <w:r w:rsidRPr="006A451F">
        <w:rPr>
          <w:rFonts w:ascii="Arial" w:hAnsi="Arial" w:cs="Arial"/>
          <w:b/>
          <w:bCs/>
        </w:rPr>
        <w:t>ADRES</w:t>
      </w:r>
      <w:r w:rsidR="00DF2A52">
        <w:rPr>
          <w:rFonts w:ascii="Arial" w:hAnsi="Arial" w:cs="Arial"/>
          <w:b/>
          <w:bCs/>
        </w:rPr>
        <w:t xml:space="preserve"> </w:t>
      </w:r>
      <w:r w:rsidRPr="006A451F">
        <w:rPr>
          <w:rFonts w:ascii="Arial" w:hAnsi="Arial" w:cs="Arial"/>
          <w:b/>
          <w:bCs/>
        </w:rPr>
        <w:t xml:space="preserve"> ZAMAWIAJĄCEGO</w:t>
      </w:r>
      <w:proofErr w:type="gramEnd"/>
      <w:r w:rsidRPr="006A451F">
        <w:rPr>
          <w:rFonts w:ascii="Arial" w:hAnsi="Arial" w:cs="Arial"/>
          <w:b/>
          <w:bCs/>
        </w:rPr>
        <w:t xml:space="preserve"> </w:t>
      </w:r>
    </w:p>
    <w:p w14:paraId="46161368" w14:textId="77777777" w:rsidR="003F25CE" w:rsidRPr="003F25CE" w:rsidRDefault="003F25CE" w:rsidP="00361055">
      <w:pPr>
        <w:pStyle w:val="Akapitzlist"/>
        <w:spacing w:after="100" w:afterAutospacing="1" w:line="240" w:lineRule="auto"/>
        <w:ind w:left="284"/>
        <w:jc w:val="both"/>
        <w:rPr>
          <w:rFonts w:ascii="Arial" w:hAnsi="Arial" w:cs="Arial"/>
          <w:b/>
          <w:bCs/>
        </w:rPr>
      </w:pPr>
    </w:p>
    <w:p w14:paraId="57F35C3D" w14:textId="77777777" w:rsidR="004F132A" w:rsidRPr="001135AD" w:rsidRDefault="004F132A" w:rsidP="00361055">
      <w:pPr>
        <w:pStyle w:val="Akapitzlist"/>
        <w:spacing w:after="0" w:line="240" w:lineRule="auto"/>
        <w:ind w:left="709" w:hanging="709"/>
        <w:jc w:val="both"/>
        <w:rPr>
          <w:rFonts w:ascii="Arial" w:hAnsi="Arial" w:cs="Arial"/>
          <w:b/>
        </w:rPr>
      </w:pPr>
      <w:r w:rsidRPr="001135AD">
        <w:rPr>
          <w:rFonts w:ascii="Arial" w:hAnsi="Arial" w:cs="Arial"/>
          <w:b/>
        </w:rPr>
        <w:t>Dom Pomocy Społecznej Nr 1 w Tomaszowie Mazowieckim</w:t>
      </w:r>
    </w:p>
    <w:p w14:paraId="2E2679BC" w14:textId="77777777" w:rsidR="006A451F" w:rsidRPr="00180020" w:rsidRDefault="006A451F" w:rsidP="00361055">
      <w:pPr>
        <w:pStyle w:val="Akapitzlist"/>
        <w:spacing w:line="240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4F132A">
        <w:rPr>
          <w:rFonts w:ascii="Arial" w:hAnsi="Arial" w:cs="Arial"/>
        </w:rPr>
        <w:t>l. Polna 56</w:t>
      </w:r>
      <w:r w:rsidR="00180020">
        <w:rPr>
          <w:rFonts w:ascii="Arial" w:hAnsi="Arial" w:cs="Arial"/>
        </w:rPr>
        <w:t xml:space="preserve">, </w:t>
      </w:r>
      <w:r w:rsidR="004F132A" w:rsidRPr="00180020">
        <w:rPr>
          <w:rFonts w:ascii="Arial" w:hAnsi="Arial" w:cs="Arial"/>
        </w:rPr>
        <w:t xml:space="preserve">97-200 Tomaszów Maz. </w:t>
      </w:r>
    </w:p>
    <w:p w14:paraId="1518F884" w14:textId="77777777" w:rsidR="00DB1B68" w:rsidRPr="003F0FA2" w:rsidRDefault="006A451F" w:rsidP="00361055">
      <w:pPr>
        <w:pStyle w:val="Akapitzlist"/>
        <w:spacing w:line="240" w:lineRule="auto"/>
        <w:ind w:left="709" w:hanging="709"/>
        <w:jc w:val="both"/>
        <w:rPr>
          <w:rFonts w:ascii="Arial" w:hAnsi="Arial" w:cs="Arial"/>
        </w:rPr>
      </w:pPr>
      <w:r w:rsidRPr="006A451F">
        <w:rPr>
          <w:rFonts w:ascii="Arial" w:hAnsi="Arial" w:cs="Arial"/>
        </w:rPr>
        <w:t>t</w:t>
      </w:r>
      <w:r w:rsidR="004F132A" w:rsidRPr="006A451F">
        <w:rPr>
          <w:rFonts w:ascii="Arial" w:hAnsi="Arial" w:cs="Arial"/>
        </w:rPr>
        <w:t xml:space="preserve">el. 44 724 27 31 </w:t>
      </w:r>
    </w:p>
    <w:p w14:paraId="7A02A3E9" w14:textId="77777777" w:rsidR="00DB1B68" w:rsidRPr="003F0FA2" w:rsidRDefault="00180020" w:rsidP="00361055">
      <w:pPr>
        <w:pStyle w:val="Akapitzlist"/>
        <w:spacing w:line="240" w:lineRule="auto"/>
        <w:ind w:left="709" w:hanging="709"/>
        <w:jc w:val="both"/>
        <w:rPr>
          <w:rStyle w:val="Hipercze"/>
          <w:rFonts w:ascii="Arial" w:hAnsi="Arial" w:cs="Arial"/>
        </w:rPr>
      </w:pPr>
      <w:r w:rsidRPr="001135AD">
        <w:rPr>
          <w:rFonts w:ascii="Arial" w:hAnsi="Arial" w:cs="Arial"/>
          <w:b/>
        </w:rPr>
        <w:t>Poczta elektroniczna (e-mail</w:t>
      </w:r>
      <w:r>
        <w:rPr>
          <w:rFonts w:ascii="Arial" w:hAnsi="Arial" w:cs="Arial"/>
        </w:rPr>
        <w:t xml:space="preserve">): </w:t>
      </w:r>
      <w:hyperlink r:id="rId8" w:history="1">
        <w:r w:rsidRPr="008151AD">
          <w:rPr>
            <w:rStyle w:val="Hipercze"/>
            <w:rFonts w:ascii="Arial" w:hAnsi="Arial" w:cs="Arial"/>
          </w:rPr>
          <w:t>przetargi@dps.tomaszow.pl</w:t>
        </w:r>
      </w:hyperlink>
      <w:r>
        <w:rPr>
          <w:rFonts w:ascii="Arial" w:hAnsi="Arial" w:cs="Arial"/>
        </w:rPr>
        <w:t xml:space="preserve"> </w:t>
      </w:r>
    </w:p>
    <w:p w14:paraId="5257182E" w14:textId="77777777" w:rsidR="001135AD" w:rsidRPr="003F0FA2" w:rsidRDefault="00180020" w:rsidP="00361055">
      <w:pPr>
        <w:pStyle w:val="Akapitzlist"/>
        <w:spacing w:line="240" w:lineRule="auto"/>
        <w:ind w:left="709" w:hanging="709"/>
        <w:jc w:val="both"/>
        <w:rPr>
          <w:rFonts w:ascii="Arial" w:hAnsi="Arial" w:cs="Arial"/>
        </w:rPr>
      </w:pPr>
      <w:r w:rsidRPr="001135AD">
        <w:rPr>
          <w:rFonts w:ascii="Arial" w:hAnsi="Arial" w:cs="Arial"/>
          <w:b/>
        </w:rPr>
        <w:t>Adres skrytki e-PUAP</w:t>
      </w:r>
      <w:r w:rsidR="000901B3" w:rsidRPr="006A451F">
        <w:rPr>
          <w:rFonts w:ascii="Arial" w:hAnsi="Arial" w:cs="Arial"/>
        </w:rPr>
        <w:t xml:space="preserve"> /DPS-TM/SkrytkaESP</w:t>
      </w:r>
      <w:r>
        <w:rPr>
          <w:rFonts w:ascii="Arial" w:hAnsi="Arial" w:cs="Arial"/>
        </w:rPr>
        <w:t xml:space="preserve"> </w:t>
      </w:r>
    </w:p>
    <w:p w14:paraId="72478456" w14:textId="77777777" w:rsidR="00DB1B68" w:rsidRPr="003F0FA2" w:rsidRDefault="00180020" w:rsidP="00361055">
      <w:pPr>
        <w:pStyle w:val="Akapitzlist"/>
        <w:spacing w:line="240" w:lineRule="auto"/>
        <w:ind w:left="709" w:hanging="709"/>
        <w:jc w:val="both"/>
        <w:rPr>
          <w:rFonts w:ascii="Arial" w:hAnsi="Arial" w:cs="Arial"/>
        </w:rPr>
      </w:pPr>
      <w:r w:rsidRPr="001135AD">
        <w:rPr>
          <w:rFonts w:ascii="Arial" w:hAnsi="Arial" w:cs="Arial"/>
          <w:b/>
        </w:rPr>
        <w:t>Strona internetowa Zamawiającego</w:t>
      </w:r>
      <w:r>
        <w:rPr>
          <w:rFonts w:ascii="Arial" w:hAnsi="Arial" w:cs="Arial"/>
        </w:rPr>
        <w:t xml:space="preserve">: </w:t>
      </w:r>
      <w:hyperlink r:id="rId9" w:history="1">
        <w:r w:rsidRPr="008151AD">
          <w:rPr>
            <w:rStyle w:val="Hipercze"/>
            <w:rFonts w:ascii="Arial" w:hAnsi="Arial" w:cs="Arial"/>
          </w:rPr>
          <w:t>https://dps.tomaszow.pl</w:t>
        </w:r>
      </w:hyperlink>
      <w:r w:rsidR="008047A5">
        <w:rPr>
          <w:rFonts w:ascii="Arial" w:hAnsi="Arial" w:cs="Arial"/>
        </w:rPr>
        <w:t xml:space="preserve">, </w:t>
      </w:r>
      <w:hyperlink r:id="rId10" w:history="1">
        <w:r w:rsidR="008047A5" w:rsidRPr="00A82DF7">
          <w:rPr>
            <w:rStyle w:val="Hipercze"/>
            <w:rFonts w:ascii="Arial" w:hAnsi="Arial" w:cs="Arial"/>
          </w:rPr>
          <w:t>https://dps1-tm.bip.gov.pl/</w:t>
        </w:r>
      </w:hyperlink>
      <w:r w:rsidR="008047A5">
        <w:rPr>
          <w:rFonts w:ascii="Arial" w:hAnsi="Arial" w:cs="Arial"/>
        </w:rPr>
        <w:t xml:space="preserve"> </w:t>
      </w:r>
    </w:p>
    <w:p w14:paraId="3CACB919" w14:textId="77777777" w:rsidR="003F0FA2" w:rsidRDefault="00180020" w:rsidP="00361055">
      <w:pPr>
        <w:pStyle w:val="Akapitzlist"/>
        <w:spacing w:line="240" w:lineRule="auto"/>
        <w:ind w:left="0"/>
        <w:jc w:val="both"/>
        <w:rPr>
          <w:rFonts w:ascii="Arial" w:hAnsi="Arial" w:cs="Arial"/>
        </w:rPr>
      </w:pPr>
      <w:r w:rsidRPr="001135AD">
        <w:rPr>
          <w:rFonts w:ascii="Arial" w:hAnsi="Arial" w:cs="Arial"/>
          <w:b/>
        </w:rPr>
        <w:t>Strona internetowa prowadzonego postępowania</w:t>
      </w:r>
      <w:r>
        <w:rPr>
          <w:rFonts w:ascii="Arial" w:hAnsi="Arial" w:cs="Arial"/>
        </w:rPr>
        <w:t>, na kt</w:t>
      </w:r>
      <w:r w:rsidR="001135AD">
        <w:rPr>
          <w:rFonts w:ascii="Arial" w:hAnsi="Arial" w:cs="Arial"/>
        </w:rPr>
        <w:t>órej udostępniane będą zmiany i </w:t>
      </w:r>
      <w:r>
        <w:rPr>
          <w:rFonts w:ascii="Arial" w:hAnsi="Arial" w:cs="Arial"/>
        </w:rPr>
        <w:t>wyjaśnienia treści SWZ oraz inne dokumenty zamówienia bezpośredn</w:t>
      </w:r>
      <w:r w:rsidR="001135AD">
        <w:rPr>
          <w:rFonts w:ascii="Arial" w:hAnsi="Arial" w:cs="Arial"/>
        </w:rPr>
        <w:t>io związane z </w:t>
      </w:r>
      <w:r>
        <w:rPr>
          <w:rFonts w:ascii="Arial" w:hAnsi="Arial" w:cs="Arial"/>
        </w:rPr>
        <w:t xml:space="preserve">postępowaniem o udzielenie zamówienia: </w:t>
      </w:r>
      <w:hyperlink r:id="rId11" w:history="1">
        <w:r w:rsidR="005927F5" w:rsidRPr="00F811EE">
          <w:rPr>
            <w:rStyle w:val="Hipercze"/>
          </w:rPr>
          <w:t>https://ezamowienia.gov.pl</w:t>
        </w:r>
      </w:hyperlink>
      <w:r w:rsidR="005927F5">
        <w:t>.</w:t>
      </w:r>
    </w:p>
    <w:p w14:paraId="4945D69D" w14:textId="77777777" w:rsidR="000901B3" w:rsidRPr="006A451F" w:rsidRDefault="001135AD" w:rsidP="00361055">
      <w:pPr>
        <w:pStyle w:val="Akapitzlist"/>
        <w:spacing w:line="24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G</w:t>
      </w:r>
      <w:r w:rsidR="000901B3" w:rsidRPr="006A451F">
        <w:rPr>
          <w:rFonts w:ascii="Arial" w:hAnsi="Arial" w:cs="Arial"/>
        </w:rPr>
        <w:t>odziny pracy: 7</w:t>
      </w:r>
      <w:r w:rsidR="000901B3" w:rsidRPr="006A451F">
        <w:rPr>
          <w:rFonts w:ascii="Arial" w:hAnsi="Arial" w:cs="Arial"/>
          <w:vertAlign w:val="superscript"/>
        </w:rPr>
        <w:t xml:space="preserve">00 </w:t>
      </w:r>
      <w:r w:rsidR="000901B3" w:rsidRPr="006A451F">
        <w:rPr>
          <w:rFonts w:ascii="Arial" w:hAnsi="Arial" w:cs="Arial"/>
        </w:rPr>
        <w:t>– 14</w:t>
      </w:r>
      <w:r w:rsidR="000901B3" w:rsidRPr="006A451F">
        <w:rPr>
          <w:rFonts w:ascii="Arial" w:hAnsi="Arial" w:cs="Arial"/>
          <w:vertAlign w:val="superscript"/>
        </w:rPr>
        <w:t>00</w:t>
      </w:r>
      <w:r w:rsidR="000901B3" w:rsidRPr="006A451F">
        <w:rPr>
          <w:rFonts w:ascii="Arial" w:hAnsi="Arial" w:cs="Arial"/>
        </w:rPr>
        <w:t xml:space="preserve"> od poniedziałku do piątku. </w:t>
      </w:r>
    </w:p>
    <w:p w14:paraId="17471968" w14:textId="77777777" w:rsidR="000901B3" w:rsidRPr="000901B3" w:rsidRDefault="000901B3" w:rsidP="00361055">
      <w:pPr>
        <w:pStyle w:val="Akapitzlist"/>
        <w:spacing w:line="240" w:lineRule="auto"/>
        <w:ind w:left="709"/>
        <w:jc w:val="both"/>
        <w:rPr>
          <w:rFonts w:ascii="Arial" w:hAnsi="Arial" w:cs="Arial"/>
        </w:rPr>
      </w:pPr>
    </w:p>
    <w:p w14:paraId="1DA6727D" w14:textId="77777777" w:rsidR="00DB1B68" w:rsidRPr="00820C1E" w:rsidRDefault="006F102B" w:rsidP="00361055">
      <w:pPr>
        <w:pStyle w:val="Akapitzlist"/>
        <w:numPr>
          <w:ilvl w:val="0"/>
          <w:numId w:val="1"/>
        </w:numPr>
        <w:spacing w:line="240" w:lineRule="auto"/>
        <w:ind w:left="284" w:hanging="284"/>
        <w:jc w:val="both"/>
        <w:rPr>
          <w:rFonts w:ascii="Arial" w:hAnsi="Arial" w:cs="Arial"/>
          <w:b/>
          <w:bCs/>
        </w:rPr>
      </w:pPr>
      <w:r w:rsidRPr="000901B3">
        <w:rPr>
          <w:rFonts w:ascii="Arial" w:hAnsi="Arial" w:cs="Arial"/>
          <w:b/>
          <w:bCs/>
        </w:rPr>
        <w:t>OCHRONA DANYCH OSOBOWYCH</w:t>
      </w:r>
    </w:p>
    <w:p w14:paraId="1582F8BC" w14:textId="77777777" w:rsidR="000901B3" w:rsidRPr="000901B3" w:rsidRDefault="000901B3" w:rsidP="00361055">
      <w:pPr>
        <w:pStyle w:val="Akapitzlist"/>
        <w:numPr>
          <w:ilvl w:val="0"/>
          <w:numId w:val="24"/>
        </w:numPr>
        <w:spacing w:line="240" w:lineRule="auto"/>
        <w:ind w:left="284" w:hanging="284"/>
        <w:jc w:val="both"/>
        <w:rPr>
          <w:rFonts w:ascii="Arial" w:hAnsi="Arial" w:cs="Arial"/>
        </w:rPr>
      </w:pPr>
      <w:r w:rsidRPr="000901B3">
        <w:rPr>
          <w:rFonts w:ascii="Arial" w:hAnsi="Arial" w:cs="Arial"/>
        </w:rPr>
        <w:t>Zgodnie z art. 13 ust. 1 i 2 Rozporządzenia Parlamentu Europejskiego i Rady (UE) 2016/679 z dnia 27 kwietnia 2016 r. w sprawie ochrony osób fizycznych w związku z przetwarzaniem danych osobowych i w sprawie swobodnego przepływu takich danych oraz uchylenia dyrektywy 95/46/WE (ogólne rozporządzenie o danych) (Dz. U. UE L119 z dnia 4 maja 2016 r., str. 1; zwanym dalej „RODO”) informujemy, że:</w:t>
      </w:r>
    </w:p>
    <w:p w14:paraId="5C8CF72C" w14:textId="77777777" w:rsidR="000901B3" w:rsidRDefault="000901B3" w:rsidP="00361055">
      <w:pPr>
        <w:pStyle w:val="Akapitzlist"/>
        <w:numPr>
          <w:ilvl w:val="0"/>
          <w:numId w:val="25"/>
        </w:numPr>
        <w:spacing w:line="240" w:lineRule="auto"/>
        <w:ind w:left="567" w:hanging="283"/>
        <w:jc w:val="both"/>
        <w:rPr>
          <w:rFonts w:ascii="Arial" w:hAnsi="Arial" w:cs="Arial"/>
        </w:rPr>
      </w:pPr>
      <w:r w:rsidRPr="000901B3">
        <w:rPr>
          <w:rFonts w:ascii="Arial" w:hAnsi="Arial" w:cs="Arial"/>
        </w:rPr>
        <w:t xml:space="preserve">administratorem Pani/Pana danych osobowych jest </w:t>
      </w:r>
      <w:r>
        <w:rPr>
          <w:rFonts w:ascii="Arial" w:hAnsi="Arial" w:cs="Arial"/>
        </w:rPr>
        <w:t>d</w:t>
      </w:r>
      <w:r w:rsidRPr="000901B3">
        <w:rPr>
          <w:rFonts w:ascii="Arial" w:hAnsi="Arial" w:cs="Arial"/>
        </w:rPr>
        <w:t xml:space="preserve">yrektor Domu </w:t>
      </w:r>
      <w:r>
        <w:rPr>
          <w:rFonts w:ascii="Arial" w:hAnsi="Arial" w:cs="Arial"/>
        </w:rPr>
        <w:t>P</w:t>
      </w:r>
      <w:r w:rsidRPr="000901B3">
        <w:rPr>
          <w:rFonts w:ascii="Arial" w:hAnsi="Arial" w:cs="Arial"/>
        </w:rPr>
        <w:t xml:space="preserve">omocy </w:t>
      </w:r>
      <w:r>
        <w:rPr>
          <w:rFonts w:ascii="Arial" w:hAnsi="Arial" w:cs="Arial"/>
        </w:rPr>
        <w:t>S</w:t>
      </w:r>
      <w:r w:rsidRPr="000901B3">
        <w:rPr>
          <w:rFonts w:ascii="Arial" w:hAnsi="Arial" w:cs="Arial"/>
        </w:rPr>
        <w:t xml:space="preserve">połecznej </w:t>
      </w:r>
      <w:r>
        <w:rPr>
          <w:rFonts w:ascii="Arial" w:hAnsi="Arial" w:cs="Arial"/>
        </w:rPr>
        <w:t>N</w:t>
      </w:r>
      <w:r w:rsidRPr="000901B3">
        <w:rPr>
          <w:rFonts w:ascii="Arial" w:hAnsi="Arial" w:cs="Arial"/>
        </w:rPr>
        <w:t>r 1 w </w:t>
      </w:r>
      <w:r>
        <w:rPr>
          <w:rFonts w:ascii="Arial" w:hAnsi="Arial" w:cs="Arial"/>
        </w:rPr>
        <w:t>T</w:t>
      </w:r>
      <w:r w:rsidRPr="000901B3">
        <w:rPr>
          <w:rFonts w:ascii="Arial" w:hAnsi="Arial" w:cs="Arial"/>
        </w:rPr>
        <w:t xml:space="preserve">omaszowie </w:t>
      </w:r>
      <w:r>
        <w:rPr>
          <w:rFonts w:ascii="Arial" w:hAnsi="Arial" w:cs="Arial"/>
        </w:rPr>
        <w:t>M</w:t>
      </w:r>
      <w:r w:rsidRPr="000901B3">
        <w:rPr>
          <w:rFonts w:ascii="Arial" w:hAnsi="Arial" w:cs="Arial"/>
        </w:rPr>
        <w:t>azowieckim</w:t>
      </w:r>
      <w:r>
        <w:rPr>
          <w:rFonts w:ascii="Arial" w:hAnsi="Arial" w:cs="Arial"/>
        </w:rPr>
        <w:t>,</w:t>
      </w:r>
    </w:p>
    <w:p w14:paraId="26F339A3" w14:textId="77777777" w:rsidR="000901B3" w:rsidRDefault="000901B3" w:rsidP="00361055">
      <w:pPr>
        <w:pStyle w:val="Akapitzlist"/>
        <w:numPr>
          <w:ilvl w:val="0"/>
          <w:numId w:val="25"/>
        </w:numPr>
        <w:spacing w:line="240" w:lineRule="auto"/>
        <w:ind w:left="567" w:hanging="283"/>
        <w:jc w:val="both"/>
        <w:rPr>
          <w:rFonts w:ascii="Arial" w:hAnsi="Arial" w:cs="Arial"/>
        </w:rPr>
      </w:pPr>
      <w:r w:rsidRPr="000901B3">
        <w:rPr>
          <w:rFonts w:ascii="Arial" w:hAnsi="Arial" w:cs="Arial"/>
        </w:rPr>
        <w:t xml:space="preserve">administrator wyznaczył Inspektora Danych Osobowych, z którym można się kontaktować pod adresem e-mail: </w:t>
      </w:r>
      <w:hyperlink r:id="rId12" w:history="1">
        <w:r w:rsidRPr="000901B3">
          <w:rPr>
            <w:rStyle w:val="Hipercze"/>
            <w:rFonts w:ascii="Arial" w:hAnsi="Arial" w:cs="Arial"/>
          </w:rPr>
          <w:t>finanse@dps.tomaszow.pl</w:t>
        </w:r>
      </w:hyperlink>
      <w:r>
        <w:rPr>
          <w:rFonts w:ascii="Arial" w:hAnsi="Arial" w:cs="Arial"/>
        </w:rPr>
        <w:t>,</w:t>
      </w:r>
    </w:p>
    <w:p w14:paraId="5BF6F635" w14:textId="77777777" w:rsidR="000901B3" w:rsidRDefault="000901B3" w:rsidP="00361055">
      <w:pPr>
        <w:pStyle w:val="Akapitzlist"/>
        <w:numPr>
          <w:ilvl w:val="0"/>
          <w:numId w:val="25"/>
        </w:numPr>
        <w:spacing w:line="240" w:lineRule="auto"/>
        <w:ind w:left="567" w:hanging="283"/>
        <w:jc w:val="both"/>
        <w:rPr>
          <w:rFonts w:ascii="Arial" w:hAnsi="Arial" w:cs="Arial"/>
        </w:rPr>
      </w:pPr>
      <w:r w:rsidRPr="000901B3">
        <w:rPr>
          <w:rFonts w:ascii="Arial" w:hAnsi="Arial" w:cs="Arial"/>
        </w:rPr>
        <w:t>Pani/Pana dane osobowe przetwarzane będą na podstawie art. 6 ust. 1 lit. c RODO w celu związanym z przedmiotowym postępowaniem o udzielenie zamówienia publicznego, prowadzonym w trybie podstawowym bez negocjacji</w:t>
      </w:r>
      <w:r>
        <w:rPr>
          <w:rFonts w:ascii="Arial" w:hAnsi="Arial" w:cs="Arial"/>
        </w:rPr>
        <w:t>,</w:t>
      </w:r>
    </w:p>
    <w:p w14:paraId="2C5040D9" w14:textId="77777777" w:rsidR="000901B3" w:rsidRDefault="000901B3" w:rsidP="00361055">
      <w:pPr>
        <w:pStyle w:val="Akapitzlist"/>
        <w:numPr>
          <w:ilvl w:val="0"/>
          <w:numId w:val="25"/>
        </w:numPr>
        <w:spacing w:line="240" w:lineRule="auto"/>
        <w:ind w:left="567" w:hanging="283"/>
        <w:jc w:val="both"/>
        <w:rPr>
          <w:rFonts w:ascii="Arial" w:hAnsi="Arial" w:cs="Arial"/>
        </w:rPr>
      </w:pPr>
      <w:r w:rsidRPr="000901B3">
        <w:rPr>
          <w:rFonts w:ascii="Arial" w:hAnsi="Arial" w:cs="Arial"/>
        </w:rPr>
        <w:t>odbiorcami Pani/Pana danych osobowych będą osoby lub podmioty, którym udostępniona zostanie dokumentacja postępowania w oparciu o art. 74 ustawy Pzp</w:t>
      </w:r>
      <w:r>
        <w:rPr>
          <w:rFonts w:ascii="Arial" w:hAnsi="Arial" w:cs="Arial"/>
        </w:rPr>
        <w:t>,</w:t>
      </w:r>
    </w:p>
    <w:p w14:paraId="1DD48666" w14:textId="77777777" w:rsidR="000901B3" w:rsidRDefault="000901B3" w:rsidP="00361055">
      <w:pPr>
        <w:pStyle w:val="Akapitzlist"/>
        <w:numPr>
          <w:ilvl w:val="0"/>
          <w:numId w:val="25"/>
        </w:numPr>
        <w:spacing w:line="240" w:lineRule="auto"/>
        <w:ind w:left="567" w:hanging="283"/>
        <w:jc w:val="both"/>
        <w:rPr>
          <w:rFonts w:ascii="Arial" w:hAnsi="Arial" w:cs="Arial"/>
        </w:rPr>
      </w:pPr>
      <w:r w:rsidRPr="000901B3">
        <w:rPr>
          <w:rFonts w:ascii="Arial" w:hAnsi="Arial" w:cs="Arial"/>
        </w:rPr>
        <w:t>Pani/Pana dane osobowe będą przechowywane, zgodnie z art. 78 ust. 1 Pzp przez okres 4 lat od dnia zakończenia postępowania o udzielenie zamówienia, a jeżeli czas trwania umowy przekracza 4 lata, okres przechowywania obejmuje cały czas trwania umowy</w:t>
      </w:r>
      <w:r>
        <w:rPr>
          <w:rFonts w:ascii="Arial" w:hAnsi="Arial" w:cs="Arial"/>
        </w:rPr>
        <w:t>,</w:t>
      </w:r>
    </w:p>
    <w:p w14:paraId="7D34A80E" w14:textId="77777777" w:rsidR="000901B3" w:rsidRDefault="000901B3" w:rsidP="00361055">
      <w:pPr>
        <w:pStyle w:val="Akapitzlist"/>
        <w:numPr>
          <w:ilvl w:val="0"/>
          <w:numId w:val="25"/>
        </w:numPr>
        <w:spacing w:line="240" w:lineRule="auto"/>
        <w:ind w:left="567" w:hanging="283"/>
        <w:jc w:val="both"/>
        <w:rPr>
          <w:rFonts w:ascii="Arial" w:hAnsi="Arial" w:cs="Arial"/>
        </w:rPr>
      </w:pPr>
      <w:r w:rsidRPr="000901B3">
        <w:rPr>
          <w:rFonts w:ascii="Arial" w:hAnsi="Arial" w:cs="Arial"/>
        </w:rPr>
        <w:t>obowiązek podania przez Panią/Pana danych osobowych bezpośrednio Pani/Pana dotyczących jest wymogiem ustawowym określonym w przepisanych ustawy Pzp związanym z udziałem w postępowaniu o udzielenie zamówienia publicznego</w:t>
      </w:r>
      <w:r>
        <w:rPr>
          <w:rFonts w:ascii="Arial" w:hAnsi="Arial" w:cs="Arial"/>
        </w:rPr>
        <w:t>,</w:t>
      </w:r>
    </w:p>
    <w:p w14:paraId="68201958" w14:textId="77777777" w:rsidR="000901B3" w:rsidRDefault="000901B3" w:rsidP="00361055">
      <w:pPr>
        <w:pStyle w:val="Akapitzlist"/>
        <w:numPr>
          <w:ilvl w:val="0"/>
          <w:numId w:val="25"/>
        </w:numPr>
        <w:spacing w:line="240" w:lineRule="auto"/>
        <w:ind w:left="567" w:hanging="283"/>
        <w:jc w:val="both"/>
        <w:rPr>
          <w:rFonts w:ascii="Arial" w:hAnsi="Arial" w:cs="Arial"/>
        </w:rPr>
      </w:pPr>
      <w:r w:rsidRPr="000901B3">
        <w:rPr>
          <w:rFonts w:ascii="Arial" w:hAnsi="Arial" w:cs="Arial"/>
        </w:rPr>
        <w:t>w odniesieniu do Pani/Pana danych osobowych decyzje nie będą podejmowane w sposób zautomatyzowany, stosownie do art. 22 RODO</w:t>
      </w:r>
      <w:r>
        <w:rPr>
          <w:rFonts w:ascii="Arial" w:hAnsi="Arial" w:cs="Arial"/>
        </w:rPr>
        <w:t>,</w:t>
      </w:r>
    </w:p>
    <w:p w14:paraId="32793357" w14:textId="77777777" w:rsidR="000901B3" w:rsidRPr="000901B3" w:rsidRDefault="000901B3" w:rsidP="00361055">
      <w:pPr>
        <w:pStyle w:val="Akapitzlist"/>
        <w:numPr>
          <w:ilvl w:val="0"/>
          <w:numId w:val="25"/>
        </w:numPr>
        <w:spacing w:line="240" w:lineRule="auto"/>
        <w:ind w:left="567" w:hanging="283"/>
        <w:jc w:val="both"/>
        <w:rPr>
          <w:rFonts w:ascii="Arial" w:hAnsi="Arial" w:cs="Arial"/>
        </w:rPr>
      </w:pPr>
      <w:r w:rsidRPr="000901B3">
        <w:rPr>
          <w:rFonts w:ascii="Arial" w:hAnsi="Arial" w:cs="Arial"/>
        </w:rPr>
        <w:t>posiada Pani/Pan:</w:t>
      </w:r>
    </w:p>
    <w:p w14:paraId="6EB3596F" w14:textId="77777777" w:rsidR="000901B3" w:rsidRPr="000901B3" w:rsidRDefault="000901B3" w:rsidP="00361055">
      <w:pPr>
        <w:pStyle w:val="Akapitzlist"/>
        <w:numPr>
          <w:ilvl w:val="0"/>
          <w:numId w:val="26"/>
        </w:numPr>
        <w:spacing w:line="240" w:lineRule="auto"/>
        <w:ind w:left="851" w:hanging="284"/>
        <w:jc w:val="both"/>
        <w:rPr>
          <w:rFonts w:ascii="Arial" w:hAnsi="Arial" w:cs="Arial"/>
        </w:rPr>
      </w:pPr>
      <w:r w:rsidRPr="000901B3">
        <w:rPr>
          <w:rFonts w:ascii="Arial" w:hAnsi="Arial" w:cs="Arial"/>
        </w:rPr>
        <w:t>na podstawie art. 15 RODO prawo dostępu do danych osobowych Pani/Pana dotyczących (w przypadku, gdy skorzystanie z tego prawa wymagałoby po stronie administratora niewspółmiernie dużego wysiłku może zostać Pani/Pan zobowiązana do wskazania dodatkowych informacji mających na celu sprecyzowanie żądania,</w:t>
      </w:r>
      <w:r w:rsidRPr="000901B3">
        <w:rPr>
          <w:rFonts w:ascii="Arial" w:eastAsia="Times New Roman" w:hAnsi="Arial" w:cs="Arial"/>
          <w:lang w:eastAsia="pl-PL"/>
        </w:rPr>
        <w:t xml:space="preserve"> </w:t>
      </w:r>
      <w:r w:rsidRPr="000901B3">
        <w:rPr>
          <w:rFonts w:ascii="Arial" w:hAnsi="Arial" w:cs="Arial"/>
        </w:rPr>
        <w:t>w szczególności podania nazwy lub daty postępowania o udzielenie zamówienia publicznego lub konkursu albo sprecyzowanie nazwy lub daty zakończonego postępowania o udzielenie zamówienia),</w:t>
      </w:r>
    </w:p>
    <w:p w14:paraId="717AE671" w14:textId="77777777" w:rsidR="000901B3" w:rsidRPr="000901B3" w:rsidRDefault="000901B3" w:rsidP="00361055">
      <w:pPr>
        <w:pStyle w:val="Akapitzlist"/>
        <w:numPr>
          <w:ilvl w:val="0"/>
          <w:numId w:val="26"/>
        </w:numPr>
        <w:spacing w:line="240" w:lineRule="auto"/>
        <w:ind w:left="851" w:hanging="284"/>
        <w:jc w:val="both"/>
        <w:rPr>
          <w:rFonts w:ascii="Arial" w:hAnsi="Arial" w:cs="Arial"/>
        </w:rPr>
      </w:pPr>
      <w:r w:rsidRPr="000901B3">
        <w:rPr>
          <w:rFonts w:ascii="Arial" w:hAnsi="Arial" w:cs="Arial"/>
        </w:rPr>
        <w:t>na podstawie art. 16 RODO prawo do sprostowania Pani/Pana danych osobowych (</w:t>
      </w:r>
      <w:r w:rsidRPr="000901B3">
        <w:rPr>
          <w:rFonts w:ascii="Arial" w:hAnsi="Arial" w:cs="Arial"/>
          <w:i/>
        </w:rPr>
        <w:t>skorzystanie z prawa do sprostowania nie może skutkować zmianą wyniku postępowania o udzielenie zamówienia publicznego ani zmianą postanowień umowy w zakresie niezgodnym z ustawą PZP oraz nie może naruszać integralności protokołu oraz jego załączników</w:t>
      </w:r>
      <w:r w:rsidRPr="000901B3">
        <w:rPr>
          <w:rFonts w:ascii="Arial" w:hAnsi="Arial" w:cs="Arial"/>
        </w:rPr>
        <w:t>),</w:t>
      </w:r>
    </w:p>
    <w:p w14:paraId="12E76547" w14:textId="77777777" w:rsidR="000901B3" w:rsidRPr="000901B3" w:rsidRDefault="000901B3" w:rsidP="00361055">
      <w:pPr>
        <w:pStyle w:val="Akapitzlist"/>
        <w:numPr>
          <w:ilvl w:val="0"/>
          <w:numId w:val="26"/>
        </w:numPr>
        <w:spacing w:line="240" w:lineRule="auto"/>
        <w:ind w:left="851" w:hanging="284"/>
        <w:jc w:val="both"/>
        <w:rPr>
          <w:rFonts w:ascii="Arial" w:hAnsi="Arial" w:cs="Arial"/>
        </w:rPr>
      </w:pPr>
      <w:r w:rsidRPr="000901B3">
        <w:rPr>
          <w:rFonts w:ascii="Arial" w:hAnsi="Arial" w:cs="Arial"/>
        </w:rPr>
        <w:t>na podstawie art. 18 RODO prawo żądania od administratora ograniczenia przetwarzania danych osobowych z zastrzeżeniem okresu trwania postępowania o udzielenie zamówienia publicznego lub konkursu oraz przypadków, o których mowa w art. 18 ust. 2 RODO (</w:t>
      </w:r>
      <w:r w:rsidRPr="000901B3">
        <w:rPr>
          <w:rFonts w:ascii="Arial" w:hAnsi="Arial" w:cs="Arial"/>
          <w:i/>
        </w:rPr>
        <w:t xml:space="preserve">prawo do ograniczenia przetwarzania nie ma zastosowania w odniesieniu do przechowywania, w celu zapewnienia korzystania ze </w:t>
      </w:r>
      <w:r w:rsidRPr="000901B3">
        <w:rPr>
          <w:rFonts w:ascii="Arial" w:hAnsi="Arial" w:cs="Arial"/>
          <w:i/>
        </w:rPr>
        <w:lastRenderedPageBreak/>
        <w:t>środków ochrony prawnej lub w celu ochrony praw innej osoby fizycznej lub prawnej, lub z uwagi na ważne względy interesu publicznego Unii Europejskiej lub państwa członkowskiego</w:t>
      </w:r>
      <w:r w:rsidRPr="000901B3">
        <w:rPr>
          <w:rFonts w:ascii="Arial" w:hAnsi="Arial" w:cs="Arial"/>
        </w:rPr>
        <w:t>),</w:t>
      </w:r>
    </w:p>
    <w:p w14:paraId="522521BE" w14:textId="77777777" w:rsidR="000901B3" w:rsidRPr="000901B3" w:rsidRDefault="000901B3" w:rsidP="00361055">
      <w:pPr>
        <w:pStyle w:val="Akapitzlist"/>
        <w:numPr>
          <w:ilvl w:val="0"/>
          <w:numId w:val="26"/>
        </w:numPr>
        <w:spacing w:line="240" w:lineRule="auto"/>
        <w:ind w:left="851" w:hanging="284"/>
        <w:jc w:val="both"/>
        <w:rPr>
          <w:rFonts w:ascii="Arial" w:hAnsi="Arial" w:cs="Arial"/>
        </w:rPr>
      </w:pPr>
      <w:r w:rsidRPr="000901B3">
        <w:rPr>
          <w:rFonts w:ascii="Arial" w:hAnsi="Arial" w:cs="Arial"/>
        </w:rPr>
        <w:t xml:space="preserve">prawo do wniesienia skargi do Prezesa Urzędu Ochrony Danych Osobowych, gdy uzna Pani/Pan, że przetwarzanie danych osobowych Pani/Pana dotyczących narusza przepisy RODO. </w:t>
      </w:r>
      <w:r w:rsidRPr="000901B3">
        <w:rPr>
          <w:rFonts w:ascii="Arial" w:hAnsi="Arial" w:cs="Arial"/>
          <w:i/>
        </w:rPr>
        <w:t xml:space="preserve"> </w:t>
      </w:r>
    </w:p>
    <w:p w14:paraId="758C64C4" w14:textId="77777777" w:rsidR="000901B3" w:rsidRPr="000901B3" w:rsidRDefault="000901B3" w:rsidP="00361055">
      <w:pPr>
        <w:pStyle w:val="Akapitzlist"/>
        <w:numPr>
          <w:ilvl w:val="0"/>
          <w:numId w:val="25"/>
        </w:numPr>
        <w:spacing w:line="240" w:lineRule="auto"/>
        <w:ind w:left="567" w:hanging="283"/>
        <w:jc w:val="both"/>
        <w:rPr>
          <w:rFonts w:ascii="Arial" w:hAnsi="Arial" w:cs="Arial"/>
        </w:rPr>
      </w:pPr>
      <w:r w:rsidRPr="000901B3">
        <w:rPr>
          <w:rFonts w:ascii="Arial" w:hAnsi="Arial" w:cs="Arial"/>
        </w:rPr>
        <w:t>nie przysługuje Pani/Panu:</w:t>
      </w:r>
    </w:p>
    <w:p w14:paraId="26029EE1" w14:textId="77777777" w:rsidR="000901B3" w:rsidRDefault="000901B3" w:rsidP="00361055">
      <w:pPr>
        <w:pStyle w:val="Akapitzlist"/>
        <w:numPr>
          <w:ilvl w:val="0"/>
          <w:numId w:val="27"/>
        </w:numPr>
        <w:spacing w:line="240" w:lineRule="auto"/>
        <w:ind w:left="851" w:hanging="284"/>
        <w:jc w:val="both"/>
        <w:rPr>
          <w:rFonts w:ascii="Arial" w:hAnsi="Arial" w:cs="Arial"/>
        </w:rPr>
      </w:pPr>
      <w:r w:rsidRPr="000901B3">
        <w:rPr>
          <w:rFonts w:ascii="Arial" w:hAnsi="Arial" w:cs="Arial"/>
        </w:rPr>
        <w:t>w związku z art. 17 ust. 3 lit. b, d lub e RODO prawo do usunięcia danych osobowych,</w:t>
      </w:r>
    </w:p>
    <w:p w14:paraId="4D95D1F6" w14:textId="77777777" w:rsidR="000901B3" w:rsidRPr="000901B3" w:rsidRDefault="000901B3" w:rsidP="00361055">
      <w:pPr>
        <w:pStyle w:val="Akapitzlist"/>
        <w:numPr>
          <w:ilvl w:val="0"/>
          <w:numId w:val="27"/>
        </w:numPr>
        <w:spacing w:line="240" w:lineRule="auto"/>
        <w:ind w:left="851" w:hanging="284"/>
        <w:jc w:val="both"/>
        <w:rPr>
          <w:rFonts w:ascii="Arial" w:hAnsi="Arial" w:cs="Arial"/>
        </w:rPr>
      </w:pPr>
      <w:r w:rsidRPr="000901B3">
        <w:rPr>
          <w:rFonts w:ascii="Arial" w:hAnsi="Arial" w:cs="Arial"/>
        </w:rPr>
        <w:t>prawo do przenoszenia danych osobowych, o którym mowa w art. 20 RODO,</w:t>
      </w:r>
    </w:p>
    <w:p w14:paraId="07A4BB5D" w14:textId="77777777" w:rsidR="000901B3" w:rsidRPr="000901B3" w:rsidRDefault="000901B3" w:rsidP="00361055">
      <w:pPr>
        <w:pStyle w:val="Akapitzlist"/>
        <w:numPr>
          <w:ilvl w:val="0"/>
          <w:numId w:val="27"/>
        </w:numPr>
        <w:spacing w:line="240" w:lineRule="auto"/>
        <w:ind w:left="851" w:hanging="284"/>
        <w:jc w:val="both"/>
        <w:rPr>
          <w:rFonts w:ascii="Arial" w:hAnsi="Arial" w:cs="Arial"/>
        </w:rPr>
      </w:pPr>
      <w:r w:rsidRPr="000901B3">
        <w:rPr>
          <w:rFonts w:ascii="Arial" w:hAnsi="Arial" w:cs="Arial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55B48EF7" w14:textId="77777777" w:rsidR="000901B3" w:rsidRDefault="000901B3" w:rsidP="00361055">
      <w:pPr>
        <w:pStyle w:val="Akapitzlist"/>
        <w:numPr>
          <w:ilvl w:val="0"/>
          <w:numId w:val="25"/>
        </w:numPr>
        <w:spacing w:line="240" w:lineRule="auto"/>
        <w:ind w:left="567" w:hanging="425"/>
        <w:jc w:val="both"/>
        <w:rPr>
          <w:rFonts w:ascii="Arial" w:hAnsi="Arial" w:cs="Arial"/>
        </w:rPr>
      </w:pPr>
      <w:r w:rsidRPr="000901B3">
        <w:rPr>
          <w:rFonts w:ascii="Arial" w:hAnsi="Arial" w:cs="Arial"/>
        </w:rPr>
        <w:t>przysługuje Pani/Panu prawo wniesienia skargi do organu nadzorczego na niezgodne z RODO przetwarzanie Pani/Pana danych osobowych przez administratora. Organem właściwym dla przedmiotowej skargi jest Urząd Ochrony Danych Osobowych, ul.</w:t>
      </w:r>
      <w:r w:rsidR="00A17949">
        <w:rPr>
          <w:rFonts w:ascii="Arial" w:hAnsi="Arial" w:cs="Arial"/>
        </w:rPr>
        <w:t> </w:t>
      </w:r>
      <w:r w:rsidRPr="000901B3">
        <w:rPr>
          <w:rFonts w:ascii="Arial" w:hAnsi="Arial" w:cs="Arial"/>
        </w:rPr>
        <w:t>Stawki 2, 00-193 Warszawa.</w:t>
      </w:r>
    </w:p>
    <w:p w14:paraId="0ADD6BB5" w14:textId="77777777" w:rsidR="000A721E" w:rsidRPr="000A721E" w:rsidRDefault="000A721E" w:rsidP="00361055">
      <w:pPr>
        <w:pStyle w:val="Akapitzlist"/>
        <w:spacing w:line="240" w:lineRule="auto"/>
        <w:ind w:left="567"/>
        <w:jc w:val="both"/>
        <w:rPr>
          <w:rFonts w:ascii="Arial" w:hAnsi="Arial" w:cs="Arial"/>
        </w:rPr>
      </w:pPr>
    </w:p>
    <w:p w14:paraId="6B79A74A" w14:textId="77777777" w:rsidR="003F0FA2" w:rsidRDefault="006F102B" w:rsidP="00361055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</w:rPr>
      </w:pPr>
      <w:r w:rsidRPr="00DB1B68">
        <w:rPr>
          <w:rFonts w:ascii="Arial" w:hAnsi="Arial" w:cs="Arial"/>
          <w:b/>
          <w:bCs/>
        </w:rPr>
        <w:t>TRYB UDZIELENIA ZAMÓWIENIA</w:t>
      </w:r>
    </w:p>
    <w:p w14:paraId="3513A5FD" w14:textId="77777777" w:rsidR="00A17949" w:rsidRPr="003F0FA2" w:rsidRDefault="00A17949" w:rsidP="00361055">
      <w:pPr>
        <w:pStyle w:val="Akapitzlist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</w:rPr>
      </w:pPr>
      <w:r w:rsidRPr="003F0FA2">
        <w:rPr>
          <w:rFonts w:ascii="Arial" w:hAnsi="Arial" w:cs="Arial"/>
        </w:rPr>
        <w:t xml:space="preserve">Niniejsze postępowanie prowadzone jest w trybie podstawowym, o </w:t>
      </w:r>
      <w:r w:rsidR="00F13BC6" w:rsidRPr="003F0FA2">
        <w:rPr>
          <w:rFonts w:ascii="Arial" w:hAnsi="Arial" w:cs="Arial"/>
        </w:rPr>
        <w:t>którym</w:t>
      </w:r>
      <w:r w:rsidRPr="003F0FA2">
        <w:rPr>
          <w:rFonts w:ascii="Arial" w:hAnsi="Arial" w:cs="Arial"/>
        </w:rPr>
        <w:t xml:space="preserve"> stanowi art. 275 pkt</w:t>
      </w:r>
      <w:r w:rsidR="00DE6AB3" w:rsidRPr="003F0FA2">
        <w:rPr>
          <w:rFonts w:ascii="Arial" w:hAnsi="Arial" w:cs="Arial"/>
        </w:rPr>
        <w:t>.</w:t>
      </w:r>
      <w:r w:rsidR="00F13BC6" w:rsidRPr="003F0FA2">
        <w:rPr>
          <w:rFonts w:ascii="Arial" w:hAnsi="Arial" w:cs="Arial"/>
        </w:rPr>
        <w:t xml:space="preserve"> 1 Pzp oraz niniejsza</w:t>
      </w:r>
      <w:r w:rsidR="00FD097B" w:rsidRPr="003F0FA2">
        <w:rPr>
          <w:rFonts w:ascii="Arial" w:hAnsi="Arial" w:cs="Arial"/>
        </w:rPr>
        <w:t xml:space="preserve"> Specyfikacja</w:t>
      </w:r>
      <w:r w:rsidR="00F13BC6" w:rsidRPr="003F0FA2">
        <w:rPr>
          <w:rFonts w:ascii="Arial" w:hAnsi="Arial" w:cs="Arial"/>
        </w:rPr>
        <w:t xml:space="preserve"> Warunków Zamówienia, zwana</w:t>
      </w:r>
      <w:r w:rsidRPr="003F0FA2">
        <w:rPr>
          <w:rFonts w:ascii="Arial" w:hAnsi="Arial" w:cs="Arial"/>
        </w:rPr>
        <w:t xml:space="preserve"> dalej „SWZ”. </w:t>
      </w:r>
    </w:p>
    <w:p w14:paraId="4DD3A829" w14:textId="77777777" w:rsidR="00A17949" w:rsidRPr="00681DA2" w:rsidRDefault="00A17949" w:rsidP="00361055">
      <w:pPr>
        <w:pStyle w:val="pkt"/>
        <w:numPr>
          <w:ilvl w:val="0"/>
          <w:numId w:val="28"/>
        </w:numPr>
        <w:spacing w:before="0" w:after="0"/>
        <w:ind w:left="284" w:hanging="284"/>
        <w:rPr>
          <w:rFonts w:ascii="Arial" w:hAnsi="Arial" w:cs="Arial"/>
          <w:sz w:val="22"/>
          <w:szCs w:val="22"/>
        </w:rPr>
      </w:pPr>
      <w:r w:rsidRPr="00681DA2">
        <w:rPr>
          <w:rFonts w:ascii="Arial" w:hAnsi="Arial" w:cs="Arial"/>
          <w:sz w:val="22"/>
          <w:szCs w:val="22"/>
        </w:rPr>
        <w:t xml:space="preserve">Zamawiający nie przewiduje wyboru najkorzystniejszej oferty z możliwością prowadzenia negocjacji. </w:t>
      </w:r>
    </w:p>
    <w:p w14:paraId="4BE71126" w14:textId="77777777" w:rsidR="00820C1E" w:rsidRDefault="00A17949" w:rsidP="00361055">
      <w:pPr>
        <w:pStyle w:val="pkt"/>
        <w:numPr>
          <w:ilvl w:val="0"/>
          <w:numId w:val="28"/>
        </w:numPr>
        <w:spacing w:before="0" w:after="0"/>
        <w:ind w:left="284" w:hanging="284"/>
        <w:rPr>
          <w:rFonts w:ascii="Arial" w:hAnsi="Arial" w:cs="Arial"/>
          <w:sz w:val="22"/>
          <w:szCs w:val="22"/>
        </w:rPr>
      </w:pPr>
      <w:r w:rsidRPr="00681DA2">
        <w:rPr>
          <w:rFonts w:ascii="Arial" w:hAnsi="Arial" w:cs="Arial"/>
          <w:sz w:val="22"/>
          <w:szCs w:val="22"/>
        </w:rPr>
        <w:t xml:space="preserve">Szacunkowa wartość przedmiotowego zamówienia nie przekracza </w:t>
      </w:r>
      <w:r>
        <w:rPr>
          <w:rFonts w:ascii="Arial" w:hAnsi="Arial" w:cs="Arial"/>
          <w:sz w:val="22"/>
          <w:szCs w:val="22"/>
        </w:rPr>
        <w:t>progów unijnych o </w:t>
      </w:r>
      <w:r w:rsidRPr="00A17949">
        <w:rPr>
          <w:rFonts w:ascii="Arial" w:hAnsi="Arial" w:cs="Arial"/>
          <w:sz w:val="22"/>
          <w:szCs w:val="22"/>
        </w:rPr>
        <w:t>jakich mowa w art. 3 ustawy Pzp.</w:t>
      </w:r>
    </w:p>
    <w:p w14:paraId="7A89B9FD" w14:textId="77777777" w:rsidR="00A17949" w:rsidRPr="00A17949" w:rsidRDefault="00820C1E" w:rsidP="00361055">
      <w:pPr>
        <w:pStyle w:val="pkt"/>
        <w:numPr>
          <w:ilvl w:val="0"/>
          <w:numId w:val="28"/>
        </w:numPr>
        <w:spacing w:before="0" w:after="0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Zgodnie z art. 310 pkt. 1 Pzp Zamawiający przewiduje możliwość unieważnienia przedmiotowego postępowania, jeżeli środki, które Zamawiający zamierzał przeznaczyć na sfinansowanie całości lub części zamówienia, nie zostały mu przyznane. </w:t>
      </w:r>
      <w:r w:rsidR="00A17949" w:rsidRPr="00A17949">
        <w:rPr>
          <w:rFonts w:ascii="Arial" w:hAnsi="Arial" w:cs="Arial"/>
          <w:sz w:val="22"/>
          <w:szCs w:val="22"/>
        </w:rPr>
        <w:t xml:space="preserve">  </w:t>
      </w:r>
    </w:p>
    <w:p w14:paraId="10B1214A" w14:textId="77777777" w:rsidR="00A17949" w:rsidRPr="00A17949" w:rsidRDefault="00A17949" w:rsidP="00361055">
      <w:pPr>
        <w:pStyle w:val="pkt"/>
        <w:numPr>
          <w:ilvl w:val="0"/>
          <w:numId w:val="28"/>
        </w:numPr>
        <w:spacing w:before="0" w:after="0"/>
        <w:ind w:left="284" w:hanging="284"/>
        <w:rPr>
          <w:rFonts w:ascii="Arial" w:hAnsi="Arial" w:cs="Arial"/>
          <w:sz w:val="22"/>
          <w:szCs w:val="22"/>
        </w:rPr>
      </w:pPr>
      <w:r w:rsidRPr="00A17949">
        <w:rPr>
          <w:rFonts w:ascii="Arial" w:hAnsi="Arial" w:cs="Arial"/>
          <w:sz w:val="22"/>
          <w:szCs w:val="22"/>
        </w:rPr>
        <w:t>Zamawiający nie przewiduje aukcji elektronicznej.</w:t>
      </w:r>
    </w:p>
    <w:p w14:paraId="7656C974" w14:textId="77777777" w:rsidR="00A17949" w:rsidRPr="00A17949" w:rsidRDefault="00A17949" w:rsidP="00361055">
      <w:pPr>
        <w:pStyle w:val="pkt"/>
        <w:numPr>
          <w:ilvl w:val="0"/>
          <w:numId w:val="28"/>
        </w:numPr>
        <w:spacing w:before="0" w:after="0"/>
        <w:ind w:left="284" w:hanging="284"/>
        <w:rPr>
          <w:rFonts w:ascii="Arial" w:hAnsi="Arial" w:cs="Arial"/>
          <w:sz w:val="22"/>
          <w:szCs w:val="22"/>
        </w:rPr>
      </w:pPr>
      <w:r w:rsidRPr="00A17949">
        <w:rPr>
          <w:rFonts w:ascii="Arial" w:hAnsi="Arial" w:cs="Arial"/>
          <w:sz w:val="22"/>
          <w:szCs w:val="22"/>
        </w:rPr>
        <w:t>Zamawiający nie przewiduje złożenia oferty w postaci katalogów elektronicznych.</w:t>
      </w:r>
    </w:p>
    <w:p w14:paraId="7A7B6278" w14:textId="77777777" w:rsidR="00A17949" w:rsidRPr="00A17949" w:rsidRDefault="00A17949" w:rsidP="00361055">
      <w:pPr>
        <w:pStyle w:val="pkt"/>
        <w:numPr>
          <w:ilvl w:val="0"/>
          <w:numId w:val="28"/>
        </w:numPr>
        <w:spacing w:before="0" w:after="0"/>
        <w:ind w:left="284" w:hanging="284"/>
        <w:rPr>
          <w:rFonts w:ascii="Arial" w:hAnsi="Arial" w:cs="Arial"/>
          <w:sz w:val="22"/>
          <w:szCs w:val="22"/>
        </w:rPr>
      </w:pPr>
      <w:r w:rsidRPr="00A17949">
        <w:rPr>
          <w:rFonts w:ascii="Arial" w:hAnsi="Arial" w:cs="Arial"/>
          <w:sz w:val="22"/>
          <w:szCs w:val="22"/>
        </w:rPr>
        <w:t>Zamawiający nie prowadzi postępowania w celu zawarcia umowy ramowej.</w:t>
      </w:r>
    </w:p>
    <w:p w14:paraId="6A7D9532" w14:textId="77777777" w:rsidR="00A17949" w:rsidRPr="00A17949" w:rsidRDefault="00A17949" w:rsidP="00361055">
      <w:pPr>
        <w:pStyle w:val="pkt"/>
        <w:numPr>
          <w:ilvl w:val="0"/>
          <w:numId w:val="28"/>
        </w:numPr>
        <w:spacing w:before="0" w:after="0"/>
        <w:ind w:left="284" w:hanging="284"/>
        <w:rPr>
          <w:rFonts w:ascii="Arial" w:hAnsi="Arial" w:cs="Arial"/>
          <w:sz w:val="22"/>
          <w:szCs w:val="22"/>
        </w:rPr>
      </w:pPr>
      <w:r w:rsidRPr="00A17949">
        <w:rPr>
          <w:rFonts w:ascii="Arial" w:hAnsi="Arial" w:cs="Arial"/>
          <w:sz w:val="22"/>
          <w:szCs w:val="22"/>
        </w:rPr>
        <w:t xml:space="preserve">Zamawiający nie zastrzega możliwości ubiegania się o udzielenie zamówienia wyłącznie przez Wykonawców, o których mowa w art. 94 Pzp. </w:t>
      </w:r>
      <w:r w:rsidRPr="00A17949">
        <w:rPr>
          <w:rFonts w:ascii="Arial" w:hAnsi="Arial" w:cs="Arial"/>
        </w:rPr>
        <w:t xml:space="preserve"> </w:t>
      </w:r>
    </w:p>
    <w:p w14:paraId="6ED185E3" w14:textId="77777777" w:rsidR="00DC35A5" w:rsidRDefault="00A17949" w:rsidP="00361055">
      <w:pPr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A17949">
        <w:rPr>
          <w:rFonts w:ascii="Arial" w:eastAsia="Times New Roman" w:hAnsi="Arial" w:cs="Arial"/>
          <w:lang w:eastAsia="pl-PL"/>
        </w:rPr>
        <w:t xml:space="preserve">Zamawiający nie określa dodatkowych wymagań związanych z zatrudnianiem osób, o których mowa w art. 96 ust. 2 </w:t>
      </w:r>
      <w:r w:rsidR="00DE6AB3" w:rsidRPr="00A17949">
        <w:rPr>
          <w:rFonts w:ascii="Arial" w:eastAsia="Times New Roman" w:hAnsi="Arial" w:cs="Arial"/>
          <w:lang w:eastAsia="pl-PL"/>
        </w:rPr>
        <w:t>pkt.</w:t>
      </w:r>
      <w:r w:rsidRPr="00A17949">
        <w:rPr>
          <w:rFonts w:ascii="Arial" w:eastAsia="Times New Roman" w:hAnsi="Arial" w:cs="Arial"/>
          <w:lang w:eastAsia="pl-PL"/>
        </w:rPr>
        <w:t xml:space="preserve"> 2 Pzp.</w:t>
      </w:r>
    </w:p>
    <w:p w14:paraId="770A56CA" w14:textId="77777777" w:rsidR="00DC35A5" w:rsidRPr="00CE26AC" w:rsidRDefault="00DC35A5" w:rsidP="00361055">
      <w:pPr>
        <w:pStyle w:val="Akapitzlist"/>
        <w:numPr>
          <w:ilvl w:val="0"/>
          <w:numId w:val="28"/>
        </w:numPr>
        <w:spacing w:after="0" w:line="240" w:lineRule="auto"/>
        <w:ind w:left="284" w:hanging="426"/>
        <w:jc w:val="both"/>
        <w:rPr>
          <w:rFonts w:ascii="Arial" w:eastAsia="Times New Roman" w:hAnsi="Arial" w:cs="Arial"/>
          <w:lang w:eastAsia="pl-PL"/>
        </w:rPr>
      </w:pPr>
      <w:r w:rsidRPr="00CE26AC">
        <w:rPr>
          <w:rFonts w:ascii="Arial" w:hAnsi="Arial" w:cs="Arial"/>
        </w:rPr>
        <w:t xml:space="preserve">Zamawiający nie przewiduje udzielania zamówień, </w:t>
      </w:r>
      <w:r w:rsidR="00FD097B" w:rsidRPr="00CE26AC">
        <w:rPr>
          <w:rFonts w:ascii="Arial" w:hAnsi="Arial" w:cs="Arial"/>
        </w:rPr>
        <w:t>o których mowa w art. 214 ust. 1,</w:t>
      </w:r>
      <w:r w:rsidRPr="00CE26AC">
        <w:rPr>
          <w:rFonts w:ascii="Arial" w:hAnsi="Arial" w:cs="Arial"/>
        </w:rPr>
        <w:t xml:space="preserve"> pkt. 7 i 8. </w:t>
      </w:r>
    </w:p>
    <w:p w14:paraId="62B07100" w14:textId="77777777" w:rsidR="00A17949" w:rsidRDefault="00A17949" w:rsidP="00361055">
      <w:pPr>
        <w:pStyle w:val="Akapitzlist"/>
        <w:spacing w:line="240" w:lineRule="auto"/>
        <w:ind w:left="709"/>
        <w:jc w:val="both"/>
        <w:rPr>
          <w:rFonts w:ascii="Arial" w:hAnsi="Arial" w:cs="Arial"/>
        </w:rPr>
      </w:pPr>
    </w:p>
    <w:p w14:paraId="25EC0350" w14:textId="77777777" w:rsidR="006F102B" w:rsidRDefault="006F102B" w:rsidP="00361055">
      <w:pPr>
        <w:pStyle w:val="Akapitzlist"/>
        <w:numPr>
          <w:ilvl w:val="0"/>
          <w:numId w:val="1"/>
        </w:numPr>
        <w:spacing w:line="240" w:lineRule="auto"/>
        <w:ind w:left="284" w:hanging="426"/>
        <w:jc w:val="both"/>
        <w:rPr>
          <w:rFonts w:ascii="Arial" w:hAnsi="Arial" w:cs="Arial"/>
          <w:b/>
          <w:bCs/>
        </w:rPr>
      </w:pPr>
      <w:r w:rsidRPr="00A17949">
        <w:rPr>
          <w:rFonts w:ascii="Arial" w:hAnsi="Arial" w:cs="Arial"/>
          <w:b/>
          <w:bCs/>
        </w:rPr>
        <w:t xml:space="preserve">OPIS PRZEDMIOTU ZAMÓWIENIA </w:t>
      </w:r>
    </w:p>
    <w:p w14:paraId="6A47E6A2" w14:textId="77777777" w:rsidR="00A17949" w:rsidRDefault="007B319A" w:rsidP="00361055">
      <w:pPr>
        <w:pStyle w:val="Akapitzlist"/>
        <w:numPr>
          <w:ilvl w:val="0"/>
          <w:numId w:val="29"/>
        </w:numPr>
        <w:spacing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Przedmiotem zamówienia </w:t>
      </w:r>
      <w:r w:rsidR="0011497E">
        <w:rPr>
          <w:rFonts w:ascii="Arial" w:hAnsi="Arial" w:cs="Arial"/>
        </w:rPr>
        <w:t xml:space="preserve">są dostawy </w:t>
      </w:r>
      <w:r w:rsidR="00FD097B">
        <w:rPr>
          <w:rFonts w:ascii="Arial" w:hAnsi="Arial" w:cs="Arial"/>
        </w:rPr>
        <w:t>a</w:t>
      </w:r>
      <w:r w:rsidR="005927F5">
        <w:rPr>
          <w:rFonts w:ascii="Arial" w:hAnsi="Arial" w:cs="Arial"/>
        </w:rPr>
        <w:t>rtykułów spożywczych – drobnicy oraz</w:t>
      </w:r>
      <w:r w:rsidR="001B594A">
        <w:rPr>
          <w:rFonts w:ascii="Arial" w:hAnsi="Arial" w:cs="Arial"/>
        </w:rPr>
        <w:t xml:space="preserve"> </w:t>
      </w:r>
      <w:r w:rsidR="000F664C">
        <w:rPr>
          <w:rFonts w:ascii="Arial" w:hAnsi="Arial" w:cs="Arial"/>
        </w:rPr>
        <w:t>słodyczy</w:t>
      </w:r>
      <w:r w:rsidR="001B594A">
        <w:rPr>
          <w:rFonts w:ascii="Arial" w:hAnsi="Arial" w:cs="Arial"/>
        </w:rPr>
        <w:t>,</w:t>
      </w:r>
      <w:r w:rsidR="00FD097B">
        <w:rPr>
          <w:rFonts w:ascii="Arial" w:hAnsi="Arial" w:cs="Arial"/>
        </w:rPr>
        <w:t xml:space="preserve"> </w:t>
      </w:r>
      <w:r w:rsidR="0011497E">
        <w:rPr>
          <w:rFonts w:ascii="Arial" w:hAnsi="Arial" w:cs="Arial"/>
        </w:rPr>
        <w:t>których asortyment i wielkość określa</w:t>
      </w:r>
      <w:r w:rsidR="00EF242D">
        <w:rPr>
          <w:rFonts w:ascii="Arial" w:hAnsi="Arial" w:cs="Arial"/>
        </w:rPr>
        <w:t>ją</w:t>
      </w:r>
      <w:r w:rsidR="0011497E">
        <w:rPr>
          <w:rFonts w:ascii="Arial" w:hAnsi="Arial" w:cs="Arial"/>
        </w:rPr>
        <w:t xml:space="preserve"> </w:t>
      </w:r>
      <w:r w:rsidR="00FA0CB2">
        <w:rPr>
          <w:rFonts w:ascii="Arial" w:hAnsi="Arial" w:cs="Arial"/>
          <w:b/>
          <w:bCs/>
        </w:rPr>
        <w:t>Załącznik</w:t>
      </w:r>
      <w:r w:rsidR="001B594A">
        <w:rPr>
          <w:rFonts w:ascii="Arial" w:hAnsi="Arial" w:cs="Arial"/>
          <w:b/>
          <w:bCs/>
        </w:rPr>
        <w:t>i</w:t>
      </w:r>
      <w:r w:rsidR="00FA0CB2">
        <w:rPr>
          <w:rFonts w:ascii="Arial" w:hAnsi="Arial" w:cs="Arial"/>
          <w:b/>
          <w:bCs/>
        </w:rPr>
        <w:t xml:space="preserve"> Nr 1 </w:t>
      </w:r>
      <w:r w:rsidR="003F25CE">
        <w:rPr>
          <w:rFonts w:ascii="Arial" w:hAnsi="Arial" w:cs="Arial"/>
          <w:b/>
          <w:bCs/>
        </w:rPr>
        <w:t>–</w:t>
      </w:r>
      <w:r w:rsidR="005927F5">
        <w:rPr>
          <w:rFonts w:ascii="Arial" w:hAnsi="Arial" w:cs="Arial"/>
          <w:b/>
          <w:bCs/>
        </w:rPr>
        <w:t xml:space="preserve"> 2</w:t>
      </w:r>
      <w:r w:rsidR="003F25CE">
        <w:rPr>
          <w:rFonts w:ascii="Arial" w:hAnsi="Arial" w:cs="Arial"/>
          <w:b/>
          <w:bCs/>
        </w:rPr>
        <w:t xml:space="preserve"> </w:t>
      </w:r>
      <w:r w:rsidR="0011497E" w:rsidRPr="0011497E">
        <w:rPr>
          <w:rFonts w:ascii="Arial" w:hAnsi="Arial" w:cs="Arial"/>
          <w:b/>
          <w:bCs/>
        </w:rPr>
        <w:t>do SWZ</w:t>
      </w:r>
      <w:r w:rsidR="0011497E">
        <w:rPr>
          <w:rFonts w:ascii="Arial" w:hAnsi="Arial" w:cs="Arial"/>
        </w:rPr>
        <w:t xml:space="preserve">. </w:t>
      </w:r>
    </w:p>
    <w:p w14:paraId="6367B522" w14:textId="77777777" w:rsidR="00E62B62" w:rsidRDefault="00E62B62" w:rsidP="00361055">
      <w:pPr>
        <w:pStyle w:val="Akapitzlist"/>
        <w:numPr>
          <w:ilvl w:val="0"/>
          <w:numId w:val="29"/>
        </w:numPr>
        <w:spacing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Główny kod CPV: 15 800 000-6 różne produkty spożywcze</w:t>
      </w:r>
    </w:p>
    <w:p w14:paraId="1C9CC2DA" w14:textId="77777777" w:rsidR="00375C7D" w:rsidRDefault="00375C7D" w:rsidP="00361055">
      <w:pPr>
        <w:pStyle w:val="Akapitzlist"/>
        <w:spacing w:line="24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Wspólny Słownik Zamówień CPV:</w:t>
      </w:r>
    </w:p>
    <w:p w14:paraId="44EBF572" w14:textId="77777777" w:rsidR="00E62B62" w:rsidRPr="00E62B62" w:rsidRDefault="00E62B62" w:rsidP="00361055">
      <w:pPr>
        <w:pStyle w:val="Akapitzlist"/>
        <w:spacing w:line="24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15 830 000-5 c</w:t>
      </w:r>
      <w:r w:rsidRPr="00E62B62">
        <w:rPr>
          <w:rFonts w:ascii="Arial" w:hAnsi="Arial" w:cs="Arial"/>
        </w:rPr>
        <w:t>ukier i produkty pokrewne</w:t>
      </w:r>
    </w:p>
    <w:p w14:paraId="2B33DE7F" w14:textId="77777777" w:rsidR="00E62B62" w:rsidRDefault="00E62B62" w:rsidP="00361055">
      <w:pPr>
        <w:pStyle w:val="Akapitzlist"/>
        <w:spacing w:line="24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15 840 000-8 kakao, czekolada i wyroby cukiernicze</w:t>
      </w:r>
    </w:p>
    <w:p w14:paraId="7FEB7DEF" w14:textId="77777777" w:rsidR="00E62B62" w:rsidRDefault="00E62B62" w:rsidP="00361055">
      <w:pPr>
        <w:pStyle w:val="Akapitzlist"/>
        <w:spacing w:line="24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15 890 000-3 różne produkty spożywcze i produkty suszone</w:t>
      </w:r>
    </w:p>
    <w:p w14:paraId="084B24D3" w14:textId="77777777" w:rsidR="00E62B62" w:rsidRDefault="00E62B62" w:rsidP="00361055">
      <w:pPr>
        <w:pStyle w:val="Akapitzlist"/>
        <w:spacing w:line="24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15 600 000-4 produkty prz</w:t>
      </w:r>
      <w:r w:rsidR="00FD097B">
        <w:rPr>
          <w:rFonts w:ascii="Arial" w:hAnsi="Arial" w:cs="Arial"/>
        </w:rPr>
        <w:t>emiału ziarna, skrobi i produktó</w:t>
      </w:r>
      <w:r>
        <w:rPr>
          <w:rFonts w:ascii="Arial" w:hAnsi="Arial" w:cs="Arial"/>
        </w:rPr>
        <w:t>w skrobiowych</w:t>
      </w:r>
    </w:p>
    <w:p w14:paraId="45D074D0" w14:textId="77777777" w:rsidR="00E62B62" w:rsidRPr="00E62B62" w:rsidRDefault="00E62B62" w:rsidP="00361055">
      <w:pPr>
        <w:pStyle w:val="Akapitzlist"/>
        <w:spacing w:line="24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15 400 000-2 oleje i tłuszcze zwierzęce lub roślinne</w:t>
      </w:r>
    </w:p>
    <w:p w14:paraId="691E384F" w14:textId="77777777" w:rsidR="00DC35A5" w:rsidRDefault="00DC35A5" w:rsidP="00361055">
      <w:pPr>
        <w:pStyle w:val="Akapitzlist"/>
        <w:numPr>
          <w:ilvl w:val="0"/>
          <w:numId w:val="29"/>
        </w:numPr>
        <w:spacing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Zamówienie podzielone jest na </w:t>
      </w:r>
      <w:r w:rsidR="00EA5FB1">
        <w:rPr>
          <w:rFonts w:ascii="Arial" w:hAnsi="Arial" w:cs="Arial"/>
        </w:rPr>
        <w:t>trzy</w:t>
      </w:r>
      <w:r>
        <w:rPr>
          <w:rFonts w:ascii="Arial" w:hAnsi="Arial" w:cs="Arial"/>
        </w:rPr>
        <w:t xml:space="preserve"> części:</w:t>
      </w:r>
    </w:p>
    <w:p w14:paraId="47632C5B" w14:textId="77777777" w:rsidR="00DC35A5" w:rsidRDefault="00DC35A5" w:rsidP="00361055">
      <w:pPr>
        <w:pStyle w:val="Akapitzlist"/>
        <w:numPr>
          <w:ilvl w:val="0"/>
          <w:numId w:val="41"/>
        </w:num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część 1. </w:t>
      </w:r>
      <w:r w:rsidR="00D02CEF">
        <w:rPr>
          <w:rFonts w:ascii="Arial" w:hAnsi="Arial" w:cs="Arial"/>
        </w:rPr>
        <w:t>Artykuły spożywcze –</w:t>
      </w:r>
      <w:r w:rsidR="00496230">
        <w:rPr>
          <w:rFonts w:ascii="Arial" w:hAnsi="Arial" w:cs="Arial"/>
        </w:rPr>
        <w:t xml:space="preserve"> dr</w:t>
      </w:r>
      <w:r w:rsidR="00EA5FB1">
        <w:rPr>
          <w:rFonts w:ascii="Arial" w:hAnsi="Arial" w:cs="Arial"/>
        </w:rPr>
        <w:t>obnica – dostawy w okresie 11.12</w:t>
      </w:r>
      <w:r w:rsidR="00496230">
        <w:rPr>
          <w:rFonts w:ascii="Arial" w:hAnsi="Arial" w:cs="Arial"/>
        </w:rPr>
        <w:t>.</w:t>
      </w:r>
      <w:proofErr w:type="gramStart"/>
      <w:r w:rsidR="00496230">
        <w:rPr>
          <w:rFonts w:ascii="Arial" w:hAnsi="Arial" w:cs="Arial"/>
        </w:rPr>
        <w:t>2024r.</w:t>
      </w:r>
      <w:proofErr w:type="gramEnd"/>
      <w:r w:rsidR="00496230">
        <w:rPr>
          <w:rFonts w:ascii="Arial" w:hAnsi="Arial" w:cs="Arial"/>
        </w:rPr>
        <w:t xml:space="preserve"> – 10.12</w:t>
      </w:r>
      <w:r w:rsidR="00EA5FB1">
        <w:rPr>
          <w:rFonts w:ascii="Arial" w:hAnsi="Arial" w:cs="Arial"/>
        </w:rPr>
        <w:t>.2025</w:t>
      </w:r>
      <w:r w:rsidR="00D02CEF">
        <w:rPr>
          <w:rFonts w:ascii="Arial" w:hAnsi="Arial" w:cs="Arial"/>
        </w:rPr>
        <w:t>r.</w:t>
      </w:r>
    </w:p>
    <w:p w14:paraId="42A969FD" w14:textId="77777777" w:rsidR="00DC35A5" w:rsidRDefault="00DC35A5" w:rsidP="00361055">
      <w:pPr>
        <w:pStyle w:val="Akapitzlist"/>
        <w:numPr>
          <w:ilvl w:val="0"/>
          <w:numId w:val="41"/>
        </w:num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część 2. </w:t>
      </w:r>
      <w:r w:rsidR="00D02CEF">
        <w:rPr>
          <w:rFonts w:ascii="Arial" w:hAnsi="Arial" w:cs="Arial"/>
        </w:rPr>
        <w:t>Artykuły spożywcze –</w:t>
      </w:r>
      <w:r w:rsidR="00496230">
        <w:rPr>
          <w:rFonts w:ascii="Arial" w:hAnsi="Arial" w:cs="Arial"/>
        </w:rPr>
        <w:t xml:space="preserve"> sł</w:t>
      </w:r>
      <w:r w:rsidR="00EA5FB1">
        <w:rPr>
          <w:rFonts w:ascii="Arial" w:hAnsi="Arial" w:cs="Arial"/>
        </w:rPr>
        <w:t>odycze – dostawy w okresie 11.12</w:t>
      </w:r>
      <w:r w:rsidR="00D02CEF">
        <w:rPr>
          <w:rFonts w:ascii="Arial" w:hAnsi="Arial" w:cs="Arial"/>
        </w:rPr>
        <w:t>.</w:t>
      </w:r>
      <w:proofErr w:type="gramStart"/>
      <w:r w:rsidR="00D02CEF">
        <w:rPr>
          <w:rFonts w:ascii="Arial" w:hAnsi="Arial" w:cs="Arial"/>
        </w:rPr>
        <w:t>20</w:t>
      </w:r>
      <w:r w:rsidR="00496230">
        <w:rPr>
          <w:rFonts w:ascii="Arial" w:hAnsi="Arial" w:cs="Arial"/>
        </w:rPr>
        <w:t>24r.</w:t>
      </w:r>
      <w:proofErr w:type="gramEnd"/>
      <w:r w:rsidR="00496230">
        <w:rPr>
          <w:rFonts w:ascii="Arial" w:hAnsi="Arial" w:cs="Arial"/>
        </w:rPr>
        <w:t xml:space="preserve"> – 10.12</w:t>
      </w:r>
      <w:r w:rsidR="00EA5FB1">
        <w:rPr>
          <w:rFonts w:ascii="Arial" w:hAnsi="Arial" w:cs="Arial"/>
        </w:rPr>
        <w:t>.2025</w:t>
      </w:r>
      <w:r w:rsidR="00D02CEF">
        <w:rPr>
          <w:rFonts w:ascii="Arial" w:hAnsi="Arial" w:cs="Arial"/>
        </w:rPr>
        <w:t xml:space="preserve">r. </w:t>
      </w:r>
    </w:p>
    <w:p w14:paraId="7853DAF6" w14:textId="77777777" w:rsidR="00EA5FB1" w:rsidRPr="00E62B62" w:rsidRDefault="00EA5FB1" w:rsidP="00361055">
      <w:pPr>
        <w:pStyle w:val="Akapitzlist"/>
        <w:numPr>
          <w:ilvl w:val="0"/>
          <w:numId w:val="41"/>
        </w:num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część 3. Owoce suszone – dostawa w grudniu </w:t>
      </w:r>
      <w:proofErr w:type="gramStart"/>
      <w:r>
        <w:rPr>
          <w:rFonts w:ascii="Arial" w:hAnsi="Arial" w:cs="Arial"/>
        </w:rPr>
        <w:t>2025r.</w:t>
      </w:r>
      <w:proofErr w:type="gramEnd"/>
      <w:r>
        <w:rPr>
          <w:rFonts w:ascii="Arial" w:hAnsi="Arial" w:cs="Arial"/>
        </w:rPr>
        <w:t xml:space="preserve"> </w:t>
      </w:r>
    </w:p>
    <w:p w14:paraId="4403F738" w14:textId="77777777" w:rsidR="00D3073A" w:rsidRDefault="003F63E3" w:rsidP="00361055">
      <w:pPr>
        <w:pStyle w:val="Akapitzlist"/>
        <w:numPr>
          <w:ilvl w:val="0"/>
          <w:numId w:val="29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F63E3">
        <w:rPr>
          <w:rFonts w:ascii="Times New Roman" w:hAnsi="Times New Roman"/>
          <w:sz w:val="24"/>
          <w:szCs w:val="24"/>
        </w:rPr>
        <w:lastRenderedPageBreak/>
        <w:t>Ofertę można składać w odniesieniu do jednej lub wszystkich części zamówienia.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C643F">
        <w:rPr>
          <w:rFonts w:ascii="Times New Roman" w:hAnsi="Times New Roman"/>
          <w:sz w:val="24"/>
          <w:szCs w:val="24"/>
        </w:rPr>
        <w:t>Zamawiający nie określa maksymalnej liczby części zamówienia, na które może zostać</w:t>
      </w:r>
      <w:r w:rsidRPr="003F63E3">
        <w:rPr>
          <w:rFonts w:ascii="Times New Roman" w:hAnsi="Times New Roman"/>
          <w:sz w:val="24"/>
          <w:szCs w:val="24"/>
        </w:rPr>
        <w:t xml:space="preserve"> udzielone zamówienie jednemu Wykonawcy.</w:t>
      </w:r>
    </w:p>
    <w:p w14:paraId="672FEFE4" w14:textId="77777777" w:rsidR="00DC35A5" w:rsidRPr="00D3073A" w:rsidRDefault="00DC35A5" w:rsidP="00361055">
      <w:pPr>
        <w:pStyle w:val="Akapitzlist"/>
        <w:numPr>
          <w:ilvl w:val="0"/>
          <w:numId w:val="29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C643F">
        <w:rPr>
          <w:rFonts w:ascii="Arial" w:hAnsi="Arial" w:cs="Arial"/>
        </w:rPr>
        <w:t>Szczegółowe wymagania dotyczące realizacji przedmiotu zamówienia zawiera</w:t>
      </w:r>
      <w:r w:rsidRPr="00D3073A">
        <w:rPr>
          <w:rFonts w:ascii="Arial" w:hAnsi="Arial" w:cs="Arial"/>
        </w:rPr>
        <w:t xml:space="preserve"> </w:t>
      </w:r>
      <w:r w:rsidR="00EA5FB1">
        <w:rPr>
          <w:rFonts w:ascii="Arial" w:hAnsi="Arial" w:cs="Arial"/>
          <w:b/>
        </w:rPr>
        <w:t>Załącznik Nr 9</w:t>
      </w:r>
      <w:r w:rsidRPr="00D3073A">
        <w:rPr>
          <w:rFonts w:ascii="Arial" w:hAnsi="Arial" w:cs="Arial"/>
          <w:b/>
        </w:rPr>
        <w:t xml:space="preserve"> do SWZ – </w:t>
      </w:r>
      <w:r w:rsidR="00621AF3">
        <w:rPr>
          <w:rFonts w:ascii="Arial" w:hAnsi="Arial" w:cs="Arial"/>
          <w:b/>
        </w:rPr>
        <w:t xml:space="preserve">Projekt </w:t>
      </w:r>
      <w:r w:rsidRPr="00D3073A">
        <w:rPr>
          <w:rFonts w:ascii="Arial" w:hAnsi="Arial" w:cs="Arial"/>
          <w:b/>
        </w:rPr>
        <w:t>Umowy.</w:t>
      </w:r>
    </w:p>
    <w:p w14:paraId="3512E1C9" w14:textId="77777777" w:rsidR="00DC35A5" w:rsidRPr="00DC35A5" w:rsidRDefault="00DC35A5" w:rsidP="00361055">
      <w:pPr>
        <w:pStyle w:val="Akapitzlist"/>
        <w:numPr>
          <w:ilvl w:val="0"/>
          <w:numId w:val="29"/>
        </w:numPr>
        <w:spacing w:line="240" w:lineRule="auto"/>
        <w:ind w:left="284" w:hanging="284"/>
        <w:jc w:val="both"/>
        <w:rPr>
          <w:rFonts w:ascii="Arial" w:hAnsi="Arial" w:cs="Arial"/>
        </w:rPr>
      </w:pPr>
      <w:r w:rsidRPr="00DC35A5">
        <w:rPr>
          <w:rFonts w:ascii="Arial" w:hAnsi="Arial" w:cs="Arial"/>
        </w:rPr>
        <w:t xml:space="preserve">Wykonawca zobowiązuje się dostarczać artykuły w asortymencie, ilościach i cenach określonych w złożonej ofercie stanowiącej </w:t>
      </w:r>
      <w:r w:rsidRPr="00DC35A5">
        <w:rPr>
          <w:rFonts w:ascii="Arial" w:hAnsi="Arial" w:cs="Arial"/>
          <w:b/>
        </w:rPr>
        <w:t>Załącznik</w:t>
      </w:r>
      <w:r w:rsidR="00EA5FB1">
        <w:rPr>
          <w:rFonts w:ascii="Arial" w:hAnsi="Arial" w:cs="Arial"/>
          <w:b/>
        </w:rPr>
        <w:t xml:space="preserve">i Nr 1 – 3 - </w:t>
      </w:r>
      <w:r w:rsidRPr="00DC35A5">
        <w:rPr>
          <w:rFonts w:ascii="Arial" w:hAnsi="Arial" w:cs="Arial"/>
          <w:b/>
        </w:rPr>
        <w:t xml:space="preserve">Asortyment i wielkości </w:t>
      </w:r>
      <w:proofErr w:type="gramStart"/>
      <w:r w:rsidRPr="00DC35A5">
        <w:rPr>
          <w:rFonts w:ascii="Arial" w:hAnsi="Arial" w:cs="Arial"/>
          <w:b/>
        </w:rPr>
        <w:t>dostaw  i</w:t>
      </w:r>
      <w:proofErr w:type="gramEnd"/>
      <w:r w:rsidRPr="00DC35A5">
        <w:rPr>
          <w:rFonts w:ascii="Arial" w:hAnsi="Arial" w:cs="Arial"/>
          <w:b/>
        </w:rPr>
        <w:t xml:space="preserve"> Nr </w:t>
      </w:r>
      <w:r w:rsidR="00EA5FB1">
        <w:rPr>
          <w:rFonts w:ascii="Arial" w:hAnsi="Arial" w:cs="Arial"/>
          <w:b/>
        </w:rPr>
        <w:t>4</w:t>
      </w:r>
      <w:r w:rsidRPr="00DC35A5">
        <w:rPr>
          <w:rFonts w:ascii="Arial" w:hAnsi="Arial" w:cs="Arial"/>
          <w:b/>
        </w:rPr>
        <w:t xml:space="preserve"> - Formularz ofertowy do SWZ.</w:t>
      </w:r>
    </w:p>
    <w:p w14:paraId="306C9B56" w14:textId="77777777" w:rsidR="00D02CEF" w:rsidRDefault="00DC35A5" w:rsidP="00361055">
      <w:pPr>
        <w:pStyle w:val="Akapitzlist"/>
        <w:numPr>
          <w:ilvl w:val="0"/>
          <w:numId w:val="29"/>
        </w:numPr>
        <w:spacing w:line="240" w:lineRule="auto"/>
        <w:ind w:left="284" w:hanging="284"/>
        <w:jc w:val="both"/>
        <w:rPr>
          <w:rFonts w:ascii="Arial" w:hAnsi="Arial" w:cs="Arial"/>
        </w:rPr>
      </w:pPr>
      <w:r w:rsidRPr="00DC35A5">
        <w:rPr>
          <w:rFonts w:ascii="Arial" w:hAnsi="Arial" w:cs="Arial"/>
        </w:rPr>
        <w:t>Wykonawca dostarczać będzie towar sukcesywnie (partiami), według złożonego zapotrzebowania – do magazynu Zamawiającego ul. Polna 56, 97-200 Tomaszów Maz.</w:t>
      </w:r>
      <w:r w:rsidR="00D02CEF" w:rsidRPr="00D02CEF">
        <w:rPr>
          <w:rFonts w:ascii="Arial" w:hAnsi="Arial" w:cs="Arial"/>
        </w:rPr>
        <w:t xml:space="preserve"> </w:t>
      </w:r>
    </w:p>
    <w:p w14:paraId="518FF860" w14:textId="77777777" w:rsidR="00185088" w:rsidRDefault="00D02CEF" w:rsidP="00361055">
      <w:pPr>
        <w:pStyle w:val="Akapitzlist"/>
        <w:numPr>
          <w:ilvl w:val="0"/>
          <w:numId w:val="29"/>
        </w:numPr>
        <w:spacing w:line="240" w:lineRule="auto"/>
        <w:ind w:left="284" w:hanging="284"/>
        <w:jc w:val="both"/>
        <w:rPr>
          <w:rFonts w:ascii="Arial" w:hAnsi="Arial" w:cs="Arial"/>
        </w:rPr>
      </w:pPr>
      <w:r w:rsidRPr="00814CCE">
        <w:rPr>
          <w:rFonts w:ascii="Arial" w:hAnsi="Arial" w:cs="Arial"/>
        </w:rPr>
        <w:t>Zamawiający oświadcza, że wyznaczony termin dostarczenia partii zamówionego towaru nie będzie krótszy niż 24 godziny</w:t>
      </w:r>
      <w:r>
        <w:rPr>
          <w:rFonts w:ascii="Arial" w:hAnsi="Arial" w:cs="Arial"/>
        </w:rPr>
        <w:t>.</w:t>
      </w:r>
    </w:p>
    <w:p w14:paraId="1B385551" w14:textId="77777777" w:rsidR="00DC35A5" w:rsidRPr="00185088" w:rsidRDefault="00DC35A5" w:rsidP="00361055">
      <w:pPr>
        <w:pStyle w:val="Akapitzlist"/>
        <w:numPr>
          <w:ilvl w:val="0"/>
          <w:numId w:val="29"/>
        </w:numPr>
        <w:spacing w:line="240" w:lineRule="auto"/>
        <w:ind w:left="284" w:hanging="284"/>
        <w:jc w:val="both"/>
        <w:rPr>
          <w:rFonts w:ascii="Arial" w:hAnsi="Arial" w:cs="Arial"/>
        </w:rPr>
      </w:pPr>
      <w:r w:rsidRPr="00185088">
        <w:rPr>
          <w:rFonts w:ascii="Arial" w:hAnsi="Arial" w:cs="Arial"/>
        </w:rPr>
        <w:t xml:space="preserve">Faktyczna dostawa produktów zależna będzie od potrzeb Zamawiającego, a niewykorzystanie ilości produktów będących przedmiotem zamówienia – w razie mniejszych potrzeb – nie może być podstawą roszczeń Wykonawcy wobec Zamawiającego. Ilość produktów określona w </w:t>
      </w:r>
      <w:r w:rsidR="00EA5FB1">
        <w:rPr>
          <w:rFonts w:ascii="Arial" w:hAnsi="Arial" w:cs="Arial"/>
          <w:b/>
        </w:rPr>
        <w:t>Załącznikach Nr 1 – 3</w:t>
      </w:r>
      <w:r w:rsidRPr="00185088">
        <w:rPr>
          <w:rFonts w:ascii="Arial" w:hAnsi="Arial" w:cs="Arial"/>
          <w:b/>
        </w:rPr>
        <w:t xml:space="preserve"> do SWZ – Asortyment i wielkości dostaw </w:t>
      </w:r>
      <w:r w:rsidRPr="00185088">
        <w:rPr>
          <w:rFonts w:ascii="Arial" w:hAnsi="Arial" w:cs="Arial"/>
        </w:rPr>
        <w:t>jest ilością maksymalną uwzględniającą prawo opcji.</w:t>
      </w:r>
    </w:p>
    <w:p w14:paraId="5B2DC11E" w14:textId="77777777" w:rsidR="00DC35A5" w:rsidRDefault="00DC35A5" w:rsidP="00361055">
      <w:pPr>
        <w:pStyle w:val="Akapitzlist"/>
        <w:numPr>
          <w:ilvl w:val="0"/>
          <w:numId w:val="29"/>
        </w:numPr>
        <w:spacing w:line="240" w:lineRule="auto"/>
        <w:ind w:left="284" w:hanging="426"/>
        <w:jc w:val="both"/>
        <w:rPr>
          <w:rFonts w:ascii="Arial" w:hAnsi="Arial" w:cs="Arial"/>
        </w:rPr>
      </w:pPr>
      <w:r w:rsidRPr="00DC35A5">
        <w:rPr>
          <w:rFonts w:ascii="Arial" w:hAnsi="Arial" w:cs="Arial"/>
        </w:rPr>
        <w:t>Odbioru towaru dokonają upoważnieni pracownicy Zamawiającego, potwierdzając zgodność dostawy pod względem ilościowym i jak</w:t>
      </w:r>
      <w:r w:rsidR="00D02CEF">
        <w:rPr>
          <w:rFonts w:ascii="Arial" w:hAnsi="Arial" w:cs="Arial"/>
        </w:rPr>
        <w:t>ościowym na dokumencie odbioru (faktura).</w:t>
      </w:r>
    </w:p>
    <w:p w14:paraId="05567AB0" w14:textId="77777777" w:rsidR="00BC643F" w:rsidRDefault="00DC35A5" w:rsidP="00361055">
      <w:pPr>
        <w:pStyle w:val="Akapitzlist"/>
        <w:numPr>
          <w:ilvl w:val="0"/>
          <w:numId w:val="29"/>
        </w:numPr>
        <w:spacing w:line="240" w:lineRule="auto"/>
        <w:ind w:left="284" w:hanging="426"/>
        <w:jc w:val="both"/>
        <w:rPr>
          <w:rFonts w:ascii="Arial" w:hAnsi="Arial" w:cs="Arial"/>
        </w:rPr>
      </w:pPr>
      <w:r w:rsidRPr="00DC35A5">
        <w:rPr>
          <w:rFonts w:ascii="Arial" w:hAnsi="Arial" w:cs="Arial"/>
        </w:rPr>
        <w:t>Zamówienia będą składane telefonicznie lub drogą elektroniczną.</w:t>
      </w:r>
    </w:p>
    <w:p w14:paraId="61AD5CCB" w14:textId="77777777" w:rsidR="00DC35A5" w:rsidRDefault="00BC643F" w:rsidP="00361055">
      <w:pPr>
        <w:pStyle w:val="Akapitzlist"/>
        <w:numPr>
          <w:ilvl w:val="0"/>
          <w:numId w:val="29"/>
        </w:numPr>
        <w:spacing w:line="240" w:lineRule="auto"/>
        <w:ind w:left="284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Produkty spożywcze objęte dostawą powinny spełniać wymogi sanitarno-epidemiologiczne i zasady systemu HACCP w zakładach żywienia zbiorowego, między innymi:</w:t>
      </w:r>
    </w:p>
    <w:p w14:paraId="52CDD40D" w14:textId="77777777" w:rsidR="00BC643F" w:rsidRDefault="00BC643F" w:rsidP="00361055">
      <w:pPr>
        <w:pStyle w:val="Akapitzlist"/>
        <w:numPr>
          <w:ilvl w:val="0"/>
          <w:numId w:val="44"/>
        </w:num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posiadać odpowiednie normy jakościowe i atesty,</w:t>
      </w:r>
    </w:p>
    <w:p w14:paraId="3D4CDDAD" w14:textId="77777777" w:rsidR="00BC643F" w:rsidRDefault="00BC643F" w:rsidP="00361055">
      <w:pPr>
        <w:pStyle w:val="Akapitzlist"/>
        <w:numPr>
          <w:ilvl w:val="0"/>
          <w:numId w:val="44"/>
        </w:num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spełniać zapisy Ustawy z dnia 25 sierpnia 2006 r. o bezpieczeństwie żywności </w:t>
      </w:r>
      <w:r w:rsidR="00D02CEF">
        <w:rPr>
          <w:rFonts w:ascii="Arial" w:hAnsi="Arial" w:cs="Arial"/>
        </w:rPr>
        <w:t>i </w:t>
      </w:r>
      <w:r w:rsidR="00621AF3">
        <w:rPr>
          <w:rFonts w:ascii="Arial" w:hAnsi="Arial" w:cs="Arial"/>
        </w:rPr>
        <w:t xml:space="preserve">żywienia (Dz. U. z </w:t>
      </w:r>
      <w:proofErr w:type="gramStart"/>
      <w:r w:rsidR="00621AF3">
        <w:rPr>
          <w:rFonts w:ascii="Arial" w:hAnsi="Arial" w:cs="Arial"/>
        </w:rPr>
        <w:t>2023</w:t>
      </w:r>
      <w:r w:rsidRPr="00BC643F">
        <w:rPr>
          <w:rFonts w:ascii="Arial" w:hAnsi="Arial" w:cs="Arial"/>
        </w:rPr>
        <w:t>r.</w:t>
      </w:r>
      <w:proofErr w:type="gramEnd"/>
      <w:r w:rsidRPr="00BC643F">
        <w:rPr>
          <w:rFonts w:ascii="Arial" w:hAnsi="Arial" w:cs="Arial"/>
        </w:rPr>
        <w:t xml:space="preserve"> </w:t>
      </w:r>
      <w:r w:rsidR="00621AF3">
        <w:rPr>
          <w:rFonts w:ascii="Arial" w:hAnsi="Arial" w:cs="Arial"/>
        </w:rPr>
        <w:t>poz. 1448</w:t>
      </w:r>
      <w:r>
        <w:rPr>
          <w:rFonts w:ascii="Arial" w:hAnsi="Arial" w:cs="Arial"/>
        </w:rPr>
        <w:t xml:space="preserve"> ze zm.),</w:t>
      </w:r>
    </w:p>
    <w:p w14:paraId="48E0FF5A" w14:textId="77777777" w:rsidR="00BC643F" w:rsidRDefault="00BC643F" w:rsidP="00361055">
      <w:pPr>
        <w:pStyle w:val="Akapitzlist"/>
        <w:numPr>
          <w:ilvl w:val="0"/>
          <w:numId w:val="44"/>
        </w:num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posiadać odpowiednie oznakowanie, między innymi datę minimalnej trwałości i termin przydatności do spożycia.</w:t>
      </w:r>
    </w:p>
    <w:p w14:paraId="7AB100CD" w14:textId="77777777" w:rsidR="00DC35A5" w:rsidRDefault="00DC35A5" w:rsidP="00361055">
      <w:pPr>
        <w:pStyle w:val="Akapitzlist"/>
        <w:numPr>
          <w:ilvl w:val="0"/>
          <w:numId w:val="29"/>
        </w:numPr>
        <w:spacing w:line="240" w:lineRule="auto"/>
        <w:ind w:left="284" w:hanging="426"/>
        <w:jc w:val="both"/>
        <w:rPr>
          <w:rFonts w:ascii="Arial" w:hAnsi="Arial" w:cs="Arial"/>
        </w:rPr>
      </w:pPr>
      <w:r w:rsidRPr="00DC35A5">
        <w:rPr>
          <w:rFonts w:ascii="Arial" w:hAnsi="Arial" w:cs="Arial"/>
        </w:rPr>
        <w:t xml:space="preserve">Wykonawca zobowiązuje się do dostarczenia zamówionej partii towaru własnym transportem i na własny koszt do magazynu Zamawiającego. </w:t>
      </w:r>
    </w:p>
    <w:p w14:paraId="7378A1E5" w14:textId="77777777" w:rsidR="00DC35A5" w:rsidRDefault="00DC35A5" w:rsidP="00361055">
      <w:pPr>
        <w:pStyle w:val="Akapitzlist"/>
        <w:numPr>
          <w:ilvl w:val="0"/>
          <w:numId w:val="29"/>
        </w:numPr>
        <w:spacing w:line="240" w:lineRule="auto"/>
        <w:ind w:left="284" w:hanging="426"/>
        <w:jc w:val="both"/>
        <w:rPr>
          <w:rFonts w:ascii="Arial" w:hAnsi="Arial" w:cs="Arial"/>
        </w:rPr>
      </w:pPr>
      <w:r w:rsidRPr="00DC35A5">
        <w:rPr>
          <w:rFonts w:ascii="Arial" w:hAnsi="Arial" w:cs="Arial"/>
        </w:rPr>
        <w:t xml:space="preserve">Środki transportu, którymi będzie realizowana dostawa muszą zapewniać warunki przewożenia i przechowywania wymagane dla towaru objętego przedmiotem zamówienia oraz muszą posiadać decyzję właściwego Państwowego Powiatowego Inspektora Sanitarnego, stwierdzającą spełnienie warunków sanitarno-higienicznych do przewozu towarów objętych przedmiotem zamówienia. </w:t>
      </w:r>
    </w:p>
    <w:p w14:paraId="75E7BDE8" w14:textId="77777777" w:rsidR="00DC35A5" w:rsidRDefault="00DC35A5" w:rsidP="00361055">
      <w:pPr>
        <w:pStyle w:val="Akapitzlist"/>
        <w:numPr>
          <w:ilvl w:val="0"/>
          <w:numId w:val="29"/>
        </w:numPr>
        <w:spacing w:line="240" w:lineRule="auto"/>
        <w:ind w:left="284" w:hanging="426"/>
        <w:jc w:val="both"/>
        <w:rPr>
          <w:rFonts w:ascii="Arial" w:hAnsi="Arial" w:cs="Arial"/>
        </w:rPr>
      </w:pPr>
      <w:r w:rsidRPr="00DC35A5">
        <w:rPr>
          <w:rFonts w:ascii="Arial" w:hAnsi="Arial" w:cs="Arial"/>
        </w:rPr>
        <w:t>Warunki transportu zamówionego towaru będą odpowiadały zasadom Dobrej Praktyki Higienicznej (GHP).</w:t>
      </w:r>
    </w:p>
    <w:p w14:paraId="566D66E4" w14:textId="77777777" w:rsidR="00DC35A5" w:rsidRPr="00185088" w:rsidRDefault="00DC35A5" w:rsidP="00361055">
      <w:pPr>
        <w:pStyle w:val="Akapitzlist"/>
        <w:numPr>
          <w:ilvl w:val="0"/>
          <w:numId w:val="29"/>
        </w:numPr>
        <w:spacing w:line="240" w:lineRule="auto"/>
        <w:ind w:left="284" w:hanging="426"/>
        <w:jc w:val="both"/>
        <w:rPr>
          <w:rFonts w:ascii="Arial" w:hAnsi="Arial" w:cs="Arial"/>
        </w:rPr>
      </w:pPr>
      <w:r w:rsidRPr="00185088">
        <w:rPr>
          <w:rFonts w:ascii="Arial" w:hAnsi="Arial" w:cs="Arial"/>
        </w:rPr>
        <w:t xml:space="preserve">Zamówiony towar dostarczony do Zamawiającego musi </w:t>
      </w:r>
      <w:r w:rsidR="00E00698" w:rsidRPr="00185088">
        <w:rPr>
          <w:rFonts w:ascii="Arial" w:hAnsi="Arial" w:cs="Arial"/>
        </w:rPr>
        <w:t>być wysokiej</w:t>
      </w:r>
      <w:r w:rsidRPr="00185088">
        <w:rPr>
          <w:rFonts w:ascii="Arial" w:hAnsi="Arial" w:cs="Arial"/>
        </w:rPr>
        <w:t xml:space="preserve"> </w:t>
      </w:r>
      <w:proofErr w:type="gramStart"/>
      <w:r w:rsidR="004D1A0B" w:rsidRPr="00185088">
        <w:rPr>
          <w:rFonts w:ascii="Arial" w:hAnsi="Arial" w:cs="Arial"/>
        </w:rPr>
        <w:t xml:space="preserve">jakości,  </w:t>
      </w:r>
      <w:r w:rsidRPr="00185088">
        <w:rPr>
          <w:rFonts w:ascii="Arial" w:hAnsi="Arial" w:cs="Arial"/>
        </w:rPr>
        <w:t xml:space="preserve"> </w:t>
      </w:r>
      <w:proofErr w:type="gramEnd"/>
      <w:r w:rsidRPr="00185088">
        <w:rPr>
          <w:rFonts w:ascii="Arial" w:hAnsi="Arial" w:cs="Arial"/>
        </w:rPr>
        <w:t xml:space="preserve">                         tj. I-go gatunku, w hermetycznych i nienaruszonych opakowaniach z </w:t>
      </w:r>
      <w:r w:rsidR="007F5E86">
        <w:rPr>
          <w:rFonts w:ascii="Arial" w:hAnsi="Arial" w:cs="Arial"/>
        </w:rPr>
        <w:t>widocznym terminem przydatności</w:t>
      </w:r>
      <w:r w:rsidRPr="00185088">
        <w:rPr>
          <w:rFonts w:ascii="Arial" w:hAnsi="Arial" w:cs="Arial"/>
        </w:rPr>
        <w:t xml:space="preserve"> nie krótszym</w:t>
      </w:r>
      <w:r w:rsidR="007F5E86">
        <w:rPr>
          <w:rFonts w:ascii="Arial" w:hAnsi="Arial" w:cs="Arial"/>
        </w:rPr>
        <w:t>,</w:t>
      </w:r>
      <w:r w:rsidRPr="00185088">
        <w:rPr>
          <w:rFonts w:ascii="Arial" w:hAnsi="Arial" w:cs="Arial"/>
        </w:rPr>
        <w:t xml:space="preserve"> niż 2/3 okresu przydatności do spożycia przewidzianego dla danego towaru, pozbawiony zanieczyszczeń fizycznych, chemicznych i innych.</w:t>
      </w:r>
    </w:p>
    <w:p w14:paraId="3E110B2D" w14:textId="77777777" w:rsidR="00DC35A5" w:rsidRDefault="00DC35A5" w:rsidP="00361055">
      <w:pPr>
        <w:pStyle w:val="Akapitzlist"/>
        <w:numPr>
          <w:ilvl w:val="0"/>
          <w:numId w:val="29"/>
        </w:numPr>
        <w:spacing w:line="240" w:lineRule="auto"/>
        <w:ind w:left="284" w:hanging="426"/>
        <w:jc w:val="both"/>
        <w:rPr>
          <w:rFonts w:ascii="Arial" w:hAnsi="Arial" w:cs="Arial"/>
        </w:rPr>
      </w:pPr>
      <w:r w:rsidRPr="00DC35A5">
        <w:rPr>
          <w:rFonts w:ascii="Arial" w:hAnsi="Arial" w:cs="Arial"/>
        </w:rPr>
        <w:t>Opakowania winny być wykonane z materiałów przeznaczonych do kontaktu z żywnością.</w:t>
      </w:r>
    </w:p>
    <w:p w14:paraId="2EE688BA" w14:textId="77777777" w:rsidR="00DC35A5" w:rsidRDefault="00DC35A5" w:rsidP="00361055">
      <w:pPr>
        <w:pStyle w:val="Akapitzlist"/>
        <w:numPr>
          <w:ilvl w:val="0"/>
          <w:numId w:val="29"/>
        </w:numPr>
        <w:spacing w:line="240" w:lineRule="auto"/>
        <w:ind w:left="284" w:hanging="426"/>
        <w:jc w:val="both"/>
        <w:rPr>
          <w:rFonts w:ascii="Arial" w:hAnsi="Arial" w:cs="Arial"/>
        </w:rPr>
      </w:pPr>
      <w:r w:rsidRPr="00DC35A5">
        <w:rPr>
          <w:rFonts w:ascii="Arial" w:hAnsi="Arial" w:cs="Arial"/>
        </w:rPr>
        <w:t xml:space="preserve">Dostarczane produkty powinny zawierać na opakowaniu co najmniej: nazwę i adres producenta lub dystrybutora, nazwę towaru, klasę jakości, datę produkcji lub termin przydatności do spożycia, liczbę sztuk w opakowaniu, wagę oraz warunki przechowywania. </w:t>
      </w:r>
    </w:p>
    <w:p w14:paraId="5D181711" w14:textId="77777777" w:rsidR="00185088" w:rsidRPr="00185088" w:rsidRDefault="00DC35A5" w:rsidP="00361055">
      <w:pPr>
        <w:pStyle w:val="Akapitzlist"/>
        <w:numPr>
          <w:ilvl w:val="0"/>
          <w:numId w:val="29"/>
        </w:numPr>
        <w:spacing w:line="240" w:lineRule="auto"/>
        <w:ind w:left="284" w:hanging="426"/>
        <w:jc w:val="both"/>
        <w:rPr>
          <w:rFonts w:ascii="Arial" w:hAnsi="Arial" w:cs="Arial"/>
        </w:rPr>
      </w:pPr>
      <w:r w:rsidRPr="00185088">
        <w:rPr>
          <w:rFonts w:ascii="Arial" w:hAnsi="Arial" w:cs="Arial"/>
        </w:rPr>
        <w:t>Podstawą nieprzyjęcia towaru mogą być: uszkodzone opakowania, towar przeterminowany, obce posmaki, nieprzyjemny zapach świadczący o nieświeżości, nalot pleśni, nietypowa barwa, obecność szkodników lub ich pozostałości, uszko</w:t>
      </w:r>
      <w:r w:rsidR="007F5E86">
        <w:rPr>
          <w:rFonts w:ascii="Arial" w:hAnsi="Arial" w:cs="Arial"/>
        </w:rPr>
        <w:t>dzenia mechaniczne, zabrudzenia</w:t>
      </w:r>
      <w:r w:rsidRPr="00185088">
        <w:rPr>
          <w:rFonts w:ascii="Arial" w:hAnsi="Arial" w:cs="Arial"/>
        </w:rPr>
        <w:t xml:space="preserve"> itp.</w:t>
      </w:r>
    </w:p>
    <w:p w14:paraId="0039DCAB" w14:textId="77777777" w:rsidR="00DC35A5" w:rsidRPr="00185088" w:rsidRDefault="00DC35A5" w:rsidP="00361055">
      <w:pPr>
        <w:pStyle w:val="Akapitzlist"/>
        <w:numPr>
          <w:ilvl w:val="0"/>
          <w:numId w:val="29"/>
        </w:numPr>
        <w:spacing w:line="240" w:lineRule="auto"/>
        <w:ind w:left="284" w:hanging="426"/>
        <w:jc w:val="both"/>
        <w:rPr>
          <w:rFonts w:ascii="Arial" w:hAnsi="Arial" w:cs="Arial"/>
        </w:rPr>
      </w:pPr>
      <w:r w:rsidRPr="00185088">
        <w:rPr>
          <w:rFonts w:ascii="Arial" w:hAnsi="Arial" w:cs="Arial"/>
        </w:rPr>
        <w:t>Zamawiający informuje, że dopuszcza do stosowania inne nazwy, tzw. zamienniki. W prz</w:t>
      </w:r>
      <w:r w:rsidR="00D02CEF">
        <w:rPr>
          <w:rFonts w:ascii="Arial" w:hAnsi="Arial" w:cs="Arial"/>
        </w:rPr>
        <w:t>ypadku stosowania innych nazw, O</w:t>
      </w:r>
      <w:r w:rsidRPr="00185088">
        <w:rPr>
          <w:rFonts w:ascii="Arial" w:hAnsi="Arial" w:cs="Arial"/>
        </w:rPr>
        <w:t xml:space="preserve">ferent zobowiązany jest załączyć do Formularza oferty wykaz nazw </w:t>
      </w:r>
      <w:r w:rsidR="00E00698" w:rsidRPr="00185088">
        <w:rPr>
          <w:rFonts w:ascii="Arial" w:hAnsi="Arial" w:cs="Arial"/>
        </w:rPr>
        <w:t>artykułów,</w:t>
      </w:r>
      <w:r w:rsidRPr="00185088">
        <w:rPr>
          <w:rFonts w:ascii="Arial" w:hAnsi="Arial" w:cs="Arial"/>
        </w:rPr>
        <w:t xml:space="preserve"> wobec których Wykonawca stosuje inne nazwy</w:t>
      </w:r>
      <w:r w:rsidR="00D02CEF">
        <w:rPr>
          <w:rFonts w:ascii="Arial" w:hAnsi="Arial" w:cs="Arial"/>
        </w:rPr>
        <w:t>,</w:t>
      </w:r>
      <w:r w:rsidRPr="00185088">
        <w:rPr>
          <w:rFonts w:ascii="Arial" w:hAnsi="Arial" w:cs="Arial"/>
        </w:rPr>
        <w:t xml:space="preserve"> niż Zamawiający. Zastosowanie innych nazw nie zwalnia Wykonawcy od dostawy artykułów </w:t>
      </w:r>
      <w:r w:rsidRPr="00185088">
        <w:rPr>
          <w:rFonts w:ascii="Arial" w:hAnsi="Arial" w:cs="Arial"/>
        </w:rPr>
        <w:lastRenderedPageBreak/>
        <w:t>takiej samej lub lepszej jakości. Zastosowane zmiany nazw obowiązywać będą przez cały okres trwania umowy.</w:t>
      </w:r>
    </w:p>
    <w:p w14:paraId="46D33867" w14:textId="77777777" w:rsidR="00DC35A5" w:rsidRDefault="00DC35A5" w:rsidP="00361055">
      <w:pPr>
        <w:pStyle w:val="Akapitzlist"/>
        <w:numPr>
          <w:ilvl w:val="0"/>
          <w:numId w:val="29"/>
        </w:numPr>
        <w:spacing w:line="240" w:lineRule="auto"/>
        <w:ind w:left="284" w:hanging="426"/>
        <w:jc w:val="both"/>
        <w:rPr>
          <w:rFonts w:ascii="Arial" w:hAnsi="Arial" w:cs="Arial"/>
        </w:rPr>
      </w:pPr>
      <w:r w:rsidRPr="00DC35A5">
        <w:rPr>
          <w:rFonts w:ascii="Arial" w:hAnsi="Arial" w:cs="Arial"/>
        </w:rPr>
        <w:t xml:space="preserve">Wszystkie produkty muszą posiadać niezbędne dokumenty badań i dopuszczenia do obrotu oraz certyfikaty i atesty wymagane obowiązującymi przepisami prawa. </w:t>
      </w:r>
    </w:p>
    <w:p w14:paraId="3027AEAC" w14:textId="77777777" w:rsidR="00E00698" w:rsidRPr="00D02CEF" w:rsidRDefault="00E00698" w:rsidP="00361055">
      <w:pPr>
        <w:pStyle w:val="Akapitzlist"/>
        <w:numPr>
          <w:ilvl w:val="0"/>
          <w:numId w:val="29"/>
        </w:numPr>
        <w:spacing w:line="240" w:lineRule="auto"/>
        <w:ind w:left="284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zastrzega sobie prawo odmówienia przyjęcia dostarczonych towarów, jeżeli wystąpią</w:t>
      </w:r>
      <w:r w:rsidR="00D02CEF">
        <w:rPr>
          <w:rFonts w:ascii="Arial" w:hAnsi="Arial" w:cs="Arial"/>
        </w:rPr>
        <w:t xml:space="preserve"> j</w:t>
      </w:r>
      <w:r w:rsidRPr="00D02CEF">
        <w:rPr>
          <w:rFonts w:ascii="Arial" w:hAnsi="Arial" w:cs="Arial"/>
        </w:rPr>
        <w:t xml:space="preserve">akiekolwiek nieprawidłowości co do jakości, terminu przydatności do spożycia danego </w:t>
      </w:r>
      <w:r w:rsidR="004D1A0B" w:rsidRPr="00D02CEF">
        <w:rPr>
          <w:rFonts w:ascii="Arial" w:hAnsi="Arial" w:cs="Arial"/>
        </w:rPr>
        <w:t>produktu</w:t>
      </w:r>
      <w:r w:rsidRPr="00D02CEF">
        <w:rPr>
          <w:rFonts w:ascii="Arial" w:hAnsi="Arial" w:cs="Arial"/>
        </w:rPr>
        <w:t xml:space="preserve"> bądź będzie on przewożony w nieodpowiednich warunkach.</w:t>
      </w:r>
    </w:p>
    <w:p w14:paraId="7D64C9E2" w14:textId="77777777" w:rsidR="00E00698" w:rsidRDefault="00550DB8" w:rsidP="00361055">
      <w:pPr>
        <w:pStyle w:val="Akapitzlist"/>
        <w:numPr>
          <w:ilvl w:val="0"/>
          <w:numId w:val="29"/>
        </w:numPr>
        <w:spacing w:line="240" w:lineRule="auto"/>
        <w:ind w:left="284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Jeżeli opis przedmiotu zamówienia w odniesieniu do</w:t>
      </w:r>
      <w:r w:rsidR="00D02CEF">
        <w:rPr>
          <w:rFonts w:ascii="Arial" w:hAnsi="Arial" w:cs="Arial"/>
        </w:rPr>
        <w:t xml:space="preserve"> niektórych artykułów wskazywał</w:t>
      </w:r>
      <w:r>
        <w:rPr>
          <w:rFonts w:ascii="Arial" w:hAnsi="Arial" w:cs="Arial"/>
        </w:rPr>
        <w:t>by</w:t>
      </w:r>
      <w:r w:rsidR="00D02CEF">
        <w:rPr>
          <w:rFonts w:ascii="Arial" w:hAnsi="Arial" w:cs="Arial"/>
        </w:rPr>
        <w:t xml:space="preserve"> znaki towarowe lub pochodzenie</w:t>
      </w:r>
      <w:r w:rsidR="001B594A">
        <w:rPr>
          <w:rFonts w:ascii="Arial" w:hAnsi="Arial" w:cs="Arial"/>
        </w:rPr>
        <w:t>, Zamawiający</w:t>
      </w:r>
      <w:r>
        <w:rPr>
          <w:rFonts w:ascii="Arial" w:hAnsi="Arial" w:cs="Arial"/>
        </w:rPr>
        <w:t xml:space="preserve"> zgodnie z art. 99 ust. 4 Ustawy Pzp, dopuszcza stosowanie „produktów równoważnych”. Wszelkie produkty pochodzące od konkretnych producentów, określają minimalne parametry jakościowe i cechy użytkowe, jakim muszą odpowiadać towary, aby spełnić wymagania stawiane przez Zamawiającego i stanowią wyłącznie wzorzec jakościowy przedmiotu zamówienia. Poprzez zapis dotyczący minimalnych wymagań parametrów jakościowych, Zamawiający rozumie wyma</w:t>
      </w:r>
      <w:r w:rsidR="00D02CEF">
        <w:rPr>
          <w:rFonts w:ascii="Arial" w:hAnsi="Arial" w:cs="Arial"/>
        </w:rPr>
        <w:t>gania towarów zawarte w ogólnie</w:t>
      </w:r>
      <w:r>
        <w:rPr>
          <w:rFonts w:ascii="Arial" w:hAnsi="Arial" w:cs="Arial"/>
        </w:rPr>
        <w:t xml:space="preserve"> dostępnych źródłach, katalogach, stronach internetowych producentów. Operowanie przykładowymi nazwami producenta, ma jedynie na celu doprecyzowanie poziomu oczekiwań Zamawiającego w stosunku do określonego rozwiązania, standardu wykonania lub przyjętego rozwiązania i </w:t>
      </w:r>
      <w:r w:rsidR="001B594A">
        <w:rPr>
          <w:rFonts w:ascii="Arial" w:hAnsi="Arial" w:cs="Arial"/>
        </w:rPr>
        <w:t>może</w:t>
      </w:r>
      <w:r>
        <w:rPr>
          <w:rFonts w:ascii="Arial" w:hAnsi="Arial" w:cs="Arial"/>
        </w:rPr>
        <w:t xml:space="preserve"> być zastąpione rozwiązaniami równoważnymi</w:t>
      </w:r>
      <w:r w:rsidR="001B594A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nie powodującymi zmiany ilości i jakości wyspecyfikowanych produktów. </w:t>
      </w:r>
    </w:p>
    <w:p w14:paraId="1EA1D54B" w14:textId="77777777" w:rsidR="004D1A0B" w:rsidRDefault="004D1A0B" w:rsidP="00361055">
      <w:pPr>
        <w:pStyle w:val="Akapitzlist"/>
        <w:numPr>
          <w:ilvl w:val="0"/>
          <w:numId w:val="29"/>
        </w:numPr>
        <w:spacing w:line="240" w:lineRule="auto"/>
        <w:ind w:left="284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Wszystkie wymagania określone w dokumentach wskazanych powyżej stanowią wymagania minimalne, a ich spełnienie jest obligatoryjne. Niespełnienie wyżej wymienionych wymagań minimalnych będzie skutkować odrzuceniem oferty jako niezgodnej z warunkami zamówienia na podstawie art. 226 ust. 1 pkt. 5 ustawy Pzp. </w:t>
      </w:r>
    </w:p>
    <w:p w14:paraId="41807131" w14:textId="77777777" w:rsidR="004D1A0B" w:rsidRPr="004D1A0B" w:rsidRDefault="00DC35A5" w:rsidP="00361055">
      <w:pPr>
        <w:pStyle w:val="Akapitzlist"/>
        <w:numPr>
          <w:ilvl w:val="0"/>
          <w:numId w:val="29"/>
        </w:numPr>
        <w:spacing w:line="240" w:lineRule="auto"/>
        <w:ind w:left="284" w:hanging="426"/>
        <w:jc w:val="both"/>
        <w:rPr>
          <w:rFonts w:ascii="Arial" w:hAnsi="Arial" w:cs="Arial"/>
        </w:rPr>
      </w:pPr>
      <w:r w:rsidRPr="00DC35A5">
        <w:rPr>
          <w:rFonts w:ascii="Arial" w:hAnsi="Arial" w:cs="Arial"/>
        </w:rPr>
        <w:t xml:space="preserve">Ceny jednostkowe wyszczególnione w </w:t>
      </w:r>
      <w:r w:rsidR="00EA5FB1">
        <w:rPr>
          <w:rFonts w:ascii="Arial" w:hAnsi="Arial" w:cs="Arial"/>
          <w:b/>
        </w:rPr>
        <w:t>Załącznikach Nr 1 - 3</w:t>
      </w:r>
      <w:r w:rsidRPr="00DC35A5">
        <w:rPr>
          <w:rFonts w:ascii="Arial" w:hAnsi="Arial" w:cs="Arial"/>
          <w:b/>
        </w:rPr>
        <w:t xml:space="preserve"> do SWZ – Formularz cenowy </w:t>
      </w:r>
      <w:r w:rsidRPr="00DC35A5">
        <w:rPr>
          <w:rFonts w:ascii="Arial" w:hAnsi="Arial" w:cs="Arial"/>
        </w:rPr>
        <w:t>mogą ulec zmianie jedynie w przypadku zmiany stawki VAT.</w:t>
      </w:r>
    </w:p>
    <w:p w14:paraId="7783418F" w14:textId="77777777" w:rsidR="00DC35A5" w:rsidRDefault="00DC35A5" w:rsidP="00361055">
      <w:pPr>
        <w:pStyle w:val="Akapitzlist"/>
        <w:numPr>
          <w:ilvl w:val="0"/>
          <w:numId w:val="29"/>
        </w:numPr>
        <w:spacing w:line="240" w:lineRule="auto"/>
        <w:ind w:left="284" w:hanging="426"/>
        <w:jc w:val="both"/>
        <w:rPr>
          <w:rFonts w:ascii="Arial" w:hAnsi="Arial" w:cs="Arial"/>
        </w:rPr>
      </w:pPr>
      <w:r w:rsidRPr="00DC35A5">
        <w:rPr>
          <w:rFonts w:ascii="Arial" w:hAnsi="Arial" w:cs="Arial"/>
        </w:rPr>
        <w:t>Wykonawca ma prawo każdorazowo zastosować upust/rabat na dostarczony towar korzystny dla Zamawiającego, jeżeli wystąpią okoliczności wpływające na jego udzielenie.</w:t>
      </w:r>
    </w:p>
    <w:p w14:paraId="01770636" w14:textId="77777777" w:rsidR="00DC35A5" w:rsidRDefault="00DC35A5" w:rsidP="00361055">
      <w:pPr>
        <w:pStyle w:val="Akapitzlist"/>
        <w:numPr>
          <w:ilvl w:val="0"/>
          <w:numId w:val="29"/>
        </w:numPr>
        <w:spacing w:line="240" w:lineRule="auto"/>
        <w:ind w:left="284" w:hanging="426"/>
        <w:jc w:val="both"/>
        <w:rPr>
          <w:rFonts w:ascii="Arial" w:hAnsi="Arial" w:cs="Arial"/>
        </w:rPr>
      </w:pPr>
      <w:r w:rsidRPr="00DC35A5">
        <w:rPr>
          <w:rFonts w:ascii="Arial" w:hAnsi="Arial" w:cs="Arial"/>
        </w:rPr>
        <w:t>Dokonanie odbioru przedmiotu umowy nie wpływa na możliwość skorzystania przez Zamawiającego z uprawnień przysługujących mu na m</w:t>
      </w:r>
      <w:r w:rsidR="00185088">
        <w:rPr>
          <w:rFonts w:ascii="Arial" w:hAnsi="Arial" w:cs="Arial"/>
        </w:rPr>
        <w:t>ocy przepisów prawa lub umowy w </w:t>
      </w:r>
      <w:r w:rsidRPr="00DC35A5">
        <w:rPr>
          <w:rFonts w:ascii="Arial" w:hAnsi="Arial" w:cs="Arial"/>
        </w:rPr>
        <w:t>przypadku nienależytego wykonania umowy,</w:t>
      </w:r>
      <w:r w:rsidR="007F5E86">
        <w:rPr>
          <w:rFonts w:ascii="Arial" w:hAnsi="Arial" w:cs="Arial"/>
        </w:rPr>
        <w:t xml:space="preserve"> </w:t>
      </w:r>
      <w:r w:rsidRPr="00DC35A5">
        <w:rPr>
          <w:rFonts w:ascii="Arial" w:hAnsi="Arial" w:cs="Arial"/>
        </w:rPr>
        <w:t>jeżeli fakt nienależytego wykonania umowy zostanie ujawniony po dokonaniu odbioru towaru.</w:t>
      </w:r>
    </w:p>
    <w:p w14:paraId="4E35F173" w14:textId="77777777" w:rsidR="004D1A0B" w:rsidRDefault="004D1A0B" w:rsidP="00361055">
      <w:pPr>
        <w:pStyle w:val="Akapitzlist"/>
        <w:numPr>
          <w:ilvl w:val="0"/>
          <w:numId w:val="29"/>
        </w:numPr>
        <w:spacing w:line="240" w:lineRule="auto"/>
        <w:ind w:left="284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Realizacja zamówienia podlega prawu polskiemu, w tym w szczególności </w:t>
      </w:r>
      <w:r w:rsidR="002C3653">
        <w:rPr>
          <w:rFonts w:ascii="Arial" w:hAnsi="Arial" w:cs="Arial"/>
        </w:rPr>
        <w:t xml:space="preserve">Ustawie z dnia 23 kwietnia 1964 </w:t>
      </w:r>
      <w:r w:rsidR="00621AF3">
        <w:rPr>
          <w:rFonts w:ascii="Arial" w:hAnsi="Arial" w:cs="Arial"/>
        </w:rPr>
        <w:t xml:space="preserve">r. Kodeks cywilny (Dz. U. z </w:t>
      </w:r>
      <w:proofErr w:type="gramStart"/>
      <w:r w:rsidR="00621AF3">
        <w:rPr>
          <w:rFonts w:ascii="Arial" w:hAnsi="Arial" w:cs="Arial"/>
        </w:rPr>
        <w:t>2023</w:t>
      </w:r>
      <w:r w:rsidR="002C3653">
        <w:rPr>
          <w:rFonts w:ascii="Arial" w:hAnsi="Arial" w:cs="Arial"/>
        </w:rPr>
        <w:t>r.</w:t>
      </w:r>
      <w:proofErr w:type="gramEnd"/>
      <w:r w:rsidR="002C3653">
        <w:rPr>
          <w:rFonts w:ascii="Arial" w:hAnsi="Arial" w:cs="Arial"/>
        </w:rPr>
        <w:t xml:space="preserve"> p</w:t>
      </w:r>
      <w:r w:rsidR="00621AF3">
        <w:rPr>
          <w:rFonts w:ascii="Arial" w:hAnsi="Arial" w:cs="Arial"/>
        </w:rPr>
        <w:t>oz. 1610</w:t>
      </w:r>
      <w:r w:rsidR="00847DC2">
        <w:rPr>
          <w:rFonts w:ascii="Arial" w:hAnsi="Arial" w:cs="Arial"/>
        </w:rPr>
        <w:t xml:space="preserve"> ze zm.) oraz Ustawie z </w:t>
      </w:r>
      <w:r w:rsidR="002C3653">
        <w:rPr>
          <w:rFonts w:ascii="Arial" w:hAnsi="Arial" w:cs="Arial"/>
        </w:rPr>
        <w:t>dnia 11 września 2019 r. Prawo zamó</w:t>
      </w:r>
      <w:r w:rsidR="00621AF3">
        <w:rPr>
          <w:rFonts w:ascii="Arial" w:hAnsi="Arial" w:cs="Arial"/>
        </w:rPr>
        <w:t xml:space="preserve">wień publicznych (Dz. U. z </w:t>
      </w:r>
      <w:proofErr w:type="gramStart"/>
      <w:r w:rsidR="00621AF3">
        <w:rPr>
          <w:rFonts w:ascii="Arial" w:hAnsi="Arial" w:cs="Arial"/>
        </w:rPr>
        <w:t>2023r.</w:t>
      </w:r>
      <w:proofErr w:type="gramEnd"/>
      <w:r w:rsidR="00621AF3">
        <w:rPr>
          <w:rFonts w:ascii="Arial" w:hAnsi="Arial" w:cs="Arial"/>
        </w:rPr>
        <w:t xml:space="preserve"> poz. 1605</w:t>
      </w:r>
      <w:r w:rsidR="002C3653">
        <w:rPr>
          <w:rFonts w:ascii="Arial" w:hAnsi="Arial" w:cs="Arial"/>
        </w:rPr>
        <w:t xml:space="preserve"> ze zm.).</w:t>
      </w:r>
    </w:p>
    <w:p w14:paraId="067CAC96" w14:textId="77777777" w:rsidR="002C3653" w:rsidRPr="00DC35A5" w:rsidRDefault="002C3653" w:rsidP="00361055">
      <w:pPr>
        <w:pStyle w:val="Akapitzlist"/>
        <w:numPr>
          <w:ilvl w:val="0"/>
          <w:numId w:val="29"/>
        </w:numPr>
        <w:spacing w:line="240" w:lineRule="auto"/>
        <w:ind w:left="284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Zama</w:t>
      </w:r>
      <w:r w:rsidR="00847DC2">
        <w:rPr>
          <w:rFonts w:ascii="Arial" w:hAnsi="Arial" w:cs="Arial"/>
        </w:rPr>
        <w:t>wiający zobowiązany jest do rea</w:t>
      </w:r>
      <w:r>
        <w:rPr>
          <w:rFonts w:ascii="Arial" w:hAnsi="Arial" w:cs="Arial"/>
        </w:rPr>
        <w:t>lizacji dostaw stanowiących przedmiot niniejszego zamówienia, zgodnie z obowiązującymi przepisami pr</w:t>
      </w:r>
      <w:r w:rsidR="00847DC2">
        <w:rPr>
          <w:rFonts w:ascii="Arial" w:hAnsi="Arial" w:cs="Arial"/>
        </w:rPr>
        <w:t>awa, wymaganiami Zamawiającego z</w:t>
      </w:r>
      <w:r>
        <w:rPr>
          <w:rFonts w:ascii="Arial" w:hAnsi="Arial" w:cs="Arial"/>
        </w:rPr>
        <w:t>awartymi w dokumentach zamówienia oraz zgod</w:t>
      </w:r>
      <w:r w:rsidR="00847DC2">
        <w:rPr>
          <w:rFonts w:ascii="Arial" w:hAnsi="Arial" w:cs="Arial"/>
        </w:rPr>
        <w:t>nie ze zł</w:t>
      </w:r>
      <w:r w:rsidR="001B594A">
        <w:rPr>
          <w:rFonts w:ascii="Arial" w:hAnsi="Arial" w:cs="Arial"/>
        </w:rPr>
        <w:t>ożoną ofertą, w szczególności z </w:t>
      </w:r>
      <w:r>
        <w:rPr>
          <w:rFonts w:ascii="Arial" w:hAnsi="Arial" w:cs="Arial"/>
        </w:rPr>
        <w:t>należytą starannością, bezpieczeństwem, dobrą j</w:t>
      </w:r>
      <w:r w:rsidR="00847DC2">
        <w:rPr>
          <w:rFonts w:ascii="Arial" w:hAnsi="Arial" w:cs="Arial"/>
        </w:rPr>
        <w:t>akością, właściwą organizacją i </w:t>
      </w:r>
      <w:r>
        <w:rPr>
          <w:rFonts w:ascii="Arial" w:hAnsi="Arial" w:cs="Arial"/>
        </w:rPr>
        <w:t xml:space="preserve">postanowieniami umowy. </w:t>
      </w:r>
    </w:p>
    <w:p w14:paraId="77F5B355" w14:textId="77777777" w:rsidR="0011497E" w:rsidRPr="007B319A" w:rsidRDefault="0011497E" w:rsidP="00361055">
      <w:pPr>
        <w:pStyle w:val="Akapitzlist"/>
        <w:spacing w:line="240" w:lineRule="auto"/>
        <w:ind w:left="284"/>
        <w:jc w:val="both"/>
        <w:rPr>
          <w:rFonts w:ascii="Arial" w:hAnsi="Arial" w:cs="Arial"/>
        </w:rPr>
      </w:pPr>
    </w:p>
    <w:p w14:paraId="27EDB09A" w14:textId="77777777" w:rsidR="00711E32" w:rsidRPr="00FA0CB2" w:rsidRDefault="006F102B" w:rsidP="00361055">
      <w:pPr>
        <w:pStyle w:val="Akapitzlist"/>
        <w:numPr>
          <w:ilvl w:val="0"/>
          <w:numId w:val="1"/>
        </w:numPr>
        <w:spacing w:line="240" w:lineRule="auto"/>
        <w:ind w:left="284" w:hanging="284"/>
        <w:jc w:val="both"/>
        <w:rPr>
          <w:rFonts w:ascii="Arial" w:hAnsi="Arial" w:cs="Arial"/>
          <w:b/>
          <w:bCs/>
        </w:rPr>
      </w:pPr>
      <w:r w:rsidRPr="005428BB">
        <w:rPr>
          <w:rFonts w:ascii="Arial" w:hAnsi="Arial" w:cs="Arial"/>
          <w:b/>
          <w:bCs/>
        </w:rPr>
        <w:t xml:space="preserve">WIZJA LOKALNA </w:t>
      </w:r>
    </w:p>
    <w:p w14:paraId="649CCD00" w14:textId="77777777" w:rsidR="0011497E" w:rsidRPr="000A721E" w:rsidRDefault="00711E32" w:rsidP="00361055">
      <w:pPr>
        <w:pStyle w:val="Akapitzlist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hAnsi="Arial" w:cs="Arial"/>
          <w:b/>
          <w:u w:val="single"/>
        </w:rPr>
      </w:pPr>
      <w:r w:rsidRPr="00711E32">
        <w:rPr>
          <w:rFonts w:ascii="Arial" w:hAnsi="Arial" w:cs="Arial"/>
        </w:rPr>
        <w:t xml:space="preserve">Zamawiający informuje, że złożenie oferty nie wymaga uprzedniego odbycia wizji lokalnej. W dyspozycji Zamawiającego nie pozostają też inne dokumenty dotyczące niniejszego postępowania, aniżeli te udostępnione na stronie internetowej prowadzonego postępowania. </w:t>
      </w:r>
    </w:p>
    <w:p w14:paraId="6E7156A8" w14:textId="77777777" w:rsidR="000A721E" w:rsidRPr="000A721E" w:rsidRDefault="000A721E" w:rsidP="00361055">
      <w:pPr>
        <w:pStyle w:val="Akapitzlist"/>
        <w:spacing w:after="0" w:line="240" w:lineRule="auto"/>
        <w:ind w:left="284"/>
        <w:jc w:val="both"/>
        <w:rPr>
          <w:rFonts w:ascii="Arial" w:hAnsi="Arial" w:cs="Arial"/>
          <w:b/>
          <w:u w:val="single"/>
        </w:rPr>
      </w:pPr>
    </w:p>
    <w:p w14:paraId="0D166D2F" w14:textId="77777777" w:rsidR="005428BB" w:rsidRPr="00FA0CB2" w:rsidRDefault="006F102B" w:rsidP="00361055">
      <w:pPr>
        <w:pStyle w:val="Akapitzlist"/>
        <w:numPr>
          <w:ilvl w:val="0"/>
          <w:numId w:val="1"/>
        </w:numPr>
        <w:spacing w:line="240" w:lineRule="auto"/>
        <w:ind w:left="284" w:hanging="426"/>
        <w:jc w:val="both"/>
        <w:rPr>
          <w:rFonts w:ascii="Arial" w:hAnsi="Arial" w:cs="Arial"/>
          <w:b/>
          <w:bCs/>
        </w:rPr>
      </w:pPr>
      <w:r w:rsidRPr="00711E32">
        <w:rPr>
          <w:rFonts w:ascii="Arial" w:hAnsi="Arial" w:cs="Arial"/>
          <w:b/>
          <w:bCs/>
        </w:rPr>
        <w:t xml:space="preserve">PODWYKONAWSTWO </w:t>
      </w:r>
    </w:p>
    <w:p w14:paraId="30676B2F" w14:textId="77777777" w:rsidR="005428BB" w:rsidRPr="005428BB" w:rsidRDefault="005428BB" w:rsidP="00361055">
      <w:pPr>
        <w:pStyle w:val="Akapitzlist"/>
        <w:numPr>
          <w:ilvl w:val="0"/>
          <w:numId w:val="30"/>
        </w:numPr>
        <w:tabs>
          <w:tab w:val="clear" w:pos="453"/>
          <w:tab w:val="num" w:pos="284"/>
        </w:tabs>
        <w:spacing w:line="240" w:lineRule="auto"/>
        <w:ind w:left="284" w:hanging="284"/>
        <w:jc w:val="both"/>
        <w:rPr>
          <w:rFonts w:ascii="Arial" w:hAnsi="Arial" w:cs="Arial"/>
        </w:rPr>
      </w:pPr>
      <w:r w:rsidRPr="005428BB">
        <w:rPr>
          <w:rFonts w:ascii="Arial" w:hAnsi="Arial" w:cs="Arial"/>
        </w:rPr>
        <w:t>Wykonawca może powierzyć wykonanie części zamówienia Podwykonawcy</w:t>
      </w:r>
      <w:r>
        <w:rPr>
          <w:rFonts w:ascii="Arial" w:hAnsi="Arial" w:cs="Arial"/>
        </w:rPr>
        <w:t xml:space="preserve"> </w:t>
      </w:r>
      <w:r w:rsidRPr="005428BB">
        <w:rPr>
          <w:rFonts w:ascii="Arial" w:hAnsi="Arial" w:cs="Arial"/>
        </w:rPr>
        <w:t xml:space="preserve">(Podwykonawcom). </w:t>
      </w:r>
    </w:p>
    <w:p w14:paraId="0A87AC04" w14:textId="77777777" w:rsidR="005428BB" w:rsidRDefault="005428BB" w:rsidP="00361055">
      <w:pPr>
        <w:pStyle w:val="Akapitzlist"/>
        <w:numPr>
          <w:ilvl w:val="0"/>
          <w:numId w:val="30"/>
        </w:numPr>
        <w:tabs>
          <w:tab w:val="clear" w:pos="453"/>
          <w:tab w:val="num" w:pos="284"/>
        </w:tabs>
        <w:spacing w:line="240" w:lineRule="auto"/>
        <w:ind w:left="284" w:hanging="284"/>
        <w:jc w:val="both"/>
        <w:rPr>
          <w:rFonts w:ascii="Arial" w:hAnsi="Arial" w:cs="Arial"/>
        </w:rPr>
      </w:pPr>
      <w:r w:rsidRPr="005428BB">
        <w:rPr>
          <w:rFonts w:ascii="Arial" w:hAnsi="Arial" w:cs="Arial"/>
        </w:rPr>
        <w:t xml:space="preserve">Zamawiający </w:t>
      </w:r>
      <w:r w:rsidRPr="005428BB">
        <w:rPr>
          <w:rFonts w:ascii="Arial" w:hAnsi="Arial" w:cs="Arial"/>
          <w:b/>
        </w:rPr>
        <w:t>nie zastrzega</w:t>
      </w:r>
      <w:r w:rsidRPr="005428BB">
        <w:rPr>
          <w:rFonts w:ascii="Arial" w:hAnsi="Arial" w:cs="Arial"/>
        </w:rPr>
        <w:t xml:space="preserve"> obowiązku osobistego wykonania przez Wykonawcę kluczowych części zamówienia.</w:t>
      </w:r>
    </w:p>
    <w:p w14:paraId="11DEC2F0" w14:textId="77777777" w:rsidR="005428BB" w:rsidRPr="005428BB" w:rsidRDefault="005428BB" w:rsidP="00361055">
      <w:pPr>
        <w:pStyle w:val="Akapitzlist"/>
        <w:numPr>
          <w:ilvl w:val="0"/>
          <w:numId w:val="30"/>
        </w:numPr>
        <w:tabs>
          <w:tab w:val="clear" w:pos="453"/>
          <w:tab w:val="num" w:pos="284"/>
        </w:tabs>
        <w:spacing w:line="240" w:lineRule="auto"/>
        <w:ind w:left="284" w:hanging="284"/>
        <w:jc w:val="both"/>
        <w:rPr>
          <w:rFonts w:ascii="Arial" w:hAnsi="Arial" w:cs="Arial"/>
        </w:rPr>
      </w:pPr>
      <w:r w:rsidRPr="005428BB">
        <w:rPr>
          <w:rFonts w:ascii="Arial" w:hAnsi="Arial" w:cs="Arial"/>
        </w:rPr>
        <w:t xml:space="preserve">Zamawiający wymaga, aby w przypadku powierzenia części zamówienia Podwykonawcom, Wykonawca wskazał w ofercie części zamówienia, których wykonanie </w:t>
      </w:r>
      <w:r w:rsidRPr="005428BB">
        <w:rPr>
          <w:rFonts w:ascii="Arial" w:hAnsi="Arial" w:cs="Arial"/>
        </w:rPr>
        <w:lastRenderedPageBreak/>
        <w:t>zamierza powierzyć Podwykonawcom oraz</w:t>
      </w:r>
      <w:r w:rsidR="007F5E86">
        <w:rPr>
          <w:rFonts w:ascii="Arial" w:hAnsi="Arial" w:cs="Arial"/>
        </w:rPr>
        <w:t xml:space="preserve"> aby</w:t>
      </w:r>
      <w:r w:rsidRPr="005428BB">
        <w:rPr>
          <w:rFonts w:ascii="Arial" w:hAnsi="Arial" w:cs="Arial"/>
        </w:rPr>
        <w:t xml:space="preserve"> podał (o ile są mu wiadome na tym etapie) nazwy (firmy) tych </w:t>
      </w:r>
      <w:r w:rsidR="00865F54" w:rsidRPr="005428BB">
        <w:rPr>
          <w:rFonts w:ascii="Arial" w:hAnsi="Arial" w:cs="Arial"/>
        </w:rPr>
        <w:t>Podwykonawców (</w:t>
      </w:r>
      <w:r w:rsidRPr="005428BB">
        <w:rPr>
          <w:rFonts w:ascii="Arial" w:hAnsi="Arial" w:cs="Arial"/>
        </w:rPr>
        <w:t xml:space="preserve">art. 462 ust. 2 Pzp). </w:t>
      </w:r>
    </w:p>
    <w:p w14:paraId="29E92E7B" w14:textId="77777777" w:rsidR="005428BB" w:rsidRDefault="005428BB" w:rsidP="00361055">
      <w:pPr>
        <w:pStyle w:val="Akapitzlist"/>
        <w:spacing w:line="240" w:lineRule="auto"/>
        <w:ind w:left="709"/>
        <w:jc w:val="both"/>
        <w:rPr>
          <w:rFonts w:ascii="Arial" w:hAnsi="Arial" w:cs="Arial"/>
        </w:rPr>
      </w:pPr>
    </w:p>
    <w:p w14:paraId="71A8EE7C" w14:textId="77777777" w:rsidR="00711E32" w:rsidRPr="00FA0CB2" w:rsidRDefault="006F102B" w:rsidP="00361055">
      <w:pPr>
        <w:pStyle w:val="Akapitzlist"/>
        <w:numPr>
          <w:ilvl w:val="0"/>
          <w:numId w:val="1"/>
        </w:numPr>
        <w:spacing w:line="240" w:lineRule="auto"/>
        <w:ind w:left="284" w:hanging="426"/>
        <w:jc w:val="both"/>
        <w:rPr>
          <w:rFonts w:ascii="Arial" w:hAnsi="Arial" w:cs="Arial"/>
          <w:b/>
          <w:bCs/>
        </w:rPr>
      </w:pPr>
      <w:r w:rsidRPr="005428BB">
        <w:rPr>
          <w:rFonts w:ascii="Arial" w:hAnsi="Arial" w:cs="Arial"/>
          <w:b/>
          <w:bCs/>
        </w:rPr>
        <w:t>TERMIN WYKONANIA ZAMÓWIENIA</w:t>
      </w:r>
    </w:p>
    <w:p w14:paraId="78D20806" w14:textId="680AAB60" w:rsidR="002C3653" w:rsidRPr="00196ED3" w:rsidRDefault="00711E32" w:rsidP="00361055">
      <w:pPr>
        <w:pStyle w:val="Akapitzlist"/>
        <w:numPr>
          <w:ilvl w:val="0"/>
          <w:numId w:val="31"/>
        </w:numPr>
        <w:spacing w:line="240" w:lineRule="auto"/>
        <w:ind w:left="284" w:hanging="28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Termin realizacji zamó</w:t>
      </w:r>
      <w:r w:rsidR="005428BB">
        <w:rPr>
          <w:rFonts w:ascii="Arial" w:hAnsi="Arial" w:cs="Arial"/>
        </w:rPr>
        <w:t xml:space="preserve">wienia </w:t>
      </w:r>
      <w:r w:rsidR="003C42AC">
        <w:rPr>
          <w:rFonts w:ascii="Arial" w:hAnsi="Arial" w:cs="Arial"/>
        </w:rPr>
        <w:t xml:space="preserve">to </w:t>
      </w:r>
      <w:r w:rsidR="00B361A4">
        <w:rPr>
          <w:rFonts w:ascii="Arial" w:hAnsi="Arial" w:cs="Arial"/>
        </w:rPr>
        <w:t>12</w:t>
      </w:r>
      <w:r w:rsidR="003C42AC">
        <w:rPr>
          <w:rFonts w:ascii="Arial" w:hAnsi="Arial" w:cs="Arial"/>
        </w:rPr>
        <w:t xml:space="preserve"> miesięcy od </w:t>
      </w:r>
      <w:r w:rsidR="00EA5FB1">
        <w:rPr>
          <w:rFonts w:ascii="Arial" w:hAnsi="Arial" w:cs="Arial"/>
        </w:rPr>
        <w:t>11.12</w:t>
      </w:r>
      <w:r w:rsidR="008768DE">
        <w:rPr>
          <w:rFonts w:ascii="Arial" w:hAnsi="Arial" w:cs="Arial"/>
        </w:rPr>
        <w:t>.</w:t>
      </w:r>
      <w:proofErr w:type="gramStart"/>
      <w:r w:rsidR="008768DE">
        <w:rPr>
          <w:rFonts w:ascii="Arial" w:hAnsi="Arial" w:cs="Arial"/>
        </w:rPr>
        <w:t>2024r.</w:t>
      </w:r>
      <w:proofErr w:type="gramEnd"/>
      <w:r w:rsidR="008768DE">
        <w:rPr>
          <w:rFonts w:ascii="Arial" w:hAnsi="Arial" w:cs="Arial"/>
        </w:rPr>
        <w:t xml:space="preserve"> do 10.12</w:t>
      </w:r>
      <w:r w:rsidR="00EA5FB1">
        <w:rPr>
          <w:rFonts w:ascii="Arial" w:hAnsi="Arial" w:cs="Arial"/>
        </w:rPr>
        <w:t>.2025</w:t>
      </w:r>
      <w:r w:rsidR="002C3653">
        <w:rPr>
          <w:rFonts w:ascii="Arial" w:hAnsi="Arial" w:cs="Arial"/>
        </w:rPr>
        <w:t xml:space="preserve">r. </w:t>
      </w:r>
    </w:p>
    <w:p w14:paraId="2C8ACD7C" w14:textId="77777777" w:rsidR="00196ED3" w:rsidRPr="002C3653" w:rsidRDefault="00196ED3" w:rsidP="00361055">
      <w:pPr>
        <w:pStyle w:val="Akapitzlist"/>
        <w:spacing w:line="240" w:lineRule="auto"/>
        <w:ind w:left="284"/>
        <w:jc w:val="both"/>
        <w:rPr>
          <w:rFonts w:ascii="Arial" w:hAnsi="Arial" w:cs="Arial"/>
          <w:b/>
          <w:bCs/>
        </w:rPr>
      </w:pPr>
    </w:p>
    <w:p w14:paraId="63F9D8E6" w14:textId="77777777" w:rsidR="00FA0CB2" w:rsidRDefault="006F102B" w:rsidP="00361055">
      <w:pPr>
        <w:pStyle w:val="Akapitzlist"/>
        <w:numPr>
          <w:ilvl w:val="0"/>
          <w:numId w:val="1"/>
        </w:numPr>
        <w:spacing w:after="0" w:line="240" w:lineRule="auto"/>
        <w:ind w:left="284" w:hanging="568"/>
        <w:jc w:val="both"/>
        <w:rPr>
          <w:rFonts w:ascii="Arial" w:hAnsi="Arial" w:cs="Arial"/>
          <w:b/>
          <w:bCs/>
        </w:rPr>
      </w:pPr>
      <w:r w:rsidRPr="00F35BC2">
        <w:rPr>
          <w:rFonts w:ascii="Arial" w:hAnsi="Arial" w:cs="Arial"/>
          <w:b/>
          <w:bCs/>
        </w:rPr>
        <w:t xml:space="preserve">WARUNKI UDZIAŁU W POSTĘPOWANIU </w:t>
      </w:r>
    </w:p>
    <w:p w14:paraId="0302DB02" w14:textId="77777777" w:rsidR="00F35BC2" w:rsidRPr="00FA0CB2" w:rsidRDefault="00F35BC2" w:rsidP="00361055">
      <w:pPr>
        <w:pStyle w:val="Akapitzlist"/>
        <w:numPr>
          <w:ilvl w:val="0"/>
          <w:numId w:val="32"/>
        </w:numPr>
        <w:spacing w:after="0" w:line="240" w:lineRule="auto"/>
        <w:ind w:left="284" w:hanging="284"/>
        <w:jc w:val="both"/>
        <w:rPr>
          <w:rStyle w:val="TeksttreciPogrubienie"/>
          <w:rFonts w:ascii="Arial" w:hAnsi="Arial" w:cs="Arial"/>
          <w:bCs/>
          <w:sz w:val="22"/>
          <w:shd w:val="clear" w:color="auto" w:fill="auto"/>
        </w:rPr>
      </w:pPr>
      <w:r w:rsidRPr="00FA0CB2">
        <w:rPr>
          <w:rFonts w:ascii="Arial" w:hAnsi="Arial" w:cs="Arial"/>
        </w:rPr>
        <w:t>O udzielenie zamówienia mogą ubiegać się Wykonawcy, którzy nie podlegają wykluczeniu na zasadach</w:t>
      </w:r>
      <w:r w:rsidR="007F5E86" w:rsidRPr="00FA0CB2">
        <w:rPr>
          <w:rFonts w:ascii="Arial" w:hAnsi="Arial" w:cs="Arial"/>
        </w:rPr>
        <w:t xml:space="preserve"> określonych w Rozdziale IX SWZ</w:t>
      </w:r>
      <w:r w:rsidRPr="00FA0CB2">
        <w:rPr>
          <w:rFonts w:ascii="Arial" w:hAnsi="Arial" w:cs="Arial"/>
        </w:rPr>
        <w:t xml:space="preserve"> oraz spełniają określone przez Zamawiającego warunki</w:t>
      </w:r>
      <w:r w:rsidRPr="00FA0CB2">
        <w:rPr>
          <w:rStyle w:val="TeksttreciPogrubienie"/>
          <w:rFonts w:ascii="Arial" w:hAnsi="Arial" w:cs="Arial"/>
          <w:bCs/>
          <w:sz w:val="22"/>
        </w:rPr>
        <w:t xml:space="preserve"> </w:t>
      </w:r>
      <w:r w:rsidRPr="000077D0">
        <w:rPr>
          <w:rStyle w:val="TeksttreciPogrubienie"/>
          <w:rFonts w:ascii="Arial" w:hAnsi="Arial" w:cs="Arial"/>
          <w:b w:val="0"/>
          <w:bCs/>
          <w:sz w:val="22"/>
        </w:rPr>
        <w:t>udziału w postępowaniu.</w:t>
      </w:r>
      <w:bookmarkStart w:id="0" w:name="bookmark3"/>
    </w:p>
    <w:p w14:paraId="1F987AF9" w14:textId="77777777" w:rsidR="00F35BC2" w:rsidRDefault="00F35BC2" w:rsidP="00361055">
      <w:pPr>
        <w:pStyle w:val="Teksttreci0"/>
        <w:numPr>
          <w:ilvl w:val="0"/>
          <w:numId w:val="32"/>
        </w:numPr>
        <w:shd w:val="clear" w:color="auto" w:fill="auto"/>
        <w:tabs>
          <w:tab w:val="clear" w:pos="454"/>
        </w:tabs>
        <w:spacing w:line="240" w:lineRule="auto"/>
        <w:ind w:left="284" w:right="20" w:hanging="284"/>
        <w:jc w:val="both"/>
        <w:rPr>
          <w:rFonts w:ascii="Arial" w:hAnsi="Arial" w:cs="Arial"/>
          <w:sz w:val="22"/>
        </w:rPr>
      </w:pPr>
      <w:r w:rsidRPr="00681DA2">
        <w:rPr>
          <w:rFonts w:ascii="Arial" w:hAnsi="Arial" w:cs="Arial"/>
          <w:sz w:val="22"/>
        </w:rPr>
        <w:t>O udzielenie zamówienia mogą ubiegać się Wykonawcy, którzy spełniają warunki dotyczące:</w:t>
      </w:r>
      <w:bookmarkEnd w:id="0"/>
    </w:p>
    <w:p w14:paraId="37B2727C" w14:textId="77777777" w:rsidR="00F35BC2" w:rsidRDefault="00F35BC2" w:rsidP="00361055">
      <w:pPr>
        <w:pStyle w:val="Teksttreci0"/>
        <w:numPr>
          <w:ilvl w:val="1"/>
          <w:numId w:val="32"/>
        </w:numPr>
        <w:shd w:val="clear" w:color="auto" w:fill="auto"/>
        <w:spacing w:line="240" w:lineRule="auto"/>
        <w:ind w:left="567" w:right="20" w:hanging="283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zdolności do występowania w obrocie gospodarczym:</w:t>
      </w:r>
    </w:p>
    <w:p w14:paraId="53DEC93A" w14:textId="77777777" w:rsidR="00711E32" w:rsidRDefault="00711E32" w:rsidP="00361055">
      <w:pPr>
        <w:pStyle w:val="Teksttreci0"/>
        <w:shd w:val="clear" w:color="auto" w:fill="auto"/>
        <w:spacing w:line="240" w:lineRule="auto"/>
        <w:ind w:left="567" w:right="20" w:firstLine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Zamawiający nie stawia warunku w </w:t>
      </w:r>
      <w:r w:rsidR="00196ED3">
        <w:rPr>
          <w:rFonts w:ascii="Arial" w:hAnsi="Arial" w:cs="Arial"/>
          <w:sz w:val="22"/>
        </w:rPr>
        <w:t>powyższym zakresie</w:t>
      </w:r>
      <w:r>
        <w:rPr>
          <w:rFonts w:ascii="Arial" w:hAnsi="Arial" w:cs="Arial"/>
          <w:sz w:val="22"/>
        </w:rPr>
        <w:t>,</w:t>
      </w:r>
    </w:p>
    <w:p w14:paraId="24DA892B" w14:textId="77777777" w:rsidR="00F35BC2" w:rsidRDefault="00F35BC2" w:rsidP="00361055">
      <w:pPr>
        <w:pStyle w:val="Teksttreci0"/>
        <w:numPr>
          <w:ilvl w:val="1"/>
          <w:numId w:val="32"/>
        </w:numPr>
        <w:shd w:val="clear" w:color="auto" w:fill="auto"/>
        <w:spacing w:line="240" w:lineRule="auto"/>
        <w:ind w:left="567" w:right="20" w:hanging="283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uprawnień do prowadzenia określonej działalności gospoda</w:t>
      </w:r>
      <w:r w:rsidR="00711E32">
        <w:rPr>
          <w:rFonts w:ascii="Arial" w:hAnsi="Arial" w:cs="Arial"/>
          <w:sz w:val="22"/>
        </w:rPr>
        <w:t>rczej lub zawodowej, o ile wyni</w:t>
      </w:r>
      <w:r>
        <w:rPr>
          <w:rFonts w:ascii="Arial" w:hAnsi="Arial" w:cs="Arial"/>
          <w:sz w:val="22"/>
        </w:rPr>
        <w:t>ka to z odrębnych przepisów:</w:t>
      </w:r>
    </w:p>
    <w:p w14:paraId="6ECCFAF4" w14:textId="77777777" w:rsidR="00711E32" w:rsidRDefault="00711E32" w:rsidP="00361055">
      <w:pPr>
        <w:pStyle w:val="Teksttreci0"/>
        <w:shd w:val="clear" w:color="auto" w:fill="auto"/>
        <w:spacing w:line="240" w:lineRule="auto"/>
        <w:ind w:left="567" w:right="20" w:firstLine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Zamawiający nie stawia warunku w powyższym zakresie,</w:t>
      </w:r>
    </w:p>
    <w:p w14:paraId="48C455A8" w14:textId="77777777" w:rsidR="00F35BC2" w:rsidRDefault="00F35BC2" w:rsidP="00361055">
      <w:pPr>
        <w:pStyle w:val="Teksttreci0"/>
        <w:numPr>
          <w:ilvl w:val="1"/>
          <w:numId w:val="32"/>
        </w:numPr>
        <w:shd w:val="clear" w:color="auto" w:fill="auto"/>
        <w:spacing w:line="240" w:lineRule="auto"/>
        <w:ind w:left="567" w:right="20" w:hanging="283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sytuacji ekonomicznej lub finansowej:</w:t>
      </w:r>
    </w:p>
    <w:p w14:paraId="2F16E0FA" w14:textId="77777777" w:rsidR="00711E32" w:rsidRDefault="000438D7" w:rsidP="00361055">
      <w:pPr>
        <w:pStyle w:val="Teksttreci0"/>
        <w:shd w:val="clear" w:color="auto" w:fill="auto"/>
        <w:spacing w:line="240" w:lineRule="auto"/>
        <w:ind w:left="567" w:right="20" w:firstLine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Zamawiający nie stawia warunku w powyższym zakresie,</w:t>
      </w:r>
    </w:p>
    <w:p w14:paraId="1BC1B396" w14:textId="77777777" w:rsidR="00F35BC2" w:rsidRDefault="00F35BC2" w:rsidP="00361055">
      <w:pPr>
        <w:pStyle w:val="Teksttreci0"/>
        <w:numPr>
          <w:ilvl w:val="1"/>
          <w:numId w:val="32"/>
        </w:numPr>
        <w:shd w:val="clear" w:color="auto" w:fill="auto"/>
        <w:spacing w:line="240" w:lineRule="auto"/>
        <w:ind w:left="567" w:right="20" w:hanging="283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zdolności technicznej lub zawodowej:</w:t>
      </w:r>
    </w:p>
    <w:p w14:paraId="71133005" w14:textId="77777777" w:rsidR="00F35BC2" w:rsidRPr="000A721E" w:rsidRDefault="00D212BD" w:rsidP="00361055">
      <w:pPr>
        <w:spacing w:line="240" w:lineRule="auto"/>
        <w:ind w:left="567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</w:rPr>
        <w:t xml:space="preserve">Zamawiający nie stawia warunku szczegółowych wymagań w powyższym zakresie.  </w:t>
      </w:r>
    </w:p>
    <w:p w14:paraId="0826284E" w14:textId="77777777" w:rsidR="00DB1B68" w:rsidRPr="00FA0CB2" w:rsidRDefault="006F102B" w:rsidP="00361055">
      <w:pPr>
        <w:pStyle w:val="Akapitzlist"/>
        <w:numPr>
          <w:ilvl w:val="0"/>
          <w:numId w:val="1"/>
        </w:numPr>
        <w:spacing w:line="240" w:lineRule="auto"/>
        <w:ind w:left="284" w:hanging="426"/>
        <w:jc w:val="both"/>
        <w:rPr>
          <w:rFonts w:ascii="Arial" w:hAnsi="Arial" w:cs="Arial"/>
          <w:b/>
          <w:bCs/>
        </w:rPr>
      </w:pPr>
      <w:r w:rsidRPr="00B3742E">
        <w:rPr>
          <w:rFonts w:ascii="Arial" w:hAnsi="Arial" w:cs="Arial"/>
          <w:b/>
          <w:bCs/>
        </w:rPr>
        <w:t xml:space="preserve">PODSTAWY WYKLUCZENIA Z POSTĘPOWANIA </w:t>
      </w:r>
    </w:p>
    <w:p w14:paraId="3AE4EECF" w14:textId="77777777" w:rsidR="00B3742E" w:rsidRPr="00B3742E" w:rsidRDefault="001E1C67" w:rsidP="00361055">
      <w:pPr>
        <w:pStyle w:val="Akapitzlist"/>
        <w:numPr>
          <w:ilvl w:val="0"/>
          <w:numId w:val="34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</w:rPr>
      </w:pPr>
      <w:r w:rsidRPr="00B3742E">
        <w:rPr>
          <w:rFonts w:ascii="Arial" w:hAnsi="Arial" w:cs="Arial"/>
        </w:rPr>
        <w:t>Z postępowania o udzielenie zamówienia wyklucza się Wykonawców, w stosunku do których zachodzi którakolwiek z okoliczności wskazanych:</w:t>
      </w:r>
      <w:r w:rsidR="00B3742E" w:rsidRPr="00B3742E">
        <w:rPr>
          <w:rFonts w:ascii="Arial" w:hAnsi="Arial" w:cs="Arial"/>
        </w:rPr>
        <w:t xml:space="preserve"> </w:t>
      </w:r>
      <w:r w:rsidR="00B3742E" w:rsidRPr="00B3742E">
        <w:rPr>
          <w:rFonts w:ascii="Arial" w:hAnsi="Arial" w:cs="Arial"/>
        </w:rPr>
        <w:tab/>
      </w:r>
    </w:p>
    <w:p w14:paraId="7BAA570F" w14:textId="77777777" w:rsidR="00B3742E" w:rsidRPr="00681DA2" w:rsidRDefault="00B3742E" w:rsidP="00361055">
      <w:pPr>
        <w:pStyle w:val="Teksttreci0"/>
        <w:numPr>
          <w:ilvl w:val="2"/>
          <w:numId w:val="32"/>
        </w:numPr>
        <w:shd w:val="clear" w:color="auto" w:fill="auto"/>
        <w:spacing w:line="240" w:lineRule="auto"/>
        <w:ind w:left="567" w:hanging="283"/>
        <w:jc w:val="both"/>
        <w:rPr>
          <w:rFonts w:ascii="Arial" w:hAnsi="Arial" w:cs="Arial"/>
          <w:sz w:val="22"/>
        </w:rPr>
      </w:pPr>
      <w:r w:rsidRPr="00681DA2">
        <w:rPr>
          <w:rFonts w:ascii="Arial" w:hAnsi="Arial" w:cs="Arial"/>
          <w:sz w:val="22"/>
        </w:rPr>
        <w:t>w art. 109 ust. 1 pkt. 1, 4, 5, 7 Pzp, tj.:</w:t>
      </w:r>
    </w:p>
    <w:p w14:paraId="50DACED0" w14:textId="77777777" w:rsidR="00B3742E" w:rsidRPr="00681DA2" w:rsidRDefault="00B3742E" w:rsidP="00361055">
      <w:pPr>
        <w:pStyle w:val="pkt"/>
        <w:numPr>
          <w:ilvl w:val="0"/>
          <w:numId w:val="33"/>
        </w:numPr>
        <w:ind w:left="851" w:hanging="284"/>
        <w:rPr>
          <w:rFonts w:ascii="Arial" w:hAnsi="Arial" w:cs="Arial"/>
          <w:bCs/>
          <w:kern w:val="32"/>
          <w:sz w:val="22"/>
          <w:szCs w:val="22"/>
        </w:rPr>
      </w:pPr>
      <w:r w:rsidRPr="00681DA2">
        <w:rPr>
          <w:rFonts w:ascii="Arial" w:hAnsi="Arial" w:cs="Arial"/>
          <w:bCs/>
          <w:kern w:val="32"/>
          <w:sz w:val="22"/>
          <w:szCs w:val="22"/>
        </w:rPr>
        <w:t xml:space="preserve">w </w:t>
      </w:r>
      <w:r w:rsidR="00196ED3" w:rsidRPr="00681DA2">
        <w:rPr>
          <w:rFonts w:ascii="Arial" w:hAnsi="Arial" w:cs="Arial"/>
          <w:bCs/>
          <w:kern w:val="32"/>
          <w:sz w:val="22"/>
          <w:szCs w:val="22"/>
        </w:rPr>
        <w:t>stosunku,</w:t>
      </w:r>
      <w:r w:rsidRPr="00681DA2">
        <w:rPr>
          <w:rFonts w:ascii="Arial" w:hAnsi="Arial" w:cs="Arial"/>
          <w:bCs/>
          <w:kern w:val="32"/>
          <w:sz w:val="22"/>
          <w:szCs w:val="22"/>
        </w:rPr>
        <w:t xml:space="preserve">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</w:t>
      </w:r>
    </w:p>
    <w:p w14:paraId="753CDED8" w14:textId="77777777" w:rsidR="00B3742E" w:rsidRPr="00681DA2" w:rsidRDefault="00B3742E" w:rsidP="00361055">
      <w:pPr>
        <w:pStyle w:val="pkt"/>
        <w:numPr>
          <w:ilvl w:val="0"/>
          <w:numId w:val="33"/>
        </w:numPr>
        <w:spacing w:before="0" w:after="0"/>
        <w:ind w:left="851" w:hanging="284"/>
        <w:rPr>
          <w:rFonts w:ascii="Arial" w:hAnsi="Arial" w:cs="Arial"/>
          <w:b/>
          <w:bCs/>
          <w:kern w:val="32"/>
          <w:sz w:val="22"/>
          <w:szCs w:val="22"/>
        </w:rPr>
      </w:pPr>
      <w:r w:rsidRPr="00681DA2">
        <w:rPr>
          <w:rFonts w:ascii="Arial" w:hAnsi="Arial" w:cs="Arial"/>
          <w:bCs/>
          <w:kern w:val="32"/>
          <w:sz w:val="22"/>
          <w:szCs w:val="22"/>
        </w:rPr>
        <w:t>który w sposób zawiniony poważnie naruszył obowiązki zawodowe, co podważa jego uczciwość, w szczególności, gdy Wykonawca w wyniku zamierzonego działania lub rażącego niedbalstwa nie wykonał lub nienależycie wykonał zamówienie, co Zamawiający jest w stanie wykazać za pomocą stosownych dowodów,</w:t>
      </w:r>
    </w:p>
    <w:p w14:paraId="3B3E0A24" w14:textId="77777777" w:rsidR="001E1C67" w:rsidRPr="00B3742E" w:rsidRDefault="00B3742E" w:rsidP="00361055">
      <w:pPr>
        <w:pStyle w:val="pkt"/>
        <w:numPr>
          <w:ilvl w:val="0"/>
          <w:numId w:val="33"/>
        </w:numPr>
        <w:spacing w:before="0" w:after="0"/>
        <w:ind w:left="851" w:hanging="284"/>
        <w:rPr>
          <w:rFonts w:ascii="Arial" w:hAnsi="Arial" w:cs="Arial"/>
          <w:bCs/>
          <w:kern w:val="32"/>
          <w:sz w:val="22"/>
          <w:szCs w:val="22"/>
        </w:rPr>
      </w:pPr>
      <w:r w:rsidRPr="00681DA2">
        <w:rPr>
          <w:rFonts w:ascii="Arial" w:hAnsi="Arial" w:cs="Arial"/>
          <w:bCs/>
          <w:kern w:val="32"/>
          <w:sz w:val="22"/>
          <w:szCs w:val="22"/>
        </w:rPr>
        <w:t>który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</w:t>
      </w:r>
      <w:r>
        <w:rPr>
          <w:rFonts w:ascii="Arial" w:hAnsi="Arial" w:cs="Arial"/>
          <w:bCs/>
          <w:kern w:val="32"/>
          <w:sz w:val="22"/>
          <w:szCs w:val="22"/>
        </w:rPr>
        <w:t>.</w:t>
      </w:r>
    </w:p>
    <w:p w14:paraId="5617E2B7" w14:textId="77777777" w:rsidR="001E1C67" w:rsidRDefault="001E1C67" w:rsidP="00361055">
      <w:pPr>
        <w:pStyle w:val="Akapitzlist"/>
        <w:numPr>
          <w:ilvl w:val="0"/>
          <w:numId w:val="34"/>
        </w:numPr>
        <w:spacing w:line="240" w:lineRule="auto"/>
        <w:ind w:left="284" w:hanging="284"/>
        <w:jc w:val="both"/>
        <w:rPr>
          <w:rFonts w:ascii="Arial" w:hAnsi="Arial" w:cs="Arial"/>
        </w:rPr>
      </w:pPr>
      <w:r w:rsidRPr="00B3742E">
        <w:rPr>
          <w:rFonts w:ascii="Arial" w:hAnsi="Arial" w:cs="Arial"/>
        </w:rPr>
        <w:t xml:space="preserve">Wykluczenie Wykonawcy następuje zgodnie z art. 111 Pzp. </w:t>
      </w:r>
    </w:p>
    <w:p w14:paraId="6D6165F0" w14:textId="77777777" w:rsidR="0069097F" w:rsidRDefault="0069097F" w:rsidP="00361055">
      <w:pPr>
        <w:pStyle w:val="Akapitzlist"/>
        <w:numPr>
          <w:ilvl w:val="0"/>
          <w:numId w:val="34"/>
        </w:numPr>
        <w:spacing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wykluczy z postępowania Wykonawcę </w:t>
      </w:r>
      <w:r w:rsidR="00621AF3">
        <w:rPr>
          <w:rFonts w:ascii="Arial" w:hAnsi="Arial" w:cs="Arial"/>
        </w:rPr>
        <w:t>w przypadkach, o których mowa w </w:t>
      </w:r>
      <w:r>
        <w:rPr>
          <w:rFonts w:ascii="Arial" w:hAnsi="Arial" w:cs="Arial"/>
        </w:rPr>
        <w:t xml:space="preserve">art. 7 ust. 1 Ustawy z dnia 13 kwietnia 2022 r. o szczególnych rozwiązaniach w zakresie przeciwdziałania wspieraniu agresji na Ukrainę oraz służących ochronie bezpieczeństwa narodowego (Dz. U. z 2022 r. poz. 835 ze zm.). </w:t>
      </w:r>
    </w:p>
    <w:p w14:paraId="4C9091C3" w14:textId="77777777" w:rsidR="00B3742E" w:rsidRPr="00B3742E" w:rsidRDefault="00B3742E" w:rsidP="00361055">
      <w:pPr>
        <w:pStyle w:val="Akapitzlist"/>
        <w:spacing w:line="240" w:lineRule="auto"/>
        <w:ind w:left="284"/>
        <w:jc w:val="both"/>
        <w:rPr>
          <w:rFonts w:ascii="Arial" w:hAnsi="Arial" w:cs="Arial"/>
        </w:rPr>
      </w:pPr>
    </w:p>
    <w:p w14:paraId="6134BD21" w14:textId="77777777" w:rsidR="00B3742E" w:rsidRPr="00FA0CB2" w:rsidRDefault="006F102B" w:rsidP="00361055">
      <w:pPr>
        <w:pStyle w:val="Akapitzlist"/>
        <w:numPr>
          <w:ilvl w:val="0"/>
          <w:numId w:val="1"/>
        </w:numPr>
        <w:spacing w:line="240" w:lineRule="auto"/>
        <w:ind w:left="284" w:hanging="284"/>
        <w:jc w:val="both"/>
        <w:rPr>
          <w:rFonts w:ascii="Arial" w:hAnsi="Arial" w:cs="Arial"/>
          <w:b/>
          <w:bCs/>
        </w:rPr>
      </w:pPr>
      <w:r w:rsidRPr="001E1C67">
        <w:rPr>
          <w:rFonts w:ascii="Arial" w:hAnsi="Arial" w:cs="Arial"/>
          <w:b/>
          <w:bCs/>
        </w:rPr>
        <w:t>OŚWIADCZENIA I DOKUMENTY, JAKIE ZOBOWIĄZANI SĄ DOSTARCZYĆ WYKONAWCY W CELU POTWIERDZENIA SPEŁNIANIA WARUNKÓW UDZIAŁU W</w:t>
      </w:r>
      <w:r w:rsidR="00B3742E">
        <w:rPr>
          <w:rFonts w:ascii="Arial" w:hAnsi="Arial" w:cs="Arial"/>
          <w:b/>
          <w:bCs/>
        </w:rPr>
        <w:t> </w:t>
      </w:r>
      <w:r w:rsidRPr="001E1C67">
        <w:rPr>
          <w:rFonts w:ascii="Arial" w:hAnsi="Arial" w:cs="Arial"/>
          <w:b/>
          <w:bCs/>
        </w:rPr>
        <w:t xml:space="preserve">POSTĘPOWANIU ORAZ WYKAZANIA BRAKU PODSTAW WYKLUCZENIA </w:t>
      </w:r>
      <w:r w:rsidR="00D62462" w:rsidRPr="001E1C67">
        <w:rPr>
          <w:rFonts w:ascii="Arial" w:hAnsi="Arial" w:cs="Arial"/>
          <w:b/>
          <w:bCs/>
        </w:rPr>
        <w:t>(PODMIOTOWE ŚRODKI DOWODOWE)</w:t>
      </w:r>
    </w:p>
    <w:p w14:paraId="3F488C48" w14:textId="77777777" w:rsidR="00B3742E" w:rsidRDefault="00806FE3" w:rsidP="00361055">
      <w:pPr>
        <w:pStyle w:val="Akapitzlist"/>
        <w:numPr>
          <w:ilvl w:val="0"/>
          <w:numId w:val="21"/>
        </w:numPr>
        <w:spacing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 oferty Wykonawca zobowiązany jest dołączyć aktualne na dzień składania ofert </w:t>
      </w:r>
      <w:r w:rsidRPr="006879C2">
        <w:rPr>
          <w:rFonts w:ascii="Arial" w:hAnsi="Arial" w:cs="Arial"/>
          <w:b/>
        </w:rPr>
        <w:t>oświadczenie o spełnianiu warunków udziału w postępowaniu</w:t>
      </w:r>
      <w:r w:rsidR="00A24F6C">
        <w:rPr>
          <w:rFonts w:ascii="Arial" w:hAnsi="Arial" w:cs="Arial"/>
        </w:rPr>
        <w:t xml:space="preserve"> </w:t>
      </w:r>
      <w:r w:rsidR="00414420">
        <w:rPr>
          <w:rFonts w:ascii="Arial" w:hAnsi="Arial" w:cs="Arial"/>
        </w:rPr>
        <w:t xml:space="preserve">– </w:t>
      </w:r>
      <w:r w:rsidR="00414420" w:rsidRPr="00414420">
        <w:rPr>
          <w:rFonts w:ascii="Arial" w:hAnsi="Arial" w:cs="Arial"/>
          <w:b/>
        </w:rPr>
        <w:t xml:space="preserve">Załącznik Nr </w:t>
      </w:r>
      <w:r w:rsidR="00EA5FB1">
        <w:rPr>
          <w:rFonts w:ascii="Arial" w:hAnsi="Arial" w:cs="Arial"/>
          <w:b/>
        </w:rPr>
        <w:t>5</w:t>
      </w:r>
      <w:r w:rsidR="00414420" w:rsidRPr="00414420">
        <w:rPr>
          <w:rFonts w:ascii="Arial" w:hAnsi="Arial" w:cs="Arial"/>
          <w:b/>
        </w:rPr>
        <w:t xml:space="preserve"> </w:t>
      </w:r>
      <w:r w:rsidR="00414420">
        <w:rPr>
          <w:rFonts w:ascii="Arial" w:hAnsi="Arial" w:cs="Arial"/>
          <w:b/>
        </w:rPr>
        <w:t xml:space="preserve">do </w:t>
      </w:r>
      <w:r w:rsidR="00414420">
        <w:rPr>
          <w:rFonts w:ascii="Arial" w:hAnsi="Arial" w:cs="Arial"/>
          <w:b/>
        </w:rPr>
        <w:lastRenderedPageBreak/>
        <w:t xml:space="preserve">SWZ </w:t>
      </w:r>
      <w:r>
        <w:rPr>
          <w:rFonts w:ascii="Arial" w:hAnsi="Arial" w:cs="Arial"/>
        </w:rPr>
        <w:t xml:space="preserve">oraz </w:t>
      </w:r>
      <w:r w:rsidRPr="006879C2">
        <w:rPr>
          <w:rFonts w:ascii="Arial" w:hAnsi="Arial" w:cs="Arial"/>
          <w:b/>
        </w:rPr>
        <w:t>o braku podstaw do wykluczenia z postępowania</w:t>
      </w:r>
      <w:r>
        <w:rPr>
          <w:rFonts w:ascii="Arial" w:hAnsi="Arial" w:cs="Arial"/>
        </w:rPr>
        <w:t xml:space="preserve"> – </w:t>
      </w:r>
      <w:r w:rsidRPr="001E1C67">
        <w:rPr>
          <w:rFonts w:ascii="Arial" w:hAnsi="Arial" w:cs="Arial"/>
          <w:b/>
          <w:bCs/>
        </w:rPr>
        <w:t xml:space="preserve">Załącznik Nr </w:t>
      </w:r>
      <w:r w:rsidR="00EA5FB1">
        <w:rPr>
          <w:rFonts w:ascii="Arial" w:hAnsi="Arial" w:cs="Arial"/>
          <w:b/>
          <w:bCs/>
        </w:rPr>
        <w:t>6</w:t>
      </w:r>
      <w:r w:rsidR="00083880">
        <w:rPr>
          <w:rFonts w:ascii="Arial" w:hAnsi="Arial" w:cs="Arial"/>
          <w:b/>
          <w:bCs/>
        </w:rPr>
        <w:t xml:space="preserve"> </w:t>
      </w:r>
      <w:r w:rsidRPr="001E1C67">
        <w:rPr>
          <w:rFonts w:ascii="Arial" w:hAnsi="Arial" w:cs="Arial"/>
          <w:b/>
          <w:bCs/>
        </w:rPr>
        <w:t>do SWZ</w:t>
      </w:r>
      <w:r>
        <w:rPr>
          <w:rFonts w:ascii="Arial" w:hAnsi="Arial" w:cs="Arial"/>
        </w:rPr>
        <w:t xml:space="preserve">. </w:t>
      </w:r>
    </w:p>
    <w:p w14:paraId="5D3A7235" w14:textId="77777777" w:rsidR="00B3742E" w:rsidRDefault="00806FE3" w:rsidP="00361055">
      <w:pPr>
        <w:pStyle w:val="Akapitzlist"/>
        <w:numPr>
          <w:ilvl w:val="0"/>
          <w:numId w:val="21"/>
        </w:numPr>
        <w:spacing w:line="240" w:lineRule="auto"/>
        <w:ind w:left="284" w:hanging="284"/>
        <w:jc w:val="both"/>
        <w:rPr>
          <w:rFonts w:ascii="Arial" w:hAnsi="Arial" w:cs="Arial"/>
        </w:rPr>
      </w:pPr>
      <w:r w:rsidRPr="00B3742E">
        <w:rPr>
          <w:rFonts w:ascii="Arial" w:hAnsi="Arial" w:cs="Arial"/>
        </w:rPr>
        <w:t>Informacje zawarte w oświadczeniu, o którym mowa w pkt. 1 stanowią wstępne potwierdzenie, że Wykonawca nie podlega wykluczeniu oraz spełnia warunki udziału w</w:t>
      </w:r>
      <w:r w:rsidR="00B3742E">
        <w:rPr>
          <w:rFonts w:ascii="Arial" w:hAnsi="Arial" w:cs="Arial"/>
        </w:rPr>
        <w:t> </w:t>
      </w:r>
      <w:r w:rsidRPr="00B3742E">
        <w:rPr>
          <w:rFonts w:ascii="Arial" w:hAnsi="Arial" w:cs="Arial"/>
        </w:rPr>
        <w:t>postę</w:t>
      </w:r>
      <w:r w:rsidR="00567F20" w:rsidRPr="00B3742E">
        <w:rPr>
          <w:rFonts w:ascii="Arial" w:hAnsi="Arial" w:cs="Arial"/>
        </w:rPr>
        <w:t>p</w:t>
      </w:r>
      <w:r w:rsidRPr="00B3742E">
        <w:rPr>
          <w:rFonts w:ascii="Arial" w:hAnsi="Arial" w:cs="Arial"/>
        </w:rPr>
        <w:t>owaniu.</w:t>
      </w:r>
    </w:p>
    <w:p w14:paraId="263C431B" w14:textId="77777777" w:rsidR="00B3742E" w:rsidRDefault="00806FE3" w:rsidP="00361055">
      <w:pPr>
        <w:pStyle w:val="Akapitzlist"/>
        <w:numPr>
          <w:ilvl w:val="0"/>
          <w:numId w:val="21"/>
        </w:numPr>
        <w:spacing w:line="240" w:lineRule="auto"/>
        <w:ind w:left="284" w:hanging="284"/>
        <w:jc w:val="both"/>
        <w:rPr>
          <w:rFonts w:ascii="Arial" w:hAnsi="Arial" w:cs="Arial"/>
        </w:rPr>
      </w:pPr>
      <w:r w:rsidRPr="00B3742E">
        <w:rPr>
          <w:rFonts w:ascii="Arial" w:hAnsi="Arial" w:cs="Arial"/>
        </w:rPr>
        <w:t xml:space="preserve">Zamawiający wzywa Wykonawcę, którego oferta została najwyżej oceniona, do </w:t>
      </w:r>
      <w:r w:rsidR="001B594A">
        <w:rPr>
          <w:rFonts w:ascii="Arial" w:hAnsi="Arial" w:cs="Arial"/>
        </w:rPr>
        <w:t>złożenia w wyznaczonym terminie</w:t>
      </w:r>
      <w:r w:rsidRPr="00B3742E">
        <w:rPr>
          <w:rFonts w:ascii="Arial" w:hAnsi="Arial" w:cs="Arial"/>
        </w:rPr>
        <w:t xml:space="preserve"> nie krótszym</w:t>
      </w:r>
      <w:r w:rsidR="001B594A">
        <w:rPr>
          <w:rFonts w:ascii="Arial" w:hAnsi="Arial" w:cs="Arial"/>
        </w:rPr>
        <w:t>,</w:t>
      </w:r>
      <w:r w:rsidRPr="00B3742E">
        <w:rPr>
          <w:rFonts w:ascii="Arial" w:hAnsi="Arial" w:cs="Arial"/>
        </w:rPr>
        <w:t xml:space="preserve"> niż 5 dni od dnia wezwania, podmiotowych środków dowodowych, jeżeli wymagał ich złożenia w ogłoszeniu o zamówieniu lub dokumentach zamówienia, aktualnych na dzień złożenia podmiotowych środków dowodowych. </w:t>
      </w:r>
    </w:p>
    <w:p w14:paraId="70E73334" w14:textId="77777777" w:rsidR="00D91AE8" w:rsidRPr="00B3742E" w:rsidRDefault="00806FE3" w:rsidP="00361055">
      <w:pPr>
        <w:pStyle w:val="Akapitzlist"/>
        <w:numPr>
          <w:ilvl w:val="0"/>
          <w:numId w:val="21"/>
        </w:numPr>
        <w:spacing w:line="240" w:lineRule="auto"/>
        <w:ind w:left="284" w:hanging="284"/>
        <w:jc w:val="both"/>
        <w:rPr>
          <w:rFonts w:ascii="Arial" w:hAnsi="Arial" w:cs="Arial"/>
        </w:rPr>
      </w:pPr>
      <w:r w:rsidRPr="00B3742E">
        <w:rPr>
          <w:rFonts w:ascii="Arial" w:hAnsi="Arial" w:cs="Arial"/>
        </w:rPr>
        <w:t xml:space="preserve">Podmiotowe środki dowodowe </w:t>
      </w:r>
      <w:r w:rsidR="00D02CEF">
        <w:rPr>
          <w:rFonts w:ascii="Arial" w:hAnsi="Arial" w:cs="Arial"/>
        </w:rPr>
        <w:t>wymagane od Wykonawcy obejmują:</w:t>
      </w:r>
    </w:p>
    <w:p w14:paraId="70A44E45" w14:textId="77777777" w:rsidR="00C30C43" w:rsidRPr="00196ED3" w:rsidRDefault="00667096" w:rsidP="00361055">
      <w:pPr>
        <w:pStyle w:val="Akapitzlist"/>
        <w:numPr>
          <w:ilvl w:val="0"/>
          <w:numId w:val="23"/>
        </w:numPr>
        <w:spacing w:line="240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C30C43">
        <w:rPr>
          <w:rFonts w:ascii="Arial" w:hAnsi="Arial" w:cs="Arial"/>
        </w:rPr>
        <w:t>świadczenie Wykonawcy, w z</w:t>
      </w:r>
      <w:r w:rsidR="0009271E">
        <w:rPr>
          <w:rFonts w:ascii="Arial" w:hAnsi="Arial" w:cs="Arial"/>
        </w:rPr>
        <w:t>akresie art. 108 ust. 1 pkt. 5 U</w:t>
      </w:r>
      <w:r w:rsidR="00CC6916">
        <w:rPr>
          <w:rFonts w:ascii="Arial" w:hAnsi="Arial" w:cs="Arial"/>
        </w:rPr>
        <w:t>stawy</w:t>
      </w:r>
      <w:r w:rsidR="00C30C43">
        <w:rPr>
          <w:rFonts w:ascii="Arial" w:hAnsi="Arial" w:cs="Arial"/>
        </w:rPr>
        <w:t xml:space="preserve"> o braku przynależności do tej samej g</w:t>
      </w:r>
      <w:r w:rsidR="007F5E86">
        <w:rPr>
          <w:rFonts w:ascii="Arial" w:hAnsi="Arial" w:cs="Arial"/>
        </w:rPr>
        <w:t>rupy kapitałowej, w rozumieniu U</w:t>
      </w:r>
      <w:r w:rsidR="00C30C43">
        <w:rPr>
          <w:rFonts w:ascii="Arial" w:hAnsi="Arial" w:cs="Arial"/>
        </w:rPr>
        <w:t>stawy z dnia 16 lutego 2007 r. o ochronie konkurenc</w:t>
      </w:r>
      <w:r w:rsidR="0024604A">
        <w:rPr>
          <w:rFonts w:ascii="Arial" w:hAnsi="Arial" w:cs="Arial"/>
        </w:rPr>
        <w:t>ji i konsumentów (Dz. U. z 2023</w:t>
      </w:r>
      <w:r w:rsidR="00C30C43">
        <w:rPr>
          <w:rFonts w:ascii="Arial" w:hAnsi="Arial" w:cs="Arial"/>
        </w:rPr>
        <w:t xml:space="preserve">r. poz. </w:t>
      </w:r>
      <w:r w:rsidR="0024604A">
        <w:rPr>
          <w:rFonts w:ascii="Arial" w:hAnsi="Arial" w:cs="Arial"/>
        </w:rPr>
        <w:t>1689</w:t>
      </w:r>
      <w:r>
        <w:rPr>
          <w:rFonts w:ascii="Arial" w:hAnsi="Arial" w:cs="Arial"/>
        </w:rPr>
        <w:t>), z innym Wykonawcą, który złożył odrębną ofertę, ofertę częściową lub wniosek o dopuszc</w:t>
      </w:r>
      <w:r w:rsidR="007F5E86">
        <w:rPr>
          <w:rFonts w:ascii="Arial" w:hAnsi="Arial" w:cs="Arial"/>
        </w:rPr>
        <w:t>zenie do udziału w postępowaniu</w:t>
      </w:r>
      <w:r>
        <w:rPr>
          <w:rFonts w:ascii="Arial" w:hAnsi="Arial" w:cs="Arial"/>
        </w:rPr>
        <w:t xml:space="preserve"> albo oświadczenia o przynależności do tej samej grupy kapitałowej wraz z dokumentami lub informacjami potwierdzającymi przygotowanie  oferty, oferty częściowej lub wniosku o dopuszczenie do udziału w postępowaniu niezależnie od innego Wykonawcy należącego do tej samej grupy kapitałowej – </w:t>
      </w:r>
      <w:r w:rsidRPr="001E1C67">
        <w:rPr>
          <w:rFonts w:ascii="Arial" w:hAnsi="Arial" w:cs="Arial"/>
          <w:b/>
          <w:bCs/>
        </w:rPr>
        <w:t xml:space="preserve">Załącznik Nr </w:t>
      </w:r>
      <w:r w:rsidR="008A288D">
        <w:rPr>
          <w:rFonts w:ascii="Arial" w:hAnsi="Arial" w:cs="Arial"/>
          <w:b/>
          <w:bCs/>
        </w:rPr>
        <w:t>8</w:t>
      </w:r>
      <w:r w:rsidR="00D212BD">
        <w:rPr>
          <w:rFonts w:ascii="Arial" w:hAnsi="Arial" w:cs="Arial"/>
          <w:b/>
          <w:bCs/>
        </w:rPr>
        <w:t xml:space="preserve"> </w:t>
      </w:r>
      <w:r w:rsidRPr="001E1C67">
        <w:rPr>
          <w:rFonts w:ascii="Arial" w:hAnsi="Arial" w:cs="Arial"/>
          <w:b/>
          <w:bCs/>
        </w:rPr>
        <w:t>do SWZ,</w:t>
      </w:r>
    </w:p>
    <w:p w14:paraId="6A5B9AFC" w14:textId="77777777" w:rsidR="00667096" w:rsidRDefault="00667096" w:rsidP="00361055">
      <w:pPr>
        <w:pStyle w:val="Akapitzlist"/>
        <w:numPr>
          <w:ilvl w:val="0"/>
          <w:numId w:val="23"/>
        </w:numPr>
        <w:spacing w:line="240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odpis lub informacja z Krajowego Rejestru Sądowego lub z Centralnej Ewidencji i</w:t>
      </w:r>
      <w:r w:rsidR="006F1E15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Informacji o Działalności Gospodarczej, w zakresie </w:t>
      </w:r>
      <w:r w:rsidR="00143396">
        <w:rPr>
          <w:rFonts w:ascii="Arial" w:hAnsi="Arial" w:cs="Arial"/>
        </w:rPr>
        <w:t>art. 109 ust. 1 pkt. 4 ustawy, sporządzonych nie wcześniej</w:t>
      </w:r>
      <w:r w:rsidR="004C1639">
        <w:rPr>
          <w:rFonts w:ascii="Arial" w:hAnsi="Arial" w:cs="Arial"/>
        </w:rPr>
        <w:t>,</w:t>
      </w:r>
      <w:r w:rsidR="00143396">
        <w:rPr>
          <w:rFonts w:ascii="Arial" w:hAnsi="Arial" w:cs="Arial"/>
        </w:rPr>
        <w:t xml:space="preserve"> niż 3 miesiące przed jej złożeniem, jeżeli odrębne przepisy wymagają </w:t>
      </w:r>
      <w:r w:rsidR="00D212BD">
        <w:rPr>
          <w:rFonts w:ascii="Arial" w:hAnsi="Arial" w:cs="Arial"/>
        </w:rPr>
        <w:t>wpisu do rejestru lub ewidencji.</w:t>
      </w:r>
    </w:p>
    <w:p w14:paraId="5755A15E" w14:textId="77777777" w:rsidR="00196ED3" w:rsidRPr="00196ED3" w:rsidRDefault="00D212BD" w:rsidP="00361055">
      <w:pPr>
        <w:spacing w:line="240" w:lineRule="auto"/>
        <w:ind w:left="284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W przypadku wspó</w:t>
      </w:r>
      <w:r w:rsidR="00196ED3">
        <w:rPr>
          <w:rFonts w:ascii="Arial" w:hAnsi="Arial" w:cs="Arial"/>
          <w:i/>
          <w:iCs/>
        </w:rPr>
        <w:t>lnego ubiegania się o zamówienie, oświadczenie w zakresie art. 108 ust. 1 pkt. 5 ustawy Pzp oraz po</w:t>
      </w:r>
      <w:r w:rsidR="00FD6445">
        <w:rPr>
          <w:rFonts w:ascii="Arial" w:hAnsi="Arial" w:cs="Arial"/>
          <w:i/>
          <w:iCs/>
        </w:rPr>
        <w:t>twierdzenie ak</w:t>
      </w:r>
      <w:r>
        <w:rPr>
          <w:rFonts w:ascii="Arial" w:hAnsi="Arial" w:cs="Arial"/>
          <w:i/>
          <w:iCs/>
        </w:rPr>
        <w:t>tualności danych składa każdy z Wykonawców wspó</w:t>
      </w:r>
      <w:r w:rsidR="00FD6445">
        <w:rPr>
          <w:rFonts w:ascii="Arial" w:hAnsi="Arial" w:cs="Arial"/>
          <w:i/>
          <w:iCs/>
        </w:rPr>
        <w:t xml:space="preserve">lnie ubiegających się o zamówienie. </w:t>
      </w:r>
    </w:p>
    <w:p w14:paraId="0B1C7B9A" w14:textId="77777777" w:rsidR="00D91AE8" w:rsidRDefault="00D91AE8" w:rsidP="00361055">
      <w:pPr>
        <w:pStyle w:val="Akapitzlist"/>
        <w:numPr>
          <w:ilvl w:val="0"/>
          <w:numId w:val="21"/>
        </w:numPr>
        <w:spacing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Jeżeli Wy</w:t>
      </w:r>
      <w:r w:rsidR="00567F20">
        <w:rPr>
          <w:rFonts w:ascii="Arial" w:hAnsi="Arial" w:cs="Arial"/>
        </w:rPr>
        <w:t>konawca ma siedzibę lub m</w:t>
      </w:r>
      <w:r>
        <w:rPr>
          <w:rFonts w:ascii="Arial" w:hAnsi="Arial" w:cs="Arial"/>
        </w:rPr>
        <w:t>iejsce zamieszkania poza teryt</w:t>
      </w:r>
      <w:r w:rsidR="00CC6916">
        <w:rPr>
          <w:rFonts w:ascii="Arial" w:hAnsi="Arial" w:cs="Arial"/>
        </w:rPr>
        <w:t>orium Rzeczypospolitej Polskiej</w:t>
      </w:r>
      <w:r>
        <w:rPr>
          <w:rFonts w:ascii="Arial" w:hAnsi="Arial" w:cs="Arial"/>
        </w:rPr>
        <w:t xml:space="preserve"> zamiast dokumentu, o którym mowa w ust. 3 pkt. 2, składa dokument lub dokumenty wystawione w kraju, w którym Wykonawca ma siedzibę lub miejsce zamieszkania, potwierdzające odpowiednio, że nie o</w:t>
      </w:r>
      <w:r w:rsidR="00711E32">
        <w:rPr>
          <w:rFonts w:ascii="Arial" w:hAnsi="Arial" w:cs="Arial"/>
        </w:rPr>
        <w:t>twarto jego</w:t>
      </w:r>
      <w:r w:rsidR="004C1639">
        <w:rPr>
          <w:rFonts w:ascii="Arial" w:hAnsi="Arial" w:cs="Arial"/>
        </w:rPr>
        <w:t xml:space="preserve"> likwidacji lub</w:t>
      </w:r>
      <w:r>
        <w:rPr>
          <w:rFonts w:ascii="Arial" w:hAnsi="Arial" w:cs="Arial"/>
        </w:rPr>
        <w:t xml:space="preserve"> nie ogłoszono upadłości. Dokument, o którym mowa powyżej, powinien być wystawiony nie wcześniej</w:t>
      </w:r>
      <w:r w:rsidR="007F5E86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niż 6 miesięcy przed upływem terminu składania ofert. </w:t>
      </w:r>
    </w:p>
    <w:p w14:paraId="5EBE7E5D" w14:textId="77777777" w:rsidR="005E0A62" w:rsidRDefault="00D91AE8" w:rsidP="00361055">
      <w:pPr>
        <w:pStyle w:val="Akapitzlist"/>
        <w:numPr>
          <w:ilvl w:val="0"/>
          <w:numId w:val="21"/>
        </w:numPr>
        <w:spacing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Jeżeli w kraju, w którym Wykonawca ma siedzibę lub miejsce zamieszkania, nie wydaje się dokumentów, o których mowa w ust. 4 pkt. 2, zastępuje się je w całości lub części dokumentem zawierającym </w:t>
      </w:r>
      <w:r w:rsidR="005E0A62">
        <w:rPr>
          <w:rFonts w:ascii="Arial" w:hAnsi="Arial" w:cs="Arial"/>
        </w:rPr>
        <w:t>odp</w:t>
      </w:r>
      <w:r w:rsidR="007F5E86">
        <w:rPr>
          <w:rFonts w:ascii="Arial" w:hAnsi="Arial" w:cs="Arial"/>
        </w:rPr>
        <w:t>owiednio oświadczenie Wykonawcy</w:t>
      </w:r>
      <w:r w:rsidR="005E0A62">
        <w:rPr>
          <w:rFonts w:ascii="Arial" w:hAnsi="Arial" w:cs="Arial"/>
        </w:rPr>
        <w:t xml:space="preserve"> ze wskazaniem osoby albo osób uprawnionych do jego reprezentacji, złożone przed notariuszem lub przed organem sądowym, administracyjnym albo organem samorządu zawodowego lub gospodarczego właściwym ze względu na siedzibę lub mie</w:t>
      </w:r>
      <w:r w:rsidR="00711E32">
        <w:rPr>
          <w:rFonts w:ascii="Arial" w:hAnsi="Arial" w:cs="Arial"/>
        </w:rPr>
        <w:t>j</w:t>
      </w:r>
      <w:r w:rsidR="005E0A62">
        <w:rPr>
          <w:rFonts w:ascii="Arial" w:hAnsi="Arial" w:cs="Arial"/>
        </w:rPr>
        <w:t xml:space="preserve">sce zamieszkania Wykonawcy. </w:t>
      </w:r>
    </w:p>
    <w:p w14:paraId="4D029132" w14:textId="77777777" w:rsidR="005E0A62" w:rsidRDefault="005E0A62" w:rsidP="00361055">
      <w:pPr>
        <w:pStyle w:val="Akapitzlist"/>
        <w:numPr>
          <w:ilvl w:val="0"/>
          <w:numId w:val="21"/>
        </w:numPr>
        <w:spacing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nie wzywa do złożenia podmiotowych środków dowodowych, jeżeli:</w:t>
      </w:r>
    </w:p>
    <w:p w14:paraId="76891C14" w14:textId="77777777" w:rsidR="007709CD" w:rsidRDefault="007709CD" w:rsidP="00361055">
      <w:pPr>
        <w:pStyle w:val="Akapitzlist"/>
        <w:numPr>
          <w:ilvl w:val="0"/>
          <w:numId w:val="22"/>
        </w:numPr>
        <w:spacing w:line="240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może je uzyskać </w:t>
      </w:r>
      <w:r w:rsidR="00C30C43">
        <w:rPr>
          <w:rFonts w:ascii="Arial" w:hAnsi="Arial" w:cs="Arial"/>
        </w:rPr>
        <w:t>za pomocą b</w:t>
      </w:r>
      <w:r w:rsidR="00711E32">
        <w:rPr>
          <w:rFonts w:ascii="Arial" w:hAnsi="Arial" w:cs="Arial"/>
        </w:rPr>
        <w:t>ezpłatnych i o</w:t>
      </w:r>
      <w:r w:rsidR="00C30C43">
        <w:rPr>
          <w:rFonts w:ascii="Arial" w:hAnsi="Arial" w:cs="Arial"/>
        </w:rPr>
        <w:t>gólnodostępnych baz danych, w</w:t>
      </w:r>
      <w:r w:rsidR="006F1E15">
        <w:rPr>
          <w:rFonts w:ascii="Arial" w:hAnsi="Arial" w:cs="Arial"/>
        </w:rPr>
        <w:t> </w:t>
      </w:r>
      <w:r w:rsidR="00C30C43">
        <w:rPr>
          <w:rFonts w:ascii="Arial" w:hAnsi="Arial" w:cs="Arial"/>
        </w:rPr>
        <w:t>szczególności reje</w:t>
      </w:r>
      <w:r w:rsidR="007F5E86">
        <w:rPr>
          <w:rFonts w:ascii="Arial" w:hAnsi="Arial" w:cs="Arial"/>
        </w:rPr>
        <w:t>strów publicznych w rozumieniu U</w:t>
      </w:r>
      <w:r w:rsidR="00C30C43">
        <w:rPr>
          <w:rFonts w:ascii="Arial" w:hAnsi="Arial" w:cs="Arial"/>
        </w:rPr>
        <w:t>stawy z dnia 17 lutego 2005 r. o</w:t>
      </w:r>
      <w:r w:rsidR="006F1E15">
        <w:rPr>
          <w:rFonts w:ascii="Arial" w:hAnsi="Arial" w:cs="Arial"/>
        </w:rPr>
        <w:t> </w:t>
      </w:r>
      <w:r w:rsidR="00C30C43">
        <w:rPr>
          <w:rFonts w:ascii="Arial" w:hAnsi="Arial" w:cs="Arial"/>
        </w:rPr>
        <w:t xml:space="preserve">informatyzacji działalności podmiotów realizujących zadania publiczne, o ile Wykonawca wskazał w oświadczeniu, o którym mowa w art. 125 ust. 1 Pzp dane umożliwiające dostęp do tych środków, </w:t>
      </w:r>
    </w:p>
    <w:p w14:paraId="05072135" w14:textId="77777777" w:rsidR="00C30C43" w:rsidRDefault="00C30C43" w:rsidP="00361055">
      <w:pPr>
        <w:pStyle w:val="Akapitzlist"/>
        <w:numPr>
          <w:ilvl w:val="0"/>
          <w:numId w:val="22"/>
        </w:numPr>
        <w:spacing w:line="240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podmiotowym środkiem dowodowym jest oświadczenie, którego treść odpowiada zakresowi oświadczenia, o którym mowa w art. 125 ust. 1.</w:t>
      </w:r>
    </w:p>
    <w:p w14:paraId="7D919E21" w14:textId="77777777" w:rsidR="006F1E15" w:rsidRDefault="005E0A62" w:rsidP="00361055">
      <w:pPr>
        <w:pStyle w:val="Akapitzlist"/>
        <w:numPr>
          <w:ilvl w:val="0"/>
          <w:numId w:val="21"/>
        </w:numPr>
        <w:spacing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="006879C2">
        <w:rPr>
          <w:rFonts w:ascii="Arial" w:hAnsi="Arial" w:cs="Arial"/>
        </w:rPr>
        <w:t xml:space="preserve"> nie</w:t>
      </w:r>
      <w:r>
        <w:rPr>
          <w:rFonts w:ascii="Arial" w:hAnsi="Arial" w:cs="Arial"/>
        </w:rPr>
        <w:t xml:space="preserve"> jest zobowiązany do złożenia podmiotowych środków dowodowych, które Zamawiający posiada, jeżeli Wykonawca wskaże te środki oraz potwierdzi ich prawidłowość i aktualność. </w:t>
      </w:r>
    </w:p>
    <w:p w14:paraId="566C5AD0" w14:textId="77777777" w:rsidR="00806FE3" w:rsidRDefault="005E0A62" w:rsidP="00361055">
      <w:pPr>
        <w:pStyle w:val="Akapitzlist"/>
        <w:numPr>
          <w:ilvl w:val="0"/>
          <w:numId w:val="21"/>
        </w:numPr>
        <w:spacing w:line="240" w:lineRule="auto"/>
        <w:ind w:left="284" w:hanging="284"/>
        <w:jc w:val="both"/>
        <w:rPr>
          <w:rFonts w:ascii="Arial" w:hAnsi="Arial" w:cs="Arial"/>
        </w:rPr>
      </w:pPr>
      <w:r w:rsidRPr="006F1E15">
        <w:rPr>
          <w:rFonts w:ascii="Arial" w:hAnsi="Arial" w:cs="Arial"/>
        </w:rPr>
        <w:t>W zakresie nieuregulowanym ustawą Pzp lub niniejszą SWZ do oświadczeń i</w:t>
      </w:r>
      <w:r w:rsidR="006F1E15">
        <w:rPr>
          <w:rFonts w:ascii="Arial" w:hAnsi="Arial" w:cs="Arial"/>
        </w:rPr>
        <w:t> </w:t>
      </w:r>
      <w:r w:rsidRPr="006F1E15">
        <w:rPr>
          <w:rFonts w:ascii="Arial" w:hAnsi="Arial" w:cs="Arial"/>
        </w:rPr>
        <w:t>dokumentów składanych przez Wykonawcę w post</w:t>
      </w:r>
      <w:r w:rsidR="007709CD" w:rsidRPr="006F1E15">
        <w:rPr>
          <w:rFonts w:ascii="Arial" w:hAnsi="Arial" w:cs="Arial"/>
        </w:rPr>
        <w:t>ę</w:t>
      </w:r>
      <w:r w:rsidRPr="006F1E15">
        <w:rPr>
          <w:rFonts w:ascii="Arial" w:hAnsi="Arial" w:cs="Arial"/>
        </w:rPr>
        <w:t xml:space="preserve">powaniu </w:t>
      </w:r>
      <w:r w:rsidR="007709CD" w:rsidRPr="006F1E15">
        <w:rPr>
          <w:rFonts w:ascii="Arial" w:hAnsi="Arial" w:cs="Arial"/>
        </w:rPr>
        <w:t>zastosowanie mają w</w:t>
      </w:r>
      <w:r w:rsidR="006F1E15">
        <w:rPr>
          <w:rFonts w:ascii="Arial" w:hAnsi="Arial" w:cs="Arial"/>
        </w:rPr>
        <w:t> </w:t>
      </w:r>
      <w:r w:rsidR="006879C2">
        <w:rPr>
          <w:rFonts w:ascii="Arial" w:hAnsi="Arial" w:cs="Arial"/>
        </w:rPr>
        <w:t>szczególności przepisy R</w:t>
      </w:r>
      <w:r w:rsidR="007709CD" w:rsidRPr="006F1E15">
        <w:rPr>
          <w:rFonts w:ascii="Arial" w:hAnsi="Arial" w:cs="Arial"/>
        </w:rPr>
        <w:t xml:space="preserve">ozporządzenia Ministra Rozwoju Pracy i Technologii z dnia </w:t>
      </w:r>
      <w:r w:rsidR="007709CD" w:rsidRPr="006F1E15">
        <w:rPr>
          <w:rFonts w:ascii="Arial" w:hAnsi="Arial" w:cs="Arial"/>
        </w:rPr>
        <w:lastRenderedPageBreak/>
        <w:t>23</w:t>
      </w:r>
      <w:r w:rsidR="006F1E15">
        <w:rPr>
          <w:rFonts w:ascii="Arial" w:hAnsi="Arial" w:cs="Arial"/>
        </w:rPr>
        <w:t> </w:t>
      </w:r>
      <w:r w:rsidR="007709CD" w:rsidRPr="006F1E15">
        <w:rPr>
          <w:rFonts w:ascii="Arial" w:hAnsi="Arial" w:cs="Arial"/>
        </w:rPr>
        <w:t>grudnia 2020 r. w sprawie podmiotowych środków dowodowych oraz innych dokumentów lub oświadczeń, jakich m</w:t>
      </w:r>
      <w:r w:rsidR="00711E32">
        <w:rPr>
          <w:rFonts w:ascii="Arial" w:hAnsi="Arial" w:cs="Arial"/>
        </w:rPr>
        <w:t>o</w:t>
      </w:r>
      <w:r w:rsidR="007709CD" w:rsidRPr="006F1E15">
        <w:rPr>
          <w:rFonts w:ascii="Arial" w:hAnsi="Arial" w:cs="Arial"/>
        </w:rPr>
        <w:t>że żądać Zamawiający od Wykonaw</w:t>
      </w:r>
      <w:r w:rsidR="006879C2">
        <w:rPr>
          <w:rFonts w:ascii="Arial" w:hAnsi="Arial" w:cs="Arial"/>
        </w:rPr>
        <w:t>cy oraz R</w:t>
      </w:r>
      <w:r w:rsidR="0037558D" w:rsidRPr="006F1E15">
        <w:rPr>
          <w:rFonts w:ascii="Arial" w:hAnsi="Arial" w:cs="Arial"/>
        </w:rPr>
        <w:t>o</w:t>
      </w:r>
      <w:r w:rsidR="007709CD" w:rsidRPr="006F1E15">
        <w:rPr>
          <w:rFonts w:ascii="Arial" w:hAnsi="Arial" w:cs="Arial"/>
        </w:rPr>
        <w:t xml:space="preserve">zporządzenia Prezesa Rady Ministrów z dnia </w:t>
      </w:r>
      <w:r w:rsidR="00D212BD">
        <w:rPr>
          <w:rFonts w:ascii="Arial" w:hAnsi="Arial" w:cs="Arial"/>
        </w:rPr>
        <w:t xml:space="preserve">30 </w:t>
      </w:r>
      <w:r w:rsidR="007709CD" w:rsidRPr="006F1E15">
        <w:rPr>
          <w:rFonts w:ascii="Arial" w:hAnsi="Arial" w:cs="Arial"/>
        </w:rPr>
        <w:t>grudnia 2020 r. w sprawie sposobu sporządzania i</w:t>
      </w:r>
      <w:r w:rsidR="006F1E15">
        <w:rPr>
          <w:rFonts w:ascii="Arial" w:hAnsi="Arial" w:cs="Arial"/>
        </w:rPr>
        <w:t> </w:t>
      </w:r>
      <w:r w:rsidR="007709CD" w:rsidRPr="006F1E15">
        <w:rPr>
          <w:rFonts w:ascii="Arial" w:hAnsi="Arial" w:cs="Arial"/>
        </w:rPr>
        <w:t>przekazywania informacji oraz wymagań technicznych dla dokumentów</w:t>
      </w:r>
      <w:r w:rsidR="0037558D" w:rsidRPr="006F1E15">
        <w:rPr>
          <w:rFonts w:ascii="Arial" w:hAnsi="Arial" w:cs="Arial"/>
        </w:rPr>
        <w:t xml:space="preserve"> </w:t>
      </w:r>
      <w:r w:rsidR="007709CD" w:rsidRPr="006F1E15">
        <w:rPr>
          <w:rFonts w:ascii="Arial" w:hAnsi="Arial" w:cs="Arial"/>
        </w:rPr>
        <w:t>elektronicznych oraz środk</w:t>
      </w:r>
      <w:r w:rsidR="0037558D" w:rsidRPr="006F1E15">
        <w:rPr>
          <w:rFonts w:ascii="Arial" w:hAnsi="Arial" w:cs="Arial"/>
        </w:rPr>
        <w:t>ów komunikacji elektronicznej w </w:t>
      </w:r>
      <w:r w:rsidR="007709CD" w:rsidRPr="006F1E15">
        <w:rPr>
          <w:rFonts w:ascii="Arial" w:hAnsi="Arial" w:cs="Arial"/>
        </w:rPr>
        <w:t xml:space="preserve">postępowaniu o udzielenie zamówienia publicznego lub konkursie. </w:t>
      </w:r>
      <w:r w:rsidR="00D91AE8" w:rsidRPr="006F1E15">
        <w:rPr>
          <w:rFonts w:ascii="Arial" w:hAnsi="Arial" w:cs="Arial"/>
        </w:rPr>
        <w:t xml:space="preserve"> </w:t>
      </w:r>
      <w:r w:rsidR="00806FE3" w:rsidRPr="006F1E15">
        <w:rPr>
          <w:rFonts w:ascii="Arial" w:hAnsi="Arial" w:cs="Arial"/>
        </w:rPr>
        <w:t xml:space="preserve"> </w:t>
      </w:r>
    </w:p>
    <w:p w14:paraId="15E4BD19" w14:textId="77777777" w:rsidR="006F1E15" w:rsidRPr="006F1E15" w:rsidRDefault="006F1E15" w:rsidP="00361055">
      <w:pPr>
        <w:pStyle w:val="Akapitzlist"/>
        <w:spacing w:line="240" w:lineRule="auto"/>
        <w:ind w:left="284"/>
        <w:jc w:val="both"/>
        <w:rPr>
          <w:rFonts w:ascii="Arial" w:hAnsi="Arial" w:cs="Arial"/>
        </w:rPr>
      </w:pPr>
    </w:p>
    <w:p w14:paraId="03373244" w14:textId="77777777" w:rsidR="00DB1B68" w:rsidRPr="003F0FA2" w:rsidRDefault="00D62462" w:rsidP="00361055">
      <w:pPr>
        <w:pStyle w:val="Akapitzlist"/>
        <w:numPr>
          <w:ilvl w:val="0"/>
          <w:numId w:val="1"/>
        </w:numPr>
        <w:spacing w:line="240" w:lineRule="auto"/>
        <w:ind w:left="284" w:hanging="426"/>
        <w:jc w:val="both"/>
        <w:rPr>
          <w:rFonts w:ascii="Arial" w:hAnsi="Arial" w:cs="Arial"/>
          <w:b/>
          <w:bCs/>
        </w:rPr>
      </w:pPr>
      <w:r w:rsidRPr="00E02A9E">
        <w:rPr>
          <w:rFonts w:ascii="Arial" w:hAnsi="Arial" w:cs="Arial"/>
          <w:b/>
          <w:bCs/>
        </w:rPr>
        <w:t>POLEGANIE NA ZASOBACH INNYCH PODMIOTÓW</w:t>
      </w:r>
    </w:p>
    <w:p w14:paraId="7790076F" w14:textId="77777777" w:rsidR="006F1E15" w:rsidRDefault="0070283D" w:rsidP="00361055">
      <w:pPr>
        <w:pStyle w:val="Akapitzlist"/>
        <w:numPr>
          <w:ilvl w:val="0"/>
          <w:numId w:val="20"/>
        </w:numPr>
        <w:spacing w:line="240" w:lineRule="auto"/>
        <w:ind w:left="284" w:hanging="284"/>
        <w:jc w:val="both"/>
        <w:rPr>
          <w:rFonts w:ascii="Arial" w:hAnsi="Arial" w:cs="Arial"/>
        </w:rPr>
      </w:pPr>
      <w:r w:rsidRPr="0070283D">
        <w:rPr>
          <w:rFonts w:ascii="Arial" w:hAnsi="Arial" w:cs="Arial"/>
        </w:rPr>
        <w:t>Wykonawca może w c</w:t>
      </w:r>
      <w:r>
        <w:rPr>
          <w:rFonts w:ascii="Arial" w:hAnsi="Arial" w:cs="Arial"/>
        </w:rPr>
        <w:t>elu potwierdzeni</w:t>
      </w:r>
      <w:r w:rsidR="0037558D">
        <w:rPr>
          <w:rFonts w:ascii="Arial" w:hAnsi="Arial" w:cs="Arial"/>
        </w:rPr>
        <w:t>a spełniania warunków udziału w </w:t>
      </w:r>
      <w:r>
        <w:rPr>
          <w:rFonts w:ascii="Arial" w:hAnsi="Arial" w:cs="Arial"/>
        </w:rPr>
        <w:t>postępowaniu polegać na zdolnościach technicznych lub zawodowych podmiotów udostępniających zasoby, niezależnie od charakteru prawnego łączących go z nimi stosunków prawnych.</w:t>
      </w:r>
    </w:p>
    <w:p w14:paraId="6B7A1806" w14:textId="77777777" w:rsidR="006F1E15" w:rsidRDefault="0070283D" w:rsidP="00361055">
      <w:pPr>
        <w:pStyle w:val="Akapitzlist"/>
        <w:numPr>
          <w:ilvl w:val="0"/>
          <w:numId w:val="20"/>
        </w:numPr>
        <w:spacing w:line="240" w:lineRule="auto"/>
        <w:ind w:left="284" w:hanging="284"/>
        <w:jc w:val="both"/>
        <w:rPr>
          <w:rFonts w:ascii="Arial" w:hAnsi="Arial" w:cs="Arial"/>
        </w:rPr>
      </w:pPr>
      <w:r w:rsidRPr="006F1E15">
        <w:rPr>
          <w:rFonts w:ascii="Arial" w:hAnsi="Arial" w:cs="Arial"/>
        </w:rPr>
        <w:t xml:space="preserve">W odniesieniu do warunków dotyczących doświadczenia, Wykonawcy mogą polegać na zdolnościach podmiotów udostępniających </w:t>
      </w:r>
      <w:r w:rsidR="00DA6CF5" w:rsidRPr="006F1E15">
        <w:rPr>
          <w:rFonts w:ascii="Arial" w:hAnsi="Arial" w:cs="Arial"/>
        </w:rPr>
        <w:t>zasoby, jeśli</w:t>
      </w:r>
      <w:r w:rsidRPr="006F1E15">
        <w:rPr>
          <w:rFonts w:ascii="Arial" w:hAnsi="Arial" w:cs="Arial"/>
        </w:rPr>
        <w:t xml:space="preserve"> podmioty te wykonają</w:t>
      </w:r>
      <w:r w:rsidR="00DA6CF5" w:rsidRPr="006F1E15">
        <w:rPr>
          <w:rFonts w:ascii="Arial" w:hAnsi="Arial" w:cs="Arial"/>
        </w:rPr>
        <w:t xml:space="preserve"> świadczenie, do realizacji którego te zdolności są wymagane.</w:t>
      </w:r>
    </w:p>
    <w:p w14:paraId="45F881E9" w14:textId="77777777" w:rsidR="006F1E15" w:rsidRPr="008D4713" w:rsidRDefault="00DA6CF5" w:rsidP="00361055">
      <w:pPr>
        <w:pStyle w:val="Akapitzlist"/>
        <w:numPr>
          <w:ilvl w:val="0"/>
          <w:numId w:val="20"/>
        </w:numPr>
        <w:spacing w:line="240" w:lineRule="auto"/>
        <w:ind w:left="284" w:hanging="284"/>
        <w:jc w:val="both"/>
        <w:rPr>
          <w:rFonts w:ascii="Arial" w:hAnsi="Arial" w:cs="Arial"/>
        </w:rPr>
      </w:pPr>
      <w:r w:rsidRPr="006F1E15">
        <w:rPr>
          <w:rFonts w:ascii="Arial" w:hAnsi="Arial" w:cs="Arial"/>
        </w:rPr>
        <w:t>Wykonawca, który polega na zdolnościach lub sytuacji podmiotów udost</w:t>
      </w:r>
      <w:r w:rsidR="008D4713">
        <w:rPr>
          <w:rFonts w:ascii="Arial" w:hAnsi="Arial" w:cs="Arial"/>
        </w:rPr>
        <w:t xml:space="preserve">ępniających zasoby składa wraz z ofertą </w:t>
      </w:r>
      <w:r w:rsidRPr="008D4713">
        <w:rPr>
          <w:rFonts w:ascii="Arial" w:hAnsi="Arial" w:cs="Arial"/>
        </w:rPr>
        <w:t xml:space="preserve">zobowiązanie podmiotu udostępniającego zasoby do oddania mu </w:t>
      </w:r>
      <w:r w:rsidR="008D3059" w:rsidRPr="008D4713">
        <w:rPr>
          <w:rFonts w:ascii="Arial" w:hAnsi="Arial" w:cs="Arial"/>
        </w:rPr>
        <w:t>do dyspozycji niezbędnych zasobó</w:t>
      </w:r>
      <w:r w:rsidRPr="008D4713">
        <w:rPr>
          <w:rFonts w:ascii="Arial" w:hAnsi="Arial" w:cs="Arial"/>
        </w:rPr>
        <w:t xml:space="preserve">w na potrzeby realizacji danego zamówienia lub inny podmiotowy środek dowodowy potwierdzający, że Wykonawca </w:t>
      </w:r>
      <w:r w:rsidR="0037558D" w:rsidRPr="008D4713">
        <w:rPr>
          <w:rFonts w:ascii="Arial" w:hAnsi="Arial" w:cs="Arial"/>
        </w:rPr>
        <w:t>realiz</w:t>
      </w:r>
      <w:r w:rsidRPr="008D4713">
        <w:rPr>
          <w:rFonts w:ascii="Arial" w:hAnsi="Arial" w:cs="Arial"/>
        </w:rPr>
        <w:t>ując zamówienie, będzie dysponował</w:t>
      </w:r>
      <w:r w:rsidR="0037558D" w:rsidRPr="008D4713">
        <w:rPr>
          <w:rFonts w:ascii="Arial" w:hAnsi="Arial" w:cs="Arial"/>
        </w:rPr>
        <w:t xml:space="preserve"> </w:t>
      </w:r>
      <w:r w:rsidR="00D359EB" w:rsidRPr="008D4713">
        <w:rPr>
          <w:rFonts w:ascii="Arial" w:hAnsi="Arial" w:cs="Arial"/>
        </w:rPr>
        <w:t xml:space="preserve">niezbędnymi zasobami tych podmiotów. Wzór oświadczenia stanowi </w:t>
      </w:r>
      <w:r w:rsidR="00D359EB" w:rsidRPr="008D4713">
        <w:rPr>
          <w:rFonts w:ascii="Arial" w:hAnsi="Arial" w:cs="Arial"/>
          <w:b/>
          <w:bCs/>
        </w:rPr>
        <w:t xml:space="preserve">Załącznik Nr </w:t>
      </w:r>
      <w:r w:rsidR="008A288D">
        <w:rPr>
          <w:rFonts w:ascii="Arial" w:hAnsi="Arial" w:cs="Arial"/>
          <w:b/>
          <w:bCs/>
        </w:rPr>
        <w:t>7</w:t>
      </w:r>
      <w:r w:rsidR="00553337">
        <w:rPr>
          <w:rFonts w:ascii="Arial" w:hAnsi="Arial" w:cs="Arial"/>
          <w:b/>
          <w:bCs/>
        </w:rPr>
        <w:t xml:space="preserve"> </w:t>
      </w:r>
      <w:r w:rsidR="00D359EB" w:rsidRPr="008D4713">
        <w:rPr>
          <w:rFonts w:ascii="Arial" w:hAnsi="Arial" w:cs="Arial"/>
          <w:b/>
          <w:bCs/>
        </w:rPr>
        <w:t>do SWZ</w:t>
      </w:r>
      <w:r w:rsidR="00D359EB" w:rsidRPr="008D4713">
        <w:rPr>
          <w:rFonts w:ascii="Arial" w:hAnsi="Arial" w:cs="Arial"/>
        </w:rPr>
        <w:t xml:space="preserve">. </w:t>
      </w:r>
    </w:p>
    <w:p w14:paraId="699C987D" w14:textId="77777777" w:rsidR="006F1E15" w:rsidRDefault="00D359EB" w:rsidP="00361055">
      <w:pPr>
        <w:pStyle w:val="Akapitzlist"/>
        <w:numPr>
          <w:ilvl w:val="0"/>
          <w:numId w:val="20"/>
        </w:numPr>
        <w:spacing w:line="240" w:lineRule="auto"/>
        <w:ind w:left="284" w:hanging="284"/>
        <w:jc w:val="both"/>
        <w:rPr>
          <w:rFonts w:ascii="Arial" w:hAnsi="Arial" w:cs="Arial"/>
        </w:rPr>
      </w:pPr>
      <w:r w:rsidRPr="006F1E15">
        <w:rPr>
          <w:rFonts w:ascii="Arial" w:hAnsi="Arial" w:cs="Arial"/>
        </w:rPr>
        <w:t>Zamawiający ocenia, czy udostępniane Wykonawcy przez podmioty udostępniające zasoby zdolności te</w:t>
      </w:r>
      <w:r w:rsidR="008D3059">
        <w:rPr>
          <w:rFonts w:ascii="Arial" w:hAnsi="Arial" w:cs="Arial"/>
        </w:rPr>
        <w:t>chniczne lub zawodowe, pozwalają</w:t>
      </w:r>
      <w:r w:rsidRPr="006F1E15">
        <w:rPr>
          <w:rFonts w:ascii="Arial" w:hAnsi="Arial" w:cs="Arial"/>
        </w:rPr>
        <w:t xml:space="preserve"> na wykazani</w:t>
      </w:r>
      <w:r w:rsidR="007F5E86">
        <w:rPr>
          <w:rFonts w:ascii="Arial" w:hAnsi="Arial" w:cs="Arial"/>
        </w:rPr>
        <w:t>e przez Wykonawcę spełnia</w:t>
      </w:r>
      <w:r w:rsidR="008D4713">
        <w:rPr>
          <w:rFonts w:ascii="Arial" w:hAnsi="Arial" w:cs="Arial"/>
        </w:rPr>
        <w:t>nie</w:t>
      </w:r>
      <w:r w:rsidRPr="006F1E15">
        <w:rPr>
          <w:rFonts w:ascii="Arial" w:hAnsi="Arial" w:cs="Arial"/>
        </w:rPr>
        <w:t xml:space="preserve"> warunków udziału w postępowaniu, a także bada, czy nie </w:t>
      </w:r>
      <w:proofErr w:type="gramStart"/>
      <w:r w:rsidR="008D4713">
        <w:rPr>
          <w:rFonts w:ascii="Arial" w:hAnsi="Arial" w:cs="Arial"/>
        </w:rPr>
        <w:t>zachodzą</w:t>
      </w:r>
      <w:proofErr w:type="gramEnd"/>
      <w:r w:rsidRPr="006F1E15">
        <w:rPr>
          <w:rFonts w:ascii="Arial" w:hAnsi="Arial" w:cs="Arial"/>
        </w:rPr>
        <w:t xml:space="preserve"> wobec tego podmiotu podstawy wykluczenia, które zostały przewidziane względem Wykonawcy.</w:t>
      </w:r>
    </w:p>
    <w:p w14:paraId="3792F33D" w14:textId="77777777" w:rsidR="006F1E15" w:rsidRDefault="00D359EB" w:rsidP="00361055">
      <w:pPr>
        <w:pStyle w:val="Akapitzlist"/>
        <w:numPr>
          <w:ilvl w:val="0"/>
          <w:numId w:val="20"/>
        </w:numPr>
        <w:spacing w:line="240" w:lineRule="auto"/>
        <w:ind w:left="284" w:hanging="284"/>
        <w:jc w:val="both"/>
        <w:rPr>
          <w:rFonts w:ascii="Arial" w:hAnsi="Arial" w:cs="Arial"/>
        </w:rPr>
      </w:pPr>
      <w:r w:rsidRPr="006F1E15">
        <w:rPr>
          <w:rFonts w:ascii="Arial" w:hAnsi="Arial" w:cs="Arial"/>
        </w:rPr>
        <w:t>Jeżeli zdolności techniczne lub zawodowe podmiotu udostępniającego zasoby nie potwierdzają sp</w:t>
      </w:r>
      <w:r w:rsidR="008D3059">
        <w:rPr>
          <w:rFonts w:ascii="Arial" w:hAnsi="Arial" w:cs="Arial"/>
        </w:rPr>
        <w:t>ełniania przez Wykonawcę warunkó</w:t>
      </w:r>
      <w:r w:rsidRPr="006F1E15">
        <w:rPr>
          <w:rFonts w:ascii="Arial" w:hAnsi="Arial" w:cs="Arial"/>
        </w:rPr>
        <w:t xml:space="preserve">w udziału w postępowaniu lub </w:t>
      </w:r>
      <w:proofErr w:type="gramStart"/>
      <w:r w:rsidR="00C47071">
        <w:rPr>
          <w:rFonts w:ascii="Arial" w:hAnsi="Arial" w:cs="Arial"/>
        </w:rPr>
        <w:t>zachodzą</w:t>
      </w:r>
      <w:proofErr w:type="gramEnd"/>
      <w:r w:rsidR="00C47071">
        <w:rPr>
          <w:rFonts w:ascii="Arial" w:hAnsi="Arial" w:cs="Arial"/>
        </w:rPr>
        <w:t xml:space="preserve"> </w:t>
      </w:r>
      <w:r w:rsidRPr="006F1E15">
        <w:rPr>
          <w:rFonts w:ascii="Arial" w:hAnsi="Arial" w:cs="Arial"/>
        </w:rPr>
        <w:t xml:space="preserve">wobec tego podmiotu podstawy wykluczenia, Zamawiający żąda, aby Wykonawca </w:t>
      </w:r>
      <w:r w:rsidR="00194788" w:rsidRPr="006F1E15">
        <w:rPr>
          <w:rFonts w:ascii="Arial" w:hAnsi="Arial" w:cs="Arial"/>
        </w:rPr>
        <w:t>w terminie określonym przez Zamawiającego zastąpił ten podmiot innym podmiotem lub podmiotami albo wykazał, że samodzielnie spełnia warunki udziału w</w:t>
      </w:r>
      <w:r w:rsidR="006F1E15">
        <w:rPr>
          <w:rFonts w:ascii="Arial" w:hAnsi="Arial" w:cs="Arial"/>
        </w:rPr>
        <w:t> </w:t>
      </w:r>
      <w:r w:rsidR="00194788" w:rsidRPr="006F1E15">
        <w:rPr>
          <w:rFonts w:ascii="Arial" w:hAnsi="Arial" w:cs="Arial"/>
        </w:rPr>
        <w:t xml:space="preserve">postępowaniu. </w:t>
      </w:r>
    </w:p>
    <w:p w14:paraId="1B8A405B" w14:textId="77777777" w:rsidR="006F1E15" w:rsidRDefault="00194788" w:rsidP="00361055">
      <w:pPr>
        <w:pStyle w:val="Akapitzlist"/>
        <w:numPr>
          <w:ilvl w:val="0"/>
          <w:numId w:val="20"/>
        </w:numPr>
        <w:spacing w:line="240" w:lineRule="auto"/>
        <w:ind w:left="284" w:hanging="284"/>
        <w:jc w:val="both"/>
        <w:rPr>
          <w:rFonts w:ascii="Arial" w:hAnsi="Arial" w:cs="Arial"/>
        </w:rPr>
      </w:pPr>
      <w:r w:rsidRPr="006F1E15">
        <w:rPr>
          <w:rFonts w:ascii="Arial" w:hAnsi="Arial" w:cs="Arial"/>
          <w:b/>
          <w:bCs/>
        </w:rPr>
        <w:t>UWAGA:</w:t>
      </w:r>
      <w:r w:rsidRPr="006F1E15">
        <w:rPr>
          <w:rFonts w:ascii="Arial" w:hAnsi="Arial" w:cs="Arial"/>
        </w:rPr>
        <w:t xml:space="preserve"> Wykonawca nie może,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14:paraId="21D3AAB1" w14:textId="77777777" w:rsidR="00E02A9E" w:rsidRPr="006F1E15" w:rsidRDefault="00194788" w:rsidP="00361055">
      <w:pPr>
        <w:pStyle w:val="Akapitzlist"/>
        <w:numPr>
          <w:ilvl w:val="0"/>
          <w:numId w:val="20"/>
        </w:numPr>
        <w:spacing w:line="240" w:lineRule="auto"/>
        <w:ind w:left="284" w:hanging="284"/>
        <w:jc w:val="both"/>
        <w:rPr>
          <w:rFonts w:ascii="Arial" w:hAnsi="Arial" w:cs="Arial"/>
        </w:rPr>
      </w:pPr>
      <w:r w:rsidRPr="006F1E15">
        <w:rPr>
          <w:rFonts w:ascii="Arial" w:hAnsi="Arial" w:cs="Arial"/>
        </w:rPr>
        <w:t>Wykonawca, w przypadku polegania na zdolnościach lub sytuacji</w:t>
      </w:r>
      <w:r w:rsidR="00567F20" w:rsidRPr="006F1E15">
        <w:rPr>
          <w:rFonts w:ascii="Arial" w:hAnsi="Arial" w:cs="Arial"/>
        </w:rPr>
        <w:t xml:space="preserve"> </w:t>
      </w:r>
      <w:r w:rsidRPr="006F1E15">
        <w:rPr>
          <w:rFonts w:ascii="Arial" w:hAnsi="Arial" w:cs="Arial"/>
        </w:rPr>
        <w:t>podmiotów udost</w:t>
      </w:r>
      <w:r w:rsidR="008D4713">
        <w:rPr>
          <w:rFonts w:ascii="Arial" w:hAnsi="Arial" w:cs="Arial"/>
        </w:rPr>
        <w:t>ępniających zasoby przedstawia</w:t>
      </w:r>
      <w:r w:rsidRPr="006F1E15">
        <w:rPr>
          <w:rFonts w:ascii="Arial" w:hAnsi="Arial" w:cs="Arial"/>
        </w:rPr>
        <w:t xml:space="preserve"> wraz z</w:t>
      </w:r>
      <w:r w:rsidR="008D3059">
        <w:rPr>
          <w:rFonts w:ascii="Arial" w:hAnsi="Arial" w:cs="Arial"/>
        </w:rPr>
        <w:t xml:space="preserve"> oświadczeniem, o którym mowa w </w:t>
      </w:r>
      <w:r w:rsidRPr="006F1E15">
        <w:rPr>
          <w:rFonts w:ascii="Arial" w:hAnsi="Arial" w:cs="Arial"/>
        </w:rPr>
        <w:t>Rozdziale X ust. 1 SWZ, także oświadczenie podmiotu</w:t>
      </w:r>
      <w:r w:rsidR="00E02A9E" w:rsidRPr="006F1E15">
        <w:rPr>
          <w:rFonts w:ascii="Arial" w:hAnsi="Arial" w:cs="Arial"/>
        </w:rPr>
        <w:t xml:space="preserve"> udostępniającego zasoby, potwierdzające brak podstaw wykluczenia</w:t>
      </w:r>
      <w:r w:rsidR="00567F20" w:rsidRPr="006F1E15">
        <w:rPr>
          <w:rFonts w:ascii="Arial" w:hAnsi="Arial" w:cs="Arial"/>
        </w:rPr>
        <w:t xml:space="preserve"> </w:t>
      </w:r>
      <w:r w:rsidR="00E02A9E" w:rsidRPr="006F1E15">
        <w:rPr>
          <w:rFonts w:ascii="Arial" w:hAnsi="Arial" w:cs="Arial"/>
        </w:rPr>
        <w:t>tego podmiotu oraz odpowiednio spełnianie w</w:t>
      </w:r>
      <w:r w:rsidR="00B22085">
        <w:rPr>
          <w:rFonts w:ascii="Arial" w:hAnsi="Arial" w:cs="Arial"/>
        </w:rPr>
        <w:t xml:space="preserve">arunków udziału w postępowaniu </w:t>
      </w:r>
      <w:r w:rsidR="00E02A9E" w:rsidRPr="006F1E15">
        <w:rPr>
          <w:rFonts w:ascii="Arial" w:hAnsi="Arial" w:cs="Arial"/>
        </w:rPr>
        <w:t>w zakresie, w jakim Wykonawca powołuje się na jego zasoby, zgodnie z katalogiem dokumentów określonych w Rozdziale X SWZ.</w:t>
      </w:r>
    </w:p>
    <w:p w14:paraId="504814A7" w14:textId="77777777" w:rsidR="00194788" w:rsidRPr="0070283D" w:rsidRDefault="00194788" w:rsidP="00361055">
      <w:pPr>
        <w:pStyle w:val="Akapitzlist"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784D2807" w14:textId="77777777" w:rsidR="00DB1B68" w:rsidRPr="00617D9D" w:rsidRDefault="00D62462" w:rsidP="00361055">
      <w:pPr>
        <w:pStyle w:val="Akapitzlist"/>
        <w:numPr>
          <w:ilvl w:val="0"/>
          <w:numId w:val="1"/>
        </w:numPr>
        <w:spacing w:line="240" w:lineRule="auto"/>
        <w:ind w:left="284" w:hanging="426"/>
        <w:jc w:val="both"/>
        <w:rPr>
          <w:rFonts w:ascii="Arial" w:hAnsi="Arial" w:cs="Arial"/>
          <w:b/>
          <w:bCs/>
        </w:rPr>
      </w:pPr>
      <w:r w:rsidRPr="0070283D">
        <w:rPr>
          <w:rFonts w:ascii="Arial" w:hAnsi="Arial" w:cs="Arial"/>
          <w:b/>
          <w:bCs/>
        </w:rPr>
        <w:t>INFORMACJA DLA WYKONAWCÓW WSPÓLNIE UBIEGAJĄCYCH SIĘ O</w:t>
      </w:r>
      <w:r w:rsidR="006F1E15">
        <w:rPr>
          <w:rFonts w:ascii="Arial" w:hAnsi="Arial" w:cs="Arial"/>
          <w:b/>
          <w:bCs/>
        </w:rPr>
        <w:t> </w:t>
      </w:r>
      <w:r w:rsidRPr="0070283D">
        <w:rPr>
          <w:rFonts w:ascii="Arial" w:hAnsi="Arial" w:cs="Arial"/>
          <w:b/>
          <w:bCs/>
        </w:rPr>
        <w:t>UDZIELENIE ZAMÓWIENIA (SPÓŁKI CYWILNE/KONSORCJA)</w:t>
      </w:r>
    </w:p>
    <w:p w14:paraId="43057AD2" w14:textId="77777777" w:rsidR="006F1E15" w:rsidRDefault="00135A62" w:rsidP="00361055">
      <w:pPr>
        <w:pStyle w:val="Akapitzlist"/>
        <w:numPr>
          <w:ilvl w:val="0"/>
          <w:numId w:val="19"/>
        </w:numPr>
        <w:spacing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Wykonawcy mogą wspólnie ubiegać się </w:t>
      </w:r>
      <w:r w:rsidR="00B151F4">
        <w:rPr>
          <w:rFonts w:ascii="Arial" w:hAnsi="Arial" w:cs="Arial"/>
        </w:rPr>
        <w:t>o udzielenie zamówienia. W takim przypadku Wykonawcy ustanawiają pełnomocnika do reprezentowania ich w postępowaniu albo do reprezentowania i zawarcia umowy w sprawie zamówienia publicznego. Pełnomocnictwo winno być załączone do oferty.</w:t>
      </w:r>
    </w:p>
    <w:p w14:paraId="4445A1E1" w14:textId="77777777" w:rsidR="006F1E15" w:rsidRDefault="00711E32" w:rsidP="00361055">
      <w:pPr>
        <w:pStyle w:val="Akapitzlist"/>
        <w:numPr>
          <w:ilvl w:val="0"/>
          <w:numId w:val="19"/>
        </w:numPr>
        <w:spacing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W pr</w:t>
      </w:r>
      <w:r w:rsidR="00B151F4" w:rsidRPr="006F1E15">
        <w:rPr>
          <w:rFonts w:ascii="Arial" w:hAnsi="Arial" w:cs="Arial"/>
        </w:rPr>
        <w:t>zypadku Wykonawców wspólnie ubiegając</w:t>
      </w:r>
      <w:r w:rsidR="008D4713">
        <w:rPr>
          <w:rFonts w:ascii="Arial" w:hAnsi="Arial" w:cs="Arial"/>
        </w:rPr>
        <w:t>ych się o udzielenie zamówienia</w:t>
      </w:r>
      <w:r w:rsidR="00B151F4" w:rsidRPr="006F1E15">
        <w:rPr>
          <w:rFonts w:ascii="Arial" w:hAnsi="Arial" w:cs="Arial"/>
        </w:rPr>
        <w:t xml:space="preserve"> oświadczenia, o których mowa w Rozdziale X ust. 1 SWZ składa każdy z Wykonawców. Oświadczenia te potwierdzają brak podstaw wykluczenia oraz spełnianie warunków udziału w zakresie, w jakim każdy z Wykonawców wykazuje spełnianie warunków udziału w postępowaniu.</w:t>
      </w:r>
    </w:p>
    <w:p w14:paraId="3E601B8A" w14:textId="77777777" w:rsidR="006F1E15" w:rsidRDefault="00B151F4" w:rsidP="00361055">
      <w:pPr>
        <w:pStyle w:val="Akapitzlist"/>
        <w:numPr>
          <w:ilvl w:val="0"/>
          <w:numId w:val="19"/>
        </w:numPr>
        <w:spacing w:line="240" w:lineRule="auto"/>
        <w:ind w:left="284" w:hanging="284"/>
        <w:jc w:val="both"/>
        <w:rPr>
          <w:rFonts w:ascii="Arial" w:hAnsi="Arial" w:cs="Arial"/>
        </w:rPr>
      </w:pPr>
      <w:r w:rsidRPr="006F1E15">
        <w:rPr>
          <w:rFonts w:ascii="Arial" w:hAnsi="Arial" w:cs="Arial"/>
        </w:rPr>
        <w:t>Wykonawcy wspólnie ubiegający się o udzielenie zamówienia dołączają do oferty oświadczenie</w:t>
      </w:r>
      <w:r w:rsidR="0070283D" w:rsidRPr="006F1E15">
        <w:rPr>
          <w:rFonts w:ascii="Arial" w:hAnsi="Arial" w:cs="Arial"/>
        </w:rPr>
        <w:t xml:space="preserve">, z którego wynika, które dostawy wykonają poszczególni Wykonawcy. </w:t>
      </w:r>
    </w:p>
    <w:p w14:paraId="080D5F11" w14:textId="77777777" w:rsidR="0070283D" w:rsidRPr="006F1E15" w:rsidRDefault="0070283D" w:rsidP="00361055">
      <w:pPr>
        <w:pStyle w:val="Akapitzlist"/>
        <w:numPr>
          <w:ilvl w:val="0"/>
          <w:numId w:val="19"/>
        </w:numPr>
        <w:spacing w:line="240" w:lineRule="auto"/>
        <w:ind w:left="284" w:hanging="284"/>
        <w:jc w:val="both"/>
        <w:rPr>
          <w:rFonts w:ascii="Arial" w:hAnsi="Arial" w:cs="Arial"/>
        </w:rPr>
      </w:pPr>
      <w:r w:rsidRPr="006F1E15">
        <w:rPr>
          <w:rFonts w:ascii="Arial" w:hAnsi="Arial" w:cs="Arial"/>
        </w:rPr>
        <w:lastRenderedPageBreak/>
        <w:t>Oświadczenia i dokumenty potwierdzające brak podstaw do wykluczenia z postępowani</w:t>
      </w:r>
      <w:r w:rsidR="008D3059">
        <w:rPr>
          <w:rFonts w:ascii="Arial" w:hAnsi="Arial" w:cs="Arial"/>
        </w:rPr>
        <w:t>a składa każdy z Wykonawców wspó</w:t>
      </w:r>
      <w:r w:rsidRPr="006F1E15">
        <w:rPr>
          <w:rFonts w:ascii="Arial" w:hAnsi="Arial" w:cs="Arial"/>
        </w:rPr>
        <w:t xml:space="preserve">lnie ubiegających się o zamówienie. </w:t>
      </w:r>
    </w:p>
    <w:p w14:paraId="0404D22A" w14:textId="77777777" w:rsidR="0070283D" w:rsidRPr="00135A62" w:rsidRDefault="0070283D" w:rsidP="00361055">
      <w:pPr>
        <w:pStyle w:val="Akapitzlist"/>
        <w:spacing w:line="240" w:lineRule="auto"/>
        <w:jc w:val="both"/>
        <w:rPr>
          <w:rFonts w:ascii="Arial" w:hAnsi="Arial" w:cs="Arial"/>
        </w:rPr>
      </w:pPr>
    </w:p>
    <w:p w14:paraId="47FF5792" w14:textId="77777777" w:rsidR="00617D9D" w:rsidRDefault="00D62462" w:rsidP="00361055">
      <w:pPr>
        <w:pStyle w:val="Akapitzlist"/>
        <w:numPr>
          <w:ilvl w:val="0"/>
          <w:numId w:val="1"/>
        </w:numPr>
        <w:spacing w:line="240" w:lineRule="auto"/>
        <w:ind w:left="284" w:hanging="568"/>
        <w:jc w:val="both"/>
        <w:rPr>
          <w:rFonts w:ascii="Arial" w:hAnsi="Arial" w:cs="Arial"/>
          <w:b/>
          <w:bCs/>
        </w:rPr>
      </w:pPr>
      <w:r w:rsidRPr="001144B6">
        <w:rPr>
          <w:rFonts w:ascii="Arial" w:hAnsi="Arial" w:cs="Arial"/>
          <w:b/>
          <w:bCs/>
        </w:rPr>
        <w:t>SPOSÓB KOMUNIKACJI ORAZ WYJAŚNIENIA TREŚCI SWZ</w:t>
      </w:r>
    </w:p>
    <w:p w14:paraId="29CF4C5D" w14:textId="77777777" w:rsidR="00617D9D" w:rsidRDefault="00617D9D" w:rsidP="00361055">
      <w:pPr>
        <w:pStyle w:val="Akapitzlist"/>
        <w:numPr>
          <w:ilvl w:val="0"/>
          <w:numId w:val="17"/>
        </w:numPr>
        <w:spacing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Komunikacja w postępowaniu o udzielenie zamówienia, w tym składanie ofert, wniosków o dopuszczenie do udziału w postępowaniu, wymiana informacji oraz przekazywanie dokumentów lub oświadczeń między Zamawiającym a Wykonawcą, z uwzględnieniem wyjątków określonych w Ustawie Pzp, odbywa się przy użyciu środków komunikacji elektronicznej. Przez środki komunikacji elektronicznej rozumie się środki komunikacji elektronicznej zdefiniowane w Ustawie z dnia 18 lipca 2002 r. o świadczeniu usług drogą elektroniczną (Dz. U. z 2020 r. poz. 344). </w:t>
      </w:r>
    </w:p>
    <w:p w14:paraId="10B15AD6" w14:textId="77777777" w:rsidR="00617D9D" w:rsidRPr="00FB3E2E" w:rsidRDefault="00617D9D" w:rsidP="00361055">
      <w:pPr>
        <w:pStyle w:val="Akapitzlist"/>
        <w:numPr>
          <w:ilvl w:val="0"/>
          <w:numId w:val="17"/>
        </w:numPr>
        <w:spacing w:line="240" w:lineRule="auto"/>
        <w:ind w:left="284" w:hanging="284"/>
        <w:jc w:val="both"/>
        <w:rPr>
          <w:rFonts w:ascii="Arial" w:hAnsi="Arial" w:cs="Arial"/>
        </w:rPr>
      </w:pPr>
      <w:r w:rsidRPr="00FB3E2E">
        <w:rPr>
          <w:rFonts w:ascii="Arial" w:hAnsi="Arial" w:cs="Arial"/>
        </w:rPr>
        <w:t xml:space="preserve">Ofertę, oświadczenia, o których mowa w art. 125 ust. 1 Pzp, podmiotowe środki dowodowe, pełnomocnictwa, zobowiązanie podmiotu udostępniającego zasoby sporządza się w postaci elektronicznej, w ogólnie dostępnych formatach: txt, rtf, pdf, doc, odt. Ofertę, a także </w:t>
      </w:r>
      <w:proofErr w:type="gramStart"/>
      <w:r w:rsidRPr="00FB3E2E">
        <w:rPr>
          <w:rFonts w:ascii="Arial" w:hAnsi="Arial" w:cs="Arial"/>
        </w:rPr>
        <w:t>oświadczenie</w:t>
      </w:r>
      <w:proofErr w:type="gramEnd"/>
      <w:r w:rsidRPr="00FB3E2E">
        <w:rPr>
          <w:rFonts w:ascii="Arial" w:hAnsi="Arial" w:cs="Arial"/>
        </w:rPr>
        <w:t xml:space="preserve"> o </w:t>
      </w:r>
      <w:r w:rsidR="001B594A">
        <w:rPr>
          <w:rFonts w:ascii="Arial" w:hAnsi="Arial" w:cs="Arial"/>
        </w:rPr>
        <w:t>którym</w:t>
      </w:r>
      <w:r w:rsidRPr="00FB3E2E">
        <w:rPr>
          <w:rFonts w:ascii="Arial" w:hAnsi="Arial" w:cs="Arial"/>
        </w:rPr>
        <w:t xml:space="preserve"> mowa w Rozdziale X ust. 1 SWZ składa się, pod rygorem nieważności, w formie elektronicznej lub w postaci elektronicznej opatrzonej podpisem zaufanym lub podpisem osobistym.</w:t>
      </w:r>
      <w:r w:rsidRPr="00FB3E2E">
        <w:rPr>
          <w:rFonts w:ascii="Arial" w:eastAsia="Times New Roman" w:hAnsi="Arial" w:cs="Arial"/>
          <w:bCs/>
          <w:lang w:eastAsia="pl-PL"/>
        </w:rPr>
        <w:t xml:space="preserve"> </w:t>
      </w:r>
    </w:p>
    <w:p w14:paraId="7EF68F6B" w14:textId="77777777" w:rsidR="00617D9D" w:rsidRPr="00791A22" w:rsidRDefault="00617D9D" w:rsidP="00361055">
      <w:pPr>
        <w:pStyle w:val="Akapitzlist"/>
        <w:numPr>
          <w:ilvl w:val="0"/>
          <w:numId w:val="17"/>
        </w:numPr>
        <w:spacing w:line="240" w:lineRule="auto"/>
        <w:ind w:left="284" w:hanging="284"/>
        <w:jc w:val="both"/>
        <w:rPr>
          <w:rFonts w:ascii="Arial" w:hAnsi="Arial" w:cs="Arial"/>
        </w:rPr>
      </w:pPr>
      <w:r w:rsidRPr="008D4713">
        <w:rPr>
          <w:rFonts w:ascii="Arial" w:eastAsia="Times New Roman" w:hAnsi="Arial" w:cs="Arial"/>
          <w:bCs/>
          <w:lang w:eastAsia="pl-PL"/>
        </w:rPr>
        <w:t>Komunikacja między Zamawiającym</w:t>
      </w:r>
      <w:r w:rsidR="001B594A">
        <w:rPr>
          <w:rFonts w:ascii="Arial" w:eastAsia="Times New Roman" w:hAnsi="Arial" w:cs="Arial"/>
          <w:bCs/>
          <w:lang w:eastAsia="pl-PL"/>
        </w:rPr>
        <w:t>,</w:t>
      </w:r>
      <w:r w:rsidRPr="008D4713">
        <w:rPr>
          <w:rFonts w:ascii="Arial" w:eastAsia="Times New Roman" w:hAnsi="Arial" w:cs="Arial"/>
          <w:bCs/>
          <w:lang w:eastAsia="pl-PL"/>
        </w:rPr>
        <w:t xml:space="preserve"> a Wykonawcami odbywa się </w:t>
      </w:r>
      <w:r>
        <w:rPr>
          <w:rFonts w:ascii="Arial" w:eastAsia="Times New Roman" w:hAnsi="Arial" w:cs="Arial"/>
          <w:bCs/>
          <w:lang w:eastAsia="pl-PL"/>
        </w:rPr>
        <w:t xml:space="preserve">drogą elektroniczną przy użyciu Platformy e-Zamówienia, która jest dostępna pod adresem </w:t>
      </w:r>
      <w:hyperlink r:id="rId13" w:history="1">
        <w:r w:rsidRPr="00C4227B">
          <w:rPr>
            <w:rStyle w:val="Hipercze"/>
            <w:rFonts w:ascii="Arial" w:eastAsia="Times New Roman" w:hAnsi="Arial" w:cs="Arial"/>
            <w:bCs/>
            <w:lang w:eastAsia="pl-PL"/>
          </w:rPr>
          <w:t>https://ezamowienia.gov.pl</w:t>
        </w:r>
      </w:hyperlink>
      <w:r>
        <w:rPr>
          <w:rFonts w:ascii="Arial" w:eastAsia="Times New Roman" w:hAnsi="Arial" w:cs="Arial"/>
          <w:bCs/>
          <w:lang w:eastAsia="pl-PL"/>
        </w:rPr>
        <w:t xml:space="preserve">. </w:t>
      </w:r>
    </w:p>
    <w:p w14:paraId="53E8E73E" w14:textId="77777777" w:rsidR="00617D9D" w:rsidRPr="00791A22" w:rsidRDefault="00617D9D" w:rsidP="00361055">
      <w:pPr>
        <w:pStyle w:val="Akapitzlist"/>
        <w:numPr>
          <w:ilvl w:val="0"/>
          <w:numId w:val="17"/>
        </w:numPr>
        <w:spacing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Cs/>
          <w:lang w:eastAsia="pl-PL"/>
        </w:rPr>
        <w:t xml:space="preserve">Korzystanie z platformy jest bezpłatne. </w:t>
      </w:r>
    </w:p>
    <w:p w14:paraId="28FC1A9A" w14:textId="77777777" w:rsidR="00617D9D" w:rsidRPr="00791A22" w:rsidRDefault="00617D9D" w:rsidP="00361055">
      <w:pPr>
        <w:pStyle w:val="Akapitzlist"/>
        <w:numPr>
          <w:ilvl w:val="0"/>
          <w:numId w:val="17"/>
        </w:numPr>
        <w:spacing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Cs/>
          <w:lang w:eastAsia="pl-PL"/>
        </w:rPr>
        <w:t xml:space="preserve">Zamawiający wyznacza do kontaktu z Wykonawcami panią Marzenę </w:t>
      </w:r>
      <w:proofErr w:type="gramStart"/>
      <w:r>
        <w:rPr>
          <w:rFonts w:ascii="Arial" w:eastAsia="Times New Roman" w:hAnsi="Arial" w:cs="Arial"/>
          <w:bCs/>
          <w:lang w:eastAsia="pl-PL"/>
        </w:rPr>
        <w:t xml:space="preserve">Rachfał,   </w:t>
      </w:r>
      <w:proofErr w:type="gramEnd"/>
      <w:r>
        <w:rPr>
          <w:rFonts w:ascii="Arial" w:eastAsia="Times New Roman" w:hAnsi="Arial" w:cs="Arial"/>
          <w:bCs/>
          <w:lang w:eastAsia="pl-PL"/>
        </w:rPr>
        <w:t xml:space="preserve">                              tel. 44 724 27 31 wew. 34, e-mail: </w:t>
      </w:r>
      <w:hyperlink r:id="rId14" w:history="1">
        <w:r w:rsidRPr="00C4227B">
          <w:rPr>
            <w:rStyle w:val="Hipercze"/>
            <w:rFonts w:ascii="Arial" w:eastAsia="Times New Roman" w:hAnsi="Arial" w:cs="Arial"/>
            <w:bCs/>
            <w:lang w:eastAsia="pl-PL"/>
          </w:rPr>
          <w:t>przetargi@dps.tomaszow.pl</w:t>
        </w:r>
      </w:hyperlink>
      <w:r>
        <w:rPr>
          <w:rFonts w:ascii="Arial" w:eastAsia="Times New Roman" w:hAnsi="Arial" w:cs="Arial"/>
          <w:bCs/>
          <w:lang w:eastAsia="pl-PL"/>
        </w:rPr>
        <w:t xml:space="preserve">. </w:t>
      </w:r>
    </w:p>
    <w:p w14:paraId="6A95610E" w14:textId="156E42B6" w:rsidR="00617D9D" w:rsidRPr="00E416AF" w:rsidRDefault="00617D9D" w:rsidP="00361055">
      <w:pPr>
        <w:pStyle w:val="Akapitzlist"/>
        <w:numPr>
          <w:ilvl w:val="0"/>
          <w:numId w:val="17"/>
        </w:numPr>
        <w:spacing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Cs/>
          <w:lang w:eastAsia="pl-PL"/>
        </w:rPr>
        <w:t>Adres strony internetowej prowadzonego postępowania (link prowadzący bezpośrednio do widoku postępowania na Platformie e-Zamówienia</w:t>
      </w:r>
      <w:proofErr w:type="gramStart"/>
      <w:r>
        <w:rPr>
          <w:rFonts w:ascii="Arial" w:eastAsia="Times New Roman" w:hAnsi="Arial" w:cs="Arial"/>
          <w:bCs/>
          <w:lang w:eastAsia="pl-PL"/>
        </w:rPr>
        <w:t xml:space="preserve">): </w:t>
      </w:r>
      <w:r w:rsidR="00E416AF">
        <w:t xml:space="preserve"> </w:t>
      </w:r>
      <w:r w:rsidR="006011E7" w:rsidRPr="006011E7">
        <w:rPr>
          <w:rFonts w:ascii="Arial" w:hAnsi="Arial" w:cs="Arial"/>
          <w:b/>
          <w:bCs/>
          <w:sz w:val="24"/>
          <w:szCs w:val="24"/>
        </w:rPr>
        <w:t>https://ezamowienia.gov.pl/mp-client/tenders/ocds-148610-4e3c6061-59a6-4ffc-834a-e2b682fed7ae</w:t>
      </w:r>
      <w:proofErr w:type="gramEnd"/>
    </w:p>
    <w:p w14:paraId="03782ED6" w14:textId="77777777" w:rsidR="00617D9D" w:rsidRDefault="00617D9D" w:rsidP="00361055">
      <w:pPr>
        <w:pStyle w:val="Akapitzlist"/>
        <w:spacing w:line="240" w:lineRule="auto"/>
        <w:ind w:left="284"/>
        <w:jc w:val="both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>Postępowanie można wyszukać również na stronie głównej Platformy e-Zamówienia (przycisk „Przeglądaj postępowania/konkursy”).</w:t>
      </w:r>
    </w:p>
    <w:p w14:paraId="34A97620" w14:textId="77777777" w:rsidR="00617D9D" w:rsidRDefault="00617D9D" w:rsidP="00E416AF">
      <w:pPr>
        <w:pStyle w:val="Akapitzlist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Identyfikator (ID) postępowania na Platformie e-Zamówienia: </w:t>
      </w:r>
    </w:p>
    <w:p w14:paraId="249B5A80" w14:textId="77777777" w:rsidR="006011E7" w:rsidRDefault="006011E7" w:rsidP="006011E7">
      <w:pPr>
        <w:pStyle w:val="Akapitzlist"/>
        <w:spacing w:after="0" w:line="240" w:lineRule="auto"/>
        <w:ind w:left="284" w:right="91"/>
        <w:jc w:val="both"/>
        <w:rPr>
          <w:b/>
          <w:sz w:val="28"/>
          <w:szCs w:val="28"/>
        </w:rPr>
      </w:pPr>
      <w:r w:rsidRPr="006011E7">
        <w:rPr>
          <w:b/>
          <w:sz w:val="28"/>
          <w:szCs w:val="28"/>
        </w:rPr>
        <w:t>ocds-148610-4e3c6061-59a6-4ffc-834a-e2b682fed7ae</w:t>
      </w:r>
    </w:p>
    <w:p w14:paraId="0AF28348" w14:textId="68EA7BC9" w:rsidR="00617D9D" w:rsidRDefault="00617D9D" w:rsidP="006011E7">
      <w:pPr>
        <w:pStyle w:val="Akapitzlist"/>
        <w:numPr>
          <w:ilvl w:val="0"/>
          <w:numId w:val="17"/>
        </w:numPr>
        <w:spacing w:after="0" w:line="240" w:lineRule="auto"/>
        <w:ind w:left="284" w:right="91" w:hanging="284"/>
        <w:jc w:val="both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 xml:space="preserve"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Regulamin Platformy e-Zamówienia, dostępny na stronie internetowej </w:t>
      </w:r>
      <w:hyperlink r:id="rId15" w:history="1">
        <w:r w:rsidRPr="00C4227B">
          <w:rPr>
            <w:rStyle w:val="Hipercze"/>
            <w:rFonts w:ascii="Arial" w:eastAsia="Times New Roman" w:hAnsi="Arial" w:cs="Arial"/>
            <w:bCs/>
            <w:lang w:eastAsia="pl-PL"/>
          </w:rPr>
          <w:t>https://ezamowienia.gov.pl</w:t>
        </w:r>
      </w:hyperlink>
      <w:r>
        <w:rPr>
          <w:rFonts w:ascii="Arial" w:eastAsia="Times New Roman" w:hAnsi="Arial" w:cs="Arial"/>
          <w:bCs/>
          <w:lang w:eastAsia="pl-PL"/>
        </w:rPr>
        <w:t xml:space="preserve"> oraz informacje zamieszczone w zakładce „Centrum Pomocy”. </w:t>
      </w:r>
    </w:p>
    <w:p w14:paraId="14A315E9" w14:textId="77777777" w:rsidR="00617D9D" w:rsidRDefault="00617D9D" w:rsidP="00361055">
      <w:pPr>
        <w:pStyle w:val="Akapitzlist"/>
        <w:numPr>
          <w:ilvl w:val="0"/>
          <w:numId w:val="17"/>
        </w:numPr>
        <w:spacing w:after="0" w:line="240" w:lineRule="auto"/>
        <w:ind w:left="284" w:right="91" w:hanging="284"/>
        <w:jc w:val="both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 xml:space="preserve">Przeglądanie i pobieranie publicznej treści dokumentacji postępowania nie wymaga posiadania konta na Platformie e-Zamówienia ani logowania. </w:t>
      </w:r>
    </w:p>
    <w:p w14:paraId="4F8C3A53" w14:textId="77777777" w:rsidR="00617D9D" w:rsidRDefault="00617D9D" w:rsidP="00361055">
      <w:pPr>
        <w:pStyle w:val="Akapitzlist"/>
        <w:numPr>
          <w:ilvl w:val="0"/>
          <w:numId w:val="17"/>
        </w:numPr>
        <w:spacing w:after="0" w:line="240" w:lineRule="auto"/>
        <w:ind w:left="284" w:right="91" w:hanging="426"/>
        <w:jc w:val="both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</w:t>
      </w:r>
    </w:p>
    <w:p w14:paraId="51A66236" w14:textId="77777777" w:rsidR="00617D9D" w:rsidRDefault="00617D9D" w:rsidP="00361055">
      <w:pPr>
        <w:pStyle w:val="Akapitzlist"/>
        <w:numPr>
          <w:ilvl w:val="0"/>
          <w:numId w:val="17"/>
        </w:numPr>
        <w:spacing w:after="0" w:line="240" w:lineRule="auto"/>
        <w:ind w:left="284" w:right="91" w:hanging="426"/>
        <w:jc w:val="both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 xml:space="preserve">Dokumenty elektroniczne,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 W przypadku formatów, o których mowa w art. 66 ust. 1 Ustawy Pzp, ww. regulacje nie będą miały bezpośredniego zastosowania. </w:t>
      </w:r>
    </w:p>
    <w:p w14:paraId="77128635" w14:textId="77777777" w:rsidR="00617D9D" w:rsidRDefault="00617D9D" w:rsidP="00361055">
      <w:pPr>
        <w:pStyle w:val="Akapitzlist"/>
        <w:numPr>
          <w:ilvl w:val="0"/>
          <w:numId w:val="17"/>
        </w:numPr>
        <w:spacing w:after="0" w:line="240" w:lineRule="auto"/>
        <w:ind w:left="284" w:right="91" w:hanging="426"/>
        <w:jc w:val="both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 xml:space="preserve">Informacje, oświadczenia lub dokumenty inne, niż wymienione w § 2 ust. 1 Rozporządzenia Prezesa Rady Ministrów w sprawie wymagań dla dokumentów elektronicznych, przekazywane w postępowaniu sporządza się w postaci elektronicznej: </w:t>
      </w:r>
    </w:p>
    <w:p w14:paraId="1CB3A23B" w14:textId="77777777" w:rsidR="00617D9D" w:rsidRDefault="00617D9D" w:rsidP="00361055">
      <w:pPr>
        <w:pStyle w:val="Akapitzlist"/>
        <w:numPr>
          <w:ilvl w:val="0"/>
          <w:numId w:val="46"/>
        </w:numPr>
        <w:spacing w:after="0" w:line="240" w:lineRule="auto"/>
        <w:ind w:right="91"/>
        <w:jc w:val="both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lastRenderedPageBreak/>
        <w:t xml:space="preserve">w formatach danych określonych w przepisach Rozporządzenia Rady Ministrów w sprawie Krajowych Ram Interoperacyjności (i przekazuje jako załącznik) lub </w:t>
      </w:r>
    </w:p>
    <w:p w14:paraId="32637864" w14:textId="77777777" w:rsidR="00617D9D" w:rsidRPr="002500D8" w:rsidRDefault="00617D9D" w:rsidP="00361055">
      <w:pPr>
        <w:pStyle w:val="Akapitzlist"/>
        <w:numPr>
          <w:ilvl w:val="0"/>
          <w:numId w:val="46"/>
        </w:numPr>
        <w:spacing w:after="0" w:line="240" w:lineRule="auto"/>
        <w:ind w:right="91"/>
        <w:jc w:val="both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>jako tekst wpisany bezpośrednio do wiadomości przekazywanej przy użyciu środków komunikacji elektronicznej (np. w treści wiadomości e-mail lub w treści „Formularza do komunikacji”).</w:t>
      </w:r>
    </w:p>
    <w:p w14:paraId="2D0E6EB1" w14:textId="77777777" w:rsidR="00617D9D" w:rsidRPr="00384475" w:rsidRDefault="001B594A" w:rsidP="00361055">
      <w:pPr>
        <w:pStyle w:val="Akapitzlist"/>
        <w:numPr>
          <w:ilvl w:val="0"/>
          <w:numId w:val="17"/>
        </w:numPr>
        <w:spacing w:after="0" w:line="240" w:lineRule="auto"/>
        <w:ind w:left="284" w:right="91" w:hanging="426"/>
        <w:jc w:val="both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>Jeżeli dokumenty elektroniczne</w:t>
      </w:r>
      <w:r w:rsidR="00617D9D">
        <w:rPr>
          <w:rFonts w:ascii="Arial" w:eastAsia="Times New Roman" w:hAnsi="Arial" w:cs="Arial"/>
          <w:bCs/>
          <w:lang w:eastAsia="pl-PL"/>
        </w:rPr>
        <w:t xml:space="preserve"> przekazywane przy użyciu śro</w:t>
      </w:r>
      <w:r>
        <w:rPr>
          <w:rFonts w:ascii="Arial" w:eastAsia="Times New Roman" w:hAnsi="Arial" w:cs="Arial"/>
          <w:bCs/>
          <w:lang w:eastAsia="pl-PL"/>
        </w:rPr>
        <w:t>dków komunikacji elektronicznej</w:t>
      </w:r>
      <w:r w:rsidR="00617D9D">
        <w:rPr>
          <w:rFonts w:ascii="Arial" w:eastAsia="Times New Roman" w:hAnsi="Arial" w:cs="Arial"/>
          <w:bCs/>
          <w:lang w:eastAsia="pl-PL"/>
        </w:rPr>
        <w:t xml:space="preserve"> zawierają tajemnicę przedsiębiorstwa w rozumieniu przepisów Ustawy z dnia 16 kwietnia 1993 r. o zwalczaniu nieuczciwej konkurencji (Dz. U. z </w:t>
      </w:r>
      <w:proofErr w:type="gramStart"/>
      <w:r w:rsidR="00617D9D">
        <w:rPr>
          <w:rFonts w:ascii="Arial" w:eastAsia="Times New Roman" w:hAnsi="Arial" w:cs="Arial"/>
          <w:bCs/>
          <w:lang w:eastAsia="pl-PL"/>
        </w:rPr>
        <w:t>2020r.</w:t>
      </w:r>
      <w:proofErr w:type="gramEnd"/>
      <w:r w:rsidR="00617D9D">
        <w:rPr>
          <w:rFonts w:ascii="Arial" w:eastAsia="Times New Roman" w:hAnsi="Arial" w:cs="Arial"/>
          <w:bCs/>
          <w:lang w:eastAsia="pl-PL"/>
        </w:rPr>
        <w:t xml:space="preserve"> poz. 1913 oraz z 2021r. poz. 1655) Wykonawca, w celu utrzymania poufności tych informacji, przekazuje je w wydzielonym i odpowiednio oznaczonym pliku wraz z jednoczesnym </w:t>
      </w:r>
      <w:r w:rsidR="00617D9D" w:rsidRPr="000773B2">
        <w:rPr>
          <w:rFonts w:ascii="Arial" w:eastAsia="Times New Roman" w:hAnsi="Arial" w:cs="Arial"/>
          <w:bCs/>
          <w:lang w:eastAsia="pl-PL"/>
        </w:rPr>
        <w:t xml:space="preserve">zaznaczeniem w nazwie pliku „Dokument stanowiący tajemnicę przedsiębiorstwa”.  </w:t>
      </w:r>
    </w:p>
    <w:p w14:paraId="1DB95864" w14:textId="77777777" w:rsidR="00617D9D" w:rsidRDefault="00617D9D" w:rsidP="00361055">
      <w:pPr>
        <w:pStyle w:val="Akapitzlist"/>
        <w:numPr>
          <w:ilvl w:val="0"/>
          <w:numId w:val="17"/>
        </w:numPr>
        <w:spacing w:after="0" w:line="240" w:lineRule="auto"/>
        <w:ind w:left="284" w:right="91" w:hanging="426"/>
        <w:jc w:val="both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>Komunikacja w postępowaniu,</w:t>
      </w:r>
      <w:r w:rsidRPr="00384475">
        <w:rPr>
          <w:rFonts w:ascii="Arial" w:eastAsia="Times New Roman" w:hAnsi="Arial" w:cs="Arial"/>
          <w:bCs/>
          <w:u w:val="single"/>
          <w:lang w:eastAsia="pl-PL"/>
        </w:rPr>
        <w:t xml:space="preserve"> z wyłączeniem składania ofert/wniosków o dopuszczenie do udziału w postępowaniu</w:t>
      </w:r>
      <w:r>
        <w:rPr>
          <w:rFonts w:ascii="Arial" w:eastAsia="Times New Roman" w:hAnsi="Arial" w:cs="Arial"/>
          <w:bCs/>
          <w:lang w:eastAsia="pl-PL"/>
        </w:rPr>
        <w:t xml:space="preserve">, odbywa się drogą elektroniczną za pośrednictwem formularzy do komunikacji dostępnych w zakładce „Formularze” („Formularze do komunikacji”). Za pośrednictwem „Formularzy do komunikacji” odbywa się w szczególności przekazywanie wezwań i zawiadomień, zadawanie pytań i udzielanie odpowiedzi. Formularze do komunikacji umożliwiają również dołączenie załącznika do przesyłanej wiadomości (przycisk „dodaj załącznik”). </w:t>
      </w:r>
    </w:p>
    <w:p w14:paraId="6A80B0DE" w14:textId="77777777" w:rsidR="00617D9D" w:rsidRDefault="00617D9D" w:rsidP="00361055">
      <w:pPr>
        <w:pStyle w:val="Akapitzlist"/>
        <w:spacing w:after="0" w:line="240" w:lineRule="auto"/>
        <w:ind w:left="284" w:right="91"/>
        <w:jc w:val="both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>W przypadk</w:t>
      </w:r>
      <w:r w:rsidR="001B594A">
        <w:rPr>
          <w:rFonts w:ascii="Arial" w:eastAsia="Times New Roman" w:hAnsi="Arial" w:cs="Arial"/>
          <w:bCs/>
          <w:lang w:eastAsia="pl-PL"/>
        </w:rPr>
        <w:t xml:space="preserve">u załączników, </w:t>
      </w:r>
      <w:proofErr w:type="gramStart"/>
      <w:r w:rsidR="001B594A">
        <w:rPr>
          <w:rFonts w:ascii="Arial" w:eastAsia="Times New Roman" w:hAnsi="Arial" w:cs="Arial"/>
          <w:bCs/>
          <w:lang w:eastAsia="pl-PL"/>
        </w:rPr>
        <w:t xml:space="preserve">które </w:t>
      </w:r>
      <w:r>
        <w:rPr>
          <w:rFonts w:ascii="Arial" w:eastAsia="Times New Roman" w:hAnsi="Arial" w:cs="Arial"/>
          <w:bCs/>
          <w:lang w:eastAsia="pl-PL"/>
        </w:rPr>
        <w:t xml:space="preserve"> zgodnie</w:t>
      </w:r>
      <w:proofErr w:type="gramEnd"/>
      <w:r>
        <w:rPr>
          <w:rFonts w:ascii="Arial" w:eastAsia="Times New Roman" w:hAnsi="Arial" w:cs="Arial"/>
          <w:bCs/>
          <w:lang w:eastAsia="pl-PL"/>
        </w:rPr>
        <w:t xml:space="preserve"> z Ustawą Pzp lub Rozporządzeniem Prezesa Rady Ministrów </w:t>
      </w:r>
      <w:r w:rsidR="00CC6916">
        <w:rPr>
          <w:rFonts w:ascii="Arial" w:eastAsia="Times New Roman" w:hAnsi="Arial" w:cs="Arial"/>
          <w:bCs/>
          <w:lang w:eastAsia="pl-PL"/>
        </w:rPr>
        <w:t xml:space="preserve">w </w:t>
      </w:r>
      <w:r>
        <w:rPr>
          <w:rFonts w:ascii="Arial" w:eastAsia="Times New Roman" w:hAnsi="Arial" w:cs="Arial"/>
          <w:bCs/>
          <w:lang w:eastAsia="pl-PL"/>
        </w:rPr>
        <w:t>sprawie wymagań dla dokumentów elektronicznych opatrzone</w:t>
      </w:r>
      <w:r w:rsidR="001B594A">
        <w:rPr>
          <w:rFonts w:ascii="Arial" w:eastAsia="Times New Roman" w:hAnsi="Arial" w:cs="Arial"/>
          <w:bCs/>
          <w:lang w:eastAsia="pl-PL"/>
        </w:rPr>
        <w:t xml:space="preserve"> są </w:t>
      </w:r>
      <w:r>
        <w:rPr>
          <w:rFonts w:ascii="Arial" w:eastAsia="Times New Roman" w:hAnsi="Arial" w:cs="Arial"/>
          <w:bCs/>
          <w:lang w:eastAsia="pl-PL"/>
        </w:rPr>
        <w:t xml:space="preserve"> kwalifikowanym podpisem elektronicznym, podpisem zaufanym lub podpisem osobistym, mogą być opatrzone, zgodnie z wyborem Wykonawcy/Wykonawców wspólnie ubiegających się o udzielenie zamówienia/podmiotu udostępniającego zasoby, </w:t>
      </w:r>
      <w:r w:rsidRPr="006367AE">
        <w:rPr>
          <w:rFonts w:ascii="Arial" w:eastAsia="Times New Roman" w:hAnsi="Arial" w:cs="Arial"/>
          <w:bCs/>
          <w:u w:val="single"/>
          <w:lang w:eastAsia="pl-PL"/>
        </w:rPr>
        <w:t>podpisem zewnętrznym lub wewnętrznym</w:t>
      </w:r>
      <w:r>
        <w:rPr>
          <w:rFonts w:ascii="Arial" w:eastAsia="Times New Roman" w:hAnsi="Arial" w:cs="Arial"/>
          <w:bCs/>
          <w:lang w:eastAsia="pl-PL"/>
        </w:rPr>
        <w:t xml:space="preserve">. W zależności od rodzaju podpisu i jego typu (zewnętrzny, wewnętrzny) dodaje się do przesyłanej wiadomości uprzednio podpisane dokumenty wraz z wygenerowanym plikiem podpisu (typ zewnętrzny) lub </w:t>
      </w:r>
      <w:proofErr w:type="gramStart"/>
      <w:r>
        <w:rPr>
          <w:rFonts w:ascii="Arial" w:eastAsia="Times New Roman" w:hAnsi="Arial" w:cs="Arial"/>
          <w:bCs/>
          <w:lang w:eastAsia="pl-PL"/>
        </w:rPr>
        <w:t>dokument  z</w:t>
      </w:r>
      <w:proofErr w:type="gramEnd"/>
      <w:r>
        <w:rPr>
          <w:rFonts w:ascii="Arial" w:eastAsia="Times New Roman" w:hAnsi="Arial" w:cs="Arial"/>
          <w:bCs/>
          <w:lang w:eastAsia="pl-PL"/>
        </w:rPr>
        <w:t xml:space="preserve"> wszytym podpisem (typ wewnętrzny). </w:t>
      </w:r>
    </w:p>
    <w:p w14:paraId="660E2BDB" w14:textId="77777777" w:rsidR="00617D9D" w:rsidRDefault="00617D9D" w:rsidP="00361055">
      <w:pPr>
        <w:pStyle w:val="Akapitzlist"/>
        <w:numPr>
          <w:ilvl w:val="0"/>
          <w:numId w:val="17"/>
        </w:numPr>
        <w:spacing w:after="0" w:line="240" w:lineRule="auto"/>
        <w:ind w:left="284" w:right="91" w:hanging="426"/>
        <w:jc w:val="both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>Możliwość korzystania w postępowaniu z „Formularzy do komunikacji” w p</w:t>
      </w:r>
      <w:r w:rsidR="00CC6916">
        <w:rPr>
          <w:rFonts w:ascii="Arial" w:eastAsia="Times New Roman" w:hAnsi="Arial" w:cs="Arial"/>
          <w:bCs/>
          <w:lang w:eastAsia="pl-PL"/>
        </w:rPr>
        <w:t>ełnym zakresie wymaga posiadania</w:t>
      </w:r>
      <w:r>
        <w:rPr>
          <w:rFonts w:ascii="Arial" w:eastAsia="Times New Roman" w:hAnsi="Arial" w:cs="Arial"/>
          <w:bCs/>
          <w:lang w:eastAsia="pl-PL"/>
        </w:rPr>
        <w:t xml:space="preserve">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 </w:t>
      </w:r>
    </w:p>
    <w:p w14:paraId="48B57063" w14:textId="77777777" w:rsidR="00617D9D" w:rsidRDefault="00617D9D" w:rsidP="00361055">
      <w:pPr>
        <w:pStyle w:val="Akapitzlist"/>
        <w:numPr>
          <w:ilvl w:val="0"/>
          <w:numId w:val="17"/>
        </w:numPr>
        <w:spacing w:after="0" w:line="240" w:lineRule="auto"/>
        <w:ind w:left="284" w:right="91" w:hanging="426"/>
        <w:jc w:val="both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 xml:space="preserve">Wszystkie wysłane i odebrane w postępowaniu przez Wykonawcę wiadomości widoczne są po zalogowaniu w podglądzie postępowania w zakładce „Komunikacja”. </w:t>
      </w:r>
    </w:p>
    <w:p w14:paraId="73A55B28" w14:textId="77777777" w:rsidR="00617D9D" w:rsidRDefault="00617D9D" w:rsidP="00361055">
      <w:pPr>
        <w:pStyle w:val="Akapitzlist"/>
        <w:numPr>
          <w:ilvl w:val="0"/>
          <w:numId w:val="17"/>
        </w:numPr>
        <w:spacing w:after="0" w:line="240" w:lineRule="auto"/>
        <w:ind w:left="284" w:right="91" w:hanging="426"/>
        <w:jc w:val="both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 xml:space="preserve">Maksymalny rozmiar plików przesyłanych za pośrednictwem „Formularzy do komunikacji” wynosi 150 MB (wielkość ta dotyczy plików przesyłanych jako załączniki do jednego formularza). </w:t>
      </w:r>
    </w:p>
    <w:p w14:paraId="29A6FB87" w14:textId="77777777" w:rsidR="00617D9D" w:rsidRDefault="00617D9D" w:rsidP="00361055">
      <w:pPr>
        <w:pStyle w:val="Akapitzlist"/>
        <w:numPr>
          <w:ilvl w:val="0"/>
          <w:numId w:val="17"/>
        </w:numPr>
        <w:spacing w:after="0" w:line="240" w:lineRule="auto"/>
        <w:ind w:left="284" w:right="91" w:hanging="426"/>
        <w:jc w:val="both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 xml:space="preserve">Minimalne wymagania techniczne dotyczące sprzętu używanego w celu korzystania z usług Platformy e-Zamówienia oraz informacje dotyczące specyfikacji połączenia określa </w:t>
      </w:r>
      <w:r w:rsidRPr="00F81554">
        <w:rPr>
          <w:rFonts w:ascii="Arial" w:eastAsia="Times New Roman" w:hAnsi="Arial" w:cs="Arial"/>
          <w:bCs/>
          <w:i/>
          <w:lang w:eastAsia="pl-PL"/>
        </w:rPr>
        <w:t>Regulamin Platformy e-Zamówienia.</w:t>
      </w:r>
      <w:r>
        <w:rPr>
          <w:rFonts w:ascii="Arial" w:eastAsia="Times New Roman" w:hAnsi="Arial" w:cs="Arial"/>
          <w:bCs/>
          <w:lang w:eastAsia="pl-PL"/>
        </w:rPr>
        <w:t xml:space="preserve"> </w:t>
      </w:r>
    </w:p>
    <w:p w14:paraId="060C3666" w14:textId="77777777" w:rsidR="00617D9D" w:rsidRDefault="00617D9D" w:rsidP="00361055">
      <w:pPr>
        <w:pStyle w:val="Akapitzlist"/>
        <w:numPr>
          <w:ilvl w:val="0"/>
          <w:numId w:val="17"/>
        </w:numPr>
        <w:spacing w:after="0" w:line="240" w:lineRule="auto"/>
        <w:ind w:left="284" w:right="91" w:hanging="426"/>
        <w:jc w:val="both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 xml:space="preserve">W przypadku problemów technicznych i awarii związanych z funkcjonowaniem Platformy e-Zamówienia użytkownicy mogą skorzystać ze wsparcia technicznego dostępnego na stronie internetowej </w:t>
      </w:r>
      <w:hyperlink r:id="rId16" w:history="1">
        <w:r w:rsidRPr="00374898">
          <w:rPr>
            <w:rStyle w:val="Hipercze"/>
            <w:rFonts w:ascii="Arial" w:eastAsia="Times New Roman" w:hAnsi="Arial" w:cs="Arial"/>
            <w:bCs/>
            <w:lang w:eastAsia="pl-PL"/>
          </w:rPr>
          <w:t>https://ezamowienia.gov.pl</w:t>
        </w:r>
      </w:hyperlink>
      <w:r>
        <w:rPr>
          <w:rFonts w:ascii="Arial" w:eastAsia="Times New Roman" w:hAnsi="Arial" w:cs="Arial"/>
          <w:bCs/>
          <w:lang w:eastAsia="pl-PL"/>
        </w:rPr>
        <w:t xml:space="preserve"> w zakładce „Zgłoś problem”. </w:t>
      </w:r>
    </w:p>
    <w:p w14:paraId="1D8F9E0E" w14:textId="77777777" w:rsidR="00617D9D" w:rsidRDefault="00617D9D" w:rsidP="00361055">
      <w:pPr>
        <w:pStyle w:val="Akapitzlist"/>
        <w:numPr>
          <w:ilvl w:val="0"/>
          <w:numId w:val="17"/>
        </w:numPr>
        <w:spacing w:after="0" w:line="240" w:lineRule="auto"/>
        <w:ind w:left="284" w:right="91" w:hanging="426"/>
        <w:jc w:val="both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 xml:space="preserve">W szczególnie uzasadnionych przypadkach uniemożliwiających komunikację Wykonawcy i Zamawiającego za pośrednictwem Platformy e-Zamówienia, Zamawiający dopuszcza komunikację za pomocą poczty elektronicznej na adres e-mail: </w:t>
      </w:r>
      <w:hyperlink r:id="rId17" w:history="1">
        <w:r w:rsidRPr="00374898">
          <w:rPr>
            <w:rStyle w:val="Hipercze"/>
            <w:rFonts w:ascii="Arial" w:eastAsia="Times New Roman" w:hAnsi="Arial" w:cs="Arial"/>
            <w:bCs/>
            <w:lang w:eastAsia="pl-PL"/>
          </w:rPr>
          <w:t>przetargi@dps.tomaszow.pl</w:t>
        </w:r>
      </w:hyperlink>
      <w:r>
        <w:rPr>
          <w:rFonts w:ascii="Arial" w:eastAsia="Times New Roman" w:hAnsi="Arial" w:cs="Arial"/>
          <w:bCs/>
          <w:lang w:eastAsia="pl-PL"/>
        </w:rPr>
        <w:t xml:space="preserve"> (nie dotyczy składania ofert/wniosków o dopuszczenie do udziału w postępowaniu).  </w:t>
      </w:r>
    </w:p>
    <w:p w14:paraId="29AF3F00" w14:textId="77777777" w:rsidR="00617D9D" w:rsidRDefault="00617D9D" w:rsidP="00361055">
      <w:pPr>
        <w:pStyle w:val="Akapitzlist"/>
        <w:numPr>
          <w:ilvl w:val="0"/>
          <w:numId w:val="17"/>
        </w:numPr>
        <w:spacing w:after="0" w:line="240" w:lineRule="auto"/>
        <w:ind w:left="284" w:right="91" w:hanging="426"/>
        <w:jc w:val="both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>Wykonawca może zwrócić się do Zamawiającego z wnioskiem o wyjaśnienie treści SWZ.</w:t>
      </w:r>
    </w:p>
    <w:p w14:paraId="4310BA84" w14:textId="77777777" w:rsidR="00617D9D" w:rsidRDefault="00617D9D" w:rsidP="00361055">
      <w:pPr>
        <w:pStyle w:val="Akapitzlist"/>
        <w:numPr>
          <w:ilvl w:val="0"/>
          <w:numId w:val="17"/>
        </w:numPr>
        <w:spacing w:after="0" w:line="240" w:lineRule="auto"/>
        <w:ind w:left="284" w:right="91" w:hanging="426"/>
        <w:jc w:val="both"/>
        <w:rPr>
          <w:rFonts w:ascii="Arial" w:eastAsia="Times New Roman" w:hAnsi="Arial" w:cs="Arial"/>
          <w:bCs/>
          <w:lang w:eastAsia="pl-PL"/>
        </w:rPr>
      </w:pPr>
      <w:r w:rsidRPr="00FB3E2E">
        <w:rPr>
          <w:rFonts w:ascii="Arial" w:eastAsia="Times New Roman" w:hAnsi="Arial" w:cs="Arial"/>
          <w:bCs/>
          <w:lang w:eastAsia="pl-PL"/>
        </w:rPr>
        <w:t>Zamawiający jest obowiązany udzielić wyjaśnień niezwłocznie, jednak nie później</w:t>
      </w:r>
      <w:r>
        <w:rPr>
          <w:rFonts w:ascii="Arial" w:eastAsia="Times New Roman" w:hAnsi="Arial" w:cs="Arial"/>
          <w:bCs/>
          <w:lang w:eastAsia="pl-PL"/>
        </w:rPr>
        <w:t>,</w:t>
      </w:r>
      <w:r w:rsidRPr="00FB3E2E">
        <w:rPr>
          <w:rFonts w:ascii="Arial" w:eastAsia="Times New Roman" w:hAnsi="Arial" w:cs="Arial"/>
          <w:bCs/>
          <w:lang w:eastAsia="pl-PL"/>
        </w:rPr>
        <w:t xml:space="preserve"> niż na 2 dni przed upływem terminu składania ofert albo </w:t>
      </w:r>
      <w:r>
        <w:rPr>
          <w:rFonts w:ascii="Arial" w:eastAsia="Times New Roman" w:hAnsi="Arial" w:cs="Arial"/>
          <w:bCs/>
          <w:lang w:eastAsia="pl-PL"/>
        </w:rPr>
        <w:t>ofert podlegających negocjacjom</w:t>
      </w:r>
      <w:r w:rsidRPr="00FB3E2E">
        <w:rPr>
          <w:rFonts w:ascii="Arial" w:eastAsia="Times New Roman" w:hAnsi="Arial" w:cs="Arial"/>
          <w:bCs/>
          <w:lang w:eastAsia="pl-PL"/>
        </w:rPr>
        <w:t xml:space="preserve"> pod warunkiem, że wniosek o wyjaśnienie treści SWZ wpłynął do Zamawiającego nie później</w:t>
      </w:r>
      <w:r>
        <w:rPr>
          <w:rFonts w:ascii="Arial" w:eastAsia="Times New Roman" w:hAnsi="Arial" w:cs="Arial"/>
          <w:bCs/>
          <w:lang w:eastAsia="pl-PL"/>
        </w:rPr>
        <w:t>,</w:t>
      </w:r>
      <w:r w:rsidRPr="00FB3E2E">
        <w:rPr>
          <w:rFonts w:ascii="Arial" w:eastAsia="Times New Roman" w:hAnsi="Arial" w:cs="Arial"/>
          <w:bCs/>
          <w:lang w:eastAsia="pl-PL"/>
        </w:rPr>
        <w:t xml:space="preserve"> niż 4 dni przed upływem terminu składania ofert.</w:t>
      </w:r>
    </w:p>
    <w:p w14:paraId="73D039C9" w14:textId="77777777" w:rsidR="00617D9D" w:rsidRDefault="00617D9D" w:rsidP="00361055">
      <w:pPr>
        <w:pStyle w:val="Akapitzlist"/>
        <w:numPr>
          <w:ilvl w:val="0"/>
          <w:numId w:val="17"/>
        </w:numPr>
        <w:spacing w:after="0" w:line="240" w:lineRule="auto"/>
        <w:ind w:left="284" w:right="91" w:hanging="426"/>
        <w:jc w:val="both"/>
        <w:rPr>
          <w:rFonts w:ascii="Arial" w:eastAsia="Times New Roman" w:hAnsi="Arial" w:cs="Arial"/>
          <w:bCs/>
          <w:lang w:eastAsia="pl-PL"/>
        </w:rPr>
      </w:pPr>
      <w:r w:rsidRPr="00FB3E2E">
        <w:rPr>
          <w:rFonts w:ascii="Arial" w:eastAsia="Times New Roman" w:hAnsi="Arial" w:cs="Arial"/>
          <w:bCs/>
          <w:lang w:eastAsia="pl-PL"/>
        </w:rPr>
        <w:lastRenderedPageBreak/>
        <w:t>Jeżeli Zamawiający nie udzieli wyjaśnień w</w:t>
      </w:r>
      <w:r>
        <w:rPr>
          <w:rFonts w:ascii="Arial" w:eastAsia="Times New Roman" w:hAnsi="Arial" w:cs="Arial"/>
          <w:bCs/>
          <w:lang w:eastAsia="pl-PL"/>
        </w:rPr>
        <w:t xml:space="preserve"> terminie, o którym mowa w pkt. 22 tym samym</w:t>
      </w:r>
      <w:r w:rsidRPr="00FB3E2E">
        <w:rPr>
          <w:rFonts w:ascii="Arial" w:eastAsia="Times New Roman" w:hAnsi="Arial" w:cs="Arial"/>
          <w:bCs/>
          <w:lang w:eastAsia="pl-PL"/>
        </w:rPr>
        <w:t xml:space="preserve"> przedłuża termin składania ofert o czas niezbędny do zapoznania się </w:t>
      </w:r>
      <w:r>
        <w:rPr>
          <w:rFonts w:ascii="Arial" w:eastAsia="Times New Roman" w:hAnsi="Arial" w:cs="Arial"/>
          <w:bCs/>
          <w:lang w:eastAsia="pl-PL"/>
        </w:rPr>
        <w:t xml:space="preserve">przez </w:t>
      </w:r>
      <w:r w:rsidRPr="00FB3E2E">
        <w:rPr>
          <w:rFonts w:ascii="Arial" w:eastAsia="Times New Roman" w:hAnsi="Arial" w:cs="Arial"/>
          <w:bCs/>
          <w:lang w:eastAsia="pl-PL"/>
        </w:rPr>
        <w:t>wszystkich zainteresowanych Wykonawców z wyjaśnieniami niezbędnymi do należytego przygotowania i złożenia ofert.</w:t>
      </w:r>
    </w:p>
    <w:p w14:paraId="1645BA13" w14:textId="77777777" w:rsidR="00617D9D" w:rsidRDefault="00617D9D" w:rsidP="00361055">
      <w:pPr>
        <w:pStyle w:val="Akapitzlist"/>
        <w:numPr>
          <w:ilvl w:val="0"/>
          <w:numId w:val="17"/>
        </w:numPr>
        <w:spacing w:after="0" w:line="240" w:lineRule="auto"/>
        <w:ind w:left="284" w:right="91" w:hanging="426"/>
        <w:jc w:val="both"/>
        <w:rPr>
          <w:rFonts w:ascii="Arial" w:eastAsia="Times New Roman" w:hAnsi="Arial" w:cs="Arial"/>
          <w:bCs/>
          <w:lang w:eastAsia="pl-PL"/>
        </w:rPr>
      </w:pPr>
      <w:r w:rsidRPr="00FB3E2E">
        <w:rPr>
          <w:rFonts w:ascii="Arial" w:eastAsia="Times New Roman" w:hAnsi="Arial" w:cs="Arial"/>
          <w:bCs/>
          <w:lang w:eastAsia="pl-PL"/>
        </w:rPr>
        <w:t>W przypadku, gdy wniosek o wyjaśnienie treści SWZ nie wpłynął w terminie,</w:t>
      </w:r>
      <w:r>
        <w:rPr>
          <w:rFonts w:ascii="Arial" w:eastAsia="Times New Roman" w:hAnsi="Arial" w:cs="Arial"/>
          <w:bCs/>
          <w:lang w:eastAsia="pl-PL"/>
        </w:rPr>
        <w:t xml:space="preserve"> o którym mowa w pkt. 22</w:t>
      </w:r>
      <w:r w:rsidRPr="00FB3E2E">
        <w:rPr>
          <w:rFonts w:ascii="Arial" w:eastAsia="Times New Roman" w:hAnsi="Arial" w:cs="Arial"/>
          <w:bCs/>
          <w:lang w:eastAsia="pl-PL"/>
        </w:rPr>
        <w:t xml:space="preserve"> Zamawiający nie ma obowiązku udzielania wyjaśnień SWZ oraz obowiązku przedłużenia terminu składania ofert. </w:t>
      </w:r>
    </w:p>
    <w:p w14:paraId="0C002DAB" w14:textId="77777777" w:rsidR="00617D9D" w:rsidRDefault="00617D9D" w:rsidP="00361055">
      <w:pPr>
        <w:pStyle w:val="Akapitzlist"/>
        <w:numPr>
          <w:ilvl w:val="0"/>
          <w:numId w:val="17"/>
        </w:numPr>
        <w:spacing w:after="0" w:line="240" w:lineRule="auto"/>
        <w:ind w:left="284" w:right="91" w:hanging="426"/>
        <w:jc w:val="both"/>
        <w:rPr>
          <w:rFonts w:ascii="Arial" w:eastAsia="Times New Roman" w:hAnsi="Arial" w:cs="Arial"/>
          <w:bCs/>
          <w:lang w:eastAsia="pl-PL"/>
        </w:rPr>
      </w:pPr>
      <w:r w:rsidRPr="00FB3E2E">
        <w:rPr>
          <w:rFonts w:ascii="Arial" w:eastAsia="Times New Roman" w:hAnsi="Arial" w:cs="Arial"/>
          <w:bCs/>
          <w:lang w:eastAsia="pl-PL"/>
        </w:rPr>
        <w:t>Przedłużenie te</w:t>
      </w:r>
      <w:r>
        <w:rPr>
          <w:rFonts w:ascii="Arial" w:eastAsia="Times New Roman" w:hAnsi="Arial" w:cs="Arial"/>
          <w:bCs/>
          <w:lang w:eastAsia="pl-PL"/>
        </w:rPr>
        <w:t>rminu składania ofert, o którym</w:t>
      </w:r>
      <w:r w:rsidRPr="00FB3E2E">
        <w:rPr>
          <w:rFonts w:ascii="Arial" w:eastAsia="Times New Roman" w:hAnsi="Arial" w:cs="Arial"/>
          <w:bCs/>
          <w:lang w:eastAsia="pl-PL"/>
        </w:rPr>
        <w:t xml:space="preserve"> mowa w pkt</w:t>
      </w:r>
      <w:r>
        <w:rPr>
          <w:rFonts w:ascii="Arial" w:eastAsia="Times New Roman" w:hAnsi="Arial" w:cs="Arial"/>
          <w:bCs/>
          <w:lang w:eastAsia="pl-PL"/>
        </w:rPr>
        <w:t>. 23</w:t>
      </w:r>
      <w:r w:rsidRPr="00FB3E2E">
        <w:rPr>
          <w:rFonts w:ascii="Arial" w:eastAsia="Times New Roman" w:hAnsi="Arial" w:cs="Arial"/>
          <w:bCs/>
          <w:lang w:eastAsia="pl-PL"/>
        </w:rPr>
        <w:t xml:space="preserve"> nie wpływa na bieg terminu składania wniosku o wyjaśnienie treści SWZ. </w:t>
      </w:r>
    </w:p>
    <w:p w14:paraId="7DE4A686" w14:textId="77777777" w:rsidR="00DB1B68" w:rsidRDefault="00617D9D" w:rsidP="00361055">
      <w:pPr>
        <w:pStyle w:val="Akapitzlist"/>
        <w:numPr>
          <w:ilvl w:val="0"/>
          <w:numId w:val="17"/>
        </w:numPr>
        <w:spacing w:after="0" w:line="240" w:lineRule="auto"/>
        <w:ind w:left="284" w:right="91" w:hanging="426"/>
        <w:jc w:val="both"/>
        <w:rPr>
          <w:rFonts w:ascii="Arial" w:eastAsia="Times New Roman" w:hAnsi="Arial" w:cs="Arial"/>
          <w:bCs/>
          <w:lang w:eastAsia="pl-PL"/>
        </w:rPr>
      </w:pPr>
      <w:r w:rsidRPr="00FB3E2E">
        <w:rPr>
          <w:rFonts w:ascii="Arial" w:eastAsia="Times New Roman" w:hAnsi="Arial" w:cs="Arial"/>
          <w:bCs/>
          <w:lang w:eastAsia="pl-PL"/>
        </w:rPr>
        <w:t xml:space="preserve">Treść zapytań wraz z wyjaśnieniami Zamawiający udostępnia, bez ujawniania źródła zapytania, na stronie internetowej prowadzonego postępowania. </w:t>
      </w:r>
    </w:p>
    <w:p w14:paraId="47D565BB" w14:textId="77777777" w:rsidR="000A721E" w:rsidRPr="000A721E" w:rsidRDefault="000A721E" w:rsidP="00361055">
      <w:pPr>
        <w:pStyle w:val="Akapitzlist"/>
        <w:spacing w:after="0" w:line="240" w:lineRule="auto"/>
        <w:ind w:left="284" w:right="91"/>
        <w:jc w:val="both"/>
        <w:rPr>
          <w:rFonts w:ascii="Arial" w:eastAsia="Times New Roman" w:hAnsi="Arial" w:cs="Arial"/>
          <w:bCs/>
          <w:lang w:eastAsia="pl-PL"/>
        </w:rPr>
      </w:pPr>
    </w:p>
    <w:p w14:paraId="60AC84EF" w14:textId="77777777" w:rsidR="006A451F" w:rsidRPr="00617D9D" w:rsidRDefault="00D62462" w:rsidP="00361055">
      <w:pPr>
        <w:pStyle w:val="Akapitzlist"/>
        <w:numPr>
          <w:ilvl w:val="0"/>
          <w:numId w:val="1"/>
        </w:numPr>
        <w:spacing w:line="240" w:lineRule="auto"/>
        <w:ind w:left="284" w:hanging="568"/>
        <w:jc w:val="both"/>
        <w:rPr>
          <w:rFonts w:ascii="Arial" w:hAnsi="Arial" w:cs="Arial"/>
          <w:b/>
          <w:bCs/>
        </w:rPr>
      </w:pPr>
      <w:r w:rsidRPr="00D46FB6">
        <w:rPr>
          <w:rFonts w:ascii="Arial" w:hAnsi="Arial" w:cs="Arial"/>
          <w:b/>
          <w:bCs/>
        </w:rPr>
        <w:t xml:space="preserve">OPIS SPOSOBU PRZYGOTOWANIA OFERT ORAZ WYMAGANIA FORMALNE </w:t>
      </w:r>
      <w:r w:rsidR="00BE2AB9" w:rsidRPr="00D46FB6">
        <w:rPr>
          <w:rFonts w:ascii="Arial" w:hAnsi="Arial" w:cs="Arial"/>
          <w:b/>
          <w:bCs/>
        </w:rPr>
        <w:t xml:space="preserve">        </w:t>
      </w:r>
      <w:r w:rsidRPr="00D46FB6">
        <w:rPr>
          <w:rFonts w:ascii="Arial" w:hAnsi="Arial" w:cs="Arial"/>
          <w:b/>
          <w:bCs/>
        </w:rPr>
        <w:t>DOTYCZĄCE SKŁADANYCH OŚWIADCZEŃ I DOKUMENTÓW</w:t>
      </w:r>
    </w:p>
    <w:p w14:paraId="5574A209" w14:textId="77777777" w:rsidR="003E5CCA" w:rsidRDefault="006353DF" w:rsidP="00361055">
      <w:pPr>
        <w:pStyle w:val="Akapitzlist"/>
        <w:numPr>
          <w:ilvl w:val="0"/>
          <w:numId w:val="15"/>
        </w:numPr>
        <w:spacing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="000438D7">
        <w:rPr>
          <w:rFonts w:ascii="Arial" w:hAnsi="Arial" w:cs="Arial"/>
        </w:rPr>
        <w:t xml:space="preserve"> może złożyć tylko jedną ofertę na daną część zamówienia.</w:t>
      </w:r>
    </w:p>
    <w:p w14:paraId="76790B9B" w14:textId="77777777" w:rsidR="00AD42E0" w:rsidRDefault="006353DF" w:rsidP="00361055">
      <w:pPr>
        <w:pStyle w:val="Akapitzlist"/>
        <w:numPr>
          <w:ilvl w:val="0"/>
          <w:numId w:val="15"/>
        </w:numPr>
        <w:spacing w:line="240" w:lineRule="auto"/>
        <w:ind w:left="284" w:hanging="284"/>
        <w:jc w:val="both"/>
        <w:rPr>
          <w:rFonts w:ascii="Arial" w:hAnsi="Arial" w:cs="Arial"/>
        </w:rPr>
      </w:pPr>
      <w:r w:rsidRPr="003E5CCA">
        <w:rPr>
          <w:rFonts w:ascii="Arial" w:hAnsi="Arial" w:cs="Arial"/>
        </w:rPr>
        <w:t>Treść oferty musi odpowiadać treści SWZ</w:t>
      </w:r>
      <w:r w:rsidR="00AD42E0">
        <w:rPr>
          <w:rFonts w:ascii="Arial" w:hAnsi="Arial" w:cs="Arial"/>
        </w:rPr>
        <w:t>.</w:t>
      </w:r>
    </w:p>
    <w:p w14:paraId="1CBF3F6F" w14:textId="77777777" w:rsidR="00AD42E0" w:rsidRPr="00AD42E0" w:rsidRDefault="00AD42E0" w:rsidP="00361055">
      <w:pPr>
        <w:pStyle w:val="Akapitzlist"/>
        <w:numPr>
          <w:ilvl w:val="0"/>
          <w:numId w:val="15"/>
        </w:numPr>
        <w:spacing w:line="240" w:lineRule="auto"/>
        <w:ind w:left="284" w:hanging="284"/>
        <w:jc w:val="both"/>
        <w:rPr>
          <w:rFonts w:ascii="Arial" w:hAnsi="Arial" w:cs="Arial"/>
        </w:rPr>
      </w:pPr>
      <w:r w:rsidRPr="00AD42E0">
        <w:rPr>
          <w:rFonts w:ascii="Arial" w:hAnsi="Arial" w:cs="Arial"/>
          <w:bCs/>
        </w:rPr>
        <w:t xml:space="preserve">Oferta powinna być sporządzona w języku polskim. </w:t>
      </w:r>
    </w:p>
    <w:p w14:paraId="6FF13E31" w14:textId="77777777" w:rsidR="00AD42E0" w:rsidRPr="00AD42E0" w:rsidRDefault="00AD42E0" w:rsidP="00361055">
      <w:pPr>
        <w:pStyle w:val="Akapitzlist"/>
        <w:numPr>
          <w:ilvl w:val="0"/>
          <w:numId w:val="15"/>
        </w:numPr>
        <w:spacing w:line="240" w:lineRule="auto"/>
        <w:ind w:left="284" w:hanging="284"/>
        <w:jc w:val="both"/>
        <w:rPr>
          <w:rFonts w:ascii="Arial" w:hAnsi="Arial" w:cs="Arial"/>
        </w:rPr>
      </w:pPr>
      <w:r w:rsidRPr="00AD42E0">
        <w:rPr>
          <w:rFonts w:ascii="Arial" w:hAnsi="Arial" w:cs="Arial"/>
          <w:bCs/>
        </w:rPr>
        <w:t xml:space="preserve">Oferta powinna być sporządzona czytelnie. </w:t>
      </w:r>
    </w:p>
    <w:p w14:paraId="14EBD8D6" w14:textId="77777777" w:rsidR="00AD42E0" w:rsidRPr="00AD42E0" w:rsidRDefault="00AD42E0" w:rsidP="00361055">
      <w:pPr>
        <w:pStyle w:val="Akapitzlist"/>
        <w:numPr>
          <w:ilvl w:val="0"/>
          <w:numId w:val="15"/>
        </w:numPr>
        <w:spacing w:line="240" w:lineRule="auto"/>
        <w:ind w:left="284" w:hanging="284"/>
        <w:jc w:val="both"/>
        <w:rPr>
          <w:rFonts w:ascii="Arial" w:hAnsi="Arial" w:cs="Arial"/>
        </w:rPr>
      </w:pPr>
      <w:r w:rsidRPr="00AD42E0">
        <w:rPr>
          <w:rFonts w:ascii="Arial" w:hAnsi="Arial" w:cs="Arial"/>
          <w:bCs/>
        </w:rPr>
        <w:t xml:space="preserve">Na potrzeby oceny ofert oferta musi zawierać: </w:t>
      </w:r>
    </w:p>
    <w:p w14:paraId="36EA471C" w14:textId="77777777" w:rsidR="00AD42E0" w:rsidRPr="0074326C" w:rsidRDefault="00AD42E0" w:rsidP="00361055">
      <w:pPr>
        <w:pStyle w:val="Akapitzlist"/>
        <w:numPr>
          <w:ilvl w:val="0"/>
          <w:numId w:val="47"/>
        </w:numPr>
        <w:spacing w:line="240" w:lineRule="auto"/>
        <w:ind w:left="567" w:hanging="283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Formularz Oferto</w:t>
      </w:r>
      <w:r w:rsidR="008A288D">
        <w:rPr>
          <w:rFonts w:ascii="Arial" w:hAnsi="Arial" w:cs="Arial"/>
          <w:bCs/>
        </w:rPr>
        <w:t>wy – zgodnie z Załącznikiem Nr 4</w:t>
      </w:r>
      <w:r>
        <w:rPr>
          <w:rFonts w:ascii="Arial" w:hAnsi="Arial" w:cs="Arial"/>
          <w:bCs/>
        </w:rPr>
        <w:t xml:space="preserve"> do SWZ,</w:t>
      </w:r>
    </w:p>
    <w:p w14:paraId="54B6CDF2" w14:textId="77777777" w:rsidR="00AD42E0" w:rsidRPr="00546D86" w:rsidRDefault="00AD42E0" w:rsidP="00361055">
      <w:pPr>
        <w:pStyle w:val="Akapitzlist"/>
        <w:numPr>
          <w:ilvl w:val="0"/>
          <w:numId w:val="47"/>
        </w:numPr>
        <w:spacing w:line="240" w:lineRule="auto"/>
        <w:ind w:left="567" w:hanging="283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Oświadczenie o spełnieniu warunków udziału w postępowaniu oraz o braku podstaw do wykluczenia z postępowania – zgodnie z Załącznikiem Nr 4 i 5 do SWZ,</w:t>
      </w:r>
    </w:p>
    <w:p w14:paraId="04078F6A" w14:textId="77777777" w:rsidR="00AD42E0" w:rsidRPr="00546D86" w:rsidRDefault="00AD42E0" w:rsidP="00361055">
      <w:pPr>
        <w:pStyle w:val="Akapitzlist"/>
        <w:numPr>
          <w:ilvl w:val="0"/>
          <w:numId w:val="47"/>
        </w:numPr>
        <w:spacing w:line="240" w:lineRule="auto"/>
        <w:ind w:left="567" w:hanging="283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 xml:space="preserve"> Zobowiązanie do oddania do dyspozycji Wykonawcy niezbędnych zasobów na potrzeby realizacji zamówienia (jeżeli dotyczy) – zgodnie z Załącznikiem Nr </w:t>
      </w:r>
      <w:proofErr w:type="gramStart"/>
      <w:r>
        <w:rPr>
          <w:rFonts w:ascii="Arial" w:hAnsi="Arial" w:cs="Arial"/>
          <w:bCs/>
        </w:rPr>
        <w:t>6  do</w:t>
      </w:r>
      <w:proofErr w:type="gramEnd"/>
      <w:r>
        <w:rPr>
          <w:rFonts w:ascii="Arial" w:hAnsi="Arial" w:cs="Arial"/>
          <w:bCs/>
        </w:rPr>
        <w:t xml:space="preserve"> SWZ,</w:t>
      </w:r>
    </w:p>
    <w:p w14:paraId="31158876" w14:textId="77777777" w:rsidR="00AD42E0" w:rsidRPr="00546D86" w:rsidRDefault="00AD42E0" w:rsidP="00361055">
      <w:pPr>
        <w:pStyle w:val="Akapitzlist"/>
        <w:numPr>
          <w:ilvl w:val="0"/>
          <w:numId w:val="47"/>
        </w:numPr>
        <w:spacing w:line="240" w:lineRule="auto"/>
        <w:ind w:left="567" w:hanging="283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 xml:space="preserve">dokumenty, z których wynika prawo do </w:t>
      </w:r>
      <w:proofErr w:type="gramStart"/>
      <w:r>
        <w:rPr>
          <w:rFonts w:ascii="Arial" w:hAnsi="Arial" w:cs="Arial"/>
          <w:bCs/>
        </w:rPr>
        <w:t>podpisania  oferty</w:t>
      </w:r>
      <w:proofErr w:type="gramEnd"/>
      <w:r>
        <w:rPr>
          <w:rFonts w:ascii="Arial" w:hAnsi="Arial" w:cs="Arial"/>
          <w:bCs/>
        </w:rPr>
        <w:t xml:space="preserve">, odpowiednie pełnomocnictwa (jeżeli dotyczy). </w:t>
      </w:r>
    </w:p>
    <w:p w14:paraId="2220DE20" w14:textId="77777777" w:rsidR="00AD42E0" w:rsidRDefault="00AD42E0" w:rsidP="00361055">
      <w:pPr>
        <w:pStyle w:val="Akapitzlist"/>
        <w:spacing w:line="240" w:lineRule="auto"/>
        <w:ind w:left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Pełnomocnictwo do reprezentowania Wykonawców wspólnie ubiegających się o udzielenie zamówienia w postępowaniu albo do reprezentowania ich w postępowaniu i zawarcia umowy w sprawie zamówienia publicznego (jeżeli dotyczy).   </w:t>
      </w:r>
    </w:p>
    <w:p w14:paraId="61F6417F" w14:textId="77777777" w:rsidR="00AD42E0" w:rsidRPr="0074326C" w:rsidRDefault="00AD42E0" w:rsidP="00361055">
      <w:pPr>
        <w:pStyle w:val="Akapitzlist"/>
        <w:spacing w:line="240" w:lineRule="auto"/>
        <w:ind w:left="567"/>
        <w:jc w:val="both"/>
        <w:rPr>
          <w:rFonts w:ascii="Arial" w:hAnsi="Arial" w:cs="Arial"/>
          <w:b/>
          <w:bCs/>
        </w:rPr>
      </w:pPr>
      <w:r w:rsidRPr="008E4D97">
        <w:rPr>
          <w:rFonts w:ascii="Arial" w:hAnsi="Arial" w:cs="Arial"/>
          <w:b/>
          <w:bCs/>
        </w:rPr>
        <w:t>UWAGA:</w:t>
      </w:r>
      <w:r>
        <w:rPr>
          <w:rFonts w:ascii="Arial" w:hAnsi="Arial" w:cs="Arial"/>
          <w:bCs/>
        </w:rPr>
        <w:t xml:space="preserve"> W związku z tym, że Zamawiający udostępnia Wykonawcom własny „Formularz oferty” (tj. nie za pośrednictwem interaktywnego „Formularza ofertowego”, który umożliwia Platforma e-zamówienia), podczas czynności składania ofert może pojawić się komunikat o następującej treści: „Czy chcesz kontynuować? Postępowanie nie posiada opublikowanego formularza do tego etapu postępowania. Plik </w:t>
      </w:r>
      <w:proofErr w:type="gramStart"/>
      <w:r>
        <w:rPr>
          <w:rFonts w:ascii="Arial" w:hAnsi="Arial" w:cs="Arial"/>
          <w:bCs/>
        </w:rPr>
        <w:t>( w</w:t>
      </w:r>
      <w:proofErr w:type="gramEnd"/>
      <w:r>
        <w:rPr>
          <w:rFonts w:ascii="Arial" w:hAnsi="Arial" w:cs="Arial"/>
          <w:bCs/>
        </w:rPr>
        <w:t xml:space="preserve"> tym miejscu pojawia się nazwa pliku) nie jest poprawnym formularzem interaktywnym wygenerowanym na platformie” – w takim przypadku należy wybrać opcję „Tak chcę kontynuować”. </w:t>
      </w:r>
    </w:p>
    <w:p w14:paraId="3F3B971A" w14:textId="77777777" w:rsidR="00AD42E0" w:rsidRPr="00AD42E0" w:rsidRDefault="00AD42E0" w:rsidP="00361055">
      <w:pPr>
        <w:pStyle w:val="Akapitzlist"/>
        <w:numPr>
          <w:ilvl w:val="0"/>
          <w:numId w:val="15"/>
        </w:numPr>
        <w:spacing w:line="240" w:lineRule="auto"/>
        <w:ind w:left="284" w:hanging="284"/>
        <w:jc w:val="both"/>
        <w:rPr>
          <w:rFonts w:ascii="Arial" w:hAnsi="Arial" w:cs="Arial"/>
          <w:b/>
          <w:bCs/>
        </w:rPr>
      </w:pPr>
      <w:r w:rsidRPr="00AD42E0">
        <w:rPr>
          <w:rFonts w:ascii="Arial" w:hAnsi="Arial" w:cs="Arial"/>
          <w:bCs/>
        </w:rPr>
        <w:t xml:space="preserve">Oferta powinna być podpisana przez osobę upoważnioną do reprezentowania Wykonawcy, zgodnie z formą reprezentacji Wykonawcy określoną w rejestrze lub innym dokumencie, właściwym dla danej formy organizacyjnej Wykonawcy albo przez upełnomocnionego przedstawiciela Wykonawcy. W celu potwierdzenia, że osoba działająca w imieniu Wykonawcy jest umocowana do jego reprezentowania, Zamawiający </w:t>
      </w:r>
      <w:proofErr w:type="gramStart"/>
      <w:r w:rsidRPr="00AD42E0">
        <w:rPr>
          <w:rFonts w:ascii="Arial" w:hAnsi="Arial" w:cs="Arial"/>
          <w:bCs/>
        </w:rPr>
        <w:t>żąda  od</w:t>
      </w:r>
      <w:proofErr w:type="gramEnd"/>
      <w:r w:rsidRPr="00AD42E0">
        <w:rPr>
          <w:rFonts w:ascii="Arial" w:hAnsi="Arial" w:cs="Arial"/>
          <w:bCs/>
        </w:rPr>
        <w:t xml:space="preserve"> Wykonawcy odpisu lub informacji z Krajowego Rejestru Sądowego, Centralnej Ewidenc</w:t>
      </w:r>
      <w:r w:rsidR="004C1639">
        <w:rPr>
          <w:rFonts w:ascii="Arial" w:hAnsi="Arial" w:cs="Arial"/>
          <w:bCs/>
        </w:rPr>
        <w:t>ji i Informacji o Działalności G</w:t>
      </w:r>
      <w:r w:rsidRPr="00AD42E0">
        <w:rPr>
          <w:rFonts w:ascii="Arial" w:hAnsi="Arial" w:cs="Arial"/>
          <w:bCs/>
        </w:rPr>
        <w:t xml:space="preserve">ospodarczej lub innego właściwego rejestru. </w:t>
      </w:r>
    </w:p>
    <w:p w14:paraId="6C20A4D9" w14:textId="77777777" w:rsidR="00AD42E0" w:rsidRPr="00AD42E0" w:rsidRDefault="00AD42E0" w:rsidP="00361055">
      <w:pPr>
        <w:pStyle w:val="Akapitzlist"/>
        <w:numPr>
          <w:ilvl w:val="0"/>
          <w:numId w:val="15"/>
        </w:numPr>
        <w:spacing w:line="240" w:lineRule="auto"/>
        <w:ind w:left="284" w:hanging="284"/>
        <w:jc w:val="both"/>
        <w:rPr>
          <w:rFonts w:ascii="Arial" w:hAnsi="Arial" w:cs="Arial"/>
          <w:b/>
          <w:bCs/>
        </w:rPr>
      </w:pPr>
      <w:r w:rsidRPr="00AD42E0">
        <w:rPr>
          <w:rFonts w:ascii="Arial" w:hAnsi="Arial" w:cs="Arial"/>
          <w:bCs/>
        </w:rPr>
        <w:t>Wykonawca składa ofertę za pośrednictwem zakładki „Oferty/wnioski” widocznej w podglądzie postępowania po zalogowaniu się na konto Wykonawcy po wybraniu przycisku „Złóż ofertę” system prezentuje okno składania oferty umożliwiające przekazanie dokumentów elektronicznych, w którym znajdują się dwa pola drag&amp;drop („przeciągnij” i</w:t>
      </w:r>
      <w:r>
        <w:t> </w:t>
      </w:r>
      <w:r w:rsidRPr="00AD42E0">
        <w:rPr>
          <w:rFonts w:ascii="Arial" w:hAnsi="Arial" w:cs="Arial"/>
          <w:bCs/>
        </w:rPr>
        <w:t xml:space="preserve">„upuść”) służące do dodawania plików. </w:t>
      </w:r>
    </w:p>
    <w:p w14:paraId="3B6101F5" w14:textId="77777777" w:rsidR="00AD42E0" w:rsidRPr="00AD42E0" w:rsidRDefault="00AD42E0" w:rsidP="00361055">
      <w:pPr>
        <w:pStyle w:val="Akapitzlist"/>
        <w:numPr>
          <w:ilvl w:val="0"/>
          <w:numId w:val="15"/>
        </w:numPr>
        <w:spacing w:line="240" w:lineRule="auto"/>
        <w:ind w:left="284" w:hanging="284"/>
        <w:jc w:val="both"/>
        <w:rPr>
          <w:rFonts w:ascii="Arial" w:hAnsi="Arial" w:cs="Arial"/>
          <w:b/>
          <w:bCs/>
        </w:rPr>
      </w:pPr>
      <w:r w:rsidRPr="00AD42E0">
        <w:rPr>
          <w:rFonts w:ascii="Arial" w:hAnsi="Arial" w:cs="Arial"/>
          <w:bCs/>
        </w:rPr>
        <w:t>WAŻNE! Do złożenia oferty niezbędne jest posiadanie przez użytkownika Wykonawcy uprawnienia „Składanie ofert/wniosków/prac konkursowych”.</w:t>
      </w:r>
    </w:p>
    <w:p w14:paraId="1394E7DA" w14:textId="77777777" w:rsidR="00AD42E0" w:rsidRPr="00AD42E0" w:rsidRDefault="00AD42E0" w:rsidP="00361055">
      <w:pPr>
        <w:pStyle w:val="Akapitzlist"/>
        <w:numPr>
          <w:ilvl w:val="0"/>
          <w:numId w:val="15"/>
        </w:numPr>
        <w:spacing w:line="240" w:lineRule="auto"/>
        <w:ind w:left="284" w:hanging="284"/>
        <w:jc w:val="both"/>
        <w:rPr>
          <w:rFonts w:ascii="Arial" w:hAnsi="Arial" w:cs="Arial"/>
          <w:b/>
          <w:bCs/>
        </w:rPr>
      </w:pPr>
      <w:r w:rsidRPr="00AD42E0">
        <w:rPr>
          <w:rFonts w:ascii="Arial" w:hAnsi="Arial" w:cs="Arial"/>
          <w:bCs/>
        </w:rPr>
        <w:t xml:space="preserve">Wykonawca dodaje wybrany z dysku i uprzednio podpisany „Formularz oferty” w pierwszym polu („Wypełniony formularz oferty”). W kolejnym polu </w:t>
      </w:r>
      <w:proofErr w:type="gramStart"/>
      <w:r w:rsidRPr="00AD42E0">
        <w:rPr>
          <w:rFonts w:ascii="Arial" w:hAnsi="Arial" w:cs="Arial"/>
          <w:bCs/>
        </w:rPr>
        <w:t>(”Załączniki</w:t>
      </w:r>
      <w:proofErr w:type="gramEnd"/>
      <w:r w:rsidRPr="00AD42E0">
        <w:rPr>
          <w:rFonts w:ascii="Arial" w:hAnsi="Arial" w:cs="Arial"/>
          <w:bCs/>
        </w:rPr>
        <w:t xml:space="preserve"> inne dokumenty przedstawione w ofercie przez Wykonawcę”) Wykonawca dodaje pozostałe pliki stanowiące ofertę lub składane wraz z ofertą. </w:t>
      </w:r>
    </w:p>
    <w:p w14:paraId="528F537C" w14:textId="77777777" w:rsidR="00AD42E0" w:rsidRPr="00AD42E0" w:rsidRDefault="00AD42E0" w:rsidP="00361055">
      <w:pPr>
        <w:pStyle w:val="Akapitzlist"/>
        <w:numPr>
          <w:ilvl w:val="0"/>
          <w:numId w:val="15"/>
        </w:numPr>
        <w:spacing w:line="240" w:lineRule="auto"/>
        <w:ind w:left="284" w:hanging="426"/>
        <w:jc w:val="both"/>
        <w:rPr>
          <w:rFonts w:ascii="Arial" w:hAnsi="Arial" w:cs="Arial"/>
          <w:b/>
          <w:bCs/>
        </w:rPr>
      </w:pPr>
      <w:r w:rsidRPr="00AD42E0">
        <w:rPr>
          <w:rFonts w:ascii="Arial" w:hAnsi="Arial" w:cs="Arial"/>
          <w:bCs/>
        </w:rPr>
        <w:lastRenderedPageBreak/>
        <w:t xml:space="preserve">Jeżeli wraz z ofertą składane są dokumenty zawierające tajemnicę przedsiębiorstwa Wykonawca w celu utrzymania w poufności tych informacji przekazuje je w wydzielonym </w:t>
      </w:r>
      <w:r w:rsidR="00CC6916">
        <w:rPr>
          <w:rFonts w:ascii="Arial" w:hAnsi="Arial" w:cs="Arial"/>
          <w:bCs/>
        </w:rPr>
        <w:t xml:space="preserve">i odpowiednio oznaczonym pliku </w:t>
      </w:r>
      <w:r w:rsidRPr="00AD42E0">
        <w:rPr>
          <w:rFonts w:ascii="Arial" w:hAnsi="Arial" w:cs="Arial"/>
          <w:bCs/>
        </w:rPr>
        <w:t>wraz z jednoczesnym zaznaczeniem w nazwie pliku „Dokument stanowiący tajemnicę przedsiębiorstwa”. Zarówno załącznik stanowiący tajemnicę przedsiębiorstwa, jak i uzasadnienie zastrzeżenia tajemnicy przedsiębiorstwa należy dodać w polu „Załączniki i inne dokumenty przedstawione w ofercie przez Wykonawcę”.</w:t>
      </w:r>
    </w:p>
    <w:p w14:paraId="5F82AC37" w14:textId="77777777" w:rsidR="00952A09" w:rsidRPr="00952A09" w:rsidRDefault="00AD42E0" w:rsidP="00361055">
      <w:pPr>
        <w:pStyle w:val="Akapitzlist"/>
        <w:numPr>
          <w:ilvl w:val="0"/>
          <w:numId w:val="15"/>
        </w:numPr>
        <w:spacing w:line="240" w:lineRule="auto"/>
        <w:ind w:left="284" w:hanging="426"/>
        <w:jc w:val="both"/>
        <w:rPr>
          <w:rFonts w:ascii="Arial" w:hAnsi="Arial" w:cs="Arial"/>
          <w:b/>
          <w:bCs/>
        </w:rPr>
      </w:pPr>
      <w:r w:rsidRPr="00AD42E0">
        <w:rPr>
          <w:rFonts w:ascii="Arial" w:hAnsi="Arial" w:cs="Arial"/>
          <w:bCs/>
        </w:rPr>
        <w:t xml:space="preserve">Formularz ofertowy podpisuje się kwalifikowanym podpisem elektronicznym, podpisem zaufanym lub podpisem osobistym. Rekomendowanym wariantem podpisu jest typ wewnętrzny. Podpis formularza ofertowego wariantem podpisu w typie zewnętrznym również jest możliwy, tylko w tym przypadku, powstały oddzielny plik podpisu dla tego formularza należy załączyć w polu "Załączniki i inne dokumenty przedstawione w ofercie przez Wykonawcę". </w:t>
      </w:r>
    </w:p>
    <w:p w14:paraId="33159099" w14:textId="77777777" w:rsidR="00AD42E0" w:rsidRPr="00AD42E0" w:rsidRDefault="00AD42E0" w:rsidP="00952A09">
      <w:pPr>
        <w:pStyle w:val="Akapitzlist"/>
        <w:spacing w:line="240" w:lineRule="auto"/>
        <w:ind w:left="284"/>
        <w:jc w:val="both"/>
        <w:rPr>
          <w:rFonts w:ascii="Arial" w:hAnsi="Arial" w:cs="Arial"/>
          <w:b/>
          <w:bCs/>
        </w:rPr>
      </w:pPr>
      <w:r w:rsidRPr="00AD42E0">
        <w:rPr>
          <w:rFonts w:ascii="Arial" w:hAnsi="Arial" w:cs="Arial"/>
          <w:bCs/>
        </w:rPr>
        <w:t>Pozostałe dokumenty wchodzące w skład oferty lub składan</w:t>
      </w:r>
      <w:r w:rsidR="00952A09">
        <w:rPr>
          <w:rFonts w:ascii="Arial" w:hAnsi="Arial" w:cs="Arial"/>
          <w:bCs/>
        </w:rPr>
        <w:t>e wraz z ofertą, które są zgodni</w:t>
      </w:r>
      <w:r w:rsidRPr="00AD42E0">
        <w:rPr>
          <w:rFonts w:ascii="Arial" w:hAnsi="Arial" w:cs="Arial"/>
          <w:bCs/>
        </w:rPr>
        <w:t>e z Ustawą Pzp lub Rozporządzeniem Prezesa Rady Ministrów z dnia 30 grudnia 2020 r. w sprawie sposobu sporządzania i przekazywania informacji oraz wymagań technicznych dla dokumentów elektronicznych oraz środk</w:t>
      </w:r>
      <w:r w:rsidR="00756679">
        <w:rPr>
          <w:rFonts w:ascii="Arial" w:hAnsi="Arial" w:cs="Arial"/>
          <w:bCs/>
        </w:rPr>
        <w:t>ów komunikacji elektronicznej w </w:t>
      </w:r>
      <w:r w:rsidRPr="00AD42E0">
        <w:rPr>
          <w:rFonts w:ascii="Arial" w:hAnsi="Arial" w:cs="Arial"/>
          <w:bCs/>
        </w:rPr>
        <w:t>postępowaniu o udzielenie zamówienia publicznego lub konkursie opatrzone kwalifikowanym podpisem elektronicznym, podpisem zaufanym lub podpisem osobist</w:t>
      </w:r>
      <w:r w:rsidR="00CC6916">
        <w:rPr>
          <w:rFonts w:ascii="Arial" w:hAnsi="Arial" w:cs="Arial"/>
          <w:bCs/>
        </w:rPr>
        <w:t>ym, mogą być zgodnie z wyborem W</w:t>
      </w:r>
      <w:r w:rsidRPr="00AD42E0">
        <w:rPr>
          <w:rFonts w:ascii="Arial" w:hAnsi="Arial" w:cs="Arial"/>
          <w:bCs/>
        </w:rPr>
        <w:t>y</w:t>
      </w:r>
      <w:r w:rsidR="00CC6916">
        <w:rPr>
          <w:rFonts w:ascii="Arial" w:hAnsi="Arial" w:cs="Arial"/>
          <w:bCs/>
        </w:rPr>
        <w:t>konawcy/W</w:t>
      </w:r>
      <w:r w:rsidRPr="00AD42E0">
        <w:rPr>
          <w:rFonts w:ascii="Arial" w:hAnsi="Arial" w:cs="Arial"/>
          <w:bCs/>
        </w:rPr>
        <w:t>ykonawcy wspól</w:t>
      </w:r>
      <w:r w:rsidR="00756679">
        <w:rPr>
          <w:rFonts w:ascii="Arial" w:hAnsi="Arial" w:cs="Arial"/>
          <w:bCs/>
        </w:rPr>
        <w:t>nie ubiegającego się o </w:t>
      </w:r>
      <w:r w:rsidRPr="00AD42E0">
        <w:rPr>
          <w:rFonts w:ascii="Arial" w:hAnsi="Arial" w:cs="Arial"/>
          <w:bCs/>
        </w:rPr>
        <w:t>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</w:t>
      </w:r>
      <w:r w:rsidR="00756679">
        <w:rPr>
          <w:rFonts w:ascii="Arial" w:hAnsi="Arial" w:cs="Arial"/>
          <w:bCs/>
        </w:rPr>
        <w:t>ym podpisem (typ wewnętrzny). W </w:t>
      </w:r>
      <w:r w:rsidRPr="00AD42E0">
        <w:rPr>
          <w:rFonts w:ascii="Arial" w:hAnsi="Arial" w:cs="Arial"/>
          <w:bCs/>
        </w:rPr>
        <w:t>przypadku przekazywania dokumentu elektronicznego w formacie poddającym dane kompresji, opatrzenie pliku zawierającego skompresowane dokumenty kwalifikowanym podpisem elektronicznym, podpisem zaufanym lub podpisem osobistym, jest równoznaczne z opatrzeniem wszystkich dokumentów zawartych w tym pliku odpowiednio kwalifikowanym podpisem elektronicznym, podpisem zaufanym lub podpisem osobistym.</w:t>
      </w:r>
    </w:p>
    <w:p w14:paraId="5D591685" w14:textId="77777777" w:rsidR="00AD42E0" w:rsidRPr="00AD42E0" w:rsidRDefault="00AD42E0" w:rsidP="00361055">
      <w:pPr>
        <w:pStyle w:val="Akapitzlist"/>
        <w:numPr>
          <w:ilvl w:val="0"/>
          <w:numId w:val="15"/>
        </w:numPr>
        <w:spacing w:line="240" w:lineRule="auto"/>
        <w:ind w:left="284" w:hanging="426"/>
        <w:jc w:val="both"/>
        <w:rPr>
          <w:rFonts w:ascii="Arial" w:hAnsi="Arial" w:cs="Arial"/>
          <w:b/>
          <w:bCs/>
        </w:rPr>
      </w:pPr>
      <w:r w:rsidRPr="00AD42E0">
        <w:rPr>
          <w:rFonts w:ascii="Arial" w:hAnsi="Arial" w:cs="Arial"/>
          <w:bCs/>
        </w:rPr>
        <w:t>System sprawdza</w:t>
      </w:r>
      <w:r w:rsidR="00CC6916">
        <w:rPr>
          <w:rFonts w:ascii="Arial" w:hAnsi="Arial" w:cs="Arial"/>
          <w:bCs/>
        </w:rPr>
        <w:t>,</w:t>
      </w:r>
      <w:r w:rsidRPr="00AD42E0">
        <w:rPr>
          <w:rFonts w:ascii="Arial" w:hAnsi="Arial" w:cs="Arial"/>
          <w:bCs/>
        </w:rPr>
        <w:t xml:space="preserve">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 </w:t>
      </w:r>
    </w:p>
    <w:p w14:paraId="3DC1DD75" w14:textId="77777777" w:rsidR="003A0E1A" w:rsidRPr="003A0E1A" w:rsidRDefault="00AD42E0" w:rsidP="00361055">
      <w:pPr>
        <w:pStyle w:val="Akapitzlist"/>
        <w:numPr>
          <w:ilvl w:val="0"/>
          <w:numId w:val="15"/>
        </w:numPr>
        <w:spacing w:line="240" w:lineRule="auto"/>
        <w:ind w:left="284" w:hanging="426"/>
        <w:jc w:val="both"/>
        <w:rPr>
          <w:rFonts w:ascii="Arial" w:hAnsi="Arial" w:cs="Arial"/>
          <w:b/>
          <w:bCs/>
        </w:rPr>
      </w:pPr>
      <w:r w:rsidRPr="00AD42E0">
        <w:rPr>
          <w:rFonts w:ascii="Arial" w:hAnsi="Arial" w:cs="Arial"/>
          <w:bCs/>
        </w:rPr>
        <w:t>Oferta może być złożona tylko do upływu terminu składania ofert.</w:t>
      </w:r>
    </w:p>
    <w:p w14:paraId="5159B5FB" w14:textId="77777777" w:rsidR="00AD42E0" w:rsidRPr="003A0E1A" w:rsidRDefault="00AD42E0" w:rsidP="00361055">
      <w:pPr>
        <w:pStyle w:val="Akapitzlist"/>
        <w:numPr>
          <w:ilvl w:val="0"/>
          <w:numId w:val="15"/>
        </w:numPr>
        <w:spacing w:line="240" w:lineRule="auto"/>
        <w:ind w:left="284" w:hanging="426"/>
        <w:jc w:val="both"/>
        <w:rPr>
          <w:rFonts w:ascii="Arial" w:hAnsi="Arial" w:cs="Arial"/>
          <w:b/>
          <w:bCs/>
        </w:rPr>
      </w:pPr>
      <w:r w:rsidRPr="003A0E1A">
        <w:rPr>
          <w:rFonts w:ascii="Arial" w:hAnsi="Arial" w:cs="Arial"/>
          <w:bCs/>
        </w:rPr>
        <w:t xml:space="preserve">Wykonawca może przed upływem terminu składania ofert wycofać ofertę.  Wykonawca wycofuje ofertę w zakładce „Oferty/wnioski” używając przycisku „Wycofaj ofertę”. Wykonawca po upływie terminu składania ofert nie może skutecznie dokonać zmiany ani wycofać złożonej oferty. </w:t>
      </w:r>
    </w:p>
    <w:p w14:paraId="79A74E46" w14:textId="77777777" w:rsidR="003A0E1A" w:rsidRDefault="00AD42E0" w:rsidP="00361055">
      <w:pPr>
        <w:pStyle w:val="Akapitzlist"/>
        <w:spacing w:line="240" w:lineRule="auto"/>
        <w:ind w:left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UWAGA: Do wycofania oferty niezbędne jest posiadanie przez użytkownika Wykonawcy uprawnienia „wycofywanie ofert/wniosków/prac konkursowych”.</w:t>
      </w:r>
    </w:p>
    <w:p w14:paraId="2272C972" w14:textId="77777777" w:rsidR="00AD42E0" w:rsidRPr="003A0E1A" w:rsidRDefault="00AD42E0" w:rsidP="00361055">
      <w:pPr>
        <w:pStyle w:val="Akapitzlist"/>
        <w:numPr>
          <w:ilvl w:val="0"/>
          <w:numId w:val="15"/>
        </w:numPr>
        <w:spacing w:line="240" w:lineRule="auto"/>
        <w:ind w:left="284" w:hanging="426"/>
        <w:jc w:val="both"/>
        <w:rPr>
          <w:rFonts w:ascii="Arial" w:hAnsi="Arial" w:cs="Arial"/>
          <w:bCs/>
        </w:rPr>
      </w:pPr>
      <w:r w:rsidRPr="003A0E1A">
        <w:rPr>
          <w:rFonts w:ascii="Arial" w:hAnsi="Arial" w:cs="Arial"/>
          <w:bCs/>
        </w:rPr>
        <w:t xml:space="preserve">Maksymalny łączny rozmiar plików stanowiących ofertę lub składanych wraz z ofertą to 250 MB. </w:t>
      </w:r>
    </w:p>
    <w:p w14:paraId="28A6D130" w14:textId="77777777" w:rsidR="000A721E" w:rsidRPr="000A721E" w:rsidRDefault="000A721E" w:rsidP="00361055">
      <w:pPr>
        <w:pStyle w:val="Akapitzlist"/>
        <w:spacing w:line="240" w:lineRule="auto"/>
        <w:ind w:left="284"/>
        <w:jc w:val="both"/>
        <w:rPr>
          <w:rFonts w:ascii="Arial" w:hAnsi="Arial" w:cs="Arial"/>
        </w:rPr>
      </w:pPr>
    </w:p>
    <w:p w14:paraId="22B3EFD0" w14:textId="77777777" w:rsidR="00DB1B68" w:rsidRPr="008D3CC5" w:rsidRDefault="00D62462" w:rsidP="00361055">
      <w:pPr>
        <w:pStyle w:val="Akapitzlist"/>
        <w:numPr>
          <w:ilvl w:val="0"/>
          <w:numId w:val="1"/>
        </w:numPr>
        <w:spacing w:line="240" w:lineRule="auto"/>
        <w:ind w:left="284" w:hanging="568"/>
        <w:jc w:val="both"/>
        <w:rPr>
          <w:rFonts w:ascii="Arial" w:hAnsi="Arial" w:cs="Arial"/>
          <w:b/>
          <w:bCs/>
        </w:rPr>
      </w:pPr>
      <w:r w:rsidRPr="008D3CC5">
        <w:rPr>
          <w:rFonts w:ascii="Arial" w:hAnsi="Arial" w:cs="Arial"/>
          <w:b/>
          <w:bCs/>
        </w:rPr>
        <w:t>SPOSÓB OBLICZENIA CENY OFERTY</w:t>
      </w:r>
    </w:p>
    <w:p w14:paraId="6C03BC14" w14:textId="77777777" w:rsidR="00DA4F49" w:rsidRDefault="00DA4F49" w:rsidP="00361055">
      <w:pPr>
        <w:pStyle w:val="Akapitzlist"/>
        <w:numPr>
          <w:ilvl w:val="0"/>
          <w:numId w:val="13"/>
        </w:numPr>
        <w:spacing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podaje cenę za realizację przedmiotu zamówienia zgodnie ze wzorem Formularza Ofertowego, stanowiącego </w:t>
      </w:r>
      <w:r w:rsidRPr="003E5CCA">
        <w:rPr>
          <w:rFonts w:ascii="Arial" w:hAnsi="Arial" w:cs="Arial"/>
          <w:b/>
          <w:bCs/>
        </w:rPr>
        <w:t>Załącznik Nr</w:t>
      </w:r>
      <w:r w:rsidR="003574CB">
        <w:rPr>
          <w:rFonts w:ascii="Arial" w:hAnsi="Arial" w:cs="Arial"/>
          <w:b/>
          <w:bCs/>
        </w:rPr>
        <w:t xml:space="preserve"> </w:t>
      </w:r>
      <w:r w:rsidR="008A288D">
        <w:rPr>
          <w:rFonts w:ascii="Arial" w:hAnsi="Arial" w:cs="Arial"/>
          <w:b/>
          <w:bCs/>
        </w:rPr>
        <w:t>4</w:t>
      </w:r>
      <w:r w:rsidRPr="003E5CCA">
        <w:rPr>
          <w:rFonts w:ascii="Arial" w:hAnsi="Arial" w:cs="Arial"/>
          <w:b/>
          <w:bCs/>
        </w:rPr>
        <w:t xml:space="preserve"> do SWZ.</w:t>
      </w:r>
      <w:r>
        <w:rPr>
          <w:rFonts w:ascii="Arial" w:hAnsi="Arial" w:cs="Arial"/>
        </w:rPr>
        <w:t xml:space="preserve"> </w:t>
      </w:r>
    </w:p>
    <w:p w14:paraId="665329F9" w14:textId="77777777" w:rsidR="003E5CCA" w:rsidRDefault="00DA4F49" w:rsidP="00361055">
      <w:pPr>
        <w:pStyle w:val="Akapitzlist"/>
        <w:numPr>
          <w:ilvl w:val="0"/>
          <w:numId w:val="13"/>
        </w:numPr>
        <w:spacing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Cena ofertowa brutto musi </w:t>
      </w:r>
      <w:r w:rsidR="00AD604E">
        <w:rPr>
          <w:rFonts w:ascii="Arial" w:hAnsi="Arial" w:cs="Arial"/>
        </w:rPr>
        <w:t>uwzględniać wszystkie koszty związane z realizacj</w:t>
      </w:r>
      <w:r w:rsidR="003E5CCA">
        <w:rPr>
          <w:rFonts w:ascii="Arial" w:hAnsi="Arial" w:cs="Arial"/>
        </w:rPr>
        <w:t>ą</w:t>
      </w:r>
      <w:r w:rsidR="00AD604E">
        <w:rPr>
          <w:rFonts w:ascii="Arial" w:hAnsi="Arial" w:cs="Arial"/>
        </w:rPr>
        <w:t xml:space="preserve"> przedmiotu zamówienia zgodnie z opisem przedmiotu zamówienia oraz istotnymi postanowieniami umowy określonymi w niniejszej SWZ. </w:t>
      </w:r>
    </w:p>
    <w:p w14:paraId="1F7E2614" w14:textId="77777777" w:rsidR="003E5CCA" w:rsidRDefault="00AD604E" w:rsidP="00361055">
      <w:pPr>
        <w:pStyle w:val="Akapitzlist"/>
        <w:numPr>
          <w:ilvl w:val="0"/>
          <w:numId w:val="13"/>
        </w:numPr>
        <w:spacing w:line="240" w:lineRule="auto"/>
        <w:ind w:left="284" w:hanging="284"/>
        <w:jc w:val="both"/>
        <w:rPr>
          <w:rFonts w:ascii="Arial" w:hAnsi="Arial" w:cs="Arial"/>
        </w:rPr>
      </w:pPr>
      <w:r w:rsidRPr="003E5CCA">
        <w:rPr>
          <w:rFonts w:ascii="Arial" w:hAnsi="Arial" w:cs="Arial"/>
        </w:rPr>
        <w:t>Cena podana na Formularzu Ofertowym jest ceną ostateczną, niepodlegającą negocjacji i</w:t>
      </w:r>
      <w:r w:rsidR="003E5CCA">
        <w:rPr>
          <w:rFonts w:ascii="Arial" w:hAnsi="Arial" w:cs="Arial"/>
        </w:rPr>
        <w:t> </w:t>
      </w:r>
      <w:r w:rsidRPr="003E5CCA">
        <w:rPr>
          <w:rFonts w:ascii="Arial" w:hAnsi="Arial" w:cs="Arial"/>
        </w:rPr>
        <w:t>wyczerpującą wszelkie należności Wykonawcy wobec Zamawiającego związane z</w:t>
      </w:r>
      <w:r w:rsidR="003E5CCA">
        <w:rPr>
          <w:rFonts w:ascii="Arial" w:hAnsi="Arial" w:cs="Arial"/>
        </w:rPr>
        <w:t> </w:t>
      </w:r>
      <w:r w:rsidRPr="003E5CCA">
        <w:rPr>
          <w:rFonts w:ascii="Arial" w:hAnsi="Arial" w:cs="Arial"/>
        </w:rPr>
        <w:t xml:space="preserve">realizacją przedmiotu zamówienia. </w:t>
      </w:r>
    </w:p>
    <w:p w14:paraId="458780F7" w14:textId="77777777" w:rsidR="00BE4B18" w:rsidRDefault="00BE4B18" w:rsidP="00361055">
      <w:pPr>
        <w:pStyle w:val="Akapitzlist"/>
        <w:numPr>
          <w:ilvl w:val="0"/>
          <w:numId w:val="13"/>
        </w:numPr>
        <w:spacing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W formularzu ofert</w:t>
      </w:r>
      <w:r w:rsidR="00E92577">
        <w:rPr>
          <w:rFonts w:ascii="Arial" w:hAnsi="Arial" w:cs="Arial"/>
        </w:rPr>
        <w:t>owym</w:t>
      </w:r>
      <w:r>
        <w:rPr>
          <w:rFonts w:ascii="Arial" w:hAnsi="Arial" w:cs="Arial"/>
        </w:rPr>
        <w:t>, stanowiącym Załącznik Nr</w:t>
      </w:r>
      <w:r w:rsidR="00D347C5">
        <w:rPr>
          <w:rFonts w:ascii="Arial" w:hAnsi="Arial" w:cs="Arial"/>
        </w:rPr>
        <w:t xml:space="preserve"> </w:t>
      </w:r>
      <w:r w:rsidR="008D3CC5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do SWZ należy podać wartość brutto</w:t>
      </w:r>
      <w:r w:rsidR="00C47071">
        <w:rPr>
          <w:rFonts w:ascii="Arial" w:hAnsi="Arial" w:cs="Arial"/>
        </w:rPr>
        <w:t>, osobno na każdą część zamówienia,</w:t>
      </w:r>
      <w:r>
        <w:rPr>
          <w:rFonts w:ascii="Arial" w:hAnsi="Arial" w:cs="Arial"/>
        </w:rPr>
        <w:t xml:space="preserve"> </w:t>
      </w:r>
      <w:r w:rsidR="00173FCA">
        <w:rPr>
          <w:rFonts w:ascii="Arial" w:hAnsi="Arial" w:cs="Arial"/>
        </w:rPr>
        <w:t>w</w:t>
      </w:r>
      <w:r w:rsidR="00553337">
        <w:rPr>
          <w:rFonts w:ascii="Arial" w:hAnsi="Arial" w:cs="Arial"/>
        </w:rPr>
        <w:t>yliczoną na podstawie Załączników</w:t>
      </w:r>
      <w:r w:rsidR="00173FCA">
        <w:rPr>
          <w:rFonts w:ascii="Arial" w:hAnsi="Arial" w:cs="Arial"/>
        </w:rPr>
        <w:t xml:space="preserve"> </w:t>
      </w:r>
      <w:r w:rsidR="00D347C5">
        <w:rPr>
          <w:rFonts w:ascii="Arial" w:hAnsi="Arial" w:cs="Arial"/>
        </w:rPr>
        <w:t xml:space="preserve">Nr </w:t>
      </w:r>
      <w:r w:rsidR="008D3CC5">
        <w:rPr>
          <w:rFonts w:ascii="Arial" w:hAnsi="Arial" w:cs="Arial"/>
        </w:rPr>
        <w:t xml:space="preserve">1 – 2 </w:t>
      </w:r>
      <w:r w:rsidR="00D3073A">
        <w:rPr>
          <w:rFonts w:ascii="Arial" w:hAnsi="Arial" w:cs="Arial"/>
        </w:rPr>
        <w:t>do SWZ – Formularz</w:t>
      </w:r>
      <w:r w:rsidR="00553337">
        <w:rPr>
          <w:rFonts w:ascii="Arial" w:hAnsi="Arial" w:cs="Arial"/>
        </w:rPr>
        <w:t>e cenowe</w:t>
      </w:r>
      <w:r w:rsidR="00C47071">
        <w:rPr>
          <w:rFonts w:ascii="Arial" w:hAnsi="Arial" w:cs="Arial"/>
        </w:rPr>
        <w:t>.</w:t>
      </w:r>
      <w:r w:rsidR="00D347C5">
        <w:rPr>
          <w:rFonts w:ascii="Arial" w:hAnsi="Arial" w:cs="Arial"/>
        </w:rPr>
        <w:t xml:space="preserve"> </w:t>
      </w:r>
    </w:p>
    <w:p w14:paraId="7A6B6A4E" w14:textId="77777777" w:rsidR="003E5CCA" w:rsidRDefault="00AD604E" w:rsidP="00361055">
      <w:pPr>
        <w:pStyle w:val="Akapitzlist"/>
        <w:numPr>
          <w:ilvl w:val="0"/>
          <w:numId w:val="13"/>
        </w:numPr>
        <w:spacing w:line="240" w:lineRule="auto"/>
        <w:ind w:left="284" w:hanging="284"/>
        <w:jc w:val="both"/>
        <w:rPr>
          <w:rFonts w:ascii="Arial" w:hAnsi="Arial" w:cs="Arial"/>
        </w:rPr>
      </w:pPr>
      <w:r w:rsidRPr="003E5CCA">
        <w:rPr>
          <w:rFonts w:ascii="Arial" w:hAnsi="Arial" w:cs="Arial"/>
        </w:rPr>
        <w:t>Cen</w:t>
      </w:r>
      <w:r w:rsidR="00C679A8" w:rsidRPr="003E5CCA">
        <w:rPr>
          <w:rFonts w:ascii="Arial" w:hAnsi="Arial" w:cs="Arial"/>
        </w:rPr>
        <w:t xml:space="preserve">a </w:t>
      </w:r>
      <w:r w:rsidRPr="003E5CCA">
        <w:rPr>
          <w:rFonts w:ascii="Arial" w:hAnsi="Arial" w:cs="Arial"/>
        </w:rPr>
        <w:t>oferty</w:t>
      </w:r>
      <w:r w:rsidR="00C679A8" w:rsidRPr="003E5CCA">
        <w:rPr>
          <w:rFonts w:ascii="Arial" w:hAnsi="Arial" w:cs="Arial"/>
        </w:rPr>
        <w:t xml:space="preserve"> p</w:t>
      </w:r>
      <w:r w:rsidRPr="003E5CCA">
        <w:rPr>
          <w:rFonts w:ascii="Arial" w:hAnsi="Arial" w:cs="Arial"/>
        </w:rPr>
        <w:t>owinna być wyrażona w złotych polskich (PLN) z dokładnością do dwóch miejsc po przecinku</w:t>
      </w:r>
      <w:r w:rsidR="00C679A8" w:rsidRPr="003E5CCA">
        <w:rPr>
          <w:rFonts w:ascii="Arial" w:hAnsi="Arial" w:cs="Arial"/>
        </w:rPr>
        <w:t>.</w:t>
      </w:r>
    </w:p>
    <w:p w14:paraId="05DA25BB" w14:textId="77777777" w:rsidR="003E5CCA" w:rsidRDefault="00C679A8" w:rsidP="00361055">
      <w:pPr>
        <w:pStyle w:val="Akapitzlist"/>
        <w:numPr>
          <w:ilvl w:val="0"/>
          <w:numId w:val="13"/>
        </w:numPr>
        <w:spacing w:line="240" w:lineRule="auto"/>
        <w:ind w:left="284" w:hanging="284"/>
        <w:jc w:val="both"/>
        <w:rPr>
          <w:rFonts w:ascii="Arial" w:hAnsi="Arial" w:cs="Arial"/>
        </w:rPr>
      </w:pPr>
      <w:r w:rsidRPr="003E5CCA">
        <w:rPr>
          <w:rFonts w:ascii="Arial" w:hAnsi="Arial" w:cs="Arial"/>
        </w:rPr>
        <w:t xml:space="preserve">Zamawiający nie przewiduje rozliczeń w walucie obcej. </w:t>
      </w:r>
    </w:p>
    <w:p w14:paraId="1CE61FEC" w14:textId="77777777" w:rsidR="003E5CCA" w:rsidRDefault="00C679A8" w:rsidP="00361055">
      <w:pPr>
        <w:pStyle w:val="Akapitzlist"/>
        <w:numPr>
          <w:ilvl w:val="0"/>
          <w:numId w:val="13"/>
        </w:numPr>
        <w:spacing w:line="240" w:lineRule="auto"/>
        <w:ind w:left="284" w:hanging="284"/>
        <w:jc w:val="both"/>
        <w:rPr>
          <w:rFonts w:ascii="Arial" w:hAnsi="Arial" w:cs="Arial"/>
        </w:rPr>
      </w:pPr>
      <w:r w:rsidRPr="003E5CCA">
        <w:rPr>
          <w:rFonts w:ascii="Arial" w:hAnsi="Arial" w:cs="Arial"/>
        </w:rPr>
        <w:t>Wyliczona cena oferty brutto będzie służyć do porównania złożonych ofert i do rozliczenia w trakcie realizacji zamówienia.</w:t>
      </w:r>
    </w:p>
    <w:p w14:paraId="436361EC" w14:textId="77777777" w:rsidR="00264530" w:rsidRDefault="00264530" w:rsidP="00361055">
      <w:pPr>
        <w:pStyle w:val="Akapitzlist"/>
        <w:numPr>
          <w:ilvl w:val="0"/>
          <w:numId w:val="13"/>
        </w:numPr>
        <w:spacing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Ilości podane przez Zamaw</w:t>
      </w:r>
      <w:r w:rsidR="00D3073A">
        <w:rPr>
          <w:rFonts w:ascii="Arial" w:hAnsi="Arial" w:cs="Arial"/>
        </w:rPr>
        <w:t xml:space="preserve">iającego w </w:t>
      </w:r>
      <w:proofErr w:type="gramStart"/>
      <w:r w:rsidR="00D3073A">
        <w:rPr>
          <w:rFonts w:ascii="Arial" w:hAnsi="Arial" w:cs="Arial"/>
        </w:rPr>
        <w:t>Formularzu  cenowym</w:t>
      </w:r>
      <w:proofErr w:type="gramEnd"/>
      <w:r w:rsidR="00D3073A">
        <w:rPr>
          <w:rFonts w:ascii="Arial" w:hAnsi="Arial" w:cs="Arial"/>
        </w:rPr>
        <w:t xml:space="preserve"> są wyłącznie szacunkowe i </w:t>
      </w:r>
      <w:r>
        <w:rPr>
          <w:rFonts w:ascii="Arial" w:hAnsi="Arial" w:cs="Arial"/>
        </w:rPr>
        <w:t>służą tylko do wy</w:t>
      </w:r>
      <w:r w:rsidR="001839D4">
        <w:rPr>
          <w:rFonts w:ascii="Arial" w:hAnsi="Arial" w:cs="Arial"/>
        </w:rPr>
        <w:t>liczenia ceny ofert i </w:t>
      </w:r>
      <w:r>
        <w:rPr>
          <w:rFonts w:ascii="Arial" w:hAnsi="Arial" w:cs="Arial"/>
        </w:rPr>
        <w:t xml:space="preserve">porównania złożonych ofert. Ilość faktycznego zapotrzebowania na produkty może odbiegać od ilości wskazanych w </w:t>
      </w:r>
      <w:r w:rsidR="001839D4">
        <w:rPr>
          <w:rFonts w:ascii="Arial" w:hAnsi="Arial" w:cs="Arial"/>
        </w:rPr>
        <w:t>Formularzu cenowym. Wynagrodzenie Wykonawcy wynikać będzie z ilości faktycznie dostarczonych produktów oraz zaoferowanych cen jednostkowyc</w:t>
      </w:r>
      <w:r w:rsidR="00D3073A">
        <w:rPr>
          <w:rFonts w:ascii="Arial" w:hAnsi="Arial" w:cs="Arial"/>
        </w:rPr>
        <w:t>h. Umowa zawarta z wyłonionym w </w:t>
      </w:r>
      <w:r w:rsidR="001839D4">
        <w:rPr>
          <w:rFonts w:ascii="Arial" w:hAnsi="Arial" w:cs="Arial"/>
        </w:rPr>
        <w:t>drodze postępowania przetargowego Wykonawcą rozliczana będzie na podstawie zaoferowanych w ofercie cen jednostkowych i faktyc</w:t>
      </w:r>
      <w:r w:rsidR="00D3073A">
        <w:rPr>
          <w:rFonts w:ascii="Arial" w:hAnsi="Arial" w:cs="Arial"/>
        </w:rPr>
        <w:t>znie dostarczonych produktów, w </w:t>
      </w:r>
      <w:r w:rsidR="001839D4">
        <w:rPr>
          <w:rFonts w:ascii="Arial" w:hAnsi="Arial" w:cs="Arial"/>
        </w:rPr>
        <w:t xml:space="preserve">oparciu o składane przez Zamawiającego zapotrzebowanie.  </w:t>
      </w:r>
    </w:p>
    <w:p w14:paraId="56B0759F" w14:textId="77777777" w:rsidR="005D3161" w:rsidRPr="003E5CCA" w:rsidRDefault="00C679A8" w:rsidP="00361055">
      <w:pPr>
        <w:pStyle w:val="Akapitzlist"/>
        <w:numPr>
          <w:ilvl w:val="0"/>
          <w:numId w:val="13"/>
        </w:numPr>
        <w:spacing w:line="240" w:lineRule="auto"/>
        <w:ind w:left="284" w:hanging="284"/>
        <w:jc w:val="both"/>
        <w:rPr>
          <w:rFonts w:ascii="Arial" w:hAnsi="Arial" w:cs="Arial"/>
        </w:rPr>
      </w:pPr>
      <w:r w:rsidRPr="003E5CCA">
        <w:rPr>
          <w:rFonts w:ascii="Arial" w:hAnsi="Arial" w:cs="Arial"/>
        </w:rPr>
        <w:t>Jeżeli została złożona oferta, której wybór prowadziłby do powstania u Zamawiającego do o</w:t>
      </w:r>
      <w:r w:rsidR="00173FCA">
        <w:rPr>
          <w:rFonts w:ascii="Arial" w:hAnsi="Arial" w:cs="Arial"/>
        </w:rPr>
        <w:t>bowiązku podatkowego zgodnie z U</w:t>
      </w:r>
      <w:r w:rsidRPr="003E5CCA">
        <w:rPr>
          <w:rFonts w:ascii="Arial" w:hAnsi="Arial" w:cs="Arial"/>
        </w:rPr>
        <w:t>stawą z dnia 11 marca 2004 r. o podatku o</w:t>
      </w:r>
      <w:r w:rsidR="008D3CC5">
        <w:rPr>
          <w:rFonts w:ascii="Arial" w:hAnsi="Arial" w:cs="Arial"/>
        </w:rPr>
        <w:t>d towarów i usług (Dz. U. z 2023 r. poz. 1570</w:t>
      </w:r>
      <w:r w:rsidRPr="003E5CCA">
        <w:rPr>
          <w:rFonts w:ascii="Arial" w:hAnsi="Arial" w:cs="Arial"/>
        </w:rPr>
        <w:t xml:space="preserve"> ze zm.), dla celów zastosowania kryterium ceny lub kosztu Zamawiający dolicza do przedstawionej w tej ofercie ceny kwotę podatku od towarów i usług</w:t>
      </w:r>
      <w:r w:rsidR="005D3161" w:rsidRPr="003E5CCA">
        <w:rPr>
          <w:rFonts w:ascii="Arial" w:hAnsi="Arial" w:cs="Arial"/>
        </w:rPr>
        <w:t>, którą miałby obowiązek rozliczyć. W ofercie, o której mowa w ust. 1, Wykonawca ma obowiązek:</w:t>
      </w:r>
    </w:p>
    <w:p w14:paraId="4A9D3B43" w14:textId="77777777" w:rsidR="00C679A8" w:rsidRDefault="005D3161" w:rsidP="00361055">
      <w:pPr>
        <w:pStyle w:val="Akapitzlist"/>
        <w:numPr>
          <w:ilvl w:val="0"/>
          <w:numId w:val="14"/>
        </w:numPr>
        <w:spacing w:line="240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poinformowania Zamawiającego, że wybór jego oferty </w:t>
      </w:r>
      <w:r w:rsidR="00173FCA">
        <w:rPr>
          <w:rFonts w:ascii="Arial" w:hAnsi="Arial" w:cs="Arial"/>
        </w:rPr>
        <w:t>będzie prowadził do powstania u </w:t>
      </w:r>
      <w:r>
        <w:rPr>
          <w:rFonts w:ascii="Arial" w:hAnsi="Arial" w:cs="Arial"/>
        </w:rPr>
        <w:t>Zamawiającego obowiązku podatkowego,</w:t>
      </w:r>
    </w:p>
    <w:p w14:paraId="0CF765C4" w14:textId="77777777" w:rsidR="005D3161" w:rsidRDefault="005D3161" w:rsidP="00361055">
      <w:pPr>
        <w:pStyle w:val="Akapitzlist"/>
        <w:numPr>
          <w:ilvl w:val="0"/>
          <w:numId w:val="14"/>
        </w:numPr>
        <w:spacing w:line="240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wskazania nazwy (rodzaju) towaru lub usługi, których dostawa lub świadczenie będą prowadziły do powstania obowiązku podatkowego,</w:t>
      </w:r>
    </w:p>
    <w:p w14:paraId="0A07BD50" w14:textId="77777777" w:rsidR="005D3161" w:rsidRDefault="005D3161" w:rsidP="00361055">
      <w:pPr>
        <w:pStyle w:val="Akapitzlist"/>
        <w:numPr>
          <w:ilvl w:val="0"/>
          <w:numId w:val="14"/>
        </w:numPr>
        <w:spacing w:line="240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wskazania warto</w:t>
      </w:r>
      <w:r w:rsidR="001839D4">
        <w:rPr>
          <w:rFonts w:ascii="Arial" w:hAnsi="Arial" w:cs="Arial"/>
        </w:rPr>
        <w:t>ś</w:t>
      </w:r>
      <w:r w:rsidR="00553337">
        <w:rPr>
          <w:rFonts w:ascii="Arial" w:hAnsi="Arial" w:cs="Arial"/>
        </w:rPr>
        <w:t>ci towaru lub usługi objętej</w:t>
      </w:r>
      <w:r>
        <w:rPr>
          <w:rFonts w:ascii="Arial" w:hAnsi="Arial" w:cs="Arial"/>
        </w:rPr>
        <w:t xml:space="preserve"> obowiązkiem podatkowym Zamaw</w:t>
      </w:r>
      <w:r w:rsidR="001839D4">
        <w:rPr>
          <w:rFonts w:ascii="Arial" w:hAnsi="Arial" w:cs="Arial"/>
        </w:rPr>
        <w:t>i</w:t>
      </w:r>
      <w:r>
        <w:rPr>
          <w:rFonts w:ascii="Arial" w:hAnsi="Arial" w:cs="Arial"/>
        </w:rPr>
        <w:t>ającego, bez kwoty podatku,</w:t>
      </w:r>
    </w:p>
    <w:p w14:paraId="65F666E0" w14:textId="77777777" w:rsidR="005D3161" w:rsidRDefault="005D3161" w:rsidP="00361055">
      <w:pPr>
        <w:pStyle w:val="Akapitzlist"/>
        <w:numPr>
          <w:ilvl w:val="0"/>
          <w:numId w:val="14"/>
        </w:numPr>
        <w:spacing w:line="240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wskazania stawki podatku od towarów i usług, która zgodnie z wiedzą Wykonawcy, będzie </w:t>
      </w:r>
      <w:r w:rsidR="00C82C95">
        <w:rPr>
          <w:rFonts w:ascii="Arial" w:hAnsi="Arial" w:cs="Arial"/>
        </w:rPr>
        <w:t>miała zastosowanie.</w:t>
      </w:r>
    </w:p>
    <w:p w14:paraId="38D57DC9" w14:textId="77777777" w:rsidR="00C82C95" w:rsidRDefault="00C82C95" w:rsidP="00361055">
      <w:pPr>
        <w:pStyle w:val="Akapitzlist"/>
        <w:numPr>
          <w:ilvl w:val="0"/>
          <w:numId w:val="13"/>
        </w:numPr>
        <w:spacing w:line="240" w:lineRule="auto"/>
        <w:ind w:left="284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Wzór Formularza Ofertowego zost</w:t>
      </w:r>
      <w:r w:rsidR="00553337">
        <w:rPr>
          <w:rFonts w:ascii="Arial" w:hAnsi="Arial" w:cs="Arial"/>
        </w:rPr>
        <w:t>ał opracowany przy założeniu, że</w:t>
      </w:r>
      <w:r>
        <w:rPr>
          <w:rFonts w:ascii="Arial" w:hAnsi="Arial" w:cs="Arial"/>
        </w:rPr>
        <w:t xml:space="preserve"> wybór oferty nie będzie prowadzić do powstania u Zamawiającego obowiązku podatkowego w zakresie podatku VAT. W przypadku, gdy Wykonawca zobowiązany jest złożyć oświadczenie o</w:t>
      </w:r>
      <w:r w:rsidR="003E5CCA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powstaniu u Zamawiającego obowiązku podatkowego, to winien odpowiednio zmodyfikować treść formularza. </w:t>
      </w:r>
    </w:p>
    <w:p w14:paraId="71475CC3" w14:textId="77777777" w:rsidR="00126127" w:rsidRDefault="00126127" w:rsidP="00361055">
      <w:pPr>
        <w:pStyle w:val="Akapitzlist"/>
        <w:spacing w:line="240" w:lineRule="auto"/>
        <w:ind w:left="786"/>
        <w:jc w:val="both"/>
        <w:rPr>
          <w:rFonts w:ascii="Arial" w:hAnsi="Arial" w:cs="Arial"/>
        </w:rPr>
      </w:pPr>
    </w:p>
    <w:p w14:paraId="59BE8F63" w14:textId="77777777" w:rsidR="002645BA" w:rsidRPr="00807D1D" w:rsidRDefault="00D62462" w:rsidP="00361055">
      <w:pPr>
        <w:pStyle w:val="Akapitzlist"/>
        <w:numPr>
          <w:ilvl w:val="0"/>
          <w:numId w:val="1"/>
        </w:numPr>
        <w:tabs>
          <w:tab w:val="left" w:pos="284"/>
        </w:tabs>
        <w:spacing w:line="240" w:lineRule="auto"/>
        <w:ind w:left="284" w:hanging="568"/>
        <w:jc w:val="both"/>
        <w:rPr>
          <w:rFonts w:ascii="Arial" w:hAnsi="Arial" w:cs="Arial"/>
          <w:b/>
          <w:bCs/>
        </w:rPr>
      </w:pPr>
      <w:r w:rsidRPr="00126127">
        <w:rPr>
          <w:rFonts w:ascii="Arial" w:hAnsi="Arial" w:cs="Arial"/>
          <w:b/>
          <w:bCs/>
        </w:rPr>
        <w:t>WYMAGANIA DOTYCZĄCE WADIUM</w:t>
      </w:r>
    </w:p>
    <w:p w14:paraId="7E8FAE31" w14:textId="77777777" w:rsidR="00DA4F49" w:rsidRPr="002F14C9" w:rsidRDefault="002645BA" w:rsidP="00361055">
      <w:pPr>
        <w:pStyle w:val="Akapitzlist"/>
        <w:numPr>
          <w:ilvl w:val="0"/>
          <w:numId w:val="40"/>
        </w:numPr>
        <w:tabs>
          <w:tab w:val="num" w:pos="284"/>
          <w:tab w:val="left" w:pos="567"/>
        </w:tabs>
        <w:spacing w:line="240" w:lineRule="auto"/>
        <w:ind w:left="426" w:hanging="426"/>
        <w:jc w:val="both"/>
        <w:rPr>
          <w:rFonts w:ascii="Arial" w:hAnsi="Arial" w:cs="Arial"/>
        </w:rPr>
      </w:pPr>
      <w:r w:rsidRPr="002F14C9">
        <w:rPr>
          <w:rFonts w:ascii="Arial" w:hAnsi="Arial" w:cs="Arial"/>
        </w:rPr>
        <w:t xml:space="preserve">Zamawiający nie wymaga </w:t>
      </w:r>
      <w:r w:rsidR="00553337">
        <w:rPr>
          <w:rFonts w:ascii="Arial" w:hAnsi="Arial" w:cs="Arial"/>
        </w:rPr>
        <w:t>wniesienia</w:t>
      </w:r>
      <w:r w:rsidRPr="002F14C9">
        <w:rPr>
          <w:rFonts w:ascii="Arial" w:hAnsi="Arial" w:cs="Arial"/>
        </w:rPr>
        <w:t xml:space="preserve"> wadium. </w:t>
      </w:r>
    </w:p>
    <w:p w14:paraId="691A76D9" w14:textId="77777777" w:rsidR="002645BA" w:rsidRPr="002645BA" w:rsidRDefault="002645BA" w:rsidP="00361055">
      <w:pPr>
        <w:pStyle w:val="Akapitzlist"/>
        <w:tabs>
          <w:tab w:val="left" w:pos="567"/>
        </w:tabs>
        <w:spacing w:line="240" w:lineRule="auto"/>
        <w:ind w:left="2324"/>
        <w:jc w:val="both"/>
        <w:rPr>
          <w:rFonts w:ascii="Arial" w:hAnsi="Arial" w:cs="Arial"/>
        </w:rPr>
      </w:pPr>
    </w:p>
    <w:p w14:paraId="374E5626" w14:textId="77777777" w:rsidR="003E5CCA" w:rsidRPr="00807D1D" w:rsidRDefault="001B594A" w:rsidP="00361055">
      <w:pPr>
        <w:pStyle w:val="Akapitzlist"/>
        <w:numPr>
          <w:ilvl w:val="0"/>
          <w:numId w:val="1"/>
        </w:numPr>
        <w:spacing w:after="120" w:line="240" w:lineRule="auto"/>
        <w:ind w:left="284" w:hanging="568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TERMIN ZWIĄZANIA </w:t>
      </w:r>
      <w:r w:rsidR="00D62462" w:rsidRPr="00DA4F49">
        <w:rPr>
          <w:rFonts w:ascii="Arial" w:hAnsi="Arial" w:cs="Arial"/>
          <w:b/>
          <w:bCs/>
        </w:rPr>
        <w:t>OFERTĄ</w:t>
      </w:r>
    </w:p>
    <w:p w14:paraId="534BB82F" w14:textId="77777777" w:rsidR="003E5CCA" w:rsidRDefault="00307675" w:rsidP="00361055">
      <w:pPr>
        <w:pStyle w:val="Akapitzlist"/>
        <w:numPr>
          <w:ilvl w:val="0"/>
          <w:numId w:val="12"/>
        </w:numPr>
        <w:spacing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będzie związany ofertą przez okres 30 dni</w:t>
      </w:r>
      <w:r w:rsidR="008A288D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Bieg terminu związania ofertą rozpocznie się wraz z upływem terminu składania ofert. </w:t>
      </w:r>
    </w:p>
    <w:p w14:paraId="1AE5CEC0" w14:textId="77777777" w:rsidR="000A721E" w:rsidRDefault="00307675" w:rsidP="00361055">
      <w:pPr>
        <w:pStyle w:val="Akapitzlist"/>
        <w:numPr>
          <w:ilvl w:val="0"/>
          <w:numId w:val="12"/>
        </w:numPr>
        <w:spacing w:line="240" w:lineRule="auto"/>
        <w:ind w:left="284" w:hanging="284"/>
        <w:jc w:val="both"/>
        <w:rPr>
          <w:rFonts w:ascii="Arial" w:hAnsi="Arial" w:cs="Arial"/>
        </w:rPr>
      </w:pPr>
      <w:r w:rsidRPr="003E5CCA">
        <w:rPr>
          <w:rFonts w:ascii="Arial" w:hAnsi="Arial" w:cs="Arial"/>
        </w:rPr>
        <w:t xml:space="preserve">W przypadku gdy wybór najkorzystniejszej oferty nie nastąpi przed upływem terminu związania ofertą wskazanego w ust. 1, Zamawiający przed upływem terminu związania ofertą zwraca się jednokrotnie do Wykonawców o wyrażenie zgody na przedłużenie tego terminu </w:t>
      </w:r>
      <w:r w:rsidR="001B594A">
        <w:rPr>
          <w:rFonts w:ascii="Arial" w:hAnsi="Arial" w:cs="Arial"/>
        </w:rPr>
        <w:t xml:space="preserve">o wskazany przez niego okres </w:t>
      </w:r>
      <w:r w:rsidRPr="003E5CCA">
        <w:rPr>
          <w:rFonts w:ascii="Arial" w:hAnsi="Arial" w:cs="Arial"/>
        </w:rPr>
        <w:t xml:space="preserve">nie </w:t>
      </w:r>
      <w:proofErr w:type="gramStart"/>
      <w:r w:rsidRPr="003E5CCA">
        <w:rPr>
          <w:rFonts w:ascii="Arial" w:hAnsi="Arial" w:cs="Arial"/>
        </w:rPr>
        <w:t>dłuższy</w:t>
      </w:r>
      <w:r w:rsidR="001B594A">
        <w:rPr>
          <w:rFonts w:ascii="Arial" w:hAnsi="Arial" w:cs="Arial"/>
        </w:rPr>
        <w:t>,</w:t>
      </w:r>
      <w:proofErr w:type="gramEnd"/>
      <w:r w:rsidRPr="003E5CCA">
        <w:rPr>
          <w:rFonts w:ascii="Arial" w:hAnsi="Arial" w:cs="Arial"/>
        </w:rPr>
        <w:t xml:space="preserve"> niż 30 dni. Przedłużenie terminu związania ofertą wymaga złożenia przez Wykonawcę </w:t>
      </w:r>
      <w:r w:rsidR="00DA4F49" w:rsidRPr="003E5CCA">
        <w:rPr>
          <w:rFonts w:ascii="Arial" w:hAnsi="Arial" w:cs="Arial"/>
        </w:rPr>
        <w:t>pisemnego oświadczenia o</w:t>
      </w:r>
      <w:r w:rsidR="003E5CCA">
        <w:rPr>
          <w:rFonts w:ascii="Arial" w:hAnsi="Arial" w:cs="Arial"/>
        </w:rPr>
        <w:t> </w:t>
      </w:r>
      <w:r w:rsidR="00DA4F49" w:rsidRPr="003E5CCA">
        <w:rPr>
          <w:rFonts w:ascii="Arial" w:hAnsi="Arial" w:cs="Arial"/>
        </w:rPr>
        <w:t>wyrażeniu zgody na przedłużenie terminu związania ofertą.</w:t>
      </w:r>
    </w:p>
    <w:p w14:paraId="7D394FE6" w14:textId="77777777" w:rsidR="000A721E" w:rsidRPr="000A721E" w:rsidRDefault="000A721E" w:rsidP="00361055">
      <w:pPr>
        <w:pStyle w:val="Akapitzlist"/>
        <w:spacing w:line="240" w:lineRule="auto"/>
        <w:ind w:left="284" w:firstLine="142"/>
        <w:jc w:val="both"/>
        <w:rPr>
          <w:rFonts w:ascii="Arial" w:hAnsi="Arial" w:cs="Arial"/>
        </w:rPr>
      </w:pPr>
    </w:p>
    <w:p w14:paraId="1ABB1495" w14:textId="77777777" w:rsidR="00DB1B68" w:rsidRPr="003F25CE" w:rsidRDefault="00D62462" w:rsidP="00361055">
      <w:pPr>
        <w:pStyle w:val="Akapitzlist"/>
        <w:numPr>
          <w:ilvl w:val="0"/>
          <w:numId w:val="1"/>
        </w:numPr>
        <w:spacing w:line="240" w:lineRule="auto"/>
        <w:ind w:left="284" w:hanging="710"/>
        <w:jc w:val="both"/>
        <w:rPr>
          <w:rFonts w:ascii="Arial" w:hAnsi="Arial" w:cs="Arial"/>
          <w:b/>
          <w:bCs/>
        </w:rPr>
      </w:pPr>
      <w:r w:rsidRPr="00BF1C16">
        <w:rPr>
          <w:rFonts w:ascii="Arial" w:hAnsi="Arial" w:cs="Arial"/>
          <w:b/>
          <w:bCs/>
        </w:rPr>
        <w:t>SPOSÓB I TERMIN SKŁADANIA I OTWARCIA OFERT</w:t>
      </w:r>
    </w:p>
    <w:p w14:paraId="16114C82" w14:textId="6937F045" w:rsidR="003F25CE" w:rsidRDefault="003F25CE" w:rsidP="00361055">
      <w:pPr>
        <w:pStyle w:val="Akapitzlist"/>
        <w:numPr>
          <w:ilvl w:val="0"/>
          <w:numId w:val="11"/>
        </w:numPr>
        <w:spacing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Zaszyfrowaną ofertę należy złożyć poprzez </w:t>
      </w:r>
      <w:r w:rsidR="008D3CC5">
        <w:rPr>
          <w:rFonts w:ascii="Arial" w:hAnsi="Arial" w:cs="Arial"/>
        </w:rPr>
        <w:t>e-zamówienia</w:t>
      </w:r>
      <w:r>
        <w:rPr>
          <w:rFonts w:ascii="Arial" w:hAnsi="Arial" w:cs="Arial"/>
        </w:rPr>
        <w:t xml:space="preserve"> do </w:t>
      </w:r>
      <w:r w:rsidRPr="00A6366F">
        <w:rPr>
          <w:rFonts w:ascii="Arial" w:hAnsi="Arial" w:cs="Arial"/>
        </w:rPr>
        <w:t xml:space="preserve">dnia </w:t>
      </w:r>
      <w:r w:rsidR="006011E7">
        <w:rPr>
          <w:rFonts w:ascii="Arial" w:hAnsi="Arial" w:cs="Arial"/>
          <w:b/>
        </w:rPr>
        <w:t>22.</w:t>
      </w:r>
      <w:r w:rsidR="008A288D">
        <w:rPr>
          <w:rFonts w:ascii="Arial" w:hAnsi="Arial" w:cs="Arial"/>
          <w:b/>
        </w:rPr>
        <w:t>1</w:t>
      </w:r>
      <w:r w:rsidR="006011E7">
        <w:rPr>
          <w:rFonts w:ascii="Arial" w:hAnsi="Arial" w:cs="Arial"/>
          <w:b/>
        </w:rPr>
        <w:t>1</w:t>
      </w:r>
      <w:r w:rsidR="004C1639">
        <w:rPr>
          <w:rFonts w:ascii="Arial" w:hAnsi="Arial" w:cs="Arial"/>
          <w:b/>
        </w:rPr>
        <w:t>.</w:t>
      </w:r>
      <w:proofErr w:type="gramStart"/>
      <w:r w:rsidR="00223FFB">
        <w:rPr>
          <w:rFonts w:ascii="Arial" w:hAnsi="Arial" w:cs="Arial"/>
          <w:b/>
        </w:rPr>
        <w:t>2024</w:t>
      </w:r>
      <w:r>
        <w:rPr>
          <w:rFonts w:ascii="Arial" w:hAnsi="Arial" w:cs="Arial"/>
          <w:b/>
        </w:rPr>
        <w:t>r.</w:t>
      </w:r>
      <w:proofErr w:type="gramEnd"/>
      <w:r w:rsidRPr="00A636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            </w:t>
      </w:r>
      <w:r w:rsidRPr="00A6366F">
        <w:rPr>
          <w:rFonts w:ascii="Arial" w:hAnsi="Arial" w:cs="Arial"/>
        </w:rPr>
        <w:t xml:space="preserve">do </w:t>
      </w:r>
      <w:proofErr w:type="gramStart"/>
      <w:r w:rsidRPr="00A6366F">
        <w:rPr>
          <w:rFonts w:ascii="Arial" w:hAnsi="Arial" w:cs="Arial"/>
        </w:rPr>
        <w:t>godziny</w:t>
      </w:r>
      <w:r w:rsidR="00E416AF">
        <w:rPr>
          <w:rFonts w:ascii="Arial" w:hAnsi="Arial" w:cs="Arial"/>
        </w:rPr>
        <w:t xml:space="preserve">  </w:t>
      </w:r>
      <w:r w:rsidR="006011E7">
        <w:rPr>
          <w:rFonts w:ascii="Arial" w:hAnsi="Arial" w:cs="Arial"/>
          <w:b/>
        </w:rPr>
        <w:t>10</w:t>
      </w:r>
      <w:r w:rsidRPr="00A6366F">
        <w:rPr>
          <w:rFonts w:ascii="Arial" w:hAnsi="Arial" w:cs="Arial"/>
          <w:b/>
          <w:vertAlign w:val="superscript"/>
        </w:rPr>
        <w:t>00</w:t>
      </w:r>
      <w:r w:rsidRPr="00A6366F">
        <w:rPr>
          <w:rFonts w:ascii="Arial" w:hAnsi="Arial" w:cs="Arial"/>
          <w:b/>
        </w:rPr>
        <w:t>.</w:t>
      </w:r>
      <w:proofErr w:type="gramEnd"/>
    </w:p>
    <w:p w14:paraId="30B0C96E" w14:textId="77777777" w:rsidR="003F25CE" w:rsidRDefault="003F25CE" w:rsidP="00361055">
      <w:pPr>
        <w:pStyle w:val="Akapitzlist"/>
        <w:numPr>
          <w:ilvl w:val="0"/>
          <w:numId w:val="11"/>
        </w:numPr>
        <w:spacing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terminie złożenia oferty decyduje czas pełnego przeprocesowania transakcji na </w:t>
      </w:r>
      <w:r w:rsidR="008D3CC5">
        <w:rPr>
          <w:rFonts w:ascii="Arial" w:hAnsi="Arial" w:cs="Arial"/>
        </w:rPr>
        <w:t>Portalu e-zamówienia.</w:t>
      </w:r>
      <w:r>
        <w:rPr>
          <w:rFonts w:ascii="Arial" w:hAnsi="Arial" w:cs="Arial"/>
        </w:rPr>
        <w:t xml:space="preserve"> </w:t>
      </w:r>
    </w:p>
    <w:p w14:paraId="092C4F44" w14:textId="19955E47" w:rsidR="003F25CE" w:rsidRDefault="003F25CE" w:rsidP="00361055">
      <w:pPr>
        <w:pStyle w:val="Akapitzlist"/>
        <w:numPr>
          <w:ilvl w:val="0"/>
          <w:numId w:val="11"/>
        </w:numPr>
        <w:spacing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Otwarcie ofert nastąpi w </w:t>
      </w:r>
      <w:r w:rsidRPr="00A6366F">
        <w:rPr>
          <w:rFonts w:ascii="Arial" w:hAnsi="Arial" w:cs="Arial"/>
        </w:rPr>
        <w:t>dniu</w:t>
      </w:r>
      <w:r w:rsidRPr="00A6366F">
        <w:rPr>
          <w:rFonts w:ascii="Arial" w:hAnsi="Arial" w:cs="Arial"/>
          <w:b/>
        </w:rPr>
        <w:t xml:space="preserve"> </w:t>
      </w:r>
      <w:r w:rsidR="006011E7">
        <w:rPr>
          <w:rFonts w:ascii="Arial" w:hAnsi="Arial" w:cs="Arial"/>
          <w:b/>
        </w:rPr>
        <w:t>22.11</w:t>
      </w:r>
      <w:r w:rsidR="00E416AF">
        <w:rPr>
          <w:rFonts w:ascii="Arial" w:hAnsi="Arial" w:cs="Arial"/>
          <w:b/>
        </w:rPr>
        <w:t>.</w:t>
      </w:r>
      <w:r w:rsidR="002649A2">
        <w:rPr>
          <w:rFonts w:ascii="Arial" w:hAnsi="Arial" w:cs="Arial"/>
          <w:b/>
        </w:rPr>
        <w:t>2024</w:t>
      </w:r>
      <w:r w:rsidRPr="00A6366F">
        <w:rPr>
          <w:rFonts w:ascii="Arial" w:hAnsi="Arial" w:cs="Arial"/>
          <w:b/>
        </w:rPr>
        <w:t xml:space="preserve"> r. o godzinie </w:t>
      </w:r>
      <w:r w:rsidR="006011E7">
        <w:rPr>
          <w:rFonts w:ascii="Arial" w:hAnsi="Arial" w:cs="Arial"/>
          <w:b/>
        </w:rPr>
        <w:t>10</w:t>
      </w:r>
      <w:r w:rsidRPr="00A6366F">
        <w:rPr>
          <w:rFonts w:ascii="Arial" w:hAnsi="Arial" w:cs="Arial"/>
          <w:b/>
          <w:vertAlign w:val="superscript"/>
        </w:rPr>
        <w:t>15</w:t>
      </w:r>
      <w:r w:rsidRPr="00A6366F">
        <w:rPr>
          <w:rFonts w:ascii="Arial" w:hAnsi="Arial" w:cs="Arial"/>
          <w:b/>
        </w:rPr>
        <w:t>.</w:t>
      </w:r>
    </w:p>
    <w:p w14:paraId="03E99011" w14:textId="77777777" w:rsidR="003F25CE" w:rsidRDefault="003F25CE" w:rsidP="00361055">
      <w:pPr>
        <w:pStyle w:val="Akapitzlist"/>
        <w:numPr>
          <w:ilvl w:val="0"/>
          <w:numId w:val="11"/>
        </w:numPr>
        <w:spacing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Najpóźniej przed otwarciem ofert Zamawiający udostępni na stronie prowadzonego postępowania informację o kwocie, jaką zamierza przeznaczyć na sfinansowanie zamówienia. </w:t>
      </w:r>
    </w:p>
    <w:p w14:paraId="32487DAB" w14:textId="77777777" w:rsidR="003F25CE" w:rsidRDefault="001B594A" w:rsidP="00361055">
      <w:pPr>
        <w:pStyle w:val="Akapitzlist"/>
        <w:numPr>
          <w:ilvl w:val="0"/>
          <w:numId w:val="11"/>
        </w:numPr>
        <w:spacing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Niezwłocznie po otwarciu ofert</w:t>
      </w:r>
      <w:r w:rsidR="003F25CE">
        <w:rPr>
          <w:rFonts w:ascii="Arial" w:hAnsi="Arial" w:cs="Arial"/>
        </w:rPr>
        <w:t xml:space="preserve"> Zamawiający udostępni na stronie internetowej prowadzonego postępowania informacje o:</w:t>
      </w:r>
    </w:p>
    <w:p w14:paraId="2209EA61" w14:textId="77777777" w:rsidR="003F25CE" w:rsidRDefault="003F25CE" w:rsidP="00361055">
      <w:pPr>
        <w:pStyle w:val="Akapitzlist"/>
        <w:numPr>
          <w:ilvl w:val="4"/>
          <w:numId w:val="35"/>
        </w:numPr>
        <w:spacing w:line="240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nazwach albo imionach i nazwiskach oraz siedzibach lub miejscach prowadzonej działalności gospodarczej albo miejscach zamieszkania Wykonawców, których oferty zostały otwarte,</w:t>
      </w:r>
    </w:p>
    <w:p w14:paraId="71715C3C" w14:textId="77777777" w:rsidR="003F25CE" w:rsidRDefault="003F25CE" w:rsidP="00361055">
      <w:pPr>
        <w:pStyle w:val="Akapitzlist"/>
        <w:numPr>
          <w:ilvl w:val="4"/>
          <w:numId w:val="35"/>
        </w:numPr>
        <w:spacing w:line="240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cenach lub kosztach zawartych w ofertach.</w:t>
      </w:r>
    </w:p>
    <w:p w14:paraId="24EC5133" w14:textId="77777777" w:rsidR="003F25CE" w:rsidRDefault="003F25CE" w:rsidP="00361055">
      <w:pPr>
        <w:pStyle w:val="Akapitzlist"/>
        <w:numPr>
          <w:ilvl w:val="0"/>
          <w:numId w:val="11"/>
        </w:numPr>
        <w:spacing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unieważnia postępowanie w przypadkach określonych w art. 255 lub art. 256 ustawy Pzp. </w:t>
      </w:r>
    </w:p>
    <w:p w14:paraId="18F3DE7B" w14:textId="77777777" w:rsidR="003F25CE" w:rsidRPr="00BE4B18" w:rsidRDefault="003F25CE" w:rsidP="00361055">
      <w:pPr>
        <w:pStyle w:val="Akapitzlist"/>
        <w:numPr>
          <w:ilvl w:val="0"/>
          <w:numId w:val="11"/>
        </w:numPr>
        <w:spacing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unieważnienia postępowania Zamawiający zawiadomi Wykonawców, którzy złożyli oferty o wszczęciu kolejnego postępowania, które dotyczy tego samego przedmiotu zamówienia oraz u</w:t>
      </w:r>
      <w:r w:rsidR="00CC6916">
        <w:rPr>
          <w:rFonts w:ascii="Arial" w:hAnsi="Arial" w:cs="Arial"/>
        </w:rPr>
        <w:t>dostępni niezwłocznie informację</w:t>
      </w:r>
      <w:r>
        <w:rPr>
          <w:rFonts w:ascii="Arial" w:hAnsi="Arial" w:cs="Arial"/>
        </w:rPr>
        <w:t xml:space="preserve"> o unieważnieniu postępowania podając uzasadnienie prawne i faktyczne, na stronie internetowej prowadzonego postępowania. </w:t>
      </w:r>
    </w:p>
    <w:p w14:paraId="5EAADD10" w14:textId="77777777" w:rsidR="002645BA" w:rsidRPr="00BF1C16" w:rsidRDefault="002645BA" w:rsidP="00361055">
      <w:pPr>
        <w:pStyle w:val="Akapitzlist"/>
        <w:spacing w:line="240" w:lineRule="auto"/>
        <w:ind w:left="2880"/>
        <w:jc w:val="both"/>
        <w:rPr>
          <w:rFonts w:ascii="Arial" w:hAnsi="Arial" w:cs="Arial"/>
        </w:rPr>
      </w:pPr>
    </w:p>
    <w:p w14:paraId="5BEF9A7C" w14:textId="77777777" w:rsidR="00DB1B68" w:rsidRDefault="00D62462" w:rsidP="00361055">
      <w:pPr>
        <w:pStyle w:val="Akapitzlist"/>
        <w:numPr>
          <w:ilvl w:val="0"/>
          <w:numId w:val="1"/>
        </w:numPr>
        <w:spacing w:line="240" w:lineRule="auto"/>
        <w:ind w:left="284" w:hanging="568"/>
        <w:jc w:val="both"/>
        <w:rPr>
          <w:rFonts w:ascii="Arial" w:hAnsi="Arial" w:cs="Arial"/>
          <w:b/>
          <w:bCs/>
        </w:rPr>
      </w:pPr>
      <w:r w:rsidRPr="00BF1C16">
        <w:rPr>
          <w:rFonts w:ascii="Arial" w:hAnsi="Arial" w:cs="Arial"/>
          <w:b/>
          <w:bCs/>
        </w:rPr>
        <w:t>OPIS KRYTERIÓW OCENY OFERT WRAZ Z PODANIEM WAG TYCH KRYTERI</w:t>
      </w:r>
      <w:r w:rsidR="001B594A">
        <w:rPr>
          <w:rFonts w:ascii="Arial" w:hAnsi="Arial" w:cs="Arial"/>
          <w:b/>
          <w:bCs/>
        </w:rPr>
        <w:t>ÓW I </w:t>
      </w:r>
      <w:r w:rsidRPr="00BF1C16">
        <w:rPr>
          <w:rFonts w:ascii="Arial" w:hAnsi="Arial" w:cs="Arial"/>
          <w:b/>
          <w:bCs/>
        </w:rPr>
        <w:t>SPOSOBU OCENY OFERT</w:t>
      </w:r>
    </w:p>
    <w:p w14:paraId="12066190" w14:textId="77777777" w:rsidR="008A288D" w:rsidRDefault="008A288D" w:rsidP="008A288D">
      <w:pPr>
        <w:pStyle w:val="Akapitzlist"/>
        <w:numPr>
          <w:ilvl w:val="0"/>
          <w:numId w:val="7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Przy wyborze najkorzystniejszej oferty Zamawiający będzie się kierował następującymi kryteriami oceny ofert: najniższa cena ofertowa – 100 %. </w:t>
      </w:r>
    </w:p>
    <w:p w14:paraId="19D994FA" w14:textId="77777777" w:rsidR="008A288D" w:rsidRDefault="008A288D" w:rsidP="008A288D">
      <w:pPr>
        <w:pStyle w:val="Akapitzlist"/>
        <w:numPr>
          <w:ilvl w:val="0"/>
          <w:numId w:val="7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Oferty zostaną ocenione za pomocą systemu punktowego:</w:t>
      </w:r>
    </w:p>
    <w:p w14:paraId="4B34EF1F" w14:textId="77777777" w:rsidR="008A288D" w:rsidRDefault="008A288D" w:rsidP="008A288D">
      <w:pPr>
        <w:pStyle w:val="Akapitzlist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Cena – 100 % </w:t>
      </w:r>
    </w:p>
    <w:p w14:paraId="48C649DC" w14:textId="77777777" w:rsidR="008A288D" w:rsidRDefault="008A288D" w:rsidP="008A288D">
      <w:pPr>
        <w:pStyle w:val="Akapitzlist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W kryterium „Cena’ najwyższą liczbę punktów (100) otrzyma oferta zawierająca najniższą cenę brutto.</w:t>
      </w:r>
    </w:p>
    <w:p w14:paraId="7A0C4F57" w14:textId="77777777" w:rsidR="008A288D" w:rsidRDefault="008A288D" w:rsidP="008A288D">
      <w:pPr>
        <w:pStyle w:val="Akapitzlist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Punkty zostaną wyliczone według wzoru:</w:t>
      </w:r>
    </w:p>
    <w:p w14:paraId="454CB551" w14:textId="77777777" w:rsidR="008A288D" w:rsidRPr="008A288D" w:rsidRDefault="008A288D" w:rsidP="008A288D">
      <w:pPr>
        <w:pStyle w:val="Akapitzlist"/>
        <w:ind w:left="284"/>
        <w:jc w:val="both"/>
        <w:rPr>
          <w:rFonts w:ascii="Arial" w:hAnsi="Arial" w:cs="Arial"/>
        </w:rPr>
      </w:pPr>
    </w:p>
    <w:p w14:paraId="2AD4AFE1" w14:textId="77777777" w:rsidR="008A288D" w:rsidRPr="00E770BB" w:rsidRDefault="008A288D" w:rsidP="008A288D">
      <w:pPr>
        <w:pStyle w:val="Akapitzlist"/>
        <w:ind w:left="284"/>
        <w:jc w:val="both"/>
        <w:rPr>
          <w:rFonts w:ascii="Arial" w:hAnsi="Arial" w:cs="Arial"/>
          <w:sz w:val="28"/>
          <w:szCs w:val="28"/>
          <w:vertAlign w:val="subscript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 w:rsidRPr="00E770BB">
        <w:rPr>
          <w:rFonts w:ascii="Arial" w:hAnsi="Arial" w:cs="Arial"/>
          <w:sz w:val="28"/>
          <w:szCs w:val="28"/>
          <w:vertAlign w:val="subscript"/>
        </w:rPr>
        <w:t>cena oferty z najniższą ceną</w:t>
      </w:r>
    </w:p>
    <w:p w14:paraId="3C6C2135" w14:textId="77777777" w:rsidR="008A288D" w:rsidRDefault="008A288D" w:rsidP="008A288D">
      <w:pPr>
        <w:pStyle w:val="Akapitzlist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Liczba punktów = -------------------------------------- x 100 %.</w:t>
      </w:r>
    </w:p>
    <w:p w14:paraId="1B42B942" w14:textId="77777777" w:rsidR="008A288D" w:rsidRDefault="008A288D" w:rsidP="008A288D">
      <w:pPr>
        <w:pStyle w:val="Akapitzlist"/>
        <w:ind w:left="284"/>
        <w:jc w:val="both"/>
        <w:rPr>
          <w:rFonts w:ascii="Arial" w:hAnsi="Arial" w:cs="Arial"/>
          <w:sz w:val="28"/>
          <w:szCs w:val="28"/>
          <w:vertAlign w:val="superscript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</w:t>
      </w:r>
      <w:r w:rsidRPr="00E770BB">
        <w:rPr>
          <w:rFonts w:ascii="Arial" w:hAnsi="Arial" w:cs="Arial"/>
          <w:sz w:val="28"/>
          <w:szCs w:val="28"/>
          <w:vertAlign w:val="superscript"/>
        </w:rPr>
        <w:t xml:space="preserve">cena oferty ocenianej </w:t>
      </w:r>
    </w:p>
    <w:p w14:paraId="69C9EBFF" w14:textId="77777777" w:rsidR="008A288D" w:rsidRPr="00E770BB" w:rsidRDefault="008A288D" w:rsidP="008A288D">
      <w:pPr>
        <w:pStyle w:val="Akapitzlist"/>
        <w:ind w:left="284"/>
        <w:jc w:val="both"/>
        <w:rPr>
          <w:rFonts w:ascii="Arial" w:hAnsi="Arial" w:cs="Arial"/>
          <w:sz w:val="28"/>
          <w:szCs w:val="28"/>
          <w:vertAlign w:val="superscript"/>
        </w:rPr>
      </w:pPr>
    </w:p>
    <w:p w14:paraId="026F795F" w14:textId="77777777" w:rsidR="008A288D" w:rsidRDefault="008A288D" w:rsidP="008A288D">
      <w:pPr>
        <w:pStyle w:val="Akapitzlist"/>
        <w:numPr>
          <w:ilvl w:val="0"/>
          <w:numId w:val="7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Punktacja przyznawana ofertom będzie liczona z dokładnością do dwóch miejsc po przecinku, zgodnie z zasadami arytmetyki. </w:t>
      </w:r>
    </w:p>
    <w:p w14:paraId="098FDBED" w14:textId="77777777" w:rsidR="008A288D" w:rsidRDefault="008A288D" w:rsidP="008A288D">
      <w:pPr>
        <w:pStyle w:val="Akapitzlist"/>
        <w:numPr>
          <w:ilvl w:val="0"/>
          <w:numId w:val="7"/>
        </w:numPr>
        <w:ind w:left="284" w:hanging="284"/>
        <w:jc w:val="both"/>
        <w:rPr>
          <w:rFonts w:ascii="Arial" w:hAnsi="Arial" w:cs="Arial"/>
        </w:rPr>
      </w:pPr>
      <w:r w:rsidRPr="006A451F">
        <w:rPr>
          <w:rFonts w:ascii="Arial" w:hAnsi="Arial" w:cs="Arial"/>
        </w:rPr>
        <w:t>W toku badania i oceny ofert Zamawiający może żądać od Wykonawcy wyjaśnień dotyczących treści złożonej oferty, w tym zaoferowanej ceny.</w:t>
      </w:r>
    </w:p>
    <w:p w14:paraId="6EF4BF3B" w14:textId="77777777" w:rsidR="008A288D" w:rsidRDefault="008A288D" w:rsidP="008A288D">
      <w:pPr>
        <w:pStyle w:val="Akapitzlist"/>
        <w:numPr>
          <w:ilvl w:val="0"/>
          <w:numId w:val="7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poprawi w tekście oferty:</w:t>
      </w:r>
    </w:p>
    <w:p w14:paraId="3E592ABE" w14:textId="77777777" w:rsidR="008A288D" w:rsidRDefault="008A288D" w:rsidP="008A288D">
      <w:pPr>
        <w:pStyle w:val="Akapitzlist"/>
        <w:numPr>
          <w:ilvl w:val="0"/>
          <w:numId w:val="4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oczywiste omyłki pisarskie,</w:t>
      </w:r>
    </w:p>
    <w:p w14:paraId="7DC9905D" w14:textId="77777777" w:rsidR="008A288D" w:rsidRDefault="008A288D" w:rsidP="008A288D">
      <w:pPr>
        <w:pStyle w:val="Akapitzlist"/>
        <w:numPr>
          <w:ilvl w:val="0"/>
          <w:numId w:val="4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omyłki rachunkowe w obliczeniu ceny,</w:t>
      </w:r>
    </w:p>
    <w:p w14:paraId="38B43BB8" w14:textId="77777777" w:rsidR="008A288D" w:rsidRDefault="008A288D" w:rsidP="008A288D">
      <w:pPr>
        <w:pStyle w:val="Akapitzlist"/>
        <w:numPr>
          <w:ilvl w:val="0"/>
          <w:numId w:val="48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inne omyłki polegające na niezgodności oferty z dokumentami zamówienia, niepowodujące istotnych zmian w treści oferty,</w:t>
      </w:r>
    </w:p>
    <w:p w14:paraId="7563C61A" w14:textId="77777777" w:rsidR="008A288D" w:rsidRPr="00455EC3" w:rsidRDefault="008A288D" w:rsidP="008A288D">
      <w:pPr>
        <w:spacing w:after="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niezwłocznie zawiadamiając o tym Wykonawcę, którego oferta została poprawiona. Zamawiający wyznaczy Wykonawcy odpowiedni termin na wyrażenie zgody na poprawienie omyłek w ofercie lub zakwestionowania sposobu jej poprawienia. Brak odpowiedzi w wyznaczonym terminie uznaje się za wyrażenie zgody na poprawienie omyłki.</w:t>
      </w:r>
      <w:r w:rsidRPr="00455EC3">
        <w:rPr>
          <w:rFonts w:ascii="Arial" w:hAnsi="Arial" w:cs="Arial"/>
        </w:rPr>
        <w:t xml:space="preserve"> </w:t>
      </w:r>
    </w:p>
    <w:p w14:paraId="0FB3BF7F" w14:textId="77777777" w:rsidR="008A288D" w:rsidRPr="008A288D" w:rsidRDefault="008A288D" w:rsidP="008A288D">
      <w:pPr>
        <w:pStyle w:val="Akapitzlist"/>
        <w:numPr>
          <w:ilvl w:val="0"/>
          <w:numId w:val="7"/>
        </w:numPr>
        <w:ind w:left="284" w:hanging="284"/>
        <w:jc w:val="both"/>
        <w:rPr>
          <w:rFonts w:ascii="Arial" w:hAnsi="Arial" w:cs="Arial"/>
        </w:rPr>
      </w:pPr>
      <w:r w:rsidRPr="006A451F">
        <w:rPr>
          <w:rFonts w:ascii="Arial" w:hAnsi="Arial" w:cs="Arial"/>
        </w:rPr>
        <w:t>Zamawiający udzieli zamówienia Wykonawcy, którego oferta zostanie uznana za najkorzystniejszą.</w:t>
      </w:r>
    </w:p>
    <w:p w14:paraId="7DC61BE9" w14:textId="77777777" w:rsidR="008A288D" w:rsidRPr="003F25CE" w:rsidRDefault="008A288D" w:rsidP="008A288D">
      <w:pPr>
        <w:pStyle w:val="Akapitzlist"/>
        <w:spacing w:line="240" w:lineRule="auto"/>
        <w:ind w:left="284"/>
        <w:jc w:val="both"/>
        <w:rPr>
          <w:rFonts w:ascii="Arial" w:hAnsi="Arial" w:cs="Arial"/>
          <w:b/>
          <w:bCs/>
        </w:rPr>
      </w:pPr>
    </w:p>
    <w:p w14:paraId="3429C35D" w14:textId="77777777" w:rsidR="006A451F" w:rsidRPr="003F25CE" w:rsidRDefault="00D62462" w:rsidP="00361055">
      <w:pPr>
        <w:pStyle w:val="Akapitzlist"/>
        <w:numPr>
          <w:ilvl w:val="0"/>
          <w:numId w:val="1"/>
        </w:numPr>
        <w:spacing w:line="240" w:lineRule="auto"/>
        <w:ind w:left="284" w:hanging="568"/>
        <w:jc w:val="both"/>
        <w:rPr>
          <w:rFonts w:ascii="Arial" w:hAnsi="Arial" w:cs="Arial"/>
          <w:b/>
          <w:bCs/>
        </w:rPr>
      </w:pPr>
      <w:r w:rsidRPr="00BF1C16">
        <w:rPr>
          <w:rFonts w:ascii="Arial" w:hAnsi="Arial" w:cs="Arial"/>
          <w:b/>
          <w:bCs/>
        </w:rPr>
        <w:t>FORMALNOŚCIACH</w:t>
      </w:r>
      <w:r w:rsidR="000F1EA7" w:rsidRPr="00BF1C16">
        <w:rPr>
          <w:rFonts w:ascii="Arial" w:hAnsi="Arial" w:cs="Arial"/>
          <w:b/>
          <w:bCs/>
        </w:rPr>
        <w:t>, JAKIE POWINNY BYĆ DOPEŁNIONE PO WYBORZE OFERTY W CELU</w:t>
      </w:r>
      <w:r w:rsidR="00EB41F0" w:rsidRPr="00BF1C16">
        <w:rPr>
          <w:rFonts w:ascii="Arial" w:hAnsi="Arial" w:cs="Arial"/>
          <w:b/>
          <w:bCs/>
        </w:rPr>
        <w:t xml:space="preserve"> ZAWARCIA UMOWY W SPRAWIE ZAMÓWIENIA </w:t>
      </w:r>
      <w:r w:rsidR="004D3062" w:rsidRPr="00BF1C16">
        <w:rPr>
          <w:rFonts w:ascii="Arial" w:hAnsi="Arial" w:cs="Arial"/>
          <w:b/>
          <w:bCs/>
        </w:rPr>
        <w:t>PUBLICZNEGO</w:t>
      </w:r>
    </w:p>
    <w:p w14:paraId="41389B3B" w14:textId="124E8331" w:rsidR="006A451F" w:rsidRDefault="00EC0D33" w:rsidP="00361055">
      <w:pPr>
        <w:pStyle w:val="Akapitzlist"/>
        <w:numPr>
          <w:ilvl w:val="0"/>
          <w:numId w:val="6"/>
        </w:numPr>
        <w:spacing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zawiera umowę w sprawie zamówienia publicznego w terminie nie </w:t>
      </w:r>
      <w:proofErr w:type="gramStart"/>
      <w:r>
        <w:rPr>
          <w:rFonts w:ascii="Arial" w:hAnsi="Arial" w:cs="Arial"/>
        </w:rPr>
        <w:t>krótszym</w:t>
      </w:r>
      <w:r w:rsidR="005E12DE">
        <w:rPr>
          <w:rFonts w:ascii="Arial" w:hAnsi="Arial" w:cs="Arial"/>
        </w:rPr>
        <w:t>,</w:t>
      </w:r>
      <w:proofErr w:type="gramEnd"/>
      <w:r w:rsidR="005E12D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niż 5 dni od dnia przesłania zawiadomienia o wyborze najkorzystniejszej oferty. </w:t>
      </w:r>
    </w:p>
    <w:p w14:paraId="33A7F51C" w14:textId="77777777" w:rsidR="006A451F" w:rsidRDefault="00EC0D33" w:rsidP="00361055">
      <w:pPr>
        <w:pStyle w:val="Akapitzlist"/>
        <w:numPr>
          <w:ilvl w:val="0"/>
          <w:numId w:val="6"/>
        </w:numPr>
        <w:spacing w:line="240" w:lineRule="auto"/>
        <w:ind w:left="284" w:hanging="284"/>
        <w:jc w:val="both"/>
        <w:rPr>
          <w:rFonts w:ascii="Arial" w:hAnsi="Arial" w:cs="Arial"/>
        </w:rPr>
      </w:pPr>
      <w:r w:rsidRPr="006A451F">
        <w:rPr>
          <w:rFonts w:ascii="Arial" w:hAnsi="Arial" w:cs="Arial"/>
        </w:rPr>
        <w:lastRenderedPageBreak/>
        <w:t xml:space="preserve">Zamawiający może zawrzeć umowę w sprawie zamówienia publicznego przed upływem terminu, o którym mowa w ust. 1, jeżeli w postępowaniu o udzielenie zamówienia prowadzonym w trybie podstawowym złożono tylko jedną ofertę. </w:t>
      </w:r>
    </w:p>
    <w:p w14:paraId="4D73025F" w14:textId="77777777" w:rsidR="00C24D5E" w:rsidRDefault="00C24D5E" w:rsidP="00361055">
      <w:pPr>
        <w:pStyle w:val="Akapitzlist"/>
        <w:numPr>
          <w:ilvl w:val="0"/>
          <w:numId w:val="6"/>
        </w:numPr>
        <w:spacing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Przed zawarciem umowy Wykonawca, na wezwanie Zamawiającego, zobowiązany jest do podania wszelkich informacji niezbędnych do wypełnienia treści umowy. </w:t>
      </w:r>
    </w:p>
    <w:p w14:paraId="502ED020" w14:textId="77777777" w:rsidR="00FD097B" w:rsidRDefault="00992389" w:rsidP="00361055">
      <w:pPr>
        <w:pStyle w:val="Akapitzlist"/>
        <w:numPr>
          <w:ilvl w:val="0"/>
          <w:numId w:val="6"/>
        </w:numPr>
        <w:spacing w:line="240" w:lineRule="auto"/>
        <w:ind w:left="284" w:hanging="284"/>
        <w:jc w:val="both"/>
        <w:rPr>
          <w:rFonts w:ascii="Arial" w:hAnsi="Arial" w:cs="Arial"/>
        </w:rPr>
      </w:pPr>
      <w:r w:rsidRPr="006A451F">
        <w:rPr>
          <w:rFonts w:ascii="Arial" w:hAnsi="Arial" w:cs="Arial"/>
        </w:rPr>
        <w:t>W przypadku wyboru oferty złożonej przez Wykonawców wspólnie ubiegających się o</w:t>
      </w:r>
      <w:r w:rsidR="006A451F">
        <w:rPr>
          <w:rFonts w:ascii="Arial" w:hAnsi="Arial" w:cs="Arial"/>
        </w:rPr>
        <w:t> </w:t>
      </w:r>
      <w:r w:rsidRPr="006A451F">
        <w:rPr>
          <w:rFonts w:ascii="Arial" w:hAnsi="Arial" w:cs="Arial"/>
        </w:rPr>
        <w:t>udzielenie zamówienia Zamawiający zastrzega sobie praw</w:t>
      </w:r>
      <w:r w:rsidR="00C24D5E">
        <w:rPr>
          <w:rFonts w:ascii="Arial" w:hAnsi="Arial" w:cs="Arial"/>
        </w:rPr>
        <w:t>o żądania</w:t>
      </w:r>
      <w:r w:rsidR="00BD40EC">
        <w:rPr>
          <w:rFonts w:ascii="Arial" w:hAnsi="Arial" w:cs="Arial"/>
        </w:rPr>
        <w:t>,</w:t>
      </w:r>
      <w:r w:rsidR="00C24D5E">
        <w:rPr>
          <w:rFonts w:ascii="Arial" w:hAnsi="Arial" w:cs="Arial"/>
        </w:rPr>
        <w:t xml:space="preserve"> przed zawarciem umowy</w:t>
      </w:r>
      <w:r w:rsidRPr="006A451F">
        <w:rPr>
          <w:rFonts w:ascii="Arial" w:hAnsi="Arial" w:cs="Arial"/>
        </w:rPr>
        <w:t xml:space="preserve"> </w:t>
      </w:r>
      <w:r w:rsidR="00BD40EC">
        <w:rPr>
          <w:rFonts w:ascii="Arial" w:hAnsi="Arial" w:cs="Arial"/>
        </w:rPr>
        <w:t xml:space="preserve">w </w:t>
      </w:r>
      <w:r w:rsidRPr="006A451F">
        <w:rPr>
          <w:rFonts w:ascii="Arial" w:hAnsi="Arial" w:cs="Arial"/>
        </w:rPr>
        <w:t>sprawie zamówienia publicznego</w:t>
      </w:r>
      <w:r w:rsidR="00BD40EC">
        <w:rPr>
          <w:rFonts w:ascii="Arial" w:hAnsi="Arial" w:cs="Arial"/>
        </w:rPr>
        <w:t>, kopii</w:t>
      </w:r>
      <w:r w:rsidRPr="006A451F">
        <w:rPr>
          <w:rFonts w:ascii="Arial" w:hAnsi="Arial" w:cs="Arial"/>
        </w:rPr>
        <w:t xml:space="preserve"> umowy regulującej współpracę tych Wykonawców. </w:t>
      </w:r>
    </w:p>
    <w:p w14:paraId="2EF33EC2" w14:textId="77777777" w:rsidR="000A721E" w:rsidRDefault="00FD097B" w:rsidP="00361055">
      <w:pPr>
        <w:pStyle w:val="Akapitzlist"/>
        <w:numPr>
          <w:ilvl w:val="0"/>
          <w:numId w:val="6"/>
        </w:numPr>
        <w:spacing w:after="120" w:line="240" w:lineRule="auto"/>
        <w:ind w:left="284" w:hanging="284"/>
        <w:jc w:val="both"/>
        <w:rPr>
          <w:rFonts w:ascii="Arial" w:hAnsi="Arial" w:cs="Arial"/>
        </w:rPr>
      </w:pPr>
      <w:r w:rsidRPr="006A451F">
        <w:rPr>
          <w:rFonts w:ascii="Arial" w:hAnsi="Arial" w:cs="Arial"/>
        </w:rPr>
        <w:t xml:space="preserve">Wykonawca będzie zobowiązany do podpisania umowy w miejscu i terminie wskazanym przez Zamawiającego. </w:t>
      </w:r>
      <w:r>
        <w:rPr>
          <w:rFonts w:ascii="Arial" w:hAnsi="Arial" w:cs="Arial"/>
        </w:rPr>
        <w:t xml:space="preserve">Zamawiający zastrzega, że w przypadku zawarcia umowy drogą korespondencyjną, za dzień zawarcia umowy uważa się datę wpisaną przez Zamawiającego w komparycji umowy. Jednocześnie Zamawiający zobowiązuje się, że w dniu wysyłki oryginału umowy do Wykonawcy prześle pocztą elektroniczną skan podpisanej jednostronnie umowy, w której wskazana będzie data jej zawarcia. </w:t>
      </w:r>
    </w:p>
    <w:p w14:paraId="44BB57DE" w14:textId="77777777" w:rsidR="008A288D" w:rsidRPr="00361055" w:rsidRDefault="008A288D" w:rsidP="008A288D">
      <w:pPr>
        <w:pStyle w:val="Akapitzlist"/>
        <w:spacing w:after="120" w:line="240" w:lineRule="auto"/>
        <w:ind w:left="284"/>
        <w:jc w:val="both"/>
        <w:rPr>
          <w:rFonts w:ascii="Arial" w:hAnsi="Arial" w:cs="Arial"/>
        </w:rPr>
      </w:pPr>
    </w:p>
    <w:p w14:paraId="6226ACBF" w14:textId="77777777" w:rsidR="006A451F" w:rsidRPr="003F25CE" w:rsidRDefault="004D3062" w:rsidP="00361055">
      <w:pPr>
        <w:pStyle w:val="Akapitzlist"/>
        <w:numPr>
          <w:ilvl w:val="0"/>
          <w:numId w:val="1"/>
        </w:numPr>
        <w:spacing w:after="100" w:afterAutospacing="1" w:line="240" w:lineRule="auto"/>
        <w:ind w:left="284" w:hanging="568"/>
        <w:jc w:val="both"/>
        <w:rPr>
          <w:rFonts w:ascii="Arial" w:hAnsi="Arial" w:cs="Arial"/>
          <w:b/>
          <w:bCs/>
        </w:rPr>
      </w:pPr>
      <w:r w:rsidRPr="00BF1C16">
        <w:rPr>
          <w:rFonts w:ascii="Arial" w:hAnsi="Arial" w:cs="Arial"/>
          <w:b/>
          <w:bCs/>
        </w:rPr>
        <w:t>WYMAGANIA DOTYCZĄCE ZABEZPIECZENIA</w:t>
      </w:r>
      <w:r w:rsidR="00992389" w:rsidRPr="00BF1C16">
        <w:rPr>
          <w:rFonts w:ascii="Arial" w:hAnsi="Arial" w:cs="Arial"/>
          <w:b/>
          <w:bCs/>
        </w:rPr>
        <w:t xml:space="preserve"> </w:t>
      </w:r>
      <w:r w:rsidRPr="00BF1C16">
        <w:rPr>
          <w:rFonts w:ascii="Arial" w:hAnsi="Arial" w:cs="Arial"/>
          <w:b/>
          <w:bCs/>
        </w:rPr>
        <w:t>NALEŻYTEGO WYKONANIA UMOWY</w:t>
      </w:r>
    </w:p>
    <w:p w14:paraId="00BE1812" w14:textId="77777777" w:rsidR="00361055" w:rsidRDefault="000F1BEF" w:rsidP="00361055">
      <w:pPr>
        <w:pStyle w:val="Akapitzlist"/>
        <w:numPr>
          <w:ilvl w:val="0"/>
          <w:numId w:val="36"/>
        </w:numPr>
        <w:spacing w:line="240" w:lineRule="auto"/>
        <w:ind w:left="284" w:hanging="284"/>
        <w:jc w:val="both"/>
        <w:rPr>
          <w:rFonts w:ascii="Arial" w:hAnsi="Arial" w:cs="Arial"/>
        </w:rPr>
      </w:pPr>
      <w:r w:rsidRPr="006A451F">
        <w:rPr>
          <w:rFonts w:ascii="Arial" w:hAnsi="Arial" w:cs="Arial"/>
        </w:rPr>
        <w:t xml:space="preserve">Zamawiający </w:t>
      </w:r>
      <w:r w:rsidRPr="006A451F">
        <w:rPr>
          <w:rFonts w:ascii="Arial" w:hAnsi="Arial" w:cs="Arial"/>
          <w:b/>
          <w:bCs/>
        </w:rPr>
        <w:t>nie wymaga</w:t>
      </w:r>
      <w:r w:rsidRPr="006A451F">
        <w:rPr>
          <w:rFonts w:ascii="Arial" w:hAnsi="Arial" w:cs="Arial"/>
        </w:rPr>
        <w:t xml:space="preserve"> wniesienia zabezpieczenia należytego wykonania umowy.</w:t>
      </w:r>
    </w:p>
    <w:p w14:paraId="17AE279C" w14:textId="77777777" w:rsidR="000F1BEF" w:rsidRPr="00361055" w:rsidRDefault="000F1BEF" w:rsidP="00361055">
      <w:pPr>
        <w:pStyle w:val="Akapitzlist"/>
        <w:spacing w:line="240" w:lineRule="auto"/>
        <w:ind w:left="284"/>
        <w:jc w:val="both"/>
        <w:rPr>
          <w:rFonts w:ascii="Arial" w:hAnsi="Arial" w:cs="Arial"/>
        </w:rPr>
      </w:pPr>
      <w:r w:rsidRPr="006A451F">
        <w:rPr>
          <w:rFonts w:ascii="Arial" w:hAnsi="Arial" w:cs="Arial"/>
        </w:rPr>
        <w:t xml:space="preserve"> </w:t>
      </w:r>
    </w:p>
    <w:p w14:paraId="0F324093" w14:textId="77777777" w:rsidR="006A451F" w:rsidRPr="003F25CE" w:rsidRDefault="004D3062" w:rsidP="00361055">
      <w:pPr>
        <w:pStyle w:val="Akapitzlist"/>
        <w:numPr>
          <w:ilvl w:val="0"/>
          <w:numId w:val="1"/>
        </w:numPr>
        <w:spacing w:line="240" w:lineRule="auto"/>
        <w:ind w:left="284" w:hanging="568"/>
        <w:jc w:val="both"/>
        <w:rPr>
          <w:rFonts w:ascii="Arial" w:hAnsi="Arial" w:cs="Arial"/>
          <w:b/>
          <w:bCs/>
        </w:rPr>
      </w:pPr>
      <w:r w:rsidRPr="00BF1C16">
        <w:rPr>
          <w:rFonts w:ascii="Arial" w:hAnsi="Arial" w:cs="Arial"/>
          <w:b/>
          <w:bCs/>
        </w:rPr>
        <w:t>INFORMACJE O TREŚCI ZAWIERANEJ UMOWY ORAZ MOŻLIWOŚCI JEJ ZMIANY</w:t>
      </w:r>
    </w:p>
    <w:p w14:paraId="15E40F86" w14:textId="77777777" w:rsidR="006A451F" w:rsidRPr="006A451F" w:rsidRDefault="00C61CBD" w:rsidP="00361055">
      <w:pPr>
        <w:pStyle w:val="Akapitzlist"/>
        <w:numPr>
          <w:ilvl w:val="0"/>
          <w:numId w:val="5"/>
        </w:numPr>
        <w:spacing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Wybrany Wykonawca jest zobowiązany do zawarcia umowy w sprawie zamówienia publiczn</w:t>
      </w:r>
      <w:r w:rsidR="00361055">
        <w:rPr>
          <w:rFonts w:ascii="Arial" w:hAnsi="Arial" w:cs="Arial"/>
        </w:rPr>
        <w:t xml:space="preserve">ego na warunkach określonych w Projekcie </w:t>
      </w:r>
      <w:r>
        <w:rPr>
          <w:rFonts w:ascii="Arial" w:hAnsi="Arial" w:cs="Arial"/>
        </w:rPr>
        <w:t xml:space="preserve">Umowy, stanowiącym </w:t>
      </w:r>
      <w:r w:rsidRPr="00C61CBD">
        <w:rPr>
          <w:rFonts w:ascii="Arial" w:hAnsi="Arial" w:cs="Arial"/>
          <w:b/>
          <w:bCs/>
        </w:rPr>
        <w:t xml:space="preserve">Załącznik </w:t>
      </w:r>
      <w:r w:rsidR="00414420">
        <w:rPr>
          <w:rFonts w:ascii="Arial" w:hAnsi="Arial" w:cs="Arial"/>
          <w:b/>
          <w:bCs/>
        </w:rPr>
        <w:t>N</w:t>
      </w:r>
      <w:r w:rsidRPr="00C61CBD">
        <w:rPr>
          <w:rFonts w:ascii="Arial" w:hAnsi="Arial" w:cs="Arial"/>
          <w:b/>
          <w:bCs/>
        </w:rPr>
        <w:t>r</w:t>
      </w:r>
      <w:r w:rsidR="00414420">
        <w:rPr>
          <w:rFonts w:ascii="Arial" w:hAnsi="Arial" w:cs="Arial"/>
          <w:b/>
          <w:bCs/>
        </w:rPr>
        <w:t xml:space="preserve"> </w:t>
      </w:r>
      <w:r w:rsidR="008A288D">
        <w:rPr>
          <w:rFonts w:ascii="Arial" w:hAnsi="Arial" w:cs="Arial"/>
          <w:b/>
          <w:bCs/>
        </w:rPr>
        <w:t>9</w:t>
      </w:r>
      <w:r w:rsidR="00553337">
        <w:rPr>
          <w:rFonts w:ascii="Arial" w:hAnsi="Arial" w:cs="Arial"/>
          <w:b/>
          <w:bCs/>
        </w:rPr>
        <w:t xml:space="preserve"> </w:t>
      </w:r>
      <w:r w:rsidRPr="00C61CBD">
        <w:rPr>
          <w:rFonts w:ascii="Arial" w:hAnsi="Arial" w:cs="Arial"/>
          <w:b/>
          <w:bCs/>
        </w:rPr>
        <w:t>do SWZ.</w:t>
      </w:r>
    </w:p>
    <w:p w14:paraId="693447C7" w14:textId="77777777" w:rsidR="006A451F" w:rsidRDefault="00C61CBD" w:rsidP="00361055">
      <w:pPr>
        <w:pStyle w:val="Akapitzlist"/>
        <w:numPr>
          <w:ilvl w:val="0"/>
          <w:numId w:val="5"/>
        </w:numPr>
        <w:spacing w:line="240" w:lineRule="auto"/>
        <w:ind w:left="284" w:hanging="284"/>
        <w:jc w:val="both"/>
        <w:rPr>
          <w:rFonts w:ascii="Arial" w:hAnsi="Arial" w:cs="Arial"/>
        </w:rPr>
      </w:pPr>
      <w:r w:rsidRPr="006A451F">
        <w:rPr>
          <w:rFonts w:ascii="Arial" w:hAnsi="Arial" w:cs="Arial"/>
        </w:rPr>
        <w:t>Zakres świadczenia Wykonawcy wynikający z umowy jest tożsamy z jego</w:t>
      </w:r>
      <w:r w:rsidR="006A451F">
        <w:rPr>
          <w:rFonts w:ascii="Arial" w:hAnsi="Arial" w:cs="Arial"/>
        </w:rPr>
        <w:t xml:space="preserve"> </w:t>
      </w:r>
      <w:r w:rsidRPr="006A451F">
        <w:rPr>
          <w:rFonts w:ascii="Arial" w:hAnsi="Arial" w:cs="Arial"/>
        </w:rPr>
        <w:t>zobowi</w:t>
      </w:r>
      <w:r w:rsidR="006A451F">
        <w:rPr>
          <w:rFonts w:ascii="Arial" w:hAnsi="Arial" w:cs="Arial"/>
        </w:rPr>
        <w:t>ą</w:t>
      </w:r>
      <w:r w:rsidRPr="006A451F">
        <w:rPr>
          <w:rFonts w:ascii="Arial" w:hAnsi="Arial" w:cs="Arial"/>
        </w:rPr>
        <w:t xml:space="preserve">zaniem zawartym w ofercie. </w:t>
      </w:r>
    </w:p>
    <w:p w14:paraId="15B2996A" w14:textId="77777777" w:rsidR="006A451F" w:rsidRDefault="00C61CBD" w:rsidP="00361055">
      <w:pPr>
        <w:pStyle w:val="Akapitzlist"/>
        <w:numPr>
          <w:ilvl w:val="0"/>
          <w:numId w:val="5"/>
        </w:numPr>
        <w:spacing w:line="240" w:lineRule="auto"/>
        <w:ind w:left="284" w:hanging="284"/>
        <w:jc w:val="both"/>
        <w:rPr>
          <w:rFonts w:ascii="Arial" w:hAnsi="Arial" w:cs="Arial"/>
        </w:rPr>
      </w:pPr>
      <w:r w:rsidRPr="006A451F">
        <w:rPr>
          <w:rFonts w:ascii="Arial" w:hAnsi="Arial" w:cs="Arial"/>
        </w:rPr>
        <w:t xml:space="preserve">Zamawiający przewiduje możliwość zmiany zawartej umowy w stosunku do treści wybranej oferty w zakresie uregulowanym w art. </w:t>
      </w:r>
      <w:r w:rsidR="008D3CC5">
        <w:rPr>
          <w:rFonts w:ascii="Arial" w:hAnsi="Arial" w:cs="Arial"/>
        </w:rPr>
        <w:t xml:space="preserve">454 – 455 Pzp oraz wskazanym w Projekcie </w:t>
      </w:r>
      <w:r w:rsidRPr="006A451F">
        <w:rPr>
          <w:rFonts w:ascii="Arial" w:hAnsi="Arial" w:cs="Arial"/>
        </w:rPr>
        <w:t xml:space="preserve">Umowy, stanowiącym </w:t>
      </w:r>
      <w:r w:rsidR="00414420">
        <w:rPr>
          <w:rFonts w:ascii="Arial" w:hAnsi="Arial" w:cs="Arial"/>
          <w:b/>
          <w:bCs/>
        </w:rPr>
        <w:t>Załącznik N</w:t>
      </w:r>
      <w:r w:rsidRPr="006A451F">
        <w:rPr>
          <w:rFonts w:ascii="Arial" w:hAnsi="Arial" w:cs="Arial"/>
          <w:b/>
          <w:bCs/>
        </w:rPr>
        <w:t xml:space="preserve">r </w:t>
      </w:r>
      <w:r w:rsidR="008A288D">
        <w:rPr>
          <w:rFonts w:ascii="Arial" w:hAnsi="Arial" w:cs="Arial"/>
          <w:b/>
          <w:bCs/>
        </w:rPr>
        <w:t>9</w:t>
      </w:r>
      <w:r w:rsidR="007572F8">
        <w:rPr>
          <w:rFonts w:ascii="Arial" w:hAnsi="Arial" w:cs="Arial"/>
          <w:b/>
          <w:bCs/>
        </w:rPr>
        <w:t xml:space="preserve"> </w:t>
      </w:r>
      <w:r w:rsidRPr="006A451F">
        <w:rPr>
          <w:rFonts w:ascii="Arial" w:hAnsi="Arial" w:cs="Arial"/>
          <w:b/>
          <w:bCs/>
        </w:rPr>
        <w:t>do SWZ.</w:t>
      </w:r>
      <w:r w:rsidRPr="006A451F">
        <w:rPr>
          <w:rFonts w:ascii="Arial" w:hAnsi="Arial" w:cs="Arial"/>
        </w:rPr>
        <w:t xml:space="preserve"> </w:t>
      </w:r>
    </w:p>
    <w:p w14:paraId="7FB439E4" w14:textId="77777777" w:rsidR="008D3CC5" w:rsidRDefault="00C61CBD" w:rsidP="00361055">
      <w:pPr>
        <w:pStyle w:val="Akapitzlist"/>
        <w:numPr>
          <w:ilvl w:val="0"/>
          <w:numId w:val="5"/>
        </w:numPr>
        <w:spacing w:after="240" w:line="240" w:lineRule="auto"/>
        <w:ind w:left="284" w:hanging="284"/>
        <w:jc w:val="both"/>
        <w:rPr>
          <w:rFonts w:ascii="Arial" w:hAnsi="Arial" w:cs="Arial"/>
        </w:rPr>
      </w:pPr>
      <w:r w:rsidRPr="006A451F">
        <w:rPr>
          <w:rFonts w:ascii="Arial" w:hAnsi="Arial" w:cs="Arial"/>
        </w:rPr>
        <w:t xml:space="preserve">Zmiana umowy wymaga dla swej ważności, pod rygorem nieważności, zachowania formy </w:t>
      </w:r>
      <w:r w:rsidR="000F1BEF" w:rsidRPr="006A451F">
        <w:rPr>
          <w:rFonts w:ascii="Arial" w:hAnsi="Arial" w:cs="Arial"/>
        </w:rPr>
        <w:t xml:space="preserve">pisemnej. </w:t>
      </w:r>
    </w:p>
    <w:p w14:paraId="401DDD7C" w14:textId="77777777" w:rsidR="00361055" w:rsidRPr="00361055" w:rsidRDefault="00361055" w:rsidP="00361055">
      <w:pPr>
        <w:pStyle w:val="Akapitzlist"/>
        <w:spacing w:after="240" w:line="240" w:lineRule="auto"/>
        <w:ind w:left="284"/>
        <w:jc w:val="both"/>
        <w:rPr>
          <w:rFonts w:ascii="Arial" w:hAnsi="Arial" w:cs="Arial"/>
        </w:rPr>
      </w:pPr>
    </w:p>
    <w:p w14:paraId="54C6A90D" w14:textId="77777777" w:rsidR="006A451F" w:rsidRPr="003F25CE" w:rsidRDefault="004D3062" w:rsidP="00361055">
      <w:pPr>
        <w:pStyle w:val="Akapitzlist"/>
        <w:numPr>
          <w:ilvl w:val="0"/>
          <w:numId w:val="1"/>
        </w:numPr>
        <w:spacing w:before="120" w:line="240" w:lineRule="auto"/>
        <w:ind w:left="284" w:hanging="710"/>
        <w:jc w:val="both"/>
        <w:rPr>
          <w:rFonts w:ascii="Arial" w:hAnsi="Arial" w:cs="Arial"/>
          <w:b/>
          <w:bCs/>
        </w:rPr>
      </w:pPr>
      <w:r w:rsidRPr="00BF1C16">
        <w:rPr>
          <w:rFonts w:ascii="Arial" w:hAnsi="Arial" w:cs="Arial"/>
          <w:b/>
          <w:bCs/>
        </w:rPr>
        <w:t>POUCZENIE O ŚRODKACH OCHRONY PRAWNEJ PRZYSŁUGUJĄCYCH WYKONAWCY</w:t>
      </w:r>
    </w:p>
    <w:p w14:paraId="64502ABE" w14:textId="77777777" w:rsidR="006A451F" w:rsidRDefault="00122683" w:rsidP="00361055">
      <w:pPr>
        <w:pStyle w:val="Akapitzlist"/>
        <w:numPr>
          <w:ilvl w:val="0"/>
          <w:numId w:val="2"/>
        </w:numPr>
        <w:spacing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Środki ochrony prawnej określone </w:t>
      </w:r>
      <w:r w:rsidR="00576517">
        <w:rPr>
          <w:rFonts w:ascii="Arial" w:hAnsi="Arial" w:cs="Arial"/>
        </w:rPr>
        <w:t>w niniejszym dziale przysługują Wykonawcy, jeżeli ma lub miał interes w uzyskaniu zamówienia oraz poniósł lub może ponieść szkodę w wyniku naruszenia przez Zamawiającego przepisów ustawy Pzp.</w:t>
      </w:r>
    </w:p>
    <w:p w14:paraId="72849EC0" w14:textId="77777777" w:rsidR="006A451F" w:rsidRDefault="00576517" w:rsidP="00361055">
      <w:pPr>
        <w:pStyle w:val="Akapitzlist"/>
        <w:numPr>
          <w:ilvl w:val="0"/>
          <w:numId w:val="2"/>
        </w:numPr>
        <w:spacing w:line="240" w:lineRule="auto"/>
        <w:ind w:left="284" w:hanging="284"/>
        <w:jc w:val="both"/>
        <w:rPr>
          <w:rFonts w:ascii="Arial" w:hAnsi="Arial" w:cs="Arial"/>
        </w:rPr>
      </w:pPr>
      <w:r w:rsidRPr="006A451F">
        <w:rPr>
          <w:rFonts w:ascii="Arial" w:hAnsi="Arial" w:cs="Arial"/>
        </w:rPr>
        <w:t>Środki ochrony prawnej wobec</w:t>
      </w:r>
      <w:r w:rsidR="00BD40EC">
        <w:rPr>
          <w:rFonts w:ascii="Arial" w:hAnsi="Arial" w:cs="Arial"/>
        </w:rPr>
        <w:t xml:space="preserve"> ogłoszenia wszczynającego postę</w:t>
      </w:r>
      <w:r w:rsidRPr="006A451F">
        <w:rPr>
          <w:rFonts w:ascii="Arial" w:hAnsi="Arial" w:cs="Arial"/>
        </w:rPr>
        <w:t>powanie o udzielenie zamówienia oraz dokumentów zamówienia przysługują również organizacjom wpisanym na listę, o której mowa w art. 469 pkt. 15</w:t>
      </w:r>
      <w:r w:rsidR="00BD40EC">
        <w:rPr>
          <w:rFonts w:ascii="Arial" w:hAnsi="Arial" w:cs="Arial"/>
        </w:rPr>
        <w:t xml:space="preserve"> Pzp oraz Rzecznikowi</w:t>
      </w:r>
      <w:r w:rsidR="000B6A2F" w:rsidRPr="006A451F">
        <w:rPr>
          <w:rFonts w:ascii="Arial" w:hAnsi="Arial" w:cs="Arial"/>
        </w:rPr>
        <w:t xml:space="preserve"> Małych i Średnich Przedsiębiorców.</w:t>
      </w:r>
    </w:p>
    <w:p w14:paraId="64CB22E2" w14:textId="77777777" w:rsidR="000B6A2F" w:rsidRPr="006A451F" w:rsidRDefault="000B6A2F" w:rsidP="00361055">
      <w:pPr>
        <w:pStyle w:val="Akapitzlist"/>
        <w:numPr>
          <w:ilvl w:val="0"/>
          <w:numId w:val="2"/>
        </w:numPr>
        <w:spacing w:line="240" w:lineRule="auto"/>
        <w:ind w:left="284" w:hanging="284"/>
        <w:jc w:val="both"/>
        <w:rPr>
          <w:rFonts w:ascii="Arial" w:hAnsi="Arial" w:cs="Arial"/>
        </w:rPr>
      </w:pPr>
      <w:r w:rsidRPr="006A451F">
        <w:rPr>
          <w:rFonts w:ascii="Arial" w:hAnsi="Arial" w:cs="Arial"/>
        </w:rPr>
        <w:t>Odwołanie przysługuje na:</w:t>
      </w:r>
    </w:p>
    <w:p w14:paraId="6006311C" w14:textId="77777777" w:rsidR="006A451F" w:rsidRDefault="00F420B7" w:rsidP="00361055">
      <w:pPr>
        <w:pStyle w:val="Akapitzlist"/>
        <w:numPr>
          <w:ilvl w:val="0"/>
          <w:numId w:val="3"/>
        </w:numPr>
        <w:spacing w:line="240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niezgodne</w:t>
      </w:r>
      <w:r w:rsidR="006C3AEF">
        <w:rPr>
          <w:rFonts w:ascii="Arial" w:hAnsi="Arial" w:cs="Arial"/>
        </w:rPr>
        <w:t xml:space="preserve"> z przepisami ustawy</w:t>
      </w:r>
      <w:r>
        <w:rPr>
          <w:rFonts w:ascii="Arial" w:hAnsi="Arial" w:cs="Arial"/>
        </w:rPr>
        <w:t xml:space="preserve"> czynności</w:t>
      </w:r>
      <w:r w:rsidR="00BD40EC">
        <w:rPr>
          <w:rFonts w:ascii="Arial" w:hAnsi="Arial" w:cs="Arial"/>
        </w:rPr>
        <w:t xml:space="preserve"> Zamawiającego, podjęte</w:t>
      </w:r>
      <w:r w:rsidR="006C3AEF">
        <w:rPr>
          <w:rFonts w:ascii="Arial" w:hAnsi="Arial" w:cs="Arial"/>
        </w:rPr>
        <w:t xml:space="preserve"> w postępowaniu o</w:t>
      </w:r>
      <w:r w:rsidR="006A451F">
        <w:rPr>
          <w:rFonts w:ascii="Arial" w:hAnsi="Arial" w:cs="Arial"/>
        </w:rPr>
        <w:t> </w:t>
      </w:r>
      <w:r w:rsidR="006C3AEF">
        <w:rPr>
          <w:rFonts w:ascii="Arial" w:hAnsi="Arial" w:cs="Arial"/>
        </w:rPr>
        <w:t>udzielenie zamówienia, w tym na projektowane postanowienie umowy,</w:t>
      </w:r>
    </w:p>
    <w:p w14:paraId="6896E66C" w14:textId="77777777" w:rsidR="006C3AEF" w:rsidRPr="006A451F" w:rsidRDefault="006C3AEF" w:rsidP="00361055">
      <w:pPr>
        <w:pStyle w:val="Akapitzlist"/>
        <w:numPr>
          <w:ilvl w:val="0"/>
          <w:numId w:val="3"/>
        </w:numPr>
        <w:spacing w:line="240" w:lineRule="auto"/>
        <w:ind w:left="567" w:hanging="283"/>
        <w:jc w:val="both"/>
        <w:rPr>
          <w:rFonts w:ascii="Arial" w:hAnsi="Arial" w:cs="Arial"/>
        </w:rPr>
      </w:pPr>
      <w:r w:rsidRPr="006A451F">
        <w:rPr>
          <w:rFonts w:ascii="Arial" w:hAnsi="Arial" w:cs="Arial"/>
        </w:rPr>
        <w:t>zaniechanie czynności w postępowaniu o udzielenie zamówienia</w:t>
      </w:r>
      <w:r w:rsidR="00553337">
        <w:rPr>
          <w:rFonts w:ascii="Arial" w:hAnsi="Arial" w:cs="Arial"/>
        </w:rPr>
        <w:t>,</w:t>
      </w:r>
      <w:r w:rsidRPr="006A451F">
        <w:rPr>
          <w:rFonts w:ascii="Arial" w:hAnsi="Arial" w:cs="Arial"/>
        </w:rPr>
        <w:t xml:space="preserve"> do której Zamawiający </w:t>
      </w:r>
      <w:r w:rsidR="008B1F53" w:rsidRPr="006A451F">
        <w:rPr>
          <w:rFonts w:ascii="Arial" w:hAnsi="Arial" w:cs="Arial"/>
        </w:rPr>
        <w:t>był obowiązany na podstawie ustawy.</w:t>
      </w:r>
      <w:r w:rsidRPr="006A451F">
        <w:rPr>
          <w:rFonts w:ascii="Arial" w:hAnsi="Arial" w:cs="Arial"/>
        </w:rPr>
        <w:t xml:space="preserve"> </w:t>
      </w:r>
    </w:p>
    <w:p w14:paraId="0012A29E" w14:textId="77777777" w:rsidR="006A451F" w:rsidRDefault="000B6A2F" w:rsidP="00361055">
      <w:pPr>
        <w:pStyle w:val="Akapitzlist"/>
        <w:numPr>
          <w:ilvl w:val="0"/>
          <w:numId w:val="2"/>
        </w:numPr>
        <w:spacing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Odw</w:t>
      </w:r>
      <w:r w:rsidR="00362A6D">
        <w:rPr>
          <w:rFonts w:ascii="Arial" w:hAnsi="Arial" w:cs="Arial"/>
        </w:rPr>
        <w:t>ołanie wnosi się do Prezesa Izby</w:t>
      </w:r>
      <w:r>
        <w:rPr>
          <w:rFonts w:ascii="Arial" w:hAnsi="Arial" w:cs="Arial"/>
        </w:rPr>
        <w:t>. Odwołujący przekazuje kopię odwołania Zam</w:t>
      </w:r>
      <w:r w:rsidR="00CC6916">
        <w:rPr>
          <w:rFonts w:ascii="Arial" w:hAnsi="Arial" w:cs="Arial"/>
        </w:rPr>
        <w:t>awiającemu przed upływem</w:t>
      </w:r>
      <w:r w:rsidR="00CC6916" w:rsidRPr="00CC6916">
        <w:rPr>
          <w:rFonts w:ascii="Arial" w:hAnsi="Arial" w:cs="Arial"/>
        </w:rPr>
        <w:t xml:space="preserve"> </w:t>
      </w:r>
      <w:r w:rsidR="00CC6916">
        <w:rPr>
          <w:rFonts w:ascii="Arial" w:hAnsi="Arial" w:cs="Arial"/>
        </w:rPr>
        <w:t>terminu</w:t>
      </w:r>
      <w:r>
        <w:rPr>
          <w:rFonts w:ascii="Arial" w:hAnsi="Arial" w:cs="Arial"/>
        </w:rPr>
        <w:t xml:space="preserve"> do wniesienia odwołania w taki sposób, aby mógł on zapoznać się z jego treścią przed upływem tego terminu. </w:t>
      </w:r>
    </w:p>
    <w:p w14:paraId="65F531A8" w14:textId="77777777" w:rsidR="006A451F" w:rsidRDefault="000B6A2F" w:rsidP="00361055">
      <w:pPr>
        <w:pStyle w:val="Akapitzlist"/>
        <w:numPr>
          <w:ilvl w:val="0"/>
          <w:numId w:val="2"/>
        </w:numPr>
        <w:spacing w:line="240" w:lineRule="auto"/>
        <w:ind w:left="284" w:hanging="284"/>
        <w:jc w:val="both"/>
        <w:rPr>
          <w:rFonts w:ascii="Arial" w:hAnsi="Arial" w:cs="Arial"/>
        </w:rPr>
      </w:pPr>
      <w:r w:rsidRPr="006A451F">
        <w:rPr>
          <w:rFonts w:ascii="Arial" w:hAnsi="Arial" w:cs="Arial"/>
        </w:rPr>
        <w:t xml:space="preserve">Odwołanie wobec treści ogłoszenia lub treści SWZ wnosi się w terminie 5 dni od dnia zamieszczenia </w:t>
      </w:r>
      <w:r w:rsidR="00BD40EC">
        <w:rPr>
          <w:rFonts w:ascii="Arial" w:hAnsi="Arial" w:cs="Arial"/>
        </w:rPr>
        <w:t>ogłoszenia w Biuletynie Zamówień</w:t>
      </w:r>
      <w:r w:rsidRPr="006A451F">
        <w:rPr>
          <w:rFonts w:ascii="Arial" w:hAnsi="Arial" w:cs="Arial"/>
        </w:rPr>
        <w:t xml:space="preserve"> Publicznych lub treści SWZ na stronie internetowej.</w:t>
      </w:r>
    </w:p>
    <w:p w14:paraId="0A7EE4F5" w14:textId="77777777" w:rsidR="000B6A2F" w:rsidRPr="006A451F" w:rsidRDefault="00FA625C" w:rsidP="00361055">
      <w:pPr>
        <w:pStyle w:val="Akapitzlist"/>
        <w:numPr>
          <w:ilvl w:val="0"/>
          <w:numId w:val="2"/>
        </w:numPr>
        <w:spacing w:line="240" w:lineRule="auto"/>
        <w:ind w:left="284" w:hanging="284"/>
        <w:jc w:val="both"/>
        <w:rPr>
          <w:rFonts w:ascii="Arial" w:hAnsi="Arial" w:cs="Arial"/>
        </w:rPr>
      </w:pPr>
      <w:r w:rsidRPr="006A451F">
        <w:rPr>
          <w:rFonts w:ascii="Arial" w:hAnsi="Arial" w:cs="Arial"/>
        </w:rPr>
        <w:t xml:space="preserve">Odwołanie wnosi się w terminie: </w:t>
      </w:r>
    </w:p>
    <w:p w14:paraId="412253D6" w14:textId="77777777" w:rsidR="006A451F" w:rsidRPr="00C47071" w:rsidRDefault="008B1F53" w:rsidP="00361055">
      <w:pPr>
        <w:pStyle w:val="Akapitzlist"/>
        <w:numPr>
          <w:ilvl w:val="0"/>
          <w:numId w:val="4"/>
        </w:numPr>
        <w:spacing w:line="240" w:lineRule="auto"/>
        <w:ind w:left="567" w:hanging="283"/>
        <w:jc w:val="both"/>
        <w:rPr>
          <w:rFonts w:ascii="Arial" w:hAnsi="Arial" w:cs="Arial"/>
        </w:rPr>
      </w:pPr>
      <w:r w:rsidRPr="00C47071">
        <w:rPr>
          <w:rFonts w:ascii="Arial" w:hAnsi="Arial" w:cs="Arial"/>
        </w:rPr>
        <w:t>5 dni od dnia przekazania informacji o czynności Zamaw</w:t>
      </w:r>
      <w:r w:rsidR="00BD40EC" w:rsidRPr="00C47071">
        <w:rPr>
          <w:rFonts w:ascii="Arial" w:hAnsi="Arial" w:cs="Arial"/>
        </w:rPr>
        <w:t>ia</w:t>
      </w:r>
      <w:r w:rsidRPr="00C47071">
        <w:rPr>
          <w:rFonts w:ascii="Arial" w:hAnsi="Arial" w:cs="Arial"/>
        </w:rPr>
        <w:t>jącego stanowiącej podstawę jego wniesienia, jeżeli informacja została przekazana przy użyciu środków komunikacji elektronicznej,</w:t>
      </w:r>
    </w:p>
    <w:p w14:paraId="5CF7017F" w14:textId="77777777" w:rsidR="008B1F53" w:rsidRPr="006A451F" w:rsidRDefault="008B1F53" w:rsidP="00361055">
      <w:pPr>
        <w:pStyle w:val="Akapitzlist"/>
        <w:numPr>
          <w:ilvl w:val="0"/>
          <w:numId w:val="4"/>
        </w:numPr>
        <w:spacing w:line="240" w:lineRule="auto"/>
        <w:ind w:left="567" w:hanging="283"/>
        <w:jc w:val="both"/>
        <w:rPr>
          <w:rFonts w:ascii="Arial" w:hAnsi="Arial" w:cs="Arial"/>
        </w:rPr>
      </w:pPr>
      <w:r w:rsidRPr="006A451F">
        <w:rPr>
          <w:rFonts w:ascii="Arial" w:hAnsi="Arial" w:cs="Arial"/>
        </w:rPr>
        <w:lastRenderedPageBreak/>
        <w:t xml:space="preserve">10 dni od dnia przekazania informacji o czynności Zamawiającego stanowiącej podstawę jego wniesienia, jeżeli informacja została przekazana w sposób </w:t>
      </w:r>
      <w:proofErr w:type="gramStart"/>
      <w:r w:rsidRPr="006A451F">
        <w:rPr>
          <w:rFonts w:ascii="Arial" w:hAnsi="Arial" w:cs="Arial"/>
        </w:rPr>
        <w:t>inny</w:t>
      </w:r>
      <w:r w:rsidR="00F420B7">
        <w:rPr>
          <w:rFonts w:ascii="Arial" w:hAnsi="Arial" w:cs="Arial"/>
        </w:rPr>
        <w:t>,</w:t>
      </w:r>
      <w:proofErr w:type="gramEnd"/>
      <w:r w:rsidRPr="006A451F">
        <w:rPr>
          <w:rFonts w:ascii="Arial" w:hAnsi="Arial" w:cs="Arial"/>
        </w:rPr>
        <w:t xml:space="preserve"> niż określony w pkt</w:t>
      </w:r>
      <w:r w:rsidR="00F420B7">
        <w:rPr>
          <w:rFonts w:ascii="Arial" w:hAnsi="Arial" w:cs="Arial"/>
        </w:rPr>
        <w:t xml:space="preserve">. </w:t>
      </w:r>
      <w:r w:rsidRPr="006A451F">
        <w:rPr>
          <w:rFonts w:ascii="Arial" w:hAnsi="Arial" w:cs="Arial"/>
        </w:rPr>
        <w:t>1).</w:t>
      </w:r>
    </w:p>
    <w:p w14:paraId="0B014D4A" w14:textId="77777777" w:rsidR="006A451F" w:rsidRDefault="00FA625C" w:rsidP="00361055">
      <w:pPr>
        <w:pStyle w:val="Akapitzlist"/>
        <w:numPr>
          <w:ilvl w:val="0"/>
          <w:numId w:val="2"/>
        </w:numPr>
        <w:spacing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Odwołanie w przypadkach </w:t>
      </w:r>
      <w:proofErr w:type="gramStart"/>
      <w:r>
        <w:rPr>
          <w:rFonts w:ascii="Arial" w:hAnsi="Arial" w:cs="Arial"/>
        </w:rPr>
        <w:t>innych</w:t>
      </w:r>
      <w:r w:rsidR="00F420B7">
        <w:rPr>
          <w:rFonts w:ascii="Arial" w:hAnsi="Arial" w:cs="Arial"/>
        </w:rPr>
        <w:t>,</w:t>
      </w:r>
      <w:proofErr w:type="gramEnd"/>
      <w:r>
        <w:rPr>
          <w:rFonts w:ascii="Arial" w:hAnsi="Arial" w:cs="Arial"/>
        </w:rPr>
        <w:t xml:space="preserve"> niż określone w pkt</w:t>
      </w:r>
      <w:r w:rsidR="00F420B7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5 i 6 wnosi się w terminie 5 dni od dnia, w którym powzięto lub przy zachowaniu należytej staranności można było powziąć wiadomość o okolicznościach stanowiących podstawę jego wniesienia. </w:t>
      </w:r>
    </w:p>
    <w:p w14:paraId="4BFED5CA" w14:textId="77777777" w:rsidR="006A451F" w:rsidRDefault="00FA625C" w:rsidP="00361055">
      <w:pPr>
        <w:pStyle w:val="Akapitzlist"/>
        <w:numPr>
          <w:ilvl w:val="0"/>
          <w:numId w:val="2"/>
        </w:numPr>
        <w:spacing w:line="240" w:lineRule="auto"/>
        <w:ind w:left="284" w:hanging="284"/>
        <w:jc w:val="both"/>
        <w:rPr>
          <w:rFonts w:ascii="Arial" w:hAnsi="Arial" w:cs="Arial"/>
        </w:rPr>
      </w:pPr>
      <w:r w:rsidRPr="006A451F">
        <w:rPr>
          <w:rFonts w:ascii="Arial" w:hAnsi="Arial" w:cs="Arial"/>
        </w:rPr>
        <w:t xml:space="preserve">Na orzeczenie Izby oraz postanowienie Prezesa Izby, o którym mowa w art. 519 ust. 1 ustawy Pzp, stronom oraz uczestnikom postępowania odwoławczego przysługuje skarga do sądu. </w:t>
      </w:r>
    </w:p>
    <w:p w14:paraId="0A5C9248" w14:textId="77777777" w:rsidR="006A451F" w:rsidRDefault="00FA625C" w:rsidP="00361055">
      <w:pPr>
        <w:pStyle w:val="Akapitzlist"/>
        <w:numPr>
          <w:ilvl w:val="0"/>
          <w:numId w:val="2"/>
        </w:numPr>
        <w:spacing w:line="240" w:lineRule="auto"/>
        <w:ind w:left="284" w:hanging="284"/>
        <w:jc w:val="both"/>
        <w:rPr>
          <w:rFonts w:ascii="Arial" w:hAnsi="Arial" w:cs="Arial"/>
        </w:rPr>
      </w:pPr>
      <w:r w:rsidRPr="006A451F">
        <w:rPr>
          <w:rFonts w:ascii="Arial" w:hAnsi="Arial" w:cs="Arial"/>
        </w:rPr>
        <w:t xml:space="preserve">W postępowaniu </w:t>
      </w:r>
      <w:r w:rsidR="00D67183" w:rsidRPr="006A451F">
        <w:rPr>
          <w:rFonts w:ascii="Arial" w:hAnsi="Arial" w:cs="Arial"/>
        </w:rPr>
        <w:t>toczącym się wskutek wniesienia skargi st</w:t>
      </w:r>
      <w:r w:rsidR="00F420B7">
        <w:rPr>
          <w:rFonts w:ascii="Arial" w:hAnsi="Arial" w:cs="Arial"/>
        </w:rPr>
        <w:t>osuje się odpowiednio przepisy U</w:t>
      </w:r>
      <w:r w:rsidR="00D67183" w:rsidRPr="006A451F">
        <w:rPr>
          <w:rFonts w:ascii="Arial" w:hAnsi="Arial" w:cs="Arial"/>
        </w:rPr>
        <w:t xml:space="preserve">stawy z dnia 17 listopada 1964 r. – Kodeks postępowania cywilnego o apelacji, jeżeli przepisy niniejszego rozdziału nie stanowią inaczej. </w:t>
      </w:r>
    </w:p>
    <w:p w14:paraId="1C649D37" w14:textId="77777777" w:rsidR="006A451F" w:rsidRDefault="00D67183" w:rsidP="00361055">
      <w:pPr>
        <w:pStyle w:val="Akapitzlist"/>
        <w:numPr>
          <w:ilvl w:val="0"/>
          <w:numId w:val="2"/>
        </w:numPr>
        <w:spacing w:line="240" w:lineRule="auto"/>
        <w:ind w:left="284" w:hanging="426"/>
        <w:jc w:val="both"/>
        <w:rPr>
          <w:rFonts w:ascii="Arial" w:hAnsi="Arial" w:cs="Arial"/>
        </w:rPr>
      </w:pPr>
      <w:r w:rsidRPr="006A451F">
        <w:rPr>
          <w:rFonts w:ascii="Arial" w:hAnsi="Arial" w:cs="Arial"/>
        </w:rPr>
        <w:t>Skargę wnosi się do Sądu Okręgowego w Warszawie – sądu zamówień publicznych, zwanego dalej „sądem zamówień publicznych”.</w:t>
      </w:r>
    </w:p>
    <w:p w14:paraId="5AEFFE47" w14:textId="77777777" w:rsidR="006A451F" w:rsidRDefault="00D67183" w:rsidP="00361055">
      <w:pPr>
        <w:pStyle w:val="Akapitzlist"/>
        <w:numPr>
          <w:ilvl w:val="0"/>
          <w:numId w:val="2"/>
        </w:numPr>
        <w:spacing w:line="240" w:lineRule="auto"/>
        <w:ind w:left="284" w:hanging="426"/>
        <w:jc w:val="both"/>
        <w:rPr>
          <w:rFonts w:ascii="Arial" w:hAnsi="Arial" w:cs="Arial"/>
        </w:rPr>
      </w:pPr>
      <w:r w:rsidRPr="006A451F">
        <w:rPr>
          <w:rFonts w:ascii="Arial" w:hAnsi="Arial" w:cs="Arial"/>
        </w:rPr>
        <w:t>Skargę wnosi s</w:t>
      </w:r>
      <w:r w:rsidR="00362A6D">
        <w:rPr>
          <w:rFonts w:ascii="Arial" w:hAnsi="Arial" w:cs="Arial"/>
        </w:rPr>
        <w:t>ię za pośrednictwem Prezesa Izby</w:t>
      </w:r>
      <w:r w:rsidRPr="006A451F">
        <w:rPr>
          <w:rFonts w:ascii="Arial" w:hAnsi="Arial" w:cs="Arial"/>
        </w:rPr>
        <w:t>, w terminie 14 dni od dnia doręczenia orzeczenia Izby lub postanowienia Prezesa Izby, o którym mowa w</w:t>
      </w:r>
      <w:r w:rsidR="00F420B7">
        <w:rPr>
          <w:rFonts w:ascii="Arial" w:hAnsi="Arial" w:cs="Arial"/>
        </w:rPr>
        <w:t xml:space="preserve"> art. 519 ust. 1 U</w:t>
      </w:r>
      <w:r w:rsidRPr="006A451F">
        <w:rPr>
          <w:rFonts w:ascii="Arial" w:hAnsi="Arial" w:cs="Arial"/>
        </w:rPr>
        <w:t xml:space="preserve">stawy Pzp, przesyłając jednocześnie jej odpis przeciwnikowi skargi. Złożenie skargi w placówce pocztowej </w:t>
      </w:r>
      <w:r w:rsidR="006C3AEF" w:rsidRPr="006A451F">
        <w:rPr>
          <w:rFonts w:ascii="Arial" w:hAnsi="Arial" w:cs="Arial"/>
        </w:rPr>
        <w:t>opera</w:t>
      </w:r>
      <w:r w:rsidR="00C47071">
        <w:rPr>
          <w:rFonts w:ascii="Arial" w:hAnsi="Arial" w:cs="Arial"/>
        </w:rPr>
        <w:t>tora wyznaczonego w rozumieniu U</w:t>
      </w:r>
      <w:r w:rsidR="006C3AEF" w:rsidRPr="006A451F">
        <w:rPr>
          <w:rFonts w:ascii="Arial" w:hAnsi="Arial" w:cs="Arial"/>
        </w:rPr>
        <w:t xml:space="preserve">stawy z dnia 23 listopada 2012 r. – Prawo pocztowe jest równoznaczne z jej wniesieniem. </w:t>
      </w:r>
    </w:p>
    <w:p w14:paraId="43FAC595" w14:textId="77777777" w:rsidR="006C3AEF" w:rsidRPr="006A451F" w:rsidRDefault="006C3AEF" w:rsidP="00361055">
      <w:pPr>
        <w:pStyle w:val="Akapitzlist"/>
        <w:numPr>
          <w:ilvl w:val="0"/>
          <w:numId w:val="2"/>
        </w:numPr>
        <w:spacing w:line="240" w:lineRule="auto"/>
        <w:ind w:left="284" w:hanging="426"/>
        <w:jc w:val="both"/>
        <w:rPr>
          <w:rFonts w:ascii="Arial" w:hAnsi="Arial" w:cs="Arial"/>
        </w:rPr>
      </w:pPr>
      <w:r w:rsidRPr="006A451F">
        <w:rPr>
          <w:rFonts w:ascii="Arial" w:hAnsi="Arial" w:cs="Arial"/>
        </w:rPr>
        <w:t xml:space="preserve">Prezes Izby </w:t>
      </w:r>
      <w:r w:rsidR="00BD40EC">
        <w:rPr>
          <w:rFonts w:ascii="Arial" w:hAnsi="Arial" w:cs="Arial"/>
        </w:rPr>
        <w:t>przekazuje skargę wraz z aktami</w:t>
      </w:r>
      <w:r w:rsidRPr="006A451F">
        <w:rPr>
          <w:rFonts w:ascii="Arial" w:hAnsi="Arial" w:cs="Arial"/>
        </w:rPr>
        <w:t xml:space="preserve"> postę</w:t>
      </w:r>
      <w:r w:rsidR="00BD40EC">
        <w:rPr>
          <w:rFonts w:ascii="Arial" w:hAnsi="Arial" w:cs="Arial"/>
        </w:rPr>
        <w:t>p</w:t>
      </w:r>
      <w:r w:rsidRPr="006A451F">
        <w:rPr>
          <w:rFonts w:ascii="Arial" w:hAnsi="Arial" w:cs="Arial"/>
        </w:rPr>
        <w:t xml:space="preserve">owania odwoławczego do sądu zamówień publicznych w terminie 7 dni od dnia jej otrzymania. </w:t>
      </w:r>
    </w:p>
    <w:p w14:paraId="067AAC2A" w14:textId="77777777" w:rsidR="00FA625C" w:rsidRPr="00122683" w:rsidRDefault="006C3AEF" w:rsidP="00361055">
      <w:pPr>
        <w:pStyle w:val="Akapitzlist"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FA625C">
        <w:rPr>
          <w:rFonts w:ascii="Arial" w:hAnsi="Arial" w:cs="Arial"/>
        </w:rPr>
        <w:t xml:space="preserve"> </w:t>
      </w:r>
    </w:p>
    <w:p w14:paraId="2B2B823A" w14:textId="77777777" w:rsidR="004D3062" w:rsidRDefault="004D3062" w:rsidP="00361055">
      <w:pPr>
        <w:pStyle w:val="Akapitzlist"/>
        <w:numPr>
          <w:ilvl w:val="0"/>
          <w:numId w:val="1"/>
        </w:numPr>
        <w:spacing w:after="0" w:line="240" w:lineRule="auto"/>
        <w:ind w:left="284" w:hanging="710"/>
        <w:jc w:val="both"/>
        <w:rPr>
          <w:rFonts w:ascii="Arial" w:hAnsi="Arial" w:cs="Arial"/>
          <w:b/>
          <w:bCs/>
        </w:rPr>
      </w:pPr>
      <w:r w:rsidRPr="00BF1C16">
        <w:rPr>
          <w:rFonts w:ascii="Arial" w:hAnsi="Arial" w:cs="Arial"/>
          <w:b/>
          <w:bCs/>
        </w:rPr>
        <w:t>WYKAZ ZAŁĄCZNIKÓW DO SWZ</w:t>
      </w:r>
    </w:p>
    <w:p w14:paraId="3F2FC309" w14:textId="77777777" w:rsidR="00F420B7" w:rsidRPr="00F420B7" w:rsidRDefault="00F420B7" w:rsidP="00361055">
      <w:pPr>
        <w:spacing w:after="0" w:line="240" w:lineRule="auto"/>
        <w:ind w:firstLine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Załącznik Nr 1 </w:t>
      </w:r>
      <w:r>
        <w:rPr>
          <w:rFonts w:ascii="Arial" w:hAnsi="Arial" w:cs="Arial"/>
          <w:bCs/>
        </w:rPr>
        <w:tab/>
      </w:r>
      <w:r w:rsidR="004C475A">
        <w:rPr>
          <w:rFonts w:ascii="Arial" w:hAnsi="Arial" w:cs="Arial"/>
          <w:bCs/>
        </w:rPr>
        <w:t xml:space="preserve">Formularz cenowy – </w:t>
      </w:r>
      <w:r w:rsidR="000077D0">
        <w:rPr>
          <w:rFonts w:ascii="Arial" w:hAnsi="Arial" w:cs="Arial"/>
          <w:bCs/>
        </w:rPr>
        <w:t>drobnica</w:t>
      </w:r>
      <w:r>
        <w:rPr>
          <w:rFonts w:ascii="Arial" w:hAnsi="Arial" w:cs="Arial"/>
          <w:bCs/>
        </w:rPr>
        <w:t xml:space="preserve"> </w:t>
      </w:r>
    </w:p>
    <w:p w14:paraId="265A138D" w14:textId="77777777" w:rsidR="00F420B7" w:rsidRDefault="00F420B7" w:rsidP="00361055">
      <w:pPr>
        <w:spacing w:after="0" w:line="240" w:lineRule="auto"/>
        <w:ind w:firstLine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2 </w:t>
      </w:r>
      <w:r>
        <w:rPr>
          <w:rFonts w:ascii="Arial" w:hAnsi="Arial" w:cs="Arial"/>
        </w:rPr>
        <w:tab/>
        <w:t xml:space="preserve">Formularz cenowy </w:t>
      </w:r>
      <w:r w:rsidR="004C475A">
        <w:rPr>
          <w:rFonts w:ascii="Arial" w:hAnsi="Arial" w:cs="Arial"/>
        </w:rPr>
        <w:t xml:space="preserve">– </w:t>
      </w:r>
      <w:r w:rsidR="000077D0">
        <w:rPr>
          <w:rFonts w:ascii="Arial" w:hAnsi="Arial" w:cs="Arial"/>
        </w:rPr>
        <w:t>słodycze</w:t>
      </w:r>
      <w:r w:rsidR="004C475A">
        <w:rPr>
          <w:rFonts w:ascii="Arial" w:hAnsi="Arial" w:cs="Arial"/>
        </w:rPr>
        <w:t xml:space="preserve"> </w:t>
      </w:r>
      <w:r w:rsidR="006A451F">
        <w:rPr>
          <w:rFonts w:ascii="Arial" w:hAnsi="Arial" w:cs="Arial"/>
        </w:rPr>
        <w:tab/>
      </w:r>
      <w:r w:rsidR="00BE2C0F">
        <w:rPr>
          <w:rFonts w:ascii="Arial" w:hAnsi="Arial" w:cs="Arial"/>
        </w:rPr>
        <w:t xml:space="preserve"> </w:t>
      </w:r>
      <w:r w:rsidR="00BE2C0F">
        <w:rPr>
          <w:rFonts w:ascii="Arial" w:hAnsi="Arial" w:cs="Arial"/>
        </w:rPr>
        <w:tab/>
      </w:r>
    </w:p>
    <w:p w14:paraId="68ACD58C" w14:textId="77777777" w:rsidR="008A288D" w:rsidRDefault="008D3CC5" w:rsidP="00361055">
      <w:pPr>
        <w:spacing w:after="0" w:line="240" w:lineRule="auto"/>
        <w:ind w:firstLine="284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 Nr 3</w:t>
      </w:r>
      <w:r w:rsidR="004C475A">
        <w:rPr>
          <w:rFonts w:ascii="Arial" w:hAnsi="Arial" w:cs="Arial"/>
        </w:rPr>
        <w:t xml:space="preserve"> </w:t>
      </w:r>
      <w:r w:rsidR="004C475A">
        <w:rPr>
          <w:rFonts w:ascii="Arial" w:hAnsi="Arial" w:cs="Arial"/>
        </w:rPr>
        <w:tab/>
      </w:r>
      <w:r w:rsidR="008A288D">
        <w:rPr>
          <w:rFonts w:ascii="Arial" w:hAnsi="Arial" w:cs="Arial"/>
        </w:rPr>
        <w:t>Formularz cenowy – Owoce suszone</w:t>
      </w:r>
    </w:p>
    <w:p w14:paraId="49894715" w14:textId="77777777" w:rsidR="00BE2C0F" w:rsidRDefault="008A288D" w:rsidP="00361055">
      <w:pPr>
        <w:spacing w:after="0" w:line="240" w:lineRule="auto"/>
        <w:ind w:firstLine="284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 Nr 4</w:t>
      </w:r>
      <w:r>
        <w:rPr>
          <w:rFonts w:ascii="Arial" w:hAnsi="Arial" w:cs="Arial"/>
        </w:rPr>
        <w:tab/>
      </w:r>
      <w:r w:rsidR="004C475A">
        <w:rPr>
          <w:rFonts w:ascii="Arial" w:hAnsi="Arial" w:cs="Arial"/>
        </w:rPr>
        <w:t xml:space="preserve">Formularz ofertowy </w:t>
      </w:r>
      <w:r w:rsidR="00BE2C0F">
        <w:rPr>
          <w:rFonts w:ascii="Arial" w:hAnsi="Arial" w:cs="Arial"/>
        </w:rPr>
        <w:t xml:space="preserve"> </w:t>
      </w:r>
    </w:p>
    <w:p w14:paraId="3278C7B2" w14:textId="77777777" w:rsidR="00BE2C0F" w:rsidRDefault="00F420B7" w:rsidP="00361055">
      <w:pPr>
        <w:spacing w:after="0" w:line="240" w:lineRule="auto"/>
        <w:ind w:left="2127" w:hanging="1843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 N</w:t>
      </w:r>
      <w:r w:rsidR="00BE2C0F">
        <w:rPr>
          <w:rFonts w:ascii="Arial" w:hAnsi="Arial" w:cs="Arial"/>
        </w:rPr>
        <w:t xml:space="preserve">r </w:t>
      </w:r>
      <w:r w:rsidR="008A288D">
        <w:rPr>
          <w:rFonts w:ascii="Arial" w:hAnsi="Arial" w:cs="Arial"/>
        </w:rPr>
        <w:t>5</w:t>
      </w:r>
      <w:r w:rsidR="00BE2C0F">
        <w:rPr>
          <w:rFonts w:ascii="Arial" w:hAnsi="Arial" w:cs="Arial"/>
        </w:rPr>
        <w:tab/>
        <w:t xml:space="preserve">Oświadczenie o spełnianiu warunków </w:t>
      </w:r>
      <w:r w:rsidR="00122683">
        <w:rPr>
          <w:rFonts w:ascii="Arial" w:hAnsi="Arial" w:cs="Arial"/>
        </w:rPr>
        <w:t xml:space="preserve">udziału w postępowaniu </w:t>
      </w:r>
    </w:p>
    <w:p w14:paraId="5E91D40D" w14:textId="77777777" w:rsidR="00414420" w:rsidRDefault="008A288D" w:rsidP="00361055">
      <w:pPr>
        <w:spacing w:after="0" w:line="240" w:lineRule="auto"/>
        <w:ind w:left="2127" w:hanging="1843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 Nr 6</w:t>
      </w:r>
      <w:r w:rsidR="00414420">
        <w:rPr>
          <w:rFonts w:ascii="Arial" w:hAnsi="Arial" w:cs="Arial"/>
        </w:rPr>
        <w:tab/>
        <w:t>Oświadczenie o braku podstaw do wykluczenia</w:t>
      </w:r>
    </w:p>
    <w:p w14:paraId="1B80CF24" w14:textId="77777777" w:rsidR="00122683" w:rsidRDefault="008A288D" w:rsidP="00361055">
      <w:pPr>
        <w:spacing w:after="0" w:line="240" w:lineRule="auto"/>
        <w:ind w:left="2127" w:hanging="184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proofErr w:type="gramStart"/>
      <w:r>
        <w:rPr>
          <w:rFonts w:ascii="Arial" w:hAnsi="Arial" w:cs="Arial"/>
        </w:rPr>
        <w:t>7</w:t>
      </w:r>
      <w:r w:rsidR="00F420B7">
        <w:rPr>
          <w:rFonts w:ascii="Arial" w:hAnsi="Arial" w:cs="Arial"/>
        </w:rPr>
        <w:t xml:space="preserve">  </w:t>
      </w:r>
      <w:r w:rsidR="00F420B7">
        <w:rPr>
          <w:rFonts w:ascii="Arial" w:hAnsi="Arial" w:cs="Arial"/>
        </w:rPr>
        <w:tab/>
      </w:r>
      <w:proofErr w:type="gramEnd"/>
      <w:r w:rsidR="00F420B7">
        <w:rPr>
          <w:rFonts w:ascii="Arial" w:hAnsi="Arial" w:cs="Arial"/>
        </w:rPr>
        <w:t>Zo</w:t>
      </w:r>
      <w:r w:rsidR="00122683">
        <w:rPr>
          <w:rFonts w:ascii="Arial" w:hAnsi="Arial" w:cs="Arial"/>
        </w:rPr>
        <w:t>bowiązanie innego podmiotu do udostępnienia niezbędnych zasobów Wykonawcy</w:t>
      </w:r>
    </w:p>
    <w:p w14:paraId="37975871" w14:textId="77777777" w:rsidR="00122683" w:rsidRDefault="008A288D" w:rsidP="00361055">
      <w:pPr>
        <w:spacing w:after="0" w:line="240" w:lineRule="auto"/>
        <w:ind w:left="2127" w:hanging="1843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 Nr 8</w:t>
      </w:r>
      <w:r w:rsidR="00F420B7">
        <w:rPr>
          <w:rFonts w:ascii="Arial" w:hAnsi="Arial" w:cs="Arial"/>
        </w:rPr>
        <w:t xml:space="preserve"> </w:t>
      </w:r>
      <w:r w:rsidR="00122683">
        <w:rPr>
          <w:rFonts w:ascii="Arial" w:hAnsi="Arial" w:cs="Arial"/>
        </w:rPr>
        <w:t xml:space="preserve">  </w:t>
      </w:r>
      <w:r w:rsidR="00122683">
        <w:rPr>
          <w:rFonts w:ascii="Arial" w:hAnsi="Arial" w:cs="Arial"/>
        </w:rPr>
        <w:tab/>
        <w:t>Oświadczenie dotyczące przynależności lub braku przynależności do tej samej grupy kapitałowej</w:t>
      </w:r>
    </w:p>
    <w:p w14:paraId="4428C204" w14:textId="77777777" w:rsidR="00122683" w:rsidRDefault="00122683" w:rsidP="00361055">
      <w:pPr>
        <w:spacing w:after="0" w:line="240" w:lineRule="auto"/>
        <w:ind w:left="2127" w:hanging="1843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</w:t>
      </w:r>
      <w:r w:rsidR="008A288D">
        <w:rPr>
          <w:rFonts w:ascii="Arial" w:hAnsi="Arial" w:cs="Arial"/>
        </w:rPr>
        <w:t>k Nr 9</w:t>
      </w:r>
      <w:r w:rsidR="008D3CC5">
        <w:rPr>
          <w:rFonts w:ascii="Arial" w:hAnsi="Arial" w:cs="Arial"/>
        </w:rPr>
        <w:tab/>
      </w:r>
      <w:proofErr w:type="gramStart"/>
      <w:r w:rsidR="008D3CC5">
        <w:rPr>
          <w:rFonts w:ascii="Arial" w:hAnsi="Arial" w:cs="Arial"/>
        </w:rPr>
        <w:t xml:space="preserve">Projekt </w:t>
      </w:r>
      <w:r w:rsidR="00F420B7">
        <w:rPr>
          <w:rFonts w:ascii="Arial" w:hAnsi="Arial" w:cs="Arial"/>
        </w:rPr>
        <w:t xml:space="preserve"> umowy</w:t>
      </w:r>
      <w:proofErr w:type="gramEnd"/>
      <w:r w:rsidR="00F420B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ab/>
      </w:r>
    </w:p>
    <w:p w14:paraId="6AA7DA8F" w14:textId="77777777" w:rsidR="004D3062" w:rsidRPr="004C475A" w:rsidRDefault="00A6366F" w:rsidP="00361055">
      <w:pPr>
        <w:spacing w:line="240" w:lineRule="auto"/>
        <w:jc w:val="both"/>
        <w:rPr>
          <w:rFonts w:ascii="Arial" w:hAnsi="Arial" w:cs="Arial"/>
        </w:rPr>
      </w:pPr>
      <w:r w:rsidRPr="004C475A">
        <w:rPr>
          <w:rFonts w:ascii="Arial" w:hAnsi="Arial" w:cs="Arial"/>
        </w:rPr>
        <w:tab/>
      </w:r>
      <w:r w:rsidRPr="004C475A">
        <w:rPr>
          <w:rFonts w:ascii="Arial" w:hAnsi="Arial" w:cs="Arial"/>
        </w:rPr>
        <w:tab/>
      </w:r>
      <w:r w:rsidRPr="004C475A">
        <w:rPr>
          <w:rFonts w:ascii="Arial" w:hAnsi="Arial" w:cs="Arial"/>
        </w:rPr>
        <w:tab/>
      </w:r>
      <w:r w:rsidRPr="004C475A">
        <w:rPr>
          <w:rFonts w:ascii="Arial" w:hAnsi="Arial" w:cs="Arial"/>
        </w:rPr>
        <w:tab/>
      </w:r>
      <w:r w:rsidRPr="004C475A">
        <w:rPr>
          <w:rFonts w:ascii="Arial" w:hAnsi="Arial" w:cs="Arial"/>
        </w:rPr>
        <w:tab/>
      </w:r>
      <w:r w:rsidRPr="004C475A">
        <w:rPr>
          <w:rFonts w:ascii="Arial" w:hAnsi="Arial" w:cs="Arial"/>
        </w:rPr>
        <w:tab/>
      </w:r>
      <w:r w:rsidRPr="004C475A">
        <w:rPr>
          <w:rFonts w:ascii="Arial" w:hAnsi="Arial" w:cs="Arial"/>
        </w:rPr>
        <w:tab/>
        <w:t xml:space="preserve"> </w:t>
      </w:r>
    </w:p>
    <w:p w14:paraId="44788840" w14:textId="77777777" w:rsidR="00F802B7" w:rsidRPr="00F420B7" w:rsidRDefault="00A6366F" w:rsidP="00361055">
      <w:pPr>
        <w:pStyle w:val="Akapitzlist"/>
        <w:spacing w:line="240" w:lineRule="auto"/>
        <w:ind w:left="108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</w:t>
      </w:r>
    </w:p>
    <w:p w14:paraId="5F0FD318" w14:textId="77777777" w:rsidR="004D3062" w:rsidRPr="00F420B7" w:rsidRDefault="004D3062" w:rsidP="00361055">
      <w:pPr>
        <w:pStyle w:val="Akapitzlist"/>
        <w:spacing w:line="240" w:lineRule="auto"/>
        <w:ind w:left="4620" w:firstLine="336"/>
        <w:jc w:val="both"/>
        <w:rPr>
          <w:rFonts w:ascii="Arial" w:hAnsi="Arial" w:cs="Arial"/>
        </w:rPr>
      </w:pPr>
    </w:p>
    <w:sectPr w:rsidR="004D3062" w:rsidRPr="00F420B7" w:rsidSect="00CF4792"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852F56" w14:textId="77777777" w:rsidR="007E053A" w:rsidRDefault="007E053A" w:rsidP="001135AD">
      <w:pPr>
        <w:spacing w:after="0" w:line="240" w:lineRule="auto"/>
      </w:pPr>
      <w:r>
        <w:separator/>
      </w:r>
    </w:p>
  </w:endnote>
  <w:endnote w:type="continuationSeparator" w:id="0">
    <w:p w14:paraId="038B270C" w14:textId="77777777" w:rsidR="007E053A" w:rsidRDefault="007E053A" w:rsidP="001135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06996063"/>
      <w:docPartObj>
        <w:docPartGallery w:val="Page Numbers (Bottom of Page)"/>
        <w:docPartUnique/>
      </w:docPartObj>
    </w:sdtPr>
    <w:sdtEndPr/>
    <w:sdtContent>
      <w:p w14:paraId="35267098" w14:textId="77777777" w:rsidR="00820C1E" w:rsidRDefault="008A288D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EBA454C" w14:textId="77777777" w:rsidR="00820C1E" w:rsidRDefault="00820C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B3E3AE" w14:textId="77777777" w:rsidR="007E053A" w:rsidRDefault="007E053A" w:rsidP="001135AD">
      <w:pPr>
        <w:spacing w:after="0" w:line="240" w:lineRule="auto"/>
      </w:pPr>
      <w:r>
        <w:separator/>
      </w:r>
    </w:p>
  </w:footnote>
  <w:footnote w:type="continuationSeparator" w:id="0">
    <w:p w14:paraId="60BC5DD3" w14:textId="77777777" w:rsidR="007E053A" w:rsidRDefault="007E053A" w:rsidP="001135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5101E"/>
    <w:multiLevelType w:val="hybridMultilevel"/>
    <w:tmpl w:val="956AB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A4085"/>
    <w:multiLevelType w:val="hybridMultilevel"/>
    <w:tmpl w:val="CB0293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4E4089"/>
    <w:multiLevelType w:val="hybridMultilevel"/>
    <w:tmpl w:val="C8700F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53669"/>
    <w:multiLevelType w:val="hybridMultilevel"/>
    <w:tmpl w:val="C4D6D140"/>
    <w:lvl w:ilvl="0" w:tplc="0B9812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6B26EBB"/>
    <w:multiLevelType w:val="hybridMultilevel"/>
    <w:tmpl w:val="686EB2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F20275"/>
    <w:multiLevelType w:val="hybridMultilevel"/>
    <w:tmpl w:val="21761616"/>
    <w:lvl w:ilvl="0" w:tplc="3DA2BE1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7833F05"/>
    <w:multiLevelType w:val="hybridMultilevel"/>
    <w:tmpl w:val="1550F62A"/>
    <w:lvl w:ilvl="0" w:tplc="9C58647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E525926"/>
    <w:multiLevelType w:val="hybridMultilevel"/>
    <w:tmpl w:val="2B62A44A"/>
    <w:lvl w:ilvl="0" w:tplc="0415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8E4096"/>
    <w:multiLevelType w:val="hybridMultilevel"/>
    <w:tmpl w:val="0838CB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8E40F6"/>
    <w:multiLevelType w:val="multilevel"/>
    <w:tmpl w:val="1F10EAE2"/>
    <w:lvl w:ilvl="0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1212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42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3276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44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53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655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740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8616" w:hanging="1800"/>
      </w:pPr>
      <w:rPr>
        <w:rFonts w:cs="Times New Roman" w:hint="default"/>
      </w:rPr>
    </w:lvl>
  </w:abstractNum>
  <w:abstractNum w:abstractNumId="10" w15:restartNumberingAfterBreak="0">
    <w:nsid w:val="1F9A219F"/>
    <w:multiLevelType w:val="hybridMultilevel"/>
    <w:tmpl w:val="E9A60F0E"/>
    <w:lvl w:ilvl="0" w:tplc="1A5C99C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0D96435"/>
    <w:multiLevelType w:val="hybridMultilevel"/>
    <w:tmpl w:val="0B7CDFB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248B1B69"/>
    <w:multiLevelType w:val="hybridMultilevel"/>
    <w:tmpl w:val="57F83B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63233E"/>
    <w:multiLevelType w:val="hybridMultilevel"/>
    <w:tmpl w:val="D34A6B32"/>
    <w:lvl w:ilvl="0" w:tplc="745452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4CB1623"/>
    <w:multiLevelType w:val="hybridMultilevel"/>
    <w:tmpl w:val="566616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0B601D"/>
    <w:multiLevelType w:val="hybridMultilevel"/>
    <w:tmpl w:val="FFECAEB8"/>
    <w:lvl w:ilvl="0" w:tplc="310CF502">
      <w:start w:val="1"/>
      <w:numFmt w:val="lowerLetter"/>
      <w:lvlText w:val="%1)"/>
      <w:lvlJc w:val="left"/>
      <w:pPr>
        <w:ind w:left="17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9" w:hanging="360"/>
      </w:pPr>
    </w:lvl>
    <w:lvl w:ilvl="2" w:tplc="0415001B" w:tentative="1">
      <w:start w:val="1"/>
      <w:numFmt w:val="lowerRoman"/>
      <w:lvlText w:val="%3."/>
      <w:lvlJc w:val="right"/>
      <w:pPr>
        <w:ind w:left="3219" w:hanging="180"/>
      </w:pPr>
    </w:lvl>
    <w:lvl w:ilvl="3" w:tplc="0415000F" w:tentative="1">
      <w:start w:val="1"/>
      <w:numFmt w:val="decimal"/>
      <w:lvlText w:val="%4."/>
      <w:lvlJc w:val="left"/>
      <w:pPr>
        <w:ind w:left="3939" w:hanging="360"/>
      </w:pPr>
    </w:lvl>
    <w:lvl w:ilvl="4" w:tplc="04150019" w:tentative="1">
      <w:start w:val="1"/>
      <w:numFmt w:val="lowerLetter"/>
      <w:lvlText w:val="%5."/>
      <w:lvlJc w:val="left"/>
      <w:pPr>
        <w:ind w:left="4659" w:hanging="360"/>
      </w:pPr>
    </w:lvl>
    <w:lvl w:ilvl="5" w:tplc="0415001B" w:tentative="1">
      <w:start w:val="1"/>
      <w:numFmt w:val="lowerRoman"/>
      <w:lvlText w:val="%6."/>
      <w:lvlJc w:val="right"/>
      <w:pPr>
        <w:ind w:left="5379" w:hanging="180"/>
      </w:pPr>
    </w:lvl>
    <w:lvl w:ilvl="6" w:tplc="0415000F" w:tentative="1">
      <w:start w:val="1"/>
      <w:numFmt w:val="decimal"/>
      <w:lvlText w:val="%7."/>
      <w:lvlJc w:val="left"/>
      <w:pPr>
        <w:ind w:left="6099" w:hanging="360"/>
      </w:pPr>
    </w:lvl>
    <w:lvl w:ilvl="7" w:tplc="04150019" w:tentative="1">
      <w:start w:val="1"/>
      <w:numFmt w:val="lowerLetter"/>
      <w:lvlText w:val="%8."/>
      <w:lvlJc w:val="left"/>
      <w:pPr>
        <w:ind w:left="6819" w:hanging="360"/>
      </w:pPr>
    </w:lvl>
    <w:lvl w:ilvl="8" w:tplc="0415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16" w15:restartNumberingAfterBreak="0">
    <w:nsid w:val="384A1ECE"/>
    <w:multiLevelType w:val="hybridMultilevel"/>
    <w:tmpl w:val="00E23EB4"/>
    <w:lvl w:ilvl="0" w:tplc="F1FA93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91B0CA8"/>
    <w:multiLevelType w:val="hybridMultilevel"/>
    <w:tmpl w:val="564E871C"/>
    <w:lvl w:ilvl="0" w:tplc="04150017">
      <w:start w:val="1"/>
      <w:numFmt w:val="lowerLetter"/>
      <w:lvlText w:val="%1)"/>
      <w:lvlJc w:val="left"/>
      <w:pPr>
        <w:ind w:left="3600" w:hanging="360"/>
      </w:p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8" w15:restartNumberingAfterBreak="0">
    <w:nsid w:val="40914C33"/>
    <w:multiLevelType w:val="hybridMultilevel"/>
    <w:tmpl w:val="F7CA87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B338EC"/>
    <w:multiLevelType w:val="hybridMultilevel"/>
    <w:tmpl w:val="C65E9A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B7545D"/>
    <w:multiLevelType w:val="hybridMultilevel"/>
    <w:tmpl w:val="889AFE52"/>
    <w:lvl w:ilvl="0" w:tplc="055CEC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2794F10"/>
    <w:multiLevelType w:val="hybridMultilevel"/>
    <w:tmpl w:val="DDA0BFD0"/>
    <w:lvl w:ilvl="0" w:tplc="275EBC46">
      <w:start w:val="1"/>
      <w:numFmt w:val="lowerLetter"/>
      <w:lvlText w:val="%1)"/>
      <w:lvlJc w:val="left"/>
      <w:pPr>
        <w:ind w:left="108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27D010C"/>
    <w:multiLevelType w:val="hybridMultilevel"/>
    <w:tmpl w:val="161819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FF6148"/>
    <w:multiLevelType w:val="hybridMultilevel"/>
    <w:tmpl w:val="AB125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C7074B"/>
    <w:multiLevelType w:val="hybridMultilevel"/>
    <w:tmpl w:val="227AF178"/>
    <w:lvl w:ilvl="0" w:tplc="163417D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4F6E059A"/>
    <w:multiLevelType w:val="hybridMultilevel"/>
    <w:tmpl w:val="B454750A"/>
    <w:lvl w:ilvl="0" w:tplc="41782A7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4B742ED"/>
    <w:multiLevelType w:val="hybridMultilevel"/>
    <w:tmpl w:val="7AF6C66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AA120F9"/>
    <w:multiLevelType w:val="hybridMultilevel"/>
    <w:tmpl w:val="00E6DC76"/>
    <w:lvl w:ilvl="0" w:tplc="5D90EDC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5BF347F2"/>
    <w:multiLevelType w:val="hybridMultilevel"/>
    <w:tmpl w:val="85B4E636"/>
    <w:lvl w:ilvl="0" w:tplc="BD04BBC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5D4442E5"/>
    <w:multiLevelType w:val="hybridMultilevel"/>
    <w:tmpl w:val="5CB03882"/>
    <w:lvl w:ilvl="0" w:tplc="55FE4E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1FF42B6"/>
    <w:multiLevelType w:val="hybridMultilevel"/>
    <w:tmpl w:val="2898A088"/>
    <w:lvl w:ilvl="0" w:tplc="F0045204">
      <w:start w:val="1"/>
      <w:numFmt w:val="lowerLetter"/>
      <w:lvlText w:val="%1)"/>
      <w:lvlJc w:val="left"/>
      <w:pPr>
        <w:ind w:left="1850" w:hanging="360"/>
      </w:pPr>
      <w:rPr>
        <w:rFonts w:cs="Times New Roman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  <w:rPr>
        <w:rFonts w:cs="Times New Roman"/>
      </w:rPr>
    </w:lvl>
  </w:abstractNum>
  <w:abstractNum w:abstractNumId="31" w15:restartNumberingAfterBreak="0">
    <w:nsid w:val="642A5B4F"/>
    <w:multiLevelType w:val="hybridMultilevel"/>
    <w:tmpl w:val="F3580E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662DE9"/>
    <w:multiLevelType w:val="hybridMultilevel"/>
    <w:tmpl w:val="BF9679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D2374C"/>
    <w:multiLevelType w:val="hybridMultilevel"/>
    <w:tmpl w:val="FFA60F7E"/>
    <w:lvl w:ilvl="0" w:tplc="0415000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cs="Times New Roman" w:hint="default"/>
      </w:rPr>
    </w:lvl>
    <w:lvl w:ilvl="2" w:tplc="2C5C1CFA">
      <w:start w:val="1"/>
      <w:numFmt w:val="decimal"/>
      <w:lvlText w:val="%3)"/>
      <w:lvlJc w:val="left"/>
      <w:pPr>
        <w:ind w:left="1784" w:hanging="360"/>
      </w:pPr>
      <w:rPr>
        <w:rFonts w:cs="Times New Roman" w:hint="default"/>
        <w:b/>
        <w:bCs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/>
      </w:rPr>
    </w:lvl>
    <w:lvl w:ilvl="4" w:tplc="BED8DA02">
      <w:start w:val="1"/>
      <w:numFmt w:val="lowerLetter"/>
      <w:lvlText w:val="%5."/>
      <w:lvlJc w:val="left"/>
      <w:pPr>
        <w:ind w:left="3044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34" w15:restartNumberingAfterBreak="0">
    <w:nsid w:val="69244E5E"/>
    <w:multiLevelType w:val="hybridMultilevel"/>
    <w:tmpl w:val="5E44A988"/>
    <w:lvl w:ilvl="0" w:tplc="8EE67D6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9F07173"/>
    <w:multiLevelType w:val="hybridMultilevel"/>
    <w:tmpl w:val="22A225A2"/>
    <w:lvl w:ilvl="0" w:tplc="103C0B06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6" w15:restartNumberingAfterBreak="0">
    <w:nsid w:val="6A5C2975"/>
    <w:multiLevelType w:val="hybridMultilevel"/>
    <w:tmpl w:val="4D786AC6"/>
    <w:lvl w:ilvl="0" w:tplc="9EC8C49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AB01D82"/>
    <w:multiLevelType w:val="hybridMultilevel"/>
    <w:tmpl w:val="3B546C3A"/>
    <w:lvl w:ilvl="0" w:tplc="479E0F3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C831DFC"/>
    <w:multiLevelType w:val="hybridMultilevel"/>
    <w:tmpl w:val="1FEE474C"/>
    <w:lvl w:ilvl="0" w:tplc="8D52F6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1727A50"/>
    <w:multiLevelType w:val="hybridMultilevel"/>
    <w:tmpl w:val="D81EB62C"/>
    <w:lvl w:ilvl="0" w:tplc="0DD03E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38A42C4"/>
    <w:multiLevelType w:val="hybridMultilevel"/>
    <w:tmpl w:val="527CC4BA"/>
    <w:lvl w:ilvl="0" w:tplc="5D2E241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  <w:rPr>
        <w:rFonts w:cs="Times New Roman"/>
      </w:rPr>
    </w:lvl>
  </w:abstractNum>
  <w:abstractNum w:abstractNumId="42" w15:restartNumberingAfterBreak="0">
    <w:nsid w:val="796610C0"/>
    <w:multiLevelType w:val="hybridMultilevel"/>
    <w:tmpl w:val="339A0E2C"/>
    <w:lvl w:ilvl="0" w:tplc="DA2C71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F41FBB"/>
    <w:multiLevelType w:val="hybridMultilevel"/>
    <w:tmpl w:val="E46C88F8"/>
    <w:lvl w:ilvl="0" w:tplc="E21A912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7D3F1DFC"/>
    <w:multiLevelType w:val="hybridMultilevel"/>
    <w:tmpl w:val="2E7250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D10766"/>
    <w:multiLevelType w:val="hybridMultilevel"/>
    <w:tmpl w:val="257080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710F85"/>
    <w:multiLevelType w:val="hybridMultilevel"/>
    <w:tmpl w:val="F6B66E4A"/>
    <w:lvl w:ilvl="0" w:tplc="A16C5840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7FF76C84"/>
    <w:multiLevelType w:val="hybridMultilevel"/>
    <w:tmpl w:val="C5E42EFC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B38DE0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cs="Times New Roman" w:hint="default"/>
      </w:rPr>
    </w:lvl>
    <w:lvl w:ilvl="5" w:tplc="74D0EAA2">
      <w:start w:val="12"/>
      <w:numFmt w:val="upperRoman"/>
      <w:lvlText w:val="%6."/>
      <w:lvlJc w:val="left"/>
      <w:pPr>
        <w:ind w:left="4832" w:hanging="720"/>
      </w:pPr>
      <w:rPr>
        <w:rFonts w:cs="Times New Roman" w:hint="default"/>
        <w:b/>
      </w:rPr>
    </w:lvl>
    <w:lvl w:ilvl="6" w:tplc="98E4E4EA">
      <w:start w:val="4"/>
      <w:numFmt w:val="decimal"/>
      <w:lvlText w:val="%7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489520899">
    <w:abstractNumId w:val="42"/>
  </w:num>
  <w:num w:numId="2" w16cid:durableId="477184936">
    <w:abstractNumId w:val="31"/>
  </w:num>
  <w:num w:numId="3" w16cid:durableId="426536045">
    <w:abstractNumId w:val="39"/>
  </w:num>
  <w:num w:numId="4" w16cid:durableId="529100789">
    <w:abstractNumId w:val="21"/>
  </w:num>
  <w:num w:numId="5" w16cid:durableId="1789816079">
    <w:abstractNumId w:val="13"/>
  </w:num>
  <w:num w:numId="6" w16cid:durableId="229463694">
    <w:abstractNumId w:val="0"/>
  </w:num>
  <w:num w:numId="7" w16cid:durableId="1304501594">
    <w:abstractNumId w:val="18"/>
  </w:num>
  <w:num w:numId="8" w16cid:durableId="1202591505">
    <w:abstractNumId w:val="29"/>
  </w:num>
  <w:num w:numId="9" w16cid:durableId="1873878487">
    <w:abstractNumId w:val="20"/>
  </w:num>
  <w:num w:numId="10" w16cid:durableId="113838432">
    <w:abstractNumId w:val="5"/>
  </w:num>
  <w:num w:numId="11" w16cid:durableId="735279021">
    <w:abstractNumId w:val="44"/>
  </w:num>
  <w:num w:numId="12" w16cid:durableId="2062630488">
    <w:abstractNumId w:val="14"/>
  </w:num>
  <w:num w:numId="13" w16cid:durableId="164712950">
    <w:abstractNumId w:val="34"/>
  </w:num>
  <w:num w:numId="14" w16cid:durableId="298926308">
    <w:abstractNumId w:val="46"/>
  </w:num>
  <w:num w:numId="15" w16cid:durableId="875191132">
    <w:abstractNumId w:val="12"/>
  </w:num>
  <w:num w:numId="16" w16cid:durableId="797376714">
    <w:abstractNumId w:val="37"/>
  </w:num>
  <w:num w:numId="17" w16cid:durableId="953094939">
    <w:abstractNumId w:val="4"/>
  </w:num>
  <w:num w:numId="18" w16cid:durableId="553080130">
    <w:abstractNumId w:val="36"/>
  </w:num>
  <w:num w:numId="19" w16cid:durableId="487482224">
    <w:abstractNumId w:val="23"/>
  </w:num>
  <w:num w:numId="20" w16cid:durableId="1051732967">
    <w:abstractNumId w:val="22"/>
  </w:num>
  <w:num w:numId="21" w16cid:durableId="1871870648">
    <w:abstractNumId w:val="32"/>
  </w:num>
  <w:num w:numId="22" w16cid:durableId="260921707">
    <w:abstractNumId w:val="16"/>
  </w:num>
  <w:num w:numId="23" w16cid:durableId="607354378">
    <w:abstractNumId w:val="38"/>
  </w:num>
  <w:num w:numId="24" w16cid:durableId="398483827">
    <w:abstractNumId w:val="41"/>
  </w:num>
  <w:num w:numId="25" w16cid:durableId="48657336">
    <w:abstractNumId w:val="11"/>
  </w:num>
  <w:num w:numId="26" w16cid:durableId="344788904">
    <w:abstractNumId w:val="15"/>
  </w:num>
  <w:num w:numId="27" w16cid:durableId="1804345674">
    <w:abstractNumId w:val="24"/>
  </w:num>
  <w:num w:numId="28" w16cid:durableId="21634378">
    <w:abstractNumId w:val="35"/>
  </w:num>
  <w:num w:numId="29" w16cid:durableId="697126612">
    <w:abstractNumId w:val="7"/>
  </w:num>
  <w:num w:numId="30" w16cid:durableId="1926722499">
    <w:abstractNumId w:val="9"/>
  </w:num>
  <w:num w:numId="31" w16cid:durableId="473106241">
    <w:abstractNumId w:val="3"/>
  </w:num>
  <w:num w:numId="32" w16cid:durableId="199558253">
    <w:abstractNumId w:val="33"/>
  </w:num>
  <w:num w:numId="33" w16cid:durableId="697703810">
    <w:abstractNumId w:val="30"/>
  </w:num>
  <w:num w:numId="34" w16cid:durableId="1427576803">
    <w:abstractNumId w:val="19"/>
  </w:num>
  <w:num w:numId="35" w16cid:durableId="1013842874">
    <w:abstractNumId w:val="47"/>
  </w:num>
  <w:num w:numId="36" w16cid:durableId="1300309621">
    <w:abstractNumId w:val="8"/>
  </w:num>
  <w:num w:numId="37" w16cid:durableId="393504267">
    <w:abstractNumId w:val="2"/>
  </w:num>
  <w:num w:numId="38" w16cid:durableId="1939629595">
    <w:abstractNumId w:val="10"/>
  </w:num>
  <w:num w:numId="39" w16cid:durableId="1417557716">
    <w:abstractNumId w:val="28"/>
  </w:num>
  <w:num w:numId="40" w16cid:durableId="1202132676">
    <w:abstractNumId w:val="45"/>
  </w:num>
  <w:num w:numId="41" w16cid:durableId="1260529125">
    <w:abstractNumId w:val="6"/>
  </w:num>
  <w:num w:numId="42" w16cid:durableId="1110126626">
    <w:abstractNumId w:val="27"/>
  </w:num>
  <w:num w:numId="43" w16cid:durableId="1739673525">
    <w:abstractNumId w:val="43"/>
  </w:num>
  <w:num w:numId="44" w16cid:durableId="1167209630">
    <w:abstractNumId w:val="25"/>
  </w:num>
  <w:num w:numId="45" w16cid:durableId="1336148421">
    <w:abstractNumId w:val="26"/>
  </w:num>
  <w:num w:numId="46" w16cid:durableId="1837576608">
    <w:abstractNumId w:val="1"/>
  </w:num>
  <w:num w:numId="47" w16cid:durableId="1878883286">
    <w:abstractNumId w:val="17"/>
  </w:num>
  <w:num w:numId="48" w16cid:durableId="2074041782">
    <w:abstractNumId w:val="40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241C"/>
    <w:rsid w:val="000077D0"/>
    <w:rsid w:val="0003026B"/>
    <w:rsid w:val="000437CE"/>
    <w:rsid w:val="000438D7"/>
    <w:rsid w:val="00051FF6"/>
    <w:rsid w:val="00083880"/>
    <w:rsid w:val="000901B3"/>
    <w:rsid w:val="0009271E"/>
    <w:rsid w:val="000A721E"/>
    <w:rsid w:val="000B6A2F"/>
    <w:rsid w:val="000C5F09"/>
    <w:rsid w:val="000C7BF7"/>
    <w:rsid w:val="000E4F6C"/>
    <w:rsid w:val="000E5AC3"/>
    <w:rsid w:val="000F1BEF"/>
    <w:rsid w:val="000F1EA7"/>
    <w:rsid w:val="000F664C"/>
    <w:rsid w:val="001135AD"/>
    <w:rsid w:val="001144B6"/>
    <w:rsid w:val="0011497E"/>
    <w:rsid w:val="001222E2"/>
    <w:rsid w:val="00122683"/>
    <w:rsid w:val="00126127"/>
    <w:rsid w:val="00135A62"/>
    <w:rsid w:val="0013604F"/>
    <w:rsid w:val="00143396"/>
    <w:rsid w:val="001515C6"/>
    <w:rsid w:val="00173FCA"/>
    <w:rsid w:val="00180020"/>
    <w:rsid w:val="001839D4"/>
    <w:rsid w:val="00185088"/>
    <w:rsid w:val="00194788"/>
    <w:rsid w:val="00196ED3"/>
    <w:rsid w:val="001B594A"/>
    <w:rsid w:val="001C1462"/>
    <w:rsid w:val="001C16D5"/>
    <w:rsid w:val="001E1C67"/>
    <w:rsid w:val="00223FFB"/>
    <w:rsid w:val="0024604A"/>
    <w:rsid w:val="00264530"/>
    <w:rsid w:val="002645BA"/>
    <w:rsid w:val="002649A2"/>
    <w:rsid w:val="00274397"/>
    <w:rsid w:val="002C3653"/>
    <w:rsid w:val="002D7A4D"/>
    <w:rsid w:val="002E07F4"/>
    <w:rsid w:val="002F14C9"/>
    <w:rsid w:val="00307675"/>
    <w:rsid w:val="00346E5C"/>
    <w:rsid w:val="003574CB"/>
    <w:rsid w:val="00361055"/>
    <w:rsid w:val="00362A6D"/>
    <w:rsid w:val="003738FB"/>
    <w:rsid w:val="0037558D"/>
    <w:rsid w:val="00375C7D"/>
    <w:rsid w:val="003817F7"/>
    <w:rsid w:val="003A0E1A"/>
    <w:rsid w:val="003B555A"/>
    <w:rsid w:val="003B730E"/>
    <w:rsid w:val="003C42AC"/>
    <w:rsid w:val="003E4C5D"/>
    <w:rsid w:val="003E5CCA"/>
    <w:rsid w:val="003F0FA2"/>
    <w:rsid w:val="003F25CE"/>
    <w:rsid w:val="003F63E3"/>
    <w:rsid w:val="00401C9D"/>
    <w:rsid w:val="00414420"/>
    <w:rsid w:val="004152F9"/>
    <w:rsid w:val="00433301"/>
    <w:rsid w:val="00446285"/>
    <w:rsid w:val="00451667"/>
    <w:rsid w:val="00472956"/>
    <w:rsid w:val="00496230"/>
    <w:rsid w:val="004B070F"/>
    <w:rsid w:val="004C1639"/>
    <w:rsid w:val="004C475A"/>
    <w:rsid w:val="004C6D06"/>
    <w:rsid w:val="004C7588"/>
    <w:rsid w:val="004D1A0B"/>
    <w:rsid w:val="004D3062"/>
    <w:rsid w:val="004D3743"/>
    <w:rsid w:val="004E5B59"/>
    <w:rsid w:val="004F132A"/>
    <w:rsid w:val="00520970"/>
    <w:rsid w:val="00534D26"/>
    <w:rsid w:val="00535A85"/>
    <w:rsid w:val="005428BB"/>
    <w:rsid w:val="00550DB8"/>
    <w:rsid w:val="00553337"/>
    <w:rsid w:val="00567F20"/>
    <w:rsid w:val="00576517"/>
    <w:rsid w:val="005815DE"/>
    <w:rsid w:val="00590FFB"/>
    <w:rsid w:val="005927F5"/>
    <w:rsid w:val="005D0DBF"/>
    <w:rsid w:val="005D3161"/>
    <w:rsid w:val="005D58DE"/>
    <w:rsid w:val="005D6B2A"/>
    <w:rsid w:val="005E0A62"/>
    <w:rsid w:val="005E12DE"/>
    <w:rsid w:val="005E7482"/>
    <w:rsid w:val="005F038A"/>
    <w:rsid w:val="006011E7"/>
    <w:rsid w:val="00617D9D"/>
    <w:rsid w:val="00621AF3"/>
    <w:rsid w:val="00633D12"/>
    <w:rsid w:val="006353DF"/>
    <w:rsid w:val="00661BA8"/>
    <w:rsid w:val="00662219"/>
    <w:rsid w:val="00667096"/>
    <w:rsid w:val="006747BA"/>
    <w:rsid w:val="006879C2"/>
    <w:rsid w:val="0069097F"/>
    <w:rsid w:val="006A14CC"/>
    <w:rsid w:val="006A451F"/>
    <w:rsid w:val="006A4BD7"/>
    <w:rsid w:val="006C0ABE"/>
    <w:rsid w:val="006C35D6"/>
    <w:rsid w:val="006C3AEF"/>
    <w:rsid w:val="006E5FC8"/>
    <w:rsid w:val="006F102B"/>
    <w:rsid w:val="006F1E15"/>
    <w:rsid w:val="0070283D"/>
    <w:rsid w:val="00711E32"/>
    <w:rsid w:val="0071594E"/>
    <w:rsid w:val="00723A16"/>
    <w:rsid w:val="00752A06"/>
    <w:rsid w:val="00756679"/>
    <w:rsid w:val="007572F8"/>
    <w:rsid w:val="00761374"/>
    <w:rsid w:val="007709CD"/>
    <w:rsid w:val="00781DD4"/>
    <w:rsid w:val="00783F1B"/>
    <w:rsid w:val="0079067D"/>
    <w:rsid w:val="00794B52"/>
    <w:rsid w:val="007A4ACC"/>
    <w:rsid w:val="007B319A"/>
    <w:rsid w:val="007C3D47"/>
    <w:rsid w:val="007E053A"/>
    <w:rsid w:val="007E164B"/>
    <w:rsid w:val="007F5E86"/>
    <w:rsid w:val="008047A5"/>
    <w:rsid w:val="00806FE3"/>
    <w:rsid w:val="00807D1D"/>
    <w:rsid w:val="00820C1E"/>
    <w:rsid w:val="00824AB8"/>
    <w:rsid w:val="008466C4"/>
    <w:rsid w:val="00847DC2"/>
    <w:rsid w:val="0085097B"/>
    <w:rsid w:val="00851339"/>
    <w:rsid w:val="00853382"/>
    <w:rsid w:val="00861270"/>
    <w:rsid w:val="00865F54"/>
    <w:rsid w:val="008768DE"/>
    <w:rsid w:val="008808FA"/>
    <w:rsid w:val="008812A6"/>
    <w:rsid w:val="008917BF"/>
    <w:rsid w:val="008945F1"/>
    <w:rsid w:val="008A288D"/>
    <w:rsid w:val="008B1F53"/>
    <w:rsid w:val="008C2E0F"/>
    <w:rsid w:val="008C5CFF"/>
    <w:rsid w:val="008D0D82"/>
    <w:rsid w:val="008D3059"/>
    <w:rsid w:val="008D3CC5"/>
    <w:rsid w:val="008D4713"/>
    <w:rsid w:val="008E2BD6"/>
    <w:rsid w:val="008E5ED7"/>
    <w:rsid w:val="00910DD7"/>
    <w:rsid w:val="00924533"/>
    <w:rsid w:val="0093241C"/>
    <w:rsid w:val="00952A09"/>
    <w:rsid w:val="0096528D"/>
    <w:rsid w:val="009834ED"/>
    <w:rsid w:val="00992389"/>
    <w:rsid w:val="009A1B8D"/>
    <w:rsid w:val="009D7184"/>
    <w:rsid w:val="00A017FE"/>
    <w:rsid w:val="00A04882"/>
    <w:rsid w:val="00A17949"/>
    <w:rsid w:val="00A24F6C"/>
    <w:rsid w:val="00A6366F"/>
    <w:rsid w:val="00AB44C0"/>
    <w:rsid w:val="00AC7ED9"/>
    <w:rsid w:val="00AD42E0"/>
    <w:rsid w:val="00AD604E"/>
    <w:rsid w:val="00B011BB"/>
    <w:rsid w:val="00B04126"/>
    <w:rsid w:val="00B151F4"/>
    <w:rsid w:val="00B22085"/>
    <w:rsid w:val="00B31EAD"/>
    <w:rsid w:val="00B361A4"/>
    <w:rsid w:val="00B36E27"/>
    <w:rsid w:val="00B3742E"/>
    <w:rsid w:val="00B836BC"/>
    <w:rsid w:val="00BC643F"/>
    <w:rsid w:val="00BC7B69"/>
    <w:rsid w:val="00BD40EC"/>
    <w:rsid w:val="00BE26D8"/>
    <w:rsid w:val="00BE2AB9"/>
    <w:rsid w:val="00BE2C0F"/>
    <w:rsid w:val="00BE4B18"/>
    <w:rsid w:val="00BF1C16"/>
    <w:rsid w:val="00C04E9F"/>
    <w:rsid w:val="00C06A4C"/>
    <w:rsid w:val="00C07CA2"/>
    <w:rsid w:val="00C24D5E"/>
    <w:rsid w:val="00C267D1"/>
    <w:rsid w:val="00C30C43"/>
    <w:rsid w:val="00C45C45"/>
    <w:rsid w:val="00C47071"/>
    <w:rsid w:val="00C51DA7"/>
    <w:rsid w:val="00C52ACD"/>
    <w:rsid w:val="00C61CBD"/>
    <w:rsid w:val="00C679A8"/>
    <w:rsid w:val="00C82C95"/>
    <w:rsid w:val="00CB2493"/>
    <w:rsid w:val="00CB35EC"/>
    <w:rsid w:val="00CB45D1"/>
    <w:rsid w:val="00CC6916"/>
    <w:rsid w:val="00CE26AC"/>
    <w:rsid w:val="00CF4792"/>
    <w:rsid w:val="00D0085F"/>
    <w:rsid w:val="00D02CEF"/>
    <w:rsid w:val="00D212BD"/>
    <w:rsid w:val="00D3073A"/>
    <w:rsid w:val="00D347C5"/>
    <w:rsid w:val="00D359EB"/>
    <w:rsid w:val="00D36A65"/>
    <w:rsid w:val="00D37E23"/>
    <w:rsid w:val="00D46FB6"/>
    <w:rsid w:val="00D62462"/>
    <w:rsid w:val="00D669B5"/>
    <w:rsid w:val="00D67183"/>
    <w:rsid w:val="00D86271"/>
    <w:rsid w:val="00D91AE8"/>
    <w:rsid w:val="00D93C19"/>
    <w:rsid w:val="00DA4F49"/>
    <w:rsid w:val="00DA6CF5"/>
    <w:rsid w:val="00DB1B68"/>
    <w:rsid w:val="00DC35A5"/>
    <w:rsid w:val="00DC54DF"/>
    <w:rsid w:val="00DE6AB3"/>
    <w:rsid w:val="00DF2A52"/>
    <w:rsid w:val="00E00698"/>
    <w:rsid w:val="00E02A9E"/>
    <w:rsid w:val="00E16F98"/>
    <w:rsid w:val="00E31087"/>
    <w:rsid w:val="00E416AF"/>
    <w:rsid w:val="00E51EA4"/>
    <w:rsid w:val="00E62B62"/>
    <w:rsid w:val="00E63999"/>
    <w:rsid w:val="00E92577"/>
    <w:rsid w:val="00EA5605"/>
    <w:rsid w:val="00EA5FB1"/>
    <w:rsid w:val="00EB41F0"/>
    <w:rsid w:val="00EC0D33"/>
    <w:rsid w:val="00ED104F"/>
    <w:rsid w:val="00ED1110"/>
    <w:rsid w:val="00EF242D"/>
    <w:rsid w:val="00EF42BF"/>
    <w:rsid w:val="00F13BC6"/>
    <w:rsid w:val="00F156FB"/>
    <w:rsid w:val="00F27817"/>
    <w:rsid w:val="00F35BC2"/>
    <w:rsid w:val="00F420B7"/>
    <w:rsid w:val="00F76908"/>
    <w:rsid w:val="00F802B7"/>
    <w:rsid w:val="00F812B2"/>
    <w:rsid w:val="00F86B43"/>
    <w:rsid w:val="00F96D9D"/>
    <w:rsid w:val="00FA0CB2"/>
    <w:rsid w:val="00FA625C"/>
    <w:rsid w:val="00FB3E2E"/>
    <w:rsid w:val="00FD097B"/>
    <w:rsid w:val="00FD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97003"/>
  <w15:docId w15:val="{80C0B4A4-7E2B-4E63-B951-63D501057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4792"/>
  </w:style>
  <w:style w:type="paragraph" w:styleId="Nagwek3">
    <w:name w:val="heading 3"/>
    <w:basedOn w:val="Normalny"/>
    <w:link w:val="Nagwek3Znak"/>
    <w:uiPriority w:val="9"/>
    <w:qFormat/>
    <w:rsid w:val="00E416A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maz_wyliczenie,opis dzialania,K-P_odwolanie,A_wyliczenie,Akapit z listą 1,CW_Lista"/>
    <w:basedOn w:val="Normalny"/>
    <w:link w:val="AkapitzlistZnak"/>
    <w:uiPriority w:val="34"/>
    <w:qFormat/>
    <w:rsid w:val="006F102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F132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F132A"/>
    <w:rPr>
      <w:color w:val="605E5C"/>
      <w:shd w:val="clear" w:color="auto" w:fill="E1DFDD"/>
    </w:rPr>
  </w:style>
  <w:style w:type="paragraph" w:customStyle="1" w:styleId="pkt">
    <w:name w:val="pkt"/>
    <w:basedOn w:val="Normalny"/>
    <w:link w:val="pktZnak"/>
    <w:rsid w:val="00A17949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A1794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treci">
    <w:name w:val="Tekst treści_"/>
    <w:link w:val="Teksttreci0"/>
    <w:locked/>
    <w:rsid w:val="00F35BC2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35BC2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character" w:customStyle="1" w:styleId="TeksttreciPogrubienie">
    <w:name w:val="Tekst treści + Pogrubienie"/>
    <w:rsid w:val="00F35BC2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"/>
    <w:link w:val="Akapitzlist"/>
    <w:uiPriority w:val="34"/>
    <w:rsid w:val="00711E32"/>
  </w:style>
  <w:style w:type="paragraph" w:styleId="Nagwek">
    <w:name w:val="header"/>
    <w:basedOn w:val="Normalny"/>
    <w:link w:val="NagwekZnak"/>
    <w:uiPriority w:val="99"/>
    <w:semiHidden/>
    <w:unhideWhenUsed/>
    <w:rsid w:val="001135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135AD"/>
  </w:style>
  <w:style w:type="paragraph" w:styleId="Stopka">
    <w:name w:val="footer"/>
    <w:basedOn w:val="Normalny"/>
    <w:link w:val="StopkaZnak"/>
    <w:uiPriority w:val="99"/>
    <w:unhideWhenUsed/>
    <w:rsid w:val="001135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35AD"/>
  </w:style>
  <w:style w:type="character" w:styleId="Odwoaniedokomentarza">
    <w:name w:val="annotation reference"/>
    <w:basedOn w:val="Domylnaczcionkaakapitu"/>
    <w:uiPriority w:val="99"/>
    <w:semiHidden/>
    <w:unhideWhenUsed/>
    <w:rsid w:val="008533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338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338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33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338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33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3382"/>
    <w:rPr>
      <w:rFonts w:ascii="Tahoma" w:hAnsi="Tahoma" w:cs="Tahoma"/>
      <w:sz w:val="16"/>
      <w:szCs w:val="1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047A5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rsid w:val="00E416AF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E416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557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dps.tomaszow.pl" TargetMode="External"/><Relationship Id="rId13" Type="http://schemas.openxmlformats.org/officeDocument/2006/relationships/hyperlink" Target="https://ezamowienia.gov.pl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finanse@dps.tomaszow.pl" TargetMode="External"/><Relationship Id="rId17" Type="http://schemas.openxmlformats.org/officeDocument/2006/relationships/hyperlink" Target="mailto:przetargi@dps.tomaszow.p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zamowienia.gov.p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zamowienia.gov.pl" TargetMode="External"/><Relationship Id="rId10" Type="http://schemas.openxmlformats.org/officeDocument/2006/relationships/hyperlink" Target="https://dps1-tm.bip.gov.pl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ps.tomaszow.pl" TargetMode="External"/><Relationship Id="rId14" Type="http://schemas.openxmlformats.org/officeDocument/2006/relationships/hyperlink" Target="mailto:przetargi@dps.tomasz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6F3A23-6A23-405D-B006-4D3CE276F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16</Pages>
  <Words>7443</Words>
  <Characters>44660</Characters>
  <Application>Microsoft Office Word</Application>
  <DocSecurity>0</DocSecurity>
  <Lines>372</Lines>
  <Paragraphs>103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Rachfał</dc:creator>
  <cp:lastModifiedBy>Marzena Rachfał</cp:lastModifiedBy>
  <cp:revision>2</cp:revision>
  <cp:lastPrinted>2024-10-24T11:33:00Z</cp:lastPrinted>
  <dcterms:created xsi:type="dcterms:W3CDTF">2024-11-14T17:35:00Z</dcterms:created>
  <dcterms:modified xsi:type="dcterms:W3CDTF">2024-11-14T17:35:00Z</dcterms:modified>
</cp:coreProperties>
</file>