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Calibri Light" w:hAnsi="Calibri Light"/>
          <w:i/>
          <w:i/>
          <w:sz w:val="18"/>
          <w:szCs w:val="18"/>
        </w:rPr>
      </w:pPr>
      <w:r>
        <w:rPr>
          <w:rFonts w:ascii="Calibri Light" w:hAnsi="Calibri Light"/>
          <w:i/>
          <w:sz w:val="18"/>
          <w:szCs w:val="18"/>
        </w:rPr>
        <w:t>Załącznik nr 9 (2) do SWZ</w:t>
      </w:r>
    </w:p>
    <w:p>
      <w:pPr>
        <w:pStyle w:val="Normal"/>
        <w:spacing w:lineRule="auto" w:line="240" w:before="0" w:after="0"/>
        <w:jc w:val="right"/>
        <w:rPr>
          <w:rFonts w:ascii="Calibri Light" w:hAnsi="Calibri Light"/>
          <w:i/>
          <w:i/>
          <w:sz w:val="18"/>
          <w:szCs w:val="18"/>
        </w:rPr>
      </w:pPr>
      <w:r>
        <w:rPr>
          <w:rFonts w:ascii="Calibri Light" w:hAnsi="Calibri Light"/>
          <w:i/>
          <w:sz w:val="18"/>
          <w:szCs w:val="18"/>
        </w:rPr>
        <w:t xml:space="preserve"> </w:t>
      </w:r>
      <w:r>
        <w:rPr>
          <w:rFonts w:ascii="Calibri Light" w:hAnsi="Calibri Light"/>
          <w:i/>
          <w:sz w:val="18"/>
          <w:szCs w:val="18"/>
        </w:rPr>
        <w:t>Szczegółowy Opis Przedmiotu zamówienia</w:t>
      </w:r>
    </w:p>
    <w:p>
      <w:pPr>
        <w:pStyle w:val="Normal"/>
        <w:spacing w:lineRule="auto" w:line="240" w:before="0" w:after="0"/>
        <w:jc w:val="both"/>
        <w:rPr>
          <w:i/>
          <w:i/>
          <w:sz w:val="18"/>
          <w:szCs w:val="18"/>
        </w:rPr>
      </w:pPr>
      <w:r>
        <w:rPr>
          <w:i/>
          <w:sz w:val="18"/>
          <w:szCs w:val="18"/>
        </w:rPr>
      </w:r>
    </w:p>
    <w:p>
      <w:pPr>
        <w:pStyle w:val="Normal"/>
        <w:jc w:val="center"/>
        <w:rPr>
          <w:b/>
          <w:b/>
          <w:sz w:val="28"/>
          <w:szCs w:val="28"/>
        </w:rPr>
      </w:pPr>
      <w:r>
        <w:rPr>
          <w:rFonts w:ascii="Calibri Light" w:hAnsi="Calibri Light"/>
          <w:b/>
          <w:sz w:val="28"/>
          <w:szCs w:val="28"/>
        </w:rPr>
        <w:t>Kompleksowa usługa utrzymania czystości w obiektach PARKU AVIA</w:t>
      </w:r>
    </w:p>
    <w:p>
      <w:pPr>
        <w:pStyle w:val="ListParagraph"/>
        <w:numPr>
          <w:ilvl w:val="0"/>
          <w:numId w:val="1"/>
        </w:numPr>
        <w:jc w:val="both"/>
        <w:rPr>
          <w:rFonts w:ascii="Calibri Light" w:hAnsi="Calibri Light"/>
        </w:rPr>
      </w:pPr>
      <w:r>
        <w:rPr>
          <w:rFonts w:ascii="Calibri Light" w:hAnsi="Calibri Light"/>
        </w:rPr>
        <w:t>Zamawiający zleca a Wykonawca przyjmuje do wykonania w ramach zadania:</w:t>
      </w:r>
    </w:p>
    <w:p>
      <w:pPr>
        <w:pStyle w:val="ListParagraph"/>
        <w:jc w:val="both"/>
        <w:rPr>
          <w:rFonts w:ascii="Calibri Light" w:hAnsi="Calibri Light"/>
        </w:rPr>
      </w:pPr>
      <w:r>
        <w:rPr>
          <w:rFonts w:ascii="Calibri Light" w:hAnsi="Calibri Light"/>
        </w:rPr>
        <w:t xml:space="preserve">Usługę kompleksowego utrzymania czystości w obiektach Kompleksu Sportowo-Rekreacyjnego Park AVIA, który znajduje się przy ul. Fabrycznej 3 w Świdniku, 21-040 Świdnik oraz Obszaru Parkowego Avia Zielony LOF zlokalizowanego przy Al. Lotników Polskich i ul. Strażackiej. </w:t>
      </w:r>
    </w:p>
    <w:p>
      <w:pPr>
        <w:pStyle w:val="ListParagraph"/>
        <w:numPr>
          <w:ilvl w:val="0"/>
          <w:numId w:val="1"/>
        </w:numPr>
        <w:jc w:val="both"/>
        <w:rPr>
          <w:rFonts w:ascii="Calibri Light" w:hAnsi="Calibri Light"/>
        </w:rPr>
      </w:pPr>
      <w:r>
        <w:rPr>
          <w:rFonts w:ascii="Calibri Light" w:hAnsi="Calibri Light"/>
        </w:rPr>
        <w:t xml:space="preserve">Wykaz pomieszczeń i wielkości rejonów na których ma być wykonana umowa w przedziałach czasowych szczegółowo określa Załącznik nr 1 do niniejszego opisu. </w:t>
      </w:r>
    </w:p>
    <w:p>
      <w:pPr>
        <w:pStyle w:val="ListParagraph"/>
        <w:numPr>
          <w:ilvl w:val="0"/>
          <w:numId w:val="1"/>
        </w:numPr>
        <w:jc w:val="both"/>
        <w:rPr>
          <w:b/>
          <w:b/>
          <w:u w:val="single"/>
        </w:rPr>
      </w:pPr>
      <w:r>
        <w:rPr>
          <w:rFonts w:ascii="Calibri Light" w:hAnsi="Calibri Light"/>
          <w:b/>
          <w:u w:val="single"/>
        </w:rPr>
        <w:t>Wykonawca świadczy usługi objęte umową wykorzystując własny sprzęt, przy użyciu własnej siły roboczej, a także własnych środków higienicznych, dezynfekujących, środków czystości i innych materiałów, maszyn, urządzeń i narzędzi, ponosi wszelkie koszty związane z realizacją zadania (w zakresie świadczenia usług należy również uwzględnić dostarczanie papieru toaletowego, ręczników papierowych, mydła w płynie itp. w sposób bieżący zapewniający poprawne funkcjonowanie obiektu).</w:t>
      </w:r>
    </w:p>
    <w:p>
      <w:pPr>
        <w:pStyle w:val="ListParagraph"/>
        <w:numPr>
          <w:ilvl w:val="0"/>
          <w:numId w:val="1"/>
        </w:numPr>
        <w:jc w:val="both"/>
        <w:rPr>
          <w:rFonts w:ascii="Calibri Light" w:hAnsi="Calibri Light"/>
        </w:rPr>
      </w:pPr>
      <w:r>
        <w:rPr>
          <w:rFonts w:ascii="Calibri Light" w:hAnsi="Calibri Light"/>
        </w:rPr>
        <w:t>Usługi objęte umową należy wykonywać zgodnie z wszelkimi niezbędnymi przepisami, obowiązującymi Polskimi Normami i zasadami współczesnej wiedzy technicznej zapewniające bezpieczne i higieniczne warunki pracy, w tym dla użytkowników obiektu.</w:t>
      </w:r>
    </w:p>
    <w:p>
      <w:pPr>
        <w:pStyle w:val="Normal"/>
        <w:jc w:val="both"/>
        <w:rPr>
          <w:b/>
          <w:b/>
        </w:rPr>
      </w:pPr>
      <w:r>
        <w:rPr>
          <w:rFonts w:ascii="Calibri Light" w:hAnsi="Calibri Light"/>
          <w:b/>
        </w:rPr>
        <w:t>PERSONEL WYKONAWCY</w:t>
      </w:r>
    </w:p>
    <w:p>
      <w:pPr>
        <w:pStyle w:val="ListParagraph"/>
        <w:numPr>
          <w:ilvl w:val="0"/>
          <w:numId w:val="2"/>
        </w:numPr>
        <w:jc w:val="both"/>
        <w:rPr>
          <w:rFonts w:ascii="Calibri Light" w:hAnsi="Calibri Light"/>
        </w:rPr>
      </w:pPr>
      <w:r>
        <w:rPr>
          <w:rFonts w:ascii="Calibri Light" w:hAnsi="Calibri Light"/>
        </w:rPr>
        <w:t xml:space="preserve">W momencie podpisania umowy zostanie przedstawiona Zamawiającemu aktualna lista pracującego na obiekcie personelu. W przypadku zmian składu personelu nastąpi aktualizacja bez zmiany treści umowy. </w:t>
      </w:r>
    </w:p>
    <w:p>
      <w:pPr>
        <w:pStyle w:val="ListParagraph"/>
        <w:numPr>
          <w:ilvl w:val="0"/>
          <w:numId w:val="2"/>
        </w:numPr>
        <w:jc w:val="both"/>
        <w:rPr>
          <w:rFonts w:ascii="Calibri Light" w:hAnsi="Calibri Light"/>
        </w:rPr>
      </w:pPr>
      <w:r>
        <w:rPr>
          <w:rFonts w:ascii="Calibri Light" w:hAnsi="Calibri Light"/>
        </w:rPr>
        <w:t>Minimum 50% zatrudnionych pracowników musi posiadać minimum roczne doświadczenie przy wykonywaniu usług związanych z realizacja przedmiotu zamówienia.</w:t>
      </w:r>
    </w:p>
    <w:p>
      <w:pPr>
        <w:pStyle w:val="ListParagraph"/>
        <w:numPr>
          <w:ilvl w:val="0"/>
          <w:numId w:val="2"/>
        </w:numPr>
        <w:jc w:val="both"/>
        <w:rPr>
          <w:rFonts w:ascii="Calibri Light" w:hAnsi="Calibri Light"/>
        </w:rPr>
      </w:pPr>
      <w:r>
        <w:rPr>
          <w:rFonts w:ascii="Calibri Light" w:hAnsi="Calibri Light"/>
        </w:rPr>
        <w:t xml:space="preserve">Wykonawca zobowiązany jest do wyznaczenia osoby nadzorującej osoby pracujące, posiadającej minimum 3 letnie doświadczanie przy świadczenia usług sprzątania. </w:t>
      </w:r>
    </w:p>
    <w:p>
      <w:pPr>
        <w:pStyle w:val="ListParagraph"/>
        <w:numPr>
          <w:ilvl w:val="0"/>
          <w:numId w:val="2"/>
        </w:numPr>
        <w:jc w:val="both"/>
        <w:rPr>
          <w:rFonts w:ascii="Calibri Light" w:hAnsi="Calibri Light"/>
        </w:rPr>
      </w:pPr>
      <w:r>
        <w:rPr>
          <w:rFonts w:ascii="Calibri Light" w:hAnsi="Calibri Light"/>
        </w:rPr>
        <w:t xml:space="preserve">Osoby wykonujące usługę na obiekcie posiadać będą aktualne badania lekarskie, książeczkę do celów sanitarno-epidemiologicznych, zaświadczające o braku przeciwwskazań do wykonywania prac objętych Umową. </w:t>
      </w:r>
    </w:p>
    <w:p>
      <w:pPr>
        <w:pStyle w:val="ListParagraph"/>
        <w:numPr>
          <w:ilvl w:val="0"/>
          <w:numId w:val="2"/>
        </w:numPr>
        <w:jc w:val="both"/>
        <w:rPr>
          <w:rFonts w:ascii="Calibri Light" w:hAnsi="Calibri Light"/>
        </w:rPr>
      </w:pPr>
      <w:r>
        <w:rPr>
          <w:rFonts w:ascii="Calibri Light" w:hAnsi="Calibri Light"/>
        </w:rPr>
        <w:t>Personel musi zostać przeszkolony przez kompetentną osobę ze strony Wykonawcy (starannie i na koszt Wykonawcy) przed przystąpieniem do pracy – zarówno w zakresie organizacji pracy, bhp, PPoż, technologii, obsługi maszyn i urządzeń oraz stosowania środków (w tym chemicznych) służących do wykonania usługi oraz udzielanie pierwszej pomocy. Wykonawca zobowiązany jest również do zapoznania wszystkich członków swojego personelu z wewnętrznymi regulaminami działania Obiektu, które to regulaminy zobowiązuje się dostarczyć Zamawiającemu w chwili zawarcia umowy. W szczególności Wykonawca zobowiązany jest poinformować swój personel o pełnym monitoringu obiektu. Na żądanie Zamawiającego Wykonawca przedłoży stosowny dokument potwierdzający przeszkolenie zatrudnionego przez siebie personelu w powyższym zakresie.</w:t>
      </w:r>
    </w:p>
    <w:p>
      <w:pPr>
        <w:pStyle w:val="ListParagraph"/>
        <w:numPr>
          <w:ilvl w:val="0"/>
          <w:numId w:val="2"/>
        </w:numPr>
        <w:jc w:val="both"/>
        <w:rPr>
          <w:rFonts w:ascii="Calibri Light" w:hAnsi="Calibri Light"/>
        </w:rPr>
      </w:pPr>
      <w:r>
        <w:rPr>
          <w:rFonts w:ascii="Calibri Light" w:hAnsi="Calibri Light"/>
        </w:rPr>
        <w:t>Wykonawca ma obowiązek utrzymania stałej obsady ilościowej pracowników bez względu na okresy urlopowe, zwolnienia lekarskie itp., tj. minimum 1 osoba w godzinach od 6:00 do 22:00 oraz minimum 2 osoby w godzinach od 22:00 do 6:00, oraz minimum 1 osoba na terenie basenów zewnętrznych w sezonie letnim w godzinach 09:00-20:00.</w:t>
      </w:r>
    </w:p>
    <w:p>
      <w:pPr>
        <w:pStyle w:val="ListParagraph"/>
        <w:numPr>
          <w:ilvl w:val="0"/>
          <w:numId w:val="2"/>
        </w:numPr>
        <w:jc w:val="both"/>
        <w:rPr>
          <w:rFonts w:ascii="Calibri Light" w:hAnsi="Calibri Light"/>
        </w:rPr>
      </w:pPr>
      <w:r>
        <w:rPr>
          <w:rFonts w:ascii="Calibri Light" w:hAnsi="Calibri Light"/>
        </w:rPr>
        <w:t xml:space="preserve">Wykonawca wyposaży swoich pracowników w odzież ochronną, tj. jednolite stroje z logo Wykonawcy i Zamawiającego. </w:t>
      </w:r>
    </w:p>
    <w:p>
      <w:pPr>
        <w:pStyle w:val="ListParagraph"/>
        <w:numPr>
          <w:ilvl w:val="0"/>
          <w:numId w:val="2"/>
        </w:numPr>
        <w:jc w:val="both"/>
        <w:rPr>
          <w:rFonts w:ascii="Calibri Light" w:hAnsi="Calibri Light"/>
        </w:rPr>
      </w:pPr>
      <w:r>
        <w:rPr>
          <w:rFonts w:ascii="Calibri Light" w:hAnsi="Calibri Light"/>
        </w:rPr>
        <w:t>Osoba koordynująca ze strony Wykonawcy zobowiązana jest do niezwłocznego stosowania zaleceń, uwag, wskazówek Zamawiającego w zakresie wykonywania usług.</w:t>
      </w:r>
    </w:p>
    <w:p>
      <w:pPr>
        <w:pStyle w:val="ListParagraph"/>
        <w:numPr>
          <w:ilvl w:val="0"/>
          <w:numId w:val="2"/>
        </w:numPr>
        <w:jc w:val="both"/>
        <w:rPr>
          <w:rFonts w:ascii="Calibri Light" w:hAnsi="Calibri Light"/>
        </w:rPr>
      </w:pPr>
      <w:r>
        <w:rPr>
          <w:rFonts w:ascii="Calibri Light" w:hAnsi="Calibri Light"/>
        </w:rPr>
        <w:t xml:space="preserve">Osoba koordynująca ze strony Wykonawcy winna być osiągalna telefonicznie przez całą dobę oraz na wezwanie Zamawiającego dotrze do siedziby Zamawiającego w czasie nie dłuższym niż 1 godzina od powiadomienia. </w:t>
      </w:r>
    </w:p>
    <w:p>
      <w:pPr>
        <w:pStyle w:val="ListParagraph"/>
        <w:numPr>
          <w:ilvl w:val="0"/>
          <w:numId w:val="2"/>
        </w:numPr>
        <w:jc w:val="both"/>
        <w:rPr>
          <w:rFonts w:ascii="Calibri Light" w:hAnsi="Calibri Light"/>
        </w:rPr>
      </w:pPr>
      <w:r>
        <w:rPr>
          <w:rFonts w:ascii="Calibri Light" w:hAnsi="Calibri Light"/>
        </w:rPr>
        <w:t xml:space="preserve">Członkowie personelu Wykonawcy, nieświadczący w danym momencie usług w Obiekcie, nie są uprawnione do przebywania na terenie Obiektu. </w:t>
      </w:r>
    </w:p>
    <w:p>
      <w:pPr>
        <w:pStyle w:val="ListParagraph"/>
        <w:numPr>
          <w:ilvl w:val="0"/>
          <w:numId w:val="2"/>
        </w:numPr>
        <w:jc w:val="both"/>
        <w:rPr>
          <w:rFonts w:ascii="Calibri Light" w:hAnsi="Calibri Light"/>
        </w:rPr>
      </w:pPr>
      <w:r>
        <w:rPr>
          <w:rFonts w:ascii="Calibri Light" w:hAnsi="Calibri Light"/>
        </w:rPr>
        <w:t xml:space="preserve">Wykonawca zobowiązany będzie do zapewnienia trzeźwości członków jego personelu w trakcie wykonywania czynności objętych Umową. Zamawiający zastrzega sobie prawo do kontroli trzeźwości członków personelu Wykonawcy. W przypadku stwierdzenia, iż członek personelu Wykonawcy jest w stanie wskazującym na spożycie alkoholu lub w stanie nietrzeźwości, Zamawiający powiadomi odpowiednie Organy, wydali go poza teren obiektu. Postanowienia poprzedzające stosuje się także w odniesieniu do używania przez personel Wykonawcy innych niż alkohol środków odurzających. </w:t>
      </w:r>
    </w:p>
    <w:p>
      <w:pPr>
        <w:pStyle w:val="ListParagraph"/>
        <w:ind w:left="1080" w:hanging="0"/>
        <w:jc w:val="both"/>
        <w:rPr>
          <w:rFonts w:ascii="Calibri Light" w:hAnsi="Calibri Light"/>
        </w:rPr>
      </w:pPr>
      <w:r>
        <w:rPr>
          <w:rFonts w:ascii="Calibri Light" w:hAnsi="Calibri Light"/>
        </w:rPr>
      </w:r>
    </w:p>
    <w:p>
      <w:pPr>
        <w:pStyle w:val="Normal"/>
        <w:jc w:val="both"/>
        <w:rPr>
          <w:b/>
          <w:b/>
        </w:rPr>
      </w:pPr>
      <w:r>
        <w:rPr>
          <w:rFonts w:ascii="Calibri Light" w:hAnsi="Calibri Light"/>
          <w:b/>
        </w:rPr>
        <w:t>USŁUGI KOMPLEKSOWEGO UTRZYMANIA CZYSTOŚCI W OBIEKCIE PARK AVIA</w:t>
      </w:r>
    </w:p>
    <w:p>
      <w:pPr>
        <w:pStyle w:val="ListParagraph"/>
        <w:numPr>
          <w:ilvl w:val="0"/>
          <w:numId w:val="3"/>
        </w:numPr>
        <w:jc w:val="both"/>
        <w:rPr>
          <w:rFonts w:ascii="Calibri Light" w:hAnsi="Calibri Light"/>
        </w:rPr>
      </w:pPr>
      <w:r>
        <w:rPr>
          <w:rFonts w:ascii="Calibri Light" w:hAnsi="Calibri Light"/>
        </w:rPr>
        <w:t>Prace porządkowe w Obiekcie odbywać się z podziałem na:</w:t>
      </w:r>
    </w:p>
    <w:p>
      <w:pPr>
        <w:pStyle w:val="ListParagraph"/>
        <w:numPr>
          <w:ilvl w:val="0"/>
          <w:numId w:val="4"/>
        </w:numPr>
        <w:jc w:val="both"/>
        <w:rPr>
          <w:rFonts w:ascii="Calibri Light" w:hAnsi="Calibri Light"/>
        </w:rPr>
      </w:pPr>
      <w:r>
        <w:rPr>
          <w:rFonts w:ascii="Calibri Light" w:hAnsi="Calibri Light"/>
        </w:rPr>
        <w:t>Serwis dzienny od godziny 6:00 do godziny 22:00,</w:t>
      </w:r>
    </w:p>
    <w:p>
      <w:pPr>
        <w:pStyle w:val="ListParagraph"/>
        <w:numPr>
          <w:ilvl w:val="0"/>
          <w:numId w:val="4"/>
        </w:numPr>
        <w:jc w:val="both"/>
        <w:rPr>
          <w:rFonts w:ascii="Calibri Light" w:hAnsi="Calibri Light"/>
        </w:rPr>
      </w:pPr>
      <w:r>
        <w:rPr>
          <w:rFonts w:ascii="Calibri Light" w:hAnsi="Calibri Light"/>
        </w:rPr>
        <w:t>Serwis dzienny basenów zewnętrznych w sezonie letnim od godziny 9:00 do godziny 20:00,</w:t>
      </w:r>
    </w:p>
    <w:p>
      <w:pPr>
        <w:pStyle w:val="ListParagraph"/>
        <w:numPr>
          <w:ilvl w:val="0"/>
          <w:numId w:val="4"/>
        </w:numPr>
        <w:jc w:val="both"/>
        <w:rPr>
          <w:rFonts w:ascii="Calibri Light" w:hAnsi="Calibri Light"/>
        </w:rPr>
      </w:pPr>
      <w:r>
        <w:rPr>
          <w:rFonts w:ascii="Calibri Light" w:hAnsi="Calibri Light"/>
        </w:rPr>
        <w:t>Serwis nocny od godziny 22:00 do godziny 6:00.</w:t>
      </w:r>
    </w:p>
    <w:p>
      <w:pPr>
        <w:pStyle w:val="ListParagraph"/>
        <w:numPr>
          <w:ilvl w:val="0"/>
          <w:numId w:val="3"/>
        </w:numPr>
        <w:jc w:val="both"/>
        <w:rPr>
          <w:rFonts w:ascii="Calibri Light" w:hAnsi="Calibri Light"/>
        </w:rPr>
      </w:pPr>
      <w:r>
        <w:rPr>
          <w:rFonts w:ascii="Calibri Light" w:hAnsi="Calibri Light"/>
        </w:rPr>
        <w:t>Wykonawca zobowiązany jest do zapewnienia należytego stanu sanitarno-higienicznego. Powyższe dotyczy również udostępnionych Wykonawcy przez Zamawiającego pomieszczeń w tym również magazynów, z których korzysta Wykonawca. Po ustaniu umowy Wykonawca jest zobowiązany do przekazania Zamawiającemu pomieszczeń w tym również magazynów w stanie niepogorszonym. W przypadku naruszenia powyższego obowiązku Zamawiający zastrzega sobie prawo obciążenia Wykonawcy kosztami związanymi z powstaniem szkody.</w:t>
      </w:r>
    </w:p>
    <w:p>
      <w:pPr>
        <w:pStyle w:val="ListParagraph"/>
        <w:numPr>
          <w:ilvl w:val="0"/>
          <w:numId w:val="3"/>
        </w:numPr>
        <w:jc w:val="both"/>
        <w:rPr>
          <w:rFonts w:ascii="Calibri Light" w:hAnsi="Calibri Light"/>
        </w:rPr>
      </w:pPr>
      <w:r>
        <w:rPr>
          <w:rFonts w:ascii="Calibri Light" w:hAnsi="Calibri Light"/>
        </w:rPr>
        <w:t>Wykonawca zobowiązuje się do prowadzenia i okazywania na żądanie zamawiającego „Segregatora Wykonawcy” zawierającego następujące dokumenty:</w:t>
      </w:r>
    </w:p>
    <w:p>
      <w:pPr>
        <w:pStyle w:val="ListParagraph"/>
        <w:numPr>
          <w:ilvl w:val="0"/>
          <w:numId w:val="5"/>
        </w:numPr>
        <w:jc w:val="both"/>
        <w:rPr>
          <w:rFonts w:ascii="Calibri Light" w:hAnsi="Calibri Light"/>
        </w:rPr>
      </w:pPr>
      <w:r>
        <w:rPr>
          <w:rFonts w:ascii="Calibri Light" w:hAnsi="Calibri Light"/>
        </w:rPr>
        <w:t>Protokoły z przeprowadzonych szkoleń oraz instruktażu bhp personelu Wykonawcy,</w:t>
      </w:r>
    </w:p>
    <w:p>
      <w:pPr>
        <w:pStyle w:val="ListParagraph"/>
        <w:numPr>
          <w:ilvl w:val="0"/>
          <w:numId w:val="5"/>
        </w:numPr>
        <w:jc w:val="both"/>
        <w:rPr>
          <w:rFonts w:ascii="Calibri Light" w:hAnsi="Calibri Light"/>
        </w:rPr>
      </w:pPr>
      <w:r>
        <w:rPr>
          <w:rFonts w:ascii="Calibri Light" w:hAnsi="Calibri Light"/>
        </w:rPr>
        <w:t>Listy pracowników aktualnie zatrudnionych w obiekcie wraz z ich aktualnymi badaniami,</w:t>
      </w:r>
    </w:p>
    <w:p>
      <w:pPr>
        <w:pStyle w:val="ListParagraph"/>
        <w:numPr>
          <w:ilvl w:val="0"/>
          <w:numId w:val="5"/>
        </w:numPr>
        <w:jc w:val="both"/>
        <w:rPr>
          <w:rFonts w:ascii="Calibri Light" w:hAnsi="Calibri Light"/>
        </w:rPr>
      </w:pPr>
      <w:r>
        <w:rPr>
          <w:rFonts w:ascii="Calibri Light" w:hAnsi="Calibri Light"/>
        </w:rPr>
        <w:t>Protokoły wizyty odpowiedzialnej za stały nadzór z kontrolę ze strony Wykonawcy,</w:t>
      </w:r>
    </w:p>
    <w:p>
      <w:pPr>
        <w:pStyle w:val="ListParagraph"/>
        <w:numPr>
          <w:ilvl w:val="0"/>
          <w:numId w:val="5"/>
        </w:numPr>
        <w:jc w:val="both"/>
        <w:rPr>
          <w:rFonts w:ascii="Calibri Light" w:hAnsi="Calibri Light"/>
        </w:rPr>
      </w:pPr>
      <w:r>
        <w:rPr>
          <w:rFonts w:ascii="Calibri Light" w:hAnsi="Calibri Light"/>
        </w:rPr>
        <w:t>Karty pracy maszyn i urządzeń,</w:t>
      </w:r>
    </w:p>
    <w:p>
      <w:pPr>
        <w:pStyle w:val="ListParagraph"/>
        <w:numPr>
          <w:ilvl w:val="0"/>
          <w:numId w:val="5"/>
        </w:numPr>
        <w:jc w:val="both"/>
        <w:rPr>
          <w:rFonts w:ascii="Calibri Light" w:hAnsi="Calibri Light"/>
        </w:rPr>
      </w:pPr>
      <w:r>
        <w:rPr>
          <w:rFonts w:ascii="Calibri Light" w:hAnsi="Calibri Light"/>
        </w:rPr>
        <w:t>Plan utrzymania czystości obiektu z dokładnym harmonogramem prac z podziałem na serwis dzienny i serwis nocny,</w:t>
      </w:r>
    </w:p>
    <w:p>
      <w:pPr>
        <w:pStyle w:val="ListParagraph"/>
        <w:numPr>
          <w:ilvl w:val="0"/>
          <w:numId w:val="5"/>
        </w:numPr>
        <w:jc w:val="both"/>
        <w:rPr>
          <w:rFonts w:ascii="Calibri Light" w:hAnsi="Calibri Light"/>
        </w:rPr>
      </w:pPr>
      <w:r>
        <w:rPr>
          <w:rFonts w:ascii="Calibri Light" w:hAnsi="Calibri Light"/>
        </w:rPr>
        <w:t xml:space="preserve">Kwestionariusze bezpieczeństwa stosowanych środków chemicznych, </w:t>
      </w:r>
    </w:p>
    <w:p>
      <w:pPr>
        <w:pStyle w:val="ListParagraph"/>
        <w:numPr>
          <w:ilvl w:val="0"/>
          <w:numId w:val="5"/>
        </w:numPr>
        <w:jc w:val="both"/>
        <w:rPr>
          <w:rFonts w:ascii="Calibri Light" w:hAnsi="Calibri Light"/>
        </w:rPr>
      </w:pPr>
      <w:r>
        <w:rPr>
          <w:rFonts w:ascii="Calibri Light" w:hAnsi="Calibri Light"/>
        </w:rPr>
        <w:t>Kopię protokołów potwierdzających wykonanie usług na rzecz Zamawiającego,</w:t>
      </w:r>
    </w:p>
    <w:p>
      <w:pPr>
        <w:pStyle w:val="ListParagraph"/>
        <w:numPr>
          <w:ilvl w:val="0"/>
          <w:numId w:val="5"/>
        </w:numPr>
        <w:jc w:val="both"/>
        <w:rPr>
          <w:rFonts w:ascii="Calibri Light" w:hAnsi="Calibri Light"/>
        </w:rPr>
      </w:pPr>
      <w:r>
        <w:rPr>
          <w:rFonts w:ascii="Calibri Light" w:hAnsi="Calibri Light"/>
        </w:rPr>
        <w:t xml:space="preserve">Instrukcję producentów (lub importerów), określające zakres i technologie środków chemicznych, stosowanych przy wykonywaniu usług. </w:t>
      </w:r>
    </w:p>
    <w:p>
      <w:pPr>
        <w:pStyle w:val="ListParagraph"/>
        <w:numPr>
          <w:ilvl w:val="0"/>
          <w:numId w:val="3"/>
        </w:numPr>
        <w:jc w:val="both"/>
        <w:rPr>
          <w:rFonts w:ascii="Calibri Light" w:hAnsi="Calibri Light"/>
        </w:rPr>
      </w:pPr>
      <w:r>
        <w:rPr>
          <w:rFonts w:ascii="Calibri Light" w:hAnsi="Calibri Light"/>
        </w:rPr>
        <w:t xml:space="preserve">Stosowane przez Wykonawcę środki czystości i środki higieniczne muszą być dobrej jakości, skuteczne w stosowaniu, powszechnie dostępne i używane na rynku, bezpieczne dla każdej zmywalnej powierzchni, rozkładalne, nietoksyczne, posiadające właściwości odtłuszczająco-myjące. Wykonawca powinien posiadać dokumenty obowiązujące i potwierdzające właściwości oraz parametry stosowanych preparatów tj. dla produktów biobójczych – pozwolenie na wprowadzenie do obrotu lub zgłoszenia/powiadomienia, dokumenty dopuszczające preparaty dezynfekcyjne do obrotu i użytkowania tj. certyfikat CE, deklaracja zgodności lub zgłoszenia/powiadomienia, w zależności od klasyfikacji określonej w ustawie o produktach biobójczych, dokumenty potwierdzające skuteczność biobójczą oraz spełnianie Norm Europejskich lub/i Norm Polskich, dla preparatów myjących – dopuszczenie do obrotu na terenie RP, karta charakterystyki. </w:t>
      </w:r>
    </w:p>
    <w:p>
      <w:pPr>
        <w:pStyle w:val="ListParagraph"/>
        <w:numPr>
          <w:ilvl w:val="0"/>
          <w:numId w:val="3"/>
        </w:numPr>
        <w:jc w:val="both"/>
        <w:rPr>
          <w:rFonts w:ascii="Calibri Light" w:hAnsi="Calibri Light"/>
        </w:rPr>
      </w:pPr>
      <w:r>
        <w:rPr>
          <w:rFonts w:ascii="Calibri Light" w:hAnsi="Calibri Light"/>
        </w:rPr>
        <w:t>Stosowane przez Wykonawcę środki czystości muszą odpowiadać wymogom ustawy z dnia 25 lutego 2011 r. o substancjach chemicznych i ich mieszaninach (Dz. U. z 2018 r., poz. 143 ze zm.), tj. nie mogą zawierać substancji powodujących zagrożenie dla środowiska, zdrowia lub życia człowieka.</w:t>
      </w:r>
    </w:p>
    <w:p>
      <w:pPr>
        <w:pStyle w:val="ListParagraph"/>
        <w:numPr>
          <w:ilvl w:val="0"/>
          <w:numId w:val="3"/>
        </w:numPr>
        <w:jc w:val="both"/>
        <w:rPr>
          <w:rFonts w:ascii="Calibri Light" w:hAnsi="Calibri Light"/>
        </w:rPr>
      </w:pPr>
      <w:r>
        <w:rPr>
          <w:rFonts w:ascii="Calibri Light" w:hAnsi="Calibri Light"/>
        </w:rPr>
        <w:t>Środki czystości i środki higieniczne będą dostarczane i uzupełniane według bieżących potrzeb w celu zapewnienia należytego wykonania zamówienia.</w:t>
      </w:r>
    </w:p>
    <w:p>
      <w:pPr>
        <w:pStyle w:val="ListParagraph"/>
        <w:numPr>
          <w:ilvl w:val="0"/>
          <w:numId w:val="3"/>
        </w:numPr>
        <w:jc w:val="both"/>
        <w:rPr>
          <w:rFonts w:ascii="Calibri Light" w:hAnsi="Calibri Light"/>
        </w:rPr>
      </w:pPr>
      <w:r>
        <w:rPr>
          <w:rFonts w:ascii="Calibri Light" w:hAnsi="Calibri Light"/>
        </w:rPr>
        <w:t>Wykorzystywane przez Wykonawcę środki czystości i środki higieniczne będą nowe, nie używane wcześniej, wolne od wad fizycznych, będą posiadać parametry techniczne w pełni zgodne z parametrami określonymi w Umowie i Specyfikacji Istotnych Warunków Zamówienia oraz będą posiadać oznaczenia na opakowaniach w języku polskim/przewidzianą przez producenta dokumentację w języku polskim.</w:t>
      </w:r>
    </w:p>
    <w:p>
      <w:pPr>
        <w:pStyle w:val="ListParagraph"/>
        <w:numPr>
          <w:ilvl w:val="0"/>
          <w:numId w:val="3"/>
        </w:numPr>
        <w:jc w:val="both"/>
        <w:rPr>
          <w:rFonts w:ascii="Calibri Light" w:hAnsi="Calibri Light"/>
        </w:rPr>
      </w:pPr>
      <w:r>
        <w:rPr>
          <w:rFonts w:ascii="Calibri Light" w:hAnsi="Calibri Light"/>
        </w:rPr>
        <w:t>Wykaz środków czystości i środków higienicznych stanowić będzie Załącznik do Umowy.</w:t>
      </w:r>
    </w:p>
    <w:p>
      <w:pPr>
        <w:pStyle w:val="ListParagraph"/>
        <w:numPr>
          <w:ilvl w:val="0"/>
          <w:numId w:val="3"/>
        </w:numPr>
        <w:jc w:val="both"/>
        <w:rPr>
          <w:rFonts w:ascii="Calibri Light" w:hAnsi="Calibri Light"/>
        </w:rPr>
      </w:pPr>
      <w:r>
        <w:rPr>
          <w:rFonts w:ascii="Calibri Light" w:hAnsi="Calibri Light"/>
        </w:rPr>
        <w:t xml:space="preserve">Narzędzia i urządzenia techniczne muszą być sprawne technicznie i bezpieczne, zgodne z obowiązującymi wymaganiami i przepisami. </w:t>
      </w:r>
    </w:p>
    <w:p>
      <w:pPr>
        <w:pStyle w:val="ListParagraph"/>
        <w:numPr>
          <w:ilvl w:val="0"/>
          <w:numId w:val="3"/>
        </w:numPr>
        <w:jc w:val="both"/>
        <w:rPr>
          <w:rFonts w:ascii="Calibri Light" w:hAnsi="Calibri Light"/>
        </w:rPr>
      </w:pPr>
      <w:r>
        <w:rPr>
          <w:rFonts w:ascii="Calibri Light" w:hAnsi="Calibri Light"/>
        </w:rPr>
        <w:t xml:space="preserve">Wykaz narzędzi, sprzętów i urządzeń technicznych niezbędnych w celu wykonania zamówienia stanowić będą Załącznik do Umowy. </w:t>
      </w:r>
    </w:p>
    <w:p>
      <w:pPr>
        <w:pStyle w:val="ListParagraph"/>
        <w:numPr>
          <w:ilvl w:val="0"/>
          <w:numId w:val="3"/>
        </w:numPr>
        <w:jc w:val="both"/>
        <w:rPr>
          <w:rFonts w:ascii="Calibri Light" w:hAnsi="Calibri Light"/>
        </w:rPr>
      </w:pPr>
      <w:r>
        <w:rPr>
          <w:rFonts w:ascii="Calibri Light" w:hAnsi="Calibri Light"/>
        </w:rPr>
        <w:t xml:space="preserve">W przypadku stwierdzenia nienależytego wykonania usługi spowodowanego stosowaniem nieodpowiednich środków czystości, narzędzi lub urządzeń technicznych Zamawiający zastrzega sobie prawo do żądania od Wykonawcy zmiany środków czystości (w tym na wskazane przez Zamawiającego), narzędzi, sprzętów lub urządzeń technicznych. </w:t>
      </w:r>
    </w:p>
    <w:p>
      <w:pPr>
        <w:pStyle w:val="ListParagraph"/>
        <w:numPr>
          <w:ilvl w:val="0"/>
          <w:numId w:val="3"/>
        </w:numPr>
        <w:jc w:val="both"/>
        <w:rPr>
          <w:rFonts w:ascii="Calibri Light" w:hAnsi="Calibri Light"/>
        </w:rPr>
      </w:pPr>
      <w:r>
        <w:rPr>
          <w:rFonts w:ascii="Calibri Light" w:hAnsi="Calibri Light"/>
        </w:rPr>
        <w:t xml:space="preserve">Wykonawca w ramach wynagrodzenia ustalonego Umową zobowiązuje się do usuwania wszelkich odpadów powstałych w toku realizacji Usług, w tym w szczególności opakowań, wkładów, pozostałości po środkach czystości, środków czystości, których termin przydatności upłynął, z uwzględnieniem przepisów ustawy o odpadach. </w:t>
      </w:r>
    </w:p>
    <w:p>
      <w:pPr>
        <w:pStyle w:val="ListParagraph"/>
        <w:numPr>
          <w:ilvl w:val="0"/>
          <w:numId w:val="3"/>
        </w:numPr>
        <w:jc w:val="both"/>
        <w:rPr>
          <w:rFonts w:ascii="Calibri Light" w:hAnsi="Calibri Light"/>
        </w:rPr>
      </w:pPr>
      <w:r>
        <w:rPr>
          <w:rFonts w:ascii="Calibri Light" w:hAnsi="Calibri Light"/>
        </w:rPr>
        <w:t xml:space="preserve">Wykonywane usługi sprzątania muszą odbywać się z użyciem profesjonalnych środków chemicznych. Wykonawca zobowiązany jest przed zawarciem umowy, przedstawić Zamawiającemu wykaz środków czystości, środków higienicznych i chemicznych, którymi Wykonawca będzie się posługiwał w celu realizacji przedmiotu zamówienia oraz plan higieny. Na etapie realizacji umowy istnieje możliwość zamiany środków chemicznych na równoważne. Każda zmiana środka chemicznego jest możliwa pod warunkiem zatwierdzenia jej przez Zamawiającego. </w:t>
      </w:r>
    </w:p>
    <w:p>
      <w:pPr>
        <w:pStyle w:val="ListParagraph"/>
        <w:numPr>
          <w:ilvl w:val="0"/>
          <w:numId w:val="3"/>
        </w:numPr>
        <w:jc w:val="both"/>
        <w:rPr>
          <w:rFonts w:ascii="Calibri Light" w:hAnsi="Calibri Light"/>
        </w:rPr>
      </w:pPr>
      <w:r>
        <w:rPr>
          <w:rFonts w:ascii="Calibri Light" w:hAnsi="Calibri Light"/>
        </w:rPr>
        <w:t xml:space="preserve">Do czyszczenia stali odpornych na korozję, Zamawiający zakazuje używać środków myjących zawierających w swoim składzie chlor, sole i kwasy o stężeniu większym niż 5%. Środki do czyszczenia, które zawierają kwas solny nie mogą w żadnym wypadku mieć kontaktu z powierzchniami wykonanymi ze stali nierdzewnej (np. w miejscu styku płytek z obrzeżem niecki stalowej czy balustrady). </w:t>
      </w:r>
    </w:p>
    <w:p>
      <w:pPr>
        <w:pStyle w:val="Normal"/>
        <w:jc w:val="both"/>
        <w:rPr>
          <w:b/>
          <w:b/>
          <w:sz w:val="24"/>
          <w:szCs w:val="24"/>
        </w:rPr>
      </w:pPr>
      <w:r>
        <w:rPr>
          <w:rFonts w:ascii="Calibri Light" w:hAnsi="Calibri Light"/>
          <w:b/>
          <w:sz w:val="24"/>
          <w:szCs w:val="24"/>
        </w:rPr>
        <w:t xml:space="preserve">Minimalne wymogi dotyczące środków stosowanych w celu zachowania czystości w Obiekcie: </w:t>
      </w:r>
    </w:p>
    <w:p>
      <w:pPr>
        <w:pStyle w:val="ListParagraph"/>
        <w:numPr>
          <w:ilvl w:val="0"/>
          <w:numId w:val="6"/>
        </w:numPr>
        <w:spacing w:before="0" w:after="120"/>
        <w:contextualSpacing/>
        <w:jc w:val="both"/>
        <w:rPr>
          <w:rFonts w:ascii="Calibri Light" w:hAnsi="Calibri Light"/>
        </w:rPr>
      </w:pPr>
      <w:r>
        <w:rPr>
          <w:rFonts w:ascii="Calibri Light" w:hAnsi="Calibri Light"/>
        </w:rPr>
        <w:t xml:space="preserve"> </w:t>
      </w:r>
      <w:r>
        <w:rPr>
          <w:rFonts w:ascii="Calibri Light" w:hAnsi="Calibri Light"/>
        </w:rPr>
        <w:t xml:space="preserve">Sanitariaty: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 xml:space="preserve">płyny przeznaczone do mycia, dezynfekcji muszli ustępowych, umywalek, pisuarów i innych ceramicznych urządzeń sanitarnych, usuwające osady kamienia wodnego i uryny, rozpuszczające osady wapienne nadające przyjemny zapach,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 xml:space="preserve">środek udrożniający rury - zawierający substancje o działaniu antybakteryjnym i grzybobójczym, stosowany do udrożniania rur i syfonów w instalacjach kanalizacyjnych,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 xml:space="preserve">mydło w płynie - przeznaczone do każdego rodzaju skóry, ph neutralne dla skóry, zawierające składniki nawilżające i pielęgnujące skórę dłoni, gęste, nie wypływające z dozowników, o przyjemnym zapachu, do dozownika,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color w:val="C9211E"/>
        </w:rPr>
        <w:t xml:space="preserve">wkłady z kremowym żelem pod prysznic marki TORK (424601 ) – dedykowane do dozowników TORK znajdujących pod prysznicami,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color w:val="C9211E"/>
        </w:rPr>
        <w:t>wkłady mydła w pianie marki TORK (520501) – dedykowane do dozowników TORK znajdujących się przy umywalkach,</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płyn do dezynfekcji,</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 xml:space="preserve">papier toaletowy 2 warstwowy, biały, </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ręczniki papierowe 2 warstwowe, białe,</w:t>
      </w:r>
    </w:p>
    <w:p>
      <w:pPr>
        <w:pStyle w:val="ListParagraph"/>
        <w:numPr>
          <w:ilvl w:val="1"/>
          <w:numId w:val="6"/>
        </w:numPr>
        <w:spacing w:lineRule="auto" w:line="240" w:before="0" w:after="0"/>
        <w:contextualSpacing/>
        <w:jc w:val="both"/>
        <w:rPr>
          <w:rFonts w:ascii="Calibri Light" w:hAnsi="Calibri Light"/>
        </w:rPr>
      </w:pPr>
      <w:r>
        <w:rPr>
          <w:rFonts w:ascii="Calibri Light" w:hAnsi="Calibri Light"/>
        </w:rPr>
        <w:t xml:space="preserve">odświeżacz do WC w formie krążków żelowych. </w:t>
      </w:r>
    </w:p>
    <w:p>
      <w:pPr>
        <w:pStyle w:val="Normal"/>
        <w:spacing w:lineRule="auto" w:line="240" w:before="0" w:after="0"/>
        <w:jc w:val="both"/>
        <w:rPr>
          <w:rFonts w:ascii="Calibri Light" w:hAnsi="Calibri Light"/>
        </w:rPr>
      </w:pPr>
      <w:r>
        <w:rPr>
          <w:rFonts w:ascii="Calibri Light" w:hAnsi="Calibri Light"/>
        </w:rPr>
      </w:r>
    </w:p>
    <w:p>
      <w:pPr>
        <w:pStyle w:val="ListParagraph"/>
        <w:numPr>
          <w:ilvl w:val="0"/>
          <w:numId w:val="6"/>
        </w:numPr>
        <w:spacing w:lineRule="auto" w:line="240"/>
        <w:jc w:val="both"/>
        <w:rPr>
          <w:rFonts w:ascii="Calibri Light" w:hAnsi="Calibri Light"/>
        </w:rPr>
      </w:pPr>
      <w:r>
        <w:rPr>
          <w:rFonts w:ascii="Calibri Light" w:hAnsi="Calibri Light"/>
        </w:rPr>
        <w:t xml:space="preserve"> </w:t>
      </w:r>
      <w:r>
        <w:rPr>
          <w:rFonts w:ascii="Calibri Light" w:hAnsi="Calibri Light"/>
        </w:rPr>
        <w:t xml:space="preserve">Posadzki i ściany: </w:t>
      </w:r>
    </w:p>
    <w:p>
      <w:pPr>
        <w:pStyle w:val="ListParagraph"/>
        <w:numPr>
          <w:ilvl w:val="1"/>
          <w:numId w:val="7"/>
        </w:numPr>
        <w:jc w:val="both"/>
        <w:rPr>
          <w:rFonts w:ascii="Calibri Light" w:hAnsi="Calibri Light"/>
        </w:rPr>
      </w:pPr>
      <w:r>
        <w:rPr>
          <w:rFonts w:ascii="Calibri Light" w:hAnsi="Calibri Light"/>
        </w:rPr>
        <w:t xml:space="preserve">preparaty (płyny) do mycia, dezynfekcji powierzchni zmywalnych codziennego stosowania na powierzchniach wodoodpornych typu: gres, granit, niepozostawiające smug i zacieków, nadające delikatny połysk i przyjemny zapach, nadające się do mycia ręcznego oraz mechanicznego stosując odpowiednie stężenie, </w:t>
      </w:r>
    </w:p>
    <w:p>
      <w:pPr>
        <w:pStyle w:val="ListParagraph"/>
        <w:numPr>
          <w:ilvl w:val="1"/>
          <w:numId w:val="7"/>
        </w:numPr>
        <w:jc w:val="both"/>
        <w:rPr>
          <w:rFonts w:ascii="Calibri Light" w:hAnsi="Calibri Light"/>
        </w:rPr>
      </w:pPr>
      <w:r>
        <w:rPr>
          <w:rFonts w:ascii="Calibri Light" w:hAnsi="Calibri Light"/>
        </w:rPr>
        <w:t xml:space="preserve">preparaty (płyny) do mycia, dezynfekcji powierzchni zmywalnych codziennego stosowania na powierzchniach wodoodpornych typu: płytki ceramiczne, mozaika szklana, niepozostawiające smug i zacieków, nadające delikatny połysk i przyjemny zapach, nadające się do mycia ręcznego oraz mechanicznego stosując odpowiednie stężenie, płyn do mycia powierzchni drewnianych (taras). </w:t>
      </w:r>
    </w:p>
    <w:p>
      <w:pPr>
        <w:pStyle w:val="Normal"/>
        <w:jc w:val="both"/>
        <w:rPr>
          <w:rFonts w:ascii="Calibri Light" w:hAnsi="Calibri Light"/>
        </w:rPr>
      </w:pPr>
      <w:r>
        <w:rPr>
          <w:rFonts w:ascii="Calibri Light" w:hAnsi="Calibri Light"/>
        </w:rPr>
        <w:t xml:space="preserve">Uwaga: do mycia wyrobów ceramicznych nie należy stosować płynów oraz innych materiałów gruboziarnistych, mogących zniszczyć powierzchnię. Zabronione jest również stosowanie do czyszczenia wszelkich substancji zawierających alkohol, rozpuszczalniki lub substancje żrące. </w:t>
      </w:r>
    </w:p>
    <w:p>
      <w:pPr>
        <w:pStyle w:val="ListParagraph"/>
        <w:numPr>
          <w:ilvl w:val="0"/>
          <w:numId w:val="6"/>
        </w:numPr>
        <w:jc w:val="both"/>
        <w:rPr>
          <w:rFonts w:ascii="Calibri Light" w:hAnsi="Calibri Light"/>
        </w:rPr>
      </w:pPr>
      <w:r>
        <w:rPr>
          <w:rFonts w:ascii="Calibri Light" w:hAnsi="Calibri Light"/>
        </w:rPr>
        <w:t xml:space="preserve">Płytki antypoślizgowe wokół basenu – należy zastosować środek dezynfekcyjny, który zawarty będzie w sporządzonym przez Wykonawcę planie higieny. </w:t>
      </w:r>
    </w:p>
    <w:p>
      <w:pPr>
        <w:pStyle w:val="ListParagraph"/>
        <w:numPr>
          <w:ilvl w:val="0"/>
          <w:numId w:val="6"/>
        </w:numPr>
        <w:jc w:val="both"/>
        <w:rPr>
          <w:rFonts w:ascii="Calibri Light" w:hAnsi="Calibri Light"/>
        </w:rPr>
      </w:pPr>
      <w:r>
        <w:rPr>
          <w:rFonts w:ascii="Calibri Light" w:hAnsi="Calibri Light"/>
        </w:rPr>
        <w:t xml:space="preserve">Szyby oraz powierzchnie szklane – płyn do mycia, który zapobiega powstawaniu smug, czyszczący i nadający połysk bez polerowania. </w:t>
      </w:r>
    </w:p>
    <w:p>
      <w:pPr>
        <w:pStyle w:val="ListParagraph"/>
        <w:numPr>
          <w:ilvl w:val="0"/>
          <w:numId w:val="6"/>
        </w:numPr>
        <w:jc w:val="both"/>
        <w:rPr>
          <w:rFonts w:ascii="Calibri Light" w:hAnsi="Calibri Light"/>
        </w:rPr>
      </w:pPr>
      <w:r>
        <w:rPr>
          <w:rFonts w:ascii="Calibri Light" w:hAnsi="Calibri Light"/>
        </w:rPr>
        <w:t xml:space="preserve">Powierzchnie chromowane – płyn do czyszczenia, zabezpieczający stal nierdzewną usuwający kamień i rdzę, który bez szorowania usuwa osady. </w:t>
      </w:r>
    </w:p>
    <w:p>
      <w:pPr>
        <w:pStyle w:val="ListParagraph"/>
        <w:numPr>
          <w:ilvl w:val="0"/>
          <w:numId w:val="6"/>
        </w:numPr>
        <w:jc w:val="both"/>
        <w:rPr>
          <w:rFonts w:ascii="Calibri Light" w:hAnsi="Calibri Light"/>
        </w:rPr>
      </w:pPr>
      <w:r>
        <w:rPr>
          <w:rFonts w:ascii="Calibri Light" w:hAnsi="Calibri Light"/>
        </w:rPr>
        <w:t xml:space="preserve">Balustrady i inne wykończenia ze stali nierdzewnej – płyn nadający konserwowanej powierzchni jedwabisty połysk, środki do czyszczenia i nabłyszczania powierzchni. </w:t>
      </w:r>
    </w:p>
    <w:p>
      <w:pPr>
        <w:pStyle w:val="ListParagraph"/>
        <w:numPr>
          <w:ilvl w:val="0"/>
          <w:numId w:val="6"/>
        </w:numPr>
        <w:jc w:val="both"/>
        <w:rPr>
          <w:rFonts w:ascii="Calibri Light" w:hAnsi="Calibri Light"/>
        </w:rPr>
      </w:pPr>
      <w:r>
        <w:rPr>
          <w:rFonts w:ascii="Calibri Light" w:hAnsi="Calibri Light"/>
        </w:rPr>
        <w:t xml:space="preserve">Sauny: - Płyn do mycia drewna, dostosowany do rodzaju materiału z jakiego wykonane są sauny, skutecznie czyszczący, nie niszczący struktury drewna, - Płyn dezynfekujący, dostosowany do powierzchni ścian, podłóg, powierzchni drewnianych w saunie, </w:t>
      </w:r>
    </w:p>
    <w:p>
      <w:pPr>
        <w:pStyle w:val="ListParagraph"/>
        <w:numPr>
          <w:ilvl w:val="0"/>
          <w:numId w:val="6"/>
        </w:numPr>
        <w:jc w:val="both"/>
        <w:rPr>
          <w:rFonts w:ascii="Calibri Light" w:hAnsi="Calibri Light"/>
        </w:rPr>
      </w:pPr>
      <w:r>
        <w:rPr>
          <w:rFonts w:ascii="Calibri Light" w:hAnsi="Calibri Light"/>
        </w:rPr>
        <w:t xml:space="preserve">Powierzchnie ze stali nierdzewnej - środki myjące nie zawierające w swoim składzie chloru, soli i kwasów o stężeniu większym niż 5%. </w:t>
      </w:r>
    </w:p>
    <w:p>
      <w:pPr>
        <w:pStyle w:val="ListParagraph"/>
        <w:numPr>
          <w:ilvl w:val="0"/>
          <w:numId w:val="6"/>
        </w:numPr>
        <w:jc w:val="both"/>
        <w:rPr>
          <w:rFonts w:ascii="Calibri Light" w:hAnsi="Calibri Light"/>
        </w:rPr>
      </w:pPr>
      <w:r>
        <w:rPr>
          <w:rFonts w:ascii="Calibri Light" w:hAnsi="Calibri Light"/>
        </w:rPr>
        <w:t xml:space="preserve">Linia wodna w basenach kąpielowych - środek do usuwania tłustych osadów. </w:t>
      </w:r>
    </w:p>
    <w:p>
      <w:pPr>
        <w:pStyle w:val="ListParagraph"/>
        <w:numPr>
          <w:ilvl w:val="0"/>
          <w:numId w:val="6"/>
        </w:numPr>
        <w:jc w:val="both"/>
        <w:rPr>
          <w:rFonts w:ascii="Calibri Light" w:hAnsi="Calibri Light"/>
        </w:rPr>
      </w:pPr>
      <w:r>
        <w:rPr>
          <w:rFonts w:ascii="Calibri Light" w:hAnsi="Calibri Light"/>
        </w:rPr>
        <w:t xml:space="preserve">Kosze na śmieci - Worek na śmieci 35 L - do pakowania odpadów sanitarnych i śmieci, posiadający prosty zgrzew dna, mocny i wytrzymały, Worek sanitarny 60 L - do pakowania odpadów sanitarnych i śmieci, posiadający tzw. prosty zgrzew dna, bardzo mocny i wytrzymały, wykonany z folii LDPE. </w:t>
      </w:r>
    </w:p>
    <w:p>
      <w:pPr>
        <w:pStyle w:val="ListParagraph"/>
        <w:numPr>
          <w:ilvl w:val="0"/>
          <w:numId w:val="6"/>
        </w:numPr>
        <w:jc w:val="both"/>
        <w:rPr>
          <w:rFonts w:ascii="Calibri Light" w:hAnsi="Calibri Light"/>
        </w:rPr>
      </w:pPr>
      <w:r>
        <w:rPr>
          <w:rFonts w:ascii="Calibri Light" w:hAnsi="Calibri Light"/>
        </w:rPr>
        <w:t xml:space="preserve">Niecki basenowe – środki przeznaczone do mycia i dezynfekcji. </w:t>
      </w:r>
    </w:p>
    <w:p>
      <w:pPr>
        <w:pStyle w:val="ListParagraph"/>
        <w:numPr>
          <w:ilvl w:val="0"/>
          <w:numId w:val="6"/>
        </w:numPr>
        <w:jc w:val="both"/>
        <w:rPr>
          <w:rFonts w:ascii="Calibri Light" w:hAnsi="Calibri Light"/>
        </w:rPr>
      </w:pPr>
      <w:r>
        <w:rPr>
          <w:rFonts w:ascii="Calibri Light" w:hAnsi="Calibri Light"/>
        </w:rPr>
        <w:t xml:space="preserve">Przy stosowaniu wszystkich ww. środków chemicznych należy posiadać ważne, aktualne karty charakterystyki preparatu. Do wykonania prac sprzątających należy stosować odpowiednio profesjonalny sprzęt oraz odzież ochronną. Wszystkie czynności myjące i porządkowe powinny być wykonywane profesjonalnie, zapewniając wysoki standard higieniczny we wszystkich fazach wykonywania usług dezynfekujących i myjących. </w:t>
      </w:r>
    </w:p>
    <w:p>
      <w:pPr>
        <w:pStyle w:val="ListParagraph"/>
        <w:numPr>
          <w:ilvl w:val="0"/>
          <w:numId w:val="6"/>
        </w:numPr>
        <w:jc w:val="both"/>
        <w:rPr>
          <w:rFonts w:ascii="Calibri Light" w:hAnsi="Calibri Light"/>
        </w:rPr>
      </w:pPr>
      <w:r>
        <w:rPr>
          <w:rFonts w:ascii="Calibri Light" w:hAnsi="Calibri Light"/>
        </w:rPr>
        <w:t xml:space="preserve">Należy dobrać odpowiedni zestaw środków chemicznych i uwzględnić je w planie higieny, zgodnie z poniższą charakterystyką wyrobów: </w:t>
      </w:r>
    </w:p>
    <w:p>
      <w:pPr>
        <w:pStyle w:val="ListParagraph"/>
        <w:numPr>
          <w:ilvl w:val="1"/>
          <w:numId w:val="6"/>
        </w:numPr>
        <w:jc w:val="both"/>
        <w:rPr>
          <w:rFonts w:ascii="Calibri Light" w:hAnsi="Calibri Light"/>
        </w:rPr>
      </w:pPr>
      <w:r>
        <w:rPr>
          <w:rFonts w:ascii="Calibri Light" w:hAnsi="Calibri Light"/>
        </w:rPr>
        <w:t>środek do usuwania osadów z kamienia i innych silnych zabrudzeń z obrzeży basenów i wokół, sanitariatów i innych powierzchni,</w:t>
      </w:r>
    </w:p>
    <w:p>
      <w:pPr>
        <w:pStyle w:val="ListParagraph"/>
        <w:numPr>
          <w:ilvl w:val="1"/>
          <w:numId w:val="6"/>
        </w:numPr>
        <w:jc w:val="both"/>
        <w:rPr>
          <w:rFonts w:ascii="Calibri Light" w:hAnsi="Calibri Light"/>
        </w:rPr>
      </w:pPr>
      <w:r>
        <w:rPr>
          <w:rFonts w:ascii="Calibri Light" w:hAnsi="Calibri Light"/>
        </w:rPr>
        <w:t xml:space="preserve">środek do usuwania rdzy, </w:t>
      </w:r>
    </w:p>
    <w:p>
      <w:pPr>
        <w:pStyle w:val="ListParagraph"/>
        <w:numPr>
          <w:ilvl w:val="1"/>
          <w:numId w:val="6"/>
        </w:numPr>
        <w:jc w:val="both"/>
        <w:rPr>
          <w:rFonts w:ascii="Calibri Light" w:hAnsi="Calibri Light"/>
        </w:rPr>
      </w:pPr>
      <w:r>
        <w:rPr>
          <w:rFonts w:ascii="Calibri Light" w:hAnsi="Calibri Light"/>
        </w:rPr>
        <w:t>środek do codziennego usuwania zabrudzeń (powierzchni pokrytych płytkami),</w:t>
      </w:r>
    </w:p>
    <w:p>
      <w:pPr>
        <w:pStyle w:val="ListParagraph"/>
        <w:numPr>
          <w:ilvl w:val="1"/>
          <w:numId w:val="6"/>
        </w:numPr>
        <w:jc w:val="both"/>
        <w:rPr>
          <w:rFonts w:ascii="Calibri Light" w:hAnsi="Calibri Light"/>
        </w:rPr>
      </w:pPr>
      <w:r>
        <w:rPr>
          <w:rFonts w:ascii="Calibri Light" w:hAnsi="Calibri Light"/>
        </w:rPr>
        <w:t xml:space="preserve">środek do usuwania tłustych osadów na linii wodnej w basenach kąpielowych, </w:t>
      </w:r>
    </w:p>
    <w:p>
      <w:pPr>
        <w:pStyle w:val="ListParagraph"/>
        <w:numPr>
          <w:ilvl w:val="1"/>
          <w:numId w:val="6"/>
        </w:numPr>
        <w:jc w:val="both"/>
        <w:rPr>
          <w:rFonts w:ascii="Calibri Light" w:hAnsi="Calibri Light"/>
        </w:rPr>
      </w:pPr>
      <w:r>
        <w:rPr>
          <w:rFonts w:ascii="Calibri Light" w:hAnsi="Calibri Light"/>
        </w:rPr>
        <w:t xml:space="preserve">środek do dezynfekcji powierzchni około basenowych (ciągi komunikacyjne oraz ściany) i powierzchni pokrytych glazurą, </w:t>
      </w:r>
    </w:p>
    <w:p>
      <w:pPr>
        <w:pStyle w:val="ListParagraph"/>
        <w:numPr>
          <w:ilvl w:val="1"/>
          <w:numId w:val="6"/>
        </w:numPr>
        <w:jc w:val="both"/>
        <w:rPr>
          <w:rFonts w:ascii="Calibri Light" w:hAnsi="Calibri Light"/>
        </w:rPr>
      </w:pPr>
      <w:r>
        <w:rPr>
          <w:rFonts w:ascii="Calibri Light" w:hAnsi="Calibri Light"/>
        </w:rPr>
        <w:t>środek do czyszczenia elementów ze stali nierdzewnej,</w:t>
      </w:r>
    </w:p>
    <w:p>
      <w:pPr>
        <w:pStyle w:val="ListParagraph"/>
        <w:numPr>
          <w:ilvl w:val="1"/>
          <w:numId w:val="6"/>
        </w:numPr>
        <w:jc w:val="both"/>
        <w:rPr>
          <w:rFonts w:ascii="Calibri Light" w:hAnsi="Calibri Light"/>
        </w:rPr>
      </w:pPr>
      <w:r>
        <w:rPr>
          <w:rFonts w:ascii="Calibri Light" w:hAnsi="Calibri Light"/>
        </w:rPr>
        <w:t xml:space="preserve">środki do czyszczenia saun - elementy drewniane, </w:t>
      </w:r>
    </w:p>
    <w:p>
      <w:pPr>
        <w:pStyle w:val="ListParagraph"/>
        <w:numPr>
          <w:ilvl w:val="1"/>
          <w:numId w:val="6"/>
        </w:numPr>
        <w:jc w:val="both"/>
        <w:rPr>
          <w:rFonts w:ascii="Calibri Light" w:hAnsi="Calibri Light"/>
        </w:rPr>
      </w:pPr>
      <w:r>
        <w:rPr>
          <w:rFonts w:ascii="Calibri Light" w:hAnsi="Calibri Light"/>
        </w:rPr>
        <w:t xml:space="preserve">środki dezynfekujące do saun, </w:t>
      </w:r>
    </w:p>
    <w:p>
      <w:pPr>
        <w:pStyle w:val="ListParagraph"/>
        <w:numPr>
          <w:ilvl w:val="1"/>
          <w:numId w:val="6"/>
        </w:numPr>
        <w:jc w:val="both"/>
        <w:rPr>
          <w:rFonts w:ascii="Calibri Light" w:hAnsi="Calibri Light"/>
        </w:rPr>
      </w:pPr>
      <w:r>
        <w:rPr>
          <w:rFonts w:ascii="Calibri Light" w:hAnsi="Calibri Light"/>
        </w:rPr>
        <w:t xml:space="preserve">środki do mycia i dezynfekcji sprzętu basenowego, </w:t>
      </w:r>
    </w:p>
    <w:p>
      <w:pPr>
        <w:pStyle w:val="ListParagraph"/>
        <w:numPr>
          <w:ilvl w:val="1"/>
          <w:numId w:val="6"/>
        </w:numPr>
        <w:jc w:val="both"/>
        <w:rPr>
          <w:rFonts w:ascii="Calibri Light" w:hAnsi="Calibri Light"/>
        </w:rPr>
      </w:pPr>
      <w:r>
        <w:rPr>
          <w:rFonts w:ascii="Calibri Light" w:hAnsi="Calibri Light"/>
        </w:rPr>
        <w:t xml:space="preserve">środki czyszczące przeznaczone do cyklicznego i regularnego czyszczenia powierzchni twardych, wodoodpornych, </w:t>
      </w:r>
    </w:p>
    <w:p>
      <w:pPr>
        <w:pStyle w:val="ListParagraph"/>
        <w:numPr>
          <w:ilvl w:val="1"/>
          <w:numId w:val="6"/>
        </w:numPr>
        <w:jc w:val="both"/>
        <w:rPr>
          <w:rFonts w:ascii="Calibri Light" w:hAnsi="Calibri Light"/>
        </w:rPr>
      </w:pPr>
      <w:r>
        <w:rPr>
          <w:rFonts w:ascii="Calibri Light" w:hAnsi="Calibri Light"/>
        </w:rPr>
        <w:t xml:space="preserve">środki do mycia drewnianych powierzchni, </w:t>
      </w:r>
    </w:p>
    <w:p>
      <w:pPr>
        <w:pStyle w:val="ListParagraph"/>
        <w:numPr>
          <w:ilvl w:val="1"/>
          <w:numId w:val="6"/>
        </w:numPr>
        <w:jc w:val="both"/>
        <w:rPr>
          <w:rFonts w:ascii="Calibri Light" w:hAnsi="Calibri Light"/>
        </w:rPr>
      </w:pPr>
      <w:r>
        <w:rPr>
          <w:rFonts w:ascii="Calibri Light" w:hAnsi="Calibri Light"/>
        </w:rPr>
        <w:t xml:space="preserve">środki do czyszczenia i nabłyszczania powierzchni, </w:t>
      </w:r>
    </w:p>
    <w:p>
      <w:pPr>
        <w:pStyle w:val="ListParagraph"/>
        <w:numPr>
          <w:ilvl w:val="1"/>
          <w:numId w:val="6"/>
        </w:numPr>
        <w:jc w:val="both"/>
        <w:rPr>
          <w:rFonts w:ascii="Calibri Light" w:hAnsi="Calibri Light"/>
        </w:rPr>
      </w:pPr>
      <w:r>
        <w:rPr>
          <w:rFonts w:ascii="Calibri Light" w:hAnsi="Calibri Light"/>
        </w:rPr>
        <w:t xml:space="preserve">środków do konserwacji i pielęgnacji stali nierdzewnej, </w:t>
      </w:r>
    </w:p>
    <w:p>
      <w:pPr>
        <w:pStyle w:val="ListParagraph"/>
        <w:numPr>
          <w:ilvl w:val="1"/>
          <w:numId w:val="6"/>
        </w:numPr>
        <w:jc w:val="both"/>
        <w:rPr>
          <w:rFonts w:ascii="Calibri Light" w:hAnsi="Calibri Light"/>
        </w:rPr>
      </w:pPr>
      <w:r>
        <w:rPr>
          <w:rFonts w:ascii="Calibri Light" w:hAnsi="Calibri Light"/>
        </w:rPr>
        <w:t xml:space="preserve">środki dezynfekujące powinny być stosowane przemiennie, </w:t>
      </w:r>
    </w:p>
    <w:p>
      <w:pPr>
        <w:pStyle w:val="ListParagraph"/>
        <w:numPr>
          <w:ilvl w:val="1"/>
          <w:numId w:val="6"/>
        </w:numPr>
        <w:jc w:val="both"/>
        <w:rPr>
          <w:rFonts w:ascii="Calibri Light" w:hAnsi="Calibri Light"/>
        </w:rPr>
      </w:pPr>
      <w:r>
        <w:rPr>
          <w:rFonts w:ascii="Calibri Light" w:hAnsi="Calibri Light"/>
        </w:rPr>
        <w:t xml:space="preserve">środki dezynfekujące i myjące stosowane przy wykonywaniu usługi winny posiadać karty charakterystyki produktów. </w:t>
      </w:r>
    </w:p>
    <w:p>
      <w:pPr>
        <w:pStyle w:val="ListParagraph"/>
        <w:numPr>
          <w:ilvl w:val="0"/>
          <w:numId w:val="6"/>
        </w:numPr>
        <w:jc w:val="both"/>
        <w:rPr>
          <w:rFonts w:ascii="Calibri Light" w:hAnsi="Calibri Light"/>
        </w:rPr>
      </w:pPr>
      <w:r>
        <w:rPr>
          <w:rFonts w:ascii="Calibri Light" w:hAnsi="Calibri Light"/>
        </w:rPr>
        <w:t xml:space="preserve">Wykonawca zobowiązuje się zapewnić osobom wykonującym przedmiot zamówienia środki czyszczące i konserwujące, tj. środki, które w roztworach roboczych nie są szkodliwe dla zdrowia i środowiska naturalnego składników. Środki te nie mogą drażnić oczu, dróg oddechowych i utrudniać pracy przebywających ludzi w budynku Zamawiającego, zgodnie z ustawą z dnia 25 lutego 2011 r. o substancjach chemicznych i ich mieszaninach (t.j.: Dz. U. z 2019 r., poz. 1225 ze zm.). </w:t>
      </w:r>
    </w:p>
    <w:p>
      <w:pPr>
        <w:pStyle w:val="ListParagraph"/>
        <w:numPr>
          <w:ilvl w:val="0"/>
          <w:numId w:val="6"/>
        </w:numPr>
        <w:jc w:val="both"/>
        <w:rPr>
          <w:rFonts w:ascii="Calibri Light" w:hAnsi="Calibri Light"/>
        </w:rPr>
      </w:pPr>
      <w:r>
        <w:rPr>
          <w:rFonts w:ascii="Calibri Light" w:hAnsi="Calibri Light"/>
        </w:rPr>
        <w:t>Powierzchnie pokryte glazurą należy myć i dezynfekować z użyciem odpowiednich środków.</w:t>
      </w:r>
    </w:p>
    <w:p>
      <w:pPr>
        <w:pStyle w:val="ListParagraph"/>
        <w:numPr>
          <w:ilvl w:val="0"/>
          <w:numId w:val="6"/>
        </w:numPr>
        <w:jc w:val="both"/>
        <w:rPr>
          <w:rFonts w:ascii="Calibri Light" w:hAnsi="Calibri Light"/>
        </w:rPr>
      </w:pPr>
      <w:r>
        <w:rPr>
          <w:rFonts w:ascii="Calibri Light" w:hAnsi="Calibri Light"/>
        </w:rPr>
        <w:t xml:space="preserve">Wykonawca zabezpiecza na swój koszt odpowiedni sprzęt służący do efektywnego wykonania świadczonej usługi. </w:t>
      </w:r>
    </w:p>
    <w:p>
      <w:pPr>
        <w:pStyle w:val="ListParagraph"/>
        <w:numPr>
          <w:ilvl w:val="0"/>
          <w:numId w:val="6"/>
        </w:numPr>
        <w:jc w:val="both"/>
        <w:rPr>
          <w:rFonts w:ascii="Calibri Light" w:hAnsi="Calibri Light"/>
        </w:rPr>
      </w:pPr>
      <w:r>
        <w:rPr>
          <w:rFonts w:ascii="Calibri Light" w:hAnsi="Calibri Light"/>
        </w:rPr>
        <w:t xml:space="preserve">Wykaz minimalnych wymagań dotyczących urządzeń jakie powinien posiadać Wykonawca: </w:t>
      </w:r>
    </w:p>
    <w:p>
      <w:pPr>
        <w:pStyle w:val="ListParagraph"/>
        <w:numPr>
          <w:ilvl w:val="1"/>
          <w:numId w:val="6"/>
        </w:numPr>
        <w:jc w:val="both"/>
        <w:rPr>
          <w:rFonts w:ascii="Calibri Light" w:hAnsi="Calibri Light"/>
        </w:rPr>
      </w:pPr>
      <w:r>
        <w:rPr>
          <w:rFonts w:ascii="Calibri Light" w:hAnsi="Calibri Light"/>
        </w:rPr>
        <w:t xml:space="preserve">maszyny myjąco - czyszczące z napędem akumulatorowym wraz z niezbędnymi nakładkami przystosowanymi do mytej powierzchni, </w:t>
      </w:r>
    </w:p>
    <w:p>
      <w:pPr>
        <w:pStyle w:val="ListParagraph"/>
        <w:numPr>
          <w:ilvl w:val="1"/>
          <w:numId w:val="6"/>
        </w:numPr>
        <w:jc w:val="both"/>
        <w:rPr>
          <w:rFonts w:ascii="Calibri Light" w:hAnsi="Calibri Light"/>
        </w:rPr>
      </w:pPr>
      <w:r>
        <w:rPr>
          <w:rFonts w:ascii="Calibri Light" w:hAnsi="Calibri Light"/>
        </w:rPr>
        <w:t xml:space="preserve">maszyny typu szorowarki akumulatorowe do sprzątania plaż basenowych oraz szatni, </w:t>
      </w:r>
    </w:p>
    <w:p>
      <w:pPr>
        <w:pStyle w:val="ListParagraph"/>
        <w:numPr>
          <w:ilvl w:val="1"/>
          <w:numId w:val="6"/>
        </w:numPr>
        <w:jc w:val="both"/>
        <w:rPr>
          <w:rFonts w:ascii="Calibri Light" w:hAnsi="Calibri Light"/>
        </w:rPr>
      </w:pPr>
      <w:r>
        <w:rPr>
          <w:rFonts w:ascii="Calibri Light" w:hAnsi="Calibri Light"/>
        </w:rPr>
        <w:t>odkurzacz/e zbierający wodę,</w:t>
      </w:r>
    </w:p>
    <w:p>
      <w:pPr>
        <w:pStyle w:val="ListParagraph"/>
        <w:numPr>
          <w:ilvl w:val="1"/>
          <w:numId w:val="6"/>
        </w:numPr>
        <w:jc w:val="both"/>
        <w:rPr>
          <w:rFonts w:ascii="Calibri Light" w:hAnsi="Calibri Light"/>
        </w:rPr>
      </w:pPr>
      <w:r>
        <w:rPr>
          <w:rFonts w:ascii="Calibri Light" w:hAnsi="Calibri Light"/>
        </w:rPr>
        <w:t xml:space="preserve">odkurzacz/e zbierający kurz z kompletem końcówek, </w:t>
      </w:r>
    </w:p>
    <w:p>
      <w:pPr>
        <w:pStyle w:val="ListParagraph"/>
        <w:numPr>
          <w:ilvl w:val="1"/>
          <w:numId w:val="6"/>
        </w:numPr>
        <w:jc w:val="both"/>
        <w:rPr>
          <w:rFonts w:ascii="Calibri Light" w:hAnsi="Calibri Light"/>
        </w:rPr>
      </w:pPr>
      <w:r>
        <w:rPr>
          <w:rFonts w:ascii="Calibri Light" w:hAnsi="Calibri Light"/>
        </w:rPr>
        <w:t>wózki serwisowe o zwartej i zabudowanej konstrukcji, dwu wiadrowe z prasą do wyciskania,</w:t>
      </w:r>
    </w:p>
    <w:p>
      <w:pPr>
        <w:pStyle w:val="ListParagraph"/>
        <w:numPr>
          <w:ilvl w:val="1"/>
          <w:numId w:val="6"/>
        </w:numPr>
        <w:jc w:val="both"/>
        <w:rPr>
          <w:rFonts w:ascii="Calibri Light" w:hAnsi="Calibri Light"/>
        </w:rPr>
      </w:pPr>
      <w:r>
        <w:rPr>
          <w:rFonts w:ascii="Calibri Light" w:hAnsi="Calibri Light"/>
        </w:rPr>
        <w:t xml:space="preserve">pralka automatyczna, </w:t>
      </w:r>
    </w:p>
    <w:p>
      <w:pPr>
        <w:pStyle w:val="ListParagraph"/>
        <w:numPr>
          <w:ilvl w:val="1"/>
          <w:numId w:val="6"/>
        </w:numPr>
        <w:jc w:val="both"/>
        <w:rPr>
          <w:rFonts w:ascii="Calibri Light" w:hAnsi="Calibri Light"/>
        </w:rPr>
      </w:pPr>
      <w:r>
        <w:rPr>
          <w:rFonts w:ascii="Calibri Light" w:hAnsi="Calibri Light"/>
        </w:rPr>
        <w:t>akcesoria typu: szczotki do zamiatania, zestaw mopów wymiennych, bawełnianych, płaskich, system dozujący środki chemiczne itp.</w:t>
      </w:r>
    </w:p>
    <w:p>
      <w:pPr>
        <w:pStyle w:val="ListParagraph"/>
        <w:numPr>
          <w:ilvl w:val="0"/>
          <w:numId w:val="6"/>
        </w:numPr>
        <w:jc w:val="both"/>
        <w:rPr>
          <w:rFonts w:ascii="Calibri Light" w:hAnsi="Calibri Light"/>
        </w:rPr>
      </w:pPr>
      <w:r>
        <w:rPr>
          <w:rFonts w:ascii="Calibri Light" w:hAnsi="Calibri Light"/>
        </w:rPr>
        <w:t>Wykonawca zobowiązany będzie do prania na bieżąco: ścierek, mopów itp. w pralce automatycznej.</w:t>
      </w:r>
    </w:p>
    <w:p>
      <w:pPr>
        <w:pStyle w:val="ListParagraph"/>
        <w:spacing w:before="0" w:after="120"/>
        <w:ind w:left="360" w:hanging="0"/>
        <w:contextualSpacing/>
        <w:jc w:val="both"/>
        <w:rPr>
          <w:color w:val="FF0000"/>
        </w:rPr>
      </w:pPr>
      <w:r>
        <w:rPr>
          <w:color w:val="FF0000"/>
        </w:rPr>
      </w:r>
    </w:p>
    <w:p>
      <w:pPr>
        <w:pStyle w:val="Normal"/>
        <w:spacing w:before="0" w:after="120"/>
        <w:jc w:val="both"/>
        <w:rPr>
          <w:rFonts w:ascii="Calibri" w:hAnsi="Calibri" w:cs="Calibri" w:asciiTheme="minorHAnsi" w:cstheme="minorHAnsi" w:hAnsiTheme="minorHAnsi"/>
          <w:b/>
          <w:b/>
          <w:sz w:val="24"/>
          <w:szCs w:val="24"/>
        </w:rPr>
      </w:pPr>
      <w:r>
        <w:rPr>
          <w:rFonts w:cs="Calibri" w:ascii="Calibri Light" w:hAnsi="Calibri Light" w:cstheme="minorHAnsi"/>
          <w:b/>
          <w:sz w:val="24"/>
          <w:szCs w:val="24"/>
        </w:rPr>
        <w:t xml:space="preserve">Informacje dodatkowe </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Środki czyszczące winny posiadać właściwości odpowiednie do danych powierzchni, nie wszystkie winny mieć właściwości odtłuszczająco-myjące.</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Zamawiający posiada dozowniki dolewane na mydło w płynie firmy Faneco, model SA1002SJB.</w:t>
      </w:r>
      <w:r>
        <w:rPr>
          <w:rFonts w:cs="Calibri" w:cstheme="minorHAnsi"/>
          <w:bCs/>
        </w:rPr>
        <w:t xml:space="preserve"> </w:t>
      </w:r>
      <w:r>
        <w:rPr>
          <w:rFonts w:cs="Calibri" w:ascii="Calibri Light" w:hAnsi="Calibri Light" w:cstheme="minorHAnsi"/>
          <w:bCs/>
        </w:rPr>
        <w:t xml:space="preserve">Gęstość mydła winna pasować do wspomnianego modelu. </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color w:val="FF0000"/>
        </w:rPr>
        <w:t xml:space="preserve">Zamawiający posiada dozowniki </w:t>
      </w:r>
      <w:r>
        <w:rPr>
          <w:rFonts w:cs="Calibri" w:ascii="Calibri Light" w:hAnsi="Calibri Light" w:cstheme="minorHAnsi"/>
          <w:bCs/>
          <w:color w:val="FF0000"/>
        </w:rPr>
        <w:t xml:space="preserve">TORK </w:t>
      </w:r>
      <w:r>
        <w:rPr>
          <w:rFonts w:cs="Calibri" w:ascii="Calibri Light" w:hAnsi="Calibri Light" w:cstheme="minorHAnsi"/>
          <w:bCs/>
          <w:color w:val="FF0000"/>
        </w:rPr>
        <w:t>model 561500</w:t>
      </w:r>
      <w:r>
        <w:rPr>
          <w:rFonts w:cs="Calibri" w:ascii="Calibri Light" w:hAnsi="Calibri Light" w:cstheme="minorHAnsi"/>
          <w:bCs/>
          <w:color w:val="FF0000"/>
        </w:rPr>
        <w:t xml:space="preserve"> na </w:t>
      </w:r>
      <w:r>
        <w:rPr>
          <w:rFonts w:cs="Calibri" w:ascii="Calibri Light" w:hAnsi="Calibri Light"/>
          <w:bCs/>
          <w:color w:val="FF0000"/>
        </w:rPr>
        <w:t>wkłady z kremowym żelem pod prysznic marki TORK (424601).</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color w:val="FF0000"/>
        </w:rPr>
        <w:t xml:space="preserve">Zamawiający posiada dozowniki </w:t>
      </w:r>
      <w:r>
        <w:rPr>
          <w:rFonts w:cs="Calibri" w:ascii="Calibri Light" w:hAnsi="Calibri Light" w:cstheme="minorHAnsi"/>
          <w:bCs/>
          <w:color w:val="FF0000"/>
        </w:rPr>
        <w:t xml:space="preserve">TORK </w:t>
      </w:r>
      <w:r>
        <w:rPr>
          <w:rFonts w:cs="Calibri" w:ascii="Calibri Light" w:hAnsi="Calibri Light" w:cstheme="minorHAnsi"/>
          <w:bCs/>
          <w:color w:val="FF0000"/>
        </w:rPr>
        <w:t>model 561500</w:t>
      </w:r>
      <w:r>
        <w:rPr>
          <w:rFonts w:cs="Calibri" w:ascii="Calibri Light" w:hAnsi="Calibri Light" w:cstheme="minorHAnsi"/>
          <w:bCs/>
          <w:color w:val="FF0000"/>
        </w:rPr>
        <w:t xml:space="preserve"> na </w:t>
      </w:r>
      <w:r>
        <w:rPr>
          <w:rFonts w:cs="Calibri" w:ascii="Calibri Light" w:hAnsi="Calibri Light"/>
          <w:bCs/>
          <w:color w:val="FF0000"/>
        </w:rPr>
        <w:t>wkłady z mydłem w pianie marki TORK (520501).</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 xml:space="preserve">Zamawiający posiada dozowniki dolewane na mydło w płynie firmy Faneco, model SA1002SJB. Gęstość mydła winna pasować do wspomnianego modelu. </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 xml:space="preserve">Zamawiający posiada dozowniki dolewane na mydło w płynie firmy Faneco, model S1000SPB. Gęstość mydła winna pasować do wspomnianego modelu. </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 xml:space="preserve">Zamawiający posiada dozowniki na papier toaletowy typu Faneco J25SJB. Rolki papieru toaletowego winny pasować do wspomnianego modelu. </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Zamawiający posiada dozowniki na ręczniki papierowe składane w zz. Ręczniki powinny pasować do modelu Faneco P600SJB.</w:t>
      </w:r>
    </w:p>
    <w:p>
      <w:pPr>
        <w:pStyle w:val="ListParagraph"/>
        <w:numPr>
          <w:ilvl w:val="0"/>
          <w:numId w:val="8"/>
        </w:numPr>
        <w:spacing w:before="0" w:after="120"/>
        <w:ind w:left="426" w:hanging="426"/>
        <w:contextualSpacing/>
        <w:jc w:val="both"/>
        <w:rPr>
          <w:rFonts w:ascii="Calibri" w:hAnsi="Calibri" w:cs="Calibri" w:asciiTheme="minorHAnsi" w:cstheme="minorHAnsi" w:hAnsiTheme="minorHAnsi"/>
          <w:bCs/>
        </w:rPr>
      </w:pPr>
      <w:r>
        <w:rPr>
          <w:rFonts w:cs="Calibri" w:ascii="Calibri Light" w:hAnsi="Calibri Light" w:cstheme="minorHAnsi"/>
          <w:bCs/>
        </w:rPr>
        <w:t>Zamawiający preferuje odświeżacze powietrza w sprayu.</w:t>
      </w:r>
    </w:p>
    <w:p>
      <w:pPr>
        <w:pStyle w:val="ListParagraph"/>
        <w:numPr>
          <w:ilvl w:val="0"/>
          <w:numId w:val="0"/>
        </w:numPr>
        <w:spacing w:before="0" w:after="120"/>
        <w:ind w:left="1080" w:hanging="0"/>
        <w:contextualSpacing/>
        <w:jc w:val="both"/>
        <w:rPr>
          <w:rFonts w:ascii="Calibri" w:hAnsi="Calibri" w:cs="Calibri" w:asciiTheme="minorHAnsi" w:cstheme="minorHAnsi" w:hAnsiTheme="minorHAnsi"/>
          <w:bCs/>
        </w:rPr>
      </w:pPr>
      <w:r>
        <w:rPr/>
      </w:r>
    </w:p>
    <w:p>
      <w:pPr>
        <w:pStyle w:val="Normal"/>
        <w:spacing w:before="0" w:after="120"/>
        <w:jc w:val="both"/>
        <w:rPr>
          <w:rFonts w:ascii="Calibri" w:hAnsi="Calibri" w:cs="Calibri" w:asciiTheme="minorHAnsi" w:cstheme="minorHAnsi" w:hAnsiTheme="minorHAnsi"/>
          <w:bCs/>
        </w:rPr>
      </w:pPr>
      <w:r>
        <w:rPr/>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Calibri Light">
    <w:charset w:val="ee"/>
    <w:family w:val="roman"/>
    <w:pitch w:val="variable"/>
  </w:font>
  <w:font w:name="Calibri Light">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jc w:val="right"/>
      <w:rPr/>
    </w:pPr>
    <w:r>
      <w:rPr/>
      <mc:AlternateContent>
        <mc:Choice Requires="wps">
          <w:drawing>
            <wp:anchor behindDoc="1" distT="0" distB="0" distL="0" distR="0" simplePos="0" locked="0" layoutInCell="1" allowOverlap="1" relativeHeight="7" wp14:anchorId="2C4375E3">
              <wp:simplePos x="0" y="0"/>
              <wp:positionH relativeFrom="margin">
                <wp:align>right</wp:align>
              </wp:positionH>
              <wp:positionV relativeFrom="paragraph">
                <wp:posOffset>635</wp:posOffset>
              </wp:positionV>
              <wp:extent cx="73660" cy="170180"/>
              <wp:effectExtent l="0" t="0" r="0" b="0"/>
              <wp:wrapSquare wrapText="largest"/>
              <wp:docPr id="1" name="Ramka1"/>
              <a:graphic xmlns:a="http://schemas.openxmlformats.org/drawingml/2006/main">
                <a:graphicData uri="http://schemas.microsoft.com/office/word/2010/wordprocessingShape">
                  <wps:wsp>
                    <wps:cNvSpPr/>
                    <wps:spPr>
                      <a:xfrm>
                        <a:off x="0" y="0"/>
                        <a:ext cx="73080" cy="169560"/>
                      </a:xfrm>
                      <a:prstGeom prst="rect">
                        <a:avLst/>
                      </a:prstGeom>
                      <a:noFill/>
                      <a:ln>
                        <a:noFill/>
                      </a:ln>
                    </wps:spPr>
                    <wps:style>
                      <a:lnRef idx="0"/>
                      <a:fillRef idx="0"/>
                      <a:effectRef idx="0"/>
                      <a:fontRef idx="minor"/>
                    </wps:style>
                    <wps:txbx>
                      <w:txbxContent>
                        <w:p>
                          <w:pPr>
                            <w:pStyle w:val="Stopka"/>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6</w:t>
                          </w:r>
                          <w:r>
                            <w:rPr>
                              <w:rStyle w:val="Pagenumber"/>
                              <w:color w:val="000000"/>
                            </w:rPr>
                            <w:fldChar w:fldCharType="end"/>
                          </w:r>
                        </w:p>
                      </w:txbxContent>
                    </wps:txbx>
                    <wps:bodyPr lIns="0" rIns="0" tIns="0" bIns="0">
                      <a:spAutoFit/>
                    </wps:bodyPr>
                  </wps:wsp>
                </a:graphicData>
              </a:graphic>
            </wp:anchor>
          </w:drawing>
        </mc:Choice>
        <mc:Fallback>
          <w:pict>
            <v:rect id="shape_0" ID="Ramka1" stroked="f" style="position:absolute;margin-left:447.8pt;margin-top:0.05pt;width:5.7pt;height:13.3pt;mso-position-horizontal:right;mso-position-horizontal-relative:margin" wp14:anchorId="2C4375E3">
              <w10:wrap type="square"/>
              <v:fill o:detectmouseclick="t" on="false"/>
              <v:stroke color="#3465a4" joinstyle="round" endcap="flat"/>
              <v:textbox>
                <w:txbxContent>
                  <w:p>
                    <w:pPr>
                      <w:pStyle w:val="Stopka"/>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6</w:t>
                    </w:r>
                    <w:r>
                      <w:rPr>
                        <w:rStyle w:val="Pagenumber"/>
                        <w:color w:val="000000"/>
                      </w:rPr>
                      <w:fldChar w:fldCharType="end"/>
                    </w:r>
                  </w:p>
                </w:txbxContent>
              </v:textbox>
            </v:rect>
          </w:pict>
        </mc:Fallback>
      </mc:AlternateContent>
    </w:r>
  </w:p>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6">
    <w:lvl w:ilvl="0">
      <w:start w:val="1"/>
      <w:numFmt w:val="decimal"/>
      <w:lvlText w:val="%1."/>
      <w:lvlJc w:val="left"/>
      <w:pPr>
        <w:ind w:left="360" w:hanging="360"/>
      </w:pPr>
      <w:rPr>
        <w:rFonts w:cs="Times New Roman"/>
      </w:rPr>
    </w:lvl>
    <w:lvl w:ilvl="1">
      <w:start w:val="1"/>
      <w:numFmt w:val="lowerLetter"/>
      <w:lvlText w:val="%2."/>
      <w:lvlJc w:val="left"/>
      <w:pPr>
        <w:ind w:left="644"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720" w:hanging="360"/>
      </w:pPr>
      <w:rPr>
        <w:rFonts w:cs="Times New Roman"/>
      </w:rPr>
    </w:lvl>
    <w:lvl w:ilvl="1">
      <w:start w:val="1"/>
      <w:numFmt w:val="lowerLetter"/>
      <w:lvlText w:val="%2."/>
      <w:lvlJc w:val="left"/>
      <w:pPr>
        <w:ind w:left="644"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ind w:left="1080" w:hanging="72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d04b7"/>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locked/>
    <w:rsid w:val="00e525f4"/>
    <w:rPr>
      <w:rFonts w:cs="Times New Roman"/>
    </w:rPr>
  </w:style>
  <w:style w:type="character" w:styleId="StopkaZnak" w:customStyle="1">
    <w:name w:val="Stopka Znak"/>
    <w:basedOn w:val="DefaultParagraphFont"/>
    <w:link w:val="Stopka"/>
    <w:uiPriority w:val="99"/>
    <w:qFormat/>
    <w:locked/>
    <w:rsid w:val="00e525f4"/>
    <w:rPr>
      <w:rFonts w:cs="Times New Roman"/>
    </w:rPr>
  </w:style>
  <w:style w:type="character" w:styleId="Pagenumber">
    <w:name w:val="page number"/>
    <w:basedOn w:val="DefaultParagraphFont"/>
    <w:uiPriority w:val="99"/>
    <w:qFormat/>
    <w:rsid w:val="00930ca6"/>
    <w:rPr>
      <w:rFonts w:cs="Times New Roman"/>
    </w:rPr>
  </w:style>
  <w:style w:type="character" w:styleId="TekstpodstawowyZnak" w:customStyle="1">
    <w:name w:val="Tekst podstawowy Znak"/>
    <w:link w:val="Tekstpodstawowy"/>
    <w:uiPriority w:val="99"/>
    <w:qFormat/>
    <w:rsid w:val="005a6f08"/>
    <w:rPr>
      <w:rFonts w:ascii="Times New Roman" w:hAnsi="Times New Roman" w:eastAsia="Times New Roman"/>
      <w:sz w:val="24"/>
      <w:szCs w:val="24"/>
    </w:rPr>
  </w:style>
  <w:style w:type="character" w:styleId="AkapitzlistZnak" w:customStyle="1">
    <w:name w:val="Akapit z listą Znak"/>
    <w:link w:val="Akapitzlist"/>
    <w:uiPriority w:val="34"/>
    <w:qFormat/>
    <w:rsid w:val="005a6f08"/>
    <w:rPr>
      <w:lang w:eastAsia="en-US"/>
    </w:rPr>
  </w:style>
  <w:style w:type="character" w:styleId="TekstpodstawowyZnak1" w:customStyle="1">
    <w:name w:val="Tekst podstawowy Znak1"/>
    <w:basedOn w:val="DefaultParagraphFont"/>
    <w:uiPriority w:val="99"/>
    <w:semiHidden/>
    <w:qFormat/>
    <w:rsid w:val="005a6f08"/>
    <w:rPr>
      <w:lang w:eastAsia="en-US"/>
    </w:rPr>
  </w:style>
  <w:style w:type="character" w:styleId="Annotationreference">
    <w:name w:val="annotation reference"/>
    <w:basedOn w:val="DefaultParagraphFont"/>
    <w:uiPriority w:val="99"/>
    <w:semiHidden/>
    <w:unhideWhenUsed/>
    <w:qFormat/>
    <w:rsid w:val="00311769"/>
    <w:rPr>
      <w:sz w:val="16"/>
      <w:szCs w:val="16"/>
    </w:rPr>
  </w:style>
  <w:style w:type="character" w:styleId="TekstkomentarzaZnak" w:customStyle="1">
    <w:name w:val="Tekst komentarza Znak"/>
    <w:basedOn w:val="DefaultParagraphFont"/>
    <w:link w:val="Tekstkomentarza"/>
    <w:uiPriority w:val="99"/>
    <w:semiHidden/>
    <w:qFormat/>
    <w:rsid w:val="00311769"/>
    <w:rPr>
      <w:sz w:val="20"/>
      <w:szCs w:val="20"/>
      <w:lang w:eastAsia="en-US"/>
    </w:rPr>
  </w:style>
  <w:style w:type="character" w:styleId="TematkomentarzaZnak" w:customStyle="1">
    <w:name w:val="Temat komentarza Znak"/>
    <w:basedOn w:val="TekstkomentarzaZnak"/>
    <w:link w:val="Tematkomentarza"/>
    <w:uiPriority w:val="99"/>
    <w:semiHidden/>
    <w:qFormat/>
    <w:rsid w:val="00311769"/>
    <w:rPr>
      <w:b/>
      <w:bCs/>
      <w:sz w:val="20"/>
      <w:szCs w:val="20"/>
      <w:lang w:eastAsia="en-US"/>
    </w:rPr>
  </w:style>
  <w:style w:type="character" w:styleId="TekstdymkaZnak" w:customStyle="1">
    <w:name w:val="Tekst dymka Znak"/>
    <w:basedOn w:val="DefaultParagraphFont"/>
    <w:link w:val="Tekstdymka"/>
    <w:uiPriority w:val="99"/>
    <w:semiHidden/>
    <w:qFormat/>
    <w:rsid w:val="00311769"/>
    <w:rPr>
      <w:rFonts w:ascii="Segoe UI" w:hAnsi="Segoe UI" w:cs="Segoe UI"/>
      <w:sz w:val="18"/>
      <w:szCs w:val="18"/>
      <w:lang w:eastAsia="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unhideWhenUsed/>
    <w:rsid w:val="005a6f08"/>
    <w:pPr>
      <w:spacing w:lineRule="auto" w:line="240" w:before="0" w:after="120"/>
    </w:pPr>
    <w:rPr>
      <w:rFonts w:ascii="Times New Roman" w:hAnsi="Times New Roman" w:eastAsia="Times New Roman"/>
      <w:sz w:val="24"/>
      <w:szCs w:val="24"/>
      <w:lang w:eastAsia="pl-PL"/>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rsid w:val="00e525f4"/>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link w:val="AkapitzlistZnak"/>
    <w:uiPriority w:val="34"/>
    <w:qFormat/>
    <w:rsid w:val="00db2fe3"/>
    <w:pPr>
      <w:spacing w:before="0" w:after="200"/>
      <w:ind w:left="720" w:hanging="0"/>
      <w:contextualSpacing/>
    </w:pPr>
    <w:rPr/>
  </w:style>
  <w:style w:type="paragraph" w:styleId="Stopka">
    <w:name w:val="Footer"/>
    <w:basedOn w:val="Normal"/>
    <w:link w:val="StopkaZnak"/>
    <w:uiPriority w:val="99"/>
    <w:rsid w:val="00e525f4"/>
    <w:pPr>
      <w:tabs>
        <w:tab w:val="clear" w:pos="708"/>
        <w:tab w:val="center" w:pos="4536" w:leader="none"/>
        <w:tab w:val="right" w:pos="9072" w:leader="none"/>
      </w:tabs>
      <w:spacing w:lineRule="auto" w:line="240" w:before="0" w:after="0"/>
    </w:pPr>
    <w:rPr/>
  </w:style>
  <w:style w:type="paragraph" w:styleId="Zawartoramki" w:customStyle="1">
    <w:name w:val="Zawartość ramki"/>
    <w:basedOn w:val="Normal"/>
    <w:qFormat/>
    <w:pPr/>
    <w:rPr/>
  </w:style>
  <w:style w:type="paragraph" w:styleId="Annotationtext">
    <w:name w:val="annotation text"/>
    <w:basedOn w:val="Normal"/>
    <w:link w:val="TekstkomentarzaZnak"/>
    <w:uiPriority w:val="99"/>
    <w:semiHidden/>
    <w:unhideWhenUsed/>
    <w:qFormat/>
    <w:rsid w:val="00311769"/>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311769"/>
    <w:pPr/>
    <w:rPr>
      <w:b/>
      <w:bCs/>
    </w:rPr>
  </w:style>
  <w:style w:type="paragraph" w:styleId="BalloonText">
    <w:name w:val="Balloon Text"/>
    <w:basedOn w:val="Normal"/>
    <w:link w:val="TekstdymkaZnak"/>
    <w:uiPriority w:val="99"/>
    <w:semiHidden/>
    <w:unhideWhenUsed/>
    <w:qFormat/>
    <w:rsid w:val="00311769"/>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F2D57-BE66-489D-A77F-2DABA45C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Application>LibreOffice/6.4.3.2$Windows_X86_64 LibreOffice_project/747b5d0ebf89f41c860ec2a39efd7cb15b54f2d8</Application>
  <Pages>6</Pages>
  <Words>2254</Words>
  <Characters>14993</Characters>
  <CharactersWithSpaces>17115</CharactersWithSpaces>
  <Paragraphs>110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2023-09-21T09:51:00Z</dcterms:created>
  <dc:creator>Paweł Kwiatkowski</dc:creator>
  <dc:description/>
  <dc:language>pl-PL</dc:language>
  <cp:lastModifiedBy/>
  <dcterms:modified xsi:type="dcterms:W3CDTF">2024-11-13T08:54:43Z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