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97B0A" w14:textId="33000D2E"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44"/>
          <w:szCs w:val="44"/>
        </w:rPr>
      </w:pPr>
      <w:r w:rsidRPr="00632363">
        <w:rPr>
          <w:rFonts w:ascii="Tahoma" w:hAnsi="Tahoma" w:cs="Tahoma"/>
          <w:b/>
          <w:bCs/>
          <w:sz w:val="44"/>
          <w:szCs w:val="44"/>
        </w:rPr>
        <w:t>SPECYFIKACJA WARUNKÓW ZAMÓWIENIA</w:t>
      </w:r>
    </w:p>
    <w:p w14:paraId="6EB209F8"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3F35590B"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7CA5CED6" w14:textId="21BB98E9" w:rsidR="00B21329" w:rsidRPr="00632363" w:rsidRDefault="006A69AE" w:rsidP="006A69AE">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r w:rsidRPr="00632363">
        <w:rPr>
          <w:rFonts w:ascii="Tahoma" w:hAnsi="Tahoma" w:cs="Tahoma"/>
          <w:b/>
          <w:bCs/>
          <w:sz w:val="32"/>
          <w:szCs w:val="32"/>
        </w:rPr>
        <w:t xml:space="preserve">na realizację zamówienia Teatru </w:t>
      </w:r>
      <w:r w:rsidR="00A617C8" w:rsidRPr="00632363">
        <w:rPr>
          <w:rFonts w:ascii="Tahoma" w:hAnsi="Tahoma" w:cs="Tahoma"/>
          <w:b/>
          <w:bCs/>
          <w:sz w:val="32"/>
          <w:szCs w:val="32"/>
        </w:rPr>
        <w:t>Syrena</w:t>
      </w:r>
      <w:r w:rsidRPr="00632363">
        <w:rPr>
          <w:rFonts w:ascii="Tahoma" w:hAnsi="Tahoma" w:cs="Tahoma"/>
          <w:b/>
          <w:bCs/>
          <w:sz w:val="32"/>
          <w:szCs w:val="32"/>
        </w:rPr>
        <w:t>.</w:t>
      </w:r>
    </w:p>
    <w:p w14:paraId="7FFCF1C2"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p>
    <w:p w14:paraId="25D38FCC"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4D738CFA" w14:textId="1CE27DFF" w:rsidR="00E448B6" w:rsidRDefault="00FF132F"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FF132F">
        <w:rPr>
          <w:rFonts w:ascii="Tahoma" w:hAnsi="Tahoma" w:cs="Tahoma"/>
          <w:b/>
          <w:bCs/>
          <w:caps/>
          <w:sz w:val="32"/>
          <w:szCs w:val="32"/>
        </w:rPr>
        <w:t>ZAPEWNIENIE OCHRONY OSÓB I MIENIA W BUDYNKU TEATRU SYRENA</w:t>
      </w:r>
      <w:r>
        <w:rPr>
          <w:rFonts w:ascii="Tahoma" w:hAnsi="Tahoma" w:cs="Tahoma"/>
          <w:b/>
          <w:bCs/>
          <w:caps/>
          <w:sz w:val="32"/>
          <w:szCs w:val="32"/>
        </w:rPr>
        <w:t>.</w:t>
      </w:r>
    </w:p>
    <w:p w14:paraId="355A6F53" w14:textId="77777777" w:rsidR="00FF132F" w:rsidRPr="00632363" w:rsidRDefault="00FF132F"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5F8D48E7"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4A32A3CE" w14:textId="4D7718BE" w:rsidR="00B21329" w:rsidRPr="009175A2" w:rsidRDefault="001A7437"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color w:val="auto"/>
          <w:sz w:val="28"/>
          <w:szCs w:val="28"/>
        </w:rPr>
      </w:pPr>
      <w:r w:rsidRPr="009175A2">
        <w:rPr>
          <w:rFonts w:ascii="Tahoma" w:hAnsi="Tahoma" w:cs="Tahoma"/>
          <w:b/>
          <w:bCs/>
          <w:caps/>
          <w:color w:val="auto"/>
          <w:sz w:val="28"/>
          <w:szCs w:val="28"/>
        </w:rPr>
        <w:t>POSTĘPOWANIE</w:t>
      </w:r>
      <w:r w:rsidR="00B21329" w:rsidRPr="009175A2">
        <w:rPr>
          <w:rFonts w:ascii="Tahoma" w:hAnsi="Tahoma" w:cs="Tahoma"/>
          <w:b/>
          <w:bCs/>
          <w:caps/>
          <w:color w:val="auto"/>
          <w:sz w:val="28"/>
          <w:szCs w:val="28"/>
        </w:rPr>
        <w:t xml:space="preserve"> nr </w:t>
      </w:r>
      <w:r w:rsidR="00FF132F" w:rsidRPr="00FF132F">
        <w:rPr>
          <w:rFonts w:ascii="Tahoma" w:hAnsi="Tahoma" w:cs="Tahoma"/>
          <w:b/>
          <w:bCs/>
          <w:caps/>
          <w:color w:val="auto"/>
          <w:sz w:val="28"/>
          <w:szCs w:val="28"/>
        </w:rPr>
        <w:t>ZP/TS/2/2024</w:t>
      </w:r>
    </w:p>
    <w:p w14:paraId="13C2E02B"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011D3803"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58FA708E" w14:textId="0301FA1E" w:rsidR="00B21329" w:rsidRPr="00632363" w:rsidRDefault="00D70E82" w:rsidP="0022727A">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632363">
        <w:fldChar w:fldCharType="begin"/>
      </w:r>
      <w:r w:rsidRPr="00632363">
        <w:instrText xml:space="preserve"> INCLUDEPICTURE "https://teatrsyrena.pl/images/layout/logo.png" \* MERGEFORMATINET </w:instrText>
      </w:r>
      <w:r w:rsidRPr="00632363">
        <w:fldChar w:fldCharType="separate"/>
      </w:r>
      <w:r w:rsidR="00AB5CF6">
        <w:rPr>
          <w:noProof/>
        </w:rPr>
        <w:fldChar w:fldCharType="begin"/>
      </w:r>
      <w:r w:rsidR="00AB5CF6">
        <w:rPr>
          <w:noProof/>
        </w:rPr>
        <w:instrText xml:space="preserve"> INCLUDEPICTURE  "https://teatrsyrena.pl/images/layout/logo.png" \* MERGEFORMATINET </w:instrText>
      </w:r>
      <w:r w:rsidR="00AB5CF6">
        <w:rPr>
          <w:noProof/>
        </w:rPr>
        <w:fldChar w:fldCharType="separate"/>
      </w:r>
      <w:r w:rsidR="00244CCA">
        <w:rPr>
          <w:noProof/>
        </w:rPr>
        <w:fldChar w:fldCharType="begin"/>
      </w:r>
      <w:r w:rsidR="00244CCA">
        <w:rPr>
          <w:noProof/>
        </w:rPr>
        <w:instrText xml:space="preserve"> INCLUDEPICTURE  "https://teatrsyrena.pl/images/layout/logo.png" \* MERGEFORMATINET </w:instrText>
      </w:r>
      <w:r w:rsidR="00244CCA">
        <w:rPr>
          <w:noProof/>
        </w:rPr>
        <w:fldChar w:fldCharType="separate"/>
      </w:r>
      <w:r w:rsidR="00D94EBF">
        <w:rPr>
          <w:noProof/>
        </w:rPr>
        <w:fldChar w:fldCharType="begin"/>
      </w:r>
      <w:r w:rsidR="00D94EBF">
        <w:rPr>
          <w:noProof/>
        </w:rPr>
        <w:instrText xml:space="preserve"> INCLUDEPICTURE  "https://teatrsyrena.pl/images/layout/logo.png" \* MERGEFORMATINET </w:instrText>
      </w:r>
      <w:r w:rsidR="00D94EBF">
        <w:rPr>
          <w:noProof/>
        </w:rPr>
        <w:fldChar w:fldCharType="separate"/>
      </w:r>
      <w:r w:rsidR="0015642A">
        <w:rPr>
          <w:noProof/>
        </w:rPr>
        <w:fldChar w:fldCharType="begin"/>
      </w:r>
      <w:r w:rsidR="0015642A">
        <w:rPr>
          <w:noProof/>
        </w:rPr>
        <w:instrText xml:space="preserve"> INCLUDEPICTURE  "https://teatrsyrena.pl/images/layout/logo.png" \* MERGEFORMATINET </w:instrText>
      </w:r>
      <w:r w:rsidR="0015642A">
        <w:rPr>
          <w:noProof/>
        </w:rPr>
        <w:fldChar w:fldCharType="separate"/>
      </w:r>
      <w:r w:rsidR="0036799E">
        <w:rPr>
          <w:noProof/>
        </w:rPr>
        <w:fldChar w:fldCharType="begin"/>
      </w:r>
      <w:r w:rsidR="0036799E">
        <w:rPr>
          <w:noProof/>
        </w:rPr>
        <w:instrText xml:space="preserve"> INCLUDEPICTURE  "https://teatrsyrena.pl/images/layout/logo.png" \* MERGEFORMATINET </w:instrText>
      </w:r>
      <w:r w:rsidR="0036799E">
        <w:rPr>
          <w:noProof/>
        </w:rPr>
        <w:fldChar w:fldCharType="separate"/>
      </w:r>
      <w:r w:rsidR="000E050D">
        <w:rPr>
          <w:noProof/>
        </w:rPr>
        <w:fldChar w:fldCharType="begin"/>
      </w:r>
      <w:r w:rsidR="000E050D">
        <w:rPr>
          <w:noProof/>
        </w:rPr>
        <w:instrText xml:space="preserve"> INCLUDEPICTURE  "https://teatrsyrena.pl/images/layout/logo.png" \* MERGEFORMATINET </w:instrText>
      </w:r>
      <w:r w:rsidR="000E050D">
        <w:rPr>
          <w:noProof/>
        </w:rPr>
        <w:fldChar w:fldCharType="separate"/>
      </w:r>
      <w:r w:rsidR="00CE23AE">
        <w:rPr>
          <w:noProof/>
        </w:rPr>
        <w:fldChar w:fldCharType="begin"/>
      </w:r>
      <w:r w:rsidR="00CE23AE">
        <w:rPr>
          <w:noProof/>
        </w:rPr>
        <w:instrText xml:space="preserve"> INCLUDEPICTURE  "https://teatrsyrena.pl/images/layout/logo.png" \* MERGEFORMATINET </w:instrText>
      </w:r>
      <w:r w:rsidR="00CE23AE">
        <w:rPr>
          <w:noProof/>
        </w:rPr>
        <w:fldChar w:fldCharType="separate"/>
      </w:r>
      <w:r w:rsidR="004440F1">
        <w:rPr>
          <w:noProof/>
        </w:rPr>
        <w:fldChar w:fldCharType="begin"/>
      </w:r>
      <w:r w:rsidR="004440F1">
        <w:rPr>
          <w:noProof/>
        </w:rPr>
        <w:instrText xml:space="preserve"> INCLUDEPICTURE  "https://teatrsyrena.pl/images/layout/logo.png" \* MERGEFORMATINET </w:instrText>
      </w:r>
      <w:r w:rsidR="004440F1">
        <w:rPr>
          <w:noProof/>
        </w:rPr>
        <w:fldChar w:fldCharType="separate"/>
      </w:r>
      <w:r w:rsidR="0013016F">
        <w:rPr>
          <w:noProof/>
        </w:rPr>
        <w:fldChar w:fldCharType="begin"/>
      </w:r>
      <w:r w:rsidR="0013016F">
        <w:rPr>
          <w:noProof/>
        </w:rPr>
        <w:instrText xml:space="preserve"> INCLUDEPICTURE  "https://teatrsyrena.pl/images/layout/logo.png" \* MERGEFORMATINET </w:instrText>
      </w:r>
      <w:r w:rsidR="0013016F">
        <w:rPr>
          <w:noProof/>
        </w:rPr>
        <w:fldChar w:fldCharType="separate"/>
      </w:r>
      <w:r w:rsidR="00CF4E86">
        <w:rPr>
          <w:noProof/>
        </w:rPr>
        <w:fldChar w:fldCharType="begin"/>
      </w:r>
      <w:r w:rsidR="00CF4E86">
        <w:rPr>
          <w:noProof/>
        </w:rPr>
        <w:instrText xml:space="preserve"> INCLUDEPICTURE  "https://teatrsyrena.pl/images/layout/logo.png" \* MERGEFORMATINET </w:instrText>
      </w:r>
      <w:r w:rsidR="00CF4E86">
        <w:rPr>
          <w:noProof/>
        </w:rPr>
        <w:fldChar w:fldCharType="separate"/>
      </w:r>
      <w:r w:rsidR="00584FA9">
        <w:rPr>
          <w:noProof/>
        </w:rPr>
        <w:fldChar w:fldCharType="begin"/>
      </w:r>
      <w:r w:rsidR="00584FA9">
        <w:rPr>
          <w:noProof/>
        </w:rPr>
        <w:instrText xml:space="preserve"> INCLUDEPICTURE  "https://teatrsyrena.pl/images/layout/logo.png" \* MERGEFORMATINET </w:instrText>
      </w:r>
      <w:r w:rsidR="00584FA9">
        <w:rPr>
          <w:noProof/>
        </w:rPr>
        <w:fldChar w:fldCharType="separate"/>
      </w:r>
      <w:r w:rsidR="00133182">
        <w:rPr>
          <w:noProof/>
        </w:rPr>
        <w:fldChar w:fldCharType="begin"/>
      </w:r>
      <w:r w:rsidR="00133182">
        <w:rPr>
          <w:noProof/>
        </w:rPr>
        <w:instrText xml:space="preserve"> INCLUDEPICTURE  "https://teatrsyrena.pl/images/layout/logo.png" \* MERGEFORMATINET </w:instrText>
      </w:r>
      <w:r w:rsidR="00133182">
        <w:rPr>
          <w:noProof/>
        </w:rPr>
        <w:fldChar w:fldCharType="separate"/>
      </w:r>
      <w:r w:rsidR="00951B39">
        <w:rPr>
          <w:noProof/>
        </w:rPr>
        <w:fldChar w:fldCharType="begin"/>
      </w:r>
      <w:r w:rsidR="00951B39">
        <w:rPr>
          <w:noProof/>
        </w:rPr>
        <w:instrText xml:space="preserve"> INCLUDEPICTURE  "https://teatrsyrena.pl/images/layout/logo.png" \* MERGEFORMATINET </w:instrText>
      </w:r>
      <w:r w:rsidR="00951B39">
        <w:rPr>
          <w:noProof/>
        </w:rPr>
        <w:fldChar w:fldCharType="separate"/>
      </w:r>
      <w:r w:rsidR="006E4EFC">
        <w:rPr>
          <w:noProof/>
        </w:rPr>
        <w:fldChar w:fldCharType="begin"/>
      </w:r>
      <w:r w:rsidR="006E4EFC">
        <w:rPr>
          <w:noProof/>
        </w:rPr>
        <w:instrText xml:space="preserve"> INCLUDEPICTURE  "https://teatrsyrena.pl/images/layout/logo.png" \* MERGEFORMATINET </w:instrText>
      </w:r>
      <w:r w:rsidR="006E4EFC">
        <w:rPr>
          <w:noProof/>
        </w:rPr>
        <w:fldChar w:fldCharType="separate"/>
      </w:r>
      <w:r w:rsidR="000336A3">
        <w:rPr>
          <w:noProof/>
        </w:rPr>
        <w:fldChar w:fldCharType="begin"/>
      </w:r>
      <w:r w:rsidR="000336A3">
        <w:rPr>
          <w:noProof/>
        </w:rPr>
        <w:instrText xml:space="preserve"> INCLUDEPICTURE  "https://teatrsyrena.pl/images/layout/logo.png" \* MERGEFORMATINET </w:instrText>
      </w:r>
      <w:r w:rsidR="000336A3">
        <w:rPr>
          <w:noProof/>
        </w:rPr>
        <w:fldChar w:fldCharType="separate"/>
      </w:r>
      <w:r w:rsidR="000167D4">
        <w:rPr>
          <w:noProof/>
        </w:rPr>
        <w:fldChar w:fldCharType="begin"/>
      </w:r>
      <w:r w:rsidR="000167D4">
        <w:rPr>
          <w:noProof/>
        </w:rPr>
        <w:instrText xml:space="preserve"> INCLUDEPICTURE  "https://teatrsyrena.pl/images/layout/logo.png" \* MERGEFORMATINET </w:instrText>
      </w:r>
      <w:r w:rsidR="000167D4">
        <w:rPr>
          <w:noProof/>
        </w:rPr>
        <w:fldChar w:fldCharType="separate"/>
      </w:r>
      <w:r w:rsidR="00C864C8">
        <w:rPr>
          <w:noProof/>
        </w:rPr>
        <w:fldChar w:fldCharType="begin"/>
      </w:r>
      <w:r w:rsidR="00C864C8">
        <w:rPr>
          <w:noProof/>
        </w:rPr>
        <w:instrText xml:space="preserve"> INCLUDEPICTURE  "https://teatrsyrena.pl/images/layout/logo.png" \* MERGEFORMATINET </w:instrText>
      </w:r>
      <w:r w:rsidR="00C864C8">
        <w:rPr>
          <w:noProof/>
        </w:rPr>
        <w:fldChar w:fldCharType="separate"/>
      </w:r>
      <w:r w:rsidR="00620B49">
        <w:rPr>
          <w:noProof/>
        </w:rPr>
        <w:fldChar w:fldCharType="begin"/>
      </w:r>
      <w:r w:rsidR="00620B49">
        <w:rPr>
          <w:noProof/>
        </w:rPr>
        <w:instrText xml:space="preserve"> INCLUDEPICTURE  "https://teatrsyrena.pl/images/layout/logo.png" \* MERGEFORMATINET </w:instrText>
      </w:r>
      <w:r w:rsidR="00620B49">
        <w:rPr>
          <w:noProof/>
        </w:rPr>
        <w:fldChar w:fldCharType="separate"/>
      </w:r>
      <w:r w:rsidR="009075F7">
        <w:rPr>
          <w:noProof/>
        </w:rPr>
        <w:fldChar w:fldCharType="begin"/>
      </w:r>
      <w:r w:rsidR="009075F7">
        <w:rPr>
          <w:noProof/>
        </w:rPr>
        <w:instrText xml:space="preserve"> INCLUDEPICTURE  "https://teatrsyrena.pl/images/layout/logo.png" \* MERGEFORMATINET </w:instrText>
      </w:r>
      <w:r w:rsidR="009075F7">
        <w:rPr>
          <w:noProof/>
        </w:rPr>
        <w:fldChar w:fldCharType="separate"/>
      </w:r>
      <w:r w:rsidR="00B97165">
        <w:rPr>
          <w:noProof/>
        </w:rPr>
        <w:fldChar w:fldCharType="begin"/>
      </w:r>
      <w:r w:rsidR="00B97165">
        <w:rPr>
          <w:noProof/>
        </w:rPr>
        <w:instrText xml:space="preserve"> INCLUDEPICTURE  "https://teatrsyrena.pl/images/layout/logo.png" \* MERGEFORMATINET </w:instrText>
      </w:r>
      <w:r w:rsidR="00B97165">
        <w:rPr>
          <w:noProof/>
        </w:rPr>
        <w:fldChar w:fldCharType="separate"/>
      </w:r>
      <w:r w:rsidR="006863C3">
        <w:rPr>
          <w:noProof/>
        </w:rPr>
        <w:fldChar w:fldCharType="begin"/>
      </w:r>
      <w:r w:rsidR="006863C3">
        <w:rPr>
          <w:noProof/>
        </w:rPr>
        <w:instrText xml:space="preserve"> INCLUDEPICTURE  "https://teatrsyrena.pl/images/layout/logo.png" \* MERGEFORMATINET </w:instrText>
      </w:r>
      <w:r w:rsidR="006863C3">
        <w:rPr>
          <w:noProof/>
        </w:rPr>
        <w:fldChar w:fldCharType="separate"/>
      </w:r>
      <w:r w:rsidR="00E23AB6">
        <w:rPr>
          <w:noProof/>
        </w:rPr>
        <w:fldChar w:fldCharType="begin"/>
      </w:r>
      <w:r w:rsidR="00E23AB6">
        <w:rPr>
          <w:noProof/>
        </w:rPr>
        <w:instrText xml:space="preserve"> INCLUDEPICTURE  "https://teatrsyrena.pl/images/layout/logo.png" \* MERGEFORMATINET </w:instrText>
      </w:r>
      <w:r w:rsidR="00E23AB6">
        <w:rPr>
          <w:noProof/>
        </w:rPr>
        <w:fldChar w:fldCharType="separate"/>
      </w:r>
      <w:r w:rsidR="00EA1D81">
        <w:rPr>
          <w:noProof/>
        </w:rPr>
        <w:fldChar w:fldCharType="begin"/>
      </w:r>
      <w:r w:rsidR="00EA1D81">
        <w:rPr>
          <w:noProof/>
        </w:rPr>
        <w:instrText xml:space="preserve"> INCLUDEPICTURE  "https://teatrsyrena.pl/images/layout/logo.png" \* MERGEFORMATINET </w:instrText>
      </w:r>
      <w:r w:rsidR="00EA1D81">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Pr>
          <w:noProof/>
        </w:rPr>
        <w:fldChar w:fldCharType="begin"/>
      </w:r>
      <w:r>
        <w:rPr>
          <w:noProof/>
        </w:rPr>
        <w:instrText xml:space="preserve"> INCLUDEPICTURE  "https://teatrsyrena.pl/images/layout/logo.png" \* MERGEFORMATINET </w:instrText>
      </w:r>
      <w:r>
        <w:rPr>
          <w:noProof/>
        </w:rPr>
        <w:fldChar w:fldCharType="separate"/>
      </w:r>
      <w:r w:rsidR="00000000">
        <w:rPr>
          <w:noProof/>
        </w:rPr>
        <w:fldChar w:fldCharType="begin"/>
      </w:r>
      <w:r w:rsidR="00000000">
        <w:rPr>
          <w:noProof/>
        </w:rPr>
        <w:instrText xml:space="preserve"> INCLUDEPICTURE  "https://teatrsyrena.pl/images/layout/logo.png" \* MERGEFORMATINET </w:instrText>
      </w:r>
      <w:r w:rsidR="00000000">
        <w:rPr>
          <w:noProof/>
        </w:rPr>
        <w:fldChar w:fldCharType="separate"/>
      </w:r>
      <w:r w:rsidR="00332C4A">
        <w:rPr>
          <w:noProof/>
        </w:rPr>
        <w:pict w14:anchorId="3EC41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eatr Syrena" style="width:270pt;height:84pt">
            <v:imagedata r:id="rId8" r:href="rId9"/>
          </v:shape>
        </w:pict>
      </w:r>
      <w:r w:rsidR="00000000">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sidR="00EA1D81">
        <w:rPr>
          <w:noProof/>
        </w:rPr>
        <w:fldChar w:fldCharType="end"/>
      </w:r>
      <w:r w:rsidR="00E23AB6">
        <w:rPr>
          <w:noProof/>
        </w:rPr>
        <w:fldChar w:fldCharType="end"/>
      </w:r>
      <w:r w:rsidR="006863C3">
        <w:rPr>
          <w:noProof/>
        </w:rPr>
        <w:fldChar w:fldCharType="end"/>
      </w:r>
      <w:r w:rsidR="00B97165">
        <w:rPr>
          <w:noProof/>
        </w:rPr>
        <w:fldChar w:fldCharType="end"/>
      </w:r>
      <w:r w:rsidR="009075F7">
        <w:rPr>
          <w:noProof/>
        </w:rPr>
        <w:fldChar w:fldCharType="end"/>
      </w:r>
      <w:r w:rsidR="00620B49">
        <w:rPr>
          <w:noProof/>
        </w:rPr>
        <w:fldChar w:fldCharType="end"/>
      </w:r>
      <w:r w:rsidR="00C864C8">
        <w:rPr>
          <w:noProof/>
        </w:rPr>
        <w:fldChar w:fldCharType="end"/>
      </w:r>
      <w:r w:rsidR="000167D4">
        <w:rPr>
          <w:noProof/>
        </w:rPr>
        <w:fldChar w:fldCharType="end"/>
      </w:r>
      <w:r w:rsidR="000336A3">
        <w:rPr>
          <w:noProof/>
        </w:rPr>
        <w:fldChar w:fldCharType="end"/>
      </w:r>
      <w:r w:rsidR="006E4EFC">
        <w:rPr>
          <w:noProof/>
        </w:rPr>
        <w:fldChar w:fldCharType="end"/>
      </w:r>
      <w:r w:rsidR="00951B39">
        <w:rPr>
          <w:noProof/>
        </w:rPr>
        <w:fldChar w:fldCharType="end"/>
      </w:r>
      <w:r w:rsidR="00133182">
        <w:rPr>
          <w:noProof/>
        </w:rPr>
        <w:fldChar w:fldCharType="end"/>
      </w:r>
      <w:r w:rsidR="00584FA9">
        <w:rPr>
          <w:noProof/>
        </w:rPr>
        <w:fldChar w:fldCharType="end"/>
      </w:r>
      <w:r w:rsidR="00CF4E86">
        <w:rPr>
          <w:noProof/>
        </w:rPr>
        <w:fldChar w:fldCharType="end"/>
      </w:r>
      <w:r w:rsidR="0013016F">
        <w:rPr>
          <w:noProof/>
        </w:rPr>
        <w:fldChar w:fldCharType="end"/>
      </w:r>
      <w:r w:rsidR="004440F1">
        <w:rPr>
          <w:noProof/>
        </w:rPr>
        <w:fldChar w:fldCharType="end"/>
      </w:r>
      <w:r w:rsidR="00CE23AE">
        <w:rPr>
          <w:noProof/>
        </w:rPr>
        <w:fldChar w:fldCharType="end"/>
      </w:r>
      <w:r w:rsidR="000E050D">
        <w:rPr>
          <w:noProof/>
        </w:rPr>
        <w:fldChar w:fldCharType="end"/>
      </w:r>
      <w:r w:rsidR="0036799E">
        <w:rPr>
          <w:noProof/>
        </w:rPr>
        <w:fldChar w:fldCharType="end"/>
      </w:r>
      <w:r w:rsidR="0015642A">
        <w:rPr>
          <w:noProof/>
        </w:rPr>
        <w:fldChar w:fldCharType="end"/>
      </w:r>
      <w:r w:rsidR="00D94EBF">
        <w:rPr>
          <w:noProof/>
        </w:rPr>
        <w:fldChar w:fldCharType="end"/>
      </w:r>
      <w:r w:rsidR="00244CCA">
        <w:rPr>
          <w:noProof/>
        </w:rPr>
        <w:fldChar w:fldCharType="end"/>
      </w:r>
      <w:r w:rsidR="00AB5CF6">
        <w:rPr>
          <w:noProof/>
        </w:rPr>
        <w:fldChar w:fldCharType="end"/>
      </w:r>
      <w:r w:rsidRPr="00632363">
        <w:fldChar w:fldCharType="end"/>
      </w:r>
    </w:p>
    <w:p w14:paraId="1ABCCA89" w14:textId="77777777" w:rsidR="00B21329" w:rsidRPr="00632363"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3CCDD4A3" w14:textId="2829D007" w:rsidR="00680A87" w:rsidRPr="00632363" w:rsidRDefault="00680A87" w:rsidP="00680A87">
      <w:pPr>
        <w:autoSpaceDE w:val="0"/>
        <w:autoSpaceDN w:val="0"/>
        <w:adjustRightInd w:val="0"/>
        <w:rPr>
          <w:rFonts w:ascii="Tahoma" w:eastAsia="Times New Roman" w:hAnsi="Tahoma" w:cs="Tahoma"/>
          <w:b/>
          <w:bCs/>
          <w:color w:val="000000"/>
          <w:sz w:val="23"/>
          <w:szCs w:val="23"/>
        </w:rPr>
      </w:pPr>
    </w:p>
    <w:p w14:paraId="671E5C61" w14:textId="77777777" w:rsidR="007F4C70" w:rsidRPr="00632363" w:rsidRDefault="007F4C70" w:rsidP="00680A87">
      <w:pPr>
        <w:autoSpaceDE w:val="0"/>
        <w:autoSpaceDN w:val="0"/>
        <w:adjustRightInd w:val="0"/>
        <w:rPr>
          <w:rFonts w:ascii="Tahoma" w:eastAsia="Times New Roman" w:hAnsi="Tahoma" w:cs="Tahoma"/>
          <w:b/>
          <w:bCs/>
          <w:color w:val="000000"/>
          <w:sz w:val="23"/>
          <w:szCs w:val="23"/>
        </w:rPr>
      </w:pPr>
    </w:p>
    <w:p w14:paraId="5DB95B79" w14:textId="77777777" w:rsidR="00680A87" w:rsidRPr="00632363" w:rsidRDefault="00680A87" w:rsidP="00680A87">
      <w:pPr>
        <w:autoSpaceDE w:val="0"/>
        <w:autoSpaceDN w:val="0"/>
        <w:adjustRightInd w:val="0"/>
        <w:rPr>
          <w:rFonts w:ascii="Tahoma" w:eastAsia="Times New Roman" w:hAnsi="Tahoma" w:cs="Tahoma"/>
          <w:b/>
          <w:bCs/>
          <w:color w:val="000000"/>
          <w:sz w:val="23"/>
          <w:szCs w:val="23"/>
        </w:rPr>
      </w:pPr>
    </w:p>
    <w:p w14:paraId="6673B718" w14:textId="651E4BCF" w:rsidR="00680A87" w:rsidRPr="00632363" w:rsidRDefault="00680A87" w:rsidP="00680A87">
      <w:pPr>
        <w:autoSpaceDE w:val="0"/>
        <w:autoSpaceDN w:val="0"/>
        <w:adjustRightInd w:val="0"/>
        <w:rPr>
          <w:rFonts w:ascii="Tahoma" w:eastAsia="Times New Roman" w:hAnsi="Tahoma" w:cs="Tahoma"/>
          <w:b/>
          <w:bCs/>
          <w:color w:val="000000"/>
          <w:sz w:val="23"/>
          <w:szCs w:val="23"/>
        </w:rPr>
      </w:pPr>
    </w:p>
    <w:p w14:paraId="564F2B00" w14:textId="363180EF" w:rsidR="00627D5E" w:rsidRPr="00632363" w:rsidRDefault="00627D5E" w:rsidP="00680A87">
      <w:pPr>
        <w:autoSpaceDE w:val="0"/>
        <w:autoSpaceDN w:val="0"/>
        <w:adjustRightInd w:val="0"/>
        <w:rPr>
          <w:rFonts w:ascii="Tahoma" w:eastAsia="Times New Roman" w:hAnsi="Tahoma" w:cs="Tahoma"/>
          <w:b/>
          <w:bCs/>
          <w:color w:val="000000"/>
          <w:sz w:val="23"/>
          <w:szCs w:val="23"/>
        </w:rPr>
      </w:pPr>
    </w:p>
    <w:p w14:paraId="242C13D0" w14:textId="77777777" w:rsidR="00627D5E" w:rsidRPr="00632363" w:rsidRDefault="00627D5E" w:rsidP="00680A87">
      <w:pPr>
        <w:autoSpaceDE w:val="0"/>
        <w:autoSpaceDN w:val="0"/>
        <w:adjustRightInd w:val="0"/>
        <w:rPr>
          <w:rFonts w:ascii="Tahoma" w:eastAsia="Times New Roman" w:hAnsi="Tahoma" w:cs="Tahoma"/>
          <w:b/>
          <w:bCs/>
          <w:color w:val="000000"/>
          <w:sz w:val="23"/>
          <w:szCs w:val="23"/>
        </w:rPr>
      </w:pPr>
    </w:p>
    <w:p w14:paraId="4A30EAC8" w14:textId="77777777" w:rsidR="00680A87" w:rsidRPr="00632363" w:rsidRDefault="00680A87" w:rsidP="00680A87">
      <w:pPr>
        <w:autoSpaceDE w:val="0"/>
        <w:autoSpaceDN w:val="0"/>
        <w:adjustRightInd w:val="0"/>
        <w:rPr>
          <w:rFonts w:ascii="Tahoma" w:eastAsia="Times New Roman" w:hAnsi="Tahoma" w:cs="Tahoma"/>
          <w:b/>
          <w:bCs/>
          <w:color w:val="000000"/>
          <w:sz w:val="23"/>
          <w:szCs w:val="23"/>
        </w:rPr>
      </w:pPr>
    </w:p>
    <w:p w14:paraId="4ADB2B7A" w14:textId="77777777" w:rsidR="00680A87" w:rsidRPr="00632363" w:rsidRDefault="00680A87" w:rsidP="00680A87">
      <w:pPr>
        <w:autoSpaceDE w:val="0"/>
        <w:autoSpaceDN w:val="0"/>
        <w:adjustRightInd w:val="0"/>
        <w:rPr>
          <w:rFonts w:ascii="Tahoma" w:eastAsia="Times New Roman" w:hAnsi="Tahoma" w:cs="Tahoma"/>
          <w:b/>
          <w:bCs/>
          <w:color w:val="000000"/>
          <w:sz w:val="23"/>
          <w:szCs w:val="23"/>
        </w:rPr>
      </w:pPr>
    </w:p>
    <w:p w14:paraId="64994D22" w14:textId="77777777" w:rsidR="00024B5B" w:rsidRDefault="00680A87" w:rsidP="00680A87">
      <w:pPr>
        <w:autoSpaceDE w:val="0"/>
        <w:autoSpaceDN w:val="0"/>
        <w:adjustRightInd w:val="0"/>
        <w:rPr>
          <w:rFonts w:ascii="Tahoma" w:eastAsia="Times New Roman" w:hAnsi="Tahoma" w:cs="Tahoma"/>
          <w:b/>
          <w:bCs/>
          <w:color w:val="000000"/>
          <w:sz w:val="23"/>
          <w:szCs w:val="23"/>
        </w:rPr>
      </w:pPr>
      <w:r w:rsidRPr="00632363">
        <w:rPr>
          <w:rFonts w:ascii="Tahoma" w:eastAsia="Times New Roman" w:hAnsi="Tahoma" w:cs="Tahoma"/>
          <w:b/>
          <w:bCs/>
          <w:color w:val="000000"/>
          <w:sz w:val="23"/>
          <w:szCs w:val="23"/>
        </w:rPr>
        <w:t>ZATWIERDZIŁ</w:t>
      </w:r>
      <w:r w:rsidR="00627D5E" w:rsidRPr="00632363">
        <w:rPr>
          <w:rFonts w:ascii="Tahoma" w:eastAsia="Times New Roman" w:hAnsi="Tahoma" w:cs="Tahoma"/>
          <w:b/>
          <w:bCs/>
          <w:color w:val="000000"/>
          <w:sz w:val="23"/>
          <w:szCs w:val="23"/>
        </w:rPr>
        <w:t>A</w:t>
      </w:r>
      <w:r w:rsidR="00024B5B">
        <w:rPr>
          <w:rFonts w:ascii="Tahoma" w:eastAsia="Times New Roman" w:hAnsi="Tahoma" w:cs="Tahoma"/>
          <w:b/>
          <w:bCs/>
          <w:color w:val="000000"/>
          <w:sz w:val="23"/>
          <w:szCs w:val="23"/>
        </w:rPr>
        <w:t xml:space="preserve"> Dyrektor</w:t>
      </w:r>
      <w:r w:rsidRPr="00632363">
        <w:rPr>
          <w:rFonts w:ascii="Tahoma" w:eastAsia="Times New Roman" w:hAnsi="Tahoma" w:cs="Tahoma"/>
          <w:b/>
          <w:bCs/>
          <w:color w:val="000000"/>
          <w:sz w:val="23"/>
          <w:szCs w:val="23"/>
        </w:rPr>
        <w:t>:</w:t>
      </w:r>
    </w:p>
    <w:p w14:paraId="52D24968" w14:textId="683104F7" w:rsidR="00680A87" w:rsidRPr="00632363" w:rsidRDefault="00627D5E" w:rsidP="00680A87">
      <w:pPr>
        <w:autoSpaceDE w:val="0"/>
        <w:autoSpaceDN w:val="0"/>
        <w:adjustRightInd w:val="0"/>
        <w:rPr>
          <w:rFonts w:ascii="Tahoma" w:eastAsia="Times New Roman" w:hAnsi="Tahoma" w:cs="Tahoma"/>
          <w:b/>
          <w:bCs/>
          <w:color w:val="000000"/>
          <w:sz w:val="23"/>
          <w:szCs w:val="23"/>
        </w:rPr>
      </w:pPr>
      <w:r w:rsidRPr="00632363">
        <w:rPr>
          <w:rFonts w:ascii="Tahoma" w:eastAsia="Times New Roman" w:hAnsi="Tahoma" w:cs="Tahoma"/>
          <w:b/>
          <w:bCs/>
          <w:color w:val="000000"/>
          <w:sz w:val="23"/>
          <w:szCs w:val="23"/>
        </w:rPr>
        <w:t>Agnieszka Monika Walecka</w:t>
      </w:r>
    </w:p>
    <w:p w14:paraId="6856EF26" w14:textId="77777777" w:rsidR="00680A87" w:rsidRPr="00632363" w:rsidRDefault="00680A87" w:rsidP="00680A87">
      <w:pPr>
        <w:pStyle w:val="TreA"/>
        <w:rPr>
          <w:rFonts w:ascii="Tahoma" w:eastAsia="Times New Roman" w:hAnsi="Tahoma" w:cs="Tahoma"/>
          <w:sz w:val="23"/>
          <w:szCs w:val="23"/>
        </w:rPr>
      </w:pPr>
    </w:p>
    <w:p w14:paraId="2040CEB3" w14:textId="77777777" w:rsidR="00680A87" w:rsidRPr="00632363" w:rsidRDefault="00680A87" w:rsidP="00680A87">
      <w:pPr>
        <w:pStyle w:val="TreA"/>
        <w:rPr>
          <w:rFonts w:ascii="Tahoma" w:eastAsia="Times New Roman" w:hAnsi="Tahoma" w:cs="Tahoma"/>
          <w:sz w:val="23"/>
          <w:szCs w:val="23"/>
        </w:rPr>
      </w:pPr>
    </w:p>
    <w:p w14:paraId="71465BE7" w14:textId="77777777" w:rsidR="00680A87" w:rsidRPr="00632363" w:rsidRDefault="00680A87" w:rsidP="00680A87">
      <w:pPr>
        <w:pStyle w:val="TreA"/>
        <w:rPr>
          <w:rFonts w:ascii="Tahoma" w:eastAsia="Times New Roman" w:hAnsi="Tahoma" w:cs="Tahoma"/>
          <w:sz w:val="23"/>
          <w:szCs w:val="23"/>
        </w:rPr>
      </w:pPr>
      <w:r w:rsidRPr="00632363">
        <w:rPr>
          <w:rFonts w:ascii="Tahoma" w:eastAsia="Times New Roman" w:hAnsi="Tahoma" w:cs="Tahoma"/>
          <w:sz w:val="23"/>
          <w:szCs w:val="23"/>
        </w:rPr>
        <w:t>……………………………..</w:t>
      </w:r>
    </w:p>
    <w:p w14:paraId="33409392" w14:textId="77777777" w:rsidR="00680A87" w:rsidRPr="00632363" w:rsidRDefault="00680A87" w:rsidP="00680A87">
      <w:pPr>
        <w:pStyle w:val="TreA"/>
        <w:rPr>
          <w:rFonts w:ascii="Tahoma" w:eastAsia="Times New Roman" w:hAnsi="Tahoma" w:cs="Tahoma"/>
          <w:sz w:val="23"/>
          <w:szCs w:val="23"/>
        </w:rPr>
      </w:pPr>
    </w:p>
    <w:p w14:paraId="214EC38D" w14:textId="567DA77A" w:rsidR="007F4C70" w:rsidRPr="00632363" w:rsidRDefault="0023535C" w:rsidP="00680A87">
      <w:pPr>
        <w:pStyle w:val="TreA"/>
        <w:rPr>
          <w:rFonts w:ascii="Tahoma" w:eastAsia="Times New Roman" w:hAnsi="Tahoma" w:cs="Tahoma"/>
          <w:sz w:val="23"/>
          <w:szCs w:val="23"/>
        </w:rPr>
      </w:pPr>
      <w:r>
        <w:rPr>
          <w:rFonts w:ascii="Tahoma" w:eastAsia="Times New Roman" w:hAnsi="Tahoma" w:cs="Tahoma"/>
          <w:sz w:val="23"/>
          <w:szCs w:val="23"/>
        </w:rPr>
        <w:t>14</w:t>
      </w:r>
      <w:r w:rsidR="00F46092" w:rsidRPr="00632363">
        <w:rPr>
          <w:rFonts w:ascii="Tahoma" w:eastAsia="Times New Roman" w:hAnsi="Tahoma" w:cs="Tahoma"/>
          <w:sz w:val="23"/>
          <w:szCs w:val="23"/>
        </w:rPr>
        <w:t>.</w:t>
      </w:r>
      <w:r>
        <w:rPr>
          <w:rFonts w:ascii="Tahoma" w:eastAsia="Times New Roman" w:hAnsi="Tahoma" w:cs="Tahoma"/>
          <w:sz w:val="23"/>
          <w:szCs w:val="23"/>
        </w:rPr>
        <w:t>11</w:t>
      </w:r>
      <w:r w:rsidR="00F46092" w:rsidRPr="00632363">
        <w:rPr>
          <w:rFonts w:ascii="Tahoma" w:eastAsia="Times New Roman" w:hAnsi="Tahoma" w:cs="Tahoma"/>
          <w:sz w:val="23"/>
          <w:szCs w:val="23"/>
        </w:rPr>
        <w:t>.</w:t>
      </w:r>
      <w:r w:rsidR="00680A87" w:rsidRPr="00632363">
        <w:rPr>
          <w:rFonts w:ascii="Tahoma" w:eastAsia="Times New Roman" w:hAnsi="Tahoma" w:cs="Tahoma"/>
          <w:sz w:val="23"/>
          <w:szCs w:val="23"/>
        </w:rPr>
        <w:t>202</w:t>
      </w:r>
      <w:r w:rsidR="00311DE3">
        <w:rPr>
          <w:rFonts w:ascii="Tahoma" w:eastAsia="Times New Roman" w:hAnsi="Tahoma" w:cs="Tahoma"/>
          <w:sz w:val="23"/>
          <w:szCs w:val="23"/>
        </w:rPr>
        <w:t>4</w:t>
      </w:r>
      <w:r w:rsidR="00995229" w:rsidRPr="00632363">
        <w:rPr>
          <w:rFonts w:ascii="Tahoma" w:eastAsia="Times New Roman" w:hAnsi="Tahoma" w:cs="Tahoma"/>
          <w:sz w:val="23"/>
          <w:szCs w:val="23"/>
        </w:rPr>
        <w:t xml:space="preserve"> </w:t>
      </w:r>
      <w:r w:rsidR="00680A87" w:rsidRPr="00632363">
        <w:rPr>
          <w:rFonts w:ascii="Tahoma" w:eastAsia="Times New Roman" w:hAnsi="Tahoma" w:cs="Tahoma"/>
          <w:sz w:val="23"/>
          <w:szCs w:val="23"/>
        </w:rPr>
        <w:t>r.</w:t>
      </w:r>
    </w:p>
    <w:p w14:paraId="09AFF72A" w14:textId="77777777" w:rsidR="006841C8" w:rsidRPr="00632363" w:rsidRDefault="007F4C70" w:rsidP="006841C8">
      <w:pPr>
        <w:spacing w:after="160" w:line="259" w:lineRule="auto"/>
        <w:rPr>
          <w:rFonts w:ascii="Tahoma" w:hAnsi="Tahoma" w:cs="Tahoma"/>
          <w:b/>
          <w:bCs/>
          <w:sz w:val="24"/>
          <w:szCs w:val="24"/>
        </w:rPr>
      </w:pPr>
      <w:r w:rsidRPr="00632363">
        <w:rPr>
          <w:rFonts w:ascii="Tahoma" w:hAnsi="Tahoma" w:cs="Tahoma"/>
          <w:b/>
          <w:bCs/>
        </w:rPr>
        <w:br w:type="page"/>
      </w:r>
      <w:r w:rsidR="00E60A07" w:rsidRPr="00632363">
        <w:rPr>
          <w:rFonts w:ascii="Tahoma" w:hAnsi="Tahoma" w:cs="Tahoma"/>
          <w:b/>
          <w:bCs/>
          <w:sz w:val="24"/>
          <w:szCs w:val="24"/>
        </w:rPr>
        <w:lastRenderedPageBreak/>
        <w:t>1. Nazwa oraz adres Zamawiającego.</w:t>
      </w:r>
    </w:p>
    <w:p w14:paraId="04514C38"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Teatr Syrena, </w:t>
      </w:r>
    </w:p>
    <w:p w14:paraId="3DE5AB81"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ul. Litewska 3, </w:t>
      </w:r>
    </w:p>
    <w:p w14:paraId="2EF13F51"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00-589 Warszawa</w:t>
      </w:r>
    </w:p>
    <w:p w14:paraId="7816DCE4"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20250832"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Strona internetowa:  http://teatrsyrena.pl</w:t>
      </w:r>
    </w:p>
    <w:p w14:paraId="47B83942"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Adres poczty elektronicznej: zamowienia@teatrsyrena.pl </w:t>
      </w:r>
    </w:p>
    <w:p w14:paraId="017983AE"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Nr telefonu: +48 (22) 10 11 601</w:t>
      </w:r>
    </w:p>
    <w:p w14:paraId="2DBD5080"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Wpis do Rejestru Instytucji Kultury pod nr.: RIA108/85</w:t>
      </w:r>
    </w:p>
    <w:p w14:paraId="52C6115F"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13954ACF"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Regon: 000277380</w:t>
      </w:r>
    </w:p>
    <w:p w14:paraId="6163A889"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NIP: 5250009683</w:t>
      </w:r>
    </w:p>
    <w:p w14:paraId="47457898" w14:textId="77777777" w:rsidR="00627D5E" w:rsidRPr="00632363" w:rsidRDefault="00627D5E" w:rsidP="00627D5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EURONIP: PL 5250009683</w:t>
      </w:r>
    </w:p>
    <w:p w14:paraId="74874743" w14:textId="77777777" w:rsidR="00FA291F" w:rsidRPr="00632363" w:rsidRDefault="00FA291F" w:rsidP="006841C8">
      <w:pPr>
        <w:rPr>
          <w:rFonts w:ascii="Tahoma" w:hAnsi="Tahoma" w:cs="Tahoma"/>
          <w:sz w:val="24"/>
          <w:szCs w:val="24"/>
        </w:rPr>
      </w:pPr>
    </w:p>
    <w:p w14:paraId="117DDC79" w14:textId="746A2142" w:rsidR="006841C8" w:rsidRDefault="000E7B39" w:rsidP="00FA291F">
      <w:pPr>
        <w:jc w:val="both"/>
        <w:rPr>
          <w:rStyle w:val="Hipercze"/>
          <w:rFonts w:ascii="Tahoma" w:hAnsi="Tahoma" w:cs="Tahoma"/>
          <w:bCs/>
          <w:sz w:val="24"/>
          <w:szCs w:val="24"/>
        </w:rPr>
      </w:pPr>
      <w:r w:rsidRPr="00632363">
        <w:rPr>
          <w:rFonts w:ascii="Tahoma" w:hAnsi="Tahoma" w:cs="Tahoma"/>
          <w:b/>
          <w:sz w:val="24"/>
          <w:szCs w:val="24"/>
        </w:rPr>
        <w:t xml:space="preserve">Adres strony internetowej prowadzonego postępowania: </w:t>
      </w:r>
    </w:p>
    <w:p w14:paraId="7FA51B90" w14:textId="630BDEFF" w:rsidR="002B0DB9" w:rsidRDefault="00FF132F" w:rsidP="00FA291F">
      <w:pPr>
        <w:jc w:val="both"/>
        <w:rPr>
          <w:rStyle w:val="Hipercze"/>
          <w:rFonts w:ascii="Tahoma" w:hAnsi="Tahoma" w:cs="Tahoma"/>
          <w:bCs/>
          <w:sz w:val="24"/>
          <w:szCs w:val="24"/>
        </w:rPr>
      </w:pPr>
      <w:hyperlink r:id="rId10" w:history="1">
        <w:r w:rsidRPr="00B74CA9">
          <w:rPr>
            <w:rStyle w:val="Hipercze"/>
            <w:rFonts w:ascii="Tahoma" w:hAnsi="Tahoma" w:cs="Tahoma"/>
            <w:bCs/>
            <w:sz w:val="24"/>
            <w:szCs w:val="24"/>
          </w:rPr>
          <w:t>https://ezamowienia.gov.pl/mp-client/tenders/ocds-148610-80255000-3195-41c0-834c-96e481304370</w:t>
        </w:r>
      </w:hyperlink>
    </w:p>
    <w:p w14:paraId="634A2241" w14:textId="77777777" w:rsidR="00FF132F" w:rsidRPr="00632363" w:rsidRDefault="00FF132F" w:rsidP="00FA291F">
      <w:pPr>
        <w:jc w:val="both"/>
        <w:rPr>
          <w:rFonts w:ascii="Tahoma" w:hAnsi="Tahoma" w:cs="Tahoma"/>
          <w:b/>
          <w:sz w:val="24"/>
          <w:szCs w:val="24"/>
        </w:rPr>
      </w:pPr>
    </w:p>
    <w:p w14:paraId="37F3C883" w14:textId="65FD4A02" w:rsidR="00F02435" w:rsidRPr="00632363" w:rsidRDefault="003C4A44" w:rsidP="00F02435">
      <w:pPr>
        <w:jc w:val="both"/>
        <w:rPr>
          <w:rFonts w:ascii="Tahoma" w:hAnsi="Tahoma" w:cs="Tahoma"/>
          <w:b/>
          <w:sz w:val="24"/>
          <w:szCs w:val="24"/>
        </w:rPr>
      </w:pPr>
      <w:r w:rsidRPr="00632363">
        <w:rPr>
          <w:rFonts w:ascii="Tahoma" w:hAnsi="Tahoma" w:cs="Tahoma"/>
          <w:b/>
          <w:sz w:val="24"/>
          <w:szCs w:val="24"/>
        </w:rPr>
        <w:t xml:space="preserve">Oferty będą składane za pomocą: </w:t>
      </w:r>
    </w:p>
    <w:p w14:paraId="36F12C32" w14:textId="77777777" w:rsidR="00DF4C4C" w:rsidRPr="00A531D6" w:rsidRDefault="00DF4C4C" w:rsidP="00DF4C4C">
      <w:pPr>
        <w:rPr>
          <w:rFonts w:ascii="Tahoma" w:hAnsi="Tahoma" w:cs="Tahoma"/>
          <w:bCs/>
          <w:color w:val="000000" w:themeColor="text1"/>
          <w:sz w:val="24"/>
          <w:szCs w:val="24"/>
          <w:u w:val="single"/>
        </w:rPr>
      </w:pPr>
      <w:r w:rsidRPr="00A531D6">
        <w:rPr>
          <w:rFonts w:ascii="Tahoma" w:hAnsi="Tahoma" w:cs="Tahoma"/>
          <w:bCs/>
          <w:color w:val="000000" w:themeColor="text1"/>
          <w:sz w:val="24"/>
          <w:szCs w:val="24"/>
          <w:u w:val="single"/>
        </w:rPr>
        <w:t>https://ezamowienia.gov.pl.</w:t>
      </w:r>
    </w:p>
    <w:p w14:paraId="58FBD92F" w14:textId="77777777" w:rsidR="002A7846" w:rsidRPr="00632363" w:rsidRDefault="002A7846" w:rsidP="006841C8">
      <w:pPr>
        <w:rPr>
          <w:rFonts w:ascii="Tahoma" w:hAnsi="Tahoma" w:cs="Tahoma"/>
          <w:sz w:val="24"/>
          <w:szCs w:val="24"/>
        </w:rPr>
      </w:pPr>
    </w:p>
    <w:p w14:paraId="3F3203A6" w14:textId="7E4FD164" w:rsidR="00F8709A" w:rsidRPr="00632363" w:rsidRDefault="00F8709A" w:rsidP="006841C8">
      <w:pPr>
        <w:rPr>
          <w:rFonts w:ascii="Tahoma" w:hAnsi="Tahoma" w:cs="Tahoma"/>
          <w:sz w:val="24"/>
          <w:szCs w:val="24"/>
        </w:rPr>
      </w:pPr>
      <w:r w:rsidRPr="00632363">
        <w:rPr>
          <w:rFonts w:ascii="Tahoma" w:hAnsi="Tahoma" w:cs="Tahoma"/>
          <w:sz w:val="24"/>
          <w:szCs w:val="24"/>
        </w:rPr>
        <w:t>Godziny pracy: od poniedziałku do piątku w godzinach 9</w:t>
      </w:r>
      <w:r w:rsidR="006841C8" w:rsidRPr="00632363">
        <w:rPr>
          <w:rFonts w:ascii="Tahoma" w:hAnsi="Tahoma" w:cs="Tahoma"/>
          <w:sz w:val="24"/>
          <w:szCs w:val="24"/>
        </w:rPr>
        <w:t>:</w:t>
      </w:r>
      <w:r w:rsidRPr="00632363">
        <w:rPr>
          <w:rFonts w:ascii="Tahoma" w:hAnsi="Tahoma" w:cs="Tahoma"/>
          <w:sz w:val="24"/>
          <w:szCs w:val="24"/>
        </w:rPr>
        <w:t xml:space="preserve">00 – </w:t>
      </w:r>
      <w:r w:rsidR="00BF0703" w:rsidRPr="00632363">
        <w:rPr>
          <w:rFonts w:ascii="Tahoma" w:hAnsi="Tahoma" w:cs="Tahoma"/>
          <w:sz w:val="24"/>
          <w:szCs w:val="24"/>
        </w:rPr>
        <w:t>16</w:t>
      </w:r>
      <w:r w:rsidR="006841C8" w:rsidRPr="00632363">
        <w:rPr>
          <w:rFonts w:ascii="Tahoma" w:hAnsi="Tahoma" w:cs="Tahoma"/>
          <w:sz w:val="24"/>
          <w:szCs w:val="24"/>
        </w:rPr>
        <w:t>:</w:t>
      </w:r>
      <w:r w:rsidRPr="00632363">
        <w:rPr>
          <w:rFonts w:ascii="Tahoma" w:hAnsi="Tahoma" w:cs="Tahoma"/>
          <w:sz w:val="24"/>
          <w:szCs w:val="24"/>
        </w:rPr>
        <w:t>00.</w:t>
      </w:r>
    </w:p>
    <w:p w14:paraId="356FDDBA" w14:textId="1F9A0808" w:rsidR="00FA291F" w:rsidRPr="00632363" w:rsidRDefault="00FA291F" w:rsidP="006841C8">
      <w:pPr>
        <w:rPr>
          <w:rStyle w:val="Brak"/>
          <w:rFonts w:ascii="Tahoma" w:hAnsi="Tahoma" w:cs="Tahoma"/>
          <w:b/>
          <w:bCs/>
          <w:sz w:val="24"/>
          <w:szCs w:val="24"/>
        </w:rPr>
      </w:pPr>
    </w:p>
    <w:p w14:paraId="082B1EAB" w14:textId="77777777" w:rsidR="00216CBB" w:rsidRPr="00632363" w:rsidRDefault="00216CBB" w:rsidP="00216CBB">
      <w:pPr>
        <w:jc w:val="both"/>
        <w:rPr>
          <w:rStyle w:val="Brak"/>
          <w:rFonts w:ascii="Tahoma" w:hAnsi="Tahoma" w:cs="Tahoma"/>
          <w:b/>
          <w:bCs/>
          <w:sz w:val="24"/>
          <w:szCs w:val="24"/>
        </w:rPr>
      </w:pPr>
      <w:r w:rsidRPr="00632363">
        <w:rPr>
          <w:rStyle w:val="Brak"/>
          <w:rFonts w:ascii="Tahoma" w:hAnsi="Tahoma" w:cs="Tahoma"/>
          <w:b/>
          <w:bCs/>
          <w:sz w:val="24"/>
          <w:szCs w:val="24"/>
        </w:rPr>
        <w:t>2. Adres strony internetowej, na której udostępniane będą zmiany i wyjaśnienia treści SWZ oraz inne dokumenty zamówienia bezpośrednio związane z postępowaniem o udzielenie zamówienia.</w:t>
      </w:r>
    </w:p>
    <w:p w14:paraId="794449DA" w14:textId="77777777" w:rsidR="00216CBB" w:rsidRPr="00632363" w:rsidRDefault="00216CBB" w:rsidP="00216CBB">
      <w:pPr>
        <w:rPr>
          <w:rStyle w:val="Brak"/>
          <w:rFonts w:ascii="Tahoma" w:hAnsi="Tahoma" w:cs="Tahoma"/>
          <w:b/>
          <w:bCs/>
          <w:sz w:val="24"/>
          <w:szCs w:val="24"/>
        </w:rPr>
      </w:pPr>
    </w:p>
    <w:p w14:paraId="7332DE1D" w14:textId="724FBF75" w:rsidR="00FA291F" w:rsidRPr="00632363" w:rsidRDefault="00216CBB" w:rsidP="00216CBB">
      <w:pPr>
        <w:jc w:val="both"/>
        <w:rPr>
          <w:rStyle w:val="Brak"/>
          <w:rFonts w:ascii="Tahoma" w:hAnsi="Tahoma" w:cs="Tahoma"/>
          <w:bCs/>
          <w:sz w:val="24"/>
          <w:szCs w:val="24"/>
        </w:rPr>
      </w:pPr>
      <w:r w:rsidRPr="00632363">
        <w:rPr>
          <w:rStyle w:val="Brak"/>
          <w:rFonts w:ascii="Tahoma" w:hAnsi="Tahoma" w:cs="Tahoma"/>
          <w:bCs/>
          <w:sz w:val="24"/>
          <w:szCs w:val="24"/>
        </w:rPr>
        <w:t xml:space="preserve">Zmiany i wyjaśnienia treści SWZ oraz inne dokumenty zamówienia bezpośrednio związane z postepowaniem o udzielenie zamówienia będą udostępniane na stronie internetowej: </w:t>
      </w:r>
    </w:p>
    <w:p w14:paraId="19C3DFB8" w14:textId="77777777" w:rsidR="00E56FDE" w:rsidRPr="00632363" w:rsidRDefault="00E56FDE" w:rsidP="00216CBB">
      <w:pPr>
        <w:jc w:val="both"/>
        <w:rPr>
          <w:rFonts w:ascii="Tahoma" w:hAnsi="Tahoma" w:cs="Tahoma"/>
        </w:rPr>
      </w:pPr>
    </w:p>
    <w:p w14:paraId="6DE7E5A2" w14:textId="264AC1CF" w:rsidR="00DF4C4C" w:rsidRDefault="00FF132F" w:rsidP="00216CBB">
      <w:pPr>
        <w:jc w:val="both"/>
        <w:rPr>
          <w:rStyle w:val="Hipercze"/>
          <w:rFonts w:ascii="Tahoma" w:hAnsi="Tahoma" w:cs="Tahoma"/>
          <w:bCs/>
          <w:sz w:val="24"/>
          <w:szCs w:val="24"/>
        </w:rPr>
      </w:pPr>
      <w:hyperlink r:id="rId11" w:history="1">
        <w:r w:rsidRPr="00B74CA9">
          <w:rPr>
            <w:rStyle w:val="Hipercze"/>
            <w:rFonts w:ascii="Tahoma" w:hAnsi="Tahoma" w:cs="Tahoma"/>
            <w:bCs/>
            <w:sz w:val="24"/>
            <w:szCs w:val="24"/>
          </w:rPr>
          <w:t>https://ezamowienia.gov.pl/mp-client/tenders/ocds-148610-80255000-3195-41c0-834c-96e481304370</w:t>
        </w:r>
      </w:hyperlink>
    </w:p>
    <w:p w14:paraId="75E513C5" w14:textId="77777777" w:rsidR="00FF132F" w:rsidRPr="00632363" w:rsidRDefault="00FF132F" w:rsidP="00216CBB">
      <w:pPr>
        <w:jc w:val="both"/>
        <w:rPr>
          <w:rStyle w:val="Brak"/>
          <w:rFonts w:ascii="Tahoma" w:hAnsi="Tahoma" w:cs="Tahoma"/>
          <w:bCs/>
          <w:sz w:val="24"/>
          <w:szCs w:val="24"/>
        </w:rPr>
      </w:pPr>
    </w:p>
    <w:p w14:paraId="4CF33F78" w14:textId="77777777" w:rsidR="00C73362" w:rsidRPr="00632363" w:rsidRDefault="00C73362" w:rsidP="00C73362">
      <w:pPr>
        <w:jc w:val="both"/>
        <w:rPr>
          <w:rStyle w:val="Brak"/>
          <w:rFonts w:ascii="Tahoma" w:hAnsi="Tahoma" w:cs="Tahoma"/>
          <w:b/>
          <w:bCs/>
          <w:sz w:val="24"/>
          <w:szCs w:val="24"/>
        </w:rPr>
      </w:pPr>
      <w:r w:rsidRPr="00632363">
        <w:rPr>
          <w:rStyle w:val="Brak"/>
          <w:rFonts w:ascii="Tahoma" w:hAnsi="Tahoma" w:cs="Tahoma"/>
          <w:b/>
          <w:bCs/>
          <w:sz w:val="24"/>
          <w:szCs w:val="24"/>
        </w:rPr>
        <w:t>3. Tryb udzielenia zamówienia.</w:t>
      </w:r>
    </w:p>
    <w:p w14:paraId="2AD6ADDF" w14:textId="77777777" w:rsidR="00C73362" w:rsidRPr="00632363" w:rsidRDefault="00C73362" w:rsidP="00C73362">
      <w:pPr>
        <w:jc w:val="both"/>
        <w:rPr>
          <w:rStyle w:val="Brak"/>
          <w:rFonts w:ascii="Tahoma" w:hAnsi="Tahoma" w:cs="Tahoma"/>
          <w:bCs/>
          <w:sz w:val="24"/>
          <w:szCs w:val="24"/>
        </w:rPr>
      </w:pPr>
    </w:p>
    <w:p w14:paraId="08D8FE3C" w14:textId="27D24E3B" w:rsidR="00C73362" w:rsidRPr="00632363" w:rsidRDefault="00C73362" w:rsidP="00C73362">
      <w:pPr>
        <w:jc w:val="both"/>
        <w:rPr>
          <w:rStyle w:val="Brak"/>
          <w:rFonts w:ascii="Tahoma" w:hAnsi="Tahoma" w:cs="Tahoma"/>
          <w:bCs/>
          <w:sz w:val="24"/>
          <w:szCs w:val="24"/>
        </w:rPr>
      </w:pPr>
      <w:r w:rsidRPr="00632363">
        <w:rPr>
          <w:rStyle w:val="Brak"/>
          <w:rFonts w:ascii="Tahoma" w:hAnsi="Tahoma" w:cs="Tahoma"/>
          <w:bCs/>
          <w:sz w:val="24"/>
          <w:szCs w:val="24"/>
        </w:rPr>
        <w:t xml:space="preserve">Postępowanie o udzielenie zamówienia publicznego prowadzone jest w trybie podstawowym, na podstawie art. 275 pkt 1 ustawy z dnia 11 września 2019 r. - Prawo zamówień publicznych </w:t>
      </w:r>
      <w:r w:rsidR="00311DE3" w:rsidRPr="00705F2D">
        <w:rPr>
          <w:rStyle w:val="Brak"/>
          <w:rFonts w:ascii="Tahoma" w:hAnsi="Tahoma" w:cs="Tahoma"/>
          <w:bCs/>
          <w:sz w:val="24"/>
          <w:szCs w:val="24"/>
        </w:rPr>
        <w:t>(</w:t>
      </w:r>
      <w:r w:rsidR="0023535C" w:rsidRPr="00E224AA">
        <w:rPr>
          <w:rStyle w:val="Brak"/>
          <w:rFonts w:ascii="Tahoma" w:hAnsi="Tahoma" w:cs="Tahoma"/>
          <w:bCs/>
          <w:sz w:val="24"/>
          <w:szCs w:val="24"/>
        </w:rPr>
        <w:t xml:space="preserve">t.j. </w:t>
      </w:r>
      <w:r w:rsidR="0023535C" w:rsidRPr="00E224AA">
        <w:rPr>
          <w:rFonts w:ascii="Tahoma" w:hAnsi="Tahoma" w:cs="Tahoma"/>
          <w:bCs/>
          <w:sz w:val="24"/>
          <w:szCs w:val="24"/>
        </w:rPr>
        <w:t>Dz. U. z 2024 r. poz. 1320</w:t>
      </w:r>
      <w:r w:rsidR="00311DE3" w:rsidRPr="00705F2D">
        <w:rPr>
          <w:rStyle w:val="Brak"/>
          <w:rFonts w:ascii="Tahoma" w:hAnsi="Tahoma" w:cs="Tahoma"/>
          <w:bCs/>
          <w:sz w:val="24"/>
          <w:szCs w:val="24"/>
        </w:rPr>
        <w:t>).</w:t>
      </w:r>
    </w:p>
    <w:p w14:paraId="079DFC72" w14:textId="77777777" w:rsidR="00C73362" w:rsidRPr="00632363" w:rsidRDefault="00C73362" w:rsidP="00C73362">
      <w:pPr>
        <w:jc w:val="both"/>
        <w:rPr>
          <w:rStyle w:val="Brak"/>
          <w:rFonts w:ascii="Tahoma" w:hAnsi="Tahoma" w:cs="Tahoma"/>
          <w:bCs/>
          <w:sz w:val="24"/>
          <w:szCs w:val="24"/>
        </w:rPr>
      </w:pPr>
      <w:r w:rsidRPr="00632363">
        <w:rPr>
          <w:rStyle w:val="Brak"/>
          <w:rFonts w:ascii="Tahoma" w:hAnsi="Tahoma" w:cs="Tahoma"/>
          <w:bCs/>
          <w:sz w:val="24"/>
          <w:szCs w:val="24"/>
        </w:rPr>
        <w:t xml:space="preserve"> </w:t>
      </w:r>
    </w:p>
    <w:p w14:paraId="52EA612D" w14:textId="1C227696" w:rsidR="00C73362" w:rsidRPr="00632363" w:rsidRDefault="00C73362" w:rsidP="00C73362">
      <w:pPr>
        <w:jc w:val="both"/>
        <w:rPr>
          <w:rStyle w:val="Brak"/>
          <w:rFonts w:ascii="Tahoma" w:hAnsi="Tahoma" w:cs="Tahoma"/>
          <w:bCs/>
          <w:sz w:val="24"/>
          <w:szCs w:val="24"/>
          <w:u w:val="single"/>
        </w:rPr>
      </w:pPr>
      <w:r w:rsidRPr="00632363">
        <w:rPr>
          <w:rStyle w:val="Brak"/>
          <w:rFonts w:ascii="Tahoma" w:hAnsi="Tahoma" w:cs="Tahoma"/>
          <w:bCs/>
          <w:sz w:val="24"/>
          <w:szCs w:val="24"/>
          <w:u w:val="single"/>
        </w:rPr>
        <w:t xml:space="preserve">Rodzaj zamówienia: </w:t>
      </w:r>
      <w:r w:rsidR="007C72D1">
        <w:rPr>
          <w:rStyle w:val="Brak"/>
          <w:rFonts w:ascii="Tahoma" w:hAnsi="Tahoma" w:cs="Tahoma"/>
          <w:bCs/>
          <w:sz w:val="24"/>
          <w:szCs w:val="24"/>
          <w:u w:val="single"/>
        </w:rPr>
        <w:t>USŁUGI</w:t>
      </w:r>
      <w:r w:rsidRPr="00632363">
        <w:rPr>
          <w:rStyle w:val="Brak"/>
          <w:rFonts w:ascii="Tahoma" w:hAnsi="Tahoma" w:cs="Tahoma"/>
          <w:bCs/>
          <w:sz w:val="24"/>
          <w:szCs w:val="24"/>
          <w:u w:val="single"/>
        </w:rPr>
        <w:t>.</w:t>
      </w:r>
    </w:p>
    <w:p w14:paraId="4BE2654E" w14:textId="6AFF4E94" w:rsidR="00C73362" w:rsidRPr="00632363" w:rsidRDefault="00C73362" w:rsidP="00C73362">
      <w:pPr>
        <w:jc w:val="both"/>
        <w:rPr>
          <w:rStyle w:val="Brak"/>
          <w:rFonts w:ascii="Tahoma" w:hAnsi="Tahoma" w:cs="Tahoma"/>
          <w:bCs/>
          <w:sz w:val="24"/>
          <w:szCs w:val="24"/>
        </w:rPr>
      </w:pPr>
    </w:p>
    <w:p w14:paraId="6BEF8701" w14:textId="77777777" w:rsidR="00DF4C4C" w:rsidRPr="00C97B01" w:rsidRDefault="00DF4C4C" w:rsidP="00DF4C4C">
      <w:pPr>
        <w:spacing w:before="240" w:after="120"/>
        <w:jc w:val="both"/>
        <w:rPr>
          <w:rStyle w:val="Brak"/>
          <w:rFonts w:ascii="Tahoma" w:hAnsi="Tahoma" w:cs="Tahoma"/>
          <w:bCs/>
          <w:sz w:val="24"/>
          <w:szCs w:val="24"/>
        </w:rPr>
      </w:pPr>
      <w:r w:rsidRPr="00C97B01">
        <w:rPr>
          <w:rStyle w:val="Brak"/>
          <w:rFonts w:ascii="Tahoma" w:hAnsi="Tahoma" w:cs="Tahoma"/>
          <w:bCs/>
          <w:sz w:val="24"/>
          <w:szCs w:val="24"/>
        </w:rPr>
        <w:t>Definicje i skróty.</w:t>
      </w:r>
    </w:p>
    <w:p w14:paraId="5F1B116B" w14:textId="77777777"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Godzina (roboczogodzina) – 60 minut zegarowych,</w:t>
      </w:r>
    </w:p>
    <w:p w14:paraId="2C7830FB" w14:textId="62E2B09E" w:rsidR="00DF4C4C"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sidR="00FD7303">
        <w:rPr>
          <w:rStyle w:val="Brak"/>
          <w:rFonts w:ascii="Tahoma" w:hAnsi="Tahoma" w:cs="Tahoma"/>
          <w:bCs/>
          <w:sz w:val="24"/>
          <w:szCs w:val="24"/>
        </w:rPr>
        <w:t xml:space="preserve"> </w:t>
      </w:r>
      <w:r w:rsidR="001A7437" w:rsidRPr="009175A2">
        <w:rPr>
          <w:rStyle w:val="Brak"/>
          <w:rFonts w:ascii="Tahoma" w:hAnsi="Tahoma" w:cs="Tahoma"/>
          <w:bCs/>
          <w:sz w:val="24"/>
          <w:szCs w:val="24"/>
        </w:rPr>
        <w:t>Spektakl</w:t>
      </w:r>
      <w:r w:rsidR="009175A2" w:rsidRPr="009175A2">
        <w:rPr>
          <w:rStyle w:val="Brak"/>
          <w:rFonts w:ascii="Tahoma" w:hAnsi="Tahoma" w:cs="Tahoma"/>
          <w:bCs/>
          <w:sz w:val="24"/>
          <w:szCs w:val="24"/>
        </w:rPr>
        <w:t xml:space="preserve"> </w:t>
      </w:r>
      <w:r w:rsidRPr="009175A2">
        <w:rPr>
          <w:rStyle w:val="Brak"/>
          <w:rFonts w:ascii="Tahoma" w:hAnsi="Tahoma" w:cs="Tahoma"/>
          <w:bCs/>
          <w:sz w:val="24"/>
          <w:szCs w:val="24"/>
        </w:rPr>
        <w:t>- spektakl, próba</w:t>
      </w:r>
      <w:r w:rsidR="001A7437" w:rsidRPr="009175A2">
        <w:rPr>
          <w:rStyle w:val="Brak"/>
          <w:rFonts w:ascii="Tahoma" w:hAnsi="Tahoma" w:cs="Tahoma"/>
          <w:bCs/>
          <w:sz w:val="24"/>
          <w:szCs w:val="24"/>
        </w:rPr>
        <w:t xml:space="preserve"> sceniczna</w:t>
      </w:r>
      <w:r w:rsidRPr="009175A2">
        <w:rPr>
          <w:rStyle w:val="Brak"/>
          <w:rFonts w:ascii="Tahoma" w:hAnsi="Tahoma" w:cs="Tahoma"/>
          <w:bCs/>
          <w:sz w:val="24"/>
          <w:szCs w:val="24"/>
        </w:rPr>
        <w:t>, koncert, konferencja prasowa lub inne wydarzenie artystyczne odbywające się w Teatrze</w:t>
      </w:r>
      <w:r w:rsidRPr="00C97B01">
        <w:rPr>
          <w:rStyle w:val="Brak"/>
          <w:rFonts w:ascii="Tahoma" w:hAnsi="Tahoma" w:cs="Tahoma"/>
          <w:bCs/>
          <w:sz w:val="24"/>
          <w:szCs w:val="24"/>
        </w:rPr>
        <w:t>,</w:t>
      </w:r>
    </w:p>
    <w:p w14:paraId="19FBD15F" w14:textId="77777777"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Obiekt – siedziba Zamawiającego,</w:t>
      </w:r>
    </w:p>
    <w:p w14:paraId="6C9BE839" w14:textId="77777777" w:rsidR="00DF4C4C"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lastRenderedPageBreak/>
        <w:t xml:space="preserve">• </w:t>
      </w:r>
      <w:r w:rsidRPr="00C97B01">
        <w:rPr>
          <w:rStyle w:val="Brak"/>
          <w:rFonts w:ascii="Tahoma" w:hAnsi="Tahoma" w:cs="Tahoma"/>
          <w:bCs/>
          <w:sz w:val="24"/>
          <w:szCs w:val="24"/>
        </w:rPr>
        <w:t>OPZ – opis przedmiotu zamówienia,</w:t>
      </w:r>
    </w:p>
    <w:p w14:paraId="3428D42F" w14:textId="77777777" w:rsidR="00DF4C4C" w:rsidRPr="00496C0A"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 „rozporządzenie Prezesa Rady Ministrów w sprawie wymagań dla dokumentów</w:t>
      </w:r>
      <w:r>
        <w:rPr>
          <w:rStyle w:val="Brak"/>
          <w:rFonts w:ascii="Tahoma" w:hAnsi="Tahoma" w:cs="Tahoma"/>
          <w:bCs/>
          <w:sz w:val="24"/>
          <w:szCs w:val="24"/>
        </w:rPr>
        <w:t xml:space="preserve"> </w:t>
      </w:r>
      <w:r w:rsidRPr="00496C0A">
        <w:rPr>
          <w:rStyle w:val="Brak"/>
          <w:rFonts w:ascii="Tahoma" w:hAnsi="Tahoma" w:cs="Tahoma"/>
          <w:bCs/>
          <w:sz w:val="24"/>
          <w:szCs w:val="24"/>
        </w:rPr>
        <w:t>elektronicznych” – rozporządzenie Prezesa Rady Ministrów z dnia 30 grudnia 2020 r.</w:t>
      </w:r>
      <w:r>
        <w:rPr>
          <w:rStyle w:val="Brak"/>
          <w:rFonts w:ascii="Tahoma" w:hAnsi="Tahoma" w:cs="Tahoma"/>
          <w:bCs/>
          <w:sz w:val="24"/>
          <w:szCs w:val="24"/>
        </w:rPr>
        <w:t xml:space="preserve"> </w:t>
      </w:r>
      <w:r w:rsidRPr="00496C0A">
        <w:rPr>
          <w:rStyle w:val="Brak"/>
          <w:rFonts w:ascii="Tahoma" w:hAnsi="Tahoma" w:cs="Tahoma"/>
          <w:bCs/>
          <w:sz w:val="24"/>
          <w:szCs w:val="24"/>
        </w:rPr>
        <w:t>w</w:t>
      </w:r>
      <w:r>
        <w:rPr>
          <w:rStyle w:val="Brak"/>
          <w:rFonts w:ascii="Tahoma" w:hAnsi="Tahoma" w:cs="Tahoma"/>
          <w:bCs/>
          <w:sz w:val="24"/>
          <w:szCs w:val="24"/>
        </w:rPr>
        <w:t> </w:t>
      </w:r>
      <w:r w:rsidRPr="00496C0A">
        <w:rPr>
          <w:rStyle w:val="Brak"/>
          <w:rFonts w:ascii="Tahoma" w:hAnsi="Tahoma" w:cs="Tahoma"/>
          <w:bCs/>
          <w:sz w:val="24"/>
          <w:szCs w:val="24"/>
        </w:rPr>
        <w:t>sprawie sposobu sporządzania i przekazywania informacji oraz wymagań</w:t>
      </w:r>
      <w:r>
        <w:rPr>
          <w:rStyle w:val="Brak"/>
          <w:rFonts w:ascii="Tahoma" w:hAnsi="Tahoma" w:cs="Tahoma"/>
          <w:bCs/>
          <w:sz w:val="24"/>
          <w:szCs w:val="24"/>
        </w:rPr>
        <w:t xml:space="preserve"> </w:t>
      </w:r>
      <w:r w:rsidRPr="00496C0A">
        <w:rPr>
          <w:rStyle w:val="Brak"/>
          <w:rFonts w:ascii="Tahoma" w:hAnsi="Tahoma" w:cs="Tahoma"/>
          <w:bCs/>
          <w:sz w:val="24"/>
          <w:szCs w:val="24"/>
        </w:rPr>
        <w:t>technicznych dla dokumentów elektronicznych oraz środków komunikacji</w:t>
      </w:r>
      <w:r>
        <w:rPr>
          <w:rStyle w:val="Brak"/>
          <w:rFonts w:ascii="Tahoma" w:hAnsi="Tahoma" w:cs="Tahoma"/>
          <w:bCs/>
          <w:sz w:val="24"/>
          <w:szCs w:val="24"/>
        </w:rPr>
        <w:t xml:space="preserve"> </w:t>
      </w:r>
      <w:r w:rsidRPr="00496C0A">
        <w:rPr>
          <w:rStyle w:val="Brak"/>
          <w:rFonts w:ascii="Tahoma" w:hAnsi="Tahoma" w:cs="Tahoma"/>
          <w:bCs/>
          <w:sz w:val="24"/>
          <w:szCs w:val="24"/>
        </w:rPr>
        <w:t>elektronicznej w postępowaniu o udzielenie zamówienia publicznego lub w konkursie</w:t>
      </w:r>
      <w:r>
        <w:rPr>
          <w:rStyle w:val="Brak"/>
          <w:rFonts w:ascii="Tahoma" w:hAnsi="Tahoma" w:cs="Tahoma"/>
          <w:bCs/>
          <w:sz w:val="24"/>
          <w:szCs w:val="24"/>
        </w:rPr>
        <w:t xml:space="preserve"> </w:t>
      </w:r>
      <w:r w:rsidRPr="00496C0A">
        <w:rPr>
          <w:rStyle w:val="Brak"/>
          <w:rFonts w:ascii="Tahoma" w:hAnsi="Tahoma" w:cs="Tahoma"/>
          <w:bCs/>
          <w:sz w:val="24"/>
          <w:szCs w:val="24"/>
        </w:rPr>
        <w:t xml:space="preserve">(Dz. U. </w:t>
      </w:r>
      <w:r>
        <w:rPr>
          <w:rStyle w:val="Brak"/>
          <w:rFonts w:ascii="Tahoma" w:hAnsi="Tahoma" w:cs="Tahoma"/>
          <w:bCs/>
          <w:sz w:val="24"/>
          <w:szCs w:val="24"/>
        </w:rPr>
        <w:t xml:space="preserve">2020 </w:t>
      </w:r>
      <w:r w:rsidRPr="00496C0A">
        <w:rPr>
          <w:rStyle w:val="Brak"/>
          <w:rFonts w:ascii="Tahoma" w:hAnsi="Tahoma" w:cs="Tahoma"/>
          <w:bCs/>
          <w:sz w:val="24"/>
          <w:szCs w:val="24"/>
        </w:rPr>
        <w:t>poz. 2452),</w:t>
      </w:r>
    </w:p>
    <w:p w14:paraId="1D60E41F" w14:textId="77777777"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 „rozporządzenie Rady Ministrów w sprawie Krajowych Ram Interoperacyjności”</w:t>
      </w:r>
      <w:r>
        <w:rPr>
          <w:rStyle w:val="Brak"/>
          <w:rFonts w:ascii="Tahoma" w:hAnsi="Tahoma" w:cs="Tahoma"/>
          <w:bCs/>
          <w:sz w:val="24"/>
          <w:szCs w:val="24"/>
        </w:rPr>
        <w:t xml:space="preserve"> </w:t>
      </w:r>
      <w:r w:rsidRPr="00496C0A">
        <w:rPr>
          <w:rStyle w:val="Brak"/>
          <w:rFonts w:ascii="Tahoma" w:hAnsi="Tahoma" w:cs="Tahoma"/>
          <w:bCs/>
          <w:sz w:val="24"/>
          <w:szCs w:val="24"/>
        </w:rPr>
        <w:t>– rozporządzenie Rady Ministrów z dnia 12 kwietnia 2012 r. w sprawie Krajowych Ram</w:t>
      </w:r>
      <w:r>
        <w:rPr>
          <w:rStyle w:val="Brak"/>
          <w:rFonts w:ascii="Tahoma" w:hAnsi="Tahoma" w:cs="Tahoma"/>
          <w:bCs/>
          <w:sz w:val="24"/>
          <w:szCs w:val="24"/>
        </w:rPr>
        <w:t xml:space="preserve"> </w:t>
      </w:r>
      <w:r w:rsidRPr="00496C0A">
        <w:rPr>
          <w:rStyle w:val="Brak"/>
          <w:rFonts w:ascii="Tahoma" w:hAnsi="Tahoma" w:cs="Tahoma"/>
          <w:bCs/>
          <w:sz w:val="24"/>
          <w:szCs w:val="24"/>
        </w:rPr>
        <w:t>Interoperacyjności, minimalnych wymagań dla rejestrów publicznych i wymiany</w:t>
      </w:r>
      <w:r>
        <w:rPr>
          <w:rStyle w:val="Brak"/>
          <w:rFonts w:ascii="Tahoma" w:hAnsi="Tahoma" w:cs="Tahoma"/>
          <w:bCs/>
          <w:sz w:val="24"/>
          <w:szCs w:val="24"/>
        </w:rPr>
        <w:t xml:space="preserve"> </w:t>
      </w:r>
      <w:r w:rsidRPr="00496C0A">
        <w:rPr>
          <w:rStyle w:val="Brak"/>
          <w:rFonts w:ascii="Tahoma" w:hAnsi="Tahoma" w:cs="Tahoma"/>
          <w:bCs/>
          <w:sz w:val="24"/>
          <w:szCs w:val="24"/>
        </w:rPr>
        <w:t>informacji w postaci elektronicznej oraz minimalnych wymagań dla systemów</w:t>
      </w:r>
      <w:r>
        <w:rPr>
          <w:rStyle w:val="Brak"/>
          <w:rFonts w:ascii="Tahoma" w:hAnsi="Tahoma" w:cs="Tahoma"/>
          <w:bCs/>
          <w:sz w:val="24"/>
          <w:szCs w:val="24"/>
        </w:rPr>
        <w:t xml:space="preserve"> </w:t>
      </w:r>
      <w:r w:rsidRPr="00496C0A">
        <w:rPr>
          <w:rStyle w:val="Brak"/>
          <w:rFonts w:ascii="Tahoma" w:hAnsi="Tahoma" w:cs="Tahoma"/>
          <w:bCs/>
          <w:sz w:val="24"/>
          <w:szCs w:val="24"/>
        </w:rPr>
        <w:t>teleinformatycznych (Dz. U. z 2017 r. poz. 2247)</w:t>
      </w:r>
      <w:r>
        <w:rPr>
          <w:rStyle w:val="Brak"/>
          <w:rFonts w:ascii="Tahoma" w:hAnsi="Tahoma" w:cs="Tahoma"/>
          <w:bCs/>
          <w:sz w:val="24"/>
          <w:szCs w:val="24"/>
        </w:rPr>
        <w:t>,</w:t>
      </w:r>
    </w:p>
    <w:p w14:paraId="291C32F5" w14:textId="77777777"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w:t>
      </w:r>
      <w:r w:rsidRPr="00C97B01">
        <w:rPr>
          <w:rStyle w:val="Brak"/>
          <w:rFonts w:ascii="Tahoma" w:hAnsi="Tahoma" w:cs="Tahoma"/>
          <w:bCs/>
          <w:sz w:val="24"/>
          <w:szCs w:val="24"/>
        </w:rPr>
        <w:t>SWZ – specyfikacja warunków zamówienia,</w:t>
      </w:r>
    </w:p>
    <w:p w14:paraId="39DBB599" w14:textId="59E96A75"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Ustawa, pzp, lub </w:t>
      </w:r>
      <w:r w:rsidRPr="00C97B01">
        <w:rPr>
          <w:rStyle w:val="Brak"/>
          <w:rFonts w:ascii="Tahoma" w:hAnsi="Tahoma" w:cs="Tahoma"/>
          <w:bCs/>
          <w:sz w:val="24"/>
          <w:szCs w:val="24"/>
        </w:rPr>
        <w:t xml:space="preserve">Ustawa </w:t>
      </w:r>
      <w:r>
        <w:rPr>
          <w:rStyle w:val="Brak"/>
          <w:rFonts w:ascii="Tahoma" w:hAnsi="Tahoma" w:cs="Tahoma"/>
          <w:bCs/>
          <w:sz w:val="24"/>
          <w:szCs w:val="24"/>
        </w:rPr>
        <w:t>P</w:t>
      </w:r>
      <w:r w:rsidRPr="00C97B01">
        <w:rPr>
          <w:rStyle w:val="Brak"/>
          <w:rFonts w:ascii="Tahoma" w:hAnsi="Tahoma" w:cs="Tahoma"/>
          <w:bCs/>
          <w:sz w:val="24"/>
          <w:szCs w:val="24"/>
        </w:rPr>
        <w:t xml:space="preserve">zp – Ustawa Prawo zamówień publicznych z dnia 11 września 2019 r. - Prawo zamówień publicznych </w:t>
      </w:r>
      <w:r w:rsidR="00311DE3" w:rsidRPr="00705F2D">
        <w:rPr>
          <w:rStyle w:val="Brak"/>
          <w:rFonts w:ascii="Tahoma" w:hAnsi="Tahoma" w:cs="Tahoma"/>
          <w:bCs/>
          <w:sz w:val="24"/>
          <w:szCs w:val="24"/>
        </w:rPr>
        <w:t>(</w:t>
      </w:r>
      <w:r w:rsidR="007C72D1" w:rsidRPr="00E224AA">
        <w:rPr>
          <w:rStyle w:val="Brak"/>
          <w:rFonts w:ascii="Tahoma" w:hAnsi="Tahoma" w:cs="Tahoma"/>
          <w:bCs/>
          <w:sz w:val="24"/>
          <w:szCs w:val="24"/>
        </w:rPr>
        <w:t xml:space="preserve">t.j. </w:t>
      </w:r>
      <w:r w:rsidR="007C72D1" w:rsidRPr="00E224AA">
        <w:rPr>
          <w:rFonts w:ascii="Tahoma" w:hAnsi="Tahoma" w:cs="Tahoma"/>
          <w:bCs/>
          <w:sz w:val="24"/>
          <w:szCs w:val="24"/>
        </w:rPr>
        <w:t>Dz. U. z 2024 r. poz. 1320</w:t>
      </w:r>
      <w:r w:rsidR="00311DE3" w:rsidRPr="00705F2D">
        <w:rPr>
          <w:rStyle w:val="Brak"/>
          <w:rFonts w:ascii="Tahoma" w:hAnsi="Tahoma" w:cs="Tahoma"/>
          <w:bCs/>
          <w:sz w:val="24"/>
          <w:szCs w:val="24"/>
        </w:rPr>
        <w:t>)</w:t>
      </w:r>
      <w:r w:rsidR="00311DE3">
        <w:rPr>
          <w:rStyle w:val="Brak"/>
          <w:rFonts w:ascii="Tahoma" w:hAnsi="Tahoma" w:cs="Tahoma"/>
          <w:bCs/>
          <w:sz w:val="24"/>
          <w:szCs w:val="24"/>
        </w:rPr>
        <w:t>,</w:t>
      </w:r>
    </w:p>
    <w:p w14:paraId="3CD28B32" w14:textId="77B8BFBB" w:rsidR="00DF4C4C" w:rsidRPr="00DF4C4C"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w:t>
      </w:r>
      <w:r w:rsidRPr="00C97B01">
        <w:rPr>
          <w:rStyle w:val="Brak"/>
          <w:rFonts w:ascii="Tahoma" w:hAnsi="Tahoma" w:cs="Tahoma"/>
          <w:bCs/>
          <w:sz w:val="24"/>
          <w:szCs w:val="24"/>
        </w:rPr>
        <w:t xml:space="preserve">Zamawiający lub Teatr – </w:t>
      </w:r>
      <w:r w:rsidRPr="00DF4C4C">
        <w:rPr>
          <w:rStyle w:val="Brak"/>
          <w:rFonts w:ascii="Tahoma" w:hAnsi="Tahoma" w:cs="Tahoma"/>
          <w:bCs/>
          <w:sz w:val="24"/>
          <w:szCs w:val="24"/>
        </w:rPr>
        <w:t>Teatr Syrena, ul. Litewska 3, 00-589 Warszawa,</w:t>
      </w:r>
    </w:p>
    <w:p w14:paraId="7432C41E" w14:textId="77777777" w:rsidR="00DF4C4C" w:rsidRPr="00C97B01" w:rsidRDefault="00DF4C4C" w:rsidP="00DF4C4C">
      <w:pPr>
        <w:spacing w:before="60" w:after="60"/>
        <w:ind w:left="426" w:hanging="142"/>
        <w:jc w:val="both"/>
        <w:rPr>
          <w:rStyle w:val="Brak"/>
          <w:rFonts w:ascii="Tahoma" w:hAnsi="Tahoma" w:cs="Tahoma"/>
          <w:bCs/>
          <w:sz w:val="24"/>
          <w:szCs w:val="24"/>
        </w:rPr>
      </w:pPr>
      <w:r w:rsidRPr="00496C0A">
        <w:rPr>
          <w:rStyle w:val="Brak"/>
          <w:rFonts w:ascii="Tahoma" w:hAnsi="Tahoma" w:cs="Tahoma"/>
          <w:bCs/>
          <w:sz w:val="24"/>
          <w:szCs w:val="24"/>
        </w:rPr>
        <w:t>•</w:t>
      </w:r>
      <w:r>
        <w:rPr>
          <w:rStyle w:val="Brak"/>
          <w:rFonts w:ascii="Tahoma" w:hAnsi="Tahoma" w:cs="Tahoma"/>
          <w:bCs/>
          <w:sz w:val="24"/>
          <w:szCs w:val="24"/>
        </w:rPr>
        <w:t xml:space="preserve"> </w:t>
      </w:r>
      <w:r w:rsidRPr="00C97B01">
        <w:rPr>
          <w:rStyle w:val="Brak"/>
          <w:rFonts w:ascii="Tahoma" w:hAnsi="Tahoma" w:cs="Tahoma"/>
          <w:bCs/>
          <w:sz w:val="24"/>
          <w:szCs w:val="24"/>
        </w:rPr>
        <w:t>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w:t>
      </w:r>
      <w:r>
        <w:rPr>
          <w:rStyle w:val="Brak"/>
          <w:rFonts w:ascii="Tahoma" w:hAnsi="Tahoma" w:cs="Tahoma"/>
          <w:bCs/>
          <w:sz w:val="24"/>
          <w:szCs w:val="24"/>
        </w:rPr>
        <w:t>żyła ofertę lub zawarła umowę w </w:t>
      </w:r>
      <w:r w:rsidRPr="00C97B01">
        <w:rPr>
          <w:rStyle w:val="Brak"/>
          <w:rFonts w:ascii="Tahoma" w:hAnsi="Tahoma" w:cs="Tahoma"/>
          <w:bCs/>
          <w:sz w:val="24"/>
          <w:szCs w:val="24"/>
        </w:rPr>
        <w:t>sprawie zamówienia publicznego.</w:t>
      </w:r>
    </w:p>
    <w:p w14:paraId="4D998D5C" w14:textId="77777777" w:rsidR="00C73362" w:rsidRPr="00632363" w:rsidRDefault="00C73362" w:rsidP="00C73362">
      <w:pPr>
        <w:jc w:val="both"/>
        <w:rPr>
          <w:rStyle w:val="Brak"/>
          <w:rFonts w:ascii="Tahoma" w:hAnsi="Tahoma" w:cs="Tahoma"/>
          <w:bCs/>
          <w:sz w:val="24"/>
          <w:szCs w:val="24"/>
        </w:rPr>
      </w:pPr>
    </w:p>
    <w:p w14:paraId="63235A06" w14:textId="733AC6EA" w:rsidR="00216CBB" w:rsidRPr="00632363" w:rsidRDefault="00C73362" w:rsidP="00C73362">
      <w:pPr>
        <w:jc w:val="both"/>
        <w:rPr>
          <w:rStyle w:val="Brak"/>
          <w:rFonts w:ascii="Tahoma" w:hAnsi="Tahoma" w:cs="Tahoma"/>
          <w:bCs/>
          <w:sz w:val="24"/>
          <w:szCs w:val="24"/>
        </w:rPr>
      </w:pPr>
      <w:r w:rsidRPr="00632363">
        <w:rPr>
          <w:rStyle w:val="Brak"/>
          <w:rFonts w:ascii="Tahoma" w:hAnsi="Tahoma" w:cs="Tahoma"/>
          <w:bCs/>
          <w:sz w:val="24"/>
          <w:szCs w:val="24"/>
        </w:rPr>
        <w:t>W kwestiach nieuregulowanych w SWZ zastosowanie mają przepisy pzp oraz przepisy aktów wykonawczych do pzp.</w:t>
      </w:r>
    </w:p>
    <w:p w14:paraId="30EDEFC7" w14:textId="33146702" w:rsidR="00737BB8" w:rsidRPr="00632363" w:rsidRDefault="00737BB8" w:rsidP="00C73362">
      <w:pPr>
        <w:jc w:val="both"/>
        <w:rPr>
          <w:rStyle w:val="Brak"/>
          <w:rFonts w:ascii="Tahoma" w:hAnsi="Tahoma" w:cs="Tahoma"/>
          <w:bCs/>
          <w:sz w:val="24"/>
          <w:szCs w:val="24"/>
        </w:rPr>
      </w:pPr>
    </w:p>
    <w:p w14:paraId="106CAB0E" w14:textId="77777777" w:rsidR="008C67A0" w:rsidRPr="00632363" w:rsidRDefault="008C67A0" w:rsidP="008C67A0">
      <w:pPr>
        <w:jc w:val="both"/>
        <w:rPr>
          <w:rStyle w:val="Brak"/>
          <w:rFonts w:ascii="Tahoma" w:hAnsi="Tahoma" w:cs="Tahoma"/>
          <w:b/>
          <w:bCs/>
          <w:sz w:val="24"/>
          <w:szCs w:val="24"/>
        </w:rPr>
      </w:pPr>
      <w:r w:rsidRPr="00632363">
        <w:rPr>
          <w:rStyle w:val="Brak"/>
          <w:rFonts w:ascii="Tahoma" w:hAnsi="Tahoma" w:cs="Tahoma"/>
          <w:b/>
          <w:bCs/>
          <w:sz w:val="24"/>
          <w:szCs w:val="24"/>
        </w:rPr>
        <w:t>4. Informacja, czy Zamawiający przewiduje wybór najkorzystniejszej oferty z możliwością prowadzenia negocjacji.</w:t>
      </w:r>
    </w:p>
    <w:p w14:paraId="33EAEDA9" w14:textId="77777777" w:rsidR="008C67A0" w:rsidRPr="00632363" w:rsidRDefault="008C67A0" w:rsidP="008C67A0">
      <w:pPr>
        <w:jc w:val="both"/>
        <w:rPr>
          <w:rStyle w:val="Brak"/>
          <w:rFonts w:ascii="Tahoma" w:hAnsi="Tahoma" w:cs="Tahoma"/>
          <w:bCs/>
          <w:sz w:val="24"/>
          <w:szCs w:val="24"/>
        </w:rPr>
      </w:pPr>
    </w:p>
    <w:p w14:paraId="30C076AB" w14:textId="295465E0" w:rsidR="00737BB8" w:rsidRPr="00632363" w:rsidRDefault="008C67A0" w:rsidP="008C67A0">
      <w:pPr>
        <w:jc w:val="both"/>
        <w:rPr>
          <w:rStyle w:val="Brak"/>
          <w:rFonts w:ascii="Tahoma" w:hAnsi="Tahoma" w:cs="Tahoma"/>
          <w:bCs/>
          <w:sz w:val="24"/>
          <w:szCs w:val="24"/>
        </w:rPr>
      </w:pPr>
      <w:r w:rsidRPr="00632363">
        <w:rPr>
          <w:rStyle w:val="Brak"/>
          <w:rFonts w:ascii="Tahoma" w:hAnsi="Tahoma" w:cs="Tahoma"/>
          <w:bCs/>
          <w:sz w:val="24"/>
          <w:szCs w:val="24"/>
        </w:rPr>
        <w:t>Zamawiający nie przewiduje wyboru najkorzystniejszej oferty z możliwością prowadzenia negocjacji.</w:t>
      </w:r>
    </w:p>
    <w:p w14:paraId="25D51B18" w14:textId="7B7D1D97" w:rsidR="008C67A0" w:rsidRPr="00632363" w:rsidRDefault="008C67A0" w:rsidP="008C67A0">
      <w:pPr>
        <w:jc w:val="both"/>
        <w:rPr>
          <w:rStyle w:val="Brak"/>
          <w:rFonts w:ascii="Tahoma" w:hAnsi="Tahoma" w:cs="Tahoma"/>
          <w:bCs/>
          <w:sz w:val="24"/>
          <w:szCs w:val="24"/>
        </w:rPr>
      </w:pPr>
    </w:p>
    <w:p w14:paraId="5F3B58DE" w14:textId="77777777" w:rsidR="003250D8" w:rsidRPr="00632363" w:rsidRDefault="003250D8" w:rsidP="003250D8">
      <w:pPr>
        <w:jc w:val="both"/>
        <w:rPr>
          <w:rStyle w:val="Brak"/>
          <w:rFonts w:ascii="Tahoma" w:hAnsi="Tahoma" w:cs="Tahoma"/>
          <w:b/>
          <w:bCs/>
          <w:sz w:val="24"/>
          <w:szCs w:val="24"/>
        </w:rPr>
      </w:pPr>
      <w:r w:rsidRPr="00632363">
        <w:rPr>
          <w:rStyle w:val="Brak"/>
          <w:rFonts w:ascii="Tahoma" w:hAnsi="Tahoma" w:cs="Tahoma"/>
          <w:b/>
          <w:bCs/>
          <w:sz w:val="24"/>
          <w:szCs w:val="24"/>
        </w:rPr>
        <w:t>5. Opis przedmiotu zamówienia.</w:t>
      </w:r>
    </w:p>
    <w:p w14:paraId="02CD264D" w14:textId="77777777" w:rsidR="003250D8" w:rsidRPr="00632363" w:rsidRDefault="003250D8" w:rsidP="003250D8">
      <w:pPr>
        <w:jc w:val="both"/>
        <w:rPr>
          <w:rStyle w:val="Brak"/>
          <w:rFonts w:ascii="Tahoma" w:hAnsi="Tahoma" w:cs="Tahoma"/>
          <w:bCs/>
          <w:sz w:val="24"/>
          <w:szCs w:val="24"/>
        </w:rPr>
      </w:pPr>
    </w:p>
    <w:p w14:paraId="0B4625BC" w14:textId="77777777" w:rsidR="00337F8A" w:rsidRPr="00632363" w:rsidRDefault="00337F8A" w:rsidP="00337F8A">
      <w:pPr>
        <w:jc w:val="both"/>
        <w:rPr>
          <w:rStyle w:val="Brak"/>
          <w:rFonts w:ascii="Tahoma" w:hAnsi="Tahoma" w:cs="Tahoma"/>
          <w:bCs/>
          <w:sz w:val="24"/>
          <w:szCs w:val="24"/>
        </w:rPr>
      </w:pPr>
      <w:r w:rsidRPr="00632363">
        <w:rPr>
          <w:rStyle w:val="Brak"/>
          <w:rFonts w:ascii="Tahoma" w:hAnsi="Tahoma" w:cs="Tahoma"/>
          <w:bCs/>
          <w:sz w:val="24"/>
          <w:szCs w:val="24"/>
        </w:rPr>
        <w:t>Nazwy i kody zamówienia według Wspólnego Słownika Zamówień:</w:t>
      </w:r>
    </w:p>
    <w:p w14:paraId="70A50AD2" w14:textId="77777777" w:rsidR="0023535C" w:rsidRDefault="0023535C" w:rsidP="0023535C">
      <w:pPr>
        <w:rPr>
          <w:rStyle w:val="Brak"/>
          <w:rFonts w:ascii="Tahoma" w:hAnsi="Tahoma" w:cs="Tahoma"/>
          <w:bCs/>
          <w:sz w:val="24"/>
          <w:szCs w:val="24"/>
        </w:rPr>
      </w:pPr>
      <w:r w:rsidRPr="00FE4FAB">
        <w:rPr>
          <w:rStyle w:val="Brak"/>
          <w:rFonts w:ascii="Tahoma" w:hAnsi="Tahoma" w:cs="Tahoma"/>
          <w:bCs/>
          <w:sz w:val="24"/>
          <w:szCs w:val="24"/>
        </w:rPr>
        <w:t>79710000-4 Usługi ochroniarskie</w:t>
      </w:r>
    </w:p>
    <w:p w14:paraId="0B2595B4" w14:textId="77777777" w:rsidR="00793D64" w:rsidRPr="00951B39" w:rsidRDefault="00793D64" w:rsidP="00793D64">
      <w:pPr>
        <w:jc w:val="both"/>
        <w:rPr>
          <w:rStyle w:val="Brak"/>
          <w:rFonts w:ascii="Tahoma" w:hAnsi="Tahoma" w:cs="Tahoma"/>
          <w:bCs/>
          <w:sz w:val="24"/>
          <w:szCs w:val="24"/>
        </w:rPr>
      </w:pPr>
    </w:p>
    <w:p w14:paraId="7CD3BFE1" w14:textId="77777777" w:rsidR="0023535C" w:rsidRPr="0023535C" w:rsidRDefault="0023535C" w:rsidP="0023535C">
      <w:pPr>
        <w:jc w:val="both"/>
        <w:rPr>
          <w:rStyle w:val="Brak"/>
          <w:rFonts w:ascii="Tahoma" w:hAnsi="Tahoma" w:cs="Tahoma"/>
          <w:sz w:val="24"/>
          <w:szCs w:val="24"/>
        </w:rPr>
      </w:pPr>
      <w:r w:rsidRPr="0023535C">
        <w:rPr>
          <w:rStyle w:val="Brak"/>
          <w:rFonts w:ascii="Tahoma" w:hAnsi="Tahoma" w:cs="Tahoma"/>
          <w:sz w:val="24"/>
          <w:szCs w:val="24"/>
        </w:rPr>
        <w:t>Przedmiotem zamówienia jest usługa polegająca na zapewnieniu bezpośredniej ochrony fizycznej budynku Teatru Syrena oraz osób i mienia znajdującego się w tym obiekcie.</w:t>
      </w:r>
    </w:p>
    <w:p w14:paraId="6275195E" w14:textId="77777777" w:rsidR="0023535C" w:rsidRPr="0023535C" w:rsidRDefault="0023535C" w:rsidP="0023535C">
      <w:pPr>
        <w:jc w:val="both"/>
        <w:rPr>
          <w:rStyle w:val="Brak"/>
          <w:rFonts w:ascii="Tahoma" w:hAnsi="Tahoma" w:cs="Tahoma"/>
          <w:sz w:val="24"/>
          <w:szCs w:val="24"/>
        </w:rPr>
      </w:pPr>
    </w:p>
    <w:p w14:paraId="415B0417" w14:textId="77777777" w:rsidR="0023535C" w:rsidRPr="0023535C" w:rsidRDefault="0023535C" w:rsidP="0023535C">
      <w:pPr>
        <w:jc w:val="both"/>
        <w:rPr>
          <w:rStyle w:val="Brak"/>
          <w:rFonts w:ascii="Tahoma" w:hAnsi="Tahoma" w:cs="Tahoma"/>
          <w:sz w:val="24"/>
          <w:szCs w:val="24"/>
        </w:rPr>
      </w:pPr>
      <w:r w:rsidRPr="0023535C">
        <w:rPr>
          <w:rStyle w:val="Brak"/>
          <w:rFonts w:ascii="Tahoma" w:hAnsi="Tahoma" w:cs="Tahoma"/>
          <w:sz w:val="24"/>
          <w:szCs w:val="24"/>
        </w:rPr>
        <w:t xml:space="preserve">Wykonywanie usługi ochrony fizycznej będzie się odbywało w ramach pełnienia dyżurów ochroniarskich przez wyznaczonych pracowników ochrony na posterunku ochrony na portierni zlokalizowanym w obiekcie Zamawiającego. Zamawiający  zastrzega sobie prawo zgłoszenia potrzeby czasowego wzmocnienia obsady ochroniarskiej po przez pełnienie dodatkowych dyżurów przy wejściu głównym do teatru. W ramach usługi ochrony Wykonawca zapewnieni również – w razie potrzeby – przyjazd patrolu interwencyjnego na każde wezwanie pracownika ochrony lub upoważnionego pracownika/współpracownika teatru. W celu wyzwania patrolu </w:t>
      </w:r>
      <w:r w:rsidRPr="0023535C">
        <w:rPr>
          <w:rStyle w:val="Brak"/>
          <w:rFonts w:ascii="Tahoma" w:hAnsi="Tahoma" w:cs="Tahoma"/>
          <w:sz w:val="24"/>
          <w:szCs w:val="24"/>
        </w:rPr>
        <w:lastRenderedPageBreak/>
        <w:t xml:space="preserve">interwencyjnego Wykonawca dostarczy dwa czynne przyciski alarmowe (tzw. „antynapadówki”): jeden na posterunku ochroniarskim na portierni, a drugi </w:t>
      </w:r>
    </w:p>
    <w:p w14:paraId="5BB8B122" w14:textId="77777777" w:rsidR="0023535C" w:rsidRPr="0023535C" w:rsidRDefault="0023535C" w:rsidP="0023535C">
      <w:pPr>
        <w:jc w:val="both"/>
        <w:rPr>
          <w:rStyle w:val="Brak"/>
          <w:rFonts w:ascii="Tahoma" w:hAnsi="Tahoma" w:cs="Tahoma"/>
          <w:sz w:val="24"/>
          <w:szCs w:val="24"/>
        </w:rPr>
      </w:pPr>
      <w:r w:rsidRPr="0023535C">
        <w:rPr>
          <w:rStyle w:val="Brak"/>
          <w:rFonts w:ascii="Tahoma" w:hAnsi="Tahoma" w:cs="Tahoma"/>
          <w:sz w:val="24"/>
          <w:szCs w:val="24"/>
        </w:rPr>
        <w:t xml:space="preserve">w pomieszczeniu kierownika widowni obok kas przy wejściu głównym do teatru. </w:t>
      </w:r>
    </w:p>
    <w:p w14:paraId="577049D4" w14:textId="77777777" w:rsidR="0023535C" w:rsidRPr="0023535C" w:rsidRDefault="0023535C" w:rsidP="0023535C">
      <w:pPr>
        <w:jc w:val="both"/>
        <w:rPr>
          <w:rStyle w:val="Brak"/>
          <w:rFonts w:ascii="Tahoma" w:hAnsi="Tahoma" w:cs="Tahoma"/>
          <w:sz w:val="24"/>
          <w:szCs w:val="24"/>
        </w:rPr>
      </w:pPr>
    </w:p>
    <w:p w14:paraId="213B13D3" w14:textId="52C18BAD" w:rsidR="0023535C" w:rsidRPr="0023535C" w:rsidRDefault="0023535C" w:rsidP="0023535C">
      <w:pPr>
        <w:jc w:val="both"/>
        <w:rPr>
          <w:rStyle w:val="Brak"/>
          <w:rFonts w:ascii="Tahoma" w:hAnsi="Tahoma" w:cs="Tahoma"/>
          <w:sz w:val="24"/>
          <w:szCs w:val="24"/>
        </w:rPr>
      </w:pPr>
      <w:r w:rsidRPr="0023535C">
        <w:rPr>
          <w:rStyle w:val="Brak"/>
          <w:rFonts w:ascii="Tahoma" w:hAnsi="Tahoma" w:cs="Tahoma"/>
          <w:sz w:val="24"/>
          <w:szCs w:val="24"/>
        </w:rPr>
        <w:t>W ramach zamówienia Zamawiający przewiduje łącznie 8 860 roboczogodzin (z zastrzeżeniem, że 1 roboczogodzina = 60 minut) w tym: 8 760 godzin na stałym posterunku ochroniarskim mieszczącym się na portierni i 100 godzin  na dodatkowym posterunku ochroniarskim przy wejściu głównym i kasach, pełnionym w przypadku  zgłoszenia ewentualnej konieczności wzmocnienia ochrony. Zamawiający zastrzega sobie prawo zmniejszenia łącznej ilości roboczogodzin do liczby 8 760.  W takim przypadku Wykonawcy nie przysługuje prawo do żądania wynagrodzenia lub odszkodowania za niezrealizowany zakres przedmiotu zamówienia.</w:t>
      </w:r>
    </w:p>
    <w:p w14:paraId="0F1B79EA" w14:textId="77777777" w:rsidR="0023535C" w:rsidRPr="00632363" w:rsidRDefault="0023535C" w:rsidP="0023535C">
      <w:pPr>
        <w:jc w:val="both"/>
        <w:rPr>
          <w:rStyle w:val="Brak"/>
          <w:rFonts w:ascii="Tahoma" w:hAnsi="Tahoma" w:cs="Tahoma"/>
          <w:b/>
          <w:bCs/>
          <w:sz w:val="24"/>
          <w:szCs w:val="24"/>
          <w:u w:val="single"/>
        </w:rPr>
      </w:pPr>
    </w:p>
    <w:p w14:paraId="59D9D0B7" w14:textId="1A766D6B" w:rsidR="00523AC7" w:rsidRPr="00632363" w:rsidRDefault="00523AC7" w:rsidP="00CA7A2D">
      <w:pPr>
        <w:jc w:val="both"/>
        <w:rPr>
          <w:rStyle w:val="Brak"/>
          <w:rFonts w:ascii="Tahoma" w:hAnsi="Tahoma" w:cs="Tahoma"/>
          <w:b/>
          <w:bCs/>
          <w:sz w:val="24"/>
          <w:szCs w:val="24"/>
          <w:u w:val="single"/>
        </w:rPr>
      </w:pPr>
      <w:r w:rsidRPr="00632363">
        <w:rPr>
          <w:rStyle w:val="Brak"/>
          <w:rFonts w:ascii="Tahoma" w:hAnsi="Tahoma" w:cs="Tahoma"/>
          <w:b/>
          <w:bCs/>
          <w:sz w:val="24"/>
          <w:szCs w:val="24"/>
          <w:u w:val="single"/>
        </w:rPr>
        <w:t xml:space="preserve">Szczegółowy opis przedmiotu zamówienia stanowi załącznik nr </w:t>
      </w:r>
      <w:r w:rsidR="005E4C0C">
        <w:rPr>
          <w:rStyle w:val="Brak"/>
          <w:rFonts w:ascii="Tahoma" w:hAnsi="Tahoma" w:cs="Tahoma"/>
          <w:b/>
          <w:bCs/>
          <w:sz w:val="24"/>
          <w:szCs w:val="24"/>
          <w:u w:val="single"/>
        </w:rPr>
        <w:t>7</w:t>
      </w:r>
      <w:r w:rsidRPr="00632363">
        <w:rPr>
          <w:rStyle w:val="Brak"/>
          <w:rFonts w:ascii="Tahoma" w:hAnsi="Tahoma" w:cs="Tahoma"/>
          <w:b/>
          <w:bCs/>
          <w:sz w:val="24"/>
          <w:szCs w:val="24"/>
          <w:u w:val="single"/>
        </w:rPr>
        <w:t xml:space="preserve"> do SWZ.</w:t>
      </w:r>
    </w:p>
    <w:p w14:paraId="0189ED3C" w14:textId="3F82984E" w:rsidR="00523AC7" w:rsidRDefault="00523AC7" w:rsidP="00CA7A2D">
      <w:pPr>
        <w:jc w:val="both"/>
        <w:rPr>
          <w:rStyle w:val="Brak"/>
          <w:rFonts w:ascii="Tahoma" w:hAnsi="Tahoma" w:cs="Tahoma"/>
          <w:b/>
          <w:bCs/>
          <w:sz w:val="24"/>
          <w:szCs w:val="24"/>
          <w:u w:val="single"/>
        </w:rPr>
      </w:pPr>
    </w:p>
    <w:p w14:paraId="1019B61D" w14:textId="77777777" w:rsidR="002E3AC0" w:rsidRPr="00632363" w:rsidRDefault="002E3AC0" w:rsidP="00CA7A2D">
      <w:pPr>
        <w:jc w:val="both"/>
        <w:rPr>
          <w:rStyle w:val="Brak"/>
          <w:rFonts w:ascii="Tahoma" w:hAnsi="Tahoma" w:cs="Tahoma"/>
          <w:b/>
          <w:bCs/>
          <w:sz w:val="24"/>
          <w:szCs w:val="24"/>
          <w:u w:val="single"/>
        </w:rPr>
      </w:pPr>
    </w:p>
    <w:p w14:paraId="40518C9E" w14:textId="77777777" w:rsidR="003574B4" w:rsidRPr="00632363" w:rsidRDefault="003574B4" w:rsidP="003574B4">
      <w:pPr>
        <w:jc w:val="both"/>
        <w:rPr>
          <w:rStyle w:val="Brak"/>
          <w:rFonts w:ascii="Tahoma" w:hAnsi="Tahoma" w:cs="Tahoma"/>
          <w:b/>
          <w:bCs/>
          <w:sz w:val="24"/>
          <w:szCs w:val="24"/>
        </w:rPr>
      </w:pPr>
      <w:r w:rsidRPr="00632363">
        <w:rPr>
          <w:rStyle w:val="Brak"/>
          <w:rFonts w:ascii="Tahoma" w:hAnsi="Tahoma" w:cs="Tahoma"/>
          <w:b/>
          <w:bCs/>
          <w:sz w:val="24"/>
          <w:szCs w:val="24"/>
        </w:rPr>
        <w:t>6. Termin wykonania zamówienia.</w:t>
      </w:r>
    </w:p>
    <w:p w14:paraId="138C718D" w14:textId="77777777" w:rsidR="003574B4" w:rsidRPr="00632363" w:rsidRDefault="003574B4" w:rsidP="003574B4">
      <w:pPr>
        <w:jc w:val="both"/>
        <w:rPr>
          <w:rStyle w:val="Brak"/>
          <w:rFonts w:ascii="Tahoma" w:hAnsi="Tahoma" w:cs="Tahoma"/>
          <w:bCs/>
          <w:sz w:val="24"/>
          <w:szCs w:val="24"/>
        </w:rPr>
      </w:pPr>
    </w:p>
    <w:p w14:paraId="1DA9040F" w14:textId="66B5873C" w:rsidR="00736130" w:rsidRDefault="003574B4" w:rsidP="00955240">
      <w:pPr>
        <w:jc w:val="both"/>
        <w:rPr>
          <w:rStyle w:val="Brak"/>
          <w:rFonts w:ascii="Tahoma" w:hAnsi="Tahoma" w:cs="Tahoma"/>
          <w:bCs/>
          <w:sz w:val="24"/>
          <w:szCs w:val="24"/>
        </w:rPr>
      </w:pPr>
      <w:bookmarkStart w:id="0" w:name="_Hlk105689168"/>
      <w:r w:rsidRPr="00632363">
        <w:rPr>
          <w:rStyle w:val="Brak"/>
          <w:rFonts w:ascii="Tahoma" w:hAnsi="Tahoma" w:cs="Tahoma"/>
          <w:bCs/>
          <w:sz w:val="24"/>
          <w:szCs w:val="24"/>
        </w:rPr>
        <w:t xml:space="preserve">Wykonawca zobowiązany jest zrealizować przedmiot zamówienia w </w:t>
      </w:r>
      <w:r w:rsidR="009D6EC5" w:rsidRPr="00632363">
        <w:rPr>
          <w:rStyle w:val="Brak"/>
          <w:rFonts w:ascii="Tahoma" w:hAnsi="Tahoma" w:cs="Tahoma"/>
          <w:bCs/>
          <w:sz w:val="24"/>
          <w:szCs w:val="24"/>
        </w:rPr>
        <w:t xml:space="preserve">terminie </w:t>
      </w:r>
      <w:r w:rsidR="00955240">
        <w:rPr>
          <w:rStyle w:val="Brak"/>
          <w:rFonts w:ascii="Tahoma" w:hAnsi="Tahoma" w:cs="Tahoma"/>
          <w:bCs/>
          <w:sz w:val="24"/>
          <w:szCs w:val="24"/>
        </w:rPr>
        <w:t xml:space="preserve">12 miesięcy </w:t>
      </w:r>
      <w:r w:rsidR="005E18E7">
        <w:rPr>
          <w:rStyle w:val="Brak"/>
          <w:rFonts w:ascii="Tahoma" w:hAnsi="Tahoma" w:cs="Tahoma"/>
          <w:bCs/>
          <w:sz w:val="24"/>
          <w:szCs w:val="24"/>
        </w:rPr>
        <w:t xml:space="preserve">- </w:t>
      </w:r>
      <w:r w:rsidR="00955240">
        <w:rPr>
          <w:rStyle w:val="Brak"/>
          <w:rFonts w:ascii="Tahoma" w:hAnsi="Tahoma" w:cs="Tahoma"/>
          <w:bCs/>
          <w:sz w:val="24"/>
          <w:szCs w:val="24"/>
        </w:rPr>
        <w:t xml:space="preserve">od </w:t>
      </w:r>
      <w:r w:rsidR="0031552A">
        <w:rPr>
          <w:rStyle w:val="Brak"/>
          <w:rFonts w:ascii="Tahoma" w:hAnsi="Tahoma" w:cs="Tahoma"/>
          <w:bCs/>
          <w:sz w:val="24"/>
          <w:szCs w:val="24"/>
        </w:rPr>
        <w:t>dnia</w:t>
      </w:r>
      <w:r w:rsidR="000A1B6D" w:rsidRPr="000A1B6D">
        <w:rPr>
          <w:rStyle w:val="Brak"/>
          <w:rFonts w:ascii="Tahoma" w:hAnsi="Tahoma" w:cs="Tahoma"/>
          <w:bCs/>
          <w:sz w:val="24"/>
          <w:szCs w:val="24"/>
        </w:rPr>
        <w:t xml:space="preserve"> 14.01.2025 r. godz. 10:00 do 14.01.2026 r. godz. 10:00</w:t>
      </w:r>
      <w:r w:rsidR="000A1B6D">
        <w:rPr>
          <w:rStyle w:val="Brak"/>
          <w:rFonts w:ascii="Tahoma" w:hAnsi="Tahoma" w:cs="Tahoma"/>
          <w:bCs/>
          <w:sz w:val="24"/>
          <w:szCs w:val="24"/>
        </w:rPr>
        <w:t>.</w:t>
      </w:r>
    </w:p>
    <w:bookmarkEnd w:id="0"/>
    <w:p w14:paraId="76E7EE2D" w14:textId="77777777" w:rsidR="00736130" w:rsidRPr="00632363" w:rsidRDefault="00736130" w:rsidP="003574B4">
      <w:pPr>
        <w:jc w:val="both"/>
        <w:rPr>
          <w:rStyle w:val="Brak"/>
          <w:rFonts w:ascii="Tahoma" w:hAnsi="Tahoma" w:cs="Tahoma"/>
          <w:bCs/>
          <w:sz w:val="24"/>
          <w:szCs w:val="24"/>
        </w:rPr>
      </w:pPr>
    </w:p>
    <w:p w14:paraId="511C35BC" w14:textId="77777777" w:rsidR="007A32C6" w:rsidRPr="00632363" w:rsidRDefault="007A32C6" w:rsidP="007A32C6">
      <w:pPr>
        <w:jc w:val="both"/>
        <w:rPr>
          <w:rStyle w:val="Brak"/>
          <w:rFonts w:ascii="Tahoma" w:hAnsi="Tahoma" w:cs="Tahoma"/>
          <w:b/>
          <w:bCs/>
          <w:sz w:val="24"/>
          <w:szCs w:val="24"/>
        </w:rPr>
      </w:pPr>
      <w:r w:rsidRPr="00632363">
        <w:rPr>
          <w:rStyle w:val="Brak"/>
          <w:rFonts w:ascii="Tahoma" w:hAnsi="Tahoma" w:cs="Tahoma"/>
          <w:b/>
          <w:bCs/>
          <w:sz w:val="24"/>
          <w:szCs w:val="24"/>
        </w:rPr>
        <w:t>7. Projektowane postanowienia umowy w sprawie zamówienia publicznego, które zostaną wprowadzone do treści tej umowy.</w:t>
      </w:r>
    </w:p>
    <w:p w14:paraId="42464796" w14:textId="77777777" w:rsidR="007A32C6" w:rsidRPr="00632363" w:rsidRDefault="007A32C6" w:rsidP="007A32C6">
      <w:pPr>
        <w:jc w:val="both"/>
        <w:rPr>
          <w:rStyle w:val="Brak"/>
          <w:rFonts w:ascii="Tahoma" w:hAnsi="Tahoma" w:cs="Tahoma"/>
          <w:bCs/>
          <w:sz w:val="24"/>
          <w:szCs w:val="24"/>
        </w:rPr>
      </w:pPr>
    </w:p>
    <w:p w14:paraId="6973D6BE" w14:textId="194AB9B3" w:rsidR="002610DF" w:rsidRPr="00632363" w:rsidRDefault="007A32C6" w:rsidP="007A32C6">
      <w:pPr>
        <w:jc w:val="both"/>
        <w:rPr>
          <w:rStyle w:val="Brak"/>
          <w:rFonts w:ascii="Tahoma" w:hAnsi="Tahoma" w:cs="Tahoma"/>
          <w:bCs/>
          <w:sz w:val="24"/>
          <w:szCs w:val="24"/>
        </w:rPr>
      </w:pPr>
      <w:r w:rsidRPr="00632363">
        <w:rPr>
          <w:rStyle w:val="Brak"/>
          <w:rFonts w:ascii="Tahoma" w:hAnsi="Tahoma" w:cs="Tahoma"/>
          <w:bCs/>
          <w:sz w:val="24"/>
          <w:szCs w:val="24"/>
        </w:rPr>
        <w:t>Projektowane postanowienia umowy w sprawie zamówienia publicznego, które zostaną wprowadzone do treści tej umowy, określone zostały w załączniku nr 1 do SWZ.</w:t>
      </w:r>
    </w:p>
    <w:p w14:paraId="62C2D880" w14:textId="67F8837C" w:rsidR="007A32C6" w:rsidRPr="00632363" w:rsidRDefault="007A32C6" w:rsidP="007A32C6">
      <w:pPr>
        <w:jc w:val="both"/>
        <w:rPr>
          <w:rStyle w:val="Brak"/>
          <w:rFonts w:ascii="Tahoma" w:hAnsi="Tahoma" w:cs="Tahoma"/>
          <w:bCs/>
          <w:sz w:val="24"/>
          <w:szCs w:val="24"/>
        </w:rPr>
      </w:pPr>
    </w:p>
    <w:p w14:paraId="43D915D9" w14:textId="3CE8392B" w:rsidR="007A32C6" w:rsidRPr="00632363" w:rsidRDefault="00022BEF" w:rsidP="00D72EC1">
      <w:pPr>
        <w:jc w:val="both"/>
        <w:rPr>
          <w:rStyle w:val="Brak"/>
          <w:rFonts w:ascii="Tahoma" w:hAnsi="Tahoma" w:cs="Tahoma"/>
          <w:b/>
          <w:bCs/>
          <w:sz w:val="24"/>
          <w:szCs w:val="24"/>
        </w:rPr>
      </w:pPr>
      <w:r w:rsidRPr="00632363">
        <w:rPr>
          <w:rStyle w:val="Brak"/>
          <w:rFonts w:ascii="Tahoma" w:hAnsi="Tahoma" w:cs="Tahoma"/>
          <w:b/>
          <w:bCs/>
          <w:sz w:val="24"/>
          <w:szCs w:val="24"/>
        </w:rPr>
        <w:t>8. Informacje o środkach komunikacji elektronicznej, przy użyciu których</w:t>
      </w:r>
      <w:r w:rsidR="00D72EC1" w:rsidRPr="00632363">
        <w:rPr>
          <w:rStyle w:val="Brak"/>
          <w:rFonts w:ascii="Tahoma" w:hAnsi="Tahoma" w:cs="Tahoma"/>
          <w:b/>
          <w:bCs/>
          <w:sz w:val="24"/>
          <w:szCs w:val="24"/>
        </w:rPr>
        <w:t xml:space="preserve"> </w:t>
      </w:r>
      <w:r w:rsidRPr="00632363">
        <w:rPr>
          <w:rStyle w:val="Brak"/>
          <w:rFonts w:ascii="Tahoma" w:hAnsi="Tahoma" w:cs="Tahoma"/>
          <w:b/>
          <w:bCs/>
          <w:sz w:val="24"/>
          <w:szCs w:val="24"/>
        </w:rPr>
        <w:t>Zamawiający będzie komunikował się z wykonawcami, oraz informacje o</w:t>
      </w:r>
      <w:r w:rsidR="00D72EC1" w:rsidRPr="00632363">
        <w:rPr>
          <w:rStyle w:val="Brak"/>
          <w:rFonts w:ascii="Tahoma" w:hAnsi="Tahoma" w:cs="Tahoma"/>
          <w:b/>
          <w:bCs/>
          <w:sz w:val="24"/>
          <w:szCs w:val="24"/>
        </w:rPr>
        <w:t xml:space="preserve"> </w:t>
      </w:r>
      <w:r w:rsidRPr="00632363">
        <w:rPr>
          <w:rStyle w:val="Brak"/>
          <w:rFonts w:ascii="Tahoma" w:hAnsi="Tahoma" w:cs="Tahoma"/>
          <w:b/>
          <w:bCs/>
          <w:sz w:val="24"/>
          <w:szCs w:val="24"/>
        </w:rPr>
        <w:t>wymaganiach technicznych i organizacyjnych sporządzania, wysyłania i</w:t>
      </w:r>
      <w:r w:rsidR="00D72EC1" w:rsidRPr="00632363">
        <w:rPr>
          <w:rStyle w:val="Brak"/>
          <w:rFonts w:ascii="Tahoma" w:hAnsi="Tahoma" w:cs="Tahoma"/>
          <w:b/>
          <w:bCs/>
          <w:sz w:val="24"/>
          <w:szCs w:val="24"/>
        </w:rPr>
        <w:t xml:space="preserve"> </w:t>
      </w:r>
      <w:r w:rsidRPr="00632363">
        <w:rPr>
          <w:rStyle w:val="Brak"/>
          <w:rFonts w:ascii="Tahoma" w:hAnsi="Tahoma" w:cs="Tahoma"/>
          <w:b/>
          <w:bCs/>
          <w:sz w:val="24"/>
          <w:szCs w:val="24"/>
        </w:rPr>
        <w:t>odbierania korespondencji elektronicznej.</w:t>
      </w:r>
    </w:p>
    <w:p w14:paraId="33E6063B" w14:textId="1A89D695" w:rsidR="00D72EC1" w:rsidRPr="00632363" w:rsidRDefault="00D72EC1" w:rsidP="00D72EC1">
      <w:pPr>
        <w:jc w:val="both"/>
        <w:rPr>
          <w:rStyle w:val="Brak"/>
          <w:rFonts w:ascii="Tahoma" w:hAnsi="Tahoma" w:cs="Tahoma"/>
          <w:b/>
          <w:bCs/>
          <w:sz w:val="24"/>
          <w:szCs w:val="24"/>
        </w:rPr>
      </w:pPr>
    </w:p>
    <w:p w14:paraId="06DAC069"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912822">
        <w:rPr>
          <w:rFonts w:ascii="Tahoma" w:hAnsi="Tahoma" w:cs="Tahoma"/>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912822">
          <w:rPr>
            <w:rStyle w:val="Hipercze"/>
            <w:rFonts w:ascii="Tahoma" w:hAnsi="Tahoma" w:cs="Tahoma"/>
            <w:sz w:val="24"/>
            <w:szCs w:val="24"/>
          </w:rPr>
          <w:t>https://ezamowienia.gov.pl</w:t>
        </w:r>
      </w:hyperlink>
      <w:r w:rsidRPr="00912822">
        <w:rPr>
          <w:rFonts w:ascii="Tahoma" w:hAnsi="Tahoma" w:cs="Tahoma"/>
          <w:sz w:val="24"/>
          <w:szCs w:val="24"/>
        </w:rPr>
        <w:t xml:space="preserve">. </w:t>
      </w:r>
    </w:p>
    <w:p w14:paraId="11142D3A" w14:textId="77777777" w:rsidR="002E4B53" w:rsidRPr="00912822" w:rsidRDefault="002E4B53" w:rsidP="002E4B53">
      <w:pPr>
        <w:pStyle w:val="Akapitzlist"/>
        <w:ind w:left="0"/>
        <w:contextualSpacing w:val="0"/>
        <w:jc w:val="both"/>
        <w:rPr>
          <w:rFonts w:ascii="Tahoma" w:hAnsi="Tahoma" w:cs="Tahoma"/>
          <w:sz w:val="24"/>
          <w:szCs w:val="24"/>
        </w:rPr>
      </w:pPr>
    </w:p>
    <w:p w14:paraId="4E17BC92"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912822">
        <w:rPr>
          <w:rFonts w:ascii="Tahoma" w:hAnsi="Tahoma" w:cs="Tahoma"/>
          <w:sz w:val="24"/>
          <w:szCs w:val="24"/>
        </w:rPr>
        <w:t xml:space="preserve">Korzystanie z Platformy e-Zamówienia jest bezpłatne. </w:t>
      </w:r>
    </w:p>
    <w:p w14:paraId="7FAA1735" w14:textId="77777777" w:rsidR="002E4B53" w:rsidRPr="00912822" w:rsidRDefault="002E4B53" w:rsidP="002E4B53">
      <w:pPr>
        <w:pStyle w:val="Akapitzlist"/>
        <w:ind w:left="0"/>
        <w:contextualSpacing w:val="0"/>
        <w:jc w:val="both"/>
        <w:rPr>
          <w:rFonts w:ascii="Tahoma" w:hAnsi="Tahoma" w:cs="Tahoma"/>
          <w:sz w:val="24"/>
          <w:szCs w:val="24"/>
        </w:rPr>
      </w:pPr>
    </w:p>
    <w:p w14:paraId="3B495B38" w14:textId="77777777" w:rsidR="002E4B53" w:rsidRPr="0011638E" w:rsidRDefault="002E4B53" w:rsidP="002E4B53">
      <w:pPr>
        <w:pStyle w:val="Akapitzlist"/>
        <w:numPr>
          <w:ilvl w:val="0"/>
          <w:numId w:val="33"/>
        </w:numPr>
        <w:ind w:left="0" w:firstLine="0"/>
        <w:contextualSpacing w:val="0"/>
        <w:jc w:val="both"/>
        <w:rPr>
          <w:rFonts w:ascii="Tahoma" w:hAnsi="Tahoma" w:cs="Tahoma"/>
          <w:sz w:val="24"/>
          <w:szCs w:val="24"/>
        </w:rPr>
      </w:pPr>
      <w:r w:rsidRPr="0011638E">
        <w:rPr>
          <w:rFonts w:ascii="Tahoma" w:hAnsi="Tahoma" w:cs="Tahoma"/>
          <w:sz w:val="24"/>
          <w:szCs w:val="24"/>
        </w:rPr>
        <w:t xml:space="preserve">Adres strony internetowej prowadzonego postępowania (link prowadzący bezpośrednio do widoku postępowania na Platformie e-Zamówienia): </w:t>
      </w:r>
    </w:p>
    <w:p w14:paraId="6F281D3B" w14:textId="77777777" w:rsidR="00311DE3" w:rsidRDefault="00311DE3" w:rsidP="002E4B53">
      <w:pPr>
        <w:jc w:val="both"/>
      </w:pPr>
    </w:p>
    <w:p w14:paraId="18BA44C6" w14:textId="7BB0FFDD" w:rsidR="00FF132F" w:rsidRPr="00311DE3" w:rsidRDefault="00311DE3" w:rsidP="002E4B53">
      <w:pPr>
        <w:jc w:val="both"/>
        <w:rPr>
          <w:rStyle w:val="Hipercze"/>
          <w:rFonts w:ascii="Tahoma" w:hAnsi="Tahoma" w:cs="Tahoma"/>
          <w:bCs/>
          <w:sz w:val="24"/>
          <w:szCs w:val="24"/>
        </w:rPr>
      </w:pPr>
      <w:hyperlink r:id="rId13" w:history="1">
        <w:r w:rsidRPr="00311DE3">
          <w:rPr>
            <w:rStyle w:val="Hipercze"/>
            <w:rFonts w:ascii="Tahoma" w:hAnsi="Tahoma" w:cs="Tahoma"/>
            <w:bCs/>
            <w:sz w:val="24"/>
            <w:szCs w:val="24"/>
          </w:rPr>
          <w:t>https://ezamowienia.gov.pl/mp-client/search/list/</w:t>
        </w:r>
      </w:hyperlink>
      <w:r w:rsidR="00FF132F" w:rsidRPr="00FF132F">
        <w:rPr>
          <w:rStyle w:val="Hipercze"/>
          <w:rFonts w:ascii="Tahoma" w:hAnsi="Tahoma" w:cs="Tahoma"/>
          <w:bCs/>
          <w:sz w:val="24"/>
          <w:szCs w:val="24"/>
        </w:rPr>
        <w:t>ocds-148610-80255000-3195-41c0-834c-96e481304370</w:t>
      </w:r>
    </w:p>
    <w:p w14:paraId="7BFA0E78" w14:textId="77777777" w:rsidR="00311DE3" w:rsidRPr="00311DE3" w:rsidRDefault="00311DE3" w:rsidP="002E4B53">
      <w:pPr>
        <w:pStyle w:val="Akapitzlist"/>
        <w:ind w:left="0"/>
        <w:contextualSpacing w:val="0"/>
        <w:jc w:val="both"/>
        <w:rPr>
          <w:rFonts w:ascii="Tahoma" w:hAnsi="Tahoma" w:cs="Tahoma"/>
          <w:sz w:val="24"/>
          <w:szCs w:val="24"/>
          <w:u w:val="single"/>
        </w:rPr>
      </w:pPr>
    </w:p>
    <w:p w14:paraId="304E7233" w14:textId="342EA198" w:rsidR="002E4B53" w:rsidRPr="001F13DE" w:rsidRDefault="002E4B53" w:rsidP="002E4B53">
      <w:pPr>
        <w:pStyle w:val="Akapitzlist"/>
        <w:ind w:left="0"/>
        <w:contextualSpacing w:val="0"/>
        <w:jc w:val="both"/>
        <w:rPr>
          <w:rFonts w:ascii="Tahoma" w:hAnsi="Tahoma" w:cs="Tahoma"/>
          <w:sz w:val="24"/>
          <w:szCs w:val="24"/>
          <w:u w:val="single"/>
        </w:rPr>
      </w:pPr>
      <w:r w:rsidRPr="001F13DE">
        <w:rPr>
          <w:rFonts w:ascii="Tahoma" w:hAnsi="Tahoma" w:cs="Tahoma"/>
          <w:sz w:val="24"/>
          <w:szCs w:val="24"/>
          <w:u w:val="single"/>
        </w:rPr>
        <w:t xml:space="preserve">Postępowanie można wyszukać również ze strony głównej Platformy </w:t>
      </w:r>
      <w:r w:rsidRPr="001F13DE">
        <w:rPr>
          <w:rFonts w:ascii="Tahoma" w:hAnsi="Tahoma" w:cs="Tahoma"/>
          <w:sz w:val="24"/>
          <w:szCs w:val="24"/>
          <w:u w:val="single"/>
        </w:rPr>
        <w:br/>
        <w:t xml:space="preserve">e-Zamówienia (przycisk „Przeglądaj postępowania/konkursy”). </w:t>
      </w:r>
    </w:p>
    <w:p w14:paraId="4C7FD9D4" w14:textId="77777777" w:rsidR="002E4B53" w:rsidRPr="006C530E" w:rsidRDefault="002E4B53" w:rsidP="002E4B53">
      <w:pPr>
        <w:pStyle w:val="Akapitzlist"/>
        <w:ind w:left="0"/>
        <w:contextualSpacing w:val="0"/>
        <w:jc w:val="both"/>
        <w:rPr>
          <w:rFonts w:ascii="Tahoma" w:hAnsi="Tahoma" w:cs="Tahoma"/>
          <w:sz w:val="24"/>
          <w:szCs w:val="24"/>
        </w:rPr>
      </w:pPr>
    </w:p>
    <w:p w14:paraId="5FD488E8" w14:textId="77777777" w:rsidR="002E4B53" w:rsidRPr="001F13DE" w:rsidRDefault="002E4B53" w:rsidP="002E4B53">
      <w:pPr>
        <w:pStyle w:val="Akapitzlist"/>
        <w:numPr>
          <w:ilvl w:val="0"/>
          <w:numId w:val="33"/>
        </w:numPr>
        <w:ind w:left="0" w:firstLine="0"/>
        <w:contextualSpacing w:val="0"/>
        <w:jc w:val="both"/>
        <w:rPr>
          <w:rFonts w:ascii="Tahoma" w:hAnsi="Tahoma" w:cs="Tahoma"/>
          <w:sz w:val="24"/>
          <w:szCs w:val="24"/>
        </w:rPr>
      </w:pPr>
      <w:r w:rsidRPr="001F13DE">
        <w:rPr>
          <w:rFonts w:ascii="Tahoma" w:hAnsi="Tahoma" w:cs="Tahoma"/>
          <w:sz w:val="24"/>
          <w:szCs w:val="24"/>
        </w:rPr>
        <w:t>Identyfikator (ID) postępowania na Platformie e-Zamówienia:</w:t>
      </w:r>
    </w:p>
    <w:p w14:paraId="779525E3" w14:textId="35A322C6" w:rsidR="002E4B53" w:rsidRPr="00311DE3" w:rsidRDefault="00FF132F" w:rsidP="002E4B53">
      <w:pPr>
        <w:pStyle w:val="Akapitzlist"/>
        <w:ind w:left="0"/>
        <w:contextualSpacing w:val="0"/>
        <w:jc w:val="both"/>
        <w:rPr>
          <w:rFonts w:ascii="Tahoma" w:hAnsi="Tahoma" w:cs="Tahoma"/>
          <w:sz w:val="24"/>
          <w:szCs w:val="24"/>
          <w:u w:val="single"/>
          <w:lang w:val="en-US"/>
        </w:rPr>
      </w:pPr>
      <w:r w:rsidRPr="00FF132F">
        <w:rPr>
          <w:rFonts w:ascii="Tahoma" w:hAnsi="Tahoma" w:cs="Tahoma"/>
          <w:sz w:val="24"/>
          <w:szCs w:val="24"/>
          <w:u w:val="single"/>
        </w:rPr>
        <w:t>ocds-148610-80255000-3195-41c0-834c-96e481304370</w:t>
      </w:r>
      <w:r w:rsidR="002E4B53" w:rsidRPr="00311DE3">
        <w:rPr>
          <w:rFonts w:ascii="Tahoma" w:hAnsi="Tahoma" w:cs="Tahoma"/>
          <w:sz w:val="24"/>
          <w:szCs w:val="24"/>
          <w:u w:val="single"/>
          <w:lang w:val="en-US"/>
        </w:rPr>
        <w:br/>
      </w:r>
    </w:p>
    <w:p w14:paraId="2FDB6E1A"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lastRenderedPageBreak/>
        <w:t xml:space="preserve">Wykonawca zamierzający wziąć udział w postępowaniu o udzielenie zamówienia publicznego musi posiadać konto podmiotu „Wykonawca” na Platformie </w:t>
      </w:r>
      <w:r>
        <w:rPr>
          <w:rFonts w:ascii="Tahoma" w:hAnsi="Tahoma" w:cs="Tahoma"/>
          <w:sz w:val="24"/>
          <w:szCs w:val="24"/>
        </w:rPr>
        <w:br/>
      </w:r>
      <w:r w:rsidRPr="006C530E">
        <w:rPr>
          <w:rFonts w:ascii="Tahoma" w:hAnsi="Tahoma" w:cs="Tahoma"/>
          <w:sz w:val="24"/>
          <w:szCs w:val="24"/>
        </w:rPr>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01BA002" w14:textId="77777777" w:rsidR="002E4B53" w:rsidRPr="006C530E" w:rsidRDefault="002E4B53" w:rsidP="002E4B53">
      <w:pPr>
        <w:pStyle w:val="Akapitzlist"/>
        <w:ind w:left="0"/>
        <w:contextualSpacing w:val="0"/>
        <w:jc w:val="both"/>
        <w:rPr>
          <w:rFonts w:ascii="Tahoma" w:hAnsi="Tahoma" w:cs="Tahoma"/>
          <w:sz w:val="24"/>
          <w:szCs w:val="24"/>
        </w:rPr>
      </w:pPr>
    </w:p>
    <w:p w14:paraId="0ED627EC"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Przeglądanie i pobieranie publicznej treści dokumentacji postępowania nie</w:t>
      </w:r>
      <w:r>
        <w:rPr>
          <w:rFonts w:ascii="Tahoma" w:hAnsi="Tahoma" w:cs="Tahoma"/>
          <w:sz w:val="24"/>
          <w:szCs w:val="24"/>
        </w:rPr>
        <w:t> </w:t>
      </w:r>
      <w:r w:rsidRPr="006C530E">
        <w:rPr>
          <w:rFonts w:ascii="Tahoma" w:hAnsi="Tahoma" w:cs="Tahoma"/>
          <w:sz w:val="24"/>
          <w:szCs w:val="24"/>
        </w:rPr>
        <w:t xml:space="preserve">wymaga posiadania konta na Platformie e-Zamówienia ani logowania. </w:t>
      </w:r>
    </w:p>
    <w:p w14:paraId="48C64F3E" w14:textId="77777777" w:rsidR="002E4B53" w:rsidRPr="006C530E" w:rsidRDefault="002E4B53" w:rsidP="002E4B53">
      <w:pPr>
        <w:pStyle w:val="Akapitzlist"/>
        <w:ind w:left="0"/>
        <w:contextualSpacing w:val="0"/>
        <w:jc w:val="both"/>
        <w:rPr>
          <w:rFonts w:ascii="Tahoma" w:hAnsi="Tahoma" w:cs="Tahoma"/>
          <w:sz w:val="24"/>
          <w:szCs w:val="24"/>
        </w:rPr>
      </w:pPr>
    </w:p>
    <w:p w14:paraId="7ADAD470"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814C180" w14:textId="77777777" w:rsidR="002E4B53" w:rsidRPr="006C530E" w:rsidRDefault="002E4B53" w:rsidP="002E4B53">
      <w:pPr>
        <w:pStyle w:val="Akapitzlist"/>
        <w:ind w:left="0"/>
        <w:contextualSpacing w:val="0"/>
        <w:jc w:val="both"/>
        <w:rPr>
          <w:rFonts w:ascii="Tahoma" w:hAnsi="Tahoma" w:cs="Tahoma"/>
          <w:sz w:val="24"/>
          <w:szCs w:val="24"/>
        </w:rPr>
      </w:pPr>
    </w:p>
    <w:p w14:paraId="0F502C3C" w14:textId="73D47A29"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Pr>
          <w:rFonts w:ascii="Tahoma" w:hAnsi="Tahoma" w:cs="Tahoma"/>
          <w:sz w:val="24"/>
          <w:szCs w:val="24"/>
        </w:rPr>
        <w:t> </w:t>
      </w:r>
      <w:r w:rsidRPr="006C530E">
        <w:rPr>
          <w:rFonts w:ascii="Tahoma" w:hAnsi="Tahoma" w:cs="Tahoma"/>
          <w:sz w:val="24"/>
          <w:szCs w:val="24"/>
        </w:rPr>
        <w:t xml:space="preserve">uwzględnieniem rodzaju przekazywanych danych i przekazuje się jako załączniki. W przypadku formatów, o których mowa w art. 66 ust. 1 ustawy Pzp, ww. regulacje nie będą miały bezpośredniego zastosowania. </w:t>
      </w:r>
    </w:p>
    <w:p w14:paraId="11BDC062" w14:textId="77777777" w:rsidR="002E4B53" w:rsidRPr="006C530E" w:rsidRDefault="002E4B53" w:rsidP="002E4B53">
      <w:pPr>
        <w:pStyle w:val="Akapitzlist"/>
        <w:ind w:left="0"/>
        <w:contextualSpacing w:val="0"/>
        <w:jc w:val="both"/>
        <w:rPr>
          <w:rFonts w:ascii="Tahoma" w:hAnsi="Tahoma" w:cs="Tahoma"/>
          <w:sz w:val="24"/>
          <w:szCs w:val="24"/>
        </w:rPr>
      </w:pPr>
    </w:p>
    <w:p w14:paraId="378A2720" w14:textId="77777777" w:rsidR="002E4B53" w:rsidRPr="006C530E"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A0BC0F4" w14:textId="77777777" w:rsidR="002E4B53" w:rsidRPr="006C530E" w:rsidRDefault="002E4B53" w:rsidP="002E4B53">
      <w:pPr>
        <w:pStyle w:val="Akapitzlist"/>
        <w:numPr>
          <w:ilvl w:val="1"/>
          <w:numId w:val="34"/>
        </w:numPr>
        <w:ind w:left="284" w:firstLine="0"/>
        <w:contextualSpacing w:val="0"/>
        <w:jc w:val="both"/>
        <w:rPr>
          <w:rFonts w:ascii="Tahoma" w:hAnsi="Tahoma" w:cs="Tahoma"/>
          <w:sz w:val="24"/>
          <w:szCs w:val="24"/>
        </w:rPr>
      </w:pPr>
      <w:r w:rsidRPr="006C530E">
        <w:rPr>
          <w:rFonts w:ascii="Tahoma" w:hAnsi="Tahoma" w:cs="Tahoma"/>
          <w:sz w:val="24"/>
          <w:szCs w:val="24"/>
        </w:rPr>
        <w:t xml:space="preserve">w formatach danych określonych w przepisach rozporządzenia Rady Ministrów w sprawie Krajowych Ram Interoperacyjności (i przekazuje się jako załącznik), lub </w:t>
      </w:r>
    </w:p>
    <w:p w14:paraId="3FF631AC" w14:textId="77777777" w:rsidR="002E4B53" w:rsidRDefault="002E4B53" w:rsidP="002E4B53">
      <w:pPr>
        <w:pStyle w:val="Akapitzlist"/>
        <w:numPr>
          <w:ilvl w:val="1"/>
          <w:numId w:val="34"/>
        </w:numPr>
        <w:ind w:left="284" w:firstLine="0"/>
        <w:contextualSpacing w:val="0"/>
        <w:jc w:val="both"/>
        <w:rPr>
          <w:rFonts w:ascii="Tahoma" w:hAnsi="Tahoma" w:cs="Tahoma"/>
          <w:sz w:val="24"/>
          <w:szCs w:val="24"/>
        </w:rPr>
      </w:pPr>
      <w:r w:rsidRPr="006C530E">
        <w:rPr>
          <w:rFonts w:ascii="Tahoma" w:hAnsi="Tahoma" w:cs="Tahoma"/>
          <w:sz w:val="24"/>
          <w:szCs w:val="24"/>
        </w:rPr>
        <w:t>jako tekst wpisany bezpośrednio do wiadomości przekazywanej przy użyciu środków komunikacji elektronicznej (np. w treści wiadomości e-mail lub w</w:t>
      </w:r>
      <w:r>
        <w:rPr>
          <w:rFonts w:ascii="Tahoma" w:hAnsi="Tahoma" w:cs="Tahoma"/>
          <w:sz w:val="24"/>
          <w:szCs w:val="24"/>
        </w:rPr>
        <w:t> </w:t>
      </w:r>
      <w:r w:rsidRPr="006C530E">
        <w:rPr>
          <w:rFonts w:ascii="Tahoma" w:hAnsi="Tahoma" w:cs="Tahoma"/>
          <w:sz w:val="24"/>
          <w:szCs w:val="24"/>
        </w:rPr>
        <w:t xml:space="preserve">treści „Formularza do komunikacji”). </w:t>
      </w:r>
    </w:p>
    <w:p w14:paraId="62DC75F0" w14:textId="77777777" w:rsidR="002E4B53" w:rsidRPr="006C530E" w:rsidRDefault="002E4B53" w:rsidP="002E4B53">
      <w:pPr>
        <w:pStyle w:val="Akapitzlist"/>
        <w:ind w:left="284"/>
        <w:contextualSpacing w:val="0"/>
        <w:jc w:val="both"/>
        <w:rPr>
          <w:rFonts w:ascii="Tahoma" w:hAnsi="Tahoma" w:cs="Tahoma"/>
          <w:sz w:val="24"/>
          <w:szCs w:val="24"/>
        </w:rPr>
      </w:pPr>
    </w:p>
    <w:p w14:paraId="3EA56BF4" w14:textId="7BE07EEA"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Jeżeli dokumenty elektroniczne, przekazywane przy użyciu środków komunikacji elektronicznej, zawierają informacje stanowiące tajemnicę przedsiębiorstwa w</w:t>
      </w:r>
      <w:r>
        <w:rPr>
          <w:rFonts w:ascii="Tahoma" w:hAnsi="Tahoma" w:cs="Tahoma"/>
          <w:sz w:val="24"/>
          <w:szCs w:val="24"/>
        </w:rPr>
        <w:t> </w:t>
      </w:r>
      <w:r w:rsidRPr="006C530E">
        <w:rPr>
          <w:rFonts w:ascii="Tahoma" w:hAnsi="Tahoma" w:cs="Tahoma"/>
          <w:sz w:val="24"/>
          <w:szCs w:val="24"/>
        </w:rPr>
        <w:t xml:space="preserve">rozumieniu przepisów ustawy z dnia 16 kwietnia 1993 r. o zwalczaniu nieuczciwej konkurencji </w:t>
      </w:r>
      <w:r w:rsidR="00B154B2" w:rsidRPr="00705F2D">
        <w:rPr>
          <w:rStyle w:val="Brak"/>
          <w:rFonts w:ascii="Tahoma" w:hAnsi="Tahoma" w:cs="Tahoma"/>
          <w:bCs/>
          <w:sz w:val="24"/>
          <w:szCs w:val="24"/>
        </w:rPr>
        <w:t xml:space="preserve">(Dz.U. 2022 poz. 1233) </w:t>
      </w:r>
      <w:r w:rsidRPr="006C530E">
        <w:rPr>
          <w:rFonts w:ascii="Tahoma" w:hAnsi="Tahoma" w:cs="Tahoma"/>
          <w:sz w:val="24"/>
          <w:szCs w:val="24"/>
        </w:rPr>
        <w:t>wykonawca, w celu utrzymania w poufności tych informacji, przekazuje je w</w:t>
      </w:r>
      <w:r>
        <w:rPr>
          <w:rFonts w:ascii="Tahoma" w:hAnsi="Tahoma" w:cs="Tahoma"/>
          <w:sz w:val="24"/>
          <w:szCs w:val="24"/>
        </w:rPr>
        <w:t> </w:t>
      </w:r>
      <w:r w:rsidRPr="006C530E">
        <w:rPr>
          <w:rFonts w:ascii="Tahoma" w:hAnsi="Tahoma" w:cs="Tahoma"/>
          <w:sz w:val="24"/>
          <w:szCs w:val="24"/>
        </w:rPr>
        <w:t xml:space="preserve">wydzielonym i odpowiednio oznaczonym pliku, wraz z jednoczesnym zaznaczeniem w nazwie pliku „Dokument stanowiący tajemnicę przedsiębiorstwa”. </w:t>
      </w:r>
    </w:p>
    <w:p w14:paraId="6B2B3B77" w14:textId="77777777" w:rsidR="002E4B53" w:rsidRPr="006C530E" w:rsidRDefault="002E4B53" w:rsidP="002E4B53">
      <w:pPr>
        <w:pStyle w:val="Akapitzlist"/>
        <w:ind w:left="0"/>
        <w:contextualSpacing w:val="0"/>
        <w:jc w:val="both"/>
        <w:rPr>
          <w:rFonts w:ascii="Tahoma" w:hAnsi="Tahoma" w:cs="Tahoma"/>
          <w:sz w:val="24"/>
          <w:szCs w:val="24"/>
        </w:rPr>
      </w:pPr>
    </w:p>
    <w:p w14:paraId="74953D89"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Komunikacja w postępowaniu, z wyłączeniem składania ofert/wniosków o</w:t>
      </w:r>
      <w:r>
        <w:rPr>
          <w:rFonts w:ascii="Tahoma" w:hAnsi="Tahoma" w:cs="Tahoma"/>
          <w:sz w:val="24"/>
          <w:szCs w:val="24"/>
        </w:rPr>
        <w:t> </w:t>
      </w:r>
      <w:r w:rsidRPr="006C530E">
        <w:rPr>
          <w:rFonts w:ascii="Tahoma" w:hAnsi="Tahoma" w:cs="Tahoma"/>
          <w:sz w:val="24"/>
          <w:szCs w:val="24"/>
        </w:rPr>
        <w:t>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w:t>
      </w:r>
      <w:r>
        <w:rPr>
          <w:rFonts w:ascii="Tahoma" w:hAnsi="Tahoma" w:cs="Tahoma"/>
          <w:sz w:val="24"/>
          <w:szCs w:val="24"/>
        </w:rPr>
        <w:t> </w:t>
      </w:r>
      <w:r w:rsidRPr="006C530E">
        <w:rPr>
          <w:rFonts w:ascii="Tahoma" w:hAnsi="Tahoma" w:cs="Tahoma"/>
          <w:sz w:val="24"/>
          <w:szCs w:val="24"/>
        </w:rPr>
        <w:t xml:space="preserve">przypadku załączników, które są zgodnie z ustawą Pzp lub rozporządzeniem Prezesa Rady Ministrów w sprawie wymagań dla dokumentów elektronicznych opatrzone kwalifikowanym podpisem elektronicznym, podpisem zaufanym lub podpisem </w:t>
      </w:r>
      <w:r w:rsidRPr="006C530E">
        <w:rPr>
          <w:rFonts w:ascii="Tahoma" w:hAnsi="Tahoma" w:cs="Tahoma"/>
          <w:sz w:val="24"/>
          <w:szCs w:val="24"/>
        </w:rPr>
        <w:lastRenderedPageBreak/>
        <w:t xml:space="preserve">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C66B3F9" w14:textId="77777777" w:rsidR="002E4B53" w:rsidRPr="006C530E" w:rsidRDefault="002E4B53" w:rsidP="002E4B53">
      <w:pPr>
        <w:pStyle w:val="Akapitzlist"/>
        <w:ind w:left="0"/>
        <w:contextualSpacing w:val="0"/>
        <w:jc w:val="both"/>
        <w:rPr>
          <w:rFonts w:ascii="Tahoma" w:hAnsi="Tahoma" w:cs="Tahoma"/>
          <w:sz w:val="24"/>
          <w:szCs w:val="24"/>
        </w:rPr>
      </w:pPr>
    </w:p>
    <w:p w14:paraId="2B130D08"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4E7C0E1" w14:textId="77777777" w:rsidR="002E4B53" w:rsidRPr="006C530E" w:rsidRDefault="002E4B53" w:rsidP="002E4B53">
      <w:pPr>
        <w:pStyle w:val="Akapitzlist"/>
        <w:ind w:left="0"/>
        <w:contextualSpacing w:val="0"/>
        <w:jc w:val="both"/>
        <w:rPr>
          <w:rFonts w:ascii="Tahoma" w:hAnsi="Tahoma" w:cs="Tahoma"/>
          <w:sz w:val="24"/>
          <w:szCs w:val="24"/>
        </w:rPr>
      </w:pPr>
    </w:p>
    <w:p w14:paraId="19DF2A78"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Wszystkie wysłane i odebrane w postępowaniu przez wykonawcę wiadomości widoczne są po zalogowaniu w podglądzie postępowania w zakładce „Komunikacja”. </w:t>
      </w:r>
    </w:p>
    <w:p w14:paraId="216CEFF3" w14:textId="77777777" w:rsidR="002E4B53" w:rsidRPr="006C530E" w:rsidRDefault="002E4B53" w:rsidP="002E4B53">
      <w:pPr>
        <w:pStyle w:val="Akapitzlist"/>
        <w:ind w:left="0"/>
        <w:contextualSpacing w:val="0"/>
        <w:jc w:val="both"/>
        <w:rPr>
          <w:rFonts w:ascii="Tahoma" w:hAnsi="Tahoma" w:cs="Tahoma"/>
          <w:sz w:val="24"/>
          <w:szCs w:val="24"/>
        </w:rPr>
      </w:pPr>
    </w:p>
    <w:p w14:paraId="6B3DF326"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Maksymalny rozmiar plików przesyłanych za pośrednictwem „Formularzy do komunikacji” </w:t>
      </w:r>
      <w:r w:rsidRPr="006C530E">
        <w:rPr>
          <w:rFonts w:ascii="Tahoma" w:hAnsi="Tahoma" w:cs="Tahoma"/>
          <w:b/>
          <w:bCs/>
          <w:sz w:val="24"/>
          <w:szCs w:val="24"/>
        </w:rPr>
        <w:t>wynosi 150 MB</w:t>
      </w:r>
      <w:r w:rsidRPr="006C530E">
        <w:rPr>
          <w:rFonts w:ascii="Tahoma" w:hAnsi="Tahoma" w:cs="Tahoma"/>
          <w:sz w:val="24"/>
          <w:szCs w:val="24"/>
        </w:rPr>
        <w:t xml:space="preserve"> (wielkość ta dotyczy plików przesyłanych jako załączniki do jednego formularza). </w:t>
      </w:r>
    </w:p>
    <w:p w14:paraId="42A5E9A6" w14:textId="77777777" w:rsidR="002E4B53" w:rsidRPr="006C530E" w:rsidRDefault="002E4B53" w:rsidP="002E4B53">
      <w:pPr>
        <w:pStyle w:val="Akapitzlist"/>
        <w:ind w:left="0"/>
        <w:contextualSpacing w:val="0"/>
        <w:jc w:val="both"/>
        <w:rPr>
          <w:rFonts w:ascii="Tahoma" w:hAnsi="Tahoma" w:cs="Tahoma"/>
          <w:sz w:val="24"/>
          <w:szCs w:val="24"/>
        </w:rPr>
      </w:pPr>
    </w:p>
    <w:p w14:paraId="72014E0F" w14:textId="77777777" w:rsidR="002E4B53"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Minimalne wymagania techniczne dotyczące sprzętu używanego w celu korzystania z usług Platformy e-Zamówienia oraz informacje dotyczące specyfikacji połączenia określa Regulamin Platformy e-Zamówienia. </w:t>
      </w:r>
    </w:p>
    <w:p w14:paraId="371C7D9A" w14:textId="77777777" w:rsidR="002E4B53" w:rsidRPr="006C530E" w:rsidRDefault="002E4B53" w:rsidP="002E4B53">
      <w:pPr>
        <w:pStyle w:val="Akapitzlist"/>
        <w:ind w:left="0"/>
        <w:contextualSpacing w:val="0"/>
        <w:jc w:val="both"/>
        <w:rPr>
          <w:rFonts w:ascii="Tahoma" w:hAnsi="Tahoma" w:cs="Tahoma"/>
          <w:sz w:val="24"/>
          <w:szCs w:val="24"/>
        </w:rPr>
      </w:pPr>
    </w:p>
    <w:p w14:paraId="5B0B4300" w14:textId="77777777" w:rsidR="002E4B53" w:rsidRPr="006C530E" w:rsidRDefault="002E4B53" w:rsidP="002E4B53">
      <w:pPr>
        <w:pStyle w:val="Akapitzlist"/>
        <w:numPr>
          <w:ilvl w:val="0"/>
          <w:numId w:val="33"/>
        </w:numPr>
        <w:ind w:left="0" w:firstLine="0"/>
        <w:contextualSpacing w:val="0"/>
        <w:jc w:val="both"/>
        <w:rPr>
          <w:rFonts w:ascii="Tahoma" w:hAnsi="Tahoma" w:cs="Tahoma"/>
          <w:sz w:val="24"/>
          <w:szCs w:val="24"/>
        </w:rPr>
      </w:pPr>
      <w:r w:rsidRPr="006C530E">
        <w:rPr>
          <w:rFonts w:ascii="Tahoma" w:hAnsi="Tahoma" w:cs="Tahoma"/>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20630D4C" w14:textId="1301E7FE" w:rsidR="00A06467" w:rsidRPr="00632363" w:rsidRDefault="00A06467" w:rsidP="00130822">
      <w:pPr>
        <w:jc w:val="both"/>
        <w:rPr>
          <w:rStyle w:val="Brak"/>
          <w:rFonts w:ascii="Tahoma" w:hAnsi="Tahoma" w:cs="Tahoma"/>
          <w:bCs/>
          <w:sz w:val="24"/>
          <w:szCs w:val="24"/>
        </w:rPr>
      </w:pPr>
    </w:p>
    <w:p w14:paraId="7FFEB716" w14:textId="522A9DE2" w:rsidR="00A06467" w:rsidRPr="00632363" w:rsidRDefault="00A06467" w:rsidP="00A06467">
      <w:pPr>
        <w:jc w:val="both"/>
        <w:rPr>
          <w:rStyle w:val="Brak"/>
          <w:rFonts w:ascii="Tahoma" w:hAnsi="Tahoma" w:cs="Tahoma"/>
          <w:b/>
          <w:bCs/>
          <w:sz w:val="24"/>
          <w:szCs w:val="24"/>
        </w:rPr>
      </w:pPr>
      <w:r w:rsidRPr="00632363">
        <w:rPr>
          <w:rStyle w:val="Brak"/>
          <w:rFonts w:ascii="Tahoma" w:hAnsi="Tahoma" w:cs="Tahoma"/>
          <w:b/>
          <w:bCs/>
          <w:sz w:val="24"/>
          <w:szCs w:val="24"/>
        </w:rPr>
        <w:t>9. Wskazanie osób uprawnionych do komunikowania się z Wykonawcami</w:t>
      </w:r>
      <w:r w:rsidR="00024B5B">
        <w:rPr>
          <w:rStyle w:val="Brak"/>
          <w:rFonts w:ascii="Tahoma" w:hAnsi="Tahoma" w:cs="Tahoma"/>
          <w:b/>
          <w:bCs/>
          <w:sz w:val="24"/>
          <w:szCs w:val="24"/>
        </w:rPr>
        <w:t>.</w:t>
      </w:r>
    </w:p>
    <w:p w14:paraId="69C2D115" w14:textId="77777777" w:rsidR="00A06467" w:rsidRPr="00632363" w:rsidRDefault="00A06467" w:rsidP="00A06467">
      <w:pPr>
        <w:jc w:val="both"/>
        <w:rPr>
          <w:rStyle w:val="Brak"/>
          <w:rFonts w:ascii="Tahoma" w:hAnsi="Tahoma" w:cs="Tahoma"/>
          <w:bCs/>
          <w:sz w:val="24"/>
          <w:szCs w:val="24"/>
        </w:rPr>
      </w:pPr>
    </w:p>
    <w:p w14:paraId="71DC09D6" w14:textId="280A01F9" w:rsidR="00A06467" w:rsidRPr="00632363" w:rsidRDefault="00A06467" w:rsidP="00A06467">
      <w:pPr>
        <w:jc w:val="both"/>
        <w:rPr>
          <w:rStyle w:val="Brak"/>
          <w:rFonts w:ascii="Tahoma" w:hAnsi="Tahoma" w:cs="Tahoma"/>
          <w:bCs/>
          <w:sz w:val="24"/>
          <w:szCs w:val="24"/>
          <w:u w:val="single"/>
        </w:rPr>
      </w:pPr>
      <w:r w:rsidRPr="00632363">
        <w:rPr>
          <w:rStyle w:val="Brak"/>
          <w:rFonts w:ascii="Tahoma" w:hAnsi="Tahoma" w:cs="Tahoma"/>
          <w:bCs/>
          <w:sz w:val="24"/>
          <w:szCs w:val="24"/>
          <w:u w:val="single"/>
        </w:rPr>
        <w:t>Zamawiający wyznacza następujące osoby do kontaktu z Wykonawcami:</w:t>
      </w:r>
    </w:p>
    <w:p w14:paraId="21725692" w14:textId="3D6F8827" w:rsidR="00A06467" w:rsidRPr="00632363" w:rsidRDefault="00A07165" w:rsidP="00A06467">
      <w:pPr>
        <w:jc w:val="both"/>
        <w:rPr>
          <w:rStyle w:val="Brak"/>
          <w:rFonts w:ascii="Tahoma" w:hAnsi="Tahoma" w:cs="Tahoma"/>
          <w:bCs/>
          <w:sz w:val="24"/>
          <w:szCs w:val="24"/>
        </w:rPr>
      </w:pPr>
      <w:r w:rsidRPr="00632363">
        <w:rPr>
          <w:rStyle w:val="Brak"/>
          <w:rFonts w:ascii="Tahoma" w:hAnsi="Tahoma" w:cs="Tahoma"/>
          <w:bCs/>
          <w:sz w:val="24"/>
          <w:szCs w:val="24"/>
        </w:rPr>
        <w:t xml:space="preserve">Łukasz Barszcz </w:t>
      </w:r>
      <w:r w:rsidR="00A06467" w:rsidRPr="00632363">
        <w:rPr>
          <w:rStyle w:val="Brak"/>
          <w:rFonts w:ascii="Tahoma" w:hAnsi="Tahoma" w:cs="Tahoma"/>
          <w:bCs/>
          <w:sz w:val="24"/>
          <w:szCs w:val="24"/>
        </w:rPr>
        <w:t>– sprawy merytoryczne tel.</w:t>
      </w:r>
      <w:r w:rsidRPr="00632363">
        <w:rPr>
          <w:rFonts w:ascii="Tahoma"/>
          <w:sz w:val="24"/>
          <w:szCs w:val="24"/>
        </w:rPr>
        <w:t xml:space="preserve"> 795</w:t>
      </w:r>
      <w:r w:rsidRPr="00632363">
        <w:rPr>
          <w:rFonts w:ascii="Tahoma"/>
          <w:sz w:val="24"/>
          <w:szCs w:val="24"/>
        </w:rPr>
        <w:t> </w:t>
      </w:r>
      <w:r w:rsidRPr="00632363">
        <w:rPr>
          <w:rFonts w:ascii="Tahoma"/>
          <w:sz w:val="24"/>
          <w:szCs w:val="24"/>
        </w:rPr>
        <w:t xml:space="preserve">110 788. </w:t>
      </w:r>
    </w:p>
    <w:p w14:paraId="3A6FF462" w14:textId="6F5C272D" w:rsidR="00A06467" w:rsidRPr="00632363" w:rsidRDefault="00A06467" w:rsidP="00A06467">
      <w:pPr>
        <w:jc w:val="both"/>
        <w:rPr>
          <w:rStyle w:val="Brak"/>
          <w:rFonts w:ascii="Tahoma" w:hAnsi="Tahoma" w:cs="Tahoma"/>
          <w:bCs/>
          <w:sz w:val="24"/>
          <w:szCs w:val="24"/>
        </w:rPr>
      </w:pPr>
      <w:r w:rsidRPr="00632363">
        <w:rPr>
          <w:rStyle w:val="Brak"/>
          <w:rFonts w:ascii="Tahoma" w:hAnsi="Tahoma" w:cs="Tahoma"/>
          <w:bCs/>
          <w:sz w:val="24"/>
          <w:szCs w:val="24"/>
        </w:rPr>
        <w:t xml:space="preserve">Piotr Iwanowski – sprawy formalne tel. </w:t>
      </w:r>
      <w:r w:rsidR="00D85EDE" w:rsidRPr="00632363">
        <w:rPr>
          <w:rStyle w:val="Brak"/>
          <w:rFonts w:ascii="Tahoma" w:hAnsi="Tahoma" w:cs="Tahoma"/>
          <w:bCs/>
          <w:sz w:val="24"/>
          <w:szCs w:val="24"/>
        </w:rPr>
        <w:t>662 173 260</w:t>
      </w:r>
      <w:r w:rsidRPr="00632363">
        <w:rPr>
          <w:rStyle w:val="Brak"/>
          <w:rFonts w:ascii="Tahoma" w:hAnsi="Tahoma" w:cs="Tahoma"/>
          <w:bCs/>
          <w:sz w:val="24"/>
          <w:szCs w:val="24"/>
        </w:rPr>
        <w:t>.</w:t>
      </w:r>
    </w:p>
    <w:p w14:paraId="69BAF979" w14:textId="77777777" w:rsidR="0089582F" w:rsidRPr="00632363" w:rsidRDefault="0089582F" w:rsidP="00A06467">
      <w:pPr>
        <w:jc w:val="both"/>
        <w:rPr>
          <w:rStyle w:val="Brak"/>
          <w:rFonts w:ascii="Tahoma" w:hAnsi="Tahoma" w:cs="Tahoma"/>
          <w:bCs/>
          <w:sz w:val="24"/>
          <w:szCs w:val="24"/>
        </w:rPr>
      </w:pPr>
    </w:p>
    <w:p w14:paraId="4B2DA469" w14:textId="52F852C3" w:rsidR="00A06467" w:rsidRPr="00632363" w:rsidRDefault="00A06467" w:rsidP="00A06467">
      <w:pPr>
        <w:jc w:val="both"/>
        <w:rPr>
          <w:rStyle w:val="Brak"/>
          <w:rFonts w:ascii="Tahoma" w:hAnsi="Tahoma" w:cs="Tahoma"/>
          <w:bCs/>
          <w:sz w:val="24"/>
          <w:szCs w:val="24"/>
        </w:rPr>
      </w:pPr>
      <w:r w:rsidRPr="00632363">
        <w:rPr>
          <w:rStyle w:val="Brak"/>
          <w:rFonts w:ascii="Tahoma" w:hAnsi="Tahoma" w:cs="Tahoma"/>
          <w:bCs/>
          <w:sz w:val="24"/>
          <w:szCs w:val="24"/>
        </w:rPr>
        <w:t>Kontakt telefoniczny dozwolony jest wyłącznie w sprawach organizacyjnych. Nie udziela się żadnych ustnych i telefonicznych informacji, wyjaśnień czy odpowiedzi na kierowane do Zamawiającego zapytania w sprawach wymagających procedowania zgodnie z ustaleniami pzp.</w:t>
      </w:r>
    </w:p>
    <w:p w14:paraId="658C3951" w14:textId="77777777" w:rsidR="009A4CEE" w:rsidRPr="00632363" w:rsidRDefault="009A4CEE" w:rsidP="00FF2366">
      <w:pPr>
        <w:jc w:val="both"/>
        <w:rPr>
          <w:rStyle w:val="Brak"/>
          <w:rFonts w:ascii="Tahoma" w:hAnsi="Tahoma" w:cs="Tahoma"/>
          <w:bCs/>
          <w:sz w:val="24"/>
          <w:szCs w:val="24"/>
        </w:rPr>
      </w:pPr>
    </w:p>
    <w:p w14:paraId="29813E41" w14:textId="77777777" w:rsidR="00D717F2" w:rsidRPr="00632363" w:rsidRDefault="00D717F2" w:rsidP="00D717F2">
      <w:pPr>
        <w:jc w:val="both"/>
        <w:rPr>
          <w:rStyle w:val="Brak"/>
          <w:rFonts w:ascii="Tahoma" w:hAnsi="Tahoma" w:cs="Tahoma"/>
          <w:b/>
          <w:bCs/>
          <w:sz w:val="24"/>
          <w:szCs w:val="24"/>
        </w:rPr>
      </w:pPr>
      <w:r w:rsidRPr="00632363">
        <w:rPr>
          <w:rStyle w:val="Brak"/>
          <w:rFonts w:ascii="Tahoma" w:hAnsi="Tahoma" w:cs="Tahoma"/>
          <w:b/>
          <w:bCs/>
          <w:sz w:val="24"/>
          <w:szCs w:val="24"/>
        </w:rPr>
        <w:t>10. Termin związania ofertą.</w:t>
      </w:r>
    </w:p>
    <w:p w14:paraId="5E3DFE5B" w14:textId="77777777" w:rsidR="00D717F2" w:rsidRPr="00632363" w:rsidRDefault="00D717F2" w:rsidP="00D717F2">
      <w:pPr>
        <w:jc w:val="both"/>
        <w:rPr>
          <w:rStyle w:val="Brak"/>
          <w:rFonts w:ascii="Tahoma" w:hAnsi="Tahoma" w:cs="Tahoma"/>
          <w:bCs/>
          <w:sz w:val="24"/>
          <w:szCs w:val="24"/>
        </w:rPr>
      </w:pPr>
    </w:p>
    <w:p w14:paraId="0A528E43" w14:textId="4B506FB0" w:rsidR="0003577C" w:rsidRPr="00632363" w:rsidRDefault="00D717F2" w:rsidP="0003577C">
      <w:pPr>
        <w:jc w:val="both"/>
        <w:rPr>
          <w:rStyle w:val="Brak"/>
          <w:rFonts w:ascii="Tahoma" w:hAnsi="Tahoma" w:cs="Tahoma"/>
          <w:bCs/>
          <w:sz w:val="24"/>
          <w:szCs w:val="24"/>
        </w:rPr>
      </w:pPr>
      <w:r w:rsidRPr="00632363">
        <w:rPr>
          <w:rStyle w:val="Brak"/>
          <w:rFonts w:ascii="Tahoma" w:hAnsi="Tahoma" w:cs="Tahoma"/>
          <w:bCs/>
          <w:sz w:val="24"/>
          <w:szCs w:val="24"/>
        </w:rPr>
        <w:t xml:space="preserve">1. Wykonawca jest związany ofertą od dnia upływu terminu składania ofert do dnia </w:t>
      </w:r>
      <w:r w:rsidR="0023535C">
        <w:rPr>
          <w:rStyle w:val="Brak"/>
          <w:rFonts w:ascii="Tahoma" w:hAnsi="Tahoma" w:cs="Tahoma"/>
          <w:b/>
          <w:sz w:val="24"/>
          <w:szCs w:val="24"/>
        </w:rPr>
        <w:t>20</w:t>
      </w:r>
      <w:r w:rsidR="0003577C" w:rsidRPr="00632363">
        <w:rPr>
          <w:rStyle w:val="Brak"/>
          <w:rFonts w:ascii="Tahoma" w:hAnsi="Tahoma" w:cs="Tahoma"/>
          <w:b/>
          <w:sz w:val="24"/>
          <w:szCs w:val="24"/>
        </w:rPr>
        <w:t>.</w:t>
      </w:r>
      <w:r w:rsidR="0023535C">
        <w:rPr>
          <w:rStyle w:val="Brak"/>
          <w:rFonts w:ascii="Tahoma" w:hAnsi="Tahoma" w:cs="Tahoma"/>
          <w:b/>
          <w:sz w:val="24"/>
          <w:szCs w:val="24"/>
        </w:rPr>
        <w:t>12</w:t>
      </w:r>
      <w:r w:rsidR="0003577C" w:rsidRPr="00632363">
        <w:rPr>
          <w:rStyle w:val="Brak"/>
          <w:rFonts w:ascii="Tahoma" w:hAnsi="Tahoma" w:cs="Tahoma"/>
          <w:b/>
          <w:sz w:val="24"/>
          <w:szCs w:val="24"/>
        </w:rPr>
        <w:t>.202</w:t>
      </w:r>
      <w:r w:rsidR="00671872">
        <w:rPr>
          <w:rStyle w:val="Brak"/>
          <w:rFonts w:ascii="Tahoma" w:hAnsi="Tahoma" w:cs="Tahoma"/>
          <w:b/>
          <w:sz w:val="24"/>
          <w:szCs w:val="24"/>
        </w:rPr>
        <w:t>4</w:t>
      </w:r>
      <w:r w:rsidR="00A07165" w:rsidRPr="00632363">
        <w:rPr>
          <w:rStyle w:val="Brak"/>
          <w:rFonts w:ascii="Tahoma" w:hAnsi="Tahoma" w:cs="Tahoma"/>
          <w:b/>
          <w:sz w:val="24"/>
          <w:szCs w:val="24"/>
        </w:rPr>
        <w:t xml:space="preserve"> </w:t>
      </w:r>
      <w:r w:rsidR="0003577C" w:rsidRPr="00632363">
        <w:rPr>
          <w:rStyle w:val="Brak"/>
          <w:rFonts w:ascii="Tahoma" w:hAnsi="Tahoma" w:cs="Tahoma"/>
          <w:b/>
          <w:sz w:val="24"/>
          <w:szCs w:val="24"/>
        </w:rPr>
        <w:t>r.</w:t>
      </w:r>
    </w:p>
    <w:p w14:paraId="29BEA854" w14:textId="77777777" w:rsidR="00D717F2" w:rsidRPr="00632363" w:rsidRDefault="00D717F2" w:rsidP="00D717F2">
      <w:pPr>
        <w:jc w:val="both"/>
        <w:rPr>
          <w:rStyle w:val="Brak"/>
          <w:rFonts w:ascii="Tahoma" w:hAnsi="Tahoma" w:cs="Tahoma"/>
          <w:bCs/>
          <w:sz w:val="24"/>
          <w:szCs w:val="24"/>
        </w:rPr>
      </w:pPr>
    </w:p>
    <w:p w14:paraId="124C6AB9" w14:textId="77777777" w:rsidR="00D717F2" w:rsidRPr="00632363" w:rsidRDefault="00D717F2" w:rsidP="00D717F2">
      <w:pPr>
        <w:jc w:val="both"/>
        <w:rPr>
          <w:rStyle w:val="Brak"/>
          <w:rFonts w:ascii="Tahoma" w:hAnsi="Tahoma" w:cs="Tahoma"/>
          <w:bCs/>
          <w:sz w:val="24"/>
          <w:szCs w:val="24"/>
        </w:rPr>
      </w:pPr>
      <w:r w:rsidRPr="00632363">
        <w:rPr>
          <w:rStyle w:val="Brak"/>
          <w:rFonts w:ascii="Tahoma" w:hAnsi="Tahoma" w:cs="Tahoma"/>
          <w:bCs/>
          <w:sz w:val="24"/>
          <w:szCs w:val="24"/>
        </w:rPr>
        <w:t xml:space="preserve">2. W przypadku gdy wybór najkorzystniejszej oferty nie nastąpi przed upływem terminu związania ofertą określonego w SWZ, Zamawiający przed upływem terminu związania </w:t>
      </w:r>
      <w:r w:rsidRPr="00632363">
        <w:rPr>
          <w:rStyle w:val="Brak"/>
          <w:rFonts w:ascii="Tahoma" w:hAnsi="Tahoma" w:cs="Tahoma"/>
          <w:bCs/>
          <w:sz w:val="24"/>
          <w:szCs w:val="24"/>
        </w:rPr>
        <w:lastRenderedPageBreak/>
        <w:t>ofertą zwraca się jednokrotnie do Wykonawców o wyrażenie zgody na przedłużenie tego terminu o wskazywany przez niego okres, nie dłuższy niż 30 dni.</w:t>
      </w:r>
    </w:p>
    <w:p w14:paraId="18A6E445" w14:textId="77777777" w:rsidR="00D717F2" w:rsidRPr="00632363" w:rsidRDefault="00D717F2" w:rsidP="00D717F2">
      <w:pPr>
        <w:jc w:val="both"/>
        <w:rPr>
          <w:rStyle w:val="Brak"/>
          <w:rFonts w:ascii="Tahoma" w:hAnsi="Tahoma" w:cs="Tahoma"/>
          <w:bCs/>
          <w:sz w:val="24"/>
          <w:szCs w:val="24"/>
        </w:rPr>
      </w:pPr>
    </w:p>
    <w:p w14:paraId="0CD32CAD" w14:textId="0E72A87A" w:rsidR="00D85EDE" w:rsidRPr="00632363" w:rsidRDefault="00D717F2" w:rsidP="00D717F2">
      <w:pPr>
        <w:jc w:val="both"/>
        <w:rPr>
          <w:rStyle w:val="Brak"/>
          <w:rFonts w:ascii="Tahoma" w:hAnsi="Tahoma" w:cs="Tahoma"/>
          <w:bCs/>
          <w:sz w:val="24"/>
          <w:szCs w:val="24"/>
        </w:rPr>
      </w:pPr>
      <w:r w:rsidRPr="00632363">
        <w:rPr>
          <w:rStyle w:val="Brak"/>
          <w:rFonts w:ascii="Tahoma" w:hAnsi="Tahoma" w:cs="Tahoma"/>
          <w:bCs/>
          <w:sz w:val="24"/>
          <w:szCs w:val="24"/>
        </w:rPr>
        <w:t>3. Przedłużenie terminu związania ofertą, o którym mowa w ust. 2, wymaga złożenia przez Wykonawcę pisemnego oświadczenia o wyrażeniu zgody na przedłużenie terminu związania ofertą.</w:t>
      </w:r>
    </w:p>
    <w:p w14:paraId="5FB610D5" w14:textId="66B0A447" w:rsidR="00D717F2" w:rsidRPr="00632363" w:rsidRDefault="00D717F2" w:rsidP="00D717F2">
      <w:pPr>
        <w:jc w:val="both"/>
        <w:rPr>
          <w:rStyle w:val="Brak"/>
          <w:rFonts w:ascii="Tahoma" w:hAnsi="Tahoma" w:cs="Tahoma"/>
          <w:bCs/>
          <w:sz w:val="24"/>
          <w:szCs w:val="24"/>
        </w:rPr>
      </w:pPr>
    </w:p>
    <w:p w14:paraId="14C355FD" w14:textId="77777777" w:rsidR="00F9233E" w:rsidRPr="00632363" w:rsidRDefault="001B3B84" w:rsidP="00D717F2">
      <w:pPr>
        <w:jc w:val="both"/>
        <w:rPr>
          <w:rFonts w:ascii="Tahoma" w:hAnsi="Tahoma" w:cs="Tahoma"/>
          <w:b/>
          <w:sz w:val="24"/>
          <w:szCs w:val="24"/>
        </w:rPr>
      </w:pPr>
      <w:r w:rsidRPr="00632363">
        <w:rPr>
          <w:rFonts w:ascii="Tahoma" w:hAnsi="Tahoma" w:cs="Tahoma"/>
          <w:b/>
          <w:sz w:val="24"/>
          <w:szCs w:val="24"/>
        </w:rPr>
        <w:t>11. Opis sposobu przygotowania oferty</w:t>
      </w:r>
      <w:r w:rsidR="00F9233E" w:rsidRPr="00632363">
        <w:rPr>
          <w:rFonts w:ascii="Tahoma" w:hAnsi="Tahoma" w:cs="Tahoma"/>
          <w:b/>
          <w:sz w:val="24"/>
          <w:szCs w:val="24"/>
        </w:rPr>
        <w:t>.</w:t>
      </w:r>
    </w:p>
    <w:p w14:paraId="2114D2C8" w14:textId="77777777" w:rsidR="00F9233E" w:rsidRDefault="00F9233E" w:rsidP="00D717F2">
      <w:pPr>
        <w:jc w:val="both"/>
        <w:rPr>
          <w:rFonts w:ascii="Tahoma" w:hAnsi="Tahoma" w:cs="Tahoma"/>
          <w:b/>
          <w:sz w:val="24"/>
          <w:szCs w:val="24"/>
        </w:rPr>
      </w:pPr>
    </w:p>
    <w:p w14:paraId="5B378BC3"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7CF994AC" w14:textId="77777777" w:rsidR="002E4B53" w:rsidRPr="00361FFD" w:rsidRDefault="002E4B53" w:rsidP="002E4B53">
      <w:pPr>
        <w:jc w:val="both"/>
        <w:rPr>
          <w:rFonts w:ascii="Tahoma" w:hAnsi="Tahoma" w:cs="Tahoma"/>
          <w:sz w:val="24"/>
          <w:szCs w:val="24"/>
        </w:rPr>
      </w:pPr>
      <w:r w:rsidRPr="00361FFD">
        <w:rPr>
          <w:rFonts w:ascii="Tahoma" w:hAnsi="Tahoma" w:cs="Tahoma"/>
          <w:sz w:val="24"/>
          <w:szCs w:val="24"/>
        </w:rPr>
        <w:t xml:space="preserve">Wykonawca </w:t>
      </w:r>
      <w:r>
        <w:rPr>
          <w:rFonts w:ascii="Tahoma" w:hAnsi="Tahoma" w:cs="Tahoma"/>
          <w:sz w:val="24"/>
          <w:szCs w:val="24"/>
        </w:rPr>
        <w:t>powinien również</w:t>
      </w:r>
      <w:r w:rsidRPr="00361FFD">
        <w:rPr>
          <w:rFonts w:ascii="Tahoma" w:hAnsi="Tahoma" w:cs="Tahoma"/>
          <w:sz w:val="24"/>
          <w:szCs w:val="24"/>
        </w:rPr>
        <w:t xml:space="preserve"> </w:t>
      </w:r>
      <w:r>
        <w:rPr>
          <w:rFonts w:ascii="Tahoma" w:hAnsi="Tahoma" w:cs="Tahoma"/>
          <w:sz w:val="24"/>
          <w:szCs w:val="24"/>
        </w:rPr>
        <w:t xml:space="preserve">wypełnić </w:t>
      </w:r>
      <w:r w:rsidRPr="00361FFD">
        <w:rPr>
          <w:rFonts w:ascii="Tahoma" w:hAnsi="Tahoma" w:cs="Tahoma"/>
          <w:sz w:val="24"/>
          <w:szCs w:val="24"/>
        </w:rPr>
        <w:t>„Formularz ofertow</w:t>
      </w:r>
      <w:r>
        <w:rPr>
          <w:rFonts w:ascii="Tahoma" w:hAnsi="Tahoma" w:cs="Tahoma"/>
          <w:sz w:val="24"/>
          <w:szCs w:val="24"/>
        </w:rPr>
        <w:t>y</w:t>
      </w:r>
      <w:r w:rsidRPr="00361FFD">
        <w:rPr>
          <w:rFonts w:ascii="Tahoma" w:hAnsi="Tahoma" w:cs="Tahoma"/>
          <w:sz w:val="24"/>
          <w:szCs w:val="24"/>
        </w:rPr>
        <w:t>” udostępnion</w:t>
      </w:r>
      <w:r>
        <w:rPr>
          <w:rFonts w:ascii="Tahoma" w:hAnsi="Tahoma" w:cs="Tahoma"/>
          <w:sz w:val="24"/>
          <w:szCs w:val="24"/>
        </w:rPr>
        <w:t>y</w:t>
      </w:r>
      <w:r w:rsidRPr="00361FFD">
        <w:rPr>
          <w:rFonts w:ascii="Tahoma" w:hAnsi="Tahoma" w:cs="Tahoma"/>
          <w:sz w:val="24"/>
          <w:szCs w:val="24"/>
        </w:rPr>
        <w:t xml:space="preserve"> przez Zamawiającego</w:t>
      </w:r>
      <w:r>
        <w:rPr>
          <w:rFonts w:ascii="Tahoma" w:hAnsi="Tahoma" w:cs="Tahoma"/>
          <w:sz w:val="24"/>
          <w:szCs w:val="24"/>
        </w:rPr>
        <w:t xml:space="preserve"> </w:t>
      </w:r>
      <w:r w:rsidRPr="00361FFD">
        <w:rPr>
          <w:rFonts w:ascii="Tahoma" w:hAnsi="Tahoma" w:cs="Tahoma"/>
          <w:sz w:val="24"/>
          <w:szCs w:val="24"/>
        </w:rPr>
        <w:t xml:space="preserve">- </w:t>
      </w:r>
      <w:r w:rsidRPr="00361FFD">
        <w:rPr>
          <w:rFonts w:ascii="Tahoma" w:hAnsi="Tahoma" w:cs="Tahoma"/>
          <w:b/>
          <w:bCs/>
          <w:sz w:val="24"/>
          <w:szCs w:val="24"/>
        </w:rPr>
        <w:t>załącznik nr 2 do SWZ.</w:t>
      </w:r>
    </w:p>
    <w:p w14:paraId="0DC98CB7" w14:textId="77777777" w:rsidR="002E4B53" w:rsidRPr="006C530E" w:rsidRDefault="002E4B53" w:rsidP="002E4B53">
      <w:pPr>
        <w:pStyle w:val="Akapitzlist"/>
        <w:ind w:left="0"/>
        <w:contextualSpacing w:val="0"/>
        <w:jc w:val="both"/>
        <w:rPr>
          <w:rFonts w:ascii="Tahoma" w:hAnsi="Tahoma" w:cs="Tahoma"/>
          <w:sz w:val="24"/>
          <w:szCs w:val="24"/>
        </w:rPr>
      </w:pPr>
    </w:p>
    <w:p w14:paraId="0827F045"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F394BD9" w14:textId="77777777" w:rsidR="002E4B53" w:rsidRPr="006C530E" w:rsidRDefault="002E4B53" w:rsidP="002E4B53">
      <w:pPr>
        <w:pStyle w:val="Akapitzlist"/>
        <w:ind w:left="0"/>
        <w:contextualSpacing w:val="0"/>
        <w:jc w:val="both"/>
        <w:rPr>
          <w:rFonts w:ascii="Tahoma" w:hAnsi="Tahoma" w:cs="Tahoma"/>
          <w:sz w:val="24"/>
          <w:szCs w:val="24"/>
        </w:rPr>
      </w:pPr>
    </w:p>
    <w:p w14:paraId="541FBA4B" w14:textId="198C9D23" w:rsidR="002E4B53" w:rsidRPr="006C530E"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w:t>
      </w:r>
      <w:r w:rsidR="000C3F66">
        <w:rPr>
          <w:rFonts w:ascii="Tahoma" w:hAnsi="Tahoma" w:cs="Tahoma"/>
          <w:sz w:val="24"/>
          <w:szCs w:val="24"/>
        </w:rPr>
        <w:t xml:space="preserve"> ust.</w:t>
      </w:r>
      <w:r w:rsidRPr="006C530E">
        <w:rPr>
          <w:rFonts w:ascii="Tahoma" w:hAnsi="Tahoma" w:cs="Tahoma"/>
          <w:sz w:val="24"/>
          <w:szCs w:val="24"/>
        </w:rPr>
        <w:t xml:space="preserve"> 7. </w:t>
      </w:r>
    </w:p>
    <w:p w14:paraId="603AAFD4" w14:textId="77777777" w:rsidR="002E4B53" w:rsidRDefault="002E4B53" w:rsidP="002E4B53">
      <w:pPr>
        <w:jc w:val="both"/>
        <w:rPr>
          <w:rFonts w:ascii="Tahoma" w:hAnsi="Tahoma" w:cs="Tahoma"/>
          <w:b/>
          <w:bCs/>
          <w:sz w:val="24"/>
          <w:szCs w:val="24"/>
          <w:u w:val="single"/>
        </w:rPr>
      </w:pPr>
      <w:r w:rsidRPr="006C530E">
        <w:rPr>
          <w:rFonts w:ascii="Tahoma" w:hAnsi="Tahoma" w:cs="Tahoma"/>
          <w:b/>
          <w:bCs/>
          <w:sz w:val="24"/>
          <w:szCs w:val="24"/>
          <w:u w:val="single"/>
        </w:rPr>
        <w:t xml:space="preserve">Uwaga! Nie należy zmieniać nazwy pliku nadanej przez Platformę </w:t>
      </w:r>
      <w:r>
        <w:rPr>
          <w:rFonts w:ascii="Tahoma" w:hAnsi="Tahoma" w:cs="Tahoma"/>
          <w:b/>
          <w:bCs/>
          <w:sz w:val="24"/>
          <w:szCs w:val="24"/>
          <w:u w:val="single"/>
        </w:rPr>
        <w:br/>
      </w:r>
      <w:r w:rsidRPr="006C530E">
        <w:rPr>
          <w:rFonts w:ascii="Tahoma" w:hAnsi="Tahoma" w:cs="Tahoma"/>
          <w:b/>
          <w:bCs/>
          <w:sz w:val="24"/>
          <w:szCs w:val="24"/>
          <w:u w:val="single"/>
        </w:rPr>
        <w:t xml:space="preserve">e-Zamówienia. </w:t>
      </w:r>
    </w:p>
    <w:p w14:paraId="46783706" w14:textId="77777777" w:rsidR="002E4B53" w:rsidRPr="006C530E" w:rsidRDefault="002E4B53" w:rsidP="002E4B53">
      <w:pPr>
        <w:jc w:val="both"/>
        <w:rPr>
          <w:rFonts w:ascii="Tahoma" w:hAnsi="Tahoma" w:cs="Tahoma"/>
          <w:b/>
          <w:bCs/>
          <w:sz w:val="24"/>
          <w:szCs w:val="24"/>
          <w:u w:val="single"/>
        </w:rPr>
      </w:pPr>
    </w:p>
    <w:p w14:paraId="0CE3C74F"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 xml:space="preserve">Wykonawca składa ofertę </w:t>
      </w:r>
      <w:r w:rsidRPr="00BA77D6">
        <w:rPr>
          <w:rFonts w:ascii="Tahoma" w:hAnsi="Tahoma" w:cs="Tahoma"/>
          <w:sz w:val="24"/>
          <w:szCs w:val="24"/>
        </w:rPr>
        <w:t>przez platformę ezamowienia.gov.pl</w:t>
      </w:r>
      <w:r>
        <w:rPr>
          <w:rFonts w:ascii="Tahoma" w:hAnsi="Tahoma" w:cs="Tahoma"/>
          <w:sz w:val="24"/>
          <w:szCs w:val="24"/>
        </w:rPr>
        <w:t xml:space="preserve"> </w:t>
      </w:r>
      <w:r w:rsidRPr="006C530E">
        <w:rPr>
          <w:rFonts w:ascii="Tahoma" w:hAnsi="Tahoma" w:cs="Tahoma"/>
          <w:sz w:val="24"/>
          <w:szCs w:val="24"/>
        </w:rPr>
        <w:t xml:space="preserve">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1961EB48" w14:textId="77777777" w:rsidR="002E4B53" w:rsidRPr="006C530E" w:rsidRDefault="002E4B53" w:rsidP="002E4B53">
      <w:pPr>
        <w:pStyle w:val="Akapitzlist"/>
        <w:ind w:left="0"/>
        <w:contextualSpacing w:val="0"/>
        <w:jc w:val="both"/>
        <w:rPr>
          <w:rFonts w:ascii="Tahoma" w:hAnsi="Tahoma" w:cs="Tahoma"/>
          <w:sz w:val="24"/>
          <w:szCs w:val="24"/>
        </w:rPr>
      </w:pPr>
    </w:p>
    <w:p w14:paraId="5C8BEADE"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Wykonawca dodaje wybrany z dysku i uprzednio podpisany „Formularz oferty” w</w:t>
      </w:r>
      <w:r>
        <w:rPr>
          <w:rFonts w:ascii="Tahoma" w:hAnsi="Tahoma" w:cs="Tahoma"/>
          <w:sz w:val="24"/>
          <w:szCs w:val="24"/>
        </w:rPr>
        <w:t> </w:t>
      </w:r>
      <w:r w:rsidRPr="006C530E">
        <w:rPr>
          <w:rFonts w:ascii="Tahoma" w:hAnsi="Tahoma" w:cs="Tahoma"/>
          <w:sz w:val="24"/>
          <w:szCs w:val="24"/>
        </w:rPr>
        <w:t xml:space="preserve">pierwszym polu („Wypełniony formularz oferty”). W kolejnym polu </w:t>
      </w:r>
      <w:r>
        <w:rPr>
          <w:rFonts w:ascii="Tahoma" w:hAnsi="Tahoma" w:cs="Tahoma"/>
          <w:sz w:val="24"/>
          <w:szCs w:val="24"/>
        </w:rPr>
        <w:br/>
      </w:r>
      <w:r w:rsidRPr="006C530E">
        <w:rPr>
          <w:rFonts w:ascii="Tahoma" w:hAnsi="Tahoma" w:cs="Tahoma"/>
          <w:sz w:val="24"/>
          <w:szCs w:val="24"/>
        </w:rPr>
        <w:t>(„Załączniki i inne dokumenty przedstawione w ofercie przez Wykonawcę”) wykonawca dodaje pozostałe pliki stanowiące ofertę lub składane wraz z ofertą.</w:t>
      </w:r>
    </w:p>
    <w:p w14:paraId="7EBE2BF3" w14:textId="77777777" w:rsidR="002E4B53" w:rsidRPr="006C530E" w:rsidRDefault="002E4B53" w:rsidP="002E4B53">
      <w:pPr>
        <w:pStyle w:val="Akapitzlist"/>
        <w:ind w:left="0"/>
        <w:contextualSpacing w:val="0"/>
        <w:jc w:val="both"/>
        <w:rPr>
          <w:rFonts w:ascii="Tahoma" w:hAnsi="Tahoma" w:cs="Tahoma"/>
          <w:sz w:val="24"/>
          <w:szCs w:val="24"/>
        </w:rPr>
      </w:pPr>
    </w:p>
    <w:p w14:paraId="60A8F94B" w14:textId="14BB576C" w:rsidR="002E4B53" w:rsidRPr="004D0824" w:rsidRDefault="002E4B53" w:rsidP="002E4B53">
      <w:pPr>
        <w:pStyle w:val="Akapitzlist"/>
        <w:numPr>
          <w:ilvl w:val="0"/>
          <w:numId w:val="35"/>
        </w:numPr>
        <w:ind w:left="0" w:firstLine="0"/>
        <w:contextualSpacing w:val="0"/>
        <w:jc w:val="both"/>
        <w:rPr>
          <w:rStyle w:val="Brak"/>
          <w:rFonts w:ascii="Tahoma" w:hAnsi="Tahoma" w:cs="Tahoma"/>
          <w:sz w:val="24"/>
          <w:szCs w:val="24"/>
        </w:rPr>
      </w:pPr>
      <w:r w:rsidRPr="006C530E">
        <w:rPr>
          <w:rFonts w:ascii="Tahoma" w:hAnsi="Tahoma" w:cs="Tahoma"/>
          <w:sz w:val="24"/>
          <w:szCs w:val="24"/>
        </w:rPr>
        <w:t>Jeżeli wraz z ofertą składane są dokumenty zawierające tajemnicę przedsiębiorstwa wykonawca, w celu utrzymania w poufności tych informacji, przekazuje je w wydzielonym i odpowiednio oznaczonym pliku, wraz z</w:t>
      </w:r>
      <w:r>
        <w:rPr>
          <w:rFonts w:ascii="Tahoma" w:hAnsi="Tahoma" w:cs="Tahoma"/>
          <w:sz w:val="24"/>
          <w:szCs w:val="24"/>
        </w:rPr>
        <w:t> </w:t>
      </w:r>
      <w:r w:rsidRPr="006C530E">
        <w:rPr>
          <w:rFonts w:ascii="Tahoma" w:hAnsi="Tahoma" w:cs="Tahoma"/>
          <w:sz w:val="24"/>
          <w:szCs w:val="24"/>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6C530E">
        <w:rPr>
          <w:rStyle w:val="Brak"/>
          <w:rFonts w:ascii="Tahoma" w:hAnsi="Tahoma" w:cs="Tahoma"/>
          <w:bCs/>
          <w:sz w:val="24"/>
          <w:szCs w:val="24"/>
        </w:rPr>
        <w:t xml:space="preserve">Wykonawca zobowiązany jest, wraz z przekazaniem tych informacji, </w:t>
      </w:r>
      <w:r>
        <w:rPr>
          <w:rStyle w:val="Brak"/>
          <w:rFonts w:ascii="Tahoma" w:hAnsi="Tahoma" w:cs="Tahoma"/>
          <w:bCs/>
          <w:sz w:val="24"/>
          <w:szCs w:val="24"/>
        </w:rPr>
        <w:t xml:space="preserve"> </w:t>
      </w:r>
      <w:r w:rsidRPr="006C530E">
        <w:rPr>
          <w:rStyle w:val="Brak"/>
          <w:rFonts w:ascii="Tahoma" w:hAnsi="Tahoma" w:cs="Tahoma"/>
          <w:bCs/>
          <w:sz w:val="24"/>
          <w:szCs w:val="24"/>
        </w:rPr>
        <w:t>wykazać spełnienie przesłanek określonych</w:t>
      </w:r>
      <w:r>
        <w:rPr>
          <w:rStyle w:val="Brak"/>
          <w:rFonts w:ascii="Tahoma" w:hAnsi="Tahoma" w:cs="Tahoma"/>
          <w:bCs/>
          <w:sz w:val="24"/>
          <w:szCs w:val="24"/>
        </w:rPr>
        <w:t xml:space="preserve"> </w:t>
      </w:r>
      <w:r w:rsidRPr="006C530E">
        <w:rPr>
          <w:rStyle w:val="Brak"/>
          <w:rFonts w:ascii="Tahoma" w:hAnsi="Tahoma" w:cs="Tahoma"/>
          <w:bCs/>
          <w:sz w:val="24"/>
          <w:szCs w:val="24"/>
        </w:rPr>
        <w:t xml:space="preserve">w art. 11 ust. 2 ustawy z dnia </w:t>
      </w:r>
      <w:r>
        <w:rPr>
          <w:rStyle w:val="Brak"/>
          <w:rFonts w:ascii="Tahoma" w:hAnsi="Tahoma" w:cs="Tahoma"/>
          <w:bCs/>
          <w:sz w:val="24"/>
          <w:szCs w:val="24"/>
        </w:rPr>
        <w:br/>
      </w:r>
      <w:r w:rsidRPr="006C530E">
        <w:rPr>
          <w:rStyle w:val="Brak"/>
          <w:rFonts w:ascii="Tahoma" w:hAnsi="Tahoma" w:cs="Tahoma"/>
          <w:bCs/>
          <w:sz w:val="24"/>
          <w:szCs w:val="24"/>
        </w:rPr>
        <w:t xml:space="preserve">16 kwietnia 1993 r. o zwalczaniu nieuczciwej konkurencji. Zaleca się, aby uzasadnienie zastrzeżenia informacji jako tajemnicy przedsiębiorstwa było sformułowane w sposób </w:t>
      </w:r>
      <w:r w:rsidRPr="006C530E">
        <w:rPr>
          <w:rStyle w:val="Brak"/>
          <w:rFonts w:ascii="Tahoma" w:hAnsi="Tahoma" w:cs="Tahoma"/>
          <w:bCs/>
          <w:sz w:val="24"/>
          <w:szCs w:val="24"/>
        </w:rPr>
        <w:lastRenderedPageBreak/>
        <w:t>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4D70A15D" w14:textId="77777777" w:rsidR="002E4B53" w:rsidRPr="006C530E" w:rsidRDefault="002E4B53" w:rsidP="002E4B53">
      <w:pPr>
        <w:pStyle w:val="Akapitzlist"/>
        <w:ind w:left="0"/>
        <w:contextualSpacing w:val="0"/>
        <w:jc w:val="both"/>
        <w:rPr>
          <w:rFonts w:ascii="Tahoma" w:hAnsi="Tahoma" w:cs="Tahoma"/>
          <w:sz w:val="24"/>
          <w:szCs w:val="24"/>
        </w:rPr>
      </w:pPr>
    </w:p>
    <w:p w14:paraId="74EB54EF" w14:textId="77777777" w:rsidR="002E4B53" w:rsidRPr="006C530E"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w:t>
      </w:r>
      <w:r>
        <w:rPr>
          <w:rFonts w:ascii="Tahoma" w:hAnsi="Tahoma" w:cs="Tahoma"/>
          <w:sz w:val="24"/>
          <w:szCs w:val="24"/>
        </w:rPr>
        <w:t> </w:t>
      </w:r>
      <w:r w:rsidRPr="006C530E">
        <w:rPr>
          <w:rFonts w:ascii="Tahoma" w:hAnsi="Tahoma" w:cs="Tahoma"/>
          <w:sz w:val="24"/>
          <w:szCs w:val="24"/>
        </w:rPr>
        <w:t>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w:t>
      </w:r>
      <w:r>
        <w:rPr>
          <w:rFonts w:ascii="Tahoma" w:hAnsi="Tahoma" w:cs="Tahoma"/>
          <w:sz w:val="24"/>
          <w:szCs w:val="24"/>
        </w:rPr>
        <w:t> </w:t>
      </w:r>
      <w:r w:rsidRPr="006C530E">
        <w:rPr>
          <w:rFonts w:ascii="Tahoma" w:hAnsi="Tahoma" w:cs="Tahoma"/>
          <w:sz w:val="24"/>
          <w:szCs w:val="24"/>
        </w:rPr>
        <w:t>ofercie przez Wykonawcę” dodaje się uprzednio podpisane dokumenty wraz z</w:t>
      </w:r>
      <w:r>
        <w:rPr>
          <w:rFonts w:ascii="Tahoma" w:hAnsi="Tahoma" w:cs="Tahoma"/>
          <w:sz w:val="24"/>
          <w:szCs w:val="24"/>
        </w:rPr>
        <w:t> </w:t>
      </w:r>
      <w:r w:rsidRPr="006C530E">
        <w:rPr>
          <w:rFonts w:ascii="Tahoma" w:hAnsi="Tahoma" w:cs="Tahoma"/>
          <w:sz w:val="24"/>
          <w:szCs w:val="24"/>
        </w:rPr>
        <w:t>wygenerowanym plikiem podpisu (typ zewnętrzny) lub dokument z wszytym podpisem (typ wewnętrzny).</w:t>
      </w:r>
    </w:p>
    <w:p w14:paraId="0326411A" w14:textId="77777777" w:rsidR="002E4B53" w:rsidRDefault="002E4B53" w:rsidP="002E4B53">
      <w:pPr>
        <w:contextualSpacing/>
        <w:jc w:val="both"/>
        <w:rPr>
          <w:rFonts w:ascii="Tahoma" w:hAnsi="Tahoma" w:cs="Tahoma"/>
          <w:sz w:val="24"/>
          <w:szCs w:val="24"/>
        </w:rPr>
      </w:pPr>
      <w:r w:rsidRPr="008A7925">
        <w:rPr>
          <w:rFonts w:ascii="Tahoma" w:hAnsi="Tahoma" w:cs="Tahom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D9C21B0" w14:textId="77777777" w:rsidR="002E4B53" w:rsidRDefault="002E4B53" w:rsidP="002E4B53">
      <w:pPr>
        <w:contextualSpacing/>
        <w:jc w:val="both"/>
        <w:rPr>
          <w:rFonts w:ascii="Tahoma" w:hAnsi="Tahoma" w:cs="Tahoma"/>
          <w:sz w:val="24"/>
          <w:szCs w:val="24"/>
        </w:rPr>
      </w:pPr>
    </w:p>
    <w:p w14:paraId="19C55354"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System sprawdza, czy złożone pliki są podpisane i automatycznie je szyfruje, jednocześnie informując o tym wykonawcę. Potwierdzenie czasu przekazania i</w:t>
      </w:r>
      <w:r>
        <w:rPr>
          <w:rFonts w:ascii="Tahoma" w:hAnsi="Tahoma" w:cs="Tahoma"/>
          <w:sz w:val="24"/>
          <w:szCs w:val="24"/>
        </w:rPr>
        <w:t> </w:t>
      </w:r>
      <w:r w:rsidRPr="006C530E">
        <w:rPr>
          <w:rFonts w:ascii="Tahoma" w:hAnsi="Tahoma" w:cs="Tahoma"/>
          <w:sz w:val="24"/>
          <w:szCs w:val="24"/>
        </w:rPr>
        <w:t>odbioru oferty znajduje się w Elektronicznym Potwierdzeniu Przesłania (EPP) i</w:t>
      </w:r>
      <w:r>
        <w:rPr>
          <w:rFonts w:ascii="Tahoma" w:hAnsi="Tahoma" w:cs="Tahoma"/>
          <w:sz w:val="24"/>
          <w:szCs w:val="24"/>
        </w:rPr>
        <w:t> </w:t>
      </w:r>
      <w:r w:rsidRPr="006C530E">
        <w:rPr>
          <w:rFonts w:ascii="Tahoma" w:hAnsi="Tahoma" w:cs="Tahoma"/>
          <w:sz w:val="24"/>
          <w:szCs w:val="24"/>
        </w:rPr>
        <w:t xml:space="preserve">Elektronicznym Potwierdzeniu Odebrania (EPO). EPP i EPO dostępne są dla zalogowanego Wykonawcy w zakładce „Oferty/Wnioski”. </w:t>
      </w:r>
    </w:p>
    <w:p w14:paraId="421A87C5" w14:textId="77777777" w:rsidR="002E4B53" w:rsidRPr="006C530E" w:rsidRDefault="002E4B53" w:rsidP="002E4B53">
      <w:pPr>
        <w:pStyle w:val="Akapitzlist"/>
        <w:ind w:left="0"/>
        <w:contextualSpacing w:val="0"/>
        <w:jc w:val="both"/>
        <w:rPr>
          <w:rFonts w:ascii="Tahoma" w:hAnsi="Tahoma" w:cs="Tahoma"/>
          <w:sz w:val="24"/>
          <w:szCs w:val="24"/>
        </w:rPr>
      </w:pPr>
    </w:p>
    <w:p w14:paraId="0ED76AA2"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 xml:space="preserve">Oferta może być złożona tylko do upływu terminu składania ofert. </w:t>
      </w:r>
    </w:p>
    <w:p w14:paraId="79228910" w14:textId="77777777" w:rsidR="002E4B53" w:rsidRPr="006C530E" w:rsidRDefault="002E4B53" w:rsidP="002E4B53">
      <w:pPr>
        <w:pStyle w:val="Akapitzlist"/>
        <w:ind w:left="0"/>
        <w:contextualSpacing w:val="0"/>
        <w:jc w:val="both"/>
        <w:rPr>
          <w:rFonts w:ascii="Tahoma" w:hAnsi="Tahoma" w:cs="Tahoma"/>
          <w:sz w:val="24"/>
          <w:szCs w:val="24"/>
        </w:rPr>
      </w:pPr>
    </w:p>
    <w:p w14:paraId="3CF11E34" w14:textId="77777777" w:rsidR="002E4B53" w:rsidRDefault="002E4B53" w:rsidP="002E4B53">
      <w:pPr>
        <w:pStyle w:val="Akapitzlist"/>
        <w:numPr>
          <w:ilvl w:val="0"/>
          <w:numId w:val="35"/>
        </w:numPr>
        <w:ind w:left="0" w:firstLine="0"/>
        <w:contextualSpacing w:val="0"/>
        <w:jc w:val="both"/>
        <w:rPr>
          <w:rFonts w:ascii="Tahoma" w:hAnsi="Tahoma" w:cs="Tahoma"/>
          <w:sz w:val="24"/>
          <w:szCs w:val="24"/>
        </w:rPr>
      </w:pPr>
      <w:r w:rsidRPr="006C530E">
        <w:rPr>
          <w:rFonts w:ascii="Tahoma" w:hAnsi="Tahoma" w:cs="Tahoma"/>
          <w:sz w:val="24"/>
          <w:szCs w:val="24"/>
        </w:rPr>
        <w:t xml:space="preserve">Wykonawca może przed upływem terminu składania ofert wycofać ofertę. Wykonawca wycofuje ofertę w zakładce „Oferty/wnioski” używając przycisku „Wycofaj ofertę”. </w:t>
      </w:r>
    </w:p>
    <w:p w14:paraId="0920803E" w14:textId="77777777" w:rsidR="002E4B53" w:rsidRPr="006C530E" w:rsidRDefault="002E4B53" w:rsidP="002E4B53">
      <w:pPr>
        <w:pStyle w:val="Akapitzlist"/>
        <w:ind w:left="0"/>
        <w:contextualSpacing w:val="0"/>
        <w:jc w:val="both"/>
        <w:rPr>
          <w:rFonts w:ascii="Tahoma" w:hAnsi="Tahoma" w:cs="Tahoma"/>
          <w:sz w:val="24"/>
          <w:szCs w:val="24"/>
        </w:rPr>
      </w:pPr>
    </w:p>
    <w:p w14:paraId="3EE48BB6" w14:textId="77777777" w:rsidR="002E4B53" w:rsidRPr="003C650C" w:rsidRDefault="002E4B53" w:rsidP="002E4B53">
      <w:pPr>
        <w:pStyle w:val="Akapitzlist"/>
        <w:numPr>
          <w:ilvl w:val="0"/>
          <w:numId w:val="35"/>
        </w:numPr>
        <w:ind w:left="0" w:firstLine="0"/>
        <w:contextualSpacing w:val="0"/>
        <w:jc w:val="both"/>
        <w:rPr>
          <w:rFonts w:ascii="Tahoma" w:hAnsi="Tahoma" w:cs="Tahoma"/>
          <w:b/>
          <w:sz w:val="24"/>
          <w:szCs w:val="24"/>
        </w:rPr>
      </w:pPr>
      <w:r w:rsidRPr="006C530E">
        <w:rPr>
          <w:rFonts w:ascii="Tahoma" w:hAnsi="Tahoma" w:cs="Tahoma"/>
          <w:sz w:val="24"/>
          <w:szCs w:val="24"/>
        </w:rPr>
        <w:t xml:space="preserve">Maksymalny łączny </w:t>
      </w:r>
      <w:r w:rsidRPr="002E4B53">
        <w:rPr>
          <w:rFonts w:ascii="Tahoma" w:hAnsi="Tahoma" w:cs="Tahoma"/>
          <w:b/>
          <w:bCs/>
          <w:sz w:val="24"/>
          <w:szCs w:val="24"/>
        </w:rPr>
        <w:t>rozmiar plików stanowiących ofertę</w:t>
      </w:r>
      <w:r w:rsidRPr="006C530E">
        <w:rPr>
          <w:rFonts w:ascii="Tahoma" w:hAnsi="Tahoma" w:cs="Tahoma"/>
          <w:sz w:val="24"/>
          <w:szCs w:val="24"/>
        </w:rPr>
        <w:t xml:space="preserve"> lub składanych wraz z</w:t>
      </w:r>
      <w:r>
        <w:rPr>
          <w:rFonts w:ascii="Tahoma" w:hAnsi="Tahoma" w:cs="Tahoma"/>
          <w:sz w:val="24"/>
          <w:szCs w:val="24"/>
        </w:rPr>
        <w:t> </w:t>
      </w:r>
      <w:r w:rsidRPr="006C530E">
        <w:rPr>
          <w:rFonts w:ascii="Tahoma" w:hAnsi="Tahoma" w:cs="Tahoma"/>
          <w:sz w:val="24"/>
          <w:szCs w:val="24"/>
        </w:rPr>
        <w:t xml:space="preserve">ofertą to </w:t>
      </w:r>
      <w:r w:rsidRPr="002E4B53">
        <w:rPr>
          <w:rFonts w:ascii="Tahoma" w:hAnsi="Tahoma" w:cs="Tahoma"/>
          <w:b/>
          <w:bCs/>
          <w:sz w:val="24"/>
          <w:szCs w:val="24"/>
        </w:rPr>
        <w:t>250 MB.</w:t>
      </w:r>
    </w:p>
    <w:p w14:paraId="60D0A001" w14:textId="77777777" w:rsidR="002E4B53" w:rsidRPr="006C530E" w:rsidRDefault="002E4B53" w:rsidP="002E4B53">
      <w:pPr>
        <w:pStyle w:val="Akapitzlist"/>
        <w:ind w:left="0"/>
        <w:contextualSpacing w:val="0"/>
        <w:jc w:val="both"/>
        <w:rPr>
          <w:rFonts w:ascii="Tahoma" w:hAnsi="Tahoma" w:cs="Tahoma"/>
          <w:b/>
          <w:sz w:val="24"/>
          <w:szCs w:val="24"/>
        </w:rPr>
      </w:pPr>
    </w:p>
    <w:p w14:paraId="3E972CDE" w14:textId="77777777" w:rsidR="002E4B53" w:rsidRDefault="002E4B53" w:rsidP="002E4B53">
      <w:pPr>
        <w:pStyle w:val="Akapitzlist"/>
        <w:numPr>
          <w:ilvl w:val="0"/>
          <w:numId w:val="35"/>
        </w:numPr>
        <w:ind w:left="0" w:firstLine="0"/>
        <w:contextualSpacing w:val="0"/>
        <w:jc w:val="both"/>
        <w:rPr>
          <w:rStyle w:val="Brak"/>
          <w:rFonts w:ascii="Tahoma" w:hAnsi="Tahoma" w:cs="Tahoma"/>
          <w:bCs/>
          <w:sz w:val="24"/>
          <w:szCs w:val="24"/>
        </w:rPr>
      </w:pPr>
      <w:r w:rsidRPr="006C530E">
        <w:rPr>
          <w:rStyle w:val="Brak"/>
          <w:rFonts w:ascii="Tahoma" w:hAnsi="Tahoma" w:cs="Tahoma"/>
          <w:bCs/>
          <w:sz w:val="24"/>
          <w:szCs w:val="24"/>
        </w:rPr>
        <w:t>Do oferty należy dołączyć oświadczenie, o którym mowa w art. 125 ust. 1 w</w:t>
      </w:r>
      <w:r>
        <w:rPr>
          <w:rStyle w:val="Brak"/>
          <w:rFonts w:ascii="Tahoma" w:hAnsi="Tahoma" w:cs="Tahoma"/>
          <w:bCs/>
          <w:sz w:val="24"/>
          <w:szCs w:val="24"/>
        </w:rPr>
        <w:t> </w:t>
      </w:r>
      <w:r w:rsidRPr="006C530E">
        <w:rPr>
          <w:rStyle w:val="Brak"/>
          <w:rFonts w:ascii="Tahoma" w:hAnsi="Tahoma" w:cs="Tahoma"/>
          <w:bCs/>
          <w:sz w:val="24"/>
          <w:szCs w:val="24"/>
        </w:rPr>
        <w:t>postaci elektronicznej opatrzone kwalifikowanym podpisem elektronicznym, podpisem osobistym lub podpisem zaufanym.</w:t>
      </w:r>
    </w:p>
    <w:p w14:paraId="48A106B5" w14:textId="77777777" w:rsidR="002E4B53" w:rsidRPr="006C530E" w:rsidRDefault="002E4B53" w:rsidP="002E4B53">
      <w:pPr>
        <w:pStyle w:val="Akapitzlist"/>
        <w:ind w:left="0"/>
        <w:contextualSpacing w:val="0"/>
        <w:jc w:val="both"/>
        <w:rPr>
          <w:rStyle w:val="Brak"/>
          <w:rFonts w:ascii="Tahoma" w:hAnsi="Tahoma" w:cs="Tahoma"/>
          <w:bCs/>
          <w:sz w:val="24"/>
          <w:szCs w:val="24"/>
        </w:rPr>
      </w:pPr>
    </w:p>
    <w:p w14:paraId="648B2139" w14:textId="77777777" w:rsidR="002E4B53" w:rsidRDefault="002E4B53" w:rsidP="002E4B53">
      <w:pPr>
        <w:pStyle w:val="Akapitzlist"/>
        <w:numPr>
          <w:ilvl w:val="0"/>
          <w:numId w:val="35"/>
        </w:numPr>
        <w:ind w:left="0" w:firstLine="0"/>
        <w:contextualSpacing w:val="0"/>
        <w:jc w:val="both"/>
        <w:rPr>
          <w:rStyle w:val="Brak"/>
          <w:rFonts w:ascii="Tahoma" w:hAnsi="Tahoma" w:cs="Tahoma"/>
          <w:bCs/>
          <w:sz w:val="24"/>
          <w:szCs w:val="24"/>
        </w:rPr>
      </w:pPr>
      <w:r w:rsidRPr="006C530E">
        <w:rPr>
          <w:rStyle w:val="Brak"/>
          <w:rFonts w:ascii="Tahoma" w:hAnsi="Tahoma" w:cs="Tahoma"/>
          <w:bCs/>
          <w:sz w:val="24"/>
          <w:szCs w:val="24"/>
        </w:rPr>
        <w:t xml:space="preserve">Do przygotowania oferty zaleca się wykorzystanie Formularza Oferty, którego wzór stanowi Załącznik nr 2 do SWZ. W przypadku, gdy Wykonawca nie korzysta </w:t>
      </w:r>
      <w:r w:rsidRPr="006C530E">
        <w:rPr>
          <w:rStyle w:val="Brak"/>
          <w:rFonts w:ascii="Tahoma" w:hAnsi="Tahoma" w:cs="Tahoma"/>
          <w:bCs/>
          <w:sz w:val="24"/>
          <w:szCs w:val="24"/>
        </w:rPr>
        <w:lastRenderedPageBreak/>
        <w:t>z przygotowanego przez Zamawiającego wzoru, w treści oferty należy zamieścić wszystkie informacje wymagane w Formularzu Ofertowym.</w:t>
      </w:r>
    </w:p>
    <w:p w14:paraId="48866EE2" w14:textId="77777777" w:rsidR="002E4B53" w:rsidRPr="006C530E" w:rsidRDefault="002E4B53" w:rsidP="002E4B53">
      <w:pPr>
        <w:pStyle w:val="Akapitzlist"/>
        <w:ind w:left="0"/>
        <w:contextualSpacing w:val="0"/>
        <w:jc w:val="both"/>
        <w:rPr>
          <w:rStyle w:val="Brak"/>
          <w:rFonts w:ascii="Tahoma" w:hAnsi="Tahoma" w:cs="Tahoma"/>
          <w:bCs/>
          <w:sz w:val="24"/>
          <w:szCs w:val="24"/>
        </w:rPr>
      </w:pPr>
    </w:p>
    <w:p w14:paraId="6858B282" w14:textId="77777777" w:rsidR="002E4B53" w:rsidRPr="006C530E" w:rsidRDefault="002E4B53" w:rsidP="002E4B53">
      <w:pPr>
        <w:pStyle w:val="Akapitzlist"/>
        <w:numPr>
          <w:ilvl w:val="0"/>
          <w:numId w:val="35"/>
        </w:numPr>
        <w:ind w:left="0" w:firstLine="0"/>
        <w:contextualSpacing w:val="0"/>
        <w:jc w:val="both"/>
        <w:rPr>
          <w:rStyle w:val="Brak"/>
          <w:rFonts w:ascii="Tahoma" w:hAnsi="Tahoma" w:cs="Tahoma"/>
          <w:bCs/>
          <w:sz w:val="24"/>
          <w:szCs w:val="24"/>
        </w:rPr>
      </w:pPr>
      <w:r w:rsidRPr="006C530E">
        <w:rPr>
          <w:rStyle w:val="Brak"/>
          <w:rFonts w:ascii="Tahoma" w:hAnsi="Tahoma" w:cs="Tahoma"/>
          <w:bCs/>
          <w:sz w:val="24"/>
          <w:szCs w:val="24"/>
        </w:rPr>
        <w:t>Do oferty należy dołączyć:</w:t>
      </w:r>
    </w:p>
    <w:p w14:paraId="2DC52056" w14:textId="77777777" w:rsidR="002E4B53" w:rsidRPr="006C530E" w:rsidRDefault="002E4B53" w:rsidP="002E4B53">
      <w:pPr>
        <w:pStyle w:val="Akapitzlist"/>
        <w:numPr>
          <w:ilvl w:val="1"/>
          <w:numId w:val="35"/>
        </w:numPr>
        <w:ind w:left="284" w:firstLine="0"/>
        <w:contextualSpacing w:val="0"/>
        <w:jc w:val="both"/>
        <w:rPr>
          <w:rStyle w:val="Brak"/>
          <w:rFonts w:ascii="Tahoma" w:hAnsi="Tahoma" w:cs="Tahoma"/>
          <w:bCs/>
          <w:sz w:val="24"/>
          <w:szCs w:val="24"/>
        </w:rPr>
      </w:pPr>
      <w:r w:rsidRPr="006C530E">
        <w:rPr>
          <w:rStyle w:val="Brak"/>
          <w:rFonts w:ascii="Tahoma" w:hAnsi="Tahoma" w:cs="Tahoma"/>
          <w:bCs/>
          <w:sz w:val="24"/>
          <w:szCs w:val="24"/>
        </w:rPr>
        <w:t>Pełnomocnictwo upoważniające do złożenia oferty, o ile ofertę składa pełnomocnik;</w:t>
      </w:r>
    </w:p>
    <w:p w14:paraId="7E76476C" w14:textId="77777777" w:rsidR="002E4B53" w:rsidRPr="006C530E" w:rsidRDefault="002E4B53" w:rsidP="002E4B53">
      <w:pPr>
        <w:pStyle w:val="Akapitzlist"/>
        <w:numPr>
          <w:ilvl w:val="1"/>
          <w:numId w:val="35"/>
        </w:numPr>
        <w:ind w:left="284" w:firstLine="0"/>
        <w:contextualSpacing w:val="0"/>
        <w:jc w:val="both"/>
        <w:rPr>
          <w:rStyle w:val="Brak"/>
          <w:rFonts w:ascii="Tahoma" w:hAnsi="Tahoma" w:cs="Tahoma"/>
          <w:bCs/>
          <w:sz w:val="24"/>
          <w:szCs w:val="24"/>
        </w:rPr>
      </w:pPr>
      <w:r w:rsidRPr="006C530E">
        <w:rPr>
          <w:rStyle w:val="Brak"/>
          <w:rFonts w:ascii="Tahoma" w:hAnsi="Tahoma" w:cs="Tahoma"/>
          <w:bCs/>
          <w:sz w:val="24"/>
          <w:szCs w:val="24"/>
        </w:rPr>
        <w:t>Pełnomocnictwo dla pełnomocnika do reprezentowania w postępowaniu Wykonawców wspólnie ubiegających się o udzielenie zamówienia - dotyczy ofert składanych przez Wykonawców wspólnie ubiegających się o</w:t>
      </w:r>
      <w:r>
        <w:rPr>
          <w:rStyle w:val="Brak"/>
          <w:rFonts w:ascii="Tahoma" w:hAnsi="Tahoma" w:cs="Tahoma"/>
          <w:bCs/>
          <w:sz w:val="24"/>
          <w:szCs w:val="24"/>
        </w:rPr>
        <w:t> </w:t>
      </w:r>
      <w:r w:rsidRPr="006C530E">
        <w:rPr>
          <w:rStyle w:val="Brak"/>
          <w:rFonts w:ascii="Tahoma" w:hAnsi="Tahoma" w:cs="Tahoma"/>
          <w:bCs/>
          <w:sz w:val="24"/>
          <w:szCs w:val="24"/>
        </w:rPr>
        <w:t>udzielenie zamówienia;</w:t>
      </w:r>
    </w:p>
    <w:p w14:paraId="187DCC19" w14:textId="4F3610E7" w:rsidR="00563E08" w:rsidRPr="00563E08" w:rsidRDefault="002E4B53" w:rsidP="00563E08">
      <w:pPr>
        <w:pStyle w:val="Akapitzlist"/>
        <w:numPr>
          <w:ilvl w:val="1"/>
          <w:numId w:val="35"/>
        </w:numPr>
        <w:ind w:left="284" w:firstLine="0"/>
        <w:contextualSpacing w:val="0"/>
        <w:jc w:val="both"/>
        <w:rPr>
          <w:rStyle w:val="Brak"/>
          <w:rFonts w:ascii="Tahoma" w:hAnsi="Tahoma" w:cs="Tahoma"/>
          <w:bCs/>
          <w:sz w:val="24"/>
          <w:szCs w:val="24"/>
        </w:rPr>
      </w:pPr>
      <w:r>
        <w:rPr>
          <w:rStyle w:val="Brak"/>
          <w:rFonts w:ascii="Tahoma" w:hAnsi="Tahoma" w:cs="Tahoma"/>
          <w:bCs/>
          <w:sz w:val="24"/>
          <w:szCs w:val="24"/>
        </w:rPr>
        <w:t>Oryginał wadium lub potwierdzenie wpłacenia wadium na rachunek wskazany przez Zamawiającego.</w:t>
      </w:r>
    </w:p>
    <w:p w14:paraId="5E9B1A45" w14:textId="77777777" w:rsidR="00563E08" w:rsidRDefault="00563E08" w:rsidP="00563E08">
      <w:pPr>
        <w:pStyle w:val="Akapitzlist"/>
        <w:numPr>
          <w:ilvl w:val="1"/>
          <w:numId w:val="3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Oświadczenie Wykonawcy o niepodleganiu wykluczeniu z postępowania i spełnianiu warunków udziału w postępowaniu – wzór stanowi Załącznik nr 3 do SWZ. W przypadku wspólnego ubiegania się o zamówienie przez Wykonawców, oświadczenie o niepodleganiu wykluczeniu składa każdy z Wykonawców</w:t>
      </w:r>
      <w:r>
        <w:rPr>
          <w:rStyle w:val="Brak"/>
          <w:rFonts w:ascii="Tahoma" w:hAnsi="Tahoma" w:cs="Tahoma"/>
          <w:bCs/>
          <w:sz w:val="24"/>
          <w:szCs w:val="24"/>
        </w:rPr>
        <w:t>;</w:t>
      </w:r>
    </w:p>
    <w:p w14:paraId="7F4BBFE6" w14:textId="77777777" w:rsidR="00563E08" w:rsidRPr="00FB5F8F" w:rsidRDefault="00563E08" w:rsidP="00563E08">
      <w:pPr>
        <w:pStyle w:val="Akapitzlist"/>
        <w:numPr>
          <w:ilvl w:val="1"/>
          <w:numId w:val="35"/>
        </w:numPr>
        <w:ind w:left="284" w:firstLine="0"/>
        <w:contextualSpacing w:val="0"/>
        <w:jc w:val="both"/>
        <w:rPr>
          <w:rStyle w:val="Brak"/>
          <w:rFonts w:ascii="Tahoma" w:hAnsi="Tahoma" w:cs="Tahoma"/>
          <w:bCs/>
          <w:sz w:val="24"/>
          <w:szCs w:val="24"/>
        </w:rPr>
      </w:pPr>
      <w:r>
        <w:rPr>
          <w:rStyle w:val="Brak"/>
          <w:rFonts w:ascii="Tahoma" w:hAnsi="Tahoma" w:cs="Tahoma"/>
          <w:bCs/>
          <w:sz w:val="24"/>
          <w:szCs w:val="24"/>
        </w:rPr>
        <w:t xml:space="preserve"> </w:t>
      </w:r>
      <w:r w:rsidRPr="00FB5F8F">
        <w:rPr>
          <w:rStyle w:val="Brak"/>
          <w:rFonts w:ascii="Tahoma" w:hAnsi="Tahoma" w:cs="Tahoma"/>
          <w:bCs/>
          <w:sz w:val="24"/>
          <w:szCs w:val="24"/>
        </w:rPr>
        <w:t xml:space="preserve">Oświadczenie zgodne z art. 117 ust. 4 pzp (dla wykonawców wspólnie ubiegających się o udzielenie zamówienia). Z oświadczenia powinno wynikać, który wykonawca będzie realizował konkretny zakres prac </w:t>
      </w:r>
      <w:r w:rsidRPr="00E436CB">
        <w:rPr>
          <w:rStyle w:val="Brak"/>
          <w:rFonts w:ascii="Tahoma" w:hAnsi="Tahoma" w:cs="Tahoma"/>
          <w:bCs/>
          <w:sz w:val="24"/>
          <w:szCs w:val="24"/>
        </w:rPr>
        <w:t>(wzór oświadczenia w załączniku nr 8 do SWZ).</w:t>
      </w:r>
    </w:p>
    <w:p w14:paraId="163D0819" w14:textId="77777777" w:rsidR="002E4B53" w:rsidRPr="006C530E" w:rsidRDefault="002E4B53" w:rsidP="002E4B53">
      <w:pPr>
        <w:pStyle w:val="Akapitzlist"/>
        <w:ind w:left="0"/>
        <w:contextualSpacing w:val="0"/>
        <w:jc w:val="both"/>
        <w:rPr>
          <w:rStyle w:val="Brak"/>
          <w:rFonts w:ascii="Tahoma" w:hAnsi="Tahoma" w:cs="Tahoma"/>
          <w:bCs/>
          <w:sz w:val="24"/>
          <w:szCs w:val="24"/>
        </w:rPr>
      </w:pPr>
    </w:p>
    <w:p w14:paraId="3E6C55B0" w14:textId="7A943B68" w:rsidR="002E4B53" w:rsidRDefault="002E4B53" w:rsidP="002E4B53">
      <w:pPr>
        <w:pStyle w:val="Akapitzlist"/>
        <w:numPr>
          <w:ilvl w:val="0"/>
          <w:numId w:val="35"/>
        </w:numPr>
        <w:ind w:left="0" w:firstLine="0"/>
        <w:contextualSpacing w:val="0"/>
        <w:jc w:val="both"/>
        <w:rPr>
          <w:rStyle w:val="Brak"/>
          <w:rFonts w:ascii="Tahoma" w:hAnsi="Tahoma" w:cs="Tahoma"/>
          <w:bCs/>
          <w:sz w:val="24"/>
          <w:szCs w:val="24"/>
        </w:rPr>
      </w:pPr>
      <w:r w:rsidRPr="006C530E">
        <w:rPr>
          <w:rStyle w:val="Brak"/>
          <w:rFonts w:ascii="Tahoma" w:hAnsi="Tahoma" w:cs="Tahoma"/>
          <w:bCs/>
          <w:sz w:val="24"/>
          <w:szCs w:val="24"/>
        </w:rPr>
        <w:t xml:space="preserve">Oferta oraz oświadczenie o niepodleganiu wykluczeniu </w:t>
      </w:r>
      <w:r w:rsidR="00C61306">
        <w:rPr>
          <w:rStyle w:val="Brak"/>
          <w:rFonts w:ascii="Tahoma" w:hAnsi="Tahoma" w:cs="Tahoma"/>
          <w:bCs/>
          <w:sz w:val="24"/>
          <w:szCs w:val="24"/>
        </w:rPr>
        <w:t>z</w:t>
      </w:r>
      <w:r w:rsidRPr="006C530E">
        <w:rPr>
          <w:rStyle w:val="Brak"/>
          <w:rFonts w:ascii="Tahoma" w:hAnsi="Tahoma" w:cs="Tahoma"/>
          <w:bCs/>
          <w:sz w:val="24"/>
          <w:szCs w:val="24"/>
        </w:rPr>
        <w:t xml:space="preserve"> postępowani</w:t>
      </w:r>
      <w:r w:rsidR="00C61306">
        <w:rPr>
          <w:rStyle w:val="Brak"/>
          <w:rFonts w:ascii="Tahoma" w:hAnsi="Tahoma" w:cs="Tahoma"/>
          <w:bCs/>
          <w:sz w:val="24"/>
          <w:szCs w:val="24"/>
        </w:rPr>
        <w:t>a</w:t>
      </w:r>
      <w:r w:rsidRPr="006C530E">
        <w:rPr>
          <w:rStyle w:val="Brak"/>
          <w:rFonts w:ascii="Tahoma" w:hAnsi="Tahoma" w:cs="Tahoma"/>
          <w:bCs/>
          <w:sz w:val="24"/>
          <w:szCs w:val="24"/>
        </w:rPr>
        <w:t xml:space="preserve"> muszą być złożone w oryginale.</w:t>
      </w:r>
    </w:p>
    <w:p w14:paraId="5D201A07" w14:textId="77777777" w:rsidR="002E4B53" w:rsidRPr="006C530E" w:rsidRDefault="002E4B53" w:rsidP="002E4B53">
      <w:pPr>
        <w:pStyle w:val="Akapitzlist"/>
        <w:ind w:left="0"/>
        <w:contextualSpacing w:val="0"/>
        <w:jc w:val="both"/>
        <w:rPr>
          <w:rStyle w:val="Brak"/>
          <w:rFonts w:ascii="Tahoma" w:hAnsi="Tahoma" w:cs="Tahoma"/>
          <w:bCs/>
          <w:sz w:val="24"/>
          <w:szCs w:val="24"/>
        </w:rPr>
      </w:pPr>
    </w:p>
    <w:p w14:paraId="33935742" w14:textId="06037AB1" w:rsidR="002E4B53" w:rsidRPr="006C530E" w:rsidRDefault="002E4B53" w:rsidP="002E4B53">
      <w:pPr>
        <w:pStyle w:val="Akapitzlist"/>
        <w:numPr>
          <w:ilvl w:val="0"/>
          <w:numId w:val="35"/>
        </w:numPr>
        <w:ind w:left="0" w:firstLine="0"/>
        <w:contextualSpacing w:val="0"/>
        <w:jc w:val="both"/>
        <w:rPr>
          <w:rStyle w:val="Brak"/>
          <w:rFonts w:ascii="Tahoma" w:hAnsi="Tahoma" w:cs="Tahoma"/>
          <w:bCs/>
          <w:sz w:val="24"/>
          <w:szCs w:val="24"/>
        </w:rPr>
      </w:pPr>
      <w:r w:rsidRPr="006C530E">
        <w:rPr>
          <w:rStyle w:val="Brak"/>
          <w:rFonts w:ascii="Tahoma" w:hAnsi="Tahoma" w:cs="Tahoma"/>
          <w:bCs/>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w:t>
      </w:r>
      <w:r>
        <w:rPr>
          <w:rStyle w:val="Brak"/>
          <w:rFonts w:ascii="Tahoma" w:hAnsi="Tahoma" w:cs="Tahoma"/>
          <w:bCs/>
          <w:sz w:val="24"/>
          <w:szCs w:val="24"/>
        </w:rPr>
        <w:t xml:space="preserve"> </w:t>
      </w:r>
      <w:r w:rsidRPr="006C530E">
        <w:rPr>
          <w:rStyle w:val="Brak"/>
          <w:rFonts w:ascii="Tahoma" w:hAnsi="Tahoma" w:cs="Tahoma"/>
          <w:bCs/>
          <w:sz w:val="24"/>
          <w:szCs w:val="24"/>
        </w:rPr>
        <w:t>do art. 97 § 2 ustawy z dnia 14 lutego 1991 r. - Prawo o notariacie (</w:t>
      </w:r>
      <w:r w:rsidR="007C72D1" w:rsidRPr="00E224AA">
        <w:rPr>
          <w:rStyle w:val="Brak"/>
          <w:rFonts w:ascii="Tahoma" w:hAnsi="Tahoma" w:cs="Tahoma"/>
          <w:bCs/>
          <w:sz w:val="24"/>
          <w:szCs w:val="24"/>
        </w:rPr>
        <w:t xml:space="preserve">t.j. </w:t>
      </w:r>
      <w:r w:rsidR="007C72D1" w:rsidRPr="00E224AA">
        <w:rPr>
          <w:rFonts w:ascii="Tahoma" w:hAnsi="Tahoma" w:cs="Tahoma"/>
          <w:bCs/>
          <w:sz w:val="24"/>
          <w:szCs w:val="24"/>
        </w:rPr>
        <w:t>Dz. U. z 2024 r. poz. 1001</w:t>
      </w:r>
      <w:r w:rsidRPr="006C530E">
        <w:rPr>
          <w:rStyle w:val="Brak"/>
          <w:rFonts w:ascii="Tahoma" w:hAnsi="Tahoma" w:cs="Tahoma"/>
          <w:bCs/>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D2493F0" w14:textId="77777777" w:rsidR="005125F4" w:rsidRPr="00632363" w:rsidRDefault="005125F4" w:rsidP="005125F4">
      <w:pPr>
        <w:jc w:val="both"/>
        <w:rPr>
          <w:rStyle w:val="Brak"/>
          <w:rFonts w:ascii="Tahoma" w:hAnsi="Tahoma" w:cs="Tahoma"/>
          <w:bCs/>
          <w:sz w:val="24"/>
          <w:szCs w:val="24"/>
        </w:rPr>
      </w:pPr>
    </w:p>
    <w:p w14:paraId="4089B59C" w14:textId="4B56F51F" w:rsidR="00A95C15" w:rsidRPr="00632363" w:rsidRDefault="00A95C15" w:rsidP="00A95C15">
      <w:pPr>
        <w:jc w:val="both"/>
        <w:rPr>
          <w:rStyle w:val="Brak"/>
          <w:rFonts w:ascii="Tahoma" w:hAnsi="Tahoma" w:cs="Tahoma"/>
          <w:b/>
          <w:bCs/>
          <w:sz w:val="24"/>
          <w:szCs w:val="24"/>
        </w:rPr>
      </w:pPr>
      <w:r w:rsidRPr="00632363">
        <w:rPr>
          <w:rStyle w:val="Brak"/>
          <w:rFonts w:ascii="Tahoma" w:hAnsi="Tahoma" w:cs="Tahoma"/>
          <w:b/>
          <w:bCs/>
          <w:sz w:val="24"/>
          <w:szCs w:val="24"/>
        </w:rPr>
        <w:t>12. Sposób oraz termin składania ofert.</w:t>
      </w:r>
    </w:p>
    <w:p w14:paraId="62068EC9" w14:textId="77777777" w:rsidR="00A95C15" w:rsidRPr="00632363" w:rsidRDefault="00A95C15" w:rsidP="00A95C15">
      <w:pPr>
        <w:jc w:val="both"/>
        <w:rPr>
          <w:rStyle w:val="Brak"/>
          <w:rFonts w:ascii="Tahoma" w:hAnsi="Tahoma" w:cs="Tahoma"/>
          <w:b/>
          <w:bCs/>
          <w:sz w:val="24"/>
          <w:szCs w:val="24"/>
        </w:rPr>
      </w:pPr>
    </w:p>
    <w:p w14:paraId="064369BD" w14:textId="77777777" w:rsidR="002E4B53" w:rsidRDefault="002E4B53" w:rsidP="002E4B53">
      <w:pPr>
        <w:pStyle w:val="Akapitzlist"/>
        <w:numPr>
          <w:ilvl w:val="2"/>
          <w:numId w:val="34"/>
        </w:numPr>
        <w:ind w:left="0" w:firstLine="0"/>
        <w:contextualSpacing w:val="0"/>
        <w:jc w:val="both"/>
        <w:rPr>
          <w:rStyle w:val="Brak"/>
          <w:rFonts w:ascii="Tahoma" w:hAnsi="Tahoma" w:cs="Tahoma"/>
          <w:bCs/>
          <w:sz w:val="24"/>
          <w:szCs w:val="24"/>
        </w:rPr>
      </w:pPr>
      <w:r w:rsidRPr="00C144B6">
        <w:rPr>
          <w:rStyle w:val="Brak"/>
          <w:rFonts w:ascii="Tahoma" w:hAnsi="Tahoma" w:cs="Tahoma"/>
          <w:bCs/>
          <w:sz w:val="24"/>
          <w:szCs w:val="24"/>
        </w:rPr>
        <w:t>Wykonawca przygotowuje ofertę przy pomocy interaktywnego „Formularza ofertowego” udostępnionego przez Zamawiającego na Platformie e-Zamówienia i</w:t>
      </w:r>
      <w:r>
        <w:rPr>
          <w:rStyle w:val="Brak"/>
          <w:rFonts w:ascii="Tahoma" w:hAnsi="Tahoma" w:cs="Tahoma"/>
          <w:bCs/>
          <w:sz w:val="24"/>
          <w:szCs w:val="24"/>
        </w:rPr>
        <w:t> </w:t>
      </w:r>
      <w:r w:rsidRPr="00C144B6">
        <w:rPr>
          <w:rStyle w:val="Brak"/>
          <w:rFonts w:ascii="Tahoma" w:hAnsi="Tahoma" w:cs="Tahoma"/>
          <w:bCs/>
          <w:sz w:val="24"/>
          <w:szCs w:val="24"/>
        </w:rPr>
        <w:t>zamieszczonego w podglądzie postępowania w zakładce „Informacje podstawowe”</w:t>
      </w:r>
      <w:r>
        <w:rPr>
          <w:rStyle w:val="Brak"/>
          <w:rFonts w:ascii="Tahoma" w:hAnsi="Tahoma" w:cs="Tahoma"/>
          <w:bCs/>
          <w:sz w:val="24"/>
          <w:szCs w:val="24"/>
        </w:rPr>
        <w:t xml:space="preserve"> oraz zgodnie ze wzorem zamieszczonym w załączniku nr 2 do SWZ.</w:t>
      </w:r>
    </w:p>
    <w:p w14:paraId="633C315A"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173E44A8" w14:textId="3B4CE59E" w:rsidR="002E4B53" w:rsidRDefault="002E4B53" w:rsidP="002E4B53">
      <w:pPr>
        <w:pStyle w:val="Akapitzlist"/>
        <w:numPr>
          <w:ilvl w:val="2"/>
          <w:numId w:val="34"/>
        </w:numPr>
        <w:ind w:left="0" w:firstLine="0"/>
        <w:contextualSpacing w:val="0"/>
        <w:jc w:val="both"/>
        <w:rPr>
          <w:rStyle w:val="Brak"/>
          <w:rFonts w:ascii="Tahoma" w:hAnsi="Tahoma" w:cs="Tahoma"/>
          <w:bCs/>
          <w:sz w:val="24"/>
          <w:szCs w:val="24"/>
        </w:rPr>
      </w:pPr>
      <w:r w:rsidRPr="00C144B6">
        <w:rPr>
          <w:rStyle w:val="Brak"/>
          <w:rFonts w:ascii="Tahoma" w:hAnsi="Tahoma" w:cs="Tahoma"/>
          <w:bCs/>
          <w:sz w:val="24"/>
          <w:szCs w:val="24"/>
        </w:rPr>
        <w:t xml:space="preserve">Ofertę wraz z wymaganymi załącznikami należy złożyć w terminie do dnia </w:t>
      </w:r>
      <w:r w:rsidR="0023535C">
        <w:rPr>
          <w:rStyle w:val="Brak"/>
          <w:rFonts w:ascii="Tahoma" w:hAnsi="Tahoma" w:cs="Tahoma"/>
          <w:b/>
          <w:sz w:val="24"/>
          <w:szCs w:val="24"/>
        </w:rPr>
        <w:t>25</w:t>
      </w:r>
      <w:r w:rsidRPr="00C144B6">
        <w:rPr>
          <w:rStyle w:val="Brak"/>
          <w:rFonts w:ascii="Tahoma" w:hAnsi="Tahoma" w:cs="Tahoma"/>
          <w:b/>
          <w:sz w:val="24"/>
          <w:szCs w:val="24"/>
        </w:rPr>
        <w:t>.</w:t>
      </w:r>
      <w:r w:rsidR="0023535C">
        <w:rPr>
          <w:rStyle w:val="Brak"/>
          <w:rFonts w:ascii="Tahoma" w:hAnsi="Tahoma" w:cs="Tahoma"/>
          <w:b/>
          <w:sz w:val="24"/>
          <w:szCs w:val="24"/>
        </w:rPr>
        <w:t>11</w:t>
      </w:r>
      <w:r w:rsidRPr="00C144B6">
        <w:rPr>
          <w:rStyle w:val="Brak"/>
          <w:rFonts w:ascii="Tahoma" w:hAnsi="Tahoma" w:cs="Tahoma"/>
          <w:b/>
          <w:sz w:val="24"/>
          <w:szCs w:val="24"/>
        </w:rPr>
        <w:t>.202</w:t>
      </w:r>
      <w:r w:rsidR="00671872">
        <w:rPr>
          <w:rStyle w:val="Brak"/>
          <w:rFonts w:ascii="Tahoma" w:hAnsi="Tahoma" w:cs="Tahoma"/>
          <w:b/>
          <w:sz w:val="24"/>
          <w:szCs w:val="24"/>
        </w:rPr>
        <w:t>4</w:t>
      </w:r>
      <w:r w:rsidRPr="00C144B6">
        <w:rPr>
          <w:rStyle w:val="Brak"/>
          <w:rFonts w:ascii="Tahoma" w:hAnsi="Tahoma" w:cs="Tahoma"/>
          <w:b/>
          <w:sz w:val="24"/>
          <w:szCs w:val="24"/>
        </w:rPr>
        <w:t xml:space="preserve"> r. do godz. </w:t>
      </w:r>
      <w:r w:rsidR="00125BE5">
        <w:rPr>
          <w:rStyle w:val="Brak"/>
          <w:rFonts w:ascii="Tahoma" w:hAnsi="Tahoma" w:cs="Tahoma"/>
          <w:b/>
          <w:sz w:val="24"/>
          <w:szCs w:val="24"/>
        </w:rPr>
        <w:t>13</w:t>
      </w:r>
      <w:r w:rsidRPr="00C144B6">
        <w:rPr>
          <w:rStyle w:val="Brak"/>
          <w:rFonts w:ascii="Tahoma" w:hAnsi="Tahoma" w:cs="Tahoma"/>
          <w:b/>
          <w:sz w:val="24"/>
          <w:szCs w:val="24"/>
        </w:rPr>
        <w:t>:00</w:t>
      </w:r>
      <w:r w:rsidRPr="00C144B6">
        <w:rPr>
          <w:rStyle w:val="Brak"/>
          <w:rFonts w:ascii="Tahoma" w:hAnsi="Tahoma" w:cs="Tahoma"/>
          <w:bCs/>
          <w:sz w:val="24"/>
          <w:szCs w:val="24"/>
        </w:rPr>
        <w:t>.</w:t>
      </w:r>
    </w:p>
    <w:p w14:paraId="4ADC9747"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0BA46C1E" w14:textId="77777777" w:rsidR="002E4B53" w:rsidRDefault="002E4B53" w:rsidP="002E4B53">
      <w:pPr>
        <w:pStyle w:val="Akapitzlist"/>
        <w:numPr>
          <w:ilvl w:val="2"/>
          <w:numId w:val="34"/>
        </w:numPr>
        <w:ind w:left="0" w:firstLine="0"/>
        <w:contextualSpacing w:val="0"/>
        <w:jc w:val="both"/>
        <w:rPr>
          <w:rStyle w:val="Brak"/>
          <w:rFonts w:ascii="Tahoma" w:hAnsi="Tahoma" w:cs="Tahoma"/>
          <w:bCs/>
          <w:sz w:val="24"/>
          <w:szCs w:val="24"/>
        </w:rPr>
      </w:pPr>
      <w:r w:rsidRPr="00C144B6">
        <w:rPr>
          <w:rStyle w:val="Brak"/>
          <w:rFonts w:ascii="Tahoma" w:hAnsi="Tahoma" w:cs="Tahoma"/>
          <w:bCs/>
          <w:sz w:val="24"/>
          <w:szCs w:val="24"/>
        </w:rPr>
        <w:t>Wykonawca może złożyć tylko jedną ofertę. Zamawiający nie dopuszcza składania ofert częściowych.</w:t>
      </w:r>
    </w:p>
    <w:p w14:paraId="3DD46EE6"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19AF49A5" w14:textId="77777777" w:rsidR="002E4B53" w:rsidRDefault="002E4B53" w:rsidP="002E4B53">
      <w:pPr>
        <w:pStyle w:val="Akapitzlist"/>
        <w:numPr>
          <w:ilvl w:val="2"/>
          <w:numId w:val="34"/>
        </w:numPr>
        <w:ind w:left="0" w:firstLine="0"/>
        <w:contextualSpacing w:val="0"/>
        <w:jc w:val="both"/>
        <w:rPr>
          <w:rStyle w:val="Brak"/>
          <w:rFonts w:ascii="Tahoma" w:hAnsi="Tahoma" w:cs="Tahoma"/>
          <w:bCs/>
          <w:sz w:val="24"/>
          <w:szCs w:val="24"/>
        </w:rPr>
      </w:pPr>
      <w:r w:rsidRPr="00C144B6">
        <w:rPr>
          <w:rStyle w:val="Brak"/>
          <w:rFonts w:ascii="Tahoma" w:hAnsi="Tahoma" w:cs="Tahoma"/>
          <w:bCs/>
          <w:sz w:val="24"/>
          <w:szCs w:val="24"/>
        </w:rPr>
        <w:t>Zamawiający odrzuci ofertę złożoną po terminie składania ofert.</w:t>
      </w:r>
    </w:p>
    <w:p w14:paraId="74A8FB7B"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11C494E6" w14:textId="77777777" w:rsidR="002E4B53" w:rsidRPr="00C144B6" w:rsidRDefault="002E4B53" w:rsidP="002E4B53">
      <w:pPr>
        <w:pStyle w:val="Akapitzlist"/>
        <w:numPr>
          <w:ilvl w:val="2"/>
          <w:numId w:val="34"/>
        </w:numPr>
        <w:ind w:left="0" w:firstLine="0"/>
        <w:contextualSpacing w:val="0"/>
        <w:jc w:val="both"/>
        <w:rPr>
          <w:rStyle w:val="Brak"/>
          <w:rFonts w:ascii="Tahoma" w:hAnsi="Tahoma" w:cs="Tahoma"/>
          <w:bCs/>
          <w:sz w:val="24"/>
          <w:szCs w:val="24"/>
        </w:rPr>
      </w:pPr>
      <w:r w:rsidRPr="00C144B6">
        <w:rPr>
          <w:rStyle w:val="Brak"/>
          <w:rFonts w:ascii="Tahoma" w:hAnsi="Tahoma" w:cs="Tahoma"/>
          <w:bCs/>
          <w:sz w:val="24"/>
          <w:szCs w:val="24"/>
        </w:rPr>
        <w:lastRenderedPageBreak/>
        <w:t>Wykonawca po upływie terminu do składania ofert nie może wycofać złożonej oferty.</w:t>
      </w:r>
    </w:p>
    <w:p w14:paraId="3839A5AB" w14:textId="77777777" w:rsidR="007000DA" w:rsidRPr="00632363" w:rsidRDefault="007000DA" w:rsidP="007000DA">
      <w:pPr>
        <w:jc w:val="both"/>
        <w:rPr>
          <w:rStyle w:val="Brak"/>
          <w:rFonts w:ascii="Tahoma" w:hAnsi="Tahoma" w:cs="Tahoma"/>
          <w:bCs/>
          <w:sz w:val="24"/>
          <w:szCs w:val="24"/>
        </w:rPr>
      </w:pPr>
    </w:p>
    <w:p w14:paraId="238B43BA" w14:textId="6DD2BCD8" w:rsidR="00B11479" w:rsidRPr="00632363" w:rsidRDefault="007000DA" w:rsidP="007000DA">
      <w:pPr>
        <w:jc w:val="both"/>
        <w:rPr>
          <w:rStyle w:val="Brak"/>
          <w:rFonts w:ascii="Tahoma" w:hAnsi="Tahoma" w:cs="Tahoma"/>
          <w:b/>
          <w:bCs/>
          <w:sz w:val="24"/>
          <w:szCs w:val="24"/>
        </w:rPr>
      </w:pPr>
      <w:r w:rsidRPr="00632363">
        <w:rPr>
          <w:rStyle w:val="Brak"/>
          <w:rFonts w:ascii="Tahoma" w:hAnsi="Tahoma" w:cs="Tahoma"/>
          <w:b/>
          <w:bCs/>
          <w:sz w:val="24"/>
          <w:szCs w:val="24"/>
        </w:rPr>
        <w:t>13</w:t>
      </w:r>
      <w:r w:rsidR="00B11479" w:rsidRPr="00632363">
        <w:rPr>
          <w:rStyle w:val="Brak"/>
          <w:rFonts w:ascii="Tahoma" w:hAnsi="Tahoma" w:cs="Tahoma"/>
          <w:b/>
          <w:bCs/>
          <w:sz w:val="24"/>
          <w:szCs w:val="24"/>
        </w:rPr>
        <w:t>. Termin otwarcia ofert</w:t>
      </w:r>
      <w:r w:rsidRPr="00632363">
        <w:rPr>
          <w:rStyle w:val="Brak"/>
          <w:rFonts w:ascii="Tahoma" w:hAnsi="Tahoma" w:cs="Tahoma"/>
          <w:b/>
          <w:bCs/>
          <w:sz w:val="24"/>
          <w:szCs w:val="24"/>
        </w:rPr>
        <w:t>.</w:t>
      </w:r>
    </w:p>
    <w:p w14:paraId="6593AFF8" w14:textId="77777777" w:rsidR="007000DA" w:rsidRPr="00632363" w:rsidRDefault="007000DA" w:rsidP="007000DA">
      <w:pPr>
        <w:jc w:val="both"/>
        <w:rPr>
          <w:rStyle w:val="Brak"/>
          <w:rFonts w:ascii="Tahoma" w:hAnsi="Tahoma" w:cs="Tahoma"/>
          <w:bCs/>
          <w:sz w:val="24"/>
          <w:szCs w:val="24"/>
        </w:rPr>
      </w:pPr>
    </w:p>
    <w:p w14:paraId="1BBA9B23" w14:textId="4BC11A66" w:rsidR="002E4B53" w:rsidRPr="009459E4" w:rsidRDefault="002E4B53" w:rsidP="002E4B53">
      <w:pPr>
        <w:pStyle w:val="Akapitzlist"/>
        <w:ind w:left="0"/>
        <w:contextualSpacing w:val="0"/>
        <w:jc w:val="both"/>
        <w:rPr>
          <w:rStyle w:val="Brak"/>
          <w:rFonts w:ascii="Tahoma" w:hAnsi="Tahoma" w:cs="Tahoma"/>
          <w:b/>
          <w:sz w:val="24"/>
          <w:szCs w:val="24"/>
        </w:rPr>
      </w:pPr>
      <w:r>
        <w:rPr>
          <w:rStyle w:val="Brak"/>
          <w:rFonts w:ascii="Tahoma" w:hAnsi="Tahoma" w:cs="Tahoma"/>
          <w:bCs/>
          <w:sz w:val="24"/>
          <w:szCs w:val="24"/>
        </w:rPr>
        <w:t xml:space="preserve">1. </w:t>
      </w:r>
      <w:r w:rsidRPr="00C144B6">
        <w:rPr>
          <w:rStyle w:val="Brak"/>
          <w:rFonts w:ascii="Tahoma" w:hAnsi="Tahoma" w:cs="Tahoma"/>
          <w:bCs/>
          <w:sz w:val="24"/>
          <w:szCs w:val="24"/>
        </w:rPr>
        <w:t xml:space="preserve">Otwarcie ofert nastąpi w dniu </w:t>
      </w:r>
      <w:r w:rsidR="0023535C">
        <w:rPr>
          <w:rStyle w:val="Brak"/>
          <w:rFonts w:ascii="Tahoma" w:hAnsi="Tahoma" w:cs="Tahoma"/>
          <w:b/>
          <w:sz w:val="24"/>
          <w:szCs w:val="24"/>
        </w:rPr>
        <w:t>25</w:t>
      </w:r>
      <w:r w:rsidRPr="009459E4">
        <w:rPr>
          <w:rStyle w:val="Brak"/>
          <w:rFonts w:ascii="Tahoma" w:hAnsi="Tahoma" w:cs="Tahoma"/>
          <w:b/>
          <w:sz w:val="24"/>
          <w:szCs w:val="24"/>
        </w:rPr>
        <w:t>.</w:t>
      </w:r>
      <w:r w:rsidR="0023535C">
        <w:rPr>
          <w:rStyle w:val="Brak"/>
          <w:rFonts w:ascii="Tahoma" w:hAnsi="Tahoma" w:cs="Tahoma"/>
          <w:b/>
          <w:sz w:val="24"/>
          <w:szCs w:val="24"/>
        </w:rPr>
        <w:t>11</w:t>
      </w:r>
      <w:r w:rsidRPr="009459E4">
        <w:rPr>
          <w:rStyle w:val="Brak"/>
          <w:rFonts w:ascii="Tahoma" w:hAnsi="Tahoma" w:cs="Tahoma"/>
          <w:b/>
          <w:sz w:val="24"/>
          <w:szCs w:val="24"/>
        </w:rPr>
        <w:t>.202</w:t>
      </w:r>
      <w:r w:rsidR="00671872">
        <w:rPr>
          <w:rStyle w:val="Brak"/>
          <w:rFonts w:ascii="Tahoma" w:hAnsi="Tahoma" w:cs="Tahoma"/>
          <w:b/>
          <w:sz w:val="24"/>
          <w:szCs w:val="24"/>
        </w:rPr>
        <w:t>4</w:t>
      </w:r>
      <w:r w:rsidRPr="009459E4">
        <w:rPr>
          <w:rStyle w:val="Brak"/>
          <w:rFonts w:ascii="Tahoma" w:hAnsi="Tahoma" w:cs="Tahoma"/>
          <w:b/>
          <w:sz w:val="24"/>
          <w:szCs w:val="24"/>
        </w:rPr>
        <w:t xml:space="preserve"> r. o godzinie </w:t>
      </w:r>
      <w:r w:rsidR="00125BE5">
        <w:rPr>
          <w:rStyle w:val="Brak"/>
          <w:rFonts w:ascii="Tahoma" w:hAnsi="Tahoma" w:cs="Tahoma"/>
          <w:b/>
          <w:sz w:val="24"/>
          <w:szCs w:val="24"/>
        </w:rPr>
        <w:t>1</w:t>
      </w:r>
      <w:r w:rsidR="00671872">
        <w:rPr>
          <w:rStyle w:val="Brak"/>
          <w:rFonts w:ascii="Tahoma" w:hAnsi="Tahoma" w:cs="Tahoma"/>
          <w:b/>
          <w:sz w:val="24"/>
          <w:szCs w:val="24"/>
        </w:rPr>
        <w:t>3</w:t>
      </w:r>
      <w:r w:rsidRPr="009459E4">
        <w:rPr>
          <w:rStyle w:val="Brak"/>
          <w:rFonts w:ascii="Tahoma" w:hAnsi="Tahoma" w:cs="Tahoma"/>
          <w:b/>
          <w:sz w:val="24"/>
          <w:szCs w:val="24"/>
        </w:rPr>
        <w:t>:</w:t>
      </w:r>
      <w:r w:rsidR="00671872">
        <w:rPr>
          <w:rStyle w:val="Brak"/>
          <w:rFonts w:ascii="Tahoma" w:hAnsi="Tahoma" w:cs="Tahoma"/>
          <w:b/>
          <w:sz w:val="24"/>
          <w:szCs w:val="24"/>
        </w:rPr>
        <w:t>30</w:t>
      </w:r>
      <w:r w:rsidRPr="009459E4">
        <w:rPr>
          <w:rStyle w:val="Brak"/>
          <w:rFonts w:ascii="Tahoma" w:hAnsi="Tahoma" w:cs="Tahoma"/>
          <w:b/>
          <w:sz w:val="24"/>
          <w:szCs w:val="24"/>
        </w:rPr>
        <w:t>.</w:t>
      </w:r>
    </w:p>
    <w:p w14:paraId="60DE4815" w14:textId="77777777" w:rsidR="002E4B53" w:rsidRDefault="002E4B53" w:rsidP="002E4B53">
      <w:pPr>
        <w:pStyle w:val="Akapitzlist"/>
        <w:ind w:left="0"/>
        <w:contextualSpacing w:val="0"/>
        <w:jc w:val="both"/>
        <w:rPr>
          <w:rStyle w:val="Brak"/>
          <w:rFonts w:ascii="Tahoma" w:hAnsi="Tahoma" w:cs="Tahoma"/>
          <w:bCs/>
          <w:sz w:val="24"/>
          <w:szCs w:val="24"/>
        </w:rPr>
      </w:pPr>
    </w:p>
    <w:p w14:paraId="4A803A93" w14:textId="77777777" w:rsidR="002E4B53" w:rsidRDefault="002E4B53" w:rsidP="002E4B53">
      <w:pPr>
        <w:pStyle w:val="Akapitzlist"/>
        <w:ind w:left="0"/>
        <w:contextualSpacing w:val="0"/>
        <w:jc w:val="both"/>
        <w:rPr>
          <w:rStyle w:val="Brak"/>
          <w:rFonts w:ascii="Tahoma" w:hAnsi="Tahoma" w:cs="Tahoma"/>
          <w:bCs/>
          <w:sz w:val="24"/>
          <w:szCs w:val="24"/>
        </w:rPr>
      </w:pPr>
      <w:r>
        <w:rPr>
          <w:rStyle w:val="Brak"/>
          <w:rFonts w:ascii="Tahoma" w:hAnsi="Tahoma" w:cs="Tahoma"/>
          <w:bCs/>
          <w:sz w:val="24"/>
          <w:szCs w:val="24"/>
        </w:rPr>
        <w:t xml:space="preserve">2. </w:t>
      </w:r>
      <w:r w:rsidRPr="00C144B6">
        <w:rPr>
          <w:rStyle w:val="Brak"/>
          <w:rFonts w:ascii="Tahoma" w:hAnsi="Tahoma" w:cs="Tahoma"/>
          <w:bCs/>
          <w:sz w:val="24"/>
          <w:szCs w:val="24"/>
        </w:rPr>
        <w:t>Otwarcie ofert jest niejawne.</w:t>
      </w:r>
    </w:p>
    <w:p w14:paraId="3453F74A"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14429C37" w14:textId="77777777" w:rsidR="002E4B53" w:rsidRDefault="002E4B53" w:rsidP="002E4B53">
      <w:pPr>
        <w:pStyle w:val="Akapitzlist"/>
        <w:ind w:left="0"/>
        <w:contextualSpacing w:val="0"/>
        <w:jc w:val="both"/>
        <w:rPr>
          <w:rStyle w:val="Brak"/>
          <w:rFonts w:ascii="Tahoma" w:hAnsi="Tahoma" w:cs="Tahoma"/>
          <w:bCs/>
          <w:sz w:val="24"/>
          <w:szCs w:val="24"/>
        </w:rPr>
      </w:pPr>
      <w:r>
        <w:rPr>
          <w:rStyle w:val="Brak"/>
          <w:rFonts w:ascii="Tahoma" w:hAnsi="Tahoma" w:cs="Tahoma"/>
          <w:bCs/>
          <w:sz w:val="24"/>
          <w:szCs w:val="24"/>
        </w:rPr>
        <w:t xml:space="preserve">3. </w:t>
      </w:r>
      <w:r w:rsidRPr="00C144B6">
        <w:rPr>
          <w:rStyle w:val="Brak"/>
          <w:rFonts w:ascii="Tahoma" w:hAnsi="Tahoma" w:cs="Tahoma"/>
          <w:bCs/>
          <w:sz w:val="24"/>
          <w:szCs w:val="24"/>
        </w:rPr>
        <w:t>Zamawiający, najpóźniej przed otwarciem ofert, udostępnia na stronie internetowej prowadzonego postępowania informację o kwocie, jaką zamierza przeznaczyć na sfinansowanie zamówienia.</w:t>
      </w:r>
    </w:p>
    <w:p w14:paraId="5A6FA4A6"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080C56C4" w14:textId="77777777" w:rsidR="002E4B53" w:rsidRPr="00C144B6" w:rsidRDefault="002E4B53" w:rsidP="002E4B53">
      <w:pPr>
        <w:pStyle w:val="Akapitzlist"/>
        <w:ind w:left="0"/>
        <w:contextualSpacing w:val="0"/>
        <w:jc w:val="both"/>
        <w:rPr>
          <w:rStyle w:val="Brak"/>
          <w:rFonts w:ascii="Tahoma" w:hAnsi="Tahoma" w:cs="Tahoma"/>
          <w:bCs/>
          <w:sz w:val="24"/>
          <w:szCs w:val="24"/>
        </w:rPr>
      </w:pPr>
      <w:r>
        <w:rPr>
          <w:rStyle w:val="Brak"/>
          <w:rFonts w:ascii="Tahoma" w:hAnsi="Tahoma" w:cs="Tahoma"/>
          <w:bCs/>
          <w:sz w:val="24"/>
          <w:szCs w:val="24"/>
        </w:rPr>
        <w:t xml:space="preserve">4. </w:t>
      </w:r>
      <w:r w:rsidRPr="00C144B6">
        <w:rPr>
          <w:rStyle w:val="Brak"/>
          <w:rFonts w:ascii="Tahoma" w:hAnsi="Tahoma" w:cs="Tahoma"/>
          <w:bCs/>
          <w:sz w:val="24"/>
          <w:szCs w:val="24"/>
        </w:rPr>
        <w:t>Zamawiający, niezwłocznie po otwarciu ofert, udostępnia na stronie internetowej prowadzonego postępowania informacje o:</w:t>
      </w:r>
    </w:p>
    <w:p w14:paraId="5C69443D" w14:textId="77777777" w:rsidR="002E4B53" w:rsidRPr="00C144B6" w:rsidRDefault="002E4B53" w:rsidP="002E4B53">
      <w:pPr>
        <w:pStyle w:val="Akapitzlist"/>
        <w:ind w:left="284"/>
        <w:contextualSpacing w:val="0"/>
        <w:jc w:val="both"/>
        <w:rPr>
          <w:rStyle w:val="Brak"/>
          <w:rFonts w:ascii="Tahoma" w:hAnsi="Tahoma" w:cs="Tahoma"/>
          <w:bCs/>
          <w:sz w:val="24"/>
          <w:szCs w:val="24"/>
        </w:rPr>
      </w:pPr>
      <w:r>
        <w:rPr>
          <w:rStyle w:val="Brak"/>
          <w:rFonts w:ascii="Tahoma" w:hAnsi="Tahoma" w:cs="Tahoma"/>
          <w:bCs/>
          <w:sz w:val="24"/>
          <w:szCs w:val="24"/>
        </w:rPr>
        <w:t xml:space="preserve">4.1. </w:t>
      </w:r>
      <w:r w:rsidRPr="00C144B6">
        <w:rPr>
          <w:rStyle w:val="Brak"/>
          <w:rFonts w:ascii="Tahoma" w:hAnsi="Tahoma" w:cs="Tahoma"/>
          <w:bCs/>
          <w:sz w:val="24"/>
          <w:szCs w:val="24"/>
        </w:rPr>
        <w:t>nazwach albo imionach i nazwiskach oraz siedzibach lub miejscach prowadzonej działalności gospodarczej albo miejscach zamieszkania wykonawców, których oferty zostały otwarte;</w:t>
      </w:r>
    </w:p>
    <w:p w14:paraId="4D6BCA5A" w14:textId="77777777" w:rsidR="002E4B53" w:rsidRDefault="002E4B53" w:rsidP="002E4B53">
      <w:pPr>
        <w:pStyle w:val="Akapitzlist"/>
        <w:ind w:left="284"/>
        <w:contextualSpacing w:val="0"/>
        <w:jc w:val="both"/>
        <w:rPr>
          <w:rStyle w:val="Brak"/>
          <w:rFonts w:ascii="Tahoma" w:hAnsi="Tahoma" w:cs="Tahoma"/>
          <w:bCs/>
          <w:sz w:val="24"/>
          <w:szCs w:val="24"/>
        </w:rPr>
      </w:pPr>
      <w:r>
        <w:rPr>
          <w:rStyle w:val="Brak"/>
          <w:rFonts w:ascii="Tahoma" w:hAnsi="Tahoma" w:cs="Tahoma"/>
          <w:bCs/>
          <w:sz w:val="24"/>
          <w:szCs w:val="24"/>
        </w:rPr>
        <w:t xml:space="preserve">4.2. </w:t>
      </w:r>
      <w:r w:rsidRPr="00C144B6">
        <w:rPr>
          <w:rStyle w:val="Brak"/>
          <w:rFonts w:ascii="Tahoma" w:hAnsi="Tahoma" w:cs="Tahoma"/>
          <w:bCs/>
          <w:sz w:val="24"/>
          <w:szCs w:val="24"/>
        </w:rPr>
        <w:t>cenach lub kosztach zawartych w ofertach.</w:t>
      </w:r>
    </w:p>
    <w:p w14:paraId="3B3EB1A4" w14:textId="77777777" w:rsidR="002E4B53" w:rsidRPr="00C144B6" w:rsidRDefault="002E4B53" w:rsidP="002E4B53">
      <w:pPr>
        <w:pStyle w:val="Akapitzlist"/>
        <w:ind w:left="284"/>
        <w:contextualSpacing w:val="0"/>
        <w:jc w:val="both"/>
        <w:rPr>
          <w:rStyle w:val="Brak"/>
          <w:rFonts w:ascii="Tahoma" w:hAnsi="Tahoma" w:cs="Tahoma"/>
          <w:bCs/>
          <w:sz w:val="24"/>
          <w:szCs w:val="24"/>
        </w:rPr>
      </w:pPr>
    </w:p>
    <w:p w14:paraId="6F31BD56" w14:textId="77777777" w:rsidR="002E4B53" w:rsidRDefault="002E4B53" w:rsidP="002E4B53">
      <w:pPr>
        <w:pStyle w:val="Akapitzlist"/>
        <w:ind w:left="0"/>
        <w:contextualSpacing w:val="0"/>
        <w:jc w:val="both"/>
        <w:rPr>
          <w:rStyle w:val="Brak"/>
          <w:rFonts w:ascii="Tahoma" w:hAnsi="Tahoma" w:cs="Tahoma"/>
          <w:bCs/>
          <w:sz w:val="24"/>
          <w:szCs w:val="24"/>
        </w:rPr>
      </w:pPr>
      <w:r>
        <w:rPr>
          <w:rStyle w:val="Brak"/>
          <w:rFonts w:ascii="Tahoma" w:hAnsi="Tahoma" w:cs="Tahoma"/>
          <w:bCs/>
          <w:sz w:val="24"/>
          <w:szCs w:val="24"/>
        </w:rPr>
        <w:t xml:space="preserve">5. </w:t>
      </w:r>
      <w:r w:rsidRPr="00C144B6">
        <w:rPr>
          <w:rStyle w:val="Brak"/>
          <w:rFonts w:ascii="Tahoma" w:hAnsi="Tahoma" w:cs="Tahoma"/>
          <w:bCs/>
          <w:sz w:val="24"/>
          <w:szCs w:val="24"/>
        </w:rPr>
        <w:t>W przypadku wystąpienia awarii systemu teleinformatycznego, która spowoduje brak możliwości otwarcia ofert w terminie określonym przez Zamawiającego, otwarcie ofert nastąpi niezwłocznie po usunięciu awarii.</w:t>
      </w:r>
    </w:p>
    <w:p w14:paraId="6239877F" w14:textId="77777777" w:rsidR="002E4B53" w:rsidRPr="00C144B6" w:rsidRDefault="002E4B53" w:rsidP="002E4B53">
      <w:pPr>
        <w:pStyle w:val="Akapitzlist"/>
        <w:ind w:left="0"/>
        <w:contextualSpacing w:val="0"/>
        <w:jc w:val="both"/>
        <w:rPr>
          <w:rStyle w:val="Brak"/>
          <w:rFonts w:ascii="Tahoma" w:hAnsi="Tahoma" w:cs="Tahoma"/>
          <w:bCs/>
          <w:sz w:val="24"/>
          <w:szCs w:val="24"/>
        </w:rPr>
      </w:pPr>
    </w:p>
    <w:p w14:paraId="54100BB2" w14:textId="77777777" w:rsidR="002E4B53" w:rsidRPr="00C144B6" w:rsidRDefault="002E4B53" w:rsidP="002E4B53">
      <w:pPr>
        <w:pStyle w:val="Akapitzlist"/>
        <w:ind w:left="0"/>
        <w:contextualSpacing w:val="0"/>
        <w:jc w:val="both"/>
        <w:rPr>
          <w:rStyle w:val="Brak"/>
          <w:rFonts w:ascii="Tahoma" w:hAnsi="Tahoma" w:cs="Tahoma"/>
          <w:bCs/>
          <w:sz w:val="24"/>
          <w:szCs w:val="24"/>
        </w:rPr>
      </w:pPr>
      <w:r>
        <w:rPr>
          <w:rStyle w:val="Brak"/>
          <w:rFonts w:ascii="Tahoma" w:hAnsi="Tahoma" w:cs="Tahoma"/>
          <w:bCs/>
          <w:sz w:val="24"/>
          <w:szCs w:val="24"/>
        </w:rPr>
        <w:t xml:space="preserve">6. </w:t>
      </w:r>
      <w:r w:rsidRPr="00C144B6">
        <w:rPr>
          <w:rStyle w:val="Brak"/>
          <w:rFonts w:ascii="Tahoma" w:hAnsi="Tahoma" w:cs="Tahoma"/>
          <w:bCs/>
          <w:sz w:val="24"/>
          <w:szCs w:val="24"/>
        </w:rPr>
        <w:t>Zamawiający poinformuje o zmianie terminu otwarcia ofert na stronie internetowej prowadzonego postępowania.</w:t>
      </w:r>
    </w:p>
    <w:p w14:paraId="2BD9588B" w14:textId="566B2D23" w:rsidR="00C4377A" w:rsidRPr="00632363" w:rsidRDefault="00C4377A" w:rsidP="0063655F">
      <w:pPr>
        <w:rPr>
          <w:rStyle w:val="Brak"/>
          <w:rFonts w:ascii="Tahoma" w:hAnsi="Tahoma" w:cs="Tahoma"/>
          <w:bCs/>
          <w:sz w:val="24"/>
          <w:szCs w:val="24"/>
        </w:rPr>
      </w:pPr>
    </w:p>
    <w:p w14:paraId="3169FACE" w14:textId="77777777" w:rsidR="0063655F" w:rsidRPr="00632363" w:rsidRDefault="0063655F" w:rsidP="0063655F">
      <w:pPr>
        <w:autoSpaceDE w:val="0"/>
        <w:autoSpaceDN w:val="0"/>
        <w:adjustRightInd w:val="0"/>
        <w:jc w:val="both"/>
        <w:rPr>
          <w:rFonts w:ascii="Tahoma" w:eastAsia="Times New Roman" w:hAnsi="Tahoma" w:cs="Tahoma"/>
          <w:b/>
          <w:sz w:val="24"/>
          <w:szCs w:val="24"/>
        </w:rPr>
      </w:pPr>
      <w:r w:rsidRPr="00632363">
        <w:rPr>
          <w:rFonts w:ascii="Tahoma" w:eastAsia="Times New Roman" w:hAnsi="Tahoma" w:cs="Tahoma"/>
          <w:b/>
          <w:sz w:val="24"/>
          <w:szCs w:val="24"/>
        </w:rPr>
        <w:t>14. Podstawy wykluczenia.</w:t>
      </w:r>
    </w:p>
    <w:p w14:paraId="6A3B6DF6" w14:textId="77777777" w:rsidR="00671872" w:rsidRPr="00705F2D" w:rsidRDefault="00671872" w:rsidP="00671872">
      <w:pPr>
        <w:autoSpaceDE w:val="0"/>
        <w:autoSpaceDN w:val="0"/>
        <w:adjustRightInd w:val="0"/>
        <w:jc w:val="both"/>
        <w:rPr>
          <w:rFonts w:ascii="Tahoma" w:eastAsia="Times New Roman" w:hAnsi="Tahoma" w:cs="Tahoma"/>
          <w:sz w:val="24"/>
          <w:szCs w:val="24"/>
        </w:rPr>
      </w:pPr>
    </w:p>
    <w:p w14:paraId="04F66AE2" w14:textId="77777777" w:rsidR="00671872" w:rsidRPr="00705F2D" w:rsidRDefault="00671872" w:rsidP="00671872">
      <w:pPr>
        <w:pStyle w:val="Akapitzlist"/>
        <w:numPr>
          <w:ilvl w:val="0"/>
          <w:numId w:val="37"/>
        </w:numPr>
        <w:autoSpaceDE w:val="0"/>
        <w:autoSpaceDN w:val="0"/>
        <w:adjustRightInd w:val="0"/>
        <w:contextualSpacing w:val="0"/>
        <w:jc w:val="both"/>
        <w:rPr>
          <w:rFonts w:ascii="Tahoma" w:eastAsia="Times New Roman" w:hAnsi="Tahoma" w:cs="Tahoma"/>
          <w:sz w:val="24"/>
          <w:szCs w:val="24"/>
        </w:rPr>
      </w:pPr>
      <w:r w:rsidRPr="00705F2D">
        <w:rPr>
          <w:rFonts w:ascii="Tahoma" w:eastAsia="Times New Roman" w:hAnsi="Tahoma" w:cs="Tahoma"/>
          <w:sz w:val="24"/>
          <w:szCs w:val="24"/>
        </w:rPr>
        <w:t xml:space="preserve">Z postępowania o udzielenie zamówienia wyklucza się, z zastrzeżeniem art. 110 ust. 2 Ustawy Pzp, Wykonawcę̨: </w:t>
      </w:r>
    </w:p>
    <w:p w14:paraId="7C6F24E2"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1.1. będącego osobą fizyczną, którego prawomocnie skazano za przestępstwo:</w:t>
      </w:r>
    </w:p>
    <w:p w14:paraId="406455B2"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a) udziału w zorganizowanej grupie przestępczej albo związku mającym na celu popełnienie przestępstwa lub przestępstwa skarbowego, o którym mowa w art. 258 Kodeksu karnego,</w:t>
      </w:r>
    </w:p>
    <w:p w14:paraId="643860FC"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b) handlu ludźmi, o którym mowa w art. 189a Kodeksu karnego,</w:t>
      </w:r>
    </w:p>
    <w:p w14:paraId="61ED7CC9"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c) o którym mowa w art. 228–230a, art. 250a Kodeksu karnego, w art. 46–48 ustawy z dnia 25 czerwca 2010 r. o sporcie (t.j. Dz. U. z 2024 r. poz. 17, 1228) lub w art. 54 ust. 1–4 ustawy z dnia 12 maja 2011 r. o refundacji leków, środków spożywczych specjalnego przeznaczenia żywieniowego oraz wyrobów medycznych (t.j. Dz. U. z 2024 r. poz. 930),</w:t>
      </w:r>
    </w:p>
    <w:p w14:paraId="6ED911AB"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887C77B"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e) o charakterze terrorystycznym, o którym mowa w art. 115 § 20 Kodeksu karnego, lub mające na celu popełnienie tego przestępstwa,</w:t>
      </w:r>
    </w:p>
    <w:p w14:paraId="2BFC84FD"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 xml:space="preserve">f) powierzenia wykonywania pracy małoletniemu cudzoziemcowi, o którym mowa w art. 9 ust. 2 ustawy z dnia 15 czerwca 2012 r. o skutkach powierzania </w:t>
      </w:r>
      <w:r w:rsidRPr="00E224AA">
        <w:rPr>
          <w:rFonts w:ascii="Tahoma" w:eastAsia="Times New Roman" w:hAnsi="Tahoma" w:cs="Tahoma"/>
          <w:sz w:val="24"/>
          <w:szCs w:val="24"/>
        </w:rPr>
        <w:lastRenderedPageBreak/>
        <w:t>wykonywania pracy cudzoziemcom przebywającym wbrew przepisom na terytorium Rzeczypospolitej Polskiej (Dz. U. z 2021 r. poz. 1745),</w:t>
      </w:r>
    </w:p>
    <w:p w14:paraId="1186A672"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5AC104B"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h) o którym mowa w art. 9 ust. 1 i 3 lub art. 10 ustawy z dnia 15 czerwca 2012 r. o skutkach powierzania wykonywania pracy cudzoziemcom przebywającym wbrew przepisom na terytorium Rzeczypospolitej Polskiej</w:t>
      </w:r>
    </w:p>
    <w:p w14:paraId="64FA05E1" w14:textId="77777777" w:rsidR="007C72D1" w:rsidRPr="00E224AA" w:rsidRDefault="007C72D1" w:rsidP="007C72D1">
      <w:pPr>
        <w:ind w:left="709"/>
        <w:jc w:val="both"/>
        <w:rPr>
          <w:rFonts w:ascii="Tahoma" w:eastAsia="Times New Roman" w:hAnsi="Tahoma" w:cs="Tahoma"/>
          <w:sz w:val="24"/>
          <w:szCs w:val="24"/>
        </w:rPr>
      </w:pPr>
      <w:r w:rsidRPr="00E224AA">
        <w:rPr>
          <w:rFonts w:ascii="Tahoma" w:eastAsia="Times New Roman" w:hAnsi="Tahoma" w:cs="Tahoma"/>
          <w:sz w:val="24"/>
          <w:szCs w:val="24"/>
        </w:rPr>
        <w:t>– lub za odpowiedni czyn zabroniony określony w przepisach prawa obcego;</w:t>
      </w:r>
    </w:p>
    <w:p w14:paraId="469BB37E" w14:textId="77777777" w:rsidR="00671872" w:rsidRPr="00705F2D" w:rsidRDefault="00671872" w:rsidP="00671872">
      <w:pPr>
        <w:ind w:left="567"/>
        <w:jc w:val="both"/>
        <w:rPr>
          <w:rFonts w:ascii="Tahoma" w:eastAsia="Times New Roman" w:hAnsi="Tahoma" w:cs="Tahoma"/>
          <w:sz w:val="24"/>
          <w:szCs w:val="24"/>
        </w:rPr>
      </w:pPr>
    </w:p>
    <w:p w14:paraId="5E41D651"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EC7D0B2" w14:textId="77777777" w:rsidR="00671872" w:rsidRPr="00705F2D" w:rsidRDefault="00671872" w:rsidP="00671872">
      <w:pPr>
        <w:ind w:left="567"/>
        <w:jc w:val="both"/>
        <w:rPr>
          <w:rFonts w:ascii="Tahoma" w:eastAsia="Times New Roman" w:hAnsi="Tahoma" w:cs="Tahoma"/>
          <w:sz w:val="24"/>
          <w:szCs w:val="24"/>
        </w:rPr>
      </w:pPr>
    </w:p>
    <w:p w14:paraId="729E0C63"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4E15FF" w14:textId="77777777" w:rsidR="00671872" w:rsidRPr="00705F2D" w:rsidRDefault="00671872" w:rsidP="00671872">
      <w:pPr>
        <w:ind w:left="567"/>
        <w:jc w:val="both"/>
        <w:rPr>
          <w:rFonts w:ascii="Tahoma" w:eastAsia="Times New Roman" w:hAnsi="Tahoma" w:cs="Tahoma"/>
          <w:sz w:val="24"/>
          <w:szCs w:val="24"/>
        </w:rPr>
      </w:pPr>
    </w:p>
    <w:p w14:paraId="32AE9DFF"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1.4. wobec którego prawomocnie orzeczono zakaz ubiegania się o zamówienia publiczne;</w:t>
      </w:r>
    </w:p>
    <w:p w14:paraId="6FF0089D" w14:textId="77777777" w:rsidR="00671872" w:rsidRPr="00705F2D" w:rsidRDefault="00671872" w:rsidP="00671872">
      <w:pPr>
        <w:ind w:left="567"/>
        <w:jc w:val="both"/>
        <w:rPr>
          <w:rFonts w:ascii="Tahoma" w:eastAsia="Times New Roman" w:hAnsi="Tahoma" w:cs="Tahoma"/>
          <w:sz w:val="24"/>
          <w:szCs w:val="24"/>
        </w:rPr>
      </w:pPr>
    </w:p>
    <w:p w14:paraId="66876C17"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44A8E56" w14:textId="77777777" w:rsidR="00671872" w:rsidRPr="00705F2D" w:rsidRDefault="00671872" w:rsidP="00671872">
      <w:pPr>
        <w:ind w:left="567"/>
        <w:jc w:val="both"/>
        <w:rPr>
          <w:rFonts w:ascii="Tahoma" w:eastAsia="Times New Roman" w:hAnsi="Tahoma" w:cs="Tahoma"/>
          <w:sz w:val="24"/>
          <w:szCs w:val="24"/>
        </w:rPr>
      </w:pPr>
    </w:p>
    <w:p w14:paraId="6B436D3B"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4C2512B" w14:textId="77777777" w:rsidR="00671872" w:rsidRPr="00705F2D" w:rsidRDefault="00671872" w:rsidP="00671872">
      <w:pPr>
        <w:ind w:left="567"/>
        <w:jc w:val="both"/>
        <w:rPr>
          <w:rFonts w:ascii="Tahoma" w:eastAsia="Times New Roman" w:hAnsi="Tahoma" w:cs="Tahoma"/>
          <w:sz w:val="24"/>
          <w:szCs w:val="24"/>
        </w:rPr>
      </w:pPr>
    </w:p>
    <w:p w14:paraId="7DB0A546" w14:textId="77777777" w:rsidR="00671872" w:rsidRPr="00705F2D" w:rsidRDefault="00671872" w:rsidP="00671872">
      <w:pPr>
        <w:ind w:left="567"/>
        <w:jc w:val="both"/>
        <w:rPr>
          <w:rFonts w:ascii="Tahoma" w:eastAsia="Times New Roman" w:hAnsi="Tahoma" w:cs="Tahoma"/>
          <w:sz w:val="24"/>
          <w:szCs w:val="24"/>
        </w:rPr>
      </w:pPr>
      <w:r w:rsidRPr="00705F2D">
        <w:rPr>
          <w:rFonts w:ascii="Tahoma" w:eastAsia="Times New Roman" w:hAnsi="Tahoma" w:cs="Tahoma"/>
          <w:sz w:val="24"/>
          <w:szCs w:val="24"/>
        </w:rPr>
        <w:t>1.7.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7CC179A5" w14:textId="77777777" w:rsidR="00671872" w:rsidRPr="00705F2D" w:rsidRDefault="00671872" w:rsidP="00671872">
      <w:pPr>
        <w:ind w:left="567"/>
        <w:jc w:val="both"/>
        <w:rPr>
          <w:rFonts w:ascii="Tahoma" w:eastAsia="Times New Roman" w:hAnsi="Tahoma" w:cs="Tahoma"/>
          <w:sz w:val="24"/>
          <w:szCs w:val="24"/>
        </w:rPr>
      </w:pPr>
    </w:p>
    <w:p w14:paraId="59580F4A" w14:textId="7F417310" w:rsidR="007C72D1" w:rsidRPr="00E66DFF" w:rsidRDefault="007C72D1" w:rsidP="007C72D1">
      <w:pPr>
        <w:pStyle w:val="Akapitzlist"/>
        <w:numPr>
          <w:ilvl w:val="0"/>
          <w:numId w:val="37"/>
        </w:numPr>
        <w:autoSpaceDE w:val="0"/>
        <w:autoSpaceDN w:val="0"/>
        <w:adjustRightInd w:val="0"/>
        <w:contextualSpacing w:val="0"/>
        <w:jc w:val="both"/>
        <w:rPr>
          <w:rFonts w:ascii="Tahoma" w:eastAsia="Times New Roman" w:hAnsi="Tahoma" w:cs="Tahoma"/>
          <w:sz w:val="24"/>
          <w:szCs w:val="24"/>
        </w:rPr>
      </w:pPr>
      <w:r w:rsidRPr="00E66DFF">
        <w:rPr>
          <w:rFonts w:ascii="Tahoma" w:eastAsia="Times New Roman" w:hAnsi="Tahoma" w:cs="Tahoma"/>
          <w:color w:val="000000"/>
          <w:sz w:val="24"/>
          <w:szCs w:val="24"/>
        </w:rPr>
        <w:t>Zgodnie z art. 7 ust. 1 w zw. z art. 22 ustawy z dnia 13 kwietnia 2022 r. o szczególnych rozwiązaniach w zakresie przeciwdziałania wspieraniu agresji na Ukrainę oraz służących ochronie bezpieczeństwa narodowego (</w:t>
      </w:r>
      <w:r w:rsidRPr="00E224AA">
        <w:rPr>
          <w:rFonts w:ascii="Tahoma" w:eastAsia="Times New Roman" w:hAnsi="Tahoma" w:cs="Tahoma"/>
          <w:color w:val="000000"/>
          <w:sz w:val="24"/>
          <w:szCs w:val="24"/>
        </w:rPr>
        <w:t>t.j. Dz. U. z 2024 r. poz. 507</w:t>
      </w:r>
      <w:r w:rsidRPr="00E66DFF">
        <w:rPr>
          <w:rFonts w:ascii="Tahoma" w:eastAsia="Times New Roman" w:hAnsi="Tahoma" w:cs="Tahoma"/>
          <w:color w:val="000000"/>
          <w:sz w:val="24"/>
          <w:szCs w:val="24"/>
        </w:rPr>
        <w:t>), z postępowania o udzielenie zamówienia publicznego lub konkursu prowadzonego na podstawie ustawy z dnia 11 września 2019 r. – Prawo zamówień publicznych wyklucza się:</w:t>
      </w:r>
    </w:p>
    <w:p w14:paraId="224F654C" w14:textId="77777777" w:rsidR="007C72D1" w:rsidRPr="00E66DFF"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5AEDDF29" w14:textId="77777777" w:rsidR="007C72D1" w:rsidRPr="00E224AA"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 xml:space="preserve">2.1.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72971DD4" w14:textId="77777777" w:rsidR="007C72D1" w:rsidRPr="00E224AA"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2A604A79" w14:textId="77777777" w:rsidR="007C72D1" w:rsidRPr="00E224AA"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2.2. wykonawcę oraz uczestnika konkursu, którego beneficjentem rzeczywistym w rozumieniu ustawy z dnia 1 marca 2018 r. o przeciwdziałaniu praniu pieniędzy oraz finansowaniu terroryzmu (t.j. Dz. U. z 2023 r. poz. 1124, 1285, 1723, 1843, z 2024 r. poz. 850, 1222)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4B15D28E" w14:textId="77777777" w:rsidR="007C72D1" w:rsidRPr="00E224AA"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1F3B802F" w14:textId="77777777" w:rsidR="007C72D1" w:rsidRPr="00E224AA" w:rsidRDefault="007C72D1" w:rsidP="007C72D1">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2.3. wykonawcę oraz uczestnika konkursu, którego jednostką dominującą w rozumieniu art. 3 ust. 1 pkt 37 ustawy z dnia 29 września 1994 r. o rachunkowości (t.j. Dz. U. z 2023 r. poz. 120, 295, 1598,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F3466CB" w14:textId="77777777" w:rsidR="00671872" w:rsidRPr="00705F2D" w:rsidRDefault="00671872" w:rsidP="00671872">
      <w:pPr>
        <w:autoSpaceDE w:val="0"/>
        <w:autoSpaceDN w:val="0"/>
        <w:adjustRightInd w:val="0"/>
        <w:rPr>
          <w:rFonts w:ascii="Tahoma" w:eastAsia="Times New Roman" w:hAnsi="Tahoma" w:cs="Tahoma"/>
          <w:color w:val="000000"/>
          <w:sz w:val="24"/>
          <w:szCs w:val="24"/>
        </w:rPr>
      </w:pPr>
    </w:p>
    <w:p w14:paraId="5858438D" w14:textId="77777777" w:rsidR="00671872" w:rsidRPr="00705F2D" w:rsidRDefault="00671872" w:rsidP="00671872">
      <w:pPr>
        <w:autoSpaceDE w:val="0"/>
        <w:autoSpaceDN w:val="0"/>
        <w:adjustRightInd w:val="0"/>
        <w:jc w:val="both"/>
        <w:rPr>
          <w:rStyle w:val="Brak"/>
          <w:rFonts w:ascii="Tahoma" w:hAnsi="Tahoma" w:cs="Tahoma"/>
          <w:sz w:val="24"/>
          <w:szCs w:val="24"/>
        </w:rPr>
      </w:pPr>
      <w:r w:rsidRPr="00705F2D">
        <w:rPr>
          <w:rStyle w:val="Brak"/>
          <w:rFonts w:ascii="Tahoma" w:hAnsi="Tahoma" w:cs="Tahoma"/>
          <w:sz w:val="24"/>
          <w:szCs w:val="24"/>
        </w:rPr>
        <w:t xml:space="preserve">3. Wykonawca może zostać wykluczony przez Zamawiającego na każdym etapie postępowania o udzielenie zamówienia. </w:t>
      </w:r>
    </w:p>
    <w:p w14:paraId="4D37AB37" w14:textId="77777777" w:rsidR="0063655F" w:rsidRPr="00632363" w:rsidRDefault="0063655F" w:rsidP="0063655F">
      <w:pPr>
        <w:autoSpaceDE w:val="0"/>
        <w:autoSpaceDN w:val="0"/>
        <w:adjustRightInd w:val="0"/>
        <w:jc w:val="both"/>
        <w:rPr>
          <w:rStyle w:val="Brak"/>
          <w:rFonts w:ascii="Tahoma" w:eastAsia="Times New Roman" w:hAnsi="Tahoma" w:cs="Tahoma"/>
          <w:sz w:val="24"/>
          <w:szCs w:val="24"/>
        </w:rPr>
      </w:pPr>
    </w:p>
    <w:p w14:paraId="6BB04DD2" w14:textId="77777777" w:rsidR="0063655F" w:rsidRPr="00632363" w:rsidRDefault="0063655F" w:rsidP="0063655F">
      <w:pPr>
        <w:autoSpaceDE w:val="0"/>
        <w:autoSpaceDN w:val="0"/>
        <w:adjustRightInd w:val="0"/>
        <w:jc w:val="both"/>
        <w:rPr>
          <w:rStyle w:val="Brak"/>
          <w:rFonts w:ascii="Tahoma" w:eastAsia="Times New Roman" w:hAnsi="Tahoma" w:cs="Tahoma"/>
          <w:sz w:val="24"/>
          <w:szCs w:val="24"/>
        </w:rPr>
      </w:pPr>
      <w:r w:rsidRPr="00632363">
        <w:rPr>
          <w:rFonts w:ascii="Tahoma" w:eastAsia="Times New Roman" w:hAnsi="Tahoma" w:cs="Tahoma"/>
          <w:b/>
          <w:bCs/>
          <w:color w:val="000000"/>
          <w:sz w:val="24"/>
          <w:szCs w:val="24"/>
        </w:rPr>
        <w:t>15. Sposób obliczenia ceny.</w:t>
      </w:r>
    </w:p>
    <w:p w14:paraId="65A66042" w14:textId="77777777" w:rsidR="0063655F" w:rsidRPr="00632363" w:rsidRDefault="0063655F" w:rsidP="0063655F">
      <w:pPr>
        <w:autoSpaceDE w:val="0"/>
        <w:autoSpaceDN w:val="0"/>
        <w:adjustRightInd w:val="0"/>
        <w:jc w:val="both"/>
        <w:rPr>
          <w:rFonts w:ascii="Tahoma" w:eastAsia="Times New Roman" w:hAnsi="Tahoma" w:cs="Tahoma"/>
          <w:color w:val="000000"/>
          <w:sz w:val="24"/>
          <w:szCs w:val="24"/>
        </w:rPr>
      </w:pPr>
    </w:p>
    <w:p w14:paraId="4EFE0ECC" w14:textId="6FBCD346" w:rsidR="00BB6F4D" w:rsidRDefault="00FB77F8" w:rsidP="00BB6F4D">
      <w:pPr>
        <w:pStyle w:val="Akapitzlist"/>
        <w:ind w:left="0"/>
        <w:contextualSpacing w:val="0"/>
        <w:jc w:val="both"/>
        <w:rPr>
          <w:rFonts w:ascii="Tahoma" w:hAnsi="Tahoma" w:cs="Tahoma"/>
          <w:sz w:val="24"/>
          <w:szCs w:val="24"/>
        </w:rPr>
      </w:pPr>
      <w:r w:rsidRPr="00C97B01">
        <w:rPr>
          <w:rFonts w:ascii="Tahoma" w:eastAsia="Times New Roman" w:hAnsi="Tahoma" w:cs="Tahoma"/>
          <w:color w:val="000000"/>
          <w:sz w:val="24"/>
          <w:szCs w:val="24"/>
        </w:rPr>
        <w:t xml:space="preserve">1. Wykonawca </w:t>
      </w:r>
      <w:r w:rsidR="00B128FB">
        <w:rPr>
          <w:rFonts w:ascii="Tahoma" w:eastAsia="Times New Roman" w:hAnsi="Tahoma" w:cs="Tahoma"/>
          <w:color w:val="000000"/>
          <w:sz w:val="24"/>
          <w:szCs w:val="24"/>
        </w:rPr>
        <w:t xml:space="preserve">jest zobowiązany do </w:t>
      </w:r>
      <w:r w:rsidRPr="00C97B01">
        <w:rPr>
          <w:rFonts w:ascii="Tahoma" w:eastAsia="Times New Roman" w:hAnsi="Tahoma" w:cs="Tahoma"/>
          <w:color w:val="000000"/>
          <w:sz w:val="24"/>
          <w:szCs w:val="24"/>
        </w:rPr>
        <w:t>poda</w:t>
      </w:r>
      <w:r w:rsidR="00B128FB">
        <w:rPr>
          <w:rFonts w:ascii="Tahoma" w:eastAsia="Times New Roman" w:hAnsi="Tahoma" w:cs="Tahoma"/>
          <w:color w:val="000000"/>
          <w:sz w:val="24"/>
          <w:szCs w:val="24"/>
        </w:rPr>
        <w:t>nia</w:t>
      </w:r>
      <w:r w:rsidRPr="00C97B01">
        <w:rPr>
          <w:rFonts w:ascii="Tahoma" w:eastAsia="Times New Roman" w:hAnsi="Tahoma" w:cs="Tahoma"/>
          <w:color w:val="000000"/>
          <w:sz w:val="24"/>
          <w:szCs w:val="24"/>
        </w:rPr>
        <w:t xml:space="preserve"> cen</w:t>
      </w:r>
      <w:r w:rsidR="00B128FB">
        <w:rPr>
          <w:rFonts w:ascii="Tahoma" w:eastAsia="Times New Roman" w:hAnsi="Tahoma" w:cs="Tahoma"/>
          <w:color w:val="000000"/>
          <w:sz w:val="24"/>
          <w:szCs w:val="24"/>
        </w:rPr>
        <w:t>y</w:t>
      </w:r>
      <w:r w:rsidRPr="00C97B01">
        <w:rPr>
          <w:rFonts w:ascii="Tahoma" w:eastAsia="Times New Roman" w:hAnsi="Tahoma" w:cs="Tahoma"/>
          <w:color w:val="000000"/>
          <w:sz w:val="24"/>
          <w:szCs w:val="24"/>
        </w:rPr>
        <w:t xml:space="preserve"> oferty w Formularzu Ofertowym sporządzonym według wzoru stanowiącego Załącznik Nr 2 do SWZ, jako cenę brutto [z uwzględnieniem kwoty podatku od towarów i usług (VAT)] z wyszczególnieniem stawki podatku od towarów i usług (VAT). </w:t>
      </w:r>
      <w:r w:rsidR="00BB6F4D">
        <w:rPr>
          <w:rFonts w:ascii="Tahoma" w:eastAsia="Times New Roman" w:hAnsi="Tahoma" w:cs="Tahoma"/>
          <w:color w:val="000000"/>
          <w:sz w:val="24"/>
          <w:szCs w:val="24"/>
        </w:rPr>
        <w:t xml:space="preserve">Cenę ofertową należy wskazać również w </w:t>
      </w:r>
      <w:r w:rsidR="00BB6F4D" w:rsidRPr="006C530E">
        <w:rPr>
          <w:rFonts w:ascii="Tahoma" w:hAnsi="Tahoma" w:cs="Tahoma"/>
          <w:sz w:val="24"/>
          <w:szCs w:val="24"/>
        </w:rPr>
        <w:t>interaktywn</w:t>
      </w:r>
      <w:r w:rsidR="00BB6F4D">
        <w:rPr>
          <w:rFonts w:ascii="Tahoma" w:hAnsi="Tahoma" w:cs="Tahoma"/>
          <w:sz w:val="24"/>
          <w:szCs w:val="24"/>
        </w:rPr>
        <w:t>ym</w:t>
      </w:r>
      <w:r w:rsidR="00BB6F4D" w:rsidRPr="006C530E">
        <w:rPr>
          <w:rFonts w:ascii="Tahoma" w:hAnsi="Tahoma" w:cs="Tahoma"/>
          <w:sz w:val="24"/>
          <w:szCs w:val="24"/>
        </w:rPr>
        <w:t xml:space="preserve"> „Formularz</w:t>
      </w:r>
      <w:r w:rsidR="00BB6F4D">
        <w:rPr>
          <w:rFonts w:ascii="Tahoma" w:hAnsi="Tahoma" w:cs="Tahoma"/>
          <w:sz w:val="24"/>
          <w:szCs w:val="24"/>
        </w:rPr>
        <w:t>u</w:t>
      </w:r>
      <w:r w:rsidR="00BB6F4D" w:rsidRPr="006C530E">
        <w:rPr>
          <w:rFonts w:ascii="Tahoma" w:hAnsi="Tahoma" w:cs="Tahoma"/>
          <w:sz w:val="24"/>
          <w:szCs w:val="24"/>
        </w:rPr>
        <w:t xml:space="preserve"> ofertow</w:t>
      </w:r>
      <w:r w:rsidR="00BB6F4D">
        <w:rPr>
          <w:rFonts w:ascii="Tahoma" w:hAnsi="Tahoma" w:cs="Tahoma"/>
          <w:sz w:val="24"/>
          <w:szCs w:val="24"/>
        </w:rPr>
        <w:t>ym</w:t>
      </w:r>
      <w:r w:rsidR="00BB6F4D" w:rsidRPr="006C530E">
        <w:rPr>
          <w:rFonts w:ascii="Tahoma" w:hAnsi="Tahoma" w:cs="Tahoma"/>
          <w:sz w:val="24"/>
          <w:szCs w:val="24"/>
        </w:rPr>
        <w:t>” udostępnion</w:t>
      </w:r>
      <w:r w:rsidR="00BB6F4D">
        <w:rPr>
          <w:rFonts w:ascii="Tahoma" w:hAnsi="Tahoma" w:cs="Tahoma"/>
          <w:sz w:val="24"/>
          <w:szCs w:val="24"/>
        </w:rPr>
        <w:t>ym</w:t>
      </w:r>
      <w:r w:rsidR="00BB6F4D" w:rsidRPr="006C530E">
        <w:rPr>
          <w:rFonts w:ascii="Tahoma" w:hAnsi="Tahoma" w:cs="Tahoma"/>
          <w:sz w:val="24"/>
          <w:szCs w:val="24"/>
        </w:rPr>
        <w:t xml:space="preserve"> przez Zamawiającego na Platformie e-Zamówienia i zamieszczon</w:t>
      </w:r>
      <w:r w:rsidR="00BB6F4D">
        <w:rPr>
          <w:rFonts w:ascii="Tahoma" w:hAnsi="Tahoma" w:cs="Tahoma"/>
          <w:sz w:val="24"/>
          <w:szCs w:val="24"/>
        </w:rPr>
        <w:t>ym</w:t>
      </w:r>
      <w:r w:rsidR="00BB6F4D" w:rsidRPr="006C530E">
        <w:rPr>
          <w:rFonts w:ascii="Tahoma" w:hAnsi="Tahoma" w:cs="Tahoma"/>
          <w:sz w:val="24"/>
          <w:szCs w:val="24"/>
        </w:rPr>
        <w:t xml:space="preserve"> w podglądzie postępowania w zakładce „Informacje podstawowe”.</w:t>
      </w:r>
    </w:p>
    <w:p w14:paraId="7C75493D" w14:textId="77777777" w:rsidR="00FB77F8" w:rsidRDefault="00FB77F8" w:rsidP="00FB77F8">
      <w:pPr>
        <w:autoSpaceDE w:val="0"/>
        <w:autoSpaceDN w:val="0"/>
        <w:adjustRightInd w:val="0"/>
        <w:jc w:val="both"/>
        <w:rPr>
          <w:rFonts w:ascii="Tahoma" w:eastAsia="Times New Roman" w:hAnsi="Tahoma" w:cs="Tahoma"/>
          <w:color w:val="000000"/>
          <w:sz w:val="24"/>
          <w:szCs w:val="24"/>
        </w:rPr>
      </w:pPr>
    </w:p>
    <w:p w14:paraId="14F529AC" w14:textId="4EEBB1AC" w:rsidR="00671872" w:rsidRPr="000C3F66" w:rsidRDefault="000C3F66" w:rsidP="000C3F66">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2. Cena oferty stanowi wynagrodzenie </w:t>
      </w:r>
      <w:r>
        <w:rPr>
          <w:rFonts w:ascii="Tahoma" w:eastAsia="Times New Roman" w:hAnsi="Tahoma" w:cs="Tahoma"/>
          <w:color w:val="000000"/>
          <w:sz w:val="24"/>
          <w:szCs w:val="24"/>
        </w:rPr>
        <w:t xml:space="preserve">wynikające z mnożenia cen jednostkowych przez odpowiednie ilości wskazane w SWZ. </w:t>
      </w:r>
      <w:r w:rsidR="00671872" w:rsidRPr="000C3F66">
        <w:rPr>
          <w:rFonts w:ascii="Tahoma" w:eastAsia="Times New Roman" w:hAnsi="Tahoma" w:cs="Tahoma"/>
          <w:color w:val="000000"/>
          <w:sz w:val="24"/>
          <w:szCs w:val="24"/>
        </w:rPr>
        <w:t>Cena musi obejmować wszystkie koszty wykonawcy związane z realizacją zamówienia</w:t>
      </w:r>
      <w:r w:rsidRPr="000C3F66">
        <w:rPr>
          <w:rFonts w:ascii="Tahoma" w:eastAsia="Times New Roman" w:hAnsi="Tahoma" w:cs="Tahoma"/>
          <w:color w:val="000000"/>
          <w:sz w:val="24"/>
          <w:szCs w:val="24"/>
        </w:rPr>
        <w:t>.</w:t>
      </w:r>
    </w:p>
    <w:p w14:paraId="0150E859"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p>
    <w:p w14:paraId="17EE454C"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lastRenderedPageBreak/>
        <w:t xml:space="preserve">3. Cena musi być wyrażona w złotych polskich (PLN), z dokładnością nie większą niż dwa miejsca po przecinku. </w:t>
      </w:r>
    </w:p>
    <w:p w14:paraId="2AE53979"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p>
    <w:p w14:paraId="36DA932A"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4.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7A4C76ED"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p>
    <w:p w14:paraId="627B6153"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5. Rozliczenia między Zamawiającym, a Wykonawcą będą prowadzone w złotych polskich (PLN). </w:t>
      </w:r>
    </w:p>
    <w:p w14:paraId="3251977A"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p>
    <w:p w14:paraId="7F2CF37D" w14:textId="005A2963" w:rsidR="00FB77F8" w:rsidRDefault="00FB77F8" w:rsidP="00FB77F8">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6. W przypadku rozbieżności pomiędzy ceną podaną cyfr</w:t>
      </w:r>
      <w:r w:rsidR="000C3F66">
        <w:rPr>
          <w:rFonts w:ascii="Tahoma" w:eastAsia="Times New Roman" w:hAnsi="Tahoma" w:cs="Tahoma"/>
          <w:color w:val="000000"/>
          <w:sz w:val="24"/>
          <w:szCs w:val="24"/>
        </w:rPr>
        <w:t>ami</w:t>
      </w:r>
      <w:r w:rsidRPr="00C97B01">
        <w:rPr>
          <w:rFonts w:ascii="Tahoma" w:eastAsia="Times New Roman" w:hAnsi="Tahoma" w:cs="Tahoma"/>
          <w:color w:val="000000"/>
          <w:sz w:val="24"/>
          <w:szCs w:val="24"/>
        </w:rPr>
        <w:t xml:space="preserve"> </w:t>
      </w:r>
      <w:r w:rsidR="000C3F66">
        <w:rPr>
          <w:rFonts w:ascii="Tahoma" w:eastAsia="Times New Roman" w:hAnsi="Tahoma" w:cs="Tahoma"/>
          <w:color w:val="000000"/>
          <w:sz w:val="24"/>
          <w:szCs w:val="24"/>
        </w:rPr>
        <w:t>i</w:t>
      </w:r>
      <w:r w:rsidRPr="00C97B01">
        <w:rPr>
          <w:rFonts w:ascii="Tahoma" w:eastAsia="Times New Roman" w:hAnsi="Tahoma" w:cs="Tahoma"/>
          <w:color w:val="000000"/>
          <w:sz w:val="24"/>
          <w:szCs w:val="24"/>
        </w:rPr>
        <w:t xml:space="preserve"> słownie, jako wartość właściwa zostanie przyjęta cena podana </w:t>
      </w:r>
      <w:r>
        <w:rPr>
          <w:rFonts w:ascii="Tahoma" w:eastAsia="Times New Roman" w:hAnsi="Tahoma" w:cs="Tahoma"/>
          <w:color w:val="000000"/>
          <w:sz w:val="24"/>
          <w:szCs w:val="24"/>
        </w:rPr>
        <w:t>cyframi</w:t>
      </w:r>
      <w:r w:rsidRPr="00C97B01">
        <w:rPr>
          <w:rFonts w:ascii="Tahoma" w:eastAsia="Times New Roman" w:hAnsi="Tahoma" w:cs="Tahoma"/>
          <w:color w:val="000000"/>
          <w:sz w:val="24"/>
          <w:szCs w:val="24"/>
        </w:rPr>
        <w:t xml:space="preserve">. </w:t>
      </w:r>
    </w:p>
    <w:p w14:paraId="7A86103F"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p>
    <w:p w14:paraId="042A3B40" w14:textId="77777777" w:rsidR="00FB77F8" w:rsidRPr="00C97B01" w:rsidRDefault="00FB77F8" w:rsidP="00FB77F8">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7. W przypadku błędu w obliczeniu ceny, Zamawiający przyjmie jako wiążące kwoty jednostkowe i z nich wyprowadzi właściwe działania matematyczne wraz z uwzględnieniem stawki podatku od towarów i usług (VAT) określonej w ofercie Wykonawcy.</w:t>
      </w:r>
    </w:p>
    <w:p w14:paraId="1193BFA8" w14:textId="523557C5" w:rsidR="0063655F" w:rsidRPr="00632363" w:rsidRDefault="0063655F" w:rsidP="005B6243">
      <w:pPr>
        <w:autoSpaceDE w:val="0"/>
        <w:autoSpaceDN w:val="0"/>
        <w:adjustRightInd w:val="0"/>
        <w:jc w:val="both"/>
        <w:rPr>
          <w:rFonts w:ascii="Tahoma" w:eastAsia="Times New Roman" w:hAnsi="Tahoma" w:cs="Tahoma"/>
          <w:color w:val="000000"/>
          <w:sz w:val="24"/>
          <w:szCs w:val="24"/>
        </w:rPr>
      </w:pPr>
    </w:p>
    <w:p w14:paraId="1C241D85" w14:textId="77777777" w:rsidR="00D56BBE" w:rsidRPr="00632363" w:rsidRDefault="00D56BBE" w:rsidP="00D56BBE">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16. Opis kryteriów oceny ofert, wraz z podaniem wag tych kryteriów i sposobu oceny ofert.</w:t>
      </w:r>
    </w:p>
    <w:p w14:paraId="308D48EA" w14:textId="77777777" w:rsidR="00D56BBE" w:rsidRPr="00632363" w:rsidRDefault="00D56BBE" w:rsidP="00D56BBE">
      <w:pPr>
        <w:autoSpaceDE w:val="0"/>
        <w:autoSpaceDN w:val="0"/>
        <w:adjustRightInd w:val="0"/>
        <w:rPr>
          <w:rFonts w:ascii="Tahoma" w:eastAsia="Times New Roman" w:hAnsi="Tahoma" w:cs="Tahoma"/>
          <w:color w:val="000000"/>
          <w:sz w:val="24"/>
          <w:szCs w:val="24"/>
        </w:rPr>
      </w:pPr>
    </w:p>
    <w:p w14:paraId="6B497BCE"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1. Przy wyborze oferty Zamawiający będzie się kierował </w:t>
      </w:r>
      <w:r>
        <w:rPr>
          <w:rFonts w:ascii="Tahoma" w:eastAsia="Times New Roman" w:hAnsi="Tahoma" w:cs="Tahoma"/>
          <w:color w:val="000000"/>
          <w:sz w:val="24"/>
          <w:szCs w:val="24"/>
        </w:rPr>
        <w:t>następującymi kryteriami wyboru oferty:</w:t>
      </w:r>
    </w:p>
    <w:p w14:paraId="7D1F7FF3" w14:textId="77777777" w:rsidR="00061EE5" w:rsidRPr="008F6E75" w:rsidRDefault="00061EE5" w:rsidP="00061EE5">
      <w:pPr>
        <w:pStyle w:val="TreA"/>
        <w:pBdr>
          <w:top w:val="none" w:sz="0" w:space="0" w:color="auto"/>
          <w:left w:val="none" w:sz="0" w:space="0" w:color="auto"/>
          <w:bottom w:val="none" w:sz="0" w:space="0" w:color="auto"/>
          <w:right w:val="none" w:sz="0" w:space="0" w:color="auto"/>
        </w:pBdr>
        <w:suppressAutoHyphens w:val="0"/>
        <w:jc w:val="both"/>
        <w:rPr>
          <w:rFonts w:ascii="Tahoma" w:hAnsi="Tahoma" w:cs="Tahoma"/>
        </w:rPr>
      </w:pPr>
    </w:p>
    <w:p w14:paraId="3C7C7FB2" w14:textId="77777777" w:rsidR="00061EE5" w:rsidRPr="008F6E75" w:rsidRDefault="00061EE5" w:rsidP="00061EE5">
      <w:pPr>
        <w:pStyle w:val="TreA"/>
        <w:pBdr>
          <w:top w:val="none" w:sz="0" w:space="0" w:color="auto"/>
          <w:left w:val="none" w:sz="0" w:space="0" w:color="auto"/>
          <w:bottom w:val="none" w:sz="0" w:space="0" w:color="auto"/>
          <w:right w:val="none" w:sz="0" w:space="0" w:color="auto"/>
        </w:pBdr>
        <w:suppressAutoHyphens w:val="0"/>
        <w:jc w:val="both"/>
        <w:rPr>
          <w:rStyle w:val="Brak"/>
          <w:rFonts w:ascii="Tahoma" w:hAnsi="Tahoma" w:cs="Tahoma"/>
        </w:rPr>
      </w:pPr>
      <w:r w:rsidRPr="001800B0">
        <w:rPr>
          <w:rStyle w:val="Brak"/>
          <w:rFonts w:ascii="Tahoma" w:hAnsi="Tahoma" w:cs="Tahoma"/>
        </w:rPr>
        <w:t>Cena – 100%</w:t>
      </w:r>
      <w:r>
        <w:rPr>
          <w:rStyle w:val="Brak"/>
          <w:rFonts w:ascii="Tahoma" w:hAnsi="Tahoma" w:cs="Tahoma"/>
        </w:rPr>
        <w:t xml:space="preserve"> (najniższa cena = 100 pkt.). </w:t>
      </w:r>
    </w:p>
    <w:p w14:paraId="0F3B913B" w14:textId="77777777" w:rsidR="00061EE5" w:rsidRDefault="00061EE5" w:rsidP="00061EE5">
      <w:pPr>
        <w:autoSpaceDE w:val="0"/>
        <w:autoSpaceDN w:val="0"/>
        <w:adjustRightInd w:val="0"/>
        <w:jc w:val="both"/>
        <w:rPr>
          <w:rFonts w:ascii="Tahoma" w:eastAsia="Times New Roman" w:hAnsi="Tahoma" w:cs="Tahoma"/>
          <w:color w:val="000000"/>
          <w:sz w:val="24"/>
          <w:szCs w:val="24"/>
        </w:rPr>
      </w:pPr>
    </w:p>
    <w:p w14:paraId="7B3F356F" w14:textId="77777777" w:rsidR="00061EE5" w:rsidRDefault="00061EE5" w:rsidP="00061EE5">
      <w:pPr>
        <w:autoSpaceDE w:val="0"/>
        <w:autoSpaceDN w:val="0"/>
        <w:adjustRightInd w:val="0"/>
        <w:jc w:val="both"/>
        <w:rPr>
          <w:rStyle w:val="Brak"/>
          <w:rFonts w:ascii="Tahoma" w:eastAsia="Times New Roman" w:hAnsi="Tahoma" w:cs="Tahoma"/>
          <w:color w:val="000000"/>
          <w:sz w:val="24"/>
          <w:szCs w:val="24"/>
        </w:rPr>
      </w:pPr>
      <w:r w:rsidRPr="005700E0">
        <w:rPr>
          <w:rStyle w:val="Brak"/>
          <w:rFonts w:ascii="Tahoma" w:eastAsia="Times New Roman" w:hAnsi="Tahoma" w:cs="Tahoma"/>
          <w:color w:val="000000"/>
          <w:sz w:val="24"/>
          <w:szCs w:val="24"/>
        </w:rPr>
        <w:t xml:space="preserve">Zgodnie z art. 246 ust.2 </w:t>
      </w:r>
      <w:r>
        <w:rPr>
          <w:rStyle w:val="Brak"/>
          <w:rFonts w:ascii="Tahoma" w:eastAsia="Times New Roman" w:hAnsi="Tahoma" w:cs="Tahoma"/>
          <w:color w:val="000000"/>
          <w:sz w:val="24"/>
          <w:szCs w:val="24"/>
        </w:rPr>
        <w:t>Ustawy</w:t>
      </w:r>
      <w:r w:rsidRPr="005700E0">
        <w:rPr>
          <w:rStyle w:val="Brak"/>
          <w:rFonts w:ascii="Tahoma" w:eastAsia="Times New Roman" w:hAnsi="Tahoma" w:cs="Tahoma"/>
          <w:color w:val="000000"/>
          <w:sz w:val="24"/>
          <w:szCs w:val="24"/>
        </w:rPr>
        <w:t xml:space="preserve"> w opisie przedmiotu zamówienia </w:t>
      </w:r>
      <w:r>
        <w:rPr>
          <w:rStyle w:val="Brak"/>
          <w:rFonts w:ascii="Tahoma" w:eastAsia="Times New Roman" w:hAnsi="Tahoma" w:cs="Tahoma"/>
          <w:color w:val="000000"/>
          <w:sz w:val="24"/>
          <w:szCs w:val="24"/>
        </w:rPr>
        <w:t>zostały</w:t>
      </w:r>
      <w:r w:rsidRPr="005700E0">
        <w:rPr>
          <w:rStyle w:val="Brak"/>
          <w:rFonts w:ascii="Tahoma" w:eastAsia="Times New Roman" w:hAnsi="Tahoma" w:cs="Tahoma"/>
          <w:color w:val="000000"/>
          <w:sz w:val="24"/>
          <w:szCs w:val="24"/>
        </w:rPr>
        <w:t xml:space="preserve"> określone wymagania jakościowe odnoszące się do głównych elementów składających się na przedmiot zamówienia.</w:t>
      </w:r>
    </w:p>
    <w:p w14:paraId="42F1DB96" w14:textId="77777777" w:rsidR="00061EE5" w:rsidRDefault="00061EE5" w:rsidP="00061EE5">
      <w:pPr>
        <w:autoSpaceDE w:val="0"/>
        <w:autoSpaceDN w:val="0"/>
        <w:adjustRightInd w:val="0"/>
        <w:jc w:val="both"/>
        <w:rPr>
          <w:rFonts w:ascii="Tahoma" w:eastAsia="Times New Roman" w:hAnsi="Tahoma" w:cs="Tahoma"/>
          <w:color w:val="000000"/>
          <w:sz w:val="24"/>
          <w:szCs w:val="24"/>
        </w:rPr>
      </w:pPr>
    </w:p>
    <w:p w14:paraId="5381D17F" w14:textId="2BE56EF3"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2. Ocenie będą podlegać wyłącznie oferty niepodlegające odrzuceniu. </w:t>
      </w:r>
    </w:p>
    <w:p w14:paraId="364EE455"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0B9A59A3"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3. Za najkorzystniejszą zostanie uznana oferta</w:t>
      </w:r>
      <w:r>
        <w:rPr>
          <w:rFonts w:ascii="Tahoma" w:eastAsia="Times New Roman" w:hAnsi="Tahoma" w:cs="Tahoma"/>
          <w:color w:val="000000"/>
          <w:sz w:val="24"/>
          <w:szCs w:val="24"/>
        </w:rPr>
        <w:t>, która</w:t>
      </w:r>
      <w:r w:rsidRPr="00D30C84">
        <w:rPr>
          <w:rFonts w:ascii="Tahoma" w:eastAsia="Times New Roman" w:hAnsi="Tahoma" w:cs="Tahoma"/>
          <w:color w:val="000000"/>
          <w:sz w:val="24"/>
          <w:szCs w:val="24"/>
        </w:rPr>
        <w:t xml:space="preserve"> </w:t>
      </w:r>
      <w:r>
        <w:rPr>
          <w:rFonts w:ascii="Tahoma" w:eastAsia="Times New Roman" w:hAnsi="Tahoma" w:cs="Tahoma"/>
          <w:color w:val="000000"/>
          <w:sz w:val="24"/>
          <w:szCs w:val="24"/>
        </w:rPr>
        <w:t xml:space="preserve">nie podlega odrzuceniu i </w:t>
      </w:r>
      <w:r w:rsidRPr="00942284">
        <w:rPr>
          <w:rFonts w:ascii="Tahoma" w:eastAsia="Times New Roman" w:hAnsi="Tahoma" w:cs="Tahoma"/>
          <w:color w:val="000000"/>
          <w:sz w:val="24"/>
          <w:szCs w:val="24"/>
        </w:rPr>
        <w:t>uzyska największą liczbę punktów po zsumowaniu wszystkich kryteriów oceny ofert</w:t>
      </w:r>
      <w:r>
        <w:rPr>
          <w:rFonts w:ascii="Tahoma" w:eastAsia="Times New Roman" w:hAnsi="Tahoma" w:cs="Tahoma"/>
          <w:color w:val="000000"/>
          <w:sz w:val="24"/>
          <w:szCs w:val="24"/>
        </w:rPr>
        <w:t xml:space="preserve"> tj. w tym przypadku oferta z najniższą ceną.</w:t>
      </w:r>
    </w:p>
    <w:p w14:paraId="3B6D8401"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736DE045"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4.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5941A2F6"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4615A6C9"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47AC4AAE"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37B9D100"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6. Zamawiający wybiera najkorzystniejszą ofertę̨ w terminie związania ofertą określonym w SWZ. </w:t>
      </w:r>
    </w:p>
    <w:p w14:paraId="6E93B408"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336E783D"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7. Jeżeli termin związania ofertą upłynie przed wyborem najkorzystniejszej oferty, Zamawiający wezwie Wykonawcę̨, którego oferta otrzymała najwyższą ocenę̨, do wyrażenia, w wyznaczonym przez Zamawiającego terminie, pisemnej zgody na wybór jego oferty. </w:t>
      </w:r>
    </w:p>
    <w:p w14:paraId="30079434" w14:textId="77777777" w:rsidR="00061EE5" w:rsidRPr="00D30C84" w:rsidRDefault="00061EE5" w:rsidP="00061EE5">
      <w:pPr>
        <w:autoSpaceDE w:val="0"/>
        <w:autoSpaceDN w:val="0"/>
        <w:adjustRightInd w:val="0"/>
        <w:jc w:val="both"/>
        <w:rPr>
          <w:rFonts w:ascii="Tahoma" w:eastAsia="Times New Roman" w:hAnsi="Tahoma" w:cs="Tahoma"/>
          <w:color w:val="000000"/>
          <w:sz w:val="24"/>
          <w:szCs w:val="24"/>
        </w:rPr>
      </w:pPr>
    </w:p>
    <w:p w14:paraId="2DCD52C7" w14:textId="77777777" w:rsidR="00061EE5" w:rsidRDefault="00061EE5" w:rsidP="00061EE5">
      <w:pPr>
        <w:autoSpaceDE w:val="0"/>
        <w:autoSpaceDN w:val="0"/>
        <w:adjustRightInd w:val="0"/>
        <w:jc w:val="both"/>
        <w:rPr>
          <w:rFonts w:ascii="Tahoma" w:eastAsia="Times New Roman" w:hAnsi="Tahoma" w:cs="Tahoma"/>
          <w:color w:val="000000"/>
          <w:sz w:val="24"/>
          <w:szCs w:val="24"/>
        </w:rPr>
      </w:pPr>
      <w:r w:rsidRPr="00D30C84">
        <w:rPr>
          <w:rFonts w:ascii="Tahoma" w:eastAsia="Times New Roman" w:hAnsi="Tahoma" w:cs="Tahoma"/>
          <w:color w:val="000000"/>
          <w:sz w:val="24"/>
          <w:szCs w:val="24"/>
        </w:rPr>
        <w:t xml:space="preserve">8. W przypadku braku zgody, o której mowa w ust. </w:t>
      </w:r>
      <w:r>
        <w:rPr>
          <w:rFonts w:ascii="Tahoma" w:eastAsia="Times New Roman" w:hAnsi="Tahoma" w:cs="Tahoma"/>
          <w:color w:val="000000"/>
          <w:sz w:val="24"/>
          <w:szCs w:val="24"/>
        </w:rPr>
        <w:t>7</w:t>
      </w:r>
      <w:r w:rsidRPr="00D30C84">
        <w:rPr>
          <w:rFonts w:ascii="Tahoma" w:eastAsia="Times New Roman" w:hAnsi="Tahoma" w:cs="Tahoma"/>
          <w:color w:val="000000"/>
          <w:sz w:val="24"/>
          <w:szCs w:val="24"/>
        </w:rPr>
        <w:t xml:space="preserve">, oferta podlega odrzuceniu, a Zamawiający zwraca </w:t>
      </w:r>
      <w:r>
        <w:rPr>
          <w:rFonts w:ascii="Tahoma" w:eastAsia="Times New Roman" w:hAnsi="Tahoma" w:cs="Tahoma"/>
          <w:color w:val="000000"/>
          <w:sz w:val="24"/>
          <w:szCs w:val="24"/>
        </w:rPr>
        <w:t>się</w:t>
      </w:r>
      <w:r w:rsidRPr="00D30C84">
        <w:rPr>
          <w:rFonts w:ascii="Tahoma" w:eastAsia="Times New Roman" w:hAnsi="Tahoma" w:cs="Tahoma"/>
          <w:color w:val="000000"/>
          <w:sz w:val="24"/>
          <w:szCs w:val="24"/>
        </w:rPr>
        <w:t xml:space="preserve"> o wyrażenie takiej zgody do kolejnego Wykonawcy, którego oferta została najwyżej oceniona, chyba </w:t>
      </w:r>
      <w:r>
        <w:rPr>
          <w:rFonts w:ascii="Tahoma" w:eastAsia="Times New Roman" w:hAnsi="Tahoma" w:cs="Tahoma"/>
          <w:color w:val="000000"/>
          <w:sz w:val="24"/>
          <w:szCs w:val="24"/>
        </w:rPr>
        <w:t>że</w:t>
      </w:r>
      <w:r w:rsidRPr="00D30C84">
        <w:rPr>
          <w:rFonts w:ascii="Tahoma" w:eastAsia="Times New Roman" w:hAnsi="Tahoma" w:cs="Tahoma"/>
          <w:color w:val="000000"/>
          <w:sz w:val="24"/>
          <w:szCs w:val="24"/>
        </w:rPr>
        <w:t xml:space="preserve"> zachodzą̨ przesłanki do unieważnienia postepowania. </w:t>
      </w:r>
    </w:p>
    <w:p w14:paraId="690C389F" w14:textId="77777777" w:rsidR="00561E50" w:rsidRPr="00632363" w:rsidRDefault="00561E50" w:rsidP="005700E0">
      <w:pPr>
        <w:autoSpaceDE w:val="0"/>
        <w:autoSpaceDN w:val="0"/>
        <w:adjustRightInd w:val="0"/>
        <w:jc w:val="both"/>
        <w:rPr>
          <w:rStyle w:val="Brak"/>
          <w:rFonts w:ascii="Tahoma" w:eastAsia="Times New Roman" w:hAnsi="Tahoma" w:cs="Tahoma"/>
          <w:color w:val="000000"/>
          <w:sz w:val="24"/>
          <w:szCs w:val="24"/>
        </w:rPr>
      </w:pPr>
    </w:p>
    <w:p w14:paraId="0CBD62D1" w14:textId="77777777" w:rsidR="00D21DFC" w:rsidRPr="00632363" w:rsidRDefault="00D21DFC" w:rsidP="00D21DFC">
      <w:pPr>
        <w:autoSpaceDE w:val="0"/>
        <w:autoSpaceDN w:val="0"/>
        <w:adjustRightInd w:val="0"/>
        <w:jc w:val="both"/>
        <w:rPr>
          <w:rFonts w:ascii="Tahoma" w:eastAsia="Times New Roman" w:hAnsi="Tahoma" w:cs="Tahoma"/>
          <w:color w:val="000000"/>
          <w:sz w:val="24"/>
          <w:szCs w:val="24"/>
        </w:rPr>
      </w:pPr>
      <w:r w:rsidRPr="00632363">
        <w:rPr>
          <w:rFonts w:ascii="Tahoma" w:eastAsia="Times New Roman" w:hAnsi="Tahoma" w:cs="Tahoma"/>
          <w:b/>
          <w:bCs/>
          <w:color w:val="000000"/>
          <w:sz w:val="24"/>
          <w:szCs w:val="24"/>
        </w:rPr>
        <w:t>17. Informacje o formalnościach, jakie muszą zostać dopełnione po wyborze oferty w celu zawarcia umowy w sprawie zamówienia publicznego.</w:t>
      </w:r>
    </w:p>
    <w:p w14:paraId="58849B34" w14:textId="77777777" w:rsidR="00D21DFC" w:rsidRPr="00632363" w:rsidRDefault="00D21DFC" w:rsidP="00D21DFC">
      <w:pPr>
        <w:autoSpaceDE w:val="0"/>
        <w:autoSpaceDN w:val="0"/>
        <w:adjustRightInd w:val="0"/>
        <w:jc w:val="both"/>
        <w:rPr>
          <w:rFonts w:ascii="Tahoma" w:eastAsia="Times New Roman" w:hAnsi="Tahoma" w:cs="Tahoma"/>
          <w:color w:val="000000"/>
          <w:sz w:val="24"/>
          <w:szCs w:val="24"/>
        </w:rPr>
      </w:pPr>
    </w:p>
    <w:p w14:paraId="26B9513B"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1. Zamawiający zawiera umowę̨ w sprawie zamówienia publicznego, z uwzględnieniem art. 577 pzp, w terminie nie krótszym niż</w:t>
      </w:r>
      <w:r>
        <w:rPr>
          <w:rFonts w:ascii="Tahoma" w:eastAsia="Times New Roman" w:hAnsi="Tahoma" w:cs="Tahoma"/>
          <w:color w:val="000000"/>
          <w:sz w:val="24"/>
          <w:szCs w:val="24"/>
        </w:rPr>
        <w:t xml:space="preserve"> </w:t>
      </w:r>
      <w:r w:rsidRPr="00C97B01">
        <w:rPr>
          <w:rFonts w:ascii="Tahoma" w:eastAsia="Times New Roman" w:hAnsi="Tahoma" w:cs="Tahoma"/>
          <w:color w:val="000000"/>
          <w:sz w:val="24"/>
          <w:szCs w:val="24"/>
        </w:rPr>
        <w:t xml:space="preserve">5 dni od dnia przesłania zawiadomienia o wyborze najkorzystniejszej oferty, jeżeli zawiadomienie to zostało przesłane przy użyciu środków komunikacji elektronicznej albo 10 dni, jeżeli zostało przesłane w inny sposób. </w:t>
      </w:r>
    </w:p>
    <w:p w14:paraId="2E6E06BF"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4E059DB6"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2. Zamawiający może zawrzeć</w:t>
      </w:r>
      <w:r>
        <w:rPr>
          <w:rFonts w:ascii="Tahoma" w:eastAsia="Times New Roman" w:hAnsi="Tahoma" w:cs="Tahoma"/>
          <w:color w:val="000000"/>
          <w:sz w:val="24"/>
          <w:szCs w:val="24"/>
        </w:rPr>
        <w:t xml:space="preserve"> </w:t>
      </w:r>
      <w:r w:rsidRPr="00C97B01">
        <w:rPr>
          <w:rFonts w:ascii="Tahoma" w:eastAsia="Times New Roman" w:hAnsi="Tahoma" w:cs="Tahoma"/>
          <w:color w:val="000000"/>
          <w:sz w:val="24"/>
          <w:szCs w:val="24"/>
        </w:rPr>
        <w:t xml:space="preserve">umowę̨ w sprawie zamówienia publicznego przed upływem terminu, o którym mowa w ust. 1, jeżeli w postepowaniu o udzielenie zamówienia złożono tylko jedną ofertę̨. </w:t>
      </w:r>
    </w:p>
    <w:p w14:paraId="48801E2B"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7612234C"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3. Wykonawca, którego oferta została wybrana jako najkorzystniejsza, zostanie po-informowany przez Zamawiającego o miejscu i terminie podpisania umowy. </w:t>
      </w:r>
    </w:p>
    <w:p w14:paraId="30E105FC"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43AF5343"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4. 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381A0C74" w14:textId="77777777" w:rsidR="00061EE5" w:rsidRPr="00C97B01" w:rsidRDefault="00061EE5" w:rsidP="00061EE5">
      <w:pPr>
        <w:autoSpaceDE w:val="0"/>
        <w:autoSpaceDN w:val="0"/>
        <w:adjustRightInd w:val="0"/>
        <w:rPr>
          <w:rFonts w:ascii="Tahoma" w:eastAsia="Times New Roman" w:hAnsi="Tahoma" w:cs="Tahoma"/>
          <w:color w:val="000000"/>
          <w:sz w:val="24"/>
          <w:szCs w:val="24"/>
        </w:rPr>
      </w:pPr>
    </w:p>
    <w:p w14:paraId="5A5C932F" w14:textId="747CAECA"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5. Przed podpisaniem umowy Wykonawcy wspólnie ubiegający się o udzielenie zamówienia (w przypadku wyboru ich oferty jako najkorzystniejszej) przedstawią Zamawiającemu umowę regulującą współpracę tych Wykonawców. </w:t>
      </w:r>
    </w:p>
    <w:p w14:paraId="2C875222"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5E66B6F2"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6.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E86D9CB" w14:textId="77777777" w:rsidR="00D21DFC" w:rsidRPr="00632363" w:rsidRDefault="00D21DFC" w:rsidP="00D21DFC">
      <w:pPr>
        <w:autoSpaceDE w:val="0"/>
        <w:autoSpaceDN w:val="0"/>
        <w:adjustRightInd w:val="0"/>
        <w:jc w:val="both"/>
        <w:rPr>
          <w:rFonts w:ascii="Tahoma" w:eastAsia="Times New Roman" w:hAnsi="Tahoma" w:cs="Tahoma"/>
          <w:color w:val="000000"/>
          <w:sz w:val="24"/>
          <w:szCs w:val="24"/>
        </w:rPr>
      </w:pPr>
    </w:p>
    <w:p w14:paraId="065E1A97" w14:textId="77777777" w:rsidR="00D21DFC" w:rsidRPr="00632363" w:rsidRDefault="00D21DFC" w:rsidP="00D21DFC">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18. Pouczenie o środkach ochrony prawnej przysługujących Wykonawcy.</w:t>
      </w:r>
    </w:p>
    <w:p w14:paraId="632ECBCD" w14:textId="77777777" w:rsidR="00D21DFC" w:rsidRPr="00632363" w:rsidRDefault="00D21DFC" w:rsidP="00D21DFC">
      <w:pPr>
        <w:autoSpaceDE w:val="0"/>
        <w:autoSpaceDN w:val="0"/>
        <w:adjustRightInd w:val="0"/>
        <w:jc w:val="both"/>
        <w:rPr>
          <w:rFonts w:ascii="Tahoma" w:eastAsia="Times New Roman" w:hAnsi="Tahoma" w:cs="Tahoma"/>
          <w:color w:val="000000"/>
          <w:sz w:val="24"/>
          <w:szCs w:val="24"/>
        </w:rPr>
      </w:pPr>
    </w:p>
    <w:p w14:paraId="765551A5"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1. Środki ochrony prawnej przysługują̨ Wykonawcy, jeżeli ma lub miał interes w uzyskaniu zamówienia oraz poniósł lub może ponieść</w:t>
      </w:r>
      <w:r>
        <w:rPr>
          <w:rFonts w:ascii="Tahoma" w:eastAsia="Times New Roman" w:hAnsi="Tahoma" w:cs="Tahoma"/>
          <w:color w:val="000000"/>
          <w:sz w:val="24"/>
          <w:szCs w:val="24"/>
        </w:rPr>
        <w:t xml:space="preserve"> </w:t>
      </w:r>
      <w:r w:rsidRPr="00C97B01">
        <w:rPr>
          <w:rFonts w:ascii="Tahoma" w:eastAsia="Times New Roman" w:hAnsi="Tahoma" w:cs="Tahoma"/>
          <w:color w:val="000000"/>
          <w:sz w:val="24"/>
          <w:szCs w:val="24"/>
        </w:rPr>
        <w:t xml:space="preserve">szkodę̨ w wyniku naruszenia przez Zamawiającego przepisów pzp. </w:t>
      </w:r>
    </w:p>
    <w:p w14:paraId="422A2831"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6654C660"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2. Odwołanie przysługuje na: </w:t>
      </w:r>
    </w:p>
    <w:p w14:paraId="5D4B4443"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2B86B40E" w14:textId="77777777" w:rsidR="00061EE5" w:rsidRPr="00C97B01" w:rsidRDefault="00061EE5" w:rsidP="00061EE5">
      <w:pPr>
        <w:autoSpaceDE w:val="0"/>
        <w:autoSpaceDN w:val="0"/>
        <w:adjustRightInd w:val="0"/>
        <w:ind w:left="284"/>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2.1. niezgodną z przepisami ustawy czynność́ Zamawiającego, podjętą w postepowaniu o udzielenie zamówienia, w tym na projektowane postanowienie umowy; </w:t>
      </w:r>
    </w:p>
    <w:p w14:paraId="69B63E45" w14:textId="77777777" w:rsidR="00061EE5" w:rsidRPr="00C97B01" w:rsidRDefault="00061EE5" w:rsidP="00061EE5">
      <w:pPr>
        <w:autoSpaceDE w:val="0"/>
        <w:autoSpaceDN w:val="0"/>
        <w:adjustRightInd w:val="0"/>
        <w:ind w:left="284"/>
        <w:jc w:val="both"/>
        <w:rPr>
          <w:rFonts w:ascii="Tahoma" w:eastAsia="Times New Roman" w:hAnsi="Tahoma" w:cs="Tahoma"/>
          <w:color w:val="000000"/>
          <w:sz w:val="24"/>
          <w:szCs w:val="24"/>
        </w:rPr>
      </w:pPr>
    </w:p>
    <w:p w14:paraId="0F7FDE52" w14:textId="77777777" w:rsidR="00061EE5" w:rsidRPr="00C97B01" w:rsidRDefault="00061EE5" w:rsidP="00061EE5">
      <w:pPr>
        <w:autoSpaceDE w:val="0"/>
        <w:autoSpaceDN w:val="0"/>
        <w:adjustRightInd w:val="0"/>
        <w:ind w:left="284"/>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2.2. zaniechanie czynności w postepowaniu o udzielenie zamówienia, do której Zamawiający był obowiązany na podstawie ustawy. </w:t>
      </w:r>
    </w:p>
    <w:p w14:paraId="3780AFEE"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5EEA0384"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3. Odwołanie wnosi się do Prezesa Krajowej Izby Odwoławczej w formie pisemnej albo w formie elektronicznej albo w postaci elektronicznej opatrzone podpisem zaufanym. </w:t>
      </w:r>
    </w:p>
    <w:p w14:paraId="5295D8C9"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59AA7E32"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4. Na orzeczenie Krajowej Izby Odwoławczej oraz postanowienie Prezesa Krajowej Izby Odwoławczej, o którym mowa w art. 519 ust. 1 pzp, stronom oraz uczestnikom postepowania odwoławczego przysługuje skarga do sądu. Skargę̨ wnosi się̨ do Sądu Okręgowego w Warszawie za pośrednictwem Prezesa Krajowej Izby Odwoławczej. </w:t>
      </w:r>
    </w:p>
    <w:p w14:paraId="7CB82292"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p>
    <w:p w14:paraId="3F133626" w14:textId="77777777" w:rsidR="00061EE5" w:rsidRPr="00C97B01" w:rsidRDefault="00061EE5" w:rsidP="00061EE5">
      <w:pPr>
        <w:autoSpaceDE w:val="0"/>
        <w:autoSpaceDN w:val="0"/>
        <w:adjustRightInd w:val="0"/>
        <w:jc w:val="both"/>
        <w:rPr>
          <w:rFonts w:ascii="Tahoma" w:eastAsia="Times New Roman" w:hAnsi="Tahoma" w:cs="Tahoma"/>
          <w:color w:val="000000"/>
          <w:sz w:val="24"/>
          <w:szCs w:val="24"/>
        </w:rPr>
      </w:pPr>
      <w:r w:rsidRPr="00C97B01">
        <w:rPr>
          <w:rFonts w:ascii="Tahoma" w:eastAsia="Times New Roman" w:hAnsi="Tahoma" w:cs="Tahoma"/>
          <w:color w:val="000000"/>
          <w:sz w:val="24"/>
          <w:szCs w:val="24"/>
        </w:rPr>
        <w:t xml:space="preserve">5. Szczegółowe informacje dotyczące środków ochrony prawnej określone są w Dziale IX „Środki ochrony prawnej” pzp. </w:t>
      </w:r>
    </w:p>
    <w:p w14:paraId="063BCE79" w14:textId="77777777" w:rsidR="00D21DFC" w:rsidRPr="00632363" w:rsidRDefault="00D21DFC" w:rsidP="00D21DFC">
      <w:pPr>
        <w:autoSpaceDE w:val="0"/>
        <w:autoSpaceDN w:val="0"/>
        <w:adjustRightInd w:val="0"/>
        <w:rPr>
          <w:rFonts w:ascii="Tahoma" w:hAnsi="Tahoma" w:cs="Tahoma"/>
        </w:rPr>
      </w:pPr>
    </w:p>
    <w:p w14:paraId="3F6CA66A" w14:textId="77777777" w:rsidR="00D21DFC" w:rsidRPr="00632363" w:rsidRDefault="00D21DFC" w:rsidP="00D21DFC">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19. Informację o warunkach udziału w postępowaniu o udzielenie zamówienia.</w:t>
      </w:r>
    </w:p>
    <w:p w14:paraId="65187324" w14:textId="77777777" w:rsidR="0038257E" w:rsidRPr="00632363" w:rsidRDefault="0038257E" w:rsidP="0038257E">
      <w:pPr>
        <w:pStyle w:val="TreA"/>
        <w:pBdr>
          <w:top w:val="none" w:sz="0" w:space="0" w:color="auto"/>
          <w:left w:val="none" w:sz="0" w:space="0" w:color="auto"/>
          <w:bottom w:val="none" w:sz="0" w:space="0" w:color="auto"/>
          <w:right w:val="none" w:sz="0" w:space="0" w:color="auto"/>
          <w:bar w:val="none" w:sz="0" w:color="auto"/>
        </w:pBdr>
        <w:jc w:val="both"/>
        <w:rPr>
          <w:rFonts w:ascii="TimesNewRoman" w:eastAsia="TimesNewRoman" w:hAnsiTheme="minorHAnsi" w:cs="TimesNewRoman"/>
          <w:lang w:eastAsia="en-US"/>
        </w:rPr>
      </w:pPr>
    </w:p>
    <w:p w14:paraId="0A4791FA" w14:textId="77777777" w:rsidR="00563E08" w:rsidRPr="00E66DFF" w:rsidRDefault="00563E08" w:rsidP="00563E08">
      <w:pPr>
        <w:pStyle w:val="Akapitzlist"/>
        <w:numPr>
          <w:ilvl w:val="0"/>
          <w:numId w:val="79"/>
        </w:num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O udzielenie zamówienia mogą ubiegać się wykonawcy spełniający warunki dotyczące:</w:t>
      </w:r>
    </w:p>
    <w:p w14:paraId="76B7DB30" w14:textId="77777777" w:rsidR="00563E08" w:rsidRPr="00E66DFF" w:rsidRDefault="00563E08" w:rsidP="00563E08">
      <w:pPr>
        <w:pStyle w:val="Akapitzlist"/>
        <w:numPr>
          <w:ilvl w:val="0"/>
          <w:numId w:val="41"/>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do występowania w obrocie gospodarczym.</w:t>
      </w:r>
    </w:p>
    <w:p w14:paraId="235C65C3" w14:textId="77777777" w:rsidR="00563E08" w:rsidRDefault="00563E08" w:rsidP="00563E08">
      <w:pPr>
        <w:pStyle w:val="Akapitzlist"/>
        <w:ind w:left="284"/>
        <w:contextualSpacing w:val="0"/>
        <w:jc w:val="both"/>
        <w:rPr>
          <w:rFonts w:ascii="Tahoma" w:hAnsi="Tahoma" w:cs="Tahoma"/>
          <w:color w:val="000000" w:themeColor="text1"/>
          <w:sz w:val="24"/>
          <w:szCs w:val="24"/>
        </w:rPr>
      </w:pPr>
    </w:p>
    <w:p w14:paraId="07C2BABD" w14:textId="2675E4A6" w:rsidR="00563E08" w:rsidRPr="00563E08" w:rsidRDefault="00563E08" w:rsidP="00563E08">
      <w:pPr>
        <w:ind w:left="284"/>
        <w:contextualSpacing/>
        <w:jc w:val="both"/>
        <w:rPr>
          <w:rFonts w:ascii="Tahoma" w:eastAsia="Arial" w:hAnsi="Tahoma" w:cs="Tahoma"/>
          <w:sz w:val="24"/>
          <w:szCs w:val="24"/>
          <w:lang w:eastAsia="ar-SA"/>
        </w:rPr>
      </w:pPr>
      <w:r w:rsidRPr="00E66DFF">
        <w:rPr>
          <w:rFonts w:ascii="Tahoma" w:eastAsia="Arial" w:hAnsi="Tahoma" w:cs="Tahoma"/>
          <w:sz w:val="24"/>
          <w:szCs w:val="24"/>
          <w:lang w:eastAsia="ar-SA"/>
        </w:rPr>
        <w:t>Zamawiający uzna warunek za spełniony, jeżeli Wykonawca wykaże, że</w:t>
      </w:r>
      <w:r>
        <w:rPr>
          <w:rFonts w:ascii="Tahoma" w:eastAsia="Arial" w:hAnsi="Tahoma" w:cs="Tahoma"/>
          <w:sz w:val="24"/>
          <w:szCs w:val="24"/>
          <w:lang w:eastAsia="ar-SA"/>
        </w:rPr>
        <w:t xml:space="preserve"> </w:t>
      </w:r>
      <w:r w:rsidRPr="00563E08">
        <w:rPr>
          <w:rFonts w:ascii="Tahoma" w:eastAsia="Arial" w:hAnsi="Tahoma" w:cs="Tahoma"/>
          <w:sz w:val="24"/>
          <w:szCs w:val="24"/>
          <w:lang w:eastAsia="ar-SA"/>
        </w:rPr>
        <w:t>posiada koncesje wydaną przez właściwego ministra ds. wewnętrznych (obecnie Ministerstwo Spraw Wewnętrznych i Administracji) na prowadzenie działalności gospodarczej w zakresie ochrony osób i mienia</w:t>
      </w:r>
      <w:r>
        <w:rPr>
          <w:rFonts w:ascii="Tahoma" w:eastAsia="Arial" w:hAnsi="Tahoma" w:cs="Tahoma"/>
          <w:sz w:val="24"/>
          <w:szCs w:val="24"/>
          <w:lang w:eastAsia="ar-SA"/>
        </w:rPr>
        <w:t>.</w:t>
      </w:r>
    </w:p>
    <w:p w14:paraId="3232BB75" w14:textId="77777777" w:rsidR="00563E08" w:rsidRPr="00563E08" w:rsidRDefault="00563E08" w:rsidP="00563E08">
      <w:pPr>
        <w:pStyle w:val="Akapitzlist"/>
        <w:ind w:left="284"/>
        <w:contextualSpacing w:val="0"/>
        <w:jc w:val="both"/>
        <w:rPr>
          <w:rFonts w:ascii="Tahoma" w:hAnsi="Tahoma" w:cs="Tahoma"/>
          <w:color w:val="000000" w:themeColor="text1"/>
          <w:sz w:val="24"/>
          <w:szCs w:val="24"/>
        </w:rPr>
      </w:pPr>
    </w:p>
    <w:p w14:paraId="4A213602" w14:textId="5593D4ED" w:rsidR="00563E08" w:rsidRPr="00E66DFF" w:rsidRDefault="00563E08" w:rsidP="00563E08">
      <w:pPr>
        <w:pStyle w:val="Akapitzlist"/>
        <w:numPr>
          <w:ilvl w:val="2"/>
          <w:numId w:val="80"/>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uprawnień do prowadzenia określonej działalności gospodarczej lub zawodowej, o ile wynika to z odrębnych przepisów.</w:t>
      </w:r>
    </w:p>
    <w:p w14:paraId="7721DA5E" w14:textId="77777777" w:rsidR="00563E08" w:rsidRDefault="00563E08" w:rsidP="00563E08">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006494AE" w14:textId="77777777" w:rsidR="00332C4A" w:rsidRPr="00332C4A" w:rsidRDefault="00332C4A" w:rsidP="00563E08">
      <w:pPr>
        <w:pStyle w:val="Akapitzlist"/>
        <w:ind w:left="284"/>
        <w:contextualSpacing w:val="0"/>
        <w:jc w:val="both"/>
        <w:rPr>
          <w:rFonts w:ascii="Tahoma" w:hAnsi="Tahoma" w:cs="Tahoma"/>
          <w:i/>
          <w:color w:val="000000" w:themeColor="text1"/>
          <w:sz w:val="12"/>
          <w:szCs w:val="12"/>
        </w:rPr>
      </w:pPr>
    </w:p>
    <w:p w14:paraId="68C33AB6" w14:textId="77777777" w:rsidR="00563E08" w:rsidRPr="00E66DFF" w:rsidRDefault="00563E08" w:rsidP="00563E08">
      <w:pPr>
        <w:pStyle w:val="Akapitzlist"/>
        <w:numPr>
          <w:ilvl w:val="2"/>
          <w:numId w:val="78"/>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sytuacji ekonomicznej lub finansowej.</w:t>
      </w:r>
    </w:p>
    <w:p w14:paraId="24B04DFB" w14:textId="77777777" w:rsidR="00563E08" w:rsidRPr="00E66DFF" w:rsidRDefault="00563E08" w:rsidP="00563E08">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1AAC654F" w14:textId="77777777" w:rsidR="00563E08" w:rsidRPr="00E66DFF" w:rsidRDefault="00563E08" w:rsidP="00563E08">
      <w:pPr>
        <w:pStyle w:val="Akapitzlist"/>
        <w:ind w:left="284"/>
        <w:contextualSpacing w:val="0"/>
        <w:jc w:val="both"/>
        <w:rPr>
          <w:rFonts w:ascii="Tahoma" w:hAnsi="Tahoma" w:cs="Tahoma"/>
          <w:i/>
          <w:color w:val="000000" w:themeColor="text1"/>
          <w:sz w:val="24"/>
          <w:szCs w:val="24"/>
        </w:rPr>
      </w:pPr>
    </w:p>
    <w:p w14:paraId="62B75A58" w14:textId="77777777" w:rsidR="00563E08" w:rsidRPr="00E66DFF" w:rsidRDefault="00563E08" w:rsidP="00563E08">
      <w:pPr>
        <w:pStyle w:val="Akapitzlist"/>
        <w:numPr>
          <w:ilvl w:val="1"/>
          <w:numId w:val="81"/>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technicznej lub zawodowej.</w:t>
      </w:r>
    </w:p>
    <w:p w14:paraId="1F5C3E7A" w14:textId="77777777" w:rsidR="00563E08" w:rsidRPr="00332C4A" w:rsidRDefault="00563E08" w:rsidP="00563E08">
      <w:pPr>
        <w:ind w:left="284"/>
        <w:contextualSpacing/>
        <w:jc w:val="both"/>
        <w:rPr>
          <w:rFonts w:ascii="Tahoma" w:eastAsia="Arial" w:hAnsi="Tahoma" w:cs="Tahoma"/>
          <w:sz w:val="12"/>
          <w:szCs w:val="12"/>
          <w:lang w:eastAsia="ar-SA"/>
        </w:rPr>
      </w:pPr>
    </w:p>
    <w:p w14:paraId="2F11C939" w14:textId="508527FF" w:rsidR="00563E08" w:rsidRPr="00563E08" w:rsidRDefault="00563E08" w:rsidP="00563E08">
      <w:pPr>
        <w:ind w:left="284"/>
        <w:contextualSpacing/>
        <w:jc w:val="both"/>
        <w:rPr>
          <w:rFonts w:ascii="Tahoma" w:eastAsia="Arial" w:hAnsi="Tahoma" w:cs="Tahoma"/>
          <w:sz w:val="24"/>
          <w:szCs w:val="24"/>
          <w:lang w:eastAsia="ar-SA"/>
        </w:rPr>
      </w:pPr>
      <w:r w:rsidRPr="00563E08">
        <w:rPr>
          <w:rFonts w:ascii="Tahoma" w:eastAsia="Arial" w:hAnsi="Tahoma" w:cs="Tahoma"/>
          <w:sz w:val="24"/>
          <w:szCs w:val="24"/>
          <w:lang w:eastAsia="ar-SA"/>
        </w:rPr>
        <w:t>Zamawiający uzna warunek za spełniony, jeżeli Wykonawca wykaże, że:</w:t>
      </w:r>
    </w:p>
    <w:p w14:paraId="00F4DAB9" w14:textId="77777777" w:rsidR="00563E08" w:rsidRDefault="00563E08" w:rsidP="00563E08">
      <w:pPr>
        <w:ind w:left="426"/>
        <w:jc w:val="both"/>
        <w:rPr>
          <w:rFonts w:ascii="Tahoma" w:hAnsi="Tahoma" w:cs="Tahoma"/>
          <w:sz w:val="24"/>
          <w:szCs w:val="24"/>
        </w:rPr>
      </w:pPr>
    </w:p>
    <w:p w14:paraId="085E1FB3" w14:textId="149AEA22" w:rsidR="00563E08" w:rsidRPr="00563E08" w:rsidRDefault="00563E08" w:rsidP="00563E08">
      <w:pPr>
        <w:ind w:left="426"/>
        <w:jc w:val="both"/>
        <w:rPr>
          <w:rFonts w:ascii="Tahoma" w:hAnsi="Tahoma" w:cs="Tahoma"/>
          <w:sz w:val="24"/>
          <w:szCs w:val="24"/>
        </w:rPr>
      </w:pPr>
      <w:r w:rsidRPr="00563E08">
        <w:rPr>
          <w:rFonts w:ascii="Tahoma" w:hAnsi="Tahoma" w:cs="Tahoma"/>
          <w:sz w:val="24"/>
          <w:szCs w:val="24"/>
        </w:rPr>
        <w:t xml:space="preserve">- w ciągu ostatnich trzech lat przed upływem terminu składania ofert, a jeżeli okres prowadzenia działalności jest krótszy – w tym okresie – należycie zrealizował </w:t>
      </w:r>
      <w:bookmarkStart w:id="1" w:name="_Hlk48029883"/>
      <w:r w:rsidRPr="00563E08">
        <w:rPr>
          <w:rFonts w:ascii="Tahoma" w:hAnsi="Tahoma" w:cs="Tahoma"/>
          <w:sz w:val="24"/>
          <w:szCs w:val="24"/>
        </w:rPr>
        <w:t>lub w przypadku świadczeń trwających również realizuj</w:t>
      </w:r>
      <w:bookmarkEnd w:id="1"/>
      <w:r w:rsidRPr="00563E08">
        <w:rPr>
          <w:rFonts w:ascii="Tahoma" w:hAnsi="Tahoma" w:cs="Tahoma"/>
          <w:sz w:val="24"/>
          <w:szCs w:val="24"/>
        </w:rPr>
        <w:t xml:space="preserve">e jedno zamówienie dotyczące ochrony mienia i osób w budynkach użyteczności publicznej takich jak: teatr, opera, filharmonia, dom kultury, kino polegające na całodobowej ochronie czynnego i funkcjonującego obiektu prowadzącego repertuarowe przedstawienia lub inne pokazy artystyczno-kulturalne, z salą widowiskową z co najmniej 200 stałymi miejscami dla widzów, o łącznej wartości nie mniejszej niż 200 000 zł netto. Zamówienie, o których mowa powyżej powinno być świadczone w sposób </w:t>
      </w:r>
      <w:r w:rsidRPr="00563E08">
        <w:rPr>
          <w:rFonts w:ascii="Tahoma" w:hAnsi="Tahoma" w:cs="Tahoma"/>
          <w:sz w:val="24"/>
          <w:szCs w:val="24"/>
        </w:rPr>
        <w:lastRenderedPageBreak/>
        <w:t xml:space="preserve">stały w okresie nie krótszym niż jeden rok (okres na jaki została zawarta umowa). Zamówienie o którym mowa powyżej, powinno obejmować również dozór nad instalacją i centralami ppoż. </w:t>
      </w:r>
      <w:r w:rsidR="003F45C8" w:rsidRPr="00BB768A">
        <w:rPr>
          <w:rFonts w:ascii="Tahoma" w:hAnsi="Tahoma" w:cs="Tahoma"/>
          <w:sz w:val="24"/>
          <w:szCs w:val="24"/>
        </w:rPr>
        <w:t>ochranianego o</w:t>
      </w:r>
      <w:r w:rsidRPr="00BB768A">
        <w:rPr>
          <w:rFonts w:ascii="Tahoma" w:hAnsi="Tahoma" w:cs="Tahoma"/>
          <w:sz w:val="24"/>
          <w:szCs w:val="24"/>
        </w:rPr>
        <w:t>biektu;</w:t>
      </w:r>
    </w:p>
    <w:p w14:paraId="2390F6F1" w14:textId="77777777" w:rsidR="00563E08" w:rsidRDefault="00563E08" w:rsidP="00563E08">
      <w:pPr>
        <w:ind w:left="426"/>
        <w:jc w:val="both"/>
        <w:rPr>
          <w:rFonts w:ascii="Tahoma" w:hAnsi="Tahoma" w:cs="Tahoma"/>
          <w:sz w:val="24"/>
          <w:szCs w:val="24"/>
        </w:rPr>
      </w:pPr>
    </w:p>
    <w:p w14:paraId="1DF2D100" w14:textId="4C779B63" w:rsidR="00563E08" w:rsidRPr="00563E08" w:rsidRDefault="00563E08" w:rsidP="00563E08">
      <w:pPr>
        <w:ind w:left="426"/>
        <w:jc w:val="both"/>
        <w:rPr>
          <w:rStyle w:val="Brak"/>
          <w:rFonts w:ascii="Tahoma" w:hAnsi="Tahoma" w:cs="Tahoma"/>
          <w:sz w:val="24"/>
          <w:szCs w:val="24"/>
        </w:rPr>
      </w:pPr>
      <w:r w:rsidRPr="00563E08">
        <w:rPr>
          <w:rFonts w:ascii="Tahoma" w:hAnsi="Tahoma" w:cs="Tahoma"/>
          <w:sz w:val="24"/>
          <w:szCs w:val="24"/>
        </w:rPr>
        <w:t>- dy</w:t>
      </w:r>
      <w:r w:rsidRPr="00563E08">
        <w:rPr>
          <w:rStyle w:val="Brak"/>
          <w:rFonts w:ascii="Tahoma" w:hAnsi="Tahoma" w:cs="Tahoma"/>
          <w:sz w:val="24"/>
          <w:szCs w:val="24"/>
        </w:rPr>
        <w:t xml:space="preserve">sponuje co najmniej czterema osobami, które będą uczestniczyły </w:t>
      </w:r>
      <w:r w:rsidRPr="00563E08">
        <w:rPr>
          <w:rStyle w:val="Brak"/>
          <w:rFonts w:ascii="Tahoma" w:hAnsi="Tahoma" w:cs="Tahoma"/>
          <w:sz w:val="24"/>
          <w:szCs w:val="24"/>
        </w:rPr>
        <w:br/>
        <w:t>w realizacji zamówienia, z których każda posiada co najmniej roczne doświadczeniem w pełnieniu ochrony fizycznej w obiekcie użyteczności publicznej.</w:t>
      </w:r>
    </w:p>
    <w:p w14:paraId="55C605EB" w14:textId="77777777" w:rsidR="00563E08" w:rsidRPr="00A32BDD" w:rsidRDefault="00563E08" w:rsidP="00563E08">
      <w:pPr>
        <w:ind w:left="426"/>
        <w:jc w:val="both"/>
        <w:rPr>
          <w:rFonts w:ascii="Tahoma" w:hAnsi="Tahoma" w:cs="Tahoma"/>
          <w:sz w:val="24"/>
          <w:szCs w:val="24"/>
        </w:rPr>
      </w:pPr>
    </w:p>
    <w:p w14:paraId="2815DFD5" w14:textId="77777777" w:rsidR="00563E08" w:rsidRPr="00E66DFF" w:rsidRDefault="00563E08" w:rsidP="00563E08">
      <w:pPr>
        <w:pStyle w:val="Akapitzlist"/>
        <w:numPr>
          <w:ilvl w:val="0"/>
          <w:numId w:val="82"/>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A38B2F0" w14:textId="77777777" w:rsidR="00563E08" w:rsidRPr="00E66DFF" w:rsidRDefault="00563E08" w:rsidP="00563E08">
      <w:pPr>
        <w:pStyle w:val="Akapitzlist"/>
        <w:ind w:left="284" w:hanging="284"/>
        <w:contextualSpacing w:val="0"/>
        <w:jc w:val="both"/>
        <w:rPr>
          <w:rFonts w:ascii="Tahoma" w:hAnsi="Tahoma" w:cs="Tahoma"/>
          <w:color w:val="000000" w:themeColor="text1"/>
          <w:sz w:val="24"/>
          <w:szCs w:val="24"/>
        </w:rPr>
      </w:pPr>
    </w:p>
    <w:p w14:paraId="1C3582BF" w14:textId="77777777" w:rsidR="00563E08" w:rsidRPr="00E66DFF" w:rsidRDefault="00563E08" w:rsidP="00563E08">
      <w:pPr>
        <w:pStyle w:val="Akapitzlist"/>
        <w:numPr>
          <w:ilvl w:val="0"/>
          <w:numId w:val="82"/>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BE59FE5" w14:textId="77777777" w:rsidR="00563E08" w:rsidRPr="00E66DFF" w:rsidRDefault="00563E08" w:rsidP="00563E08">
      <w:pPr>
        <w:pStyle w:val="Akapitzlist"/>
        <w:ind w:left="284" w:hanging="284"/>
        <w:contextualSpacing w:val="0"/>
        <w:jc w:val="both"/>
        <w:rPr>
          <w:rFonts w:ascii="Tahoma" w:hAnsi="Tahoma" w:cs="Tahoma"/>
          <w:color w:val="000000" w:themeColor="text1"/>
          <w:sz w:val="24"/>
          <w:szCs w:val="24"/>
        </w:rPr>
      </w:pPr>
    </w:p>
    <w:p w14:paraId="4333EB1C" w14:textId="34D4664C" w:rsidR="00563E08" w:rsidRPr="00E66DFF" w:rsidRDefault="00563E08" w:rsidP="00563E08">
      <w:pPr>
        <w:pStyle w:val="Akapitzlist"/>
        <w:numPr>
          <w:ilvl w:val="0"/>
          <w:numId w:val="82"/>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Wykonawca, który polega na zdolnościach lub sytuacji podmiotów udostępniających zasoby, składa, wraz ofertą, zobowiązanie podmiotu udostępniającego zasoby, o którym mowa w art. 118 ust. 3 </w:t>
      </w:r>
      <w:r w:rsidRPr="00E66DFF">
        <w:rPr>
          <w:rFonts w:ascii="Tahoma" w:eastAsia="Times New Roman" w:hAnsi="Tahoma" w:cs="Tahoma"/>
          <w:color w:val="000000"/>
          <w:sz w:val="24"/>
          <w:szCs w:val="24"/>
        </w:rPr>
        <w:t>Ustawy Pzp</w:t>
      </w:r>
      <w:r w:rsidRPr="00E66DFF">
        <w:rPr>
          <w:rFonts w:ascii="Tahoma" w:hAnsi="Tahoma" w:cs="Tahoma"/>
          <w:color w:val="000000" w:themeColor="text1"/>
          <w:sz w:val="24"/>
          <w:szCs w:val="24"/>
        </w:rPr>
        <w:t>, do oddania mu do dyspozycji niezbędnych zasobów na potrzeby realizacji danego zamówienia lub inny podmiotowy środek dowodowy potwierdzający,</w:t>
      </w:r>
      <w:r w:rsidR="00831C7A">
        <w:rPr>
          <w:rFonts w:ascii="Tahoma" w:hAnsi="Tahoma" w:cs="Tahoma"/>
          <w:color w:val="000000" w:themeColor="text1"/>
          <w:sz w:val="24"/>
          <w:szCs w:val="24"/>
        </w:rPr>
        <w:t xml:space="preserve"> </w:t>
      </w:r>
      <w:r w:rsidRPr="00E66DFF">
        <w:rPr>
          <w:rFonts w:ascii="Tahoma" w:hAnsi="Tahoma" w:cs="Tahoma"/>
          <w:color w:val="000000" w:themeColor="text1"/>
          <w:sz w:val="24"/>
          <w:szCs w:val="24"/>
        </w:rPr>
        <w:t>że wykonawca realizując zamówienie, będzie dysponował niezbędnymi zasobami tych podmiotów.</w:t>
      </w:r>
    </w:p>
    <w:p w14:paraId="39CF5F9F" w14:textId="77777777" w:rsidR="00563E08" w:rsidRPr="00E66DFF" w:rsidRDefault="00563E08" w:rsidP="00563E08">
      <w:pPr>
        <w:jc w:val="both"/>
        <w:rPr>
          <w:rFonts w:ascii="Tahoma" w:hAnsi="Tahoma" w:cs="Tahoma"/>
          <w:color w:val="000000" w:themeColor="text1"/>
          <w:sz w:val="24"/>
          <w:szCs w:val="24"/>
        </w:rPr>
      </w:pPr>
    </w:p>
    <w:p w14:paraId="2E0BDB96" w14:textId="144D5EC7" w:rsidR="00940A2D" w:rsidRPr="00563E08" w:rsidRDefault="00563E08" w:rsidP="00563E08">
      <w:p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5. Zamawiający </w:t>
      </w:r>
      <w:r>
        <w:rPr>
          <w:rFonts w:ascii="Tahoma" w:hAnsi="Tahoma" w:cs="Tahoma"/>
          <w:color w:val="000000" w:themeColor="text1"/>
          <w:sz w:val="24"/>
          <w:szCs w:val="24"/>
        </w:rPr>
        <w:t xml:space="preserve">nie </w:t>
      </w:r>
      <w:r w:rsidRPr="00E66DFF">
        <w:rPr>
          <w:rFonts w:ascii="Tahoma" w:hAnsi="Tahoma" w:cs="Tahoma"/>
          <w:color w:val="000000" w:themeColor="text1"/>
          <w:sz w:val="24"/>
          <w:szCs w:val="24"/>
        </w:rPr>
        <w:t>określa spos</w:t>
      </w:r>
      <w:r>
        <w:rPr>
          <w:rFonts w:ascii="Tahoma" w:hAnsi="Tahoma" w:cs="Tahoma"/>
          <w:color w:val="000000" w:themeColor="text1"/>
          <w:sz w:val="24"/>
          <w:szCs w:val="24"/>
        </w:rPr>
        <w:t>o</w:t>
      </w:r>
      <w:r w:rsidRPr="00E66DFF">
        <w:rPr>
          <w:rFonts w:ascii="Tahoma" w:hAnsi="Tahoma" w:cs="Tahoma"/>
          <w:color w:val="000000" w:themeColor="text1"/>
          <w:sz w:val="24"/>
          <w:szCs w:val="24"/>
        </w:rPr>
        <w:t>b</w:t>
      </w:r>
      <w:r>
        <w:rPr>
          <w:rFonts w:ascii="Tahoma" w:hAnsi="Tahoma" w:cs="Tahoma"/>
          <w:color w:val="000000" w:themeColor="text1"/>
          <w:sz w:val="24"/>
          <w:szCs w:val="24"/>
        </w:rPr>
        <w:t>u</w:t>
      </w:r>
      <w:r w:rsidRPr="00E66DFF">
        <w:rPr>
          <w:rFonts w:ascii="Tahoma" w:hAnsi="Tahoma" w:cs="Tahoma"/>
          <w:color w:val="000000" w:themeColor="text1"/>
          <w:sz w:val="24"/>
          <w:szCs w:val="24"/>
        </w:rPr>
        <w:t xml:space="preserve"> spełniania przez wykonawców wspólnie ubiegających się o udzielenie zamówienia warunków udziału w postępowaniu. </w:t>
      </w:r>
    </w:p>
    <w:p w14:paraId="4575FCFC" w14:textId="77777777" w:rsidR="007F453F" w:rsidRPr="00632363" w:rsidRDefault="007F453F" w:rsidP="00D21DFC">
      <w:pPr>
        <w:autoSpaceDE w:val="0"/>
        <w:autoSpaceDN w:val="0"/>
        <w:adjustRightInd w:val="0"/>
        <w:jc w:val="both"/>
        <w:rPr>
          <w:rFonts w:ascii="Tahoma" w:eastAsia="Times New Roman" w:hAnsi="Tahoma" w:cs="Tahoma"/>
          <w:b/>
          <w:bCs/>
          <w:color w:val="000000"/>
          <w:sz w:val="24"/>
          <w:szCs w:val="24"/>
          <w:highlight w:val="yellow"/>
        </w:rPr>
      </w:pPr>
    </w:p>
    <w:p w14:paraId="131B635B" w14:textId="77777777" w:rsidR="00D21DFC" w:rsidRPr="00632363" w:rsidRDefault="00D21DFC" w:rsidP="00D21DFC">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20. Wykaz podmiotowych środków dowodowych.</w:t>
      </w:r>
    </w:p>
    <w:p w14:paraId="1CBF4F2F" w14:textId="0A1EB9A0" w:rsidR="00D21DFC" w:rsidRPr="00632363" w:rsidRDefault="00D21DFC" w:rsidP="00D21DFC">
      <w:pPr>
        <w:autoSpaceDE w:val="0"/>
        <w:autoSpaceDN w:val="0"/>
        <w:adjustRightInd w:val="0"/>
        <w:jc w:val="both"/>
        <w:rPr>
          <w:rFonts w:ascii="Tahoma" w:eastAsia="Times New Roman" w:hAnsi="Tahoma" w:cs="Tahoma"/>
          <w:color w:val="000000"/>
          <w:sz w:val="24"/>
          <w:szCs w:val="24"/>
        </w:rPr>
      </w:pPr>
    </w:p>
    <w:p w14:paraId="5E9E354F" w14:textId="77777777" w:rsidR="00563E08" w:rsidRPr="00E66DFF" w:rsidRDefault="00563E08" w:rsidP="00563E08">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Zamawiający będzie żądał, zgodnie z § 3 Rozporządzenia Ministra Rozwoju, Pracy i Technologii z dnia 23 grudnia 2020 r. w sprawie podmiotowych środków dowodowych oraz innych dokumentów lub oświadczeń, jakich może żądać zamawiający od wykonawcy:</w:t>
      </w:r>
    </w:p>
    <w:p w14:paraId="766FF0C9" w14:textId="77777777" w:rsidR="00563E08" w:rsidRPr="00E66DFF" w:rsidRDefault="00563E08" w:rsidP="00563E08">
      <w:pPr>
        <w:autoSpaceDE w:val="0"/>
        <w:autoSpaceDN w:val="0"/>
        <w:adjustRightInd w:val="0"/>
        <w:ind w:left="284"/>
        <w:jc w:val="both"/>
        <w:rPr>
          <w:rFonts w:ascii="Tahoma" w:eastAsia="Times New Roman" w:hAnsi="Tahoma" w:cs="Tahoma"/>
          <w:color w:val="000000"/>
          <w:sz w:val="24"/>
          <w:szCs w:val="24"/>
        </w:rPr>
      </w:pPr>
    </w:p>
    <w:p w14:paraId="3F754E19" w14:textId="77777777" w:rsidR="00563E08" w:rsidRPr="00E66DFF" w:rsidRDefault="00563E08" w:rsidP="00563E08">
      <w:pPr>
        <w:pStyle w:val="Akapitzlist"/>
        <w:numPr>
          <w:ilvl w:val="2"/>
          <w:numId w:val="83"/>
        </w:numPr>
        <w:autoSpaceDE w:val="0"/>
        <w:autoSpaceDN w:val="0"/>
        <w:adjustRightInd w:val="0"/>
        <w:ind w:left="284" w:firstLine="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oświadczenia wykonawcy o aktualności informacji zawartych w oświadczeniu, o którym mowa w art. 125 ust. 1 ustawy Pzp, w zakresie podstaw wykluczenia z postępowania wskazanych przez zamawiającego, o których mowa w art. 108 ust. 1 Ustawy Pzp, art. 109 ust. 1 pkt. 7 Ustawy Pzp oraz art. 7 ust. 1 ustawy z dnia 13 kwietnia 2022 r. o szczególnych rozwiązaniach w zakresie przeciwdziałania wspieraniu agresji na Ukrainę oraz służących ochronie bezpieczeństwa narodowego.</w:t>
      </w:r>
    </w:p>
    <w:p w14:paraId="1241F152" w14:textId="77777777" w:rsidR="00563E08" w:rsidRPr="00E66DFF" w:rsidRDefault="00563E08" w:rsidP="00563E08">
      <w:pPr>
        <w:autoSpaceDE w:val="0"/>
        <w:autoSpaceDN w:val="0"/>
        <w:adjustRightInd w:val="0"/>
        <w:ind w:left="284"/>
        <w:jc w:val="both"/>
        <w:rPr>
          <w:rFonts w:ascii="Tahoma" w:eastAsia="Times New Roman" w:hAnsi="Tahoma" w:cs="Tahoma"/>
          <w:color w:val="000000"/>
          <w:sz w:val="24"/>
          <w:szCs w:val="24"/>
        </w:rPr>
      </w:pPr>
    </w:p>
    <w:p w14:paraId="06D3A146" w14:textId="0A5829DD" w:rsidR="00563E08" w:rsidRPr="00E66DFF" w:rsidRDefault="00563E08" w:rsidP="00563E08">
      <w:pPr>
        <w:pStyle w:val="Akapitzlist"/>
        <w:numPr>
          <w:ilvl w:val="2"/>
          <w:numId w:val="83"/>
        </w:numPr>
        <w:autoSpaceDE w:val="0"/>
        <w:autoSpaceDN w:val="0"/>
        <w:adjustRightInd w:val="0"/>
        <w:ind w:left="284" w:firstLine="0"/>
        <w:jc w:val="both"/>
        <w:rPr>
          <w:rStyle w:val="Brak"/>
          <w:rFonts w:ascii="Tahoma" w:hAnsi="Tahoma" w:cs="Tahoma"/>
          <w:bCs/>
          <w:sz w:val="24"/>
          <w:szCs w:val="24"/>
        </w:rPr>
      </w:pPr>
      <w:r w:rsidRPr="00E66DFF">
        <w:rPr>
          <w:rStyle w:val="Brak"/>
          <w:rFonts w:ascii="Tahoma" w:hAnsi="Tahoma" w:cs="Tahoma"/>
          <w:bCs/>
          <w:sz w:val="24"/>
          <w:szCs w:val="24"/>
        </w:rPr>
        <w:t xml:space="preserve">wykazu dostaw lub usług wykonanych, a w przypadku świadczeń powtarzających się lub ciągłych również wykonywanych, w okresie ostatnich </w:t>
      </w:r>
      <w:r>
        <w:rPr>
          <w:rStyle w:val="Brak"/>
          <w:rFonts w:ascii="Tahoma" w:hAnsi="Tahoma" w:cs="Tahoma"/>
          <w:bCs/>
          <w:sz w:val="24"/>
          <w:szCs w:val="24"/>
        </w:rPr>
        <w:t>3</w:t>
      </w:r>
      <w:r w:rsidRPr="00E66DFF">
        <w:rPr>
          <w:rStyle w:val="Brak"/>
          <w:rFonts w:ascii="Tahoma" w:hAnsi="Tahoma" w:cs="Tahoma"/>
          <w:bCs/>
          <w:sz w:val="24"/>
          <w:szCs w:val="24"/>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w:t>
      </w:r>
      <w:r w:rsidRPr="00E66DFF">
        <w:rPr>
          <w:rStyle w:val="Brak"/>
          <w:rFonts w:ascii="Tahoma" w:hAnsi="Tahoma" w:cs="Tahoma"/>
          <w:bCs/>
          <w:sz w:val="24"/>
          <w:szCs w:val="24"/>
        </w:rPr>
        <w:lastRenderedPageBreak/>
        <w:t>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FDE9CAB" w14:textId="77777777" w:rsidR="00563E08" w:rsidRPr="00E66DFF" w:rsidRDefault="00563E08" w:rsidP="00563E08">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1A2D4CB3" w14:textId="77777777" w:rsidR="00563E08" w:rsidRPr="00E66DFF" w:rsidRDefault="00563E08" w:rsidP="00563E08">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E66DFF">
        <w:rPr>
          <w:rFonts w:ascii="Tahoma" w:hAnsi="Tahoma" w:cs="Tahoma"/>
        </w:rPr>
        <w:t>2. Zgodnie z art. 274 ust. 1 Ustawy Zamawiający wezwie wykonawcę, którego oferta została najwyżej oceniona, do złożenia w wyznaczonym terminie, nie krótszym niż 5 dni od dnia wezwania, podmiotowych środków dowodowych aktualnych na dzień złożenia podmiotowych środków dowodowych.</w:t>
      </w:r>
    </w:p>
    <w:p w14:paraId="2B09BD27" w14:textId="77777777" w:rsidR="00C01905" w:rsidRPr="00632363" w:rsidRDefault="00C01905" w:rsidP="00D21DFC">
      <w:pPr>
        <w:autoSpaceDE w:val="0"/>
        <w:autoSpaceDN w:val="0"/>
        <w:adjustRightInd w:val="0"/>
        <w:jc w:val="both"/>
        <w:rPr>
          <w:rFonts w:ascii="Tahoma" w:eastAsia="Times New Roman" w:hAnsi="Tahoma" w:cs="Tahoma"/>
          <w:color w:val="000000"/>
          <w:sz w:val="24"/>
          <w:szCs w:val="24"/>
        </w:rPr>
      </w:pPr>
    </w:p>
    <w:p w14:paraId="724D8F98" w14:textId="5A914F66" w:rsidR="00D21DFC" w:rsidRPr="00632363" w:rsidRDefault="00D21DFC" w:rsidP="00D21DFC">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21. Wymagania dotyczące wadium, jeżeli zamawiający przewiduje obowiązek wniesienia wadium.</w:t>
      </w:r>
    </w:p>
    <w:p w14:paraId="139FCF61" w14:textId="74E36F1D" w:rsidR="00A77D4E" w:rsidRPr="00632363" w:rsidRDefault="00A77D4E" w:rsidP="00D21DFC">
      <w:pPr>
        <w:autoSpaceDE w:val="0"/>
        <w:autoSpaceDN w:val="0"/>
        <w:adjustRightInd w:val="0"/>
        <w:jc w:val="both"/>
        <w:rPr>
          <w:rFonts w:ascii="Tahoma" w:eastAsia="Times New Roman" w:hAnsi="Tahoma" w:cs="Tahoma"/>
          <w:b/>
          <w:bCs/>
          <w:color w:val="000000"/>
          <w:sz w:val="24"/>
          <w:szCs w:val="24"/>
        </w:rPr>
      </w:pPr>
    </w:p>
    <w:p w14:paraId="3D3D478C" w14:textId="195EB24A" w:rsidR="00AD5BD9" w:rsidRPr="004D5E64"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 xml:space="preserve">Zamawiający wymaga wniesienia wadium w kwocie </w:t>
      </w:r>
      <w:r w:rsidR="00563E08">
        <w:rPr>
          <w:rFonts w:ascii="Tahoma" w:hAnsi="Tahoma" w:cs="Tahoma"/>
          <w:color w:val="222222"/>
        </w:rPr>
        <w:t>4</w:t>
      </w:r>
      <w:r w:rsidR="00671872">
        <w:rPr>
          <w:rFonts w:ascii="Tahoma" w:hAnsi="Tahoma" w:cs="Tahoma"/>
          <w:color w:val="222222"/>
        </w:rPr>
        <w:t>0</w:t>
      </w:r>
      <w:r w:rsidRPr="004D5E64">
        <w:rPr>
          <w:rFonts w:ascii="Tahoma" w:hAnsi="Tahoma" w:cs="Tahoma"/>
          <w:color w:val="222222"/>
        </w:rPr>
        <w:t>00,00 zł (</w:t>
      </w:r>
      <w:r w:rsidR="00563E08">
        <w:rPr>
          <w:rFonts w:ascii="Tahoma" w:hAnsi="Tahoma" w:cs="Tahoma"/>
          <w:color w:val="222222"/>
        </w:rPr>
        <w:t>czterech</w:t>
      </w:r>
      <w:r>
        <w:rPr>
          <w:rFonts w:ascii="Tahoma" w:hAnsi="Tahoma" w:cs="Tahoma"/>
          <w:color w:val="222222"/>
        </w:rPr>
        <w:t xml:space="preserve"> tysięcy </w:t>
      </w:r>
      <w:r w:rsidRPr="004D5E64">
        <w:rPr>
          <w:rFonts w:ascii="Tahoma" w:hAnsi="Tahoma" w:cs="Tahoma"/>
          <w:color w:val="222222"/>
        </w:rPr>
        <w:t>złotych).</w:t>
      </w:r>
    </w:p>
    <w:p w14:paraId="72EEAADC" w14:textId="77777777" w:rsidR="00AD5BD9" w:rsidRDefault="00AD5BD9" w:rsidP="00AD5BD9">
      <w:pPr>
        <w:pStyle w:val="NormalnyWeb"/>
        <w:shd w:val="clear" w:color="auto" w:fill="FFFFFF"/>
        <w:spacing w:before="0" w:beforeAutospacing="0" w:after="0" w:afterAutospacing="0"/>
        <w:jc w:val="both"/>
        <w:rPr>
          <w:rFonts w:ascii="Tahoma" w:hAnsi="Tahoma" w:cs="Tahoma"/>
          <w:color w:val="222222"/>
        </w:rPr>
      </w:pPr>
    </w:p>
    <w:p w14:paraId="491DB46E" w14:textId="77777777"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Wadium wnosi się przed upływem terminu składania ofert i utrzymuje nieprzerwanie do dnia upływu terminu związania ofertą, z wyjątkiem przypadków, o których mowa w art. 98 ust. 1 pkt 2 i 3 oraz ust. 2 Ustawy.</w:t>
      </w:r>
    </w:p>
    <w:p w14:paraId="139FB934"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7190C02D" w14:textId="77777777"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Przedłużenie terminu związania ofertą jest dopuszczalne tylko z jednoczesnym przedłużeniem okresu ważności wadium albo, jeżeli nie jest to możliwe, z wniesieniem nowego wadium na przedłużony okres związania ofertą.</w:t>
      </w:r>
    </w:p>
    <w:p w14:paraId="592978B4"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2708830F" w14:textId="77777777" w:rsidR="00AD5BD9" w:rsidRPr="004D5E64"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Wadium może być wnoszone według wyboru wykonawcy w jednej lub kilku następujących formach:</w:t>
      </w:r>
    </w:p>
    <w:p w14:paraId="0C989EFC" w14:textId="4B735750" w:rsidR="00AD5BD9" w:rsidRPr="004D5E64" w:rsidRDefault="00AD5BD9" w:rsidP="006D50F0">
      <w:pPr>
        <w:pStyle w:val="NormalnyWeb"/>
        <w:numPr>
          <w:ilvl w:val="0"/>
          <w:numId w:val="42"/>
        </w:numPr>
        <w:shd w:val="clear" w:color="auto" w:fill="FFFFFF"/>
        <w:spacing w:before="0" w:beforeAutospacing="0" w:after="0" w:afterAutospacing="0"/>
        <w:ind w:left="567" w:hanging="283"/>
        <w:jc w:val="both"/>
        <w:rPr>
          <w:rFonts w:ascii="Tahoma" w:hAnsi="Tahoma" w:cs="Tahoma"/>
          <w:color w:val="222222"/>
        </w:rPr>
      </w:pPr>
      <w:r w:rsidRPr="004D5E64">
        <w:rPr>
          <w:rFonts w:ascii="Tahoma" w:hAnsi="Tahoma" w:cs="Tahoma"/>
          <w:color w:val="222222"/>
        </w:rPr>
        <w:t>pieniądzu;</w:t>
      </w:r>
    </w:p>
    <w:p w14:paraId="5617D66E" w14:textId="77777777" w:rsidR="00AD5BD9" w:rsidRPr="004D5E64" w:rsidRDefault="00AD5BD9" w:rsidP="00AD5BD9">
      <w:pPr>
        <w:pStyle w:val="NormalnyWeb"/>
        <w:numPr>
          <w:ilvl w:val="0"/>
          <w:numId w:val="42"/>
        </w:numPr>
        <w:shd w:val="clear" w:color="auto" w:fill="FFFFFF"/>
        <w:spacing w:before="0" w:beforeAutospacing="0" w:after="0" w:afterAutospacing="0"/>
        <w:ind w:left="284" w:firstLine="0"/>
        <w:jc w:val="both"/>
        <w:rPr>
          <w:rFonts w:ascii="Tahoma" w:hAnsi="Tahoma" w:cs="Tahoma"/>
          <w:color w:val="222222"/>
        </w:rPr>
      </w:pPr>
      <w:r w:rsidRPr="004D5E64">
        <w:rPr>
          <w:rFonts w:ascii="Tahoma" w:hAnsi="Tahoma" w:cs="Tahoma"/>
          <w:color w:val="222222"/>
        </w:rPr>
        <w:t>gwarancjach bankowych;</w:t>
      </w:r>
    </w:p>
    <w:p w14:paraId="6B8A0C3B" w14:textId="77777777" w:rsidR="00AD5BD9" w:rsidRPr="004D5E64" w:rsidRDefault="00AD5BD9" w:rsidP="00AD5BD9">
      <w:pPr>
        <w:pStyle w:val="NormalnyWeb"/>
        <w:numPr>
          <w:ilvl w:val="0"/>
          <w:numId w:val="42"/>
        </w:numPr>
        <w:shd w:val="clear" w:color="auto" w:fill="FFFFFF"/>
        <w:spacing w:before="0" w:beforeAutospacing="0" w:after="0" w:afterAutospacing="0"/>
        <w:ind w:left="284" w:firstLine="0"/>
        <w:jc w:val="both"/>
        <w:rPr>
          <w:rFonts w:ascii="Tahoma" w:hAnsi="Tahoma" w:cs="Tahoma"/>
          <w:color w:val="222222"/>
        </w:rPr>
      </w:pPr>
      <w:r w:rsidRPr="004D5E64">
        <w:rPr>
          <w:rFonts w:ascii="Tahoma" w:hAnsi="Tahoma" w:cs="Tahoma"/>
          <w:color w:val="222222"/>
        </w:rPr>
        <w:t>gwarancjach ubezpieczeniowych;</w:t>
      </w:r>
    </w:p>
    <w:p w14:paraId="2A041E35" w14:textId="422876D0" w:rsidR="00AD5BD9" w:rsidRDefault="00AD5BD9" w:rsidP="00AD5BD9">
      <w:pPr>
        <w:pStyle w:val="NormalnyWeb"/>
        <w:numPr>
          <w:ilvl w:val="0"/>
          <w:numId w:val="42"/>
        </w:numPr>
        <w:shd w:val="clear" w:color="auto" w:fill="FFFFFF"/>
        <w:spacing w:before="0" w:beforeAutospacing="0" w:after="0" w:afterAutospacing="0"/>
        <w:ind w:left="284" w:firstLine="0"/>
        <w:jc w:val="both"/>
        <w:rPr>
          <w:rFonts w:ascii="Tahoma" w:hAnsi="Tahoma" w:cs="Tahoma"/>
          <w:color w:val="000000" w:themeColor="text1"/>
        </w:rPr>
      </w:pPr>
      <w:r w:rsidRPr="004D5E64">
        <w:rPr>
          <w:rFonts w:ascii="Tahoma" w:hAnsi="Tahoma" w:cs="Tahoma"/>
          <w:color w:val="000000" w:themeColor="text1"/>
        </w:rPr>
        <w:t>poręczeniach udzielanych przez podmioty, o których mowa w </w:t>
      </w:r>
      <w:hyperlink r:id="rId14" w:anchor="/document/16888361?unitId=art(6(b))ust(5)pkt(2)&amp;cm=DOCUMENT" w:tgtFrame="_blank" w:history="1">
        <w:r w:rsidRPr="004D5E64">
          <w:rPr>
            <w:rStyle w:val="Hipercze"/>
            <w:rFonts w:ascii="Tahoma" w:hAnsi="Tahoma" w:cs="Tahoma"/>
            <w:color w:val="000000" w:themeColor="text1"/>
            <w:u w:val="none"/>
          </w:rPr>
          <w:t>art. 6b ust. 5 pkt 2</w:t>
        </w:r>
      </w:hyperlink>
      <w:r w:rsidRPr="004D5E64">
        <w:rPr>
          <w:rFonts w:ascii="Tahoma" w:hAnsi="Tahoma" w:cs="Tahoma"/>
          <w:color w:val="000000" w:themeColor="text1"/>
        </w:rPr>
        <w:t xml:space="preserve"> ustawy z dnia 9 listopada 2000 r. o utworzeniu Polskiej Agencji Rozwoju Przedsiębiorczości </w:t>
      </w:r>
      <w:r w:rsidR="00B154B2" w:rsidRPr="00A507D6">
        <w:rPr>
          <w:rFonts w:ascii="Tahoma" w:hAnsi="Tahoma" w:cs="Tahoma"/>
          <w:color w:val="000000" w:themeColor="text1"/>
        </w:rPr>
        <w:t>(</w:t>
      </w:r>
      <w:r w:rsidR="00B154B2" w:rsidRPr="00B154B2">
        <w:rPr>
          <w:rFonts w:ascii="Tahoma" w:hAnsi="Tahoma" w:cs="Tahoma"/>
          <w:color w:val="000000" w:themeColor="text1"/>
        </w:rPr>
        <w:t>t.j. Dz. U. z 2024 r. poz. 419</w:t>
      </w:r>
      <w:r w:rsidR="00B154B2">
        <w:rPr>
          <w:rFonts w:ascii="Tahoma" w:hAnsi="Tahoma" w:cs="Tahoma"/>
          <w:color w:val="000000" w:themeColor="text1"/>
        </w:rPr>
        <w:t>).</w:t>
      </w:r>
    </w:p>
    <w:p w14:paraId="7B07AAF2"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000000" w:themeColor="text1"/>
        </w:rPr>
      </w:pPr>
    </w:p>
    <w:p w14:paraId="703601FE" w14:textId="77777777" w:rsidR="00AD5BD9" w:rsidRPr="004D5E64"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W przypadku wnoszenia przez Wykonawcę wadium w formie gwarancji, gwarancja ta musi spełniać następujące wymagania:</w:t>
      </w:r>
    </w:p>
    <w:p w14:paraId="62F765AE" w14:textId="77777777" w:rsidR="00AD5BD9" w:rsidRPr="004D5E64" w:rsidRDefault="00AD5BD9" w:rsidP="00AD5BD9">
      <w:pPr>
        <w:pStyle w:val="NormalnyWeb"/>
        <w:numPr>
          <w:ilvl w:val="0"/>
          <w:numId w:val="43"/>
        </w:numPr>
        <w:shd w:val="clear" w:color="auto" w:fill="FFFFFF"/>
        <w:spacing w:before="0" w:beforeAutospacing="0" w:after="0" w:afterAutospacing="0"/>
        <w:ind w:left="284" w:firstLine="0"/>
        <w:jc w:val="both"/>
        <w:rPr>
          <w:rFonts w:ascii="Tahoma" w:hAnsi="Tahoma" w:cs="Tahoma"/>
          <w:color w:val="222222"/>
        </w:rPr>
      </w:pPr>
      <w:r w:rsidRPr="004D5E64">
        <w:rPr>
          <w:rFonts w:ascii="Tahoma" w:hAnsi="Tahoma" w:cs="Tahoma"/>
          <w:color w:val="222222"/>
        </w:rPr>
        <w:t>gwarancja musi wskazywać nazwę i adres Zamawiającego, nazwę postępowania, termin ważności wadium;</w:t>
      </w:r>
    </w:p>
    <w:p w14:paraId="4804C084" w14:textId="77777777" w:rsidR="00AD5BD9" w:rsidRPr="004D5E64" w:rsidRDefault="00AD5BD9" w:rsidP="00AD5BD9">
      <w:pPr>
        <w:pStyle w:val="NormalnyWeb"/>
        <w:numPr>
          <w:ilvl w:val="0"/>
          <w:numId w:val="43"/>
        </w:numPr>
        <w:shd w:val="clear" w:color="auto" w:fill="FFFFFF"/>
        <w:spacing w:before="0" w:beforeAutospacing="0" w:after="0" w:afterAutospacing="0"/>
        <w:ind w:left="284" w:firstLine="0"/>
        <w:jc w:val="both"/>
        <w:rPr>
          <w:rFonts w:ascii="Tahoma" w:hAnsi="Tahoma" w:cs="Tahoma"/>
          <w:color w:val="222222"/>
        </w:rPr>
      </w:pPr>
      <w:r w:rsidRPr="004D5E64">
        <w:rPr>
          <w:rFonts w:ascii="Tahoma" w:hAnsi="Tahoma" w:cs="Tahoma"/>
          <w:color w:val="222222"/>
        </w:rPr>
        <w:t>gwarancja musi być co najmniej gwarancją bezwarunkową, nieodwołalną i płatną na pierwsze żądanie Zamawiającego, dokonane w formie pisemnej lub oświadczenia woli złożonego w postaci elektronicznej opatrzonego kwalifikowanym podpisem elektronicznym (przy czym forma pisemna jest obligatoryjna i nie może zostać wykluczona w treści gwarancji);</w:t>
      </w:r>
    </w:p>
    <w:p w14:paraId="795A6EE7" w14:textId="77777777" w:rsidR="00AD5BD9" w:rsidRDefault="00AD5BD9" w:rsidP="00AD5BD9">
      <w:pPr>
        <w:pStyle w:val="NormalnyWeb"/>
        <w:numPr>
          <w:ilvl w:val="0"/>
          <w:numId w:val="43"/>
        </w:numPr>
        <w:shd w:val="clear" w:color="auto" w:fill="FFFFFF"/>
        <w:spacing w:before="0" w:beforeAutospacing="0" w:after="0" w:afterAutospacing="0"/>
        <w:ind w:left="284" w:firstLine="0"/>
        <w:jc w:val="both"/>
        <w:rPr>
          <w:rFonts w:ascii="Tahoma" w:hAnsi="Tahoma" w:cs="Tahoma"/>
          <w:color w:val="222222"/>
        </w:rPr>
      </w:pPr>
      <w:r w:rsidRPr="004D5E64">
        <w:rPr>
          <w:rFonts w:ascii="Tahoma" w:hAnsi="Tahoma" w:cs="Tahoma"/>
          <w:color w:val="222222"/>
        </w:rPr>
        <w:t>do gwarancji musi mieć zastosowanie prawo polskie.</w:t>
      </w:r>
    </w:p>
    <w:p w14:paraId="1D5D83CA"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27959734" w14:textId="77777777"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W przypadku oferty wspólnej, Zamawiający dopuszcza podział kwoty wadium pomiędzy wykonawców wspólnie ubiegających się o udzielenie zamówienia i wniesienie go w częściach, o ile suma tych części będzie równa kwocie wadium.</w:t>
      </w:r>
    </w:p>
    <w:p w14:paraId="30D66FEC"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2D9075E5" w14:textId="4382475A"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lastRenderedPageBreak/>
        <w:t>Wadium wnoszone w pieniądzu wpłaca się przelewem na rachunek bankowy </w:t>
      </w:r>
      <w:r w:rsidRPr="004D5E64">
        <w:rPr>
          <w:rFonts w:ascii="Tahoma" w:hAnsi="Tahoma" w:cs="Tahoma"/>
          <w:color w:val="222222"/>
        </w:rPr>
        <w:br/>
      </w:r>
      <w:r>
        <w:rPr>
          <w:rFonts w:ascii="Tahoma" w:hAnsi="Tahoma" w:cs="Tahoma"/>
          <w:color w:val="000000" w:themeColor="text1"/>
        </w:rPr>
        <w:t xml:space="preserve">nr </w:t>
      </w:r>
      <w:r w:rsidRPr="00D540DA">
        <w:rPr>
          <w:rFonts w:ascii="Tahoma" w:hAnsi="Tahoma" w:cs="Tahoma"/>
        </w:rPr>
        <w:t>35 1090 1870 0000 0001 3153 4588</w:t>
      </w:r>
      <w:r>
        <w:rPr>
          <w:rFonts w:ascii="Tahoma" w:hAnsi="Tahoma" w:cs="Tahoma"/>
          <w:color w:val="000000" w:themeColor="text1"/>
        </w:rPr>
        <w:t xml:space="preserve"> </w:t>
      </w:r>
      <w:r w:rsidRPr="004D5E64">
        <w:rPr>
          <w:rFonts w:ascii="Tahoma" w:hAnsi="Tahoma" w:cs="Tahoma"/>
          <w:color w:val="222222"/>
        </w:rPr>
        <w:t xml:space="preserve">podając w tytule przelewu „Wadium w postępowaniu </w:t>
      </w:r>
      <w:r w:rsidR="00FF132F" w:rsidRPr="00FF132F">
        <w:rPr>
          <w:rFonts w:ascii="Tahoma" w:hAnsi="Tahoma" w:cs="Tahoma"/>
          <w:b/>
          <w:bCs/>
          <w:color w:val="222222"/>
        </w:rPr>
        <w:t>ZP/TS/2/2024</w:t>
      </w:r>
      <w:r w:rsidRPr="004D5E64">
        <w:rPr>
          <w:rFonts w:ascii="Tahoma" w:hAnsi="Tahoma" w:cs="Tahoma"/>
          <w:color w:val="222222"/>
        </w:rPr>
        <w:t>".</w:t>
      </w:r>
    </w:p>
    <w:p w14:paraId="1A079EC5"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3162B778" w14:textId="77777777"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Jeżeli wadium jest wnoszone w formie gwarancji lub poręczenia, o których mowa w ust. 4 pkt. 2-4, Wykonawca przekazuje zamawiającemu </w:t>
      </w:r>
      <w:r w:rsidRPr="004D5E64">
        <w:rPr>
          <w:rFonts w:ascii="Tahoma" w:hAnsi="Tahoma" w:cs="Tahoma"/>
          <w:color w:val="222222"/>
          <w:u w:val="single"/>
        </w:rPr>
        <w:t>oryginał gwarancji lub poręczenia, w postaci elektronicznej</w:t>
      </w:r>
      <w:r w:rsidRPr="004D5E64">
        <w:rPr>
          <w:rFonts w:ascii="Tahoma" w:hAnsi="Tahoma" w:cs="Tahoma"/>
          <w:color w:val="222222"/>
        </w:rPr>
        <w:t>.</w:t>
      </w:r>
    </w:p>
    <w:p w14:paraId="33255082"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color w:val="222222"/>
        </w:rPr>
      </w:pPr>
    </w:p>
    <w:p w14:paraId="398E63DE" w14:textId="7D70E837" w:rsidR="00AD5BD9"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b/>
          <w:color w:val="222222"/>
        </w:rPr>
      </w:pPr>
      <w:r w:rsidRPr="004D5E64">
        <w:rPr>
          <w:rFonts w:ascii="Tahoma" w:hAnsi="Tahoma" w:cs="Tahoma"/>
          <w:color w:val="222222"/>
        </w:rPr>
        <w:t>Jeżeli wadium jest wnoszone w formie pieniężnej, o których mowa w ust. 4 pkt.</w:t>
      </w:r>
      <w:r w:rsidR="006D50F0">
        <w:rPr>
          <w:rFonts w:ascii="Tahoma" w:hAnsi="Tahoma" w:cs="Tahoma"/>
          <w:color w:val="FF0000"/>
        </w:rPr>
        <w:t xml:space="preserve"> </w:t>
      </w:r>
      <w:r w:rsidR="006D50F0" w:rsidRPr="006D50F0">
        <w:rPr>
          <w:rFonts w:ascii="Tahoma" w:hAnsi="Tahoma" w:cs="Tahoma"/>
        </w:rPr>
        <w:t>1</w:t>
      </w:r>
      <w:r w:rsidRPr="006D50F0">
        <w:rPr>
          <w:rFonts w:ascii="Tahoma" w:hAnsi="Tahoma" w:cs="Tahoma"/>
        </w:rPr>
        <w:t xml:space="preserve">, </w:t>
      </w:r>
      <w:r w:rsidRPr="004D5E64">
        <w:rPr>
          <w:rFonts w:ascii="Tahoma" w:hAnsi="Tahoma" w:cs="Tahoma"/>
          <w:color w:val="222222"/>
        </w:rPr>
        <w:t>środki pieni</w:t>
      </w:r>
      <w:r w:rsidR="006D50F0">
        <w:rPr>
          <w:rFonts w:ascii="Tahoma" w:hAnsi="Tahoma" w:cs="Tahoma"/>
          <w:color w:val="222222"/>
        </w:rPr>
        <w:t>ę</w:t>
      </w:r>
      <w:r w:rsidRPr="004D5E64">
        <w:rPr>
          <w:rFonts w:ascii="Tahoma" w:hAnsi="Tahoma" w:cs="Tahoma"/>
          <w:color w:val="222222"/>
        </w:rPr>
        <w:t xml:space="preserve">żne muszą </w:t>
      </w:r>
      <w:r w:rsidRPr="004D5E64">
        <w:rPr>
          <w:rFonts w:ascii="Tahoma" w:hAnsi="Tahoma" w:cs="Tahoma"/>
          <w:b/>
          <w:color w:val="222222"/>
        </w:rPr>
        <w:t>znaleźć się na wskazanym wyżej rachunku Zamawiającego</w:t>
      </w:r>
      <w:r w:rsidRPr="004D5E64">
        <w:rPr>
          <w:rFonts w:ascii="Tahoma" w:hAnsi="Tahoma" w:cs="Tahoma"/>
          <w:color w:val="222222"/>
        </w:rPr>
        <w:t xml:space="preserve"> </w:t>
      </w:r>
      <w:r w:rsidRPr="004D5E64">
        <w:rPr>
          <w:rFonts w:ascii="Tahoma" w:hAnsi="Tahoma" w:cs="Tahoma"/>
          <w:b/>
          <w:color w:val="222222"/>
        </w:rPr>
        <w:t xml:space="preserve">przed upływem terminu składania ofert. </w:t>
      </w:r>
    </w:p>
    <w:p w14:paraId="269A10EB" w14:textId="77777777" w:rsidR="00AD5BD9" w:rsidRPr="004D5E64" w:rsidRDefault="00AD5BD9" w:rsidP="00AD5BD9">
      <w:pPr>
        <w:pStyle w:val="NormalnyWeb"/>
        <w:shd w:val="clear" w:color="auto" w:fill="FFFFFF"/>
        <w:spacing w:before="0" w:beforeAutospacing="0" w:after="0" w:afterAutospacing="0"/>
        <w:jc w:val="both"/>
        <w:rPr>
          <w:rFonts w:ascii="Tahoma" w:hAnsi="Tahoma" w:cs="Tahoma"/>
          <w:b/>
          <w:color w:val="222222"/>
        </w:rPr>
      </w:pPr>
    </w:p>
    <w:p w14:paraId="7F87D5F8" w14:textId="77777777" w:rsidR="00AD5BD9" w:rsidRPr="004D5E64" w:rsidRDefault="00AD5BD9" w:rsidP="00AD5BD9">
      <w:pPr>
        <w:pStyle w:val="NormalnyWeb"/>
        <w:numPr>
          <w:ilvl w:val="1"/>
          <w:numId w:val="41"/>
        </w:numPr>
        <w:shd w:val="clear" w:color="auto" w:fill="FFFFFF"/>
        <w:spacing w:before="0" w:beforeAutospacing="0" w:after="0" w:afterAutospacing="0"/>
        <w:ind w:left="0" w:firstLine="0"/>
        <w:jc w:val="both"/>
        <w:rPr>
          <w:rFonts w:ascii="Tahoma" w:hAnsi="Tahoma" w:cs="Tahoma"/>
          <w:color w:val="222222"/>
        </w:rPr>
      </w:pPr>
      <w:r w:rsidRPr="004D5E64">
        <w:rPr>
          <w:rFonts w:ascii="Tahoma" w:hAnsi="Tahoma" w:cs="Tahoma"/>
          <w:color w:val="222222"/>
        </w:rPr>
        <w:t>Brak wniesienia wadium w wymaganym terminie, w wymaganej wysokości, dopuszczonej formie lub wniesienie w sposób nieprawidłowy skutkuje odrzuceniem oferty zgodnie z art. 226 ust. 1 pkt 14) Ustawy Pzp.</w:t>
      </w:r>
    </w:p>
    <w:p w14:paraId="248AAC09" w14:textId="77777777" w:rsidR="00D21DFC" w:rsidRPr="00632363" w:rsidRDefault="00D21DFC" w:rsidP="00D21DFC">
      <w:pPr>
        <w:autoSpaceDE w:val="0"/>
        <w:autoSpaceDN w:val="0"/>
        <w:adjustRightInd w:val="0"/>
        <w:jc w:val="both"/>
        <w:rPr>
          <w:rFonts w:ascii="Tahoma" w:eastAsia="Times New Roman" w:hAnsi="Tahoma" w:cs="Tahoma"/>
          <w:b/>
          <w:bCs/>
          <w:color w:val="000000"/>
          <w:sz w:val="24"/>
          <w:szCs w:val="24"/>
        </w:rPr>
      </w:pPr>
    </w:p>
    <w:p w14:paraId="76F6ABCF" w14:textId="32DE3CE3" w:rsidR="00D21DFC" w:rsidRDefault="00D21DFC" w:rsidP="00D21DFC">
      <w:pPr>
        <w:autoSpaceDE w:val="0"/>
        <w:autoSpaceDN w:val="0"/>
        <w:adjustRightInd w:val="0"/>
        <w:jc w:val="both"/>
        <w:rPr>
          <w:rFonts w:ascii="Tahoma" w:eastAsia="Times New Roman" w:hAnsi="Tahoma" w:cs="Tahoma"/>
          <w:b/>
          <w:bCs/>
          <w:color w:val="000000"/>
          <w:sz w:val="24"/>
          <w:szCs w:val="24"/>
        </w:rPr>
      </w:pPr>
      <w:r w:rsidRPr="00067FF5">
        <w:rPr>
          <w:rFonts w:ascii="Tahoma" w:eastAsia="Times New Roman" w:hAnsi="Tahoma" w:cs="Tahoma"/>
          <w:b/>
          <w:bCs/>
          <w:color w:val="000000"/>
          <w:sz w:val="24"/>
          <w:szCs w:val="24"/>
        </w:rPr>
        <w:t>22. Informacje dotyczące zabezpieczenia należytego wykonania umowy, jeżeli zamawiający przewiduje obowiązek jego wniesienia.</w:t>
      </w:r>
      <w:r w:rsidRPr="00632363">
        <w:rPr>
          <w:rFonts w:ascii="Tahoma" w:eastAsia="Times New Roman" w:hAnsi="Tahoma" w:cs="Tahoma"/>
          <w:b/>
          <w:bCs/>
          <w:color w:val="000000"/>
          <w:sz w:val="24"/>
          <w:szCs w:val="24"/>
        </w:rPr>
        <w:t xml:space="preserve"> </w:t>
      </w:r>
    </w:p>
    <w:p w14:paraId="12D2A1C4" w14:textId="77777777" w:rsidR="001E6DB8" w:rsidRDefault="001E6DB8" w:rsidP="00D21DFC">
      <w:pPr>
        <w:autoSpaceDE w:val="0"/>
        <w:autoSpaceDN w:val="0"/>
        <w:adjustRightInd w:val="0"/>
        <w:jc w:val="both"/>
        <w:rPr>
          <w:rFonts w:ascii="Tahoma" w:eastAsia="Times New Roman" w:hAnsi="Tahoma" w:cs="Tahoma"/>
          <w:b/>
          <w:bCs/>
          <w:color w:val="000000"/>
          <w:sz w:val="24"/>
          <w:szCs w:val="24"/>
        </w:rPr>
      </w:pPr>
    </w:p>
    <w:p w14:paraId="565EFAB8" w14:textId="77777777" w:rsidR="0060269A" w:rsidRDefault="0060269A" w:rsidP="0060269A">
      <w:pPr>
        <w:pStyle w:val="Akapitzlist"/>
        <w:numPr>
          <w:ilvl w:val="0"/>
          <w:numId w:val="44"/>
        </w:numPr>
        <w:ind w:left="284" w:hanging="284"/>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Zamawiający wymaga wniesienia przed z</w:t>
      </w:r>
      <w:r>
        <w:rPr>
          <w:rFonts w:ascii="Tahoma" w:hAnsi="Tahoma" w:cs="Tahoma"/>
          <w:color w:val="000000" w:themeColor="text1"/>
          <w:sz w:val="24"/>
          <w:szCs w:val="24"/>
        </w:rPr>
        <w:t>awarciem umowy zabezpieczenia w </w:t>
      </w:r>
      <w:r w:rsidRPr="00A507D6">
        <w:rPr>
          <w:rFonts w:ascii="Tahoma" w:hAnsi="Tahoma" w:cs="Tahoma"/>
          <w:color w:val="000000" w:themeColor="text1"/>
          <w:sz w:val="24"/>
          <w:szCs w:val="24"/>
        </w:rPr>
        <w:t>wysokości 5% całkowitej ceny ryczałtowej brutto oferty.</w:t>
      </w:r>
    </w:p>
    <w:p w14:paraId="14C53F6F" w14:textId="77777777" w:rsidR="0060269A" w:rsidRPr="001F52F9" w:rsidRDefault="0060269A" w:rsidP="0060269A">
      <w:pPr>
        <w:pStyle w:val="Akapitzlist"/>
        <w:ind w:left="284"/>
        <w:contextualSpacing w:val="0"/>
        <w:jc w:val="both"/>
        <w:rPr>
          <w:rFonts w:ascii="Tahoma" w:hAnsi="Tahoma" w:cs="Tahoma"/>
          <w:color w:val="000000" w:themeColor="text1"/>
          <w:sz w:val="24"/>
          <w:szCs w:val="24"/>
        </w:rPr>
      </w:pPr>
    </w:p>
    <w:p w14:paraId="6E1F4FF3" w14:textId="77777777" w:rsidR="0060269A" w:rsidRPr="00A507D6" w:rsidRDefault="0060269A" w:rsidP="0060269A">
      <w:pPr>
        <w:pStyle w:val="Akapitzlist"/>
        <w:numPr>
          <w:ilvl w:val="0"/>
          <w:numId w:val="44"/>
        </w:numPr>
        <w:ind w:left="284" w:hanging="284"/>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Zabezpieczenie może być wnoszone, według w</w:t>
      </w:r>
      <w:r>
        <w:rPr>
          <w:rFonts w:ascii="Tahoma" w:hAnsi="Tahoma" w:cs="Tahoma"/>
          <w:color w:val="000000" w:themeColor="text1"/>
          <w:sz w:val="24"/>
          <w:szCs w:val="24"/>
        </w:rPr>
        <w:t>yboru wykonawcy, w jednej lub w </w:t>
      </w:r>
      <w:r w:rsidRPr="00A507D6">
        <w:rPr>
          <w:rFonts w:ascii="Tahoma" w:hAnsi="Tahoma" w:cs="Tahoma"/>
          <w:color w:val="000000" w:themeColor="text1"/>
          <w:sz w:val="24"/>
          <w:szCs w:val="24"/>
        </w:rPr>
        <w:t>kilku następujących formach:</w:t>
      </w:r>
    </w:p>
    <w:p w14:paraId="424B1A2F" w14:textId="009D0901" w:rsidR="0060269A" w:rsidRPr="00525ECE" w:rsidRDefault="0060269A" w:rsidP="00525ECE">
      <w:pPr>
        <w:pStyle w:val="Akapitzlist"/>
        <w:numPr>
          <w:ilvl w:val="1"/>
          <w:numId w:val="45"/>
        </w:numPr>
        <w:ind w:left="567" w:hanging="283"/>
        <w:jc w:val="both"/>
        <w:rPr>
          <w:rFonts w:ascii="Tahoma" w:hAnsi="Tahoma" w:cs="Tahoma"/>
          <w:color w:val="000000" w:themeColor="text1"/>
          <w:sz w:val="24"/>
          <w:szCs w:val="24"/>
        </w:rPr>
      </w:pPr>
      <w:r w:rsidRPr="00525ECE">
        <w:rPr>
          <w:rFonts w:ascii="Tahoma" w:hAnsi="Tahoma" w:cs="Tahoma"/>
          <w:color w:val="000000" w:themeColor="text1"/>
          <w:sz w:val="24"/>
          <w:szCs w:val="24"/>
        </w:rPr>
        <w:t>pieniądzu;</w:t>
      </w:r>
    </w:p>
    <w:p w14:paraId="56384F1F" w14:textId="77777777" w:rsidR="0060269A" w:rsidRPr="00A507D6" w:rsidRDefault="0060269A" w:rsidP="0060269A">
      <w:pPr>
        <w:pStyle w:val="Akapitzlist"/>
        <w:numPr>
          <w:ilvl w:val="1"/>
          <w:numId w:val="45"/>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poręczeniach bankowych lub poręczeniach spółdzielczej kasy oszczędnościowo-kredytowej, z tym że zobowiązanie kasy jest zawsze zobowiązaniem pieniężnym;</w:t>
      </w:r>
    </w:p>
    <w:p w14:paraId="49402E21" w14:textId="77777777" w:rsidR="0060269A" w:rsidRPr="00A507D6" w:rsidRDefault="0060269A" w:rsidP="0060269A">
      <w:pPr>
        <w:pStyle w:val="Akapitzlist"/>
        <w:numPr>
          <w:ilvl w:val="1"/>
          <w:numId w:val="45"/>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gwarancjach bankowych;</w:t>
      </w:r>
    </w:p>
    <w:p w14:paraId="3E3687F9" w14:textId="77777777" w:rsidR="0060269A" w:rsidRPr="00A507D6" w:rsidRDefault="0060269A" w:rsidP="0060269A">
      <w:pPr>
        <w:pStyle w:val="Akapitzlist"/>
        <w:numPr>
          <w:ilvl w:val="1"/>
          <w:numId w:val="45"/>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gwarancjach ubezpieczeniowych;</w:t>
      </w:r>
    </w:p>
    <w:p w14:paraId="011DBB63" w14:textId="386DB8CC" w:rsidR="00B154B2" w:rsidRPr="00B154B2" w:rsidRDefault="0060269A" w:rsidP="00B154B2">
      <w:pPr>
        <w:pStyle w:val="Akapitzlist"/>
        <w:numPr>
          <w:ilvl w:val="1"/>
          <w:numId w:val="45"/>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poręczeniach udzielanych przez podmioty, o których mowa w art. 6b ust. 5 pkt 2 ustawy z dnia 9 listopada 2000 r. o utworzeniu Polskiej Agencji Rozwoju Przedsiębiorczości (</w:t>
      </w:r>
      <w:r w:rsidR="00B154B2" w:rsidRPr="00B154B2">
        <w:rPr>
          <w:rFonts w:ascii="Tahoma" w:hAnsi="Tahoma" w:cs="Tahoma"/>
          <w:color w:val="000000" w:themeColor="text1"/>
          <w:sz w:val="24"/>
          <w:szCs w:val="24"/>
        </w:rPr>
        <w:t>t.j. Dz. U. z 2024 r. poz. 419</w:t>
      </w:r>
      <w:r w:rsidR="00B154B2">
        <w:rPr>
          <w:rFonts w:ascii="Tahoma" w:hAnsi="Tahoma" w:cs="Tahoma"/>
          <w:color w:val="000000" w:themeColor="text1"/>
          <w:sz w:val="24"/>
          <w:szCs w:val="24"/>
        </w:rPr>
        <w:t>).</w:t>
      </w:r>
    </w:p>
    <w:p w14:paraId="4033EB5D" w14:textId="77777777" w:rsidR="0060269A" w:rsidRPr="00A507D6" w:rsidRDefault="0060269A" w:rsidP="0060269A">
      <w:pPr>
        <w:pStyle w:val="Akapitzlist"/>
        <w:ind w:left="567"/>
        <w:contextualSpacing w:val="0"/>
        <w:jc w:val="both"/>
        <w:rPr>
          <w:rFonts w:ascii="Tahoma" w:hAnsi="Tahoma" w:cs="Tahoma"/>
          <w:color w:val="000000" w:themeColor="text1"/>
          <w:sz w:val="24"/>
          <w:szCs w:val="24"/>
        </w:rPr>
      </w:pPr>
    </w:p>
    <w:p w14:paraId="4E30BE2D" w14:textId="40627F19" w:rsidR="0060269A" w:rsidRPr="0060269A" w:rsidRDefault="0060269A" w:rsidP="0060269A">
      <w:pPr>
        <w:pStyle w:val="Akapitzlist"/>
        <w:numPr>
          <w:ilvl w:val="0"/>
          <w:numId w:val="46"/>
        </w:numPr>
        <w:jc w:val="both"/>
        <w:rPr>
          <w:rFonts w:ascii="Tahoma" w:hAnsi="Tahoma" w:cs="Tahoma"/>
          <w:color w:val="000000" w:themeColor="text1"/>
          <w:sz w:val="24"/>
          <w:szCs w:val="24"/>
        </w:rPr>
      </w:pPr>
      <w:r w:rsidRPr="00A507D6">
        <w:rPr>
          <w:rFonts w:ascii="Tahoma" w:hAnsi="Tahoma" w:cs="Tahoma"/>
          <w:color w:val="000000" w:themeColor="text1"/>
          <w:sz w:val="24"/>
          <w:szCs w:val="24"/>
        </w:rPr>
        <w:t xml:space="preserve">Zabezpieczenie wnoszone w pieniądzu wykonawca wpłaca przelewem na rachunek bankowy </w:t>
      </w:r>
      <w:r>
        <w:rPr>
          <w:rFonts w:ascii="Tahoma" w:hAnsi="Tahoma" w:cs="Tahoma"/>
          <w:color w:val="000000" w:themeColor="text1"/>
          <w:sz w:val="24"/>
          <w:szCs w:val="24"/>
        </w:rPr>
        <w:t xml:space="preserve">nr </w:t>
      </w:r>
      <w:r w:rsidRPr="0060269A">
        <w:rPr>
          <w:rFonts w:ascii="Tahoma" w:hAnsi="Tahoma" w:cs="Tahoma"/>
          <w:sz w:val="24"/>
          <w:szCs w:val="24"/>
        </w:rPr>
        <w:t>35 1090 1870 0000 0001 3153 4588.</w:t>
      </w:r>
    </w:p>
    <w:p w14:paraId="7D159508" w14:textId="77777777" w:rsidR="0060269A" w:rsidRPr="0060269A" w:rsidRDefault="0060269A" w:rsidP="0060269A">
      <w:pPr>
        <w:jc w:val="both"/>
        <w:rPr>
          <w:rFonts w:ascii="Tahoma" w:hAnsi="Tahoma" w:cs="Tahoma"/>
          <w:color w:val="000000" w:themeColor="text1"/>
          <w:sz w:val="24"/>
          <w:szCs w:val="24"/>
        </w:rPr>
      </w:pPr>
    </w:p>
    <w:p w14:paraId="40034499" w14:textId="77777777" w:rsidR="0060269A" w:rsidRPr="00A507D6" w:rsidRDefault="0060269A" w:rsidP="0060269A">
      <w:pPr>
        <w:pStyle w:val="Akapitzlist"/>
        <w:numPr>
          <w:ilvl w:val="0"/>
          <w:numId w:val="46"/>
        </w:numPr>
        <w:ind w:left="284" w:hanging="284"/>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W przypadku wnoszenia przez wykonawcę zabezpieczenia należytego wykonania umowy w formie gwarancji, gwarancja ma być co najmniej:</w:t>
      </w:r>
    </w:p>
    <w:p w14:paraId="586B829D" w14:textId="77777777" w:rsidR="0060269A" w:rsidRPr="00A507D6" w:rsidRDefault="0060269A" w:rsidP="0060269A">
      <w:pPr>
        <w:pStyle w:val="Akapitzlist"/>
        <w:numPr>
          <w:ilvl w:val="1"/>
          <w:numId w:val="47"/>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gwarancją bezwarunkową, nieodwołalną, w treści gwarancji nie mogą być wymienione jakiekolwiek warunki lub wymogi dotyczące uzasadnienia roszczenia;</w:t>
      </w:r>
    </w:p>
    <w:p w14:paraId="2F7EA37E" w14:textId="77777777" w:rsidR="0060269A" w:rsidRPr="00A507D6" w:rsidRDefault="0060269A" w:rsidP="0060269A">
      <w:pPr>
        <w:pStyle w:val="Akapitzlist"/>
        <w:numPr>
          <w:ilvl w:val="1"/>
          <w:numId w:val="47"/>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gwarancją płatną na pierwsze żądanie Zamawiającego, dokonane w</w:t>
      </w:r>
      <w:r>
        <w:rPr>
          <w:rFonts w:ascii="Tahoma" w:hAnsi="Tahoma" w:cs="Tahoma"/>
          <w:color w:val="000000" w:themeColor="text1"/>
          <w:sz w:val="24"/>
          <w:szCs w:val="24"/>
        </w:rPr>
        <w:t> </w:t>
      </w:r>
      <w:r w:rsidRPr="00A507D6">
        <w:rPr>
          <w:rFonts w:ascii="Tahoma" w:hAnsi="Tahoma" w:cs="Tahoma"/>
          <w:color w:val="000000" w:themeColor="text1"/>
          <w:sz w:val="24"/>
          <w:szCs w:val="24"/>
        </w:rPr>
        <w:t xml:space="preserve">formie pisemnej lub świadczenia woli złożonego w postaci elektronicznej opatrzonego kwalifikowanym podpisem elektronicznym (przy czym forma pisemna jest obligatoryjna i nie może zostać wykluczona w treści gwarancji); </w:t>
      </w:r>
    </w:p>
    <w:p w14:paraId="2852E62D" w14:textId="77777777" w:rsidR="0060269A" w:rsidRPr="00A507D6" w:rsidRDefault="0060269A" w:rsidP="0060269A">
      <w:pPr>
        <w:pStyle w:val="Akapitzlist"/>
        <w:numPr>
          <w:ilvl w:val="1"/>
          <w:numId w:val="47"/>
        </w:numPr>
        <w:ind w:left="567" w:hanging="283"/>
        <w:contextualSpacing w:val="0"/>
        <w:jc w:val="both"/>
        <w:rPr>
          <w:rFonts w:ascii="Tahoma" w:hAnsi="Tahoma" w:cs="Tahoma"/>
          <w:color w:val="000000" w:themeColor="text1"/>
          <w:sz w:val="24"/>
          <w:szCs w:val="24"/>
        </w:rPr>
      </w:pPr>
      <w:r w:rsidRPr="00A507D6">
        <w:rPr>
          <w:rFonts w:ascii="Tahoma" w:hAnsi="Tahoma" w:cs="Tahoma"/>
          <w:color w:val="000000" w:themeColor="text1"/>
          <w:sz w:val="24"/>
          <w:szCs w:val="24"/>
        </w:rPr>
        <w:t>gwarancją, do której zastosowanie będzie miało prawo polskie</w:t>
      </w:r>
      <w:r>
        <w:rPr>
          <w:rFonts w:ascii="Tahoma" w:hAnsi="Tahoma" w:cs="Tahoma"/>
          <w:color w:val="000000" w:themeColor="text1"/>
          <w:sz w:val="24"/>
          <w:szCs w:val="24"/>
        </w:rPr>
        <w:t>.</w:t>
      </w:r>
    </w:p>
    <w:p w14:paraId="5E43ECE1" w14:textId="77777777" w:rsidR="0062384A" w:rsidRPr="00632363" w:rsidRDefault="0062384A" w:rsidP="00D21DFC">
      <w:pPr>
        <w:autoSpaceDE w:val="0"/>
        <w:autoSpaceDN w:val="0"/>
        <w:adjustRightInd w:val="0"/>
        <w:jc w:val="both"/>
        <w:rPr>
          <w:rFonts w:ascii="Tahoma" w:eastAsia="Times New Roman" w:hAnsi="Tahoma" w:cs="Tahoma"/>
          <w:color w:val="000000"/>
          <w:sz w:val="24"/>
          <w:szCs w:val="24"/>
        </w:rPr>
      </w:pPr>
    </w:p>
    <w:p w14:paraId="7D247823" w14:textId="5ED912F6" w:rsidR="00DC006B" w:rsidRPr="00632363" w:rsidRDefault="00DC006B" w:rsidP="00D21DFC">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 xml:space="preserve">23. Informacje dotyczące przeprowadzenia przez wykonawcę wizji lokalnej lub sprawdzenia przez niego dokumentów niezbędnych do realizacji zamówienia, o których mowa w art. 131 ust. 2, jeżeli zamawiający </w:t>
      </w:r>
      <w:r w:rsidRPr="00632363">
        <w:rPr>
          <w:rFonts w:ascii="Tahoma" w:eastAsia="Times New Roman" w:hAnsi="Tahoma" w:cs="Tahoma"/>
          <w:b/>
          <w:bCs/>
          <w:color w:val="000000"/>
          <w:sz w:val="24"/>
          <w:szCs w:val="24"/>
        </w:rPr>
        <w:lastRenderedPageBreak/>
        <w:t>przewiduje możliwość albo wymaga złożenia oferty po odbyciu wizji lokalnej lub sprawdzeniu tych dokumentów.</w:t>
      </w:r>
    </w:p>
    <w:p w14:paraId="7C6DCB16" w14:textId="77777777" w:rsidR="002337F1" w:rsidRPr="00632363" w:rsidRDefault="002337F1" w:rsidP="002337F1">
      <w:pPr>
        <w:jc w:val="both"/>
        <w:rPr>
          <w:rStyle w:val="Brak"/>
          <w:rFonts w:ascii="Tahoma" w:hAnsi="Tahoma" w:cs="Tahoma"/>
          <w:bCs/>
          <w:sz w:val="24"/>
          <w:szCs w:val="24"/>
        </w:rPr>
      </w:pPr>
    </w:p>
    <w:p w14:paraId="1B14F9BD" w14:textId="00FF2574" w:rsidR="002337F1" w:rsidRPr="00632363" w:rsidRDefault="002337F1" w:rsidP="002337F1">
      <w:pPr>
        <w:jc w:val="both"/>
        <w:rPr>
          <w:rFonts w:ascii="Tahoma" w:hAnsi="Tahoma" w:cs="Tahoma"/>
          <w:bCs/>
          <w:sz w:val="24"/>
          <w:szCs w:val="24"/>
          <w:lang w:eastAsia="ar-SA"/>
        </w:rPr>
      </w:pPr>
      <w:r w:rsidRPr="00632363">
        <w:rPr>
          <w:rFonts w:ascii="Tahoma" w:hAnsi="Tahoma" w:cs="Tahoma"/>
          <w:bCs/>
          <w:sz w:val="24"/>
          <w:szCs w:val="24"/>
          <w:lang w:eastAsia="ar-SA"/>
        </w:rPr>
        <w:t xml:space="preserve">1. Zamawiający </w:t>
      </w:r>
      <w:r w:rsidRPr="00632363">
        <w:rPr>
          <w:rFonts w:ascii="Tahoma" w:hAnsi="Tahoma" w:cs="Tahoma"/>
          <w:bCs/>
          <w:sz w:val="24"/>
          <w:szCs w:val="24"/>
          <w:u w:val="single"/>
          <w:lang w:eastAsia="ar-SA"/>
        </w:rPr>
        <w:t>przewiduje możliwość</w:t>
      </w:r>
      <w:r w:rsidRPr="00632363">
        <w:rPr>
          <w:rFonts w:ascii="Tahoma" w:hAnsi="Tahoma" w:cs="Tahoma"/>
          <w:bCs/>
          <w:sz w:val="24"/>
          <w:szCs w:val="24"/>
          <w:lang w:eastAsia="ar-SA"/>
        </w:rPr>
        <w:t xml:space="preserve"> odbycia przez Wykonawcę wizji lokalnej w budynku Teatru Syrena przy ul. Litewskiej 3 w Warszawie. Wizja lokalna jest fakultatywna (nie jest obowiązkowa).</w:t>
      </w:r>
    </w:p>
    <w:p w14:paraId="0EBD8D1F" w14:textId="77777777" w:rsidR="002337F1" w:rsidRPr="00632363" w:rsidRDefault="002337F1" w:rsidP="002337F1">
      <w:pPr>
        <w:pStyle w:val="Akapitzlist"/>
        <w:tabs>
          <w:tab w:val="left" w:pos="540"/>
        </w:tabs>
        <w:ind w:left="426"/>
        <w:jc w:val="both"/>
        <w:rPr>
          <w:rFonts w:ascii="Tahoma" w:hAnsi="Tahoma" w:cs="Tahoma"/>
          <w:bCs/>
          <w:sz w:val="24"/>
          <w:szCs w:val="24"/>
          <w:lang w:eastAsia="ar-SA"/>
        </w:rPr>
      </w:pPr>
    </w:p>
    <w:p w14:paraId="18DBA05A" w14:textId="30ADE001" w:rsidR="002337F1" w:rsidRPr="00632363" w:rsidRDefault="002337F1" w:rsidP="002337F1">
      <w:pPr>
        <w:jc w:val="both"/>
        <w:rPr>
          <w:rFonts w:ascii="Tahoma" w:hAnsi="Tahoma" w:cs="Tahoma"/>
          <w:bCs/>
          <w:sz w:val="24"/>
          <w:szCs w:val="24"/>
          <w:lang w:eastAsia="ar-SA"/>
        </w:rPr>
      </w:pPr>
      <w:r w:rsidRPr="00632363">
        <w:rPr>
          <w:rFonts w:ascii="Tahoma" w:hAnsi="Tahoma" w:cs="Tahoma"/>
          <w:bCs/>
          <w:sz w:val="24"/>
          <w:szCs w:val="24"/>
          <w:lang w:eastAsia="ar-SA"/>
        </w:rPr>
        <w:t>2. Termin i zasady udziału w wizji lokalnej:</w:t>
      </w:r>
    </w:p>
    <w:p w14:paraId="3CA3581D" w14:textId="46E3229F" w:rsidR="002337F1" w:rsidRPr="00910923" w:rsidRDefault="002337F1" w:rsidP="002337F1">
      <w:pPr>
        <w:pStyle w:val="Akapitzlist"/>
        <w:ind w:left="284"/>
        <w:jc w:val="both"/>
        <w:rPr>
          <w:rFonts w:ascii="Tahoma" w:hAnsi="Tahoma" w:cs="Tahoma"/>
          <w:b/>
          <w:sz w:val="24"/>
          <w:szCs w:val="24"/>
          <w:lang w:eastAsia="ar-SA"/>
        </w:rPr>
      </w:pPr>
      <w:r w:rsidRPr="00632363">
        <w:rPr>
          <w:rFonts w:ascii="Tahoma" w:hAnsi="Tahoma" w:cs="Tahoma"/>
          <w:bCs/>
          <w:sz w:val="24"/>
          <w:szCs w:val="24"/>
          <w:lang w:eastAsia="ar-SA"/>
        </w:rPr>
        <w:t>a) Wizj</w:t>
      </w:r>
      <w:r w:rsidR="00B12AF9">
        <w:rPr>
          <w:rFonts w:ascii="Tahoma" w:hAnsi="Tahoma" w:cs="Tahoma"/>
          <w:bCs/>
          <w:sz w:val="24"/>
          <w:szCs w:val="24"/>
          <w:lang w:eastAsia="ar-SA"/>
        </w:rPr>
        <w:t>a</w:t>
      </w:r>
      <w:r w:rsidRPr="00632363">
        <w:rPr>
          <w:rFonts w:ascii="Tahoma" w:hAnsi="Tahoma" w:cs="Tahoma"/>
          <w:bCs/>
          <w:sz w:val="24"/>
          <w:szCs w:val="24"/>
          <w:lang w:eastAsia="ar-SA"/>
        </w:rPr>
        <w:t xml:space="preserve"> lokaln</w:t>
      </w:r>
      <w:r w:rsidR="00B12AF9">
        <w:rPr>
          <w:rFonts w:ascii="Tahoma" w:hAnsi="Tahoma" w:cs="Tahoma"/>
          <w:bCs/>
          <w:sz w:val="24"/>
          <w:szCs w:val="24"/>
          <w:lang w:eastAsia="ar-SA"/>
        </w:rPr>
        <w:t>a</w:t>
      </w:r>
      <w:r w:rsidRPr="00632363">
        <w:rPr>
          <w:rFonts w:ascii="Tahoma" w:hAnsi="Tahoma" w:cs="Tahoma"/>
          <w:bCs/>
          <w:sz w:val="24"/>
          <w:szCs w:val="24"/>
          <w:lang w:eastAsia="ar-SA"/>
        </w:rPr>
        <w:t xml:space="preserve"> </w:t>
      </w:r>
      <w:r w:rsidR="00B12AF9">
        <w:rPr>
          <w:rFonts w:ascii="Tahoma" w:hAnsi="Tahoma" w:cs="Tahoma"/>
          <w:bCs/>
          <w:sz w:val="24"/>
          <w:szCs w:val="24"/>
          <w:lang w:eastAsia="ar-SA"/>
        </w:rPr>
        <w:t xml:space="preserve">odbędzie </w:t>
      </w:r>
      <w:r w:rsidR="00B12AF9" w:rsidRPr="00910923">
        <w:rPr>
          <w:rFonts w:ascii="Tahoma" w:hAnsi="Tahoma" w:cs="Tahoma"/>
          <w:bCs/>
          <w:sz w:val="24"/>
          <w:szCs w:val="24"/>
          <w:lang w:eastAsia="ar-SA"/>
        </w:rPr>
        <w:t>się</w:t>
      </w:r>
      <w:r w:rsidRPr="00910923">
        <w:rPr>
          <w:rFonts w:ascii="Tahoma" w:hAnsi="Tahoma" w:cs="Tahoma"/>
          <w:bCs/>
          <w:sz w:val="24"/>
          <w:szCs w:val="24"/>
          <w:lang w:eastAsia="ar-SA"/>
        </w:rPr>
        <w:t xml:space="preserve"> w dniu </w:t>
      </w:r>
      <w:r w:rsidR="00563E08" w:rsidRPr="00910923">
        <w:rPr>
          <w:rFonts w:ascii="Tahoma" w:hAnsi="Tahoma" w:cs="Tahoma"/>
          <w:b/>
          <w:sz w:val="24"/>
          <w:szCs w:val="24"/>
          <w:lang w:eastAsia="ar-SA"/>
        </w:rPr>
        <w:t>1</w:t>
      </w:r>
      <w:r w:rsidR="00525ECE" w:rsidRPr="00910923">
        <w:rPr>
          <w:rFonts w:ascii="Tahoma" w:hAnsi="Tahoma" w:cs="Tahoma"/>
          <w:b/>
          <w:sz w:val="24"/>
          <w:szCs w:val="24"/>
          <w:lang w:eastAsia="ar-SA"/>
        </w:rPr>
        <w:t>9</w:t>
      </w:r>
      <w:r w:rsidRPr="00910923">
        <w:rPr>
          <w:rFonts w:ascii="Tahoma" w:hAnsi="Tahoma" w:cs="Tahoma"/>
          <w:b/>
          <w:sz w:val="24"/>
          <w:szCs w:val="24"/>
          <w:lang w:eastAsia="ar-SA"/>
        </w:rPr>
        <w:t>.</w:t>
      </w:r>
      <w:r w:rsidR="00563E08" w:rsidRPr="00910923">
        <w:rPr>
          <w:rFonts w:ascii="Tahoma" w:hAnsi="Tahoma" w:cs="Tahoma"/>
          <w:b/>
          <w:sz w:val="24"/>
          <w:szCs w:val="24"/>
          <w:lang w:eastAsia="ar-SA"/>
        </w:rPr>
        <w:t>11</w:t>
      </w:r>
      <w:r w:rsidRPr="00910923">
        <w:rPr>
          <w:rFonts w:ascii="Tahoma" w:hAnsi="Tahoma" w:cs="Tahoma"/>
          <w:b/>
          <w:sz w:val="24"/>
          <w:szCs w:val="24"/>
          <w:lang w:eastAsia="ar-SA"/>
        </w:rPr>
        <w:t>.202</w:t>
      </w:r>
      <w:r w:rsidR="00514B73" w:rsidRPr="00910923">
        <w:rPr>
          <w:rFonts w:ascii="Tahoma" w:hAnsi="Tahoma" w:cs="Tahoma"/>
          <w:b/>
          <w:sz w:val="24"/>
          <w:szCs w:val="24"/>
          <w:lang w:eastAsia="ar-SA"/>
        </w:rPr>
        <w:t>4</w:t>
      </w:r>
      <w:r w:rsidRPr="00910923">
        <w:rPr>
          <w:rFonts w:ascii="Tahoma" w:hAnsi="Tahoma" w:cs="Tahoma"/>
          <w:b/>
          <w:sz w:val="24"/>
          <w:szCs w:val="24"/>
          <w:lang w:eastAsia="ar-SA"/>
        </w:rPr>
        <w:t xml:space="preserve"> r. o godzinie </w:t>
      </w:r>
      <w:r w:rsidR="00021B0D" w:rsidRPr="00910923">
        <w:rPr>
          <w:rFonts w:ascii="Tahoma" w:hAnsi="Tahoma" w:cs="Tahoma"/>
          <w:b/>
          <w:sz w:val="24"/>
          <w:szCs w:val="24"/>
          <w:lang w:eastAsia="ar-SA"/>
        </w:rPr>
        <w:t>12</w:t>
      </w:r>
      <w:r w:rsidRPr="00910923">
        <w:rPr>
          <w:rFonts w:ascii="Tahoma" w:hAnsi="Tahoma" w:cs="Tahoma"/>
          <w:b/>
          <w:sz w:val="24"/>
          <w:szCs w:val="24"/>
          <w:lang w:eastAsia="ar-SA"/>
        </w:rPr>
        <w:t>:00</w:t>
      </w:r>
      <w:r w:rsidR="00E62B0B" w:rsidRPr="00910923">
        <w:rPr>
          <w:rFonts w:ascii="Tahoma" w:hAnsi="Tahoma" w:cs="Tahoma"/>
          <w:b/>
          <w:sz w:val="24"/>
          <w:szCs w:val="24"/>
          <w:lang w:eastAsia="ar-SA"/>
        </w:rPr>
        <w:t>.</w:t>
      </w:r>
    </w:p>
    <w:p w14:paraId="61782BF2" w14:textId="77777777" w:rsidR="002337F1" w:rsidRPr="00632363" w:rsidRDefault="002337F1" w:rsidP="002337F1">
      <w:pPr>
        <w:pStyle w:val="Akapitzlist"/>
        <w:ind w:left="284"/>
        <w:jc w:val="both"/>
        <w:rPr>
          <w:rFonts w:ascii="Tahoma" w:hAnsi="Tahoma" w:cs="Tahoma"/>
          <w:bCs/>
          <w:sz w:val="24"/>
          <w:szCs w:val="24"/>
          <w:lang w:eastAsia="ar-SA"/>
        </w:rPr>
      </w:pPr>
      <w:r w:rsidRPr="00910923">
        <w:rPr>
          <w:rFonts w:ascii="Tahoma" w:hAnsi="Tahoma" w:cs="Tahoma"/>
          <w:bCs/>
          <w:sz w:val="24"/>
          <w:szCs w:val="24"/>
          <w:lang w:eastAsia="ar-SA"/>
        </w:rPr>
        <w:t xml:space="preserve">b) Przedstawiciele Wykonawców  powinni stawić </w:t>
      </w:r>
      <w:r w:rsidRPr="00632363">
        <w:rPr>
          <w:rFonts w:ascii="Tahoma" w:hAnsi="Tahoma" w:cs="Tahoma"/>
          <w:bCs/>
          <w:sz w:val="24"/>
          <w:szCs w:val="24"/>
          <w:lang w:eastAsia="ar-SA"/>
        </w:rPr>
        <w:t>się punktualnie przed rozpoczęciem wizji lokalnej w wyznaczonym miejscu, tj. przed głównym wejściem do Teatru Syrena przy ul. Litewskiej 3 w Warszawie,</w:t>
      </w:r>
    </w:p>
    <w:p w14:paraId="765D2CE9" w14:textId="77777777" w:rsidR="002337F1" w:rsidRPr="00632363" w:rsidRDefault="002337F1" w:rsidP="002337F1">
      <w:pPr>
        <w:jc w:val="both"/>
        <w:rPr>
          <w:rFonts w:ascii="Tahoma" w:hAnsi="Tahoma" w:cs="Tahoma"/>
          <w:bCs/>
          <w:sz w:val="24"/>
          <w:szCs w:val="24"/>
          <w:lang w:eastAsia="ar-SA"/>
        </w:rPr>
      </w:pPr>
    </w:p>
    <w:p w14:paraId="6F90EEDD" w14:textId="1EEB40A3" w:rsidR="002337F1" w:rsidRPr="00632363" w:rsidRDefault="002337F1" w:rsidP="002337F1">
      <w:pPr>
        <w:jc w:val="both"/>
        <w:rPr>
          <w:rFonts w:ascii="Tahoma" w:hAnsi="Tahoma" w:cs="Tahoma"/>
          <w:bCs/>
          <w:sz w:val="24"/>
          <w:szCs w:val="24"/>
          <w:lang w:eastAsia="ar-SA"/>
        </w:rPr>
      </w:pPr>
      <w:r w:rsidRPr="00632363">
        <w:rPr>
          <w:rFonts w:ascii="Tahoma" w:hAnsi="Tahoma" w:cs="Tahoma"/>
          <w:bCs/>
          <w:sz w:val="24"/>
          <w:szCs w:val="24"/>
          <w:lang w:eastAsia="ar-SA"/>
        </w:rPr>
        <w:t xml:space="preserve">3. Z przeprowadzenia wizji lokalnej zostanie sporządzony protokół (podpisany przez uczestników wizji lokalnej). </w:t>
      </w:r>
    </w:p>
    <w:p w14:paraId="262876D1" w14:textId="77777777" w:rsidR="002337F1" w:rsidRPr="00632363" w:rsidRDefault="002337F1" w:rsidP="002337F1">
      <w:pPr>
        <w:jc w:val="both"/>
        <w:rPr>
          <w:rFonts w:ascii="Tahoma" w:hAnsi="Tahoma" w:cs="Tahoma"/>
          <w:bCs/>
          <w:sz w:val="24"/>
          <w:szCs w:val="24"/>
          <w:lang w:eastAsia="ar-SA"/>
        </w:rPr>
      </w:pPr>
    </w:p>
    <w:p w14:paraId="7963045E" w14:textId="28E9FE19" w:rsidR="002337F1" w:rsidRPr="00632363" w:rsidRDefault="002337F1" w:rsidP="002337F1">
      <w:pPr>
        <w:jc w:val="both"/>
        <w:rPr>
          <w:rFonts w:ascii="Tahoma" w:hAnsi="Tahoma" w:cs="Tahoma"/>
          <w:bCs/>
          <w:sz w:val="24"/>
          <w:szCs w:val="24"/>
          <w:lang w:eastAsia="ar-SA"/>
        </w:rPr>
      </w:pPr>
      <w:r w:rsidRPr="00632363">
        <w:rPr>
          <w:rFonts w:ascii="Tahoma" w:hAnsi="Tahoma" w:cs="Tahoma"/>
          <w:bCs/>
          <w:sz w:val="24"/>
          <w:szCs w:val="24"/>
          <w:u w:val="single"/>
          <w:lang w:eastAsia="ar-SA"/>
        </w:rPr>
        <w:t>4. Zamawiający nie wymaga odbycia wizji lokalnej do złożenia oferty</w:t>
      </w:r>
      <w:r w:rsidRPr="00632363">
        <w:rPr>
          <w:rFonts w:ascii="Tahoma" w:hAnsi="Tahoma" w:cs="Tahoma"/>
          <w:bCs/>
          <w:sz w:val="24"/>
          <w:szCs w:val="24"/>
          <w:lang w:eastAsia="ar-SA"/>
        </w:rPr>
        <w:t xml:space="preserve">. </w:t>
      </w:r>
    </w:p>
    <w:p w14:paraId="1D865A15" w14:textId="77777777" w:rsidR="002337F1" w:rsidRPr="00632363" w:rsidRDefault="002337F1" w:rsidP="00D21DFC">
      <w:pPr>
        <w:autoSpaceDE w:val="0"/>
        <w:autoSpaceDN w:val="0"/>
        <w:adjustRightInd w:val="0"/>
        <w:jc w:val="both"/>
        <w:rPr>
          <w:rFonts w:ascii="Tahoma" w:eastAsia="Times New Roman" w:hAnsi="Tahoma" w:cs="Tahoma"/>
          <w:color w:val="000000"/>
          <w:sz w:val="24"/>
          <w:szCs w:val="24"/>
        </w:rPr>
      </w:pPr>
    </w:p>
    <w:p w14:paraId="77F955A1" w14:textId="6D4DCEF5" w:rsidR="007F7CE2" w:rsidRPr="00632363" w:rsidRDefault="00DC006B" w:rsidP="007F7CE2">
      <w:pPr>
        <w:autoSpaceDE w:val="0"/>
        <w:autoSpaceDN w:val="0"/>
        <w:adjustRightInd w:val="0"/>
        <w:jc w:val="both"/>
        <w:rPr>
          <w:rFonts w:ascii="Tahoma" w:eastAsia="Times New Roman" w:hAnsi="Tahoma" w:cs="Tahoma"/>
          <w:b/>
          <w:bCs/>
          <w:color w:val="000000"/>
          <w:sz w:val="24"/>
          <w:szCs w:val="24"/>
        </w:rPr>
      </w:pPr>
      <w:r w:rsidRPr="00632363">
        <w:rPr>
          <w:rFonts w:ascii="Tahoma" w:eastAsia="Times New Roman" w:hAnsi="Tahoma" w:cs="Tahoma"/>
          <w:b/>
          <w:bCs/>
          <w:color w:val="000000"/>
          <w:sz w:val="24"/>
          <w:szCs w:val="24"/>
        </w:rPr>
        <w:t>24</w:t>
      </w:r>
      <w:r w:rsidR="007F7CE2" w:rsidRPr="00632363">
        <w:rPr>
          <w:rFonts w:ascii="Tahoma" w:eastAsia="Times New Roman" w:hAnsi="Tahoma" w:cs="Tahoma"/>
          <w:b/>
          <w:bCs/>
          <w:color w:val="000000"/>
          <w:sz w:val="24"/>
          <w:szCs w:val="24"/>
        </w:rPr>
        <w:t xml:space="preserve">. </w:t>
      </w:r>
      <w:r w:rsidR="00360E11" w:rsidRPr="00632363">
        <w:rPr>
          <w:rFonts w:ascii="Tahoma" w:eastAsia="Times New Roman" w:hAnsi="Tahoma" w:cs="Tahoma"/>
          <w:b/>
          <w:bCs/>
          <w:color w:val="000000"/>
          <w:sz w:val="24"/>
          <w:szCs w:val="24"/>
        </w:rPr>
        <w:t>Informacje dodatkowe.</w:t>
      </w:r>
    </w:p>
    <w:p w14:paraId="085318D9" w14:textId="76ECE12B" w:rsidR="007F7CE2" w:rsidRPr="00632363" w:rsidRDefault="007F7CE2" w:rsidP="007F7CE2">
      <w:pPr>
        <w:autoSpaceDE w:val="0"/>
        <w:autoSpaceDN w:val="0"/>
        <w:adjustRightInd w:val="0"/>
        <w:jc w:val="both"/>
        <w:rPr>
          <w:rFonts w:ascii="Tahoma" w:eastAsia="Times New Roman" w:hAnsi="Tahoma" w:cs="Tahoma"/>
          <w:b/>
          <w:bCs/>
          <w:color w:val="000000"/>
          <w:sz w:val="24"/>
          <w:szCs w:val="24"/>
        </w:rPr>
      </w:pPr>
    </w:p>
    <w:p w14:paraId="7887327E" w14:textId="630EB04F" w:rsidR="007F7CE2" w:rsidRPr="00632363" w:rsidRDefault="00360E11" w:rsidP="00360E11">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t xml:space="preserve">1. </w:t>
      </w:r>
      <w:r w:rsidR="004957B3" w:rsidRPr="00632363">
        <w:rPr>
          <w:rFonts w:ascii="Tahoma" w:eastAsia="Times New Roman" w:hAnsi="Tahoma" w:cs="Tahoma"/>
          <w:bCs/>
          <w:color w:val="000000"/>
          <w:sz w:val="24"/>
          <w:szCs w:val="24"/>
        </w:rPr>
        <w:t>Zamawiający nie dopuszcza składania ofert wariantowych.</w:t>
      </w:r>
    </w:p>
    <w:p w14:paraId="21669786" w14:textId="77CFA9F9" w:rsidR="00E324BA" w:rsidRPr="00632363" w:rsidRDefault="00E324BA" w:rsidP="00E324BA">
      <w:pPr>
        <w:autoSpaceDE w:val="0"/>
        <w:autoSpaceDN w:val="0"/>
        <w:adjustRightInd w:val="0"/>
        <w:jc w:val="both"/>
        <w:rPr>
          <w:rFonts w:ascii="Tahoma" w:eastAsia="Times New Roman" w:hAnsi="Tahoma" w:cs="Tahoma"/>
          <w:bCs/>
          <w:color w:val="000000"/>
          <w:sz w:val="24"/>
          <w:szCs w:val="24"/>
        </w:rPr>
      </w:pPr>
    </w:p>
    <w:p w14:paraId="42047EB9" w14:textId="4C345283" w:rsidR="00563E08" w:rsidRPr="005E4C0C" w:rsidRDefault="00EA1B79" w:rsidP="00563E08">
      <w:pPr>
        <w:pStyle w:val="Akapitzlist"/>
        <w:numPr>
          <w:ilvl w:val="0"/>
          <w:numId w:val="47"/>
        </w:numPr>
        <w:suppressAutoHyphens/>
        <w:jc w:val="both"/>
        <w:rPr>
          <w:rStyle w:val="Brak"/>
          <w:rFonts w:ascii="Tahoma" w:hAnsi="Tahoma" w:cs="Tahoma"/>
          <w:sz w:val="24"/>
          <w:szCs w:val="24"/>
        </w:rPr>
      </w:pPr>
      <w:r w:rsidRPr="008D2F60">
        <w:rPr>
          <w:rStyle w:val="Brak"/>
          <w:rFonts w:ascii="Tahoma" w:hAnsi="Tahoma" w:cs="Tahoma"/>
          <w:sz w:val="24"/>
          <w:szCs w:val="24"/>
        </w:rPr>
        <w:t xml:space="preserve">Wykonawca zobowiązany będzie do zatrudnienia na umowę o pracę co najmniej </w:t>
      </w:r>
      <w:r w:rsidR="00563E08" w:rsidRPr="005E4C0C">
        <w:rPr>
          <w:rStyle w:val="Brak"/>
          <w:rFonts w:ascii="Tahoma" w:hAnsi="Tahoma" w:cs="Tahoma"/>
          <w:sz w:val="24"/>
          <w:szCs w:val="24"/>
        </w:rPr>
        <w:t xml:space="preserve">3 osób świadczących usługi ochrony – każda zatrudniona na podstawie umowy o pracę w pełnym wymiarze czasu pracy, które będą pełniły dyżury ochroniarskie na posterunku ochroniarskim na portierni. Obowiązek ten odnosi się również do ewentualnych Podwykonawców. </w:t>
      </w:r>
    </w:p>
    <w:p w14:paraId="625272BC" w14:textId="309850A8" w:rsidR="00E324BA" w:rsidRPr="00632363" w:rsidRDefault="00E324BA" w:rsidP="00EA1B79">
      <w:pPr>
        <w:jc w:val="both"/>
        <w:rPr>
          <w:rFonts w:ascii="Tahoma" w:eastAsia="Times New Roman" w:hAnsi="Tahoma" w:cs="Tahoma"/>
          <w:bCs/>
          <w:color w:val="000000"/>
          <w:sz w:val="24"/>
          <w:szCs w:val="24"/>
        </w:rPr>
      </w:pPr>
    </w:p>
    <w:p w14:paraId="00B9BEF0" w14:textId="4DC943A0" w:rsidR="00360E11" w:rsidRPr="00632363" w:rsidRDefault="00360E11" w:rsidP="00E324BA">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t>3. Zamawiający nie przewiduje zwrotu kosztów udziału w postępowaniu.</w:t>
      </w:r>
    </w:p>
    <w:p w14:paraId="3D343B60" w14:textId="17D69B15" w:rsidR="00360E11" w:rsidRPr="00632363" w:rsidRDefault="00360E11" w:rsidP="00E324BA">
      <w:pPr>
        <w:autoSpaceDE w:val="0"/>
        <w:autoSpaceDN w:val="0"/>
        <w:adjustRightInd w:val="0"/>
        <w:jc w:val="both"/>
        <w:rPr>
          <w:rFonts w:ascii="Tahoma" w:eastAsia="Times New Roman" w:hAnsi="Tahoma" w:cs="Tahoma"/>
          <w:bCs/>
          <w:color w:val="000000"/>
          <w:sz w:val="24"/>
          <w:szCs w:val="24"/>
        </w:rPr>
      </w:pPr>
    </w:p>
    <w:p w14:paraId="1F0839DD" w14:textId="0CB57FE2" w:rsidR="00360E11" w:rsidRPr="00632363" w:rsidRDefault="00360E11" w:rsidP="00E324BA">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t xml:space="preserve">4. </w:t>
      </w:r>
      <w:r w:rsidR="00F47541" w:rsidRPr="00632363">
        <w:rPr>
          <w:rFonts w:ascii="Tahoma" w:eastAsia="Times New Roman" w:hAnsi="Tahoma" w:cs="Tahoma"/>
          <w:bCs/>
          <w:color w:val="000000"/>
          <w:sz w:val="24"/>
          <w:szCs w:val="24"/>
        </w:rPr>
        <w:t>Zamawiający nie przewiduje zawierania umowy ramowej.</w:t>
      </w:r>
    </w:p>
    <w:p w14:paraId="29F7BB66" w14:textId="1FDD0EAA" w:rsidR="00F47541" w:rsidRPr="00632363" w:rsidRDefault="00F47541" w:rsidP="00E324BA">
      <w:pPr>
        <w:autoSpaceDE w:val="0"/>
        <w:autoSpaceDN w:val="0"/>
        <w:adjustRightInd w:val="0"/>
        <w:jc w:val="both"/>
        <w:rPr>
          <w:rFonts w:ascii="Tahoma" w:eastAsia="Times New Roman" w:hAnsi="Tahoma" w:cs="Tahoma"/>
          <w:bCs/>
          <w:color w:val="000000"/>
          <w:sz w:val="24"/>
          <w:szCs w:val="24"/>
        </w:rPr>
      </w:pPr>
    </w:p>
    <w:p w14:paraId="7E885972" w14:textId="759CCDAA" w:rsidR="00F47541" w:rsidRPr="00632363" w:rsidRDefault="00F47541" w:rsidP="00E324BA">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t>5. Zamawiający nie przewiduje prowadzenia aukcji elektronicznej.</w:t>
      </w:r>
    </w:p>
    <w:p w14:paraId="1B8AE5DA" w14:textId="3AA08FAC" w:rsidR="00F82F95" w:rsidRPr="00632363" w:rsidRDefault="00F82F95" w:rsidP="00E324BA">
      <w:pPr>
        <w:autoSpaceDE w:val="0"/>
        <w:autoSpaceDN w:val="0"/>
        <w:adjustRightInd w:val="0"/>
        <w:jc w:val="both"/>
        <w:rPr>
          <w:rFonts w:ascii="Tahoma" w:eastAsia="Times New Roman" w:hAnsi="Tahoma" w:cs="Tahoma"/>
          <w:bCs/>
          <w:color w:val="000000"/>
          <w:sz w:val="24"/>
          <w:szCs w:val="24"/>
        </w:rPr>
      </w:pPr>
    </w:p>
    <w:p w14:paraId="1E937C81" w14:textId="44B39069" w:rsidR="00F82F95" w:rsidRDefault="00F82F95" w:rsidP="00F82F95">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t xml:space="preserve">6. Zamówienie </w:t>
      </w:r>
      <w:r w:rsidR="005E4C0C">
        <w:rPr>
          <w:rFonts w:ascii="Tahoma" w:eastAsia="Times New Roman" w:hAnsi="Tahoma" w:cs="Tahoma"/>
          <w:bCs/>
          <w:color w:val="000000"/>
          <w:sz w:val="24"/>
          <w:szCs w:val="24"/>
        </w:rPr>
        <w:t xml:space="preserve">nie </w:t>
      </w:r>
      <w:r w:rsidRPr="00632363">
        <w:rPr>
          <w:rFonts w:ascii="Tahoma" w:eastAsia="Times New Roman" w:hAnsi="Tahoma" w:cs="Tahoma"/>
          <w:bCs/>
          <w:color w:val="000000"/>
          <w:sz w:val="24"/>
          <w:szCs w:val="24"/>
        </w:rPr>
        <w:t>zostało podzielone na części.</w:t>
      </w:r>
    </w:p>
    <w:p w14:paraId="56E70E9B" w14:textId="77777777" w:rsidR="00514B73" w:rsidRPr="00632363" w:rsidRDefault="00514B73" w:rsidP="00F82F95">
      <w:pPr>
        <w:autoSpaceDE w:val="0"/>
        <w:autoSpaceDN w:val="0"/>
        <w:adjustRightInd w:val="0"/>
        <w:jc w:val="both"/>
        <w:rPr>
          <w:rFonts w:ascii="Tahoma" w:eastAsia="Times New Roman" w:hAnsi="Tahoma" w:cs="Tahoma"/>
          <w:bCs/>
          <w:color w:val="000000"/>
          <w:sz w:val="24"/>
          <w:szCs w:val="24"/>
        </w:rPr>
      </w:pPr>
    </w:p>
    <w:p w14:paraId="21E3C3B6" w14:textId="02E158B5" w:rsidR="00514B73" w:rsidRDefault="005E4C0C" w:rsidP="00F82F95">
      <w:pPr>
        <w:autoSpaceDE w:val="0"/>
        <w:autoSpaceDN w:val="0"/>
        <w:adjustRightInd w:val="0"/>
        <w:jc w:val="both"/>
        <w:rPr>
          <w:rFonts w:ascii="Tahoma" w:eastAsia="Times New Roman" w:hAnsi="Tahoma" w:cs="Tahoma"/>
          <w:bCs/>
          <w:color w:val="000000"/>
          <w:sz w:val="24"/>
          <w:szCs w:val="24"/>
        </w:rPr>
      </w:pPr>
      <w:r>
        <w:rPr>
          <w:rFonts w:ascii="Tahoma" w:eastAsia="Times New Roman" w:hAnsi="Tahoma" w:cs="Tahoma"/>
          <w:bCs/>
          <w:color w:val="000000"/>
          <w:sz w:val="24"/>
          <w:szCs w:val="24"/>
        </w:rPr>
        <w:t>Z</w:t>
      </w:r>
      <w:r w:rsidRPr="005E4C0C">
        <w:rPr>
          <w:rFonts w:ascii="Tahoma" w:eastAsia="Times New Roman" w:hAnsi="Tahoma" w:cs="Tahoma"/>
          <w:bCs/>
          <w:color w:val="000000"/>
          <w:sz w:val="24"/>
          <w:szCs w:val="24"/>
        </w:rPr>
        <w:t>amówienie stanowi jedną całość, która ze względów organizacyjnych i charakter obiektu, jakim jest teatr - powinna być realizowana w tym zakresie bez podziału na części. Osoba pełniąca dyżur ochroniarski na posterunku na portierni wykonuje swoje czynności głównie w tym pomieszczeniu, gdzie są zlokalizowane wszystkie centrale zarządzające systemami bezpieczeństwa i p.poż. w teatrze, stąd wszystkie obowiązki na tym posterunku wykonuje jednocześnie ta  jedna osoba - co wyklucza możliwość podziału zamówienia w tym zakresie. W przypadku zaś czasowego wzmocnienia ochrony dodatkowa osoba pełniącą dyżur ochroniarski przy wejściu głównym do teatru powinna ścisłe współpracować z osobą na posterunku na portierni – a podział zmówienia w tym zakresie mogły doprowadzić do zaburzenia tej współpracy, co ostatecznie mogłoby wpłynąć negatywnie na poziom bezpieczeństwa osób przebywających w teatrze.</w:t>
      </w:r>
    </w:p>
    <w:p w14:paraId="273ACC7C" w14:textId="77777777" w:rsidR="005E4C0C" w:rsidRPr="00632363" w:rsidRDefault="005E4C0C" w:rsidP="00F82F95">
      <w:pPr>
        <w:autoSpaceDE w:val="0"/>
        <w:autoSpaceDN w:val="0"/>
        <w:adjustRightInd w:val="0"/>
        <w:jc w:val="both"/>
        <w:rPr>
          <w:rFonts w:ascii="Tahoma" w:eastAsia="Times New Roman" w:hAnsi="Tahoma" w:cs="Tahoma"/>
          <w:bCs/>
          <w:color w:val="000000"/>
          <w:sz w:val="24"/>
          <w:szCs w:val="24"/>
        </w:rPr>
      </w:pPr>
    </w:p>
    <w:p w14:paraId="2AAF6338" w14:textId="203619D1" w:rsidR="007F7CE2" w:rsidRPr="00632363" w:rsidRDefault="004D42FE" w:rsidP="004D42FE">
      <w:pPr>
        <w:autoSpaceDE w:val="0"/>
        <w:autoSpaceDN w:val="0"/>
        <w:adjustRightInd w:val="0"/>
        <w:jc w:val="both"/>
        <w:rPr>
          <w:rFonts w:ascii="Tahoma" w:eastAsia="Times New Roman" w:hAnsi="Tahoma" w:cs="Tahoma"/>
          <w:bCs/>
          <w:color w:val="000000"/>
          <w:sz w:val="24"/>
          <w:szCs w:val="24"/>
        </w:rPr>
      </w:pPr>
      <w:r w:rsidRPr="00632363">
        <w:rPr>
          <w:rFonts w:ascii="Tahoma" w:eastAsia="Times New Roman" w:hAnsi="Tahoma" w:cs="Tahoma"/>
          <w:bCs/>
          <w:color w:val="000000"/>
          <w:sz w:val="24"/>
          <w:szCs w:val="24"/>
        </w:rPr>
        <w:lastRenderedPageBreak/>
        <w:t xml:space="preserve">7. </w:t>
      </w:r>
      <w:r w:rsidR="00EA1B79">
        <w:rPr>
          <w:rFonts w:ascii="Tahoma" w:eastAsia="Times New Roman" w:hAnsi="Tahoma" w:cs="Tahoma"/>
          <w:bCs/>
          <w:color w:val="000000"/>
          <w:sz w:val="24"/>
          <w:szCs w:val="24"/>
        </w:rPr>
        <w:t>J</w:t>
      </w:r>
      <w:r w:rsidR="00EA1B79" w:rsidRPr="006E30D5">
        <w:rPr>
          <w:rFonts w:ascii="Tahoma" w:eastAsia="Times New Roman" w:hAnsi="Tahoma" w:cs="Tahoma"/>
          <w:bCs/>
          <w:color w:val="000000"/>
          <w:sz w:val="24"/>
          <w:szCs w:val="24"/>
        </w:rPr>
        <w:t>edynym kryterium oceny ofert jest cena. Zamawiający zastosował kryterium ceny jako jedyne kryterium oceny ofert określając w opisie przedmiotu zamówienia wymagania jakościowe odnoszące się do co najmniej głównych elementów składających się na przedmiot zamówienia</w:t>
      </w:r>
      <w:r w:rsidR="00EA1B79">
        <w:rPr>
          <w:rFonts w:ascii="Tahoma" w:eastAsia="Times New Roman" w:hAnsi="Tahoma" w:cs="Tahoma"/>
          <w:bCs/>
          <w:color w:val="000000"/>
          <w:sz w:val="24"/>
          <w:szCs w:val="24"/>
        </w:rPr>
        <w:t xml:space="preserve"> - z</w:t>
      </w:r>
      <w:r w:rsidR="00EA1B79" w:rsidRPr="001546DA">
        <w:rPr>
          <w:rFonts w:ascii="Tahoma" w:eastAsia="Times New Roman" w:hAnsi="Tahoma" w:cs="Tahoma"/>
          <w:bCs/>
          <w:color w:val="000000"/>
          <w:sz w:val="24"/>
          <w:szCs w:val="24"/>
        </w:rPr>
        <w:t>godnie z art. 246 ust.</w:t>
      </w:r>
      <w:r w:rsidR="00514B73">
        <w:rPr>
          <w:rFonts w:ascii="Tahoma" w:eastAsia="Times New Roman" w:hAnsi="Tahoma" w:cs="Tahoma"/>
          <w:bCs/>
          <w:color w:val="000000"/>
          <w:sz w:val="24"/>
          <w:szCs w:val="24"/>
        </w:rPr>
        <w:t xml:space="preserve"> </w:t>
      </w:r>
      <w:r w:rsidR="00EA1B79" w:rsidRPr="001546DA">
        <w:rPr>
          <w:rFonts w:ascii="Tahoma" w:eastAsia="Times New Roman" w:hAnsi="Tahoma" w:cs="Tahoma"/>
          <w:bCs/>
          <w:color w:val="000000"/>
          <w:sz w:val="24"/>
          <w:szCs w:val="24"/>
        </w:rPr>
        <w:t>2 PZP</w:t>
      </w:r>
      <w:r w:rsidR="00EA1B79">
        <w:rPr>
          <w:rFonts w:ascii="Tahoma" w:eastAsia="Times New Roman" w:hAnsi="Tahoma" w:cs="Tahoma"/>
          <w:bCs/>
          <w:color w:val="000000"/>
          <w:sz w:val="24"/>
          <w:szCs w:val="24"/>
        </w:rPr>
        <w:t>.</w:t>
      </w:r>
    </w:p>
    <w:p w14:paraId="051224A2" w14:textId="5B93DCDC" w:rsidR="00C01905" w:rsidRDefault="00C01905" w:rsidP="00D21DFC">
      <w:pPr>
        <w:autoSpaceDE w:val="0"/>
        <w:autoSpaceDN w:val="0"/>
        <w:adjustRightInd w:val="0"/>
        <w:jc w:val="both"/>
        <w:rPr>
          <w:rFonts w:ascii="Tahoma" w:eastAsia="Times New Roman" w:hAnsi="Tahoma" w:cs="Tahoma"/>
          <w:color w:val="000000"/>
          <w:sz w:val="24"/>
          <w:szCs w:val="24"/>
        </w:rPr>
      </w:pPr>
    </w:p>
    <w:p w14:paraId="24F93B70" w14:textId="12DF6438" w:rsidR="00750210" w:rsidRDefault="00750210" w:rsidP="00750210">
      <w:pPr>
        <w:autoSpaceDE w:val="0"/>
        <w:autoSpaceDN w:val="0"/>
        <w:adjustRightInd w:val="0"/>
        <w:jc w:val="both"/>
        <w:rPr>
          <w:rFonts w:ascii="Tahoma" w:eastAsia="Times New Roman" w:hAnsi="Tahoma" w:cs="Tahoma"/>
          <w:bCs/>
          <w:color w:val="000000"/>
          <w:sz w:val="24"/>
          <w:szCs w:val="24"/>
        </w:rPr>
      </w:pPr>
      <w:bookmarkStart w:id="2" w:name="_Hlk105659892"/>
      <w:r>
        <w:rPr>
          <w:rFonts w:ascii="Tahoma" w:eastAsia="Times New Roman" w:hAnsi="Tahoma" w:cs="Tahoma"/>
          <w:bCs/>
          <w:color w:val="000000"/>
          <w:sz w:val="24"/>
          <w:szCs w:val="24"/>
        </w:rPr>
        <w:t xml:space="preserve">8. </w:t>
      </w:r>
      <w:r w:rsidRPr="00514B73">
        <w:rPr>
          <w:rFonts w:ascii="Tahoma" w:eastAsia="Times New Roman" w:hAnsi="Tahoma" w:cs="Tahoma"/>
          <w:bCs/>
          <w:color w:val="000000"/>
          <w:sz w:val="24"/>
          <w:szCs w:val="24"/>
        </w:rPr>
        <w:t>Zamawiający przewiduje możliwość zmniejszenia zakresu świadczonej usługi.</w:t>
      </w:r>
      <w:r>
        <w:rPr>
          <w:rFonts w:ascii="Tahoma" w:eastAsia="Times New Roman" w:hAnsi="Tahoma" w:cs="Tahoma"/>
          <w:bCs/>
          <w:color w:val="000000"/>
          <w:sz w:val="24"/>
          <w:szCs w:val="24"/>
        </w:rPr>
        <w:t xml:space="preserve"> </w:t>
      </w:r>
      <w:r w:rsidRPr="00514B73">
        <w:rPr>
          <w:rFonts w:ascii="Tahoma" w:eastAsia="Times New Roman" w:hAnsi="Tahoma" w:cs="Tahoma"/>
          <w:bCs/>
          <w:color w:val="000000"/>
          <w:sz w:val="24"/>
          <w:szCs w:val="24"/>
        </w:rPr>
        <w:t>Zamawiający</w:t>
      </w:r>
      <w:r>
        <w:rPr>
          <w:rFonts w:ascii="Tahoma" w:eastAsia="Times New Roman" w:hAnsi="Tahoma" w:cs="Tahoma"/>
          <w:bCs/>
          <w:color w:val="000000"/>
          <w:sz w:val="24"/>
          <w:szCs w:val="24"/>
        </w:rPr>
        <w:t xml:space="preserve"> </w:t>
      </w:r>
      <w:r w:rsidRPr="00514B73">
        <w:rPr>
          <w:rFonts w:ascii="Tahoma" w:eastAsia="Times New Roman" w:hAnsi="Tahoma" w:cs="Tahoma"/>
          <w:bCs/>
          <w:color w:val="000000"/>
          <w:sz w:val="24"/>
          <w:szCs w:val="24"/>
        </w:rPr>
        <w:t xml:space="preserve">na podstawie art.  433  pkt  4 Ustawy wskazuje, że w trakcie trwania umowy zmniejszenie zakresu świadczonej usługi może wynosić łącznie do </w:t>
      </w:r>
      <w:bookmarkEnd w:id="2"/>
      <w:r>
        <w:rPr>
          <w:rFonts w:ascii="Tahoma" w:eastAsia="Times New Roman" w:hAnsi="Tahoma" w:cs="Tahoma"/>
          <w:bCs/>
          <w:color w:val="000000"/>
          <w:sz w:val="24"/>
          <w:szCs w:val="24"/>
        </w:rPr>
        <w:t>100 godzin (</w:t>
      </w:r>
      <w:r w:rsidRPr="00750210">
        <w:rPr>
          <w:rFonts w:ascii="Tahoma" w:eastAsia="Times New Roman" w:hAnsi="Tahoma" w:cs="Tahoma"/>
          <w:bCs/>
          <w:color w:val="000000"/>
          <w:sz w:val="24"/>
          <w:szCs w:val="24"/>
        </w:rPr>
        <w:t>Zamawiający zastrzega sobie prawo zmniejszenia łącznej ilości roboczogodzin do łącznej liczby 8760</w:t>
      </w:r>
      <w:r>
        <w:rPr>
          <w:rFonts w:ascii="Tahoma" w:eastAsia="Times New Roman" w:hAnsi="Tahoma" w:cs="Tahoma"/>
          <w:bCs/>
          <w:color w:val="000000"/>
          <w:sz w:val="24"/>
          <w:szCs w:val="24"/>
        </w:rPr>
        <w:t>).</w:t>
      </w:r>
    </w:p>
    <w:p w14:paraId="47D3D759" w14:textId="77777777" w:rsidR="00750210" w:rsidRDefault="00750210" w:rsidP="00D21DFC">
      <w:pPr>
        <w:autoSpaceDE w:val="0"/>
        <w:autoSpaceDN w:val="0"/>
        <w:adjustRightInd w:val="0"/>
        <w:jc w:val="both"/>
        <w:rPr>
          <w:rFonts w:ascii="Tahoma" w:eastAsia="Times New Roman" w:hAnsi="Tahoma" w:cs="Tahoma"/>
          <w:color w:val="000000"/>
          <w:sz w:val="24"/>
          <w:szCs w:val="24"/>
        </w:rPr>
      </w:pPr>
    </w:p>
    <w:p w14:paraId="4A9837F9" w14:textId="110B0450" w:rsidR="00D21DFC" w:rsidRPr="00632363" w:rsidRDefault="00750210" w:rsidP="00D21DFC">
      <w:pPr>
        <w:autoSpaceDE w:val="0"/>
        <w:autoSpaceDN w:val="0"/>
        <w:adjustRightInd w:val="0"/>
        <w:rPr>
          <w:rFonts w:ascii="Tahoma" w:eastAsia="Times New Roman" w:hAnsi="Tahoma" w:cs="Tahoma"/>
          <w:color w:val="000000"/>
          <w:sz w:val="24"/>
          <w:szCs w:val="24"/>
        </w:rPr>
      </w:pPr>
      <w:r>
        <w:rPr>
          <w:rFonts w:ascii="Tahoma" w:eastAsia="Times New Roman" w:hAnsi="Tahoma" w:cs="Tahoma"/>
          <w:color w:val="000000"/>
          <w:sz w:val="24"/>
          <w:szCs w:val="24"/>
        </w:rPr>
        <w:t>9</w:t>
      </w:r>
      <w:r w:rsidR="00543033">
        <w:rPr>
          <w:rFonts w:ascii="Tahoma" w:eastAsia="Times New Roman" w:hAnsi="Tahoma" w:cs="Tahoma"/>
          <w:color w:val="000000"/>
          <w:sz w:val="24"/>
          <w:szCs w:val="24"/>
        </w:rPr>
        <w:t xml:space="preserve">. </w:t>
      </w:r>
      <w:r w:rsidR="00D21DFC" w:rsidRPr="00632363">
        <w:rPr>
          <w:rFonts w:ascii="Tahoma" w:eastAsia="Times New Roman" w:hAnsi="Tahoma" w:cs="Tahoma"/>
          <w:color w:val="000000"/>
          <w:sz w:val="24"/>
          <w:szCs w:val="24"/>
        </w:rPr>
        <w:t xml:space="preserve">Integralną częścią niniejszej SWZ stanowią następujące załączniki: </w:t>
      </w:r>
    </w:p>
    <w:p w14:paraId="4CA82C7D" w14:textId="77777777" w:rsidR="00D21DFC" w:rsidRPr="00632363" w:rsidRDefault="00D21DFC" w:rsidP="00D21DFC">
      <w:pPr>
        <w:autoSpaceDE w:val="0"/>
        <w:autoSpaceDN w:val="0"/>
        <w:adjustRightInd w:val="0"/>
        <w:rPr>
          <w:rFonts w:ascii="Tahoma" w:eastAsia="Times New Roman" w:hAnsi="Tahoma" w:cs="Tahoma"/>
          <w:color w:val="000000"/>
          <w:sz w:val="24"/>
          <w:szCs w:val="24"/>
        </w:rPr>
      </w:pPr>
    </w:p>
    <w:p w14:paraId="6ABF99DD" w14:textId="77777777" w:rsidR="00D21DFC" w:rsidRPr="00632363" w:rsidRDefault="00D21DFC" w:rsidP="001857D2">
      <w:pPr>
        <w:autoSpaceDE w:val="0"/>
        <w:autoSpaceDN w:val="0"/>
        <w:adjustRightInd w:val="0"/>
        <w:jc w:val="both"/>
        <w:rPr>
          <w:rFonts w:ascii="Tahoma" w:eastAsia="Times New Roman" w:hAnsi="Tahoma" w:cs="Tahoma"/>
          <w:color w:val="000000"/>
          <w:sz w:val="24"/>
          <w:szCs w:val="24"/>
        </w:rPr>
      </w:pPr>
      <w:r w:rsidRPr="00632363">
        <w:rPr>
          <w:rFonts w:ascii="Tahoma" w:eastAsia="Times New Roman" w:hAnsi="Tahoma" w:cs="Tahoma"/>
          <w:color w:val="000000"/>
          <w:sz w:val="24"/>
          <w:szCs w:val="24"/>
        </w:rPr>
        <w:t xml:space="preserve">1) Projektowane postanowienia umowy w sprawie zamówienia publicznego, </w:t>
      </w:r>
    </w:p>
    <w:p w14:paraId="537EA70C" w14:textId="4F7346C8" w:rsidR="00D21DFC" w:rsidRPr="00632363" w:rsidRDefault="00D21DFC" w:rsidP="001857D2">
      <w:pPr>
        <w:autoSpaceDE w:val="0"/>
        <w:autoSpaceDN w:val="0"/>
        <w:adjustRightInd w:val="0"/>
        <w:jc w:val="both"/>
        <w:rPr>
          <w:rFonts w:ascii="Tahoma" w:eastAsia="Times New Roman" w:hAnsi="Tahoma" w:cs="Tahoma"/>
          <w:color w:val="000000"/>
          <w:sz w:val="24"/>
          <w:szCs w:val="24"/>
        </w:rPr>
      </w:pPr>
      <w:r w:rsidRPr="00632363">
        <w:rPr>
          <w:rFonts w:ascii="Tahoma" w:eastAsia="Times New Roman" w:hAnsi="Tahoma" w:cs="Tahoma"/>
          <w:color w:val="000000"/>
          <w:sz w:val="24"/>
          <w:szCs w:val="24"/>
        </w:rPr>
        <w:t xml:space="preserve">2) </w:t>
      </w:r>
      <w:r w:rsidR="00EA1B79">
        <w:rPr>
          <w:rFonts w:ascii="Tahoma" w:eastAsia="Times New Roman" w:hAnsi="Tahoma" w:cs="Tahoma"/>
          <w:color w:val="000000"/>
          <w:sz w:val="24"/>
          <w:szCs w:val="24"/>
        </w:rPr>
        <w:t>Wzór f</w:t>
      </w:r>
      <w:r w:rsidRPr="00632363">
        <w:rPr>
          <w:rFonts w:ascii="Tahoma" w:eastAsia="Times New Roman" w:hAnsi="Tahoma" w:cs="Tahoma"/>
          <w:color w:val="000000"/>
          <w:sz w:val="24"/>
          <w:szCs w:val="24"/>
        </w:rPr>
        <w:t>ormularz</w:t>
      </w:r>
      <w:r w:rsidR="00EA1B79">
        <w:rPr>
          <w:rFonts w:ascii="Tahoma" w:eastAsia="Times New Roman" w:hAnsi="Tahoma" w:cs="Tahoma"/>
          <w:color w:val="000000"/>
          <w:sz w:val="24"/>
          <w:szCs w:val="24"/>
        </w:rPr>
        <w:t>a o</w:t>
      </w:r>
      <w:r w:rsidRPr="00632363">
        <w:rPr>
          <w:rFonts w:ascii="Tahoma" w:eastAsia="Times New Roman" w:hAnsi="Tahoma" w:cs="Tahoma"/>
          <w:color w:val="000000"/>
          <w:sz w:val="24"/>
          <w:szCs w:val="24"/>
        </w:rPr>
        <w:t>fertow</w:t>
      </w:r>
      <w:r w:rsidR="00EA1B79">
        <w:rPr>
          <w:rFonts w:ascii="Tahoma" w:eastAsia="Times New Roman" w:hAnsi="Tahoma" w:cs="Tahoma"/>
          <w:color w:val="000000"/>
          <w:sz w:val="24"/>
          <w:szCs w:val="24"/>
        </w:rPr>
        <w:t>ego</w:t>
      </w:r>
      <w:r w:rsidRPr="00632363">
        <w:rPr>
          <w:rFonts w:ascii="Tahoma" w:eastAsia="Times New Roman" w:hAnsi="Tahoma" w:cs="Tahoma"/>
          <w:color w:val="000000"/>
          <w:sz w:val="24"/>
          <w:szCs w:val="24"/>
        </w:rPr>
        <w:t>,</w:t>
      </w:r>
    </w:p>
    <w:p w14:paraId="3CDB698D" w14:textId="1C487934" w:rsidR="00D21DFC" w:rsidRPr="00632363" w:rsidRDefault="00D21DFC" w:rsidP="004F1155">
      <w:pPr>
        <w:autoSpaceDE w:val="0"/>
        <w:autoSpaceDN w:val="0"/>
        <w:adjustRightInd w:val="0"/>
        <w:jc w:val="both"/>
        <w:rPr>
          <w:rFonts w:ascii="Tahoma" w:eastAsia="Times New Roman" w:hAnsi="Tahoma" w:cs="Tahoma"/>
          <w:color w:val="000000"/>
          <w:sz w:val="24"/>
          <w:szCs w:val="24"/>
        </w:rPr>
      </w:pPr>
      <w:r w:rsidRPr="00632363">
        <w:rPr>
          <w:rFonts w:ascii="Tahoma" w:eastAsia="Times New Roman" w:hAnsi="Tahoma" w:cs="Tahoma"/>
          <w:color w:val="000000"/>
          <w:sz w:val="24"/>
          <w:szCs w:val="24"/>
        </w:rPr>
        <w:t xml:space="preserve">3) </w:t>
      </w:r>
      <w:bookmarkStart w:id="3" w:name="_Hlk89256881"/>
      <w:r w:rsidRPr="00632363">
        <w:rPr>
          <w:rFonts w:ascii="Tahoma" w:eastAsia="Times New Roman" w:hAnsi="Tahoma" w:cs="Tahoma"/>
          <w:color w:val="000000"/>
          <w:sz w:val="24"/>
          <w:szCs w:val="24"/>
        </w:rPr>
        <w:t>Oświadczenie o niepodleganiu wykluczeniu</w:t>
      </w:r>
      <w:r w:rsidR="004F1155" w:rsidRPr="00632363">
        <w:rPr>
          <w:rFonts w:ascii="Tahoma" w:eastAsia="Times New Roman" w:hAnsi="Tahoma" w:cs="Tahoma"/>
          <w:color w:val="000000"/>
          <w:sz w:val="24"/>
          <w:szCs w:val="24"/>
        </w:rPr>
        <w:t xml:space="preserve"> </w:t>
      </w:r>
      <w:r w:rsidR="00C61306">
        <w:rPr>
          <w:rFonts w:ascii="Tahoma" w:eastAsia="Times New Roman" w:hAnsi="Tahoma" w:cs="Tahoma"/>
          <w:color w:val="000000"/>
          <w:sz w:val="24"/>
          <w:szCs w:val="24"/>
        </w:rPr>
        <w:t>z</w:t>
      </w:r>
      <w:r w:rsidR="004F1155" w:rsidRPr="00632363">
        <w:rPr>
          <w:rFonts w:ascii="Tahoma" w:eastAsia="Times New Roman" w:hAnsi="Tahoma" w:cs="Tahoma"/>
          <w:color w:val="000000"/>
          <w:sz w:val="24"/>
          <w:szCs w:val="24"/>
        </w:rPr>
        <w:t xml:space="preserve"> postępowani</w:t>
      </w:r>
      <w:r w:rsidR="00C61306">
        <w:rPr>
          <w:rFonts w:ascii="Tahoma" w:eastAsia="Times New Roman" w:hAnsi="Tahoma" w:cs="Tahoma"/>
          <w:color w:val="000000"/>
          <w:sz w:val="24"/>
          <w:szCs w:val="24"/>
        </w:rPr>
        <w:t>a</w:t>
      </w:r>
      <w:r w:rsidRPr="00632363">
        <w:rPr>
          <w:rFonts w:ascii="Tahoma" w:eastAsia="Times New Roman" w:hAnsi="Tahoma" w:cs="Tahoma"/>
          <w:color w:val="000000"/>
          <w:sz w:val="24"/>
          <w:szCs w:val="24"/>
        </w:rPr>
        <w:t>,</w:t>
      </w:r>
      <w:bookmarkEnd w:id="3"/>
    </w:p>
    <w:p w14:paraId="486D192B" w14:textId="442229B8" w:rsidR="00D21DFC" w:rsidRPr="00632363" w:rsidRDefault="00D21DFC" w:rsidP="001857D2">
      <w:pPr>
        <w:autoSpaceDE w:val="0"/>
        <w:autoSpaceDN w:val="0"/>
        <w:adjustRightInd w:val="0"/>
        <w:jc w:val="both"/>
        <w:rPr>
          <w:rFonts w:ascii="Tahoma" w:eastAsia="Times New Roman" w:hAnsi="Tahoma" w:cs="Tahoma"/>
          <w:color w:val="000000"/>
          <w:sz w:val="24"/>
          <w:szCs w:val="24"/>
        </w:rPr>
      </w:pPr>
      <w:r w:rsidRPr="00632363">
        <w:rPr>
          <w:rFonts w:ascii="Tahoma" w:eastAsia="Times New Roman" w:hAnsi="Tahoma" w:cs="Tahoma"/>
          <w:color w:val="000000"/>
          <w:sz w:val="24"/>
          <w:szCs w:val="24"/>
        </w:rPr>
        <w:t xml:space="preserve">4) </w:t>
      </w:r>
      <w:bookmarkStart w:id="4" w:name="_Hlk89088023"/>
      <w:r w:rsidRPr="00632363">
        <w:rPr>
          <w:rFonts w:ascii="Tahoma" w:eastAsia="Times New Roman" w:hAnsi="Tahoma" w:cs="Tahoma"/>
          <w:color w:val="000000"/>
          <w:sz w:val="24"/>
          <w:szCs w:val="24"/>
        </w:rPr>
        <w:t>Klauzula informacyjna dotycząca przetwarzania danych osobowych,</w:t>
      </w:r>
    </w:p>
    <w:bookmarkEnd w:id="4"/>
    <w:p w14:paraId="59EACE2A" w14:textId="11EA87CE" w:rsidR="005E4C0C" w:rsidRPr="00E66DFF" w:rsidRDefault="005E4C0C" w:rsidP="005E4C0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5) Wzór wykazu </w:t>
      </w:r>
      <w:r>
        <w:rPr>
          <w:rFonts w:ascii="Tahoma" w:eastAsia="Times New Roman" w:hAnsi="Tahoma" w:cs="Tahoma"/>
          <w:color w:val="000000"/>
          <w:sz w:val="24"/>
          <w:szCs w:val="24"/>
        </w:rPr>
        <w:t>usług</w:t>
      </w:r>
      <w:r w:rsidRPr="00E66DFF">
        <w:rPr>
          <w:rFonts w:ascii="Tahoma" w:eastAsia="Times New Roman" w:hAnsi="Tahoma" w:cs="Tahoma"/>
          <w:color w:val="000000"/>
          <w:sz w:val="24"/>
          <w:szCs w:val="24"/>
        </w:rPr>
        <w:t>,</w:t>
      </w:r>
    </w:p>
    <w:p w14:paraId="1FF3FA5A" w14:textId="77777777" w:rsidR="005E4C0C" w:rsidRPr="00E66DFF" w:rsidRDefault="005E4C0C" w:rsidP="005E4C0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 Wzór oświadczenia Wykonawcy o aktualności informacji zawartych w oświadczeniu, o którym mowa w art. 125 ust. 1 Ustawy,</w:t>
      </w:r>
    </w:p>
    <w:p w14:paraId="6DD8010B" w14:textId="6D68B2BD" w:rsidR="005E4C0C" w:rsidRDefault="005E4C0C" w:rsidP="005E4C0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 Szczegółowy opis przedmiotu zamówienia</w:t>
      </w:r>
      <w:r>
        <w:rPr>
          <w:rFonts w:ascii="Tahoma" w:eastAsia="Times New Roman" w:hAnsi="Tahoma" w:cs="Tahoma"/>
          <w:color w:val="000000"/>
          <w:sz w:val="24"/>
          <w:szCs w:val="24"/>
        </w:rPr>
        <w:t xml:space="preserve">, </w:t>
      </w:r>
    </w:p>
    <w:p w14:paraId="12AD0599" w14:textId="77777777" w:rsidR="005E4C0C" w:rsidRPr="00B02850" w:rsidRDefault="005E4C0C" w:rsidP="005E4C0C">
      <w:pPr>
        <w:autoSpaceDE w:val="0"/>
        <w:autoSpaceDN w:val="0"/>
        <w:adjustRightInd w:val="0"/>
        <w:jc w:val="both"/>
        <w:rPr>
          <w:rFonts w:ascii="Tahoma" w:eastAsia="Times New Roman" w:hAnsi="Tahoma" w:cs="Tahoma"/>
          <w:color w:val="000000"/>
          <w:sz w:val="24"/>
          <w:szCs w:val="24"/>
        </w:rPr>
      </w:pPr>
      <w:r>
        <w:rPr>
          <w:rFonts w:ascii="Tahoma" w:eastAsia="Times New Roman" w:hAnsi="Tahoma" w:cs="Tahoma"/>
          <w:color w:val="000000"/>
          <w:sz w:val="24"/>
          <w:szCs w:val="24"/>
        </w:rPr>
        <w:t>8</w:t>
      </w:r>
      <w:r w:rsidRPr="00B02850">
        <w:rPr>
          <w:rFonts w:ascii="Tahoma" w:eastAsia="Times New Roman" w:hAnsi="Tahoma" w:cs="Tahoma"/>
          <w:color w:val="000000"/>
          <w:sz w:val="24"/>
          <w:szCs w:val="24"/>
        </w:rPr>
        <w:t>) Wzór oświadczenia zgodnego z art. 117 ust. 4 PZP (wykonawcy wspólnie ubiegający się o udzielenie zamówienia)</w:t>
      </w:r>
      <w:r>
        <w:rPr>
          <w:rFonts w:ascii="Tahoma" w:eastAsia="Times New Roman" w:hAnsi="Tahoma" w:cs="Tahoma"/>
          <w:color w:val="000000"/>
          <w:sz w:val="24"/>
          <w:szCs w:val="24"/>
        </w:rPr>
        <w:t>.</w:t>
      </w:r>
    </w:p>
    <w:p w14:paraId="32F821F1" w14:textId="77777777" w:rsidR="00D4794D" w:rsidRPr="00632363" w:rsidRDefault="00D4794D">
      <w:pPr>
        <w:spacing w:after="160" w:line="259" w:lineRule="auto"/>
        <w:rPr>
          <w:rStyle w:val="Brak"/>
          <w:rFonts w:ascii="Tahoma" w:hAnsi="Tahoma" w:cs="Tahoma"/>
          <w:b/>
          <w:bCs/>
          <w:sz w:val="24"/>
          <w:szCs w:val="24"/>
          <w:highlight w:val="yellow"/>
        </w:rPr>
      </w:pPr>
      <w:r w:rsidRPr="00632363">
        <w:rPr>
          <w:rStyle w:val="Brak"/>
          <w:rFonts w:ascii="Tahoma" w:hAnsi="Tahoma" w:cs="Tahoma"/>
          <w:b/>
          <w:bCs/>
          <w:sz w:val="24"/>
          <w:szCs w:val="24"/>
          <w:highlight w:val="yellow"/>
        </w:rPr>
        <w:br w:type="page"/>
      </w:r>
    </w:p>
    <w:p w14:paraId="1E05ED44" w14:textId="7A4F61C3" w:rsidR="00747E20" w:rsidRPr="00935538" w:rsidRDefault="00747E20" w:rsidP="00B13F2A">
      <w:pPr>
        <w:spacing w:after="160" w:line="259" w:lineRule="auto"/>
        <w:rPr>
          <w:rFonts w:ascii="Tahoma" w:hAnsi="Tahoma" w:cs="Tahoma"/>
          <w:b/>
          <w:bCs/>
          <w:sz w:val="24"/>
          <w:szCs w:val="24"/>
        </w:rPr>
      </w:pPr>
      <w:r w:rsidRPr="00935538">
        <w:rPr>
          <w:rStyle w:val="Brak"/>
          <w:rFonts w:ascii="Tahoma" w:hAnsi="Tahoma" w:cs="Tahoma"/>
          <w:b/>
          <w:bCs/>
          <w:sz w:val="24"/>
          <w:szCs w:val="24"/>
        </w:rPr>
        <w:lastRenderedPageBreak/>
        <w:t xml:space="preserve">Załącznik nr </w:t>
      </w:r>
      <w:r w:rsidR="006D2545" w:rsidRPr="00935538">
        <w:rPr>
          <w:rStyle w:val="Brak"/>
          <w:rFonts w:ascii="Tahoma" w:hAnsi="Tahoma" w:cs="Tahoma"/>
          <w:b/>
          <w:bCs/>
          <w:sz w:val="24"/>
          <w:szCs w:val="24"/>
        </w:rPr>
        <w:t>1</w:t>
      </w:r>
      <w:r w:rsidRPr="00935538">
        <w:rPr>
          <w:rStyle w:val="Brak"/>
          <w:rFonts w:ascii="Tahoma" w:hAnsi="Tahoma" w:cs="Tahoma"/>
          <w:b/>
          <w:bCs/>
          <w:sz w:val="24"/>
          <w:szCs w:val="24"/>
        </w:rPr>
        <w:t xml:space="preserve"> do SWZ</w:t>
      </w:r>
      <w:bookmarkStart w:id="5" w:name="_Hlk72752409"/>
      <w:r w:rsidR="00B13F2A" w:rsidRPr="00935538">
        <w:rPr>
          <w:rStyle w:val="Brak"/>
          <w:rFonts w:ascii="Tahoma" w:hAnsi="Tahoma" w:cs="Tahoma"/>
          <w:b/>
          <w:bCs/>
          <w:sz w:val="24"/>
          <w:szCs w:val="24"/>
        </w:rPr>
        <w:t xml:space="preserve"> - </w:t>
      </w:r>
      <w:r w:rsidRPr="00935538">
        <w:rPr>
          <w:rFonts w:ascii="Tahoma" w:eastAsia="Times New Roman" w:hAnsi="Tahoma" w:cs="Tahoma"/>
          <w:b/>
          <w:bCs/>
          <w:color w:val="000000"/>
          <w:sz w:val="24"/>
          <w:szCs w:val="24"/>
        </w:rPr>
        <w:t>Projektowane postanowienia umowy w sprawie zamówienia publicznego.</w:t>
      </w:r>
    </w:p>
    <w:bookmarkEnd w:id="5"/>
    <w:p w14:paraId="14F17C59" w14:textId="77777777" w:rsidR="004E6157" w:rsidRPr="00910923" w:rsidRDefault="004E6157" w:rsidP="004E6157">
      <w:pPr>
        <w:jc w:val="both"/>
        <w:rPr>
          <w:rStyle w:val="Brak"/>
          <w:rFonts w:ascii="Tahoma" w:hAnsi="Tahoma" w:cs="Tahoma"/>
          <w:bCs/>
          <w:sz w:val="24"/>
          <w:szCs w:val="24"/>
        </w:rPr>
      </w:pPr>
      <w:r w:rsidRPr="00910923">
        <w:rPr>
          <w:rStyle w:val="Brak"/>
          <w:rFonts w:ascii="Tahoma" w:hAnsi="Tahoma" w:cs="Tahoma"/>
          <w:bCs/>
          <w:sz w:val="24"/>
          <w:szCs w:val="24"/>
        </w:rPr>
        <w:t xml:space="preserve">Postępowanie </w:t>
      </w:r>
      <w:r w:rsidRPr="00910923">
        <w:rPr>
          <w:rStyle w:val="Brak"/>
          <w:rFonts w:ascii="Tahoma" w:hAnsi="Tahoma" w:cs="Tahoma"/>
          <w:b/>
          <w:bCs/>
          <w:sz w:val="24"/>
          <w:szCs w:val="24"/>
        </w:rPr>
        <w:t>ZP/TS/2/2024</w:t>
      </w:r>
    </w:p>
    <w:p w14:paraId="49ADE4CB" w14:textId="77777777" w:rsidR="00471A18" w:rsidRPr="00471A18" w:rsidRDefault="00471A18" w:rsidP="00471A18">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
          <w:bCs/>
          <w:color w:val="auto"/>
          <w:sz w:val="22"/>
          <w:szCs w:val="22"/>
        </w:rPr>
      </w:pPr>
    </w:p>
    <w:p w14:paraId="2F2F0F19" w14:textId="77777777" w:rsidR="00471A18" w:rsidRPr="00471A18" w:rsidRDefault="00471A18" w:rsidP="00471A18">
      <w:pPr>
        <w:spacing w:line="360" w:lineRule="auto"/>
        <w:jc w:val="center"/>
        <w:rPr>
          <w:rFonts w:ascii="Tahoma" w:hAnsi="Tahoma" w:cs="Tahoma"/>
          <w:b/>
          <w:sz w:val="22"/>
          <w:szCs w:val="22"/>
        </w:rPr>
      </w:pPr>
      <w:r w:rsidRPr="00471A18">
        <w:rPr>
          <w:rFonts w:ascii="Tahoma" w:hAnsi="Tahoma" w:cs="Tahoma"/>
          <w:b/>
          <w:sz w:val="22"/>
          <w:szCs w:val="22"/>
        </w:rPr>
        <w:t>UMOWA nr _________________</w:t>
      </w:r>
    </w:p>
    <w:p w14:paraId="3B62F345" w14:textId="77777777" w:rsidR="00471A18" w:rsidRPr="00471A18" w:rsidRDefault="00471A18" w:rsidP="004E6157">
      <w:pPr>
        <w:spacing w:line="360" w:lineRule="auto"/>
        <w:rPr>
          <w:rFonts w:ascii="Tahoma" w:hAnsi="Tahoma" w:cs="Tahoma"/>
          <w:b/>
          <w:sz w:val="22"/>
          <w:szCs w:val="22"/>
        </w:rPr>
      </w:pPr>
    </w:p>
    <w:p w14:paraId="5E1B78F4" w14:textId="77777777" w:rsidR="00471A18" w:rsidRPr="00471A18" w:rsidRDefault="00471A18" w:rsidP="00471A18">
      <w:pPr>
        <w:spacing w:line="360" w:lineRule="auto"/>
        <w:jc w:val="both"/>
        <w:rPr>
          <w:rFonts w:ascii="Tahoma" w:hAnsi="Tahoma" w:cs="Tahoma"/>
          <w:sz w:val="22"/>
          <w:szCs w:val="22"/>
        </w:rPr>
      </w:pPr>
      <w:r w:rsidRPr="00471A18">
        <w:rPr>
          <w:rFonts w:ascii="Tahoma" w:hAnsi="Tahoma" w:cs="Tahoma"/>
          <w:sz w:val="22"/>
          <w:szCs w:val="22"/>
        </w:rPr>
        <w:t>zawarta w dniu ________________2024 roku w Warszawie pomiędzy:</w:t>
      </w:r>
    </w:p>
    <w:p w14:paraId="5EFC0F24" w14:textId="77777777" w:rsidR="00471A18" w:rsidRPr="00471A18" w:rsidRDefault="00471A18" w:rsidP="00471A18">
      <w:pPr>
        <w:jc w:val="both"/>
        <w:rPr>
          <w:rFonts w:ascii="Tahoma" w:hAnsi="Tahoma" w:cs="Tahoma"/>
          <w:b/>
          <w:bCs/>
          <w:sz w:val="22"/>
          <w:szCs w:val="22"/>
        </w:rPr>
      </w:pPr>
    </w:p>
    <w:p w14:paraId="06DDC481" w14:textId="77777777" w:rsidR="00471A18" w:rsidRPr="00471A18" w:rsidRDefault="00471A18" w:rsidP="00471A18">
      <w:pPr>
        <w:jc w:val="both"/>
        <w:rPr>
          <w:rFonts w:ascii="Tahoma" w:eastAsia="Times New Roman" w:hAnsi="Tahoma" w:cs="Tahoma"/>
          <w:sz w:val="22"/>
          <w:szCs w:val="22"/>
        </w:rPr>
      </w:pPr>
      <w:r w:rsidRPr="00471A18">
        <w:rPr>
          <w:rFonts w:ascii="Tahoma" w:eastAsia="Times New Roman" w:hAnsi="Tahoma" w:cs="Tahoma"/>
          <w:b/>
          <w:bCs/>
          <w:sz w:val="22"/>
          <w:szCs w:val="22"/>
        </w:rPr>
        <w:t>Teatrem Syrena</w:t>
      </w:r>
      <w:r w:rsidRPr="00471A18">
        <w:rPr>
          <w:rFonts w:ascii="Tahoma" w:eastAsia="Times New Roman" w:hAnsi="Tahoma" w:cs="Tahoma"/>
          <w:sz w:val="22"/>
          <w:szCs w:val="22"/>
        </w:rPr>
        <w:t xml:space="preserve"> z siedzibą w Warszawie (00-589), przy ul. Litewskiej 3, </w:t>
      </w:r>
      <w:r w:rsidRPr="00471A18">
        <w:rPr>
          <w:rFonts w:ascii="Tahoma" w:hAnsi="Tahoma" w:cs="Tahoma"/>
          <w:sz w:val="22"/>
          <w:szCs w:val="22"/>
        </w:rPr>
        <w:t xml:space="preserve">wpisanym do Rejestru Instytucji Kultury m.st. Warszawy pod nr RIA 108/85, </w:t>
      </w:r>
      <w:r w:rsidRPr="00471A18">
        <w:rPr>
          <w:rFonts w:ascii="Tahoma" w:eastAsia="Times New Roman" w:hAnsi="Tahoma" w:cs="Tahoma"/>
          <w:sz w:val="22"/>
          <w:szCs w:val="22"/>
        </w:rPr>
        <w:t xml:space="preserve">NIP: 5250009683, </w:t>
      </w:r>
      <w:r w:rsidRPr="00471A18">
        <w:rPr>
          <w:rFonts w:ascii="Tahoma" w:hAnsi="Tahoma" w:cs="Tahoma"/>
          <w:spacing w:val="-2"/>
          <w:sz w:val="22"/>
          <w:szCs w:val="22"/>
        </w:rPr>
        <w:t xml:space="preserve">REGON 000277380 </w:t>
      </w:r>
      <w:r w:rsidRPr="00471A18">
        <w:rPr>
          <w:rFonts w:ascii="Tahoma" w:eastAsia="Times New Roman" w:hAnsi="Tahoma" w:cs="Tahoma"/>
          <w:sz w:val="22"/>
          <w:szCs w:val="22"/>
        </w:rPr>
        <w:t xml:space="preserve"> – reprezentowanym przez: ______________________________</w:t>
      </w:r>
    </w:p>
    <w:p w14:paraId="04C835F9" w14:textId="77777777" w:rsidR="00471A18" w:rsidRPr="00471A18" w:rsidRDefault="00471A18" w:rsidP="00471A18">
      <w:pPr>
        <w:jc w:val="both"/>
        <w:rPr>
          <w:rFonts w:ascii="Tahoma" w:eastAsia="Times New Roman" w:hAnsi="Tahoma" w:cs="Tahoma"/>
          <w:sz w:val="22"/>
          <w:szCs w:val="22"/>
        </w:rPr>
      </w:pPr>
      <w:r w:rsidRPr="00471A18">
        <w:rPr>
          <w:rFonts w:ascii="Tahoma" w:eastAsia="Times New Roman" w:hAnsi="Tahoma" w:cs="Tahoma"/>
          <w:sz w:val="22"/>
          <w:szCs w:val="22"/>
        </w:rPr>
        <w:t xml:space="preserve">- zwanym w dalszej części umowy „Zamawiającym”, </w:t>
      </w:r>
    </w:p>
    <w:p w14:paraId="0FCB5246"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ab/>
      </w:r>
    </w:p>
    <w:p w14:paraId="061FFF7B"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a</w:t>
      </w:r>
    </w:p>
    <w:p w14:paraId="1498C011"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*[Imię̨, nazwisko], przedsiębiorcą, zamieszkałym w [-], PESEL: [-], prowadzącym/cą działalność́ gospodarczą pod firmą ________________, z siedzibą w________________ pod adresem ____________________, wpisanym do Centralnej Ewidencji i Informacji o Działalności Gospodarczej, REGON_______________NIP____________________, (status wpisu do Centralnej Ewidencji i Informacji Działalności Gospodarczej z dnia zawarcia Umowy: „aktywny”) </w:t>
      </w:r>
    </w:p>
    <w:p w14:paraId="430D105C"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zwanym/ną dalej „Wykonawcą”</w:t>
      </w:r>
    </w:p>
    <w:p w14:paraId="67397E80"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*wspólnie prowadzącymi działalność, jako spółka cywilna, pod firmą _______________, z siedzibą </w:t>
      </w:r>
    </w:p>
    <w:p w14:paraId="23B6CF9D"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_______________, pod adresem __________________, REGON ________________, NIP ________________ zwanym/ną dalej „Wykonawcą” </w:t>
      </w:r>
    </w:p>
    <w:p w14:paraId="37478F14" w14:textId="0BE97FF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*[Spółką̨ [-]] z siedzibą w ___________________________przy ul. [-], wpisaną do rejestru przedsiębiorców Krajowego Rejestru Sądowego pod nr KRS:_______________, </w:t>
      </w:r>
    </w:p>
    <w:p w14:paraId="4F48D253" w14:textId="17DED49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REGON ________________, NIP ___________________, o kapitale zakładowym w wysokości ________, </w:t>
      </w:r>
    </w:p>
    <w:p w14:paraId="37B98EBF"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reprezentowaną zgodnie z aktualnym odpisem z rejestru przedsiębiorców KRS przez: ___________________________-___________________________ </w:t>
      </w:r>
    </w:p>
    <w:p w14:paraId="64A611FF"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___________________________-___________________________ zwanym/ną dalej „Wykonawcą”</w:t>
      </w:r>
    </w:p>
    <w:p w14:paraId="520D50F5" w14:textId="77777777" w:rsidR="00471A18" w:rsidRPr="00471A18" w:rsidRDefault="00471A18" w:rsidP="00471A18">
      <w:pPr>
        <w:jc w:val="both"/>
        <w:rPr>
          <w:rFonts w:ascii="Tahoma" w:hAnsi="Tahoma" w:cs="Tahoma"/>
          <w:bCs/>
          <w:sz w:val="22"/>
          <w:szCs w:val="22"/>
        </w:rPr>
      </w:pPr>
      <w:r w:rsidRPr="00471A18">
        <w:rPr>
          <w:rFonts w:ascii="Tahoma" w:hAnsi="Tahoma" w:cs="Tahoma"/>
          <w:bCs/>
          <w:sz w:val="22"/>
          <w:szCs w:val="22"/>
        </w:rPr>
        <w:t xml:space="preserve">zwanymi dalej każda z osobna Stroną lub łącznie Stronami </w:t>
      </w:r>
    </w:p>
    <w:p w14:paraId="63E7A15E" w14:textId="77777777" w:rsidR="00471A18" w:rsidRPr="00471A18" w:rsidRDefault="00471A18" w:rsidP="00471A18">
      <w:pPr>
        <w:jc w:val="both"/>
        <w:rPr>
          <w:rFonts w:ascii="Tahoma" w:hAnsi="Tahoma" w:cs="Tahoma"/>
          <w:bCs/>
          <w:sz w:val="22"/>
          <w:szCs w:val="22"/>
        </w:rPr>
      </w:pPr>
    </w:p>
    <w:p w14:paraId="48266F3C" w14:textId="3386AD74" w:rsidR="00471A18" w:rsidRPr="00471A18" w:rsidRDefault="00471A18" w:rsidP="00471A18">
      <w:pPr>
        <w:jc w:val="both"/>
        <w:rPr>
          <w:rFonts w:ascii="Tahoma" w:hAnsi="Tahoma" w:cs="Tahoma"/>
          <w:bCs/>
          <w:i/>
          <w:iCs/>
          <w:sz w:val="22"/>
          <w:szCs w:val="22"/>
        </w:rPr>
      </w:pPr>
      <w:r w:rsidRPr="00471A18">
        <w:rPr>
          <w:rFonts w:ascii="Tahoma" w:hAnsi="Tahoma" w:cs="Tahoma"/>
          <w:bCs/>
          <w:i/>
          <w:iCs/>
          <w:sz w:val="22"/>
          <w:szCs w:val="22"/>
        </w:rPr>
        <w:t>*w zależności od formy działalności Wykonawcy należy wybrać odpowiednią opcję. Jeżeli Wykonawcę̨ reprezentuje pełnomocnik należy powołać dokument pełnomocnictwa. W przypadku prowadzenia działalności jako spółka cywilna, należy podać dane wszystkich wspólników oraz dane spółki.</w:t>
      </w:r>
    </w:p>
    <w:p w14:paraId="058633B5" w14:textId="77777777" w:rsidR="00471A18" w:rsidRPr="00471A18" w:rsidRDefault="00471A18" w:rsidP="00471A18">
      <w:pPr>
        <w:jc w:val="both"/>
        <w:rPr>
          <w:rFonts w:ascii="Tahoma" w:hAnsi="Tahoma" w:cs="Tahoma"/>
          <w:bCs/>
          <w:sz w:val="22"/>
          <w:szCs w:val="22"/>
        </w:rPr>
      </w:pPr>
    </w:p>
    <w:p w14:paraId="087A513E" w14:textId="22D0FBB1" w:rsidR="00471A18" w:rsidRPr="00471A18" w:rsidRDefault="00471A18" w:rsidP="00471A18">
      <w:pPr>
        <w:tabs>
          <w:tab w:val="left" w:pos="0"/>
        </w:tabs>
        <w:jc w:val="center"/>
        <w:rPr>
          <w:rFonts w:ascii="Tahoma" w:eastAsia="Times New Roman" w:hAnsi="Tahoma" w:cs="Tahoma"/>
          <w:b/>
          <w:bCs/>
          <w:sz w:val="22"/>
          <w:szCs w:val="22"/>
        </w:rPr>
      </w:pPr>
      <w:r w:rsidRPr="00471A18">
        <w:rPr>
          <w:rFonts w:ascii="Tahoma" w:eastAsia="Times New Roman" w:hAnsi="Tahoma" w:cs="Tahoma"/>
          <w:b/>
          <w:bCs/>
          <w:sz w:val="22"/>
          <w:szCs w:val="22"/>
        </w:rPr>
        <w:t xml:space="preserve">Umowa została zawarta w wyniku postępowania o zamówienie publiczne przeprowadzonego w trybie podstawowym na podstawie art. 275 pkt 1 ustawy z dnia 11 września 2019 r.- </w:t>
      </w:r>
      <w:r w:rsidRPr="00471A18">
        <w:rPr>
          <w:rFonts w:ascii="Tahoma" w:hAnsi="Tahoma" w:cs="Tahoma"/>
          <w:b/>
          <w:bCs/>
          <w:sz w:val="22"/>
          <w:szCs w:val="22"/>
        </w:rPr>
        <w:t>Prawo</w:t>
      </w:r>
      <w:r w:rsidRPr="00471A18">
        <w:rPr>
          <w:rFonts w:ascii="Tahoma" w:eastAsia="Times New Roman" w:hAnsi="Tahoma" w:cs="Tahoma"/>
          <w:b/>
          <w:bCs/>
          <w:sz w:val="22"/>
          <w:szCs w:val="22"/>
        </w:rPr>
        <w:t xml:space="preserve"> </w:t>
      </w:r>
      <w:r w:rsidRPr="00471A18">
        <w:rPr>
          <w:rFonts w:ascii="Tahoma" w:hAnsi="Tahoma" w:cs="Tahoma"/>
          <w:b/>
          <w:bCs/>
          <w:sz w:val="22"/>
          <w:szCs w:val="22"/>
        </w:rPr>
        <w:t>zamówień</w:t>
      </w:r>
      <w:r w:rsidRPr="00471A18">
        <w:rPr>
          <w:rFonts w:ascii="Tahoma" w:eastAsia="Times New Roman" w:hAnsi="Tahoma" w:cs="Tahoma"/>
          <w:b/>
          <w:bCs/>
          <w:sz w:val="22"/>
          <w:szCs w:val="22"/>
        </w:rPr>
        <w:t xml:space="preserve"> publicznych </w:t>
      </w:r>
      <w:r w:rsidRPr="00471A18">
        <w:rPr>
          <w:rFonts w:ascii="Tahoma" w:eastAsia="Times New Roman" w:hAnsi="Tahoma" w:cs="Tahoma"/>
          <w:b/>
          <w:bCs/>
          <w:i/>
          <w:sz w:val="22"/>
          <w:szCs w:val="22"/>
        </w:rPr>
        <w:t>(Dz.U. z 2024 r., poz. 1320 z późn. zm.)</w:t>
      </w:r>
      <w:r w:rsidRPr="00471A18">
        <w:rPr>
          <w:rFonts w:ascii="Tahoma" w:eastAsia="Times New Roman" w:hAnsi="Tahoma" w:cs="Tahoma"/>
          <w:b/>
          <w:bCs/>
          <w:sz w:val="22"/>
          <w:szCs w:val="22"/>
        </w:rPr>
        <w:t>, zwanej dalej „Ustawą”.</w:t>
      </w:r>
    </w:p>
    <w:p w14:paraId="578B6AA0" w14:textId="77777777" w:rsidR="00471A18" w:rsidRPr="00471A18" w:rsidRDefault="00471A18" w:rsidP="00471A18">
      <w:pPr>
        <w:jc w:val="both"/>
        <w:rPr>
          <w:rFonts w:ascii="Tahoma" w:hAnsi="Tahoma" w:cs="Tahoma"/>
          <w:sz w:val="22"/>
          <w:szCs w:val="22"/>
        </w:rPr>
      </w:pPr>
    </w:p>
    <w:p w14:paraId="1A865152" w14:textId="77777777" w:rsidR="00471A18" w:rsidRPr="00471A18" w:rsidRDefault="00471A18" w:rsidP="00471A18">
      <w:pPr>
        <w:jc w:val="center"/>
        <w:rPr>
          <w:rFonts w:ascii="Tahoma" w:hAnsi="Tahoma" w:cs="Tahoma"/>
          <w:b/>
          <w:sz w:val="22"/>
          <w:szCs w:val="22"/>
        </w:rPr>
      </w:pPr>
      <w:r w:rsidRPr="00471A18">
        <w:rPr>
          <w:rFonts w:ascii="Tahoma" w:hAnsi="Tahoma" w:cs="Tahoma"/>
          <w:b/>
          <w:sz w:val="22"/>
          <w:szCs w:val="22"/>
        </w:rPr>
        <w:t>§ 1.</w:t>
      </w:r>
    </w:p>
    <w:p w14:paraId="2DEA7E6C" w14:textId="77777777" w:rsidR="00471A18" w:rsidRPr="00471A18" w:rsidRDefault="00471A18" w:rsidP="00471A18">
      <w:pPr>
        <w:jc w:val="center"/>
        <w:rPr>
          <w:rFonts w:ascii="Tahoma" w:hAnsi="Tahoma" w:cs="Tahoma"/>
          <w:b/>
          <w:sz w:val="22"/>
          <w:szCs w:val="22"/>
        </w:rPr>
      </w:pPr>
      <w:r w:rsidRPr="00471A18">
        <w:rPr>
          <w:rFonts w:ascii="Tahoma" w:hAnsi="Tahoma" w:cs="Tahoma"/>
          <w:b/>
          <w:sz w:val="22"/>
          <w:szCs w:val="22"/>
        </w:rPr>
        <w:t>Przedmiot umowy</w:t>
      </w:r>
    </w:p>
    <w:p w14:paraId="1800C197" w14:textId="77777777" w:rsidR="00471A18" w:rsidRPr="00471A18" w:rsidRDefault="00471A18" w:rsidP="00471A18">
      <w:pPr>
        <w:jc w:val="center"/>
        <w:rPr>
          <w:rFonts w:ascii="Tahoma" w:hAnsi="Tahoma" w:cs="Tahoma"/>
          <w:b/>
          <w:sz w:val="22"/>
          <w:szCs w:val="22"/>
        </w:rPr>
      </w:pPr>
    </w:p>
    <w:p w14:paraId="700F74DA" w14:textId="06B18B96" w:rsidR="00471A18" w:rsidRPr="00471A18" w:rsidRDefault="00471A18" w:rsidP="00471A18">
      <w:pPr>
        <w:widowControl w:val="0"/>
        <w:numPr>
          <w:ilvl w:val="0"/>
          <w:numId w:val="84"/>
        </w:numPr>
        <w:suppressAutoHyphens/>
        <w:ind w:left="284" w:hanging="284"/>
        <w:jc w:val="both"/>
        <w:rPr>
          <w:rFonts w:ascii="Tahoma" w:hAnsi="Tahoma" w:cs="Tahoma"/>
          <w:sz w:val="22"/>
          <w:szCs w:val="22"/>
        </w:rPr>
      </w:pPr>
      <w:r w:rsidRPr="00471A18">
        <w:rPr>
          <w:rFonts w:ascii="Tahoma" w:hAnsi="Tahoma" w:cs="Tahoma"/>
          <w:sz w:val="22"/>
          <w:szCs w:val="22"/>
        </w:rPr>
        <w:t xml:space="preserve">Przedmiotem zamówienia jest świadczenie usług stałej całodobowej ochrony fizycznej osób </w:t>
      </w:r>
      <w:r w:rsidRPr="00471A18">
        <w:rPr>
          <w:rFonts w:ascii="Tahoma" w:hAnsi="Tahoma" w:cs="Tahoma"/>
          <w:sz w:val="22"/>
          <w:szCs w:val="22"/>
        </w:rPr>
        <w:br/>
        <w:t xml:space="preserve">i mienia w siedzibie Zamawiającego (dalej: obiekt) w rozumieniu przepisów ustawy z dnia 22 sierpnia 1997 r. o ochronie osób i mienia (tekst jednolity Dz. U. z 2021 r. poz. 1995) wraz z dozorem central i sygnałów przesyłanych, gromadzonych i przetwarzanych w </w:t>
      </w:r>
      <w:r w:rsidRPr="00471A18">
        <w:rPr>
          <w:rFonts w:ascii="Tahoma" w:hAnsi="Tahoma" w:cs="Tahoma"/>
          <w:sz w:val="22"/>
          <w:szCs w:val="22"/>
        </w:rPr>
        <w:lastRenderedPageBreak/>
        <w:t>elektronicznych urządzeniach i systemach alarmowych zainstalowanych w Teatrze – dotyczących instalacji antywłamaniowej, a także Systemu Sygnalizacji Pożarowej, monitoringu pożarowego oraz Dźwiękowego Systemu Ostrzegawczego, z uwzględnieniem szczególnych warunków i okoliczności określonych w umowie oraz szczegółowo opisanych w opisie przedmiotu zamówienia stanowiącym załącznik nr 1 do umowy (postępowanie</w:t>
      </w:r>
      <w:r w:rsidR="00457946">
        <w:rPr>
          <w:rFonts w:ascii="Tahoma" w:hAnsi="Tahoma" w:cs="Tahoma"/>
          <w:sz w:val="22"/>
          <w:szCs w:val="22"/>
        </w:rPr>
        <w:t xml:space="preserve"> </w:t>
      </w:r>
      <w:r w:rsidR="00457946" w:rsidRPr="00457946">
        <w:rPr>
          <w:rFonts w:ascii="Tahoma" w:hAnsi="Tahoma" w:cs="Tahoma"/>
          <w:sz w:val="22"/>
          <w:szCs w:val="22"/>
        </w:rPr>
        <w:t>ZP/TS/2/2024</w:t>
      </w:r>
      <w:r w:rsidRPr="00471A18">
        <w:rPr>
          <w:rFonts w:ascii="Tahoma" w:hAnsi="Tahoma" w:cs="Tahoma"/>
          <w:sz w:val="22"/>
          <w:szCs w:val="22"/>
        </w:rPr>
        <w:t xml:space="preserve">) oraz w ofercie Wykonawcy, stanowiącej załącznik nr  2 do  umowy. </w:t>
      </w:r>
    </w:p>
    <w:p w14:paraId="1C02B57A" w14:textId="77777777" w:rsidR="00471A18" w:rsidRPr="00471A18" w:rsidRDefault="00471A18" w:rsidP="00471A18">
      <w:pPr>
        <w:widowControl w:val="0"/>
        <w:numPr>
          <w:ilvl w:val="0"/>
          <w:numId w:val="84"/>
        </w:numPr>
        <w:suppressAutoHyphens/>
        <w:ind w:left="284" w:hanging="284"/>
        <w:jc w:val="both"/>
        <w:rPr>
          <w:rFonts w:ascii="Tahoma" w:hAnsi="Tahoma" w:cs="Tahoma"/>
          <w:sz w:val="22"/>
          <w:szCs w:val="22"/>
        </w:rPr>
      </w:pPr>
      <w:r w:rsidRPr="00471A18">
        <w:rPr>
          <w:rFonts w:ascii="Tahoma" w:hAnsi="Tahoma" w:cs="Tahoma"/>
          <w:sz w:val="22"/>
          <w:szCs w:val="22"/>
        </w:rPr>
        <w:t xml:space="preserve">Wykonawca będzie świadczył usługi w czasie dyżurów w siedzibie Zamawiającego poprzez: </w:t>
      </w:r>
    </w:p>
    <w:p w14:paraId="2EF8BA8D" w14:textId="77777777" w:rsidR="00471A18" w:rsidRPr="00471A18" w:rsidRDefault="00471A18" w:rsidP="00471A18">
      <w:pPr>
        <w:pStyle w:val="Akapitzlist"/>
        <w:widowControl w:val="0"/>
        <w:numPr>
          <w:ilvl w:val="1"/>
          <w:numId w:val="84"/>
        </w:numPr>
        <w:pBdr>
          <w:top w:val="nil"/>
          <w:left w:val="nil"/>
          <w:bottom w:val="nil"/>
          <w:right w:val="nil"/>
          <w:between w:val="nil"/>
          <w:bar w:val="nil"/>
        </w:pBdr>
        <w:suppressAutoHyphens/>
        <w:ind w:left="851" w:hanging="284"/>
        <w:jc w:val="both"/>
        <w:rPr>
          <w:rFonts w:ascii="Tahoma" w:hAnsi="Tahoma" w:cs="Tahoma"/>
          <w:sz w:val="22"/>
          <w:szCs w:val="22"/>
        </w:rPr>
      </w:pPr>
      <w:r w:rsidRPr="00471A18">
        <w:rPr>
          <w:rFonts w:ascii="Tahoma" w:hAnsi="Tahoma" w:cs="Tahoma"/>
          <w:sz w:val="22"/>
          <w:szCs w:val="22"/>
        </w:rPr>
        <w:t xml:space="preserve">pełnienie dyżurów ochroniarskich przez wyznaczonych pracowników ochrony na posterunkach zlokalizowanych w obiekcie Zamawiającego: </w:t>
      </w:r>
    </w:p>
    <w:p w14:paraId="171973AA" w14:textId="77777777" w:rsidR="00471A18" w:rsidRPr="00471A18" w:rsidRDefault="00471A18" w:rsidP="00471A18">
      <w:pPr>
        <w:pStyle w:val="Akapitzlist"/>
        <w:widowControl w:val="0"/>
        <w:numPr>
          <w:ilvl w:val="2"/>
          <w:numId w:val="84"/>
        </w:numPr>
        <w:pBdr>
          <w:top w:val="nil"/>
          <w:left w:val="nil"/>
          <w:bottom w:val="nil"/>
          <w:right w:val="nil"/>
          <w:between w:val="nil"/>
          <w:bar w:val="nil"/>
        </w:pBdr>
        <w:suppressAutoHyphens/>
        <w:ind w:left="1560" w:hanging="426"/>
        <w:jc w:val="both"/>
        <w:rPr>
          <w:rFonts w:ascii="Tahoma" w:hAnsi="Tahoma" w:cs="Tahoma"/>
          <w:sz w:val="22"/>
          <w:szCs w:val="22"/>
        </w:rPr>
      </w:pPr>
      <w:r w:rsidRPr="00471A18">
        <w:rPr>
          <w:rFonts w:ascii="Tahoma" w:hAnsi="Tahoma" w:cs="Tahoma"/>
          <w:sz w:val="22"/>
          <w:szCs w:val="22"/>
        </w:rPr>
        <w:t>posterunku stałym na portierni (dalej: posterunek stały)</w:t>
      </w:r>
    </w:p>
    <w:p w14:paraId="4676FC53" w14:textId="77777777" w:rsidR="00471A18" w:rsidRPr="00471A18" w:rsidRDefault="00471A18" w:rsidP="00471A18">
      <w:pPr>
        <w:pStyle w:val="Akapitzlist"/>
        <w:widowControl w:val="0"/>
        <w:numPr>
          <w:ilvl w:val="2"/>
          <w:numId w:val="84"/>
        </w:numPr>
        <w:pBdr>
          <w:top w:val="nil"/>
          <w:left w:val="nil"/>
          <w:bottom w:val="nil"/>
          <w:right w:val="nil"/>
          <w:between w:val="nil"/>
          <w:bar w:val="nil"/>
        </w:pBdr>
        <w:suppressAutoHyphens/>
        <w:ind w:left="1560" w:hanging="426"/>
        <w:jc w:val="both"/>
        <w:rPr>
          <w:rFonts w:ascii="Tahoma" w:hAnsi="Tahoma" w:cs="Tahoma"/>
          <w:sz w:val="22"/>
          <w:szCs w:val="22"/>
        </w:rPr>
      </w:pPr>
      <w:r w:rsidRPr="00471A18">
        <w:rPr>
          <w:rFonts w:ascii="Tahoma" w:hAnsi="Tahoma" w:cs="Tahoma"/>
          <w:sz w:val="22"/>
          <w:szCs w:val="22"/>
        </w:rPr>
        <w:t xml:space="preserve">posterunku dodatkowym przy wejściu głównym i kasach – funkcjonującym tylko </w:t>
      </w:r>
      <w:r w:rsidRPr="00471A18">
        <w:rPr>
          <w:rFonts w:ascii="Tahoma" w:hAnsi="Tahoma" w:cs="Tahoma"/>
          <w:spacing w:val="-4"/>
          <w:sz w:val="22"/>
          <w:szCs w:val="22"/>
        </w:rPr>
        <w:t>w razie konieczności czasowego wzmocnienia ochrony (dalej: posterunek dodatkowy).</w:t>
      </w:r>
      <w:r w:rsidRPr="00471A18">
        <w:rPr>
          <w:rFonts w:ascii="Tahoma" w:hAnsi="Tahoma" w:cs="Tahoma"/>
          <w:sz w:val="22"/>
          <w:szCs w:val="22"/>
        </w:rPr>
        <w:t xml:space="preserve">  </w:t>
      </w:r>
    </w:p>
    <w:p w14:paraId="5DBAE580" w14:textId="77777777" w:rsidR="00471A18" w:rsidRPr="00471A18" w:rsidRDefault="00471A18" w:rsidP="00471A18">
      <w:pPr>
        <w:pStyle w:val="Akapitzlist"/>
        <w:widowControl w:val="0"/>
        <w:numPr>
          <w:ilvl w:val="1"/>
          <w:numId w:val="84"/>
        </w:numPr>
        <w:pBdr>
          <w:top w:val="nil"/>
          <w:left w:val="nil"/>
          <w:bottom w:val="nil"/>
          <w:right w:val="nil"/>
          <w:between w:val="nil"/>
          <w:bar w:val="nil"/>
        </w:pBdr>
        <w:suppressAutoHyphens/>
        <w:ind w:left="1134" w:hanging="567"/>
        <w:jc w:val="both"/>
        <w:rPr>
          <w:rFonts w:ascii="Tahoma" w:hAnsi="Tahoma" w:cs="Tahoma"/>
          <w:sz w:val="22"/>
          <w:szCs w:val="22"/>
        </w:rPr>
      </w:pPr>
      <w:r w:rsidRPr="00471A18">
        <w:rPr>
          <w:rFonts w:ascii="Tahoma" w:hAnsi="Tahoma" w:cs="Tahoma"/>
          <w:sz w:val="22"/>
          <w:szCs w:val="22"/>
        </w:rPr>
        <w:t xml:space="preserve">zapewnienie – w razie potrzeby – przyjazdu patrolu interwencyjnego na każde wezwanie pracownika ochrony lub upoważnionego pracownika/współpracownika Zamawiającego. </w:t>
      </w:r>
    </w:p>
    <w:p w14:paraId="6603482C" w14:textId="77777777" w:rsidR="00471A18" w:rsidRPr="00471A18" w:rsidRDefault="00471A18" w:rsidP="00471A18">
      <w:pPr>
        <w:widowControl w:val="0"/>
        <w:numPr>
          <w:ilvl w:val="0"/>
          <w:numId w:val="84"/>
        </w:numPr>
        <w:suppressAutoHyphens/>
        <w:ind w:left="284" w:hanging="284"/>
        <w:jc w:val="both"/>
        <w:rPr>
          <w:rFonts w:ascii="Tahoma" w:hAnsi="Tahoma" w:cs="Tahoma"/>
          <w:sz w:val="22"/>
          <w:szCs w:val="22"/>
        </w:rPr>
      </w:pPr>
      <w:r w:rsidRPr="00471A18">
        <w:rPr>
          <w:rFonts w:ascii="Tahoma" w:hAnsi="Tahoma" w:cs="Tahoma"/>
          <w:sz w:val="22"/>
          <w:szCs w:val="22"/>
        </w:rPr>
        <w:t>Wykonawca zobowiązuje się podczas świadczenia usługi wykorzystywać istniejący system urządzeń technicznych wspomagających ochronę obiektu oraz monitorowanie istniejących technicznych systemów wspomagających ochronę obiektu.</w:t>
      </w:r>
    </w:p>
    <w:p w14:paraId="26F4B6AC" w14:textId="77777777" w:rsidR="00471A18" w:rsidRPr="00471A18" w:rsidRDefault="00471A18" w:rsidP="00471A18">
      <w:pPr>
        <w:widowControl w:val="0"/>
        <w:numPr>
          <w:ilvl w:val="0"/>
          <w:numId w:val="84"/>
        </w:numPr>
        <w:suppressAutoHyphens/>
        <w:ind w:left="284" w:hanging="284"/>
        <w:jc w:val="both"/>
        <w:rPr>
          <w:rFonts w:ascii="Tahoma" w:hAnsi="Tahoma" w:cs="Tahoma"/>
          <w:strike/>
          <w:sz w:val="22"/>
          <w:szCs w:val="22"/>
        </w:rPr>
      </w:pPr>
      <w:r w:rsidRPr="00471A18">
        <w:rPr>
          <w:rFonts w:ascii="Tahoma" w:hAnsi="Tahoma" w:cs="Tahoma"/>
          <w:sz w:val="22"/>
          <w:szCs w:val="22"/>
        </w:rPr>
        <w:t xml:space="preserve">Wykonawca jest zobowiązany do zapewnienia możliwości czasowego wzmocnienia obsady osobowej, we wskazanym przez Zamawiającego miejscu. </w:t>
      </w:r>
    </w:p>
    <w:p w14:paraId="1510B389" w14:textId="77777777" w:rsidR="00471A18" w:rsidRPr="00471A18" w:rsidRDefault="00471A18" w:rsidP="00471A18">
      <w:pPr>
        <w:widowControl w:val="0"/>
        <w:numPr>
          <w:ilvl w:val="0"/>
          <w:numId w:val="84"/>
        </w:numPr>
        <w:suppressAutoHyphens/>
        <w:ind w:left="284" w:hanging="284"/>
        <w:jc w:val="both"/>
        <w:rPr>
          <w:rFonts w:ascii="Tahoma" w:hAnsi="Tahoma" w:cs="Tahoma"/>
          <w:sz w:val="22"/>
          <w:szCs w:val="22"/>
        </w:rPr>
      </w:pPr>
      <w:r w:rsidRPr="00471A18">
        <w:rPr>
          <w:rFonts w:ascii="Tahoma" w:hAnsi="Tahoma" w:cs="Tahoma"/>
          <w:sz w:val="22"/>
          <w:szCs w:val="22"/>
        </w:rPr>
        <w:t xml:space="preserve">W ramach zamówienia Zamawiający przewiduje łącznie </w:t>
      </w:r>
      <w:r w:rsidRPr="00471A18">
        <w:rPr>
          <w:rFonts w:ascii="Tahoma" w:hAnsi="Tahoma" w:cs="Tahoma"/>
          <w:b/>
          <w:bCs/>
          <w:sz w:val="22"/>
          <w:szCs w:val="22"/>
        </w:rPr>
        <w:t>8860</w:t>
      </w:r>
      <w:r w:rsidRPr="00471A18">
        <w:rPr>
          <w:rFonts w:ascii="Tahoma" w:hAnsi="Tahoma" w:cs="Tahoma"/>
          <w:sz w:val="22"/>
          <w:szCs w:val="22"/>
        </w:rPr>
        <w:t xml:space="preserve"> roboczogodzin </w:t>
      </w:r>
      <w:r w:rsidRPr="00471A18">
        <w:rPr>
          <w:rFonts w:ascii="Tahoma" w:hAnsi="Tahoma" w:cs="Tahoma"/>
          <w:sz w:val="22"/>
          <w:szCs w:val="22"/>
        </w:rPr>
        <w:br/>
        <w:t xml:space="preserve">(z zastrzeżeniem, że 1 roboczogodzina = 60 minut), </w:t>
      </w:r>
      <w:r w:rsidRPr="00471A18">
        <w:rPr>
          <w:rFonts w:ascii="Tahoma" w:hAnsi="Tahoma" w:cs="Tahoma"/>
          <w:spacing w:val="-2"/>
          <w:sz w:val="22"/>
          <w:szCs w:val="22"/>
        </w:rPr>
        <w:t xml:space="preserve">w tym: </w:t>
      </w:r>
    </w:p>
    <w:p w14:paraId="3CC45A73" w14:textId="77777777" w:rsidR="00471A18" w:rsidRPr="00471A18" w:rsidRDefault="00471A18" w:rsidP="00471A18">
      <w:pPr>
        <w:pStyle w:val="Akapitzlist"/>
        <w:widowControl w:val="0"/>
        <w:numPr>
          <w:ilvl w:val="2"/>
          <w:numId w:val="84"/>
        </w:numPr>
        <w:pBdr>
          <w:top w:val="nil"/>
          <w:left w:val="nil"/>
          <w:bottom w:val="nil"/>
          <w:right w:val="nil"/>
          <w:between w:val="nil"/>
          <w:bar w:val="nil"/>
        </w:pBdr>
        <w:suppressAutoHyphens/>
        <w:ind w:left="1560" w:hanging="426"/>
        <w:jc w:val="both"/>
        <w:rPr>
          <w:rFonts w:ascii="Tahoma" w:hAnsi="Tahoma" w:cs="Tahoma"/>
          <w:sz w:val="22"/>
          <w:szCs w:val="22"/>
        </w:rPr>
      </w:pPr>
      <w:r w:rsidRPr="00471A18">
        <w:rPr>
          <w:rFonts w:ascii="Tahoma" w:hAnsi="Tahoma" w:cs="Tahoma"/>
          <w:spacing w:val="-2"/>
          <w:sz w:val="22"/>
          <w:szCs w:val="22"/>
        </w:rPr>
        <w:t xml:space="preserve">8 760 godzin na posterunku stałym; </w:t>
      </w:r>
    </w:p>
    <w:p w14:paraId="53CEB2C9" w14:textId="77777777" w:rsidR="00471A18" w:rsidRPr="00471A18" w:rsidRDefault="00471A18" w:rsidP="00471A18">
      <w:pPr>
        <w:pStyle w:val="Akapitzlist"/>
        <w:widowControl w:val="0"/>
        <w:numPr>
          <w:ilvl w:val="2"/>
          <w:numId w:val="84"/>
        </w:numPr>
        <w:pBdr>
          <w:top w:val="nil"/>
          <w:left w:val="nil"/>
          <w:bottom w:val="nil"/>
          <w:right w:val="nil"/>
          <w:between w:val="nil"/>
          <w:bar w:val="nil"/>
        </w:pBdr>
        <w:suppressAutoHyphens/>
        <w:ind w:left="1560" w:hanging="426"/>
        <w:jc w:val="both"/>
        <w:rPr>
          <w:rFonts w:ascii="Tahoma" w:hAnsi="Tahoma" w:cs="Tahoma"/>
          <w:b/>
          <w:bCs/>
          <w:sz w:val="22"/>
          <w:szCs w:val="22"/>
        </w:rPr>
      </w:pPr>
      <w:r w:rsidRPr="00471A18">
        <w:rPr>
          <w:rFonts w:ascii="Tahoma" w:hAnsi="Tahoma" w:cs="Tahoma"/>
          <w:spacing w:val="-2"/>
          <w:sz w:val="22"/>
          <w:szCs w:val="22"/>
        </w:rPr>
        <w:t>100 godzin  na posterunku dodatkowym.</w:t>
      </w:r>
    </w:p>
    <w:p w14:paraId="3BADAE06" w14:textId="77777777" w:rsidR="00471A18" w:rsidRPr="00471A18" w:rsidRDefault="00471A18" w:rsidP="00471A18">
      <w:pPr>
        <w:pStyle w:val="Akapitzlist"/>
        <w:widowControl w:val="0"/>
        <w:numPr>
          <w:ilvl w:val="0"/>
          <w:numId w:val="84"/>
        </w:numPr>
        <w:pBdr>
          <w:top w:val="nil"/>
          <w:left w:val="nil"/>
          <w:bottom w:val="nil"/>
          <w:right w:val="nil"/>
          <w:between w:val="nil"/>
          <w:bar w:val="nil"/>
        </w:pBdr>
        <w:suppressAutoHyphens/>
        <w:ind w:left="284" w:hanging="284"/>
        <w:jc w:val="both"/>
        <w:rPr>
          <w:rFonts w:ascii="Tahoma" w:hAnsi="Tahoma" w:cs="Tahoma"/>
          <w:sz w:val="22"/>
          <w:szCs w:val="22"/>
        </w:rPr>
      </w:pPr>
      <w:r w:rsidRPr="00471A18">
        <w:rPr>
          <w:rFonts w:ascii="Tahoma" w:hAnsi="Tahoma" w:cs="Tahoma"/>
          <w:b/>
          <w:bCs/>
          <w:sz w:val="22"/>
          <w:szCs w:val="22"/>
        </w:rPr>
        <w:t>Zamawiający zastrzega sobie prawo zmniejszenia łącznej ilości roboczogodzin do łącznej liczby 8760.</w:t>
      </w:r>
      <w:r w:rsidRPr="00471A18">
        <w:rPr>
          <w:rFonts w:ascii="Tahoma" w:hAnsi="Tahoma" w:cs="Tahoma"/>
          <w:sz w:val="22"/>
          <w:szCs w:val="22"/>
        </w:rPr>
        <w:t xml:space="preserve">  </w:t>
      </w:r>
      <w:r w:rsidRPr="00471A18">
        <w:rPr>
          <w:rFonts w:ascii="Tahoma" w:eastAsia="Times New Roman" w:hAnsi="Tahoma" w:cs="Tahoma"/>
          <w:sz w:val="22"/>
          <w:szCs w:val="22"/>
        </w:rPr>
        <w:t>W takim przypadku Wykonawcy nie przysługuje prawo do żądania wynagrodzenia lub odszkodowania za niezrealizowany zakres przedmiotu zamówienia</w:t>
      </w:r>
    </w:p>
    <w:p w14:paraId="10F9F054" w14:textId="77777777" w:rsidR="00471A18" w:rsidRPr="00471A18" w:rsidRDefault="00471A18" w:rsidP="00471A18">
      <w:pPr>
        <w:pStyle w:val="Akapitzlist"/>
        <w:numPr>
          <w:ilvl w:val="0"/>
          <w:numId w:val="84"/>
        </w:numPr>
        <w:spacing w:after="160"/>
        <w:ind w:left="284" w:hanging="284"/>
        <w:jc w:val="both"/>
        <w:rPr>
          <w:rFonts w:ascii="Tahoma" w:hAnsi="Tahoma" w:cs="Tahoma"/>
          <w:sz w:val="22"/>
          <w:szCs w:val="22"/>
        </w:rPr>
      </w:pPr>
      <w:r w:rsidRPr="00471A18">
        <w:rPr>
          <w:rFonts w:ascii="Tahoma" w:hAnsi="Tahoma" w:cs="Tahoma"/>
          <w:sz w:val="22"/>
          <w:szCs w:val="22"/>
        </w:rPr>
        <w:t>Szczegółowy opis przedmiotu zamówienia zawarty jest w opisie przedmiotu zamówienia stanowiącym załącznik nr 1 do umowy.</w:t>
      </w:r>
    </w:p>
    <w:p w14:paraId="5F857951" w14:textId="77777777" w:rsidR="00471A18" w:rsidRPr="00471A18" w:rsidRDefault="00471A18" w:rsidP="00471A18">
      <w:pPr>
        <w:widowControl w:val="0"/>
        <w:suppressAutoHyphens/>
        <w:jc w:val="both"/>
        <w:rPr>
          <w:rFonts w:ascii="Tahoma" w:hAnsi="Tahoma" w:cs="Tahoma"/>
          <w:sz w:val="22"/>
          <w:szCs w:val="22"/>
          <w:highlight w:val="yellow"/>
        </w:rPr>
      </w:pPr>
    </w:p>
    <w:p w14:paraId="1E8BF81D" w14:textId="77777777" w:rsidR="00471A18" w:rsidRPr="00471A18" w:rsidRDefault="00471A18" w:rsidP="00471A18">
      <w:pPr>
        <w:widowControl w:val="0"/>
        <w:suppressAutoHyphens/>
        <w:ind w:left="426"/>
        <w:jc w:val="center"/>
        <w:rPr>
          <w:rFonts w:ascii="Tahoma" w:hAnsi="Tahoma" w:cs="Tahoma"/>
          <w:b/>
          <w:sz w:val="22"/>
          <w:szCs w:val="22"/>
        </w:rPr>
      </w:pPr>
      <w:r w:rsidRPr="00471A18">
        <w:rPr>
          <w:rFonts w:ascii="Tahoma" w:hAnsi="Tahoma" w:cs="Tahoma"/>
          <w:b/>
          <w:sz w:val="22"/>
          <w:szCs w:val="22"/>
        </w:rPr>
        <w:t>§ 2</w:t>
      </w:r>
    </w:p>
    <w:p w14:paraId="51C23BBC" w14:textId="77777777" w:rsidR="00471A18" w:rsidRPr="00471A18" w:rsidRDefault="00471A18" w:rsidP="00471A18">
      <w:pPr>
        <w:widowControl w:val="0"/>
        <w:suppressAutoHyphens/>
        <w:ind w:left="426"/>
        <w:jc w:val="center"/>
        <w:rPr>
          <w:rFonts w:ascii="Tahoma" w:hAnsi="Tahoma" w:cs="Tahoma"/>
          <w:b/>
          <w:sz w:val="22"/>
          <w:szCs w:val="22"/>
        </w:rPr>
      </w:pPr>
      <w:r w:rsidRPr="00471A18">
        <w:rPr>
          <w:rFonts w:ascii="Tahoma" w:hAnsi="Tahoma" w:cs="Tahoma"/>
          <w:b/>
          <w:sz w:val="22"/>
          <w:szCs w:val="22"/>
        </w:rPr>
        <w:t xml:space="preserve">Zespół Ochrony Obiektu, Koordynator ds. ochrony obiektu, </w:t>
      </w:r>
    </w:p>
    <w:p w14:paraId="237A86D2" w14:textId="77777777" w:rsidR="00471A18" w:rsidRPr="00471A18" w:rsidRDefault="00471A18" w:rsidP="00471A18">
      <w:pPr>
        <w:widowControl w:val="0"/>
        <w:suppressAutoHyphens/>
        <w:ind w:left="426"/>
        <w:jc w:val="center"/>
        <w:rPr>
          <w:rFonts w:ascii="Tahoma" w:hAnsi="Tahoma" w:cs="Tahoma"/>
          <w:b/>
          <w:sz w:val="22"/>
          <w:szCs w:val="22"/>
        </w:rPr>
      </w:pPr>
      <w:r w:rsidRPr="00471A18">
        <w:rPr>
          <w:rFonts w:ascii="Tahoma" w:hAnsi="Tahoma" w:cs="Tahoma"/>
          <w:b/>
          <w:sz w:val="22"/>
          <w:szCs w:val="22"/>
        </w:rPr>
        <w:t>Regulamin Ochrony Obiektu</w:t>
      </w:r>
    </w:p>
    <w:p w14:paraId="2E92F2DE" w14:textId="77777777" w:rsidR="00471A18" w:rsidRPr="00471A18" w:rsidRDefault="00471A18" w:rsidP="00471A18">
      <w:pPr>
        <w:widowControl w:val="0"/>
        <w:suppressAutoHyphens/>
        <w:ind w:left="426"/>
        <w:jc w:val="center"/>
        <w:rPr>
          <w:rFonts w:ascii="Tahoma" w:hAnsi="Tahoma" w:cs="Tahoma"/>
          <w:b/>
          <w:sz w:val="22"/>
          <w:szCs w:val="22"/>
        </w:rPr>
      </w:pPr>
    </w:p>
    <w:p w14:paraId="567BFA8D" w14:textId="77777777" w:rsidR="00471A18" w:rsidRPr="00471A18" w:rsidRDefault="00471A18" w:rsidP="00471A18">
      <w:pPr>
        <w:numPr>
          <w:ilvl w:val="0"/>
          <w:numId w:val="85"/>
        </w:numPr>
        <w:ind w:left="426" w:hanging="426"/>
        <w:jc w:val="both"/>
        <w:rPr>
          <w:rFonts w:ascii="Tahoma" w:hAnsi="Tahoma" w:cs="Tahoma"/>
          <w:iCs/>
          <w:sz w:val="22"/>
          <w:szCs w:val="22"/>
        </w:rPr>
      </w:pPr>
      <w:r w:rsidRPr="00471A18">
        <w:rPr>
          <w:rFonts w:ascii="Tahoma" w:hAnsi="Tahoma" w:cs="Tahoma"/>
          <w:iCs/>
          <w:sz w:val="22"/>
          <w:szCs w:val="22"/>
        </w:rPr>
        <w:t xml:space="preserve">Ochrona będzie wykonywana przez wybranych przez Zamawiającego kandydatów spośród zgłoszonych przez Wykonawcę pracowników ochrony, tworzących Zespół Ochrony Obiektu, zwany dalej „Zespołem”. </w:t>
      </w:r>
    </w:p>
    <w:p w14:paraId="6D47CD22" w14:textId="77777777" w:rsidR="00471A18" w:rsidRPr="00471A18" w:rsidRDefault="00471A18" w:rsidP="00471A18">
      <w:pPr>
        <w:numPr>
          <w:ilvl w:val="0"/>
          <w:numId w:val="85"/>
        </w:numPr>
        <w:ind w:left="426" w:hanging="426"/>
        <w:jc w:val="both"/>
        <w:rPr>
          <w:rFonts w:ascii="Tahoma" w:hAnsi="Tahoma" w:cs="Tahoma"/>
          <w:iCs/>
          <w:sz w:val="22"/>
          <w:szCs w:val="22"/>
        </w:rPr>
      </w:pPr>
      <w:r w:rsidRPr="00471A18">
        <w:rPr>
          <w:rFonts w:ascii="Tahoma" w:hAnsi="Tahoma" w:cs="Tahoma"/>
          <w:sz w:val="22"/>
          <w:szCs w:val="22"/>
        </w:rPr>
        <w:t xml:space="preserve">Zamawiający zastrzega sobie prawo do wyboru, wedle własnego uznania i w oparciu </w:t>
      </w:r>
      <w:r w:rsidRPr="00471A18">
        <w:rPr>
          <w:rFonts w:ascii="Tahoma" w:hAnsi="Tahoma" w:cs="Tahoma"/>
          <w:sz w:val="22"/>
          <w:szCs w:val="22"/>
        </w:rPr>
        <w:br/>
        <w:t>o własne kryteria oceny, pracowników ochrony mających pełnić służbę w Teatrze spośród zaproponowanych pracowników zatrudnionych przez Wykonawcę.</w:t>
      </w:r>
    </w:p>
    <w:p w14:paraId="7695905A" w14:textId="77777777" w:rsidR="00471A18" w:rsidRPr="00471A18" w:rsidRDefault="00471A18" w:rsidP="00471A18">
      <w:pPr>
        <w:numPr>
          <w:ilvl w:val="0"/>
          <w:numId w:val="85"/>
        </w:numPr>
        <w:ind w:left="426" w:hanging="426"/>
        <w:jc w:val="both"/>
        <w:rPr>
          <w:rFonts w:ascii="Tahoma" w:hAnsi="Tahoma" w:cs="Tahoma"/>
          <w:iCs/>
          <w:sz w:val="22"/>
          <w:szCs w:val="22"/>
        </w:rPr>
      </w:pPr>
      <w:bookmarkStart w:id="6" w:name="_Hlk119943450"/>
      <w:bookmarkStart w:id="7" w:name="_Hlk119939499"/>
      <w:r w:rsidRPr="00471A18">
        <w:rPr>
          <w:rStyle w:val="Brak"/>
          <w:rFonts w:ascii="Tahoma" w:hAnsi="Tahoma" w:cs="Tahoma"/>
          <w:sz w:val="22"/>
          <w:szCs w:val="22"/>
        </w:rPr>
        <w:t xml:space="preserve">Zamawiający wymaga od Wykonawcy zatrudnienia </w:t>
      </w:r>
      <w:r w:rsidRPr="00471A18">
        <w:rPr>
          <w:rFonts w:ascii="Tahoma" w:hAnsi="Tahoma" w:cs="Tahoma"/>
          <w:sz w:val="22"/>
          <w:szCs w:val="22"/>
        </w:rPr>
        <w:t xml:space="preserve">na podstawie umowy o pracę co najmniej 3 osób świadczących usługi ochrony – każda zatrudniona na podstawie umowy o pracę w </w:t>
      </w:r>
      <w:r w:rsidRPr="00471A18">
        <w:rPr>
          <w:rStyle w:val="Brak"/>
          <w:rFonts w:ascii="Tahoma" w:hAnsi="Tahoma" w:cs="Tahoma"/>
          <w:sz w:val="22"/>
          <w:szCs w:val="22"/>
        </w:rPr>
        <w:t>pełnym wymiarze czasu pracy</w:t>
      </w:r>
      <w:r w:rsidRPr="00471A18">
        <w:rPr>
          <w:rFonts w:ascii="Tahoma" w:hAnsi="Tahoma" w:cs="Tahoma"/>
          <w:sz w:val="22"/>
          <w:szCs w:val="22"/>
        </w:rPr>
        <w:t>, które będą pełniły dyżury ochroniarskie na posterunku na  portierni</w:t>
      </w:r>
      <w:r w:rsidRPr="00471A18">
        <w:rPr>
          <w:rFonts w:ascii="Tahoma" w:hAnsi="Tahoma" w:cs="Tahoma"/>
          <w:iCs/>
          <w:sz w:val="22"/>
          <w:szCs w:val="22"/>
        </w:rPr>
        <w:t>. Obowiązek ten odnosi się również do ewentualnych Podwykonawców</w:t>
      </w:r>
      <w:bookmarkEnd w:id="6"/>
      <w:r w:rsidRPr="00471A18">
        <w:rPr>
          <w:rFonts w:ascii="Tahoma" w:hAnsi="Tahoma" w:cs="Tahoma"/>
          <w:iCs/>
          <w:sz w:val="22"/>
          <w:szCs w:val="22"/>
        </w:rPr>
        <w:t xml:space="preserve">. </w:t>
      </w:r>
    </w:p>
    <w:bookmarkEnd w:id="7"/>
    <w:p w14:paraId="62CFC866" w14:textId="77777777" w:rsidR="00471A18" w:rsidRPr="00471A18" w:rsidRDefault="00471A18" w:rsidP="00471A18">
      <w:pPr>
        <w:numPr>
          <w:ilvl w:val="0"/>
          <w:numId w:val="85"/>
        </w:numPr>
        <w:ind w:left="426" w:hanging="426"/>
        <w:jc w:val="both"/>
        <w:rPr>
          <w:rFonts w:ascii="Tahoma" w:hAnsi="Tahoma" w:cs="Tahoma"/>
          <w:iCs/>
          <w:sz w:val="22"/>
          <w:szCs w:val="22"/>
        </w:rPr>
      </w:pPr>
      <w:r w:rsidRPr="00471A18">
        <w:rPr>
          <w:rFonts w:ascii="Tahoma" w:hAnsi="Tahoma" w:cs="Tahoma"/>
          <w:sz w:val="22"/>
          <w:szCs w:val="22"/>
        </w:rPr>
        <w:t xml:space="preserve">Każda wymiana pracownika ochrony będzie pisemnie lub </w:t>
      </w:r>
      <w:r w:rsidRPr="00471A18">
        <w:rPr>
          <w:rFonts w:ascii="Tahoma" w:eastAsia="Times New Roman" w:hAnsi="Tahoma" w:cs="Tahoma"/>
          <w:sz w:val="22"/>
          <w:szCs w:val="22"/>
        </w:rPr>
        <w:t xml:space="preserve">elektronicznie (mailowo) </w:t>
      </w:r>
      <w:r w:rsidRPr="00471A18">
        <w:rPr>
          <w:rFonts w:ascii="Tahoma" w:hAnsi="Tahoma" w:cs="Tahoma"/>
          <w:sz w:val="22"/>
          <w:szCs w:val="22"/>
        </w:rPr>
        <w:t xml:space="preserve">wnioskowana przez Wykonawcę i każdorazowo akceptowana przez Zamawiającego. Każdy nowy pracownik ochrony musi spełniać wymagania Zamawiającego, o których mowa w załączniku nr 1 do umowy. Na uzasadnione zgłoszenie Zamawiającego lub Wykonawcy, Wykonawca niezwłocznie nie później niż w terminie 7 dni od zgłoszenia, zapewni innego pracownika ochrony zaakceptowanego w myśl ust. 2. </w:t>
      </w:r>
    </w:p>
    <w:p w14:paraId="5847ED0F" w14:textId="77777777" w:rsidR="00471A18" w:rsidRPr="00471A18" w:rsidRDefault="00471A18" w:rsidP="00471A18">
      <w:pPr>
        <w:numPr>
          <w:ilvl w:val="0"/>
          <w:numId w:val="85"/>
        </w:numPr>
        <w:ind w:left="426" w:hanging="426"/>
        <w:jc w:val="both"/>
        <w:rPr>
          <w:rFonts w:ascii="Tahoma" w:hAnsi="Tahoma" w:cs="Tahoma"/>
          <w:iCs/>
          <w:sz w:val="22"/>
          <w:szCs w:val="22"/>
        </w:rPr>
      </w:pPr>
      <w:r w:rsidRPr="00471A18">
        <w:rPr>
          <w:rFonts w:ascii="Tahoma" w:hAnsi="Tahoma" w:cs="Tahoma"/>
          <w:sz w:val="22"/>
          <w:szCs w:val="22"/>
        </w:rPr>
        <w:t xml:space="preserve">Wykonawca zapewnia, iż pracownicy ochrony nie byli i nie są karani za przestępstwa popełnione umyślnie. Na każde wezwanie Zamawiającego, Wykonawca jest zobowiązany </w:t>
      </w:r>
      <w:r w:rsidRPr="00471A18">
        <w:rPr>
          <w:rFonts w:ascii="Tahoma" w:hAnsi="Tahoma" w:cs="Tahoma"/>
          <w:sz w:val="22"/>
          <w:szCs w:val="22"/>
        </w:rPr>
        <w:lastRenderedPageBreak/>
        <w:t xml:space="preserve">do niezwłocznego przedstawiania zaświadczenia o niekaralności danego pracownika ochrony. </w:t>
      </w:r>
    </w:p>
    <w:p w14:paraId="5A5E49E4" w14:textId="77777777" w:rsidR="00471A18" w:rsidRPr="00471A18" w:rsidRDefault="00471A18" w:rsidP="00471A18">
      <w:pPr>
        <w:numPr>
          <w:ilvl w:val="0"/>
          <w:numId w:val="85"/>
        </w:numPr>
        <w:ind w:left="426" w:hanging="426"/>
        <w:jc w:val="both"/>
        <w:rPr>
          <w:rFonts w:ascii="Tahoma" w:hAnsi="Tahoma" w:cs="Tahoma"/>
          <w:iCs/>
          <w:sz w:val="22"/>
          <w:szCs w:val="22"/>
        </w:rPr>
      </w:pPr>
      <w:r w:rsidRPr="00471A18">
        <w:rPr>
          <w:rFonts w:ascii="Tahoma" w:hAnsi="Tahoma" w:cs="Tahoma"/>
          <w:iCs/>
          <w:sz w:val="22"/>
          <w:szCs w:val="22"/>
        </w:rPr>
        <w:t xml:space="preserve">Wszystkie osoby wchodzące w skład Zespołu i pełniące służbę w obiekcie Zamawiającego, muszą posiadać szkolenia i umiejętności oraz umundurowanie i wyposażenie (w tym w razie ogłoszenia stanu epidemii lub stanu zagrożenia epidemicznego - środki ochronne), określone w </w:t>
      </w:r>
      <w:r w:rsidRPr="00471A18">
        <w:rPr>
          <w:rFonts w:ascii="Tahoma" w:hAnsi="Tahoma" w:cs="Tahoma"/>
          <w:sz w:val="22"/>
          <w:szCs w:val="22"/>
        </w:rPr>
        <w:t xml:space="preserve">załączniku nr 1 do umowy.  </w:t>
      </w:r>
      <w:r w:rsidRPr="00471A18">
        <w:rPr>
          <w:rFonts w:ascii="Tahoma" w:hAnsi="Tahoma" w:cs="Tahoma"/>
          <w:iCs/>
          <w:sz w:val="22"/>
          <w:szCs w:val="22"/>
        </w:rPr>
        <w:t xml:space="preserve">Liczebność zespołu oraz szczegółowe sposoby i możliwości dokonywania zmian osób wchodzących w jego skład, określone są w </w:t>
      </w:r>
      <w:r w:rsidRPr="00471A18">
        <w:rPr>
          <w:rFonts w:ascii="Tahoma" w:hAnsi="Tahoma" w:cs="Tahoma"/>
          <w:sz w:val="22"/>
          <w:szCs w:val="22"/>
        </w:rPr>
        <w:t>załączniku nr 1 do umowy.</w:t>
      </w:r>
    </w:p>
    <w:p w14:paraId="6E4589D1"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iCs/>
          <w:sz w:val="22"/>
          <w:szCs w:val="22"/>
        </w:rPr>
      </w:pPr>
      <w:r w:rsidRPr="00471A18">
        <w:rPr>
          <w:rFonts w:ascii="Tahoma" w:hAnsi="Tahoma" w:cs="Tahoma"/>
          <w:iCs/>
          <w:sz w:val="22"/>
          <w:szCs w:val="22"/>
        </w:rPr>
        <w:t xml:space="preserve">Wykonawca zobowiązuje się wyposażyć pracowników ochrony na swój wyłączny koszt </w:t>
      </w:r>
      <w:r w:rsidRPr="00471A18">
        <w:rPr>
          <w:rFonts w:ascii="Tahoma" w:hAnsi="Tahoma" w:cs="Tahoma"/>
          <w:iCs/>
          <w:sz w:val="22"/>
          <w:szCs w:val="22"/>
        </w:rPr>
        <w:br/>
        <w:t>w stosowne środki techniczne oraz uniformy służbowe oraz zobowiązany jest własnym kosztem i staraniem do utrzymania tych środków i uniformów w należytym stanie.</w:t>
      </w:r>
    </w:p>
    <w:p w14:paraId="7CC4F688"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Wykonawca jest zobowiązany do wyznaczenia koordynatora do spraw ochrony obiektu. Pracownicy ochrony podlegają ww. koordynatorowi, który jest zobowiązany do współdziałania w zakresie realizacji umowy z upoważnionymi pracownikami Zamawiającego. Koordynator ds. ochrony obiektu lub wskazani przez niego pracownicy ochrony, w przypadku zaistnienia wydarzeń nadzwyczajnych, będą zobowiązani do niezwłocznego składania telefonicznie oraz przy pomocy poczty elektronicznej meldunków Przedstawicielom Zamawiającego, niezależnie od obowiązującego systemu dokumentowania.</w:t>
      </w:r>
    </w:p>
    <w:p w14:paraId="2B32B6EB"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eastAsia="Times New Roman" w:hAnsi="Tahoma" w:cs="Tahoma"/>
          <w:bCs/>
          <w:sz w:val="22"/>
          <w:szCs w:val="22"/>
        </w:rPr>
        <w:t xml:space="preserve">Wykonawca bądź Koordynator </w:t>
      </w:r>
      <w:r w:rsidRPr="00471A18">
        <w:rPr>
          <w:rFonts w:ascii="Tahoma" w:hAnsi="Tahoma" w:cs="Tahoma"/>
          <w:sz w:val="22"/>
          <w:szCs w:val="22"/>
        </w:rPr>
        <w:t>do spraw ochrony obiektu jest zobowiązany do kontrolowania pracy pracowników ochrony na posterunkach (stałym i dodatkowym) w obiekcie Zamawiającego przynajmniej jeden raz w tygodniu i dokonywania każdorazowej adnotacji o odbytej kontroli w Dzienniku Służby. Dziennik stanowić będzie własność Zamawiającego. Zamawiający ma prawo wglądu do Dziennika oraz wykonywania jego kserokopii w każdym czasie.</w:t>
      </w:r>
    </w:p>
    <w:p w14:paraId="53A0246B"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 xml:space="preserve">W sytuacjach nagłych, wymagających pilnej interwencji – Koordynator winien się skontaktować bezpośrednio i telefonicznie z wyznaczonym w umowie pracownikiem Zamawiającego i przekazać mu informacje o zauważonych uchybieniach </w:t>
      </w:r>
      <w:r w:rsidRPr="00471A18">
        <w:rPr>
          <w:rFonts w:ascii="Tahoma" w:hAnsi="Tahoma" w:cs="Tahoma"/>
          <w:sz w:val="22"/>
          <w:szCs w:val="22"/>
        </w:rPr>
        <w:br/>
        <w:t xml:space="preserve">w wykonywaniu zadań przez pracowników ochrony. </w:t>
      </w:r>
    </w:p>
    <w:p w14:paraId="41A20EEA"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Wykonawca zobowiązuje się do bezwzględnego przestrzegania przepisów wewnętrznych obowiązujących na terenie obiektu.</w:t>
      </w:r>
    </w:p>
    <w:p w14:paraId="0122EC05"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Wykonawca zobowiązany będzie do wykonywania zamówienia zgodnie z zapisami określonymi w Instrukcji Bezpieczeństwa Pożarowego i innymi wewnętrznymi regulacjami w zakresie p.poż. i BHP oraz zgodnie z Regulaminem Ochrony Obiektu, który opracuje Wykonawca w porozumieniu z Zamawiającym.</w:t>
      </w:r>
    </w:p>
    <w:p w14:paraId="33C53A75"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Regulamin, o którym mowa w ust. 12  powinien zostać przedstawiony Zamawiającemu do akceptacji nie później niż do dnia rozpoczęcia świadczenia usługi.</w:t>
      </w:r>
    </w:p>
    <w:p w14:paraId="30606EA7" w14:textId="77777777" w:rsidR="00471A18" w:rsidRPr="00471A18" w:rsidRDefault="00471A18" w:rsidP="00471A18">
      <w:pPr>
        <w:pStyle w:val="Akapitzlist"/>
        <w:numPr>
          <w:ilvl w:val="0"/>
          <w:numId w:val="85"/>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Regulamin powinien określać w szczególności:</w:t>
      </w:r>
    </w:p>
    <w:p w14:paraId="7E81BAF8" w14:textId="77777777" w:rsidR="00471A18" w:rsidRPr="00471A18" w:rsidRDefault="00471A18" w:rsidP="00471A18">
      <w:pPr>
        <w:pStyle w:val="Akapitzlist"/>
        <w:numPr>
          <w:ilvl w:val="5"/>
          <w:numId w:val="90"/>
        </w:numPr>
        <w:ind w:left="851" w:hanging="425"/>
        <w:jc w:val="both"/>
        <w:rPr>
          <w:rFonts w:ascii="Tahoma" w:hAnsi="Tahoma" w:cs="Tahoma"/>
          <w:sz w:val="22"/>
          <w:szCs w:val="22"/>
        </w:rPr>
      </w:pPr>
      <w:r w:rsidRPr="00471A18">
        <w:rPr>
          <w:rFonts w:ascii="Tahoma" w:hAnsi="Tahoma" w:cs="Tahoma"/>
          <w:sz w:val="22"/>
          <w:szCs w:val="22"/>
        </w:rPr>
        <w:t xml:space="preserve">procedurę aktywowania i dezaktywowania sygnału instalacji antywłamaniowej </w:t>
      </w:r>
      <w:r w:rsidRPr="00471A18">
        <w:rPr>
          <w:rFonts w:ascii="Tahoma" w:hAnsi="Tahoma" w:cs="Tahoma"/>
          <w:sz w:val="22"/>
          <w:szCs w:val="22"/>
        </w:rPr>
        <w:br/>
        <w:t>w obiekcie Zamawiającego</w:t>
      </w:r>
    </w:p>
    <w:p w14:paraId="51EEAA6D" w14:textId="77777777" w:rsidR="00471A18" w:rsidRPr="00471A18" w:rsidRDefault="00471A18" w:rsidP="00471A18">
      <w:pPr>
        <w:pStyle w:val="Akapitzlist"/>
        <w:numPr>
          <w:ilvl w:val="5"/>
          <w:numId w:val="90"/>
        </w:numPr>
        <w:ind w:left="851" w:hanging="425"/>
        <w:jc w:val="both"/>
        <w:rPr>
          <w:rFonts w:ascii="Tahoma" w:hAnsi="Tahoma" w:cs="Tahoma"/>
          <w:sz w:val="22"/>
          <w:szCs w:val="22"/>
        </w:rPr>
      </w:pPr>
      <w:r w:rsidRPr="00471A18">
        <w:rPr>
          <w:rFonts w:ascii="Tahoma" w:hAnsi="Tahoma" w:cs="Tahoma"/>
          <w:sz w:val="22"/>
          <w:szCs w:val="22"/>
        </w:rPr>
        <w:t>procedurę wzywania patrolu interwencyjnego przez pracowników ochrony lub upoważnionych pracowników/współpracowników Zamawiającego.</w:t>
      </w:r>
    </w:p>
    <w:p w14:paraId="4C0CF03D" w14:textId="77777777" w:rsidR="00471A18" w:rsidRPr="00471A18" w:rsidRDefault="00471A18" w:rsidP="00471A18">
      <w:pPr>
        <w:pStyle w:val="Akapitzlist"/>
        <w:numPr>
          <w:ilvl w:val="5"/>
          <w:numId w:val="90"/>
        </w:numPr>
        <w:ind w:left="851" w:hanging="425"/>
        <w:jc w:val="both"/>
        <w:rPr>
          <w:rFonts w:ascii="Tahoma" w:hAnsi="Tahoma" w:cs="Tahoma"/>
          <w:spacing w:val="-4"/>
          <w:sz w:val="22"/>
          <w:szCs w:val="22"/>
        </w:rPr>
      </w:pPr>
      <w:r w:rsidRPr="00471A18">
        <w:rPr>
          <w:rFonts w:ascii="Tahoma" w:hAnsi="Tahoma" w:cs="Tahoma"/>
          <w:spacing w:val="-4"/>
          <w:sz w:val="22"/>
          <w:szCs w:val="22"/>
        </w:rPr>
        <w:t xml:space="preserve">procedurę postepowania ochrony w sytuacjach nadzwyczajnych, związanych </w:t>
      </w:r>
      <w:r w:rsidRPr="00471A18">
        <w:rPr>
          <w:rFonts w:ascii="Tahoma" w:hAnsi="Tahoma" w:cs="Tahoma"/>
          <w:spacing w:val="-4"/>
          <w:sz w:val="22"/>
          <w:szCs w:val="22"/>
        </w:rPr>
        <w:br/>
        <w:t xml:space="preserve">z uzyskaniem informacji lub odebraniem sygnału o zaistniałym niebezpieczeństwie na terenie ochranianego obiektu (m.in. napadu, pożarze, wybuchu, zagrożeniu terrorystycznym, dewastacji, rabunku, awarii kluczowych dla bezpieczeństwa instalacji)  </w:t>
      </w:r>
    </w:p>
    <w:p w14:paraId="2769296E" w14:textId="77777777" w:rsidR="00471A18" w:rsidRPr="00471A18" w:rsidRDefault="00471A18" w:rsidP="00471A18">
      <w:pPr>
        <w:pStyle w:val="Akapitzlist"/>
        <w:numPr>
          <w:ilvl w:val="5"/>
          <w:numId w:val="90"/>
        </w:numPr>
        <w:ind w:left="851" w:hanging="425"/>
        <w:jc w:val="both"/>
        <w:rPr>
          <w:rFonts w:ascii="Tahoma" w:hAnsi="Tahoma" w:cs="Tahoma"/>
          <w:sz w:val="22"/>
          <w:szCs w:val="22"/>
        </w:rPr>
      </w:pPr>
      <w:r w:rsidRPr="00471A18">
        <w:rPr>
          <w:rFonts w:ascii="Tahoma" w:hAnsi="Tahoma" w:cs="Tahoma"/>
          <w:sz w:val="22"/>
          <w:szCs w:val="22"/>
        </w:rPr>
        <w:t xml:space="preserve">procedurę wzywania lub informowania przez pracowników ochrony odpowiednich służb ratunkowych lub porządkowych: Policji, Straży miejskiej, Pogotowia ratunkowego Straży Pożarnej itp. </w:t>
      </w:r>
    </w:p>
    <w:p w14:paraId="08672F90" w14:textId="77777777" w:rsidR="00471A18" w:rsidRPr="00471A18" w:rsidRDefault="00471A18" w:rsidP="00471A18">
      <w:pPr>
        <w:pStyle w:val="Akapitzlist"/>
        <w:numPr>
          <w:ilvl w:val="0"/>
          <w:numId w:val="8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Regulamin, o którym mowa w ust. 12 powinien być spójny z zasadami i wewnętrznymi regulacjami w tym zakresie obowiązującymi u Zamawiającego.</w:t>
      </w:r>
    </w:p>
    <w:p w14:paraId="79986F8A" w14:textId="77777777" w:rsidR="00471A18" w:rsidRPr="00471A18" w:rsidRDefault="00471A18" w:rsidP="00471A18">
      <w:pPr>
        <w:jc w:val="both"/>
        <w:rPr>
          <w:rFonts w:ascii="Tahoma" w:hAnsi="Tahoma" w:cs="Tahoma"/>
          <w:sz w:val="22"/>
          <w:szCs w:val="22"/>
        </w:rPr>
      </w:pPr>
    </w:p>
    <w:p w14:paraId="67FC053B"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 3</w:t>
      </w:r>
    </w:p>
    <w:p w14:paraId="4A618B44"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Pozostałe zobowiązania Wykonawcy</w:t>
      </w:r>
    </w:p>
    <w:p w14:paraId="1B287996" w14:textId="77777777" w:rsidR="00471A18" w:rsidRPr="00471A18" w:rsidRDefault="00471A18" w:rsidP="00471A18">
      <w:pPr>
        <w:suppressAutoHyphens/>
        <w:autoSpaceDE w:val="0"/>
        <w:ind w:left="426"/>
        <w:jc w:val="center"/>
        <w:rPr>
          <w:rFonts w:ascii="Tahoma" w:hAnsi="Tahoma" w:cs="Tahoma"/>
          <w:b/>
          <w:sz w:val="22"/>
          <w:szCs w:val="22"/>
        </w:rPr>
      </w:pPr>
    </w:p>
    <w:p w14:paraId="7ACD26B6" w14:textId="77777777" w:rsidR="00471A18" w:rsidRPr="00471A18" w:rsidRDefault="00471A18" w:rsidP="00471A18">
      <w:pPr>
        <w:numPr>
          <w:ilvl w:val="0"/>
          <w:numId w:val="87"/>
        </w:numPr>
        <w:suppressAutoHyphens/>
        <w:autoSpaceDE w:val="0"/>
        <w:ind w:left="426" w:hanging="426"/>
        <w:jc w:val="both"/>
        <w:rPr>
          <w:rFonts w:ascii="Tahoma" w:hAnsi="Tahoma" w:cs="Tahoma"/>
          <w:sz w:val="22"/>
          <w:szCs w:val="22"/>
        </w:rPr>
      </w:pPr>
      <w:r w:rsidRPr="00471A18">
        <w:rPr>
          <w:rFonts w:ascii="Tahoma" w:hAnsi="Tahoma" w:cs="Tahoma"/>
          <w:sz w:val="22"/>
          <w:szCs w:val="22"/>
        </w:rPr>
        <w:t>Wykonawca zobowiązuje się zrealizować przedmiot umowy określony w § 1 zgodnie z opisem zawartym w umowie, warunkami wynikającymi ze stosownych przepisów oraz zasadami rzetelnej wiedzy, w sposób gwarantujący bezpieczeństwo.</w:t>
      </w:r>
    </w:p>
    <w:p w14:paraId="2B530F4D" w14:textId="77777777" w:rsidR="00471A18" w:rsidRPr="00471A18" w:rsidRDefault="00471A18" w:rsidP="00471A18">
      <w:pPr>
        <w:numPr>
          <w:ilvl w:val="0"/>
          <w:numId w:val="87"/>
        </w:numPr>
        <w:suppressAutoHyphens/>
        <w:autoSpaceDE w:val="0"/>
        <w:ind w:left="426" w:hanging="426"/>
        <w:jc w:val="both"/>
        <w:rPr>
          <w:rFonts w:ascii="Tahoma" w:hAnsi="Tahoma" w:cs="Tahoma"/>
          <w:sz w:val="22"/>
          <w:szCs w:val="22"/>
        </w:rPr>
      </w:pPr>
      <w:r w:rsidRPr="00471A18">
        <w:rPr>
          <w:rFonts w:ascii="Tahoma" w:hAnsi="Tahoma" w:cs="Tahoma"/>
          <w:sz w:val="22"/>
          <w:szCs w:val="22"/>
        </w:rPr>
        <w:t>Wykonawca jest zobowiązany powiadomić Zamawiającego o każdej groźbie utrudnienia lub ewentualnej niemożności realizacji umowy spowodowanej niewykonaniem lub nienależytym wykonaniem swych obowiązków przez Zamawiającego. W wypadku niewykonania powyższego obowiązku Wykonawca traci prawo do podniesienia powyższego zarzutu w razie zaistnienia sporu na tym tle.</w:t>
      </w:r>
    </w:p>
    <w:p w14:paraId="2C7EC821" w14:textId="77777777" w:rsidR="00471A18" w:rsidRPr="00471A18" w:rsidRDefault="00471A18" w:rsidP="00471A18">
      <w:pPr>
        <w:numPr>
          <w:ilvl w:val="0"/>
          <w:numId w:val="87"/>
        </w:numPr>
        <w:suppressAutoHyphens/>
        <w:autoSpaceDE w:val="0"/>
        <w:ind w:left="426" w:hanging="426"/>
        <w:jc w:val="both"/>
        <w:rPr>
          <w:rFonts w:ascii="Tahoma" w:hAnsi="Tahoma" w:cs="Tahoma"/>
          <w:sz w:val="22"/>
          <w:szCs w:val="22"/>
        </w:rPr>
      </w:pPr>
      <w:r w:rsidRPr="00471A18">
        <w:rPr>
          <w:rFonts w:ascii="Tahoma" w:hAnsi="Tahoma" w:cs="Tahoma"/>
          <w:sz w:val="22"/>
          <w:szCs w:val="22"/>
        </w:rPr>
        <w:t xml:space="preserve">Wykonawca ponosić będzie całkowitą odpowiedzialność cywilnoprawną w tym materialną wobec Zamawiającego oraz osób trzecich za wszelkie szkody, szczególnie wynikłe z zaniechania realizacji umowy, niedbalstwa, działania niezgodnego z przepisami ppoż. swoich pracowników, a także nieprawidłowego zabezpieczenia lub jego braku narzędzi, urządzeń, materiałów i terenu realizacji przedmiotu umowy, a także wynikłe w związku z nienależytym wykonywaniem umowy oraz z czynów niedozwolonych Wykonawcy. </w:t>
      </w:r>
    </w:p>
    <w:p w14:paraId="16D05496" w14:textId="77777777" w:rsidR="00471A18" w:rsidRPr="00471A18" w:rsidRDefault="00471A18" w:rsidP="00471A18">
      <w:pPr>
        <w:numPr>
          <w:ilvl w:val="0"/>
          <w:numId w:val="87"/>
        </w:numPr>
        <w:suppressAutoHyphens/>
        <w:autoSpaceDE w:val="0"/>
        <w:ind w:left="426" w:hanging="426"/>
        <w:jc w:val="both"/>
        <w:rPr>
          <w:rFonts w:ascii="Tahoma" w:hAnsi="Tahoma" w:cs="Tahoma"/>
          <w:sz w:val="22"/>
          <w:szCs w:val="22"/>
        </w:rPr>
      </w:pPr>
      <w:r w:rsidRPr="00471A18">
        <w:rPr>
          <w:rFonts w:ascii="Tahoma" w:hAnsi="Tahoma" w:cs="Tahoma"/>
          <w:sz w:val="22"/>
          <w:szCs w:val="22"/>
        </w:rPr>
        <w:t>Wykonawca zobowiązuje się do prowadzenia „Dziennika Ochrony”, w którym odnotowane będą istotne zdarzenia i spostrzeżenia osób wykonujących zamówienie ze strony Wykonawcy, dotyczące wykonywania ochrony na rzecz Zamawiającego (imiona i nazwiska pracowników Wykonawcy wykonujących usługi ochrony na rzecz Zamawiającego, godziny rozpoczęcia i zakończenia dyżuru, godziny wykonywanych obchodów) oraz opisane zostaną wszystkie interwencje w trakcie dyżuru. Dzienniki Ochrony  stanowią własność Zamawiającego, który ma do nich dostęp w każdym czasie.</w:t>
      </w:r>
    </w:p>
    <w:p w14:paraId="5149B39E" w14:textId="77777777" w:rsidR="00471A18" w:rsidRPr="00471A18" w:rsidRDefault="00471A18" w:rsidP="00471A18">
      <w:pPr>
        <w:numPr>
          <w:ilvl w:val="0"/>
          <w:numId w:val="87"/>
        </w:numPr>
        <w:suppressAutoHyphens/>
        <w:autoSpaceDE w:val="0"/>
        <w:ind w:left="426" w:hanging="426"/>
        <w:jc w:val="both"/>
        <w:rPr>
          <w:rFonts w:ascii="Tahoma" w:hAnsi="Tahoma" w:cs="Tahoma"/>
          <w:sz w:val="22"/>
          <w:szCs w:val="22"/>
        </w:rPr>
      </w:pPr>
      <w:r w:rsidRPr="00471A18">
        <w:rPr>
          <w:rFonts w:ascii="Tahoma" w:hAnsi="Tahoma" w:cs="Tahoma"/>
          <w:sz w:val="22"/>
          <w:szCs w:val="22"/>
        </w:rPr>
        <w:t xml:space="preserve">Szczegółowy wykaz obowiązków i czynności osób wykonujących zamówienie ze strony Wykonawcy zawiera załącznik nr 1 do umowy. </w:t>
      </w:r>
    </w:p>
    <w:p w14:paraId="137C85EC"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W przypadku konieczności powiadamiania właściwych służb interwencyjnych (Policja, Straż pożarna, Pogotowie ratunkowe) o ewentualnych zdarzeniach niebezpiecznych bądź nietypowych, pracownicy ochrony pełniący dyżur zobowiązani są również do bezzwłocznego powiadamiania o ww. zaistniałych zdarzeniach Zamawiającego oraz wskazane w § 13 osoby.</w:t>
      </w:r>
    </w:p>
    <w:p w14:paraId="2B2A7A30"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bCs/>
          <w:sz w:val="22"/>
          <w:szCs w:val="22"/>
        </w:rPr>
        <w:t xml:space="preserve">Zamawiający zastrzega, iż w przypadku ogłoszenia stanu epidemii lub zagrożenia epidemicznego może wprowadzić przepisy obowiązujące podczas realizacji umowy w związku z przeciwdziałaniem rozprzestrzenianiu epidemii, a Wykonawca zobowiązuje się do ich przestrzegania. Zamawiający doręczy Wykonawcy ww. przepisy. </w:t>
      </w:r>
    </w:p>
    <w:p w14:paraId="179E59E8"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z w:val="22"/>
          <w:szCs w:val="22"/>
        </w:rPr>
        <w:t>Wykonawca zobowiązany jest do wyposażenia członków zespołu ochroniarskiego na swój koszt we wszelkie środki ochrony osobistej konieczne do zabezpieczenia prawidłowego wykonywania usług zgodnie z wymogami zawartymi w załączniku nr 1 do umowy.</w:t>
      </w:r>
    </w:p>
    <w:p w14:paraId="30EBE449" w14:textId="4B84547E"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pacing w:val="-4"/>
          <w:sz w:val="22"/>
          <w:szCs w:val="22"/>
        </w:rPr>
        <w:t xml:space="preserve">Wykonawca zobowiązuje się do przestrzegania w trakcie wykonywania przedmiotu umowy zarządzeń i procedur obowiązujących w Teatrze Syrena odnośnie zasad współżycia społecznego, w szczególności: Kodeksu etyki, Polityki antykorupcyjnej, Procedury reagowania na zidentyfikowane przypadki nadużyć, </w:t>
      </w:r>
      <w:r w:rsidRPr="00471A18">
        <w:rPr>
          <w:rFonts w:ascii="Tahoma" w:hAnsi="Tahoma" w:cs="Tahoma"/>
          <w:sz w:val="22"/>
          <w:szCs w:val="22"/>
        </w:rPr>
        <w:t xml:space="preserve">Procedury przeciwdziałania mobbingowi </w:t>
      </w:r>
      <w:r w:rsidRPr="00471A18">
        <w:rPr>
          <w:rFonts w:ascii="Tahoma" w:hAnsi="Tahoma" w:cs="Tahoma"/>
          <w:sz w:val="22"/>
          <w:szCs w:val="22"/>
        </w:rPr>
        <w:br/>
        <w:t xml:space="preserve">i dyskryminacji oraz Standardów ochrony małoletnich przed krzywdzeniem. Wszystkie ww. procedury i zarządzenia są dostępne na stronie internetowej BIP Teatru: </w:t>
      </w:r>
      <w:hyperlink r:id="rId15" w:history="1">
        <w:r w:rsidRPr="00471A18">
          <w:rPr>
            <w:rStyle w:val="Hipercze"/>
            <w:rFonts w:ascii="Tahoma" w:hAnsi="Tahoma" w:cs="Tahoma"/>
            <w:color w:val="auto"/>
            <w:sz w:val="22"/>
            <w:szCs w:val="22"/>
          </w:rPr>
          <w:t>https://teatrsyrena.bip.warszawa.pl/wladze-i-struktura</w:t>
        </w:r>
      </w:hyperlink>
      <w:r w:rsidRPr="00471A18">
        <w:rPr>
          <w:rFonts w:ascii="Tahoma" w:hAnsi="Tahoma" w:cs="Tahoma"/>
          <w:sz w:val="22"/>
          <w:szCs w:val="22"/>
        </w:rPr>
        <w:t xml:space="preserve"> (w części: „Procedury i wewnętrzne zasady postępowania Teatru Syrena”). Wykonawca  oświadcza, iż zapoznał się z treścią ww. procedur i zarządzeń.  Wykonawca zobowiązuje się również do zapoznania z wyżej wymienionymi procedurami i zarządzeniami wszystkich swoich pracowników skierowanych do pełnienia dyżurów ochroniarskich w obiekcie Zamawiającego.</w:t>
      </w:r>
    </w:p>
    <w:p w14:paraId="64A1978A"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pacing w:val="-2"/>
          <w:sz w:val="22"/>
          <w:szCs w:val="22"/>
        </w:rPr>
      </w:pPr>
      <w:r w:rsidRPr="00471A18">
        <w:rPr>
          <w:rFonts w:ascii="Tahoma" w:hAnsi="Tahoma" w:cs="Tahoma"/>
          <w:spacing w:val="-2"/>
          <w:sz w:val="22"/>
          <w:szCs w:val="22"/>
        </w:rPr>
        <w:t xml:space="preserve">Wykonawca zobowiązuje się do przestrzegania w trakcie wykonywania przedmiotu umowy przepisów prawa w zakresie BHP oraz przepisów prawa w zakresie p.poż., w tym przepisów wewnętrznych obowiązujących u Zamawiającego, w szczególności Instrukcji Bezpieczeństwa Pożarowego Teatru Syrena oraz Procedury ewakuacji. Tekst Instrukcji Bezpieczeństwa Pożarowego oraz tekst Procedury ewakuacji są dostępne u Kierownika działu administracji w siedzibie Zleceniodawcy. Wykonawca  oświadcza, iż zapoznał się z treścią ww. procedur i przepisów.  Wykonawca zobowiązuje się również do zapoznania z wyżej wymienionymi </w:t>
      </w:r>
      <w:r w:rsidRPr="00471A18">
        <w:rPr>
          <w:rFonts w:ascii="Tahoma" w:hAnsi="Tahoma" w:cs="Tahoma"/>
          <w:spacing w:val="-2"/>
          <w:sz w:val="22"/>
          <w:szCs w:val="22"/>
        </w:rPr>
        <w:lastRenderedPageBreak/>
        <w:t>procedurami i przepisami wszystkich swoich pracowników skierowanych do pełnienia dyżurów ochroniarskich w obiekcie Zamawiającego.</w:t>
      </w:r>
    </w:p>
    <w:p w14:paraId="263F6CDD"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z w:val="22"/>
          <w:szCs w:val="22"/>
        </w:rPr>
      </w:pPr>
      <w:r w:rsidRPr="00471A18">
        <w:rPr>
          <w:rFonts w:ascii="Tahoma" w:hAnsi="Tahoma" w:cs="Tahoma"/>
          <w:spacing w:val="-4"/>
          <w:sz w:val="22"/>
          <w:szCs w:val="22"/>
        </w:rPr>
        <w:t xml:space="preserve">Wykonawca zobowiązuje się do przestrzegania w trakcie wykonywania przedmiotu umowy zarządzeń i procedur obowiązujących w Teatrze Syrena odnośnie ochrony danych osobowych oraz ochrony i bezpieczeństwa informacji w szczególności: Polityki Ochrony Danych Osobowych. Tekst Polityki Ochrony Danych Osobowych </w:t>
      </w:r>
      <w:r w:rsidRPr="00471A18">
        <w:rPr>
          <w:rFonts w:ascii="Tahoma" w:hAnsi="Tahoma" w:cs="Tahoma"/>
          <w:sz w:val="22"/>
          <w:szCs w:val="22"/>
        </w:rPr>
        <w:t xml:space="preserve">jest dostępny u Kierownika działu administracji w siedzibie Zleceniodawcy. Wykonawca oświadcza, iż zapoznał się </w:t>
      </w:r>
      <w:r w:rsidRPr="00471A18">
        <w:rPr>
          <w:rFonts w:ascii="Tahoma" w:hAnsi="Tahoma" w:cs="Tahoma"/>
          <w:sz w:val="22"/>
          <w:szCs w:val="22"/>
        </w:rPr>
        <w:br/>
        <w:t xml:space="preserve">z treścią ww. zarządzeń i procedur. Wykonawca zobowiązuje się również do zapoznania </w:t>
      </w:r>
      <w:r w:rsidRPr="00471A18">
        <w:rPr>
          <w:rFonts w:ascii="Tahoma" w:hAnsi="Tahoma" w:cs="Tahoma"/>
          <w:sz w:val="22"/>
          <w:szCs w:val="22"/>
        </w:rPr>
        <w:br/>
        <w:t>z wyżej wymienionymi zarządzeniami i procedurami wszystkich swoich pracowników skierowanych do pełnienia dyżurów ochroniarskich w obiekcie Zamawiającego.</w:t>
      </w:r>
    </w:p>
    <w:p w14:paraId="6A402B0E" w14:textId="77777777" w:rsidR="00471A18" w:rsidRPr="00471A18" w:rsidRDefault="00471A18" w:rsidP="00471A18">
      <w:pPr>
        <w:pStyle w:val="Akapitzlist"/>
        <w:numPr>
          <w:ilvl w:val="0"/>
          <w:numId w:val="87"/>
        </w:numPr>
        <w:pBdr>
          <w:top w:val="nil"/>
          <w:left w:val="nil"/>
          <w:bottom w:val="nil"/>
          <w:right w:val="nil"/>
          <w:between w:val="nil"/>
          <w:bar w:val="nil"/>
        </w:pBdr>
        <w:suppressAutoHyphens/>
        <w:autoSpaceDE w:val="0"/>
        <w:ind w:left="426" w:hanging="426"/>
        <w:jc w:val="both"/>
        <w:rPr>
          <w:rFonts w:ascii="Tahoma" w:hAnsi="Tahoma" w:cs="Tahoma"/>
          <w:spacing w:val="-2"/>
          <w:sz w:val="22"/>
          <w:szCs w:val="22"/>
        </w:rPr>
      </w:pPr>
      <w:r w:rsidRPr="00471A18">
        <w:rPr>
          <w:rFonts w:ascii="Tahoma" w:hAnsi="Tahoma" w:cs="Tahoma"/>
          <w:spacing w:val="-4"/>
          <w:sz w:val="22"/>
          <w:szCs w:val="22"/>
        </w:rPr>
        <w:t>W przypadku, gdy Wykonawca powierzy wykonanie całości lub części przedmiotu umowy</w:t>
      </w:r>
      <w:r w:rsidRPr="00471A18">
        <w:rPr>
          <w:rFonts w:ascii="Tahoma" w:eastAsia="Times New Roman" w:hAnsi="Tahoma" w:cs="Tahoma"/>
          <w:spacing w:val="-4"/>
          <w:sz w:val="22"/>
          <w:szCs w:val="22"/>
        </w:rPr>
        <w:t xml:space="preserve"> </w:t>
      </w:r>
      <w:r w:rsidRPr="00471A18">
        <w:rPr>
          <w:rFonts w:ascii="Tahoma" w:hAnsi="Tahoma" w:cs="Tahoma"/>
          <w:spacing w:val="-4"/>
          <w:sz w:val="22"/>
          <w:szCs w:val="22"/>
        </w:rPr>
        <w:t>podwykonawcom, odpowiada za działanie lub zaniechanie tych podmiotów jak za swoje własne</w:t>
      </w:r>
      <w:r w:rsidRPr="00471A18">
        <w:rPr>
          <w:rFonts w:ascii="Tahoma" w:hAnsi="Tahoma" w:cs="Tahoma"/>
          <w:spacing w:val="-2"/>
          <w:sz w:val="22"/>
          <w:szCs w:val="22"/>
        </w:rPr>
        <w:t>.</w:t>
      </w:r>
    </w:p>
    <w:p w14:paraId="3AC0B0F2" w14:textId="77777777" w:rsidR="00471A18" w:rsidRPr="00471A18" w:rsidRDefault="00471A18" w:rsidP="00471A18">
      <w:pPr>
        <w:pStyle w:val="Akapitzlist"/>
        <w:suppressAutoHyphens/>
        <w:autoSpaceDE w:val="0"/>
        <w:ind w:left="426"/>
        <w:jc w:val="both"/>
        <w:rPr>
          <w:rFonts w:ascii="Tahoma" w:hAnsi="Tahoma" w:cs="Tahoma"/>
          <w:spacing w:val="-2"/>
          <w:sz w:val="22"/>
          <w:szCs w:val="22"/>
        </w:rPr>
      </w:pPr>
    </w:p>
    <w:p w14:paraId="0D510D3B"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 4</w:t>
      </w:r>
    </w:p>
    <w:p w14:paraId="797557B0"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 xml:space="preserve">Obowiązki Zamawiającego </w:t>
      </w:r>
    </w:p>
    <w:p w14:paraId="25B1F12D" w14:textId="77777777" w:rsidR="00471A18" w:rsidRPr="00471A18" w:rsidRDefault="00471A18" w:rsidP="00471A18">
      <w:pPr>
        <w:suppressAutoHyphens/>
        <w:autoSpaceDE w:val="0"/>
        <w:jc w:val="center"/>
        <w:rPr>
          <w:rFonts w:ascii="Tahoma" w:hAnsi="Tahoma" w:cs="Tahoma"/>
          <w:b/>
          <w:sz w:val="22"/>
          <w:szCs w:val="22"/>
        </w:rPr>
      </w:pPr>
    </w:p>
    <w:p w14:paraId="367E171A"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sz w:val="22"/>
          <w:szCs w:val="22"/>
        </w:rPr>
      </w:pPr>
      <w:r w:rsidRPr="00471A18">
        <w:rPr>
          <w:rFonts w:ascii="Tahoma" w:hAnsi="Tahoma" w:cs="Tahoma"/>
          <w:sz w:val="22"/>
          <w:szCs w:val="22"/>
        </w:rPr>
        <w:t xml:space="preserve">Najpóźniej w dniu przejęcia przez Wykonawcę bezpośredniej ochrony fizycznej obiektu, Zamawiający zobowiązuje się przekazać wszystkie niezbędne dane kontaktowe do podmiotu monitującego sygnał pożarowy oraz do wszystkich podmiotów i serwisantów nadzorujących kluczowe dla działania i bezpieczeństwa obiektu systemy alarmowe i instalacje. </w:t>
      </w:r>
    </w:p>
    <w:p w14:paraId="1E490C6D"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sz w:val="22"/>
          <w:szCs w:val="22"/>
        </w:rPr>
      </w:pPr>
      <w:r w:rsidRPr="00471A18">
        <w:rPr>
          <w:rFonts w:ascii="Tahoma" w:hAnsi="Tahoma" w:cs="Tahoma"/>
          <w:sz w:val="22"/>
          <w:szCs w:val="22"/>
        </w:rPr>
        <w:t>Zamawiający najpóźniej na 7 dni przed planowanym wzmocnieniem ochrony i czasowym uruchomieniem posterunku dodatkowego, przekaże Wykonawcy drogą elektroniczną zapotrzebowanie na pełnienie dodatkowych dyżurów ochroniarskich.</w:t>
      </w:r>
    </w:p>
    <w:p w14:paraId="736E6C1D"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sz w:val="22"/>
          <w:szCs w:val="22"/>
        </w:rPr>
      </w:pPr>
      <w:r w:rsidRPr="00471A18">
        <w:rPr>
          <w:rFonts w:ascii="Tahoma" w:hAnsi="Tahoma" w:cs="Tahoma"/>
          <w:sz w:val="22"/>
          <w:szCs w:val="22"/>
        </w:rPr>
        <w:t xml:space="preserve">Ze względu na specyfikę pracy Teatru, Zamawiający zastrzega sobie prawo dokonywania zmian w zgłoszonym zapotrzebowaniu na czasowe wzmocnienie ochrony i dodatkowe dyżury ochroniarskie, a Wykonawca powinien się do tych zmian dostosować, o ile przy ich dokonywaniu zostały zachowane przez Zamawiającego zasady i terminy określone w załącznik nr 1 do umowy. </w:t>
      </w:r>
    </w:p>
    <w:p w14:paraId="6E368F6A"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b/>
          <w:sz w:val="22"/>
          <w:szCs w:val="22"/>
        </w:rPr>
      </w:pPr>
      <w:r w:rsidRPr="00471A18">
        <w:rPr>
          <w:rFonts w:ascii="Tahoma" w:hAnsi="Tahoma" w:cs="Tahoma"/>
          <w:sz w:val="22"/>
          <w:szCs w:val="22"/>
        </w:rPr>
        <w:t>W przypadku niezachowania przez Zamawiającego zasad i terminów określonych w załączniku nr 1 dotyczących dokonywania zmian w zgłoszonym zapotrzebowaniu na czasowe wzmocnienie ochrony - Wykonawcy przysługuje  za odwołany niezgodnie z tymi zasadami dyżur ochroniarza na posterunku dodatkowym wynagrodzenie, jak za wykonany dyżur trwający 4 roboczogodziny.</w:t>
      </w:r>
    </w:p>
    <w:p w14:paraId="3E28D184"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sz w:val="22"/>
          <w:szCs w:val="22"/>
        </w:rPr>
      </w:pPr>
      <w:r w:rsidRPr="00471A18">
        <w:rPr>
          <w:rFonts w:ascii="Tahoma" w:hAnsi="Tahoma" w:cs="Tahoma"/>
          <w:sz w:val="22"/>
          <w:szCs w:val="22"/>
        </w:rPr>
        <w:t xml:space="preserve">Pełnienie dyżurów ochroniarskich na posterunku stałym, które odbywają się cały czas (24 godz./ 7 dni w tygodniu) nie wymaga zgłaszania przez Zamawiającego Wykonawcy zapotrzebowania w tym zakresie. </w:t>
      </w:r>
    </w:p>
    <w:p w14:paraId="3EFA801B"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b/>
          <w:sz w:val="22"/>
          <w:szCs w:val="22"/>
        </w:rPr>
      </w:pPr>
      <w:r w:rsidRPr="00471A18">
        <w:rPr>
          <w:rFonts w:ascii="Tahoma" w:hAnsi="Tahoma" w:cs="Tahoma"/>
          <w:bCs/>
          <w:sz w:val="22"/>
          <w:szCs w:val="22"/>
        </w:rPr>
        <w:t>Zamawiający zobowiązuje się do udostępnienia Wykonawcy terenu dla realizacji przedmiotu zamówienia w dniu 14 stycznia 2025r. od godziny 10:00 wraz ze wskazaniem odpowiednich</w:t>
      </w:r>
      <w:r w:rsidRPr="00471A18">
        <w:rPr>
          <w:rFonts w:ascii="Tahoma" w:hAnsi="Tahoma" w:cs="Tahoma"/>
          <w:sz w:val="22"/>
          <w:szCs w:val="22"/>
        </w:rPr>
        <w:t xml:space="preserve"> pomieszczeń socjalnych (z dostępem do sanitariatów i telefonu) dla pracowników ochrony.</w:t>
      </w:r>
    </w:p>
    <w:p w14:paraId="2B116CC4" w14:textId="77777777" w:rsidR="00471A18" w:rsidRPr="00471A18" w:rsidRDefault="00471A18" w:rsidP="00471A18">
      <w:pPr>
        <w:pStyle w:val="Akapitzlist"/>
        <w:numPr>
          <w:ilvl w:val="6"/>
          <w:numId w:val="98"/>
        </w:numPr>
        <w:pBdr>
          <w:top w:val="nil"/>
          <w:left w:val="nil"/>
          <w:bottom w:val="nil"/>
          <w:right w:val="nil"/>
          <w:between w:val="nil"/>
          <w:bar w:val="nil"/>
        </w:pBdr>
        <w:ind w:left="284" w:hanging="284"/>
        <w:jc w:val="both"/>
        <w:rPr>
          <w:rFonts w:ascii="Tahoma" w:hAnsi="Tahoma" w:cs="Tahoma"/>
          <w:sz w:val="22"/>
          <w:szCs w:val="22"/>
        </w:rPr>
      </w:pPr>
      <w:r w:rsidRPr="00471A18">
        <w:rPr>
          <w:rFonts w:ascii="Tahoma" w:hAnsi="Tahoma" w:cs="Tahoma"/>
          <w:sz w:val="22"/>
          <w:szCs w:val="22"/>
        </w:rPr>
        <w:t>Zamawiający zobowiązuje się umożliwić osobom, które będą wykonywały zamówienie ze strony Wykonawcy korzystanie z wody, energii elektrycznej i kanalizacji.</w:t>
      </w:r>
    </w:p>
    <w:p w14:paraId="568676B1" w14:textId="77777777" w:rsidR="00471A18" w:rsidRPr="00471A18" w:rsidRDefault="00471A18" w:rsidP="00471A18">
      <w:pPr>
        <w:suppressAutoHyphens/>
        <w:autoSpaceDE w:val="0"/>
        <w:rPr>
          <w:rFonts w:ascii="Tahoma" w:hAnsi="Tahoma" w:cs="Tahoma"/>
          <w:b/>
          <w:sz w:val="22"/>
          <w:szCs w:val="22"/>
        </w:rPr>
      </w:pPr>
    </w:p>
    <w:p w14:paraId="7F8435D2"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 5</w:t>
      </w:r>
    </w:p>
    <w:p w14:paraId="0E11AB1C" w14:textId="77777777" w:rsidR="00471A18" w:rsidRPr="00471A18" w:rsidRDefault="00471A18" w:rsidP="00471A18">
      <w:pPr>
        <w:suppressAutoHyphens/>
        <w:autoSpaceDE w:val="0"/>
        <w:jc w:val="center"/>
        <w:rPr>
          <w:rFonts w:ascii="Tahoma" w:hAnsi="Tahoma" w:cs="Tahoma"/>
          <w:b/>
          <w:sz w:val="22"/>
          <w:szCs w:val="22"/>
        </w:rPr>
      </w:pPr>
      <w:r w:rsidRPr="00471A18">
        <w:rPr>
          <w:rFonts w:ascii="Tahoma" w:hAnsi="Tahoma" w:cs="Tahoma"/>
          <w:b/>
          <w:sz w:val="22"/>
          <w:szCs w:val="22"/>
        </w:rPr>
        <w:t>Uprawnienia Zamawiającego</w:t>
      </w:r>
    </w:p>
    <w:p w14:paraId="56DE015A" w14:textId="77777777" w:rsidR="00471A18" w:rsidRPr="00471A18" w:rsidRDefault="00471A18" w:rsidP="00471A18">
      <w:pPr>
        <w:suppressAutoHyphens/>
        <w:autoSpaceDE w:val="0"/>
        <w:jc w:val="center"/>
        <w:rPr>
          <w:rFonts w:ascii="Tahoma" w:hAnsi="Tahoma" w:cs="Tahoma"/>
          <w:b/>
          <w:sz w:val="22"/>
          <w:szCs w:val="22"/>
        </w:rPr>
      </w:pPr>
    </w:p>
    <w:p w14:paraId="1DE6ABAB"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sz w:val="22"/>
          <w:szCs w:val="22"/>
        </w:rPr>
        <w:t>W trakcie realizacji przedmiotu umowy, Zamawiający uprawniony jest do wykonywania czynności kontrolnych wobec Wykonawcy odnośnie spełniania przez Wykonawcę wymogu zatrudnienia na podstawie umowy o pracę osób wykonujących czynności z zakresu przedmiotu zamówienia. Zamawiający uprawniony jest w szczególności do:</w:t>
      </w:r>
    </w:p>
    <w:p w14:paraId="35548E06"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z w:val="22"/>
          <w:szCs w:val="22"/>
        </w:rPr>
      </w:pPr>
      <w:r w:rsidRPr="00471A18">
        <w:rPr>
          <w:rFonts w:ascii="Tahoma" w:hAnsi="Tahoma" w:cs="Tahoma"/>
          <w:sz w:val="22"/>
          <w:szCs w:val="22"/>
        </w:rPr>
        <w:t xml:space="preserve">żądania oświadczeń i dokumentów w zakresie potwierdzenia spełniania ww. wymogów </w:t>
      </w:r>
      <w:r w:rsidRPr="00471A18">
        <w:rPr>
          <w:rFonts w:ascii="Tahoma" w:hAnsi="Tahoma" w:cs="Tahoma"/>
          <w:sz w:val="22"/>
          <w:szCs w:val="22"/>
        </w:rPr>
        <w:br/>
        <w:t>i dokonywania ich oceny,</w:t>
      </w:r>
    </w:p>
    <w:p w14:paraId="07D939ED"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z w:val="22"/>
          <w:szCs w:val="22"/>
        </w:rPr>
      </w:pPr>
      <w:r w:rsidRPr="00471A18">
        <w:rPr>
          <w:rFonts w:ascii="Tahoma" w:hAnsi="Tahoma" w:cs="Tahoma"/>
          <w:sz w:val="22"/>
          <w:szCs w:val="22"/>
        </w:rPr>
        <w:t>żądania wyjaśnień w przypadku wątpliwości w zakresie potwierdzenia spełniania ww. wymogów,</w:t>
      </w:r>
    </w:p>
    <w:p w14:paraId="338FDFFD"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z w:val="22"/>
          <w:szCs w:val="22"/>
        </w:rPr>
      </w:pPr>
      <w:r w:rsidRPr="00471A18">
        <w:rPr>
          <w:rFonts w:ascii="Tahoma" w:hAnsi="Tahoma" w:cs="Tahoma"/>
          <w:sz w:val="22"/>
          <w:szCs w:val="22"/>
        </w:rPr>
        <w:lastRenderedPageBreak/>
        <w:t>przeprowadzania kontroli na miejscu wykonywania świadczenia.</w:t>
      </w:r>
    </w:p>
    <w:p w14:paraId="3190AACD"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sz w:val="22"/>
          <w:szCs w:val="22"/>
        </w:rPr>
        <w:t>W trakcie realizacji przedmiotu umowy na każde wezwanie Zamawiającego w wyznaczonym w tym wezwaniu terminie, Wykonawca przedłoży Zamawiającemu (według wyboru Zamawiającego):</w:t>
      </w:r>
    </w:p>
    <w:p w14:paraId="15F555AA"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z w:val="22"/>
          <w:szCs w:val="22"/>
        </w:rPr>
      </w:pPr>
      <w:r w:rsidRPr="00471A18">
        <w:rPr>
          <w:rFonts w:ascii="Tahoma" w:hAnsi="Tahoma" w:cs="Tahoma"/>
          <w:sz w:val="22"/>
          <w:szCs w:val="22"/>
        </w:rPr>
        <w:t>oświadczenie zatrudnionego pracownika lub oświadczenie Wykonawcy lub Podwykonawcy o zatrudnieniu na podstawie umowy o pracę osób wykonujących czynności, których dotyczy wezwanie Zamawiającego,</w:t>
      </w:r>
    </w:p>
    <w:p w14:paraId="7FE41067"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pacing w:val="-2"/>
          <w:sz w:val="22"/>
          <w:szCs w:val="22"/>
        </w:rPr>
      </w:pPr>
      <w:r w:rsidRPr="00471A18">
        <w:rPr>
          <w:rFonts w:ascii="Tahoma" w:hAnsi="Tahoma" w:cs="Tahoma"/>
          <w:spacing w:val="-2"/>
          <w:sz w:val="22"/>
          <w:szCs w:val="22"/>
        </w:rPr>
        <w:t>poświadczoną za zgodność z oryginałem kopię umowy o pracę zatrudnionego pracownika (kopia umowy powinna zostać zanonimizowana w sposób zapewniający ochronę danych osobowych pracowników, zgodnie z przepisami RODO, w szczególności bez numerów PESEL, adresów, wysokości wynagrodzenia – anonimizacja nie może jednak obejmować imienia i nazwiska pracownika, nazwy pracodawcy, wymiaru etatu, oraz okresu zawarcia umowy).</w:t>
      </w:r>
    </w:p>
    <w:p w14:paraId="6B5641B7" w14:textId="77777777" w:rsidR="00471A18" w:rsidRPr="00471A18" w:rsidRDefault="00471A18" w:rsidP="00471A18">
      <w:pPr>
        <w:pStyle w:val="Akapitzlist"/>
        <w:numPr>
          <w:ilvl w:val="1"/>
          <w:numId w:val="99"/>
        </w:numPr>
        <w:pBdr>
          <w:top w:val="nil"/>
          <w:left w:val="nil"/>
          <w:bottom w:val="nil"/>
          <w:right w:val="nil"/>
          <w:between w:val="nil"/>
          <w:bar w:val="nil"/>
        </w:pBdr>
        <w:suppressAutoHyphens/>
        <w:autoSpaceDE w:val="0"/>
        <w:ind w:left="709" w:hanging="425"/>
        <w:jc w:val="both"/>
        <w:rPr>
          <w:rFonts w:ascii="Tahoma" w:hAnsi="Tahoma" w:cs="Tahoma"/>
          <w:b/>
          <w:sz w:val="22"/>
          <w:szCs w:val="22"/>
        </w:rPr>
      </w:pPr>
      <w:r w:rsidRPr="00471A18">
        <w:rPr>
          <w:rFonts w:ascii="Tahoma" w:hAnsi="Tahoma" w:cs="Tahoma"/>
          <w:sz w:val="22"/>
          <w:szCs w:val="22"/>
        </w:rPr>
        <w:t xml:space="preserve">inne dokumenty, zawierające informacje niezbędne do weryfikacji zatrudnienia na podstawie umowy o pracę, w szczególności: dokładne określenie osoby lub podmiotu składającego oświadczenie, datę złożenia oświadczenia, wskazanie, że objęte wezwaniem czynności wykonują osoby zatrudnione na podstawie umowy o pracę wraz ze wskazaniem liczby tych osób, ich imion i nazwisk, daty zawarcia umów o pracę, rodzaju umów o pracę, wymiaru etatu, zakresów obowiązków pracowników oraz podpis osoby uprawnionej do złożenia oświadczenia w imieniu Wykonawcy lub Podwykonawcy. </w:t>
      </w:r>
    </w:p>
    <w:p w14:paraId="672404E3"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sz w:val="22"/>
          <w:szCs w:val="22"/>
        </w:rPr>
        <w:t xml:space="preserve">Z tytułu niespełnienia przez Wykonawcę lub Podwykonawcę wymogu zatrudnienia na podstawie umowy o pracę osób świadczących usługi stanowiące przedmiot umowy Zamawiający może żądać zapłaty przez Wykonawcę kary umownej w wysokości 2.500 zł (słownie złotych: dwa tysiące pięćset) za każdy stwierdzony przypadek naruszenia. </w:t>
      </w:r>
    </w:p>
    <w:p w14:paraId="6BDC5898"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zatrudnienia na podstawie umowy o pracę osób świadczących usługi stanowiące przedmiot umowy</w:t>
      </w:r>
    </w:p>
    <w:p w14:paraId="7F3FC124"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sz w:val="22"/>
          <w:szCs w:val="22"/>
        </w:rPr>
        <w:t xml:space="preserve">W przypadku uzasadnionych wątpliwości co do przestrzegania prawa pracy przez Wykonawcę lub Podwykonawcę, Zamawiający może zwrócić się o przeprowadzenie kontroli przez Państwową Inspekcję Pracy. </w:t>
      </w:r>
    </w:p>
    <w:p w14:paraId="4BE18115" w14:textId="77777777" w:rsidR="00471A18" w:rsidRPr="00471A18" w:rsidRDefault="00471A18" w:rsidP="00471A18">
      <w:pPr>
        <w:pStyle w:val="Akapitzlist"/>
        <w:numPr>
          <w:ilvl w:val="0"/>
          <w:numId w:val="99"/>
        </w:numPr>
        <w:pBdr>
          <w:top w:val="nil"/>
          <w:left w:val="nil"/>
          <w:bottom w:val="nil"/>
          <w:right w:val="nil"/>
          <w:between w:val="nil"/>
          <w:bar w:val="nil"/>
        </w:pBdr>
        <w:suppressAutoHyphens/>
        <w:autoSpaceDE w:val="0"/>
        <w:ind w:left="284" w:hanging="284"/>
        <w:jc w:val="both"/>
        <w:rPr>
          <w:rFonts w:ascii="Tahoma" w:hAnsi="Tahoma" w:cs="Tahoma"/>
          <w:b/>
          <w:sz w:val="22"/>
          <w:szCs w:val="22"/>
        </w:rPr>
      </w:pPr>
      <w:r w:rsidRPr="00471A18">
        <w:rPr>
          <w:rFonts w:ascii="Tahoma" w:hAnsi="Tahoma" w:cs="Tahoma"/>
          <w:bCs/>
          <w:sz w:val="22"/>
          <w:szCs w:val="22"/>
        </w:rPr>
        <w:t xml:space="preserve">Pozostałe uprawnienia Zmawiającego w zakresie możliwości kontrolowania prawidłowości wykonywania przedmiotu umowy oraz wywiązywania się przez Wykonawcę z wymogów z tym związanych – określa załącznik nr 1 do umowy. </w:t>
      </w:r>
    </w:p>
    <w:p w14:paraId="2521D7F9" w14:textId="77777777" w:rsidR="00471A18" w:rsidRPr="00471A18" w:rsidRDefault="00471A18" w:rsidP="00471A18">
      <w:pPr>
        <w:jc w:val="both"/>
        <w:rPr>
          <w:rFonts w:ascii="Tahoma" w:hAnsi="Tahoma" w:cs="Tahoma"/>
          <w:sz w:val="22"/>
          <w:szCs w:val="22"/>
        </w:rPr>
      </w:pPr>
    </w:p>
    <w:p w14:paraId="1E674107" w14:textId="77777777" w:rsidR="00471A18" w:rsidRPr="00471A18" w:rsidRDefault="00471A18" w:rsidP="00471A18">
      <w:pPr>
        <w:tabs>
          <w:tab w:val="center" w:pos="4896"/>
          <w:tab w:val="left" w:pos="5664"/>
        </w:tabs>
        <w:suppressAutoHyphens/>
        <w:jc w:val="center"/>
        <w:rPr>
          <w:rFonts w:ascii="Tahoma" w:hAnsi="Tahoma" w:cs="Tahoma"/>
          <w:b/>
          <w:sz w:val="22"/>
          <w:szCs w:val="22"/>
          <w:lang w:eastAsia="ar-SA"/>
        </w:rPr>
      </w:pPr>
      <w:r w:rsidRPr="00471A18">
        <w:rPr>
          <w:rFonts w:ascii="Tahoma" w:hAnsi="Tahoma" w:cs="Tahoma"/>
          <w:b/>
          <w:sz w:val="22"/>
          <w:szCs w:val="22"/>
          <w:lang w:eastAsia="ar-SA"/>
        </w:rPr>
        <w:t>§ 6</w:t>
      </w:r>
    </w:p>
    <w:p w14:paraId="7A366DA6" w14:textId="77777777" w:rsidR="00471A18" w:rsidRPr="00471A18" w:rsidRDefault="00471A18" w:rsidP="00471A18">
      <w:pPr>
        <w:tabs>
          <w:tab w:val="center" w:pos="4896"/>
          <w:tab w:val="left" w:pos="5664"/>
        </w:tabs>
        <w:suppressAutoHyphens/>
        <w:jc w:val="center"/>
        <w:rPr>
          <w:rFonts w:ascii="Tahoma" w:hAnsi="Tahoma" w:cs="Tahoma"/>
          <w:b/>
          <w:sz w:val="22"/>
          <w:szCs w:val="22"/>
          <w:lang w:eastAsia="ar-SA"/>
        </w:rPr>
      </w:pPr>
      <w:r w:rsidRPr="00471A18">
        <w:rPr>
          <w:rFonts w:ascii="Tahoma" w:hAnsi="Tahoma" w:cs="Tahoma"/>
          <w:b/>
          <w:sz w:val="22"/>
          <w:szCs w:val="22"/>
          <w:lang w:eastAsia="ar-SA"/>
        </w:rPr>
        <w:t>Ochrona Danych Osobowych</w:t>
      </w:r>
    </w:p>
    <w:p w14:paraId="15197DC8" w14:textId="77777777" w:rsidR="00471A18" w:rsidRPr="00471A18" w:rsidRDefault="00471A18" w:rsidP="00471A18">
      <w:pPr>
        <w:tabs>
          <w:tab w:val="center" w:pos="4896"/>
          <w:tab w:val="left" w:pos="5664"/>
        </w:tabs>
        <w:suppressAutoHyphens/>
        <w:jc w:val="center"/>
        <w:rPr>
          <w:rFonts w:ascii="Tahoma" w:hAnsi="Tahoma" w:cs="Tahoma"/>
          <w:b/>
          <w:sz w:val="22"/>
          <w:szCs w:val="22"/>
          <w:lang w:eastAsia="ar-SA"/>
        </w:rPr>
      </w:pPr>
    </w:p>
    <w:p w14:paraId="0DFB1A88" w14:textId="77777777" w:rsidR="00471A18" w:rsidRPr="00471A18" w:rsidRDefault="00471A18" w:rsidP="00DE1D6C">
      <w:pPr>
        <w:pStyle w:val="paragraph"/>
        <w:numPr>
          <w:ilvl w:val="0"/>
          <w:numId w:val="72"/>
        </w:numPr>
        <w:spacing w:before="0" w:beforeAutospacing="0" w:after="0" w:afterAutospacing="0"/>
        <w:ind w:left="357" w:hanging="357"/>
        <w:jc w:val="both"/>
        <w:textAlignment w:val="baseline"/>
        <w:rPr>
          <w:rFonts w:ascii="Tahoma" w:hAnsi="Tahoma" w:cs="Tahoma"/>
          <w:sz w:val="22"/>
          <w:szCs w:val="22"/>
        </w:rPr>
      </w:pPr>
      <w:r w:rsidRPr="00471A18">
        <w:rPr>
          <w:rStyle w:val="normaltextrun"/>
          <w:rFonts w:ascii="Tahoma" w:eastAsiaTheme="majorEastAsia" w:hAnsi="Tahoma" w:cs="Tahoma"/>
          <w:sz w:val="22"/>
          <w:szCs w:val="22"/>
        </w:rPr>
        <w:t xml:space="preserve">Jeżeli wykonanie niniejszej Umowy będzie wiązać się z jakimikolwiek operacjami na danych osobowych, Strony zobowiązują się postępować w tym zakresie zgodnie </w:t>
      </w:r>
      <w:r w:rsidRPr="00471A18">
        <w:rPr>
          <w:rStyle w:val="scxw139046152"/>
          <w:rFonts w:ascii="Tahoma" w:eastAsiaTheme="majorEastAsia" w:hAnsi="Tahoma" w:cs="Tahoma"/>
          <w:sz w:val="22"/>
          <w:szCs w:val="22"/>
        </w:rPr>
        <w:t> </w:t>
      </w:r>
      <w:r w:rsidRPr="00471A18">
        <w:rPr>
          <w:rStyle w:val="normaltextrun"/>
          <w:rFonts w:ascii="Tahoma" w:eastAsiaTheme="majorEastAsia" w:hAnsi="Tahoma" w:cs="Tahoma"/>
          <w:sz w:val="22"/>
          <w:szCs w:val="22"/>
        </w:rPr>
        <w:t>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r w:rsidRPr="00471A18">
        <w:rPr>
          <w:rStyle w:val="eop"/>
          <w:rFonts w:ascii="Tahoma" w:eastAsiaTheme="majorEastAsia" w:hAnsi="Tahoma" w:cs="Tahoma"/>
          <w:sz w:val="22"/>
          <w:szCs w:val="22"/>
        </w:rPr>
        <w:t> </w:t>
      </w:r>
    </w:p>
    <w:p w14:paraId="753581B6" w14:textId="77777777" w:rsidR="00471A18" w:rsidRPr="00471A18" w:rsidRDefault="00471A18" w:rsidP="00DE1D6C">
      <w:pPr>
        <w:numPr>
          <w:ilvl w:val="0"/>
          <w:numId w:val="72"/>
        </w:numPr>
        <w:tabs>
          <w:tab w:val="left" w:pos="360"/>
        </w:tabs>
        <w:suppressAutoHyphens/>
        <w:ind w:left="357" w:hanging="357"/>
        <w:jc w:val="both"/>
        <w:rPr>
          <w:rFonts w:ascii="Tahoma" w:eastAsia="Cambria" w:hAnsi="Tahoma" w:cs="Tahoma"/>
          <w:spacing w:val="-4"/>
          <w:sz w:val="22"/>
          <w:szCs w:val="22"/>
          <w:lang w:eastAsia="ar-SA"/>
        </w:rPr>
      </w:pPr>
      <w:r w:rsidRPr="00471A18">
        <w:rPr>
          <w:rFonts w:ascii="Tahoma" w:eastAsia="Cambria" w:hAnsi="Tahoma" w:cs="Tahoma"/>
          <w:spacing w:val="-4"/>
          <w:sz w:val="22"/>
          <w:szCs w:val="22"/>
          <w:lang w:eastAsia="ar-SA"/>
        </w:rPr>
        <w:t>Strony oświadczają, że są administratorem danych w rozumieniu art. 4 pkt. 7 RODO w zakresie danych osobowych udostępnionych drugiej Stronie dotyczących osób reprezentujących Stronę, osób kontaktowych lub osób odpowiedzialnych za realizację Umowy.</w:t>
      </w:r>
    </w:p>
    <w:p w14:paraId="20BE06B3" w14:textId="77777777" w:rsidR="00471A18" w:rsidRPr="00471A18" w:rsidRDefault="00471A18" w:rsidP="00DE1D6C">
      <w:pPr>
        <w:numPr>
          <w:ilvl w:val="0"/>
          <w:numId w:val="72"/>
        </w:numPr>
        <w:tabs>
          <w:tab w:val="left" w:pos="360"/>
        </w:tabs>
        <w:suppressAutoHyphens/>
        <w:ind w:left="357" w:hanging="357"/>
        <w:jc w:val="both"/>
        <w:rPr>
          <w:rFonts w:ascii="Tahoma" w:hAnsi="Tahoma" w:cs="Tahoma"/>
          <w:sz w:val="22"/>
          <w:szCs w:val="22"/>
          <w:lang w:eastAsia="ar-SA"/>
        </w:rPr>
      </w:pPr>
      <w:r w:rsidRPr="00471A18">
        <w:rPr>
          <w:rFonts w:ascii="Tahoma" w:eastAsia="Cambria" w:hAnsi="Tahoma" w:cs="Tahoma"/>
          <w:sz w:val="22"/>
          <w:szCs w:val="22"/>
          <w:lang w:eastAsia="ar-SA"/>
        </w:rPr>
        <w:t>Strony zobowiązują się wzajemnie zrealizować obowiązek informacyjny wobec reprezentujących je osób oraz osób kontaktowych lub osób odpowiedzialnych za realizację Umowy z ich ramienia.</w:t>
      </w:r>
    </w:p>
    <w:p w14:paraId="3513C3F0" w14:textId="77777777" w:rsidR="00471A18" w:rsidRPr="00471A18" w:rsidRDefault="00471A18" w:rsidP="00DE1D6C">
      <w:pPr>
        <w:numPr>
          <w:ilvl w:val="0"/>
          <w:numId w:val="72"/>
        </w:numPr>
        <w:suppressAutoHyphens/>
        <w:ind w:left="357" w:hanging="357"/>
        <w:jc w:val="both"/>
        <w:rPr>
          <w:rFonts w:ascii="Tahoma" w:eastAsia="Cambria" w:hAnsi="Tahoma" w:cs="Tahoma"/>
          <w:sz w:val="22"/>
          <w:szCs w:val="22"/>
          <w:lang w:eastAsia="ar-SA"/>
        </w:rPr>
      </w:pPr>
      <w:r w:rsidRPr="00471A18">
        <w:rPr>
          <w:rFonts w:ascii="Tahoma" w:eastAsia="Cambria" w:hAnsi="Tahoma" w:cs="Tahoma"/>
          <w:sz w:val="22"/>
          <w:szCs w:val="22"/>
          <w:lang w:eastAsia="ar-SA"/>
        </w:rPr>
        <w:lastRenderedPageBreak/>
        <w:t xml:space="preserve">Obowiązek informacyjny Zamawiającego stanowi załącznik nr 6 do Umowy. </w:t>
      </w:r>
    </w:p>
    <w:p w14:paraId="5250AFE5" w14:textId="77777777" w:rsidR="00471A18" w:rsidRPr="00471A18" w:rsidRDefault="00471A18" w:rsidP="00DE1D6C">
      <w:pPr>
        <w:numPr>
          <w:ilvl w:val="0"/>
          <w:numId w:val="72"/>
        </w:numPr>
        <w:suppressAutoHyphens/>
        <w:ind w:left="357" w:hanging="357"/>
        <w:jc w:val="both"/>
        <w:rPr>
          <w:rFonts w:ascii="Tahoma" w:eastAsia="Cambria" w:hAnsi="Tahoma" w:cs="Tahoma"/>
          <w:i/>
          <w:iCs/>
          <w:sz w:val="22"/>
          <w:szCs w:val="22"/>
          <w:lang w:eastAsia="ar-SA"/>
        </w:rPr>
      </w:pPr>
      <w:r w:rsidRPr="00471A18">
        <w:rPr>
          <w:rFonts w:ascii="Tahoma" w:eastAsia="Cambria" w:hAnsi="Tahoma" w:cs="Tahoma"/>
          <w:i/>
          <w:iCs/>
          <w:sz w:val="22"/>
          <w:szCs w:val="22"/>
          <w:lang w:eastAsia="ar-SA"/>
        </w:rPr>
        <w:t>Obowiązek informacyjny Wykonawcy stanowi załącznik nr 7 do Umowy / jest zamieszczony na stronie ………………… (fakultatywnie)</w:t>
      </w:r>
    </w:p>
    <w:p w14:paraId="7C78B8A2" w14:textId="77777777" w:rsidR="00471A18" w:rsidRPr="00471A18" w:rsidRDefault="00471A18" w:rsidP="00DE1D6C">
      <w:pPr>
        <w:pStyle w:val="paragraph"/>
        <w:numPr>
          <w:ilvl w:val="0"/>
          <w:numId w:val="72"/>
        </w:numPr>
        <w:spacing w:before="0" w:beforeAutospacing="0" w:after="0" w:afterAutospacing="0"/>
        <w:ind w:left="357" w:hanging="357"/>
        <w:jc w:val="both"/>
        <w:textAlignment w:val="baseline"/>
        <w:rPr>
          <w:rFonts w:ascii="Tahoma" w:hAnsi="Tahoma" w:cs="Tahoma"/>
          <w:sz w:val="22"/>
          <w:szCs w:val="22"/>
        </w:rPr>
      </w:pPr>
      <w:r w:rsidRPr="00471A18">
        <w:rPr>
          <w:rStyle w:val="normaltextrun"/>
          <w:rFonts w:ascii="Tahoma" w:eastAsiaTheme="majorEastAsia" w:hAnsi="Tahoma" w:cs="Tahoma"/>
          <w:sz w:val="22"/>
          <w:szCs w:val="22"/>
        </w:rPr>
        <w:t xml:space="preserve">Wzajemne udostępnienie przez każdą ze Stron drugiej Stronie danych osobowych, </w:t>
      </w:r>
      <w:r w:rsidRPr="00471A18">
        <w:rPr>
          <w:rStyle w:val="scxw139046152"/>
          <w:rFonts w:ascii="Tahoma" w:eastAsiaTheme="majorEastAsia" w:hAnsi="Tahoma" w:cs="Tahoma"/>
          <w:sz w:val="22"/>
          <w:szCs w:val="22"/>
        </w:rPr>
        <w:t> </w:t>
      </w:r>
      <w:r w:rsidRPr="00471A18">
        <w:rPr>
          <w:rFonts w:ascii="Tahoma" w:hAnsi="Tahoma" w:cs="Tahoma"/>
          <w:sz w:val="22"/>
          <w:szCs w:val="22"/>
        </w:rPr>
        <w:br/>
      </w:r>
      <w:r w:rsidRPr="00471A18">
        <w:rPr>
          <w:rStyle w:val="normaltextrun"/>
          <w:rFonts w:ascii="Tahoma" w:eastAsiaTheme="majorEastAsia" w:hAnsi="Tahoma" w:cs="Tahoma"/>
          <w:sz w:val="22"/>
          <w:szCs w:val="22"/>
        </w:rPr>
        <w:t>o których mowa w ust. 2,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2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r w:rsidRPr="00471A18">
        <w:rPr>
          <w:rStyle w:val="eop"/>
          <w:rFonts w:ascii="Tahoma" w:eastAsiaTheme="majorEastAsia" w:hAnsi="Tahoma" w:cs="Tahoma"/>
          <w:sz w:val="22"/>
          <w:szCs w:val="22"/>
        </w:rPr>
        <w:t> </w:t>
      </w:r>
    </w:p>
    <w:p w14:paraId="3E5013E4" w14:textId="77777777" w:rsidR="00471A18" w:rsidRPr="00471A18" w:rsidRDefault="00471A18" w:rsidP="00DE1D6C">
      <w:pPr>
        <w:numPr>
          <w:ilvl w:val="0"/>
          <w:numId w:val="72"/>
        </w:numPr>
        <w:suppressAutoHyphens/>
        <w:ind w:left="357" w:hanging="357"/>
        <w:jc w:val="both"/>
        <w:rPr>
          <w:rFonts w:ascii="Tahoma" w:eastAsia="Cambria" w:hAnsi="Tahoma" w:cs="Tahoma"/>
          <w:sz w:val="22"/>
          <w:szCs w:val="22"/>
          <w:lang w:eastAsia="ar-SA"/>
        </w:rPr>
      </w:pPr>
      <w:r w:rsidRPr="00471A18">
        <w:rPr>
          <w:rFonts w:ascii="Tahoma" w:eastAsia="Cambria" w:hAnsi="Tahoma" w:cs="Tahoma"/>
          <w:sz w:val="22"/>
          <w:szCs w:val="22"/>
          <w:lang w:eastAsia="ar-SA"/>
        </w:rPr>
        <w:t xml:space="preserve">W związku z realizacją Umowy dochodzi do powierzenia przetwarzania danych osobowych pomiędzy stronami lub podmiotami wskazanymi w Umowie, Strony zobowiązują się do zawarcia Umowy Powierzenia Przetwarzania zgodnie z art. 28 RODO wg. wzoru stanowiącego załącznik nr 3 do Umowy.  </w:t>
      </w:r>
    </w:p>
    <w:p w14:paraId="2117E12E" w14:textId="77777777" w:rsidR="00471A18" w:rsidRPr="00471A18" w:rsidRDefault="00471A18" w:rsidP="00471A18">
      <w:pPr>
        <w:suppressAutoHyphens/>
        <w:autoSpaceDE w:val="0"/>
        <w:rPr>
          <w:rFonts w:ascii="Tahoma" w:hAnsi="Tahoma" w:cs="Tahoma"/>
          <w:b/>
          <w:sz w:val="22"/>
          <w:szCs w:val="22"/>
        </w:rPr>
      </w:pPr>
    </w:p>
    <w:p w14:paraId="2C2662E6" w14:textId="77777777" w:rsidR="00471A18" w:rsidRPr="00471A18" w:rsidRDefault="00471A18" w:rsidP="00471A18">
      <w:pPr>
        <w:suppressAutoHyphens/>
        <w:autoSpaceDE w:val="0"/>
        <w:ind w:left="426"/>
        <w:jc w:val="center"/>
        <w:rPr>
          <w:rFonts w:ascii="Tahoma" w:hAnsi="Tahoma" w:cs="Tahoma"/>
          <w:b/>
          <w:sz w:val="22"/>
          <w:szCs w:val="22"/>
        </w:rPr>
      </w:pPr>
      <w:r w:rsidRPr="00471A18">
        <w:rPr>
          <w:rFonts w:ascii="Tahoma" w:hAnsi="Tahoma" w:cs="Tahoma"/>
          <w:b/>
          <w:sz w:val="22"/>
          <w:szCs w:val="22"/>
        </w:rPr>
        <w:t>§ 7</w:t>
      </w:r>
    </w:p>
    <w:p w14:paraId="57ACEC71" w14:textId="77777777" w:rsidR="00471A18" w:rsidRPr="00471A18" w:rsidRDefault="00471A18" w:rsidP="00471A18">
      <w:pPr>
        <w:suppressAutoHyphens/>
        <w:autoSpaceDE w:val="0"/>
        <w:ind w:left="426"/>
        <w:jc w:val="center"/>
        <w:rPr>
          <w:rFonts w:ascii="Tahoma" w:hAnsi="Tahoma" w:cs="Tahoma"/>
          <w:b/>
          <w:sz w:val="22"/>
          <w:szCs w:val="22"/>
        </w:rPr>
      </w:pPr>
      <w:r w:rsidRPr="00471A18">
        <w:rPr>
          <w:rFonts w:ascii="Tahoma" w:hAnsi="Tahoma" w:cs="Tahoma"/>
          <w:b/>
          <w:sz w:val="22"/>
          <w:szCs w:val="22"/>
        </w:rPr>
        <w:t>Koncesja i ubezpieczenie</w:t>
      </w:r>
    </w:p>
    <w:p w14:paraId="1FF7918E" w14:textId="77777777" w:rsidR="00471A18" w:rsidRPr="00471A18" w:rsidRDefault="00471A18" w:rsidP="00471A18">
      <w:pPr>
        <w:suppressAutoHyphens/>
        <w:autoSpaceDE w:val="0"/>
        <w:ind w:left="426"/>
        <w:jc w:val="center"/>
        <w:rPr>
          <w:rFonts w:ascii="Tahoma" w:hAnsi="Tahoma" w:cs="Tahoma"/>
          <w:b/>
          <w:sz w:val="22"/>
          <w:szCs w:val="22"/>
        </w:rPr>
      </w:pPr>
    </w:p>
    <w:p w14:paraId="7797BAA4"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 xml:space="preserve">Wykonawca oświadcza, że posiada koncesję wydaną przez Ministra Spaw Wewnętrznych </w:t>
      </w:r>
      <w:r w:rsidRPr="00471A18">
        <w:rPr>
          <w:rFonts w:ascii="Tahoma" w:hAnsi="Tahoma" w:cs="Tahoma"/>
          <w:sz w:val="22"/>
          <w:szCs w:val="22"/>
        </w:rPr>
        <w:br/>
        <w:t xml:space="preserve">i Administracji na prowadzenie działalności gospodarczej w zakresie usług ochrony osób </w:t>
      </w:r>
      <w:r w:rsidRPr="00471A18">
        <w:rPr>
          <w:rFonts w:ascii="Tahoma" w:hAnsi="Tahoma" w:cs="Tahoma"/>
          <w:sz w:val="22"/>
          <w:szCs w:val="22"/>
        </w:rPr>
        <w:br/>
        <w:t xml:space="preserve">i mienia. Uwierzytelniona kopia koncesji stanowi załącznik nr 4 do umowy. </w:t>
      </w:r>
      <w:r w:rsidRPr="00471A18">
        <w:rPr>
          <w:rFonts w:ascii="Tahoma" w:hAnsi="Tahoma" w:cs="Tahoma"/>
          <w:sz w:val="22"/>
          <w:szCs w:val="22"/>
        </w:rPr>
        <w:br/>
        <w:t xml:space="preserve">W przypadku posiadania przez Wykonawcę koncesji na prowadzenie działalności gospodarczej w zakresie usług ochrony osób i mienia, której koniec obowiązywania nie obejmuje okresu obowiązywania umowy, Wykonawca zobowiązany jest do przedstawienia przedłużonej lub nowej koncesji nie później niż na 7 dni przed upływem okresu ważności poprzedniej koncesji. W przypadku nieprzedstawienia nowej lub przedłużonej koncesji </w:t>
      </w:r>
      <w:r w:rsidRPr="00471A18">
        <w:rPr>
          <w:rFonts w:ascii="Tahoma" w:hAnsi="Tahoma" w:cs="Tahoma"/>
          <w:sz w:val="22"/>
          <w:szCs w:val="22"/>
        </w:rPr>
        <w:br/>
        <w:t xml:space="preserve">w ww. terminie, Zamawiającemu przysługuje prawo do rozwiązania umowy w trybie natychmiastowym i żądanie zapłaty kary umownej od Wykonawcy. </w:t>
      </w:r>
    </w:p>
    <w:p w14:paraId="12E01F6A"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 xml:space="preserve">Wykonawca zobowiązany jest do posiadania ważnej przez okres trwania umowy polisy ubezpieczeniowej od odpowiedzialności cywilnoprawnej w zakresie właściwym dla prowadzonej działalności </w:t>
      </w:r>
      <w:bookmarkStart w:id="8" w:name="_Hlk88670715"/>
      <w:r w:rsidRPr="00471A18">
        <w:rPr>
          <w:rFonts w:ascii="Tahoma" w:hAnsi="Tahoma" w:cs="Tahoma"/>
          <w:sz w:val="22"/>
          <w:szCs w:val="22"/>
        </w:rPr>
        <w:t xml:space="preserve">na kwotę nie mniejszą niż </w:t>
      </w:r>
      <w:bookmarkEnd w:id="8"/>
      <w:r w:rsidRPr="00471A18">
        <w:rPr>
          <w:rFonts w:ascii="Tahoma" w:hAnsi="Tahoma" w:cs="Tahoma"/>
          <w:sz w:val="22"/>
          <w:szCs w:val="22"/>
        </w:rPr>
        <w:t>1 000 000 zł (jeden milion złotych). Uwierzytelniona kopia umowy ubezpieczenia wraz z dowodem uiszczonej składki stanowi załącznik nr 5 do umowy.</w:t>
      </w:r>
    </w:p>
    <w:p w14:paraId="3B21E679"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 xml:space="preserve">Umowa ubezpieczenia odpowiedzialności cywilnej co najmniej powinna obejmować swoim zakresem odpowiedzialność za szkody w mieniu oraz na osobie, a także czyste straty finansowe (w tym czyste straty finansowe obejmujące odpowiedzialność Wykonawcy na co najmniej 100 tyś. złotych) wyrządzone Zamawiającemu związane z niewykonaniem lub nienależytym wykonaniem umowy. </w:t>
      </w:r>
    </w:p>
    <w:p w14:paraId="1E9375F1"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W przypadku wygaśnięcia ubezpieczenia, o którym mowa w ust. 2, w trakcie obowiązywania umowy, Wykonawca będzie zobowiązany do przedłożenia Zamawiającemu dokumentu potwierdzającego zawarcie i opłacenie nowego ubezpieczenia nie później niż na 15 dni przed wygaśnięciem ubezpieczenia poprzedniego.</w:t>
      </w:r>
    </w:p>
    <w:p w14:paraId="1A206B0E"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W przypadku nieprzedłożenia przez Wykonawcę w terminie określonym w ust. 4 dokumentu potwierdzającego zawarcie i opłacenie ubezpieczenia, Zamawiający ma według swojego wyboru do rozwiązania umowy bez wypowiedzenia albo zawarcia takiej umowy w imieniu Wykonawcy i na jego rzecz oraz obciążenia go kosztami jej zawarcia.</w:t>
      </w:r>
    </w:p>
    <w:p w14:paraId="68B7BD05" w14:textId="77777777" w:rsidR="00471A18" w:rsidRPr="00471A18" w:rsidRDefault="00471A18" w:rsidP="00471A18">
      <w:pPr>
        <w:pStyle w:val="Akapitzlist"/>
        <w:numPr>
          <w:ilvl w:val="3"/>
          <w:numId w:val="95"/>
        </w:numPr>
        <w:pBdr>
          <w:top w:val="nil"/>
          <w:left w:val="nil"/>
          <w:bottom w:val="nil"/>
          <w:right w:val="nil"/>
          <w:between w:val="nil"/>
          <w:bar w:val="nil"/>
        </w:pBdr>
        <w:ind w:left="426" w:hanging="426"/>
        <w:jc w:val="both"/>
        <w:rPr>
          <w:rFonts w:ascii="Tahoma" w:hAnsi="Tahoma" w:cs="Tahoma"/>
          <w:sz w:val="22"/>
          <w:szCs w:val="22"/>
        </w:rPr>
      </w:pPr>
      <w:r w:rsidRPr="00471A18">
        <w:rPr>
          <w:rFonts w:ascii="Tahoma" w:hAnsi="Tahoma" w:cs="Tahoma"/>
          <w:sz w:val="22"/>
          <w:szCs w:val="22"/>
        </w:rPr>
        <w:t>Wykonawca jest zobowiązany okazać koncesję oraz polisę OC wraz z dowodem opłacenia należnej składki na każde wezwanie Zamawiającego.</w:t>
      </w:r>
    </w:p>
    <w:p w14:paraId="6BDB46D9" w14:textId="77777777" w:rsidR="00471A18" w:rsidRPr="00471A18" w:rsidRDefault="00471A18" w:rsidP="00471A18">
      <w:pPr>
        <w:suppressAutoHyphens/>
        <w:autoSpaceDE w:val="0"/>
        <w:ind w:left="720"/>
        <w:jc w:val="both"/>
        <w:rPr>
          <w:rFonts w:ascii="Tahoma" w:hAnsi="Tahoma" w:cs="Tahoma"/>
          <w:sz w:val="22"/>
          <w:szCs w:val="22"/>
        </w:rPr>
      </w:pPr>
    </w:p>
    <w:p w14:paraId="5639F176" w14:textId="77777777" w:rsidR="00471A18" w:rsidRPr="00471A18" w:rsidRDefault="00471A18" w:rsidP="00471A18">
      <w:pPr>
        <w:suppressAutoHyphens/>
        <w:autoSpaceDE w:val="0"/>
        <w:ind w:left="720"/>
        <w:jc w:val="center"/>
        <w:rPr>
          <w:rFonts w:ascii="Tahoma" w:hAnsi="Tahoma" w:cs="Tahoma"/>
          <w:b/>
          <w:sz w:val="22"/>
          <w:szCs w:val="22"/>
        </w:rPr>
      </w:pPr>
      <w:r w:rsidRPr="00471A18">
        <w:rPr>
          <w:rFonts w:ascii="Tahoma" w:hAnsi="Tahoma" w:cs="Tahoma"/>
          <w:b/>
          <w:sz w:val="22"/>
          <w:szCs w:val="22"/>
        </w:rPr>
        <w:t>§ 8</w:t>
      </w:r>
    </w:p>
    <w:p w14:paraId="07F114D0" w14:textId="77777777" w:rsidR="00471A18" w:rsidRPr="00471A18" w:rsidRDefault="00471A18" w:rsidP="00471A18">
      <w:pPr>
        <w:suppressAutoHyphens/>
        <w:autoSpaceDE w:val="0"/>
        <w:ind w:left="720"/>
        <w:jc w:val="center"/>
        <w:rPr>
          <w:rFonts w:ascii="Tahoma" w:hAnsi="Tahoma" w:cs="Tahoma"/>
          <w:b/>
          <w:sz w:val="22"/>
          <w:szCs w:val="22"/>
        </w:rPr>
      </w:pPr>
      <w:r w:rsidRPr="00471A18">
        <w:rPr>
          <w:rFonts w:ascii="Tahoma" w:hAnsi="Tahoma" w:cs="Tahoma"/>
          <w:b/>
          <w:sz w:val="22"/>
          <w:szCs w:val="22"/>
        </w:rPr>
        <w:t>Informacje poufne</w:t>
      </w:r>
    </w:p>
    <w:p w14:paraId="46B813FA" w14:textId="77777777" w:rsidR="00471A18" w:rsidRPr="00471A18" w:rsidRDefault="00471A18" w:rsidP="00471A18">
      <w:pPr>
        <w:suppressAutoHyphens/>
        <w:autoSpaceDE w:val="0"/>
        <w:ind w:left="720"/>
        <w:jc w:val="center"/>
        <w:rPr>
          <w:rFonts w:ascii="Tahoma" w:hAnsi="Tahoma" w:cs="Tahoma"/>
          <w:b/>
          <w:sz w:val="22"/>
          <w:szCs w:val="22"/>
        </w:rPr>
      </w:pPr>
    </w:p>
    <w:p w14:paraId="1EE3424D"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pacing w:val="-2"/>
          <w:sz w:val="22"/>
          <w:szCs w:val="22"/>
        </w:rPr>
      </w:pPr>
      <w:r w:rsidRPr="00471A18">
        <w:rPr>
          <w:rFonts w:ascii="Tahoma" w:hAnsi="Tahoma" w:cs="Tahoma"/>
          <w:iCs/>
          <w:sz w:val="22"/>
          <w:szCs w:val="22"/>
        </w:rPr>
        <w:t xml:space="preserve">Wykonawca nie ujawni, nie przekaże, nie wykorzysta żadnych informacji poufnych, </w:t>
      </w:r>
      <w:r w:rsidRPr="00471A18">
        <w:rPr>
          <w:rFonts w:ascii="Tahoma" w:hAnsi="Tahoma" w:cs="Tahoma"/>
          <w:iCs/>
          <w:sz w:val="22"/>
          <w:szCs w:val="22"/>
        </w:rPr>
        <w:br/>
        <w:t>w szczególności informacji stanowiących tajemnicę Zamawiającego, związanych z wykonywaniem umowy lub uzyskanych w trakcie jej realizacji, bez uprzedniej zgody Zamawiającego wyrażonej w formie pisemnej pod rygorem nieważności, z zastrzeżeniem realizacji</w:t>
      </w:r>
      <w:r w:rsidRPr="00471A18">
        <w:rPr>
          <w:rFonts w:ascii="Tahoma" w:hAnsi="Tahoma" w:cs="Tahoma"/>
          <w:iCs/>
          <w:spacing w:val="-2"/>
          <w:sz w:val="22"/>
          <w:szCs w:val="22"/>
        </w:rPr>
        <w:t xml:space="preserve"> obowiązków wynikających z bezwzględnie obowiązujących przepisów prawa. </w:t>
      </w:r>
    </w:p>
    <w:p w14:paraId="0F734DB5"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 xml:space="preserve">Wykonawca oraz jego personel zachowają tajemnicę związaną z realizacją przedmiotu umowy przez okres jej trwania oraz po jej zakończeniu. Obowiązek ten jest nieograniczony w czasie. </w:t>
      </w:r>
    </w:p>
    <w:p w14:paraId="5578C20A"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 xml:space="preserve">Wykonawca i jego pracownicy nie będą wykorzystywać do innych celów niż wykonanie przedmiotu umowy żadnych przekazanych im informacji oraz dokumentacji przekazanych w trakcie i w celu wykonania umowy. </w:t>
      </w:r>
    </w:p>
    <w:p w14:paraId="14B8D6B2"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Wykonawca zobowiązuje się do podjęcia wszelkich niezbędnych działań w celu zachowania w tajemnicy otrzymywanych informacji poufnych w ramach swojej wewnętrznej organizacji, stosując co najmniej takie same zabezpieczenia jak przy zachowaniu poufności własnych prawem chronionych tajemnic.</w:t>
      </w:r>
    </w:p>
    <w:p w14:paraId="12113512"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 xml:space="preserve">Wykonawca zobowiązany jest do nieutrwalania w jakiejkolwiek formie przebiegu wydarzeń artystycznych (m.in. prób, spektakli, koncertów) w Teatrze, w tym wykonywania nagrań audiowizualnych, audialnych, zdjęć.  </w:t>
      </w:r>
    </w:p>
    <w:p w14:paraId="392DB52D"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Wykonawca zobowiąże wszystkie osoby, którymi będzie się posługiwać przy realizacji przedmiotu zamówienia do zachowania w tajemnicy wszystkich informacji, z którymi osoby te zapoznały się w czasie pełnienia obowiązków oraz do nieutrwalania wydarzeń artystycznych w zakresie wskazanym w ust. 5.</w:t>
      </w:r>
    </w:p>
    <w:p w14:paraId="298C5DAF" w14:textId="77777777" w:rsidR="00471A18" w:rsidRPr="00471A18" w:rsidRDefault="00471A18" w:rsidP="00471A18">
      <w:pPr>
        <w:pStyle w:val="Akapitzlist"/>
        <w:numPr>
          <w:ilvl w:val="0"/>
          <w:numId w:val="86"/>
        </w:numPr>
        <w:suppressAutoHyphens/>
        <w:autoSpaceDE w:val="0"/>
        <w:ind w:left="426" w:hanging="426"/>
        <w:jc w:val="both"/>
        <w:rPr>
          <w:rFonts w:ascii="Tahoma" w:hAnsi="Tahoma" w:cs="Tahoma"/>
          <w:iCs/>
          <w:sz w:val="22"/>
          <w:szCs w:val="22"/>
        </w:rPr>
      </w:pPr>
      <w:r w:rsidRPr="00471A18">
        <w:rPr>
          <w:rFonts w:ascii="Tahoma" w:hAnsi="Tahoma" w:cs="Tahoma"/>
          <w:iCs/>
          <w:sz w:val="22"/>
          <w:szCs w:val="22"/>
        </w:rPr>
        <w:t>Następujące dokumenty i informacje nie stanowią informacji poufnych oraz nie podlegają ochronie wynikającej z umowy:</w:t>
      </w:r>
    </w:p>
    <w:p w14:paraId="08F2D05A" w14:textId="77777777" w:rsidR="00471A18" w:rsidRPr="00471A18" w:rsidRDefault="00471A18" w:rsidP="00471A18">
      <w:pPr>
        <w:pStyle w:val="Akapitzlist"/>
        <w:numPr>
          <w:ilvl w:val="1"/>
          <w:numId w:val="96"/>
        </w:numPr>
        <w:suppressAutoHyphens/>
        <w:autoSpaceDE w:val="0"/>
        <w:ind w:left="851" w:hanging="425"/>
        <w:jc w:val="both"/>
        <w:rPr>
          <w:rFonts w:ascii="Tahoma" w:hAnsi="Tahoma" w:cs="Tahoma"/>
          <w:iCs/>
          <w:sz w:val="22"/>
          <w:szCs w:val="22"/>
        </w:rPr>
      </w:pPr>
      <w:r w:rsidRPr="00471A18">
        <w:rPr>
          <w:rFonts w:ascii="Tahoma" w:hAnsi="Tahoma" w:cs="Tahoma"/>
          <w:iCs/>
          <w:sz w:val="22"/>
          <w:szCs w:val="22"/>
        </w:rPr>
        <w:t>dokumenty oraz informacje, które zostały lub zostaną podane do publicznej wiadomości w sposób inny, niż na skutek naruszenia postanowień umowy;</w:t>
      </w:r>
    </w:p>
    <w:p w14:paraId="662FD500" w14:textId="77777777" w:rsidR="00471A18" w:rsidRPr="00471A18" w:rsidRDefault="00471A18" w:rsidP="00471A18">
      <w:pPr>
        <w:pStyle w:val="Akapitzlist"/>
        <w:numPr>
          <w:ilvl w:val="1"/>
          <w:numId w:val="96"/>
        </w:numPr>
        <w:suppressAutoHyphens/>
        <w:autoSpaceDE w:val="0"/>
        <w:ind w:left="851" w:hanging="425"/>
        <w:jc w:val="both"/>
        <w:rPr>
          <w:rFonts w:ascii="Tahoma" w:hAnsi="Tahoma" w:cs="Tahoma"/>
          <w:iCs/>
          <w:sz w:val="22"/>
          <w:szCs w:val="22"/>
        </w:rPr>
      </w:pPr>
      <w:r w:rsidRPr="00471A18">
        <w:rPr>
          <w:rFonts w:ascii="Tahoma" w:hAnsi="Tahoma" w:cs="Tahoma"/>
          <w:iCs/>
          <w:sz w:val="22"/>
          <w:szCs w:val="22"/>
        </w:rPr>
        <w:t>dokumenty oraz informacje, co do których Wykonawca wykaże, iż znajdowały się w jego posiadaniu lub były przez niego w jakikolwiek sposób wykorzystywane przed datą ich przekazania przez Zamawiającego;</w:t>
      </w:r>
    </w:p>
    <w:p w14:paraId="540B45B4" w14:textId="77777777" w:rsidR="00471A18" w:rsidRPr="00471A18" w:rsidRDefault="00471A18" w:rsidP="00471A18">
      <w:pPr>
        <w:pStyle w:val="Akapitzlist"/>
        <w:numPr>
          <w:ilvl w:val="1"/>
          <w:numId w:val="96"/>
        </w:numPr>
        <w:suppressAutoHyphens/>
        <w:autoSpaceDE w:val="0"/>
        <w:ind w:left="851" w:hanging="425"/>
        <w:jc w:val="both"/>
        <w:rPr>
          <w:rFonts w:ascii="Tahoma" w:hAnsi="Tahoma" w:cs="Tahoma"/>
          <w:iCs/>
          <w:sz w:val="22"/>
          <w:szCs w:val="22"/>
        </w:rPr>
      </w:pPr>
      <w:r w:rsidRPr="00471A18">
        <w:rPr>
          <w:rFonts w:ascii="Tahoma" w:hAnsi="Tahoma" w:cs="Tahoma"/>
          <w:iCs/>
          <w:sz w:val="22"/>
          <w:szCs w:val="22"/>
        </w:rPr>
        <w:t>dokumenty oraz informacje, co do których Wykonawca wykaże, iż zostały przez niego opracowane przed datą ich przekazania przez Zamawiającego.</w:t>
      </w:r>
    </w:p>
    <w:p w14:paraId="4F7DE906" w14:textId="77777777" w:rsidR="00471A18" w:rsidRPr="00471A18" w:rsidRDefault="00471A18" w:rsidP="00471A18">
      <w:pPr>
        <w:pStyle w:val="Akapitzlist"/>
        <w:numPr>
          <w:ilvl w:val="0"/>
          <w:numId w:val="86"/>
        </w:numPr>
        <w:autoSpaceDE w:val="0"/>
        <w:spacing w:after="160"/>
        <w:ind w:left="426" w:hanging="426"/>
        <w:jc w:val="both"/>
        <w:rPr>
          <w:rFonts w:ascii="Tahoma" w:hAnsi="Tahoma" w:cs="Tahoma"/>
          <w:b/>
          <w:sz w:val="22"/>
          <w:szCs w:val="22"/>
        </w:rPr>
      </w:pPr>
      <w:r w:rsidRPr="00471A18">
        <w:rPr>
          <w:rFonts w:ascii="Tahoma" w:hAnsi="Tahoma" w:cs="Tahoma"/>
          <w:iCs/>
          <w:sz w:val="22"/>
          <w:szCs w:val="22"/>
        </w:rPr>
        <w:t xml:space="preserve">W przypadku naruszenia obowiązku zachowania w tajemnicy informacji poufnych, Zamawiający może żądać zapłaty na swoją rzecz kary umownej w wysokości 2 500 zł. (słownie złotych: dwa tysiące </w:t>
      </w:r>
      <w:r w:rsidRPr="00471A18">
        <w:rPr>
          <w:rFonts w:ascii="Tahoma" w:hAnsi="Tahoma" w:cs="Tahoma"/>
          <w:sz w:val="22"/>
          <w:szCs w:val="22"/>
        </w:rPr>
        <w:t>pięćset</w:t>
      </w:r>
      <w:r w:rsidRPr="00471A18">
        <w:rPr>
          <w:rFonts w:ascii="Tahoma" w:hAnsi="Tahoma" w:cs="Tahoma"/>
          <w:iCs/>
          <w:sz w:val="22"/>
          <w:szCs w:val="22"/>
        </w:rPr>
        <w:t>) za każdy przypadek naruszenia lub ujawnienia tajemnicy informacji poufnych. Zamawiający może dochodzić odszkodowania przewyższającego zastrzeżoną karę umowną.</w:t>
      </w:r>
    </w:p>
    <w:p w14:paraId="2C6174D5" w14:textId="77777777" w:rsidR="00471A18" w:rsidRPr="00471A18" w:rsidRDefault="00471A18" w:rsidP="00DE1D6C">
      <w:pPr>
        <w:pStyle w:val="Akapitzlist"/>
        <w:autoSpaceDE w:val="0"/>
        <w:ind w:left="426"/>
        <w:jc w:val="both"/>
        <w:rPr>
          <w:rFonts w:ascii="Tahoma" w:hAnsi="Tahoma" w:cs="Tahoma"/>
          <w:b/>
          <w:sz w:val="22"/>
          <w:szCs w:val="22"/>
        </w:rPr>
      </w:pPr>
    </w:p>
    <w:p w14:paraId="71A5D5BA" w14:textId="77777777" w:rsidR="00471A18" w:rsidRPr="00471A18" w:rsidRDefault="00471A18" w:rsidP="00DE1D6C">
      <w:pPr>
        <w:tabs>
          <w:tab w:val="left" w:pos="204"/>
        </w:tabs>
        <w:autoSpaceDE w:val="0"/>
        <w:jc w:val="center"/>
        <w:rPr>
          <w:rFonts w:ascii="Tahoma" w:hAnsi="Tahoma" w:cs="Tahoma"/>
          <w:b/>
          <w:sz w:val="22"/>
          <w:szCs w:val="22"/>
        </w:rPr>
      </w:pPr>
      <w:r w:rsidRPr="00471A18">
        <w:rPr>
          <w:rFonts w:ascii="Tahoma" w:hAnsi="Tahoma" w:cs="Tahoma"/>
          <w:b/>
          <w:sz w:val="22"/>
          <w:szCs w:val="22"/>
        </w:rPr>
        <w:t>§9</w:t>
      </w:r>
    </w:p>
    <w:p w14:paraId="0205377C" w14:textId="77777777" w:rsidR="00471A18" w:rsidRPr="00471A18" w:rsidRDefault="00471A18" w:rsidP="00DE1D6C">
      <w:pPr>
        <w:tabs>
          <w:tab w:val="left" w:pos="204"/>
        </w:tabs>
        <w:autoSpaceDE w:val="0"/>
        <w:jc w:val="center"/>
        <w:rPr>
          <w:rFonts w:ascii="Tahoma" w:hAnsi="Tahoma" w:cs="Tahoma"/>
          <w:b/>
          <w:sz w:val="22"/>
          <w:szCs w:val="22"/>
        </w:rPr>
      </w:pPr>
      <w:r w:rsidRPr="00471A18">
        <w:rPr>
          <w:rFonts w:ascii="Tahoma" w:hAnsi="Tahoma" w:cs="Tahoma"/>
          <w:b/>
          <w:sz w:val="22"/>
          <w:szCs w:val="22"/>
        </w:rPr>
        <w:t>Czas trwania umowy</w:t>
      </w:r>
    </w:p>
    <w:p w14:paraId="1D2E4DB7" w14:textId="77777777" w:rsidR="00471A18" w:rsidRPr="00471A18" w:rsidRDefault="00471A18" w:rsidP="00471A18">
      <w:pPr>
        <w:tabs>
          <w:tab w:val="left" w:pos="204"/>
        </w:tabs>
        <w:autoSpaceDE w:val="0"/>
        <w:jc w:val="center"/>
        <w:rPr>
          <w:rFonts w:ascii="Tahoma" w:hAnsi="Tahoma" w:cs="Tahoma"/>
          <w:b/>
          <w:sz w:val="22"/>
          <w:szCs w:val="22"/>
        </w:rPr>
      </w:pPr>
    </w:p>
    <w:p w14:paraId="14682BC5" w14:textId="77777777" w:rsidR="00471A18" w:rsidRPr="00471A18" w:rsidRDefault="00471A18" w:rsidP="00471A18">
      <w:pPr>
        <w:spacing w:line="276" w:lineRule="auto"/>
        <w:contextualSpacing/>
        <w:jc w:val="both"/>
        <w:rPr>
          <w:rFonts w:ascii="Tahoma" w:eastAsia="Times New Roman" w:hAnsi="Tahoma" w:cs="Tahoma"/>
          <w:sz w:val="22"/>
          <w:szCs w:val="22"/>
        </w:rPr>
      </w:pPr>
      <w:r w:rsidRPr="00471A18">
        <w:rPr>
          <w:rFonts w:ascii="Tahoma" w:hAnsi="Tahoma" w:cs="Tahoma"/>
          <w:sz w:val="22"/>
          <w:szCs w:val="22"/>
        </w:rPr>
        <w:t xml:space="preserve">Umowa zawarta jest na czas oznaczony </w:t>
      </w:r>
      <w:r w:rsidRPr="00471A18">
        <w:rPr>
          <w:rFonts w:ascii="Tahoma" w:eastAsia="Times New Roman" w:hAnsi="Tahoma" w:cs="Tahoma"/>
          <w:sz w:val="22"/>
          <w:szCs w:val="22"/>
        </w:rPr>
        <w:t>od dnia 14 stycznia 2025 r. od godz. 10:00 do dnia 14 stycznia 2026 r. do godz. 10:00.</w:t>
      </w:r>
    </w:p>
    <w:p w14:paraId="7B63D737" w14:textId="77777777" w:rsidR="00471A18" w:rsidRPr="00471A18" w:rsidRDefault="00471A18" w:rsidP="00471A18">
      <w:pPr>
        <w:autoSpaceDE w:val="0"/>
        <w:rPr>
          <w:rFonts w:ascii="Tahoma" w:hAnsi="Tahoma" w:cs="Tahoma"/>
          <w:sz w:val="22"/>
          <w:szCs w:val="22"/>
        </w:rPr>
      </w:pPr>
    </w:p>
    <w:p w14:paraId="40445117" w14:textId="77777777" w:rsidR="00471A18" w:rsidRPr="00471A18" w:rsidRDefault="00471A18" w:rsidP="00471A18">
      <w:pPr>
        <w:autoSpaceDE w:val="0"/>
        <w:jc w:val="center"/>
        <w:rPr>
          <w:rFonts w:ascii="Tahoma" w:hAnsi="Tahoma" w:cs="Tahoma"/>
          <w:b/>
          <w:sz w:val="22"/>
          <w:szCs w:val="22"/>
        </w:rPr>
      </w:pPr>
      <w:r w:rsidRPr="00471A18">
        <w:rPr>
          <w:rFonts w:ascii="Tahoma" w:hAnsi="Tahoma" w:cs="Tahoma"/>
          <w:b/>
          <w:sz w:val="22"/>
          <w:szCs w:val="22"/>
        </w:rPr>
        <w:t>§ 10</w:t>
      </w:r>
    </w:p>
    <w:p w14:paraId="17E7BFCA" w14:textId="77777777" w:rsidR="00471A18" w:rsidRPr="00471A18" w:rsidRDefault="00471A18" w:rsidP="00471A18">
      <w:pPr>
        <w:autoSpaceDE w:val="0"/>
        <w:ind w:left="15" w:firstLine="15"/>
        <w:jc w:val="center"/>
        <w:rPr>
          <w:rFonts w:ascii="Tahoma" w:hAnsi="Tahoma" w:cs="Tahoma"/>
          <w:b/>
          <w:sz w:val="22"/>
          <w:szCs w:val="22"/>
        </w:rPr>
      </w:pPr>
      <w:r w:rsidRPr="00471A18">
        <w:rPr>
          <w:rFonts w:ascii="Tahoma" w:hAnsi="Tahoma" w:cs="Tahoma"/>
          <w:b/>
          <w:sz w:val="22"/>
          <w:szCs w:val="22"/>
        </w:rPr>
        <w:t>Wynagrodzenie</w:t>
      </w:r>
    </w:p>
    <w:p w14:paraId="30B57975" w14:textId="77777777" w:rsidR="00471A18" w:rsidRPr="00471A18" w:rsidRDefault="00471A18" w:rsidP="00471A18">
      <w:pPr>
        <w:autoSpaceDE w:val="0"/>
        <w:ind w:left="15" w:firstLine="15"/>
        <w:jc w:val="center"/>
        <w:rPr>
          <w:rFonts w:ascii="Tahoma" w:hAnsi="Tahoma" w:cs="Tahoma"/>
          <w:b/>
          <w:sz w:val="22"/>
          <w:szCs w:val="22"/>
        </w:rPr>
      </w:pPr>
    </w:p>
    <w:p w14:paraId="3D014583"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Strony ustalają iż Wykonawcy przysługuje od Zamawiającego wynagrodzenie za realizację przedmiotu umowy w wysokości ________zł (słownie złotych:________________) netto za każdą roboczogodzinę plus należny podatek VAT.</w:t>
      </w:r>
    </w:p>
    <w:p w14:paraId="74D47B6B"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Po zakończeniu każdego miesiąca wykonywania przedmiotu umowy Wykonawca dostarczy Zamawiającemu raport z pełnionych dyżurów ochroniarskich w danym miesiącu. Raport zostanie sporządzony zgodnie z zasadami określonymi w załączniku nr 1 do umowy.</w:t>
      </w:r>
    </w:p>
    <w:p w14:paraId="168FA6FE"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lastRenderedPageBreak/>
        <w:t xml:space="preserve">Raport z pełnionych dyżurów ochroniarskich, o którym mowa w ust. 2 i wyliczenie kwoty należnej Wykonawcy nastąpi po zakończeniu każdego miesiąca i będzie podlegał zatwierdzeniu przez Kierownika działu administracji Zamawiającego lub, w jego  zastępstwie przez inną osobę upoważnioną przez Zamawiającego, </w:t>
      </w:r>
    </w:p>
    <w:p w14:paraId="20062023"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Wszelkie koszty związane z realizacją umowy nie podlegają oddzielnej wycenie i zakłada się, że ujęte zostały w wynagrodzeniu, o którym mowa wyżej.</w:t>
      </w:r>
    </w:p>
    <w:p w14:paraId="260BAB98"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Wynagrodzenie określone w ust.1 przysługuje za czas rzeczywistego wykonywania umowy. W przypadku stwierdzenia, iż ochrona nie była wykonywana w uzgodnionym czasie wynagrodzenie Wykonawcy ulega proporcjonalnemu pomniejszeniu.</w:t>
      </w:r>
    </w:p>
    <w:p w14:paraId="28C2A7A2"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Zapłata dla Wykonawcy wynagrodzenia za realizację przedmiotu umowy w każdym miesiącu świadczenia usług nastąpi po potwierdzeniu właściwego wykonania przedmiotu umowy i wystawieniu przez Wykonawcę faktury.</w:t>
      </w:r>
    </w:p>
    <w:p w14:paraId="4EA5BB48"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Podstawą wystawienia faktury w każdym miesiącu będzie odebranie usługi bez zastrzeżeń  oraz zatwierdzenie raportu, o którym mowa w ust. 2 dokonane przez Kierownika działu administracji Zamawiającego, lub, w jego  zastępstwie przez inną osobę upoważnioną przez Zamawiającego</w:t>
      </w:r>
    </w:p>
    <w:p w14:paraId="470E934B"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Zapłata nastąpi przelewem na konto Wykonawcy wskazane w fakturze i dokonywana będzie przez Zamawiającego w terminie 14 dni od otrzymania faktury.</w:t>
      </w:r>
    </w:p>
    <w:p w14:paraId="153591CB"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Za dzień dokonania płatności strony uznają dzień wydania polecenia przelewu przez Zamawiającego.</w:t>
      </w:r>
    </w:p>
    <w:p w14:paraId="4326E1A7" w14:textId="77777777" w:rsidR="00471A18" w:rsidRPr="00471A18" w:rsidRDefault="00471A18" w:rsidP="00471A18">
      <w:pPr>
        <w:pStyle w:val="Akapitzlist"/>
        <w:numPr>
          <w:ilvl w:val="0"/>
          <w:numId w:val="97"/>
        </w:numPr>
        <w:pBdr>
          <w:top w:val="nil"/>
          <w:left w:val="nil"/>
          <w:bottom w:val="nil"/>
          <w:right w:val="nil"/>
          <w:between w:val="nil"/>
          <w:bar w:val="nil"/>
        </w:pBdr>
        <w:autoSpaceDE w:val="0"/>
        <w:spacing w:line="277" w:lineRule="exact"/>
        <w:ind w:left="426" w:hanging="426"/>
        <w:jc w:val="both"/>
        <w:rPr>
          <w:rFonts w:ascii="Tahoma" w:hAnsi="Tahoma" w:cs="Tahoma"/>
          <w:sz w:val="22"/>
          <w:szCs w:val="22"/>
        </w:rPr>
      </w:pPr>
      <w:r w:rsidRPr="00471A18">
        <w:rPr>
          <w:rFonts w:ascii="Tahoma" w:hAnsi="Tahoma" w:cs="Tahoma"/>
          <w:sz w:val="22"/>
          <w:szCs w:val="22"/>
        </w:rPr>
        <w:t xml:space="preserve">Strony ustalają maksymalną wartość umowy na kwotę  __________zł netto (słownie złotych: ____________________________), tj. _________ zł brutto (słownie złotych: ____________________________), zgodnie z ofertą Wykonawcy, stanowiąca załącznik </w:t>
      </w:r>
      <w:r w:rsidRPr="00471A18">
        <w:rPr>
          <w:rFonts w:ascii="Tahoma" w:hAnsi="Tahoma" w:cs="Tahoma"/>
          <w:sz w:val="22"/>
          <w:szCs w:val="22"/>
        </w:rPr>
        <w:br/>
        <w:t xml:space="preserve">nr 2 do umowy. Umowa ulega wcześniejszemu rozwiązaniu z chwilą wyczerpania środków finansowych określonych w zdaniu pierwszym niniejszego ustępu. </w:t>
      </w:r>
    </w:p>
    <w:p w14:paraId="45AB9364" w14:textId="77777777" w:rsidR="00471A18" w:rsidRPr="00471A18" w:rsidRDefault="00471A18" w:rsidP="00471A18">
      <w:pPr>
        <w:autoSpaceDE w:val="0"/>
        <w:spacing w:line="277" w:lineRule="exact"/>
        <w:jc w:val="both"/>
        <w:rPr>
          <w:rFonts w:ascii="Tahoma" w:hAnsi="Tahoma" w:cs="Tahoma"/>
          <w:sz w:val="22"/>
          <w:szCs w:val="22"/>
        </w:rPr>
      </w:pPr>
    </w:p>
    <w:p w14:paraId="6242475B" w14:textId="77777777" w:rsidR="00471A18" w:rsidRPr="00471A18" w:rsidRDefault="00471A18" w:rsidP="00471A18">
      <w:pPr>
        <w:tabs>
          <w:tab w:val="left" w:pos="1474"/>
        </w:tabs>
        <w:autoSpaceDE w:val="0"/>
        <w:jc w:val="center"/>
        <w:rPr>
          <w:rFonts w:ascii="Tahoma" w:hAnsi="Tahoma" w:cs="Tahoma"/>
          <w:b/>
          <w:bCs/>
          <w:sz w:val="22"/>
          <w:szCs w:val="22"/>
        </w:rPr>
      </w:pPr>
      <w:r w:rsidRPr="00471A18">
        <w:rPr>
          <w:rFonts w:ascii="Tahoma" w:hAnsi="Tahoma" w:cs="Tahoma"/>
          <w:b/>
          <w:bCs/>
          <w:sz w:val="22"/>
          <w:szCs w:val="22"/>
        </w:rPr>
        <w:t>§ 11</w:t>
      </w:r>
    </w:p>
    <w:p w14:paraId="23B85AB5" w14:textId="77777777" w:rsidR="00471A18" w:rsidRPr="00471A18" w:rsidRDefault="00471A18" w:rsidP="00471A18">
      <w:pPr>
        <w:tabs>
          <w:tab w:val="left" w:pos="1474"/>
        </w:tabs>
        <w:autoSpaceDE w:val="0"/>
        <w:jc w:val="center"/>
        <w:rPr>
          <w:rFonts w:ascii="Tahoma" w:hAnsi="Tahoma" w:cs="Tahoma"/>
          <w:b/>
          <w:bCs/>
          <w:sz w:val="22"/>
          <w:szCs w:val="22"/>
        </w:rPr>
      </w:pPr>
      <w:r w:rsidRPr="00471A18">
        <w:rPr>
          <w:rFonts w:ascii="Tahoma" w:hAnsi="Tahoma" w:cs="Tahoma"/>
          <w:b/>
          <w:bCs/>
          <w:sz w:val="22"/>
          <w:szCs w:val="22"/>
        </w:rPr>
        <w:t>Rozwiązanie umowy, Kary umowne, Odpowiedzialność</w:t>
      </w:r>
    </w:p>
    <w:p w14:paraId="727C93C3" w14:textId="77777777" w:rsidR="00471A18" w:rsidRPr="00471A18" w:rsidRDefault="00471A18" w:rsidP="00471A18">
      <w:pPr>
        <w:tabs>
          <w:tab w:val="left" w:pos="1474"/>
        </w:tabs>
        <w:autoSpaceDE w:val="0"/>
        <w:jc w:val="both"/>
        <w:rPr>
          <w:rFonts w:ascii="Tahoma" w:hAnsi="Tahoma" w:cs="Tahoma"/>
          <w:b/>
          <w:bCs/>
          <w:sz w:val="22"/>
          <w:szCs w:val="22"/>
        </w:rPr>
      </w:pPr>
    </w:p>
    <w:p w14:paraId="303DA104" w14:textId="77777777" w:rsidR="00471A18" w:rsidRPr="00471A18" w:rsidRDefault="00471A18" w:rsidP="00471A18">
      <w:pPr>
        <w:numPr>
          <w:ilvl w:val="0"/>
          <w:numId w:val="88"/>
        </w:numPr>
        <w:autoSpaceDE w:val="0"/>
        <w:spacing w:line="277" w:lineRule="exact"/>
        <w:ind w:left="426" w:hanging="443"/>
        <w:jc w:val="both"/>
        <w:rPr>
          <w:rFonts w:ascii="Tahoma" w:hAnsi="Tahoma" w:cs="Tahoma"/>
          <w:sz w:val="22"/>
          <w:szCs w:val="22"/>
        </w:rPr>
      </w:pPr>
      <w:r w:rsidRPr="00471A18">
        <w:rPr>
          <w:rFonts w:ascii="Tahoma" w:hAnsi="Tahoma" w:cs="Tahoma"/>
          <w:sz w:val="22"/>
          <w:szCs w:val="22"/>
        </w:rPr>
        <w:t xml:space="preserve">Zamawiający ma prawo do rozwiązania umowy w trybie natychmiastowym w przypadku: </w:t>
      </w:r>
    </w:p>
    <w:p w14:paraId="4756F5FD"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 xml:space="preserve">trzykrotnego naruszenia postanowień umowy przez Wykonawcę będących następstwem niewykonania lub nienależytego wykonania przez niego zobowiązań, </w:t>
      </w:r>
    </w:p>
    <w:p w14:paraId="6E27B516"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wystąpienia szkody w chronionym obiekcie, wynikłym z dewastacji, aktów wandalizmu, uszkodzenia mienia, kradzieży (w tym kradzieży z włamaniem) wyrządzonej Zamawiającemu przez pracowników ochrony Wykonawcy lub osoby trzecie powstałych w czasie pełnienia dyżuru przez Wykonawcę, zaniechania/działania Wykonawcy wynikiem czego następstwem będzie szkoda w mieniu lub na osobie,</w:t>
      </w:r>
    </w:p>
    <w:p w14:paraId="045B0674"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niespełniania przez pracowników ochrony wyznaczonych przez Wykonawcę do świadczenia usług objętych umową warunków określonych w umowie – w szczególności w zakresie niekaralności,</w:t>
      </w:r>
    </w:p>
    <w:p w14:paraId="3313548D"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nieposiadania lub nieprzedłożenia ważnej umowy ubezpieczenia,</w:t>
      </w:r>
    </w:p>
    <w:p w14:paraId="079F78D9"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 xml:space="preserve">utraty koncesji na świadczenie usług określonych umową, </w:t>
      </w:r>
    </w:p>
    <w:p w14:paraId="0BEBC539" w14:textId="77777777" w:rsidR="00471A18" w:rsidRPr="00471A18" w:rsidRDefault="00471A18" w:rsidP="00471A18">
      <w:pPr>
        <w:numPr>
          <w:ilvl w:val="0"/>
          <w:numId w:val="89"/>
        </w:numPr>
        <w:autoSpaceDE w:val="0"/>
        <w:spacing w:line="277" w:lineRule="exact"/>
        <w:ind w:left="851" w:hanging="425"/>
        <w:jc w:val="both"/>
        <w:rPr>
          <w:rFonts w:ascii="Tahoma" w:hAnsi="Tahoma" w:cs="Tahoma"/>
          <w:sz w:val="22"/>
          <w:szCs w:val="22"/>
        </w:rPr>
      </w:pPr>
      <w:r w:rsidRPr="00471A18">
        <w:rPr>
          <w:rFonts w:ascii="Tahoma" w:hAnsi="Tahoma" w:cs="Tahoma"/>
          <w:sz w:val="22"/>
          <w:szCs w:val="22"/>
        </w:rPr>
        <w:t xml:space="preserve">bezprawnego ujawnienia informacji poufnych do których Wykonawca/wyznaczeni pracownicy Wykonawcy uzyskali dostęp. </w:t>
      </w:r>
    </w:p>
    <w:p w14:paraId="6EF9CB82" w14:textId="77777777" w:rsidR="00471A18" w:rsidRPr="00471A18" w:rsidRDefault="00471A18" w:rsidP="00471A18">
      <w:pPr>
        <w:numPr>
          <w:ilvl w:val="0"/>
          <w:numId w:val="88"/>
        </w:numPr>
        <w:autoSpaceDE w:val="0"/>
        <w:spacing w:line="277" w:lineRule="exact"/>
        <w:ind w:left="426" w:hanging="443"/>
        <w:jc w:val="both"/>
        <w:rPr>
          <w:rFonts w:ascii="Tahoma" w:hAnsi="Tahoma" w:cs="Tahoma"/>
          <w:sz w:val="22"/>
          <w:szCs w:val="22"/>
        </w:rPr>
      </w:pPr>
      <w:r w:rsidRPr="00471A18">
        <w:rPr>
          <w:rFonts w:ascii="Tahoma" w:hAnsi="Tahoma" w:cs="Tahoma"/>
          <w:sz w:val="22"/>
          <w:szCs w:val="22"/>
        </w:rPr>
        <w:t xml:space="preserve">W przypadku, gdy Wykonawca nieterminowo przystąpi do realizacji przedmiotu umowy, Zamawiający wezwie Wykonawcę do natychmiastowego przystąpienia do realizacji przedmiotu umowy. Kara umowna za każdy dzień nieterminowego przystąpienia do wykonywania usług wynosić będzie 2 500,00 zł (słownie złotych: dwa tysiące pięćset). Po bezskutecznym (niepowodującym natychmiastowej reakcji) wezwaniu Wykonawcy do realizacji przedmiotu umowy, Zamawiający ma prawo zlecić realizację przedmiotu umowy innemu, zastępczemu Wykonawcy. Poniesione w takim przypadku przez Zamawiającego dodatkowe koszty obciążają Wykonawcę. </w:t>
      </w:r>
    </w:p>
    <w:p w14:paraId="00013616"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hAnsi="Tahoma" w:cs="Tahoma"/>
          <w:iCs/>
          <w:sz w:val="22"/>
          <w:szCs w:val="22"/>
        </w:rPr>
        <w:lastRenderedPageBreak/>
        <w:t xml:space="preserve">W przypadku niewykonania lub nienależytego wykonania obowiązków wynikających z umowy Wykonawca będzie zobowiązany do zapłaty na rzecz Zamawiającego kary umownej w wysokości  2 500,00 zł (słownie złotych: dwa tysiące pięćset) za każde naruszenie. </w:t>
      </w:r>
    </w:p>
    <w:p w14:paraId="4984A735"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hAnsi="Tahoma" w:cs="Tahoma"/>
          <w:sz w:val="22"/>
          <w:szCs w:val="22"/>
        </w:rPr>
        <w:t>W przypadku rozwiązania umowy w trybie natychmiastowym Wykonawca będzie zobowiązany do zapłaty kary umownej w wysokości 10% wynagrodzenia brutto wypłaconego w związku z realizacją umowy na rzecz Wykonawcy na dzień rozwiązania umowy. Zamawiający jest uprawniony do dochodzenia odszkodowania przewyższającego wysokość zastrzeżonych kar umownych</w:t>
      </w:r>
    </w:p>
    <w:p w14:paraId="010F8575" w14:textId="77777777" w:rsidR="00471A18" w:rsidRPr="00471A18" w:rsidRDefault="00471A18" w:rsidP="00471A18">
      <w:pPr>
        <w:numPr>
          <w:ilvl w:val="0"/>
          <w:numId w:val="88"/>
        </w:numPr>
        <w:autoSpaceDE w:val="0"/>
        <w:spacing w:line="277" w:lineRule="exact"/>
        <w:ind w:left="426" w:hanging="443"/>
        <w:jc w:val="both"/>
        <w:rPr>
          <w:rFonts w:ascii="Tahoma" w:hAnsi="Tahoma" w:cs="Tahoma"/>
          <w:sz w:val="22"/>
          <w:szCs w:val="22"/>
        </w:rPr>
      </w:pPr>
      <w:r w:rsidRPr="00471A18">
        <w:rPr>
          <w:rFonts w:ascii="Tahoma" w:eastAsia="Times New Roman" w:hAnsi="Tahoma" w:cs="Tahoma"/>
          <w:spacing w:val="-4"/>
          <w:sz w:val="22"/>
          <w:szCs w:val="22"/>
        </w:rPr>
        <w:t xml:space="preserve">Łączna maksymalna wysokość kar umownych, których mogą dochodzić od siebie strony umowy nie może przekroczyć 20% wartości zamówienia, określonego w § 10 ust. 10. </w:t>
      </w:r>
    </w:p>
    <w:p w14:paraId="4B7F9BBD"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hAnsi="Tahoma" w:cs="Tahoma"/>
          <w:sz w:val="22"/>
          <w:szCs w:val="22"/>
        </w:rPr>
        <w:t xml:space="preserve">Zamawiający zastrzega sobie prawo do potrącenia kwoty kar umownych z bieżącego wynagrodzenia Wykonawcy, na co Wykonawca wyraża zgodę̨. </w:t>
      </w:r>
    </w:p>
    <w:p w14:paraId="79869160"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eastAsia="Cambria" w:hAnsi="Tahoma" w:cs="Tahoma"/>
          <w:sz w:val="22"/>
          <w:szCs w:val="22"/>
        </w:rPr>
        <w:t>Wykonawca ponosi pełną odpowiedzialność za wszelkie działania i zaniechania swoich pracowników, podwykonawców, podmiotów współpracujących z Wykonawcą, lub osób, którymi Wykonawca posługuje się̨ przy wykonywaniu przedmiotu umowy, niezależnie od sposobu i formy współpracy, jak za swoje działania lub zaniechania. Strony niniejszym wyłączają̨ możliwość́ zwolnienia się̨ Wykonawcy z odpowiedzialności na podstawie art. 429 Kodeksu cywilnego.</w:t>
      </w:r>
    </w:p>
    <w:p w14:paraId="3A8414E0"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eastAsia="Cambria" w:hAnsi="Tahoma" w:cs="Tahoma"/>
          <w:sz w:val="22"/>
          <w:szCs w:val="22"/>
        </w:rPr>
        <w:t xml:space="preserve">Wykonawca ponosi pełną i wyłączną̨ odpowiedzialność za szkody powstałe na skutek niewykonania lub nienależytego wykonania przedmiotu umowy. </w:t>
      </w:r>
    </w:p>
    <w:p w14:paraId="782198BC"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eastAsia="Cambria" w:hAnsi="Tahoma" w:cs="Tahoma"/>
          <w:sz w:val="22"/>
          <w:szCs w:val="22"/>
        </w:rPr>
        <w:t xml:space="preserve">Wykonawca pokryje wszelkie szkody, zarówno na osobie, jak i na mieniu, w pełnej wysokości, poniesione przez Zamawiającego lub osoby trzecie, jeżeli szkody takie powstaną̨ w związku z działaniem lub zaniechaniem Wykonawcy lub osób, za które ponosi on odpowiedzialność lub z tytułu niewykonania lub nienależytego wykonania przez Wykonawcę przedmiotu umowy. </w:t>
      </w:r>
    </w:p>
    <w:p w14:paraId="3BED4973" w14:textId="77777777" w:rsidR="00471A18" w:rsidRPr="00471A18" w:rsidRDefault="00471A18" w:rsidP="00471A18">
      <w:pPr>
        <w:numPr>
          <w:ilvl w:val="0"/>
          <w:numId w:val="88"/>
        </w:numPr>
        <w:autoSpaceDE w:val="0"/>
        <w:spacing w:line="277" w:lineRule="exact"/>
        <w:ind w:left="426" w:hanging="443"/>
        <w:jc w:val="both"/>
        <w:rPr>
          <w:rFonts w:ascii="Tahoma" w:hAnsi="Tahoma" w:cs="Tahoma"/>
          <w:iCs/>
          <w:sz w:val="22"/>
          <w:szCs w:val="22"/>
        </w:rPr>
      </w:pPr>
      <w:r w:rsidRPr="00471A18">
        <w:rPr>
          <w:rFonts w:ascii="Tahoma" w:hAnsi="Tahoma" w:cs="Tahoma"/>
          <w:sz w:val="22"/>
          <w:szCs w:val="22"/>
        </w:rPr>
        <w:t xml:space="preserve">W przypadku zgłoszenia przez jakiekolwiek osoby trzecie jakichkolwiek roszczeń wobec Zamawiającego powstałych w związku z wykonywaniem przedmiotu umowy przez Wykonawcę̨ lub wynikających z zobowiązań Wykonawcy lub powstałych na skutek zaistnienia okoliczności lub działania lub zaniechania osób, za które Wykonawca ponosi odpowiedzialność, w szczególności szkód powstałych w wyniku działania lub zaniechania Wykonawcy lub niewykonania lub nienależytego wykonania przez Wykonawcę̨ przedmiotu umowy, Wykonawca zobowiązany jest zwolnić Zamawiającego z wszelkiej odpowiedzialności oraz zobowiązany jest do przejęcia i zaspokojenia takich roszczeń, a w szczególności zobowiązany jest przystąpić do sporu po stronie Zamawiającego oraz zaspokoić wszelkie roszczenia, zaś w przypadku zapłaty przez Zamawiającego jakichkolwiek należności z tytułu odszkodowania lub zadośćuczynienia – zobowiązany jest zwrócić Zamawiającemu kwotę̨ zapłaconą w terminie 14 dni o dnia doręczenia wezwania. </w:t>
      </w:r>
    </w:p>
    <w:p w14:paraId="1927A303" w14:textId="77777777" w:rsidR="00471A18" w:rsidRPr="00471A18" w:rsidRDefault="00471A18" w:rsidP="00471A18">
      <w:pPr>
        <w:autoSpaceDE w:val="0"/>
        <w:spacing w:line="277" w:lineRule="exact"/>
        <w:ind w:left="426"/>
        <w:jc w:val="both"/>
        <w:rPr>
          <w:rFonts w:ascii="Tahoma" w:hAnsi="Tahoma" w:cs="Tahoma"/>
          <w:iCs/>
          <w:sz w:val="22"/>
          <w:szCs w:val="22"/>
        </w:rPr>
      </w:pPr>
    </w:p>
    <w:p w14:paraId="20A56297" w14:textId="77777777" w:rsidR="00471A18" w:rsidRPr="00471A18" w:rsidRDefault="00471A18" w:rsidP="00457946">
      <w:pPr>
        <w:pStyle w:val="Tekstpodstawowywcity"/>
        <w:spacing w:after="0"/>
        <w:ind w:left="0"/>
        <w:jc w:val="center"/>
        <w:rPr>
          <w:rFonts w:ascii="Tahoma" w:hAnsi="Tahoma" w:cs="Tahoma"/>
          <w:b/>
          <w:sz w:val="22"/>
          <w:szCs w:val="22"/>
          <w:lang w:val="pl-PL"/>
        </w:rPr>
      </w:pPr>
      <w:r w:rsidRPr="00471A18">
        <w:rPr>
          <w:rFonts w:ascii="Tahoma" w:hAnsi="Tahoma" w:cs="Tahoma"/>
          <w:b/>
          <w:sz w:val="22"/>
          <w:szCs w:val="22"/>
        </w:rPr>
        <w:t xml:space="preserve">§ </w:t>
      </w:r>
      <w:r w:rsidRPr="00471A18">
        <w:rPr>
          <w:rFonts w:ascii="Tahoma" w:hAnsi="Tahoma" w:cs="Tahoma"/>
          <w:b/>
          <w:sz w:val="22"/>
          <w:szCs w:val="22"/>
          <w:lang w:val="pl-PL"/>
        </w:rPr>
        <w:t>12</w:t>
      </w:r>
    </w:p>
    <w:p w14:paraId="03C3ECB0" w14:textId="77777777" w:rsidR="00471A18" w:rsidRPr="00471A18" w:rsidRDefault="00471A18" w:rsidP="00457946">
      <w:pPr>
        <w:ind w:left="354"/>
        <w:jc w:val="center"/>
        <w:rPr>
          <w:rFonts w:ascii="Tahoma" w:hAnsi="Tahoma" w:cs="Tahoma"/>
          <w:b/>
          <w:sz w:val="22"/>
          <w:szCs w:val="22"/>
        </w:rPr>
      </w:pPr>
      <w:r w:rsidRPr="00471A18">
        <w:rPr>
          <w:rFonts w:ascii="Tahoma" w:hAnsi="Tahoma" w:cs="Tahoma"/>
          <w:b/>
          <w:sz w:val="22"/>
          <w:szCs w:val="22"/>
        </w:rPr>
        <w:t>Zabezpieczenie należytego wykonania umowy</w:t>
      </w:r>
    </w:p>
    <w:p w14:paraId="0E5BC766" w14:textId="77777777" w:rsidR="00471A18" w:rsidRPr="00471A18" w:rsidRDefault="00471A18" w:rsidP="00471A18">
      <w:pPr>
        <w:ind w:left="354"/>
        <w:jc w:val="center"/>
        <w:rPr>
          <w:rFonts w:ascii="Tahoma" w:hAnsi="Tahoma" w:cs="Tahoma"/>
          <w:b/>
          <w:sz w:val="22"/>
          <w:szCs w:val="22"/>
        </w:rPr>
      </w:pPr>
    </w:p>
    <w:p w14:paraId="71FD5504"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W dniu podpisania umowy Wykonawca wnosi zabezpieczenie należytego wykonania umowy zwane dalej "zabezpieczeniem" w wysokości 5</w:t>
      </w:r>
      <w:r w:rsidRPr="00471A18">
        <w:rPr>
          <w:rFonts w:ascii="Tahoma" w:hAnsi="Tahoma" w:cs="Tahoma"/>
          <w:b/>
          <w:bCs/>
          <w:sz w:val="22"/>
          <w:szCs w:val="22"/>
        </w:rPr>
        <w:t>%</w:t>
      </w:r>
      <w:r w:rsidRPr="00471A18">
        <w:rPr>
          <w:rFonts w:ascii="Tahoma" w:hAnsi="Tahoma" w:cs="Tahoma"/>
          <w:sz w:val="22"/>
          <w:szCs w:val="22"/>
        </w:rPr>
        <w:t xml:space="preserve"> wynagrodzenia ofertowego brutto, co stanowi kwotę ______________ złotych (słownie: _________________________złotych) </w:t>
      </w:r>
      <w:r w:rsidRPr="00471A18">
        <w:rPr>
          <w:rFonts w:ascii="Tahoma" w:hAnsi="Tahoma" w:cs="Tahoma"/>
          <w:sz w:val="22"/>
          <w:szCs w:val="22"/>
        </w:rPr>
        <w:br/>
        <w:t>w formie______________________.</w:t>
      </w:r>
    </w:p>
    <w:p w14:paraId="1EB366CD"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 xml:space="preserve">Zabezpieczenie może być wnoszone według wyboru Wykonawcy w jednej lub w kilku </w:t>
      </w:r>
      <w:r w:rsidRPr="00471A18">
        <w:rPr>
          <w:rFonts w:ascii="Tahoma" w:hAnsi="Tahoma" w:cs="Tahoma"/>
          <w:sz w:val="22"/>
          <w:szCs w:val="22"/>
        </w:rPr>
        <w:br/>
        <w:t>z następujących form:</w:t>
      </w:r>
    </w:p>
    <w:p w14:paraId="637B931F" w14:textId="340413E0" w:rsidR="00471A18" w:rsidRPr="00910923" w:rsidRDefault="00326515" w:rsidP="00471A18">
      <w:pPr>
        <w:widowControl w:val="0"/>
        <w:numPr>
          <w:ilvl w:val="0"/>
          <w:numId w:val="71"/>
        </w:numPr>
        <w:suppressAutoHyphens/>
        <w:autoSpaceDN w:val="0"/>
        <w:ind w:left="709" w:hanging="283"/>
        <w:jc w:val="both"/>
        <w:textAlignment w:val="baseline"/>
        <w:rPr>
          <w:rFonts w:ascii="Tahoma" w:hAnsi="Tahoma" w:cs="Tahoma"/>
          <w:sz w:val="22"/>
          <w:szCs w:val="22"/>
        </w:rPr>
      </w:pPr>
      <w:r w:rsidRPr="00910923">
        <w:rPr>
          <w:rFonts w:ascii="Tahoma" w:hAnsi="Tahoma" w:cs="Tahoma"/>
          <w:sz w:val="22"/>
          <w:szCs w:val="22"/>
        </w:rPr>
        <w:t>p</w:t>
      </w:r>
      <w:r w:rsidR="00471A18" w:rsidRPr="00910923">
        <w:rPr>
          <w:rFonts w:ascii="Tahoma" w:hAnsi="Tahoma" w:cs="Tahoma"/>
          <w:sz w:val="22"/>
          <w:szCs w:val="22"/>
        </w:rPr>
        <w:t>ieniądzu</w:t>
      </w:r>
      <w:r w:rsidR="001E6DC9" w:rsidRPr="00910923">
        <w:rPr>
          <w:rFonts w:ascii="Tahoma" w:hAnsi="Tahoma" w:cs="Tahoma"/>
          <w:sz w:val="22"/>
          <w:szCs w:val="22"/>
        </w:rPr>
        <w:t>,</w:t>
      </w:r>
    </w:p>
    <w:p w14:paraId="1C06A385" w14:textId="6719D98B" w:rsidR="001E6DC9" w:rsidRPr="00910923" w:rsidRDefault="001E6DC9" w:rsidP="00471A18">
      <w:pPr>
        <w:widowControl w:val="0"/>
        <w:numPr>
          <w:ilvl w:val="0"/>
          <w:numId w:val="71"/>
        </w:numPr>
        <w:suppressAutoHyphens/>
        <w:autoSpaceDN w:val="0"/>
        <w:ind w:left="709" w:hanging="283"/>
        <w:jc w:val="both"/>
        <w:textAlignment w:val="baseline"/>
        <w:rPr>
          <w:rFonts w:ascii="Tahoma" w:hAnsi="Tahoma" w:cs="Tahoma"/>
          <w:sz w:val="22"/>
          <w:szCs w:val="22"/>
        </w:rPr>
      </w:pPr>
      <w:r w:rsidRPr="00910923">
        <w:rPr>
          <w:rFonts w:ascii="Tahoma" w:hAnsi="Tahoma" w:cs="Tahoma"/>
          <w:sz w:val="22"/>
          <w:szCs w:val="22"/>
        </w:rPr>
        <w:t>poręczeniach bankowych lub poręczeniach spółdzielczej kasy oszczędnościowo-kredytowej, z tym że zobowiązanie kasy jest zawsze zobowiązaniem pieniężnym,</w:t>
      </w:r>
    </w:p>
    <w:p w14:paraId="16C80580" w14:textId="77777777" w:rsidR="00471A18" w:rsidRPr="00910923" w:rsidRDefault="00471A18" w:rsidP="00471A18">
      <w:pPr>
        <w:widowControl w:val="0"/>
        <w:numPr>
          <w:ilvl w:val="0"/>
          <w:numId w:val="71"/>
        </w:numPr>
        <w:suppressAutoHyphens/>
        <w:autoSpaceDN w:val="0"/>
        <w:ind w:left="709" w:hanging="283"/>
        <w:jc w:val="both"/>
        <w:textAlignment w:val="baseline"/>
        <w:rPr>
          <w:rFonts w:ascii="Tahoma" w:hAnsi="Tahoma" w:cs="Tahoma"/>
          <w:sz w:val="22"/>
          <w:szCs w:val="22"/>
        </w:rPr>
      </w:pPr>
      <w:r w:rsidRPr="00910923">
        <w:rPr>
          <w:rFonts w:ascii="Tahoma" w:hAnsi="Tahoma" w:cs="Tahoma"/>
          <w:sz w:val="22"/>
          <w:szCs w:val="22"/>
        </w:rPr>
        <w:t>gwarancjach bankowych,</w:t>
      </w:r>
    </w:p>
    <w:p w14:paraId="1287AEEF" w14:textId="77777777" w:rsidR="00471A18" w:rsidRPr="00910923" w:rsidRDefault="00471A18" w:rsidP="00471A18">
      <w:pPr>
        <w:widowControl w:val="0"/>
        <w:numPr>
          <w:ilvl w:val="0"/>
          <w:numId w:val="71"/>
        </w:numPr>
        <w:suppressAutoHyphens/>
        <w:autoSpaceDN w:val="0"/>
        <w:ind w:left="709" w:hanging="283"/>
        <w:jc w:val="both"/>
        <w:textAlignment w:val="baseline"/>
        <w:rPr>
          <w:rFonts w:ascii="Tahoma" w:hAnsi="Tahoma" w:cs="Tahoma"/>
          <w:sz w:val="22"/>
          <w:szCs w:val="22"/>
        </w:rPr>
      </w:pPr>
      <w:r w:rsidRPr="00910923">
        <w:rPr>
          <w:rFonts w:ascii="Tahoma" w:hAnsi="Tahoma" w:cs="Tahoma"/>
          <w:sz w:val="22"/>
          <w:szCs w:val="22"/>
        </w:rPr>
        <w:t>gwarancjach ubezpieczeniowych,</w:t>
      </w:r>
    </w:p>
    <w:p w14:paraId="7A4EB979" w14:textId="58993A98" w:rsidR="00471A18" w:rsidRPr="00910923" w:rsidRDefault="00471A18" w:rsidP="00471A18">
      <w:pPr>
        <w:widowControl w:val="0"/>
        <w:numPr>
          <w:ilvl w:val="0"/>
          <w:numId w:val="71"/>
        </w:numPr>
        <w:suppressAutoHyphens/>
        <w:autoSpaceDN w:val="0"/>
        <w:ind w:left="709" w:hanging="283"/>
        <w:jc w:val="both"/>
        <w:textAlignment w:val="baseline"/>
        <w:rPr>
          <w:rFonts w:ascii="Tahoma" w:hAnsi="Tahoma" w:cs="Tahoma"/>
          <w:sz w:val="22"/>
          <w:szCs w:val="22"/>
        </w:rPr>
      </w:pPr>
      <w:r w:rsidRPr="00910923">
        <w:rPr>
          <w:rFonts w:ascii="Tahoma" w:hAnsi="Tahoma" w:cs="Tahoma"/>
          <w:sz w:val="22"/>
          <w:szCs w:val="22"/>
        </w:rPr>
        <w:lastRenderedPageBreak/>
        <w:t xml:space="preserve">poręczeniach udzielanych przez podmioty, o których mowa w art. 6b ust. 5 pkt 2 ustawy z dnia 9 listopada 2000 r. o utworzeniu Polskiej Agencji Rozwoju </w:t>
      </w:r>
      <w:r w:rsidR="00326515" w:rsidRPr="00910923">
        <w:rPr>
          <w:rFonts w:ascii="Tahoma" w:hAnsi="Tahoma" w:cs="Tahoma"/>
          <w:sz w:val="22"/>
          <w:szCs w:val="22"/>
        </w:rPr>
        <w:t>P</w:t>
      </w:r>
      <w:r w:rsidRPr="00910923">
        <w:rPr>
          <w:rFonts w:ascii="Tahoma" w:hAnsi="Tahoma" w:cs="Tahoma"/>
          <w:sz w:val="22"/>
          <w:szCs w:val="22"/>
        </w:rPr>
        <w:t>rzedsiębiorczości</w:t>
      </w:r>
      <w:r w:rsidR="00326515" w:rsidRPr="00910923">
        <w:rPr>
          <w:rFonts w:ascii="Tahoma" w:hAnsi="Tahoma" w:cs="Tahoma"/>
          <w:sz w:val="22"/>
          <w:szCs w:val="22"/>
        </w:rPr>
        <w:t xml:space="preserve"> (tj. Dz.U. z 2024r. poz. 419)</w:t>
      </w:r>
      <w:r w:rsidR="00910923" w:rsidRPr="00910923">
        <w:rPr>
          <w:rFonts w:ascii="Tahoma" w:hAnsi="Tahoma" w:cs="Tahoma"/>
          <w:sz w:val="22"/>
          <w:szCs w:val="22"/>
        </w:rPr>
        <w:t>.</w:t>
      </w:r>
      <w:r w:rsidR="00326515" w:rsidRPr="00910923">
        <w:rPr>
          <w:rFonts w:ascii="Tahoma" w:hAnsi="Tahoma" w:cs="Tahoma"/>
          <w:sz w:val="22"/>
          <w:szCs w:val="22"/>
        </w:rPr>
        <w:t xml:space="preserve"> </w:t>
      </w:r>
    </w:p>
    <w:p w14:paraId="392E4F11"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Wymaga się, aby zabezpieczenie należytego wykonania umowy wnoszone w jednej z form, o których mowa w ust. 2 pkt 2-5), było bezwarunkowe i płatne na pierwsze żądanie Zamawiającego.</w:t>
      </w:r>
    </w:p>
    <w:p w14:paraId="409C1F9C"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Zabezpieczenie należytego wykonania umowy służy pokryciu roszczeń z tytułu niewykonania lub nienależytego wykonania umowy przez Wykonawcę. Zamawiający jest upoważniony do potrącania z zabezpieczenia należytego wykonania umowy, jak również z innych kwot należnych Wykonawcy, kar umownych lub innych odszkodowań na rzecz Zamawiającego z tytułu niewykonania lub nienależytego wykonania umowy przez Wykonawcę.</w:t>
      </w:r>
    </w:p>
    <w:p w14:paraId="407574BF"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W trakcie realizacji umowy Wykonawca może dokonać zmiany formy zabezpieczenia na jedną lub kilka form, o których mowa w ust. 2 niniejszego paragrafu.</w:t>
      </w:r>
    </w:p>
    <w:p w14:paraId="750C8B64"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 xml:space="preserve">Zmiana formy zabezpieczenia jest dokonywana z zachowaniem ciągłości zabezpieczenia </w:t>
      </w:r>
      <w:r w:rsidRPr="00471A18">
        <w:rPr>
          <w:rFonts w:ascii="Tahoma" w:hAnsi="Tahoma" w:cs="Tahoma"/>
          <w:sz w:val="22"/>
          <w:szCs w:val="22"/>
        </w:rPr>
        <w:br/>
        <w:t>i bez zmniejszenia jego wysokości.</w:t>
      </w:r>
    </w:p>
    <w:p w14:paraId="7D4C6A85" w14:textId="77777777" w:rsidR="00471A18" w:rsidRPr="00471A18" w:rsidRDefault="00471A18" w:rsidP="00471A18">
      <w:pPr>
        <w:widowControl w:val="0"/>
        <w:numPr>
          <w:ilvl w:val="0"/>
          <w:numId w:val="70"/>
        </w:numPr>
        <w:suppressAutoHyphens/>
        <w:autoSpaceDN w:val="0"/>
        <w:ind w:left="426" w:hanging="426"/>
        <w:jc w:val="both"/>
        <w:textAlignment w:val="baseline"/>
        <w:rPr>
          <w:rFonts w:ascii="Tahoma" w:hAnsi="Tahoma" w:cs="Tahoma"/>
          <w:sz w:val="22"/>
          <w:szCs w:val="22"/>
        </w:rPr>
      </w:pPr>
      <w:r w:rsidRPr="00471A18">
        <w:rPr>
          <w:rFonts w:ascii="Tahoma" w:eastAsia="Times New Roman" w:hAnsi="Tahoma" w:cs="Tahoma"/>
          <w:sz w:val="22"/>
          <w:szCs w:val="22"/>
        </w:rPr>
        <w:t xml:space="preserve">Kwota zabezpieczenia, o którym mowa w ust. 1, zostanie zwrócona Wykonawcy </w:t>
      </w:r>
      <w:r w:rsidRPr="00471A18">
        <w:rPr>
          <w:rFonts w:ascii="Tahoma" w:eastAsia="Times New Roman" w:hAnsi="Tahoma" w:cs="Tahoma"/>
          <w:sz w:val="22"/>
          <w:szCs w:val="22"/>
        </w:rPr>
        <w:br/>
        <w:t xml:space="preserve">w wysokości 100 % - w terminie 30 dni od dnia zakończenia świadczenia usług </w:t>
      </w:r>
      <w:r w:rsidRPr="00471A18">
        <w:rPr>
          <w:rFonts w:ascii="Tahoma" w:hAnsi="Tahoma" w:cs="Tahoma"/>
          <w:sz w:val="22"/>
          <w:szCs w:val="22"/>
        </w:rPr>
        <w:t>i uznania przez Zamawiającego umowy za należycie wykonaną.</w:t>
      </w:r>
    </w:p>
    <w:p w14:paraId="779F5F6F" w14:textId="77777777" w:rsidR="00471A18" w:rsidRPr="00471A18" w:rsidRDefault="00471A18" w:rsidP="00471A18">
      <w:pPr>
        <w:widowControl w:val="0"/>
        <w:numPr>
          <w:ilvl w:val="0"/>
          <w:numId w:val="70"/>
        </w:numPr>
        <w:shd w:val="clear" w:color="auto" w:fill="FFFFFF"/>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81D0D8D" w14:textId="77777777" w:rsidR="00471A18" w:rsidRPr="00471A18" w:rsidRDefault="00471A18" w:rsidP="00471A18">
      <w:pPr>
        <w:widowControl w:val="0"/>
        <w:numPr>
          <w:ilvl w:val="0"/>
          <w:numId w:val="70"/>
        </w:numPr>
        <w:shd w:val="clear" w:color="auto" w:fill="FFFFFF"/>
        <w:suppressAutoHyphens/>
        <w:autoSpaceDN w:val="0"/>
        <w:ind w:left="426" w:hanging="426"/>
        <w:jc w:val="both"/>
        <w:textAlignment w:val="baseline"/>
        <w:rPr>
          <w:rFonts w:ascii="Tahoma" w:hAnsi="Tahoma" w:cs="Tahoma"/>
          <w:sz w:val="22"/>
          <w:szCs w:val="22"/>
        </w:rPr>
      </w:pPr>
      <w:r w:rsidRPr="00471A18">
        <w:rPr>
          <w:rFonts w:ascii="Tahoma" w:hAnsi="Tahoma" w:cs="Tahoma"/>
          <w:sz w:val="22"/>
          <w:szCs w:val="22"/>
        </w:rPr>
        <w:t>W sytuacji, gdy wskutek nieprzewidzianych okoliczności wystąpi konieczność przedłużenia terminu realizacji umowy w stosunku do terminu przedstawionego w ofercie lub gdy Zamawiający wyłączy czasowo całkowitą dostępność obiektu co uniemożliwiłoby prowadzenie prac,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wysokości określonej w ust. 1 powyżej. W przypadku naruszenia obowiązku wynikającego z niniejszego ustępu Zamawiający ma prawo zrealizować roszczenia z istniejącego zabezpieczenia.</w:t>
      </w:r>
    </w:p>
    <w:p w14:paraId="4D9DA72C" w14:textId="77777777" w:rsidR="00471A18" w:rsidRPr="00471A18" w:rsidRDefault="00471A18" w:rsidP="00471A18">
      <w:pPr>
        <w:widowControl w:val="0"/>
        <w:shd w:val="clear" w:color="auto" w:fill="FFFFFF"/>
        <w:suppressAutoHyphens/>
        <w:autoSpaceDN w:val="0"/>
        <w:ind w:left="426"/>
        <w:jc w:val="both"/>
        <w:textAlignment w:val="baseline"/>
        <w:rPr>
          <w:rFonts w:ascii="Tahoma" w:hAnsi="Tahoma" w:cs="Tahoma"/>
          <w:sz w:val="22"/>
          <w:szCs w:val="22"/>
        </w:rPr>
      </w:pPr>
    </w:p>
    <w:p w14:paraId="342331BB" w14:textId="77777777" w:rsidR="00471A18" w:rsidRPr="00471A18" w:rsidRDefault="00471A18" w:rsidP="00471A18">
      <w:pPr>
        <w:pStyle w:val="Tekstpodstawowywcity"/>
        <w:spacing w:after="0"/>
        <w:ind w:left="0"/>
        <w:jc w:val="center"/>
        <w:rPr>
          <w:rFonts w:ascii="Tahoma" w:hAnsi="Tahoma" w:cs="Tahoma"/>
          <w:b/>
          <w:sz w:val="22"/>
          <w:szCs w:val="22"/>
          <w:lang w:val="pl-PL"/>
        </w:rPr>
      </w:pPr>
      <w:r w:rsidRPr="00471A18">
        <w:rPr>
          <w:rFonts w:ascii="Tahoma" w:hAnsi="Tahoma" w:cs="Tahoma"/>
          <w:b/>
          <w:sz w:val="22"/>
          <w:szCs w:val="22"/>
        </w:rPr>
        <w:t>§ 1</w:t>
      </w:r>
      <w:r w:rsidRPr="00471A18">
        <w:rPr>
          <w:rFonts w:ascii="Tahoma" w:hAnsi="Tahoma" w:cs="Tahoma"/>
          <w:b/>
          <w:sz w:val="22"/>
          <w:szCs w:val="22"/>
          <w:lang w:val="pl-PL"/>
        </w:rPr>
        <w:t>3</w:t>
      </w:r>
    </w:p>
    <w:p w14:paraId="4537983E" w14:textId="77777777" w:rsidR="00471A18" w:rsidRPr="00471A18" w:rsidRDefault="00471A18" w:rsidP="00471A18">
      <w:pPr>
        <w:spacing w:line="276" w:lineRule="auto"/>
        <w:contextualSpacing/>
        <w:jc w:val="center"/>
        <w:rPr>
          <w:rFonts w:ascii="Tahoma" w:hAnsi="Tahoma" w:cs="Tahoma"/>
          <w:b/>
          <w:sz w:val="22"/>
          <w:szCs w:val="22"/>
        </w:rPr>
      </w:pPr>
      <w:r w:rsidRPr="00471A18">
        <w:rPr>
          <w:rFonts w:ascii="Tahoma" w:hAnsi="Tahoma" w:cs="Tahoma"/>
          <w:b/>
          <w:sz w:val="22"/>
          <w:szCs w:val="22"/>
        </w:rPr>
        <w:t xml:space="preserve">Nadzór nad realizacją postanowień umowy </w:t>
      </w:r>
    </w:p>
    <w:p w14:paraId="00D85D0A" w14:textId="77777777" w:rsidR="00471A18" w:rsidRPr="00471A18" w:rsidRDefault="00471A18" w:rsidP="00471A18">
      <w:pPr>
        <w:spacing w:line="276" w:lineRule="auto"/>
        <w:contextualSpacing/>
        <w:jc w:val="center"/>
        <w:rPr>
          <w:rFonts w:ascii="Tahoma" w:eastAsia="Times New Roman" w:hAnsi="Tahoma" w:cs="Tahoma"/>
          <w:b/>
          <w:bCs/>
          <w:sz w:val="22"/>
          <w:szCs w:val="22"/>
        </w:rPr>
      </w:pPr>
      <w:r w:rsidRPr="00471A18">
        <w:rPr>
          <w:rFonts w:ascii="Tahoma" w:hAnsi="Tahoma" w:cs="Tahoma"/>
          <w:b/>
          <w:sz w:val="22"/>
          <w:szCs w:val="22"/>
        </w:rPr>
        <w:t xml:space="preserve">oraz </w:t>
      </w:r>
      <w:r w:rsidRPr="00471A18">
        <w:rPr>
          <w:rFonts w:ascii="Tahoma" w:eastAsia="Times New Roman" w:hAnsi="Tahoma" w:cs="Tahoma"/>
          <w:b/>
          <w:bCs/>
          <w:sz w:val="22"/>
          <w:szCs w:val="22"/>
        </w:rPr>
        <w:t>przedstawiciele Stron i dane do kontaktu</w:t>
      </w:r>
    </w:p>
    <w:p w14:paraId="07760C4C" w14:textId="77777777" w:rsidR="00471A18" w:rsidRPr="00471A18" w:rsidRDefault="00471A18" w:rsidP="00471A18">
      <w:pPr>
        <w:pStyle w:val="Tekstpodstawowywcity"/>
        <w:spacing w:after="0"/>
        <w:ind w:left="0"/>
        <w:rPr>
          <w:rFonts w:ascii="Tahoma" w:hAnsi="Tahoma" w:cs="Tahoma"/>
          <w:b/>
          <w:sz w:val="22"/>
          <w:szCs w:val="22"/>
        </w:rPr>
      </w:pPr>
    </w:p>
    <w:p w14:paraId="56C273E9" w14:textId="77777777" w:rsidR="00471A18" w:rsidRPr="00471A18" w:rsidRDefault="00471A18" w:rsidP="00471A18">
      <w:pPr>
        <w:pStyle w:val="Tekstpodstawowywcity"/>
        <w:numPr>
          <w:ilvl w:val="2"/>
          <w:numId w:val="92"/>
        </w:numPr>
        <w:suppressAutoHyphens w:val="0"/>
        <w:spacing w:after="0"/>
        <w:ind w:left="284" w:hanging="284"/>
        <w:jc w:val="both"/>
        <w:rPr>
          <w:rFonts w:ascii="Tahoma" w:hAnsi="Tahoma" w:cs="Tahoma"/>
          <w:sz w:val="22"/>
          <w:szCs w:val="22"/>
        </w:rPr>
      </w:pPr>
      <w:r w:rsidRPr="00471A18">
        <w:rPr>
          <w:rFonts w:ascii="Tahoma" w:hAnsi="Tahoma" w:cs="Tahoma"/>
          <w:sz w:val="22"/>
          <w:szCs w:val="22"/>
        </w:rPr>
        <w:t xml:space="preserve">Ze strony Zamawiającego osobą uprawnioną do kontaktów z Wykonawcą, odpowiedzialną za wszelkie sprawy bieżące związane z realizacją </w:t>
      </w:r>
      <w:r w:rsidRPr="00471A18">
        <w:rPr>
          <w:rFonts w:ascii="Tahoma" w:hAnsi="Tahoma" w:cs="Tahoma"/>
          <w:sz w:val="22"/>
          <w:szCs w:val="22"/>
          <w:lang w:val="pl-PL"/>
        </w:rPr>
        <w:t>u</w:t>
      </w:r>
      <w:r w:rsidRPr="00471A18">
        <w:rPr>
          <w:rFonts w:ascii="Tahoma" w:hAnsi="Tahoma" w:cs="Tahoma"/>
          <w:sz w:val="22"/>
          <w:szCs w:val="22"/>
        </w:rPr>
        <w:t xml:space="preserve">mowy, jest Kierownik  działu administracji Zamawiającego, Pan </w:t>
      </w:r>
      <w:r w:rsidRPr="00471A18">
        <w:rPr>
          <w:rFonts w:ascii="Tahoma" w:hAnsi="Tahoma" w:cs="Tahoma"/>
          <w:sz w:val="22"/>
          <w:szCs w:val="22"/>
          <w:lang w:val="pl-PL"/>
        </w:rPr>
        <w:t>____________________________</w:t>
      </w:r>
    </w:p>
    <w:p w14:paraId="7CE58EBD" w14:textId="77777777" w:rsidR="00471A18" w:rsidRPr="00471A18" w:rsidRDefault="00471A18" w:rsidP="00471A18">
      <w:pPr>
        <w:pStyle w:val="Tekstpodstawowywcity"/>
        <w:spacing w:after="0"/>
        <w:ind w:left="284"/>
        <w:jc w:val="both"/>
        <w:rPr>
          <w:rFonts w:ascii="Tahoma" w:hAnsi="Tahoma" w:cs="Tahoma"/>
          <w:sz w:val="22"/>
          <w:szCs w:val="22"/>
          <w:lang w:val="pl-PL"/>
        </w:rPr>
      </w:pPr>
      <w:r w:rsidRPr="00471A18">
        <w:rPr>
          <w:rFonts w:ascii="Tahoma" w:hAnsi="Tahoma" w:cs="Tahoma"/>
          <w:sz w:val="22"/>
          <w:szCs w:val="22"/>
        </w:rPr>
        <w:t xml:space="preserve">kontakt telefoniczny: </w:t>
      </w:r>
      <w:r w:rsidRPr="00471A18">
        <w:rPr>
          <w:rFonts w:ascii="Tahoma" w:hAnsi="Tahoma" w:cs="Tahoma"/>
          <w:sz w:val="22"/>
          <w:szCs w:val="22"/>
          <w:lang w:val="pl-PL"/>
        </w:rPr>
        <w:t>__________________________________________</w:t>
      </w:r>
    </w:p>
    <w:p w14:paraId="0DA1F022" w14:textId="77777777" w:rsidR="00471A18" w:rsidRPr="00471A18" w:rsidRDefault="00471A18" w:rsidP="00471A18">
      <w:pPr>
        <w:pStyle w:val="Tekstpodstawowywcity"/>
        <w:spacing w:after="0"/>
        <w:ind w:left="284"/>
        <w:jc w:val="both"/>
        <w:rPr>
          <w:rFonts w:ascii="Tahoma" w:hAnsi="Tahoma" w:cs="Tahoma"/>
          <w:sz w:val="22"/>
          <w:szCs w:val="22"/>
          <w:lang w:val="pl-PL"/>
        </w:rPr>
      </w:pPr>
      <w:r w:rsidRPr="00471A18">
        <w:rPr>
          <w:rFonts w:ascii="Tahoma" w:hAnsi="Tahoma" w:cs="Tahoma"/>
          <w:sz w:val="22"/>
          <w:szCs w:val="22"/>
        </w:rPr>
        <w:t xml:space="preserve">adres e-mailowy: </w:t>
      </w:r>
      <w:r w:rsidRPr="00471A18">
        <w:rPr>
          <w:rFonts w:ascii="Tahoma" w:hAnsi="Tahoma" w:cs="Tahoma"/>
          <w:sz w:val="22"/>
          <w:szCs w:val="22"/>
          <w:lang w:val="pl-PL"/>
        </w:rPr>
        <w:t>_____________________________________________</w:t>
      </w:r>
    </w:p>
    <w:p w14:paraId="18860B6A" w14:textId="77777777" w:rsidR="00471A18" w:rsidRPr="00471A18" w:rsidRDefault="00471A18" w:rsidP="00471A18">
      <w:pPr>
        <w:pStyle w:val="Tekstpodstawowywcity"/>
        <w:ind w:left="0" w:firstLine="284"/>
        <w:jc w:val="both"/>
        <w:rPr>
          <w:rFonts w:ascii="Tahoma" w:hAnsi="Tahoma" w:cs="Tahoma"/>
          <w:sz w:val="22"/>
          <w:szCs w:val="22"/>
        </w:rPr>
      </w:pPr>
      <w:r w:rsidRPr="00471A18">
        <w:rPr>
          <w:rFonts w:ascii="Tahoma" w:hAnsi="Tahoma" w:cs="Tahoma"/>
          <w:sz w:val="22"/>
          <w:szCs w:val="22"/>
        </w:rPr>
        <w:t>– lub osoba wyznaczona w jego zastępstwie przez Zamawiającego.</w:t>
      </w:r>
    </w:p>
    <w:p w14:paraId="6970AAC9" w14:textId="77777777" w:rsidR="00471A18" w:rsidRPr="00471A18" w:rsidRDefault="00471A18" w:rsidP="00471A18">
      <w:pPr>
        <w:pStyle w:val="Tekstpodstawowywcity"/>
        <w:numPr>
          <w:ilvl w:val="2"/>
          <w:numId w:val="92"/>
        </w:numPr>
        <w:suppressAutoHyphens w:val="0"/>
        <w:spacing w:after="0"/>
        <w:ind w:left="284" w:hanging="284"/>
        <w:jc w:val="both"/>
        <w:rPr>
          <w:rFonts w:ascii="Tahoma" w:hAnsi="Tahoma" w:cs="Tahoma"/>
          <w:sz w:val="22"/>
          <w:szCs w:val="22"/>
        </w:rPr>
      </w:pPr>
      <w:r w:rsidRPr="00471A18">
        <w:rPr>
          <w:rFonts w:ascii="Tahoma" w:hAnsi="Tahoma" w:cs="Tahoma"/>
          <w:sz w:val="22"/>
          <w:szCs w:val="22"/>
        </w:rPr>
        <w:t xml:space="preserve">Ze strony Wykonawcy, osobą uprawnioną do kontaktów z Zamawiającym, odpowiedzialną </w:t>
      </w:r>
      <w:r w:rsidRPr="00471A18">
        <w:rPr>
          <w:rFonts w:ascii="Tahoma" w:hAnsi="Tahoma" w:cs="Tahoma"/>
          <w:sz w:val="22"/>
          <w:szCs w:val="22"/>
        </w:rPr>
        <w:br/>
        <w:t xml:space="preserve">za wszelkie sprawy bieżące związane z realizacją </w:t>
      </w:r>
      <w:r w:rsidRPr="00471A18">
        <w:rPr>
          <w:rFonts w:ascii="Tahoma" w:hAnsi="Tahoma" w:cs="Tahoma"/>
          <w:sz w:val="22"/>
          <w:szCs w:val="22"/>
          <w:lang w:val="pl-PL"/>
        </w:rPr>
        <w:t>u</w:t>
      </w:r>
      <w:r w:rsidRPr="00471A18">
        <w:rPr>
          <w:rFonts w:ascii="Tahoma" w:hAnsi="Tahoma" w:cs="Tahoma"/>
          <w:sz w:val="22"/>
          <w:szCs w:val="22"/>
        </w:rPr>
        <w:t xml:space="preserve">mowy, jest </w:t>
      </w:r>
    </w:p>
    <w:p w14:paraId="2254D396" w14:textId="77777777" w:rsidR="00471A18" w:rsidRPr="00471A18" w:rsidRDefault="00471A18" w:rsidP="00471A18">
      <w:pPr>
        <w:pStyle w:val="Tekstpodstawowywcity"/>
        <w:suppressAutoHyphens w:val="0"/>
        <w:spacing w:after="0"/>
        <w:ind w:left="284"/>
        <w:jc w:val="both"/>
        <w:rPr>
          <w:rFonts w:ascii="Tahoma" w:hAnsi="Tahoma" w:cs="Tahoma"/>
          <w:sz w:val="22"/>
          <w:szCs w:val="22"/>
        </w:rPr>
      </w:pPr>
      <w:r w:rsidRPr="00471A18">
        <w:rPr>
          <w:rFonts w:ascii="Tahoma" w:hAnsi="Tahoma" w:cs="Tahoma"/>
          <w:sz w:val="22"/>
          <w:szCs w:val="22"/>
        </w:rPr>
        <w:t xml:space="preserve">Pani/Pan: </w:t>
      </w:r>
      <w:r w:rsidRPr="00471A18">
        <w:rPr>
          <w:rFonts w:ascii="Tahoma" w:hAnsi="Tahoma" w:cs="Tahoma"/>
          <w:sz w:val="22"/>
          <w:szCs w:val="22"/>
          <w:lang w:val="pl-PL"/>
        </w:rPr>
        <w:t>___________________________________________________</w:t>
      </w:r>
    </w:p>
    <w:p w14:paraId="2B45F0EB" w14:textId="77777777" w:rsidR="00471A18" w:rsidRPr="00471A18" w:rsidRDefault="00471A18" w:rsidP="00471A18">
      <w:pPr>
        <w:pStyle w:val="Tekstpodstawowywcity"/>
        <w:spacing w:after="0"/>
        <w:ind w:left="284"/>
        <w:jc w:val="both"/>
        <w:rPr>
          <w:rFonts w:ascii="Tahoma" w:hAnsi="Tahoma" w:cs="Tahoma"/>
          <w:sz w:val="22"/>
          <w:szCs w:val="22"/>
          <w:lang w:val="pl-PL"/>
        </w:rPr>
      </w:pPr>
      <w:r w:rsidRPr="00471A18">
        <w:rPr>
          <w:rFonts w:ascii="Tahoma" w:hAnsi="Tahoma" w:cs="Tahoma"/>
          <w:sz w:val="22"/>
          <w:szCs w:val="22"/>
        </w:rPr>
        <w:t xml:space="preserve">kontakt telefoniczny: </w:t>
      </w:r>
      <w:r w:rsidRPr="00471A18">
        <w:rPr>
          <w:rFonts w:ascii="Tahoma" w:hAnsi="Tahoma" w:cs="Tahoma"/>
          <w:sz w:val="22"/>
          <w:szCs w:val="22"/>
          <w:lang w:val="pl-PL"/>
        </w:rPr>
        <w:t>__________________________________________</w:t>
      </w:r>
    </w:p>
    <w:p w14:paraId="35382F87" w14:textId="77777777" w:rsidR="00471A18" w:rsidRPr="00471A18" w:rsidRDefault="00471A18" w:rsidP="00471A18">
      <w:pPr>
        <w:pStyle w:val="Tekstpodstawowywcity"/>
        <w:spacing w:after="0"/>
        <w:ind w:left="284"/>
        <w:jc w:val="both"/>
        <w:rPr>
          <w:rFonts w:ascii="Tahoma" w:hAnsi="Tahoma" w:cs="Tahoma"/>
          <w:sz w:val="22"/>
          <w:szCs w:val="22"/>
          <w:lang w:val="pl-PL"/>
        </w:rPr>
      </w:pPr>
      <w:r w:rsidRPr="00471A18">
        <w:rPr>
          <w:rFonts w:ascii="Tahoma" w:hAnsi="Tahoma" w:cs="Tahoma"/>
          <w:sz w:val="22"/>
          <w:szCs w:val="22"/>
        </w:rPr>
        <w:t xml:space="preserve">adres mailowy: </w:t>
      </w:r>
      <w:r w:rsidRPr="00471A18">
        <w:rPr>
          <w:rFonts w:ascii="Tahoma" w:hAnsi="Tahoma" w:cs="Tahoma"/>
          <w:sz w:val="22"/>
          <w:szCs w:val="22"/>
          <w:lang w:val="pl-PL"/>
        </w:rPr>
        <w:t>______________________________________________</w:t>
      </w:r>
    </w:p>
    <w:p w14:paraId="478424CF" w14:textId="77777777" w:rsidR="00471A18" w:rsidRPr="00471A18" w:rsidRDefault="00471A18" w:rsidP="00471A18">
      <w:pPr>
        <w:spacing w:line="276" w:lineRule="auto"/>
        <w:rPr>
          <w:rFonts w:ascii="Tahoma" w:eastAsia="Times New Roman" w:hAnsi="Tahoma" w:cs="Tahoma"/>
          <w:bCs/>
          <w:sz w:val="22"/>
          <w:szCs w:val="22"/>
        </w:rPr>
      </w:pPr>
    </w:p>
    <w:p w14:paraId="33850014" w14:textId="77777777" w:rsidR="00471A18" w:rsidRPr="00471A18" w:rsidRDefault="00471A18" w:rsidP="00471A18">
      <w:pPr>
        <w:pStyle w:val="Akapitzlist"/>
        <w:numPr>
          <w:ilvl w:val="2"/>
          <w:numId w:val="92"/>
        </w:numPr>
        <w:ind w:left="284" w:hanging="284"/>
        <w:rPr>
          <w:rFonts w:ascii="Tahoma" w:eastAsia="Times New Roman" w:hAnsi="Tahoma" w:cs="Tahoma"/>
          <w:bCs/>
          <w:sz w:val="22"/>
          <w:szCs w:val="22"/>
        </w:rPr>
      </w:pPr>
      <w:r w:rsidRPr="00471A18">
        <w:rPr>
          <w:rFonts w:ascii="Tahoma" w:eastAsia="Times New Roman" w:hAnsi="Tahoma" w:cs="Tahoma"/>
          <w:bCs/>
          <w:sz w:val="22"/>
          <w:szCs w:val="22"/>
        </w:rPr>
        <w:t>Dane adresowe stron do korespondencji drogą tradycyjną</w:t>
      </w:r>
    </w:p>
    <w:p w14:paraId="6AF7BAB3" w14:textId="77777777" w:rsidR="00471A18" w:rsidRPr="00471A18" w:rsidRDefault="00471A18" w:rsidP="00471A18">
      <w:pPr>
        <w:pStyle w:val="Akapitzlist"/>
        <w:numPr>
          <w:ilvl w:val="2"/>
          <w:numId w:val="91"/>
        </w:numPr>
        <w:ind w:left="709" w:hanging="425"/>
        <w:rPr>
          <w:rFonts w:ascii="Tahoma" w:eastAsia="Times New Roman" w:hAnsi="Tahoma" w:cs="Tahoma"/>
          <w:bCs/>
          <w:sz w:val="22"/>
          <w:szCs w:val="22"/>
        </w:rPr>
      </w:pPr>
      <w:r w:rsidRPr="00471A18">
        <w:rPr>
          <w:rFonts w:ascii="Tahoma" w:eastAsia="Times New Roman" w:hAnsi="Tahoma" w:cs="Tahoma"/>
          <w:bCs/>
          <w:sz w:val="22"/>
          <w:szCs w:val="22"/>
        </w:rPr>
        <w:t>Dane adresowe Zamawiającego: Teatr Syrena, ul. Litewska 3, 00-589 Warszawa</w:t>
      </w:r>
    </w:p>
    <w:p w14:paraId="053A2239" w14:textId="77777777" w:rsidR="00471A18" w:rsidRPr="00471A18" w:rsidRDefault="00471A18" w:rsidP="00471A18">
      <w:pPr>
        <w:pStyle w:val="Akapitzlist"/>
        <w:numPr>
          <w:ilvl w:val="2"/>
          <w:numId w:val="91"/>
        </w:numPr>
        <w:ind w:left="709" w:hanging="425"/>
        <w:rPr>
          <w:rFonts w:ascii="Tahoma" w:eastAsia="Times New Roman" w:hAnsi="Tahoma" w:cs="Tahoma"/>
          <w:bCs/>
          <w:sz w:val="22"/>
          <w:szCs w:val="22"/>
        </w:rPr>
      </w:pPr>
      <w:r w:rsidRPr="00471A18">
        <w:rPr>
          <w:rFonts w:ascii="Tahoma" w:eastAsia="Times New Roman" w:hAnsi="Tahoma" w:cs="Tahoma"/>
          <w:bCs/>
          <w:sz w:val="22"/>
          <w:szCs w:val="22"/>
        </w:rPr>
        <w:t>Dane adresowe Wykonawcy: ___________________________________________</w:t>
      </w:r>
    </w:p>
    <w:p w14:paraId="223F86BA" w14:textId="77777777" w:rsidR="00471A18" w:rsidRPr="00471A18" w:rsidRDefault="00471A18" w:rsidP="00471A18">
      <w:pPr>
        <w:spacing w:line="276" w:lineRule="auto"/>
        <w:rPr>
          <w:rFonts w:ascii="Tahoma" w:eastAsia="Times New Roman" w:hAnsi="Tahoma" w:cs="Tahoma"/>
          <w:b/>
          <w:sz w:val="22"/>
          <w:szCs w:val="22"/>
        </w:rPr>
      </w:pPr>
    </w:p>
    <w:p w14:paraId="7A2052E0" w14:textId="77777777" w:rsidR="00471A18" w:rsidRPr="00471A18" w:rsidRDefault="00471A18" w:rsidP="00457946">
      <w:pPr>
        <w:jc w:val="center"/>
        <w:rPr>
          <w:rFonts w:ascii="Tahoma" w:eastAsia="Times New Roman" w:hAnsi="Tahoma" w:cs="Tahoma"/>
          <w:b/>
          <w:sz w:val="22"/>
          <w:szCs w:val="22"/>
        </w:rPr>
      </w:pPr>
      <w:r w:rsidRPr="00471A18">
        <w:rPr>
          <w:rFonts w:ascii="Tahoma" w:eastAsia="Times New Roman" w:hAnsi="Tahoma" w:cs="Tahoma"/>
          <w:b/>
          <w:sz w:val="22"/>
          <w:szCs w:val="22"/>
        </w:rPr>
        <w:t>§ 14</w:t>
      </w:r>
    </w:p>
    <w:p w14:paraId="45185C40" w14:textId="77777777" w:rsidR="00471A18" w:rsidRPr="00471A18" w:rsidRDefault="00471A18" w:rsidP="00457946">
      <w:pPr>
        <w:jc w:val="center"/>
        <w:rPr>
          <w:rFonts w:ascii="Tahoma" w:hAnsi="Tahoma" w:cs="Tahoma"/>
          <w:b/>
          <w:sz w:val="22"/>
          <w:szCs w:val="22"/>
        </w:rPr>
      </w:pPr>
      <w:r w:rsidRPr="00471A18">
        <w:rPr>
          <w:rFonts w:ascii="Tahoma" w:eastAsia="Times New Roman" w:hAnsi="Tahoma" w:cs="Tahoma"/>
          <w:b/>
          <w:sz w:val="22"/>
          <w:szCs w:val="22"/>
        </w:rPr>
        <w:t>Zmiana umowy</w:t>
      </w:r>
    </w:p>
    <w:p w14:paraId="5297ED46" w14:textId="77777777" w:rsidR="00471A18" w:rsidRPr="00471A18" w:rsidRDefault="00471A18" w:rsidP="00DE1D6C">
      <w:pPr>
        <w:ind w:left="284" w:hanging="284"/>
        <w:jc w:val="center"/>
        <w:rPr>
          <w:rFonts w:ascii="Tahoma" w:hAnsi="Tahoma" w:cs="Tahoma"/>
          <w:b/>
          <w:sz w:val="22"/>
          <w:szCs w:val="22"/>
        </w:rPr>
      </w:pPr>
    </w:p>
    <w:p w14:paraId="29767118" w14:textId="77777777" w:rsidR="00471A18" w:rsidRPr="00471A18" w:rsidRDefault="00471A18" w:rsidP="00DE1D6C">
      <w:pPr>
        <w:pStyle w:val="Tekstpodstawowy"/>
        <w:widowControl w:val="0"/>
        <w:numPr>
          <w:ilvl w:val="0"/>
          <w:numId w:val="118"/>
        </w:numPr>
        <w:suppressAutoHyphens/>
        <w:spacing w:after="0" w:line="100" w:lineRule="atLeast"/>
        <w:jc w:val="both"/>
        <w:rPr>
          <w:rFonts w:ascii="Tahoma" w:hAnsi="Tahoma" w:cs="Tahoma"/>
          <w:sz w:val="22"/>
          <w:szCs w:val="22"/>
        </w:rPr>
      </w:pPr>
      <w:r w:rsidRPr="00471A18">
        <w:rPr>
          <w:rFonts w:ascii="Tahoma" w:hAnsi="Tahoma" w:cs="Tahoma"/>
          <w:sz w:val="22"/>
          <w:szCs w:val="22"/>
        </w:rPr>
        <w:t>Zmiany do umowy wymagają formy pisemnej pod rygorem nieważności w postaci aneksu i nie mogą naruszać przepisu art. 454 Ustawy.</w:t>
      </w:r>
    </w:p>
    <w:p w14:paraId="3FDD7751" w14:textId="0F6720A9" w:rsidR="00471A18" w:rsidRPr="00471A18" w:rsidRDefault="00471A18" w:rsidP="00DE1D6C">
      <w:pPr>
        <w:pStyle w:val="Tekstpodstawowy"/>
        <w:widowControl w:val="0"/>
        <w:numPr>
          <w:ilvl w:val="0"/>
          <w:numId w:val="118"/>
        </w:numPr>
        <w:suppressAutoHyphens/>
        <w:spacing w:after="0" w:line="100" w:lineRule="atLeast"/>
        <w:jc w:val="both"/>
        <w:rPr>
          <w:rFonts w:ascii="Tahoma" w:hAnsi="Tahoma" w:cs="Tahoma"/>
          <w:sz w:val="22"/>
          <w:szCs w:val="22"/>
        </w:rPr>
      </w:pPr>
      <w:r w:rsidRPr="00471A18">
        <w:rPr>
          <w:rFonts w:ascii="Tahoma" w:hAnsi="Tahoma" w:cs="Tahoma"/>
          <w:spacing w:val="-2"/>
          <w:sz w:val="22"/>
          <w:szCs w:val="22"/>
        </w:rPr>
        <w:t xml:space="preserve">W przypadku, gdy w okresie obowiązywania Umowy dłuższym niż 6 miesięcy nastąpi co najmniej </w:t>
      </w:r>
      <w:r w:rsidR="00483802">
        <w:rPr>
          <w:rFonts w:ascii="Tahoma" w:hAnsi="Tahoma" w:cs="Tahoma"/>
          <w:spacing w:val="-2"/>
          <w:sz w:val="22"/>
          <w:szCs w:val="22"/>
        </w:rPr>
        <w:t>10</w:t>
      </w:r>
      <w:r w:rsidRPr="00471A18">
        <w:rPr>
          <w:rFonts w:ascii="Tahoma" w:hAnsi="Tahoma" w:cs="Tahoma"/>
          <w:spacing w:val="-2"/>
          <w:sz w:val="22"/>
          <w:szCs w:val="22"/>
        </w:rPr>
        <w:t>% wzrost lub obniżenie ceny materiałów lub kosztów związanych z realizacją umowy, w stosunku do cen wskazanych w formularzu cenowym z oferty Wykonawcy, Strony Umowy są uprawnione do żądania zmiany wysokości wynagrodzenia Wykonawcy, określonego w  § 10 ust 1,</w:t>
      </w:r>
      <w:r w:rsidRPr="00471A18">
        <w:rPr>
          <w:rFonts w:ascii="Tahoma" w:hAnsi="Tahoma" w:cs="Tahoma"/>
          <w:sz w:val="22"/>
          <w:szCs w:val="22"/>
        </w:rPr>
        <w:t xml:space="preserve"> z tym zastrzeżeniem, że:</w:t>
      </w:r>
    </w:p>
    <w:p w14:paraId="2E3730D9" w14:textId="77777777" w:rsidR="00471A18" w:rsidRPr="00471A18" w:rsidRDefault="00471A18" w:rsidP="00DE1D6C">
      <w:pPr>
        <w:pStyle w:val="Akapitzlist"/>
        <w:numPr>
          <w:ilvl w:val="2"/>
          <w:numId w:val="96"/>
        </w:numPr>
        <w:ind w:left="1276" w:hanging="283"/>
        <w:jc w:val="both"/>
        <w:rPr>
          <w:rFonts w:ascii="Tahoma" w:hAnsi="Tahoma" w:cs="Tahoma"/>
          <w:sz w:val="22"/>
          <w:szCs w:val="22"/>
        </w:rPr>
      </w:pPr>
      <w:r w:rsidRPr="00471A18">
        <w:rPr>
          <w:rFonts w:ascii="Tahoma" w:hAnsi="Tahoma" w:cs="Tahoma"/>
          <w:sz w:val="22"/>
          <w:szCs w:val="22"/>
        </w:rPr>
        <w:t>początkowym terminem ustalenia zmiany wynagrodzenia jest dzień otwarcia ofert,</w:t>
      </w:r>
    </w:p>
    <w:p w14:paraId="1659C72E" w14:textId="77777777" w:rsidR="00471A18" w:rsidRPr="00471A18" w:rsidRDefault="00471A18" w:rsidP="00DE1D6C">
      <w:pPr>
        <w:pStyle w:val="Akapitzlist"/>
        <w:numPr>
          <w:ilvl w:val="2"/>
          <w:numId w:val="96"/>
        </w:numPr>
        <w:ind w:left="1276" w:hanging="283"/>
        <w:jc w:val="both"/>
        <w:rPr>
          <w:rFonts w:ascii="Tahoma" w:hAnsi="Tahoma" w:cs="Tahoma"/>
          <w:sz w:val="22"/>
          <w:szCs w:val="22"/>
        </w:rPr>
      </w:pPr>
      <w:r w:rsidRPr="00471A18">
        <w:rPr>
          <w:rFonts w:ascii="Tahoma" w:hAnsi="Tahoma" w:cs="Tahoma"/>
          <w:sz w:val="22"/>
          <w:szCs w:val="22"/>
        </w:rPr>
        <w:t>poziom zmiany wynagrodzenia Wykonawcy, określonego w § 10 ust 1 zostanie ustalony na podstawie wskaźnika zmiany cen materiałów lub kosztów ogłoszonego w komunikacie Prezesa Głównego Urzędu Statystycznego, ustalonego w stosunku do miesiąca, w którym została sporządzona oferta Wykonawcy,</w:t>
      </w:r>
    </w:p>
    <w:p w14:paraId="0D3AFB18" w14:textId="77777777" w:rsidR="00471A18" w:rsidRPr="00471A18" w:rsidRDefault="00471A18" w:rsidP="00DE1D6C">
      <w:pPr>
        <w:pStyle w:val="Akapitzlist"/>
        <w:numPr>
          <w:ilvl w:val="2"/>
          <w:numId w:val="96"/>
        </w:numPr>
        <w:ind w:left="1276" w:hanging="283"/>
        <w:jc w:val="both"/>
        <w:rPr>
          <w:rFonts w:ascii="Tahoma" w:hAnsi="Tahoma" w:cs="Tahoma"/>
          <w:sz w:val="22"/>
          <w:szCs w:val="22"/>
        </w:rPr>
      </w:pPr>
      <w:r w:rsidRPr="00471A18">
        <w:rPr>
          <w:rFonts w:ascii="Tahoma" w:hAnsi="Tahoma" w:cs="Tahoma"/>
          <w:spacing w:val="-4"/>
          <w:sz w:val="22"/>
          <w:szCs w:val="22"/>
        </w:rPr>
        <w:t>maksymalna wartość zmiany wynagrodzenia, jaką dopuszcza Zamawiający, to łącznie 15 %</w:t>
      </w:r>
      <w:r w:rsidRPr="00471A18">
        <w:rPr>
          <w:rFonts w:ascii="Tahoma" w:hAnsi="Tahoma" w:cs="Tahoma"/>
          <w:sz w:val="22"/>
          <w:szCs w:val="22"/>
        </w:rPr>
        <w:t xml:space="preserve"> w stosunku do wartości wynagrodzenia brutto określonego w § 10 ust. 10.</w:t>
      </w:r>
    </w:p>
    <w:p w14:paraId="2ABF70DB" w14:textId="77777777" w:rsidR="00471A18" w:rsidRPr="00471A18" w:rsidRDefault="00471A18" w:rsidP="00DE1D6C">
      <w:pPr>
        <w:pStyle w:val="Akapitzlist"/>
        <w:numPr>
          <w:ilvl w:val="0"/>
          <w:numId w:val="118"/>
        </w:numPr>
        <w:pBdr>
          <w:top w:val="nil"/>
          <w:left w:val="nil"/>
          <w:bottom w:val="nil"/>
          <w:right w:val="nil"/>
          <w:between w:val="nil"/>
          <w:bar w:val="nil"/>
        </w:pBdr>
        <w:jc w:val="both"/>
        <w:rPr>
          <w:rFonts w:ascii="Tahoma" w:hAnsi="Tahoma" w:cs="Tahoma"/>
          <w:sz w:val="22"/>
          <w:szCs w:val="22"/>
        </w:rPr>
      </w:pPr>
      <w:r w:rsidRPr="00471A18">
        <w:rPr>
          <w:rFonts w:ascii="Tahoma" w:hAnsi="Tahoma" w:cs="Tahoma"/>
          <w:sz w:val="22"/>
          <w:szCs w:val="22"/>
        </w:rPr>
        <w:t xml:space="preserve">Zmiany, o których mowa w ust. 2 powyżej, mogą być wprowadzane po upływie 7 miesięcy od dnia podpisania umowy. Zmiany zostaną dokonane poprzez porównanie zestawienia cen materiałów i kosztów związanych z realizacją zamówienia, na podstawie formularza cenowego z oferty Wykonawcy oraz wskaźnika zmiany cen materiałów lub kosztów ogłoszonego w komunikacie Prezesa Głównego Urzędu Statystycznego, ustalonego w stosunku do miesiąca, w którym została sporządzona oferta Wykonawcy. Zmiana wynagrodzenia może polegać zarówno na jego wzroście jak i obniżeniu. </w:t>
      </w:r>
    </w:p>
    <w:p w14:paraId="0D5950B0" w14:textId="77777777" w:rsidR="00471A18" w:rsidRPr="00471A18" w:rsidRDefault="00471A18" w:rsidP="00DE1D6C">
      <w:pPr>
        <w:pStyle w:val="Akapitzlist"/>
        <w:numPr>
          <w:ilvl w:val="0"/>
          <w:numId w:val="118"/>
        </w:numPr>
        <w:pBdr>
          <w:top w:val="nil"/>
          <w:left w:val="nil"/>
          <w:bottom w:val="nil"/>
          <w:right w:val="nil"/>
          <w:between w:val="nil"/>
          <w:bar w:val="nil"/>
        </w:pBdr>
        <w:jc w:val="both"/>
        <w:rPr>
          <w:rFonts w:ascii="Tahoma" w:hAnsi="Tahoma" w:cs="Tahoma"/>
          <w:sz w:val="22"/>
          <w:szCs w:val="22"/>
        </w:rPr>
      </w:pPr>
      <w:r w:rsidRPr="00471A18">
        <w:rPr>
          <w:rFonts w:ascii="Tahoma" w:hAnsi="Tahoma" w:cs="Tahoma"/>
          <w:sz w:val="22"/>
          <w:szCs w:val="22"/>
        </w:rPr>
        <w:t>W przypadku dokonania zmiany Umowy na podstawie ust. 2 powyżej–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14:paraId="36791C39" w14:textId="77777777" w:rsidR="00471A18" w:rsidRPr="00471A18" w:rsidRDefault="00471A18" w:rsidP="00DE1D6C">
      <w:pPr>
        <w:pStyle w:val="Akapitzlist"/>
        <w:numPr>
          <w:ilvl w:val="0"/>
          <w:numId w:val="118"/>
        </w:numPr>
        <w:pBdr>
          <w:top w:val="nil"/>
          <w:left w:val="nil"/>
          <w:bottom w:val="nil"/>
          <w:right w:val="nil"/>
          <w:between w:val="nil"/>
          <w:bar w:val="nil"/>
        </w:pBdr>
        <w:jc w:val="both"/>
        <w:rPr>
          <w:rFonts w:ascii="Tahoma" w:hAnsi="Tahoma" w:cs="Tahoma"/>
          <w:sz w:val="22"/>
          <w:szCs w:val="22"/>
        </w:rPr>
      </w:pPr>
      <w:r w:rsidRPr="00471A18">
        <w:rPr>
          <w:rFonts w:ascii="Tahoma" w:hAnsi="Tahoma" w:cs="Tahoma"/>
          <w:sz w:val="22"/>
          <w:szCs w:val="22"/>
        </w:rPr>
        <w:t>Zmiany dokonywane w Umowie niewymagające wprowadzenia ich w formie aneksu:</w:t>
      </w:r>
    </w:p>
    <w:p w14:paraId="5F3C7798" w14:textId="77777777" w:rsidR="00471A18" w:rsidRPr="00471A18" w:rsidRDefault="00471A18" w:rsidP="00DE1D6C">
      <w:pPr>
        <w:pStyle w:val="Normalny1"/>
        <w:numPr>
          <w:ilvl w:val="0"/>
          <w:numId w:val="69"/>
        </w:numPr>
        <w:ind w:left="1276" w:hanging="425"/>
        <w:jc w:val="both"/>
        <w:rPr>
          <w:rFonts w:ascii="Tahoma" w:hAnsi="Tahoma"/>
          <w:color w:val="auto"/>
          <w:sz w:val="22"/>
          <w:szCs w:val="22"/>
        </w:rPr>
      </w:pPr>
      <w:r w:rsidRPr="00471A18">
        <w:rPr>
          <w:rFonts w:ascii="Tahoma" w:hAnsi="Tahoma"/>
          <w:color w:val="auto"/>
          <w:sz w:val="22"/>
          <w:szCs w:val="22"/>
        </w:rPr>
        <w:t>zmiana nazw, siedziby stron Umowy, numerów kont bankowych, innych danych identyfikacyjnych;</w:t>
      </w:r>
    </w:p>
    <w:p w14:paraId="2DC4E799" w14:textId="77777777" w:rsidR="00471A18" w:rsidRPr="00471A18" w:rsidRDefault="00471A18" w:rsidP="00DE1D6C">
      <w:pPr>
        <w:pStyle w:val="Normalny1"/>
        <w:numPr>
          <w:ilvl w:val="0"/>
          <w:numId w:val="69"/>
        </w:numPr>
        <w:ind w:left="1276" w:hanging="425"/>
        <w:jc w:val="both"/>
        <w:rPr>
          <w:rFonts w:ascii="Tahoma" w:hAnsi="Tahoma"/>
          <w:color w:val="auto"/>
          <w:sz w:val="22"/>
          <w:szCs w:val="22"/>
        </w:rPr>
      </w:pPr>
      <w:r w:rsidRPr="00471A18">
        <w:rPr>
          <w:rFonts w:ascii="Tahoma" w:hAnsi="Tahoma"/>
          <w:color w:val="auto"/>
          <w:sz w:val="22"/>
          <w:szCs w:val="22"/>
        </w:rPr>
        <w:t>zmiana osób odpowiedzialnych za kontakty i nadzór nad przedmiotem Umowy.</w:t>
      </w:r>
    </w:p>
    <w:p w14:paraId="75F5A934" w14:textId="77777777" w:rsidR="00471A18" w:rsidRPr="00471A18" w:rsidRDefault="00471A18" w:rsidP="00471A18">
      <w:pPr>
        <w:spacing w:line="276" w:lineRule="auto"/>
        <w:jc w:val="both"/>
        <w:rPr>
          <w:rFonts w:ascii="Tahoma" w:eastAsia="Times New Roman" w:hAnsi="Tahoma" w:cs="Tahoma"/>
          <w:bCs/>
          <w:sz w:val="22"/>
          <w:szCs w:val="22"/>
        </w:rPr>
      </w:pPr>
    </w:p>
    <w:p w14:paraId="6C691AD0" w14:textId="77777777" w:rsidR="00471A18" w:rsidRPr="00471A18" w:rsidRDefault="00471A18" w:rsidP="00457946">
      <w:pPr>
        <w:jc w:val="center"/>
        <w:rPr>
          <w:rFonts w:ascii="Tahoma" w:eastAsia="Times New Roman" w:hAnsi="Tahoma" w:cs="Tahoma"/>
          <w:b/>
          <w:sz w:val="22"/>
          <w:szCs w:val="22"/>
        </w:rPr>
      </w:pPr>
      <w:r w:rsidRPr="00471A18">
        <w:rPr>
          <w:rFonts w:ascii="Tahoma" w:eastAsia="Times New Roman" w:hAnsi="Tahoma" w:cs="Tahoma"/>
          <w:b/>
          <w:sz w:val="22"/>
          <w:szCs w:val="22"/>
        </w:rPr>
        <w:t>§ 15</w:t>
      </w:r>
    </w:p>
    <w:p w14:paraId="17367F32" w14:textId="77777777" w:rsidR="00471A18" w:rsidRPr="00471A18" w:rsidRDefault="00471A18" w:rsidP="00457946">
      <w:pPr>
        <w:jc w:val="center"/>
        <w:rPr>
          <w:rFonts w:ascii="Tahoma" w:eastAsia="Times New Roman" w:hAnsi="Tahoma" w:cs="Tahoma"/>
          <w:b/>
          <w:sz w:val="22"/>
          <w:szCs w:val="22"/>
        </w:rPr>
      </w:pPr>
      <w:r w:rsidRPr="00471A18">
        <w:rPr>
          <w:rFonts w:ascii="Tahoma" w:eastAsia="Times New Roman" w:hAnsi="Tahoma" w:cs="Tahoma"/>
          <w:b/>
          <w:sz w:val="22"/>
          <w:szCs w:val="22"/>
        </w:rPr>
        <w:t>Klauzula jawności</w:t>
      </w:r>
    </w:p>
    <w:p w14:paraId="20BA6EB8" w14:textId="77777777" w:rsidR="00471A18" w:rsidRPr="00471A18" w:rsidRDefault="00471A18" w:rsidP="00471A18">
      <w:pPr>
        <w:spacing w:line="276" w:lineRule="auto"/>
        <w:rPr>
          <w:rFonts w:ascii="Tahoma" w:hAnsi="Tahoma" w:cs="Tahoma"/>
          <w:spacing w:val="-2"/>
          <w:sz w:val="22"/>
          <w:szCs w:val="22"/>
        </w:rPr>
      </w:pPr>
    </w:p>
    <w:p w14:paraId="2B363C3F" w14:textId="1F39F05F" w:rsidR="00471A18" w:rsidRPr="00471A18" w:rsidRDefault="00471A18" w:rsidP="00471A18">
      <w:pPr>
        <w:spacing w:line="276" w:lineRule="auto"/>
        <w:jc w:val="both"/>
        <w:rPr>
          <w:rFonts w:ascii="Tahoma" w:eastAsia="Times New Roman" w:hAnsi="Tahoma" w:cs="Tahoma"/>
          <w:b/>
          <w:i/>
          <w:iCs/>
          <w:sz w:val="22"/>
          <w:szCs w:val="22"/>
        </w:rPr>
      </w:pPr>
      <w:r w:rsidRPr="00471A18">
        <w:rPr>
          <w:rFonts w:ascii="Tahoma" w:hAnsi="Tahoma" w:cs="Tahoma"/>
          <w:i/>
          <w:iCs/>
          <w:spacing w:val="-2"/>
          <w:sz w:val="22"/>
          <w:szCs w:val="22"/>
        </w:rPr>
        <w:t>- Wersja zawartości paragrafu 1</w:t>
      </w:r>
      <w:r w:rsidR="0074087C">
        <w:rPr>
          <w:rFonts w:ascii="Tahoma" w:hAnsi="Tahoma" w:cs="Tahoma"/>
          <w:i/>
          <w:iCs/>
          <w:spacing w:val="-2"/>
          <w:sz w:val="22"/>
          <w:szCs w:val="22"/>
        </w:rPr>
        <w:t>5</w:t>
      </w:r>
      <w:r w:rsidRPr="00471A18">
        <w:rPr>
          <w:rFonts w:ascii="Tahoma" w:hAnsi="Tahoma" w:cs="Tahoma"/>
          <w:i/>
          <w:iCs/>
          <w:spacing w:val="-2"/>
          <w:sz w:val="22"/>
          <w:szCs w:val="22"/>
        </w:rPr>
        <w:t xml:space="preserve"> dla Wykonawcy – innego niż osoba fizyczna prowadząca działalność gospodarczą:</w:t>
      </w:r>
    </w:p>
    <w:p w14:paraId="5AB20797" w14:textId="77777777" w:rsidR="00471A18" w:rsidRPr="00537F21" w:rsidRDefault="00471A18" w:rsidP="00471A18">
      <w:pPr>
        <w:spacing w:line="276" w:lineRule="auto"/>
        <w:rPr>
          <w:rFonts w:ascii="Tahoma" w:eastAsia="Times New Roman" w:hAnsi="Tahoma" w:cs="Tahoma"/>
          <w:b/>
          <w:sz w:val="18"/>
          <w:szCs w:val="18"/>
        </w:rPr>
      </w:pPr>
    </w:p>
    <w:p w14:paraId="7ADA095D" w14:textId="77777777" w:rsidR="00471A18" w:rsidRPr="00471A18" w:rsidRDefault="00471A18" w:rsidP="00471A18">
      <w:pPr>
        <w:pStyle w:val="Standard"/>
        <w:widowControl/>
        <w:numPr>
          <w:ilvl w:val="1"/>
          <w:numId w:val="93"/>
        </w:numPr>
        <w:ind w:left="426" w:hanging="426"/>
        <w:jc w:val="both"/>
        <w:rPr>
          <w:rFonts w:ascii="Tahoma" w:hAnsi="Tahoma" w:cs="Tahoma"/>
          <w:sz w:val="22"/>
          <w:szCs w:val="22"/>
        </w:rPr>
      </w:pPr>
      <w:r w:rsidRPr="00471A18">
        <w:rPr>
          <w:rFonts w:ascii="Tahoma" w:hAnsi="Tahoma" w:cs="Tahoma"/>
          <w:spacing w:val="-4"/>
          <w:sz w:val="22"/>
          <w:szCs w:val="22"/>
        </w:rPr>
        <w:t>Wykonawca oświadcza, że znany jest mu fakt, iż treść niniejszej umowy, a w szczególności</w:t>
      </w:r>
      <w:r w:rsidRPr="00471A18">
        <w:rPr>
          <w:rFonts w:ascii="Tahoma" w:hAnsi="Tahoma" w:cs="Tahoma"/>
          <w:sz w:val="22"/>
          <w:szCs w:val="22"/>
        </w:rPr>
        <w:t xml:space="preserve"> dotyczące go dane identyfikujące, przedmiot umowy i wysokość wynagrodzenia, stanowią informację publiczną w rozumieniu art. 1 ust. 1 ustawy z dnia 6 września 2001 r. </w:t>
      </w:r>
      <w:r w:rsidRPr="00471A18">
        <w:rPr>
          <w:rFonts w:ascii="Tahoma" w:hAnsi="Tahoma" w:cs="Tahoma"/>
          <w:sz w:val="22"/>
          <w:szCs w:val="22"/>
        </w:rPr>
        <w:br/>
        <w:t>o dostępie do informacji publicznej (Dz.U. z 2001 r. nr 112 poz. 1198 z późn. zm.), która podlega udostępnieniu w trybie przedmiotowej ustawy.</w:t>
      </w:r>
    </w:p>
    <w:p w14:paraId="19A62900" w14:textId="77777777" w:rsidR="00471A18" w:rsidRPr="00537F21" w:rsidRDefault="00471A18" w:rsidP="00471A18">
      <w:pPr>
        <w:pStyle w:val="Standard"/>
        <w:ind w:left="426"/>
        <w:jc w:val="both"/>
        <w:rPr>
          <w:rFonts w:ascii="Tahoma" w:hAnsi="Tahoma" w:cs="Tahoma"/>
          <w:sz w:val="18"/>
          <w:szCs w:val="18"/>
        </w:rPr>
      </w:pPr>
    </w:p>
    <w:p w14:paraId="167FB45A" w14:textId="51CC146C" w:rsidR="00471A18" w:rsidRPr="00471A18" w:rsidRDefault="00471A18" w:rsidP="00471A18">
      <w:pPr>
        <w:suppressAutoHyphens/>
        <w:jc w:val="both"/>
        <w:rPr>
          <w:rFonts w:ascii="Tahoma" w:hAnsi="Tahoma" w:cs="Tahoma"/>
          <w:i/>
          <w:iCs/>
          <w:sz w:val="22"/>
          <w:szCs w:val="22"/>
        </w:rPr>
      </w:pPr>
      <w:r w:rsidRPr="00471A18">
        <w:rPr>
          <w:rFonts w:ascii="Tahoma" w:hAnsi="Tahoma" w:cs="Tahoma"/>
          <w:i/>
          <w:iCs/>
          <w:sz w:val="22"/>
          <w:szCs w:val="22"/>
        </w:rPr>
        <w:t>- Wersja zawartości paragrafu 1</w:t>
      </w:r>
      <w:r w:rsidR="0074087C">
        <w:rPr>
          <w:rFonts w:ascii="Tahoma" w:hAnsi="Tahoma" w:cs="Tahoma"/>
          <w:i/>
          <w:iCs/>
          <w:sz w:val="22"/>
          <w:szCs w:val="22"/>
        </w:rPr>
        <w:t>5</w:t>
      </w:r>
      <w:r w:rsidRPr="00471A18">
        <w:rPr>
          <w:rFonts w:ascii="Tahoma" w:hAnsi="Tahoma" w:cs="Tahoma"/>
          <w:i/>
          <w:iCs/>
          <w:sz w:val="22"/>
          <w:szCs w:val="22"/>
        </w:rPr>
        <w:t xml:space="preserve">  dla Wykonawcy – będącego osobą fizyczną lub osobą fizyczną prowadzącą działalność gospodarczą:</w:t>
      </w:r>
    </w:p>
    <w:p w14:paraId="16ED35FE" w14:textId="77777777" w:rsidR="00471A18" w:rsidRPr="00471A18" w:rsidRDefault="00471A18" w:rsidP="00471A18">
      <w:pPr>
        <w:pStyle w:val="Akapitzlist"/>
        <w:numPr>
          <w:ilvl w:val="2"/>
          <w:numId w:val="93"/>
        </w:numPr>
        <w:suppressAutoHyphens/>
        <w:ind w:left="426" w:hanging="426"/>
        <w:jc w:val="both"/>
        <w:rPr>
          <w:rFonts w:ascii="Tahoma" w:hAnsi="Tahoma" w:cs="Tahoma"/>
          <w:sz w:val="22"/>
          <w:szCs w:val="22"/>
        </w:rPr>
      </w:pPr>
      <w:r w:rsidRPr="00471A18">
        <w:rPr>
          <w:rFonts w:ascii="Tahoma" w:hAnsi="Tahoma" w:cs="Tahoma"/>
          <w:sz w:val="22"/>
          <w:szCs w:val="22"/>
        </w:rPr>
        <w:t>Wykonawca</w:t>
      </w:r>
      <w:r w:rsidRPr="00471A18">
        <w:rPr>
          <w:rFonts w:ascii="Tahoma" w:hAnsi="Tahoma" w:cs="Tahoma"/>
          <w:b/>
          <w:bCs/>
          <w:sz w:val="22"/>
          <w:szCs w:val="22"/>
        </w:rPr>
        <w:t xml:space="preserve"> </w:t>
      </w:r>
      <w:r w:rsidRPr="00471A18">
        <w:rPr>
          <w:rFonts w:ascii="Tahoma" w:hAnsi="Tahoma" w:cs="Tahoma"/>
          <w:sz w:val="22"/>
          <w:szCs w:val="22"/>
        </w:rPr>
        <w:t>oświadcza, że znany jest mu fakt, iż treść niniejszej umowy, a w szczególności przedmiot umowy i wysokość wynagrodzenia, stanowią informację   publiczną w rozumieniu art. 1 ust. 1 ustawy z dnia 6 września 2001 r. o dostępie do informacji publicznej (Dz.U. z 2001 r. nr 112 poz. 1198 z późn. zm.), która podlega udostępnieniu w trybie przedmiotowej ustawy, z zastrzeżeniem ust. 2.</w:t>
      </w:r>
    </w:p>
    <w:p w14:paraId="253D116A" w14:textId="77777777" w:rsidR="00471A18" w:rsidRPr="00471A18" w:rsidRDefault="00471A18" w:rsidP="00471A18">
      <w:pPr>
        <w:pStyle w:val="Akapitzlist"/>
        <w:numPr>
          <w:ilvl w:val="2"/>
          <w:numId w:val="93"/>
        </w:numPr>
        <w:suppressAutoHyphens/>
        <w:ind w:left="426" w:hanging="426"/>
        <w:jc w:val="both"/>
        <w:rPr>
          <w:rFonts w:ascii="Tahoma" w:hAnsi="Tahoma" w:cs="Tahoma"/>
          <w:sz w:val="22"/>
          <w:szCs w:val="22"/>
        </w:rPr>
      </w:pPr>
      <w:r w:rsidRPr="00471A18">
        <w:rPr>
          <w:rFonts w:ascii="Tahoma" w:hAnsi="Tahoma" w:cs="Tahoma"/>
          <w:sz w:val="22"/>
          <w:szCs w:val="22"/>
        </w:rPr>
        <w:lastRenderedPageBreak/>
        <w:t>Wykonawca wyraża zgodę na udostępnianie w trybie ustawy , o której mowa  w ust. 1, zawartych w niniejszej umowie dotyczących go danych osobowych w zakresie obejmującym imię i nazwisko.</w:t>
      </w:r>
    </w:p>
    <w:p w14:paraId="32D1D591" w14:textId="77777777" w:rsidR="00471A18" w:rsidRPr="00471A18" w:rsidRDefault="00471A18" w:rsidP="00537F21">
      <w:pPr>
        <w:pStyle w:val="Standard"/>
        <w:jc w:val="both"/>
        <w:rPr>
          <w:rFonts w:ascii="Tahoma" w:hAnsi="Tahoma" w:cs="Tahoma"/>
          <w:sz w:val="22"/>
          <w:szCs w:val="22"/>
        </w:rPr>
      </w:pPr>
    </w:p>
    <w:p w14:paraId="36FAEF26" w14:textId="77777777" w:rsidR="00471A18" w:rsidRPr="00471A18" w:rsidRDefault="00471A18" w:rsidP="00537F21">
      <w:pPr>
        <w:jc w:val="center"/>
        <w:rPr>
          <w:rFonts w:ascii="Tahoma" w:eastAsia="Times New Roman" w:hAnsi="Tahoma" w:cs="Tahoma"/>
          <w:b/>
          <w:sz w:val="22"/>
          <w:szCs w:val="22"/>
        </w:rPr>
      </w:pPr>
      <w:r w:rsidRPr="00471A18">
        <w:rPr>
          <w:rFonts w:ascii="Tahoma" w:eastAsia="Times New Roman" w:hAnsi="Tahoma" w:cs="Tahoma"/>
          <w:b/>
          <w:sz w:val="22"/>
          <w:szCs w:val="22"/>
        </w:rPr>
        <w:t>§ 16</w:t>
      </w:r>
    </w:p>
    <w:p w14:paraId="53B5459E" w14:textId="77777777" w:rsidR="00471A18" w:rsidRPr="00471A18" w:rsidRDefault="00471A18" w:rsidP="00537F21">
      <w:pPr>
        <w:jc w:val="center"/>
        <w:rPr>
          <w:rFonts w:ascii="Tahoma" w:eastAsia="Times New Roman" w:hAnsi="Tahoma" w:cs="Tahoma"/>
          <w:b/>
          <w:sz w:val="22"/>
          <w:szCs w:val="22"/>
        </w:rPr>
      </w:pPr>
      <w:r w:rsidRPr="00471A18">
        <w:rPr>
          <w:rFonts w:ascii="Tahoma" w:eastAsia="Times New Roman" w:hAnsi="Tahoma" w:cs="Tahoma"/>
          <w:b/>
          <w:sz w:val="22"/>
          <w:szCs w:val="22"/>
        </w:rPr>
        <w:t>Postanowienia końcowe</w:t>
      </w:r>
    </w:p>
    <w:p w14:paraId="6C3C9CCE" w14:textId="77777777" w:rsidR="00471A18" w:rsidRPr="00471A18" w:rsidRDefault="00471A18" w:rsidP="00537F21">
      <w:pPr>
        <w:jc w:val="center"/>
        <w:rPr>
          <w:rFonts w:ascii="Tahoma" w:eastAsia="Times New Roman" w:hAnsi="Tahoma" w:cs="Tahoma"/>
          <w:b/>
          <w:sz w:val="22"/>
          <w:szCs w:val="22"/>
        </w:rPr>
      </w:pPr>
    </w:p>
    <w:p w14:paraId="6C5885F1"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hAnsi="Tahoma" w:cs="Tahoma"/>
          <w:sz w:val="22"/>
          <w:szCs w:val="22"/>
        </w:rPr>
        <w:t>Zamawiający oświadcza, że obiekt określony w § 1 nie jest nie jest obiektem podlegającym obowiązkowej ochronie zgodnie z art. 5 ustawy z dnia 22 sierpnia 1997 roku o ochronie osób i mienia (t.j. Dz. U. z 2021 r. poz. 1995.) i zobowiązuje się poinformować Wykonawcę niezwłocznie o tym, gdy obiekt zostanie za taki uznany.</w:t>
      </w:r>
    </w:p>
    <w:p w14:paraId="1B17592D" w14:textId="77777777" w:rsidR="00471A18" w:rsidRPr="00471A18" w:rsidRDefault="00471A18" w:rsidP="00537F21">
      <w:pPr>
        <w:pStyle w:val="Akapitzlist"/>
        <w:numPr>
          <w:ilvl w:val="0"/>
          <w:numId w:val="94"/>
        </w:numPr>
        <w:pBdr>
          <w:top w:val="nil"/>
          <w:left w:val="nil"/>
          <w:bottom w:val="nil"/>
          <w:right w:val="nil"/>
          <w:between w:val="nil"/>
          <w:bar w:val="nil"/>
        </w:pBdr>
        <w:tabs>
          <w:tab w:val="left" w:pos="15"/>
        </w:tabs>
        <w:autoSpaceDE w:val="0"/>
        <w:ind w:left="426" w:hanging="426"/>
        <w:jc w:val="both"/>
        <w:rPr>
          <w:rFonts w:ascii="Tahoma" w:hAnsi="Tahoma" w:cs="Tahoma"/>
          <w:b/>
          <w:bCs/>
          <w:sz w:val="22"/>
          <w:szCs w:val="22"/>
        </w:rPr>
      </w:pPr>
      <w:r w:rsidRPr="00471A18">
        <w:rPr>
          <w:rFonts w:ascii="Tahoma" w:hAnsi="Tahoma" w:cs="Tahoma"/>
          <w:sz w:val="22"/>
          <w:szCs w:val="22"/>
        </w:rPr>
        <w:t xml:space="preserve">Wykonawca potwierdza, że zapoznał się z Procedurą zgłoszeń wewnętrznych w Teatrze Syrena, dostępną pod adresem: </w:t>
      </w:r>
      <w:hyperlink r:id="rId16" w:history="1">
        <w:r w:rsidRPr="00471A18">
          <w:rPr>
            <w:rStyle w:val="Hipercze"/>
            <w:rFonts w:ascii="Tahoma" w:hAnsi="Tahoma" w:cs="Tahoma"/>
            <w:color w:val="auto"/>
            <w:sz w:val="22"/>
            <w:szCs w:val="22"/>
          </w:rPr>
          <w:t>https://teatrsyrena.bip.warszawa.pl/wladze-i-struktura</w:t>
        </w:r>
      </w:hyperlink>
      <w:r w:rsidRPr="00471A18">
        <w:rPr>
          <w:rFonts w:ascii="Tahoma" w:hAnsi="Tahoma" w:cs="Tahoma"/>
          <w:sz w:val="22"/>
          <w:szCs w:val="22"/>
        </w:rPr>
        <w:br/>
      </w:r>
      <w:r w:rsidRPr="00471A18">
        <w:rPr>
          <w:rFonts w:ascii="Tahoma" w:hAnsi="Tahoma" w:cs="Tahoma"/>
          <w:b/>
          <w:bCs/>
          <w:sz w:val="22"/>
          <w:szCs w:val="22"/>
        </w:rPr>
        <w:t xml:space="preserve"> </w:t>
      </w:r>
      <w:r w:rsidRPr="00471A18">
        <w:rPr>
          <w:rFonts w:ascii="Tahoma" w:hAnsi="Tahoma" w:cs="Tahoma"/>
          <w:sz w:val="22"/>
          <w:szCs w:val="22"/>
        </w:rPr>
        <w:t xml:space="preserve">i zobowiązuje się do jej przestrzegania. Wykonawca w przypadku powzięcia informacji o naruszeniu prawa, do którego doszło lub prawdopodobnie dojdzie w Teatrze jest świadom, że może je zgłosić Teatrowi, np. pocztą elektroniczną na adres: </w:t>
      </w:r>
      <w:hyperlink r:id="rId17" w:history="1">
        <w:r w:rsidRPr="00471A18">
          <w:rPr>
            <w:rStyle w:val="Hipercze"/>
            <w:rFonts w:ascii="Tahoma" w:hAnsi="Tahoma" w:cs="Tahoma"/>
            <w:color w:val="auto"/>
            <w:sz w:val="22"/>
            <w:szCs w:val="22"/>
          </w:rPr>
          <w:t>sygnalista@teatrsyrena.pl</w:t>
        </w:r>
      </w:hyperlink>
      <w:r w:rsidRPr="00471A18">
        <w:rPr>
          <w:rFonts w:ascii="Tahoma" w:hAnsi="Tahoma" w:cs="Tahoma"/>
          <w:sz w:val="22"/>
          <w:szCs w:val="22"/>
        </w:rPr>
        <w:t xml:space="preserve"> W przypadku stwierdzenia naruszenia prawa w stosunku do Wykonawcy, Teatr może wypowiedzieć/odstąpić od Umowy ze skutkiem natychmiastowym do 30 dni od daty wykrycia.</w:t>
      </w:r>
    </w:p>
    <w:p w14:paraId="69C4D91B"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hAnsi="Tahoma" w:cs="Tahoma"/>
          <w:sz w:val="22"/>
          <w:szCs w:val="22"/>
        </w:rPr>
        <w:t xml:space="preserve">W sprawach nieuregulowanych umową zastosowanie mają przepisy ustawy Prawo zamówień publicznych, a w sprawach nieuregulowanych ustawą Prawo zamówień publicznych, przepisy Kodeksu cywilnego. </w:t>
      </w:r>
    </w:p>
    <w:p w14:paraId="3FC9BEC5"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hAnsi="Tahoma" w:cs="Tahoma"/>
          <w:sz w:val="22"/>
          <w:szCs w:val="22"/>
        </w:rPr>
        <w:t>Wykonawca nie może przenieść praw i obowiązków wynikających z umowy na osoby trzecie bez pisemnej zgody Zamawiającego</w:t>
      </w:r>
      <w:r w:rsidRPr="00471A18">
        <w:rPr>
          <w:rFonts w:ascii="Tahoma" w:hAnsi="Tahoma" w:cs="Tahoma"/>
          <w:b/>
          <w:sz w:val="22"/>
          <w:szCs w:val="22"/>
        </w:rPr>
        <w:t>.</w:t>
      </w:r>
    </w:p>
    <w:p w14:paraId="39A85CDD"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hAnsi="Tahoma" w:cs="Tahoma"/>
          <w:sz w:val="22"/>
          <w:szCs w:val="22"/>
        </w:rPr>
        <w:t>Wykonawca nie może powierzyć wykonywania umowy osobie trzeciej  bez pisemnej zgody Zamawiającego</w:t>
      </w:r>
    </w:p>
    <w:p w14:paraId="0AFF6733"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eastAsia="Times New Roman" w:hAnsi="Tahoma" w:cs="Tahoma"/>
          <w:sz w:val="22"/>
          <w:szCs w:val="22"/>
        </w:rPr>
        <w:t xml:space="preserve">Wszelkie spory wynikłe w związku z wykonywaniem umowy Strony będą rozstrzygały polubownie, a w przypadku braku polubownego rozwiązania, spory będą rozwiązywane przez </w:t>
      </w:r>
      <w:r w:rsidRPr="00471A18">
        <w:rPr>
          <w:rFonts w:ascii="Tahoma" w:hAnsi="Tahoma" w:cs="Tahoma"/>
          <w:sz w:val="22"/>
          <w:szCs w:val="22"/>
        </w:rPr>
        <w:t xml:space="preserve">Sąd Powszechny </w:t>
      </w:r>
      <w:r w:rsidRPr="00471A18">
        <w:rPr>
          <w:rFonts w:ascii="Tahoma" w:eastAsia="Times New Roman" w:hAnsi="Tahoma" w:cs="Tahoma"/>
          <w:sz w:val="22"/>
          <w:szCs w:val="22"/>
        </w:rPr>
        <w:t>właściwy miejscowo dla siedziby Zamawiającego.</w:t>
      </w:r>
    </w:p>
    <w:p w14:paraId="0326CC00"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eastAsia="Times New Roman" w:hAnsi="Tahoma" w:cs="Tahoma"/>
          <w:sz w:val="22"/>
          <w:szCs w:val="22"/>
        </w:rPr>
        <w:t xml:space="preserve">Wszystkie załączniki do umowy stanowią jej integralną część. </w:t>
      </w:r>
    </w:p>
    <w:p w14:paraId="026CBF85"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eastAsia="Times New Roman" w:hAnsi="Tahoma" w:cs="Tahoma"/>
          <w:sz w:val="22"/>
          <w:szCs w:val="22"/>
        </w:rPr>
        <w:t>Z</w:t>
      </w:r>
      <w:r w:rsidRPr="00471A18">
        <w:rPr>
          <w:rFonts w:ascii="Tahoma" w:hAnsi="Tahoma" w:cs="Tahoma"/>
          <w:sz w:val="22"/>
          <w:szCs w:val="22"/>
        </w:rPr>
        <w:t xml:space="preserve">miana postanowień umowy wymaga zgodnej woli Stron wyrażonej w formie pisemnej pod rygorem nieważności. </w:t>
      </w:r>
    </w:p>
    <w:p w14:paraId="20FC088B"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sz w:val="22"/>
          <w:szCs w:val="22"/>
        </w:rPr>
      </w:pPr>
      <w:r w:rsidRPr="00471A18">
        <w:rPr>
          <w:rFonts w:ascii="Tahoma" w:eastAsia="Times New Roman" w:hAnsi="Tahoma" w:cs="Tahoma"/>
          <w:sz w:val="22"/>
          <w:szCs w:val="22"/>
        </w:rPr>
        <w:t>Umowę sporządzono w dwóch jednobrzmiących egzemplarzach, jednym dla Zleceniodawcy i jednym dla Wykonawcy.</w:t>
      </w:r>
    </w:p>
    <w:p w14:paraId="7FE081F2" w14:textId="77777777" w:rsidR="00471A18" w:rsidRPr="00471A18" w:rsidRDefault="00471A18" w:rsidP="00537F21">
      <w:pPr>
        <w:pStyle w:val="Akapitzlist"/>
        <w:numPr>
          <w:ilvl w:val="0"/>
          <w:numId w:val="94"/>
        </w:numPr>
        <w:tabs>
          <w:tab w:val="left" w:pos="15"/>
        </w:tabs>
        <w:autoSpaceDE w:val="0"/>
        <w:ind w:left="426" w:hanging="426"/>
        <w:jc w:val="both"/>
        <w:rPr>
          <w:rFonts w:ascii="Tahoma" w:hAnsi="Tahoma" w:cs="Tahoma"/>
          <w:bCs/>
          <w:sz w:val="22"/>
          <w:szCs w:val="22"/>
        </w:rPr>
      </w:pPr>
      <w:r w:rsidRPr="00471A18">
        <w:rPr>
          <w:rFonts w:ascii="Tahoma" w:eastAsia="Times New Roman" w:hAnsi="Tahoma" w:cs="Tahoma"/>
          <w:bCs/>
          <w:sz w:val="22"/>
          <w:szCs w:val="22"/>
        </w:rPr>
        <w:t>Wykaz załączników do umowy, stanowiących jej integralną część:</w:t>
      </w:r>
    </w:p>
    <w:p w14:paraId="62E62815"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sz w:val="22"/>
          <w:szCs w:val="22"/>
        </w:rPr>
      </w:pPr>
      <w:r w:rsidRPr="00471A18">
        <w:rPr>
          <w:rFonts w:ascii="Tahoma" w:eastAsia="Times New Roman" w:hAnsi="Tahoma" w:cs="Tahoma"/>
          <w:bCs/>
          <w:sz w:val="22"/>
          <w:szCs w:val="22"/>
        </w:rPr>
        <w:t xml:space="preserve">Opis przedmiotu zamówienia;  </w:t>
      </w:r>
    </w:p>
    <w:p w14:paraId="329CA18B"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sz w:val="22"/>
          <w:szCs w:val="22"/>
        </w:rPr>
      </w:pPr>
      <w:r w:rsidRPr="00471A18">
        <w:rPr>
          <w:rFonts w:ascii="Tahoma" w:eastAsia="Times New Roman" w:hAnsi="Tahoma" w:cs="Tahoma"/>
          <w:bCs/>
          <w:sz w:val="22"/>
          <w:szCs w:val="22"/>
        </w:rPr>
        <w:t xml:space="preserve">Oferta Wykonawcy; </w:t>
      </w:r>
    </w:p>
    <w:p w14:paraId="3DEE2B43"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eastAsia="Times New Roman" w:hAnsi="Tahoma" w:cs="Tahoma"/>
          <w:bCs/>
          <w:sz w:val="22"/>
          <w:szCs w:val="22"/>
        </w:rPr>
      </w:pPr>
      <w:r w:rsidRPr="00471A18">
        <w:rPr>
          <w:rFonts w:ascii="Tahoma" w:hAnsi="Tahoma" w:cs="Tahoma"/>
          <w:bCs/>
          <w:sz w:val="22"/>
          <w:szCs w:val="22"/>
        </w:rPr>
        <w:t>Wzór umowy powierzenia przetwarzania danych osobowych dla Wykonawcy;</w:t>
      </w:r>
    </w:p>
    <w:p w14:paraId="74FE740A"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sz w:val="22"/>
          <w:szCs w:val="22"/>
        </w:rPr>
      </w:pPr>
      <w:r w:rsidRPr="00471A18">
        <w:rPr>
          <w:rFonts w:ascii="Tahoma" w:hAnsi="Tahoma" w:cs="Tahoma"/>
          <w:sz w:val="22"/>
          <w:szCs w:val="22"/>
        </w:rPr>
        <w:t>Kopia koncesji Wykonawcy;</w:t>
      </w:r>
    </w:p>
    <w:p w14:paraId="60B6A781"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sz w:val="22"/>
          <w:szCs w:val="22"/>
        </w:rPr>
      </w:pPr>
      <w:r w:rsidRPr="00471A18">
        <w:rPr>
          <w:rFonts w:ascii="Tahoma" w:hAnsi="Tahoma" w:cs="Tahoma"/>
          <w:sz w:val="22"/>
          <w:szCs w:val="22"/>
        </w:rPr>
        <w:t>Kopia polisy ubezpieczeniowej Wykonawcy.</w:t>
      </w:r>
    </w:p>
    <w:p w14:paraId="5A44F413"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bCs/>
          <w:sz w:val="22"/>
          <w:szCs w:val="22"/>
        </w:rPr>
      </w:pPr>
      <w:r w:rsidRPr="00471A18">
        <w:rPr>
          <w:rFonts w:ascii="Tahoma" w:hAnsi="Tahoma" w:cs="Tahoma"/>
          <w:bCs/>
          <w:spacing w:val="-4"/>
          <w:sz w:val="22"/>
          <w:szCs w:val="22"/>
        </w:rPr>
        <w:t>Wzór klauzuli informacyjnej obowiązku informacyjnego Zamawiającego dla pracowników Wykonawcy;</w:t>
      </w:r>
      <w:r w:rsidRPr="00471A18">
        <w:rPr>
          <w:rFonts w:ascii="Tahoma" w:hAnsi="Tahoma" w:cs="Tahoma"/>
          <w:bCs/>
          <w:sz w:val="22"/>
          <w:szCs w:val="22"/>
        </w:rPr>
        <w:t xml:space="preserve"> </w:t>
      </w:r>
    </w:p>
    <w:p w14:paraId="2254728B" w14:textId="77777777" w:rsidR="00471A18" w:rsidRPr="00471A18" w:rsidRDefault="00471A18" w:rsidP="00537F21">
      <w:pPr>
        <w:pStyle w:val="Akapitzlist"/>
        <w:numPr>
          <w:ilvl w:val="2"/>
          <w:numId w:val="94"/>
        </w:numPr>
        <w:pBdr>
          <w:top w:val="nil"/>
          <w:left w:val="nil"/>
          <w:bottom w:val="nil"/>
          <w:right w:val="nil"/>
          <w:between w:val="nil"/>
          <w:bar w:val="nil"/>
        </w:pBdr>
        <w:ind w:left="851" w:hanging="284"/>
        <w:jc w:val="both"/>
        <w:rPr>
          <w:rFonts w:ascii="Tahoma" w:hAnsi="Tahoma" w:cs="Tahoma"/>
          <w:bCs/>
          <w:sz w:val="22"/>
          <w:szCs w:val="22"/>
        </w:rPr>
      </w:pPr>
      <w:r w:rsidRPr="00471A18">
        <w:rPr>
          <w:rFonts w:ascii="Tahoma" w:hAnsi="Tahoma" w:cs="Tahoma"/>
          <w:bCs/>
          <w:spacing w:val="-4"/>
          <w:sz w:val="22"/>
          <w:szCs w:val="22"/>
        </w:rPr>
        <w:t xml:space="preserve">Wzór klauzuli informacyjnej obowiązku informacyjnego Wykonawcy dla pracowników Zamawiającego / odesłanie do strony internetowej z klauzulą </w:t>
      </w:r>
      <w:r w:rsidRPr="00471A18">
        <w:rPr>
          <w:rFonts w:ascii="Tahoma" w:hAnsi="Tahoma" w:cs="Tahoma"/>
          <w:bCs/>
          <w:i/>
          <w:iCs/>
          <w:spacing w:val="-4"/>
          <w:sz w:val="22"/>
          <w:szCs w:val="22"/>
        </w:rPr>
        <w:t>(fakultatywnie)</w:t>
      </w:r>
    </w:p>
    <w:p w14:paraId="1CBAF8B8" w14:textId="77777777" w:rsidR="00471A18" w:rsidRPr="00471A18" w:rsidRDefault="00471A18" w:rsidP="00457946">
      <w:pPr>
        <w:tabs>
          <w:tab w:val="left" w:pos="15"/>
        </w:tabs>
        <w:autoSpaceDE w:val="0"/>
        <w:jc w:val="both"/>
        <w:rPr>
          <w:rFonts w:ascii="Tahoma" w:hAnsi="Tahoma" w:cs="Tahoma"/>
          <w:sz w:val="22"/>
          <w:szCs w:val="22"/>
        </w:rPr>
      </w:pPr>
    </w:p>
    <w:p w14:paraId="5357AEA1" w14:textId="77777777" w:rsidR="00457946" w:rsidRDefault="00471A18" w:rsidP="00457946">
      <w:pPr>
        <w:ind w:left="428" w:firstLine="708"/>
        <w:jc w:val="both"/>
        <w:rPr>
          <w:rFonts w:ascii="Tahoma" w:eastAsia="Times New Roman" w:hAnsi="Tahoma" w:cs="Tahoma"/>
          <w:b/>
          <w:bCs/>
          <w:sz w:val="22"/>
          <w:szCs w:val="22"/>
        </w:rPr>
      </w:pPr>
      <w:r w:rsidRPr="00471A18">
        <w:rPr>
          <w:rFonts w:ascii="Tahoma" w:eastAsia="Times New Roman" w:hAnsi="Tahoma" w:cs="Tahoma"/>
          <w:b/>
          <w:bCs/>
          <w:sz w:val="22"/>
          <w:szCs w:val="22"/>
        </w:rPr>
        <w:t xml:space="preserve">Wykonawca </w:t>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Pr="00471A18">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00457946">
        <w:rPr>
          <w:rFonts w:ascii="Tahoma" w:eastAsia="Times New Roman" w:hAnsi="Tahoma" w:cs="Tahoma"/>
          <w:b/>
          <w:bCs/>
          <w:sz w:val="22"/>
          <w:szCs w:val="22"/>
        </w:rPr>
        <w:tab/>
      </w:r>
      <w:r w:rsidRPr="00471A18">
        <w:rPr>
          <w:rFonts w:ascii="Tahoma" w:eastAsia="Times New Roman" w:hAnsi="Tahoma" w:cs="Tahoma"/>
          <w:b/>
          <w:bCs/>
          <w:sz w:val="22"/>
          <w:szCs w:val="22"/>
        </w:rPr>
        <w:tab/>
        <w:t xml:space="preserve">Zamawiający </w:t>
      </w:r>
    </w:p>
    <w:p w14:paraId="75531142" w14:textId="77777777" w:rsidR="00457946" w:rsidRDefault="00457946">
      <w:pPr>
        <w:spacing w:after="160" w:line="259" w:lineRule="auto"/>
        <w:rPr>
          <w:rFonts w:ascii="Tahoma" w:eastAsia="Times New Roman" w:hAnsi="Tahoma" w:cs="Tahoma"/>
          <w:b/>
          <w:bCs/>
          <w:sz w:val="22"/>
          <w:szCs w:val="22"/>
        </w:rPr>
      </w:pPr>
      <w:r>
        <w:rPr>
          <w:rFonts w:ascii="Tahoma" w:eastAsia="Times New Roman" w:hAnsi="Tahoma" w:cs="Tahoma"/>
          <w:b/>
          <w:bCs/>
          <w:sz w:val="22"/>
          <w:szCs w:val="22"/>
        </w:rPr>
        <w:br w:type="page"/>
      </w:r>
    </w:p>
    <w:p w14:paraId="26F4A8EA" w14:textId="7DB86A3B" w:rsidR="00471A18" w:rsidRPr="00457946" w:rsidRDefault="00471A18" w:rsidP="00457946">
      <w:pPr>
        <w:spacing w:line="276" w:lineRule="auto"/>
        <w:jc w:val="both"/>
        <w:rPr>
          <w:rFonts w:ascii="Tahoma" w:eastAsia="Times New Roman" w:hAnsi="Tahoma" w:cs="Tahoma"/>
          <w:b/>
          <w:bCs/>
          <w:sz w:val="22"/>
          <w:szCs w:val="22"/>
        </w:rPr>
      </w:pPr>
      <w:r w:rsidRPr="00471A18">
        <w:rPr>
          <w:rFonts w:ascii="Tahoma" w:hAnsi="Tahoma" w:cs="Tahoma"/>
          <w:bCs/>
          <w:sz w:val="22"/>
          <w:szCs w:val="22"/>
          <w:u w:val="single"/>
        </w:rPr>
        <w:lastRenderedPageBreak/>
        <w:t>Załącznik nr 3 do umowy / projektowanych postanowień umownych: Wzór umowy powierzenia przetwarzania danych osobowych dla Wykonawcy</w:t>
      </w:r>
      <w:r w:rsidR="00457946">
        <w:rPr>
          <w:rFonts w:ascii="Tahoma" w:hAnsi="Tahoma" w:cs="Tahoma"/>
          <w:bCs/>
          <w:sz w:val="22"/>
          <w:szCs w:val="22"/>
          <w:u w:val="single"/>
        </w:rPr>
        <w:t>.</w:t>
      </w:r>
    </w:p>
    <w:p w14:paraId="1300D3D4" w14:textId="77777777" w:rsidR="00471A18" w:rsidRPr="00471A18" w:rsidRDefault="00471A18" w:rsidP="00471A18">
      <w:pPr>
        <w:suppressAutoHyphens/>
        <w:spacing w:after="120" w:line="252" w:lineRule="auto"/>
        <w:jc w:val="center"/>
        <w:rPr>
          <w:rFonts w:ascii="Tahoma" w:hAnsi="Tahoma" w:cs="Tahoma"/>
          <w:b/>
          <w:spacing w:val="20"/>
          <w:sz w:val="22"/>
          <w:szCs w:val="22"/>
          <w:lang w:eastAsia="ar-SA"/>
        </w:rPr>
      </w:pPr>
    </w:p>
    <w:p w14:paraId="21CB360C" w14:textId="77777777" w:rsidR="00471A18" w:rsidRPr="00471A18" w:rsidRDefault="00471A18" w:rsidP="00471A18">
      <w:pPr>
        <w:suppressAutoHyphens/>
        <w:spacing w:after="120" w:line="252" w:lineRule="auto"/>
        <w:jc w:val="center"/>
        <w:rPr>
          <w:rFonts w:ascii="Tahoma" w:hAnsi="Tahoma" w:cs="Tahoma"/>
          <w:b/>
          <w:spacing w:val="20"/>
          <w:sz w:val="22"/>
          <w:szCs w:val="22"/>
          <w:lang w:eastAsia="ar-SA"/>
        </w:rPr>
      </w:pPr>
      <w:r w:rsidRPr="00471A18">
        <w:rPr>
          <w:rFonts w:ascii="Tahoma" w:hAnsi="Tahoma" w:cs="Tahoma"/>
          <w:b/>
          <w:spacing w:val="20"/>
          <w:sz w:val="22"/>
          <w:szCs w:val="22"/>
          <w:lang w:eastAsia="ar-SA"/>
        </w:rPr>
        <w:t>Umowa powierzenia przetwarzania danych osobowych</w:t>
      </w:r>
    </w:p>
    <w:p w14:paraId="0BE52F86" w14:textId="77777777" w:rsidR="00471A18" w:rsidRPr="00471A18" w:rsidRDefault="00471A18" w:rsidP="00471A18">
      <w:pPr>
        <w:suppressAutoHyphens/>
        <w:spacing w:before="120" w:after="120" w:line="276" w:lineRule="auto"/>
        <w:jc w:val="center"/>
        <w:rPr>
          <w:rFonts w:ascii="Tahoma" w:hAnsi="Tahoma" w:cs="Tahoma"/>
          <w:sz w:val="22"/>
          <w:szCs w:val="22"/>
          <w:lang w:eastAsia="ar-SA"/>
        </w:rPr>
      </w:pPr>
      <w:r w:rsidRPr="00471A18">
        <w:rPr>
          <w:rFonts w:ascii="Tahoma" w:hAnsi="Tahoma" w:cs="Tahoma"/>
          <w:sz w:val="22"/>
          <w:szCs w:val="22"/>
          <w:lang w:eastAsia="ar-SA"/>
        </w:rPr>
        <w:t xml:space="preserve"> (zwana dalej „</w:t>
      </w:r>
      <w:r w:rsidRPr="00471A18">
        <w:rPr>
          <w:rFonts w:ascii="Tahoma" w:hAnsi="Tahoma" w:cs="Tahoma"/>
          <w:b/>
          <w:sz w:val="22"/>
          <w:szCs w:val="22"/>
          <w:lang w:eastAsia="ar-SA"/>
        </w:rPr>
        <w:t>Umową</w:t>
      </w:r>
      <w:r w:rsidRPr="00471A18">
        <w:rPr>
          <w:rFonts w:ascii="Tahoma" w:hAnsi="Tahoma" w:cs="Tahoma"/>
          <w:sz w:val="22"/>
          <w:szCs w:val="22"/>
          <w:lang w:eastAsia="ar-SA"/>
        </w:rPr>
        <w:t>”)</w:t>
      </w:r>
    </w:p>
    <w:p w14:paraId="725CCDE4" w14:textId="77777777" w:rsidR="00471A18" w:rsidRPr="00471A18" w:rsidRDefault="00471A18" w:rsidP="00471A18">
      <w:pPr>
        <w:suppressAutoHyphens/>
        <w:spacing w:before="120" w:after="120" w:line="276" w:lineRule="auto"/>
        <w:jc w:val="center"/>
        <w:rPr>
          <w:rFonts w:ascii="Tahoma" w:hAnsi="Tahoma" w:cs="Tahoma"/>
          <w:sz w:val="22"/>
          <w:szCs w:val="22"/>
          <w:lang w:eastAsia="ar-SA"/>
        </w:rPr>
      </w:pPr>
      <w:r w:rsidRPr="00471A18">
        <w:rPr>
          <w:rFonts w:ascii="Tahoma" w:hAnsi="Tahoma" w:cs="Tahoma"/>
          <w:sz w:val="22"/>
          <w:szCs w:val="22"/>
          <w:lang w:eastAsia="ar-SA"/>
        </w:rPr>
        <w:t xml:space="preserve">zawarta w Warszawie dnia _____________ r. </w:t>
      </w:r>
    </w:p>
    <w:p w14:paraId="6D539617" w14:textId="77777777" w:rsidR="00471A18" w:rsidRPr="00471A18" w:rsidRDefault="00471A18" w:rsidP="00471A18">
      <w:pPr>
        <w:suppressAutoHyphens/>
        <w:spacing w:before="120" w:after="120" w:line="276" w:lineRule="auto"/>
        <w:ind w:firstLine="708"/>
        <w:rPr>
          <w:rFonts w:ascii="Tahoma" w:hAnsi="Tahoma" w:cs="Tahoma"/>
          <w:sz w:val="22"/>
          <w:szCs w:val="22"/>
          <w:lang w:eastAsia="ar-SA"/>
        </w:rPr>
      </w:pPr>
      <w:r w:rsidRPr="00471A18">
        <w:rPr>
          <w:rFonts w:ascii="Tahoma" w:hAnsi="Tahoma" w:cs="Tahoma"/>
          <w:sz w:val="22"/>
          <w:szCs w:val="22"/>
          <w:lang w:eastAsia="ar-SA"/>
        </w:rPr>
        <w:t>pomiędzy:</w:t>
      </w:r>
    </w:p>
    <w:p w14:paraId="3AB1F0B5" w14:textId="77777777" w:rsidR="00471A18" w:rsidRPr="00471A18" w:rsidRDefault="00471A18" w:rsidP="00471A18">
      <w:pPr>
        <w:suppressAutoHyphens/>
        <w:spacing w:line="252" w:lineRule="auto"/>
        <w:jc w:val="both"/>
        <w:rPr>
          <w:rFonts w:ascii="Tahoma" w:hAnsi="Tahoma" w:cs="Tahoma"/>
          <w:sz w:val="22"/>
          <w:szCs w:val="22"/>
          <w:lang w:eastAsia="ar-SA"/>
        </w:rPr>
      </w:pPr>
      <w:r w:rsidRPr="00471A18">
        <w:rPr>
          <w:rFonts w:ascii="Tahoma" w:hAnsi="Tahoma" w:cs="Tahoma"/>
          <w:sz w:val="22"/>
          <w:szCs w:val="22"/>
          <w:lang w:eastAsia="ar-SA"/>
        </w:rPr>
        <w:t>Teatrem Syrena z siedzibą w Warszawie, ul. Litewska 3, 00-589 Warszawa, wpisanym do Rejestru Instytucji Kultury pod numerem RIA-108/85 Warszawa, NIP 525-000-96-83, REGON 000277380, reprezentowanym przez  ______________________________</w:t>
      </w:r>
    </w:p>
    <w:p w14:paraId="576C2F70" w14:textId="77777777" w:rsidR="00471A18" w:rsidRPr="00471A18" w:rsidRDefault="00471A18" w:rsidP="00471A18">
      <w:pPr>
        <w:suppressAutoHyphens/>
        <w:spacing w:line="252" w:lineRule="auto"/>
        <w:jc w:val="both"/>
        <w:rPr>
          <w:rFonts w:ascii="Tahoma" w:hAnsi="Tahoma" w:cs="Tahoma"/>
          <w:sz w:val="22"/>
          <w:szCs w:val="22"/>
          <w:lang w:eastAsia="ar-SA"/>
        </w:rPr>
      </w:pPr>
      <w:r w:rsidRPr="00471A18">
        <w:rPr>
          <w:rFonts w:ascii="Tahoma" w:hAnsi="Tahoma" w:cs="Tahoma"/>
          <w:sz w:val="22"/>
          <w:szCs w:val="22"/>
          <w:lang w:eastAsia="ar-SA"/>
        </w:rPr>
        <w:t>zwany dalej „</w:t>
      </w:r>
      <w:r w:rsidRPr="00471A18">
        <w:rPr>
          <w:rFonts w:ascii="Tahoma" w:hAnsi="Tahoma" w:cs="Tahoma"/>
          <w:b/>
          <w:bCs/>
          <w:sz w:val="22"/>
          <w:szCs w:val="22"/>
          <w:lang w:eastAsia="ar-SA"/>
        </w:rPr>
        <w:t>Administratorem</w:t>
      </w:r>
      <w:r w:rsidRPr="00471A18">
        <w:rPr>
          <w:rFonts w:ascii="Tahoma" w:hAnsi="Tahoma" w:cs="Tahoma"/>
          <w:sz w:val="22"/>
          <w:szCs w:val="22"/>
          <w:lang w:eastAsia="ar-SA"/>
        </w:rPr>
        <w:t>”</w:t>
      </w:r>
    </w:p>
    <w:p w14:paraId="6C64B3CD" w14:textId="77777777" w:rsidR="00471A18" w:rsidRPr="00471A18" w:rsidRDefault="00471A18" w:rsidP="00471A18">
      <w:pPr>
        <w:suppressAutoHyphens/>
        <w:spacing w:before="120" w:after="120" w:line="276" w:lineRule="auto"/>
        <w:ind w:firstLine="708"/>
        <w:rPr>
          <w:rFonts w:ascii="Tahoma" w:hAnsi="Tahoma" w:cs="Tahoma"/>
          <w:sz w:val="22"/>
          <w:szCs w:val="22"/>
          <w:lang w:eastAsia="ar-SA"/>
        </w:rPr>
      </w:pPr>
      <w:r w:rsidRPr="00471A18">
        <w:rPr>
          <w:rFonts w:ascii="Tahoma" w:hAnsi="Tahoma" w:cs="Tahoma"/>
          <w:sz w:val="22"/>
          <w:szCs w:val="22"/>
          <w:lang w:eastAsia="ar-SA"/>
        </w:rPr>
        <w:t>a</w:t>
      </w:r>
    </w:p>
    <w:p w14:paraId="6E52B0B0" w14:textId="02DC8E46" w:rsidR="00471A18" w:rsidRPr="00471A18" w:rsidRDefault="00471A18" w:rsidP="00471A18">
      <w:pPr>
        <w:suppressAutoHyphens/>
        <w:spacing w:line="252" w:lineRule="auto"/>
        <w:jc w:val="both"/>
        <w:rPr>
          <w:rFonts w:ascii="Tahoma" w:hAnsi="Tahoma" w:cs="Tahoma"/>
          <w:sz w:val="22"/>
          <w:szCs w:val="22"/>
          <w:lang w:eastAsia="ar-SA"/>
        </w:rPr>
      </w:pPr>
      <w:r w:rsidRPr="00471A18">
        <w:rPr>
          <w:rFonts w:ascii="Tahoma" w:hAnsi="Tahoma" w:cs="Tahoma"/>
          <w:i/>
          <w:iCs/>
          <w:sz w:val="22"/>
          <w:szCs w:val="22"/>
          <w:lang w:eastAsia="ar-SA"/>
        </w:rPr>
        <w:t>dane wykonawcy</w:t>
      </w:r>
      <w:r w:rsidRPr="00471A18">
        <w:rPr>
          <w:rFonts w:ascii="Tahoma" w:hAnsi="Tahoma" w:cs="Tahoma"/>
          <w:sz w:val="22"/>
          <w:szCs w:val="22"/>
          <w:lang w:eastAsia="ar-SA"/>
        </w:rPr>
        <w:t>: __________________________________</w:t>
      </w:r>
      <w:r w:rsidR="0074087C">
        <w:rPr>
          <w:rFonts w:ascii="Tahoma" w:hAnsi="Tahoma" w:cs="Tahoma"/>
          <w:sz w:val="22"/>
          <w:szCs w:val="22"/>
          <w:lang w:eastAsia="ar-SA"/>
        </w:rPr>
        <w:t>_</w:t>
      </w:r>
      <w:r w:rsidRPr="00471A18">
        <w:rPr>
          <w:rFonts w:ascii="Tahoma" w:hAnsi="Tahoma" w:cs="Tahoma"/>
          <w:sz w:val="22"/>
          <w:szCs w:val="22"/>
          <w:lang w:eastAsia="ar-SA"/>
        </w:rPr>
        <w:t>___________________________</w:t>
      </w:r>
    </w:p>
    <w:p w14:paraId="75513B75" w14:textId="178D8723" w:rsidR="00471A18" w:rsidRPr="00471A18" w:rsidRDefault="00471A18" w:rsidP="00471A18">
      <w:pPr>
        <w:suppressAutoHyphens/>
        <w:spacing w:line="252" w:lineRule="auto"/>
        <w:jc w:val="both"/>
        <w:rPr>
          <w:rFonts w:ascii="Tahoma" w:hAnsi="Tahoma" w:cs="Tahoma"/>
          <w:sz w:val="22"/>
          <w:szCs w:val="22"/>
          <w:lang w:eastAsia="ar-SA"/>
        </w:rPr>
      </w:pPr>
      <w:r w:rsidRPr="00471A18">
        <w:rPr>
          <w:rFonts w:ascii="Tahoma" w:hAnsi="Tahoma" w:cs="Tahoma"/>
          <w:sz w:val="22"/>
          <w:szCs w:val="22"/>
          <w:lang w:eastAsia="ar-SA"/>
        </w:rPr>
        <w:t>____________________________________________________________________________</w:t>
      </w:r>
      <w:r w:rsidR="00BD0376">
        <w:rPr>
          <w:rFonts w:ascii="Tahoma" w:hAnsi="Tahoma" w:cs="Tahoma"/>
          <w:sz w:val="22"/>
          <w:szCs w:val="22"/>
          <w:lang w:eastAsia="ar-SA"/>
        </w:rPr>
        <w:t>_____________________________________________________________</w:t>
      </w:r>
      <w:r w:rsidRPr="00471A18">
        <w:rPr>
          <w:rFonts w:ascii="Tahoma" w:hAnsi="Tahoma" w:cs="Tahoma"/>
          <w:sz w:val="22"/>
          <w:szCs w:val="22"/>
          <w:lang w:eastAsia="ar-SA"/>
        </w:rPr>
        <w:t xml:space="preserve">, </w:t>
      </w:r>
    </w:p>
    <w:p w14:paraId="4862EA85" w14:textId="77777777" w:rsidR="00471A18" w:rsidRPr="00471A18" w:rsidRDefault="00471A18" w:rsidP="00471A18">
      <w:pPr>
        <w:suppressAutoHyphens/>
        <w:spacing w:line="252" w:lineRule="auto"/>
        <w:jc w:val="both"/>
        <w:rPr>
          <w:rFonts w:ascii="Tahoma" w:hAnsi="Tahoma" w:cs="Tahoma"/>
          <w:sz w:val="22"/>
          <w:szCs w:val="22"/>
          <w:lang w:eastAsia="ar-SA"/>
        </w:rPr>
      </w:pPr>
      <w:r w:rsidRPr="00471A18">
        <w:rPr>
          <w:rFonts w:ascii="Tahoma" w:hAnsi="Tahoma" w:cs="Tahoma"/>
          <w:sz w:val="22"/>
          <w:szCs w:val="22"/>
          <w:lang w:eastAsia="ar-SA"/>
        </w:rPr>
        <w:t>dalej jako „</w:t>
      </w:r>
      <w:r w:rsidRPr="00471A18">
        <w:rPr>
          <w:rFonts w:ascii="Tahoma" w:hAnsi="Tahoma" w:cs="Tahoma"/>
          <w:b/>
          <w:sz w:val="22"/>
          <w:szCs w:val="22"/>
          <w:lang w:eastAsia="ar-SA"/>
        </w:rPr>
        <w:t>Podmiot przetwarzający</w:t>
      </w:r>
      <w:r w:rsidRPr="00471A18">
        <w:rPr>
          <w:rFonts w:ascii="Tahoma" w:hAnsi="Tahoma" w:cs="Tahoma"/>
          <w:sz w:val="22"/>
          <w:szCs w:val="22"/>
          <w:lang w:eastAsia="ar-SA"/>
        </w:rPr>
        <w:t>”</w:t>
      </w:r>
    </w:p>
    <w:p w14:paraId="15CBC344" w14:textId="77777777" w:rsidR="00471A18" w:rsidRPr="00471A18" w:rsidRDefault="00471A18" w:rsidP="00471A18">
      <w:pPr>
        <w:suppressAutoHyphens/>
        <w:spacing w:before="120" w:after="120" w:line="276" w:lineRule="auto"/>
        <w:ind w:firstLine="708"/>
        <w:rPr>
          <w:rFonts w:ascii="Tahoma" w:hAnsi="Tahoma" w:cs="Tahoma"/>
          <w:sz w:val="22"/>
          <w:szCs w:val="22"/>
          <w:lang w:eastAsia="ar-SA"/>
        </w:rPr>
      </w:pPr>
      <w:r w:rsidRPr="00471A18">
        <w:rPr>
          <w:rFonts w:ascii="Tahoma" w:hAnsi="Tahoma" w:cs="Tahoma"/>
          <w:sz w:val="22"/>
          <w:szCs w:val="22"/>
          <w:lang w:eastAsia="ar-SA"/>
        </w:rPr>
        <w:t>następującej treści:</w:t>
      </w:r>
    </w:p>
    <w:p w14:paraId="450EBE1A"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1. Powierzenie przetwarzania danych osobowych</w:t>
      </w:r>
    </w:p>
    <w:p w14:paraId="619FC056" w14:textId="77777777" w:rsidR="00471A18" w:rsidRPr="00471A18" w:rsidRDefault="00471A18" w:rsidP="00471A18">
      <w:pPr>
        <w:numPr>
          <w:ilvl w:val="0"/>
          <w:numId w:val="104"/>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Administrator danych powierza Podmiotowi przetwarzającemu, w trybie art. 28 ogólnego rozporządzenia o ochronie danych z dnia 27 kwietnia 2016 r. (zwanego w dalszej części „</w:t>
      </w:r>
      <w:r w:rsidRPr="00471A18">
        <w:rPr>
          <w:rFonts w:ascii="Tahoma" w:hAnsi="Tahoma" w:cs="Tahoma"/>
          <w:b/>
          <w:sz w:val="22"/>
          <w:szCs w:val="22"/>
          <w:lang w:eastAsia="ar-SA"/>
        </w:rPr>
        <w:t>Rozporządzeniem</w:t>
      </w:r>
      <w:r w:rsidRPr="00471A18">
        <w:rPr>
          <w:rFonts w:ascii="Tahoma" w:hAnsi="Tahoma" w:cs="Tahoma"/>
          <w:sz w:val="22"/>
          <w:szCs w:val="22"/>
          <w:lang w:eastAsia="ar-SA"/>
        </w:rPr>
        <w:t>”) dane osobowe do przetwarzania, na zasadach i w celu określonym w niniejszej Umowie.</w:t>
      </w:r>
    </w:p>
    <w:p w14:paraId="48A29BBA" w14:textId="77777777" w:rsidR="00471A18" w:rsidRPr="00471A18" w:rsidRDefault="00471A18" w:rsidP="00471A18">
      <w:pPr>
        <w:numPr>
          <w:ilvl w:val="0"/>
          <w:numId w:val="104"/>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przetwarzać powierzone mu dane osobowe zgodnie z niniejszą Umową, Rozporządzeniem i z innymi przepisami prawa powszechnie obowiązującego, które chronią prawa osób, których dane dotyczą, a także wyłącznie na polecenie i w granicach określonych przez Administratora.</w:t>
      </w:r>
    </w:p>
    <w:p w14:paraId="213D0B69" w14:textId="77777777" w:rsidR="00471A18" w:rsidRPr="00471A18" w:rsidRDefault="00471A18" w:rsidP="00471A18">
      <w:pPr>
        <w:numPr>
          <w:ilvl w:val="0"/>
          <w:numId w:val="104"/>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oświadcza, iż stosuje środki bezpieczeństwa spełniające wymogi Rozporządzenia. </w:t>
      </w:r>
    </w:p>
    <w:p w14:paraId="3DEB70A5"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2. Zakres i cel przetwarzania danych</w:t>
      </w:r>
    </w:p>
    <w:p w14:paraId="0C4D37F2" w14:textId="77777777" w:rsidR="00471A18" w:rsidRPr="00471A18" w:rsidRDefault="00471A18" w:rsidP="00471A18">
      <w:pPr>
        <w:numPr>
          <w:ilvl w:val="0"/>
          <w:numId w:val="105"/>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będzie przetwarzał, powierzone na podstawie niniejszej Umowy dane osobowe obejmujące dane wskazane w załączniku nr 1 do niniejszej Umowy.</w:t>
      </w:r>
    </w:p>
    <w:p w14:paraId="0967F5C4" w14:textId="77777777" w:rsidR="00471A18" w:rsidRPr="00471A18" w:rsidRDefault="00471A18" w:rsidP="00471A18">
      <w:pPr>
        <w:numPr>
          <w:ilvl w:val="0"/>
          <w:numId w:val="105"/>
        </w:numPr>
        <w:suppressAutoHyphens/>
        <w:spacing w:before="120" w:after="120" w:line="276" w:lineRule="auto"/>
        <w:ind w:left="426" w:hanging="426"/>
        <w:contextualSpacing/>
        <w:jc w:val="both"/>
        <w:rPr>
          <w:rFonts w:ascii="Tahoma" w:hAnsi="Tahoma" w:cs="Tahoma"/>
          <w:sz w:val="22"/>
          <w:szCs w:val="22"/>
          <w:lang w:eastAsia="ar-SA"/>
        </w:rPr>
      </w:pPr>
      <w:r w:rsidRPr="00471A18">
        <w:rPr>
          <w:rFonts w:ascii="Tahoma" w:hAnsi="Tahoma" w:cs="Tahoma"/>
          <w:sz w:val="22"/>
          <w:szCs w:val="22"/>
          <w:lang w:eastAsia="ar-SA"/>
        </w:rPr>
        <w:t>Powierzone przez Administratora danych dane osobowe będą przetwarzane przez Podmiot przetwarzający wyłącznie w celach wskazanych w załączniku nr 1 do niniejszej Umowy, w związku z realizacją umowy dotyczącej Umowy Nr ____________________ z dnia ____________ r. zawartej pomiędzy Administratorem i Podmiotem przetwarzającym (zwanej w dalszej części „Umową główną”).</w:t>
      </w:r>
    </w:p>
    <w:p w14:paraId="744C122D" w14:textId="77777777" w:rsidR="00471A18" w:rsidRPr="00471A18" w:rsidRDefault="00471A18" w:rsidP="00471A18">
      <w:pPr>
        <w:numPr>
          <w:ilvl w:val="0"/>
          <w:numId w:val="105"/>
        </w:numPr>
        <w:suppressAutoHyphens/>
        <w:spacing w:before="120" w:after="120" w:line="276" w:lineRule="auto"/>
        <w:ind w:left="426" w:hanging="426"/>
        <w:contextualSpacing/>
        <w:jc w:val="both"/>
        <w:rPr>
          <w:rFonts w:ascii="Tahoma" w:hAnsi="Tahoma" w:cs="Tahoma"/>
          <w:sz w:val="22"/>
          <w:szCs w:val="22"/>
          <w:lang w:eastAsia="ar-SA"/>
        </w:rPr>
      </w:pPr>
      <w:r w:rsidRPr="00471A18">
        <w:rPr>
          <w:rFonts w:ascii="Tahoma" w:hAnsi="Tahoma" w:cs="Tahoma"/>
          <w:sz w:val="22"/>
          <w:szCs w:val="22"/>
          <w:lang w:eastAsia="ar-SA"/>
        </w:rPr>
        <w:t>Administrator oświadcza, że charakter danych osobowych powierzanych niniejszą Umową, nie będzie obejmować szczególnych  kategorii danych osobowych oraz danych osobowych dotyczących wyroków skazujących i czynów zabronionych.</w:t>
      </w:r>
    </w:p>
    <w:p w14:paraId="25624E79" w14:textId="77777777" w:rsidR="00471A18" w:rsidRPr="00471A18" w:rsidRDefault="00471A18" w:rsidP="00471A18">
      <w:pPr>
        <w:numPr>
          <w:ilvl w:val="0"/>
          <w:numId w:val="105"/>
        </w:numPr>
        <w:suppressAutoHyphens/>
        <w:spacing w:before="120" w:after="120" w:line="276" w:lineRule="auto"/>
        <w:ind w:left="426" w:hanging="426"/>
        <w:contextualSpacing/>
        <w:jc w:val="both"/>
        <w:rPr>
          <w:rFonts w:ascii="Tahoma" w:hAnsi="Tahoma" w:cs="Tahoma"/>
          <w:sz w:val="22"/>
          <w:szCs w:val="22"/>
          <w:lang w:eastAsia="ar-SA"/>
        </w:rPr>
      </w:pPr>
      <w:r w:rsidRPr="00471A18">
        <w:rPr>
          <w:rFonts w:ascii="Tahoma" w:hAnsi="Tahoma" w:cs="Tahoma"/>
          <w:sz w:val="22"/>
          <w:szCs w:val="22"/>
          <w:lang w:eastAsia="ar-SA"/>
        </w:rPr>
        <w:t>Przetwarzanie powierzonych danych osobowych odbywać się będzie przy wykorzystaniu systemów informatycznych.</w:t>
      </w:r>
    </w:p>
    <w:p w14:paraId="476930D4" w14:textId="77777777" w:rsidR="00471A18" w:rsidRPr="00471A18" w:rsidRDefault="00471A18" w:rsidP="00471A18">
      <w:pPr>
        <w:numPr>
          <w:ilvl w:val="0"/>
          <w:numId w:val="105"/>
        </w:numPr>
        <w:suppressAutoHyphens/>
        <w:spacing w:before="120" w:after="120" w:line="276" w:lineRule="auto"/>
        <w:ind w:left="426" w:hanging="426"/>
        <w:contextualSpacing/>
        <w:jc w:val="both"/>
        <w:rPr>
          <w:rFonts w:ascii="Tahoma" w:hAnsi="Tahoma" w:cs="Tahoma"/>
          <w:sz w:val="22"/>
          <w:szCs w:val="22"/>
          <w:lang w:eastAsia="ar-SA"/>
        </w:rPr>
      </w:pPr>
      <w:r w:rsidRPr="00471A18">
        <w:rPr>
          <w:rFonts w:ascii="Tahoma" w:hAnsi="Tahoma" w:cs="Tahoma"/>
          <w:sz w:val="22"/>
          <w:szCs w:val="22"/>
          <w:lang w:eastAsia="ar-SA"/>
        </w:rPr>
        <w:lastRenderedPageBreak/>
        <w:t>Powierzenie danych osobowych będzie miało charakter cykliczny, ze względu na przedmiot Umowy głównej.</w:t>
      </w:r>
    </w:p>
    <w:p w14:paraId="298309B0"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xml:space="preserve">§ 3. Obowiązki podmiotu przetwarzającego </w:t>
      </w:r>
    </w:p>
    <w:p w14:paraId="23176228"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 w tym w stosownym przypadku:</w:t>
      </w:r>
    </w:p>
    <w:p w14:paraId="531D5B5E" w14:textId="77777777" w:rsidR="00471A18" w:rsidRPr="00471A18" w:rsidRDefault="00471A18" w:rsidP="00471A18">
      <w:pPr>
        <w:pStyle w:val="Akapitzlist"/>
        <w:numPr>
          <w:ilvl w:val="0"/>
          <w:numId w:val="117"/>
        </w:numPr>
        <w:suppressAutoHyphens/>
        <w:spacing w:before="120" w:after="120" w:line="276" w:lineRule="auto"/>
        <w:jc w:val="both"/>
        <w:rPr>
          <w:rFonts w:ascii="Tahoma" w:hAnsi="Tahoma" w:cs="Tahoma"/>
          <w:sz w:val="22"/>
          <w:szCs w:val="22"/>
          <w:lang w:eastAsia="ar-SA"/>
        </w:rPr>
      </w:pPr>
      <w:r w:rsidRPr="00471A18">
        <w:rPr>
          <w:rFonts w:ascii="Tahoma" w:hAnsi="Tahoma" w:cs="Tahoma"/>
          <w:sz w:val="22"/>
          <w:szCs w:val="22"/>
        </w:rPr>
        <w:t>stosuje pseudonimizację i szyfrowanie danych osobowych;</w:t>
      </w:r>
    </w:p>
    <w:p w14:paraId="2846FFE3" w14:textId="77777777" w:rsidR="00471A18" w:rsidRPr="00471A18" w:rsidRDefault="00471A18" w:rsidP="00471A18">
      <w:pPr>
        <w:pStyle w:val="Akapitzlist"/>
        <w:numPr>
          <w:ilvl w:val="0"/>
          <w:numId w:val="117"/>
        </w:numPr>
        <w:suppressAutoHyphens/>
        <w:spacing w:before="120" w:after="120" w:line="276" w:lineRule="auto"/>
        <w:jc w:val="both"/>
        <w:rPr>
          <w:rFonts w:ascii="Tahoma" w:hAnsi="Tahoma" w:cs="Tahoma"/>
          <w:sz w:val="22"/>
          <w:szCs w:val="22"/>
          <w:lang w:eastAsia="ar-SA"/>
        </w:rPr>
      </w:pPr>
      <w:r w:rsidRPr="00471A18">
        <w:rPr>
          <w:rFonts w:ascii="Tahoma" w:hAnsi="Tahoma" w:cs="Tahoma"/>
          <w:sz w:val="22"/>
          <w:szCs w:val="22"/>
          <w:lang w:eastAsia="ar-SA"/>
        </w:rPr>
        <w:t xml:space="preserve">zapewnia zdolność </w:t>
      </w:r>
      <w:r w:rsidRPr="00471A18">
        <w:rPr>
          <w:rFonts w:ascii="Tahoma" w:hAnsi="Tahoma" w:cs="Tahoma"/>
          <w:sz w:val="22"/>
          <w:szCs w:val="22"/>
        </w:rPr>
        <w:t>do ciągłego zapewnienia poufności, integralności, dostępności i odporności systemów i usług przetwarzania;</w:t>
      </w:r>
    </w:p>
    <w:p w14:paraId="46D38008" w14:textId="77777777" w:rsidR="00471A18" w:rsidRPr="00471A18" w:rsidRDefault="00471A18" w:rsidP="00471A18">
      <w:pPr>
        <w:pStyle w:val="Akapitzlist"/>
        <w:numPr>
          <w:ilvl w:val="0"/>
          <w:numId w:val="117"/>
        </w:numPr>
        <w:suppressAutoHyphens/>
        <w:spacing w:before="120" w:after="120" w:line="276" w:lineRule="auto"/>
        <w:jc w:val="both"/>
        <w:rPr>
          <w:rFonts w:ascii="Tahoma" w:hAnsi="Tahoma" w:cs="Tahoma"/>
          <w:sz w:val="22"/>
          <w:szCs w:val="22"/>
          <w:lang w:eastAsia="ar-SA"/>
        </w:rPr>
      </w:pPr>
      <w:r w:rsidRPr="00471A18">
        <w:rPr>
          <w:rFonts w:ascii="Tahoma" w:hAnsi="Tahoma" w:cs="Tahoma"/>
          <w:sz w:val="22"/>
          <w:szCs w:val="22"/>
          <w:lang w:eastAsia="ar-SA"/>
        </w:rPr>
        <w:t xml:space="preserve">zapewnia </w:t>
      </w:r>
      <w:r w:rsidRPr="00471A18">
        <w:rPr>
          <w:rFonts w:ascii="Tahoma" w:hAnsi="Tahoma" w:cs="Tahoma"/>
          <w:sz w:val="22"/>
          <w:szCs w:val="22"/>
        </w:rPr>
        <w:t>zdolność do szybkiego przywrócenia dostępności danych osobowych i dostępu do nich w razie incydentu fizycznego lub technicznego;</w:t>
      </w:r>
    </w:p>
    <w:p w14:paraId="3AE38135" w14:textId="77777777" w:rsidR="00471A18" w:rsidRPr="00471A18" w:rsidRDefault="00471A18" w:rsidP="00471A18">
      <w:pPr>
        <w:pStyle w:val="Akapitzlist"/>
        <w:numPr>
          <w:ilvl w:val="0"/>
          <w:numId w:val="117"/>
        </w:numPr>
        <w:suppressAutoHyphens/>
        <w:spacing w:before="120" w:after="120" w:line="276" w:lineRule="auto"/>
        <w:jc w:val="both"/>
        <w:rPr>
          <w:rFonts w:ascii="Tahoma" w:hAnsi="Tahoma" w:cs="Tahoma"/>
          <w:sz w:val="22"/>
          <w:szCs w:val="22"/>
          <w:lang w:eastAsia="ar-SA"/>
        </w:rPr>
      </w:pPr>
      <w:r w:rsidRPr="00471A18">
        <w:rPr>
          <w:rFonts w:ascii="Tahoma" w:hAnsi="Tahoma" w:cs="Tahoma"/>
          <w:sz w:val="22"/>
          <w:szCs w:val="22"/>
        </w:rPr>
        <w:t>dokonuje regularnego testowania, mierzenia i oceniania skuteczności środków technicznych i organizacyjnych mających zapewnić bezpieczeństwo przetwarzania m.in. przeprowadza testy podatności, aktualizację oprogramowania, realizację audytów bezpieczeństwa</w:t>
      </w:r>
      <w:r w:rsidRPr="00471A18">
        <w:rPr>
          <w:rFonts w:ascii="Tahoma" w:hAnsi="Tahoma" w:cs="Tahoma"/>
          <w:sz w:val="22"/>
          <w:szCs w:val="22"/>
          <w:lang w:eastAsia="ar-SA"/>
        </w:rPr>
        <w:t>.</w:t>
      </w:r>
    </w:p>
    <w:p w14:paraId="44E0A0FA"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dołożyć należytej staranności przy przetwarzaniu powierzonych danych osobowych.</w:t>
      </w:r>
    </w:p>
    <w:p w14:paraId="788C5EAC"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zobowiązuje się do nadania upoważnień do przetwarzania danych osobowych wszystkim osobom, które będą przetwarzały powierzone dane w celu realizacji niniejszej Umowy. </w:t>
      </w:r>
    </w:p>
    <w:p w14:paraId="3C18F41B"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w:t>
      </w:r>
    </w:p>
    <w:p w14:paraId="245980F5"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po zakończeniu świadczenia usług związanych z przetwarzaniem usuwa wszelkie dane osobowe oraz usuwa wszelkie ich istniejące kopie, chyba że prawo Unii lub prawo państwa członkowskiego nakazują przechowywanie danych osobowych.</w:t>
      </w:r>
    </w:p>
    <w:p w14:paraId="18B505FB"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uwzględniając charakter przetwarzania oraz dostępne mu informacje, zobowiązuje się do udzielenia Administratorowi pomocy w wywiązywaniu się z obowiązku odpowiadania na żądania osoby, której dane dotyczą oraz wywiązywania się z obowiązków określonych w art. 32-36 Rozporządzenia. </w:t>
      </w:r>
    </w:p>
    <w:p w14:paraId="73B332E4" w14:textId="77777777" w:rsidR="00471A18" w:rsidRPr="00471A18" w:rsidRDefault="00471A18" w:rsidP="00471A18">
      <w:pPr>
        <w:numPr>
          <w:ilvl w:val="0"/>
          <w:numId w:val="106"/>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po stwierdzeniu naruszenia ochrony powierzonych mu do przetwarzania danych osobowych bez zbędnej zwłoki, nie później jednak niż w przeciągu 2 godzin od chwili stwierdzenia naruszenia, zgłasza fakt naruszenia Administratorowi. </w:t>
      </w:r>
    </w:p>
    <w:p w14:paraId="3CB44452"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4. Prawo kontroli</w:t>
      </w:r>
    </w:p>
    <w:p w14:paraId="6AADE26A" w14:textId="77777777" w:rsidR="00471A18" w:rsidRPr="00471A18" w:rsidRDefault="00471A18" w:rsidP="00471A18">
      <w:pPr>
        <w:numPr>
          <w:ilvl w:val="0"/>
          <w:numId w:val="107"/>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Administrator danych zgodnie z art. 28 ust. 3 pkt h) Rozporządzenia ma prawo kontroli, czy środki zastosowane przez Podmiot przetwarzający przy przetwarzaniu i zabezpieczeniu powierzonych danych osobowych spełniają postanowienia niniejszej Umowy. </w:t>
      </w:r>
    </w:p>
    <w:p w14:paraId="2BD3FA8A" w14:textId="77777777" w:rsidR="00471A18" w:rsidRPr="00471A18" w:rsidRDefault="00471A18" w:rsidP="00471A18">
      <w:pPr>
        <w:numPr>
          <w:ilvl w:val="0"/>
          <w:numId w:val="107"/>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lastRenderedPageBreak/>
        <w:t>Administrator danych realizować będzie prawo kontroli w godzinach pracy Podmiotu przetwarzającego i z minimum 7 dniowym jego uprzedzeniem.</w:t>
      </w:r>
    </w:p>
    <w:p w14:paraId="7E3F4789" w14:textId="77777777" w:rsidR="00471A18" w:rsidRPr="00471A18" w:rsidRDefault="00471A18" w:rsidP="00471A18">
      <w:pPr>
        <w:numPr>
          <w:ilvl w:val="0"/>
          <w:numId w:val="107"/>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do usunięcia uchybień stwierdzonych podczas kontroli w terminie wskazanym przez Administratora danych nie dłuższym niż 14 dni.</w:t>
      </w:r>
    </w:p>
    <w:p w14:paraId="5CA856F1" w14:textId="77777777" w:rsidR="00471A18" w:rsidRPr="00471A18" w:rsidRDefault="00471A18" w:rsidP="00471A18">
      <w:pPr>
        <w:numPr>
          <w:ilvl w:val="0"/>
          <w:numId w:val="107"/>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udostępnia Administratorowi wszelkie informacje niezbędne do wykazania spełnienia obowiązków określonych w art. 28 Rozporządzenia. </w:t>
      </w:r>
    </w:p>
    <w:p w14:paraId="411C4546"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5. Dalsze powierzenie danych do przetwarzania</w:t>
      </w:r>
    </w:p>
    <w:p w14:paraId="749A7394" w14:textId="77777777" w:rsidR="00471A18" w:rsidRPr="00471A18" w:rsidRDefault="00471A18" w:rsidP="00471A18">
      <w:pPr>
        <w:numPr>
          <w:ilvl w:val="0"/>
          <w:numId w:val="108"/>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może powierzyć dane osobowe objęte niniejszą Umową do dalszego przetwarzania podwykonawcom jedynie w celu wykonania niniejszej Umowy i po uzyskaniu uprzedniej pisemnej zgody Administratora danych.  </w:t>
      </w:r>
    </w:p>
    <w:p w14:paraId="6450FD35" w14:textId="77777777" w:rsidR="00471A18" w:rsidRPr="00471A18" w:rsidRDefault="00471A18" w:rsidP="00471A18">
      <w:pPr>
        <w:numPr>
          <w:ilvl w:val="0"/>
          <w:numId w:val="108"/>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20ED19E" w14:textId="77777777" w:rsidR="00471A18" w:rsidRPr="00471A18" w:rsidRDefault="00471A18" w:rsidP="00471A18">
      <w:pPr>
        <w:numPr>
          <w:ilvl w:val="0"/>
          <w:numId w:val="108"/>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Podwykonawca, o którym mowa w ust. 1 winien spełniać te same gwarancje i obowiązki jakie zostały nałożone na Podmiot przetwarzający w niniejszej Umowie. </w:t>
      </w:r>
    </w:p>
    <w:p w14:paraId="5D8C5B6F" w14:textId="77777777" w:rsidR="00471A18" w:rsidRPr="00471A18" w:rsidRDefault="00471A18" w:rsidP="00471A18">
      <w:pPr>
        <w:numPr>
          <w:ilvl w:val="0"/>
          <w:numId w:val="108"/>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ponosi pełną odpowiedzialność wobec Administratora za niewywiązanie się ze spoczywających na podwykonawcy obowiązków ochrony danych.</w:t>
      </w:r>
    </w:p>
    <w:p w14:paraId="6C9CA4A3"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6. Odpowiedzialność Podmiotu przetwarzającego</w:t>
      </w:r>
    </w:p>
    <w:p w14:paraId="5064EFF5" w14:textId="77777777" w:rsidR="00471A18" w:rsidRPr="00471A18" w:rsidRDefault="00471A18" w:rsidP="00471A18">
      <w:pPr>
        <w:numPr>
          <w:ilvl w:val="0"/>
          <w:numId w:val="109"/>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jest odpowiedzialny za udostępnienie lub wykorzystanie danych osobowych niezgodnie z treścią niniejszej Umowy, a w szczególności za udostępnienie powierzonych do przetwarzania danych osobowych osobom nieupoważnionym. </w:t>
      </w:r>
    </w:p>
    <w:p w14:paraId="4B5675D3" w14:textId="77777777" w:rsidR="00471A18" w:rsidRPr="00471A18" w:rsidRDefault="00471A18" w:rsidP="00471A18">
      <w:pPr>
        <w:numPr>
          <w:ilvl w:val="0"/>
          <w:numId w:val="109"/>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niniejszej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lub inny organ nadzorczy. Niniejszy ustęp dotyczy wyłącznie danych osobowych powierzonych przez Administratora danych. </w:t>
      </w:r>
    </w:p>
    <w:p w14:paraId="4EF3081A"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7. Czas obowiązywania Umowy</w:t>
      </w:r>
    </w:p>
    <w:p w14:paraId="5C8AAF3A" w14:textId="77777777" w:rsidR="00471A18" w:rsidRPr="00471A18" w:rsidRDefault="00471A18" w:rsidP="00471A18">
      <w:pPr>
        <w:numPr>
          <w:ilvl w:val="0"/>
          <w:numId w:val="110"/>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Niniejsza Umowa obowiązuje od dnia jej zawarcia przez czas trwania Umowy głównej.</w:t>
      </w:r>
    </w:p>
    <w:p w14:paraId="4F711F7B" w14:textId="77777777" w:rsidR="00471A18" w:rsidRPr="00471A18" w:rsidRDefault="00471A18" w:rsidP="00471A18">
      <w:pPr>
        <w:numPr>
          <w:ilvl w:val="0"/>
          <w:numId w:val="110"/>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Każda ze Stron może wypowiedzieć lub rozwiązać Umowę równocześnie z wypowiedzeniem lub rozwiązaniem Umowy głównej i na zasadach w niej przewidzianych.</w:t>
      </w:r>
    </w:p>
    <w:p w14:paraId="41D1A29A"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8. Rozwiązanie Umowy</w:t>
      </w:r>
    </w:p>
    <w:p w14:paraId="2257BD85" w14:textId="77777777" w:rsidR="00471A18" w:rsidRPr="00471A18" w:rsidRDefault="00471A18" w:rsidP="00471A18">
      <w:pPr>
        <w:numPr>
          <w:ilvl w:val="0"/>
          <w:numId w:val="111"/>
        </w:numPr>
        <w:suppressAutoHyphens/>
        <w:spacing w:before="120" w:after="120" w:line="276" w:lineRule="auto"/>
        <w:ind w:left="426" w:hanging="426"/>
        <w:jc w:val="both"/>
        <w:rPr>
          <w:rFonts w:ascii="Tahoma" w:hAnsi="Tahoma" w:cs="Tahoma"/>
          <w:b/>
          <w:sz w:val="22"/>
          <w:szCs w:val="22"/>
          <w:lang w:eastAsia="ar-SA"/>
        </w:rPr>
      </w:pPr>
      <w:r w:rsidRPr="00471A18">
        <w:rPr>
          <w:rFonts w:ascii="Tahoma" w:hAnsi="Tahoma" w:cs="Tahoma"/>
          <w:sz w:val="22"/>
          <w:szCs w:val="22"/>
          <w:lang w:eastAsia="ar-SA"/>
        </w:rPr>
        <w:lastRenderedPageBreak/>
        <w:t>Administrator danych może rozwiązać niniejszą Umowę ze skutkiem natychmiastowym gdy Podmiot przetwarzający:</w:t>
      </w:r>
    </w:p>
    <w:p w14:paraId="1B0E6D69" w14:textId="77777777" w:rsidR="00471A18" w:rsidRPr="00471A18" w:rsidRDefault="00471A18" w:rsidP="00471A18">
      <w:pPr>
        <w:numPr>
          <w:ilvl w:val="0"/>
          <w:numId w:val="112"/>
        </w:numPr>
        <w:suppressAutoHyphens/>
        <w:spacing w:before="120" w:after="120" w:line="276" w:lineRule="auto"/>
        <w:ind w:left="851" w:hanging="425"/>
        <w:jc w:val="both"/>
        <w:rPr>
          <w:rFonts w:ascii="Tahoma" w:hAnsi="Tahoma" w:cs="Tahoma"/>
          <w:b/>
          <w:sz w:val="22"/>
          <w:szCs w:val="22"/>
          <w:lang w:eastAsia="ar-SA"/>
        </w:rPr>
      </w:pPr>
      <w:r w:rsidRPr="00471A18">
        <w:rPr>
          <w:rFonts w:ascii="Tahoma" w:hAnsi="Tahoma" w:cs="Tahoma"/>
          <w:sz w:val="22"/>
          <w:szCs w:val="22"/>
          <w:lang w:eastAsia="ar-SA"/>
        </w:rPr>
        <w:t>pomimo zobowiązania go do usunięcia uchybień stwierdzonych podczas kontroli nie usunie ich w wyznaczonym terminie;</w:t>
      </w:r>
    </w:p>
    <w:p w14:paraId="138823AC" w14:textId="77777777" w:rsidR="00471A18" w:rsidRPr="00471A18" w:rsidRDefault="00471A18" w:rsidP="00471A18">
      <w:pPr>
        <w:numPr>
          <w:ilvl w:val="0"/>
          <w:numId w:val="112"/>
        </w:numPr>
        <w:suppressAutoHyphens/>
        <w:spacing w:before="120" w:after="120" w:line="276" w:lineRule="auto"/>
        <w:ind w:left="851" w:hanging="425"/>
        <w:jc w:val="both"/>
        <w:rPr>
          <w:rFonts w:ascii="Tahoma" w:hAnsi="Tahoma" w:cs="Tahoma"/>
          <w:sz w:val="22"/>
          <w:szCs w:val="22"/>
          <w:lang w:eastAsia="ar-SA"/>
        </w:rPr>
      </w:pPr>
      <w:r w:rsidRPr="00471A18">
        <w:rPr>
          <w:rFonts w:ascii="Tahoma" w:hAnsi="Tahoma" w:cs="Tahoma"/>
          <w:sz w:val="22"/>
          <w:szCs w:val="22"/>
          <w:lang w:eastAsia="ar-SA"/>
        </w:rPr>
        <w:t>przetwarza dane osobowe w sposób niezgodny z niniejszą Umową;</w:t>
      </w:r>
    </w:p>
    <w:p w14:paraId="68CD3EBF" w14:textId="77777777" w:rsidR="00471A18" w:rsidRPr="00471A18" w:rsidRDefault="00471A18" w:rsidP="00471A18">
      <w:pPr>
        <w:numPr>
          <w:ilvl w:val="0"/>
          <w:numId w:val="112"/>
        </w:numPr>
        <w:suppressAutoHyphens/>
        <w:spacing w:before="120" w:after="120" w:line="276" w:lineRule="auto"/>
        <w:ind w:left="851" w:hanging="425"/>
        <w:jc w:val="both"/>
        <w:rPr>
          <w:rFonts w:ascii="Tahoma" w:hAnsi="Tahoma" w:cs="Tahoma"/>
          <w:b/>
          <w:sz w:val="22"/>
          <w:szCs w:val="22"/>
          <w:lang w:eastAsia="ar-SA"/>
        </w:rPr>
      </w:pPr>
      <w:r w:rsidRPr="00471A18">
        <w:rPr>
          <w:rFonts w:ascii="Tahoma" w:hAnsi="Tahoma" w:cs="Tahoma"/>
          <w:sz w:val="22"/>
          <w:szCs w:val="22"/>
          <w:lang w:eastAsia="ar-SA"/>
        </w:rPr>
        <w:t>powierzył przetwarzanie danych osobowych innemu podmiotowi bez zgody Administratora danych.</w:t>
      </w:r>
    </w:p>
    <w:p w14:paraId="24ED073F" w14:textId="77777777" w:rsidR="00471A18" w:rsidRPr="00471A18" w:rsidRDefault="00471A18" w:rsidP="00471A18">
      <w:pPr>
        <w:numPr>
          <w:ilvl w:val="0"/>
          <w:numId w:val="111"/>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W przypadku, o którym mowa w ust. 1, Administrator może ponadto jednostronnie wybrać jedno z poniższych rozwiązań:</w:t>
      </w:r>
    </w:p>
    <w:p w14:paraId="343BB7E8" w14:textId="77777777" w:rsidR="00471A18" w:rsidRPr="00471A18" w:rsidRDefault="00471A18" w:rsidP="00471A18">
      <w:pPr>
        <w:numPr>
          <w:ilvl w:val="0"/>
          <w:numId w:val="113"/>
        </w:numPr>
        <w:suppressAutoHyphens/>
        <w:spacing w:before="120" w:after="120" w:line="276" w:lineRule="auto"/>
        <w:ind w:left="851" w:hanging="425"/>
        <w:jc w:val="both"/>
        <w:rPr>
          <w:rFonts w:ascii="Tahoma" w:hAnsi="Tahoma" w:cs="Tahoma"/>
          <w:sz w:val="22"/>
          <w:szCs w:val="22"/>
          <w:lang w:eastAsia="ar-SA"/>
        </w:rPr>
      </w:pPr>
      <w:r w:rsidRPr="00471A18">
        <w:rPr>
          <w:rFonts w:ascii="Tahoma" w:hAnsi="Tahoma" w:cs="Tahoma"/>
          <w:sz w:val="22"/>
          <w:szCs w:val="22"/>
          <w:lang w:eastAsia="ar-SA"/>
        </w:rPr>
        <w:t>skorzystać z prawa wypowiedzenia Umowy głównej zgodnie z jej postanowieniami,</w:t>
      </w:r>
    </w:p>
    <w:p w14:paraId="720B05B6" w14:textId="77777777" w:rsidR="00471A18" w:rsidRPr="00471A18" w:rsidRDefault="00471A18" w:rsidP="00471A18">
      <w:pPr>
        <w:numPr>
          <w:ilvl w:val="0"/>
          <w:numId w:val="113"/>
        </w:numPr>
        <w:suppressAutoHyphens/>
        <w:spacing w:before="120" w:after="120" w:line="276" w:lineRule="auto"/>
        <w:ind w:left="851" w:hanging="425"/>
        <w:jc w:val="both"/>
        <w:rPr>
          <w:rFonts w:ascii="Tahoma" w:hAnsi="Tahoma" w:cs="Tahoma"/>
          <w:sz w:val="22"/>
          <w:szCs w:val="22"/>
          <w:lang w:eastAsia="ar-SA"/>
        </w:rPr>
      </w:pPr>
      <w:r w:rsidRPr="00471A18">
        <w:rPr>
          <w:rFonts w:ascii="Tahoma" w:hAnsi="Tahoma" w:cs="Tahoma"/>
          <w:sz w:val="22"/>
          <w:szCs w:val="22"/>
          <w:lang w:eastAsia="ar-SA"/>
        </w:rPr>
        <w:t>jednostronnie zmodyfikować przedmiot i sposób wykonywania Umowy głównej w taki sposób, aby nie obejmował on przetwarzania danych osobowych.</w:t>
      </w:r>
    </w:p>
    <w:p w14:paraId="2BE70D6E"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9. Zasady zachowania poufności</w:t>
      </w:r>
    </w:p>
    <w:p w14:paraId="59FB079B" w14:textId="77777777" w:rsidR="00471A18" w:rsidRPr="00471A18" w:rsidRDefault="00471A18" w:rsidP="00471A18">
      <w:pPr>
        <w:numPr>
          <w:ilvl w:val="0"/>
          <w:numId w:val="114"/>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w:t>
      </w:r>
      <w:r w:rsidRPr="00471A18">
        <w:rPr>
          <w:rFonts w:ascii="Tahoma" w:hAnsi="Tahoma" w:cs="Tahoma"/>
          <w:b/>
          <w:sz w:val="22"/>
          <w:szCs w:val="22"/>
          <w:lang w:eastAsia="ar-SA"/>
        </w:rPr>
        <w:t>Dane poufne</w:t>
      </w:r>
      <w:r w:rsidRPr="00471A18">
        <w:rPr>
          <w:rFonts w:ascii="Tahoma" w:hAnsi="Tahoma" w:cs="Tahoma"/>
          <w:sz w:val="22"/>
          <w:szCs w:val="22"/>
          <w:lang w:eastAsia="ar-SA"/>
        </w:rPr>
        <w:t>”).</w:t>
      </w:r>
    </w:p>
    <w:p w14:paraId="0E5FAC90" w14:textId="77777777" w:rsidR="00471A18" w:rsidRPr="00471A18" w:rsidRDefault="00471A18" w:rsidP="00471A18">
      <w:pPr>
        <w:numPr>
          <w:ilvl w:val="0"/>
          <w:numId w:val="114"/>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Podmiot przetwarzający oświadcza, że w związku ze zobowiązaniem do zachowania w tajemnicy Danych poufnych nie będą one wykorzystywane, ujawniane ani udostępniane bez pisemnej zgody Administratora danych w innym celu niż wykonanie Umowy, chyba że co innego wynika z Umowy, z obowiązujących przepisów prawa lub z Umowy na przeprowadzenie szkolenia.</w:t>
      </w:r>
    </w:p>
    <w:p w14:paraId="076BCF55" w14:textId="77777777" w:rsidR="00471A18" w:rsidRPr="00471A18" w:rsidRDefault="00471A18" w:rsidP="00471A18">
      <w:pPr>
        <w:tabs>
          <w:tab w:val="left" w:pos="709"/>
        </w:tabs>
        <w:suppressAutoHyphens/>
        <w:spacing w:before="360" w:after="120" w:line="252" w:lineRule="auto"/>
        <w:ind w:left="709" w:hanging="709"/>
        <w:rPr>
          <w:rFonts w:ascii="Tahoma" w:hAnsi="Tahoma" w:cs="Tahoma"/>
          <w:b/>
          <w:spacing w:val="20"/>
          <w:sz w:val="22"/>
          <w:szCs w:val="22"/>
          <w:lang w:eastAsia="ar-SA"/>
        </w:rPr>
      </w:pPr>
      <w:r w:rsidRPr="00471A18">
        <w:rPr>
          <w:rFonts w:ascii="Tahoma" w:hAnsi="Tahoma" w:cs="Tahoma"/>
          <w:b/>
          <w:spacing w:val="20"/>
          <w:sz w:val="22"/>
          <w:szCs w:val="22"/>
          <w:lang w:eastAsia="ar-SA"/>
        </w:rPr>
        <w:t>§ 10. Postanowienia końcowe</w:t>
      </w:r>
    </w:p>
    <w:p w14:paraId="4DFD9A23" w14:textId="77777777" w:rsidR="00471A18" w:rsidRPr="00471A18" w:rsidRDefault="00471A18" w:rsidP="00471A18">
      <w:pPr>
        <w:numPr>
          <w:ilvl w:val="0"/>
          <w:numId w:val="115"/>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Umowa została sporządzona w dwóch jednobrzmiących egzemplarzach, po jednym dla każdej ze Stron.</w:t>
      </w:r>
    </w:p>
    <w:p w14:paraId="150F1BA4" w14:textId="77777777" w:rsidR="00471A18" w:rsidRPr="00471A18" w:rsidRDefault="00471A18" w:rsidP="00471A18">
      <w:pPr>
        <w:numPr>
          <w:ilvl w:val="0"/>
          <w:numId w:val="115"/>
        </w:numPr>
        <w:suppressAutoHyphens/>
        <w:spacing w:before="120" w:after="120" w:line="276" w:lineRule="auto"/>
        <w:ind w:left="426" w:hanging="426"/>
        <w:jc w:val="both"/>
        <w:rPr>
          <w:rFonts w:ascii="Tahoma" w:hAnsi="Tahoma" w:cs="Tahoma"/>
          <w:sz w:val="22"/>
          <w:szCs w:val="22"/>
          <w:lang w:eastAsia="ar-SA"/>
        </w:rPr>
      </w:pPr>
      <w:r w:rsidRPr="00471A18">
        <w:rPr>
          <w:rFonts w:ascii="Tahoma" w:hAnsi="Tahoma" w:cs="Tahoma"/>
          <w:sz w:val="22"/>
          <w:szCs w:val="22"/>
          <w:lang w:eastAsia="ar-SA"/>
        </w:rPr>
        <w:t>W sprawach nieuregulowanych w Umowie zastosowanie będą miały powszechnie obowiązujące przepisy prawa, w szczególności Kodeksu cywilnego oraz Rozporządzenia.</w:t>
      </w:r>
    </w:p>
    <w:p w14:paraId="7FA41DC5" w14:textId="77777777" w:rsidR="00471A18" w:rsidRPr="00471A18" w:rsidRDefault="00471A18" w:rsidP="00471A18">
      <w:pPr>
        <w:suppressAutoHyphens/>
        <w:spacing w:before="120" w:after="120" w:line="276" w:lineRule="auto"/>
        <w:jc w:val="center"/>
        <w:rPr>
          <w:rFonts w:ascii="Tahoma" w:hAnsi="Tahoma" w:cs="Tahoma"/>
          <w:sz w:val="22"/>
          <w:szCs w:val="22"/>
          <w:lang w:eastAsia="ar-SA"/>
        </w:rPr>
      </w:pPr>
    </w:p>
    <w:p w14:paraId="5616FB70" w14:textId="77777777" w:rsidR="00471A18" w:rsidRPr="00471A18" w:rsidRDefault="00471A18" w:rsidP="00471A18">
      <w:pPr>
        <w:suppressAutoHyphens/>
        <w:spacing w:before="120" w:after="120" w:line="276" w:lineRule="auto"/>
        <w:jc w:val="center"/>
        <w:rPr>
          <w:rFonts w:ascii="Tahoma" w:hAnsi="Tahoma" w:cs="Tahoma"/>
          <w:sz w:val="22"/>
          <w:szCs w:val="22"/>
          <w:lang w:eastAsia="ar-SA"/>
        </w:rPr>
      </w:pPr>
    </w:p>
    <w:p w14:paraId="4AB8CEAE" w14:textId="77777777" w:rsidR="00471A18" w:rsidRPr="00471A18" w:rsidRDefault="00471A18" w:rsidP="00471A18">
      <w:pPr>
        <w:tabs>
          <w:tab w:val="center" w:pos="2268"/>
          <w:tab w:val="center" w:pos="6804"/>
        </w:tabs>
        <w:suppressAutoHyphens/>
        <w:spacing w:before="120" w:after="120" w:line="276" w:lineRule="auto"/>
        <w:rPr>
          <w:rFonts w:ascii="Tahoma" w:hAnsi="Tahoma" w:cs="Tahoma"/>
          <w:sz w:val="22"/>
          <w:szCs w:val="22"/>
          <w:lang w:eastAsia="ar-SA"/>
        </w:rPr>
      </w:pPr>
      <w:r w:rsidRPr="00471A18">
        <w:rPr>
          <w:rFonts w:ascii="Tahoma" w:hAnsi="Tahoma" w:cs="Tahoma"/>
          <w:sz w:val="22"/>
          <w:szCs w:val="22"/>
          <w:lang w:eastAsia="ar-SA"/>
        </w:rPr>
        <w:tab/>
        <w:t>_______________________</w:t>
      </w:r>
      <w:r w:rsidRPr="00471A18">
        <w:rPr>
          <w:rFonts w:ascii="Tahoma" w:hAnsi="Tahoma" w:cs="Tahoma"/>
          <w:sz w:val="22"/>
          <w:szCs w:val="22"/>
          <w:lang w:eastAsia="ar-SA"/>
        </w:rPr>
        <w:tab/>
        <w:t>______________________</w:t>
      </w:r>
    </w:p>
    <w:p w14:paraId="2EDDBEA1" w14:textId="77777777" w:rsidR="00471A18" w:rsidRPr="00471A18" w:rsidRDefault="00471A18" w:rsidP="00471A18">
      <w:pPr>
        <w:tabs>
          <w:tab w:val="center" w:pos="2268"/>
          <w:tab w:val="center" w:pos="6804"/>
        </w:tabs>
        <w:suppressAutoHyphens/>
        <w:spacing w:before="120" w:after="120" w:line="276" w:lineRule="auto"/>
        <w:rPr>
          <w:rFonts w:ascii="Tahoma" w:hAnsi="Tahoma" w:cs="Tahoma"/>
          <w:sz w:val="22"/>
          <w:szCs w:val="22"/>
          <w:lang w:eastAsia="ar-SA"/>
        </w:rPr>
      </w:pPr>
      <w:r w:rsidRPr="00471A18">
        <w:rPr>
          <w:rFonts w:ascii="Tahoma" w:hAnsi="Tahoma" w:cs="Tahoma"/>
          <w:sz w:val="22"/>
          <w:szCs w:val="22"/>
          <w:lang w:eastAsia="ar-SA"/>
        </w:rPr>
        <w:tab/>
        <w:t>Administrator danych (……………..)</w:t>
      </w:r>
      <w:r w:rsidRPr="00471A18">
        <w:rPr>
          <w:rFonts w:ascii="Tahoma" w:hAnsi="Tahoma" w:cs="Tahoma"/>
          <w:sz w:val="22"/>
          <w:szCs w:val="22"/>
          <w:lang w:eastAsia="ar-SA"/>
        </w:rPr>
        <w:tab/>
        <w:t>Podmiot przetwarzający (………………..)</w:t>
      </w:r>
    </w:p>
    <w:p w14:paraId="0BE70307" w14:textId="77777777" w:rsidR="00471A18" w:rsidRPr="00471A18" w:rsidRDefault="00471A18" w:rsidP="00471A18">
      <w:pPr>
        <w:suppressAutoHyphens/>
        <w:spacing w:line="252" w:lineRule="auto"/>
        <w:rPr>
          <w:rFonts w:ascii="Tahoma" w:hAnsi="Tahoma" w:cs="Tahoma"/>
          <w:sz w:val="22"/>
          <w:szCs w:val="22"/>
          <w:lang w:eastAsia="ar-SA"/>
        </w:rPr>
      </w:pPr>
      <w:r w:rsidRPr="00471A18">
        <w:rPr>
          <w:rFonts w:ascii="Tahoma" w:hAnsi="Tahoma" w:cs="Tahoma"/>
          <w:sz w:val="22"/>
          <w:szCs w:val="22"/>
          <w:lang w:eastAsia="ar-SA"/>
        </w:rPr>
        <w:br w:type="page"/>
      </w:r>
    </w:p>
    <w:p w14:paraId="1E04B6E5" w14:textId="2139BD7B" w:rsidR="00471A18" w:rsidRPr="00471A18" w:rsidRDefault="00471A18" w:rsidP="00471A18">
      <w:pPr>
        <w:suppressAutoHyphens/>
        <w:spacing w:line="276" w:lineRule="auto"/>
        <w:rPr>
          <w:rFonts w:ascii="Tahoma" w:hAnsi="Tahoma" w:cs="Tahoma"/>
          <w:b/>
          <w:sz w:val="22"/>
          <w:szCs w:val="22"/>
          <w:lang w:eastAsia="ar-SA"/>
        </w:rPr>
      </w:pPr>
      <w:r w:rsidRPr="00471A18">
        <w:rPr>
          <w:rFonts w:ascii="Tahoma" w:hAnsi="Tahoma" w:cs="Tahoma"/>
          <w:b/>
          <w:sz w:val="22"/>
          <w:szCs w:val="22"/>
          <w:lang w:eastAsia="ar-SA"/>
        </w:rPr>
        <w:lastRenderedPageBreak/>
        <w:t xml:space="preserve">Załącznik nr 1 do umowy powierzenia przetwarzania danych osobowych z dnia </w:t>
      </w:r>
      <w:r w:rsidRPr="00471A18">
        <w:rPr>
          <w:rFonts w:ascii="Tahoma" w:hAnsi="Tahoma" w:cs="Tahoma"/>
          <w:bCs/>
          <w:sz w:val="22"/>
          <w:szCs w:val="22"/>
          <w:lang w:eastAsia="ar-SA"/>
        </w:rPr>
        <w:t>_____</w:t>
      </w:r>
      <w:r w:rsidRPr="00471A18">
        <w:rPr>
          <w:rFonts w:ascii="Tahoma" w:hAnsi="Tahoma" w:cs="Tahoma"/>
          <w:b/>
          <w:sz w:val="22"/>
          <w:szCs w:val="22"/>
          <w:lang w:eastAsia="ar-SA"/>
        </w:rPr>
        <w:t>_____</w:t>
      </w:r>
      <w:r w:rsidR="00457946">
        <w:rPr>
          <w:rFonts w:ascii="Tahoma" w:hAnsi="Tahoma" w:cs="Tahoma"/>
          <w:b/>
          <w:sz w:val="22"/>
          <w:szCs w:val="22"/>
          <w:lang w:eastAsia="ar-SA"/>
        </w:rPr>
        <w:t xml:space="preserve"> </w:t>
      </w:r>
      <w:r w:rsidRPr="00471A18">
        <w:rPr>
          <w:rFonts w:ascii="Tahoma" w:hAnsi="Tahoma" w:cs="Tahoma"/>
          <w:b/>
          <w:sz w:val="22"/>
          <w:szCs w:val="22"/>
          <w:lang w:eastAsia="ar-SA"/>
        </w:rPr>
        <w:t>– zakres danych</w:t>
      </w:r>
    </w:p>
    <w:p w14:paraId="35E9248B" w14:textId="77777777" w:rsidR="00471A18" w:rsidRPr="00471A18" w:rsidRDefault="00471A18" w:rsidP="00471A18">
      <w:pPr>
        <w:keepNext/>
        <w:keepLines/>
        <w:suppressAutoHyphens/>
        <w:spacing w:before="40" w:line="276" w:lineRule="auto"/>
        <w:outlineLvl w:val="3"/>
        <w:rPr>
          <w:rFonts w:ascii="Tahoma" w:eastAsia="MS Gothic" w:hAnsi="Tahoma" w:cs="Tahoma"/>
          <w:iCs/>
          <w:sz w:val="22"/>
          <w:szCs w:val="22"/>
          <w:lang w:eastAsia="ar-SA"/>
        </w:rPr>
      </w:pPr>
    </w:p>
    <w:tbl>
      <w:tblPr>
        <w:tblStyle w:val="Tabela-Siatka"/>
        <w:tblW w:w="9124" w:type="dxa"/>
        <w:tblInd w:w="794" w:type="dxa"/>
        <w:tblLook w:val="04A0" w:firstRow="1" w:lastRow="0" w:firstColumn="1" w:lastColumn="0" w:noHBand="0" w:noVBand="1"/>
      </w:tblPr>
      <w:tblGrid>
        <w:gridCol w:w="1955"/>
        <w:gridCol w:w="7169"/>
      </w:tblGrid>
      <w:tr w:rsidR="00471A18" w:rsidRPr="00471A18" w14:paraId="70355602" w14:textId="77777777" w:rsidTr="00430FC4">
        <w:trPr>
          <w:trHeight w:val="330"/>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2BA88F"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Cel przetwarzania</w:t>
            </w:r>
          </w:p>
        </w:tc>
        <w:tc>
          <w:tcPr>
            <w:tcW w:w="7169" w:type="dxa"/>
            <w:tcBorders>
              <w:top w:val="single" w:sz="4" w:space="0" w:color="auto"/>
              <w:left w:val="single" w:sz="4" w:space="0" w:color="auto"/>
              <w:bottom w:val="single" w:sz="4" w:space="0" w:color="auto"/>
              <w:right w:val="single" w:sz="4" w:space="0" w:color="auto"/>
            </w:tcBorders>
            <w:vAlign w:val="center"/>
            <w:hideMark/>
          </w:tcPr>
          <w:p w14:paraId="41EE5B67" w14:textId="77777777" w:rsidR="00471A18" w:rsidRPr="00471A18" w:rsidRDefault="00471A18" w:rsidP="00430FC4">
            <w:pPr>
              <w:spacing w:line="252" w:lineRule="auto"/>
              <w:rPr>
                <w:rFonts w:ascii="Tahoma" w:hAnsi="Tahoma" w:cs="Tahoma"/>
                <w:sz w:val="22"/>
                <w:szCs w:val="22"/>
                <w:lang w:eastAsia="ar-SA"/>
              </w:rPr>
            </w:pPr>
            <w:r w:rsidRPr="00471A18">
              <w:rPr>
                <w:rFonts w:ascii="Tahoma" w:hAnsi="Tahoma" w:cs="Tahoma"/>
                <w:sz w:val="22"/>
                <w:szCs w:val="22"/>
                <w:lang w:eastAsia="ar-SA"/>
              </w:rPr>
              <w:t>Realizacja Umowy głównej</w:t>
            </w:r>
          </w:p>
        </w:tc>
      </w:tr>
      <w:tr w:rsidR="00471A18" w:rsidRPr="00471A18" w14:paraId="27A01ECF" w14:textId="77777777" w:rsidTr="00430FC4">
        <w:trPr>
          <w:trHeight w:val="58"/>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317187"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 xml:space="preserve">Sposób przetwarzania </w:t>
            </w:r>
          </w:p>
        </w:tc>
        <w:tc>
          <w:tcPr>
            <w:tcW w:w="7169" w:type="dxa"/>
            <w:tcBorders>
              <w:top w:val="single" w:sz="4" w:space="0" w:color="auto"/>
              <w:left w:val="single" w:sz="4" w:space="0" w:color="auto"/>
              <w:bottom w:val="single" w:sz="4" w:space="0" w:color="auto"/>
              <w:right w:val="single" w:sz="4" w:space="0" w:color="auto"/>
            </w:tcBorders>
            <w:vAlign w:val="center"/>
            <w:hideMark/>
          </w:tcPr>
          <w:p w14:paraId="08DD29FA" w14:textId="77777777" w:rsidR="00471A18" w:rsidRPr="00471A18" w:rsidRDefault="00471A18" w:rsidP="00430FC4">
            <w:pPr>
              <w:spacing w:line="252" w:lineRule="auto"/>
              <w:rPr>
                <w:rFonts w:ascii="Tahoma" w:hAnsi="Tahoma" w:cs="Tahoma"/>
                <w:sz w:val="22"/>
                <w:szCs w:val="22"/>
                <w:lang w:eastAsia="ar-SA"/>
              </w:rPr>
            </w:pPr>
            <w:r w:rsidRPr="00471A18">
              <w:rPr>
                <w:rFonts w:ascii="Tahoma" w:hAnsi="Tahoma" w:cs="Tahoma"/>
                <w:sz w:val="22"/>
                <w:szCs w:val="22"/>
                <w:lang w:eastAsia="ar-SA"/>
              </w:rPr>
              <w:t>zbieranie, utrwalanie, organizowanie, porządkowanie, przechowywanie, adaptowanie lub modyfikowanie, pobieranie, przeglądanie, wykorzystywanie, ujawnianie poprzez przesłanie, dopasowywanie lub łączenie, ograniczanie, usuwanie lub niszczenie</w:t>
            </w:r>
          </w:p>
        </w:tc>
      </w:tr>
      <w:tr w:rsidR="00471A18" w:rsidRPr="00471A18" w14:paraId="7CBA30A4" w14:textId="77777777" w:rsidTr="00430FC4">
        <w:trPr>
          <w:trHeight w:val="58"/>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CAAD83"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 xml:space="preserve">Zakres danych wynikający ze świadczenia usługi ochrony fizycznej </w:t>
            </w:r>
          </w:p>
        </w:tc>
        <w:tc>
          <w:tcPr>
            <w:tcW w:w="7169" w:type="dxa"/>
            <w:tcBorders>
              <w:top w:val="single" w:sz="4" w:space="0" w:color="auto"/>
              <w:left w:val="single" w:sz="4" w:space="0" w:color="auto"/>
              <w:bottom w:val="single" w:sz="4" w:space="0" w:color="auto"/>
              <w:right w:val="single" w:sz="4" w:space="0" w:color="auto"/>
            </w:tcBorders>
            <w:vAlign w:val="center"/>
            <w:hideMark/>
          </w:tcPr>
          <w:p w14:paraId="2E6F4AEA" w14:textId="77777777" w:rsidR="00471A18" w:rsidRPr="00471A18" w:rsidRDefault="00471A18" w:rsidP="00430FC4">
            <w:pPr>
              <w:pStyle w:val="Tekstpodstawowy"/>
              <w:spacing w:after="0" w:line="240" w:lineRule="atLeast"/>
              <w:jc w:val="both"/>
              <w:rPr>
                <w:rFonts w:ascii="Tahoma" w:hAnsi="Tahoma" w:cs="Tahoma"/>
                <w:b/>
                <w:sz w:val="22"/>
                <w:szCs w:val="22"/>
              </w:rPr>
            </w:pPr>
            <w:r w:rsidRPr="00471A18">
              <w:rPr>
                <w:rFonts w:ascii="Tahoma" w:hAnsi="Tahoma" w:cs="Tahoma"/>
                <w:b/>
                <w:bCs/>
                <w:sz w:val="22"/>
                <w:szCs w:val="22"/>
              </w:rPr>
              <w:t>Dane zwykłe:</w:t>
            </w:r>
          </w:p>
          <w:p w14:paraId="7E99C20E"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imię i nazwisko,</w:t>
            </w:r>
          </w:p>
          <w:p w14:paraId="6BB68520"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adres e-mail,</w:t>
            </w:r>
          </w:p>
          <w:p w14:paraId="541E0825"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numery telefonów,</w:t>
            </w:r>
          </w:p>
          <w:p w14:paraId="1F2B6675"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adres zamieszkania,</w:t>
            </w:r>
          </w:p>
          <w:p w14:paraId="5F06695F"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seria i numer dokumentu tożsamości,</w:t>
            </w:r>
          </w:p>
          <w:p w14:paraId="14055DAC"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pseudonim</w:t>
            </w:r>
          </w:p>
          <w:p w14:paraId="2CE74223"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wizerunek w czasie rzeczywistym</w:t>
            </w:r>
          </w:p>
          <w:p w14:paraId="3EE10A76" w14:textId="77777777" w:rsidR="00471A18" w:rsidRPr="00471A18" w:rsidRDefault="00471A18" w:rsidP="00430FC4">
            <w:pPr>
              <w:pStyle w:val="Tekstpodstawowy"/>
              <w:spacing w:after="0" w:line="240" w:lineRule="atLeast"/>
              <w:jc w:val="both"/>
              <w:rPr>
                <w:rFonts w:ascii="Tahoma" w:hAnsi="Tahoma" w:cs="Tahoma"/>
                <w:b/>
                <w:sz w:val="22"/>
                <w:szCs w:val="22"/>
              </w:rPr>
            </w:pPr>
            <w:r w:rsidRPr="00471A18">
              <w:rPr>
                <w:rFonts w:ascii="Tahoma" w:hAnsi="Tahoma" w:cs="Tahoma"/>
                <w:b/>
                <w:bCs/>
                <w:sz w:val="22"/>
                <w:szCs w:val="22"/>
              </w:rPr>
              <w:t>Dane dzieci</w:t>
            </w:r>
          </w:p>
          <w:p w14:paraId="5A5B3139"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imię i nazwisko,</w:t>
            </w:r>
          </w:p>
          <w:p w14:paraId="777C482C"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pseudonim,</w:t>
            </w:r>
          </w:p>
          <w:p w14:paraId="75E9B279" w14:textId="77777777" w:rsidR="00471A18" w:rsidRPr="00471A18" w:rsidRDefault="00471A18" w:rsidP="00430FC4">
            <w:pPr>
              <w:pStyle w:val="Tekstpodstawowy"/>
              <w:spacing w:after="0" w:line="240" w:lineRule="atLeast"/>
              <w:jc w:val="both"/>
              <w:rPr>
                <w:rFonts w:ascii="Tahoma" w:hAnsi="Tahoma" w:cs="Tahoma"/>
                <w:b/>
                <w:sz w:val="22"/>
                <w:szCs w:val="22"/>
              </w:rPr>
            </w:pPr>
            <w:r w:rsidRPr="00471A18">
              <w:rPr>
                <w:rFonts w:ascii="Tahoma" w:hAnsi="Tahoma" w:cs="Tahoma"/>
                <w:b/>
                <w:bCs/>
                <w:sz w:val="22"/>
                <w:szCs w:val="22"/>
              </w:rPr>
              <w:t>Dane nieustrukturyzowane</w:t>
            </w:r>
          </w:p>
          <w:p w14:paraId="2170BAC7" w14:textId="77777777" w:rsidR="00471A18" w:rsidRPr="00471A18" w:rsidRDefault="00471A18" w:rsidP="00471A18">
            <w:pPr>
              <w:pStyle w:val="Tekstpodstawowy"/>
              <w:numPr>
                <w:ilvl w:val="0"/>
                <w:numId w:val="116"/>
              </w:numPr>
              <w:autoSpaceDN w:val="0"/>
              <w:spacing w:after="0" w:line="240" w:lineRule="atLeast"/>
              <w:jc w:val="both"/>
              <w:rPr>
                <w:rFonts w:ascii="Tahoma" w:hAnsi="Tahoma" w:cs="Tahoma"/>
                <w:sz w:val="22"/>
                <w:szCs w:val="22"/>
              </w:rPr>
            </w:pPr>
            <w:r w:rsidRPr="00471A18">
              <w:rPr>
                <w:rFonts w:ascii="Tahoma" w:hAnsi="Tahoma" w:cs="Tahoma"/>
                <w:sz w:val="22"/>
                <w:szCs w:val="22"/>
              </w:rPr>
              <w:t>kontent o potencjalnej i prawdopodobnej zawartości danych osobowych (wpisy, dokumenty tekstowe, obrazy, nagrania, filmy).</w:t>
            </w:r>
          </w:p>
        </w:tc>
      </w:tr>
      <w:tr w:rsidR="00471A18" w:rsidRPr="00471A18" w14:paraId="42BE5D82" w14:textId="77777777" w:rsidTr="00430FC4">
        <w:trPr>
          <w:trHeight w:val="58"/>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E9074E"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Kategorie osób których dane dotyczą</w:t>
            </w:r>
          </w:p>
        </w:tc>
        <w:tc>
          <w:tcPr>
            <w:tcW w:w="7169" w:type="dxa"/>
            <w:tcBorders>
              <w:top w:val="single" w:sz="4" w:space="0" w:color="auto"/>
              <w:left w:val="single" w:sz="4" w:space="0" w:color="auto"/>
              <w:bottom w:val="single" w:sz="4" w:space="0" w:color="auto"/>
              <w:right w:val="single" w:sz="4" w:space="0" w:color="auto"/>
            </w:tcBorders>
            <w:vAlign w:val="center"/>
            <w:hideMark/>
          </w:tcPr>
          <w:p w14:paraId="3FC9FB66" w14:textId="77777777" w:rsidR="00471A18" w:rsidRPr="00471A18" w:rsidRDefault="00471A18" w:rsidP="00430FC4">
            <w:pPr>
              <w:spacing w:before="120"/>
              <w:rPr>
                <w:rFonts w:ascii="Tahoma" w:hAnsi="Tahoma" w:cs="Tahoma"/>
                <w:spacing w:val="-4"/>
                <w:sz w:val="22"/>
                <w:szCs w:val="22"/>
              </w:rPr>
            </w:pPr>
            <w:r w:rsidRPr="00471A18">
              <w:rPr>
                <w:rFonts w:ascii="Tahoma" w:hAnsi="Tahoma" w:cs="Tahoma"/>
                <w:spacing w:val="-4"/>
                <w:sz w:val="22"/>
                <w:szCs w:val="22"/>
              </w:rPr>
              <w:t xml:space="preserve">Pracownicy, współpracownicy (umowy cywilnoprawne) Administratora, </w:t>
            </w:r>
            <w:r w:rsidRPr="00471A18">
              <w:rPr>
                <w:rFonts w:ascii="Tahoma" w:hAnsi="Tahoma" w:cs="Tahoma"/>
                <w:sz w:val="22"/>
                <w:szCs w:val="22"/>
              </w:rPr>
              <w:t>osoby współpracujące na podstawie umowy zlecenia/ umowy o dzieło, osoby fizyczne prowadzące działalność gospodarczą, klienci, goście, osoby przebywające na terenie siedziby Administratora, kontrahenci (odbiorcy i dostawcy) klientów administratora,</w:t>
            </w:r>
          </w:p>
        </w:tc>
      </w:tr>
      <w:tr w:rsidR="00471A18" w:rsidRPr="00471A18" w14:paraId="0ED34C81" w14:textId="77777777" w:rsidTr="00430FC4">
        <w:trPr>
          <w:trHeight w:val="58"/>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161BD2"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Obszar Przetwarzania</w:t>
            </w:r>
          </w:p>
        </w:tc>
        <w:tc>
          <w:tcPr>
            <w:tcW w:w="7169" w:type="dxa"/>
            <w:tcBorders>
              <w:top w:val="single" w:sz="4" w:space="0" w:color="auto"/>
              <w:left w:val="single" w:sz="4" w:space="0" w:color="auto"/>
              <w:bottom w:val="single" w:sz="4" w:space="0" w:color="auto"/>
              <w:right w:val="single" w:sz="4" w:space="0" w:color="auto"/>
            </w:tcBorders>
            <w:vAlign w:val="center"/>
            <w:hideMark/>
          </w:tcPr>
          <w:p w14:paraId="173607BB" w14:textId="77777777" w:rsidR="00471A18" w:rsidRPr="00471A18" w:rsidRDefault="00471A18" w:rsidP="00430FC4">
            <w:pPr>
              <w:spacing w:before="120"/>
              <w:rPr>
                <w:rFonts w:ascii="Tahoma" w:hAnsi="Tahoma" w:cs="Tahoma"/>
                <w:sz w:val="22"/>
                <w:szCs w:val="22"/>
                <w:lang w:eastAsia="ar-SA"/>
              </w:rPr>
            </w:pPr>
            <w:r w:rsidRPr="00471A18">
              <w:rPr>
                <w:rFonts w:ascii="Tahoma" w:hAnsi="Tahoma" w:cs="Tahoma"/>
                <w:sz w:val="22"/>
                <w:szCs w:val="22"/>
                <w:lang w:eastAsia="ar-SA"/>
              </w:rPr>
              <w:t>Europejski Obszar Gospodarczy</w:t>
            </w:r>
          </w:p>
        </w:tc>
      </w:tr>
      <w:tr w:rsidR="00471A18" w:rsidRPr="00471A18" w14:paraId="607C6F8C" w14:textId="77777777" w:rsidTr="00430FC4">
        <w:trPr>
          <w:trHeight w:val="58"/>
        </w:trPr>
        <w:tc>
          <w:tcPr>
            <w:tcW w:w="195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2AB3D9" w14:textId="77777777" w:rsidR="00471A18" w:rsidRPr="00471A18" w:rsidRDefault="00471A18" w:rsidP="00430FC4">
            <w:pPr>
              <w:spacing w:line="252" w:lineRule="auto"/>
              <w:rPr>
                <w:rFonts w:ascii="Tahoma" w:hAnsi="Tahoma" w:cs="Tahoma"/>
                <w:b/>
                <w:sz w:val="22"/>
                <w:szCs w:val="22"/>
                <w:lang w:eastAsia="ar-SA"/>
              </w:rPr>
            </w:pPr>
            <w:r w:rsidRPr="00471A18">
              <w:rPr>
                <w:rFonts w:ascii="Tahoma" w:hAnsi="Tahoma" w:cs="Tahoma"/>
                <w:b/>
                <w:sz w:val="22"/>
                <w:szCs w:val="22"/>
                <w:lang w:eastAsia="ar-SA"/>
              </w:rPr>
              <w:t>Czas Przetwarzania</w:t>
            </w:r>
          </w:p>
        </w:tc>
        <w:tc>
          <w:tcPr>
            <w:tcW w:w="7169" w:type="dxa"/>
            <w:tcBorders>
              <w:top w:val="single" w:sz="4" w:space="0" w:color="auto"/>
              <w:left w:val="single" w:sz="4" w:space="0" w:color="auto"/>
              <w:bottom w:val="single" w:sz="4" w:space="0" w:color="auto"/>
              <w:right w:val="single" w:sz="4" w:space="0" w:color="auto"/>
            </w:tcBorders>
            <w:vAlign w:val="center"/>
            <w:hideMark/>
          </w:tcPr>
          <w:p w14:paraId="10427483" w14:textId="77777777" w:rsidR="00471A18" w:rsidRPr="00471A18" w:rsidRDefault="00471A18" w:rsidP="00430FC4">
            <w:pPr>
              <w:spacing w:before="120"/>
              <w:rPr>
                <w:rFonts w:ascii="Tahoma" w:hAnsi="Tahoma" w:cs="Tahoma"/>
                <w:sz w:val="22"/>
                <w:szCs w:val="22"/>
                <w:lang w:eastAsia="ar-SA"/>
              </w:rPr>
            </w:pPr>
            <w:r w:rsidRPr="00471A18">
              <w:rPr>
                <w:rFonts w:ascii="Tahoma" w:hAnsi="Tahoma" w:cs="Tahoma"/>
                <w:sz w:val="22"/>
                <w:szCs w:val="22"/>
                <w:lang w:eastAsia="ar-SA"/>
              </w:rPr>
              <w:t>Okres realizacji Umowy głównej</w:t>
            </w:r>
          </w:p>
        </w:tc>
      </w:tr>
    </w:tbl>
    <w:p w14:paraId="20D04346" w14:textId="77777777" w:rsidR="00471A18" w:rsidRPr="00471A18" w:rsidRDefault="00471A18" w:rsidP="00471A18">
      <w:pPr>
        <w:jc w:val="both"/>
        <w:rPr>
          <w:rFonts w:ascii="Tahoma" w:hAnsi="Tahoma" w:cs="Tahoma"/>
          <w:bCs/>
          <w:sz w:val="22"/>
          <w:szCs w:val="22"/>
        </w:rPr>
      </w:pPr>
    </w:p>
    <w:p w14:paraId="70B1A01B" w14:textId="77777777" w:rsidR="00471A18" w:rsidRPr="00471A18" w:rsidRDefault="00471A18" w:rsidP="00471A18">
      <w:pPr>
        <w:jc w:val="both"/>
        <w:rPr>
          <w:rFonts w:ascii="Tahoma" w:hAnsi="Tahoma" w:cs="Tahoma"/>
          <w:bCs/>
          <w:sz w:val="22"/>
          <w:szCs w:val="22"/>
        </w:rPr>
      </w:pPr>
    </w:p>
    <w:p w14:paraId="6958172E" w14:textId="77777777" w:rsidR="00471A18" w:rsidRPr="00471A18" w:rsidRDefault="00471A18" w:rsidP="00471A18">
      <w:pPr>
        <w:rPr>
          <w:rStyle w:val="normaltextrun"/>
          <w:rFonts w:ascii="Tahoma" w:eastAsia="Times New Roman" w:hAnsi="Tahoma" w:cs="Tahoma"/>
          <w:b/>
          <w:bCs/>
          <w:spacing w:val="40"/>
          <w:sz w:val="22"/>
          <w:szCs w:val="22"/>
        </w:rPr>
      </w:pPr>
      <w:r w:rsidRPr="00471A18">
        <w:rPr>
          <w:rStyle w:val="normaltextrun"/>
          <w:rFonts w:ascii="Tahoma" w:hAnsi="Tahoma" w:cs="Tahoma"/>
          <w:b/>
          <w:bCs/>
          <w:spacing w:val="40"/>
          <w:sz w:val="22"/>
          <w:szCs w:val="22"/>
        </w:rPr>
        <w:br w:type="page"/>
      </w:r>
    </w:p>
    <w:p w14:paraId="737E24C9" w14:textId="77777777" w:rsidR="00471A18" w:rsidRPr="00471A18" w:rsidRDefault="00471A18" w:rsidP="00471A18">
      <w:pPr>
        <w:pStyle w:val="paragraph"/>
        <w:spacing w:before="0" w:beforeAutospacing="0" w:after="0" w:afterAutospacing="0" w:line="276" w:lineRule="auto"/>
        <w:jc w:val="both"/>
        <w:textAlignment w:val="baseline"/>
        <w:rPr>
          <w:rFonts w:ascii="Tahoma" w:hAnsi="Tahoma" w:cs="Tahoma"/>
          <w:spacing w:val="-4"/>
          <w:sz w:val="22"/>
          <w:szCs w:val="22"/>
          <w:u w:val="single"/>
        </w:rPr>
      </w:pPr>
      <w:r w:rsidRPr="00471A18">
        <w:rPr>
          <w:rStyle w:val="normaltextrun"/>
          <w:rFonts w:ascii="Tahoma" w:eastAsia="SimSun" w:hAnsi="Tahoma" w:cs="Tahoma"/>
          <w:spacing w:val="40"/>
          <w:sz w:val="22"/>
          <w:szCs w:val="22"/>
          <w:u w:val="single"/>
        </w:rPr>
        <w:lastRenderedPageBreak/>
        <w:t xml:space="preserve">Załącznik nr 6 do umowy / projektowych postanowień umownych: </w:t>
      </w:r>
      <w:r w:rsidRPr="00471A18">
        <w:rPr>
          <w:rFonts w:ascii="Tahoma" w:hAnsi="Tahoma" w:cs="Tahoma"/>
          <w:spacing w:val="-4"/>
          <w:sz w:val="22"/>
          <w:szCs w:val="22"/>
          <w:u w:val="single"/>
        </w:rPr>
        <w:t>Obowiązek informacyjny Zamawiającego dla pracowników Wykonawcy</w:t>
      </w:r>
    </w:p>
    <w:p w14:paraId="4956347F" w14:textId="77777777" w:rsidR="00471A18" w:rsidRPr="00471A18" w:rsidRDefault="00471A18" w:rsidP="00471A18">
      <w:pPr>
        <w:pStyle w:val="paragraph"/>
        <w:spacing w:before="0" w:beforeAutospacing="0" w:after="0" w:afterAutospacing="0" w:line="276" w:lineRule="auto"/>
        <w:jc w:val="both"/>
        <w:textAlignment w:val="baseline"/>
        <w:rPr>
          <w:rStyle w:val="normaltextrun"/>
          <w:rFonts w:ascii="Tahoma" w:eastAsia="SimSun" w:hAnsi="Tahoma" w:cs="Tahoma"/>
          <w:spacing w:val="40"/>
          <w:sz w:val="22"/>
          <w:szCs w:val="22"/>
          <w:u w:val="single"/>
        </w:rPr>
      </w:pPr>
    </w:p>
    <w:p w14:paraId="0B28C12F" w14:textId="77777777" w:rsidR="00471A18" w:rsidRPr="00471A18" w:rsidRDefault="00471A18" w:rsidP="00471A18">
      <w:pPr>
        <w:pStyle w:val="paragraph"/>
        <w:spacing w:before="0" w:beforeAutospacing="0" w:after="0" w:afterAutospacing="0" w:line="276" w:lineRule="auto"/>
        <w:jc w:val="center"/>
        <w:textAlignment w:val="baseline"/>
        <w:rPr>
          <w:rStyle w:val="normaltextrun"/>
          <w:rFonts w:ascii="Tahoma" w:eastAsia="SimSun" w:hAnsi="Tahoma" w:cs="Tahoma"/>
          <w:b/>
          <w:bCs/>
          <w:spacing w:val="40"/>
          <w:sz w:val="22"/>
          <w:szCs w:val="22"/>
        </w:rPr>
      </w:pPr>
      <w:r w:rsidRPr="00471A18">
        <w:rPr>
          <w:rStyle w:val="normaltextrun"/>
          <w:rFonts w:ascii="Tahoma" w:eastAsia="SimSun" w:hAnsi="Tahoma" w:cs="Tahoma"/>
          <w:b/>
          <w:bCs/>
          <w:spacing w:val="40"/>
          <w:sz w:val="22"/>
          <w:szCs w:val="22"/>
        </w:rPr>
        <w:t>OBOWIĄZEK INFORMACYJNY</w:t>
      </w:r>
    </w:p>
    <w:p w14:paraId="3587E1C5" w14:textId="77777777" w:rsidR="00471A18" w:rsidRPr="00471A18" w:rsidRDefault="00471A18" w:rsidP="00471A18">
      <w:pPr>
        <w:pStyle w:val="paragraph"/>
        <w:spacing w:before="0" w:beforeAutospacing="0" w:after="120" w:afterAutospacing="0" w:line="276" w:lineRule="auto"/>
        <w:jc w:val="center"/>
        <w:textAlignment w:val="baseline"/>
        <w:rPr>
          <w:rFonts w:ascii="Tahoma" w:hAnsi="Tahoma" w:cs="Tahoma"/>
          <w:b/>
          <w:bCs/>
          <w:spacing w:val="40"/>
          <w:sz w:val="22"/>
          <w:szCs w:val="22"/>
        </w:rPr>
      </w:pPr>
      <w:r w:rsidRPr="00471A18">
        <w:rPr>
          <w:rStyle w:val="normaltextrun"/>
          <w:rFonts w:ascii="Tahoma" w:eastAsia="SimSun" w:hAnsi="Tahoma" w:cs="Tahoma"/>
          <w:b/>
          <w:bCs/>
          <w:spacing w:val="40"/>
          <w:sz w:val="22"/>
          <w:szCs w:val="22"/>
        </w:rPr>
        <w:t>KONTRAHENCI/REPREZENTANCI KONTRAHENTÓW/OSOBY WSKAZANE DO KONTAKTU</w:t>
      </w:r>
    </w:p>
    <w:p w14:paraId="38ED1729"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Administrator</w:t>
      </w:r>
    </w:p>
    <w:p w14:paraId="7A9E5C81" w14:textId="77777777" w:rsidR="00471A18" w:rsidRPr="00471A18" w:rsidRDefault="00471A18" w:rsidP="00471A18">
      <w:pPr>
        <w:spacing w:before="120" w:after="120"/>
        <w:ind w:left="360"/>
        <w:jc w:val="both"/>
        <w:rPr>
          <w:rFonts w:ascii="Tahoma" w:hAnsi="Tahoma" w:cs="Tahoma"/>
          <w:spacing w:val="-4"/>
          <w:sz w:val="22"/>
          <w:szCs w:val="22"/>
        </w:rPr>
      </w:pPr>
      <w:r w:rsidRPr="00471A18">
        <w:rPr>
          <w:rFonts w:ascii="Tahoma" w:hAnsi="Tahoma" w:cs="Tahoma"/>
          <w:spacing w:val="-4"/>
          <w:sz w:val="22"/>
          <w:szCs w:val="22"/>
        </w:rPr>
        <w:t xml:space="preserve">Teatr Syrena w Warszawie, ul. Litewska 3, 00-589 Warszawa </w:t>
      </w:r>
      <w:r w:rsidRPr="00471A18">
        <w:rPr>
          <w:rFonts w:ascii="Tahoma" w:hAnsi="Tahoma" w:cs="Tahoma"/>
          <w:b/>
          <w:spacing w:val="-4"/>
          <w:sz w:val="22"/>
          <w:szCs w:val="22"/>
        </w:rPr>
        <w:t xml:space="preserve"> </w:t>
      </w:r>
      <w:r w:rsidRPr="00471A18">
        <w:rPr>
          <w:rFonts w:ascii="Tahoma" w:hAnsi="Tahoma" w:cs="Tahoma"/>
          <w:spacing w:val="-4"/>
          <w:sz w:val="22"/>
          <w:szCs w:val="22"/>
        </w:rPr>
        <w:t>– zwany dalej „Administratorem”.</w:t>
      </w:r>
    </w:p>
    <w:p w14:paraId="284FAE2F"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Inspektor Ochrony Danych</w:t>
      </w:r>
    </w:p>
    <w:p w14:paraId="13DA1B84" w14:textId="77777777" w:rsidR="00471A18" w:rsidRPr="00471A18" w:rsidRDefault="00471A18" w:rsidP="00471A18">
      <w:pPr>
        <w:spacing w:before="120" w:after="120"/>
        <w:ind w:left="360"/>
        <w:jc w:val="both"/>
        <w:rPr>
          <w:rFonts w:ascii="Tahoma" w:hAnsi="Tahoma" w:cs="Tahoma"/>
          <w:spacing w:val="-4"/>
          <w:sz w:val="22"/>
          <w:szCs w:val="22"/>
        </w:rPr>
      </w:pPr>
      <w:r w:rsidRPr="00471A18">
        <w:rPr>
          <w:rFonts w:ascii="Tahoma" w:hAnsi="Tahoma" w:cs="Tahoma"/>
          <w:spacing w:val="-4"/>
          <w:sz w:val="22"/>
          <w:szCs w:val="22"/>
        </w:rPr>
        <w:t xml:space="preserve">W sprawie ochrony swoich danych osobowych może Pani/Pan skontaktować się z Inspektorem Ochrony Danych powołanym przez Administratora pod adresem email </w:t>
      </w:r>
      <w:hyperlink r:id="rId18" w:history="1">
        <w:r w:rsidRPr="00471A18">
          <w:rPr>
            <w:rStyle w:val="Hipercze"/>
            <w:rFonts w:ascii="Tahoma" w:hAnsi="Tahoma" w:cs="Tahoma"/>
            <w:color w:val="auto"/>
            <w:spacing w:val="-4"/>
            <w:sz w:val="22"/>
            <w:szCs w:val="22"/>
          </w:rPr>
          <w:t>iod@teatrsyrena.pl</w:t>
        </w:r>
      </w:hyperlink>
    </w:p>
    <w:p w14:paraId="315E53A5"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Cele, podstawy prawne przetwarzania oraz źródło pochodzenia danych</w:t>
      </w:r>
      <w:r w:rsidRPr="00471A18">
        <w:rPr>
          <w:rFonts w:ascii="Tahoma" w:hAnsi="Tahoma" w:cs="Tahoma"/>
          <w:b/>
          <w:bCs/>
          <w:spacing w:val="40"/>
          <w:sz w:val="22"/>
          <w:szCs w:val="22"/>
        </w:rPr>
        <w:t xml:space="preserve"> i ich zakres</w:t>
      </w:r>
    </w:p>
    <w:p w14:paraId="0ABBBFBB"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t>Pani/Pana dane osobowe mogą być przetwarzane w następujących celach: </w:t>
      </w:r>
    </w:p>
    <w:p w14:paraId="5FB713CA" w14:textId="77777777" w:rsidR="00471A18" w:rsidRPr="00471A18" w:rsidRDefault="00471A18" w:rsidP="00471A18">
      <w:pPr>
        <w:pStyle w:val="Akapitzlist"/>
        <w:numPr>
          <w:ilvl w:val="0"/>
          <w:numId w:val="73"/>
        </w:numPr>
        <w:spacing w:before="120" w:after="120" w:line="259" w:lineRule="auto"/>
        <w:jc w:val="both"/>
        <w:rPr>
          <w:rFonts w:ascii="Tahoma" w:hAnsi="Tahoma" w:cs="Tahoma"/>
          <w:sz w:val="22"/>
          <w:szCs w:val="22"/>
        </w:rPr>
      </w:pPr>
      <w:r w:rsidRPr="00471A18">
        <w:rPr>
          <w:rFonts w:ascii="Tahoma" w:hAnsi="Tahoma" w:cs="Tahoma"/>
          <w:sz w:val="22"/>
          <w:szCs w:val="22"/>
        </w:rPr>
        <w:t>Realizacji i wykonania umowy zawartej z Pani/Pana pracodawcą/podmiotem w imieniu lub na rzecz którego Pani/Pan działa. Pani/Pana dane osobowe przetwarzane w tym celu uzyskaliśmy bezpośrednio od Pani/Pana lub udostępnił je nam Pani/Pana pracodawca/podmiot, o którym wyżej mowa. Dane te mogą obejmować: imię, nazwisko, służbowy adres e-mail lub nr telefonu oraz miejsce zatrudnienia, zajmowane stanowisko/pełnioną funkcję, informacje dot. formy zatrudnienia, niekaralności, przebytych szkoleń, doświadczenia, wykształcenia uprawnień. Przetwarzanie danych pozostaje niezbędne do zawarcia i prawidłowej realizacji umowy (art. 6 ust. 1 lit. b) RODO).</w:t>
      </w:r>
    </w:p>
    <w:p w14:paraId="0D7F28B1" w14:textId="77777777" w:rsidR="00471A18" w:rsidRPr="00471A18" w:rsidRDefault="00471A18" w:rsidP="00471A18">
      <w:pPr>
        <w:pStyle w:val="Akapitzlist"/>
        <w:numPr>
          <w:ilvl w:val="0"/>
          <w:numId w:val="73"/>
        </w:numPr>
        <w:spacing w:before="120" w:after="120" w:line="259" w:lineRule="auto"/>
        <w:jc w:val="both"/>
        <w:rPr>
          <w:rFonts w:ascii="Tahoma" w:hAnsi="Tahoma" w:cs="Tahoma"/>
          <w:sz w:val="22"/>
          <w:szCs w:val="22"/>
        </w:rPr>
      </w:pPr>
      <w:r w:rsidRPr="00471A18">
        <w:rPr>
          <w:rFonts w:ascii="Tahoma" w:hAnsi="Tahoma" w:cs="Tahoma"/>
          <w:sz w:val="22"/>
          <w:szCs w:val="22"/>
        </w:rPr>
        <w:t>Realizacji obowiązków prawnych obciążających Administratora w związku z zawarciem oraz realizacją umowy, np. księgowo-rachunkowych wynikających z przepisów ustawy o rachunkowości lub obowiązków podatkowych związanych z rozliczeniem podatku dochodowego zgodnie z przepisami Ordynacji podatkowej, ustawy o podatku dochodowym od osób fizycznych/prawnych oraz innych przepisów podatkowych. Podstawą prawną przetwarzania danych jest art. 6 ust. 1 lit. c) RODO;</w:t>
      </w:r>
    </w:p>
    <w:p w14:paraId="6248CEE3" w14:textId="77777777" w:rsidR="00471A18" w:rsidRPr="00471A18" w:rsidRDefault="00471A18" w:rsidP="00471A18">
      <w:pPr>
        <w:pStyle w:val="Akapitzlist"/>
        <w:numPr>
          <w:ilvl w:val="0"/>
          <w:numId w:val="73"/>
        </w:numPr>
        <w:spacing w:before="120" w:after="120" w:line="259" w:lineRule="auto"/>
        <w:jc w:val="both"/>
        <w:rPr>
          <w:rFonts w:ascii="Tahoma" w:hAnsi="Tahoma" w:cs="Tahoma"/>
          <w:sz w:val="22"/>
          <w:szCs w:val="22"/>
        </w:rPr>
      </w:pPr>
      <w:r w:rsidRPr="00471A18">
        <w:rPr>
          <w:rFonts w:ascii="Tahoma" w:hAnsi="Tahoma" w:cs="Tahoma"/>
          <w:sz w:val="22"/>
          <w:szCs w:val="22"/>
        </w:rPr>
        <w:t xml:space="preserve">Ochrony prawnie uzasadnionych interesów Administratora polegających na możliwości dochodzenia roszczeń lub obrony przed roszczeniami, w tym na drodze postępowań sądowych prowadzonych w oparciu o przepisy Kodeksu cywilnego, Kodeksu karnego lub innych właściwych regulacji prawnych </w:t>
      </w:r>
      <w:bookmarkStart w:id="9" w:name="_Hlk90548292"/>
      <w:r w:rsidRPr="00471A18">
        <w:rPr>
          <w:rFonts w:ascii="Tahoma" w:hAnsi="Tahoma" w:cs="Tahoma"/>
          <w:sz w:val="22"/>
          <w:szCs w:val="22"/>
        </w:rPr>
        <w:t>(podstawa: art. 6 ust. 1 lit. f) RODO)</w:t>
      </w:r>
      <w:bookmarkEnd w:id="9"/>
      <w:r w:rsidRPr="00471A18">
        <w:rPr>
          <w:rFonts w:ascii="Tahoma" w:hAnsi="Tahoma" w:cs="Tahoma"/>
          <w:sz w:val="22"/>
          <w:szCs w:val="22"/>
        </w:rPr>
        <w:t>.</w:t>
      </w:r>
    </w:p>
    <w:p w14:paraId="1E35CA56"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Odbiorcy danych</w:t>
      </w:r>
    </w:p>
    <w:p w14:paraId="109FFFFD" w14:textId="77777777" w:rsidR="00471A18" w:rsidRPr="00471A18" w:rsidRDefault="00471A18" w:rsidP="00471A18">
      <w:pPr>
        <w:spacing w:before="120" w:after="120"/>
        <w:ind w:left="363"/>
        <w:jc w:val="both"/>
        <w:rPr>
          <w:rFonts w:ascii="Tahoma" w:hAnsi="Tahoma" w:cs="Tahoma"/>
          <w:spacing w:val="-4"/>
          <w:sz w:val="22"/>
          <w:szCs w:val="22"/>
        </w:rPr>
      </w:pPr>
      <w:r w:rsidRPr="00471A18">
        <w:rPr>
          <w:rFonts w:ascii="Tahoma" w:hAnsi="Tahoma" w:cs="Tahoma"/>
          <w:spacing w:val="-4"/>
          <w:sz w:val="22"/>
          <w:szCs w:val="22"/>
        </w:rPr>
        <w:t>Odbiorcami danych osobowych mogą być upoważnieni pracownicy Administratora oraz inne osoby działające z upoważnienia Administratora, sądy, a także organy publiczne upoważnione do odbioru Pani/Pana danych na podstawie odpowiednich przepisów prawa. Dane mogą być udostępnione podmiotom z którymi Administrator zawarł Umowę Powierzenia Przetwarzania albo w inny sposób zalegalizował przetwarzanie Pani/Pana danych.</w:t>
      </w:r>
    </w:p>
    <w:p w14:paraId="652C4FF8"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Okres przechowywania danych</w:t>
      </w:r>
    </w:p>
    <w:p w14:paraId="7004CCBC"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lastRenderedPageBreak/>
        <w:t xml:space="preserve">Pani/Pana dane osobowe będą przechowywane przez czas niezbędny do realizacji celów, dla potrzeb których są one przetwarzane określonych w Sekcji </w:t>
      </w:r>
      <w:bookmarkStart w:id="10" w:name="_Hlk90894337"/>
      <w:r w:rsidRPr="00471A18">
        <w:rPr>
          <w:rFonts w:ascii="Tahoma" w:hAnsi="Tahoma" w:cs="Tahoma"/>
          <w:i/>
          <w:iCs/>
          <w:sz w:val="22"/>
          <w:szCs w:val="22"/>
        </w:rPr>
        <w:t>Cele, podstawy prawne przetwarzania oraz źródło pochodzenia danych i ich zakres</w:t>
      </w:r>
      <w:bookmarkEnd w:id="10"/>
      <w:r w:rsidRPr="00471A18">
        <w:rPr>
          <w:rFonts w:ascii="Tahoma" w:hAnsi="Tahoma" w:cs="Tahoma"/>
          <w:sz w:val="22"/>
          <w:szCs w:val="22"/>
        </w:rPr>
        <w:t>:</w:t>
      </w:r>
    </w:p>
    <w:p w14:paraId="032F3ADE" w14:textId="77777777" w:rsidR="00471A18" w:rsidRPr="00471A18" w:rsidRDefault="00471A18" w:rsidP="00471A18">
      <w:pPr>
        <w:pStyle w:val="Akapitzlist"/>
        <w:numPr>
          <w:ilvl w:val="0"/>
          <w:numId w:val="74"/>
        </w:numPr>
        <w:spacing w:before="120" w:after="120" w:line="259" w:lineRule="auto"/>
        <w:jc w:val="both"/>
        <w:rPr>
          <w:rFonts w:ascii="Tahoma" w:hAnsi="Tahoma" w:cs="Tahoma"/>
          <w:sz w:val="22"/>
          <w:szCs w:val="22"/>
        </w:rPr>
      </w:pPr>
      <w:r w:rsidRPr="00471A18">
        <w:rPr>
          <w:rFonts w:ascii="Tahoma" w:hAnsi="Tahoma" w:cs="Tahoma"/>
          <w:sz w:val="22"/>
          <w:szCs w:val="22"/>
        </w:rPr>
        <w:t xml:space="preserve">W przypadku danych przetwarzanych w celu określonym w ust. 1. </w:t>
      </w:r>
      <w:bookmarkStart w:id="11" w:name="_Hlk90894286"/>
      <w:r w:rsidRPr="00471A18">
        <w:rPr>
          <w:rFonts w:ascii="Tahoma" w:hAnsi="Tahoma" w:cs="Tahoma"/>
          <w:sz w:val="22"/>
          <w:szCs w:val="22"/>
        </w:rPr>
        <w:t>ww. Sekcji</w:t>
      </w:r>
      <w:bookmarkEnd w:id="11"/>
      <w:r w:rsidRPr="00471A18">
        <w:rPr>
          <w:rFonts w:ascii="Tahoma" w:hAnsi="Tahoma" w:cs="Tahoma"/>
          <w:sz w:val="22"/>
          <w:szCs w:val="22"/>
        </w:rPr>
        <w:t xml:space="preserve"> – przez okres obowiązywania umowy a następnie przez okres przewidziany przepisami dot. archiwizacji dokumentacji;</w:t>
      </w:r>
    </w:p>
    <w:p w14:paraId="45F1FFC9" w14:textId="77777777" w:rsidR="00471A18" w:rsidRPr="00471A18" w:rsidRDefault="00471A18" w:rsidP="00471A18">
      <w:pPr>
        <w:pStyle w:val="Akapitzlist"/>
        <w:numPr>
          <w:ilvl w:val="0"/>
          <w:numId w:val="74"/>
        </w:numPr>
        <w:spacing w:before="120" w:after="120" w:line="259" w:lineRule="auto"/>
        <w:jc w:val="both"/>
        <w:rPr>
          <w:rFonts w:ascii="Tahoma" w:hAnsi="Tahoma" w:cs="Tahoma"/>
          <w:sz w:val="22"/>
          <w:szCs w:val="22"/>
        </w:rPr>
      </w:pPr>
      <w:r w:rsidRPr="00471A18">
        <w:rPr>
          <w:rFonts w:ascii="Tahoma" w:hAnsi="Tahoma" w:cs="Tahoma"/>
          <w:sz w:val="22"/>
          <w:szCs w:val="22"/>
        </w:rPr>
        <w:t>W przypadku danych przetwarzanych w celu określonym w ust. 2. ww. Sekcji – przez okres 5 lat od końca roku kalendarzowego, w którym nastąpiło zdarzenie powodujące powstanie obowiązku księgowo-rachunkowego lub podatkowego;</w:t>
      </w:r>
    </w:p>
    <w:p w14:paraId="6FEE9125" w14:textId="77777777" w:rsidR="00471A18" w:rsidRPr="00471A18" w:rsidRDefault="00471A18" w:rsidP="00471A18">
      <w:pPr>
        <w:pStyle w:val="Akapitzlist"/>
        <w:numPr>
          <w:ilvl w:val="0"/>
          <w:numId w:val="74"/>
        </w:numPr>
        <w:spacing w:before="120" w:after="120" w:line="259" w:lineRule="auto"/>
        <w:jc w:val="both"/>
        <w:rPr>
          <w:rFonts w:ascii="Tahoma" w:hAnsi="Tahoma" w:cs="Tahoma"/>
          <w:sz w:val="22"/>
          <w:szCs w:val="22"/>
        </w:rPr>
      </w:pPr>
      <w:r w:rsidRPr="00471A18">
        <w:rPr>
          <w:rFonts w:ascii="Tahoma" w:hAnsi="Tahoma" w:cs="Tahoma"/>
          <w:sz w:val="22"/>
          <w:szCs w:val="22"/>
        </w:rPr>
        <w:t>W przypadku danych przetwarzanych w celu określonym w</w:t>
      </w:r>
      <w:bookmarkStart w:id="12" w:name="_Hlk90546811"/>
      <w:r w:rsidRPr="00471A18">
        <w:rPr>
          <w:rFonts w:ascii="Tahoma" w:hAnsi="Tahoma" w:cs="Tahoma"/>
          <w:sz w:val="22"/>
          <w:szCs w:val="22"/>
        </w:rPr>
        <w:t xml:space="preserve"> ust. 3 </w:t>
      </w:r>
      <w:bookmarkEnd w:id="12"/>
      <w:r w:rsidRPr="00471A18">
        <w:rPr>
          <w:rFonts w:ascii="Tahoma" w:hAnsi="Tahoma" w:cs="Tahoma"/>
          <w:sz w:val="22"/>
          <w:szCs w:val="22"/>
        </w:rPr>
        <w:t>ww. Sekcji – przez 3 lata od ustania współpracy, a w przypadku toczącego się postępowania przez okres trwania takiego postępowania do czasu jego prawomocnego zakończenia lub do czasu przedawnienia roszczeń wynikających z zawartej umowy.</w:t>
      </w:r>
    </w:p>
    <w:p w14:paraId="2E432217"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Uprawnienia związane z przetwarzaniem danych</w:t>
      </w:r>
    </w:p>
    <w:p w14:paraId="607FAAB0"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t>Przysługują Pani/Panu następujące prawa: a) dostępu do swoich danych oraz otrzymania ich kopii; b) sprostowania (poprawiania) swoich danych osobowych; c) ograniczenia przetwarzania danych osobowych; d) usunięcia danych osobowych; e) wniesienia sprzeciwu wobec przetwarzania (w przypadku przetwarzania opartego art. 6 ust. 1 lit. f) RODO); f) wniesienia skargi do Prezesa UODO</w:t>
      </w:r>
      <w:r w:rsidRPr="00471A18">
        <w:rPr>
          <w:rFonts w:ascii="Tahoma" w:hAnsi="Tahoma" w:cs="Tahoma"/>
          <w:sz w:val="22"/>
          <w:szCs w:val="22"/>
          <w:shd w:val="clear" w:color="auto" w:fill="FFFFFF"/>
        </w:rPr>
        <w:t xml:space="preserve">, </w:t>
      </w:r>
      <w:r w:rsidRPr="00471A18">
        <w:rPr>
          <w:rFonts w:ascii="Tahoma" w:hAnsi="Tahoma" w:cs="Tahoma"/>
          <w:sz w:val="22"/>
          <w:szCs w:val="22"/>
        </w:rPr>
        <w:t>w przypadku uznania, że przetwarzanie danych osobowych narusza przepisy RODO.</w:t>
      </w:r>
    </w:p>
    <w:p w14:paraId="1CC41614"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Wymóg podania danych</w:t>
      </w:r>
    </w:p>
    <w:p w14:paraId="298FC593"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t xml:space="preserve">Podanie </w:t>
      </w:r>
      <w:bookmarkStart w:id="13" w:name="_Hlk90547866"/>
      <w:r w:rsidRPr="00471A18">
        <w:rPr>
          <w:rFonts w:ascii="Tahoma" w:hAnsi="Tahoma" w:cs="Tahoma"/>
          <w:sz w:val="22"/>
          <w:szCs w:val="22"/>
        </w:rPr>
        <w:t>danych przetwarzanych w celach wskazanych w ust. 1 Sekcji</w:t>
      </w:r>
      <w:r w:rsidRPr="00471A18">
        <w:rPr>
          <w:rFonts w:ascii="Tahoma" w:hAnsi="Tahoma" w:cs="Tahoma"/>
          <w:i/>
          <w:iCs/>
          <w:sz w:val="22"/>
          <w:szCs w:val="22"/>
        </w:rPr>
        <w:t xml:space="preserve"> Cele, podstawy prawne przetwarzania oraz źródło pochodzenia danych i ich zakres</w:t>
      </w:r>
      <w:r w:rsidRPr="00471A18">
        <w:rPr>
          <w:rFonts w:ascii="Tahoma" w:hAnsi="Tahoma" w:cs="Tahoma"/>
          <w:sz w:val="22"/>
          <w:szCs w:val="22"/>
        </w:rPr>
        <w:t xml:space="preserve"> stanowi</w:t>
      </w:r>
      <w:bookmarkEnd w:id="13"/>
      <w:r w:rsidRPr="00471A18">
        <w:rPr>
          <w:rFonts w:ascii="Tahoma" w:hAnsi="Tahoma" w:cs="Tahoma"/>
          <w:sz w:val="22"/>
          <w:szCs w:val="22"/>
        </w:rPr>
        <w:t xml:space="preserve"> warunek zawarcia i realizacji umowy. Podanie danych przetwarzanych w celach wskazanych w ust. 2 ww. Sekcji pozostaje wymogiem ustawowym i jest obowiązkowe. Konsekwencją niepodania danych w wymaganym zakresie będzie brak możliwości zawarcia umowy oraz jej rozliczenia.</w:t>
      </w:r>
    </w:p>
    <w:p w14:paraId="0B9B56BF"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Przekazywanie danych do państwa trzeciego</w:t>
      </w:r>
    </w:p>
    <w:p w14:paraId="615B95A8"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t>Pani/Pana dane osobowe nie będą przekazywane do państwa trzeciego lub organizacji międzynarodowej.</w:t>
      </w:r>
    </w:p>
    <w:p w14:paraId="118937AF" w14:textId="77777777" w:rsidR="00471A18" w:rsidRPr="00471A18" w:rsidRDefault="00471A18" w:rsidP="00471A18">
      <w:pPr>
        <w:spacing w:before="360" w:after="120"/>
        <w:jc w:val="both"/>
        <w:rPr>
          <w:rFonts w:ascii="Tahoma" w:hAnsi="Tahoma" w:cs="Tahoma"/>
          <w:b/>
          <w:bCs/>
          <w:sz w:val="22"/>
          <w:szCs w:val="22"/>
        </w:rPr>
      </w:pPr>
      <w:r w:rsidRPr="00471A18">
        <w:rPr>
          <w:rStyle w:val="normaltextrun"/>
          <w:rFonts w:ascii="Tahoma" w:hAnsi="Tahoma" w:cs="Tahoma"/>
          <w:b/>
          <w:bCs/>
          <w:spacing w:val="40"/>
          <w:sz w:val="22"/>
          <w:szCs w:val="22"/>
        </w:rPr>
        <w:t>Zautomatyzowane podejmowanie decyzji</w:t>
      </w:r>
    </w:p>
    <w:p w14:paraId="5829EC65" w14:textId="77777777" w:rsidR="00471A18" w:rsidRPr="00471A18" w:rsidRDefault="00471A18" w:rsidP="00471A18">
      <w:pPr>
        <w:spacing w:before="120" w:after="120"/>
        <w:ind w:left="363"/>
        <w:jc w:val="both"/>
        <w:rPr>
          <w:rFonts w:ascii="Tahoma" w:hAnsi="Tahoma" w:cs="Tahoma"/>
          <w:sz w:val="22"/>
          <w:szCs w:val="22"/>
        </w:rPr>
      </w:pPr>
      <w:r w:rsidRPr="00471A18">
        <w:rPr>
          <w:rFonts w:ascii="Tahoma" w:hAnsi="Tahoma" w:cs="Tahoma"/>
          <w:sz w:val="22"/>
          <w:szCs w:val="22"/>
        </w:rPr>
        <w:t>Pani/Pana dane osobowe nie będą wykorzystywane do zautomatyzowanego podejmowania decyzji, w tym o profilowania, względem Pani/Pana osoby.</w:t>
      </w:r>
    </w:p>
    <w:p w14:paraId="5B5EC4E4" w14:textId="77777777" w:rsidR="00471A18" w:rsidRPr="002774CA" w:rsidRDefault="00471A18" w:rsidP="00471A18">
      <w:pPr>
        <w:jc w:val="both"/>
        <w:rPr>
          <w:bCs/>
        </w:rPr>
      </w:pPr>
    </w:p>
    <w:p w14:paraId="4C71C79B" w14:textId="77777777" w:rsidR="00935538" w:rsidRPr="00935538" w:rsidRDefault="00935538">
      <w:pPr>
        <w:spacing w:after="160" w:line="259" w:lineRule="auto"/>
        <w:rPr>
          <w:rStyle w:val="Brak"/>
          <w:rFonts w:ascii="Tahoma" w:hAnsi="Tahoma" w:cs="Tahoma"/>
          <w:b/>
          <w:bCs/>
          <w:sz w:val="24"/>
          <w:szCs w:val="24"/>
        </w:rPr>
      </w:pPr>
      <w:r w:rsidRPr="00935538">
        <w:rPr>
          <w:rStyle w:val="Brak"/>
          <w:rFonts w:ascii="Tahoma" w:hAnsi="Tahoma" w:cs="Tahoma"/>
          <w:b/>
          <w:bCs/>
          <w:sz w:val="24"/>
          <w:szCs w:val="24"/>
        </w:rPr>
        <w:br w:type="page"/>
      </w:r>
    </w:p>
    <w:p w14:paraId="16736FD5" w14:textId="5DA635FB" w:rsidR="00747E20" w:rsidRPr="00632363" w:rsidRDefault="00747E20" w:rsidP="000E4DF5">
      <w:pPr>
        <w:spacing w:after="160" w:line="259" w:lineRule="auto"/>
        <w:rPr>
          <w:rStyle w:val="Brak"/>
          <w:rFonts w:ascii="Tahoma" w:hAnsi="Tahoma" w:cs="Tahoma"/>
          <w:b/>
          <w:sz w:val="22"/>
          <w:szCs w:val="22"/>
        </w:rPr>
      </w:pPr>
      <w:r w:rsidRPr="00632363">
        <w:rPr>
          <w:rStyle w:val="Brak"/>
          <w:rFonts w:ascii="Tahoma" w:hAnsi="Tahoma" w:cs="Tahoma"/>
          <w:b/>
          <w:bCs/>
          <w:sz w:val="24"/>
          <w:szCs w:val="24"/>
        </w:rPr>
        <w:lastRenderedPageBreak/>
        <w:t>Załącznik nr 2 do SWZ</w:t>
      </w:r>
    </w:p>
    <w:p w14:paraId="6C71A297" w14:textId="27EFE228" w:rsidR="006978D4" w:rsidRPr="009175A2" w:rsidRDefault="00572762" w:rsidP="006978D4">
      <w:pPr>
        <w:jc w:val="both"/>
        <w:rPr>
          <w:rStyle w:val="Brak"/>
          <w:rFonts w:ascii="Tahoma" w:hAnsi="Tahoma" w:cs="Tahoma"/>
          <w:bCs/>
          <w:sz w:val="24"/>
          <w:szCs w:val="24"/>
        </w:rPr>
      </w:pPr>
      <w:r w:rsidRPr="009175A2">
        <w:rPr>
          <w:rStyle w:val="Brak"/>
          <w:rFonts w:ascii="Tahoma" w:hAnsi="Tahoma" w:cs="Tahoma"/>
          <w:bCs/>
          <w:sz w:val="24"/>
          <w:szCs w:val="24"/>
        </w:rPr>
        <w:t xml:space="preserve">Postępowanie </w:t>
      </w:r>
      <w:r w:rsidR="00FF132F" w:rsidRPr="00FF132F">
        <w:rPr>
          <w:rStyle w:val="Brak"/>
          <w:rFonts w:ascii="Tahoma" w:hAnsi="Tahoma" w:cs="Tahoma"/>
          <w:b/>
          <w:bCs/>
          <w:sz w:val="24"/>
          <w:szCs w:val="24"/>
        </w:rPr>
        <w:t>ZP/TS/2/2024</w:t>
      </w:r>
    </w:p>
    <w:p w14:paraId="659603B0" w14:textId="77777777" w:rsidR="00747E20" w:rsidRPr="00632363" w:rsidRDefault="00747E20" w:rsidP="00747E20">
      <w:pPr>
        <w:rPr>
          <w:rStyle w:val="Brak"/>
          <w:rFonts w:ascii="Tahoma" w:hAnsi="Tahoma" w:cs="Tahoma"/>
          <w:bCs/>
          <w:sz w:val="16"/>
          <w:szCs w:val="16"/>
        </w:rPr>
      </w:pPr>
    </w:p>
    <w:p w14:paraId="47185173"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Zamawiający</w:t>
      </w:r>
    </w:p>
    <w:p w14:paraId="4CCBA33C"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Teatr Syrena, </w:t>
      </w:r>
    </w:p>
    <w:p w14:paraId="3B421947"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ul. Litewska 3, </w:t>
      </w:r>
    </w:p>
    <w:p w14:paraId="71D08285"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00-589 Warszawa</w:t>
      </w:r>
    </w:p>
    <w:p w14:paraId="040B3B66" w14:textId="77777777" w:rsidR="00747E20" w:rsidRPr="00632363" w:rsidRDefault="00747E20" w:rsidP="00747E20">
      <w:pPr>
        <w:rPr>
          <w:rStyle w:val="Brak"/>
          <w:rFonts w:ascii="Tahoma" w:hAnsi="Tahoma" w:cs="Tahoma"/>
          <w:bCs/>
          <w:sz w:val="16"/>
          <w:szCs w:val="16"/>
        </w:rPr>
      </w:pPr>
    </w:p>
    <w:p w14:paraId="3DF25D12" w14:textId="77777777" w:rsidR="00747E20" w:rsidRPr="00632363" w:rsidRDefault="00747E20" w:rsidP="0010757B">
      <w:pPr>
        <w:jc w:val="center"/>
        <w:rPr>
          <w:rStyle w:val="Brak"/>
          <w:rFonts w:ascii="Tahoma" w:hAnsi="Tahoma" w:cs="Tahoma"/>
          <w:b/>
          <w:bCs/>
          <w:sz w:val="24"/>
          <w:szCs w:val="24"/>
        </w:rPr>
      </w:pPr>
      <w:r w:rsidRPr="00632363">
        <w:rPr>
          <w:rStyle w:val="Brak"/>
          <w:rFonts w:ascii="Tahoma" w:hAnsi="Tahoma" w:cs="Tahoma"/>
          <w:b/>
          <w:bCs/>
          <w:sz w:val="24"/>
          <w:szCs w:val="24"/>
        </w:rPr>
        <w:t>FORMULARZ OFERTY</w:t>
      </w:r>
    </w:p>
    <w:p w14:paraId="4F3C8C1B" w14:textId="77777777" w:rsidR="004A1055" w:rsidRPr="00632363" w:rsidRDefault="004A1055" w:rsidP="00747E20">
      <w:pPr>
        <w:rPr>
          <w:rStyle w:val="Brak"/>
          <w:rFonts w:ascii="Tahoma" w:hAnsi="Tahoma" w:cs="Tahoma"/>
          <w:bCs/>
          <w:sz w:val="24"/>
          <w:szCs w:val="24"/>
        </w:rPr>
      </w:pPr>
    </w:p>
    <w:p w14:paraId="31F08DC2"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Ja/my*niżej podpisani:</w:t>
      </w:r>
    </w:p>
    <w:p w14:paraId="747B1E1F"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w:t>
      </w:r>
    </w:p>
    <w:p w14:paraId="323F7284"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(imię, nazwisko, stanowisko/podstawa do reprezentacji)</w:t>
      </w:r>
    </w:p>
    <w:p w14:paraId="4718F11E" w14:textId="77777777" w:rsidR="00747E20" w:rsidRPr="00632363" w:rsidRDefault="00747E20" w:rsidP="00BE11B2">
      <w:pPr>
        <w:spacing w:line="360" w:lineRule="auto"/>
        <w:rPr>
          <w:rStyle w:val="Brak"/>
          <w:rFonts w:ascii="Tahoma" w:hAnsi="Tahoma" w:cs="Tahoma"/>
          <w:bCs/>
          <w:sz w:val="24"/>
          <w:szCs w:val="24"/>
        </w:rPr>
      </w:pPr>
    </w:p>
    <w:p w14:paraId="22E6EA76"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działając w imieniu i na rzecz:</w:t>
      </w:r>
    </w:p>
    <w:p w14:paraId="0FBD6D30"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w:t>
      </w:r>
    </w:p>
    <w:p w14:paraId="6EBA1D10"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(pełna nazwa Wykonawcy/Wykonawców w przypadku wykonawców wspólnie ubiegających się o udzielenie zamówienia)</w:t>
      </w:r>
    </w:p>
    <w:p w14:paraId="74F9E951" w14:textId="77777777" w:rsidR="00747E20" w:rsidRPr="00632363" w:rsidRDefault="00747E20" w:rsidP="00BE11B2">
      <w:pPr>
        <w:spacing w:line="360" w:lineRule="auto"/>
        <w:rPr>
          <w:rStyle w:val="Brak"/>
          <w:rFonts w:ascii="Tahoma" w:hAnsi="Tahoma" w:cs="Tahoma"/>
          <w:bCs/>
          <w:sz w:val="24"/>
          <w:szCs w:val="24"/>
        </w:rPr>
      </w:pPr>
    </w:p>
    <w:p w14:paraId="3278C808"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Adres: …………………………</w:t>
      </w:r>
    </w:p>
    <w:p w14:paraId="5E9E9B45"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Kraj: ……………………………………</w:t>
      </w:r>
    </w:p>
    <w:p w14:paraId="05B78109"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REGON: …….………………………………..</w:t>
      </w:r>
    </w:p>
    <w:p w14:paraId="6BDDD703"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NIP: ………………………………….</w:t>
      </w:r>
    </w:p>
    <w:p w14:paraId="388E7664"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TEL.: …………………….………………………</w:t>
      </w:r>
    </w:p>
    <w:p w14:paraId="4C60AE2C"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adres e-mail:……………………………………</w:t>
      </w:r>
    </w:p>
    <w:p w14:paraId="3406B1A4" w14:textId="77777777" w:rsidR="00747E20" w:rsidRPr="00632363" w:rsidRDefault="00747E20" w:rsidP="00BE11B2">
      <w:pPr>
        <w:spacing w:line="360" w:lineRule="auto"/>
        <w:rPr>
          <w:rStyle w:val="Brak"/>
          <w:rFonts w:ascii="Tahoma" w:hAnsi="Tahoma" w:cs="Tahoma"/>
          <w:bCs/>
          <w:sz w:val="24"/>
          <w:szCs w:val="24"/>
        </w:rPr>
      </w:pPr>
      <w:r w:rsidRPr="00632363">
        <w:rPr>
          <w:rStyle w:val="Brak"/>
          <w:rFonts w:ascii="Tahoma" w:hAnsi="Tahoma" w:cs="Tahoma"/>
          <w:bCs/>
          <w:sz w:val="24"/>
          <w:szCs w:val="24"/>
        </w:rPr>
        <w:t>(na które Zamawiający ma przesyłać korespondencję)</w:t>
      </w:r>
    </w:p>
    <w:p w14:paraId="7FD9AA61" w14:textId="77777777" w:rsidR="00747E20" w:rsidRPr="00632363" w:rsidRDefault="00747E20" w:rsidP="00BE11B2">
      <w:pPr>
        <w:spacing w:line="360" w:lineRule="auto"/>
        <w:rPr>
          <w:rStyle w:val="Brak"/>
          <w:rFonts w:ascii="Tahoma" w:hAnsi="Tahoma" w:cs="Tahoma"/>
          <w:bCs/>
          <w:sz w:val="16"/>
          <w:szCs w:val="16"/>
        </w:rPr>
      </w:pPr>
    </w:p>
    <w:p w14:paraId="5C6A4838" w14:textId="7707F70A" w:rsidR="00747E20" w:rsidRPr="00632363" w:rsidRDefault="00747E20" w:rsidP="00BE11B2">
      <w:pPr>
        <w:spacing w:line="360" w:lineRule="auto"/>
        <w:rPr>
          <w:rStyle w:val="Brak"/>
          <w:rFonts w:ascii="Tahoma" w:hAnsi="Tahoma" w:cs="Tahoma"/>
          <w:b/>
          <w:bCs/>
          <w:i/>
          <w:color w:val="FF0000"/>
          <w:sz w:val="24"/>
          <w:szCs w:val="24"/>
        </w:rPr>
      </w:pPr>
      <w:r w:rsidRPr="00632363">
        <w:rPr>
          <w:rStyle w:val="Brak"/>
          <w:rFonts w:ascii="Tahoma" w:hAnsi="Tahoma" w:cs="Tahoma"/>
          <w:bCs/>
          <w:sz w:val="24"/>
          <w:szCs w:val="24"/>
        </w:rPr>
        <w:t>Wykonawca jest</w:t>
      </w:r>
      <w:r w:rsidR="00E511A0" w:rsidRPr="00632363">
        <w:rPr>
          <w:rStyle w:val="Brak"/>
          <w:rFonts w:ascii="Tahoma" w:hAnsi="Tahoma" w:cs="Tahoma"/>
          <w:bCs/>
          <w:sz w:val="24"/>
          <w:szCs w:val="24"/>
        </w:rPr>
        <w:t>:</w:t>
      </w:r>
      <w:r w:rsidRPr="00632363">
        <w:rPr>
          <w:rStyle w:val="Brak"/>
          <w:rFonts w:ascii="Tahoma" w:hAnsi="Tahoma" w:cs="Tahoma"/>
          <w:bCs/>
          <w:sz w:val="24"/>
          <w:szCs w:val="24"/>
        </w:rPr>
        <w:t xml:space="preserve"> </w:t>
      </w:r>
      <w:r w:rsidRPr="00632363">
        <w:rPr>
          <w:rStyle w:val="Brak"/>
          <w:rFonts w:ascii="Tahoma" w:hAnsi="Tahoma" w:cs="Tahoma"/>
          <w:b/>
          <w:i/>
          <w:iCs/>
          <w:color w:val="FF0000"/>
          <w:sz w:val="24"/>
          <w:szCs w:val="24"/>
        </w:rPr>
        <w:t>mikro, małym, średnim</w:t>
      </w:r>
      <w:r w:rsidR="00E511A0" w:rsidRPr="00632363">
        <w:rPr>
          <w:rStyle w:val="Brak"/>
          <w:rFonts w:ascii="Tahoma" w:hAnsi="Tahoma" w:cs="Tahoma"/>
          <w:b/>
          <w:i/>
          <w:iCs/>
          <w:color w:val="FF0000"/>
          <w:sz w:val="24"/>
          <w:szCs w:val="24"/>
        </w:rPr>
        <w:t>, dużym</w:t>
      </w:r>
      <w:r w:rsidR="00E511A0" w:rsidRPr="00632363">
        <w:rPr>
          <w:rStyle w:val="Brak"/>
          <w:rFonts w:ascii="Tahoma" w:hAnsi="Tahoma" w:cs="Tahoma"/>
          <w:bCs/>
          <w:color w:val="FF0000"/>
          <w:sz w:val="24"/>
          <w:szCs w:val="24"/>
        </w:rPr>
        <w:t xml:space="preserve"> </w:t>
      </w:r>
      <w:r w:rsidR="00E511A0" w:rsidRPr="00632363">
        <w:rPr>
          <w:rStyle w:val="Brak"/>
          <w:rFonts w:ascii="Tahoma" w:hAnsi="Tahoma" w:cs="Tahoma"/>
          <w:bCs/>
          <w:sz w:val="24"/>
          <w:szCs w:val="24"/>
        </w:rPr>
        <w:t>przedsiębiorcą</w:t>
      </w:r>
      <w:r w:rsidR="00E511A0" w:rsidRPr="00632363">
        <w:rPr>
          <w:rStyle w:val="Brak"/>
          <w:rFonts w:ascii="Tahoma" w:hAnsi="Tahoma" w:cs="Tahoma"/>
          <w:b/>
          <w:bCs/>
          <w:i/>
          <w:sz w:val="24"/>
          <w:szCs w:val="24"/>
        </w:rPr>
        <w:t xml:space="preserve"> </w:t>
      </w:r>
      <w:r w:rsidR="00E511A0" w:rsidRPr="00632363">
        <w:rPr>
          <w:rStyle w:val="Brak"/>
          <w:rFonts w:ascii="Tahoma" w:hAnsi="Tahoma" w:cs="Tahoma"/>
          <w:b/>
          <w:bCs/>
          <w:i/>
          <w:color w:val="FF0000"/>
          <w:sz w:val="24"/>
          <w:szCs w:val="24"/>
        </w:rPr>
        <w:t>(należy wybrać).</w:t>
      </w:r>
    </w:p>
    <w:p w14:paraId="079D384B" w14:textId="09B3A71A" w:rsidR="006C299F" w:rsidRPr="00632363" w:rsidRDefault="006C299F" w:rsidP="00BE11B2">
      <w:pPr>
        <w:spacing w:line="360" w:lineRule="auto"/>
        <w:rPr>
          <w:rStyle w:val="Brak"/>
          <w:rFonts w:ascii="Tahoma" w:hAnsi="Tahoma" w:cs="Tahoma"/>
          <w:b/>
          <w:bCs/>
          <w:i/>
          <w:color w:val="FF0000"/>
          <w:sz w:val="24"/>
          <w:szCs w:val="24"/>
        </w:rPr>
      </w:pPr>
      <w:r w:rsidRPr="00632363">
        <w:rPr>
          <w:rStyle w:val="Brak"/>
          <w:rFonts w:ascii="Tahoma" w:hAnsi="Tahoma" w:cs="Tahoma"/>
          <w:b/>
          <w:bCs/>
          <w:i/>
          <w:color w:val="FF0000"/>
          <w:sz w:val="24"/>
          <w:szCs w:val="24"/>
        </w:rPr>
        <w:t>…………………………………………</w:t>
      </w:r>
    </w:p>
    <w:p w14:paraId="74616548" w14:textId="77777777" w:rsidR="00747E20" w:rsidRPr="00457946" w:rsidRDefault="00747E20" w:rsidP="00747E20">
      <w:pPr>
        <w:rPr>
          <w:rStyle w:val="Brak"/>
          <w:rFonts w:ascii="Tahoma" w:hAnsi="Tahoma" w:cs="Tahoma"/>
          <w:bCs/>
        </w:rPr>
      </w:pPr>
    </w:p>
    <w:p w14:paraId="7917EFD3" w14:textId="022C9048" w:rsidR="00747E20" w:rsidRPr="00632363" w:rsidRDefault="00747E20" w:rsidP="00AB08DC">
      <w:pPr>
        <w:jc w:val="both"/>
        <w:rPr>
          <w:rStyle w:val="Brak"/>
          <w:rFonts w:ascii="Tahoma" w:hAnsi="Tahoma" w:cs="Tahoma"/>
          <w:b/>
          <w:bCs/>
          <w:sz w:val="24"/>
          <w:szCs w:val="24"/>
        </w:rPr>
      </w:pPr>
      <w:r w:rsidRPr="00632363">
        <w:rPr>
          <w:rStyle w:val="Brak"/>
          <w:rFonts w:ascii="Tahoma" w:hAnsi="Tahoma" w:cs="Tahoma"/>
          <w:bCs/>
          <w:sz w:val="24"/>
          <w:szCs w:val="24"/>
        </w:rPr>
        <w:t>Ubiegając się o udzielenie zamówienia publicznego pn.:</w:t>
      </w:r>
      <w:r w:rsidR="009E646A" w:rsidRPr="00632363">
        <w:rPr>
          <w:rStyle w:val="Brak"/>
          <w:rFonts w:ascii="Tahoma" w:hAnsi="Tahoma" w:cs="Tahoma"/>
          <w:bCs/>
          <w:sz w:val="24"/>
          <w:szCs w:val="24"/>
        </w:rPr>
        <w:t xml:space="preserve"> </w:t>
      </w:r>
      <w:r w:rsidR="0023535C" w:rsidRPr="0023535C">
        <w:rPr>
          <w:rStyle w:val="Brak"/>
          <w:rFonts w:ascii="Tahoma" w:hAnsi="Tahoma" w:cs="Tahoma"/>
          <w:b/>
          <w:bCs/>
          <w:caps/>
          <w:sz w:val="24"/>
          <w:szCs w:val="24"/>
        </w:rPr>
        <w:t>ZAPEWNIENIE OCHRONY OSÓB I MIENIA W BUDYNKU TEATRU SYRENA</w:t>
      </w:r>
      <w:r w:rsidR="00E448B6" w:rsidRPr="00E448B6">
        <w:rPr>
          <w:rStyle w:val="Brak"/>
          <w:rFonts w:ascii="Tahoma" w:hAnsi="Tahoma" w:cs="Tahoma"/>
          <w:b/>
          <w:bCs/>
          <w:caps/>
          <w:sz w:val="24"/>
          <w:szCs w:val="24"/>
        </w:rPr>
        <w:t>.</w:t>
      </w:r>
    </w:p>
    <w:p w14:paraId="23E1EBF5" w14:textId="77777777" w:rsidR="0010757B" w:rsidRPr="00632363" w:rsidRDefault="0010757B" w:rsidP="00747E20">
      <w:pPr>
        <w:rPr>
          <w:rStyle w:val="Brak"/>
          <w:rFonts w:ascii="Tahoma" w:hAnsi="Tahoma" w:cs="Tahoma"/>
          <w:bCs/>
          <w:sz w:val="24"/>
          <w:szCs w:val="24"/>
        </w:rPr>
      </w:pPr>
    </w:p>
    <w:p w14:paraId="26585F6D" w14:textId="77777777" w:rsidR="00747E20" w:rsidRDefault="00747E20" w:rsidP="00747E20">
      <w:pPr>
        <w:rPr>
          <w:rStyle w:val="Brak"/>
          <w:rFonts w:ascii="Tahoma" w:hAnsi="Tahoma" w:cs="Tahoma"/>
          <w:bCs/>
          <w:sz w:val="24"/>
          <w:szCs w:val="24"/>
        </w:rPr>
      </w:pPr>
      <w:r w:rsidRPr="00632363">
        <w:rPr>
          <w:rStyle w:val="Brak"/>
          <w:rFonts w:ascii="Tahoma" w:hAnsi="Tahoma" w:cs="Tahoma"/>
          <w:bCs/>
          <w:sz w:val="24"/>
          <w:szCs w:val="24"/>
        </w:rPr>
        <w:t>1. SKŁADAMY OFERTĘ na realizację przedmiotu zamówienia w zakresie określonym w Specyfikacji Warunków Zamówienia, na następujących warunkach:</w:t>
      </w:r>
    </w:p>
    <w:p w14:paraId="4F6948C3" w14:textId="77777777" w:rsidR="00457946" w:rsidRPr="00457946" w:rsidRDefault="00457946" w:rsidP="00747E20">
      <w:pPr>
        <w:rPr>
          <w:rStyle w:val="Brak"/>
          <w:rFonts w:ascii="Tahoma" w:hAnsi="Tahoma" w:cs="Tahoma"/>
          <w:bCs/>
        </w:rPr>
      </w:pPr>
    </w:p>
    <w:tbl>
      <w:tblPr>
        <w:tblStyle w:val="Tabela-Siatka"/>
        <w:tblW w:w="5000" w:type="pct"/>
        <w:tblLook w:val="04A0" w:firstRow="1" w:lastRow="0" w:firstColumn="1" w:lastColumn="0" w:noHBand="0" w:noVBand="1"/>
      </w:tblPr>
      <w:tblGrid>
        <w:gridCol w:w="3170"/>
        <w:gridCol w:w="3172"/>
        <w:gridCol w:w="3172"/>
      </w:tblGrid>
      <w:tr w:rsidR="002B3CEA" w:rsidRPr="00632363" w14:paraId="136A035F" w14:textId="77777777" w:rsidTr="00430FC4">
        <w:tc>
          <w:tcPr>
            <w:tcW w:w="1666" w:type="pct"/>
          </w:tcPr>
          <w:p w14:paraId="6E7E9F89" w14:textId="77777777" w:rsidR="002B3CEA" w:rsidRPr="00632363" w:rsidRDefault="002B3CEA" w:rsidP="00430FC4">
            <w:pPr>
              <w:rPr>
                <w:rStyle w:val="Brak"/>
                <w:rFonts w:ascii="Tahoma" w:hAnsi="Tahoma" w:cs="Tahoma"/>
                <w:bCs/>
                <w:sz w:val="24"/>
                <w:szCs w:val="24"/>
              </w:rPr>
            </w:pPr>
            <w:r w:rsidRPr="00632363">
              <w:rPr>
                <w:rStyle w:val="Brak"/>
                <w:rFonts w:ascii="Tahoma" w:hAnsi="Tahoma" w:cs="Tahoma"/>
                <w:bCs/>
                <w:sz w:val="24"/>
                <w:szCs w:val="24"/>
              </w:rPr>
              <w:t>C</w:t>
            </w:r>
            <w:r w:rsidRPr="00632363">
              <w:rPr>
                <w:rStyle w:val="Brak"/>
                <w:rFonts w:ascii="Tahoma" w:hAnsi="Tahoma" w:cs="Tahoma"/>
                <w:sz w:val="24"/>
                <w:szCs w:val="24"/>
              </w:rPr>
              <w:t xml:space="preserve">ena netto w PLN za 1 roboczogodzinę </w:t>
            </w:r>
          </w:p>
        </w:tc>
        <w:tc>
          <w:tcPr>
            <w:tcW w:w="1667" w:type="pct"/>
          </w:tcPr>
          <w:p w14:paraId="0ABB3D30" w14:textId="77777777" w:rsidR="002B3CEA" w:rsidRPr="00632363" w:rsidRDefault="002B3CEA" w:rsidP="00430FC4">
            <w:pPr>
              <w:rPr>
                <w:rStyle w:val="Brak"/>
                <w:rFonts w:ascii="Tahoma" w:hAnsi="Tahoma" w:cs="Tahoma"/>
                <w:bCs/>
                <w:sz w:val="24"/>
                <w:szCs w:val="24"/>
              </w:rPr>
            </w:pPr>
            <w:r w:rsidRPr="00632363">
              <w:rPr>
                <w:rStyle w:val="Brak"/>
                <w:rFonts w:ascii="Tahoma" w:hAnsi="Tahoma" w:cs="Tahoma"/>
                <w:bCs/>
                <w:sz w:val="24"/>
                <w:szCs w:val="24"/>
              </w:rPr>
              <w:t>Liczba roboczogodzin w czasie objętym zamówieniem</w:t>
            </w:r>
          </w:p>
        </w:tc>
        <w:tc>
          <w:tcPr>
            <w:tcW w:w="1667" w:type="pct"/>
          </w:tcPr>
          <w:p w14:paraId="4C271C00" w14:textId="77777777" w:rsidR="002B3CEA" w:rsidRPr="00632363" w:rsidRDefault="002B3CEA" w:rsidP="00430FC4">
            <w:pPr>
              <w:rPr>
                <w:rStyle w:val="Brak"/>
                <w:rFonts w:ascii="Tahoma" w:hAnsi="Tahoma" w:cs="Tahoma"/>
                <w:bCs/>
                <w:sz w:val="24"/>
                <w:szCs w:val="24"/>
              </w:rPr>
            </w:pPr>
            <w:r w:rsidRPr="00632363">
              <w:rPr>
                <w:rStyle w:val="Brak"/>
                <w:rFonts w:ascii="Tahoma" w:hAnsi="Tahoma" w:cs="Tahoma"/>
                <w:bCs/>
                <w:sz w:val="24"/>
                <w:szCs w:val="24"/>
              </w:rPr>
              <w:t>Cena netto w PLN w odniesieniu do łącznej ilości roboczogodzin</w:t>
            </w:r>
          </w:p>
        </w:tc>
      </w:tr>
      <w:tr w:rsidR="002B3CEA" w:rsidRPr="00632363" w14:paraId="34F29C26" w14:textId="77777777" w:rsidTr="00430FC4">
        <w:tc>
          <w:tcPr>
            <w:tcW w:w="1666" w:type="pct"/>
          </w:tcPr>
          <w:p w14:paraId="650FFF0B" w14:textId="77777777" w:rsidR="002B3CEA" w:rsidRPr="00632363" w:rsidRDefault="002B3CEA" w:rsidP="00430FC4">
            <w:pPr>
              <w:rPr>
                <w:rStyle w:val="Brak"/>
                <w:rFonts w:ascii="Tahoma" w:hAnsi="Tahoma" w:cs="Tahoma"/>
                <w:bCs/>
                <w:sz w:val="24"/>
                <w:szCs w:val="24"/>
              </w:rPr>
            </w:pPr>
          </w:p>
        </w:tc>
        <w:tc>
          <w:tcPr>
            <w:tcW w:w="1667" w:type="pct"/>
          </w:tcPr>
          <w:p w14:paraId="5395F4A0" w14:textId="77777777" w:rsidR="00457946" w:rsidRDefault="00457946" w:rsidP="00430FC4">
            <w:pPr>
              <w:jc w:val="center"/>
              <w:rPr>
                <w:rStyle w:val="Brak"/>
                <w:rFonts w:ascii="Tahoma" w:hAnsi="Tahoma" w:cs="Tahoma"/>
                <w:b/>
                <w:bCs/>
                <w:sz w:val="24"/>
                <w:szCs w:val="24"/>
              </w:rPr>
            </w:pPr>
          </w:p>
          <w:p w14:paraId="15E0D10D" w14:textId="1636E904" w:rsidR="002B3CEA" w:rsidRPr="002B3CEA" w:rsidRDefault="002B3CEA" w:rsidP="00430FC4">
            <w:pPr>
              <w:jc w:val="center"/>
              <w:rPr>
                <w:rStyle w:val="Brak"/>
                <w:rFonts w:ascii="Tahoma" w:hAnsi="Tahoma" w:cs="Tahoma"/>
                <w:b/>
                <w:bCs/>
                <w:sz w:val="24"/>
                <w:szCs w:val="24"/>
              </w:rPr>
            </w:pPr>
            <w:r w:rsidRPr="002B3CEA">
              <w:rPr>
                <w:rStyle w:val="Brak"/>
                <w:rFonts w:ascii="Tahoma" w:hAnsi="Tahoma" w:cs="Tahoma"/>
                <w:b/>
                <w:bCs/>
                <w:sz w:val="24"/>
                <w:szCs w:val="24"/>
              </w:rPr>
              <w:t xml:space="preserve">8 860 </w:t>
            </w:r>
          </w:p>
        </w:tc>
        <w:tc>
          <w:tcPr>
            <w:tcW w:w="1667" w:type="pct"/>
          </w:tcPr>
          <w:p w14:paraId="6CC0A123" w14:textId="77777777" w:rsidR="002B3CEA" w:rsidRPr="00632363" w:rsidRDefault="002B3CEA" w:rsidP="00430FC4">
            <w:pPr>
              <w:rPr>
                <w:rStyle w:val="Brak"/>
                <w:rFonts w:ascii="Tahoma" w:hAnsi="Tahoma" w:cs="Tahoma"/>
                <w:bCs/>
                <w:sz w:val="24"/>
                <w:szCs w:val="24"/>
              </w:rPr>
            </w:pPr>
          </w:p>
        </w:tc>
      </w:tr>
    </w:tbl>
    <w:p w14:paraId="1EFB11FA" w14:textId="77777777" w:rsidR="002B3CEA" w:rsidRPr="00E66DFF" w:rsidRDefault="002B3CEA" w:rsidP="002B3CEA">
      <w:pPr>
        <w:spacing w:before="240"/>
        <w:jc w:val="both"/>
        <w:rPr>
          <w:rFonts w:ascii="Tahoma" w:hAnsi="Tahoma" w:cs="Tahoma"/>
          <w:b/>
          <w:color w:val="000000"/>
          <w:sz w:val="24"/>
          <w:szCs w:val="24"/>
        </w:rPr>
      </w:pPr>
      <w:r w:rsidRPr="00E66DFF">
        <w:rPr>
          <w:rFonts w:ascii="Tahoma" w:hAnsi="Tahoma" w:cs="Tahoma"/>
          <w:b/>
          <w:color w:val="000000"/>
          <w:sz w:val="24"/>
          <w:szCs w:val="24"/>
        </w:rPr>
        <w:lastRenderedPageBreak/>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NETTO</w:t>
      </w:r>
      <w:r w:rsidRPr="00E66DFF">
        <w:rPr>
          <w:rFonts w:ascii="Tahoma" w:hAnsi="Tahoma" w:cs="Tahoma"/>
          <w:sz w:val="24"/>
          <w:szCs w:val="24"/>
        </w:rPr>
        <w:t xml:space="preserve"> </w:t>
      </w:r>
      <w:r w:rsidRPr="00E66DFF">
        <w:rPr>
          <w:rFonts w:ascii="Tahoma" w:hAnsi="Tahoma" w:cs="Tahoma"/>
          <w:b/>
          <w:color w:val="000000"/>
          <w:sz w:val="24"/>
          <w:szCs w:val="24"/>
        </w:rPr>
        <w:t>- …………….……… zł,</w:t>
      </w:r>
    </w:p>
    <w:p w14:paraId="20ED64EF" w14:textId="77777777" w:rsidR="002B3CEA" w:rsidRPr="00E66DFF" w:rsidRDefault="002B3CEA" w:rsidP="002B3CEA">
      <w:pPr>
        <w:spacing w:before="120" w:after="120"/>
        <w:jc w:val="both"/>
        <w:rPr>
          <w:rFonts w:ascii="Tahoma" w:hAnsi="Tahoma" w:cs="Tahoma"/>
          <w:b/>
          <w:color w:val="000000"/>
          <w:sz w:val="24"/>
          <w:szCs w:val="24"/>
        </w:rPr>
      </w:pPr>
      <w:r w:rsidRPr="00E66DFF">
        <w:rPr>
          <w:rFonts w:ascii="Tahoma" w:hAnsi="Tahoma" w:cs="Tahoma"/>
          <w:b/>
          <w:color w:val="000000"/>
          <w:sz w:val="24"/>
          <w:szCs w:val="24"/>
        </w:rPr>
        <w:t>PODATEK VAT (…%) - ………………... zł</w:t>
      </w:r>
    </w:p>
    <w:p w14:paraId="4E45F8BE" w14:textId="77777777" w:rsidR="002B3CEA" w:rsidRPr="00E66DFF" w:rsidRDefault="002B3CEA" w:rsidP="002B3CEA">
      <w:pPr>
        <w:spacing w:before="120" w:after="120"/>
        <w:jc w:val="both"/>
        <w:rPr>
          <w:rFonts w:ascii="Tahoma" w:hAnsi="Tahoma" w:cs="Tahoma"/>
          <w:b/>
          <w:color w:val="000000"/>
          <w:sz w:val="24"/>
          <w:szCs w:val="24"/>
        </w:rPr>
      </w:pPr>
      <w:r w:rsidRPr="00E66DFF">
        <w:rPr>
          <w:rFonts w:ascii="Tahoma" w:hAnsi="Tahoma" w:cs="Tahoma"/>
          <w:b/>
          <w:color w:val="000000"/>
          <w:sz w:val="24"/>
          <w:szCs w:val="24"/>
        </w:rPr>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BRUTTO - ………………... zł </w:t>
      </w:r>
    </w:p>
    <w:p w14:paraId="57F052FA" w14:textId="77777777" w:rsidR="009A416D" w:rsidRPr="00632363" w:rsidRDefault="009A416D" w:rsidP="00514F77">
      <w:pPr>
        <w:jc w:val="both"/>
        <w:rPr>
          <w:rStyle w:val="Brak"/>
          <w:rFonts w:ascii="Tahoma" w:hAnsi="Tahoma" w:cs="Tahoma"/>
          <w:bCs/>
          <w:sz w:val="24"/>
          <w:szCs w:val="24"/>
        </w:rPr>
      </w:pPr>
    </w:p>
    <w:p w14:paraId="3E3740CA" w14:textId="77777777" w:rsidR="00EA1B79" w:rsidRPr="00C97B01" w:rsidRDefault="00EA1B79" w:rsidP="00EA1B79">
      <w:pPr>
        <w:jc w:val="both"/>
        <w:rPr>
          <w:rStyle w:val="Brak"/>
          <w:rFonts w:ascii="Tahoma" w:hAnsi="Tahoma" w:cs="Tahoma"/>
          <w:bCs/>
          <w:sz w:val="24"/>
          <w:szCs w:val="24"/>
        </w:rPr>
      </w:pPr>
      <w:r w:rsidRPr="00C97B01">
        <w:rPr>
          <w:rStyle w:val="Brak"/>
          <w:rFonts w:ascii="Tahoma" w:hAnsi="Tahoma" w:cs="Tahoma"/>
          <w:bCs/>
          <w:sz w:val="24"/>
          <w:szCs w:val="24"/>
        </w:rPr>
        <w:t>2. OŚWIADCZAMY, że zapoznaliśmy się ze Specyfikacją Warunków Zamówienia i akceptujemy wszystkie warunki w niej zawarte.</w:t>
      </w:r>
    </w:p>
    <w:p w14:paraId="68BD6643" w14:textId="77777777" w:rsidR="00EA1B79" w:rsidRPr="00C97B01" w:rsidRDefault="00EA1B79" w:rsidP="00EA1B79">
      <w:pPr>
        <w:jc w:val="both"/>
        <w:rPr>
          <w:rStyle w:val="Brak"/>
          <w:rFonts w:ascii="Tahoma" w:hAnsi="Tahoma" w:cs="Tahoma"/>
          <w:bCs/>
          <w:sz w:val="24"/>
          <w:szCs w:val="24"/>
        </w:rPr>
      </w:pPr>
    </w:p>
    <w:p w14:paraId="45091339" w14:textId="77777777" w:rsidR="00EA1B79" w:rsidRPr="00C97B01" w:rsidRDefault="00EA1B79" w:rsidP="00EA1B79">
      <w:pPr>
        <w:jc w:val="both"/>
        <w:rPr>
          <w:rStyle w:val="Brak"/>
          <w:rFonts w:ascii="Tahoma" w:hAnsi="Tahoma" w:cs="Tahoma"/>
          <w:bCs/>
          <w:sz w:val="24"/>
          <w:szCs w:val="24"/>
        </w:rPr>
      </w:pPr>
      <w:r w:rsidRPr="00C97B01">
        <w:rPr>
          <w:rStyle w:val="Brak"/>
          <w:rFonts w:ascii="Tahoma" w:hAnsi="Tahoma" w:cs="Tahoma"/>
          <w:bCs/>
          <w:sz w:val="24"/>
          <w:szCs w:val="24"/>
        </w:rPr>
        <w:t>3. OŚWIADCZAMY, że uzyskaliśmy wszelkie informacje niezbędne do prawidłowego przygotowania i złożenia niniejszej oferty.</w:t>
      </w:r>
    </w:p>
    <w:p w14:paraId="0833475B" w14:textId="77777777" w:rsidR="00EA1B79" w:rsidRPr="00C97B01" w:rsidRDefault="00EA1B79" w:rsidP="00EA1B79">
      <w:pPr>
        <w:jc w:val="both"/>
        <w:rPr>
          <w:rStyle w:val="Brak"/>
          <w:rFonts w:ascii="Tahoma" w:hAnsi="Tahoma" w:cs="Tahoma"/>
          <w:bCs/>
          <w:sz w:val="24"/>
          <w:szCs w:val="24"/>
        </w:rPr>
      </w:pPr>
    </w:p>
    <w:p w14:paraId="324512C6" w14:textId="053001E1" w:rsidR="00EA1B79" w:rsidRPr="00C97B01" w:rsidRDefault="00EA1B79" w:rsidP="00EA1B79">
      <w:pPr>
        <w:jc w:val="both"/>
        <w:rPr>
          <w:rStyle w:val="Brak"/>
          <w:rFonts w:ascii="Tahoma" w:hAnsi="Tahoma" w:cs="Tahoma"/>
          <w:bCs/>
          <w:sz w:val="24"/>
          <w:szCs w:val="24"/>
        </w:rPr>
      </w:pPr>
      <w:r w:rsidRPr="00C97B01">
        <w:rPr>
          <w:rStyle w:val="Brak"/>
          <w:rFonts w:ascii="Tahoma" w:hAnsi="Tahoma" w:cs="Tahoma"/>
          <w:bCs/>
          <w:sz w:val="24"/>
          <w:szCs w:val="24"/>
        </w:rPr>
        <w:t xml:space="preserve">4. OŚWIADCZAMY, że jesteśmy związani niniejszą ofertą od dnia upływu terminu składania ofert do dnia </w:t>
      </w:r>
      <w:r w:rsidR="0023535C">
        <w:rPr>
          <w:rStyle w:val="Brak"/>
          <w:rFonts w:ascii="Tahoma" w:hAnsi="Tahoma" w:cs="Tahoma"/>
          <w:bCs/>
          <w:sz w:val="24"/>
          <w:szCs w:val="24"/>
        </w:rPr>
        <w:t>20</w:t>
      </w:r>
      <w:r w:rsidRPr="00EA1B79">
        <w:rPr>
          <w:rStyle w:val="Brak"/>
          <w:rFonts w:ascii="Tahoma" w:hAnsi="Tahoma" w:cs="Tahoma"/>
          <w:bCs/>
          <w:sz w:val="24"/>
          <w:szCs w:val="24"/>
        </w:rPr>
        <w:t>.</w:t>
      </w:r>
      <w:r w:rsidR="0023535C">
        <w:rPr>
          <w:rStyle w:val="Brak"/>
          <w:rFonts w:ascii="Tahoma" w:hAnsi="Tahoma" w:cs="Tahoma"/>
          <w:bCs/>
          <w:sz w:val="24"/>
          <w:szCs w:val="24"/>
        </w:rPr>
        <w:t>12</w:t>
      </w:r>
      <w:r w:rsidRPr="00EA1B79">
        <w:rPr>
          <w:rStyle w:val="Brak"/>
          <w:rFonts w:ascii="Tahoma" w:hAnsi="Tahoma" w:cs="Tahoma"/>
          <w:bCs/>
          <w:sz w:val="24"/>
          <w:szCs w:val="24"/>
        </w:rPr>
        <w:t>.202</w:t>
      </w:r>
      <w:r w:rsidR="000719C3">
        <w:rPr>
          <w:rStyle w:val="Brak"/>
          <w:rFonts w:ascii="Tahoma" w:hAnsi="Tahoma" w:cs="Tahoma"/>
          <w:bCs/>
          <w:sz w:val="24"/>
          <w:szCs w:val="24"/>
        </w:rPr>
        <w:t>4</w:t>
      </w:r>
      <w:r w:rsidRPr="00EA1B79">
        <w:rPr>
          <w:rStyle w:val="Brak"/>
          <w:rFonts w:ascii="Tahoma" w:hAnsi="Tahoma" w:cs="Tahoma"/>
          <w:bCs/>
          <w:sz w:val="24"/>
          <w:szCs w:val="24"/>
        </w:rPr>
        <w:t xml:space="preserve"> r.</w:t>
      </w:r>
    </w:p>
    <w:p w14:paraId="13D5D61A" w14:textId="77777777" w:rsidR="00457946" w:rsidRDefault="00457946" w:rsidP="00457946">
      <w:pPr>
        <w:jc w:val="both"/>
        <w:rPr>
          <w:rStyle w:val="Brak"/>
          <w:rFonts w:ascii="Tahoma" w:hAnsi="Tahoma" w:cs="Tahoma"/>
          <w:bCs/>
          <w:sz w:val="24"/>
          <w:szCs w:val="24"/>
        </w:rPr>
      </w:pPr>
    </w:p>
    <w:p w14:paraId="6F5C2967" w14:textId="5A47E981" w:rsidR="00457946" w:rsidRPr="00E66DFF" w:rsidRDefault="00457946" w:rsidP="00457946">
      <w:pPr>
        <w:jc w:val="both"/>
        <w:rPr>
          <w:rStyle w:val="Brak"/>
          <w:rFonts w:ascii="Tahoma" w:hAnsi="Tahoma" w:cs="Tahoma"/>
          <w:bCs/>
          <w:sz w:val="24"/>
          <w:szCs w:val="24"/>
        </w:rPr>
      </w:pPr>
      <w:r w:rsidRPr="00E66DFF">
        <w:rPr>
          <w:rStyle w:val="Brak"/>
          <w:rFonts w:ascii="Tahoma" w:hAnsi="Tahoma" w:cs="Tahoma"/>
          <w:bCs/>
          <w:sz w:val="24"/>
          <w:szCs w:val="24"/>
        </w:rPr>
        <w:t>5. OŚWIADCZAMY, że zapoznaliśmy się z Projektowanymi Postanowieniami Umowy, określonymi w Załączniku nr 1 do Specyfikacji Warunków Zamówienia i ZOBOWIĄZUJEMY SIĘ, w przypadku wyboru naszej oferty, do zawarcia umowy zgodnej z niniejszą ofertą, na warunkach w nich określonych.</w:t>
      </w:r>
    </w:p>
    <w:p w14:paraId="3DAD48A2" w14:textId="77777777" w:rsidR="00457946" w:rsidRPr="00E66DFF" w:rsidRDefault="00457946" w:rsidP="00457946">
      <w:pPr>
        <w:jc w:val="both"/>
        <w:rPr>
          <w:rStyle w:val="Brak"/>
          <w:rFonts w:ascii="Tahoma" w:hAnsi="Tahoma" w:cs="Tahoma"/>
          <w:bCs/>
          <w:sz w:val="24"/>
          <w:szCs w:val="24"/>
        </w:rPr>
      </w:pPr>
    </w:p>
    <w:p w14:paraId="3BC83E34" w14:textId="77777777" w:rsidR="00457946" w:rsidRPr="00E66DFF" w:rsidRDefault="00457946" w:rsidP="00457946">
      <w:pPr>
        <w:jc w:val="both"/>
        <w:rPr>
          <w:rStyle w:val="Brak"/>
          <w:rFonts w:ascii="Tahoma" w:hAnsi="Tahoma" w:cs="Tahoma"/>
          <w:bCs/>
          <w:sz w:val="24"/>
          <w:szCs w:val="24"/>
        </w:rPr>
      </w:pPr>
      <w:r w:rsidRPr="00E66DFF">
        <w:rPr>
          <w:rStyle w:val="Brak"/>
          <w:rFonts w:ascii="Tahoma" w:hAnsi="Tahoma" w:cs="Tahoma"/>
          <w:bCs/>
          <w:sz w:val="24"/>
          <w:szCs w:val="24"/>
        </w:rPr>
        <w:t>6.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C071215" w14:textId="77777777" w:rsidR="00457946" w:rsidRPr="00E66DFF" w:rsidRDefault="00457946" w:rsidP="00457946">
      <w:pPr>
        <w:jc w:val="both"/>
        <w:rPr>
          <w:rStyle w:val="Brak"/>
          <w:rFonts w:ascii="Tahoma" w:hAnsi="Tahoma" w:cs="Tahoma"/>
          <w:bCs/>
          <w:sz w:val="24"/>
          <w:szCs w:val="24"/>
        </w:rPr>
      </w:pPr>
    </w:p>
    <w:p w14:paraId="064D6428"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before="120" w:after="120" w:line="360" w:lineRule="auto"/>
        <w:rPr>
          <w:rStyle w:val="Hyperlink1"/>
          <w:rFonts w:cs="Tahoma"/>
          <w:b w:val="0"/>
          <w:bCs/>
          <w:color w:val="auto"/>
        </w:rPr>
      </w:pPr>
      <w:r w:rsidRPr="00E66DFF">
        <w:rPr>
          <w:rStyle w:val="Hyperlink1"/>
          <w:rFonts w:cs="Tahoma"/>
          <w:b w:val="0"/>
          <w:bCs/>
          <w:color w:val="auto"/>
        </w:rPr>
        <w:t>7. Podwykonawstwo.</w:t>
      </w:r>
    </w:p>
    <w:p w14:paraId="620812AB"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after="240"/>
        <w:jc w:val="both"/>
        <w:rPr>
          <w:rStyle w:val="Brak"/>
          <w:rFonts w:ascii="Tahoma" w:hAnsi="Tahoma" w:cs="Tahoma"/>
          <w:color w:val="auto"/>
        </w:rPr>
      </w:pPr>
      <w:r w:rsidRPr="00E66DFF">
        <w:rPr>
          <w:rStyle w:val="Brak"/>
          <w:rFonts w:ascii="Tahoma" w:hAnsi="Tahoma" w:cs="Tahoma"/>
          <w:bCs/>
          <w:color w:val="auto"/>
        </w:rPr>
        <w:t>OŚWIADCZAM</w:t>
      </w:r>
      <w:r w:rsidRPr="00E66DFF">
        <w:rPr>
          <w:rStyle w:val="Brak"/>
          <w:rFonts w:ascii="Tahoma" w:hAnsi="Tahoma" w:cs="Tahoma"/>
          <w:color w:val="auto"/>
        </w:rPr>
        <w:t>, że zamierzam/my powierzyć podwykonawcom następujące części zamówienia: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7"/>
        <w:gridCol w:w="4367"/>
      </w:tblGrid>
      <w:tr w:rsidR="00457946" w:rsidRPr="00E66DFF" w14:paraId="3E0DDBE8" w14:textId="77777777" w:rsidTr="00430FC4">
        <w:tc>
          <w:tcPr>
            <w:tcW w:w="2705" w:type="pct"/>
            <w:shd w:val="clear" w:color="auto" w:fill="auto"/>
            <w:vAlign w:val="center"/>
          </w:tcPr>
          <w:p w14:paraId="6AC1168A"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E66DFF">
              <w:rPr>
                <w:rStyle w:val="Brak"/>
                <w:rFonts w:ascii="Tahoma" w:hAnsi="Tahoma" w:cs="Tahoma"/>
                <w:b/>
                <w:bCs/>
                <w:sz w:val="20"/>
                <w:szCs w:val="20"/>
              </w:rPr>
              <w:t>CZEŚĆ ZAMÓWIENIA POWIERZANA PODWYKONAWCY</w:t>
            </w:r>
          </w:p>
        </w:tc>
        <w:tc>
          <w:tcPr>
            <w:tcW w:w="2295" w:type="pct"/>
            <w:shd w:val="clear" w:color="auto" w:fill="auto"/>
            <w:vAlign w:val="center"/>
          </w:tcPr>
          <w:p w14:paraId="0C8AA5F8"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jc w:val="center"/>
              <w:rPr>
                <w:rStyle w:val="Brak"/>
                <w:rFonts w:ascii="Tahoma" w:hAnsi="Tahoma" w:cs="Tahoma"/>
                <w:b/>
                <w:bCs/>
              </w:rPr>
            </w:pPr>
            <w:r w:rsidRPr="00E66DFF">
              <w:rPr>
                <w:rStyle w:val="Brak"/>
                <w:rFonts w:ascii="Tahoma" w:hAnsi="Tahoma" w:cs="Tahoma"/>
                <w:b/>
                <w:bCs/>
                <w:sz w:val="20"/>
                <w:szCs w:val="20"/>
              </w:rPr>
              <w:t>NAZWA PODWYKONAWCY</w:t>
            </w:r>
          </w:p>
        </w:tc>
      </w:tr>
      <w:tr w:rsidR="00457946" w:rsidRPr="00E66DFF" w14:paraId="3B3A188B" w14:textId="77777777" w:rsidTr="00430FC4">
        <w:tc>
          <w:tcPr>
            <w:tcW w:w="2705" w:type="pct"/>
            <w:shd w:val="clear" w:color="auto" w:fill="auto"/>
          </w:tcPr>
          <w:p w14:paraId="34BA31B1"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6611280B"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r w:rsidR="00457946" w:rsidRPr="00E66DFF" w14:paraId="314A6FFF" w14:textId="77777777" w:rsidTr="00430FC4">
        <w:tc>
          <w:tcPr>
            <w:tcW w:w="2705" w:type="pct"/>
            <w:shd w:val="clear" w:color="auto" w:fill="auto"/>
          </w:tcPr>
          <w:p w14:paraId="3ECC7193"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442DEF84"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bl>
    <w:p w14:paraId="0FB769B3"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before="120" w:after="12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0A5EA643"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line="360" w:lineRule="auto"/>
        <w:ind w:firstLine="426"/>
        <w:jc w:val="both"/>
        <w:rPr>
          <w:rStyle w:val="Brak"/>
          <w:rFonts w:ascii="Tahoma" w:hAnsi="Tahoma" w:cs="Tahoma"/>
          <w:bCs/>
        </w:rPr>
      </w:pPr>
      <w:r w:rsidRPr="00E66DFF">
        <w:rPr>
          <w:rStyle w:val="Brak"/>
          <w:rFonts w:ascii="Tahoma" w:hAnsi="Tahoma" w:cs="Tahoma"/>
          <w:bCs/>
        </w:rPr>
        <w:t>OŚWIADCZAM, że żadna część zamówienia nie zostanie powierzona podwykonawcy.</w:t>
      </w:r>
    </w:p>
    <w:p w14:paraId="6C1D0E96" w14:textId="77777777" w:rsidR="00457946" w:rsidRPr="00E66DFF" w:rsidRDefault="00457946" w:rsidP="00457946">
      <w:pPr>
        <w:spacing w:before="120" w:after="120"/>
        <w:jc w:val="both"/>
        <w:rPr>
          <w:rStyle w:val="Brak"/>
          <w:rFonts w:ascii="Tahoma" w:hAnsi="Tahoma" w:cs="Tahoma"/>
          <w:bCs/>
          <w:sz w:val="24"/>
          <w:szCs w:val="24"/>
        </w:rPr>
      </w:pPr>
      <w:r w:rsidRPr="00E66DFF">
        <w:rPr>
          <w:rStyle w:val="Brak"/>
          <w:rFonts w:ascii="Tahoma" w:hAnsi="Tahoma" w:cs="Tahoma"/>
          <w:bCs/>
          <w:sz w:val="24"/>
          <w:szCs w:val="24"/>
        </w:rPr>
        <w:t>8. Podmioty trzecie:</w:t>
      </w:r>
    </w:p>
    <w:p w14:paraId="31C57DD0"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after="240"/>
        <w:jc w:val="both"/>
        <w:rPr>
          <w:rFonts w:ascii="Tahoma" w:hAnsi="Tahoma" w:cs="Tahoma"/>
        </w:rPr>
      </w:pPr>
      <w:r w:rsidRPr="00E66DFF">
        <w:rPr>
          <w:rStyle w:val="Brak"/>
          <w:rFonts w:ascii="Tahoma" w:hAnsi="Tahoma" w:cs="Tahoma"/>
          <w:bCs/>
          <w:color w:val="auto"/>
        </w:rPr>
        <w:t>OŚWIADCZAM</w:t>
      </w:r>
      <w:r w:rsidRPr="00E66DFF">
        <w:rPr>
          <w:rStyle w:val="Brak"/>
          <w:rFonts w:ascii="Tahoma" w:hAnsi="Tahoma" w:cs="Tahoma"/>
          <w:color w:val="auto"/>
        </w:rPr>
        <w:t xml:space="preserve">, że zamierzam/my </w:t>
      </w:r>
      <w:r w:rsidRPr="00E66DFF">
        <w:rPr>
          <w:rFonts w:ascii="Tahoma" w:hAnsi="Tahoma" w:cs="Tahoma"/>
        </w:rPr>
        <w:t>polegać na zdolnościach podmiotów udostępniających zasoby: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3735"/>
      </w:tblGrid>
      <w:tr w:rsidR="00457946" w:rsidRPr="00E66DFF" w14:paraId="71F195DE" w14:textId="77777777" w:rsidTr="00430FC4">
        <w:tc>
          <w:tcPr>
            <w:tcW w:w="3037" w:type="pct"/>
            <w:shd w:val="clear" w:color="auto" w:fill="auto"/>
          </w:tcPr>
          <w:p w14:paraId="00786F01"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zakres dostępnych wykonawcy zasobów podmiotu udostępniającego zasoby</w:t>
            </w:r>
          </w:p>
        </w:tc>
        <w:tc>
          <w:tcPr>
            <w:tcW w:w="1963" w:type="pct"/>
            <w:shd w:val="clear" w:color="auto" w:fill="auto"/>
          </w:tcPr>
          <w:p w14:paraId="2747360F"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457946" w:rsidRPr="00E66DFF" w14:paraId="515BD3C3" w14:textId="77777777" w:rsidTr="00430FC4">
        <w:tc>
          <w:tcPr>
            <w:tcW w:w="3037" w:type="pct"/>
            <w:shd w:val="clear" w:color="auto" w:fill="auto"/>
          </w:tcPr>
          <w:p w14:paraId="5C0F68BC"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sposób i okres udostępnienia wykonawcy i wykorzystania przez niego zasobów podmiotu udostępniającego te zasoby przy wykonywaniu zamówienia</w:t>
            </w:r>
          </w:p>
        </w:tc>
        <w:tc>
          <w:tcPr>
            <w:tcW w:w="1963" w:type="pct"/>
            <w:shd w:val="clear" w:color="auto" w:fill="auto"/>
          </w:tcPr>
          <w:p w14:paraId="5631D8ED"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457946" w:rsidRPr="00E66DFF" w14:paraId="6146D368" w14:textId="77777777" w:rsidTr="00430FC4">
        <w:tc>
          <w:tcPr>
            <w:tcW w:w="3037" w:type="pct"/>
            <w:shd w:val="clear" w:color="auto" w:fill="auto"/>
          </w:tcPr>
          <w:p w14:paraId="4AD7CD9C"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c>
          <w:tcPr>
            <w:tcW w:w="1963" w:type="pct"/>
            <w:shd w:val="clear" w:color="auto" w:fill="auto"/>
          </w:tcPr>
          <w:p w14:paraId="53F7B77B" w14:textId="77777777" w:rsidR="00457946" w:rsidRPr="00E66DFF" w:rsidRDefault="00457946" w:rsidP="00430FC4">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bl>
    <w:p w14:paraId="752921EE"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before="240" w:after="24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4607AFE8" w14:textId="77777777" w:rsidR="00457946" w:rsidRPr="00E66DFF" w:rsidRDefault="00457946" w:rsidP="00457946">
      <w:pPr>
        <w:pStyle w:val="TreA"/>
        <w:pBdr>
          <w:top w:val="none" w:sz="0" w:space="0" w:color="auto"/>
          <w:left w:val="none" w:sz="0" w:space="0" w:color="auto"/>
          <w:bottom w:val="none" w:sz="0" w:space="0" w:color="auto"/>
          <w:right w:val="none" w:sz="0" w:space="0" w:color="auto"/>
          <w:bar w:val="none" w:sz="0" w:color="auto"/>
        </w:pBdr>
        <w:spacing w:before="120" w:after="120"/>
        <w:ind w:left="425"/>
        <w:jc w:val="both"/>
        <w:rPr>
          <w:rStyle w:val="Brak"/>
          <w:rFonts w:ascii="Tahoma" w:hAnsi="Tahoma" w:cs="Tahoma"/>
          <w:bCs/>
        </w:rPr>
      </w:pPr>
      <w:r w:rsidRPr="00E66DFF">
        <w:rPr>
          <w:rStyle w:val="Brak"/>
          <w:rFonts w:ascii="Tahoma" w:hAnsi="Tahoma" w:cs="Tahoma"/>
          <w:bCs/>
        </w:rPr>
        <w:t xml:space="preserve">OŚWIADCZAM, że nie zamierza/my </w:t>
      </w:r>
      <w:r w:rsidRPr="00E66DFF">
        <w:rPr>
          <w:rFonts w:ascii="Tahoma" w:hAnsi="Tahoma" w:cs="Tahoma"/>
        </w:rPr>
        <w:t>polegać na zdolnościach podmiotów udostępniających zasoby</w:t>
      </w:r>
      <w:r w:rsidRPr="00E66DFF">
        <w:rPr>
          <w:rStyle w:val="Brak"/>
          <w:rFonts w:ascii="Tahoma" w:hAnsi="Tahoma" w:cs="Tahoma"/>
          <w:bCs/>
        </w:rPr>
        <w:t>.</w:t>
      </w:r>
    </w:p>
    <w:p w14:paraId="2FF42848" w14:textId="77777777" w:rsidR="00457946" w:rsidRPr="00E66DFF" w:rsidRDefault="00457946" w:rsidP="00457946">
      <w:pPr>
        <w:jc w:val="both"/>
        <w:rPr>
          <w:rStyle w:val="Brak"/>
          <w:rFonts w:ascii="Tahoma" w:hAnsi="Tahoma" w:cs="Tahoma"/>
          <w:bCs/>
          <w:sz w:val="24"/>
          <w:szCs w:val="24"/>
        </w:rPr>
      </w:pPr>
      <w:r w:rsidRPr="00E66DFF">
        <w:rPr>
          <w:rStyle w:val="Brak"/>
          <w:rFonts w:ascii="Tahoma" w:hAnsi="Tahoma" w:cs="Tahoma"/>
          <w:bCs/>
          <w:sz w:val="24"/>
          <w:szCs w:val="24"/>
        </w:rPr>
        <w:t>9. Wraz z ofertą SKŁADAMY następujące oświadczenia i dokumenty:</w:t>
      </w:r>
    </w:p>
    <w:p w14:paraId="44BA1332" w14:textId="77777777" w:rsidR="00457946" w:rsidRPr="00E66DFF" w:rsidRDefault="00457946" w:rsidP="00457946">
      <w:pPr>
        <w:pStyle w:val="Akapitzlist"/>
        <w:numPr>
          <w:ilvl w:val="1"/>
          <w:numId w:val="49"/>
        </w:numPr>
        <w:ind w:hanging="447"/>
        <w:jc w:val="both"/>
        <w:rPr>
          <w:rStyle w:val="Brak"/>
          <w:rFonts w:ascii="Tahoma" w:hAnsi="Tahoma" w:cs="Tahoma"/>
          <w:bCs/>
          <w:sz w:val="24"/>
          <w:szCs w:val="24"/>
        </w:rPr>
      </w:pPr>
      <w:r w:rsidRPr="00E66DFF">
        <w:rPr>
          <w:rStyle w:val="Brak"/>
          <w:rFonts w:ascii="Tahoma" w:hAnsi="Tahoma" w:cs="Tahoma"/>
          <w:bCs/>
          <w:sz w:val="24"/>
          <w:szCs w:val="24"/>
        </w:rPr>
        <w:t>…………….,</w:t>
      </w:r>
    </w:p>
    <w:p w14:paraId="317F321E" w14:textId="77777777" w:rsidR="00457946" w:rsidRPr="00E66DFF" w:rsidRDefault="00457946" w:rsidP="00457946">
      <w:pPr>
        <w:pStyle w:val="Akapitzlist"/>
        <w:numPr>
          <w:ilvl w:val="0"/>
          <w:numId w:val="49"/>
        </w:numPr>
        <w:ind w:left="1418" w:hanging="425"/>
        <w:jc w:val="both"/>
        <w:rPr>
          <w:rStyle w:val="Brak"/>
          <w:rFonts w:ascii="Tahoma" w:hAnsi="Tahoma" w:cs="Tahoma"/>
          <w:bCs/>
          <w:sz w:val="24"/>
          <w:szCs w:val="24"/>
        </w:rPr>
      </w:pPr>
      <w:r w:rsidRPr="00E66DFF">
        <w:rPr>
          <w:rStyle w:val="Brak"/>
          <w:rFonts w:ascii="Tahoma" w:hAnsi="Tahoma" w:cs="Tahoma"/>
          <w:bCs/>
          <w:sz w:val="24"/>
          <w:szCs w:val="24"/>
        </w:rPr>
        <w:t>…………….,</w:t>
      </w:r>
    </w:p>
    <w:p w14:paraId="77B27147" w14:textId="77777777" w:rsidR="00457946" w:rsidRPr="00E66DFF" w:rsidRDefault="00457946" w:rsidP="00457946">
      <w:pPr>
        <w:ind w:firstLine="993"/>
        <w:jc w:val="both"/>
        <w:rPr>
          <w:rStyle w:val="Brak"/>
          <w:rFonts w:ascii="Tahoma" w:hAnsi="Tahoma" w:cs="Tahoma"/>
          <w:bCs/>
          <w:sz w:val="24"/>
          <w:szCs w:val="24"/>
        </w:rPr>
      </w:pPr>
      <w:r w:rsidRPr="00E66DFF">
        <w:rPr>
          <w:rStyle w:val="Brak"/>
          <w:rFonts w:ascii="Tahoma" w:hAnsi="Tahoma" w:cs="Tahoma"/>
          <w:bCs/>
          <w:sz w:val="24"/>
          <w:szCs w:val="24"/>
        </w:rPr>
        <w:t>itd.</w:t>
      </w:r>
    </w:p>
    <w:p w14:paraId="13B09C78" w14:textId="77777777" w:rsidR="00457946" w:rsidRPr="00E66DFF" w:rsidRDefault="00457946" w:rsidP="00457946">
      <w:pPr>
        <w:spacing w:before="600" w:line="360" w:lineRule="auto"/>
        <w:jc w:val="right"/>
        <w:rPr>
          <w:rFonts w:ascii="Tahoma" w:hAnsi="Tahoma" w:cs="Tahoma"/>
          <w:b/>
        </w:rPr>
      </w:pPr>
      <w:r w:rsidRPr="00E66DFF">
        <w:rPr>
          <w:rFonts w:ascii="Tahoma" w:hAnsi="Tahoma" w:cs="Tahoma"/>
          <w:b/>
        </w:rPr>
        <w:t>……………….……………………………………….</w:t>
      </w:r>
    </w:p>
    <w:p w14:paraId="796F5BD1" w14:textId="77777777" w:rsidR="00457946" w:rsidRPr="00E66DFF" w:rsidRDefault="00457946" w:rsidP="00457946">
      <w:pPr>
        <w:spacing w:line="360" w:lineRule="auto"/>
        <w:jc w:val="right"/>
        <w:rPr>
          <w:rFonts w:ascii="Tahoma" w:hAnsi="Tahoma" w:cs="Tahoma"/>
          <w:b/>
          <w:i/>
        </w:rPr>
      </w:pPr>
      <w:r w:rsidRPr="00E66DFF">
        <w:rPr>
          <w:rFonts w:ascii="Tahoma" w:hAnsi="Tahoma" w:cs="Tahoma"/>
          <w:b/>
          <w:i/>
        </w:rPr>
        <w:t xml:space="preserve">Data; kwalifikowany podpis elektroniczny </w:t>
      </w:r>
    </w:p>
    <w:p w14:paraId="402251EB" w14:textId="77777777" w:rsidR="00457946" w:rsidRPr="00E66DFF" w:rsidRDefault="00457946" w:rsidP="00457946">
      <w:pPr>
        <w:spacing w:line="360" w:lineRule="auto"/>
        <w:jc w:val="right"/>
        <w:rPr>
          <w:rFonts w:ascii="Tahoma" w:hAnsi="Tahoma" w:cs="Tahoma"/>
          <w:b/>
          <w:i/>
        </w:rPr>
      </w:pPr>
      <w:r w:rsidRPr="00E66DFF">
        <w:rPr>
          <w:rFonts w:ascii="Tahoma" w:hAnsi="Tahoma" w:cs="Tahoma"/>
          <w:b/>
          <w:i/>
        </w:rPr>
        <w:t>lub podpis zaufany lub podpis osobisty</w:t>
      </w:r>
    </w:p>
    <w:p w14:paraId="7FAD7AE9" w14:textId="77777777" w:rsidR="00457946" w:rsidRPr="00E66DFF" w:rsidRDefault="00457946" w:rsidP="00457946">
      <w:pPr>
        <w:autoSpaceDE w:val="0"/>
        <w:autoSpaceDN w:val="0"/>
        <w:adjustRightInd w:val="0"/>
        <w:spacing w:before="24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Informacja dla Wykonawcy:</w:t>
      </w:r>
    </w:p>
    <w:p w14:paraId="3D5134FB" w14:textId="77777777" w:rsidR="00457946" w:rsidRPr="00E66DFF" w:rsidRDefault="00457946" w:rsidP="00457946">
      <w:pPr>
        <w:autoSpaceDE w:val="0"/>
        <w:autoSpaceDN w:val="0"/>
        <w:adjustRightInd w:val="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6F6A503B" w14:textId="77777777" w:rsidR="00457946" w:rsidRPr="00E66DFF" w:rsidRDefault="00457946" w:rsidP="00457946">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*niepotrzebne skreślić</w:t>
      </w:r>
    </w:p>
    <w:p w14:paraId="5C94D979" w14:textId="77777777" w:rsidR="00457946" w:rsidRPr="00E66DFF" w:rsidRDefault="00457946" w:rsidP="00457946">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5567E27A" w14:textId="77777777" w:rsidR="00457946" w:rsidRPr="00E66DFF" w:rsidRDefault="00457946" w:rsidP="00457946">
      <w:pPr>
        <w:pStyle w:val="TreA"/>
        <w:pBdr>
          <w:top w:val="none" w:sz="0" w:space="0" w:color="000000"/>
          <w:left w:val="none" w:sz="0" w:space="0" w:color="000000"/>
          <w:bottom w:val="none" w:sz="0" w:space="0" w:color="000000"/>
          <w:right w:val="none" w:sz="0" w:space="0" w:color="000000"/>
          <w:bar w:val="none" w:sz="0" w:color="auto"/>
        </w:pBdr>
        <w:jc w:val="both"/>
        <w:rPr>
          <w:rFonts w:ascii="Tahoma" w:hAnsi="Tahoma" w:cs="Tahoma"/>
          <w:sz w:val="18"/>
          <w:szCs w:val="18"/>
          <w:lang w:eastAsia="zh-CN"/>
        </w:rPr>
      </w:pPr>
      <w:r w:rsidRPr="00E66DFF">
        <w:rPr>
          <w:rFonts w:ascii="Tahoma" w:hAnsi="Tahoma" w:cs="Tahoma"/>
          <w:sz w:val="18"/>
          <w:szCs w:val="18"/>
          <w:lang w:eastAsia="zh-CN"/>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5EAE7C75" w14:textId="77777777" w:rsidR="00457946" w:rsidRDefault="00457946">
      <w:pPr>
        <w:spacing w:after="160" w:line="259" w:lineRule="auto"/>
        <w:rPr>
          <w:rStyle w:val="Brak"/>
          <w:rFonts w:ascii="Tahoma" w:hAnsi="Tahoma" w:cs="Tahoma"/>
          <w:b/>
          <w:bCs/>
          <w:sz w:val="18"/>
          <w:szCs w:val="18"/>
        </w:rPr>
      </w:pPr>
      <w:r>
        <w:rPr>
          <w:rStyle w:val="Brak"/>
          <w:rFonts w:ascii="Tahoma" w:hAnsi="Tahoma" w:cs="Tahoma"/>
          <w:b/>
          <w:bCs/>
          <w:sz w:val="18"/>
          <w:szCs w:val="18"/>
        </w:rPr>
        <w:br w:type="page"/>
      </w:r>
    </w:p>
    <w:p w14:paraId="0AA194EC" w14:textId="1DA5049B" w:rsidR="00747E20" w:rsidRPr="00457946" w:rsidRDefault="00747E20" w:rsidP="00457946">
      <w:pPr>
        <w:spacing w:after="160" w:line="259" w:lineRule="auto"/>
        <w:jc w:val="both"/>
        <w:rPr>
          <w:rStyle w:val="Brak"/>
          <w:rFonts w:ascii="Tahoma" w:hAnsi="Tahoma" w:cs="Tahoma"/>
          <w:b/>
          <w:bCs/>
          <w:sz w:val="18"/>
          <w:szCs w:val="18"/>
        </w:rPr>
      </w:pPr>
      <w:r w:rsidRPr="00632363">
        <w:rPr>
          <w:rStyle w:val="Brak"/>
          <w:rFonts w:ascii="Tahoma" w:hAnsi="Tahoma" w:cs="Tahoma"/>
          <w:b/>
          <w:bCs/>
          <w:sz w:val="24"/>
          <w:szCs w:val="24"/>
        </w:rPr>
        <w:lastRenderedPageBreak/>
        <w:t>Załącznik nr 3 do SWZ</w:t>
      </w:r>
      <w:r w:rsidR="00714576">
        <w:rPr>
          <w:rStyle w:val="Brak"/>
          <w:rFonts w:ascii="Tahoma" w:hAnsi="Tahoma" w:cs="Tahoma"/>
          <w:b/>
          <w:bCs/>
          <w:sz w:val="24"/>
          <w:szCs w:val="24"/>
        </w:rPr>
        <w:t xml:space="preserve"> - </w:t>
      </w:r>
      <w:r w:rsidR="00714576" w:rsidRPr="00714576">
        <w:rPr>
          <w:rStyle w:val="Brak"/>
          <w:rFonts w:ascii="Tahoma" w:hAnsi="Tahoma" w:cs="Tahoma"/>
          <w:b/>
          <w:bCs/>
          <w:sz w:val="24"/>
          <w:szCs w:val="24"/>
        </w:rPr>
        <w:t xml:space="preserve">Oświadczenie o niepodleganiu wykluczeniu </w:t>
      </w:r>
      <w:r w:rsidR="0098027B">
        <w:rPr>
          <w:rStyle w:val="Brak"/>
          <w:rFonts w:ascii="Tahoma" w:hAnsi="Tahoma" w:cs="Tahoma"/>
          <w:b/>
          <w:bCs/>
          <w:sz w:val="24"/>
          <w:szCs w:val="24"/>
        </w:rPr>
        <w:t>z postępowania.</w:t>
      </w:r>
    </w:p>
    <w:p w14:paraId="73DACE50" w14:textId="5E09ACC8" w:rsidR="00747E20" w:rsidRDefault="00747E20" w:rsidP="00747E20">
      <w:pPr>
        <w:rPr>
          <w:rStyle w:val="Brak"/>
          <w:rFonts w:ascii="Tahoma" w:hAnsi="Tahoma" w:cs="Tahoma"/>
          <w:bCs/>
          <w:sz w:val="24"/>
          <w:szCs w:val="24"/>
        </w:rPr>
      </w:pPr>
    </w:p>
    <w:p w14:paraId="44A6B007" w14:textId="4D56194A" w:rsidR="006978D4" w:rsidRPr="009175A2" w:rsidRDefault="00572762" w:rsidP="006978D4">
      <w:pPr>
        <w:jc w:val="both"/>
        <w:rPr>
          <w:rStyle w:val="Brak"/>
          <w:rFonts w:ascii="Tahoma" w:hAnsi="Tahoma" w:cs="Tahoma"/>
          <w:bCs/>
          <w:sz w:val="24"/>
          <w:szCs w:val="24"/>
        </w:rPr>
      </w:pPr>
      <w:r w:rsidRPr="009175A2">
        <w:rPr>
          <w:rStyle w:val="Brak"/>
          <w:rFonts w:ascii="Tahoma" w:hAnsi="Tahoma" w:cs="Tahoma"/>
          <w:bCs/>
          <w:sz w:val="24"/>
          <w:szCs w:val="24"/>
        </w:rPr>
        <w:t>Postępowanie</w:t>
      </w:r>
      <w:r w:rsidR="006978D4" w:rsidRPr="009175A2">
        <w:rPr>
          <w:rStyle w:val="Brak"/>
          <w:rFonts w:ascii="Tahoma" w:hAnsi="Tahoma" w:cs="Tahoma"/>
          <w:bCs/>
          <w:sz w:val="24"/>
          <w:szCs w:val="24"/>
        </w:rPr>
        <w:t xml:space="preserve"> </w:t>
      </w:r>
      <w:r w:rsidR="00FF132F" w:rsidRPr="00FF132F">
        <w:rPr>
          <w:rStyle w:val="Brak"/>
          <w:rFonts w:ascii="Tahoma" w:hAnsi="Tahoma" w:cs="Tahoma"/>
          <w:b/>
          <w:bCs/>
          <w:sz w:val="24"/>
          <w:szCs w:val="24"/>
        </w:rPr>
        <w:t>ZP/TS/2/2024</w:t>
      </w:r>
    </w:p>
    <w:p w14:paraId="43FA17D8" w14:textId="77777777" w:rsidR="006978D4" w:rsidRPr="00632363" w:rsidRDefault="006978D4" w:rsidP="00747E20">
      <w:pPr>
        <w:rPr>
          <w:rStyle w:val="Brak"/>
          <w:rFonts w:ascii="Tahoma" w:hAnsi="Tahoma" w:cs="Tahoma"/>
          <w:bCs/>
          <w:sz w:val="24"/>
          <w:szCs w:val="24"/>
        </w:rPr>
      </w:pPr>
    </w:p>
    <w:p w14:paraId="2C29D630"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Zamawiający</w:t>
      </w:r>
    </w:p>
    <w:p w14:paraId="672C1E54"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Teatr Syrena, </w:t>
      </w:r>
    </w:p>
    <w:p w14:paraId="229459A7"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 xml:space="preserve">ul. Litewska 3, </w:t>
      </w:r>
    </w:p>
    <w:p w14:paraId="30402D0B" w14:textId="77777777" w:rsidR="00893E2E" w:rsidRPr="00632363" w:rsidRDefault="00893E2E" w:rsidP="00893E2E">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r w:rsidRPr="00632363">
        <w:rPr>
          <w:rStyle w:val="Brak"/>
          <w:rFonts w:ascii="Tahoma" w:hAnsi="Tahoma" w:cs="Tahoma"/>
        </w:rPr>
        <w:t>00-589 Warszawa</w:t>
      </w:r>
    </w:p>
    <w:p w14:paraId="76139502" w14:textId="77777777" w:rsidR="00747E20" w:rsidRPr="00632363" w:rsidRDefault="00747E20" w:rsidP="00747E20">
      <w:pPr>
        <w:rPr>
          <w:rStyle w:val="Brak"/>
          <w:rFonts w:ascii="Tahoma" w:hAnsi="Tahoma" w:cs="Tahoma"/>
          <w:bCs/>
          <w:sz w:val="24"/>
          <w:szCs w:val="24"/>
        </w:rPr>
      </w:pPr>
    </w:p>
    <w:p w14:paraId="68485B0B"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Wykonawca:</w:t>
      </w:r>
    </w:p>
    <w:p w14:paraId="3AD9B5CC"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t>
      </w:r>
    </w:p>
    <w:p w14:paraId="4D20362A"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t>
      </w:r>
    </w:p>
    <w:p w14:paraId="67CAC80A"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t>
      </w:r>
    </w:p>
    <w:p w14:paraId="00DF7D4A"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(pełna nazwa/firma, adres,</w:t>
      </w:r>
    </w:p>
    <w:p w14:paraId="18D64079"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 zależności od podmiotu: NIP/PESEL,</w:t>
      </w:r>
    </w:p>
    <w:p w14:paraId="6E742B76" w14:textId="46FA6F15"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KRS/CEiDG</w:t>
      </w:r>
      <w:r w:rsidR="00295B48" w:rsidRPr="00632363">
        <w:rPr>
          <w:rStyle w:val="Brak"/>
          <w:rFonts w:ascii="Tahoma" w:hAnsi="Tahoma" w:cs="Tahoma"/>
          <w:bCs/>
          <w:sz w:val="24"/>
          <w:szCs w:val="24"/>
        </w:rPr>
        <w:t>, REGON</w:t>
      </w:r>
      <w:r w:rsidRPr="00632363">
        <w:rPr>
          <w:rStyle w:val="Brak"/>
          <w:rFonts w:ascii="Tahoma" w:hAnsi="Tahoma" w:cs="Tahoma"/>
          <w:bCs/>
          <w:sz w:val="24"/>
          <w:szCs w:val="24"/>
        </w:rPr>
        <w:t>)</w:t>
      </w:r>
    </w:p>
    <w:p w14:paraId="79B43A79" w14:textId="77777777" w:rsidR="00747E20" w:rsidRPr="00632363" w:rsidRDefault="00747E20" w:rsidP="00747E20">
      <w:pPr>
        <w:rPr>
          <w:rStyle w:val="Brak"/>
          <w:rFonts w:ascii="Tahoma" w:hAnsi="Tahoma" w:cs="Tahoma"/>
          <w:bCs/>
          <w:sz w:val="24"/>
          <w:szCs w:val="24"/>
        </w:rPr>
      </w:pPr>
    </w:p>
    <w:p w14:paraId="12342C12"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reprezentowany przez:</w:t>
      </w:r>
    </w:p>
    <w:p w14:paraId="768B689B"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t>
      </w:r>
    </w:p>
    <w:p w14:paraId="5D38F9BE"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w:t>
      </w:r>
    </w:p>
    <w:p w14:paraId="27069744" w14:textId="77777777" w:rsidR="00747E20" w:rsidRPr="00632363" w:rsidRDefault="00747E20" w:rsidP="00747E20">
      <w:pPr>
        <w:rPr>
          <w:rStyle w:val="Brak"/>
          <w:rFonts w:ascii="Tahoma" w:hAnsi="Tahoma" w:cs="Tahoma"/>
          <w:bCs/>
          <w:sz w:val="24"/>
          <w:szCs w:val="24"/>
        </w:rPr>
      </w:pPr>
      <w:r w:rsidRPr="00632363">
        <w:rPr>
          <w:rStyle w:val="Brak"/>
          <w:rFonts w:ascii="Tahoma" w:hAnsi="Tahoma" w:cs="Tahoma"/>
          <w:bCs/>
          <w:sz w:val="24"/>
          <w:szCs w:val="24"/>
        </w:rPr>
        <w:t>(imię, nazwisko, stanowisko/podstawa do reprezentacji)</w:t>
      </w:r>
    </w:p>
    <w:p w14:paraId="04DE02A0" w14:textId="77777777" w:rsidR="00747E20" w:rsidRPr="00632363" w:rsidRDefault="00747E20" w:rsidP="00747E20">
      <w:pPr>
        <w:rPr>
          <w:rStyle w:val="Brak"/>
          <w:rFonts w:ascii="Tahoma" w:hAnsi="Tahoma" w:cs="Tahoma"/>
          <w:bCs/>
          <w:sz w:val="24"/>
          <w:szCs w:val="24"/>
        </w:rPr>
      </w:pPr>
    </w:p>
    <w:p w14:paraId="54176ABF" w14:textId="77777777" w:rsidR="00747E20" w:rsidRPr="00632363" w:rsidRDefault="00747E20" w:rsidP="00F125CE">
      <w:pPr>
        <w:jc w:val="center"/>
        <w:rPr>
          <w:rStyle w:val="Brak"/>
          <w:rFonts w:ascii="Tahoma" w:hAnsi="Tahoma" w:cs="Tahoma"/>
          <w:b/>
          <w:bCs/>
          <w:sz w:val="24"/>
          <w:szCs w:val="24"/>
        </w:rPr>
      </w:pPr>
      <w:r w:rsidRPr="00632363">
        <w:rPr>
          <w:rStyle w:val="Brak"/>
          <w:rFonts w:ascii="Tahoma" w:hAnsi="Tahoma" w:cs="Tahoma"/>
          <w:b/>
          <w:bCs/>
          <w:sz w:val="24"/>
          <w:szCs w:val="24"/>
        </w:rPr>
        <w:t>Oświadczenie Wykonawcy</w:t>
      </w:r>
    </w:p>
    <w:p w14:paraId="21670B30" w14:textId="77777777" w:rsidR="00747E20" w:rsidRPr="00632363" w:rsidRDefault="00747E20" w:rsidP="00F125CE">
      <w:pPr>
        <w:jc w:val="center"/>
        <w:rPr>
          <w:rStyle w:val="Brak"/>
          <w:rFonts w:ascii="Tahoma" w:hAnsi="Tahoma" w:cs="Tahoma"/>
          <w:b/>
          <w:bCs/>
          <w:sz w:val="24"/>
          <w:szCs w:val="24"/>
        </w:rPr>
      </w:pPr>
    </w:p>
    <w:p w14:paraId="0924F633" w14:textId="77777777" w:rsidR="00747E20" w:rsidRPr="00632363" w:rsidRDefault="00747E20" w:rsidP="00F125CE">
      <w:pPr>
        <w:jc w:val="center"/>
        <w:rPr>
          <w:rStyle w:val="Brak"/>
          <w:rFonts w:ascii="Tahoma" w:hAnsi="Tahoma" w:cs="Tahoma"/>
          <w:b/>
          <w:bCs/>
          <w:sz w:val="24"/>
          <w:szCs w:val="24"/>
        </w:rPr>
      </w:pPr>
      <w:r w:rsidRPr="00632363">
        <w:rPr>
          <w:rStyle w:val="Brak"/>
          <w:rFonts w:ascii="Tahoma" w:hAnsi="Tahoma" w:cs="Tahoma"/>
          <w:b/>
          <w:bCs/>
          <w:sz w:val="24"/>
          <w:szCs w:val="24"/>
        </w:rPr>
        <w:t>składane na podstawie art. 125 ust.1 ustawy z dnia 11 września 2019 r. Prawo zamówień publicznych (dalej jako: Pzp)</w:t>
      </w:r>
    </w:p>
    <w:p w14:paraId="6A05BA1F" w14:textId="77777777" w:rsidR="00747E20" w:rsidRPr="00632363" w:rsidRDefault="00747E20" w:rsidP="00747E20">
      <w:pPr>
        <w:rPr>
          <w:rStyle w:val="Brak"/>
          <w:rFonts w:ascii="Tahoma" w:hAnsi="Tahoma" w:cs="Tahoma"/>
          <w:bCs/>
          <w:sz w:val="24"/>
          <w:szCs w:val="24"/>
        </w:rPr>
      </w:pPr>
    </w:p>
    <w:p w14:paraId="78C22EEB" w14:textId="77777777" w:rsidR="00747E20" w:rsidRPr="00632363" w:rsidRDefault="00747E20" w:rsidP="001210AF">
      <w:pPr>
        <w:jc w:val="center"/>
        <w:rPr>
          <w:rStyle w:val="Brak"/>
          <w:rFonts w:ascii="Tahoma" w:hAnsi="Tahoma" w:cs="Tahoma"/>
          <w:b/>
          <w:bCs/>
          <w:sz w:val="24"/>
          <w:szCs w:val="24"/>
          <w:u w:val="single"/>
        </w:rPr>
      </w:pPr>
      <w:r w:rsidRPr="00632363">
        <w:rPr>
          <w:rStyle w:val="Brak"/>
          <w:rFonts w:ascii="Tahoma" w:hAnsi="Tahoma" w:cs="Tahoma"/>
          <w:b/>
          <w:bCs/>
          <w:sz w:val="24"/>
          <w:szCs w:val="24"/>
          <w:u w:val="single"/>
        </w:rPr>
        <w:t>DOTYCZĄCE PODSTAW WYKLUCZENIA Z POSTĘPOWANIA</w:t>
      </w:r>
    </w:p>
    <w:p w14:paraId="35982C9A" w14:textId="77777777" w:rsidR="004B3327" w:rsidRDefault="004B3327" w:rsidP="004B3327">
      <w:pPr>
        <w:spacing w:after="160" w:line="259" w:lineRule="auto"/>
        <w:rPr>
          <w:rStyle w:val="Brak"/>
          <w:rFonts w:ascii="Tahoma" w:hAnsi="Tahoma" w:cs="Tahoma"/>
          <w:bCs/>
          <w:sz w:val="24"/>
          <w:szCs w:val="24"/>
        </w:rPr>
      </w:pPr>
    </w:p>
    <w:p w14:paraId="75ED8BF6" w14:textId="16A8102B" w:rsidR="004B3327" w:rsidRPr="004B3327" w:rsidRDefault="004B3327" w:rsidP="004B3327">
      <w:pPr>
        <w:spacing w:after="160" w:line="259" w:lineRule="auto"/>
        <w:jc w:val="both"/>
        <w:rPr>
          <w:rStyle w:val="Brak"/>
          <w:rFonts w:ascii="Tahoma" w:hAnsi="Tahoma" w:cs="Tahoma"/>
          <w:b/>
          <w:bCs/>
          <w:caps/>
          <w:sz w:val="24"/>
          <w:szCs w:val="24"/>
        </w:rPr>
      </w:pPr>
      <w:r w:rsidRPr="00C97B01">
        <w:rPr>
          <w:rStyle w:val="Brak"/>
          <w:rFonts w:ascii="Tahoma" w:hAnsi="Tahoma" w:cs="Tahoma"/>
          <w:bCs/>
          <w:sz w:val="24"/>
          <w:szCs w:val="24"/>
        </w:rPr>
        <w:t>Na potrzeby postępowania o udzielenie zamówienia publicznego pn.</w:t>
      </w:r>
      <w:r w:rsidRPr="00A16F4C">
        <w:rPr>
          <w:rStyle w:val="Brak"/>
          <w:rFonts w:ascii="Tahoma" w:hAnsi="Tahoma" w:cs="Tahoma"/>
          <w:b/>
          <w:bCs/>
          <w:caps/>
          <w:sz w:val="24"/>
          <w:szCs w:val="24"/>
        </w:rPr>
        <w:t xml:space="preserve"> </w:t>
      </w:r>
      <w:r w:rsidR="0023535C" w:rsidRPr="0023535C">
        <w:rPr>
          <w:rStyle w:val="Brak"/>
          <w:rFonts w:ascii="Tahoma" w:hAnsi="Tahoma" w:cs="Tahoma"/>
          <w:b/>
          <w:bCs/>
          <w:caps/>
          <w:sz w:val="24"/>
          <w:szCs w:val="24"/>
        </w:rPr>
        <w:t>ZAPEWNIENIE OCHRONY OSÓB I MIENIA W BUDYNKU TEATRU SYRENA</w:t>
      </w:r>
      <w:r w:rsidRPr="00150AA1">
        <w:rPr>
          <w:rStyle w:val="Brak"/>
          <w:rFonts w:ascii="Tahoma" w:hAnsi="Tahoma" w:cs="Tahoma"/>
          <w:b/>
          <w:bCs/>
          <w:caps/>
          <w:sz w:val="24"/>
          <w:szCs w:val="24"/>
        </w:rPr>
        <w:t xml:space="preserve"> (</w:t>
      </w:r>
      <w:r w:rsidR="00B35962" w:rsidRPr="00150AA1">
        <w:rPr>
          <w:rStyle w:val="Brak"/>
          <w:rFonts w:ascii="Tahoma" w:hAnsi="Tahoma" w:cs="Tahoma"/>
          <w:b/>
          <w:bCs/>
          <w:caps/>
          <w:sz w:val="24"/>
          <w:szCs w:val="24"/>
        </w:rPr>
        <w:t>Postępowanie</w:t>
      </w:r>
      <w:r w:rsidRPr="00150AA1">
        <w:rPr>
          <w:rStyle w:val="Brak"/>
          <w:rFonts w:ascii="Tahoma" w:hAnsi="Tahoma" w:cs="Tahoma"/>
          <w:b/>
          <w:bCs/>
          <w:caps/>
          <w:sz w:val="24"/>
          <w:szCs w:val="24"/>
        </w:rPr>
        <w:t xml:space="preserve"> </w:t>
      </w:r>
      <w:r w:rsidRPr="004B3327">
        <w:rPr>
          <w:rStyle w:val="Brak"/>
          <w:rFonts w:ascii="Tahoma" w:hAnsi="Tahoma" w:cs="Tahoma"/>
          <w:b/>
          <w:bCs/>
          <w:caps/>
          <w:sz w:val="24"/>
          <w:szCs w:val="24"/>
        </w:rPr>
        <w:t xml:space="preserve">NR </w:t>
      </w:r>
      <w:r w:rsidR="00FF132F" w:rsidRPr="00FF132F">
        <w:rPr>
          <w:rStyle w:val="Brak"/>
          <w:rFonts w:ascii="Tahoma" w:hAnsi="Tahoma" w:cs="Tahoma"/>
          <w:b/>
          <w:bCs/>
          <w:caps/>
          <w:sz w:val="24"/>
          <w:szCs w:val="24"/>
        </w:rPr>
        <w:t>ZP/TS/2/2024</w:t>
      </w:r>
      <w:r>
        <w:rPr>
          <w:rStyle w:val="Brak"/>
          <w:rFonts w:ascii="Tahoma" w:hAnsi="Tahoma" w:cs="Tahoma"/>
          <w:b/>
          <w:bCs/>
          <w:caps/>
          <w:sz w:val="24"/>
          <w:szCs w:val="24"/>
        </w:rPr>
        <w:t xml:space="preserve">) </w:t>
      </w:r>
      <w:r w:rsidRPr="00C97B01">
        <w:rPr>
          <w:rStyle w:val="Brak"/>
          <w:rFonts w:ascii="Tahoma" w:hAnsi="Tahoma" w:cs="Tahoma"/>
          <w:bCs/>
          <w:sz w:val="24"/>
          <w:szCs w:val="24"/>
        </w:rPr>
        <w:t xml:space="preserve">prowadzonego przez </w:t>
      </w:r>
      <w:r>
        <w:rPr>
          <w:rFonts w:ascii="Tahoma" w:hAnsi="Tahoma" w:cs="Tahoma"/>
          <w:sz w:val="24"/>
          <w:szCs w:val="24"/>
        </w:rPr>
        <w:t>Teatr Syrena</w:t>
      </w:r>
      <w:r w:rsidRPr="00C97B01">
        <w:rPr>
          <w:rStyle w:val="Brak"/>
          <w:rFonts w:ascii="Tahoma" w:hAnsi="Tahoma" w:cs="Tahoma"/>
          <w:bCs/>
          <w:sz w:val="24"/>
          <w:szCs w:val="24"/>
        </w:rPr>
        <w:t>, oświadczam, że</w:t>
      </w:r>
      <w:r>
        <w:rPr>
          <w:rStyle w:val="Brak"/>
          <w:rFonts w:ascii="Tahoma" w:hAnsi="Tahoma" w:cs="Tahoma"/>
          <w:bCs/>
          <w:sz w:val="24"/>
          <w:szCs w:val="24"/>
        </w:rPr>
        <w:t>:</w:t>
      </w:r>
    </w:p>
    <w:p w14:paraId="351F5946" w14:textId="2CDEA98F" w:rsidR="004B3327" w:rsidRPr="00B154B2" w:rsidRDefault="004B3327" w:rsidP="00B154B2">
      <w:pPr>
        <w:pStyle w:val="Akapitzlist"/>
        <w:numPr>
          <w:ilvl w:val="0"/>
          <w:numId w:val="50"/>
        </w:numPr>
        <w:spacing w:before="120" w:after="120"/>
        <w:jc w:val="both"/>
        <w:rPr>
          <w:rStyle w:val="Brak"/>
          <w:rFonts w:ascii="Tahoma" w:hAnsi="Tahoma" w:cs="Tahoma"/>
          <w:bCs/>
          <w:sz w:val="24"/>
          <w:szCs w:val="24"/>
        </w:rPr>
      </w:pPr>
      <w:r w:rsidRPr="00DC3745">
        <w:rPr>
          <w:rStyle w:val="Brak"/>
          <w:rFonts w:ascii="Tahoma" w:hAnsi="Tahoma" w:cs="Tahoma"/>
          <w:bCs/>
          <w:sz w:val="24"/>
          <w:szCs w:val="24"/>
        </w:rPr>
        <w:t xml:space="preserve">nie zachodzą w stosunku do mnie przesłanki wykluczenia z postępowania </w:t>
      </w:r>
      <w:r>
        <w:rPr>
          <w:rStyle w:val="Brak"/>
          <w:rFonts w:ascii="Tahoma" w:hAnsi="Tahoma" w:cs="Tahoma"/>
          <w:bCs/>
          <w:sz w:val="24"/>
          <w:szCs w:val="24"/>
        </w:rPr>
        <w:br/>
      </w:r>
      <w:r w:rsidRPr="00DC3745">
        <w:rPr>
          <w:rStyle w:val="Brak"/>
          <w:rFonts w:ascii="Tahoma" w:hAnsi="Tahoma" w:cs="Tahoma"/>
          <w:bCs/>
          <w:sz w:val="24"/>
          <w:szCs w:val="24"/>
        </w:rPr>
        <w:t>na podstawie art.  7 ust. 1 ustawy z dnia 13 kwietnia 2022 r. o szczególnych rozwiązaniach w zakresie przeciwdziałania wspieraniu agresji na Ukrainę oraz służących ochronie bezpieczeństwa narodowego (</w:t>
      </w:r>
      <w:r w:rsidR="00B154B2" w:rsidRPr="00B154B2">
        <w:rPr>
          <w:rStyle w:val="Brak"/>
          <w:rFonts w:ascii="Tahoma" w:hAnsi="Tahoma" w:cs="Tahoma"/>
          <w:bCs/>
          <w:sz w:val="24"/>
          <w:szCs w:val="24"/>
        </w:rPr>
        <w:t>t.j.</w:t>
      </w:r>
      <w:r w:rsidR="00B154B2">
        <w:rPr>
          <w:rStyle w:val="Brak"/>
          <w:rFonts w:ascii="Tahoma" w:hAnsi="Tahoma" w:cs="Tahoma"/>
          <w:bCs/>
          <w:sz w:val="24"/>
          <w:szCs w:val="24"/>
        </w:rPr>
        <w:t xml:space="preserve"> </w:t>
      </w:r>
      <w:r w:rsidR="00B154B2" w:rsidRPr="00B154B2">
        <w:rPr>
          <w:rStyle w:val="Brak"/>
          <w:rFonts w:ascii="Tahoma" w:hAnsi="Tahoma" w:cs="Tahoma"/>
          <w:bCs/>
          <w:sz w:val="24"/>
          <w:szCs w:val="24"/>
        </w:rPr>
        <w:t>Dz. U. z 2024 r.</w:t>
      </w:r>
      <w:r w:rsidR="00B154B2">
        <w:rPr>
          <w:rStyle w:val="Brak"/>
          <w:rFonts w:ascii="Tahoma" w:hAnsi="Tahoma" w:cs="Tahoma"/>
          <w:bCs/>
          <w:sz w:val="24"/>
          <w:szCs w:val="24"/>
        </w:rPr>
        <w:t xml:space="preserve"> </w:t>
      </w:r>
      <w:r w:rsidR="00B154B2" w:rsidRPr="00B154B2">
        <w:rPr>
          <w:rStyle w:val="Brak"/>
          <w:rFonts w:ascii="Tahoma" w:hAnsi="Tahoma" w:cs="Tahoma"/>
          <w:bCs/>
          <w:sz w:val="24"/>
          <w:szCs w:val="24"/>
        </w:rPr>
        <w:t>poz. 507</w:t>
      </w:r>
      <w:r w:rsidRPr="00B154B2">
        <w:rPr>
          <w:rStyle w:val="Brak"/>
          <w:rFonts w:ascii="Tahoma" w:hAnsi="Tahoma" w:cs="Tahoma"/>
          <w:bCs/>
          <w:sz w:val="24"/>
          <w:szCs w:val="24"/>
        </w:rPr>
        <w:t>);</w:t>
      </w:r>
    </w:p>
    <w:p w14:paraId="0EB0A47B" w14:textId="77777777" w:rsidR="004B3327" w:rsidRPr="00DC3745" w:rsidRDefault="004B3327" w:rsidP="004B3327">
      <w:pPr>
        <w:pStyle w:val="Akapitzlist"/>
        <w:numPr>
          <w:ilvl w:val="0"/>
          <w:numId w:val="50"/>
        </w:numPr>
        <w:spacing w:before="120" w:after="120"/>
        <w:ind w:left="714" w:hanging="357"/>
        <w:contextualSpacing w:val="0"/>
        <w:jc w:val="both"/>
        <w:rPr>
          <w:rStyle w:val="Brak"/>
          <w:rFonts w:ascii="Tahoma" w:hAnsi="Tahoma" w:cs="Tahoma"/>
          <w:bCs/>
          <w:sz w:val="24"/>
          <w:szCs w:val="24"/>
        </w:rPr>
      </w:pPr>
      <w:r w:rsidRPr="00DC3745">
        <w:rPr>
          <w:rStyle w:val="Brak"/>
          <w:rFonts w:ascii="Tahoma" w:hAnsi="Tahoma" w:cs="Tahoma"/>
          <w:bCs/>
          <w:sz w:val="24"/>
          <w:szCs w:val="24"/>
        </w:rPr>
        <w:t xml:space="preserve">nie podlegam wykluczeniu z postępowania na podstawie art. 108 ust. 1 Ustawy Pzp oraz </w:t>
      </w:r>
      <w:r w:rsidRPr="00DC3745">
        <w:rPr>
          <w:rFonts w:ascii="Tahoma" w:eastAsia="Times New Roman" w:hAnsi="Tahoma" w:cs="Tahoma"/>
          <w:color w:val="000000"/>
          <w:sz w:val="24"/>
          <w:szCs w:val="24"/>
        </w:rPr>
        <w:t>art. 109 ust. 1 pkt. 7 Ustawy Pzp</w:t>
      </w:r>
      <w:r w:rsidRPr="00DC3745">
        <w:rPr>
          <w:rStyle w:val="Brak"/>
          <w:rFonts w:ascii="Tahoma" w:hAnsi="Tahoma" w:cs="Tahoma"/>
          <w:bCs/>
          <w:sz w:val="24"/>
          <w:szCs w:val="24"/>
        </w:rPr>
        <w:t>.</w:t>
      </w:r>
    </w:p>
    <w:p w14:paraId="29A2B231" w14:textId="77777777" w:rsidR="004B3327" w:rsidRPr="00CD2CF5" w:rsidRDefault="004B3327" w:rsidP="004B3327">
      <w:pPr>
        <w:spacing w:before="120" w:after="120"/>
        <w:jc w:val="both"/>
        <w:rPr>
          <w:rFonts w:ascii="Tahoma" w:hAnsi="Tahoma" w:cs="Tahoma"/>
          <w:b/>
          <w:i/>
          <w:color w:val="0070C0"/>
        </w:rPr>
      </w:pPr>
      <w:r w:rsidRPr="00CD2CF5">
        <w:rPr>
          <w:rFonts w:ascii="Tahoma" w:hAnsi="Tahoma" w:cs="Tahoma"/>
          <w:b/>
          <w:i/>
          <w:color w:val="0070C0"/>
        </w:rPr>
        <w:t>[UWAGA: zastosować, gdy zachodzą przesłanki wykluczenia z art. 108 ust. 1 pkt 1, 2 i 5</w:t>
      </w:r>
      <w:r>
        <w:rPr>
          <w:rFonts w:ascii="Tahoma" w:hAnsi="Tahoma" w:cs="Tahoma"/>
          <w:b/>
          <w:i/>
          <w:color w:val="0070C0"/>
        </w:rPr>
        <w:t xml:space="preserve">, </w:t>
      </w:r>
      <w:r w:rsidRPr="0088249A">
        <w:rPr>
          <w:rFonts w:ascii="Tahoma" w:hAnsi="Tahoma" w:cs="Tahoma"/>
          <w:b/>
          <w:i/>
          <w:color w:val="0070C0"/>
        </w:rPr>
        <w:t>art. 109 ust. 1 pkt. 7</w:t>
      </w:r>
      <w:r w:rsidRPr="00CD2CF5">
        <w:rPr>
          <w:rFonts w:ascii="Tahoma" w:hAnsi="Tahoma" w:cs="Tahoma"/>
          <w:b/>
          <w:i/>
          <w:color w:val="0070C0"/>
        </w:rPr>
        <w:t xml:space="preserve"> ustawy Pzp, a wykonawca korzysta z procedury samooczyszczenia, o której mowa w art. 110 ust. 2 ustawy Pzp]</w:t>
      </w:r>
    </w:p>
    <w:p w14:paraId="619ABB6B" w14:textId="77777777" w:rsidR="004B3327" w:rsidRPr="00C97B01" w:rsidRDefault="004B3327" w:rsidP="004B3327">
      <w:pPr>
        <w:spacing w:before="120" w:after="120"/>
        <w:jc w:val="both"/>
        <w:rPr>
          <w:rStyle w:val="Brak"/>
          <w:rFonts w:ascii="Tahoma" w:hAnsi="Tahoma" w:cs="Tahoma"/>
          <w:bCs/>
          <w:i/>
          <w:sz w:val="24"/>
          <w:szCs w:val="24"/>
        </w:rPr>
      </w:pPr>
      <w:r w:rsidRPr="00C97B01">
        <w:rPr>
          <w:rStyle w:val="Brak"/>
          <w:rFonts w:ascii="Tahoma" w:hAnsi="Tahoma" w:cs="Tahoma"/>
          <w:bCs/>
          <w:i/>
          <w:sz w:val="24"/>
          <w:szCs w:val="24"/>
        </w:rPr>
        <w:t xml:space="preserve">Oświadczam, że zachodzą w stosunku do mnie podstawy wykluczenia z postępowania na podstawie art. …………. </w:t>
      </w:r>
      <w:r>
        <w:rPr>
          <w:rStyle w:val="Brak"/>
          <w:rFonts w:ascii="Tahoma" w:hAnsi="Tahoma" w:cs="Tahoma"/>
          <w:bCs/>
          <w:i/>
          <w:sz w:val="24"/>
          <w:szCs w:val="24"/>
        </w:rPr>
        <w:t>U</w:t>
      </w:r>
      <w:r w:rsidRPr="00C97B01">
        <w:rPr>
          <w:rStyle w:val="Brak"/>
          <w:rFonts w:ascii="Tahoma" w:hAnsi="Tahoma" w:cs="Tahoma"/>
          <w:bCs/>
          <w:i/>
          <w:sz w:val="24"/>
          <w:szCs w:val="24"/>
        </w:rPr>
        <w:t xml:space="preserve">stawy Pzp (podać mającą zastosowanie podstawę wykluczenia spośród wymienionych w art. 108 ust.1 </w:t>
      </w:r>
      <w:r w:rsidRPr="00CD2CF5">
        <w:rPr>
          <w:rStyle w:val="Brak"/>
          <w:rFonts w:ascii="Tahoma" w:hAnsi="Tahoma" w:cs="Tahoma"/>
          <w:bCs/>
          <w:i/>
          <w:sz w:val="24"/>
          <w:szCs w:val="24"/>
        </w:rPr>
        <w:t>pkt 1, 2 i 5</w:t>
      </w:r>
      <w:r>
        <w:rPr>
          <w:rStyle w:val="Brak"/>
          <w:rFonts w:ascii="Tahoma" w:hAnsi="Tahoma" w:cs="Tahoma"/>
          <w:bCs/>
          <w:i/>
          <w:sz w:val="24"/>
          <w:szCs w:val="24"/>
        </w:rPr>
        <w:t xml:space="preserve"> U</w:t>
      </w:r>
      <w:r w:rsidRPr="00C97B01">
        <w:rPr>
          <w:rStyle w:val="Brak"/>
          <w:rFonts w:ascii="Tahoma" w:hAnsi="Tahoma" w:cs="Tahoma"/>
          <w:bCs/>
          <w:i/>
          <w:sz w:val="24"/>
          <w:szCs w:val="24"/>
        </w:rPr>
        <w:t xml:space="preserve">stawy </w:t>
      </w:r>
      <w:r w:rsidRPr="00DD04B3">
        <w:rPr>
          <w:rStyle w:val="Brak"/>
          <w:rFonts w:ascii="Tahoma" w:hAnsi="Tahoma" w:cs="Tahoma"/>
          <w:bCs/>
          <w:i/>
          <w:sz w:val="24"/>
          <w:szCs w:val="24"/>
        </w:rPr>
        <w:t xml:space="preserve">Pzp oraz art. 109 ust. 1 pkt. 7 </w:t>
      </w:r>
      <w:r>
        <w:rPr>
          <w:rStyle w:val="Brak"/>
          <w:rFonts w:ascii="Tahoma" w:hAnsi="Tahoma" w:cs="Tahoma"/>
          <w:bCs/>
          <w:i/>
          <w:sz w:val="24"/>
          <w:szCs w:val="24"/>
        </w:rPr>
        <w:t>U</w:t>
      </w:r>
      <w:r w:rsidRPr="00DD04B3">
        <w:rPr>
          <w:rStyle w:val="Brak"/>
          <w:rFonts w:ascii="Tahoma" w:hAnsi="Tahoma" w:cs="Tahoma"/>
          <w:bCs/>
          <w:i/>
          <w:sz w:val="24"/>
          <w:szCs w:val="24"/>
        </w:rPr>
        <w:t>stawy Pzp).</w:t>
      </w:r>
      <w:r w:rsidRPr="00C97B01">
        <w:rPr>
          <w:rStyle w:val="Brak"/>
          <w:rFonts w:ascii="Tahoma" w:hAnsi="Tahoma" w:cs="Tahoma"/>
          <w:bCs/>
          <w:i/>
          <w:sz w:val="24"/>
          <w:szCs w:val="24"/>
        </w:rPr>
        <w:t xml:space="preserve"> Jednocześnie oświadczam, że w związku z ww. </w:t>
      </w:r>
      <w:r w:rsidRPr="00C97B01">
        <w:rPr>
          <w:rStyle w:val="Brak"/>
          <w:rFonts w:ascii="Tahoma" w:hAnsi="Tahoma" w:cs="Tahoma"/>
          <w:bCs/>
          <w:i/>
          <w:sz w:val="24"/>
          <w:szCs w:val="24"/>
        </w:rPr>
        <w:lastRenderedPageBreak/>
        <w:t xml:space="preserve">okolicznością, na podstawie art. 110 ust. 2 </w:t>
      </w:r>
      <w:r>
        <w:rPr>
          <w:rStyle w:val="Brak"/>
          <w:rFonts w:ascii="Tahoma" w:hAnsi="Tahoma" w:cs="Tahoma"/>
          <w:bCs/>
          <w:i/>
          <w:sz w:val="24"/>
          <w:szCs w:val="24"/>
        </w:rPr>
        <w:t>U</w:t>
      </w:r>
      <w:r w:rsidRPr="00C97B01">
        <w:rPr>
          <w:rStyle w:val="Brak"/>
          <w:rFonts w:ascii="Tahoma" w:hAnsi="Tahoma" w:cs="Tahoma"/>
          <w:bCs/>
          <w:i/>
          <w:sz w:val="24"/>
          <w:szCs w:val="24"/>
        </w:rPr>
        <w:t>stawy Pzp podjąłem następujące środki naprawcze:</w:t>
      </w:r>
    </w:p>
    <w:p w14:paraId="0814EBDD" w14:textId="77777777" w:rsidR="004B3327" w:rsidRPr="002E57B5" w:rsidRDefault="004B3327" w:rsidP="004B3327">
      <w:pPr>
        <w:rPr>
          <w:rStyle w:val="Brak"/>
          <w:rFonts w:ascii="Tahoma" w:hAnsi="Tahoma" w:cs="Tahoma"/>
          <w:bCs/>
          <w:i/>
          <w:sz w:val="24"/>
          <w:szCs w:val="24"/>
        </w:rPr>
      </w:pPr>
      <w:r w:rsidRPr="00C97B01">
        <w:rPr>
          <w:rStyle w:val="Brak"/>
          <w:rFonts w:ascii="Tahoma" w:hAnsi="Tahoma" w:cs="Tahoma"/>
          <w:bCs/>
          <w:i/>
          <w:sz w:val="24"/>
          <w:szCs w:val="24"/>
        </w:rPr>
        <w:t>…………………………………………………………………………………………………………………………………………………………………………………………………………………………………………………………</w:t>
      </w:r>
    </w:p>
    <w:p w14:paraId="00DD9E21" w14:textId="77777777" w:rsidR="004B3327" w:rsidRDefault="004B3327" w:rsidP="004B3327">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600E3A9B" w14:textId="77777777" w:rsidR="00A84EC7" w:rsidRDefault="00A84EC7" w:rsidP="004B3327">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2B7CE75F" w14:textId="77777777" w:rsidR="00A84EC7" w:rsidRPr="00E66DFF" w:rsidRDefault="00A84EC7" w:rsidP="00A84EC7">
      <w:pPr>
        <w:spacing w:before="240" w:after="120"/>
        <w:jc w:val="center"/>
        <w:rPr>
          <w:rStyle w:val="Brak"/>
          <w:rFonts w:ascii="Tahoma" w:hAnsi="Tahoma" w:cs="Tahoma"/>
          <w:b/>
          <w:bCs/>
          <w:sz w:val="24"/>
          <w:szCs w:val="24"/>
        </w:rPr>
      </w:pPr>
      <w:r w:rsidRPr="00E66DFF">
        <w:rPr>
          <w:rStyle w:val="Brak"/>
          <w:rFonts w:ascii="Tahoma" w:hAnsi="Tahoma" w:cs="Tahoma"/>
          <w:b/>
          <w:bCs/>
          <w:sz w:val="24"/>
          <w:szCs w:val="24"/>
        </w:rPr>
        <w:t>Oświadczenie Wykonawcy</w:t>
      </w:r>
    </w:p>
    <w:p w14:paraId="71C4F343" w14:textId="77777777" w:rsidR="00A84EC7" w:rsidRPr="00E66DFF" w:rsidRDefault="00A84EC7" w:rsidP="00A84EC7">
      <w:pPr>
        <w:jc w:val="center"/>
        <w:rPr>
          <w:rStyle w:val="Brak"/>
          <w:rFonts w:ascii="Tahoma" w:hAnsi="Tahoma" w:cs="Tahoma"/>
          <w:b/>
          <w:bCs/>
          <w:caps/>
          <w:sz w:val="24"/>
          <w:szCs w:val="24"/>
          <w:u w:val="single"/>
        </w:rPr>
      </w:pPr>
      <w:r w:rsidRPr="00E66DFF">
        <w:rPr>
          <w:rStyle w:val="Brak"/>
          <w:rFonts w:ascii="Tahoma" w:hAnsi="Tahoma" w:cs="Tahoma"/>
          <w:b/>
          <w:bCs/>
          <w:caps/>
          <w:sz w:val="24"/>
          <w:szCs w:val="24"/>
          <w:u w:val="single"/>
        </w:rPr>
        <w:t>DOTYCZĄCE spełniania warunków udziału w postępowaniu:</w:t>
      </w:r>
    </w:p>
    <w:p w14:paraId="773B26AB" w14:textId="77777777" w:rsidR="00A84EC7" w:rsidRDefault="00A84EC7" w:rsidP="00A84EC7">
      <w:pPr>
        <w:pStyle w:val="TreA"/>
        <w:pBdr>
          <w:top w:val="none" w:sz="0" w:space="0" w:color="auto"/>
          <w:left w:val="none" w:sz="0" w:space="0" w:color="auto"/>
          <w:bottom w:val="none" w:sz="0" w:space="0" w:color="auto"/>
          <w:right w:val="none" w:sz="0" w:space="0" w:color="auto"/>
          <w:bar w:val="none" w:sz="0" w:color="auto"/>
        </w:pBdr>
        <w:spacing w:before="240" w:after="120"/>
        <w:jc w:val="both"/>
        <w:rPr>
          <w:rStyle w:val="Brak"/>
          <w:rFonts w:ascii="Tahoma" w:hAnsi="Tahoma" w:cs="Tahoma"/>
        </w:rPr>
      </w:pPr>
      <w:r w:rsidRPr="00E66DFF">
        <w:rPr>
          <w:rStyle w:val="Brak"/>
          <w:rFonts w:ascii="Tahoma" w:hAnsi="Tahoma" w:cs="Tahoma"/>
        </w:rPr>
        <w:t>Oświadczam, że spełniam warunki udziału w postępowaniu dotyczące</w:t>
      </w:r>
      <w:r>
        <w:rPr>
          <w:rStyle w:val="Brak"/>
          <w:rFonts w:ascii="Tahoma" w:hAnsi="Tahoma" w:cs="Tahoma"/>
        </w:rPr>
        <w:t>:</w:t>
      </w:r>
    </w:p>
    <w:p w14:paraId="56E471F3" w14:textId="3E3F751E" w:rsidR="00A84EC7" w:rsidRDefault="00A84EC7" w:rsidP="00A84EC7">
      <w:pPr>
        <w:pStyle w:val="TreA"/>
        <w:pBdr>
          <w:top w:val="none" w:sz="0" w:space="0" w:color="auto"/>
          <w:left w:val="none" w:sz="0" w:space="0" w:color="auto"/>
          <w:bottom w:val="none" w:sz="0" w:space="0" w:color="auto"/>
          <w:right w:val="none" w:sz="0" w:space="0" w:color="auto"/>
          <w:bar w:val="none" w:sz="0" w:color="auto"/>
        </w:pBdr>
        <w:spacing w:before="240" w:after="120"/>
        <w:jc w:val="both"/>
        <w:rPr>
          <w:rStyle w:val="Brak"/>
          <w:rFonts w:ascii="Tahoma" w:hAnsi="Tahoma" w:cs="Tahoma"/>
        </w:rPr>
      </w:pPr>
      <w:r w:rsidRPr="00A84EC7">
        <w:rPr>
          <w:rStyle w:val="Brak"/>
          <w:rFonts w:ascii="Tahoma" w:hAnsi="Tahoma" w:cs="Tahoma"/>
        </w:rPr>
        <w:t>1)</w:t>
      </w:r>
      <w:r>
        <w:rPr>
          <w:rStyle w:val="Brak"/>
          <w:rFonts w:ascii="Tahoma" w:hAnsi="Tahoma" w:cs="Tahoma"/>
        </w:rPr>
        <w:t xml:space="preserve"> </w:t>
      </w:r>
      <w:r w:rsidRPr="00A84EC7">
        <w:rPr>
          <w:rStyle w:val="Brak"/>
          <w:rFonts w:ascii="Tahoma" w:hAnsi="Tahoma" w:cs="Tahoma"/>
        </w:rPr>
        <w:t>zdolności do występowania w obrocie gospodarczym</w:t>
      </w:r>
      <w:r>
        <w:rPr>
          <w:rStyle w:val="Brak"/>
          <w:rFonts w:ascii="Tahoma" w:hAnsi="Tahoma" w:cs="Tahoma"/>
        </w:rPr>
        <w:t>:</w:t>
      </w:r>
    </w:p>
    <w:p w14:paraId="262F7947" w14:textId="5F9EC1BA" w:rsidR="00A84EC7" w:rsidRDefault="00A84EC7" w:rsidP="00A84EC7">
      <w:pPr>
        <w:pStyle w:val="TreA"/>
        <w:pBdr>
          <w:top w:val="none" w:sz="0" w:space="0" w:color="auto"/>
          <w:left w:val="none" w:sz="0" w:space="0" w:color="auto"/>
          <w:bottom w:val="none" w:sz="0" w:space="0" w:color="auto"/>
          <w:right w:val="none" w:sz="0" w:space="0" w:color="auto"/>
          <w:bar w:val="none" w:sz="0" w:color="auto"/>
        </w:pBdr>
        <w:spacing w:before="240" w:after="120"/>
        <w:jc w:val="both"/>
        <w:rPr>
          <w:rStyle w:val="Brak"/>
          <w:rFonts w:ascii="Tahoma" w:hAnsi="Tahoma" w:cs="Tahoma"/>
        </w:rPr>
      </w:pPr>
      <w:r>
        <w:rPr>
          <w:rStyle w:val="Brak"/>
          <w:rFonts w:ascii="Tahoma" w:hAnsi="Tahoma" w:cs="Tahoma"/>
        </w:rPr>
        <w:t xml:space="preserve">- </w:t>
      </w:r>
      <w:r w:rsidRPr="00563E08">
        <w:rPr>
          <w:rFonts w:ascii="Tahoma" w:eastAsia="Arial" w:hAnsi="Tahoma" w:cs="Tahoma"/>
          <w:lang w:eastAsia="ar-SA"/>
        </w:rPr>
        <w:t>posiada</w:t>
      </w:r>
      <w:r>
        <w:rPr>
          <w:rFonts w:ascii="Tahoma" w:eastAsia="Arial" w:hAnsi="Tahoma" w:cs="Tahoma"/>
          <w:lang w:eastAsia="ar-SA"/>
        </w:rPr>
        <w:t>m/posiadamy</w:t>
      </w:r>
      <w:r w:rsidRPr="00563E08">
        <w:rPr>
          <w:rFonts w:ascii="Tahoma" w:eastAsia="Arial" w:hAnsi="Tahoma" w:cs="Tahoma"/>
          <w:lang w:eastAsia="ar-SA"/>
        </w:rPr>
        <w:t xml:space="preserve"> koncesje wydaną przez właściwego ministra ds. wewnętrznych (obecnie Ministerstwo Spraw Wewnętrznych i Administracji) na prowadzenie działalności gospodarczej w zakresie ochrony osób i mienia</w:t>
      </w:r>
      <w:r>
        <w:rPr>
          <w:rFonts w:ascii="Tahoma" w:eastAsia="Arial" w:hAnsi="Tahoma" w:cs="Tahoma"/>
          <w:lang w:eastAsia="ar-SA"/>
        </w:rPr>
        <w:t>;</w:t>
      </w:r>
    </w:p>
    <w:p w14:paraId="2BB543AF" w14:textId="62CA7D9C" w:rsidR="00A84EC7" w:rsidRPr="00E66DFF" w:rsidRDefault="00A84EC7" w:rsidP="00A84EC7">
      <w:pPr>
        <w:pStyle w:val="TreA"/>
        <w:pBdr>
          <w:top w:val="none" w:sz="0" w:space="0" w:color="auto"/>
          <w:left w:val="none" w:sz="0" w:space="0" w:color="auto"/>
          <w:bottom w:val="none" w:sz="0" w:space="0" w:color="auto"/>
          <w:right w:val="none" w:sz="0" w:space="0" w:color="auto"/>
          <w:bar w:val="none" w:sz="0" w:color="auto"/>
        </w:pBdr>
        <w:spacing w:before="240" w:after="120"/>
        <w:jc w:val="both"/>
        <w:rPr>
          <w:rFonts w:ascii="Tahoma" w:hAnsi="Tahoma" w:cs="Tahoma"/>
          <w:color w:val="000000" w:themeColor="text1"/>
        </w:rPr>
      </w:pPr>
      <w:r>
        <w:rPr>
          <w:rStyle w:val="Brak"/>
          <w:rFonts w:ascii="Tahoma" w:hAnsi="Tahoma" w:cs="Tahoma"/>
        </w:rPr>
        <w:t>2)</w:t>
      </w:r>
      <w:r w:rsidRPr="00E66DFF">
        <w:rPr>
          <w:rStyle w:val="Brak"/>
          <w:rFonts w:ascii="Tahoma" w:hAnsi="Tahoma" w:cs="Tahoma"/>
        </w:rPr>
        <w:t xml:space="preserve"> </w:t>
      </w:r>
      <w:r w:rsidRPr="00E66DFF">
        <w:rPr>
          <w:rFonts w:ascii="Tahoma" w:hAnsi="Tahoma" w:cs="Tahoma"/>
          <w:color w:val="000000" w:themeColor="text1"/>
        </w:rPr>
        <w:t>zdolności technicznej lub zawodowej.</w:t>
      </w:r>
    </w:p>
    <w:p w14:paraId="72F34111" w14:textId="77777777" w:rsidR="00A84EC7" w:rsidRDefault="00A84EC7" w:rsidP="00A84EC7">
      <w:pPr>
        <w:jc w:val="both"/>
        <w:rPr>
          <w:rFonts w:ascii="Tahoma" w:hAnsi="Tahoma" w:cs="Tahoma"/>
          <w:sz w:val="24"/>
          <w:szCs w:val="24"/>
        </w:rPr>
      </w:pPr>
    </w:p>
    <w:p w14:paraId="79141EE3" w14:textId="17D38F56" w:rsidR="00A84EC7" w:rsidRPr="00FD7B4C" w:rsidRDefault="00A84EC7" w:rsidP="00A84EC7">
      <w:pPr>
        <w:jc w:val="both"/>
        <w:rPr>
          <w:rFonts w:ascii="Tahoma" w:hAnsi="Tahoma" w:cs="Tahoma"/>
          <w:sz w:val="24"/>
          <w:szCs w:val="24"/>
        </w:rPr>
      </w:pPr>
      <w:r w:rsidRPr="00563E08">
        <w:rPr>
          <w:rFonts w:ascii="Tahoma" w:hAnsi="Tahoma" w:cs="Tahoma"/>
          <w:sz w:val="24"/>
          <w:szCs w:val="24"/>
        </w:rPr>
        <w:t>- w ciągu ostatnich trzech lat przed upływem terminu składania ofert, a jeżeli okres prowadzenia działalności jest krótszy – w tym okresie – należycie zrealizował</w:t>
      </w:r>
      <w:r>
        <w:rPr>
          <w:rFonts w:ascii="Tahoma" w:hAnsi="Tahoma" w:cs="Tahoma"/>
          <w:sz w:val="24"/>
          <w:szCs w:val="24"/>
        </w:rPr>
        <w:t>em/zrealizowaliśmy</w:t>
      </w:r>
      <w:r w:rsidRPr="00563E08">
        <w:rPr>
          <w:rFonts w:ascii="Tahoma" w:hAnsi="Tahoma" w:cs="Tahoma"/>
          <w:sz w:val="24"/>
          <w:szCs w:val="24"/>
        </w:rPr>
        <w:t xml:space="preserve"> lub w przypadku świadczeń trwających również realizuje</w:t>
      </w:r>
      <w:r>
        <w:rPr>
          <w:rFonts w:ascii="Tahoma" w:hAnsi="Tahoma" w:cs="Tahoma"/>
          <w:sz w:val="24"/>
          <w:szCs w:val="24"/>
        </w:rPr>
        <w:t>/realizujemy</w:t>
      </w:r>
      <w:r w:rsidRPr="00563E08">
        <w:rPr>
          <w:rFonts w:ascii="Tahoma" w:hAnsi="Tahoma" w:cs="Tahoma"/>
          <w:sz w:val="24"/>
          <w:szCs w:val="24"/>
        </w:rPr>
        <w:t xml:space="preserve"> jedno zamówienie dotyczące ochrony mienia i osób w budynkach użyteczności publicznej takich jak: teatr, opera, filharmonia, dom kultury, kino polegające na całodobowej ochronie czynnego i funkcjonującego obiektu prowadzącego repertuarowe </w:t>
      </w:r>
      <w:r w:rsidRPr="00FD7B4C">
        <w:rPr>
          <w:rFonts w:ascii="Tahoma" w:hAnsi="Tahoma" w:cs="Tahoma"/>
          <w:sz w:val="24"/>
          <w:szCs w:val="24"/>
        </w:rPr>
        <w:t xml:space="preserve">przedstawienia lub inne pokazy artystyczno-kulturalne, z salą widowiskową z co najmniej 200 stałymi miejscami dla widzów, o łącznej wartości nie mniejszej niż 200 000 zł netto. Zamówienie, o których mowa powyżej </w:t>
      </w:r>
      <w:r w:rsidR="003445F6" w:rsidRPr="00FD7B4C">
        <w:rPr>
          <w:rFonts w:ascii="Tahoma" w:hAnsi="Tahoma" w:cs="Tahoma"/>
          <w:sz w:val="24"/>
          <w:szCs w:val="24"/>
        </w:rPr>
        <w:t>jest/było</w:t>
      </w:r>
      <w:r w:rsidRPr="00FD7B4C">
        <w:rPr>
          <w:rFonts w:ascii="Tahoma" w:hAnsi="Tahoma" w:cs="Tahoma"/>
          <w:sz w:val="24"/>
          <w:szCs w:val="24"/>
        </w:rPr>
        <w:t xml:space="preserve"> świadczone w sposób stały w okresie nie krótszym niż jeden rok (okres na jaki została zawarta umowa). Zamówienie o którym mowa powyżej, obej</w:t>
      </w:r>
      <w:r w:rsidR="003445F6" w:rsidRPr="00FD7B4C">
        <w:rPr>
          <w:rFonts w:ascii="Tahoma" w:hAnsi="Tahoma" w:cs="Tahoma"/>
          <w:sz w:val="24"/>
          <w:szCs w:val="24"/>
        </w:rPr>
        <w:t>muje/obejmowało</w:t>
      </w:r>
      <w:r w:rsidRPr="00FD7B4C">
        <w:rPr>
          <w:rFonts w:ascii="Tahoma" w:hAnsi="Tahoma" w:cs="Tahoma"/>
          <w:sz w:val="24"/>
          <w:szCs w:val="24"/>
        </w:rPr>
        <w:t xml:space="preserve"> również dozór nad instalacją i centralami ppoż. </w:t>
      </w:r>
      <w:r w:rsidR="003445F6" w:rsidRPr="00FD7B4C">
        <w:rPr>
          <w:rFonts w:ascii="Tahoma" w:hAnsi="Tahoma" w:cs="Tahoma"/>
          <w:sz w:val="24"/>
          <w:szCs w:val="24"/>
        </w:rPr>
        <w:t xml:space="preserve">ochranianego </w:t>
      </w:r>
      <w:r w:rsidRPr="00FD7B4C">
        <w:rPr>
          <w:rFonts w:ascii="Tahoma" w:hAnsi="Tahoma" w:cs="Tahoma"/>
          <w:sz w:val="24"/>
          <w:szCs w:val="24"/>
        </w:rPr>
        <w:t>obiektu;</w:t>
      </w:r>
    </w:p>
    <w:p w14:paraId="13F1D218" w14:textId="77777777" w:rsidR="00A84EC7" w:rsidRDefault="00A84EC7" w:rsidP="00A84EC7">
      <w:pPr>
        <w:ind w:left="426"/>
        <w:jc w:val="both"/>
        <w:rPr>
          <w:rFonts w:ascii="Tahoma" w:hAnsi="Tahoma" w:cs="Tahoma"/>
          <w:sz w:val="24"/>
          <w:szCs w:val="24"/>
        </w:rPr>
      </w:pPr>
    </w:p>
    <w:p w14:paraId="3F159E4A" w14:textId="31C51CD7" w:rsidR="00A84EC7" w:rsidRPr="00563E08" w:rsidRDefault="00A84EC7" w:rsidP="00A84EC7">
      <w:pPr>
        <w:jc w:val="both"/>
        <w:rPr>
          <w:rStyle w:val="Brak"/>
          <w:rFonts w:ascii="Tahoma" w:hAnsi="Tahoma" w:cs="Tahoma"/>
          <w:sz w:val="24"/>
          <w:szCs w:val="24"/>
        </w:rPr>
      </w:pPr>
      <w:r w:rsidRPr="00563E08">
        <w:rPr>
          <w:rFonts w:ascii="Tahoma" w:hAnsi="Tahoma" w:cs="Tahoma"/>
          <w:sz w:val="24"/>
          <w:szCs w:val="24"/>
        </w:rPr>
        <w:t>- dy</w:t>
      </w:r>
      <w:r w:rsidRPr="00563E08">
        <w:rPr>
          <w:rStyle w:val="Brak"/>
          <w:rFonts w:ascii="Tahoma" w:hAnsi="Tahoma" w:cs="Tahoma"/>
          <w:sz w:val="24"/>
          <w:szCs w:val="24"/>
        </w:rPr>
        <w:t>sponuj</w:t>
      </w:r>
      <w:r>
        <w:rPr>
          <w:rStyle w:val="Brak"/>
          <w:rFonts w:ascii="Tahoma" w:hAnsi="Tahoma" w:cs="Tahoma"/>
          <w:sz w:val="24"/>
          <w:szCs w:val="24"/>
        </w:rPr>
        <w:t>ę/dysponujemy</w:t>
      </w:r>
      <w:r w:rsidRPr="00563E08">
        <w:rPr>
          <w:rStyle w:val="Brak"/>
          <w:rFonts w:ascii="Tahoma" w:hAnsi="Tahoma" w:cs="Tahoma"/>
          <w:sz w:val="24"/>
          <w:szCs w:val="24"/>
        </w:rPr>
        <w:t xml:space="preserve"> co najmniej czterema osobami, które będą uczestniczyły </w:t>
      </w:r>
      <w:r w:rsidRPr="00563E08">
        <w:rPr>
          <w:rStyle w:val="Brak"/>
          <w:rFonts w:ascii="Tahoma" w:hAnsi="Tahoma" w:cs="Tahoma"/>
          <w:sz w:val="24"/>
          <w:szCs w:val="24"/>
        </w:rPr>
        <w:br/>
        <w:t>w realizacji zamówienia, z których każda posiada co najmniej roczne doświadczeniem w pełnieniu ochrony fizycznej w obiekcie użyteczności publicznej.</w:t>
      </w:r>
    </w:p>
    <w:p w14:paraId="3AB878D0" w14:textId="77777777" w:rsidR="00A84EC7" w:rsidRDefault="00A84EC7" w:rsidP="004B3327">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4BE07E24" w14:textId="77777777" w:rsidR="00A84EC7" w:rsidRPr="00FD7B4C" w:rsidRDefault="00A84EC7" w:rsidP="004B3327">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sz w:val="20"/>
          <w:szCs w:val="20"/>
        </w:rPr>
      </w:pPr>
    </w:p>
    <w:p w14:paraId="51080B50" w14:textId="77777777" w:rsidR="004B3327" w:rsidRPr="00C97B01" w:rsidRDefault="004B3327" w:rsidP="004B3327">
      <w:pPr>
        <w:spacing w:before="240" w:after="120"/>
        <w:jc w:val="center"/>
        <w:rPr>
          <w:rStyle w:val="Brak"/>
          <w:rFonts w:ascii="Tahoma" w:hAnsi="Tahoma" w:cs="Tahoma"/>
          <w:b/>
          <w:bCs/>
          <w:sz w:val="24"/>
          <w:szCs w:val="24"/>
          <w:u w:val="single"/>
        </w:rPr>
      </w:pPr>
      <w:r w:rsidRPr="00C97B01">
        <w:rPr>
          <w:rStyle w:val="Brak"/>
          <w:rFonts w:ascii="Tahoma" w:hAnsi="Tahoma" w:cs="Tahoma"/>
          <w:b/>
          <w:bCs/>
          <w:sz w:val="24"/>
          <w:szCs w:val="24"/>
          <w:u w:val="single"/>
        </w:rPr>
        <w:t>OŚWIADCZENIE</w:t>
      </w:r>
      <w:r>
        <w:rPr>
          <w:rStyle w:val="Brak"/>
          <w:rFonts w:ascii="Tahoma" w:hAnsi="Tahoma" w:cs="Tahoma"/>
          <w:b/>
          <w:bCs/>
          <w:sz w:val="24"/>
          <w:szCs w:val="24"/>
          <w:u w:val="single"/>
        </w:rPr>
        <w:t xml:space="preserve"> </w:t>
      </w:r>
      <w:r w:rsidRPr="00C97B01">
        <w:rPr>
          <w:rStyle w:val="Brak"/>
          <w:rFonts w:ascii="Tahoma" w:hAnsi="Tahoma" w:cs="Tahoma"/>
          <w:b/>
          <w:bCs/>
          <w:sz w:val="24"/>
          <w:szCs w:val="24"/>
          <w:u w:val="single"/>
        </w:rPr>
        <w:t>DOTYCZĄCE</w:t>
      </w:r>
      <w:r>
        <w:rPr>
          <w:rStyle w:val="Brak"/>
          <w:rFonts w:ascii="Tahoma" w:hAnsi="Tahoma" w:cs="Tahoma"/>
          <w:b/>
          <w:bCs/>
          <w:sz w:val="24"/>
          <w:szCs w:val="24"/>
          <w:u w:val="single"/>
        </w:rPr>
        <w:t xml:space="preserve"> </w:t>
      </w:r>
      <w:r w:rsidRPr="00C97B01">
        <w:rPr>
          <w:rStyle w:val="Brak"/>
          <w:rFonts w:ascii="Tahoma" w:hAnsi="Tahoma" w:cs="Tahoma"/>
          <w:b/>
          <w:bCs/>
          <w:sz w:val="24"/>
          <w:szCs w:val="24"/>
          <w:u w:val="single"/>
        </w:rPr>
        <w:t>PODANYCH</w:t>
      </w:r>
      <w:r>
        <w:rPr>
          <w:rStyle w:val="Brak"/>
          <w:rFonts w:ascii="Tahoma" w:hAnsi="Tahoma" w:cs="Tahoma"/>
          <w:b/>
          <w:bCs/>
          <w:sz w:val="24"/>
          <w:szCs w:val="24"/>
          <w:u w:val="single"/>
        </w:rPr>
        <w:t xml:space="preserve"> </w:t>
      </w:r>
      <w:r w:rsidRPr="00C97B01">
        <w:rPr>
          <w:rStyle w:val="Brak"/>
          <w:rFonts w:ascii="Tahoma" w:hAnsi="Tahoma" w:cs="Tahoma"/>
          <w:b/>
          <w:bCs/>
          <w:sz w:val="24"/>
          <w:szCs w:val="24"/>
          <w:u w:val="single"/>
        </w:rPr>
        <w:t>INFORMACJI:</w:t>
      </w:r>
    </w:p>
    <w:p w14:paraId="3CA6E62A" w14:textId="77777777" w:rsidR="004B3327" w:rsidRPr="00C97B01" w:rsidRDefault="004B3327" w:rsidP="004B3327">
      <w:pPr>
        <w:spacing w:after="600"/>
        <w:jc w:val="both"/>
        <w:rPr>
          <w:rStyle w:val="Brak"/>
          <w:rFonts w:ascii="Tahoma" w:hAnsi="Tahoma" w:cs="Tahoma"/>
          <w:bCs/>
          <w:sz w:val="24"/>
          <w:szCs w:val="24"/>
        </w:rPr>
      </w:pPr>
      <w:r w:rsidRPr="00C97B01">
        <w:rPr>
          <w:rStyle w:val="Brak"/>
          <w:rFonts w:ascii="Tahoma" w:hAnsi="Tahoma" w:cs="Tahoma"/>
          <w:bCs/>
          <w:sz w:val="24"/>
          <w:szCs w:val="24"/>
        </w:rPr>
        <w:t>Oświadczam, że wszystkie informacje podane w powyższych oświadczeniach są</w:t>
      </w:r>
      <w:r>
        <w:rPr>
          <w:rStyle w:val="Brak"/>
          <w:rFonts w:ascii="Tahoma" w:hAnsi="Tahoma" w:cs="Tahoma"/>
          <w:bCs/>
          <w:sz w:val="24"/>
          <w:szCs w:val="24"/>
        </w:rPr>
        <w:t xml:space="preserve"> </w:t>
      </w:r>
      <w:r w:rsidRPr="00C97B01">
        <w:rPr>
          <w:rStyle w:val="Brak"/>
          <w:rFonts w:ascii="Tahoma" w:hAnsi="Tahoma" w:cs="Tahoma"/>
          <w:bCs/>
          <w:sz w:val="24"/>
          <w:szCs w:val="24"/>
        </w:rPr>
        <w:t>aktualne i zgodne z prawdą oraz zostały przedstawione z pełną świadomością konsekwencji wprowadzenia Zamawiającego w błąd przy przedstawianiu informacji.</w:t>
      </w:r>
    </w:p>
    <w:p w14:paraId="69D89FFD" w14:textId="77777777" w:rsidR="004B3327" w:rsidRPr="00BF7F2F" w:rsidRDefault="004B3327" w:rsidP="004B3327">
      <w:pPr>
        <w:spacing w:line="360" w:lineRule="auto"/>
        <w:jc w:val="center"/>
        <w:rPr>
          <w:rFonts w:ascii="Tahoma" w:hAnsi="Tahoma" w:cs="Tahoma"/>
          <w:sz w:val="21"/>
          <w:szCs w:val="21"/>
        </w:rPr>
      </w:pPr>
      <w:r w:rsidRPr="00BF7F2F">
        <w:rPr>
          <w:rFonts w:ascii="Tahoma" w:hAnsi="Tahoma" w:cs="Tahoma"/>
          <w:sz w:val="21"/>
          <w:szCs w:val="21"/>
        </w:rPr>
        <w:t>……………………………………….</w:t>
      </w:r>
    </w:p>
    <w:p w14:paraId="4E96454D" w14:textId="506A0963" w:rsidR="004B3327" w:rsidRPr="00FD7B4C" w:rsidRDefault="004B3327" w:rsidP="00FD7B4C">
      <w:pPr>
        <w:spacing w:line="360" w:lineRule="auto"/>
        <w:jc w:val="center"/>
        <w:rPr>
          <w:rStyle w:val="Brak"/>
          <w:rFonts w:ascii="Tahoma" w:hAnsi="Tahoma" w:cs="Tahoma"/>
          <w:i/>
          <w:sz w:val="16"/>
          <w:szCs w:val="16"/>
        </w:rPr>
      </w:pPr>
      <w:r w:rsidRPr="00BF7F2F">
        <w:rPr>
          <w:rFonts w:ascii="Tahoma" w:hAnsi="Tahoma" w:cs="Tahoma"/>
          <w:i/>
          <w:sz w:val="16"/>
          <w:szCs w:val="16"/>
        </w:rPr>
        <w:t>Data; kwalifikowany podpis elektroniczny lub podpis zaufany lub podpis osobisty</w:t>
      </w:r>
    </w:p>
    <w:p w14:paraId="59C1D148" w14:textId="77777777" w:rsidR="00A84EC7" w:rsidRDefault="00A84EC7">
      <w:pPr>
        <w:spacing w:after="160" w:line="259" w:lineRule="auto"/>
        <w:rPr>
          <w:rStyle w:val="Brak"/>
          <w:rFonts w:ascii="Tahoma" w:hAnsi="Tahoma" w:cs="Tahoma"/>
          <w:bCs/>
          <w:sz w:val="24"/>
          <w:szCs w:val="24"/>
        </w:rPr>
      </w:pPr>
      <w:r>
        <w:rPr>
          <w:rStyle w:val="Brak"/>
          <w:rFonts w:ascii="Tahoma" w:hAnsi="Tahoma" w:cs="Tahoma"/>
          <w:bCs/>
          <w:sz w:val="24"/>
          <w:szCs w:val="24"/>
        </w:rPr>
        <w:br w:type="page"/>
      </w:r>
    </w:p>
    <w:p w14:paraId="5CE7A316" w14:textId="4F0784BB" w:rsidR="00795E99" w:rsidRDefault="00747E20" w:rsidP="0073220E">
      <w:pPr>
        <w:jc w:val="both"/>
        <w:rPr>
          <w:rStyle w:val="Brak"/>
          <w:rFonts w:ascii="Tahoma" w:hAnsi="Tahoma" w:cs="Tahoma"/>
          <w:b/>
          <w:bCs/>
          <w:sz w:val="24"/>
          <w:szCs w:val="24"/>
        </w:rPr>
      </w:pPr>
      <w:r w:rsidRPr="00632363">
        <w:rPr>
          <w:rStyle w:val="Brak"/>
          <w:rFonts w:ascii="Tahoma" w:hAnsi="Tahoma" w:cs="Tahoma"/>
          <w:b/>
          <w:bCs/>
          <w:sz w:val="24"/>
          <w:szCs w:val="24"/>
        </w:rPr>
        <w:lastRenderedPageBreak/>
        <w:t>Załącznik nr 4 do SWZ</w:t>
      </w:r>
      <w:r w:rsidR="00632363" w:rsidRPr="00632363">
        <w:rPr>
          <w:rStyle w:val="Brak"/>
          <w:rFonts w:ascii="Tahoma" w:hAnsi="Tahoma" w:cs="Tahoma"/>
          <w:b/>
          <w:bCs/>
          <w:sz w:val="24"/>
          <w:szCs w:val="24"/>
        </w:rPr>
        <w:t xml:space="preserve"> - Klauzula informacyjna dotycząca przetwarzania danych osobowych.</w:t>
      </w:r>
    </w:p>
    <w:p w14:paraId="21247156" w14:textId="77777777" w:rsidR="0073220E" w:rsidRPr="0073220E" w:rsidRDefault="0073220E" w:rsidP="0073220E">
      <w:pPr>
        <w:jc w:val="both"/>
        <w:rPr>
          <w:rStyle w:val="Brak"/>
          <w:rFonts w:ascii="Tahoma" w:hAnsi="Tahoma" w:cs="Tahoma"/>
          <w:b/>
          <w:bCs/>
          <w:sz w:val="10"/>
          <w:szCs w:val="10"/>
        </w:rPr>
      </w:pPr>
    </w:p>
    <w:p w14:paraId="3315310D" w14:textId="77777777" w:rsidR="0073220E" w:rsidRPr="00FD7B4C" w:rsidRDefault="0073220E" w:rsidP="0073220E">
      <w:pPr>
        <w:jc w:val="both"/>
        <w:rPr>
          <w:rStyle w:val="Brak"/>
          <w:rFonts w:ascii="Tahoma" w:hAnsi="Tahoma" w:cs="Tahoma"/>
          <w:bCs/>
          <w:sz w:val="24"/>
          <w:szCs w:val="24"/>
        </w:rPr>
      </w:pPr>
      <w:r w:rsidRPr="00FD7B4C">
        <w:rPr>
          <w:rStyle w:val="Brak"/>
          <w:rFonts w:ascii="Tahoma" w:hAnsi="Tahoma" w:cs="Tahoma"/>
          <w:bCs/>
          <w:sz w:val="24"/>
          <w:szCs w:val="24"/>
        </w:rPr>
        <w:t xml:space="preserve">Postępowanie </w:t>
      </w:r>
      <w:r w:rsidRPr="00FD7B4C">
        <w:rPr>
          <w:rStyle w:val="Brak"/>
          <w:rFonts w:ascii="Tahoma" w:hAnsi="Tahoma" w:cs="Tahoma"/>
          <w:b/>
          <w:bCs/>
          <w:sz w:val="24"/>
          <w:szCs w:val="24"/>
        </w:rPr>
        <w:t>ZP/TS/2/2024</w:t>
      </w:r>
    </w:p>
    <w:p w14:paraId="250B06EB" w14:textId="77777777" w:rsidR="0073220E" w:rsidRDefault="0073220E">
      <w:pPr>
        <w:spacing w:after="160" w:line="259" w:lineRule="auto"/>
        <w:rPr>
          <w:rStyle w:val="Brak"/>
          <w:rFonts w:ascii="Tahoma" w:hAnsi="Tahoma" w:cs="Tahoma"/>
          <w:bCs/>
          <w:sz w:val="24"/>
          <w:szCs w:val="24"/>
        </w:rPr>
      </w:pPr>
    </w:p>
    <w:p w14:paraId="56BECAF3" w14:textId="77777777" w:rsidR="008C6406" w:rsidRPr="00B91693" w:rsidRDefault="008C6406" w:rsidP="008C6406">
      <w:pPr>
        <w:pStyle w:val="NormalnyWeb"/>
        <w:spacing w:before="0" w:beforeAutospacing="0" w:after="0" w:afterAutospacing="0"/>
        <w:jc w:val="both"/>
        <w:rPr>
          <w:rFonts w:ascii="Tahoma" w:hAnsi="Tahoma" w:cs="Tahoma"/>
          <w:sz w:val="22"/>
          <w:szCs w:val="22"/>
        </w:rPr>
      </w:pPr>
      <w:r w:rsidRPr="00B91693">
        <w:rPr>
          <w:rFonts w:ascii="Tahoma" w:hAnsi="Tahoma" w:cs="Tahoma"/>
          <w:sz w:val="22"/>
          <w:szCs w:val="22"/>
        </w:rPr>
        <w:t xml:space="preserve">Zgodnie z art. 13 ust. 1 i ust. 2 rozporządzenia Parlamentu Europejskiego i Rady (UE) 2016/679 z 27 kwietnia 2016 r. w sprawie ochrony osób fizycznych w związku </w:t>
      </w:r>
      <w:r w:rsidRPr="00B91693">
        <w:rPr>
          <w:rFonts w:ascii="Tahoma" w:hAnsi="Tahoma" w:cs="Tahoma"/>
          <w:sz w:val="22"/>
          <w:szCs w:val="22"/>
        </w:rPr>
        <w:br/>
        <w:t>z przetwarzaniem danych osobowych i w sprawie swobodnego przepływu takich danych oraz uchylenia dyrektywy 95/46/WE (ogólne rozporządzenie o ochronie danych) (Dz. Urz. UE L 119 z 04.05.2016, s. 1) — dalej RODO,</w:t>
      </w:r>
    </w:p>
    <w:p w14:paraId="707CBDDE" w14:textId="77777777" w:rsidR="008C6406" w:rsidRPr="00B91693" w:rsidRDefault="008C6406" w:rsidP="008C6406">
      <w:pPr>
        <w:pStyle w:val="NormalnyWeb"/>
        <w:spacing w:before="0" w:beforeAutospacing="0" w:after="0" w:afterAutospacing="0"/>
        <w:jc w:val="both"/>
        <w:rPr>
          <w:rFonts w:ascii="Tahoma" w:hAnsi="Tahoma" w:cs="Tahoma"/>
          <w:sz w:val="22"/>
          <w:szCs w:val="22"/>
        </w:rPr>
      </w:pPr>
    </w:p>
    <w:p w14:paraId="7C8CD592" w14:textId="77777777" w:rsidR="008C6406" w:rsidRPr="00B91693" w:rsidRDefault="008C6406" w:rsidP="008C6406">
      <w:pPr>
        <w:pStyle w:val="NormalnyWeb"/>
        <w:spacing w:before="0" w:beforeAutospacing="0" w:after="0" w:afterAutospacing="0"/>
        <w:jc w:val="both"/>
        <w:rPr>
          <w:rFonts w:ascii="Tahoma" w:hAnsi="Tahoma" w:cs="Tahoma"/>
          <w:sz w:val="22"/>
          <w:szCs w:val="22"/>
        </w:rPr>
      </w:pPr>
      <w:r w:rsidRPr="00B91693">
        <w:rPr>
          <w:rFonts w:ascii="Tahoma" w:hAnsi="Tahoma" w:cs="Tahoma"/>
          <w:sz w:val="22"/>
          <w:szCs w:val="22"/>
        </w:rPr>
        <w:t xml:space="preserve">Zamawiający informuje: </w:t>
      </w:r>
    </w:p>
    <w:p w14:paraId="41EA3FD8" w14:textId="77777777" w:rsidR="008C6406" w:rsidRPr="00B91693" w:rsidRDefault="008C6406" w:rsidP="008C6406">
      <w:pPr>
        <w:pStyle w:val="NormalnyWeb"/>
        <w:numPr>
          <w:ilvl w:val="0"/>
          <w:numId w:val="7"/>
        </w:numPr>
        <w:tabs>
          <w:tab w:val="clear" w:pos="720"/>
        </w:tabs>
        <w:spacing w:before="0" w:beforeAutospacing="0" w:after="0" w:afterAutospacing="0"/>
        <w:ind w:left="284" w:hanging="284"/>
        <w:jc w:val="both"/>
        <w:rPr>
          <w:rFonts w:ascii="Tahoma" w:hAnsi="Tahoma" w:cs="Tahoma"/>
          <w:sz w:val="22"/>
          <w:szCs w:val="22"/>
        </w:rPr>
      </w:pPr>
      <w:r w:rsidRPr="00B91693">
        <w:rPr>
          <w:rFonts w:ascii="Tahoma" w:hAnsi="Tahoma" w:cs="Tahoma"/>
          <w:sz w:val="22"/>
          <w:szCs w:val="22"/>
        </w:rPr>
        <w:t xml:space="preserve">Administratorem Pani/Pana danych osobowych jest: Teatr Syrena ul. Litewska 3, 00-589 Warszawa. </w:t>
      </w:r>
    </w:p>
    <w:p w14:paraId="52A01A68" w14:textId="77777777" w:rsidR="008C6406" w:rsidRPr="00B91693" w:rsidRDefault="008C6406" w:rsidP="008C6406">
      <w:pPr>
        <w:pStyle w:val="Tekstpodstawowy"/>
        <w:numPr>
          <w:ilvl w:val="0"/>
          <w:numId w:val="7"/>
        </w:numPr>
        <w:tabs>
          <w:tab w:val="clear" w:pos="720"/>
          <w:tab w:val="left" w:pos="284"/>
        </w:tabs>
        <w:suppressAutoHyphens/>
        <w:autoSpaceDN w:val="0"/>
        <w:spacing w:after="0"/>
        <w:ind w:left="284" w:hanging="284"/>
        <w:jc w:val="both"/>
        <w:textAlignment w:val="baseline"/>
        <w:rPr>
          <w:rFonts w:ascii="Tahoma" w:hAnsi="Tahoma" w:cs="Tahoma"/>
          <w:sz w:val="22"/>
          <w:szCs w:val="22"/>
        </w:rPr>
      </w:pPr>
      <w:r w:rsidRPr="00B91693">
        <w:rPr>
          <w:rFonts w:ascii="Tahoma" w:hAnsi="Tahoma" w:cs="Tahoma"/>
          <w:sz w:val="22"/>
          <w:szCs w:val="22"/>
        </w:rPr>
        <w:t xml:space="preserve">W sprawach związanych z ochroną danych można się skontaktować z inspektorem ochrony danych Teatru Syrena, pisząc na e-mail: </w:t>
      </w:r>
      <w:hyperlink r:id="rId19" w:history="1">
        <w:r w:rsidRPr="00B91693">
          <w:rPr>
            <w:rStyle w:val="Hipercze"/>
            <w:rFonts w:ascii="Tahoma" w:hAnsi="Tahoma" w:cs="Tahoma"/>
            <w:b/>
            <w:bCs/>
            <w:sz w:val="22"/>
            <w:szCs w:val="22"/>
          </w:rPr>
          <w:t>iod@teatrsyrena.pl</w:t>
        </w:r>
      </w:hyperlink>
    </w:p>
    <w:p w14:paraId="6321F8EC" w14:textId="77777777" w:rsidR="008C6406" w:rsidRPr="00B91693" w:rsidRDefault="008C6406" w:rsidP="008C6406">
      <w:pPr>
        <w:pStyle w:val="Tekstpodstawowy"/>
        <w:numPr>
          <w:ilvl w:val="0"/>
          <w:numId w:val="7"/>
        </w:numPr>
        <w:tabs>
          <w:tab w:val="clear" w:pos="720"/>
          <w:tab w:val="left" w:pos="284"/>
        </w:tabs>
        <w:suppressAutoHyphens/>
        <w:autoSpaceDN w:val="0"/>
        <w:spacing w:after="0"/>
        <w:ind w:left="284" w:hanging="284"/>
        <w:jc w:val="both"/>
        <w:textAlignment w:val="baseline"/>
        <w:rPr>
          <w:rFonts w:ascii="Tahoma" w:hAnsi="Tahoma" w:cs="Tahoma"/>
          <w:sz w:val="22"/>
          <w:szCs w:val="22"/>
        </w:rPr>
      </w:pPr>
      <w:r w:rsidRPr="00B91693">
        <w:rPr>
          <w:rFonts w:ascii="Tahoma" w:hAnsi="Tahoma" w:cs="Tahoma"/>
          <w:sz w:val="22"/>
          <w:szCs w:val="22"/>
        </w:rPr>
        <w:t xml:space="preserve">Pani/Pana dane osobowe przetwarzane będą̨ na podstawie art. 6 ust. 1 lit. </w:t>
      </w:r>
      <w:r w:rsidRPr="00B91693">
        <w:rPr>
          <w:rFonts w:ascii="Tahoma" w:hAnsi="Tahoma" w:cs="Tahoma"/>
          <w:sz w:val="22"/>
          <w:szCs w:val="22"/>
        </w:rPr>
        <w:br/>
        <w:t>c RODO, w związku z realizacją obowiązków prawnych wynikających z Ustawy i Rozporządzenia o dokumentach, w celu związanym z postepowaniem o udzielenie zamówienia publicznego pod nazwą „Zapewnienie ochrony osób i mienia w budynku Teatru Syrena” prowadzonym w trybie podstawowym na podstawie art. 275. pkt. 1 ustawy z dnia 11 września 2019 r. - Prawo zamówień publicznych (Dz. U. z 2021 r. poz. 1129 – dalej Ustawa):</w:t>
      </w:r>
    </w:p>
    <w:p w14:paraId="29575A37" w14:textId="77777777" w:rsidR="008C6406" w:rsidRPr="00B91693" w:rsidRDefault="008C6406" w:rsidP="008C6406">
      <w:pPr>
        <w:pStyle w:val="Tekstpodstawowy"/>
        <w:numPr>
          <w:ilvl w:val="0"/>
          <w:numId w:val="7"/>
        </w:numPr>
        <w:tabs>
          <w:tab w:val="clear" w:pos="720"/>
          <w:tab w:val="left" w:pos="284"/>
        </w:tabs>
        <w:suppressAutoHyphens/>
        <w:autoSpaceDN w:val="0"/>
        <w:spacing w:after="0"/>
        <w:ind w:left="284" w:hanging="284"/>
        <w:jc w:val="both"/>
        <w:textAlignment w:val="baseline"/>
        <w:rPr>
          <w:rFonts w:ascii="Tahoma" w:hAnsi="Tahoma" w:cs="Tahoma"/>
          <w:sz w:val="22"/>
          <w:szCs w:val="22"/>
        </w:rPr>
      </w:pPr>
      <w:r w:rsidRPr="00B91693">
        <w:rPr>
          <w:rFonts w:ascii="Tahoma" w:hAnsi="Tahoma" w:cs="Tahoma"/>
          <w:sz w:val="22"/>
          <w:szCs w:val="22"/>
        </w:rPr>
        <w:t xml:space="preserve">Odbiorcami Pani/Pana danych osobowych będą̨ osoby lub podmioty, którym udostępniona zostanie dokumentacja postepowania w oparciu o art. 18 oraz art. 74 Ustawy a także inne podmioty publiczne na podstawie odrębnych przepisów, </w:t>
      </w:r>
    </w:p>
    <w:p w14:paraId="172CB9B6" w14:textId="77777777" w:rsidR="008C6406" w:rsidRPr="00B91693" w:rsidRDefault="008C6406" w:rsidP="008C6406">
      <w:pPr>
        <w:pStyle w:val="Tekstpodstawowy"/>
        <w:numPr>
          <w:ilvl w:val="0"/>
          <w:numId w:val="7"/>
        </w:numPr>
        <w:tabs>
          <w:tab w:val="clear" w:pos="720"/>
          <w:tab w:val="left" w:pos="284"/>
        </w:tabs>
        <w:suppressAutoHyphens/>
        <w:autoSpaceDN w:val="0"/>
        <w:spacing w:after="0"/>
        <w:ind w:left="284" w:hanging="284"/>
        <w:jc w:val="both"/>
        <w:textAlignment w:val="baseline"/>
        <w:rPr>
          <w:rFonts w:ascii="Tahoma" w:hAnsi="Tahoma" w:cs="Tahoma"/>
          <w:sz w:val="22"/>
          <w:szCs w:val="22"/>
        </w:rPr>
      </w:pPr>
      <w:r w:rsidRPr="00B91693">
        <w:rPr>
          <w:rFonts w:ascii="Tahoma" w:hAnsi="Tahoma" w:cs="Tahoma"/>
          <w:sz w:val="22"/>
          <w:szCs w:val="22"/>
        </w:rPr>
        <w:t xml:space="preserve">Pani/Pana dane osobowe będą̨ przechowywane, zgodnie z art. 78 ust. 1 i 4 Ustawy, przez okres 4 lat od dnia zakończenia postepowania o udzielenie zamówienia, a jeżeli czas trwania umowy przekracza 4 lata, okres przechowywania obejmuje cały czas trwania umowy, </w:t>
      </w:r>
    </w:p>
    <w:p w14:paraId="29DD4AC5" w14:textId="77777777" w:rsidR="008C6406" w:rsidRPr="00B91693" w:rsidRDefault="008C6406" w:rsidP="008C6406">
      <w:pPr>
        <w:pStyle w:val="NormalnyWeb"/>
        <w:numPr>
          <w:ilvl w:val="0"/>
          <w:numId w:val="7"/>
        </w:numPr>
        <w:tabs>
          <w:tab w:val="clear" w:pos="720"/>
        </w:tabs>
        <w:spacing w:before="0" w:beforeAutospacing="0" w:after="0" w:afterAutospacing="0"/>
        <w:ind w:left="284" w:hanging="284"/>
        <w:jc w:val="both"/>
        <w:rPr>
          <w:rFonts w:ascii="Tahoma" w:hAnsi="Tahoma" w:cs="Tahoma"/>
          <w:sz w:val="22"/>
          <w:szCs w:val="22"/>
        </w:rPr>
      </w:pPr>
      <w:r w:rsidRPr="00B91693">
        <w:rPr>
          <w:rFonts w:ascii="Tahoma" w:hAnsi="Tahoma" w:cs="Tahoma"/>
          <w:sz w:val="22"/>
          <w:szCs w:val="22"/>
        </w:rPr>
        <w:t>Obowiązek podania przez Panią̨/Pana danych osobowych bezpośrednio Pani/Pana dotyczących jest wymogiem ustawowym określonym w przepisach Ustawy, związanym z udziałem w postepowaniu oddzielenie zamówienia publicznego, konsekwencje niepodania określonych danych wynikają̨ z Ustawy;</w:t>
      </w:r>
    </w:p>
    <w:p w14:paraId="298A1E44" w14:textId="77777777" w:rsidR="008C6406" w:rsidRPr="00B91693" w:rsidRDefault="008C6406" w:rsidP="008C6406">
      <w:pPr>
        <w:pStyle w:val="NormalnyWeb"/>
        <w:numPr>
          <w:ilvl w:val="0"/>
          <w:numId w:val="7"/>
        </w:numPr>
        <w:tabs>
          <w:tab w:val="clear" w:pos="720"/>
        </w:tabs>
        <w:spacing w:before="0" w:beforeAutospacing="0" w:after="0" w:afterAutospacing="0"/>
        <w:ind w:left="284" w:hanging="284"/>
        <w:jc w:val="both"/>
        <w:rPr>
          <w:rFonts w:ascii="Tahoma" w:hAnsi="Tahoma" w:cs="Tahoma"/>
          <w:sz w:val="22"/>
          <w:szCs w:val="22"/>
        </w:rPr>
      </w:pPr>
      <w:r w:rsidRPr="00B91693">
        <w:rPr>
          <w:rFonts w:ascii="Tahoma" w:hAnsi="Tahoma" w:cs="Tahoma"/>
          <w:sz w:val="22"/>
          <w:szCs w:val="22"/>
        </w:rPr>
        <w:t xml:space="preserve">W odniesieniu do Pani/Pana danych osobowych decyzje nie będą̨ podejmowane </w:t>
      </w:r>
      <w:r w:rsidRPr="00B91693">
        <w:rPr>
          <w:rFonts w:ascii="Tahoma" w:hAnsi="Tahoma" w:cs="Tahoma"/>
          <w:sz w:val="22"/>
          <w:szCs w:val="22"/>
        </w:rPr>
        <w:br/>
        <w:t xml:space="preserve">w sposób zautomatyzowany, stosowanie do art. 22 RODO; </w:t>
      </w:r>
    </w:p>
    <w:p w14:paraId="32B7E11C" w14:textId="77777777" w:rsidR="008C6406" w:rsidRPr="00B91693" w:rsidRDefault="008C6406" w:rsidP="008C6406">
      <w:pPr>
        <w:pStyle w:val="NormalnyWeb"/>
        <w:numPr>
          <w:ilvl w:val="0"/>
          <w:numId w:val="7"/>
        </w:numPr>
        <w:tabs>
          <w:tab w:val="clear" w:pos="720"/>
        </w:tabs>
        <w:spacing w:before="0" w:beforeAutospacing="0" w:after="0" w:afterAutospacing="0"/>
        <w:ind w:left="0" w:firstLine="0"/>
        <w:jc w:val="both"/>
        <w:rPr>
          <w:rFonts w:ascii="Tahoma" w:hAnsi="Tahoma" w:cs="Tahoma"/>
          <w:sz w:val="22"/>
          <w:szCs w:val="22"/>
        </w:rPr>
      </w:pPr>
      <w:r w:rsidRPr="00B91693">
        <w:rPr>
          <w:rFonts w:ascii="Tahoma" w:hAnsi="Tahoma" w:cs="Tahoma"/>
          <w:sz w:val="22"/>
          <w:szCs w:val="22"/>
        </w:rPr>
        <w:t xml:space="preserve">Posiada Pani/Pan: </w:t>
      </w:r>
    </w:p>
    <w:p w14:paraId="5343B0CF" w14:textId="77777777" w:rsidR="008C6406" w:rsidRPr="00B91693" w:rsidRDefault="008C6406" w:rsidP="008C6406">
      <w:pPr>
        <w:pStyle w:val="Akapitzlist"/>
        <w:numPr>
          <w:ilvl w:val="0"/>
          <w:numId w:val="8"/>
        </w:numPr>
        <w:ind w:left="284" w:firstLine="0"/>
        <w:jc w:val="both"/>
        <w:rPr>
          <w:rFonts w:ascii="Tahoma" w:hAnsi="Tahoma" w:cs="Tahoma"/>
          <w:sz w:val="22"/>
          <w:szCs w:val="22"/>
        </w:rPr>
      </w:pPr>
      <w:r w:rsidRPr="00B91693">
        <w:rPr>
          <w:rFonts w:ascii="Tahoma" w:hAnsi="Tahoma" w:cs="Tahoma"/>
          <w:sz w:val="22"/>
          <w:szCs w:val="22"/>
        </w:rPr>
        <w:t>na podstawie art. 15 RODO prawo dostępu do danych osobowych Pani/Pana dotyczących;</w:t>
      </w:r>
    </w:p>
    <w:p w14:paraId="66E2D388" w14:textId="77777777" w:rsidR="008C6406" w:rsidRPr="00B91693" w:rsidRDefault="008C6406" w:rsidP="008C6406">
      <w:pPr>
        <w:pStyle w:val="Akapitzlist"/>
        <w:numPr>
          <w:ilvl w:val="0"/>
          <w:numId w:val="8"/>
        </w:numPr>
        <w:ind w:left="284" w:firstLine="0"/>
        <w:jc w:val="both"/>
        <w:rPr>
          <w:rFonts w:ascii="Tahoma" w:hAnsi="Tahoma" w:cs="Tahoma"/>
          <w:sz w:val="22"/>
          <w:szCs w:val="22"/>
        </w:rPr>
      </w:pPr>
      <w:r w:rsidRPr="00B91693">
        <w:rPr>
          <w:rFonts w:ascii="Tahoma" w:hAnsi="Tahoma" w:cs="Tahoma"/>
          <w:sz w:val="22"/>
          <w:szCs w:val="22"/>
        </w:rPr>
        <w:t>na podstawie art. 16 RODO prawo do sprostowania lub uzupełnienia Pani/Pana danych osobowych</w:t>
      </w:r>
    </w:p>
    <w:p w14:paraId="26D9FC8C" w14:textId="77777777" w:rsidR="008C6406" w:rsidRPr="00B91693" w:rsidRDefault="008C6406" w:rsidP="008C6406">
      <w:pPr>
        <w:pStyle w:val="Akapitzlist"/>
        <w:numPr>
          <w:ilvl w:val="0"/>
          <w:numId w:val="8"/>
        </w:numPr>
        <w:ind w:left="284" w:firstLine="0"/>
        <w:jc w:val="both"/>
        <w:rPr>
          <w:rFonts w:ascii="Tahoma" w:hAnsi="Tahoma" w:cs="Tahoma"/>
          <w:sz w:val="22"/>
          <w:szCs w:val="22"/>
        </w:rPr>
      </w:pPr>
      <w:r w:rsidRPr="00B91693">
        <w:rPr>
          <w:rFonts w:ascii="Tahoma" w:hAnsi="Tahoma" w:cs="Tahoma"/>
          <w:sz w:val="22"/>
          <w:szCs w:val="22"/>
        </w:rPr>
        <w:t xml:space="preserve">na podstawie art. 18 RODO prawo żądania od administratora ograniczenia przetwarzania danych osobowych z zastrzeżeniem przypadków, o których mowa w art. 18 ust. 2 RODO, przy czym wystąpienie z powyższym żądaniem nie ogranicza przetwarzania danych osobowych do czasu zakończenia postepowania o udzielenie zamówienia publicznego, </w:t>
      </w:r>
    </w:p>
    <w:p w14:paraId="13BA4F2B" w14:textId="77777777" w:rsidR="008C6406" w:rsidRPr="00B91693" w:rsidRDefault="008C6406" w:rsidP="008C6406">
      <w:pPr>
        <w:pStyle w:val="Akapitzlist"/>
        <w:numPr>
          <w:ilvl w:val="0"/>
          <w:numId w:val="8"/>
        </w:numPr>
        <w:ind w:left="284" w:firstLine="0"/>
        <w:jc w:val="both"/>
        <w:rPr>
          <w:rFonts w:ascii="Tahoma" w:hAnsi="Tahoma" w:cs="Tahoma"/>
          <w:sz w:val="22"/>
          <w:szCs w:val="22"/>
        </w:rPr>
      </w:pPr>
      <w:r w:rsidRPr="00B91693">
        <w:rPr>
          <w:rFonts w:ascii="Tahoma" w:hAnsi="Tahoma" w:cs="Tahoma"/>
          <w:sz w:val="22"/>
          <w:szCs w:val="22"/>
        </w:rPr>
        <w:t xml:space="preserve">prawo do wniesienia skargi do Prezesa Urzędu Ochrony Danych Osobowych (na adres Urzędu Ochrony Danych Osobowych, ul. Stawki 2, 00-193 Warszawa), gdy uzna Pani/Pan, że przetwarzanie danych osobowych Pani/Pana dotyczących narusza przepisy RODO; </w:t>
      </w:r>
    </w:p>
    <w:p w14:paraId="6D7BE2F6" w14:textId="77777777" w:rsidR="008C6406" w:rsidRPr="00B91693" w:rsidRDefault="008C6406" w:rsidP="008C6406">
      <w:pPr>
        <w:pStyle w:val="Akapitzlist"/>
        <w:numPr>
          <w:ilvl w:val="0"/>
          <w:numId w:val="7"/>
        </w:numPr>
        <w:tabs>
          <w:tab w:val="clear" w:pos="720"/>
        </w:tabs>
        <w:ind w:left="0" w:firstLine="0"/>
        <w:jc w:val="both"/>
        <w:rPr>
          <w:rFonts w:ascii="Tahoma" w:hAnsi="Tahoma" w:cs="Tahoma"/>
          <w:sz w:val="22"/>
          <w:szCs w:val="22"/>
        </w:rPr>
      </w:pPr>
      <w:r w:rsidRPr="00B91693">
        <w:rPr>
          <w:rFonts w:ascii="Tahoma" w:hAnsi="Tahoma" w:cs="Tahoma"/>
          <w:sz w:val="22"/>
          <w:szCs w:val="22"/>
        </w:rPr>
        <w:t xml:space="preserve">Nie przysługuje Pani/Panu: </w:t>
      </w:r>
    </w:p>
    <w:p w14:paraId="44BED600" w14:textId="77777777" w:rsidR="008C6406" w:rsidRPr="00B91693" w:rsidRDefault="008C6406" w:rsidP="008C6406">
      <w:pPr>
        <w:pStyle w:val="Akapitzlist"/>
        <w:numPr>
          <w:ilvl w:val="0"/>
          <w:numId w:val="9"/>
        </w:numPr>
        <w:ind w:left="284" w:firstLine="0"/>
        <w:jc w:val="both"/>
        <w:rPr>
          <w:rFonts w:ascii="Tahoma" w:hAnsi="Tahoma" w:cs="Tahoma"/>
          <w:sz w:val="22"/>
          <w:szCs w:val="22"/>
        </w:rPr>
      </w:pPr>
      <w:r w:rsidRPr="00B91693">
        <w:rPr>
          <w:rFonts w:ascii="Tahoma" w:hAnsi="Tahoma" w:cs="Tahoma"/>
          <w:sz w:val="22"/>
          <w:szCs w:val="22"/>
        </w:rPr>
        <w:t xml:space="preserve">w związku z art. 17 ust. 3 lit. b, d lub e RODO prawo do usunięcia danych osobowych; </w:t>
      </w:r>
    </w:p>
    <w:p w14:paraId="6824A7B9" w14:textId="77777777" w:rsidR="008C6406" w:rsidRPr="00B91693" w:rsidRDefault="008C6406" w:rsidP="008C6406">
      <w:pPr>
        <w:pStyle w:val="Akapitzlist"/>
        <w:numPr>
          <w:ilvl w:val="0"/>
          <w:numId w:val="9"/>
        </w:numPr>
        <w:ind w:left="284" w:firstLine="0"/>
        <w:jc w:val="both"/>
        <w:rPr>
          <w:rFonts w:ascii="Tahoma" w:hAnsi="Tahoma" w:cs="Tahoma"/>
          <w:sz w:val="22"/>
          <w:szCs w:val="22"/>
        </w:rPr>
      </w:pPr>
      <w:r w:rsidRPr="00B91693">
        <w:rPr>
          <w:rFonts w:ascii="Tahoma" w:hAnsi="Tahoma" w:cs="Tahoma"/>
          <w:sz w:val="22"/>
          <w:szCs w:val="22"/>
        </w:rPr>
        <w:t xml:space="preserve">prawo do przenoszenia danych osobowych, o którym mowa w art. 20 RODO; </w:t>
      </w:r>
    </w:p>
    <w:p w14:paraId="6143495C" w14:textId="77777777" w:rsidR="008C6406" w:rsidRPr="00B91693" w:rsidRDefault="008C6406" w:rsidP="008C6406">
      <w:pPr>
        <w:pStyle w:val="Akapitzlist"/>
        <w:numPr>
          <w:ilvl w:val="0"/>
          <w:numId w:val="9"/>
        </w:numPr>
        <w:ind w:left="284" w:firstLine="0"/>
        <w:jc w:val="both"/>
        <w:rPr>
          <w:rFonts w:ascii="Tahoma" w:hAnsi="Tahoma" w:cs="Tahoma"/>
          <w:sz w:val="22"/>
          <w:szCs w:val="22"/>
        </w:rPr>
      </w:pPr>
      <w:r w:rsidRPr="00B91693">
        <w:rPr>
          <w:rFonts w:ascii="Tahoma" w:hAnsi="Tahoma" w:cs="Tahoma"/>
          <w:sz w:val="22"/>
          <w:szCs w:val="22"/>
        </w:rPr>
        <w:t>na podstawie art. 21 RODO prawo sprzeciwu, wobec przetwarzania danych osobowych, gdyż̇ podstawą prawną przetwarzania Pani/Pana danych osobowych jest art. 6 ust. 1 lit. c RODO.</w:t>
      </w:r>
    </w:p>
    <w:p w14:paraId="6D623080" w14:textId="77777777" w:rsidR="008C6406" w:rsidRPr="00B91693" w:rsidRDefault="008C6406" w:rsidP="008C6406">
      <w:pPr>
        <w:rPr>
          <w:rFonts w:ascii="Tahoma" w:hAnsi="Tahoma" w:cs="Tahoma"/>
          <w:sz w:val="22"/>
          <w:szCs w:val="22"/>
        </w:rPr>
      </w:pPr>
    </w:p>
    <w:p w14:paraId="3E76A1BE" w14:textId="2B995614" w:rsidR="007E57FB" w:rsidRPr="00B91693" w:rsidRDefault="007E57FB" w:rsidP="007E57FB">
      <w:pPr>
        <w:spacing w:after="160" w:line="259" w:lineRule="auto"/>
        <w:rPr>
          <w:rStyle w:val="Brak"/>
          <w:rFonts w:ascii="Tahoma" w:hAnsi="Tahoma" w:cs="Tahoma"/>
          <w:sz w:val="22"/>
          <w:szCs w:val="22"/>
        </w:rPr>
      </w:pPr>
      <w:r w:rsidRPr="00E66DFF">
        <w:rPr>
          <w:rStyle w:val="Brak"/>
          <w:rFonts w:ascii="Tahoma" w:hAnsi="Tahoma" w:cs="Tahoma"/>
          <w:b/>
          <w:bCs/>
          <w:color w:val="000000" w:themeColor="text1"/>
          <w:sz w:val="24"/>
          <w:szCs w:val="24"/>
        </w:rPr>
        <w:lastRenderedPageBreak/>
        <w:t>Załącznik nr 5 do SWZ – wzór wykazu dostaw.</w:t>
      </w:r>
    </w:p>
    <w:p w14:paraId="6827D88D" w14:textId="6C8D4F26" w:rsidR="007E57FB" w:rsidRPr="00E66DFF" w:rsidRDefault="007E57FB" w:rsidP="007E57FB">
      <w:pPr>
        <w:spacing w:before="240" w:after="240"/>
        <w:jc w:val="both"/>
        <w:rPr>
          <w:rStyle w:val="Brak"/>
          <w:rFonts w:ascii="Tahoma" w:hAnsi="Tahoma" w:cs="Tahoma"/>
          <w:b/>
          <w:sz w:val="24"/>
          <w:szCs w:val="24"/>
        </w:rPr>
      </w:pPr>
      <w:r w:rsidRPr="00E66DFF">
        <w:rPr>
          <w:rStyle w:val="Brak"/>
          <w:rFonts w:ascii="Tahoma" w:hAnsi="Tahoma" w:cs="Tahoma"/>
          <w:b/>
          <w:sz w:val="24"/>
          <w:szCs w:val="24"/>
        </w:rPr>
        <w:t xml:space="preserve">Postępowanie </w:t>
      </w:r>
      <w:r w:rsidRPr="007E57FB">
        <w:rPr>
          <w:rStyle w:val="Brak"/>
          <w:rFonts w:ascii="Tahoma" w:hAnsi="Tahoma" w:cs="Tahoma"/>
          <w:b/>
          <w:sz w:val="24"/>
          <w:szCs w:val="24"/>
        </w:rPr>
        <w:t>ZP/TS/2/2024</w:t>
      </w:r>
    </w:p>
    <w:p w14:paraId="01C4BB9B" w14:textId="77777777" w:rsidR="007E57FB" w:rsidRDefault="007E57FB" w:rsidP="007E57FB">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553F2EB4" w14:textId="11158610" w:rsidR="007E57FB" w:rsidRDefault="007E57FB" w:rsidP="007E57FB">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FF132F">
        <w:rPr>
          <w:rFonts w:ascii="Tahoma" w:hAnsi="Tahoma" w:cs="Tahoma"/>
          <w:b/>
          <w:bCs/>
          <w:caps/>
          <w:sz w:val="32"/>
          <w:szCs w:val="32"/>
        </w:rPr>
        <w:t>ZAPEWNIENIE OCHRONY OSÓB I MIENIA W BUDYNKU TEATRU SYRENA</w:t>
      </w:r>
      <w:r>
        <w:rPr>
          <w:rFonts w:ascii="Tahoma" w:hAnsi="Tahoma" w:cs="Tahoma"/>
          <w:b/>
          <w:bCs/>
          <w:caps/>
          <w:sz w:val="32"/>
          <w:szCs w:val="32"/>
        </w:rPr>
        <w:t>.</w:t>
      </w:r>
    </w:p>
    <w:p w14:paraId="507883ED" w14:textId="77777777" w:rsidR="007E57FB" w:rsidRPr="00E66DFF" w:rsidRDefault="007E57FB" w:rsidP="007E57FB">
      <w:pPr>
        <w:spacing w:before="240" w:after="240"/>
        <w:jc w:val="center"/>
        <w:rPr>
          <w:rFonts w:ascii="Tahoma" w:hAnsi="Tahoma" w:cs="Tahoma"/>
          <w:b/>
          <w:color w:val="000000" w:themeColor="text1"/>
          <w:sz w:val="28"/>
          <w:szCs w:val="24"/>
        </w:rPr>
      </w:pPr>
      <w:r w:rsidRPr="00E66DFF">
        <w:rPr>
          <w:rFonts w:ascii="Tahoma" w:hAnsi="Tahoma" w:cs="Tahoma"/>
          <w:b/>
          <w:color w:val="000000" w:themeColor="text1"/>
          <w:sz w:val="28"/>
          <w:szCs w:val="24"/>
        </w:rPr>
        <w:t>WYKAZ</w:t>
      </w:r>
    </w:p>
    <w:p w14:paraId="3A6A01C0" w14:textId="6FC42108" w:rsidR="007E57FB" w:rsidRPr="00E66DFF" w:rsidRDefault="007E57FB" w:rsidP="007E57FB">
      <w:pPr>
        <w:spacing w:after="240"/>
        <w:jc w:val="both"/>
        <w:rPr>
          <w:rFonts w:ascii="Tahoma" w:hAnsi="Tahoma" w:cs="Tahoma"/>
          <w:color w:val="000000" w:themeColor="text1"/>
          <w:sz w:val="22"/>
          <w:szCs w:val="24"/>
        </w:rPr>
      </w:pPr>
      <w:r w:rsidRPr="00E66DFF">
        <w:rPr>
          <w:rFonts w:ascii="Tahoma" w:hAnsi="Tahoma" w:cs="Tahoma"/>
          <w:color w:val="000000" w:themeColor="text1"/>
          <w:sz w:val="22"/>
          <w:szCs w:val="24"/>
        </w:rPr>
        <w:t xml:space="preserve">dostaw lub usług wykonanych, a w przypadku świadczeń powtarzających się lub ciągłych również wykonywanych, w okresie ostatnich </w:t>
      </w:r>
      <w:r>
        <w:rPr>
          <w:rFonts w:ascii="Tahoma" w:hAnsi="Tahoma" w:cs="Tahoma"/>
          <w:color w:val="000000" w:themeColor="text1"/>
          <w:sz w:val="22"/>
          <w:szCs w:val="24"/>
        </w:rPr>
        <w:t>3</w:t>
      </w:r>
      <w:r w:rsidRPr="00E66DFF">
        <w:rPr>
          <w:rFonts w:ascii="Tahoma" w:hAnsi="Tahoma" w:cs="Tahoma"/>
          <w:color w:val="000000" w:themeColor="text1"/>
          <w:sz w:val="22"/>
          <w:szCs w:val="24"/>
        </w:rPr>
        <w:t xml:space="preserve"> lat, a jeżeli okres prowadzenia działalności jest </w:t>
      </w:r>
      <w:r w:rsidRPr="00E66DFF">
        <w:rPr>
          <w:rFonts w:ascii="Tahoma" w:hAnsi="Tahoma" w:cs="Tahoma"/>
          <w:color w:val="000000" w:themeColor="text1"/>
          <w:sz w:val="22"/>
          <w:szCs w:val="24"/>
        </w:rPr>
        <w:br/>
        <w:t>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599"/>
        <w:gridCol w:w="1798"/>
        <w:gridCol w:w="3592"/>
        <w:gridCol w:w="1978"/>
      </w:tblGrid>
      <w:tr w:rsidR="007E57FB" w:rsidRPr="00B63AB1" w14:paraId="7D1C38AE" w14:textId="77777777" w:rsidTr="00430FC4">
        <w:tc>
          <w:tcPr>
            <w:tcW w:w="0" w:type="auto"/>
            <w:vAlign w:val="center"/>
          </w:tcPr>
          <w:p w14:paraId="0FD1F6BF" w14:textId="77777777" w:rsidR="007E57FB" w:rsidRPr="00B63AB1" w:rsidRDefault="007E57FB" w:rsidP="00430FC4">
            <w:pPr>
              <w:rPr>
                <w:rFonts w:ascii="Tahoma" w:hAnsi="Tahoma" w:cs="Tahoma"/>
                <w:color w:val="000000" w:themeColor="text1"/>
              </w:rPr>
            </w:pPr>
            <w:r w:rsidRPr="00B63AB1">
              <w:rPr>
                <w:rFonts w:ascii="Tahoma" w:hAnsi="Tahoma" w:cs="Tahoma"/>
                <w:color w:val="000000" w:themeColor="text1"/>
              </w:rPr>
              <w:t>L.P.</w:t>
            </w:r>
          </w:p>
        </w:tc>
        <w:tc>
          <w:tcPr>
            <w:tcW w:w="0" w:type="auto"/>
            <w:vAlign w:val="center"/>
          </w:tcPr>
          <w:p w14:paraId="04F3C89E"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WARTOŚĆ NETTO W PLN</w:t>
            </w:r>
          </w:p>
        </w:tc>
        <w:tc>
          <w:tcPr>
            <w:tcW w:w="0" w:type="auto"/>
            <w:vAlign w:val="center"/>
          </w:tcPr>
          <w:p w14:paraId="176416F7"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PRZEDMIOT ZAMÓWIENIA</w:t>
            </w:r>
          </w:p>
        </w:tc>
        <w:tc>
          <w:tcPr>
            <w:tcW w:w="0" w:type="auto"/>
            <w:vAlign w:val="center"/>
          </w:tcPr>
          <w:p w14:paraId="75D1B2BB"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DATA</w:t>
            </w:r>
          </w:p>
          <w:p w14:paraId="08C2A832"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WYKONANIA/</w:t>
            </w:r>
          </w:p>
          <w:p w14:paraId="2EBB4E2C"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WYKONYWANIA ZAMÓWIENIA (POCZĄTEK I KONIEC Z DATĄ DZIENNĄ)</w:t>
            </w:r>
          </w:p>
        </w:tc>
        <w:tc>
          <w:tcPr>
            <w:tcW w:w="0" w:type="auto"/>
            <w:vAlign w:val="center"/>
          </w:tcPr>
          <w:p w14:paraId="62B2B6D0" w14:textId="77777777" w:rsidR="007E57FB" w:rsidRPr="00B63AB1" w:rsidRDefault="007E57FB" w:rsidP="00430FC4">
            <w:pPr>
              <w:jc w:val="center"/>
              <w:rPr>
                <w:rFonts w:ascii="Tahoma" w:hAnsi="Tahoma" w:cs="Tahoma"/>
                <w:color w:val="000000" w:themeColor="text1"/>
                <w:sz w:val="18"/>
                <w:szCs w:val="18"/>
              </w:rPr>
            </w:pPr>
            <w:r w:rsidRPr="00B63AB1">
              <w:rPr>
                <w:rFonts w:ascii="Tahoma" w:hAnsi="Tahoma" w:cs="Tahoma"/>
                <w:color w:val="000000" w:themeColor="text1"/>
                <w:sz w:val="18"/>
                <w:szCs w:val="18"/>
              </w:rPr>
              <w:t>ODBIORCA (ZAMAWIAJĄCY)</w:t>
            </w:r>
          </w:p>
        </w:tc>
      </w:tr>
      <w:tr w:rsidR="007E57FB" w:rsidRPr="00B63AB1" w14:paraId="22EFAF4C" w14:textId="77777777" w:rsidTr="00430FC4">
        <w:trPr>
          <w:trHeight w:val="944"/>
        </w:trPr>
        <w:tc>
          <w:tcPr>
            <w:tcW w:w="0" w:type="auto"/>
          </w:tcPr>
          <w:p w14:paraId="3EB7535D" w14:textId="77777777" w:rsidR="007E57FB" w:rsidRPr="00B63AB1" w:rsidRDefault="007E57FB" w:rsidP="00430FC4">
            <w:pPr>
              <w:rPr>
                <w:rFonts w:ascii="Tahoma" w:hAnsi="Tahoma" w:cs="Tahoma"/>
                <w:color w:val="000000" w:themeColor="text1"/>
              </w:rPr>
            </w:pPr>
          </w:p>
          <w:p w14:paraId="1A05DCD9" w14:textId="77777777" w:rsidR="007E57FB" w:rsidRPr="00B63AB1" w:rsidRDefault="007E57FB" w:rsidP="00430FC4">
            <w:pPr>
              <w:rPr>
                <w:rFonts w:ascii="Tahoma" w:hAnsi="Tahoma" w:cs="Tahoma"/>
                <w:color w:val="000000" w:themeColor="text1"/>
              </w:rPr>
            </w:pPr>
            <w:r w:rsidRPr="00B63AB1">
              <w:rPr>
                <w:rFonts w:ascii="Tahoma" w:hAnsi="Tahoma" w:cs="Tahoma"/>
                <w:color w:val="000000" w:themeColor="text1"/>
              </w:rPr>
              <w:t>1</w:t>
            </w:r>
          </w:p>
          <w:p w14:paraId="6DF61DF0" w14:textId="77777777" w:rsidR="007E57FB" w:rsidRPr="00B63AB1" w:rsidRDefault="007E57FB" w:rsidP="00430FC4">
            <w:pPr>
              <w:rPr>
                <w:rFonts w:ascii="Tahoma" w:hAnsi="Tahoma" w:cs="Tahoma"/>
                <w:color w:val="000000" w:themeColor="text1"/>
              </w:rPr>
            </w:pPr>
          </w:p>
        </w:tc>
        <w:tc>
          <w:tcPr>
            <w:tcW w:w="0" w:type="auto"/>
          </w:tcPr>
          <w:p w14:paraId="15E7675E" w14:textId="77777777" w:rsidR="007E57FB" w:rsidRPr="00B63AB1" w:rsidRDefault="007E57FB" w:rsidP="00430FC4">
            <w:pPr>
              <w:rPr>
                <w:rFonts w:ascii="Tahoma" w:hAnsi="Tahoma" w:cs="Tahoma"/>
                <w:color w:val="000000" w:themeColor="text1"/>
              </w:rPr>
            </w:pPr>
          </w:p>
        </w:tc>
        <w:tc>
          <w:tcPr>
            <w:tcW w:w="0" w:type="auto"/>
          </w:tcPr>
          <w:p w14:paraId="69753944" w14:textId="77777777" w:rsidR="007E57FB" w:rsidRPr="00B63AB1" w:rsidRDefault="007E57FB" w:rsidP="00430FC4">
            <w:pPr>
              <w:rPr>
                <w:rFonts w:ascii="Tahoma" w:hAnsi="Tahoma" w:cs="Tahoma"/>
                <w:color w:val="000000" w:themeColor="text1"/>
              </w:rPr>
            </w:pPr>
          </w:p>
        </w:tc>
        <w:tc>
          <w:tcPr>
            <w:tcW w:w="0" w:type="auto"/>
          </w:tcPr>
          <w:p w14:paraId="5122E7C7" w14:textId="77777777" w:rsidR="007E57FB" w:rsidRPr="00B63AB1" w:rsidRDefault="007E57FB" w:rsidP="00430FC4">
            <w:pPr>
              <w:rPr>
                <w:rFonts w:ascii="Tahoma" w:hAnsi="Tahoma" w:cs="Tahoma"/>
                <w:color w:val="000000" w:themeColor="text1"/>
              </w:rPr>
            </w:pPr>
          </w:p>
        </w:tc>
        <w:tc>
          <w:tcPr>
            <w:tcW w:w="0" w:type="auto"/>
          </w:tcPr>
          <w:p w14:paraId="4322A3B8" w14:textId="77777777" w:rsidR="007E57FB" w:rsidRPr="00B63AB1" w:rsidRDefault="007E57FB" w:rsidP="00430FC4">
            <w:pPr>
              <w:rPr>
                <w:rFonts w:ascii="Tahoma" w:hAnsi="Tahoma" w:cs="Tahoma"/>
                <w:color w:val="000000" w:themeColor="text1"/>
              </w:rPr>
            </w:pPr>
          </w:p>
        </w:tc>
      </w:tr>
    </w:tbl>
    <w:p w14:paraId="479139CB" w14:textId="77777777" w:rsidR="007E57FB" w:rsidRPr="00E66DFF" w:rsidRDefault="007E57FB" w:rsidP="007E57FB">
      <w:pPr>
        <w:jc w:val="both"/>
        <w:rPr>
          <w:rStyle w:val="Brak"/>
          <w:rFonts w:ascii="Tahoma" w:hAnsi="Tahoma" w:cs="Tahoma"/>
          <w:bCs/>
          <w:color w:val="000000" w:themeColor="text1"/>
          <w:sz w:val="22"/>
          <w:szCs w:val="24"/>
        </w:rPr>
      </w:pPr>
    </w:p>
    <w:p w14:paraId="29630EAB" w14:textId="77777777" w:rsidR="007E57FB" w:rsidRPr="00E66DFF" w:rsidRDefault="007E57FB" w:rsidP="007E57FB">
      <w:pPr>
        <w:spacing w:before="120" w:after="120"/>
        <w:rPr>
          <w:rFonts w:ascii="Tahoma" w:hAnsi="Tahoma" w:cs="Tahoma"/>
          <w:i/>
          <w:color w:val="000000" w:themeColor="text1"/>
          <w:u w:val="single"/>
        </w:rPr>
      </w:pPr>
      <w:r w:rsidRPr="00E66DFF">
        <w:rPr>
          <w:rFonts w:ascii="Tahoma" w:hAnsi="Tahoma" w:cs="Tahoma"/>
          <w:i/>
          <w:color w:val="000000" w:themeColor="text1"/>
          <w:u w:val="single"/>
        </w:rPr>
        <w:t>* załączam/my dowody potwierdzające, że ww. zamówienia zostały wykonane należycie.</w:t>
      </w:r>
    </w:p>
    <w:p w14:paraId="58367B81" w14:textId="77777777" w:rsidR="007E57FB" w:rsidRPr="00E66DFF" w:rsidRDefault="007E57FB" w:rsidP="007E57FB">
      <w:pPr>
        <w:pStyle w:val="TreA"/>
        <w:pBdr>
          <w:top w:val="none" w:sz="0" w:space="0" w:color="auto"/>
          <w:left w:val="none" w:sz="0" w:space="0" w:color="auto"/>
          <w:bottom w:val="none" w:sz="0" w:space="0" w:color="auto"/>
          <w:right w:val="none" w:sz="0" w:space="0" w:color="auto"/>
          <w:bar w:val="none" w:sz="0" w:color="auto"/>
        </w:pBdr>
        <w:spacing w:before="720"/>
        <w:rPr>
          <w:rStyle w:val="Brak"/>
          <w:rFonts w:ascii="Tahoma" w:hAnsi="Tahoma" w:cs="Tahoma"/>
          <w:color w:val="000000" w:themeColor="text1"/>
        </w:rPr>
      </w:pPr>
      <w:r w:rsidRPr="00E66DFF">
        <w:rPr>
          <w:rStyle w:val="Brak"/>
          <w:rFonts w:ascii="Tahoma" w:hAnsi="Tahoma" w:cs="Tahoma"/>
          <w:color w:val="000000" w:themeColor="text1"/>
        </w:rPr>
        <w:t>................... dn. ................... .........................................................................</w:t>
      </w:r>
    </w:p>
    <w:p w14:paraId="3D2CE558" w14:textId="77777777" w:rsidR="007E57FB" w:rsidRPr="00E66DFF" w:rsidRDefault="007E57FB" w:rsidP="007E57FB">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 xml:space="preserve"> podpis i pieczęć Wykonawcy lub upełnomocnionego </w:t>
      </w:r>
    </w:p>
    <w:p w14:paraId="7E6746DE" w14:textId="77777777" w:rsidR="007E57FB" w:rsidRPr="00E66DFF" w:rsidRDefault="007E57FB" w:rsidP="007E57FB">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t xml:space="preserve">        przedstawiciela (przedstawicieli) Wykonawcy</w:t>
      </w:r>
    </w:p>
    <w:p w14:paraId="5B16B40C" w14:textId="77777777" w:rsidR="007E57FB" w:rsidRDefault="007E57FB" w:rsidP="007E57FB">
      <w:pPr>
        <w:spacing w:after="160" w:line="259" w:lineRule="auto"/>
        <w:jc w:val="both"/>
        <w:rPr>
          <w:rFonts w:ascii="Tahoma" w:eastAsia="Times New Roman" w:hAnsi="Tahoma" w:cs="Tahoma"/>
          <w:b/>
          <w:bCs/>
          <w:color w:val="000000"/>
          <w:sz w:val="24"/>
          <w:szCs w:val="24"/>
        </w:rPr>
      </w:pPr>
      <w:r w:rsidRPr="00E66DFF">
        <w:rPr>
          <w:rStyle w:val="Brak"/>
          <w:rFonts w:ascii="Tahoma" w:hAnsi="Tahoma" w:cs="Tahoma"/>
          <w:b/>
          <w:bCs/>
          <w:sz w:val="24"/>
          <w:szCs w:val="24"/>
        </w:rPr>
        <w:br w:type="page"/>
      </w:r>
      <w:r w:rsidRPr="00E66DFF">
        <w:rPr>
          <w:rStyle w:val="Brak"/>
          <w:rFonts w:ascii="Tahoma" w:hAnsi="Tahoma" w:cs="Tahoma"/>
          <w:b/>
          <w:bCs/>
          <w:sz w:val="24"/>
          <w:szCs w:val="24"/>
        </w:rPr>
        <w:lastRenderedPageBreak/>
        <w:t>Załącznik nr 6 do SWZ -</w:t>
      </w:r>
      <w:r w:rsidRPr="00E66DFF">
        <w:rPr>
          <w:rFonts w:ascii="Tahoma" w:eastAsia="Times New Roman" w:hAnsi="Tahoma" w:cs="Tahoma"/>
          <w:b/>
          <w:bCs/>
          <w:color w:val="000000"/>
          <w:sz w:val="24"/>
          <w:szCs w:val="24"/>
        </w:rPr>
        <w:t xml:space="preserve"> Wzór oświadczenia Wykonawcy o aktualności informacji zawartych w oświadczeniu, o którym mowa </w:t>
      </w:r>
      <w:r w:rsidRPr="00E66DFF">
        <w:rPr>
          <w:rFonts w:ascii="Tahoma" w:eastAsia="Times New Roman" w:hAnsi="Tahoma" w:cs="Tahoma"/>
          <w:b/>
          <w:bCs/>
          <w:color w:val="000000"/>
          <w:sz w:val="24"/>
          <w:szCs w:val="24"/>
        </w:rPr>
        <w:br/>
        <w:t xml:space="preserve">w art. 125 ust. 1 Ustawy. </w:t>
      </w:r>
    </w:p>
    <w:p w14:paraId="340A1C20" w14:textId="77777777" w:rsidR="00680C9C" w:rsidRPr="00FD7B4C" w:rsidRDefault="00680C9C" w:rsidP="00680C9C">
      <w:pPr>
        <w:jc w:val="both"/>
        <w:rPr>
          <w:rStyle w:val="Brak"/>
          <w:rFonts w:ascii="Tahoma" w:hAnsi="Tahoma" w:cs="Tahoma"/>
          <w:bCs/>
          <w:sz w:val="24"/>
          <w:szCs w:val="24"/>
        </w:rPr>
      </w:pPr>
      <w:r w:rsidRPr="00FD7B4C">
        <w:rPr>
          <w:rStyle w:val="Brak"/>
          <w:rFonts w:ascii="Tahoma" w:hAnsi="Tahoma" w:cs="Tahoma"/>
          <w:bCs/>
          <w:sz w:val="24"/>
          <w:szCs w:val="24"/>
        </w:rPr>
        <w:t xml:space="preserve">Postępowanie </w:t>
      </w:r>
      <w:r w:rsidRPr="00FD7B4C">
        <w:rPr>
          <w:rStyle w:val="Brak"/>
          <w:rFonts w:ascii="Tahoma" w:hAnsi="Tahoma" w:cs="Tahoma"/>
          <w:b/>
          <w:bCs/>
          <w:sz w:val="24"/>
          <w:szCs w:val="24"/>
        </w:rPr>
        <w:t>ZP/TS/2/2024</w:t>
      </w:r>
    </w:p>
    <w:p w14:paraId="283929EC" w14:textId="77777777" w:rsidR="00680C9C" w:rsidRPr="00E66DFF" w:rsidRDefault="00680C9C" w:rsidP="007E57FB">
      <w:pPr>
        <w:spacing w:after="160" w:line="259" w:lineRule="auto"/>
        <w:jc w:val="both"/>
        <w:rPr>
          <w:rFonts w:ascii="Tahoma" w:hAnsi="Tahoma" w:cs="Tahoma"/>
          <w:b/>
          <w:bCs/>
          <w:sz w:val="24"/>
          <w:szCs w:val="24"/>
        </w:rPr>
      </w:pPr>
    </w:p>
    <w:p w14:paraId="110624E0" w14:textId="5819C8DD" w:rsidR="007E57FB" w:rsidRPr="00E66DFF" w:rsidRDefault="007E57FB" w:rsidP="007E57FB">
      <w:pPr>
        <w:pStyle w:val="Tekstprzypisudolnego"/>
        <w:spacing w:before="360" w:after="360"/>
        <w:jc w:val="center"/>
        <w:rPr>
          <w:rFonts w:ascii="Tahoma" w:hAnsi="Tahoma" w:cs="Tahoma"/>
          <w:b/>
        </w:rPr>
      </w:pPr>
      <w:r w:rsidRPr="00E66DFF">
        <w:rPr>
          <w:rFonts w:ascii="Tahoma" w:hAnsi="Tahoma" w:cs="Tahoma"/>
          <w:b/>
        </w:rPr>
        <w:t xml:space="preserve">Dotyczy postępowania o udzielenie zamówienia publicznego pn. </w:t>
      </w:r>
      <w:r w:rsidR="00A84EC7" w:rsidRPr="00A84EC7">
        <w:rPr>
          <w:rStyle w:val="Brak"/>
          <w:rFonts w:ascii="Tahoma" w:hAnsi="Tahoma" w:cs="Tahoma"/>
          <w:b/>
          <w:bCs/>
          <w:caps/>
          <w:sz w:val="24"/>
          <w:szCs w:val="24"/>
        </w:rPr>
        <w:t xml:space="preserve">ZAPEWNIENIE OCHRONY OSÓB I MIENIA W BUDYNKU TEATRU SYRENA </w:t>
      </w:r>
      <w:r w:rsidRPr="00E66DFF">
        <w:rPr>
          <w:rFonts w:ascii="Tahoma" w:hAnsi="Tahoma" w:cs="Tahoma"/>
          <w:b/>
        </w:rPr>
        <w:t>(</w:t>
      </w:r>
      <w:r w:rsidR="00A84EC7" w:rsidRPr="00A84EC7">
        <w:rPr>
          <w:rFonts w:ascii="Tahoma" w:hAnsi="Tahoma" w:cs="Tahoma"/>
          <w:b/>
        </w:rPr>
        <w:t>ZP/TS/2/2024</w:t>
      </w:r>
      <w:r w:rsidRPr="00E66DFF">
        <w:rPr>
          <w:rFonts w:ascii="Tahoma" w:hAnsi="Tahoma" w:cs="Tahoma"/>
          <w:b/>
        </w:rPr>
        <w:t>).</w:t>
      </w:r>
    </w:p>
    <w:p w14:paraId="33C16A29" w14:textId="77777777" w:rsidR="007E57FB" w:rsidRPr="00E66DFF" w:rsidRDefault="007E57FB" w:rsidP="007E57FB">
      <w:pPr>
        <w:widowControl w:val="0"/>
        <w:spacing w:before="240"/>
        <w:jc w:val="both"/>
        <w:rPr>
          <w:rFonts w:ascii="Tahoma" w:hAnsi="Tahoma" w:cs="Tahoma"/>
        </w:rPr>
      </w:pPr>
      <w:r w:rsidRPr="00E66DFF">
        <w:rPr>
          <w:rFonts w:ascii="Tahoma" w:hAnsi="Tahoma" w:cs="Tahoma"/>
          <w:b/>
          <w:u w:val="single"/>
        </w:rPr>
        <w:t xml:space="preserve">WYKONAWCA: </w:t>
      </w:r>
      <w:r w:rsidRPr="00E66DFF">
        <w:rPr>
          <w:rFonts w:ascii="Tahoma" w:hAnsi="Tahoma" w:cs="Tahoma"/>
        </w:rPr>
        <w:t>……………………………………………………………………………………</w:t>
      </w:r>
    </w:p>
    <w:p w14:paraId="1E1276FF" w14:textId="77777777" w:rsidR="007E57FB" w:rsidRPr="00E66DFF" w:rsidRDefault="007E57FB" w:rsidP="007E57FB">
      <w:pPr>
        <w:spacing w:after="170"/>
        <w:jc w:val="center"/>
        <w:rPr>
          <w:rFonts w:ascii="Tahoma" w:hAnsi="Tahoma" w:cs="Tahoma"/>
          <w:sz w:val="18"/>
          <w:szCs w:val="18"/>
        </w:rPr>
      </w:pPr>
      <w:r w:rsidRPr="00E66DFF">
        <w:rPr>
          <w:rFonts w:ascii="Tahoma" w:hAnsi="Tahoma" w:cs="Tahoma"/>
          <w:i/>
          <w:sz w:val="18"/>
          <w:szCs w:val="18"/>
        </w:rPr>
        <w:t>(pełna nazwa/firma, adres)</w:t>
      </w:r>
    </w:p>
    <w:p w14:paraId="456BCEC8" w14:textId="77777777" w:rsidR="007E57FB" w:rsidRPr="00E66DFF" w:rsidRDefault="007E57FB" w:rsidP="007E57FB">
      <w:pPr>
        <w:rPr>
          <w:rFonts w:ascii="Tahoma" w:hAnsi="Tahoma" w:cs="Tahoma"/>
        </w:rPr>
      </w:pPr>
      <w:r w:rsidRPr="00E66DFF">
        <w:rPr>
          <w:rFonts w:ascii="Tahoma" w:hAnsi="Tahoma" w:cs="Tahoma"/>
          <w:u w:val="single"/>
        </w:rPr>
        <w:t xml:space="preserve">reprezentowany przez: </w:t>
      </w:r>
      <w:r w:rsidRPr="00E66DFF">
        <w:rPr>
          <w:rFonts w:ascii="Tahoma" w:hAnsi="Tahoma" w:cs="Tahoma"/>
        </w:rPr>
        <w:t>……………………………………………………………….………….</w:t>
      </w:r>
    </w:p>
    <w:p w14:paraId="53E8A6B2" w14:textId="77777777" w:rsidR="007E57FB" w:rsidRPr="00E66DFF" w:rsidRDefault="007E57FB" w:rsidP="007E57FB">
      <w:pPr>
        <w:spacing w:after="170"/>
        <w:jc w:val="both"/>
        <w:rPr>
          <w:rFonts w:ascii="Tahoma" w:hAnsi="Tahoma" w:cs="Tahoma"/>
        </w:rPr>
      </w:pPr>
      <w:r w:rsidRPr="00E66DFF">
        <w:rPr>
          <w:rStyle w:val="czeinternetowe"/>
          <w:rFonts w:ascii="Tahoma" w:eastAsia="Liberation Sans;Arial" w:hAnsi="Tahoma" w:cs="Tahoma"/>
          <w:b/>
          <w:bCs/>
          <w:i/>
          <w:iCs/>
          <w:color w:val="000000"/>
        </w:rPr>
        <w:t xml:space="preserve">                                   </w:t>
      </w:r>
      <w:r w:rsidRPr="00E66DFF">
        <w:rPr>
          <w:rStyle w:val="czeinternetowe"/>
          <w:rFonts w:ascii="Tahoma" w:eastAsia="Liberation Sans;Arial" w:hAnsi="Tahoma" w:cs="Tahoma"/>
          <w:i/>
          <w:iCs/>
          <w:color w:val="000000"/>
        </w:rPr>
        <w:t xml:space="preserve">     </w:t>
      </w:r>
      <w:r w:rsidRPr="00E66DFF">
        <w:rPr>
          <w:rStyle w:val="czeinternetowe"/>
          <w:rFonts w:ascii="Tahoma" w:hAnsi="Tahoma" w:cs="Tahoma"/>
          <w:i/>
          <w:iCs/>
          <w:color w:val="000000"/>
        </w:rPr>
        <w:t>(</w:t>
      </w:r>
      <w:r w:rsidRPr="00E66DFF">
        <w:rPr>
          <w:rStyle w:val="czeinternetowe"/>
          <w:rFonts w:ascii="Tahoma" w:hAnsi="Tahoma" w:cs="Tahoma"/>
          <w:i/>
          <w:iCs/>
          <w:color w:val="000000"/>
          <w:sz w:val="18"/>
          <w:szCs w:val="18"/>
        </w:rPr>
        <w:t>imię, nazwisko, stanowisko/podstawa do reprezentacji)</w:t>
      </w:r>
    </w:p>
    <w:p w14:paraId="1F4FE4EA" w14:textId="77777777" w:rsidR="007E57FB" w:rsidRPr="00E66DFF" w:rsidRDefault="007E57FB" w:rsidP="007E57FB">
      <w:pPr>
        <w:pStyle w:val="Tekstprzypisudolnego"/>
        <w:spacing w:line="276" w:lineRule="auto"/>
        <w:jc w:val="right"/>
        <w:rPr>
          <w:rFonts w:ascii="Tahoma" w:hAnsi="Tahoma" w:cs="Tahoma"/>
        </w:rPr>
      </w:pPr>
    </w:p>
    <w:tbl>
      <w:tblPr>
        <w:tblW w:w="9586" w:type="dxa"/>
        <w:tblInd w:w="-2" w:type="dxa"/>
        <w:tblLayout w:type="fixed"/>
        <w:tblCellMar>
          <w:top w:w="55" w:type="dxa"/>
          <w:left w:w="55" w:type="dxa"/>
          <w:bottom w:w="55" w:type="dxa"/>
          <w:right w:w="55" w:type="dxa"/>
        </w:tblCellMar>
        <w:tblLook w:val="04A0" w:firstRow="1" w:lastRow="0" w:firstColumn="1" w:lastColumn="0" w:noHBand="0" w:noVBand="1"/>
      </w:tblPr>
      <w:tblGrid>
        <w:gridCol w:w="9586"/>
      </w:tblGrid>
      <w:tr w:rsidR="007E57FB" w:rsidRPr="00E66DFF" w14:paraId="6338F0D3" w14:textId="77777777" w:rsidTr="00430FC4">
        <w:tc>
          <w:tcPr>
            <w:tcW w:w="9586" w:type="dxa"/>
            <w:tcBorders>
              <w:top w:val="single" w:sz="2" w:space="0" w:color="000000"/>
              <w:left w:val="single" w:sz="2" w:space="0" w:color="000000"/>
              <w:bottom w:val="single" w:sz="2" w:space="0" w:color="000000"/>
              <w:right w:val="single" w:sz="2" w:space="0" w:color="000000"/>
            </w:tcBorders>
            <w:shd w:val="clear" w:color="auto" w:fill="E2E2E2"/>
          </w:tcPr>
          <w:p w14:paraId="570DAE36" w14:textId="77777777" w:rsidR="007E57FB" w:rsidRPr="00E66DFF" w:rsidRDefault="007E57FB" w:rsidP="00430FC4">
            <w:pPr>
              <w:pStyle w:val="Zawartotabeli"/>
              <w:spacing w:line="276" w:lineRule="auto"/>
              <w:jc w:val="center"/>
              <w:rPr>
                <w:rFonts w:ascii="Tahoma" w:hAnsi="Tahoma" w:cs="Tahoma"/>
                <w:b/>
                <w:bCs/>
                <w:szCs w:val="21"/>
              </w:rPr>
            </w:pPr>
            <w:r w:rsidRPr="00E66DFF">
              <w:rPr>
                <w:rFonts w:ascii="Tahoma" w:hAnsi="Tahoma" w:cs="Tahoma"/>
                <w:b/>
                <w:bCs/>
                <w:szCs w:val="21"/>
              </w:rPr>
              <w:t>Oświadczenie Wykonawcy o aktualności informacji zawartych w oświadczeniu,</w:t>
            </w:r>
          </w:p>
          <w:p w14:paraId="42E13937" w14:textId="77777777" w:rsidR="007E57FB" w:rsidRPr="00E66DFF" w:rsidRDefault="007E57FB" w:rsidP="00430FC4">
            <w:pPr>
              <w:pStyle w:val="Zawartotabeli"/>
              <w:spacing w:line="276" w:lineRule="auto"/>
              <w:jc w:val="center"/>
              <w:rPr>
                <w:rFonts w:ascii="Tahoma" w:hAnsi="Tahoma" w:cs="Tahoma"/>
                <w:b/>
                <w:bCs/>
                <w:szCs w:val="21"/>
              </w:rPr>
            </w:pPr>
            <w:r w:rsidRPr="00E66DFF">
              <w:rPr>
                <w:rFonts w:ascii="Tahoma" w:hAnsi="Tahoma" w:cs="Tahoma"/>
                <w:b/>
                <w:bCs/>
                <w:szCs w:val="21"/>
              </w:rPr>
              <w:t>o którym mowa w art. 125 ust. 1 Ustawy Pzp w zakresie  podstaw wykluczenia wskazanych przez Zamawiającego, w zakresie przesłanek, o których mowa</w:t>
            </w:r>
          </w:p>
          <w:p w14:paraId="555CC686" w14:textId="77777777" w:rsidR="007E57FB" w:rsidRPr="00E66DFF" w:rsidRDefault="007E57FB" w:rsidP="00430FC4">
            <w:pPr>
              <w:pStyle w:val="Zawartotabeli"/>
              <w:spacing w:line="276" w:lineRule="auto"/>
              <w:jc w:val="center"/>
              <w:rPr>
                <w:rFonts w:ascii="Tahoma" w:hAnsi="Tahoma" w:cs="Tahoma"/>
                <w:b/>
                <w:bCs/>
                <w:szCs w:val="21"/>
              </w:rPr>
            </w:pPr>
            <w:r w:rsidRPr="00E66DFF">
              <w:rPr>
                <w:rFonts w:ascii="Tahoma" w:hAnsi="Tahoma" w:cs="Tahoma"/>
                <w:b/>
                <w:bCs/>
                <w:color w:val="000000"/>
                <w:szCs w:val="21"/>
              </w:rPr>
              <w:t xml:space="preserve">w art.  108 ust. 1 </w:t>
            </w:r>
            <w:r w:rsidRPr="00E66DFF">
              <w:rPr>
                <w:rFonts w:ascii="Tahoma" w:hAnsi="Tahoma" w:cs="Tahoma"/>
                <w:b/>
                <w:bCs/>
                <w:szCs w:val="21"/>
              </w:rPr>
              <w:t>Ustawy Pzp</w:t>
            </w:r>
            <w:bookmarkStart w:id="14" w:name="_Hlk105689110"/>
            <w:r w:rsidRPr="00E66DFF">
              <w:rPr>
                <w:rFonts w:ascii="Tahoma" w:hAnsi="Tahoma" w:cs="Tahoma"/>
                <w:b/>
                <w:bCs/>
                <w:color w:val="000000"/>
                <w:szCs w:val="21"/>
              </w:rPr>
              <w:t xml:space="preserve">, art. 109 ust. 1 pkt. 7 </w:t>
            </w:r>
            <w:r w:rsidRPr="00E66DFF">
              <w:rPr>
                <w:rFonts w:ascii="Tahoma" w:hAnsi="Tahoma" w:cs="Tahoma"/>
                <w:b/>
                <w:bCs/>
                <w:szCs w:val="21"/>
              </w:rPr>
              <w:t>Ustawy Pzp</w:t>
            </w:r>
            <w:r w:rsidRPr="00E66DFF">
              <w:rPr>
                <w:rFonts w:ascii="Tahoma" w:hAnsi="Tahoma" w:cs="Tahoma"/>
                <w:b/>
                <w:bCs/>
                <w:color w:val="000000"/>
                <w:szCs w:val="21"/>
              </w:rPr>
              <w:t xml:space="preserve">, a także </w:t>
            </w:r>
            <w:r w:rsidRPr="00E66DFF">
              <w:rPr>
                <w:rFonts w:ascii="Tahoma" w:hAnsi="Tahoma" w:cs="Tahoma"/>
                <w:b/>
                <w:bCs/>
                <w:color w:val="000000"/>
              </w:rPr>
              <w:t>art. 7 ust. 1 ustawy z dnia 13 kwietnia 2022 r. o szczególnych rozwiązaniach w zakresie przeciwdziałania wspieraniu agresji na Ukrainę oraz służących ochronie bezpieczeństwa narodowego</w:t>
            </w:r>
            <w:bookmarkEnd w:id="14"/>
            <w:r w:rsidRPr="00E66DFF">
              <w:rPr>
                <w:rFonts w:ascii="Tahoma" w:hAnsi="Tahoma" w:cs="Tahoma"/>
                <w:b/>
                <w:bCs/>
                <w:color w:val="000000"/>
                <w:szCs w:val="21"/>
              </w:rPr>
              <w:t>.</w:t>
            </w:r>
          </w:p>
        </w:tc>
      </w:tr>
    </w:tbl>
    <w:p w14:paraId="1A7BA8F2" w14:textId="77777777" w:rsidR="007E57FB" w:rsidRPr="00E66DFF" w:rsidRDefault="007E57FB" w:rsidP="007E57FB">
      <w:pPr>
        <w:rPr>
          <w:rFonts w:ascii="Tahoma" w:hAnsi="Tahoma" w:cs="Tahoma"/>
          <w:szCs w:val="21"/>
        </w:rPr>
      </w:pPr>
    </w:p>
    <w:p w14:paraId="150CFAAC" w14:textId="77777777" w:rsidR="007E57FB" w:rsidRPr="00E66DFF" w:rsidRDefault="007E57FB" w:rsidP="007E57FB">
      <w:pPr>
        <w:spacing w:before="227" w:after="113" w:line="276" w:lineRule="auto"/>
        <w:jc w:val="both"/>
        <w:rPr>
          <w:rFonts w:ascii="Tahoma" w:hAnsi="Tahoma" w:cs="Tahoma"/>
        </w:rPr>
      </w:pPr>
      <w:r w:rsidRPr="00E66DFF">
        <w:rPr>
          <w:rFonts w:ascii="Tahoma" w:hAnsi="Tahoma" w:cs="Tahoma"/>
        </w:rPr>
        <w:t>Świadomy odpowiedzialności karnej za składanie fałszywego oświadczenia, oświadczam, że:</w:t>
      </w:r>
    </w:p>
    <w:p w14:paraId="2DF95926" w14:textId="77777777" w:rsidR="007E57FB" w:rsidRPr="00E66DFF" w:rsidRDefault="007E57FB" w:rsidP="007E57FB">
      <w:pPr>
        <w:numPr>
          <w:ilvl w:val="0"/>
          <w:numId w:val="1"/>
        </w:numPr>
        <w:suppressAutoHyphens/>
        <w:spacing w:after="113"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rPr>
        <w:t>aktualne są informacje zawarte w oświadczeniu, o którym mowa w art. 125 ust 1 Ustawy Pzp, w zakresie podstaw wykluczenia z postępowania, o których mow</w:t>
      </w:r>
      <w:r w:rsidRPr="00E66DFF">
        <w:rPr>
          <w:rFonts w:ascii="Tahoma" w:hAnsi="Tahoma" w:cs="Tahoma"/>
          <w:color w:val="000000"/>
        </w:rPr>
        <w:t>a w art. 108 ust. 1 Ustawy Pzp, art. 109 ust. 1 pkt. 7 Ustawy Pzp, a także art. 7 ust. 1 ustawy z dnia 13 kwietnia 2022 r. o szczególnych rozwiązaniach w zakresie przeciwdziałania wspieraniu agresji na Ukrainę oraz służących ochronie bezpieczeństwa narodowego (</w:t>
      </w:r>
      <w:r w:rsidRPr="00706FE6">
        <w:rPr>
          <w:rFonts w:ascii="Tahoma" w:hAnsi="Tahoma" w:cs="Tahoma"/>
          <w:color w:val="000000"/>
        </w:rPr>
        <w:t>t.j. Dz. U. z 2024 r. poz. 507</w:t>
      </w:r>
      <w:r w:rsidRPr="00E66DFF">
        <w:rPr>
          <w:rFonts w:ascii="Tahoma" w:hAnsi="Tahoma" w:cs="Tahoma"/>
          <w:color w:val="000000"/>
        </w:rPr>
        <w:t>),</w:t>
      </w:r>
    </w:p>
    <w:p w14:paraId="51DDD747" w14:textId="77777777" w:rsidR="007E57FB" w:rsidRPr="00E66DFF" w:rsidRDefault="007E57FB" w:rsidP="007E57FB">
      <w:pPr>
        <w:numPr>
          <w:ilvl w:val="0"/>
          <w:numId w:val="1"/>
        </w:numPr>
        <w:suppressAutoHyphens/>
        <w:spacing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color w:val="000000"/>
        </w:rPr>
        <w:t>następujące informacje z</w:t>
      </w:r>
      <w:r w:rsidRPr="00E66DFF">
        <w:rPr>
          <w:rFonts w:ascii="Tahoma" w:hAnsi="Tahoma" w:cs="Tahoma"/>
        </w:rPr>
        <w:t xml:space="preserve">awarte przeze mnie w oświadczeniu, o którym mowa art. 125 ust. 1 Ustawy Pzp, w zakresie podstaw wykluczenia z postępowania, o których mowa w art. 108 ust. 1 Ustawy Pzp, art. 109 ust. 1 pkt. 7 Ustawy Pzp lub </w:t>
      </w:r>
      <w:r w:rsidRPr="00E66DFF">
        <w:rPr>
          <w:rFonts w:ascii="Tahoma" w:hAnsi="Tahoma" w:cs="Tahoma"/>
          <w:color w:val="000000"/>
        </w:rPr>
        <w:t>art. 7 ust. 1 ustawy z dnia 13 kwietnia 2022 r. o szczególnych rozwiązaniach w zakresie przeciwdziałania wspieraniu agresji na Ukrainę oraz służących ochronie bezpieczeństwa narodowego</w:t>
      </w:r>
      <w:r w:rsidRPr="00E66DFF">
        <w:rPr>
          <w:rFonts w:ascii="Tahoma" w:hAnsi="Tahoma" w:cs="Tahoma"/>
        </w:rPr>
        <w:t xml:space="preserve"> są nieaktualne w następującym zakresie ………………………. </w:t>
      </w:r>
      <w:r w:rsidRPr="00E66DFF">
        <w:rPr>
          <w:rFonts w:ascii="Tahoma" w:hAnsi="Tahoma" w:cs="Tahoma"/>
          <w:i/>
          <w:iCs/>
          <w:color w:val="000000"/>
        </w:rPr>
        <w:t>(podać mającą zastosowanie podstawę prawną wykluczenia spośród wymienionych powyżej w art. 108 ust. 1 Ustawy Pzp, art. 109 ust. 1 pkt. 7 Ustawy Pzp lub  art. 7 ust. 1 ustawy z dnia 13 kwietnia 2022 r. o szczególnych rozwiązaniach w zakresie przeciwdziałania wspieraniu agresji na Ukrainę oraz służących ochronie bezpieczeństwa narodowego).</w:t>
      </w:r>
    </w:p>
    <w:p w14:paraId="46989BC7" w14:textId="77777777" w:rsidR="007E57FB" w:rsidRPr="00E66DFF" w:rsidRDefault="007E57FB" w:rsidP="007E57FB">
      <w:pPr>
        <w:spacing w:line="276" w:lineRule="auto"/>
        <w:jc w:val="both"/>
        <w:rPr>
          <w:rFonts w:ascii="Tahoma" w:hAnsi="Tahoma" w:cs="Tahoma"/>
          <w:color w:val="C9211E"/>
        </w:rPr>
      </w:pPr>
    </w:p>
    <w:p w14:paraId="679D0B17" w14:textId="77777777" w:rsidR="007E57FB" w:rsidRPr="00E66DFF" w:rsidRDefault="007E57FB" w:rsidP="007E57FB">
      <w:pPr>
        <w:spacing w:line="276" w:lineRule="auto"/>
        <w:jc w:val="both"/>
        <w:rPr>
          <w:rFonts w:ascii="Tahoma" w:hAnsi="Tahoma" w:cs="Tahoma"/>
          <w:color w:val="C9211E"/>
        </w:rPr>
      </w:pPr>
    </w:p>
    <w:p w14:paraId="0EBF5D7B" w14:textId="77777777" w:rsidR="007E57FB" w:rsidRPr="00E66DFF" w:rsidRDefault="007E57FB" w:rsidP="007E57FB">
      <w:pPr>
        <w:spacing w:line="276" w:lineRule="auto"/>
        <w:jc w:val="both"/>
        <w:rPr>
          <w:rFonts w:ascii="Tahoma" w:hAnsi="Tahoma" w:cs="Tahoma"/>
          <w:color w:val="C9211E"/>
        </w:rPr>
      </w:pPr>
    </w:p>
    <w:p w14:paraId="5E71EF47" w14:textId="77777777" w:rsidR="007E57FB" w:rsidRPr="00E66DFF" w:rsidRDefault="007E57FB" w:rsidP="007E57FB">
      <w:pPr>
        <w:spacing w:after="200"/>
        <w:jc w:val="center"/>
        <w:rPr>
          <w:rFonts w:ascii="Tahoma" w:hAnsi="Tahoma" w:cs="Tahoma"/>
          <w:color w:val="000000"/>
        </w:rPr>
      </w:pPr>
      <w:r w:rsidRPr="00E66DFF">
        <w:rPr>
          <w:rFonts w:ascii="Tahoma" w:hAnsi="Tahoma" w:cs="Tahoma"/>
          <w:color w:val="000000"/>
        </w:rPr>
        <w:t>…………………………………………………………………………</w:t>
      </w:r>
    </w:p>
    <w:p w14:paraId="53F56E74" w14:textId="77777777" w:rsidR="007E57FB" w:rsidRPr="00E66DFF" w:rsidRDefault="007E57FB" w:rsidP="007E57FB">
      <w:pPr>
        <w:spacing w:after="200"/>
        <w:jc w:val="center"/>
        <w:rPr>
          <w:rFonts w:ascii="Tahoma" w:hAnsi="Tahoma" w:cs="Tahoma"/>
        </w:rPr>
      </w:pPr>
      <w:r w:rsidRPr="00E66DFF">
        <w:rPr>
          <w:rFonts w:ascii="Tahoma" w:hAnsi="Tahoma" w:cs="Tahoma"/>
          <w:color w:val="000000"/>
        </w:rPr>
        <w:t>Podpis osoby/osób upoważnionej/ych do występowania w imieniu Wykonawcy.</w:t>
      </w:r>
    </w:p>
    <w:p w14:paraId="099B350E" w14:textId="77777777" w:rsidR="007E57FB" w:rsidRPr="00E66DFF" w:rsidRDefault="007E57FB" w:rsidP="007E57FB">
      <w:pPr>
        <w:spacing w:before="120" w:line="276" w:lineRule="auto"/>
        <w:jc w:val="both"/>
        <w:rPr>
          <w:rFonts w:ascii="Tahoma" w:hAnsi="Tahoma" w:cs="Tahoma"/>
        </w:rPr>
      </w:pPr>
      <w:r w:rsidRPr="00E66DFF">
        <w:rPr>
          <w:rFonts w:ascii="Tahoma" w:hAnsi="Tahoma" w:cs="Tahoma"/>
          <w:b/>
          <w:bCs/>
          <w:color w:val="FF0000"/>
          <w:sz w:val="24"/>
          <w:szCs w:val="24"/>
        </w:rPr>
        <w:t xml:space="preserve">* </w:t>
      </w:r>
      <w:r w:rsidRPr="00E66DFF">
        <w:rPr>
          <w:rFonts w:ascii="Tahoma" w:hAnsi="Tahoma" w:cs="Tahoma"/>
          <w:color w:val="FF0000"/>
          <w:sz w:val="24"/>
          <w:szCs w:val="24"/>
        </w:rPr>
        <w:t>-</w:t>
      </w:r>
      <w:r w:rsidRPr="00E66DFF">
        <w:rPr>
          <w:rFonts w:ascii="Tahoma" w:hAnsi="Tahoma" w:cs="Tahoma"/>
          <w:color w:val="FF0000"/>
          <w:sz w:val="32"/>
          <w:szCs w:val="32"/>
        </w:rPr>
        <w:t xml:space="preserve"> </w:t>
      </w:r>
      <w:r w:rsidRPr="00E66DFF">
        <w:rPr>
          <w:rFonts w:ascii="Tahoma" w:hAnsi="Tahoma" w:cs="Tahoma"/>
          <w:color w:val="FF0000"/>
          <w:sz w:val="18"/>
          <w:szCs w:val="18"/>
        </w:rPr>
        <w:t>niepotrzebne skreślić</w:t>
      </w:r>
    </w:p>
    <w:p w14:paraId="375E7497" w14:textId="5D6103D5" w:rsidR="007D2870" w:rsidRPr="007E57FB" w:rsidRDefault="007D2870">
      <w:pPr>
        <w:spacing w:after="160" w:line="259" w:lineRule="auto"/>
        <w:rPr>
          <w:rFonts w:ascii="Tahoma" w:hAnsi="Tahoma" w:cs="Tahoma"/>
          <w:bCs/>
          <w:sz w:val="22"/>
          <w:szCs w:val="24"/>
        </w:rPr>
      </w:pPr>
      <w:r w:rsidRPr="007D2870">
        <w:rPr>
          <w:rFonts w:ascii="Tahoma" w:hAnsi="Tahoma" w:cs="Tahoma"/>
          <w:sz w:val="24"/>
          <w:szCs w:val="24"/>
        </w:rPr>
        <w:br w:type="page"/>
      </w:r>
    </w:p>
    <w:p w14:paraId="2BFEF08A" w14:textId="4B115179" w:rsidR="00984F61" w:rsidRPr="00FD7B4C" w:rsidRDefault="00984F61" w:rsidP="00984F61">
      <w:pPr>
        <w:spacing w:after="160" w:line="259" w:lineRule="auto"/>
        <w:jc w:val="both"/>
        <w:rPr>
          <w:rStyle w:val="Brak"/>
          <w:rFonts w:ascii="Tahoma" w:hAnsi="Tahoma" w:cs="Tahoma"/>
          <w:b/>
          <w:bCs/>
          <w:sz w:val="24"/>
          <w:szCs w:val="24"/>
        </w:rPr>
      </w:pPr>
      <w:r w:rsidRPr="00FD7B4C">
        <w:rPr>
          <w:rStyle w:val="Brak"/>
          <w:rFonts w:ascii="Tahoma" w:hAnsi="Tahoma" w:cs="Tahoma"/>
          <w:b/>
          <w:bCs/>
          <w:sz w:val="24"/>
          <w:szCs w:val="24"/>
        </w:rPr>
        <w:lastRenderedPageBreak/>
        <w:t>Załącznik nr</w:t>
      </w:r>
      <w:r w:rsidR="002C756F" w:rsidRPr="00FD7B4C">
        <w:rPr>
          <w:rStyle w:val="Brak"/>
          <w:rFonts w:ascii="Tahoma" w:hAnsi="Tahoma" w:cs="Tahoma"/>
          <w:b/>
          <w:bCs/>
          <w:sz w:val="24"/>
          <w:szCs w:val="24"/>
        </w:rPr>
        <w:t xml:space="preserve"> </w:t>
      </w:r>
      <w:r w:rsidR="0057125B" w:rsidRPr="00FD7B4C">
        <w:rPr>
          <w:rStyle w:val="Brak"/>
          <w:rFonts w:ascii="Tahoma" w:hAnsi="Tahoma" w:cs="Tahoma"/>
          <w:b/>
          <w:bCs/>
          <w:sz w:val="24"/>
          <w:szCs w:val="24"/>
        </w:rPr>
        <w:t>7</w:t>
      </w:r>
      <w:r w:rsidRPr="00FD7B4C">
        <w:rPr>
          <w:rStyle w:val="Brak"/>
          <w:rFonts w:ascii="Tahoma" w:hAnsi="Tahoma" w:cs="Tahoma"/>
          <w:b/>
          <w:bCs/>
          <w:sz w:val="24"/>
          <w:szCs w:val="24"/>
        </w:rPr>
        <w:t xml:space="preserve"> </w:t>
      </w:r>
      <w:r w:rsidR="0041353B" w:rsidRPr="00FD7B4C">
        <w:rPr>
          <w:rStyle w:val="Brak"/>
          <w:rFonts w:ascii="Tahoma" w:hAnsi="Tahoma" w:cs="Tahoma"/>
          <w:b/>
          <w:bCs/>
          <w:sz w:val="24"/>
          <w:szCs w:val="24"/>
        </w:rPr>
        <w:t xml:space="preserve">do SWZ </w:t>
      </w:r>
      <w:r w:rsidRPr="00FD7B4C">
        <w:rPr>
          <w:rStyle w:val="Brak"/>
          <w:rFonts w:ascii="Tahoma" w:hAnsi="Tahoma" w:cs="Tahoma"/>
          <w:b/>
          <w:bCs/>
          <w:sz w:val="24"/>
          <w:szCs w:val="24"/>
        </w:rPr>
        <w:t>- Szczegółowy opis przedmiotu zamówienia.</w:t>
      </w:r>
    </w:p>
    <w:p w14:paraId="2A2FD280" w14:textId="77777777" w:rsidR="00680C9C" w:rsidRPr="00FD7B4C" w:rsidRDefault="00680C9C" w:rsidP="00680C9C">
      <w:pPr>
        <w:jc w:val="both"/>
        <w:rPr>
          <w:rStyle w:val="Brak"/>
          <w:rFonts w:ascii="Tahoma" w:hAnsi="Tahoma" w:cs="Tahoma"/>
          <w:bCs/>
          <w:sz w:val="24"/>
          <w:szCs w:val="24"/>
        </w:rPr>
      </w:pPr>
      <w:r w:rsidRPr="00FD7B4C">
        <w:rPr>
          <w:rStyle w:val="Brak"/>
          <w:rFonts w:ascii="Tahoma" w:hAnsi="Tahoma" w:cs="Tahoma"/>
          <w:bCs/>
          <w:sz w:val="24"/>
          <w:szCs w:val="24"/>
        </w:rPr>
        <w:t xml:space="preserve">Postępowanie </w:t>
      </w:r>
      <w:r w:rsidRPr="00FD7B4C">
        <w:rPr>
          <w:rStyle w:val="Brak"/>
          <w:rFonts w:ascii="Tahoma" w:hAnsi="Tahoma" w:cs="Tahoma"/>
          <w:b/>
          <w:bCs/>
          <w:sz w:val="24"/>
          <w:szCs w:val="24"/>
        </w:rPr>
        <w:t>ZP/TS/2/2024</w:t>
      </w:r>
    </w:p>
    <w:p w14:paraId="00F5B513" w14:textId="77777777" w:rsidR="00E5392F" w:rsidRDefault="00E5392F" w:rsidP="00E5392F">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b/>
          <w:bCs/>
          <w:sz w:val="22"/>
          <w:szCs w:val="22"/>
        </w:rPr>
      </w:pPr>
    </w:p>
    <w:p w14:paraId="392085C1" w14:textId="77777777" w:rsidR="00772272" w:rsidRPr="00772272" w:rsidRDefault="00772272" w:rsidP="00772272">
      <w:pPr>
        <w:jc w:val="both"/>
        <w:rPr>
          <w:rStyle w:val="Brak"/>
          <w:rFonts w:ascii="Tahoma" w:hAnsi="Tahoma" w:cs="Tahoma"/>
          <w:b/>
          <w:bCs/>
          <w:sz w:val="22"/>
          <w:szCs w:val="22"/>
        </w:rPr>
      </w:pPr>
      <w:r w:rsidRPr="00772272">
        <w:rPr>
          <w:rStyle w:val="Brak"/>
          <w:rFonts w:ascii="Tahoma" w:hAnsi="Tahoma" w:cs="Tahoma"/>
          <w:b/>
          <w:bCs/>
          <w:sz w:val="22"/>
          <w:szCs w:val="22"/>
        </w:rPr>
        <w:t>Szczegółowy Opis Przedmiotu Zamówienia.</w:t>
      </w:r>
    </w:p>
    <w:p w14:paraId="2FB81322" w14:textId="77777777" w:rsidR="00772272" w:rsidRPr="00772272" w:rsidRDefault="00772272" w:rsidP="00772272">
      <w:pPr>
        <w:pStyle w:val="Default"/>
        <w:rPr>
          <w:rFonts w:ascii="Tahoma" w:hAnsi="Tahoma" w:cs="Tahoma"/>
          <w:color w:val="auto"/>
          <w:sz w:val="22"/>
          <w:szCs w:val="22"/>
        </w:rPr>
      </w:pPr>
    </w:p>
    <w:p w14:paraId="43C2C6E8" w14:textId="77777777" w:rsidR="00772272" w:rsidRPr="00772272" w:rsidRDefault="00772272" w:rsidP="00772272">
      <w:pPr>
        <w:pStyle w:val="Akapitzlist"/>
        <w:numPr>
          <w:ilvl w:val="0"/>
          <w:numId w:val="5"/>
        </w:numPr>
        <w:ind w:left="0" w:firstLine="0"/>
        <w:jc w:val="both"/>
        <w:rPr>
          <w:rFonts w:ascii="Tahoma" w:hAnsi="Tahoma" w:cs="Tahoma"/>
          <w:sz w:val="22"/>
          <w:szCs w:val="22"/>
        </w:rPr>
      </w:pPr>
      <w:r w:rsidRPr="00772272">
        <w:rPr>
          <w:rFonts w:ascii="Tahoma" w:hAnsi="Tahoma" w:cs="Tahoma"/>
          <w:sz w:val="22"/>
          <w:szCs w:val="22"/>
          <w:u w:val="single"/>
        </w:rPr>
        <w:t>Informacje ogólne o przedmiocie zamówienia</w:t>
      </w:r>
    </w:p>
    <w:p w14:paraId="22559E08" w14:textId="77777777" w:rsidR="00772272" w:rsidRPr="00772272" w:rsidRDefault="00772272" w:rsidP="00772272">
      <w:pPr>
        <w:pStyle w:val="Akapitzlist"/>
        <w:ind w:left="0"/>
        <w:jc w:val="both"/>
        <w:rPr>
          <w:rFonts w:ascii="Tahoma" w:hAnsi="Tahoma" w:cs="Tahoma"/>
          <w:sz w:val="22"/>
          <w:szCs w:val="22"/>
        </w:rPr>
      </w:pPr>
      <w:bookmarkStart w:id="15" w:name="_Hlk89082846"/>
    </w:p>
    <w:p w14:paraId="499C5406" w14:textId="77777777" w:rsidR="00772272" w:rsidRPr="00772272" w:rsidRDefault="00772272" w:rsidP="00772272">
      <w:pPr>
        <w:pStyle w:val="Akapitzlist"/>
        <w:numPr>
          <w:ilvl w:val="1"/>
          <w:numId w:val="5"/>
        </w:numPr>
        <w:ind w:left="284" w:firstLine="0"/>
        <w:jc w:val="both"/>
        <w:rPr>
          <w:rFonts w:ascii="Tahoma" w:hAnsi="Tahoma" w:cs="Tahoma"/>
          <w:spacing w:val="-4"/>
          <w:sz w:val="22"/>
          <w:szCs w:val="22"/>
        </w:rPr>
      </w:pPr>
      <w:r w:rsidRPr="00772272">
        <w:rPr>
          <w:rFonts w:ascii="Tahoma" w:hAnsi="Tahoma" w:cs="Tahoma"/>
          <w:spacing w:val="-4"/>
          <w:sz w:val="22"/>
          <w:szCs w:val="22"/>
        </w:rPr>
        <w:t>Przedmiotem zamówienia jest usługa polegająca na zapewnieniu bezpośredniej ochrony fizycznej budynku Teatru Syrena oraz osób i mienia znajdującego się w tym obiekcie.</w:t>
      </w:r>
    </w:p>
    <w:p w14:paraId="0D505016" w14:textId="77777777" w:rsidR="00772272" w:rsidRPr="00772272" w:rsidRDefault="00772272" w:rsidP="00772272">
      <w:pPr>
        <w:pStyle w:val="Akapitzlist"/>
        <w:ind w:left="284"/>
        <w:jc w:val="both"/>
        <w:rPr>
          <w:rFonts w:ascii="Tahoma" w:hAnsi="Tahoma" w:cs="Tahoma"/>
          <w:spacing w:val="-4"/>
          <w:sz w:val="22"/>
          <w:szCs w:val="22"/>
        </w:rPr>
      </w:pPr>
    </w:p>
    <w:p w14:paraId="5D1D10AA" w14:textId="0E414904" w:rsidR="00772272" w:rsidRPr="00772272" w:rsidRDefault="00772272" w:rsidP="00772272">
      <w:pPr>
        <w:pStyle w:val="Akapitzlist"/>
        <w:numPr>
          <w:ilvl w:val="1"/>
          <w:numId w:val="5"/>
        </w:numPr>
        <w:ind w:left="284" w:firstLine="0"/>
        <w:jc w:val="both"/>
        <w:rPr>
          <w:rFonts w:ascii="Tahoma" w:hAnsi="Tahoma" w:cs="Tahoma"/>
          <w:spacing w:val="-4"/>
          <w:sz w:val="22"/>
          <w:szCs w:val="22"/>
        </w:rPr>
      </w:pPr>
      <w:r w:rsidRPr="00772272">
        <w:rPr>
          <w:rFonts w:ascii="Tahoma" w:hAnsi="Tahoma" w:cs="Tahoma"/>
          <w:sz w:val="22"/>
          <w:szCs w:val="22"/>
        </w:rPr>
        <w:t>Wykonywanie usługi ochrony fizycznej będzie się odbywało w ramach pełnienia dyżurów ochroniarskich przez wyznaczonych pracowników ochrony na posterunku ochrony na portierni zlokalizowanym w obiekcie Zamawiającego</w:t>
      </w:r>
      <w:r w:rsidRPr="00772272">
        <w:rPr>
          <w:rFonts w:ascii="Tahoma" w:hAnsi="Tahoma" w:cs="Tahoma"/>
          <w:spacing w:val="4"/>
          <w:sz w:val="22"/>
          <w:szCs w:val="22"/>
        </w:rPr>
        <w:t>.</w:t>
      </w:r>
      <w:r w:rsidRPr="00772272">
        <w:rPr>
          <w:rFonts w:ascii="Tahoma" w:hAnsi="Tahoma" w:cs="Tahoma"/>
          <w:sz w:val="22"/>
          <w:szCs w:val="22"/>
        </w:rPr>
        <w:t xml:space="preserve"> Zamawiający  zastrzega sobie prawo zgłoszenia potrzeby czasowego wzmocnienia obsady ochroniarskiej po przez pełnienie dodatkowych dyżurów przy wejściu głównym do teatru. W ramach usługi ochrony Wykonawca zapewnieni również – w razie potrzeby – przyjazd patrolu interwencyjnego na każde wezwanie pracownika ochrony lub upoważnionego pracownika/współpracownika teatru. W celu wyzwania patrolu interwencyjnego Wykonawca dostarczy dwa czynne przyciski alarmowe (tzw. „antynapadówki”): jeden na posterunku ochroniarskim na portierni, a drugi w pomieszczeniu kierownika widowni obok kas przy wejściu głównym do teatru.</w:t>
      </w:r>
    </w:p>
    <w:p w14:paraId="3F153E32" w14:textId="77777777" w:rsidR="00772272" w:rsidRPr="00772272" w:rsidRDefault="00772272" w:rsidP="00772272">
      <w:pPr>
        <w:pStyle w:val="Akapitzlist"/>
        <w:ind w:left="284"/>
        <w:jc w:val="both"/>
        <w:rPr>
          <w:rFonts w:ascii="Tahoma" w:hAnsi="Tahoma" w:cs="Tahoma"/>
          <w:spacing w:val="-4"/>
          <w:sz w:val="22"/>
          <w:szCs w:val="22"/>
        </w:rPr>
      </w:pPr>
      <w:r w:rsidRPr="00772272">
        <w:rPr>
          <w:rFonts w:ascii="Tahoma" w:hAnsi="Tahoma" w:cs="Tahoma"/>
          <w:sz w:val="22"/>
          <w:szCs w:val="22"/>
        </w:rPr>
        <w:t xml:space="preserve"> </w:t>
      </w:r>
    </w:p>
    <w:p w14:paraId="2CFFE858" w14:textId="77777777" w:rsidR="00772272" w:rsidRPr="00772272" w:rsidRDefault="00772272" w:rsidP="00772272">
      <w:pPr>
        <w:pStyle w:val="Akapitzlist"/>
        <w:numPr>
          <w:ilvl w:val="1"/>
          <w:numId w:val="5"/>
        </w:numPr>
        <w:ind w:left="284" w:firstLine="0"/>
        <w:jc w:val="both"/>
        <w:rPr>
          <w:rFonts w:ascii="Tahoma" w:hAnsi="Tahoma" w:cs="Tahoma"/>
          <w:spacing w:val="-2"/>
          <w:sz w:val="22"/>
          <w:szCs w:val="22"/>
        </w:rPr>
      </w:pPr>
      <w:r w:rsidRPr="00772272">
        <w:rPr>
          <w:rFonts w:ascii="Tahoma" w:hAnsi="Tahoma" w:cs="Tahoma"/>
          <w:spacing w:val="-2"/>
          <w:sz w:val="22"/>
          <w:szCs w:val="22"/>
        </w:rPr>
        <w:t xml:space="preserve">W ramach zamówienia Zamawiający przewiduje łącznie </w:t>
      </w:r>
      <w:r w:rsidRPr="00772272">
        <w:rPr>
          <w:rFonts w:ascii="Tahoma" w:hAnsi="Tahoma" w:cs="Tahoma"/>
          <w:b/>
          <w:bCs/>
          <w:spacing w:val="-2"/>
          <w:sz w:val="22"/>
          <w:szCs w:val="22"/>
        </w:rPr>
        <w:t>8 860</w:t>
      </w:r>
      <w:r w:rsidRPr="00772272">
        <w:rPr>
          <w:rFonts w:ascii="Tahoma" w:hAnsi="Tahoma" w:cs="Tahoma"/>
          <w:spacing w:val="-2"/>
          <w:sz w:val="22"/>
          <w:szCs w:val="22"/>
        </w:rPr>
        <w:t xml:space="preserve"> roboczogodzin </w:t>
      </w:r>
      <w:r w:rsidRPr="00772272">
        <w:rPr>
          <w:rFonts w:ascii="Tahoma" w:hAnsi="Tahoma" w:cs="Tahoma"/>
          <w:spacing w:val="-2"/>
          <w:sz w:val="22"/>
          <w:szCs w:val="22"/>
        </w:rPr>
        <w:br/>
        <w:t xml:space="preserve">(z zastrzeżeniem, że 1 roboczogodzina = 60 minut) w tym: 8 760 godzin na stałym posterunku ochroniarskim mieszczącym się na portierni i 100 godzin  na dodatkowym posterunku ochroniarskim przy wejściu głównym i kasach, pełnionym w przypadku  zgłoszenia ewentualnej konieczności wzmocnienia ochrony. </w:t>
      </w:r>
      <w:r w:rsidRPr="00772272">
        <w:rPr>
          <w:rFonts w:ascii="Tahoma" w:hAnsi="Tahoma" w:cs="Tahoma"/>
          <w:b/>
          <w:bCs/>
          <w:spacing w:val="-2"/>
          <w:sz w:val="22"/>
          <w:szCs w:val="22"/>
        </w:rPr>
        <w:t>Zamawiający zastrzega sobie prawo całkowitego niewykorzystania godzin przewidzianych na wzmocnienie ochrony i tym samym zmniejszenia łącznej ilości roboczogodzin wykonania zamówienia do liczby 8 760.</w:t>
      </w:r>
      <w:r w:rsidRPr="00772272">
        <w:rPr>
          <w:rFonts w:ascii="Tahoma" w:hAnsi="Tahoma" w:cs="Tahoma"/>
          <w:spacing w:val="-2"/>
          <w:sz w:val="22"/>
          <w:szCs w:val="22"/>
        </w:rPr>
        <w:t xml:space="preserve">  W takim przypadku Wykonawcy nie przysługuje prawo do żądania wynagrodzenia lub odszkodowania za niezrealizowany zakres przedmiotu zamówienia. </w:t>
      </w:r>
    </w:p>
    <w:p w14:paraId="70814C2F" w14:textId="77777777" w:rsidR="00772272" w:rsidRPr="00772272" w:rsidRDefault="00772272" w:rsidP="00772272">
      <w:pPr>
        <w:pStyle w:val="Akapitzlist"/>
        <w:ind w:left="284"/>
        <w:jc w:val="both"/>
        <w:rPr>
          <w:rFonts w:ascii="Tahoma" w:hAnsi="Tahoma" w:cs="Tahoma"/>
          <w:spacing w:val="-4"/>
          <w:sz w:val="22"/>
          <w:szCs w:val="22"/>
        </w:rPr>
      </w:pPr>
    </w:p>
    <w:bookmarkEnd w:id="15"/>
    <w:p w14:paraId="2B54AD92" w14:textId="3D25D693" w:rsidR="00772272" w:rsidRPr="00772272" w:rsidRDefault="00772272" w:rsidP="00772272">
      <w:pPr>
        <w:pStyle w:val="Akapitzlist"/>
        <w:numPr>
          <w:ilvl w:val="1"/>
          <w:numId w:val="5"/>
        </w:numPr>
        <w:ind w:left="284" w:firstLine="0"/>
        <w:jc w:val="both"/>
        <w:rPr>
          <w:rFonts w:ascii="Tahoma" w:hAnsi="Tahoma" w:cs="Tahoma"/>
          <w:spacing w:val="-4"/>
          <w:sz w:val="22"/>
          <w:szCs w:val="22"/>
        </w:rPr>
      </w:pPr>
      <w:r w:rsidRPr="00772272">
        <w:rPr>
          <w:rFonts w:ascii="Tahoma" w:hAnsi="Tahoma" w:cs="Tahoma"/>
          <w:sz w:val="22"/>
          <w:szCs w:val="22"/>
        </w:rPr>
        <w:t xml:space="preserve">Termin realizacji zamówienia </w:t>
      </w:r>
      <w:bookmarkStart w:id="16" w:name="_Hlk89082949"/>
      <w:r w:rsidRPr="00772272">
        <w:rPr>
          <w:rFonts w:ascii="Tahoma" w:hAnsi="Tahoma" w:cs="Tahoma"/>
          <w:sz w:val="22"/>
          <w:szCs w:val="22"/>
        </w:rPr>
        <w:t xml:space="preserve">12 </w:t>
      </w:r>
      <w:r w:rsidR="000A1B6D" w:rsidRPr="00772272">
        <w:rPr>
          <w:rFonts w:ascii="Tahoma" w:hAnsi="Tahoma" w:cs="Tahoma"/>
          <w:sz w:val="22"/>
          <w:szCs w:val="22"/>
        </w:rPr>
        <w:t>miesięcy</w:t>
      </w:r>
      <w:r w:rsidRPr="00772272">
        <w:rPr>
          <w:rFonts w:ascii="Tahoma" w:hAnsi="Tahoma" w:cs="Tahoma"/>
          <w:sz w:val="22"/>
          <w:szCs w:val="22"/>
        </w:rPr>
        <w:t xml:space="preserve">: </w:t>
      </w:r>
      <w:r w:rsidRPr="00772272">
        <w:rPr>
          <w:rFonts w:ascii="Tahoma" w:hAnsi="Tahoma" w:cs="Tahoma"/>
          <w:b/>
          <w:bCs/>
          <w:sz w:val="22"/>
          <w:szCs w:val="22"/>
        </w:rPr>
        <w:t xml:space="preserve">od 14.01.2025r godz. 10:00 </w:t>
      </w:r>
      <w:r w:rsidRPr="00772272">
        <w:rPr>
          <w:rFonts w:ascii="Tahoma" w:hAnsi="Tahoma" w:cs="Tahoma"/>
          <w:b/>
          <w:bCs/>
          <w:sz w:val="22"/>
          <w:szCs w:val="22"/>
        </w:rPr>
        <w:br/>
        <w:t xml:space="preserve">do 14.01.2026 r. godz. 10:00 </w:t>
      </w:r>
      <w:bookmarkEnd w:id="16"/>
    </w:p>
    <w:p w14:paraId="6A9395AD" w14:textId="77777777" w:rsidR="00772272" w:rsidRPr="00772272" w:rsidRDefault="00772272" w:rsidP="00772272">
      <w:pPr>
        <w:pStyle w:val="Akapitzlist"/>
        <w:ind w:left="284"/>
        <w:rPr>
          <w:rStyle w:val="Brak"/>
          <w:rFonts w:ascii="Tahoma" w:hAnsi="Tahoma" w:cs="Tahoma"/>
          <w:bCs/>
          <w:sz w:val="22"/>
          <w:szCs w:val="22"/>
        </w:rPr>
      </w:pPr>
    </w:p>
    <w:p w14:paraId="3AE1ED4F" w14:textId="77777777" w:rsidR="00772272" w:rsidRPr="00772272" w:rsidRDefault="00772272" w:rsidP="00772272">
      <w:pPr>
        <w:pStyle w:val="Akapitzlist"/>
        <w:numPr>
          <w:ilvl w:val="1"/>
          <w:numId w:val="5"/>
        </w:numPr>
        <w:ind w:left="284" w:firstLine="0"/>
        <w:jc w:val="both"/>
        <w:rPr>
          <w:rFonts w:ascii="Tahoma" w:hAnsi="Tahoma" w:cs="Tahoma"/>
          <w:spacing w:val="-4"/>
          <w:sz w:val="22"/>
          <w:szCs w:val="22"/>
        </w:rPr>
      </w:pPr>
      <w:r w:rsidRPr="00772272">
        <w:rPr>
          <w:rStyle w:val="Brak"/>
          <w:rFonts w:ascii="Tahoma" w:hAnsi="Tahoma" w:cs="Tahoma"/>
          <w:bCs/>
          <w:spacing w:val="-4"/>
          <w:sz w:val="22"/>
          <w:szCs w:val="22"/>
        </w:rPr>
        <w:t xml:space="preserve">Nazwy i kody zamówienia według Wspólnego Słownika Zamówień: </w:t>
      </w:r>
      <w:r w:rsidRPr="00772272">
        <w:rPr>
          <w:rFonts w:ascii="Tahoma" w:hAnsi="Tahoma" w:cs="Tahoma"/>
          <w:spacing w:val="-4"/>
          <w:sz w:val="22"/>
          <w:szCs w:val="22"/>
        </w:rPr>
        <w:t>CPV -79710000-4</w:t>
      </w:r>
    </w:p>
    <w:p w14:paraId="0859B2EA" w14:textId="77777777" w:rsidR="00772272" w:rsidRDefault="00772272" w:rsidP="00772272">
      <w:pPr>
        <w:jc w:val="both"/>
        <w:rPr>
          <w:rFonts w:ascii="Tahoma" w:hAnsi="Tahoma" w:cs="Tahoma"/>
          <w:spacing w:val="-2"/>
          <w:sz w:val="22"/>
          <w:szCs w:val="22"/>
        </w:rPr>
      </w:pPr>
    </w:p>
    <w:p w14:paraId="60B5BD70" w14:textId="77777777" w:rsidR="002F1754" w:rsidRPr="00772272" w:rsidRDefault="002F1754" w:rsidP="00772272">
      <w:pPr>
        <w:jc w:val="both"/>
        <w:rPr>
          <w:rFonts w:ascii="Tahoma" w:hAnsi="Tahoma" w:cs="Tahoma"/>
          <w:spacing w:val="-2"/>
          <w:sz w:val="22"/>
          <w:szCs w:val="22"/>
        </w:rPr>
      </w:pPr>
    </w:p>
    <w:p w14:paraId="74316BDC" w14:textId="77777777" w:rsidR="00772272" w:rsidRPr="00772272" w:rsidRDefault="00772272" w:rsidP="00772272">
      <w:pPr>
        <w:pStyle w:val="Akapitzlist"/>
        <w:numPr>
          <w:ilvl w:val="0"/>
          <w:numId w:val="5"/>
        </w:numPr>
        <w:tabs>
          <w:tab w:val="left" w:pos="567"/>
        </w:tabs>
        <w:ind w:left="426" w:hanging="426"/>
        <w:jc w:val="both"/>
        <w:rPr>
          <w:rFonts w:ascii="Tahoma" w:hAnsi="Tahoma" w:cs="Tahoma"/>
          <w:sz w:val="22"/>
          <w:szCs w:val="22"/>
        </w:rPr>
      </w:pPr>
      <w:r w:rsidRPr="00772272">
        <w:rPr>
          <w:rFonts w:ascii="Tahoma" w:hAnsi="Tahoma" w:cs="Tahoma"/>
          <w:sz w:val="22"/>
          <w:szCs w:val="22"/>
          <w:u w:val="single"/>
        </w:rPr>
        <w:t xml:space="preserve">Informacja o obiekcie, w którym realizowany będzie przedmiot umowy oraz </w:t>
      </w:r>
      <w:r w:rsidRPr="00772272">
        <w:rPr>
          <w:rFonts w:ascii="Tahoma" w:hAnsi="Tahoma" w:cs="Tahoma"/>
          <w:sz w:val="22"/>
          <w:szCs w:val="22"/>
          <w:u w:val="single"/>
        </w:rPr>
        <w:br/>
        <w:t>o Zamawiającym</w:t>
      </w:r>
      <w:r w:rsidRPr="00772272">
        <w:rPr>
          <w:rFonts w:ascii="Tahoma" w:hAnsi="Tahoma" w:cs="Tahoma"/>
          <w:sz w:val="22"/>
          <w:szCs w:val="22"/>
        </w:rPr>
        <w:t xml:space="preserve">: </w:t>
      </w:r>
    </w:p>
    <w:p w14:paraId="2703C13F" w14:textId="77777777" w:rsidR="00772272" w:rsidRPr="00772272" w:rsidRDefault="00772272" w:rsidP="00772272">
      <w:pPr>
        <w:pStyle w:val="Akapitzlist"/>
        <w:ind w:left="0"/>
        <w:jc w:val="both"/>
        <w:rPr>
          <w:rFonts w:ascii="Tahoma" w:hAnsi="Tahoma" w:cs="Tahoma"/>
          <w:sz w:val="22"/>
          <w:szCs w:val="22"/>
        </w:rPr>
      </w:pPr>
    </w:p>
    <w:p w14:paraId="56195E22" w14:textId="17DAEC71"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 xml:space="preserve">Obiekt, którego dotyczy ochrona to siedziba Teatru Syrena przy ul. Litewskiej 3 </w:t>
      </w:r>
      <w:r w:rsidRPr="00772272">
        <w:rPr>
          <w:rFonts w:ascii="Tahoma" w:hAnsi="Tahoma" w:cs="Tahoma"/>
          <w:sz w:val="22"/>
          <w:szCs w:val="22"/>
        </w:rPr>
        <w:br/>
        <w:t>w Warszawie (00-589). Obiekt składa się kompleksu budynków połączonych ze sobą w kształcie litery „U” z wewnętrznym, otwartym dziedzińcem (wejście przez bramę kamienicy). Wśród budynków wchodzących w skład obiektu jest zabytkowa</w:t>
      </w:r>
      <w:r w:rsidR="00D57E75">
        <w:rPr>
          <w:rFonts w:ascii="Tahoma" w:hAnsi="Tahoma" w:cs="Tahoma"/>
          <w:sz w:val="22"/>
          <w:szCs w:val="22"/>
        </w:rPr>
        <w:t xml:space="preserve"> </w:t>
      </w:r>
      <w:r w:rsidRPr="00772272">
        <w:rPr>
          <w:rFonts w:ascii="Tahoma" w:hAnsi="Tahoma" w:cs="Tahoma"/>
          <w:sz w:val="22"/>
          <w:szCs w:val="22"/>
        </w:rPr>
        <w:t>kamienica wpisana do rejestru wojewódzkiego konserwatora zabytków (w której Zamawiający zajmuje dw</w:t>
      </w:r>
      <w:r w:rsidR="00D57E75">
        <w:rPr>
          <w:rFonts w:ascii="Tahoma" w:hAnsi="Tahoma" w:cs="Tahoma"/>
          <w:sz w:val="22"/>
          <w:szCs w:val="22"/>
        </w:rPr>
        <w:t>ie</w:t>
      </w:r>
      <w:r w:rsidRPr="00772272">
        <w:rPr>
          <w:rFonts w:ascii="Tahoma" w:hAnsi="Tahoma" w:cs="Tahoma"/>
          <w:sz w:val="22"/>
          <w:szCs w:val="22"/>
        </w:rPr>
        <w:t xml:space="preserve"> pierwsze </w:t>
      </w:r>
      <w:r w:rsidR="00D57E75">
        <w:rPr>
          <w:rFonts w:ascii="Tahoma" w:hAnsi="Tahoma" w:cs="Tahoma"/>
          <w:sz w:val="22"/>
          <w:szCs w:val="22"/>
        </w:rPr>
        <w:t>kondygnacje</w:t>
      </w:r>
      <w:r w:rsidRPr="00772272">
        <w:rPr>
          <w:rFonts w:ascii="Tahoma" w:hAnsi="Tahoma" w:cs="Tahoma"/>
          <w:sz w:val="22"/>
          <w:szCs w:val="22"/>
        </w:rPr>
        <w:t xml:space="preserve"> oraz fragment piwnicy, resztę budynku stanowią mieszkania i lokale prywatne lokalnej wspólnoty mieszkaniowej) oraz budynki, stanowiące zaplecze techniczno-organizacyjne teatru, które są ujęte w gminnej ewidencji zabytków. Lokale i pomieszczenia Zamawiającego zajmują łączną powierzchnię 3736,33 m2 (dane z umowy najmu). </w:t>
      </w:r>
    </w:p>
    <w:p w14:paraId="263D2CCC" w14:textId="77777777" w:rsidR="00772272" w:rsidRPr="00772272" w:rsidRDefault="00772272" w:rsidP="00772272">
      <w:pPr>
        <w:ind w:left="284"/>
        <w:jc w:val="both"/>
        <w:rPr>
          <w:rFonts w:ascii="Tahoma" w:hAnsi="Tahoma" w:cs="Tahoma"/>
          <w:sz w:val="22"/>
          <w:szCs w:val="22"/>
        </w:rPr>
      </w:pPr>
    </w:p>
    <w:p w14:paraId="13EC5DE9" w14:textId="799AE422"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pacing w:val="-4"/>
          <w:sz w:val="22"/>
          <w:szCs w:val="22"/>
        </w:rPr>
        <w:t xml:space="preserve">Obiekt posiada wejście służbowe przez bramę i prześwit budynku przy ul. </w:t>
      </w:r>
      <w:r w:rsidRPr="00772272">
        <w:rPr>
          <w:rFonts w:ascii="Tahoma" w:hAnsi="Tahoma" w:cs="Tahoma"/>
          <w:spacing w:val="-4"/>
          <w:sz w:val="22"/>
          <w:szCs w:val="22"/>
        </w:rPr>
        <w:br/>
        <w:t>Litewskiej 3</w:t>
      </w:r>
      <w:r w:rsidRPr="00772272">
        <w:rPr>
          <w:rFonts w:ascii="Tahoma" w:hAnsi="Tahoma" w:cs="Tahoma"/>
          <w:spacing w:val="-2"/>
          <w:sz w:val="22"/>
          <w:szCs w:val="22"/>
        </w:rPr>
        <w:t>,</w:t>
      </w:r>
      <w:r w:rsidRPr="00772272">
        <w:rPr>
          <w:rFonts w:ascii="Tahoma" w:hAnsi="Tahoma" w:cs="Tahoma"/>
          <w:sz w:val="22"/>
          <w:szCs w:val="22"/>
        </w:rPr>
        <w:t xml:space="preserve"> prowadzące w głębi dziedzińca do portierni (służbowe wejście dla pracowników i współpracowników). Dodatkowo na portierni jest jeszcze jedno wejście prowadzące </w:t>
      </w:r>
      <w:r w:rsidRPr="00772272">
        <w:rPr>
          <w:rFonts w:ascii="Tahoma" w:hAnsi="Tahoma" w:cs="Tahoma"/>
          <w:sz w:val="22"/>
          <w:szCs w:val="22"/>
        </w:rPr>
        <w:lastRenderedPageBreak/>
        <w:t xml:space="preserve">bezpośrednio na zewnątrz od strony budynków przy al. Szucha (wejście to jest zamknięte od środka na klucz). Wejścia do biur Zamawiającego zlokalizowane są  w kamienicy przy ul. Litewskiej 3 (przez drzwi na klatkę schodową dzieloną z mieszkańcami wyższych pięter budynku). Wejście główne dla widzów teatru znajduje się również w kamienicy przy ul. Litewskiej 3. Bezpośrednio przy wejściu głównym, wewnątrz obiektu znajduje się kasa biletowa i pomieszczenie kierownika widowni. </w:t>
      </w:r>
    </w:p>
    <w:p w14:paraId="6DDB7847" w14:textId="77777777" w:rsidR="00772272" w:rsidRPr="00772272" w:rsidRDefault="00772272" w:rsidP="00772272">
      <w:pPr>
        <w:pStyle w:val="Akapitzlist"/>
        <w:rPr>
          <w:rFonts w:ascii="Tahoma" w:hAnsi="Tahoma" w:cs="Tahoma"/>
          <w:sz w:val="22"/>
          <w:szCs w:val="22"/>
        </w:rPr>
      </w:pPr>
    </w:p>
    <w:p w14:paraId="17A22452" w14:textId="29B8F744"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pacing w:val="-4"/>
          <w:sz w:val="22"/>
          <w:szCs w:val="22"/>
        </w:rPr>
        <w:t>Pomieszczenia obiektu teatru zlokalizowane są na kilku poziomach</w:t>
      </w:r>
      <w:r w:rsidR="009B616C">
        <w:rPr>
          <w:rFonts w:ascii="Tahoma" w:hAnsi="Tahoma" w:cs="Tahoma"/>
          <w:spacing w:val="-4"/>
          <w:sz w:val="22"/>
          <w:szCs w:val="22"/>
        </w:rPr>
        <w:t>/kondygnacjach</w:t>
      </w:r>
      <w:r w:rsidRPr="00772272">
        <w:rPr>
          <w:rFonts w:ascii="Tahoma" w:hAnsi="Tahoma" w:cs="Tahoma"/>
          <w:spacing w:val="-4"/>
          <w:sz w:val="22"/>
          <w:szCs w:val="22"/>
        </w:rPr>
        <w:t xml:space="preserve"> (piętra i półpiętra</w:t>
      </w:r>
      <w:r w:rsidRPr="00772272">
        <w:rPr>
          <w:rFonts w:ascii="Tahoma" w:hAnsi="Tahoma" w:cs="Tahoma"/>
          <w:sz w:val="22"/>
          <w:szCs w:val="22"/>
        </w:rPr>
        <w:t xml:space="preserve"> oraz piwnice). </w:t>
      </w:r>
      <w:r w:rsidRPr="00772272">
        <w:rPr>
          <w:rFonts w:ascii="Tahoma" w:hAnsi="Tahoma" w:cs="Tahoma"/>
          <w:b/>
          <w:bCs/>
          <w:sz w:val="22"/>
          <w:szCs w:val="22"/>
        </w:rPr>
        <w:t>W teatrze nie ma windy, są tylko platformy schodowe zlokalizowane w foyer, dostępne dla widzów i gości teatru – w pozostałych przypadkach konieczność korzystania wyłącznie z klatek schodowych</w:t>
      </w:r>
      <w:r w:rsidRPr="00772272">
        <w:rPr>
          <w:rFonts w:ascii="Tahoma" w:hAnsi="Tahoma" w:cs="Tahoma"/>
          <w:sz w:val="22"/>
          <w:szCs w:val="22"/>
        </w:rPr>
        <w:t xml:space="preserve">. </w:t>
      </w:r>
    </w:p>
    <w:p w14:paraId="42582040" w14:textId="77777777" w:rsidR="00772272" w:rsidRPr="00772272" w:rsidRDefault="00772272" w:rsidP="00772272">
      <w:pPr>
        <w:pStyle w:val="Akapitzlist"/>
        <w:ind w:left="284"/>
        <w:jc w:val="both"/>
        <w:rPr>
          <w:rFonts w:ascii="Tahoma" w:hAnsi="Tahoma" w:cs="Tahoma"/>
          <w:sz w:val="22"/>
          <w:szCs w:val="22"/>
        </w:rPr>
      </w:pPr>
    </w:p>
    <w:p w14:paraId="49DA1582" w14:textId="77777777"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Obiekt jest wyposażony w następujące systemy ochronne i p.poż.:</w:t>
      </w:r>
    </w:p>
    <w:p w14:paraId="4E780966" w14:textId="77777777" w:rsidR="00772272" w:rsidRPr="00772272" w:rsidRDefault="00772272" w:rsidP="00772272">
      <w:pPr>
        <w:pStyle w:val="Akapitzlist"/>
        <w:numPr>
          <w:ilvl w:val="1"/>
          <w:numId w:val="12"/>
        </w:numPr>
        <w:ind w:left="284" w:firstLine="0"/>
        <w:jc w:val="both"/>
        <w:rPr>
          <w:rFonts w:ascii="Tahoma" w:hAnsi="Tahoma" w:cs="Tahoma"/>
          <w:sz w:val="22"/>
          <w:szCs w:val="22"/>
        </w:rPr>
      </w:pPr>
      <w:r w:rsidRPr="00772272">
        <w:rPr>
          <w:rFonts w:ascii="Tahoma" w:hAnsi="Tahoma" w:cs="Tahoma"/>
          <w:sz w:val="22"/>
          <w:szCs w:val="22"/>
        </w:rPr>
        <w:t>System Sygnalizacji Pożarowej (SSP) z centralą umiejscowioną na portierni teatralnej (system i centrala Schrack);</w:t>
      </w:r>
    </w:p>
    <w:p w14:paraId="6E0D5A7B" w14:textId="77777777" w:rsidR="00772272" w:rsidRPr="00772272" w:rsidRDefault="00772272" w:rsidP="00772272">
      <w:pPr>
        <w:pStyle w:val="Akapitzlist"/>
        <w:numPr>
          <w:ilvl w:val="1"/>
          <w:numId w:val="12"/>
        </w:numPr>
        <w:ind w:left="284" w:firstLine="0"/>
        <w:jc w:val="both"/>
        <w:rPr>
          <w:rFonts w:ascii="Tahoma" w:hAnsi="Tahoma" w:cs="Tahoma"/>
          <w:sz w:val="22"/>
          <w:szCs w:val="22"/>
        </w:rPr>
      </w:pPr>
      <w:r w:rsidRPr="00772272">
        <w:rPr>
          <w:rFonts w:ascii="Tahoma" w:hAnsi="Tahoma" w:cs="Tahoma"/>
          <w:sz w:val="22"/>
          <w:szCs w:val="22"/>
        </w:rPr>
        <w:t>Dźwiękowy System Ogłaszania (DSO) z centralą umiejscowioną na portierni teatralnej (</w:t>
      </w:r>
      <w:r w:rsidRPr="00772272">
        <w:rPr>
          <w:rFonts w:ascii="Tahoma" w:eastAsia="Times New Roman" w:hAnsi="Tahoma" w:cs="Tahoma"/>
          <w:sz w:val="22"/>
          <w:szCs w:val="22"/>
        </w:rPr>
        <w:t>Honeywell);</w:t>
      </w:r>
      <w:r w:rsidRPr="00772272">
        <w:rPr>
          <w:rFonts w:ascii="Tahoma" w:hAnsi="Tahoma" w:cs="Tahoma"/>
          <w:sz w:val="22"/>
          <w:szCs w:val="22"/>
        </w:rPr>
        <w:t xml:space="preserve"> </w:t>
      </w:r>
    </w:p>
    <w:p w14:paraId="11550504" w14:textId="77777777" w:rsidR="00772272" w:rsidRPr="00772272" w:rsidRDefault="00772272" w:rsidP="00772272">
      <w:pPr>
        <w:pStyle w:val="Akapitzlist"/>
        <w:numPr>
          <w:ilvl w:val="1"/>
          <w:numId w:val="12"/>
        </w:numPr>
        <w:ind w:left="284" w:firstLine="0"/>
        <w:jc w:val="both"/>
        <w:rPr>
          <w:rFonts w:ascii="Tahoma" w:hAnsi="Tahoma" w:cs="Tahoma"/>
          <w:spacing w:val="-4"/>
          <w:sz w:val="22"/>
          <w:szCs w:val="22"/>
        </w:rPr>
      </w:pPr>
      <w:r w:rsidRPr="00772272">
        <w:rPr>
          <w:rFonts w:ascii="Tahoma" w:hAnsi="Tahoma" w:cs="Tahoma"/>
          <w:spacing w:val="-4"/>
          <w:sz w:val="22"/>
          <w:szCs w:val="22"/>
        </w:rPr>
        <w:t>Monitoring sygnalizacji alarmowej pożarowej (dwutorowy: radiowy i telefoniczny) przekazujący sygnał za pośrednictwem firmy zewnętrznej do najbliższej jednostki PSP;</w:t>
      </w:r>
    </w:p>
    <w:p w14:paraId="05AE2653" w14:textId="77777777" w:rsidR="00772272" w:rsidRPr="00772272" w:rsidRDefault="00772272" w:rsidP="00772272">
      <w:pPr>
        <w:pStyle w:val="Akapitzlist"/>
        <w:numPr>
          <w:ilvl w:val="1"/>
          <w:numId w:val="12"/>
        </w:numPr>
        <w:ind w:left="284" w:firstLine="0"/>
        <w:jc w:val="both"/>
        <w:rPr>
          <w:rFonts w:ascii="Tahoma" w:hAnsi="Tahoma" w:cs="Tahoma"/>
          <w:sz w:val="22"/>
          <w:szCs w:val="22"/>
        </w:rPr>
      </w:pPr>
      <w:r w:rsidRPr="00772272">
        <w:rPr>
          <w:rFonts w:ascii="Tahoma" w:hAnsi="Tahoma" w:cs="Tahoma"/>
          <w:sz w:val="22"/>
          <w:szCs w:val="22"/>
        </w:rPr>
        <w:t>Instalacja zraszaczowa i tryskaczowa z własną pompownią i zbiornikiem p.poż.;</w:t>
      </w:r>
    </w:p>
    <w:p w14:paraId="0500F6A7" w14:textId="77777777" w:rsidR="00772272" w:rsidRPr="00772272" w:rsidRDefault="00772272" w:rsidP="00772272">
      <w:pPr>
        <w:pStyle w:val="Akapitzlist"/>
        <w:numPr>
          <w:ilvl w:val="1"/>
          <w:numId w:val="12"/>
        </w:numPr>
        <w:ind w:left="284" w:firstLine="0"/>
        <w:jc w:val="both"/>
        <w:rPr>
          <w:rFonts w:ascii="Tahoma" w:hAnsi="Tahoma" w:cs="Tahoma"/>
          <w:spacing w:val="-4"/>
          <w:sz w:val="22"/>
          <w:szCs w:val="22"/>
        </w:rPr>
      </w:pPr>
      <w:r w:rsidRPr="00772272">
        <w:rPr>
          <w:rFonts w:ascii="Tahoma" w:hAnsi="Tahoma" w:cs="Tahoma"/>
          <w:spacing w:val="-4"/>
          <w:sz w:val="22"/>
          <w:szCs w:val="22"/>
        </w:rPr>
        <w:t>Drzwi p.poż, w tym centrale sterujące zamykaniem niektórych drzwi w razie pożaru (duża i mała kieszeń sceny oraz drzwi na widownię prowadzące na hol główny);</w:t>
      </w:r>
    </w:p>
    <w:p w14:paraId="11031680" w14:textId="77777777" w:rsidR="00772272" w:rsidRPr="00772272" w:rsidRDefault="00772272" w:rsidP="00772272">
      <w:pPr>
        <w:pStyle w:val="Akapitzlist"/>
        <w:numPr>
          <w:ilvl w:val="1"/>
          <w:numId w:val="12"/>
        </w:numPr>
        <w:ind w:left="284" w:firstLine="0"/>
        <w:jc w:val="both"/>
        <w:rPr>
          <w:rFonts w:ascii="Tahoma" w:hAnsi="Tahoma" w:cs="Tahoma"/>
          <w:sz w:val="22"/>
          <w:szCs w:val="22"/>
        </w:rPr>
      </w:pPr>
      <w:r w:rsidRPr="00772272">
        <w:rPr>
          <w:rFonts w:ascii="Tahoma" w:hAnsi="Tahoma" w:cs="Tahoma"/>
          <w:sz w:val="22"/>
          <w:szCs w:val="22"/>
        </w:rPr>
        <w:t>Sieć hydrantów wewnętrznych oraz podręczny sprzęt gaśniczy (gaśnice i koce) rozlokowany po całym teatrze;</w:t>
      </w:r>
    </w:p>
    <w:p w14:paraId="3E82D7F5" w14:textId="77777777" w:rsidR="00772272" w:rsidRPr="00772272" w:rsidRDefault="00772272" w:rsidP="00772272">
      <w:pPr>
        <w:pStyle w:val="Akapitzlist"/>
        <w:numPr>
          <w:ilvl w:val="1"/>
          <w:numId w:val="12"/>
        </w:numPr>
        <w:ind w:left="284" w:firstLine="0"/>
        <w:jc w:val="both"/>
        <w:rPr>
          <w:rFonts w:ascii="Tahoma" w:hAnsi="Tahoma" w:cs="Tahoma"/>
          <w:sz w:val="22"/>
          <w:szCs w:val="22"/>
        </w:rPr>
      </w:pPr>
      <w:r w:rsidRPr="00772272">
        <w:rPr>
          <w:rFonts w:ascii="Tahoma" w:hAnsi="Tahoma" w:cs="Tahoma"/>
          <w:sz w:val="22"/>
          <w:szCs w:val="22"/>
        </w:rPr>
        <w:t xml:space="preserve">Alarm antywłamaniowy aktywowany w stan czuwania przez pracownika ochrony na portierni po opuszczeniu pomieszczeń teatralnych przez wszystkich pracowników </w:t>
      </w:r>
      <w:r w:rsidRPr="00772272">
        <w:rPr>
          <w:rFonts w:ascii="Tahoma" w:hAnsi="Tahoma" w:cs="Tahoma"/>
          <w:sz w:val="22"/>
          <w:szCs w:val="22"/>
        </w:rPr>
        <w:br/>
        <w:t>i współpracowników. Sygnał alarmowy jest monitowany przez firmę zewnętrzną;</w:t>
      </w:r>
    </w:p>
    <w:p w14:paraId="3CA3B955" w14:textId="77777777" w:rsidR="00772272" w:rsidRPr="00772272" w:rsidRDefault="00772272" w:rsidP="00772272">
      <w:pPr>
        <w:pStyle w:val="Akapitzlist"/>
        <w:numPr>
          <w:ilvl w:val="1"/>
          <w:numId w:val="12"/>
        </w:numPr>
        <w:ind w:left="284" w:firstLine="0"/>
        <w:jc w:val="both"/>
        <w:rPr>
          <w:rFonts w:ascii="Tahoma" w:hAnsi="Tahoma" w:cs="Tahoma"/>
          <w:spacing w:val="-2"/>
          <w:sz w:val="22"/>
          <w:szCs w:val="22"/>
        </w:rPr>
      </w:pPr>
      <w:r w:rsidRPr="00772272">
        <w:rPr>
          <w:rFonts w:ascii="Tahoma" w:hAnsi="Tahoma" w:cs="Tahoma"/>
          <w:spacing w:val="-2"/>
          <w:sz w:val="22"/>
          <w:szCs w:val="22"/>
        </w:rPr>
        <w:t>Monitoring CCTV obejmujący poszczególne miejsca Teatru – z monitorem umożliwiającym podgląd ze wszystkich kamer, znajdującym się na portierni teatralnej;</w:t>
      </w:r>
    </w:p>
    <w:p w14:paraId="7009B7DC" w14:textId="77777777" w:rsidR="00772272" w:rsidRPr="00772272" w:rsidRDefault="00772272" w:rsidP="00772272">
      <w:pPr>
        <w:pStyle w:val="Akapitzlist"/>
        <w:numPr>
          <w:ilvl w:val="1"/>
          <w:numId w:val="12"/>
        </w:numPr>
        <w:ind w:left="284" w:firstLine="0"/>
        <w:jc w:val="both"/>
        <w:rPr>
          <w:rFonts w:ascii="Tahoma" w:hAnsi="Tahoma" w:cs="Tahoma"/>
          <w:spacing w:val="-4"/>
          <w:sz w:val="22"/>
          <w:szCs w:val="22"/>
        </w:rPr>
      </w:pPr>
      <w:r w:rsidRPr="00772272">
        <w:rPr>
          <w:rFonts w:ascii="Tahoma" w:hAnsi="Tahoma" w:cs="Tahoma"/>
          <w:spacing w:val="-4"/>
          <w:sz w:val="22"/>
          <w:szCs w:val="22"/>
        </w:rPr>
        <w:t>Instalacja SKD na przejściach między częścią dostępną dla widzów i gości teatralnych a częścią służbową, dostępną dla pracowników i współpracowników teatru, umożliwiająca przejście w tym miejscu tylko osobom posiadającym specjalne karty magnetyczne (wyłączaną w razie potrzeby przez pracownika teatru, np. w sytuacji, gdy podczas spektakli są konieczne tam przejścia artystów).</w:t>
      </w:r>
    </w:p>
    <w:p w14:paraId="3FDF65CA" w14:textId="77777777" w:rsidR="00772272" w:rsidRPr="00772272" w:rsidRDefault="00772272" w:rsidP="00772272">
      <w:pPr>
        <w:pStyle w:val="Akapitzlist"/>
        <w:ind w:left="284"/>
        <w:jc w:val="both"/>
        <w:rPr>
          <w:rFonts w:ascii="Tahoma" w:hAnsi="Tahoma" w:cs="Tahoma"/>
          <w:sz w:val="22"/>
          <w:szCs w:val="22"/>
        </w:rPr>
      </w:pPr>
    </w:p>
    <w:p w14:paraId="7850BB63" w14:textId="77777777"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 xml:space="preserve">W foyer dolnym w obiekcie znajduje się restauracja/bistro, prowadzone przez podnajemcę Zamawiającego, otwarte 5 dni w tygodniu w godz. 8:00- 16:00 oraz </w:t>
      </w:r>
      <w:r w:rsidRPr="00772272">
        <w:rPr>
          <w:rFonts w:ascii="Tahoma" w:hAnsi="Tahoma" w:cs="Tahoma"/>
          <w:sz w:val="22"/>
          <w:szCs w:val="22"/>
        </w:rPr>
        <w:br/>
        <w:t>w każdy dzień (także w soboty w niedziele) w godzinach grania spektakli; dostęp do restauracji/bistro dla gości i widzów jest przez wejście główne i hol teatralny.</w:t>
      </w:r>
    </w:p>
    <w:p w14:paraId="4C31D055" w14:textId="77777777" w:rsidR="00772272" w:rsidRPr="00772272" w:rsidRDefault="00772272" w:rsidP="00772272">
      <w:pPr>
        <w:pStyle w:val="Akapitzlist"/>
        <w:ind w:left="284"/>
        <w:jc w:val="both"/>
        <w:rPr>
          <w:rFonts w:ascii="Tahoma" w:hAnsi="Tahoma" w:cs="Tahoma"/>
          <w:sz w:val="22"/>
          <w:szCs w:val="22"/>
        </w:rPr>
      </w:pPr>
    </w:p>
    <w:p w14:paraId="2E122106" w14:textId="77777777"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 xml:space="preserve">Zamawiający prowadzi działalność artystyczną w zakresie wystawiania spektakli (spektakle repertuarowe, koncerty, spektakle i wydarzenia gościnne). Oprócz wystawiania spektakli Zamawiający prowadzi też tematyczne warsztaty edukacyjne związane z teatrem, a także udostępnia okazjonalnie sale na prowadzenie warsztatów zewnętrznych. </w:t>
      </w:r>
    </w:p>
    <w:p w14:paraId="0889BC59" w14:textId="77777777" w:rsidR="00772272" w:rsidRPr="00772272" w:rsidRDefault="00772272" w:rsidP="00772272">
      <w:pPr>
        <w:pStyle w:val="Akapitzlist"/>
        <w:ind w:left="284"/>
        <w:jc w:val="both"/>
        <w:rPr>
          <w:rFonts w:ascii="Tahoma" w:hAnsi="Tahoma" w:cs="Tahoma"/>
          <w:sz w:val="22"/>
          <w:szCs w:val="22"/>
        </w:rPr>
      </w:pPr>
    </w:p>
    <w:p w14:paraId="270B5BA7" w14:textId="77777777"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Zamawiający zatrudnia 44 pracowników (umowa o pracę – stan na dzień publikacji ogłoszenia o zamówieniu) i ok. 150 współpracowników (artystów, realizatorów,  zleceniobiorców i kontrahentów zewnętrznych, współpracujących z teatrem na podstawie umów cywilno-prawnych).</w:t>
      </w:r>
    </w:p>
    <w:p w14:paraId="79C7EDC8" w14:textId="77777777" w:rsidR="00772272" w:rsidRPr="00772272" w:rsidRDefault="00772272" w:rsidP="00772272">
      <w:pPr>
        <w:pStyle w:val="Akapitzlist"/>
        <w:ind w:left="284"/>
        <w:jc w:val="both"/>
        <w:rPr>
          <w:rFonts w:ascii="Tahoma" w:hAnsi="Tahoma" w:cs="Tahoma"/>
          <w:sz w:val="22"/>
          <w:szCs w:val="22"/>
        </w:rPr>
      </w:pPr>
    </w:p>
    <w:p w14:paraId="05FA02E0" w14:textId="77777777" w:rsidR="00772272" w:rsidRPr="00772272" w:rsidRDefault="00772272" w:rsidP="00772272">
      <w:pPr>
        <w:pStyle w:val="Akapitzlist"/>
        <w:numPr>
          <w:ilvl w:val="0"/>
          <w:numId w:val="10"/>
        </w:numPr>
        <w:ind w:left="284" w:firstLine="0"/>
        <w:jc w:val="both"/>
        <w:rPr>
          <w:rFonts w:ascii="Tahoma" w:hAnsi="Tahoma" w:cs="Tahoma"/>
          <w:sz w:val="22"/>
          <w:szCs w:val="22"/>
        </w:rPr>
      </w:pPr>
      <w:r w:rsidRPr="00772272">
        <w:rPr>
          <w:rFonts w:ascii="Tahoma" w:hAnsi="Tahoma" w:cs="Tahoma"/>
          <w:sz w:val="22"/>
          <w:szCs w:val="22"/>
        </w:rPr>
        <w:t xml:space="preserve">Widownia Zamawiającego (Teatru Syrena) liczy 301 stałych miejsc (w tym 4 miejsca techniczne) oraz 4 miejsca w loży i 15 strapontenów dla wejściówek. </w:t>
      </w:r>
    </w:p>
    <w:p w14:paraId="634D1088" w14:textId="77777777" w:rsidR="00772272" w:rsidRDefault="00772272" w:rsidP="00772272">
      <w:pPr>
        <w:pStyle w:val="Akapitzlist"/>
        <w:ind w:left="851"/>
        <w:jc w:val="both"/>
        <w:rPr>
          <w:rFonts w:ascii="Tahoma" w:hAnsi="Tahoma" w:cs="Tahoma"/>
          <w:sz w:val="22"/>
          <w:szCs w:val="22"/>
        </w:rPr>
      </w:pPr>
    </w:p>
    <w:p w14:paraId="2BC51386" w14:textId="77777777" w:rsidR="002F1754" w:rsidRPr="00772272" w:rsidRDefault="002F1754" w:rsidP="00772272">
      <w:pPr>
        <w:pStyle w:val="Akapitzlist"/>
        <w:ind w:left="851"/>
        <w:jc w:val="both"/>
        <w:rPr>
          <w:rFonts w:ascii="Tahoma" w:hAnsi="Tahoma" w:cs="Tahoma"/>
          <w:sz w:val="22"/>
          <w:szCs w:val="22"/>
        </w:rPr>
      </w:pPr>
    </w:p>
    <w:p w14:paraId="1E802459" w14:textId="77777777" w:rsidR="00772272" w:rsidRPr="00772272" w:rsidRDefault="00772272" w:rsidP="00772272">
      <w:pPr>
        <w:pStyle w:val="Akapitzlist"/>
        <w:numPr>
          <w:ilvl w:val="0"/>
          <w:numId w:val="5"/>
        </w:numPr>
        <w:ind w:left="0" w:firstLine="0"/>
        <w:jc w:val="both"/>
        <w:rPr>
          <w:rFonts w:ascii="Tahoma" w:hAnsi="Tahoma" w:cs="Tahoma"/>
          <w:sz w:val="22"/>
          <w:szCs w:val="22"/>
        </w:rPr>
      </w:pPr>
      <w:r w:rsidRPr="00772272">
        <w:rPr>
          <w:rFonts w:ascii="Tahoma" w:hAnsi="Tahoma" w:cs="Tahoma"/>
          <w:sz w:val="22"/>
          <w:szCs w:val="22"/>
          <w:u w:val="single"/>
        </w:rPr>
        <w:lastRenderedPageBreak/>
        <w:t xml:space="preserve"> Sposób wykonywania usługi – obowiązki pracowników ochrony:</w:t>
      </w:r>
    </w:p>
    <w:p w14:paraId="34FF363C" w14:textId="77777777" w:rsidR="00772272" w:rsidRPr="00772272" w:rsidRDefault="00772272" w:rsidP="00772272">
      <w:pPr>
        <w:pStyle w:val="Akapitzlist"/>
        <w:ind w:left="0"/>
        <w:jc w:val="both"/>
        <w:rPr>
          <w:rFonts w:ascii="Tahoma" w:hAnsi="Tahoma" w:cs="Tahoma"/>
          <w:sz w:val="22"/>
          <w:szCs w:val="22"/>
        </w:rPr>
      </w:pPr>
    </w:p>
    <w:p w14:paraId="3DD075B6" w14:textId="77777777" w:rsidR="00772272" w:rsidRPr="00FD7B4C" w:rsidRDefault="00772272" w:rsidP="00772272">
      <w:pPr>
        <w:pStyle w:val="Akapitzlist"/>
        <w:ind w:left="0"/>
        <w:jc w:val="both"/>
        <w:rPr>
          <w:rFonts w:ascii="Tahoma" w:hAnsi="Tahoma" w:cs="Tahoma"/>
          <w:sz w:val="22"/>
          <w:szCs w:val="22"/>
        </w:rPr>
      </w:pPr>
      <w:r w:rsidRPr="00772272">
        <w:rPr>
          <w:rFonts w:ascii="Tahoma" w:hAnsi="Tahoma" w:cs="Tahoma"/>
          <w:sz w:val="22"/>
          <w:szCs w:val="22"/>
        </w:rPr>
        <w:t xml:space="preserve">Wykonawca począwszy od godziny 10:00 dnia 14 stycznia 2025 r., przejmuje bezpośrednią ochronę fizyczną </w:t>
      </w:r>
      <w:r w:rsidRPr="00FD7B4C">
        <w:rPr>
          <w:rFonts w:ascii="Tahoma" w:hAnsi="Tahoma" w:cs="Tahoma"/>
          <w:sz w:val="22"/>
          <w:szCs w:val="22"/>
        </w:rPr>
        <w:t xml:space="preserve">obiektu Zamawiającego, realizowaną poprzez pełnienie dyżurów ochroniarskich, w następujący sposób: </w:t>
      </w:r>
    </w:p>
    <w:p w14:paraId="01409FC3" w14:textId="77777777" w:rsidR="00772272" w:rsidRPr="00FD7B4C" w:rsidRDefault="00772272" w:rsidP="00772272">
      <w:pPr>
        <w:pStyle w:val="Akapitzlist"/>
        <w:ind w:left="0"/>
        <w:jc w:val="both"/>
        <w:rPr>
          <w:rFonts w:ascii="Tahoma" w:hAnsi="Tahoma" w:cs="Tahoma"/>
          <w:sz w:val="22"/>
          <w:szCs w:val="22"/>
        </w:rPr>
      </w:pPr>
    </w:p>
    <w:p w14:paraId="273DAABF" w14:textId="7B57EDED" w:rsidR="00772272" w:rsidRPr="00772272" w:rsidRDefault="00772272" w:rsidP="00772272">
      <w:pPr>
        <w:pStyle w:val="Akapitzlist"/>
        <w:numPr>
          <w:ilvl w:val="1"/>
          <w:numId w:val="5"/>
        </w:numPr>
        <w:ind w:left="567" w:hanging="283"/>
        <w:jc w:val="both"/>
        <w:rPr>
          <w:rFonts w:ascii="Tahoma" w:hAnsi="Tahoma" w:cs="Tahoma"/>
          <w:sz w:val="22"/>
          <w:szCs w:val="22"/>
        </w:rPr>
      </w:pPr>
      <w:r w:rsidRPr="00FD7B4C">
        <w:rPr>
          <w:rFonts w:ascii="Tahoma" w:hAnsi="Tahoma" w:cs="Tahoma"/>
          <w:sz w:val="22"/>
          <w:szCs w:val="22"/>
          <w:u w:val="single"/>
        </w:rPr>
        <w:t xml:space="preserve">Posterunek na portierni (podstawowy posterunek pełnienia służby ochroniarskiej, funkcjonujący cały czas, zwany też posterunkiem </w:t>
      </w:r>
      <w:r w:rsidR="00CA4E87" w:rsidRPr="00FD7B4C">
        <w:rPr>
          <w:rFonts w:ascii="Tahoma" w:hAnsi="Tahoma" w:cs="Tahoma"/>
          <w:sz w:val="22"/>
          <w:szCs w:val="22"/>
          <w:u w:val="single"/>
        </w:rPr>
        <w:t>stałym</w:t>
      </w:r>
      <w:r w:rsidRPr="00FD7B4C">
        <w:rPr>
          <w:rFonts w:ascii="Tahoma" w:hAnsi="Tahoma" w:cs="Tahoma"/>
          <w:sz w:val="22"/>
          <w:szCs w:val="22"/>
          <w:u w:val="single"/>
        </w:rPr>
        <w:t>) - wejście służbowe do obiektu</w:t>
      </w:r>
      <w:r w:rsidRPr="00FD7B4C">
        <w:rPr>
          <w:rFonts w:ascii="Tahoma" w:hAnsi="Tahoma" w:cs="Tahoma"/>
          <w:sz w:val="22"/>
          <w:szCs w:val="22"/>
        </w:rPr>
        <w:t xml:space="preserve">: Posterunek usytuowany w głębi – na końcu wewnętrznego dziedzińca obiektu. Dyżur ochroniarski na tym posterunku odbywa się 24 godziny przez 7 dni w tygodniu  (ochrona ciągła,  całodobowa), bez potrzeby zgłaszania Wykonawcy konieczności pełnienia takiego dyżuru. Obsada posterunku – jeden pracownik ochrony. Sposób </w:t>
      </w:r>
      <w:r w:rsidRPr="00772272">
        <w:rPr>
          <w:rFonts w:ascii="Tahoma" w:hAnsi="Tahoma" w:cs="Tahoma"/>
          <w:sz w:val="22"/>
          <w:szCs w:val="22"/>
        </w:rPr>
        <w:t xml:space="preserve">pełnienia dyżuru – jeden pracownik ochrony w godzinach nocnych tzn. od godz. 22:00 do godz. 6:00 i jeden pracownik ochrony w godzinach dziennych, tzn. od godz. 6:00 do godz. 22:00. Zamawiający dopuszcza też możliwość pełnienia dyżurów 24 godzinnych na tym posterunku przez jednego pracownika ochrony, tzn. od godz. 6:00 rano do godz. 6:00 następnego dnia. Zmiana pracowników ochrony pełniących dyżury na tym posterunku musi się odbywać „na zakładkę”, tzn. pracownik pełniący dyżur ochroniarski może opuścić posterunek dopiero w momencie przybycia jego zmiennika i po przekazaniu mu obowiązków służbowych oraz niezbędnych informacji potrzebnych do pełnienia służby. </w:t>
      </w:r>
      <w:r w:rsidRPr="00772272">
        <w:rPr>
          <w:rFonts w:ascii="Tahoma" w:hAnsi="Tahoma" w:cs="Tahoma"/>
          <w:sz w:val="22"/>
          <w:szCs w:val="22"/>
          <w:u w:val="single"/>
        </w:rPr>
        <w:t xml:space="preserve">Niedopuszczalne jest opuszczenie posterunku ochroniarskiego na portierni przez pracownika ochrony kończącego pracę przed przybyciem zmiennika </w:t>
      </w:r>
      <w:r w:rsidRPr="00772272">
        <w:rPr>
          <w:rFonts w:ascii="Tahoma" w:hAnsi="Tahoma" w:cs="Tahoma"/>
          <w:sz w:val="22"/>
          <w:szCs w:val="22"/>
          <w:u w:val="single"/>
        </w:rPr>
        <w:br/>
        <w:t>i pozostawienie posterunku bez obsady ochroniarskiej.</w:t>
      </w:r>
      <w:r w:rsidRPr="00772272">
        <w:rPr>
          <w:rFonts w:ascii="Tahoma" w:hAnsi="Tahoma" w:cs="Tahoma"/>
          <w:b/>
          <w:bCs/>
          <w:sz w:val="22"/>
          <w:szCs w:val="22"/>
        </w:rPr>
        <w:t xml:space="preserve"> </w:t>
      </w:r>
    </w:p>
    <w:p w14:paraId="03CC2FFE" w14:textId="77777777" w:rsidR="00772272" w:rsidRPr="00772272" w:rsidRDefault="00772272" w:rsidP="00772272">
      <w:pPr>
        <w:pStyle w:val="Akapitzlist"/>
        <w:ind w:left="284"/>
        <w:jc w:val="both"/>
        <w:rPr>
          <w:rFonts w:ascii="Tahoma" w:hAnsi="Tahoma" w:cs="Tahoma"/>
          <w:sz w:val="22"/>
          <w:szCs w:val="22"/>
        </w:rPr>
      </w:pPr>
    </w:p>
    <w:p w14:paraId="4B59D0A4" w14:textId="77777777" w:rsidR="00772272" w:rsidRPr="00772272" w:rsidRDefault="00772272" w:rsidP="00772272">
      <w:pPr>
        <w:pStyle w:val="Akapitzlist"/>
        <w:numPr>
          <w:ilvl w:val="1"/>
          <w:numId w:val="5"/>
        </w:numPr>
        <w:ind w:left="284" w:firstLine="0"/>
        <w:jc w:val="both"/>
        <w:rPr>
          <w:rFonts w:ascii="Tahoma" w:hAnsi="Tahoma" w:cs="Tahoma"/>
          <w:sz w:val="22"/>
          <w:szCs w:val="22"/>
        </w:rPr>
      </w:pPr>
      <w:r w:rsidRPr="00772272">
        <w:rPr>
          <w:rFonts w:ascii="Tahoma" w:hAnsi="Tahoma" w:cs="Tahoma"/>
          <w:sz w:val="22"/>
          <w:szCs w:val="22"/>
        </w:rPr>
        <w:t>Zakres zadań pracownika ochrony na posterunku na portierni:</w:t>
      </w:r>
    </w:p>
    <w:p w14:paraId="4FA60FF6"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Zapewnienie bezpieczeństwa osobom wchodzącym i przebywającym w obiekcie.</w:t>
      </w:r>
    </w:p>
    <w:p w14:paraId="30BF3393"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Kontrola ruchu osobowego na portierni teatralnej, na wewnętrznym dziedzińcu oraz w pomieszczeniach bezpośrednio dostępnych z dziedzińca, a także w innych pomieszczeniach przyległych do portierni – zabezpieczanie i ochrona obiektu przed dostępem osób nieupoważnionych (niewpuszczanie i wypraszanie takich osób </w:t>
      </w:r>
      <w:r w:rsidRPr="00772272">
        <w:rPr>
          <w:rFonts w:ascii="Tahoma" w:hAnsi="Tahoma" w:cs="Tahoma"/>
          <w:sz w:val="22"/>
          <w:szCs w:val="22"/>
        </w:rPr>
        <w:br/>
        <w:t xml:space="preserve">z terenu teatru). </w:t>
      </w:r>
    </w:p>
    <w:p w14:paraId="322A54C3" w14:textId="2994E778"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Prowadzenie stałej obserwacji ochranianego obszaru ze zwróceniem uwagi na osoby wchodzące i wychodzące oraz wnoszone i pozostawiane lub wynoszone przedmioty. W przypadku podejrzeń co do zasadności wnoszenia lub wynoszenia przedmiotów (w szczególności sprzętu teatralnego) albo braku </w:t>
      </w:r>
      <w:r w:rsidR="00CA4E87">
        <w:rPr>
          <w:rFonts w:ascii="Tahoma" w:hAnsi="Tahoma" w:cs="Tahoma"/>
          <w:sz w:val="22"/>
          <w:szCs w:val="22"/>
        </w:rPr>
        <w:t xml:space="preserve">uprzedniej </w:t>
      </w:r>
      <w:r w:rsidRPr="00772272">
        <w:rPr>
          <w:rFonts w:ascii="Tahoma" w:hAnsi="Tahoma" w:cs="Tahoma"/>
          <w:sz w:val="22"/>
          <w:szCs w:val="22"/>
        </w:rPr>
        <w:t xml:space="preserve">informacji o takiej sytuacji – niezwłoczne skontaktowanie się z upoważnioną przez Zamawiającego osobą, celem weryfikacji dopuszczalności zauważonych czynności. Prowadzenie przez pracownika ochrony na tym posterunku stałej obserwacji ochranianego terenu dotyczy również miejsc, gdzie przebywają widzowie i goście teatru, tj. holu i wejścia głównego – za pomocą monitoringu wizyjnego.  </w:t>
      </w:r>
    </w:p>
    <w:p w14:paraId="1D0285D3"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Wydawanie i przyjmowanie kluczy do poszczególnych pomieszczeń Zamawiającego tylko osobom upoważnionym – zgodnie z otrzymanym od Zamawiającego zbiorczym wykazem i „Zasadami wydawania kluczy” oraz pojedynczymi pisemnymi upoważnieniami. </w:t>
      </w:r>
    </w:p>
    <w:p w14:paraId="04D49FFC"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Niezwłoczne wydawanie odpowiednich kluczy do poszczególnych pomieszczeń służbom ratunkowym lub porządkowym podczas prowadzenia akcji ratowniczej lub gaśniczej.</w:t>
      </w:r>
    </w:p>
    <w:p w14:paraId="6C0A4017"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pacing w:val="-4"/>
          <w:sz w:val="22"/>
          <w:szCs w:val="22"/>
        </w:rPr>
        <w:t xml:space="preserve">Prowadzenie „Księgi Ewidencji Wydawania i Zwrotu Kluczy” zgodnie ze wzorem </w:t>
      </w:r>
      <w:r w:rsidRPr="00772272">
        <w:rPr>
          <w:rFonts w:ascii="Tahoma" w:hAnsi="Tahoma" w:cs="Tahoma"/>
          <w:spacing w:val="-4"/>
          <w:sz w:val="22"/>
          <w:szCs w:val="22"/>
        </w:rPr>
        <w:br/>
        <w:t xml:space="preserve">i instrukcjami Zamawiającego; odnotowywanie w Księdze wszystkich uchybień </w:t>
      </w:r>
      <w:r w:rsidRPr="00772272">
        <w:rPr>
          <w:rFonts w:ascii="Tahoma" w:hAnsi="Tahoma" w:cs="Tahoma"/>
          <w:spacing w:val="-4"/>
          <w:sz w:val="22"/>
          <w:szCs w:val="22"/>
        </w:rPr>
        <w:br/>
        <w:t>i incydentów związanych m.in. z brakiem zwrotu, uszkodzeniem lub zagubieniem klucza.</w:t>
      </w:r>
      <w:r w:rsidRPr="00772272">
        <w:rPr>
          <w:rFonts w:ascii="Tahoma" w:hAnsi="Tahoma" w:cs="Tahoma"/>
          <w:sz w:val="22"/>
          <w:szCs w:val="22"/>
        </w:rPr>
        <w:t xml:space="preserve"> (Księgę dostarczy Wykonawcy każdorazowo Zamawiający, Księga jest własnością Zamawiającego).</w:t>
      </w:r>
    </w:p>
    <w:p w14:paraId="60499F60" w14:textId="370A1BC0"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Odbieranie połączeń telefonicznych „przychodzących” na portiernię i udzielanie osobom dzwoniącym krótkich informacji na temat ewentualnej konieczności połączenia się z właściwym numerem wewnętrznym; udzielanie krótkich i rzeczowych informacji na temat godzin otarcia teatru, godzin otwarcia kas, godzin pracy biur teatralnych. </w:t>
      </w:r>
      <w:r w:rsidRPr="00772272">
        <w:rPr>
          <w:rFonts w:ascii="Tahoma" w:hAnsi="Tahoma" w:cs="Tahoma"/>
          <w:sz w:val="22"/>
          <w:szCs w:val="22"/>
          <w:u w:val="single"/>
        </w:rPr>
        <w:lastRenderedPageBreak/>
        <w:t>Pracownicy ochrony na posterunku na portierni nie są natomiast upoważnieni do udzielania informacji na temat repertuaru teatralnego, rezerwacji lub zwrotów biletów i powinni w tym zakresie każdorazowo odsyłać dzwoniące osoby na właściwy nr wewnętrzny lub na stronę internetową teatru</w:t>
      </w:r>
      <w:r w:rsidRPr="00772272">
        <w:rPr>
          <w:rFonts w:ascii="Tahoma" w:hAnsi="Tahoma" w:cs="Tahoma"/>
          <w:sz w:val="22"/>
          <w:szCs w:val="22"/>
        </w:rPr>
        <w:t xml:space="preserve">. </w:t>
      </w:r>
    </w:p>
    <w:p w14:paraId="03740ACF" w14:textId="77777777" w:rsidR="00772272" w:rsidRPr="00772272" w:rsidRDefault="00772272" w:rsidP="00772272">
      <w:pPr>
        <w:pStyle w:val="Akapitzlist"/>
        <w:numPr>
          <w:ilvl w:val="2"/>
          <w:numId w:val="11"/>
        </w:numPr>
        <w:ind w:left="567" w:firstLine="0"/>
        <w:jc w:val="both"/>
        <w:rPr>
          <w:rFonts w:ascii="Tahoma" w:hAnsi="Tahoma" w:cs="Tahoma"/>
          <w:spacing w:val="-4"/>
          <w:sz w:val="22"/>
          <w:szCs w:val="22"/>
        </w:rPr>
      </w:pPr>
      <w:r w:rsidRPr="00772272">
        <w:rPr>
          <w:rFonts w:ascii="Tahoma" w:hAnsi="Tahoma" w:cs="Tahoma"/>
          <w:spacing w:val="-4"/>
          <w:sz w:val="22"/>
          <w:szCs w:val="22"/>
        </w:rPr>
        <w:t xml:space="preserve">Udzielanie bezpośrednio informacji określonych powyżej w pkt. 7 interesantom, klientom i gościom teatru wchodzącym przez portiernię oraz służenie im pomocą, </w:t>
      </w:r>
    </w:p>
    <w:p w14:paraId="15CF4E04"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Przyjmowanie i przechowywanie w sposób zapewniający ich nienaruszalność wszelkich paczek, przesyłek i listów adresowanych do teatru lub jego pracowników/współpracowników (w czasie ich nieobecności) oraz niezwłoczne informowanie sekretariatu teatralnego lub innych osób wskazanych przez Zamawiającego o fakcie pozostawienia na portierni przesyłki lub listu do odebrania. </w:t>
      </w:r>
    </w:p>
    <w:p w14:paraId="4CF0A660"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Prowadzenie stałej obserwacji na monitorze monitoringu (CCTV) miejsc objętych dozorem kamer, w szczególności obserwacja ruchu osobowego na terenie teatru oraz przy wejściu do obiektu. Niezwłoczne reagowanie na wszelkie zauważone nieprawidłowości i naruszenia porządku lub bezpieczeństwa. </w:t>
      </w:r>
    </w:p>
    <w:p w14:paraId="472B902F"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Wykonywanie patroli obiektu przed każdorazowym aktywowaniem systemu alarmowego antywłamaniowego, ze zwróceniem szczególnej uwagi na dolne foyer, toalety, hol kasowy, widownię, scenę, garderoby i sale prób - czy nie pozostały tam osoby nieupoważnione przez Zamawiającego oraz czy nie pozostawiono przedmiotów niewiadomego pochodzenia lub przedmiotów których wygląd może wzbudzać podejrzenia dotyczące zagrożenia dla osób, mienia i samego obiektu).</w:t>
      </w:r>
    </w:p>
    <w:p w14:paraId="6D4736B6"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Weryfikacja, czy osoby przebywające w ochranianym obiekcie poza dniami </w:t>
      </w:r>
      <w:r w:rsidRPr="00772272">
        <w:rPr>
          <w:rFonts w:ascii="Tahoma" w:hAnsi="Tahoma" w:cs="Tahoma"/>
          <w:sz w:val="22"/>
          <w:szCs w:val="22"/>
        </w:rPr>
        <w:br/>
        <w:t xml:space="preserve">i godzinami pracy są do tego uprawnione, a w przypadku stwierdzenia braku takiego upoważnienia – poinformowanie tych osób o konieczności opuszczenia teatru. </w:t>
      </w:r>
    </w:p>
    <w:p w14:paraId="600AC393" w14:textId="77777777" w:rsidR="00772272" w:rsidRPr="00772272" w:rsidRDefault="00772272" w:rsidP="00772272">
      <w:pPr>
        <w:pStyle w:val="Akapitzlist"/>
        <w:numPr>
          <w:ilvl w:val="2"/>
          <w:numId w:val="11"/>
        </w:numPr>
        <w:ind w:left="567" w:firstLine="0"/>
        <w:jc w:val="both"/>
        <w:rPr>
          <w:rFonts w:ascii="Tahoma" w:hAnsi="Tahoma" w:cs="Tahoma"/>
          <w:spacing w:val="-2"/>
          <w:sz w:val="22"/>
          <w:szCs w:val="22"/>
        </w:rPr>
      </w:pPr>
      <w:r w:rsidRPr="00772272">
        <w:rPr>
          <w:rFonts w:ascii="Tahoma" w:hAnsi="Tahoma" w:cs="Tahoma"/>
          <w:spacing w:val="-2"/>
          <w:sz w:val="22"/>
          <w:szCs w:val="22"/>
        </w:rPr>
        <w:t xml:space="preserve">Aktywowanie i dezaktywowanie systemu instalacji alarmowej antywłamaniowej (w godzinach nocnych oraz - w dni w których teatr jest nieczynny – także w porze dziennej), każdorazowo po uprzednim upewnieniu się, że w pomieszczeniach teatralnych nie przebywają żadne osoby mogące włączyć alarm. </w:t>
      </w:r>
      <w:r w:rsidRPr="00772272">
        <w:rPr>
          <w:rFonts w:ascii="Tahoma" w:hAnsi="Tahoma" w:cs="Tahoma"/>
          <w:spacing w:val="-2"/>
          <w:sz w:val="22"/>
          <w:szCs w:val="22"/>
          <w:u w:val="single"/>
        </w:rPr>
        <w:t>Procedurę włączania i wyłączania instalacji alarmowej antywłamaniowej określi opracowany przez Wykonawcę i zaakceptowany przez Zamawiającego „Regulamin Ochrony Obiektu”.</w:t>
      </w:r>
      <w:r w:rsidRPr="00772272">
        <w:rPr>
          <w:rFonts w:ascii="Tahoma" w:hAnsi="Tahoma" w:cs="Tahoma"/>
          <w:spacing w:val="-2"/>
          <w:sz w:val="22"/>
          <w:szCs w:val="22"/>
        </w:rPr>
        <w:t xml:space="preserve">  </w:t>
      </w:r>
    </w:p>
    <w:p w14:paraId="17FDC821" w14:textId="19D76E38"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pacing w:val="-4"/>
          <w:sz w:val="22"/>
          <w:szCs w:val="22"/>
        </w:rPr>
        <w:t xml:space="preserve">Sprawdzanie stanu bezpieczeństwa pożarowego pomieszczeń teatralnych: </w:t>
      </w:r>
      <w:r w:rsidRPr="00772272">
        <w:rPr>
          <w:rFonts w:ascii="Tahoma" w:hAnsi="Tahoma" w:cs="Tahoma"/>
          <w:sz w:val="22"/>
          <w:szCs w:val="22"/>
        </w:rPr>
        <w:t xml:space="preserve">wyłączanie zbędnego oświetlenia i urządzeń elektrycznych nieprzystosowanych do pracy ciągłej, sprawdzanie zamknięć drzwi i okien w poszczególnych pomieszczeniach – każdorazowo podczas obchodu poprzedzającego włączenie alarmu antywłamaniowego, a w razie potrzeby – zamykanie tych drzwi i okien na zamki i klucze (w szczególności po opuszczeniu danego pomieszczenia przez wszystkie osoby). </w:t>
      </w:r>
    </w:p>
    <w:p w14:paraId="7DF358C6"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Każdorazowe wzywanie patrolu interwencyjnego w sytuacjach szczególnego zagrożenia, wymagających dodatkowego wsparcia lub konieczności użycia środków przymusu bezpośredniego wykraczających poza możliwości prawne pracownika ochrony pełniącego dyżur na posterunku na portierni.</w:t>
      </w:r>
    </w:p>
    <w:p w14:paraId="7BA1AC5F"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Wzywanie w razie potrzeby porządkowych służb mundurowych (Policji, Straży Miejskiej) oraz Pogotowia ratunkowego.</w:t>
      </w:r>
    </w:p>
    <w:p w14:paraId="045EAFE0"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Przeciwdziałanie kradzieżom, napadom, niszczeniu mienia na dozorowanym obszarze.</w:t>
      </w:r>
    </w:p>
    <w:p w14:paraId="3F8DE57D" w14:textId="77777777" w:rsidR="00772272" w:rsidRPr="00772272" w:rsidRDefault="00772272" w:rsidP="00772272">
      <w:pPr>
        <w:pStyle w:val="Akapitzlist"/>
        <w:numPr>
          <w:ilvl w:val="2"/>
          <w:numId w:val="11"/>
        </w:numPr>
        <w:ind w:left="567" w:firstLine="0"/>
        <w:jc w:val="both"/>
        <w:rPr>
          <w:rFonts w:ascii="Tahoma" w:hAnsi="Tahoma" w:cs="Tahoma"/>
          <w:spacing w:val="-2"/>
          <w:sz w:val="22"/>
          <w:szCs w:val="22"/>
        </w:rPr>
      </w:pPr>
      <w:r w:rsidRPr="00772272">
        <w:rPr>
          <w:rFonts w:ascii="Tahoma" w:hAnsi="Tahoma" w:cs="Tahoma"/>
          <w:spacing w:val="-2"/>
          <w:sz w:val="22"/>
          <w:szCs w:val="22"/>
        </w:rPr>
        <w:t xml:space="preserve">W przypadku czasowego wzmocnienia dyżurów ochroniarskich w obiekcie </w:t>
      </w:r>
      <w:r w:rsidRPr="00772272">
        <w:rPr>
          <w:rFonts w:ascii="Tahoma" w:hAnsi="Tahoma" w:cs="Tahoma"/>
          <w:spacing w:val="-2"/>
          <w:sz w:val="22"/>
          <w:szCs w:val="22"/>
        </w:rPr>
        <w:br/>
        <w:t xml:space="preserve">o dodatkowego pracownika ochrony przy wejściu głównym do teatru: </w:t>
      </w:r>
    </w:p>
    <w:p w14:paraId="41A9C054" w14:textId="77777777" w:rsidR="00772272" w:rsidRPr="00772272" w:rsidRDefault="00772272" w:rsidP="00772272">
      <w:pPr>
        <w:pStyle w:val="Akapitzlist"/>
        <w:numPr>
          <w:ilvl w:val="3"/>
          <w:numId w:val="11"/>
        </w:numPr>
        <w:ind w:left="1134" w:hanging="283"/>
        <w:jc w:val="both"/>
        <w:rPr>
          <w:rFonts w:ascii="Tahoma" w:hAnsi="Tahoma" w:cs="Tahoma"/>
          <w:spacing w:val="-2"/>
          <w:sz w:val="22"/>
          <w:szCs w:val="22"/>
        </w:rPr>
      </w:pPr>
      <w:r w:rsidRPr="00772272">
        <w:rPr>
          <w:rFonts w:ascii="Tahoma" w:hAnsi="Tahoma" w:cs="Tahoma"/>
          <w:spacing w:val="-2"/>
          <w:sz w:val="22"/>
          <w:szCs w:val="22"/>
        </w:rPr>
        <w:t>informowanie dodatkowego pracownika ochrony o wszelkich zdarzeniach związanych z bezpieczeństwem obiektu,</w:t>
      </w:r>
    </w:p>
    <w:p w14:paraId="28444124" w14:textId="77777777" w:rsidR="00772272" w:rsidRPr="00772272" w:rsidRDefault="00772272" w:rsidP="00772272">
      <w:pPr>
        <w:pStyle w:val="Akapitzlist"/>
        <w:numPr>
          <w:ilvl w:val="3"/>
          <w:numId w:val="11"/>
        </w:numPr>
        <w:ind w:left="1134" w:hanging="283"/>
        <w:jc w:val="both"/>
        <w:rPr>
          <w:rFonts w:ascii="Tahoma" w:hAnsi="Tahoma" w:cs="Tahoma"/>
          <w:spacing w:val="-2"/>
          <w:sz w:val="22"/>
          <w:szCs w:val="22"/>
        </w:rPr>
      </w:pPr>
      <w:r w:rsidRPr="00772272">
        <w:rPr>
          <w:rFonts w:ascii="Tahoma" w:hAnsi="Tahoma" w:cs="Tahoma"/>
          <w:sz w:val="22"/>
          <w:szCs w:val="22"/>
        </w:rPr>
        <w:t>współpraca i utrzymywanie stałego kontaktu z dodatkowym pracownikiem ochrony podczas pełnienia przez niego dyżuru ochroniarskiego w teatrze,</w:t>
      </w:r>
    </w:p>
    <w:p w14:paraId="5D83C7C3" w14:textId="77777777" w:rsidR="00772272" w:rsidRPr="00772272" w:rsidRDefault="00772272" w:rsidP="00772272">
      <w:pPr>
        <w:pStyle w:val="Akapitzlist"/>
        <w:numPr>
          <w:ilvl w:val="3"/>
          <w:numId w:val="11"/>
        </w:numPr>
        <w:ind w:left="1134" w:hanging="283"/>
        <w:jc w:val="both"/>
        <w:rPr>
          <w:rFonts w:ascii="Tahoma" w:hAnsi="Tahoma" w:cs="Tahoma"/>
          <w:spacing w:val="-2"/>
          <w:sz w:val="22"/>
          <w:szCs w:val="22"/>
        </w:rPr>
      </w:pPr>
      <w:r w:rsidRPr="00772272">
        <w:rPr>
          <w:rFonts w:ascii="Tahoma" w:hAnsi="Tahoma" w:cs="Tahoma"/>
          <w:sz w:val="22"/>
          <w:szCs w:val="22"/>
        </w:rPr>
        <w:t xml:space="preserve">utrzymywanie stałej łączności z dodatkowym pracownikiem ochrony pełniącym dyżur przy wejściu głównym. </w:t>
      </w:r>
    </w:p>
    <w:p w14:paraId="23935AD5"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lastRenderedPageBreak/>
        <w:t>Udzielanie w razie potrzeby pierwszej pomocy przedmedycznej osobom jej potrzebującym, przebywającym na terenie chronionego obiektu, do czasu przybycia właściwych służb ratowniczych.</w:t>
      </w:r>
    </w:p>
    <w:p w14:paraId="671072CC"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Pomoc osobom niepełnosprawnym w dostaniu się lub wydostaniu z budynku. </w:t>
      </w:r>
    </w:p>
    <w:p w14:paraId="7D10D8A4"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Natychmiastowe zgłaszanie każdej zauważonej awarii systemu alarmowego, systemów p.poż. lub innych instalacji bezpieczeństwa upoważnionemu pracownikowi Zamawiającego oraz serwisantowi dozorującemu pracę danego systemu. </w:t>
      </w:r>
    </w:p>
    <w:p w14:paraId="0A54184C"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Zgłaszanie upoważnionemu pracownikowi Zamawiającego oraz wskazanemu serwisantowi wszelkich przypadków awarii i uszkodzeń poszczególnych instalacji </w:t>
      </w:r>
      <w:r w:rsidRPr="00772272">
        <w:rPr>
          <w:rFonts w:ascii="Tahoma" w:hAnsi="Tahoma" w:cs="Tahoma"/>
          <w:sz w:val="22"/>
          <w:szCs w:val="22"/>
        </w:rPr>
        <w:br/>
        <w:t xml:space="preserve">w obiekcie, w szczególności instalacji: elektrycznej, wodociągowej, wentylacyjno-klimatyzacyjnej. Jeżeli zauważone uszkodzenie lub awaria może zagrażać życiu lub zdrowiu osób przebywających w obiekcie, mieniu lub samemu obiektowi oraz mieć wpływ na bezpieczeństwo pożarowe budynku – zgłoszenie powinno nastąpić niezwłocznie. </w:t>
      </w:r>
    </w:p>
    <w:p w14:paraId="5734D3E1"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W przypadku odebrania sygnału lub otrzymaniu informacji o włamaniu, napadzie lub innej sytuacji nadzwyczajnej mającej miejsce na terenie ochranianego obiektu - natychmiastowe wdrożenie procedur opisanych w opracowanym przez Wykonawcę i zaakceptowanym przez Zamawiającego „Regulaminie Ochrony Obiektu”. </w:t>
      </w:r>
    </w:p>
    <w:p w14:paraId="20B14864" w14:textId="77777777" w:rsidR="00772272" w:rsidRPr="00772272" w:rsidRDefault="00772272" w:rsidP="00772272">
      <w:pPr>
        <w:pStyle w:val="Akapitzlist"/>
        <w:numPr>
          <w:ilvl w:val="2"/>
          <w:numId w:val="11"/>
        </w:numPr>
        <w:ind w:left="567" w:firstLine="0"/>
        <w:jc w:val="both"/>
        <w:rPr>
          <w:rFonts w:ascii="Tahoma" w:hAnsi="Tahoma" w:cs="Tahoma"/>
          <w:spacing w:val="-4"/>
          <w:sz w:val="22"/>
          <w:szCs w:val="22"/>
        </w:rPr>
      </w:pPr>
      <w:r w:rsidRPr="00772272">
        <w:rPr>
          <w:rFonts w:ascii="Tahoma" w:hAnsi="Tahoma" w:cs="Tahoma"/>
          <w:spacing w:val="-4"/>
          <w:sz w:val="22"/>
          <w:szCs w:val="22"/>
        </w:rPr>
        <w:t>Obsługa panelu instalacji klimatyzacyjno-wentylacyjnej zlokalizowanego na portierni.</w:t>
      </w:r>
    </w:p>
    <w:p w14:paraId="4C32DC26" w14:textId="77777777" w:rsidR="00772272" w:rsidRPr="00772272" w:rsidRDefault="00772272" w:rsidP="00772272">
      <w:pPr>
        <w:pStyle w:val="Akapitzlist"/>
        <w:numPr>
          <w:ilvl w:val="2"/>
          <w:numId w:val="11"/>
        </w:numPr>
        <w:ind w:left="567" w:firstLine="0"/>
        <w:jc w:val="both"/>
        <w:rPr>
          <w:rFonts w:ascii="Tahoma" w:hAnsi="Tahoma" w:cs="Tahoma"/>
          <w:spacing w:val="-4"/>
          <w:sz w:val="22"/>
          <w:szCs w:val="22"/>
        </w:rPr>
      </w:pPr>
      <w:r w:rsidRPr="00772272">
        <w:rPr>
          <w:rFonts w:ascii="Tahoma" w:hAnsi="Tahoma" w:cs="Tahoma"/>
          <w:sz w:val="22"/>
          <w:szCs w:val="22"/>
        </w:rPr>
        <w:t>Włączanie i wyłączanie oświetlenia zewnętrznego na dziedzińcu teatralnym.</w:t>
      </w:r>
    </w:p>
    <w:p w14:paraId="56348401" w14:textId="77777777" w:rsidR="00772272" w:rsidRPr="00772272" w:rsidRDefault="00772272" w:rsidP="00772272">
      <w:pPr>
        <w:pStyle w:val="Akapitzlist"/>
        <w:numPr>
          <w:ilvl w:val="2"/>
          <w:numId w:val="11"/>
        </w:numPr>
        <w:ind w:left="567" w:firstLine="0"/>
        <w:jc w:val="both"/>
        <w:rPr>
          <w:rFonts w:ascii="Tahoma" w:hAnsi="Tahoma" w:cs="Tahoma"/>
          <w:spacing w:val="-4"/>
          <w:sz w:val="22"/>
          <w:szCs w:val="22"/>
        </w:rPr>
      </w:pPr>
      <w:r w:rsidRPr="00772272">
        <w:rPr>
          <w:rFonts w:ascii="Tahoma" w:hAnsi="Tahoma" w:cs="Tahoma"/>
          <w:sz w:val="22"/>
          <w:szCs w:val="22"/>
        </w:rPr>
        <w:t xml:space="preserve">Codzienne rozstawianie w godzinach porannych (tj. przed godz. 8:00)  pachołków na dwóch służbowych miejscach parkingowych przed teatrem oraz zabieranie tych pachołków w godzinach popołudniowo-wieczornych – zawsze w dni robocze od poniedziałku do piątku, a w razie potrzeby i na polecenie Zamawiającego – także w dni świąteczne. </w:t>
      </w:r>
    </w:p>
    <w:p w14:paraId="37B91146" w14:textId="77777777" w:rsidR="00772272" w:rsidRPr="00772272" w:rsidRDefault="00772272" w:rsidP="00772272">
      <w:pPr>
        <w:pStyle w:val="Akapitzlist"/>
        <w:numPr>
          <w:ilvl w:val="2"/>
          <w:numId w:val="11"/>
        </w:numPr>
        <w:ind w:left="567" w:firstLine="0"/>
        <w:jc w:val="both"/>
        <w:rPr>
          <w:rFonts w:ascii="Tahoma" w:hAnsi="Tahoma" w:cs="Tahoma"/>
          <w:sz w:val="22"/>
          <w:szCs w:val="22"/>
        </w:rPr>
      </w:pPr>
      <w:r w:rsidRPr="00772272">
        <w:rPr>
          <w:rFonts w:ascii="Tahoma" w:hAnsi="Tahoma" w:cs="Tahoma"/>
          <w:sz w:val="22"/>
          <w:szCs w:val="22"/>
        </w:rPr>
        <w:t xml:space="preserve">W zakresie ochrony przeciwpożarowej pracownik ochrony pełniący dyżur na posterunku na portierni zobowiązany jest ponadto do: </w:t>
      </w:r>
    </w:p>
    <w:p w14:paraId="51D88E62"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natychmiastowego zaalarmowania straży pożarnej oraz innych właściwych służb, a także powiadomienia pracowników, współpracowników i innych osób przebywających w teatrze o wystąpieniu pożaru lub zagrożeniu pożarowym (również w przypadku odebrania sygnału lub otrzymania informacji o ww. zagrożeniu);</w:t>
      </w:r>
    </w:p>
    <w:p w14:paraId="7BDB2B47"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prowadzenia, wspólnie z pracownikami i współpracownikami teatru akcji ratowniczej do momentu przybycia jednostek straży pożarnej;</w:t>
      </w:r>
    </w:p>
    <w:p w14:paraId="22182F4B"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po przybyciu jednostek straży pożarnej – wskazania miejsca pożaru, lokalizacji miejsca Centrali Sygnalizacji Pożarowej (CSP), dokumentacji bezpieczeństwa pożarowego (Instrukcji Bezpieczeństwa Pożarowego, Scenariusz pożarowego), dróg dojścia do miejsc pożaru i najbliższego punktu czerpania wody przeciwpożarowej;</w:t>
      </w:r>
    </w:p>
    <w:p w14:paraId="14DB0453"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zabezpieczenia terenu akcji ratowniczej przed dostępem osób postronnych;</w:t>
      </w:r>
    </w:p>
    <w:p w14:paraId="3141A0D8"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zabezpieczenia mienia ewakuowanego z pomieszczeń objętych lub zagrożonych pożarem;</w:t>
      </w:r>
    </w:p>
    <w:p w14:paraId="3DC45D41"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po zakończeniu akcji ratowniczo-gaśniczej - sprawdzania i zabezpieczenia miejsca pożaru przed możliwością powtórnego jego powstania;</w:t>
      </w:r>
    </w:p>
    <w:p w14:paraId="313A57D6"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pomocy podczas ewakuacji osób z budynku zgodnie z wytycznymi, instrukcjami i  zasadami obowiązującym w tym zakresie u Zamawiającego;</w:t>
      </w:r>
    </w:p>
    <w:p w14:paraId="264882B0"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 xml:space="preserve">zawracania uwagi na przestrzeganie przepisów przeciwpożarowych przez pracowników i współpracowników teatru oraz przez inne osoby przebywające w </w:t>
      </w:r>
      <w:r w:rsidRPr="00772272">
        <w:rPr>
          <w:rFonts w:ascii="Tahoma" w:hAnsi="Tahoma" w:cs="Tahoma"/>
          <w:spacing w:val="-2"/>
          <w:sz w:val="22"/>
          <w:szCs w:val="22"/>
        </w:rPr>
        <w:t>budynku; w razie konieczności wypraszanie osób naruszających przepisy p.poż. lub stwarzających swoim zachowaniem zagrożenie bezpieczeństwa pożarowego obiektu; powiadamianie odpowiednich służb publicznych i osób upoważnionych przez Zamawiającego o przypadkach takich naruszeń i zagrożeń;</w:t>
      </w:r>
    </w:p>
    <w:p w14:paraId="46CA5A87"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pacing w:val="-4"/>
          <w:sz w:val="22"/>
          <w:szCs w:val="22"/>
        </w:rPr>
        <w:t>dysponowania kompletem kluczy do wszystkich sal i pomieszczeń w budynku; niezwłocznego zgłaszania osobie upoważnionej przez Zamawiającego o wszelkich nieprawidłowościach w tym zakresie (np. o zagubieniu lub zniszczeniu kluczy od danego pomieszczenia, zablokowaniu zamka, itp.);</w:t>
      </w:r>
    </w:p>
    <w:p w14:paraId="5BFFB68C"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lastRenderedPageBreak/>
        <w:t>posiadania aktualnego wykazu nr telefonów kontaktowych do właściwych służb ratunkowych, serwisantów urządzeń ppoż. i poszczególnych instalacji w teatrze, osób z kierownictwa teatru (Dyrekcji, Kierownika działu administracji) – wykaz nr telefonów do serwisantów dostarczy Zamawiający;</w:t>
      </w:r>
    </w:p>
    <w:p w14:paraId="7C0AF9F7"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stałego nadzoru i czuwania przy instalacji Centrali Sygnalizacji Pożarowej (CSP), centrali i panelu SSP i DSO, (za wyjątkiem obchodów kontrolnych po obiekcie); Pierwsze przeszkolenie z zakresu działania ww. systemów dla wszystkich pracowników Wykonawcy mających pełnić dyżury ochroniarskie w obiekcie Zamawiającego – zapewni Zamawiający; w przypadku konieczności powtórzenia szkolenia lub przeszkolenia nowych pracowników Wykonawcy – ewentualne koszty z tym związane pokryje Wykonawca;</w:t>
      </w:r>
    </w:p>
    <w:p w14:paraId="4C246227" w14:textId="0C05EEA2"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weryfikacji alarmów p</w:t>
      </w:r>
      <w:r w:rsidR="0080039F">
        <w:rPr>
          <w:rFonts w:ascii="Tahoma" w:hAnsi="Tahoma" w:cs="Tahoma"/>
          <w:sz w:val="22"/>
          <w:szCs w:val="22"/>
        </w:rPr>
        <w:t>.</w:t>
      </w:r>
      <w:r w:rsidRPr="00772272">
        <w:rPr>
          <w:rFonts w:ascii="Tahoma" w:hAnsi="Tahoma" w:cs="Tahoma"/>
          <w:sz w:val="22"/>
          <w:szCs w:val="22"/>
        </w:rPr>
        <w:t>poż. I stopnia i odwoływania tzw. alarmów fałszywych;</w:t>
      </w:r>
    </w:p>
    <w:p w14:paraId="2AD661E3"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 xml:space="preserve">nadzoru nad prawidłowością działania sytemu instalacji tryskaczowej </w:t>
      </w:r>
      <w:r w:rsidRPr="00772272">
        <w:rPr>
          <w:rFonts w:ascii="Tahoma" w:hAnsi="Tahoma" w:cs="Tahoma"/>
          <w:sz w:val="22"/>
          <w:szCs w:val="22"/>
        </w:rPr>
        <w:br/>
        <w:t>i zraszaczowej, wyłączania pompy głównej w przypadku jej nieuzasadnionego włączenia się (np. w sytuacji przypadkowego zbicia tryskacza); pierwsze szkolenie w zakresie nadzoru i obsługi tych instalacji dla wszystkich pracowników Wykonawcy mających pełnić dyżury ochroniarskie w obiekcie Zamawiającego – zapewni Zamawiający; w przypadku konieczności powtórzenia szkolenia lub przeszkolenia nowych pracowników Wykonawcy – ewentualne koszty z tym związane pokryje Wykonawca;</w:t>
      </w:r>
    </w:p>
    <w:p w14:paraId="7D7614A2" w14:textId="77777777"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pacing w:val="-4"/>
          <w:sz w:val="22"/>
          <w:szCs w:val="22"/>
        </w:rPr>
        <w:t xml:space="preserve">nadzoru i obsługi (w razie potrzeby) istniejących w obiekcie systemów </w:t>
      </w:r>
      <w:r w:rsidRPr="00772272">
        <w:rPr>
          <w:rFonts w:ascii="Tahoma" w:hAnsi="Tahoma" w:cs="Tahoma"/>
          <w:spacing w:val="-4"/>
          <w:sz w:val="22"/>
          <w:szCs w:val="22"/>
        </w:rPr>
        <w:br/>
        <w:t>oddymiania; pierwsze szkolenie</w:t>
      </w:r>
      <w:r w:rsidRPr="00772272">
        <w:rPr>
          <w:rFonts w:ascii="Tahoma" w:hAnsi="Tahoma" w:cs="Tahoma"/>
          <w:sz w:val="22"/>
          <w:szCs w:val="22"/>
        </w:rPr>
        <w:t xml:space="preserve"> w zakresie nadzoru i obsługi ww. instalacji dla wszystkich pracowników Wykonawcy mających pełnić dyżury ochroniarskie </w:t>
      </w:r>
      <w:r w:rsidRPr="00772272">
        <w:rPr>
          <w:rFonts w:ascii="Tahoma" w:hAnsi="Tahoma" w:cs="Tahoma"/>
          <w:sz w:val="22"/>
          <w:szCs w:val="22"/>
        </w:rPr>
        <w:br/>
        <w:t>w obiekcie Zamawiającego – zapewni Zamawiający; w przypadku konieczności powtórzenia szkolenia lub przeszkolenia nowych pracowników Wykonawcy – ewentualne koszty z tym związane pokryje Wykonawca,</w:t>
      </w:r>
    </w:p>
    <w:p w14:paraId="36027C85" w14:textId="5AA065C3" w:rsidR="00772272" w:rsidRPr="00772272" w:rsidRDefault="00772272" w:rsidP="00772272">
      <w:pPr>
        <w:pStyle w:val="Akapitzlist"/>
        <w:numPr>
          <w:ilvl w:val="3"/>
          <w:numId w:val="11"/>
        </w:numPr>
        <w:ind w:left="993" w:hanging="284"/>
        <w:jc w:val="both"/>
        <w:rPr>
          <w:rFonts w:ascii="Tahoma" w:hAnsi="Tahoma" w:cs="Tahoma"/>
          <w:sz w:val="22"/>
          <w:szCs w:val="22"/>
        </w:rPr>
      </w:pPr>
      <w:r w:rsidRPr="00772272">
        <w:rPr>
          <w:rFonts w:ascii="Tahoma" w:hAnsi="Tahoma" w:cs="Tahoma"/>
          <w:sz w:val="22"/>
          <w:szCs w:val="22"/>
        </w:rPr>
        <w:t>utrzymywaniu stałego kontaktu podczas spektakli, prób lub innych wydarzeń  - z dyżurnym dyrekcji (jeżeli dyżur jest pełniony), inspicjentem, kierownikiem widowni oraz strażakiem pełniącym dyżur p</w:t>
      </w:r>
      <w:r w:rsidR="0080039F">
        <w:rPr>
          <w:rFonts w:ascii="Tahoma" w:hAnsi="Tahoma" w:cs="Tahoma"/>
          <w:sz w:val="22"/>
          <w:szCs w:val="22"/>
        </w:rPr>
        <w:t>.</w:t>
      </w:r>
      <w:r w:rsidRPr="00772272">
        <w:rPr>
          <w:rFonts w:ascii="Tahoma" w:hAnsi="Tahoma" w:cs="Tahoma"/>
          <w:sz w:val="22"/>
          <w:szCs w:val="22"/>
        </w:rPr>
        <w:t>poż.;</w:t>
      </w:r>
    </w:p>
    <w:p w14:paraId="186FC2ED" w14:textId="566CCA6C" w:rsidR="00772272" w:rsidRPr="00772272" w:rsidRDefault="00772272" w:rsidP="00772272">
      <w:pPr>
        <w:pStyle w:val="Akapitzlist"/>
        <w:numPr>
          <w:ilvl w:val="2"/>
          <w:numId w:val="11"/>
        </w:numPr>
        <w:ind w:left="426" w:firstLine="0"/>
        <w:jc w:val="both"/>
        <w:rPr>
          <w:rFonts w:ascii="Tahoma" w:hAnsi="Tahoma" w:cs="Tahoma"/>
          <w:sz w:val="22"/>
          <w:szCs w:val="22"/>
        </w:rPr>
      </w:pPr>
      <w:r w:rsidRPr="00772272">
        <w:rPr>
          <w:rFonts w:ascii="Tahoma" w:hAnsi="Tahoma" w:cs="Tahoma"/>
          <w:sz w:val="22"/>
          <w:szCs w:val="22"/>
        </w:rPr>
        <w:t xml:space="preserve">Podczas pełnienia dyżuru na posterunku na portierni każdy pracownik ochrony jest zobowiązany do bieżącego prowadzenia „Dziennika Ochrony”, w którym oprócz imienia i nazwiska, godzin rozpoczęcia i zakończenia swojej pracy, odnotowuje wszystkie zauważone przypadki naruszeń, incydenty, interwencje oraz inne wydarzenia mogące mieć wpływ na bezpieczeństwo ochranianego obiektu. Przed opuszczeniem posterunku pracownik ochrony powinien przekazać swojemu zmiennikowi wszystkie uzyskane informacje istotne z punktu ochrony obiektu i dalszego pełnienia służby. „Dziennik Ochrony” dostarcza każdorazowo pracownikom ochrony Wykonawca. Dziennik jest przechowywany na portierni teatralnej Zamawiającego. Dziennik jest własnością Zamawiającego, który ma prawo wglądu do Dziennika oraz wykonywania jego kserokopii. </w:t>
      </w:r>
    </w:p>
    <w:p w14:paraId="13D8856E" w14:textId="77777777" w:rsidR="00772272" w:rsidRPr="00772272" w:rsidRDefault="00772272" w:rsidP="00772272">
      <w:pPr>
        <w:jc w:val="both"/>
        <w:rPr>
          <w:rFonts w:ascii="Tahoma" w:hAnsi="Tahoma" w:cs="Tahoma"/>
          <w:sz w:val="22"/>
          <w:szCs w:val="22"/>
        </w:rPr>
      </w:pPr>
    </w:p>
    <w:p w14:paraId="748391BE" w14:textId="55D6407F" w:rsidR="00772272" w:rsidRPr="00772272" w:rsidRDefault="00772272" w:rsidP="00772272">
      <w:pPr>
        <w:pStyle w:val="Akapitzlist"/>
        <w:numPr>
          <w:ilvl w:val="1"/>
          <w:numId w:val="5"/>
        </w:numPr>
        <w:ind w:left="284" w:firstLine="0"/>
        <w:jc w:val="both"/>
        <w:rPr>
          <w:rFonts w:ascii="Tahoma" w:hAnsi="Tahoma" w:cs="Tahoma"/>
          <w:sz w:val="22"/>
          <w:szCs w:val="22"/>
        </w:rPr>
      </w:pPr>
      <w:r w:rsidRPr="00772272">
        <w:rPr>
          <w:rFonts w:ascii="Tahoma" w:hAnsi="Tahoma" w:cs="Tahoma"/>
          <w:sz w:val="22"/>
          <w:szCs w:val="22"/>
          <w:u w:val="single"/>
        </w:rPr>
        <w:t xml:space="preserve">Posterunek przy wejściu głównym do obiektu (dodatkowy posterunek pełnienia służby ochroniarskiej, funkcjonujący tylko w przypadku zgłoszenia przez Zamawiającego potrzeby czasowego wzmocnienia ochrony, zwany także </w:t>
      </w:r>
      <w:r w:rsidRPr="00FD7B4C">
        <w:rPr>
          <w:rFonts w:ascii="Tahoma" w:hAnsi="Tahoma" w:cs="Tahoma"/>
          <w:sz w:val="22"/>
          <w:szCs w:val="22"/>
          <w:u w:val="single"/>
        </w:rPr>
        <w:t xml:space="preserve">posterunkiem </w:t>
      </w:r>
      <w:r w:rsidR="00E403C7" w:rsidRPr="00FD7B4C">
        <w:rPr>
          <w:rFonts w:ascii="Tahoma" w:hAnsi="Tahoma" w:cs="Tahoma"/>
          <w:sz w:val="22"/>
          <w:szCs w:val="22"/>
          <w:u w:val="single"/>
        </w:rPr>
        <w:t>dodatkowym</w:t>
      </w:r>
      <w:r w:rsidRPr="00FD7B4C">
        <w:rPr>
          <w:rFonts w:ascii="Tahoma" w:hAnsi="Tahoma" w:cs="Tahoma"/>
          <w:sz w:val="22"/>
          <w:szCs w:val="22"/>
        </w:rPr>
        <w:t xml:space="preserve">) – znajduje się przy holu głównym, obok kasy biletowej. Dodatkowy dyżur ochroniarski na tym posterunku odbywa się w godzinach wyznaczonych przez Zamawiającego, zgodnie z jego zgłoszeniem. Obsada posterunku: jeden dodatkowy pracownik ochrony na dyżurze. Sposób </w:t>
      </w:r>
      <w:r w:rsidRPr="00772272">
        <w:rPr>
          <w:rFonts w:ascii="Tahoma" w:hAnsi="Tahoma" w:cs="Tahoma"/>
          <w:sz w:val="22"/>
          <w:szCs w:val="22"/>
        </w:rPr>
        <w:t xml:space="preserve">pełnienia dyżuru: standardowo </w:t>
      </w:r>
      <w:r w:rsidRPr="00772272">
        <w:rPr>
          <w:rFonts w:ascii="Tahoma" w:hAnsi="Tahoma" w:cs="Tahoma"/>
          <w:spacing w:val="-4"/>
          <w:sz w:val="22"/>
          <w:szCs w:val="22"/>
        </w:rPr>
        <w:t xml:space="preserve">dyżur pracownika ochrony na tym posterunku zaczyna się na godzinę przed rozpoczęciem spektaklu (lub innego wydarzenia artystycznego) i powinien trwać do zakończenia spektaklu (lub innego wydarzenia) oraz do wyjścia ostatniego widza z teatru (średni czas jednego takiego dyżuru to około 4 - 5 godzin). </w:t>
      </w:r>
    </w:p>
    <w:p w14:paraId="767B1C7B" w14:textId="77777777" w:rsidR="00772272" w:rsidRPr="00772272" w:rsidRDefault="00772272" w:rsidP="00772272">
      <w:pPr>
        <w:pStyle w:val="Akapitzlist"/>
        <w:ind w:left="284"/>
        <w:jc w:val="both"/>
        <w:rPr>
          <w:rFonts w:ascii="Tahoma" w:hAnsi="Tahoma" w:cs="Tahoma"/>
          <w:sz w:val="22"/>
          <w:szCs w:val="22"/>
        </w:rPr>
      </w:pPr>
      <w:r w:rsidRPr="00772272">
        <w:rPr>
          <w:rFonts w:ascii="Tahoma" w:hAnsi="Tahoma" w:cs="Tahoma"/>
          <w:spacing w:val="-4"/>
          <w:sz w:val="22"/>
          <w:szCs w:val="22"/>
        </w:rPr>
        <w:t>Szczegółowe godziny pełnienia ewentualnego dyżuru ochroniarskiego na posterunku przy wejściu głównym i kasach biletowych każdorazowo określi Zamawiający przekazując Wykonawcy informację o zapotrzebowaniu na taki dyżur z co najmniej 7-dniowym wyprzedzeniem. Zamawiający</w:t>
      </w:r>
      <w:r w:rsidRPr="00772272">
        <w:rPr>
          <w:rFonts w:ascii="Tahoma" w:hAnsi="Tahoma" w:cs="Tahoma"/>
          <w:sz w:val="22"/>
          <w:szCs w:val="22"/>
        </w:rPr>
        <w:t xml:space="preserve"> </w:t>
      </w:r>
      <w:r w:rsidRPr="00772272">
        <w:rPr>
          <w:rFonts w:ascii="Tahoma" w:hAnsi="Tahoma" w:cs="Tahoma"/>
          <w:spacing w:val="-2"/>
          <w:sz w:val="22"/>
          <w:szCs w:val="22"/>
        </w:rPr>
        <w:t xml:space="preserve">zastrzega sobie prawo wprowadzania zmian do zgłoszonego już </w:t>
      </w:r>
      <w:r w:rsidRPr="00772272">
        <w:rPr>
          <w:rFonts w:ascii="Tahoma" w:hAnsi="Tahoma" w:cs="Tahoma"/>
          <w:spacing w:val="-2"/>
          <w:sz w:val="22"/>
          <w:szCs w:val="22"/>
        </w:rPr>
        <w:lastRenderedPageBreak/>
        <w:t xml:space="preserve">zapotrzebowania na pełnienie dyżuru  na tym posterunku. Zmiany wcześniej zgłoszonych godzin pełnienia dyżuru będą przekazywane Wykonawcy najpóźniej na 2 dni przed planowaną zmianą (dotyczy dodania dyżuru),  lub  na 1 dzień przed planowana zmianą (dotyczy odwołania zgłoszonego już dyżuru lub przesunięcia jego godzin). Wszystkie informacje w zakresie zapotrzebowania Zamawiającego na dodatkowy dyżur ochroniarski w tym miejscu, przesunięcia godzin lub odwołania wcześniej zgłoszonego dodatkowego dyżuru – będą przesyłane Wykonawcy drogą mailową.  </w:t>
      </w:r>
    </w:p>
    <w:p w14:paraId="6F457C92" w14:textId="25FC88FD" w:rsidR="00772272" w:rsidRPr="00772272" w:rsidRDefault="00772272" w:rsidP="00772272">
      <w:pPr>
        <w:jc w:val="both"/>
        <w:rPr>
          <w:rFonts w:ascii="Tahoma" w:hAnsi="Tahoma" w:cs="Tahoma"/>
          <w:sz w:val="22"/>
          <w:szCs w:val="22"/>
        </w:rPr>
      </w:pPr>
      <w:r w:rsidRPr="00772272">
        <w:rPr>
          <w:rFonts w:ascii="Tahoma" w:hAnsi="Tahoma" w:cs="Tahoma"/>
          <w:spacing w:val="-4"/>
          <w:sz w:val="22"/>
          <w:szCs w:val="22"/>
        </w:rPr>
        <w:t xml:space="preserve">  </w:t>
      </w:r>
    </w:p>
    <w:p w14:paraId="57C8DA35" w14:textId="77777777" w:rsidR="00772272" w:rsidRPr="00772272" w:rsidRDefault="00772272" w:rsidP="00772272">
      <w:pPr>
        <w:pStyle w:val="Akapitzlist"/>
        <w:numPr>
          <w:ilvl w:val="1"/>
          <w:numId w:val="5"/>
        </w:numPr>
        <w:ind w:left="284" w:firstLine="0"/>
        <w:jc w:val="both"/>
        <w:rPr>
          <w:rFonts w:ascii="Tahoma" w:hAnsi="Tahoma" w:cs="Tahoma"/>
          <w:sz w:val="22"/>
          <w:szCs w:val="22"/>
        </w:rPr>
      </w:pPr>
      <w:r w:rsidRPr="00772272">
        <w:rPr>
          <w:rFonts w:ascii="Tahoma" w:hAnsi="Tahoma" w:cs="Tahoma"/>
          <w:sz w:val="22"/>
          <w:szCs w:val="22"/>
        </w:rPr>
        <w:t xml:space="preserve">Zakres zadań pracownika ochrony na posterunku przy wejściu głównym </w:t>
      </w:r>
      <w:r w:rsidRPr="00772272">
        <w:rPr>
          <w:rFonts w:ascii="Tahoma" w:hAnsi="Tahoma" w:cs="Tahoma"/>
          <w:sz w:val="22"/>
          <w:szCs w:val="22"/>
        </w:rPr>
        <w:br/>
        <w:t>(</w:t>
      </w:r>
      <w:r w:rsidRPr="00772272">
        <w:rPr>
          <w:rFonts w:ascii="Tahoma" w:hAnsi="Tahoma" w:cs="Tahoma"/>
          <w:sz w:val="22"/>
          <w:szCs w:val="22"/>
          <w:u w:val="single"/>
        </w:rPr>
        <w:t>dotyczy przypadków pełnienia dodatkowego dyżuru ochroniarskiego w tym miejscu</w:t>
      </w:r>
      <w:r w:rsidRPr="00772272">
        <w:rPr>
          <w:rFonts w:ascii="Tahoma" w:hAnsi="Tahoma" w:cs="Tahoma"/>
          <w:sz w:val="22"/>
          <w:szCs w:val="22"/>
        </w:rPr>
        <w:t xml:space="preserve">): </w:t>
      </w:r>
    </w:p>
    <w:p w14:paraId="4F68161E" w14:textId="77777777" w:rsidR="00772272" w:rsidRPr="00772272" w:rsidRDefault="00772272" w:rsidP="00772272">
      <w:pPr>
        <w:pStyle w:val="Akapitzlist"/>
        <w:numPr>
          <w:ilvl w:val="2"/>
          <w:numId w:val="18"/>
        </w:numPr>
        <w:ind w:left="709" w:hanging="283"/>
        <w:jc w:val="both"/>
        <w:rPr>
          <w:rFonts w:ascii="Tahoma" w:hAnsi="Tahoma" w:cs="Tahoma"/>
          <w:sz w:val="22"/>
          <w:szCs w:val="22"/>
        </w:rPr>
      </w:pPr>
      <w:r w:rsidRPr="00772272">
        <w:rPr>
          <w:rFonts w:ascii="Tahoma" w:hAnsi="Tahoma" w:cs="Tahoma"/>
          <w:sz w:val="22"/>
          <w:szCs w:val="22"/>
        </w:rPr>
        <w:t>Zapewnienie bezpieczeństwa osobom wchodzącym przez główne wejście do teatru i przebywającym w obiekcie,</w:t>
      </w:r>
    </w:p>
    <w:p w14:paraId="67256832"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Kontrola ruchu osobowego odbywającego się przez wejście główne obiektu Zamawiającego oraz uniemożliwianie pobytu w obiekcie osób nieupoważnionych,</w:t>
      </w:r>
    </w:p>
    <w:p w14:paraId="211B2434" w14:textId="77777777" w:rsidR="00772272" w:rsidRPr="00772272" w:rsidRDefault="00772272" w:rsidP="00772272">
      <w:pPr>
        <w:pStyle w:val="Akapitzlist"/>
        <w:numPr>
          <w:ilvl w:val="2"/>
          <w:numId w:val="18"/>
        </w:numPr>
        <w:ind w:left="426" w:firstLine="0"/>
        <w:jc w:val="both"/>
        <w:rPr>
          <w:rFonts w:ascii="Tahoma" w:hAnsi="Tahoma" w:cs="Tahoma"/>
          <w:spacing w:val="-4"/>
          <w:sz w:val="22"/>
          <w:szCs w:val="22"/>
        </w:rPr>
      </w:pPr>
      <w:r w:rsidRPr="00772272">
        <w:rPr>
          <w:rFonts w:ascii="Tahoma" w:hAnsi="Tahoma" w:cs="Tahoma"/>
          <w:spacing w:val="-4"/>
          <w:sz w:val="22"/>
          <w:szCs w:val="22"/>
        </w:rPr>
        <w:t>Pilnowanie i ochrona holu głównego, kasy biletowej, widowni, dolnego i górnego foyer, wejścia głównego do obiektu oraz chodnika przed obiektem,</w:t>
      </w:r>
    </w:p>
    <w:p w14:paraId="294890CB" w14:textId="1A28D9EF"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Pilnowanie miejsc parkingowych dla samochodów służbowych Zamawiającego znajdujących się naprzeciwko wejścia głównego do teatru pod kontem parkowania na nich wyłącznie uprawnionych pojazdów; w przypadku zaparkowania na </w:t>
      </w:r>
      <w:r w:rsidR="003E255C">
        <w:rPr>
          <w:rFonts w:ascii="Tahoma" w:hAnsi="Tahoma" w:cs="Tahoma"/>
          <w:sz w:val="22"/>
          <w:szCs w:val="22"/>
        </w:rPr>
        <w:t>ww.</w:t>
      </w:r>
      <w:r w:rsidRPr="00772272">
        <w:rPr>
          <w:rFonts w:ascii="Tahoma" w:hAnsi="Tahoma" w:cs="Tahoma"/>
          <w:sz w:val="22"/>
          <w:szCs w:val="22"/>
        </w:rPr>
        <w:t xml:space="preserve"> miejscach pojazdów nieuprawnionych – niezwłoczne informowanie ich kierowców o konieczności natychmiastowego przeparkowania, a w razie konieczności - wzywanie odpowiednich służb mundurowych (Straż Miejska, Policja),</w:t>
      </w:r>
    </w:p>
    <w:p w14:paraId="5FE79489"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Otwieranie drzwi wejścia głównego do teatru i zamykanie ich na klucz po zakończeniu dyżuru ochroniarskiego; włączanie i wyłączanie oświetlenia w holu głównym a także oświetlania zewnętrznego Teatru: podświetlenia witryn reklamowych, neonu, zadaszenia nad wejściem głównym, </w:t>
      </w:r>
    </w:p>
    <w:p w14:paraId="523A2EF9"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Ochrona pracowników, współpracowników Zamawiającego, klientów, widzów </w:t>
      </w:r>
      <w:r w:rsidRPr="00772272">
        <w:rPr>
          <w:rFonts w:ascii="Tahoma" w:hAnsi="Tahoma" w:cs="Tahoma"/>
          <w:sz w:val="22"/>
          <w:szCs w:val="22"/>
        </w:rPr>
        <w:br/>
        <w:t xml:space="preserve">i gości znajdujących się w ochranianym obszarze oraz niezwłoczne powiadamianie </w:t>
      </w:r>
      <w:r w:rsidRPr="00772272">
        <w:rPr>
          <w:rFonts w:ascii="Tahoma" w:hAnsi="Tahoma" w:cs="Tahoma"/>
          <w:sz w:val="22"/>
          <w:szCs w:val="22"/>
        </w:rPr>
        <w:br/>
        <w:t xml:space="preserve">o każdej zaistniałej niebezpiecznej sytuacji pracownika ochrony w posterunku na portierni poprzez posiadane systemy łączności (krótkofalówka), </w:t>
      </w:r>
    </w:p>
    <w:p w14:paraId="1D28F32E"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Prowadzenie stałej obserwacji ochranianego obszaru ze zwróceniem uwagi na osoby wchodzące i wychodzące do teatru, wnoszone przez nie lub wynoszone przedmioty. W przypadkach pozostawienia na terenie obiektu przedmiotów o niewiadomym pochodzeniu lub podejrzanym charakterze – zabezpieczenie ich przed osobami postronnymi i niezwłoczne powiadomienie o tym fakcie: pracownika ochrony na posterunku na portierni, odpowiednich służb mundurowych i ratunkowych oraz wskazanych przez Zamawiającego osób,</w:t>
      </w:r>
    </w:p>
    <w:p w14:paraId="4705F4B1"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Przeciwdziałanie kradzieżom i niszczeniu pojazdów zaparkowanych na miejscach parkingowych Zamawiającego, </w:t>
      </w:r>
    </w:p>
    <w:p w14:paraId="4A8900FE"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Przeciwdziałanie niszczeniu mienia, kradzieżom i napadam wewnątrz obiektu na dozorowanym obszarze.   </w:t>
      </w:r>
    </w:p>
    <w:p w14:paraId="04F7F030" w14:textId="4F359AB6"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Informowanie pracownika ochrony w posterunku na portierni o </w:t>
      </w:r>
      <w:r w:rsidR="00F8344B" w:rsidRPr="00772272">
        <w:rPr>
          <w:rFonts w:ascii="Tahoma" w:hAnsi="Tahoma" w:cs="Tahoma"/>
          <w:sz w:val="22"/>
          <w:szCs w:val="22"/>
        </w:rPr>
        <w:t>wszystkich</w:t>
      </w:r>
      <w:r w:rsidRPr="00772272">
        <w:rPr>
          <w:rFonts w:ascii="Tahoma" w:hAnsi="Tahoma" w:cs="Tahoma"/>
          <w:sz w:val="22"/>
          <w:szCs w:val="22"/>
        </w:rPr>
        <w:t xml:space="preserve"> zdarzeniach związanych z bezpieczeństwem obiektu, </w:t>
      </w:r>
    </w:p>
    <w:p w14:paraId="36C601BC" w14:textId="5695471F"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Współpraca z pracownik</w:t>
      </w:r>
      <w:r w:rsidR="003E255C">
        <w:rPr>
          <w:rFonts w:ascii="Tahoma" w:hAnsi="Tahoma" w:cs="Tahoma"/>
          <w:sz w:val="22"/>
          <w:szCs w:val="22"/>
        </w:rPr>
        <w:t xml:space="preserve">iem </w:t>
      </w:r>
      <w:r w:rsidRPr="00772272">
        <w:rPr>
          <w:rFonts w:ascii="Tahoma" w:hAnsi="Tahoma" w:cs="Tahoma"/>
          <w:sz w:val="22"/>
          <w:szCs w:val="22"/>
        </w:rPr>
        <w:t>ochrony na posterunku na portierni,</w:t>
      </w:r>
    </w:p>
    <w:p w14:paraId="653D47C9"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Utrzymywanie stałej łączności z pracownikiem ochrony na posterunku na portierni,  </w:t>
      </w:r>
    </w:p>
    <w:p w14:paraId="7AF7D696"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Współpraca z obsługą bileterską podczas spektakli i innych wydarzeń z udziałem widowni, w szczególności w zakresie mogącym mieć wpływ na bezpieczeństwo obiektu i osób w nim przebywających, </w:t>
      </w:r>
    </w:p>
    <w:p w14:paraId="10F04044"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Sprawdzanie, czy w dozorowanych pomieszczeniach po zakończeniu pracy i dyżuru ochroniarskiego nie pozostały nieupoważnione osoby, a w przypadku stwierdzenia przebywania takich osób – poinformowanie ich o konieczności niezwłocznego opuszczenia pomieszczeń i obiektu, </w:t>
      </w:r>
    </w:p>
    <w:p w14:paraId="6BDE2946"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Każdorazowe wzywanie patrolu interwencyjnego w sytuacjach szczególnego zagrożenia, wymagających dodatkowego wsparcia lub konieczności użycia środków </w:t>
      </w:r>
      <w:r w:rsidRPr="00772272">
        <w:rPr>
          <w:rFonts w:ascii="Tahoma" w:hAnsi="Tahoma" w:cs="Tahoma"/>
          <w:sz w:val="22"/>
          <w:szCs w:val="22"/>
        </w:rPr>
        <w:lastRenderedPageBreak/>
        <w:t xml:space="preserve">przymusu bezpośredniego wykraczających poza możliwości prawne pracownika ochrony pełniącego dodatkowy dyżur na posterunku przy wejściu głównym, </w:t>
      </w:r>
    </w:p>
    <w:p w14:paraId="44E24197"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Wzywanie w razie potrzeby porządkowych służb mundurowych (Policji, Straży Miejskiej) oraz Pogotowia ratunkowego,</w:t>
      </w:r>
    </w:p>
    <w:p w14:paraId="36FB0BB5"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Gaszenie zbędnego oświetlenia i urządzeń elektrycznych nieprzystosowanych do pracy ciągłej w dozorowanych pomieszczeniach po zakończeniu dyżuru ochroniarskiego,</w:t>
      </w:r>
    </w:p>
    <w:p w14:paraId="57FCEE07"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Udzielanie w razie potrzeby pierwszej pomocy przedmedycznej osobom jej potrzebującym, które przebywającym na terenie chronionego obiektu - do czasu przybycia właściwych służb ratowniczych, </w:t>
      </w:r>
    </w:p>
    <w:p w14:paraId="1D446321"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Udzielanie widzom teatru, gościom i interesantom podstawowych informacji na temat: godzin pracy teatru, godzin otwarcia kas, godzin pracy biur teatralnych. </w:t>
      </w:r>
      <w:r w:rsidRPr="00772272">
        <w:rPr>
          <w:rFonts w:ascii="Tahoma" w:hAnsi="Tahoma" w:cs="Tahoma"/>
          <w:sz w:val="22"/>
          <w:szCs w:val="22"/>
          <w:u w:val="single"/>
        </w:rPr>
        <w:t>Pracownicy ochrony pełniący dodatkowy dyżur na posterunku przy wejściu głównym nie są natomiast upoważnieni do udzielania informacji na temat teatralnego repertuaru, rezerwacji lub zwrotów biletów i każdorazowo powinni w takiej sytuacji grzecznie odesłać osoby pytające na właściwy nr wewnętrzny teatru, na teatralną stronę internetową lub kierować je po informacje do pracownika teatralnej kasy biletowej, kierownika widowni lub do bileterów</w:t>
      </w:r>
      <w:r w:rsidRPr="00772272">
        <w:rPr>
          <w:rFonts w:ascii="Tahoma" w:hAnsi="Tahoma" w:cs="Tahoma"/>
          <w:sz w:val="22"/>
          <w:szCs w:val="22"/>
        </w:rPr>
        <w:t xml:space="preserve">, </w:t>
      </w:r>
    </w:p>
    <w:p w14:paraId="639BA1A2"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Pomoc osobom niepełnosprawnym w dostaniu się lub wydostaniu z budynku, </w:t>
      </w:r>
    </w:p>
    <w:p w14:paraId="6494A9FA"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Niezwłoczne zgłaszanie pracownikowi ochrony na posterunku na portierni wszelkich zauważonych awarii i uszkodzeń poszczególnych instalacji w obiekcie, w szczególności instalacji elektrycznej, wodociągowej, wentylacyjno-klimatyzacyjnej oraz innych usterek mogących mieć wpływ na bezpieczeństwo i komfort osób przebywających w obiekcie, </w:t>
      </w:r>
    </w:p>
    <w:p w14:paraId="3649CBC4"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W przypadku odebrania sygnału lub otrzymaniu informacji o włamaniu, napadzie lub innej nietypowej sytuacji na terenie ochranianego obiektu - natychmiastowe wdrożenie procedur opisanych w opracowanym przez Wykonawcę i zaakceptowanym przez Zamawiającego „Regulaminie Ochrony Obiektu”,</w:t>
      </w:r>
    </w:p>
    <w:p w14:paraId="481ADFEA" w14:textId="77777777" w:rsidR="00772272" w:rsidRPr="00772272" w:rsidRDefault="00772272" w:rsidP="00772272">
      <w:pPr>
        <w:pStyle w:val="Akapitzlist"/>
        <w:numPr>
          <w:ilvl w:val="2"/>
          <w:numId w:val="18"/>
        </w:numPr>
        <w:ind w:left="426" w:firstLine="0"/>
        <w:jc w:val="both"/>
        <w:rPr>
          <w:rFonts w:ascii="Tahoma" w:hAnsi="Tahoma" w:cs="Tahoma"/>
          <w:sz w:val="22"/>
          <w:szCs w:val="22"/>
        </w:rPr>
      </w:pPr>
      <w:r w:rsidRPr="00772272">
        <w:rPr>
          <w:rFonts w:ascii="Tahoma" w:hAnsi="Tahoma" w:cs="Tahoma"/>
          <w:sz w:val="22"/>
          <w:szCs w:val="22"/>
        </w:rPr>
        <w:t xml:space="preserve">W zakresie ochrony przeciwpożarowej pracownik ochrony pełniący dodatkowy dyżur na posterunku przy wejściu głównym zobowiązany jest ponadto do: </w:t>
      </w:r>
    </w:p>
    <w:p w14:paraId="4A0CF950"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natychmiastowego zaalarmowania straży pożarnej oraz innych właściwych służb, a także powiadomienia pracowników, współpracowników i innych osób przebywających w teatrze o wystąpieniu pożaru lub zagrożeniu pożarowym (również w przypadku odebrania sygnału lub otrzymania informacji o ww. zagrożeniu);</w:t>
      </w:r>
    </w:p>
    <w:p w14:paraId="6EC53BB7"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prowadzenia, wspólnie z pracownikami i współpracownikami teatru akcji ratowniczej do momentu przybycia jednostek straży pożarnej,</w:t>
      </w:r>
    </w:p>
    <w:p w14:paraId="1F90CA87"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po przybyciu jednostek straży pożarnej – wskazania miejsca pożaru, lokalizacji miejsca Centrali Sygnalizacji Pożarowej (CSP), dokumentacji bezpieczeństwa pożarowego (Instrukcji Bezpieczeństwa Pożarowego, Scenariusz pożarowego), dróg dojścia do miejsc pożaru i najbliższego punktu czerpania wody przeciwpożarowej,</w:t>
      </w:r>
    </w:p>
    <w:p w14:paraId="10B65804"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zabezpieczenia terenu akcji ratowniczej przed dostępem osób postronnych,</w:t>
      </w:r>
    </w:p>
    <w:p w14:paraId="3E5B430E"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zabezpieczenia mienia ewakuowanego z pomieszczeń objętych lub zagrożonych pożarem,</w:t>
      </w:r>
    </w:p>
    <w:p w14:paraId="4E28535E"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po zakończeniu akcji ratowniczo-gaśniczej - sprawdzenia i zabezpieczenia miejsca pożaru przed możliwością powtórnego jego powstania,</w:t>
      </w:r>
    </w:p>
    <w:p w14:paraId="7C130A79"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pomocy podczas ewakuacji osób z budynku zgodnie z wytycznymi, instrukcjami i  zasadami obowiązującym w tym zakresie u Zamawiającego,</w:t>
      </w:r>
    </w:p>
    <w:p w14:paraId="0185AF2F"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zawracania uwagi na przestrzeganie przepisów przeciwpożarowych przez pracowników i współpracowników teatru, gości i widzów oraz przez inne osoby przebywające w budynku; w razie konieczności wypraszanie osób naruszających przepisy p.poż. lub stwarzających swoim zachowaniem zagrożenie bezpieczeństwa pożarowego obiektu; powiadamianie odpowiednich służb publicznych i osób upoważnionych przez Zamawiającego o przypadkach takich naruszeń i zagrożeń;</w:t>
      </w:r>
    </w:p>
    <w:p w14:paraId="009E4EDB" w14:textId="77777777" w:rsidR="00772272" w:rsidRPr="00772272" w:rsidRDefault="00772272" w:rsidP="00772272">
      <w:pPr>
        <w:pStyle w:val="Akapitzlist"/>
        <w:numPr>
          <w:ilvl w:val="3"/>
          <w:numId w:val="18"/>
        </w:numPr>
        <w:ind w:left="1134" w:hanging="425"/>
        <w:jc w:val="both"/>
        <w:rPr>
          <w:rFonts w:ascii="Tahoma" w:hAnsi="Tahoma" w:cs="Tahoma"/>
          <w:sz w:val="22"/>
          <w:szCs w:val="22"/>
        </w:rPr>
      </w:pPr>
      <w:r w:rsidRPr="00772272">
        <w:rPr>
          <w:rFonts w:ascii="Tahoma" w:hAnsi="Tahoma" w:cs="Tahoma"/>
          <w:sz w:val="22"/>
          <w:szCs w:val="22"/>
        </w:rPr>
        <w:t>utrzymywania stałego kontaktu podczas spektakli, prób lub innych wydarzeń  - z dyżurnym dyrekcji (jeżeli dyżur jest pełniony), inspicjentem, kierownikiem widowni oraz strażakiem pełniącym dyżur p.poż.,</w:t>
      </w:r>
    </w:p>
    <w:p w14:paraId="5443E48D" w14:textId="77777777" w:rsidR="00772272" w:rsidRPr="00772272" w:rsidRDefault="00772272" w:rsidP="00772272">
      <w:pPr>
        <w:pStyle w:val="Akapitzlist"/>
        <w:numPr>
          <w:ilvl w:val="2"/>
          <w:numId w:val="18"/>
        </w:numPr>
        <w:ind w:left="284" w:firstLine="0"/>
        <w:jc w:val="both"/>
        <w:rPr>
          <w:rFonts w:ascii="Tahoma" w:hAnsi="Tahoma" w:cs="Tahoma"/>
          <w:spacing w:val="-4"/>
          <w:sz w:val="22"/>
          <w:szCs w:val="22"/>
        </w:rPr>
      </w:pPr>
      <w:r w:rsidRPr="00772272">
        <w:rPr>
          <w:rFonts w:ascii="Tahoma" w:hAnsi="Tahoma" w:cs="Tahoma"/>
          <w:spacing w:val="-4"/>
          <w:sz w:val="22"/>
          <w:szCs w:val="22"/>
        </w:rPr>
        <w:lastRenderedPageBreak/>
        <w:t xml:space="preserve">W przypadku pełnienia dodatkowego dyżuru ochroniarskiego na posterunku przy wejściu głównym pracownik ochrony jest każdorazowo zobowiązany do dokonywania wpisów  do „Dziennika Ochrony”, w którym oprócz imienia i nazwiska, godzin rozpoczęcia i zakończenia swojej pracy, odnotowuje wszystkie zauważone przypadki naruszeń, incydenty, interwencje oraz inne wydarzenia mogące mieć wpływ na bezpieczeństwo ochranianego obiektu. Po opuszczeniu posterunku dodatkowy pracownik powinien przekazać pracownikowi ochrony pełniącemu dyżur na posterunku na portierni wszelkie uzyskane informacje istotne z punktu ochrony obiektu i dalszego pełnienia służby. „Dziennik Ochrony” dostarcza każdorazowo pracownikom ochrony Wykonawca. „Dziennik Ochrony” jest przechowywany na portierni teatralnej Zamawiającego. Dziennik jest własnością Zamawiającego, który ma prawo wglądu do Dziennika oraz wykonywania jego kserokopii. </w:t>
      </w:r>
    </w:p>
    <w:p w14:paraId="4BA3D504" w14:textId="77777777" w:rsidR="00772272" w:rsidRPr="00772272" w:rsidRDefault="00772272" w:rsidP="00772272">
      <w:pPr>
        <w:pStyle w:val="Akapitzlist"/>
        <w:ind w:left="0"/>
        <w:jc w:val="both"/>
        <w:rPr>
          <w:rFonts w:ascii="Tahoma" w:hAnsi="Tahoma" w:cs="Tahoma"/>
          <w:spacing w:val="-2"/>
          <w:sz w:val="22"/>
          <w:szCs w:val="22"/>
        </w:rPr>
      </w:pPr>
    </w:p>
    <w:p w14:paraId="672FD93C" w14:textId="77777777" w:rsidR="00772272" w:rsidRPr="00772272" w:rsidRDefault="00772272" w:rsidP="00772272">
      <w:pPr>
        <w:pStyle w:val="Akapitzlist"/>
        <w:ind w:left="0"/>
        <w:jc w:val="both"/>
        <w:rPr>
          <w:rFonts w:ascii="Tahoma" w:hAnsi="Tahoma" w:cs="Tahoma"/>
          <w:sz w:val="22"/>
          <w:szCs w:val="22"/>
        </w:rPr>
      </w:pPr>
    </w:p>
    <w:p w14:paraId="31ADCA62" w14:textId="77777777" w:rsidR="00772272" w:rsidRPr="00772272" w:rsidRDefault="00772272" w:rsidP="00772272">
      <w:pPr>
        <w:pStyle w:val="Akapitzlist"/>
        <w:numPr>
          <w:ilvl w:val="0"/>
          <w:numId w:val="5"/>
        </w:numPr>
        <w:ind w:left="0" w:firstLine="0"/>
        <w:jc w:val="both"/>
        <w:rPr>
          <w:rFonts w:ascii="Tahoma" w:hAnsi="Tahoma" w:cs="Tahoma"/>
          <w:sz w:val="22"/>
          <w:szCs w:val="22"/>
        </w:rPr>
      </w:pPr>
      <w:r w:rsidRPr="00772272">
        <w:rPr>
          <w:rFonts w:ascii="Tahoma" w:hAnsi="Tahoma" w:cs="Tahoma"/>
          <w:sz w:val="22"/>
          <w:szCs w:val="22"/>
          <w:u w:val="single"/>
        </w:rPr>
        <w:t xml:space="preserve">Zapewnienie dodatkowej ochrony w postaci przyjazdu patrolu interwencyjnego na wezwanie pracownika ochrony oraz na wezwanie upoważnionych pracowników </w:t>
      </w:r>
      <w:r w:rsidRPr="00772272">
        <w:rPr>
          <w:rFonts w:ascii="Tahoma" w:hAnsi="Tahoma" w:cs="Tahoma"/>
          <w:sz w:val="22"/>
          <w:szCs w:val="22"/>
          <w:u w:val="single"/>
        </w:rPr>
        <w:br/>
        <w:t xml:space="preserve">i współpracowników Zamawiającego </w:t>
      </w:r>
      <w:r w:rsidRPr="00772272">
        <w:rPr>
          <w:rFonts w:ascii="Tahoma" w:hAnsi="Tahoma" w:cs="Tahoma"/>
          <w:sz w:val="22"/>
          <w:szCs w:val="22"/>
        </w:rPr>
        <w:t xml:space="preserve">: </w:t>
      </w:r>
    </w:p>
    <w:p w14:paraId="7339E78B" w14:textId="77777777" w:rsidR="00772272" w:rsidRPr="00772272" w:rsidRDefault="00772272" w:rsidP="00772272">
      <w:pPr>
        <w:pStyle w:val="Akapitzlist"/>
        <w:ind w:left="284"/>
        <w:jc w:val="both"/>
        <w:rPr>
          <w:rFonts w:ascii="Tahoma" w:hAnsi="Tahoma" w:cs="Tahoma"/>
          <w:sz w:val="22"/>
          <w:szCs w:val="22"/>
        </w:rPr>
      </w:pPr>
    </w:p>
    <w:p w14:paraId="0F74A673"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Oprócz pełnienia dyżurów ochroniarskich na ww. posterunkach (głównym i dodatkowym), Wykonawca zapewni - w razie potrzeby - przyjazd patrolu interwencyjnego na każde wezwanie pracownika ochrony pełniącego dyżur w obiekcie Zamawiającego (dotyczy sytuacji szczególnego zagrożenia, wymagających dodatkowego wsparcia lub konieczności użycia środków przymusu bezpośredniego, wykraczających poza możliwości prawne pracownika ochrony pełniącego dyżur na danym posterunku).</w:t>
      </w:r>
    </w:p>
    <w:p w14:paraId="0922536F"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Ze względu na brak stałego dyżuru ochroniarskiego na posterunku przy kasach i wejściu głównym – wykonawca jest również zobowiązany zapewnić możliwość wzywania w sytuacjach szczególnego zagrożenia przyjazdu patrolu interwencyjnego wskazanym pracownikom lub współpracownikom Zamawiającego: kierownikowi widowni, bileterom, pracownikom kas lub innym upoważnionym osobom.  </w:t>
      </w:r>
    </w:p>
    <w:p w14:paraId="04E79202"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W celu wzywania patrolu interwencyjnego Wykonawca dostarczy do obiektu Zamawiającego dwa czynne przyciski alarmowe (tzw. „antynapadówki”): jeden na posterunku ochroniarskim na portierni, a drugi w pomieszczeniu kierownika widowni obok kas przy wejściu głównym do teatru. Wykonawca jest zobowiązany do utrzymywania w sprawności ww. urządzeń przez cały okres wykonywania usługi. </w:t>
      </w:r>
    </w:p>
    <w:p w14:paraId="42D9118C" w14:textId="723B5E69"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System i urządzenia wzywania patrolu interwencyjnego nie mogą powodować zakłóceń pracy innych teatralnych systemów bezpieczeństwa i p.poż. a także urządzeń nagłośnieniowych i oświetleniowych sceny działających w teatrze. </w:t>
      </w:r>
    </w:p>
    <w:p w14:paraId="1C82F1E4"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u w:val="single"/>
        </w:rPr>
        <w:t>Procedurę wzywania patrolu interwencyjnego określi Regulamin Ochrony Obiektu opracowany przez Wykonawcę i zaakceptowany przez Zamawiającego</w:t>
      </w:r>
      <w:r w:rsidRPr="00772272">
        <w:rPr>
          <w:rFonts w:ascii="Tahoma" w:hAnsi="Tahoma" w:cs="Tahoma"/>
          <w:sz w:val="22"/>
          <w:szCs w:val="22"/>
        </w:rPr>
        <w:t xml:space="preserve">. </w:t>
      </w:r>
    </w:p>
    <w:p w14:paraId="66867CFC"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Wykonawca zapewni przyjazd patrolu interwencyjnego maksymalnie w ciągu 15 minut w porze dziennej, tj. w godz.  6:00 - 22:00 i maksymalnie w ciągu 10 minut </w:t>
      </w:r>
      <w:r w:rsidRPr="00772272">
        <w:rPr>
          <w:rFonts w:ascii="Tahoma" w:hAnsi="Tahoma" w:cs="Tahoma"/>
          <w:sz w:val="22"/>
          <w:szCs w:val="22"/>
        </w:rPr>
        <w:br/>
        <w:t xml:space="preserve">w porze nocnej, tj. w godz. 22:00 - 6:00 od momentu wezwania. </w:t>
      </w:r>
    </w:p>
    <w:p w14:paraId="5075C27C"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Możliwość wezwania i przyjazdu patrolu interwencyjnego nie może być ograniczona liczbowo ani czasowo, ani też powodować wzrostu wynagrodzenia płaconego Wykonawcy przez Zamawiającego za przepracowane przez pracowników ochrony roboczogodziny na posterunkach (tzn. ewentualne przyjazdy patrolu interwencyjnego muszą być przez Wykonawcę wkalkulowane w koszt wynagrodzenia za dyżur pracowników ochrony na poszczególnych posterunkach). </w:t>
      </w:r>
    </w:p>
    <w:p w14:paraId="50B30150"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Zamawiający zastrzega sobie możliwość sprawdzenia (nie częściej, niż raz w miesiącu) poprawności działania dostarczonych przycisków alarmowych oraz wywiązywania się z określonych czasów przyjazdu patrolu interwencyjnego. Testowe uruchomienie przycisków nie może powodować żadnych dodatkowych kosztów obciążających Zamawiającego ani zwiększać wynagrodzenia Wykonawcy. </w:t>
      </w:r>
    </w:p>
    <w:p w14:paraId="7E4633F9" w14:textId="77777777" w:rsidR="00772272" w:rsidRPr="00772272" w:rsidRDefault="00772272" w:rsidP="00772272">
      <w:pPr>
        <w:pStyle w:val="Akapitzlist"/>
        <w:numPr>
          <w:ilvl w:val="0"/>
          <w:numId w:val="19"/>
        </w:numPr>
        <w:ind w:left="284" w:firstLine="0"/>
        <w:jc w:val="both"/>
        <w:rPr>
          <w:rFonts w:ascii="Tahoma" w:hAnsi="Tahoma" w:cs="Tahoma"/>
          <w:sz w:val="22"/>
          <w:szCs w:val="22"/>
        </w:rPr>
      </w:pPr>
      <w:r w:rsidRPr="00772272">
        <w:rPr>
          <w:rFonts w:ascii="Tahoma" w:hAnsi="Tahoma" w:cs="Tahoma"/>
          <w:sz w:val="22"/>
          <w:szCs w:val="22"/>
        </w:rPr>
        <w:t xml:space="preserve">Koszty dostarczenia urządzeń służących do wzywania patrolu interwencyjnego, jak również koszty ich napraw, testowania, konserwacji i utrzymywania w sprawności działania </w:t>
      </w:r>
      <w:r w:rsidRPr="00772272">
        <w:rPr>
          <w:rFonts w:ascii="Tahoma" w:hAnsi="Tahoma" w:cs="Tahoma"/>
          <w:sz w:val="22"/>
          <w:szCs w:val="22"/>
        </w:rPr>
        <w:lastRenderedPageBreak/>
        <w:t>powinny być wliczone w cenę jednej roboczogodziny pracownika ochrony zaoferowanej przez Wykonawcę w ofercie i podanej w umowie na wykonanie przedmiotu niniejszego zamówienia.</w:t>
      </w:r>
    </w:p>
    <w:p w14:paraId="6644D675" w14:textId="77777777" w:rsidR="00772272" w:rsidRPr="00772272" w:rsidRDefault="00772272" w:rsidP="00772272">
      <w:pPr>
        <w:pStyle w:val="Akapitzlist"/>
        <w:ind w:left="284"/>
        <w:jc w:val="both"/>
        <w:rPr>
          <w:rFonts w:ascii="Tahoma" w:hAnsi="Tahoma" w:cs="Tahoma"/>
          <w:sz w:val="22"/>
          <w:szCs w:val="22"/>
        </w:rPr>
      </w:pPr>
    </w:p>
    <w:p w14:paraId="79E44235" w14:textId="77777777" w:rsidR="00772272" w:rsidRPr="00772272" w:rsidRDefault="00772272" w:rsidP="00772272">
      <w:pPr>
        <w:jc w:val="both"/>
        <w:rPr>
          <w:rFonts w:ascii="Tahoma" w:hAnsi="Tahoma" w:cs="Tahoma"/>
          <w:sz w:val="22"/>
          <w:szCs w:val="22"/>
        </w:rPr>
      </w:pPr>
    </w:p>
    <w:p w14:paraId="44CCE72F" w14:textId="77777777" w:rsidR="00772272" w:rsidRPr="00772272" w:rsidRDefault="00772272" w:rsidP="00772272">
      <w:pPr>
        <w:pStyle w:val="Akapitzlist"/>
        <w:numPr>
          <w:ilvl w:val="0"/>
          <w:numId w:val="5"/>
        </w:numPr>
        <w:ind w:left="0" w:firstLine="0"/>
        <w:jc w:val="both"/>
        <w:rPr>
          <w:rFonts w:ascii="Tahoma" w:hAnsi="Tahoma" w:cs="Tahoma"/>
          <w:spacing w:val="-2"/>
          <w:sz w:val="22"/>
          <w:szCs w:val="22"/>
        </w:rPr>
      </w:pPr>
      <w:r w:rsidRPr="00772272">
        <w:rPr>
          <w:rFonts w:ascii="Tahoma" w:hAnsi="Tahoma" w:cs="Tahoma"/>
          <w:spacing w:val="-2"/>
          <w:sz w:val="22"/>
          <w:szCs w:val="22"/>
          <w:u w:val="single"/>
        </w:rPr>
        <w:t>Pozostałe obowiązki pracowników pełniących ochronę w obiekcie</w:t>
      </w:r>
      <w:r w:rsidRPr="00772272">
        <w:rPr>
          <w:rFonts w:ascii="Tahoma" w:hAnsi="Tahoma" w:cs="Tahoma"/>
          <w:spacing w:val="-2"/>
          <w:sz w:val="22"/>
          <w:szCs w:val="22"/>
        </w:rPr>
        <w:t xml:space="preserve">: </w:t>
      </w:r>
    </w:p>
    <w:p w14:paraId="0C31F8B7" w14:textId="77777777" w:rsidR="00772272" w:rsidRPr="00772272" w:rsidRDefault="00772272" w:rsidP="00772272">
      <w:pPr>
        <w:jc w:val="both"/>
        <w:rPr>
          <w:rFonts w:ascii="Tahoma" w:hAnsi="Tahoma" w:cs="Tahoma"/>
          <w:spacing w:val="-2"/>
          <w:sz w:val="22"/>
          <w:szCs w:val="22"/>
        </w:rPr>
      </w:pPr>
      <w:r w:rsidRPr="00772272">
        <w:rPr>
          <w:rFonts w:ascii="Tahoma" w:hAnsi="Tahoma" w:cs="Tahoma"/>
          <w:spacing w:val="-2"/>
          <w:sz w:val="22"/>
          <w:szCs w:val="22"/>
        </w:rPr>
        <w:t>Każdy pracownik ochrony pracujący w obiekcie zobowiązany jest do:</w:t>
      </w:r>
    </w:p>
    <w:p w14:paraId="741F351B" w14:textId="77777777" w:rsidR="00772272" w:rsidRPr="00772272" w:rsidRDefault="00772272" w:rsidP="00772272">
      <w:pPr>
        <w:pStyle w:val="Akapitzlist"/>
        <w:numPr>
          <w:ilvl w:val="0"/>
          <w:numId w:val="22"/>
        </w:numPr>
        <w:ind w:left="284" w:hanging="284"/>
        <w:jc w:val="both"/>
        <w:rPr>
          <w:rFonts w:ascii="Tahoma" w:hAnsi="Tahoma" w:cs="Tahoma"/>
          <w:sz w:val="22"/>
          <w:szCs w:val="22"/>
        </w:rPr>
      </w:pPr>
      <w:r w:rsidRPr="00772272">
        <w:rPr>
          <w:rFonts w:ascii="Tahoma" w:hAnsi="Tahoma" w:cs="Tahoma"/>
          <w:sz w:val="22"/>
          <w:szCs w:val="22"/>
        </w:rPr>
        <w:t xml:space="preserve">bardzo dobrej znajomości topografii budynku, przejść i dróg ewakuacyjnych, rozmieszczenia i nazw poszczególnych sal oraz pomieszczeń, </w:t>
      </w:r>
    </w:p>
    <w:p w14:paraId="6C454896"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bardzo dobrej znajomości rozkładu i działania paneli oraz włączników poszczególnych świateł i urządzeń elektrycznych znajdujących się w obiekcie,</w:t>
      </w:r>
    </w:p>
    <w:p w14:paraId="38FEA565"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posiadania wiedzy o obsłudze kurtyny wodnej i instalacji tryskaczowej, </w:t>
      </w:r>
    </w:p>
    <w:p w14:paraId="1C1BD3C2"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stosowania regulaminów i zarządzeń wewnętrznych Zamawiającego, w szczególności tych odnoszących się do kwestii bezpieczeństwa, organizacji, ochrony przeciwpożarowej oraz bhp; komplet regulaminów i zarządzeń wewnętrznych mających wpływ na pracę pracowników ochrony dostarczy Wykonawcy Zamawiający najpóźniej na 2 dni przed przejęciem przez Wykonawcę bezpośredniej ochrony fizycznej obiektu;  w przypadku wydania kolejnych takich zarządzeń lub regulaminów w trakcie wykonywania zamówienia – Zamawiający dostarczy Wykonawcy tekst nowych aktów wewnętrznych niezwłocznie po ich wydaniu; Wykonawca zobowiązuje się do zapoznania z treścią przekazanych mu zarządzeń i regulaminów wszystkich pracowników ochrony skierowanych do pracy w obiekcie Zamawiającego.</w:t>
      </w:r>
    </w:p>
    <w:p w14:paraId="72977890"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wykonywania innych poleceń osób upoważnionych przez Zamawiającego, bezpośrednio związanych z ochroną obiektu. </w:t>
      </w:r>
    </w:p>
    <w:p w14:paraId="37F92A45"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współdziałania z innymi służbami ratowniczymi i porządkowymi w przypadku wystąpienia zagrożeń dla życia lub zdrowia ludzkiego oraz mienia. </w:t>
      </w:r>
    </w:p>
    <w:p w14:paraId="6CD75994"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kontroli uprawnień poszczególnych osób do wejścia poza strefy ogólnodostępne; w przypadku stwierdzenia braku uprawnień do przebywania na terenie obiektu lub stwierdzenia zakłócania porządku - wzywanie takich osób do opuszczenia obiektu. </w:t>
      </w:r>
    </w:p>
    <w:p w14:paraId="1C946BAB"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zapewnienia bezpieczeństwa pracownikom, współpracownikom, widzom i gościom teatru oraz interesantom przebywającym w obiekcie Zamawiającego poprzez niedopuszczenie do powstania zagrożeń i przeciwdziałanie zdarzeniom o charakterze przestępczym.</w:t>
      </w:r>
    </w:p>
    <w:p w14:paraId="04F33DFD"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niezwłocznego informowania o zauważonych zagrożeniach dla obiektu lub dla osób </w:t>
      </w:r>
      <w:r w:rsidRPr="00772272">
        <w:rPr>
          <w:rFonts w:ascii="Tahoma" w:hAnsi="Tahoma" w:cs="Tahoma"/>
          <w:sz w:val="22"/>
          <w:szCs w:val="22"/>
        </w:rPr>
        <w:br/>
        <w:t xml:space="preserve">i mienia znajdujących się w obiekcie - właściwych jednostek Policji, Straży pożarnej, Pogotowia ratunkowego i innych służb, zgodnie z Regulaminem ochrony obiektu. </w:t>
      </w:r>
    </w:p>
    <w:p w14:paraId="029DD59A" w14:textId="36D7FBC8"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niezwłocznego zawiadamiania odpowiednich służb ratunkowych, serwisantów odpowiedzianych za konserwację danych instalacji/urządzeń oraz Kierownika działu administracji Zamawiającego lub Dyrektora Teatru - o przypadka</w:t>
      </w:r>
      <w:r w:rsidR="001C77B3">
        <w:rPr>
          <w:rFonts w:ascii="Tahoma" w:hAnsi="Tahoma" w:cs="Tahoma"/>
          <w:sz w:val="22"/>
          <w:szCs w:val="22"/>
        </w:rPr>
        <w:t>ch</w:t>
      </w:r>
      <w:r w:rsidRPr="00772272">
        <w:rPr>
          <w:rFonts w:ascii="Tahoma" w:hAnsi="Tahoma" w:cs="Tahoma"/>
          <w:sz w:val="22"/>
          <w:szCs w:val="22"/>
        </w:rPr>
        <w:t xml:space="preserve"> wystąpienia zagrożeń dla bezpieczeństwa osób lub mienia będących następstwem awarii – stosownie do zaistniałej sytuacji (tj. stopnia awarii i jej zasięgu),</w:t>
      </w:r>
    </w:p>
    <w:p w14:paraId="7C181B61"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 xml:space="preserve">zapewnienia bezpieczeństwa obiektu i osób w nim przebywających podczas odbywających się w pobliżu ewentualnych pikiet i manifestacji. </w:t>
      </w:r>
    </w:p>
    <w:p w14:paraId="43DF5F69" w14:textId="77777777" w:rsidR="00772272" w:rsidRPr="00772272" w:rsidRDefault="00772272" w:rsidP="00772272">
      <w:pPr>
        <w:pStyle w:val="Akapitzlist"/>
        <w:numPr>
          <w:ilvl w:val="0"/>
          <w:numId w:val="22"/>
        </w:numPr>
        <w:ind w:left="0" w:firstLine="0"/>
        <w:jc w:val="both"/>
        <w:rPr>
          <w:rFonts w:ascii="Tahoma" w:hAnsi="Tahoma" w:cs="Tahoma"/>
          <w:sz w:val="22"/>
          <w:szCs w:val="22"/>
        </w:rPr>
      </w:pPr>
      <w:r w:rsidRPr="00772272">
        <w:rPr>
          <w:rFonts w:ascii="Tahoma" w:hAnsi="Tahoma" w:cs="Tahoma"/>
          <w:sz w:val="22"/>
          <w:szCs w:val="22"/>
        </w:rPr>
        <w:t>stosowania środków przymusu bezpośredniego wyłącznie w ramach posiadanych kompetencji i uprawnień w ściśle określonych w prawie przypadkach.</w:t>
      </w:r>
    </w:p>
    <w:p w14:paraId="6B5C23C5" w14:textId="77777777" w:rsidR="00772272" w:rsidRPr="00772272" w:rsidRDefault="00772272" w:rsidP="00772272">
      <w:pPr>
        <w:pStyle w:val="Akapitzlist"/>
        <w:numPr>
          <w:ilvl w:val="0"/>
          <w:numId w:val="22"/>
        </w:numPr>
        <w:ind w:left="0" w:firstLine="0"/>
        <w:jc w:val="both"/>
        <w:rPr>
          <w:rFonts w:ascii="Tahoma" w:hAnsi="Tahoma" w:cs="Tahoma"/>
          <w:strike/>
          <w:spacing w:val="-2"/>
          <w:sz w:val="22"/>
          <w:szCs w:val="22"/>
        </w:rPr>
      </w:pPr>
      <w:r w:rsidRPr="00772272">
        <w:rPr>
          <w:rFonts w:ascii="Tahoma" w:hAnsi="Tahoma" w:cs="Tahoma"/>
          <w:spacing w:val="-2"/>
          <w:sz w:val="22"/>
          <w:szCs w:val="22"/>
        </w:rPr>
        <w:t xml:space="preserve">W przypadku wystąpienia stanów epidemii - pilnowanie przestrzegania przez osoby wchodzące do teatru i przebywające na jego terenie ustalonych wewnętrznych zasad bezpieczeństwa Zamawiającego w tym zakresie. </w:t>
      </w:r>
    </w:p>
    <w:p w14:paraId="48D53A98" w14:textId="77777777" w:rsidR="00772272" w:rsidRDefault="00772272" w:rsidP="00772272">
      <w:pPr>
        <w:pStyle w:val="Akapitzlist"/>
        <w:ind w:left="0"/>
        <w:jc w:val="both"/>
        <w:rPr>
          <w:rFonts w:ascii="Tahoma" w:hAnsi="Tahoma" w:cs="Tahoma"/>
          <w:sz w:val="22"/>
          <w:szCs w:val="22"/>
        </w:rPr>
      </w:pPr>
    </w:p>
    <w:p w14:paraId="6161CD61" w14:textId="77777777" w:rsidR="00772272" w:rsidRPr="00772272" w:rsidRDefault="00772272" w:rsidP="00772272">
      <w:pPr>
        <w:pStyle w:val="Akapitzlist"/>
        <w:ind w:left="0"/>
        <w:jc w:val="both"/>
        <w:rPr>
          <w:rFonts w:ascii="Tahoma" w:hAnsi="Tahoma" w:cs="Tahoma"/>
          <w:sz w:val="22"/>
          <w:szCs w:val="22"/>
        </w:rPr>
      </w:pPr>
    </w:p>
    <w:p w14:paraId="3735C724" w14:textId="77777777" w:rsidR="00772272" w:rsidRPr="00772272" w:rsidRDefault="00772272" w:rsidP="00772272">
      <w:pPr>
        <w:pStyle w:val="Akapitzlist"/>
        <w:numPr>
          <w:ilvl w:val="0"/>
          <w:numId w:val="5"/>
        </w:numPr>
        <w:ind w:left="0" w:firstLine="0"/>
        <w:jc w:val="both"/>
        <w:rPr>
          <w:rFonts w:ascii="Tahoma" w:hAnsi="Tahoma" w:cs="Tahoma"/>
          <w:sz w:val="22"/>
          <w:szCs w:val="22"/>
        </w:rPr>
      </w:pPr>
      <w:r w:rsidRPr="00772272">
        <w:rPr>
          <w:rFonts w:ascii="Tahoma" w:hAnsi="Tahoma" w:cs="Tahoma"/>
          <w:sz w:val="22"/>
          <w:szCs w:val="22"/>
          <w:u w:val="single"/>
        </w:rPr>
        <w:t xml:space="preserve">Wymagania </w:t>
      </w:r>
      <w:r w:rsidRPr="00772272">
        <w:rPr>
          <w:rFonts w:ascii="Tahoma" w:hAnsi="Tahoma" w:cs="Tahoma"/>
          <w:spacing w:val="-2"/>
          <w:sz w:val="22"/>
          <w:szCs w:val="22"/>
          <w:u w:val="single"/>
        </w:rPr>
        <w:t>niezbędne</w:t>
      </w:r>
      <w:r w:rsidRPr="00772272">
        <w:rPr>
          <w:rFonts w:ascii="Tahoma" w:hAnsi="Tahoma" w:cs="Tahoma"/>
          <w:sz w:val="22"/>
          <w:szCs w:val="22"/>
          <w:u w:val="single"/>
        </w:rPr>
        <w:t xml:space="preserve"> wobec wszystkich pracowników ochrony pełniących służbę w obiekcie Zamawiającego</w:t>
      </w:r>
      <w:r w:rsidRPr="00772272">
        <w:rPr>
          <w:rFonts w:ascii="Tahoma" w:hAnsi="Tahoma" w:cs="Tahoma"/>
          <w:sz w:val="22"/>
          <w:szCs w:val="22"/>
        </w:rPr>
        <w:t>:</w:t>
      </w:r>
    </w:p>
    <w:p w14:paraId="25257577" w14:textId="77777777" w:rsidR="00772272" w:rsidRPr="00772272" w:rsidRDefault="00772272" w:rsidP="00772272">
      <w:pPr>
        <w:pStyle w:val="Akapitzlist"/>
        <w:ind w:left="0"/>
        <w:jc w:val="both"/>
        <w:rPr>
          <w:rFonts w:ascii="Tahoma" w:hAnsi="Tahoma" w:cs="Tahoma"/>
          <w:sz w:val="22"/>
          <w:szCs w:val="22"/>
        </w:rPr>
      </w:pPr>
    </w:p>
    <w:p w14:paraId="2918115A"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 xml:space="preserve">Każdy pracownik ochrony skierowany przez Wykonawcę do pełnienia dyżurów ochroniarskich w obiekcie Zamawiającego powinien posiadać: </w:t>
      </w:r>
    </w:p>
    <w:p w14:paraId="1B5E693D" w14:textId="77777777" w:rsidR="00772272" w:rsidRPr="00772272" w:rsidRDefault="00772272" w:rsidP="00772272">
      <w:pPr>
        <w:pStyle w:val="Akapitzlist"/>
        <w:numPr>
          <w:ilvl w:val="0"/>
          <w:numId w:val="21"/>
        </w:numPr>
        <w:ind w:left="567" w:hanging="283"/>
        <w:jc w:val="both"/>
        <w:rPr>
          <w:rStyle w:val="Brak"/>
          <w:rFonts w:ascii="Tahoma" w:hAnsi="Tahoma" w:cs="Tahoma"/>
          <w:sz w:val="22"/>
          <w:szCs w:val="22"/>
        </w:rPr>
      </w:pPr>
      <w:r w:rsidRPr="00772272">
        <w:rPr>
          <w:rStyle w:val="Brak"/>
          <w:rFonts w:ascii="Tahoma" w:hAnsi="Tahoma" w:cs="Tahoma"/>
          <w:sz w:val="22"/>
          <w:szCs w:val="22"/>
        </w:rPr>
        <w:lastRenderedPageBreak/>
        <w:t xml:space="preserve">co najmniej </w:t>
      </w:r>
      <w:r w:rsidRPr="00772272">
        <w:rPr>
          <w:rFonts w:ascii="Tahoma" w:hAnsi="Tahoma" w:cs="Tahoma"/>
          <w:sz w:val="22"/>
          <w:szCs w:val="22"/>
        </w:rPr>
        <w:t>roczne</w:t>
      </w:r>
      <w:r w:rsidRPr="00772272">
        <w:rPr>
          <w:rStyle w:val="Brak"/>
          <w:rFonts w:ascii="Tahoma" w:hAnsi="Tahoma" w:cs="Tahoma"/>
          <w:sz w:val="22"/>
          <w:szCs w:val="22"/>
        </w:rPr>
        <w:t xml:space="preserve"> doświadczenie w pełnieniu ochrony fizycznej w obiektach użyteczności publicznej.</w:t>
      </w:r>
    </w:p>
    <w:p w14:paraId="0FF7FDD7" w14:textId="77777777" w:rsidR="00772272" w:rsidRPr="00772272" w:rsidRDefault="00772272" w:rsidP="00772272">
      <w:pPr>
        <w:pStyle w:val="Akapitzlist"/>
        <w:numPr>
          <w:ilvl w:val="0"/>
          <w:numId w:val="21"/>
        </w:numPr>
        <w:ind w:left="284" w:firstLine="0"/>
        <w:jc w:val="both"/>
        <w:rPr>
          <w:rFonts w:ascii="Tahoma" w:hAnsi="Tahoma" w:cs="Tahoma"/>
          <w:sz w:val="22"/>
          <w:szCs w:val="22"/>
        </w:rPr>
      </w:pPr>
      <w:r w:rsidRPr="00772272">
        <w:rPr>
          <w:rFonts w:ascii="Tahoma" w:hAnsi="Tahoma" w:cs="Tahoma"/>
          <w:sz w:val="22"/>
          <w:szCs w:val="22"/>
        </w:rPr>
        <w:t>co najmniej średnie wykształcenie lub równorzędne;</w:t>
      </w:r>
    </w:p>
    <w:p w14:paraId="37D1C8D1" w14:textId="494C6D93" w:rsidR="00772272" w:rsidRPr="00772272" w:rsidRDefault="00772272" w:rsidP="00772272">
      <w:pPr>
        <w:pStyle w:val="Akapitzlist"/>
        <w:numPr>
          <w:ilvl w:val="0"/>
          <w:numId w:val="21"/>
        </w:numPr>
        <w:ind w:left="284" w:firstLine="0"/>
        <w:jc w:val="both"/>
        <w:rPr>
          <w:rFonts w:ascii="Tahoma" w:hAnsi="Tahoma" w:cs="Tahoma"/>
          <w:sz w:val="22"/>
          <w:szCs w:val="22"/>
        </w:rPr>
      </w:pPr>
      <w:r w:rsidRPr="00772272">
        <w:rPr>
          <w:rFonts w:ascii="Tahoma" w:hAnsi="Tahoma" w:cs="Tahoma"/>
          <w:sz w:val="22"/>
          <w:szCs w:val="22"/>
          <w:u w:val="single"/>
        </w:rPr>
        <w:t>sprawność fizyczną niezbędną do pełnienia dyżurów ochroniarskich w obiekcie Zamawiającego</w:t>
      </w:r>
      <w:r w:rsidRPr="00772272">
        <w:rPr>
          <w:rFonts w:ascii="Tahoma" w:hAnsi="Tahoma" w:cs="Tahoma"/>
          <w:sz w:val="22"/>
          <w:szCs w:val="22"/>
        </w:rPr>
        <w:t xml:space="preserve"> (w ramach wykonywania obowiązków możliwa </w:t>
      </w:r>
      <w:r w:rsidR="00736C30">
        <w:rPr>
          <w:rFonts w:ascii="Tahoma" w:hAnsi="Tahoma" w:cs="Tahoma"/>
          <w:sz w:val="22"/>
          <w:szCs w:val="22"/>
        </w:rPr>
        <w:t xml:space="preserve">jest </w:t>
      </w:r>
      <w:r w:rsidRPr="00772272">
        <w:rPr>
          <w:rFonts w:ascii="Tahoma" w:hAnsi="Tahoma" w:cs="Tahoma"/>
          <w:sz w:val="22"/>
          <w:szCs w:val="22"/>
        </w:rPr>
        <w:t>konieczność szybkiego przemieszczania się po wielu pomieszczeniach na różnych poziomach</w:t>
      </w:r>
      <w:r w:rsidR="00736C30">
        <w:rPr>
          <w:rFonts w:ascii="Tahoma" w:hAnsi="Tahoma" w:cs="Tahoma"/>
          <w:sz w:val="22"/>
          <w:szCs w:val="22"/>
        </w:rPr>
        <w:t>, kondygnacjach</w:t>
      </w:r>
      <w:r w:rsidRPr="00772272">
        <w:rPr>
          <w:rFonts w:ascii="Tahoma" w:hAnsi="Tahoma" w:cs="Tahoma"/>
          <w:sz w:val="22"/>
          <w:szCs w:val="22"/>
        </w:rPr>
        <w:t xml:space="preserve"> i piętrach oraz pokonywania schodów – celem szybkiej weryfikacji włączonego alarmu p.poż. I stopnia lub weryfikacji pojawienia się innego zagrożenia w różnych, często bardzo odległych częściach teatru);</w:t>
      </w:r>
    </w:p>
    <w:p w14:paraId="0611DE1C" w14:textId="77777777" w:rsidR="00772272" w:rsidRPr="00772272" w:rsidRDefault="00772272" w:rsidP="00772272">
      <w:pPr>
        <w:pStyle w:val="Akapitzlist"/>
        <w:numPr>
          <w:ilvl w:val="0"/>
          <w:numId w:val="21"/>
        </w:numPr>
        <w:ind w:left="284" w:firstLine="0"/>
        <w:jc w:val="both"/>
        <w:rPr>
          <w:rFonts w:ascii="Tahoma" w:hAnsi="Tahoma" w:cs="Tahoma"/>
          <w:sz w:val="22"/>
          <w:szCs w:val="22"/>
        </w:rPr>
      </w:pPr>
      <w:r w:rsidRPr="00772272">
        <w:rPr>
          <w:rFonts w:ascii="Tahoma" w:hAnsi="Tahoma" w:cs="Tahoma"/>
          <w:sz w:val="22"/>
          <w:szCs w:val="22"/>
        </w:rPr>
        <w:t>reprezentatywny i zadbany wygląd zewnętrzny;</w:t>
      </w:r>
    </w:p>
    <w:p w14:paraId="76828606" w14:textId="77777777" w:rsidR="00772272" w:rsidRPr="00772272" w:rsidRDefault="00772272" w:rsidP="00772272">
      <w:pPr>
        <w:pStyle w:val="Akapitzlist"/>
        <w:numPr>
          <w:ilvl w:val="0"/>
          <w:numId w:val="21"/>
        </w:numPr>
        <w:ind w:left="284" w:firstLine="0"/>
        <w:jc w:val="both"/>
        <w:rPr>
          <w:rFonts w:ascii="Tahoma" w:hAnsi="Tahoma" w:cs="Tahoma"/>
          <w:spacing w:val="-2"/>
          <w:sz w:val="22"/>
          <w:szCs w:val="22"/>
        </w:rPr>
      </w:pPr>
      <w:r w:rsidRPr="00772272">
        <w:rPr>
          <w:rFonts w:ascii="Tahoma" w:hAnsi="Tahoma" w:cs="Tahoma"/>
          <w:spacing w:val="-2"/>
          <w:sz w:val="22"/>
          <w:szCs w:val="22"/>
        </w:rPr>
        <w:t>umiejętność szybkiego uczenia się obsługi instalacji bezpieczeństwa funkcjonujących w obiekcie Zamawiającego;</w:t>
      </w:r>
    </w:p>
    <w:p w14:paraId="085C9AAE" w14:textId="77777777" w:rsidR="00772272" w:rsidRPr="00772272" w:rsidRDefault="00772272" w:rsidP="00772272">
      <w:pPr>
        <w:pStyle w:val="Akapitzlist"/>
        <w:numPr>
          <w:ilvl w:val="0"/>
          <w:numId w:val="21"/>
        </w:numPr>
        <w:ind w:left="284" w:firstLine="0"/>
        <w:jc w:val="both"/>
        <w:rPr>
          <w:rFonts w:ascii="Tahoma" w:hAnsi="Tahoma" w:cs="Tahoma"/>
          <w:spacing w:val="-4"/>
          <w:sz w:val="22"/>
          <w:szCs w:val="22"/>
        </w:rPr>
      </w:pPr>
      <w:r w:rsidRPr="00772272">
        <w:rPr>
          <w:rFonts w:ascii="Tahoma" w:hAnsi="Tahoma" w:cs="Tahoma"/>
          <w:spacing w:val="-4"/>
          <w:sz w:val="22"/>
          <w:szCs w:val="22"/>
        </w:rPr>
        <w:t>umiejętność nawiązywania kontaktów, szybkiego radzenia sobie ze stresującymi sytuacjami, wykazywania się opanowaniem przy rozwiazywaniu problemów i incydentów, mających wpływ na bezpieczeństwo obiektu;</w:t>
      </w:r>
    </w:p>
    <w:p w14:paraId="63A6BA7C" w14:textId="77777777" w:rsidR="00772272" w:rsidRPr="00772272" w:rsidRDefault="00772272" w:rsidP="00772272">
      <w:pPr>
        <w:pStyle w:val="Akapitzlist"/>
        <w:ind w:left="2007" w:hanging="1865"/>
        <w:jc w:val="both"/>
        <w:rPr>
          <w:rFonts w:ascii="Tahoma" w:hAnsi="Tahoma" w:cs="Tahoma"/>
          <w:spacing w:val="-2"/>
          <w:sz w:val="22"/>
          <w:szCs w:val="22"/>
        </w:rPr>
      </w:pPr>
    </w:p>
    <w:p w14:paraId="0E4D0682" w14:textId="77777777" w:rsidR="00772272" w:rsidRPr="00772272" w:rsidRDefault="00772272" w:rsidP="00772272">
      <w:pPr>
        <w:pStyle w:val="Akapitzlist"/>
        <w:numPr>
          <w:ilvl w:val="0"/>
          <w:numId w:val="20"/>
        </w:numPr>
        <w:ind w:left="0" w:firstLine="0"/>
        <w:jc w:val="both"/>
        <w:rPr>
          <w:rFonts w:ascii="Tahoma" w:hAnsi="Tahoma" w:cs="Tahoma"/>
          <w:spacing w:val="-2"/>
          <w:sz w:val="22"/>
          <w:szCs w:val="22"/>
        </w:rPr>
      </w:pPr>
      <w:r w:rsidRPr="00772272">
        <w:rPr>
          <w:rFonts w:ascii="Tahoma" w:hAnsi="Tahoma" w:cs="Tahoma"/>
          <w:sz w:val="22"/>
          <w:szCs w:val="22"/>
        </w:rPr>
        <w:t xml:space="preserve">Każdy pracownik ochrony skierowany przez Wykonawcę do pełnienia dyżurów ochroniarskich w obiekcie Zamawiającego powinien </w:t>
      </w:r>
      <w:r w:rsidRPr="00772272">
        <w:rPr>
          <w:rFonts w:ascii="Tahoma" w:hAnsi="Tahoma" w:cs="Tahoma"/>
          <w:spacing w:val="-2"/>
          <w:sz w:val="22"/>
          <w:szCs w:val="22"/>
        </w:rPr>
        <w:t>wykazywać się wysoką kulturą osobistą, umiejętnością poprawnego i komunikatywnego posługiwania się językiem polskim (zarówno w mowie jak i piśmie), umiejętnością formowania zrozumiałych i krótkich wypowiedzi.</w:t>
      </w:r>
    </w:p>
    <w:p w14:paraId="3BFF6C70" w14:textId="77777777" w:rsidR="00772272" w:rsidRPr="00772272" w:rsidRDefault="00772272" w:rsidP="00772272">
      <w:pPr>
        <w:pStyle w:val="Akapitzlist"/>
        <w:ind w:left="0"/>
        <w:jc w:val="both"/>
        <w:rPr>
          <w:rFonts w:ascii="Tahoma" w:hAnsi="Tahoma" w:cs="Tahoma"/>
          <w:sz w:val="22"/>
          <w:szCs w:val="22"/>
        </w:rPr>
      </w:pPr>
    </w:p>
    <w:p w14:paraId="50EFDBE7" w14:textId="77777777" w:rsidR="00772272" w:rsidRPr="00772272" w:rsidRDefault="00772272" w:rsidP="00772272">
      <w:pPr>
        <w:pStyle w:val="Akapitzlist"/>
        <w:numPr>
          <w:ilvl w:val="0"/>
          <w:numId w:val="20"/>
        </w:numPr>
        <w:ind w:left="0" w:firstLine="0"/>
        <w:jc w:val="both"/>
        <w:rPr>
          <w:rFonts w:ascii="Tahoma" w:hAnsi="Tahoma" w:cs="Tahoma"/>
          <w:spacing w:val="-2"/>
          <w:sz w:val="22"/>
          <w:szCs w:val="22"/>
        </w:rPr>
      </w:pPr>
      <w:r w:rsidRPr="00ED10FA">
        <w:rPr>
          <w:rFonts w:ascii="Tahoma" w:hAnsi="Tahoma" w:cs="Tahoma"/>
          <w:spacing w:val="-2"/>
          <w:sz w:val="22"/>
          <w:szCs w:val="22"/>
          <w:u w:val="single"/>
        </w:rPr>
        <w:t>Każdy pracownik ochrony skierowany przez Wykonawcę do pełnienia dyżurów ochroniarskich w obiekcie Zamawiającego powinien obowiązkowo być wyposażony w</w:t>
      </w:r>
      <w:r w:rsidRPr="00772272">
        <w:rPr>
          <w:rFonts w:ascii="Tahoma" w:hAnsi="Tahoma" w:cs="Tahoma"/>
          <w:spacing w:val="-2"/>
          <w:sz w:val="22"/>
          <w:szCs w:val="22"/>
        </w:rPr>
        <w:t>:</w:t>
      </w:r>
    </w:p>
    <w:p w14:paraId="1CD4173E" w14:textId="77777777" w:rsidR="00772272" w:rsidRPr="00772272" w:rsidRDefault="00772272" w:rsidP="00772272">
      <w:pPr>
        <w:pStyle w:val="Akapitzlist"/>
        <w:numPr>
          <w:ilvl w:val="0"/>
          <w:numId w:val="25"/>
        </w:numPr>
        <w:ind w:left="567" w:hanging="283"/>
        <w:jc w:val="both"/>
        <w:rPr>
          <w:rFonts w:ascii="Tahoma" w:hAnsi="Tahoma" w:cs="Tahoma"/>
          <w:sz w:val="22"/>
          <w:szCs w:val="22"/>
        </w:rPr>
      </w:pPr>
      <w:r w:rsidRPr="00772272">
        <w:rPr>
          <w:rFonts w:ascii="Tahoma" w:hAnsi="Tahoma" w:cs="Tahoma"/>
          <w:sz w:val="22"/>
          <w:szCs w:val="22"/>
        </w:rPr>
        <w:t>latarkę</w:t>
      </w:r>
    </w:p>
    <w:p w14:paraId="0F8C75B3" w14:textId="77777777" w:rsidR="00772272" w:rsidRPr="00772272" w:rsidRDefault="00772272" w:rsidP="00772272">
      <w:pPr>
        <w:pStyle w:val="Akapitzlist"/>
        <w:numPr>
          <w:ilvl w:val="0"/>
          <w:numId w:val="25"/>
        </w:numPr>
        <w:ind w:left="284" w:firstLine="0"/>
        <w:jc w:val="both"/>
        <w:rPr>
          <w:rFonts w:ascii="Tahoma" w:hAnsi="Tahoma" w:cs="Tahoma"/>
          <w:spacing w:val="-4"/>
          <w:sz w:val="22"/>
          <w:szCs w:val="22"/>
        </w:rPr>
      </w:pPr>
      <w:r w:rsidRPr="00772272">
        <w:rPr>
          <w:rFonts w:ascii="Tahoma" w:hAnsi="Tahoma" w:cs="Tahoma"/>
          <w:spacing w:val="-4"/>
          <w:sz w:val="22"/>
          <w:szCs w:val="22"/>
        </w:rPr>
        <w:t>radiotelefon/krótkofalówkę do kontaktu z innymi pracownikami ochrony (dotyczy tylko przypadków czasowego wzmocnienia ochrony i pełnienia dyżurów w holu głównym) oraz służbowy telefon komórkowy</w:t>
      </w:r>
    </w:p>
    <w:p w14:paraId="1A8C1525" w14:textId="77777777" w:rsidR="00772272" w:rsidRPr="00772272" w:rsidRDefault="00772272" w:rsidP="00772272">
      <w:pPr>
        <w:pStyle w:val="Akapitzlist"/>
        <w:numPr>
          <w:ilvl w:val="0"/>
          <w:numId w:val="25"/>
        </w:numPr>
        <w:ind w:left="284" w:firstLine="0"/>
        <w:jc w:val="both"/>
        <w:rPr>
          <w:rFonts w:ascii="Tahoma" w:hAnsi="Tahoma" w:cs="Tahoma"/>
          <w:sz w:val="22"/>
          <w:szCs w:val="22"/>
        </w:rPr>
      </w:pPr>
      <w:r w:rsidRPr="00772272">
        <w:rPr>
          <w:rFonts w:ascii="Tahoma" w:hAnsi="Tahoma" w:cs="Tahoma"/>
          <w:sz w:val="22"/>
          <w:szCs w:val="22"/>
        </w:rPr>
        <w:t>urządzenie do szybkiego wezwania patrolu interwencyjnego,</w:t>
      </w:r>
    </w:p>
    <w:p w14:paraId="0B13DA00" w14:textId="77777777" w:rsidR="00772272" w:rsidRPr="00772272" w:rsidRDefault="00772272" w:rsidP="00772272">
      <w:pPr>
        <w:pStyle w:val="Akapitzlist"/>
        <w:numPr>
          <w:ilvl w:val="0"/>
          <w:numId w:val="25"/>
        </w:numPr>
        <w:ind w:left="284" w:firstLine="0"/>
        <w:jc w:val="both"/>
        <w:rPr>
          <w:rFonts w:ascii="Tahoma" w:hAnsi="Tahoma" w:cs="Tahoma"/>
          <w:sz w:val="22"/>
          <w:szCs w:val="22"/>
        </w:rPr>
      </w:pPr>
      <w:r w:rsidRPr="00772272">
        <w:rPr>
          <w:rFonts w:ascii="Tahoma" w:hAnsi="Tahoma" w:cs="Tahoma"/>
          <w:sz w:val="22"/>
          <w:szCs w:val="22"/>
        </w:rPr>
        <w:t xml:space="preserve">adekwatne środki ochronne – tylko w przypadku powrotu stanów epidemii </w:t>
      </w:r>
      <w:r w:rsidRPr="00772272">
        <w:rPr>
          <w:rFonts w:ascii="Tahoma" w:hAnsi="Tahoma" w:cs="Tahoma"/>
          <w:sz w:val="22"/>
          <w:szCs w:val="22"/>
        </w:rPr>
        <w:br/>
        <w:t>(np. maseczki zakrywającej usta i nos oraz rękawiczki jednorazowe).</w:t>
      </w:r>
    </w:p>
    <w:p w14:paraId="139EF643" w14:textId="77777777" w:rsidR="00772272" w:rsidRPr="00772272" w:rsidRDefault="00772272" w:rsidP="00772272">
      <w:pPr>
        <w:pStyle w:val="Akapitzlist"/>
        <w:ind w:left="284"/>
        <w:jc w:val="both"/>
        <w:rPr>
          <w:rFonts w:ascii="Tahoma" w:hAnsi="Tahoma" w:cs="Tahoma"/>
          <w:sz w:val="22"/>
          <w:szCs w:val="22"/>
        </w:rPr>
      </w:pPr>
    </w:p>
    <w:p w14:paraId="545A2E06" w14:textId="77777777" w:rsidR="00772272" w:rsidRPr="00772272" w:rsidRDefault="00772272" w:rsidP="00772272">
      <w:pPr>
        <w:pStyle w:val="Akapitzlist"/>
        <w:numPr>
          <w:ilvl w:val="0"/>
          <w:numId w:val="20"/>
        </w:numPr>
        <w:ind w:left="284" w:hanging="284"/>
        <w:jc w:val="both"/>
        <w:rPr>
          <w:rFonts w:ascii="Tahoma" w:hAnsi="Tahoma" w:cs="Tahoma"/>
          <w:sz w:val="22"/>
          <w:szCs w:val="22"/>
        </w:rPr>
      </w:pPr>
      <w:r w:rsidRPr="00772272">
        <w:rPr>
          <w:rFonts w:ascii="Tahoma" w:hAnsi="Tahoma" w:cs="Tahoma"/>
          <w:sz w:val="22"/>
          <w:szCs w:val="22"/>
        </w:rPr>
        <w:t xml:space="preserve">Wyposażenie określone powyżej w ust 3 pkt. 1, 2, 3 i 4 powinno być sprawne </w:t>
      </w:r>
      <w:r w:rsidRPr="00772272">
        <w:rPr>
          <w:rFonts w:ascii="Tahoma" w:hAnsi="Tahoma" w:cs="Tahoma"/>
          <w:sz w:val="22"/>
          <w:szCs w:val="22"/>
        </w:rPr>
        <w:br/>
        <w:t xml:space="preserve">i nadające się do użytku, a w razie potrzeby wymieniane niezwłocznie na nowe/działające. Wyposażenie to na swój koszt zapewnia pracownikom ochrony Wykonawca. Koszt zapewnienia pełnego wyposażenia, o którym mowa w ust. 3 pkt 1, 2, 3 i 4 winien być wliczony w cenę jednej roboczogodziny pracownika ochrony zaoferowanej przez Wykonawcę w ofercie i podanej w umowie na wykonanie przedmiotu niniejszego zamówienia. </w:t>
      </w:r>
    </w:p>
    <w:p w14:paraId="22A4732C" w14:textId="77777777" w:rsidR="00772272" w:rsidRPr="00772272" w:rsidRDefault="00772272" w:rsidP="00772272">
      <w:pPr>
        <w:pStyle w:val="Akapitzlist"/>
        <w:ind w:left="0"/>
        <w:jc w:val="both"/>
        <w:rPr>
          <w:rFonts w:ascii="Tahoma" w:hAnsi="Tahoma" w:cs="Tahoma"/>
          <w:sz w:val="22"/>
          <w:szCs w:val="22"/>
        </w:rPr>
      </w:pPr>
    </w:p>
    <w:p w14:paraId="19E33468"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Każdy pracownik ochrony skierowany przez Wykonawcę do pełnienia dyżurów ochroniarskich w obiekcie Zamawiającego powinien być przeszkolony w zakresie:</w:t>
      </w:r>
    </w:p>
    <w:p w14:paraId="3C5E2FF4" w14:textId="77777777" w:rsidR="00772272" w:rsidRPr="00772272" w:rsidRDefault="00772272" w:rsidP="00772272">
      <w:pPr>
        <w:pStyle w:val="Akapitzlist"/>
        <w:numPr>
          <w:ilvl w:val="0"/>
          <w:numId w:val="26"/>
        </w:numPr>
        <w:ind w:left="567" w:hanging="283"/>
        <w:jc w:val="both"/>
        <w:rPr>
          <w:rFonts w:ascii="Tahoma" w:hAnsi="Tahoma" w:cs="Tahoma"/>
          <w:sz w:val="22"/>
          <w:szCs w:val="22"/>
        </w:rPr>
      </w:pPr>
      <w:r w:rsidRPr="00772272">
        <w:rPr>
          <w:rFonts w:ascii="Tahoma" w:hAnsi="Tahoma" w:cs="Tahoma"/>
          <w:sz w:val="22"/>
          <w:szCs w:val="22"/>
        </w:rPr>
        <w:t>udzielania pierwszej pomocy przedmedycznej,</w:t>
      </w:r>
    </w:p>
    <w:p w14:paraId="046289FF" w14:textId="77777777" w:rsidR="00772272" w:rsidRPr="00772272" w:rsidRDefault="00772272" w:rsidP="00772272">
      <w:pPr>
        <w:pStyle w:val="Akapitzlist"/>
        <w:numPr>
          <w:ilvl w:val="0"/>
          <w:numId w:val="26"/>
        </w:numPr>
        <w:ind w:left="284" w:firstLine="0"/>
        <w:jc w:val="both"/>
        <w:rPr>
          <w:rFonts w:ascii="Tahoma" w:hAnsi="Tahoma" w:cs="Tahoma"/>
          <w:sz w:val="22"/>
          <w:szCs w:val="22"/>
        </w:rPr>
      </w:pPr>
      <w:r w:rsidRPr="00772272">
        <w:rPr>
          <w:rFonts w:ascii="Tahoma" w:hAnsi="Tahoma" w:cs="Tahoma"/>
          <w:sz w:val="22"/>
          <w:szCs w:val="22"/>
        </w:rPr>
        <w:t>zasad  i sposobów ewakuacji obowiązujących w obiekcie Zamawiającego,</w:t>
      </w:r>
    </w:p>
    <w:p w14:paraId="5354B3C2" w14:textId="38481009" w:rsidR="00772272" w:rsidRPr="00772272" w:rsidRDefault="00772272" w:rsidP="00772272">
      <w:pPr>
        <w:pStyle w:val="Akapitzlist"/>
        <w:numPr>
          <w:ilvl w:val="0"/>
          <w:numId w:val="26"/>
        </w:numPr>
        <w:ind w:left="567" w:hanging="283"/>
        <w:jc w:val="both"/>
        <w:rPr>
          <w:rFonts w:ascii="Tahoma" w:hAnsi="Tahoma" w:cs="Tahoma"/>
          <w:sz w:val="22"/>
          <w:szCs w:val="22"/>
        </w:rPr>
      </w:pPr>
      <w:r w:rsidRPr="00772272">
        <w:rPr>
          <w:rFonts w:ascii="Tahoma" w:hAnsi="Tahoma" w:cs="Tahoma"/>
          <w:sz w:val="22"/>
          <w:szCs w:val="22"/>
        </w:rPr>
        <w:t xml:space="preserve">rozmieszczenia i działania włączników oraz paneli sterujących światłami i urządzeniami elektrycznymi, znajdującymi się w obiekcie Zamawiającego. </w:t>
      </w:r>
    </w:p>
    <w:p w14:paraId="7380F530" w14:textId="77777777" w:rsidR="00772272" w:rsidRPr="00772272" w:rsidRDefault="00772272" w:rsidP="00772272">
      <w:pPr>
        <w:pStyle w:val="Akapitzlist"/>
        <w:numPr>
          <w:ilvl w:val="0"/>
          <w:numId w:val="26"/>
        </w:numPr>
        <w:ind w:left="284" w:firstLine="0"/>
        <w:jc w:val="both"/>
        <w:rPr>
          <w:rFonts w:ascii="Tahoma" w:hAnsi="Tahoma" w:cs="Tahoma"/>
          <w:sz w:val="22"/>
          <w:szCs w:val="22"/>
        </w:rPr>
      </w:pPr>
      <w:r w:rsidRPr="00772272">
        <w:rPr>
          <w:rFonts w:ascii="Tahoma" w:hAnsi="Tahoma" w:cs="Tahoma"/>
          <w:sz w:val="22"/>
          <w:szCs w:val="22"/>
        </w:rPr>
        <w:t>działania centrali telefonicznej w Teatrze,</w:t>
      </w:r>
    </w:p>
    <w:p w14:paraId="354B18DE" w14:textId="77777777" w:rsidR="00772272" w:rsidRPr="00772272" w:rsidRDefault="00772272" w:rsidP="00772272">
      <w:pPr>
        <w:pStyle w:val="Akapitzlist"/>
        <w:numPr>
          <w:ilvl w:val="0"/>
          <w:numId w:val="26"/>
        </w:numPr>
        <w:ind w:left="284" w:firstLine="0"/>
        <w:jc w:val="both"/>
        <w:rPr>
          <w:rFonts w:ascii="Tahoma" w:hAnsi="Tahoma" w:cs="Tahoma"/>
          <w:sz w:val="22"/>
          <w:szCs w:val="22"/>
        </w:rPr>
      </w:pPr>
      <w:r w:rsidRPr="00772272">
        <w:rPr>
          <w:rFonts w:ascii="Tahoma" w:hAnsi="Tahoma" w:cs="Tahoma"/>
          <w:sz w:val="22"/>
          <w:szCs w:val="22"/>
        </w:rPr>
        <w:t xml:space="preserve">działania systemów p.poż. funkcjonujących w obiekcie Zamawiającego: central </w:t>
      </w:r>
      <w:r w:rsidRPr="00772272">
        <w:rPr>
          <w:rFonts w:ascii="Tahoma" w:hAnsi="Tahoma" w:cs="Tahoma"/>
          <w:sz w:val="22"/>
          <w:szCs w:val="22"/>
        </w:rPr>
        <w:br/>
        <w:t>i instalacji SSP, DSO, instalacji zraszaczowej i tryskaczowej wraz z pompownią ppoż.,</w:t>
      </w:r>
    </w:p>
    <w:p w14:paraId="1D05BBD1" w14:textId="77777777" w:rsidR="00772272" w:rsidRPr="00772272" w:rsidRDefault="00772272" w:rsidP="00772272">
      <w:pPr>
        <w:pStyle w:val="Akapitzlist"/>
        <w:numPr>
          <w:ilvl w:val="0"/>
          <w:numId w:val="26"/>
        </w:numPr>
        <w:ind w:left="284" w:firstLine="0"/>
        <w:jc w:val="both"/>
        <w:rPr>
          <w:rFonts w:ascii="Tahoma" w:hAnsi="Tahoma" w:cs="Tahoma"/>
          <w:sz w:val="22"/>
          <w:szCs w:val="22"/>
        </w:rPr>
      </w:pPr>
      <w:r w:rsidRPr="00772272">
        <w:rPr>
          <w:rFonts w:ascii="Tahoma" w:hAnsi="Tahoma" w:cs="Tahoma"/>
          <w:sz w:val="22"/>
          <w:szCs w:val="22"/>
        </w:rPr>
        <w:t>działania i obsługi systemów bezpieczeństwa w postaci alarmu antywłamaniowego,</w:t>
      </w:r>
    </w:p>
    <w:p w14:paraId="0002F920" w14:textId="77777777" w:rsidR="00772272" w:rsidRPr="00772272" w:rsidRDefault="00772272" w:rsidP="00772272">
      <w:pPr>
        <w:pStyle w:val="Akapitzlist"/>
        <w:numPr>
          <w:ilvl w:val="0"/>
          <w:numId w:val="26"/>
        </w:numPr>
        <w:ind w:left="572" w:hanging="288"/>
        <w:jc w:val="both"/>
        <w:rPr>
          <w:rFonts w:ascii="Tahoma" w:hAnsi="Tahoma" w:cs="Tahoma"/>
          <w:sz w:val="22"/>
          <w:szCs w:val="22"/>
        </w:rPr>
      </w:pPr>
      <w:r w:rsidRPr="00772272">
        <w:rPr>
          <w:rFonts w:ascii="Tahoma" w:hAnsi="Tahoma" w:cs="Tahoma"/>
          <w:sz w:val="22"/>
          <w:szCs w:val="22"/>
        </w:rPr>
        <w:t>działania i obsługi monitoringu CCTV</w:t>
      </w:r>
    </w:p>
    <w:p w14:paraId="0D1BFCF2" w14:textId="77777777" w:rsidR="00772272" w:rsidRPr="00772272" w:rsidRDefault="00772272" w:rsidP="00772272">
      <w:pPr>
        <w:pStyle w:val="Akapitzlist"/>
        <w:numPr>
          <w:ilvl w:val="0"/>
          <w:numId w:val="26"/>
        </w:numPr>
        <w:ind w:left="572" w:hanging="288"/>
        <w:jc w:val="both"/>
        <w:rPr>
          <w:rFonts w:ascii="Tahoma" w:hAnsi="Tahoma" w:cs="Tahoma"/>
          <w:sz w:val="22"/>
          <w:szCs w:val="22"/>
        </w:rPr>
      </w:pPr>
      <w:r w:rsidRPr="00772272">
        <w:rPr>
          <w:rFonts w:ascii="Tahoma" w:hAnsi="Tahoma" w:cs="Tahoma"/>
          <w:sz w:val="22"/>
          <w:szCs w:val="22"/>
        </w:rPr>
        <w:t>działania i obsługi panelu sterującego wentylacją.</w:t>
      </w:r>
    </w:p>
    <w:p w14:paraId="05C38BDD" w14:textId="77777777" w:rsidR="00772272" w:rsidRPr="00772272" w:rsidRDefault="00772272" w:rsidP="00772272">
      <w:pPr>
        <w:pStyle w:val="Akapitzlist"/>
        <w:ind w:left="0"/>
        <w:jc w:val="both"/>
        <w:rPr>
          <w:rFonts w:ascii="Tahoma" w:hAnsi="Tahoma" w:cs="Tahoma"/>
          <w:sz w:val="22"/>
          <w:szCs w:val="22"/>
        </w:rPr>
      </w:pPr>
    </w:p>
    <w:p w14:paraId="39D94438"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Szkolenia, o których mowa w ust. 5 pkt 1 będą każdorazowo, w razie potrzeby wykonywane dla pracowników ochrony na wyłączny koszt Wykonawcy.</w:t>
      </w:r>
    </w:p>
    <w:p w14:paraId="5F1AFC28" w14:textId="77777777" w:rsidR="00772272" w:rsidRPr="00772272" w:rsidRDefault="00772272" w:rsidP="00772272">
      <w:pPr>
        <w:pStyle w:val="Akapitzlist"/>
        <w:ind w:left="0"/>
        <w:jc w:val="both"/>
        <w:rPr>
          <w:rFonts w:ascii="Tahoma" w:hAnsi="Tahoma" w:cs="Tahoma"/>
          <w:sz w:val="22"/>
          <w:szCs w:val="22"/>
        </w:rPr>
      </w:pPr>
    </w:p>
    <w:p w14:paraId="2948718F" w14:textId="09F2B9C3"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pacing w:val="-4"/>
          <w:sz w:val="22"/>
          <w:szCs w:val="22"/>
        </w:rPr>
        <w:lastRenderedPageBreak/>
        <w:t>Pierwsze szkolenia, o których mowa w ust. 5 pkt. 2, 3, 4, 5, 6, 7 i 8</w:t>
      </w:r>
      <w:r w:rsidRPr="00772272">
        <w:rPr>
          <w:rFonts w:ascii="Tahoma" w:hAnsi="Tahoma" w:cs="Tahoma"/>
          <w:sz w:val="22"/>
          <w:szCs w:val="22"/>
        </w:rPr>
        <w:t xml:space="preserve"> dla pracowników ochrony będą wykonane na koszt Zamawiającego najpóźniej w dniu rozpoczęcia świadczenia usługi przez Wykonawcę. W przypadku konieczności powtórzenia szkoleń </w:t>
      </w:r>
      <w:r w:rsidRPr="00772272">
        <w:rPr>
          <w:rFonts w:ascii="Tahoma" w:hAnsi="Tahoma" w:cs="Tahoma"/>
          <w:spacing w:val="-4"/>
          <w:sz w:val="22"/>
          <w:szCs w:val="22"/>
        </w:rPr>
        <w:t>o których mowa w ust. 5 pkt. 2, 3, 4, 5, 6, 7 i 8</w:t>
      </w:r>
      <w:r w:rsidRPr="00772272">
        <w:rPr>
          <w:rFonts w:ascii="Tahoma" w:hAnsi="Tahoma" w:cs="Tahoma"/>
          <w:sz w:val="22"/>
          <w:szCs w:val="22"/>
        </w:rPr>
        <w:t xml:space="preserve"> dla dotychczasowych pracowników ochrony lub przeszkolenia nowych/kolejnych pracowników skierowanych przez Wykonawcę na dyżury ochroniarskie – ewentualne koszty z tym związane (tj. koszty dodatkowych/ powtórzonych szkoleń) poniesie Wykonawca.  </w:t>
      </w:r>
    </w:p>
    <w:p w14:paraId="5B394B6C" w14:textId="77777777" w:rsidR="00772272" w:rsidRPr="00772272" w:rsidRDefault="00772272" w:rsidP="00772272">
      <w:pPr>
        <w:pStyle w:val="Akapitzlist"/>
        <w:ind w:left="0"/>
        <w:jc w:val="both"/>
        <w:rPr>
          <w:rFonts w:ascii="Tahoma" w:hAnsi="Tahoma" w:cs="Tahoma"/>
          <w:sz w:val="22"/>
          <w:szCs w:val="22"/>
        </w:rPr>
      </w:pPr>
    </w:p>
    <w:p w14:paraId="400F4B39"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Koszty szkoleń, o których mowa powyżej, obciążające Wykonawcę powinny być wliczone w cenę jednej roboczogodziny pracownika ochrony zaoferowanej przez Wykonawcę w ofercie i podanej w umowie na wykonanie przedmiotu niniejszego zamówienia.</w:t>
      </w:r>
    </w:p>
    <w:p w14:paraId="25C58D25" w14:textId="77777777" w:rsidR="00772272" w:rsidRPr="00772272" w:rsidRDefault="00772272" w:rsidP="00772272">
      <w:pPr>
        <w:pStyle w:val="Akapitzlist"/>
        <w:ind w:left="0"/>
        <w:jc w:val="both"/>
        <w:rPr>
          <w:rFonts w:ascii="Tahoma" w:hAnsi="Tahoma" w:cs="Tahoma"/>
          <w:sz w:val="22"/>
          <w:szCs w:val="22"/>
        </w:rPr>
      </w:pPr>
    </w:p>
    <w:p w14:paraId="26C48A34" w14:textId="659D5F7C" w:rsidR="00772272" w:rsidRPr="00772272" w:rsidRDefault="00772272" w:rsidP="00772272">
      <w:pPr>
        <w:pStyle w:val="Akapitzlist"/>
        <w:numPr>
          <w:ilvl w:val="0"/>
          <w:numId w:val="20"/>
        </w:numPr>
        <w:ind w:left="0" w:firstLine="0"/>
        <w:jc w:val="both"/>
        <w:rPr>
          <w:rFonts w:ascii="Tahoma" w:hAnsi="Tahoma" w:cs="Tahoma"/>
          <w:spacing w:val="-4"/>
          <w:sz w:val="22"/>
          <w:szCs w:val="22"/>
        </w:rPr>
      </w:pPr>
      <w:r w:rsidRPr="00772272">
        <w:rPr>
          <w:rFonts w:ascii="Tahoma" w:hAnsi="Tahoma" w:cs="Tahoma"/>
          <w:spacing w:val="-4"/>
          <w:sz w:val="22"/>
          <w:szCs w:val="22"/>
        </w:rPr>
        <w:t xml:space="preserve">Pracownik ochrony nie może być dopuszczony do pełnienia dyżurów ochroniarskich </w:t>
      </w:r>
      <w:r w:rsidRPr="00772272">
        <w:rPr>
          <w:rFonts w:ascii="Tahoma" w:hAnsi="Tahoma" w:cs="Tahoma"/>
          <w:spacing w:val="-4"/>
          <w:sz w:val="22"/>
          <w:szCs w:val="22"/>
        </w:rPr>
        <w:br/>
        <w:t>w obiekcie Zamawiającego bez przejścia odpowiednich szkoleń, o których mowa w ust. 5 pkt. 1, 2, 3, 4, 5, 6, 7 i 8</w:t>
      </w:r>
      <w:r w:rsidR="00010EA3">
        <w:rPr>
          <w:rFonts w:ascii="Tahoma" w:hAnsi="Tahoma" w:cs="Tahoma"/>
          <w:spacing w:val="-4"/>
          <w:sz w:val="22"/>
          <w:szCs w:val="22"/>
        </w:rPr>
        <w:t>.</w:t>
      </w:r>
    </w:p>
    <w:p w14:paraId="5CF6A47C" w14:textId="77777777" w:rsidR="00772272" w:rsidRPr="00772272" w:rsidRDefault="00772272" w:rsidP="00772272">
      <w:pPr>
        <w:jc w:val="both"/>
        <w:rPr>
          <w:rFonts w:ascii="Tahoma" w:hAnsi="Tahoma" w:cs="Tahoma"/>
          <w:sz w:val="22"/>
          <w:szCs w:val="22"/>
        </w:rPr>
      </w:pPr>
    </w:p>
    <w:p w14:paraId="7D1120B4" w14:textId="77777777" w:rsidR="00772272" w:rsidRPr="00772272" w:rsidRDefault="00772272" w:rsidP="00772272">
      <w:pPr>
        <w:pStyle w:val="Akapitzlist"/>
        <w:numPr>
          <w:ilvl w:val="0"/>
          <w:numId w:val="20"/>
        </w:numPr>
        <w:ind w:left="0" w:firstLine="0"/>
        <w:jc w:val="both"/>
        <w:rPr>
          <w:rFonts w:ascii="Tahoma" w:hAnsi="Tahoma" w:cs="Tahoma"/>
          <w:spacing w:val="-4"/>
          <w:sz w:val="22"/>
          <w:szCs w:val="22"/>
        </w:rPr>
      </w:pPr>
      <w:r w:rsidRPr="00665F3C">
        <w:rPr>
          <w:rFonts w:ascii="Tahoma" w:hAnsi="Tahoma" w:cs="Tahoma"/>
          <w:spacing w:val="-4"/>
          <w:sz w:val="22"/>
          <w:szCs w:val="22"/>
          <w:u w:val="single"/>
        </w:rPr>
        <w:t>Każdy pracownik ochrony skierowany przez Wykonawcę do wykonywania usług ochroniarskich w obiekcie Zamawiającego, podczas pełnienia dyżurów powinien być ubrany w stosowny służbowy uniform (jednolity dla wszystkich ochroniarzy pracujących w obiekcie), odróżniający go od innych osób przebywających na terenie teatru</w:t>
      </w:r>
      <w:r w:rsidRPr="00772272">
        <w:rPr>
          <w:rFonts w:ascii="Tahoma" w:hAnsi="Tahoma" w:cs="Tahoma"/>
          <w:spacing w:val="-4"/>
          <w:sz w:val="22"/>
          <w:szCs w:val="22"/>
        </w:rPr>
        <w:t>:</w:t>
      </w:r>
    </w:p>
    <w:p w14:paraId="15209CAB" w14:textId="4D21A822"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rPr>
        <w:t xml:space="preserve">ciemną (szarą, grafitową, granatową lub czarną) jednolitą marynarkę – bez widocznych dużych napisów i logo Wykonawcy (dopuszcza się napis i logo Wykonawcy na lewej lub prawej klapie marynarki w wielkości nieprzekraczającej ok: wys/szer: 5 x 10 cm), </w:t>
      </w:r>
    </w:p>
    <w:p w14:paraId="1F270897"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rPr>
        <w:t>ciemne jednolite spodnie (zarówno mężczyźni i kobiety) w kolorze takim samym, jak marynarka,</w:t>
      </w:r>
    </w:p>
    <w:p w14:paraId="378152BC"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rPr>
        <w:t xml:space="preserve">jasną jednolitą koszulę w kolorze białym, </w:t>
      </w:r>
      <w:r w:rsidRPr="00772272">
        <w:rPr>
          <w:rFonts w:ascii="Tahoma" w:hAnsi="Tahoma" w:cs="Tahoma"/>
          <w:sz w:val="22"/>
          <w:szCs w:val="22"/>
          <w:shd w:val="clear" w:color="auto" w:fill="FFFFFF"/>
        </w:rPr>
        <w:t>écru lub jasno niebieskim,</w:t>
      </w:r>
    </w:p>
    <w:p w14:paraId="774FD3E1"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rPr>
        <w:t>jednolity krawat (zalecany w takim samym kolorze, jak marynarka)</w:t>
      </w:r>
    </w:p>
    <w:p w14:paraId="4C8059EC"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shd w:val="clear" w:color="auto" w:fill="FFFFFF"/>
        </w:rPr>
        <w:t>ciemne wizytowe buty (czarne bądź ciemny brąz),</w:t>
      </w:r>
    </w:p>
    <w:p w14:paraId="73067DE2"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shd w:val="clear" w:color="auto" w:fill="FFFFFF"/>
        </w:rPr>
        <w:t>identyfikator: z napisem „OCHRONA”, imieniem i nazwiskiem pracownika, zdjęciem pracownika oraz logo i nazwą Wykonawcy (identyfikator powinien być każdorazowo noszony w widocznym miejscu),</w:t>
      </w:r>
    </w:p>
    <w:p w14:paraId="5B184E6C" w14:textId="77777777" w:rsidR="00772272" w:rsidRPr="00772272" w:rsidRDefault="00772272" w:rsidP="00772272">
      <w:pPr>
        <w:pStyle w:val="Akapitzlist"/>
        <w:numPr>
          <w:ilvl w:val="2"/>
          <w:numId w:val="17"/>
        </w:numPr>
        <w:ind w:left="284" w:firstLine="0"/>
        <w:jc w:val="both"/>
        <w:rPr>
          <w:rFonts w:ascii="Tahoma" w:hAnsi="Tahoma" w:cs="Tahoma"/>
          <w:sz w:val="22"/>
          <w:szCs w:val="22"/>
        </w:rPr>
      </w:pPr>
      <w:r w:rsidRPr="00772272">
        <w:rPr>
          <w:rFonts w:ascii="Tahoma" w:hAnsi="Tahoma" w:cs="Tahoma"/>
          <w:sz w:val="22"/>
          <w:szCs w:val="22"/>
          <w:shd w:val="clear" w:color="auto" w:fill="FFFFFF"/>
        </w:rPr>
        <w:t>w okresie jesienno-zimowym, podczas obniżonej temperatury na zewnątrz – dopuszcza się, by osoby pracujące na posterunkach ochrony w obiekcie Zamawiającego w razie potrzeby były dodatkowo ubrane w ciemną, jednolitą kurtkę lub jesionkę oraz ciemną, jednolitą ocieplaną czapkę.</w:t>
      </w:r>
    </w:p>
    <w:p w14:paraId="4E8560DF" w14:textId="77777777" w:rsidR="00772272" w:rsidRPr="00772272" w:rsidRDefault="00772272" w:rsidP="00772272">
      <w:pPr>
        <w:pStyle w:val="Akapitzlist"/>
        <w:ind w:left="284"/>
        <w:jc w:val="both"/>
        <w:rPr>
          <w:rFonts w:ascii="Tahoma" w:hAnsi="Tahoma" w:cs="Tahoma"/>
          <w:sz w:val="22"/>
          <w:szCs w:val="22"/>
        </w:rPr>
      </w:pPr>
    </w:p>
    <w:p w14:paraId="6DE22A78"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shd w:val="clear" w:color="auto" w:fill="FFFFFF"/>
        </w:rPr>
        <w:t xml:space="preserve">Wykonawca najpóźniej na dwa dni przed rozpoczęciem wykonywania usługi, powinien przedstawić Zamawiającemu propozycję w zakresie umundurowania pracowników ochrony. Zamawiający ma prawo  zgłosić uwagi do przedstawionej propozycji, które Wykonawca powinien uwzględnić. </w:t>
      </w:r>
    </w:p>
    <w:p w14:paraId="1884272C" w14:textId="77777777" w:rsidR="00772272" w:rsidRPr="00772272" w:rsidRDefault="00772272" w:rsidP="00772272">
      <w:pPr>
        <w:pStyle w:val="Akapitzlist"/>
        <w:ind w:left="0"/>
        <w:jc w:val="both"/>
        <w:rPr>
          <w:rFonts w:ascii="Tahoma" w:hAnsi="Tahoma" w:cs="Tahoma"/>
          <w:sz w:val="22"/>
          <w:szCs w:val="22"/>
        </w:rPr>
      </w:pPr>
    </w:p>
    <w:p w14:paraId="20DF73EA" w14:textId="77777777"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 xml:space="preserve">Wszystkie elementy uniformu służbowego powinny wyglądać czysto i schludnie, być regularnie prane, czyszczone, a w razie potrzeby naprawiane. </w:t>
      </w:r>
    </w:p>
    <w:p w14:paraId="376EA2F0" w14:textId="77777777" w:rsidR="00772272" w:rsidRPr="00772272" w:rsidRDefault="00772272" w:rsidP="00772272">
      <w:pPr>
        <w:pStyle w:val="Akapitzlist"/>
        <w:ind w:left="0"/>
        <w:jc w:val="both"/>
        <w:rPr>
          <w:rFonts w:ascii="Tahoma" w:hAnsi="Tahoma" w:cs="Tahoma"/>
          <w:sz w:val="22"/>
          <w:szCs w:val="22"/>
        </w:rPr>
      </w:pPr>
    </w:p>
    <w:p w14:paraId="2A6D9D3E" w14:textId="2724CF25" w:rsidR="00772272" w:rsidRPr="00772272" w:rsidRDefault="00772272" w:rsidP="00772272">
      <w:pPr>
        <w:pStyle w:val="Akapitzlist"/>
        <w:numPr>
          <w:ilvl w:val="0"/>
          <w:numId w:val="20"/>
        </w:numPr>
        <w:ind w:left="0" w:firstLine="0"/>
        <w:jc w:val="both"/>
        <w:rPr>
          <w:rFonts w:ascii="Tahoma" w:hAnsi="Tahoma" w:cs="Tahoma"/>
          <w:sz w:val="22"/>
          <w:szCs w:val="22"/>
        </w:rPr>
      </w:pPr>
      <w:r w:rsidRPr="00772272">
        <w:rPr>
          <w:rFonts w:ascii="Tahoma" w:hAnsi="Tahoma" w:cs="Tahoma"/>
          <w:sz w:val="22"/>
          <w:szCs w:val="22"/>
        </w:rPr>
        <w:t xml:space="preserve">Koszty wyposażenia pracowników ochrony skierowanych do pracy w obiekcie Zamawiającego w służbowe uniformy (elementy umundurowania, o których mowa w ust. 10 pkt. 1-7) oraz koszty konserwacji (prania, czyszczenia, napraw) uniformów służbowych, obciążają wyłącznie Wykonawcę. Koszty te powinny być wliczone w cenę jednej roboczogodziny pracownika ochrony zaoferowanej przez Wykonawcę w ofercie i podanej w umowie na wykonanie przedmiotu niniejszego zamówienia. </w:t>
      </w:r>
    </w:p>
    <w:p w14:paraId="4A361503" w14:textId="77777777" w:rsidR="00772272" w:rsidRPr="00772272" w:rsidRDefault="00772272" w:rsidP="00772272">
      <w:pPr>
        <w:pStyle w:val="Akapitzlist"/>
        <w:ind w:left="0"/>
        <w:jc w:val="both"/>
        <w:rPr>
          <w:rFonts w:ascii="Tahoma" w:hAnsi="Tahoma" w:cs="Tahoma"/>
          <w:sz w:val="22"/>
          <w:szCs w:val="22"/>
        </w:rPr>
      </w:pPr>
    </w:p>
    <w:p w14:paraId="17D0E47E" w14:textId="77777777" w:rsidR="00772272" w:rsidRPr="00772272" w:rsidRDefault="00772272" w:rsidP="00772272">
      <w:pPr>
        <w:pStyle w:val="Akapitzlist"/>
        <w:numPr>
          <w:ilvl w:val="0"/>
          <w:numId w:val="20"/>
        </w:numPr>
        <w:ind w:left="0" w:firstLine="0"/>
        <w:jc w:val="both"/>
        <w:rPr>
          <w:rFonts w:ascii="Tahoma" w:hAnsi="Tahoma" w:cs="Tahoma"/>
          <w:spacing w:val="-4"/>
          <w:sz w:val="22"/>
          <w:szCs w:val="22"/>
        </w:rPr>
      </w:pPr>
      <w:r w:rsidRPr="00772272">
        <w:rPr>
          <w:rFonts w:ascii="Tahoma" w:hAnsi="Tahoma" w:cs="Tahoma"/>
          <w:sz w:val="22"/>
          <w:szCs w:val="22"/>
        </w:rPr>
        <w:t xml:space="preserve">Wszyscy pracownicy ochrony skierowani przez Wykonawcę do </w:t>
      </w:r>
      <w:r w:rsidRPr="00772272">
        <w:rPr>
          <w:rFonts w:ascii="Tahoma" w:hAnsi="Tahoma" w:cs="Tahoma"/>
          <w:spacing w:val="-4"/>
          <w:sz w:val="22"/>
          <w:szCs w:val="22"/>
        </w:rPr>
        <w:t>wykonywania usług ochroniarskich w obiekcie Zamawiającego, podczas pełnienia dyżurów nie mogą:</w:t>
      </w:r>
    </w:p>
    <w:p w14:paraId="43DA656E" w14:textId="1D44840A"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lastRenderedPageBreak/>
        <w:t>opuszczać miejsca pełnionego dyżuru przed przybyciem zmiennika (</w:t>
      </w:r>
      <w:r w:rsidR="004F7A5B">
        <w:rPr>
          <w:rFonts w:ascii="Tahoma" w:hAnsi="Tahoma" w:cs="Tahoma"/>
          <w:spacing w:val="-4"/>
          <w:sz w:val="22"/>
          <w:szCs w:val="22"/>
        </w:rPr>
        <w:t xml:space="preserve">dot. </w:t>
      </w:r>
      <w:r w:rsidRPr="00772272">
        <w:rPr>
          <w:rFonts w:ascii="Tahoma" w:hAnsi="Tahoma" w:cs="Tahoma"/>
          <w:spacing w:val="-4"/>
          <w:sz w:val="22"/>
          <w:szCs w:val="22"/>
        </w:rPr>
        <w:t>posterun</w:t>
      </w:r>
      <w:r w:rsidR="004F7A5B">
        <w:rPr>
          <w:rFonts w:ascii="Tahoma" w:hAnsi="Tahoma" w:cs="Tahoma"/>
          <w:spacing w:val="-4"/>
          <w:sz w:val="22"/>
          <w:szCs w:val="22"/>
        </w:rPr>
        <w:t>ku</w:t>
      </w:r>
      <w:r w:rsidRPr="00772272">
        <w:rPr>
          <w:rFonts w:ascii="Tahoma" w:hAnsi="Tahoma" w:cs="Tahoma"/>
          <w:spacing w:val="-4"/>
          <w:sz w:val="22"/>
          <w:szCs w:val="22"/>
        </w:rPr>
        <w:t xml:space="preserve"> na portierni) lub przed zakończeniem czasu trwania dyżuru/wyjścia ostatniego widza z </w:t>
      </w:r>
      <w:r w:rsidRPr="00772272">
        <w:rPr>
          <w:rFonts w:ascii="Tahoma" w:hAnsi="Tahoma" w:cs="Tahoma"/>
          <w:sz w:val="22"/>
          <w:szCs w:val="22"/>
        </w:rPr>
        <w:t>teatru (</w:t>
      </w:r>
      <w:r w:rsidR="004F7A5B">
        <w:rPr>
          <w:rFonts w:ascii="Tahoma" w:hAnsi="Tahoma" w:cs="Tahoma"/>
          <w:sz w:val="22"/>
          <w:szCs w:val="22"/>
        </w:rPr>
        <w:t xml:space="preserve">dot. posterunku </w:t>
      </w:r>
      <w:r w:rsidRPr="00772272">
        <w:rPr>
          <w:rFonts w:ascii="Tahoma" w:hAnsi="Tahoma" w:cs="Tahoma"/>
          <w:sz w:val="22"/>
          <w:szCs w:val="22"/>
        </w:rPr>
        <w:t>dodatkow</w:t>
      </w:r>
      <w:r w:rsidR="004F7A5B">
        <w:rPr>
          <w:rFonts w:ascii="Tahoma" w:hAnsi="Tahoma" w:cs="Tahoma"/>
          <w:sz w:val="22"/>
          <w:szCs w:val="22"/>
        </w:rPr>
        <w:t>ego</w:t>
      </w:r>
      <w:r w:rsidRPr="00772272">
        <w:rPr>
          <w:rFonts w:ascii="Tahoma" w:hAnsi="Tahoma" w:cs="Tahoma"/>
          <w:sz w:val="22"/>
          <w:szCs w:val="22"/>
        </w:rPr>
        <w:t xml:space="preserve"> przy wejściu głównym i kasach) – chyba że ma to związek z wykonywanymi czynnościami służbowymi,</w:t>
      </w:r>
    </w:p>
    <w:p w14:paraId="2C71F485"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prowadzić prywatnych rozmów telefonicznych przy użyciu telefonów służbowych Zamawiającego, telefonów służbowych bądź radiotelefonów Wykonawcy, telefonów prywatnych należących do pracowników ochrony lub innych osób. </w:t>
      </w:r>
    </w:p>
    <w:p w14:paraId="2ABE57B4"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trzymać rąk w kieszeniach, żuć gum do żucia, w szczególności podczas rozmów z widzami i gośćmi teatru, pracownikami, współpracownikami i kontrahentami oraz wszystkimi osobami znajdującymi się na terenie chronionego obiektu,</w:t>
      </w:r>
    </w:p>
    <w:p w14:paraId="63374F82"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wykazywać się postawą lekceważącą i brakiem szacunku podczas rozmów ze wszystkimi osobami przebywającymi na terenie chronionego obiektu (bez względu na ich wiek): </w:t>
      </w:r>
    </w:p>
    <w:p w14:paraId="5BF21421" w14:textId="77777777" w:rsidR="00772272" w:rsidRPr="00772272" w:rsidRDefault="00772272" w:rsidP="00772272">
      <w:pPr>
        <w:pStyle w:val="Akapitzlist"/>
        <w:numPr>
          <w:ilvl w:val="3"/>
          <w:numId w:val="5"/>
        </w:numPr>
        <w:ind w:left="567" w:firstLine="0"/>
        <w:jc w:val="both"/>
        <w:rPr>
          <w:rFonts w:ascii="Tahoma" w:hAnsi="Tahoma" w:cs="Tahoma"/>
          <w:sz w:val="22"/>
          <w:szCs w:val="22"/>
        </w:rPr>
      </w:pPr>
      <w:r w:rsidRPr="00772272">
        <w:rPr>
          <w:rFonts w:ascii="Tahoma" w:hAnsi="Tahoma" w:cs="Tahoma"/>
          <w:sz w:val="22"/>
          <w:szCs w:val="22"/>
        </w:rPr>
        <w:t>pracownicy ochrony na posterunku na portierni powinni  przyjmować postawę stojąca podczas dłuższych rozmów z osobami wchodzącymi przez portiernię oraz podczas wydawania i przyjmowania kluczy – w pozostałych przypadkach mogą korzystać z fotela biurowego i innych dostępnych siedzeń na portierni,</w:t>
      </w:r>
    </w:p>
    <w:p w14:paraId="70FB1106" w14:textId="77777777" w:rsidR="00772272" w:rsidRPr="00772272" w:rsidRDefault="00772272" w:rsidP="00772272">
      <w:pPr>
        <w:pStyle w:val="Akapitzlist"/>
        <w:numPr>
          <w:ilvl w:val="3"/>
          <w:numId w:val="5"/>
        </w:numPr>
        <w:ind w:left="567" w:firstLine="0"/>
        <w:jc w:val="both"/>
        <w:rPr>
          <w:rFonts w:ascii="Tahoma" w:hAnsi="Tahoma" w:cs="Tahoma"/>
          <w:sz w:val="22"/>
          <w:szCs w:val="22"/>
        </w:rPr>
      </w:pPr>
      <w:r w:rsidRPr="00772272">
        <w:rPr>
          <w:rFonts w:ascii="Tahoma" w:hAnsi="Tahoma" w:cs="Tahoma"/>
          <w:spacing w:val="-4"/>
          <w:sz w:val="22"/>
          <w:szCs w:val="22"/>
        </w:rPr>
        <w:t xml:space="preserve">pracownicy ochrony na posterunku dodatkowym przy wejściu głównym i kasach biletowych powinni przyjmować postawę stojącą na godzinę przed rozpoczęciem spektaklu aż do jego rozpoczęcia oraz podczas trwania przerw i antraktów – w pozostałym czasie mogą korzystać z dostępnych na holu głównych miejsc siedzących, pod warunkiem, że nie będzie to miało wpływu na wykonywaną pracę; niedopuszczalne jest jednak korzystanie z miejsc siedzących w  przypadku przebywania na ochranianym obszarze widzów i gości teatru, </w:t>
      </w:r>
    </w:p>
    <w:p w14:paraId="3D361CBA"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spożywać posiłków i napojów w widocznych dla widzów i gości teatru miejscach – za wyjątkiem picia wody lub innych napojów z zakręcanych niewielkich butelek bądź bidonów, </w:t>
      </w:r>
    </w:p>
    <w:p w14:paraId="5FF8EDCD" w14:textId="77777777" w:rsidR="00772272" w:rsidRPr="00FD7B4C"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oglądać filmów, programów i innych audycji na telefonach, laptopach, komputerach, tabletach lub telewizorach (dopuszczalne jest oglądanie tego typu audycji na posterunku na portierni po opuszczeniu obiektu przez wszystkie osoby oraz pod warunkiem, że nie będzie to zakłócało pracy  na tym posterunku i nie będzie to miało wpływu na szybką reakcję pracownika na zaistniałe </w:t>
      </w:r>
      <w:r w:rsidRPr="00FD7B4C">
        <w:rPr>
          <w:rFonts w:ascii="Tahoma" w:hAnsi="Tahoma" w:cs="Tahoma"/>
          <w:spacing w:val="-4"/>
          <w:sz w:val="22"/>
          <w:szCs w:val="22"/>
        </w:rPr>
        <w:t>zdarzenia mogące mieć wpływ na bezpieczeństwo obiektu),</w:t>
      </w:r>
    </w:p>
    <w:p w14:paraId="6BC7B054" w14:textId="742680A8" w:rsidR="00772272" w:rsidRPr="00FD7B4C"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FD7B4C">
        <w:rPr>
          <w:rFonts w:ascii="Tahoma" w:hAnsi="Tahoma" w:cs="Tahoma"/>
          <w:spacing w:val="-4"/>
          <w:sz w:val="22"/>
          <w:szCs w:val="22"/>
        </w:rPr>
        <w:t>słuchać radia lub muzyki (na głos lub za pomocą słuchawek), grać w gry (na telefonach, tabletach, laptopach, komputerach czy konsolach)</w:t>
      </w:r>
      <w:r w:rsidR="004F7A5B" w:rsidRPr="00FD7B4C">
        <w:rPr>
          <w:rFonts w:ascii="Tahoma" w:hAnsi="Tahoma" w:cs="Tahoma"/>
          <w:spacing w:val="-4"/>
          <w:sz w:val="22"/>
          <w:szCs w:val="22"/>
        </w:rPr>
        <w:t xml:space="preserve">; czytać lub przeglądać gazety, czasopisma, książki, itp.  </w:t>
      </w:r>
    </w:p>
    <w:p w14:paraId="66C48511"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przesiadywać / dłużej przebywać w innych pomieszczeniach, niż miejsce będące posterunkiem ochrony – chyba że ma to związek z wykonywanymi czynnościami służbowymi w ramach usług ochroniarskich,  </w:t>
      </w:r>
    </w:p>
    <w:p w14:paraId="1C31D570" w14:textId="1A43D3AF"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przebywać na terenie obiektu poza godzinami pracy i pełnieniem dyżurów ochroniarskich – bez zgody Zamawiającego lub upoważnionych przez niego osób (nie dotyczy to przypadków przebywania w teatrze po pracy jako osoba prywatna w charakterze widza lub gościa bistro),</w:t>
      </w:r>
    </w:p>
    <w:p w14:paraId="3ED5F19E"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spożywać alkoholu lub zażywać innych środków odurzających, a także przebywać na terenie chronionego obiektu w stanie nietrzeźwości lub pod wpływem innych środków odurzających.</w:t>
      </w:r>
    </w:p>
    <w:p w14:paraId="30A322A0"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używać słów niecenzuralnych lub powszechnie uznanych za wulgarne, stosować mowy nienawiści, obrażać lub dyskryminować innych osób, prowadzić agitacji politycznej, reklamować lub sprzedawać jakichkolwiek  produktów i usług, </w:t>
      </w:r>
    </w:p>
    <w:p w14:paraId="7D7420FF"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pacing w:val="-4"/>
          <w:sz w:val="22"/>
          <w:szCs w:val="22"/>
        </w:rPr>
        <w:t xml:space="preserve">używać urządzeń, rzeczy i pomieszczeń należących do Zamawiającego bez zgody Zamawiającego lub osób przez niego upoważnionych – chyba że ma to związek </w:t>
      </w:r>
      <w:r w:rsidRPr="00772272">
        <w:rPr>
          <w:rFonts w:ascii="Tahoma" w:hAnsi="Tahoma" w:cs="Tahoma"/>
          <w:spacing w:val="-4"/>
          <w:sz w:val="22"/>
          <w:szCs w:val="22"/>
        </w:rPr>
        <w:br/>
        <w:t>z wykonywanymi</w:t>
      </w:r>
      <w:r w:rsidRPr="00772272">
        <w:rPr>
          <w:rFonts w:ascii="Tahoma" w:hAnsi="Tahoma" w:cs="Tahoma"/>
          <w:spacing w:val="-2"/>
          <w:sz w:val="22"/>
          <w:szCs w:val="22"/>
        </w:rPr>
        <w:t xml:space="preserve"> czynnościami służbowymi w ramach pełnionego dyżuru ochroniarskiego,</w:t>
      </w:r>
    </w:p>
    <w:p w14:paraId="6B22E4C6" w14:textId="77777777" w:rsidR="00772272" w:rsidRPr="00772272" w:rsidRDefault="00772272" w:rsidP="00772272">
      <w:pPr>
        <w:pStyle w:val="Akapitzlist"/>
        <w:numPr>
          <w:ilvl w:val="1"/>
          <w:numId w:val="1"/>
        </w:numPr>
        <w:tabs>
          <w:tab w:val="clear" w:pos="1080"/>
          <w:tab w:val="num" w:pos="426"/>
        </w:tabs>
        <w:ind w:left="426" w:hanging="284"/>
        <w:jc w:val="both"/>
        <w:rPr>
          <w:rFonts w:ascii="Tahoma" w:hAnsi="Tahoma" w:cs="Tahoma"/>
          <w:spacing w:val="-4"/>
          <w:sz w:val="22"/>
          <w:szCs w:val="22"/>
        </w:rPr>
      </w:pPr>
      <w:r w:rsidRPr="00772272">
        <w:rPr>
          <w:rFonts w:ascii="Tahoma" w:hAnsi="Tahoma" w:cs="Tahoma"/>
          <w:sz w:val="22"/>
          <w:szCs w:val="22"/>
        </w:rPr>
        <w:t>wykonywać innych czynności sprzecznych z celem umowy i jej postanowieniami.</w:t>
      </w:r>
    </w:p>
    <w:p w14:paraId="34AF6FCC" w14:textId="77777777" w:rsidR="00772272" w:rsidRPr="00772272" w:rsidRDefault="00772272" w:rsidP="00772272">
      <w:pPr>
        <w:pStyle w:val="Akapitzlist"/>
        <w:ind w:left="567"/>
        <w:jc w:val="both"/>
        <w:rPr>
          <w:rFonts w:ascii="Tahoma" w:hAnsi="Tahoma" w:cs="Tahoma"/>
          <w:spacing w:val="-4"/>
          <w:sz w:val="22"/>
          <w:szCs w:val="22"/>
        </w:rPr>
      </w:pPr>
    </w:p>
    <w:p w14:paraId="4960C64B" w14:textId="77777777" w:rsidR="00772272" w:rsidRPr="00772272" w:rsidRDefault="00772272" w:rsidP="00772272">
      <w:pPr>
        <w:pStyle w:val="Akapitzlist"/>
        <w:numPr>
          <w:ilvl w:val="0"/>
          <w:numId w:val="20"/>
        </w:numPr>
        <w:ind w:left="426" w:hanging="426"/>
        <w:jc w:val="both"/>
        <w:rPr>
          <w:rFonts w:ascii="Tahoma" w:hAnsi="Tahoma" w:cs="Tahoma"/>
          <w:sz w:val="22"/>
          <w:szCs w:val="22"/>
        </w:rPr>
      </w:pPr>
      <w:r w:rsidRPr="00772272">
        <w:rPr>
          <w:rFonts w:ascii="Tahoma" w:hAnsi="Tahoma" w:cs="Tahoma"/>
          <w:sz w:val="22"/>
          <w:szCs w:val="22"/>
        </w:rPr>
        <w:t>Pracownicy ochrony skierowani przez Wykonawcę do pełnienia dyżurów ochroniarskich w obiekcie Zamawiającego nie mogą być karani za przestępstwa umyślne.</w:t>
      </w:r>
      <w:r w:rsidRPr="00772272">
        <w:rPr>
          <w:rFonts w:ascii="Tahoma" w:hAnsi="Tahoma" w:cs="Tahoma"/>
          <w:sz w:val="22"/>
          <w:szCs w:val="22"/>
          <w:highlight w:val="yellow"/>
        </w:rPr>
        <w:t xml:space="preserve"> </w:t>
      </w:r>
    </w:p>
    <w:p w14:paraId="20A3F547" w14:textId="77777777" w:rsidR="00772272" w:rsidRDefault="00772272" w:rsidP="00772272">
      <w:pPr>
        <w:pStyle w:val="Akapitzlist"/>
        <w:ind w:left="0"/>
        <w:jc w:val="both"/>
        <w:rPr>
          <w:rFonts w:ascii="Tahoma" w:hAnsi="Tahoma" w:cs="Tahoma"/>
          <w:sz w:val="22"/>
          <w:szCs w:val="22"/>
        </w:rPr>
      </w:pPr>
    </w:p>
    <w:p w14:paraId="21EBDC09" w14:textId="77777777" w:rsidR="00772272" w:rsidRPr="00772272" w:rsidRDefault="00772272" w:rsidP="00772272">
      <w:pPr>
        <w:pStyle w:val="Akapitzlist"/>
        <w:ind w:left="0"/>
        <w:jc w:val="both"/>
        <w:rPr>
          <w:rFonts w:ascii="Tahoma" w:hAnsi="Tahoma" w:cs="Tahoma"/>
          <w:sz w:val="22"/>
          <w:szCs w:val="22"/>
        </w:rPr>
      </w:pPr>
    </w:p>
    <w:p w14:paraId="4D0569F4" w14:textId="77777777" w:rsidR="00772272" w:rsidRPr="00772272" w:rsidRDefault="00772272" w:rsidP="00772272">
      <w:pPr>
        <w:pStyle w:val="Akapitzlist"/>
        <w:numPr>
          <w:ilvl w:val="0"/>
          <w:numId w:val="5"/>
        </w:numPr>
        <w:ind w:left="0" w:firstLine="0"/>
        <w:jc w:val="both"/>
        <w:rPr>
          <w:rFonts w:ascii="Tahoma" w:hAnsi="Tahoma" w:cs="Tahoma"/>
          <w:sz w:val="22"/>
          <w:szCs w:val="22"/>
          <w:u w:val="single"/>
        </w:rPr>
      </w:pPr>
      <w:r w:rsidRPr="00772272">
        <w:rPr>
          <w:rFonts w:ascii="Tahoma" w:hAnsi="Tahoma" w:cs="Tahoma"/>
          <w:sz w:val="22"/>
          <w:szCs w:val="22"/>
          <w:u w:val="single"/>
        </w:rPr>
        <w:t>Wymagania Zamawiającego wobec zatrudnienia osób pełniących dyżury ochroniarskie w obiekcie:</w:t>
      </w:r>
    </w:p>
    <w:p w14:paraId="63BE8237" w14:textId="77777777" w:rsidR="00772272" w:rsidRPr="00772272" w:rsidRDefault="00772272" w:rsidP="00772272">
      <w:pPr>
        <w:pStyle w:val="Akapitzlist"/>
        <w:numPr>
          <w:ilvl w:val="0"/>
          <w:numId w:val="23"/>
        </w:numPr>
        <w:ind w:left="284" w:firstLine="0"/>
        <w:jc w:val="both"/>
        <w:rPr>
          <w:rStyle w:val="Brak"/>
          <w:rFonts w:ascii="Tahoma" w:hAnsi="Tahoma" w:cs="Tahoma"/>
          <w:sz w:val="22"/>
          <w:szCs w:val="22"/>
        </w:rPr>
      </w:pPr>
      <w:r w:rsidRPr="00772272">
        <w:rPr>
          <w:rFonts w:ascii="Tahoma" w:hAnsi="Tahoma" w:cs="Tahoma"/>
          <w:sz w:val="22"/>
          <w:szCs w:val="22"/>
        </w:rPr>
        <w:lastRenderedPageBreak/>
        <w:t>Zamawiający wymaga, by dyżury ochroniarskie na wszystkich posterunkach (stałym i dodatkowym) w obiekcie były pełnione przez pracowników ochrony.</w:t>
      </w:r>
    </w:p>
    <w:p w14:paraId="1E966A40" w14:textId="77777777" w:rsidR="00772272" w:rsidRPr="00772272" w:rsidRDefault="00772272" w:rsidP="00772272">
      <w:pPr>
        <w:pStyle w:val="Akapitzlist"/>
        <w:numPr>
          <w:ilvl w:val="0"/>
          <w:numId w:val="23"/>
        </w:numPr>
        <w:ind w:left="284" w:firstLine="0"/>
        <w:jc w:val="both"/>
        <w:rPr>
          <w:rFonts w:ascii="Tahoma" w:hAnsi="Tahoma" w:cs="Tahoma"/>
          <w:sz w:val="22"/>
          <w:szCs w:val="22"/>
        </w:rPr>
      </w:pPr>
      <w:bookmarkStart w:id="17" w:name="_Hlk119938793"/>
      <w:r w:rsidRPr="00772272">
        <w:rPr>
          <w:rStyle w:val="Brak"/>
          <w:rFonts w:ascii="Tahoma" w:hAnsi="Tahoma" w:cs="Tahoma"/>
          <w:sz w:val="22"/>
          <w:szCs w:val="22"/>
        </w:rPr>
        <w:t xml:space="preserve">Zamawiający wymaga od Wykonawcy zatrudnienia </w:t>
      </w:r>
      <w:r w:rsidRPr="00772272">
        <w:rPr>
          <w:rFonts w:ascii="Tahoma" w:hAnsi="Tahoma" w:cs="Tahoma"/>
          <w:sz w:val="22"/>
          <w:szCs w:val="22"/>
        </w:rPr>
        <w:t xml:space="preserve">na podstawie umowy o pracę co najmniej 3 osób świadczących usługi ochrony – każda w </w:t>
      </w:r>
      <w:r w:rsidRPr="00772272">
        <w:rPr>
          <w:rStyle w:val="Brak"/>
          <w:rFonts w:ascii="Tahoma" w:hAnsi="Tahoma" w:cs="Tahoma"/>
          <w:sz w:val="22"/>
          <w:szCs w:val="22"/>
        </w:rPr>
        <w:t>pełnym wymiarze czasu pracy</w:t>
      </w:r>
      <w:r w:rsidRPr="00772272">
        <w:rPr>
          <w:rFonts w:ascii="Tahoma" w:hAnsi="Tahoma" w:cs="Tahoma"/>
          <w:sz w:val="22"/>
          <w:szCs w:val="22"/>
        </w:rPr>
        <w:t xml:space="preserve">, </w:t>
      </w:r>
      <w:bookmarkEnd w:id="17"/>
      <w:r w:rsidRPr="00772272">
        <w:rPr>
          <w:rFonts w:ascii="Tahoma" w:hAnsi="Tahoma" w:cs="Tahoma"/>
          <w:sz w:val="22"/>
          <w:szCs w:val="22"/>
        </w:rPr>
        <w:t>które będą pełniły dyżury ochroniarskie na posterunku na portierni</w:t>
      </w:r>
      <w:r w:rsidRPr="00772272">
        <w:rPr>
          <w:rFonts w:ascii="Tahoma" w:hAnsi="Tahoma" w:cs="Tahoma"/>
          <w:iCs/>
          <w:sz w:val="22"/>
          <w:szCs w:val="22"/>
        </w:rPr>
        <w:t>. Obowiązek ten odnosi się również do ewentualnych Podwykonawców</w:t>
      </w:r>
    </w:p>
    <w:p w14:paraId="0B76CCCE" w14:textId="77777777" w:rsidR="00772272" w:rsidRDefault="00772272" w:rsidP="00772272">
      <w:pPr>
        <w:pStyle w:val="Akapitzlist"/>
        <w:ind w:left="2007"/>
        <w:jc w:val="both"/>
        <w:rPr>
          <w:rFonts w:ascii="Tahoma" w:hAnsi="Tahoma" w:cs="Tahoma"/>
          <w:sz w:val="22"/>
          <w:szCs w:val="22"/>
        </w:rPr>
      </w:pPr>
    </w:p>
    <w:p w14:paraId="6E03670B" w14:textId="77777777" w:rsidR="00772272" w:rsidRPr="00772272" w:rsidRDefault="00772272" w:rsidP="00772272">
      <w:pPr>
        <w:pStyle w:val="Akapitzlist"/>
        <w:ind w:left="2007"/>
        <w:jc w:val="both"/>
        <w:rPr>
          <w:rFonts w:ascii="Tahoma" w:hAnsi="Tahoma" w:cs="Tahoma"/>
          <w:sz w:val="22"/>
          <w:szCs w:val="22"/>
        </w:rPr>
      </w:pPr>
    </w:p>
    <w:p w14:paraId="679BAD1C" w14:textId="13951326" w:rsidR="00772272" w:rsidRPr="00772272" w:rsidRDefault="00772272" w:rsidP="00772272">
      <w:pPr>
        <w:pStyle w:val="Akapitzlist"/>
        <w:numPr>
          <w:ilvl w:val="0"/>
          <w:numId w:val="5"/>
        </w:numPr>
        <w:ind w:left="0" w:firstLine="0"/>
        <w:jc w:val="both"/>
        <w:rPr>
          <w:rStyle w:val="Brak"/>
          <w:rFonts w:ascii="Tahoma" w:hAnsi="Tahoma" w:cs="Tahoma"/>
          <w:sz w:val="22"/>
          <w:szCs w:val="22"/>
          <w:u w:val="single"/>
        </w:rPr>
      </w:pPr>
      <w:r w:rsidRPr="00772272">
        <w:rPr>
          <w:rFonts w:ascii="Tahoma" w:hAnsi="Tahoma" w:cs="Tahoma"/>
          <w:sz w:val="22"/>
          <w:szCs w:val="22"/>
          <w:u w:val="single"/>
        </w:rPr>
        <w:t>Zespół Ochrony Obiektu</w:t>
      </w:r>
      <w:r>
        <w:rPr>
          <w:rFonts w:ascii="Tahoma" w:hAnsi="Tahoma" w:cs="Tahoma"/>
          <w:sz w:val="22"/>
          <w:szCs w:val="22"/>
          <w:u w:val="single"/>
        </w:rPr>
        <w:t>.</w:t>
      </w:r>
    </w:p>
    <w:p w14:paraId="5A4D06CD"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pacing w:val="-4"/>
          <w:sz w:val="22"/>
          <w:szCs w:val="22"/>
        </w:rPr>
      </w:pPr>
      <w:r w:rsidRPr="00772272">
        <w:rPr>
          <w:rFonts w:ascii="Tahoma" w:eastAsia="Times New Roman" w:hAnsi="Tahoma" w:cs="Tahoma"/>
          <w:bCs/>
          <w:spacing w:val="-4"/>
          <w:sz w:val="22"/>
          <w:szCs w:val="22"/>
        </w:rPr>
        <w:t>W celu realizacji przedmiotu zamówienia Wykonawca powoła stały Zespół Ochrony Obiektu (zwany dalej Zespołem), złożony z pracowników ochrony w liczbie nie mniejszej niż 4 osób i nie większej niż 6 osób (nie wliczając członków obsady patrolu interwencyjnego).</w:t>
      </w:r>
    </w:p>
    <w:p w14:paraId="580ADB6F"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bCs/>
          <w:sz w:val="22"/>
          <w:szCs w:val="22"/>
        </w:rPr>
        <w:t>Nie dopuszcza się pełnienia dyżurów ochroniarskich w obiekcie Zamawiającego  przez osoby spoza powołanego przez Wykonawcę Zespołu.</w:t>
      </w:r>
    </w:p>
    <w:p w14:paraId="33911FEB"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pacing w:val="-2"/>
          <w:sz w:val="22"/>
          <w:szCs w:val="22"/>
        </w:rPr>
      </w:pPr>
      <w:r w:rsidRPr="00772272">
        <w:rPr>
          <w:rFonts w:ascii="Tahoma" w:eastAsia="Times New Roman" w:hAnsi="Tahoma" w:cs="Tahoma"/>
          <w:bCs/>
          <w:spacing w:val="-2"/>
          <w:sz w:val="22"/>
          <w:szCs w:val="22"/>
        </w:rPr>
        <w:t>Wykonawca będzie utrzymywał stan osobowy powołanego Zespołu w liczbie określonej w ust. 1 przez cały okres trwania wykonywani niniejszego przedmiotu zamówienia.</w:t>
      </w:r>
    </w:p>
    <w:p w14:paraId="6182581B"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bCs/>
          <w:sz w:val="22"/>
          <w:szCs w:val="22"/>
        </w:rPr>
        <w:t>Wykonawca po podpisaniu umowy, nie później jednak, niż na dwa dni przed rozpoczęciem świadczenia usług przedstawi Zamawiającemu kandydatury pracowników ochrony skierowanych do pracy w obiekcie Zamawiającego i mających stanowić stały skład Zespołu.</w:t>
      </w:r>
    </w:p>
    <w:p w14:paraId="607AE690" w14:textId="61043AAE"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hAnsi="Tahoma" w:cs="Tahoma"/>
          <w:sz w:val="22"/>
          <w:szCs w:val="22"/>
        </w:rPr>
        <w:t xml:space="preserve">Zamawiający zastrzega sobie prawo do wyboru - wedle własnego uznania i w oparciu o własne kryteria oceny - pracowników ochrony mających pełnić dyżury ochroniarskie w Teatrze spośród osób wskazanych przez Wykonawcę. Kryteria oceny Zamawiającego nie powinny się jednak opierać na przesłankach dyskryminacyjnych i być ściśle związane z warunkami i potrzebami wykonywania przedmiotu niniejszego zamówienia lub wynikać z negatywnych doświadczeń we współpracy Teatru z daną osobą w przeszłości. </w:t>
      </w:r>
    </w:p>
    <w:p w14:paraId="65EC0B96"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sz w:val="22"/>
          <w:szCs w:val="22"/>
        </w:rPr>
        <w:t>W przypadku braku akceptacji dla kandydatury danej osoby, Wykonawca jest zobowiązany w jej miejsce przedstawić Zamawiającemu niezwłocznie kolejną kandydaturę do stałego składu Zespołu (dotyczy przypadków, gdy niezaakceptowanie danej osoby powoduje zmniejszenie składu Zespołu poniżej liczby minimalnej określonej w ust. 1).</w:t>
      </w:r>
    </w:p>
    <w:p w14:paraId="2B855B33"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sz w:val="22"/>
          <w:szCs w:val="22"/>
        </w:rPr>
        <w:t xml:space="preserve">Wykonawca ma prawo do dokonywania zmian w składzie osobowym Zespołu, nie częściej niż raz na 3 miesiące w sposób następujący: maksymalnie w tym okresie dwie osoby pełniące dyżury ochroniarskie w obiekcie Zamawiającego. </w:t>
      </w:r>
    </w:p>
    <w:p w14:paraId="360887F9"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sz w:val="22"/>
          <w:szCs w:val="22"/>
        </w:rPr>
        <w:t xml:space="preserve">Każdorazowa zmiana składu osobowego Zespołu wymaga zgłoszenia tego faktu Zamawiającemu pisemnie lub elektronicznie (mailowo) na minimum 7 dni przed dopuszczeniem nowej osoby do pełnienia dyżurów ochroniarskich i musi być potwierdzona zgodą ze strony Zamawiającego (pisemną lub mailową).   </w:t>
      </w:r>
    </w:p>
    <w:p w14:paraId="00552A23" w14:textId="77777777" w:rsidR="00772272" w:rsidRPr="00023CA2" w:rsidRDefault="00772272" w:rsidP="00772272">
      <w:pPr>
        <w:pStyle w:val="Standard"/>
        <w:numPr>
          <w:ilvl w:val="2"/>
          <w:numId w:val="14"/>
        </w:numPr>
        <w:tabs>
          <w:tab w:val="clear" w:pos="0"/>
        </w:tabs>
        <w:autoSpaceDN/>
        <w:ind w:left="284" w:firstLine="0"/>
        <w:jc w:val="both"/>
        <w:rPr>
          <w:rFonts w:ascii="Tahoma" w:eastAsia="Times New Roman" w:hAnsi="Tahoma" w:cs="Tahoma"/>
          <w:bCs/>
          <w:spacing w:val="-2"/>
          <w:sz w:val="22"/>
          <w:szCs w:val="22"/>
        </w:rPr>
      </w:pPr>
      <w:r w:rsidRPr="00023CA2">
        <w:rPr>
          <w:rFonts w:ascii="Tahoma" w:eastAsia="Times New Roman" w:hAnsi="Tahoma" w:cs="Tahoma"/>
          <w:bCs/>
          <w:spacing w:val="-2"/>
          <w:sz w:val="22"/>
          <w:szCs w:val="22"/>
        </w:rPr>
        <w:t xml:space="preserve">Na umotywowany wniosek Wykonawcy - w wyjątkowych sytuacjach i z powodu przyczyn o obiektywnym charakterze - Zamawiający może wyrazić zgodę na dokonanie zmian osobowych w składzie Zespołu w większym wymiarze i krótszym czasie, niż określono w ust. 7. Zmiana nie może jednak prowadzić do jednoczesnej wymiany całego składu osobowego Zespołu. </w:t>
      </w:r>
    </w:p>
    <w:p w14:paraId="5E3E298D"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bCs/>
          <w:sz w:val="22"/>
          <w:szCs w:val="22"/>
        </w:rPr>
        <w:t xml:space="preserve">Wszelkie koszty związane z dokonywaniem zmian w składzie osobowym Zespołu, obciążają wyłącznie Wykonawcę. </w:t>
      </w:r>
    </w:p>
    <w:p w14:paraId="11CCDFD7" w14:textId="77777777" w:rsidR="00772272" w:rsidRPr="00772272"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rPr>
      </w:pPr>
      <w:r w:rsidRPr="00772272">
        <w:rPr>
          <w:rFonts w:ascii="Tahoma" w:eastAsia="Times New Roman" w:hAnsi="Tahoma" w:cs="Tahoma"/>
          <w:bCs/>
          <w:sz w:val="22"/>
          <w:szCs w:val="22"/>
        </w:rPr>
        <w:t xml:space="preserve">W przypadku zgłoszenia Wykonawcy przez Zamawiającego co najmniej 3 negatywnych opinii na temat pracy i wykonywania służbowych obowiązków przez pracownika ochrony - Wykonawca powinien niezwłocznie taką osobę usunąć ze składu Zespołu, a w jej miejsce zaproponować inną kandydaturę </w:t>
      </w:r>
      <w:r w:rsidRPr="00772272">
        <w:rPr>
          <w:rFonts w:ascii="Tahoma" w:eastAsia="Times New Roman" w:hAnsi="Tahoma" w:cs="Tahoma"/>
          <w:sz w:val="22"/>
          <w:szCs w:val="22"/>
        </w:rPr>
        <w:t xml:space="preserve">(dotyczy przypadków, gdy usunięcie danej osoby powoduje zmniejszenie składu Zespołu poniżej liczby minimalnej określonej w ust. 1). </w:t>
      </w:r>
    </w:p>
    <w:p w14:paraId="7BB40641" w14:textId="77777777" w:rsidR="00772272" w:rsidRPr="00052041" w:rsidRDefault="00772272" w:rsidP="00772272">
      <w:pPr>
        <w:pStyle w:val="Standard"/>
        <w:numPr>
          <w:ilvl w:val="2"/>
          <w:numId w:val="14"/>
        </w:numPr>
        <w:tabs>
          <w:tab w:val="clear" w:pos="0"/>
        </w:tabs>
        <w:autoSpaceDN/>
        <w:ind w:left="284" w:firstLine="0"/>
        <w:jc w:val="both"/>
        <w:rPr>
          <w:rFonts w:ascii="Tahoma" w:eastAsia="Times New Roman" w:hAnsi="Tahoma" w:cs="Tahoma"/>
          <w:bCs/>
          <w:sz w:val="22"/>
          <w:szCs w:val="22"/>
          <w:u w:val="single"/>
        </w:rPr>
      </w:pPr>
      <w:r w:rsidRPr="00052041">
        <w:rPr>
          <w:rFonts w:ascii="Tahoma" w:eastAsia="Times New Roman" w:hAnsi="Tahoma" w:cs="Tahoma"/>
          <w:bCs/>
          <w:sz w:val="22"/>
          <w:szCs w:val="22"/>
          <w:u w:val="single"/>
        </w:rPr>
        <w:t>Wszystkie osoby wchodzące w skład Zespołu muszą spełniać wymagania, posiadać przeszkolenia, wyposażenie i uniformy określone w</w:t>
      </w:r>
      <w:r w:rsidRPr="00052041">
        <w:rPr>
          <w:rFonts w:ascii="Tahoma" w:hAnsi="Tahoma" w:cs="Tahoma"/>
          <w:sz w:val="22"/>
          <w:szCs w:val="22"/>
          <w:u w:val="single"/>
        </w:rPr>
        <w:t xml:space="preserve"> niniejszym opisie przedmiotu zamówienia</w:t>
      </w:r>
    </w:p>
    <w:p w14:paraId="4460F2EF" w14:textId="77777777" w:rsidR="00772272" w:rsidRPr="00772272" w:rsidRDefault="00772272" w:rsidP="00772272">
      <w:pPr>
        <w:pStyle w:val="Standard"/>
        <w:numPr>
          <w:ilvl w:val="2"/>
          <w:numId w:val="14"/>
        </w:numPr>
        <w:autoSpaceDN/>
        <w:ind w:left="284" w:firstLine="0"/>
        <w:jc w:val="both"/>
        <w:rPr>
          <w:rFonts w:ascii="Tahoma" w:eastAsia="Times New Roman" w:hAnsi="Tahoma" w:cs="Tahoma"/>
          <w:bCs/>
          <w:sz w:val="22"/>
          <w:szCs w:val="22"/>
        </w:rPr>
      </w:pPr>
      <w:r w:rsidRPr="00772272">
        <w:rPr>
          <w:rFonts w:ascii="Tahoma" w:hAnsi="Tahoma" w:cs="Tahoma"/>
          <w:spacing w:val="-4"/>
          <w:sz w:val="22"/>
          <w:szCs w:val="22"/>
        </w:rPr>
        <w:t xml:space="preserve">Wykonawca zobowiązany jest do zapewnienia w trakcie dyżurów ochroniarskich </w:t>
      </w:r>
      <w:r w:rsidRPr="00772272">
        <w:rPr>
          <w:rFonts w:ascii="Tahoma" w:hAnsi="Tahoma" w:cs="Tahoma"/>
          <w:spacing w:val="-4"/>
          <w:sz w:val="22"/>
          <w:szCs w:val="22"/>
        </w:rPr>
        <w:br/>
        <w:t>w obiekcie Zamawiającego odpowiedniej obsady liczebnej na posterunkach (stałym i dodatkowym) zgodnie z wymaganiami niniejszego opisu przedmiotu zamówienia</w:t>
      </w:r>
      <w:r w:rsidRPr="00772272">
        <w:rPr>
          <w:rFonts w:ascii="Tahoma" w:hAnsi="Tahoma" w:cs="Tahoma"/>
          <w:sz w:val="22"/>
          <w:szCs w:val="22"/>
        </w:rPr>
        <w:t xml:space="preserve">. </w:t>
      </w:r>
      <w:r w:rsidRPr="00772272">
        <w:rPr>
          <w:rFonts w:ascii="Tahoma" w:hAnsi="Tahoma" w:cs="Tahoma"/>
          <w:sz w:val="22"/>
          <w:szCs w:val="22"/>
        </w:rPr>
        <w:br/>
        <w:t xml:space="preserve">W przypadku nieobecności pracownika ochrony na danym posterunku lub niemożności </w:t>
      </w:r>
      <w:r w:rsidRPr="00772272">
        <w:rPr>
          <w:rFonts w:ascii="Tahoma" w:hAnsi="Tahoma" w:cs="Tahoma"/>
          <w:sz w:val="22"/>
          <w:szCs w:val="22"/>
        </w:rPr>
        <w:lastRenderedPageBreak/>
        <w:t xml:space="preserve">wykonywania przez obecnego na posterunku pracownika zadań służbowych – Wykonawca zobowiązany jest do niezwłocznego zapewnienia innego pracownika ochrony, ze stałego składu Zespołu.   </w:t>
      </w:r>
    </w:p>
    <w:p w14:paraId="56549676" w14:textId="77777777" w:rsidR="00772272" w:rsidRDefault="00772272" w:rsidP="00772272">
      <w:pPr>
        <w:pStyle w:val="Standard"/>
        <w:autoSpaceDN/>
        <w:jc w:val="both"/>
        <w:rPr>
          <w:rFonts w:ascii="Tahoma" w:eastAsia="Times New Roman" w:hAnsi="Tahoma" w:cs="Tahoma"/>
          <w:bCs/>
          <w:sz w:val="22"/>
          <w:szCs w:val="22"/>
        </w:rPr>
      </w:pPr>
    </w:p>
    <w:p w14:paraId="4AC855F2" w14:textId="77777777" w:rsidR="00772272" w:rsidRPr="00772272" w:rsidRDefault="00772272" w:rsidP="00772272">
      <w:pPr>
        <w:pStyle w:val="Standard"/>
        <w:autoSpaceDN/>
        <w:jc w:val="both"/>
        <w:rPr>
          <w:rFonts w:ascii="Tahoma" w:eastAsia="Times New Roman" w:hAnsi="Tahoma" w:cs="Tahoma"/>
          <w:bCs/>
          <w:sz w:val="22"/>
          <w:szCs w:val="22"/>
        </w:rPr>
      </w:pPr>
    </w:p>
    <w:p w14:paraId="061D0C54" w14:textId="77777777" w:rsidR="00772272" w:rsidRPr="00772272" w:rsidRDefault="00772272" w:rsidP="00772272">
      <w:pPr>
        <w:pStyle w:val="Akapitzlist"/>
        <w:numPr>
          <w:ilvl w:val="0"/>
          <w:numId w:val="5"/>
        </w:numPr>
        <w:ind w:left="0" w:firstLine="0"/>
        <w:jc w:val="both"/>
        <w:rPr>
          <w:rFonts w:ascii="Tahoma" w:hAnsi="Tahoma" w:cs="Tahoma"/>
          <w:sz w:val="22"/>
          <w:szCs w:val="22"/>
          <w:u w:val="single"/>
        </w:rPr>
      </w:pPr>
      <w:bookmarkStart w:id="18" w:name="_Hlk118651408"/>
      <w:r w:rsidRPr="00772272">
        <w:rPr>
          <w:rFonts w:ascii="Tahoma" w:hAnsi="Tahoma" w:cs="Tahoma"/>
          <w:sz w:val="22"/>
          <w:szCs w:val="22"/>
          <w:u w:val="single"/>
        </w:rPr>
        <w:t>Kontrolowanie wymagań związanych z wykonywaniem przedmiotu zamówienia:</w:t>
      </w:r>
    </w:p>
    <w:p w14:paraId="693E77C9" w14:textId="77777777" w:rsidR="00772272" w:rsidRPr="00772272" w:rsidRDefault="00772272" w:rsidP="00772272">
      <w:pPr>
        <w:pStyle w:val="Akapitzlist"/>
        <w:numPr>
          <w:ilvl w:val="0"/>
          <w:numId w:val="24"/>
        </w:numPr>
        <w:ind w:left="0" w:firstLine="0"/>
        <w:jc w:val="both"/>
        <w:rPr>
          <w:rFonts w:ascii="Tahoma" w:eastAsia="Times New Roman" w:hAnsi="Tahoma" w:cs="Tahoma"/>
          <w:sz w:val="22"/>
          <w:szCs w:val="22"/>
        </w:rPr>
      </w:pPr>
      <w:r w:rsidRPr="00772272">
        <w:rPr>
          <w:rFonts w:ascii="Tahoma" w:eastAsia="Times New Roman" w:hAnsi="Tahoma" w:cs="Tahoma"/>
          <w:sz w:val="22"/>
          <w:szCs w:val="22"/>
        </w:rPr>
        <w:t xml:space="preserve">Zleceniodawca zastrzega sobie prawo kontroli wykonywania usługi przez Wykonawcę oraz oceny pracy poszczególnych osób pełniących dyżury ochroniarskie. </w:t>
      </w:r>
    </w:p>
    <w:p w14:paraId="1C864458" w14:textId="77777777" w:rsidR="00772272" w:rsidRPr="00772272" w:rsidRDefault="00772272" w:rsidP="00772272">
      <w:pPr>
        <w:pStyle w:val="Akapitzlist"/>
        <w:numPr>
          <w:ilvl w:val="0"/>
          <w:numId w:val="24"/>
        </w:numPr>
        <w:ind w:left="0" w:firstLine="0"/>
        <w:jc w:val="both"/>
        <w:rPr>
          <w:rFonts w:ascii="Tahoma" w:eastAsia="Times New Roman" w:hAnsi="Tahoma" w:cs="Tahoma"/>
          <w:sz w:val="22"/>
          <w:szCs w:val="22"/>
        </w:rPr>
      </w:pPr>
      <w:r w:rsidRPr="00772272">
        <w:rPr>
          <w:rFonts w:ascii="Tahoma" w:eastAsia="Times New Roman" w:hAnsi="Tahoma" w:cs="Tahoma"/>
          <w:sz w:val="22"/>
          <w:szCs w:val="22"/>
        </w:rPr>
        <w:t>W celu weryfikacji spełniania przez Wykonawcę poszczególnych warunków wykonywania usługi ochrony, Zamawiający może żądać od Wykonawcy:</w:t>
      </w:r>
    </w:p>
    <w:p w14:paraId="65F8B424" w14:textId="3165B204" w:rsidR="00772272" w:rsidRPr="00772272" w:rsidRDefault="00772272" w:rsidP="00772272">
      <w:pPr>
        <w:pStyle w:val="Akapitzlist"/>
        <w:numPr>
          <w:ilvl w:val="3"/>
          <w:numId w:val="16"/>
        </w:numPr>
        <w:ind w:left="284" w:firstLine="0"/>
        <w:jc w:val="both"/>
        <w:rPr>
          <w:rFonts w:ascii="Tahoma" w:eastAsia="Times New Roman" w:hAnsi="Tahoma" w:cs="Tahoma"/>
          <w:spacing w:val="-2"/>
          <w:sz w:val="22"/>
          <w:szCs w:val="22"/>
        </w:rPr>
      </w:pPr>
      <w:r w:rsidRPr="00772272">
        <w:rPr>
          <w:rFonts w:ascii="Tahoma" w:eastAsia="Times New Roman" w:hAnsi="Tahoma" w:cs="Tahoma"/>
          <w:spacing w:val="-2"/>
          <w:sz w:val="22"/>
          <w:szCs w:val="22"/>
        </w:rPr>
        <w:t xml:space="preserve">dla potwierdzenia, że osoba skierowana do pełnienia dyżurów ochroniarskich </w:t>
      </w:r>
      <w:r w:rsidRPr="00772272">
        <w:rPr>
          <w:rFonts w:ascii="Tahoma" w:eastAsia="Times New Roman" w:hAnsi="Tahoma" w:cs="Tahoma"/>
          <w:spacing w:val="-2"/>
          <w:sz w:val="22"/>
          <w:szCs w:val="22"/>
        </w:rPr>
        <w:br/>
        <w:t>w obiekcie Zamawiającego ma odpowiednie doświadczenie – Zamawiający może  żądać od Wykonawcy w każdym czasie, nie dłużej jednak niż 2 miesiące od daty pełnienia danego dyżuru ochroniarskiego - przedstawienia do wglądu odpowiednich dokumentów potwierdzających, w szczególności zanonimizowanych umów tej osoby lub ich kop</w:t>
      </w:r>
      <w:r w:rsidR="008046D3">
        <w:rPr>
          <w:rFonts w:ascii="Tahoma" w:eastAsia="Times New Roman" w:hAnsi="Tahoma" w:cs="Tahoma"/>
          <w:spacing w:val="-2"/>
          <w:sz w:val="22"/>
          <w:szCs w:val="22"/>
        </w:rPr>
        <w:t>i</w:t>
      </w:r>
      <w:r w:rsidRPr="00772272">
        <w:rPr>
          <w:rFonts w:ascii="Tahoma" w:eastAsia="Times New Roman" w:hAnsi="Tahoma" w:cs="Tahoma"/>
          <w:spacing w:val="-2"/>
          <w:sz w:val="22"/>
          <w:szCs w:val="22"/>
        </w:rPr>
        <w:t xml:space="preserve">i potwierdzonych za zgodność z oryginałem. </w:t>
      </w:r>
      <w:r w:rsidRPr="00772272">
        <w:rPr>
          <w:rFonts w:ascii="Tahoma" w:hAnsi="Tahoma" w:cs="Tahoma"/>
          <w:spacing w:val="-2"/>
          <w:sz w:val="22"/>
          <w:szCs w:val="22"/>
          <w:shd w:val="clear" w:color="auto" w:fill="FFFFFF"/>
        </w:rPr>
        <w:t xml:space="preserve">Anonimizacja przedstawionych umów powinna polegać na zakryciu lub zamazaniu wszystkich danych tam zawartych w sposób uniemożliwiający ich odczytanie, za wyjątkiem imienia i nazwiska danej osoby, zakresu obowiązków lub stanowiska, nazwy, rodzaju i wielkości ochranianej placówki. </w:t>
      </w:r>
    </w:p>
    <w:p w14:paraId="1123B08F" w14:textId="49B939A4" w:rsidR="00772272" w:rsidRPr="00772272" w:rsidRDefault="00772272" w:rsidP="00772272">
      <w:pPr>
        <w:pStyle w:val="Akapitzlist"/>
        <w:numPr>
          <w:ilvl w:val="3"/>
          <w:numId w:val="16"/>
        </w:numPr>
        <w:ind w:left="284" w:firstLine="0"/>
        <w:jc w:val="both"/>
        <w:rPr>
          <w:rFonts w:ascii="Tahoma" w:eastAsia="Times New Roman" w:hAnsi="Tahoma" w:cs="Tahoma"/>
          <w:sz w:val="22"/>
          <w:szCs w:val="22"/>
        </w:rPr>
      </w:pPr>
      <w:r w:rsidRPr="00772272">
        <w:rPr>
          <w:rFonts w:ascii="Tahoma" w:hAnsi="Tahoma" w:cs="Tahoma"/>
          <w:spacing w:val="-4"/>
          <w:sz w:val="22"/>
          <w:szCs w:val="22"/>
          <w:shd w:val="clear" w:color="auto" w:fill="FFFFFF"/>
        </w:rPr>
        <w:t xml:space="preserve">dla potwierdzenia, że osoba pełniąca dyżur ochroniarski ma ważne przeszkolenie </w:t>
      </w:r>
      <w:r w:rsidRPr="00772272">
        <w:rPr>
          <w:rFonts w:ascii="Tahoma" w:hAnsi="Tahoma" w:cs="Tahoma"/>
          <w:spacing w:val="-4"/>
          <w:sz w:val="22"/>
          <w:szCs w:val="22"/>
          <w:shd w:val="clear" w:color="auto" w:fill="FFFFFF"/>
        </w:rPr>
        <w:br/>
        <w:t xml:space="preserve">w zakresie udzielania pierwszej pomocy przedmedycznej – </w:t>
      </w:r>
      <w:r w:rsidRPr="00772272">
        <w:rPr>
          <w:rFonts w:ascii="Tahoma" w:eastAsia="Times New Roman" w:hAnsi="Tahoma" w:cs="Tahoma"/>
          <w:spacing w:val="-4"/>
          <w:sz w:val="22"/>
          <w:szCs w:val="22"/>
        </w:rPr>
        <w:t xml:space="preserve">Zamawiający może zażądać od Wykonawcy w każdym czasie, nie dłużej jednak niż 2 miesiące </w:t>
      </w:r>
      <w:r w:rsidRPr="00772272">
        <w:rPr>
          <w:rFonts w:ascii="Tahoma" w:eastAsia="Times New Roman" w:hAnsi="Tahoma" w:cs="Tahoma"/>
          <w:sz w:val="22"/>
          <w:szCs w:val="22"/>
        </w:rPr>
        <w:t xml:space="preserve">od daty pełnienia danego dyżuru ochroniarskiego </w:t>
      </w:r>
      <w:r w:rsidRPr="00772272">
        <w:rPr>
          <w:rFonts w:ascii="Tahoma" w:eastAsia="Times New Roman" w:hAnsi="Tahoma" w:cs="Tahoma"/>
          <w:spacing w:val="-4"/>
          <w:sz w:val="22"/>
          <w:szCs w:val="22"/>
        </w:rPr>
        <w:t>– przedstawienia do wglądu dokumentów potwierdzających, w szczególności zanonimizowanych zaświadczeń, dyplomów lub certyfikatów (oryginałów lub kop</w:t>
      </w:r>
      <w:r w:rsidR="008046D3">
        <w:rPr>
          <w:rFonts w:ascii="Tahoma" w:eastAsia="Times New Roman" w:hAnsi="Tahoma" w:cs="Tahoma"/>
          <w:spacing w:val="-4"/>
          <w:sz w:val="22"/>
          <w:szCs w:val="22"/>
        </w:rPr>
        <w:t>i</w:t>
      </w:r>
      <w:r w:rsidRPr="00772272">
        <w:rPr>
          <w:rFonts w:ascii="Tahoma" w:eastAsia="Times New Roman" w:hAnsi="Tahoma" w:cs="Tahoma"/>
          <w:spacing w:val="-4"/>
          <w:sz w:val="22"/>
          <w:szCs w:val="22"/>
        </w:rPr>
        <w:t xml:space="preserve">i potwierdzonej z zgodność z oryginałem) z odbycia takiego szkolenia. </w:t>
      </w:r>
      <w:r w:rsidRPr="00772272">
        <w:rPr>
          <w:rFonts w:ascii="Tahoma" w:hAnsi="Tahoma" w:cs="Tahoma"/>
          <w:spacing w:val="-4"/>
          <w:sz w:val="22"/>
          <w:szCs w:val="22"/>
          <w:shd w:val="clear" w:color="auto" w:fill="FFFFFF"/>
        </w:rPr>
        <w:t>Anonimizacja przedstawionych dokumentów polegać powinna na zakryciu lub zamazaniu wszystkich danych tam zawartych w sposób uniemożliwiający ich odczytanie, za wyjątkiem imienia i nazwiska osoby przechodzącej szkolenie, daty szkolenia oraz daty i zakresu nabytych uprawnień, a także nazwy podmiotu prowadzącego szkolenie</w:t>
      </w:r>
      <w:r w:rsidRPr="00772272">
        <w:rPr>
          <w:rFonts w:ascii="Tahoma" w:hAnsi="Tahoma" w:cs="Tahoma"/>
          <w:sz w:val="22"/>
          <w:szCs w:val="22"/>
          <w:shd w:val="clear" w:color="auto" w:fill="FFFFFF"/>
        </w:rPr>
        <w:t xml:space="preserve">. </w:t>
      </w:r>
    </w:p>
    <w:p w14:paraId="21390B82" w14:textId="61E5366C" w:rsidR="00772272" w:rsidRPr="00772272" w:rsidRDefault="00772272" w:rsidP="00772272">
      <w:pPr>
        <w:pStyle w:val="Akapitzlist"/>
        <w:numPr>
          <w:ilvl w:val="3"/>
          <w:numId w:val="16"/>
        </w:numPr>
        <w:ind w:left="284" w:firstLine="0"/>
        <w:jc w:val="both"/>
        <w:rPr>
          <w:rFonts w:ascii="Tahoma" w:eastAsia="Times New Roman" w:hAnsi="Tahoma" w:cs="Tahoma"/>
          <w:sz w:val="22"/>
          <w:szCs w:val="22"/>
        </w:rPr>
      </w:pPr>
      <w:r w:rsidRPr="00772272">
        <w:rPr>
          <w:rFonts w:ascii="Tahoma" w:hAnsi="Tahoma" w:cs="Tahoma"/>
          <w:sz w:val="22"/>
          <w:szCs w:val="22"/>
          <w:shd w:val="clear" w:color="auto" w:fill="FFFFFF"/>
        </w:rPr>
        <w:t xml:space="preserve">W celu weryfikacji, czy </w:t>
      </w:r>
      <w:r w:rsidRPr="00772272">
        <w:rPr>
          <w:rFonts w:ascii="Tahoma" w:hAnsi="Tahoma" w:cs="Tahoma"/>
          <w:spacing w:val="-4"/>
          <w:sz w:val="22"/>
          <w:szCs w:val="22"/>
          <w:shd w:val="clear" w:color="auto" w:fill="FFFFFF"/>
        </w:rPr>
        <w:t xml:space="preserve">osoba pełniąca dyżur ochroniarski odbyła szkolenie z zakresu działania i obsługi poszczególnych urządzeń i instalacji bezpieczeństwa znajdujących się w obiekcie Zmawiającego lub inne szkolenia niezbędne do poprawnego wykonywania przedmiotu zamówienia (o ile szkolenia te nie były realizowane przez Zamawiającego) – Zamawiający może żądać od Wykonawcy w każdym czasie, </w:t>
      </w:r>
      <w:r w:rsidRPr="00772272">
        <w:rPr>
          <w:rFonts w:ascii="Tahoma" w:eastAsia="Times New Roman" w:hAnsi="Tahoma" w:cs="Tahoma"/>
          <w:spacing w:val="-4"/>
          <w:sz w:val="22"/>
          <w:szCs w:val="22"/>
        </w:rPr>
        <w:t xml:space="preserve">nie dłużej jednak niż 2 miesiące </w:t>
      </w:r>
      <w:r w:rsidRPr="00772272">
        <w:rPr>
          <w:rFonts w:ascii="Tahoma" w:eastAsia="Times New Roman" w:hAnsi="Tahoma" w:cs="Tahoma"/>
          <w:sz w:val="22"/>
          <w:szCs w:val="22"/>
        </w:rPr>
        <w:t xml:space="preserve">od daty pełnienia danego dyżuru ochroniarskiego </w:t>
      </w:r>
      <w:r w:rsidRPr="00772272">
        <w:rPr>
          <w:rFonts w:ascii="Tahoma" w:eastAsia="Times New Roman" w:hAnsi="Tahoma" w:cs="Tahoma"/>
          <w:spacing w:val="-4"/>
          <w:sz w:val="22"/>
          <w:szCs w:val="22"/>
        </w:rPr>
        <w:t>– przedstawienia do wglądu dokumentów potwierdzających, w szczególności zanonimizowanych zaświadczeń o odbyciu szkolenia (w oryginale lub kop</w:t>
      </w:r>
      <w:r w:rsidR="008046D3">
        <w:rPr>
          <w:rFonts w:ascii="Tahoma" w:eastAsia="Times New Roman" w:hAnsi="Tahoma" w:cs="Tahoma"/>
          <w:spacing w:val="-4"/>
          <w:sz w:val="22"/>
          <w:szCs w:val="22"/>
        </w:rPr>
        <w:t>i</w:t>
      </w:r>
      <w:r w:rsidRPr="00772272">
        <w:rPr>
          <w:rFonts w:ascii="Tahoma" w:eastAsia="Times New Roman" w:hAnsi="Tahoma" w:cs="Tahoma"/>
          <w:spacing w:val="-4"/>
          <w:sz w:val="22"/>
          <w:szCs w:val="22"/>
        </w:rPr>
        <w:t xml:space="preserve">i potwierdzonej za zgodność z oryginałem). </w:t>
      </w:r>
      <w:r w:rsidRPr="00772272">
        <w:rPr>
          <w:rFonts w:ascii="Tahoma" w:hAnsi="Tahoma" w:cs="Tahoma"/>
          <w:spacing w:val="-4"/>
          <w:sz w:val="22"/>
          <w:szCs w:val="22"/>
          <w:shd w:val="clear" w:color="auto" w:fill="FFFFFF"/>
        </w:rPr>
        <w:t>Anonimizacja przedstawionych dokumentów polegać powinna na zakryciu lub zamazaniu wszystkich danych tam zawartych w sposób uniemożliwiający ich odczytanie, za wyjątkiem imienia i nazwiska osoby przechodzącej szkolenie, daty szkolenia oraz daty i zakresu nabytych uprawnień, a także nazwy podmiotu prowadzącego szkolenie</w:t>
      </w:r>
      <w:r w:rsidRPr="00772272">
        <w:rPr>
          <w:rFonts w:ascii="Tahoma" w:hAnsi="Tahoma" w:cs="Tahoma"/>
          <w:sz w:val="22"/>
          <w:szCs w:val="22"/>
          <w:shd w:val="clear" w:color="auto" w:fill="FFFFFF"/>
        </w:rPr>
        <w:t>.</w:t>
      </w:r>
    </w:p>
    <w:p w14:paraId="247B3E7D" w14:textId="77777777" w:rsidR="00772272" w:rsidRPr="00772272" w:rsidRDefault="00772272" w:rsidP="00772272">
      <w:pPr>
        <w:pStyle w:val="Akapitzlist"/>
        <w:numPr>
          <w:ilvl w:val="0"/>
          <w:numId w:val="24"/>
        </w:numPr>
        <w:ind w:left="0" w:firstLine="0"/>
        <w:jc w:val="both"/>
        <w:rPr>
          <w:rFonts w:ascii="Tahoma" w:eastAsia="Times New Roman" w:hAnsi="Tahoma" w:cs="Tahoma"/>
          <w:sz w:val="22"/>
          <w:szCs w:val="22"/>
        </w:rPr>
      </w:pPr>
      <w:r w:rsidRPr="00772272">
        <w:rPr>
          <w:rFonts w:ascii="Tahoma" w:eastAsia="Times New Roman" w:hAnsi="Tahoma" w:cs="Tahoma"/>
          <w:spacing w:val="-2"/>
          <w:sz w:val="22"/>
          <w:szCs w:val="22"/>
        </w:rPr>
        <w:t xml:space="preserve">Z czynności przedstawienia do wglądu dokumentów, o których mowa w </w:t>
      </w:r>
      <w:r w:rsidRPr="00772272">
        <w:rPr>
          <w:rFonts w:ascii="Tahoma" w:eastAsia="Times New Roman" w:hAnsi="Tahoma" w:cs="Tahoma"/>
          <w:sz w:val="22"/>
          <w:szCs w:val="22"/>
        </w:rPr>
        <w:t>ust. 2 pkt 1-3 sporządza się protokół, który podpisuje Wykonawca i wyznaczony pracownik Zamawiającego.</w:t>
      </w:r>
      <w:r w:rsidRPr="00772272">
        <w:rPr>
          <w:rFonts w:ascii="Tahoma" w:eastAsia="Times New Roman" w:hAnsi="Tahoma" w:cs="Tahoma"/>
          <w:b/>
          <w:sz w:val="22"/>
          <w:szCs w:val="22"/>
        </w:rPr>
        <w:t xml:space="preserve"> </w:t>
      </w:r>
    </w:p>
    <w:p w14:paraId="27190718" w14:textId="77777777" w:rsidR="00772272" w:rsidRPr="00772272" w:rsidRDefault="00772272" w:rsidP="00772272">
      <w:pPr>
        <w:pStyle w:val="Akapitzlist"/>
        <w:numPr>
          <w:ilvl w:val="0"/>
          <w:numId w:val="24"/>
        </w:numPr>
        <w:ind w:left="0" w:firstLine="0"/>
        <w:jc w:val="both"/>
        <w:rPr>
          <w:rFonts w:ascii="Tahoma" w:eastAsia="Times New Roman" w:hAnsi="Tahoma" w:cs="Tahoma"/>
          <w:bCs/>
          <w:sz w:val="22"/>
          <w:szCs w:val="22"/>
        </w:rPr>
      </w:pPr>
      <w:r w:rsidRPr="00772272">
        <w:rPr>
          <w:rFonts w:ascii="Tahoma" w:eastAsia="Times New Roman" w:hAnsi="Tahoma" w:cs="Tahoma"/>
          <w:bCs/>
          <w:sz w:val="22"/>
          <w:szCs w:val="22"/>
        </w:rPr>
        <w:t xml:space="preserve">Zamawiający zastrzega sobie prawo pisemnego zwrócenia się do Wykonawcy </w:t>
      </w:r>
      <w:r w:rsidRPr="00772272">
        <w:rPr>
          <w:rFonts w:ascii="Tahoma" w:eastAsia="Times New Roman" w:hAnsi="Tahoma" w:cs="Tahoma"/>
          <w:bCs/>
          <w:sz w:val="22"/>
          <w:szCs w:val="22"/>
        </w:rPr>
        <w:br/>
        <w:t xml:space="preserve">w każdej sprawie związanej z realizacją niniejszego zamówienia, a Wykonawca powinien udzielić Zamawiającemu odpowiedzi w tym zakresie w terminie nie dłuższym, niż 7 dni od otrzymania pisemnego pytania (chyba że dłuższy termin na udzielenie odpowiedzi wskaże w piśmie sam Zamawiający). </w:t>
      </w:r>
    </w:p>
    <w:p w14:paraId="0631FAB7" w14:textId="77777777" w:rsidR="00772272" w:rsidRPr="00772272" w:rsidRDefault="00772272" w:rsidP="00772272">
      <w:pPr>
        <w:pStyle w:val="Akapitzlist"/>
        <w:numPr>
          <w:ilvl w:val="0"/>
          <w:numId w:val="24"/>
        </w:numPr>
        <w:ind w:left="0" w:firstLine="0"/>
        <w:jc w:val="both"/>
        <w:rPr>
          <w:rFonts w:ascii="Tahoma" w:eastAsia="Times New Roman" w:hAnsi="Tahoma" w:cs="Tahoma"/>
          <w:bCs/>
          <w:sz w:val="22"/>
          <w:szCs w:val="22"/>
        </w:rPr>
      </w:pPr>
      <w:r w:rsidRPr="00772272">
        <w:rPr>
          <w:rFonts w:ascii="Tahoma" w:hAnsi="Tahoma" w:cs="Tahoma"/>
          <w:sz w:val="22"/>
          <w:szCs w:val="22"/>
        </w:rPr>
        <w:t>Po zakończeniu każdego miesiąca wykonywania przedmiotu zamówienia, Wykonawca dostarczy Zamawiającemu raport z pełnionych dyżurów ochroniarskich w danym miesiącu, z obowiązkowym uwzględnieniem następujących danych:</w:t>
      </w:r>
    </w:p>
    <w:p w14:paraId="466BED89" w14:textId="77777777" w:rsidR="00772272" w:rsidRPr="00772272" w:rsidRDefault="00772272" w:rsidP="00772272">
      <w:pPr>
        <w:pStyle w:val="Akapitzlist"/>
        <w:numPr>
          <w:ilvl w:val="3"/>
          <w:numId w:val="13"/>
        </w:numPr>
        <w:tabs>
          <w:tab w:val="clear" w:pos="0"/>
        </w:tabs>
        <w:autoSpaceDE w:val="0"/>
        <w:ind w:left="284" w:firstLine="0"/>
        <w:jc w:val="both"/>
        <w:rPr>
          <w:rFonts w:ascii="Tahoma" w:hAnsi="Tahoma" w:cs="Tahoma"/>
          <w:spacing w:val="-2"/>
          <w:sz w:val="22"/>
          <w:szCs w:val="22"/>
        </w:rPr>
      </w:pPr>
      <w:r w:rsidRPr="00772272">
        <w:rPr>
          <w:rFonts w:ascii="Tahoma" w:hAnsi="Tahoma" w:cs="Tahoma"/>
          <w:spacing w:val="-2"/>
          <w:sz w:val="22"/>
          <w:szCs w:val="22"/>
        </w:rPr>
        <w:t>imienną listą wszystkich pracowników ochrony pełniących dyżury ochroniarskie w obiekcie Zamawiającego z rozbiciem na konkretne dni i godziny pełnienia dyżurów oraz informacją, na których posterunkach dany dyżur był pełniony,</w:t>
      </w:r>
    </w:p>
    <w:p w14:paraId="35847D4F" w14:textId="77777777" w:rsidR="00772272" w:rsidRPr="00772272" w:rsidRDefault="00772272" w:rsidP="00772272">
      <w:pPr>
        <w:pStyle w:val="Akapitzlist"/>
        <w:numPr>
          <w:ilvl w:val="3"/>
          <w:numId w:val="13"/>
        </w:numPr>
        <w:tabs>
          <w:tab w:val="clear" w:pos="0"/>
        </w:tabs>
        <w:autoSpaceDE w:val="0"/>
        <w:ind w:left="284" w:firstLine="0"/>
        <w:jc w:val="both"/>
        <w:rPr>
          <w:rFonts w:ascii="Tahoma" w:hAnsi="Tahoma" w:cs="Tahoma"/>
          <w:spacing w:val="-2"/>
          <w:sz w:val="22"/>
          <w:szCs w:val="22"/>
        </w:rPr>
      </w:pPr>
      <w:r w:rsidRPr="00772272">
        <w:rPr>
          <w:rFonts w:ascii="Tahoma" w:hAnsi="Tahoma" w:cs="Tahoma"/>
          <w:spacing w:val="-2"/>
          <w:sz w:val="22"/>
          <w:szCs w:val="22"/>
        </w:rPr>
        <w:lastRenderedPageBreak/>
        <w:t xml:space="preserve">łączną liczbą roboczogodzin przepracowanych przez wszystkich pracowników ochrony w danym miesiącu na posterunku na portierni oraz na dodatkowym posterunku przy wejściu głównym i kasach biletowych  (jeżeli taki dodatkowy dyżur był pełniony),  </w:t>
      </w:r>
    </w:p>
    <w:p w14:paraId="36C7FFB0" w14:textId="77777777" w:rsidR="00772272" w:rsidRPr="00772272" w:rsidRDefault="00772272" w:rsidP="00772272">
      <w:pPr>
        <w:pStyle w:val="Akapitzlist"/>
        <w:numPr>
          <w:ilvl w:val="3"/>
          <w:numId w:val="13"/>
        </w:numPr>
        <w:tabs>
          <w:tab w:val="clear" w:pos="0"/>
        </w:tabs>
        <w:autoSpaceDE w:val="0"/>
        <w:ind w:left="284" w:firstLine="0"/>
        <w:jc w:val="both"/>
        <w:rPr>
          <w:rFonts w:ascii="Tahoma" w:hAnsi="Tahoma" w:cs="Tahoma"/>
          <w:sz w:val="22"/>
          <w:szCs w:val="22"/>
        </w:rPr>
      </w:pPr>
      <w:r w:rsidRPr="00772272">
        <w:rPr>
          <w:rFonts w:ascii="Tahoma" w:hAnsi="Tahoma" w:cs="Tahoma"/>
          <w:sz w:val="22"/>
          <w:szCs w:val="22"/>
        </w:rPr>
        <w:t>łączną liczbą roboczogodzin przepracowanych przez wszystkich pracowników ochrony w danym miesiącu (bez rozbijania na poszczególne posterunki),</w:t>
      </w:r>
    </w:p>
    <w:p w14:paraId="31A8E16C" w14:textId="7AE814B0" w:rsidR="00772272" w:rsidRPr="00772272" w:rsidRDefault="00772272" w:rsidP="00772272">
      <w:pPr>
        <w:pStyle w:val="Akapitzlist"/>
        <w:numPr>
          <w:ilvl w:val="3"/>
          <w:numId w:val="13"/>
        </w:numPr>
        <w:tabs>
          <w:tab w:val="clear" w:pos="0"/>
        </w:tabs>
        <w:autoSpaceDE w:val="0"/>
        <w:ind w:left="284" w:firstLine="0"/>
        <w:jc w:val="both"/>
        <w:rPr>
          <w:rFonts w:ascii="Tahoma" w:hAnsi="Tahoma" w:cs="Tahoma"/>
          <w:sz w:val="22"/>
          <w:szCs w:val="22"/>
        </w:rPr>
      </w:pPr>
      <w:r w:rsidRPr="00772272">
        <w:rPr>
          <w:rFonts w:ascii="Tahoma" w:hAnsi="Tahoma" w:cs="Tahoma"/>
          <w:sz w:val="22"/>
          <w:szCs w:val="22"/>
        </w:rPr>
        <w:t xml:space="preserve">łączną liczbą roboczogodzin przepracowanych przez wszystkich pracowników ochrony (bez rozbijania na poszczególne posterunki) od początku trwania </w:t>
      </w:r>
      <w:r w:rsidR="008046D3">
        <w:rPr>
          <w:rFonts w:ascii="Tahoma" w:hAnsi="Tahoma" w:cs="Tahoma"/>
          <w:sz w:val="22"/>
          <w:szCs w:val="22"/>
        </w:rPr>
        <w:t xml:space="preserve">umowy / </w:t>
      </w:r>
      <w:r w:rsidRPr="00772272">
        <w:rPr>
          <w:rFonts w:ascii="Tahoma" w:hAnsi="Tahoma" w:cs="Tahoma"/>
          <w:sz w:val="22"/>
          <w:szCs w:val="22"/>
        </w:rPr>
        <w:t xml:space="preserve">wykonywania przedmiotu zamówienia, </w:t>
      </w:r>
    </w:p>
    <w:p w14:paraId="36DCC7F3" w14:textId="77777777" w:rsidR="00772272" w:rsidRPr="00772272" w:rsidRDefault="00772272" w:rsidP="00772272">
      <w:pPr>
        <w:pStyle w:val="Akapitzlist"/>
        <w:numPr>
          <w:ilvl w:val="3"/>
          <w:numId w:val="13"/>
        </w:numPr>
        <w:tabs>
          <w:tab w:val="clear" w:pos="0"/>
        </w:tabs>
        <w:autoSpaceDE w:val="0"/>
        <w:ind w:left="284" w:firstLine="0"/>
        <w:jc w:val="both"/>
        <w:rPr>
          <w:rFonts w:ascii="Tahoma" w:hAnsi="Tahoma" w:cs="Tahoma"/>
          <w:spacing w:val="-4"/>
          <w:sz w:val="22"/>
          <w:szCs w:val="22"/>
        </w:rPr>
      </w:pPr>
      <w:r w:rsidRPr="00772272">
        <w:rPr>
          <w:rFonts w:ascii="Tahoma" w:hAnsi="Tahoma" w:cs="Tahoma"/>
          <w:spacing w:val="-4"/>
          <w:sz w:val="22"/>
          <w:szCs w:val="22"/>
        </w:rPr>
        <w:t>łączną liczbą roboczogodzin pozostałą do przepracowania w ramach maksymalnego limitu ustalonego w niniejszym opisie przedmiotu zamówienia  (tj. 8 860 roboczogodzin).</w:t>
      </w:r>
    </w:p>
    <w:bookmarkEnd w:id="18"/>
    <w:p w14:paraId="4EEF7557" w14:textId="77777777" w:rsidR="00772272" w:rsidRDefault="00772272" w:rsidP="00772272">
      <w:pPr>
        <w:pStyle w:val="Akapitzlist"/>
        <w:autoSpaceDE w:val="0"/>
        <w:ind w:left="0"/>
        <w:jc w:val="both"/>
        <w:rPr>
          <w:rStyle w:val="Brak"/>
          <w:rFonts w:ascii="Tahoma" w:hAnsi="Tahoma" w:cs="Tahoma"/>
          <w:spacing w:val="-2"/>
          <w:sz w:val="22"/>
          <w:szCs w:val="22"/>
        </w:rPr>
      </w:pPr>
    </w:p>
    <w:p w14:paraId="4E750E21" w14:textId="77777777" w:rsidR="00772272" w:rsidRPr="00772272" w:rsidRDefault="00772272" w:rsidP="00772272">
      <w:pPr>
        <w:pStyle w:val="Akapitzlist"/>
        <w:autoSpaceDE w:val="0"/>
        <w:ind w:left="0"/>
        <w:jc w:val="both"/>
        <w:rPr>
          <w:rStyle w:val="Brak"/>
          <w:rFonts w:ascii="Tahoma" w:hAnsi="Tahoma" w:cs="Tahoma"/>
          <w:spacing w:val="-2"/>
          <w:sz w:val="22"/>
          <w:szCs w:val="22"/>
        </w:rPr>
      </w:pPr>
    </w:p>
    <w:p w14:paraId="5375700F" w14:textId="77777777" w:rsidR="00772272" w:rsidRPr="00772272" w:rsidRDefault="00772272" w:rsidP="00772272">
      <w:pPr>
        <w:pStyle w:val="Akapitzlist"/>
        <w:numPr>
          <w:ilvl w:val="0"/>
          <w:numId w:val="5"/>
        </w:numPr>
        <w:ind w:left="0" w:firstLine="0"/>
        <w:jc w:val="both"/>
        <w:rPr>
          <w:rFonts w:ascii="Tahoma" w:hAnsi="Tahoma" w:cs="Tahoma"/>
          <w:sz w:val="22"/>
          <w:szCs w:val="22"/>
          <w:u w:val="single"/>
        </w:rPr>
      </w:pPr>
      <w:r w:rsidRPr="00772272">
        <w:rPr>
          <w:rFonts w:ascii="Tahoma" w:hAnsi="Tahoma" w:cs="Tahoma"/>
          <w:sz w:val="22"/>
          <w:szCs w:val="22"/>
          <w:u w:val="single"/>
        </w:rPr>
        <w:t xml:space="preserve"> Informacje końcowe:</w:t>
      </w:r>
    </w:p>
    <w:p w14:paraId="77D8B16E" w14:textId="0EC41EB8" w:rsidR="00772272" w:rsidRPr="00772272" w:rsidRDefault="00772272" w:rsidP="00772272">
      <w:pPr>
        <w:pStyle w:val="Akapitzlist"/>
        <w:numPr>
          <w:ilvl w:val="3"/>
          <w:numId w:val="15"/>
        </w:numPr>
        <w:tabs>
          <w:tab w:val="clear" w:pos="0"/>
        </w:tabs>
        <w:suppressAutoHyphens/>
        <w:autoSpaceDE w:val="0"/>
        <w:ind w:left="284" w:firstLine="0"/>
        <w:jc w:val="both"/>
        <w:rPr>
          <w:rFonts w:ascii="Tahoma" w:hAnsi="Tahoma" w:cs="Tahoma"/>
          <w:sz w:val="22"/>
          <w:szCs w:val="22"/>
        </w:rPr>
      </w:pPr>
      <w:r w:rsidRPr="00772272">
        <w:rPr>
          <w:rFonts w:ascii="Tahoma" w:hAnsi="Tahoma" w:cs="Tahoma"/>
          <w:sz w:val="22"/>
          <w:szCs w:val="22"/>
        </w:rPr>
        <w:t xml:space="preserve">W dniu rozpoczęcia wykonywania usługi Zamawiający wskaże pracownikom Wykonawcy mającym pełnić dyżury ochroniarskie </w:t>
      </w:r>
      <w:r w:rsidR="008046D3">
        <w:rPr>
          <w:rFonts w:ascii="Tahoma" w:hAnsi="Tahoma" w:cs="Tahoma"/>
          <w:sz w:val="22"/>
          <w:szCs w:val="22"/>
        </w:rPr>
        <w:t xml:space="preserve">w teatrze </w:t>
      </w:r>
      <w:r w:rsidRPr="00772272">
        <w:rPr>
          <w:rFonts w:ascii="Tahoma" w:hAnsi="Tahoma" w:cs="Tahoma"/>
          <w:sz w:val="22"/>
          <w:szCs w:val="22"/>
        </w:rPr>
        <w:t xml:space="preserve">miejsce do przebierania się w służbowy uniform oraz do trzymania prywatnych rzeczy w trakcie pełnienia dyżuru. </w:t>
      </w:r>
    </w:p>
    <w:p w14:paraId="79379409" w14:textId="41201DB6" w:rsidR="00772272" w:rsidRPr="00772272" w:rsidRDefault="00772272" w:rsidP="00772272">
      <w:pPr>
        <w:pStyle w:val="Akapitzlist"/>
        <w:numPr>
          <w:ilvl w:val="3"/>
          <w:numId w:val="15"/>
        </w:numPr>
        <w:tabs>
          <w:tab w:val="clear" w:pos="0"/>
        </w:tabs>
        <w:suppressAutoHyphens/>
        <w:autoSpaceDE w:val="0"/>
        <w:ind w:left="284" w:firstLine="0"/>
        <w:jc w:val="both"/>
        <w:rPr>
          <w:rFonts w:ascii="Tahoma" w:hAnsi="Tahoma" w:cs="Tahoma"/>
          <w:sz w:val="22"/>
          <w:szCs w:val="22"/>
        </w:rPr>
      </w:pPr>
      <w:r w:rsidRPr="00772272">
        <w:rPr>
          <w:rFonts w:ascii="Tahoma" w:hAnsi="Tahoma" w:cs="Tahoma"/>
          <w:sz w:val="22"/>
          <w:szCs w:val="22"/>
        </w:rPr>
        <w:t xml:space="preserve">W dniu przejęcia przez Wykonawcę bezpośredniej ochronę fizycznej obiektu Zamawiającego – Zamawiający przekaże przedstawicielowi Wykonawcy  wyposażenie portierni teatralnej (tj. zlokalizowanego </w:t>
      </w:r>
      <w:r w:rsidR="008046D3">
        <w:rPr>
          <w:rFonts w:ascii="Tahoma" w:hAnsi="Tahoma" w:cs="Tahoma"/>
          <w:sz w:val="22"/>
          <w:szCs w:val="22"/>
        </w:rPr>
        <w:t>w tym miejscu</w:t>
      </w:r>
      <w:r w:rsidRPr="00772272">
        <w:rPr>
          <w:rFonts w:ascii="Tahoma" w:hAnsi="Tahoma" w:cs="Tahoma"/>
          <w:sz w:val="22"/>
          <w:szCs w:val="22"/>
        </w:rPr>
        <w:t xml:space="preserve"> stałego posterunku ochroniarskiego). </w:t>
      </w:r>
      <w:r w:rsidRPr="00772272">
        <w:rPr>
          <w:rFonts w:ascii="Tahoma" w:hAnsi="Tahoma" w:cs="Tahoma"/>
          <w:sz w:val="22"/>
          <w:szCs w:val="22"/>
        </w:rPr>
        <w:br/>
        <w:t xml:space="preserve">Z faktu przekazania zostanie sporządzony pisemny protokół podpisany przez wszystkie osoby uczestniczące w przekazaniu. Po zakończeniu wykonywania niniejszego zamówienia Wykonawca powinien przekazać całe wyposażenie portierni teatralnej zgodnie z treścią protokołu.   </w:t>
      </w:r>
    </w:p>
    <w:p w14:paraId="64370CE9" w14:textId="77777777" w:rsidR="00772272" w:rsidRPr="00B66A8D" w:rsidRDefault="00772272" w:rsidP="00772272">
      <w:pPr>
        <w:pStyle w:val="Akapitzlist"/>
        <w:ind w:left="0"/>
        <w:jc w:val="both"/>
        <w:rPr>
          <w:rFonts w:ascii="Tahoma" w:hAnsi="Tahoma" w:cs="Tahoma"/>
          <w:sz w:val="24"/>
          <w:szCs w:val="24"/>
        </w:rPr>
      </w:pPr>
    </w:p>
    <w:p w14:paraId="2EF7395C" w14:textId="77777777" w:rsidR="00772272" w:rsidRPr="00505834" w:rsidRDefault="00772272" w:rsidP="00772272">
      <w:pPr>
        <w:spacing w:after="160" w:line="259" w:lineRule="auto"/>
        <w:jc w:val="both"/>
        <w:rPr>
          <w:rStyle w:val="Brak"/>
          <w:rFonts w:ascii="Tahoma" w:hAnsi="Tahoma" w:cs="Tahoma"/>
          <w:sz w:val="32"/>
          <w:szCs w:val="32"/>
        </w:rPr>
      </w:pPr>
    </w:p>
    <w:p w14:paraId="5E6E5C64" w14:textId="02384AC1" w:rsidR="0057125B" w:rsidRDefault="0057125B">
      <w:pPr>
        <w:spacing w:after="160" w:line="259" w:lineRule="auto"/>
        <w:rPr>
          <w:rStyle w:val="Brak"/>
          <w:rFonts w:ascii="Tahoma" w:hAnsi="Tahoma" w:cs="Tahoma"/>
          <w:b/>
          <w:bCs/>
          <w:sz w:val="24"/>
          <w:szCs w:val="24"/>
        </w:rPr>
      </w:pPr>
      <w:r>
        <w:rPr>
          <w:rStyle w:val="Brak"/>
          <w:rFonts w:ascii="Tahoma" w:hAnsi="Tahoma" w:cs="Tahoma"/>
          <w:b/>
          <w:bCs/>
          <w:sz w:val="24"/>
          <w:szCs w:val="24"/>
        </w:rPr>
        <w:br w:type="page"/>
      </w:r>
    </w:p>
    <w:p w14:paraId="2C343290" w14:textId="77777777" w:rsidR="0057125B" w:rsidRPr="00B02850" w:rsidRDefault="0057125B" w:rsidP="0057125B">
      <w:pPr>
        <w:jc w:val="both"/>
        <w:rPr>
          <w:rStyle w:val="Brak"/>
          <w:rFonts w:ascii="Tahoma" w:hAnsi="Tahoma" w:cs="Tahoma"/>
          <w:b/>
          <w:bCs/>
          <w:sz w:val="24"/>
          <w:szCs w:val="24"/>
        </w:rPr>
      </w:pPr>
      <w:r w:rsidRPr="00B02850">
        <w:rPr>
          <w:rStyle w:val="Brak"/>
          <w:rFonts w:ascii="Tahoma" w:hAnsi="Tahoma" w:cs="Tahoma"/>
          <w:b/>
          <w:bCs/>
          <w:sz w:val="24"/>
          <w:szCs w:val="24"/>
        </w:rPr>
        <w:lastRenderedPageBreak/>
        <w:t xml:space="preserve">Załącznik nr </w:t>
      </w:r>
      <w:r>
        <w:rPr>
          <w:rStyle w:val="Brak"/>
          <w:rFonts w:ascii="Tahoma" w:hAnsi="Tahoma" w:cs="Tahoma"/>
          <w:b/>
          <w:bCs/>
          <w:sz w:val="24"/>
          <w:szCs w:val="24"/>
        </w:rPr>
        <w:t>8</w:t>
      </w:r>
      <w:r w:rsidRPr="00B02850">
        <w:rPr>
          <w:rStyle w:val="Brak"/>
          <w:rFonts w:ascii="Tahoma" w:hAnsi="Tahoma" w:cs="Tahoma"/>
          <w:b/>
          <w:bCs/>
          <w:sz w:val="24"/>
          <w:szCs w:val="24"/>
        </w:rPr>
        <w:t xml:space="preserve"> do SWZ - </w:t>
      </w:r>
      <w:r w:rsidRPr="00B02850">
        <w:rPr>
          <w:rFonts w:ascii="Tahoma" w:eastAsia="Times New Roman" w:hAnsi="Tahoma" w:cs="Tahoma"/>
          <w:b/>
          <w:bCs/>
          <w:color w:val="000000"/>
          <w:sz w:val="24"/>
          <w:szCs w:val="24"/>
        </w:rPr>
        <w:t xml:space="preserve">Wzór </w:t>
      </w:r>
      <w:r w:rsidRPr="00B02850">
        <w:rPr>
          <w:rStyle w:val="Brak"/>
          <w:rFonts w:ascii="Tahoma" w:hAnsi="Tahoma" w:cs="Tahoma"/>
          <w:b/>
          <w:bCs/>
          <w:sz w:val="24"/>
          <w:szCs w:val="24"/>
        </w:rPr>
        <w:t>oświadczenia zgodnego z art. 117 ust. 4 PZP (wykonawcy wspólnie ubiegający się o udzielenie zamówienia).</w:t>
      </w:r>
    </w:p>
    <w:p w14:paraId="698485F1" w14:textId="77777777" w:rsidR="0057125B" w:rsidRPr="00B02850" w:rsidRDefault="0057125B" w:rsidP="0057125B">
      <w:pPr>
        <w:rPr>
          <w:rStyle w:val="Brak"/>
          <w:rFonts w:ascii="Tahoma" w:hAnsi="Tahoma" w:cs="Tahoma"/>
          <w:bCs/>
          <w:sz w:val="24"/>
          <w:szCs w:val="24"/>
        </w:rPr>
      </w:pPr>
    </w:p>
    <w:p w14:paraId="1C136145" w14:textId="77777777" w:rsidR="0057125B" w:rsidRPr="00B02850" w:rsidRDefault="0057125B" w:rsidP="0057125B">
      <w:pPr>
        <w:jc w:val="both"/>
        <w:rPr>
          <w:rStyle w:val="Brak"/>
          <w:rFonts w:ascii="Tahoma" w:hAnsi="Tahoma" w:cs="Tahoma"/>
          <w:b/>
          <w:sz w:val="24"/>
          <w:szCs w:val="24"/>
        </w:rPr>
      </w:pPr>
    </w:p>
    <w:p w14:paraId="2E874B11" w14:textId="348FA130" w:rsidR="0057125B" w:rsidRPr="006C2A05" w:rsidRDefault="0057125B" w:rsidP="0057125B">
      <w:pPr>
        <w:jc w:val="both"/>
        <w:rPr>
          <w:rStyle w:val="Brak"/>
          <w:rFonts w:ascii="Tahoma" w:hAnsi="Tahoma" w:cs="Tahoma"/>
          <w:b/>
        </w:rPr>
      </w:pPr>
      <w:r w:rsidRPr="006C2A05">
        <w:rPr>
          <w:rStyle w:val="Brak"/>
          <w:rFonts w:ascii="Tahoma" w:hAnsi="Tahoma" w:cs="Tahoma"/>
          <w:b/>
        </w:rPr>
        <w:t xml:space="preserve">Postępowanie </w:t>
      </w:r>
      <w:r w:rsidRPr="00FF132F">
        <w:rPr>
          <w:rStyle w:val="Brak"/>
          <w:rFonts w:ascii="Tahoma" w:hAnsi="Tahoma" w:cs="Tahoma"/>
          <w:b/>
          <w:bCs/>
          <w:sz w:val="24"/>
          <w:szCs w:val="24"/>
        </w:rPr>
        <w:t>ZP/TS/2/2024</w:t>
      </w:r>
    </w:p>
    <w:p w14:paraId="17578B18" w14:textId="77777777" w:rsidR="0057125B" w:rsidRPr="00B02850" w:rsidRDefault="0057125B" w:rsidP="0057125B">
      <w:pPr>
        <w:tabs>
          <w:tab w:val="left" w:pos="849"/>
        </w:tabs>
        <w:spacing w:after="160" w:line="259" w:lineRule="auto"/>
        <w:jc w:val="center"/>
        <w:rPr>
          <w:rFonts w:ascii="Tahoma" w:eastAsia="Times New Roman" w:hAnsi="Tahoma" w:cs="Tahoma"/>
          <w:color w:val="000000"/>
          <w:sz w:val="22"/>
          <w:szCs w:val="22"/>
        </w:rPr>
      </w:pPr>
    </w:p>
    <w:p w14:paraId="6CC3A9B8" w14:textId="77777777" w:rsidR="0057125B" w:rsidRDefault="0057125B" w:rsidP="0057125B">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r w:rsidRPr="00FF132F">
        <w:rPr>
          <w:rFonts w:ascii="Tahoma" w:hAnsi="Tahoma" w:cs="Tahoma"/>
          <w:b/>
          <w:bCs/>
          <w:caps/>
          <w:sz w:val="32"/>
          <w:szCs w:val="32"/>
        </w:rPr>
        <w:t>ZAPEWNIENIE OCHRONY OSÓB I MIENIA W BUDYNKU TEATRU SYRENA</w:t>
      </w:r>
      <w:r>
        <w:rPr>
          <w:rFonts w:ascii="Tahoma" w:hAnsi="Tahoma" w:cs="Tahoma"/>
          <w:b/>
          <w:bCs/>
          <w:caps/>
          <w:sz w:val="32"/>
          <w:szCs w:val="32"/>
        </w:rPr>
        <w:t>.</w:t>
      </w:r>
    </w:p>
    <w:p w14:paraId="0549F2D9" w14:textId="77777777" w:rsidR="0057125B" w:rsidRPr="00B02850" w:rsidRDefault="0057125B" w:rsidP="0057125B">
      <w:pPr>
        <w:suppressAutoHyphens/>
        <w:spacing w:line="276" w:lineRule="auto"/>
        <w:rPr>
          <w:rFonts w:ascii="Tahoma" w:hAnsi="Tahoma" w:cs="Tahoma"/>
          <w:sz w:val="24"/>
          <w:szCs w:val="24"/>
          <w:u w:val="single"/>
          <w:lang w:eastAsia="en-US"/>
        </w:rPr>
      </w:pPr>
    </w:p>
    <w:p w14:paraId="00F62E86" w14:textId="77777777" w:rsidR="0057125B" w:rsidRPr="00B02850" w:rsidRDefault="0057125B" w:rsidP="0057125B">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Oświadczamy, iż poszczególny zakres prac wykonają następujący wykonawcy:</w:t>
      </w:r>
    </w:p>
    <w:p w14:paraId="7F638D4A" w14:textId="77777777" w:rsidR="0057125B" w:rsidRPr="00B02850" w:rsidRDefault="0057125B" w:rsidP="0057125B">
      <w:pPr>
        <w:suppressAutoHyphens/>
        <w:spacing w:line="276" w:lineRule="auto"/>
        <w:rPr>
          <w:rFonts w:ascii="Tahoma" w:hAnsi="Tahoma" w:cs="Tahoma"/>
          <w:sz w:val="24"/>
          <w:szCs w:val="24"/>
          <w:u w:val="single"/>
          <w:lang w:eastAsia="en-US"/>
        </w:rPr>
      </w:pPr>
    </w:p>
    <w:tbl>
      <w:tblPr>
        <w:tblStyle w:val="Tabela-Siatka"/>
        <w:tblW w:w="0" w:type="auto"/>
        <w:tblLook w:val="04A0" w:firstRow="1" w:lastRow="0" w:firstColumn="1" w:lastColumn="0" w:noHBand="0" w:noVBand="1"/>
      </w:tblPr>
      <w:tblGrid>
        <w:gridCol w:w="723"/>
        <w:gridCol w:w="5418"/>
        <w:gridCol w:w="3373"/>
      </w:tblGrid>
      <w:tr w:rsidR="0057125B" w:rsidRPr="00B02850" w14:paraId="5296090D" w14:textId="77777777" w:rsidTr="00430FC4">
        <w:tc>
          <w:tcPr>
            <w:tcW w:w="846" w:type="dxa"/>
          </w:tcPr>
          <w:p w14:paraId="29303C15" w14:textId="77777777" w:rsidR="0057125B" w:rsidRPr="00B02850" w:rsidRDefault="0057125B" w:rsidP="00430FC4">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Lp.</w:t>
            </w:r>
          </w:p>
        </w:tc>
        <w:tc>
          <w:tcPr>
            <w:tcW w:w="8482" w:type="dxa"/>
          </w:tcPr>
          <w:p w14:paraId="3A7DBBBC" w14:textId="77777777" w:rsidR="0057125B" w:rsidRPr="00B02850" w:rsidRDefault="0057125B" w:rsidP="00430FC4">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Zakres prac</w:t>
            </w:r>
          </w:p>
        </w:tc>
        <w:tc>
          <w:tcPr>
            <w:tcW w:w="4664" w:type="dxa"/>
          </w:tcPr>
          <w:p w14:paraId="0497E76E" w14:textId="77777777" w:rsidR="0057125B" w:rsidRPr="00B02850" w:rsidRDefault="0057125B" w:rsidP="00430FC4">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Wykonawca</w:t>
            </w:r>
          </w:p>
        </w:tc>
      </w:tr>
      <w:tr w:rsidR="0057125B" w:rsidRPr="00B02850" w14:paraId="75BFC686" w14:textId="77777777" w:rsidTr="00430FC4">
        <w:tc>
          <w:tcPr>
            <w:tcW w:w="846" w:type="dxa"/>
          </w:tcPr>
          <w:p w14:paraId="60E62A5C" w14:textId="77777777" w:rsidR="0057125B" w:rsidRPr="00B02850" w:rsidRDefault="0057125B" w:rsidP="00430FC4">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1.</w:t>
            </w:r>
          </w:p>
        </w:tc>
        <w:tc>
          <w:tcPr>
            <w:tcW w:w="8482" w:type="dxa"/>
          </w:tcPr>
          <w:p w14:paraId="78F4082D" w14:textId="77777777" w:rsidR="0057125B" w:rsidRPr="00B02850" w:rsidRDefault="0057125B" w:rsidP="00430FC4">
            <w:pPr>
              <w:suppressAutoHyphens/>
              <w:spacing w:line="276" w:lineRule="auto"/>
              <w:rPr>
                <w:rFonts w:ascii="Tahoma" w:hAnsi="Tahoma" w:cs="Tahoma"/>
                <w:sz w:val="24"/>
                <w:szCs w:val="24"/>
                <w:u w:val="single"/>
                <w:lang w:eastAsia="en-US"/>
              </w:rPr>
            </w:pPr>
          </w:p>
        </w:tc>
        <w:tc>
          <w:tcPr>
            <w:tcW w:w="4664" w:type="dxa"/>
          </w:tcPr>
          <w:p w14:paraId="44EA90BF" w14:textId="77777777" w:rsidR="0057125B" w:rsidRPr="00B02850" w:rsidRDefault="0057125B" w:rsidP="00430FC4">
            <w:pPr>
              <w:suppressAutoHyphens/>
              <w:spacing w:line="276" w:lineRule="auto"/>
              <w:rPr>
                <w:rFonts w:ascii="Tahoma" w:hAnsi="Tahoma" w:cs="Tahoma"/>
                <w:sz w:val="24"/>
                <w:szCs w:val="24"/>
                <w:u w:val="single"/>
                <w:lang w:eastAsia="en-US"/>
              </w:rPr>
            </w:pPr>
          </w:p>
        </w:tc>
      </w:tr>
      <w:tr w:rsidR="0057125B" w:rsidRPr="00B02850" w14:paraId="0E0C778D" w14:textId="77777777" w:rsidTr="00430FC4">
        <w:tc>
          <w:tcPr>
            <w:tcW w:w="846" w:type="dxa"/>
          </w:tcPr>
          <w:p w14:paraId="59300C66" w14:textId="77777777" w:rsidR="0057125B" w:rsidRPr="00B02850" w:rsidRDefault="0057125B" w:rsidP="00430FC4">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2.</w:t>
            </w:r>
          </w:p>
        </w:tc>
        <w:tc>
          <w:tcPr>
            <w:tcW w:w="8482" w:type="dxa"/>
          </w:tcPr>
          <w:p w14:paraId="23587980" w14:textId="77777777" w:rsidR="0057125B" w:rsidRPr="00B02850" w:rsidRDefault="0057125B" w:rsidP="00430FC4">
            <w:pPr>
              <w:suppressAutoHyphens/>
              <w:spacing w:line="276" w:lineRule="auto"/>
              <w:rPr>
                <w:rFonts w:ascii="Tahoma" w:hAnsi="Tahoma" w:cs="Tahoma"/>
                <w:sz w:val="24"/>
                <w:szCs w:val="24"/>
                <w:u w:val="single"/>
                <w:lang w:eastAsia="en-US"/>
              </w:rPr>
            </w:pPr>
          </w:p>
        </w:tc>
        <w:tc>
          <w:tcPr>
            <w:tcW w:w="4664" w:type="dxa"/>
          </w:tcPr>
          <w:p w14:paraId="1439F22D" w14:textId="77777777" w:rsidR="0057125B" w:rsidRPr="00B02850" w:rsidRDefault="0057125B" w:rsidP="00430FC4">
            <w:pPr>
              <w:suppressAutoHyphens/>
              <w:spacing w:line="276" w:lineRule="auto"/>
              <w:rPr>
                <w:rFonts w:ascii="Tahoma" w:hAnsi="Tahoma" w:cs="Tahoma"/>
                <w:sz w:val="24"/>
                <w:szCs w:val="24"/>
                <w:u w:val="single"/>
                <w:lang w:eastAsia="en-US"/>
              </w:rPr>
            </w:pPr>
          </w:p>
        </w:tc>
      </w:tr>
    </w:tbl>
    <w:p w14:paraId="0F530F7A" w14:textId="77777777" w:rsidR="0057125B" w:rsidRPr="00B02850" w:rsidRDefault="0057125B" w:rsidP="0057125B">
      <w:pPr>
        <w:jc w:val="both"/>
        <w:rPr>
          <w:rStyle w:val="Brak"/>
          <w:rFonts w:ascii="Tahoma" w:hAnsi="Tahoma" w:cs="Tahoma"/>
          <w:bCs/>
          <w:sz w:val="24"/>
          <w:szCs w:val="24"/>
        </w:rPr>
      </w:pPr>
    </w:p>
    <w:p w14:paraId="00857817" w14:textId="77777777" w:rsidR="0057125B" w:rsidRPr="00B02850" w:rsidRDefault="0057125B" w:rsidP="0057125B">
      <w:pPr>
        <w:jc w:val="both"/>
        <w:rPr>
          <w:rStyle w:val="Brak"/>
          <w:rFonts w:ascii="Tahoma" w:hAnsi="Tahoma" w:cs="Tahoma"/>
          <w:bCs/>
          <w:sz w:val="24"/>
          <w:szCs w:val="24"/>
        </w:rPr>
      </w:pPr>
    </w:p>
    <w:p w14:paraId="1B5CC9BF" w14:textId="77777777" w:rsidR="0057125B" w:rsidRPr="00B02850" w:rsidRDefault="0057125B" w:rsidP="0057125B">
      <w:pPr>
        <w:jc w:val="both"/>
        <w:rPr>
          <w:rStyle w:val="Brak"/>
          <w:rFonts w:ascii="Tahoma" w:hAnsi="Tahoma" w:cs="Tahoma"/>
          <w:bCs/>
          <w:sz w:val="24"/>
          <w:szCs w:val="24"/>
        </w:rPr>
      </w:pPr>
    </w:p>
    <w:p w14:paraId="51B4717D" w14:textId="77777777" w:rsidR="0057125B" w:rsidRPr="00B02850" w:rsidRDefault="0057125B" w:rsidP="0057125B">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B02850">
        <w:rPr>
          <w:rStyle w:val="Brak"/>
          <w:rFonts w:ascii="Tahoma" w:hAnsi="Tahoma" w:cs="Tahoma"/>
        </w:rPr>
        <w:t>................... dn. ................... .........................................................................</w:t>
      </w:r>
    </w:p>
    <w:p w14:paraId="1272AA3B" w14:textId="77777777" w:rsidR="0057125B" w:rsidRPr="00B02850" w:rsidRDefault="0057125B" w:rsidP="0057125B">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sz w:val="20"/>
          <w:szCs w:val="20"/>
        </w:rPr>
      </w:pPr>
      <w:r w:rsidRPr="00B02850">
        <w:rPr>
          <w:rStyle w:val="Brak"/>
          <w:rFonts w:ascii="Tahoma" w:hAnsi="Tahoma" w:cs="Tahoma"/>
          <w:sz w:val="20"/>
          <w:szCs w:val="20"/>
        </w:rPr>
        <w:t xml:space="preserve"> podpis i pieczęć Wykonawcy lub upełnomocnionego </w:t>
      </w:r>
    </w:p>
    <w:p w14:paraId="53F9651C" w14:textId="77777777" w:rsidR="0057125B" w:rsidRPr="00B02850" w:rsidRDefault="0057125B" w:rsidP="0057125B">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t xml:space="preserve">        przedstawiciela (przedstawicieli) Wykonawcy</w:t>
      </w:r>
    </w:p>
    <w:p w14:paraId="21A8CE8C" w14:textId="77777777" w:rsidR="0057125B" w:rsidRPr="00455847" w:rsidRDefault="0057125B" w:rsidP="0057125B">
      <w:pPr>
        <w:rPr>
          <w:rStyle w:val="Brak"/>
          <w:rFonts w:ascii="Tahoma" w:hAnsi="Tahoma" w:cs="Tahoma"/>
          <w:b/>
          <w:bCs/>
          <w:sz w:val="24"/>
          <w:szCs w:val="24"/>
        </w:rPr>
      </w:pPr>
    </w:p>
    <w:p w14:paraId="64088F7F" w14:textId="77777777" w:rsidR="0057125B" w:rsidRPr="00E66DFF" w:rsidRDefault="0057125B" w:rsidP="0057125B">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4498925F" w14:textId="77777777" w:rsidR="00E5392F" w:rsidRPr="00E448B6" w:rsidRDefault="00E5392F" w:rsidP="00984F61">
      <w:pPr>
        <w:spacing w:after="160" w:line="259" w:lineRule="auto"/>
        <w:jc w:val="both"/>
        <w:rPr>
          <w:rStyle w:val="Brak"/>
          <w:rFonts w:ascii="Tahoma" w:hAnsi="Tahoma" w:cs="Tahoma"/>
          <w:b/>
          <w:bCs/>
          <w:sz w:val="24"/>
          <w:szCs w:val="24"/>
        </w:rPr>
      </w:pPr>
    </w:p>
    <w:sectPr w:rsidR="00E5392F" w:rsidRPr="00E448B6" w:rsidSect="00E60A07">
      <w:footerReference w:type="default" r:id="rId20"/>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3B4E2" w14:textId="77777777" w:rsidR="002D10B1" w:rsidRDefault="002D10B1" w:rsidP="006841C8">
      <w:r>
        <w:separator/>
      </w:r>
    </w:p>
  </w:endnote>
  <w:endnote w:type="continuationSeparator" w:id="0">
    <w:p w14:paraId="4A3A23D7" w14:textId="77777777" w:rsidR="002D10B1" w:rsidRDefault="002D10B1" w:rsidP="006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roman"/>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Helvetica Neue">
    <w:altName w:val="Arial"/>
    <w:charset w:val="00"/>
    <w:family w:val="auto"/>
    <w:pitch w:val="variable"/>
    <w:sig w:usb0="E50002FF" w:usb1="500079DB" w:usb2="00000010" w:usb3="00000000" w:csb0="00000001" w:csb1="00000000"/>
  </w:font>
  <w:font w:name="Segoe UI Light">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98708776"/>
      <w:docPartObj>
        <w:docPartGallery w:val="Page Numbers (Bottom of Page)"/>
        <w:docPartUnique/>
      </w:docPartObj>
    </w:sdtPr>
    <w:sdtContent>
      <w:p w14:paraId="283F191C" w14:textId="79B728E6" w:rsidR="00EA1D81" w:rsidRPr="00AF36BD" w:rsidRDefault="00EA1D81">
        <w:pPr>
          <w:pStyle w:val="Stopka"/>
          <w:jc w:val="right"/>
          <w:rPr>
            <w:rFonts w:ascii="Tahoma" w:hAnsi="Tahoma" w:cs="Tahoma"/>
          </w:rPr>
        </w:pPr>
        <w:r w:rsidRPr="00AF36BD">
          <w:rPr>
            <w:rFonts w:ascii="Tahoma" w:hAnsi="Tahoma" w:cs="Tahoma"/>
          </w:rPr>
          <w:fldChar w:fldCharType="begin"/>
        </w:r>
        <w:r w:rsidRPr="00AF36BD">
          <w:rPr>
            <w:rFonts w:ascii="Tahoma" w:hAnsi="Tahoma" w:cs="Tahoma"/>
          </w:rPr>
          <w:instrText>PAGE   \* MERGEFORMAT</w:instrText>
        </w:r>
        <w:r w:rsidRPr="00AF36BD">
          <w:rPr>
            <w:rFonts w:ascii="Tahoma" w:hAnsi="Tahoma" w:cs="Tahoma"/>
          </w:rPr>
          <w:fldChar w:fldCharType="separate"/>
        </w:r>
        <w:r>
          <w:rPr>
            <w:rFonts w:ascii="Tahoma" w:hAnsi="Tahoma" w:cs="Tahoma"/>
            <w:noProof/>
          </w:rPr>
          <w:t>28</w:t>
        </w:r>
        <w:r w:rsidRPr="00AF36BD">
          <w:rPr>
            <w:rFonts w:ascii="Tahoma" w:hAnsi="Tahoma" w:cs="Tahoma"/>
          </w:rPr>
          <w:fldChar w:fldCharType="end"/>
        </w:r>
      </w:p>
    </w:sdtContent>
  </w:sdt>
  <w:p w14:paraId="4CF7A32E" w14:textId="77777777" w:rsidR="00EA1D81" w:rsidRPr="00AF36BD" w:rsidRDefault="00EA1D81">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9732F" w14:textId="77777777" w:rsidR="002D10B1" w:rsidRDefault="002D10B1" w:rsidP="006841C8">
      <w:r>
        <w:separator/>
      </w:r>
    </w:p>
  </w:footnote>
  <w:footnote w:type="continuationSeparator" w:id="0">
    <w:p w14:paraId="64CB21C0" w14:textId="77777777" w:rsidR="002D10B1" w:rsidRDefault="002D10B1" w:rsidP="0068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77"/>
        </w:tabs>
        <w:ind w:left="777" w:hanging="360"/>
      </w:pPr>
      <w:rPr>
        <w:sz w:val="22"/>
        <w:szCs w:val="22"/>
      </w:rPr>
    </w:lvl>
    <w:lvl w:ilvl="1">
      <w:start w:val="1"/>
      <w:numFmt w:val="decimal"/>
      <w:lvlText w:val="%2."/>
      <w:lvlJc w:val="left"/>
      <w:pPr>
        <w:tabs>
          <w:tab w:val="num" w:pos="1137"/>
        </w:tabs>
        <w:ind w:left="1137" w:hanging="360"/>
      </w:pPr>
      <w:rPr>
        <w:sz w:val="22"/>
        <w:szCs w:val="22"/>
      </w:rPr>
    </w:lvl>
    <w:lvl w:ilvl="2">
      <w:start w:val="1"/>
      <w:numFmt w:val="decimal"/>
      <w:lvlText w:val="%3."/>
      <w:lvlJc w:val="left"/>
      <w:pPr>
        <w:tabs>
          <w:tab w:val="num" w:pos="1497"/>
        </w:tabs>
        <w:ind w:left="1497" w:hanging="360"/>
      </w:pPr>
      <w:rPr>
        <w:sz w:val="22"/>
        <w:szCs w:val="22"/>
      </w:rPr>
    </w:lvl>
    <w:lvl w:ilvl="3">
      <w:start w:val="1"/>
      <w:numFmt w:val="decimal"/>
      <w:lvlText w:val="%4."/>
      <w:lvlJc w:val="left"/>
      <w:pPr>
        <w:tabs>
          <w:tab w:val="num" w:pos="1857"/>
        </w:tabs>
        <w:ind w:left="1857" w:hanging="360"/>
      </w:pPr>
      <w:rPr>
        <w:sz w:val="22"/>
        <w:szCs w:val="22"/>
      </w:rPr>
    </w:lvl>
    <w:lvl w:ilvl="4">
      <w:start w:val="1"/>
      <w:numFmt w:val="decimal"/>
      <w:lvlText w:val="%5."/>
      <w:lvlJc w:val="left"/>
      <w:pPr>
        <w:tabs>
          <w:tab w:val="num" w:pos="2217"/>
        </w:tabs>
        <w:ind w:left="2217" w:hanging="360"/>
      </w:pPr>
      <w:rPr>
        <w:sz w:val="22"/>
        <w:szCs w:val="22"/>
      </w:rPr>
    </w:lvl>
    <w:lvl w:ilvl="5">
      <w:start w:val="1"/>
      <w:numFmt w:val="decimal"/>
      <w:lvlText w:val="%6."/>
      <w:lvlJc w:val="left"/>
      <w:pPr>
        <w:tabs>
          <w:tab w:val="num" w:pos="2577"/>
        </w:tabs>
        <w:ind w:left="2577" w:hanging="360"/>
      </w:pPr>
      <w:rPr>
        <w:sz w:val="22"/>
        <w:szCs w:val="22"/>
      </w:rPr>
    </w:lvl>
    <w:lvl w:ilvl="6">
      <w:start w:val="1"/>
      <w:numFmt w:val="decimal"/>
      <w:lvlText w:val="%7."/>
      <w:lvlJc w:val="left"/>
      <w:pPr>
        <w:tabs>
          <w:tab w:val="num" w:pos="2937"/>
        </w:tabs>
        <w:ind w:left="2937" w:hanging="360"/>
      </w:pPr>
      <w:rPr>
        <w:sz w:val="22"/>
        <w:szCs w:val="22"/>
      </w:rPr>
    </w:lvl>
    <w:lvl w:ilvl="7">
      <w:start w:val="1"/>
      <w:numFmt w:val="decimal"/>
      <w:lvlText w:val="%8."/>
      <w:lvlJc w:val="left"/>
      <w:pPr>
        <w:tabs>
          <w:tab w:val="num" w:pos="3297"/>
        </w:tabs>
        <w:ind w:left="3297" w:hanging="360"/>
      </w:pPr>
      <w:rPr>
        <w:sz w:val="22"/>
        <w:szCs w:val="22"/>
      </w:rPr>
    </w:lvl>
    <w:lvl w:ilvl="8">
      <w:start w:val="1"/>
      <w:numFmt w:val="decimal"/>
      <w:lvlText w:val="%9."/>
      <w:lvlJc w:val="left"/>
      <w:pPr>
        <w:tabs>
          <w:tab w:val="num" w:pos="3657"/>
        </w:tabs>
        <w:ind w:left="3657" w:hanging="360"/>
      </w:pPr>
      <w:rPr>
        <w:sz w:val="22"/>
        <w:szCs w:val="22"/>
      </w:rPr>
    </w:lvl>
  </w:abstractNum>
  <w:abstractNum w:abstractNumId="1" w15:restartNumberingAfterBreak="0">
    <w:nsid w:val="00000007"/>
    <w:multiLevelType w:val="multilevel"/>
    <w:tmpl w:val="1FAEAC3C"/>
    <w:name w:val="WW8Num7"/>
    <w:lvl w:ilvl="0">
      <w:start w:val="1"/>
      <w:numFmt w:val="decimal"/>
      <w:lvlText w:val="%1."/>
      <w:lvlJc w:val="left"/>
      <w:pPr>
        <w:tabs>
          <w:tab w:val="num" w:pos="360"/>
        </w:tabs>
        <w:ind w:left="360" w:hanging="360"/>
      </w:pPr>
      <w:rPr>
        <w:rFonts w:ascii="Tahoma" w:eastAsia="Calibri" w:hAnsi="Tahoma" w:cs="Tahom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1"/>
    <w:multiLevelType w:val="multilevel"/>
    <w:tmpl w:val="00000011"/>
    <w:name w:val="WW8Num17"/>
    <w:lvl w:ilvl="0">
      <w:start w:val="1"/>
      <w:numFmt w:val="decimal"/>
      <w:lvlText w:val="%1."/>
      <w:lvlJc w:val="left"/>
      <w:pPr>
        <w:tabs>
          <w:tab w:val="num" w:pos="380"/>
        </w:tabs>
        <w:ind w:left="380" w:hanging="386"/>
      </w:pPr>
      <w:rPr>
        <w:rFonts w:ascii="Times New Roman" w:hAnsi="Times New Roman" w:cs="Times New Roman"/>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3" w15:restartNumberingAfterBreak="0">
    <w:nsid w:val="0000003C"/>
    <w:multiLevelType w:val="multilevel"/>
    <w:tmpl w:val="2EFE0A88"/>
    <w:name w:val="WW8Num60"/>
    <w:lvl w:ilvl="0">
      <w:start w:val="1"/>
      <w:numFmt w:val="decimal"/>
      <w:lvlText w:val="%1."/>
      <w:lvlJc w:val="left"/>
      <w:pPr>
        <w:tabs>
          <w:tab w:val="num" w:pos="573"/>
        </w:tabs>
        <w:ind w:left="839" w:hanging="272"/>
      </w:pPr>
    </w:lvl>
    <w:lvl w:ilvl="1">
      <w:start w:val="1"/>
      <w:numFmt w:val="decimal"/>
      <w:lvlText w:val="%2."/>
      <w:lvlJc w:val="left"/>
      <w:pPr>
        <w:tabs>
          <w:tab w:val="num" w:pos="0"/>
        </w:tabs>
        <w:ind w:left="1080" w:hanging="360"/>
      </w:pPr>
      <w:rPr>
        <w:color w:val="auto"/>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020094E"/>
    <w:multiLevelType w:val="hybridMultilevel"/>
    <w:tmpl w:val="08864E12"/>
    <w:lvl w:ilvl="0" w:tplc="0415000F">
      <w:start w:val="1"/>
      <w:numFmt w:val="decimal"/>
      <w:lvlText w:val="%1."/>
      <w:lvlJc w:val="left"/>
      <w:pPr>
        <w:ind w:left="720" w:hanging="360"/>
      </w:pPr>
      <w:rPr>
        <w:rFonts w:hint="default"/>
        <w:b w:val="0"/>
      </w:rPr>
    </w:lvl>
    <w:lvl w:ilvl="1" w:tplc="9640B1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3B7B00"/>
    <w:multiLevelType w:val="hybridMultilevel"/>
    <w:tmpl w:val="4ECC4ABE"/>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15433C7"/>
    <w:multiLevelType w:val="multilevel"/>
    <w:tmpl w:val="7A4E7D1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0B26E0"/>
    <w:multiLevelType w:val="hybridMultilevel"/>
    <w:tmpl w:val="F7D2B5DE"/>
    <w:lvl w:ilvl="0" w:tplc="A394FB78">
      <w:start w:val="1"/>
      <w:numFmt w:val="decimal"/>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05E71723"/>
    <w:multiLevelType w:val="multilevel"/>
    <w:tmpl w:val="5E0435CC"/>
    <w:lvl w:ilvl="0">
      <w:start w:val="3"/>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8026082"/>
    <w:multiLevelType w:val="multilevel"/>
    <w:tmpl w:val="EB0485C4"/>
    <w:styleLink w:val="List0"/>
    <w:lvl w:ilvl="0">
      <w:start w:val="1"/>
      <w:numFmt w:val="decimal"/>
      <w:lvlText w:val="%1."/>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1">
      <w:start w:val="1"/>
      <w:numFmt w:val="decimal"/>
      <w:lvlText w:val="%1.%2."/>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2">
      <w:start w:val="1"/>
      <w:numFmt w:val="decimal"/>
      <w:lvlText w:val="%1.%2.%3."/>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3">
      <w:start w:val="1"/>
      <w:numFmt w:val="decimal"/>
      <w:lvlText w:val="%1.%2.%3.%4."/>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4">
      <w:start w:val="1"/>
      <w:numFmt w:val="decimal"/>
      <w:lvlText w:val="%1.%2.%3.%4.%5."/>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5">
      <w:start w:val="1"/>
      <w:numFmt w:val="decimal"/>
      <w:lvlText w:val="%1.%2.%3.%4.%5.%6."/>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6">
      <w:start w:val="1"/>
      <w:numFmt w:val="decimal"/>
      <w:lvlText w:val="%1.%2.%3.%4.%5.%6.%7."/>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7">
      <w:start w:val="1"/>
      <w:numFmt w:val="decimal"/>
      <w:lvlText w:val="%1.%2.%3.%4.%5.%6.%7.%8."/>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8">
      <w:start w:val="1"/>
      <w:numFmt w:val="decimal"/>
      <w:lvlText w:val="%1.%2.%3.%4.%5.%6.%7.%8.%9."/>
      <w:lvlJc w:val="left"/>
      <w:pPr>
        <w:ind w:left="142" w:hanging="142"/>
      </w:pPr>
      <w:rPr>
        <w:rFonts w:ascii="Tahoma" w:eastAsia="Times New Roman" w:hAnsi="Tahoma" w:cs="Tahoma"/>
        <w:b/>
        <w:bCs/>
        <w:i w:val="0"/>
        <w:iCs w:val="0"/>
        <w:caps w:val="0"/>
        <w:smallCaps w:val="0"/>
        <w:strike w:val="0"/>
        <w:dstrike w:val="0"/>
        <w:color w:val="000000"/>
        <w:spacing w:val="0"/>
        <w:w w:val="100"/>
        <w:kern w:val="0"/>
        <w:position w:val="0"/>
        <w:vertAlign w:val="baseline"/>
      </w:rPr>
    </w:lvl>
  </w:abstractNum>
  <w:abstractNum w:abstractNumId="11" w15:restartNumberingAfterBreak="0">
    <w:nsid w:val="08E5638F"/>
    <w:multiLevelType w:val="hybridMultilevel"/>
    <w:tmpl w:val="7C5433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C4E4C42"/>
    <w:multiLevelType w:val="multilevel"/>
    <w:tmpl w:val="B3100704"/>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720" w:hanging="360"/>
      </w:p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CD03948"/>
    <w:multiLevelType w:val="multilevel"/>
    <w:tmpl w:val="0A165832"/>
    <w:lvl w:ilvl="0">
      <w:start w:val="1"/>
      <w:numFmt w:val="decimal"/>
      <w:lvlText w:val="%1."/>
      <w:lvlJc w:val="left"/>
      <w:pPr>
        <w:ind w:left="765" w:hanging="405"/>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04"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0ECB35F1"/>
    <w:multiLevelType w:val="multilevel"/>
    <w:tmpl w:val="D18A1034"/>
    <w:lvl w:ilvl="0">
      <w:start w:val="1"/>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6" w15:restartNumberingAfterBreak="0">
    <w:nsid w:val="10B643CB"/>
    <w:multiLevelType w:val="hybridMultilevel"/>
    <w:tmpl w:val="8674739A"/>
    <w:lvl w:ilvl="0" w:tplc="8842D674">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ED0E49"/>
    <w:multiLevelType w:val="hybridMultilevel"/>
    <w:tmpl w:val="D0D05E94"/>
    <w:lvl w:ilvl="0" w:tplc="0415000F">
      <w:start w:val="1"/>
      <w:numFmt w:val="decimal"/>
      <w:lvlText w:val="%1."/>
      <w:lvlJc w:val="left"/>
      <w:pPr>
        <w:ind w:left="1287" w:hanging="360"/>
      </w:pPr>
    </w:lvl>
    <w:lvl w:ilvl="1" w:tplc="CF3CAFE6">
      <w:start w:val="1"/>
      <w:numFmt w:val="decimal"/>
      <w:lvlText w:val="%2."/>
      <w:lvlJc w:val="left"/>
      <w:pPr>
        <w:ind w:left="2007" w:hanging="360"/>
      </w:pPr>
      <w:rPr>
        <w:rFonts w:ascii="Tahoma" w:eastAsiaTheme="minorHAnsi" w:hAnsi="Tahoma" w:cs="Tahoma" w:hint="default"/>
      </w:r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4E37302"/>
    <w:multiLevelType w:val="multilevel"/>
    <w:tmpl w:val="5366069E"/>
    <w:name w:val="WW8Num603222"/>
    <w:lvl w:ilvl="0">
      <w:start w:val="1"/>
      <w:numFmt w:val="decimal"/>
      <w:lvlText w:val="%1."/>
      <w:lvlJc w:val="left"/>
      <w:pPr>
        <w:tabs>
          <w:tab w:val="num" w:pos="573"/>
        </w:tabs>
        <w:ind w:left="839" w:hanging="272"/>
      </w:pPr>
      <w:rPr>
        <w:rFonts w:ascii="Tahoma" w:eastAsiaTheme="minorHAnsi" w:hAnsi="Tahoma" w:cs="Tahoma"/>
      </w:rPr>
    </w:lvl>
    <w:lvl w:ilvl="1">
      <w:start w:val="1"/>
      <w:numFmt w:val="decimal"/>
      <w:lvlText w:val="%2."/>
      <w:lvlJc w:val="left"/>
      <w:pPr>
        <w:tabs>
          <w:tab w:val="num" w:pos="0"/>
        </w:tabs>
        <w:ind w:left="1080" w:hanging="360"/>
      </w:pPr>
      <w:rPr>
        <w:rFonts w:cs="Times New Roman" w:hint="default"/>
        <w:b w:val="0"/>
        <w:bCs/>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upperRoman"/>
      <w:lvlText w:val="%5."/>
      <w:lvlJc w:val="left"/>
      <w:pPr>
        <w:tabs>
          <w:tab w:val="num" w:pos="0"/>
        </w:tabs>
        <w:ind w:left="2160" w:hanging="360"/>
      </w:pPr>
      <w:rPr>
        <w:rFonts w:ascii="Arial" w:eastAsia="SimSun" w:hAnsi="Arial" w:cs="Arial"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19" w15:restartNumberingAfterBreak="0">
    <w:nsid w:val="156446F9"/>
    <w:multiLevelType w:val="multilevel"/>
    <w:tmpl w:val="354E5D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16A613EA"/>
    <w:multiLevelType w:val="hybridMultilevel"/>
    <w:tmpl w:val="552273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7B938CB"/>
    <w:multiLevelType w:val="hybridMultilevel"/>
    <w:tmpl w:val="74288FCE"/>
    <w:lvl w:ilvl="0" w:tplc="491AD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8C8723C"/>
    <w:multiLevelType w:val="hybridMultilevel"/>
    <w:tmpl w:val="F18AFE4E"/>
    <w:lvl w:ilvl="0" w:tplc="2676ED8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D72FDC"/>
    <w:multiLevelType w:val="hybridMultilevel"/>
    <w:tmpl w:val="F0C8E52A"/>
    <w:lvl w:ilvl="0" w:tplc="7C961464">
      <w:start w:val="1"/>
      <w:numFmt w:val="decimal"/>
      <w:lvlText w:val="%1."/>
      <w:lvlJc w:val="left"/>
      <w:pPr>
        <w:ind w:left="172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C92AA5"/>
    <w:multiLevelType w:val="hybridMultilevel"/>
    <w:tmpl w:val="A6F6C040"/>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04150011">
      <w:start w:val="1"/>
      <w:numFmt w:val="decimal"/>
      <w:lvlText w:val="%3)"/>
      <w:lvlJc w:val="left"/>
      <w:pPr>
        <w:ind w:left="2727" w:hanging="360"/>
      </w:pPr>
      <w:rPr>
        <w:rFonts w:hint="default"/>
      </w:rPr>
    </w:lvl>
    <w:lvl w:ilvl="3" w:tplc="04150019">
      <w:start w:val="1"/>
      <w:numFmt w:val="lowerLetter"/>
      <w:lvlText w:val="%4."/>
      <w:lvlJc w:val="left"/>
      <w:pPr>
        <w:ind w:left="3447" w:hanging="360"/>
      </w:pPr>
      <w:rPr>
        <w:rFonts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5" w15:restartNumberingAfterBreak="0">
    <w:nsid w:val="1F122E8C"/>
    <w:multiLevelType w:val="multilevel"/>
    <w:tmpl w:val="E6CE06E4"/>
    <w:lvl w:ilvl="0">
      <w:start w:val="23"/>
      <w:numFmt w:val="decimal"/>
      <w:lvlText w:val="%1."/>
      <w:lvlJc w:val="left"/>
      <w:pPr>
        <w:tabs>
          <w:tab w:val="num" w:pos="573"/>
        </w:tabs>
        <w:ind w:left="839" w:hanging="272"/>
      </w:pPr>
      <w:rPr>
        <w:rFonts w:hint="default"/>
      </w:rPr>
    </w:lvl>
    <w:lvl w:ilvl="1">
      <w:start w:val="1"/>
      <w:numFmt w:val="decimal"/>
      <w:lvlText w:val="%2."/>
      <w:lvlJc w:val="left"/>
      <w:pPr>
        <w:tabs>
          <w:tab w:val="num" w:pos="0"/>
        </w:tabs>
        <w:ind w:left="1080" w:hanging="360"/>
      </w:pPr>
      <w:rPr>
        <w:rFonts w:cs="Times New Roman" w:hint="default"/>
        <w:b w:val="0"/>
        <w:bCs/>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26" w15:restartNumberingAfterBreak="0">
    <w:nsid w:val="1F7D3B05"/>
    <w:multiLevelType w:val="hybridMultilevel"/>
    <w:tmpl w:val="44C257B6"/>
    <w:lvl w:ilvl="0" w:tplc="80C22EC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180544A"/>
    <w:multiLevelType w:val="hybridMultilevel"/>
    <w:tmpl w:val="D13A4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2B032E"/>
    <w:multiLevelType w:val="hybridMultilevel"/>
    <w:tmpl w:val="3E1400E2"/>
    <w:lvl w:ilvl="0" w:tplc="D9ECAA50">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0" w15:restartNumberingAfterBreak="0">
    <w:nsid w:val="22C46514"/>
    <w:multiLevelType w:val="hybridMultilevel"/>
    <w:tmpl w:val="F6C2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CB07A5"/>
    <w:multiLevelType w:val="multilevel"/>
    <w:tmpl w:val="066C9F7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70E747F"/>
    <w:multiLevelType w:val="multilevel"/>
    <w:tmpl w:val="90B6F9D8"/>
    <w:lvl w:ilvl="0">
      <w:start w:val="1"/>
      <w:numFmt w:val="decimal"/>
      <w:lvlText w:val="%1."/>
      <w:lvlJc w:val="left"/>
      <w:pPr>
        <w:ind w:left="360" w:hanging="360"/>
      </w:pPr>
      <w:rPr>
        <w:rFonts w:ascii="Tahoma" w:eastAsiaTheme="minorHAnsi" w:hAnsi="Tahoma" w:cs="Tahoma" w:hint="default"/>
      </w:rPr>
    </w:lvl>
    <w:lvl w:ilvl="1">
      <w:start w:val="1"/>
      <w:numFmt w:val="decimal"/>
      <w:lvlText w:val="%2)"/>
      <w:lvlJc w:val="left"/>
      <w:pPr>
        <w:ind w:left="792" w:hanging="432"/>
      </w:pPr>
      <w:rPr>
        <w:rFonts w:ascii="Tahoma" w:eastAsiaTheme="minorHAnsi" w:hAnsi="Tahoma" w:cs="Tahoma" w:hint="default"/>
        <w:b w:val="0"/>
      </w:r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8102029"/>
    <w:multiLevelType w:val="hybridMultilevel"/>
    <w:tmpl w:val="DBC6E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FB717C"/>
    <w:multiLevelType w:val="hybridMultilevel"/>
    <w:tmpl w:val="D7B4D374"/>
    <w:styleLink w:val="Punktor"/>
    <w:lvl w:ilvl="0" w:tplc="80000178">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227D58">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A2E54C">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5E9AAE">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C07AC4">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985784">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C0CDF0">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CABA3E">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FCE17E">
      <w:start w:val="1"/>
      <w:numFmt w:val="bullet"/>
      <w:lvlText w:val="•"/>
      <w:lvlJc w:val="left"/>
      <w:rPr>
        <w:rFonts w:hAnsi="Arial Unicode MS"/>
        <w:caps w:val="0"/>
        <w:smallCaps w:val="0"/>
        <w:strike w:val="0"/>
        <w:dstrike w:val="0"/>
        <w:color w:val="000000"/>
        <w:spacing w:val="0"/>
        <w:w w:val="100"/>
        <w:kern w:val="0"/>
        <w:position w:val="-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9630346"/>
    <w:multiLevelType w:val="hybridMultilevel"/>
    <w:tmpl w:val="967210CA"/>
    <w:lvl w:ilvl="0" w:tplc="86608C9C">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755EEC"/>
    <w:multiLevelType w:val="hybridMultilevel"/>
    <w:tmpl w:val="5544A39A"/>
    <w:lvl w:ilvl="0" w:tplc="FFFFFFFF">
      <w:start w:val="1"/>
      <w:numFmt w:val="upperRoman"/>
      <w:lvlText w:val="%1."/>
      <w:lvlJc w:val="left"/>
      <w:pPr>
        <w:ind w:left="720" w:hanging="360"/>
      </w:pPr>
      <w:rPr>
        <w:rFonts w:ascii="Times New Roman" w:eastAsiaTheme="minorHAnsi" w:hAnsi="Times New Roman" w:cs="Times New Roman"/>
        <w:b/>
        <w:bCs/>
      </w:rPr>
    </w:lvl>
    <w:lvl w:ilvl="1" w:tplc="FADA3CB6">
      <w:start w:val="1"/>
      <w:numFmt w:val="decimal"/>
      <w:lvlText w:val="%2."/>
      <w:lvlJc w:val="left"/>
      <w:pPr>
        <w:ind w:left="1440" w:hanging="360"/>
      </w:pPr>
      <w:rPr>
        <w:rFonts w:ascii="Tahoma" w:eastAsiaTheme="minorHAnsi" w:hAnsi="Tahoma" w:cs="Tahoma" w:hint="default"/>
      </w:rPr>
    </w:lvl>
    <w:lvl w:ilvl="2" w:tplc="B652E842">
      <w:start w:val="1"/>
      <w:numFmt w:val="decimal"/>
      <w:lvlText w:val="%3)"/>
      <w:lvlJc w:val="left"/>
      <w:pPr>
        <w:ind w:left="2160" w:hanging="180"/>
      </w:pPr>
      <w:rPr>
        <w:rFonts w:ascii="Tahoma" w:eastAsia="Calibri" w:hAnsi="Tahoma" w:cs="Tahoma"/>
        <w:color w:val="auto"/>
      </w:rPr>
    </w:lvl>
    <w:lvl w:ilvl="3" w:tplc="FFFFFFFF">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CB4222A"/>
    <w:multiLevelType w:val="hybridMultilevel"/>
    <w:tmpl w:val="C9D6B652"/>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C355EE"/>
    <w:multiLevelType w:val="hybridMultilevel"/>
    <w:tmpl w:val="9078F3E6"/>
    <w:lvl w:ilvl="0" w:tplc="9926E0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2FDA73B3"/>
    <w:multiLevelType w:val="hybridMultilevel"/>
    <w:tmpl w:val="3D62675C"/>
    <w:lvl w:ilvl="0" w:tplc="8C8AF064">
      <w:start w:val="1"/>
      <w:numFmt w:val="decimal"/>
      <w:lvlText w:val="%1."/>
      <w:lvlJc w:val="left"/>
      <w:pPr>
        <w:ind w:left="720" w:hanging="360"/>
      </w:pPr>
      <w:rPr>
        <w:rFonts w:ascii="Tahoma" w:hAnsi="Tahoma" w:cs="Tahoma" w:hint="default"/>
        <w:color w:val="auto"/>
        <w:sz w:val="24"/>
        <w:szCs w:val="24"/>
      </w:rPr>
    </w:lvl>
    <w:lvl w:ilvl="1" w:tplc="C728F2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AC7CB7"/>
    <w:multiLevelType w:val="hybridMultilevel"/>
    <w:tmpl w:val="79564C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11823C2"/>
    <w:multiLevelType w:val="hybridMultilevel"/>
    <w:tmpl w:val="19F8B2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60719F"/>
    <w:multiLevelType w:val="hybridMultilevel"/>
    <w:tmpl w:val="5A840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27A1670">
      <w:start w:val="1"/>
      <w:numFmt w:val="decimal"/>
      <w:lvlText w:val="%7."/>
      <w:lvlJc w:val="left"/>
      <w:pPr>
        <w:ind w:left="5040" w:hanging="360"/>
      </w:pPr>
      <w:rPr>
        <w:b w:val="0"/>
        <w:bCs/>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D436B2"/>
    <w:multiLevelType w:val="multilevel"/>
    <w:tmpl w:val="B4DA81A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35572C4"/>
    <w:multiLevelType w:val="multilevel"/>
    <w:tmpl w:val="268C2422"/>
    <w:lvl w:ilvl="0">
      <w:start w:val="1"/>
      <w:numFmt w:val="decimal"/>
      <w:lvlText w:val="%1."/>
      <w:lvlJc w:val="left"/>
      <w:pPr>
        <w:ind w:left="360" w:hanging="360"/>
      </w:pPr>
      <w:rPr>
        <w:rFonts w:ascii="Tahoma" w:eastAsiaTheme="minorHAnsi" w:hAnsi="Tahoma" w:cs="Tahoma" w:hint="default"/>
      </w:rPr>
    </w:lvl>
    <w:lvl w:ilvl="1">
      <w:start w:val="1"/>
      <w:numFmt w:val="decimal"/>
      <w:lvlText w:val="%2)"/>
      <w:lvlJc w:val="left"/>
      <w:pPr>
        <w:ind w:left="1146" w:hanging="360"/>
      </w:pPr>
      <w:rPr>
        <w:rFonts w:ascii="Tahoma" w:eastAsia="Calibri" w:hAnsi="Tahoma" w:cs="Tahoma"/>
        <w:color w:val="auto"/>
      </w:r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76861CC"/>
    <w:multiLevelType w:val="hybridMultilevel"/>
    <w:tmpl w:val="00E25804"/>
    <w:lvl w:ilvl="0" w:tplc="2386472E">
      <w:start w:val="1"/>
      <w:numFmt w:val="decimal"/>
      <w:lvlText w:val="%1."/>
      <w:lvlJc w:val="left"/>
      <w:pPr>
        <w:ind w:left="644" w:hanging="360"/>
      </w:pPr>
      <w:rPr>
        <w:rFonts w:ascii="Tahoma" w:hAnsi="Tahoma" w:cs="Tahoma"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A72519"/>
    <w:multiLevelType w:val="hybridMultilevel"/>
    <w:tmpl w:val="F8AEB0D6"/>
    <w:lvl w:ilvl="0" w:tplc="71368444">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7" w15:restartNumberingAfterBreak="0">
    <w:nsid w:val="38D053A9"/>
    <w:multiLevelType w:val="hybridMultilevel"/>
    <w:tmpl w:val="EFF63F4E"/>
    <w:lvl w:ilvl="0" w:tplc="4AEA608C">
      <w:start w:val="1"/>
      <w:numFmt w:val="decimal"/>
      <w:lvlText w:val="%1."/>
      <w:lvlJc w:val="left"/>
      <w:pPr>
        <w:ind w:left="720" w:hanging="360"/>
      </w:pPr>
      <w:rPr>
        <w:rFonts w:ascii="Tahoma" w:eastAsia="Calibri" w:hAnsi="Tahoma" w:cs="Tahoma" w:hint="default"/>
        <w:b w:val="0"/>
      </w:rPr>
    </w:lvl>
    <w:lvl w:ilvl="1" w:tplc="B0BED5B2">
      <w:start w:val="1"/>
      <w:numFmt w:val="decimal"/>
      <w:lvlText w:val="%2."/>
      <w:lvlJc w:val="left"/>
      <w:pPr>
        <w:ind w:left="1440" w:hanging="360"/>
      </w:pPr>
      <w:rPr>
        <w:rFonts w:hint="default"/>
        <w:b w:val="0"/>
      </w:rPr>
    </w:lvl>
    <w:lvl w:ilvl="2" w:tplc="FCB2F84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C7492F"/>
    <w:multiLevelType w:val="hybridMultilevel"/>
    <w:tmpl w:val="BBE4A69C"/>
    <w:lvl w:ilvl="0" w:tplc="FFFFFFFF">
      <w:start w:val="1"/>
      <w:numFmt w:val="upperRoman"/>
      <w:lvlText w:val="%1."/>
      <w:lvlJc w:val="left"/>
      <w:pPr>
        <w:ind w:left="720" w:hanging="360"/>
      </w:pPr>
      <w:rPr>
        <w:rFonts w:ascii="Times New Roman" w:eastAsiaTheme="minorHAnsi" w:hAnsi="Times New Roman" w:cs="Times New Roman"/>
        <w:b/>
        <w:bCs/>
      </w:rPr>
    </w:lvl>
    <w:lvl w:ilvl="1" w:tplc="FFFFFFFF">
      <w:start w:val="1"/>
      <w:numFmt w:val="decimal"/>
      <w:lvlText w:val="%2."/>
      <w:lvlJc w:val="left"/>
      <w:pPr>
        <w:ind w:left="1440" w:hanging="360"/>
      </w:pPr>
      <w:rPr>
        <w:rFonts w:ascii="Times New Roman" w:eastAsiaTheme="minorHAnsi" w:hAnsi="Times New Roman" w:cs="Times New Roman"/>
      </w:rPr>
    </w:lvl>
    <w:lvl w:ilvl="2" w:tplc="FFFFFFFF">
      <w:start w:val="1"/>
      <w:numFmt w:val="decimal"/>
      <w:lvlText w:val="%3."/>
      <w:lvlJc w:val="lef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AD419ED"/>
    <w:multiLevelType w:val="hybridMultilevel"/>
    <w:tmpl w:val="4A3EA61C"/>
    <w:lvl w:ilvl="0" w:tplc="FFFFFFFF">
      <w:start w:val="1"/>
      <w:numFmt w:val="decimal"/>
      <w:lvlText w:val="%1."/>
      <w:lvlJc w:val="left"/>
      <w:pPr>
        <w:ind w:left="2160" w:hanging="18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B5A221C"/>
    <w:multiLevelType w:val="hybridMultilevel"/>
    <w:tmpl w:val="03784A42"/>
    <w:lvl w:ilvl="0" w:tplc="0ABE6A9A">
      <w:start w:val="1"/>
      <w:numFmt w:val="lowerLetter"/>
      <w:lvlText w:val="%1)"/>
      <w:lvlJc w:val="left"/>
      <w:pPr>
        <w:ind w:left="1080" w:hanging="360"/>
      </w:pPr>
      <w:rPr>
        <w:rFonts w:eastAsiaTheme="minorHAns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B7653D7"/>
    <w:multiLevelType w:val="hybridMultilevel"/>
    <w:tmpl w:val="4830AF78"/>
    <w:lvl w:ilvl="0" w:tplc="FADA3CB6">
      <w:start w:val="1"/>
      <w:numFmt w:val="decimal"/>
      <w:lvlText w:val="%1."/>
      <w:lvlJc w:val="left"/>
      <w:pPr>
        <w:ind w:left="2007" w:hanging="360"/>
      </w:pPr>
      <w:rPr>
        <w:rFonts w:ascii="Tahoma" w:eastAsiaTheme="minorHAnsi" w:hAnsi="Tahoma" w:cs="Tahoma"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3C3F71A6"/>
    <w:multiLevelType w:val="hybridMultilevel"/>
    <w:tmpl w:val="3E14E238"/>
    <w:lvl w:ilvl="0" w:tplc="30463C82">
      <w:start w:val="1"/>
      <w:numFmt w:val="decimal"/>
      <w:lvlText w:val="%1."/>
      <w:lvlJc w:val="left"/>
      <w:pPr>
        <w:ind w:left="720" w:hanging="360"/>
      </w:pPr>
      <w:rPr>
        <w:rFonts w:hint="default"/>
        <w:b w:val="0"/>
        <w:bCs w:val="0"/>
        <w:strike w:val="0"/>
        <w:color w:val="auto"/>
      </w:rPr>
    </w:lvl>
    <w:lvl w:ilvl="1" w:tplc="04150011">
      <w:start w:val="1"/>
      <w:numFmt w:val="decimal"/>
      <w:lvlText w:val="%2)"/>
      <w:lvlJc w:val="left"/>
      <w:pPr>
        <w:ind w:left="1440" w:hanging="360"/>
      </w:pPr>
    </w:lvl>
    <w:lvl w:ilvl="2" w:tplc="182CD264">
      <w:start w:val="1"/>
      <w:numFmt w:val="lowerLetter"/>
      <w:lvlText w:val="%3)"/>
      <w:lvlJc w:val="left"/>
      <w:pPr>
        <w:ind w:left="2340" w:hanging="360"/>
      </w:pPr>
      <w:rPr>
        <w:rFonts w:hint="default"/>
        <w:b w:val="0"/>
        <w:bCs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7815F3"/>
    <w:multiLevelType w:val="hybridMultilevel"/>
    <w:tmpl w:val="AF528E4A"/>
    <w:lvl w:ilvl="0" w:tplc="16365E16">
      <w:start w:val="1"/>
      <w:numFmt w:val="decimal"/>
      <w:lvlText w:val="%1)"/>
      <w:lvlJc w:val="left"/>
      <w:pPr>
        <w:ind w:left="2160" w:hanging="180"/>
      </w:pPr>
      <w:rPr>
        <w:rFonts w:ascii="Tahoma" w:eastAsia="Calibri" w:hAnsi="Tahoma" w:cs="Tahoma"/>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E727BE"/>
    <w:multiLevelType w:val="hybridMultilevel"/>
    <w:tmpl w:val="B9C6572E"/>
    <w:lvl w:ilvl="0" w:tplc="04150011">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3D7B6A2A"/>
    <w:multiLevelType w:val="hybridMultilevel"/>
    <w:tmpl w:val="C0E213EC"/>
    <w:lvl w:ilvl="0" w:tplc="BEB251C0">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987D77"/>
    <w:multiLevelType w:val="hybridMultilevel"/>
    <w:tmpl w:val="3BD02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BE1A7C"/>
    <w:multiLevelType w:val="multilevel"/>
    <w:tmpl w:val="560EC200"/>
    <w:lvl w:ilvl="0">
      <w:start w:val="23"/>
      <w:numFmt w:val="decimal"/>
      <w:lvlText w:val="%1."/>
      <w:lvlJc w:val="left"/>
      <w:pPr>
        <w:tabs>
          <w:tab w:val="num" w:pos="573"/>
        </w:tabs>
        <w:ind w:left="839" w:hanging="272"/>
      </w:pPr>
      <w:rPr>
        <w:rFonts w:hint="default"/>
      </w:rPr>
    </w:lvl>
    <w:lvl w:ilvl="1">
      <w:start w:val="2"/>
      <w:numFmt w:val="decimal"/>
      <w:lvlText w:val="%2."/>
      <w:lvlJc w:val="left"/>
      <w:pPr>
        <w:tabs>
          <w:tab w:val="num" w:pos="0"/>
        </w:tabs>
        <w:ind w:left="1080" w:hanging="360"/>
      </w:pPr>
      <w:rPr>
        <w:rFonts w:cs="Times New Roman" w:hint="default"/>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59" w15:restartNumberingAfterBreak="0">
    <w:nsid w:val="400E170E"/>
    <w:multiLevelType w:val="hybridMultilevel"/>
    <w:tmpl w:val="5B94A3A4"/>
    <w:lvl w:ilvl="0" w:tplc="6A140266">
      <w:start w:val="1"/>
      <w:numFmt w:val="decimal"/>
      <w:lvlText w:val="%1)"/>
      <w:lvlJc w:val="left"/>
      <w:pPr>
        <w:ind w:left="1080" w:hanging="360"/>
      </w:pPr>
      <w:rPr>
        <w:rFonts w:ascii="Tahoma" w:hAnsi="Tahoma" w:cs="Tahom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403F0066"/>
    <w:multiLevelType w:val="hybridMultilevel"/>
    <w:tmpl w:val="6F1282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030ADC"/>
    <w:multiLevelType w:val="hybridMultilevel"/>
    <w:tmpl w:val="4444510A"/>
    <w:lvl w:ilvl="0" w:tplc="7C1CA3AA">
      <w:start w:val="1"/>
      <w:numFmt w:val="decimal"/>
      <w:lvlText w:val="%1."/>
      <w:lvlJc w:val="left"/>
      <w:pPr>
        <w:ind w:left="720" w:hanging="360"/>
      </w:pPr>
      <w:rPr>
        <w:b w:val="0"/>
        <w:bCs/>
      </w:rPr>
    </w:lvl>
    <w:lvl w:ilvl="1" w:tplc="7B7A5F9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387533A"/>
    <w:multiLevelType w:val="multilevel"/>
    <w:tmpl w:val="422E3AF4"/>
    <w:name w:val="WW8Num60332"/>
    <w:lvl w:ilvl="0">
      <w:start w:val="23"/>
      <w:numFmt w:val="decimal"/>
      <w:lvlText w:val="%1."/>
      <w:lvlJc w:val="left"/>
      <w:pPr>
        <w:tabs>
          <w:tab w:val="num" w:pos="573"/>
        </w:tabs>
        <w:ind w:left="839" w:hanging="272"/>
      </w:pPr>
      <w:rPr>
        <w:rFonts w:hint="default"/>
      </w:rPr>
    </w:lvl>
    <w:lvl w:ilvl="1">
      <w:start w:val="2"/>
      <w:numFmt w:val="decimal"/>
      <w:lvlText w:val="%2."/>
      <w:lvlJc w:val="left"/>
      <w:pPr>
        <w:tabs>
          <w:tab w:val="num" w:pos="0"/>
        </w:tabs>
        <w:ind w:left="1080" w:hanging="360"/>
      </w:pPr>
      <w:rPr>
        <w:rFonts w:cs="Times New Roman" w:hint="default"/>
        <w:color w:val="auto"/>
      </w:rPr>
    </w:lvl>
    <w:lvl w:ilvl="2">
      <w:start w:val="1"/>
      <w:numFmt w:val="decimal"/>
      <w:lvlText w:val="%3."/>
      <w:lvlJc w:val="left"/>
      <w:pPr>
        <w:tabs>
          <w:tab w:val="num" w:pos="0"/>
        </w:tabs>
        <w:ind w:left="1440" w:hanging="360"/>
      </w:pPr>
      <w:rPr>
        <w:rFonts w:hint="default"/>
        <w:color w:val="auto"/>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63" w15:restartNumberingAfterBreak="0">
    <w:nsid w:val="43974488"/>
    <w:multiLevelType w:val="hybridMultilevel"/>
    <w:tmpl w:val="4830AF78"/>
    <w:lvl w:ilvl="0" w:tplc="FFFFFFFF">
      <w:start w:val="1"/>
      <w:numFmt w:val="decimal"/>
      <w:lvlText w:val="%1."/>
      <w:lvlJc w:val="left"/>
      <w:pPr>
        <w:ind w:left="2007" w:hanging="360"/>
      </w:pPr>
      <w:rPr>
        <w:rFonts w:ascii="Tahoma" w:eastAsiaTheme="minorHAnsi" w:hAnsi="Tahoma" w:cs="Tahom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4" w15:restartNumberingAfterBreak="0">
    <w:nsid w:val="44A6611A"/>
    <w:multiLevelType w:val="hybridMultilevel"/>
    <w:tmpl w:val="288CCD58"/>
    <w:lvl w:ilvl="0" w:tplc="0415000F">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CB5640"/>
    <w:multiLevelType w:val="multilevel"/>
    <w:tmpl w:val="4B58D832"/>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ascii="TimesNewRomanPSMT" w:hAnsi="TimesNewRomanPSMT" w:hint="default"/>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5B74F8C"/>
    <w:multiLevelType w:val="hybridMultilevel"/>
    <w:tmpl w:val="54E8C366"/>
    <w:lvl w:ilvl="0" w:tplc="A8926758">
      <w:start w:val="1"/>
      <w:numFmt w:val="decimal"/>
      <w:lvlText w:val="%1."/>
      <w:lvlJc w:val="left"/>
      <w:pPr>
        <w:ind w:left="786" w:hanging="360"/>
      </w:pPr>
      <w:rPr>
        <w:rFonts w:hint="default"/>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9FE6665"/>
    <w:multiLevelType w:val="hybridMultilevel"/>
    <w:tmpl w:val="F2AA00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BE31396"/>
    <w:multiLevelType w:val="hybridMultilevel"/>
    <w:tmpl w:val="E078F2E4"/>
    <w:lvl w:ilvl="0" w:tplc="14FEBE60">
      <w:start w:val="1"/>
      <w:numFmt w:val="bullet"/>
      <w:lvlText w:val=""/>
      <w:lvlJc w:val="left"/>
      <w:pPr>
        <w:ind w:left="1429" w:hanging="360"/>
      </w:pPr>
      <w:rPr>
        <w:rFonts w:ascii="Symbol" w:hAnsi="Symbol" w:hint="default"/>
      </w:rPr>
    </w:lvl>
    <w:lvl w:ilvl="1" w:tplc="0415000D">
      <w:start w:val="1"/>
      <w:numFmt w:val="bullet"/>
      <w:lvlText w:val=""/>
      <w:lvlJc w:val="left"/>
      <w:pPr>
        <w:ind w:left="2149" w:hanging="360"/>
      </w:pPr>
      <w:rPr>
        <w:rFonts w:ascii="Wingdings" w:hAnsi="Wingdings"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0" w15:restartNumberingAfterBreak="0">
    <w:nsid w:val="4DE35505"/>
    <w:multiLevelType w:val="hybridMultilevel"/>
    <w:tmpl w:val="CE7A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EDF0166"/>
    <w:multiLevelType w:val="multilevel"/>
    <w:tmpl w:val="43CA05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51F72B58"/>
    <w:multiLevelType w:val="hybridMultilevel"/>
    <w:tmpl w:val="D716FCCA"/>
    <w:lvl w:ilvl="0" w:tplc="D1FE82BC">
      <w:start w:val="1"/>
      <w:numFmt w:val="upperRoman"/>
      <w:lvlText w:val="%1."/>
      <w:lvlJc w:val="left"/>
      <w:pPr>
        <w:ind w:left="720" w:hanging="360"/>
      </w:pPr>
      <w:rPr>
        <w:rFonts w:ascii="Tahoma" w:eastAsiaTheme="minorHAnsi" w:hAnsi="Tahoma" w:cs="Tahoma" w:hint="default"/>
        <w:b/>
        <w:bCs/>
      </w:rPr>
    </w:lvl>
    <w:lvl w:ilvl="1" w:tplc="724E9CA6">
      <w:start w:val="1"/>
      <w:numFmt w:val="decimal"/>
      <w:lvlText w:val="%2."/>
      <w:lvlJc w:val="left"/>
      <w:pPr>
        <w:ind w:left="1440" w:hanging="360"/>
      </w:pPr>
      <w:rPr>
        <w:rFonts w:ascii="Tahoma" w:eastAsiaTheme="minorHAnsi" w:hAnsi="Tahoma" w:cs="Tahoma" w:hint="default"/>
      </w:rPr>
    </w:lvl>
    <w:lvl w:ilvl="2" w:tplc="0415000F">
      <w:start w:val="1"/>
      <w:numFmt w:val="decimal"/>
      <w:lvlText w:val="%3."/>
      <w:lvlJc w:val="lef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1C50CC"/>
    <w:multiLevelType w:val="multilevel"/>
    <w:tmpl w:val="4B58D832"/>
    <w:lvl w:ilvl="0">
      <w:start w:val="1"/>
      <w:numFmt w:val="lowerLetter"/>
      <w:lvlText w:val="%1)"/>
      <w:lvlJc w:val="left"/>
      <w:pPr>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ascii="TimesNewRomanPSMT" w:hAnsi="TimesNewRomanPSMT" w:hint="default"/>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D28EA"/>
    <w:multiLevelType w:val="hybridMultilevel"/>
    <w:tmpl w:val="B9A2EF4A"/>
    <w:lvl w:ilvl="0" w:tplc="FFFFFFFF">
      <w:start w:val="1"/>
      <w:numFmt w:val="bullet"/>
      <w:lvlText w:val=""/>
      <w:lvlJc w:val="left"/>
      <w:pPr>
        <w:ind w:left="1429" w:hanging="360"/>
      </w:pPr>
      <w:rPr>
        <w:rFonts w:ascii="Symbol" w:hAnsi="Symbol" w:hint="default"/>
      </w:rPr>
    </w:lvl>
    <w:lvl w:ilvl="1" w:tplc="0415000D">
      <w:start w:val="1"/>
      <w:numFmt w:val="bullet"/>
      <w:lvlText w:val=""/>
      <w:lvlJc w:val="left"/>
      <w:pPr>
        <w:ind w:left="214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5" w15:restartNumberingAfterBreak="0">
    <w:nsid w:val="59CF15BE"/>
    <w:multiLevelType w:val="hybridMultilevel"/>
    <w:tmpl w:val="D19E2342"/>
    <w:lvl w:ilvl="0" w:tplc="1C3ECF6A">
      <w:start w:val="1"/>
      <w:numFmt w:val="decimal"/>
      <w:lvlText w:val="%1)"/>
      <w:lvlJc w:val="left"/>
      <w:pPr>
        <w:ind w:left="1004" w:hanging="360"/>
      </w:pPr>
      <w:rPr>
        <w:rFonts w:ascii="Tahoma" w:eastAsia="Times New Roman" w:hAnsi="Tahoma" w:cs="Tahoma"/>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5AD57202"/>
    <w:multiLevelType w:val="hybridMultilevel"/>
    <w:tmpl w:val="0E02AD0C"/>
    <w:lvl w:ilvl="0" w:tplc="B87269E6">
      <w:start w:val="1"/>
      <w:numFmt w:val="decimal"/>
      <w:lvlText w:val="%1."/>
      <w:lvlJc w:val="left"/>
      <w:pPr>
        <w:ind w:left="720" w:hanging="360"/>
      </w:pPr>
      <w:rPr>
        <w:rFonts w:hint="default"/>
        <w:b w:val="0"/>
      </w:rPr>
    </w:lvl>
    <w:lvl w:ilvl="1" w:tplc="14FEBE60">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C7C5812"/>
    <w:multiLevelType w:val="multilevel"/>
    <w:tmpl w:val="78329230"/>
    <w:name w:val="WW8Num6033"/>
    <w:lvl w:ilvl="0">
      <w:start w:val="23"/>
      <w:numFmt w:val="decimal"/>
      <w:lvlText w:val="%1."/>
      <w:lvlJc w:val="left"/>
      <w:pPr>
        <w:tabs>
          <w:tab w:val="num" w:pos="573"/>
        </w:tabs>
        <w:ind w:left="839" w:hanging="272"/>
      </w:pPr>
      <w:rPr>
        <w:rFonts w:hint="default"/>
      </w:rPr>
    </w:lvl>
    <w:lvl w:ilvl="1">
      <w:start w:val="2"/>
      <w:numFmt w:val="decimal"/>
      <w:lvlText w:val="%2."/>
      <w:lvlJc w:val="left"/>
      <w:pPr>
        <w:tabs>
          <w:tab w:val="num" w:pos="0"/>
        </w:tabs>
        <w:ind w:left="1080" w:hanging="360"/>
      </w:pPr>
      <w:rPr>
        <w:rFonts w:cs="Times New Roman" w:hint="default"/>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78" w15:restartNumberingAfterBreak="0">
    <w:nsid w:val="5CB25C4A"/>
    <w:multiLevelType w:val="multilevel"/>
    <w:tmpl w:val="ECF29AF0"/>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3C3992"/>
    <w:multiLevelType w:val="hybridMultilevel"/>
    <w:tmpl w:val="704EF82E"/>
    <w:lvl w:ilvl="0" w:tplc="F58CC75E">
      <w:start w:val="1"/>
      <w:numFmt w:val="lowerLetter"/>
      <w:lvlText w:val="%1)"/>
      <w:lvlJc w:val="left"/>
      <w:pPr>
        <w:ind w:left="1146" w:hanging="360"/>
      </w:pPr>
      <w:rPr>
        <w:rFonts w:ascii="Tahoma" w:eastAsia="Times New Roman" w:hAnsi="Tahoma" w:cs="Tahoma" w:hint="default"/>
      </w:rPr>
    </w:lvl>
    <w:lvl w:ilvl="1" w:tplc="C742D5EC">
      <w:start w:val="1"/>
      <w:numFmt w:val="decimal"/>
      <w:lvlText w:val="%2)"/>
      <w:lvlJc w:val="left"/>
      <w:pPr>
        <w:ind w:left="1881" w:hanging="375"/>
      </w:pPr>
      <w:rPr>
        <w:rFont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0"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1041C76"/>
    <w:multiLevelType w:val="multilevel"/>
    <w:tmpl w:val="AE8265EC"/>
    <w:name w:val="WW8Num603"/>
    <w:lvl w:ilvl="0">
      <w:start w:val="23"/>
      <w:numFmt w:val="decimal"/>
      <w:lvlText w:val="%1."/>
      <w:lvlJc w:val="left"/>
      <w:pPr>
        <w:tabs>
          <w:tab w:val="num" w:pos="573"/>
        </w:tabs>
        <w:ind w:left="839" w:hanging="272"/>
      </w:pPr>
      <w:rPr>
        <w:rFonts w:hint="default"/>
      </w:rPr>
    </w:lvl>
    <w:lvl w:ilvl="1">
      <w:start w:val="1"/>
      <w:numFmt w:val="decimal"/>
      <w:lvlText w:val="%2."/>
      <w:lvlJc w:val="left"/>
      <w:pPr>
        <w:tabs>
          <w:tab w:val="num" w:pos="0"/>
        </w:tabs>
        <w:ind w:left="1080" w:hanging="360"/>
      </w:pPr>
      <w:rPr>
        <w:rFonts w:cs="Times New Roman" w:hint="default"/>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82" w15:restartNumberingAfterBreak="0">
    <w:nsid w:val="617F113E"/>
    <w:multiLevelType w:val="hybridMultilevel"/>
    <w:tmpl w:val="4830AF78"/>
    <w:lvl w:ilvl="0" w:tplc="FFFFFFFF">
      <w:start w:val="1"/>
      <w:numFmt w:val="decimal"/>
      <w:lvlText w:val="%1."/>
      <w:lvlJc w:val="left"/>
      <w:pPr>
        <w:ind w:left="2007" w:hanging="360"/>
      </w:pPr>
      <w:rPr>
        <w:rFonts w:ascii="Tahoma" w:eastAsiaTheme="minorHAnsi" w:hAnsi="Tahoma" w:cs="Tahoma"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3" w15:restartNumberingAfterBreak="0">
    <w:nsid w:val="62786267"/>
    <w:multiLevelType w:val="hybridMultilevel"/>
    <w:tmpl w:val="A8122D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5A0620A">
      <w:start w:val="1"/>
      <w:numFmt w:val="decimal"/>
      <w:lvlText w:val="%3."/>
      <w:lvlJc w:val="left"/>
      <w:pPr>
        <w:ind w:left="2430" w:hanging="4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30E4BFB"/>
    <w:multiLevelType w:val="hybridMultilevel"/>
    <w:tmpl w:val="4D145D08"/>
    <w:lvl w:ilvl="0" w:tplc="9A5AFCAC">
      <w:start w:val="1"/>
      <w:numFmt w:val="decimal"/>
      <w:lvlText w:val="%1)"/>
      <w:lvlJc w:val="left"/>
      <w:pPr>
        <w:ind w:left="2160" w:hanging="180"/>
      </w:pPr>
      <w:rPr>
        <w:rFonts w:ascii="Tahoma" w:eastAsia="Calibri" w:hAnsi="Tahoma" w:cs="Tahoma"/>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3685F7A"/>
    <w:multiLevelType w:val="multilevel"/>
    <w:tmpl w:val="377E3B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48A416F"/>
    <w:multiLevelType w:val="hybridMultilevel"/>
    <w:tmpl w:val="F74846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4EB532B"/>
    <w:multiLevelType w:val="multilevel"/>
    <w:tmpl w:val="4A484236"/>
    <w:lvl w:ilvl="0">
      <w:start w:val="2"/>
      <w:numFmt w:val="decimal"/>
      <w:lvlText w:val="%1."/>
      <w:lvlJc w:val="left"/>
      <w:pPr>
        <w:ind w:left="720" w:hanging="360"/>
      </w:pPr>
      <w:rPr>
        <w:rFonts w:hint="default"/>
      </w:rPr>
    </w:lvl>
    <w:lvl w:ilvl="1">
      <w:start w:val="2"/>
      <w:numFmt w:val="decimal"/>
      <w:lvlText w:val="%2."/>
      <w:lvlJc w:val="left"/>
      <w:pPr>
        <w:ind w:left="720" w:hanging="36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9" w15:restartNumberingAfterBreak="0">
    <w:nsid w:val="655F2746"/>
    <w:multiLevelType w:val="hybridMultilevel"/>
    <w:tmpl w:val="EC367098"/>
    <w:lvl w:ilvl="0" w:tplc="E8AC9AA0">
      <w:start w:val="1"/>
      <w:numFmt w:val="decimal"/>
      <w:lvlText w:val="%1)"/>
      <w:lvlJc w:val="left"/>
      <w:pPr>
        <w:ind w:left="2160" w:hanging="180"/>
      </w:pPr>
      <w:rPr>
        <w:rFonts w:ascii="Tahoma" w:eastAsia="Calibri" w:hAnsi="Tahoma" w:cs="Tahoma"/>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5E005FC"/>
    <w:multiLevelType w:val="hybridMultilevel"/>
    <w:tmpl w:val="957C4830"/>
    <w:lvl w:ilvl="0" w:tplc="D018B20A">
      <w:start w:val="1"/>
      <w:numFmt w:val="decimal"/>
      <w:lvlText w:val="%1)"/>
      <w:lvlJc w:val="left"/>
      <w:pPr>
        <w:ind w:left="2007" w:hanging="360"/>
      </w:pPr>
      <w:rPr>
        <w:rFonts w:ascii="Tahoma" w:eastAsia="Calibri" w:hAnsi="Tahoma" w:cs="Tahoma"/>
        <w:strike w:val="0"/>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1" w15:restartNumberingAfterBreak="0">
    <w:nsid w:val="6726576B"/>
    <w:multiLevelType w:val="multilevel"/>
    <w:tmpl w:val="878A462E"/>
    <w:lvl w:ilvl="0">
      <w:start w:val="5"/>
      <w:numFmt w:val="decimal"/>
      <w:lvlText w:val="%1."/>
      <w:lvlJc w:val="left"/>
      <w:pPr>
        <w:tabs>
          <w:tab w:val="num" w:pos="573"/>
        </w:tabs>
        <w:ind w:left="839" w:hanging="272"/>
      </w:pPr>
      <w:rPr>
        <w:rFonts w:hint="default"/>
      </w:rPr>
    </w:lvl>
    <w:lvl w:ilvl="1">
      <w:start w:val="1"/>
      <w:numFmt w:val="decimal"/>
      <w:lvlText w:val="%2)"/>
      <w:lvlJc w:val="left"/>
      <w:pPr>
        <w:tabs>
          <w:tab w:val="num" w:pos="0"/>
        </w:tabs>
        <w:ind w:left="1080" w:hanging="360"/>
      </w:pPr>
      <w:rPr>
        <w:rFonts w:hint="default"/>
        <w:color w:val="auto"/>
      </w:rPr>
    </w:lvl>
    <w:lvl w:ilvl="2">
      <w:start w:val="1"/>
      <w:numFmt w:val="decimal"/>
      <w:lvlText w:val="%3."/>
      <w:lvlJc w:val="left"/>
      <w:pPr>
        <w:tabs>
          <w:tab w:val="num" w:pos="0"/>
        </w:tabs>
        <w:ind w:left="1440" w:hanging="360"/>
      </w:pPr>
      <w:rPr>
        <w:rFonts w:hint="default"/>
      </w:rPr>
    </w:lvl>
    <w:lvl w:ilvl="3">
      <w:start w:val="1"/>
      <w:numFmt w:val="decimal"/>
      <w:lvlText w:val="%4)"/>
      <w:lvlJc w:val="left"/>
      <w:pPr>
        <w:tabs>
          <w:tab w:val="num" w:pos="0"/>
        </w:tabs>
        <w:ind w:left="1800" w:hanging="360"/>
      </w:pPr>
      <w:rPr>
        <w:rFonts w:hint="default"/>
      </w:rPr>
    </w:lvl>
    <w:lvl w:ilvl="4">
      <w:start w:val="1"/>
      <w:numFmt w:val="decimal"/>
      <w:lvlText w:val="%5."/>
      <w:lvlJc w:val="left"/>
      <w:pPr>
        <w:tabs>
          <w:tab w:val="num" w:pos="0"/>
        </w:tabs>
        <w:ind w:left="2160" w:hanging="360"/>
      </w:pPr>
      <w:rPr>
        <w:rFonts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92" w15:restartNumberingAfterBreak="0">
    <w:nsid w:val="67921D79"/>
    <w:multiLevelType w:val="hybridMultilevel"/>
    <w:tmpl w:val="A8C03C3C"/>
    <w:lvl w:ilvl="0" w:tplc="0415000F">
      <w:start w:val="1"/>
      <w:numFmt w:val="decimal"/>
      <w:lvlText w:val="%1."/>
      <w:lvlJc w:val="left"/>
      <w:pPr>
        <w:ind w:left="720" w:hanging="360"/>
      </w:pPr>
    </w:lvl>
    <w:lvl w:ilvl="1" w:tplc="14623996">
      <w:start w:val="2"/>
      <w:numFmt w:val="bullet"/>
      <w:lvlText w:val="•"/>
      <w:lvlJc w:val="left"/>
      <w:pPr>
        <w:ind w:left="1440" w:hanging="360"/>
      </w:pPr>
      <w:rPr>
        <w:rFonts w:ascii="Tahoma" w:eastAsia="Calibri" w:hAnsi="Tahoma" w:cs="Tahoma" w:hint="default"/>
      </w:rPr>
    </w:lvl>
    <w:lvl w:ilvl="2" w:tplc="04150005">
      <w:start w:val="1"/>
      <w:numFmt w:val="bullet"/>
      <w:lvlText w:val=""/>
      <w:lvlJc w:val="left"/>
      <w:pPr>
        <w:ind w:left="720" w:hanging="360"/>
      </w:pPr>
      <w:rPr>
        <w:rFonts w:ascii="Wingdings" w:hAnsi="Wingding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84E4829"/>
    <w:multiLevelType w:val="multilevel"/>
    <w:tmpl w:val="3828D580"/>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1"/>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9D27A59"/>
    <w:multiLevelType w:val="multilevel"/>
    <w:tmpl w:val="83F28336"/>
    <w:name w:val="WW8Num6032222"/>
    <w:lvl w:ilvl="0">
      <w:start w:val="1"/>
      <w:numFmt w:val="decimal"/>
      <w:lvlText w:val="%1."/>
      <w:lvlJc w:val="left"/>
      <w:pPr>
        <w:tabs>
          <w:tab w:val="num" w:pos="573"/>
        </w:tabs>
        <w:ind w:left="839" w:hanging="272"/>
      </w:pPr>
      <w:rPr>
        <w:rFonts w:ascii="Tahoma" w:eastAsiaTheme="minorHAnsi" w:hAnsi="Tahoma" w:cs="Tahoma" w:hint="default"/>
        <w:b w:val="0"/>
        <w:bCs w:val="0"/>
        <w:color w:val="auto"/>
        <w:sz w:val="24"/>
        <w:szCs w:val="24"/>
      </w:rPr>
    </w:lvl>
    <w:lvl w:ilvl="1">
      <w:start w:val="1"/>
      <w:numFmt w:val="decimal"/>
      <w:lvlText w:val="%2."/>
      <w:lvlJc w:val="left"/>
      <w:pPr>
        <w:tabs>
          <w:tab w:val="num" w:pos="0"/>
        </w:tabs>
        <w:ind w:left="1080" w:hanging="360"/>
      </w:pPr>
      <w:rPr>
        <w:rFonts w:cs="Times New Roman" w:hint="default"/>
        <w:b w:val="0"/>
        <w:bCs/>
        <w:color w:val="auto"/>
      </w:rPr>
    </w:lvl>
    <w:lvl w:ilvl="2">
      <w:start w:val="1"/>
      <w:numFmt w:val="decimal"/>
      <w:lvlText w:val="%3)"/>
      <w:lvlJc w:val="left"/>
      <w:pPr>
        <w:ind w:left="1440" w:hanging="360"/>
      </w:pPr>
    </w:lvl>
    <w:lvl w:ilvl="3">
      <w:start w:val="1"/>
      <w:numFmt w:val="decimal"/>
      <w:lvlText w:val="%4)"/>
      <w:lvlJc w:val="left"/>
      <w:pPr>
        <w:tabs>
          <w:tab w:val="num" w:pos="0"/>
        </w:tabs>
        <w:ind w:left="1800" w:hanging="360"/>
      </w:pPr>
      <w:rPr>
        <w:rFonts w:hint="default"/>
      </w:rPr>
    </w:lvl>
    <w:lvl w:ilvl="4">
      <w:start w:val="1"/>
      <w:numFmt w:val="upperRoman"/>
      <w:lvlText w:val="%5."/>
      <w:lvlJc w:val="left"/>
      <w:pPr>
        <w:tabs>
          <w:tab w:val="num" w:pos="0"/>
        </w:tabs>
        <w:ind w:left="2160" w:hanging="360"/>
      </w:pPr>
      <w:rPr>
        <w:rFonts w:ascii="Arial" w:eastAsia="SimSun" w:hAnsi="Arial" w:cs="Arial" w:hint="default"/>
      </w:rPr>
    </w:lvl>
    <w:lvl w:ilvl="5">
      <w:start w:val="1"/>
      <w:numFmt w:val="decimal"/>
      <w:lvlText w:val="%6."/>
      <w:lvlJc w:val="left"/>
      <w:pPr>
        <w:tabs>
          <w:tab w:val="num" w:pos="0"/>
        </w:tabs>
        <w:ind w:left="2520" w:hanging="360"/>
      </w:pPr>
      <w:rPr>
        <w:rFonts w:hint="default"/>
      </w:rPr>
    </w:lvl>
    <w:lvl w:ilvl="6">
      <w:start w:val="1"/>
      <w:numFmt w:val="decimal"/>
      <w:lvlText w:val="%7."/>
      <w:lvlJc w:val="left"/>
      <w:pPr>
        <w:tabs>
          <w:tab w:val="num" w:pos="0"/>
        </w:tabs>
        <w:ind w:left="2880" w:hanging="360"/>
      </w:pPr>
      <w:rPr>
        <w:rFonts w:hint="default"/>
      </w:rPr>
    </w:lvl>
    <w:lvl w:ilvl="7">
      <w:start w:val="1"/>
      <w:numFmt w:val="decimal"/>
      <w:lvlText w:val="%8."/>
      <w:lvlJc w:val="left"/>
      <w:pPr>
        <w:tabs>
          <w:tab w:val="num" w:pos="0"/>
        </w:tabs>
        <w:ind w:left="3240" w:hanging="360"/>
      </w:pPr>
      <w:rPr>
        <w:rFonts w:hint="default"/>
      </w:rPr>
    </w:lvl>
    <w:lvl w:ilvl="8">
      <w:start w:val="1"/>
      <w:numFmt w:val="decimal"/>
      <w:lvlText w:val="%9."/>
      <w:lvlJc w:val="left"/>
      <w:pPr>
        <w:tabs>
          <w:tab w:val="num" w:pos="0"/>
        </w:tabs>
        <w:ind w:left="3600" w:hanging="360"/>
      </w:pPr>
      <w:rPr>
        <w:rFonts w:hint="default"/>
      </w:rPr>
    </w:lvl>
  </w:abstractNum>
  <w:abstractNum w:abstractNumId="95" w15:restartNumberingAfterBreak="0">
    <w:nsid w:val="6BC402B0"/>
    <w:multiLevelType w:val="hybridMultilevel"/>
    <w:tmpl w:val="826E49E2"/>
    <w:lvl w:ilvl="0" w:tplc="FFFFFFFF">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F692E148">
      <w:start w:val="1"/>
      <w:numFmt w:val="lowerLetter"/>
      <w:lvlText w:val="%3)"/>
      <w:lvlJc w:val="left"/>
      <w:pPr>
        <w:ind w:left="2406" w:hanging="360"/>
      </w:pPr>
      <w:rPr>
        <w:rFonts w:hint="default"/>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6" w15:restartNumberingAfterBreak="0">
    <w:nsid w:val="6BF0376E"/>
    <w:multiLevelType w:val="hybridMultilevel"/>
    <w:tmpl w:val="BD0CEF3C"/>
    <w:lvl w:ilvl="0" w:tplc="FFFFFFFF">
      <w:start w:val="1"/>
      <w:numFmt w:val="upperRoman"/>
      <w:lvlText w:val="%1."/>
      <w:lvlJc w:val="left"/>
      <w:pPr>
        <w:ind w:left="720" w:hanging="360"/>
      </w:pPr>
      <w:rPr>
        <w:rFonts w:ascii="Times New Roman" w:eastAsiaTheme="minorHAnsi" w:hAnsi="Times New Roman" w:cs="Times New Roman"/>
        <w:b/>
        <w:bCs/>
      </w:rPr>
    </w:lvl>
    <w:lvl w:ilvl="1" w:tplc="FFFFFFFF">
      <w:start w:val="1"/>
      <w:numFmt w:val="decimal"/>
      <w:lvlText w:val="%2."/>
      <w:lvlJc w:val="left"/>
      <w:pPr>
        <w:ind w:left="1440" w:hanging="360"/>
      </w:pPr>
      <w:rPr>
        <w:rFonts w:ascii="Times New Roman" w:eastAsiaTheme="minorHAnsi" w:hAnsi="Times New Roman" w:cs="Times New Roman"/>
      </w:rPr>
    </w:lvl>
    <w:lvl w:ilvl="2" w:tplc="9AAC3D8A">
      <w:start w:val="1"/>
      <w:numFmt w:val="decimal"/>
      <w:lvlText w:val="%3)"/>
      <w:lvlJc w:val="left"/>
      <w:pPr>
        <w:ind w:left="2160" w:hanging="180"/>
      </w:pPr>
      <w:rPr>
        <w:color w:val="auto"/>
      </w:rPr>
    </w:lvl>
    <w:lvl w:ilvl="3" w:tplc="FFFFFFFF">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6DE6611C"/>
    <w:multiLevelType w:val="hybridMultilevel"/>
    <w:tmpl w:val="1668F960"/>
    <w:lvl w:ilvl="0" w:tplc="04150017">
      <w:start w:val="1"/>
      <w:numFmt w:val="lowerLetter"/>
      <w:lvlText w:val="%1)"/>
      <w:lvlJc w:val="left"/>
      <w:pPr>
        <w:ind w:left="1004" w:hanging="360"/>
      </w:pPr>
    </w:lvl>
    <w:lvl w:ilvl="1" w:tplc="7C961464">
      <w:start w:val="1"/>
      <w:numFmt w:val="decimal"/>
      <w:lvlText w:val="%2."/>
      <w:lvlJc w:val="left"/>
      <w:pPr>
        <w:ind w:left="1724" w:hanging="360"/>
      </w:pPr>
      <w:rPr>
        <w:rFonts w:hint="default"/>
        <w:b w:val="0"/>
        <w:bCs/>
      </w:rPr>
    </w:lvl>
    <w:lvl w:ilvl="2" w:tplc="6CE0524C">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6E893CD5"/>
    <w:multiLevelType w:val="hybridMultilevel"/>
    <w:tmpl w:val="CF1E31C6"/>
    <w:lvl w:ilvl="0" w:tplc="FFFFFFFF">
      <w:start w:val="1"/>
      <w:numFmt w:val="decimal"/>
      <w:lvlText w:val="%1."/>
      <w:lvlJc w:val="left"/>
      <w:pPr>
        <w:ind w:left="1287" w:hanging="360"/>
      </w:pPr>
    </w:lvl>
    <w:lvl w:ilvl="1" w:tplc="04150011">
      <w:start w:val="1"/>
      <w:numFmt w:val="decimal"/>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9"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F3B0AA9"/>
    <w:multiLevelType w:val="hybridMultilevel"/>
    <w:tmpl w:val="53FED18A"/>
    <w:lvl w:ilvl="0" w:tplc="A690733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0511352"/>
    <w:multiLevelType w:val="hybridMultilevel"/>
    <w:tmpl w:val="6ED0C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D840AD"/>
    <w:multiLevelType w:val="hybridMultilevel"/>
    <w:tmpl w:val="FCC84DE2"/>
    <w:lvl w:ilvl="0" w:tplc="DA1ADADE">
      <w:start w:val="1"/>
      <w:numFmt w:val="decimal"/>
      <w:lvlText w:val="%1."/>
      <w:lvlJc w:val="left"/>
      <w:pPr>
        <w:tabs>
          <w:tab w:val="num" w:pos="360"/>
        </w:tabs>
        <w:ind w:left="360" w:hanging="360"/>
      </w:pPr>
      <w:rPr>
        <w:b w:val="0"/>
        <w:i w:val="0"/>
        <w:sz w:val="22"/>
        <w:szCs w:val="22"/>
      </w:rPr>
    </w:lvl>
    <w:lvl w:ilvl="1" w:tplc="058AEBD6">
      <w:start w:val="1"/>
      <w:numFmt w:val="lowerLetter"/>
      <w:lvlText w:val="%2."/>
      <w:lvlJc w:val="left"/>
      <w:pPr>
        <w:tabs>
          <w:tab w:val="num" w:pos="709"/>
        </w:tabs>
        <w:ind w:left="709" w:hanging="360"/>
      </w:pPr>
    </w:lvl>
    <w:lvl w:ilvl="2" w:tplc="EF923684">
      <w:start w:val="1"/>
      <w:numFmt w:val="decimal"/>
      <w:lvlText w:val="%3."/>
      <w:lvlJc w:val="left"/>
      <w:pPr>
        <w:tabs>
          <w:tab w:val="num" w:pos="1800"/>
        </w:tabs>
        <w:ind w:left="1800" w:hanging="360"/>
      </w:pPr>
    </w:lvl>
    <w:lvl w:ilvl="3" w:tplc="B49079B6">
      <w:start w:val="1"/>
      <w:numFmt w:val="decimal"/>
      <w:lvlText w:val="%4."/>
      <w:lvlJc w:val="left"/>
      <w:pPr>
        <w:tabs>
          <w:tab w:val="num" w:pos="2520"/>
        </w:tabs>
        <w:ind w:left="2520" w:hanging="360"/>
      </w:pPr>
    </w:lvl>
    <w:lvl w:ilvl="4" w:tplc="CEEE3BCE">
      <w:start w:val="1"/>
      <w:numFmt w:val="decimal"/>
      <w:lvlText w:val="%5."/>
      <w:lvlJc w:val="left"/>
      <w:pPr>
        <w:tabs>
          <w:tab w:val="num" w:pos="3240"/>
        </w:tabs>
        <w:ind w:left="3240" w:hanging="360"/>
      </w:pPr>
    </w:lvl>
    <w:lvl w:ilvl="5" w:tplc="C16E4278">
      <w:start w:val="1"/>
      <w:numFmt w:val="decimal"/>
      <w:lvlText w:val="%6."/>
      <w:lvlJc w:val="left"/>
      <w:pPr>
        <w:tabs>
          <w:tab w:val="num" w:pos="3960"/>
        </w:tabs>
        <w:ind w:left="3960" w:hanging="360"/>
      </w:pPr>
    </w:lvl>
    <w:lvl w:ilvl="6" w:tplc="7526D6CE">
      <w:start w:val="1"/>
      <w:numFmt w:val="decimal"/>
      <w:lvlText w:val="%7."/>
      <w:lvlJc w:val="left"/>
      <w:pPr>
        <w:tabs>
          <w:tab w:val="num" w:pos="4680"/>
        </w:tabs>
        <w:ind w:left="4680" w:hanging="360"/>
      </w:pPr>
    </w:lvl>
    <w:lvl w:ilvl="7" w:tplc="392C9ED8">
      <w:start w:val="1"/>
      <w:numFmt w:val="decimal"/>
      <w:lvlText w:val="%8."/>
      <w:lvlJc w:val="left"/>
      <w:pPr>
        <w:tabs>
          <w:tab w:val="num" w:pos="5400"/>
        </w:tabs>
        <w:ind w:left="5400" w:hanging="360"/>
      </w:pPr>
    </w:lvl>
    <w:lvl w:ilvl="8" w:tplc="6334485E">
      <w:start w:val="1"/>
      <w:numFmt w:val="decimal"/>
      <w:lvlText w:val="%9."/>
      <w:lvlJc w:val="left"/>
      <w:pPr>
        <w:tabs>
          <w:tab w:val="num" w:pos="6120"/>
        </w:tabs>
        <w:ind w:left="6120" w:hanging="360"/>
      </w:pPr>
    </w:lvl>
  </w:abstractNum>
  <w:abstractNum w:abstractNumId="103" w15:restartNumberingAfterBreak="0">
    <w:nsid w:val="71E7799C"/>
    <w:multiLevelType w:val="multilevel"/>
    <w:tmpl w:val="A37C45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ascii="TimesNewRomanPSMT" w:hAnsi="TimesNewRomanPSMT" w:hint="default"/>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27308B2"/>
    <w:multiLevelType w:val="multilevel"/>
    <w:tmpl w:val="3F4C9A04"/>
    <w:styleLink w:val="List1"/>
    <w:lvl w:ilvl="0">
      <w:start w:val="1"/>
      <w:numFmt w:val="decimal"/>
      <w:lvlText w:val="%1."/>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1">
      <w:start w:val="1"/>
      <w:numFmt w:val="decimal"/>
      <w:lvlText w:val="%1.%2."/>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2">
      <w:start w:val="1"/>
      <w:numFmt w:val="decimal"/>
      <w:lvlText w:val="%1.%2.%3."/>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3">
      <w:start w:val="1"/>
      <w:numFmt w:val="decimal"/>
      <w:lvlText w:val="%1.%2.%3.%4."/>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4">
      <w:start w:val="1"/>
      <w:numFmt w:val="decimal"/>
      <w:lvlText w:val="%1.%2.%3.%4.%5."/>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5">
      <w:start w:val="1"/>
      <w:numFmt w:val="decimal"/>
      <w:lvlText w:val="%1.%2.%3.%4.%5.%6."/>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6">
      <w:start w:val="1"/>
      <w:numFmt w:val="decimal"/>
      <w:lvlText w:val="%1.%2.%3.%4.%5.%6.%7."/>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7">
      <w:start w:val="1"/>
      <w:numFmt w:val="decimal"/>
      <w:lvlText w:val="%1.%2.%3.%4.%5.%6.%7.%8."/>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lvl w:ilvl="8">
      <w:start w:val="1"/>
      <w:numFmt w:val="decimal"/>
      <w:lvlText w:val="%1.%2.%3.%4.%5.%6.%7.%8.%9."/>
      <w:lvlJc w:val="left"/>
      <w:pPr>
        <w:tabs>
          <w:tab w:val="left" w:pos="540"/>
        </w:tabs>
        <w:ind w:left="360" w:hanging="360"/>
      </w:pPr>
      <w:rPr>
        <w:rFonts w:ascii="Tahoma" w:eastAsia="Times New Roman" w:hAnsi="Tahoma" w:cs="Tahoma"/>
        <w:b/>
        <w:bCs/>
        <w:i w:val="0"/>
        <w:iCs w:val="0"/>
        <w:caps w:val="0"/>
        <w:smallCaps w:val="0"/>
        <w:strike w:val="0"/>
        <w:dstrike w:val="0"/>
        <w:color w:val="000000"/>
        <w:spacing w:val="0"/>
        <w:w w:val="100"/>
        <w:kern w:val="0"/>
        <w:position w:val="0"/>
        <w:vertAlign w:val="baseline"/>
      </w:rPr>
    </w:lvl>
  </w:abstractNum>
  <w:abstractNum w:abstractNumId="105" w15:restartNumberingAfterBreak="0">
    <w:nsid w:val="72C8430C"/>
    <w:multiLevelType w:val="hybridMultilevel"/>
    <w:tmpl w:val="48228EFE"/>
    <w:lvl w:ilvl="0" w:tplc="4BDEF38C">
      <w:start w:val="1"/>
      <w:numFmt w:val="decimal"/>
      <w:lvlText w:val="%1)"/>
      <w:lvlJc w:val="left"/>
      <w:pPr>
        <w:ind w:left="2160" w:hanging="180"/>
      </w:pPr>
      <w:rPr>
        <w:rFonts w:ascii="Tahoma" w:eastAsia="Calibri" w:hAnsi="Tahoma" w:cs="Tahoma"/>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42346E0"/>
    <w:multiLevelType w:val="multilevel"/>
    <w:tmpl w:val="4532E380"/>
    <w:lvl w:ilvl="0">
      <w:start w:val="5"/>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50C178C"/>
    <w:multiLevelType w:val="hybridMultilevel"/>
    <w:tmpl w:val="55F4F6B4"/>
    <w:lvl w:ilvl="0" w:tplc="E954E78A">
      <w:start w:val="1"/>
      <w:numFmt w:val="decimal"/>
      <w:lvlText w:val="%1)"/>
      <w:lvlJc w:val="left"/>
      <w:pPr>
        <w:ind w:left="1080" w:hanging="360"/>
      </w:pPr>
      <w:rPr>
        <w:rFonts w:ascii="Tahoma" w:eastAsia="Calibri" w:hAnsi="Tahoma" w:cs="Tahoma"/>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15:restartNumberingAfterBreak="0">
    <w:nsid w:val="77303320"/>
    <w:multiLevelType w:val="hybridMultilevel"/>
    <w:tmpl w:val="CD421A7A"/>
    <w:lvl w:ilvl="0" w:tplc="12AA72D6">
      <w:start w:val="1"/>
      <w:numFmt w:val="decimal"/>
      <w:lvlText w:val="%1."/>
      <w:lvlJc w:val="left"/>
      <w:pPr>
        <w:ind w:left="345" w:hanging="360"/>
      </w:pPr>
      <w:rPr>
        <w:rFonts w:ascii="Tahoma" w:hAnsi="Tahoma" w:cs="Tahoma"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09" w15:restartNumberingAfterBreak="0">
    <w:nsid w:val="7A380C86"/>
    <w:multiLevelType w:val="hybridMultilevel"/>
    <w:tmpl w:val="3064F800"/>
    <w:lvl w:ilvl="0" w:tplc="6BE6F90C">
      <w:start w:val="1"/>
      <w:numFmt w:val="decimal"/>
      <w:lvlText w:val="%1."/>
      <w:lvlJc w:val="left"/>
      <w:pPr>
        <w:ind w:left="720" w:hanging="360"/>
      </w:pPr>
      <w:rPr>
        <w:b w:val="0"/>
        <w:bCs/>
      </w:rPr>
    </w:lvl>
    <w:lvl w:ilvl="1" w:tplc="CEF4EA6A">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7E597D"/>
    <w:multiLevelType w:val="multilevel"/>
    <w:tmpl w:val="8B3C27F2"/>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C4F26BE"/>
    <w:multiLevelType w:val="hybridMultilevel"/>
    <w:tmpl w:val="F760C65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12" w15:restartNumberingAfterBreak="0">
    <w:nsid w:val="7C90798C"/>
    <w:multiLevelType w:val="hybridMultilevel"/>
    <w:tmpl w:val="6772FC18"/>
    <w:lvl w:ilvl="0" w:tplc="AA3E8E54">
      <w:start w:val="1"/>
      <w:numFmt w:val="decimal"/>
      <w:lvlText w:val="%1."/>
      <w:lvlJc w:val="left"/>
      <w:pPr>
        <w:ind w:left="720" w:hanging="360"/>
      </w:pPr>
      <w:rPr>
        <w:rFonts w:ascii="Tahoma" w:hAnsi="Tahoma" w:cs="Tahoma"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7D767C3F"/>
    <w:multiLevelType w:val="hybridMultilevel"/>
    <w:tmpl w:val="7FB48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4B38BF"/>
    <w:multiLevelType w:val="multilevel"/>
    <w:tmpl w:val="3558C6BE"/>
    <w:lvl w:ilvl="0">
      <w:start w:val="1"/>
      <w:numFmt w:val="decimal"/>
      <w:lvlText w:val="%1."/>
      <w:lvlJc w:val="left"/>
      <w:pPr>
        <w:ind w:left="810" w:hanging="450"/>
      </w:pPr>
      <w:rPr>
        <w:rFonts w:hint="default"/>
        <w:b w:val="0"/>
        <w:bCs/>
      </w:rPr>
    </w:lvl>
    <w:lvl w:ilvl="1">
      <w:start w:val="1"/>
      <w:numFmt w:val="decimal"/>
      <w:isLgl/>
      <w:lvlText w:val="%1.%2."/>
      <w:lvlJc w:val="left"/>
      <w:pPr>
        <w:ind w:left="1110" w:hanging="75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467309900">
    <w:abstractNumId w:val="71"/>
  </w:num>
  <w:num w:numId="2" w16cid:durableId="769735161">
    <w:abstractNumId w:val="10"/>
  </w:num>
  <w:num w:numId="3" w16cid:durableId="98069275">
    <w:abstractNumId w:val="104"/>
  </w:num>
  <w:num w:numId="4" w16cid:durableId="308021614">
    <w:abstractNumId w:val="34"/>
  </w:num>
  <w:num w:numId="5" w16cid:durableId="1277062592">
    <w:abstractNumId w:val="72"/>
  </w:num>
  <w:num w:numId="6" w16cid:durableId="1094666928">
    <w:abstractNumId w:val="32"/>
  </w:num>
  <w:num w:numId="7" w16cid:durableId="1100491573">
    <w:abstractNumId w:val="103"/>
  </w:num>
  <w:num w:numId="8" w16cid:durableId="176623802">
    <w:abstractNumId w:val="65"/>
  </w:num>
  <w:num w:numId="9" w16cid:durableId="1211452500">
    <w:abstractNumId w:val="73"/>
  </w:num>
  <w:num w:numId="10" w16cid:durableId="1214855130">
    <w:abstractNumId w:val="17"/>
  </w:num>
  <w:num w:numId="11" w16cid:durableId="325789619">
    <w:abstractNumId w:val="24"/>
  </w:num>
  <w:num w:numId="12" w16cid:durableId="756026281">
    <w:abstractNumId w:val="98"/>
  </w:num>
  <w:num w:numId="13" w16cid:durableId="653336724">
    <w:abstractNumId w:val="81"/>
  </w:num>
  <w:num w:numId="14" w16cid:durableId="1762292201">
    <w:abstractNumId w:val="77"/>
  </w:num>
  <w:num w:numId="15" w16cid:durableId="949509243">
    <w:abstractNumId w:val="62"/>
  </w:num>
  <w:num w:numId="16" w16cid:durableId="824013674">
    <w:abstractNumId w:val="48"/>
  </w:num>
  <w:num w:numId="17" w16cid:durableId="358822394">
    <w:abstractNumId w:val="96"/>
  </w:num>
  <w:num w:numId="18" w16cid:durableId="1064068731">
    <w:abstractNumId w:val="36"/>
  </w:num>
  <w:num w:numId="19" w16cid:durableId="1311978121">
    <w:abstractNumId w:val="51"/>
  </w:num>
  <w:num w:numId="20" w16cid:durableId="1249190125">
    <w:abstractNumId w:val="82"/>
  </w:num>
  <w:num w:numId="21" w16cid:durableId="281308144">
    <w:abstractNumId w:val="84"/>
  </w:num>
  <w:num w:numId="22" w16cid:durableId="1125079581">
    <w:abstractNumId w:val="90"/>
  </w:num>
  <w:num w:numId="23" w16cid:durableId="977950739">
    <w:abstractNumId w:val="63"/>
  </w:num>
  <w:num w:numId="24" w16cid:durableId="60836432">
    <w:abstractNumId w:val="49"/>
  </w:num>
  <w:num w:numId="25" w16cid:durableId="2061172860">
    <w:abstractNumId w:val="105"/>
  </w:num>
  <w:num w:numId="26" w16cid:durableId="614211296">
    <w:abstractNumId w:val="54"/>
  </w:num>
  <w:num w:numId="27" w16cid:durableId="379327779">
    <w:abstractNumId w:val="89"/>
  </w:num>
  <w:num w:numId="28" w16cid:durableId="635910448">
    <w:abstractNumId w:val="76"/>
  </w:num>
  <w:num w:numId="29" w16cid:durableId="650448406">
    <w:abstractNumId w:val="11"/>
  </w:num>
  <w:num w:numId="30" w16cid:durableId="912348527">
    <w:abstractNumId w:val="56"/>
  </w:num>
  <w:num w:numId="31" w16cid:durableId="1120799368">
    <w:abstractNumId w:val="7"/>
  </w:num>
  <w:num w:numId="32" w16cid:durableId="143408392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08310180">
    <w:abstractNumId w:val="39"/>
  </w:num>
  <w:num w:numId="34" w16cid:durableId="1187211267">
    <w:abstractNumId w:val="83"/>
  </w:num>
  <w:num w:numId="35" w16cid:durableId="83646759">
    <w:abstractNumId w:val="115"/>
  </w:num>
  <w:num w:numId="36" w16cid:durableId="286786402">
    <w:abstractNumId w:val="4"/>
  </w:num>
  <w:num w:numId="37" w16cid:durableId="1913083865">
    <w:abstractNumId w:val="19"/>
  </w:num>
  <w:num w:numId="38" w16cid:durableId="1441337781">
    <w:abstractNumId w:val="5"/>
  </w:num>
  <w:num w:numId="39" w16cid:durableId="87116984">
    <w:abstractNumId w:val="88"/>
  </w:num>
  <w:num w:numId="40" w16cid:durableId="90471817">
    <w:abstractNumId w:val="16"/>
  </w:num>
  <w:num w:numId="41" w16cid:durableId="1228033811">
    <w:abstractNumId w:val="97"/>
  </w:num>
  <w:num w:numId="42" w16cid:durableId="1612976545">
    <w:abstractNumId w:val="75"/>
  </w:num>
  <w:num w:numId="43" w16cid:durableId="2036542146">
    <w:abstractNumId w:val="40"/>
  </w:num>
  <w:num w:numId="44" w16cid:durableId="1774472182">
    <w:abstractNumId w:val="23"/>
  </w:num>
  <w:num w:numId="45" w16cid:durableId="1662780102">
    <w:abstractNumId w:val="44"/>
  </w:num>
  <w:num w:numId="46" w16cid:durableId="123279295">
    <w:abstractNumId w:val="9"/>
  </w:num>
  <w:num w:numId="47" w16cid:durableId="607008743">
    <w:abstractNumId w:val="78"/>
  </w:num>
  <w:num w:numId="48" w16cid:durableId="872423605">
    <w:abstractNumId w:val="92"/>
  </w:num>
  <w:num w:numId="49" w16cid:durableId="2002076666">
    <w:abstractNumId w:val="68"/>
  </w:num>
  <w:num w:numId="50" w16cid:durableId="138085122">
    <w:abstractNumId w:val="21"/>
  </w:num>
  <w:num w:numId="51" w16cid:durableId="11257299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006658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447752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72360145">
    <w:abstractNumId w:val="100"/>
  </w:num>
  <w:num w:numId="55" w16cid:durableId="892617003">
    <w:abstractNumId w:val="69"/>
  </w:num>
  <w:num w:numId="56" w16cid:durableId="1275674081">
    <w:abstractNumId w:val="1"/>
  </w:num>
  <w:num w:numId="57" w16cid:durableId="545604226">
    <w:abstractNumId w:val="37"/>
  </w:num>
  <w:num w:numId="58" w16cid:durableId="1974170805">
    <w:abstractNumId w:val="59"/>
  </w:num>
  <w:num w:numId="59" w16cid:durableId="709496065">
    <w:abstractNumId w:val="45"/>
  </w:num>
  <w:num w:numId="60" w16cid:durableId="1463693905">
    <w:abstractNumId w:val="112"/>
  </w:num>
  <w:num w:numId="61" w16cid:durableId="986128224">
    <w:abstractNumId w:val="107"/>
  </w:num>
  <w:num w:numId="62" w16cid:durableId="358899330">
    <w:abstractNumId w:val="35"/>
  </w:num>
  <w:num w:numId="63" w16cid:durableId="769544638">
    <w:abstractNumId w:val="79"/>
  </w:num>
  <w:num w:numId="64" w16cid:durableId="174543112">
    <w:abstractNumId w:val="57"/>
  </w:num>
  <w:num w:numId="65" w16cid:durableId="599606864">
    <w:abstractNumId w:val="61"/>
  </w:num>
  <w:num w:numId="66" w16cid:durableId="1459881137">
    <w:abstractNumId w:val="47"/>
  </w:num>
  <w:num w:numId="67" w16cid:durableId="705981711">
    <w:abstractNumId w:val="64"/>
  </w:num>
  <w:num w:numId="68" w16cid:durableId="1224097743">
    <w:abstractNumId w:val="106"/>
  </w:num>
  <w:num w:numId="69" w16cid:durableId="1717047549">
    <w:abstractNumId w:val="101"/>
  </w:num>
  <w:num w:numId="70" w16cid:durableId="514609772">
    <w:abstractNumId w:val="43"/>
  </w:num>
  <w:num w:numId="71" w16cid:durableId="1596009706">
    <w:abstractNumId w:val="85"/>
  </w:num>
  <w:num w:numId="72" w16cid:durableId="1116095864">
    <w:abstractNumId w:val="102"/>
  </w:num>
  <w:num w:numId="73" w16cid:durableId="463159017">
    <w:abstractNumId w:val="33"/>
  </w:num>
  <w:num w:numId="74" w16cid:durableId="552348532">
    <w:abstractNumId w:val="41"/>
  </w:num>
  <w:num w:numId="75" w16cid:durableId="143861250">
    <w:abstractNumId w:val="22"/>
  </w:num>
  <w:num w:numId="76" w16cid:durableId="1858038009">
    <w:abstractNumId w:val="60"/>
  </w:num>
  <w:num w:numId="77" w16cid:durableId="221793433">
    <w:abstractNumId w:val="74"/>
  </w:num>
  <w:num w:numId="78" w16cid:durableId="1424650036">
    <w:abstractNumId w:val="13"/>
  </w:num>
  <w:num w:numId="79" w16cid:durableId="1172452081">
    <w:abstractNumId w:val="15"/>
  </w:num>
  <w:num w:numId="80" w16cid:durableId="1205024861">
    <w:abstractNumId w:val="14"/>
  </w:num>
  <w:num w:numId="81" w16cid:durableId="68698798">
    <w:abstractNumId w:val="110"/>
  </w:num>
  <w:num w:numId="82" w16cid:durableId="1619019774">
    <w:abstractNumId w:val="26"/>
  </w:num>
  <w:num w:numId="83" w16cid:durableId="514803335">
    <w:abstractNumId w:val="93"/>
  </w:num>
  <w:num w:numId="84" w16cid:durableId="885486257">
    <w:abstractNumId w:val="53"/>
  </w:num>
  <w:num w:numId="85" w16cid:durableId="708142507">
    <w:abstractNumId w:val="8"/>
  </w:num>
  <w:num w:numId="86" w16cid:durableId="726689131">
    <w:abstractNumId w:val="67"/>
  </w:num>
  <w:num w:numId="87" w16cid:durableId="1639991258">
    <w:abstractNumId w:val="38"/>
  </w:num>
  <w:num w:numId="88" w16cid:durableId="570772480">
    <w:abstractNumId w:val="108"/>
  </w:num>
  <w:num w:numId="89" w16cid:durableId="968048311">
    <w:abstractNumId w:val="29"/>
  </w:num>
  <w:num w:numId="90" w16cid:durableId="1537501448">
    <w:abstractNumId w:val="58"/>
  </w:num>
  <w:num w:numId="91" w16cid:durableId="1631545549">
    <w:abstractNumId w:val="25"/>
  </w:num>
  <w:num w:numId="92" w16cid:durableId="791631746">
    <w:abstractNumId w:val="91"/>
  </w:num>
  <w:num w:numId="93" w16cid:durableId="1564217532">
    <w:abstractNumId w:val="18"/>
  </w:num>
  <w:num w:numId="94" w16cid:durableId="711462450">
    <w:abstractNumId w:val="94"/>
  </w:num>
  <w:num w:numId="95" w16cid:durableId="1036006448">
    <w:abstractNumId w:val="114"/>
  </w:num>
  <w:num w:numId="96" w16cid:durableId="1042482106">
    <w:abstractNumId w:val="95"/>
  </w:num>
  <w:num w:numId="97" w16cid:durableId="1112438961">
    <w:abstractNumId w:val="30"/>
  </w:num>
  <w:num w:numId="98" w16cid:durableId="929386475">
    <w:abstractNumId w:val="42"/>
  </w:num>
  <w:num w:numId="99" w16cid:durableId="497581873">
    <w:abstractNumId w:val="109"/>
  </w:num>
  <w:num w:numId="100" w16cid:durableId="217857676">
    <w:abstractNumId w:val="2"/>
  </w:num>
  <w:num w:numId="101" w16cid:durableId="1370909040">
    <w:abstractNumId w:val="31"/>
  </w:num>
  <w:num w:numId="102" w16cid:durableId="1033000815">
    <w:abstractNumId w:val="6"/>
  </w:num>
  <w:num w:numId="103" w16cid:durableId="66349565">
    <w:abstractNumId w:val="20"/>
  </w:num>
  <w:num w:numId="104" w16cid:durableId="12371350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043392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755714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516111417">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1033233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220571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77282768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7439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36219719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75931686">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5143750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13704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26520515">
    <w:abstractNumId w:val="46"/>
  </w:num>
  <w:num w:numId="117" w16cid:durableId="1867137204">
    <w:abstractNumId w:val="50"/>
  </w:num>
  <w:num w:numId="118" w16cid:durableId="868417823">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42"/>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C88"/>
    <w:rsid w:val="0000263C"/>
    <w:rsid w:val="00003881"/>
    <w:rsid w:val="0000563E"/>
    <w:rsid w:val="00010EA3"/>
    <w:rsid w:val="000156F8"/>
    <w:rsid w:val="000167D4"/>
    <w:rsid w:val="00021B0D"/>
    <w:rsid w:val="00022BEF"/>
    <w:rsid w:val="00023CA2"/>
    <w:rsid w:val="00024B5B"/>
    <w:rsid w:val="000303BE"/>
    <w:rsid w:val="000305AF"/>
    <w:rsid w:val="00030ACE"/>
    <w:rsid w:val="00030F43"/>
    <w:rsid w:val="000336A3"/>
    <w:rsid w:val="0003577C"/>
    <w:rsid w:val="00035E61"/>
    <w:rsid w:val="00040AF0"/>
    <w:rsid w:val="00051AEB"/>
    <w:rsid w:val="00052041"/>
    <w:rsid w:val="00054583"/>
    <w:rsid w:val="00055247"/>
    <w:rsid w:val="0005622E"/>
    <w:rsid w:val="0005636C"/>
    <w:rsid w:val="000569E0"/>
    <w:rsid w:val="0006102D"/>
    <w:rsid w:val="00061EE5"/>
    <w:rsid w:val="00062F54"/>
    <w:rsid w:val="00067FF5"/>
    <w:rsid w:val="000719C3"/>
    <w:rsid w:val="000724AE"/>
    <w:rsid w:val="00072E44"/>
    <w:rsid w:val="00073CB9"/>
    <w:rsid w:val="0007540E"/>
    <w:rsid w:val="00077A91"/>
    <w:rsid w:val="0008071F"/>
    <w:rsid w:val="0008213B"/>
    <w:rsid w:val="000843C8"/>
    <w:rsid w:val="00084D75"/>
    <w:rsid w:val="000A0147"/>
    <w:rsid w:val="000A09C2"/>
    <w:rsid w:val="000A1A2F"/>
    <w:rsid w:val="000A1B6D"/>
    <w:rsid w:val="000A4224"/>
    <w:rsid w:val="000B14D5"/>
    <w:rsid w:val="000B6A59"/>
    <w:rsid w:val="000C3F66"/>
    <w:rsid w:val="000C4EDA"/>
    <w:rsid w:val="000D0FEB"/>
    <w:rsid w:val="000D5724"/>
    <w:rsid w:val="000D7876"/>
    <w:rsid w:val="000E050D"/>
    <w:rsid w:val="000E4DF5"/>
    <w:rsid w:val="000E79A9"/>
    <w:rsid w:val="000E7B39"/>
    <w:rsid w:val="000F7F27"/>
    <w:rsid w:val="001019D5"/>
    <w:rsid w:val="00101F71"/>
    <w:rsid w:val="00102174"/>
    <w:rsid w:val="00103DBF"/>
    <w:rsid w:val="001055CD"/>
    <w:rsid w:val="00106E77"/>
    <w:rsid w:val="0010757B"/>
    <w:rsid w:val="00107CC4"/>
    <w:rsid w:val="00111F19"/>
    <w:rsid w:val="00113380"/>
    <w:rsid w:val="001133AF"/>
    <w:rsid w:val="001210AF"/>
    <w:rsid w:val="00123BB5"/>
    <w:rsid w:val="00125BE5"/>
    <w:rsid w:val="001270D0"/>
    <w:rsid w:val="00127FD0"/>
    <w:rsid w:val="0013016F"/>
    <w:rsid w:val="00130822"/>
    <w:rsid w:val="00131A92"/>
    <w:rsid w:val="00133182"/>
    <w:rsid w:val="00137466"/>
    <w:rsid w:val="0014046F"/>
    <w:rsid w:val="00142B3A"/>
    <w:rsid w:val="00146CE6"/>
    <w:rsid w:val="00150AA1"/>
    <w:rsid w:val="001522C0"/>
    <w:rsid w:val="0015234E"/>
    <w:rsid w:val="001527E5"/>
    <w:rsid w:val="001538D7"/>
    <w:rsid w:val="00154CAF"/>
    <w:rsid w:val="0015642A"/>
    <w:rsid w:val="00156B1A"/>
    <w:rsid w:val="00157EBE"/>
    <w:rsid w:val="001609C2"/>
    <w:rsid w:val="00160B9C"/>
    <w:rsid w:val="001620BF"/>
    <w:rsid w:val="001773F3"/>
    <w:rsid w:val="001800B0"/>
    <w:rsid w:val="0018140B"/>
    <w:rsid w:val="00182A7C"/>
    <w:rsid w:val="0018351D"/>
    <w:rsid w:val="00183ED3"/>
    <w:rsid w:val="001857D2"/>
    <w:rsid w:val="00187FDF"/>
    <w:rsid w:val="00190587"/>
    <w:rsid w:val="00190A6D"/>
    <w:rsid w:val="0019555D"/>
    <w:rsid w:val="00197432"/>
    <w:rsid w:val="0019763F"/>
    <w:rsid w:val="001A159E"/>
    <w:rsid w:val="001A15E7"/>
    <w:rsid w:val="001A16C6"/>
    <w:rsid w:val="001A2CD1"/>
    <w:rsid w:val="001A3A06"/>
    <w:rsid w:val="001A7437"/>
    <w:rsid w:val="001B1136"/>
    <w:rsid w:val="001B3B84"/>
    <w:rsid w:val="001B5D9D"/>
    <w:rsid w:val="001C12CA"/>
    <w:rsid w:val="001C1995"/>
    <w:rsid w:val="001C34D2"/>
    <w:rsid w:val="001C708F"/>
    <w:rsid w:val="001C77B3"/>
    <w:rsid w:val="001D139B"/>
    <w:rsid w:val="001D25B7"/>
    <w:rsid w:val="001D45C9"/>
    <w:rsid w:val="001E2D76"/>
    <w:rsid w:val="001E38BC"/>
    <w:rsid w:val="001E548A"/>
    <w:rsid w:val="001E6DB8"/>
    <w:rsid w:val="001E6DC9"/>
    <w:rsid w:val="001F3F65"/>
    <w:rsid w:val="001F696E"/>
    <w:rsid w:val="001F7AF7"/>
    <w:rsid w:val="002002A3"/>
    <w:rsid w:val="002050DA"/>
    <w:rsid w:val="0020749D"/>
    <w:rsid w:val="00212147"/>
    <w:rsid w:val="002137F6"/>
    <w:rsid w:val="00214C88"/>
    <w:rsid w:val="002158C8"/>
    <w:rsid w:val="0021668E"/>
    <w:rsid w:val="00216CBB"/>
    <w:rsid w:val="00216CF9"/>
    <w:rsid w:val="00221111"/>
    <w:rsid w:val="0022152D"/>
    <w:rsid w:val="00223143"/>
    <w:rsid w:val="0022727A"/>
    <w:rsid w:val="00230B98"/>
    <w:rsid w:val="002337F1"/>
    <w:rsid w:val="0023535C"/>
    <w:rsid w:val="00236515"/>
    <w:rsid w:val="00240CC8"/>
    <w:rsid w:val="0024121D"/>
    <w:rsid w:val="00244CCA"/>
    <w:rsid w:val="00252376"/>
    <w:rsid w:val="0025526A"/>
    <w:rsid w:val="00255AA6"/>
    <w:rsid w:val="002610DF"/>
    <w:rsid w:val="00261410"/>
    <w:rsid w:val="002639DF"/>
    <w:rsid w:val="00264190"/>
    <w:rsid w:val="00270BA6"/>
    <w:rsid w:val="00273CAD"/>
    <w:rsid w:val="00280C33"/>
    <w:rsid w:val="00281379"/>
    <w:rsid w:val="00284888"/>
    <w:rsid w:val="00294EDF"/>
    <w:rsid w:val="00295B48"/>
    <w:rsid w:val="002A0387"/>
    <w:rsid w:val="002A0E6F"/>
    <w:rsid w:val="002A63D2"/>
    <w:rsid w:val="002A7846"/>
    <w:rsid w:val="002B0278"/>
    <w:rsid w:val="002B0DB9"/>
    <w:rsid w:val="002B3CEA"/>
    <w:rsid w:val="002B4A67"/>
    <w:rsid w:val="002B77EF"/>
    <w:rsid w:val="002C1084"/>
    <w:rsid w:val="002C756F"/>
    <w:rsid w:val="002D10B1"/>
    <w:rsid w:val="002D1A73"/>
    <w:rsid w:val="002D1F5E"/>
    <w:rsid w:val="002E3AC0"/>
    <w:rsid w:val="002E3CF7"/>
    <w:rsid w:val="002E474E"/>
    <w:rsid w:val="002E4B53"/>
    <w:rsid w:val="002E7BE9"/>
    <w:rsid w:val="002F0B43"/>
    <w:rsid w:val="002F1754"/>
    <w:rsid w:val="002F1C0A"/>
    <w:rsid w:val="002F266C"/>
    <w:rsid w:val="002F35D3"/>
    <w:rsid w:val="002F68CB"/>
    <w:rsid w:val="0030117D"/>
    <w:rsid w:val="0030374C"/>
    <w:rsid w:val="0031053E"/>
    <w:rsid w:val="00310CB7"/>
    <w:rsid w:val="00310DB5"/>
    <w:rsid w:val="00311DE3"/>
    <w:rsid w:val="0031552A"/>
    <w:rsid w:val="00320423"/>
    <w:rsid w:val="00322533"/>
    <w:rsid w:val="003250D8"/>
    <w:rsid w:val="00326515"/>
    <w:rsid w:val="00326C2E"/>
    <w:rsid w:val="00326C75"/>
    <w:rsid w:val="00327978"/>
    <w:rsid w:val="00331F67"/>
    <w:rsid w:val="00332C4A"/>
    <w:rsid w:val="00333F7E"/>
    <w:rsid w:val="00336621"/>
    <w:rsid w:val="00337F8A"/>
    <w:rsid w:val="0034152B"/>
    <w:rsid w:val="003445F6"/>
    <w:rsid w:val="00346C4F"/>
    <w:rsid w:val="00346C80"/>
    <w:rsid w:val="00354915"/>
    <w:rsid w:val="003574B4"/>
    <w:rsid w:val="0036079B"/>
    <w:rsid w:val="00360E11"/>
    <w:rsid w:val="003611A2"/>
    <w:rsid w:val="00361DF8"/>
    <w:rsid w:val="00363DEB"/>
    <w:rsid w:val="0036799E"/>
    <w:rsid w:val="003679C2"/>
    <w:rsid w:val="00367A20"/>
    <w:rsid w:val="003726FC"/>
    <w:rsid w:val="00376D0D"/>
    <w:rsid w:val="00377960"/>
    <w:rsid w:val="003803C8"/>
    <w:rsid w:val="00381CF7"/>
    <w:rsid w:val="0038257E"/>
    <w:rsid w:val="003862A5"/>
    <w:rsid w:val="00386F25"/>
    <w:rsid w:val="003913CA"/>
    <w:rsid w:val="0039577B"/>
    <w:rsid w:val="003B629C"/>
    <w:rsid w:val="003B77C1"/>
    <w:rsid w:val="003C11BB"/>
    <w:rsid w:val="003C190A"/>
    <w:rsid w:val="003C4900"/>
    <w:rsid w:val="003C4A44"/>
    <w:rsid w:val="003C4D7A"/>
    <w:rsid w:val="003D2C56"/>
    <w:rsid w:val="003D6AD0"/>
    <w:rsid w:val="003D6D09"/>
    <w:rsid w:val="003E255C"/>
    <w:rsid w:val="003E4C8C"/>
    <w:rsid w:val="003F2162"/>
    <w:rsid w:val="003F45C8"/>
    <w:rsid w:val="003F6501"/>
    <w:rsid w:val="00400A6C"/>
    <w:rsid w:val="00403973"/>
    <w:rsid w:val="00406528"/>
    <w:rsid w:val="004073E3"/>
    <w:rsid w:val="004115C9"/>
    <w:rsid w:val="0041353B"/>
    <w:rsid w:val="00416D4C"/>
    <w:rsid w:val="004170CE"/>
    <w:rsid w:val="00421A67"/>
    <w:rsid w:val="00422EAD"/>
    <w:rsid w:val="00424962"/>
    <w:rsid w:val="004352A0"/>
    <w:rsid w:val="00436152"/>
    <w:rsid w:val="00437615"/>
    <w:rsid w:val="00441BD4"/>
    <w:rsid w:val="004440F1"/>
    <w:rsid w:val="004454B1"/>
    <w:rsid w:val="00454283"/>
    <w:rsid w:val="00457946"/>
    <w:rsid w:val="00462C92"/>
    <w:rsid w:val="00463126"/>
    <w:rsid w:val="00463406"/>
    <w:rsid w:val="004676C5"/>
    <w:rsid w:val="00471246"/>
    <w:rsid w:val="004716C4"/>
    <w:rsid w:val="00471A18"/>
    <w:rsid w:val="00473493"/>
    <w:rsid w:val="00473F98"/>
    <w:rsid w:val="004760CF"/>
    <w:rsid w:val="0047647D"/>
    <w:rsid w:val="00480DBE"/>
    <w:rsid w:val="00480F5E"/>
    <w:rsid w:val="00481122"/>
    <w:rsid w:val="00483802"/>
    <w:rsid w:val="004957B3"/>
    <w:rsid w:val="004971C4"/>
    <w:rsid w:val="004A1055"/>
    <w:rsid w:val="004A1309"/>
    <w:rsid w:val="004B15C9"/>
    <w:rsid w:val="004B2737"/>
    <w:rsid w:val="004B2E29"/>
    <w:rsid w:val="004B3327"/>
    <w:rsid w:val="004B4649"/>
    <w:rsid w:val="004B4B24"/>
    <w:rsid w:val="004C118F"/>
    <w:rsid w:val="004C196B"/>
    <w:rsid w:val="004D2F6A"/>
    <w:rsid w:val="004D42FE"/>
    <w:rsid w:val="004D6E85"/>
    <w:rsid w:val="004E0F7E"/>
    <w:rsid w:val="004E6157"/>
    <w:rsid w:val="004F0943"/>
    <w:rsid w:val="004F1155"/>
    <w:rsid w:val="004F5222"/>
    <w:rsid w:val="004F76FD"/>
    <w:rsid w:val="004F7A5B"/>
    <w:rsid w:val="005030F0"/>
    <w:rsid w:val="005039AE"/>
    <w:rsid w:val="00505834"/>
    <w:rsid w:val="00506D98"/>
    <w:rsid w:val="00511807"/>
    <w:rsid w:val="00511BE4"/>
    <w:rsid w:val="005125F4"/>
    <w:rsid w:val="005146CA"/>
    <w:rsid w:val="00514805"/>
    <w:rsid w:val="00514B73"/>
    <w:rsid w:val="00514F77"/>
    <w:rsid w:val="005153F2"/>
    <w:rsid w:val="005215A1"/>
    <w:rsid w:val="005219DE"/>
    <w:rsid w:val="00522FD2"/>
    <w:rsid w:val="00523255"/>
    <w:rsid w:val="00523AC7"/>
    <w:rsid w:val="00524F29"/>
    <w:rsid w:val="00525ECE"/>
    <w:rsid w:val="0052636F"/>
    <w:rsid w:val="005307A7"/>
    <w:rsid w:val="00530A9C"/>
    <w:rsid w:val="00532D66"/>
    <w:rsid w:val="00532F4D"/>
    <w:rsid w:val="00535C88"/>
    <w:rsid w:val="00537F21"/>
    <w:rsid w:val="005417E5"/>
    <w:rsid w:val="00542524"/>
    <w:rsid w:val="00543033"/>
    <w:rsid w:val="00552145"/>
    <w:rsid w:val="0055245F"/>
    <w:rsid w:val="00553111"/>
    <w:rsid w:val="00561E50"/>
    <w:rsid w:val="00563B34"/>
    <w:rsid w:val="00563E08"/>
    <w:rsid w:val="005700E0"/>
    <w:rsid w:val="0057054B"/>
    <w:rsid w:val="0057125B"/>
    <w:rsid w:val="00572762"/>
    <w:rsid w:val="00584FA9"/>
    <w:rsid w:val="0058577D"/>
    <w:rsid w:val="0058719D"/>
    <w:rsid w:val="00587C7A"/>
    <w:rsid w:val="00590CB9"/>
    <w:rsid w:val="00593D7B"/>
    <w:rsid w:val="005971DF"/>
    <w:rsid w:val="005A07BB"/>
    <w:rsid w:val="005A2394"/>
    <w:rsid w:val="005A6935"/>
    <w:rsid w:val="005A7225"/>
    <w:rsid w:val="005B02AF"/>
    <w:rsid w:val="005B0DF7"/>
    <w:rsid w:val="005B294F"/>
    <w:rsid w:val="005B3C1C"/>
    <w:rsid w:val="005B3CA7"/>
    <w:rsid w:val="005B6243"/>
    <w:rsid w:val="005B6509"/>
    <w:rsid w:val="005B794A"/>
    <w:rsid w:val="005C04BD"/>
    <w:rsid w:val="005C0BB1"/>
    <w:rsid w:val="005C172B"/>
    <w:rsid w:val="005C6CD3"/>
    <w:rsid w:val="005C7217"/>
    <w:rsid w:val="005D0A3B"/>
    <w:rsid w:val="005D3197"/>
    <w:rsid w:val="005D6EA0"/>
    <w:rsid w:val="005D7143"/>
    <w:rsid w:val="005E176B"/>
    <w:rsid w:val="005E18E7"/>
    <w:rsid w:val="005E312A"/>
    <w:rsid w:val="005E3D6A"/>
    <w:rsid w:val="005E4C0C"/>
    <w:rsid w:val="005E6629"/>
    <w:rsid w:val="0060016F"/>
    <w:rsid w:val="00600F53"/>
    <w:rsid w:val="006011D5"/>
    <w:rsid w:val="0060269A"/>
    <w:rsid w:val="006071B4"/>
    <w:rsid w:val="006169E8"/>
    <w:rsid w:val="006171DA"/>
    <w:rsid w:val="00620B49"/>
    <w:rsid w:val="0062384A"/>
    <w:rsid w:val="00623CDF"/>
    <w:rsid w:val="0062658F"/>
    <w:rsid w:val="00627D5E"/>
    <w:rsid w:val="00632363"/>
    <w:rsid w:val="00635AC0"/>
    <w:rsid w:val="0063655F"/>
    <w:rsid w:val="00637864"/>
    <w:rsid w:val="00641439"/>
    <w:rsid w:val="0064618E"/>
    <w:rsid w:val="00657AB9"/>
    <w:rsid w:val="00657EB2"/>
    <w:rsid w:val="00661A8B"/>
    <w:rsid w:val="00661BF0"/>
    <w:rsid w:val="00665F3C"/>
    <w:rsid w:val="00671872"/>
    <w:rsid w:val="0067348E"/>
    <w:rsid w:val="00674131"/>
    <w:rsid w:val="00676ADC"/>
    <w:rsid w:val="00680A87"/>
    <w:rsid w:val="00680C9C"/>
    <w:rsid w:val="00680E7A"/>
    <w:rsid w:val="006810B3"/>
    <w:rsid w:val="006841C8"/>
    <w:rsid w:val="00685DA5"/>
    <w:rsid w:val="00685E88"/>
    <w:rsid w:val="006863C3"/>
    <w:rsid w:val="00687DF6"/>
    <w:rsid w:val="006948DF"/>
    <w:rsid w:val="00694976"/>
    <w:rsid w:val="00695B92"/>
    <w:rsid w:val="006978D4"/>
    <w:rsid w:val="006A4866"/>
    <w:rsid w:val="006A6569"/>
    <w:rsid w:val="006A69AE"/>
    <w:rsid w:val="006A708B"/>
    <w:rsid w:val="006B0001"/>
    <w:rsid w:val="006B1EEA"/>
    <w:rsid w:val="006B263A"/>
    <w:rsid w:val="006C299F"/>
    <w:rsid w:val="006C5ADE"/>
    <w:rsid w:val="006C6CCA"/>
    <w:rsid w:val="006D2198"/>
    <w:rsid w:val="006D2545"/>
    <w:rsid w:val="006D2825"/>
    <w:rsid w:val="006D50F0"/>
    <w:rsid w:val="006E4EFC"/>
    <w:rsid w:val="006E69CA"/>
    <w:rsid w:val="006F08A1"/>
    <w:rsid w:val="006F6A36"/>
    <w:rsid w:val="007000DA"/>
    <w:rsid w:val="0070130F"/>
    <w:rsid w:val="00701328"/>
    <w:rsid w:val="007065B5"/>
    <w:rsid w:val="00706BD7"/>
    <w:rsid w:val="00714576"/>
    <w:rsid w:val="00722705"/>
    <w:rsid w:val="00723EC1"/>
    <w:rsid w:val="007257DD"/>
    <w:rsid w:val="00727CB3"/>
    <w:rsid w:val="0073007C"/>
    <w:rsid w:val="0073220E"/>
    <w:rsid w:val="007325AE"/>
    <w:rsid w:val="007337AD"/>
    <w:rsid w:val="007359E2"/>
    <w:rsid w:val="00736130"/>
    <w:rsid w:val="00736985"/>
    <w:rsid w:val="00736C30"/>
    <w:rsid w:val="00737BB8"/>
    <w:rsid w:val="0074015B"/>
    <w:rsid w:val="0074087C"/>
    <w:rsid w:val="00741AC5"/>
    <w:rsid w:val="00747E20"/>
    <w:rsid w:val="00750210"/>
    <w:rsid w:val="0075062F"/>
    <w:rsid w:val="007517E9"/>
    <w:rsid w:val="007556B4"/>
    <w:rsid w:val="0075659F"/>
    <w:rsid w:val="00764848"/>
    <w:rsid w:val="00771C85"/>
    <w:rsid w:val="00772272"/>
    <w:rsid w:val="00772A76"/>
    <w:rsid w:val="00773E51"/>
    <w:rsid w:val="00784D2A"/>
    <w:rsid w:val="00790F1E"/>
    <w:rsid w:val="00793D64"/>
    <w:rsid w:val="007950E4"/>
    <w:rsid w:val="00795E99"/>
    <w:rsid w:val="007A00FC"/>
    <w:rsid w:val="007A2F26"/>
    <w:rsid w:val="007A32C6"/>
    <w:rsid w:val="007A7D47"/>
    <w:rsid w:val="007B3532"/>
    <w:rsid w:val="007B4CAC"/>
    <w:rsid w:val="007C1BDE"/>
    <w:rsid w:val="007C72D1"/>
    <w:rsid w:val="007D100D"/>
    <w:rsid w:val="007D1D31"/>
    <w:rsid w:val="007D2870"/>
    <w:rsid w:val="007D2EE7"/>
    <w:rsid w:val="007D3DFE"/>
    <w:rsid w:val="007E57FB"/>
    <w:rsid w:val="007F0032"/>
    <w:rsid w:val="007F1171"/>
    <w:rsid w:val="007F1A3F"/>
    <w:rsid w:val="007F3ACC"/>
    <w:rsid w:val="007F453F"/>
    <w:rsid w:val="007F4C70"/>
    <w:rsid w:val="007F7CE2"/>
    <w:rsid w:val="0080039F"/>
    <w:rsid w:val="00800FE9"/>
    <w:rsid w:val="00801ED4"/>
    <w:rsid w:val="00802891"/>
    <w:rsid w:val="008046D3"/>
    <w:rsid w:val="00806988"/>
    <w:rsid w:val="00810FB8"/>
    <w:rsid w:val="00812F2B"/>
    <w:rsid w:val="00817207"/>
    <w:rsid w:val="008204B8"/>
    <w:rsid w:val="0082242D"/>
    <w:rsid w:val="00822821"/>
    <w:rsid w:val="00823771"/>
    <w:rsid w:val="00824741"/>
    <w:rsid w:val="00825B17"/>
    <w:rsid w:val="00830324"/>
    <w:rsid w:val="00831C7A"/>
    <w:rsid w:val="008404BF"/>
    <w:rsid w:val="0084118E"/>
    <w:rsid w:val="00854CB0"/>
    <w:rsid w:val="00861421"/>
    <w:rsid w:val="00861759"/>
    <w:rsid w:val="00862825"/>
    <w:rsid w:val="0087499E"/>
    <w:rsid w:val="00886734"/>
    <w:rsid w:val="00890522"/>
    <w:rsid w:val="00893324"/>
    <w:rsid w:val="00893E2E"/>
    <w:rsid w:val="0089582F"/>
    <w:rsid w:val="0089717E"/>
    <w:rsid w:val="008979B3"/>
    <w:rsid w:val="008A1D78"/>
    <w:rsid w:val="008A419E"/>
    <w:rsid w:val="008A4B66"/>
    <w:rsid w:val="008A76E8"/>
    <w:rsid w:val="008B0E05"/>
    <w:rsid w:val="008B2634"/>
    <w:rsid w:val="008B2DF2"/>
    <w:rsid w:val="008B37FE"/>
    <w:rsid w:val="008B57C1"/>
    <w:rsid w:val="008C1B49"/>
    <w:rsid w:val="008C5B75"/>
    <w:rsid w:val="008C6406"/>
    <w:rsid w:val="008C67A0"/>
    <w:rsid w:val="008D2F60"/>
    <w:rsid w:val="008E2812"/>
    <w:rsid w:val="008E47A0"/>
    <w:rsid w:val="008E7C28"/>
    <w:rsid w:val="008F549B"/>
    <w:rsid w:val="008F5B22"/>
    <w:rsid w:val="00902BD3"/>
    <w:rsid w:val="009043EC"/>
    <w:rsid w:val="009053B0"/>
    <w:rsid w:val="00905A90"/>
    <w:rsid w:val="00906714"/>
    <w:rsid w:val="009075F7"/>
    <w:rsid w:val="00910923"/>
    <w:rsid w:val="00914EA4"/>
    <w:rsid w:val="00915DE2"/>
    <w:rsid w:val="00917050"/>
    <w:rsid w:val="009175A2"/>
    <w:rsid w:val="0092480C"/>
    <w:rsid w:val="00931AAF"/>
    <w:rsid w:val="00932167"/>
    <w:rsid w:val="00933F17"/>
    <w:rsid w:val="00935538"/>
    <w:rsid w:val="00940A2D"/>
    <w:rsid w:val="00940E52"/>
    <w:rsid w:val="0094356E"/>
    <w:rsid w:val="00943EC6"/>
    <w:rsid w:val="009510F9"/>
    <w:rsid w:val="009512E8"/>
    <w:rsid w:val="00951B39"/>
    <w:rsid w:val="00955240"/>
    <w:rsid w:val="00962AAD"/>
    <w:rsid w:val="00965D3E"/>
    <w:rsid w:val="0096653B"/>
    <w:rsid w:val="00974318"/>
    <w:rsid w:val="00974950"/>
    <w:rsid w:val="00975B59"/>
    <w:rsid w:val="0098027B"/>
    <w:rsid w:val="00984F61"/>
    <w:rsid w:val="0098773E"/>
    <w:rsid w:val="00990FCA"/>
    <w:rsid w:val="00993085"/>
    <w:rsid w:val="00995229"/>
    <w:rsid w:val="009A16A8"/>
    <w:rsid w:val="009A2108"/>
    <w:rsid w:val="009A416D"/>
    <w:rsid w:val="009A4AF9"/>
    <w:rsid w:val="009A4CEE"/>
    <w:rsid w:val="009B0695"/>
    <w:rsid w:val="009B283D"/>
    <w:rsid w:val="009B372E"/>
    <w:rsid w:val="009B616C"/>
    <w:rsid w:val="009B74C5"/>
    <w:rsid w:val="009C013F"/>
    <w:rsid w:val="009C3478"/>
    <w:rsid w:val="009D1EA4"/>
    <w:rsid w:val="009D3320"/>
    <w:rsid w:val="009D6EC5"/>
    <w:rsid w:val="009E3B84"/>
    <w:rsid w:val="009E646A"/>
    <w:rsid w:val="009F18C4"/>
    <w:rsid w:val="009F2D78"/>
    <w:rsid w:val="00A04101"/>
    <w:rsid w:val="00A04328"/>
    <w:rsid w:val="00A06467"/>
    <w:rsid w:val="00A07165"/>
    <w:rsid w:val="00A11D7A"/>
    <w:rsid w:val="00A22839"/>
    <w:rsid w:val="00A22ABE"/>
    <w:rsid w:val="00A25812"/>
    <w:rsid w:val="00A321C3"/>
    <w:rsid w:val="00A323C1"/>
    <w:rsid w:val="00A408DA"/>
    <w:rsid w:val="00A40A35"/>
    <w:rsid w:val="00A42064"/>
    <w:rsid w:val="00A43035"/>
    <w:rsid w:val="00A45AF8"/>
    <w:rsid w:val="00A617C8"/>
    <w:rsid w:val="00A619BA"/>
    <w:rsid w:val="00A640A0"/>
    <w:rsid w:val="00A7537E"/>
    <w:rsid w:val="00A77D4E"/>
    <w:rsid w:val="00A80616"/>
    <w:rsid w:val="00A82CE0"/>
    <w:rsid w:val="00A82E44"/>
    <w:rsid w:val="00A83C72"/>
    <w:rsid w:val="00A84EC7"/>
    <w:rsid w:val="00A909E6"/>
    <w:rsid w:val="00A92C16"/>
    <w:rsid w:val="00A95C15"/>
    <w:rsid w:val="00AA0047"/>
    <w:rsid w:val="00AA3AC8"/>
    <w:rsid w:val="00AA5C67"/>
    <w:rsid w:val="00AB08DC"/>
    <w:rsid w:val="00AB4498"/>
    <w:rsid w:val="00AB5CF6"/>
    <w:rsid w:val="00AC071A"/>
    <w:rsid w:val="00AC3DB1"/>
    <w:rsid w:val="00AC47F4"/>
    <w:rsid w:val="00AC507E"/>
    <w:rsid w:val="00AD030E"/>
    <w:rsid w:val="00AD1BA3"/>
    <w:rsid w:val="00AD31C6"/>
    <w:rsid w:val="00AD375D"/>
    <w:rsid w:val="00AD5BD9"/>
    <w:rsid w:val="00AD7AE6"/>
    <w:rsid w:val="00AE2455"/>
    <w:rsid w:val="00AF1A14"/>
    <w:rsid w:val="00AF36BD"/>
    <w:rsid w:val="00AF3B06"/>
    <w:rsid w:val="00AF48C6"/>
    <w:rsid w:val="00AF5DE5"/>
    <w:rsid w:val="00B02C1D"/>
    <w:rsid w:val="00B0395A"/>
    <w:rsid w:val="00B03BE5"/>
    <w:rsid w:val="00B040BA"/>
    <w:rsid w:val="00B04CBB"/>
    <w:rsid w:val="00B0509A"/>
    <w:rsid w:val="00B06BD7"/>
    <w:rsid w:val="00B1078E"/>
    <w:rsid w:val="00B11479"/>
    <w:rsid w:val="00B128FB"/>
    <w:rsid w:val="00B12AF9"/>
    <w:rsid w:val="00B12ED8"/>
    <w:rsid w:val="00B12EF5"/>
    <w:rsid w:val="00B13F2A"/>
    <w:rsid w:val="00B14EA7"/>
    <w:rsid w:val="00B154B2"/>
    <w:rsid w:val="00B21329"/>
    <w:rsid w:val="00B22240"/>
    <w:rsid w:val="00B230FD"/>
    <w:rsid w:val="00B31EDA"/>
    <w:rsid w:val="00B35962"/>
    <w:rsid w:val="00B35BFA"/>
    <w:rsid w:val="00B37D06"/>
    <w:rsid w:val="00B41660"/>
    <w:rsid w:val="00B453CC"/>
    <w:rsid w:val="00B47911"/>
    <w:rsid w:val="00B50FD9"/>
    <w:rsid w:val="00B53562"/>
    <w:rsid w:val="00B54C4D"/>
    <w:rsid w:val="00B54EDC"/>
    <w:rsid w:val="00B63DC3"/>
    <w:rsid w:val="00B63F28"/>
    <w:rsid w:val="00B660E0"/>
    <w:rsid w:val="00B66A8D"/>
    <w:rsid w:val="00B66B49"/>
    <w:rsid w:val="00B80749"/>
    <w:rsid w:val="00B90C69"/>
    <w:rsid w:val="00B91693"/>
    <w:rsid w:val="00B91874"/>
    <w:rsid w:val="00B97165"/>
    <w:rsid w:val="00BA28EE"/>
    <w:rsid w:val="00BA61AA"/>
    <w:rsid w:val="00BA6803"/>
    <w:rsid w:val="00BA6844"/>
    <w:rsid w:val="00BB1B7D"/>
    <w:rsid w:val="00BB30D1"/>
    <w:rsid w:val="00BB6F4D"/>
    <w:rsid w:val="00BB768A"/>
    <w:rsid w:val="00BB791D"/>
    <w:rsid w:val="00BC096E"/>
    <w:rsid w:val="00BC1110"/>
    <w:rsid w:val="00BC7C72"/>
    <w:rsid w:val="00BD0376"/>
    <w:rsid w:val="00BE0084"/>
    <w:rsid w:val="00BE0E35"/>
    <w:rsid w:val="00BE11B2"/>
    <w:rsid w:val="00BE1B86"/>
    <w:rsid w:val="00BE2CDB"/>
    <w:rsid w:val="00BE5C8E"/>
    <w:rsid w:val="00BE67BA"/>
    <w:rsid w:val="00BF0155"/>
    <w:rsid w:val="00BF05E8"/>
    <w:rsid w:val="00BF0703"/>
    <w:rsid w:val="00BF09AA"/>
    <w:rsid w:val="00BF114C"/>
    <w:rsid w:val="00BF477D"/>
    <w:rsid w:val="00BF4C92"/>
    <w:rsid w:val="00BF5180"/>
    <w:rsid w:val="00BF51D0"/>
    <w:rsid w:val="00BF7F2B"/>
    <w:rsid w:val="00C01024"/>
    <w:rsid w:val="00C01905"/>
    <w:rsid w:val="00C028D0"/>
    <w:rsid w:val="00C06416"/>
    <w:rsid w:val="00C0781E"/>
    <w:rsid w:val="00C11A98"/>
    <w:rsid w:val="00C1395E"/>
    <w:rsid w:val="00C170A7"/>
    <w:rsid w:val="00C24D11"/>
    <w:rsid w:val="00C30A1B"/>
    <w:rsid w:val="00C32ED9"/>
    <w:rsid w:val="00C33E07"/>
    <w:rsid w:val="00C4377A"/>
    <w:rsid w:val="00C45F8F"/>
    <w:rsid w:val="00C470B2"/>
    <w:rsid w:val="00C47370"/>
    <w:rsid w:val="00C50186"/>
    <w:rsid w:val="00C506CD"/>
    <w:rsid w:val="00C52741"/>
    <w:rsid w:val="00C52ABF"/>
    <w:rsid w:val="00C61306"/>
    <w:rsid w:val="00C659E6"/>
    <w:rsid w:val="00C660FA"/>
    <w:rsid w:val="00C70895"/>
    <w:rsid w:val="00C73362"/>
    <w:rsid w:val="00C75063"/>
    <w:rsid w:val="00C8283D"/>
    <w:rsid w:val="00C864C8"/>
    <w:rsid w:val="00C90574"/>
    <w:rsid w:val="00C933E1"/>
    <w:rsid w:val="00C962F1"/>
    <w:rsid w:val="00CA4D27"/>
    <w:rsid w:val="00CA4E87"/>
    <w:rsid w:val="00CA7A2D"/>
    <w:rsid w:val="00CA7CBB"/>
    <w:rsid w:val="00CB1F1D"/>
    <w:rsid w:val="00CB2F37"/>
    <w:rsid w:val="00CB73D0"/>
    <w:rsid w:val="00CB7B35"/>
    <w:rsid w:val="00CC1E82"/>
    <w:rsid w:val="00CC375F"/>
    <w:rsid w:val="00CC5A1F"/>
    <w:rsid w:val="00CC5FD9"/>
    <w:rsid w:val="00CC6EE3"/>
    <w:rsid w:val="00CD002D"/>
    <w:rsid w:val="00CD08F4"/>
    <w:rsid w:val="00CD5812"/>
    <w:rsid w:val="00CD72A5"/>
    <w:rsid w:val="00CE23AE"/>
    <w:rsid w:val="00CE2685"/>
    <w:rsid w:val="00CE277D"/>
    <w:rsid w:val="00CE586B"/>
    <w:rsid w:val="00CE5A7E"/>
    <w:rsid w:val="00CE64CE"/>
    <w:rsid w:val="00CE679F"/>
    <w:rsid w:val="00CE6815"/>
    <w:rsid w:val="00CE7B5E"/>
    <w:rsid w:val="00CF37BE"/>
    <w:rsid w:val="00CF39E0"/>
    <w:rsid w:val="00CF4E86"/>
    <w:rsid w:val="00D03158"/>
    <w:rsid w:val="00D04E9D"/>
    <w:rsid w:val="00D14603"/>
    <w:rsid w:val="00D170B5"/>
    <w:rsid w:val="00D17A36"/>
    <w:rsid w:val="00D21581"/>
    <w:rsid w:val="00D21DFC"/>
    <w:rsid w:val="00D264F7"/>
    <w:rsid w:val="00D26D52"/>
    <w:rsid w:val="00D31681"/>
    <w:rsid w:val="00D31FEA"/>
    <w:rsid w:val="00D324F7"/>
    <w:rsid w:val="00D463CB"/>
    <w:rsid w:val="00D4794D"/>
    <w:rsid w:val="00D52886"/>
    <w:rsid w:val="00D540DA"/>
    <w:rsid w:val="00D56BBE"/>
    <w:rsid w:val="00D57266"/>
    <w:rsid w:val="00D57E75"/>
    <w:rsid w:val="00D63E24"/>
    <w:rsid w:val="00D64EB3"/>
    <w:rsid w:val="00D70E82"/>
    <w:rsid w:val="00D717F2"/>
    <w:rsid w:val="00D71CCB"/>
    <w:rsid w:val="00D72EC1"/>
    <w:rsid w:val="00D7453A"/>
    <w:rsid w:val="00D764B2"/>
    <w:rsid w:val="00D82F21"/>
    <w:rsid w:val="00D84ABC"/>
    <w:rsid w:val="00D85EDE"/>
    <w:rsid w:val="00D86D79"/>
    <w:rsid w:val="00D8707C"/>
    <w:rsid w:val="00D94B05"/>
    <w:rsid w:val="00D94EBF"/>
    <w:rsid w:val="00D96641"/>
    <w:rsid w:val="00D96C95"/>
    <w:rsid w:val="00DA05B3"/>
    <w:rsid w:val="00DA1713"/>
    <w:rsid w:val="00DA3899"/>
    <w:rsid w:val="00DA3E36"/>
    <w:rsid w:val="00DA523B"/>
    <w:rsid w:val="00DB025C"/>
    <w:rsid w:val="00DC006B"/>
    <w:rsid w:val="00DC0614"/>
    <w:rsid w:val="00DC0703"/>
    <w:rsid w:val="00DC17F5"/>
    <w:rsid w:val="00DC1F5D"/>
    <w:rsid w:val="00DD6BFB"/>
    <w:rsid w:val="00DE1D6C"/>
    <w:rsid w:val="00DF37B8"/>
    <w:rsid w:val="00DF4C4C"/>
    <w:rsid w:val="00E0155D"/>
    <w:rsid w:val="00E0284F"/>
    <w:rsid w:val="00E1734A"/>
    <w:rsid w:val="00E23AB6"/>
    <w:rsid w:val="00E24A31"/>
    <w:rsid w:val="00E25E0D"/>
    <w:rsid w:val="00E324BA"/>
    <w:rsid w:val="00E32B0B"/>
    <w:rsid w:val="00E33CC0"/>
    <w:rsid w:val="00E340B4"/>
    <w:rsid w:val="00E346DA"/>
    <w:rsid w:val="00E35FC9"/>
    <w:rsid w:val="00E36FB1"/>
    <w:rsid w:val="00E376F9"/>
    <w:rsid w:val="00E403C7"/>
    <w:rsid w:val="00E4345E"/>
    <w:rsid w:val="00E448B6"/>
    <w:rsid w:val="00E45E07"/>
    <w:rsid w:val="00E511A0"/>
    <w:rsid w:val="00E5392F"/>
    <w:rsid w:val="00E56CCC"/>
    <w:rsid w:val="00E56FDE"/>
    <w:rsid w:val="00E60A07"/>
    <w:rsid w:val="00E62B0B"/>
    <w:rsid w:val="00E66C3E"/>
    <w:rsid w:val="00E7790A"/>
    <w:rsid w:val="00E804F6"/>
    <w:rsid w:val="00E86C93"/>
    <w:rsid w:val="00E87794"/>
    <w:rsid w:val="00E96558"/>
    <w:rsid w:val="00E978E8"/>
    <w:rsid w:val="00EA027D"/>
    <w:rsid w:val="00EA1B79"/>
    <w:rsid w:val="00EA1D81"/>
    <w:rsid w:val="00EA3403"/>
    <w:rsid w:val="00EA3E61"/>
    <w:rsid w:val="00EA4376"/>
    <w:rsid w:val="00EA5559"/>
    <w:rsid w:val="00EA5AA8"/>
    <w:rsid w:val="00EA6AA8"/>
    <w:rsid w:val="00EB315A"/>
    <w:rsid w:val="00EC1932"/>
    <w:rsid w:val="00EC2A1A"/>
    <w:rsid w:val="00ED0E50"/>
    <w:rsid w:val="00ED10FA"/>
    <w:rsid w:val="00ED29A8"/>
    <w:rsid w:val="00EE1BA3"/>
    <w:rsid w:val="00EE2745"/>
    <w:rsid w:val="00EE52AF"/>
    <w:rsid w:val="00EE622E"/>
    <w:rsid w:val="00EF2C5B"/>
    <w:rsid w:val="00EF753B"/>
    <w:rsid w:val="00EF7ABA"/>
    <w:rsid w:val="00F02435"/>
    <w:rsid w:val="00F028CB"/>
    <w:rsid w:val="00F034ED"/>
    <w:rsid w:val="00F0465A"/>
    <w:rsid w:val="00F119E3"/>
    <w:rsid w:val="00F125CE"/>
    <w:rsid w:val="00F128EE"/>
    <w:rsid w:val="00F13A33"/>
    <w:rsid w:val="00F14757"/>
    <w:rsid w:val="00F231DE"/>
    <w:rsid w:val="00F247A8"/>
    <w:rsid w:val="00F25087"/>
    <w:rsid w:val="00F32CFC"/>
    <w:rsid w:val="00F423A1"/>
    <w:rsid w:val="00F423FE"/>
    <w:rsid w:val="00F430C8"/>
    <w:rsid w:val="00F46092"/>
    <w:rsid w:val="00F462F0"/>
    <w:rsid w:val="00F47541"/>
    <w:rsid w:val="00F547FA"/>
    <w:rsid w:val="00F56563"/>
    <w:rsid w:val="00F6093D"/>
    <w:rsid w:val="00F611E7"/>
    <w:rsid w:val="00F634D6"/>
    <w:rsid w:val="00F71957"/>
    <w:rsid w:val="00F7595C"/>
    <w:rsid w:val="00F8072A"/>
    <w:rsid w:val="00F8136F"/>
    <w:rsid w:val="00F82F95"/>
    <w:rsid w:val="00F8344B"/>
    <w:rsid w:val="00F849EC"/>
    <w:rsid w:val="00F86572"/>
    <w:rsid w:val="00F8709A"/>
    <w:rsid w:val="00F9188E"/>
    <w:rsid w:val="00F9233E"/>
    <w:rsid w:val="00F93A48"/>
    <w:rsid w:val="00F93B7F"/>
    <w:rsid w:val="00F964D8"/>
    <w:rsid w:val="00F968A2"/>
    <w:rsid w:val="00F96DB9"/>
    <w:rsid w:val="00FA291F"/>
    <w:rsid w:val="00FA3F89"/>
    <w:rsid w:val="00FA7E97"/>
    <w:rsid w:val="00FB2FA1"/>
    <w:rsid w:val="00FB3D86"/>
    <w:rsid w:val="00FB4202"/>
    <w:rsid w:val="00FB4E3C"/>
    <w:rsid w:val="00FB77F8"/>
    <w:rsid w:val="00FC3806"/>
    <w:rsid w:val="00FC42E2"/>
    <w:rsid w:val="00FD0CB0"/>
    <w:rsid w:val="00FD7303"/>
    <w:rsid w:val="00FD7B4C"/>
    <w:rsid w:val="00FE1548"/>
    <w:rsid w:val="00FE2713"/>
    <w:rsid w:val="00FE4553"/>
    <w:rsid w:val="00FF132F"/>
    <w:rsid w:val="00FF2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F0142"/>
  <w15:docId w15:val="{AF66951B-8390-4E31-8E8A-72636E8B0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1329"/>
    <w:pPr>
      <w:spacing w:after="0" w:line="240" w:lineRule="auto"/>
    </w:pPr>
    <w:rPr>
      <w:rFonts w:ascii="Times New Roman" w:eastAsia="Calibri" w:hAnsi="Times New Roman" w:cs="Times New Roman"/>
      <w:sz w:val="20"/>
      <w:szCs w:val="20"/>
      <w:lang w:eastAsia="pl-PL"/>
    </w:rPr>
  </w:style>
  <w:style w:type="paragraph" w:styleId="Nagwek1">
    <w:name w:val="heading 1"/>
    <w:basedOn w:val="Normalny"/>
    <w:next w:val="Normalny"/>
    <w:link w:val="Nagwek1Znak"/>
    <w:qFormat/>
    <w:rsid w:val="00587C7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800FE9"/>
    <w:pPr>
      <w:keepNext/>
      <w:tabs>
        <w:tab w:val="left" w:pos="576"/>
      </w:tabs>
      <w:suppressAutoHyphens/>
      <w:autoSpaceDN w:val="0"/>
      <w:jc w:val="both"/>
      <w:textAlignment w:val="baseline"/>
      <w:outlineLvl w:val="1"/>
    </w:pPr>
    <w:rPr>
      <w:rFonts w:eastAsia="Lucida Sans Unicode" w:cs="Mangal"/>
      <w:b/>
      <w:kern w:val="3"/>
      <w:sz w:val="24"/>
      <w:szCs w:val="24"/>
      <w:lang w:eastAsia="hi-IN" w:bidi="hi-IN"/>
    </w:rPr>
  </w:style>
  <w:style w:type="paragraph" w:styleId="Nagwek3">
    <w:name w:val="heading 3"/>
    <w:basedOn w:val="Normalny"/>
    <w:next w:val="TreA"/>
    <w:link w:val="Nagwek3Znak"/>
    <w:qFormat/>
    <w:rsid w:val="00587C7A"/>
    <w:pPr>
      <w:keepNext/>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before="240" w:after="60"/>
      <w:outlineLvl w:val="2"/>
    </w:pPr>
    <w:rPr>
      <w:rFonts w:ascii="Cambria" w:eastAsia="Arial Unicode MS" w:hAnsi="Cambria"/>
      <w:b/>
      <w:bCs/>
      <w:sz w:val="26"/>
      <w:szCs w:val="26"/>
      <w:lang w:val="en-US" w:eastAsia="en-US"/>
    </w:rPr>
  </w:style>
  <w:style w:type="paragraph" w:styleId="Nagwek5">
    <w:name w:val="heading 5"/>
    <w:basedOn w:val="Normalny"/>
    <w:next w:val="Normalny"/>
    <w:link w:val="Nagwek5Znak"/>
    <w:unhideWhenUsed/>
    <w:qFormat/>
    <w:rsid w:val="00587C7A"/>
    <w:pPr>
      <w:spacing w:before="240" w:after="60"/>
      <w:outlineLvl w:val="4"/>
    </w:pPr>
    <w:rPr>
      <w:rFonts w:ascii="Calibri" w:eastAsia="Times New Roman"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A">
    <w:name w:val="Treść A"/>
    <w:rsid w:val="00B213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styleId="Akapitzlist">
    <w:name w:val="List Paragraph"/>
    <w:aliases w:val="CW_Lista,zwykły tekst,List Paragraph1,BulletC,normalny tekst,Obiekt,Wypunktowanie,lp1,Preambuła,CP-UC,CP-Punkty,Bullet List,List - bullets,Equipment,Bullet 1,List Paragraph Char Char,b1,Figure_name,Numbered Indented Text,List Paragraph11"/>
    <w:basedOn w:val="Normalny"/>
    <w:link w:val="AkapitzlistZnak"/>
    <w:uiPriority w:val="34"/>
    <w:qFormat/>
    <w:rsid w:val="00E60A07"/>
    <w:pPr>
      <w:ind w:left="720"/>
      <w:contextualSpacing/>
    </w:pPr>
  </w:style>
  <w:style w:type="character" w:customStyle="1" w:styleId="Brak">
    <w:name w:val="Brak"/>
    <w:rsid w:val="00F8709A"/>
  </w:style>
  <w:style w:type="character" w:styleId="Hipercze">
    <w:name w:val="Hyperlink"/>
    <w:basedOn w:val="Domylnaczcionkaakapitu"/>
    <w:unhideWhenUsed/>
    <w:rsid w:val="00F8709A"/>
    <w:rPr>
      <w:color w:val="0563C1" w:themeColor="hyperlink"/>
      <w:u w:val="single"/>
    </w:rPr>
  </w:style>
  <w:style w:type="character" w:customStyle="1" w:styleId="Nierozpoznanawzmianka1">
    <w:name w:val="Nierozpoznana wzmianka1"/>
    <w:basedOn w:val="Domylnaczcionkaakapitu"/>
    <w:uiPriority w:val="99"/>
    <w:semiHidden/>
    <w:unhideWhenUsed/>
    <w:rsid w:val="00F8709A"/>
    <w:rPr>
      <w:color w:val="605E5C"/>
      <w:shd w:val="clear" w:color="auto" w:fill="E1DFDD"/>
    </w:rPr>
  </w:style>
  <w:style w:type="paragraph" w:styleId="Nagwek">
    <w:name w:val="header"/>
    <w:basedOn w:val="Normalny"/>
    <w:link w:val="NagwekZnak"/>
    <w:uiPriority w:val="99"/>
    <w:unhideWhenUsed/>
    <w:rsid w:val="006841C8"/>
    <w:pPr>
      <w:tabs>
        <w:tab w:val="center" w:pos="4536"/>
        <w:tab w:val="right" w:pos="9072"/>
      </w:tabs>
    </w:pPr>
  </w:style>
  <w:style w:type="character" w:customStyle="1" w:styleId="NagwekZnak">
    <w:name w:val="Nagłówek Znak"/>
    <w:basedOn w:val="Domylnaczcionkaakapitu"/>
    <w:link w:val="Nagwek"/>
    <w:uiPriority w:val="99"/>
    <w:rsid w:val="006841C8"/>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6841C8"/>
    <w:pPr>
      <w:tabs>
        <w:tab w:val="center" w:pos="4536"/>
        <w:tab w:val="right" w:pos="9072"/>
      </w:tabs>
    </w:pPr>
  </w:style>
  <w:style w:type="character" w:customStyle="1" w:styleId="StopkaZnak">
    <w:name w:val="Stopka Znak"/>
    <w:basedOn w:val="Domylnaczcionkaakapitu"/>
    <w:link w:val="Stopka"/>
    <w:uiPriority w:val="99"/>
    <w:rsid w:val="006841C8"/>
    <w:rPr>
      <w:rFonts w:ascii="Times New Roman" w:eastAsia="Calibri" w:hAnsi="Times New Roman" w:cs="Times New Roman"/>
      <w:sz w:val="20"/>
      <w:szCs w:val="20"/>
      <w:lang w:eastAsia="pl-PL"/>
    </w:rPr>
  </w:style>
  <w:style w:type="character" w:customStyle="1" w:styleId="AkapitzlistZnak">
    <w:name w:val="Akapit z listą Znak"/>
    <w:aliases w:val="CW_Lista Znak,zwykły tekst Znak,List Paragraph1 Znak,BulletC Znak,normalny tekst Znak,Obiekt Znak,Wypunktowanie Znak,lp1 Znak,Preambuła Znak,CP-UC Znak,CP-Punkty Znak,Bullet List Znak,List - bullets Znak,Equipment Znak,Bullet 1 Znak"/>
    <w:link w:val="Akapitzlist"/>
    <w:uiPriority w:val="99"/>
    <w:qFormat/>
    <w:locked/>
    <w:rsid w:val="00214C88"/>
    <w:rPr>
      <w:rFonts w:ascii="Times New Roman" w:eastAsia="Calibri" w:hAnsi="Times New Roman" w:cs="Times New Roman"/>
      <w:sz w:val="20"/>
      <w:szCs w:val="20"/>
      <w:lang w:eastAsia="pl-PL"/>
    </w:rPr>
  </w:style>
  <w:style w:type="paragraph" w:styleId="Tekstdymka">
    <w:name w:val="Balloon Text"/>
    <w:basedOn w:val="Normalny"/>
    <w:link w:val="TekstdymkaZnak"/>
    <w:unhideWhenUsed/>
    <w:rsid w:val="0030117D"/>
    <w:rPr>
      <w:rFonts w:ascii="Segoe UI" w:hAnsi="Segoe UI" w:cs="Segoe UI"/>
      <w:sz w:val="18"/>
      <w:szCs w:val="18"/>
    </w:rPr>
  </w:style>
  <w:style w:type="character" w:customStyle="1" w:styleId="TekstdymkaZnak">
    <w:name w:val="Tekst dymka Znak"/>
    <w:basedOn w:val="Domylnaczcionkaakapitu"/>
    <w:link w:val="Tekstdymka"/>
    <w:rsid w:val="0030117D"/>
    <w:rPr>
      <w:rFonts w:ascii="Segoe UI" w:eastAsia="Calibri" w:hAnsi="Segoe UI" w:cs="Segoe UI"/>
      <w:sz w:val="18"/>
      <w:szCs w:val="18"/>
      <w:lang w:eastAsia="pl-PL"/>
    </w:rPr>
  </w:style>
  <w:style w:type="paragraph" w:customStyle="1" w:styleId="Akapitzlist1">
    <w:name w:val="Akapit z listą1"/>
    <w:basedOn w:val="Normalny"/>
    <w:uiPriority w:val="99"/>
    <w:rsid w:val="004B2E29"/>
    <w:pPr>
      <w:spacing w:after="200" w:line="276" w:lineRule="auto"/>
      <w:ind w:left="720"/>
      <w:contextualSpacing/>
      <w:jc w:val="both"/>
    </w:pPr>
    <w:rPr>
      <w:rFonts w:ascii="Calibri" w:hAnsi="Calibri"/>
      <w:sz w:val="22"/>
      <w:szCs w:val="22"/>
      <w:lang w:eastAsia="en-US"/>
    </w:rPr>
  </w:style>
  <w:style w:type="paragraph" w:styleId="Tekstprzypisudolnego">
    <w:name w:val="footnote text"/>
    <w:basedOn w:val="Normalny"/>
    <w:link w:val="TekstprzypisudolnegoZnak"/>
    <w:uiPriority w:val="99"/>
    <w:rsid w:val="00FB3D86"/>
    <w:pPr>
      <w:suppressAutoHyphens/>
    </w:pPr>
    <w:rPr>
      <w:rFonts w:ascii="Calibri" w:hAnsi="Calibri"/>
      <w:lang w:eastAsia="zh-CN"/>
    </w:rPr>
  </w:style>
  <w:style w:type="character" w:customStyle="1" w:styleId="TekstprzypisudolnegoZnak">
    <w:name w:val="Tekst przypisu dolnego Znak"/>
    <w:basedOn w:val="Domylnaczcionkaakapitu"/>
    <w:link w:val="Tekstprzypisudolnego"/>
    <w:uiPriority w:val="99"/>
    <w:rsid w:val="00FB3D86"/>
    <w:rPr>
      <w:rFonts w:ascii="Calibri" w:eastAsia="Calibri" w:hAnsi="Calibri" w:cs="Times New Roman"/>
      <w:sz w:val="20"/>
      <w:szCs w:val="20"/>
      <w:lang w:eastAsia="zh-CN"/>
    </w:rPr>
  </w:style>
  <w:style w:type="paragraph" w:customStyle="1" w:styleId="Zawartotabeli">
    <w:name w:val="Zawartość tabeli"/>
    <w:basedOn w:val="Normalny"/>
    <w:qFormat/>
    <w:rsid w:val="00FB3D86"/>
    <w:pPr>
      <w:suppressLineNumbers/>
      <w:suppressAutoHyphens/>
    </w:pPr>
    <w:rPr>
      <w:lang w:eastAsia="zh-CN"/>
    </w:rPr>
  </w:style>
  <w:style w:type="character" w:customStyle="1" w:styleId="czeinternetowe">
    <w:name w:val="Łącze internetowe"/>
    <w:rsid w:val="00FB3D86"/>
    <w:rPr>
      <w:u w:val="single"/>
    </w:rPr>
  </w:style>
  <w:style w:type="table" w:styleId="Tabela-Siatka">
    <w:name w:val="Table Grid"/>
    <w:basedOn w:val="Standardowy"/>
    <w:uiPriority w:val="59"/>
    <w:rsid w:val="00680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680E7A"/>
    <w:rPr>
      <w:rFonts w:ascii="Tahoma" w:hAnsi="Tahoma"/>
      <w:b/>
    </w:rPr>
  </w:style>
  <w:style w:type="character" w:styleId="Uwydatnienie">
    <w:name w:val="Emphasis"/>
    <w:basedOn w:val="Domylnaczcionkaakapitu"/>
    <w:uiPriority w:val="20"/>
    <w:qFormat/>
    <w:rsid w:val="00D71CCB"/>
    <w:rPr>
      <w:i/>
      <w:iCs/>
    </w:rPr>
  </w:style>
  <w:style w:type="character" w:styleId="Odwoaniedokomentarza">
    <w:name w:val="annotation reference"/>
    <w:basedOn w:val="Domylnaczcionkaakapitu"/>
    <w:uiPriority w:val="99"/>
    <w:unhideWhenUsed/>
    <w:rsid w:val="00861421"/>
    <w:rPr>
      <w:sz w:val="16"/>
      <w:szCs w:val="16"/>
    </w:rPr>
  </w:style>
  <w:style w:type="paragraph" w:styleId="Tekstkomentarza">
    <w:name w:val="annotation text"/>
    <w:basedOn w:val="Normalny"/>
    <w:link w:val="TekstkomentarzaZnak"/>
    <w:uiPriority w:val="99"/>
    <w:unhideWhenUsed/>
    <w:rsid w:val="00861421"/>
  </w:style>
  <w:style w:type="character" w:customStyle="1" w:styleId="TekstkomentarzaZnak">
    <w:name w:val="Tekst komentarza Znak"/>
    <w:basedOn w:val="Domylnaczcionkaakapitu"/>
    <w:link w:val="Tekstkomentarza"/>
    <w:uiPriority w:val="99"/>
    <w:rsid w:val="0086142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861421"/>
    <w:rPr>
      <w:b/>
      <w:bCs/>
    </w:rPr>
  </w:style>
  <w:style w:type="character" w:customStyle="1" w:styleId="TematkomentarzaZnak">
    <w:name w:val="Temat komentarza Znak"/>
    <w:basedOn w:val="TekstkomentarzaZnak"/>
    <w:link w:val="Tematkomentarza"/>
    <w:uiPriority w:val="99"/>
    <w:rsid w:val="00861421"/>
    <w:rPr>
      <w:rFonts w:ascii="Times New Roman" w:eastAsia="Calibri" w:hAnsi="Times New Roman" w:cs="Times New Roman"/>
      <w:b/>
      <w:bCs/>
      <w:sz w:val="20"/>
      <w:szCs w:val="20"/>
      <w:lang w:eastAsia="pl-PL"/>
    </w:rPr>
  </w:style>
  <w:style w:type="paragraph" w:styleId="Tekstpodstawowywcity">
    <w:name w:val="Body Text Indent"/>
    <w:basedOn w:val="Normalny"/>
    <w:link w:val="TekstpodstawowywcityZnak"/>
    <w:uiPriority w:val="99"/>
    <w:rsid w:val="005B794A"/>
    <w:pPr>
      <w:suppressAutoHyphens/>
      <w:spacing w:after="120"/>
      <w:ind w:left="283"/>
    </w:pPr>
    <w:rPr>
      <w:rFonts w:eastAsia="SimSun" w:cs="Mangal"/>
      <w:kern w:val="1"/>
      <w:sz w:val="24"/>
      <w:szCs w:val="24"/>
      <w:lang w:val="x-none" w:eastAsia="hi-IN" w:bidi="hi-IN"/>
    </w:rPr>
  </w:style>
  <w:style w:type="character" w:customStyle="1" w:styleId="TekstpodstawowywcityZnak">
    <w:name w:val="Tekst podstawowy wcięty Znak"/>
    <w:basedOn w:val="Domylnaczcionkaakapitu"/>
    <w:link w:val="Tekstpodstawowywcity"/>
    <w:uiPriority w:val="99"/>
    <w:rsid w:val="005B794A"/>
    <w:rPr>
      <w:rFonts w:ascii="Times New Roman" w:eastAsia="SimSun" w:hAnsi="Times New Roman" w:cs="Mangal"/>
      <w:kern w:val="1"/>
      <w:sz w:val="24"/>
      <w:szCs w:val="24"/>
      <w:lang w:val="x-none" w:eastAsia="hi-IN" w:bidi="hi-IN"/>
    </w:rPr>
  </w:style>
  <w:style w:type="paragraph" w:customStyle="1" w:styleId="Normalny1">
    <w:name w:val="Normalny1"/>
    <w:rsid w:val="005B794A"/>
    <w:pPr>
      <w:widowControl w:val="0"/>
      <w:suppressAutoHyphens/>
      <w:spacing w:after="0" w:line="100" w:lineRule="atLeast"/>
      <w:textAlignment w:val="baseline"/>
    </w:pPr>
    <w:rPr>
      <w:rFonts w:ascii="Times New Roman" w:eastAsia="Lucida Sans Unicode" w:hAnsi="Times New Roman" w:cs="Tahoma"/>
      <w:color w:val="00000A"/>
      <w:sz w:val="24"/>
      <w:szCs w:val="24"/>
      <w:lang w:eastAsia="zh-CN"/>
    </w:rPr>
  </w:style>
  <w:style w:type="paragraph" w:customStyle="1" w:styleId="Teksttreci2">
    <w:name w:val="Tekst treści (2)"/>
    <w:basedOn w:val="Normalny"/>
    <w:rsid w:val="008E7C28"/>
    <w:pPr>
      <w:widowControl w:val="0"/>
      <w:suppressAutoHyphens/>
    </w:pPr>
    <w:rPr>
      <w:rFonts w:eastAsia="Lucida Sans Unicode"/>
      <w:kern w:val="1"/>
      <w:sz w:val="24"/>
      <w:szCs w:val="24"/>
      <w:lang w:eastAsia="en-US"/>
    </w:rPr>
  </w:style>
  <w:style w:type="paragraph" w:styleId="Tekstblokowy">
    <w:name w:val="Block Text"/>
    <w:basedOn w:val="Normalny"/>
    <w:rsid w:val="008E7C28"/>
    <w:pPr>
      <w:suppressAutoHyphens/>
      <w:ind w:left="57" w:right="57"/>
      <w:jc w:val="both"/>
    </w:pPr>
    <w:rPr>
      <w:rFonts w:eastAsia="Times New Roman"/>
      <w:sz w:val="24"/>
      <w:szCs w:val="24"/>
      <w:lang w:eastAsia="ar-SA"/>
    </w:rPr>
  </w:style>
  <w:style w:type="paragraph" w:customStyle="1" w:styleId="Standard">
    <w:name w:val="Standard"/>
    <w:uiPriority w:val="99"/>
    <w:qFormat/>
    <w:rsid w:val="009D6EC5"/>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paragraph" w:styleId="Tekstpodstawowy">
    <w:name w:val="Body Text"/>
    <w:basedOn w:val="Normalny"/>
    <w:link w:val="TekstpodstawowyZnak"/>
    <w:uiPriority w:val="99"/>
    <w:unhideWhenUsed/>
    <w:rsid w:val="00800FE9"/>
    <w:pPr>
      <w:spacing w:after="120"/>
    </w:pPr>
  </w:style>
  <w:style w:type="character" w:customStyle="1" w:styleId="TekstpodstawowyZnak">
    <w:name w:val="Tekst podstawowy Znak"/>
    <w:basedOn w:val="Domylnaczcionkaakapitu"/>
    <w:link w:val="Tekstpodstawowy"/>
    <w:uiPriority w:val="99"/>
    <w:rsid w:val="00800FE9"/>
    <w:rPr>
      <w:rFonts w:ascii="Times New Roman" w:eastAsia="Calibri" w:hAnsi="Times New Roman" w:cs="Times New Roman"/>
      <w:sz w:val="20"/>
      <w:szCs w:val="20"/>
      <w:lang w:eastAsia="pl-PL"/>
    </w:rPr>
  </w:style>
  <w:style w:type="character" w:customStyle="1" w:styleId="Nagwek2Znak">
    <w:name w:val="Nagłówek 2 Znak"/>
    <w:basedOn w:val="Domylnaczcionkaakapitu"/>
    <w:link w:val="Nagwek2"/>
    <w:uiPriority w:val="9"/>
    <w:rsid w:val="00800FE9"/>
    <w:rPr>
      <w:rFonts w:ascii="Times New Roman" w:eastAsia="Lucida Sans Unicode" w:hAnsi="Times New Roman" w:cs="Mangal"/>
      <w:b/>
      <w:kern w:val="3"/>
      <w:sz w:val="24"/>
      <w:szCs w:val="24"/>
      <w:lang w:eastAsia="hi-IN" w:bidi="hi-IN"/>
    </w:rPr>
  </w:style>
  <w:style w:type="paragraph" w:customStyle="1" w:styleId="Standardowy1">
    <w:name w:val="Standardowy1"/>
    <w:rsid w:val="00800FE9"/>
    <w:pPr>
      <w:suppressAutoHyphens/>
      <w:spacing w:after="0" w:line="240" w:lineRule="auto"/>
    </w:pPr>
    <w:rPr>
      <w:rFonts w:ascii="Times New Roman" w:eastAsia="Arial" w:hAnsi="Times New Roman" w:cs="Times New Roman"/>
      <w:sz w:val="24"/>
      <w:szCs w:val="20"/>
      <w:lang w:eastAsia="ar-SA"/>
    </w:rPr>
  </w:style>
  <w:style w:type="paragraph" w:customStyle="1" w:styleId="Textbody">
    <w:name w:val="Text body"/>
    <w:basedOn w:val="Normalny"/>
    <w:rsid w:val="00800FE9"/>
    <w:pPr>
      <w:autoSpaceDN w:val="0"/>
      <w:spacing w:after="120"/>
      <w:textAlignment w:val="baseline"/>
    </w:pPr>
    <w:rPr>
      <w:rFonts w:eastAsia="Times New Roman"/>
    </w:rPr>
  </w:style>
  <w:style w:type="paragraph" w:customStyle="1" w:styleId="WW-Tekstpodstawowy2">
    <w:name w:val="WW-Tekst podstawowy 2"/>
    <w:basedOn w:val="Normalny"/>
    <w:rsid w:val="00800FE9"/>
    <w:pPr>
      <w:suppressAutoHyphens/>
      <w:autoSpaceDN w:val="0"/>
      <w:jc w:val="both"/>
      <w:textAlignment w:val="baseline"/>
    </w:pPr>
    <w:rPr>
      <w:rFonts w:eastAsia="Lucida Sans Unicode" w:cs="Mangal"/>
      <w:kern w:val="3"/>
      <w:sz w:val="24"/>
      <w:szCs w:val="24"/>
      <w:lang w:eastAsia="hi-IN" w:bidi="hi-IN"/>
    </w:rPr>
  </w:style>
  <w:style w:type="character" w:customStyle="1" w:styleId="INS">
    <w:name w:val="INS"/>
    <w:rsid w:val="00800FE9"/>
  </w:style>
  <w:style w:type="character" w:customStyle="1" w:styleId="Odwoaniedokomentarza1">
    <w:name w:val="Odwołanie do komentarza1"/>
    <w:rsid w:val="00800FE9"/>
    <w:rPr>
      <w:sz w:val="16"/>
      <w:szCs w:val="16"/>
    </w:rPr>
  </w:style>
  <w:style w:type="character" w:customStyle="1" w:styleId="Nierozpoznanawzmianka2">
    <w:name w:val="Nierozpoznana wzmianka2"/>
    <w:basedOn w:val="Domylnaczcionkaakapitu"/>
    <w:uiPriority w:val="99"/>
    <w:semiHidden/>
    <w:unhideWhenUsed/>
    <w:rsid w:val="00CB1F1D"/>
    <w:rPr>
      <w:color w:val="605E5C"/>
      <w:shd w:val="clear" w:color="auto" w:fill="E1DFDD"/>
    </w:rPr>
  </w:style>
  <w:style w:type="paragraph" w:styleId="Bezodstpw">
    <w:name w:val="No Spacing"/>
    <w:uiPriority w:val="99"/>
    <w:qFormat/>
    <w:rsid w:val="0000563E"/>
    <w:pPr>
      <w:spacing w:after="0" w:line="240" w:lineRule="auto"/>
    </w:pPr>
    <w:rPr>
      <w:rFonts w:ascii="Calibri" w:eastAsia="Times New Roman" w:hAnsi="Calibri" w:cs="Calibri"/>
      <w:lang w:eastAsia="pl-PL"/>
    </w:rPr>
  </w:style>
  <w:style w:type="character" w:customStyle="1" w:styleId="Nagwek1Znak">
    <w:name w:val="Nagłówek 1 Znak"/>
    <w:basedOn w:val="Domylnaczcionkaakapitu"/>
    <w:link w:val="Nagwek1"/>
    <w:rsid w:val="00587C7A"/>
    <w:rPr>
      <w:rFonts w:ascii="Arial" w:eastAsia="Calibri" w:hAnsi="Arial" w:cs="Arial"/>
      <w:b/>
      <w:bCs/>
      <w:kern w:val="32"/>
      <w:sz w:val="32"/>
      <w:szCs w:val="32"/>
      <w:lang w:eastAsia="pl-PL"/>
    </w:rPr>
  </w:style>
  <w:style w:type="character" w:customStyle="1" w:styleId="Nagwek3Znak">
    <w:name w:val="Nagłówek 3 Znak"/>
    <w:basedOn w:val="Domylnaczcionkaakapitu"/>
    <w:link w:val="Nagwek3"/>
    <w:rsid w:val="00587C7A"/>
    <w:rPr>
      <w:rFonts w:ascii="Cambria" w:eastAsia="Arial Unicode MS" w:hAnsi="Cambria" w:cs="Times New Roman"/>
      <w:b/>
      <w:bCs/>
      <w:sz w:val="26"/>
      <w:szCs w:val="26"/>
      <w:lang w:val="en-US"/>
    </w:rPr>
  </w:style>
  <w:style w:type="character" w:customStyle="1" w:styleId="Nagwek5Znak">
    <w:name w:val="Nagłówek 5 Znak"/>
    <w:basedOn w:val="Domylnaczcionkaakapitu"/>
    <w:link w:val="Nagwek5"/>
    <w:rsid w:val="00587C7A"/>
    <w:rPr>
      <w:rFonts w:ascii="Calibri" w:eastAsia="Times New Roman" w:hAnsi="Calibri" w:cs="Times New Roman"/>
      <w:b/>
      <w:bCs/>
      <w:i/>
      <w:iCs/>
      <w:sz w:val="26"/>
      <w:szCs w:val="26"/>
      <w:lang w:eastAsia="pl-PL"/>
    </w:rPr>
  </w:style>
  <w:style w:type="paragraph" w:customStyle="1" w:styleId="Default">
    <w:name w:val="Default"/>
    <w:uiPriority w:val="99"/>
    <w:rsid w:val="00587C7A"/>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Hyperlink0">
    <w:name w:val="Hyperlink.0"/>
    <w:rsid w:val="00587C7A"/>
    <w:rPr>
      <w:rFonts w:ascii="Tahoma" w:hAnsi="Tahoma"/>
      <w:color w:val="000000"/>
      <w:u w:val="single" w:color="000000"/>
    </w:rPr>
  </w:style>
  <w:style w:type="numbering" w:customStyle="1" w:styleId="List0">
    <w:name w:val="List 0"/>
    <w:rsid w:val="00587C7A"/>
    <w:pPr>
      <w:numPr>
        <w:numId w:val="2"/>
      </w:numPr>
    </w:pPr>
  </w:style>
  <w:style w:type="numbering" w:customStyle="1" w:styleId="List1">
    <w:name w:val="List 1"/>
    <w:rsid w:val="00587C7A"/>
    <w:pPr>
      <w:numPr>
        <w:numId w:val="3"/>
      </w:numPr>
    </w:pPr>
  </w:style>
  <w:style w:type="character" w:styleId="Numerstrony">
    <w:name w:val="page number"/>
    <w:basedOn w:val="Domylnaczcionkaakapitu"/>
    <w:rsid w:val="00587C7A"/>
  </w:style>
  <w:style w:type="paragraph" w:customStyle="1" w:styleId="Akapitzlist2">
    <w:name w:val="Akapit z listą2"/>
    <w:basedOn w:val="Normalny"/>
    <w:link w:val="ListParagraphChar"/>
    <w:rsid w:val="00587C7A"/>
    <w:pPr>
      <w:spacing w:after="200" w:line="276" w:lineRule="auto"/>
      <w:ind w:left="720"/>
      <w:contextualSpacing/>
      <w:jc w:val="both"/>
    </w:pPr>
    <w:rPr>
      <w:rFonts w:ascii="Calibri" w:eastAsia="Times New Roman" w:hAnsi="Calibri"/>
      <w:sz w:val="22"/>
      <w:szCs w:val="22"/>
      <w:lang w:eastAsia="en-US"/>
    </w:rPr>
  </w:style>
  <w:style w:type="character" w:customStyle="1" w:styleId="ListParagraphChar">
    <w:name w:val="List Paragraph Char"/>
    <w:link w:val="Akapitzlist2"/>
    <w:locked/>
    <w:rsid w:val="00587C7A"/>
    <w:rPr>
      <w:rFonts w:ascii="Calibri" w:eastAsia="Times New Roman" w:hAnsi="Calibri" w:cs="Times New Roman"/>
    </w:rPr>
  </w:style>
  <w:style w:type="paragraph" w:styleId="Tekstpodstawowywcity3">
    <w:name w:val="Body Text Indent 3"/>
    <w:basedOn w:val="Normalny"/>
    <w:link w:val="Tekstpodstawowywcity3Znak"/>
    <w:rsid w:val="00587C7A"/>
    <w:pPr>
      <w:spacing w:after="120"/>
      <w:ind w:left="283"/>
    </w:pPr>
    <w:rPr>
      <w:sz w:val="16"/>
      <w:szCs w:val="16"/>
    </w:rPr>
  </w:style>
  <w:style w:type="character" w:customStyle="1" w:styleId="Tekstpodstawowywcity3Znak">
    <w:name w:val="Tekst podstawowy wcięty 3 Znak"/>
    <w:basedOn w:val="Domylnaczcionkaakapitu"/>
    <w:link w:val="Tekstpodstawowywcity3"/>
    <w:rsid w:val="00587C7A"/>
    <w:rPr>
      <w:rFonts w:ascii="Times New Roman" w:eastAsia="Calibri" w:hAnsi="Times New Roman" w:cs="Times New Roman"/>
      <w:sz w:val="16"/>
      <w:szCs w:val="16"/>
      <w:lang w:eastAsia="pl-PL"/>
    </w:rPr>
  </w:style>
  <w:style w:type="paragraph" w:styleId="Tekstprzypisukocowego">
    <w:name w:val="endnote text"/>
    <w:basedOn w:val="Normalny"/>
    <w:link w:val="TekstprzypisukocowegoZnak"/>
    <w:semiHidden/>
    <w:rsid w:val="00587C7A"/>
    <w:rPr>
      <w:rFonts w:ascii="Calibri" w:eastAsia="Times New Roman" w:hAnsi="Calibri"/>
      <w:lang w:eastAsia="en-US"/>
    </w:rPr>
  </w:style>
  <w:style w:type="character" w:customStyle="1" w:styleId="TekstprzypisukocowegoZnak">
    <w:name w:val="Tekst przypisu końcowego Znak"/>
    <w:basedOn w:val="Domylnaczcionkaakapitu"/>
    <w:link w:val="Tekstprzypisukocowego"/>
    <w:semiHidden/>
    <w:rsid w:val="00587C7A"/>
    <w:rPr>
      <w:rFonts w:ascii="Calibri" w:eastAsia="Times New Roman" w:hAnsi="Calibri" w:cs="Times New Roman"/>
      <w:sz w:val="20"/>
      <w:szCs w:val="20"/>
    </w:rPr>
  </w:style>
  <w:style w:type="paragraph" w:customStyle="1" w:styleId="Wysunicietekstu">
    <w:name w:val="Wysuni?cie tekstu"/>
    <w:basedOn w:val="Normalny"/>
    <w:rsid w:val="00587C7A"/>
    <w:pPr>
      <w:widowControl w:val="0"/>
      <w:tabs>
        <w:tab w:val="left" w:pos="567"/>
      </w:tabs>
      <w:suppressAutoHyphens/>
      <w:autoSpaceDE w:val="0"/>
      <w:spacing w:line="100" w:lineRule="atLeast"/>
      <w:ind w:left="567" w:hanging="283"/>
    </w:pPr>
    <w:rPr>
      <w:rFonts w:eastAsia="Times New Roman"/>
      <w:sz w:val="24"/>
      <w:szCs w:val="24"/>
      <w:lang w:val="en-US" w:eastAsia="ar-SA"/>
    </w:rPr>
  </w:style>
  <w:style w:type="paragraph" w:styleId="Tekstpodstawowy2">
    <w:name w:val="Body Text 2"/>
    <w:basedOn w:val="Normalny"/>
    <w:link w:val="Tekstpodstawowy2Znak"/>
    <w:rsid w:val="00587C7A"/>
    <w:pPr>
      <w:spacing w:after="120" w:line="480" w:lineRule="auto"/>
    </w:pPr>
  </w:style>
  <w:style w:type="character" w:customStyle="1" w:styleId="Tekstpodstawowy2Znak">
    <w:name w:val="Tekst podstawowy 2 Znak"/>
    <w:basedOn w:val="Domylnaczcionkaakapitu"/>
    <w:link w:val="Tekstpodstawowy2"/>
    <w:rsid w:val="00587C7A"/>
    <w:rPr>
      <w:rFonts w:ascii="Times New Roman" w:eastAsia="Calibri" w:hAnsi="Times New Roman" w:cs="Times New Roman"/>
      <w:sz w:val="20"/>
      <w:szCs w:val="20"/>
      <w:lang w:eastAsia="pl-PL"/>
    </w:rPr>
  </w:style>
  <w:style w:type="paragraph" w:styleId="Tekstpodstawowywcity2">
    <w:name w:val="Body Text Indent 2"/>
    <w:basedOn w:val="Normalny"/>
    <w:link w:val="Tekstpodstawowywcity2Znak"/>
    <w:rsid w:val="00587C7A"/>
    <w:pPr>
      <w:spacing w:after="120" w:line="480" w:lineRule="auto"/>
      <w:ind w:left="283"/>
    </w:pPr>
  </w:style>
  <w:style w:type="character" w:customStyle="1" w:styleId="Tekstpodstawowywcity2Znak">
    <w:name w:val="Tekst podstawowy wcięty 2 Znak"/>
    <w:basedOn w:val="Domylnaczcionkaakapitu"/>
    <w:link w:val="Tekstpodstawowywcity2"/>
    <w:rsid w:val="00587C7A"/>
    <w:rPr>
      <w:rFonts w:ascii="Times New Roman" w:eastAsia="Calibri" w:hAnsi="Times New Roman" w:cs="Times New Roman"/>
      <w:sz w:val="20"/>
      <w:szCs w:val="20"/>
      <w:lang w:eastAsia="pl-PL"/>
    </w:rPr>
  </w:style>
  <w:style w:type="paragraph" w:styleId="Tytu">
    <w:name w:val="Title"/>
    <w:basedOn w:val="Normalny"/>
    <w:link w:val="TytuZnak"/>
    <w:qFormat/>
    <w:rsid w:val="00587C7A"/>
    <w:pPr>
      <w:ind w:left="278"/>
      <w:jc w:val="center"/>
    </w:pPr>
    <w:rPr>
      <w:rFonts w:eastAsia="Times New Roman"/>
      <w:b/>
      <w:bCs/>
      <w:i/>
      <w:iCs/>
      <w:sz w:val="18"/>
      <w:szCs w:val="18"/>
    </w:rPr>
  </w:style>
  <w:style w:type="character" w:customStyle="1" w:styleId="TytuZnak">
    <w:name w:val="Tytuł Znak"/>
    <w:basedOn w:val="Domylnaczcionkaakapitu"/>
    <w:link w:val="Tytu"/>
    <w:rsid w:val="00587C7A"/>
    <w:rPr>
      <w:rFonts w:ascii="Times New Roman" w:eastAsia="Times New Roman" w:hAnsi="Times New Roman" w:cs="Times New Roman"/>
      <w:b/>
      <w:bCs/>
      <w:i/>
      <w:iCs/>
      <w:sz w:val="18"/>
      <w:szCs w:val="18"/>
      <w:lang w:eastAsia="pl-PL"/>
    </w:rPr>
  </w:style>
  <w:style w:type="paragraph" w:customStyle="1" w:styleId="FR1">
    <w:name w:val="FR1"/>
    <w:rsid w:val="00587C7A"/>
    <w:pPr>
      <w:widowControl w:val="0"/>
      <w:spacing w:after="0" w:line="240" w:lineRule="auto"/>
    </w:pPr>
    <w:rPr>
      <w:rFonts w:ascii="Arial" w:eastAsia="Times New Roman" w:hAnsi="Arial" w:cs="Times New Roman"/>
      <w:sz w:val="24"/>
      <w:szCs w:val="20"/>
      <w:lang w:eastAsia="pl-PL"/>
    </w:rPr>
  </w:style>
  <w:style w:type="character" w:styleId="Pogrubienie">
    <w:name w:val="Strong"/>
    <w:uiPriority w:val="22"/>
    <w:qFormat/>
    <w:rsid w:val="00587C7A"/>
    <w:rPr>
      <w:rFonts w:cs="Times New Roman"/>
      <w:b/>
      <w:bCs/>
    </w:rPr>
  </w:style>
  <w:style w:type="paragraph" w:customStyle="1" w:styleId="TableParagraph">
    <w:name w:val="Table Paragraph"/>
    <w:basedOn w:val="Normalny"/>
    <w:rsid w:val="00587C7A"/>
    <w:pPr>
      <w:widowControl w:val="0"/>
      <w:autoSpaceDE w:val="0"/>
      <w:autoSpaceDN w:val="0"/>
      <w:adjustRightInd w:val="0"/>
    </w:pPr>
    <w:rPr>
      <w:sz w:val="24"/>
      <w:szCs w:val="24"/>
    </w:rPr>
  </w:style>
  <w:style w:type="paragraph" w:styleId="NormalnyWeb">
    <w:name w:val="Normal (Web)"/>
    <w:basedOn w:val="Normalny"/>
    <w:uiPriority w:val="99"/>
    <w:rsid w:val="00587C7A"/>
    <w:pPr>
      <w:spacing w:before="100" w:beforeAutospacing="1" w:after="100" w:afterAutospacing="1"/>
    </w:pPr>
    <w:rPr>
      <w:rFonts w:eastAsia="Times New Roman"/>
      <w:sz w:val="24"/>
      <w:szCs w:val="24"/>
    </w:rPr>
  </w:style>
  <w:style w:type="paragraph" w:styleId="Tekstpodstawowy3">
    <w:name w:val="Body Text 3"/>
    <w:basedOn w:val="Normalny"/>
    <w:link w:val="Tekstpodstawowy3Znak"/>
    <w:rsid w:val="00587C7A"/>
    <w:pPr>
      <w:spacing w:after="120"/>
    </w:pPr>
    <w:rPr>
      <w:sz w:val="16"/>
      <w:szCs w:val="16"/>
    </w:rPr>
  </w:style>
  <w:style w:type="character" w:customStyle="1" w:styleId="Tekstpodstawowy3Znak">
    <w:name w:val="Tekst podstawowy 3 Znak"/>
    <w:basedOn w:val="Domylnaczcionkaakapitu"/>
    <w:link w:val="Tekstpodstawowy3"/>
    <w:rsid w:val="00587C7A"/>
    <w:rPr>
      <w:rFonts w:ascii="Times New Roman" w:eastAsia="Calibri" w:hAnsi="Times New Roman" w:cs="Times New Roman"/>
      <w:sz w:val="16"/>
      <w:szCs w:val="16"/>
      <w:lang w:eastAsia="pl-PL"/>
    </w:rPr>
  </w:style>
  <w:style w:type="paragraph" w:styleId="Zwykytekst">
    <w:name w:val="Plain Text"/>
    <w:aliases w:val="Znak"/>
    <w:basedOn w:val="Normalny"/>
    <w:link w:val="ZwykytekstZnak"/>
    <w:uiPriority w:val="99"/>
    <w:unhideWhenUsed/>
    <w:rsid w:val="00587C7A"/>
    <w:rPr>
      <w:rFonts w:ascii="Consolas" w:hAnsi="Consolas"/>
      <w:sz w:val="21"/>
      <w:szCs w:val="21"/>
      <w:lang w:val="x-none"/>
    </w:rPr>
  </w:style>
  <w:style w:type="character" w:customStyle="1" w:styleId="ZwykytekstZnak">
    <w:name w:val="Zwykły tekst Znak"/>
    <w:aliases w:val="Znak Znak"/>
    <w:basedOn w:val="Domylnaczcionkaakapitu"/>
    <w:link w:val="Zwykytekst"/>
    <w:uiPriority w:val="99"/>
    <w:rsid w:val="00587C7A"/>
    <w:rPr>
      <w:rFonts w:ascii="Consolas" w:eastAsia="Calibri" w:hAnsi="Consolas" w:cs="Times New Roman"/>
      <w:sz w:val="21"/>
      <w:szCs w:val="21"/>
      <w:lang w:val="x-none" w:eastAsia="pl-PL"/>
    </w:rPr>
  </w:style>
  <w:style w:type="character" w:styleId="Odwoanieprzypisudolnego">
    <w:name w:val="footnote reference"/>
    <w:uiPriority w:val="99"/>
    <w:rsid w:val="00587C7A"/>
    <w:rPr>
      <w:vertAlign w:val="superscript"/>
    </w:rPr>
  </w:style>
  <w:style w:type="character" w:customStyle="1" w:styleId="lrzxr">
    <w:name w:val="lrzxr"/>
    <w:rsid w:val="00587C7A"/>
  </w:style>
  <w:style w:type="paragraph" w:customStyle="1" w:styleId="Domylne">
    <w:name w:val="Domyślne"/>
    <w:rsid w:val="00587C7A"/>
    <w:pPr>
      <w:spacing w:after="0" w:line="240" w:lineRule="auto"/>
    </w:pPr>
    <w:rPr>
      <w:rFonts w:ascii="Helvetica Neue" w:eastAsia="Arial Unicode MS" w:hAnsi="Helvetica Neue" w:cs="Arial Unicode MS"/>
      <w:color w:val="000000"/>
      <w:lang w:eastAsia="pl-PL"/>
    </w:rPr>
  </w:style>
  <w:style w:type="numbering" w:customStyle="1" w:styleId="Punktor">
    <w:name w:val="Punktor"/>
    <w:rsid w:val="00587C7A"/>
    <w:pPr>
      <w:numPr>
        <w:numId w:val="4"/>
      </w:numPr>
    </w:pPr>
  </w:style>
  <w:style w:type="table" w:customStyle="1" w:styleId="Tabelasiatki1jasnaakcent51">
    <w:name w:val="Tabela siatki 1 — jasna — akcent 51"/>
    <w:basedOn w:val="Standardowy"/>
    <w:uiPriority w:val="46"/>
    <w:rsid w:val="00587C7A"/>
    <w:pPr>
      <w:spacing w:after="0" w:line="240" w:lineRule="auto"/>
    </w:pPr>
    <w:rPr>
      <w:rFonts w:ascii="Segoe UI Light" w:eastAsia="Calibri" w:hAnsi="Segoe UI Light"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paragraph" w:styleId="Poprawka">
    <w:name w:val="Revision"/>
    <w:hidden/>
    <w:uiPriority w:val="99"/>
    <w:semiHidden/>
    <w:rsid w:val="00F231DE"/>
    <w:pPr>
      <w:spacing w:after="0" w:line="240" w:lineRule="auto"/>
    </w:pPr>
    <w:rPr>
      <w:rFonts w:ascii="Times New Roman" w:eastAsia="Calibri" w:hAnsi="Times New Roman" w:cs="Times New Roman"/>
      <w:sz w:val="20"/>
      <w:szCs w:val="20"/>
      <w:lang w:eastAsia="pl-PL"/>
    </w:rPr>
  </w:style>
  <w:style w:type="character" w:styleId="Nierozpoznanawzmianka">
    <w:name w:val="Unresolved Mention"/>
    <w:basedOn w:val="Domylnaczcionkaakapitu"/>
    <w:uiPriority w:val="99"/>
    <w:semiHidden/>
    <w:unhideWhenUsed/>
    <w:rsid w:val="00CE679F"/>
    <w:rPr>
      <w:color w:val="605E5C"/>
      <w:shd w:val="clear" w:color="auto" w:fill="E1DFDD"/>
    </w:rPr>
  </w:style>
  <w:style w:type="character" w:styleId="UyteHipercze">
    <w:name w:val="FollowedHyperlink"/>
    <w:basedOn w:val="Domylnaczcionkaakapitu"/>
    <w:uiPriority w:val="99"/>
    <w:semiHidden/>
    <w:unhideWhenUsed/>
    <w:rsid w:val="00311DE3"/>
    <w:rPr>
      <w:color w:val="954F72" w:themeColor="followedHyperlink"/>
      <w:u w:val="single"/>
    </w:rPr>
  </w:style>
  <w:style w:type="paragraph" w:customStyle="1" w:styleId="paragraph">
    <w:name w:val="paragraph"/>
    <w:basedOn w:val="Normalny"/>
    <w:rsid w:val="00935538"/>
    <w:pPr>
      <w:spacing w:before="100" w:beforeAutospacing="1" w:after="100" w:afterAutospacing="1"/>
    </w:pPr>
    <w:rPr>
      <w:rFonts w:eastAsia="Times New Roman"/>
      <w:sz w:val="24"/>
      <w:szCs w:val="24"/>
    </w:rPr>
  </w:style>
  <w:style w:type="character" w:customStyle="1" w:styleId="normaltextrun">
    <w:name w:val="normaltextrun"/>
    <w:basedOn w:val="Domylnaczcionkaakapitu"/>
    <w:rsid w:val="00935538"/>
  </w:style>
  <w:style w:type="character" w:customStyle="1" w:styleId="eop">
    <w:name w:val="eop"/>
    <w:basedOn w:val="Domylnaczcionkaakapitu"/>
    <w:rsid w:val="00935538"/>
  </w:style>
  <w:style w:type="character" w:customStyle="1" w:styleId="scxw139046152">
    <w:name w:val="scxw139046152"/>
    <w:basedOn w:val="Domylnaczcionkaakapitu"/>
    <w:rsid w:val="00935538"/>
  </w:style>
  <w:style w:type="character" w:customStyle="1" w:styleId="None">
    <w:name w:val="None"/>
    <w:rsid w:val="005D0A3B"/>
  </w:style>
  <w:style w:type="paragraph" w:customStyle="1" w:styleId="Tretekstu">
    <w:name w:val="Treść tekstu"/>
    <w:basedOn w:val="Normalny"/>
    <w:rsid w:val="00471A18"/>
    <w:pPr>
      <w:widowControl w:val="0"/>
      <w:tabs>
        <w:tab w:val="left" w:pos="720"/>
      </w:tabs>
      <w:suppressAutoHyphens/>
      <w:spacing w:after="120" w:line="100" w:lineRule="atLeast"/>
      <w:jc w:val="both"/>
    </w:pPr>
    <w:rPr>
      <w:rFonts w:eastAsia="Lucida Sans Unicode"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641400">
      <w:bodyDiv w:val="1"/>
      <w:marLeft w:val="0"/>
      <w:marRight w:val="0"/>
      <w:marTop w:val="0"/>
      <w:marBottom w:val="0"/>
      <w:divBdr>
        <w:top w:val="none" w:sz="0" w:space="0" w:color="auto"/>
        <w:left w:val="none" w:sz="0" w:space="0" w:color="auto"/>
        <w:bottom w:val="none" w:sz="0" w:space="0" w:color="auto"/>
        <w:right w:val="none" w:sz="0" w:space="0" w:color="auto"/>
      </w:divBdr>
    </w:div>
    <w:div w:id="943391019">
      <w:bodyDiv w:val="1"/>
      <w:marLeft w:val="0"/>
      <w:marRight w:val="0"/>
      <w:marTop w:val="0"/>
      <w:marBottom w:val="0"/>
      <w:divBdr>
        <w:top w:val="none" w:sz="0" w:space="0" w:color="auto"/>
        <w:left w:val="none" w:sz="0" w:space="0" w:color="auto"/>
        <w:bottom w:val="none" w:sz="0" w:space="0" w:color="auto"/>
        <w:right w:val="none" w:sz="0" w:space="0" w:color="auto"/>
      </w:divBdr>
      <w:divsChild>
        <w:div w:id="1644002747">
          <w:marLeft w:val="0"/>
          <w:marRight w:val="0"/>
          <w:marTop w:val="0"/>
          <w:marBottom w:val="0"/>
          <w:divBdr>
            <w:top w:val="none" w:sz="0" w:space="0" w:color="auto"/>
            <w:left w:val="none" w:sz="0" w:space="0" w:color="auto"/>
            <w:bottom w:val="none" w:sz="0" w:space="0" w:color="auto"/>
            <w:right w:val="none" w:sz="0" w:space="0" w:color="auto"/>
          </w:divBdr>
        </w:div>
        <w:div w:id="421217437">
          <w:marLeft w:val="0"/>
          <w:marRight w:val="0"/>
          <w:marTop w:val="0"/>
          <w:marBottom w:val="0"/>
          <w:divBdr>
            <w:top w:val="none" w:sz="0" w:space="0" w:color="auto"/>
            <w:left w:val="none" w:sz="0" w:space="0" w:color="auto"/>
            <w:bottom w:val="none" w:sz="0" w:space="0" w:color="auto"/>
            <w:right w:val="none" w:sz="0" w:space="0" w:color="auto"/>
          </w:divBdr>
        </w:div>
        <w:div w:id="1615483667">
          <w:marLeft w:val="0"/>
          <w:marRight w:val="0"/>
          <w:marTop w:val="0"/>
          <w:marBottom w:val="0"/>
          <w:divBdr>
            <w:top w:val="none" w:sz="0" w:space="0" w:color="auto"/>
            <w:left w:val="none" w:sz="0" w:space="0" w:color="auto"/>
            <w:bottom w:val="none" w:sz="0" w:space="0" w:color="auto"/>
            <w:right w:val="none" w:sz="0" w:space="0" w:color="auto"/>
          </w:divBdr>
        </w:div>
        <w:div w:id="778649257">
          <w:marLeft w:val="0"/>
          <w:marRight w:val="0"/>
          <w:marTop w:val="0"/>
          <w:marBottom w:val="0"/>
          <w:divBdr>
            <w:top w:val="none" w:sz="0" w:space="0" w:color="auto"/>
            <w:left w:val="none" w:sz="0" w:space="0" w:color="auto"/>
            <w:bottom w:val="none" w:sz="0" w:space="0" w:color="auto"/>
            <w:right w:val="none" w:sz="0" w:space="0" w:color="auto"/>
          </w:divBdr>
        </w:div>
        <w:div w:id="2004890229">
          <w:marLeft w:val="0"/>
          <w:marRight w:val="0"/>
          <w:marTop w:val="0"/>
          <w:marBottom w:val="0"/>
          <w:divBdr>
            <w:top w:val="none" w:sz="0" w:space="0" w:color="auto"/>
            <w:left w:val="none" w:sz="0" w:space="0" w:color="auto"/>
            <w:bottom w:val="none" w:sz="0" w:space="0" w:color="auto"/>
            <w:right w:val="none" w:sz="0" w:space="0" w:color="auto"/>
          </w:divBdr>
        </w:div>
      </w:divsChild>
    </w:div>
    <w:div w:id="1252470134">
      <w:bodyDiv w:val="1"/>
      <w:marLeft w:val="0"/>
      <w:marRight w:val="0"/>
      <w:marTop w:val="0"/>
      <w:marBottom w:val="0"/>
      <w:divBdr>
        <w:top w:val="none" w:sz="0" w:space="0" w:color="auto"/>
        <w:left w:val="none" w:sz="0" w:space="0" w:color="auto"/>
        <w:bottom w:val="none" w:sz="0" w:space="0" w:color="auto"/>
        <w:right w:val="none" w:sz="0" w:space="0" w:color="auto"/>
      </w:divBdr>
    </w:div>
    <w:div w:id="1494446839">
      <w:bodyDiv w:val="1"/>
      <w:marLeft w:val="0"/>
      <w:marRight w:val="0"/>
      <w:marTop w:val="0"/>
      <w:marBottom w:val="0"/>
      <w:divBdr>
        <w:top w:val="none" w:sz="0" w:space="0" w:color="auto"/>
        <w:left w:val="none" w:sz="0" w:space="0" w:color="auto"/>
        <w:bottom w:val="none" w:sz="0" w:space="0" w:color="auto"/>
        <w:right w:val="none" w:sz="0" w:space="0" w:color="auto"/>
      </w:divBdr>
    </w:div>
    <w:div w:id="1496067884">
      <w:bodyDiv w:val="1"/>
      <w:marLeft w:val="0"/>
      <w:marRight w:val="0"/>
      <w:marTop w:val="0"/>
      <w:marBottom w:val="0"/>
      <w:divBdr>
        <w:top w:val="none" w:sz="0" w:space="0" w:color="auto"/>
        <w:left w:val="none" w:sz="0" w:space="0" w:color="auto"/>
        <w:bottom w:val="none" w:sz="0" w:space="0" w:color="auto"/>
        <w:right w:val="none" w:sz="0" w:space="0" w:color="auto"/>
      </w:divBdr>
      <w:divsChild>
        <w:div w:id="34618243">
          <w:marLeft w:val="0"/>
          <w:marRight w:val="0"/>
          <w:marTop w:val="0"/>
          <w:marBottom w:val="0"/>
          <w:divBdr>
            <w:top w:val="none" w:sz="0" w:space="0" w:color="auto"/>
            <w:left w:val="none" w:sz="0" w:space="0" w:color="auto"/>
            <w:bottom w:val="none" w:sz="0" w:space="0" w:color="auto"/>
            <w:right w:val="none" w:sz="0" w:space="0" w:color="auto"/>
          </w:divBdr>
        </w:div>
        <w:div w:id="880749465">
          <w:marLeft w:val="0"/>
          <w:marRight w:val="0"/>
          <w:marTop w:val="0"/>
          <w:marBottom w:val="0"/>
          <w:divBdr>
            <w:top w:val="none" w:sz="0" w:space="0" w:color="auto"/>
            <w:left w:val="none" w:sz="0" w:space="0" w:color="auto"/>
            <w:bottom w:val="none" w:sz="0" w:space="0" w:color="auto"/>
            <w:right w:val="none" w:sz="0" w:space="0" w:color="auto"/>
          </w:divBdr>
        </w:div>
        <w:div w:id="734550768">
          <w:marLeft w:val="0"/>
          <w:marRight w:val="0"/>
          <w:marTop w:val="0"/>
          <w:marBottom w:val="0"/>
          <w:divBdr>
            <w:top w:val="none" w:sz="0" w:space="0" w:color="auto"/>
            <w:left w:val="none" w:sz="0" w:space="0" w:color="auto"/>
            <w:bottom w:val="none" w:sz="0" w:space="0" w:color="auto"/>
            <w:right w:val="none" w:sz="0" w:space="0" w:color="auto"/>
          </w:divBdr>
        </w:div>
      </w:divsChild>
    </w:div>
    <w:div w:id="1522888163">
      <w:bodyDiv w:val="1"/>
      <w:marLeft w:val="0"/>
      <w:marRight w:val="0"/>
      <w:marTop w:val="0"/>
      <w:marBottom w:val="0"/>
      <w:divBdr>
        <w:top w:val="none" w:sz="0" w:space="0" w:color="auto"/>
        <w:left w:val="none" w:sz="0" w:space="0" w:color="auto"/>
        <w:bottom w:val="none" w:sz="0" w:space="0" w:color="auto"/>
        <w:right w:val="none" w:sz="0" w:space="0" w:color="auto"/>
      </w:divBdr>
    </w:div>
    <w:div w:id="1572691384">
      <w:bodyDiv w:val="1"/>
      <w:marLeft w:val="0"/>
      <w:marRight w:val="0"/>
      <w:marTop w:val="0"/>
      <w:marBottom w:val="0"/>
      <w:divBdr>
        <w:top w:val="none" w:sz="0" w:space="0" w:color="auto"/>
        <w:left w:val="none" w:sz="0" w:space="0" w:color="auto"/>
        <w:bottom w:val="none" w:sz="0" w:space="0" w:color="auto"/>
        <w:right w:val="none" w:sz="0" w:space="0" w:color="auto"/>
      </w:divBdr>
    </w:div>
    <w:div w:id="1640766140">
      <w:bodyDiv w:val="1"/>
      <w:marLeft w:val="0"/>
      <w:marRight w:val="0"/>
      <w:marTop w:val="0"/>
      <w:marBottom w:val="0"/>
      <w:divBdr>
        <w:top w:val="none" w:sz="0" w:space="0" w:color="auto"/>
        <w:left w:val="none" w:sz="0" w:space="0" w:color="auto"/>
        <w:bottom w:val="none" w:sz="0" w:space="0" w:color="auto"/>
        <w:right w:val="none" w:sz="0" w:space="0" w:color="auto"/>
      </w:divBdr>
    </w:div>
    <w:div w:id="1668291180">
      <w:bodyDiv w:val="1"/>
      <w:marLeft w:val="0"/>
      <w:marRight w:val="0"/>
      <w:marTop w:val="0"/>
      <w:marBottom w:val="0"/>
      <w:divBdr>
        <w:top w:val="none" w:sz="0" w:space="0" w:color="auto"/>
        <w:left w:val="none" w:sz="0" w:space="0" w:color="auto"/>
        <w:bottom w:val="none" w:sz="0" w:space="0" w:color="auto"/>
        <w:right w:val="none" w:sz="0" w:space="0" w:color="auto"/>
      </w:divBdr>
    </w:div>
    <w:div w:id="1668358882">
      <w:bodyDiv w:val="1"/>
      <w:marLeft w:val="0"/>
      <w:marRight w:val="0"/>
      <w:marTop w:val="0"/>
      <w:marBottom w:val="0"/>
      <w:divBdr>
        <w:top w:val="none" w:sz="0" w:space="0" w:color="auto"/>
        <w:left w:val="none" w:sz="0" w:space="0" w:color="auto"/>
        <w:bottom w:val="none" w:sz="0" w:space="0" w:color="auto"/>
        <w:right w:val="none" w:sz="0" w:space="0" w:color="auto"/>
      </w:divBdr>
    </w:div>
    <w:div w:id="191754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 TargetMode="External"/><Relationship Id="rId18" Type="http://schemas.openxmlformats.org/officeDocument/2006/relationships/hyperlink" Target="mailto:iod@teatrsyre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ygnalista@teatrsyrena.pl" TargetMode="External"/><Relationship Id="rId2" Type="http://schemas.openxmlformats.org/officeDocument/2006/relationships/numbering" Target="numbering.xml"/><Relationship Id="rId16" Type="http://schemas.openxmlformats.org/officeDocument/2006/relationships/hyperlink" Target="https://teatrsyrena.bip.warszawa.pl/wladze-i-struktur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0255000-3195-41c0-834c-96e481304370" TargetMode="External"/><Relationship Id="rId5" Type="http://schemas.openxmlformats.org/officeDocument/2006/relationships/webSettings" Target="webSettings.xml"/><Relationship Id="rId15" Type="http://schemas.openxmlformats.org/officeDocument/2006/relationships/hyperlink" Target="https://teatrsyrena.bip.warszawa.pl/wladze-i-struktura" TargetMode="External"/><Relationship Id="rId10" Type="http://schemas.openxmlformats.org/officeDocument/2006/relationships/hyperlink" Target="https://ezamowienia.gov.pl/mp-client/tenders/ocds-148610-80255000-3195-41c0-834c-96e481304370" TargetMode="External"/><Relationship Id="rId19" Type="http://schemas.openxmlformats.org/officeDocument/2006/relationships/hyperlink" Target="mailto:iod@teatrsyrena.pl" TargetMode="External"/><Relationship Id="rId4" Type="http://schemas.openxmlformats.org/officeDocument/2006/relationships/settings" Target="settings.xml"/><Relationship Id="rId9" Type="http://schemas.openxmlformats.org/officeDocument/2006/relationships/image" Target="https://teatrsyrena.pl/images/layout/logo.png"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06E3B-55B6-42A5-9D85-2C87C00D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65</Pages>
  <Words>26410</Words>
  <Characters>158461</Characters>
  <Application>Microsoft Office Word</Application>
  <DocSecurity>0</DocSecurity>
  <Lines>1320</Lines>
  <Paragraphs>369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Iwanowski</dc:creator>
  <cp:lastModifiedBy>Łukasz Barszcz</cp:lastModifiedBy>
  <cp:revision>25</cp:revision>
  <dcterms:created xsi:type="dcterms:W3CDTF">2024-11-14T10:13:00Z</dcterms:created>
  <dcterms:modified xsi:type="dcterms:W3CDTF">2024-11-14T13:48:00Z</dcterms:modified>
</cp:coreProperties>
</file>