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FF679" w14:textId="77777777" w:rsidR="000566BD" w:rsidRDefault="000566BD" w:rsidP="000566BD">
      <w:pPr>
        <w:spacing w:line="23" w:lineRule="atLeast"/>
        <w:ind w:left="709"/>
        <w:jc w:val="right"/>
        <w:rPr>
          <w:rFonts w:asciiTheme="minorHAnsi" w:hAnsiTheme="minorHAnsi" w:cstheme="minorHAnsi"/>
          <w:b/>
          <w:sz w:val="22"/>
          <w:szCs w:val="22"/>
        </w:rPr>
      </w:pPr>
      <w:r w:rsidRPr="006D607F">
        <w:rPr>
          <w:rFonts w:asciiTheme="minorHAnsi" w:hAnsiTheme="minorHAnsi" w:cstheme="minorHAnsi"/>
          <w:b/>
          <w:sz w:val="22"/>
          <w:szCs w:val="22"/>
        </w:rPr>
        <w:t xml:space="preserve">Załącznik Nr </w:t>
      </w:r>
      <w:r>
        <w:rPr>
          <w:rFonts w:asciiTheme="minorHAnsi" w:hAnsiTheme="minorHAnsi" w:cstheme="minorHAnsi"/>
          <w:b/>
          <w:sz w:val="22"/>
          <w:szCs w:val="22"/>
        </w:rPr>
        <w:t>9</w:t>
      </w:r>
      <w:r w:rsidRPr="006D607F">
        <w:rPr>
          <w:rFonts w:asciiTheme="minorHAnsi" w:hAnsiTheme="minorHAnsi" w:cstheme="minorHAnsi"/>
          <w:b/>
          <w:sz w:val="22"/>
          <w:szCs w:val="22"/>
        </w:rPr>
        <w:t xml:space="preserve"> do SWZ</w:t>
      </w:r>
    </w:p>
    <w:p w14:paraId="5B1F51B4" w14:textId="77777777" w:rsidR="000566BD" w:rsidRDefault="000566BD" w:rsidP="000566BD">
      <w:pPr>
        <w:pStyle w:val="Tytu"/>
        <w:spacing w:line="23" w:lineRule="atLeast"/>
        <w:rPr>
          <w:rFonts w:asciiTheme="minorHAnsi" w:hAnsiTheme="minorHAnsi" w:cstheme="minorHAnsi"/>
          <w:sz w:val="22"/>
          <w:szCs w:val="22"/>
          <w:lang w:val="pl-PL"/>
        </w:rPr>
      </w:pPr>
    </w:p>
    <w:p w14:paraId="5B8E46BF" w14:textId="77777777" w:rsidR="000566BD" w:rsidRPr="006D607F" w:rsidRDefault="000566BD" w:rsidP="000566BD">
      <w:pPr>
        <w:pStyle w:val="Tytu"/>
        <w:spacing w:line="23" w:lineRule="atLeast"/>
        <w:rPr>
          <w:rFonts w:asciiTheme="minorHAnsi" w:hAnsiTheme="minorHAnsi" w:cstheme="minorHAnsi"/>
          <w:sz w:val="22"/>
          <w:szCs w:val="22"/>
          <w:lang w:val="pl-PL"/>
        </w:rPr>
      </w:pPr>
      <w:r w:rsidRPr="006D607F">
        <w:rPr>
          <w:rFonts w:asciiTheme="minorHAnsi" w:hAnsiTheme="minorHAnsi" w:cstheme="minorHAnsi"/>
          <w:sz w:val="22"/>
          <w:szCs w:val="22"/>
          <w:lang w:val="pl-PL"/>
        </w:rPr>
        <w:t xml:space="preserve">WZÓR </w:t>
      </w:r>
    </w:p>
    <w:p w14:paraId="7C3CFDDA" w14:textId="77777777" w:rsidR="000566BD" w:rsidRPr="006D607F" w:rsidRDefault="000566BD" w:rsidP="000566BD">
      <w:pPr>
        <w:keepNext/>
        <w:spacing w:line="23" w:lineRule="atLeast"/>
        <w:contextualSpacing/>
        <w:jc w:val="center"/>
        <w:outlineLvl w:val="0"/>
        <w:rPr>
          <w:rFonts w:asciiTheme="minorHAnsi" w:hAnsiTheme="minorHAnsi" w:cstheme="minorHAnsi"/>
          <w:b/>
          <w:sz w:val="22"/>
          <w:szCs w:val="22"/>
        </w:rPr>
      </w:pPr>
      <w:r w:rsidRPr="006D607F">
        <w:rPr>
          <w:rFonts w:asciiTheme="minorHAnsi" w:hAnsiTheme="minorHAnsi" w:cstheme="minorHAnsi"/>
          <w:b/>
          <w:sz w:val="22"/>
          <w:szCs w:val="22"/>
        </w:rPr>
        <w:t>UMOWA nr ……………..</w:t>
      </w:r>
    </w:p>
    <w:p w14:paraId="4AE386AF" w14:textId="77777777" w:rsidR="000566BD" w:rsidRPr="006D607F" w:rsidRDefault="000566BD" w:rsidP="000566BD">
      <w:pPr>
        <w:pStyle w:val="Teksttreci2"/>
        <w:shd w:val="clear" w:color="auto" w:fill="FFFFFF"/>
        <w:spacing w:line="23" w:lineRule="atLeast"/>
        <w:ind w:right="-51"/>
        <w:jc w:val="both"/>
        <w:rPr>
          <w:rFonts w:asciiTheme="minorHAnsi" w:hAnsiTheme="minorHAnsi" w:cstheme="minorHAnsi"/>
          <w:sz w:val="22"/>
          <w:szCs w:val="22"/>
        </w:rPr>
      </w:pPr>
      <w:r w:rsidRPr="006D607F">
        <w:rPr>
          <w:rFonts w:asciiTheme="minorHAnsi" w:hAnsiTheme="minorHAnsi" w:cstheme="minorHAnsi"/>
          <w:sz w:val="22"/>
          <w:szCs w:val="22"/>
        </w:rPr>
        <w:t xml:space="preserve">zawarta w dniu ............................ w ……………….. </w:t>
      </w:r>
    </w:p>
    <w:p w14:paraId="15B2D665" w14:textId="77777777" w:rsidR="000566BD" w:rsidRPr="006D607F" w:rsidRDefault="000566BD" w:rsidP="000566BD">
      <w:pPr>
        <w:pStyle w:val="Teksttreci2"/>
        <w:shd w:val="clear" w:color="auto" w:fill="FFFFFF"/>
        <w:spacing w:line="23" w:lineRule="atLeast"/>
        <w:ind w:right="-51"/>
        <w:jc w:val="both"/>
        <w:rPr>
          <w:rFonts w:asciiTheme="minorHAnsi" w:hAnsiTheme="minorHAnsi" w:cstheme="minorHAnsi"/>
          <w:sz w:val="22"/>
          <w:szCs w:val="22"/>
        </w:rPr>
      </w:pPr>
      <w:r w:rsidRPr="006D607F">
        <w:rPr>
          <w:rFonts w:asciiTheme="minorHAnsi" w:hAnsiTheme="minorHAnsi" w:cstheme="minorHAnsi"/>
          <w:sz w:val="22"/>
          <w:szCs w:val="22"/>
        </w:rPr>
        <w:t>zwana dalej „</w:t>
      </w:r>
      <w:r w:rsidRPr="006D607F">
        <w:rPr>
          <w:rFonts w:asciiTheme="minorHAnsi" w:hAnsiTheme="minorHAnsi" w:cstheme="minorHAnsi"/>
          <w:b/>
          <w:sz w:val="22"/>
          <w:szCs w:val="22"/>
        </w:rPr>
        <w:t>Umową</w:t>
      </w:r>
      <w:r w:rsidRPr="006D607F">
        <w:rPr>
          <w:rFonts w:asciiTheme="minorHAnsi" w:hAnsiTheme="minorHAnsi" w:cstheme="minorHAnsi"/>
          <w:sz w:val="22"/>
          <w:szCs w:val="22"/>
        </w:rPr>
        <w:t xml:space="preserve">” </w:t>
      </w:r>
    </w:p>
    <w:p w14:paraId="08D7ACF9" w14:textId="77777777" w:rsidR="000566BD" w:rsidRPr="006D607F" w:rsidRDefault="000566BD" w:rsidP="000566BD">
      <w:pPr>
        <w:pStyle w:val="Teksttreci2"/>
        <w:shd w:val="clear" w:color="auto" w:fill="FFFFFF"/>
        <w:spacing w:line="23" w:lineRule="atLeast"/>
        <w:ind w:right="-51"/>
        <w:jc w:val="both"/>
        <w:rPr>
          <w:rStyle w:val="TeksttreciPogrubienie"/>
          <w:rFonts w:asciiTheme="minorHAnsi" w:hAnsiTheme="minorHAnsi" w:cstheme="minorHAnsi"/>
          <w:b/>
          <w:sz w:val="22"/>
          <w:szCs w:val="22"/>
        </w:rPr>
      </w:pPr>
      <w:r w:rsidRPr="006D607F">
        <w:rPr>
          <w:rFonts w:asciiTheme="minorHAnsi" w:hAnsiTheme="minorHAnsi" w:cstheme="minorHAnsi"/>
          <w:sz w:val="22"/>
          <w:szCs w:val="22"/>
        </w:rPr>
        <w:t>pomiędzy:</w:t>
      </w:r>
      <w:r w:rsidRPr="006D607F">
        <w:rPr>
          <w:rStyle w:val="TeksttreciPogrubienie"/>
          <w:rFonts w:asciiTheme="minorHAnsi" w:hAnsiTheme="minorHAnsi" w:cstheme="minorHAnsi"/>
          <w:b/>
          <w:sz w:val="22"/>
          <w:szCs w:val="22"/>
        </w:rPr>
        <w:t xml:space="preserve"> </w:t>
      </w:r>
    </w:p>
    <w:p w14:paraId="55137C7C" w14:textId="77777777" w:rsidR="000566BD" w:rsidRPr="006D607F" w:rsidRDefault="000566BD" w:rsidP="000566BD">
      <w:pPr>
        <w:spacing w:line="23" w:lineRule="atLeast"/>
        <w:jc w:val="both"/>
        <w:rPr>
          <w:rFonts w:asciiTheme="minorHAnsi" w:eastAsia="Calibri" w:hAnsiTheme="minorHAnsi" w:cstheme="minorHAnsi"/>
          <w:kern w:val="1"/>
          <w:sz w:val="22"/>
          <w:szCs w:val="22"/>
        </w:rPr>
      </w:pPr>
      <w:r w:rsidRPr="006D607F">
        <w:rPr>
          <w:rFonts w:asciiTheme="minorHAnsi" w:eastAsia="Calibri" w:hAnsiTheme="minorHAnsi" w:cstheme="minorHAnsi"/>
          <w:b/>
          <w:bCs/>
          <w:kern w:val="1"/>
          <w:sz w:val="22"/>
          <w:szCs w:val="22"/>
        </w:rPr>
        <w:t>Muzeum Dom Rodzinny Ojca Świętego Jana Pawła II w Wadowicach</w:t>
      </w:r>
      <w:r w:rsidRPr="006D607F">
        <w:rPr>
          <w:rFonts w:asciiTheme="minorHAnsi" w:eastAsia="Calibri" w:hAnsiTheme="minorHAnsi" w:cstheme="minorHAnsi"/>
          <w:kern w:val="1"/>
          <w:sz w:val="22"/>
          <w:szCs w:val="22"/>
        </w:rPr>
        <w:t xml:space="preserve"> z siedzibą w Wadowicach (34-100) przy ul. Kościelnej 7, zarejestrowane przez Organizatora Województwo Małopolskie w Rejestrze Instytucji Kultury pod numerem 26/10, REGON: 121214635, NIP: 551-25-80-813</w:t>
      </w:r>
    </w:p>
    <w:p w14:paraId="679B8B71" w14:textId="77777777" w:rsidR="000566BD" w:rsidRPr="006D607F" w:rsidRDefault="000566BD" w:rsidP="000566BD">
      <w:pPr>
        <w:spacing w:line="23" w:lineRule="atLeast"/>
        <w:jc w:val="both"/>
        <w:rPr>
          <w:rFonts w:asciiTheme="minorHAnsi" w:eastAsia="Calibri" w:hAnsiTheme="minorHAnsi" w:cstheme="minorHAnsi"/>
          <w:kern w:val="1"/>
          <w:sz w:val="22"/>
          <w:szCs w:val="22"/>
        </w:rPr>
      </w:pPr>
      <w:r w:rsidRPr="006D607F">
        <w:rPr>
          <w:rFonts w:asciiTheme="minorHAnsi" w:eastAsia="Calibri" w:hAnsiTheme="minorHAnsi" w:cstheme="minorHAnsi"/>
          <w:kern w:val="1"/>
          <w:sz w:val="22"/>
          <w:szCs w:val="22"/>
        </w:rPr>
        <w:t xml:space="preserve">reprezentowane przez: </w:t>
      </w:r>
    </w:p>
    <w:p w14:paraId="55416B8E" w14:textId="77777777" w:rsidR="000566BD" w:rsidRPr="006D607F" w:rsidRDefault="000566BD" w:rsidP="000566BD">
      <w:pPr>
        <w:spacing w:line="23" w:lineRule="atLeast"/>
        <w:jc w:val="both"/>
        <w:rPr>
          <w:rFonts w:asciiTheme="minorHAnsi" w:eastAsia="Calibri" w:hAnsiTheme="minorHAnsi" w:cstheme="minorHAnsi"/>
          <w:kern w:val="1"/>
          <w:sz w:val="22"/>
          <w:szCs w:val="22"/>
        </w:rPr>
      </w:pPr>
      <w:r w:rsidRPr="006D607F">
        <w:rPr>
          <w:rFonts w:asciiTheme="minorHAnsi" w:eastAsia="Calibri" w:hAnsiTheme="minorHAnsi" w:cstheme="minorHAnsi"/>
          <w:kern w:val="1"/>
          <w:sz w:val="22"/>
          <w:szCs w:val="22"/>
        </w:rPr>
        <w:t>……………………………………………………………………………………………………………………………..…………………………….</w:t>
      </w:r>
    </w:p>
    <w:p w14:paraId="49C809F1" w14:textId="77777777" w:rsidR="000566BD" w:rsidRPr="006D607F" w:rsidRDefault="000566BD" w:rsidP="000566BD">
      <w:pPr>
        <w:spacing w:line="23" w:lineRule="atLeast"/>
        <w:jc w:val="both"/>
        <w:rPr>
          <w:rFonts w:asciiTheme="minorHAnsi" w:eastAsia="Calibri" w:hAnsiTheme="minorHAnsi" w:cstheme="minorHAnsi"/>
          <w:kern w:val="1"/>
          <w:sz w:val="22"/>
          <w:szCs w:val="22"/>
        </w:rPr>
      </w:pPr>
      <w:r w:rsidRPr="006D607F">
        <w:rPr>
          <w:rFonts w:asciiTheme="minorHAnsi" w:eastAsia="Calibri" w:hAnsiTheme="minorHAnsi" w:cstheme="minorHAnsi"/>
          <w:kern w:val="1"/>
          <w:sz w:val="22"/>
          <w:szCs w:val="22"/>
        </w:rPr>
        <w:t xml:space="preserve">zwanym dalej „Zamawiającym”, </w:t>
      </w:r>
    </w:p>
    <w:p w14:paraId="1A3236D9" w14:textId="77777777" w:rsidR="000566BD" w:rsidRPr="006D607F" w:rsidRDefault="000566BD" w:rsidP="000566BD">
      <w:pPr>
        <w:spacing w:line="23" w:lineRule="atLeast"/>
        <w:ind w:right="-51"/>
        <w:rPr>
          <w:rFonts w:asciiTheme="minorHAnsi" w:hAnsiTheme="minorHAnsi" w:cstheme="minorHAnsi"/>
          <w:sz w:val="22"/>
          <w:szCs w:val="22"/>
        </w:rPr>
      </w:pPr>
      <w:r w:rsidRPr="006D607F">
        <w:rPr>
          <w:rFonts w:asciiTheme="minorHAnsi" w:hAnsiTheme="minorHAnsi" w:cstheme="minorHAnsi"/>
          <w:sz w:val="22"/>
          <w:szCs w:val="22"/>
        </w:rPr>
        <w:t>a</w:t>
      </w:r>
    </w:p>
    <w:p w14:paraId="136EE393" w14:textId="77777777" w:rsidR="000566BD" w:rsidRPr="006D607F" w:rsidRDefault="000566BD" w:rsidP="000566BD">
      <w:pPr>
        <w:overflowPunct w:val="0"/>
        <w:autoSpaceDE w:val="0"/>
        <w:autoSpaceDN w:val="0"/>
        <w:adjustRightInd w:val="0"/>
        <w:spacing w:line="23" w:lineRule="atLeast"/>
        <w:textAlignment w:val="baseline"/>
        <w:rPr>
          <w:rFonts w:asciiTheme="minorHAnsi" w:hAnsiTheme="minorHAnsi" w:cstheme="minorHAnsi"/>
          <w:sz w:val="22"/>
          <w:szCs w:val="22"/>
        </w:rPr>
      </w:pPr>
      <w:r w:rsidRPr="006D607F">
        <w:rPr>
          <w:rFonts w:asciiTheme="minorHAnsi" w:hAnsiTheme="minorHAnsi" w:cstheme="minorHAnsi"/>
          <w:sz w:val="22"/>
          <w:szCs w:val="22"/>
        </w:rPr>
        <w:t>.................................., reprezentowaną przez:</w:t>
      </w:r>
    </w:p>
    <w:p w14:paraId="201D2F7C" w14:textId="77777777" w:rsidR="000566BD" w:rsidRPr="006D607F" w:rsidRDefault="000566BD" w:rsidP="000566BD">
      <w:pPr>
        <w:overflowPunct w:val="0"/>
        <w:autoSpaceDE w:val="0"/>
        <w:autoSpaceDN w:val="0"/>
        <w:adjustRightInd w:val="0"/>
        <w:spacing w:line="23" w:lineRule="atLeast"/>
        <w:textAlignment w:val="baseline"/>
        <w:rPr>
          <w:rFonts w:asciiTheme="minorHAnsi" w:hAnsiTheme="minorHAnsi" w:cstheme="minorHAnsi"/>
          <w:sz w:val="22"/>
          <w:szCs w:val="22"/>
        </w:rPr>
      </w:pPr>
      <w:r w:rsidRPr="006D607F">
        <w:rPr>
          <w:rFonts w:asciiTheme="minorHAnsi" w:hAnsiTheme="minorHAnsi" w:cstheme="minorHAnsi"/>
          <w:sz w:val="22"/>
          <w:szCs w:val="22"/>
        </w:rPr>
        <w:t>……………………………………………………………………………………………………………………………………………………………</w:t>
      </w:r>
    </w:p>
    <w:p w14:paraId="1AB35A8D" w14:textId="77777777" w:rsidR="000566BD" w:rsidRPr="006D607F" w:rsidRDefault="000566BD" w:rsidP="000566BD">
      <w:pPr>
        <w:overflowPunct w:val="0"/>
        <w:autoSpaceDE w:val="0"/>
        <w:autoSpaceDN w:val="0"/>
        <w:adjustRightInd w:val="0"/>
        <w:spacing w:line="23" w:lineRule="atLeast"/>
        <w:textAlignment w:val="baseline"/>
        <w:rPr>
          <w:rFonts w:asciiTheme="minorHAnsi" w:hAnsiTheme="minorHAnsi" w:cstheme="minorHAnsi"/>
          <w:sz w:val="22"/>
          <w:szCs w:val="22"/>
        </w:rPr>
      </w:pPr>
      <w:r w:rsidRPr="006D607F">
        <w:rPr>
          <w:rFonts w:asciiTheme="minorHAnsi" w:hAnsiTheme="minorHAnsi" w:cstheme="minorHAnsi"/>
          <w:sz w:val="22"/>
          <w:szCs w:val="22"/>
        </w:rPr>
        <w:t>zwaną dalej „</w:t>
      </w:r>
      <w:r w:rsidRPr="006D607F">
        <w:rPr>
          <w:rFonts w:asciiTheme="minorHAnsi" w:hAnsiTheme="minorHAnsi" w:cstheme="minorHAnsi"/>
          <w:b/>
          <w:sz w:val="22"/>
          <w:szCs w:val="22"/>
        </w:rPr>
        <w:t>Wykonawcą</w:t>
      </w:r>
      <w:r w:rsidRPr="006D607F">
        <w:rPr>
          <w:rFonts w:asciiTheme="minorHAnsi" w:hAnsiTheme="minorHAnsi" w:cstheme="minorHAnsi"/>
          <w:sz w:val="22"/>
          <w:szCs w:val="22"/>
        </w:rPr>
        <w:t>”,</w:t>
      </w:r>
    </w:p>
    <w:p w14:paraId="6DA59708" w14:textId="77777777" w:rsidR="000566BD" w:rsidRPr="006D607F" w:rsidRDefault="000566BD" w:rsidP="000566BD">
      <w:pPr>
        <w:spacing w:line="23" w:lineRule="atLeast"/>
        <w:ind w:right="-51"/>
        <w:rPr>
          <w:rFonts w:asciiTheme="minorHAnsi" w:hAnsiTheme="minorHAnsi" w:cstheme="minorHAnsi"/>
          <w:sz w:val="22"/>
          <w:szCs w:val="22"/>
        </w:rPr>
      </w:pPr>
    </w:p>
    <w:p w14:paraId="049FF683" w14:textId="77777777" w:rsidR="000566BD" w:rsidRPr="006D607F" w:rsidRDefault="000566BD" w:rsidP="000566BD">
      <w:pPr>
        <w:spacing w:line="23" w:lineRule="atLeast"/>
        <w:ind w:right="-51"/>
        <w:rPr>
          <w:rFonts w:asciiTheme="minorHAnsi" w:hAnsiTheme="minorHAnsi" w:cstheme="minorHAnsi"/>
          <w:sz w:val="22"/>
          <w:szCs w:val="22"/>
        </w:rPr>
      </w:pPr>
      <w:r w:rsidRPr="006D607F">
        <w:rPr>
          <w:rFonts w:asciiTheme="minorHAnsi" w:hAnsiTheme="minorHAnsi" w:cstheme="minorHAnsi"/>
          <w:sz w:val="22"/>
          <w:szCs w:val="22"/>
        </w:rPr>
        <w:t>łącznie dalej zwanych „</w:t>
      </w:r>
      <w:r w:rsidRPr="006D607F">
        <w:rPr>
          <w:rFonts w:asciiTheme="minorHAnsi" w:hAnsiTheme="minorHAnsi" w:cstheme="minorHAnsi"/>
          <w:b/>
          <w:sz w:val="22"/>
          <w:szCs w:val="22"/>
        </w:rPr>
        <w:t>Stronami”</w:t>
      </w:r>
      <w:r w:rsidRPr="006D607F">
        <w:rPr>
          <w:rFonts w:asciiTheme="minorHAnsi" w:hAnsiTheme="minorHAnsi" w:cstheme="minorHAnsi"/>
          <w:sz w:val="22"/>
          <w:szCs w:val="22"/>
        </w:rPr>
        <w:t xml:space="preserve"> lub z osobna „</w:t>
      </w:r>
      <w:r w:rsidRPr="006D607F">
        <w:rPr>
          <w:rFonts w:asciiTheme="minorHAnsi" w:hAnsiTheme="minorHAnsi" w:cstheme="minorHAnsi"/>
          <w:b/>
          <w:sz w:val="22"/>
          <w:szCs w:val="22"/>
        </w:rPr>
        <w:t>Stroną”</w:t>
      </w:r>
      <w:r w:rsidRPr="006D607F">
        <w:rPr>
          <w:rFonts w:asciiTheme="minorHAnsi" w:hAnsiTheme="minorHAnsi" w:cstheme="minorHAnsi"/>
          <w:sz w:val="22"/>
          <w:szCs w:val="22"/>
        </w:rPr>
        <w:t>,</w:t>
      </w:r>
    </w:p>
    <w:p w14:paraId="07C0A296" w14:textId="77777777" w:rsidR="000566BD" w:rsidRPr="006D607F" w:rsidRDefault="000566BD" w:rsidP="000566BD">
      <w:pPr>
        <w:spacing w:line="23" w:lineRule="atLeast"/>
        <w:ind w:right="-51"/>
        <w:rPr>
          <w:rFonts w:asciiTheme="minorHAnsi" w:hAnsiTheme="minorHAnsi" w:cstheme="minorHAnsi"/>
          <w:sz w:val="22"/>
          <w:szCs w:val="22"/>
        </w:rPr>
      </w:pPr>
    </w:p>
    <w:p w14:paraId="042A014E" w14:textId="77777777" w:rsidR="000566BD" w:rsidRPr="006D607F" w:rsidRDefault="000566BD" w:rsidP="000566BD">
      <w:pPr>
        <w:spacing w:line="23" w:lineRule="atLeast"/>
        <w:jc w:val="both"/>
        <w:rPr>
          <w:rFonts w:asciiTheme="minorHAnsi" w:hAnsiTheme="minorHAnsi" w:cstheme="minorHAnsi"/>
          <w:sz w:val="22"/>
          <w:szCs w:val="22"/>
        </w:rPr>
      </w:pPr>
      <w:r w:rsidRPr="006D607F">
        <w:rPr>
          <w:rFonts w:asciiTheme="minorHAnsi" w:hAnsiTheme="minorHAnsi" w:cstheme="minorHAnsi"/>
          <w:sz w:val="22"/>
          <w:szCs w:val="22"/>
        </w:rPr>
        <w:t>po przeprowadzeniu postępowania o udzielenie zamówienia publicznego w trybie przetargu nieograniczonego, na podstawie ustawy z dnia 29 stycznia 2004 r. - Prawo zamówień publicznych (tekst jednolity Dz. U. z 20</w:t>
      </w:r>
      <w:r>
        <w:rPr>
          <w:rFonts w:asciiTheme="minorHAnsi" w:hAnsiTheme="minorHAnsi" w:cstheme="minorHAnsi"/>
          <w:sz w:val="22"/>
          <w:szCs w:val="22"/>
        </w:rPr>
        <w:t>2</w:t>
      </w:r>
      <w:r w:rsidR="00003D9D">
        <w:rPr>
          <w:rFonts w:asciiTheme="minorHAnsi" w:hAnsiTheme="minorHAnsi" w:cstheme="minorHAnsi"/>
          <w:sz w:val="22"/>
          <w:szCs w:val="22"/>
        </w:rPr>
        <w:t>4</w:t>
      </w:r>
      <w:r w:rsidRPr="006D607F">
        <w:rPr>
          <w:rFonts w:asciiTheme="minorHAnsi" w:hAnsiTheme="minorHAnsi" w:cstheme="minorHAnsi"/>
          <w:sz w:val="22"/>
          <w:szCs w:val="22"/>
        </w:rPr>
        <w:t xml:space="preserve">, poz. </w:t>
      </w:r>
      <w:r>
        <w:rPr>
          <w:rFonts w:asciiTheme="minorHAnsi" w:hAnsiTheme="minorHAnsi" w:cstheme="minorHAnsi"/>
          <w:sz w:val="22"/>
          <w:szCs w:val="22"/>
        </w:rPr>
        <w:t>1</w:t>
      </w:r>
      <w:r w:rsidR="00003D9D">
        <w:rPr>
          <w:rFonts w:asciiTheme="minorHAnsi" w:hAnsiTheme="minorHAnsi" w:cstheme="minorHAnsi"/>
          <w:sz w:val="22"/>
          <w:szCs w:val="22"/>
        </w:rPr>
        <w:t>320</w:t>
      </w:r>
      <w:r w:rsidRPr="006D607F">
        <w:rPr>
          <w:rFonts w:asciiTheme="minorHAnsi" w:hAnsiTheme="minorHAnsi" w:cstheme="minorHAnsi"/>
          <w:sz w:val="22"/>
          <w:szCs w:val="22"/>
        </w:rPr>
        <w:t xml:space="preserve">) i wybraniu oferty Wykonawcy jako oferty najkorzystniejszej: </w:t>
      </w:r>
    </w:p>
    <w:p w14:paraId="5A80B246" w14:textId="77777777" w:rsidR="000566BD" w:rsidRPr="006D607F" w:rsidRDefault="000566BD" w:rsidP="000566BD">
      <w:pPr>
        <w:spacing w:line="23" w:lineRule="atLeast"/>
        <w:ind w:right="-51"/>
        <w:rPr>
          <w:rFonts w:asciiTheme="minorHAnsi" w:hAnsiTheme="minorHAnsi" w:cstheme="minorHAnsi"/>
          <w:b/>
          <w:sz w:val="22"/>
          <w:szCs w:val="22"/>
        </w:rPr>
      </w:pPr>
    </w:p>
    <w:p w14:paraId="16441654" w14:textId="77777777" w:rsidR="000566BD" w:rsidRPr="006D607F" w:rsidRDefault="000566BD" w:rsidP="000566BD">
      <w:pPr>
        <w:spacing w:line="23" w:lineRule="atLeast"/>
        <w:ind w:right="-51"/>
        <w:jc w:val="center"/>
        <w:rPr>
          <w:rFonts w:asciiTheme="minorHAnsi" w:hAnsiTheme="minorHAnsi" w:cstheme="minorHAnsi"/>
          <w:b/>
          <w:sz w:val="22"/>
          <w:szCs w:val="22"/>
        </w:rPr>
      </w:pPr>
      <w:r w:rsidRPr="006D607F">
        <w:rPr>
          <w:rFonts w:asciiTheme="minorHAnsi" w:hAnsiTheme="minorHAnsi" w:cstheme="minorHAnsi"/>
          <w:b/>
          <w:sz w:val="22"/>
          <w:szCs w:val="22"/>
        </w:rPr>
        <w:t>§ 1. Przedmiot Umowy</w:t>
      </w:r>
    </w:p>
    <w:p w14:paraId="4D194166" w14:textId="77777777" w:rsidR="000566BD" w:rsidRPr="006D607F" w:rsidRDefault="000566BD" w:rsidP="000566BD">
      <w:pPr>
        <w:tabs>
          <w:tab w:val="left" w:pos="1560"/>
        </w:tabs>
        <w:spacing w:line="23" w:lineRule="atLeast"/>
        <w:jc w:val="both"/>
        <w:rPr>
          <w:rFonts w:asciiTheme="minorHAnsi" w:hAnsiTheme="minorHAnsi" w:cstheme="minorHAnsi"/>
          <w:sz w:val="22"/>
          <w:szCs w:val="22"/>
        </w:rPr>
      </w:pPr>
      <w:r w:rsidRPr="006D607F">
        <w:rPr>
          <w:rFonts w:asciiTheme="minorHAnsi" w:hAnsiTheme="minorHAnsi" w:cstheme="minorHAnsi"/>
          <w:sz w:val="22"/>
          <w:szCs w:val="22"/>
        </w:rPr>
        <w:t xml:space="preserve">1. Zamawiający zleca, a Wykonawca przyjmuje do wykonania </w:t>
      </w:r>
      <w:r w:rsidRPr="006D607F">
        <w:rPr>
          <w:rFonts w:asciiTheme="minorHAnsi" w:hAnsiTheme="minorHAnsi" w:cstheme="minorHAnsi"/>
          <w:b/>
          <w:sz w:val="22"/>
          <w:szCs w:val="22"/>
        </w:rPr>
        <w:t>usługi kompleksowej ochrony budynków wraz z obsługą szatni Muzeum Dom Rodzinny Ojca Świętego Jana Pawła II w Wadowicach,</w:t>
      </w:r>
      <w:r w:rsidRPr="006D607F">
        <w:rPr>
          <w:rFonts w:asciiTheme="minorHAnsi" w:hAnsiTheme="minorHAnsi" w:cstheme="minorHAnsi"/>
          <w:sz w:val="22"/>
          <w:szCs w:val="22"/>
        </w:rPr>
        <w:t xml:space="preserve"> zwane dalej </w:t>
      </w:r>
      <w:r>
        <w:rPr>
          <w:rFonts w:asciiTheme="minorHAnsi" w:hAnsiTheme="minorHAnsi" w:cstheme="minorHAnsi"/>
          <w:sz w:val="22"/>
          <w:szCs w:val="22"/>
        </w:rPr>
        <w:t xml:space="preserve">łącznie </w:t>
      </w:r>
      <w:r w:rsidRPr="006D607F">
        <w:rPr>
          <w:rFonts w:asciiTheme="minorHAnsi" w:hAnsiTheme="minorHAnsi" w:cstheme="minorHAnsi"/>
          <w:sz w:val="22"/>
          <w:szCs w:val="22"/>
        </w:rPr>
        <w:t>„Usługami”</w:t>
      </w:r>
      <w:r>
        <w:rPr>
          <w:rFonts w:asciiTheme="minorHAnsi" w:hAnsiTheme="minorHAnsi" w:cstheme="minorHAnsi"/>
          <w:sz w:val="22"/>
          <w:szCs w:val="22"/>
        </w:rPr>
        <w:t>, a każda z osobna „Usługą”</w:t>
      </w:r>
      <w:r w:rsidRPr="006D607F">
        <w:rPr>
          <w:rFonts w:asciiTheme="minorHAnsi" w:hAnsiTheme="minorHAnsi" w:cstheme="minorHAnsi"/>
          <w:sz w:val="22"/>
          <w:szCs w:val="22"/>
        </w:rPr>
        <w:t>, a polegające w szczególności na:</w:t>
      </w:r>
    </w:p>
    <w:p w14:paraId="5CEEB853" w14:textId="77777777" w:rsidR="000566BD" w:rsidRPr="006D607F" w:rsidRDefault="000566BD" w:rsidP="000566BD">
      <w:pPr>
        <w:spacing w:line="23" w:lineRule="atLeast"/>
        <w:ind w:right="-6"/>
        <w:jc w:val="both"/>
        <w:rPr>
          <w:rFonts w:asciiTheme="minorHAnsi" w:hAnsiTheme="minorHAnsi" w:cstheme="minorHAnsi"/>
          <w:sz w:val="22"/>
          <w:szCs w:val="22"/>
        </w:rPr>
      </w:pPr>
      <w:r w:rsidRPr="006D607F">
        <w:rPr>
          <w:rFonts w:asciiTheme="minorHAnsi" w:hAnsiTheme="minorHAnsi" w:cstheme="minorHAnsi"/>
          <w:sz w:val="22"/>
          <w:szCs w:val="22"/>
        </w:rPr>
        <w:t>A. 24- godzinnym monitoringu budynków pod następującymi adresami:</w:t>
      </w:r>
    </w:p>
    <w:p w14:paraId="4D2232ED" w14:textId="77777777" w:rsidR="000566BD" w:rsidRPr="006D607F" w:rsidRDefault="000566BD" w:rsidP="000566BD">
      <w:pPr>
        <w:numPr>
          <w:ilvl w:val="0"/>
          <w:numId w:val="3"/>
        </w:numPr>
        <w:spacing w:line="23" w:lineRule="atLeast"/>
        <w:rPr>
          <w:rFonts w:asciiTheme="minorHAnsi" w:hAnsiTheme="minorHAnsi" w:cstheme="minorHAnsi"/>
          <w:sz w:val="22"/>
          <w:szCs w:val="22"/>
        </w:rPr>
      </w:pPr>
      <w:r w:rsidRPr="006D607F">
        <w:rPr>
          <w:rFonts w:asciiTheme="minorHAnsi" w:hAnsiTheme="minorHAnsi" w:cstheme="minorHAnsi"/>
          <w:sz w:val="22"/>
          <w:szCs w:val="22"/>
        </w:rPr>
        <w:t>ul. Kościelna 7, 34 - 100 Wadowice,</w:t>
      </w:r>
    </w:p>
    <w:p w14:paraId="340881B8" w14:textId="77777777" w:rsidR="000566BD" w:rsidRPr="006D607F" w:rsidRDefault="000566BD" w:rsidP="000566BD">
      <w:pPr>
        <w:numPr>
          <w:ilvl w:val="0"/>
          <w:numId w:val="3"/>
        </w:numPr>
        <w:spacing w:line="23" w:lineRule="atLeast"/>
        <w:rPr>
          <w:rFonts w:asciiTheme="minorHAnsi" w:hAnsiTheme="minorHAnsi" w:cstheme="minorHAnsi"/>
          <w:sz w:val="22"/>
          <w:szCs w:val="22"/>
        </w:rPr>
      </w:pPr>
      <w:r w:rsidRPr="006D607F">
        <w:rPr>
          <w:rFonts w:asciiTheme="minorHAnsi" w:hAnsiTheme="minorHAnsi" w:cstheme="minorHAnsi"/>
          <w:sz w:val="22"/>
          <w:szCs w:val="22"/>
        </w:rPr>
        <w:t>ul. Spadzista 8, 34 - 100 Wadowice,</w:t>
      </w:r>
    </w:p>
    <w:p w14:paraId="45653E98" w14:textId="2B5F1B0C" w:rsidR="000566BD" w:rsidRPr="006D607F" w:rsidRDefault="000566BD" w:rsidP="000566BD">
      <w:pPr>
        <w:numPr>
          <w:ilvl w:val="0"/>
          <w:numId w:val="3"/>
        </w:numPr>
        <w:spacing w:line="23" w:lineRule="atLeast"/>
        <w:rPr>
          <w:rFonts w:asciiTheme="minorHAnsi" w:hAnsiTheme="minorHAnsi" w:cstheme="minorHAnsi"/>
          <w:sz w:val="22"/>
          <w:szCs w:val="22"/>
        </w:rPr>
      </w:pPr>
      <w:r w:rsidRPr="006D607F">
        <w:rPr>
          <w:rFonts w:asciiTheme="minorHAnsi" w:hAnsiTheme="minorHAnsi" w:cstheme="minorHAnsi"/>
          <w:sz w:val="22"/>
          <w:szCs w:val="22"/>
        </w:rPr>
        <w:t>Plac Jana Pawła II 1, 34 -100 Wadowice</w:t>
      </w:r>
      <w:r w:rsidR="00D87236">
        <w:rPr>
          <w:rFonts w:asciiTheme="minorHAnsi" w:hAnsiTheme="minorHAnsi" w:cstheme="minorHAnsi"/>
          <w:sz w:val="22"/>
          <w:szCs w:val="22"/>
        </w:rPr>
        <w:t>,</w:t>
      </w:r>
    </w:p>
    <w:p w14:paraId="581F2363" w14:textId="46D76424" w:rsidR="000566BD" w:rsidRDefault="000566BD" w:rsidP="000566BD">
      <w:pPr>
        <w:numPr>
          <w:ilvl w:val="0"/>
          <w:numId w:val="3"/>
        </w:numPr>
        <w:spacing w:line="23" w:lineRule="atLeast"/>
        <w:rPr>
          <w:rFonts w:asciiTheme="minorHAnsi" w:hAnsiTheme="minorHAnsi" w:cstheme="minorHAnsi"/>
          <w:sz w:val="22"/>
          <w:szCs w:val="22"/>
        </w:rPr>
      </w:pPr>
      <w:r w:rsidRPr="006D607F">
        <w:rPr>
          <w:rFonts w:asciiTheme="minorHAnsi" w:hAnsiTheme="minorHAnsi" w:cstheme="minorHAnsi"/>
          <w:sz w:val="22"/>
          <w:szCs w:val="22"/>
        </w:rPr>
        <w:t>Plac Jana Pawła II 5, 34 - 100 Wadowice</w:t>
      </w:r>
      <w:r w:rsidR="00D87236">
        <w:rPr>
          <w:rFonts w:asciiTheme="minorHAnsi" w:hAnsiTheme="minorHAnsi" w:cstheme="minorHAnsi"/>
          <w:sz w:val="22"/>
          <w:szCs w:val="22"/>
        </w:rPr>
        <w:t>,</w:t>
      </w:r>
    </w:p>
    <w:p w14:paraId="3D9D6275" w14:textId="7347E843" w:rsidR="000566BD" w:rsidRPr="00F17635" w:rsidRDefault="000566BD" w:rsidP="000566BD">
      <w:pPr>
        <w:pStyle w:val="Akapitzlist"/>
        <w:numPr>
          <w:ilvl w:val="0"/>
          <w:numId w:val="3"/>
        </w:numPr>
        <w:autoSpaceDE w:val="0"/>
        <w:autoSpaceDN w:val="0"/>
        <w:adjustRightInd w:val="0"/>
        <w:spacing w:line="23" w:lineRule="atLeast"/>
        <w:jc w:val="both"/>
        <w:rPr>
          <w:rFonts w:ascii="Calibri" w:eastAsia="Calibri" w:hAnsi="Calibri"/>
          <w:sz w:val="22"/>
          <w:szCs w:val="22"/>
          <w:lang w:val="pl-PL"/>
        </w:rPr>
      </w:pPr>
      <w:r w:rsidRPr="00F17635">
        <w:rPr>
          <w:rFonts w:ascii="Calibri" w:hAnsi="Calibri"/>
          <w:sz w:val="22"/>
          <w:szCs w:val="22"/>
          <w:lang w:val="pl-PL"/>
        </w:rPr>
        <w:t xml:space="preserve">Aleja Matki Bożej Fatimskiej 90 , 34-100 Wadowice </w:t>
      </w:r>
      <w:r>
        <w:rPr>
          <w:rFonts w:ascii="Calibri" w:hAnsi="Calibri"/>
          <w:sz w:val="22"/>
          <w:szCs w:val="22"/>
          <w:lang w:val="pl-PL"/>
        </w:rPr>
        <w:t>-</w:t>
      </w:r>
      <w:r w:rsidRPr="00F17635">
        <w:rPr>
          <w:rFonts w:ascii="Calibri" w:hAnsi="Calibri"/>
          <w:sz w:val="22"/>
          <w:szCs w:val="22"/>
          <w:lang w:val="pl-PL"/>
        </w:rPr>
        <w:t>działka nr 896</w:t>
      </w:r>
      <w:r>
        <w:rPr>
          <w:rFonts w:ascii="Calibri" w:hAnsi="Calibri"/>
          <w:sz w:val="22"/>
          <w:szCs w:val="22"/>
          <w:lang w:val="pl-PL"/>
        </w:rPr>
        <w:t xml:space="preserve"> (określona w Załączniku nr 6 do Umowy)</w:t>
      </w:r>
      <w:r w:rsidR="00D87236">
        <w:rPr>
          <w:rFonts w:ascii="Calibri" w:hAnsi="Calibri"/>
          <w:sz w:val="22"/>
          <w:szCs w:val="22"/>
          <w:lang w:val="pl-PL"/>
        </w:rPr>
        <w:t>,</w:t>
      </w:r>
    </w:p>
    <w:p w14:paraId="59D70602" w14:textId="52AD1491" w:rsidR="000566BD" w:rsidRPr="00F17635" w:rsidRDefault="000566BD" w:rsidP="000566BD">
      <w:pPr>
        <w:pStyle w:val="Akapitzlist"/>
        <w:numPr>
          <w:ilvl w:val="0"/>
          <w:numId w:val="3"/>
        </w:numPr>
        <w:spacing w:line="23" w:lineRule="atLeast"/>
        <w:rPr>
          <w:rFonts w:ascii="Calibri" w:hAnsi="Calibri"/>
          <w:sz w:val="22"/>
          <w:szCs w:val="22"/>
          <w:lang w:val="pl-PL"/>
        </w:rPr>
      </w:pPr>
      <w:r w:rsidRPr="00F17635">
        <w:rPr>
          <w:rFonts w:ascii="Calibri" w:hAnsi="Calibri"/>
          <w:sz w:val="22"/>
          <w:szCs w:val="22"/>
          <w:lang w:val="pl-PL"/>
        </w:rPr>
        <w:t xml:space="preserve">Aleja Matki Bożej Fatimskiej 90 , 34-100 Wadowice </w:t>
      </w:r>
      <w:r>
        <w:rPr>
          <w:rFonts w:ascii="Calibri" w:hAnsi="Calibri"/>
          <w:sz w:val="22"/>
          <w:szCs w:val="22"/>
          <w:lang w:val="pl-PL"/>
        </w:rPr>
        <w:t xml:space="preserve">- </w:t>
      </w:r>
      <w:r w:rsidRPr="00F17635">
        <w:rPr>
          <w:rFonts w:ascii="Calibri" w:hAnsi="Calibri"/>
          <w:sz w:val="22"/>
          <w:szCs w:val="22"/>
          <w:lang w:val="pl-PL"/>
        </w:rPr>
        <w:t>działka nr 895/3</w:t>
      </w:r>
      <w:r>
        <w:rPr>
          <w:rFonts w:ascii="Calibri" w:hAnsi="Calibri"/>
          <w:sz w:val="22"/>
          <w:szCs w:val="22"/>
          <w:lang w:val="pl-PL"/>
        </w:rPr>
        <w:t>-(określona w Załączniku nr 6 do Umowy)</w:t>
      </w:r>
      <w:r w:rsidR="00D87236">
        <w:rPr>
          <w:rFonts w:ascii="Calibri" w:hAnsi="Calibri"/>
          <w:sz w:val="22"/>
          <w:szCs w:val="22"/>
          <w:lang w:val="pl-PL"/>
        </w:rPr>
        <w:t>,</w:t>
      </w:r>
    </w:p>
    <w:p w14:paraId="290E5CF6" w14:textId="2D6CF0CC" w:rsidR="000566BD" w:rsidRPr="006D607F" w:rsidRDefault="000566BD" w:rsidP="000566BD">
      <w:pPr>
        <w:spacing w:line="23" w:lineRule="atLeast"/>
        <w:rPr>
          <w:rFonts w:asciiTheme="minorHAnsi" w:eastAsia="Calibri" w:hAnsiTheme="minorHAnsi" w:cstheme="minorHAnsi"/>
          <w:sz w:val="22"/>
          <w:szCs w:val="22"/>
        </w:rPr>
      </w:pPr>
      <w:r w:rsidRPr="006D607F">
        <w:rPr>
          <w:rFonts w:asciiTheme="minorHAnsi" w:hAnsiTheme="minorHAnsi" w:cstheme="minorHAnsi"/>
          <w:sz w:val="22"/>
          <w:szCs w:val="22"/>
        </w:rPr>
        <w:t>wraz z dzierżawą nadajników GSM na okres obowiązywania umowy</w:t>
      </w:r>
      <w:r w:rsidR="00FC0C3D">
        <w:rPr>
          <w:rFonts w:asciiTheme="minorHAnsi" w:hAnsiTheme="minorHAnsi" w:cstheme="minorHAnsi"/>
          <w:sz w:val="22"/>
          <w:szCs w:val="22"/>
        </w:rPr>
        <w:t xml:space="preserve">, zwanych łącznie </w:t>
      </w:r>
      <w:r w:rsidR="0046731D">
        <w:rPr>
          <w:rFonts w:asciiTheme="minorHAnsi" w:hAnsiTheme="minorHAnsi" w:cstheme="minorHAnsi"/>
          <w:sz w:val="22"/>
          <w:szCs w:val="22"/>
        </w:rPr>
        <w:t>b</w:t>
      </w:r>
      <w:r w:rsidR="00FC0C3D">
        <w:rPr>
          <w:rFonts w:asciiTheme="minorHAnsi" w:hAnsiTheme="minorHAnsi" w:cstheme="minorHAnsi"/>
          <w:sz w:val="22"/>
          <w:szCs w:val="22"/>
        </w:rPr>
        <w:t xml:space="preserve">udynkami lub </w:t>
      </w:r>
      <w:r w:rsidR="0046731D">
        <w:rPr>
          <w:rFonts w:asciiTheme="minorHAnsi" w:hAnsiTheme="minorHAnsi" w:cstheme="minorHAnsi"/>
          <w:sz w:val="22"/>
          <w:szCs w:val="22"/>
        </w:rPr>
        <w:t>o</w:t>
      </w:r>
      <w:r w:rsidR="00FC0C3D">
        <w:rPr>
          <w:rFonts w:asciiTheme="minorHAnsi" w:hAnsiTheme="minorHAnsi" w:cstheme="minorHAnsi"/>
          <w:sz w:val="22"/>
          <w:szCs w:val="22"/>
        </w:rPr>
        <w:t xml:space="preserve">biektami, a każdy z osobna </w:t>
      </w:r>
      <w:r w:rsidR="0046731D">
        <w:rPr>
          <w:rFonts w:asciiTheme="minorHAnsi" w:hAnsiTheme="minorHAnsi" w:cstheme="minorHAnsi"/>
          <w:sz w:val="22"/>
          <w:szCs w:val="22"/>
        </w:rPr>
        <w:t>b</w:t>
      </w:r>
      <w:r w:rsidR="00FC0C3D">
        <w:rPr>
          <w:rFonts w:asciiTheme="minorHAnsi" w:hAnsiTheme="minorHAnsi" w:cstheme="minorHAnsi"/>
          <w:sz w:val="22"/>
          <w:szCs w:val="22"/>
        </w:rPr>
        <w:t xml:space="preserve">udynkiem lub </w:t>
      </w:r>
      <w:r w:rsidR="0046731D">
        <w:rPr>
          <w:rFonts w:asciiTheme="minorHAnsi" w:hAnsiTheme="minorHAnsi" w:cstheme="minorHAnsi"/>
          <w:sz w:val="22"/>
          <w:szCs w:val="22"/>
        </w:rPr>
        <w:t>o</w:t>
      </w:r>
      <w:r w:rsidR="00FC0C3D">
        <w:rPr>
          <w:rFonts w:asciiTheme="minorHAnsi" w:hAnsiTheme="minorHAnsi" w:cstheme="minorHAnsi"/>
          <w:sz w:val="22"/>
          <w:szCs w:val="22"/>
        </w:rPr>
        <w:t>biektem</w:t>
      </w:r>
      <w:r w:rsidRPr="006D607F">
        <w:rPr>
          <w:rFonts w:asciiTheme="minorHAnsi" w:hAnsiTheme="minorHAnsi" w:cstheme="minorHAnsi"/>
          <w:sz w:val="22"/>
          <w:szCs w:val="22"/>
        </w:rPr>
        <w:t>.</w:t>
      </w:r>
    </w:p>
    <w:p w14:paraId="271101DD" w14:textId="38C83852" w:rsidR="000566BD" w:rsidRPr="006D607F" w:rsidRDefault="000566BD" w:rsidP="000566BD">
      <w:pPr>
        <w:spacing w:line="23" w:lineRule="atLeast"/>
        <w:jc w:val="both"/>
        <w:rPr>
          <w:rFonts w:asciiTheme="minorHAnsi" w:hAnsiTheme="minorHAnsi" w:cstheme="minorHAnsi"/>
          <w:sz w:val="22"/>
          <w:szCs w:val="22"/>
        </w:rPr>
      </w:pPr>
      <w:r w:rsidRPr="006D607F">
        <w:rPr>
          <w:rFonts w:asciiTheme="minorHAnsi" w:eastAsia="Calibri" w:hAnsiTheme="minorHAnsi" w:cstheme="minorHAnsi"/>
          <w:sz w:val="22"/>
          <w:szCs w:val="22"/>
        </w:rPr>
        <w:t xml:space="preserve">B. </w:t>
      </w:r>
      <w:r w:rsidRPr="006D607F">
        <w:rPr>
          <w:rFonts w:asciiTheme="minorHAnsi" w:hAnsiTheme="minorHAnsi" w:cstheme="minorHAnsi"/>
          <w:sz w:val="22"/>
          <w:szCs w:val="22"/>
        </w:rPr>
        <w:t>Ochroną fizyczną osób i mienia pod adresem ul. Kościelna 7, 34 – 100 Wadowice</w:t>
      </w:r>
      <w:r w:rsidR="00D87236">
        <w:rPr>
          <w:rFonts w:asciiTheme="minorHAnsi" w:hAnsiTheme="minorHAnsi" w:cstheme="minorHAnsi"/>
          <w:sz w:val="22"/>
          <w:szCs w:val="22"/>
        </w:rPr>
        <w:t>.</w:t>
      </w:r>
    </w:p>
    <w:p w14:paraId="5281537A" w14:textId="7B2C01FB" w:rsidR="000566BD" w:rsidRDefault="000566BD" w:rsidP="000566BD">
      <w:pPr>
        <w:spacing w:line="23" w:lineRule="atLeast"/>
        <w:jc w:val="both"/>
        <w:rPr>
          <w:rFonts w:asciiTheme="minorHAnsi" w:hAnsiTheme="minorHAnsi" w:cstheme="minorHAnsi"/>
          <w:sz w:val="22"/>
          <w:szCs w:val="22"/>
        </w:rPr>
      </w:pPr>
      <w:r w:rsidRPr="006D607F">
        <w:rPr>
          <w:rFonts w:asciiTheme="minorHAnsi" w:hAnsiTheme="minorHAnsi" w:cstheme="minorHAnsi"/>
          <w:sz w:val="22"/>
          <w:szCs w:val="22"/>
        </w:rPr>
        <w:t>C. Obsługą szatni pod adresem ul. Kościelna 7, 34 – 100 Wadowice</w:t>
      </w:r>
      <w:r w:rsidR="00D87236">
        <w:rPr>
          <w:rFonts w:asciiTheme="minorHAnsi" w:hAnsiTheme="minorHAnsi" w:cstheme="minorHAnsi"/>
          <w:sz w:val="22"/>
          <w:szCs w:val="22"/>
        </w:rPr>
        <w:t>.</w:t>
      </w:r>
    </w:p>
    <w:p w14:paraId="466C4124" w14:textId="3895CDF7" w:rsidR="000566BD" w:rsidRPr="006D607F" w:rsidRDefault="000566BD" w:rsidP="000566BD">
      <w:pPr>
        <w:spacing w:line="23" w:lineRule="atLeast"/>
        <w:jc w:val="both"/>
        <w:rPr>
          <w:rFonts w:asciiTheme="minorHAnsi" w:eastAsia="Calibri" w:hAnsiTheme="minorHAnsi" w:cstheme="minorHAnsi"/>
          <w:sz w:val="22"/>
          <w:szCs w:val="22"/>
        </w:rPr>
      </w:pPr>
      <w:r>
        <w:rPr>
          <w:rFonts w:asciiTheme="minorHAnsi" w:hAnsiTheme="minorHAnsi" w:cstheme="minorHAnsi"/>
          <w:sz w:val="22"/>
          <w:szCs w:val="22"/>
        </w:rPr>
        <w:t xml:space="preserve">D. </w:t>
      </w:r>
      <w:r w:rsidRPr="006D607F">
        <w:rPr>
          <w:rFonts w:asciiTheme="minorHAnsi" w:hAnsiTheme="minorHAnsi" w:cstheme="minorHAnsi"/>
          <w:sz w:val="22"/>
          <w:szCs w:val="22"/>
        </w:rPr>
        <w:t xml:space="preserve">Ochroną fizyczną osób i mienia pod adresem ul. </w:t>
      </w:r>
      <w:r>
        <w:rPr>
          <w:rFonts w:asciiTheme="minorHAnsi" w:hAnsiTheme="minorHAnsi" w:cstheme="minorHAnsi"/>
          <w:sz w:val="22"/>
          <w:szCs w:val="22"/>
        </w:rPr>
        <w:t>Spadzista 8</w:t>
      </w:r>
      <w:r w:rsidRPr="006D607F">
        <w:rPr>
          <w:rFonts w:asciiTheme="minorHAnsi" w:hAnsiTheme="minorHAnsi" w:cstheme="minorHAnsi"/>
          <w:sz w:val="22"/>
          <w:szCs w:val="22"/>
        </w:rPr>
        <w:t>, 34 – 100 Wadowice</w:t>
      </w:r>
      <w:r w:rsidR="00D87236">
        <w:rPr>
          <w:rFonts w:asciiTheme="minorHAnsi" w:hAnsiTheme="minorHAnsi" w:cstheme="minorHAnsi"/>
          <w:sz w:val="22"/>
          <w:szCs w:val="22"/>
        </w:rPr>
        <w:t>.</w:t>
      </w:r>
    </w:p>
    <w:p w14:paraId="420BE968" w14:textId="77777777" w:rsidR="000566BD" w:rsidRPr="00F17635" w:rsidRDefault="000566BD" w:rsidP="000566B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3" w:lineRule="atLeast"/>
        <w:ind w:left="284" w:hanging="284"/>
        <w:jc w:val="both"/>
        <w:rPr>
          <w:rFonts w:asciiTheme="minorHAnsi" w:hAnsiTheme="minorHAnsi" w:cstheme="minorHAnsi"/>
          <w:sz w:val="22"/>
          <w:szCs w:val="22"/>
          <w:lang w:val="pl-PL"/>
        </w:rPr>
      </w:pPr>
      <w:r w:rsidRPr="00F17635">
        <w:rPr>
          <w:rFonts w:asciiTheme="minorHAnsi" w:hAnsiTheme="minorHAnsi" w:cstheme="minorHAnsi"/>
          <w:sz w:val="22"/>
          <w:szCs w:val="22"/>
          <w:lang w:val="pl-PL"/>
        </w:rPr>
        <w:t>Szczegółowy zakres przedmiotu Umowy określony jest w załączniku nr 1 do umowy</w:t>
      </w:r>
      <w:r>
        <w:rPr>
          <w:rFonts w:asciiTheme="minorHAnsi" w:hAnsiTheme="minorHAnsi" w:cstheme="minorHAnsi"/>
          <w:sz w:val="22"/>
          <w:szCs w:val="22"/>
          <w:lang w:val="pl-PL"/>
        </w:rPr>
        <w:t>: Opis przedmiotu zamówienia</w:t>
      </w:r>
      <w:r w:rsidRPr="00F17635">
        <w:rPr>
          <w:rFonts w:asciiTheme="minorHAnsi" w:hAnsiTheme="minorHAnsi" w:cstheme="minorHAnsi"/>
          <w:sz w:val="22"/>
          <w:szCs w:val="22"/>
          <w:lang w:val="pl-PL"/>
        </w:rPr>
        <w:t>.</w:t>
      </w:r>
    </w:p>
    <w:p w14:paraId="5E0600C3" w14:textId="77777777" w:rsidR="000566BD" w:rsidRPr="00F17635" w:rsidRDefault="000566BD" w:rsidP="000566B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3" w:lineRule="atLeast"/>
        <w:ind w:left="284" w:hanging="284"/>
        <w:jc w:val="both"/>
        <w:rPr>
          <w:rFonts w:asciiTheme="minorHAnsi" w:hAnsiTheme="minorHAnsi" w:cstheme="minorHAnsi"/>
          <w:sz w:val="22"/>
          <w:szCs w:val="22"/>
          <w:lang w:val="pl-PL"/>
        </w:rPr>
      </w:pPr>
      <w:r w:rsidRPr="00F17635">
        <w:rPr>
          <w:rFonts w:asciiTheme="minorHAnsi" w:hAnsiTheme="minorHAnsi" w:cstheme="minorHAnsi"/>
          <w:sz w:val="22"/>
          <w:szCs w:val="22"/>
          <w:lang w:val="pl-PL"/>
        </w:rPr>
        <w:t>Usługi będą świadczone w terminach określonych w załączniku nr 1 do umowy.</w:t>
      </w:r>
    </w:p>
    <w:p w14:paraId="27582BB5" w14:textId="77777777" w:rsidR="000566BD" w:rsidRPr="00F17635" w:rsidRDefault="000566BD" w:rsidP="000566B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3" w:lineRule="atLeast"/>
        <w:ind w:left="284" w:hanging="284"/>
        <w:jc w:val="both"/>
        <w:rPr>
          <w:rFonts w:asciiTheme="minorHAnsi" w:hAnsiTheme="minorHAnsi" w:cstheme="minorHAnsi"/>
          <w:sz w:val="22"/>
          <w:szCs w:val="22"/>
          <w:lang w:val="pl-PL"/>
        </w:rPr>
      </w:pPr>
      <w:r w:rsidRPr="00F17635">
        <w:rPr>
          <w:rFonts w:asciiTheme="minorHAnsi" w:hAnsiTheme="minorHAnsi" w:cstheme="minorHAnsi"/>
          <w:sz w:val="22"/>
          <w:szCs w:val="22"/>
          <w:lang w:val="pl-PL"/>
        </w:rPr>
        <w:t>Zamawiający zastrzega sobie prawo zmiany godzin świadczenia Usług w przypadku zmiany organizacji czasu pracy Zamawiającego, informując o tym Wykonawcę z tygodniowym wyprzedzeniem. Dzienny wymiar godzin świadczenia Usług przez Wykonawcę pozostanie bez zmian, chyba że z uzasadnionych powodów Strony tymczasowo zmienią dzienny wymiar godzin świadczenia Usług w okresie przez Strony ustalonym, z zachowaniem wymiaru godzin świadczenia Usług przewidzianych w danym cyklu rozliczeniowym (miesiącu kalendarzowym).</w:t>
      </w:r>
    </w:p>
    <w:p w14:paraId="7C9183AF" w14:textId="77777777" w:rsidR="000566BD" w:rsidRPr="00F17635" w:rsidRDefault="000566BD" w:rsidP="000566B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3" w:lineRule="atLeast"/>
        <w:ind w:left="284" w:hanging="284"/>
        <w:jc w:val="both"/>
        <w:rPr>
          <w:rFonts w:asciiTheme="minorHAnsi" w:hAnsiTheme="minorHAnsi" w:cstheme="minorHAnsi"/>
          <w:sz w:val="22"/>
          <w:szCs w:val="22"/>
          <w:lang w:val="pl-PL"/>
        </w:rPr>
      </w:pPr>
      <w:r w:rsidRPr="00F17635">
        <w:rPr>
          <w:rFonts w:asciiTheme="minorHAnsi" w:hAnsiTheme="minorHAnsi" w:cstheme="minorHAnsi"/>
          <w:sz w:val="22"/>
          <w:szCs w:val="22"/>
          <w:lang w:val="pl-PL"/>
        </w:rPr>
        <w:lastRenderedPageBreak/>
        <w:t>Zmiana godzin świadczenia Usług oraz zmiana dziennego wymiaru godzin świadczenia Usług w przypadku, o którym mowa w ust. 4, nie stanowi zmiany Umowy i nie wymaga zawarcia aneksu do Umowy.</w:t>
      </w:r>
    </w:p>
    <w:p w14:paraId="7575D4F8" w14:textId="77777777" w:rsidR="0058630E" w:rsidRDefault="000566BD" w:rsidP="000566B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3" w:lineRule="atLeast"/>
        <w:ind w:left="284" w:hanging="284"/>
        <w:jc w:val="both"/>
        <w:rPr>
          <w:rFonts w:asciiTheme="minorHAnsi" w:hAnsiTheme="minorHAnsi" w:cstheme="minorHAnsi"/>
          <w:sz w:val="22"/>
          <w:szCs w:val="22"/>
          <w:lang w:val="pl-PL"/>
        </w:rPr>
      </w:pPr>
      <w:r w:rsidRPr="00F17635">
        <w:rPr>
          <w:rFonts w:asciiTheme="minorHAnsi" w:hAnsiTheme="minorHAnsi" w:cstheme="minorHAnsi"/>
          <w:sz w:val="22"/>
          <w:szCs w:val="22"/>
          <w:lang w:val="pl-PL"/>
        </w:rPr>
        <w:t>Wykonawca oświadcza, że przed rozpoczęciem świadczenia Usług zapoznał się z</w:t>
      </w:r>
      <w:r w:rsidR="0058630E">
        <w:rPr>
          <w:rFonts w:asciiTheme="minorHAnsi" w:hAnsiTheme="minorHAnsi" w:cstheme="minorHAnsi"/>
          <w:sz w:val="22"/>
          <w:szCs w:val="22"/>
          <w:lang w:val="pl-PL"/>
        </w:rPr>
        <w:t>:</w:t>
      </w:r>
    </w:p>
    <w:p w14:paraId="44782CCC" w14:textId="77777777" w:rsidR="0058630E" w:rsidRDefault="000566BD" w:rsidP="0058630E">
      <w:pPr>
        <w:pStyle w:val="Akapitzlist"/>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3" w:lineRule="atLeast"/>
        <w:jc w:val="both"/>
        <w:rPr>
          <w:rFonts w:asciiTheme="minorHAnsi" w:hAnsiTheme="minorHAnsi" w:cstheme="minorHAnsi"/>
          <w:sz w:val="22"/>
          <w:szCs w:val="22"/>
          <w:lang w:val="pl-PL"/>
        </w:rPr>
      </w:pPr>
      <w:r w:rsidRPr="00F17635">
        <w:rPr>
          <w:rFonts w:asciiTheme="minorHAnsi" w:hAnsiTheme="minorHAnsi" w:cstheme="minorHAnsi"/>
          <w:sz w:val="22"/>
          <w:szCs w:val="22"/>
          <w:lang w:val="pl-PL"/>
        </w:rPr>
        <w:t xml:space="preserve"> Planami Ochrony sporządzonymi dla obiektów Muzeum Dom Rodzinny Ojca Świętego Jana Pawła II w Wadowicach zlokalizowanych przy ul. Spadzistej 8 oraz Kościelnej 7</w:t>
      </w:r>
      <w:r w:rsidR="002F6DF6">
        <w:rPr>
          <w:rFonts w:asciiTheme="minorHAnsi" w:hAnsiTheme="minorHAnsi" w:cstheme="minorHAnsi"/>
          <w:sz w:val="22"/>
          <w:szCs w:val="22"/>
          <w:lang w:val="pl-PL"/>
        </w:rPr>
        <w:t xml:space="preserve">, </w:t>
      </w:r>
    </w:p>
    <w:p w14:paraId="515B6DF1" w14:textId="77777777" w:rsidR="0058630E" w:rsidRDefault="000566BD" w:rsidP="0058630E">
      <w:pPr>
        <w:pStyle w:val="Akapitzlist"/>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3" w:lineRule="atLeast"/>
        <w:jc w:val="both"/>
        <w:rPr>
          <w:rFonts w:asciiTheme="minorHAnsi" w:hAnsiTheme="minorHAnsi" w:cstheme="minorHAnsi"/>
          <w:sz w:val="22"/>
          <w:szCs w:val="22"/>
          <w:lang w:val="pl-PL"/>
        </w:rPr>
      </w:pPr>
      <w:r>
        <w:rPr>
          <w:rFonts w:asciiTheme="minorHAnsi" w:hAnsiTheme="minorHAnsi" w:cstheme="minorHAnsi"/>
          <w:sz w:val="22"/>
          <w:szCs w:val="22"/>
          <w:lang w:val="pl-PL"/>
        </w:rPr>
        <w:t>Regulaminem zwiedzenia Muzeum</w:t>
      </w:r>
      <w:r w:rsidR="002F6DF6">
        <w:rPr>
          <w:rFonts w:asciiTheme="minorHAnsi" w:hAnsiTheme="minorHAnsi" w:cstheme="minorHAnsi"/>
          <w:sz w:val="22"/>
          <w:szCs w:val="22"/>
          <w:lang w:val="pl-PL"/>
        </w:rPr>
        <w:t>,</w:t>
      </w:r>
      <w:r w:rsidR="00053A78">
        <w:rPr>
          <w:rFonts w:asciiTheme="minorHAnsi" w:hAnsiTheme="minorHAnsi" w:cstheme="minorHAnsi"/>
          <w:sz w:val="22"/>
          <w:szCs w:val="22"/>
          <w:lang w:val="pl-PL"/>
        </w:rPr>
        <w:t xml:space="preserve"> </w:t>
      </w:r>
    </w:p>
    <w:p w14:paraId="3B959C9B" w14:textId="6535D7DD" w:rsidR="0058630E" w:rsidRDefault="0058630E" w:rsidP="0058630E">
      <w:pPr>
        <w:pStyle w:val="Akapitzlist"/>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3" w:lineRule="atLeast"/>
        <w:jc w:val="both"/>
        <w:rPr>
          <w:rFonts w:asciiTheme="minorHAnsi" w:hAnsiTheme="minorHAnsi" w:cstheme="minorHAnsi"/>
          <w:sz w:val="22"/>
          <w:szCs w:val="22"/>
          <w:lang w:val="pl-PL"/>
        </w:rPr>
      </w:pPr>
      <w:r>
        <w:rPr>
          <w:rFonts w:asciiTheme="minorHAnsi" w:hAnsiTheme="minorHAnsi" w:cstheme="minorHAnsi"/>
          <w:sz w:val="22"/>
          <w:szCs w:val="22"/>
          <w:lang w:val="pl-PL"/>
        </w:rPr>
        <w:t>Procedurą zgłaszania naruszeń prawa oraz działań następczych</w:t>
      </w:r>
      <w:r w:rsidR="006D0E83">
        <w:rPr>
          <w:rFonts w:asciiTheme="minorHAnsi" w:hAnsiTheme="minorHAnsi" w:cstheme="minorHAnsi"/>
          <w:sz w:val="22"/>
          <w:szCs w:val="22"/>
          <w:lang w:val="pl-PL"/>
        </w:rPr>
        <w:t>,</w:t>
      </w:r>
      <w:r>
        <w:rPr>
          <w:rFonts w:asciiTheme="minorHAnsi" w:hAnsiTheme="minorHAnsi" w:cstheme="minorHAnsi"/>
          <w:sz w:val="22"/>
          <w:szCs w:val="22"/>
          <w:lang w:val="pl-PL"/>
        </w:rPr>
        <w:t xml:space="preserve"> </w:t>
      </w:r>
    </w:p>
    <w:p w14:paraId="75A5A8EB" w14:textId="6E5C33AB" w:rsidR="0058630E" w:rsidRDefault="0058630E" w:rsidP="0058630E">
      <w:pPr>
        <w:pStyle w:val="Akapitzlist"/>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3" w:lineRule="atLeast"/>
        <w:jc w:val="both"/>
        <w:rPr>
          <w:rFonts w:asciiTheme="minorHAnsi" w:hAnsiTheme="minorHAnsi" w:cstheme="minorHAnsi"/>
          <w:sz w:val="22"/>
          <w:szCs w:val="22"/>
          <w:lang w:val="pl-PL"/>
        </w:rPr>
      </w:pPr>
      <w:r>
        <w:rPr>
          <w:rFonts w:asciiTheme="minorHAnsi" w:hAnsiTheme="minorHAnsi" w:cstheme="minorHAnsi"/>
          <w:sz w:val="22"/>
          <w:szCs w:val="22"/>
          <w:lang w:val="pl-PL"/>
        </w:rPr>
        <w:t>Standard</w:t>
      </w:r>
      <w:r w:rsidR="00003D9D">
        <w:rPr>
          <w:rFonts w:asciiTheme="minorHAnsi" w:hAnsiTheme="minorHAnsi" w:cstheme="minorHAnsi"/>
          <w:sz w:val="22"/>
          <w:szCs w:val="22"/>
          <w:lang w:val="pl-PL"/>
        </w:rPr>
        <w:t>ami</w:t>
      </w:r>
      <w:r>
        <w:rPr>
          <w:rFonts w:asciiTheme="minorHAnsi" w:hAnsiTheme="minorHAnsi" w:cstheme="minorHAnsi"/>
          <w:sz w:val="22"/>
          <w:szCs w:val="22"/>
          <w:lang w:val="pl-PL"/>
        </w:rPr>
        <w:t xml:space="preserve"> Ochrony Małoletnich</w:t>
      </w:r>
      <w:r w:rsidR="00AD571C">
        <w:rPr>
          <w:rFonts w:asciiTheme="minorHAnsi" w:hAnsiTheme="minorHAnsi" w:cstheme="minorHAnsi"/>
          <w:sz w:val="22"/>
          <w:szCs w:val="22"/>
          <w:lang w:val="pl-PL"/>
        </w:rPr>
        <w:t>,</w:t>
      </w:r>
    </w:p>
    <w:p w14:paraId="6F4E2B91" w14:textId="77777777" w:rsidR="000566BD" w:rsidRPr="0058630E" w:rsidRDefault="000566BD" w:rsidP="0058630E">
      <w:pPr>
        <w:tabs>
          <w:tab w:val="left" w:pos="1560"/>
        </w:tabs>
        <w:spacing w:line="23" w:lineRule="atLeast"/>
        <w:ind w:left="360"/>
        <w:jc w:val="both"/>
        <w:rPr>
          <w:rFonts w:asciiTheme="minorHAnsi" w:hAnsiTheme="minorHAnsi" w:cstheme="minorHAnsi"/>
          <w:sz w:val="22"/>
          <w:szCs w:val="22"/>
        </w:rPr>
      </w:pPr>
      <w:r w:rsidRPr="0058630E">
        <w:rPr>
          <w:rFonts w:asciiTheme="minorHAnsi" w:hAnsiTheme="minorHAnsi" w:cstheme="minorHAnsi"/>
          <w:sz w:val="22"/>
          <w:szCs w:val="22"/>
        </w:rPr>
        <w:t xml:space="preserve">i zobowiązuje się stosować do ww. dokumentów w ramach i zakresie świadczonych przez siebie Usług i otrzymywanego wynagrodzenia określonych w Umowie Stron. </w:t>
      </w:r>
    </w:p>
    <w:p w14:paraId="24EA3E9B" w14:textId="4BB93E44" w:rsidR="000566BD" w:rsidRPr="00F17635" w:rsidRDefault="000566BD" w:rsidP="000566B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3" w:lineRule="atLeast"/>
        <w:ind w:left="284" w:hanging="284"/>
        <w:jc w:val="both"/>
        <w:rPr>
          <w:rFonts w:asciiTheme="minorHAnsi" w:hAnsiTheme="minorHAnsi" w:cstheme="minorHAnsi"/>
          <w:sz w:val="22"/>
          <w:szCs w:val="22"/>
          <w:lang w:val="pl-PL"/>
        </w:rPr>
      </w:pPr>
      <w:r w:rsidRPr="00F17635">
        <w:rPr>
          <w:rFonts w:asciiTheme="minorHAnsi" w:hAnsiTheme="minorHAnsi" w:cstheme="minorHAnsi"/>
          <w:sz w:val="22"/>
          <w:szCs w:val="22"/>
          <w:lang w:val="pl-PL"/>
        </w:rPr>
        <w:t xml:space="preserve">Zamawiający w dniu rozpoczęcia </w:t>
      </w:r>
      <w:r>
        <w:rPr>
          <w:rFonts w:asciiTheme="minorHAnsi" w:hAnsiTheme="minorHAnsi" w:cstheme="minorHAnsi"/>
          <w:sz w:val="22"/>
          <w:szCs w:val="22"/>
          <w:lang w:val="pl-PL"/>
        </w:rPr>
        <w:t xml:space="preserve">przez Wykonawcę </w:t>
      </w:r>
      <w:r w:rsidRPr="00F17635">
        <w:rPr>
          <w:rFonts w:asciiTheme="minorHAnsi" w:hAnsiTheme="minorHAnsi" w:cstheme="minorHAnsi"/>
          <w:sz w:val="22"/>
          <w:szCs w:val="22"/>
          <w:lang w:val="pl-PL"/>
        </w:rPr>
        <w:t xml:space="preserve">świadczenia </w:t>
      </w:r>
      <w:r>
        <w:rPr>
          <w:rFonts w:asciiTheme="minorHAnsi" w:hAnsiTheme="minorHAnsi" w:cstheme="minorHAnsi"/>
          <w:sz w:val="22"/>
          <w:szCs w:val="22"/>
          <w:lang w:val="pl-PL"/>
        </w:rPr>
        <w:t>U</w:t>
      </w:r>
      <w:r w:rsidRPr="00F17635">
        <w:rPr>
          <w:rFonts w:asciiTheme="minorHAnsi" w:hAnsiTheme="minorHAnsi" w:cstheme="minorHAnsi"/>
          <w:sz w:val="22"/>
          <w:szCs w:val="22"/>
          <w:lang w:val="pl-PL"/>
        </w:rPr>
        <w:t>sługi na stanowisku obsługa szatni na podstawie protokołu przekaże Wykonawcy bloczki - numery wieszaków</w:t>
      </w:r>
      <w:r w:rsidR="00575DE7">
        <w:rPr>
          <w:rFonts w:asciiTheme="minorHAnsi" w:hAnsiTheme="minorHAnsi" w:cstheme="minorHAnsi"/>
          <w:sz w:val="22"/>
          <w:szCs w:val="22"/>
          <w:lang w:val="pl-PL"/>
        </w:rPr>
        <w:t xml:space="preserve"> w ilości ___ z obowiązkiem rozliczenia się po zakończeniu umowy</w:t>
      </w:r>
      <w:r w:rsidRPr="00F17635">
        <w:rPr>
          <w:rFonts w:asciiTheme="minorHAnsi" w:hAnsiTheme="minorHAnsi" w:cstheme="minorHAnsi"/>
          <w:sz w:val="22"/>
          <w:szCs w:val="22"/>
          <w:lang w:val="pl-PL"/>
        </w:rPr>
        <w:t xml:space="preserve">. </w:t>
      </w:r>
      <w:r w:rsidR="00575DE7">
        <w:rPr>
          <w:rFonts w:asciiTheme="minorHAnsi" w:hAnsiTheme="minorHAnsi" w:cstheme="minorHAnsi"/>
          <w:sz w:val="22"/>
          <w:szCs w:val="22"/>
          <w:lang w:val="pl-PL"/>
        </w:rPr>
        <w:t xml:space="preserve">W przypadku utraty </w:t>
      </w:r>
      <w:r w:rsidR="001955F5">
        <w:rPr>
          <w:rFonts w:asciiTheme="minorHAnsi" w:hAnsiTheme="minorHAnsi" w:cstheme="minorHAnsi"/>
          <w:sz w:val="22"/>
          <w:szCs w:val="22"/>
          <w:lang w:val="pl-PL"/>
        </w:rPr>
        <w:t xml:space="preserve">bloczka Wykonawca Zobowiązany jest ten fakt zgłosić Zamawiającemu w terminie 3 dni roboczych od utraty. Wykonawca nie ponosi odpowiedzialności za utratę bloczków na skutek okoliczności, za które nie ponosi odpowiedzialności, np. zgubienie go przez klienta Zamawiającego. </w:t>
      </w:r>
      <w:r w:rsidRPr="00F17635">
        <w:rPr>
          <w:rFonts w:asciiTheme="minorHAnsi" w:hAnsiTheme="minorHAnsi" w:cstheme="minorHAnsi"/>
          <w:sz w:val="22"/>
          <w:szCs w:val="22"/>
          <w:lang w:val="pl-PL"/>
        </w:rPr>
        <w:t xml:space="preserve">Po zakończeniu umowy Wykonawca na podstawie protokołu odda bloczki Zamawiającemu.  </w:t>
      </w:r>
    </w:p>
    <w:p w14:paraId="49708D8F" w14:textId="77777777" w:rsidR="000566BD" w:rsidRPr="006D607F" w:rsidRDefault="000566BD" w:rsidP="000566BD">
      <w:pPr>
        <w:spacing w:line="23" w:lineRule="atLeast"/>
        <w:jc w:val="both"/>
        <w:rPr>
          <w:rFonts w:asciiTheme="minorHAnsi" w:hAnsiTheme="minorHAnsi" w:cstheme="minorHAnsi"/>
          <w:sz w:val="22"/>
          <w:szCs w:val="22"/>
        </w:rPr>
      </w:pPr>
    </w:p>
    <w:p w14:paraId="7DF38B33" w14:textId="77777777" w:rsidR="000566BD" w:rsidRPr="006D607F" w:rsidRDefault="000566BD" w:rsidP="000566BD">
      <w:pPr>
        <w:spacing w:line="23" w:lineRule="atLeast"/>
        <w:jc w:val="center"/>
        <w:rPr>
          <w:rFonts w:asciiTheme="minorHAnsi" w:hAnsiTheme="minorHAnsi" w:cstheme="minorHAnsi"/>
          <w:sz w:val="22"/>
          <w:szCs w:val="22"/>
        </w:rPr>
      </w:pPr>
      <w:r w:rsidRPr="006D607F">
        <w:rPr>
          <w:rFonts w:asciiTheme="minorHAnsi" w:hAnsiTheme="minorHAnsi" w:cstheme="minorHAnsi"/>
          <w:b/>
          <w:sz w:val="22"/>
          <w:szCs w:val="22"/>
        </w:rPr>
        <w:t>§ 2. Okres obowiązywania Umowy</w:t>
      </w:r>
    </w:p>
    <w:p w14:paraId="03302515" w14:textId="77777777" w:rsidR="000566BD" w:rsidRPr="00454DB3" w:rsidRDefault="000566BD" w:rsidP="000566BD">
      <w:pPr>
        <w:spacing w:line="23" w:lineRule="atLeast"/>
        <w:jc w:val="both"/>
        <w:rPr>
          <w:rFonts w:asciiTheme="minorHAnsi" w:hAnsiTheme="minorHAnsi" w:cstheme="minorHAnsi"/>
          <w:sz w:val="22"/>
          <w:szCs w:val="22"/>
        </w:rPr>
      </w:pPr>
      <w:r>
        <w:rPr>
          <w:rFonts w:asciiTheme="minorHAnsi" w:hAnsiTheme="minorHAnsi" w:cstheme="minorHAnsi"/>
          <w:sz w:val="22"/>
          <w:szCs w:val="22"/>
        </w:rPr>
        <w:t xml:space="preserve">1. </w:t>
      </w:r>
      <w:r w:rsidRPr="006D607F">
        <w:rPr>
          <w:rFonts w:asciiTheme="minorHAnsi" w:hAnsiTheme="minorHAnsi" w:cstheme="minorHAnsi"/>
          <w:sz w:val="22"/>
          <w:szCs w:val="22"/>
        </w:rPr>
        <w:t xml:space="preserve">Umowa zostaje zawarta na okres </w:t>
      </w:r>
      <w:r w:rsidRPr="006D607F">
        <w:rPr>
          <w:rFonts w:asciiTheme="minorHAnsi" w:hAnsiTheme="minorHAnsi" w:cstheme="minorHAnsi"/>
          <w:b/>
          <w:bCs/>
          <w:sz w:val="22"/>
          <w:szCs w:val="22"/>
        </w:rPr>
        <w:t>od dnia 01.01.202</w:t>
      </w:r>
      <w:r w:rsidR="00370223">
        <w:rPr>
          <w:rFonts w:asciiTheme="minorHAnsi" w:hAnsiTheme="minorHAnsi" w:cstheme="minorHAnsi"/>
          <w:b/>
          <w:bCs/>
          <w:sz w:val="22"/>
          <w:szCs w:val="22"/>
        </w:rPr>
        <w:t>5</w:t>
      </w:r>
      <w:r w:rsidRPr="006D607F">
        <w:rPr>
          <w:rFonts w:asciiTheme="minorHAnsi" w:hAnsiTheme="minorHAnsi" w:cstheme="minorHAnsi"/>
          <w:b/>
          <w:bCs/>
          <w:sz w:val="22"/>
          <w:szCs w:val="22"/>
        </w:rPr>
        <w:t xml:space="preserve"> r. do dnia 31.12.202</w:t>
      </w:r>
      <w:r w:rsidR="00370223">
        <w:rPr>
          <w:rFonts w:asciiTheme="minorHAnsi" w:hAnsiTheme="minorHAnsi" w:cstheme="minorHAnsi"/>
          <w:b/>
          <w:bCs/>
          <w:sz w:val="22"/>
          <w:szCs w:val="22"/>
        </w:rPr>
        <w:t>5</w:t>
      </w:r>
      <w:r w:rsidRPr="006D607F">
        <w:rPr>
          <w:rFonts w:asciiTheme="minorHAnsi" w:hAnsiTheme="minorHAnsi" w:cstheme="minorHAnsi"/>
          <w:b/>
          <w:bCs/>
          <w:sz w:val="22"/>
          <w:szCs w:val="22"/>
        </w:rPr>
        <w:t xml:space="preserve"> r.</w:t>
      </w:r>
      <w:r>
        <w:rPr>
          <w:rFonts w:asciiTheme="minorHAnsi" w:hAnsiTheme="minorHAnsi" w:cstheme="minorHAnsi"/>
          <w:b/>
          <w:bCs/>
          <w:sz w:val="22"/>
          <w:szCs w:val="22"/>
        </w:rPr>
        <w:t xml:space="preserve"> </w:t>
      </w:r>
      <w:r>
        <w:rPr>
          <w:rFonts w:asciiTheme="minorHAnsi" w:hAnsiTheme="minorHAnsi" w:cstheme="minorHAnsi"/>
          <w:sz w:val="22"/>
          <w:szCs w:val="22"/>
        </w:rPr>
        <w:t>Okres ten stanowi jednocześnie okres świadczenia Usług.</w:t>
      </w:r>
    </w:p>
    <w:p w14:paraId="690B4C5A" w14:textId="77777777" w:rsidR="000566BD" w:rsidRPr="006D607F" w:rsidRDefault="000566BD" w:rsidP="000566BD">
      <w:pPr>
        <w:spacing w:line="23" w:lineRule="atLeast"/>
        <w:jc w:val="center"/>
        <w:rPr>
          <w:rFonts w:asciiTheme="minorHAnsi" w:hAnsiTheme="minorHAnsi" w:cstheme="minorHAnsi"/>
          <w:b/>
          <w:sz w:val="22"/>
          <w:szCs w:val="22"/>
        </w:rPr>
      </w:pPr>
    </w:p>
    <w:p w14:paraId="717CFB9A" w14:textId="77777777" w:rsidR="000566BD" w:rsidRPr="006D607F" w:rsidRDefault="000566BD" w:rsidP="000566BD">
      <w:pPr>
        <w:spacing w:line="23" w:lineRule="atLeast"/>
        <w:jc w:val="center"/>
        <w:rPr>
          <w:rFonts w:asciiTheme="minorHAnsi" w:hAnsiTheme="minorHAnsi" w:cstheme="minorHAnsi"/>
          <w:sz w:val="22"/>
          <w:szCs w:val="22"/>
        </w:rPr>
      </w:pPr>
      <w:r w:rsidRPr="006D607F">
        <w:rPr>
          <w:rFonts w:asciiTheme="minorHAnsi" w:hAnsiTheme="minorHAnsi" w:cstheme="minorHAnsi"/>
          <w:b/>
          <w:sz w:val="22"/>
          <w:szCs w:val="22"/>
        </w:rPr>
        <w:t>§ 3. Świadczenie Usług</w:t>
      </w:r>
    </w:p>
    <w:p w14:paraId="62CD2ACB" w14:textId="77777777" w:rsidR="000566BD" w:rsidRPr="006D607F" w:rsidRDefault="000566BD" w:rsidP="000566BD">
      <w:pPr>
        <w:numPr>
          <w:ilvl w:val="0"/>
          <w:numId w:val="4"/>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Wykonawca obowiązany jest do należytego i terminowego świadczenia Usług stanowiących przedmiot Umowy.</w:t>
      </w:r>
    </w:p>
    <w:p w14:paraId="73EFA481" w14:textId="77777777" w:rsidR="000566BD" w:rsidRPr="006D607F" w:rsidRDefault="000566BD" w:rsidP="000566BD">
      <w:pPr>
        <w:numPr>
          <w:ilvl w:val="0"/>
          <w:numId w:val="4"/>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odpowiada za przestrzeganie </w:t>
      </w:r>
      <w:r>
        <w:rPr>
          <w:rFonts w:asciiTheme="minorHAnsi" w:hAnsiTheme="minorHAnsi" w:cstheme="minorHAnsi"/>
          <w:sz w:val="22"/>
          <w:szCs w:val="22"/>
        </w:rPr>
        <w:t xml:space="preserve">przez Pracowników świadczących Usługi </w:t>
      </w:r>
      <w:r w:rsidRPr="006D607F">
        <w:rPr>
          <w:rFonts w:asciiTheme="minorHAnsi" w:hAnsiTheme="minorHAnsi" w:cstheme="minorHAnsi"/>
          <w:sz w:val="22"/>
          <w:szCs w:val="22"/>
        </w:rPr>
        <w:t>przepisów BHP</w:t>
      </w:r>
      <w:r>
        <w:rPr>
          <w:rFonts w:asciiTheme="minorHAnsi" w:hAnsiTheme="minorHAnsi" w:cstheme="minorHAnsi"/>
          <w:sz w:val="22"/>
          <w:szCs w:val="22"/>
        </w:rPr>
        <w:t xml:space="preserve">, </w:t>
      </w:r>
      <w:r w:rsidRPr="006D607F">
        <w:rPr>
          <w:rFonts w:asciiTheme="minorHAnsi" w:hAnsiTheme="minorHAnsi" w:cstheme="minorHAnsi"/>
          <w:sz w:val="22"/>
          <w:szCs w:val="22"/>
        </w:rPr>
        <w:t xml:space="preserve">przepisów przeciwpożarowych </w:t>
      </w:r>
      <w:r>
        <w:rPr>
          <w:rFonts w:asciiTheme="minorHAnsi" w:hAnsiTheme="minorHAnsi" w:cstheme="minorHAnsi"/>
          <w:sz w:val="22"/>
          <w:szCs w:val="22"/>
        </w:rPr>
        <w:t>i przepisów o ochronie danych osobowych</w:t>
      </w:r>
      <w:r w:rsidRPr="006D607F">
        <w:rPr>
          <w:rFonts w:asciiTheme="minorHAnsi" w:hAnsiTheme="minorHAnsi" w:cstheme="minorHAnsi"/>
          <w:sz w:val="22"/>
          <w:szCs w:val="22"/>
        </w:rPr>
        <w:t xml:space="preserve">. </w:t>
      </w:r>
    </w:p>
    <w:p w14:paraId="4B86E53E" w14:textId="0EEF13F7" w:rsidR="000566BD" w:rsidRPr="006D607F" w:rsidRDefault="000566BD" w:rsidP="000566BD">
      <w:pPr>
        <w:numPr>
          <w:ilvl w:val="0"/>
          <w:numId w:val="4"/>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obowiązany jest do </w:t>
      </w:r>
      <w:r>
        <w:rPr>
          <w:rFonts w:asciiTheme="minorHAnsi" w:hAnsiTheme="minorHAnsi" w:cstheme="minorHAnsi"/>
          <w:sz w:val="22"/>
          <w:szCs w:val="22"/>
        </w:rPr>
        <w:t xml:space="preserve">stałego wyznaczenia </w:t>
      </w:r>
      <w:r w:rsidRPr="006D607F">
        <w:rPr>
          <w:rFonts w:asciiTheme="minorHAnsi" w:hAnsiTheme="minorHAnsi" w:cstheme="minorHAnsi"/>
          <w:sz w:val="22"/>
          <w:szCs w:val="22"/>
        </w:rPr>
        <w:t xml:space="preserve">Koordynatora </w:t>
      </w:r>
      <w:r>
        <w:rPr>
          <w:rFonts w:asciiTheme="minorHAnsi" w:hAnsiTheme="minorHAnsi" w:cstheme="minorHAnsi"/>
          <w:sz w:val="22"/>
          <w:szCs w:val="22"/>
        </w:rPr>
        <w:t xml:space="preserve">ochrony </w:t>
      </w:r>
      <w:r w:rsidRPr="006D607F">
        <w:rPr>
          <w:rFonts w:asciiTheme="minorHAnsi" w:hAnsiTheme="minorHAnsi" w:cstheme="minorHAnsi"/>
          <w:sz w:val="22"/>
          <w:szCs w:val="22"/>
        </w:rPr>
        <w:t>w trakcie świadczenia Usług objętych przedmiotem Umowy</w:t>
      </w:r>
      <w:r>
        <w:rPr>
          <w:rFonts w:asciiTheme="minorHAnsi" w:hAnsiTheme="minorHAnsi" w:cstheme="minorHAnsi"/>
          <w:sz w:val="22"/>
          <w:szCs w:val="22"/>
        </w:rPr>
        <w:t xml:space="preserve"> (dalej: Koordynator). Koordynatorem po stronie Wykonawcy będzie __________________</w:t>
      </w:r>
      <w:r w:rsidRPr="006D607F">
        <w:rPr>
          <w:rFonts w:asciiTheme="minorHAnsi" w:hAnsiTheme="minorHAnsi" w:cstheme="minorHAnsi"/>
          <w:sz w:val="22"/>
          <w:szCs w:val="22"/>
        </w:rPr>
        <w:t xml:space="preserve">. Koordynator będzie obowiązany do utrzymywania stałego kontaktu telefonicznego z Zamawiającym. Do zadań Koordynatora będzie należało organizowanie i sprawowanie nadzoru nad świadczeniem Usług oraz zarządzanie personelem Wykonawcy. </w:t>
      </w:r>
      <w:r>
        <w:rPr>
          <w:rFonts w:asciiTheme="minorHAnsi" w:hAnsiTheme="minorHAnsi" w:cstheme="minorHAnsi"/>
          <w:sz w:val="22"/>
          <w:szCs w:val="22"/>
        </w:rPr>
        <w:t>Za działania Koordynatora Wykonawca odpowiada jak za własne. Zmiana osoby Koordynator wymaga przedstawienia Zamawiającemu do akceptacji nowej osoby na tę funkcję. Warunkiem akceptacji nowej osoby jest posiadanie przez nią doświadczenia zawodowego nie mniejszego niż ten wskazany w Ofercie</w:t>
      </w:r>
      <w:r w:rsidR="00E040A3">
        <w:rPr>
          <w:rFonts w:asciiTheme="minorHAnsi" w:hAnsiTheme="minorHAnsi" w:cstheme="minorHAnsi"/>
          <w:sz w:val="22"/>
          <w:szCs w:val="22"/>
        </w:rPr>
        <w:t xml:space="preserve"> lub oświadczeniu </w:t>
      </w:r>
      <w:proofErr w:type="spellStart"/>
      <w:r w:rsidR="00E040A3">
        <w:rPr>
          <w:rFonts w:asciiTheme="minorHAnsi" w:hAnsiTheme="minorHAnsi" w:cstheme="minorHAnsi"/>
          <w:sz w:val="22"/>
          <w:szCs w:val="22"/>
        </w:rPr>
        <w:t>Wykonanawcy</w:t>
      </w:r>
      <w:proofErr w:type="spellEnd"/>
      <w:r w:rsidR="00E040A3">
        <w:rPr>
          <w:rFonts w:asciiTheme="minorHAnsi" w:hAnsiTheme="minorHAnsi" w:cstheme="minorHAnsi"/>
          <w:sz w:val="22"/>
          <w:szCs w:val="22"/>
        </w:rPr>
        <w:t xml:space="preserve"> składanym w postępowaniu. </w:t>
      </w:r>
    </w:p>
    <w:p w14:paraId="11156972" w14:textId="77777777" w:rsidR="000566BD" w:rsidRPr="006D607F" w:rsidRDefault="000566BD" w:rsidP="000566BD">
      <w:pPr>
        <w:numPr>
          <w:ilvl w:val="0"/>
          <w:numId w:val="4"/>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O wszelkich zauważonych uszkodzeniach, zagrożeniach i brakach w mieniu Zamawiającego Wykonawca zobowiązany jest niezwłocznie poinformować Zamawiającego.</w:t>
      </w:r>
    </w:p>
    <w:p w14:paraId="7D7AFFCB" w14:textId="77777777" w:rsidR="000566BD" w:rsidRPr="006D607F" w:rsidRDefault="000566BD" w:rsidP="000566BD">
      <w:pPr>
        <w:numPr>
          <w:ilvl w:val="0"/>
          <w:numId w:val="4"/>
        </w:numPr>
        <w:spacing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Zamawiający uprawniony jest do bieżącej o</w:t>
      </w:r>
      <w:r w:rsidRPr="006D607F">
        <w:rPr>
          <w:rFonts w:asciiTheme="minorHAnsi" w:hAnsiTheme="minorHAnsi" w:cstheme="minorHAnsi"/>
          <w:sz w:val="22"/>
          <w:szCs w:val="22"/>
        </w:rPr>
        <w:t xml:space="preserve">ceny prawidłowości wykonania przedmiotu Umowy </w:t>
      </w:r>
      <w:r>
        <w:rPr>
          <w:rFonts w:asciiTheme="minorHAnsi" w:hAnsiTheme="minorHAnsi" w:cstheme="minorHAnsi"/>
          <w:sz w:val="22"/>
          <w:szCs w:val="22"/>
        </w:rPr>
        <w:t>przez Wykonawcę</w:t>
      </w:r>
      <w:r w:rsidRPr="006D607F">
        <w:rPr>
          <w:rFonts w:asciiTheme="minorHAnsi" w:hAnsiTheme="minorHAnsi" w:cstheme="minorHAnsi"/>
          <w:sz w:val="22"/>
          <w:szCs w:val="22"/>
        </w:rPr>
        <w:t>.</w:t>
      </w:r>
    </w:p>
    <w:p w14:paraId="72B41697" w14:textId="77777777" w:rsidR="000566BD" w:rsidRPr="006D607F" w:rsidRDefault="000566BD" w:rsidP="000566BD">
      <w:pPr>
        <w:numPr>
          <w:ilvl w:val="0"/>
          <w:numId w:val="4"/>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Stwierdzone przez Zamawiającego nieprawidłowości w wykonaniu przedmiotu Umowy zgłaszane będą Wykonawcy na bieżąco drogą elektroniczną, a w nagłych wypadkach ustnie lub telefonicznie - pracownikowi Wykonawcy pełniącemu funkcję Koordynatora.</w:t>
      </w:r>
    </w:p>
    <w:p w14:paraId="01D384D6" w14:textId="77777777" w:rsidR="000566BD" w:rsidRPr="006D607F" w:rsidRDefault="000566BD" w:rsidP="000566BD">
      <w:pPr>
        <w:numPr>
          <w:ilvl w:val="0"/>
          <w:numId w:val="4"/>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Wykonawca zobowiązany jest do usunięcia zgłoszonych mu nieprawidłowości w wykonaniu przedmiotu Umowy lub zmiany sposobu świadczenia Usług w terminie wyznaczonym przez Zamawiającego, uwzględniającym w szczególności rodzaj stwierdzonych nieprawidłowości, czas, w którym mogą zostać usunięte oraz uzasadnione potrzeby Zamawiającego.</w:t>
      </w:r>
    </w:p>
    <w:p w14:paraId="2A9BC176" w14:textId="77777777" w:rsidR="000566BD" w:rsidRDefault="000566BD" w:rsidP="000566BD">
      <w:pPr>
        <w:numPr>
          <w:ilvl w:val="0"/>
          <w:numId w:val="4"/>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Wykonawca i Zamawiający zobowiązani są do ścisłego współdziałania w zakresie niezbędnym dla prawidłowej realizacji Umowy.</w:t>
      </w:r>
      <w:r>
        <w:rPr>
          <w:rFonts w:asciiTheme="minorHAnsi" w:hAnsiTheme="minorHAnsi" w:cstheme="minorHAnsi"/>
          <w:sz w:val="22"/>
          <w:szCs w:val="22"/>
        </w:rPr>
        <w:t xml:space="preserve"> Wszelkie uwagi i dyspozycje zgłoszone przez Zamawiającego Koordynatorowi są wiążące dla Wykonawcy.</w:t>
      </w:r>
    </w:p>
    <w:p w14:paraId="34599CCB" w14:textId="77777777" w:rsidR="000566BD" w:rsidRPr="006D607F" w:rsidRDefault="000566BD" w:rsidP="000566BD">
      <w:pPr>
        <w:numPr>
          <w:ilvl w:val="0"/>
          <w:numId w:val="4"/>
        </w:numPr>
        <w:spacing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W zakresie w jakim zgodnie z zapisami Planów Ochrony okaże się konieczne dla Zamawiającego realizowanie ochrony, w tym ochrony fizycznej, również przez podmioty trzecie, Wykonawca zobowiązuje się do należytej współpracy z tymi podmiotami, dążąc do zachowania bezpieczeństwa budynków Muzeum i prawidłowej realizacji Planów Ochrony, w tym realizacji obowiązków wynikających z konieczności przekazywania i przejmowania stanowiska ochrony pomiędzy podmiotami świadczącymi usługę ochrony na rzecz Zamawiającego. Powyższe dotyczy również przejmowania ochrony przy rozpoczęciu świadczenia Usług na podstawie Umowy oraz przekazywaniu ochrony na zakończenie Umowy.</w:t>
      </w:r>
    </w:p>
    <w:p w14:paraId="6CE0E8D1" w14:textId="77777777" w:rsidR="000566BD" w:rsidRPr="006D607F" w:rsidRDefault="000566BD" w:rsidP="000566BD">
      <w:pPr>
        <w:spacing w:line="23" w:lineRule="atLeast"/>
        <w:jc w:val="center"/>
        <w:rPr>
          <w:rFonts w:asciiTheme="minorHAnsi" w:hAnsiTheme="minorHAnsi" w:cstheme="minorHAnsi"/>
          <w:sz w:val="22"/>
          <w:szCs w:val="22"/>
        </w:rPr>
      </w:pPr>
    </w:p>
    <w:p w14:paraId="0B50884C" w14:textId="77777777" w:rsidR="000566BD" w:rsidRPr="006D607F" w:rsidRDefault="000566BD" w:rsidP="000566BD">
      <w:pPr>
        <w:spacing w:line="23" w:lineRule="atLeast"/>
        <w:jc w:val="center"/>
        <w:rPr>
          <w:rFonts w:asciiTheme="minorHAnsi" w:hAnsiTheme="minorHAnsi" w:cstheme="minorHAnsi"/>
          <w:sz w:val="22"/>
          <w:szCs w:val="22"/>
        </w:rPr>
      </w:pPr>
      <w:r w:rsidRPr="006D607F">
        <w:rPr>
          <w:rFonts w:asciiTheme="minorHAnsi" w:hAnsiTheme="minorHAnsi" w:cstheme="minorHAnsi"/>
          <w:b/>
          <w:sz w:val="22"/>
          <w:szCs w:val="22"/>
        </w:rPr>
        <w:t>§ 4 Personel Wykonawcy</w:t>
      </w:r>
    </w:p>
    <w:p w14:paraId="2B899484" w14:textId="77777777" w:rsidR="000566BD"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Usługi będą świadczone przez osoby wymienione w </w:t>
      </w:r>
      <w:r w:rsidRPr="006D607F">
        <w:rPr>
          <w:rFonts w:asciiTheme="minorHAnsi" w:hAnsiTheme="minorHAnsi" w:cstheme="minorHAnsi"/>
          <w:b/>
          <w:sz w:val="22"/>
          <w:szCs w:val="22"/>
        </w:rPr>
        <w:t>załączniku nr 2 do</w:t>
      </w:r>
      <w:r w:rsidRPr="006D607F">
        <w:rPr>
          <w:rFonts w:asciiTheme="minorHAnsi" w:hAnsiTheme="minorHAnsi" w:cstheme="minorHAnsi"/>
          <w:sz w:val="22"/>
          <w:szCs w:val="22"/>
        </w:rPr>
        <w:t xml:space="preserve"> umowy pn. „Wykaz Pracowników świadczących Usługi”, zwane dalej „</w:t>
      </w:r>
      <w:r w:rsidRPr="006D607F">
        <w:rPr>
          <w:rFonts w:asciiTheme="minorHAnsi" w:hAnsiTheme="minorHAnsi" w:cstheme="minorHAnsi"/>
          <w:b/>
          <w:sz w:val="22"/>
          <w:szCs w:val="22"/>
        </w:rPr>
        <w:t>Pracownikami świadczącymi Usługi</w:t>
      </w:r>
      <w:r w:rsidRPr="006D607F">
        <w:rPr>
          <w:rFonts w:asciiTheme="minorHAnsi" w:hAnsiTheme="minorHAnsi" w:cstheme="minorHAnsi"/>
          <w:sz w:val="22"/>
          <w:szCs w:val="22"/>
        </w:rPr>
        <w:t xml:space="preserve">”. W tym celu Wykonawca zobowiązany jest </w:t>
      </w:r>
      <w:r>
        <w:rPr>
          <w:rFonts w:asciiTheme="minorHAnsi" w:hAnsiTheme="minorHAnsi" w:cstheme="minorHAnsi"/>
          <w:sz w:val="22"/>
          <w:szCs w:val="22"/>
        </w:rPr>
        <w:t xml:space="preserve">posiadać te dane zgodnie z przepisami </w:t>
      </w:r>
      <w:r w:rsidRPr="006D607F">
        <w:rPr>
          <w:rFonts w:asciiTheme="minorHAnsi" w:hAnsiTheme="minorHAnsi" w:cstheme="minorHAnsi"/>
          <w:sz w:val="22"/>
          <w:szCs w:val="22"/>
        </w:rPr>
        <w:t>o ochronie danych osobowych</w:t>
      </w:r>
      <w:r>
        <w:rPr>
          <w:rFonts w:asciiTheme="minorHAnsi" w:hAnsiTheme="minorHAnsi" w:cstheme="minorHAnsi"/>
          <w:sz w:val="22"/>
          <w:szCs w:val="22"/>
        </w:rPr>
        <w:t>, w tym w zakresie w jakim je udostępnia Zamawiającemu</w:t>
      </w:r>
      <w:r w:rsidRPr="006D607F">
        <w:rPr>
          <w:rFonts w:asciiTheme="minorHAnsi" w:hAnsiTheme="minorHAnsi" w:cstheme="minorHAnsi"/>
          <w:sz w:val="22"/>
          <w:szCs w:val="22"/>
        </w:rPr>
        <w:t>.</w:t>
      </w:r>
    </w:p>
    <w:p w14:paraId="58135BAD" w14:textId="77777777" w:rsidR="00713CBA" w:rsidRPr="009D13A9" w:rsidRDefault="00713CBA" w:rsidP="00713CBA">
      <w:pPr>
        <w:pStyle w:val="Akapitzlist"/>
        <w:numPr>
          <w:ilvl w:val="0"/>
          <w:numId w:val="5"/>
        </w:numPr>
        <w:ind w:left="426"/>
        <w:jc w:val="both"/>
        <w:rPr>
          <w:rFonts w:asciiTheme="minorHAnsi" w:hAnsiTheme="minorHAnsi" w:cstheme="minorHAnsi"/>
          <w:sz w:val="22"/>
          <w:szCs w:val="22"/>
          <w:lang w:val="pl-PL"/>
        </w:rPr>
      </w:pPr>
      <w:r w:rsidRPr="009D13A9">
        <w:rPr>
          <w:rFonts w:asciiTheme="minorHAnsi" w:eastAsia="Calibri" w:hAnsiTheme="minorHAnsi" w:cstheme="minorHAnsi"/>
          <w:sz w:val="22"/>
          <w:szCs w:val="22"/>
          <w:lang w:val="pl-PL"/>
        </w:rPr>
        <w:t xml:space="preserve">Zamawiający wymaga, aby usługa ochrony obiektu Muzeum realizowana była przez stałą obsadę złożoną w całości z </w:t>
      </w:r>
      <w:r w:rsidRPr="009D13A9">
        <w:rPr>
          <w:rFonts w:asciiTheme="minorHAnsi" w:eastAsia="Calibri" w:hAnsiTheme="minorHAnsi" w:cstheme="minorHAnsi"/>
          <w:b/>
          <w:bCs/>
          <w:sz w:val="22"/>
          <w:szCs w:val="22"/>
          <w:lang w:val="pl-PL"/>
        </w:rPr>
        <w:t>kwalifikowanych pracowników ochrony</w:t>
      </w:r>
      <w:r w:rsidRPr="009D13A9">
        <w:rPr>
          <w:rFonts w:asciiTheme="minorHAnsi" w:eastAsia="Calibri" w:hAnsiTheme="minorHAnsi" w:cstheme="minorHAnsi"/>
          <w:sz w:val="22"/>
          <w:szCs w:val="22"/>
          <w:lang w:val="pl-PL"/>
        </w:rPr>
        <w:t xml:space="preserve">. </w:t>
      </w:r>
    </w:p>
    <w:p w14:paraId="79B0DFE0" w14:textId="77777777" w:rsidR="00713CBA" w:rsidRPr="009D13A9" w:rsidRDefault="00713CBA" w:rsidP="00713CBA">
      <w:pPr>
        <w:pStyle w:val="Akapitzlist"/>
        <w:numPr>
          <w:ilvl w:val="0"/>
          <w:numId w:val="5"/>
        </w:numPr>
        <w:ind w:left="426"/>
        <w:jc w:val="both"/>
        <w:rPr>
          <w:rFonts w:asciiTheme="minorHAnsi" w:hAnsiTheme="minorHAnsi" w:cstheme="minorHAnsi"/>
          <w:sz w:val="22"/>
          <w:szCs w:val="22"/>
          <w:lang w:val="pl-PL"/>
        </w:rPr>
      </w:pPr>
      <w:r w:rsidRPr="009D13A9">
        <w:rPr>
          <w:rFonts w:asciiTheme="minorHAnsi" w:eastAsia="Calibri" w:hAnsiTheme="minorHAnsi" w:cstheme="minorHAnsi"/>
          <w:sz w:val="22"/>
          <w:szCs w:val="22"/>
          <w:lang w:val="pl-PL"/>
        </w:rPr>
        <w:t>Ze względu na specyfikę ochranianego obiektu wszystkie osoby skierowane przez Wykonawcę do realizacji umowy nie będą posiadały ograniczeń psychofizycznych uniemożliwiających lub utrudniających wykonanie przedmiotu zamówienia.</w:t>
      </w:r>
    </w:p>
    <w:p w14:paraId="11898106" w14:textId="77777777" w:rsidR="000566BD" w:rsidRPr="006D607F"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zobowiązuje się, że Pracownicy świadczący </w:t>
      </w:r>
      <w:r>
        <w:rPr>
          <w:rFonts w:asciiTheme="minorHAnsi" w:hAnsiTheme="minorHAnsi" w:cstheme="minorHAnsi"/>
          <w:sz w:val="22"/>
          <w:szCs w:val="22"/>
        </w:rPr>
        <w:t>usługi ochrony fizycznej i obsługi szatni</w:t>
      </w:r>
      <w:r w:rsidRPr="006D607F">
        <w:rPr>
          <w:rFonts w:asciiTheme="minorHAnsi" w:hAnsiTheme="minorHAnsi" w:cstheme="minorHAnsi"/>
          <w:sz w:val="22"/>
          <w:szCs w:val="22"/>
        </w:rPr>
        <w:t xml:space="preserve"> będą w okresie realizacji Umowy zatrudnieni na podstawie umowy o pracę w rozumieniu przepisów ustawy z dnia 26 czerwca 1974 r. - Kodeks pracy (Dz. U. z 20</w:t>
      </w:r>
      <w:r>
        <w:rPr>
          <w:rFonts w:asciiTheme="minorHAnsi" w:hAnsiTheme="minorHAnsi" w:cstheme="minorHAnsi"/>
          <w:sz w:val="22"/>
          <w:szCs w:val="22"/>
        </w:rPr>
        <w:t>23</w:t>
      </w:r>
      <w:r w:rsidRPr="006D607F">
        <w:rPr>
          <w:rFonts w:asciiTheme="minorHAnsi" w:hAnsiTheme="minorHAnsi" w:cstheme="minorHAnsi"/>
          <w:sz w:val="22"/>
          <w:szCs w:val="22"/>
        </w:rPr>
        <w:t xml:space="preserve"> r., poz. </w:t>
      </w:r>
      <w:r>
        <w:rPr>
          <w:rFonts w:asciiTheme="minorHAnsi" w:hAnsiTheme="minorHAnsi" w:cstheme="minorHAnsi"/>
          <w:sz w:val="22"/>
          <w:szCs w:val="22"/>
        </w:rPr>
        <w:t>1465</w:t>
      </w:r>
      <w:r w:rsidRPr="006D607F">
        <w:rPr>
          <w:rFonts w:asciiTheme="minorHAnsi" w:hAnsiTheme="minorHAnsi" w:cstheme="minorHAnsi"/>
          <w:sz w:val="22"/>
          <w:szCs w:val="22"/>
        </w:rPr>
        <w:t>).</w:t>
      </w:r>
    </w:p>
    <w:p w14:paraId="63278531" w14:textId="77777777" w:rsidR="000566BD" w:rsidRPr="006D607F" w:rsidRDefault="000566BD" w:rsidP="000566BD">
      <w:pPr>
        <w:numPr>
          <w:ilvl w:val="0"/>
          <w:numId w:val="5"/>
        </w:numPr>
        <w:spacing w:line="23" w:lineRule="atLeast"/>
        <w:ind w:left="426" w:hanging="426"/>
        <w:jc w:val="both"/>
        <w:rPr>
          <w:rFonts w:asciiTheme="minorHAnsi" w:hAnsiTheme="minorHAnsi" w:cstheme="minorHAnsi"/>
          <w:sz w:val="22"/>
          <w:szCs w:val="22"/>
        </w:rPr>
      </w:pPr>
      <w:r w:rsidRPr="00AF78EC">
        <w:rPr>
          <w:rFonts w:asciiTheme="minorHAnsi" w:hAnsiTheme="minorHAnsi"/>
          <w:sz w:val="22"/>
          <w:szCs w:val="22"/>
        </w:rPr>
        <w:t xml:space="preserve">Każdorazowo na żądanie Zamawiającego, w terminie wskazanym przez Zamawiającego nie krótszym niż </w:t>
      </w:r>
      <w:r>
        <w:rPr>
          <w:rFonts w:asciiTheme="minorHAnsi" w:hAnsiTheme="minorHAnsi"/>
          <w:sz w:val="22"/>
          <w:szCs w:val="22"/>
        </w:rPr>
        <w:t>5</w:t>
      </w:r>
      <w:r w:rsidRPr="00AF78EC">
        <w:rPr>
          <w:rFonts w:asciiTheme="minorHAnsi" w:hAnsiTheme="minorHAnsi"/>
          <w:sz w:val="22"/>
          <w:szCs w:val="22"/>
        </w:rPr>
        <w:t xml:space="preserve"> dni robocz</w:t>
      </w:r>
      <w:r>
        <w:rPr>
          <w:rFonts w:asciiTheme="minorHAnsi" w:hAnsiTheme="minorHAnsi"/>
          <w:sz w:val="22"/>
          <w:szCs w:val="22"/>
        </w:rPr>
        <w:t>ych</w:t>
      </w:r>
      <w:r w:rsidRPr="00AF78EC">
        <w:rPr>
          <w:rFonts w:asciiTheme="minorHAnsi" w:hAnsiTheme="minorHAnsi"/>
          <w:sz w:val="22"/>
          <w:szCs w:val="22"/>
        </w:rPr>
        <w:t xml:space="preserve">, Wykonawca zobowiązuje się przedłożyć </w:t>
      </w:r>
      <w:r>
        <w:rPr>
          <w:rFonts w:asciiTheme="minorHAnsi" w:hAnsiTheme="minorHAnsi"/>
          <w:sz w:val="22"/>
          <w:szCs w:val="22"/>
        </w:rPr>
        <w:t xml:space="preserve">poświadczone za zgodność z oryginałem </w:t>
      </w:r>
      <w:r w:rsidRPr="00AF78EC">
        <w:rPr>
          <w:rFonts w:asciiTheme="minorHAnsi" w:hAnsiTheme="minorHAnsi"/>
          <w:sz w:val="22"/>
          <w:szCs w:val="22"/>
        </w:rPr>
        <w:t>kopie umów o pracę zawartych przez Wykonawcę z Pracownikami świadczącymi Usługi. W tym celu Wykonawca zobowiązany jest do uzyskania od pracowników zgody na przetwarzanie danych osobowych zgodnie z przepisami o ochronie danych osobowych.</w:t>
      </w:r>
      <w:r>
        <w:rPr>
          <w:rFonts w:asciiTheme="minorHAnsi" w:hAnsiTheme="minorHAnsi"/>
          <w:sz w:val="22"/>
          <w:szCs w:val="22"/>
        </w:rPr>
        <w:t xml:space="preserve"> Kopie umów o pracę muszą z</w:t>
      </w:r>
      <w:r w:rsidRPr="009729D8">
        <w:rPr>
          <w:rFonts w:asciiTheme="minorHAnsi" w:hAnsiTheme="minorHAnsi"/>
          <w:sz w:val="22"/>
          <w:szCs w:val="22"/>
        </w:rPr>
        <w:t>awierających informacje, w tym dane osobowe, niezbędne do weryfikacji zatrudnienia na podstawie umowy o pracę, w szczególności imię i nazwisko zatrudnionego pracownika, datę zawarcia umowy o pracę, rodzaj umowy o pracę i zakres obowiązków pracownika</w:t>
      </w:r>
      <w:r>
        <w:rPr>
          <w:rFonts w:asciiTheme="minorHAnsi" w:hAnsiTheme="minorHAnsi"/>
          <w:sz w:val="22"/>
          <w:szCs w:val="22"/>
        </w:rPr>
        <w:t>. Inne dane osobowe pracownika powinny być ukryte w kopii</w:t>
      </w:r>
      <w:r w:rsidRPr="006D607F">
        <w:rPr>
          <w:rFonts w:asciiTheme="minorHAnsi" w:hAnsiTheme="minorHAnsi" w:cstheme="minorHAnsi"/>
          <w:sz w:val="22"/>
          <w:szCs w:val="22"/>
        </w:rPr>
        <w:t xml:space="preserve">. </w:t>
      </w:r>
    </w:p>
    <w:p w14:paraId="7E2D839C" w14:textId="77777777" w:rsidR="000566BD" w:rsidRPr="006D607F"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Nieprzedłożenie przez Wykonawcę kopii umów zawartych przez Wykonawcę z Pracownikami świadczącymi Usługi w terminie wskazanym przez Zamawiającego zgodnie z ust. 3 będzie traktowane jako niewypełnienie obowiązku zatrudnienia Pracowników świadczących Usługi na podstawie umowy o pracę. </w:t>
      </w:r>
    </w:p>
    <w:p w14:paraId="331EFD92" w14:textId="77777777" w:rsidR="000566BD" w:rsidRPr="006D607F"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Wykonawca zobowiązuje się, że Pracownikami świadczącymi Usługi będą osoby, które nie figurują w Krajowym Rejestrze Karnym, co zostanie potwierdzone oświadczeniem Wykonawcy.</w:t>
      </w:r>
    </w:p>
    <w:p w14:paraId="46F2944B" w14:textId="77777777" w:rsidR="000566BD" w:rsidRPr="006D607F"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Wykonawca zobowiązuje się, że przed rozpoczęciem wykonywania przedmiotu Umowy Pracownicy świadczący Usługi zostaną przeszkoleni w zakresie przepisów BHP i przepisów przeciwpożarowych oraz przepisów o ochronie danych osobowych.</w:t>
      </w:r>
    </w:p>
    <w:p w14:paraId="632FDB4F" w14:textId="77777777" w:rsidR="000566BD" w:rsidRPr="006D607F"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zobowiązuje się, że Pracownicy świadczący Usługi będą posiadać odpowiednie kwalifikacje, uprawnienia i umiejętności zgodne z wymaganiami Zamawiającego określonymi w Specyfikacji Warunków Zamówienia i </w:t>
      </w:r>
      <w:r>
        <w:rPr>
          <w:rFonts w:asciiTheme="minorHAnsi" w:hAnsiTheme="minorHAnsi" w:cstheme="minorHAnsi"/>
          <w:sz w:val="22"/>
          <w:szCs w:val="22"/>
        </w:rPr>
        <w:t>Planie ochrony</w:t>
      </w:r>
      <w:r w:rsidRPr="006D607F">
        <w:rPr>
          <w:rFonts w:asciiTheme="minorHAnsi" w:hAnsiTheme="minorHAnsi" w:cstheme="minorHAnsi"/>
          <w:sz w:val="22"/>
          <w:szCs w:val="22"/>
        </w:rPr>
        <w:t>.</w:t>
      </w:r>
      <w:r w:rsidRPr="006D607F" w:rsidDel="00E51440">
        <w:rPr>
          <w:rFonts w:asciiTheme="minorHAnsi" w:hAnsiTheme="minorHAnsi" w:cstheme="minorHAnsi"/>
          <w:sz w:val="22"/>
          <w:szCs w:val="22"/>
        </w:rPr>
        <w:t xml:space="preserve"> </w:t>
      </w:r>
    </w:p>
    <w:p w14:paraId="3DFD4C47" w14:textId="77777777" w:rsidR="000566BD" w:rsidRPr="006D607F"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Wykonawca zobowiązuje się, że Pracownicy świadczący Usługi będą posiadali aktualne badania lekarskie, niezbędne do wykonania powierzonych im obowiązków.</w:t>
      </w:r>
    </w:p>
    <w:p w14:paraId="39640CD2" w14:textId="77777777" w:rsidR="000566BD" w:rsidRPr="00462877"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zobowiązany jest do zapewnienia Pracownikom świadczącym Usługi odzieży </w:t>
      </w:r>
      <w:r w:rsidRPr="00462877">
        <w:rPr>
          <w:rFonts w:asciiTheme="minorHAnsi" w:hAnsiTheme="minorHAnsi" w:cstheme="minorHAnsi"/>
          <w:sz w:val="22"/>
          <w:szCs w:val="22"/>
        </w:rPr>
        <w:t>ochronnej, odzieży roboczej i środków ochrony osobistej zgodnie z przepisami i zasadami BHP.</w:t>
      </w:r>
    </w:p>
    <w:p w14:paraId="4E4CA3A3" w14:textId="77777777" w:rsidR="000566BD" w:rsidRPr="00462877" w:rsidRDefault="000566BD" w:rsidP="000566BD">
      <w:pPr>
        <w:numPr>
          <w:ilvl w:val="0"/>
          <w:numId w:val="5"/>
        </w:numPr>
        <w:spacing w:line="23" w:lineRule="atLeast"/>
        <w:ind w:left="426" w:hanging="426"/>
        <w:jc w:val="both"/>
        <w:rPr>
          <w:rFonts w:asciiTheme="minorHAnsi" w:hAnsiTheme="minorHAnsi" w:cstheme="minorHAnsi"/>
          <w:sz w:val="22"/>
          <w:szCs w:val="22"/>
        </w:rPr>
      </w:pPr>
      <w:r w:rsidRPr="00462877">
        <w:rPr>
          <w:rFonts w:asciiTheme="minorHAnsi" w:hAnsiTheme="minorHAnsi" w:cstheme="minorHAnsi"/>
          <w:sz w:val="22"/>
          <w:szCs w:val="22"/>
        </w:rPr>
        <w:t xml:space="preserve">Pracownicy świadczący Usługi </w:t>
      </w:r>
      <w:r w:rsidRPr="00462877">
        <w:rPr>
          <w:rFonts w:asciiTheme="minorHAnsi" w:hAnsiTheme="minorHAnsi" w:cstheme="minorHAnsi"/>
          <w:color w:val="222222"/>
          <w:sz w:val="22"/>
          <w:szCs w:val="22"/>
        </w:rPr>
        <w:t>zobowiązani są do jednolitego umundurowania, które stanowi:</w:t>
      </w:r>
    </w:p>
    <w:p w14:paraId="6D2E8BC3" w14:textId="77777777" w:rsidR="000566BD" w:rsidRPr="00462877" w:rsidRDefault="000566BD" w:rsidP="000566BD">
      <w:pPr>
        <w:shd w:val="clear" w:color="auto" w:fill="FFFFFF"/>
        <w:ind w:left="426"/>
        <w:jc w:val="both"/>
        <w:rPr>
          <w:rFonts w:asciiTheme="minorHAnsi" w:hAnsiTheme="minorHAnsi" w:cstheme="minorHAnsi"/>
          <w:color w:val="222222"/>
          <w:sz w:val="22"/>
          <w:szCs w:val="22"/>
        </w:rPr>
      </w:pPr>
      <w:r w:rsidRPr="00462877">
        <w:rPr>
          <w:rFonts w:asciiTheme="minorHAnsi" w:hAnsiTheme="minorHAnsi" w:cstheme="minorHAnsi"/>
          <w:color w:val="222222"/>
          <w:sz w:val="22"/>
          <w:szCs w:val="22"/>
        </w:rPr>
        <w:t>a) garnitur w kolorze grafitowym lub czarnym,</w:t>
      </w:r>
    </w:p>
    <w:p w14:paraId="2DB4B918" w14:textId="77777777" w:rsidR="000566BD" w:rsidRPr="00462877" w:rsidRDefault="000566BD" w:rsidP="000566BD">
      <w:pPr>
        <w:shd w:val="clear" w:color="auto" w:fill="FFFFFF"/>
        <w:ind w:left="426"/>
        <w:jc w:val="both"/>
        <w:rPr>
          <w:rFonts w:asciiTheme="minorHAnsi" w:hAnsiTheme="minorHAnsi" w:cstheme="minorHAnsi"/>
          <w:color w:val="222222"/>
          <w:sz w:val="22"/>
          <w:szCs w:val="22"/>
        </w:rPr>
      </w:pPr>
      <w:r w:rsidRPr="00462877">
        <w:rPr>
          <w:rFonts w:asciiTheme="minorHAnsi" w:hAnsiTheme="minorHAnsi" w:cstheme="minorHAnsi"/>
          <w:color w:val="222222"/>
          <w:sz w:val="22"/>
          <w:szCs w:val="22"/>
        </w:rPr>
        <w:t>b) koszula wyłącznie z długim rękawem w kolorze białym,</w:t>
      </w:r>
    </w:p>
    <w:p w14:paraId="092D8DF0" w14:textId="77777777" w:rsidR="000566BD" w:rsidRPr="00462877" w:rsidRDefault="000566BD" w:rsidP="000566BD">
      <w:pPr>
        <w:spacing w:line="23" w:lineRule="atLeast"/>
        <w:ind w:left="426"/>
        <w:rPr>
          <w:rFonts w:asciiTheme="minorHAnsi" w:hAnsiTheme="minorHAnsi" w:cstheme="minorHAnsi"/>
          <w:sz w:val="22"/>
          <w:szCs w:val="22"/>
        </w:rPr>
      </w:pPr>
      <w:r w:rsidRPr="00462877">
        <w:rPr>
          <w:rFonts w:asciiTheme="minorHAnsi" w:hAnsiTheme="minorHAnsi" w:cstheme="minorHAnsi"/>
          <w:color w:val="222222"/>
          <w:sz w:val="22"/>
          <w:szCs w:val="22"/>
        </w:rPr>
        <w:t>c) krawat w kolorze garnituru (grafitowy lub czarny),</w:t>
      </w:r>
      <w:r w:rsidRPr="00462877">
        <w:rPr>
          <w:rFonts w:asciiTheme="minorHAnsi" w:hAnsiTheme="minorHAnsi" w:cstheme="minorHAnsi"/>
          <w:color w:val="222222"/>
          <w:sz w:val="22"/>
          <w:szCs w:val="22"/>
        </w:rPr>
        <w:br/>
        <w:t>d) skórzane półbuty w kolorze czarnym.</w:t>
      </w:r>
    </w:p>
    <w:p w14:paraId="33AAD6DA" w14:textId="77777777" w:rsidR="000566BD" w:rsidRPr="006D607F"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lastRenderedPageBreak/>
        <w:t>Wykonawca ponosi odpowiedzialność za prawidłowe wyposażenie Pracowników świadczących Usługi oraz za ich bezpieczeństwo w trakcie wykonywania przedmiotu Umowy.</w:t>
      </w:r>
    </w:p>
    <w:p w14:paraId="3C01388C" w14:textId="77777777" w:rsidR="000566BD" w:rsidRPr="006D607F"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Pracownicy świadczący Usługi zobowiązani są do stosowania się do obowiązujących u Zamawiającego przepisów wewnętrznych, w zakresie niezbędnym do realizacji Umowy. </w:t>
      </w:r>
    </w:p>
    <w:p w14:paraId="15E3140D" w14:textId="77777777" w:rsidR="000566BD" w:rsidRPr="006D607F"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Wykonawcy</w:t>
      </w:r>
      <w:r>
        <w:rPr>
          <w:rFonts w:asciiTheme="minorHAnsi" w:hAnsiTheme="minorHAnsi" w:cstheme="minorHAnsi"/>
          <w:sz w:val="22"/>
          <w:szCs w:val="22"/>
        </w:rPr>
        <w:t xml:space="preserve"> i Pracownicy świadczący usługi zobowiązani są do stosowanie się do </w:t>
      </w:r>
      <w:r w:rsidRPr="006D607F">
        <w:rPr>
          <w:rFonts w:asciiTheme="minorHAnsi" w:hAnsiTheme="minorHAnsi" w:cstheme="minorHAnsi"/>
          <w:sz w:val="22"/>
          <w:szCs w:val="22"/>
        </w:rPr>
        <w:t xml:space="preserve"> dokumentów zawierających przepisy, o których mowa w ust. 12,</w:t>
      </w:r>
      <w:r>
        <w:rPr>
          <w:rFonts w:asciiTheme="minorHAnsi" w:hAnsiTheme="minorHAnsi" w:cstheme="minorHAnsi"/>
          <w:sz w:val="22"/>
          <w:szCs w:val="22"/>
        </w:rPr>
        <w:t xml:space="preserve"> </w:t>
      </w:r>
      <w:r w:rsidRPr="006D607F">
        <w:rPr>
          <w:rFonts w:asciiTheme="minorHAnsi" w:hAnsiTheme="minorHAnsi" w:cstheme="minorHAnsi"/>
          <w:sz w:val="22"/>
          <w:szCs w:val="22"/>
        </w:rPr>
        <w:t>niezwłocznie</w:t>
      </w:r>
      <w:r>
        <w:rPr>
          <w:rFonts w:asciiTheme="minorHAnsi" w:hAnsiTheme="minorHAnsi" w:cstheme="minorHAnsi"/>
          <w:sz w:val="22"/>
          <w:szCs w:val="22"/>
        </w:rPr>
        <w:t>, nie później niż po dwóch dniach roboczych od ich przekazania przez Zamawiającego</w:t>
      </w:r>
      <w:r w:rsidRPr="006D607F">
        <w:rPr>
          <w:rFonts w:asciiTheme="minorHAnsi" w:hAnsiTheme="minorHAnsi" w:cstheme="minorHAnsi"/>
          <w:sz w:val="22"/>
          <w:szCs w:val="22"/>
        </w:rPr>
        <w:t>.</w:t>
      </w:r>
    </w:p>
    <w:p w14:paraId="4384EB3F" w14:textId="77777777" w:rsidR="000566BD" w:rsidRPr="006D607F" w:rsidRDefault="000566BD" w:rsidP="000566BD">
      <w:pPr>
        <w:numPr>
          <w:ilvl w:val="0"/>
          <w:numId w:val="5"/>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Pracownicy Wykonawcy świadczący </w:t>
      </w:r>
      <w:r>
        <w:rPr>
          <w:rFonts w:asciiTheme="minorHAnsi" w:hAnsiTheme="minorHAnsi" w:cstheme="minorHAnsi"/>
          <w:sz w:val="22"/>
          <w:szCs w:val="22"/>
        </w:rPr>
        <w:t>Usługi</w:t>
      </w:r>
      <w:r w:rsidRPr="006D607F">
        <w:rPr>
          <w:rFonts w:asciiTheme="minorHAnsi" w:hAnsiTheme="minorHAnsi" w:cstheme="minorHAnsi"/>
          <w:sz w:val="22"/>
          <w:szCs w:val="22"/>
        </w:rPr>
        <w:t xml:space="preserve"> zobowiązani są</w:t>
      </w:r>
      <w:r>
        <w:rPr>
          <w:rFonts w:asciiTheme="minorHAnsi" w:hAnsiTheme="minorHAnsi" w:cstheme="minorHAnsi"/>
          <w:sz w:val="22"/>
          <w:szCs w:val="22"/>
        </w:rPr>
        <w:t xml:space="preserve"> w szczególności</w:t>
      </w:r>
      <w:r w:rsidRPr="006D607F">
        <w:rPr>
          <w:rFonts w:asciiTheme="minorHAnsi" w:hAnsiTheme="minorHAnsi" w:cstheme="minorHAnsi"/>
          <w:sz w:val="22"/>
          <w:szCs w:val="22"/>
        </w:rPr>
        <w:t xml:space="preserve"> do:</w:t>
      </w:r>
    </w:p>
    <w:p w14:paraId="5D41B663" w14:textId="77777777" w:rsidR="000566BD" w:rsidRPr="00F17635" w:rsidRDefault="000566BD" w:rsidP="000566BD">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3" w:lineRule="atLeast"/>
        <w:ind w:left="426"/>
        <w:jc w:val="both"/>
        <w:rPr>
          <w:rFonts w:asciiTheme="minorHAnsi" w:hAnsiTheme="minorHAnsi" w:cstheme="minorHAnsi"/>
          <w:sz w:val="22"/>
          <w:szCs w:val="22"/>
          <w:lang w:val="pl-PL"/>
        </w:rPr>
      </w:pPr>
      <w:r w:rsidRPr="00F17635">
        <w:rPr>
          <w:rFonts w:asciiTheme="minorHAnsi" w:hAnsiTheme="minorHAnsi" w:cstheme="minorHAnsi"/>
          <w:sz w:val="22"/>
          <w:szCs w:val="22"/>
          <w:lang w:val="pl-PL"/>
        </w:rPr>
        <w:t xml:space="preserve">zaznajomienia się z „Instrukcją bezpieczeństwa pożarowego dla obiektu Muzeum Dom Rodzinny Ojca Świętego Jana Pawła II w Wadowicach, ul. Kościelna 7” oraz „Instrukcją w sprawie zabezpieczania zbiorów Muzeum Dom Rodzinny Ojca Świętego Jana Pawła II w Wadowicach przed pożarem kradzieżą lub innym niebezpieczeństwem grożącym ich zniszczeniem lub utratą”,  </w:t>
      </w:r>
    </w:p>
    <w:p w14:paraId="3CFEE063" w14:textId="77777777" w:rsidR="000566BD" w:rsidRPr="00F17635" w:rsidRDefault="000566BD" w:rsidP="000566BD">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3" w:lineRule="atLeast"/>
        <w:ind w:left="426"/>
        <w:jc w:val="both"/>
        <w:rPr>
          <w:rFonts w:asciiTheme="minorHAnsi" w:hAnsiTheme="minorHAnsi" w:cstheme="minorHAnsi"/>
          <w:sz w:val="22"/>
          <w:szCs w:val="22"/>
          <w:lang w:val="pl-PL"/>
        </w:rPr>
      </w:pPr>
      <w:r w:rsidRPr="00F17635">
        <w:rPr>
          <w:rFonts w:asciiTheme="minorHAnsi" w:hAnsiTheme="minorHAnsi" w:cstheme="minorHAnsi"/>
          <w:sz w:val="22"/>
          <w:szCs w:val="22"/>
          <w:lang w:val="pl-PL"/>
        </w:rPr>
        <w:t>uczestnictwa w szkoleniach organizowanych przez Zamawiającego, dotyczących ww. instrukcji,</w:t>
      </w:r>
    </w:p>
    <w:p w14:paraId="18F30970" w14:textId="77777777" w:rsidR="000566BD" w:rsidRPr="00F17635" w:rsidRDefault="000566BD" w:rsidP="000566BD">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3" w:lineRule="atLeast"/>
        <w:ind w:left="426"/>
        <w:jc w:val="both"/>
        <w:rPr>
          <w:rFonts w:asciiTheme="minorHAnsi" w:hAnsiTheme="minorHAnsi" w:cstheme="minorHAnsi"/>
          <w:sz w:val="22"/>
          <w:szCs w:val="22"/>
          <w:lang w:val="pl-PL"/>
        </w:rPr>
      </w:pPr>
      <w:r w:rsidRPr="00F17635">
        <w:rPr>
          <w:rFonts w:asciiTheme="minorHAnsi" w:hAnsiTheme="minorHAnsi" w:cstheme="minorHAnsi"/>
          <w:sz w:val="22"/>
          <w:szCs w:val="22"/>
          <w:lang w:val="pl-PL"/>
        </w:rPr>
        <w:t>uczestnictwa w próbach ewakuacji osób i zbiorów przeprowadzanych przez Zamawiającego w budynku Muzeum.</w:t>
      </w:r>
    </w:p>
    <w:p w14:paraId="3EBDCE80" w14:textId="77777777" w:rsidR="000566BD" w:rsidRDefault="000566BD" w:rsidP="000566BD">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3" w:lineRule="atLeast"/>
        <w:ind w:left="426"/>
        <w:jc w:val="both"/>
        <w:rPr>
          <w:rFonts w:asciiTheme="minorHAnsi" w:hAnsiTheme="minorHAnsi" w:cstheme="minorHAnsi"/>
          <w:sz w:val="22"/>
          <w:szCs w:val="22"/>
          <w:lang w:val="pl-PL"/>
        </w:rPr>
      </w:pPr>
      <w:r w:rsidRPr="00F17635">
        <w:rPr>
          <w:rFonts w:asciiTheme="minorHAnsi" w:hAnsiTheme="minorHAnsi" w:cstheme="minorHAnsi"/>
          <w:sz w:val="22"/>
          <w:szCs w:val="22"/>
          <w:lang w:val="pl-PL"/>
        </w:rPr>
        <w:t xml:space="preserve">a pracownicy świadczący Usługi ochrony dodatkowo do zapoznania się “Planami Ochrony” Muzeum. </w:t>
      </w:r>
    </w:p>
    <w:p w14:paraId="12A7E2EA" w14:textId="77777777" w:rsidR="000566BD" w:rsidRPr="00C073D1" w:rsidRDefault="000566BD" w:rsidP="000566BD">
      <w:pPr>
        <w:numPr>
          <w:ilvl w:val="0"/>
          <w:numId w:val="5"/>
        </w:numPr>
        <w:spacing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Wykonawca zobowiązuje się wykonywać usług ochrony fizycznej w budynkach, o których mowa w § 1 ust. 1 pkt 1) – 2), przez pracowników, którym dodatkowo Zamawiający nadał indywidualny kod dostępu do centrali alarmowej, przy czym w przypadku budynku określonego w § 1 ust. 1 pkt 1) podczas świadczenia usługi ochrony przez 2 osoby wymagane jest aby indywidualny kod posiadała minimum jedna osoba. Indywidualny kod dostępu nadawany jest pracownikowi Wykonawcy wyłącznie na pisemny wniosek Wykonawcy, na podstawie odebrania od pracownika pisemnego oświadczenia dotyczącego powierzonego dostępu do centrali i poufności tego dostępu.</w:t>
      </w:r>
    </w:p>
    <w:p w14:paraId="4DB8D963" w14:textId="77777777" w:rsidR="000566BD" w:rsidRDefault="000566BD" w:rsidP="000566BD">
      <w:pPr>
        <w:spacing w:line="23" w:lineRule="atLeast"/>
        <w:jc w:val="center"/>
        <w:rPr>
          <w:rFonts w:asciiTheme="minorHAnsi" w:hAnsiTheme="minorHAnsi" w:cstheme="minorHAnsi"/>
          <w:b/>
          <w:sz w:val="22"/>
          <w:szCs w:val="22"/>
        </w:rPr>
      </w:pPr>
    </w:p>
    <w:p w14:paraId="47789583" w14:textId="77777777" w:rsidR="000566BD" w:rsidRPr="006D607F" w:rsidRDefault="000566BD" w:rsidP="000566BD">
      <w:pPr>
        <w:spacing w:line="23" w:lineRule="atLeast"/>
        <w:jc w:val="center"/>
        <w:rPr>
          <w:rFonts w:asciiTheme="minorHAnsi" w:hAnsiTheme="minorHAnsi" w:cstheme="minorHAnsi"/>
          <w:sz w:val="22"/>
          <w:szCs w:val="22"/>
        </w:rPr>
      </w:pPr>
      <w:r w:rsidRPr="006D607F">
        <w:rPr>
          <w:rFonts w:asciiTheme="minorHAnsi" w:hAnsiTheme="minorHAnsi" w:cstheme="minorHAnsi"/>
          <w:b/>
          <w:sz w:val="22"/>
          <w:szCs w:val="22"/>
        </w:rPr>
        <w:t>§ 5 Zmiany personelu Wykonawcy</w:t>
      </w:r>
    </w:p>
    <w:p w14:paraId="780CA7AA" w14:textId="77777777" w:rsidR="000566BD" w:rsidRPr="006D607F" w:rsidRDefault="000566BD" w:rsidP="000566BD">
      <w:pPr>
        <w:numPr>
          <w:ilvl w:val="0"/>
          <w:numId w:val="6"/>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 przypadku zmiany Pracownika świadczącego Usługi ochrony, Wykonawca zobowiązany będzie do potwierdzenia, iż osoba ta spełnia wymagania określone w Specyfikacji Warunków Zamówienia oraz postanowieniach Umowy.</w:t>
      </w:r>
    </w:p>
    <w:p w14:paraId="1889263D" w14:textId="77777777" w:rsidR="000566BD" w:rsidRPr="006D607F" w:rsidRDefault="000566BD" w:rsidP="000566BD">
      <w:pPr>
        <w:numPr>
          <w:ilvl w:val="0"/>
          <w:numId w:val="6"/>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Zmiana Pracownika świadczącego Usługi dokonywana jest poprzez </w:t>
      </w:r>
      <w:r>
        <w:rPr>
          <w:rFonts w:asciiTheme="minorHAnsi" w:hAnsiTheme="minorHAnsi" w:cstheme="minorHAnsi"/>
          <w:sz w:val="22"/>
          <w:szCs w:val="22"/>
        </w:rPr>
        <w:t xml:space="preserve">zmianę załącznika nr 2 do Umowy i następuje na pisemny wniosek Wykonawcy, złożony </w:t>
      </w:r>
      <w:r w:rsidRPr="006D607F">
        <w:rPr>
          <w:rFonts w:asciiTheme="minorHAnsi" w:hAnsiTheme="minorHAnsi" w:cstheme="minorHAnsi"/>
          <w:sz w:val="22"/>
          <w:szCs w:val="22"/>
        </w:rPr>
        <w:t>co najmniej na 2 dni robocze przed</w:t>
      </w:r>
      <w:r>
        <w:rPr>
          <w:rFonts w:asciiTheme="minorHAnsi" w:hAnsiTheme="minorHAnsi" w:cstheme="minorHAnsi"/>
          <w:sz w:val="22"/>
          <w:szCs w:val="22"/>
        </w:rPr>
        <w:t xml:space="preserve"> planowaną zmianą, zaakceptowany przez </w:t>
      </w:r>
      <w:r w:rsidRPr="006D607F">
        <w:rPr>
          <w:rFonts w:asciiTheme="minorHAnsi" w:hAnsiTheme="minorHAnsi" w:cstheme="minorHAnsi"/>
          <w:sz w:val="22"/>
          <w:szCs w:val="22"/>
        </w:rPr>
        <w:t xml:space="preserve">Zamawiającego </w:t>
      </w:r>
      <w:r>
        <w:rPr>
          <w:rFonts w:asciiTheme="minorHAnsi" w:hAnsiTheme="minorHAnsi" w:cstheme="minorHAnsi"/>
          <w:sz w:val="22"/>
          <w:szCs w:val="22"/>
        </w:rPr>
        <w:t>pod warunkiem spełnienia wymagań określonych w § 4 co do nowego pracownika</w:t>
      </w:r>
      <w:r w:rsidRPr="006D607F">
        <w:rPr>
          <w:rFonts w:asciiTheme="minorHAnsi" w:hAnsiTheme="minorHAnsi" w:cstheme="minorHAnsi"/>
          <w:sz w:val="22"/>
          <w:szCs w:val="22"/>
        </w:rPr>
        <w:t xml:space="preserve">. </w:t>
      </w:r>
    </w:p>
    <w:p w14:paraId="608CA0D7" w14:textId="77777777" w:rsidR="000566BD" w:rsidRDefault="000566BD" w:rsidP="000566BD">
      <w:pPr>
        <w:numPr>
          <w:ilvl w:val="0"/>
          <w:numId w:val="6"/>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Zmiana Pracownika świadczącego Usługi dokonana zgodnie z ust. 2 skutkuje zmianą Załącznika nr </w:t>
      </w:r>
      <w:r>
        <w:rPr>
          <w:rFonts w:asciiTheme="minorHAnsi" w:hAnsiTheme="minorHAnsi" w:cstheme="minorHAnsi"/>
          <w:sz w:val="22"/>
          <w:szCs w:val="22"/>
        </w:rPr>
        <w:t>2</w:t>
      </w:r>
      <w:r w:rsidRPr="006D607F">
        <w:rPr>
          <w:rFonts w:asciiTheme="minorHAnsi" w:hAnsiTheme="minorHAnsi" w:cstheme="minorHAnsi"/>
          <w:sz w:val="22"/>
          <w:szCs w:val="22"/>
        </w:rPr>
        <w:t xml:space="preserve"> do Umowy pn. „Wykaz Pracowników świadczących Usługi” i nie wymaga zawierania przez Strony aneksu do Umowy.</w:t>
      </w:r>
    </w:p>
    <w:p w14:paraId="0E03382B" w14:textId="77777777" w:rsidR="00713CBA" w:rsidRPr="009D13A9" w:rsidRDefault="00713CBA" w:rsidP="00713CBA">
      <w:pPr>
        <w:pStyle w:val="Akapitzlist"/>
        <w:numPr>
          <w:ilvl w:val="0"/>
          <w:numId w:val="6"/>
        </w:numPr>
        <w:ind w:left="426"/>
        <w:jc w:val="both"/>
        <w:rPr>
          <w:rFonts w:asciiTheme="minorHAnsi" w:hAnsiTheme="minorHAnsi" w:cstheme="minorHAnsi"/>
          <w:sz w:val="22"/>
          <w:szCs w:val="22"/>
          <w:lang w:val="pl-PL"/>
        </w:rPr>
      </w:pPr>
      <w:r w:rsidRPr="009D13A9">
        <w:rPr>
          <w:rFonts w:asciiTheme="minorHAnsi" w:eastAsia="Calibri" w:hAnsiTheme="minorHAnsi" w:cstheme="minorHAnsi"/>
          <w:sz w:val="22"/>
          <w:szCs w:val="22"/>
          <w:lang w:val="pl-PL"/>
        </w:rPr>
        <w:t>Wszelkie zmiany w obsadzie pracowników ochrony należy uzgadniać z Zamawiającym na co najmniej 14 dni przed dokonaniem zmiany.</w:t>
      </w:r>
    </w:p>
    <w:p w14:paraId="2C8E77DA" w14:textId="77777777" w:rsidR="000566BD" w:rsidRPr="006D607F" w:rsidRDefault="000566BD" w:rsidP="000566BD">
      <w:pPr>
        <w:spacing w:line="23" w:lineRule="atLeast"/>
        <w:jc w:val="center"/>
        <w:rPr>
          <w:rFonts w:asciiTheme="minorHAnsi" w:hAnsiTheme="minorHAnsi" w:cstheme="minorHAnsi"/>
          <w:b/>
          <w:sz w:val="22"/>
          <w:szCs w:val="22"/>
        </w:rPr>
      </w:pPr>
    </w:p>
    <w:p w14:paraId="7098C2CE" w14:textId="77777777" w:rsidR="000566BD" w:rsidRPr="006D607F" w:rsidRDefault="000566BD" w:rsidP="000566BD">
      <w:pPr>
        <w:spacing w:line="23" w:lineRule="atLeast"/>
        <w:jc w:val="center"/>
        <w:rPr>
          <w:rFonts w:asciiTheme="minorHAnsi" w:hAnsiTheme="minorHAnsi" w:cstheme="minorHAnsi"/>
          <w:sz w:val="22"/>
          <w:szCs w:val="22"/>
        </w:rPr>
      </w:pPr>
      <w:r w:rsidRPr="006D607F">
        <w:rPr>
          <w:rFonts w:asciiTheme="minorHAnsi" w:hAnsiTheme="minorHAnsi" w:cstheme="minorHAnsi"/>
          <w:b/>
          <w:sz w:val="22"/>
          <w:szCs w:val="22"/>
        </w:rPr>
        <w:t xml:space="preserve">§ 6 Podwykonawstwo </w:t>
      </w:r>
      <w:r w:rsidRPr="006D607F">
        <w:rPr>
          <w:rFonts w:asciiTheme="minorHAnsi" w:hAnsiTheme="minorHAnsi" w:cstheme="minorHAnsi"/>
          <w:b/>
          <w:i/>
          <w:iCs/>
          <w:sz w:val="22"/>
          <w:szCs w:val="22"/>
        </w:rPr>
        <w:t>– jeśli dotyczy</w:t>
      </w:r>
    </w:p>
    <w:p w14:paraId="2F764628" w14:textId="77777777" w:rsidR="000566BD" w:rsidRPr="006D607F" w:rsidRDefault="000566BD" w:rsidP="000566BD">
      <w:pPr>
        <w:numPr>
          <w:ilvl w:val="0"/>
          <w:numId w:val="18"/>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powierzy Podwykonawcom wykonanie następujących Usług/czynności/prac stanowiących część przedmiotu Umowy: ………………………………………………………….… </w:t>
      </w:r>
    </w:p>
    <w:p w14:paraId="676E46F8" w14:textId="77777777" w:rsidR="000566BD" w:rsidRPr="006D607F" w:rsidRDefault="000566BD" w:rsidP="000566BD">
      <w:pPr>
        <w:numPr>
          <w:ilvl w:val="0"/>
          <w:numId w:val="18"/>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Powierzenie wykonania części przedmiotu Umowy Podwykonawcy nie wyłącza obowiązku spełnienia przez Wykonawcę wszystkich wymogów określonych postanowieniami Umowy, w tym dotyczących personelu Wykonawcy. </w:t>
      </w:r>
    </w:p>
    <w:p w14:paraId="0CA57B27" w14:textId="77777777" w:rsidR="000566BD" w:rsidRPr="006D607F" w:rsidRDefault="000566BD" w:rsidP="000566BD">
      <w:pPr>
        <w:numPr>
          <w:ilvl w:val="0"/>
          <w:numId w:val="18"/>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uprawniony jest do powierzenia wykonania części przedmiotu Umowy, za wyjątkiem części wskazanej w ust. 1, nowemu Podwykonawcy, zmiany albo rezygnacji z Podwykonawcy. Do powierzenia wykonania części przedmiotu Umowy nowemu Podwykonawcy, zmiany albo rezygnacji z Podwykonawcy konieczna jest zgoda Zamawiającego w przypadku, o którym mowa w art. 36b ust. 2 ustawy Prawo zamówień publicznych. W pozostałych przypadkach zmiana </w:t>
      </w:r>
      <w:r w:rsidRPr="006D607F">
        <w:rPr>
          <w:rFonts w:asciiTheme="minorHAnsi" w:hAnsiTheme="minorHAnsi" w:cstheme="minorHAnsi"/>
          <w:sz w:val="22"/>
          <w:szCs w:val="22"/>
        </w:rPr>
        <w:lastRenderedPageBreak/>
        <w:t>Podwykonawcy następuję za uprzednim poinformowaniem o tym fakcie Zamawiającego, dokonanym co najmniej na 2 przed dokonaniem zmiany Podwykonawcy.</w:t>
      </w:r>
    </w:p>
    <w:p w14:paraId="43723F97" w14:textId="77777777" w:rsidR="000566BD" w:rsidRPr="006D607F" w:rsidRDefault="000566BD" w:rsidP="000566BD">
      <w:pPr>
        <w:numPr>
          <w:ilvl w:val="0"/>
          <w:numId w:val="18"/>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ponosi odpowiedzialność za </w:t>
      </w:r>
      <w:r>
        <w:rPr>
          <w:rFonts w:asciiTheme="minorHAnsi" w:hAnsiTheme="minorHAnsi" w:cstheme="minorHAnsi"/>
          <w:sz w:val="22"/>
          <w:szCs w:val="22"/>
        </w:rPr>
        <w:t xml:space="preserve">działania i zaniechania Podwykonawcy jak za własne, w tym </w:t>
      </w:r>
      <w:r w:rsidRPr="006D607F">
        <w:rPr>
          <w:rFonts w:asciiTheme="minorHAnsi" w:hAnsiTheme="minorHAnsi" w:cstheme="minorHAnsi"/>
          <w:sz w:val="22"/>
          <w:szCs w:val="22"/>
        </w:rPr>
        <w:t xml:space="preserve">dochowanie przez Podwykonawców warunków Umowy (w tym odnoszących się do personelu Wykonawcy i Informacji Poufnych) oraz odpowiada za ich działania lub zaniechania jak za swoje własne. </w:t>
      </w:r>
    </w:p>
    <w:p w14:paraId="10FE5515" w14:textId="77777777" w:rsidR="000566BD" w:rsidRPr="006D607F" w:rsidRDefault="000566BD" w:rsidP="000566BD">
      <w:pPr>
        <w:spacing w:line="23" w:lineRule="atLeast"/>
        <w:jc w:val="both"/>
        <w:rPr>
          <w:rFonts w:asciiTheme="minorHAnsi" w:hAnsiTheme="minorHAnsi" w:cstheme="minorHAnsi"/>
          <w:sz w:val="22"/>
          <w:szCs w:val="22"/>
        </w:rPr>
      </w:pPr>
    </w:p>
    <w:p w14:paraId="0812B636" w14:textId="77777777" w:rsidR="000566BD" w:rsidRPr="006D607F" w:rsidRDefault="000566BD" w:rsidP="000566BD">
      <w:pPr>
        <w:spacing w:line="23" w:lineRule="atLeast"/>
        <w:jc w:val="center"/>
        <w:rPr>
          <w:rFonts w:asciiTheme="minorHAnsi" w:hAnsiTheme="minorHAnsi" w:cstheme="minorHAnsi"/>
          <w:sz w:val="22"/>
          <w:szCs w:val="22"/>
        </w:rPr>
      </w:pPr>
      <w:r w:rsidRPr="006D607F">
        <w:rPr>
          <w:rFonts w:asciiTheme="minorHAnsi" w:hAnsiTheme="minorHAnsi" w:cstheme="minorHAnsi"/>
          <w:b/>
          <w:sz w:val="22"/>
          <w:szCs w:val="22"/>
        </w:rPr>
        <w:t>§ 7</w:t>
      </w:r>
      <w:r w:rsidRPr="006D607F">
        <w:rPr>
          <w:rFonts w:asciiTheme="minorHAnsi" w:hAnsiTheme="minorHAnsi" w:cstheme="minorHAnsi"/>
          <w:sz w:val="22"/>
          <w:szCs w:val="22"/>
        </w:rPr>
        <w:t xml:space="preserve"> </w:t>
      </w:r>
      <w:r w:rsidRPr="006D607F">
        <w:rPr>
          <w:rFonts w:asciiTheme="minorHAnsi" w:hAnsiTheme="minorHAnsi" w:cstheme="minorHAnsi"/>
          <w:b/>
          <w:sz w:val="22"/>
          <w:szCs w:val="22"/>
        </w:rPr>
        <w:t>Urządzenia techniczne</w:t>
      </w:r>
    </w:p>
    <w:p w14:paraId="50E4F634" w14:textId="77777777" w:rsidR="000566BD" w:rsidRPr="006D607F" w:rsidRDefault="000566BD" w:rsidP="000566BD">
      <w:pPr>
        <w:numPr>
          <w:ilvl w:val="0"/>
          <w:numId w:val="7"/>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zobowiązany jest wykonywać przedmiot Umowy przy użyciu własnych urządzeń </w:t>
      </w:r>
      <w:r>
        <w:rPr>
          <w:rFonts w:asciiTheme="minorHAnsi" w:hAnsiTheme="minorHAnsi" w:cstheme="minorHAnsi"/>
          <w:sz w:val="22"/>
          <w:szCs w:val="22"/>
        </w:rPr>
        <w:t>zgodnie z wykazem uzbrojenia i wyposażenia wskazanym w załączniku nr 1</w:t>
      </w:r>
      <w:r w:rsidRPr="006D607F">
        <w:rPr>
          <w:rFonts w:asciiTheme="minorHAnsi" w:hAnsiTheme="minorHAnsi" w:cstheme="minorHAnsi"/>
          <w:sz w:val="22"/>
          <w:szCs w:val="22"/>
        </w:rPr>
        <w:t>.</w:t>
      </w:r>
      <w:r>
        <w:rPr>
          <w:rFonts w:asciiTheme="minorHAnsi" w:hAnsiTheme="minorHAnsi" w:cstheme="minorHAnsi"/>
          <w:sz w:val="22"/>
          <w:szCs w:val="22"/>
        </w:rPr>
        <w:t xml:space="preserve"> Wykonawca zobowiązany jest również przy użyciu własnych urządzeń podłączyć systemy alarmowe i pożarowe Zmawiającego z własnym centrum monitoringu. </w:t>
      </w:r>
    </w:p>
    <w:p w14:paraId="7AC618C1" w14:textId="77777777" w:rsidR="000566BD" w:rsidRPr="006D607F" w:rsidRDefault="000566BD" w:rsidP="000566BD">
      <w:pPr>
        <w:numPr>
          <w:ilvl w:val="0"/>
          <w:numId w:val="7"/>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Wykorzystywane przez Wykonawcę urządzenia będą wolne od wad fizycznych, będą posiadać parametry techniczne w pełni zgodne z parametrami określonymi w Umowie i Specyfikacji Warunków Zamówienia.</w:t>
      </w:r>
    </w:p>
    <w:p w14:paraId="1CB0AB96" w14:textId="77777777" w:rsidR="000566BD" w:rsidRDefault="000566BD" w:rsidP="000566BD">
      <w:pPr>
        <w:numPr>
          <w:ilvl w:val="0"/>
          <w:numId w:val="7"/>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 przypadku stwierdzenia nienależytego wykonania usługi spowodowanego stosowaniem nieodpowiednich urządzeń technicznych Zamawiający zastrzega sobie prawo do żądania od Wykonawcy zmiany (w tym na wskazane przez Zamawiającego), urządzeń technicznych.</w:t>
      </w:r>
    </w:p>
    <w:p w14:paraId="40B35C8E" w14:textId="77777777" w:rsidR="000566BD" w:rsidRDefault="000566BD" w:rsidP="000566BD">
      <w:pPr>
        <w:numPr>
          <w:ilvl w:val="0"/>
          <w:numId w:val="7"/>
        </w:numPr>
        <w:spacing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Wykonawca uzyskuje dostęp do systemów zabezpieczeń Zamawiającego w zakresie i na warunkach określonych w niniejszej umowie i Planie ochrony.</w:t>
      </w:r>
    </w:p>
    <w:p w14:paraId="3BF27CDE" w14:textId="77777777" w:rsidR="000566BD" w:rsidRPr="006D607F" w:rsidRDefault="000566BD" w:rsidP="000566BD">
      <w:pPr>
        <w:numPr>
          <w:ilvl w:val="0"/>
          <w:numId w:val="7"/>
        </w:numPr>
        <w:spacing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Monitoring CCTV (dalej: monitoring wizyjny) obsługiwany jest przez Wykonawcę wyłącznie w granicach bieżącej obserwacji obrazu i jego rejestracji. Obraz rejestrowany jest na serwerach Zamawiającego i nie jest zarządzany, przechowywany i powierzany Wykonawcy. Wykonawca nie jest uprawniony do rejestrowania obrazu na własną rękę, jego kopiowania, powielania i udostępniania osobom trzecim.</w:t>
      </w:r>
    </w:p>
    <w:p w14:paraId="60AD1CD9" w14:textId="77777777" w:rsidR="000566BD" w:rsidRPr="006D607F" w:rsidRDefault="000566BD" w:rsidP="000566BD">
      <w:pPr>
        <w:spacing w:line="23" w:lineRule="atLeast"/>
        <w:jc w:val="both"/>
        <w:rPr>
          <w:rFonts w:asciiTheme="minorHAnsi" w:hAnsiTheme="minorHAnsi" w:cstheme="minorHAnsi"/>
          <w:b/>
          <w:sz w:val="22"/>
          <w:szCs w:val="22"/>
        </w:rPr>
      </w:pPr>
    </w:p>
    <w:p w14:paraId="6C38A69E" w14:textId="77777777" w:rsidR="000566BD" w:rsidRPr="006D607F" w:rsidRDefault="000566BD" w:rsidP="000566BD">
      <w:pPr>
        <w:spacing w:line="23" w:lineRule="atLeast"/>
        <w:jc w:val="center"/>
        <w:rPr>
          <w:rFonts w:asciiTheme="minorHAnsi" w:hAnsiTheme="minorHAnsi" w:cstheme="minorHAnsi"/>
          <w:b/>
          <w:sz w:val="22"/>
          <w:szCs w:val="22"/>
        </w:rPr>
      </w:pPr>
      <w:r w:rsidRPr="006D607F">
        <w:rPr>
          <w:rFonts w:asciiTheme="minorHAnsi" w:hAnsiTheme="minorHAnsi" w:cstheme="minorHAnsi"/>
          <w:b/>
          <w:sz w:val="22"/>
          <w:szCs w:val="22"/>
        </w:rPr>
        <w:t>§ 8 Odpowiedzialność Wykonawcy</w:t>
      </w:r>
      <w:r>
        <w:rPr>
          <w:rFonts w:asciiTheme="minorHAnsi" w:hAnsiTheme="minorHAnsi" w:cstheme="minorHAnsi"/>
          <w:b/>
          <w:sz w:val="22"/>
          <w:szCs w:val="22"/>
        </w:rPr>
        <w:t xml:space="preserve"> za szkodę</w:t>
      </w:r>
    </w:p>
    <w:p w14:paraId="545CE9EB" w14:textId="77777777" w:rsidR="000566BD" w:rsidRPr="006D607F" w:rsidRDefault="000566BD" w:rsidP="000566BD">
      <w:pPr>
        <w:numPr>
          <w:ilvl w:val="0"/>
          <w:numId w:val="8"/>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ponosi pełną odpowiedzialność za wszelkie szkody na osobie lub mieniu powstałe w wyniku </w:t>
      </w:r>
      <w:r>
        <w:rPr>
          <w:rFonts w:asciiTheme="minorHAnsi" w:hAnsiTheme="minorHAnsi" w:cstheme="minorHAnsi"/>
          <w:sz w:val="22"/>
          <w:szCs w:val="22"/>
        </w:rPr>
        <w:t xml:space="preserve">okoliczności leżących po stronie Wykonawcy, w szczególności </w:t>
      </w:r>
      <w:r w:rsidRPr="006D607F">
        <w:rPr>
          <w:rFonts w:asciiTheme="minorHAnsi" w:hAnsiTheme="minorHAnsi" w:cstheme="minorHAnsi"/>
          <w:sz w:val="22"/>
          <w:szCs w:val="22"/>
        </w:rPr>
        <w:t xml:space="preserve">niewykonywania bądź nienależytego wykonywania zobowiązań wynikających z Umowy. </w:t>
      </w:r>
    </w:p>
    <w:p w14:paraId="0B86B337" w14:textId="77777777" w:rsidR="000566BD" w:rsidRPr="006D607F" w:rsidRDefault="000566BD" w:rsidP="000566BD">
      <w:pPr>
        <w:numPr>
          <w:ilvl w:val="0"/>
          <w:numId w:val="8"/>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 zakresie obsługi szatni, Wykonawca ponosi odpowiedzialność za rzeczy pozostawione w szatni w granicach odpowiedzialności Zamawiającego względem osób, które oddały rzeczy do szatni</w:t>
      </w:r>
      <w:r>
        <w:rPr>
          <w:rFonts w:asciiTheme="minorHAnsi" w:hAnsiTheme="minorHAnsi" w:cstheme="minorHAnsi"/>
          <w:sz w:val="22"/>
          <w:szCs w:val="22"/>
        </w:rPr>
        <w:t xml:space="preserve"> zgodnie z przepisami działu XXVIII Kodeksu cywilnego</w:t>
      </w:r>
      <w:r w:rsidRPr="006D607F">
        <w:rPr>
          <w:rFonts w:asciiTheme="minorHAnsi" w:hAnsiTheme="minorHAnsi" w:cstheme="minorHAnsi"/>
          <w:sz w:val="22"/>
          <w:szCs w:val="22"/>
        </w:rPr>
        <w:t>, z uwzględnieniem obowiązku Wykonawcy pieczy nad tymi rzeczami.</w:t>
      </w:r>
    </w:p>
    <w:p w14:paraId="49960C76" w14:textId="77777777" w:rsidR="000566BD" w:rsidRPr="006D607F" w:rsidRDefault="000566BD" w:rsidP="000566BD">
      <w:pPr>
        <w:numPr>
          <w:ilvl w:val="0"/>
          <w:numId w:val="8"/>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Wykonawca ponosi pełną odpowiedzialność za szkody i następstwa nieszczęśliwych wypadków dotyczące Pracowników świadczących Usługi i osób trzecich, spowodowane z winy Wykonawcy.</w:t>
      </w:r>
    </w:p>
    <w:p w14:paraId="1C68EFA6" w14:textId="77777777" w:rsidR="000566BD" w:rsidRPr="006D607F" w:rsidRDefault="000566BD" w:rsidP="000566BD">
      <w:pPr>
        <w:numPr>
          <w:ilvl w:val="0"/>
          <w:numId w:val="8"/>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 przypadku kradzieży, pożaru lub innych zdarzeń losowych</w:t>
      </w:r>
      <w:r>
        <w:rPr>
          <w:rFonts w:asciiTheme="minorHAnsi" w:hAnsiTheme="minorHAnsi" w:cstheme="minorHAnsi"/>
          <w:sz w:val="22"/>
          <w:szCs w:val="22"/>
        </w:rPr>
        <w:t xml:space="preserve"> wyrządzających szkodę na osobie lub mieniu</w:t>
      </w:r>
      <w:r w:rsidRPr="006D607F">
        <w:rPr>
          <w:rFonts w:asciiTheme="minorHAnsi" w:hAnsiTheme="minorHAnsi" w:cstheme="minorHAnsi"/>
          <w:sz w:val="22"/>
          <w:szCs w:val="22"/>
        </w:rPr>
        <w:t>, których uczestnikami</w:t>
      </w:r>
      <w:r>
        <w:rPr>
          <w:rFonts w:asciiTheme="minorHAnsi" w:hAnsiTheme="minorHAnsi" w:cstheme="minorHAnsi"/>
          <w:sz w:val="22"/>
          <w:szCs w:val="22"/>
        </w:rPr>
        <w:t xml:space="preserve"> lub świadkami</w:t>
      </w:r>
      <w:r w:rsidRPr="006D607F">
        <w:rPr>
          <w:rFonts w:asciiTheme="minorHAnsi" w:hAnsiTheme="minorHAnsi" w:cstheme="minorHAnsi"/>
          <w:sz w:val="22"/>
          <w:szCs w:val="22"/>
        </w:rPr>
        <w:t xml:space="preserve"> byli Pracownicy świadczący Usługi</w:t>
      </w:r>
      <w:r>
        <w:rPr>
          <w:rFonts w:asciiTheme="minorHAnsi" w:hAnsiTheme="minorHAnsi" w:cstheme="minorHAnsi"/>
          <w:sz w:val="22"/>
          <w:szCs w:val="22"/>
        </w:rPr>
        <w:t>, albo które miały miejsce w czasie świadczenia przez nich Usług</w:t>
      </w:r>
      <w:r w:rsidRPr="006D607F">
        <w:rPr>
          <w:rFonts w:asciiTheme="minorHAnsi" w:hAnsiTheme="minorHAnsi" w:cstheme="minorHAnsi"/>
          <w:sz w:val="22"/>
          <w:szCs w:val="22"/>
        </w:rPr>
        <w:t>, Wykonawca zobowiązany jest do niezwłocznego powiadomienia Zamawiającego o powstałym zdarzeniu oraz uczestnictwa w komisji badającej okoliczności zdarzenia.</w:t>
      </w:r>
    </w:p>
    <w:p w14:paraId="00BE728C" w14:textId="77777777" w:rsidR="000566BD" w:rsidRDefault="000566BD" w:rsidP="000566BD">
      <w:pPr>
        <w:numPr>
          <w:ilvl w:val="0"/>
          <w:numId w:val="8"/>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zobowiązany będzie na żądanie Zamawiającego do </w:t>
      </w:r>
      <w:r>
        <w:rPr>
          <w:rFonts w:asciiTheme="minorHAnsi" w:hAnsiTheme="minorHAnsi" w:cstheme="minorHAnsi"/>
          <w:sz w:val="22"/>
          <w:szCs w:val="22"/>
        </w:rPr>
        <w:t xml:space="preserve">ścisłego </w:t>
      </w:r>
      <w:r w:rsidRPr="006D607F">
        <w:rPr>
          <w:rFonts w:asciiTheme="minorHAnsi" w:hAnsiTheme="minorHAnsi" w:cstheme="minorHAnsi"/>
          <w:sz w:val="22"/>
          <w:szCs w:val="22"/>
        </w:rPr>
        <w:t>współdziałania z Zamawiającym</w:t>
      </w:r>
      <w:r>
        <w:rPr>
          <w:rFonts w:asciiTheme="minorHAnsi" w:hAnsiTheme="minorHAnsi" w:cstheme="minorHAnsi"/>
          <w:sz w:val="22"/>
          <w:szCs w:val="22"/>
        </w:rPr>
        <w:t xml:space="preserve"> w przypadkach powstania szkody po stronie Zamawiającego lub osób trzecich w miejscach świadczenia Usług</w:t>
      </w:r>
      <w:r w:rsidRPr="006D607F">
        <w:rPr>
          <w:rFonts w:asciiTheme="minorHAnsi" w:hAnsiTheme="minorHAnsi" w:cstheme="minorHAnsi"/>
          <w:sz w:val="22"/>
          <w:szCs w:val="22"/>
        </w:rPr>
        <w:t xml:space="preserve">. </w:t>
      </w:r>
    </w:p>
    <w:p w14:paraId="253D2407" w14:textId="77777777" w:rsidR="000566BD" w:rsidRPr="007E50BF" w:rsidRDefault="000566BD" w:rsidP="000566BD">
      <w:pPr>
        <w:numPr>
          <w:ilvl w:val="0"/>
          <w:numId w:val="8"/>
        </w:numPr>
        <w:spacing w:line="23" w:lineRule="atLeast"/>
        <w:ind w:left="426" w:hanging="426"/>
        <w:jc w:val="both"/>
        <w:rPr>
          <w:rFonts w:asciiTheme="minorHAnsi" w:hAnsiTheme="minorHAnsi" w:cstheme="minorHAnsi"/>
          <w:sz w:val="22"/>
          <w:szCs w:val="22"/>
        </w:rPr>
      </w:pPr>
      <w:r>
        <w:rPr>
          <w:rFonts w:asciiTheme="minorHAnsi" w:hAnsiTheme="minorHAnsi"/>
          <w:color w:val="000000" w:themeColor="text1"/>
          <w:sz w:val="22"/>
          <w:szCs w:val="22"/>
        </w:rPr>
        <w:t>Wykonawca nie ponosi odpowiedzialności za okoliczności, za które wyłączną odpowiedzialność ponosi Zamawiający.</w:t>
      </w:r>
    </w:p>
    <w:p w14:paraId="359BD8BE" w14:textId="77777777" w:rsidR="000566BD" w:rsidRPr="006D607F" w:rsidRDefault="000566BD" w:rsidP="000566BD">
      <w:pPr>
        <w:spacing w:line="23" w:lineRule="atLeast"/>
        <w:jc w:val="center"/>
        <w:rPr>
          <w:rFonts w:asciiTheme="minorHAnsi" w:hAnsiTheme="minorHAnsi" w:cstheme="minorHAnsi"/>
          <w:b/>
          <w:sz w:val="22"/>
          <w:szCs w:val="22"/>
        </w:rPr>
      </w:pPr>
    </w:p>
    <w:p w14:paraId="36D6B8D8" w14:textId="77777777" w:rsidR="000566BD" w:rsidRPr="006D607F" w:rsidRDefault="000566BD" w:rsidP="000566BD">
      <w:pPr>
        <w:spacing w:line="23" w:lineRule="atLeast"/>
        <w:jc w:val="center"/>
        <w:rPr>
          <w:rFonts w:asciiTheme="minorHAnsi" w:hAnsiTheme="minorHAnsi" w:cstheme="minorHAnsi"/>
          <w:sz w:val="22"/>
          <w:szCs w:val="22"/>
        </w:rPr>
      </w:pPr>
      <w:r w:rsidRPr="006D607F">
        <w:rPr>
          <w:rFonts w:asciiTheme="minorHAnsi" w:hAnsiTheme="minorHAnsi" w:cstheme="minorHAnsi"/>
          <w:b/>
          <w:sz w:val="22"/>
          <w:szCs w:val="22"/>
        </w:rPr>
        <w:t>§ 9 Ubezpieczenie odpowiedzialności cywilnej</w:t>
      </w:r>
    </w:p>
    <w:p w14:paraId="667E0118" w14:textId="77777777" w:rsidR="000566BD" w:rsidRPr="006D607F" w:rsidRDefault="000566BD" w:rsidP="000566BD">
      <w:pPr>
        <w:numPr>
          <w:ilvl w:val="0"/>
          <w:numId w:val="9"/>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zobowiązuje się posiadać przez cały okres obowiązywania Umowy ubezpieczenie odpowiedzialności cywilnej w zakresie prowadzonej działalności, z sumą ubezpieczenia nie mniejszą niż 1.000.000,00 zł (słownie: jeden milion złotych) dla jednej i wszystkich szkód. Jeżeli </w:t>
      </w:r>
      <w:r w:rsidRPr="006D607F">
        <w:rPr>
          <w:rFonts w:asciiTheme="minorHAnsi" w:hAnsiTheme="minorHAnsi" w:cstheme="minorHAnsi"/>
          <w:sz w:val="22"/>
          <w:szCs w:val="22"/>
        </w:rPr>
        <w:lastRenderedPageBreak/>
        <w:t>suma ubezpieczenia wyrażona jest w innej walucie niż złoty, zostanie przeliczona według średniego kursu NBP na dzień zawarcia Umowy.</w:t>
      </w:r>
    </w:p>
    <w:p w14:paraId="0AFCF2A1" w14:textId="77777777" w:rsidR="000566BD" w:rsidRPr="006D607F" w:rsidRDefault="000566BD" w:rsidP="000566BD">
      <w:pPr>
        <w:numPr>
          <w:ilvl w:val="0"/>
          <w:numId w:val="9"/>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zobowiązany jest przedłożyć Zamawiającemu dowód zawarcia umowy ubezpieczenia, warunki odpowiedzialności ubezpieczyciela oraz dowód opłacenia składki. Dokumenty te stanowią </w:t>
      </w:r>
      <w:r w:rsidRPr="006D607F">
        <w:rPr>
          <w:rFonts w:asciiTheme="minorHAnsi" w:hAnsiTheme="minorHAnsi" w:cstheme="minorHAnsi"/>
          <w:b/>
          <w:sz w:val="22"/>
          <w:szCs w:val="22"/>
        </w:rPr>
        <w:t>załączniki do Umowy nr 3.</w:t>
      </w:r>
    </w:p>
    <w:p w14:paraId="24F4B619" w14:textId="77777777" w:rsidR="000566BD" w:rsidRPr="006D607F" w:rsidRDefault="000566BD" w:rsidP="000566BD">
      <w:pPr>
        <w:numPr>
          <w:ilvl w:val="0"/>
          <w:numId w:val="9"/>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Jeżeli okres ubezpieczenia będzie krótszy niż okres trwania Umowy, Wykonawca zobowiązany jest do przedłużenia ubezpieczenia i przedłożenia Zamawiającemu dokumentów, o których mowa w ust. 2</w:t>
      </w:r>
      <w:r>
        <w:rPr>
          <w:rFonts w:asciiTheme="minorHAnsi" w:hAnsiTheme="minorHAnsi" w:cstheme="minorHAnsi"/>
          <w:sz w:val="22"/>
          <w:szCs w:val="22"/>
        </w:rPr>
        <w:t xml:space="preserve"> </w:t>
      </w:r>
      <w:r>
        <w:rPr>
          <w:rFonts w:asciiTheme="minorHAnsi" w:hAnsiTheme="minorHAnsi"/>
          <w:sz w:val="22"/>
          <w:szCs w:val="22"/>
        </w:rPr>
        <w:t>nie później niż w terminie 3 dni od dnia upływu okresu dotychczasowego ubezpieczenia</w:t>
      </w:r>
      <w:r w:rsidRPr="00AF78EC">
        <w:rPr>
          <w:rFonts w:asciiTheme="minorHAnsi" w:hAnsiTheme="minorHAnsi"/>
          <w:sz w:val="22"/>
          <w:szCs w:val="22"/>
        </w:rPr>
        <w:t>.</w:t>
      </w:r>
    </w:p>
    <w:p w14:paraId="5AFAABFB" w14:textId="77777777" w:rsidR="000566BD" w:rsidRPr="006D607F" w:rsidRDefault="000566BD" w:rsidP="000566BD">
      <w:pPr>
        <w:numPr>
          <w:ilvl w:val="0"/>
          <w:numId w:val="9"/>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Wykonawca zobowiązany jest do informowania Zamawiającego o wszelkich zmianach treści zawartej umowy ubezpieczenia, o której mowa w ust. 1, w terminie 3 dni roboczych od dnia ich wejścia w życie.</w:t>
      </w:r>
    </w:p>
    <w:p w14:paraId="0FA60423" w14:textId="77777777" w:rsidR="007E7D63" w:rsidRDefault="007E7D63" w:rsidP="00702364">
      <w:pPr>
        <w:spacing w:line="23" w:lineRule="atLeast"/>
        <w:rPr>
          <w:rFonts w:asciiTheme="minorHAnsi" w:hAnsiTheme="minorHAnsi" w:cstheme="minorHAnsi"/>
          <w:b/>
          <w:sz w:val="22"/>
          <w:szCs w:val="22"/>
        </w:rPr>
      </w:pPr>
    </w:p>
    <w:p w14:paraId="6EF9709A" w14:textId="77777777" w:rsidR="000566BD" w:rsidRPr="006D607F" w:rsidRDefault="000566BD" w:rsidP="000566BD">
      <w:pPr>
        <w:spacing w:line="23" w:lineRule="atLeast"/>
        <w:jc w:val="center"/>
        <w:rPr>
          <w:rFonts w:asciiTheme="minorHAnsi" w:hAnsiTheme="minorHAnsi" w:cstheme="minorHAnsi"/>
          <w:b/>
          <w:sz w:val="22"/>
          <w:szCs w:val="22"/>
        </w:rPr>
      </w:pPr>
      <w:r w:rsidRPr="006D607F">
        <w:rPr>
          <w:rFonts w:asciiTheme="minorHAnsi" w:hAnsiTheme="minorHAnsi" w:cstheme="minorHAnsi"/>
          <w:b/>
          <w:sz w:val="22"/>
          <w:szCs w:val="22"/>
        </w:rPr>
        <w:t>§ 10 Obowiązki Zamawiającego</w:t>
      </w:r>
    </w:p>
    <w:p w14:paraId="7261C57E" w14:textId="77777777" w:rsidR="000566BD" w:rsidRPr="006D607F" w:rsidRDefault="000566BD" w:rsidP="000566BD">
      <w:pPr>
        <w:spacing w:line="23" w:lineRule="atLeast"/>
        <w:jc w:val="both"/>
        <w:rPr>
          <w:rFonts w:asciiTheme="minorHAnsi" w:hAnsiTheme="minorHAnsi" w:cstheme="minorHAnsi"/>
          <w:sz w:val="22"/>
          <w:szCs w:val="22"/>
        </w:rPr>
      </w:pPr>
      <w:r w:rsidRPr="006D607F">
        <w:rPr>
          <w:rFonts w:asciiTheme="minorHAnsi" w:hAnsiTheme="minorHAnsi" w:cstheme="minorHAnsi"/>
          <w:sz w:val="22"/>
          <w:szCs w:val="22"/>
        </w:rPr>
        <w:t>Zamawiający zobowiązuje się:</w:t>
      </w:r>
    </w:p>
    <w:p w14:paraId="2BE2753A" w14:textId="77777777" w:rsidR="000566BD" w:rsidRPr="006D607F" w:rsidRDefault="000566BD" w:rsidP="000566BD">
      <w:pPr>
        <w:numPr>
          <w:ilvl w:val="0"/>
          <w:numId w:val="2"/>
        </w:numPr>
        <w:spacing w:line="23" w:lineRule="atLeast"/>
        <w:ind w:left="425" w:hanging="425"/>
        <w:jc w:val="both"/>
        <w:rPr>
          <w:rFonts w:asciiTheme="minorHAnsi" w:hAnsiTheme="minorHAnsi" w:cstheme="minorHAnsi"/>
          <w:sz w:val="22"/>
          <w:szCs w:val="22"/>
        </w:rPr>
      </w:pPr>
      <w:r w:rsidRPr="006D607F">
        <w:rPr>
          <w:rFonts w:asciiTheme="minorHAnsi" w:hAnsiTheme="minorHAnsi" w:cstheme="minorHAnsi"/>
          <w:sz w:val="22"/>
          <w:szCs w:val="22"/>
        </w:rPr>
        <w:t>w okresie wykonywania Umowy umożliwić Pracownikom świadczącym Usługi wstęp na teren budynku, o którym w § 1 ust. 1;</w:t>
      </w:r>
    </w:p>
    <w:p w14:paraId="29B7EEB0" w14:textId="77777777" w:rsidR="000566BD" w:rsidRPr="006D607F" w:rsidRDefault="000566BD" w:rsidP="000566BD">
      <w:pPr>
        <w:numPr>
          <w:ilvl w:val="0"/>
          <w:numId w:val="2"/>
        </w:numPr>
        <w:spacing w:line="23" w:lineRule="atLeast"/>
        <w:ind w:left="425" w:hanging="425"/>
        <w:jc w:val="both"/>
        <w:rPr>
          <w:rFonts w:asciiTheme="minorHAnsi" w:hAnsiTheme="minorHAnsi" w:cstheme="minorHAnsi"/>
          <w:sz w:val="22"/>
          <w:szCs w:val="22"/>
        </w:rPr>
      </w:pPr>
      <w:r>
        <w:rPr>
          <w:rFonts w:asciiTheme="minorHAnsi" w:hAnsiTheme="minorHAnsi" w:cstheme="minorHAnsi"/>
          <w:sz w:val="22"/>
          <w:szCs w:val="22"/>
        </w:rPr>
        <w:t>zapewnić pracownikom</w:t>
      </w:r>
      <w:r w:rsidRPr="006D607F">
        <w:rPr>
          <w:rFonts w:asciiTheme="minorHAnsi" w:hAnsiTheme="minorHAnsi" w:cstheme="minorHAnsi"/>
          <w:sz w:val="22"/>
          <w:szCs w:val="22"/>
        </w:rPr>
        <w:t xml:space="preserve"> Wykonawcy w okresie obowiązywania Umowy </w:t>
      </w:r>
      <w:r w:rsidRPr="00874182">
        <w:rPr>
          <w:rFonts w:asciiTheme="minorHAnsi" w:hAnsiTheme="minorHAnsi"/>
          <w:sz w:val="22"/>
          <w:szCs w:val="22"/>
        </w:rPr>
        <w:t xml:space="preserve">pomieszczeń socjalnych i </w:t>
      </w:r>
      <w:r>
        <w:rPr>
          <w:rFonts w:asciiTheme="minorHAnsi" w:hAnsiTheme="minorHAnsi"/>
          <w:sz w:val="22"/>
          <w:szCs w:val="22"/>
        </w:rPr>
        <w:t xml:space="preserve">dostęp </w:t>
      </w:r>
      <w:r w:rsidRPr="00874182">
        <w:rPr>
          <w:rFonts w:asciiTheme="minorHAnsi" w:hAnsiTheme="minorHAnsi"/>
          <w:sz w:val="22"/>
          <w:szCs w:val="22"/>
        </w:rPr>
        <w:t>urządzeń sanitarno-higienicznych</w:t>
      </w:r>
      <w:r w:rsidRPr="006D607F">
        <w:rPr>
          <w:rFonts w:asciiTheme="minorHAnsi" w:hAnsiTheme="minorHAnsi" w:cstheme="minorHAnsi"/>
          <w:sz w:val="22"/>
          <w:szCs w:val="22"/>
        </w:rPr>
        <w:t>.</w:t>
      </w:r>
    </w:p>
    <w:p w14:paraId="104CADC2" w14:textId="77777777" w:rsidR="000566BD" w:rsidRPr="006D607F" w:rsidRDefault="000566BD" w:rsidP="000566BD">
      <w:pPr>
        <w:spacing w:line="23" w:lineRule="atLeast"/>
        <w:jc w:val="center"/>
        <w:rPr>
          <w:rFonts w:asciiTheme="minorHAnsi" w:hAnsiTheme="minorHAnsi" w:cstheme="minorHAnsi"/>
          <w:b/>
          <w:sz w:val="22"/>
          <w:szCs w:val="22"/>
        </w:rPr>
      </w:pPr>
    </w:p>
    <w:p w14:paraId="68B29A74" w14:textId="77777777" w:rsidR="000566BD" w:rsidRPr="006D607F" w:rsidRDefault="000566BD" w:rsidP="000566BD">
      <w:pPr>
        <w:spacing w:line="23" w:lineRule="atLeast"/>
        <w:jc w:val="center"/>
        <w:rPr>
          <w:rFonts w:asciiTheme="minorHAnsi" w:hAnsiTheme="minorHAnsi" w:cstheme="minorHAnsi"/>
          <w:b/>
          <w:sz w:val="22"/>
          <w:szCs w:val="22"/>
        </w:rPr>
      </w:pPr>
      <w:r w:rsidRPr="006D607F">
        <w:rPr>
          <w:rFonts w:asciiTheme="minorHAnsi" w:hAnsiTheme="minorHAnsi" w:cstheme="minorHAnsi"/>
          <w:b/>
          <w:sz w:val="22"/>
          <w:szCs w:val="22"/>
        </w:rPr>
        <w:t>§ 11 Odbiór Usług</w:t>
      </w:r>
    </w:p>
    <w:p w14:paraId="26DC5013" w14:textId="77777777" w:rsidR="000566BD" w:rsidRPr="006D607F" w:rsidRDefault="000566BD" w:rsidP="000566BD">
      <w:p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1.</w:t>
      </w:r>
      <w:r w:rsidRPr="006D607F">
        <w:rPr>
          <w:rFonts w:asciiTheme="minorHAnsi" w:hAnsiTheme="minorHAnsi" w:cstheme="minorHAnsi"/>
          <w:sz w:val="22"/>
          <w:szCs w:val="22"/>
        </w:rPr>
        <w:tab/>
        <w:t xml:space="preserve">Cyklem rozliczeniowym Usługi jest miesiąc kalendarzowy. </w:t>
      </w:r>
    </w:p>
    <w:p w14:paraId="6CF8AD02" w14:textId="77777777" w:rsidR="000566BD" w:rsidRPr="006D607F" w:rsidRDefault="000566BD" w:rsidP="000566BD">
      <w:p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2.</w:t>
      </w:r>
      <w:r w:rsidRPr="006D607F">
        <w:rPr>
          <w:rFonts w:asciiTheme="minorHAnsi" w:hAnsiTheme="minorHAnsi" w:cstheme="minorHAnsi"/>
          <w:sz w:val="22"/>
          <w:szCs w:val="22"/>
        </w:rPr>
        <w:tab/>
        <w:t>Zamawiający na bieżąco w trakcie realizacji Usługi sprawdzać będzie jakość świadczonej Usługi zgodnie z § 3. W przypadku stwierdzenia nieusunięcia zgłaszanych uwag w danym cyklu rozliczeniowym</w:t>
      </w:r>
      <w:r>
        <w:rPr>
          <w:rFonts w:asciiTheme="minorHAnsi" w:hAnsiTheme="minorHAnsi" w:cstheme="minorHAnsi"/>
          <w:sz w:val="22"/>
          <w:szCs w:val="22"/>
        </w:rPr>
        <w:t>,</w:t>
      </w:r>
      <w:r w:rsidRPr="006D607F">
        <w:rPr>
          <w:rFonts w:asciiTheme="minorHAnsi" w:hAnsiTheme="minorHAnsi" w:cstheme="minorHAnsi"/>
          <w:sz w:val="22"/>
          <w:szCs w:val="22"/>
        </w:rPr>
        <w:t xml:space="preserve"> ma prawo </w:t>
      </w:r>
      <w:r>
        <w:rPr>
          <w:rFonts w:asciiTheme="minorHAnsi" w:hAnsiTheme="minorHAnsi" w:cstheme="minorHAnsi"/>
          <w:sz w:val="22"/>
          <w:szCs w:val="22"/>
        </w:rPr>
        <w:t xml:space="preserve">na koniec tego cyklu, </w:t>
      </w:r>
      <w:r w:rsidRPr="006D607F">
        <w:rPr>
          <w:rFonts w:asciiTheme="minorHAnsi" w:hAnsiTheme="minorHAnsi" w:cstheme="minorHAnsi"/>
          <w:sz w:val="22"/>
          <w:szCs w:val="22"/>
        </w:rPr>
        <w:t>w terminie do 5 dnia następnego cyklu rozliczeniowego:</w:t>
      </w:r>
    </w:p>
    <w:p w14:paraId="1B122A34" w14:textId="77777777" w:rsidR="000566BD" w:rsidRPr="006D607F" w:rsidRDefault="000566BD" w:rsidP="000566BD">
      <w:pPr>
        <w:spacing w:line="23" w:lineRule="atLeast"/>
        <w:ind w:left="720" w:hanging="294"/>
        <w:jc w:val="both"/>
        <w:rPr>
          <w:rFonts w:asciiTheme="minorHAnsi" w:hAnsiTheme="minorHAnsi" w:cstheme="minorHAnsi"/>
          <w:sz w:val="22"/>
          <w:szCs w:val="22"/>
        </w:rPr>
      </w:pPr>
      <w:r w:rsidRPr="006D607F">
        <w:rPr>
          <w:rFonts w:asciiTheme="minorHAnsi" w:hAnsiTheme="minorHAnsi" w:cstheme="minorHAnsi"/>
          <w:sz w:val="22"/>
          <w:szCs w:val="22"/>
        </w:rPr>
        <w:t>a)</w:t>
      </w:r>
      <w:r w:rsidRPr="006D607F">
        <w:rPr>
          <w:rFonts w:asciiTheme="minorHAnsi" w:hAnsiTheme="minorHAnsi" w:cstheme="minorHAnsi"/>
          <w:sz w:val="22"/>
          <w:szCs w:val="22"/>
        </w:rPr>
        <w:tab/>
        <w:t>stwierdzając częściowe należyte wykonywanie przez Wykonawcę Usługi, przekazać Wykonawcy oświadczenie zawierające informacje o zakresie, w jakim przedmiot Umowy w ocenie Zamawiającego wykonywany był nienależycie określonym proporcjonalnie w stosunku do całości Usługi w danym okresie oraz podstawie i wysokości naliczonej(-</w:t>
      </w:r>
      <w:proofErr w:type="spellStart"/>
      <w:r w:rsidRPr="006D607F">
        <w:rPr>
          <w:rFonts w:asciiTheme="minorHAnsi" w:hAnsiTheme="minorHAnsi" w:cstheme="minorHAnsi"/>
          <w:sz w:val="22"/>
          <w:szCs w:val="22"/>
        </w:rPr>
        <w:t>ych</w:t>
      </w:r>
      <w:proofErr w:type="spellEnd"/>
      <w:r w:rsidRPr="006D607F">
        <w:rPr>
          <w:rFonts w:asciiTheme="minorHAnsi" w:hAnsiTheme="minorHAnsi" w:cstheme="minorHAnsi"/>
          <w:sz w:val="22"/>
          <w:szCs w:val="22"/>
        </w:rPr>
        <w:t>) z tego tytułu kar(-y) umownej(-</w:t>
      </w:r>
      <w:proofErr w:type="spellStart"/>
      <w:r w:rsidRPr="006D607F">
        <w:rPr>
          <w:rFonts w:asciiTheme="minorHAnsi" w:hAnsiTheme="minorHAnsi" w:cstheme="minorHAnsi"/>
          <w:sz w:val="22"/>
          <w:szCs w:val="22"/>
        </w:rPr>
        <w:t>ych</w:t>
      </w:r>
      <w:proofErr w:type="spellEnd"/>
      <w:r w:rsidRPr="006D607F">
        <w:rPr>
          <w:rFonts w:asciiTheme="minorHAnsi" w:hAnsiTheme="minorHAnsi" w:cstheme="minorHAnsi"/>
          <w:sz w:val="22"/>
          <w:szCs w:val="22"/>
        </w:rPr>
        <w:t xml:space="preserve">), w przypadku wystąpienia okoliczności skutkujących obowiązkiem Wykonawcy zapłaty kary umownej </w:t>
      </w:r>
      <w:r>
        <w:rPr>
          <w:rFonts w:asciiTheme="minorHAnsi" w:hAnsiTheme="minorHAnsi" w:cstheme="minorHAnsi"/>
          <w:sz w:val="22"/>
          <w:szCs w:val="22"/>
        </w:rPr>
        <w:t xml:space="preserve">zgodnie z § 13 </w:t>
      </w:r>
      <w:r w:rsidRPr="006D607F">
        <w:rPr>
          <w:rFonts w:asciiTheme="minorHAnsi" w:hAnsiTheme="minorHAnsi" w:cstheme="minorHAnsi"/>
          <w:sz w:val="22"/>
          <w:szCs w:val="22"/>
        </w:rPr>
        <w:t>albo</w:t>
      </w:r>
    </w:p>
    <w:p w14:paraId="22E9C5C3" w14:textId="77777777" w:rsidR="000566BD" w:rsidRPr="006D607F" w:rsidRDefault="000566BD" w:rsidP="000566BD">
      <w:pPr>
        <w:spacing w:line="23" w:lineRule="atLeast"/>
        <w:ind w:left="720" w:hanging="294"/>
        <w:jc w:val="both"/>
        <w:rPr>
          <w:rFonts w:asciiTheme="minorHAnsi" w:hAnsiTheme="minorHAnsi" w:cstheme="minorHAnsi"/>
          <w:sz w:val="22"/>
          <w:szCs w:val="22"/>
        </w:rPr>
      </w:pPr>
      <w:r w:rsidRPr="006D607F">
        <w:rPr>
          <w:rFonts w:asciiTheme="minorHAnsi" w:hAnsiTheme="minorHAnsi" w:cstheme="minorHAnsi"/>
          <w:sz w:val="22"/>
          <w:szCs w:val="22"/>
        </w:rPr>
        <w:t>b)</w:t>
      </w:r>
      <w:r w:rsidRPr="006D607F">
        <w:rPr>
          <w:rFonts w:asciiTheme="minorHAnsi" w:hAnsiTheme="minorHAnsi" w:cstheme="minorHAnsi"/>
          <w:sz w:val="22"/>
          <w:szCs w:val="22"/>
        </w:rPr>
        <w:tab/>
        <w:t>stwierdzając nienależyte wykonanie przez Wykonawcę Usługi w całości, odmówi</w:t>
      </w:r>
      <w:r>
        <w:rPr>
          <w:rFonts w:asciiTheme="minorHAnsi" w:hAnsiTheme="minorHAnsi" w:cstheme="minorHAnsi"/>
          <w:sz w:val="22"/>
          <w:szCs w:val="22"/>
        </w:rPr>
        <w:t>ć</w:t>
      </w:r>
      <w:r w:rsidRPr="006D607F">
        <w:rPr>
          <w:rFonts w:asciiTheme="minorHAnsi" w:hAnsiTheme="minorHAnsi" w:cstheme="minorHAnsi"/>
          <w:sz w:val="22"/>
          <w:szCs w:val="22"/>
        </w:rPr>
        <w:t xml:space="preserve"> odbioru Usługi w danym okresie rozliczeniowym i poinform</w:t>
      </w:r>
      <w:r>
        <w:rPr>
          <w:rFonts w:asciiTheme="minorHAnsi" w:hAnsiTheme="minorHAnsi" w:cstheme="minorHAnsi"/>
          <w:sz w:val="22"/>
          <w:szCs w:val="22"/>
        </w:rPr>
        <w:t>ować</w:t>
      </w:r>
      <w:r w:rsidRPr="006D607F">
        <w:rPr>
          <w:rFonts w:asciiTheme="minorHAnsi" w:hAnsiTheme="minorHAnsi" w:cstheme="minorHAnsi"/>
          <w:sz w:val="22"/>
          <w:szCs w:val="22"/>
        </w:rPr>
        <w:t xml:space="preserve"> o tym Wykonawcę na piśmie zawierającym uzasadnienie oraz informacje o podstawie i wysokości naliczonej(-</w:t>
      </w:r>
      <w:proofErr w:type="spellStart"/>
      <w:r w:rsidRPr="006D607F">
        <w:rPr>
          <w:rFonts w:asciiTheme="minorHAnsi" w:hAnsiTheme="minorHAnsi" w:cstheme="minorHAnsi"/>
          <w:sz w:val="22"/>
          <w:szCs w:val="22"/>
        </w:rPr>
        <w:t>ych</w:t>
      </w:r>
      <w:proofErr w:type="spellEnd"/>
      <w:r w:rsidRPr="006D607F">
        <w:rPr>
          <w:rFonts w:asciiTheme="minorHAnsi" w:hAnsiTheme="minorHAnsi" w:cstheme="minorHAnsi"/>
          <w:sz w:val="22"/>
          <w:szCs w:val="22"/>
        </w:rPr>
        <w:t>) z tego tytułu kar(-y) umownej(-</w:t>
      </w:r>
      <w:proofErr w:type="spellStart"/>
      <w:r w:rsidRPr="006D607F">
        <w:rPr>
          <w:rFonts w:asciiTheme="minorHAnsi" w:hAnsiTheme="minorHAnsi" w:cstheme="minorHAnsi"/>
          <w:sz w:val="22"/>
          <w:szCs w:val="22"/>
        </w:rPr>
        <w:t>ych</w:t>
      </w:r>
      <w:proofErr w:type="spellEnd"/>
      <w:r w:rsidRPr="006D607F">
        <w:rPr>
          <w:rFonts w:asciiTheme="minorHAnsi" w:hAnsiTheme="minorHAnsi" w:cstheme="minorHAnsi"/>
          <w:sz w:val="22"/>
          <w:szCs w:val="22"/>
        </w:rPr>
        <w:t>), w przypadku wystąpienia okoliczności skutkujących obowiązkiem Wykonawcy zapłaty kary umownej</w:t>
      </w:r>
      <w:r>
        <w:rPr>
          <w:rFonts w:asciiTheme="minorHAnsi" w:hAnsiTheme="minorHAnsi" w:cstheme="minorHAnsi"/>
          <w:sz w:val="22"/>
          <w:szCs w:val="22"/>
        </w:rPr>
        <w:t xml:space="preserve"> zgodnie z § 13</w:t>
      </w:r>
      <w:r w:rsidRPr="006D607F">
        <w:rPr>
          <w:rFonts w:asciiTheme="minorHAnsi" w:hAnsiTheme="minorHAnsi" w:cstheme="minorHAnsi"/>
          <w:sz w:val="22"/>
          <w:szCs w:val="22"/>
        </w:rPr>
        <w:t>.</w:t>
      </w:r>
    </w:p>
    <w:p w14:paraId="7D549E81" w14:textId="77777777" w:rsidR="000566BD" w:rsidRPr="00C073D1" w:rsidRDefault="000566BD" w:rsidP="000566BD">
      <w:pPr>
        <w:spacing w:line="23" w:lineRule="atLeast"/>
        <w:ind w:left="426" w:hanging="284"/>
        <w:jc w:val="both"/>
        <w:rPr>
          <w:rFonts w:asciiTheme="minorHAnsi" w:hAnsiTheme="minorHAnsi" w:cstheme="minorHAnsi"/>
          <w:sz w:val="22"/>
          <w:szCs w:val="22"/>
        </w:rPr>
      </w:pPr>
      <w:r w:rsidRPr="006D607F">
        <w:rPr>
          <w:rFonts w:asciiTheme="minorHAnsi" w:hAnsiTheme="minorHAnsi" w:cstheme="minorHAnsi"/>
          <w:sz w:val="22"/>
          <w:szCs w:val="22"/>
        </w:rPr>
        <w:t>3.</w:t>
      </w:r>
      <w:r w:rsidRPr="006D607F">
        <w:rPr>
          <w:rFonts w:asciiTheme="minorHAnsi" w:hAnsiTheme="minorHAnsi" w:cstheme="minorHAnsi"/>
          <w:sz w:val="22"/>
          <w:szCs w:val="22"/>
        </w:rPr>
        <w:tab/>
        <w:t xml:space="preserve">Brak oświadczenia Zamawiającego w terminie, o którym mowa w ust. 2 poczytuje się za odebranie </w:t>
      </w:r>
      <w:r>
        <w:rPr>
          <w:rFonts w:asciiTheme="minorHAnsi" w:hAnsiTheme="minorHAnsi" w:cstheme="minorHAnsi"/>
          <w:sz w:val="22"/>
          <w:szCs w:val="22"/>
        </w:rPr>
        <w:t>Usług</w:t>
      </w:r>
      <w:r w:rsidRPr="006D607F">
        <w:rPr>
          <w:rFonts w:asciiTheme="minorHAnsi" w:hAnsiTheme="minorHAnsi" w:cstheme="minorHAnsi"/>
          <w:sz w:val="22"/>
          <w:szCs w:val="22"/>
        </w:rPr>
        <w:t xml:space="preserve"> w danym okresie rozliczeniowym bez zastrzeżeń.</w:t>
      </w:r>
    </w:p>
    <w:p w14:paraId="3251C4CF" w14:textId="77777777" w:rsidR="000566BD" w:rsidRDefault="000566BD" w:rsidP="000566BD">
      <w:pPr>
        <w:spacing w:line="23" w:lineRule="atLeast"/>
        <w:jc w:val="center"/>
        <w:rPr>
          <w:rFonts w:asciiTheme="minorHAnsi" w:hAnsiTheme="minorHAnsi" w:cstheme="minorHAnsi"/>
          <w:b/>
          <w:sz w:val="22"/>
          <w:szCs w:val="22"/>
        </w:rPr>
      </w:pPr>
    </w:p>
    <w:p w14:paraId="05F7FC1D" w14:textId="77777777" w:rsidR="000566BD" w:rsidRPr="006D607F" w:rsidRDefault="000566BD" w:rsidP="000566BD">
      <w:pPr>
        <w:spacing w:line="23" w:lineRule="atLeast"/>
        <w:jc w:val="center"/>
        <w:rPr>
          <w:rFonts w:asciiTheme="minorHAnsi" w:hAnsiTheme="minorHAnsi" w:cstheme="minorHAnsi"/>
          <w:b/>
          <w:sz w:val="22"/>
          <w:szCs w:val="22"/>
        </w:rPr>
      </w:pPr>
      <w:r w:rsidRPr="006D607F">
        <w:rPr>
          <w:rFonts w:asciiTheme="minorHAnsi" w:hAnsiTheme="minorHAnsi" w:cstheme="minorHAnsi"/>
          <w:b/>
          <w:sz w:val="22"/>
          <w:szCs w:val="22"/>
        </w:rPr>
        <w:t>§ 12 Wynagrodzenie Wykonawcy</w:t>
      </w:r>
    </w:p>
    <w:p w14:paraId="158F9FE2" w14:textId="77777777" w:rsidR="000566BD" w:rsidRPr="006D607F" w:rsidRDefault="000566BD" w:rsidP="000566BD">
      <w:pPr>
        <w:numPr>
          <w:ilvl w:val="0"/>
          <w:numId w:val="10"/>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Strony ustalają następujące maksymalne wynagrodzenie Wykonawcy za wykonanie przedmiotu Umowy:</w:t>
      </w:r>
    </w:p>
    <w:p w14:paraId="41F54F2F" w14:textId="77777777" w:rsidR="000566BD" w:rsidRPr="006D607F" w:rsidRDefault="000566BD" w:rsidP="000566BD">
      <w:pPr>
        <w:numPr>
          <w:ilvl w:val="0"/>
          <w:numId w:val="11"/>
        </w:numPr>
        <w:spacing w:line="23" w:lineRule="atLeast"/>
        <w:jc w:val="both"/>
        <w:rPr>
          <w:rFonts w:asciiTheme="minorHAnsi" w:hAnsiTheme="minorHAnsi" w:cstheme="minorHAnsi"/>
          <w:sz w:val="22"/>
          <w:szCs w:val="22"/>
        </w:rPr>
      </w:pPr>
      <w:r w:rsidRPr="006D607F">
        <w:rPr>
          <w:rFonts w:asciiTheme="minorHAnsi" w:hAnsiTheme="minorHAnsi" w:cstheme="minorHAnsi"/>
          <w:b/>
          <w:sz w:val="22"/>
          <w:szCs w:val="22"/>
        </w:rPr>
        <w:t>miesięczne wynagrodzenie brutto w wysokości</w:t>
      </w:r>
      <w:r w:rsidRPr="006D607F">
        <w:rPr>
          <w:rFonts w:asciiTheme="minorHAnsi" w:hAnsiTheme="minorHAnsi" w:cstheme="minorHAnsi"/>
          <w:sz w:val="22"/>
          <w:szCs w:val="22"/>
        </w:rPr>
        <w:t xml:space="preserve"> … zł (słownie: …), na które składa się kwota miesięcznego wynagrodzenia netto w wysokości … zł (słownie: … złotych) oraz </w:t>
      </w:r>
      <w:r w:rsidRPr="006D607F">
        <w:rPr>
          <w:rFonts w:asciiTheme="minorHAnsi" w:hAnsiTheme="minorHAnsi" w:cstheme="minorHAnsi"/>
          <w:bCs/>
          <w:sz w:val="22"/>
          <w:szCs w:val="22"/>
        </w:rPr>
        <w:t xml:space="preserve">podatek VAT </w:t>
      </w:r>
      <w:r w:rsidRPr="006D607F">
        <w:rPr>
          <w:rFonts w:asciiTheme="minorHAnsi" w:hAnsiTheme="minorHAnsi" w:cstheme="minorHAnsi"/>
          <w:sz w:val="22"/>
          <w:szCs w:val="22"/>
        </w:rPr>
        <w:t xml:space="preserve">(stawka </w:t>
      </w:r>
      <w:r w:rsidRPr="006D607F">
        <w:rPr>
          <w:rFonts w:asciiTheme="minorHAnsi" w:hAnsiTheme="minorHAnsi" w:cstheme="minorHAnsi"/>
          <w:bCs/>
          <w:sz w:val="22"/>
          <w:szCs w:val="22"/>
        </w:rPr>
        <w:t>…%)</w:t>
      </w:r>
      <w:r w:rsidRPr="006D607F">
        <w:rPr>
          <w:rFonts w:asciiTheme="minorHAnsi" w:hAnsiTheme="minorHAnsi" w:cstheme="minorHAnsi"/>
          <w:sz w:val="22"/>
          <w:szCs w:val="22"/>
        </w:rPr>
        <w:t xml:space="preserve">, tj.: ... zł (słownie: … złotych), </w:t>
      </w:r>
    </w:p>
    <w:p w14:paraId="7AEB8CBF" w14:textId="77777777" w:rsidR="000566BD" w:rsidRDefault="000566BD" w:rsidP="000566BD">
      <w:pPr>
        <w:numPr>
          <w:ilvl w:val="0"/>
          <w:numId w:val="11"/>
        </w:numPr>
        <w:spacing w:line="23" w:lineRule="atLeast"/>
        <w:jc w:val="both"/>
        <w:rPr>
          <w:rFonts w:asciiTheme="minorHAnsi" w:hAnsiTheme="minorHAnsi" w:cstheme="minorHAnsi"/>
          <w:sz w:val="22"/>
          <w:szCs w:val="22"/>
        </w:rPr>
      </w:pPr>
      <w:r w:rsidRPr="006D607F">
        <w:rPr>
          <w:rFonts w:asciiTheme="minorHAnsi" w:hAnsiTheme="minorHAnsi" w:cstheme="minorHAnsi"/>
          <w:b/>
          <w:sz w:val="22"/>
          <w:szCs w:val="22"/>
        </w:rPr>
        <w:t>wynagrodzenie brutto za realizację całego przedmiotu Umowy w wysokości</w:t>
      </w:r>
      <w:r w:rsidRPr="006D607F">
        <w:rPr>
          <w:rFonts w:asciiTheme="minorHAnsi" w:hAnsiTheme="minorHAnsi" w:cstheme="minorHAnsi"/>
          <w:sz w:val="22"/>
          <w:szCs w:val="22"/>
        </w:rPr>
        <w:t xml:space="preserve"> … zł (słownie: …), na które składa się kwota wynagrodzenia netto w wysokości … zł (słownie: … złotych) oraz podatek VAT (stawka …%), tj.: ... zł (słownie: … złotych). Szczegółowe stawki wynagrodzenia zawiera </w:t>
      </w:r>
      <w:r w:rsidRPr="006D607F">
        <w:rPr>
          <w:rFonts w:asciiTheme="minorHAnsi" w:hAnsiTheme="minorHAnsi" w:cstheme="minorHAnsi"/>
          <w:b/>
          <w:sz w:val="22"/>
          <w:szCs w:val="22"/>
        </w:rPr>
        <w:t>załącznik nr 4 do Umowy</w:t>
      </w:r>
      <w:r w:rsidRPr="006D607F">
        <w:rPr>
          <w:rFonts w:asciiTheme="minorHAnsi" w:hAnsiTheme="minorHAnsi" w:cstheme="minorHAnsi"/>
          <w:sz w:val="22"/>
          <w:szCs w:val="22"/>
        </w:rPr>
        <w:t>.</w:t>
      </w:r>
    </w:p>
    <w:p w14:paraId="398370F3" w14:textId="77777777" w:rsidR="000566BD" w:rsidRPr="006D607F" w:rsidRDefault="000566BD" w:rsidP="000566BD">
      <w:pPr>
        <w:numPr>
          <w:ilvl w:val="0"/>
          <w:numId w:val="10"/>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Wynagrodzenie określone w ust. 1 obejmuje wszelkie koszty związane z wykonaniem przedmiotu Umowy, w szczególności koszty robocizny, materiałów i urządzeń niezbędnych do należytego wykonania Umowy. </w:t>
      </w:r>
    </w:p>
    <w:p w14:paraId="0290F3F8" w14:textId="77777777" w:rsidR="000566BD" w:rsidRPr="006D607F" w:rsidRDefault="000566BD" w:rsidP="000566BD">
      <w:pPr>
        <w:numPr>
          <w:ilvl w:val="0"/>
          <w:numId w:val="10"/>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Zapłata należności określonej w ust. 1 pkt 1 dokonywana będzie po upływie cyklu rozliczeniowego (miesiąca kalendarzowego), na podstawie prawidłowo wystawionej przez Wykonawcę faktury VAT/rachunku za Usługi wykonane w okresie danego cyklu rozliczeniowego (miesiąca kalendarzowego) </w:t>
      </w:r>
      <w:r w:rsidRPr="009D3748">
        <w:rPr>
          <w:rFonts w:asciiTheme="minorHAnsi" w:hAnsiTheme="minorHAnsi" w:cstheme="minorHAnsi"/>
          <w:bCs/>
          <w:sz w:val="22"/>
          <w:szCs w:val="22"/>
        </w:rPr>
        <w:t>w terminie 30 dni</w:t>
      </w:r>
      <w:r w:rsidRPr="006D607F">
        <w:rPr>
          <w:rFonts w:asciiTheme="minorHAnsi" w:hAnsiTheme="minorHAnsi" w:cstheme="minorHAnsi"/>
          <w:b/>
          <w:sz w:val="22"/>
          <w:szCs w:val="22"/>
        </w:rPr>
        <w:t xml:space="preserve"> </w:t>
      </w:r>
      <w:r w:rsidRPr="006D607F">
        <w:rPr>
          <w:rFonts w:asciiTheme="minorHAnsi" w:hAnsiTheme="minorHAnsi" w:cstheme="minorHAnsi"/>
          <w:sz w:val="22"/>
          <w:szCs w:val="22"/>
        </w:rPr>
        <w:t>od dnia przekazania Zamawiającemu prawidłowo wystawionej faktury VAT/rachunku.</w:t>
      </w:r>
    </w:p>
    <w:p w14:paraId="0DEC34D5" w14:textId="77777777" w:rsidR="000566BD" w:rsidRPr="006D607F" w:rsidRDefault="000566BD" w:rsidP="000566BD">
      <w:pPr>
        <w:numPr>
          <w:ilvl w:val="0"/>
          <w:numId w:val="10"/>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Wykonawca uprawniony </w:t>
      </w:r>
      <w:r>
        <w:rPr>
          <w:rFonts w:asciiTheme="minorHAnsi" w:hAnsiTheme="minorHAnsi" w:cstheme="minorHAnsi"/>
          <w:sz w:val="22"/>
          <w:szCs w:val="22"/>
        </w:rPr>
        <w:t xml:space="preserve">jest </w:t>
      </w:r>
      <w:r w:rsidRPr="006D607F">
        <w:rPr>
          <w:rFonts w:asciiTheme="minorHAnsi" w:hAnsiTheme="minorHAnsi" w:cstheme="minorHAnsi"/>
          <w:sz w:val="22"/>
          <w:szCs w:val="22"/>
        </w:rPr>
        <w:t>do wystawienia faktury VAT/rachunku po upływie terminu, o którym mowa w § 11 ust. 2 w przypadkach określonych § 11 ust. 2 lit. a oraz § 11 ust. 3.</w:t>
      </w:r>
    </w:p>
    <w:p w14:paraId="39B38AA6" w14:textId="77777777" w:rsidR="000566BD" w:rsidRPr="006D607F" w:rsidRDefault="000566BD" w:rsidP="000566BD">
      <w:pPr>
        <w:numPr>
          <w:ilvl w:val="0"/>
          <w:numId w:val="10"/>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 przypadku, o którym mowa w § 11 ust. 2 lit. a Umowy, Wykonawcy należy się miesięczne wynagrodzenie brutto w wysokości proporcjonalnej do części przedmiotu Umowy, która została wykonana w sposób należyty.</w:t>
      </w:r>
    </w:p>
    <w:p w14:paraId="37DAE6C9" w14:textId="77777777" w:rsidR="000566BD" w:rsidRPr="006D607F" w:rsidRDefault="000566BD" w:rsidP="000566BD">
      <w:pPr>
        <w:numPr>
          <w:ilvl w:val="0"/>
          <w:numId w:val="10"/>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 przypadku, gdy Wykonawca świadczył Usługi przez okres krótszy niż cykl rozliczeniowy, Wykonawcy przysługuje miesięczne wynagrodzenie brutto w wysokości odpowiadającej (proporcjonalnie) części cyklu rozliczeniowego, w którym Wykonawca świadczył Usługi. Okoliczność ta podlega stwierdzeniu w miesięcznym protokole odbioru Usług.</w:t>
      </w:r>
    </w:p>
    <w:p w14:paraId="63D476BF" w14:textId="77777777" w:rsidR="000566BD" w:rsidRPr="006D607F" w:rsidRDefault="000566BD" w:rsidP="000566BD">
      <w:pPr>
        <w:numPr>
          <w:ilvl w:val="0"/>
          <w:numId w:val="10"/>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Zapłata należności będzie dokonywana przelewem na rachunek bankowy wskazany przez Wykonawcę na fakturze VAT/rachunku. Za dzień zapłaty uważa się dzień obciążenia rachunku bankowego Zamawiającego.</w:t>
      </w:r>
    </w:p>
    <w:p w14:paraId="68DC7366" w14:textId="77777777" w:rsidR="000566BD" w:rsidRPr="006D607F" w:rsidRDefault="000566BD" w:rsidP="000566BD">
      <w:pPr>
        <w:numPr>
          <w:ilvl w:val="0"/>
          <w:numId w:val="10"/>
        </w:numPr>
        <w:spacing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Opóźnienie</w:t>
      </w:r>
      <w:r w:rsidRPr="006D607F">
        <w:rPr>
          <w:rFonts w:asciiTheme="minorHAnsi" w:hAnsiTheme="minorHAnsi" w:cstheme="minorHAnsi"/>
          <w:sz w:val="22"/>
          <w:szCs w:val="22"/>
        </w:rPr>
        <w:t xml:space="preserve"> w zapłacie należności za wykonane Usługi nie upoważnia Wykonawcy do wstrzymania się od wykonywania przedmiotu Umowy,</w:t>
      </w:r>
    </w:p>
    <w:p w14:paraId="6C43ED1D" w14:textId="77777777" w:rsidR="000566BD" w:rsidRPr="006D607F" w:rsidRDefault="000566BD" w:rsidP="000566BD">
      <w:pPr>
        <w:numPr>
          <w:ilvl w:val="0"/>
          <w:numId w:val="10"/>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Wykonawca i Zamawiający oświadczają, że są podatnikami podatku od towaru i usług (VAT) o numerach:</w:t>
      </w:r>
    </w:p>
    <w:p w14:paraId="04EC624E" w14:textId="77777777" w:rsidR="000566BD" w:rsidRPr="006D607F" w:rsidRDefault="000566BD" w:rsidP="000566BD">
      <w:pPr>
        <w:numPr>
          <w:ilvl w:val="1"/>
          <w:numId w:val="12"/>
        </w:numPr>
        <w:spacing w:line="23" w:lineRule="atLeast"/>
        <w:ind w:left="709" w:hanging="283"/>
        <w:jc w:val="both"/>
        <w:rPr>
          <w:rFonts w:asciiTheme="minorHAnsi" w:hAnsiTheme="minorHAnsi" w:cstheme="minorHAnsi"/>
          <w:sz w:val="22"/>
          <w:szCs w:val="22"/>
        </w:rPr>
      </w:pPr>
      <w:r w:rsidRPr="006D607F">
        <w:rPr>
          <w:rFonts w:asciiTheme="minorHAnsi" w:hAnsiTheme="minorHAnsi" w:cstheme="minorHAnsi"/>
          <w:sz w:val="22"/>
          <w:szCs w:val="22"/>
        </w:rPr>
        <w:t>NIP Wykonawcy: …</w:t>
      </w:r>
    </w:p>
    <w:p w14:paraId="7B840C0B" w14:textId="77777777" w:rsidR="000566BD" w:rsidRDefault="000566BD" w:rsidP="000566BD">
      <w:pPr>
        <w:numPr>
          <w:ilvl w:val="1"/>
          <w:numId w:val="12"/>
        </w:numPr>
        <w:spacing w:line="23" w:lineRule="atLeast"/>
        <w:ind w:left="709" w:hanging="283"/>
        <w:jc w:val="both"/>
        <w:rPr>
          <w:rFonts w:asciiTheme="minorHAnsi" w:hAnsiTheme="minorHAnsi" w:cstheme="minorHAnsi"/>
          <w:sz w:val="22"/>
          <w:szCs w:val="22"/>
        </w:rPr>
      </w:pPr>
      <w:r w:rsidRPr="006D607F">
        <w:rPr>
          <w:rFonts w:asciiTheme="minorHAnsi" w:hAnsiTheme="minorHAnsi" w:cstheme="minorHAnsi"/>
          <w:sz w:val="22"/>
          <w:szCs w:val="22"/>
        </w:rPr>
        <w:t>NIP Zamawiającego: … .</w:t>
      </w:r>
    </w:p>
    <w:p w14:paraId="13CF0DAA" w14:textId="77777777" w:rsidR="00003D9D" w:rsidRPr="0087555A" w:rsidRDefault="00003D9D" w:rsidP="00003D9D">
      <w:pPr>
        <w:spacing w:line="23" w:lineRule="atLeast"/>
        <w:ind w:left="709"/>
        <w:jc w:val="both"/>
        <w:rPr>
          <w:rFonts w:asciiTheme="minorHAnsi" w:hAnsiTheme="minorHAnsi" w:cstheme="minorHAnsi"/>
          <w:sz w:val="22"/>
          <w:szCs w:val="22"/>
        </w:rPr>
      </w:pPr>
    </w:p>
    <w:p w14:paraId="094BFC6A" w14:textId="77777777" w:rsidR="000566BD" w:rsidRPr="004071B8" w:rsidRDefault="000566BD" w:rsidP="000566BD">
      <w:pPr>
        <w:spacing w:line="23" w:lineRule="atLeast"/>
        <w:jc w:val="center"/>
        <w:rPr>
          <w:rFonts w:asciiTheme="minorHAnsi" w:hAnsiTheme="minorHAnsi" w:cstheme="minorHAnsi"/>
          <w:b/>
          <w:sz w:val="22"/>
          <w:szCs w:val="22"/>
        </w:rPr>
      </w:pPr>
      <w:r w:rsidRPr="006D607F">
        <w:rPr>
          <w:rFonts w:asciiTheme="minorHAnsi" w:hAnsiTheme="minorHAnsi" w:cstheme="minorHAnsi"/>
          <w:b/>
          <w:sz w:val="22"/>
          <w:szCs w:val="22"/>
        </w:rPr>
        <w:t>§ 13</w:t>
      </w:r>
      <w:r>
        <w:rPr>
          <w:rFonts w:asciiTheme="minorHAnsi" w:hAnsiTheme="minorHAnsi" w:cstheme="minorHAnsi"/>
          <w:b/>
          <w:sz w:val="22"/>
          <w:szCs w:val="22"/>
        </w:rPr>
        <w:t xml:space="preserve"> </w:t>
      </w:r>
      <w:r w:rsidRPr="006D607F">
        <w:rPr>
          <w:rFonts w:asciiTheme="minorHAnsi" w:hAnsiTheme="minorHAnsi" w:cstheme="minorHAnsi"/>
          <w:b/>
          <w:sz w:val="22"/>
          <w:szCs w:val="22"/>
        </w:rPr>
        <w:t>Kary umowne</w:t>
      </w:r>
    </w:p>
    <w:p w14:paraId="431F3730" w14:textId="77777777" w:rsidR="000566BD" w:rsidRPr="006D607F" w:rsidRDefault="000566BD" w:rsidP="000566BD">
      <w:pPr>
        <w:numPr>
          <w:ilvl w:val="0"/>
          <w:numId w:val="13"/>
        </w:numPr>
        <w:spacing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 xml:space="preserve">W przypadku odpowiedzialności Wykonawcy zgodnie z § 8 Umowy, </w:t>
      </w:r>
      <w:r w:rsidRPr="006D607F">
        <w:rPr>
          <w:rFonts w:asciiTheme="minorHAnsi" w:hAnsiTheme="minorHAnsi" w:cstheme="minorHAnsi"/>
          <w:sz w:val="22"/>
          <w:szCs w:val="22"/>
        </w:rPr>
        <w:t>Wykonawca zapłaci Zamawiającemu kary umowne:</w:t>
      </w:r>
    </w:p>
    <w:p w14:paraId="1F950D9F" w14:textId="77777777" w:rsidR="000566BD" w:rsidRPr="006D607F" w:rsidRDefault="000566BD" w:rsidP="000566BD">
      <w:pPr>
        <w:numPr>
          <w:ilvl w:val="0"/>
          <w:numId w:val="17"/>
        </w:numPr>
        <w:spacing w:line="23" w:lineRule="atLeast"/>
        <w:jc w:val="both"/>
        <w:rPr>
          <w:rFonts w:asciiTheme="minorHAnsi" w:hAnsiTheme="minorHAnsi" w:cstheme="minorHAnsi"/>
          <w:strike/>
          <w:sz w:val="22"/>
          <w:szCs w:val="22"/>
        </w:rPr>
      </w:pPr>
      <w:r w:rsidRPr="006D607F">
        <w:rPr>
          <w:rFonts w:asciiTheme="minorHAnsi" w:hAnsiTheme="minorHAnsi" w:cstheme="minorHAnsi"/>
          <w:iCs/>
          <w:sz w:val="22"/>
          <w:szCs w:val="22"/>
        </w:rPr>
        <w:t>w przypadku wypowiedzenia Umowy ze skutkiem natychmiastowym na podstawie § 1</w:t>
      </w:r>
      <w:r>
        <w:rPr>
          <w:rFonts w:asciiTheme="minorHAnsi" w:hAnsiTheme="minorHAnsi" w:cstheme="minorHAnsi"/>
          <w:iCs/>
          <w:sz w:val="22"/>
          <w:szCs w:val="22"/>
        </w:rPr>
        <w:t>6</w:t>
      </w:r>
      <w:r w:rsidRPr="006D607F">
        <w:rPr>
          <w:rFonts w:asciiTheme="minorHAnsi" w:hAnsiTheme="minorHAnsi" w:cstheme="minorHAnsi"/>
          <w:iCs/>
          <w:sz w:val="22"/>
          <w:szCs w:val="22"/>
        </w:rPr>
        <w:t xml:space="preserve"> ust.2 </w:t>
      </w:r>
      <w:r w:rsidRPr="006D607F">
        <w:rPr>
          <w:rFonts w:asciiTheme="minorHAnsi" w:hAnsiTheme="minorHAnsi" w:cstheme="minorHAnsi"/>
          <w:sz w:val="22"/>
          <w:szCs w:val="22"/>
        </w:rPr>
        <w:t xml:space="preserve">- w wysokości 20% wynagrodzenia </w:t>
      </w:r>
      <w:r>
        <w:rPr>
          <w:rFonts w:asciiTheme="minorHAnsi" w:hAnsiTheme="minorHAnsi" w:cstheme="minorHAnsi"/>
          <w:sz w:val="22"/>
          <w:szCs w:val="22"/>
        </w:rPr>
        <w:t xml:space="preserve">brutto </w:t>
      </w:r>
      <w:r w:rsidRPr="006D607F">
        <w:rPr>
          <w:rFonts w:asciiTheme="minorHAnsi" w:hAnsiTheme="minorHAnsi" w:cstheme="minorHAnsi"/>
          <w:sz w:val="22"/>
          <w:szCs w:val="22"/>
        </w:rPr>
        <w:t>określonego w § 12 ust. 1 pkt 2 Umowy należnego za okres od dnia wypowiedzenia umowy do końca terminu na jaki pierwotnie została zawarta.</w:t>
      </w:r>
    </w:p>
    <w:p w14:paraId="343856CB" w14:textId="77777777" w:rsidR="000566BD" w:rsidRPr="006D607F" w:rsidRDefault="000566BD" w:rsidP="000566BD">
      <w:pPr>
        <w:numPr>
          <w:ilvl w:val="0"/>
          <w:numId w:val="17"/>
        </w:numPr>
        <w:spacing w:line="23" w:lineRule="atLeast"/>
        <w:jc w:val="both"/>
        <w:rPr>
          <w:rFonts w:asciiTheme="minorHAnsi" w:hAnsiTheme="minorHAnsi" w:cstheme="minorHAnsi"/>
          <w:sz w:val="22"/>
          <w:szCs w:val="22"/>
        </w:rPr>
      </w:pPr>
      <w:r w:rsidRPr="006D607F">
        <w:rPr>
          <w:rFonts w:asciiTheme="minorHAnsi" w:hAnsiTheme="minorHAnsi" w:cstheme="minorHAnsi"/>
          <w:sz w:val="22"/>
          <w:szCs w:val="22"/>
        </w:rPr>
        <w:t xml:space="preserve">za przerwę w świadczeniu Usług, z przyczyn leżących po stronie Wykonawcy – w wysokości </w:t>
      </w:r>
      <w:r>
        <w:rPr>
          <w:rFonts w:asciiTheme="minorHAnsi" w:hAnsiTheme="minorHAnsi" w:cstheme="minorHAnsi"/>
          <w:sz w:val="22"/>
          <w:szCs w:val="22"/>
        </w:rPr>
        <w:t xml:space="preserve">5 </w:t>
      </w:r>
      <w:r w:rsidRPr="006D607F">
        <w:rPr>
          <w:rFonts w:asciiTheme="minorHAnsi" w:hAnsiTheme="minorHAnsi" w:cstheme="minorHAnsi"/>
          <w:sz w:val="22"/>
          <w:szCs w:val="22"/>
        </w:rPr>
        <w:t>% miesięcznego wynagrodzenia brutto wskazanego w § 12 ust. 1 pkt 1 Umowy za każdy dzień przerwy;</w:t>
      </w:r>
    </w:p>
    <w:p w14:paraId="70666EE7" w14:textId="77777777" w:rsidR="000566BD" w:rsidRPr="006D607F" w:rsidRDefault="000566BD" w:rsidP="000566BD">
      <w:pPr>
        <w:numPr>
          <w:ilvl w:val="0"/>
          <w:numId w:val="17"/>
        </w:numPr>
        <w:spacing w:line="23" w:lineRule="atLeast"/>
        <w:jc w:val="both"/>
        <w:rPr>
          <w:rFonts w:asciiTheme="minorHAnsi" w:hAnsiTheme="minorHAnsi" w:cstheme="minorHAnsi"/>
          <w:sz w:val="22"/>
          <w:szCs w:val="22"/>
        </w:rPr>
      </w:pPr>
      <w:r>
        <w:rPr>
          <w:rFonts w:asciiTheme="minorHAnsi" w:hAnsiTheme="minorHAnsi" w:cstheme="minorHAnsi"/>
          <w:sz w:val="22"/>
          <w:szCs w:val="22"/>
        </w:rPr>
        <w:t>w przypadku</w:t>
      </w:r>
      <w:r w:rsidRPr="006D607F">
        <w:rPr>
          <w:rFonts w:asciiTheme="minorHAnsi" w:hAnsiTheme="minorHAnsi" w:cstheme="minorHAnsi"/>
          <w:sz w:val="22"/>
          <w:szCs w:val="22"/>
        </w:rPr>
        <w:t xml:space="preserve"> </w:t>
      </w:r>
      <w:r>
        <w:rPr>
          <w:rFonts w:asciiTheme="minorHAnsi" w:hAnsiTheme="minorHAnsi" w:cstheme="minorHAnsi"/>
          <w:sz w:val="22"/>
          <w:szCs w:val="22"/>
        </w:rPr>
        <w:t>nieprawidłowości</w:t>
      </w:r>
      <w:r w:rsidRPr="006D607F">
        <w:rPr>
          <w:rFonts w:asciiTheme="minorHAnsi" w:hAnsiTheme="minorHAnsi" w:cstheme="minorHAnsi"/>
          <w:sz w:val="22"/>
          <w:szCs w:val="22"/>
        </w:rPr>
        <w:t xml:space="preserve"> w realizacji przedmiotu Umowy</w:t>
      </w:r>
      <w:r>
        <w:rPr>
          <w:rFonts w:asciiTheme="minorHAnsi" w:hAnsiTheme="minorHAnsi" w:cstheme="minorHAnsi"/>
          <w:sz w:val="22"/>
          <w:szCs w:val="22"/>
        </w:rPr>
        <w:t xml:space="preserve"> stwierdzonych w danym okresie rozliczeniowym </w:t>
      </w:r>
      <w:r w:rsidRPr="006D607F">
        <w:rPr>
          <w:rFonts w:asciiTheme="minorHAnsi" w:hAnsiTheme="minorHAnsi" w:cstheme="minorHAnsi"/>
          <w:sz w:val="22"/>
          <w:szCs w:val="22"/>
        </w:rPr>
        <w:t xml:space="preserve"> – w wysokości </w:t>
      </w:r>
      <w:r>
        <w:rPr>
          <w:rFonts w:asciiTheme="minorHAnsi" w:hAnsiTheme="minorHAnsi" w:cstheme="minorHAnsi"/>
          <w:sz w:val="22"/>
          <w:szCs w:val="22"/>
        </w:rPr>
        <w:t>5</w:t>
      </w:r>
      <w:r w:rsidRPr="006D607F">
        <w:rPr>
          <w:rFonts w:asciiTheme="minorHAnsi" w:hAnsiTheme="minorHAnsi" w:cstheme="minorHAnsi"/>
          <w:sz w:val="22"/>
          <w:szCs w:val="22"/>
        </w:rPr>
        <w:t xml:space="preserve"> % miesięcznego wynagrodzenia brutto wskazanego w § 12 ust. 1 pkt 1 Umowy</w:t>
      </w:r>
      <w:r>
        <w:rPr>
          <w:rFonts w:asciiTheme="minorHAnsi" w:hAnsiTheme="minorHAnsi" w:cstheme="minorHAnsi"/>
          <w:sz w:val="22"/>
          <w:szCs w:val="22"/>
        </w:rPr>
        <w:t xml:space="preserve"> za każdą stwierdzoną nieprawidłowość</w:t>
      </w:r>
      <w:r w:rsidRPr="006D607F">
        <w:rPr>
          <w:rFonts w:asciiTheme="minorHAnsi" w:hAnsiTheme="minorHAnsi" w:cstheme="minorHAnsi"/>
          <w:sz w:val="22"/>
          <w:szCs w:val="22"/>
        </w:rPr>
        <w:t>;</w:t>
      </w:r>
    </w:p>
    <w:p w14:paraId="24B986DC" w14:textId="77777777" w:rsidR="000566BD" w:rsidRDefault="000566BD" w:rsidP="000566BD">
      <w:pPr>
        <w:numPr>
          <w:ilvl w:val="0"/>
          <w:numId w:val="17"/>
        </w:numPr>
        <w:spacing w:line="23" w:lineRule="atLeast"/>
        <w:jc w:val="both"/>
        <w:rPr>
          <w:rFonts w:asciiTheme="minorHAnsi" w:hAnsiTheme="minorHAnsi" w:cstheme="minorHAnsi"/>
          <w:sz w:val="22"/>
          <w:szCs w:val="22"/>
        </w:rPr>
      </w:pPr>
      <w:r w:rsidRPr="00AF78EC">
        <w:rPr>
          <w:rFonts w:asciiTheme="minorHAnsi" w:hAnsiTheme="minorHAnsi"/>
          <w:sz w:val="22"/>
          <w:szCs w:val="22"/>
        </w:rPr>
        <w:t>za niedopełnienie wymogu zatrudniania Pracowników świadczących Usługi na podstawie umowy o</w:t>
      </w:r>
      <w:r>
        <w:rPr>
          <w:rFonts w:asciiTheme="minorHAnsi" w:hAnsiTheme="minorHAnsi"/>
          <w:sz w:val="22"/>
          <w:szCs w:val="22"/>
        </w:rPr>
        <w:t> </w:t>
      </w:r>
      <w:r w:rsidRPr="00AF78EC">
        <w:rPr>
          <w:rFonts w:asciiTheme="minorHAnsi" w:hAnsiTheme="minorHAnsi"/>
          <w:sz w:val="22"/>
          <w:szCs w:val="22"/>
        </w:rPr>
        <w:t xml:space="preserve">pracę w rozumieniu przepisów Kodeksu Pracy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w:t>
      </w:r>
      <w:r>
        <w:rPr>
          <w:rFonts w:asciiTheme="minorHAnsi" w:hAnsiTheme="minorHAnsi"/>
          <w:sz w:val="22"/>
          <w:szCs w:val="22"/>
        </w:rPr>
        <w:t xml:space="preserve">w pełni </w:t>
      </w:r>
      <w:r w:rsidRPr="00AF78EC">
        <w:rPr>
          <w:rFonts w:asciiTheme="minorHAnsi" w:hAnsiTheme="minorHAnsi"/>
          <w:sz w:val="22"/>
          <w:szCs w:val="22"/>
        </w:rPr>
        <w:t>przedmiotowego wymogu</w:t>
      </w:r>
      <w:r w:rsidRPr="006D607F">
        <w:rPr>
          <w:rFonts w:asciiTheme="minorHAnsi" w:hAnsiTheme="minorHAnsi" w:cstheme="minorHAnsi"/>
          <w:sz w:val="22"/>
          <w:szCs w:val="22"/>
        </w:rPr>
        <w:t>;</w:t>
      </w:r>
    </w:p>
    <w:p w14:paraId="7C7771D2" w14:textId="77777777" w:rsidR="000566BD" w:rsidRPr="006D607F" w:rsidRDefault="000566BD" w:rsidP="000566BD">
      <w:pPr>
        <w:numPr>
          <w:ilvl w:val="0"/>
          <w:numId w:val="17"/>
        </w:numPr>
        <w:spacing w:line="23" w:lineRule="atLeast"/>
        <w:jc w:val="both"/>
        <w:rPr>
          <w:rFonts w:asciiTheme="minorHAnsi" w:hAnsiTheme="minorHAnsi" w:cstheme="minorHAnsi"/>
          <w:sz w:val="22"/>
          <w:szCs w:val="22"/>
        </w:rPr>
      </w:pPr>
      <w:r w:rsidRPr="00AF78EC">
        <w:rPr>
          <w:rFonts w:asciiTheme="minorHAnsi" w:hAnsiTheme="minorHAnsi"/>
          <w:sz w:val="22"/>
          <w:szCs w:val="22"/>
        </w:rPr>
        <w:t xml:space="preserve">w przypadku </w:t>
      </w:r>
      <w:r>
        <w:rPr>
          <w:rFonts w:asciiTheme="minorHAnsi" w:hAnsiTheme="minorHAnsi"/>
          <w:sz w:val="22"/>
          <w:szCs w:val="22"/>
        </w:rPr>
        <w:t xml:space="preserve">zawinionego </w:t>
      </w:r>
      <w:r w:rsidRPr="00AF78EC">
        <w:rPr>
          <w:rFonts w:asciiTheme="minorHAnsi" w:hAnsiTheme="minorHAnsi"/>
          <w:sz w:val="22"/>
          <w:szCs w:val="22"/>
        </w:rPr>
        <w:t xml:space="preserve">nieprzedłożenia </w:t>
      </w:r>
      <w:r>
        <w:rPr>
          <w:rFonts w:asciiTheme="minorHAnsi" w:hAnsiTheme="minorHAnsi"/>
          <w:sz w:val="22"/>
          <w:szCs w:val="22"/>
        </w:rPr>
        <w:t xml:space="preserve">w terminie </w:t>
      </w:r>
      <w:r w:rsidRPr="00AF78EC">
        <w:rPr>
          <w:rFonts w:asciiTheme="minorHAnsi" w:hAnsiTheme="minorHAnsi"/>
          <w:sz w:val="22"/>
          <w:szCs w:val="22"/>
        </w:rPr>
        <w:t xml:space="preserve">przez Wykonawcę dowodu zawarcia umowy ubezpieczenia, warunków odpowiedzialności ubezpieczyciela lub dowodu opłacenia składki - w wysokości </w:t>
      </w:r>
      <w:r>
        <w:rPr>
          <w:rFonts w:asciiTheme="minorHAnsi" w:hAnsiTheme="minorHAnsi"/>
          <w:sz w:val="22"/>
          <w:szCs w:val="22"/>
        </w:rPr>
        <w:t>5</w:t>
      </w:r>
      <w:r w:rsidRPr="00AF78EC">
        <w:rPr>
          <w:rFonts w:asciiTheme="minorHAnsi" w:hAnsiTheme="minorHAnsi"/>
          <w:sz w:val="22"/>
          <w:szCs w:val="22"/>
        </w:rPr>
        <w:t xml:space="preserve"> % wynagrodzenia brutto </w:t>
      </w:r>
      <w:r>
        <w:rPr>
          <w:rFonts w:asciiTheme="minorHAnsi" w:hAnsiTheme="minorHAnsi"/>
          <w:sz w:val="22"/>
          <w:szCs w:val="22"/>
        </w:rPr>
        <w:t xml:space="preserve">za realizację całego przedmiotu </w:t>
      </w:r>
      <w:r w:rsidRPr="00AF78EC">
        <w:rPr>
          <w:rFonts w:asciiTheme="minorHAnsi" w:hAnsiTheme="minorHAnsi"/>
          <w:sz w:val="22"/>
          <w:szCs w:val="22"/>
        </w:rPr>
        <w:t>Umowy</w:t>
      </w:r>
      <w:r>
        <w:rPr>
          <w:rFonts w:asciiTheme="minorHAnsi" w:hAnsiTheme="minorHAnsi"/>
          <w:sz w:val="22"/>
          <w:szCs w:val="22"/>
        </w:rPr>
        <w:t>.</w:t>
      </w:r>
    </w:p>
    <w:p w14:paraId="0D568592" w14:textId="77777777" w:rsidR="000566BD" w:rsidRPr="006D607F" w:rsidRDefault="000566BD" w:rsidP="000566BD">
      <w:pPr>
        <w:numPr>
          <w:ilvl w:val="0"/>
          <w:numId w:val="13"/>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Łączna wysokość należności, jakie Wykonawca będzie zobowiązany zapłacić Zamawiającemu z tytułu kar umownych przewidzianych Umową, nie może przekroczyć 50% wynagrodzenia brutto wskazanego w § 12 ust. 1 pkt 2 Umowy.</w:t>
      </w:r>
    </w:p>
    <w:p w14:paraId="4B4EE451" w14:textId="77777777" w:rsidR="000566BD" w:rsidRPr="006D607F" w:rsidRDefault="000566BD" w:rsidP="000566BD">
      <w:pPr>
        <w:numPr>
          <w:ilvl w:val="0"/>
          <w:numId w:val="13"/>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Zamawiający może potrącić naliczone kary umowne ze swoimi zobowiązaniami wobec Wykonawcy, na co przez podpisanie Umowy Wykonawca wyraża zgodę</w:t>
      </w:r>
      <w:r>
        <w:rPr>
          <w:rFonts w:asciiTheme="minorHAnsi" w:hAnsiTheme="minorHAnsi" w:cstheme="minorHAnsi"/>
          <w:sz w:val="22"/>
          <w:szCs w:val="22"/>
        </w:rPr>
        <w:t>.</w:t>
      </w:r>
    </w:p>
    <w:p w14:paraId="2C99CCB2" w14:textId="77777777" w:rsidR="000566BD" w:rsidRPr="006D607F" w:rsidRDefault="000566BD" w:rsidP="000566BD">
      <w:pPr>
        <w:numPr>
          <w:ilvl w:val="0"/>
          <w:numId w:val="13"/>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 przypadku, gdy potrącenie kary umownej z wynagrodzenia Wykonawcy nie będzie możliwe, Wykonawca zobowiązuje się do zapłaty kary umownej w terminie 10 dni roboczych od dnia otrzymania noty obciążeniowej wystawionej przez Zamawiającego.</w:t>
      </w:r>
    </w:p>
    <w:p w14:paraId="234E9744" w14:textId="77777777" w:rsidR="000566BD" w:rsidRDefault="000566BD" w:rsidP="000566BD">
      <w:pPr>
        <w:numPr>
          <w:ilvl w:val="0"/>
          <w:numId w:val="13"/>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Zamawiający zastrzega sobie prawo do odszkodowania uzupełniającego, przewyższającego wysokość kar umownych, do wysokości rzeczywiście poniesionej szkody na zasadach ogólnych określonych przepisami Kodeksu cywilnego.</w:t>
      </w:r>
    </w:p>
    <w:p w14:paraId="190DD3F0" w14:textId="77777777" w:rsidR="000566BD" w:rsidRDefault="000566BD" w:rsidP="000566BD">
      <w:pPr>
        <w:numPr>
          <w:ilvl w:val="0"/>
          <w:numId w:val="13"/>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 przypadku wyrządzenia szkody</w:t>
      </w:r>
      <w:r>
        <w:rPr>
          <w:rFonts w:asciiTheme="minorHAnsi" w:hAnsiTheme="minorHAnsi" w:cstheme="minorHAnsi"/>
          <w:sz w:val="22"/>
          <w:szCs w:val="22"/>
        </w:rPr>
        <w:t>,</w:t>
      </w:r>
      <w:r w:rsidRPr="006D607F">
        <w:rPr>
          <w:rFonts w:asciiTheme="minorHAnsi" w:hAnsiTheme="minorHAnsi" w:cstheme="minorHAnsi"/>
          <w:sz w:val="22"/>
          <w:szCs w:val="22"/>
        </w:rPr>
        <w:t xml:space="preserve"> </w:t>
      </w:r>
      <w:r>
        <w:rPr>
          <w:rFonts w:asciiTheme="minorHAnsi" w:hAnsiTheme="minorHAnsi" w:cstheme="minorHAnsi"/>
          <w:sz w:val="22"/>
          <w:szCs w:val="22"/>
        </w:rPr>
        <w:t>za którą zgodnie z postanowieniami Umowy</w:t>
      </w:r>
      <w:r w:rsidRPr="006D607F">
        <w:rPr>
          <w:rFonts w:asciiTheme="minorHAnsi" w:hAnsiTheme="minorHAnsi" w:cstheme="minorHAnsi"/>
          <w:sz w:val="22"/>
          <w:szCs w:val="22"/>
        </w:rPr>
        <w:t xml:space="preserve"> Wykonawc</w:t>
      </w:r>
      <w:r>
        <w:rPr>
          <w:rFonts w:asciiTheme="minorHAnsi" w:hAnsiTheme="minorHAnsi" w:cstheme="minorHAnsi"/>
          <w:sz w:val="22"/>
          <w:szCs w:val="22"/>
        </w:rPr>
        <w:t>a ponosi odpowiedzialność</w:t>
      </w:r>
      <w:r w:rsidRPr="006D607F">
        <w:rPr>
          <w:rFonts w:asciiTheme="minorHAnsi" w:hAnsiTheme="minorHAnsi" w:cstheme="minorHAnsi"/>
          <w:sz w:val="22"/>
          <w:szCs w:val="22"/>
        </w:rPr>
        <w:t>, na okoliczność których nie zastrzeżono możliwości nałożenia kar umownych, Zamawiający zachowuje prawo dochodzenia naprawienia szkody na zasadach ogólnych.</w:t>
      </w:r>
    </w:p>
    <w:p w14:paraId="5D4AAFAA" w14:textId="77777777" w:rsidR="000566BD" w:rsidRDefault="000566BD" w:rsidP="00E21ED0">
      <w:pPr>
        <w:spacing w:line="23" w:lineRule="atLeast"/>
        <w:jc w:val="both"/>
        <w:rPr>
          <w:rFonts w:asciiTheme="minorHAnsi" w:hAnsiTheme="minorHAnsi" w:cstheme="minorHAnsi"/>
          <w:sz w:val="22"/>
          <w:szCs w:val="22"/>
        </w:rPr>
      </w:pPr>
    </w:p>
    <w:p w14:paraId="1541EE78" w14:textId="77777777" w:rsidR="000566BD" w:rsidRPr="009D0EC2" w:rsidRDefault="000566BD" w:rsidP="000566BD">
      <w:pPr>
        <w:spacing w:line="276" w:lineRule="auto"/>
        <w:jc w:val="center"/>
        <w:rPr>
          <w:rFonts w:asciiTheme="minorHAnsi" w:hAnsiTheme="minorHAnsi" w:cstheme="minorHAnsi"/>
          <w:b/>
          <w:sz w:val="22"/>
          <w:szCs w:val="22"/>
        </w:rPr>
      </w:pPr>
      <w:r w:rsidRPr="006D607F">
        <w:rPr>
          <w:rFonts w:asciiTheme="minorHAnsi" w:hAnsiTheme="minorHAnsi" w:cstheme="minorHAnsi"/>
          <w:b/>
          <w:sz w:val="22"/>
          <w:szCs w:val="22"/>
        </w:rPr>
        <w:t>§ 14</w:t>
      </w:r>
      <w:r>
        <w:rPr>
          <w:rFonts w:asciiTheme="minorHAnsi" w:hAnsiTheme="minorHAnsi" w:cstheme="minorHAnsi"/>
          <w:b/>
          <w:sz w:val="22"/>
          <w:szCs w:val="22"/>
        </w:rPr>
        <w:t xml:space="preserve"> </w:t>
      </w:r>
      <w:r w:rsidRPr="00AF78EC">
        <w:rPr>
          <w:rFonts w:asciiTheme="minorHAnsi" w:hAnsiTheme="minorHAnsi"/>
          <w:b/>
          <w:sz w:val="22"/>
          <w:szCs w:val="22"/>
        </w:rPr>
        <w:t>Zmiana Umowy</w:t>
      </w:r>
    </w:p>
    <w:p w14:paraId="1D6636AE" w14:textId="77777777" w:rsidR="000566BD" w:rsidRPr="00AF78EC" w:rsidRDefault="000566BD" w:rsidP="000566BD">
      <w:pPr>
        <w:ind w:left="567" w:hanging="567"/>
        <w:jc w:val="both"/>
        <w:rPr>
          <w:rFonts w:asciiTheme="minorHAnsi" w:hAnsiTheme="minorHAnsi"/>
          <w:sz w:val="22"/>
          <w:szCs w:val="22"/>
        </w:rPr>
      </w:pPr>
      <w:r w:rsidRPr="00AF78EC">
        <w:rPr>
          <w:rFonts w:asciiTheme="minorHAnsi" w:hAnsiTheme="minorHAnsi"/>
          <w:sz w:val="22"/>
          <w:szCs w:val="22"/>
        </w:rPr>
        <w:t>1.</w:t>
      </w:r>
      <w:r w:rsidRPr="00AF78EC">
        <w:rPr>
          <w:rFonts w:asciiTheme="minorHAnsi" w:hAnsiTheme="minorHAnsi"/>
          <w:sz w:val="22"/>
          <w:szCs w:val="22"/>
        </w:rPr>
        <w:tab/>
        <w:t>Strony przewidują możliwość dokonania zmiany zawartej Umowy w przypadku, gdy konieczność wprowadzenia zmian wynika z okoliczności, których nie można było przewidzieć w chwili zawarcia Umowy, tj. spowodowanych:</w:t>
      </w:r>
    </w:p>
    <w:p w14:paraId="754C76D1" w14:textId="77777777" w:rsidR="000566BD" w:rsidRPr="00AF78EC" w:rsidRDefault="000566BD" w:rsidP="000566BD">
      <w:pPr>
        <w:ind w:left="567" w:hanging="425"/>
        <w:jc w:val="both"/>
        <w:rPr>
          <w:rFonts w:asciiTheme="minorHAnsi" w:hAnsiTheme="minorHAnsi"/>
          <w:sz w:val="22"/>
          <w:szCs w:val="22"/>
        </w:rPr>
      </w:pPr>
      <w:r w:rsidRPr="00AF78EC">
        <w:rPr>
          <w:rFonts w:asciiTheme="minorHAnsi" w:hAnsiTheme="minorHAnsi"/>
          <w:sz w:val="22"/>
          <w:szCs w:val="22"/>
        </w:rPr>
        <w:t>1)</w:t>
      </w:r>
      <w:r w:rsidRPr="00AF78EC">
        <w:rPr>
          <w:rFonts w:asciiTheme="minorHAnsi" w:hAnsiTheme="minorHAnsi"/>
          <w:sz w:val="22"/>
          <w:szCs w:val="22"/>
        </w:rPr>
        <w:tab/>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1772651" w14:textId="77777777" w:rsidR="000566BD" w:rsidRPr="00FC1E00" w:rsidRDefault="000566BD" w:rsidP="000566BD">
      <w:pPr>
        <w:ind w:left="567" w:hanging="425"/>
        <w:jc w:val="both"/>
        <w:rPr>
          <w:rFonts w:asciiTheme="minorHAnsi" w:hAnsiTheme="minorHAnsi"/>
          <w:sz w:val="22"/>
          <w:szCs w:val="22"/>
        </w:rPr>
      </w:pPr>
      <w:r w:rsidRPr="00AF78EC">
        <w:rPr>
          <w:rFonts w:asciiTheme="minorHAnsi" w:hAnsiTheme="minorHAnsi"/>
          <w:sz w:val="22"/>
          <w:szCs w:val="22"/>
        </w:rPr>
        <w:t>2)</w:t>
      </w:r>
      <w:r w:rsidRPr="00AF78EC">
        <w:rPr>
          <w:rFonts w:asciiTheme="minorHAnsi" w:hAnsiTheme="minorHAnsi"/>
          <w:sz w:val="22"/>
          <w:szCs w:val="22"/>
        </w:rPr>
        <w:tab/>
        <w:t xml:space="preserve">siłą wyższą - rozumianą jako wystąpienie zdarzenia nadzwyczajnego, zewnętrznego, niemożliwego do przewidzenia i zapobieżenia, którego nie dało się uniknąć nawet przy zachowaniu najwyższej </w:t>
      </w:r>
      <w:r w:rsidRPr="00FC1E00">
        <w:rPr>
          <w:rFonts w:asciiTheme="minorHAnsi" w:hAnsiTheme="minorHAnsi"/>
          <w:sz w:val="22"/>
          <w:szCs w:val="22"/>
        </w:rPr>
        <w:t>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305A49B" w14:textId="77777777" w:rsidR="000566BD" w:rsidRPr="00FC1E00" w:rsidRDefault="000566BD" w:rsidP="000566BD">
      <w:pPr>
        <w:ind w:left="567" w:hanging="425"/>
        <w:jc w:val="both"/>
        <w:rPr>
          <w:rFonts w:asciiTheme="minorHAnsi" w:hAnsiTheme="minorHAnsi"/>
          <w:sz w:val="22"/>
          <w:szCs w:val="22"/>
        </w:rPr>
      </w:pPr>
      <w:r w:rsidRPr="00FC1E00">
        <w:rPr>
          <w:rFonts w:asciiTheme="minorHAnsi" w:hAnsiTheme="minorHAnsi"/>
          <w:sz w:val="22"/>
          <w:szCs w:val="22"/>
        </w:rPr>
        <w:t>2.</w:t>
      </w:r>
      <w:r w:rsidRPr="00FC1E00">
        <w:rPr>
          <w:rFonts w:asciiTheme="minorHAnsi" w:hAnsiTheme="minorHAnsi"/>
          <w:sz w:val="22"/>
          <w:szCs w:val="22"/>
        </w:rPr>
        <w:tab/>
        <w:t>Zamawiający zastrzega sobie prawo zmniejszenia zakresu świadczonych Usług i w związku z tym wynagrodzenia Wykonawcy, w przypad</w:t>
      </w:r>
      <w:r>
        <w:rPr>
          <w:rFonts w:asciiTheme="minorHAnsi" w:hAnsiTheme="minorHAnsi"/>
          <w:sz w:val="22"/>
          <w:szCs w:val="22"/>
        </w:rPr>
        <w:t>kach zakończenia, ograniczenia lub czasowego wyłączenia z eksploatacji danego budynku</w:t>
      </w:r>
      <w:r w:rsidRPr="00FC1E00">
        <w:rPr>
          <w:rFonts w:asciiTheme="minorHAnsi" w:hAnsiTheme="minorHAnsi"/>
          <w:sz w:val="22"/>
          <w:szCs w:val="22"/>
        </w:rPr>
        <w:t>. Powyższe dotyczy również przypadków zmniejszenia zakresu świadczenia Usług wynikającego z czasowego zawieszenia ich wykonywania w związku z wprowadzeniem stanu nadzwyczajnego, stanu epidemii lub przepisów prawa ograniczających działalności muzeów. W takim wypadku nie ma zastosowania ust. 1.</w:t>
      </w:r>
    </w:p>
    <w:p w14:paraId="2A88841C" w14:textId="77777777" w:rsidR="000566BD" w:rsidRPr="00FC1E00" w:rsidRDefault="000566BD" w:rsidP="000566BD">
      <w:pPr>
        <w:ind w:left="567" w:hanging="425"/>
        <w:jc w:val="both"/>
        <w:rPr>
          <w:rFonts w:asciiTheme="minorHAnsi" w:hAnsiTheme="minorHAnsi" w:cstheme="minorHAnsi"/>
          <w:sz w:val="22"/>
          <w:szCs w:val="22"/>
        </w:rPr>
      </w:pPr>
      <w:r w:rsidRPr="00FC1E00">
        <w:rPr>
          <w:rFonts w:asciiTheme="minorHAnsi" w:hAnsiTheme="minorHAnsi"/>
          <w:sz w:val="22"/>
          <w:szCs w:val="22"/>
        </w:rPr>
        <w:t>3.</w:t>
      </w:r>
      <w:r w:rsidRPr="00FC1E00">
        <w:rPr>
          <w:rFonts w:asciiTheme="minorHAnsi" w:hAnsiTheme="minorHAnsi"/>
          <w:sz w:val="22"/>
          <w:szCs w:val="22"/>
        </w:rPr>
        <w:tab/>
        <w:t xml:space="preserve">Zmniejszenie wysokości wynagrodzenia należnego Wykonawcy w przypadku zaistnienia okoliczności, o których mowa w ust. 2 nastąpi proporcjonalnie do okresu wyłączenia wykonywania Usługi oraz </w:t>
      </w:r>
      <w:r w:rsidRPr="00FC1E00">
        <w:rPr>
          <w:rFonts w:asciiTheme="minorHAnsi" w:hAnsiTheme="minorHAnsi" w:cstheme="minorHAnsi"/>
          <w:sz w:val="22"/>
          <w:szCs w:val="22"/>
        </w:rPr>
        <w:t xml:space="preserve">zmniejszenia </w:t>
      </w:r>
      <w:r>
        <w:rPr>
          <w:rFonts w:asciiTheme="minorHAnsi" w:hAnsiTheme="minorHAnsi" w:cstheme="minorHAnsi"/>
          <w:sz w:val="22"/>
          <w:szCs w:val="22"/>
        </w:rPr>
        <w:t xml:space="preserve">jej </w:t>
      </w:r>
      <w:r w:rsidRPr="00FC1E00">
        <w:rPr>
          <w:rFonts w:asciiTheme="minorHAnsi" w:hAnsiTheme="minorHAnsi" w:cstheme="minorHAnsi"/>
          <w:sz w:val="22"/>
          <w:szCs w:val="22"/>
        </w:rPr>
        <w:t xml:space="preserve">zakresu. </w:t>
      </w:r>
      <w:r>
        <w:rPr>
          <w:rFonts w:asciiTheme="minorHAnsi" w:hAnsiTheme="minorHAnsi" w:cstheme="minorHAnsi"/>
          <w:sz w:val="22"/>
          <w:szCs w:val="22"/>
        </w:rPr>
        <w:t xml:space="preserve">Na powyższe okoliczności </w:t>
      </w:r>
      <w:r w:rsidRPr="00FC1E00">
        <w:rPr>
          <w:rFonts w:asciiTheme="minorHAnsi" w:hAnsiTheme="minorHAnsi" w:cstheme="minorHAnsi"/>
          <w:sz w:val="22"/>
          <w:szCs w:val="22"/>
        </w:rPr>
        <w:t>Zamawiający zastrzega sobie prawo zrealizowania umowy do wartości niższej niż określona w § 12 ust. 1 Umowy, w zależności od faktycznych potrzeb Zamawiającego</w:t>
      </w:r>
      <w:r>
        <w:rPr>
          <w:rFonts w:asciiTheme="minorHAnsi" w:hAnsiTheme="minorHAnsi" w:cstheme="minorHAnsi"/>
          <w:sz w:val="22"/>
          <w:szCs w:val="22"/>
        </w:rPr>
        <w:t xml:space="preserve"> uzasadnionych powyższymi okolicznościami, przy czym</w:t>
      </w:r>
      <w:r w:rsidRPr="00FC1E00">
        <w:rPr>
          <w:rFonts w:asciiTheme="minorHAnsi" w:hAnsiTheme="minorHAnsi" w:cstheme="minorHAnsi"/>
          <w:sz w:val="22"/>
          <w:szCs w:val="22"/>
        </w:rPr>
        <w:t xml:space="preserve"> Zamawiający zobowiązuje się do zlecenia realizacji usługi w zakresie min. 80% przedmiotu zamówienia. Wykonawca nie może wystosować roszczenia w stosunku do Zamawiającego w przypadku gdy nie zostanie zlecone więcej niż wskazane minimum przedmiotu zamówienia.</w:t>
      </w:r>
    </w:p>
    <w:p w14:paraId="5240E9AE" w14:textId="77777777" w:rsidR="000566BD" w:rsidRPr="00FC1E00" w:rsidRDefault="000566BD" w:rsidP="000566BD">
      <w:pPr>
        <w:ind w:left="567" w:hanging="425"/>
        <w:jc w:val="both"/>
        <w:rPr>
          <w:rFonts w:asciiTheme="minorHAnsi" w:hAnsiTheme="minorHAnsi"/>
          <w:sz w:val="22"/>
          <w:szCs w:val="22"/>
        </w:rPr>
      </w:pPr>
      <w:r w:rsidRPr="00FC1E00">
        <w:rPr>
          <w:rFonts w:asciiTheme="minorHAnsi" w:hAnsiTheme="minorHAnsi"/>
          <w:sz w:val="22"/>
          <w:szCs w:val="22"/>
        </w:rPr>
        <w:t>4.</w:t>
      </w:r>
      <w:r w:rsidRPr="00FC1E00">
        <w:rPr>
          <w:rFonts w:asciiTheme="minorHAnsi" w:hAnsiTheme="minorHAnsi"/>
          <w:sz w:val="22"/>
          <w:szCs w:val="22"/>
        </w:rPr>
        <w:tab/>
        <w:t>Zamawiający poinformuje Wykonawcę o wystąpieniu okoliczności wskazanych w ust. 2 z 3 dniowym wyprzedzeniem. Powyższe nie dotyczy przypadków, w których z uwagi na wystąpienie zdarzenia zewnętrznego, czy też datę ogłoszenia i wprowadzenia w życie przepisów prawa, zachowanie tego terminu okaże się niemożliwe</w:t>
      </w:r>
      <w:r>
        <w:rPr>
          <w:rFonts w:asciiTheme="minorHAnsi" w:hAnsiTheme="minorHAnsi"/>
          <w:sz w:val="22"/>
          <w:szCs w:val="22"/>
        </w:rPr>
        <w:t>.</w:t>
      </w:r>
    </w:p>
    <w:p w14:paraId="1F51AB4E" w14:textId="77777777" w:rsidR="000566BD" w:rsidRDefault="000566BD" w:rsidP="000566BD">
      <w:pPr>
        <w:spacing w:line="23" w:lineRule="atLeast"/>
        <w:jc w:val="both"/>
        <w:rPr>
          <w:rFonts w:asciiTheme="minorHAnsi" w:hAnsiTheme="minorHAnsi" w:cstheme="minorHAnsi"/>
          <w:sz w:val="22"/>
          <w:szCs w:val="22"/>
        </w:rPr>
      </w:pPr>
    </w:p>
    <w:p w14:paraId="1B2582D0" w14:textId="77777777" w:rsidR="000566BD" w:rsidRPr="009D0EC2" w:rsidRDefault="000566BD" w:rsidP="000566BD">
      <w:pPr>
        <w:spacing w:line="23" w:lineRule="atLeast"/>
        <w:jc w:val="center"/>
        <w:rPr>
          <w:rFonts w:asciiTheme="minorHAnsi" w:hAnsiTheme="minorHAnsi" w:cstheme="minorHAnsi"/>
          <w:b/>
          <w:sz w:val="22"/>
          <w:szCs w:val="22"/>
        </w:rPr>
      </w:pPr>
      <w:r w:rsidRPr="004071B8">
        <w:rPr>
          <w:rFonts w:asciiTheme="minorHAnsi" w:hAnsiTheme="minorHAnsi" w:cstheme="minorHAnsi"/>
          <w:b/>
          <w:sz w:val="22"/>
          <w:szCs w:val="22"/>
        </w:rPr>
        <w:t>§ 15</w:t>
      </w:r>
      <w:r>
        <w:rPr>
          <w:rFonts w:asciiTheme="minorHAnsi" w:hAnsiTheme="minorHAnsi" w:cstheme="minorHAnsi"/>
          <w:b/>
          <w:sz w:val="22"/>
          <w:szCs w:val="22"/>
        </w:rPr>
        <w:t xml:space="preserve"> </w:t>
      </w:r>
      <w:r w:rsidRPr="004071B8">
        <w:rPr>
          <w:rFonts w:asciiTheme="minorHAnsi" w:hAnsiTheme="minorHAnsi"/>
          <w:b/>
          <w:sz w:val="22"/>
          <w:szCs w:val="22"/>
        </w:rPr>
        <w:t>Zmiana Umowy w zakresie wysokości wynagrodzenia Wykonawcy</w:t>
      </w:r>
    </w:p>
    <w:p w14:paraId="0918373D" w14:textId="77777777" w:rsidR="000566BD" w:rsidRPr="00A059A1" w:rsidRDefault="000566BD" w:rsidP="000566BD">
      <w:pPr>
        <w:spacing w:line="23" w:lineRule="atLeast"/>
        <w:ind w:left="426" w:hanging="426"/>
        <w:jc w:val="both"/>
        <w:rPr>
          <w:rFonts w:asciiTheme="minorHAnsi" w:hAnsiTheme="minorHAnsi"/>
          <w:sz w:val="22"/>
          <w:szCs w:val="22"/>
        </w:rPr>
      </w:pPr>
      <w:r w:rsidRPr="00071179">
        <w:rPr>
          <w:rFonts w:asciiTheme="minorHAnsi" w:hAnsiTheme="minorHAnsi"/>
          <w:iCs/>
        </w:rPr>
        <w:t>1.</w:t>
      </w:r>
      <w:r w:rsidRPr="00A059A1">
        <w:rPr>
          <w:rFonts w:asciiTheme="minorHAnsi" w:hAnsiTheme="minorHAnsi"/>
          <w:i/>
          <w:sz w:val="22"/>
          <w:szCs w:val="22"/>
        </w:rPr>
        <w:tab/>
      </w:r>
      <w:r w:rsidRPr="00A059A1">
        <w:rPr>
          <w:rFonts w:asciiTheme="minorHAnsi" w:hAnsiTheme="minorHAnsi"/>
          <w:sz w:val="22"/>
          <w:szCs w:val="22"/>
        </w:rPr>
        <w:t>Strony zobowiązują się dokonać zmiany wysokości wynagrodzenia należnego Wykonawcy, o którym mowa w § 12 ust. 1 Umowy, w formie pisemnego aneksu, każdorazowo w przypadku wystąpienia jednej z następujących okoliczności:</w:t>
      </w:r>
    </w:p>
    <w:p w14:paraId="010BD231" w14:textId="77777777" w:rsidR="000566BD" w:rsidRPr="00A059A1" w:rsidRDefault="000566BD" w:rsidP="000566BD">
      <w:pPr>
        <w:ind w:left="851" w:hanging="425"/>
        <w:jc w:val="both"/>
        <w:rPr>
          <w:rFonts w:asciiTheme="minorHAnsi" w:hAnsiTheme="minorHAnsi"/>
          <w:sz w:val="22"/>
          <w:szCs w:val="22"/>
        </w:rPr>
      </w:pPr>
      <w:r w:rsidRPr="00A059A1">
        <w:rPr>
          <w:rFonts w:asciiTheme="minorHAnsi" w:hAnsiTheme="minorHAnsi"/>
          <w:sz w:val="22"/>
          <w:szCs w:val="22"/>
        </w:rPr>
        <w:t>1)</w:t>
      </w:r>
      <w:r w:rsidRPr="00A059A1">
        <w:rPr>
          <w:rFonts w:asciiTheme="minorHAnsi" w:hAnsiTheme="minorHAnsi"/>
          <w:sz w:val="22"/>
          <w:szCs w:val="22"/>
        </w:rPr>
        <w:tab/>
        <w:t>zmiany stawki podatku od towarów i usług oraz podatku akcyzowego (jeśli dotyczy Usługi),</w:t>
      </w:r>
    </w:p>
    <w:p w14:paraId="3D8B49AA" w14:textId="77777777" w:rsidR="000566BD" w:rsidRPr="00A059A1" w:rsidRDefault="000566BD" w:rsidP="000566BD">
      <w:pPr>
        <w:ind w:left="851" w:hanging="425"/>
        <w:jc w:val="both"/>
        <w:rPr>
          <w:rFonts w:asciiTheme="minorHAnsi" w:hAnsiTheme="minorHAnsi"/>
          <w:sz w:val="22"/>
          <w:szCs w:val="22"/>
        </w:rPr>
      </w:pPr>
      <w:r w:rsidRPr="00A059A1">
        <w:rPr>
          <w:rFonts w:asciiTheme="minorHAnsi" w:hAnsiTheme="minorHAnsi"/>
          <w:sz w:val="22"/>
          <w:szCs w:val="22"/>
        </w:rPr>
        <w:t>2)</w:t>
      </w:r>
      <w:r w:rsidRPr="00A059A1">
        <w:rPr>
          <w:rFonts w:asciiTheme="minorHAnsi" w:hAnsiTheme="minorHAnsi"/>
          <w:sz w:val="22"/>
          <w:szCs w:val="22"/>
        </w:rPr>
        <w:tab/>
        <w:t>zmiany wysokości minimalnego wynagrodzenia albo minimalnej stawki godzinowej, ustalonych na podstawie przepisów o minimalnym wynagrodzeniu za pracę,</w:t>
      </w:r>
    </w:p>
    <w:p w14:paraId="2395CA83" w14:textId="77777777" w:rsidR="000566BD" w:rsidRPr="00A059A1" w:rsidRDefault="000566BD" w:rsidP="000566BD">
      <w:pPr>
        <w:ind w:left="851" w:hanging="425"/>
        <w:jc w:val="both"/>
        <w:rPr>
          <w:rFonts w:asciiTheme="minorHAnsi" w:hAnsiTheme="minorHAnsi"/>
          <w:sz w:val="22"/>
          <w:szCs w:val="22"/>
        </w:rPr>
      </w:pPr>
      <w:r w:rsidRPr="00A059A1">
        <w:rPr>
          <w:rFonts w:asciiTheme="minorHAnsi" w:hAnsiTheme="minorHAnsi"/>
          <w:sz w:val="22"/>
          <w:szCs w:val="22"/>
        </w:rPr>
        <w:t>3)</w:t>
      </w:r>
      <w:r w:rsidRPr="00A059A1">
        <w:rPr>
          <w:rFonts w:asciiTheme="minorHAnsi" w:hAnsiTheme="minorHAnsi"/>
          <w:sz w:val="22"/>
          <w:szCs w:val="22"/>
        </w:rPr>
        <w:tab/>
        <w:t>zmiany zasad podlegania ubezpieczeniom społecznym lub ubezpieczeniu zdrowotnemu lub wysokości stawki składki na ubezpieczenia społeczne lub zdrowotne,</w:t>
      </w:r>
    </w:p>
    <w:p w14:paraId="4486DB08" w14:textId="77777777" w:rsidR="000566BD" w:rsidRDefault="000566BD" w:rsidP="000566BD">
      <w:pPr>
        <w:ind w:left="851" w:hanging="425"/>
        <w:jc w:val="both"/>
        <w:rPr>
          <w:rFonts w:asciiTheme="minorHAnsi" w:hAnsiTheme="minorHAnsi"/>
          <w:sz w:val="22"/>
          <w:szCs w:val="22"/>
        </w:rPr>
      </w:pPr>
      <w:r w:rsidRPr="00A059A1">
        <w:rPr>
          <w:rFonts w:asciiTheme="minorHAnsi" w:hAnsiTheme="minorHAnsi"/>
          <w:sz w:val="22"/>
          <w:szCs w:val="22"/>
        </w:rPr>
        <w:t>4)   zasad gromadzenia i wysokości wpłat do pracowniczych planów kapitałowych, o których mowa w ustawie z dnia 4 października 2018 r. o pracowniczych planach kapitałowych,</w:t>
      </w:r>
    </w:p>
    <w:p w14:paraId="048D9AC6" w14:textId="77777777" w:rsidR="000566BD" w:rsidRPr="00A059A1" w:rsidRDefault="000566BD" w:rsidP="000566BD">
      <w:pPr>
        <w:ind w:left="851" w:hanging="425"/>
        <w:jc w:val="both"/>
        <w:rPr>
          <w:rFonts w:asciiTheme="minorHAnsi" w:hAnsiTheme="minorHAnsi"/>
          <w:sz w:val="22"/>
          <w:szCs w:val="22"/>
        </w:rPr>
      </w:pPr>
      <w:r>
        <w:rPr>
          <w:rFonts w:asciiTheme="minorHAnsi" w:hAnsiTheme="minorHAnsi"/>
          <w:sz w:val="22"/>
          <w:szCs w:val="22"/>
        </w:rPr>
        <w:t>5) zmian cen materiałów niezbędnych do świadczenia Usług,</w:t>
      </w:r>
    </w:p>
    <w:p w14:paraId="477761BD" w14:textId="77777777" w:rsidR="000566BD" w:rsidRPr="00A059A1" w:rsidRDefault="000566BD" w:rsidP="000566BD">
      <w:pPr>
        <w:ind w:left="426"/>
        <w:jc w:val="both"/>
        <w:rPr>
          <w:rFonts w:asciiTheme="minorHAnsi" w:hAnsiTheme="minorHAnsi"/>
          <w:sz w:val="22"/>
          <w:szCs w:val="22"/>
        </w:rPr>
      </w:pPr>
      <w:r w:rsidRPr="00A059A1">
        <w:rPr>
          <w:rFonts w:asciiTheme="minorHAnsi" w:hAnsiTheme="minorHAnsi"/>
          <w:sz w:val="22"/>
          <w:szCs w:val="22"/>
        </w:rPr>
        <w:t xml:space="preserve">- na zasadach i w sposób określony w ust. 2 - </w:t>
      </w:r>
      <w:r>
        <w:rPr>
          <w:rFonts w:asciiTheme="minorHAnsi" w:hAnsiTheme="minorHAnsi"/>
          <w:sz w:val="22"/>
          <w:szCs w:val="22"/>
        </w:rPr>
        <w:t>13</w:t>
      </w:r>
      <w:r w:rsidRPr="00A059A1">
        <w:rPr>
          <w:rFonts w:asciiTheme="minorHAnsi" w:hAnsiTheme="minorHAnsi"/>
          <w:sz w:val="22"/>
          <w:szCs w:val="22"/>
        </w:rPr>
        <w:t>, jeżeli zmiany te będą miały wpływ na koszty wykonania Umowy przez Wykonawcę.</w:t>
      </w:r>
    </w:p>
    <w:p w14:paraId="49ED7843" w14:textId="77777777" w:rsidR="000566BD" w:rsidRPr="00A059A1" w:rsidRDefault="000566BD" w:rsidP="000566BD">
      <w:pPr>
        <w:ind w:left="360" w:hanging="360"/>
        <w:jc w:val="both"/>
        <w:rPr>
          <w:rFonts w:asciiTheme="minorHAnsi" w:hAnsiTheme="minorHAnsi"/>
          <w:sz w:val="22"/>
          <w:szCs w:val="22"/>
        </w:rPr>
      </w:pPr>
      <w:r w:rsidRPr="00A059A1">
        <w:rPr>
          <w:rFonts w:asciiTheme="minorHAnsi" w:hAnsiTheme="minorHAnsi"/>
          <w:sz w:val="22"/>
          <w:szCs w:val="22"/>
        </w:rPr>
        <w:t>2.</w:t>
      </w:r>
      <w:r w:rsidRPr="00A059A1">
        <w:rPr>
          <w:rFonts w:asciiTheme="minorHAnsi" w:hAnsiTheme="minorHAnsi"/>
          <w:sz w:val="22"/>
          <w:szCs w:val="22"/>
        </w:rPr>
        <w:tab/>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oraz wyłącznie do części przedmiotu Umowy, do której zastosowanie znajdzie zmiana stawki podatku.</w:t>
      </w:r>
    </w:p>
    <w:p w14:paraId="362B6BB2" w14:textId="77777777" w:rsidR="000566BD" w:rsidRPr="00A059A1" w:rsidRDefault="000566BD" w:rsidP="000566BD">
      <w:pPr>
        <w:ind w:left="360" w:hanging="360"/>
        <w:jc w:val="both"/>
        <w:rPr>
          <w:rFonts w:asciiTheme="minorHAnsi" w:hAnsiTheme="minorHAnsi"/>
          <w:sz w:val="22"/>
          <w:szCs w:val="22"/>
        </w:rPr>
      </w:pPr>
      <w:r w:rsidRPr="00A059A1">
        <w:rPr>
          <w:rFonts w:asciiTheme="minorHAnsi" w:hAnsiTheme="minorHAnsi"/>
          <w:sz w:val="22"/>
          <w:szCs w:val="22"/>
        </w:rPr>
        <w:t>3.</w:t>
      </w:r>
      <w:r w:rsidRPr="00A059A1">
        <w:rPr>
          <w:rFonts w:asciiTheme="minorHAnsi" w:hAnsiTheme="minorHAnsi"/>
          <w:sz w:val="22"/>
          <w:szCs w:val="22"/>
        </w:rPr>
        <w:tab/>
        <w:t>W przypadku zmiany, o której mowa w ust. 1 pkt 1 w zakresie zmiany stawki podatku od towarów i usług, wartość wynagrodzenia netto nie zmieni się, a wartość wynagrodzenia brutto zostanie wyliczona na podstawie nowych przepisów.</w:t>
      </w:r>
    </w:p>
    <w:p w14:paraId="3ACF5ED6" w14:textId="77777777" w:rsidR="000566BD" w:rsidRPr="00A059A1" w:rsidRDefault="000566BD" w:rsidP="000566BD">
      <w:pPr>
        <w:ind w:left="360" w:hanging="360"/>
        <w:jc w:val="both"/>
        <w:rPr>
          <w:rFonts w:asciiTheme="minorHAnsi" w:hAnsiTheme="minorHAnsi"/>
          <w:sz w:val="22"/>
          <w:szCs w:val="22"/>
        </w:rPr>
      </w:pPr>
      <w:r w:rsidRPr="00A059A1">
        <w:rPr>
          <w:rFonts w:asciiTheme="minorHAnsi" w:hAnsiTheme="minorHAnsi"/>
          <w:sz w:val="22"/>
          <w:szCs w:val="22"/>
        </w:rPr>
        <w:t>4.</w:t>
      </w:r>
      <w:r w:rsidRPr="00A059A1">
        <w:rPr>
          <w:rFonts w:asciiTheme="minorHAnsi" w:hAnsiTheme="minorHAnsi"/>
          <w:sz w:val="22"/>
          <w:szCs w:val="22"/>
        </w:rPr>
        <w:tab/>
        <w:t>Zmiana wysokości wynagrodzenia w przypadku zaistnienia przesłanki, o której mowa w ust. 1 pkt 2 -4,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a także w związku ze zmianą wysokości wpłat Wykonawcy do pracowniczych planów kapitałowych.</w:t>
      </w:r>
    </w:p>
    <w:p w14:paraId="4076030C" w14:textId="77777777" w:rsidR="000566BD" w:rsidRPr="00A059A1" w:rsidRDefault="000566BD" w:rsidP="000566BD">
      <w:pPr>
        <w:ind w:left="360" w:hanging="360"/>
        <w:jc w:val="both"/>
        <w:rPr>
          <w:rFonts w:asciiTheme="minorHAnsi" w:hAnsiTheme="minorHAnsi"/>
          <w:sz w:val="22"/>
          <w:szCs w:val="22"/>
        </w:rPr>
      </w:pPr>
      <w:r w:rsidRPr="00A059A1">
        <w:rPr>
          <w:rFonts w:asciiTheme="minorHAnsi" w:hAnsiTheme="minorHAnsi"/>
          <w:sz w:val="22"/>
          <w:szCs w:val="22"/>
        </w:rPr>
        <w:t>5.</w:t>
      </w:r>
      <w:r w:rsidRPr="00A059A1">
        <w:rPr>
          <w:rFonts w:asciiTheme="minorHAnsi" w:hAnsiTheme="minorHAnsi"/>
          <w:sz w:val="22"/>
          <w:szCs w:val="22"/>
        </w:rPr>
        <w:tab/>
        <w:t>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A5FABE5" w14:textId="77777777" w:rsidR="000566BD" w:rsidRDefault="000566BD" w:rsidP="000566BD">
      <w:pPr>
        <w:ind w:left="426" w:hanging="426"/>
        <w:jc w:val="both"/>
        <w:rPr>
          <w:rFonts w:asciiTheme="minorHAnsi" w:hAnsiTheme="minorHAnsi"/>
        </w:rPr>
      </w:pPr>
      <w:r w:rsidRPr="00A059A1">
        <w:rPr>
          <w:rFonts w:asciiTheme="minorHAnsi" w:hAnsiTheme="minorHAnsi"/>
          <w:sz w:val="22"/>
          <w:szCs w:val="22"/>
        </w:rPr>
        <w:t>6.</w:t>
      </w:r>
      <w:r w:rsidRPr="00A059A1">
        <w:rPr>
          <w:rFonts w:asciiTheme="minorHAnsi" w:hAnsiTheme="minorHAnsi"/>
          <w:sz w:val="22"/>
          <w:szCs w:val="22"/>
        </w:rPr>
        <w:tab/>
        <w:t>W przypadku zmian, o których mowa w ust. 1 pkt 3 i 4, wynagrodzenie Wykonawcy ulegnie zmianie o kwotę odpowiadającą zmianie kosztu Wykonawcy ponoszonego odpowiednio, w związku z wypłatą wynagrodzenia Pracownikom świadczącym Usługi lub w związku z odprowadzaniem wpłat do pracowniczych planów kapitałowych.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3521D14" w14:textId="77777777" w:rsidR="000566BD" w:rsidRPr="00A059A1" w:rsidRDefault="000566BD" w:rsidP="000566BD">
      <w:pPr>
        <w:ind w:left="426" w:hanging="426"/>
        <w:jc w:val="both"/>
        <w:rPr>
          <w:rFonts w:asciiTheme="minorHAnsi" w:hAnsiTheme="minorHAnsi" w:cstheme="minorHAnsi"/>
          <w:sz w:val="22"/>
          <w:szCs w:val="22"/>
        </w:rPr>
      </w:pPr>
      <w:r w:rsidRPr="00A059A1">
        <w:rPr>
          <w:rFonts w:asciiTheme="minorHAnsi" w:hAnsiTheme="minorHAnsi" w:cstheme="minorHAnsi"/>
          <w:sz w:val="22"/>
          <w:szCs w:val="22"/>
        </w:rPr>
        <w:t xml:space="preserve">7. </w:t>
      </w:r>
      <w:r>
        <w:rPr>
          <w:rFonts w:asciiTheme="minorHAnsi" w:hAnsiTheme="minorHAnsi" w:cstheme="minorHAnsi"/>
          <w:sz w:val="22"/>
          <w:szCs w:val="22"/>
        </w:rPr>
        <w:t xml:space="preserve">   </w:t>
      </w:r>
      <w:r w:rsidRPr="00A059A1">
        <w:rPr>
          <w:rFonts w:asciiTheme="minorHAnsi" w:hAnsiTheme="minorHAnsi" w:cstheme="minorHAnsi"/>
          <w:sz w:val="22"/>
          <w:szCs w:val="22"/>
        </w:rPr>
        <w:t xml:space="preserve">W przypadku zmiany ceny materiałów </w:t>
      </w:r>
      <w:r>
        <w:rPr>
          <w:rFonts w:asciiTheme="minorHAnsi" w:hAnsiTheme="minorHAnsi" w:cstheme="minorHAnsi"/>
          <w:sz w:val="22"/>
          <w:szCs w:val="22"/>
        </w:rPr>
        <w:t xml:space="preserve">niezbędnych do świadczenia Usług </w:t>
      </w:r>
      <w:r w:rsidRPr="00A059A1">
        <w:rPr>
          <w:rFonts w:asciiTheme="minorHAnsi" w:hAnsiTheme="minorHAnsi" w:cstheme="minorHAnsi"/>
          <w:sz w:val="22"/>
          <w:szCs w:val="22"/>
        </w:rPr>
        <w:t>związanych z realizacją zamówienia:</w:t>
      </w:r>
    </w:p>
    <w:p w14:paraId="5032342C" w14:textId="77777777" w:rsidR="000566BD" w:rsidRPr="00A059A1" w:rsidRDefault="000566BD" w:rsidP="000566BD">
      <w:pPr>
        <w:numPr>
          <w:ilvl w:val="0"/>
          <w:numId w:val="27"/>
        </w:numPr>
        <w:shd w:val="clear" w:color="auto" w:fill="FFFFFF"/>
        <w:contextualSpacing/>
        <w:jc w:val="both"/>
        <w:rPr>
          <w:rFonts w:asciiTheme="minorHAnsi" w:hAnsiTheme="minorHAnsi" w:cstheme="minorHAnsi"/>
          <w:sz w:val="22"/>
          <w:szCs w:val="22"/>
          <w:shd w:val="clear" w:color="auto" w:fill="FDFDFD"/>
        </w:rPr>
      </w:pPr>
      <w:r w:rsidRPr="00A059A1">
        <w:rPr>
          <w:rFonts w:asciiTheme="minorHAnsi" w:hAnsiTheme="minorHAnsi" w:cstheme="minorHAnsi"/>
          <w:sz w:val="22"/>
          <w:szCs w:val="22"/>
        </w:rPr>
        <w:t xml:space="preserve">Strony uprawnione będą do żądania zmiany wynagrodzenia należnego Wykonawcy najwcześniej po </w:t>
      </w:r>
      <w:r>
        <w:rPr>
          <w:rFonts w:asciiTheme="minorHAnsi" w:hAnsiTheme="minorHAnsi" w:cstheme="minorHAnsi"/>
          <w:sz w:val="22"/>
          <w:szCs w:val="22"/>
        </w:rPr>
        <w:t>6</w:t>
      </w:r>
      <w:r w:rsidRPr="00A059A1">
        <w:rPr>
          <w:rFonts w:asciiTheme="minorHAnsi" w:hAnsiTheme="minorHAnsi" w:cstheme="minorHAnsi"/>
          <w:sz w:val="22"/>
          <w:szCs w:val="22"/>
        </w:rPr>
        <w:t xml:space="preserve"> miesiącach obowiązywania umowy w przypadku wzrostu wskaźnika </w:t>
      </w:r>
      <w:r w:rsidRPr="00A059A1">
        <w:rPr>
          <w:rFonts w:asciiTheme="minorHAnsi" w:hAnsiTheme="minorHAnsi" w:cstheme="minorHAnsi"/>
          <w:sz w:val="22"/>
          <w:szCs w:val="22"/>
          <w:shd w:val="clear" w:color="auto" w:fill="FDFDFD"/>
        </w:rPr>
        <w:t xml:space="preserve">cen towarów i usług konsumpcyjnych powyżej </w:t>
      </w:r>
      <w:r>
        <w:rPr>
          <w:rFonts w:asciiTheme="minorHAnsi" w:hAnsiTheme="minorHAnsi" w:cstheme="minorHAnsi"/>
          <w:sz w:val="22"/>
          <w:szCs w:val="22"/>
          <w:shd w:val="clear" w:color="auto" w:fill="FDFDFD"/>
        </w:rPr>
        <w:t>5</w:t>
      </w:r>
      <w:r w:rsidRPr="00A059A1">
        <w:rPr>
          <w:rFonts w:asciiTheme="minorHAnsi" w:hAnsiTheme="minorHAnsi" w:cstheme="minorHAnsi"/>
          <w:sz w:val="22"/>
          <w:szCs w:val="22"/>
          <w:shd w:val="clear" w:color="auto" w:fill="FDFDFD"/>
        </w:rPr>
        <w:t xml:space="preserve"> %</w:t>
      </w:r>
      <w:r w:rsidRPr="00A059A1">
        <w:rPr>
          <w:rFonts w:asciiTheme="minorHAnsi" w:hAnsiTheme="minorHAnsi" w:cstheme="minorHAnsi"/>
          <w:sz w:val="22"/>
          <w:szCs w:val="22"/>
        </w:rPr>
        <w:t xml:space="preserve"> </w:t>
      </w:r>
      <w:r w:rsidRPr="00A059A1">
        <w:rPr>
          <w:rFonts w:asciiTheme="minorHAnsi" w:hAnsiTheme="minorHAnsi" w:cstheme="minorHAnsi"/>
          <w:sz w:val="22"/>
          <w:szCs w:val="22"/>
          <w:shd w:val="clear" w:color="auto" w:fill="FDFDFD"/>
        </w:rPr>
        <w:t>ogłaszanego w komunikacie Prezesa Głównego Urzędu Statystycznego,  w porównaniu z analogicznym miesiącem poprzedniego roku</w:t>
      </w:r>
      <w:r w:rsidRPr="00A059A1">
        <w:rPr>
          <w:rFonts w:asciiTheme="minorHAnsi" w:hAnsiTheme="minorHAnsi" w:cstheme="minorHAnsi"/>
          <w:sz w:val="22"/>
          <w:szCs w:val="22"/>
        </w:rPr>
        <w:t>;</w:t>
      </w:r>
    </w:p>
    <w:p w14:paraId="310866C2" w14:textId="77777777" w:rsidR="000566BD" w:rsidRPr="00A059A1" w:rsidRDefault="000566BD" w:rsidP="000566BD">
      <w:pPr>
        <w:numPr>
          <w:ilvl w:val="0"/>
          <w:numId w:val="27"/>
        </w:numPr>
        <w:shd w:val="clear" w:color="auto" w:fill="FFFFFF"/>
        <w:contextualSpacing/>
        <w:jc w:val="both"/>
        <w:rPr>
          <w:rFonts w:asciiTheme="minorHAnsi" w:hAnsiTheme="minorHAnsi" w:cstheme="minorHAnsi"/>
          <w:sz w:val="22"/>
          <w:szCs w:val="22"/>
        </w:rPr>
      </w:pPr>
      <w:r w:rsidRPr="00A059A1">
        <w:rPr>
          <w:rFonts w:asciiTheme="minorHAnsi" w:hAnsiTheme="minorHAnsi" w:cstheme="minorHAnsi"/>
          <w:sz w:val="22"/>
          <w:szCs w:val="22"/>
        </w:rPr>
        <w:t xml:space="preserve">pierwsza waloryzacja może nastąpić po </w:t>
      </w:r>
      <w:r>
        <w:rPr>
          <w:rFonts w:asciiTheme="minorHAnsi" w:hAnsiTheme="minorHAnsi" w:cstheme="minorHAnsi"/>
          <w:sz w:val="22"/>
          <w:szCs w:val="22"/>
        </w:rPr>
        <w:t>6</w:t>
      </w:r>
      <w:r w:rsidRPr="00A059A1">
        <w:rPr>
          <w:rFonts w:asciiTheme="minorHAnsi" w:hAnsiTheme="minorHAnsi" w:cstheme="minorHAnsi"/>
          <w:sz w:val="22"/>
          <w:szCs w:val="22"/>
        </w:rPr>
        <w:t xml:space="preserve"> miesiącach od dnia rozpoczęcia umowy i będzie wyliczona jako iloczyn ceny pozostałej do zapłaty i wskaźnika cen towarów i usług konsumpcyjnych ogłaszanego w komunikacie Prezesa Głównego Urzędu Statystycznego,  z zastrzeżeniem § </w:t>
      </w:r>
      <w:r>
        <w:rPr>
          <w:rFonts w:asciiTheme="minorHAnsi" w:hAnsiTheme="minorHAnsi" w:cstheme="minorHAnsi"/>
          <w:sz w:val="22"/>
          <w:szCs w:val="22"/>
        </w:rPr>
        <w:t>15</w:t>
      </w:r>
      <w:r w:rsidRPr="00A059A1">
        <w:rPr>
          <w:rFonts w:asciiTheme="minorHAnsi" w:hAnsiTheme="minorHAnsi" w:cstheme="minorHAnsi"/>
          <w:sz w:val="22"/>
          <w:szCs w:val="22"/>
        </w:rPr>
        <w:t xml:space="preserve"> ust. </w:t>
      </w:r>
      <w:r>
        <w:rPr>
          <w:rFonts w:asciiTheme="minorHAnsi" w:hAnsiTheme="minorHAnsi" w:cstheme="minorHAnsi"/>
          <w:sz w:val="22"/>
          <w:szCs w:val="22"/>
        </w:rPr>
        <w:t xml:space="preserve"> 7 </w:t>
      </w:r>
      <w:r w:rsidRPr="00A059A1">
        <w:rPr>
          <w:rFonts w:asciiTheme="minorHAnsi" w:hAnsiTheme="minorHAnsi" w:cstheme="minorHAnsi"/>
          <w:sz w:val="22"/>
          <w:szCs w:val="22"/>
        </w:rPr>
        <w:t>pkt 1, w porównaniu z analogicznym miesiącem poprzedniego roku.</w:t>
      </w:r>
    </w:p>
    <w:p w14:paraId="2A5AF419" w14:textId="77777777" w:rsidR="000566BD" w:rsidRPr="00A059A1" w:rsidRDefault="000566BD" w:rsidP="000566BD">
      <w:pPr>
        <w:numPr>
          <w:ilvl w:val="0"/>
          <w:numId w:val="27"/>
        </w:numPr>
        <w:shd w:val="clear" w:color="auto" w:fill="FFFFFF"/>
        <w:contextualSpacing/>
        <w:jc w:val="both"/>
        <w:rPr>
          <w:rFonts w:asciiTheme="minorHAnsi" w:hAnsiTheme="minorHAnsi" w:cstheme="minorHAnsi"/>
          <w:sz w:val="22"/>
          <w:szCs w:val="22"/>
        </w:rPr>
      </w:pPr>
      <w:r w:rsidRPr="00A059A1">
        <w:rPr>
          <w:rFonts w:asciiTheme="minorHAnsi" w:hAnsiTheme="minorHAnsi" w:cstheme="minorHAnsi"/>
          <w:sz w:val="22"/>
          <w:szCs w:val="22"/>
        </w:rPr>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7E5331D4" w14:textId="77777777" w:rsidR="000566BD" w:rsidRPr="00A059A1" w:rsidRDefault="000566BD" w:rsidP="000566BD">
      <w:pPr>
        <w:numPr>
          <w:ilvl w:val="0"/>
          <w:numId w:val="27"/>
        </w:numPr>
        <w:shd w:val="clear" w:color="auto" w:fill="FFFFFF"/>
        <w:contextualSpacing/>
        <w:jc w:val="both"/>
        <w:rPr>
          <w:rFonts w:asciiTheme="minorHAnsi" w:hAnsiTheme="minorHAnsi" w:cstheme="minorHAnsi"/>
          <w:sz w:val="22"/>
          <w:szCs w:val="22"/>
        </w:rPr>
      </w:pPr>
      <w:r w:rsidRPr="00A059A1">
        <w:rPr>
          <w:rFonts w:asciiTheme="minorHAnsi" w:hAnsiTheme="minorHAnsi" w:cstheme="minorHAnsi"/>
          <w:sz w:val="22"/>
          <w:szCs w:val="22"/>
        </w:rPr>
        <w:t>Wykonawca będzie uprawniony do waloryzacji wynagrodzenia wyłącznie w sytuacji wykazania Zamawiającemu, że wzrost wskaźnika, o którym mowa w pkt. 1 ma wpływ na cenę materiałów związanych z realizacją zamówienia  będących podstawą opracowania przez Wykonawcę oferty,</w:t>
      </w:r>
    </w:p>
    <w:p w14:paraId="58AB8E8C" w14:textId="77777777" w:rsidR="000566BD" w:rsidRPr="00A059A1" w:rsidRDefault="000566BD" w:rsidP="000566BD">
      <w:pPr>
        <w:numPr>
          <w:ilvl w:val="0"/>
          <w:numId w:val="27"/>
        </w:numPr>
        <w:shd w:val="clear" w:color="auto" w:fill="FFFFFF"/>
        <w:contextualSpacing/>
        <w:jc w:val="both"/>
        <w:rPr>
          <w:rFonts w:asciiTheme="minorHAnsi" w:hAnsiTheme="minorHAnsi" w:cstheme="minorHAnsi"/>
          <w:sz w:val="22"/>
          <w:szCs w:val="22"/>
        </w:rPr>
      </w:pPr>
      <w:r w:rsidRPr="00A059A1">
        <w:rPr>
          <w:rFonts w:asciiTheme="minorHAnsi" w:hAnsiTheme="minorHAnsi" w:cstheme="minorHAnsi"/>
          <w:sz w:val="22"/>
          <w:szCs w:val="22"/>
        </w:rPr>
        <w:t xml:space="preserve">Wykonawca jest obowiązany wykazać okoliczności potwierdzające zmianę należnego wynagrodzenia i przedłożyć kalkulację nowej wysokości wynagrodzenia,  </w:t>
      </w:r>
    </w:p>
    <w:p w14:paraId="4888665A" w14:textId="77777777" w:rsidR="000566BD" w:rsidRPr="00A059A1" w:rsidRDefault="000566BD" w:rsidP="000566BD">
      <w:pPr>
        <w:numPr>
          <w:ilvl w:val="0"/>
          <w:numId w:val="27"/>
        </w:numPr>
        <w:shd w:val="clear" w:color="auto" w:fill="FFFFFF"/>
        <w:contextualSpacing/>
        <w:jc w:val="both"/>
        <w:rPr>
          <w:rFonts w:asciiTheme="minorHAnsi" w:hAnsiTheme="minorHAnsi" w:cstheme="minorHAnsi"/>
          <w:sz w:val="22"/>
          <w:szCs w:val="22"/>
        </w:rPr>
      </w:pPr>
      <w:r w:rsidRPr="00A059A1">
        <w:rPr>
          <w:rFonts w:asciiTheme="minorHAnsi" w:hAnsiTheme="minorHAnsi" w:cstheme="minorHAnsi"/>
          <w:sz w:val="22"/>
          <w:szCs w:val="22"/>
        </w:rPr>
        <w:t xml:space="preserve">wynagrodzenie będzie podlegało waloryzacji maksymalnie do 2% wynagrodzenia, o którym mowa w § </w:t>
      </w:r>
      <w:r>
        <w:rPr>
          <w:rFonts w:asciiTheme="minorHAnsi" w:hAnsiTheme="minorHAnsi" w:cstheme="minorHAnsi"/>
          <w:sz w:val="22"/>
          <w:szCs w:val="22"/>
        </w:rPr>
        <w:t>1</w:t>
      </w:r>
      <w:r w:rsidRPr="00A059A1">
        <w:rPr>
          <w:rFonts w:asciiTheme="minorHAnsi" w:hAnsiTheme="minorHAnsi" w:cstheme="minorHAnsi"/>
          <w:sz w:val="22"/>
          <w:szCs w:val="22"/>
        </w:rPr>
        <w:t xml:space="preserve">2 ust. 1 niniejszej umowy i nie częściej niż </w:t>
      </w:r>
      <w:r>
        <w:rPr>
          <w:rFonts w:asciiTheme="minorHAnsi" w:hAnsiTheme="minorHAnsi" w:cstheme="minorHAnsi"/>
          <w:sz w:val="22"/>
          <w:szCs w:val="22"/>
        </w:rPr>
        <w:t>co 6 ,miesięcy,</w:t>
      </w:r>
    </w:p>
    <w:p w14:paraId="33CB6E33" w14:textId="77777777" w:rsidR="000566BD" w:rsidRPr="00A059A1" w:rsidRDefault="000566BD" w:rsidP="000566BD">
      <w:pPr>
        <w:numPr>
          <w:ilvl w:val="0"/>
          <w:numId w:val="27"/>
        </w:numPr>
        <w:shd w:val="clear" w:color="auto" w:fill="FFFFFF"/>
        <w:contextualSpacing/>
        <w:jc w:val="both"/>
        <w:rPr>
          <w:rFonts w:asciiTheme="minorHAnsi" w:hAnsiTheme="minorHAnsi" w:cstheme="minorHAnsi"/>
          <w:sz w:val="22"/>
          <w:szCs w:val="22"/>
        </w:rPr>
      </w:pPr>
      <w:r w:rsidRPr="00A059A1">
        <w:rPr>
          <w:rFonts w:asciiTheme="minorHAnsi" w:hAnsiTheme="minorHAnsi" w:cstheme="minorHAnsi"/>
          <w:sz w:val="22"/>
          <w:szCs w:val="22"/>
        </w:rPr>
        <w:t xml:space="preserve">postanowień § </w:t>
      </w:r>
      <w:r>
        <w:rPr>
          <w:rFonts w:asciiTheme="minorHAnsi" w:hAnsiTheme="minorHAnsi" w:cstheme="minorHAnsi"/>
          <w:sz w:val="22"/>
          <w:szCs w:val="22"/>
        </w:rPr>
        <w:t>15</w:t>
      </w:r>
      <w:r w:rsidRPr="00A059A1">
        <w:rPr>
          <w:rFonts w:asciiTheme="minorHAnsi" w:hAnsiTheme="minorHAnsi" w:cstheme="minorHAnsi"/>
          <w:sz w:val="22"/>
          <w:szCs w:val="22"/>
        </w:rPr>
        <w:t xml:space="preserve"> ust. </w:t>
      </w:r>
      <w:r>
        <w:rPr>
          <w:rFonts w:asciiTheme="minorHAnsi" w:hAnsiTheme="minorHAnsi" w:cstheme="minorHAnsi"/>
          <w:sz w:val="22"/>
          <w:szCs w:val="22"/>
        </w:rPr>
        <w:t>7</w:t>
      </w:r>
      <w:r w:rsidRPr="00A059A1">
        <w:rPr>
          <w:rFonts w:asciiTheme="minorHAnsi" w:hAnsiTheme="minorHAnsi" w:cstheme="minorHAnsi"/>
          <w:sz w:val="22"/>
          <w:szCs w:val="22"/>
        </w:rPr>
        <w:t xml:space="preserve">  w zakresie waloryzacji nie stosuje się od chwili osiągnięcia limitu, o którym mowa w </w:t>
      </w:r>
      <w:r w:rsidRPr="00F13D98">
        <w:rPr>
          <w:rFonts w:asciiTheme="minorHAnsi" w:hAnsiTheme="minorHAnsi" w:cstheme="minorHAnsi"/>
          <w:sz w:val="22"/>
          <w:szCs w:val="22"/>
        </w:rPr>
        <w:t>§</w:t>
      </w:r>
      <w:r>
        <w:rPr>
          <w:rFonts w:asciiTheme="minorHAnsi" w:hAnsiTheme="minorHAnsi" w:cstheme="minorHAnsi"/>
          <w:sz w:val="22"/>
          <w:szCs w:val="22"/>
        </w:rPr>
        <w:t xml:space="preserve"> 12 ust. 3</w:t>
      </w:r>
      <w:r w:rsidRPr="00A059A1">
        <w:rPr>
          <w:rFonts w:asciiTheme="minorHAnsi" w:hAnsiTheme="minorHAnsi" w:cstheme="minorHAnsi"/>
          <w:sz w:val="22"/>
          <w:szCs w:val="22"/>
        </w:rPr>
        <w:t>,</w:t>
      </w:r>
    </w:p>
    <w:p w14:paraId="1E4F7CC3" w14:textId="77777777" w:rsidR="000566BD" w:rsidRPr="00A059A1" w:rsidRDefault="000566BD" w:rsidP="000566BD">
      <w:pPr>
        <w:numPr>
          <w:ilvl w:val="0"/>
          <w:numId w:val="27"/>
        </w:numPr>
        <w:shd w:val="clear" w:color="auto" w:fill="FFFFFF"/>
        <w:contextualSpacing/>
        <w:jc w:val="both"/>
        <w:rPr>
          <w:rFonts w:asciiTheme="minorHAnsi" w:hAnsiTheme="minorHAnsi" w:cstheme="minorHAnsi"/>
          <w:sz w:val="22"/>
          <w:szCs w:val="22"/>
        </w:rPr>
      </w:pPr>
      <w:r w:rsidRPr="00A059A1">
        <w:rPr>
          <w:rFonts w:asciiTheme="minorHAnsi" w:hAnsiTheme="minorHAnsi" w:cstheme="minorHAnsi"/>
          <w:sz w:val="22"/>
          <w:szCs w:val="22"/>
        </w:rPr>
        <w:t>przez zmianę ceny materiałów rozumie się wzrost odpowiednio cen, jak i ich obniżenie, względem cen przyjętych w celu ustalenia wynagrodzenia Wykonawcy zawartego w ofercie,</w:t>
      </w:r>
    </w:p>
    <w:p w14:paraId="6A71FD55" w14:textId="77777777" w:rsidR="000566BD" w:rsidRPr="00A059A1" w:rsidRDefault="000566BD" w:rsidP="000566BD">
      <w:pPr>
        <w:numPr>
          <w:ilvl w:val="0"/>
          <w:numId w:val="27"/>
        </w:numPr>
        <w:shd w:val="clear" w:color="auto" w:fill="FFFFFF"/>
        <w:contextualSpacing/>
        <w:jc w:val="both"/>
        <w:rPr>
          <w:rFonts w:asciiTheme="minorHAnsi" w:hAnsiTheme="minorHAnsi" w:cstheme="minorHAnsi"/>
          <w:sz w:val="22"/>
          <w:szCs w:val="22"/>
        </w:rPr>
      </w:pPr>
      <w:r w:rsidRPr="00A059A1">
        <w:rPr>
          <w:rFonts w:asciiTheme="minorHAnsi" w:hAnsiTheme="minorHAnsi" w:cstheme="minorHAnsi"/>
          <w:sz w:val="22"/>
          <w:szCs w:val="22"/>
        </w:rPr>
        <w:t xml:space="preserve">Wykonawca, którego wynagrodzenie zostało zmienione zgodnie § </w:t>
      </w:r>
      <w:r>
        <w:rPr>
          <w:rFonts w:asciiTheme="minorHAnsi" w:hAnsiTheme="minorHAnsi" w:cstheme="minorHAnsi"/>
          <w:sz w:val="22"/>
          <w:szCs w:val="22"/>
        </w:rPr>
        <w:t>15</w:t>
      </w:r>
      <w:r w:rsidRPr="00A059A1">
        <w:rPr>
          <w:rFonts w:asciiTheme="minorHAnsi" w:hAnsiTheme="minorHAnsi" w:cstheme="minorHAnsi"/>
          <w:sz w:val="22"/>
          <w:szCs w:val="22"/>
        </w:rPr>
        <w:t xml:space="preserve"> ust. </w:t>
      </w:r>
      <w:r>
        <w:rPr>
          <w:rFonts w:asciiTheme="minorHAnsi" w:hAnsiTheme="minorHAnsi" w:cstheme="minorHAnsi"/>
          <w:sz w:val="22"/>
          <w:szCs w:val="22"/>
        </w:rPr>
        <w:t>1</w:t>
      </w:r>
      <w:r w:rsidRPr="00A059A1">
        <w:rPr>
          <w:rFonts w:asciiTheme="minorHAnsi" w:hAnsiTheme="minorHAnsi" w:cstheme="minorHAnsi"/>
          <w:sz w:val="22"/>
          <w:szCs w:val="22"/>
        </w:rPr>
        <w:t xml:space="preserve"> i ust. </w:t>
      </w:r>
      <w:r>
        <w:rPr>
          <w:rFonts w:asciiTheme="minorHAnsi" w:hAnsiTheme="minorHAnsi" w:cstheme="minorHAnsi"/>
          <w:sz w:val="22"/>
          <w:szCs w:val="22"/>
        </w:rPr>
        <w:t>7</w:t>
      </w:r>
      <w:r w:rsidRPr="00A059A1">
        <w:rPr>
          <w:rFonts w:asciiTheme="minorHAnsi" w:hAnsiTheme="minorHAnsi" w:cstheme="minorHAnsi"/>
          <w:sz w:val="22"/>
          <w:szCs w:val="22"/>
        </w:rPr>
        <w:t xml:space="preserve"> niniejszej umowy zobowiązany jest do proporcjonalnej zmiany wynagrodzenia przysługującego podwykonawcy, z którym zawarł umowę, w zakresie odpowiadającym zmianom cen materiałów dotyczących zobowiązania podwykonawcy,</w:t>
      </w:r>
    </w:p>
    <w:p w14:paraId="3210A46F" w14:textId="77777777" w:rsidR="000566BD" w:rsidRPr="00A059A1" w:rsidRDefault="000566BD" w:rsidP="000566BD">
      <w:pPr>
        <w:shd w:val="clear" w:color="auto" w:fill="FFFFFF"/>
        <w:ind w:left="786"/>
        <w:contextualSpacing/>
        <w:jc w:val="both"/>
        <w:rPr>
          <w:rFonts w:asciiTheme="minorHAnsi" w:hAnsiTheme="minorHAnsi" w:cstheme="minorHAnsi"/>
          <w:sz w:val="22"/>
          <w:szCs w:val="22"/>
        </w:rPr>
      </w:pPr>
      <w:r w:rsidRPr="00A059A1">
        <w:rPr>
          <w:rFonts w:asciiTheme="minorHAnsi" w:hAnsiTheme="minorHAnsi" w:cstheme="minorHAnsi"/>
          <w:sz w:val="22"/>
          <w:szCs w:val="22"/>
        </w:rPr>
        <w:t>&lt;pkt. 9 będzie obowiązywał w przypadku powierzenia przez Wykonawcę wykonania części zamówienia podwykonawcom&gt;.</w:t>
      </w:r>
    </w:p>
    <w:p w14:paraId="43810825" w14:textId="77777777" w:rsidR="000566BD" w:rsidRPr="00A059A1" w:rsidRDefault="000566BD" w:rsidP="000566BD">
      <w:pPr>
        <w:numPr>
          <w:ilvl w:val="0"/>
          <w:numId w:val="27"/>
        </w:numPr>
        <w:shd w:val="clear" w:color="auto" w:fill="FFFFFF"/>
        <w:contextualSpacing/>
        <w:jc w:val="both"/>
        <w:rPr>
          <w:rFonts w:asciiTheme="minorHAnsi" w:hAnsiTheme="minorHAnsi" w:cstheme="minorHAnsi"/>
          <w:sz w:val="22"/>
          <w:szCs w:val="22"/>
        </w:rPr>
      </w:pPr>
      <w:r w:rsidRPr="00A059A1">
        <w:rPr>
          <w:rFonts w:asciiTheme="minorHAnsi" w:hAnsiTheme="minorHAnsi" w:cstheme="minorHAnsi"/>
          <w:sz w:val="22"/>
          <w:szCs w:val="22"/>
        </w:rPr>
        <w:t>niewywiązanie się z obowiązku, o którym mowa w pkt 9 będzie skutkowało naliczeniem kary umownej, o której mowa w § 1</w:t>
      </w:r>
      <w:r>
        <w:rPr>
          <w:rFonts w:asciiTheme="minorHAnsi" w:hAnsiTheme="minorHAnsi" w:cstheme="minorHAnsi"/>
          <w:sz w:val="22"/>
          <w:szCs w:val="22"/>
        </w:rPr>
        <w:t>0</w:t>
      </w:r>
      <w:r w:rsidRPr="00A059A1">
        <w:rPr>
          <w:rFonts w:asciiTheme="minorHAnsi" w:hAnsiTheme="minorHAnsi" w:cstheme="minorHAnsi"/>
          <w:sz w:val="22"/>
          <w:szCs w:val="22"/>
        </w:rPr>
        <w:t xml:space="preserve"> niniejszej umowy. </w:t>
      </w:r>
    </w:p>
    <w:p w14:paraId="48225AC4" w14:textId="77777777" w:rsidR="000566BD" w:rsidRPr="004071B8" w:rsidRDefault="000566BD" w:rsidP="000566BD">
      <w:pPr>
        <w:shd w:val="clear" w:color="auto" w:fill="FFFFFF"/>
        <w:ind w:left="786"/>
        <w:contextualSpacing/>
        <w:jc w:val="both"/>
        <w:rPr>
          <w:rFonts w:asciiTheme="minorHAnsi" w:hAnsiTheme="minorHAnsi" w:cstheme="minorHAnsi"/>
          <w:sz w:val="22"/>
          <w:szCs w:val="22"/>
        </w:rPr>
      </w:pPr>
      <w:r w:rsidRPr="00A059A1">
        <w:rPr>
          <w:rFonts w:asciiTheme="minorHAnsi" w:hAnsiTheme="minorHAnsi" w:cstheme="minorHAnsi"/>
          <w:sz w:val="22"/>
          <w:szCs w:val="22"/>
        </w:rPr>
        <w:t>&lt;pkt. 10 będzie obowiązywał w przypadku powierzenia przez Wykonawcę wykonania części zamówienia podwykonawcom&gt;.</w:t>
      </w:r>
    </w:p>
    <w:p w14:paraId="6900FD8C" w14:textId="77777777" w:rsidR="000566BD" w:rsidRPr="00A059A1" w:rsidRDefault="000566BD" w:rsidP="000566BD">
      <w:pPr>
        <w:ind w:left="426" w:hanging="426"/>
        <w:jc w:val="both"/>
        <w:rPr>
          <w:rFonts w:asciiTheme="minorHAnsi" w:hAnsiTheme="minorHAnsi"/>
          <w:sz w:val="22"/>
          <w:szCs w:val="22"/>
        </w:rPr>
      </w:pPr>
      <w:r>
        <w:rPr>
          <w:rFonts w:asciiTheme="minorHAnsi" w:hAnsiTheme="minorHAnsi"/>
          <w:sz w:val="22"/>
          <w:szCs w:val="22"/>
        </w:rPr>
        <w:t xml:space="preserve">8. </w:t>
      </w:r>
      <w:r w:rsidRPr="00A26B7C">
        <w:rPr>
          <w:rFonts w:asciiTheme="minorHAnsi" w:hAnsiTheme="minorHAnsi" w:cstheme="minorHAnsi"/>
          <w:sz w:val="22"/>
          <w:szCs w:val="22"/>
        </w:rPr>
        <w:t>W celu zawarcia aneksu, o którym mowa w ust. 1, każda ze Stron może wystąpić do drugiej Strony z wnioskiem</w:t>
      </w:r>
      <w:r w:rsidRPr="00A059A1">
        <w:rPr>
          <w:rFonts w:asciiTheme="minorHAnsi" w:hAnsiTheme="minorHAnsi"/>
          <w:sz w:val="22"/>
          <w:szCs w:val="22"/>
        </w:rPr>
        <w:t xml:space="preserve">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60BD6B9" w14:textId="77777777" w:rsidR="000566BD" w:rsidRPr="00A059A1" w:rsidRDefault="000566BD" w:rsidP="000566BD">
      <w:pPr>
        <w:ind w:left="426" w:hanging="426"/>
        <w:jc w:val="both"/>
        <w:rPr>
          <w:rFonts w:asciiTheme="minorHAnsi" w:hAnsiTheme="minorHAnsi"/>
          <w:sz w:val="22"/>
          <w:szCs w:val="22"/>
        </w:rPr>
      </w:pPr>
      <w:r>
        <w:rPr>
          <w:rFonts w:asciiTheme="minorHAnsi" w:hAnsiTheme="minorHAnsi"/>
          <w:sz w:val="22"/>
          <w:szCs w:val="22"/>
        </w:rPr>
        <w:t xml:space="preserve">9. </w:t>
      </w:r>
      <w:r w:rsidRPr="00A059A1">
        <w:rPr>
          <w:rFonts w:asciiTheme="minorHAnsi" w:hAnsiTheme="minorHAnsi"/>
          <w:sz w:val="22"/>
          <w:szCs w:val="22"/>
        </w:rPr>
        <w:t>W przypadku zmian, o których mowa w ust. 1 pkt 2, pkt 3 lub w pkt 4, jeżeli z wnioskiem występuje Wykonawca, jest on zobowiązany dołączyć do wniosku dokumenty, z których będzie wynikać, w jakim zakresie zmiany te mają wpływ na koszty wykonania Umowy, w szczególności:</w:t>
      </w:r>
    </w:p>
    <w:p w14:paraId="6F396280" w14:textId="77777777" w:rsidR="000566BD" w:rsidRPr="00A059A1" w:rsidRDefault="000566BD" w:rsidP="000566BD">
      <w:pPr>
        <w:ind w:left="851" w:hanging="425"/>
        <w:jc w:val="both"/>
        <w:rPr>
          <w:rFonts w:asciiTheme="minorHAnsi" w:hAnsiTheme="minorHAnsi"/>
          <w:sz w:val="22"/>
          <w:szCs w:val="22"/>
        </w:rPr>
      </w:pPr>
      <w:r w:rsidRPr="00A059A1">
        <w:rPr>
          <w:rFonts w:asciiTheme="minorHAnsi" w:hAnsiTheme="minorHAnsi"/>
          <w:sz w:val="22"/>
          <w:szCs w:val="22"/>
        </w:rPr>
        <w:t>1)</w:t>
      </w:r>
      <w:r w:rsidRPr="00A059A1">
        <w:rPr>
          <w:rFonts w:asciiTheme="minorHAnsi" w:hAnsiTheme="minorHAnsi"/>
          <w:sz w:val="22"/>
          <w:szCs w:val="22"/>
        </w:rPr>
        <w:tab/>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 </w:t>
      </w:r>
    </w:p>
    <w:p w14:paraId="0784CCE7" w14:textId="77777777" w:rsidR="000566BD" w:rsidRPr="00A059A1" w:rsidRDefault="000566BD" w:rsidP="000566BD">
      <w:pPr>
        <w:ind w:left="851" w:hanging="425"/>
        <w:jc w:val="both"/>
        <w:rPr>
          <w:rFonts w:asciiTheme="minorHAnsi" w:hAnsiTheme="minorHAnsi"/>
          <w:sz w:val="22"/>
          <w:szCs w:val="22"/>
        </w:rPr>
      </w:pPr>
      <w:r w:rsidRPr="00A059A1">
        <w:rPr>
          <w:rFonts w:asciiTheme="minorHAnsi" w:hAnsiTheme="minorHAnsi"/>
          <w:sz w:val="22"/>
          <w:szCs w:val="22"/>
        </w:rPr>
        <w:t>2)</w:t>
      </w:r>
      <w:r w:rsidRPr="00A059A1">
        <w:rPr>
          <w:rFonts w:asciiTheme="minorHAnsi" w:hAnsiTheme="minorHAnsi"/>
          <w:sz w:val="22"/>
          <w:szCs w:val="22"/>
        </w:rPr>
        <w:tab/>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0CB56BE6" w14:textId="77777777" w:rsidR="000566BD" w:rsidRPr="00A059A1" w:rsidRDefault="000566BD" w:rsidP="000566BD">
      <w:pPr>
        <w:ind w:left="851" w:hanging="425"/>
        <w:jc w:val="both"/>
        <w:rPr>
          <w:rFonts w:asciiTheme="minorHAnsi" w:hAnsiTheme="minorHAnsi"/>
          <w:sz w:val="22"/>
          <w:szCs w:val="22"/>
        </w:rPr>
      </w:pPr>
      <w:r w:rsidRPr="00A059A1">
        <w:rPr>
          <w:rFonts w:asciiTheme="minorHAnsi" w:hAnsiTheme="minorHAnsi"/>
          <w:sz w:val="22"/>
          <w:szCs w:val="22"/>
        </w:rPr>
        <w:t>3)</w:t>
      </w:r>
      <w:r w:rsidRPr="00A059A1">
        <w:rPr>
          <w:rFonts w:asciiTheme="minorHAnsi" w:hAnsiTheme="minorHAnsi"/>
          <w:sz w:val="22"/>
          <w:szCs w:val="22"/>
        </w:rPr>
        <w:tab/>
        <w:t>pisemne zestawienie wszystkich wpłat dokonywanych przez Wykonawcę, o których mowa w art. 26 ustawy z dnia 4 października 2018 r. o pracowniczych planach kapitałowych dotyczących Pracowników świadczących Usługi, przed i po zmianie wysokości wpłat uzasadniających wniosek Wykonawcy.</w:t>
      </w:r>
    </w:p>
    <w:p w14:paraId="26F90FF4" w14:textId="77777777" w:rsidR="000566BD" w:rsidRPr="00A059A1" w:rsidRDefault="000566BD" w:rsidP="000566BD">
      <w:pPr>
        <w:ind w:left="426" w:hanging="426"/>
        <w:jc w:val="both"/>
        <w:rPr>
          <w:rFonts w:asciiTheme="minorHAnsi" w:hAnsiTheme="minorHAnsi"/>
          <w:sz w:val="22"/>
          <w:szCs w:val="22"/>
        </w:rPr>
      </w:pPr>
      <w:r>
        <w:rPr>
          <w:rFonts w:asciiTheme="minorHAnsi" w:hAnsiTheme="minorHAnsi"/>
          <w:sz w:val="22"/>
          <w:szCs w:val="22"/>
        </w:rPr>
        <w:t xml:space="preserve">10. </w:t>
      </w:r>
      <w:r w:rsidRPr="00A059A1">
        <w:rPr>
          <w:rFonts w:asciiTheme="minorHAnsi" w:hAnsiTheme="minorHAnsi"/>
          <w:sz w:val="22"/>
          <w:szCs w:val="22"/>
        </w:rPr>
        <w:t>W przypadku zmian, o których mowa w ust. 1 pkt 3 i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odpowiednio wynagrodzeń, o którym mowa w ust. 8 pkt 2, wpłat, o których mowa w ust. 8 pkt 3.</w:t>
      </w:r>
    </w:p>
    <w:p w14:paraId="3BE5BC5D" w14:textId="77777777" w:rsidR="000566BD" w:rsidRPr="00A059A1" w:rsidRDefault="000566BD" w:rsidP="000566BD">
      <w:pPr>
        <w:ind w:left="426" w:hanging="426"/>
        <w:jc w:val="both"/>
        <w:rPr>
          <w:rFonts w:asciiTheme="minorHAnsi" w:hAnsiTheme="minorHAnsi"/>
          <w:sz w:val="22"/>
          <w:szCs w:val="22"/>
        </w:rPr>
      </w:pPr>
      <w:r w:rsidRPr="00A059A1">
        <w:rPr>
          <w:rFonts w:asciiTheme="minorHAnsi" w:hAnsiTheme="minorHAnsi"/>
          <w:sz w:val="22"/>
          <w:szCs w:val="22"/>
        </w:rPr>
        <w:t>1</w:t>
      </w:r>
      <w:r>
        <w:rPr>
          <w:rFonts w:asciiTheme="minorHAnsi" w:hAnsiTheme="minorHAnsi"/>
          <w:sz w:val="22"/>
          <w:szCs w:val="22"/>
        </w:rPr>
        <w:t xml:space="preserve">1. </w:t>
      </w:r>
      <w:r w:rsidRPr="00A059A1">
        <w:rPr>
          <w:rFonts w:asciiTheme="minorHAnsi" w:hAnsiTheme="minorHAnsi"/>
          <w:sz w:val="22"/>
          <w:szCs w:val="22"/>
        </w:rPr>
        <w:t>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77780284" w14:textId="77777777" w:rsidR="000566BD" w:rsidRPr="00A059A1" w:rsidRDefault="000566BD" w:rsidP="000566BD">
      <w:pPr>
        <w:ind w:left="426" w:hanging="426"/>
        <w:jc w:val="both"/>
        <w:rPr>
          <w:rFonts w:asciiTheme="minorHAnsi" w:hAnsiTheme="minorHAnsi"/>
          <w:sz w:val="22"/>
          <w:szCs w:val="22"/>
        </w:rPr>
      </w:pPr>
      <w:r>
        <w:rPr>
          <w:rFonts w:asciiTheme="minorHAnsi" w:hAnsiTheme="minorHAnsi"/>
          <w:sz w:val="22"/>
          <w:szCs w:val="22"/>
        </w:rPr>
        <w:t xml:space="preserve">12. </w:t>
      </w:r>
      <w:r w:rsidRPr="00A059A1">
        <w:rPr>
          <w:rFonts w:asciiTheme="minorHAnsi" w:hAnsiTheme="minorHAnsi"/>
          <w:sz w:val="22"/>
          <w:szCs w:val="22"/>
        </w:rPr>
        <w:t>W przypadku otrzymania przez Stronę informacji o niezatwierdzeniu wniosku lub częściowym zatwierdzeniu wniosku, Strona ta może ponownie wystąpić z wnioskiem, o którym mowa w ust. 7. W takim przypadku przepisy ust. 8 - 10 oraz 12 stosuje się odpowiednio.</w:t>
      </w:r>
    </w:p>
    <w:p w14:paraId="52056DC6" w14:textId="77777777" w:rsidR="000566BD" w:rsidRPr="00A059A1" w:rsidRDefault="000566BD" w:rsidP="000566BD">
      <w:pPr>
        <w:ind w:left="426" w:hanging="426"/>
        <w:jc w:val="both"/>
        <w:rPr>
          <w:rFonts w:asciiTheme="minorHAnsi" w:hAnsiTheme="minorHAnsi"/>
          <w:sz w:val="22"/>
          <w:szCs w:val="22"/>
        </w:rPr>
      </w:pPr>
      <w:r w:rsidRPr="00A059A1">
        <w:rPr>
          <w:rFonts w:asciiTheme="minorHAnsi" w:hAnsiTheme="minorHAnsi"/>
          <w:sz w:val="22"/>
          <w:szCs w:val="22"/>
        </w:rPr>
        <w:t>1</w:t>
      </w:r>
      <w:r>
        <w:rPr>
          <w:rFonts w:asciiTheme="minorHAnsi" w:hAnsiTheme="minorHAnsi"/>
          <w:sz w:val="22"/>
          <w:szCs w:val="22"/>
        </w:rPr>
        <w:t xml:space="preserve">3. </w:t>
      </w:r>
      <w:r w:rsidRPr="00A059A1">
        <w:rPr>
          <w:rFonts w:asciiTheme="minorHAnsi" w:hAnsiTheme="minorHAnsi"/>
          <w:sz w:val="22"/>
          <w:szCs w:val="22"/>
        </w:rPr>
        <w:t>Zawarcie aneksu nastąpi nie później niż w terminie 10 dni roboczych od dnia zatwierdzenia wniosku o dokonanie zmiany wysokości wynagrodzenia należnego Wykonawcy.</w:t>
      </w:r>
    </w:p>
    <w:p w14:paraId="35512D75" w14:textId="77777777" w:rsidR="000566BD" w:rsidRDefault="000566BD" w:rsidP="000566BD">
      <w:pPr>
        <w:spacing w:line="23" w:lineRule="atLeast"/>
        <w:rPr>
          <w:rFonts w:asciiTheme="minorHAnsi" w:hAnsiTheme="minorHAnsi" w:cstheme="minorHAnsi"/>
          <w:b/>
          <w:sz w:val="22"/>
          <w:szCs w:val="22"/>
        </w:rPr>
      </w:pPr>
    </w:p>
    <w:p w14:paraId="0649A3E5" w14:textId="77777777" w:rsidR="000566BD" w:rsidRDefault="000566BD" w:rsidP="000566BD">
      <w:pPr>
        <w:spacing w:line="23" w:lineRule="atLeast"/>
        <w:jc w:val="center"/>
        <w:rPr>
          <w:rFonts w:asciiTheme="minorHAnsi" w:hAnsiTheme="minorHAnsi" w:cstheme="minorHAnsi"/>
          <w:b/>
          <w:sz w:val="22"/>
          <w:szCs w:val="22"/>
        </w:rPr>
      </w:pPr>
    </w:p>
    <w:p w14:paraId="5221391E" w14:textId="77777777" w:rsidR="000566BD" w:rsidRDefault="000566BD" w:rsidP="000566BD">
      <w:pPr>
        <w:spacing w:line="23" w:lineRule="atLeast"/>
        <w:jc w:val="center"/>
        <w:rPr>
          <w:rFonts w:asciiTheme="minorHAnsi" w:hAnsiTheme="minorHAnsi" w:cstheme="minorHAnsi"/>
          <w:b/>
          <w:sz w:val="22"/>
          <w:szCs w:val="22"/>
        </w:rPr>
      </w:pPr>
    </w:p>
    <w:p w14:paraId="5F992530" w14:textId="77777777" w:rsidR="000566BD" w:rsidRPr="006D607F" w:rsidRDefault="000566BD" w:rsidP="000566BD">
      <w:pPr>
        <w:spacing w:line="23" w:lineRule="atLeast"/>
        <w:jc w:val="center"/>
        <w:rPr>
          <w:rFonts w:asciiTheme="minorHAnsi" w:hAnsiTheme="minorHAnsi" w:cstheme="minorHAnsi"/>
          <w:b/>
          <w:sz w:val="22"/>
          <w:szCs w:val="22"/>
        </w:rPr>
      </w:pPr>
      <w:r w:rsidRPr="004071B8">
        <w:rPr>
          <w:rFonts w:asciiTheme="minorHAnsi" w:hAnsiTheme="minorHAnsi" w:cstheme="minorHAnsi"/>
          <w:b/>
          <w:sz w:val="22"/>
          <w:szCs w:val="22"/>
        </w:rPr>
        <w:t>§ 1</w:t>
      </w:r>
      <w:r>
        <w:rPr>
          <w:rFonts w:asciiTheme="minorHAnsi" w:hAnsiTheme="minorHAnsi" w:cstheme="minorHAnsi"/>
          <w:b/>
          <w:sz w:val="22"/>
          <w:szCs w:val="22"/>
        </w:rPr>
        <w:t xml:space="preserve">6 </w:t>
      </w:r>
      <w:r w:rsidRPr="006D607F">
        <w:rPr>
          <w:rFonts w:asciiTheme="minorHAnsi" w:hAnsiTheme="minorHAnsi" w:cstheme="minorHAnsi"/>
          <w:b/>
          <w:sz w:val="22"/>
          <w:szCs w:val="22"/>
        </w:rPr>
        <w:t>Wypowiedzenie Umowy</w:t>
      </w:r>
    </w:p>
    <w:p w14:paraId="113494DB" w14:textId="77777777" w:rsidR="000566BD" w:rsidRPr="006D607F" w:rsidRDefault="000566BD" w:rsidP="000566BD">
      <w:pPr>
        <w:numPr>
          <w:ilvl w:val="0"/>
          <w:numId w:val="14"/>
        </w:numPr>
        <w:spacing w:line="23" w:lineRule="atLeast"/>
        <w:ind w:left="426" w:hanging="426"/>
        <w:jc w:val="both"/>
        <w:rPr>
          <w:rFonts w:asciiTheme="minorHAnsi" w:hAnsiTheme="minorHAnsi" w:cstheme="minorHAnsi"/>
          <w:iCs/>
          <w:sz w:val="22"/>
          <w:szCs w:val="22"/>
        </w:rPr>
      </w:pPr>
      <w:r w:rsidRPr="006D607F">
        <w:rPr>
          <w:rFonts w:asciiTheme="minorHAnsi" w:hAnsiTheme="minorHAnsi" w:cstheme="minorHAnsi"/>
          <w:iCs/>
          <w:sz w:val="22"/>
          <w:szCs w:val="22"/>
        </w:rPr>
        <w:t>Poza przypadkami określonymi przepisami powszechnie obowiązującego prawa</w:t>
      </w:r>
      <w:r>
        <w:rPr>
          <w:rFonts w:asciiTheme="minorHAnsi" w:hAnsiTheme="minorHAnsi" w:cstheme="minorHAnsi"/>
          <w:iCs/>
          <w:sz w:val="22"/>
          <w:szCs w:val="22"/>
        </w:rPr>
        <w:t xml:space="preserve"> uprawniających do wypowiedzenia bądź odstąpienia od Umowy</w:t>
      </w:r>
      <w:r w:rsidRPr="006D607F">
        <w:rPr>
          <w:rFonts w:asciiTheme="minorHAnsi" w:hAnsiTheme="minorHAnsi" w:cstheme="minorHAnsi"/>
          <w:iCs/>
          <w:sz w:val="22"/>
          <w:szCs w:val="22"/>
        </w:rPr>
        <w:t>, Stronom przysługuje prawo wypowiedzenia Umowy w przypadkach określonych w niniejszym paragrafie.</w:t>
      </w:r>
    </w:p>
    <w:p w14:paraId="293F570C" w14:textId="77777777" w:rsidR="000566BD" w:rsidRPr="006D607F" w:rsidRDefault="000566BD" w:rsidP="000566BD">
      <w:pPr>
        <w:numPr>
          <w:ilvl w:val="0"/>
          <w:numId w:val="14"/>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 xml:space="preserve">Zamawiającemu przysługuje prawo </w:t>
      </w:r>
      <w:r w:rsidRPr="006D607F">
        <w:rPr>
          <w:rFonts w:asciiTheme="minorHAnsi" w:hAnsiTheme="minorHAnsi" w:cstheme="minorHAnsi"/>
          <w:iCs/>
          <w:sz w:val="22"/>
          <w:szCs w:val="22"/>
        </w:rPr>
        <w:t>wypowiedzenia</w:t>
      </w:r>
      <w:r w:rsidRPr="006D607F">
        <w:rPr>
          <w:rFonts w:asciiTheme="minorHAnsi" w:hAnsiTheme="minorHAnsi" w:cstheme="minorHAnsi"/>
          <w:sz w:val="22"/>
          <w:szCs w:val="22"/>
        </w:rPr>
        <w:t xml:space="preserve"> Umowy ze skutkiem natychmiastowym:</w:t>
      </w:r>
    </w:p>
    <w:p w14:paraId="7DFB37C1" w14:textId="77777777" w:rsidR="000566BD" w:rsidRPr="006D607F" w:rsidRDefault="000566BD" w:rsidP="000566BD">
      <w:pPr>
        <w:numPr>
          <w:ilvl w:val="0"/>
          <w:numId w:val="15"/>
        </w:numPr>
        <w:spacing w:line="23" w:lineRule="atLeast"/>
        <w:jc w:val="both"/>
        <w:rPr>
          <w:rFonts w:asciiTheme="minorHAnsi" w:hAnsiTheme="minorHAnsi" w:cstheme="minorHAnsi"/>
          <w:sz w:val="22"/>
          <w:szCs w:val="22"/>
        </w:rPr>
      </w:pPr>
      <w:r w:rsidRPr="006D607F">
        <w:rPr>
          <w:rFonts w:asciiTheme="minorHAnsi" w:hAnsiTheme="minorHAnsi" w:cstheme="minorHAnsi"/>
          <w:sz w:val="22"/>
          <w:szCs w:val="22"/>
        </w:rPr>
        <w:t xml:space="preserve">w przypadku nieprzystąpienia przez Wykonawcę do świadczenia Usług lub przerwania ich Wykonywania na okres dłuższy niż 3 dni robocze i </w:t>
      </w:r>
      <w:r>
        <w:rPr>
          <w:rFonts w:asciiTheme="minorHAnsi" w:hAnsiTheme="minorHAnsi" w:cstheme="minorHAnsi"/>
          <w:sz w:val="22"/>
          <w:szCs w:val="22"/>
        </w:rPr>
        <w:t xml:space="preserve">pomimo wezwania do wykonywania Usług </w:t>
      </w:r>
      <w:r w:rsidRPr="006D607F">
        <w:rPr>
          <w:rFonts w:asciiTheme="minorHAnsi" w:hAnsiTheme="minorHAnsi" w:cstheme="minorHAnsi"/>
          <w:sz w:val="22"/>
          <w:szCs w:val="22"/>
        </w:rPr>
        <w:t>bezskutecznym upływie terminu dodatkowego wyznaczonego przez Zamawiającego</w:t>
      </w:r>
      <w:r>
        <w:rPr>
          <w:rFonts w:asciiTheme="minorHAnsi" w:hAnsiTheme="minorHAnsi" w:cstheme="minorHAnsi"/>
          <w:sz w:val="22"/>
          <w:szCs w:val="22"/>
        </w:rPr>
        <w:t xml:space="preserve">, </w:t>
      </w:r>
      <w:r>
        <w:rPr>
          <w:rFonts w:asciiTheme="minorHAnsi" w:hAnsiTheme="minorHAnsi"/>
          <w:sz w:val="22"/>
          <w:szCs w:val="22"/>
        </w:rPr>
        <w:t>chyba że nieprzystąpienie lub przerwa w świadczeniu usług jest uzasadniona okolicznościami lub zakresem zamówienia</w:t>
      </w:r>
      <w:r w:rsidRPr="006D607F">
        <w:rPr>
          <w:rFonts w:asciiTheme="minorHAnsi" w:hAnsiTheme="minorHAnsi" w:cstheme="minorHAnsi"/>
          <w:sz w:val="22"/>
          <w:szCs w:val="22"/>
        </w:rPr>
        <w:t>;</w:t>
      </w:r>
    </w:p>
    <w:p w14:paraId="2996E37F" w14:textId="77777777" w:rsidR="000566BD" w:rsidRPr="006D607F" w:rsidRDefault="000566BD" w:rsidP="000566BD">
      <w:pPr>
        <w:numPr>
          <w:ilvl w:val="0"/>
          <w:numId w:val="15"/>
        </w:numPr>
        <w:spacing w:line="23" w:lineRule="atLeast"/>
        <w:jc w:val="both"/>
        <w:rPr>
          <w:rFonts w:asciiTheme="minorHAnsi" w:hAnsiTheme="minorHAnsi" w:cstheme="minorHAnsi"/>
          <w:sz w:val="22"/>
          <w:szCs w:val="22"/>
        </w:rPr>
      </w:pPr>
      <w:r w:rsidRPr="006D607F">
        <w:rPr>
          <w:rFonts w:asciiTheme="minorHAnsi" w:hAnsiTheme="minorHAnsi" w:cstheme="minorHAnsi"/>
          <w:sz w:val="22"/>
          <w:szCs w:val="22"/>
        </w:rPr>
        <w:t xml:space="preserve">w przypadku stwierdzenia przez Zamawiającego </w:t>
      </w:r>
      <w:r>
        <w:rPr>
          <w:rFonts w:asciiTheme="minorHAnsi" w:hAnsiTheme="minorHAnsi" w:cstheme="minorHAnsi"/>
          <w:sz w:val="22"/>
          <w:szCs w:val="22"/>
        </w:rPr>
        <w:t xml:space="preserve">rażących </w:t>
      </w:r>
      <w:r w:rsidRPr="006D607F">
        <w:rPr>
          <w:rFonts w:asciiTheme="minorHAnsi" w:hAnsiTheme="minorHAnsi" w:cstheme="minorHAnsi"/>
          <w:sz w:val="22"/>
          <w:szCs w:val="22"/>
        </w:rPr>
        <w:t>nieprawidłowości w wykonywaniu Usług i </w:t>
      </w:r>
      <w:r>
        <w:rPr>
          <w:rFonts w:asciiTheme="minorHAnsi" w:hAnsiTheme="minorHAnsi" w:cstheme="minorHAnsi"/>
          <w:sz w:val="22"/>
          <w:szCs w:val="22"/>
        </w:rPr>
        <w:t xml:space="preserve">pomimo wezwania do usunięcia nieprawidłowości </w:t>
      </w:r>
      <w:r w:rsidRPr="006D607F">
        <w:rPr>
          <w:rFonts w:asciiTheme="minorHAnsi" w:hAnsiTheme="minorHAnsi" w:cstheme="minorHAnsi"/>
          <w:sz w:val="22"/>
          <w:szCs w:val="22"/>
        </w:rPr>
        <w:t>bezskutecznym upływie terminu dodatkowego wyznaczonego przez Zamawiającego;</w:t>
      </w:r>
    </w:p>
    <w:p w14:paraId="1CA246B2" w14:textId="77777777" w:rsidR="000566BD" w:rsidRPr="006D607F" w:rsidRDefault="000566BD" w:rsidP="000566BD">
      <w:pPr>
        <w:numPr>
          <w:ilvl w:val="0"/>
          <w:numId w:val="15"/>
        </w:numPr>
        <w:spacing w:line="23" w:lineRule="atLeast"/>
        <w:jc w:val="both"/>
        <w:rPr>
          <w:rFonts w:asciiTheme="minorHAnsi" w:hAnsiTheme="minorHAnsi" w:cstheme="minorHAnsi"/>
          <w:sz w:val="22"/>
          <w:szCs w:val="22"/>
        </w:rPr>
      </w:pPr>
      <w:r w:rsidRPr="006D607F">
        <w:rPr>
          <w:rFonts w:asciiTheme="minorHAnsi" w:hAnsiTheme="minorHAnsi" w:cstheme="minorHAnsi"/>
          <w:sz w:val="22"/>
          <w:szCs w:val="22"/>
        </w:rPr>
        <w:t>w przypadku stwierdzenia przez przedstawiciela Zamawiającego nieprzestrzegania przez osoby zatrudnione przez Wykonawcę przepisów BHP i przepisów przeciwpożarowych i </w:t>
      </w:r>
      <w:r>
        <w:rPr>
          <w:rFonts w:asciiTheme="minorHAnsi" w:hAnsiTheme="minorHAnsi" w:cstheme="minorHAnsi"/>
          <w:sz w:val="22"/>
          <w:szCs w:val="22"/>
        </w:rPr>
        <w:t xml:space="preserve">pomimo wezwania do usunięcia nieprawidłowości </w:t>
      </w:r>
      <w:r w:rsidRPr="006D607F">
        <w:rPr>
          <w:rFonts w:asciiTheme="minorHAnsi" w:hAnsiTheme="minorHAnsi" w:cstheme="minorHAnsi"/>
          <w:sz w:val="22"/>
          <w:szCs w:val="22"/>
        </w:rPr>
        <w:t>bezskutecznym upływie terminu dodatkowego wyznaczonego przez Zamawiającego;</w:t>
      </w:r>
    </w:p>
    <w:p w14:paraId="187EE00D" w14:textId="77777777" w:rsidR="000566BD" w:rsidRPr="006D607F" w:rsidRDefault="000566BD" w:rsidP="000566BD">
      <w:pPr>
        <w:numPr>
          <w:ilvl w:val="0"/>
          <w:numId w:val="15"/>
        </w:numPr>
        <w:spacing w:line="23" w:lineRule="atLeast"/>
        <w:jc w:val="both"/>
        <w:rPr>
          <w:rFonts w:asciiTheme="minorHAnsi" w:hAnsiTheme="minorHAnsi" w:cstheme="minorHAnsi"/>
          <w:sz w:val="22"/>
          <w:szCs w:val="22"/>
        </w:rPr>
      </w:pPr>
      <w:r w:rsidRPr="006D607F">
        <w:rPr>
          <w:rFonts w:asciiTheme="minorHAnsi" w:hAnsiTheme="minorHAnsi" w:cstheme="minorHAnsi"/>
          <w:sz w:val="22"/>
          <w:szCs w:val="22"/>
        </w:rPr>
        <w:t xml:space="preserve">w przypadku </w:t>
      </w:r>
      <w:r>
        <w:rPr>
          <w:rFonts w:asciiTheme="minorHAnsi" w:hAnsiTheme="minorHAnsi" w:cstheme="minorHAnsi"/>
          <w:sz w:val="22"/>
          <w:szCs w:val="22"/>
        </w:rPr>
        <w:t xml:space="preserve">nieubezpieczenia lub </w:t>
      </w:r>
      <w:r w:rsidRPr="006D607F">
        <w:rPr>
          <w:rFonts w:asciiTheme="minorHAnsi" w:hAnsiTheme="minorHAnsi" w:cstheme="minorHAnsi"/>
          <w:sz w:val="22"/>
          <w:szCs w:val="22"/>
        </w:rPr>
        <w:t xml:space="preserve">zmniejszenia wielkości sumy ubezpieczenia od odpowiedzialności cywilnej z tytułu prowadzonej przez wykonawcę działalności gospodarczej, o której mowa w § 9 ust. 1 Umowy; </w:t>
      </w:r>
    </w:p>
    <w:p w14:paraId="56660DD7" w14:textId="77777777" w:rsidR="000566BD" w:rsidRPr="006D607F" w:rsidRDefault="000566BD" w:rsidP="000566BD">
      <w:pPr>
        <w:numPr>
          <w:ilvl w:val="0"/>
          <w:numId w:val="15"/>
        </w:numPr>
        <w:spacing w:line="23" w:lineRule="atLeast"/>
        <w:jc w:val="both"/>
        <w:rPr>
          <w:rFonts w:asciiTheme="minorHAnsi" w:hAnsiTheme="minorHAnsi" w:cstheme="minorHAnsi"/>
          <w:sz w:val="22"/>
          <w:szCs w:val="22"/>
        </w:rPr>
      </w:pPr>
      <w:r w:rsidRPr="006D607F">
        <w:rPr>
          <w:rFonts w:asciiTheme="minorHAnsi" w:hAnsiTheme="minorHAnsi" w:cstheme="minorHAnsi"/>
          <w:sz w:val="22"/>
          <w:szCs w:val="22"/>
        </w:rPr>
        <w:t>w przypadku trzykrotnego naliczenia przez zamawiającego kar umownych zgodnie z § 13 Umowy.</w:t>
      </w:r>
    </w:p>
    <w:p w14:paraId="242DD703" w14:textId="77777777" w:rsidR="000566BD" w:rsidRPr="006D607F" w:rsidRDefault="000566BD" w:rsidP="000566BD">
      <w:pPr>
        <w:numPr>
          <w:ilvl w:val="0"/>
          <w:numId w:val="14"/>
        </w:numPr>
        <w:spacing w:line="23" w:lineRule="atLeast"/>
        <w:ind w:left="425" w:hanging="425"/>
        <w:jc w:val="both"/>
        <w:rPr>
          <w:rFonts w:asciiTheme="minorHAnsi" w:hAnsiTheme="minorHAnsi" w:cstheme="minorHAnsi"/>
          <w:iCs/>
          <w:sz w:val="22"/>
          <w:szCs w:val="22"/>
        </w:rPr>
      </w:pPr>
      <w:r w:rsidRPr="006D607F">
        <w:rPr>
          <w:rFonts w:asciiTheme="minorHAnsi" w:hAnsiTheme="minorHAnsi" w:cstheme="minorHAnsi"/>
          <w:iCs/>
          <w:sz w:val="22"/>
          <w:szCs w:val="22"/>
        </w:rPr>
        <w:t>W przypadku, o którym mowa w ust. 2 pkt 1, Zamawiający nie jest uprawniony do wypowiedzenia Umowy po przystąpieniu przez Wykonawcę do realizacji Umowy</w:t>
      </w:r>
      <w:r>
        <w:rPr>
          <w:rFonts w:asciiTheme="minorHAnsi" w:hAnsiTheme="minorHAnsi" w:cstheme="minorHAnsi"/>
          <w:iCs/>
          <w:sz w:val="22"/>
          <w:szCs w:val="22"/>
        </w:rPr>
        <w:t>, co nie pozbawia Zamawiającego prawa naliczenia kary umownej z tytułu tej nieprawidłowości</w:t>
      </w:r>
      <w:r w:rsidRPr="006D607F">
        <w:rPr>
          <w:rFonts w:asciiTheme="minorHAnsi" w:hAnsiTheme="minorHAnsi" w:cstheme="minorHAnsi"/>
          <w:iCs/>
          <w:sz w:val="22"/>
          <w:szCs w:val="22"/>
        </w:rPr>
        <w:t>.</w:t>
      </w:r>
    </w:p>
    <w:p w14:paraId="0D9E42C5" w14:textId="77777777" w:rsidR="000566BD" w:rsidRPr="006D607F" w:rsidRDefault="000566BD" w:rsidP="000566BD">
      <w:pPr>
        <w:numPr>
          <w:ilvl w:val="0"/>
          <w:numId w:val="14"/>
        </w:numPr>
        <w:spacing w:line="23" w:lineRule="atLeast"/>
        <w:ind w:left="425" w:hanging="425"/>
        <w:jc w:val="both"/>
        <w:rPr>
          <w:rFonts w:asciiTheme="minorHAnsi" w:hAnsiTheme="minorHAnsi" w:cstheme="minorHAnsi"/>
          <w:iCs/>
          <w:sz w:val="22"/>
          <w:szCs w:val="22"/>
        </w:rPr>
      </w:pPr>
      <w:r w:rsidRPr="006D607F">
        <w:rPr>
          <w:rFonts w:asciiTheme="minorHAnsi" w:hAnsiTheme="minorHAnsi" w:cstheme="minorHAnsi"/>
          <w:iCs/>
          <w:sz w:val="22"/>
          <w:szCs w:val="22"/>
        </w:rPr>
        <w:t>Wykonawcy przysługuje prawo wypowiedzenia Umowy</w:t>
      </w:r>
      <w:r w:rsidRPr="006D607F">
        <w:rPr>
          <w:rFonts w:asciiTheme="minorHAnsi" w:hAnsiTheme="minorHAnsi" w:cstheme="minorHAnsi"/>
          <w:sz w:val="22"/>
          <w:szCs w:val="22"/>
        </w:rPr>
        <w:t xml:space="preserve"> </w:t>
      </w:r>
      <w:r w:rsidRPr="006D607F">
        <w:rPr>
          <w:rFonts w:asciiTheme="minorHAnsi" w:hAnsiTheme="minorHAnsi" w:cstheme="minorHAnsi"/>
          <w:iCs/>
          <w:sz w:val="22"/>
          <w:szCs w:val="22"/>
        </w:rPr>
        <w:t>w przypadku zwłoki Zamawiającego w zapłacie wynagrodzeń za co najmniej dwa pełne cykle rozliczeniowe.</w:t>
      </w:r>
    </w:p>
    <w:p w14:paraId="0B742748" w14:textId="77777777" w:rsidR="000566BD" w:rsidRPr="006D607F" w:rsidRDefault="000566BD" w:rsidP="000566BD">
      <w:pPr>
        <w:numPr>
          <w:ilvl w:val="0"/>
          <w:numId w:val="14"/>
        </w:numPr>
        <w:spacing w:line="23" w:lineRule="atLeast"/>
        <w:ind w:left="425" w:hanging="425"/>
        <w:jc w:val="both"/>
        <w:rPr>
          <w:rFonts w:asciiTheme="minorHAnsi" w:hAnsiTheme="minorHAnsi" w:cstheme="minorHAnsi"/>
          <w:iCs/>
          <w:sz w:val="22"/>
          <w:szCs w:val="22"/>
        </w:rPr>
      </w:pPr>
      <w:r w:rsidRPr="006D607F">
        <w:rPr>
          <w:rFonts w:asciiTheme="minorHAnsi" w:hAnsiTheme="minorHAnsi" w:cstheme="minorHAnsi"/>
          <w:iCs/>
          <w:sz w:val="22"/>
          <w:szCs w:val="22"/>
        </w:rPr>
        <w:t xml:space="preserve">Strony zgodnie ustalają, że wypowiedzenie Umowy przez jedną ze Stron, na podstawie któregokolwiek z postanowień Umowy, wywiera skutek w postaci rozwiązania Umowy na przyszłość, w dniu wskazanym przez Stronę </w:t>
      </w:r>
      <w:r>
        <w:rPr>
          <w:rFonts w:asciiTheme="minorHAnsi" w:hAnsiTheme="minorHAnsi" w:cstheme="minorHAnsi"/>
          <w:iCs/>
          <w:sz w:val="22"/>
          <w:szCs w:val="22"/>
        </w:rPr>
        <w:t>wypowiadającą</w:t>
      </w:r>
      <w:r w:rsidRPr="006D607F">
        <w:rPr>
          <w:rFonts w:asciiTheme="minorHAnsi" w:hAnsiTheme="minorHAnsi" w:cstheme="minorHAnsi"/>
          <w:iCs/>
          <w:sz w:val="22"/>
          <w:szCs w:val="22"/>
        </w:rPr>
        <w:t xml:space="preserve"> Umow</w:t>
      </w:r>
      <w:r>
        <w:rPr>
          <w:rFonts w:asciiTheme="minorHAnsi" w:hAnsiTheme="minorHAnsi" w:cstheme="minorHAnsi"/>
          <w:iCs/>
          <w:sz w:val="22"/>
          <w:szCs w:val="22"/>
        </w:rPr>
        <w:t>ę</w:t>
      </w:r>
      <w:r w:rsidRPr="006D607F">
        <w:rPr>
          <w:rFonts w:asciiTheme="minorHAnsi" w:hAnsiTheme="minorHAnsi" w:cstheme="minorHAnsi"/>
          <w:iCs/>
          <w:sz w:val="22"/>
          <w:szCs w:val="22"/>
        </w:rPr>
        <w:t xml:space="preserve">, jednakże nie wcześniej niż </w:t>
      </w:r>
      <w:r>
        <w:rPr>
          <w:rFonts w:asciiTheme="minorHAnsi" w:hAnsiTheme="minorHAnsi" w:cstheme="minorHAnsi"/>
          <w:iCs/>
          <w:sz w:val="22"/>
          <w:szCs w:val="22"/>
        </w:rPr>
        <w:t>ze skutkiem na koniec pełnego miesiąca kalendarzowego upływającego po złożonym oświadczeniu.  W okresie biegu wypowiedzenia Umowy Zamawiający może zwolnić Wykonawcę  z obowiązku świadczenia Usług lub zakazać świadczenia tych Usług (z odebraniem uprawnień dotyczących dostępu do budynków i systemów) jeżeli jest to uzasadnione względami bezpieczeństwa lub innym uzasadnionym interesem Zamawiającego</w:t>
      </w:r>
      <w:r w:rsidRPr="006D607F">
        <w:rPr>
          <w:rFonts w:asciiTheme="minorHAnsi" w:hAnsiTheme="minorHAnsi" w:cstheme="minorHAnsi"/>
          <w:iCs/>
          <w:sz w:val="22"/>
          <w:szCs w:val="22"/>
        </w:rPr>
        <w:t>.</w:t>
      </w:r>
    </w:p>
    <w:p w14:paraId="0213B2FA" w14:textId="77777777" w:rsidR="000566BD" w:rsidRPr="006D607F" w:rsidRDefault="000566BD" w:rsidP="000566BD">
      <w:pPr>
        <w:numPr>
          <w:ilvl w:val="0"/>
          <w:numId w:val="14"/>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W przypadku skierowania przez osoby trzecie jakichkolwiek roszczeń wobec Zamawiającego związanych z niewykonaniem lub nienależytym wykonaniem Umowy przez Wykonawcę, Wykonawca zobowiązany jest niezwłocznie przystąpić do sporu lub wstąpić w miejsce Zamawiającego w takim sporze, chyba że roszczenia uznane zostały za bezzasadne prawomocnym orzeczeniem Sądu.</w:t>
      </w:r>
    </w:p>
    <w:p w14:paraId="48C5CEAD" w14:textId="77777777" w:rsidR="000566BD" w:rsidRPr="006D607F" w:rsidRDefault="000566BD" w:rsidP="000566BD">
      <w:pPr>
        <w:spacing w:line="23" w:lineRule="atLeast"/>
        <w:rPr>
          <w:rFonts w:asciiTheme="minorHAnsi" w:hAnsiTheme="minorHAnsi" w:cstheme="minorHAnsi"/>
          <w:b/>
          <w:sz w:val="22"/>
          <w:szCs w:val="22"/>
        </w:rPr>
      </w:pPr>
    </w:p>
    <w:p w14:paraId="18F769C0" w14:textId="04DD978B" w:rsidR="00C60E35" w:rsidRDefault="000566BD" w:rsidP="00702364">
      <w:pPr>
        <w:spacing w:line="23" w:lineRule="atLeast"/>
        <w:jc w:val="center"/>
        <w:rPr>
          <w:rFonts w:asciiTheme="minorHAnsi" w:hAnsiTheme="minorHAnsi" w:cstheme="minorHAnsi"/>
          <w:b/>
          <w:sz w:val="22"/>
          <w:szCs w:val="22"/>
        </w:rPr>
      </w:pPr>
      <w:r w:rsidRPr="006D607F">
        <w:rPr>
          <w:rFonts w:asciiTheme="minorHAnsi" w:hAnsiTheme="minorHAnsi" w:cstheme="minorHAnsi"/>
          <w:b/>
          <w:sz w:val="22"/>
          <w:szCs w:val="22"/>
        </w:rPr>
        <w:t>§ 1</w:t>
      </w:r>
      <w:r>
        <w:rPr>
          <w:rFonts w:asciiTheme="minorHAnsi" w:hAnsiTheme="minorHAnsi" w:cstheme="minorHAnsi"/>
          <w:b/>
          <w:sz w:val="22"/>
          <w:szCs w:val="22"/>
        </w:rPr>
        <w:t>7</w:t>
      </w:r>
      <w:r w:rsidRPr="006D607F">
        <w:rPr>
          <w:rFonts w:asciiTheme="minorHAnsi" w:hAnsiTheme="minorHAnsi" w:cstheme="minorHAnsi"/>
          <w:b/>
          <w:sz w:val="22"/>
          <w:szCs w:val="22"/>
        </w:rPr>
        <w:t xml:space="preserve"> </w:t>
      </w:r>
      <w:r w:rsidR="00C60E35">
        <w:rPr>
          <w:rFonts w:asciiTheme="minorHAnsi" w:hAnsiTheme="minorHAnsi" w:cstheme="minorHAnsi"/>
          <w:b/>
          <w:sz w:val="22"/>
          <w:szCs w:val="22"/>
        </w:rPr>
        <w:t>Zamówienie opcjonalne (Prawo opcji)</w:t>
      </w:r>
    </w:p>
    <w:p w14:paraId="66A0BA2C" w14:textId="77777777" w:rsidR="006210F9" w:rsidRDefault="006210F9" w:rsidP="006210F9">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 xml:space="preserve">1. </w:t>
      </w:r>
      <w:r>
        <w:rPr>
          <w:rFonts w:asciiTheme="minorHAnsi" w:hAnsiTheme="minorHAnsi" w:cstheme="minorHAnsi"/>
          <w:bCs/>
          <w:sz w:val="22"/>
          <w:szCs w:val="22"/>
        </w:rPr>
        <w:t xml:space="preserve"> </w:t>
      </w:r>
      <w:r w:rsidRPr="006210F9">
        <w:rPr>
          <w:rFonts w:asciiTheme="minorHAnsi" w:hAnsiTheme="minorHAnsi" w:cstheme="minorHAnsi"/>
          <w:bCs/>
          <w:sz w:val="22"/>
          <w:szCs w:val="22"/>
        </w:rPr>
        <w:t xml:space="preserve">Zgodnie z art. 441 ustawy Prawo Zamówień Publicznych, Zamawiający posiada prawo opcji do zwiększenia liczby godzin ochrony fizycznej w ramach obowiązującej Umowy na zamówienie podstawowe. Prawo opcji umożliwia Zamawiającemu skorzystanie z dodatkowych godzin ochrony, które zostaną wykonane przez Wykonawcę za stawki godzinowe wynikające z oferty złożonej w ramach zamówienia podstawowego. </w:t>
      </w:r>
    </w:p>
    <w:p w14:paraId="3F131881" w14:textId="546EA0E4" w:rsidR="006210F9" w:rsidRDefault="006210F9" w:rsidP="006210F9">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2.</w:t>
      </w:r>
      <w:r>
        <w:rPr>
          <w:rFonts w:asciiTheme="minorHAnsi" w:hAnsiTheme="minorHAnsi" w:cstheme="minorHAnsi"/>
          <w:bCs/>
          <w:sz w:val="22"/>
          <w:szCs w:val="22"/>
        </w:rPr>
        <w:t xml:space="preserve"> </w:t>
      </w:r>
      <w:r w:rsidRPr="006210F9">
        <w:rPr>
          <w:rFonts w:asciiTheme="minorHAnsi" w:hAnsiTheme="minorHAnsi" w:cstheme="minorHAnsi"/>
          <w:bCs/>
          <w:sz w:val="22"/>
          <w:szCs w:val="22"/>
        </w:rPr>
        <w:t xml:space="preserve"> </w:t>
      </w:r>
      <w:r w:rsidR="005910C0" w:rsidRPr="00DB18DA">
        <w:rPr>
          <w:rFonts w:asciiTheme="minorHAnsi" w:hAnsiTheme="minorHAnsi" w:cstheme="minorHAnsi"/>
          <w:sz w:val="22"/>
          <w:szCs w:val="22"/>
        </w:rPr>
        <w:t xml:space="preserve">Zamawiający może skorzystać z prawa opcji w przypadku konieczności zwiększenia zabezpieczenia </w:t>
      </w:r>
      <w:r w:rsidR="005910C0">
        <w:rPr>
          <w:rFonts w:asciiTheme="minorHAnsi" w:hAnsiTheme="minorHAnsi" w:cstheme="minorHAnsi"/>
          <w:sz w:val="22"/>
          <w:szCs w:val="22"/>
        </w:rPr>
        <w:t xml:space="preserve">któregoś z </w:t>
      </w:r>
      <w:r w:rsidR="00513FFE">
        <w:rPr>
          <w:rFonts w:asciiTheme="minorHAnsi" w:hAnsiTheme="minorHAnsi" w:cstheme="minorHAnsi"/>
          <w:sz w:val="22"/>
          <w:szCs w:val="22"/>
        </w:rPr>
        <w:t>o</w:t>
      </w:r>
      <w:r w:rsidR="00C0319D">
        <w:rPr>
          <w:rFonts w:asciiTheme="minorHAnsi" w:hAnsiTheme="minorHAnsi" w:cstheme="minorHAnsi"/>
          <w:sz w:val="22"/>
          <w:szCs w:val="22"/>
        </w:rPr>
        <w:t>bi</w:t>
      </w:r>
      <w:r w:rsidR="00513FFE">
        <w:rPr>
          <w:rFonts w:asciiTheme="minorHAnsi" w:hAnsiTheme="minorHAnsi" w:cstheme="minorHAnsi"/>
          <w:sz w:val="22"/>
          <w:szCs w:val="22"/>
        </w:rPr>
        <w:t>ektu</w:t>
      </w:r>
      <w:r w:rsidR="005910C0">
        <w:rPr>
          <w:rFonts w:asciiTheme="minorHAnsi" w:hAnsiTheme="minorHAnsi" w:cstheme="minorHAnsi"/>
          <w:sz w:val="22"/>
          <w:szCs w:val="22"/>
        </w:rPr>
        <w:t xml:space="preserve"> objętych umową poprzez ochronę fizyczną wykonywaną przez większa liczbę osób, w tym w wyznaczonych przez Zamawiającego miejscach w </w:t>
      </w:r>
      <w:r w:rsidR="00A45375">
        <w:rPr>
          <w:rFonts w:asciiTheme="minorHAnsi" w:hAnsiTheme="minorHAnsi" w:cstheme="minorHAnsi"/>
          <w:sz w:val="22"/>
          <w:szCs w:val="22"/>
        </w:rPr>
        <w:t>b</w:t>
      </w:r>
      <w:r w:rsidR="005910C0">
        <w:rPr>
          <w:rFonts w:asciiTheme="minorHAnsi" w:hAnsiTheme="minorHAnsi" w:cstheme="minorHAnsi"/>
          <w:sz w:val="22"/>
          <w:szCs w:val="22"/>
        </w:rPr>
        <w:t>udynkach</w:t>
      </w:r>
      <w:r w:rsidR="005910C0" w:rsidRPr="00DB18DA">
        <w:rPr>
          <w:rFonts w:asciiTheme="minorHAnsi" w:hAnsiTheme="minorHAnsi" w:cstheme="minorHAnsi"/>
          <w:sz w:val="22"/>
          <w:szCs w:val="22"/>
        </w:rPr>
        <w:t xml:space="preserve"> lub w sytuacji, gdy istnieją inne uzasadnione okoliczności wymagające dodatkowych godzin ochrony fizycznej. Zamawiający podejmie decyzję o skorzystaniu z prawa opcji na podstawie potrzeb związanych z ochroną </w:t>
      </w:r>
      <w:r w:rsidR="00626A9A">
        <w:rPr>
          <w:rFonts w:asciiTheme="minorHAnsi" w:hAnsiTheme="minorHAnsi" w:cstheme="minorHAnsi"/>
          <w:sz w:val="22"/>
          <w:szCs w:val="22"/>
        </w:rPr>
        <w:t>danego obiektu.</w:t>
      </w:r>
    </w:p>
    <w:p w14:paraId="5A9FE3A1" w14:textId="77777777" w:rsidR="006210F9" w:rsidRDefault="006210F9" w:rsidP="006210F9">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 xml:space="preserve">3. Zamawiający przewiduje możliwość zastosowania prawa opcji poprzez zwiększenie liczby godzin ochrony fizycznej maksymalnie o </w:t>
      </w:r>
      <w:r>
        <w:rPr>
          <w:rFonts w:asciiTheme="minorHAnsi" w:hAnsiTheme="minorHAnsi" w:cstheme="minorHAnsi"/>
          <w:bCs/>
          <w:sz w:val="22"/>
          <w:szCs w:val="22"/>
        </w:rPr>
        <w:t>1 7</w:t>
      </w:r>
      <w:r w:rsidR="00866F4E">
        <w:rPr>
          <w:rFonts w:asciiTheme="minorHAnsi" w:hAnsiTheme="minorHAnsi" w:cstheme="minorHAnsi"/>
          <w:bCs/>
          <w:sz w:val="22"/>
          <w:szCs w:val="22"/>
        </w:rPr>
        <w:t>50</w:t>
      </w:r>
      <w:r w:rsidRPr="006210F9">
        <w:rPr>
          <w:rFonts w:asciiTheme="minorHAnsi" w:hAnsiTheme="minorHAnsi" w:cstheme="minorHAnsi"/>
          <w:bCs/>
          <w:sz w:val="22"/>
          <w:szCs w:val="22"/>
        </w:rPr>
        <w:t xml:space="preserve"> dodatkow</w:t>
      </w:r>
      <w:r w:rsidR="00866F4E">
        <w:rPr>
          <w:rFonts w:asciiTheme="minorHAnsi" w:hAnsiTheme="minorHAnsi" w:cstheme="minorHAnsi"/>
          <w:bCs/>
          <w:sz w:val="22"/>
          <w:szCs w:val="22"/>
        </w:rPr>
        <w:t>ych</w:t>
      </w:r>
      <w:r w:rsidRPr="006210F9">
        <w:rPr>
          <w:rFonts w:asciiTheme="minorHAnsi" w:hAnsiTheme="minorHAnsi" w:cstheme="minorHAnsi"/>
          <w:bCs/>
          <w:sz w:val="22"/>
          <w:szCs w:val="22"/>
        </w:rPr>
        <w:t xml:space="preserve"> godzin, co niniejszym Wykonawca akceptuje, poprzez podpisanie Umowy. </w:t>
      </w:r>
    </w:p>
    <w:p w14:paraId="42EC7E5D" w14:textId="77777777" w:rsidR="006210F9" w:rsidRDefault="006210F9" w:rsidP="006210F9">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 xml:space="preserve">4. </w:t>
      </w:r>
      <w:r>
        <w:rPr>
          <w:rFonts w:asciiTheme="minorHAnsi" w:hAnsiTheme="minorHAnsi" w:cstheme="minorHAnsi"/>
          <w:bCs/>
          <w:sz w:val="22"/>
          <w:szCs w:val="22"/>
        </w:rPr>
        <w:t xml:space="preserve"> </w:t>
      </w:r>
      <w:r w:rsidRPr="006210F9">
        <w:rPr>
          <w:rFonts w:asciiTheme="minorHAnsi" w:hAnsiTheme="minorHAnsi" w:cstheme="minorHAnsi"/>
          <w:bCs/>
          <w:sz w:val="22"/>
          <w:szCs w:val="22"/>
        </w:rPr>
        <w:t xml:space="preserve">Ostateczna ilość zakupionych w ramach prawa opcji godzin będzie uzależniona od bieżących potrzeb Zamawiającego i posiadanych przez niego środków finansowych. </w:t>
      </w:r>
    </w:p>
    <w:p w14:paraId="05B89EB0" w14:textId="3294E08F" w:rsidR="006210F9" w:rsidRDefault="006210F9" w:rsidP="006210F9">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5.</w:t>
      </w:r>
      <w:r>
        <w:rPr>
          <w:rFonts w:asciiTheme="minorHAnsi" w:hAnsiTheme="minorHAnsi" w:cstheme="minorHAnsi"/>
          <w:bCs/>
          <w:sz w:val="22"/>
          <w:szCs w:val="22"/>
        </w:rPr>
        <w:t xml:space="preserve"> </w:t>
      </w:r>
      <w:r w:rsidRPr="006210F9">
        <w:rPr>
          <w:rFonts w:asciiTheme="minorHAnsi" w:hAnsiTheme="minorHAnsi" w:cstheme="minorHAnsi"/>
          <w:bCs/>
          <w:sz w:val="22"/>
          <w:szCs w:val="22"/>
        </w:rPr>
        <w:t xml:space="preserve"> Zamawiający zastrzega, iż część zamówienia określona jako „prawo opcji” jest uprawnieniem, a nie zobowiązaniem Zamawiającego. Zamawiający może nie skorzystać z prawa opcji w szczególności w przypadku </w:t>
      </w:r>
      <w:r w:rsidR="00A45375">
        <w:rPr>
          <w:rFonts w:asciiTheme="minorHAnsi" w:hAnsiTheme="minorHAnsi" w:cstheme="minorHAnsi"/>
          <w:bCs/>
          <w:sz w:val="22"/>
          <w:szCs w:val="22"/>
        </w:rPr>
        <w:t xml:space="preserve">braku takiej potrzeby lub </w:t>
      </w:r>
      <w:r w:rsidRPr="006210F9">
        <w:rPr>
          <w:rFonts w:asciiTheme="minorHAnsi" w:hAnsiTheme="minorHAnsi" w:cstheme="minorHAnsi"/>
          <w:bCs/>
          <w:sz w:val="22"/>
          <w:szCs w:val="22"/>
        </w:rPr>
        <w:t xml:space="preserve">nieuzyskania środków finansowych na ten cel, a Wykonawcy nie przysługują z tego tytułu żadne roszczenia co niniejszym Wykonawca akceptuje przez podpisanie niniejszej Umowy. </w:t>
      </w:r>
    </w:p>
    <w:p w14:paraId="16AC84CE" w14:textId="537F1787" w:rsidR="006210F9" w:rsidRDefault="006210F9" w:rsidP="006210F9">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 xml:space="preserve">6. </w:t>
      </w:r>
      <w:r>
        <w:rPr>
          <w:rFonts w:asciiTheme="minorHAnsi" w:hAnsiTheme="minorHAnsi" w:cstheme="minorHAnsi"/>
          <w:bCs/>
          <w:sz w:val="22"/>
          <w:szCs w:val="22"/>
        </w:rPr>
        <w:t xml:space="preserve">  </w:t>
      </w:r>
      <w:r w:rsidRPr="006210F9">
        <w:rPr>
          <w:rFonts w:asciiTheme="minorHAnsi" w:hAnsiTheme="minorHAnsi" w:cstheme="minorHAnsi"/>
          <w:bCs/>
          <w:sz w:val="22"/>
          <w:szCs w:val="22"/>
        </w:rPr>
        <w:t xml:space="preserve">Zamawiający może skorzystać z prawa opcji w terminie </w:t>
      </w:r>
      <w:r w:rsidR="006346DB">
        <w:rPr>
          <w:rFonts w:asciiTheme="minorHAnsi" w:hAnsiTheme="minorHAnsi" w:cstheme="minorHAnsi"/>
          <w:bCs/>
          <w:sz w:val="22"/>
          <w:szCs w:val="22"/>
        </w:rPr>
        <w:t>12</w:t>
      </w:r>
      <w:r w:rsidRPr="006210F9">
        <w:rPr>
          <w:rFonts w:asciiTheme="minorHAnsi" w:hAnsiTheme="minorHAnsi" w:cstheme="minorHAnsi"/>
          <w:bCs/>
          <w:sz w:val="22"/>
          <w:szCs w:val="22"/>
        </w:rPr>
        <w:t xml:space="preserve"> miesięcy od zawarcia Umowy nie później jednak niż do </w:t>
      </w:r>
      <w:r>
        <w:rPr>
          <w:rFonts w:asciiTheme="minorHAnsi" w:hAnsiTheme="minorHAnsi" w:cstheme="minorHAnsi"/>
          <w:bCs/>
          <w:sz w:val="22"/>
          <w:szCs w:val="22"/>
        </w:rPr>
        <w:t>31.12.2025</w:t>
      </w:r>
      <w:r w:rsidRPr="006210F9">
        <w:rPr>
          <w:rFonts w:asciiTheme="minorHAnsi" w:hAnsiTheme="minorHAnsi" w:cstheme="minorHAnsi"/>
          <w:bCs/>
          <w:sz w:val="22"/>
          <w:szCs w:val="22"/>
        </w:rPr>
        <w:t xml:space="preserve"> r. Decyzja o zwiększeniu liczby godzin ochrony fizycznej będzie podejmowana w oparciu o obiektywne kryteria i potrzeby związane z bezpieczeństwem Obiektu</w:t>
      </w:r>
      <w:r>
        <w:rPr>
          <w:rFonts w:asciiTheme="minorHAnsi" w:hAnsiTheme="minorHAnsi" w:cstheme="minorHAnsi"/>
          <w:bCs/>
          <w:sz w:val="22"/>
          <w:szCs w:val="22"/>
        </w:rPr>
        <w:t>.</w:t>
      </w:r>
    </w:p>
    <w:p w14:paraId="736F9585" w14:textId="77777777" w:rsidR="006210F9" w:rsidRDefault="006210F9" w:rsidP="006210F9">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 xml:space="preserve">7. </w:t>
      </w:r>
      <w:r>
        <w:rPr>
          <w:rFonts w:asciiTheme="minorHAnsi" w:hAnsiTheme="minorHAnsi" w:cstheme="minorHAnsi"/>
          <w:bCs/>
          <w:sz w:val="22"/>
          <w:szCs w:val="22"/>
        </w:rPr>
        <w:t xml:space="preserve"> </w:t>
      </w:r>
      <w:r w:rsidRPr="006210F9">
        <w:rPr>
          <w:rFonts w:asciiTheme="minorHAnsi" w:hAnsiTheme="minorHAnsi" w:cstheme="minorHAnsi"/>
          <w:bCs/>
          <w:sz w:val="22"/>
          <w:szCs w:val="22"/>
        </w:rPr>
        <w:t xml:space="preserve">Zamawiający o zamiarze skorzystania z prawa opcji, jego zakresie i terminach świadczenia usługi w ramach godzin opcjonalnych powiadomi Wykonawcę w formie pisemnej po rygorem nieważności. Skorzystanie z prawa opcji nie wymaga aneksowania niniejszej Umowy. </w:t>
      </w:r>
    </w:p>
    <w:p w14:paraId="1AC8027C" w14:textId="77777777" w:rsidR="006210F9" w:rsidRDefault="006210F9" w:rsidP="006210F9">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 xml:space="preserve">8. Wykonawca potwierdzi otrzymania pisma w sprawie skorzystania przez Zamawiającego z prawa opcji. </w:t>
      </w:r>
    </w:p>
    <w:p w14:paraId="06140992" w14:textId="77777777" w:rsidR="006210F9" w:rsidRDefault="006210F9" w:rsidP="006210F9">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 xml:space="preserve">9. </w:t>
      </w:r>
      <w:r>
        <w:rPr>
          <w:rFonts w:asciiTheme="minorHAnsi" w:hAnsiTheme="minorHAnsi" w:cstheme="minorHAnsi"/>
          <w:bCs/>
          <w:sz w:val="22"/>
          <w:szCs w:val="22"/>
        </w:rPr>
        <w:t xml:space="preserve">  </w:t>
      </w:r>
      <w:r w:rsidRPr="006210F9">
        <w:rPr>
          <w:rFonts w:asciiTheme="minorHAnsi" w:hAnsiTheme="minorHAnsi" w:cstheme="minorHAnsi"/>
          <w:bCs/>
          <w:sz w:val="22"/>
          <w:szCs w:val="22"/>
        </w:rPr>
        <w:t xml:space="preserve">Decyzja w zakresie uruchomienia prawa opcji jest podejmowana wyłącznie przez Zamawiającego, a Wykonawca ma świadomość, że prawo opcji może nie zostać uruchomione w całości lub w części. </w:t>
      </w:r>
    </w:p>
    <w:p w14:paraId="49BFD432" w14:textId="77777777" w:rsidR="006210F9" w:rsidRDefault="006210F9" w:rsidP="006210F9">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 xml:space="preserve">10. Wynagrodzenie za realizację prawa opcji będzie rozliczane i wypłacane Wykonawcy na takich </w:t>
      </w:r>
      <w:r>
        <w:rPr>
          <w:rFonts w:asciiTheme="minorHAnsi" w:hAnsiTheme="minorHAnsi" w:cstheme="minorHAnsi"/>
          <w:bCs/>
          <w:sz w:val="22"/>
          <w:szCs w:val="22"/>
        </w:rPr>
        <w:t xml:space="preserve">  </w:t>
      </w:r>
      <w:r w:rsidRPr="006210F9">
        <w:rPr>
          <w:rFonts w:asciiTheme="minorHAnsi" w:hAnsiTheme="minorHAnsi" w:cstheme="minorHAnsi"/>
          <w:bCs/>
          <w:sz w:val="22"/>
          <w:szCs w:val="22"/>
        </w:rPr>
        <w:t xml:space="preserve">samych zasadach jak w przypadku zamówienia podstawowego. </w:t>
      </w:r>
    </w:p>
    <w:p w14:paraId="5F3C57CE" w14:textId="77777777" w:rsidR="006210F9" w:rsidRDefault="006210F9" w:rsidP="00964ED7">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 xml:space="preserve">11. W celu uniknięcia wątpliwości do realizacji Umowy w zakresie prawa opcji zastosowanie mają wszystkie postanowienia paragrafu Umowy zatytułowanego „Kary Umowne” i „Odstąpienie od Umowy. Wypowiedzenie Umowy”). </w:t>
      </w:r>
    </w:p>
    <w:p w14:paraId="29016B47" w14:textId="77777777" w:rsidR="00C60E35" w:rsidRPr="006210F9" w:rsidRDefault="006210F9" w:rsidP="00964ED7">
      <w:pPr>
        <w:spacing w:line="23" w:lineRule="atLeast"/>
        <w:ind w:left="284" w:hanging="284"/>
        <w:jc w:val="both"/>
        <w:rPr>
          <w:rFonts w:asciiTheme="minorHAnsi" w:hAnsiTheme="minorHAnsi" w:cstheme="minorHAnsi"/>
          <w:bCs/>
          <w:sz w:val="22"/>
          <w:szCs w:val="22"/>
        </w:rPr>
      </w:pPr>
      <w:r w:rsidRPr="006210F9">
        <w:rPr>
          <w:rFonts w:asciiTheme="minorHAnsi" w:hAnsiTheme="minorHAnsi" w:cstheme="minorHAnsi"/>
          <w:bCs/>
          <w:sz w:val="22"/>
          <w:szCs w:val="22"/>
        </w:rPr>
        <w:t>12. W przypadku skorzystania przez Zamawiającego z prawa opcji Wykonawca jest zobowiązany do jego realizacji na warunkach określonych w niniejszej Umowie, co Wykonawca akceptuje przez podpisanie Umowy</w:t>
      </w:r>
    </w:p>
    <w:p w14:paraId="367D5CC8" w14:textId="77777777" w:rsidR="00C60E35" w:rsidRDefault="00C60E35" w:rsidP="000566BD">
      <w:pPr>
        <w:spacing w:line="23" w:lineRule="atLeast"/>
        <w:jc w:val="center"/>
        <w:rPr>
          <w:rFonts w:asciiTheme="minorHAnsi" w:hAnsiTheme="minorHAnsi" w:cstheme="minorHAnsi"/>
          <w:b/>
          <w:sz w:val="22"/>
          <w:szCs w:val="22"/>
        </w:rPr>
      </w:pPr>
    </w:p>
    <w:p w14:paraId="025D4445" w14:textId="77777777" w:rsidR="00C60E35" w:rsidRDefault="00C60E35" w:rsidP="000566BD">
      <w:pPr>
        <w:spacing w:line="23" w:lineRule="atLeast"/>
        <w:jc w:val="center"/>
        <w:rPr>
          <w:rFonts w:asciiTheme="minorHAnsi" w:hAnsiTheme="minorHAnsi" w:cstheme="minorHAnsi"/>
          <w:b/>
          <w:sz w:val="22"/>
          <w:szCs w:val="22"/>
        </w:rPr>
      </w:pPr>
    </w:p>
    <w:p w14:paraId="4F10B5DA" w14:textId="77777777" w:rsidR="000566BD" w:rsidRPr="006D607F" w:rsidRDefault="00C60E35" w:rsidP="000566BD">
      <w:pPr>
        <w:spacing w:line="23" w:lineRule="atLeast"/>
        <w:jc w:val="center"/>
        <w:rPr>
          <w:rFonts w:asciiTheme="minorHAnsi" w:hAnsiTheme="minorHAnsi" w:cstheme="minorHAnsi"/>
          <w:b/>
          <w:sz w:val="22"/>
          <w:szCs w:val="22"/>
        </w:rPr>
      </w:pPr>
      <w:r w:rsidRPr="006D607F">
        <w:rPr>
          <w:rFonts w:asciiTheme="minorHAnsi" w:hAnsiTheme="minorHAnsi" w:cstheme="minorHAnsi"/>
          <w:b/>
          <w:sz w:val="22"/>
          <w:szCs w:val="22"/>
        </w:rPr>
        <w:t xml:space="preserve">§ </w:t>
      </w:r>
      <w:r>
        <w:rPr>
          <w:rFonts w:asciiTheme="minorHAnsi" w:hAnsiTheme="minorHAnsi" w:cstheme="minorHAnsi"/>
          <w:b/>
          <w:sz w:val="22"/>
          <w:szCs w:val="22"/>
        </w:rPr>
        <w:t>18</w:t>
      </w:r>
      <w:r w:rsidR="000566BD">
        <w:rPr>
          <w:rFonts w:asciiTheme="minorHAnsi" w:hAnsiTheme="minorHAnsi" w:cstheme="minorHAnsi"/>
          <w:b/>
          <w:sz w:val="22"/>
          <w:szCs w:val="22"/>
        </w:rPr>
        <w:t xml:space="preserve"> </w:t>
      </w:r>
      <w:r w:rsidR="000566BD" w:rsidRPr="006D607F">
        <w:rPr>
          <w:rFonts w:asciiTheme="minorHAnsi" w:hAnsiTheme="minorHAnsi" w:cstheme="minorHAnsi"/>
          <w:b/>
          <w:sz w:val="22"/>
          <w:szCs w:val="22"/>
        </w:rPr>
        <w:t>Zasady współpracy i kontaktowania się Stron</w:t>
      </w:r>
    </w:p>
    <w:p w14:paraId="4F1D3B2C" w14:textId="77777777" w:rsidR="000566BD" w:rsidRPr="006D607F" w:rsidRDefault="000566BD" w:rsidP="000566BD">
      <w:pPr>
        <w:numPr>
          <w:ilvl w:val="0"/>
          <w:numId w:val="16"/>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Strony zobowiązują się do wzajemnej współpracy, w szczególności Wykonawca zobowiązuje się do informowania Zamawiającego o przebiegu wykonania przedmiotu Umowy, przy czym o zaistniałych w tym zakresie trudnościach i przeszkodach Wykonawca będzie informował Zamawiającego niezwłocznie na piśmie/drogą elektroniczną, a w nagłym przypadku – także ustnie lub drogą telefoniczną. Strony zobowiązują się współdziałać w zakresie rozwiązywania wszelkich sytuacji spornych w okresie wykonywania Umowy.</w:t>
      </w:r>
    </w:p>
    <w:p w14:paraId="2F73E2B3" w14:textId="77777777" w:rsidR="000566BD" w:rsidRPr="006D607F" w:rsidRDefault="000566BD" w:rsidP="000566BD">
      <w:pPr>
        <w:numPr>
          <w:ilvl w:val="0"/>
          <w:numId w:val="16"/>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Osobą reprezentującą Zamawiającego w kontaktach w zakresie realizacji Umowy jest</w:t>
      </w:r>
    </w:p>
    <w:p w14:paraId="0BCCAD18" w14:textId="77777777" w:rsidR="000566BD" w:rsidRPr="006D607F" w:rsidRDefault="000566BD" w:rsidP="000566BD">
      <w:pPr>
        <w:spacing w:line="23" w:lineRule="atLeast"/>
        <w:ind w:left="426"/>
        <w:jc w:val="both"/>
        <w:rPr>
          <w:rFonts w:asciiTheme="minorHAnsi" w:hAnsiTheme="minorHAnsi" w:cstheme="minorHAnsi"/>
          <w:sz w:val="22"/>
          <w:szCs w:val="22"/>
        </w:rPr>
      </w:pPr>
      <w:r w:rsidRPr="006D607F">
        <w:rPr>
          <w:rFonts w:asciiTheme="minorHAnsi" w:hAnsiTheme="minorHAnsi" w:cstheme="minorHAnsi"/>
          <w:sz w:val="22"/>
          <w:szCs w:val="22"/>
        </w:rPr>
        <w:t xml:space="preserve"> …, tel. …, email … .</w:t>
      </w:r>
    </w:p>
    <w:p w14:paraId="461930CF" w14:textId="77777777" w:rsidR="000566BD" w:rsidRPr="006D607F" w:rsidRDefault="000566BD" w:rsidP="000566BD">
      <w:pPr>
        <w:numPr>
          <w:ilvl w:val="0"/>
          <w:numId w:val="16"/>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Osobą reprezentującą Wykonawcę w kontaktach w zakresie realizacji Umowy jest</w:t>
      </w:r>
    </w:p>
    <w:p w14:paraId="4F724CCA" w14:textId="77777777" w:rsidR="000566BD" w:rsidRPr="006D607F" w:rsidRDefault="000566BD" w:rsidP="000566BD">
      <w:pPr>
        <w:spacing w:line="23" w:lineRule="atLeast"/>
        <w:ind w:left="426"/>
        <w:jc w:val="both"/>
        <w:rPr>
          <w:rFonts w:asciiTheme="minorHAnsi" w:hAnsiTheme="minorHAnsi" w:cstheme="minorHAnsi"/>
          <w:sz w:val="22"/>
          <w:szCs w:val="22"/>
        </w:rPr>
      </w:pPr>
      <w:r w:rsidRPr="006D607F">
        <w:rPr>
          <w:rFonts w:asciiTheme="minorHAnsi" w:hAnsiTheme="minorHAnsi" w:cstheme="minorHAnsi"/>
          <w:sz w:val="22"/>
          <w:szCs w:val="22"/>
        </w:rPr>
        <w:t xml:space="preserve"> …, tel. …, email … .</w:t>
      </w:r>
    </w:p>
    <w:p w14:paraId="6EF8C82F" w14:textId="77777777" w:rsidR="000566BD" w:rsidRPr="006D607F" w:rsidRDefault="000566BD" w:rsidP="000566BD">
      <w:pPr>
        <w:numPr>
          <w:ilvl w:val="0"/>
          <w:numId w:val="16"/>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Osobą pełniącą funkcję stałego Koordynatora, o którym mowa w § 3 ust. 3 Umowy, jest</w:t>
      </w:r>
    </w:p>
    <w:p w14:paraId="59249501" w14:textId="77777777" w:rsidR="000566BD" w:rsidRPr="006D607F" w:rsidRDefault="000566BD" w:rsidP="000566BD">
      <w:pPr>
        <w:spacing w:line="23" w:lineRule="atLeast"/>
        <w:ind w:left="426"/>
        <w:jc w:val="both"/>
        <w:rPr>
          <w:rFonts w:asciiTheme="minorHAnsi" w:hAnsiTheme="minorHAnsi" w:cstheme="minorHAnsi"/>
          <w:sz w:val="22"/>
          <w:szCs w:val="22"/>
        </w:rPr>
      </w:pPr>
      <w:r w:rsidRPr="006D607F">
        <w:rPr>
          <w:rFonts w:asciiTheme="minorHAnsi" w:hAnsiTheme="minorHAnsi" w:cstheme="minorHAnsi"/>
          <w:sz w:val="22"/>
          <w:szCs w:val="22"/>
        </w:rPr>
        <w:t xml:space="preserve"> … tel. …, email  .</w:t>
      </w:r>
    </w:p>
    <w:p w14:paraId="6B7530C9" w14:textId="77777777" w:rsidR="000566BD" w:rsidRPr="006D607F" w:rsidRDefault="000566BD" w:rsidP="000566BD">
      <w:pPr>
        <w:numPr>
          <w:ilvl w:val="0"/>
          <w:numId w:val="16"/>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Stronom przysługuje możliwość zmiany osób, o których mowa w ust. 2 – 4.</w:t>
      </w:r>
    </w:p>
    <w:p w14:paraId="09DD7EAB" w14:textId="77777777" w:rsidR="000566BD" w:rsidRPr="006D607F" w:rsidRDefault="000566BD" w:rsidP="000566BD">
      <w:pPr>
        <w:numPr>
          <w:ilvl w:val="0"/>
          <w:numId w:val="16"/>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Zmiany osób, o których mowa w ust. 2 - 4, dokonuje się poprzez pisemne powiadomienie drugiej Strony, wraz z podaniem imienia i nazwiska, służbowego numeru telefonu oraz adresu służbowej poczty elektronicznej osoby zmieniającej jedną z osób, o których mowa w ust. 2 – 4.</w:t>
      </w:r>
    </w:p>
    <w:p w14:paraId="11510BF7" w14:textId="77777777" w:rsidR="000566BD" w:rsidRPr="006D607F" w:rsidRDefault="000566BD" w:rsidP="000566BD">
      <w:pPr>
        <w:numPr>
          <w:ilvl w:val="0"/>
          <w:numId w:val="16"/>
        </w:numPr>
        <w:spacing w:line="23" w:lineRule="atLeast"/>
        <w:ind w:left="426" w:hanging="426"/>
        <w:jc w:val="both"/>
        <w:rPr>
          <w:rFonts w:asciiTheme="minorHAnsi" w:hAnsiTheme="minorHAnsi" w:cstheme="minorHAnsi"/>
          <w:sz w:val="22"/>
          <w:szCs w:val="22"/>
        </w:rPr>
      </w:pPr>
      <w:r w:rsidRPr="006D607F">
        <w:rPr>
          <w:rFonts w:asciiTheme="minorHAnsi" w:hAnsiTheme="minorHAnsi" w:cstheme="minorHAnsi"/>
          <w:sz w:val="22"/>
          <w:szCs w:val="22"/>
        </w:rPr>
        <w:t>Zmiana osób, o których mowa w ust. 2 - 4, nie wymaga zawarcia aneksu do Umowy.</w:t>
      </w:r>
    </w:p>
    <w:p w14:paraId="6D44ABCA" w14:textId="77777777" w:rsidR="000566BD" w:rsidRPr="006D607F" w:rsidRDefault="000566BD" w:rsidP="000566BD">
      <w:pPr>
        <w:numPr>
          <w:ilvl w:val="0"/>
          <w:numId w:val="16"/>
        </w:numPr>
        <w:spacing w:line="23" w:lineRule="atLeast"/>
        <w:ind w:left="425" w:hanging="425"/>
        <w:jc w:val="both"/>
        <w:rPr>
          <w:rFonts w:asciiTheme="minorHAnsi" w:hAnsiTheme="minorHAnsi" w:cstheme="minorHAnsi"/>
          <w:sz w:val="22"/>
          <w:szCs w:val="22"/>
        </w:rPr>
      </w:pPr>
      <w:r w:rsidRPr="006D607F">
        <w:rPr>
          <w:rFonts w:asciiTheme="minorHAnsi" w:hAnsiTheme="minorHAnsi" w:cstheme="minorHAnsi"/>
          <w:sz w:val="22"/>
          <w:szCs w:val="22"/>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 Zmiana danych kontaktowych nie wymaga zawarcia aneksu do Umowy, a jedynie pisemnego powiadomienia drugiej Strony o ich dokonaniu. Zmiana powyższych danych, w braku niezwłocznego powiadomienia o zmianie, nie może wywołać negatywnych skutków dla drugiej Strony, w szczególności korespondencja wysłana na dotychczasowy adres będzie uważana za skutecznie doręczoną.</w:t>
      </w:r>
    </w:p>
    <w:p w14:paraId="7E7F52E6" w14:textId="77777777" w:rsidR="000566BD" w:rsidRPr="006D607F" w:rsidRDefault="000566BD" w:rsidP="000566BD">
      <w:pPr>
        <w:widowControl w:val="0"/>
        <w:numPr>
          <w:ilvl w:val="0"/>
          <w:numId w:val="16"/>
        </w:numPr>
        <w:pBdr>
          <w:top w:val="nil"/>
          <w:left w:val="nil"/>
          <w:bottom w:val="nil"/>
          <w:right w:val="nil"/>
          <w:between w:val="nil"/>
          <w:bar w:val="nil"/>
        </w:pBdr>
        <w:autoSpaceDE w:val="0"/>
        <w:autoSpaceDN w:val="0"/>
        <w:adjustRightInd w:val="0"/>
        <w:spacing w:line="23" w:lineRule="atLeast"/>
        <w:ind w:left="426"/>
        <w:contextualSpacing/>
        <w:jc w:val="both"/>
        <w:rPr>
          <w:rFonts w:asciiTheme="minorHAnsi" w:hAnsiTheme="minorHAnsi" w:cstheme="minorHAnsi"/>
          <w:color w:val="000000"/>
          <w:sz w:val="22"/>
          <w:szCs w:val="22"/>
          <w:u w:color="000000"/>
          <w:bdr w:val="nil"/>
        </w:rPr>
      </w:pPr>
      <w:r w:rsidRPr="006D607F">
        <w:rPr>
          <w:rFonts w:asciiTheme="minorHAnsi" w:hAnsiTheme="minorHAnsi" w:cstheme="minorHAnsi"/>
          <w:color w:val="000000"/>
          <w:sz w:val="22"/>
          <w:szCs w:val="22"/>
          <w:u w:color="000000"/>
          <w:bdr w:val="nil"/>
        </w:rPr>
        <w:t>Każda ze Stron oświadcza, że jest w posiadaniu danych osobowych osób wskazanych w ust. 1-3 i jest uprawniona do przekazywania ich swoim kontrahentom na podstawie:</w:t>
      </w:r>
    </w:p>
    <w:p w14:paraId="759C3EC2" w14:textId="77777777" w:rsidR="000566BD" w:rsidRPr="006D607F" w:rsidRDefault="000566BD" w:rsidP="000566BD">
      <w:pPr>
        <w:widowControl w:val="0"/>
        <w:numPr>
          <w:ilvl w:val="1"/>
          <w:numId w:val="21"/>
        </w:numPr>
        <w:pBdr>
          <w:top w:val="nil"/>
          <w:left w:val="nil"/>
          <w:bottom w:val="nil"/>
          <w:right w:val="nil"/>
          <w:between w:val="nil"/>
          <w:bar w:val="nil"/>
        </w:pBdr>
        <w:autoSpaceDE w:val="0"/>
        <w:autoSpaceDN w:val="0"/>
        <w:adjustRightInd w:val="0"/>
        <w:spacing w:line="23" w:lineRule="atLeast"/>
        <w:contextualSpacing/>
        <w:jc w:val="both"/>
        <w:rPr>
          <w:rFonts w:asciiTheme="minorHAnsi" w:hAnsiTheme="minorHAnsi" w:cstheme="minorHAnsi"/>
          <w:sz w:val="22"/>
          <w:szCs w:val="22"/>
          <w:u w:color="000000"/>
        </w:rPr>
      </w:pPr>
      <w:r w:rsidRPr="006D607F">
        <w:rPr>
          <w:rFonts w:asciiTheme="minorHAnsi" w:hAnsiTheme="minorHAnsi" w:cstheme="minorHAnsi"/>
          <w:sz w:val="22"/>
          <w:szCs w:val="22"/>
          <w:u w:color="000000"/>
        </w:rPr>
        <w:t>Muzeum: umowy o pracę,</w:t>
      </w:r>
    </w:p>
    <w:p w14:paraId="06208666" w14:textId="77777777" w:rsidR="000566BD" w:rsidRPr="006D607F" w:rsidRDefault="000566BD" w:rsidP="000566BD">
      <w:pPr>
        <w:widowControl w:val="0"/>
        <w:numPr>
          <w:ilvl w:val="1"/>
          <w:numId w:val="21"/>
        </w:numPr>
        <w:pBdr>
          <w:top w:val="nil"/>
          <w:left w:val="nil"/>
          <w:bottom w:val="nil"/>
          <w:right w:val="nil"/>
          <w:between w:val="nil"/>
          <w:bar w:val="nil"/>
        </w:pBdr>
        <w:autoSpaceDE w:val="0"/>
        <w:autoSpaceDN w:val="0"/>
        <w:adjustRightInd w:val="0"/>
        <w:spacing w:line="23" w:lineRule="atLeast"/>
        <w:contextualSpacing/>
        <w:jc w:val="both"/>
        <w:rPr>
          <w:rFonts w:asciiTheme="minorHAnsi" w:hAnsiTheme="minorHAnsi" w:cstheme="minorHAnsi"/>
          <w:sz w:val="22"/>
          <w:szCs w:val="22"/>
          <w:u w:color="000000"/>
        </w:rPr>
      </w:pPr>
      <w:r w:rsidRPr="006D607F">
        <w:rPr>
          <w:rFonts w:asciiTheme="minorHAnsi" w:hAnsiTheme="minorHAnsi" w:cstheme="minorHAnsi"/>
          <w:sz w:val="22"/>
          <w:szCs w:val="22"/>
          <w:u w:color="000000"/>
        </w:rPr>
        <w:t>Wykonawcy: ___________________________________________________________.</w:t>
      </w:r>
    </w:p>
    <w:p w14:paraId="28D0BC84" w14:textId="77777777" w:rsidR="000566BD" w:rsidRPr="006D607F" w:rsidRDefault="000566BD" w:rsidP="000566BD">
      <w:pPr>
        <w:widowControl w:val="0"/>
        <w:numPr>
          <w:ilvl w:val="0"/>
          <w:numId w:val="16"/>
        </w:numPr>
        <w:pBdr>
          <w:top w:val="nil"/>
          <w:left w:val="nil"/>
          <w:bottom w:val="nil"/>
          <w:right w:val="nil"/>
          <w:between w:val="nil"/>
          <w:bar w:val="nil"/>
        </w:pBdr>
        <w:autoSpaceDE w:val="0"/>
        <w:autoSpaceDN w:val="0"/>
        <w:adjustRightInd w:val="0"/>
        <w:spacing w:line="23" w:lineRule="atLeast"/>
        <w:ind w:left="426"/>
        <w:contextualSpacing/>
        <w:jc w:val="both"/>
        <w:rPr>
          <w:rFonts w:asciiTheme="minorHAnsi" w:hAnsiTheme="minorHAnsi" w:cstheme="minorHAnsi"/>
          <w:color w:val="000000"/>
          <w:sz w:val="22"/>
          <w:szCs w:val="22"/>
          <w:u w:color="000000"/>
          <w:bdr w:val="nil"/>
        </w:rPr>
      </w:pPr>
      <w:r w:rsidRPr="006D607F">
        <w:rPr>
          <w:rFonts w:asciiTheme="minorHAnsi" w:hAnsiTheme="minorHAnsi" w:cstheme="minorHAnsi"/>
          <w:color w:val="000000"/>
          <w:sz w:val="22"/>
          <w:szCs w:val="22"/>
          <w:u w:color="000000"/>
          <w:bdr w:val="nil"/>
        </w:rPr>
        <w:t>Każda ze Stron zobowiązuje się poinformować wskazaną przez nią osobę do kontaktu w ust. 1-3 oraz osoby ją reprezentujące przy zawieraniu niniejszej umowy, w terminie 3 dni od dnia podpisania niniejszej umowy, o:</w:t>
      </w:r>
    </w:p>
    <w:p w14:paraId="6ADCD60A" w14:textId="77777777" w:rsidR="000566BD" w:rsidRPr="006D607F" w:rsidRDefault="000566BD" w:rsidP="000566BD">
      <w:pPr>
        <w:widowControl w:val="0"/>
        <w:numPr>
          <w:ilvl w:val="2"/>
          <w:numId w:val="20"/>
        </w:numPr>
        <w:pBdr>
          <w:top w:val="nil"/>
          <w:left w:val="nil"/>
          <w:bottom w:val="nil"/>
          <w:right w:val="nil"/>
          <w:between w:val="nil"/>
          <w:bar w:val="nil"/>
        </w:pBdr>
        <w:autoSpaceDE w:val="0"/>
        <w:autoSpaceDN w:val="0"/>
        <w:adjustRightInd w:val="0"/>
        <w:spacing w:line="23" w:lineRule="atLeast"/>
        <w:ind w:left="426"/>
        <w:contextualSpacing/>
        <w:jc w:val="both"/>
        <w:rPr>
          <w:rFonts w:asciiTheme="minorHAnsi" w:hAnsiTheme="minorHAnsi" w:cstheme="minorHAnsi"/>
          <w:sz w:val="22"/>
          <w:szCs w:val="22"/>
          <w:u w:color="000000"/>
        </w:rPr>
      </w:pPr>
      <w:r w:rsidRPr="006D607F">
        <w:rPr>
          <w:rFonts w:asciiTheme="minorHAnsi" w:hAnsiTheme="minorHAnsi" w:cstheme="minorHAnsi"/>
          <w:sz w:val="22"/>
          <w:szCs w:val="22"/>
          <w:u w:color="000000"/>
        </w:rPr>
        <w:t>przekazaniu jej danych drugiej stronie, wraz z podaniem danych kontaktowych drugiej strony zgodnie z treścią nagłówka niniejszej umowy;</w:t>
      </w:r>
    </w:p>
    <w:p w14:paraId="350C1F6A" w14:textId="77777777" w:rsidR="000566BD" w:rsidRPr="006D607F" w:rsidRDefault="000566BD" w:rsidP="000566BD">
      <w:pPr>
        <w:widowControl w:val="0"/>
        <w:numPr>
          <w:ilvl w:val="2"/>
          <w:numId w:val="20"/>
        </w:numPr>
        <w:pBdr>
          <w:top w:val="nil"/>
          <w:left w:val="nil"/>
          <w:bottom w:val="nil"/>
          <w:right w:val="nil"/>
          <w:between w:val="nil"/>
          <w:bar w:val="nil"/>
        </w:pBdr>
        <w:autoSpaceDE w:val="0"/>
        <w:autoSpaceDN w:val="0"/>
        <w:adjustRightInd w:val="0"/>
        <w:spacing w:line="23" w:lineRule="atLeast"/>
        <w:ind w:left="426"/>
        <w:contextualSpacing/>
        <w:jc w:val="both"/>
        <w:rPr>
          <w:rFonts w:asciiTheme="minorHAnsi" w:hAnsiTheme="minorHAnsi" w:cstheme="minorHAnsi"/>
          <w:sz w:val="22"/>
          <w:szCs w:val="22"/>
          <w:u w:color="000000"/>
        </w:rPr>
      </w:pPr>
      <w:r w:rsidRPr="006D607F">
        <w:rPr>
          <w:rFonts w:asciiTheme="minorHAnsi" w:hAnsiTheme="minorHAnsi" w:cstheme="minorHAnsi"/>
          <w:sz w:val="22"/>
          <w:szCs w:val="22"/>
          <w:u w:color="000000"/>
        </w:rPr>
        <w:t>danych kontaktowych inspektora ochrony danych drugiej Strony:</w:t>
      </w:r>
    </w:p>
    <w:p w14:paraId="2D1E00FF" w14:textId="77777777" w:rsidR="000566BD" w:rsidRPr="006D607F" w:rsidRDefault="000566BD" w:rsidP="000566BD">
      <w:pPr>
        <w:autoSpaceDE w:val="0"/>
        <w:autoSpaceDN w:val="0"/>
        <w:adjustRightInd w:val="0"/>
        <w:spacing w:line="23" w:lineRule="atLeast"/>
        <w:ind w:left="426"/>
        <w:jc w:val="both"/>
        <w:rPr>
          <w:rFonts w:asciiTheme="minorHAnsi" w:hAnsiTheme="minorHAnsi" w:cstheme="minorHAnsi"/>
          <w:sz w:val="22"/>
          <w:szCs w:val="22"/>
          <w:u w:color="000000"/>
        </w:rPr>
      </w:pPr>
      <w:r w:rsidRPr="006D607F">
        <w:rPr>
          <w:rFonts w:asciiTheme="minorHAnsi" w:hAnsiTheme="minorHAnsi" w:cstheme="minorHAnsi"/>
          <w:sz w:val="22"/>
          <w:szCs w:val="22"/>
          <w:u w:color="000000"/>
        </w:rPr>
        <w:t xml:space="preserve">- Muzeum: adw. Konrad Krawczyk, </w:t>
      </w:r>
      <w:hyperlink r:id="rId6" w:history="1">
        <w:r w:rsidRPr="006D607F">
          <w:rPr>
            <w:rFonts w:asciiTheme="minorHAnsi" w:eastAsia="Arial Unicode MS" w:hAnsiTheme="minorHAnsi" w:cstheme="minorHAnsi"/>
            <w:i/>
            <w:iCs/>
            <w:sz w:val="22"/>
            <w:szCs w:val="22"/>
            <w:u w:val="single" w:color="000000"/>
          </w:rPr>
          <w:t>iod@domjp2.pl</w:t>
        </w:r>
      </w:hyperlink>
      <w:r w:rsidRPr="006D607F">
        <w:rPr>
          <w:rFonts w:asciiTheme="minorHAnsi" w:hAnsiTheme="minorHAnsi" w:cstheme="minorHAnsi"/>
          <w:sz w:val="22"/>
          <w:szCs w:val="22"/>
          <w:u w:color="000000"/>
        </w:rPr>
        <w:t>,</w:t>
      </w:r>
    </w:p>
    <w:p w14:paraId="73190828" w14:textId="77777777" w:rsidR="000566BD" w:rsidRPr="006D607F" w:rsidRDefault="000566BD" w:rsidP="000566BD">
      <w:pPr>
        <w:autoSpaceDE w:val="0"/>
        <w:autoSpaceDN w:val="0"/>
        <w:adjustRightInd w:val="0"/>
        <w:spacing w:line="23" w:lineRule="atLeast"/>
        <w:ind w:left="426"/>
        <w:jc w:val="both"/>
        <w:rPr>
          <w:rFonts w:asciiTheme="minorHAnsi" w:hAnsiTheme="minorHAnsi" w:cstheme="minorHAnsi"/>
          <w:sz w:val="22"/>
          <w:szCs w:val="22"/>
          <w:u w:color="000000"/>
        </w:rPr>
      </w:pPr>
      <w:r w:rsidRPr="006D607F">
        <w:rPr>
          <w:rFonts w:asciiTheme="minorHAnsi" w:hAnsiTheme="minorHAnsi" w:cstheme="minorHAnsi"/>
          <w:sz w:val="22"/>
          <w:szCs w:val="22"/>
          <w:u w:color="000000"/>
        </w:rPr>
        <w:t>- Wykonawca ____________________________________________</w:t>
      </w:r>
      <w:r w:rsidRPr="006D607F">
        <w:rPr>
          <w:rFonts w:asciiTheme="minorHAnsi" w:hAnsiTheme="minorHAnsi" w:cstheme="minorHAnsi"/>
          <w:i/>
          <w:sz w:val="22"/>
          <w:szCs w:val="22"/>
          <w:u w:color="000000"/>
        </w:rPr>
        <w:t>(jeśli został powołany);</w:t>
      </w:r>
    </w:p>
    <w:p w14:paraId="225AD859" w14:textId="77777777" w:rsidR="000566BD" w:rsidRPr="006D607F" w:rsidRDefault="000566BD" w:rsidP="000566BD">
      <w:pPr>
        <w:widowControl w:val="0"/>
        <w:numPr>
          <w:ilvl w:val="2"/>
          <w:numId w:val="20"/>
        </w:numPr>
        <w:pBdr>
          <w:top w:val="nil"/>
          <w:left w:val="nil"/>
          <w:bottom w:val="nil"/>
          <w:right w:val="nil"/>
          <w:between w:val="nil"/>
          <w:bar w:val="nil"/>
        </w:pBdr>
        <w:autoSpaceDE w:val="0"/>
        <w:autoSpaceDN w:val="0"/>
        <w:adjustRightInd w:val="0"/>
        <w:spacing w:line="23" w:lineRule="atLeast"/>
        <w:ind w:left="426"/>
        <w:contextualSpacing/>
        <w:jc w:val="both"/>
        <w:rPr>
          <w:rFonts w:asciiTheme="minorHAnsi" w:hAnsiTheme="minorHAnsi" w:cstheme="minorHAnsi"/>
          <w:sz w:val="22"/>
          <w:szCs w:val="22"/>
          <w:u w:color="000000"/>
        </w:rPr>
      </w:pPr>
      <w:r w:rsidRPr="006D607F">
        <w:rPr>
          <w:rFonts w:asciiTheme="minorHAnsi" w:hAnsiTheme="minorHAnsi" w:cstheme="minorHAnsi"/>
          <w:sz w:val="22"/>
          <w:szCs w:val="22"/>
          <w:u w:color="000000"/>
        </w:rPr>
        <w:t>przetwarzaniu jej danych przez drugą Stronę w celu wykonania niniejszej umowy i podstawie prawnej: realizacja obowiązku prawnego ciążącego na Stronach umowy (art. 6 ust. 1 lit. c) RODO);</w:t>
      </w:r>
    </w:p>
    <w:p w14:paraId="122AA4E1" w14:textId="77777777" w:rsidR="000566BD" w:rsidRPr="006D607F" w:rsidRDefault="000566BD" w:rsidP="000566BD">
      <w:pPr>
        <w:widowControl w:val="0"/>
        <w:numPr>
          <w:ilvl w:val="2"/>
          <w:numId w:val="20"/>
        </w:numPr>
        <w:pBdr>
          <w:top w:val="nil"/>
          <w:left w:val="nil"/>
          <w:bottom w:val="nil"/>
          <w:right w:val="nil"/>
          <w:between w:val="nil"/>
          <w:bar w:val="nil"/>
        </w:pBdr>
        <w:autoSpaceDE w:val="0"/>
        <w:autoSpaceDN w:val="0"/>
        <w:adjustRightInd w:val="0"/>
        <w:spacing w:line="23" w:lineRule="atLeast"/>
        <w:ind w:left="426"/>
        <w:contextualSpacing/>
        <w:jc w:val="both"/>
        <w:rPr>
          <w:rFonts w:asciiTheme="minorHAnsi" w:hAnsiTheme="minorHAnsi" w:cstheme="minorHAnsi"/>
          <w:sz w:val="22"/>
          <w:szCs w:val="22"/>
          <w:u w:color="000000"/>
        </w:rPr>
      </w:pPr>
      <w:r w:rsidRPr="006D607F">
        <w:rPr>
          <w:rFonts w:asciiTheme="minorHAnsi" w:hAnsiTheme="minorHAnsi" w:cstheme="minorHAnsi"/>
          <w:sz w:val="22"/>
          <w:szCs w:val="22"/>
          <w:u w:color="000000"/>
        </w:rPr>
        <w:t>kategoriach danych, których przekazanie dotyczy: imię, nazwisko, numer telefonu, adres e-mail;</w:t>
      </w:r>
    </w:p>
    <w:p w14:paraId="0903F75A" w14:textId="77777777" w:rsidR="000566BD" w:rsidRPr="006D607F" w:rsidRDefault="000566BD" w:rsidP="000566BD">
      <w:pPr>
        <w:widowControl w:val="0"/>
        <w:numPr>
          <w:ilvl w:val="2"/>
          <w:numId w:val="20"/>
        </w:numPr>
        <w:pBdr>
          <w:top w:val="nil"/>
          <w:left w:val="nil"/>
          <w:bottom w:val="nil"/>
          <w:right w:val="nil"/>
          <w:between w:val="nil"/>
          <w:bar w:val="nil"/>
        </w:pBdr>
        <w:autoSpaceDE w:val="0"/>
        <w:autoSpaceDN w:val="0"/>
        <w:adjustRightInd w:val="0"/>
        <w:spacing w:line="23" w:lineRule="atLeast"/>
        <w:ind w:left="426"/>
        <w:contextualSpacing/>
        <w:jc w:val="both"/>
        <w:rPr>
          <w:rFonts w:asciiTheme="minorHAnsi" w:hAnsiTheme="minorHAnsi" w:cstheme="minorHAnsi"/>
          <w:sz w:val="22"/>
          <w:szCs w:val="22"/>
          <w:u w:color="000000"/>
        </w:rPr>
      </w:pPr>
      <w:r w:rsidRPr="006D607F">
        <w:rPr>
          <w:rFonts w:asciiTheme="minorHAnsi" w:hAnsiTheme="minorHAnsi" w:cstheme="minorHAnsi"/>
          <w:sz w:val="22"/>
          <w:szCs w:val="22"/>
          <w:u w:color="000000"/>
        </w:rPr>
        <w:t>okresie przetwarzania danych przez drugą Stronę: przez okres wykonywania niniejszej umowy i ewentualnych roszczeń z tego tytułu;</w:t>
      </w:r>
    </w:p>
    <w:p w14:paraId="7834E03A" w14:textId="77777777" w:rsidR="000566BD" w:rsidRPr="006D607F" w:rsidRDefault="000566BD" w:rsidP="000566BD">
      <w:pPr>
        <w:widowControl w:val="0"/>
        <w:numPr>
          <w:ilvl w:val="2"/>
          <w:numId w:val="20"/>
        </w:numPr>
        <w:pBdr>
          <w:top w:val="nil"/>
          <w:left w:val="nil"/>
          <w:bottom w:val="nil"/>
          <w:right w:val="nil"/>
          <w:between w:val="nil"/>
          <w:bar w:val="nil"/>
        </w:pBdr>
        <w:autoSpaceDE w:val="0"/>
        <w:autoSpaceDN w:val="0"/>
        <w:adjustRightInd w:val="0"/>
        <w:spacing w:line="23" w:lineRule="atLeast"/>
        <w:ind w:left="426"/>
        <w:contextualSpacing/>
        <w:jc w:val="both"/>
        <w:rPr>
          <w:rFonts w:asciiTheme="minorHAnsi" w:hAnsiTheme="minorHAnsi" w:cstheme="minorHAnsi"/>
          <w:sz w:val="22"/>
          <w:szCs w:val="22"/>
          <w:u w:color="000000"/>
        </w:rPr>
      </w:pPr>
      <w:r w:rsidRPr="006D607F">
        <w:rPr>
          <w:rFonts w:asciiTheme="minorHAnsi" w:hAnsiTheme="minorHAnsi" w:cstheme="minorHAnsi"/>
          <w:sz w:val="22"/>
          <w:szCs w:val="22"/>
          <w:u w:color="000000"/>
        </w:rPr>
        <w:t>przysługujących tej osobie prawach wobec drugiej Strony w związku z przetwarzaniem jej danych, zgodnie z art. 14 RODO;</w:t>
      </w:r>
    </w:p>
    <w:p w14:paraId="1F8B1B8A" w14:textId="77777777" w:rsidR="000566BD" w:rsidRPr="006D607F" w:rsidRDefault="000566BD" w:rsidP="000566BD">
      <w:pPr>
        <w:widowControl w:val="0"/>
        <w:numPr>
          <w:ilvl w:val="2"/>
          <w:numId w:val="20"/>
        </w:numPr>
        <w:pBdr>
          <w:top w:val="nil"/>
          <w:left w:val="nil"/>
          <w:bottom w:val="nil"/>
          <w:right w:val="nil"/>
          <w:between w:val="nil"/>
          <w:bar w:val="nil"/>
        </w:pBdr>
        <w:autoSpaceDE w:val="0"/>
        <w:autoSpaceDN w:val="0"/>
        <w:adjustRightInd w:val="0"/>
        <w:spacing w:line="23" w:lineRule="atLeast"/>
        <w:ind w:left="426"/>
        <w:contextualSpacing/>
        <w:jc w:val="both"/>
        <w:rPr>
          <w:rFonts w:asciiTheme="minorHAnsi" w:hAnsiTheme="minorHAnsi" w:cstheme="minorHAnsi"/>
          <w:sz w:val="22"/>
          <w:szCs w:val="22"/>
          <w:u w:color="000000"/>
        </w:rPr>
      </w:pPr>
      <w:r w:rsidRPr="006D607F">
        <w:rPr>
          <w:rFonts w:asciiTheme="minorHAnsi" w:hAnsiTheme="minorHAnsi" w:cstheme="minorHAnsi"/>
          <w:sz w:val="22"/>
          <w:szCs w:val="22"/>
          <w:u w:color="000000"/>
        </w:rPr>
        <w:t>nie poddawania jej danych przez drugą Stronę procesom zautomatyzowanego podejmowania decyzji, w tym profilowania.</w:t>
      </w:r>
    </w:p>
    <w:p w14:paraId="36AC4A63" w14:textId="77777777" w:rsidR="000566BD" w:rsidRPr="006D607F" w:rsidRDefault="000566BD" w:rsidP="000566BD">
      <w:pPr>
        <w:spacing w:line="23" w:lineRule="atLeast"/>
        <w:rPr>
          <w:rFonts w:asciiTheme="minorHAnsi" w:hAnsiTheme="minorHAnsi" w:cstheme="minorHAnsi"/>
          <w:b/>
          <w:sz w:val="22"/>
          <w:szCs w:val="22"/>
        </w:rPr>
      </w:pPr>
    </w:p>
    <w:p w14:paraId="0AAE75DC" w14:textId="77777777" w:rsidR="000566BD" w:rsidRPr="00AF78EC" w:rsidRDefault="000566BD" w:rsidP="000566BD">
      <w:pPr>
        <w:spacing w:line="276" w:lineRule="auto"/>
        <w:jc w:val="center"/>
        <w:rPr>
          <w:rFonts w:asciiTheme="minorHAnsi" w:hAnsiTheme="minorHAnsi"/>
          <w:b/>
          <w:sz w:val="22"/>
          <w:szCs w:val="22"/>
        </w:rPr>
      </w:pPr>
      <w:r w:rsidRPr="00AF78EC">
        <w:rPr>
          <w:rFonts w:asciiTheme="minorHAnsi" w:hAnsiTheme="minorHAnsi"/>
          <w:b/>
          <w:sz w:val="22"/>
          <w:szCs w:val="22"/>
        </w:rPr>
        <w:t>§ 1</w:t>
      </w:r>
      <w:r w:rsidR="004A4F6A">
        <w:rPr>
          <w:rFonts w:asciiTheme="minorHAnsi" w:hAnsiTheme="minorHAnsi"/>
          <w:b/>
          <w:sz w:val="22"/>
          <w:szCs w:val="22"/>
        </w:rPr>
        <w:t>9</w:t>
      </w:r>
      <w:r>
        <w:rPr>
          <w:rFonts w:asciiTheme="minorHAnsi" w:hAnsiTheme="minorHAnsi"/>
          <w:b/>
          <w:sz w:val="22"/>
          <w:szCs w:val="22"/>
        </w:rPr>
        <w:t xml:space="preserve"> </w:t>
      </w:r>
      <w:r w:rsidRPr="00AF78EC">
        <w:rPr>
          <w:rFonts w:asciiTheme="minorHAnsi" w:hAnsiTheme="minorHAnsi"/>
          <w:b/>
          <w:sz w:val="22"/>
          <w:szCs w:val="22"/>
        </w:rPr>
        <w:t>Informacje Poufne</w:t>
      </w:r>
    </w:p>
    <w:p w14:paraId="61EC2DBF" w14:textId="77777777" w:rsidR="000566BD" w:rsidRPr="00B27E77" w:rsidRDefault="000566BD" w:rsidP="000566BD">
      <w:pPr>
        <w:spacing w:line="23" w:lineRule="atLeast"/>
        <w:ind w:left="426" w:hanging="426"/>
        <w:jc w:val="both"/>
        <w:rPr>
          <w:rFonts w:asciiTheme="minorHAnsi" w:hAnsiTheme="minorHAnsi"/>
          <w:sz w:val="22"/>
          <w:szCs w:val="22"/>
        </w:rPr>
      </w:pPr>
      <w:r w:rsidRPr="00B27E77">
        <w:rPr>
          <w:rFonts w:asciiTheme="minorHAnsi" w:hAnsiTheme="minorHAnsi"/>
          <w:sz w:val="22"/>
          <w:szCs w:val="22"/>
        </w:rPr>
        <w:t>1.</w:t>
      </w:r>
      <w:r w:rsidRPr="00B27E77">
        <w:rPr>
          <w:rFonts w:asciiTheme="minorHAnsi" w:hAnsiTheme="minorHAnsi"/>
          <w:sz w:val="22"/>
          <w:szCs w:val="22"/>
        </w:rPr>
        <w:tab/>
        <w:t>Wykonawca zobowiązuje się w okresie obowiązywania Umowy oraz po jej wygaśnięciu lub rozwiązaniu, do zachowania w ścisłej tajemnicy wszelkich informacji dotyczących Zamawiającego, obejmujących:</w:t>
      </w:r>
    </w:p>
    <w:p w14:paraId="3CA3D466" w14:textId="77777777" w:rsidR="000566BD" w:rsidRPr="00B27E77" w:rsidRDefault="000566BD" w:rsidP="000566BD">
      <w:pPr>
        <w:spacing w:line="240" w:lineRule="atLeast"/>
        <w:ind w:left="720" w:hanging="360"/>
        <w:jc w:val="both"/>
        <w:rPr>
          <w:rFonts w:asciiTheme="minorHAnsi" w:hAnsiTheme="minorHAnsi"/>
          <w:sz w:val="22"/>
          <w:szCs w:val="22"/>
        </w:rPr>
      </w:pPr>
      <w:r w:rsidRPr="00B27E77">
        <w:rPr>
          <w:rFonts w:asciiTheme="minorHAnsi" w:hAnsiTheme="minorHAnsi"/>
          <w:sz w:val="22"/>
          <w:szCs w:val="22"/>
        </w:rPr>
        <w:t>1)</w:t>
      </w:r>
      <w:r w:rsidRPr="00B27E77">
        <w:rPr>
          <w:rFonts w:asciiTheme="minorHAnsi" w:hAnsiTheme="minorHAnsi"/>
          <w:sz w:val="22"/>
          <w:szCs w:val="22"/>
        </w:rPr>
        <w:tab/>
      </w:r>
      <w:r w:rsidRPr="006B0405">
        <w:rPr>
          <w:rFonts w:asciiTheme="minorHAnsi" w:hAnsiTheme="minorHAnsi"/>
          <w:sz w:val="22"/>
          <w:szCs w:val="22"/>
        </w:rPr>
        <w:t>dane osobowe;</w:t>
      </w:r>
    </w:p>
    <w:p w14:paraId="741828FD" w14:textId="77777777" w:rsidR="000566BD" w:rsidRPr="00B27E77" w:rsidRDefault="000566BD" w:rsidP="000566BD">
      <w:pPr>
        <w:spacing w:line="240" w:lineRule="atLeast"/>
        <w:ind w:left="720" w:hanging="360"/>
        <w:jc w:val="both"/>
        <w:rPr>
          <w:rFonts w:asciiTheme="minorHAnsi" w:hAnsiTheme="minorHAnsi"/>
          <w:sz w:val="22"/>
          <w:szCs w:val="22"/>
        </w:rPr>
      </w:pPr>
      <w:r w:rsidRPr="00B27E77">
        <w:rPr>
          <w:rFonts w:asciiTheme="minorHAnsi" w:hAnsiTheme="minorHAnsi"/>
          <w:sz w:val="22"/>
          <w:szCs w:val="22"/>
        </w:rPr>
        <w:t>2)</w:t>
      </w:r>
      <w:r w:rsidRPr="00B27E77">
        <w:rPr>
          <w:rFonts w:asciiTheme="minorHAnsi" w:hAnsiTheme="minorHAnsi"/>
          <w:sz w:val="22"/>
          <w:szCs w:val="22"/>
        </w:rPr>
        <w:tab/>
        <w:t>informacje stanowiące tajemnicę przedsiębiorstwa - chronione na podstawie ustawy z dnia 16</w:t>
      </w:r>
      <w:r>
        <w:rPr>
          <w:rFonts w:asciiTheme="minorHAnsi" w:hAnsiTheme="minorHAnsi"/>
          <w:sz w:val="22"/>
          <w:szCs w:val="22"/>
        </w:rPr>
        <w:t> </w:t>
      </w:r>
      <w:r w:rsidRPr="00B27E77">
        <w:rPr>
          <w:rFonts w:asciiTheme="minorHAnsi" w:hAnsiTheme="minorHAnsi"/>
          <w:sz w:val="22"/>
          <w:szCs w:val="22"/>
        </w:rPr>
        <w:t xml:space="preserve">kwietnia 1993 r. o zwalczaniu nieuczciwej konkurencji (Dz. U. z </w:t>
      </w:r>
      <w:r>
        <w:rPr>
          <w:rFonts w:asciiTheme="minorHAnsi" w:hAnsiTheme="minorHAnsi"/>
          <w:sz w:val="22"/>
          <w:szCs w:val="22"/>
        </w:rPr>
        <w:t>2020</w:t>
      </w:r>
      <w:r w:rsidRPr="00B27E77">
        <w:rPr>
          <w:rFonts w:asciiTheme="minorHAnsi" w:hAnsiTheme="minorHAnsi"/>
          <w:sz w:val="22"/>
          <w:szCs w:val="22"/>
        </w:rPr>
        <w:t xml:space="preserve"> r., poz., </w:t>
      </w:r>
      <w:r>
        <w:rPr>
          <w:rFonts w:asciiTheme="minorHAnsi" w:hAnsiTheme="minorHAnsi"/>
          <w:sz w:val="22"/>
          <w:szCs w:val="22"/>
        </w:rPr>
        <w:t>1913</w:t>
      </w:r>
      <w:r w:rsidRPr="00B27E77">
        <w:rPr>
          <w:rFonts w:asciiTheme="minorHAnsi" w:hAnsiTheme="minorHAnsi"/>
          <w:sz w:val="22"/>
          <w:szCs w:val="22"/>
        </w:rPr>
        <w:t>);</w:t>
      </w:r>
    </w:p>
    <w:p w14:paraId="5DE96D3E" w14:textId="77777777" w:rsidR="000566BD" w:rsidRPr="00AF78EC" w:rsidRDefault="000566BD" w:rsidP="000566BD">
      <w:pPr>
        <w:spacing w:line="240" w:lineRule="atLeast"/>
        <w:ind w:left="720" w:hanging="360"/>
        <w:jc w:val="both"/>
        <w:rPr>
          <w:rFonts w:asciiTheme="minorHAnsi" w:hAnsiTheme="minorHAnsi"/>
          <w:sz w:val="22"/>
          <w:szCs w:val="22"/>
        </w:rPr>
      </w:pPr>
      <w:r w:rsidRPr="00B27E77">
        <w:rPr>
          <w:rFonts w:asciiTheme="minorHAnsi" w:hAnsiTheme="minorHAnsi"/>
          <w:sz w:val="22"/>
          <w:szCs w:val="22"/>
        </w:rPr>
        <w:t>3)</w:t>
      </w:r>
      <w:r w:rsidRPr="00B27E77">
        <w:rPr>
          <w:rFonts w:asciiTheme="minorHAnsi" w:hAnsiTheme="minorHAnsi"/>
          <w:sz w:val="22"/>
          <w:szCs w:val="22"/>
        </w:rPr>
        <w:tab/>
        <w:t>informacje, które mogą mieć wpływ na funkcjonowanie lub stan bezpieczeństwa Zamawiającego.</w:t>
      </w:r>
      <w:r w:rsidRPr="00AF78EC">
        <w:rPr>
          <w:rFonts w:asciiTheme="minorHAnsi" w:hAnsiTheme="minorHAnsi"/>
          <w:sz w:val="22"/>
          <w:szCs w:val="22"/>
        </w:rPr>
        <w:t xml:space="preserve"> </w:t>
      </w:r>
    </w:p>
    <w:p w14:paraId="5F10BC9D" w14:textId="77777777" w:rsidR="000566BD" w:rsidRPr="00AF78EC" w:rsidRDefault="000566BD" w:rsidP="000566BD">
      <w:pPr>
        <w:spacing w:line="240" w:lineRule="atLeast"/>
        <w:ind w:left="426" w:hanging="426"/>
        <w:jc w:val="both"/>
        <w:rPr>
          <w:rFonts w:asciiTheme="minorHAnsi" w:hAnsiTheme="minorHAnsi"/>
          <w:sz w:val="22"/>
          <w:szCs w:val="22"/>
        </w:rPr>
      </w:pPr>
      <w:r w:rsidRPr="00AF78EC">
        <w:rPr>
          <w:rFonts w:asciiTheme="minorHAnsi" w:hAnsiTheme="minorHAnsi"/>
          <w:sz w:val="22"/>
          <w:szCs w:val="22"/>
        </w:rPr>
        <w:t>3.</w:t>
      </w:r>
      <w:r w:rsidRPr="00AF78EC">
        <w:rPr>
          <w:rFonts w:asciiTheme="minorHAnsi" w:hAnsiTheme="minorHAnsi"/>
          <w:sz w:val="22"/>
          <w:szCs w:val="22"/>
        </w:rPr>
        <w:tab/>
        <w:t xml:space="preserve">Informacje, o których mowa w ust. 1 zwane są dalej </w:t>
      </w:r>
      <w:r w:rsidRPr="00AF78EC">
        <w:rPr>
          <w:rFonts w:asciiTheme="minorHAnsi" w:hAnsiTheme="minorHAnsi"/>
          <w:b/>
          <w:sz w:val="22"/>
          <w:szCs w:val="22"/>
        </w:rPr>
        <w:t>"Informacjami Poufnymi"</w:t>
      </w:r>
      <w:r w:rsidRPr="00AF78EC">
        <w:rPr>
          <w:rFonts w:asciiTheme="minorHAnsi" w:hAnsiTheme="minorHAnsi"/>
          <w:sz w:val="22"/>
          <w:szCs w:val="22"/>
        </w:rPr>
        <w:t>.</w:t>
      </w:r>
    </w:p>
    <w:p w14:paraId="2020ABC1" w14:textId="77777777" w:rsidR="000566BD" w:rsidRPr="00AF78EC" w:rsidRDefault="000566BD" w:rsidP="000566BD">
      <w:pPr>
        <w:spacing w:line="240" w:lineRule="atLeast"/>
        <w:ind w:left="425" w:hanging="425"/>
        <w:jc w:val="both"/>
        <w:rPr>
          <w:rFonts w:asciiTheme="minorHAnsi" w:hAnsiTheme="minorHAnsi"/>
          <w:sz w:val="22"/>
          <w:szCs w:val="22"/>
        </w:rPr>
      </w:pPr>
      <w:r w:rsidRPr="00AF78EC">
        <w:rPr>
          <w:rFonts w:asciiTheme="minorHAnsi" w:hAnsiTheme="minorHAnsi"/>
          <w:sz w:val="22"/>
          <w:szCs w:val="22"/>
        </w:rPr>
        <w:t>4.</w:t>
      </w:r>
      <w:r w:rsidRPr="00AF78EC">
        <w:rPr>
          <w:rFonts w:asciiTheme="minorHAnsi" w:hAnsiTheme="minorHAnsi"/>
          <w:sz w:val="22"/>
          <w:szCs w:val="22"/>
        </w:rPr>
        <w:tab/>
        <w:t xml:space="preserve">Informacje Poufne mogą być udostępnione wyłącznie osobom dającym rękojmię zachowania tajemnicy i tylko w zakresie niezbędnym dla należytego wykonania przedmiotu Umowy. </w:t>
      </w:r>
    </w:p>
    <w:p w14:paraId="2069C0FD" w14:textId="77777777" w:rsidR="000566BD" w:rsidRPr="00AF78EC" w:rsidRDefault="000566BD" w:rsidP="000566BD">
      <w:pPr>
        <w:spacing w:line="240" w:lineRule="atLeast"/>
        <w:ind w:left="426" w:hanging="426"/>
        <w:jc w:val="both"/>
        <w:rPr>
          <w:rFonts w:asciiTheme="minorHAnsi" w:hAnsiTheme="minorHAnsi"/>
          <w:sz w:val="22"/>
          <w:szCs w:val="22"/>
        </w:rPr>
      </w:pPr>
      <w:r w:rsidRPr="00AF78EC">
        <w:rPr>
          <w:rFonts w:asciiTheme="minorHAnsi" w:hAnsiTheme="minorHAnsi"/>
          <w:sz w:val="22"/>
          <w:szCs w:val="22"/>
        </w:rPr>
        <w:t>5.</w:t>
      </w:r>
      <w:r w:rsidRPr="00AF78EC">
        <w:rPr>
          <w:rFonts w:asciiTheme="minorHAnsi" w:hAnsiTheme="minorHAnsi"/>
          <w:sz w:val="22"/>
          <w:szCs w:val="22"/>
        </w:rPr>
        <w:tab/>
        <w:t>Ujawnianie Informacji Poufnych, niezależnie od sposobu ich ujawnienia, w wypadku</w:t>
      </w:r>
      <w:r>
        <w:rPr>
          <w:rFonts w:asciiTheme="minorHAnsi" w:hAnsiTheme="minorHAnsi"/>
          <w:sz w:val="22"/>
          <w:szCs w:val="22"/>
        </w:rPr>
        <w:t>,</w:t>
      </w:r>
      <w:r w:rsidRPr="00AF78EC">
        <w:rPr>
          <w:rFonts w:asciiTheme="minorHAnsi" w:hAnsiTheme="minorHAnsi"/>
          <w:sz w:val="22"/>
          <w:szCs w:val="22"/>
        </w:rPr>
        <w:t xml:space="preserve"> gdy ma zostać dokonane w celu innym niż należyte wykonanie Umowy, jest dopuszczalne tylko za uprzednim zezwoleniem drugiej Strony, wyrażonym w formie pisemnej pod rygorem nieważności, przy czym w razie wątpliwości należy skonsultować zamiar ujawnienia Informacji Poufnej z przedstawicielem drugiej Strony. </w:t>
      </w:r>
    </w:p>
    <w:p w14:paraId="141D7464" w14:textId="77777777" w:rsidR="000566BD" w:rsidRPr="00AF78EC" w:rsidRDefault="000566BD" w:rsidP="000566BD">
      <w:pPr>
        <w:spacing w:line="240" w:lineRule="atLeast"/>
        <w:ind w:left="426" w:hanging="426"/>
        <w:jc w:val="both"/>
        <w:rPr>
          <w:rFonts w:asciiTheme="minorHAnsi" w:hAnsiTheme="minorHAnsi"/>
          <w:sz w:val="22"/>
          <w:szCs w:val="22"/>
        </w:rPr>
      </w:pPr>
      <w:r w:rsidRPr="00AF78EC">
        <w:rPr>
          <w:rFonts w:asciiTheme="minorHAnsi" w:hAnsiTheme="minorHAnsi"/>
          <w:sz w:val="22"/>
          <w:szCs w:val="22"/>
        </w:rPr>
        <w:t>6.</w:t>
      </w:r>
      <w:r w:rsidRPr="00AF78EC">
        <w:rPr>
          <w:rFonts w:asciiTheme="minorHAnsi" w:hAnsiTheme="minorHAnsi"/>
          <w:sz w:val="22"/>
          <w:szCs w:val="22"/>
        </w:rPr>
        <w:tab/>
        <w:t>W przypadku, gdy Strona została zobowiązana do ujawnienia Informacji Poufnych w całości lub w części uprawnionemu organowi, w granicach obowiązującego prawa, Strona ta zobowiązana jest jedynie uprzedzić drugą Stronę o nałożonym na nią obowiązku.</w:t>
      </w:r>
    </w:p>
    <w:p w14:paraId="4906E8EF" w14:textId="77777777" w:rsidR="000566BD" w:rsidRPr="00AF78EC" w:rsidRDefault="000566BD" w:rsidP="000566BD">
      <w:pPr>
        <w:spacing w:line="240" w:lineRule="atLeast"/>
        <w:ind w:left="426" w:hanging="426"/>
        <w:jc w:val="both"/>
        <w:rPr>
          <w:rFonts w:asciiTheme="minorHAnsi" w:hAnsiTheme="minorHAnsi"/>
          <w:sz w:val="22"/>
          <w:szCs w:val="22"/>
        </w:rPr>
      </w:pPr>
      <w:r w:rsidRPr="00AF78EC">
        <w:rPr>
          <w:rFonts w:asciiTheme="minorHAnsi" w:hAnsiTheme="minorHAnsi"/>
          <w:sz w:val="22"/>
          <w:szCs w:val="22"/>
        </w:rPr>
        <w:t>7.</w:t>
      </w:r>
      <w:r w:rsidRPr="00AF78EC">
        <w:rPr>
          <w:rFonts w:asciiTheme="minorHAnsi" w:hAnsiTheme="minorHAnsi"/>
          <w:sz w:val="22"/>
          <w:szCs w:val="22"/>
        </w:rPr>
        <w:tab/>
        <w:t xml:space="preserve">W razie powzięcia przez Stronę wiedzy o nieuprawnionym ujawnieniu Informacji Poufnych zobowiązana jest niezwłocznie powiadomić o tym fakcie drugą Stronę w celu umożliwienia jej podjęcia stosowanych środków zapobiegawczych. </w:t>
      </w:r>
    </w:p>
    <w:p w14:paraId="2922F30A" w14:textId="77777777" w:rsidR="000566BD" w:rsidRDefault="000566BD" w:rsidP="000566BD">
      <w:pPr>
        <w:spacing w:line="240" w:lineRule="atLeast"/>
        <w:ind w:left="426" w:hanging="426"/>
        <w:jc w:val="both"/>
        <w:rPr>
          <w:rFonts w:asciiTheme="minorHAnsi" w:hAnsiTheme="minorHAnsi"/>
          <w:sz w:val="22"/>
          <w:szCs w:val="22"/>
        </w:rPr>
      </w:pPr>
      <w:r w:rsidRPr="00AF78EC">
        <w:rPr>
          <w:rFonts w:asciiTheme="minorHAnsi" w:hAnsiTheme="minorHAnsi"/>
          <w:sz w:val="22"/>
          <w:szCs w:val="22"/>
        </w:rPr>
        <w:t>8.</w:t>
      </w:r>
      <w:r w:rsidRPr="00AF78EC">
        <w:rPr>
          <w:rFonts w:asciiTheme="minorHAnsi" w:hAnsiTheme="minorHAnsi"/>
          <w:sz w:val="22"/>
          <w:szCs w:val="22"/>
        </w:rPr>
        <w:tab/>
        <w:t>Strona ma obowiązek zapewnić ochronę Informacji Poufnych według najwyższych przewidzianych prawem standardów, w tym zapewnić ochronę systemów i sieci teleinformatycznych, w których są przetwarzane, przechowywane lub przekazywane Informacje Poufne drugiej Strony, a także kontrolować ochronę Informacji Poufnych oraz przestrzegać przepisów o ochronie poufności informacji.</w:t>
      </w:r>
    </w:p>
    <w:p w14:paraId="3CD294C9" w14:textId="77777777" w:rsidR="000566BD" w:rsidRDefault="000566BD" w:rsidP="000566BD">
      <w:pPr>
        <w:spacing w:line="240" w:lineRule="atLeast"/>
        <w:ind w:left="426" w:hanging="426"/>
        <w:jc w:val="both"/>
        <w:rPr>
          <w:rFonts w:asciiTheme="minorHAnsi" w:hAnsiTheme="minorHAnsi"/>
          <w:sz w:val="22"/>
          <w:szCs w:val="22"/>
        </w:rPr>
      </w:pPr>
      <w:r>
        <w:rPr>
          <w:rFonts w:asciiTheme="minorHAnsi" w:hAnsiTheme="minorHAnsi"/>
          <w:sz w:val="22"/>
          <w:szCs w:val="22"/>
        </w:rPr>
        <w:t>9.</w:t>
      </w:r>
      <w:r>
        <w:rPr>
          <w:rFonts w:asciiTheme="minorHAnsi" w:hAnsiTheme="minorHAnsi"/>
          <w:sz w:val="22"/>
          <w:szCs w:val="22"/>
        </w:rPr>
        <w:tab/>
        <w:t>W zakresie w jakim w ramach wykonywania niniejszej Umowy Strona przetwarza dane osobowe, zobowiązana jest dodatkowo do przestrzegania przepisów o ochronie danych osobowych, z zastrzeżeniem, że każda ze Stron uprawniona jest do przetwarzania danych osobowych pochodzących od drugiej Strony jedynie w granicach i na potrzeby wykonywania własnych obowiązków wynikających z Umowy. Mając powyższe na uwadze, Strony zgodnie wskazują, że:</w:t>
      </w:r>
    </w:p>
    <w:p w14:paraId="75A2A7CD" w14:textId="77777777" w:rsidR="000566BD" w:rsidRDefault="000566BD" w:rsidP="000566BD">
      <w:pPr>
        <w:spacing w:line="240" w:lineRule="atLeast"/>
        <w:ind w:left="426" w:hanging="426"/>
        <w:jc w:val="both"/>
        <w:rPr>
          <w:rFonts w:asciiTheme="minorHAnsi" w:hAnsiTheme="minorHAnsi"/>
          <w:sz w:val="22"/>
          <w:szCs w:val="22"/>
        </w:rPr>
      </w:pPr>
      <w:r>
        <w:rPr>
          <w:rFonts w:asciiTheme="minorHAnsi" w:hAnsiTheme="minorHAnsi"/>
          <w:sz w:val="22"/>
          <w:szCs w:val="22"/>
        </w:rPr>
        <w:t>a.</w:t>
      </w:r>
      <w:r>
        <w:rPr>
          <w:rFonts w:asciiTheme="minorHAnsi" w:hAnsiTheme="minorHAnsi"/>
          <w:sz w:val="22"/>
          <w:szCs w:val="22"/>
        </w:rPr>
        <w:tab/>
        <w:t>administratorem danych osobowych monitoringu wizyjnego jest Zamawiający, a Wykonawca nie jest uprawniony do przetwarzania danych osobowych gromadzonych w zapisach monitoringu,</w:t>
      </w:r>
    </w:p>
    <w:p w14:paraId="7C0C59EE" w14:textId="77777777" w:rsidR="000566BD" w:rsidRDefault="000566BD" w:rsidP="000566BD">
      <w:pPr>
        <w:spacing w:line="240" w:lineRule="atLeast"/>
        <w:ind w:left="426" w:hanging="426"/>
        <w:jc w:val="both"/>
        <w:rPr>
          <w:rFonts w:asciiTheme="minorHAnsi" w:hAnsiTheme="minorHAnsi"/>
          <w:sz w:val="22"/>
          <w:szCs w:val="22"/>
        </w:rPr>
      </w:pPr>
      <w:r>
        <w:rPr>
          <w:rFonts w:asciiTheme="minorHAnsi" w:hAnsiTheme="minorHAnsi"/>
          <w:sz w:val="22"/>
          <w:szCs w:val="22"/>
        </w:rPr>
        <w:t>b.</w:t>
      </w:r>
      <w:r>
        <w:rPr>
          <w:rFonts w:asciiTheme="minorHAnsi" w:hAnsiTheme="minorHAnsi"/>
          <w:sz w:val="22"/>
          <w:szCs w:val="22"/>
        </w:rPr>
        <w:tab/>
        <w:t>administratorem danych osobowych prowadzonej przez Wykonawcę ewidencji wejść i wyjść jest Wykonawca, dane te udostępniane są Zamawiającemu do wglądu na każde jego żądanie.</w:t>
      </w:r>
    </w:p>
    <w:p w14:paraId="00E30669" w14:textId="77777777" w:rsidR="000566BD" w:rsidRPr="006D607F" w:rsidRDefault="000566BD" w:rsidP="000566BD">
      <w:pPr>
        <w:spacing w:line="23" w:lineRule="atLeast"/>
        <w:jc w:val="center"/>
        <w:rPr>
          <w:rFonts w:asciiTheme="minorHAnsi" w:hAnsiTheme="minorHAnsi" w:cstheme="minorHAnsi"/>
          <w:b/>
          <w:sz w:val="22"/>
          <w:szCs w:val="22"/>
        </w:rPr>
      </w:pPr>
    </w:p>
    <w:p w14:paraId="2079A2DE" w14:textId="77777777" w:rsidR="000566BD" w:rsidRPr="006D607F" w:rsidRDefault="000566BD" w:rsidP="000566BD">
      <w:pPr>
        <w:spacing w:line="23" w:lineRule="atLeast"/>
        <w:jc w:val="center"/>
        <w:rPr>
          <w:rFonts w:asciiTheme="minorHAnsi" w:hAnsiTheme="minorHAnsi" w:cstheme="minorHAnsi"/>
          <w:b/>
          <w:sz w:val="22"/>
          <w:szCs w:val="22"/>
        </w:rPr>
      </w:pPr>
      <w:r w:rsidRPr="006D607F">
        <w:rPr>
          <w:rFonts w:asciiTheme="minorHAnsi" w:hAnsiTheme="minorHAnsi" w:cstheme="minorHAnsi"/>
          <w:b/>
          <w:sz w:val="22"/>
          <w:szCs w:val="22"/>
        </w:rPr>
        <w:t xml:space="preserve">§ </w:t>
      </w:r>
      <w:r w:rsidR="004A4F6A">
        <w:rPr>
          <w:rFonts w:asciiTheme="minorHAnsi" w:hAnsiTheme="minorHAnsi" w:cstheme="minorHAnsi"/>
          <w:b/>
          <w:sz w:val="22"/>
          <w:szCs w:val="22"/>
        </w:rPr>
        <w:t>20</w:t>
      </w:r>
      <w:r w:rsidRPr="006D607F">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6D607F">
        <w:rPr>
          <w:rFonts w:asciiTheme="minorHAnsi" w:hAnsiTheme="minorHAnsi" w:cstheme="minorHAnsi"/>
          <w:b/>
          <w:sz w:val="22"/>
          <w:szCs w:val="22"/>
        </w:rPr>
        <w:t>Postanowienia końcowe</w:t>
      </w:r>
    </w:p>
    <w:p w14:paraId="7569E561" w14:textId="77777777" w:rsidR="000566BD" w:rsidRPr="006D607F" w:rsidRDefault="000566BD" w:rsidP="000566BD">
      <w:pPr>
        <w:numPr>
          <w:ilvl w:val="0"/>
          <w:numId w:val="19"/>
        </w:numPr>
        <w:spacing w:line="23" w:lineRule="atLeast"/>
        <w:ind w:left="425" w:hanging="357"/>
        <w:jc w:val="both"/>
        <w:rPr>
          <w:rFonts w:asciiTheme="minorHAnsi" w:hAnsiTheme="minorHAnsi" w:cstheme="minorHAnsi"/>
          <w:sz w:val="22"/>
          <w:szCs w:val="22"/>
        </w:rPr>
      </w:pPr>
      <w:r w:rsidRPr="006D607F">
        <w:rPr>
          <w:rFonts w:asciiTheme="minorHAnsi" w:hAnsiTheme="minorHAnsi" w:cstheme="minorHAnsi"/>
          <w:sz w:val="22"/>
          <w:szCs w:val="22"/>
        </w:rPr>
        <w:t xml:space="preserve">W sprawach nieuregulowanych Umową mają zastosowanie odpowiednie przepisy powszechnie obowiązującego prawa, w szczególności przepisy Kodeksu cywilnego oraz ustawy z dnia </w:t>
      </w:r>
      <w:r>
        <w:rPr>
          <w:rFonts w:asciiTheme="minorHAnsi" w:hAnsiTheme="minorHAnsi" w:cstheme="minorHAnsi"/>
          <w:sz w:val="22"/>
          <w:szCs w:val="22"/>
        </w:rPr>
        <w:t>11</w:t>
      </w:r>
      <w:r w:rsidRPr="006D607F">
        <w:rPr>
          <w:rFonts w:asciiTheme="minorHAnsi" w:hAnsiTheme="minorHAnsi" w:cstheme="minorHAnsi"/>
          <w:sz w:val="22"/>
          <w:szCs w:val="22"/>
        </w:rPr>
        <w:t xml:space="preserve"> </w:t>
      </w:r>
      <w:r>
        <w:rPr>
          <w:rFonts w:asciiTheme="minorHAnsi" w:hAnsiTheme="minorHAnsi" w:cstheme="minorHAnsi"/>
          <w:sz w:val="22"/>
          <w:szCs w:val="22"/>
        </w:rPr>
        <w:t>września</w:t>
      </w:r>
      <w:r w:rsidRPr="006D607F">
        <w:rPr>
          <w:rFonts w:asciiTheme="minorHAnsi" w:hAnsiTheme="minorHAnsi" w:cstheme="minorHAnsi"/>
          <w:sz w:val="22"/>
          <w:szCs w:val="22"/>
        </w:rPr>
        <w:t xml:space="preserve"> 20</w:t>
      </w:r>
      <w:r>
        <w:rPr>
          <w:rFonts w:asciiTheme="minorHAnsi" w:hAnsiTheme="minorHAnsi" w:cstheme="minorHAnsi"/>
          <w:sz w:val="22"/>
          <w:szCs w:val="22"/>
        </w:rPr>
        <w:t>19</w:t>
      </w:r>
      <w:r w:rsidRPr="006D607F">
        <w:rPr>
          <w:rFonts w:asciiTheme="minorHAnsi" w:hAnsiTheme="minorHAnsi" w:cstheme="minorHAnsi"/>
          <w:sz w:val="22"/>
          <w:szCs w:val="22"/>
        </w:rPr>
        <w:t xml:space="preserve"> r. Prawo zamówień publicznych. </w:t>
      </w:r>
    </w:p>
    <w:p w14:paraId="7A91B18F" w14:textId="77777777" w:rsidR="000566BD" w:rsidRPr="006D607F" w:rsidRDefault="000566BD" w:rsidP="000566BD">
      <w:pPr>
        <w:numPr>
          <w:ilvl w:val="0"/>
          <w:numId w:val="19"/>
        </w:numPr>
        <w:spacing w:line="23" w:lineRule="atLeast"/>
        <w:ind w:left="426"/>
        <w:jc w:val="both"/>
        <w:rPr>
          <w:rFonts w:asciiTheme="minorHAnsi" w:hAnsiTheme="minorHAnsi" w:cstheme="minorHAnsi"/>
          <w:sz w:val="22"/>
          <w:szCs w:val="22"/>
        </w:rPr>
      </w:pPr>
      <w:r w:rsidRPr="006D607F">
        <w:rPr>
          <w:rFonts w:asciiTheme="minorHAnsi" w:hAnsiTheme="minorHAnsi" w:cstheme="minorHAnsi"/>
          <w:sz w:val="22"/>
          <w:szCs w:val="22"/>
        </w:rPr>
        <w:t>Strony ustalają, iż pod pojęciem dni roboczych rozumieją dni od poniedziałku do piątku</w:t>
      </w:r>
      <w:r>
        <w:rPr>
          <w:rFonts w:asciiTheme="minorHAnsi" w:hAnsiTheme="minorHAnsi" w:cstheme="minorHAnsi"/>
          <w:sz w:val="22"/>
          <w:szCs w:val="22"/>
        </w:rPr>
        <w:t xml:space="preserve"> za wyjątkiem przypadających w tych dniach dni ustawowo wolnych od pracy</w:t>
      </w:r>
      <w:r w:rsidRPr="006D607F">
        <w:rPr>
          <w:rFonts w:asciiTheme="minorHAnsi" w:hAnsiTheme="minorHAnsi" w:cstheme="minorHAnsi"/>
          <w:sz w:val="22"/>
          <w:szCs w:val="22"/>
        </w:rPr>
        <w:t>.</w:t>
      </w:r>
    </w:p>
    <w:p w14:paraId="4255B203" w14:textId="77777777" w:rsidR="000566BD" w:rsidRPr="006D607F" w:rsidRDefault="000566BD" w:rsidP="000566BD">
      <w:pPr>
        <w:numPr>
          <w:ilvl w:val="0"/>
          <w:numId w:val="19"/>
        </w:numPr>
        <w:spacing w:line="23" w:lineRule="atLeast"/>
        <w:ind w:left="426"/>
        <w:jc w:val="both"/>
        <w:rPr>
          <w:rFonts w:asciiTheme="minorHAnsi" w:hAnsiTheme="minorHAnsi" w:cstheme="minorHAnsi"/>
          <w:sz w:val="22"/>
          <w:szCs w:val="22"/>
        </w:rPr>
      </w:pPr>
      <w:r w:rsidRPr="006D607F">
        <w:rPr>
          <w:rFonts w:asciiTheme="minorHAnsi" w:hAnsiTheme="minorHAnsi" w:cstheme="minorHAnsi"/>
          <w:sz w:val="22"/>
          <w:szCs w:val="22"/>
        </w:rPr>
        <w:t>Strony będą dążyły do polubownego rozstrzygania wszelkich sporów powstałych w związku z wykonaniem Umowy, jednak w przypadku, gdy nie osiągną porozumienia, zaistniały spór będzie poddany rozstrzygnięciu przez sąd powszechny właściwy miejscowo dla siedziby Zamawiającego.</w:t>
      </w:r>
    </w:p>
    <w:p w14:paraId="6C9AE8B1" w14:textId="77777777" w:rsidR="000566BD" w:rsidRPr="006D607F" w:rsidRDefault="000566BD" w:rsidP="000566BD">
      <w:pPr>
        <w:numPr>
          <w:ilvl w:val="0"/>
          <w:numId w:val="19"/>
        </w:numPr>
        <w:spacing w:line="23" w:lineRule="atLeast"/>
        <w:ind w:left="426"/>
        <w:jc w:val="both"/>
        <w:rPr>
          <w:rFonts w:asciiTheme="minorHAnsi" w:hAnsiTheme="minorHAnsi" w:cstheme="minorHAnsi"/>
          <w:iCs/>
          <w:sz w:val="22"/>
          <w:szCs w:val="22"/>
        </w:rPr>
      </w:pPr>
      <w:r w:rsidRPr="006D607F">
        <w:rPr>
          <w:rFonts w:asciiTheme="minorHAnsi" w:hAnsiTheme="minorHAnsi" w:cstheme="minorHAnsi"/>
          <w:sz w:val="22"/>
          <w:szCs w:val="22"/>
        </w:rPr>
        <w:t xml:space="preserve">Wszelkie oświadczenia dotyczące zmiany lub rozwiązania Umowy </w:t>
      </w:r>
      <w:r w:rsidRPr="006D607F">
        <w:rPr>
          <w:rFonts w:asciiTheme="minorHAnsi" w:hAnsiTheme="minorHAnsi" w:cstheme="minorHAnsi"/>
          <w:iCs/>
          <w:sz w:val="22"/>
          <w:szCs w:val="22"/>
        </w:rPr>
        <w:t>wymagają formy pisemnej pod rygorem nieważności</w:t>
      </w:r>
      <w:r w:rsidRPr="006D607F">
        <w:rPr>
          <w:rFonts w:asciiTheme="minorHAnsi" w:hAnsiTheme="minorHAnsi" w:cstheme="minorHAnsi"/>
          <w:sz w:val="22"/>
          <w:szCs w:val="22"/>
        </w:rPr>
        <w:t xml:space="preserve">. </w:t>
      </w:r>
    </w:p>
    <w:p w14:paraId="0DDDB2B5" w14:textId="77777777" w:rsidR="000566BD" w:rsidRPr="006D607F" w:rsidRDefault="000566BD" w:rsidP="000566BD">
      <w:pPr>
        <w:numPr>
          <w:ilvl w:val="0"/>
          <w:numId w:val="19"/>
        </w:numPr>
        <w:spacing w:line="23" w:lineRule="atLeast"/>
        <w:ind w:left="426"/>
        <w:jc w:val="both"/>
        <w:rPr>
          <w:rFonts w:asciiTheme="minorHAnsi" w:hAnsiTheme="minorHAnsi" w:cstheme="minorHAnsi"/>
          <w:sz w:val="22"/>
          <w:szCs w:val="22"/>
        </w:rPr>
      </w:pPr>
      <w:r w:rsidRPr="006D607F">
        <w:rPr>
          <w:rFonts w:asciiTheme="minorHAnsi" w:hAnsiTheme="minorHAnsi" w:cstheme="minorHAnsi"/>
          <w:sz w:val="22"/>
          <w:szCs w:val="22"/>
        </w:rPr>
        <w:t>Umowę sporządzono w dwóch jednobrzmiących egzemplarzach, po jednym dla każdej ze Stron.</w:t>
      </w:r>
    </w:p>
    <w:p w14:paraId="0D1D8C85" w14:textId="77777777" w:rsidR="000566BD" w:rsidRDefault="000566BD" w:rsidP="000566BD">
      <w:pPr>
        <w:numPr>
          <w:ilvl w:val="0"/>
          <w:numId w:val="19"/>
        </w:numPr>
        <w:spacing w:line="23" w:lineRule="atLeast"/>
        <w:ind w:left="426"/>
        <w:jc w:val="both"/>
        <w:rPr>
          <w:rFonts w:asciiTheme="minorHAnsi" w:hAnsiTheme="minorHAnsi" w:cstheme="minorHAnsi"/>
          <w:sz w:val="22"/>
          <w:szCs w:val="22"/>
        </w:rPr>
      </w:pPr>
      <w:r w:rsidRPr="006D607F">
        <w:rPr>
          <w:rFonts w:asciiTheme="minorHAnsi" w:hAnsiTheme="minorHAnsi" w:cstheme="minorHAnsi"/>
          <w:sz w:val="22"/>
          <w:szCs w:val="22"/>
        </w:rPr>
        <w:t>Integralną część Umowy stanowią wymienione w treści Załączniki</w:t>
      </w:r>
      <w:r>
        <w:rPr>
          <w:rFonts w:asciiTheme="minorHAnsi" w:hAnsiTheme="minorHAnsi" w:cstheme="minorHAnsi"/>
          <w:sz w:val="22"/>
          <w:szCs w:val="22"/>
        </w:rPr>
        <w:t>:</w:t>
      </w:r>
    </w:p>
    <w:p w14:paraId="41A477B9" w14:textId="77777777" w:rsidR="000566BD" w:rsidRDefault="000566BD" w:rsidP="000566BD">
      <w:pPr>
        <w:pStyle w:val="Akapitzlist"/>
        <w:numPr>
          <w:ilvl w:val="3"/>
          <w:numId w:val="27"/>
        </w:numPr>
        <w:spacing w:line="23" w:lineRule="atLeast"/>
        <w:ind w:left="851"/>
        <w:jc w:val="both"/>
        <w:rPr>
          <w:rFonts w:asciiTheme="minorHAnsi" w:hAnsiTheme="minorHAnsi" w:cstheme="minorHAnsi"/>
          <w:sz w:val="22"/>
          <w:szCs w:val="22"/>
          <w:lang w:val="pl-PL"/>
        </w:rPr>
      </w:pPr>
      <w:r w:rsidRPr="00820136">
        <w:rPr>
          <w:rFonts w:asciiTheme="minorHAnsi" w:hAnsiTheme="minorHAnsi" w:cstheme="minorHAnsi"/>
          <w:sz w:val="22"/>
          <w:szCs w:val="22"/>
          <w:lang w:val="pl-PL"/>
        </w:rPr>
        <w:t xml:space="preserve">Załącznik nr 1: </w:t>
      </w:r>
      <w:r>
        <w:rPr>
          <w:rFonts w:asciiTheme="minorHAnsi" w:hAnsiTheme="minorHAnsi" w:cstheme="minorHAnsi"/>
          <w:sz w:val="22"/>
          <w:szCs w:val="22"/>
          <w:lang w:val="pl-PL"/>
        </w:rPr>
        <w:t>Opis przedmiotu zamówienia.</w:t>
      </w:r>
    </w:p>
    <w:p w14:paraId="5D91D0E4" w14:textId="77777777" w:rsidR="000566BD" w:rsidRPr="00B710DC" w:rsidRDefault="000566BD" w:rsidP="000566BD">
      <w:pPr>
        <w:pStyle w:val="Akapitzlist"/>
        <w:numPr>
          <w:ilvl w:val="3"/>
          <w:numId w:val="27"/>
        </w:numPr>
        <w:spacing w:line="23" w:lineRule="atLeast"/>
        <w:ind w:left="851"/>
        <w:jc w:val="both"/>
        <w:rPr>
          <w:rFonts w:asciiTheme="minorHAnsi" w:hAnsiTheme="minorHAnsi" w:cstheme="minorHAnsi"/>
          <w:bCs/>
          <w:sz w:val="22"/>
          <w:szCs w:val="22"/>
          <w:lang w:val="pl-PL"/>
        </w:rPr>
      </w:pPr>
      <w:r w:rsidRPr="00B710DC">
        <w:rPr>
          <w:rFonts w:asciiTheme="minorHAnsi" w:hAnsiTheme="minorHAnsi" w:cstheme="minorHAnsi"/>
          <w:sz w:val="22"/>
          <w:szCs w:val="22"/>
          <w:lang w:val="pl-PL"/>
        </w:rPr>
        <w:t xml:space="preserve">Załącznik nr 2: </w:t>
      </w:r>
      <w:r w:rsidRPr="006008C2">
        <w:rPr>
          <w:rFonts w:asciiTheme="minorHAnsi" w:hAnsiTheme="minorHAnsi" w:cstheme="minorHAnsi"/>
          <w:bCs/>
          <w:sz w:val="22"/>
          <w:szCs w:val="22"/>
          <w:lang w:val="pl-PL"/>
        </w:rPr>
        <w:t>Wykaz Pracowników świadczących Usługi.</w:t>
      </w:r>
    </w:p>
    <w:p w14:paraId="3E07AF1E" w14:textId="77777777" w:rsidR="000566BD" w:rsidRPr="00B710DC" w:rsidRDefault="000566BD" w:rsidP="000566BD">
      <w:pPr>
        <w:pStyle w:val="Akapitzlist"/>
        <w:numPr>
          <w:ilvl w:val="3"/>
          <w:numId w:val="27"/>
        </w:numPr>
        <w:spacing w:line="23" w:lineRule="atLeast"/>
        <w:ind w:left="851"/>
        <w:jc w:val="both"/>
        <w:rPr>
          <w:rFonts w:asciiTheme="minorHAnsi" w:hAnsiTheme="minorHAnsi" w:cstheme="minorHAnsi"/>
          <w:bCs/>
          <w:sz w:val="22"/>
          <w:szCs w:val="22"/>
          <w:lang w:val="pl-PL"/>
        </w:rPr>
      </w:pPr>
      <w:r w:rsidRPr="00B710DC">
        <w:rPr>
          <w:rFonts w:asciiTheme="minorHAnsi" w:hAnsiTheme="minorHAnsi" w:cstheme="minorHAnsi"/>
          <w:sz w:val="22"/>
          <w:szCs w:val="22"/>
          <w:lang w:val="pl-PL"/>
        </w:rPr>
        <w:t xml:space="preserve">Załącznik nr 3: </w:t>
      </w:r>
      <w:r w:rsidRPr="006008C2">
        <w:rPr>
          <w:rFonts w:asciiTheme="minorHAnsi" w:hAnsiTheme="minorHAnsi" w:cstheme="minorHAnsi"/>
          <w:bCs/>
          <w:sz w:val="22"/>
          <w:szCs w:val="22"/>
          <w:lang w:val="pl-PL"/>
        </w:rPr>
        <w:t>Dokumentacja dotycząca ubezpieczenia Wykonawcy.</w:t>
      </w:r>
    </w:p>
    <w:p w14:paraId="47D5E824" w14:textId="77777777" w:rsidR="000566BD" w:rsidRPr="00B710DC" w:rsidRDefault="000566BD" w:rsidP="000566BD">
      <w:pPr>
        <w:pStyle w:val="Akapitzlist"/>
        <w:numPr>
          <w:ilvl w:val="3"/>
          <w:numId w:val="27"/>
        </w:numPr>
        <w:spacing w:line="23" w:lineRule="atLeast"/>
        <w:ind w:left="851"/>
        <w:jc w:val="both"/>
        <w:rPr>
          <w:rFonts w:asciiTheme="minorHAnsi" w:hAnsiTheme="minorHAnsi" w:cstheme="minorHAnsi"/>
          <w:sz w:val="22"/>
          <w:szCs w:val="22"/>
        </w:rPr>
      </w:pPr>
      <w:r>
        <w:rPr>
          <w:rFonts w:asciiTheme="minorHAnsi" w:hAnsiTheme="minorHAnsi" w:cstheme="minorHAnsi"/>
          <w:sz w:val="22"/>
          <w:szCs w:val="22"/>
          <w:lang w:val="pl-PL"/>
        </w:rPr>
        <w:t>Załącznik nr 4: Formularz oferty.</w:t>
      </w:r>
    </w:p>
    <w:p w14:paraId="74378989" w14:textId="77777777" w:rsidR="000566BD" w:rsidRPr="0029178D" w:rsidRDefault="000566BD" w:rsidP="000566BD">
      <w:pPr>
        <w:pStyle w:val="Akapitzlist"/>
        <w:numPr>
          <w:ilvl w:val="3"/>
          <w:numId w:val="27"/>
        </w:numPr>
        <w:spacing w:line="23" w:lineRule="atLeast"/>
        <w:ind w:left="851"/>
        <w:jc w:val="both"/>
        <w:rPr>
          <w:rFonts w:asciiTheme="minorHAnsi" w:hAnsiTheme="minorHAnsi" w:cstheme="minorHAnsi"/>
          <w:sz w:val="22"/>
          <w:szCs w:val="22"/>
          <w:lang w:val="pl-PL"/>
        </w:rPr>
      </w:pPr>
      <w:r>
        <w:rPr>
          <w:rFonts w:asciiTheme="minorHAnsi" w:hAnsiTheme="minorHAnsi" w:cstheme="minorHAnsi"/>
          <w:sz w:val="22"/>
          <w:szCs w:val="22"/>
          <w:lang w:val="pl-PL"/>
        </w:rPr>
        <w:t xml:space="preserve">Załącznik nr 5: </w:t>
      </w:r>
      <w:r w:rsidRPr="006008C2">
        <w:rPr>
          <w:rFonts w:asciiTheme="minorHAnsi" w:hAnsiTheme="minorHAnsi" w:cstheme="minorHAnsi"/>
          <w:color w:val="000000" w:themeColor="text1"/>
          <w:sz w:val="22"/>
          <w:szCs w:val="22"/>
          <w:lang w:val="pl-PL"/>
        </w:rPr>
        <w:t>Zakres usług przewidywany do powierzenia podwykonawcom</w:t>
      </w:r>
    </w:p>
    <w:p w14:paraId="11A45285" w14:textId="77777777" w:rsidR="000566BD" w:rsidRPr="006008C2" w:rsidRDefault="000566BD" w:rsidP="000566BD">
      <w:pPr>
        <w:pStyle w:val="Akapitzlist"/>
        <w:numPr>
          <w:ilvl w:val="3"/>
          <w:numId w:val="27"/>
        </w:numPr>
        <w:spacing w:line="23" w:lineRule="atLeast"/>
        <w:ind w:left="851"/>
        <w:jc w:val="both"/>
        <w:rPr>
          <w:rFonts w:asciiTheme="minorHAnsi" w:hAnsiTheme="minorHAnsi" w:cstheme="minorHAnsi"/>
          <w:sz w:val="22"/>
          <w:szCs w:val="22"/>
          <w:lang w:val="pl-PL"/>
        </w:rPr>
      </w:pPr>
      <w:r>
        <w:rPr>
          <w:rFonts w:asciiTheme="minorHAnsi" w:hAnsiTheme="minorHAnsi" w:cstheme="minorHAnsi"/>
          <w:color w:val="000000" w:themeColor="text1"/>
          <w:sz w:val="22"/>
          <w:szCs w:val="22"/>
          <w:lang w:val="pl-PL"/>
        </w:rPr>
        <w:t>Załącznik nr 6: Rozmieszczenie lokali na działce 895/3 oraz 896</w:t>
      </w:r>
      <w:r w:rsidRPr="006008C2">
        <w:rPr>
          <w:rFonts w:asciiTheme="minorHAnsi" w:hAnsiTheme="minorHAnsi" w:cstheme="minorHAnsi"/>
          <w:color w:val="000000" w:themeColor="text1"/>
          <w:sz w:val="22"/>
          <w:szCs w:val="22"/>
          <w:lang w:val="pl-PL"/>
        </w:rPr>
        <w:t>.</w:t>
      </w:r>
    </w:p>
    <w:p w14:paraId="67FE74A2" w14:textId="77777777" w:rsidR="000566BD" w:rsidRPr="006D607F" w:rsidRDefault="000566BD" w:rsidP="000566BD">
      <w:pPr>
        <w:spacing w:line="23" w:lineRule="atLeast"/>
        <w:ind w:firstLine="709"/>
        <w:jc w:val="both"/>
        <w:rPr>
          <w:rFonts w:asciiTheme="minorHAnsi" w:hAnsiTheme="minorHAnsi" w:cstheme="minorHAnsi"/>
          <w:sz w:val="22"/>
          <w:szCs w:val="22"/>
        </w:rPr>
      </w:pPr>
    </w:p>
    <w:p w14:paraId="27CD4D29" w14:textId="77777777" w:rsidR="000566BD" w:rsidRPr="006D607F" w:rsidRDefault="000566BD" w:rsidP="000566BD">
      <w:pPr>
        <w:spacing w:line="23" w:lineRule="atLeast"/>
        <w:ind w:firstLine="709"/>
        <w:jc w:val="both"/>
        <w:rPr>
          <w:rFonts w:asciiTheme="minorHAnsi" w:hAnsiTheme="minorHAnsi" w:cstheme="minorHAnsi"/>
          <w:sz w:val="22"/>
          <w:szCs w:val="22"/>
        </w:rPr>
      </w:pPr>
    </w:p>
    <w:p w14:paraId="0A15DD5D" w14:textId="77777777" w:rsidR="000566BD" w:rsidRDefault="000566BD" w:rsidP="000566BD">
      <w:pPr>
        <w:spacing w:line="23" w:lineRule="atLeast"/>
        <w:jc w:val="center"/>
        <w:rPr>
          <w:rFonts w:asciiTheme="minorHAnsi" w:hAnsiTheme="minorHAnsi" w:cstheme="minorHAnsi"/>
          <w:b/>
          <w:sz w:val="22"/>
          <w:szCs w:val="22"/>
        </w:rPr>
      </w:pPr>
      <w:r w:rsidRPr="006D607F">
        <w:rPr>
          <w:rFonts w:asciiTheme="minorHAnsi" w:hAnsiTheme="minorHAnsi" w:cstheme="minorHAnsi"/>
          <w:b/>
          <w:sz w:val="22"/>
          <w:szCs w:val="22"/>
        </w:rPr>
        <w:t>ZAMAWIAJĄCY:</w:t>
      </w:r>
      <w:r w:rsidRPr="006D607F">
        <w:rPr>
          <w:rFonts w:asciiTheme="minorHAnsi" w:hAnsiTheme="minorHAnsi" w:cstheme="minorHAnsi"/>
          <w:sz w:val="22"/>
          <w:szCs w:val="22"/>
        </w:rPr>
        <w:t xml:space="preserve">                                                            </w:t>
      </w:r>
      <w:r w:rsidRPr="006D607F">
        <w:rPr>
          <w:rFonts w:asciiTheme="minorHAnsi" w:hAnsiTheme="minorHAnsi" w:cstheme="minorHAnsi"/>
          <w:b/>
          <w:sz w:val="22"/>
          <w:szCs w:val="22"/>
        </w:rPr>
        <w:t>WYKONAW</w:t>
      </w:r>
      <w:r>
        <w:rPr>
          <w:rFonts w:asciiTheme="minorHAnsi" w:hAnsiTheme="minorHAnsi" w:cstheme="minorHAnsi"/>
          <w:b/>
          <w:sz w:val="22"/>
          <w:szCs w:val="22"/>
        </w:rPr>
        <w:t>CA:</w:t>
      </w:r>
    </w:p>
    <w:p w14:paraId="03D9E67F" w14:textId="77777777" w:rsidR="000566BD" w:rsidRDefault="000566BD" w:rsidP="000566BD">
      <w:pPr>
        <w:spacing w:line="23" w:lineRule="atLeast"/>
        <w:jc w:val="center"/>
        <w:rPr>
          <w:rFonts w:asciiTheme="minorHAnsi" w:hAnsiTheme="minorHAnsi" w:cstheme="minorHAnsi"/>
          <w:b/>
          <w:sz w:val="22"/>
          <w:szCs w:val="22"/>
        </w:rPr>
      </w:pPr>
    </w:p>
    <w:p w14:paraId="25CAC421" w14:textId="77777777" w:rsidR="00964ED7" w:rsidRDefault="00964ED7" w:rsidP="000566BD">
      <w:pPr>
        <w:pStyle w:val="Nagwek"/>
        <w:tabs>
          <w:tab w:val="clear" w:pos="4536"/>
          <w:tab w:val="clear" w:pos="9072"/>
        </w:tabs>
        <w:spacing w:line="23" w:lineRule="atLeast"/>
        <w:rPr>
          <w:rFonts w:ascii="Calibri" w:hAnsi="Calibri"/>
          <w:b/>
          <w:sz w:val="22"/>
          <w:szCs w:val="22"/>
        </w:rPr>
      </w:pPr>
    </w:p>
    <w:p w14:paraId="6ED2F8C8" w14:textId="77777777" w:rsidR="000566BD" w:rsidRPr="00151EAE" w:rsidRDefault="000566BD" w:rsidP="000566BD">
      <w:pPr>
        <w:pStyle w:val="Nagwek"/>
        <w:tabs>
          <w:tab w:val="clear" w:pos="4536"/>
          <w:tab w:val="clear" w:pos="9072"/>
        </w:tabs>
        <w:spacing w:line="23" w:lineRule="atLeast"/>
        <w:jc w:val="right"/>
        <w:rPr>
          <w:rFonts w:asciiTheme="minorHAnsi" w:hAnsiTheme="minorHAnsi" w:cstheme="minorHAnsi"/>
          <w:b/>
          <w:sz w:val="22"/>
          <w:szCs w:val="22"/>
        </w:rPr>
      </w:pPr>
      <w:r w:rsidRPr="00151EAE">
        <w:rPr>
          <w:rFonts w:asciiTheme="minorHAnsi" w:hAnsiTheme="minorHAnsi" w:cstheme="minorHAnsi"/>
          <w:b/>
          <w:sz w:val="22"/>
          <w:szCs w:val="22"/>
        </w:rPr>
        <w:t xml:space="preserve">Załącznik nr 1 do Umowy </w:t>
      </w:r>
    </w:p>
    <w:p w14:paraId="2E9F05D8" w14:textId="77777777" w:rsidR="000566BD" w:rsidRPr="00151EAE" w:rsidRDefault="000566BD" w:rsidP="000566BD">
      <w:pPr>
        <w:pBdr>
          <w:top w:val="nil"/>
          <w:left w:val="nil"/>
          <w:bottom w:val="nil"/>
          <w:right w:val="nil"/>
          <w:between w:val="nil"/>
        </w:pBdr>
        <w:tabs>
          <w:tab w:val="center" w:pos="4536"/>
          <w:tab w:val="right" w:pos="9072"/>
        </w:tabs>
        <w:rPr>
          <w:rFonts w:asciiTheme="minorHAnsi" w:hAnsiTheme="minorHAnsi" w:cstheme="minorHAnsi"/>
          <w:b/>
          <w:color w:val="000000"/>
          <w:sz w:val="22"/>
          <w:szCs w:val="22"/>
        </w:rPr>
      </w:pPr>
    </w:p>
    <w:p w14:paraId="25B00C9B" w14:textId="77777777" w:rsidR="00713CBA" w:rsidRDefault="00713CBA" w:rsidP="00713CBA">
      <w:pPr>
        <w:pStyle w:val="2poziomELO"/>
        <w:keepNext w:val="0"/>
        <w:numPr>
          <w:ilvl w:val="0"/>
          <w:numId w:val="0"/>
        </w:numPr>
        <w:spacing w:after="60" w:line="240" w:lineRule="auto"/>
        <w:ind w:left="360"/>
        <w:jc w:val="center"/>
        <w:rPr>
          <w:rFonts w:asciiTheme="minorHAnsi" w:hAnsiTheme="minorHAnsi" w:cstheme="minorHAnsi"/>
          <w:sz w:val="22"/>
          <w:szCs w:val="18"/>
        </w:rPr>
      </w:pPr>
      <w:bookmarkStart w:id="0" w:name="_Hlk179968896"/>
      <w:r w:rsidRPr="00B66837">
        <w:rPr>
          <w:rFonts w:asciiTheme="minorHAnsi" w:hAnsiTheme="minorHAnsi" w:cstheme="minorHAnsi"/>
          <w:sz w:val="22"/>
          <w:szCs w:val="18"/>
        </w:rPr>
        <w:t>OPIS PRZEDMIOTU ZAMÓWIENIA</w:t>
      </w:r>
    </w:p>
    <w:p w14:paraId="6DE067AE" w14:textId="77777777" w:rsidR="00713CBA" w:rsidRDefault="00713CBA" w:rsidP="00713CBA">
      <w:pPr>
        <w:autoSpaceDE w:val="0"/>
        <w:autoSpaceDN w:val="0"/>
        <w:adjustRightInd w:val="0"/>
        <w:spacing w:line="23" w:lineRule="atLeast"/>
        <w:ind w:left="284"/>
        <w:jc w:val="both"/>
        <w:rPr>
          <w:rFonts w:asciiTheme="minorHAnsi" w:eastAsia="Calibri" w:hAnsiTheme="minorHAnsi" w:cstheme="minorHAnsi"/>
          <w:b/>
          <w:sz w:val="22"/>
          <w:szCs w:val="22"/>
          <w:u w:val="single"/>
        </w:rPr>
      </w:pPr>
    </w:p>
    <w:p w14:paraId="54F66217" w14:textId="77777777" w:rsidR="00713CBA" w:rsidRPr="009228AE" w:rsidRDefault="00713CBA" w:rsidP="00713CBA">
      <w:pPr>
        <w:pStyle w:val="2poziomELO"/>
        <w:keepNext w:val="0"/>
        <w:numPr>
          <w:ilvl w:val="0"/>
          <w:numId w:val="0"/>
        </w:numPr>
        <w:spacing w:after="60" w:line="240" w:lineRule="auto"/>
        <w:ind w:left="360"/>
        <w:jc w:val="both"/>
        <w:rPr>
          <w:rFonts w:asciiTheme="minorHAnsi" w:hAnsiTheme="minorHAnsi" w:cstheme="minorHAnsi"/>
          <w:b w:val="0"/>
          <w:bCs w:val="0"/>
          <w:sz w:val="22"/>
          <w:szCs w:val="18"/>
        </w:rPr>
      </w:pPr>
      <w:r>
        <w:rPr>
          <w:rFonts w:asciiTheme="minorHAnsi" w:hAnsiTheme="minorHAnsi" w:cstheme="minorHAnsi"/>
          <w:b w:val="0"/>
          <w:bCs w:val="0"/>
          <w:sz w:val="22"/>
          <w:szCs w:val="18"/>
        </w:rPr>
        <w:t>Przedmiotem zamówienia są łącznie usługi:</w:t>
      </w:r>
    </w:p>
    <w:p w14:paraId="0B1DEB25" w14:textId="77777777" w:rsidR="00713CBA" w:rsidRPr="00AB6C02" w:rsidRDefault="00713CBA" w:rsidP="00713CBA">
      <w:pPr>
        <w:autoSpaceDE w:val="0"/>
        <w:autoSpaceDN w:val="0"/>
        <w:adjustRightInd w:val="0"/>
        <w:spacing w:line="23" w:lineRule="atLeast"/>
        <w:ind w:left="284"/>
        <w:jc w:val="both"/>
        <w:rPr>
          <w:rFonts w:asciiTheme="minorHAnsi" w:eastAsia="Calibri" w:hAnsiTheme="minorHAnsi" w:cstheme="minorHAnsi"/>
          <w:b/>
          <w:sz w:val="22"/>
          <w:szCs w:val="22"/>
          <w:u w:val="single"/>
        </w:rPr>
      </w:pPr>
      <w:r w:rsidRPr="00AB6C02">
        <w:rPr>
          <w:rFonts w:asciiTheme="minorHAnsi" w:eastAsia="Calibri" w:hAnsiTheme="minorHAnsi" w:cstheme="minorHAnsi"/>
          <w:b/>
          <w:sz w:val="22"/>
          <w:szCs w:val="22"/>
          <w:u w:val="single"/>
        </w:rPr>
        <w:t>1. 24 – godzinny monitoring budynków w następujących lokalizacjach:</w:t>
      </w:r>
    </w:p>
    <w:p w14:paraId="15D2954E" w14:textId="77777777" w:rsidR="00713CBA" w:rsidRPr="00AB6C02" w:rsidRDefault="00713CBA" w:rsidP="00713CBA">
      <w:pPr>
        <w:ind w:left="284" w:firstLine="709"/>
        <w:jc w:val="both"/>
        <w:rPr>
          <w:sz w:val="22"/>
          <w:szCs w:val="22"/>
        </w:rPr>
      </w:pPr>
      <w:r w:rsidRPr="00AB6C02">
        <w:rPr>
          <w:rFonts w:ascii="Calibri" w:eastAsia="Calibri" w:hAnsi="Calibri" w:cs="Calibri"/>
          <w:sz w:val="22"/>
          <w:szCs w:val="22"/>
        </w:rPr>
        <w:t>a.</w:t>
      </w:r>
      <w:r w:rsidRPr="00AB6C02">
        <w:rPr>
          <w:rFonts w:ascii="Calibri" w:eastAsia="Calibri" w:hAnsi="Calibri" w:cs="Calibri"/>
          <w:sz w:val="22"/>
          <w:szCs w:val="22"/>
        </w:rPr>
        <w:tab/>
        <w:t>ul. Kościelna 7, 34 - 100 Wadowice,</w:t>
      </w:r>
    </w:p>
    <w:p w14:paraId="4AB680EA" w14:textId="77777777" w:rsidR="00713CBA" w:rsidRPr="00AB6C02" w:rsidRDefault="00713CBA" w:rsidP="00713CBA">
      <w:pPr>
        <w:ind w:left="284" w:firstLine="709"/>
        <w:jc w:val="both"/>
        <w:rPr>
          <w:sz w:val="22"/>
          <w:szCs w:val="22"/>
        </w:rPr>
      </w:pPr>
      <w:r w:rsidRPr="00AB6C02">
        <w:rPr>
          <w:rFonts w:ascii="Calibri" w:eastAsia="Calibri" w:hAnsi="Calibri" w:cs="Calibri"/>
          <w:sz w:val="22"/>
          <w:szCs w:val="22"/>
        </w:rPr>
        <w:t>b.</w:t>
      </w:r>
      <w:r w:rsidRPr="00AB6C02">
        <w:rPr>
          <w:rFonts w:ascii="Calibri" w:eastAsia="Calibri" w:hAnsi="Calibri" w:cs="Calibri"/>
          <w:sz w:val="22"/>
          <w:szCs w:val="22"/>
        </w:rPr>
        <w:tab/>
        <w:t>ul. Spadzista 8, 34 - 100 Wadowice,</w:t>
      </w:r>
    </w:p>
    <w:p w14:paraId="567C77F5" w14:textId="77777777" w:rsidR="00713CBA" w:rsidRPr="00AB6C02" w:rsidRDefault="00713CBA" w:rsidP="00713CBA">
      <w:pPr>
        <w:ind w:left="284" w:firstLine="709"/>
        <w:jc w:val="both"/>
        <w:rPr>
          <w:sz w:val="22"/>
          <w:szCs w:val="22"/>
        </w:rPr>
      </w:pPr>
      <w:r w:rsidRPr="00AB6C02">
        <w:rPr>
          <w:rFonts w:ascii="Calibri" w:eastAsia="Calibri" w:hAnsi="Calibri" w:cs="Calibri"/>
          <w:sz w:val="22"/>
          <w:szCs w:val="22"/>
        </w:rPr>
        <w:t>c.</w:t>
      </w:r>
      <w:r w:rsidRPr="00AB6C02">
        <w:rPr>
          <w:rFonts w:ascii="Calibri" w:eastAsia="Calibri" w:hAnsi="Calibri" w:cs="Calibri"/>
          <w:sz w:val="22"/>
          <w:szCs w:val="22"/>
        </w:rPr>
        <w:tab/>
        <w:t>Plac Jana Pawła II 5, 34 -100 Wadowice</w:t>
      </w:r>
    </w:p>
    <w:p w14:paraId="0012E1E0" w14:textId="77777777" w:rsidR="00713CBA" w:rsidRPr="00AB6C02" w:rsidRDefault="00713CBA" w:rsidP="00713CBA">
      <w:pPr>
        <w:ind w:left="284" w:firstLine="709"/>
        <w:jc w:val="both"/>
        <w:rPr>
          <w:sz w:val="22"/>
          <w:szCs w:val="22"/>
        </w:rPr>
      </w:pPr>
      <w:r w:rsidRPr="00AB6C02">
        <w:rPr>
          <w:rFonts w:ascii="Calibri" w:eastAsia="Calibri" w:hAnsi="Calibri" w:cs="Calibri"/>
          <w:sz w:val="22"/>
          <w:szCs w:val="22"/>
        </w:rPr>
        <w:t>d.</w:t>
      </w:r>
      <w:r w:rsidRPr="00AB6C02">
        <w:rPr>
          <w:rFonts w:ascii="Calibri" w:eastAsia="Calibri" w:hAnsi="Calibri" w:cs="Calibri"/>
          <w:sz w:val="22"/>
          <w:szCs w:val="22"/>
        </w:rPr>
        <w:tab/>
        <w:t>Plac Jana Pawła II 1, 34 - 100 Wadowice</w:t>
      </w:r>
    </w:p>
    <w:p w14:paraId="6F70091E" w14:textId="77777777" w:rsidR="00713CBA" w:rsidRPr="00AB6C02" w:rsidRDefault="00713CBA" w:rsidP="00713CBA">
      <w:pPr>
        <w:autoSpaceDE w:val="0"/>
        <w:autoSpaceDN w:val="0"/>
        <w:adjustRightInd w:val="0"/>
        <w:spacing w:line="23" w:lineRule="atLeast"/>
        <w:ind w:left="284" w:firstLine="709"/>
        <w:jc w:val="both"/>
        <w:rPr>
          <w:rFonts w:ascii="Calibri" w:eastAsia="Calibri" w:hAnsi="Calibri"/>
          <w:sz w:val="22"/>
          <w:szCs w:val="22"/>
        </w:rPr>
      </w:pPr>
      <w:r w:rsidRPr="00AB6C02">
        <w:rPr>
          <w:rFonts w:ascii="Calibri" w:eastAsia="Calibri" w:hAnsi="Calibri"/>
          <w:sz w:val="22"/>
          <w:szCs w:val="22"/>
        </w:rPr>
        <w:t xml:space="preserve">e.      </w:t>
      </w:r>
      <w:r w:rsidRPr="00AB6C02">
        <w:rPr>
          <w:rFonts w:ascii="Calibri" w:hAnsi="Calibri"/>
          <w:sz w:val="22"/>
          <w:szCs w:val="22"/>
        </w:rPr>
        <w:t>Aleja Matki Bożej Fatimskiej 90 , 34-100 Wadowice (działka nr 896)</w:t>
      </w:r>
    </w:p>
    <w:p w14:paraId="381AAD53" w14:textId="77777777" w:rsidR="00713CBA" w:rsidRDefault="00713CBA" w:rsidP="00713CBA">
      <w:pPr>
        <w:spacing w:line="23" w:lineRule="atLeast"/>
        <w:ind w:left="720"/>
        <w:rPr>
          <w:rFonts w:ascii="Calibri" w:hAnsi="Calibri"/>
          <w:sz w:val="22"/>
          <w:szCs w:val="22"/>
        </w:rPr>
      </w:pPr>
      <w:r w:rsidRPr="00AB6C02">
        <w:rPr>
          <w:rFonts w:ascii="Calibri" w:hAnsi="Calibri"/>
          <w:sz w:val="22"/>
          <w:szCs w:val="22"/>
        </w:rPr>
        <w:t xml:space="preserve">      f.      Aleja Matki Bożej Fatimskiej 90 , 34-100 Wadowice (działka nr 895/3)</w:t>
      </w:r>
    </w:p>
    <w:p w14:paraId="72782024" w14:textId="77777777" w:rsidR="00713CBA" w:rsidRPr="00AB6C02" w:rsidRDefault="00713CBA" w:rsidP="00713CBA">
      <w:pPr>
        <w:spacing w:line="23" w:lineRule="atLeast"/>
        <w:ind w:left="720"/>
        <w:rPr>
          <w:rFonts w:ascii="Calibri" w:hAnsi="Calibri"/>
          <w:sz w:val="22"/>
          <w:szCs w:val="22"/>
        </w:rPr>
      </w:pPr>
      <w:r>
        <w:rPr>
          <w:rFonts w:ascii="Calibri" w:hAnsi="Calibri"/>
          <w:sz w:val="22"/>
          <w:szCs w:val="22"/>
        </w:rPr>
        <w:t>dalej zwane łącznie: Budynki,</w:t>
      </w:r>
    </w:p>
    <w:p w14:paraId="057600DD" w14:textId="77777777" w:rsidR="00713CBA" w:rsidRPr="00AB6C02" w:rsidRDefault="00713CBA" w:rsidP="00713CBA">
      <w:pPr>
        <w:autoSpaceDE w:val="0"/>
        <w:autoSpaceDN w:val="0"/>
        <w:adjustRightInd w:val="0"/>
        <w:spacing w:line="23" w:lineRule="atLeast"/>
        <w:ind w:left="284"/>
        <w:jc w:val="both"/>
        <w:rPr>
          <w:rFonts w:asciiTheme="minorHAnsi" w:eastAsia="Calibri" w:hAnsiTheme="minorHAnsi" w:cstheme="minorHAnsi"/>
          <w:sz w:val="22"/>
          <w:szCs w:val="22"/>
        </w:rPr>
      </w:pPr>
      <w:r w:rsidRPr="009228AE">
        <w:rPr>
          <w:rFonts w:asciiTheme="minorHAnsi" w:eastAsia="Calibri" w:hAnsiTheme="minorHAnsi" w:cstheme="minorHAnsi"/>
          <w:b/>
          <w:bCs/>
          <w:sz w:val="22"/>
          <w:szCs w:val="22"/>
          <w:u w:val="single"/>
        </w:rPr>
        <w:t>wraz z dzierżawą nadajników GSM na okres obowiązywania umowy</w:t>
      </w:r>
      <w:r w:rsidRPr="00AB6C02">
        <w:rPr>
          <w:rFonts w:asciiTheme="minorHAnsi" w:eastAsia="Calibri" w:hAnsiTheme="minorHAnsi" w:cstheme="minorHAnsi"/>
          <w:sz w:val="22"/>
          <w:szCs w:val="22"/>
        </w:rPr>
        <w:t>.</w:t>
      </w:r>
    </w:p>
    <w:p w14:paraId="1B0BD476" w14:textId="77777777" w:rsidR="00713CBA" w:rsidRPr="00AB6C02" w:rsidRDefault="00713CBA" w:rsidP="00713CBA">
      <w:pPr>
        <w:autoSpaceDE w:val="0"/>
        <w:autoSpaceDN w:val="0"/>
        <w:adjustRightInd w:val="0"/>
        <w:spacing w:line="23" w:lineRule="atLeast"/>
        <w:ind w:left="284"/>
        <w:jc w:val="both"/>
        <w:rPr>
          <w:rFonts w:asciiTheme="minorHAnsi" w:eastAsia="Calibri" w:hAnsiTheme="minorHAnsi" w:cstheme="minorHAnsi"/>
          <w:sz w:val="22"/>
          <w:szCs w:val="22"/>
        </w:rPr>
      </w:pPr>
      <w:r w:rsidRPr="00AB6C02">
        <w:rPr>
          <w:rFonts w:asciiTheme="minorHAnsi" w:eastAsia="Calibri" w:hAnsiTheme="minorHAnsi" w:cstheme="minorHAnsi"/>
          <w:sz w:val="22"/>
          <w:szCs w:val="22"/>
        </w:rPr>
        <w:t xml:space="preserve">Wymienione </w:t>
      </w:r>
      <w:r>
        <w:rPr>
          <w:rFonts w:asciiTheme="minorHAnsi" w:eastAsia="Calibri" w:hAnsiTheme="minorHAnsi" w:cstheme="minorHAnsi"/>
          <w:sz w:val="22"/>
          <w:szCs w:val="22"/>
        </w:rPr>
        <w:t>B</w:t>
      </w:r>
      <w:r w:rsidRPr="00AB6C02">
        <w:rPr>
          <w:rFonts w:asciiTheme="minorHAnsi" w:eastAsia="Calibri" w:hAnsiTheme="minorHAnsi" w:cstheme="minorHAnsi"/>
          <w:sz w:val="22"/>
          <w:szCs w:val="22"/>
        </w:rPr>
        <w:t>udynki posiadają zainstalowane systemy włamaniowe</w:t>
      </w:r>
      <w:r>
        <w:rPr>
          <w:rFonts w:asciiTheme="minorHAnsi" w:eastAsia="Calibri" w:hAnsiTheme="minorHAnsi" w:cstheme="minorHAnsi"/>
          <w:sz w:val="22"/>
          <w:szCs w:val="22"/>
        </w:rPr>
        <w:t xml:space="preserve">, przeciwpożarowe (w przypadku budynku w pkt b. także czujniki </w:t>
      </w:r>
      <w:proofErr w:type="spellStart"/>
      <w:r w:rsidRPr="00784AA4">
        <w:rPr>
          <w:rFonts w:asciiTheme="minorHAnsi" w:eastAsia="Calibri" w:hAnsiTheme="minorHAnsi" w:cstheme="minorHAnsi"/>
          <w:sz w:val="22"/>
          <w:szCs w:val="22"/>
        </w:rPr>
        <w:t>przeciwzalaniowe</w:t>
      </w:r>
      <w:proofErr w:type="spellEnd"/>
      <w:r>
        <w:rPr>
          <w:rFonts w:asciiTheme="minorHAnsi" w:eastAsia="Calibri" w:hAnsiTheme="minorHAnsi" w:cstheme="minorHAnsi"/>
          <w:sz w:val="22"/>
          <w:szCs w:val="22"/>
        </w:rPr>
        <w:t>)</w:t>
      </w:r>
      <w:r w:rsidRPr="00AB6C02">
        <w:rPr>
          <w:rFonts w:asciiTheme="minorHAnsi" w:eastAsia="Calibri" w:hAnsiTheme="minorHAnsi" w:cstheme="minorHAnsi"/>
          <w:sz w:val="22"/>
          <w:szCs w:val="22"/>
        </w:rPr>
        <w:t>, przy czym budynek pod adresem ul. Kościelna 7, 34 – 100 Wadowice posiada zainstalowane następujące systemy:</w:t>
      </w:r>
    </w:p>
    <w:p w14:paraId="2FE272DB" w14:textId="77777777" w:rsidR="00713CBA" w:rsidRPr="00CF7483" w:rsidRDefault="00713CBA" w:rsidP="00713CBA">
      <w:pPr>
        <w:autoSpaceDE w:val="0"/>
        <w:autoSpaceDN w:val="0"/>
        <w:adjustRightInd w:val="0"/>
        <w:spacing w:line="23" w:lineRule="atLeast"/>
        <w:ind w:left="284"/>
        <w:jc w:val="both"/>
        <w:rPr>
          <w:rFonts w:asciiTheme="minorHAnsi" w:eastAsia="Calibri" w:hAnsiTheme="minorHAnsi" w:cstheme="minorHAnsi"/>
          <w:sz w:val="22"/>
          <w:szCs w:val="22"/>
        </w:rPr>
      </w:pPr>
      <w:r w:rsidRPr="00CF7483">
        <w:rPr>
          <w:rFonts w:asciiTheme="minorHAnsi" w:eastAsia="Calibri" w:hAnsiTheme="minorHAnsi" w:cstheme="minorHAnsi"/>
          <w:sz w:val="22"/>
          <w:szCs w:val="22"/>
        </w:rPr>
        <w:t>- system alarmowy Bosch MAP 5000,</w:t>
      </w:r>
    </w:p>
    <w:p w14:paraId="1D5D1A0C" w14:textId="77777777" w:rsidR="00713CBA" w:rsidRPr="00CF7483" w:rsidRDefault="00713CBA" w:rsidP="00713CBA">
      <w:pPr>
        <w:autoSpaceDE w:val="0"/>
        <w:autoSpaceDN w:val="0"/>
        <w:adjustRightInd w:val="0"/>
        <w:spacing w:line="23" w:lineRule="atLeast"/>
        <w:ind w:left="284"/>
        <w:jc w:val="both"/>
        <w:rPr>
          <w:rFonts w:ascii="Calibri" w:eastAsia="Calibri" w:hAnsi="Calibri"/>
          <w:sz w:val="22"/>
          <w:szCs w:val="22"/>
        </w:rPr>
      </w:pPr>
      <w:r w:rsidRPr="00CF7483">
        <w:rPr>
          <w:rFonts w:ascii="Calibri" w:eastAsia="Calibri" w:hAnsi="Calibri"/>
          <w:sz w:val="22"/>
          <w:szCs w:val="22"/>
        </w:rPr>
        <w:t>- centrala sygnalizacji pożarowej POLON – 4100,</w:t>
      </w:r>
    </w:p>
    <w:p w14:paraId="17BCF3B6" w14:textId="77777777" w:rsidR="00713CBA" w:rsidRPr="00CF7483" w:rsidRDefault="00713CBA" w:rsidP="00713CBA">
      <w:pPr>
        <w:autoSpaceDE w:val="0"/>
        <w:autoSpaceDN w:val="0"/>
        <w:adjustRightInd w:val="0"/>
        <w:spacing w:line="23" w:lineRule="atLeast"/>
        <w:ind w:left="284"/>
        <w:jc w:val="both"/>
        <w:rPr>
          <w:rFonts w:ascii="Calibri" w:eastAsia="Calibri" w:hAnsi="Calibri"/>
          <w:sz w:val="22"/>
          <w:szCs w:val="22"/>
        </w:rPr>
      </w:pPr>
      <w:r w:rsidRPr="00CF7483">
        <w:rPr>
          <w:rFonts w:ascii="Calibri" w:eastAsia="Calibri" w:hAnsi="Calibri"/>
          <w:sz w:val="22"/>
          <w:szCs w:val="22"/>
        </w:rPr>
        <w:t>- centrala systemu oddymiania RZN 4402-K, RZN 4404-K,</w:t>
      </w:r>
    </w:p>
    <w:p w14:paraId="46DE4D2E" w14:textId="77777777" w:rsidR="00713CBA" w:rsidRPr="00CF7483" w:rsidRDefault="00713CBA" w:rsidP="00713CBA">
      <w:pPr>
        <w:autoSpaceDE w:val="0"/>
        <w:autoSpaceDN w:val="0"/>
        <w:adjustRightInd w:val="0"/>
        <w:spacing w:line="23" w:lineRule="atLeast"/>
        <w:ind w:left="284"/>
        <w:jc w:val="both"/>
        <w:rPr>
          <w:rFonts w:ascii="Calibri" w:eastAsia="Calibri" w:hAnsi="Calibri"/>
          <w:sz w:val="22"/>
          <w:szCs w:val="22"/>
        </w:rPr>
      </w:pPr>
      <w:r w:rsidRPr="00CF7483">
        <w:rPr>
          <w:rFonts w:ascii="Calibri" w:eastAsia="Calibri" w:hAnsi="Calibri"/>
          <w:sz w:val="22"/>
          <w:szCs w:val="22"/>
        </w:rPr>
        <w:t>- system telewizji dozorowej (CCTV),</w:t>
      </w:r>
    </w:p>
    <w:p w14:paraId="5943C32A" w14:textId="77777777" w:rsidR="00713CBA" w:rsidRPr="00CF7483" w:rsidRDefault="00713CBA" w:rsidP="00713CBA">
      <w:pPr>
        <w:autoSpaceDE w:val="0"/>
        <w:autoSpaceDN w:val="0"/>
        <w:adjustRightInd w:val="0"/>
        <w:spacing w:line="23" w:lineRule="atLeast"/>
        <w:ind w:left="284"/>
        <w:jc w:val="both"/>
        <w:rPr>
          <w:rFonts w:ascii="Calibri" w:eastAsia="Calibri" w:hAnsi="Calibri"/>
          <w:sz w:val="22"/>
          <w:szCs w:val="22"/>
        </w:rPr>
      </w:pPr>
      <w:r w:rsidRPr="00CF7483">
        <w:rPr>
          <w:rFonts w:ascii="Calibri" w:eastAsia="Calibri" w:hAnsi="Calibri"/>
          <w:sz w:val="22"/>
          <w:szCs w:val="22"/>
        </w:rPr>
        <w:t>- system kontroli dostępu (KD) – częściowo tj. serwerownia i pomieszczenie ochrony.</w:t>
      </w:r>
    </w:p>
    <w:p w14:paraId="17A2F9DA" w14:textId="77777777" w:rsidR="00713CBA" w:rsidRPr="00AB6C02" w:rsidRDefault="00713CBA" w:rsidP="00713CBA">
      <w:pPr>
        <w:autoSpaceDE w:val="0"/>
        <w:autoSpaceDN w:val="0"/>
        <w:adjustRightInd w:val="0"/>
        <w:spacing w:line="23" w:lineRule="atLeast"/>
        <w:ind w:left="284"/>
        <w:jc w:val="both"/>
        <w:rPr>
          <w:rFonts w:ascii="Calibri" w:eastAsia="Calibri" w:hAnsi="Calibri"/>
          <w:b/>
          <w:sz w:val="22"/>
          <w:szCs w:val="22"/>
        </w:rPr>
      </w:pPr>
      <w:r w:rsidRPr="00AB6C02">
        <w:rPr>
          <w:rFonts w:ascii="Calibri" w:eastAsia="Calibri" w:hAnsi="Calibri"/>
          <w:b/>
          <w:sz w:val="22"/>
          <w:szCs w:val="22"/>
        </w:rPr>
        <w:t>Zakres obowiązków w ramach usługi monitoringu:</w:t>
      </w:r>
    </w:p>
    <w:p w14:paraId="6257E0A2" w14:textId="77777777" w:rsidR="00713CBA" w:rsidRPr="00AB6C02" w:rsidRDefault="00713CBA" w:rsidP="00713CBA">
      <w:pPr>
        <w:numPr>
          <w:ilvl w:val="0"/>
          <w:numId w:val="34"/>
        </w:numPr>
        <w:autoSpaceDE w:val="0"/>
        <w:autoSpaceDN w:val="0"/>
        <w:adjustRightInd w:val="0"/>
        <w:spacing w:line="23" w:lineRule="atLeast"/>
        <w:ind w:left="709"/>
        <w:jc w:val="both"/>
        <w:rPr>
          <w:rFonts w:ascii="Calibri" w:eastAsia="Calibri" w:hAnsi="Calibri"/>
          <w:sz w:val="22"/>
          <w:szCs w:val="22"/>
        </w:rPr>
      </w:pPr>
      <w:r w:rsidRPr="00AB6C02">
        <w:rPr>
          <w:rFonts w:ascii="Calibri" w:eastAsia="Calibri" w:hAnsi="Calibri"/>
          <w:sz w:val="22"/>
          <w:szCs w:val="22"/>
        </w:rPr>
        <w:t xml:space="preserve">Podłączenie i skonfigurowanie istniejącego systemu alarmowego w </w:t>
      </w:r>
      <w:r>
        <w:rPr>
          <w:rFonts w:ascii="Calibri" w:eastAsia="Calibri" w:hAnsi="Calibri"/>
          <w:sz w:val="22"/>
          <w:szCs w:val="22"/>
        </w:rPr>
        <w:t>B</w:t>
      </w:r>
      <w:r w:rsidRPr="00AB6C02">
        <w:rPr>
          <w:rFonts w:ascii="Calibri" w:eastAsia="Calibri" w:hAnsi="Calibri"/>
          <w:sz w:val="22"/>
          <w:szCs w:val="22"/>
        </w:rPr>
        <w:t>udynkach do stacji monitorowania Wykonawcy.</w:t>
      </w:r>
    </w:p>
    <w:p w14:paraId="605188C8" w14:textId="77777777" w:rsidR="00713CBA" w:rsidRPr="00AB6C02" w:rsidRDefault="00713CBA" w:rsidP="00713CBA">
      <w:pPr>
        <w:numPr>
          <w:ilvl w:val="0"/>
          <w:numId w:val="34"/>
        </w:numPr>
        <w:autoSpaceDE w:val="0"/>
        <w:autoSpaceDN w:val="0"/>
        <w:adjustRightInd w:val="0"/>
        <w:spacing w:line="23" w:lineRule="atLeast"/>
        <w:ind w:left="709"/>
        <w:jc w:val="both"/>
        <w:rPr>
          <w:rFonts w:ascii="Calibri" w:eastAsia="Calibri" w:hAnsi="Calibri"/>
          <w:sz w:val="22"/>
          <w:szCs w:val="22"/>
        </w:rPr>
      </w:pPr>
      <w:r w:rsidRPr="00AB6C02">
        <w:rPr>
          <w:rFonts w:ascii="Calibri" w:eastAsia="Calibri" w:hAnsi="Calibri"/>
          <w:sz w:val="22"/>
          <w:szCs w:val="22"/>
        </w:rPr>
        <w:t>Monitorowanie sygnałów generowanych przez system za pośrednictwem centrum monitorowania Wykonawcy przez 7 dni w tygodniu w trybie 24 godzinnym.</w:t>
      </w:r>
    </w:p>
    <w:p w14:paraId="32F94A02" w14:textId="77777777" w:rsidR="00713CBA" w:rsidRPr="00AB6C02" w:rsidRDefault="00713CBA" w:rsidP="00713CBA">
      <w:pPr>
        <w:numPr>
          <w:ilvl w:val="0"/>
          <w:numId w:val="34"/>
        </w:numPr>
        <w:autoSpaceDE w:val="0"/>
        <w:autoSpaceDN w:val="0"/>
        <w:adjustRightInd w:val="0"/>
        <w:spacing w:line="23" w:lineRule="atLeast"/>
        <w:ind w:left="709"/>
        <w:jc w:val="both"/>
        <w:rPr>
          <w:rFonts w:ascii="Calibri" w:eastAsia="Calibri" w:hAnsi="Calibri"/>
          <w:sz w:val="22"/>
          <w:szCs w:val="22"/>
        </w:rPr>
      </w:pPr>
      <w:r w:rsidRPr="00AB6C02">
        <w:rPr>
          <w:rFonts w:ascii="Calibri" w:eastAsia="Calibri" w:hAnsi="Calibri"/>
          <w:sz w:val="22"/>
          <w:szCs w:val="22"/>
        </w:rPr>
        <w:t>Zapewnienie całodobowej gotowości Wykonawcy do podjęcia interwencji, poprzez podjęcie wszelkich działań zmierzających do udaremnienia powstania szkody u Zamawiającego, zapewnienie bezpieczeństwa do czasu ustąpienia zagrożenia</w:t>
      </w:r>
      <w:r>
        <w:rPr>
          <w:rFonts w:ascii="Calibri" w:eastAsia="Calibri" w:hAnsi="Calibri"/>
          <w:sz w:val="22"/>
          <w:szCs w:val="22"/>
        </w:rPr>
        <w:t>,</w:t>
      </w:r>
      <w:r w:rsidRPr="00AB6C02">
        <w:rPr>
          <w:rFonts w:ascii="Calibri" w:eastAsia="Calibri" w:hAnsi="Calibri"/>
          <w:sz w:val="22"/>
          <w:szCs w:val="22"/>
        </w:rPr>
        <w:t xml:space="preserve"> z interwencją wyspecjalizowane</w:t>
      </w:r>
      <w:r>
        <w:rPr>
          <w:rFonts w:ascii="Calibri" w:eastAsia="Calibri" w:hAnsi="Calibri"/>
          <w:sz w:val="22"/>
          <w:szCs w:val="22"/>
        </w:rPr>
        <w:t>go patrolu interwencyjnego lub grupy</w:t>
      </w:r>
      <w:r w:rsidRPr="00AB6C02">
        <w:rPr>
          <w:rFonts w:ascii="Calibri" w:eastAsia="Calibri" w:hAnsi="Calibri"/>
          <w:sz w:val="22"/>
          <w:szCs w:val="22"/>
        </w:rPr>
        <w:t xml:space="preserve"> </w:t>
      </w:r>
      <w:r>
        <w:rPr>
          <w:rFonts w:ascii="Calibri" w:eastAsia="Calibri" w:hAnsi="Calibri"/>
          <w:sz w:val="22"/>
          <w:szCs w:val="22"/>
        </w:rPr>
        <w:t>interwencyjnej w zależności od konieczności, mając na uwadze stan zagrożenia</w:t>
      </w:r>
      <w:r w:rsidRPr="00AB6C02">
        <w:rPr>
          <w:rFonts w:ascii="Calibri" w:eastAsia="Calibri" w:hAnsi="Calibri"/>
          <w:sz w:val="22"/>
          <w:szCs w:val="22"/>
        </w:rPr>
        <w:t>.</w:t>
      </w:r>
    </w:p>
    <w:p w14:paraId="2098F10A" w14:textId="77777777" w:rsidR="00713CBA" w:rsidRPr="00AB6C02" w:rsidRDefault="00713CBA" w:rsidP="00713CBA">
      <w:pPr>
        <w:numPr>
          <w:ilvl w:val="0"/>
          <w:numId w:val="34"/>
        </w:numPr>
        <w:autoSpaceDE w:val="0"/>
        <w:autoSpaceDN w:val="0"/>
        <w:adjustRightInd w:val="0"/>
        <w:spacing w:line="23" w:lineRule="atLeast"/>
        <w:ind w:left="709"/>
        <w:jc w:val="both"/>
        <w:rPr>
          <w:rFonts w:ascii="Calibri" w:eastAsia="Calibri" w:hAnsi="Calibri"/>
          <w:sz w:val="22"/>
          <w:szCs w:val="22"/>
        </w:rPr>
      </w:pPr>
      <w:r w:rsidRPr="00AB6C02">
        <w:rPr>
          <w:rFonts w:ascii="Calibri" w:eastAsia="Calibri" w:hAnsi="Calibri"/>
          <w:sz w:val="22"/>
          <w:szCs w:val="22"/>
        </w:rPr>
        <w:t>Natychmiastowa interwencja</w:t>
      </w:r>
      <w:r>
        <w:rPr>
          <w:rFonts w:ascii="Calibri" w:eastAsia="Calibri" w:hAnsi="Calibri"/>
          <w:sz w:val="22"/>
          <w:szCs w:val="22"/>
        </w:rPr>
        <w:t xml:space="preserve"> i</w:t>
      </w:r>
      <w:r w:rsidRPr="00784AA4">
        <w:rPr>
          <w:rFonts w:ascii="Calibri" w:eastAsia="Calibri" w:hAnsi="Calibri"/>
          <w:sz w:val="22"/>
          <w:szCs w:val="22"/>
        </w:rPr>
        <w:t xml:space="preserve"> wyjazd </w:t>
      </w:r>
      <w:r w:rsidRPr="00AB6C02">
        <w:rPr>
          <w:rFonts w:ascii="Calibri" w:eastAsia="Calibri" w:hAnsi="Calibri"/>
          <w:sz w:val="22"/>
          <w:szCs w:val="22"/>
        </w:rPr>
        <w:t xml:space="preserve">do miejsca zdarzenia </w:t>
      </w:r>
      <w:r w:rsidRPr="00784AA4">
        <w:rPr>
          <w:rFonts w:ascii="Calibri" w:eastAsia="Calibri" w:hAnsi="Calibri"/>
          <w:sz w:val="22"/>
          <w:szCs w:val="22"/>
        </w:rPr>
        <w:t xml:space="preserve">w chwili </w:t>
      </w:r>
      <w:r w:rsidRPr="00AB6C02">
        <w:rPr>
          <w:rFonts w:ascii="Calibri" w:eastAsia="Calibri" w:hAnsi="Calibri"/>
          <w:sz w:val="22"/>
          <w:szCs w:val="22"/>
        </w:rPr>
        <w:t>otrzymania sygnału alarmowego.</w:t>
      </w:r>
    </w:p>
    <w:p w14:paraId="2663DCF5" w14:textId="77777777" w:rsidR="00713CBA" w:rsidRPr="00AB6C02" w:rsidRDefault="00713CBA" w:rsidP="00713CBA">
      <w:pPr>
        <w:numPr>
          <w:ilvl w:val="0"/>
          <w:numId w:val="34"/>
        </w:numPr>
        <w:autoSpaceDE w:val="0"/>
        <w:autoSpaceDN w:val="0"/>
        <w:adjustRightInd w:val="0"/>
        <w:spacing w:line="23" w:lineRule="atLeast"/>
        <w:ind w:left="709"/>
        <w:jc w:val="both"/>
        <w:rPr>
          <w:rFonts w:ascii="Calibri" w:eastAsia="Calibri" w:hAnsi="Calibri"/>
          <w:sz w:val="22"/>
          <w:szCs w:val="22"/>
        </w:rPr>
      </w:pPr>
      <w:r w:rsidRPr="00AB6C02">
        <w:rPr>
          <w:rFonts w:ascii="Calibri" w:eastAsia="Calibri" w:hAnsi="Calibri"/>
          <w:sz w:val="22"/>
          <w:szCs w:val="22"/>
        </w:rPr>
        <w:t xml:space="preserve">Składanie raportów Zamawiającemu w przypadku interwencji, w terminie </w:t>
      </w:r>
      <w:r w:rsidRPr="00784AA4">
        <w:rPr>
          <w:rFonts w:ascii="Calibri" w:eastAsia="Calibri" w:hAnsi="Calibri"/>
          <w:sz w:val="22"/>
          <w:szCs w:val="22"/>
        </w:rPr>
        <w:t xml:space="preserve">24 godzin </w:t>
      </w:r>
      <w:r w:rsidRPr="00AB6C02">
        <w:rPr>
          <w:rFonts w:ascii="Calibri" w:eastAsia="Calibri" w:hAnsi="Calibri"/>
          <w:sz w:val="22"/>
          <w:szCs w:val="22"/>
        </w:rPr>
        <w:t>od zdarzenia.</w:t>
      </w:r>
    </w:p>
    <w:p w14:paraId="6020720D" w14:textId="77777777" w:rsidR="00713CBA" w:rsidRPr="00AB6C02" w:rsidRDefault="00713CBA" w:rsidP="00713CBA">
      <w:pPr>
        <w:numPr>
          <w:ilvl w:val="0"/>
          <w:numId w:val="34"/>
        </w:numPr>
        <w:autoSpaceDE w:val="0"/>
        <w:autoSpaceDN w:val="0"/>
        <w:adjustRightInd w:val="0"/>
        <w:spacing w:line="23" w:lineRule="atLeast"/>
        <w:ind w:left="709"/>
        <w:jc w:val="both"/>
        <w:rPr>
          <w:rFonts w:ascii="Calibri" w:eastAsia="Calibri" w:hAnsi="Calibri"/>
          <w:sz w:val="22"/>
          <w:szCs w:val="22"/>
        </w:rPr>
      </w:pPr>
      <w:r w:rsidRPr="00AB6C02">
        <w:rPr>
          <w:rFonts w:ascii="Calibri" w:eastAsia="Calibri" w:hAnsi="Calibri"/>
          <w:sz w:val="22"/>
          <w:szCs w:val="22"/>
        </w:rPr>
        <w:t>Rejestrowanie sygnałów (alarmowych, włączenia i wyłączenia systemu alarmowego</w:t>
      </w:r>
      <w:r>
        <w:rPr>
          <w:rFonts w:ascii="Calibri" w:eastAsia="Calibri" w:hAnsi="Calibri"/>
          <w:sz w:val="22"/>
          <w:szCs w:val="22"/>
        </w:rPr>
        <w:t>, awarii systemu</w:t>
      </w:r>
      <w:r w:rsidRPr="00AB6C02">
        <w:rPr>
          <w:rFonts w:ascii="Calibri" w:eastAsia="Calibri" w:hAnsi="Calibri"/>
          <w:sz w:val="22"/>
          <w:szCs w:val="22"/>
        </w:rPr>
        <w:t xml:space="preserve">) wychodzących </w:t>
      </w:r>
      <w:r>
        <w:rPr>
          <w:rFonts w:ascii="Calibri" w:eastAsia="Calibri" w:hAnsi="Calibri"/>
          <w:sz w:val="22"/>
          <w:szCs w:val="22"/>
        </w:rPr>
        <w:t xml:space="preserve">z lokalizacji w Budynkach </w:t>
      </w:r>
      <w:r w:rsidRPr="00AB6C02">
        <w:rPr>
          <w:rFonts w:ascii="Calibri" w:eastAsia="Calibri" w:hAnsi="Calibri"/>
          <w:sz w:val="22"/>
          <w:szCs w:val="22"/>
        </w:rPr>
        <w:t>.</w:t>
      </w:r>
    </w:p>
    <w:p w14:paraId="57C44EC3" w14:textId="77777777" w:rsidR="00713CBA" w:rsidRPr="00AB6C02" w:rsidRDefault="00713CBA" w:rsidP="00713CBA">
      <w:pPr>
        <w:numPr>
          <w:ilvl w:val="0"/>
          <w:numId w:val="34"/>
        </w:numPr>
        <w:autoSpaceDE w:val="0"/>
        <w:autoSpaceDN w:val="0"/>
        <w:adjustRightInd w:val="0"/>
        <w:spacing w:line="23" w:lineRule="atLeast"/>
        <w:ind w:left="709"/>
        <w:jc w:val="both"/>
        <w:rPr>
          <w:rFonts w:ascii="Calibri" w:eastAsia="Calibri" w:hAnsi="Calibri"/>
          <w:sz w:val="22"/>
          <w:szCs w:val="22"/>
        </w:rPr>
      </w:pPr>
      <w:r w:rsidRPr="00AB6C02">
        <w:rPr>
          <w:rFonts w:ascii="Calibri" w:eastAsia="Calibri" w:hAnsi="Calibri"/>
          <w:sz w:val="22"/>
          <w:szCs w:val="22"/>
        </w:rPr>
        <w:t>Udostępnianie w formie wydruków raportów wszystkich zarejestrowanych sygnałów za wskazany okres na żądanie Zamawiającego.</w:t>
      </w:r>
    </w:p>
    <w:p w14:paraId="210E7A37" w14:textId="77777777" w:rsidR="00713CBA" w:rsidRPr="00AB6C02" w:rsidRDefault="00713CBA" w:rsidP="00713CBA">
      <w:pPr>
        <w:numPr>
          <w:ilvl w:val="0"/>
          <w:numId w:val="34"/>
        </w:numPr>
        <w:autoSpaceDE w:val="0"/>
        <w:autoSpaceDN w:val="0"/>
        <w:adjustRightInd w:val="0"/>
        <w:spacing w:line="23" w:lineRule="atLeast"/>
        <w:ind w:left="709"/>
        <w:jc w:val="both"/>
        <w:rPr>
          <w:rFonts w:ascii="Calibri" w:eastAsia="Calibri" w:hAnsi="Calibri"/>
          <w:sz w:val="22"/>
          <w:szCs w:val="22"/>
        </w:rPr>
      </w:pPr>
      <w:r>
        <w:rPr>
          <w:rFonts w:ascii="Calibri" w:eastAsia="Calibri" w:hAnsi="Calibri"/>
          <w:sz w:val="22"/>
          <w:szCs w:val="22"/>
        </w:rPr>
        <w:t>Wykonawca występuje z prośbą do Zamawiającego o konfigurację systemów alarmowych w przypadku zmian kadrowych pracowników ochrony</w:t>
      </w:r>
      <w:r w:rsidRPr="00AB6C02">
        <w:rPr>
          <w:rFonts w:ascii="Calibri" w:eastAsia="Calibri" w:hAnsi="Calibri"/>
          <w:sz w:val="22"/>
          <w:szCs w:val="22"/>
        </w:rPr>
        <w:t>.</w:t>
      </w:r>
    </w:p>
    <w:p w14:paraId="43734E9F" w14:textId="77777777" w:rsidR="00713CBA" w:rsidRDefault="00713CBA" w:rsidP="00713CBA">
      <w:pPr>
        <w:numPr>
          <w:ilvl w:val="0"/>
          <w:numId w:val="34"/>
        </w:numPr>
        <w:autoSpaceDE w:val="0"/>
        <w:autoSpaceDN w:val="0"/>
        <w:adjustRightInd w:val="0"/>
        <w:spacing w:line="23" w:lineRule="atLeast"/>
        <w:ind w:left="709"/>
        <w:jc w:val="both"/>
        <w:rPr>
          <w:rFonts w:ascii="Calibri" w:eastAsia="Calibri" w:hAnsi="Calibri"/>
          <w:sz w:val="22"/>
          <w:szCs w:val="22"/>
        </w:rPr>
      </w:pPr>
      <w:r w:rsidRPr="00AB6C02">
        <w:rPr>
          <w:rFonts w:ascii="Calibri" w:eastAsia="Calibri" w:hAnsi="Calibri"/>
          <w:sz w:val="22"/>
          <w:szCs w:val="22"/>
        </w:rPr>
        <w:t xml:space="preserve">Natychmiastowe informowanie </w:t>
      </w:r>
      <w:r>
        <w:rPr>
          <w:rFonts w:ascii="Calibri" w:eastAsia="Calibri" w:hAnsi="Calibri"/>
          <w:sz w:val="22"/>
          <w:szCs w:val="22"/>
        </w:rPr>
        <w:t>przedstawiciela</w:t>
      </w:r>
      <w:r w:rsidRPr="00AB6C02">
        <w:rPr>
          <w:rFonts w:ascii="Calibri" w:eastAsia="Calibri" w:hAnsi="Calibri"/>
          <w:sz w:val="22"/>
          <w:szCs w:val="22"/>
        </w:rPr>
        <w:t xml:space="preserve"> Muzeum o zaistnieniu sygnału alarmowego.</w:t>
      </w:r>
    </w:p>
    <w:p w14:paraId="399BFDE8" w14:textId="77777777" w:rsidR="00713CBA" w:rsidRDefault="00713CBA" w:rsidP="00713CBA">
      <w:pPr>
        <w:autoSpaceDE w:val="0"/>
        <w:autoSpaceDN w:val="0"/>
        <w:adjustRightInd w:val="0"/>
        <w:spacing w:line="23" w:lineRule="atLeast"/>
        <w:ind w:left="349"/>
        <w:jc w:val="both"/>
        <w:rPr>
          <w:rFonts w:ascii="Calibri" w:eastAsia="Calibri" w:hAnsi="Calibri"/>
          <w:b/>
          <w:bCs/>
          <w:sz w:val="22"/>
          <w:szCs w:val="22"/>
        </w:rPr>
      </w:pPr>
    </w:p>
    <w:p w14:paraId="30688672" w14:textId="77777777" w:rsidR="00713CBA" w:rsidRPr="00CF7483" w:rsidRDefault="00713CBA" w:rsidP="00713CBA">
      <w:pPr>
        <w:autoSpaceDE w:val="0"/>
        <w:autoSpaceDN w:val="0"/>
        <w:adjustRightInd w:val="0"/>
        <w:spacing w:line="23" w:lineRule="atLeast"/>
        <w:ind w:left="283"/>
        <w:jc w:val="both"/>
        <w:rPr>
          <w:rFonts w:ascii="Calibri" w:eastAsia="Calibri" w:hAnsi="Calibri"/>
          <w:b/>
          <w:bCs/>
          <w:sz w:val="22"/>
          <w:szCs w:val="22"/>
        </w:rPr>
      </w:pPr>
      <w:r w:rsidRPr="00CF7483">
        <w:rPr>
          <w:rFonts w:ascii="Calibri" w:eastAsia="Calibri" w:hAnsi="Calibri"/>
          <w:b/>
          <w:bCs/>
          <w:sz w:val="22"/>
          <w:szCs w:val="22"/>
        </w:rPr>
        <w:t>Uzbrojenie i wyposażenie:</w:t>
      </w:r>
    </w:p>
    <w:p w14:paraId="34FAA319" w14:textId="77777777" w:rsidR="00713CBA" w:rsidRPr="00252AF5" w:rsidRDefault="00713CBA" w:rsidP="00713CBA">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3" w:lineRule="atLeast"/>
        <w:jc w:val="both"/>
        <w:rPr>
          <w:rFonts w:asciiTheme="minorHAnsi" w:eastAsia="Calibri" w:hAnsiTheme="minorHAnsi" w:cstheme="minorHAnsi"/>
          <w:sz w:val="22"/>
          <w:szCs w:val="22"/>
          <w:u w:val="single"/>
        </w:rPr>
      </w:pPr>
      <w:r w:rsidRPr="00252AF5">
        <w:rPr>
          <w:rFonts w:asciiTheme="minorHAnsi" w:eastAsia="Calibri" w:hAnsiTheme="minorHAnsi" w:cstheme="minorHAnsi"/>
          <w:sz w:val="22"/>
          <w:szCs w:val="22"/>
          <w:u w:val="single"/>
        </w:rPr>
        <w:t xml:space="preserve">Grupa </w:t>
      </w:r>
      <w:proofErr w:type="spellStart"/>
      <w:r w:rsidRPr="00252AF5">
        <w:rPr>
          <w:rFonts w:asciiTheme="minorHAnsi" w:eastAsia="Calibri" w:hAnsiTheme="minorHAnsi" w:cstheme="minorHAnsi"/>
          <w:sz w:val="22"/>
          <w:szCs w:val="22"/>
          <w:u w:val="single"/>
        </w:rPr>
        <w:t>Interwencyjna</w:t>
      </w:r>
      <w:proofErr w:type="spellEnd"/>
      <w:r w:rsidRPr="00252AF5">
        <w:rPr>
          <w:rFonts w:asciiTheme="minorHAnsi" w:eastAsia="Calibri" w:hAnsiTheme="minorHAnsi" w:cstheme="minorHAnsi"/>
          <w:sz w:val="22"/>
          <w:szCs w:val="22"/>
          <w:u w:val="single"/>
        </w:rPr>
        <w:t xml:space="preserve"> /GI/:</w:t>
      </w:r>
    </w:p>
    <w:p w14:paraId="0E4FCE33" w14:textId="77777777" w:rsidR="00713CBA" w:rsidRPr="00DA0A4D"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lang w:val="pl-PL"/>
        </w:rPr>
      </w:pPr>
      <w:r w:rsidRPr="00DA0A4D">
        <w:rPr>
          <w:rFonts w:asciiTheme="minorHAnsi" w:eastAsia="Calibri" w:hAnsiTheme="minorHAnsi" w:cstheme="minorHAnsi"/>
          <w:sz w:val="22"/>
          <w:szCs w:val="22"/>
          <w:lang w:val="pl-PL"/>
        </w:rPr>
        <w:t>- broń palna w postaci pistoletów wraz z normatywem,</w:t>
      </w:r>
    </w:p>
    <w:p w14:paraId="26A64562" w14:textId="77777777" w:rsidR="00713CBA" w:rsidRPr="00DA0A4D"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lang w:val="pl-PL"/>
        </w:rPr>
      </w:pPr>
      <w:r w:rsidRPr="00DA0A4D">
        <w:rPr>
          <w:rFonts w:asciiTheme="minorHAnsi" w:eastAsia="Calibri" w:hAnsiTheme="minorHAnsi" w:cstheme="minorHAnsi"/>
          <w:sz w:val="22"/>
          <w:szCs w:val="22"/>
          <w:lang w:val="pl-PL"/>
        </w:rPr>
        <w:t>- kajdanki,</w:t>
      </w:r>
    </w:p>
    <w:p w14:paraId="53C085AF" w14:textId="77777777" w:rsidR="00713CBA" w:rsidRPr="00DA0A4D"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lang w:val="pl-PL"/>
        </w:rPr>
      </w:pPr>
      <w:r w:rsidRPr="00DA0A4D">
        <w:rPr>
          <w:rFonts w:asciiTheme="minorHAnsi" w:eastAsia="Calibri" w:hAnsiTheme="minorHAnsi" w:cstheme="minorHAnsi"/>
          <w:sz w:val="22"/>
          <w:szCs w:val="22"/>
          <w:lang w:val="pl-PL"/>
        </w:rPr>
        <w:t>- pałka służbowa,</w:t>
      </w:r>
    </w:p>
    <w:p w14:paraId="1BD5768C" w14:textId="77777777" w:rsidR="00713CBA" w:rsidRPr="00DA0A4D"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lang w:val="pl-PL"/>
        </w:rPr>
      </w:pPr>
      <w:r w:rsidRPr="00DA0A4D">
        <w:rPr>
          <w:rFonts w:asciiTheme="minorHAnsi" w:eastAsia="Calibri" w:hAnsiTheme="minorHAnsi" w:cstheme="minorHAnsi"/>
          <w:sz w:val="22"/>
          <w:szCs w:val="22"/>
          <w:lang w:val="pl-PL"/>
        </w:rPr>
        <w:t>- chemiczne środki obezwładniające w postaci ręcznych miotaczy substancji obezwładniających,</w:t>
      </w:r>
    </w:p>
    <w:p w14:paraId="6731A8E1" w14:textId="77777777" w:rsidR="00713CBA" w:rsidRPr="00DA0A4D"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lang w:val="pl-PL"/>
        </w:rPr>
      </w:pPr>
      <w:r w:rsidRPr="00DA0A4D">
        <w:rPr>
          <w:rFonts w:asciiTheme="minorHAnsi" w:eastAsia="Calibri" w:hAnsiTheme="minorHAnsi" w:cstheme="minorHAnsi"/>
          <w:sz w:val="22"/>
          <w:szCs w:val="22"/>
          <w:lang w:val="pl-PL"/>
        </w:rPr>
        <w:t>- telefon komórkowy,</w:t>
      </w:r>
    </w:p>
    <w:p w14:paraId="7728BFA3" w14:textId="77777777" w:rsidR="00713CBA" w:rsidRPr="00DA0A4D"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lang w:val="pl-PL"/>
        </w:rPr>
      </w:pPr>
      <w:r w:rsidRPr="00DA0A4D">
        <w:rPr>
          <w:rFonts w:asciiTheme="minorHAnsi" w:eastAsia="Calibri" w:hAnsiTheme="minorHAnsi" w:cstheme="minorHAnsi"/>
          <w:sz w:val="22"/>
          <w:szCs w:val="22"/>
          <w:lang w:val="pl-PL"/>
        </w:rPr>
        <w:t>- latarka,</w:t>
      </w:r>
    </w:p>
    <w:p w14:paraId="714CD2BD" w14:textId="77777777" w:rsidR="00713CBA" w:rsidRPr="00DA0A4D"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lang w:val="pl-PL"/>
        </w:rPr>
      </w:pPr>
      <w:r w:rsidRPr="00DA0A4D">
        <w:rPr>
          <w:rFonts w:asciiTheme="minorHAnsi" w:eastAsia="Calibri" w:hAnsiTheme="minorHAnsi" w:cstheme="minorHAnsi"/>
          <w:sz w:val="22"/>
          <w:szCs w:val="22"/>
          <w:lang w:val="pl-PL"/>
        </w:rPr>
        <w:t>- radiotelefon,</w:t>
      </w:r>
    </w:p>
    <w:p w14:paraId="2B3D8689" w14:textId="77777777" w:rsidR="00713CBA" w:rsidRPr="00DA0A4D"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lang w:val="pl-PL"/>
        </w:rPr>
      </w:pPr>
      <w:r w:rsidRPr="00DA0A4D">
        <w:rPr>
          <w:rFonts w:asciiTheme="minorHAnsi" w:eastAsia="Calibri" w:hAnsiTheme="minorHAnsi" w:cstheme="minorHAnsi"/>
          <w:sz w:val="22"/>
          <w:szCs w:val="22"/>
          <w:lang w:val="pl-PL"/>
        </w:rPr>
        <w:t>- pojazd patrolowy.</w:t>
      </w:r>
    </w:p>
    <w:p w14:paraId="725F0291" w14:textId="77777777" w:rsidR="00713CBA" w:rsidRPr="00CA5390"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color w:val="000000" w:themeColor="text1"/>
          <w:sz w:val="22"/>
          <w:szCs w:val="22"/>
          <w:lang w:val="pl-PL"/>
        </w:rPr>
      </w:pPr>
      <w:r w:rsidRPr="00CA5390">
        <w:rPr>
          <w:rFonts w:asciiTheme="minorHAnsi" w:eastAsia="Calibri" w:hAnsiTheme="minorHAnsi" w:cstheme="minorHAnsi"/>
          <w:color w:val="000000" w:themeColor="text1"/>
          <w:sz w:val="22"/>
          <w:szCs w:val="22"/>
          <w:lang w:val="pl-PL"/>
        </w:rPr>
        <w:t>Czas dojazdu Grupy Interwencyjnej maksimum 10 minut w godzinach 06:00 do 22:00 oraz 5 minut w godzinach 22:00 do 06:00 od momentu otrzymania sygnału z monitoringu</w:t>
      </w:r>
    </w:p>
    <w:p w14:paraId="41F27BD9" w14:textId="77777777" w:rsidR="00713CBA" w:rsidRPr="00DA0A4D"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lang w:val="pl-PL"/>
        </w:rPr>
      </w:pPr>
    </w:p>
    <w:p w14:paraId="0E860163" w14:textId="77777777" w:rsidR="00713CBA" w:rsidRPr="00252AF5" w:rsidRDefault="00713CBA" w:rsidP="00713CBA">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3" w:lineRule="atLeast"/>
        <w:jc w:val="both"/>
        <w:rPr>
          <w:rFonts w:asciiTheme="minorHAnsi" w:eastAsia="Calibri" w:hAnsiTheme="minorHAnsi" w:cstheme="minorHAnsi"/>
          <w:sz w:val="22"/>
          <w:szCs w:val="22"/>
          <w:u w:val="single"/>
        </w:rPr>
      </w:pPr>
      <w:r w:rsidRPr="00252AF5">
        <w:rPr>
          <w:rFonts w:asciiTheme="minorHAnsi" w:eastAsia="Calibri" w:hAnsiTheme="minorHAnsi" w:cstheme="minorHAnsi"/>
          <w:sz w:val="22"/>
          <w:szCs w:val="22"/>
          <w:u w:val="single"/>
        </w:rPr>
        <w:t xml:space="preserve">Patrol </w:t>
      </w:r>
      <w:proofErr w:type="spellStart"/>
      <w:r w:rsidRPr="00252AF5">
        <w:rPr>
          <w:rFonts w:asciiTheme="minorHAnsi" w:eastAsia="Calibri" w:hAnsiTheme="minorHAnsi" w:cstheme="minorHAnsi"/>
          <w:sz w:val="22"/>
          <w:szCs w:val="22"/>
          <w:u w:val="single"/>
        </w:rPr>
        <w:t>Interwencyjny</w:t>
      </w:r>
      <w:proofErr w:type="spellEnd"/>
      <w:r w:rsidRPr="00252AF5">
        <w:rPr>
          <w:rFonts w:asciiTheme="minorHAnsi" w:eastAsia="Calibri" w:hAnsiTheme="minorHAnsi" w:cstheme="minorHAnsi"/>
          <w:sz w:val="22"/>
          <w:szCs w:val="22"/>
          <w:u w:val="single"/>
        </w:rPr>
        <w:t xml:space="preserve"> /PI/:</w:t>
      </w:r>
    </w:p>
    <w:p w14:paraId="45EFE65E" w14:textId="77777777" w:rsidR="00713CBA" w:rsidRPr="00252AF5"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rPr>
      </w:pPr>
      <w:r w:rsidRPr="00252AF5">
        <w:rPr>
          <w:rFonts w:asciiTheme="minorHAnsi" w:eastAsia="Calibri" w:hAnsiTheme="minorHAnsi" w:cstheme="minorHAnsi"/>
          <w:sz w:val="22"/>
          <w:szCs w:val="22"/>
        </w:rPr>
        <w:t xml:space="preserve">- </w:t>
      </w:r>
      <w:proofErr w:type="spellStart"/>
      <w:r w:rsidRPr="00252AF5">
        <w:rPr>
          <w:rFonts w:asciiTheme="minorHAnsi" w:eastAsia="Calibri" w:hAnsiTheme="minorHAnsi" w:cstheme="minorHAnsi"/>
          <w:sz w:val="22"/>
          <w:szCs w:val="22"/>
        </w:rPr>
        <w:t>kajdanki</w:t>
      </w:r>
      <w:proofErr w:type="spellEnd"/>
      <w:r w:rsidRPr="00252AF5">
        <w:rPr>
          <w:rFonts w:asciiTheme="minorHAnsi" w:eastAsia="Calibri" w:hAnsiTheme="minorHAnsi" w:cstheme="minorHAnsi"/>
          <w:sz w:val="22"/>
          <w:szCs w:val="22"/>
        </w:rPr>
        <w:t>,</w:t>
      </w:r>
    </w:p>
    <w:p w14:paraId="1F656EDB" w14:textId="77777777" w:rsidR="00713CBA" w:rsidRPr="00252AF5"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rPr>
      </w:pPr>
      <w:r w:rsidRPr="00252AF5">
        <w:rPr>
          <w:rFonts w:asciiTheme="minorHAnsi" w:eastAsia="Calibri" w:hAnsiTheme="minorHAnsi" w:cstheme="minorHAnsi"/>
          <w:sz w:val="22"/>
          <w:szCs w:val="22"/>
        </w:rPr>
        <w:t xml:space="preserve">- </w:t>
      </w:r>
      <w:proofErr w:type="spellStart"/>
      <w:r w:rsidRPr="00252AF5">
        <w:rPr>
          <w:rFonts w:asciiTheme="minorHAnsi" w:eastAsia="Calibri" w:hAnsiTheme="minorHAnsi" w:cstheme="minorHAnsi"/>
          <w:sz w:val="22"/>
          <w:szCs w:val="22"/>
        </w:rPr>
        <w:t>pałka</w:t>
      </w:r>
      <w:proofErr w:type="spellEnd"/>
      <w:r w:rsidRPr="00252AF5">
        <w:rPr>
          <w:rFonts w:asciiTheme="minorHAnsi" w:eastAsia="Calibri" w:hAnsiTheme="minorHAnsi" w:cstheme="minorHAnsi"/>
          <w:sz w:val="22"/>
          <w:szCs w:val="22"/>
        </w:rPr>
        <w:t xml:space="preserve"> </w:t>
      </w:r>
      <w:proofErr w:type="spellStart"/>
      <w:r w:rsidRPr="00252AF5">
        <w:rPr>
          <w:rFonts w:asciiTheme="minorHAnsi" w:eastAsia="Calibri" w:hAnsiTheme="minorHAnsi" w:cstheme="minorHAnsi"/>
          <w:sz w:val="22"/>
          <w:szCs w:val="22"/>
        </w:rPr>
        <w:t>służbowa</w:t>
      </w:r>
      <w:proofErr w:type="spellEnd"/>
      <w:r w:rsidRPr="00252AF5">
        <w:rPr>
          <w:rFonts w:asciiTheme="minorHAnsi" w:eastAsia="Calibri" w:hAnsiTheme="minorHAnsi" w:cstheme="minorHAnsi"/>
          <w:sz w:val="22"/>
          <w:szCs w:val="22"/>
        </w:rPr>
        <w:t>,</w:t>
      </w:r>
    </w:p>
    <w:p w14:paraId="115A7EB6" w14:textId="77777777" w:rsidR="00713CBA" w:rsidRPr="00252AF5"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rPr>
      </w:pPr>
      <w:r w:rsidRPr="00252AF5">
        <w:rPr>
          <w:rFonts w:asciiTheme="minorHAnsi" w:eastAsia="Calibri" w:hAnsiTheme="minorHAnsi" w:cstheme="minorHAnsi"/>
          <w:sz w:val="22"/>
          <w:szCs w:val="22"/>
        </w:rPr>
        <w:t xml:space="preserve">- </w:t>
      </w:r>
      <w:proofErr w:type="spellStart"/>
      <w:r w:rsidRPr="00252AF5">
        <w:rPr>
          <w:rFonts w:asciiTheme="minorHAnsi" w:eastAsia="Calibri" w:hAnsiTheme="minorHAnsi" w:cstheme="minorHAnsi"/>
          <w:sz w:val="22"/>
          <w:szCs w:val="22"/>
        </w:rPr>
        <w:t>telefon</w:t>
      </w:r>
      <w:proofErr w:type="spellEnd"/>
      <w:r w:rsidRPr="00252AF5">
        <w:rPr>
          <w:rFonts w:asciiTheme="minorHAnsi" w:eastAsia="Calibri" w:hAnsiTheme="minorHAnsi" w:cstheme="minorHAnsi"/>
          <w:sz w:val="22"/>
          <w:szCs w:val="22"/>
        </w:rPr>
        <w:t xml:space="preserve"> </w:t>
      </w:r>
      <w:proofErr w:type="spellStart"/>
      <w:r w:rsidRPr="00252AF5">
        <w:rPr>
          <w:rFonts w:asciiTheme="minorHAnsi" w:eastAsia="Calibri" w:hAnsiTheme="minorHAnsi" w:cstheme="minorHAnsi"/>
          <w:sz w:val="22"/>
          <w:szCs w:val="22"/>
        </w:rPr>
        <w:t>komórkowy</w:t>
      </w:r>
      <w:proofErr w:type="spellEnd"/>
      <w:r w:rsidRPr="00252AF5">
        <w:rPr>
          <w:rFonts w:asciiTheme="minorHAnsi" w:eastAsia="Calibri" w:hAnsiTheme="minorHAnsi" w:cstheme="minorHAnsi"/>
          <w:sz w:val="22"/>
          <w:szCs w:val="22"/>
        </w:rPr>
        <w:t>,</w:t>
      </w:r>
    </w:p>
    <w:p w14:paraId="57BBB39A" w14:textId="77777777" w:rsidR="00713CBA" w:rsidRPr="00252AF5"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rPr>
      </w:pPr>
      <w:r w:rsidRPr="00252AF5">
        <w:rPr>
          <w:rFonts w:asciiTheme="minorHAnsi" w:eastAsia="Calibri" w:hAnsiTheme="minorHAnsi" w:cstheme="minorHAnsi"/>
          <w:sz w:val="22"/>
          <w:szCs w:val="22"/>
        </w:rPr>
        <w:t xml:space="preserve">- </w:t>
      </w:r>
      <w:proofErr w:type="spellStart"/>
      <w:r w:rsidRPr="00252AF5">
        <w:rPr>
          <w:rFonts w:asciiTheme="minorHAnsi" w:eastAsia="Calibri" w:hAnsiTheme="minorHAnsi" w:cstheme="minorHAnsi"/>
          <w:sz w:val="22"/>
          <w:szCs w:val="22"/>
        </w:rPr>
        <w:t>latarka</w:t>
      </w:r>
      <w:proofErr w:type="spellEnd"/>
      <w:r w:rsidRPr="00252AF5">
        <w:rPr>
          <w:rFonts w:asciiTheme="minorHAnsi" w:eastAsia="Calibri" w:hAnsiTheme="minorHAnsi" w:cstheme="minorHAnsi"/>
          <w:sz w:val="22"/>
          <w:szCs w:val="22"/>
        </w:rPr>
        <w:t>,</w:t>
      </w:r>
    </w:p>
    <w:p w14:paraId="56E61095" w14:textId="77777777" w:rsidR="00713CBA" w:rsidRPr="00252AF5"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rPr>
      </w:pPr>
      <w:r w:rsidRPr="00252AF5">
        <w:rPr>
          <w:rFonts w:asciiTheme="minorHAnsi" w:eastAsia="Calibri" w:hAnsiTheme="minorHAnsi" w:cstheme="minorHAnsi"/>
          <w:sz w:val="22"/>
          <w:szCs w:val="22"/>
        </w:rPr>
        <w:t xml:space="preserve">- </w:t>
      </w:r>
      <w:proofErr w:type="spellStart"/>
      <w:r w:rsidRPr="00252AF5">
        <w:rPr>
          <w:rFonts w:asciiTheme="minorHAnsi" w:eastAsia="Calibri" w:hAnsiTheme="minorHAnsi" w:cstheme="minorHAnsi"/>
          <w:sz w:val="22"/>
          <w:szCs w:val="22"/>
        </w:rPr>
        <w:t>radiotelefon</w:t>
      </w:r>
      <w:proofErr w:type="spellEnd"/>
      <w:r w:rsidRPr="00252AF5">
        <w:rPr>
          <w:rFonts w:asciiTheme="minorHAnsi" w:eastAsia="Calibri" w:hAnsiTheme="minorHAnsi" w:cstheme="minorHAnsi"/>
          <w:sz w:val="22"/>
          <w:szCs w:val="22"/>
        </w:rPr>
        <w:t>,</w:t>
      </w:r>
    </w:p>
    <w:p w14:paraId="531704B6" w14:textId="77777777" w:rsidR="00713CBA" w:rsidRPr="00DA0A4D"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sz w:val="22"/>
          <w:szCs w:val="22"/>
          <w:lang w:val="pl-PL"/>
        </w:rPr>
      </w:pPr>
      <w:r w:rsidRPr="00DA0A4D">
        <w:rPr>
          <w:rFonts w:asciiTheme="minorHAnsi" w:eastAsia="Calibri" w:hAnsiTheme="minorHAnsi" w:cstheme="minorHAnsi"/>
          <w:sz w:val="22"/>
          <w:szCs w:val="22"/>
          <w:lang w:val="pl-PL"/>
        </w:rPr>
        <w:t xml:space="preserve">Czas dojazdu Patrolu Interwencyjnego maksimum </w:t>
      </w:r>
      <w:r>
        <w:rPr>
          <w:rFonts w:asciiTheme="minorHAnsi" w:eastAsia="Calibri" w:hAnsiTheme="minorHAnsi" w:cstheme="minorHAnsi"/>
          <w:sz w:val="22"/>
          <w:szCs w:val="22"/>
          <w:lang w:val="pl-PL"/>
        </w:rPr>
        <w:t>10</w:t>
      </w:r>
      <w:r w:rsidRPr="00DA0A4D">
        <w:rPr>
          <w:rFonts w:asciiTheme="minorHAnsi" w:eastAsia="Calibri" w:hAnsiTheme="minorHAnsi" w:cstheme="minorHAnsi"/>
          <w:sz w:val="22"/>
          <w:szCs w:val="22"/>
          <w:lang w:val="pl-PL"/>
        </w:rPr>
        <w:t xml:space="preserve"> minut w godzinach 06:00 do 22:00 oraz </w:t>
      </w:r>
      <w:r>
        <w:rPr>
          <w:rFonts w:asciiTheme="minorHAnsi" w:eastAsia="Calibri" w:hAnsiTheme="minorHAnsi" w:cstheme="minorHAnsi"/>
          <w:sz w:val="22"/>
          <w:szCs w:val="22"/>
          <w:lang w:val="pl-PL"/>
        </w:rPr>
        <w:t>5</w:t>
      </w:r>
      <w:r w:rsidRPr="00DA0A4D">
        <w:rPr>
          <w:rFonts w:asciiTheme="minorHAnsi" w:eastAsia="Calibri" w:hAnsiTheme="minorHAnsi" w:cstheme="minorHAnsi"/>
          <w:sz w:val="22"/>
          <w:szCs w:val="22"/>
          <w:lang w:val="pl-PL"/>
        </w:rPr>
        <w:t xml:space="preserve"> minut w godzinach 22:00 do 06:00</w:t>
      </w:r>
      <w:r>
        <w:rPr>
          <w:rFonts w:asciiTheme="minorHAnsi" w:eastAsia="Calibri" w:hAnsiTheme="minorHAnsi" w:cstheme="minorHAnsi"/>
          <w:sz w:val="22"/>
          <w:szCs w:val="22"/>
          <w:lang w:val="pl-PL"/>
        </w:rPr>
        <w:t xml:space="preserve"> od momentu otrzymania sygnału z </w:t>
      </w:r>
      <w:r w:rsidRPr="00E525DA">
        <w:rPr>
          <w:rFonts w:asciiTheme="minorHAnsi" w:eastAsia="Calibri" w:hAnsiTheme="minorHAnsi" w:cstheme="minorHAnsi"/>
          <w:sz w:val="22"/>
          <w:szCs w:val="22"/>
          <w:lang w:val="pl-PL"/>
        </w:rPr>
        <w:t>monitoringu.</w:t>
      </w:r>
    </w:p>
    <w:p w14:paraId="351C9921" w14:textId="77777777" w:rsidR="00713CBA" w:rsidRPr="00DA0A4D" w:rsidRDefault="00713CBA" w:rsidP="00713CBA">
      <w:pPr>
        <w:pStyle w:val="Akapitzlist"/>
        <w:autoSpaceDE w:val="0"/>
        <w:autoSpaceDN w:val="0"/>
        <w:adjustRightInd w:val="0"/>
        <w:spacing w:line="23" w:lineRule="atLeast"/>
        <w:ind w:left="709"/>
        <w:jc w:val="both"/>
        <w:rPr>
          <w:rFonts w:asciiTheme="minorHAnsi" w:eastAsia="Calibri" w:hAnsiTheme="minorHAnsi" w:cstheme="minorHAnsi"/>
          <w:color w:val="FF0000"/>
          <w:sz w:val="22"/>
          <w:szCs w:val="22"/>
          <w:lang w:val="pl-PL"/>
        </w:rPr>
      </w:pPr>
    </w:p>
    <w:p w14:paraId="252B46C1" w14:textId="77777777" w:rsidR="00713CBA" w:rsidRPr="00AB6C02" w:rsidRDefault="00713CBA" w:rsidP="00713CBA">
      <w:pPr>
        <w:ind w:left="284"/>
        <w:jc w:val="both"/>
        <w:rPr>
          <w:rFonts w:asciiTheme="minorHAnsi" w:hAnsiTheme="minorHAnsi" w:cstheme="minorHAnsi"/>
          <w:b/>
          <w:sz w:val="22"/>
          <w:szCs w:val="22"/>
          <w:u w:val="single"/>
        </w:rPr>
      </w:pPr>
      <w:r w:rsidRPr="00AB6C02">
        <w:rPr>
          <w:rFonts w:asciiTheme="minorHAnsi" w:eastAsia="Calibri" w:hAnsiTheme="minorHAnsi" w:cstheme="minorHAnsi"/>
          <w:b/>
          <w:sz w:val="22"/>
          <w:szCs w:val="22"/>
          <w:u w:val="single"/>
        </w:rPr>
        <w:t>2. Ochrona fizyczna osób i mienia w budynku pod adresem ul. Kościelna 7, 34 – 100 Wadowice</w:t>
      </w:r>
      <w:r>
        <w:rPr>
          <w:rFonts w:asciiTheme="minorHAnsi" w:eastAsia="Calibri" w:hAnsiTheme="minorHAnsi" w:cstheme="minorHAnsi"/>
          <w:b/>
          <w:sz w:val="22"/>
          <w:szCs w:val="22"/>
          <w:u w:val="single"/>
        </w:rPr>
        <w:t>, zwany dalej: Budynek wystawy</w:t>
      </w:r>
      <w:r w:rsidRPr="00AB6C02">
        <w:rPr>
          <w:rFonts w:asciiTheme="minorHAnsi" w:eastAsia="Calibri" w:hAnsiTheme="minorHAnsi" w:cstheme="minorHAnsi"/>
          <w:b/>
          <w:sz w:val="22"/>
          <w:szCs w:val="22"/>
          <w:u w:val="single"/>
        </w:rPr>
        <w:t>.</w:t>
      </w:r>
    </w:p>
    <w:p w14:paraId="084623B2" w14:textId="77777777" w:rsidR="00713CBA" w:rsidRPr="00AB6C02" w:rsidRDefault="00713CBA" w:rsidP="00713CBA">
      <w:pPr>
        <w:ind w:left="284"/>
        <w:jc w:val="both"/>
        <w:rPr>
          <w:rFonts w:asciiTheme="minorHAnsi" w:hAnsiTheme="minorHAnsi" w:cstheme="minorHAnsi"/>
          <w:sz w:val="22"/>
          <w:szCs w:val="22"/>
        </w:rPr>
      </w:pPr>
    </w:p>
    <w:p w14:paraId="05D42561" w14:textId="77777777" w:rsidR="00713CBA" w:rsidRPr="00AB6C02" w:rsidRDefault="00713CBA" w:rsidP="00713CBA">
      <w:pPr>
        <w:ind w:left="284"/>
        <w:jc w:val="both"/>
        <w:rPr>
          <w:rFonts w:asciiTheme="minorHAnsi" w:hAnsiTheme="minorHAnsi" w:cstheme="minorHAnsi"/>
          <w:sz w:val="22"/>
          <w:szCs w:val="22"/>
        </w:rPr>
      </w:pPr>
      <w:r w:rsidRPr="00AB6C02">
        <w:rPr>
          <w:rFonts w:asciiTheme="minorHAnsi" w:eastAsia="Calibri" w:hAnsiTheme="minorHAnsi" w:cstheme="minorHAnsi"/>
          <w:sz w:val="22"/>
          <w:szCs w:val="22"/>
        </w:rPr>
        <w:t>Budynek</w:t>
      </w:r>
      <w:r>
        <w:rPr>
          <w:rFonts w:asciiTheme="minorHAnsi" w:eastAsia="Calibri" w:hAnsiTheme="minorHAnsi" w:cstheme="minorHAnsi"/>
          <w:sz w:val="22"/>
          <w:szCs w:val="22"/>
        </w:rPr>
        <w:t xml:space="preserve"> wystawy</w:t>
      </w:r>
      <w:r w:rsidRPr="00AB6C02">
        <w:rPr>
          <w:rFonts w:asciiTheme="minorHAnsi" w:eastAsia="Calibri" w:hAnsiTheme="minorHAnsi" w:cstheme="minorHAnsi"/>
          <w:sz w:val="22"/>
          <w:szCs w:val="22"/>
        </w:rPr>
        <w:t xml:space="preserve"> przeznaczony jest na działalność muzealną, </w:t>
      </w:r>
      <w:r>
        <w:rPr>
          <w:rFonts w:asciiTheme="minorHAnsi" w:eastAsia="Calibri" w:hAnsiTheme="minorHAnsi" w:cstheme="minorHAnsi"/>
          <w:sz w:val="22"/>
          <w:szCs w:val="22"/>
        </w:rPr>
        <w:t xml:space="preserve">wystawienniczą, </w:t>
      </w:r>
      <w:r w:rsidRPr="00AB6C02">
        <w:rPr>
          <w:rFonts w:asciiTheme="minorHAnsi" w:eastAsia="Calibri" w:hAnsiTheme="minorHAnsi" w:cstheme="minorHAnsi"/>
          <w:sz w:val="22"/>
          <w:szCs w:val="22"/>
        </w:rPr>
        <w:t>w którym średnio dziennie przebywa ok 650, a w skali roku ok. 250.000 osób.</w:t>
      </w:r>
      <w:r>
        <w:rPr>
          <w:rFonts w:asciiTheme="minorHAnsi" w:eastAsia="Calibri" w:hAnsiTheme="minorHAnsi" w:cstheme="minorHAnsi"/>
          <w:sz w:val="22"/>
          <w:szCs w:val="22"/>
        </w:rPr>
        <w:t xml:space="preserve"> W budynku znajduje się wystawa stała Muzeum (dalej: Wystawa), a przestrzeń w Budynku podzielona jest na strefy (każda zwaną Strefą, a łącznie: Strefy).</w:t>
      </w:r>
    </w:p>
    <w:p w14:paraId="36AAB92E" w14:textId="77777777" w:rsidR="00713CBA" w:rsidRDefault="00713CBA" w:rsidP="00713CBA">
      <w:pPr>
        <w:ind w:left="284"/>
        <w:jc w:val="both"/>
        <w:rPr>
          <w:rFonts w:asciiTheme="minorHAnsi" w:hAnsiTheme="minorHAnsi" w:cstheme="minorHAnsi"/>
          <w:sz w:val="22"/>
          <w:szCs w:val="22"/>
        </w:rPr>
      </w:pPr>
    </w:p>
    <w:p w14:paraId="4E8EE35D" w14:textId="77777777" w:rsidR="00713CBA" w:rsidRPr="007B5035" w:rsidRDefault="00713CBA" w:rsidP="00713CBA">
      <w:pPr>
        <w:ind w:left="283"/>
        <w:jc w:val="both"/>
        <w:rPr>
          <w:rFonts w:asciiTheme="minorHAnsi" w:hAnsiTheme="minorHAnsi" w:cstheme="minorHAnsi"/>
          <w:b/>
          <w:bCs/>
          <w:sz w:val="22"/>
          <w:szCs w:val="22"/>
        </w:rPr>
      </w:pPr>
      <w:r w:rsidRPr="007B5035">
        <w:rPr>
          <w:rFonts w:asciiTheme="minorHAnsi" w:hAnsiTheme="minorHAnsi" w:cstheme="minorHAnsi"/>
          <w:b/>
          <w:bCs/>
          <w:sz w:val="22"/>
          <w:szCs w:val="22"/>
        </w:rPr>
        <w:t>Dobór pracowników:</w:t>
      </w:r>
    </w:p>
    <w:p w14:paraId="5AB555D4" w14:textId="77777777" w:rsidR="00713CBA" w:rsidRPr="009D13A9" w:rsidRDefault="00713CBA" w:rsidP="00713CBA">
      <w:pPr>
        <w:pStyle w:val="Akapitzlist"/>
        <w:numPr>
          <w:ilvl w:val="0"/>
          <w:numId w:val="40"/>
        </w:numPr>
        <w:jc w:val="both"/>
        <w:rPr>
          <w:rFonts w:asciiTheme="minorHAnsi" w:hAnsiTheme="minorHAnsi" w:cstheme="minorHAnsi"/>
          <w:sz w:val="22"/>
          <w:szCs w:val="22"/>
          <w:lang w:val="pl-PL"/>
        </w:rPr>
      </w:pPr>
      <w:r w:rsidRPr="009D13A9">
        <w:rPr>
          <w:rFonts w:asciiTheme="minorHAnsi" w:eastAsia="Calibri" w:hAnsiTheme="minorHAnsi" w:cstheme="minorHAnsi"/>
          <w:sz w:val="22"/>
          <w:szCs w:val="22"/>
          <w:lang w:val="pl-PL"/>
        </w:rPr>
        <w:t xml:space="preserve">Zamawiający wymaga, aby usługa ochrony obiektu Muzeum realizowana była przez stałą obsadę złożoną w całości z </w:t>
      </w:r>
      <w:r w:rsidRPr="009D13A9">
        <w:rPr>
          <w:rFonts w:asciiTheme="minorHAnsi" w:eastAsia="Calibri" w:hAnsiTheme="minorHAnsi" w:cstheme="minorHAnsi"/>
          <w:b/>
          <w:bCs/>
          <w:sz w:val="22"/>
          <w:szCs w:val="22"/>
          <w:lang w:val="pl-PL"/>
        </w:rPr>
        <w:t>kwalifikowanych pracowników ochrony</w:t>
      </w:r>
      <w:r w:rsidRPr="009D13A9">
        <w:rPr>
          <w:rFonts w:asciiTheme="minorHAnsi" w:eastAsia="Calibri" w:hAnsiTheme="minorHAnsi" w:cstheme="minorHAnsi"/>
          <w:sz w:val="22"/>
          <w:szCs w:val="22"/>
          <w:lang w:val="pl-PL"/>
        </w:rPr>
        <w:t xml:space="preserve">. </w:t>
      </w:r>
    </w:p>
    <w:p w14:paraId="79AA8732" w14:textId="77777777" w:rsidR="00713CBA" w:rsidRPr="009D13A9" w:rsidRDefault="00713CBA" w:rsidP="00713CBA">
      <w:pPr>
        <w:pStyle w:val="Akapitzlist"/>
        <w:numPr>
          <w:ilvl w:val="0"/>
          <w:numId w:val="40"/>
        </w:numPr>
        <w:jc w:val="both"/>
        <w:rPr>
          <w:rFonts w:asciiTheme="minorHAnsi" w:hAnsiTheme="minorHAnsi" w:cstheme="minorHAnsi"/>
          <w:sz w:val="22"/>
          <w:szCs w:val="22"/>
          <w:lang w:val="pl-PL"/>
        </w:rPr>
      </w:pPr>
      <w:r w:rsidRPr="009D13A9">
        <w:rPr>
          <w:rFonts w:asciiTheme="minorHAnsi" w:eastAsia="Calibri" w:hAnsiTheme="minorHAnsi" w:cstheme="minorHAnsi"/>
          <w:sz w:val="22"/>
          <w:szCs w:val="22"/>
          <w:lang w:val="pl-PL"/>
        </w:rPr>
        <w:t>Ze względu na specyfikę ochranianego obiektu wszystkie osoby skierowane przez Wykonawcę do realizacji umowy nie będą posiadały ograniczeń psychofizycznych uniemożliwiających lub utrudniających wykonanie przedmiotu zamówienia.</w:t>
      </w:r>
    </w:p>
    <w:p w14:paraId="1E11798F" w14:textId="77777777" w:rsidR="00713CBA" w:rsidRPr="009D13A9" w:rsidRDefault="00713CBA" w:rsidP="00713CBA">
      <w:pPr>
        <w:pStyle w:val="Akapitzlist"/>
        <w:numPr>
          <w:ilvl w:val="0"/>
          <w:numId w:val="40"/>
        </w:numPr>
        <w:jc w:val="both"/>
        <w:rPr>
          <w:rFonts w:asciiTheme="minorHAnsi" w:hAnsiTheme="minorHAnsi" w:cstheme="minorHAnsi"/>
          <w:sz w:val="22"/>
          <w:szCs w:val="22"/>
          <w:lang w:val="pl-PL"/>
        </w:rPr>
      </w:pPr>
      <w:r w:rsidRPr="009D13A9">
        <w:rPr>
          <w:rFonts w:asciiTheme="minorHAnsi" w:eastAsia="Calibri" w:hAnsiTheme="minorHAnsi" w:cstheme="minorHAnsi"/>
          <w:sz w:val="22"/>
          <w:szCs w:val="22"/>
          <w:lang w:val="pl-PL"/>
        </w:rPr>
        <w:t xml:space="preserve">Wykonawca zobowiązany jest do przekazania Zamawiającemu kserokopii świadectw kwalifikacji pracowników ochrony, </w:t>
      </w:r>
      <w:proofErr w:type="spellStart"/>
      <w:r w:rsidRPr="009D13A9">
        <w:rPr>
          <w:rFonts w:asciiTheme="minorHAnsi" w:eastAsia="Calibri" w:hAnsiTheme="minorHAnsi" w:cstheme="minorHAnsi"/>
          <w:sz w:val="22"/>
          <w:szCs w:val="22"/>
          <w:lang w:val="pl-PL"/>
        </w:rPr>
        <w:t>potwierdzonynych</w:t>
      </w:r>
      <w:proofErr w:type="spellEnd"/>
      <w:r w:rsidRPr="009D13A9">
        <w:rPr>
          <w:rFonts w:asciiTheme="minorHAnsi" w:eastAsia="Calibri" w:hAnsiTheme="minorHAnsi" w:cstheme="minorHAnsi"/>
          <w:sz w:val="22"/>
          <w:szCs w:val="22"/>
          <w:lang w:val="pl-PL"/>
        </w:rPr>
        <w:t xml:space="preserve"> za zgodność z </w:t>
      </w:r>
      <w:proofErr w:type="spellStart"/>
      <w:r w:rsidRPr="009D13A9">
        <w:rPr>
          <w:rFonts w:asciiTheme="minorHAnsi" w:eastAsia="Calibri" w:hAnsiTheme="minorHAnsi" w:cstheme="minorHAnsi"/>
          <w:sz w:val="22"/>
          <w:szCs w:val="22"/>
          <w:lang w:val="pl-PL"/>
        </w:rPr>
        <w:t>orginałem</w:t>
      </w:r>
      <w:proofErr w:type="spellEnd"/>
      <w:r w:rsidRPr="009D13A9">
        <w:rPr>
          <w:rFonts w:asciiTheme="minorHAnsi" w:eastAsia="Calibri" w:hAnsiTheme="minorHAnsi" w:cstheme="minorHAnsi"/>
          <w:sz w:val="22"/>
          <w:szCs w:val="22"/>
          <w:lang w:val="pl-PL"/>
        </w:rPr>
        <w:t xml:space="preserve"> przez Wykonawcę.</w:t>
      </w:r>
    </w:p>
    <w:p w14:paraId="1F71281C" w14:textId="77777777" w:rsidR="00713CBA" w:rsidRPr="009D13A9" w:rsidRDefault="00713CBA" w:rsidP="00713CBA">
      <w:pPr>
        <w:pStyle w:val="Akapitzlist"/>
        <w:numPr>
          <w:ilvl w:val="0"/>
          <w:numId w:val="40"/>
        </w:numPr>
        <w:jc w:val="both"/>
        <w:rPr>
          <w:rFonts w:asciiTheme="minorHAnsi" w:hAnsiTheme="minorHAnsi" w:cstheme="minorHAnsi"/>
          <w:sz w:val="22"/>
          <w:szCs w:val="22"/>
          <w:lang w:val="pl-PL"/>
        </w:rPr>
      </w:pPr>
      <w:r w:rsidRPr="009D13A9">
        <w:rPr>
          <w:rFonts w:asciiTheme="minorHAnsi" w:eastAsia="Calibri" w:hAnsiTheme="minorHAnsi" w:cstheme="minorHAnsi"/>
          <w:sz w:val="22"/>
          <w:szCs w:val="22"/>
          <w:lang w:val="pl-PL"/>
        </w:rPr>
        <w:t>Wykonawca zobowiązany będzie każdorazowo na żądanie Zamawiającego przedkładać zbiorczą listę osób wykonujących usługę wraz z potwierdzeniem przez nich stosownych warunków zatrudnienia i uprawnień.</w:t>
      </w:r>
    </w:p>
    <w:p w14:paraId="531C86BF" w14:textId="77777777" w:rsidR="00713CBA" w:rsidRPr="009D13A9" w:rsidRDefault="00713CBA" w:rsidP="00713CBA">
      <w:pPr>
        <w:pStyle w:val="Akapitzlist"/>
        <w:numPr>
          <w:ilvl w:val="0"/>
          <w:numId w:val="40"/>
        </w:numPr>
        <w:jc w:val="both"/>
        <w:rPr>
          <w:rFonts w:asciiTheme="minorHAnsi" w:hAnsiTheme="minorHAnsi" w:cstheme="minorHAnsi"/>
          <w:sz w:val="22"/>
          <w:szCs w:val="22"/>
          <w:lang w:val="pl-PL"/>
        </w:rPr>
      </w:pPr>
      <w:r w:rsidRPr="009D13A9">
        <w:rPr>
          <w:rFonts w:asciiTheme="minorHAnsi" w:eastAsia="Calibri" w:hAnsiTheme="minorHAnsi" w:cstheme="minorHAnsi"/>
          <w:sz w:val="22"/>
          <w:szCs w:val="22"/>
          <w:lang w:val="pl-PL"/>
        </w:rPr>
        <w:t>Wszelkie zmiany w obsadzie pracowników ochrony należy uzgadniać z Zamawiającym na co najmniej 14 dni przed dokonaniem zmiany.</w:t>
      </w:r>
    </w:p>
    <w:p w14:paraId="086A3FA8" w14:textId="77777777" w:rsidR="00713CBA" w:rsidRPr="009D13A9" w:rsidRDefault="00713CBA" w:rsidP="00713CBA">
      <w:pPr>
        <w:pStyle w:val="Akapitzlist"/>
        <w:ind w:left="0"/>
        <w:jc w:val="both"/>
        <w:rPr>
          <w:rFonts w:asciiTheme="minorHAnsi" w:eastAsia="Calibri" w:hAnsiTheme="minorHAnsi" w:cstheme="minorHAnsi"/>
          <w:b/>
          <w:bCs/>
          <w:sz w:val="22"/>
          <w:szCs w:val="22"/>
          <w:lang w:val="pl-PL"/>
        </w:rPr>
      </w:pPr>
    </w:p>
    <w:p w14:paraId="6F18C394" w14:textId="77777777" w:rsidR="00713CBA" w:rsidRPr="009D13A9" w:rsidRDefault="00713CBA" w:rsidP="00713CBA">
      <w:pPr>
        <w:pStyle w:val="Akapitzlist"/>
        <w:ind w:left="283"/>
        <w:jc w:val="both"/>
        <w:rPr>
          <w:rFonts w:asciiTheme="minorHAnsi" w:eastAsia="Calibri" w:hAnsiTheme="minorHAnsi" w:cstheme="minorHAnsi"/>
          <w:b/>
          <w:bCs/>
          <w:sz w:val="22"/>
          <w:szCs w:val="22"/>
          <w:lang w:val="pl-PL"/>
        </w:rPr>
      </w:pPr>
      <w:r w:rsidRPr="009D13A9">
        <w:rPr>
          <w:rFonts w:asciiTheme="minorHAnsi" w:eastAsia="Calibri" w:hAnsiTheme="minorHAnsi" w:cstheme="minorHAnsi"/>
          <w:b/>
          <w:bCs/>
          <w:sz w:val="22"/>
          <w:szCs w:val="22"/>
          <w:lang w:val="pl-PL"/>
        </w:rPr>
        <w:t xml:space="preserve">Czas pracy obiektu: </w:t>
      </w:r>
    </w:p>
    <w:p w14:paraId="241403C5" w14:textId="77777777" w:rsidR="00713CBA" w:rsidRPr="00BE75ED" w:rsidRDefault="00713CBA" w:rsidP="00713CBA">
      <w:pPr>
        <w:pStyle w:val="Akapitzlist"/>
        <w:jc w:val="both"/>
        <w:rPr>
          <w:rFonts w:asciiTheme="minorHAnsi" w:hAnsiTheme="minorHAnsi" w:cstheme="minorHAnsi"/>
          <w:sz w:val="22"/>
          <w:szCs w:val="22"/>
          <w:lang w:val="pl-PL"/>
        </w:rPr>
      </w:pPr>
      <w:r w:rsidRPr="009D13A9">
        <w:rPr>
          <w:rFonts w:asciiTheme="minorHAnsi" w:eastAsia="Calibri" w:hAnsiTheme="minorHAnsi" w:cstheme="minorHAnsi"/>
          <w:sz w:val="22"/>
          <w:szCs w:val="22"/>
          <w:lang w:val="pl-PL"/>
        </w:rPr>
        <w:t xml:space="preserve">Ochrona fizyczna osób i mienia winna być świadczona przez 2 osoby (1. </w:t>
      </w:r>
      <w:r w:rsidRPr="00BE75ED">
        <w:rPr>
          <w:rFonts w:asciiTheme="minorHAnsi" w:eastAsia="Calibri" w:hAnsiTheme="minorHAnsi" w:cstheme="minorHAnsi"/>
          <w:sz w:val="22"/>
          <w:szCs w:val="22"/>
          <w:lang w:val="pl-PL"/>
        </w:rPr>
        <w:t>Posterunek Stały /PS-1/ 2. Patrol /P-1/) podczas godzin otwarcia Muzeum dla zwiedzających i prac porządkowych po zamknięciu obiektu, w pozostałych godzinach przez 1 osobę, we wszystkie dni tygodnia</w:t>
      </w:r>
      <w:r w:rsidRPr="00BE75ED">
        <w:rPr>
          <w:rFonts w:asciiTheme="minorHAnsi" w:hAnsiTheme="minorHAnsi" w:cstheme="minorHAnsi"/>
          <w:sz w:val="22"/>
          <w:szCs w:val="22"/>
          <w:lang w:val="pl-PL"/>
        </w:rPr>
        <w:t xml:space="preserve"> wg poniższego harmonogramu, </w:t>
      </w:r>
      <w:r w:rsidRPr="00BE75ED">
        <w:rPr>
          <w:rFonts w:asciiTheme="minorHAnsi" w:eastAsia="Calibri" w:hAnsiTheme="minorHAnsi" w:cstheme="minorHAnsi"/>
          <w:sz w:val="22"/>
          <w:szCs w:val="22"/>
          <w:lang w:val="pl-PL"/>
        </w:rPr>
        <w:t>z wyłączeniem dni: 1 stycznia, 6 stycznia, Wielkanoc (pierwszy dzień świąt wielkanocnych), 1 listopada, 24 grudnia, 25 grudnia</w:t>
      </w:r>
      <w:r w:rsidRPr="00BE75ED">
        <w:rPr>
          <w:rFonts w:asciiTheme="minorHAnsi" w:hAnsiTheme="minorHAnsi" w:cstheme="minorHAnsi"/>
          <w:sz w:val="22"/>
          <w:szCs w:val="22"/>
          <w:lang w:val="pl-PL"/>
        </w:rPr>
        <w:t xml:space="preserve">, kiedy ochrona fizyczna winna być świadczona przez 1 osobę 24 godz./dobę. </w:t>
      </w:r>
    </w:p>
    <w:p w14:paraId="2EE171E9" w14:textId="77777777" w:rsidR="00713CBA" w:rsidRPr="00FE1609" w:rsidRDefault="00713CBA" w:rsidP="00713CBA">
      <w:pPr>
        <w:jc w:val="both"/>
        <w:rPr>
          <w:rFonts w:asciiTheme="minorHAnsi" w:hAnsiTheme="minorHAnsi" w:cstheme="minorHAnsi"/>
          <w:sz w:val="22"/>
          <w:szCs w:val="22"/>
        </w:rPr>
      </w:pPr>
    </w:p>
    <w:p w14:paraId="19DBCD37" w14:textId="77777777" w:rsidR="00713CBA" w:rsidRPr="00AB6C02" w:rsidRDefault="00713CBA" w:rsidP="00713CBA">
      <w:pPr>
        <w:jc w:val="both"/>
        <w:rPr>
          <w:rFonts w:asciiTheme="minorHAnsi" w:eastAsia="Calibri" w:hAnsiTheme="minorHAnsi" w:cstheme="minorHAnsi"/>
          <w:sz w:val="22"/>
          <w:szCs w:val="22"/>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2694"/>
        <w:gridCol w:w="2551"/>
        <w:gridCol w:w="2693"/>
      </w:tblGrid>
      <w:tr w:rsidR="00713CBA" w:rsidRPr="00AB6C02" w14:paraId="7B370F22" w14:textId="77777777" w:rsidTr="0088369B">
        <w:tc>
          <w:tcPr>
            <w:tcW w:w="958" w:type="dxa"/>
            <w:shd w:val="clear" w:color="auto" w:fill="auto"/>
          </w:tcPr>
          <w:p w14:paraId="205C7B18" w14:textId="77777777" w:rsidR="00713CBA" w:rsidRPr="00AB6C02" w:rsidRDefault="00713CBA" w:rsidP="0088369B">
            <w:pPr>
              <w:autoSpaceDE w:val="0"/>
              <w:autoSpaceDN w:val="0"/>
              <w:adjustRightInd w:val="0"/>
              <w:spacing w:line="23" w:lineRule="atLeast"/>
              <w:jc w:val="both"/>
              <w:rPr>
                <w:rFonts w:asciiTheme="minorHAnsi" w:eastAsia="Calibri" w:hAnsiTheme="minorHAnsi" w:cstheme="minorHAnsi"/>
                <w:sz w:val="22"/>
                <w:szCs w:val="22"/>
              </w:rPr>
            </w:pPr>
          </w:p>
        </w:tc>
        <w:tc>
          <w:tcPr>
            <w:tcW w:w="2694" w:type="dxa"/>
            <w:shd w:val="clear" w:color="auto" w:fill="auto"/>
          </w:tcPr>
          <w:p w14:paraId="16EAFF78" w14:textId="77777777" w:rsidR="00713CBA" w:rsidRPr="00AB6C02" w:rsidRDefault="00713CBA" w:rsidP="0088369B">
            <w:pPr>
              <w:autoSpaceDE w:val="0"/>
              <w:autoSpaceDN w:val="0"/>
              <w:adjustRightInd w:val="0"/>
              <w:spacing w:line="23" w:lineRule="atLeast"/>
              <w:jc w:val="center"/>
              <w:rPr>
                <w:rFonts w:asciiTheme="minorHAnsi" w:eastAsia="Calibri" w:hAnsiTheme="minorHAnsi" w:cstheme="minorHAnsi"/>
                <w:b/>
                <w:sz w:val="22"/>
                <w:szCs w:val="22"/>
              </w:rPr>
            </w:pPr>
            <w:r w:rsidRPr="00AB6C02">
              <w:rPr>
                <w:rFonts w:asciiTheme="minorHAnsi" w:eastAsia="Calibri" w:hAnsiTheme="minorHAnsi" w:cstheme="minorHAnsi"/>
                <w:b/>
                <w:sz w:val="22"/>
                <w:szCs w:val="22"/>
              </w:rPr>
              <w:t>kwiecień i październik</w:t>
            </w:r>
          </w:p>
        </w:tc>
        <w:tc>
          <w:tcPr>
            <w:tcW w:w="2551" w:type="dxa"/>
            <w:shd w:val="clear" w:color="auto" w:fill="auto"/>
          </w:tcPr>
          <w:p w14:paraId="50575777" w14:textId="77777777" w:rsidR="00713CBA" w:rsidRPr="00AB6C02" w:rsidRDefault="00713CBA" w:rsidP="0088369B">
            <w:pPr>
              <w:autoSpaceDE w:val="0"/>
              <w:autoSpaceDN w:val="0"/>
              <w:adjustRightInd w:val="0"/>
              <w:spacing w:line="23" w:lineRule="atLeast"/>
              <w:jc w:val="center"/>
              <w:rPr>
                <w:rFonts w:asciiTheme="minorHAnsi" w:eastAsia="Calibri" w:hAnsiTheme="minorHAnsi" w:cstheme="minorHAnsi"/>
                <w:b/>
                <w:sz w:val="22"/>
                <w:szCs w:val="22"/>
              </w:rPr>
            </w:pPr>
            <w:r w:rsidRPr="00AB6C02">
              <w:rPr>
                <w:rFonts w:asciiTheme="minorHAnsi" w:eastAsia="Calibri" w:hAnsiTheme="minorHAnsi" w:cstheme="minorHAnsi"/>
                <w:b/>
                <w:sz w:val="22"/>
                <w:szCs w:val="22"/>
              </w:rPr>
              <w:t>maj - wrzesień</w:t>
            </w:r>
          </w:p>
        </w:tc>
        <w:tc>
          <w:tcPr>
            <w:tcW w:w="2693" w:type="dxa"/>
            <w:shd w:val="clear" w:color="auto" w:fill="auto"/>
          </w:tcPr>
          <w:p w14:paraId="41C344E6" w14:textId="77777777" w:rsidR="00713CBA" w:rsidRPr="00AB6C02" w:rsidRDefault="00713CBA" w:rsidP="0088369B">
            <w:pPr>
              <w:autoSpaceDE w:val="0"/>
              <w:autoSpaceDN w:val="0"/>
              <w:adjustRightInd w:val="0"/>
              <w:spacing w:line="23" w:lineRule="atLeast"/>
              <w:jc w:val="center"/>
              <w:rPr>
                <w:rFonts w:asciiTheme="minorHAnsi" w:eastAsia="Calibri" w:hAnsiTheme="minorHAnsi" w:cstheme="minorHAnsi"/>
                <w:b/>
                <w:sz w:val="22"/>
                <w:szCs w:val="22"/>
              </w:rPr>
            </w:pPr>
            <w:r w:rsidRPr="00AB6C02">
              <w:rPr>
                <w:rFonts w:asciiTheme="minorHAnsi" w:eastAsia="Calibri" w:hAnsiTheme="minorHAnsi" w:cstheme="minorHAnsi"/>
                <w:b/>
                <w:sz w:val="22"/>
                <w:szCs w:val="22"/>
              </w:rPr>
              <w:t>listopad - marzec</w:t>
            </w:r>
          </w:p>
        </w:tc>
      </w:tr>
      <w:tr w:rsidR="00713CBA" w:rsidRPr="00AB6C02" w14:paraId="6AD61958" w14:textId="77777777" w:rsidTr="0088369B">
        <w:tc>
          <w:tcPr>
            <w:tcW w:w="958" w:type="dxa"/>
            <w:shd w:val="clear" w:color="auto" w:fill="auto"/>
          </w:tcPr>
          <w:p w14:paraId="0A4C748E" w14:textId="77777777" w:rsidR="00713CBA" w:rsidRPr="00AB6C02" w:rsidRDefault="00713CBA" w:rsidP="0088369B">
            <w:pPr>
              <w:autoSpaceDE w:val="0"/>
              <w:autoSpaceDN w:val="0"/>
              <w:adjustRightInd w:val="0"/>
              <w:spacing w:line="23" w:lineRule="atLeast"/>
              <w:jc w:val="both"/>
              <w:rPr>
                <w:rFonts w:asciiTheme="minorHAnsi" w:eastAsia="Calibri" w:hAnsiTheme="minorHAnsi" w:cstheme="minorHAnsi"/>
                <w:sz w:val="22"/>
                <w:szCs w:val="22"/>
              </w:rPr>
            </w:pPr>
            <w:r w:rsidRPr="00AB6C02">
              <w:rPr>
                <w:rFonts w:asciiTheme="minorHAnsi" w:eastAsia="Calibri" w:hAnsiTheme="minorHAnsi" w:cstheme="minorHAnsi"/>
                <w:sz w:val="22"/>
                <w:szCs w:val="22"/>
              </w:rPr>
              <w:t>2 osoby</w:t>
            </w:r>
          </w:p>
        </w:tc>
        <w:tc>
          <w:tcPr>
            <w:tcW w:w="2694" w:type="dxa"/>
            <w:shd w:val="clear" w:color="auto" w:fill="auto"/>
          </w:tcPr>
          <w:p w14:paraId="32201FF6" w14:textId="77777777" w:rsidR="00713CBA" w:rsidRPr="00AB6C02" w:rsidRDefault="00713CBA" w:rsidP="0088369B">
            <w:pPr>
              <w:autoSpaceDE w:val="0"/>
              <w:autoSpaceDN w:val="0"/>
              <w:adjustRightInd w:val="0"/>
              <w:spacing w:line="23" w:lineRule="atLeast"/>
              <w:jc w:val="both"/>
              <w:rPr>
                <w:rFonts w:asciiTheme="minorHAnsi" w:eastAsia="Calibri" w:hAnsiTheme="minorHAnsi" w:cstheme="minorHAnsi"/>
                <w:sz w:val="22"/>
                <w:szCs w:val="22"/>
              </w:rPr>
            </w:pPr>
            <w:r w:rsidRPr="00AB6C02">
              <w:rPr>
                <w:rFonts w:asciiTheme="minorHAnsi" w:eastAsia="Calibri" w:hAnsiTheme="minorHAnsi" w:cstheme="minorHAnsi"/>
                <w:sz w:val="22"/>
                <w:szCs w:val="22"/>
              </w:rPr>
              <w:t>9:01 – 18:00</w:t>
            </w:r>
          </w:p>
        </w:tc>
        <w:tc>
          <w:tcPr>
            <w:tcW w:w="2551" w:type="dxa"/>
            <w:shd w:val="clear" w:color="auto" w:fill="auto"/>
          </w:tcPr>
          <w:p w14:paraId="1576F8EF" w14:textId="77777777" w:rsidR="00713CBA" w:rsidRPr="00AB6C02" w:rsidRDefault="00713CBA" w:rsidP="0088369B">
            <w:pPr>
              <w:autoSpaceDE w:val="0"/>
              <w:autoSpaceDN w:val="0"/>
              <w:adjustRightInd w:val="0"/>
              <w:spacing w:line="23" w:lineRule="atLeast"/>
              <w:jc w:val="both"/>
              <w:rPr>
                <w:rFonts w:asciiTheme="minorHAnsi" w:eastAsia="Calibri" w:hAnsiTheme="minorHAnsi" w:cstheme="minorHAnsi"/>
                <w:sz w:val="22"/>
                <w:szCs w:val="22"/>
              </w:rPr>
            </w:pPr>
            <w:r w:rsidRPr="00AB6C02">
              <w:rPr>
                <w:rFonts w:asciiTheme="minorHAnsi" w:eastAsia="Calibri" w:hAnsiTheme="minorHAnsi" w:cstheme="minorHAnsi"/>
                <w:sz w:val="22"/>
                <w:szCs w:val="22"/>
              </w:rPr>
              <w:t>9:01 – 19:00</w:t>
            </w:r>
          </w:p>
        </w:tc>
        <w:tc>
          <w:tcPr>
            <w:tcW w:w="2693" w:type="dxa"/>
            <w:shd w:val="clear" w:color="auto" w:fill="auto"/>
          </w:tcPr>
          <w:p w14:paraId="1038B721" w14:textId="77777777" w:rsidR="00713CBA" w:rsidRPr="00AB6C02" w:rsidRDefault="00713CBA" w:rsidP="0088369B">
            <w:pPr>
              <w:autoSpaceDE w:val="0"/>
              <w:autoSpaceDN w:val="0"/>
              <w:adjustRightInd w:val="0"/>
              <w:spacing w:line="23" w:lineRule="atLeast"/>
              <w:jc w:val="both"/>
              <w:rPr>
                <w:rFonts w:asciiTheme="minorHAnsi" w:eastAsia="Calibri" w:hAnsiTheme="minorHAnsi" w:cstheme="minorHAnsi"/>
                <w:sz w:val="22"/>
                <w:szCs w:val="22"/>
              </w:rPr>
            </w:pPr>
            <w:r w:rsidRPr="00AB6C02">
              <w:rPr>
                <w:rFonts w:asciiTheme="minorHAnsi" w:eastAsia="Calibri" w:hAnsiTheme="minorHAnsi" w:cstheme="minorHAnsi"/>
                <w:sz w:val="22"/>
                <w:szCs w:val="22"/>
              </w:rPr>
              <w:t>9:01 -16:00</w:t>
            </w:r>
          </w:p>
        </w:tc>
      </w:tr>
      <w:tr w:rsidR="00713CBA" w:rsidRPr="00AB6C02" w14:paraId="72AAE343" w14:textId="77777777" w:rsidTr="0088369B">
        <w:trPr>
          <w:trHeight w:val="294"/>
        </w:trPr>
        <w:tc>
          <w:tcPr>
            <w:tcW w:w="958" w:type="dxa"/>
            <w:shd w:val="clear" w:color="auto" w:fill="auto"/>
          </w:tcPr>
          <w:p w14:paraId="32973330" w14:textId="77777777" w:rsidR="00713CBA" w:rsidRPr="00AB6C02" w:rsidRDefault="00713CBA" w:rsidP="0088369B">
            <w:pPr>
              <w:autoSpaceDE w:val="0"/>
              <w:autoSpaceDN w:val="0"/>
              <w:adjustRightInd w:val="0"/>
              <w:spacing w:line="23" w:lineRule="atLeast"/>
              <w:jc w:val="both"/>
              <w:rPr>
                <w:rFonts w:asciiTheme="minorHAnsi" w:eastAsia="Calibri" w:hAnsiTheme="minorHAnsi" w:cstheme="minorHAnsi"/>
                <w:sz w:val="22"/>
                <w:szCs w:val="22"/>
              </w:rPr>
            </w:pPr>
            <w:r w:rsidRPr="00AB6C02">
              <w:rPr>
                <w:rFonts w:asciiTheme="minorHAnsi" w:eastAsia="Calibri" w:hAnsiTheme="minorHAnsi" w:cstheme="minorHAnsi"/>
                <w:sz w:val="22"/>
                <w:szCs w:val="22"/>
              </w:rPr>
              <w:t>1 osoba</w:t>
            </w:r>
          </w:p>
        </w:tc>
        <w:tc>
          <w:tcPr>
            <w:tcW w:w="2694" w:type="dxa"/>
            <w:shd w:val="clear" w:color="auto" w:fill="auto"/>
          </w:tcPr>
          <w:p w14:paraId="6D9399C4" w14:textId="77777777" w:rsidR="00713CBA" w:rsidRPr="00AB6C02" w:rsidRDefault="00713CBA" w:rsidP="0088369B">
            <w:pPr>
              <w:autoSpaceDE w:val="0"/>
              <w:autoSpaceDN w:val="0"/>
              <w:adjustRightInd w:val="0"/>
              <w:spacing w:line="23" w:lineRule="atLeast"/>
              <w:jc w:val="both"/>
              <w:rPr>
                <w:rFonts w:asciiTheme="minorHAnsi" w:eastAsia="Calibri" w:hAnsiTheme="minorHAnsi" w:cstheme="minorHAnsi"/>
                <w:sz w:val="22"/>
                <w:szCs w:val="22"/>
              </w:rPr>
            </w:pPr>
            <w:r w:rsidRPr="00AB6C02">
              <w:rPr>
                <w:rFonts w:asciiTheme="minorHAnsi" w:eastAsia="Calibri" w:hAnsiTheme="minorHAnsi" w:cstheme="minorHAnsi"/>
                <w:sz w:val="22"/>
                <w:szCs w:val="22"/>
              </w:rPr>
              <w:t xml:space="preserve">18:01- </w:t>
            </w:r>
            <w:r w:rsidRPr="00AB6C02">
              <w:rPr>
                <w:rFonts w:asciiTheme="minorHAnsi" w:hAnsiTheme="minorHAnsi" w:cstheme="minorHAnsi"/>
                <w:sz w:val="22"/>
                <w:szCs w:val="22"/>
              </w:rPr>
              <w:t>9</w:t>
            </w:r>
            <w:r w:rsidRPr="00AB6C02">
              <w:rPr>
                <w:rFonts w:asciiTheme="minorHAnsi" w:eastAsia="Calibri" w:hAnsiTheme="minorHAnsi" w:cstheme="minorHAnsi"/>
                <w:sz w:val="22"/>
                <w:szCs w:val="22"/>
              </w:rPr>
              <w:t>:00</w:t>
            </w:r>
          </w:p>
        </w:tc>
        <w:tc>
          <w:tcPr>
            <w:tcW w:w="2551" w:type="dxa"/>
            <w:shd w:val="clear" w:color="auto" w:fill="auto"/>
          </w:tcPr>
          <w:p w14:paraId="527EF288" w14:textId="77777777" w:rsidR="00713CBA" w:rsidRPr="00AB6C02" w:rsidRDefault="00713CBA" w:rsidP="0088369B">
            <w:pPr>
              <w:autoSpaceDE w:val="0"/>
              <w:autoSpaceDN w:val="0"/>
              <w:adjustRightInd w:val="0"/>
              <w:spacing w:line="23" w:lineRule="atLeast"/>
              <w:jc w:val="both"/>
              <w:rPr>
                <w:rFonts w:asciiTheme="minorHAnsi" w:eastAsia="Calibri" w:hAnsiTheme="minorHAnsi" w:cstheme="minorHAnsi"/>
                <w:sz w:val="22"/>
                <w:szCs w:val="22"/>
              </w:rPr>
            </w:pPr>
            <w:r w:rsidRPr="00AB6C02">
              <w:rPr>
                <w:rFonts w:asciiTheme="minorHAnsi" w:eastAsia="Calibri" w:hAnsiTheme="minorHAnsi" w:cstheme="minorHAnsi"/>
                <w:sz w:val="22"/>
                <w:szCs w:val="22"/>
              </w:rPr>
              <w:t xml:space="preserve">19:01 - </w:t>
            </w:r>
            <w:r w:rsidRPr="00AB6C02">
              <w:rPr>
                <w:rFonts w:asciiTheme="minorHAnsi" w:hAnsiTheme="minorHAnsi" w:cstheme="minorHAnsi"/>
                <w:sz w:val="22"/>
                <w:szCs w:val="22"/>
              </w:rPr>
              <w:t>9</w:t>
            </w:r>
            <w:r w:rsidRPr="00AB6C02">
              <w:rPr>
                <w:rFonts w:asciiTheme="minorHAnsi" w:eastAsia="Calibri" w:hAnsiTheme="minorHAnsi" w:cstheme="minorHAnsi"/>
                <w:sz w:val="22"/>
                <w:szCs w:val="22"/>
              </w:rPr>
              <w:t>:00</w:t>
            </w:r>
          </w:p>
        </w:tc>
        <w:tc>
          <w:tcPr>
            <w:tcW w:w="2693" w:type="dxa"/>
            <w:shd w:val="clear" w:color="auto" w:fill="auto"/>
          </w:tcPr>
          <w:p w14:paraId="6B2B2EAF" w14:textId="77777777" w:rsidR="00713CBA" w:rsidRPr="00AB6C02" w:rsidRDefault="00713CBA" w:rsidP="0088369B">
            <w:pPr>
              <w:autoSpaceDE w:val="0"/>
              <w:autoSpaceDN w:val="0"/>
              <w:adjustRightInd w:val="0"/>
              <w:spacing w:line="23" w:lineRule="atLeast"/>
              <w:jc w:val="both"/>
              <w:rPr>
                <w:rFonts w:asciiTheme="minorHAnsi" w:eastAsia="Calibri" w:hAnsiTheme="minorHAnsi" w:cstheme="minorHAnsi"/>
                <w:sz w:val="22"/>
                <w:szCs w:val="22"/>
              </w:rPr>
            </w:pPr>
            <w:r w:rsidRPr="00AB6C02">
              <w:rPr>
                <w:rFonts w:asciiTheme="minorHAnsi" w:eastAsia="Calibri" w:hAnsiTheme="minorHAnsi" w:cstheme="minorHAnsi"/>
                <w:sz w:val="22"/>
                <w:szCs w:val="22"/>
              </w:rPr>
              <w:t xml:space="preserve">16:01 – </w:t>
            </w:r>
            <w:r w:rsidRPr="00AB6C02">
              <w:rPr>
                <w:rFonts w:asciiTheme="minorHAnsi" w:hAnsiTheme="minorHAnsi" w:cstheme="minorHAnsi"/>
                <w:sz w:val="22"/>
                <w:szCs w:val="22"/>
              </w:rPr>
              <w:t>9</w:t>
            </w:r>
            <w:r w:rsidRPr="00AB6C02">
              <w:rPr>
                <w:rFonts w:asciiTheme="minorHAnsi" w:eastAsia="Calibri" w:hAnsiTheme="minorHAnsi" w:cstheme="minorHAnsi"/>
                <w:sz w:val="22"/>
                <w:szCs w:val="22"/>
              </w:rPr>
              <w:t>:00</w:t>
            </w:r>
          </w:p>
        </w:tc>
      </w:tr>
      <w:tr w:rsidR="00713CBA" w:rsidRPr="00AB6C02" w14:paraId="568ABF23" w14:textId="77777777" w:rsidTr="0088369B">
        <w:tc>
          <w:tcPr>
            <w:tcW w:w="958" w:type="dxa"/>
            <w:shd w:val="clear" w:color="auto" w:fill="auto"/>
          </w:tcPr>
          <w:p w14:paraId="20DD6C91" w14:textId="77777777" w:rsidR="00713CBA" w:rsidRPr="00AB6C02" w:rsidRDefault="00713CBA" w:rsidP="0088369B">
            <w:pPr>
              <w:autoSpaceDE w:val="0"/>
              <w:autoSpaceDN w:val="0"/>
              <w:adjustRightInd w:val="0"/>
              <w:spacing w:line="23" w:lineRule="atLeast"/>
              <w:jc w:val="both"/>
              <w:rPr>
                <w:rFonts w:asciiTheme="minorHAnsi" w:eastAsia="Calibri" w:hAnsiTheme="minorHAnsi" w:cstheme="minorHAnsi"/>
                <w:sz w:val="22"/>
                <w:szCs w:val="22"/>
              </w:rPr>
            </w:pPr>
          </w:p>
        </w:tc>
        <w:tc>
          <w:tcPr>
            <w:tcW w:w="2694" w:type="dxa"/>
            <w:shd w:val="clear" w:color="auto" w:fill="auto"/>
          </w:tcPr>
          <w:p w14:paraId="699AA774" w14:textId="77777777" w:rsidR="00713CBA" w:rsidRPr="00AB6C02" w:rsidRDefault="00713CBA" w:rsidP="0088369B">
            <w:pPr>
              <w:autoSpaceDE w:val="0"/>
              <w:autoSpaceDN w:val="0"/>
              <w:adjustRightInd w:val="0"/>
              <w:spacing w:line="23" w:lineRule="atLeast"/>
              <w:jc w:val="center"/>
              <w:rPr>
                <w:rFonts w:asciiTheme="minorHAnsi" w:eastAsia="Calibri" w:hAnsiTheme="minorHAnsi" w:cstheme="minorHAnsi"/>
                <w:sz w:val="22"/>
                <w:szCs w:val="22"/>
              </w:rPr>
            </w:pPr>
            <w:r w:rsidRPr="00AA020F">
              <w:rPr>
                <w:rFonts w:asciiTheme="minorHAnsi" w:hAnsiTheme="minorHAnsi" w:cstheme="minorHAnsi"/>
                <w:sz w:val="22"/>
                <w:szCs w:val="22"/>
              </w:rPr>
              <w:t xml:space="preserve">33 </w:t>
            </w:r>
            <w:r w:rsidRPr="00AB6C02">
              <w:rPr>
                <w:rFonts w:asciiTheme="minorHAnsi" w:eastAsia="Calibri" w:hAnsiTheme="minorHAnsi" w:cstheme="minorHAnsi"/>
                <w:sz w:val="22"/>
                <w:szCs w:val="22"/>
              </w:rPr>
              <w:t>roboczogodziny/dziennie</w:t>
            </w:r>
          </w:p>
        </w:tc>
        <w:tc>
          <w:tcPr>
            <w:tcW w:w="2551" w:type="dxa"/>
            <w:shd w:val="clear" w:color="auto" w:fill="auto"/>
          </w:tcPr>
          <w:p w14:paraId="6D16F07E" w14:textId="77777777" w:rsidR="00713CBA" w:rsidRPr="00AB6C02" w:rsidRDefault="00713CBA" w:rsidP="0088369B">
            <w:pPr>
              <w:autoSpaceDE w:val="0"/>
              <w:autoSpaceDN w:val="0"/>
              <w:adjustRightInd w:val="0"/>
              <w:spacing w:line="23" w:lineRule="atLeast"/>
              <w:jc w:val="center"/>
              <w:rPr>
                <w:rFonts w:asciiTheme="minorHAnsi" w:eastAsia="Calibri" w:hAnsiTheme="minorHAnsi" w:cstheme="minorHAnsi"/>
                <w:sz w:val="22"/>
                <w:szCs w:val="22"/>
              </w:rPr>
            </w:pPr>
            <w:r w:rsidRPr="00AA020F">
              <w:rPr>
                <w:rFonts w:asciiTheme="minorHAnsi" w:hAnsiTheme="minorHAnsi" w:cstheme="minorHAnsi"/>
                <w:sz w:val="22"/>
                <w:szCs w:val="22"/>
              </w:rPr>
              <w:t xml:space="preserve">34 </w:t>
            </w:r>
            <w:r w:rsidRPr="00AB6C02">
              <w:rPr>
                <w:rFonts w:asciiTheme="minorHAnsi" w:eastAsia="Calibri" w:hAnsiTheme="minorHAnsi" w:cstheme="minorHAnsi"/>
                <w:sz w:val="22"/>
                <w:szCs w:val="22"/>
              </w:rPr>
              <w:t>roboczogodziny/dziennie</w:t>
            </w:r>
          </w:p>
        </w:tc>
        <w:tc>
          <w:tcPr>
            <w:tcW w:w="2693" w:type="dxa"/>
            <w:shd w:val="clear" w:color="auto" w:fill="auto"/>
          </w:tcPr>
          <w:p w14:paraId="24150C6F" w14:textId="77777777" w:rsidR="00713CBA" w:rsidRPr="00AB6C02" w:rsidRDefault="00713CBA" w:rsidP="0088369B">
            <w:pPr>
              <w:autoSpaceDE w:val="0"/>
              <w:autoSpaceDN w:val="0"/>
              <w:adjustRightInd w:val="0"/>
              <w:spacing w:line="23" w:lineRule="atLeast"/>
              <w:jc w:val="center"/>
              <w:rPr>
                <w:rFonts w:asciiTheme="minorHAnsi" w:eastAsia="Calibri" w:hAnsiTheme="minorHAnsi" w:cstheme="minorHAnsi"/>
                <w:sz w:val="22"/>
                <w:szCs w:val="22"/>
              </w:rPr>
            </w:pPr>
            <w:r w:rsidRPr="00AA020F">
              <w:rPr>
                <w:rFonts w:asciiTheme="minorHAnsi" w:hAnsiTheme="minorHAnsi" w:cstheme="minorHAnsi"/>
                <w:sz w:val="22"/>
                <w:szCs w:val="22"/>
              </w:rPr>
              <w:t>31</w:t>
            </w:r>
            <w:r w:rsidRPr="00AB6C02">
              <w:rPr>
                <w:rFonts w:asciiTheme="minorHAnsi" w:hAnsiTheme="minorHAnsi" w:cstheme="minorHAnsi"/>
                <w:sz w:val="22"/>
                <w:szCs w:val="22"/>
              </w:rPr>
              <w:t xml:space="preserve"> </w:t>
            </w:r>
            <w:r w:rsidRPr="00AB6C02">
              <w:rPr>
                <w:rFonts w:asciiTheme="minorHAnsi" w:eastAsia="Calibri" w:hAnsiTheme="minorHAnsi" w:cstheme="minorHAnsi"/>
                <w:sz w:val="22"/>
                <w:szCs w:val="22"/>
              </w:rPr>
              <w:t>roboczogodziny/dziennie</w:t>
            </w:r>
          </w:p>
        </w:tc>
      </w:tr>
    </w:tbl>
    <w:p w14:paraId="23D38020" w14:textId="77777777" w:rsidR="00713CBA" w:rsidRDefault="00713CBA" w:rsidP="00713CBA">
      <w:pPr>
        <w:ind w:left="284"/>
        <w:jc w:val="both"/>
        <w:rPr>
          <w:rFonts w:asciiTheme="minorHAnsi" w:eastAsia="Calibri" w:hAnsiTheme="minorHAnsi" w:cstheme="minorHAnsi"/>
          <w:b/>
          <w:sz w:val="22"/>
          <w:szCs w:val="22"/>
        </w:rPr>
      </w:pPr>
    </w:p>
    <w:p w14:paraId="03E7205F" w14:textId="77777777" w:rsidR="00713CBA" w:rsidRPr="00AB6C02" w:rsidRDefault="00713CBA" w:rsidP="00713CBA">
      <w:pPr>
        <w:ind w:left="284"/>
        <w:jc w:val="both"/>
        <w:rPr>
          <w:rFonts w:asciiTheme="minorHAnsi" w:hAnsiTheme="minorHAnsi" w:cstheme="minorHAnsi"/>
          <w:b/>
          <w:sz w:val="22"/>
          <w:szCs w:val="22"/>
        </w:rPr>
      </w:pPr>
      <w:r w:rsidRPr="00AB6C02">
        <w:rPr>
          <w:rFonts w:asciiTheme="minorHAnsi" w:eastAsia="Calibri" w:hAnsiTheme="minorHAnsi" w:cstheme="minorHAnsi"/>
          <w:b/>
          <w:sz w:val="22"/>
          <w:szCs w:val="22"/>
        </w:rPr>
        <w:t>Zakres obowiązków w zakresie ochrony fizycznej:</w:t>
      </w:r>
    </w:p>
    <w:p w14:paraId="54D1A0B2" w14:textId="77777777" w:rsidR="00713CBA" w:rsidRPr="00DA0A4D" w:rsidRDefault="00713CBA" w:rsidP="00713CBA">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lang w:val="pl-PL"/>
        </w:rPr>
      </w:pPr>
      <w:r w:rsidRPr="00DA0A4D">
        <w:rPr>
          <w:rFonts w:asciiTheme="minorHAnsi" w:eastAsia="Calibri" w:hAnsiTheme="minorHAnsi" w:cstheme="minorHAnsi"/>
          <w:sz w:val="22"/>
          <w:szCs w:val="22"/>
          <w:lang w:val="pl-PL"/>
        </w:rPr>
        <w:t xml:space="preserve">Zabezpieczanie oraz odbezpieczenie instalacji alarmowej poszczególnych </w:t>
      </w:r>
      <w:r>
        <w:rPr>
          <w:rFonts w:asciiTheme="minorHAnsi" w:eastAsia="Calibri" w:hAnsiTheme="minorHAnsi" w:cstheme="minorHAnsi"/>
          <w:sz w:val="22"/>
          <w:szCs w:val="22"/>
          <w:lang w:val="pl-PL"/>
        </w:rPr>
        <w:t>S</w:t>
      </w:r>
      <w:r w:rsidRPr="00DA0A4D">
        <w:rPr>
          <w:rFonts w:asciiTheme="minorHAnsi" w:eastAsia="Calibri" w:hAnsiTheme="minorHAnsi" w:cstheme="minorHAnsi"/>
          <w:sz w:val="22"/>
          <w:szCs w:val="22"/>
          <w:lang w:val="pl-PL"/>
        </w:rPr>
        <w:t xml:space="preserve">tref i uruchomienie instalacji alarmowej </w:t>
      </w:r>
      <w:r>
        <w:rPr>
          <w:rFonts w:asciiTheme="minorHAnsi" w:eastAsia="Calibri" w:hAnsiTheme="minorHAnsi" w:cstheme="minorHAnsi"/>
          <w:sz w:val="22"/>
          <w:szCs w:val="22"/>
          <w:lang w:val="pl-PL"/>
        </w:rPr>
        <w:t>B</w:t>
      </w:r>
      <w:r w:rsidRPr="00DA0A4D">
        <w:rPr>
          <w:rFonts w:asciiTheme="minorHAnsi" w:eastAsia="Calibri" w:hAnsiTheme="minorHAnsi" w:cstheme="minorHAnsi"/>
          <w:sz w:val="22"/>
          <w:szCs w:val="22"/>
          <w:lang w:val="pl-PL"/>
        </w:rPr>
        <w:t>udynku</w:t>
      </w:r>
      <w:r>
        <w:rPr>
          <w:rFonts w:asciiTheme="minorHAnsi" w:eastAsia="Calibri" w:hAnsiTheme="minorHAnsi" w:cstheme="minorHAnsi"/>
          <w:sz w:val="22"/>
          <w:szCs w:val="22"/>
          <w:lang w:val="pl-PL"/>
        </w:rPr>
        <w:t xml:space="preserve"> wystawy</w:t>
      </w:r>
      <w:r w:rsidRPr="00DA0A4D">
        <w:rPr>
          <w:rFonts w:asciiTheme="minorHAnsi" w:eastAsia="Calibri" w:hAnsiTheme="minorHAnsi" w:cstheme="minorHAnsi"/>
          <w:sz w:val="22"/>
          <w:szCs w:val="22"/>
          <w:lang w:val="pl-PL"/>
        </w:rPr>
        <w:t xml:space="preserve"> w razie potrzeby.</w:t>
      </w:r>
    </w:p>
    <w:p w14:paraId="090EB1BF" w14:textId="77777777" w:rsidR="00713CBA" w:rsidRPr="00DA0A4D" w:rsidRDefault="00713CBA" w:rsidP="00713CBA">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lang w:val="pl-PL"/>
        </w:rPr>
      </w:pPr>
      <w:r w:rsidRPr="00DA0A4D">
        <w:rPr>
          <w:rFonts w:asciiTheme="minorHAnsi" w:eastAsia="Calibri" w:hAnsiTheme="minorHAnsi" w:cstheme="minorHAnsi"/>
          <w:sz w:val="22"/>
          <w:szCs w:val="22"/>
          <w:lang w:val="pl-PL"/>
        </w:rPr>
        <w:t>Wezwanie</w:t>
      </w:r>
      <w:r>
        <w:rPr>
          <w:rFonts w:asciiTheme="minorHAnsi" w:eastAsia="Calibri" w:hAnsiTheme="minorHAnsi" w:cstheme="minorHAnsi"/>
          <w:sz w:val="22"/>
          <w:szCs w:val="22"/>
          <w:lang w:val="pl-PL"/>
        </w:rPr>
        <w:t xml:space="preserve"> patrolu interwencyjnego lub</w:t>
      </w:r>
      <w:r w:rsidRPr="00DA0A4D">
        <w:rPr>
          <w:rFonts w:asciiTheme="minorHAnsi" w:eastAsia="Calibri" w:hAnsiTheme="minorHAnsi" w:cstheme="minorHAnsi"/>
          <w:sz w:val="22"/>
          <w:szCs w:val="22"/>
          <w:lang w:val="pl-PL"/>
        </w:rPr>
        <w:t xml:space="preserve"> grupy interwencyjnej w razie konieczności</w:t>
      </w:r>
      <w:r>
        <w:rPr>
          <w:rFonts w:asciiTheme="minorHAnsi" w:eastAsia="Calibri" w:hAnsiTheme="minorHAnsi" w:cstheme="minorHAnsi"/>
          <w:sz w:val="22"/>
          <w:szCs w:val="22"/>
          <w:lang w:val="pl-PL"/>
        </w:rPr>
        <w:t>, mając na uwadze stan zagrożenia</w:t>
      </w:r>
      <w:r w:rsidRPr="00DA0A4D">
        <w:rPr>
          <w:rFonts w:asciiTheme="minorHAnsi" w:eastAsia="Calibri" w:hAnsiTheme="minorHAnsi" w:cstheme="minorHAnsi"/>
          <w:sz w:val="22"/>
          <w:szCs w:val="22"/>
          <w:lang w:val="pl-PL"/>
        </w:rPr>
        <w:t>.</w:t>
      </w:r>
    </w:p>
    <w:p w14:paraId="13C5A124" w14:textId="77777777" w:rsidR="00713CBA" w:rsidRPr="00AB6C02" w:rsidRDefault="00713CBA" w:rsidP="00713CBA">
      <w:pPr>
        <w:numPr>
          <w:ilvl w:val="0"/>
          <w:numId w:val="37"/>
        </w:numPr>
        <w:ind w:left="709"/>
        <w:jc w:val="both"/>
        <w:rPr>
          <w:rFonts w:asciiTheme="minorHAnsi" w:hAnsiTheme="minorHAnsi" w:cstheme="minorHAnsi"/>
          <w:sz w:val="22"/>
          <w:szCs w:val="22"/>
        </w:rPr>
      </w:pPr>
      <w:r>
        <w:rPr>
          <w:rFonts w:asciiTheme="minorHAnsi" w:eastAsia="Calibri" w:hAnsiTheme="minorHAnsi" w:cstheme="minorHAnsi"/>
          <w:sz w:val="22"/>
          <w:szCs w:val="22"/>
        </w:rPr>
        <w:t xml:space="preserve">Gotowość interwencji i wyposażenie patrolu interwencyjnego oraz grupy interwencyjnej </w:t>
      </w:r>
      <w:r w:rsidRPr="00AB6C02">
        <w:rPr>
          <w:rFonts w:asciiTheme="minorHAnsi" w:eastAsia="Calibri" w:hAnsiTheme="minorHAnsi" w:cstheme="minorHAnsi"/>
          <w:sz w:val="22"/>
          <w:szCs w:val="22"/>
        </w:rPr>
        <w:t xml:space="preserve"> </w:t>
      </w:r>
      <w:r>
        <w:rPr>
          <w:rFonts w:asciiTheme="minorHAnsi" w:eastAsia="Calibri" w:hAnsiTheme="minorHAnsi" w:cstheme="minorHAnsi"/>
          <w:sz w:val="22"/>
          <w:szCs w:val="22"/>
        </w:rPr>
        <w:t>zgodnie z pkt. 3.1 powyżej</w:t>
      </w:r>
      <w:r w:rsidRPr="00AB6C02">
        <w:rPr>
          <w:rFonts w:asciiTheme="minorHAnsi" w:eastAsia="Calibri" w:hAnsiTheme="minorHAnsi" w:cstheme="minorHAnsi"/>
          <w:sz w:val="22"/>
          <w:szCs w:val="22"/>
        </w:rPr>
        <w:t>.</w:t>
      </w:r>
    </w:p>
    <w:p w14:paraId="1FC390C3" w14:textId="77777777" w:rsidR="00713CBA" w:rsidRPr="00AB6C02" w:rsidRDefault="00713CBA" w:rsidP="00713CBA">
      <w:pPr>
        <w:numPr>
          <w:ilvl w:val="0"/>
          <w:numId w:val="37"/>
        </w:numPr>
        <w:ind w:left="709"/>
        <w:jc w:val="both"/>
        <w:rPr>
          <w:rFonts w:asciiTheme="minorHAnsi" w:hAnsiTheme="minorHAnsi" w:cstheme="minorHAnsi"/>
          <w:sz w:val="22"/>
          <w:szCs w:val="22"/>
        </w:rPr>
      </w:pPr>
      <w:r>
        <w:rPr>
          <w:rFonts w:asciiTheme="minorHAnsi" w:eastAsia="Calibri" w:hAnsiTheme="minorHAnsi" w:cstheme="minorHAnsi"/>
          <w:sz w:val="22"/>
          <w:szCs w:val="22"/>
        </w:rPr>
        <w:t>Kontrola wszystkich drzwi wejściowych do</w:t>
      </w:r>
      <w:r w:rsidRPr="00AB6C02">
        <w:rPr>
          <w:rFonts w:asciiTheme="minorHAnsi" w:eastAsia="Calibri" w:hAnsiTheme="minorHAnsi" w:cstheme="minorHAnsi"/>
          <w:sz w:val="22"/>
          <w:szCs w:val="22"/>
        </w:rPr>
        <w:t xml:space="preserve"> </w:t>
      </w:r>
      <w:r>
        <w:rPr>
          <w:rFonts w:asciiTheme="minorHAnsi" w:eastAsia="Calibri" w:hAnsiTheme="minorHAnsi" w:cstheme="minorHAnsi"/>
          <w:sz w:val="22"/>
          <w:szCs w:val="22"/>
        </w:rPr>
        <w:t>B</w:t>
      </w:r>
      <w:r w:rsidRPr="00AB6C02">
        <w:rPr>
          <w:rFonts w:asciiTheme="minorHAnsi" w:eastAsia="Calibri" w:hAnsiTheme="minorHAnsi" w:cstheme="minorHAnsi"/>
          <w:sz w:val="22"/>
          <w:szCs w:val="22"/>
        </w:rPr>
        <w:t>udynku</w:t>
      </w:r>
      <w:r>
        <w:rPr>
          <w:rFonts w:asciiTheme="minorHAnsi" w:eastAsia="Calibri" w:hAnsiTheme="minorHAnsi" w:cstheme="minorHAnsi"/>
          <w:sz w:val="22"/>
          <w:szCs w:val="22"/>
        </w:rPr>
        <w:t xml:space="preserve"> wystawy</w:t>
      </w:r>
      <w:r w:rsidRPr="00AB6C02">
        <w:rPr>
          <w:rFonts w:asciiTheme="minorHAnsi" w:eastAsia="Calibri" w:hAnsiTheme="minorHAnsi" w:cstheme="minorHAnsi"/>
          <w:sz w:val="22"/>
          <w:szCs w:val="22"/>
        </w:rPr>
        <w:t>.</w:t>
      </w:r>
    </w:p>
    <w:p w14:paraId="2C954289" w14:textId="77777777" w:rsidR="00713CBA" w:rsidRPr="00AB6C02" w:rsidRDefault="00713CBA" w:rsidP="00713CBA">
      <w:pPr>
        <w:numPr>
          <w:ilvl w:val="0"/>
          <w:numId w:val="37"/>
        </w:numPr>
        <w:ind w:left="709"/>
        <w:jc w:val="both"/>
        <w:rPr>
          <w:rFonts w:asciiTheme="minorHAnsi" w:hAnsiTheme="minorHAnsi" w:cstheme="minorHAnsi"/>
          <w:sz w:val="22"/>
          <w:szCs w:val="22"/>
        </w:rPr>
      </w:pPr>
      <w:r w:rsidRPr="00AB6C02">
        <w:rPr>
          <w:rFonts w:asciiTheme="minorHAnsi" w:eastAsia="Calibri" w:hAnsiTheme="minorHAnsi" w:cstheme="minorHAnsi"/>
          <w:sz w:val="22"/>
          <w:szCs w:val="22"/>
        </w:rPr>
        <w:t>Wpuszczanie i wypuszczanie osób upoważnionych przez Zamawiającego</w:t>
      </w:r>
      <w:r>
        <w:rPr>
          <w:rFonts w:asciiTheme="minorHAnsi" w:eastAsia="Calibri" w:hAnsiTheme="minorHAnsi" w:cstheme="minorHAnsi"/>
          <w:sz w:val="22"/>
          <w:szCs w:val="22"/>
        </w:rPr>
        <w:t xml:space="preserve"> (nie dotyczy ruchu turystycznego)</w:t>
      </w:r>
      <w:r w:rsidRPr="00AB6C02">
        <w:rPr>
          <w:rFonts w:asciiTheme="minorHAnsi" w:eastAsia="Calibri" w:hAnsiTheme="minorHAnsi" w:cstheme="minorHAnsi"/>
          <w:sz w:val="22"/>
          <w:szCs w:val="22"/>
        </w:rPr>
        <w:t>.</w:t>
      </w:r>
    </w:p>
    <w:p w14:paraId="7526565C" w14:textId="77777777" w:rsidR="00713CBA" w:rsidRPr="00AB6C02" w:rsidRDefault="00713CBA" w:rsidP="00713CBA">
      <w:pPr>
        <w:numPr>
          <w:ilvl w:val="0"/>
          <w:numId w:val="37"/>
        </w:numPr>
        <w:ind w:left="709"/>
        <w:jc w:val="both"/>
        <w:rPr>
          <w:rFonts w:asciiTheme="minorHAnsi" w:hAnsiTheme="minorHAnsi" w:cstheme="minorHAnsi"/>
          <w:sz w:val="22"/>
          <w:szCs w:val="22"/>
        </w:rPr>
      </w:pPr>
      <w:r w:rsidRPr="00AB6C02">
        <w:rPr>
          <w:rFonts w:asciiTheme="minorHAnsi" w:eastAsia="Calibri" w:hAnsiTheme="minorHAnsi" w:cstheme="minorHAnsi"/>
          <w:sz w:val="22"/>
          <w:szCs w:val="22"/>
        </w:rPr>
        <w:t>Poddanie pracowników ochrony szkoleniu w zakresie instalacji alarmowych, przeciwpożarowych, telewizji dozorowanej i innych zainstalowanych w budynku niezbędnych do prowadzenia ochrony i dozoru mienia.</w:t>
      </w:r>
    </w:p>
    <w:p w14:paraId="5ACC0A65" w14:textId="77777777" w:rsidR="00713CBA" w:rsidRPr="00AB6C02" w:rsidRDefault="00713CBA" w:rsidP="00713CBA">
      <w:pPr>
        <w:numPr>
          <w:ilvl w:val="0"/>
          <w:numId w:val="37"/>
        </w:numPr>
        <w:ind w:left="709"/>
        <w:jc w:val="both"/>
        <w:rPr>
          <w:rFonts w:asciiTheme="minorHAnsi" w:hAnsiTheme="minorHAnsi" w:cstheme="minorHAnsi"/>
          <w:sz w:val="22"/>
          <w:szCs w:val="22"/>
        </w:rPr>
      </w:pPr>
      <w:r w:rsidRPr="00AB6C02">
        <w:rPr>
          <w:rFonts w:asciiTheme="minorHAnsi" w:eastAsia="Calibri" w:hAnsiTheme="minorHAnsi" w:cstheme="minorHAnsi"/>
          <w:sz w:val="22"/>
          <w:szCs w:val="22"/>
        </w:rPr>
        <w:t xml:space="preserve">Kontrola ruchu osobowo - materiałowego w chronionym obiekcie (min. otwieranie i zamykanie drzwi wejściowych dla pracowników Muzeum oraz firm, czy osób wykonujących prace w obiekcie za zgodą i wiedzą Zamawiającego, </w:t>
      </w:r>
      <w:r>
        <w:rPr>
          <w:rFonts w:asciiTheme="minorHAnsi" w:eastAsia="Calibri" w:hAnsiTheme="minorHAnsi" w:cstheme="minorHAnsi"/>
          <w:sz w:val="22"/>
          <w:szCs w:val="22"/>
        </w:rPr>
        <w:t>(nie dotyczy ruchu turystycznego)</w:t>
      </w:r>
      <w:r w:rsidRPr="00AB6C02">
        <w:rPr>
          <w:rFonts w:asciiTheme="minorHAnsi" w:eastAsia="Calibri" w:hAnsiTheme="minorHAnsi" w:cstheme="minorHAnsi"/>
          <w:sz w:val="22"/>
          <w:szCs w:val="22"/>
        </w:rPr>
        <w:t>.</w:t>
      </w:r>
    </w:p>
    <w:p w14:paraId="60B7B203" w14:textId="77777777" w:rsidR="00713CBA" w:rsidRPr="001A6FD1" w:rsidRDefault="00713CBA" w:rsidP="00713CBA">
      <w:pPr>
        <w:numPr>
          <w:ilvl w:val="0"/>
          <w:numId w:val="37"/>
        </w:numPr>
        <w:ind w:left="709"/>
        <w:jc w:val="both"/>
        <w:rPr>
          <w:rFonts w:asciiTheme="minorHAnsi" w:hAnsiTheme="minorHAnsi" w:cstheme="minorHAnsi"/>
          <w:sz w:val="22"/>
          <w:szCs w:val="22"/>
        </w:rPr>
      </w:pPr>
      <w:r w:rsidRPr="00AB6C02">
        <w:rPr>
          <w:rFonts w:asciiTheme="minorHAnsi" w:eastAsia="Calibri" w:hAnsiTheme="minorHAnsi" w:cstheme="minorHAnsi"/>
          <w:sz w:val="22"/>
          <w:szCs w:val="22"/>
        </w:rPr>
        <w:t>Pomoc w sytuacjach nadzwyczajnych: pożary, powodzie, zagrożenie zdrowia i życia ludzi oraz inne zdarzenia losowe.</w:t>
      </w:r>
    </w:p>
    <w:p w14:paraId="0234F775" w14:textId="77777777" w:rsidR="00713CBA" w:rsidRPr="00B81D67" w:rsidRDefault="00713CBA" w:rsidP="00713CBA">
      <w:pPr>
        <w:numPr>
          <w:ilvl w:val="0"/>
          <w:numId w:val="37"/>
        </w:numPr>
        <w:ind w:left="709"/>
        <w:jc w:val="both"/>
        <w:rPr>
          <w:rFonts w:asciiTheme="minorHAnsi" w:hAnsiTheme="minorHAnsi" w:cstheme="minorHAnsi"/>
          <w:sz w:val="22"/>
          <w:szCs w:val="22"/>
        </w:rPr>
      </w:pPr>
      <w:r>
        <w:rPr>
          <w:rFonts w:asciiTheme="minorHAnsi" w:eastAsia="Calibri" w:hAnsiTheme="minorHAnsi" w:cstheme="minorHAnsi"/>
          <w:sz w:val="22"/>
          <w:szCs w:val="22"/>
        </w:rPr>
        <w:t>W przypadku konieczności ewakuacji wskazanie najszybszych dróg i ciągów komunikacyjnych w celu sprawnej ewakuacji osób przebywających w Budynku wystawy.</w:t>
      </w:r>
    </w:p>
    <w:p w14:paraId="4505F93A" w14:textId="77777777" w:rsidR="00713CBA" w:rsidRPr="00AA020F" w:rsidRDefault="00713CBA" w:rsidP="00713CBA">
      <w:pPr>
        <w:numPr>
          <w:ilvl w:val="0"/>
          <w:numId w:val="37"/>
        </w:numPr>
        <w:ind w:left="709"/>
        <w:jc w:val="both"/>
        <w:rPr>
          <w:rFonts w:asciiTheme="minorHAnsi" w:hAnsiTheme="minorHAnsi" w:cstheme="minorHAnsi"/>
          <w:sz w:val="22"/>
          <w:szCs w:val="22"/>
        </w:rPr>
      </w:pPr>
      <w:r w:rsidRPr="00AA020F">
        <w:rPr>
          <w:rFonts w:asciiTheme="minorHAnsi" w:eastAsia="Calibri" w:hAnsiTheme="minorHAnsi" w:cstheme="minorHAnsi"/>
          <w:sz w:val="22"/>
          <w:szCs w:val="22"/>
        </w:rPr>
        <w:t>Pomoc pracownikom obsługi ruchu turystycznego we wskazaniu drogi innej niż wyznaczona trasa zwiedzania osobom, które z uzasadnionych przyczyn nie mogą przejść standardową trasą (strach przed wejściem do windy, potrzeba dojścia do toalety itp.)</w:t>
      </w:r>
    </w:p>
    <w:p w14:paraId="113708FB" w14:textId="77777777" w:rsidR="00713CBA" w:rsidRPr="00AB6C02" w:rsidRDefault="00713CBA" w:rsidP="00713CBA">
      <w:pPr>
        <w:numPr>
          <w:ilvl w:val="0"/>
          <w:numId w:val="37"/>
        </w:numPr>
        <w:ind w:left="709"/>
        <w:jc w:val="both"/>
        <w:rPr>
          <w:rFonts w:asciiTheme="minorHAnsi" w:hAnsiTheme="minorHAnsi" w:cstheme="minorHAnsi"/>
          <w:sz w:val="22"/>
          <w:szCs w:val="22"/>
        </w:rPr>
      </w:pPr>
      <w:r w:rsidRPr="00AB6C02">
        <w:rPr>
          <w:rFonts w:asciiTheme="minorHAnsi" w:eastAsia="Calibri" w:hAnsiTheme="minorHAnsi" w:cstheme="minorHAnsi"/>
          <w:sz w:val="22"/>
          <w:szCs w:val="22"/>
        </w:rPr>
        <w:t>Obowiązek prowadzenia książki raportów, książki dozorów oraz ewidencji osób przebywających w obiekcie</w:t>
      </w:r>
      <w:r>
        <w:rPr>
          <w:rFonts w:asciiTheme="minorHAnsi" w:eastAsia="Calibri" w:hAnsiTheme="minorHAnsi" w:cstheme="minorHAnsi"/>
          <w:sz w:val="22"/>
          <w:szCs w:val="22"/>
        </w:rPr>
        <w:t xml:space="preserve"> (nie dotyczy ruchu turystycznego)</w:t>
      </w:r>
      <w:r w:rsidRPr="00AB6C02">
        <w:rPr>
          <w:rFonts w:asciiTheme="minorHAnsi" w:eastAsia="Calibri" w:hAnsiTheme="minorHAnsi" w:cstheme="minorHAnsi"/>
          <w:sz w:val="22"/>
          <w:szCs w:val="22"/>
        </w:rPr>
        <w:t>.</w:t>
      </w:r>
    </w:p>
    <w:p w14:paraId="076046AD" w14:textId="77777777" w:rsidR="00713CBA" w:rsidRPr="00AB6C02" w:rsidRDefault="00713CBA" w:rsidP="00713CBA">
      <w:pPr>
        <w:numPr>
          <w:ilvl w:val="0"/>
          <w:numId w:val="37"/>
        </w:numPr>
        <w:ind w:left="709"/>
        <w:jc w:val="both"/>
        <w:rPr>
          <w:rFonts w:asciiTheme="minorHAnsi" w:hAnsiTheme="minorHAnsi" w:cstheme="minorHAnsi"/>
          <w:sz w:val="22"/>
          <w:szCs w:val="22"/>
        </w:rPr>
      </w:pPr>
      <w:r w:rsidRPr="00AB6C02">
        <w:rPr>
          <w:rFonts w:asciiTheme="minorHAnsi" w:eastAsia="Calibri" w:hAnsiTheme="minorHAnsi" w:cstheme="minorHAnsi"/>
          <w:sz w:val="22"/>
          <w:szCs w:val="22"/>
        </w:rPr>
        <w:t xml:space="preserve">W przypadku awarii, pożaru, włamania i innych zdarzeń – natychmiastowe powiadomienie odpowiedniej służby (straży pożarnej, policji, pogotowia lub innych właściwych) oraz upoważnionego przedstawiciela Zamawiającego – Dyrektora Muzeum, Zastępców lub wyznaczonych pracowników wskazanych w załączniku nr 1 do umowy, </w:t>
      </w:r>
      <w:r>
        <w:rPr>
          <w:rFonts w:asciiTheme="minorHAnsi" w:eastAsia="Calibri" w:hAnsiTheme="minorHAnsi" w:cstheme="minorHAnsi"/>
          <w:sz w:val="22"/>
          <w:szCs w:val="22"/>
        </w:rPr>
        <w:t xml:space="preserve">dokonywanie </w:t>
      </w:r>
      <w:r w:rsidRPr="00AB6C02">
        <w:rPr>
          <w:rFonts w:asciiTheme="minorHAnsi" w:eastAsia="Calibri" w:hAnsiTheme="minorHAnsi" w:cstheme="minorHAnsi"/>
          <w:sz w:val="22"/>
          <w:szCs w:val="22"/>
        </w:rPr>
        <w:t>w każdym z powyższych przypadków stosownego zapisu w książce raportów.</w:t>
      </w:r>
    </w:p>
    <w:p w14:paraId="138404E3" w14:textId="77777777" w:rsidR="00713CBA" w:rsidRPr="00AB6C02" w:rsidRDefault="00713CBA" w:rsidP="00713CBA">
      <w:pPr>
        <w:numPr>
          <w:ilvl w:val="0"/>
          <w:numId w:val="37"/>
        </w:numPr>
        <w:ind w:left="709"/>
        <w:jc w:val="both"/>
        <w:rPr>
          <w:rFonts w:asciiTheme="minorHAnsi" w:hAnsiTheme="minorHAnsi" w:cstheme="minorHAnsi"/>
          <w:sz w:val="22"/>
          <w:szCs w:val="22"/>
        </w:rPr>
      </w:pPr>
      <w:r>
        <w:rPr>
          <w:rFonts w:asciiTheme="minorHAnsi" w:eastAsia="Calibri" w:hAnsiTheme="minorHAnsi" w:cstheme="minorHAnsi"/>
          <w:sz w:val="22"/>
          <w:szCs w:val="22"/>
        </w:rPr>
        <w:t>Stała o</w:t>
      </w:r>
      <w:r w:rsidRPr="00AB6C02">
        <w:rPr>
          <w:rFonts w:asciiTheme="minorHAnsi" w:eastAsia="Calibri" w:hAnsiTheme="minorHAnsi" w:cstheme="minorHAnsi"/>
          <w:sz w:val="22"/>
          <w:szCs w:val="22"/>
        </w:rPr>
        <w:t>bserwacja w trakcie dyżuru obrazu z kamer zainstalowanych w jednostce, obsługa rejestratora wizyjneg</w:t>
      </w:r>
      <w:r>
        <w:rPr>
          <w:rFonts w:asciiTheme="minorHAnsi" w:eastAsia="Calibri" w:hAnsiTheme="minorHAnsi" w:cstheme="minorHAnsi"/>
          <w:sz w:val="22"/>
          <w:szCs w:val="22"/>
        </w:rPr>
        <w:t>o.</w:t>
      </w:r>
    </w:p>
    <w:p w14:paraId="4ABC281E" w14:textId="77777777" w:rsidR="00713CBA" w:rsidRPr="00AB6C02" w:rsidRDefault="00713CBA" w:rsidP="00713CBA">
      <w:pPr>
        <w:numPr>
          <w:ilvl w:val="0"/>
          <w:numId w:val="37"/>
        </w:numPr>
        <w:ind w:left="709"/>
        <w:jc w:val="both"/>
        <w:rPr>
          <w:rFonts w:asciiTheme="minorHAnsi" w:hAnsiTheme="minorHAnsi" w:cstheme="minorHAnsi"/>
          <w:sz w:val="22"/>
          <w:szCs w:val="22"/>
        </w:rPr>
      </w:pPr>
      <w:r>
        <w:rPr>
          <w:rFonts w:asciiTheme="minorHAnsi" w:eastAsia="Calibri" w:hAnsiTheme="minorHAnsi" w:cstheme="minorHAnsi"/>
          <w:sz w:val="22"/>
          <w:szCs w:val="22"/>
        </w:rPr>
        <w:t>Stałe m</w:t>
      </w:r>
      <w:r w:rsidRPr="00AB6C02">
        <w:rPr>
          <w:rFonts w:asciiTheme="minorHAnsi" w:eastAsia="Calibri" w:hAnsiTheme="minorHAnsi" w:cstheme="minorHAnsi"/>
          <w:sz w:val="22"/>
          <w:szCs w:val="22"/>
        </w:rPr>
        <w:t xml:space="preserve">onitorowanie i odpowiednie reagowanie na sygnały alarmowe generowane przez system przeciwpożarowy i napadowy zainstalowany przez Zamawiającego. </w:t>
      </w:r>
    </w:p>
    <w:p w14:paraId="2F5BF4D2" w14:textId="77777777" w:rsidR="00713CBA" w:rsidRPr="00AB6C02" w:rsidRDefault="00713CBA" w:rsidP="00713CBA">
      <w:pPr>
        <w:numPr>
          <w:ilvl w:val="0"/>
          <w:numId w:val="37"/>
        </w:numPr>
        <w:ind w:left="709"/>
        <w:jc w:val="both"/>
        <w:rPr>
          <w:rFonts w:asciiTheme="minorHAnsi" w:hAnsiTheme="minorHAnsi" w:cstheme="minorHAnsi"/>
          <w:sz w:val="22"/>
          <w:szCs w:val="22"/>
        </w:rPr>
      </w:pPr>
      <w:r>
        <w:rPr>
          <w:rFonts w:asciiTheme="minorHAnsi" w:eastAsia="Calibri" w:hAnsiTheme="minorHAnsi" w:cstheme="minorHAnsi"/>
          <w:sz w:val="22"/>
          <w:szCs w:val="22"/>
        </w:rPr>
        <w:t>Stałe m</w:t>
      </w:r>
      <w:r w:rsidRPr="00AB6C02">
        <w:rPr>
          <w:rFonts w:asciiTheme="minorHAnsi" w:eastAsia="Calibri" w:hAnsiTheme="minorHAnsi" w:cstheme="minorHAnsi"/>
          <w:sz w:val="22"/>
          <w:szCs w:val="22"/>
        </w:rPr>
        <w:t xml:space="preserve">onitorowanie i reagowanie na zapisy alarmowe zainstalowanych systemów: ogrzewania CO, sygnalizatora systemu nieszczelności instalacji gazowej, systemu sterowania ogrzewania rynien i instalacji </w:t>
      </w:r>
      <w:proofErr w:type="spellStart"/>
      <w:r w:rsidRPr="00AB6C02">
        <w:rPr>
          <w:rFonts w:asciiTheme="minorHAnsi" w:eastAsia="Calibri" w:hAnsiTheme="minorHAnsi" w:cstheme="minorHAnsi"/>
          <w:sz w:val="22"/>
          <w:szCs w:val="22"/>
        </w:rPr>
        <w:t>przeciwzamrożeniowej</w:t>
      </w:r>
      <w:proofErr w:type="spellEnd"/>
      <w:r w:rsidRPr="00AB6C02">
        <w:rPr>
          <w:rFonts w:asciiTheme="minorHAnsi" w:eastAsia="Calibri" w:hAnsiTheme="minorHAnsi" w:cstheme="minorHAnsi"/>
          <w:sz w:val="22"/>
          <w:szCs w:val="22"/>
        </w:rPr>
        <w:t xml:space="preserve">, kontrola stanu pracy baterii UPS, centrali wentylacyjnej, poprawnej pracy systemu automatyki, szaf RACK, oświetlenia, innych instalacji: </w:t>
      </w:r>
      <w:proofErr w:type="spellStart"/>
      <w:r w:rsidRPr="00AB6C02">
        <w:rPr>
          <w:rFonts w:asciiTheme="minorHAnsi" w:eastAsia="Calibri" w:hAnsiTheme="minorHAnsi" w:cstheme="minorHAnsi"/>
          <w:sz w:val="22"/>
          <w:szCs w:val="22"/>
        </w:rPr>
        <w:t>wod-kan</w:t>
      </w:r>
      <w:proofErr w:type="spellEnd"/>
      <w:r w:rsidRPr="00AB6C02">
        <w:rPr>
          <w:rFonts w:asciiTheme="minorHAnsi" w:eastAsia="Calibri" w:hAnsiTheme="minorHAnsi" w:cstheme="minorHAnsi"/>
          <w:sz w:val="22"/>
          <w:szCs w:val="22"/>
        </w:rPr>
        <w:t>, hydrantowej, elektrycznych oraz innych systemów, które są zainstalowane w obiekcie poprzez powiadomienie odpowiednich służb oraz wpis do książki dozorów. Zleceniobiorca winien stosować się do instrukcji obsługi zainstalowanych urządzeń i systemów alarmowych, przestrzegając jednocześnie zasad gwarancyjnych i serwisowych.</w:t>
      </w:r>
    </w:p>
    <w:p w14:paraId="75CBE1AB" w14:textId="77777777" w:rsidR="00713CBA" w:rsidRPr="00AB6C02" w:rsidRDefault="00713CBA" w:rsidP="00713CBA">
      <w:pPr>
        <w:numPr>
          <w:ilvl w:val="0"/>
          <w:numId w:val="37"/>
        </w:numPr>
        <w:ind w:left="709"/>
        <w:jc w:val="both"/>
        <w:rPr>
          <w:rFonts w:asciiTheme="minorHAnsi" w:hAnsiTheme="minorHAnsi" w:cstheme="minorHAnsi"/>
          <w:sz w:val="22"/>
          <w:szCs w:val="22"/>
        </w:rPr>
      </w:pPr>
      <w:r w:rsidRPr="00AB6C02">
        <w:rPr>
          <w:rFonts w:asciiTheme="minorHAnsi" w:eastAsia="Calibri" w:hAnsiTheme="minorHAnsi" w:cstheme="minorHAnsi"/>
          <w:sz w:val="22"/>
          <w:szCs w:val="22"/>
        </w:rPr>
        <w:t xml:space="preserve">Raportowanie w formie pisemnej do Zamawiającego o występujących sygnałach awaryjnych, nieprawidłowościach w działaniu zainstalowanych systemów, informowanie również o fałszywych alarmach. </w:t>
      </w:r>
    </w:p>
    <w:p w14:paraId="299D64F8" w14:textId="77777777" w:rsidR="00713CBA" w:rsidRPr="009228AE" w:rsidRDefault="00713CBA" w:rsidP="00713CBA">
      <w:pPr>
        <w:numPr>
          <w:ilvl w:val="0"/>
          <w:numId w:val="37"/>
        </w:numPr>
        <w:ind w:left="709"/>
        <w:jc w:val="both"/>
        <w:rPr>
          <w:rFonts w:asciiTheme="minorHAnsi" w:hAnsiTheme="minorHAnsi" w:cstheme="minorHAnsi"/>
          <w:sz w:val="22"/>
          <w:szCs w:val="22"/>
        </w:rPr>
      </w:pPr>
      <w:r w:rsidRPr="00AB6C02">
        <w:rPr>
          <w:rFonts w:asciiTheme="minorHAnsi" w:eastAsia="Calibri" w:hAnsiTheme="minorHAnsi" w:cstheme="minorHAnsi"/>
          <w:sz w:val="22"/>
          <w:szCs w:val="22"/>
        </w:rPr>
        <w:t xml:space="preserve">Strzeżenie mienia Zamawiającego podczas pobytu osób trzecich w </w:t>
      </w:r>
      <w:r>
        <w:rPr>
          <w:rFonts w:asciiTheme="minorHAnsi" w:eastAsia="Calibri" w:hAnsiTheme="minorHAnsi" w:cstheme="minorHAnsi"/>
          <w:sz w:val="22"/>
          <w:szCs w:val="22"/>
        </w:rPr>
        <w:t>B</w:t>
      </w:r>
      <w:r w:rsidRPr="00AB6C02">
        <w:rPr>
          <w:rFonts w:asciiTheme="minorHAnsi" w:eastAsia="Calibri" w:hAnsiTheme="minorHAnsi" w:cstheme="minorHAnsi"/>
          <w:sz w:val="22"/>
          <w:szCs w:val="22"/>
        </w:rPr>
        <w:t>udynku</w:t>
      </w:r>
      <w:r>
        <w:rPr>
          <w:rFonts w:asciiTheme="minorHAnsi" w:eastAsia="Calibri" w:hAnsiTheme="minorHAnsi" w:cstheme="minorHAnsi"/>
          <w:sz w:val="22"/>
          <w:szCs w:val="22"/>
        </w:rPr>
        <w:t xml:space="preserve"> wystawy</w:t>
      </w:r>
      <w:r w:rsidRPr="00AB6C02">
        <w:rPr>
          <w:rFonts w:asciiTheme="minorHAnsi" w:eastAsia="Calibri" w:hAnsiTheme="minorHAnsi" w:cstheme="minorHAnsi"/>
          <w:sz w:val="22"/>
          <w:szCs w:val="22"/>
        </w:rPr>
        <w:t>.</w:t>
      </w:r>
    </w:p>
    <w:p w14:paraId="16373DB6" w14:textId="77777777" w:rsidR="00713CBA" w:rsidRPr="00AB6C02" w:rsidRDefault="00713CBA" w:rsidP="00713CBA">
      <w:pPr>
        <w:numPr>
          <w:ilvl w:val="0"/>
          <w:numId w:val="37"/>
        </w:numPr>
        <w:ind w:left="709"/>
        <w:jc w:val="both"/>
        <w:rPr>
          <w:rFonts w:asciiTheme="minorHAnsi" w:hAnsiTheme="minorHAnsi" w:cstheme="minorHAnsi"/>
          <w:sz w:val="22"/>
          <w:szCs w:val="22"/>
        </w:rPr>
      </w:pPr>
      <w:r>
        <w:rPr>
          <w:rFonts w:asciiTheme="minorHAnsi" w:eastAsia="Calibri" w:hAnsiTheme="minorHAnsi" w:cstheme="minorHAnsi"/>
          <w:sz w:val="22"/>
          <w:szCs w:val="22"/>
        </w:rPr>
        <w:t>Strzeżenie bezpieczeństwa osób przebywających w Budynku wystawy i ich mienia, w tym podejmowanie interwencji na wezwanie pracowników Zamawiającego.</w:t>
      </w:r>
    </w:p>
    <w:p w14:paraId="60472AC2" w14:textId="77777777" w:rsidR="00713CBA" w:rsidRPr="00AB6C02" w:rsidRDefault="00713CBA" w:rsidP="00713CBA">
      <w:pPr>
        <w:numPr>
          <w:ilvl w:val="0"/>
          <w:numId w:val="37"/>
        </w:numPr>
        <w:ind w:left="709"/>
        <w:jc w:val="both"/>
        <w:rPr>
          <w:rFonts w:asciiTheme="minorHAnsi" w:hAnsiTheme="minorHAnsi" w:cstheme="minorHAnsi"/>
          <w:sz w:val="22"/>
          <w:szCs w:val="22"/>
        </w:rPr>
      </w:pPr>
      <w:r w:rsidRPr="00AB6C02">
        <w:rPr>
          <w:rFonts w:asciiTheme="minorHAnsi" w:eastAsia="Calibri" w:hAnsiTheme="minorHAnsi" w:cstheme="minorHAnsi"/>
          <w:sz w:val="22"/>
          <w:szCs w:val="22"/>
        </w:rPr>
        <w:t xml:space="preserve">Po opuszczeniu </w:t>
      </w:r>
      <w:r>
        <w:rPr>
          <w:rFonts w:asciiTheme="minorHAnsi" w:eastAsia="Calibri" w:hAnsiTheme="minorHAnsi" w:cstheme="minorHAnsi"/>
          <w:sz w:val="22"/>
          <w:szCs w:val="22"/>
        </w:rPr>
        <w:t>B</w:t>
      </w:r>
      <w:r w:rsidRPr="00AB6C02">
        <w:rPr>
          <w:rFonts w:asciiTheme="minorHAnsi" w:eastAsia="Calibri" w:hAnsiTheme="minorHAnsi" w:cstheme="minorHAnsi"/>
          <w:sz w:val="22"/>
          <w:szCs w:val="22"/>
        </w:rPr>
        <w:t xml:space="preserve">udynku </w:t>
      </w:r>
      <w:r>
        <w:rPr>
          <w:rFonts w:asciiTheme="minorHAnsi" w:eastAsia="Calibri" w:hAnsiTheme="minorHAnsi" w:cstheme="minorHAnsi"/>
          <w:sz w:val="22"/>
          <w:szCs w:val="22"/>
        </w:rPr>
        <w:t>wystawy</w:t>
      </w:r>
      <w:r w:rsidRPr="00AB6C02">
        <w:rPr>
          <w:rFonts w:asciiTheme="minorHAnsi" w:eastAsia="Calibri" w:hAnsiTheme="minorHAnsi" w:cstheme="minorHAnsi"/>
          <w:sz w:val="22"/>
          <w:szCs w:val="22"/>
        </w:rPr>
        <w:t xml:space="preserve"> przez wszystkie osoby dokonywanie obchodu budynku, sprawdzanie jego zabezpieczeń oraz pomieszczeń przed wszelkimi zagrożeniami, wygaszanie świateł w razie stwierdzenia, zamykanie okien, drzwi, klap oddymiających, włazów dachowych itp.</w:t>
      </w:r>
    </w:p>
    <w:p w14:paraId="254044CC" w14:textId="77777777" w:rsidR="00713CBA" w:rsidRPr="00AB6C02" w:rsidRDefault="00713CBA" w:rsidP="00713CBA">
      <w:pPr>
        <w:numPr>
          <w:ilvl w:val="0"/>
          <w:numId w:val="37"/>
        </w:numPr>
        <w:ind w:left="709"/>
        <w:jc w:val="both"/>
        <w:rPr>
          <w:rFonts w:asciiTheme="minorHAnsi" w:hAnsiTheme="minorHAnsi" w:cstheme="minorHAnsi"/>
          <w:sz w:val="22"/>
          <w:szCs w:val="22"/>
        </w:rPr>
      </w:pPr>
      <w:r w:rsidRPr="00AB6C02">
        <w:rPr>
          <w:rFonts w:asciiTheme="minorHAnsi" w:eastAsia="Calibri" w:hAnsiTheme="minorHAnsi" w:cstheme="minorHAnsi"/>
          <w:sz w:val="22"/>
          <w:szCs w:val="22"/>
        </w:rPr>
        <w:t>Gospodarowanie kluczami</w:t>
      </w:r>
      <w:r>
        <w:rPr>
          <w:rFonts w:asciiTheme="minorHAnsi" w:eastAsia="Calibri" w:hAnsiTheme="minorHAnsi" w:cstheme="minorHAnsi"/>
          <w:sz w:val="22"/>
          <w:szCs w:val="22"/>
        </w:rPr>
        <w:t>, za wyjątkiem kluczy znajdujących się w elektronicznym depozytorze kluczy</w:t>
      </w:r>
      <w:r w:rsidRPr="00AB6C02">
        <w:rPr>
          <w:rFonts w:asciiTheme="minorHAnsi" w:eastAsia="Calibri" w:hAnsiTheme="minorHAnsi" w:cstheme="minorHAnsi"/>
          <w:sz w:val="22"/>
          <w:szCs w:val="22"/>
        </w:rPr>
        <w:t xml:space="preserve"> - wydawanie i odbieranie kluczy do pomieszczeń Muzeum</w:t>
      </w:r>
      <w:r>
        <w:rPr>
          <w:rFonts w:asciiTheme="minorHAnsi" w:eastAsia="Calibri" w:hAnsiTheme="minorHAnsi" w:cstheme="minorHAnsi"/>
          <w:sz w:val="22"/>
          <w:szCs w:val="22"/>
        </w:rPr>
        <w:t xml:space="preserve"> </w:t>
      </w:r>
      <w:r w:rsidRPr="00AB6C02">
        <w:rPr>
          <w:rFonts w:asciiTheme="minorHAnsi" w:eastAsia="Calibri" w:hAnsiTheme="minorHAnsi" w:cstheme="minorHAnsi"/>
          <w:sz w:val="22"/>
          <w:szCs w:val="22"/>
        </w:rPr>
        <w:t>– prowadzenie w tym zakresie ewidencji (z podaniem danych osobowych, pomieszczenia do którego jest wydawany klucz oraz godziny pobrania i zwrotu klucza, podpisu pobierającego).</w:t>
      </w:r>
    </w:p>
    <w:p w14:paraId="2D9C044D" w14:textId="77777777" w:rsidR="00713CBA" w:rsidRPr="00BB4536" w:rsidRDefault="00713CBA" w:rsidP="00713CBA">
      <w:pPr>
        <w:numPr>
          <w:ilvl w:val="0"/>
          <w:numId w:val="37"/>
        </w:numPr>
        <w:ind w:left="709"/>
        <w:jc w:val="both"/>
        <w:rPr>
          <w:rFonts w:asciiTheme="minorHAnsi" w:hAnsiTheme="minorHAnsi" w:cstheme="minorHAnsi"/>
          <w:sz w:val="22"/>
          <w:szCs w:val="22"/>
        </w:rPr>
      </w:pPr>
      <w:r w:rsidRPr="00AB6C02">
        <w:rPr>
          <w:rFonts w:asciiTheme="minorHAnsi" w:eastAsia="Calibri" w:hAnsiTheme="minorHAnsi" w:cstheme="minorHAnsi"/>
          <w:sz w:val="22"/>
          <w:szCs w:val="22"/>
        </w:rPr>
        <w:t>Wyłączanie oświetlenia</w:t>
      </w:r>
      <w:r>
        <w:rPr>
          <w:rFonts w:asciiTheme="minorHAnsi" w:eastAsia="Calibri" w:hAnsiTheme="minorHAnsi" w:cstheme="minorHAnsi"/>
          <w:sz w:val="22"/>
          <w:szCs w:val="22"/>
        </w:rPr>
        <w:t xml:space="preserve"> w Budynku</w:t>
      </w:r>
      <w:r w:rsidRPr="000A7D6F">
        <w:rPr>
          <w:rFonts w:asciiTheme="minorHAnsi" w:eastAsia="Calibri" w:hAnsiTheme="minorHAnsi" w:cstheme="minorHAnsi"/>
          <w:sz w:val="22"/>
          <w:szCs w:val="22"/>
        </w:rPr>
        <w:t xml:space="preserve"> </w:t>
      </w:r>
      <w:r>
        <w:rPr>
          <w:rFonts w:asciiTheme="minorHAnsi" w:eastAsia="Calibri" w:hAnsiTheme="minorHAnsi" w:cstheme="minorHAnsi"/>
          <w:sz w:val="22"/>
          <w:szCs w:val="22"/>
        </w:rPr>
        <w:t>wystawy (z wyjątkiem Posterunku stałego) gdy nikt poza ochroną w nim nie przebywa</w:t>
      </w:r>
      <w:r w:rsidRPr="00AB6C02">
        <w:rPr>
          <w:rFonts w:asciiTheme="minorHAnsi" w:eastAsia="Calibri" w:hAnsiTheme="minorHAnsi" w:cstheme="minorHAnsi"/>
          <w:sz w:val="22"/>
          <w:szCs w:val="22"/>
        </w:rPr>
        <w:t>.</w:t>
      </w:r>
    </w:p>
    <w:p w14:paraId="555DCEAB" w14:textId="77777777" w:rsidR="00713CBA" w:rsidRPr="00DA0A4D" w:rsidRDefault="00713CBA" w:rsidP="00713CBA">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lang w:val="pl-PL"/>
        </w:rPr>
      </w:pPr>
      <w:r w:rsidRPr="00DA0A4D">
        <w:rPr>
          <w:rFonts w:asciiTheme="minorHAnsi" w:hAnsiTheme="minorHAnsi" w:cstheme="minorHAnsi"/>
          <w:sz w:val="22"/>
          <w:szCs w:val="22"/>
          <w:lang w:val="pl-PL"/>
        </w:rPr>
        <w:t>Od godziny 19:00 do 08:00 o każdej pełnej godzinie generowanie sygnału do Centrum Monitoringu w celu powiadomienia dyżurnego o gotowości posterunku.</w:t>
      </w:r>
    </w:p>
    <w:p w14:paraId="0ACE6804" w14:textId="77777777" w:rsidR="00713CBA" w:rsidRPr="00B31E8E" w:rsidRDefault="00713CBA" w:rsidP="00713CBA">
      <w:pPr>
        <w:numPr>
          <w:ilvl w:val="0"/>
          <w:numId w:val="37"/>
        </w:numPr>
        <w:ind w:left="709"/>
        <w:jc w:val="both"/>
        <w:rPr>
          <w:rFonts w:asciiTheme="minorHAnsi" w:hAnsiTheme="minorHAnsi" w:cstheme="minorHAnsi"/>
          <w:sz w:val="22"/>
          <w:szCs w:val="22"/>
        </w:rPr>
      </w:pPr>
      <w:r w:rsidRPr="00B31E8E">
        <w:rPr>
          <w:rFonts w:asciiTheme="minorHAnsi" w:eastAsia="Calibri" w:hAnsiTheme="minorHAnsi" w:cstheme="minorHAnsi"/>
          <w:sz w:val="22"/>
          <w:szCs w:val="22"/>
        </w:rPr>
        <w:t xml:space="preserve">Zamawiający powierza, a Wykonawca przyjmuje na siebie obowiązek strzeżenia mienia Muzeum podczas ewentualnych prac remontowych na terenie obiektu.   </w:t>
      </w:r>
    </w:p>
    <w:p w14:paraId="2B791887" w14:textId="77777777" w:rsidR="00713CBA" w:rsidRPr="00CF7483" w:rsidRDefault="00713CBA" w:rsidP="00713CBA">
      <w:pPr>
        <w:numPr>
          <w:ilvl w:val="0"/>
          <w:numId w:val="37"/>
        </w:numPr>
        <w:ind w:left="709"/>
        <w:jc w:val="both"/>
        <w:rPr>
          <w:rFonts w:asciiTheme="minorHAnsi" w:hAnsiTheme="minorHAnsi" w:cstheme="minorHAnsi"/>
          <w:sz w:val="22"/>
          <w:szCs w:val="22"/>
        </w:rPr>
      </w:pPr>
      <w:r w:rsidRPr="00CF7483">
        <w:rPr>
          <w:rFonts w:asciiTheme="minorHAnsi" w:eastAsia="Calibri" w:hAnsiTheme="minorHAnsi" w:cstheme="minorHAnsi"/>
          <w:sz w:val="22"/>
          <w:szCs w:val="22"/>
        </w:rPr>
        <w:t>Wykonywanie innych czynności zleconych przez Zamawiającego, a mieszczących się w szeroko rozumianym zakresie usługi ochrony osób i mienia, ochrony przeciwpożarowej oraz dozoru zgodnie z obowiązującymi przepisami prawa oraz uregulowaniami wewnętrznymi obowiązującymi u Zamawiającego.</w:t>
      </w:r>
    </w:p>
    <w:p w14:paraId="5FAEB9EC" w14:textId="77777777" w:rsidR="00713CBA" w:rsidRPr="00B726A1" w:rsidRDefault="00713CBA" w:rsidP="00713CBA">
      <w:pPr>
        <w:numPr>
          <w:ilvl w:val="0"/>
          <w:numId w:val="37"/>
        </w:numPr>
        <w:ind w:left="709"/>
        <w:jc w:val="both"/>
        <w:rPr>
          <w:rFonts w:asciiTheme="minorHAnsi" w:eastAsia="Calibri" w:hAnsiTheme="minorHAnsi" w:cstheme="minorHAnsi"/>
          <w:sz w:val="22"/>
          <w:szCs w:val="22"/>
        </w:rPr>
      </w:pPr>
      <w:r w:rsidRPr="00B726A1">
        <w:rPr>
          <w:rFonts w:asciiTheme="minorHAnsi" w:eastAsia="Calibri" w:hAnsiTheme="minorHAnsi" w:cstheme="minorHAnsi"/>
          <w:sz w:val="22"/>
          <w:szCs w:val="22"/>
        </w:rPr>
        <w:t>Dbanie o czystość na stanowisku pracy.</w:t>
      </w:r>
    </w:p>
    <w:p w14:paraId="4D1F8C7E" w14:textId="77777777" w:rsidR="00713CBA" w:rsidRPr="002C39FC" w:rsidRDefault="00713CBA" w:rsidP="00713CBA">
      <w:pPr>
        <w:numPr>
          <w:ilvl w:val="0"/>
          <w:numId w:val="37"/>
        </w:numPr>
        <w:ind w:left="709"/>
        <w:jc w:val="both"/>
        <w:rPr>
          <w:rFonts w:asciiTheme="minorHAnsi" w:eastAsia="Calibri" w:hAnsiTheme="minorHAnsi" w:cstheme="minorHAnsi"/>
          <w:sz w:val="22"/>
          <w:szCs w:val="22"/>
        </w:rPr>
      </w:pPr>
      <w:r w:rsidRPr="00AB6C02">
        <w:rPr>
          <w:rFonts w:asciiTheme="minorHAnsi" w:eastAsia="Calibri" w:hAnsiTheme="minorHAnsi" w:cstheme="minorHAnsi"/>
          <w:sz w:val="22"/>
          <w:szCs w:val="22"/>
        </w:rPr>
        <w:t xml:space="preserve">Zapoznanie pracowników </w:t>
      </w:r>
      <w:r>
        <w:rPr>
          <w:rFonts w:asciiTheme="minorHAnsi" w:eastAsia="Calibri" w:hAnsiTheme="minorHAnsi" w:cstheme="minorHAnsi"/>
          <w:sz w:val="22"/>
          <w:szCs w:val="22"/>
        </w:rPr>
        <w:t>ochrony</w:t>
      </w:r>
      <w:r w:rsidRPr="00AB6C02">
        <w:rPr>
          <w:rFonts w:asciiTheme="minorHAnsi" w:eastAsia="Calibri" w:hAnsiTheme="minorHAnsi" w:cstheme="minorHAnsi"/>
          <w:sz w:val="22"/>
          <w:szCs w:val="22"/>
        </w:rPr>
        <w:t xml:space="preserve"> z zasadami i instrukcjami obowiązującymi na terenie obiektu.</w:t>
      </w:r>
    </w:p>
    <w:p w14:paraId="4E5D9DFB" w14:textId="77777777" w:rsidR="00713CBA" w:rsidRPr="006B444F" w:rsidRDefault="00713CBA" w:rsidP="00713CBA">
      <w:pPr>
        <w:numPr>
          <w:ilvl w:val="0"/>
          <w:numId w:val="37"/>
        </w:numPr>
        <w:ind w:left="709"/>
        <w:jc w:val="both"/>
        <w:rPr>
          <w:rFonts w:asciiTheme="minorHAnsi" w:hAnsiTheme="minorHAnsi" w:cstheme="minorHAnsi"/>
          <w:sz w:val="22"/>
          <w:szCs w:val="22"/>
        </w:rPr>
      </w:pPr>
      <w:r w:rsidRPr="00CF7483">
        <w:rPr>
          <w:rFonts w:asciiTheme="minorHAnsi" w:eastAsia="Calibri" w:hAnsiTheme="minorHAnsi" w:cstheme="minorHAnsi"/>
          <w:sz w:val="22"/>
          <w:szCs w:val="22"/>
        </w:rPr>
        <w:t>Przestrzeganie obowiązujących regulacji wewnętrznych Zamawiającego lub regulacji wprowadzanych w trakcie wykonywania przez Wykonawcę przedmiotu umowy</w:t>
      </w:r>
      <w:r>
        <w:rPr>
          <w:rFonts w:asciiTheme="minorHAnsi" w:eastAsia="Calibri" w:hAnsiTheme="minorHAnsi" w:cstheme="minorHAnsi"/>
          <w:sz w:val="22"/>
          <w:szCs w:val="22"/>
        </w:rPr>
        <w:t>, w szczególności obowiązującego Planu ochrony</w:t>
      </w:r>
      <w:r w:rsidRPr="00CF7483">
        <w:rPr>
          <w:rFonts w:asciiTheme="minorHAnsi" w:eastAsia="Calibri" w:hAnsiTheme="minorHAnsi" w:cstheme="minorHAnsi"/>
          <w:sz w:val="22"/>
          <w:szCs w:val="22"/>
        </w:rPr>
        <w:t>.</w:t>
      </w:r>
    </w:p>
    <w:p w14:paraId="788288B6" w14:textId="77777777" w:rsidR="00713CBA" w:rsidRPr="006B444F" w:rsidRDefault="00713CBA" w:rsidP="00713CBA">
      <w:pPr>
        <w:numPr>
          <w:ilvl w:val="0"/>
          <w:numId w:val="37"/>
        </w:numPr>
        <w:jc w:val="both"/>
        <w:rPr>
          <w:rFonts w:asciiTheme="minorHAnsi" w:hAnsiTheme="minorHAnsi" w:cstheme="minorHAnsi"/>
          <w:sz w:val="22"/>
          <w:szCs w:val="22"/>
        </w:rPr>
      </w:pPr>
      <w:r>
        <w:rPr>
          <w:rFonts w:asciiTheme="minorHAnsi" w:eastAsia="Calibri" w:hAnsiTheme="minorHAnsi" w:cstheme="minorHAnsi"/>
          <w:sz w:val="22"/>
          <w:szCs w:val="22"/>
        </w:rPr>
        <w:t xml:space="preserve">Troska o wizerunek Muzeum oraz postępowanie zgodnie ogólnie przyjętymi zasadami współżycia społecznego. </w:t>
      </w:r>
    </w:p>
    <w:p w14:paraId="42C3A8DA" w14:textId="77777777" w:rsidR="00713CBA" w:rsidRPr="00B31E8E" w:rsidRDefault="00713CBA" w:rsidP="00713CBA">
      <w:pPr>
        <w:ind w:left="709"/>
        <w:jc w:val="both"/>
        <w:rPr>
          <w:rFonts w:asciiTheme="minorHAnsi" w:hAnsiTheme="minorHAnsi" w:cstheme="minorHAnsi"/>
          <w:sz w:val="22"/>
          <w:szCs w:val="22"/>
        </w:rPr>
      </w:pPr>
    </w:p>
    <w:p w14:paraId="67317AE6" w14:textId="77777777" w:rsidR="00713CBA" w:rsidRDefault="00713CBA" w:rsidP="00713CBA">
      <w:pPr>
        <w:ind w:left="283" w:firstLine="11"/>
        <w:jc w:val="both"/>
        <w:rPr>
          <w:rFonts w:asciiTheme="minorHAnsi" w:eastAsia="Calibri" w:hAnsiTheme="minorHAnsi" w:cstheme="minorHAnsi"/>
          <w:b/>
          <w:bCs/>
          <w:sz w:val="22"/>
          <w:szCs w:val="22"/>
        </w:rPr>
      </w:pPr>
      <w:r>
        <w:rPr>
          <w:rFonts w:asciiTheme="minorHAnsi" w:eastAsia="Calibri" w:hAnsiTheme="minorHAnsi" w:cstheme="minorHAnsi"/>
          <w:b/>
          <w:bCs/>
          <w:sz w:val="22"/>
          <w:szCs w:val="22"/>
        </w:rPr>
        <w:t>Główne obowiązki Wykonawcy w zakresie realizacji niniejszego zamówienia:</w:t>
      </w:r>
    </w:p>
    <w:p w14:paraId="7044C33C" w14:textId="77777777" w:rsidR="00713CBA" w:rsidRDefault="00713CBA" w:rsidP="00713CBA">
      <w:pPr>
        <w:pStyle w:val="Akapitzlist"/>
        <w:numPr>
          <w:ilvl w:val="0"/>
          <w:numId w:val="41"/>
        </w:numPr>
        <w:ind w:left="700"/>
        <w:jc w:val="both"/>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stała</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współpraca</w:t>
      </w:r>
      <w:proofErr w:type="spellEnd"/>
      <w:r>
        <w:rPr>
          <w:rFonts w:asciiTheme="minorHAnsi" w:eastAsia="Calibri" w:hAnsiTheme="minorHAnsi" w:cstheme="minorHAnsi"/>
          <w:sz w:val="22"/>
          <w:szCs w:val="22"/>
        </w:rPr>
        <w:t xml:space="preserve"> z </w:t>
      </w:r>
      <w:proofErr w:type="spellStart"/>
      <w:r>
        <w:rPr>
          <w:rFonts w:asciiTheme="minorHAnsi" w:eastAsia="Calibri" w:hAnsiTheme="minorHAnsi" w:cstheme="minorHAnsi"/>
          <w:sz w:val="22"/>
          <w:szCs w:val="22"/>
        </w:rPr>
        <w:t>Zamawiającym</w:t>
      </w:r>
      <w:proofErr w:type="spellEnd"/>
      <w:r>
        <w:rPr>
          <w:rFonts w:asciiTheme="minorHAnsi" w:eastAsia="Calibri" w:hAnsiTheme="minorHAnsi" w:cstheme="minorHAnsi"/>
          <w:sz w:val="22"/>
          <w:szCs w:val="22"/>
        </w:rPr>
        <w:t>,</w:t>
      </w:r>
    </w:p>
    <w:p w14:paraId="1902D467" w14:textId="77777777" w:rsidR="00713CBA" w:rsidRPr="009D13A9" w:rsidRDefault="00713CBA" w:rsidP="00713CBA">
      <w:pPr>
        <w:pStyle w:val="Akapitzlist"/>
        <w:numPr>
          <w:ilvl w:val="0"/>
          <w:numId w:val="41"/>
        </w:numPr>
        <w:ind w:left="700"/>
        <w:jc w:val="both"/>
        <w:rPr>
          <w:rFonts w:asciiTheme="minorHAnsi" w:eastAsia="Calibri" w:hAnsiTheme="minorHAnsi" w:cstheme="minorHAnsi"/>
          <w:sz w:val="22"/>
          <w:szCs w:val="22"/>
          <w:lang w:val="pl-PL"/>
        </w:rPr>
      </w:pPr>
      <w:r w:rsidRPr="009D13A9">
        <w:rPr>
          <w:rFonts w:asciiTheme="minorHAnsi" w:eastAsia="Calibri" w:hAnsiTheme="minorHAnsi" w:cstheme="minorHAnsi"/>
          <w:sz w:val="22"/>
          <w:szCs w:val="22"/>
          <w:lang w:val="pl-PL"/>
        </w:rPr>
        <w:t>sprawowanie nadzoru i kontroli nad realizacją zadań służby ochrony,</w:t>
      </w:r>
    </w:p>
    <w:p w14:paraId="1C9B33C9" w14:textId="77777777" w:rsidR="00713CBA" w:rsidRPr="009D13A9" w:rsidRDefault="00713CBA" w:rsidP="00713CBA">
      <w:pPr>
        <w:pStyle w:val="Akapitzlist"/>
        <w:numPr>
          <w:ilvl w:val="0"/>
          <w:numId w:val="41"/>
        </w:numPr>
        <w:ind w:left="700"/>
        <w:jc w:val="both"/>
        <w:rPr>
          <w:rFonts w:asciiTheme="minorHAnsi" w:eastAsia="Calibri" w:hAnsiTheme="minorHAnsi" w:cstheme="minorHAnsi"/>
          <w:sz w:val="22"/>
          <w:szCs w:val="22"/>
          <w:lang w:val="pl-PL"/>
        </w:rPr>
      </w:pPr>
      <w:r w:rsidRPr="009D13A9">
        <w:rPr>
          <w:rFonts w:asciiTheme="minorHAnsi" w:eastAsia="Calibri" w:hAnsiTheme="minorHAnsi" w:cstheme="minorHAnsi"/>
          <w:sz w:val="22"/>
          <w:szCs w:val="22"/>
          <w:lang w:val="pl-PL"/>
        </w:rPr>
        <w:t>dbałość o dyscyplinę pracy i schludny, jednolity wygląd zewnętrzny podległych pracowników ochrony (garnitur w ciemnym kolorze, jasna koszula oraz ciemny krawat),</w:t>
      </w:r>
    </w:p>
    <w:p w14:paraId="091E5A9F" w14:textId="77777777" w:rsidR="00713CBA" w:rsidRPr="009D13A9" w:rsidRDefault="00713CBA" w:rsidP="00713CBA">
      <w:pPr>
        <w:pStyle w:val="Akapitzlist"/>
        <w:numPr>
          <w:ilvl w:val="0"/>
          <w:numId w:val="41"/>
        </w:numPr>
        <w:ind w:left="700"/>
        <w:jc w:val="both"/>
        <w:rPr>
          <w:rFonts w:asciiTheme="minorHAnsi" w:eastAsia="Calibri" w:hAnsiTheme="minorHAnsi" w:cstheme="minorHAnsi"/>
          <w:sz w:val="22"/>
          <w:szCs w:val="22"/>
          <w:lang w:val="pl-PL"/>
        </w:rPr>
      </w:pPr>
      <w:r w:rsidRPr="009D13A9">
        <w:rPr>
          <w:rFonts w:asciiTheme="minorHAnsi" w:eastAsia="Calibri" w:hAnsiTheme="minorHAnsi" w:cstheme="minorHAnsi"/>
          <w:sz w:val="22"/>
          <w:szCs w:val="22"/>
          <w:lang w:val="pl-PL"/>
        </w:rPr>
        <w:t>w czasie realizacji usługi Wykonawca zobowiązany będzie do przestrzegania przepisów BHP, ppoż. oraz wewnętrznych procedur Muzeum,</w:t>
      </w:r>
    </w:p>
    <w:p w14:paraId="6C874CDE" w14:textId="77777777" w:rsidR="00713CBA" w:rsidRPr="009D13A9" w:rsidRDefault="00713CBA" w:rsidP="00713CBA">
      <w:pPr>
        <w:pStyle w:val="Akapitzlist"/>
        <w:numPr>
          <w:ilvl w:val="0"/>
          <w:numId w:val="41"/>
        </w:numPr>
        <w:ind w:left="700"/>
        <w:jc w:val="both"/>
        <w:rPr>
          <w:rFonts w:asciiTheme="minorHAnsi" w:eastAsia="Calibri" w:hAnsiTheme="minorHAnsi" w:cstheme="minorHAnsi"/>
          <w:sz w:val="22"/>
          <w:szCs w:val="22"/>
          <w:lang w:val="pl-PL"/>
        </w:rPr>
      </w:pPr>
      <w:r w:rsidRPr="009D13A9">
        <w:rPr>
          <w:rFonts w:asciiTheme="minorHAnsi" w:eastAsia="Calibri" w:hAnsiTheme="minorHAnsi" w:cstheme="minorHAnsi"/>
          <w:sz w:val="22"/>
          <w:szCs w:val="22"/>
          <w:lang w:val="pl-PL"/>
        </w:rPr>
        <w:t>zapewnienie Wykonawcy dbania o wizerunek Zamawiającego oraz postępowanie zgodnie z obowiązującymi zasadami współżycia społecznego,</w:t>
      </w:r>
    </w:p>
    <w:p w14:paraId="1D9CC8F3" w14:textId="77777777" w:rsidR="00713CBA" w:rsidRPr="009D13A9" w:rsidRDefault="00713CBA" w:rsidP="00713CBA">
      <w:pPr>
        <w:pStyle w:val="Akapitzlist"/>
        <w:numPr>
          <w:ilvl w:val="0"/>
          <w:numId w:val="41"/>
        </w:numPr>
        <w:ind w:left="700"/>
        <w:jc w:val="both"/>
        <w:rPr>
          <w:rFonts w:asciiTheme="minorHAnsi" w:eastAsia="Calibri" w:hAnsiTheme="minorHAnsi" w:cstheme="minorHAnsi"/>
          <w:sz w:val="22"/>
          <w:szCs w:val="22"/>
          <w:lang w:val="pl-PL"/>
        </w:rPr>
      </w:pPr>
      <w:r w:rsidRPr="009D13A9">
        <w:rPr>
          <w:rFonts w:asciiTheme="minorHAnsi" w:eastAsia="Calibri" w:hAnsiTheme="minorHAnsi" w:cstheme="minorHAnsi"/>
          <w:sz w:val="22"/>
          <w:szCs w:val="22"/>
          <w:lang w:val="pl-PL"/>
        </w:rPr>
        <w:t>za wszelkie niezgodne z prawem zachowania osób wykonujących usługę odpowiedzialność ponosi Wykonawca.</w:t>
      </w:r>
    </w:p>
    <w:p w14:paraId="22D5E620" w14:textId="77777777" w:rsidR="00713CBA" w:rsidRPr="009D13A9" w:rsidRDefault="00713CBA" w:rsidP="00713CBA">
      <w:pPr>
        <w:pStyle w:val="Akapitzlist"/>
        <w:ind w:left="700"/>
        <w:jc w:val="both"/>
        <w:rPr>
          <w:rFonts w:asciiTheme="minorHAnsi" w:eastAsia="Calibri" w:hAnsiTheme="minorHAnsi" w:cstheme="minorHAnsi"/>
          <w:sz w:val="22"/>
          <w:szCs w:val="22"/>
          <w:lang w:val="pl-PL"/>
        </w:rPr>
      </w:pPr>
    </w:p>
    <w:p w14:paraId="02EA16EC" w14:textId="77777777" w:rsidR="00713CBA" w:rsidRPr="00CF7483" w:rsidRDefault="00713CBA" w:rsidP="00713CBA">
      <w:pPr>
        <w:ind w:left="283" w:firstLine="11"/>
        <w:jc w:val="both"/>
        <w:rPr>
          <w:rFonts w:asciiTheme="minorHAnsi" w:eastAsia="Calibri" w:hAnsiTheme="minorHAnsi" w:cstheme="minorHAnsi"/>
          <w:sz w:val="22"/>
          <w:szCs w:val="22"/>
        </w:rPr>
      </w:pPr>
      <w:r w:rsidRPr="00CF7483">
        <w:rPr>
          <w:rFonts w:asciiTheme="minorHAnsi" w:eastAsia="Calibri" w:hAnsiTheme="minorHAnsi" w:cstheme="minorHAnsi"/>
          <w:b/>
          <w:bCs/>
          <w:sz w:val="22"/>
          <w:szCs w:val="22"/>
        </w:rPr>
        <w:t>Uzbrojenie i wyposażenie:</w:t>
      </w:r>
    </w:p>
    <w:p w14:paraId="697DFF2C" w14:textId="77777777" w:rsidR="00713CBA" w:rsidRPr="00CF7483" w:rsidRDefault="00713CBA" w:rsidP="00713CBA">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u w:val="single"/>
        </w:rPr>
      </w:pPr>
      <w:proofErr w:type="spellStart"/>
      <w:r w:rsidRPr="00CF7483">
        <w:rPr>
          <w:rFonts w:asciiTheme="minorHAnsi" w:hAnsiTheme="minorHAnsi" w:cstheme="minorHAnsi"/>
          <w:sz w:val="22"/>
          <w:szCs w:val="22"/>
          <w:u w:val="single"/>
        </w:rPr>
        <w:t>Posterunek</w:t>
      </w:r>
      <w:proofErr w:type="spellEnd"/>
      <w:r w:rsidRPr="00CF7483">
        <w:rPr>
          <w:rFonts w:asciiTheme="minorHAnsi" w:hAnsiTheme="minorHAnsi" w:cstheme="minorHAnsi"/>
          <w:sz w:val="22"/>
          <w:szCs w:val="22"/>
          <w:u w:val="single"/>
        </w:rPr>
        <w:t xml:space="preserve"> </w:t>
      </w:r>
      <w:proofErr w:type="spellStart"/>
      <w:r w:rsidRPr="00CF7483">
        <w:rPr>
          <w:rFonts w:asciiTheme="minorHAnsi" w:hAnsiTheme="minorHAnsi" w:cstheme="minorHAnsi"/>
          <w:sz w:val="22"/>
          <w:szCs w:val="22"/>
          <w:u w:val="single"/>
        </w:rPr>
        <w:t>stały</w:t>
      </w:r>
      <w:proofErr w:type="spellEnd"/>
      <w:r w:rsidRPr="00CF7483">
        <w:rPr>
          <w:rFonts w:asciiTheme="minorHAnsi" w:hAnsiTheme="minorHAnsi" w:cstheme="minorHAnsi"/>
          <w:sz w:val="22"/>
          <w:szCs w:val="22"/>
          <w:u w:val="single"/>
        </w:rPr>
        <w:t xml:space="preserve"> /PS-1/:</w:t>
      </w:r>
    </w:p>
    <w:p w14:paraId="21B337F8" w14:textId="77777777" w:rsidR="00713CBA" w:rsidRPr="00CF7483" w:rsidRDefault="00713CBA" w:rsidP="00713CBA">
      <w:pPr>
        <w:pStyle w:val="Akapitzlist"/>
        <w:jc w:val="both"/>
        <w:rPr>
          <w:rFonts w:asciiTheme="minorHAnsi" w:hAnsiTheme="minorHAnsi" w:cstheme="minorHAnsi"/>
          <w:sz w:val="22"/>
          <w:szCs w:val="22"/>
        </w:rPr>
      </w:pPr>
      <w:r w:rsidRPr="00CF7483">
        <w:rPr>
          <w:rFonts w:asciiTheme="minorHAnsi" w:hAnsiTheme="minorHAnsi" w:cstheme="minorHAnsi"/>
          <w:sz w:val="22"/>
          <w:szCs w:val="22"/>
        </w:rPr>
        <w:t xml:space="preserve">- </w:t>
      </w:r>
      <w:proofErr w:type="spellStart"/>
      <w:r w:rsidRPr="00CF7483">
        <w:rPr>
          <w:rFonts w:asciiTheme="minorHAnsi" w:hAnsiTheme="minorHAnsi" w:cstheme="minorHAnsi"/>
          <w:sz w:val="22"/>
          <w:szCs w:val="22"/>
        </w:rPr>
        <w:t>latarka</w:t>
      </w:r>
      <w:proofErr w:type="spellEnd"/>
      <w:r w:rsidRPr="00CF7483">
        <w:rPr>
          <w:rFonts w:asciiTheme="minorHAnsi" w:hAnsiTheme="minorHAnsi" w:cstheme="minorHAnsi"/>
          <w:sz w:val="22"/>
          <w:szCs w:val="22"/>
        </w:rPr>
        <w:t>,</w:t>
      </w:r>
    </w:p>
    <w:p w14:paraId="7376EEAC" w14:textId="77777777" w:rsidR="00713CBA" w:rsidRPr="00CF7483" w:rsidRDefault="00713CBA" w:rsidP="00713CBA">
      <w:pPr>
        <w:pStyle w:val="Akapitzlist"/>
        <w:jc w:val="both"/>
        <w:rPr>
          <w:rFonts w:asciiTheme="minorHAnsi" w:hAnsiTheme="minorHAnsi" w:cstheme="minorHAnsi"/>
          <w:sz w:val="22"/>
          <w:szCs w:val="22"/>
        </w:rPr>
      </w:pPr>
      <w:r w:rsidRPr="00CF7483">
        <w:rPr>
          <w:rFonts w:asciiTheme="minorHAnsi" w:hAnsiTheme="minorHAnsi" w:cstheme="minorHAnsi"/>
          <w:sz w:val="22"/>
          <w:szCs w:val="22"/>
        </w:rPr>
        <w:t xml:space="preserve">- </w:t>
      </w:r>
      <w:proofErr w:type="spellStart"/>
      <w:r w:rsidRPr="00CF7483">
        <w:rPr>
          <w:rFonts w:asciiTheme="minorHAnsi" w:hAnsiTheme="minorHAnsi" w:cstheme="minorHAnsi"/>
          <w:sz w:val="22"/>
          <w:szCs w:val="22"/>
        </w:rPr>
        <w:t>telefon</w:t>
      </w:r>
      <w:proofErr w:type="spellEnd"/>
      <w:r w:rsidRPr="00CF7483">
        <w:rPr>
          <w:rFonts w:asciiTheme="minorHAnsi" w:hAnsiTheme="minorHAnsi" w:cstheme="minorHAnsi"/>
          <w:sz w:val="22"/>
          <w:szCs w:val="22"/>
        </w:rPr>
        <w:t xml:space="preserve"> </w:t>
      </w:r>
      <w:proofErr w:type="spellStart"/>
      <w:r w:rsidRPr="00CF7483">
        <w:rPr>
          <w:rFonts w:asciiTheme="minorHAnsi" w:hAnsiTheme="minorHAnsi" w:cstheme="minorHAnsi"/>
          <w:sz w:val="22"/>
          <w:szCs w:val="22"/>
        </w:rPr>
        <w:t>komórkowy</w:t>
      </w:r>
      <w:proofErr w:type="spellEnd"/>
      <w:r w:rsidRPr="00CF7483">
        <w:rPr>
          <w:rFonts w:asciiTheme="minorHAnsi" w:hAnsiTheme="minorHAnsi" w:cstheme="minorHAnsi"/>
          <w:sz w:val="22"/>
          <w:szCs w:val="22"/>
        </w:rPr>
        <w:t>,</w:t>
      </w:r>
    </w:p>
    <w:p w14:paraId="34AF2490" w14:textId="77777777" w:rsidR="00713CBA" w:rsidRPr="00CF7483" w:rsidRDefault="00713CBA" w:rsidP="00713CBA">
      <w:pPr>
        <w:pStyle w:val="Akapitzlist"/>
        <w:jc w:val="both"/>
        <w:rPr>
          <w:rFonts w:asciiTheme="minorHAnsi" w:hAnsiTheme="minorHAnsi" w:cstheme="minorHAnsi"/>
          <w:sz w:val="22"/>
          <w:szCs w:val="22"/>
        </w:rPr>
      </w:pPr>
      <w:r w:rsidRPr="00CF7483">
        <w:rPr>
          <w:rFonts w:asciiTheme="minorHAnsi" w:hAnsiTheme="minorHAnsi" w:cstheme="minorHAnsi"/>
          <w:sz w:val="22"/>
          <w:szCs w:val="22"/>
        </w:rPr>
        <w:t xml:space="preserve">- </w:t>
      </w:r>
      <w:proofErr w:type="spellStart"/>
      <w:r w:rsidRPr="00CF7483">
        <w:rPr>
          <w:rFonts w:asciiTheme="minorHAnsi" w:hAnsiTheme="minorHAnsi" w:cstheme="minorHAnsi"/>
          <w:sz w:val="22"/>
          <w:szCs w:val="22"/>
        </w:rPr>
        <w:t>radiotelefon</w:t>
      </w:r>
      <w:proofErr w:type="spellEnd"/>
      <w:r w:rsidRPr="00CF7483">
        <w:rPr>
          <w:rFonts w:asciiTheme="minorHAnsi" w:hAnsiTheme="minorHAnsi" w:cstheme="minorHAnsi"/>
          <w:sz w:val="22"/>
          <w:szCs w:val="22"/>
        </w:rPr>
        <w:t>,</w:t>
      </w:r>
    </w:p>
    <w:p w14:paraId="3E1A6754" w14:textId="77777777" w:rsidR="00713CBA" w:rsidRPr="00CF7483" w:rsidRDefault="00713CBA" w:rsidP="00713CBA">
      <w:pPr>
        <w:pStyle w:val="Akapitzlist"/>
        <w:jc w:val="both"/>
        <w:rPr>
          <w:rFonts w:asciiTheme="minorHAnsi" w:hAnsiTheme="minorHAnsi" w:cstheme="minorHAnsi"/>
          <w:sz w:val="22"/>
          <w:szCs w:val="22"/>
        </w:rPr>
      </w:pPr>
      <w:r w:rsidRPr="00CF7483">
        <w:rPr>
          <w:rFonts w:asciiTheme="minorHAnsi" w:hAnsiTheme="minorHAnsi" w:cstheme="minorHAnsi"/>
          <w:sz w:val="22"/>
          <w:szCs w:val="22"/>
        </w:rPr>
        <w:t xml:space="preserve">- pilot </w:t>
      </w:r>
      <w:proofErr w:type="spellStart"/>
      <w:r w:rsidRPr="00CF7483">
        <w:rPr>
          <w:rFonts w:asciiTheme="minorHAnsi" w:hAnsiTheme="minorHAnsi" w:cstheme="minorHAnsi"/>
          <w:sz w:val="22"/>
          <w:szCs w:val="22"/>
        </w:rPr>
        <w:t>antynapadowy</w:t>
      </w:r>
      <w:proofErr w:type="spellEnd"/>
      <w:r w:rsidRPr="00CF7483">
        <w:rPr>
          <w:rFonts w:asciiTheme="minorHAnsi" w:hAnsiTheme="minorHAnsi" w:cstheme="minorHAnsi"/>
          <w:sz w:val="22"/>
          <w:szCs w:val="22"/>
        </w:rPr>
        <w:t>.</w:t>
      </w:r>
    </w:p>
    <w:p w14:paraId="15FAD224" w14:textId="77777777" w:rsidR="00713CBA" w:rsidRPr="00CF7483" w:rsidRDefault="00713CBA" w:rsidP="00713CBA">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F7483">
        <w:rPr>
          <w:rFonts w:asciiTheme="minorHAnsi" w:hAnsiTheme="minorHAnsi" w:cstheme="minorHAnsi"/>
          <w:sz w:val="22"/>
          <w:szCs w:val="22"/>
          <w:u w:val="single"/>
        </w:rPr>
        <w:t>Patrol /P-1/:</w:t>
      </w:r>
    </w:p>
    <w:p w14:paraId="525C73A3" w14:textId="77777777" w:rsidR="00713CBA" w:rsidRPr="00CF7483" w:rsidRDefault="00713CBA" w:rsidP="00713CBA">
      <w:pPr>
        <w:jc w:val="both"/>
        <w:rPr>
          <w:rFonts w:asciiTheme="minorHAnsi" w:hAnsiTheme="minorHAnsi" w:cstheme="minorHAnsi"/>
          <w:sz w:val="22"/>
          <w:szCs w:val="22"/>
        </w:rPr>
      </w:pPr>
      <w:r w:rsidRPr="00CF7483">
        <w:rPr>
          <w:rFonts w:asciiTheme="minorHAnsi" w:hAnsiTheme="minorHAnsi" w:cstheme="minorHAnsi"/>
          <w:sz w:val="22"/>
          <w:szCs w:val="22"/>
        </w:rPr>
        <w:t xml:space="preserve">              - latarka,</w:t>
      </w:r>
    </w:p>
    <w:p w14:paraId="3FCD15C6" w14:textId="77777777" w:rsidR="00713CBA" w:rsidRPr="00CF7483" w:rsidRDefault="00713CBA" w:rsidP="00713CBA">
      <w:pPr>
        <w:jc w:val="both"/>
        <w:rPr>
          <w:rFonts w:asciiTheme="minorHAnsi" w:hAnsiTheme="minorHAnsi" w:cstheme="minorHAnsi"/>
          <w:sz w:val="22"/>
          <w:szCs w:val="22"/>
        </w:rPr>
      </w:pPr>
      <w:r w:rsidRPr="00CF7483">
        <w:rPr>
          <w:rFonts w:asciiTheme="minorHAnsi" w:hAnsiTheme="minorHAnsi" w:cstheme="minorHAnsi"/>
          <w:sz w:val="22"/>
          <w:szCs w:val="22"/>
        </w:rPr>
        <w:tab/>
        <w:t>- radiotelefon.</w:t>
      </w:r>
    </w:p>
    <w:p w14:paraId="39C91370" w14:textId="77777777" w:rsidR="00713CBA" w:rsidRPr="00CF7483" w:rsidRDefault="00713CBA" w:rsidP="00713CBA">
      <w:pPr>
        <w:jc w:val="both"/>
        <w:rPr>
          <w:rFonts w:asciiTheme="minorHAnsi" w:hAnsiTheme="minorHAnsi" w:cstheme="minorHAnsi"/>
          <w:sz w:val="22"/>
          <w:szCs w:val="22"/>
        </w:rPr>
      </w:pPr>
    </w:p>
    <w:p w14:paraId="71FB869A" w14:textId="77777777" w:rsidR="00713CBA" w:rsidRDefault="00713CBA" w:rsidP="00713CBA">
      <w:pPr>
        <w:ind w:left="284"/>
        <w:jc w:val="both"/>
        <w:rPr>
          <w:rFonts w:asciiTheme="minorHAnsi" w:eastAsia="Calibri" w:hAnsiTheme="minorHAnsi" w:cstheme="minorHAnsi"/>
          <w:b/>
          <w:sz w:val="22"/>
          <w:szCs w:val="22"/>
          <w:u w:val="single"/>
        </w:rPr>
      </w:pPr>
    </w:p>
    <w:p w14:paraId="5967B6C2" w14:textId="77777777" w:rsidR="00713CBA" w:rsidRDefault="00713CBA" w:rsidP="00713CBA">
      <w:pPr>
        <w:ind w:left="284"/>
        <w:jc w:val="both"/>
        <w:rPr>
          <w:rFonts w:asciiTheme="minorHAnsi" w:eastAsia="Calibri" w:hAnsiTheme="minorHAnsi" w:cstheme="minorHAnsi"/>
          <w:b/>
          <w:sz w:val="22"/>
          <w:szCs w:val="22"/>
          <w:u w:val="single"/>
        </w:rPr>
      </w:pPr>
    </w:p>
    <w:p w14:paraId="7ADB1135" w14:textId="77777777" w:rsidR="00713CBA" w:rsidRDefault="00713CBA" w:rsidP="00713CBA">
      <w:pPr>
        <w:ind w:left="284"/>
        <w:jc w:val="both"/>
        <w:rPr>
          <w:rFonts w:asciiTheme="minorHAnsi" w:eastAsia="Calibri" w:hAnsiTheme="minorHAnsi" w:cstheme="minorHAnsi"/>
          <w:b/>
          <w:sz w:val="22"/>
          <w:szCs w:val="22"/>
          <w:u w:val="single"/>
        </w:rPr>
      </w:pPr>
    </w:p>
    <w:p w14:paraId="41300B33" w14:textId="77777777" w:rsidR="00713CBA" w:rsidRPr="00AB6C02" w:rsidRDefault="00713CBA" w:rsidP="00713CBA">
      <w:pPr>
        <w:ind w:left="284"/>
        <w:jc w:val="both"/>
        <w:rPr>
          <w:rFonts w:asciiTheme="minorHAnsi" w:hAnsiTheme="minorHAnsi" w:cstheme="minorHAnsi"/>
          <w:b/>
          <w:sz w:val="22"/>
          <w:szCs w:val="22"/>
          <w:u w:val="single"/>
        </w:rPr>
      </w:pPr>
      <w:r w:rsidRPr="00AB6C02">
        <w:rPr>
          <w:rFonts w:asciiTheme="minorHAnsi" w:eastAsia="Calibri" w:hAnsiTheme="minorHAnsi" w:cstheme="minorHAnsi"/>
          <w:b/>
          <w:sz w:val="22"/>
          <w:szCs w:val="22"/>
          <w:u w:val="single"/>
        </w:rPr>
        <w:t>3. Obsług</w:t>
      </w:r>
      <w:r>
        <w:rPr>
          <w:rFonts w:asciiTheme="minorHAnsi" w:eastAsia="Calibri" w:hAnsiTheme="minorHAnsi" w:cstheme="minorHAnsi"/>
          <w:b/>
          <w:sz w:val="22"/>
          <w:szCs w:val="22"/>
          <w:u w:val="single"/>
        </w:rPr>
        <w:t>a</w:t>
      </w:r>
      <w:r w:rsidRPr="00AB6C02">
        <w:rPr>
          <w:rFonts w:asciiTheme="minorHAnsi" w:eastAsia="Calibri" w:hAnsiTheme="minorHAnsi" w:cstheme="minorHAnsi"/>
          <w:b/>
          <w:sz w:val="22"/>
          <w:szCs w:val="22"/>
          <w:u w:val="single"/>
        </w:rPr>
        <w:t xml:space="preserve"> szatni w Budynku</w:t>
      </w:r>
      <w:r>
        <w:rPr>
          <w:rFonts w:asciiTheme="minorHAnsi" w:eastAsia="Calibri" w:hAnsiTheme="minorHAnsi" w:cstheme="minorHAnsi"/>
          <w:b/>
          <w:sz w:val="22"/>
          <w:szCs w:val="22"/>
          <w:u w:val="single"/>
        </w:rPr>
        <w:t xml:space="preserve"> </w:t>
      </w:r>
      <w:r w:rsidRPr="000A7D6F">
        <w:rPr>
          <w:rFonts w:asciiTheme="minorHAnsi" w:eastAsia="Calibri" w:hAnsiTheme="minorHAnsi" w:cstheme="minorHAnsi"/>
          <w:b/>
          <w:bCs/>
          <w:sz w:val="22"/>
          <w:szCs w:val="22"/>
          <w:u w:val="single"/>
        </w:rPr>
        <w:t xml:space="preserve">wystawy </w:t>
      </w:r>
      <w:r w:rsidRPr="00AB6C02">
        <w:rPr>
          <w:rFonts w:asciiTheme="minorHAnsi" w:eastAsia="Calibri" w:hAnsiTheme="minorHAnsi" w:cstheme="minorHAnsi"/>
          <w:b/>
          <w:sz w:val="22"/>
          <w:szCs w:val="22"/>
          <w:u w:val="single"/>
        </w:rPr>
        <w:t xml:space="preserve">przy ul. Kościelnej 7. </w:t>
      </w:r>
    </w:p>
    <w:p w14:paraId="6B2A8169" w14:textId="77777777" w:rsidR="00713CBA" w:rsidRPr="00AB6C02" w:rsidRDefault="00713CBA" w:rsidP="00713CBA">
      <w:pPr>
        <w:ind w:left="284"/>
        <w:jc w:val="both"/>
        <w:rPr>
          <w:rFonts w:asciiTheme="minorHAnsi" w:hAnsiTheme="minorHAnsi" w:cstheme="minorHAnsi"/>
          <w:b/>
          <w:sz w:val="22"/>
          <w:szCs w:val="22"/>
          <w:u w:val="single"/>
        </w:rPr>
      </w:pPr>
    </w:p>
    <w:p w14:paraId="58B389D6" w14:textId="77777777" w:rsidR="00713CBA" w:rsidRPr="00AB6C02" w:rsidRDefault="00713CBA" w:rsidP="00713CBA">
      <w:pPr>
        <w:ind w:left="284"/>
        <w:jc w:val="both"/>
        <w:rPr>
          <w:rFonts w:asciiTheme="minorHAnsi" w:hAnsiTheme="minorHAnsi" w:cstheme="minorHAnsi"/>
          <w:sz w:val="22"/>
          <w:szCs w:val="22"/>
        </w:rPr>
      </w:pPr>
      <w:r w:rsidRPr="00AB6C02">
        <w:rPr>
          <w:rFonts w:asciiTheme="minorHAnsi" w:eastAsia="Calibri" w:hAnsiTheme="minorHAnsi" w:cstheme="minorHAnsi"/>
          <w:sz w:val="22"/>
          <w:szCs w:val="22"/>
        </w:rPr>
        <w:t xml:space="preserve">Obsługa szatni winna być świadczona podczas godzin otwarcia </w:t>
      </w:r>
      <w:r>
        <w:rPr>
          <w:rFonts w:asciiTheme="minorHAnsi" w:eastAsia="Calibri" w:hAnsiTheme="minorHAnsi" w:cstheme="minorHAnsi"/>
          <w:sz w:val="22"/>
          <w:szCs w:val="22"/>
        </w:rPr>
        <w:t>Wystawy</w:t>
      </w:r>
      <w:r w:rsidRPr="00AB6C02">
        <w:rPr>
          <w:rFonts w:asciiTheme="minorHAnsi" w:eastAsia="Calibri" w:hAnsiTheme="minorHAnsi" w:cstheme="minorHAnsi"/>
          <w:sz w:val="22"/>
          <w:szCs w:val="22"/>
        </w:rPr>
        <w:t xml:space="preserve"> dla zwiedzających we wszystkie dni tygodnia z wyłączeniem dni: 1 stycznia, 6 stycznia, Wielkanoc (pierwszy dzień świąt wielkanocnych), 1 listopada, 24 grudnia, 25 grudnia.</w:t>
      </w:r>
    </w:p>
    <w:p w14:paraId="7ABBB7C5" w14:textId="77777777" w:rsidR="00713CBA" w:rsidRPr="00AB6C02" w:rsidRDefault="00713CBA" w:rsidP="00713CBA">
      <w:pPr>
        <w:ind w:left="284"/>
        <w:jc w:val="both"/>
        <w:rPr>
          <w:rFonts w:asciiTheme="minorHAnsi" w:hAnsiTheme="minorHAnsi" w:cstheme="minorHAnsi"/>
          <w:sz w:val="22"/>
          <w:szCs w:val="22"/>
        </w:rPr>
      </w:pPr>
    </w:p>
    <w:tbl>
      <w:tblPr>
        <w:tblW w:w="8896"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8"/>
        <w:gridCol w:w="2694"/>
        <w:gridCol w:w="2551"/>
        <w:gridCol w:w="2693"/>
      </w:tblGrid>
      <w:tr w:rsidR="00713CBA" w:rsidRPr="00AB6C02" w14:paraId="536AF1F7" w14:textId="77777777" w:rsidTr="0088369B">
        <w:tc>
          <w:tcPr>
            <w:tcW w:w="958" w:type="dxa"/>
            <w:shd w:val="clear" w:color="auto" w:fill="auto"/>
          </w:tcPr>
          <w:p w14:paraId="0E860964" w14:textId="77777777" w:rsidR="00713CBA" w:rsidRPr="00AB6C02" w:rsidRDefault="00713CBA" w:rsidP="0088369B">
            <w:pPr>
              <w:jc w:val="both"/>
              <w:rPr>
                <w:rFonts w:asciiTheme="minorHAnsi" w:hAnsiTheme="minorHAnsi" w:cstheme="minorHAnsi"/>
                <w:sz w:val="22"/>
                <w:szCs w:val="22"/>
              </w:rPr>
            </w:pPr>
          </w:p>
        </w:tc>
        <w:tc>
          <w:tcPr>
            <w:tcW w:w="2694" w:type="dxa"/>
            <w:shd w:val="clear" w:color="auto" w:fill="auto"/>
          </w:tcPr>
          <w:p w14:paraId="4722E85E" w14:textId="77777777" w:rsidR="00713CBA" w:rsidRPr="00AB6C02" w:rsidRDefault="00713CBA" w:rsidP="0088369B">
            <w:pPr>
              <w:jc w:val="center"/>
              <w:rPr>
                <w:rFonts w:asciiTheme="minorHAnsi" w:hAnsiTheme="minorHAnsi" w:cstheme="minorHAnsi"/>
                <w:b/>
                <w:sz w:val="22"/>
                <w:szCs w:val="22"/>
              </w:rPr>
            </w:pPr>
            <w:r w:rsidRPr="00AB6C02">
              <w:rPr>
                <w:rFonts w:asciiTheme="minorHAnsi" w:eastAsia="Calibri" w:hAnsiTheme="minorHAnsi" w:cstheme="minorHAnsi"/>
                <w:b/>
                <w:sz w:val="22"/>
                <w:szCs w:val="22"/>
              </w:rPr>
              <w:t>kwiecień i październik</w:t>
            </w:r>
          </w:p>
        </w:tc>
        <w:tc>
          <w:tcPr>
            <w:tcW w:w="2551" w:type="dxa"/>
            <w:shd w:val="clear" w:color="auto" w:fill="auto"/>
          </w:tcPr>
          <w:p w14:paraId="213929FA" w14:textId="77777777" w:rsidR="00713CBA" w:rsidRPr="00AB6C02" w:rsidRDefault="00713CBA" w:rsidP="0088369B">
            <w:pPr>
              <w:jc w:val="center"/>
              <w:rPr>
                <w:rFonts w:asciiTheme="minorHAnsi" w:hAnsiTheme="minorHAnsi" w:cstheme="minorHAnsi"/>
                <w:b/>
                <w:sz w:val="22"/>
                <w:szCs w:val="22"/>
              </w:rPr>
            </w:pPr>
            <w:r w:rsidRPr="00AB6C02">
              <w:rPr>
                <w:rFonts w:asciiTheme="minorHAnsi" w:eastAsia="Calibri" w:hAnsiTheme="minorHAnsi" w:cstheme="minorHAnsi"/>
                <w:b/>
                <w:sz w:val="22"/>
                <w:szCs w:val="22"/>
              </w:rPr>
              <w:t>maj - wrzesień</w:t>
            </w:r>
          </w:p>
        </w:tc>
        <w:tc>
          <w:tcPr>
            <w:tcW w:w="2693" w:type="dxa"/>
            <w:shd w:val="clear" w:color="auto" w:fill="auto"/>
          </w:tcPr>
          <w:p w14:paraId="290C2EC5" w14:textId="77777777" w:rsidR="00713CBA" w:rsidRPr="00AB6C02" w:rsidRDefault="00713CBA" w:rsidP="0088369B">
            <w:pPr>
              <w:jc w:val="center"/>
              <w:rPr>
                <w:rFonts w:asciiTheme="minorHAnsi" w:hAnsiTheme="minorHAnsi" w:cstheme="minorHAnsi"/>
                <w:b/>
                <w:sz w:val="22"/>
                <w:szCs w:val="22"/>
              </w:rPr>
            </w:pPr>
            <w:r w:rsidRPr="00AB6C02">
              <w:rPr>
                <w:rFonts w:asciiTheme="minorHAnsi" w:eastAsia="Calibri" w:hAnsiTheme="minorHAnsi" w:cstheme="minorHAnsi"/>
                <w:b/>
                <w:sz w:val="22"/>
                <w:szCs w:val="22"/>
              </w:rPr>
              <w:t>listopad - marzec</w:t>
            </w:r>
          </w:p>
        </w:tc>
      </w:tr>
      <w:tr w:rsidR="00713CBA" w:rsidRPr="00AB6C02" w14:paraId="6AF5878A" w14:textId="77777777" w:rsidTr="0088369B">
        <w:tc>
          <w:tcPr>
            <w:tcW w:w="958" w:type="dxa"/>
            <w:shd w:val="clear" w:color="auto" w:fill="auto"/>
          </w:tcPr>
          <w:p w14:paraId="48D165A0" w14:textId="77777777" w:rsidR="00713CBA" w:rsidRPr="00AB6C02" w:rsidRDefault="00713CBA" w:rsidP="0088369B">
            <w:pPr>
              <w:jc w:val="both"/>
              <w:rPr>
                <w:rFonts w:asciiTheme="minorHAnsi" w:hAnsiTheme="minorHAnsi" w:cstheme="minorHAnsi"/>
                <w:sz w:val="22"/>
                <w:szCs w:val="22"/>
              </w:rPr>
            </w:pPr>
            <w:r w:rsidRPr="00AB6C02">
              <w:rPr>
                <w:rFonts w:asciiTheme="minorHAnsi" w:eastAsia="Calibri" w:hAnsiTheme="minorHAnsi" w:cstheme="minorHAnsi"/>
                <w:sz w:val="22"/>
                <w:szCs w:val="22"/>
              </w:rPr>
              <w:t>1 osoba</w:t>
            </w:r>
          </w:p>
        </w:tc>
        <w:tc>
          <w:tcPr>
            <w:tcW w:w="2694" w:type="dxa"/>
            <w:shd w:val="clear" w:color="auto" w:fill="auto"/>
          </w:tcPr>
          <w:p w14:paraId="24347D40" w14:textId="77777777" w:rsidR="00713CBA" w:rsidRPr="00AB6C02" w:rsidRDefault="00713CBA" w:rsidP="0088369B">
            <w:pPr>
              <w:jc w:val="center"/>
              <w:rPr>
                <w:rFonts w:asciiTheme="minorHAnsi" w:hAnsiTheme="minorHAnsi" w:cstheme="minorHAnsi"/>
                <w:sz w:val="22"/>
                <w:szCs w:val="22"/>
              </w:rPr>
            </w:pPr>
            <w:r w:rsidRPr="00AB6C02">
              <w:rPr>
                <w:rFonts w:asciiTheme="minorHAnsi" w:eastAsia="Calibri" w:hAnsiTheme="minorHAnsi" w:cstheme="minorHAnsi"/>
                <w:sz w:val="22"/>
                <w:szCs w:val="22"/>
              </w:rPr>
              <w:t>9:00 – 18:00</w:t>
            </w:r>
          </w:p>
        </w:tc>
        <w:tc>
          <w:tcPr>
            <w:tcW w:w="2551" w:type="dxa"/>
            <w:shd w:val="clear" w:color="auto" w:fill="auto"/>
          </w:tcPr>
          <w:p w14:paraId="0CB5B6BA" w14:textId="77777777" w:rsidR="00713CBA" w:rsidRPr="00AB6C02" w:rsidRDefault="00713CBA" w:rsidP="0088369B">
            <w:pPr>
              <w:jc w:val="center"/>
              <w:rPr>
                <w:rFonts w:asciiTheme="minorHAnsi" w:hAnsiTheme="minorHAnsi" w:cstheme="minorHAnsi"/>
                <w:sz w:val="22"/>
                <w:szCs w:val="22"/>
              </w:rPr>
            </w:pPr>
            <w:r w:rsidRPr="00AB6C02">
              <w:rPr>
                <w:rFonts w:asciiTheme="minorHAnsi" w:eastAsia="Calibri" w:hAnsiTheme="minorHAnsi" w:cstheme="minorHAnsi"/>
                <w:sz w:val="22"/>
                <w:szCs w:val="22"/>
              </w:rPr>
              <w:t>9:00 –19:00</w:t>
            </w:r>
          </w:p>
        </w:tc>
        <w:tc>
          <w:tcPr>
            <w:tcW w:w="2693" w:type="dxa"/>
            <w:shd w:val="clear" w:color="auto" w:fill="auto"/>
          </w:tcPr>
          <w:p w14:paraId="322FB312" w14:textId="77777777" w:rsidR="00713CBA" w:rsidRPr="00AB6C02" w:rsidRDefault="00713CBA" w:rsidP="0088369B">
            <w:pPr>
              <w:jc w:val="center"/>
              <w:rPr>
                <w:rFonts w:asciiTheme="minorHAnsi" w:hAnsiTheme="minorHAnsi" w:cstheme="minorHAnsi"/>
                <w:sz w:val="22"/>
                <w:szCs w:val="22"/>
              </w:rPr>
            </w:pPr>
            <w:r w:rsidRPr="00AB6C02">
              <w:rPr>
                <w:rFonts w:asciiTheme="minorHAnsi" w:eastAsia="Calibri" w:hAnsiTheme="minorHAnsi" w:cstheme="minorHAnsi"/>
                <w:sz w:val="22"/>
                <w:szCs w:val="22"/>
              </w:rPr>
              <w:t>9:00 – 16:00</w:t>
            </w:r>
          </w:p>
        </w:tc>
      </w:tr>
      <w:tr w:rsidR="00713CBA" w:rsidRPr="00AB6C02" w14:paraId="4E637983" w14:textId="77777777" w:rsidTr="0088369B">
        <w:tc>
          <w:tcPr>
            <w:tcW w:w="958" w:type="dxa"/>
            <w:shd w:val="clear" w:color="auto" w:fill="auto"/>
          </w:tcPr>
          <w:p w14:paraId="685D9657" w14:textId="77777777" w:rsidR="00713CBA" w:rsidRPr="00AB6C02" w:rsidRDefault="00713CBA" w:rsidP="0088369B">
            <w:pPr>
              <w:jc w:val="both"/>
              <w:rPr>
                <w:rFonts w:asciiTheme="minorHAnsi" w:hAnsiTheme="minorHAnsi" w:cstheme="minorHAnsi"/>
                <w:sz w:val="22"/>
                <w:szCs w:val="22"/>
              </w:rPr>
            </w:pPr>
          </w:p>
        </w:tc>
        <w:tc>
          <w:tcPr>
            <w:tcW w:w="2694" w:type="dxa"/>
            <w:shd w:val="clear" w:color="auto" w:fill="auto"/>
          </w:tcPr>
          <w:p w14:paraId="695D864F" w14:textId="77777777" w:rsidR="00713CBA" w:rsidRPr="00AB6C02" w:rsidRDefault="00713CBA" w:rsidP="0088369B">
            <w:pPr>
              <w:jc w:val="center"/>
              <w:rPr>
                <w:rFonts w:asciiTheme="minorHAnsi" w:hAnsiTheme="minorHAnsi" w:cstheme="minorHAnsi"/>
                <w:sz w:val="22"/>
                <w:szCs w:val="22"/>
              </w:rPr>
            </w:pPr>
            <w:r w:rsidRPr="00AB6C02">
              <w:rPr>
                <w:rFonts w:asciiTheme="minorHAnsi" w:eastAsia="Calibri" w:hAnsiTheme="minorHAnsi" w:cstheme="minorHAnsi"/>
                <w:sz w:val="22"/>
                <w:szCs w:val="22"/>
              </w:rPr>
              <w:t>9</w:t>
            </w:r>
          </w:p>
          <w:p w14:paraId="43F66475" w14:textId="77777777" w:rsidR="00713CBA" w:rsidRPr="00AB6C02" w:rsidRDefault="00713CBA" w:rsidP="0088369B">
            <w:pPr>
              <w:rPr>
                <w:rFonts w:asciiTheme="minorHAnsi" w:hAnsiTheme="minorHAnsi" w:cstheme="minorHAnsi"/>
                <w:sz w:val="22"/>
                <w:szCs w:val="22"/>
              </w:rPr>
            </w:pPr>
            <w:r w:rsidRPr="00AB6C02">
              <w:rPr>
                <w:rFonts w:asciiTheme="minorHAnsi" w:eastAsia="Calibri" w:hAnsiTheme="minorHAnsi" w:cstheme="minorHAnsi"/>
                <w:sz w:val="22"/>
                <w:szCs w:val="22"/>
              </w:rPr>
              <w:t xml:space="preserve">roboczogodzin/dziennie </w:t>
            </w:r>
          </w:p>
        </w:tc>
        <w:tc>
          <w:tcPr>
            <w:tcW w:w="2551" w:type="dxa"/>
            <w:shd w:val="clear" w:color="auto" w:fill="auto"/>
          </w:tcPr>
          <w:p w14:paraId="5E78BB96" w14:textId="77777777" w:rsidR="00713CBA" w:rsidRPr="00AB6C02" w:rsidRDefault="00713CBA" w:rsidP="0088369B">
            <w:pPr>
              <w:jc w:val="center"/>
              <w:rPr>
                <w:rFonts w:asciiTheme="minorHAnsi" w:hAnsiTheme="minorHAnsi" w:cstheme="minorHAnsi"/>
                <w:sz w:val="22"/>
                <w:szCs w:val="22"/>
              </w:rPr>
            </w:pPr>
            <w:r w:rsidRPr="00AB6C02">
              <w:rPr>
                <w:rFonts w:asciiTheme="minorHAnsi" w:eastAsia="Calibri" w:hAnsiTheme="minorHAnsi" w:cstheme="minorHAnsi"/>
                <w:sz w:val="22"/>
                <w:szCs w:val="22"/>
              </w:rPr>
              <w:t>10 roboczogodzin/dziennie</w:t>
            </w:r>
          </w:p>
        </w:tc>
        <w:tc>
          <w:tcPr>
            <w:tcW w:w="2693" w:type="dxa"/>
            <w:shd w:val="clear" w:color="auto" w:fill="auto"/>
          </w:tcPr>
          <w:p w14:paraId="58C15696" w14:textId="77777777" w:rsidR="00713CBA" w:rsidRPr="00AB6C02" w:rsidRDefault="00713CBA" w:rsidP="0088369B">
            <w:pPr>
              <w:jc w:val="center"/>
              <w:rPr>
                <w:rFonts w:asciiTheme="minorHAnsi" w:hAnsiTheme="minorHAnsi" w:cstheme="minorHAnsi"/>
                <w:sz w:val="22"/>
                <w:szCs w:val="22"/>
              </w:rPr>
            </w:pPr>
            <w:r w:rsidRPr="00AB6C02">
              <w:rPr>
                <w:rFonts w:asciiTheme="minorHAnsi" w:eastAsia="Calibri" w:hAnsiTheme="minorHAnsi" w:cstheme="minorHAnsi"/>
                <w:sz w:val="22"/>
                <w:szCs w:val="22"/>
              </w:rPr>
              <w:t>7</w:t>
            </w:r>
          </w:p>
          <w:p w14:paraId="0C23A451" w14:textId="77777777" w:rsidR="00713CBA" w:rsidRPr="00AB6C02" w:rsidRDefault="00713CBA" w:rsidP="0088369B">
            <w:pPr>
              <w:jc w:val="both"/>
              <w:rPr>
                <w:rFonts w:asciiTheme="minorHAnsi" w:hAnsiTheme="minorHAnsi" w:cstheme="minorHAnsi"/>
                <w:sz w:val="22"/>
                <w:szCs w:val="22"/>
              </w:rPr>
            </w:pPr>
            <w:r w:rsidRPr="00AB6C02">
              <w:rPr>
                <w:rFonts w:asciiTheme="minorHAnsi" w:eastAsia="Calibri" w:hAnsiTheme="minorHAnsi" w:cstheme="minorHAnsi"/>
                <w:sz w:val="22"/>
                <w:szCs w:val="22"/>
              </w:rPr>
              <w:t>roboczogodzin/dziennie</w:t>
            </w:r>
          </w:p>
        </w:tc>
      </w:tr>
    </w:tbl>
    <w:p w14:paraId="2465933E" w14:textId="77777777" w:rsidR="00713CBA" w:rsidRDefault="00713CBA" w:rsidP="00702364">
      <w:pPr>
        <w:jc w:val="both"/>
        <w:rPr>
          <w:rFonts w:asciiTheme="minorHAnsi" w:eastAsia="Calibri" w:hAnsiTheme="minorHAnsi" w:cstheme="minorHAnsi"/>
          <w:b/>
          <w:sz w:val="22"/>
          <w:szCs w:val="22"/>
        </w:rPr>
      </w:pPr>
    </w:p>
    <w:p w14:paraId="67CE879D" w14:textId="77777777" w:rsidR="00713CBA" w:rsidRPr="00AB6C02" w:rsidRDefault="00713CBA" w:rsidP="00713CBA">
      <w:pPr>
        <w:ind w:left="284"/>
        <w:jc w:val="both"/>
        <w:rPr>
          <w:rFonts w:asciiTheme="minorHAnsi" w:hAnsiTheme="minorHAnsi" w:cstheme="minorHAnsi"/>
          <w:b/>
          <w:sz w:val="22"/>
          <w:szCs w:val="22"/>
        </w:rPr>
      </w:pPr>
      <w:r w:rsidRPr="00AB6C02">
        <w:rPr>
          <w:rFonts w:asciiTheme="minorHAnsi" w:eastAsia="Calibri" w:hAnsiTheme="minorHAnsi" w:cstheme="minorHAnsi"/>
          <w:b/>
          <w:sz w:val="22"/>
          <w:szCs w:val="22"/>
        </w:rPr>
        <w:t>Zakres obowiązków w zakresie obsługi szatni:</w:t>
      </w:r>
    </w:p>
    <w:p w14:paraId="793586EC" w14:textId="77777777" w:rsidR="00713CBA" w:rsidRDefault="00713CBA" w:rsidP="00713CBA">
      <w:pPr>
        <w:numPr>
          <w:ilvl w:val="0"/>
          <w:numId w:val="35"/>
        </w:numPr>
        <w:jc w:val="both"/>
        <w:rPr>
          <w:rFonts w:asciiTheme="minorHAnsi" w:hAnsiTheme="minorHAnsi" w:cstheme="minorHAnsi"/>
          <w:color w:val="000000"/>
          <w:sz w:val="22"/>
          <w:szCs w:val="22"/>
        </w:rPr>
      </w:pPr>
      <w:r>
        <w:rPr>
          <w:rFonts w:asciiTheme="minorHAnsi" w:hAnsiTheme="minorHAnsi" w:cstheme="minorHAnsi"/>
          <w:color w:val="000000"/>
          <w:sz w:val="22"/>
          <w:szCs w:val="22"/>
        </w:rPr>
        <w:t>Obsługa szatni obejmuje świadczenie usług przechowywania, o których mowa w dziale XXVIII Kodeksu cywilnego świadczonych dla klientów, gości Zamawiającego, jako wykonawca działający na rzecz Zamawiającego.</w:t>
      </w:r>
    </w:p>
    <w:p w14:paraId="1585F35D" w14:textId="77777777" w:rsidR="00713CBA" w:rsidRPr="00AB6C02" w:rsidRDefault="00713CBA" w:rsidP="00713CBA">
      <w:pPr>
        <w:numPr>
          <w:ilvl w:val="0"/>
          <w:numId w:val="35"/>
        </w:numPr>
        <w:jc w:val="both"/>
        <w:rPr>
          <w:rFonts w:asciiTheme="minorHAnsi" w:hAnsiTheme="minorHAnsi" w:cstheme="minorHAnsi"/>
          <w:color w:val="000000"/>
          <w:sz w:val="22"/>
          <w:szCs w:val="22"/>
        </w:rPr>
      </w:pPr>
      <w:r w:rsidRPr="00AB6C02">
        <w:rPr>
          <w:rFonts w:asciiTheme="minorHAnsi" w:hAnsiTheme="minorHAnsi" w:cstheme="minorHAnsi"/>
          <w:color w:val="000000"/>
          <w:sz w:val="22"/>
          <w:szCs w:val="22"/>
        </w:rPr>
        <w:t xml:space="preserve">Wydawanie numerka wieszaka i przyjmowanie odzieży oraz bagaży do szatni od osób zwiedzających </w:t>
      </w:r>
      <w:r>
        <w:rPr>
          <w:rFonts w:asciiTheme="minorHAnsi" w:hAnsiTheme="minorHAnsi" w:cstheme="minorHAnsi"/>
          <w:color w:val="000000"/>
          <w:sz w:val="22"/>
          <w:szCs w:val="22"/>
        </w:rPr>
        <w:t>Wystawę</w:t>
      </w:r>
      <w:r w:rsidRPr="00AB6C02">
        <w:rPr>
          <w:rFonts w:asciiTheme="minorHAnsi" w:hAnsiTheme="minorHAnsi" w:cstheme="minorHAnsi"/>
          <w:color w:val="000000"/>
          <w:sz w:val="22"/>
          <w:szCs w:val="22"/>
        </w:rPr>
        <w:t xml:space="preserve">, gości, pracowników Muzeum oraz innych osób znajdujących się na terenie </w:t>
      </w:r>
      <w:r>
        <w:rPr>
          <w:rFonts w:asciiTheme="minorHAnsi" w:hAnsiTheme="minorHAnsi" w:cstheme="minorHAnsi"/>
          <w:color w:val="000000"/>
          <w:sz w:val="22"/>
          <w:szCs w:val="22"/>
        </w:rPr>
        <w:t>Budynku</w:t>
      </w:r>
      <w:r w:rsidRPr="00AB6C02">
        <w:rPr>
          <w:rFonts w:asciiTheme="minorHAnsi" w:hAnsiTheme="minorHAnsi" w:cstheme="minorHAnsi"/>
          <w:color w:val="000000"/>
          <w:sz w:val="22"/>
          <w:szCs w:val="22"/>
        </w:rPr>
        <w:t>, a następnie – po zwrocie numerka – wydanie odzieży i bagaży uprzednio przyjętych.</w:t>
      </w:r>
    </w:p>
    <w:p w14:paraId="4ED5F25A" w14:textId="77777777" w:rsidR="00713CBA" w:rsidRPr="00AB6C02" w:rsidRDefault="00713CBA" w:rsidP="00713CBA">
      <w:pPr>
        <w:numPr>
          <w:ilvl w:val="0"/>
          <w:numId w:val="35"/>
        </w:numPr>
        <w:jc w:val="both"/>
        <w:rPr>
          <w:rFonts w:asciiTheme="minorHAnsi" w:hAnsiTheme="minorHAnsi" w:cstheme="minorHAnsi"/>
          <w:color w:val="000000"/>
          <w:sz w:val="22"/>
          <w:szCs w:val="22"/>
        </w:rPr>
      </w:pPr>
      <w:r w:rsidRPr="00AB6C02">
        <w:rPr>
          <w:rFonts w:asciiTheme="minorHAnsi" w:hAnsiTheme="minorHAnsi" w:cstheme="minorHAnsi"/>
          <w:color w:val="000000"/>
          <w:sz w:val="22"/>
          <w:szCs w:val="22"/>
        </w:rPr>
        <w:t>Sprawowanie pieczy nad mieniem powierzonym zgodnie z pkt. 1 w ramach działalności szatni.</w:t>
      </w:r>
    </w:p>
    <w:p w14:paraId="00BF500C" w14:textId="77777777" w:rsidR="00713CBA" w:rsidRPr="00AB6C02" w:rsidRDefault="00713CBA" w:rsidP="00713CBA">
      <w:pPr>
        <w:numPr>
          <w:ilvl w:val="0"/>
          <w:numId w:val="35"/>
        </w:numPr>
        <w:pBdr>
          <w:top w:val="nil"/>
          <w:left w:val="nil"/>
          <w:bottom w:val="nil"/>
          <w:right w:val="nil"/>
          <w:between w:val="nil"/>
        </w:pBdr>
        <w:jc w:val="both"/>
        <w:rPr>
          <w:rFonts w:asciiTheme="minorHAnsi" w:hAnsiTheme="minorHAnsi" w:cstheme="minorHAnsi"/>
          <w:color w:val="000000"/>
          <w:sz w:val="22"/>
          <w:szCs w:val="22"/>
        </w:rPr>
      </w:pPr>
      <w:r w:rsidRPr="00AB6C02">
        <w:rPr>
          <w:rFonts w:asciiTheme="minorHAnsi" w:eastAsia="Calibri" w:hAnsiTheme="minorHAnsi" w:cstheme="minorHAnsi"/>
          <w:color w:val="000000"/>
          <w:sz w:val="22"/>
          <w:szCs w:val="22"/>
        </w:rPr>
        <w:t xml:space="preserve">Zapewnienie bezpieczeństwa i nietykalności mienia oddanego do szatni oraz jego zwrot wyłącznie osobom uprawnionych na podstawie posiadanego numerka. </w:t>
      </w:r>
    </w:p>
    <w:p w14:paraId="466E9EAC" w14:textId="77777777" w:rsidR="00713CBA" w:rsidRPr="00AB6C02" w:rsidRDefault="00713CBA" w:rsidP="00713CBA">
      <w:pPr>
        <w:numPr>
          <w:ilvl w:val="0"/>
          <w:numId w:val="35"/>
        </w:numPr>
        <w:jc w:val="both"/>
        <w:rPr>
          <w:rFonts w:asciiTheme="minorHAnsi" w:hAnsiTheme="minorHAnsi" w:cstheme="minorHAnsi"/>
          <w:color w:val="000000"/>
          <w:sz w:val="22"/>
          <w:szCs w:val="22"/>
        </w:rPr>
      </w:pPr>
      <w:r w:rsidRPr="00AB6C02">
        <w:rPr>
          <w:rFonts w:asciiTheme="minorHAnsi" w:hAnsiTheme="minorHAnsi" w:cstheme="minorHAnsi"/>
          <w:color w:val="000000"/>
          <w:sz w:val="22"/>
          <w:szCs w:val="22"/>
        </w:rPr>
        <w:t xml:space="preserve">Wskazywanie kierunków i miejsc wydarzeń aktualnie odbywających się w </w:t>
      </w:r>
      <w:r>
        <w:rPr>
          <w:rFonts w:asciiTheme="minorHAnsi" w:hAnsiTheme="minorHAnsi" w:cstheme="minorHAnsi"/>
          <w:color w:val="000000"/>
          <w:sz w:val="22"/>
          <w:szCs w:val="22"/>
        </w:rPr>
        <w:t>Budynku</w:t>
      </w:r>
      <w:r w:rsidRPr="00AB6C02">
        <w:rPr>
          <w:rFonts w:asciiTheme="minorHAnsi" w:hAnsiTheme="minorHAnsi" w:cstheme="minorHAnsi"/>
          <w:color w:val="000000"/>
          <w:sz w:val="22"/>
          <w:szCs w:val="22"/>
        </w:rPr>
        <w:t>.</w:t>
      </w:r>
    </w:p>
    <w:p w14:paraId="1CC9FCD0" w14:textId="77777777" w:rsidR="00713CBA" w:rsidRPr="00AB6C02" w:rsidRDefault="00713CBA" w:rsidP="00713CBA">
      <w:pPr>
        <w:numPr>
          <w:ilvl w:val="0"/>
          <w:numId w:val="35"/>
        </w:numPr>
        <w:jc w:val="both"/>
        <w:rPr>
          <w:rFonts w:asciiTheme="minorHAnsi" w:hAnsiTheme="minorHAnsi" w:cstheme="minorHAnsi"/>
          <w:color w:val="000000"/>
          <w:sz w:val="22"/>
          <w:szCs w:val="22"/>
        </w:rPr>
      </w:pPr>
      <w:r w:rsidRPr="00AB6C02">
        <w:rPr>
          <w:rFonts w:asciiTheme="minorHAnsi" w:hAnsiTheme="minorHAnsi" w:cstheme="minorHAnsi"/>
          <w:color w:val="000000"/>
          <w:sz w:val="22"/>
          <w:szCs w:val="22"/>
        </w:rPr>
        <w:t>Współpraca z pracownikami ruchu turystycznego</w:t>
      </w:r>
      <w:r>
        <w:rPr>
          <w:rFonts w:asciiTheme="minorHAnsi" w:hAnsiTheme="minorHAnsi" w:cstheme="minorHAnsi"/>
          <w:color w:val="000000"/>
          <w:sz w:val="22"/>
          <w:szCs w:val="22"/>
        </w:rPr>
        <w:t xml:space="preserve"> Muzeum</w:t>
      </w:r>
      <w:r w:rsidRPr="00AB6C02">
        <w:rPr>
          <w:rFonts w:asciiTheme="minorHAnsi" w:hAnsiTheme="minorHAnsi" w:cstheme="minorHAnsi"/>
          <w:color w:val="000000"/>
          <w:sz w:val="22"/>
          <w:szCs w:val="22"/>
        </w:rPr>
        <w:t xml:space="preserve">. </w:t>
      </w:r>
    </w:p>
    <w:p w14:paraId="0BF46BB7" w14:textId="77777777" w:rsidR="00713CBA" w:rsidRPr="00AB6C02" w:rsidRDefault="00713CBA" w:rsidP="00713CBA">
      <w:pPr>
        <w:numPr>
          <w:ilvl w:val="0"/>
          <w:numId w:val="35"/>
        </w:numPr>
        <w:jc w:val="both"/>
        <w:rPr>
          <w:rFonts w:asciiTheme="minorHAnsi" w:hAnsiTheme="minorHAnsi" w:cstheme="minorHAnsi"/>
          <w:color w:val="000000"/>
          <w:sz w:val="22"/>
          <w:szCs w:val="22"/>
        </w:rPr>
      </w:pPr>
      <w:r w:rsidRPr="00AB6C02">
        <w:rPr>
          <w:rFonts w:asciiTheme="minorHAnsi" w:hAnsiTheme="minorHAnsi" w:cstheme="minorHAnsi"/>
          <w:color w:val="000000"/>
          <w:sz w:val="22"/>
          <w:szCs w:val="22"/>
        </w:rPr>
        <w:t>Dbanie o czystość na stanowisku pracy.</w:t>
      </w:r>
    </w:p>
    <w:p w14:paraId="3AD50F24" w14:textId="77777777" w:rsidR="00713CBA" w:rsidRPr="00AB6C02" w:rsidRDefault="00713CBA" w:rsidP="00713CBA">
      <w:pPr>
        <w:numPr>
          <w:ilvl w:val="0"/>
          <w:numId w:val="35"/>
        </w:numPr>
        <w:jc w:val="both"/>
        <w:rPr>
          <w:rFonts w:asciiTheme="minorHAnsi" w:hAnsiTheme="minorHAnsi" w:cstheme="minorHAnsi"/>
          <w:sz w:val="22"/>
          <w:szCs w:val="22"/>
        </w:rPr>
      </w:pPr>
      <w:r w:rsidRPr="00AB6C02">
        <w:rPr>
          <w:rFonts w:asciiTheme="minorHAnsi" w:eastAsia="Calibri" w:hAnsiTheme="minorHAnsi" w:cstheme="minorHAnsi"/>
          <w:sz w:val="22"/>
          <w:szCs w:val="22"/>
        </w:rPr>
        <w:t>Zapoznanie pracowników obsługi szatni z zasadami i instrukcjami obowiązującymi na terenie obiektu.</w:t>
      </w:r>
    </w:p>
    <w:p w14:paraId="1AB2B2BE" w14:textId="77777777" w:rsidR="00713CBA" w:rsidRPr="006B444F" w:rsidRDefault="00713CBA" w:rsidP="00713CBA">
      <w:pPr>
        <w:numPr>
          <w:ilvl w:val="0"/>
          <w:numId w:val="35"/>
        </w:numPr>
        <w:jc w:val="both"/>
        <w:rPr>
          <w:rFonts w:asciiTheme="minorHAnsi" w:hAnsiTheme="minorHAnsi" w:cstheme="minorHAnsi"/>
          <w:sz w:val="22"/>
          <w:szCs w:val="22"/>
        </w:rPr>
      </w:pPr>
      <w:r w:rsidRPr="00AB6C02">
        <w:rPr>
          <w:rFonts w:asciiTheme="minorHAnsi" w:eastAsia="Calibri" w:hAnsiTheme="minorHAnsi" w:cstheme="minorHAnsi"/>
          <w:sz w:val="22"/>
          <w:szCs w:val="22"/>
        </w:rPr>
        <w:t>Przestrzeganie obowiązujących regulacji wewnętrznych Zamawiającego lub regulacji wprowadzanych w trakcie wykonywania przez Wykonawcę przedmiotu umowy, w tym zasad i instrukcji obowiązujących na terenie obiektu.</w:t>
      </w:r>
    </w:p>
    <w:p w14:paraId="547FF49F" w14:textId="77777777" w:rsidR="00713CBA" w:rsidRPr="00AB6C02" w:rsidRDefault="00713CBA" w:rsidP="00713CBA">
      <w:pPr>
        <w:numPr>
          <w:ilvl w:val="0"/>
          <w:numId w:val="35"/>
        </w:numPr>
        <w:jc w:val="both"/>
        <w:rPr>
          <w:rFonts w:asciiTheme="minorHAnsi" w:hAnsiTheme="minorHAnsi" w:cstheme="minorHAnsi"/>
          <w:sz w:val="22"/>
          <w:szCs w:val="22"/>
        </w:rPr>
      </w:pPr>
      <w:r>
        <w:rPr>
          <w:rFonts w:asciiTheme="minorHAnsi" w:eastAsia="Calibri" w:hAnsiTheme="minorHAnsi" w:cstheme="minorHAnsi"/>
          <w:sz w:val="22"/>
          <w:szCs w:val="22"/>
        </w:rPr>
        <w:t xml:space="preserve">Troska o wizerunek Muzeum oraz postępowanie zgodnie ogólnie przyjętymi zasadami współżycia społecznego. </w:t>
      </w:r>
    </w:p>
    <w:p w14:paraId="4BD84A2F" w14:textId="77777777" w:rsidR="00713CBA" w:rsidRDefault="00713CBA" w:rsidP="00713CBA">
      <w:pPr>
        <w:ind w:firstLine="360"/>
        <w:jc w:val="both"/>
        <w:rPr>
          <w:rFonts w:asciiTheme="minorHAnsi" w:hAnsiTheme="minorHAnsi" w:cstheme="minorHAnsi"/>
          <w:b/>
          <w:sz w:val="22"/>
          <w:szCs w:val="22"/>
          <w:u w:val="single"/>
        </w:rPr>
      </w:pPr>
    </w:p>
    <w:p w14:paraId="43A2BF6C" w14:textId="77777777" w:rsidR="00713CBA" w:rsidRPr="00CF7483" w:rsidRDefault="00713CBA" w:rsidP="00713CBA">
      <w:pPr>
        <w:ind w:firstLine="360"/>
        <w:jc w:val="both"/>
        <w:rPr>
          <w:rFonts w:asciiTheme="minorHAnsi" w:hAnsiTheme="minorHAnsi" w:cstheme="minorHAnsi"/>
          <w:bCs/>
          <w:sz w:val="22"/>
          <w:szCs w:val="22"/>
        </w:rPr>
      </w:pPr>
      <w:r>
        <w:rPr>
          <w:rFonts w:asciiTheme="minorHAnsi" w:hAnsiTheme="minorHAnsi" w:cstheme="minorHAnsi"/>
          <w:b/>
          <w:sz w:val="22"/>
          <w:szCs w:val="22"/>
          <w:u w:val="single"/>
        </w:rPr>
        <w:t>W</w:t>
      </w:r>
      <w:r w:rsidRPr="00CF7483">
        <w:rPr>
          <w:rFonts w:asciiTheme="minorHAnsi" w:hAnsiTheme="minorHAnsi" w:cstheme="minorHAnsi"/>
          <w:b/>
          <w:sz w:val="22"/>
          <w:szCs w:val="22"/>
          <w:u w:val="single"/>
        </w:rPr>
        <w:t>yposażenie:</w:t>
      </w:r>
    </w:p>
    <w:p w14:paraId="55965D9C" w14:textId="77777777" w:rsidR="00713CBA" w:rsidRPr="009228AE" w:rsidRDefault="00713CBA" w:rsidP="00713CBA">
      <w:pPr>
        <w:pStyle w:val="Akapitzlist"/>
        <w:jc w:val="both"/>
        <w:rPr>
          <w:rFonts w:asciiTheme="minorHAnsi" w:hAnsiTheme="minorHAnsi" w:cstheme="minorHAnsi"/>
          <w:bCs/>
          <w:sz w:val="22"/>
          <w:szCs w:val="22"/>
          <w:lang w:val="pl-PL"/>
        </w:rPr>
      </w:pPr>
      <w:r w:rsidRPr="009228AE">
        <w:rPr>
          <w:rFonts w:asciiTheme="minorHAnsi" w:hAnsiTheme="minorHAnsi" w:cstheme="minorHAnsi"/>
          <w:bCs/>
          <w:sz w:val="22"/>
          <w:szCs w:val="22"/>
          <w:lang w:val="pl-PL"/>
        </w:rPr>
        <w:t>- latarka,</w:t>
      </w:r>
    </w:p>
    <w:p w14:paraId="04921F8A" w14:textId="77777777" w:rsidR="00713CBA" w:rsidRPr="009228AE" w:rsidRDefault="00713CBA" w:rsidP="00713CBA">
      <w:pPr>
        <w:pStyle w:val="Akapitzlist"/>
        <w:jc w:val="both"/>
        <w:rPr>
          <w:rFonts w:asciiTheme="minorHAnsi" w:hAnsiTheme="minorHAnsi" w:cstheme="minorHAnsi"/>
          <w:bCs/>
          <w:sz w:val="22"/>
          <w:szCs w:val="22"/>
          <w:lang w:val="pl-PL"/>
        </w:rPr>
      </w:pPr>
      <w:r w:rsidRPr="009228AE">
        <w:rPr>
          <w:rFonts w:asciiTheme="minorHAnsi" w:hAnsiTheme="minorHAnsi" w:cstheme="minorHAnsi"/>
          <w:bCs/>
          <w:sz w:val="22"/>
          <w:szCs w:val="22"/>
          <w:lang w:val="pl-PL"/>
        </w:rPr>
        <w:t>- radiotelefon.</w:t>
      </w:r>
    </w:p>
    <w:p w14:paraId="74D099E4" w14:textId="77777777" w:rsidR="00713CBA" w:rsidRPr="009228AE" w:rsidRDefault="00713CBA" w:rsidP="00713CBA">
      <w:pPr>
        <w:pStyle w:val="Akapitzlist"/>
        <w:jc w:val="both"/>
        <w:rPr>
          <w:rFonts w:asciiTheme="minorHAnsi" w:hAnsiTheme="minorHAnsi" w:cstheme="minorHAnsi"/>
          <w:bCs/>
          <w:sz w:val="22"/>
          <w:szCs w:val="22"/>
          <w:lang w:val="pl-PL"/>
        </w:rPr>
      </w:pPr>
    </w:p>
    <w:p w14:paraId="01ACB8D7" w14:textId="77777777" w:rsidR="00713CBA" w:rsidRPr="00AB6C02" w:rsidRDefault="00713CBA" w:rsidP="00713CBA">
      <w:pPr>
        <w:ind w:left="284"/>
        <w:jc w:val="both"/>
        <w:rPr>
          <w:rFonts w:asciiTheme="minorHAnsi" w:hAnsiTheme="minorHAnsi" w:cstheme="minorHAnsi"/>
          <w:b/>
          <w:sz w:val="22"/>
          <w:szCs w:val="22"/>
          <w:u w:val="single"/>
        </w:rPr>
      </w:pPr>
      <w:r w:rsidRPr="00AB6C02">
        <w:rPr>
          <w:rFonts w:asciiTheme="minorHAnsi" w:hAnsiTheme="minorHAnsi" w:cstheme="minorHAnsi"/>
          <w:b/>
          <w:sz w:val="22"/>
          <w:szCs w:val="22"/>
          <w:u w:val="single"/>
        </w:rPr>
        <w:t>4. Ochrona fizyczna osób i mienia w budynku pod adresem ul. Spadzista 8, 34 – 100 Wadowice</w:t>
      </w:r>
      <w:r>
        <w:rPr>
          <w:rFonts w:asciiTheme="minorHAnsi" w:hAnsiTheme="minorHAnsi" w:cstheme="minorHAnsi"/>
          <w:b/>
          <w:sz w:val="22"/>
          <w:szCs w:val="22"/>
          <w:u w:val="single"/>
        </w:rPr>
        <w:t>, zwanym dalej: Biuro</w:t>
      </w:r>
      <w:r w:rsidRPr="00AB6C02">
        <w:rPr>
          <w:rFonts w:asciiTheme="minorHAnsi" w:hAnsiTheme="minorHAnsi" w:cstheme="minorHAnsi"/>
          <w:b/>
          <w:sz w:val="22"/>
          <w:szCs w:val="22"/>
          <w:u w:val="single"/>
        </w:rPr>
        <w:t>.</w:t>
      </w:r>
    </w:p>
    <w:p w14:paraId="5A3BD111" w14:textId="77777777" w:rsidR="00713CBA" w:rsidRPr="00AB6C02" w:rsidRDefault="00713CBA" w:rsidP="00713CBA">
      <w:pPr>
        <w:ind w:left="284"/>
        <w:jc w:val="both"/>
        <w:rPr>
          <w:rFonts w:asciiTheme="minorHAnsi" w:hAnsiTheme="minorHAnsi" w:cstheme="minorHAnsi"/>
          <w:sz w:val="22"/>
          <w:szCs w:val="22"/>
        </w:rPr>
      </w:pPr>
    </w:p>
    <w:p w14:paraId="43D06586" w14:textId="77777777" w:rsidR="00713CBA" w:rsidRPr="00AB6C02" w:rsidRDefault="00713CBA" w:rsidP="00713CBA">
      <w:pPr>
        <w:ind w:left="284"/>
        <w:jc w:val="both"/>
        <w:rPr>
          <w:rFonts w:asciiTheme="minorHAnsi" w:hAnsiTheme="minorHAnsi" w:cstheme="minorHAnsi"/>
          <w:sz w:val="22"/>
          <w:szCs w:val="22"/>
        </w:rPr>
      </w:pPr>
      <w:r w:rsidRPr="00AB6C02">
        <w:rPr>
          <w:rFonts w:asciiTheme="minorHAnsi" w:hAnsiTheme="minorHAnsi" w:cstheme="minorHAnsi"/>
          <w:sz w:val="22"/>
          <w:szCs w:val="22"/>
        </w:rPr>
        <w:t>Budynek</w:t>
      </w:r>
      <w:r>
        <w:rPr>
          <w:rFonts w:asciiTheme="minorHAnsi" w:hAnsiTheme="minorHAnsi" w:cstheme="minorHAnsi"/>
          <w:sz w:val="22"/>
          <w:szCs w:val="22"/>
        </w:rPr>
        <w:t xml:space="preserve"> Biura</w:t>
      </w:r>
      <w:r w:rsidRPr="00AB6C02">
        <w:rPr>
          <w:rFonts w:asciiTheme="minorHAnsi" w:hAnsiTheme="minorHAnsi" w:cstheme="minorHAnsi"/>
          <w:sz w:val="22"/>
          <w:szCs w:val="22"/>
        </w:rPr>
        <w:t xml:space="preserve"> przeznaczony jest na działalność biurową i magazynową.</w:t>
      </w:r>
      <w:r>
        <w:rPr>
          <w:rFonts w:asciiTheme="minorHAnsi" w:hAnsiTheme="minorHAnsi" w:cstheme="minorHAnsi"/>
          <w:sz w:val="22"/>
          <w:szCs w:val="22"/>
        </w:rPr>
        <w:t xml:space="preserve"> Biuro jest czynne w godzinach od 08:00 do 16:00, za wyjątkiem dni, o których mowa w pkt b., kiedy biuro jest nieczynne.</w:t>
      </w:r>
    </w:p>
    <w:p w14:paraId="2CD3A930" w14:textId="77777777" w:rsidR="00713CBA" w:rsidRPr="00AB6C02" w:rsidRDefault="00713CBA" w:rsidP="00713CBA">
      <w:pPr>
        <w:ind w:left="284"/>
        <w:jc w:val="both"/>
        <w:rPr>
          <w:rFonts w:asciiTheme="minorHAnsi" w:hAnsiTheme="minorHAnsi" w:cstheme="minorHAnsi"/>
          <w:sz w:val="22"/>
          <w:szCs w:val="22"/>
        </w:rPr>
      </w:pPr>
    </w:p>
    <w:p w14:paraId="4F0E524E" w14:textId="77777777" w:rsidR="00713CBA" w:rsidRPr="00AB6C02" w:rsidRDefault="00713CBA" w:rsidP="00713CBA">
      <w:pPr>
        <w:ind w:left="284"/>
        <w:jc w:val="both"/>
        <w:rPr>
          <w:rFonts w:asciiTheme="minorHAnsi" w:hAnsiTheme="minorHAnsi" w:cstheme="minorHAnsi"/>
          <w:sz w:val="22"/>
          <w:szCs w:val="22"/>
        </w:rPr>
      </w:pPr>
      <w:r w:rsidRPr="00AB6C02">
        <w:rPr>
          <w:rFonts w:asciiTheme="minorHAnsi" w:hAnsiTheme="minorHAnsi" w:cstheme="minorHAnsi"/>
          <w:sz w:val="22"/>
          <w:szCs w:val="22"/>
        </w:rPr>
        <w:t>Ochrona fizyczna osób i mienia winna być świadczona:</w:t>
      </w:r>
    </w:p>
    <w:p w14:paraId="73785931" w14:textId="77777777" w:rsidR="00713CBA" w:rsidRPr="00AB6C02" w:rsidRDefault="00713CBA" w:rsidP="00713CBA">
      <w:pPr>
        <w:numPr>
          <w:ilvl w:val="0"/>
          <w:numId w:val="24"/>
        </w:numPr>
        <w:jc w:val="both"/>
        <w:rPr>
          <w:rFonts w:asciiTheme="minorHAnsi" w:hAnsiTheme="minorHAnsi" w:cstheme="minorHAnsi"/>
          <w:sz w:val="22"/>
          <w:szCs w:val="22"/>
        </w:rPr>
      </w:pPr>
      <w:r w:rsidRPr="00AB6C02">
        <w:rPr>
          <w:rFonts w:asciiTheme="minorHAnsi" w:hAnsiTheme="minorHAnsi" w:cstheme="minorHAnsi"/>
          <w:sz w:val="22"/>
          <w:szCs w:val="22"/>
        </w:rPr>
        <w:t xml:space="preserve">od poniedziałku do piątku </w:t>
      </w:r>
      <w:r>
        <w:rPr>
          <w:rFonts w:asciiTheme="minorHAnsi" w:hAnsiTheme="minorHAnsi" w:cstheme="minorHAnsi"/>
          <w:sz w:val="22"/>
          <w:szCs w:val="22"/>
        </w:rPr>
        <w:t>(z wyjątkiem dni, o których mowa w pkt b)</w:t>
      </w:r>
      <w:r w:rsidRPr="00AB6C02">
        <w:rPr>
          <w:rFonts w:asciiTheme="minorHAnsi" w:hAnsiTheme="minorHAnsi" w:cstheme="minorHAnsi"/>
          <w:sz w:val="22"/>
          <w:szCs w:val="22"/>
        </w:rPr>
        <w:t xml:space="preserve"> od godziny 15:45 do 08:15 (16,5 godziny) przez 1 osobę,</w:t>
      </w:r>
    </w:p>
    <w:p w14:paraId="6B02AB5A" w14:textId="77777777" w:rsidR="00713CBA" w:rsidRPr="00AB6C02" w:rsidRDefault="00713CBA" w:rsidP="00713CBA">
      <w:pPr>
        <w:numPr>
          <w:ilvl w:val="0"/>
          <w:numId w:val="24"/>
        </w:numPr>
        <w:jc w:val="both"/>
        <w:rPr>
          <w:rFonts w:asciiTheme="minorHAnsi" w:hAnsiTheme="minorHAnsi" w:cstheme="minorHAnsi"/>
          <w:sz w:val="22"/>
          <w:szCs w:val="22"/>
        </w:rPr>
      </w:pPr>
      <w:r w:rsidRPr="00AB6C02">
        <w:rPr>
          <w:rFonts w:asciiTheme="minorHAnsi" w:hAnsiTheme="minorHAnsi" w:cstheme="minorHAnsi"/>
          <w:sz w:val="22"/>
          <w:szCs w:val="22"/>
        </w:rPr>
        <w:t xml:space="preserve">całodobowo (24 godziny) przez 1 osobę </w:t>
      </w:r>
      <w:r>
        <w:rPr>
          <w:rFonts w:asciiTheme="minorHAnsi" w:hAnsiTheme="minorHAnsi" w:cstheme="minorHAnsi"/>
          <w:sz w:val="22"/>
          <w:szCs w:val="22"/>
        </w:rPr>
        <w:t xml:space="preserve">- </w:t>
      </w:r>
      <w:r w:rsidRPr="00AB6C02">
        <w:rPr>
          <w:rFonts w:asciiTheme="minorHAnsi" w:hAnsiTheme="minorHAnsi" w:cstheme="minorHAnsi"/>
          <w:sz w:val="22"/>
          <w:szCs w:val="22"/>
        </w:rPr>
        <w:t>w dni, w których biuro jest nieczynne, tj. soboty, niedziele i inne dni ustawowo wolne od pracy oraz</w:t>
      </w:r>
      <w:r>
        <w:rPr>
          <w:rFonts w:asciiTheme="minorHAnsi" w:hAnsiTheme="minorHAnsi" w:cstheme="minorHAnsi"/>
          <w:sz w:val="22"/>
          <w:szCs w:val="22"/>
        </w:rPr>
        <w:t xml:space="preserve"> w ramach zamówienia uzupełniającego w</w:t>
      </w:r>
      <w:r w:rsidRPr="00AB6C02">
        <w:rPr>
          <w:rFonts w:asciiTheme="minorHAnsi" w:hAnsiTheme="minorHAnsi" w:cstheme="minorHAnsi"/>
          <w:sz w:val="22"/>
          <w:szCs w:val="22"/>
        </w:rPr>
        <w:t xml:space="preserve"> określone Zarządzeniem Dyrektora Muzeum dni wolne od pracy dla wszystkich pracowników biura. O Zarządzeniu Dyrektora Zamawiający zobowiązuje się powiadamiać Wykonawcę najpóźniej na trzy dni przed wprowadzonymi nim dniami, w których biuro jest nieczynne.</w:t>
      </w:r>
    </w:p>
    <w:p w14:paraId="607493F4" w14:textId="77777777" w:rsidR="00713CBA" w:rsidRPr="00AB6C02" w:rsidRDefault="00713CBA" w:rsidP="00713CBA">
      <w:pPr>
        <w:jc w:val="both"/>
        <w:rPr>
          <w:rFonts w:asciiTheme="minorHAnsi" w:hAnsiTheme="minorHAnsi" w:cstheme="minorHAnsi"/>
          <w:sz w:val="22"/>
          <w:szCs w:val="22"/>
        </w:rPr>
      </w:pPr>
    </w:p>
    <w:p w14:paraId="735CE602" w14:textId="77777777" w:rsidR="00713CBA" w:rsidRPr="00AB6C02" w:rsidRDefault="00713CBA" w:rsidP="00713CBA">
      <w:pPr>
        <w:ind w:left="284"/>
        <w:jc w:val="both"/>
        <w:rPr>
          <w:rFonts w:asciiTheme="minorHAnsi" w:hAnsiTheme="minorHAnsi" w:cstheme="minorHAnsi"/>
          <w:b/>
          <w:sz w:val="22"/>
          <w:szCs w:val="22"/>
        </w:rPr>
      </w:pPr>
      <w:r w:rsidRPr="00AB6C02">
        <w:rPr>
          <w:rFonts w:asciiTheme="minorHAnsi" w:hAnsiTheme="minorHAnsi" w:cstheme="minorHAnsi"/>
          <w:b/>
          <w:sz w:val="22"/>
          <w:szCs w:val="22"/>
        </w:rPr>
        <w:t>Zakres obowiązków w zakresie ochrony fizycznej:</w:t>
      </w:r>
    </w:p>
    <w:p w14:paraId="4DF0C9EB" w14:textId="77777777" w:rsidR="00713CBA" w:rsidRPr="009228AE" w:rsidRDefault="00713CBA" w:rsidP="00713CBA">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lang w:val="pl-PL"/>
        </w:rPr>
      </w:pPr>
      <w:r w:rsidRPr="009228AE">
        <w:rPr>
          <w:rFonts w:asciiTheme="minorHAnsi" w:hAnsiTheme="minorHAnsi" w:cstheme="minorHAnsi"/>
          <w:sz w:val="22"/>
          <w:szCs w:val="22"/>
          <w:lang w:val="pl-PL"/>
        </w:rPr>
        <w:t xml:space="preserve">Zabezpieczanie oraz odbezpieczenie instalacji alarmowej poszczególnych </w:t>
      </w:r>
      <w:r>
        <w:rPr>
          <w:rFonts w:asciiTheme="minorHAnsi" w:hAnsiTheme="minorHAnsi" w:cstheme="minorHAnsi"/>
          <w:sz w:val="22"/>
          <w:szCs w:val="22"/>
          <w:lang w:val="pl-PL"/>
        </w:rPr>
        <w:t>pomieszczeń</w:t>
      </w:r>
      <w:r w:rsidRPr="009228AE">
        <w:rPr>
          <w:rFonts w:asciiTheme="minorHAnsi" w:hAnsiTheme="minorHAnsi" w:cstheme="minorHAnsi"/>
          <w:sz w:val="22"/>
          <w:szCs w:val="22"/>
          <w:lang w:val="pl-PL"/>
        </w:rPr>
        <w:t xml:space="preserve"> i uruchomienie instalacji alarmowej </w:t>
      </w:r>
      <w:r>
        <w:rPr>
          <w:rFonts w:asciiTheme="minorHAnsi" w:hAnsiTheme="minorHAnsi" w:cstheme="minorHAnsi"/>
          <w:sz w:val="22"/>
          <w:szCs w:val="22"/>
          <w:lang w:val="pl-PL"/>
        </w:rPr>
        <w:t>Biura</w:t>
      </w:r>
      <w:r w:rsidRPr="009228AE">
        <w:rPr>
          <w:rFonts w:asciiTheme="minorHAnsi" w:hAnsiTheme="minorHAnsi" w:cstheme="minorHAnsi"/>
          <w:sz w:val="22"/>
          <w:szCs w:val="22"/>
          <w:lang w:val="pl-PL"/>
        </w:rPr>
        <w:t xml:space="preserve"> w razie potrzeby.</w:t>
      </w:r>
    </w:p>
    <w:p w14:paraId="297F2B7E" w14:textId="77777777" w:rsidR="00713CBA" w:rsidRPr="009228AE" w:rsidRDefault="00713CBA" w:rsidP="00713CBA">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lang w:val="pl-PL"/>
        </w:rPr>
      </w:pPr>
      <w:r w:rsidRPr="009228AE">
        <w:rPr>
          <w:rFonts w:asciiTheme="minorHAnsi" w:hAnsiTheme="minorHAnsi" w:cstheme="minorHAnsi"/>
          <w:sz w:val="22"/>
          <w:szCs w:val="22"/>
          <w:lang w:val="pl-PL"/>
        </w:rPr>
        <w:t xml:space="preserve">Wezwanie </w:t>
      </w:r>
      <w:r>
        <w:rPr>
          <w:rFonts w:asciiTheme="minorHAnsi" w:hAnsiTheme="minorHAnsi" w:cstheme="minorHAnsi"/>
          <w:sz w:val="22"/>
          <w:szCs w:val="22"/>
          <w:lang w:val="pl-PL"/>
        </w:rPr>
        <w:t xml:space="preserve">patrolu interwencyjnego lub </w:t>
      </w:r>
      <w:r w:rsidRPr="009228AE">
        <w:rPr>
          <w:rFonts w:asciiTheme="minorHAnsi" w:hAnsiTheme="minorHAnsi" w:cstheme="minorHAnsi"/>
          <w:sz w:val="22"/>
          <w:szCs w:val="22"/>
          <w:lang w:val="pl-PL"/>
        </w:rPr>
        <w:t>grupy interwencyjnej w razie konieczności</w:t>
      </w:r>
      <w:r>
        <w:rPr>
          <w:rFonts w:asciiTheme="minorHAnsi" w:hAnsiTheme="minorHAnsi" w:cstheme="minorHAnsi"/>
          <w:sz w:val="22"/>
          <w:szCs w:val="22"/>
          <w:lang w:val="pl-PL"/>
        </w:rPr>
        <w:t>, mając na uwadze stan zagrożenia</w:t>
      </w:r>
      <w:r w:rsidRPr="009228AE">
        <w:rPr>
          <w:rFonts w:asciiTheme="minorHAnsi" w:hAnsiTheme="minorHAnsi" w:cstheme="minorHAnsi"/>
          <w:sz w:val="22"/>
          <w:szCs w:val="22"/>
          <w:lang w:val="pl-PL"/>
        </w:rPr>
        <w:t>.</w:t>
      </w:r>
    </w:p>
    <w:p w14:paraId="0EB44290" w14:textId="77777777" w:rsidR="00713CBA" w:rsidRPr="00AB6C02" w:rsidRDefault="00713CBA" w:rsidP="00713CBA">
      <w:pPr>
        <w:numPr>
          <w:ilvl w:val="0"/>
          <w:numId w:val="39"/>
        </w:numPr>
        <w:jc w:val="both"/>
        <w:rPr>
          <w:rFonts w:asciiTheme="minorHAnsi" w:hAnsiTheme="minorHAnsi" w:cstheme="minorHAnsi"/>
          <w:sz w:val="22"/>
          <w:szCs w:val="22"/>
        </w:rPr>
      </w:pPr>
      <w:r>
        <w:rPr>
          <w:rFonts w:asciiTheme="minorHAnsi" w:eastAsia="Calibri" w:hAnsiTheme="minorHAnsi" w:cstheme="minorHAnsi"/>
          <w:sz w:val="22"/>
          <w:szCs w:val="22"/>
        </w:rPr>
        <w:t xml:space="preserve">Gotowość interwencji i wyposażenie patrolu interwencyjnego oraz grupy interwencyjnej </w:t>
      </w:r>
      <w:r w:rsidRPr="00AB6C02">
        <w:rPr>
          <w:rFonts w:asciiTheme="minorHAnsi" w:eastAsia="Calibri" w:hAnsiTheme="minorHAnsi" w:cstheme="minorHAnsi"/>
          <w:sz w:val="22"/>
          <w:szCs w:val="22"/>
        </w:rPr>
        <w:t xml:space="preserve"> </w:t>
      </w:r>
      <w:r>
        <w:rPr>
          <w:rFonts w:asciiTheme="minorHAnsi" w:eastAsia="Calibri" w:hAnsiTheme="minorHAnsi" w:cstheme="minorHAnsi"/>
          <w:sz w:val="22"/>
          <w:szCs w:val="22"/>
        </w:rPr>
        <w:t>zgodnie z pkt. 3.1 powyżej</w:t>
      </w:r>
      <w:r w:rsidRPr="00AB6C02">
        <w:rPr>
          <w:rFonts w:asciiTheme="minorHAnsi" w:hAnsiTheme="minorHAnsi" w:cstheme="minorHAnsi"/>
          <w:sz w:val="22"/>
          <w:szCs w:val="22"/>
        </w:rPr>
        <w:t>.</w:t>
      </w:r>
    </w:p>
    <w:p w14:paraId="346A5439" w14:textId="77777777" w:rsidR="00713CBA" w:rsidRPr="00AB6C02" w:rsidRDefault="00713CBA" w:rsidP="00713CBA">
      <w:pPr>
        <w:numPr>
          <w:ilvl w:val="0"/>
          <w:numId w:val="39"/>
        </w:numPr>
        <w:jc w:val="both"/>
        <w:rPr>
          <w:rFonts w:asciiTheme="minorHAnsi" w:hAnsiTheme="minorHAnsi" w:cstheme="minorHAnsi"/>
          <w:sz w:val="22"/>
          <w:szCs w:val="22"/>
        </w:rPr>
      </w:pPr>
      <w:r>
        <w:rPr>
          <w:rFonts w:asciiTheme="minorHAnsi" w:hAnsiTheme="minorHAnsi" w:cstheme="minorHAnsi"/>
          <w:sz w:val="22"/>
          <w:szCs w:val="22"/>
        </w:rPr>
        <w:t xml:space="preserve">Kontrola </w:t>
      </w:r>
      <w:r w:rsidRPr="00AB6C02">
        <w:rPr>
          <w:rFonts w:asciiTheme="minorHAnsi" w:hAnsiTheme="minorHAnsi" w:cstheme="minorHAnsi"/>
          <w:sz w:val="22"/>
          <w:szCs w:val="22"/>
        </w:rPr>
        <w:t xml:space="preserve"> </w:t>
      </w:r>
      <w:r>
        <w:rPr>
          <w:rFonts w:asciiTheme="minorHAnsi" w:hAnsiTheme="minorHAnsi" w:cstheme="minorHAnsi"/>
          <w:sz w:val="22"/>
          <w:szCs w:val="22"/>
        </w:rPr>
        <w:t>drzwi wejściowych</w:t>
      </w:r>
      <w:r w:rsidRPr="00AB6C02">
        <w:rPr>
          <w:rFonts w:asciiTheme="minorHAnsi" w:hAnsiTheme="minorHAnsi" w:cstheme="minorHAnsi"/>
          <w:sz w:val="22"/>
          <w:szCs w:val="22"/>
        </w:rPr>
        <w:t xml:space="preserve"> budynku</w:t>
      </w:r>
      <w:r>
        <w:rPr>
          <w:rFonts w:asciiTheme="minorHAnsi" w:hAnsiTheme="minorHAnsi" w:cstheme="minorHAnsi"/>
          <w:sz w:val="22"/>
          <w:szCs w:val="22"/>
        </w:rPr>
        <w:t xml:space="preserve"> Biura</w:t>
      </w:r>
      <w:r w:rsidRPr="00AB6C02">
        <w:rPr>
          <w:rFonts w:asciiTheme="minorHAnsi" w:hAnsiTheme="minorHAnsi" w:cstheme="minorHAnsi"/>
          <w:sz w:val="22"/>
          <w:szCs w:val="22"/>
        </w:rPr>
        <w:t>.</w:t>
      </w:r>
    </w:p>
    <w:p w14:paraId="6E2DD43D" w14:textId="77777777" w:rsidR="00713CBA" w:rsidRPr="00AB6C02" w:rsidRDefault="00713CBA" w:rsidP="00713CBA">
      <w:pPr>
        <w:numPr>
          <w:ilvl w:val="0"/>
          <w:numId w:val="39"/>
        </w:numPr>
        <w:jc w:val="both"/>
        <w:rPr>
          <w:rFonts w:asciiTheme="minorHAnsi" w:hAnsiTheme="minorHAnsi" w:cstheme="minorHAnsi"/>
          <w:sz w:val="22"/>
          <w:szCs w:val="22"/>
        </w:rPr>
      </w:pPr>
      <w:r>
        <w:rPr>
          <w:rFonts w:asciiTheme="minorHAnsi" w:hAnsiTheme="minorHAnsi" w:cstheme="minorHAnsi"/>
          <w:sz w:val="22"/>
          <w:szCs w:val="22"/>
        </w:rPr>
        <w:t>Poza godzinami, kiedy Biuro jest czynne w</w:t>
      </w:r>
      <w:r w:rsidRPr="00AB6C02">
        <w:rPr>
          <w:rFonts w:asciiTheme="minorHAnsi" w:hAnsiTheme="minorHAnsi" w:cstheme="minorHAnsi"/>
          <w:sz w:val="22"/>
          <w:szCs w:val="22"/>
        </w:rPr>
        <w:t>puszczanie i wypuszczanie osób upoważnionych przez Zamawiającego.</w:t>
      </w:r>
    </w:p>
    <w:p w14:paraId="6F341793" w14:textId="77777777" w:rsidR="00713CBA" w:rsidRPr="00AB6C02" w:rsidRDefault="00713CBA" w:rsidP="00713CBA">
      <w:pPr>
        <w:numPr>
          <w:ilvl w:val="0"/>
          <w:numId w:val="39"/>
        </w:numPr>
        <w:jc w:val="both"/>
        <w:rPr>
          <w:rFonts w:asciiTheme="minorHAnsi" w:hAnsiTheme="minorHAnsi" w:cstheme="minorHAnsi"/>
          <w:sz w:val="22"/>
          <w:szCs w:val="22"/>
        </w:rPr>
      </w:pPr>
      <w:r w:rsidRPr="00AB6C02">
        <w:rPr>
          <w:rFonts w:asciiTheme="minorHAnsi" w:hAnsiTheme="minorHAnsi" w:cstheme="minorHAnsi"/>
          <w:sz w:val="22"/>
          <w:szCs w:val="22"/>
        </w:rPr>
        <w:t>Poddanie pracowników ochrony szkoleniu w zakresie instalacji alarmowych, przeciwpożarowych, i innych zainstalowanych w budynku</w:t>
      </w:r>
      <w:r>
        <w:rPr>
          <w:rFonts w:asciiTheme="minorHAnsi" w:hAnsiTheme="minorHAnsi" w:cstheme="minorHAnsi"/>
          <w:sz w:val="22"/>
          <w:szCs w:val="22"/>
        </w:rPr>
        <w:t xml:space="preserve"> Biura</w:t>
      </w:r>
      <w:r w:rsidRPr="00AB6C02">
        <w:rPr>
          <w:rFonts w:asciiTheme="minorHAnsi" w:hAnsiTheme="minorHAnsi" w:cstheme="minorHAnsi"/>
          <w:sz w:val="22"/>
          <w:szCs w:val="22"/>
        </w:rPr>
        <w:t xml:space="preserve"> niezbędnych do prowadzenia ochrony i dozoru mienia.</w:t>
      </w:r>
    </w:p>
    <w:p w14:paraId="3C796680" w14:textId="77777777" w:rsidR="00713CBA" w:rsidRPr="00AB6C02" w:rsidRDefault="00713CBA" w:rsidP="00713CBA">
      <w:pPr>
        <w:numPr>
          <w:ilvl w:val="0"/>
          <w:numId w:val="39"/>
        </w:numPr>
        <w:jc w:val="both"/>
        <w:rPr>
          <w:rFonts w:asciiTheme="minorHAnsi" w:hAnsiTheme="minorHAnsi" w:cstheme="minorHAnsi"/>
          <w:sz w:val="22"/>
          <w:szCs w:val="22"/>
        </w:rPr>
      </w:pPr>
      <w:r w:rsidRPr="00AB6C02">
        <w:rPr>
          <w:rFonts w:asciiTheme="minorHAnsi" w:hAnsiTheme="minorHAnsi" w:cstheme="minorHAnsi"/>
          <w:sz w:val="22"/>
          <w:szCs w:val="22"/>
        </w:rPr>
        <w:t>Pomoc w sytuacjach nadzwyczajnych: pożary, powodzie, zagrożenie zdrowia i życia ludzi oraz inne zdarzenia losowe.</w:t>
      </w:r>
    </w:p>
    <w:p w14:paraId="185E1F55" w14:textId="77777777" w:rsidR="00713CBA" w:rsidRPr="00AB6C02" w:rsidRDefault="00713CBA" w:rsidP="00713CBA">
      <w:pPr>
        <w:numPr>
          <w:ilvl w:val="0"/>
          <w:numId w:val="39"/>
        </w:numPr>
        <w:jc w:val="both"/>
        <w:rPr>
          <w:rFonts w:asciiTheme="minorHAnsi" w:hAnsiTheme="minorHAnsi" w:cstheme="minorHAnsi"/>
          <w:sz w:val="22"/>
          <w:szCs w:val="22"/>
        </w:rPr>
      </w:pPr>
      <w:r w:rsidRPr="00AB6C02">
        <w:rPr>
          <w:rFonts w:asciiTheme="minorHAnsi" w:hAnsiTheme="minorHAnsi" w:cstheme="minorHAnsi"/>
          <w:sz w:val="22"/>
          <w:szCs w:val="22"/>
        </w:rPr>
        <w:t>Obowiązek prowadzenia książki raportów, książki dozorów oraz ewidencji osób przebywających w obiekcie</w:t>
      </w:r>
      <w:r>
        <w:rPr>
          <w:rFonts w:asciiTheme="minorHAnsi" w:hAnsiTheme="minorHAnsi" w:cstheme="minorHAnsi"/>
          <w:sz w:val="22"/>
          <w:szCs w:val="22"/>
        </w:rPr>
        <w:t xml:space="preserve"> w godzinach i dniach, kiedy Biuro jest nieczynne</w:t>
      </w:r>
      <w:r w:rsidRPr="00AB6C02">
        <w:rPr>
          <w:rFonts w:asciiTheme="minorHAnsi" w:hAnsiTheme="minorHAnsi" w:cstheme="minorHAnsi"/>
          <w:sz w:val="22"/>
          <w:szCs w:val="22"/>
        </w:rPr>
        <w:t>.</w:t>
      </w:r>
    </w:p>
    <w:p w14:paraId="6DE4C9C1" w14:textId="77777777" w:rsidR="00713CBA" w:rsidRPr="00AB6C02" w:rsidRDefault="00713CBA" w:rsidP="00713CBA">
      <w:pPr>
        <w:numPr>
          <w:ilvl w:val="0"/>
          <w:numId w:val="39"/>
        </w:numPr>
        <w:ind w:left="709"/>
        <w:jc w:val="both"/>
        <w:rPr>
          <w:rFonts w:asciiTheme="minorHAnsi" w:hAnsiTheme="minorHAnsi" w:cstheme="minorHAnsi"/>
          <w:sz w:val="22"/>
          <w:szCs w:val="22"/>
        </w:rPr>
      </w:pPr>
      <w:r w:rsidRPr="00AB6C02">
        <w:rPr>
          <w:rFonts w:asciiTheme="minorHAnsi" w:hAnsiTheme="minorHAnsi" w:cstheme="minorHAnsi"/>
          <w:sz w:val="22"/>
          <w:szCs w:val="22"/>
        </w:rPr>
        <w:t>W przypadku awarii, pożaru, włamania i innych zdarzeń – natychmiastowe powiadomienie odpowiedniej służby (straży pożarnej, policji, pogotowia lub innych właściwych) oraz upoważnionego przedstawiciela Zamawiającego – Dyrektora Muzeum, Zastępców lub wyznaczonych pracowników wskazanych w załączniku nr 1 do umowy, w każdym z powyższych przypadków należy dokonać stosownego zapisu w książce raportów.</w:t>
      </w:r>
    </w:p>
    <w:p w14:paraId="7D1CF50F" w14:textId="77777777" w:rsidR="00713CBA" w:rsidRPr="009228AE" w:rsidRDefault="00713CBA" w:rsidP="00713CBA">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lang w:val="pl-PL"/>
        </w:rPr>
      </w:pPr>
      <w:r w:rsidRPr="009228AE">
        <w:rPr>
          <w:rFonts w:asciiTheme="minorHAnsi" w:hAnsiTheme="minorHAnsi" w:cstheme="minorHAnsi"/>
          <w:sz w:val="22"/>
          <w:szCs w:val="22"/>
          <w:lang w:val="pl-PL"/>
        </w:rPr>
        <w:t>Monitorowanie i odpowiednie reagowanie na sygnały alarmowe generowane przez system przeciwpożarowy</w:t>
      </w:r>
      <w:r>
        <w:rPr>
          <w:rFonts w:asciiTheme="minorHAnsi" w:hAnsiTheme="minorHAnsi" w:cstheme="minorHAnsi"/>
          <w:sz w:val="22"/>
          <w:szCs w:val="22"/>
          <w:lang w:val="pl-PL"/>
        </w:rPr>
        <w:t xml:space="preserve">, </w:t>
      </w:r>
      <w:r w:rsidRPr="00E525DA">
        <w:rPr>
          <w:rFonts w:asciiTheme="minorHAnsi" w:hAnsiTheme="minorHAnsi" w:cstheme="minorHAnsi"/>
          <w:sz w:val="22"/>
          <w:szCs w:val="22"/>
          <w:lang w:val="pl-PL"/>
        </w:rPr>
        <w:t xml:space="preserve">włamaniowy , </w:t>
      </w:r>
      <w:proofErr w:type="spellStart"/>
      <w:r w:rsidRPr="00E525DA">
        <w:rPr>
          <w:rFonts w:asciiTheme="minorHAnsi" w:hAnsiTheme="minorHAnsi" w:cstheme="minorHAnsi"/>
          <w:sz w:val="22"/>
          <w:szCs w:val="22"/>
          <w:lang w:val="pl-PL"/>
        </w:rPr>
        <w:t>przeciwzalaniowy</w:t>
      </w:r>
      <w:proofErr w:type="spellEnd"/>
      <w:r w:rsidRPr="00E525DA">
        <w:rPr>
          <w:rFonts w:asciiTheme="minorHAnsi" w:hAnsiTheme="minorHAnsi" w:cstheme="minorHAnsi"/>
          <w:sz w:val="22"/>
          <w:szCs w:val="22"/>
          <w:lang w:val="pl-PL"/>
        </w:rPr>
        <w:t xml:space="preserve"> </w:t>
      </w:r>
      <w:r>
        <w:rPr>
          <w:rFonts w:asciiTheme="minorHAnsi" w:hAnsiTheme="minorHAnsi" w:cstheme="minorHAnsi"/>
          <w:sz w:val="22"/>
          <w:szCs w:val="22"/>
          <w:lang w:val="pl-PL"/>
        </w:rPr>
        <w:t xml:space="preserve">i napadowy </w:t>
      </w:r>
      <w:r w:rsidRPr="009228AE">
        <w:rPr>
          <w:rFonts w:asciiTheme="minorHAnsi" w:hAnsiTheme="minorHAnsi" w:cstheme="minorHAnsi"/>
          <w:sz w:val="22"/>
          <w:szCs w:val="22"/>
          <w:lang w:val="pl-PL"/>
        </w:rPr>
        <w:t xml:space="preserve">zainstalowany przez Zamawiającego. </w:t>
      </w:r>
    </w:p>
    <w:p w14:paraId="5AF23BB4" w14:textId="77777777" w:rsidR="00713CBA" w:rsidRPr="00AB6C02" w:rsidRDefault="00713CBA" w:rsidP="00713CBA">
      <w:pPr>
        <w:numPr>
          <w:ilvl w:val="0"/>
          <w:numId w:val="39"/>
        </w:numPr>
        <w:jc w:val="both"/>
        <w:rPr>
          <w:rFonts w:asciiTheme="minorHAnsi" w:hAnsiTheme="minorHAnsi" w:cstheme="minorHAnsi"/>
          <w:sz w:val="22"/>
          <w:szCs w:val="22"/>
        </w:rPr>
      </w:pPr>
      <w:r w:rsidRPr="00AB6C02">
        <w:rPr>
          <w:rFonts w:asciiTheme="minorHAnsi" w:hAnsiTheme="minorHAnsi" w:cstheme="minorHAnsi"/>
          <w:sz w:val="22"/>
          <w:szCs w:val="22"/>
        </w:rPr>
        <w:t xml:space="preserve">Monitorowanie i reagowanie na zapisy alarmowe zainstalowanych systemów: ogrzewania, kontrola oświetlenia, innych instalacji: </w:t>
      </w:r>
      <w:proofErr w:type="spellStart"/>
      <w:r w:rsidRPr="00AB6C02">
        <w:rPr>
          <w:rFonts w:asciiTheme="minorHAnsi" w:hAnsiTheme="minorHAnsi" w:cstheme="minorHAnsi"/>
          <w:sz w:val="22"/>
          <w:szCs w:val="22"/>
        </w:rPr>
        <w:t>wod-kan</w:t>
      </w:r>
      <w:proofErr w:type="spellEnd"/>
      <w:r w:rsidRPr="00AB6C02">
        <w:rPr>
          <w:rFonts w:asciiTheme="minorHAnsi" w:hAnsiTheme="minorHAnsi" w:cstheme="minorHAnsi"/>
          <w:sz w:val="22"/>
          <w:szCs w:val="22"/>
        </w:rPr>
        <w:t>, elektrycznych oraz innych systemów, które są zainstalowane w obiekcie poprzez powiadomienie odpowiednich służb oraz wpis do książki dozorów. Zleceniobiorca winien stosować się do instrukcji obsługi zainstalowanych urządzeń i systemów alarmowych, przestrzegając jednocześnie zasad gwarancyjnych i serwisowych.</w:t>
      </w:r>
    </w:p>
    <w:p w14:paraId="19E960F4" w14:textId="77777777" w:rsidR="00713CBA" w:rsidRPr="00AB6C02" w:rsidRDefault="00713CBA" w:rsidP="00713CBA">
      <w:pPr>
        <w:numPr>
          <w:ilvl w:val="0"/>
          <w:numId w:val="39"/>
        </w:numPr>
        <w:jc w:val="both"/>
        <w:rPr>
          <w:rFonts w:asciiTheme="minorHAnsi" w:hAnsiTheme="minorHAnsi" w:cstheme="minorHAnsi"/>
          <w:sz w:val="22"/>
          <w:szCs w:val="22"/>
        </w:rPr>
      </w:pPr>
      <w:r w:rsidRPr="00AB6C02">
        <w:rPr>
          <w:rFonts w:asciiTheme="minorHAnsi" w:hAnsiTheme="minorHAnsi" w:cstheme="minorHAnsi"/>
          <w:sz w:val="22"/>
          <w:szCs w:val="22"/>
        </w:rPr>
        <w:t xml:space="preserve">Raportowanie w formie pisemnej do Zamawiającego o występujących sygnałach awaryjnych, nieprawidłowościach w działaniu zainstalowanych systemów, informowanie również o fałszywych alarmach. </w:t>
      </w:r>
    </w:p>
    <w:p w14:paraId="29392E15" w14:textId="77777777" w:rsidR="00713CBA" w:rsidRDefault="00713CBA" w:rsidP="00713CBA">
      <w:pPr>
        <w:numPr>
          <w:ilvl w:val="0"/>
          <w:numId w:val="39"/>
        </w:numPr>
        <w:jc w:val="both"/>
        <w:rPr>
          <w:rFonts w:asciiTheme="minorHAnsi" w:hAnsiTheme="minorHAnsi" w:cstheme="minorHAnsi"/>
          <w:sz w:val="22"/>
          <w:szCs w:val="22"/>
        </w:rPr>
      </w:pPr>
      <w:r w:rsidRPr="00AB6C02">
        <w:rPr>
          <w:rFonts w:asciiTheme="minorHAnsi" w:hAnsiTheme="minorHAnsi" w:cstheme="minorHAnsi"/>
          <w:sz w:val="22"/>
          <w:szCs w:val="22"/>
        </w:rPr>
        <w:t xml:space="preserve">Strzeżenie mienia Zamawiającego podczas pobytu osób trzecich w budynku </w:t>
      </w:r>
      <w:r>
        <w:rPr>
          <w:rFonts w:asciiTheme="minorHAnsi" w:hAnsiTheme="minorHAnsi" w:cstheme="minorHAnsi"/>
          <w:sz w:val="22"/>
          <w:szCs w:val="22"/>
        </w:rPr>
        <w:t>Biura</w:t>
      </w:r>
      <w:r w:rsidRPr="00AB6C02">
        <w:rPr>
          <w:rFonts w:asciiTheme="minorHAnsi" w:hAnsiTheme="minorHAnsi" w:cstheme="minorHAnsi"/>
          <w:sz w:val="22"/>
          <w:szCs w:val="22"/>
        </w:rPr>
        <w:t>.</w:t>
      </w:r>
    </w:p>
    <w:p w14:paraId="11A9B360" w14:textId="77777777" w:rsidR="00713CBA" w:rsidRPr="00AB6C02" w:rsidRDefault="00713CBA" w:rsidP="00713CBA">
      <w:pPr>
        <w:numPr>
          <w:ilvl w:val="0"/>
          <w:numId w:val="39"/>
        </w:numPr>
        <w:jc w:val="both"/>
        <w:rPr>
          <w:rFonts w:asciiTheme="minorHAnsi" w:hAnsiTheme="minorHAnsi" w:cstheme="minorHAnsi"/>
          <w:sz w:val="22"/>
          <w:szCs w:val="22"/>
        </w:rPr>
      </w:pPr>
      <w:r>
        <w:rPr>
          <w:rFonts w:asciiTheme="minorHAnsi" w:hAnsiTheme="minorHAnsi" w:cstheme="minorHAnsi"/>
          <w:sz w:val="22"/>
          <w:szCs w:val="22"/>
        </w:rPr>
        <w:t xml:space="preserve">Strzeżenie bezpieczeństwa osób przebywających w budynku Biura i ich mienia. </w:t>
      </w:r>
    </w:p>
    <w:p w14:paraId="365311E3" w14:textId="77777777" w:rsidR="00713CBA" w:rsidRPr="00AB6C02" w:rsidRDefault="00713CBA" w:rsidP="00713CBA">
      <w:pPr>
        <w:numPr>
          <w:ilvl w:val="0"/>
          <w:numId w:val="39"/>
        </w:numPr>
        <w:jc w:val="both"/>
        <w:rPr>
          <w:rFonts w:asciiTheme="minorHAnsi" w:hAnsiTheme="minorHAnsi" w:cstheme="minorHAnsi"/>
          <w:sz w:val="22"/>
          <w:szCs w:val="22"/>
        </w:rPr>
      </w:pPr>
      <w:r w:rsidRPr="00AB6C02">
        <w:rPr>
          <w:rFonts w:asciiTheme="minorHAnsi" w:hAnsiTheme="minorHAnsi" w:cstheme="minorHAnsi"/>
          <w:sz w:val="22"/>
          <w:szCs w:val="22"/>
        </w:rPr>
        <w:t xml:space="preserve">Po opuszczeniu budynku </w:t>
      </w:r>
      <w:r>
        <w:rPr>
          <w:rFonts w:asciiTheme="minorHAnsi" w:hAnsiTheme="minorHAnsi" w:cstheme="minorHAnsi"/>
          <w:sz w:val="22"/>
          <w:szCs w:val="22"/>
        </w:rPr>
        <w:t xml:space="preserve">Biura </w:t>
      </w:r>
      <w:r w:rsidRPr="00AB6C02">
        <w:rPr>
          <w:rFonts w:asciiTheme="minorHAnsi" w:hAnsiTheme="minorHAnsi" w:cstheme="minorHAnsi"/>
          <w:sz w:val="22"/>
          <w:szCs w:val="22"/>
        </w:rPr>
        <w:t>przez wszystkie osoby dokonywanie obchodu budynku, sprawdzanie jego zabezpieczeń oraz pomieszczeń przed wszelkimi zagrożeniami, wygaszanie świateł w razie stwierdzenia, zamykanie okien, drzwi, włazów dachowych itp.</w:t>
      </w:r>
    </w:p>
    <w:p w14:paraId="2BE20B28" w14:textId="77777777" w:rsidR="00713CBA" w:rsidRPr="00AB6C02" w:rsidRDefault="00713CBA" w:rsidP="00713CBA">
      <w:pPr>
        <w:numPr>
          <w:ilvl w:val="0"/>
          <w:numId w:val="39"/>
        </w:numPr>
        <w:jc w:val="both"/>
        <w:rPr>
          <w:rFonts w:asciiTheme="minorHAnsi" w:hAnsiTheme="minorHAnsi" w:cstheme="minorHAnsi"/>
          <w:sz w:val="22"/>
          <w:szCs w:val="22"/>
        </w:rPr>
      </w:pPr>
      <w:r>
        <w:rPr>
          <w:rFonts w:asciiTheme="minorHAnsi" w:eastAsia="Calibri" w:hAnsiTheme="minorHAnsi" w:cstheme="minorHAnsi"/>
          <w:sz w:val="22"/>
          <w:szCs w:val="22"/>
        </w:rPr>
        <w:t>Wyłączanie oświetlenia w budynku Biura gdy nikt poza pracownikiem ochrony w nim nie przebywa</w:t>
      </w:r>
      <w:r w:rsidRPr="00AB6C02">
        <w:rPr>
          <w:rFonts w:asciiTheme="minorHAnsi" w:hAnsiTheme="minorHAnsi" w:cstheme="minorHAnsi"/>
          <w:sz w:val="22"/>
          <w:szCs w:val="22"/>
        </w:rPr>
        <w:t>.</w:t>
      </w:r>
    </w:p>
    <w:p w14:paraId="19D2C145" w14:textId="77777777" w:rsidR="00713CBA" w:rsidRPr="00AB6C02" w:rsidRDefault="00713CBA" w:rsidP="00713CBA">
      <w:pPr>
        <w:numPr>
          <w:ilvl w:val="0"/>
          <w:numId w:val="39"/>
        </w:numPr>
        <w:jc w:val="both"/>
        <w:rPr>
          <w:rFonts w:asciiTheme="minorHAnsi" w:hAnsiTheme="minorHAnsi" w:cstheme="minorHAnsi"/>
          <w:sz w:val="22"/>
          <w:szCs w:val="22"/>
        </w:rPr>
      </w:pPr>
      <w:r w:rsidRPr="00AB6C02">
        <w:rPr>
          <w:rFonts w:asciiTheme="minorHAnsi" w:hAnsiTheme="minorHAnsi" w:cstheme="minorHAnsi"/>
          <w:sz w:val="22"/>
          <w:szCs w:val="22"/>
        </w:rPr>
        <w:t xml:space="preserve">Zamawiający powierza, a Wykonawca przyjmuje na siebie obowiązek strzeżenia mienia biura Muzeum podczas ewentualnych prac remontowych na terenie obiektu.   </w:t>
      </w:r>
    </w:p>
    <w:p w14:paraId="454D2F56" w14:textId="77777777" w:rsidR="00713CBA" w:rsidRDefault="00713CBA" w:rsidP="00713CBA">
      <w:pPr>
        <w:numPr>
          <w:ilvl w:val="0"/>
          <w:numId w:val="39"/>
        </w:numPr>
        <w:jc w:val="both"/>
        <w:rPr>
          <w:rFonts w:asciiTheme="minorHAnsi" w:hAnsiTheme="minorHAnsi" w:cstheme="minorHAnsi"/>
          <w:sz w:val="22"/>
          <w:szCs w:val="22"/>
        </w:rPr>
      </w:pPr>
      <w:r w:rsidRPr="00AB6C02">
        <w:rPr>
          <w:rFonts w:asciiTheme="minorHAnsi" w:hAnsiTheme="minorHAnsi" w:cstheme="minorHAnsi"/>
          <w:sz w:val="22"/>
          <w:szCs w:val="22"/>
        </w:rPr>
        <w:t>Wykonywanie innych czynności zleconych przez Zamawiającego, a mieszczących się w szeroko rozumianym zakresie usługi ochrony osób i mienia, ochrony przeciwpożarowej oraz dozoru zgodnie z obowiązującymi przepisami prawa oraz uregulowaniami wewnętrznymi obowiązującymi u Zamawiającego.</w:t>
      </w:r>
    </w:p>
    <w:p w14:paraId="3D1DC3B8" w14:textId="77777777" w:rsidR="00713CBA" w:rsidRPr="00CF7483" w:rsidRDefault="00713CBA" w:rsidP="00713CBA">
      <w:pPr>
        <w:numPr>
          <w:ilvl w:val="0"/>
          <w:numId w:val="39"/>
        </w:numPr>
        <w:jc w:val="both"/>
        <w:rPr>
          <w:rFonts w:asciiTheme="minorHAnsi" w:hAnsiTheme="minorHAnsi" w:cstheme="minorHAnsi"/>
          <w:sz w:val="22"/>
          <w:szCs w:val="22"/>
        </w:rPr>
      </w:pPr>
      <w:r w:rsidRPr="00CF7483">
        <w:rPr>
          <w:rFonts w:asciiTheme="minorHAnsi" w:hAnsiTheme="minorHAnsi" w:cstheme="minorHAnsi"/>
          <w:sz w:val="22"/>
          <w:szCs w:val="22"/>
        </w:rPr>
        <w:t>W godzinach pełnienia dyżuru, o każdej pełnej godzinie generowanie sygnału do Centrum Monitoringu w celu powiadomienia dyżurnego o gotowości posterunku.</w:t>
      </w:r>
    </w:p>
    <w:p w14:paraId="39EA3CA4" w14:textId="77777777" w:rsidR="00713CBA" w:rsidRPr="00CF7483" w:rsidRDefault="00713CBA" w:rsidP="00713CBA">
      <w:pPr>
        <w:numPr>
          <w:ilvl w:val="0"/>
          <w:numId w:val="39"/>
        </w:numPr>
        <w:jc w:val="both"/>
        <w:rPr>
          <w:rFonts w:asciiTheme="minorHAnsi" w:hAnsiTheme="minorHAnsi" w:cstheme="minorHAnsi"/>
          <w:sz w:val="22"/>
          <w:szCs w:val="22"/>
        </w:rPr>
      </w:pPr>
      <w:r w:rsidRPr="00CF7483">
        <w:rPr>
          <w:rFonts w:asciiTheme="minorHAnsi" w:hAnsiTheme="minorHAnsi" w:cstheme="minorHAnsi"/>
          <w:sz w:val="22"/>
          <w:szCs w:val="22"/>
        </w:rPr>
        <w:t>Przestrzeganie obowiązujących regulacji wewnętrznych Zamawiającego lub regulacji wprowadzanych w trakcie wykonywania przez Wykonawcę przedmiotu umowy.</w:t>
      </w:r>
    </w:p>
    <w:p w14:paraId="6A252E67" w14:textId="77777777" w:rsidR="00713CBA" w:rsidRDefault="00713CBA" w:rsidP="00713CBA">
      <w:pPr>
        <w:ind w:firstLine="360"/>
        <w:rPr>
          <w:rFonts w:ascii="Calibri" w:hAnsi="Calibri" w:cs="Calibri"/>
          <w:b/>
          <w:bCs/>
          <w:sz w:val="22"/>
          <w:szCs w:val="22"/>
        </w:rPr>
      </w:pPr>
    </w:p>
    <w:p w14:paraId="2F72028E" w14:textId="77777777" w:rsidR="00713CBA" w:rsidRPr="00CF7483" w:rsidRDefault="00713CBA" w:rsidP="00713CBA">
      <w:pPr>
        <w:ind w:firstLine="360"/>
        <w:rPr>
          <w:rFonts w:ascii="Calibri" w:hAnsi="Calibri" w:cs="Calibri"/>
          <w:sz w:val="22"/>
          <w:szCs w:val="22"/>
        </w:rPr>
      </w:pPr>
      <w:r w:rsidRPr="00CF7483">
        <w:rPr>
          <w:rFonts w:ascii="Calibri" w:hAnsi="Calibri" w:cs="Calibri"/>
          <w:b/>
          <w:bCs/>
          <w:sz w:val="22"/>
          <w:szCs w:val="22"/>
        </w:rPr>
        <w:t>Uzbrojenie i wyposażenie:</w:t>
      </w:r>
    </w:p>
    <w:p w14:paraId="43D8D2F5" w14:textId="77777777" w:rsidR="00713CBA" w:rsidRPr="00CF7483" w:rsidRDefault="00713CBA" w:rsidP="00713CBA">
      <w:pPr>
        <w:ind w:left="708"/>
        <w:rPr>
          <w:rFonts w:ascii="Calibri" w:hAnsi="Calibri" w:cs="Calibri"/>
          <w:sz w:val="22"/>
          <w:szCs w:val="22"/>
        </w:rPr>
      </w:pPr>
      <w:r w:rsidRPr="00CF7483">
        <w:rPr>
          <w:rFonts w:ascii="Calibri" w:hAnsi="Calibri" w:cs="Calibri"/>
          <w:sz w:val="22"/>
          <w:szCs w:val="22"/>
        </w:rPr>
        <w:t>- telefon komórkowy,</w:t>
      </w:r>
    </w:p>
    <w:p w14:paraId="7021E4E1" w14:textId="77777777" w:rsidR="00713CBA" w:rsidRPr="00CF7483" w:rsidRDefault="00713CBA" w:rsidP="00713CBA">
      <w:pPr>
        <w:ind w:left="708"/>
        <w:rPr>
          <w:rFonts w:ascii="Calibri" w:hAnsi="Calibri" w:cs="Calibri"/>
          <w:sz w:val="22"/>
          <w:szCs w:val="22"/>
        </w:rPr>
      </w:pPr>
      <w:r w:rsidRPr="00CF7483">
        <w:rPr>
          <w:rFonts w:ascii="Calibri" w:hAnsi="Calibri" w:cs="Calibri"/>
          <w:sz w:val="22"/>
          <w:szCs w:val="22"/>
        </w:rPr>
        <w:t>- latarka,</w:t>
      </w:r>
    </w:p>
    <w:p w14:paraId="5F5690CF" w14:textId="77777777" w:rsidR="00713CBA" w:rsidRPr="00CF7483" w:rsidRDefault="00713CBA" w:rsidP="00713CBA">
      <w:pPr>
        <w:ind w:left="708"/>
        <w:rPr>
          <w:rFonts w:ascii="Calibri" w:hAnsi="Calibri" w:cs="Calibri"/>
          <w:sz w:val="22"/>
          <w:szCs w:val="22"/>
        </w:rPr>
      </w:pPr>
      <w:r w:rsidRPr="00CF7483">
        <w:rPr>
          <w:rFonts w:ascii="Calibri" w:hAnsi="Calibri" w:cs="Calibri"/>
          <w:sz w:val="22"/>
          <w:szCs w:val="22"/>
        </w:rPr>
        <w:t>- pilot antynapadowy.</w:t>
      </w:r>
    </w:p>
    <w:p w14:paraId="16FE45D2" w14:textId="77777777" w:rsidR="00713CBA" w:rsidRDefault="00713CBA" w:rsidP="00713CBA"/>
    <w:p w14:paraId="33C93CFE" w14:textId="77777777" w:rsidR="00713CBA" w:rsidRDefault="00713CBA" w:rsidP="00713CBA"/>
    <w:p w14:paraId="4A359C7D" w14:textId="77777777" w:rsidR="00713CBA" w:rsidRPr="007C4F89" w:rsidRDefault="00713CBA" w:rsidP="00713CBA">
      <w:pPr>
        <w:spacing w:line="276" w:lineRule="auto"/>
        <w:ind w:left="283"/>
        <w:rPr>
          <w:rFonts w:asciiTheme="minorHAnsi" w:hAnsiTheme="minorHAnsi" w:cstheme="minorHAnsi"/>
          <w:b/>
          <w:bCs/>
          <w:sz w:val="22"/>
          <w:szCs w:val="22"/>
        </w:rPr>
      </w:pPr>
      <w:r w:rsidRPr="007C4F89">
        <w:rPr>
          <w:rFonts w:asciiTheme="minorHAnsi" w:hAnsiTheme="minorHAnsi" w:cstheme="minorHAnsi"/>
          <w:b/>
          <w:bCs/>
          <w:sz w:val="22"/>
          <w:szCs w:val="22"/>
        </w:rPr>
        <w:t>Łączny czas pracy w okresie obowiązywania umowy.</w:t>
      </w:r>
    </w:p>
    <w:p w14:paraId="05C13471" w14:textId="77777777" w:rsidR="00713CBA" w:rsidRPr="007C4F89" w:rsidRDefault="00713CBA" w:rsidP="00713CBA">
      <w:pPr>
        <w:spacing w:line="276" w:lineRule="auto"/>
        <w:jc w:val="both"/>
        <w:rPr>
          <w:rFonts w:asciiTheme="minorHAnsi" w:hAnsiTheme="minorHAnsi" w:cstheme="minorHAnsi"/>
          <w:b/>
          <w:bCs/>
          <w:sz w:val="22"/>
          <w:szCs w:val="22"/>
        </w:rPr>
      </w:pPr>
      <w:r w:rsidRPr="007C4F89">
        <w:rPr>
          <w:rFonts w:asciiTheme="minorHAnsi" w:hAnsiTheme="minorHAnsi" w:cstheme="minorHAnsi"/>
          <w:sz w:val="22"/>
          <w:szCs w:val="22"/>
        </w:rPr>
        <w:t>Zamawiający przewiduje w ramach zamówienia podstawowego</w:t>
      </w:r>
      <w:r w:rsidRPr="007C4F89">
        <w:rPr>
          <w:rFonts w:asciiTheme="minorHAnsi" w:hAnsiTheme="minorHAnsi" w:cstheme="minorHAnsi"/>
          <w:b/>
          <w:bCs/>
          <w:sz w:val="22"/>
          <w:szCs w:val="22"/>
        </w:rPr>
        <w:t xml:space="preserve"> 21 752 godziny </w:t>
      </w:r>
      <w:r w:rsidRPr="007C4F89">
        <w:rPr>
          <w:rFonts w:asciiTheme="minorHAnsi" w:hAnsiTheme="minorHAnsi" w:cstheme="minorHAnsi"/>
          <w:sz w:val="22"/>
          <w:szCs w:val="22"/>
        </w:rPr>
        <w:t xml:space="preserve">realizacji usług ochrony w okresie obowiązywania Umowy oraz możliwość skorzystania </w:t>
      </w:r>
      <w:r w:rsidRPr="007C4F89">
        <w:rPr>
          <w:rFonts w:asciiTheme="minorHAnsi" w:hAnsiTheme="minorHAnsi" w:cstheme="minorHAnsi"/>
          <w:b/>
          <w:bCs/>
          <w:sz w:val="22"/>
          <w:szCs w:val="22"/>
        </w:rPr>
        <w:t>z prawa opcji do 1 750 godzin.</w:t>
      </w:r>
    </w:p>
    <w:p w14:paraId="60057C09" w14:textId="77777777" w:rsidR="00713CBA" w:rsidRPr="007C4F89" w:rsidRDefault="00713CBA" w:rsidP="00713CBA">
      <w:pPr>
        <w:spacing w:line="276" w:lineRule="auto"/>
        <w:jc w:val="both"/>
        <w:rPr>
          <w:rFonts w:asciiTheme="minorHAnsi" w:hAnsiTheme="minorHAnsi" w:cstheme="minorHAnsi"/>
          <w:sz w:val="22"/>
          <w:szCs w:val="22"/>
        </w:rPr>
      </w:pPr>
      <w:r w:rsidRPr="007C4F89">
        <w:rPr>
          <w:rFonts w:asciiTheme="minorHAnsi" w:hAnsiTheme="minorHAnsi" w:cstheme="minorHAnsi"/>
          <w:sz w:val="22"/>
          <w:szCs w:val="22"/>
        </w:rPr>
        <w:t>Zamawiający gwarantuje wykorzystanie minimum 21 752 godziny, z tym że w razie niewykorzystania w okresie obowiązywania wskazanym w Umowie, Umowa ulega wydłużeniu do czasu wykorzystania tej liczby godzin, na czas jednak nie dłuższy niż o kolejnych 12 miesięcy lub do dnia wykorzystania przez Zamawiającego liczby godzin  jaką zagwarantował na realizację zamówienia wskazaną w treści Umowy.</w:t>
      </w:r>
    </w:p>
    <w:p w14:paraId="4D744CD2" w14:textId="77777777" w:rsidR="00713CBA" w:rsidRPr="007C4F89" w:rsidRDefault="00713CBA" w:rsidP="00713CBA">
      <w:pPr>
        <w:spacing w:line="276" w:lineRule="auto"/>
        <w:jc w:val="both"/>
        <w:rPr>
          <w:rFonts w:asciiTheme="minorHAnsi" w:hAnsiTheme="minorHAnsi" w:cstheme="minorHAnsi"/>
          <w:sz w:val="22"/>
          <w:szCs w:val="22"/>
        </w:rPr>
      </w:pPr>
    </w:p>
    <w:p w14:paraId="01B3EF2E" w14:textId="77777777" w:rsidR="00713CBA" w:rsidRPr="007C4F89" w:rsidRDefault="00713CBA" w:rsidP="00713CBA">
      <w:pPr>
        <w:spacing w:line="276" w:lineRule="auto"/>
        <w:jc w:val="both"/>
        <w:rPr>
          <w:rFonts w:asciiTheme="minorHAnsi" w:hAnsiTheme="minorHAnsi" w:cstheme="minorHAnsi"/>
          <w:sz w:val="22"/>
          <w:szCs w:val="22"/>
        </w:rPr>
      </w:pPr>
      <w:r w:rsidRPr="007C4F89">
        <w:rPr>
          <w:rFonts w:asciiTheme="minorHAnsi" w:hAnsiTheme="minorHAnsi" w:cstheme="minorHAnsi"/>
          <w:sz w:val="22"/>
          <w:szCs w:val="22"/>
        </w:rPr>
        <w:t>Prawo opcji umożliwia Zamawiającemu skorzystanie z dodatkowych godzin ochrony, które zostaną wykonane przez Wykonawcę za stawki godzinowe wynikające z oferty złożonej w ramach zamówienia podstawowego.</w:t>
      </w:r>
    </w:p>
    <w:p w14:paraId="6EEB77D9" w14:textId="77777777" w:rsidR="00713CBA" w:rsidRPr="007C4F89" w:rsidRDefault="00713CBA" w:rsidP="00713CBA">
      <w:pPr>
        <w:spacing w:line="276" w:lineRule="auto"/>
        <w:jc w:val="both"/>
        <w:rPr>
          <w:rFonts w:asciiTheme="minorHAnsi" w:hAnsiTheme="minorHAnsi" w:cstheme="minorHAnsi"/>
          <w:sz w:val="22"/>
          <w:szCs w:val="22"/>
        </w:rPr>
      </w:pPr>
      <w:r w:rsidRPr="007C4F89">
        <w:rPr>
          <w:rFonts w:asciiTheme="minorHAnsi" w:hAnsiTheme="minorHAnsi" w:cstheme="minorHAnsi"/>
          <w:sz w:val="22"/>
          <w:szCs w:val="22"/>
        </w:rPr>
        <w:t>Zamawiający może skorzystać z prawa opcji w przypadku konieczności zwiększenia zabezpieczenia Obiektów lub w sytuacji, gdy istnieją inne uzasadnione okoliczności wymagające dodatkowych godzin ochrony fizycznej. Zamawiający podejmie decyzję o skorzystaniu z prawa opcji na podstawie swojego uznania i potrzeb związanych z ochroną Obiektów.</w:t>
      </w:r>
    </w:p>
    <w:p w14:paraId="5A61AC41" w14:textId="77777777" w:rsidR="00713CBA" w:rsidRPr="007C4F89" w:rsidRDefault="00713CBA" w:rsidP="00713CBA">
      <w:pPr>
        <w:spacing w:line="276" w:lineRule="auto"/>
        <w:jc w:val="both"/>
        <w:rPr>
          <w:rFonts w:asciiTheme="minorHAnsi" w:hAnsiTheme="minorHAnsi" w:cstheme="minorHAnsi"/>
          <w:sz w:val="22"/>
          <w:szCs w:val="22"/>
        </w:rPr>
      </w:pPr>
    </w:p>
    <w:p w14:paraId="701A2415" w14:textId="77777777" w:rsidR="00713CBA" w:rsidRPr="007C4F89" w:rsidRDefault="00713CBA" w:rsidP="00713CBA">
      <w:pPr>
        <w:spacing w:line="276" w:lineRule="auto"/>
        <w:jc w:val="both"/>
        <w:rPr>
          <w:rFonts w:asciiTheme="minorHAnsi" w:hAnsiTheme="minorHAnsi" w:cstheme="minorHAnsi"/>
          <w:sz w:val="22"/>
          <w:szCs w:val="22"/>
        </w:rPr>
      </w:pPr>
      <w:r w:rsidRPr="007C4F89">
        <w:rPr>
          <w:rFonts w:asciiTheme="minorHAnsi" w:hAnsiTheme="minorHAnsi" w:cstheme="minorHAnsi"/>
          <w:sz w:val="22"/>
          <w:szCs w:val="22"/>
        </w:rPr>
        <w:t>Muzeum zastrzega sobie możliwość niewykorzystania godzin wynikających z prawa opcji. W przypadku niewykorzystania godzin wynikających z prawa opcji, Wykonawcy nie będzie przysługiwać roszczenie w stosunku do Muzeum.</w:t>
      </w:r>
      <w:bookmarkEnd w:id="0"/>
    </w:p>
    <w:p w14:paraId="35E73E1A" w14:textId="77777777" w:rsidR="000566BD" w:rsidRPr="00151EAE" w:rsidRDefault="000566BD" w:rsidP="000566BD">
      <w:pPr>
        <w:ind w:left="720"/>
        <w:jc w:val="both"/>
        <w:rPr>
          <w:rFonts w:asciiTheme="minorHAnsi" w:hAnsiTheme="minorHAnsi" w:cstheme="minorHAnsi"/>
          <w:sz w:val="22"/>
          <w:szCs w:val="22"/>
        </w:rPr>
      </w:pPr>
    </w:p>
    <w:p w14:paraId="03464AAF" w14:textId="77777777" w:rsidR="000566BD" w:rsidRDefault="000566BD" w:rsidP="000566BD">
      <w:pPr>
        <w:spacing w:line="23" w:lineRule="atLeast"/>
        <w:rPr>
          <w:rFonts w:asciiTheme="minorHAnsi" w:hAnsiTheme="minorHAnsi" w:cstheme="minorHAnsi"/>
          <w:b/>
          <w:sz w:val="22"/>
          <w:szCs w:val="22"/>
        </w:rPr>
      </w:pPr>
    </w:p>
    <w:p w14:paraId="3AABC9E1" w14:textId="77777777" w:rsidR="000566BD" w:rsidRDefault="000566BD" w:rsidP="000566BD">
      <w:pPr>
        <w:spacing w:line="23" w:lineRule="atLeast"/>
        <w:jc w:val="center"/>
        <w:rPr>
          <w:rFonts w:asciiTheme="minorHAnsi" w:hAnsiTheme="minorHAnsi" w:cstheme="minorHAnsi"/>
          <w:sz w:val="22"/>
          <w:szCs w:val="22"/>
        </w:rPr>
      </w:pPr>
    </w:p>
    <w:p w14:paraId="6B6CA051" w14:textId="77777777" w:rsidR="000566BD" w:rsidRDefault="000566BD" w:rsidP="000566BD">
      <w:pPr>
        <w:spacing w:line="23" w:lineRule="atLeast"/>
        <w:jc w:val="center"/>
        <w:rPr>
          <w:rFonts w:asciiTheme="minorHAnsi" w:hAnsiTheme="minorHAnsi" w:cstheme="minorHAnsi"/>
          <w:sz w:val="22"/>
          <w:szCs w:val="22"/>
        </w:rPr>
      </w:pPr>
    </w:p>
    <w:p w14:paraId="5B55E88C" w14:textId="77777777" w:rsidR="00702364" w:rsidRDefault="00702364" w:rsidP="000566BD">
      <w:pPr>
        <w:spacing w:line="23" w:lineRule="atLeast"/>
        <w:jc w:val="center"/>
        <w:rPr>
          <w:rFonts w:asciiTheme="minorHAnsi" w:hAnsiTheme="minorHAnsi" w:cstheme="minorHAnsi"/>
          <w:sz w:val="22"/>
          <w:szCs w:val="22"/>
        </w:rPr>
      </w:pPr>
    </w:p>
    <w:p w14:paraId="11E3C216" w14:textId="77777777" w:rsidR="00702364" w:rsidRDefault="00702364" w:rsidP="000566BD">
      <w:pPr>
        <w:spacing w:line="23" w:lineRule="atLeast"/>
        <w:jc w:val="center"/>
        <w:rPr>
          <w:rFonts w:asciiTheme="minorHAnsi" w:hAnsiTheme="minorHAnsi" w:cstheme="minorHAnsi"/>
          <w:sz w:val="22"/>
          <w:szCs w:val="22"/>
        </w:rPr>
      </w:pPr>
    </w:p>
    <w:p w14:paraId="414F43A1" w14:textId="77777777" w:rsidR="000566BD" w:rsidRDefault="000566BD" w:rsidP="000566BD">
      <w:pPr>
        <w:spacing w:line="23" w:lineRule="atLeast"/>
        <w:jc w:val="center"/>
        <w:rPr>
          <w:rFonts w:asciiTheme="minorHAnsi" w:hAnsiTheme="minorHAnsi" w:cstheme="minorHAnsi"/>
          <w:sz w:val="22"/>
          <w:szCs w:val="22"/>
        </w:rPr>
      </w:pPr>
    </w:p>
    <w:p w14:paraId="18E2493D" w14:textId="77777777" w:rsidR="000566BD" w:rsidRPr="00981CD0" w:rsidRDefault="000566BD" w:rsidP="000566BD">
      <w:pPr>
        <w:spacing w:line="23" w:lineRule="atLeast"/>
        <w:jc w:val="center"/>
        <w:rPr>
          <w:rFonts w:asciiTheme="minorHAnsi" w:hAnsiTheme="minorHAnsi" w:cstheme="minorHAnsi"/>
          <w:sz w:val="22"/>
          <w:szCs w:val="22"/>
        </w:rPr>
      </w:pPr>
    </w:p>
    <w:p w14:paraId="3C206328" w14:textId="77777777" w:rsidR="000566BD" w:rsidRDefault="000566BD" w:rsidP="000566BD">
      <w:pPr>
        <w:spacing w:line="23" w:lineRule="atLeast"/>
        <w:jc w:val="center"/>
        <w:rPr>
          <w:rFonts w:asciiTheme="minorHAnsi" w:hAnsiTheme="minorHAnsi" w:cstheme="minorHAnsi"/>
          <w:b/>
          <w:sz w:val="22"/>
          <w:szCs w:val="22"/>
        </w:rPr>
      </w:pPr>
    </w:p>
    <w:p w14:paraId="4188BFA3" w14:textId="77777777" w:rsidR="000566BD" w:rsidRPr="00981CD0" w:rsidRDefault="000566BD" w:rsidP="000566BD">
      <w:pPr>
        <w:spacing w:line="23" w:lineRule="atLeast"/>
        <w:jc w:val="right"/>
        <w:rPr>
          <w:rFonts w:asciiTheme="minorHAnsi" w:hAnsiTheme="minorHAnsi" w:cstheme="minorHAnsi"/>
          <w:sz w:val="22"/>
          <w:szCs w:val="22"/>
        </w:rPr>
      </w:pPr>
      <w:r w:rsidRPr="00981CD0">
        <w:rPr>
          <w:rFonts w:asciiTheme="minorHAnsi" w:hAnsiTheme="minorHAnsi" w:cstheme="minorHAnsi"/>
          <w:b/>
          <w:sz w:val="22"/>
          <w:szCs w:val="22"/>
        </w:rPr>
        <w:t>Załącznik nr 2 do Umowy</w:t>
      </w:r>
    </w:p>
    <w:p w14:paraId="362C9C58" w14:textId="77777777" w:rsidR="000566BD" w:rsidRPr="00981CD0" w:rsidRDefault="000566BD" w:rsidP="000566BD">
      <w:pPr>
        <w:pStyle w:val="Nagwek"/>
        <w:tabs>
          <w:tab w:val="clear" w:pos="4536"/>
          <w:tab w:val="clear" w:pos="9072"/>
        </w:tabs>
        <w:spacing w:line="23" w:lineRule="atLeast"/>
        <w:jc w:val="center"/>
        <w:rPr>
          <w:rFonts w:asciiTheme="minorHAnsi" w:hAnsiTheme="minorHAnsi" w:cstheme="minorHAnsi"/>
          <w:b/>
          <w:sz w:val="22"/>
          <w:szCs w:val="22"/>
        </w:rPr>
      </w:pPr>
      <w:r w:rsidRPr="00981CD0">
        <w:rPr>
          <w:rFonts w:asciiTheme="minorHAnsi" w:hAnsiTheme="minorHAnsi" w:cstheme="minorHAnsi"/>
          <w:b/>
          <w:sz w:val="22"/>
          <w:szCs w:val="22"/>
        </w:rPr>
        <w:t>Wykaz Pracowników świadczących Usługi</w:t>
      </w:r>
    </w:p>
    <w:p w14:paraId="6876A46C" w14:textId="77777777" w:rsidR="000566BD" w:rsidRPr="00981CD0" w:rsidRDefault="000566BD" w:rsidP="000566BD">
      <w:pPr>
        <w:pStyle w:val="Nagwek"/>
        <w:tabs>
          <w:tab w:val="clear" w:pos="4536"/>
          <w:tab w:val="clear" w:pos="9072"/>
        </w:tabs>
        <w:spacing w:line="23" w:lineRule="atLeast"/>
        <w:jc w:val="right"/>
        <w:rPr>
          <w:rFonts w:asciiTheme="minorHAnsi" w:hAnsiTheme="minorHAnsi" w:cstheme="minorHAnsi"/>
          <w:b/>
          <w:sz w:val="22"/>
          <w:szCs w:val="22"/>
        </w:rPr>
      </w:pPr>
    </w:p>
    <w:p w14:paraId="2A8EB5E0" w14:textId="77777777" w:rsidR="000566BD" w:rsidRPr="00981CD0" w:rsidRDefault="000566BD" w:rsidP="000566BD">
      <w:pPr>
        <w:pStyle w:val="Nagwek"/>
        <w:tabs>
          <w:tab w:val="clear" w:pos="4536"/>
          <w:tab w:val="clear" w:pos="9072"/>
        </w:tabs>
        <w:spacing w:line="23" w:lineRule="atLeast"/>
        <w:jc w:val="right"/>
        <w:rPr>
          <w:rFonts w:asciiTheme="minorHAnsi" w:hAnsiTheme="minorHAnsi" w:cstheme="minorHAnsi"/>
          <w:b/>
          <w:sz w:val="22"/>
          <w:szCs w:val="22"/>
        </w:rPr>
      </w:pPr>
    </w:p>
    <w:p w14:paraId="3FE428C5" w14:textId="77777777" w:rsidR="000566BD" w:rsidRPr="00981CD0" w:rsidRDefault="000566BD" w:rsidP="000566BD">
      <w:pPr>
        <w:pStyle w:val="Nagwek"/>
        <w:tabs>
          <w:tab w:val="clear" w:pos="4536"/>
          <w:tab w:val="clear" w:pos="9072"/>
        </w:tabs>
        <w:spacing w:line="23" w:lineRule="atLeast"/>
        <w:jc w:val="right"/>
        <w:rPr>
          <w:rFonts w:asciiTheme="minorHAnsi" w:hAnsiTheme="minorHAnsi" w:cstheme="minorHAnsi"/>
          <w:b/>
          <w:sz w:val="22"/>
          <w:szCs w:val="22"/>
        </w:rPr>
      </w:pPr>
      <w:r w:rsidRPr="00981CD0">
        <w:rPr>
          <w:rFonts w:asciiTheme="minorHAnsi" w:hAnsiTheme="minorHAnsi" w:cstheme="minorHAnsi"/>
          <w:b/>
          <w:sz w:val="22"/>
          <w:szCs w:val="22"/>
        </w:rPr>
        <w:t>Załącznik nr 3 do Umowy</w:t>
      </w:r>
    </w:p>
    <w:p w14:paraId="2EFCD19A" w14:textId="77777777" w:rsidR="000566BD" w:rsidRPr="00981CD0" w:rsidRDefault="000566BD" w:rsidP="000566BD">
      <w:pPr>
        <w:pStyle w:val="Nagwek"/>
        <w:tabs>
          <w:tab w:val="clear" w:pos="4536"/>
          <w:tab w:val="clear" w:pos="9072"/>
        </w:tabs>
        <w:spacing w:line="23" w:lineRule="atLeast"/>
        <w:jc w:val="center"/>
        <w:rPr>
          <w:rFonts w:asciiTheme="minorHAnsi" w:hAnsiTheme="minorHAnsi" w:cstheme="minorHAnsi"/>
          <w:b/>
          <w:sz w:val="22"/>
          <w:szCs w:val="22"/>
        </w:rPr>
      </w:pPr>
      <w:r w:rsidRPr="00981CD0">
        <w:rPr>
          <w:rFonts w:asciiTheme="minorHAnsi" w:hAnsiTheme="minorHAnsi" w:cstheme="minorHAnsi"/>
          <w:b/>
          <w:sz w:val="22"/>
          <w:szCs w:val="22"/>
        </w:rPr>
        <w:t>Dokumentacja dotycząca ubezpieczenia Wykonawcy</w:t>
      </w:r>
    </w:p>
    <w:p w14:paraId="3401D817" w14:textId="77777777" w:rsidR="000566BD" w:rsidRPr="00981CD0" w:rsidRDefault="000566BD" w:rsidP="000566BD">
      <w:pPr>
        <w:pStyle w:val="Nagwek"/>
        <w:tabs>
          <w:tab w:val="clear" w:pos="4536"/>
          <w:tab w:val="clear" w:pos="9072"/>
        </w:tabs>
        <w:spacing w:line="23" w:lineRule="atLeast"/>
        <w:jc w:val="right"/>
        <w:rPr>
          <w:rFonts w:asciiTheme="minorHAnsi" w:hAnsiTheme="minorHAnsi" w:cstheme="minorHAnsi"/>
          <w:b/>
          <w:sz w:val="22"/>
          <w:szCs w:val="22"/>
        </w:rPr>
      </w:pPr>
    </w:p>
    <w:p w14:paraId="45CBA759" w14:textId="77777777" w:rsidR="000566BD" w:rsidRPr="00981CD0" w:rsidRDefault="000566BD" w:rsidP="000566BD">
      <w:pPr>
        <w:pStyle w:val="Nagwek"/>
        <w:tabs>
          <w:tab w:val="clear" w:pos="4536"/>
          <w:tab w:val="clear" w:pos="9072"/>
        </w:tabs>
        <w:spacing w:line="23" w:lineRule="atLeast"/>
        <w:jc w:val="right"/>
        <w:rPr>
          <w:rFonts w:asciiTheme="minorHAnsi" w:hAnsiTheme="minorHAnsi" w:cstheme="minorHAnsi"/>
          <w:b/>
          <w:sz w:val="22"/>
          <w:szCs w:val="22"/>
        </w:rPr>
      </w:pPr>
    </w:p>
    <w:p w14:paraId="30DFD5A1" w14:textId="77777777" w:rsidR="000566BD" w:rsidRPr="00981CD0" w:rsidRDefault="000566BD" w:rsidP="000566BD">
      <w:pPr>
        <w:pStyle w:val="Nagwek"/>
        <w:tabs>
          <w:tab w:val="clear" w:pos="4536"/>
          <w:tab w:val="clear" w:pos="9072"/>
        </w:tabs>
        <w:spacing w:line="23" w:lineRule="atLeast"/>
        <w:jc w:val="right"/>
        <w:rPr>
          <w:rFonts w:asciiTheme="minorHAnsi" w:hAnsiTheme="minorHAnsi" w:cstheme="minorHAnsi"/>
          <w:b/>
          <w:sz w:val="22"/>
          <w:szCs w:val="22"/>
        </w:rPr>
      </w:pPr>
    </w:p>
    <w:p w14:paraId="1613423B" w14:textId="77777777" w:rsidR="000566BD" w:rsidRPr="00981CD0" w:rsidRDefault="000566BD" w:rsidP="000566BD">
      <w:pPr>
        <w:pStyle w:val="Nagwek"/>
        <w:tabs>
          <w:tab w:val="clear" w:pos="4536"/>
          <w:tab w:val="clear" w:pos="9072"/>
        </w:tabs>
        <w:spacing w:line="23" w:lineRule="atLeast"/>
        <w:jc w:val="right"/>
        <w:rPr>
          <w:rFonts w:asciiTheme="minorHAnsi" w:hAnsiTheme="minorHAnsi" w:cstheme="minorHAnsi"/>
          <w:b/>
          <w:sz w:val="22"/>
          <w:szCs w:val="22"/>
        </w:rPr>
      </w:pPr>
      <w:r w:rsidRPr="00981CD0">
        <w:rPr>
          <w:rFonts w:asciiTheme="minorHAnsi" w:hAnsiTheme="minorHAnsi" w:cstheme="minorHAnsi"/>
          <w:b/>
          <w:sz w:val="22"/>
          <w:szCs w:val="22"/>
        </w:rPr>
        <w:t>Załącznik nr 4 do Umowy</w:t>
      </w:r>
    </w:p>
    <w:p w14:paraId="7BE08282" w14:textId="77777777" w:rsidR="000566BD" w:rsidRPr="00981CD0" w:rsidRDefault="000566BD" w:rsidP="000566BD">
      <w:pPr>
        <w:pStyle w:val="Nagwek"/>
        <w:tabs>
          <w:tab w:val="clear" w:pos="4536"/>
          <w:tab w:val="clear" w:pos="9072"/>
        </w:tabs>
        <w:spacing w:line="23" w:lineRule="atLeast"/>
        <w:jc w:val="center"/>
        <w:rPr>
          <w:rFonts w:asciiTheme="minorHAnsi" w:hAnsiTheme="minorHAnsi" w:cstheme="minorHAnsi"/>
          <w:b/>
          <w:sz w:val="22"/>
          <w:szCs w:val="22"/>
        </w:rPr>
      </w:pPr>
      <w:r w:rsidRPr="00981CD0">
        <w:rPr>
          <w:rFonts w:asciiTheme="minorHAnsi" w:hAnsiTheme="minorHAnsi" w:cstheme="minorHAnsi"/>
          <w:b/>
          <w:sz w:val="22"/>
          <w:szCs w:val="22"/>
        </w:rPr>
        <w:t>Formularz oferty</w:t>
      </w:r>
    </w:p>
    <w:p w14:paraId="616E611B" w14:textId="77777777" w:rsidR="00702364" w:rsidRDefault="00702364" w:rsidP="000566BD">
      <w:pPr>
        <w:spacing w:line="23" w:lineRule="atLeast"/>
        <w:rPr>
          <w:rFonts w:asciiTheme="minorHAnsi" w:hAnsiTheme="minorHAnsi" w:cstheme="minorHAnsi"/>
          <w:b/>
          <w:sz w:val="22"/>
          <w:szCs w:val="22"/>
        </w:rPr>
      </w:pPr>
      <w:bookmarkStart w:id="1" w:name="_Hlk118899536"/>
    </w:p>
    <w:p w14:paraId="3EB64F33" w14:textId="77777777" w:rsidR="00702364" w:rsidRDefault="00702364" w:rsidP="000566BD">
      <w:pPr>
        <w:spacing w:line="23" w:lineRule="atLeast"/>
        <w:rPr>
          <w:rFonts w:asciiTheme="minorHAnsi" w:hAnsiTheme="minorHAnsi" w:cstheme="minorHAnsi"/>
          <w:b/>
          <w:sz w:val="22"/>
          <w:szCs w:val="22"/>
        </w:rPr>
      </w:pPr>
    </w:p>
    <w:p w14:paraId="6AB58F16" w14:textId="77777777" w:rsidR="00702364" w:rsidRDefault="00702364" w:rsidP="000566BD">
      <w:pPr>
        <w:spacing w:line="23" w:lineRule="atLeast"/>
        <w:rPr>
          <w:rFonts w:asciiTheme="minorHAnsi" w:hAnsiTheme="minorHAnsi" w:cstheme="minorHAnsi"/>
          <w:b/>
          <w:sz w:val="22"/>
          <w:szCs w:val="22"/>
        </w:rPr>
      </w:pPr>
    </w:p>
    <w:p w14:paraId="589F2852" w14:textId="77777777" w:rsidR="00702364" w:rsidRDefault="00702364" w:rsidP="000566BD">
      <w:pPr>
        <w:spacing w:line="23" w:lineRule="atLeast"/>
        <w:rPr>
          <w:rFonts w:asciiTheme="minorHAnsi" w:hAnsiTheme="minorHAnsi" w:cstheme="minorHAnsi"/>
          <w:b/>
          <w:sz w:val="22"/>
          <w:szCs w:val="22"/>
        </w:rPr>
      </w:pPr>
    </w:p>
    <w:bookmarkEnd w:id="1"/>
    <w:p w14:paraId="2DA283FC" w14:textId="77777777" w:rsidR="000566BD" w:rsidRDefault="000566BD" w:rsidP="000566BD">
      <w:pPr>
        <w:spacing w:line="23" w:lineRule="atLeast"/>
        <w:jc w:val="right"/>
        <w:rPr>
          <w:rFonts w:asciiTheme="minorHAnsi" w:hAnsiTheme="minorHAnsi" w:cstheme="minorHAnsi"/>
          <w:b/>
          <w:sz w:val="22"/>
          <w:szCs w:val="22"/>
        </w:rPr>
      </w:pPr>
      <w:r w:rsidRPr="00981CD0">
        <w:rPr>
          <w:rFonts w:asciiTheme="minorHAnsi" w:hAnsiTheme="minorHAnsi" w:cstheme="minorHAnsi"/>
          <w:b/>
          <w:sz w:val="22"/>
          <w:szCs w:val="22"/>
        </w:rPr>
        <w:t xml:space="preserve">Załącznik Nr </w:t>
      </w:r>
      <w:r>
        <w:rPr>
          <w:rFonts w:asciiTheme="minorHAnsi" w:hAnsiTheme="minorHAnsi" w:cstheme="minorHAnsi"/>
          <w:b/>
          <w:sz w:val="22"/>
          <w:szCs w:val="22"/>
        </w:rPr>
        <w:t>5</w:t>
      </w:r>
      <w:r w:rsidRPr="00981CD0">
        <w:rPr>
          <w:rFonts w:asciiTheme="minorHAnsi" w:hAnsiTheme="minorHAnsi" w:cstheme="minorHAnsi"/>
          <w:b/>
          <w:sz w:val="22"/>
          <w:szCs w:val="22"/>
        </w:rPr>
        <w:t xml:space="preserve"> do </w:t>
      </w:r>
      <w:r>
        <w:rPr>
          <w:rFonts w:asciiTheme="minorHAnsi" w:hAnsiTheme="minorHAnsi" w:cstheme="minorHAnsi"/>
          <w:b/>
          <w:sz w:val="22"/>
          <w:szCs w:val="22"/>
        </w:rPr>
        <w:t>Umowy</w:t>
      </w:r>
      <w:r w:rsidRPr="00981CD0">
        <w:rPr>
          <w:rFonts w:asciiTheme="minorHAnsi" w:hAnsiTheme="minorHAnsi" w:cstheme="minorHAnsi"/>
          <w:b/>
          <w:sz w:val="22"/>
          <w:szCs w:val="22"/>
        </w:rPr>
        <w:t xml:space="preserve"> </w:t>
      </w:r>
    </w:p>
    <w:p w14:paraId="4EAE2998" w14:textId="77777777" w:rsidR="000566BD" w:rsidRDefault="000566BD" w:rsidP="000566BD">
      <w:pPr>
        <w:spacing w:line="23" w:lineRule="atLeast"/>
        <w:jc w:val="center"/>
        <w:rPr>
          <w:rFonts w:asciiTheme="minorHAnsi" w:hAnsiTheme="minorHAnsi" w:cstheme="minorHAnsi"/>
          <w:color w:val="000000" w:themeColor="text1"/>
          <w:sz w:val="22"/>
          <w:szCs w:val="22"/>
        </w:rPr>
      </w:pPr>
    </w:p>
    <w:p w14:paraId="0A7E9E43" w14:textId="77777777" w:rsidR="000566BD" w:rsidRPr="00B710DC" w:rsidRDefault="000566BD" w:rsidP="000566BD">
      <w:pPr>
        <w:spacing w:line="23" w:lineRule="atLeast"/>
        <w:jc w:val="center"/>
        <w:rPr>
          <w:rFonts w:asciiTheme="minorHAnsi" w:hAnsiTheme="minorHAnsi" w:cstheme="minorHAnsi"/>
          <w:b/>
          <w:bCs/>
          <w:sz w:val="22"/>
          <w:szCs w:val="22"/>
        </w:rPr>
      </w:pPr>
      <w:r w:rsidRPr="00B710DC">
        <w:rPr>
          <w:rFonts w:asciiTheme="minorHAnsi" w:hAnsiTheme="minorHAnsi" w:cstheme="minorHAnsi"/>
          <w:b/>
          <w:bCs/>
          <w:color w:val="000000" w:themeColor="text1"/>
          <w:sz w:val="22"/>
          <w:szCs w:val="22"/>
        </w:rPr>
        <w:t>Zakres usług przewidywany do powierzenia podwykonawcom</w:t>
      </w:r>
    </w:p>
    <w:p w14:paraId="368A355A" w14:textId="77777777" w:rsidR="000566BD" w:rsidRPr="00981CD0" w:rsidRDefault="000566BD" w:rsidP="000566BD">
      <w:pPr>
        <w:spacing w:line="23" w:lineRule="atLeast"/>
        <w:jc w:val="right"/>
        <w:rPr>
          <w:rFonts w:asciiTheme="minorHAnsi" w:hAnsiTheme="minorHAnsi" w:cstheme="minorHAnsi"/>
          <w:b/>
          <w:bCs/>
          <w:sz w:val="22"/>
          <w:szCs w:val="22"/>
        </w:rPr>
      </w:pPr>
    </w:p>
    <w:tbl>
      <w:tblPr>
        <w:tblW w:w="9640" w:type="dxa"/>
        <w:tblInd w:w="-72" w:type="dxa"/>
        <w:tblLayout w:type="fixed"/>
        <w:tblCellMar>
          <w:left w:w="70" w:type="dxa"/>
          <w:right w:w="70" w:type="dxa"/>
        </w:tblCellMar>
        <w:tblLook w:val="0000" w:firstRow="0" w:lastRow="0" w:firstColumn="0" w:lastColumn="0" w:noHBand="0" w:noVBand="0"/>
      </w:tblPr>
      <w:tblGrid>
        <w:gridCol w:w="4668"/>
        <w:gridCol w:w="4972"/>
      </w:tblGrid>
      <w:tr w:rsidR="000566BD" w:rsidRPr="00981CD0" w14:paraId="78C783EC" w14:textId="77777777" w:rsidTr="00983FB5">
        <w:tc>
          <w:tcPr>
            <w:tcW w:w="4668" w:type="dxa"/>
            <w:tcBorders>
              <w:top w:val="single" w:sz="4" w:space="0" w:color="000000"/>
              <w:left w:val="single" w:sz="4" w:space="0" w:color="000000"/>
              <w:bottom w:val="single" w:sz="4" w:space="0" w:color="000000"/>
            </w:tcBorders>
            <w:shd w:val="clear" w:color="auto" w:fill="auto"/>
          </w:tcPr>
          <w:p w14:paraId="6F2D7C55" w14:textId="77777777" w:rsidR="000566BD" w:rsidRPr="00981CD0" w:rsidRDefault="000566BD" w:rsidP="00983FB5">
            <w:pPr>
              <w:pStyle w:val="Nagwek2"/>
              <w:snapToGrid w:val="0"/>
              <w:spacing w:line="23" w:lineRule="atLeast"/>
              <w:jc w:val="both"/>
              <w:rPr>
                <w:rFonts w:asciiTheme="minorHAnsi" w:hAnsiTheme="minorHAnsi" w:cstheme="minorHAnsi"/>
                <w:sz w:val="22"/>
              </w:rPr>
            </w:pPr>
          </w:p>
          <w:p w14:paraId="3F07C363" w14:textId="77777777" w:rsidR="000566BD" w:rsidRPr="00981CD0" w:rsidRDefault="000566BD" w:rsidP="00983FB5">
            <w:pPr>
              <w:spacing w:line="23" w:lineRule="atLeast"/>
              <w:jc w:val="both"/>
              <w:rPr>
                <w:rFonts w:asciiTheme="minorHAnsi" w:hAnsiTheme="minorHAnsi" w:cstheme="minorHAnsi"/>
              </w:rPr>
            </w:pPr>
          </w:p>
          <w:p w14:paraId="27DF8635" w14:textId="77777777" w:rsidR="000566BD" w:rsidRPr="00981CD0" w:rsidRDefault="000566BD" w:rsidP="00983FB5">
            <w:pPr>
              <w:spacing w:line="23" w:lineRule="atLeast"/>
              <w:jc w:val="center"/>
              <w:rPr>
                <w:rFonts w:asciiTheme="minorHAnsi" w:hAnsiTheme="minorHAnsi" w:cstheme="minorHAnsi"/>
              </w:rPr>
            </w:pPr>
          </w:p>
          <w:p w14:paraId="452C5F8B" w14:textId="77777777" w:rsidR="000566BD" w:rsidRPr="00981CD0" w:rsidRDefault="000566BD" w:rsidP="00983FB5">
            <w:pPr>
              <w:spacing w:line="23" w:lineRule="atLeast"/>
              <w:jc w:val="center"/>
              <w:rPr>
                <w:rFonts w:asciiTheme="minorHAnsi" w:hAnsiTheme="minorHAnsi" w:cstheme="minorHAnsi"/>
              </w:rPr>
            </w:pPr>
            <w:r w:rsidRPr="00981CD0">
              <w:rPr>
                <w:rFonts w:asciiTheme="minorHAnsi" w:hAnsiTheme="minorHAnsi" w:cstheme="minorHAnsi"/>
                <w:sz w:val="22"/>
                <w:szCs w:val="22"/>
              </w:rPr>
              <w:t>/pieczęć Wykonawcy/</w:t>
            </w:r>
          </w:p>
        </w:tc>
        <w:tc>
          <w:tcPr>
            <w:tcW w:w="4972" w:type="dxa"/>
            <w:tcBorders>
              <w:top w:val="single" w:sz="4" w:space="0" w:color="000000"/>
              <w:left w:val="single" w:sz="4" w:space="0" w:color="000000"/>
              <w:bottom w:val="single" w:sz="4" w:space="0" w:color="000000"/>
              <w:right w:val="single" w:sz="4" w:space="0" w:color="000000"/>
            </w:tcBorders>
            <w:shd w:val="clear" w:color="auto" w:fill="auto"/>
          </w:tcPr>
          <w:p w14:paraId="525A2B7D" w14:textId="77777777" w:rsidR="000566BD" w:rsidRPr="00981CD0" w:rsidRDefault="000566BD" w:rsidP="00983FB5">
            <w:pPr>
              <w:pStyle w:val="Nagwek3"/>
              <w:snapToGrid w:val="0"/>
              <w:spacing w:line="23" w:lineRule="atLeast"/>
              <w:jc w:val="both"/>
              <w:rPr>
                <w:rFonts w:asciiTheme="minorHAnsi" w:hAnsiTheme="minorHAnsi" w:cstheme="minorHAnsi"/>
              </w:rPr>
            </w:pPr>
          </w:p>
          <w:p w14:paraId="68434C00" w14:textId="77777777" w:rsidR="000566BD" w:rsidRPr="00981CD0" w:rsidRDefault="000566BD" w:rsidP="00983FB5">
            <w:pPr>
              <w:pStyle w:val="Nagwek3"/>
              <w:spacing w:line="23" w:lineRule="atLeast"/>
              <w:ind w:left="-60" w:firstLine="60"/>
              <w:rPr>
                <w:rFonts w:asciiTheme="minorHAnsi" w:hAnsiTheme="minorHAnsi" w:cstheme="minorHAnsi"/>
              </w:rPr>
            </w:pPr>
            <w:r w:rsidRPr="00B710DC">
              <w:rPr>
                <w:rFonts w:asciiTheme="minorHAnsi" w:hAnsiTheme="minorHAnsi" w:cstheme="minorHAnsi"/>
                <w:color w:val="000000" w:themeColor="text1"/>
                <w:sz w:val="22"/>
                <w:szCs w:val="22"/>
              </w:rPr>
              <w:t>Zakres usług przewidywany do powierzenia podwykonawcom</w:t>
            </w:r>
          </w:p>
        </w:tc>
      </w:tr>
    </w:tbl>
    <w:p w14:paraId="191CF277" w14:textId="77777777" w:rsidR="000566BD" w:rsidRPr="00981CD0" w:rsidRDefault="000566BD" w:rsidP="000566BD">
      <w:pPr>
        <w:spacing w:line="23" w:lineRule="atLeast"/>
        <w:rPr>
          <w:rFonts w:asciiTheme="minorHAnsi" w:hAnsiTheme="minorHAnsi" w:cstheme="minorHAnsi"/>
          <w:sz w:val="22"/>
          <w:szCs w:val="22"/>
        </w:rPr>
      </w:pPr>
    </w:p>
    <w:p w14:paraId="068E9122" w14:textId="77777777" w:rsidR="000566BD" w:rsidRPr="00981CD0" w:rsidRDefault="000566BD" w:rsidP="000566BD">
      <w:pPr>
        <w:autoSpaceDE w:val="0"/>
        <w:autoSpaceDN w:val="0"/>
        <w:adjustRightInd w:val="0"/>
        <w:spacing w:line="23" w:lineRule="atLeast"/>
        <w:jc w:val="both"/>
        <w:rPr>
          <w:rFonts w:asciiTheme="minorHAnsi" w:hAnsiTheme="minorHAnsi" w:cstheme="minorHAnsi"/>
          <w:bCs/>
          <w:color w:val="000000"/>
          <w:sz w:val="22"/>
          <w:szCs w:val="22"/>
        </w:rPr>
      </w:pPr>
      <w:r w:rsidRPr="00981CD0">
        <w:rPr>
          <w:rFonts w:asciiTheme="minorHAnsi" w:hAnsiTheme="minorHAnsi" w:cstheme="minorHAnsi"/>
          <w:sz w:val="22"/>
          <w:szCs w:val="22"/>
        </w:rPr>
        <w:t xml:space="preserve">Składając ofertę w postępowaniu o udzielenie zamówienia publicznego prowadzonego w trybie przetargu nieograniczonego pn. </w:t>
      </w:r>
      <w:r w:rsidRPr="00981CD0">
        <w:rPr>
          <w:rFonts w:asciiTheme="minorHAnsi" w:hAnsiTheme="minorHAnsi" w:cstheme="minorHAnsi"/>
          <w:i/>
          <w:color w:val="000000"/>
          <w:sz w:val="22"/>
          <w:szCs w:val="22"/>
        </w:rPr>
        <w:t>„</w:t>
      </w:r>
      <w:r w:rsidRPr="00981CD0">
        <w:rPr>
          <w:rFonts w:asciiTheme="minorHAnsi" w:hAnsiTheme="minorHAnsi" w:cstheme="minorHAnsi"/>
          <w:bCs/>
          <w:i/>
          <w:color w:val="000000"/>
          <w:sz w:val="22"/>
          <w:szCs w:val="22"/>
        </w:rPr>
        <w:t xml:space="preserve">Kompleksowa ochrona budynków wraz z obsługą szatni Muzeum Dom Rodzinny Ojca Świętego Jana Pawła II w Wadowicach” </w:t>
      </w:r>
      <w:r w:rsidRPr="00981CD0">
        <w:rPr>
          <w:rFonts w:asciiTheme="minorHAnsi" w:hAnsiTheme="minorHAnsi" w:cstheme="minorHAnsi"/>
          <w:color w:val="000000"/>
          <w:sz w:val="22"/>
          <w:szCs w:val="22"/>
        </w:rPr>
        <w:t xml:space="preserve">prowadzonego przez </w:t>
      </w:r>
      <w:r w:rsidRPr="00981CD0">
        <w:rPr>
          <w:rFonts w:asciiTheme="minorHAnsi" w:hAnsiTheme="minorHAnsi" w:cstheme="minorHAnsi"/>
          <w:sz w:val="22"/>
          <w:szCs w:val="22"/>
        </w:rPr>
        <w:t>Muzeum Dom Rodzinny Ojca Świętego Jana Pawła II w Wadowicach</w:t>
      </w:r>
    </w:p>
    <w:p w14:paraId="266266EC" w14:textId="77777777" w:rsidR="000566BD" w:rsidRPr="00981CD0" w:rsidRDefault="000566BD" w:rsidP="000566BD">
      <w:pPr>
        <w:spacing w:line="23" w:lineRule="atLeast"/>
        <w:jc w:val="both"/>
        <w:rPr>
          <w:rFonts w:asciiTheme="minorHAnsi" w:hAnsiTheme="minorHAnsi" w:cstheme="minorHAnsi"/>
          <w:b/>
          <w:bCs/>
          <w:sz w:val="22"/>
          <w:szCs w:val="22"/>
        </w:rPr>
      </w:pPr>
    </w:p>
    <w:p w14:paraId="28132D99" w14:textId="77777777" w:rsidR="000566BD" w:rsidRPr="00981CD0" w:rsidRDefault="000566BD" w:rsidP="000566BD">
      <w:pPr>
        <w:spacing w:line="23" w:lineRule="atLeast"/>
        <w:jc w:val="both"/>
        <w:rPr>
          <w:rFonts w:asciiTheme="minorHAnsi" w:hAnsiTheme="minorHAnsi" w:cstheme="minorHAnsi"/>
          <w:b/>
          <w:sz w:val="22"/>
          <w:szCs w:val="22"/>
        </w:rPr>
      </w:pPr>
      <w:r w:rsidRPr="00981CD0">
        <w:rPr>
          <w:rFonts w:asciiTheme="minorHAnsi" w:hAnsiTheme="minorHAnsi" w:cstheme="minorHAnsi"/>
          <w:b/>
          <w:bCs/>
          <w:sz w:val="22"/>
          <w:szCs w:val="22"/>
        </w:rPr>
        <w:t>oświadczamy</w:t>
      </w:r>
      <w:r w:rsidRPr="00981CD0">
        <w:rPr>
          <w:rFonts w:asciiTheme="minorHAnsi" w:hAnsiTheme="minorHAnsi" w:cstheme="minorHAnsi"/>
          <w:sz w:val="22"/>
          <w:szCs w:val="22"/>
        </w:rPr>
        <w:t>, że niżej wymieniony zakres i wartość usług zostanie wykonany przy udziale podwykonawców:</w:t>
      </w:r>
    </w:p>
    <w:tbl>
      <w:tblPr>
        <w:tblW w:w="0" w:type="auto"/>
        <w:tblInd w:w="-48" w:type="dxa"/>
        <w:tblLayout w:type="fixed"/>
        <w:tblCellMar>
          <w:left w:w="70" w:type="dxa"/>
          <w:right w:w="70" w:type="dxa"/>
        </w:tblCellMar>
        <w:tblLook w:val="0000" w:firstRow="0" w:lastRow="0" w:firstColumn="0" w:lastColumn="0" w:noHBand="0" w:noVBand="0"/>
      </w:tblPr>
      <w:tblGrid>
        <w:gridCol w:w="516"/>
        <w:gridCol w:w="4833"/>
        <w:gridCol w:w="2353"/>
        <w:gridCol w:w="1924"/>
      </w:tblGrid>
      <w:tr w:rsidR="000566BD" w:rsidRPr="00981CD0" w14:paraId="3ED14876" w14:textId="77777777" w:rsidTr="00983FB5">
        <w:tc>
          <w:tcPr>
            <w:tcW w:w="516" w:type="dxa"/>
            <w:tcBorders>
              <w:top w:val="single" w:sz="4" w:space="0" w:color="000000"/>
              <w:left w:val="single" w:sz="4" w:space="0" w:color="000000"/>
              <w:bottom w:val="single" w:sz="4" w:space="0" w:color="000000"/>
            </w:tcBorders>
            <w:shd w:val="clear" w:color="auto" w:fill="auto"/>
            <w:vAlign w:val="center"/>
          </w:tcPr>
          <w:p w14:paraId="02C91376" w14:textId="77777777" w:rsidR="000566BD" w:rsidRPr="00981CD0" w:rsidRDefault="000566BD" w:rsidP="00983FB5">
            <w:pPr>
              <w:spacing w:line="23" w:lineRule="atLeast"/>
              <w:jc w:val="center"/>
              <w:rPr>
                <w:rFonts w:asciiTheme="minorHAnsi" w:hAnsiTheme="minorHAnsi" w:cstheme="minorHAnsi"/>
                <w:b/>
              </w:rPr>
            </w:pPr>
            <w:r w:rsidRPr="00981CD0">
              <w:rPr>
                <w:rFonts w:asciiTheme="minorHAnsi" w:hAnsiTheme="minorHAnsi" w:cstheme="minorHAnsi"/>
                <w:b/>
                <w:sz w:val="22"/>
                <w:szCs w:val="22"/>
              </w:rPr>
              <w:t>Lp.</w:t>
            </w:r>
          </w:p>
        </w:tc>
        <w:tc>
          <w:tcPr>
            <w:tcW w:w="4833" w:type="dxa"/>
            <w:tcBorders>
              <w:top w:val="single" w:sz="4" w:space="0" w:color="000000"/>
              <w:left w:val="single" w:sz="4" w:space="0" w:color="000000"/>
              <w:bottom w:val="single" w:sz="4" w:space="0" w:color="000000"/>
            </w:tcBorders>
            <w:shd w:val="clear" w:color="auto" w:fill="auto"/>
            <w:vAlign w:val="center"/>
          </w:tcPr>
          <w:p w14:paraId="76FC5747" w14:textId="77777777" w:rsidR="000566BD" w:rsidRPr="00981CD0" w:rsidRDefault="000566BD" w:rsidP="00983FB5">
            <w:pPr>
              <w:spacing w:line="23" w:lineRule="atLeast"/>
              <w:jc w:val="center"/>
              <w:rPr>
                <w:rFonts w:asciiTheme="minorHAnsi" w:hAnsiTheme="minorHAnsi" w:cstheme="minorHAnsi"/>
                <w:b/>
              </w:rPr>
            </w:pPr>
            <w:r w:rsidRPr="00981CD0">
              <w:rPr>
                <w:rFonts w:asciiTheme="minorHAnsi" w:hAnsiTheme="minorHAnsi" w:cstheme="minorHAnsi"/>
                <w:b/>
                <w:sz w:val="22"/>
                <w:szCs w:val="22"/>
              </w:rPr>
              <w:t>Części zamówienia – zakres usługi</w:t>
            </w:r>
          </w:p>
        </w:tc>
        <w:tc>
          <w:tcPr>
            <w:tcW w:w="2353" w:type="dxa"/>
            <w:tcBorders>
              <w:top w:val="single" w:sz="4" w:space="0" w:color="000000"/>
              <w:left w:val="single" w:sz="4" w:space="0" w:color="000000"/>
              <w:bottom w:val="single" w:sz="4" w:space="0" w:color="000000"/>
            </w:tcBorders>
            <w:shd w:val="clear" w:color="auto" w:fill="auto"/>
            <w:vAlign w:val="center"/>
          </w:tcPr>
          <w:p w14:paraId="49AD2E97" w14:textId="77777777" w:rsidR="000566BD" w:rsidRPr="00981CD0" w:rsidRDefault="000566BD" w:rsidP="00983FB5">
            <w:pPr>
              <w:spacing w:line="23" w:lineRule="atLeast"/>
              <w:jc w:val="center"/>
              <w:rPr>
                <w:rFonts w:asciiTheme="minorHAnsi" w:hAnsiTheme="minorHAnsi" w:cstheme="minorHAnsi"/>
                <w:b/>
              </w:rPr>
            </w:pPr>
            <w:r w:rsidRPr="00981CD0">
              <w:rPr>
                <w:rFonts w:asciiTheme="minorHAnsi" w:hAnsiTheme="minorHAnsi" w:cstheme="minorHAnsi"/>
                <w:b/>
                <w:sz w:val="22"/>
                <w:szCs w:val="22"/>
              </w:rPr>
              <w:t>Nazwa Podwykonawcy</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12190" w14:textId="77777777" w:rsidR="000566BD" w:rsidRPr="00981CD0" w:rsidRDefault="000566BD" w:rsidP="00983FB5">
            <w:pPr>
              <w:spacing w:line="23" w:lineRule="atLeast"/>
              <w:jc w:val="center"/>
              <w:rPr>
                <w:rFonts w:asciiTheme="minorHAnsi" w:hAnsiTheme="minorHAnsi" w:cstheme="minorHAnsi"/>
              </w:rPr>
            </w:pPr>
            <w:r w:rsidRPr="00981CD0">
              <w:rPr>
                <w:rFonts w:asciiTheme="minorHAnsi" w:hAnsiTheme="minorHAnsi" w:cstheme="minorHAnsi"/>
                <w:b/>
                <w:sz w:val="22"/>
                <w:szCs w:val="22"/>
              </w:rPr>
              <w:t>wartość (brutto) powierzanych usług</w:t>
            </w:r>
          </w:p>
        </w:tc>
      </w:tr>
      <w:tr w:rsidR="000566BD" w:rsidRPr="00981CD0" w14:paraId="7E64FE9A" w14:textId="77777777" w:rsidTr="00983FB5">
        <w:tc>
          <w:tcPr>
            <w:tcW w:w="516" w:type="dxa"/>
            <w:tcBorders>
              <w:top w:val="single" w:sz="4" w:space="0" w:color="000000"/>
              <w:left w:val="single" w:sz="4" w:space="0" w:color="000000"/>
              <w:bottom w:val="single" w:sz="4" w:space="0" w:color="000000"/>
            </w:tcBorders>
            <w:shd w:val="clear" w:color="auto" w:fill="auto"/>
          </w:tcPr>
          <w:p w14:paraId="7DD5A4B7" w14:textId="77777777" w:rsidR="000566BD" w:rsidRPr="00981CD0" w:rsidRDefault="000566BD" w:rsidP="00983FB5">
            <w:pPr>
              <w:snapToGrid w:val="0"/>
              <w:spacing w:line="23" w:lineRule="atLeast"/>
              <w:jc w:val="both"/>
              <w:rPr>
                <w:rFonts w:asciiTheme="minorHAnsi" w:hAnsiTheme="minorHAnsi" w:cstheme="minorHAnsi"/>
                <w:b/>
              </w:rPr>
            </w:pPr>
          </w:p>
          <w:p w14:paraId="081CF61F" w14:textId="77777777" w:rsidR="000566BD" w:rsidRPr="00981CD0" w:rsidRDefault="000566BD" w:rsidP="00983FB5">
            <w:pPr>
              <w:spacing w:line="23" w:lineRule="atLeast"/>
              <w:jc w:val="both"/>
              <w:rPr>
                <w:rFonts w:asciiTheme="minorHAnsi" w:hAnsiTheme="minorHAnsi" w:cstheme="minorHAnsi"/>
                <w:b/>
              </w:rPr>
            </w:pPr>
          </w:p>
        </w:tc>
        <w:tc>
          <w:tcPr>
            <w:tcW w:w="4833" w:type="dxa"/>
            <w:tcBorders>
              <w:top w:val="single" w:sz="4" w:space="0" w:color="000000"/>
              <w:left w:val="single" w:sz="4" w:space="0" w:color="000000"/>
              <w:bottom w:val="single" w:sz="4" w:space="0" w:color="000000"/>
            </w:tcBorders>
            <w:shd w:val="clear" w:color="auto" w:fill="auto"/>
          </w:tcPr>
          <w:p w14:paraId="5A1ABD7B" w14:textId="77777777" w:rsidR="000566BD" w:rsidRPr="00981CD0" w:rsidRDefault="000566BD" w:rsidP="00983FB5">
            <w:pPr>
              <w:snapToGrid w:val="0"/>
              <w:spacing w:line="23" w:lineRule="atLeast"/>
              <w:jc w:val="both"/>
              <w:rPr>
                <w:rFonts w:asciiTheme="minorHAnsi" w:hAnsiTheme="minorHAnsi" w:cstheme="minorHAnsi"/>
                <w:b/>
              </w:rPr>
            </w:pPr>
          </w:p>
          <w:p w14:paraId="4EE3F6B1" w14:textId="77777777" w:rsidR="000566BD" w:rsidRPr="00981CD0" w:rsidRDefault="000566BD" w:rsidP="00983FB5">
            <w:pPr>
              <w:spacing w:line="23" w:lineRule="atLeast"/>
              <w:jc w:val="both"/>
              <w:rPr>
                <w:rFonts w:asciiTheme="minorHAnsi" w:hAnsiTheme="minorHAnsi" w:cstheme="minorHAnsi"/>
                <w:b/>
              </w:rPr>
            </w:pPr>
          </w:p>
          <w:p w14:paraId="1A7BCA6E" w14:textId="77777777" w:rsidR="000566BD" w:rsidRPr="00981CD0" w:rsidRDefault="000566BD" w:rsidP="00983FB5">
            <w:pPr>
              <w:spacing w:line="23" w:lineRule="atLeast"/>
              <w:jc w:val="both"/>
              <w:rPr>
                <w:rFonts w:asciiTheme="minorHAnsi" w:hAnsiTheme="minorHAnsi" w:cstheme="minorHAnsi"/>
                <w:b/>
              </w:rPr>
            </w:pPr>
          </w:p>
          <w:p w14:paraId="1A11A78B" w14:textId="77777777" w:rsidR="000566BD" w:rsidRPr="00981CD0" w:rsidRDefault="000566BD" w:rsidP="00983FB5">
            <w:pPr>
              <w:spacing w:line="23" w:lineRule="atLeast"/>
              <w:jc w:val="both"/>
              <w:rPr>
                <w:rFonts w:asciiTheme="minorHAnsi" w:hAnsiTheme="minorHAnsi" w:cstheme="minorHAnsi"/>
                <w:b/>
              </w:rPr>
            </w:pPr>
          </w:p>
        </w:tc>
        <w:tc>
          <w:tcPr>
            <w:tcW w:w="2353" w:type="dxa"/>
            <w:tcBorders>
              <w:top w:val="single" w:sz="4" w:space="0" w:color="000000"/>
              <w:left w:val="single" w:sz="4" w:space="0" w:color="000000"/>
              <w:bottom w:val="single" w:sz="4" w:space="0" w:color="000000"/>
            </w:tcBorders>
            <w:shd w:val="clear" w:color="auto" w:fill="auto"/>
          </w:tcPr>
          <w:p w14:paraId="32554136" w14:textId="77777777" w:rsidR="000566BD" w:rsidRPr="00981CD0" w:rsidRDefault="000566BD" w:rsidP="00983FB5">
            <w:pPr>
              <w:snapToGrid w:val="0"/>
              <w:spacing w:line="23" w:lineRule="atLeast"/>
              <w:jc w:val="both"/>
              <w:rPr>
                <w:rFonts w:asciiTheme="minorHAnsi" w:hAnsiTheme="minorHAnsi" w:cstheme="minorHAnsi"/>
                <w:b/>
              </w:rPr>
            </w:pPr>
          </w:p>
        </w:tc>
        <w:tc>
          <w:tcPr>
            <w:tcW w:w="1924" w:type="dxa"/>
            <w:tcBorders>
              <w:top w:val="single" w:sz="4" w:space="0" w:color="000000"/>
              <w:left w:val="single" w:sz="4" w:space="0" w:color="000000"/>
              <w:bottom w:val="single" w:sz="4" w:space="0" w:color="000000"/>
              <w:right w:val="single" w:sz="4" w:space="0" w:color="000000"/>
            </w:tcBorders>
            <w:shd w:val="clear" w:color="auto" w:fill="auto"/>
          </w:tcPr>
          <w:p w14:paraId="0BB3738F" w14:textId="77777777" w:rsidR="000566BD" w:rsidRPr="00981CD0" w:rsidRDefault="000566BD" w:rsidP="00983FB5">
            <w:pPr>
              <w:snapToGrid w:val="0"/>
              <w:spacing w:line="23" w:lineRule="atLeast"/>
              <w:jc w:val="both"/>
              <w:rPr>
                <w:rFonts w:asciiTheme="minorHAnsi" w:hAnsiTheme="minorHAnsi" w:cstheme="minorHAnsi"/>
                <w:b/>
              </w:rPr>
            </w:pPr>
          </w:p>
        </w:tc>
      </w:tr>
      <w:tr w:rsidR="000566BD" w:rsidRPr="00981CD0" w14:paraId="58F7F69E" w14:textId="77777777" w:rsidTr="00983FB5">
        <w:tc>
          <w:tcPr>
            <w:tcW w:w="516" w:type="dxa"/>
            <w:tcBorders>
              <w:top w:val="single" w:sz="4" w:space="0" w:color="000000"/>
              <w:left w:val="single" w:sz="4" w:space="0" w:color="000000"/>
              <w:bottom w:val="single" w:sz="4" w:space="0" w:color="000000"/>
            </w:tcBorders>
            <w:shd w:val="clear" w:color="auto" w:fill="auto"/>
          </w:tcPr>
          <w:p w14:paraId="038848FE" w14:textId="77777777" w:rsidR="000566BD" w:rsidRPr="00981CD0" w:rsidRDefault="000566BD" w:rsidP="00983FB5">
            <w:pPr>
              <w:snapToGrid w:val="0"/>
              <w:spacing w:line="23" w:lineRule="atLeast"/>
              <w:jc w:val="both"/>
              <w:rPr>
                <w:rFonts w:asciiTheme="minorHAnsi" w:hAnsiTheme="minorHAnsi" w:cstheme="minorHAnsi"/>
                <w:b/>
              </w:rPr>
            </w:pPr>
          </w:p>
        </w:tc>
        <w:tc>
          <w:tcPr>
            <w:tcW w:w="4833" w:type="dxa"/>
            <w:tcBorders>
              <w:top w:val="single" w:sz="4" w:space="0" w:color="000000"/>
              <w:left w:val="single" w:sz="4" w:space="0" w:color="000000"/>
              <w:bottom w:val="single" w:sz="4" w:space="0" w:color="000000"/>
            </w:tcBorders>
            <w:shd w:val="clear" w:color="auto" w:fill="auto"/>
          </w:tcPr>
          <w:p w14:paraId="1E64F318" w14:textId="77777777" w:rsidR="000566BD" w:rsidRPr="00981CD0" w:rsidRDefault="000566BD" w:rsidP="00983FB5">
            <w:pPr>
              <w:snapToGrid w:val="0"/>
              <w:spacing w:line="23" w:lineRule="atLeast"/>
              <w:jc w:val="both"/>
              <w:rPr>
                <w:rFonts w:asciiTheme="minorHAnsi" w:hAnsiTheme="minorHAnsi" w:cstheme="minorHAnsi"/>
              </w:rPr>
            </w:pPr>
          </w:p>
          <w:p w14:paraId="21CEA9C0" w14:textId="77777777" w:rsidR="000566BD" w:rsidRPr="00981CD0" w:rsidRDefault="000566BD" w:rsidP="00983FB5">
            <w:pPr>
              <w:spacing w:line="23" w:lineRule="atLeast"/>
              <w:jc w:val="both"/>
              <w:rPr>
                <w:rFonts w:asciiTheme="minorHAnsi" w:hAnsiTheme="minorHAnsi" w:cstheme="minorHAnsi"/>
              </w:rPr>
            </w:pPr>
          </w:p>
          <w:p w14:paraId="1052EFE9" w14:textId="77777777" w:rsidR="000566BD" w:rsidRPr="00981CD0" w:rsidRDefault="000566BD" w:rsidP="00983FB5">
            <w:pPr>
              <w:spacing w:line="23" w:lineRule="atLeast"/>
              <w:jc w:val="both"/>
              <w:rPr>
                <w:rFonts w:asciiTheme="minorHAnsi" w:hAnsiTheme="minorHAnsi" w:cstheme="minorHAnsi"/>
              </w:rPr>
            </w:pPr>
          </w:p>
          <w:p w14:paraId="58CA8A38" w14:textId="77777777" w:rsidR="000566BD" w:rsidRPr="00981CD0" w:rsidRDefault="000566BD" w:rsidP="00983FB5">
            <w:pPr>
              <w:spacing w:line="23" w:lineRule="atLeast"/>
              <w:jc w:val="both"/>
              <w:rPr>
                <w:rFonts w:asciiTheme="minorHAnsi" w:hAnsiTheme="minorHAnsi" w:cstheme="minorHAnsi"/>
              </w:rPr>
            </w:pPr>
          </w:p>
        </w:tc>
        <w:tc>
          <w:tcPr>
            <w:tcW w:w="2353" w:type="dxa"/>
            <w:tcBorders>
              <w:top w:val="single" w:sz="4" w:space="0" w:color="000000"/>
              <w:left w:val="single" w:sz="4" w:space="0" w:color="000000"/>
              <w:bottom w:val="single" w:sz="4" w:space="0" w:color="000000"/>
            </w:tcBorders>
            <w:shd w:val="clear" w:color="auto" w:fill="auto"/>
          </w:tcPr>
          <w:p w14:paraId="6D25789B" w14:textId="77777777" w:rsidR="000566BD" w:rsidRPr="00981CD0" w:rsidRDefault="000566BD" w:rsidP="00983FB5">
            <w:pPr>
              <w:snapToGrid w:val="0"/>
              <w:spacing w:line="23" w:lineRule="atLeast"/>
              <w:jc w:val="both"/>
              <w:rPr>
                <w:rFonts w:asciiTheme="minorHAnsi" w:hAnsiTheme="minorHAnsi" w:cstheme="minorHAnsi"/>
              </w:rPr>
            </w:pPr>
          </w:p>
        </w:tc>
        <w:tc>
          <w:tcPr>
            <w:tcW w:w="1924" w:type="dxa"/>
            <w:tcBorders>
              <w:top w:val="single" w:sz="4" w:space="0" w:color="000000"/>
              <w:left w:val="single" w:sz="4" w:space="0" w:color="000000"/>
              <w:bottom w:val="single" w:sz="4" w:space="0" w:color="000000"/>
              <w:right w:val="single" w:sz="4" w:space="0" w:color="000000"/>
            </w:tcBorders>
            <w:shd w:val="clear" w:color="auto" w:fill="auto"/>
          </w:tcPr>
          <w:p w14:paraId="5190D296" w14:textId="77777777" w:rsidR="000566BD" w:rsidRPr="00981CD0" w:rsidRDefault="000566BD" w:rsidP="00983FB5">
            <w:pPr>
              <w:snapToGrid w:val="0"/>
              <w:spacing w:line="23" w:lineRule="atLeast"/>
              <w:jc w:val="both"/>
              <w:rPr>
                <w:rFonts w:asciiTheme="minorHAnsi" w:hAnsiTheme="minorHAnsi" w:cstheme="minorHAnsi"/>
              </w:rPr>
            </w:pPr>
          </w:p>
          <w:p w14:paraId="3BEB9D22" w14:textId="77777777" w:rsidR="000566BD" w:rsidRPr="00981CD0" w:rsidRDefault="000566BD" w:rsidP="00983FB5">
            <w:pPr>
              <w:spacing w:line="23" w:lineRule="atLeast"/>
              <w:jc w:val="both"/>
              <w:rPr>
                <w:rFonts w:asciiTheme="minorHAnsi" w:hAnsiTheme="minorHAnsi" w:cstheme="minorHAnsi"/>
              </w:rPr>
            </w:pPr>
          </w:p>
        </w:tc>
      </w:tr>
      <w:tr w:rsidR="000566BD" w:rsidRPr="00981CD0" w14:paraId="69D45A99" w14:textId="77777777" w:rsidTr="00983FB5">
        <w:tc>
          <w:tcPr>
            <w:tcW w:w="516" w:type="dxa"/>
            <w:tcBorders>
              <w:top w:val="single" w:sz="4" w:space="0" w:color="000000"/>
              <w:left w:val="single" w:sz="4" w:space="0" w:color="000000"/>
              <w:bottom w:val="single" w:sz="4" w:space="0" w:color="000000"/>
            </w:tcBorders>
            <w:shd w:val="clear" w:color="auto" w:fill="auto"/>
          </w:tcPr>
          <w:p w14:paraId="3BBD005D" w14:textId="77777777" w:rsidR="000566BD" w:rsidRPr="00981CD0" w:rsidRDefault="000566BD" w:rsidP="00983FB5">
            <w:pPr>
              <w:snapToGrid w:val="0"/>
              <w:spacing w:line="23" w:lineRule="atLeast"/>
              <w:jc w:val="both"/>
              <w:rPr>
                <w:rFonts w:asciiTheme="minorHAnsi" w:hAnsiTheme="minorHAnsi" w:cstheme="minorHAnsi"/>
              </w:rPr>
            </w:pPr>
          </w:p>
        </w:tc>
        <w:tc>
          <w:tcPr>
            <w:tcW w:w="4833" w:type="dxa"/>
            <w:tcBorders>
              <w:top w:val="single" w:sz="4" w:space="0" w:color="000000"/>
              <w:left w:val="single" w:sz="4" w:space="0" w:color="000000"/>
              <w:bottom w:val="single" w:sz="4" w:space="0" w:color="000000"/>
            </w:tcBorders>
            <w:shd w:val="clear" w:color="auto" w:fill="auto"/>
          </w:tcPr>
          <w:p w14:paraId="5CC3B804" w14:textId="77777777" w:rsidR="000566BD" w:rsidRPr="00981CD0" w:rsidRDefault="000566BD" w:rsidP="00983FB5">
            <w:pPr>
              <w:snapToGrid w:val="0"/>
              <w:spacing w:line="23" w:lineRule="atLeast"/>
              <w:jc w:val="both"/>
              <w:rPr>
                <w:rFonts w:asciiTheme="minorHAnsi" w:hAnsiTheme="minorHAnsi" w:cstheme="minorHAnsi"/>
              </w:rPr>
            </w:pPr>
          </w:p>
          <w:p w14:paraId="5B774F30" w14:textId="77777777" w:rsidR="000566BD" w:rsidRPr="00981CD0" w:rsidRDefault="000566BD" w:rsidP="00983FB5">
            <w:pPr>
              <w:spacing w:line="23" w:lineRule="atLeast"/>
              <w:jc w:val="both"/>
              <w:rPr>
                <w:rFonts w:asciiTheme="minorHAnsi" w:hAnsiTheme="minorHAnsi" w:cstheme="minorHAnsi"/>
              </w:rPr>
            </w:pPr>
          </w:p>
          <w:p w14:paraId="0B25C732" w14:textId="77777777" w:rsidR="000566BD" w:rsidRPr="00981CD0" w:rsidRDefault="000566BD" w:rsidP="00983FB5">
            <w:pPr>
              <w:spacing w:line="23" w:lineRule="atLeast"/>
              <w:jc w:val="both"/>
              <w:rPr>
                <w:rFonts w:asciiTheme="minorHAnsi" w:hAnsiTheme="minorHAnsi" w:cstheme="minorHAnsi"/>
              </w:rPr>
            </w:pPr>
          </w:p>
          <w:p w14:paraId="43578C13" w14:textId="77777777" w:rsidR="000566BD" w:rsidRPr="00981CD0" w:rsidRDefault="000566BD" w:rsidP="00983FB5">
            <w:pPr>
              <w:spacing w:line="23" w:lineRule="atLeast"/>
              <w:jc w:val="both"/>
              <w:rPr>
                <w:rFonts w:asciiTheme="minorHAnsi" w:hAnsiTheme="minorHAnsi" w:cstheme="minorHAnsi"/>
              </w:rPr>
            </w:pPr>
          </w:p>
        </w:tc>
        <w:tc>
          <w:tcPr>
            <w:tcW w:w="2353" w:type="dxa"/>
            <w:tcBorders>
              <w:top w:val="single" w:sz="4" w:space="0" w:color="000000"/>
              <w:left w:val="single" w:sz="4" w:space="0" w:color="000000"/>
              <w:bottom w:val="single" w:sz="4" w:space="0" w:color="000000"/>
            </w:tcBorders>
            <w:shd w:val="clear" w:color="auto" w:fill="auto"/>
          </w:tcPr>
          <w:p w14:paraId="10A5969D" w14:textId="77777777" w:rsidR="000566BD" w:rsidRPr="00981CD0" w:rsidRDefault="000566BD" w:rsidP="00983FB5">
            <w:pPr>
              <w:snapToGrid w:val="0"/>
              <w:spacing w:line="23" w:lineRule="atLeast"/>
              <w:jc w:val="both"/>
              <w:rPr>
                <w:rFonts w:asciiTheme="minorHAnsi" w:hAnsiTheme="minorHAnsi" w:cstheme="minorHAnsi"/>
              </w:rPr>
            </w:pPr>
          </w:p>
        </w:tc>
        <w:tc>
          <w:tcPr>
            <w:tcW w:w="1924" w:type="dxa"/>
            <w:tcBorders>
              <w:top w:val="single" w:sz="4" w:space="0" w:color="000000"/>
              <w:left w:val="single" w:sz="4" w:space="0" w:color="000000"/>
              <w:bottom w:val="single" w:sz="4" w:space="0" w:color="000000"/>
              <w:right w:val="single" w:sz="4" w:space="0" w:color="000000"/>
            </w:tcBorders>
            <w:shd w:val="clear" w:color="auto" w:fill="auto"/>
          </w:tcPr>
          <w:p w14:paraId="3B8FB31E" w14:textId="77777777" w:rsidR="000566BD" w:rsidRPr="00981CD0" w:rsidRDefault="000566BD" w:rsidP="00983FB5">
            <w:pPr>
              <w:snapToGrid w:val="0"/>
              <w:spacing w:line="23" w:lineRule="atLeast"/>
              <w:jc w:val="both"/>
              <w:rPr>
                <w:rFonts w:asciiTheme="minorHAnsi" w:hAnsiTheme="minorHAnsi" w:cstheme="minorHAnsi"/>
              </w:rPr>
            </w:pPr>
          </w:p>
          <w:p w14:paraId="12D75494" w14:textId="77777777" w:rsidR="000566BD" w:rsidRPr="00981CD0" w:rsidRDefault="000566BD" w:rsidP="00983FB5">
            <w:pPr>
              <w:spacing w:line="23" w:lineRule="atLeast"/>
              <w:jc w:val="both"/>
              <w:rPr>
                <w:rFonts w:asciiTheme="minorHAnsi" w:hAnsiTheme="minorHAnsi" w:cstheme="minorHAnsi"/>
              </w:rPr>
            </w:pPr>
          </w:p>
        </w:tc>
      </w:tr>
      <w:tr w:rsidR="000566BD" w:rsidRPr="00981CD0" w14:paraId="292F2885" w14:textId="77777777" w:rsidTr="00983FB5">
        <w:tc>
          <w:tcPr>
            <w:tcW w:w="516" w:type="dxa"/>
            <w:tcBorders>
              <w:top w:val="single" w:sz="4" w:space="0" w:color="000000"/>
              <w:left w:val="single" w:sz="4" w:space="0" w:color="000000"/>
              <w:bottom w:val="single" w:sz="4" w:space="0" w:color="000000"/>
            </w:tcBorders>
            <w:shd w:val="clear" w:color="auto" w:fill="auto"/>
          </w:tcPr>
          <w:p w14:paraId="12A49F90" w14:textId="77777777" w:rsidR="000566BD" w:rsidRPr="00981CD0" w:rsidRDefault="000566BD" w:rsidP="00983FB5">
            <w:pPr>
              <w:snapToGrid w:val="0"/>
              <w:spacing w:line="23" w:lineRule="atLeast"/>
              <w:jc w:val="both"/>
              <w:rPr>
                <w:rFonts w:asciiTheme="minorHAnsi" w:hAnsiTheme="minorHAnsi" w:cstheme="minorHAnsi"/>
              </w:rPr>
            </w:pPr>
          </w:p>
        </w:tc>
        <w:tc>
          <w:tcPr>
            <w:tcW w:w="4833" w:type="dxa"/>
            <w:tcBorders>
              <w:top w:val="single" w:sz="4" w:space="0" w:color="000000"/>
              <w:left w:val="single" w:sz="4" w:space="0" w:color="000000"/>
              <w:bottom w:val="single" w:sz="4" w:space="0" w:color="000000"/>
            </w:tcBorders>
            <w:shd w:val="clear" w:color="auto" w:fill="auto"/>
          </w:tcPr>
          <w:p w14:paraId="508A1414" w14:textId="77777777" w:rsidR="000566BD" w:rsidRPr="00981CD0" w:rsidRDefault="000566BD" w:rsidP="00983FB5">
            <w:pPr>
              <w:snapToGrid w:val="0"/>
              <w:spacing w:line="23" w:lineRule="atLeast"/>
              <w:jc w:val="both"/>
              <w:rPr>
                <w:rFonts w:asciiTheme="minorHAnsi" w:hAnsiTheme="minorHAnsi" w:cstheme="minorHAnsi"/>
              </w:rPr>
            </w:pPr>
          </w:p>
          <w:p w14:paraId="5C312904" w14:textId="77777777" w:rsidR="000566BD" w:rsidRPr="00981CD0" w:rsidRDefault="000566BD" w:rsidP="00983FB5">
            <w:pPr>
              <w:spacing w:line="23" w:lineRule="atLeast"/>
              <w:jc w:val="both"/>
              <w:rPr>
                <w:rFonts w:asciiTheme="minorHAnsi" w:hAnsiTheme="minorHAnsi" w:cstheme="minorHAnsi"/>
              </w:rPr>
            </w:pPr>
          </w:p>
          <w:p w14:paraId="64FF71EA" w14:textId="77777777" w:rsidR="000566BD" w:rsidRPr="00981CD0" w:rsidRDefault="000566BD" w:rsidP="00983FB5">
            <w:pPr>
              <w:spacing w:line="23" w:lineRule="atLeast"/>
              <w:jc w:val="both"/>
              <w:rPr>
                <w:rFonts w:asciiTheme="minorHAnsi" w:hAnsiTheme="minorHAnsi" w:cstheme="minorHAnsi"/>
              </w:rPr>
            </w:pPr>
          </w:p>
          <w:p w14:paraId="36C21AB0" w14:textId="77777777" w:rsidR="000566BD" w:rsidRPr="00981CD0" w:rsidRDefault="000566BD" w:rsidP="00983FB5">
            <w:pPr>
              <w:spacing w:line="23" w:lineRule="atLeast"/>
              <w:jc w:val="both"/>
              <w:rPr>
                <w:rFonts w:asciiTheme="minorHAnsi" w:hAnsiTheme="minorHAnsi" w:cstheme="minorHAnsi"/>
              </w:rPr>
            </w:pPr>
          </w:p>
        </w:tc>
        <w:tc>
          <w:tcPr>
            <w:tcW w:w="2353" w:type="dxa"/>
            <w:tcBorders>
              <w:top w:val="single" w:sz="4" w:space="0" w:color="000000"/>
              <w:left w:val="single" w:sz="4" w:space="0" w:color="000000"/>
              <w:bottom w:val="single" w:sz="4" w:space="0" w:color="000000"/>
            </w:tcBorders>
            <w:shd w:val="clear" w:color="auto" w:fill="auto"/>
          </w:tcPr>
          <w:p w14:paraId="4F86B55E" w14:textId="77777777" w:rsidR="000566BD" w:rsidRPr="00981CD0" w:rsidRDefault="000566BD" w:rsidP="00983FB5">
            <w:pPr>
              <w:snapToGrid w:val="0"/>
              <w:spacing w:line="23" w:lineRule="atLeast"/>
              <w:jc w:val="both"/>
              <w:rPr>
                <w:rFonts w:asciiTheme="minorHAnsi" w:hAnsiTheme="minorHAnsi" w:cstheme="minorHAnsi"/>
              </w:rPr>
            </w:pPr>
          </w:p>
        </w:tc>
        <w:tc>
          <w:tcPr>
            <w:tcW w:w="1924" w:type="dxa"/>
            <w:tcBorders>
              <w:top w:val="single" w:sz="4" w:space="0" w:color="000000"/>
              <w:left w:val="single" w:sz="4" w:space="0" w:color="000000"/>
              <w:bottom w:val="single" w:sz="4" w:space="0" w:color="000000"/>
              <w:right w:val="single" w:sz="4" w:space="0" w:color="000000"/>
            </w:tcBorders>
            <w:shd w:val="clear" w:color="auto" w:fill="auto"/>
          </w:tcPr>
          <w:p w14:paraId="7DE8B268" w14:textId="77777777" w:rsidR="000566BD" w:rsidRPr="00981CD0" w:rsidRDefault="000566BD" w:rsidP="00983FB5">
            <w:pPr>
              <w:snapToGrid w:val="0"/>
              <w:spacing w:line="23" w:lineRule="atLeast"/>
              <w:jc w:val="both"/>
              <w:rPr>
                <w:rFonts w:asciiTheme="minorHAnsi" w:hAnsiTheme="minorHAnsi" w:cstheme="minorHAnsi"/>
              </w:rPr>
            </w:pPr>
          </w:p>
          <w:p w14:paraId="6311491F" w14:textId="77777777" w:rsidR="000566BD" w:rsidRPr="00981CD0" w:rsidRDefault="000566BD" w:rsidP="00983FB5">
            <w:pPr>
              <w:spacing w:line="23" w:lineRule="atLeast"/>
              <w:jc w:val="both"/>
              <w:rPr>
                <w:rFonts w:asciiTheme="minorHAnsi" w:hAnsiTheme="minorHAnsi" w:cstheme="minorHAnsi"/>
              </w:rPr>
            </w:pPr>
          </w:p>
        </w:tc>
      </w:tr>
    </w:tbl>
    <w:p w14:paraId="11322C45" w14:textId="77777777" w:rsidR="000566BD" w:rsidRPr="00981CD0" w:rsidRDefault="000566BD" w:rsidP="000566BD">
      <w:pPr>
        <w:pStyle w:val="Nagwek"/>
        <w:tabs>
          <w:tab w:val="clear" w:pos="4536"/>
          <w:tab w:val="clear" w:pos="9072"/>
        </w:tabs>
        <w:spacing w:line="23" w:lineRule="atLeast"/>
        <w:jc w:val="both"/>
        <w:rPr>
          <w:rFonts w:asciiTheme="minorHAnsi" w:hAnsiTheme="minorHAnsi" w:cstheme="minorHAnsi"/>
          <w:sz w:val="22"/>
          <w:szCs w:val="22"/>
        </w:rPr>
      </w:pPr>
    </w:p>
    <w:p w14:paraId="4CD8FE26" w14:textId="77777777" w:rsidR="000566BD" w:rsidRPr="00981CD0" w:rsidRDefault="000566BD" w:rsidP="000566BD">
      <w:pPr>
        <w:pStyle w:val="Nagwek"/>
        <w:tabs>
          <w:tab w:val="clear" w:pos="4536"/>
          <w:tab w:val="clear" w:pos="9072"/>
        </w:tabs>
        <w:spacing w:line="23" w:lineRule="atLeast"/>
        <w:jc w:val="both"/>
        <w:rPr>
          <w:rFonts w:asciiTheme="minorHAnsi" w:hAnsiTheme="minorHAnsi" w:cstheme="minorHAnsi"/>
          <w:sz w:val="22"/>
          <w:szCs w:val="22"/>
        </w:rPr>
      </w:pPr>
    </w:p>
    <w:p w14:paraId="3B9AE2A7" w14:textId="77777777" w:rsidR="000566BD" w:rsidRPr="00981CD0" w:rsidRDefault="000566BD" w:rsidP="000566BD">
      <w:pPr>
        <w:pStyle w:val="Nagwek"/>
        <w:tabs>
          <w:tab w:val="clear" w:pos="4536"/>
          <w:tab w:val="clear" w:pos="9072"/>
        </w:tabs>
        <w:spacing w:line="23" w:lineRule="atLeast"/>
        <w:jc w:val="both"/>
        <w:rPr>
          <w:rFonts w:asciiTheme="minorHAnsi" w:hAnsiTheme="minorHAnsi" w:cstheme="minorHAnsi"/>
          <w:bCs/>
          <w:sz w:val="22"/>
          <w:szCs w:val="22"/>
        </w:rPr>
      </w:pPr>
    </w:p>
    <w:p w14:paraId="3FF5FB42" w14:textId="77777777" w:rsidR="000566BD" w:rsidRPr="00981CD0" w:rsidRDefault="000566BD" w:rsidP="000566BD">
      <w:pPr>
        <w:pStyle w:val="Nagwek"/>
        <w:tabs>
          <w:tab w:val="clear" w:pos="4536"/>
          <w:tab w:val="clear" w:pos="9072"/>
        </w:tabs>
        <w:spacing w:line="23" w:lineRule="atLeast"/>
        <w:jc w:val="both"/>
        <w:rPr>
          <w:rFonts w:asciiTheme="minorHAnsi" w:hAnsiTheme="minorHAnsi" w:cstheme="minorHAnsi"/>
          <w:bCs/>
          <w:sz w:val="22"/>
          <w:szCs w:val="22"/>
        </w:rPr>
      </w:pPr>
    </w:p>
    <w:p w14:paraId="5AB4DD9B" w14:textId="77777777" w:rsidR="000566BD" w:rsidRPr="00981CD0" w:rsidRDefault="000566BD" w:rsidP="000566BD">
      <w:pPr>
        <w:tabs>
          <w:tab w:val="left" w:pos="142"/>
        </w:tabs>
        <w:spacing w:line="23" w:lineRule="atLeast"/>
        <w:jc w:val="both"/>
        <w:rPr>
          <w:rFonts w:asciiTheme="minorHAnsi" w:hAnsiTheme="minorHAnsi" w:cstheme="minorHAnsi"/>
          <w:sz w:val="22"/>
          <w:szCs w:val="22"/>
        </w:rPr>
      </w:pPr>
      <w:r w:rsidRPr="00981CD0">
        <w:rPr>
          <w:rFonts w:asciiTheme="minorHAnsi" w:hAnsiTheme="minorHAnsi" w:cstheme="minorHAnsi"/>
          <w:bCs/>
          <w:sz w:val="22"/>
          <w:szCs w:val="22"/>
        </w:rPr>
        <w:t>............................................</w:t>
      </w:r>
    </w:p>
    <w:p w14:paraId="67A659D9" w14:textId="77777777" w:rsidR="000566BD" w:rsidRPr="00981CD0" w:rsidRDefault="000566BD" w:rsidP="000566BD">
      <w:pPr>
        <w:tabs>
          <w:tab w:val="left" w:pos="142"/>
        </w:tabs>
        <w:spacing w:line="23" w:lineRule="atLeast"/>
        <w:jc w:val="both"/>
        <w:rPr>
          <w:rFonts w:asciiTheme="minorHAnsi" w:hAnsiTheme="minorHAnsi" w:cstheme="minorHAnsi"/>
          <w:sz w:val="22"/>
          <w:szCs w:val="22"/>
        </w:rPr>
      </w:pPr>
      <w:r w:rsidRPr="00981CD0">
        <w:rPr>
          <w:rFonts w:asciiTheme="minorHAnsi" w:hAnsiTheme="minorHAnsi" w:cstheme="minorHAnsi"/>
          <w:sz w:val="22"/>
          <w:szCs w:val="22"/>
        </w:rPr>
        <w:t xml:space="preserve">       /miejscowość data/</w:t>
      </w:r>
    </w:p>
    <w:p w14:paraId="73D1D22A" w14:textId="77777777" w:rsidR="000566BD" w:rsidRPr="00981CD0" w:rsidRDefault="000566BD" w:rsidP="000566BD">
      <w:pPr>
        <w:tabs>
          <w:tab w:val="left" w:pos="-284"/>
        </w:tabs>
        <w:spacing w:line="23" w:lineRule="atLeast"/>
        <w:ind w:left="709" w:hanging="283"/>
        <w:jc w:val="both"/>
        <w:rPr>
          <w:rFonts w:asciiTheme="minorHAnsi" w:hAnsiTheme="minorHAnsi" w:cstheme="minorHAnsi"/>
          <w:sz w:val="22"/>
          <w:szCs w:val="22"/>
        </w:rPr>
      </w:pPr>
    </w:p>
    <w:p w14:paraId="53788A85" w14:textId="77777777" w:rsidR="000566BD" w:rsidRPr="00981CD0" w:rsidRDefault="000566BD" w:rsidP="000566BD">
      <w:pPr>
        <w:tabs>
          <w:tab w:val="left" w:pos="142"/>
        </w:tabs>
        <w:spacing w:line="23" w:lineRule="atLeast"/>
        <w:jc w:val="right"/>
        <w:rPr>
          <w:rFonts w:asciiTheme="minorHAnsi" w:hAnsiTheme="minorHAnsi" w:cstheme="minorHAnsi"/>
          <w:i/>
          <w:sz w:val="22"/>
          <w:szCs w:val="22"/>
        </w:rPr>
      </w:pPr>
      <w:r w:rsidRPr="00981CD0">
        <w:rPr>
          <w:rFonts w:asciiTheme="minorHAnsi" w:hAnsiTheme="minorHAnsi" w:cstheme="minorHAnsi"/>
          <w:sz w:val="22"/>
          <w:szCs w:val="22"/>
        </w:rPr>
        <w:tab/>
      </w:r>
      <w:r w:rsidRPr="00981CD0">
        <w:rPr>
          <w:rFonts w:asciiTheme="minorHAnsi" w:hAnsiTheme="minorHAnsi" w:cstheme="minorHAnsi"/>
          <w:sz w:val="22"/>
          <w:szCs w:val="22"/>
        </w:rPr>
        <w:tab/>
      </w:r>
      <w:r w:rsidRPr="00981CD0">
        <w:rPr>
          <w:rFonts w:asciiTheme="minorHAnsi" w:hAnsiTheme="minorHAnsi" w:cstheme="minorHAnsi"/>
          <w:sz w:val="22"/>
          <w:szCs w:val="22"/>
        </w:rPr>
        <w:tab/>
      </w:r>
      <w:r w:rsidRPr="00981CD0">
        <w:rPr>
          <w:rFonts w:asciiTheme="minorHAnsi" w:hAnsiTheme="minorHAnsi" w:cstheme="minorHAnsi"/>
          <w:sz w:val="22"/>
          <w:szCs w:val="22"/>
        </w:rPr>
        <w:tab/>
      </w:r>
      <w:r w:rsidRPr="00981CD0">
        <w:rPr>
          <w:rFonts w:asciiTheme="minorHAnsi" w:hAnsiTheme="minorHAnsi" w:cstheme="minorHAnsi"/>
          <w:sz w:val="22"/>
          <w:szCs w:val="22"/>
        </w:rPr>
        <w:tab/>
      </w:r>
      <w:r w:rsidRPr="00981CD0">
        <w:rPr>
          <w:rFonts w:asciiTheme="minorHAnsi" w:hAnsiTheme="minorHAnsi" w:cstheme="minorHAnsi"/>
          <w:sz w:val="22"/>
          <w:szCs w:val="22"/>
        </w:rPr>
        <w:tab/>
        <w:t>…………….</w:t>
      </w:r>
      <w:r w:rsidRPr="00981CD0">
        <w:rPr>
          <w:rFonts w:asciiTheme="minorHAnsi" w:hAnsiTheme="minorHAnsi" w:cstheme="minorHAnsi"/>
          <w:i/>
          <w:sz w:val="22"/>
          <w:szCs w:val="22"/>
        </w:rPr>
        <w:t xml:space="preserve">.................................................................................................... </w:t>
      </w:r>
    </w:p>
    <w:p w14:paraId="5266F47F" w14:textId="77777777" w:rsidR="000566BD" w:rsidRPr="006D607F" w:rsidRDefault="000566BD" w:rsidP="000566BD">
      <w:pPr>
        <w:tabs>
          <w:tab w:val="left" w:pos="142"/>
        </w:tabs>
        <w:spacing w:line="23" w:lineRule="atLeast"/>
        <w:jc w:val="right"/>
        <w:rPr>
          <w:rFonts w:asciiTheme="minorHAnsi" w:hAnsiTheme="minorHAnsi" w:cstheme="minorHAnsi"/>
          <w:sz w:val="22"/>
          <w:szCs w:val="22"/>
        </w:rPr>
        <w:sectPr w:rsidR="000566BD" w:rsidRPr="006D607F" w:rsidSect="000566BD">
          <w:pgSz w:w="11906" w:h="16838" w:code="9"/>
          <w:pgMar w:top="1418" w:right="1418" w:bottom="1418" w:left="1418" w:header="709" w:footer="709" w:gutter="0"/>
          <w:cols w:space="708"/>
          <w:docGrid w:linePitch="360"/>
        </w:sectPr>
      </w:pPr>
      <w:r w:rsidRPr="00981CD0">
        <w:rPr>
          <w:rFonts w:asciiTheme="minorHAnsi" w:hAnsiTheme="minorHAnsi" w:cstheme="minorHAnsi"/>
          <w:i/>
          <w:sz w:val="22"/>
          <w:szCs w:val="22"/>
        </w:rPr>
        <w:tab/>
        <w:t>/</w:t>
      </w:r>
      <w:r w:rsidRPr="00981CD0">
        <w:rPr>
          <w:rFonts w:asciiTheme="minorHAnsi" w:hAnsiTheme="minorHAnsi" w:cstheme="minorHAnsi"/>
          <w:sz w:val="22"/>
          <w:szCs w:val="22"/>
        </w:rPr>
        <w:t>pieczęć i podpis upoważnionego przedstawiciela Wykona</w:t>
      </w:r>
      <w:r>
        <w:rPr>
          <w:rFonts w:asciiTheme="minorHAnsi" w:hAnsiTheme="minorHAnsi" w:cstheme="minorHAnsi"/>
          <w:sz w:val="22"/>
          <w:szCs w:val="22"/>
        </w:rPr>
        <w:t>wcy/</w:t>
      </w:r>
    </w:p>
    <w:p w14:paraId="52BE805B" w14:textId="77777777" w:rsidR="000566BD" w:rsidRPr="009D0EC2" w:rsidRDefault="000566BD" w:rsidP="000566BD">
      <w:pPr>
        <w:jc w:val="right"/>
        <w:rPr>
          <w:rFonts w:asciiTheme="minorHAnsi" w:hAnsiTheme="minorHAnsi" w:cstheme="minorHAnsi"/>
          <w:b/>
          <w:bCs/>
          <w:sz w:val="22"/>
          <w:szCs w:val="22"/>
        </w:rPr>
        <w:sectPr w:rsidR="000566BD" w:rsidRPr="009D0EC2" w:rsidSect="000566BD">
          <w:pgSz w:w="11906" w:h="16838" w:code="9"/>
          <w:pgMar w:top="1418" w:right="1418" w:bottom="1418" w:left="1418" w:header="709" w:footer="709" w:gutter="0"/>
          <w:cols w:space="708"/>
          <w:docGrid w:linePitch="360"/>
        </w:sectPr>
      </w:pPr>
      <w:r w:rsidRPr="009D0EC2">
        <w:rPr>
          <w:rFonts w:asciiTheme="minorHAnsi" w:hAnsiTheme="minorHAnsi" w:cstheme="minorHAnsi"/>
          <w:b/>
          <w:bCs/>
          <w:sz w:val="22"/>
          <w:szCs w:val="22"/>
        </w:rPr>
        <w:t>Załącznik nr 6 do Umo</w:t>
      </w:r>
      <w:r w:rsidR="00713CBA">
        <w:rPr>
          <w:rFonts w:asciiTheme="minorHAnsi" w:hAnsiTheme="minorHAnsi" w:cstheme="minorHAnsi"/>
          <w:b/>
          <w:bCs/>
          <w:sz w:val="22"/>
          <w:szCs w:val="22"/>
        </w:rPr>
        <w:t>wy</w:t>
      </w:r>
    </w:p>
    <w:p w14:paraId="714F0330" w14:textId="77777777" w:rsidR="004230BB" w:rsidRDefault="004230BB"/>
    <w:sectPr w:rsidR="004230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15798"/>
    <w:multiLevelType w:val="hybridMultilevel"/>
    <w:tmpl w:val="AA202BB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01C50156"/>
    <w:multiLevelType w:val="multilevel"/>
    <w:tmpl w:val="9984DF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37D7607"/>
    <w:multiLevelType w:val="hybridMultilevel"/>
    <w:tmpl w:val="9DA655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4B6EF3"/>
    <w:multiLevelType w:val="hybridMultilevel"/>
    <w:tmpl w:val="665678EE"/>
    <w:lvl w:ilvl="0" w:tplc="99ACDEA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45C5BFB"/>
    <w:multiLevelType w:val="hybridMultilevel"/>
    <w:tmpl w:val="A7D670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8D0492"/>
    <w:multiLevelType w:val="hybridMultilevel"/>
    <w:tmpl w:val="90361410"/>
    <w:lvl w:ilvl="0" w:tplc="F03E233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E42F2F"/>
    <w:multiLevelType w:val="multilevel"/>
    <w:tmpl w:val="6A0A68F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93177E"/>
    <w:multiLevelType w:val="hybridMultilevel"/>
    <w:tmpl w:val="FE048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2471"/>
    <w:multiLevelType w:val="hybridMultilevel"/>
    <w:tmpl w:val="C868BFE2"/>
    <w:lvl w:ilvl="0" w:tplc="DA28EF38">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9A51BF"/>
    <w:multiLevelType w:val="hybridMultilevel"/>
    <w:tmpl w:val="578AC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1A1672"/>
    <w:multiLevelType w:val="hybridMultilevel"/>
    <w:tmpl w:val="679AE08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BE24D2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215A54"/>
    <w:multiLevelType w:val="hybridMultilevel"/>
    <w:tmpl w:val="28908BB0"/>
    <w:lvl w:ilvl="0" w:tplc="0415000F">
      <w:start w:val="1"/>
      <w:numFmt w:val="decimal"/>
      <w:lvlText w:val="%1."/>
      <w:lvlJc w:val="left"/>
      <w:pPr>
        <w:ind w:left="720" w:hanging="360"/>
      </w:pPr>
    </w:lvl>
    <w:lvl w:ilvl="1" w:tplc="0BE24D2E">
      <w:start w:val="1"/>
      <w:numFmt w:val="lowerLetter"/>
      <w:lvlText w:val="%2)"/>
      <w:lvlJc w:val="left"/>
      <w:pPr>
        <w:ind w:left="928"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91BE7"/>
    <w:multiLevelType w:val="hybridMultilevel"/>
    <w:tmpl w:val="420C2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377CC"/>
    <w:multiLevelType w:val="multilevel"/>
    <w:tmpl w:val="55FE5994"/>
    <w:lvl w:ilvl="0">
      <w:start w:val="1"/>
      <w:numFmt w:val="decimal"/>
      <w:lvlText w:val="%1)"/>
      <w:lvlJc w:val="left"/>
      <w:pPr>
        <w:ind w:left="786" w:hanging="360"/>
      </w:pPr>
      <w:rPr>
        <w:strike w:val="0"/>
        <w:dstrike w:val="0"/>
        <w:u w:val="none"/>
        <w:effect w:val="none"/>
      </w:rPr>
    </w:lvl>
    <w:lvl w:ilvl="1">
      <w:start w:val="1"/>
      <w:numFmt w:val="decimal"/>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258637FD"/>
    <w:multiLevelType w:val="hybridMultilevel"/>
    <w:tmpl w:val="5CD85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8751B9"/>
    <w:multiLevelType w:val="multilevel"/>
    <w:tmpl w:val="6B007A44"/>
    <w:lvl w:ilvl="0">
      <w:start w:val="1"/>
      <w:numFmt w:val="lowerLetter"/>
      <w:lvlText w:val="%1."/>
      <w:lvlJc w:val="left"/>
      <w:pPr>
        <w:ind w:left="720" w:hanging="360"/>
      </w:pPr>
      <w:rPr>
        <w:rFonts w:ascii="Calibri" w:eastAsiaTheme="minorHAnsi" w:hAnsi="Calibri" w:cstheme="minorBidi"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16" w15:restartNumberingAfterBreak="0">
    <w:nsid w:val="383A42CA"/>
    <w:multiLevelType w:val="hybridMultilevel"/>
    <w:tmpl w:val="F05C8C08"/>
    <w:lvl w:ilvl="0" w:tplc="940C18E6">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0C75F8"/>
    <w:multiLevelType w:val="hybridMultilevel"/>
    <w:tmpl w:val="085E77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316A51"/>
    <w:multiLevelType w:val="multilevel"/>
    <w:tmpl w:val="CE4CD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EC003AC"/>
    <w:multiLevelType w:val="hybridMultilevel"/>
    <w:tmpl w:val="6BE0CD50"/>
    <w:lvl w:ilvl="0" w:tplc="445E421A">
      <w:start w:val="1"/>
      <w:numFmt w:val="decimal"/>
      <w:lvlText w:val="%1."/>
      <w:lvlJc w:val="left"/>
      <w:pPr>
        <w:ind w:left="709" w:hanging="360"/>
      </w:pPr>
      <w:rPr>
        <w:rFonts w:hint="default"/>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20" w15:restartNumberingAfterBreak="0">
    <w:nsid w:val="41477B48"/>
    <w:multiLevelType w:val="hybridMultilevel"/>
    <w:tmpl w:val="F64661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DB7BAC"/>
    <w:multiLevelType w:val="hybridMultilevel"/>
    <w:tmpl w:val="8C10B2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4E2440"/>
    <w:multiLevelType w:val="hybridMultilevel"/>
    <w:tmpl w:val="CD7EE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B06144"/>
    <w:multiLevelType w:val="hybridMultilevel"/>
    <w:tmpl w:val="C1BCE750"/>
    <w:lvl w:ilvl="0" w:tplc="7AAA66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24178A"/>
    <w:multiLevelType w:val="hybridMultilevel"/>
    <w:tmpl w:val="6494D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AF76B3"/>
    <w:multiLevelType w:val="hybridMultilevel"/>
    <w:tmpl w:val="0BAC1CAE"/>
    <w:lvl w:ilvl="0" w:tplc="04150011">
      <w:start w:val="1"/>
      <w:numFmt w:val="decimal"/>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26" w15:restartNumberingAfterBreak="0">
    <w:nsid w:val="49754F1F"/>
    <w:multiLevelType w:val="multilevel"/>
    <w:tmpl w:val="EEA6D6AA"/>
    <w:lvl w:ilvl="0">
      <w:start w:val="1"/>
      <w:numFmt w:val="decimal"/>
      <w:pStyle w:val="2poziomELO"/>
      <w:lvlText w:val="%1."/>
      <w:lvlJc w:val="left"/>
      <w:pPr>
        <w:tabs>
          <w:tab w:val="num" w:pos="360"/>
        </w:tabs>
        <w:ind w:left="360" w:hanging="360"/>
      </w:pPr>
      <w:rPr>
        <w:rFonts w:asciiTheme="minorHAnsi" w:hAnsiTheme="minorHAnsi" w:cstheme="minorHAnsi" w:hint="default"/>
      </w:rPr>
    </w:lvl>
    <w:lvl w:ilvl="1">
      <w:start w:val="1"/>
      <w:numFmt w:val="decimal"/>
      <w:pStyle w:val="3poziomELO"/>
      <w:lvlText w:val="%2."/>
      <w:lvlJc w:val="left"/>
      <w:pPr>
        <w:ind w:left="502" w:hanging="360"/>
      </w:pPr>
    </w:lvl>
    <w:lvl w:ilvl="2">
      <w:start w:val="1"/>
      <w:numFmt w:val="decimal"/>
      <w:lvlText w:val="%1.%2.%3."/>
      <w:lvlJc w:val="left"/>
      <w:pPr>
        <w:tabs>
          <w:tab w:val="num" w:pos="1713"/>
        </w:tabs>
        <w:ind w:left="1497" w:hanging="504"/>
      </w:pPr>
      <w:rPr>
        <w:rFonts w:hint="default"/>
        <w:b w:val="0"/>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4ADE5C3D"/>
    <w:multiLevelType w:val="hybridMultilevel"/>
    <w:tmpl w:val="A6A0E95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D56AF0"/>
    <w:multiLevelType w:val="hybridMultilevel"/>
    <w:tmpl w:val="AA202BB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4FB100DE"/>
    <w:multiLevelType w:val="multilevel"/>
    <w:tmpl w:val="CE4CD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9975194"/>
    <w:multiLevelType w:val="hybridMultilevel"/>
    <w:tmpl w:val="B67C2258"/>
    <w:lvl w:ilvl="0" w:tplc="0415000F">
      <w:start w:val="1"/>
      <w:numFmt w:val="decimal"/>
      <w:lvlText w:val="%1."/>
      <w:lvlJc w:val="left"/>
      <w:pPr>
        <w:ind w:left="720" w:hanging="360"/>
      </w:pPr>
    </w:lvl>
    <w:lvl w:ilvl="1" w:tplc="FB10530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4949F0"/>
    <w:multiLevelType w:val="hybridMultilevel"/>
    <w:tmpl w:val="D40691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387ABF"/>
    <w:multiLevelType w:val="hybridMultilevel"/>
    <w:tmpl w:val="A64095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3674BB"/>
    <w:multiLevelType w:val="hybridMultilevel"/>
    <w:tmpl w:val="B932250C"/>
    <w:lvl w:ilvl="0" w:tplc="0415000F">
      <w:start w:val="1"/>
      <w:numFmt w:val="decimal"/>
      <w:lvlText w:val="%1."/>
      <w:lvlJc w:val="left"/>
      <w:pPr>
        <w:ind w:left="720" w:hanging="360"/>
      </w:pPr>
    </w:lvl>
    <w:lvl w:ilvl="1" w:tplc="98CC366E">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2455CF"/>
    <w:multiLevelType w:val="hybridMultilevel"/>
    <w:tmpl w:val="11B49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950A4"/>
    <w:multiLevelType w:val="hybridMultilevel"/>
    <w:tmpl w:val="F64661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3704E59"/>
    <w:multiLevelType w:val="hybridMultilevel"/>
    <w:tmpl w:val="5CD85C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510411"/>
    <w:multiLevelType w:val="hybridMultilevel"/>
    <w:tmpl w:val="1B888F8A"/>
    <w:lvl w:ilvl="0" w:tplc="E23A8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690C69"/>
    <w:multiLevelType w:val="hybridMultilevel"/>
    <w:tmpl w:val="A7D6705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2B19A6"/>
    <w:multiLevelType w:val="hybridMultilevel"/>
    <w:tmpl w:val="3C342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DE1251"/>
    <w:multiLevelType w:val="hybridMultilevel"/>
    <w:tmpl w:val="6BE0CD50"/>
    <w:lvl w:ilvl="0" w:tplc="FFFFFFFF">
      <w:start w:val="1"/>
      <w:numFmt w:val="decimal"/>
      <w:lvlText w:val="%1."/>
      <w:lvlJc w:val="left"/>
      <w:pPr>
        <w:ind w:left="709" w:hanging="360"/>
      </w:pPr>
      <w:rPr>
        <w:rFonts w:hint="default"/>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num w:numId="1" w16cid:durableId="645470203">
    <w:abstractNumId w:val="26"/>
  </w:num>
  <w:num w:numId="2" w16cid:durableId="2147115400">
    <w:abstractNumId w:val="31"/>
  </w:num>
  <w:num w:numId="3" w16cid:durableId="1728337049">
    <w:abstractNumId w:val="7"/>
  </w:num>
  <w:num w:numId="4" w16cid:durableId="817305989">
    <w:abstractNumId w:val="33"/>
  </w:num>
  <w:num w:numId="5" w16cid:durableId="1033918689">
    <w:abstractNumId w:val="5"/>
  </w:num>
  <w:num w:numId="6" w16cid:durableId="70584810">
    <w:abstractNumId w:val="30"/>
  </w:num>
  <w:num w:numId="7" w16cid:durableId="409159308">
    <w:abstractNumId w:val="23"/>
  </w:num>
  <w:num w:numId="8" w16cid:durableId="685523783">
    <w:abstractNumId w:val="17"/>
  </w:num>
  <w:num w:numId="9" w16cid:durableId="1241521296">
    <w:abstractNumId w:val="39"/>
  </w:num>
  <w:num w:numId="10" w16cid:durableId="161170113">
    <w:abstractNumId w:val="21"/>
  </w:num>
  <w:num w:numId="11" w16cid:durableId="478305961">
    <w:abstractNumId w:val="2"/>
  </w:num>
  <w:num w:numId="12" w16cid:durableId="1223786254">
    <w:abstractNumId w:val="27"/>
  </w:num>
  <w:num w:numId="13" w16cid:durableId="177818065">
    <w:abstractNumId w:val="24"/>
  </w:num>
  <w:num w:numId="14" w16cid:durableId="696464531">
    <w:abstractNumId w:val="9"/>
  </w:num>
  <w:num w:numId="15" w16cid:durableId="694233986">
    <w:abstractNumId w:val="32"/>
  </w:num>
  <w:num w:numId="16" w16cid:durableId="1745951170">
    <w:abstractNumId w:val="22"/>
  </w:num>
  <w:num w:numId="17" w16cid:durableId="1394892757">
    <w:abstractNumId w:val="16"/>
  </w:num>
  <w:num w:numId="18" w16cid:durableId="981037038">
    <w:abstractNumId w:val="12"/>
  </w:num>
  <w:num w:numId="19" w16cid:durableId="304429369">
    <w:abstractNumId w:val="34"/>
  </w:num>
  <w:num w:numId="20" w16cid:durableId="150684684">
    <w:abstractNumId w:val="10"/>
  </w:num>
  <w:num w:numId="21" w16cid:durableId="1054502038">
    <w:abstractNumId w:val="11"/>
  </w:num>
  <w:num w:numId="22" w16cid:durableId="235632802">
    <w:abstractNumId w:val="3"/>
  </w:num>
  <w:num w:numId="23" w16cid:durableId="548881571">
    <w:abstractNumId w:val="6"/>
  </w:num>
  <w:num w:numId="24" w16cid:durableId="1660424908">
    <w:abstractNumId w:val="15"/>
  </w:num>
  <w:num w:numId="25" w16cid:durableId="767654057">
    <w:abstractNumId w:val="37"/>
  </w:num>
  <w:num w:numId="26" w16cid:durableId="810749656">
    <w:abstractNumId w:val="1"/>
  </w:num>
  <w:num w:numId="27" w16cid:durableId="1881092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7641927">
    <w:abstractNumId w:val="28"/>
  </w:num>
  <w:num w:numId="29" w16cid:durableId="1864592732">
    <w:abstractNumId w:val="40"/>
  </w:num>
  <w:num w:numId="30" w16cid:durableId="1846093504">
    <w:abstractNumId w:val="36"/>
  </w:num>
  <w:num w:numId="31" w16cid:durableId="1759331418">
    <w:abstractNumId w:val="35"/>
  </w:num>
  <w:num w:numId="32" w16cid:durableId="2113931799">
    <w:abstractNumId w:val="18"/>
  </w:num>
  <w:num w:numId="33" w16cid:durableId="1720007006">
    <w:abstractNumId w:val="4"/>
  </w:num>
  <w:num w:numId="34" w16cid:durableId="685206442">
    <w:abstractNumId w:val="0"/>
  </w:num>
  <w:num w:numId="35" w16cid:durableId="395518412">
    <w:abstractNumId w:val="29"/>
  </w:num>
  <w:num w:numId="36" w16cid:durableId="1751461786">
    <w:abstractNumId w:val="19"/>
  </w:num>
  <w:num w:numId="37" w16cid:durableId="1350063235">
    <w:abstractNumId w:val="14"/>
  </w:num>
  <w:num w:numId="38" w16cid:durableId="1960645152">
    <w:abstractNumId w:val="20"/>
  </w:num>
  <w:num w:numId="39" w16cid:durableId="245770962">
    <w:abstractNumId w:val="38"/>
  </w:num>
  <w:num w:numId="40" w16cid:durableId="619066443">
    <w:abstractNumId w:val="8"/>
  </w:num>
  <w:num w:numId="41" w16cid:durableId="39455281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6BD"/>
    <w:rsid w:val="00003D9D"/>
    <w:rsid w:val="00047F98"/>
    <w:rsid w:val="00053A78"/>
    <w:rsid w:val="000566BD"/>
    <w:rsid w:val="000836BA"/>
    <w:rsid w:val="001955F5"/>
    <w:rsid w:val="001D3549"/>
    <w:rsid w:val="00250EF7"/>
    <w:rsid w:val="00286C04"/>
    <w:rsid w:val="002F6DF6"/>
    <w:rsid w:val="00370223"/>
    <w:rsid w:val="004230BB"/>
    <w:rsid w:val="0046731D"/>
    <w:rsid w:val="004A0D69"/>
    <w:rsid w:val="004A4F6A"/>
    <w:rsid w:val="00513FFE"/>
    <w:rsid w:val="00572CBF"/>
    <w:rsid w:val="00575DE7"/>
    <w:rsid w:val="0058037C"/>
    <w:rsid w:val="0058630E"/>
    <w:rsid w:val="005910C0"/>
    <w:rsid w:val="006210F9"/>
    <w:rsid w:val="00626A9A"/>
    <w:rsid w:val="006346DB"/>
    <w:rsid w:val="006D0E83"/>
    <w:rsid w:val="006F56EC"/>
    <w:rsid w:val="00702364"/>
    <w:rsid w:val="00713CBA"/>
    <w:rsid w:val="007554B2"/>
    <w:rsid w:val="007A37E7"/>
    <w:rsid w:val="007E7D63"/>
    <w:rsid w:val="00856467"/>
    <w:rsid w:val="00866F4E"/>
    <w:rsid w:val="00964ED7"/>
    <w:rsid w:val="009D13A9"/>
    <w:rsid w:val="009F1EF6"/>
    <w:rsid w:val="00A45375"/>
    <w:rsid w:val="00AC1150"/>
    <w:rsid w:val="00AD571C"/>
    <w:rsid w:val="00BE75ED"/>
    <w:rsid w:val="00C0319D"/>
    <w:rsid w:val="00C60E35"/>
    <w:rsid w:val="00D87236"/>
    <w:rsid w:val="00E040A3"/>
    <w:rsid w:val="00E21ED0"/>
    <w:rsid w:val="00E943E2"/>
    <w:rsid w:val="00FC0C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12C06"/>
  <w15:chartTrackingRefBased/>
  <w15:docId w15:val="{3AAE2FB9-CC6C-4456-95D2-9F1EDD25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66BD"/>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0566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0566BD"/>
    <w:pPr>
      <w:keepNext/>
      <w:tabs>
        <w:tab w:val="num" w:pos="0"/>
      </w:tabs>
      <w:suppressAutoHyphens/>
      <w:ind w:left="576" w:hanging="576"/>
      <w:jc w:val="center"/>
      <w:outlineLvl w:val="1"/>
    </w:pPr>
    <w:rPr>
      <w:b/>
      <w:bCs/>
      <w:sz w:val="28"/>
      <w:lang w:eastAsia="zh-CN"/>
    </w:rPr>
  </w:style>
  <w:style w:type="paragraph" w:styleId="Nagwek3">
    <w:name w:val="heading 3"/>
    <w:basedOn w:val="Normalny"/>
    <w:next w:val="Normalny"/>
    <w:link w:val="Nagwek3Znak"/>
    <w:unhideWhenUsed/>
    <w:qFormat/>
    <w:rsid w:val="000566BD"/>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566BD"/>
    <w:rPr>
      <w:rFonts w:ascii="Times New Roman" w:eastAsia="Times New Roman" w:hAnsi="Times New Roman" w:cs="Times New Roman"/>
      <w:b/>
      <w:bCs/>
      <w:kern w:val="0"/>
      <w:sz w:val="28"/>
      <w:szCs w:val="24"/>
      <w:lang w:eastAsia="zh-CN"/>
      <w14:ligatures w14:val="none"/>
    </w:rPr>
  </w:style>
  <w:style w:type="character" w:customStyle="1" w:styleId="Nagwek3Znak">
    <w:name w:val="Nagłówek 3 Znak"/>
    <w:basedOn w:val="Domylnaczcionkaakapitu"/>
    <w:link w:val="Nagwek3"/>
    <w:rsid w:val="000566BD"/>
    <w:rPr>
      <w:rFonts w:asciiTheme="majorHAnsi" w:eastAsiaTheme="majorEastAsia" w:hAnsiTheme="majorHAnsi" w:cstheme="majorBidi"/>
      <w:color w:val="1F3763" w:themeColor="accent1" w:themeShade="7F"/>
      <w:kern w:val="0"/>
      <w:sz w:val="24"/>
      <w:szCs w:val="24"/>
      <w:lang w:eastAsia="pl-PL"/>
      <w14:ligatures w14:val="none"/>
    </w:rPr>
  </w:style>
  <w:style w:type="paragraph" w:customStyle="1" w:styleId="2poziomELO">
    <w:name w:val="2_poziom_ELO"/>
    <w:basedOn w:val="Nagwek1"/>
    <w:rsid w:val="000566BD"/>
    <w:pPr>
      <w:keepLines w:val="0"/>
      <w:numPr>
        <w:numId w:val="1"/>
      </w:numPr>
      <w:spacing w:before="0" w:line="360" w:lineRule="auto"/>
    </w:pPr>
    <w:rPr>
      <w:rFonts w:ascii="Verdana" w:eastAsia="Times New Roman" w:hAnsi="Verdana" w:cs="Times New Roman"/>
      <w:b/>
      <w:bCs/>
      <w:color w:val="auto"/>
      <w:kern w:val="32"/>
      <w:sz w:val="20"/>
      <w:szCs w:val="20"/>
    </w:rPr>
  </w:style>
  <w:style w:type="paragraph" w:customStyle="1" w:styleId="3poziomELO">
    <w:name w:val="3_poziom_ELO"/>
    <w:basedOn w:val="Nagwek1"/>
    <w:rsid w:val="000566BD"/>
    <w:pPr>
      <w:keepLines w:val="0"/>
      <w:numPr>
        <w:ilvl w:val="1"/>
        <w:numId w:val="1"/>
      </w:numPr>
      <w:spacing w:before="0" w:line="360" w:lineRule="auto"/>
    </w:pPr>
    <w:rPr>
      <w:rFonts w:ascii="Verdana" w:eastAsia="Times New Roman" w:hAnsi="Verdana" w:cs="Times New Roman"/>
      <w:b/>
      <w:bCs/>
      <w:color w:val="auto"/>
      <w:kern w:val="32"/>
      <w:sz w:val="20"/>
      <w:szCs w:val="20"/>
    </w:rPr>
  </w:style>
  <w:style w:type="paragraph" w:styleId="Akapitzlist">
    <w:name w:val="List Paragraph"/>
    <w:aliases w:val="CW_Lista,L1,Numerowanie,Preambuła,List Paragraph,Akapit z listą BS,lp1,T_SZ_List Paragraph,Akapit z listą5,Podsis rysunku,Bullet Number,List Paragraph2,ISCG Numerowanie,lp11,List Paragraph11,Bullet 1,Use Case List Paragraph,Body MS Bullet"/>
    <w:basedOn w:val="Normalny"/>
    <w:link w:val="AkapitzlistZnak"/>
    <w:uiPriority w:val="34"/>
    <w:qFormat/>
    <w:rsid w:val="000566BD"/>
    <w:pPr>
      <w:pBdr>
        <w:top w:val="nil"/>
        <w:left w:val="nil"/>
        <w:bottom w:val="nil"/>
        <w:right w:val="nil"/>
        <w:between w:val="nil"/>
        <w:bar w:val="nil"/>
      </w:pBdr>
      <w:ind w:left="720"/>
      <w:contextualSpacing/>
    </w:pPr>
    <w:rPr>
      <w:rFonts w:eastAsia="Arial Unicode MS"/>
      <w:lang w:val="en-US" w:eastAsia="en-US"/>
    </w:rPr>
  </w:style>
  <w:style w:type="character" w:customStyle="1" w:styleId="AkapitzlistZnak">
    <w:name w:val="Akapit z listą Znak"/>
    <w:aliases w:val="CW_Lista Znak,L1 Znak,Numerowanie Znak,Preambuła Znak,List Paragraph Znak,Akapit z listą BS Znak,lp1 Znak,T_SZ_List Paragraph Znak,Akapit z listą5 Znak,Podsis rysunku Znak,Bullet Number Znak,List Paragraph2 Znak,ISCG Numerowanie Znak"/>
    <w:link w:val="Akapitzlist"/>
    <w:uiPriority w:val="34"/>
    <w:qFormat/>
    <w:rsid w:val="000566BD"/>
    <w:rPr>
      <w:rFonts w:ascii="Times New Roman" w:eastAsia="Arial Unicode MS" w:hAnsi="Times New Roman" w:cs="Times New Roman"/>
      <w:kern w:val="0"/>
      <w:sz w:val="24"/>
      <w:szCs w:val="24"/>
      <w:lang w:val="en-US"/>
      <w14:ligatures w14:val="none"/>
    </w:rPr>
  </w:style>
  <w:style w:type="paragraph" w:styleId="Nagwek">
    <w:name w:val="header"/>
    <w:basedOn w:val="Normalny"/>
    <w:link w:val="NagwekZnak"/>
    <w:rsid w:val="000566BD"/>
    <w:pPr>
      <w:tabs>
        <w:tab w:val="center" w:pos="4536"/>
        <w:tab w:val="right" w:pos="9072"/>
      </w:tabs>
    </w:pPr>
    <w:rPr>
      <w:sz w:val="20"/>
      <w:szCs w:val="20"/>
    </w:rPr>
  </w:style>
  <w:style w:type="character" w:customStyle="1" w:styleId="NagwekZnak">
    <w:name w:val="Nagłówek Znak"/>
    <w:basedOn w:val="Domylnaczcionkaakapitu"/>
    <w:link w:val="Nagwek"/>
    <w:rsid w:val="000566BD"/>
    <w:rPr>
      <w:rFonts w:ascii="Times New Roman" w:eastAsia="Times New Roman" w:hAnsi="Times New Roman" w:cs="Times New Roman"/>
      <w:kern w:val="0"/>
      <w:sz w:val="20"/>
      <w:szCs w:val="20"/>
      <w:lang w:eastAsia="pl-PL"/>
      <w14:ligatures w14:val="none"/>
    </w:rPr>
  </w:style>
  <w:style w:type="character" w:customStyle="1" w:styleId="TeksttreciPogrubienie">
    <w:name w:val="Tekst treści + Pogrubienie"/>
    <w:rsid w:val="000566BD"/>
  </w:style>
  <w:style w:type="paragraph" w:customStyle="1" w:styleId="Teksttreci2">
    <w:name w:val="Tekst treści (2)"/>
    <w:basedOn w:val="Normalny"/>
    <w:rsid w:val="000566BD"/>
    <w:pPr>
      <w:widowControl w:val="0"/>
      <w:suppressAutoHyphens/>
    </w:pPr>
    <w:rPr>
      <w:rFonts w:ascii="Trebuchet MS" w:hAnsi="Trebuchet MS"/>
      <w:kern w:val="1"/>
      <w:lang w:eastAsia="en-US"/>
    </w:rPr>
  </w:style>
  <w:style w:type="paragraph" w:styleId="Tytu">
    <w:name w:val="Title"/>
    <w:basedOn w:val="Normalny"/>
    <w:link w:val="TytuZnak"/>
    <w:qFormat/>
    <w:rsid w:val="000566BD"/>
    <w:pPr>
      <w:jc w:val="center"/>
    </w:pPr>
    <w:rPr>
      <w:b/>
      <w:sz w:val="28"/>
      <w:szCs w:val="20"/>
      <w:lang w:val="x-none" w:eastAsia="x-none"/>
    </w:rPr>
  </w:style>
  <w:style w:type="character" w:customStyle="1" w:styleId="TytuZnak">
    <w:name w:val="Tytuł Znak"/>
    <w:basedOn w:val="Domylnaczcionkaakapitu"/>
    <w:link w:val="Tytu"/>
    <w:rsid w:val="000566BD"/>
    <w:rPr>
      <w:rFonts w:ascii="Times New Roman" w:eastAsia="Times New Roman" w:hAnsi="Times New Roman" w:cs="Times New Roman"/>
      <w:b/>
      <w:kern w:val="0"/>
      <w:sz w:val="28"/>
      <w:szCs w:val="20"/>
      <w:lang w:val="x-none" w:eastAsia="x-none"/>
      <w14:ligatures w14:val="none"/>
    </w:rPr>
  </w:style>
  <w:style w:type="character" w:customStyle="1" w:styleId="Nagwek1Znak">
    <w:name w:val="Nagłówek 1 Znak"/>
    <w:basedOn w:val="Domylnaczcionkaakapitu"/>
    <w:link w:val="Nagwek1"/>
    <w:uiPriority w:val="9"/>
    <w:rsid w:val="000566BD"/>
    <w:rPr>
      <w:rFonts w:asciiTheme="majorHAnsi" w:eastAsiaTheme="majorEastAsia" w:hAnsiTheme="majorHAnsi" w:cstheme="majorBidi"/>
      <w:color w:val="2F5496" w:themeColor="accent1" w:themeShade="BF"/>
      <w:kern w:val="0"/>
      <w:sz w:val="32"/>
      <w:szCs w:val="32"/>
      <w:lang w:eastAsia="pl-PL"/>
      <w14:ligatures w14:val="none"/>
    </w:rPr>
  </w:style>
  <w:style w:type="paragraph" w:styleId="Poprawka">
    <w:name w:val="Revision"/>
    <w:hidden/>
    <w:uiPriority w:val="99"/>
    <w:semiHidden/>
    <w:rsid w:val="00047F98"/>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6346DB"/>
    <w:rPr>
      <w:sz w:val="16"/>
      <w:szCs w:val="16"/>
    </w:rPr>
  </w:style>
  <w:style w:type="paragraph" w:styleId="Tekstkomentarza">
    <w:name w:val="annotation text"/>
    <w:basedOn w:val="Normalny"/>
    <w:link w:val="TekstkomentarzaZnak"/>
    <w:uiPriority w:val="99"/>
    <w:semiHidden/>
    <w:unhideWhenUsed/>
    <w:rsid w:val="006346DB"/>
    <w:rPr>
      <w:sz w:val="20"/>
      <w:szCs w:val="20"/>
    </w:rPr>
  </w:style>
  <w:style w:type="character" w:customStyle="1" w:styleId="TekstkomentarzaZnak">
    <w:name w:val="Tekst komentarza Znak"/>
    <w:basedOn w:val="Domylnaczcionkaakapitu"/>
    <w:link w:val="Tekstkomentarza"/>
    <w:uiPriority w:val="99"/>
    <w:semiHidden/>
    <w:rsid w:val="006346DB"/>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6346DB"/>
    <w:rPr>
      <w:b/>
      <w:bCs/>
    </w:rPr>
  </w:style>
  <w:style w:type="character" w:customStyle="1" w:styleId="TematkomentarzaZnak">
    <w:name w:val="Temat komentarza Znak"/>
    <w:basedOn w:val="TekstkomentarzaZnak"/>
    <w:link w:val="Tematkomentarza"/>
    <w:uiPriority w:val="99"/>
    <w:semiHidden/>
    <w:rsid w:val="006346DB"/>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od@domjp2.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115B9-A12B-41B6-9CC6-6616CA389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10065</Words>
  <Characters>60391</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karolina.balonek@domjp2.local</dc:creator>
  <cp:keywords/>
  <dc:description/>
  <cp:lastModifiedBy>karolina.balonek@domjp2.local</cp:lastModifiedBy>
  <cp:revision>3</cp:revision>
  <dcterms:created xsi:type="dcterms:W3CDTF">2024-11-14T11:08:00Z</dcterms:created>
  <dcterms:modified xsi:type="dcterms:W3CDTF">2024-11-14T12:35:00Z</dcterms:modified>
</cp:coreProperties>
</file>