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444D4" w14:textId="77777777" w:rsidR="005E3DEF" w:rsidRDefault="005E3DEF">
      <w:pPr>
        <w:rPr>
          <w:rFonts w:ascii="Trebuchet MS" w:hAnsi="Trebuchet MS"/>
        </w:rPr>
      </w:pPr>
    </w:p>
    <w:p w14:paraId="5B016476" w14:textId="77777777" w:rsidR="005E3DEF" w:rsidRPr="00986CE4" w:rsidRDefault="005E3DEF">
      <w:pPr>
        <w:spacing w:line="200" w:lineRule="atLeast"/>
        <w:jc w:val="center"/>
        <w:rPr>
          <w:rFonts w:asciiTheme="minorHAnsi" w:hAnsiTheme="minorHAnsi" w:cstheme="minorHAnsi"/>
          <w:b/>
          <w:bCs/>
        </w:rPr>
      </w:pPr>
    </w:p>
    <w:p w14:paraId="5F77EED6" w14:textId="77777777" w:rsidR="005E3DEF" w:rsidRPr="00DC11AF" w:rsidRDefault="00470C0F">
      <w:pPr>
        <w:spacing w:line="200" w:lineRule="atLeast"/>
        <w:jc w:val="center"/>
        <w:rPr>
          <w:rFonts w:asciiTheme="minorHAnsi" w:hAnsiTheme="minorHAnsi" w:cstheme="minorHAnsi"/>
          <w:b/>
          <w:bCs/>
          <w:sz w:val="28"/>
          <w:szCs w:val="28"/>
        </w:rPr>
      </w:pPr>
      <w:r w:rsidRPr="0059714A">
        <w:rPr>
          <w:rFonts w:asciiTheme="minorHAnsi" w:hAnsiTheme="minorHAnsi" w:cstheme="minorHAnsi"/>
          <w:b/>
          <w:bCs/>
          <w:sz w:val="28"/>
          <w:szCs w:val="28"/>
        </w:rPr>
        <w:t xml:space="preserve"> </w:t>
      </w:r>
      <w:r w:rsidR="00DC3A09" w:rsidRPr="0059714A">
        <w:rPr>
          <w:rFonts w:asciiTheme="minorHAnsi" w:hAnsiTheme="minorHAnsi" w:cstheme="minorHAnsi"/>
          <w:b/>
          <w:bCs/>
          <w:sz w:val="28"/>
          <w:szCs w:val="28"/>
        </w:rPr>
        <w:t xml:space="preserve"> </w:t>
      </w:r>
      <w:r w:rsidR="009A73BA" w:rsidRPr="0059714A">
        <w:rPr>
          <w:rFonts w:asciiTheme="minorHAnsi" w:hAnsiTheme="minorHAnsi" w:cstheme="minorHAnsi"/>
          <w:b/>
          <w:bCs/>
          <w:sz w:val="28"/>
          <w:szCs w:val="28"/>
        </w:rPr>
        <w:t xml:space="preserve"> </w:t>
      </w:r>
      <w:r w:rsidR="006F5899" w:rsidRPr="00DC11AF">
        <w:rPr>
          <w:rFonts w:asciiTheme="minorHAnsi" w:hAnsiTheme="minorHAnsi" w:cstheme="minorHAnsi"/>
          <w:b/>
          <w:bCs/>
          <w:sz w:val="28"/>
          <w:szCs w:val="28"/>
        </w:rPr>
        <w:t>PO</w:t>
      </w:r>
      <w:r w:rsidR="00986CE4" w:rsidRPr="00DC11AF">
        <w:rPr>
          <w:rFonts w:asciiTheme="minorHAnsi" w:hAnsiTheme="minorHAnsi" w:cstheme="minorHAnsi"/>
          <w:b/>
          <w:bCs/>
          <w:sz w:val="28"/>
          <w:szCs w:val="28"/>
        </w:rPr>
        <w:t xml:space="preserve">WIATOWY URZĄD PRACY </w:t>
      </w:r>
    </w:p>
    <w:p w14:paraId="17127E22" w14:textId="77777777" w:rsidR="005E3DEF" w:rsidRPr="00DC11AF" w:rsidRDefault="006F5899">
      <w:pPr>
        <w:spacing w:line="200" w:lineRule="atLeast"/>
        <w:jc w:val="center"/>
        <w:rPr>
          <w:rFonts w:asciiTheme="minorHAnsi" w:hAnsiTheme="minorHAnsi" w:cstheme="minorHAnsi"/>
          <w:b/>
          <w:bCs/>
          <w:sz w:val="28"/>
          <w:szCs w:val="28"/>
        </w:rPr>
      </w:pPr>
      <w:r w:rsidRPr="00DC11AF">
        <w:rPr>
          <w:rFonts w:asciiTheme="minorHAnsi" w:hAnsiTheme="minorHAnsi" w:cstheme="minorHAnsi"/>
          <w:b/>
          <w:bCs/>
          <w:sz w:val="28"/>
          <w:szCs w:val="28"/>
        </w:rPr>
        <w:t>UL. POŚPIECHA 14</w:t>
      </w:r>
    </w:p>
    <w:p w14:paraId="3B7D9187" w14:textId="77777777" w:rsidR="005E3DEF" w:rsidRPr="00DC11AF" w:rsidRDefault="006F5899">
      <w:pPr>
        <w:spacing w:line="200" w:lineRule="atLeast"/>
        <w:jc w:val="center"/>
        <w:rPr>
          <w:rFonts w:asciiTheme="minorHAnsi" w:hAnsiTheme="minorHAnsi" w:cstheme="minorHAnsi"/>
          <w:b/>
          <w:bCs/>
          <w:sz w:val="28"/>
          <w:szCs w:val="28"/>
        </w:rPr>
      </w:pPr>
      <w:r w:rsidRPr="00DC11AF">
        <w:rPr>
          <w:rFonts w:asciiTheme="minorHAnsi" w:hAnsiTheme="minorHAnsi" w:cstheme="minorHAnsi"/>
          <w:b/>
          <w:bCs/>
          <w:sz w:val="28"/>
          <w:szCs w:val="28"/>
        </w:rPr>
        <w:t>40-852 KATOWICE</w:t>
      </w:r>
    </w:p>
    <w:p w14:paraId="5B44C434" w14:textId="77777777" w:rsidR="007B0E7D" w:rsidRPr="00DC11AF" w:rsidRDefault="007B0E7D">
      <w:pPr>
        <w:spacing w:line="200" w:lineRule="atLeast"/>
        <w:jc w:val="center"/>
        <w:rPr>
          <w:rFonts w:asciiTheme="minorHAnsi" w:hAnsiTheme="minorHAnsi" w:cstheme="minorHAnsi"/>
          <w:b/>
          <w:bCs/>
          <w:sz w:val="28"/>
          <w:szCs w:val="28"/>
        </w:rPr>
      </w:pPr>
      <w:r w:rsidRPr="00DC11AF">
        <w:rPr>
          <w:rFonts w:asciiTheme="minorHAnsi" w:hAnsiTheme="minorHAnsi" w:cstheme="minorHAnsi"/>
          <w:b/>
          <w:sz w:val="28"/>
          <w:szCs w:val="28"/>
        </w:rPr>
        <w:t xml:space="preserve">NIP: </w:t>
      </w:r>
      <w:r w:rsidRPr="00DC11AF">
        <w:rPr>
          <w:rStyle w:val="Pogrubienie"/>
          <w:rFonts w:asciiTheme="minorHAnsi" w:hAnsiTheme="minorHAnsi" w:cstheme="minorHAnsi"/>
          <w:sz w:val="28"/>
          <w:szCs w:val="28"/>
        </w:rPr>
        <w:t>954-22-23-907</w:t>
      </w:r>
      <w:r w:rsidRPr="00DC11AF">
        <w:rPr>
          <w:rFonts w:asciiTheme="minorHAnsi" w:hAnsiTheme="minorHAnsi" w:cstheme="minorHAnsi"/>
          <w:sz w:val="28"/>
          <w:szCs w:val="28"/>
        </w:rPr>
        <w:t xml:space="preserve"> </w:t>
      </w:r>
      <w:r w:rsidRPr="00DC11AF">
        <w:rPr>
          <w:rFonts w:asciiTheme="minorHAnsi" w:hAnsiTheme="minorHAnsi" w:cstheme="minorHAnsi"/>
          <w:b/>
          <w:sz w:val="28"/>
          <w:szCs w:val="28"/>
        </w:rPr>
        <w:t xml:space="preserve">REGON: </w:t>
      </w:r>
      <w:r w:rsidRPr="00DC11AF">
        <w:rPr>
          <w:rStyle w:val="Pogrubienie"/>
          <w:rFonts w:asciiTheme="minorHAnsi" w:hAnsiTheme="minorHAnsi" w:cstheme="minorHAnsi"/>
          <w:sz w:val="28"/>
          <w:szCs w:val="28"/>
        </w:rPr>
        <w:t>276765817</w:t>
      </w:r>
    </w:p>
    <w:p w14:paraId="7827E8C3" w14:textId="77777777" w:rsidR="005E3DEF" w:rsidRPr="00DC11AF" w:rsidRDefault="002F29B4">
      <w:pPr>
        <w:spacing w:line="200" w:lineRule="atLeast"/>
        <w:jc w:val="center"/>
        <w:rPr>
          <w:rFonts w:asciiTheme="minorHAnsi" w:hAnsiTheme="minorHAnsi" w:cstheme="minorHAnsi"/>
          <w:b/>
          <w:bCs/>
          <w:sz w:val="28"/>
          <w:szCs w:val="28"/>
        </w:rPr>
      </w:pPr>
      <w:r w:rsidRPr="00DC11AF">
        <w:rPr>
          <w:rFonts w:asciiTheme="minorHAnsi" w:hAnsiTheme="minorHAnsi" w:cstheme="minorHAnsi"/>
          <w:b/>
          <w:bCs/>
          <w:sz w:val="28"/>
          <w:szCs w:val="28"/>
        </w:rPr>
        <w:t xml:space="preserve">Telefon: </w:t>
      </w:r>
      <w:r w:rsidR="00986CE4" w:rsidRPr="00DC11AF">
        <w:rPr>
          <w:rFonts w:asciiTheme="minorHAnsi" w:hAnsiTheme="minorHAnsi" w:cstheme="minorHAnsi"/>
          <w:b/>
          <w:sz w:val="28"/>
          <w:szCs w:val="28"/>
        </w:rPr>
        <w:t>32 47 98</w:t>
      </w:r>
      <w:r w:rsidR="003F210E" w:rsidRPr="00DC11AF">
        <w:rPr>
          <w:rFonts w:asciiTheme="minorHAnsi" w:hAnsiTheme="minorHAnsi" w:cstheme="minorHAnsi"/>
          <w:b/>
          <w:sz w:val="28"/>
          <w:szCs w:val="28"/>
        </w:rPr>
        <w:t> </w:t>
      </w:r>
      <w:r w:rsidR="00986CE4" w:rsidRPr="00DC11AF">
        <w:rPr>
          <w:rFonts w:asciiTheme="minorHAnsi" w:hAnsiTheme="minorHAnsi" w:cstheme="minorHAnsi"/>
          <w:b/>
          <w:sz w:val="28"/>
          <w:szCs w:val="28"/>
        </w:rPr>
        <w:t>500</w:t>
      </w:r>
      <w:r w:rsidR="00986CE4" w:rsidRPr="00DC11AF">
        <w:rPr>
          <w:rFonts w:asciiTheme="minorHAnsi" w:hAnsiTheme="minorHAnsi" w:cstheme="minorHAnsi"/>
          <w:b/>
          <w:bCs/>
          <w:sz w:val="28"/>
          <w:szCs w:val="28"/>
        </w:rPr>
        <w:t xml:space="preserve"> </w:t>
      </w:r>
    </w:p>
    <w:p w14:paraId="2E1973EE" w14:textId="77777777" w:rsidR="0059714A" w:rsidRPr="00DC11AF" w:rsidRDefault="0059714A" w:rsidP="0059714A">
      <w:pPr>
        <w:pStyle w:val="Bezodstpw"/>
        <w:jc w:val="center"/>
        <w:rPr>
          <w:rFonts w:asciiTheme="minorHAnsi" w:hAnsiTheme="minorHAnsi" w:cstheme="minorHAnsi"/>
          <w:b/>
          <w:color w:val="000000" w:themeColor="text1"/>
          <w:sz w:val="28"/>
          <w:szCs w:val="28"/>
        </w:rPr>
      </w:pPr>
      <w:r w:rsidRPr="00DC11AF">
        <w:rPr>
          <w:rFonts w:asciiTheme="minorHAnsi" w:hAnsiTheme="minorHAnsi" w:cstheme="minorHAnsi"/>
          <w:b/>
          <w:color w:val="000000" w:themeColor="text1"/>
          <w:sz w:val="28"/>
          <w:szCs w:val="28"/>
        </w:rPr>
        <w:t>http://pup.katowice.ibip.pl/public/</w:t>
      </w:r>
    </w:p>
    <w:p w14:paraId="21814B4D" w14:textId="77777777" w:rsidR="0059714A" w:rsidRPr="00DC11AF" w:rsidRDefault="0059714A" w:rsidP="0059714A">
      <w:pPr>
        <w:pStyle w:val="Bezodstpw"/>
        <w:jc w:val="center"/>
        <w:rPr>
          <w:rFonts w:asciiTheme="minorHAnsi" w:hAnsiTheme="minorHAnsi" w:cstheme="minorHAnsi"/>
          <w:b/>
          <w:color w:val="000000" w:themeColor="text1"/>
          <w:sz w:val="28"/>
          <w:szCs w:val="28"/>
        </w:rPr>
      </w:pPr>
      <w:r w:rsidRPr="00DC11AF">
        <w:rPr>
          <w:rFonts w:asciiTheme="minorHAnsi" w:hAnsiTheme="minorHAnsi" w:cstheme="minorHAnsi"/>
          <w:b/>
          <w:color w:val="000000" w:themeColor="text1"/>
          <w:sz w:val="28"/>
          <w:szCs w:val="28"/>
        </w:rPr>
        <w:t>http://ezamowienia.gov.pl</w:t>
      </w:r>
    </w:p>
    <w:p w14:paraId="78329AA4" w14:textId="77777777" w:rsidR="005E3DEF" w:rsidRPr="00DC11AF" w:rsidRDefault="008D62EE">
      <w:pPr>
        <w:spacing w:line="200" w:lineRule="atLeast"/>
        <w:jc w:val="center"/>
        <w:rPr>
          <w:rFonts w:asciiTheme="minorHAnsi" w:hAnsiTheme="minorHAnsi" w:cstheme="minorHAnsi"/>
          <w:b/>
          <w:sz w:val="28"/>
          <w:szCs w:val="28"/>
        </w:rPr>
      </w:pPr>
      <w:r w:rsidRPr="00DC11AF">
        <w:rPr>
          <w:rFonts w:asciiTheme="minorHAnsi" w:hAnsiTheme="minorHAnsi" w:cstheme="minorHAnsi"/>
          <w:b/>
          <w:bCs/>
          <w:sz w:val="28"/>
          <w:szCs w:val="28"/>
        </w:rPr>
        <w:t>e-</w:t>
      </w:r>
      <w:r w:rsidR="006F5899" w:rsidRPr="00DC11AF">
        <w:rPr>
          <w:rFonts w:asciiTheme="minorHAnsi" w:hAnsiTheme="minorHAnsi" w:cstheme="minorHAnsi"/>
          <w:b/>
          <w:bCs/>
          <w:sz w:val="28"/>
          <w:szCs w:val="28"/>
        </w:rPr>
        <w:t xml:space="preserve">mail: </w:t>
      </w:r>
      <w:hyperlink r:id="rId7" w:history="1">
        <w:r w:rsidR="00126BEC" w:rsidRPr="00DC11AF">
          <w:rPr>
            <w:rStyle w:val="Hipercze"/>
            <w:rFonts w:asciiTheme="minorHAnsi" w:hAnsiTheme="minorHAnsi" w:cstheme="minorHAnsi"/>
            <w:b/>
            <w:bCs/>
            <w:color w:val="auto"/>
            <w:sz w:val="28"/>
            <w:szCs w:val="28"/>
            <w:u w:val="none"/>
          </w:rPr>
          <w:t>sekretariat@katowice.praca.gov.pl</w:t>
        </w:r>
      </w:hyperlink>
    </w:p>
    <w:p w14:paraId="48638555" w14:textId="77777777" w:rsidR="005E3DEF" w:rsidRPr="00DC11AF" w:rsidRDefault="005E3DEF">
      <w:pPr>
        <w:spacing w:line="200" w:lineRule="atLeast"/>
        <w:jc w:val="center"/>
        <w:rPr>
          <w:rFonts w:asciiTheme="minorHAnsi" w:hAnsiTheme="minorHAnsi" w:cstheme="minorHAnsi"/>
          <w:b/>
          <w:sz w:val="28"/>
          <w:szCs w:val="28"/>
        </w:rPr>
      </w:pPr>
    </w:p>
    <w:p w14:paraId="2CFEDC2E" w14:textId="77777777" w:rsidR="005E3DEF" w:rsidRPr="0059714A" w:rsidRDefault="005E3DEF">
      <w:pPr>
        <w:spacing w:line="200" w:lineRule="atLeast"/>
        <w:jc w:val="center"/>
        <w:rPr>
          <w:rFonts w:ascii="Arial" w:hAnsi="Arial" w:cs="Arial"/>
          <w:b/>
          <w:bCs/>
          <w:sz w:val="28"/>
          <w:szCs w:val="28"/>
          <w:u w:val="single"/>
        </w:rPr>
      </w:pPr>
    </w:p>
    <w:p w14:paraId="4851A36E" w14:textId="77777777" w:rsidR="007B0E7D" w:rsidRDefault="007B0E7D" w:rsidP="00986CE4">
      <w:pPr>
        <w:spacing w:line="200" w:lineRule="atLeast"/>
        <w:jc w:val="center"/>
        <w:rPr>
          <w:rFonts w:asciiTheme="minorHAnsi" w:hAnsiTheme="minorHAnsi" w:cstheme="minorHAnsi"/>
          <w:b/>
          <w:bCs/>
          <w:sz w:val="36"/>
          <w:szCs w:val="36"/>
          <w:u w:val="single"/>
        </w:rPr>
      </w:pPr>
    </w:p>
    <w:p w14:paraId="7EF7A12D" w14:textId="77777777" w:rsidR="00986CE4" w:rsidRPr="00A87425" w:rsidRDefault="00986CE4" w:rsidP="00986CE4">
      <w:pPr>
        <w:spacing w:line="200" w:lineRule="atLeast"/>
        <w:jc w:val="center"/>
        <w:rPr>
          <w:rFonts w:asciiTheme="minorHAnsi" w:hAnsiTheme="minorHAnsi" w:cstheme="minorHAnsi"/>
          <w:b/>
          <w:bCs/>
          <w:sz w:val="36"/>
          <w:szCs w:val="36"/>
        </w:rPr>
      </w:pPr>
      <w:r w:rsidRPr="00A87425">
        <w:rPr>
          <w:rFonts w:asciiTheme="minorHAnsi" w:hAnsiTheme="minorHAnsi" w:cstheme="minorHAnsi"/>
          <w:b/>
          <w:bCs/>
          <w:sz w:val="36"/>
          <w:szCs w:val="36"/>
        </w:rPr>
        <w:t>SPECYFIKACJA WARUNKÓW ZAMÓWIENIA</w:t>
      </w:r>
    </w:p>
    <w:p w14:paraId="7CEF42F7" w14:textId="77777777" w:rsidR="00986CE4" w:rsidRDefault="00986CE4" w:rsidP="00986CE4">
      <w:pPr>
        <w:spacing w:line="200" w:lineRule="atLeast"/>
        <w:jc w:val="center"/>
        <w:rPr>
          <w:rFonts w:asciiTheme="minorHAnsi" w:hAnsiTheme="minorHAnsi" w:cstheme="minorHAnsi"/>
          <w:b/>
          <w:bCs/>
          <w:sz w:val="28"/>
          <w:szCs w:val="28"/>
        </w:rPr>
      </w:pPr>
      <w:r w:rsidRPr="00986CE4">
        <w:rPr>
          <w:rFonts w:asciiTheme="minorHAnsi" w:hAnsiTheme="minorHAnsi" w:cstheme="minorHAnsi"/>
          <w:b/>
          <w:bCs/>
          <w:sz w:val="28"/>
          <w:szCs w:val="28"/>
        </w:rPr>
        <w:t>zwana dalej „SWZ”</w:t>
      </w:r>
    </w:p>
    <w:p w14:paraId="01E8F53F" w14:textId="77777777" w:rsidR="00986CE4" w:rsidRDefault="00986CE4" w:rsidP="00986CE4">
      <w:pPr>
        <w:spacing w:line="200" w:lineRule="atLeast"/>
        <w:jc w:val="center"/>
        <w:rPr>
          <w:rFonts w:asciiTheme="minorHAnsi" w:hAnsiTheme="minorHAnsi" w:cstheme="minorHAnsi"/>
          <w:b/>
          <w:bCs/>
          <w:sz w:val="28"/>
          <w:szCs w:val="28"/>
        </w:rPr>
      </w:pPr>
    </w:p>
    <w:p w14:paraId="61151A92" w14:textId="77777777" w:rsidR="007B0E7D" w:rsidRDefault="007B0E7D" w:rsidP="00986CE4">
      <w:pPr>
        <w:spacing w:line="200" w:lineRule="atLeast"/>
        <w:jc w:val="center"/>
        <w:rPr>
          <w:rFonts w:asciiTheme="minorHAnsi" w:hAnsiTheme="minorHAnsi" w:cstheme="minorHAnsi"/>
          <w:b/>
          <w:bCs/>
          <w:sz w:val="28"/>
          <w:szCs w:val="28"/>
        </w:rPr>
      </w:pPr>
    </w:p>
    <w:p w14:paraId="01A94516" w14:textId="77777777" w:rsidR="006E15D8" w:rsidRDefault="00986CE4" w:rsidP="00986CE4">
      <w:pPr>
        <w:spacing w:line="200" w:lineRule="atLeast"/>
        <w:jc w:val="center"/>
        <w:rPr>
          <w:rFonts w:asciiTheme="minorHAnsi" w:hAnsiTheme="minorHAnsi" w:cstheme="minorHAnsi"/>
          <w:b/>
          <w:bCs/>
          <w:sz w:val="28"/>
          <w:szCs w:val="28"/>
        </w:rPr>
      </w:pPr>
      <w:r>
        <w:rPr>
          <w:rFonts w:asciiTheme="minorHAnsi" w:hAnsiTheme="minorHAnsi" w:cstheme="minorHAnsi"/>
          <w:b/>
          <w:bCs/>
          <w:sz w:val="28"/>
          <w:szCs w:val="28"/>
        </w:rPr>
        <w:t>w postępowaniu o udzielenie zam</w:t>
      </w:r>
      <w:r w:rsidR="00A87425">
        <w:rPr>
          <w:rFonts w:asciiTheme="minorHAnsi" w:hAnsiTheme="minorHAnsi" w:cstheme="minorHAnsi"/>
          <w:b/>
          <w:bCs/>
          <w:sz w:val="28"/>
          <w:szCs w:val="28"/>
        </w:rPr>
        <w:t>ówienia publicznego prowadzonym</w:t>
      </w:r>
      <w:r>
        <w:rPr>
          <w:rFonts w:asciiTheme="minorHAnsi" w:hAnsiTheme="minorHAnsi" w:cstheme="minorHAnsi"/>
          <w:b/>
          <w:bCs/>
          <w:sz w:val="28"/>
          <w:szCs w:val="28"/>
        </w:rPr>
        <w:t xml:space="preserve">               </w:t>
      </w:r>
      <w:r w:rsidR="006E15D8">
        <w:rPr>
          <w:rFonts w:asciiTheme="minorHAnsi" w:hAnsiTheme="minorHAnsi" w:cstheme="minorHAnsi"/>
          <w:b/>
          <w:bCs/>
          <w:sz w:val="28"/>
          <w:szCs w:val="28"/>
        </w:rPr>
        <w:t xml:space="preserve">         w trybie podstawowym</w:t>
      </w:r>
      <w:r w:rsidR="00544ECD">
        <w:rPr>
          <w:rFonts w:asciiTheme="minorHAnsi" w:hAnsiTheme="minorHAnsi" w:cstheme="minorHAnsi"/>
          <w:b/>
          <w:bCs/>
          <w:sz w:val="28"/>
          <w:szCs w:val="28"/>
        </w:rPr>
        <w:t xml:space="preserve"> bez negocjacji</w:t>
      </w:r>
      <w:r w:rsidR="006E15D8">
        <w:rPr>
          <w:rFonts w:asciiTheme="minorHAnsi" w:hAnsiTheme="minorHAnsi" w:cstheme="minorHAnsi"/>
          <w:b/>
          <w:bCs/>
          <w:sz w:val="28"/>
          <w:szCs w:val="28"/>
        </w:rPr>
        <w:t xml:space="preserve"> </w:t>
      </w:r>
      <w:r w:rsidR="00544ECD">
        <w:rPr>
          <w:rFonts w:asciiTheme="minorHAnsi" w:hAnsiTheme="minorHAnsi" w:cstheme="minorHAnsi"/>
          <w:b/>
          <w:bCs/>
          <w:sz w:val="28"/>
          <w:szCs w:val="28"/>
        </w:rPr>
        <w:t>na podstawie art. 275 pkt 1</w:t>
      </w:r>
      <w:r>
        <w:rPr>
          <w:rFonts w:asciiTheme="minorHAnsi" w:hAnsiTheme="minorHAnsi" w:cstheme="minorHAnsi"/>
          <w:b/>
          <w:bCs/>
          <w:sz w:val="28"/>
          <w:szCs w:val="28"/>
        </w:rPr>
        <w:t xml:space="preserve"> </w:t>
      </w:r>
    </w:p>
    <w:p w14:paraId="55CC12A4" w14:textId="77777777" w:rsidR="00CB6EA1" w:rsidRDefault="00986CE4" w:rsidP="00986CE4">
      <w:pPr>
        <w:spacing w:line="200" w:lineRule="atLeast"/>
        <w:jc w:val="center"/>
        <w:rPr>
          <w:rFonts w:asciiTheme="minorHAnsi" w:hAnsiTheme="minorHAnsi" w:cstheme="minorHAnsi"/>
          <w:b/>
          <w:bCs/>
          <w:sz w:val="28"/>
          <w:szCs w:val="28"/>
        </w:rPr>
      </w:pPr>
      <w:r>
        <w:rPr>
          <w:rFonts w:asciiTheme="minorHAnsi" w:hAnsiTheme="minorHAnsi" w:cstheme="minorHAnsi"/>
          <w:b/>
          <w:bCs/>
          <w:sz w:val="28"/>
          <w:szCs w:val="28"/>
        </w:rPr>
        <w:t>ustawy z dnia 11.09.2019 r. – Prawo zamówień publicznych</w:t>
      </w:r>
      <w:r w:rsidR="00CB6EA1">
        <w:rPr>
          <w:rFonts w:asciiTheme="minorHAnsi" w:hAnsiTheme="minorHAnsi" w:cstheme="minorHAnsi"/>
          <w:b/>
          <w:bCs/>
          <w:sz w:val="28"/>
          <w:szCs w:val="28"/>
        </w:rPr>
        <w:t xml:space="preserve"> </w:t>
      </w:r>
    </w:p>
    <w:p w14:paraId="10F3F985" w14:textId="0AFE8254" w:rsidR="00986CE4" w:rsidRDefault="00CB6EA1" w:rsidP="00986CE4">
      <w:pPr>
        <w:spacing w:line="200" w:lineRule="atLeast"/>
        <w:jc w:val="center"/>
        <w:rPr>
          <w:rFonts w:asciiTheme="minorHAnsi" w:hAnsiTheme="minorHAnsi" w:cstheme="minorHAnsi"/>
          <w:b/>
          <w:bCs/>
          <w:sz w:val="28"/>
          <w:szCs w:val="28"/>
        </w:rPr>
      </w:pPr>
      <w:r>
        <w:rPr>
          <w:rFonts w:asciiTheme="minorHAnsi" w:hAnsiTheme="minorHAnsi" w:cstheme="minorHAnsi"/>
          <w:b/>
          <w:bCs/>
          <w:sz w:val="28"/>
          <w:szCs w:val="28"/>
        </w:rPr>
        <w:t>(Dz.U. z 2024 r. poz.</w:t>
      </w:r>
      <w:r w:rsidR="00F27C41">
        <w:rPr>
          <w:rFonts w:asciiTheme="minorHAnsi" w:hAnsiTheme="minorHAnsi" w:cstheme="minorHAnsi"/>
          <w:b/>
          <w:bCs/>
          <w:sz w:val="28"/>
          <w:szCs w:val="28"/>
        </w:rPr>
        <w:t xml:space="preserve"> </w:t>
      </w:r>
      <w:r w:rsidR="00552109">
        <w:rPr>
          <w:rFonts w:asciiTheme="minorHAnsi" w:hAnsiTheme="minorHAnsi" w:cstheme="minorHAnsi"/>
          <w:b/>
          <w:bCs/>
          <w:sz w:val="28"/>
          <w:szCs w:val="28"/>
        </w:rPr>
        <w:t>1320)</w:t>
      </w:r>
    </w:p>
    <w:p w14:paraId="7AB81D62" w14:textId="77777777" w:rsidR="00ED780D" w:rsidRDefault="00ED780D" w:rsidP="00986CE4">
      <w:pPr>
        <w:spacing w:line="200" w:lineRule="atLeast"/>
        <w:jc w:val="center"/>
        <w:rPr>
          <w:rFonts w:asciiTheme="minorHAnsi" w:hAnsiTheme="minorHAnsi" w:cstheme="minorHAnsi"/>
          <w:b/>
          <w:bCs/>
          <w:sz w:val="28"/>
          <w:szCs w:val="28"/>
        </w:rPr>
      </w:pPr>
      <w:r>
        <w:rPr>
          <w:rFonts w:asciiTheme="minorHAnsi" w:hAnsiTheme="minorHAnsi" w:cstheme="minorHAnsi"/>
          <w:b/>
          <w:bCs/>
          <w:sz w:val="28"/>
          <w:szCs w:val="28"/>
        </w:rPr>
        <w:t>zwanej dalej „ustawą”</w:t>
      </w:r>
    </w:p>
    <w:p w14:paraId="044C300B" w14:textId="77777777" w:rsidR="00986CE4" w:rsidRDefault="00986CE4" w:rsidP="00986CE4">
      <w:pPr>
        <w:spacing w:line="200" w:lineRule="atLeast"/>
        <w:jc w:val="center"/>
        <w:rPr>
          <w:rFonts w:asciiTheme="minorHAnsi" w:hAnsiTheme="minorHAnsi" w:cstheme="minorHAnsi"/>
          <w:b/>
          <w:bCs/>
          <w:sz w:val="28"/>
          <w:szCs w:val="28"/>
        </w:rPr>
      </w:pPr>
    </w:p>
    <w:p w14:paraId="79DBB7C9" w14:textId="77777777" w:rsidR="00986CE4" w:rsidRDefault="00986CE4" w:rsidP="00986CE4">
      <w:pPr>
        <w:spacing w:line="200" w:lineRule="atLeast"/>
        <w:jc w:val="center"/>
        <w:rPr>
          <w:rFonts w:asciiTheme="minorHAnsi" w:hAnsiTheme="minorHAnsi" w:cstheme="minorHAnsi"/>
          <w:b/>
          <w:bCs/>
          <w:sz w:val="28"/>
          <w:szCs w:val="28"/>
        </w:rPr>
      </w:pPr>
      <w:r>
        <w:rPr>
          <w:rFonts w:asciiTheme="minorHAnsi" w:hAnsiTheme="minorHAnsi" w:cstheme="minorHAnsi"/>
          <w:b/>
          <w:bCs/>
          <w:sz w:val="28"/>
          <w:szCs w:val="28"/>
        </w:rPr>
        <w:t>na</w:t>
      </w:r>
    </w:p>
    <w:p w14:paraId="7D269725" w14:textId="77777777" w:rsidR="007B0E7D" w:rsidRDefault="007B0E7D" w:rsidP="00986CE4">
      <w:pPr>
        <w:spacing w:line="200" w:lineRule="atLeast"/>
        <w:jc w:val="center"/>
        <w:rPr>
          <w:rFonts w:asciiTheme="minorHAnsi" w:hAnsiTheme="minorHAnsi" w:cstheme="minorHAnsi"/>
          <w:b/>
          <w:bCs/>
          <w:sz w:val="28"/>
          <w:szCs w:val="28"/>
        </w:rPr>
      </w:pPr>
    </w:p>
    <w:p w14:paraId="4C8173D5" w14:textId="77777777" w:rsidR="00986CE4" w:rsidRPr="00986CE4" w:rsidRDefault="00986CE4" w:rsidP="00A06CE3">
      <w:pPr>
        <w:spacing w:line="200" w:lineRule="atLeast"/>
        <w:jc w:val="center"/>
        <w:rPr>
          <w:rFonts w:asciiTheme="minorHAnsi" w:hAnsiTheme="minorHAnsi" w:cstheme="minorHAnsi"/>
          <w:b/>
          <w:bCs/>
          <w:sz w:val="28"/>
          <w:szCs w:val="28"/>
        </w:rPr>
      </w:pPr>
      <w:r>
        <w:rPr>
          <w:rFonts w:asciiTheme="minorHAnsi" w:hAnsiTheme="minorHAnsi" w:cstheme="minorHAnsi"/>
          <w:b/>
          <w:bCs/>
          <w:sz w:val="28"/>
          <w:szCs w:val="28"/>
        </w:rPr>
        <w:t xml:space="preserve">„Świadczenie </w:t>
      </w:r>
      <w:r w:rsidR="0096605F">
        <w:rPr>
          <w:rFonts w:asciiTheme="minorHAnsi" w:hAnsiTheme="minorHAnsi" w:cstheme="minorHAnsi"/>
          <w:b/>
          <w:bCs/>
          <w:sz w:val="28"/>
          <w:szCs w:val="28"/>
        </w:rPr>
        <w:t xml:space="preserve">usługi </w:t>
      </w:r>
      <w:r w:rsidR="006F0173">
        <w:rPr>
          <w:rFonts w:asciiTheme="minorHAnsi" w:hAnsiTheme="minorHAnsi" w:cstheme="minorHAnsi"/>
          <w:b/>
          <w:bCs/>
          <w:sz w:val="28"/>
          <w:szCs w:val="28"/>
        </w:rPr>
        <w:t>ochrony osób i mienia</w:t>
      </w:r>
      <w:r w:rsidR="0096605F">
        <w:rPr>
          <w:rFonts w:asciiTheme="minorHAnsi" w:hAnsiTheme="minorHAnsi" w:cstheme="minorHAnsi"/>
          <w:b/>
          <w:bCs/>
          <w:sz w:val="28"/>
          <w:szCs w:val="28"/>
        </w:rPr>
        <w:t xml:space="preserve"> dla </w:t>
      </w:r>
      <w:r>
        <w:rPr>
          <w:rFonts w:asciiTheme="minorHAnsi" w:hAnsiTheme="minorHAnsi" w:cstheme="minorHAnsi"/>
          <w:b/>
          <w:bCs/>
          <w:sz w:val="28"/>
          <w:szCs w:val="28"/>
        </w:rPr>
        <w:t>Powiatowego Urzędu Pracy</w:t>
      </w:r>
      <w:r w:rsidR="0096605F">
        <w:rPr>
          <w:rFonts w:asciiTheme="minorHAnsi" w:hAnsiTheme="minorHAnsi" w:cstheme="minorHAnsi"/>
          <w:b/>
          <w:bCs/>
          <w:sz w:val="28"/>
          <w:szCs w:val="28"/>
        </w:rPr>
        <w:t xml:space="preserve"> </w:t>
      </w:r>
      <w:r w:rsidR="006F0173">
        <w:rPr>
          <w:rFonts w:asciiTheme="minorHAnsi" w:hAnsiTheme="minorHAnsi" w:cstheme="minorHAnsi"/>
          <w:b/>
          <w:bCs/>
          <w:sz w:val="28"/>
          <w:szCs w:val="28"/>
        </w:rPr>
        <w:t xml:space="preserve">                        </w:t>
      </w:r>
      <w:r>
        <w:rPr>
          <w:rFonts w:asciiTheme="minorHAnsi" w:hAnsiTheme="minorHAnsi" w:cstheme="minorHAnsi"/>
          <w:b/>
          <w:bCs/>
          <w:sz w:val="28"/>
          <w:szCs w:val="28"/>
        </w:rPr>
        <w:t>w Katowicach</w:t>
      </w:r>
      <w:r w:rsidR="00A87425">
        <w:rPr>
          <w:rFonts w:asciiTheme="minorHAnsi" w:hAnsiTheme="minorHAnsi" w:cstheme="minorHAnsi"/>
          <w:b/>
          <w:bCs/>
          <w:sz w:val="28"/>
          <w:szCs w:val="28"/>
        </w:rPr>
        <w:t xml:space="preserve"> w okresie od dnia 01.01.2025 r. do dnia 31.12.2025</w:t>
      </w:r>
      <w:r w:rsidR="00A06CE3">
        <w:rPr>
          <w:rFonts w:asciiTheme="minorHAnsi" w:hAnsiTheme="minorHAnsi" w:cstheme="minorHAnsi"/>
          <w:b/>
          <w:bCs/>
          <w:sz w:val="28"/>
          <w:szCs w:val="28"/>
        </w:rPr>
        <w:t xml:space="preserve"> r.</w:t>
      </w:r>
      <w:r>
        <w:rPr>
          <w:rFonts w:asciiTheme="minorHAnsi" w:hAnsiTheme="minorHAnsi" w:cstheme="minorHAnsi"/>
          <w:b/>
          <w:bCs/>
          <w:sz w:val="28"/>
          <w:szCs w:val="28"/>
        </w:rPr>
        <w:t>”</w:t>
      </w:r>
    </w:p>
    <w:p w14:paraId="1D4582EE" w14:textId="77777777" w:rsidR="005E3DEF" w:rsidRPr="00986CE4" w:rsidRDefault="005E3DEF">
      <w:pPr>
        <w:spacing w:line="200" w:lineRule="atLeast"/>
        <w:rPr>
          <w:rFonts w:asciiTheme="minorHAnsi" w:hAnsiTheme="minorHAnsi" w:cstheme="minorHAnsi"/>
          <w:b/>
          <w:sz w:val="28"/>
          <w:szCs w:val="28"/>
          <w:u w:val="single"/>
        </w:rPr>
      </w:pPr>
    </w:p>
    <w:p w14:paraId="0EBCA20E" w14:textId="77777777" w:rsidR="005E3DEF" w:rsidRPr="00986CE4" w:rsidRDefault="005E3DEF">
      <w:pPr>
        <w:spacing w:line="200" w:lineRule="atLeast"/>
        <w:rPr>
          <w:rFonts w:asciiTheme="minorHAnsi" w:hAnsiTheme="minorHAnsi" w:cstheme="minorHAnsi"/>
          <w:bCs/>
          <w:sz w:val="28"/>
          <w:szCs w:val="28"/>
        </w:rPr>
      </w:pPr>
    </w:p>
    <w:p w14:paraId="75A1B266" w14:textId="77777777" w:rsidR="005E3DEF" w:rsidRPr="00986CE4" w:rsidRDefault="005E3DEF">
      <w:pPr>
        <w:spacing w:line="200" w:lineRule="atLeast"/>
        <w:ind w:left="5235"/>
        <w:rPr>
          <w:rFonts w:asciiTheme="minorHAnsi" w:hAnsiTheme="minorHAnsi" w:cstheme="minorHAnsi"/>
          <w:b/>
          <w:bCs/>
        </w:rPr>
      </w:pPr>
    </w:p>
    <w:p w14:paraId="5745DF8D" w14:textId="77777777" w:rsidR="005E3DEF" w:rsidRPr="00986CE4" w:rsidRDefault="005E3DEF">
      <w:pPr>
        <w:spacing w:line="200" w:lineRule="atLeast"/>
        <w:ind w:left="5235"/>
        <w:rPr>
          <w:rFonts w:asciiTheme="minorHAnsi" w:hAnsiTheme="minorHAnsi" w:cstheme="minorHAnsi"/>
        </w:rPr>
      </w:pPr>
    </w:p>
    <w:p w14:paraId="2E9DFEAA" w14:textId="77777777" w:rsidR="007B0E7D" w:rsidRDefault="007B0E7D" w:rsidP="003F210E">
      <w:pPr>
        <w:spacing w:line="200" w:lineRule="atLeast"/>
        <w:rPr>
          <w:rFonts w:asciiTheme="minorHAnsi" w:hAnsiTheme="minorHAnsi" w:cstheme="minorHAnsi"/>
          <w:bCs/>
        </w:rPr>
      </w:pPr>
    </w:p>
    <w:p w14:paraId="7E3F7C72" w14:textId="77777777" w:rsidR="007B0E7D" w:rsidRDefault="007B0E7D">
      <w:pPr>
        <w:spacing w:line="200" w:lineRule="atLeast"/>
        <w:ind w:left="5235"/>
        <w:rPr>
          <w:rFonts w:asciiTheme="minorHAnsi" w:hAnsiTheme="minorHAnsi" w:cstheme="minorHAnsi"/>
          <w:bCs/>
        </w:rPr>
      </w:pPr>
    </w:p>
    <w:p w14:paraId="6496268F" w14:textId="77777777" w:rsidR="005E3DEF" w:rsidRPr="007B0E7D" w:rsidRDefault="006F5899">
      <w:pPr>
        <w:spacing w:line="200" w:lineRule="atLeast"/>
        <w:ind w:left="5235"/>
        <w:rPr>
          <w:rFonts w:asciiTheme="minorHAnsi" w:hAnsiTheme="minorHAnsi" w:cstheme="minorHAnsi"/>
          <w:bCs/>
        </w:rPr>
      </w:pPr>
      <w:r w:rsidRPr="007B0E7D">
        <w:rPr>
          <w:rFonts w:asciiTheme="minorHAnsi" w:hAnsiTheme="minorHAnsi" w:cstheme="minorHAnsi"/>
          <w:bCs/>
        </w:rPr>
        <w:t>Zatwierdzona przez:</w:t>
      </w:r>
    </w:p>
    <w:p w14:paraId="6F52339B" w14:textId="77777777" w:rsidR="0068304D" w:rsidRDefault="0068304D" w:rsidP="002F721C">
      <w:pPr>
        <w:spacing w:line="200" w:lineRule="atLeast"/>
        <w:ind w:left="5235"/>
        <w:rPr>
          <w:rFonts w:asciiTheme="minorHAnsi" w:hAnsiTheme="minorHAnsi" w:cstheme="minorHAnsi"/>
          <w:i/>
        </w:rPr>
      </w:pPr>
    </w:p>
    <w:p w14:paraId="3F92C495" w14:textId="77777777" w:rsidR="002F721C" w:rsidRDefault="002F721C" w:rsidP="002F721C">
      <w:pPr>
        <w:spacing w:line="200" w:lineRule="atLeast"/>
        <w:ind w:left="5235"/>
        <w:rPr>
          <w:rFonts w:asciiTheme="minorHAnsi" w:hAnsiTheme="minorHAnsi" w:cstheme="minorHAnsi"/>
          <w:i/>
        </w:rPr>
      </w:pPr>
      <w:r>
        <w:rPr>
          <w:rFonts w:asciiTheme="minorHAnsi" w:hAnsiTheme="minorHAnsi" w:cstheme="minorHAnsi"/>
          <w:i/>
        </w:rPr>
        <w:t>………………………………………………….</w:t>
      </w:r>
    </w:p>
    <w:p w14:paraId="7C8C6AF5" w14:textId="77777777" w:rsidR="005E3DEF" w:rsidRPr="00B96D44" w:rsidRDefault="006F5899" w:rsidP="002F721C">
      <w:pPr>
        <w:spacing w:line="200" w:lineRule="atLeast"/>
        <w:ind w:left="5235"/>
        <w:rPr>
          <w:rFonts w:asciiTheme="minorHAnsi" w:hAnsiTheme="minorHAnsi" w:cstheme="minorHAnsi"/>
          <w:i/>
        </w:rPr>
      </w:pPr>
      <w:r w:rsidRPr="00B96D44">
        <w:rPr>
          <w:rFonts w:asciiTheme="minorHAnsi" w:hAnsiTheme="minorHAnsi" w:cstheme="minorHAnsi"/>
          <w:i/>
        </w:rPr>
        <w:t>(podpis Kierownika Zamawiającego lub osoby upoważnionej)</w:t>
      </w:r>
    </w:p>
    <w:p w14:paraId="31F0293F" w14:textId="77777777" w:rsidR="005E3DEF" w:rsidRPr="007B0E7D" w:rsidRDefault="005E3DEF">
      <w:pPr>
        <w:jc w:val="center"/>
        <w:rPr>
          <w:rFonts w:asciiTheme="minorHAnsi" w:hAnsiTheme="minorHAnsi" w:cstheme="minorHAnsi"/>
        </w:rPr>
      </w:pPr>
    </w:p>
    <w:p w14:paraId="656B339F" w14:textId="77777777" w:rsidR="005E3DEF" w:rsidRPr="007B0E7D" w:rsidRDefault="005E3DEF">
      <w:pPr>
        <w:jc w:val="center"/>
        <w:rPr>
          <w:rFonts w:asciiTheme="minorHAnsi" w:hAnsiTheme="minorHAnsi" w:cstheme="minorHAnsi"/>
        </w:rPr>
      </w:pPr>
    </w:p>
    <w:p w14:paraId="5CA83D84" w14:textId="77777777" w:rsidR="0059714A" w:rsidRDefault="0059714A" w:rsidP="00F27C41">
      <w:pPr>
        <w:spacing w:line="200" w:lineRule="atLeast"/>
        <w:rPr>
          <w:rFonts w:ascii="Arial" w:hAnsi="Arial" w:cs="Arial"/>
          <w:b/>
          <w:bCs/>
          <w:sz w:val="22"/>
          <w:szCs w:val="22"/>
        </w:rPr>
      </w:pPr>
    </w:p>
    <w:p w14:paraId="3D4CDA3A" w14:textId="77777777" w:rsidR="0059714A" w:rsidRDefault="0059714A" w:rsidP="002E5127">
      <w:pPr>
        <w:spacing w:line="200" w:lineRule="atLeast"/>
        <w:jc w:val="center"/>
        <w:rPr>
          <w:rFonts w:ascii="Arial" w:hAnsi="Arial" w:cs="Arial"/>
          <w:b/>
          <w:bCs/>
          <w:sz w:val="22"/>
          <w:szCs w:val="22"/>
        </w:rPr>
      </w:pPr>
    </w:p>
    <w:p w14:paraId="485CC4C7" w14:textId="77777777" w:rsidR="00F8398F" w:rsidRPr="00421E43" w:rsidRDefault="00026B66" w:rsidP="002E5127">
      <w:pPr>
        <w:spacing w:line="200" w:lineRule="atLeast"/>
        <w:jc w:val="center"/>
        <w:rPr>
          <w:rFonts w:asciiTheme="minorHAnsi" w:hAnsiTheme="minorHAnsi" w:cstheme="minorHAnsi"/>
          <w:b/>
        </w:rPr>
      </w:pPr>
      <w:r w:rsidRPr="00421E43">
        <w:rPr>
          <w:rFonts w:ascii="Arial" w:hAnsi="Arial" w:cs="Arial"/>
          <w:b/>
          <w:bCs/>
          <w:sz w:val="22"/>
          <w:szCs w:val="22"/>
        </w:rPr>
        <w:t>I.</w:t>
      </w:r>
      <w:r w:rsidR="003F210E" w:rsidRPr="00421E43">
        <w:rPr>
          <w:rFonts w:asciiTheme="minorHAnsi" w:hAnsiTheme="minorHAnsi" w:cstheme="minorHAnsi"/>
          <w:b/>
        </w:rPr>
        <w:t>ZAMAWIAJĄCY (NAZWA, ADRES, DANE KONTAKTOWE)</w:t>
      </w:r>
    </w:p>
    <w:p w14:paraId="29F5DABD" w14:textId="77777777" w:rsidR="002F29B4" w:rsidRDefault="002F29B4" w:rsidP="002F29B4">
      <w:pPr>
        <w:spacing w:line="200" w:lineRule="atLeast"/>
        <w:rPr>
          <w:rFonts w:asciiTheme="minorHAnsi" w:hAnsiTheme="minorHAnsi" w:cstheme="minorHAnsi"/>
          <w:b/>
          <w:bCs/>
          <w:u w:val="single"/>
        </w:rPr>
      </w:pPr>
    </w:p>
    <w:p w14:paraId="57D55355" w14:textId="77777777" w:rsidR="00C913BA" w:rsidRDefault="00C913BA" w:rsidP="002F29B4">
      <w:pPr>
        <w:spacing w:line="200" w:lineRule="atLeast"/>
        <w:rPr>
          <w:rFonts w:asciiTheme="minorHAnsi" w:hAnsiTheme="minorHAnsi" w:cstheme="minorHAnsi"/>
          <w:b/>
          <w:bCs/>
          <w:u w:val="single"/>
        </w:rPr>
      </w:pPr>
    </w:p>
    <w:p w14:paraId="2DEAD971" w14:textId="77777777" w:rsidR="002F29B4" w:rsidRPr="002E5127" w:rsidRDefault="002E5127" w:rsidP="00A87425">
      <w:pPr>
        <w:spacing w:line="360" w:lineRule="auto"/>
        <w:rPr>
          <w:rFonts w:asciiTheme="minorHAnsi" w:hAnsiTheme="minorHAnsi" w:cstheme="minorHAnsi"/>
          <w:bCs/>
        </w:rPr>
      </w:pPr>
      <w:r>
        <w:rPr>
          <w:rFonts w:asciiTheme="minorHAnsi" w:hAnsiTheme="minorHAnsi" w:cstheme="minorHAnsi"/>
          <w:bCs/>
        </w:rPr>
        <w:t>1.</w:t>
      </w:r>
      <w:r w:rsidR="002F29B4" w:rsidRPr="002E5127">
        <w:rPr>
          <w:rFonts w:asciiTheme="minorHAnsi" w:hAnsiTheme="minorHAnsi" w:cstheme="minorHAnsi"/>
          <w:bCs/>
        </w:rPr>
        <w:t>Powiatowy Urząd Pracy w Katowicach</w:t>
      </w:r>
    </w:p>
    <w:p w14:paraId="25A49DAB" w14:textId="77777777" w:rsidR="002F29B4" w:rsidRDefault="002F29B4" w:rsidP="00A87425">
      <w:pPr>
        <w:spacing w:line="360" w:lineRule="auto"/>
        <w:rPr>
          <w:rFonts w:asciiTheme="minorHAnsi" w:hAnsiTheme="minorHAnsi" w:cstheme="minorHAnsi"/>
          <w:bCs/>
        </w:rPr>
      </w:pPr>
      <w:r>
        <w:rPr>
          <w:rFonts w:asciiTheme="minorHAnsi" w:hAnsiTheme="minorHAnsi" w:cstheme="minorHAnsi"/>
          <w:bCs/>
        </w:rPr>
        <w:t>ul. Pośpiecha 14</w:t>
      </w:r>
    </w:p>
    <w:p w14:paraId="374165E4" w14:textId="77777777" w:rsidR="002F29B4" w:rsidRDefault="002F29B4" w:rsidP="00A87425">
      <w:pPr>
        <w:spacing w:line="360" w:lineRule="auto"/>
        <w:rPr>
          <w:rFonts w:asciiTheme="minorHAnsi" w:hAnsiTheme="minorHAnsi" w:cstheme="minorHAnsi"/>
          <w:bCs/>
        </w:rPr>
      </w:pPr>
      <w:r>
        <w:rPr>
          <w:rFonts w:asciiTheme="minorHAnsi" w:hAnsiTheme="minorHAnsi" w:cstheme="minorHAnsi"/>
          <w:bCs/>
        </w:rPr>
        <w:t>40-852 Katowice</w:t>
      </w:r>
    </w:p>
    <w:p w14:paraId="62EE9B37" w14:textId="77777777" w:rsidR="002E5127" w:rsidRPr="001668A7" w:rsidRDefault="002E5127" w:rsidP="00A87425">
      <w:pPr>
        <w:spacing w:line="360" w:lineRule="auto"/>
        <w:rPr>
          <w:rFonts w:asciiTheme="minorHAnsi" w:hAnsiTheme="minorHAnsi" w:cstheme="minorHAnsi"/>
          <w:b/>
          <w:bCs/>
        </w:rPr>
      </w:pPr>
      <w:r w:rsidRPr="001668A7">
        <w:rPr>
          <w:rFonts w:asciiTheme="minorHAnsi" w:hAnsiTheme="minorHAnsi" w:cstheme="minorHAnsi"/>
        </w:rPr>
        <w:t>NIP:</w:t>
      </w:r>
      <w:r w:rsidRPr="001668A7">
        <w:rPr>
          <w:rFonts w:asciiTheme="minorHAnsi" w:hAnsiTheme="minorHAnsi" w:cstheme="minorHAnsi"/>
          <w:b/>
        </w:rPr>
        <w:t xml:space="preserve"> </w:t>
      </w:r>
      <w:r w:rsidRPr="001668A7">
        <w:rPr>
          <w:rStyle w:val="Pogrubienie"/>
          <w:rFonts w:asciiTheme="minorHAnsi" w:hAnsiTheme="minorHAnsi" w:cstheme="minorHAnsi"/>
          <w:b w:val="0"/>
        </w:rPr>
        <w:t>954-22-23-907</w:t>
      </w:r>
      <w:r w:rsidRPr="001668A7">
        <w:rPr>
          <w:rFonts w:asciiTheme="minorHAnsi" w:hAnsiTheme="minorHAnsi" w:cstheme="minorHAnsi"/>
          <w:b/>
        </w:rPr>
        <w:t xml:space="preserve"> </w:t>
      </w:r>
      <w:r w:rsidRPr="001668A7">
        <w:rPr>
          <w:rFonts w:asciiTheme="minorHAnsi" w:hAnsiTheme="minorHAnsi" w:cstheme="minorHAnsi"/>
        </w:rPr>
        <w:t>REGON:</w:t>
      </w:r>
      <w:r w:rsidRPr="001668A7">
        <w:rPr>
          <w:rFonts w:asciiTheme="minorHAnsi" w:hAnsiTheme="minorHAnsi" w:cstheme="minorHAnsi"/>
          <w:b/>
        </w:rPr>
        <w:t xml:space="preserve"> </w:t>
      </w:r>
      <w:r w:rsidRPr="001668A7">
        <w:rPr>
          <w:rStyle w:val="Pogrubienie"/>
          <w:rFonts w:asciiTheme="minorHAnsi" w:hAnsiTheme="minorHAnsi" w:cstheme="minorHAnsi"/>
          <w:b w:val="0"/>
        </w:rPr>
        <w:t>276765817</w:t>
      </w:r>
    </w:p>
    <w:p w14:paraId="76C58071" w14:textId="77777777" w:rsidR="003F210E" w:rsidRDefault="002E5127" w:rsidP="00A87425">
      <w:pPr>
        <w:spacing w:line="360" w:lineRule="auto"/>
        <w:rPr>
          <w:rFonts w:asciiTheme="minorHAnsi" w:hAnsiTheme="minorHAnsi" w:cstheme="minorHAnsi"/>
          <w:bCs/>
        </w:rPr>
      </w:pPr>
      <w:r>
        <w:rPr>
          <w:rFonts w:asciiTheme="minorHAnsi" w:hAnsiTheme="minorHAnsi" w:cstheme="minorHAnsi"/>
          <w:bCs/>
        </w:rPr>
        <w:t>z</w:t>
      </w:r>
      <w:r w:rsidR="003F210E">
        <w:rPr>
          <w:rFonts w:asciiTheme="minorHAnsi" w:hAnsiTheme="minorHAnsi" w:cstheme="minorHAnsi"/>
          <w:bCs/>
        </w:rPr>
        <w:t>wany dalej „Zamawiającym”</w:t>
      </w:r>
    </w:p>
    <w:p w14:paraId="11DD6BBC" w14:textId="77777777" w:rsidR="002E5127" w:rsidRPr="00475E8B" w:rsidRDefault="002E5127" w:rsidP="00A87425">
      <w:pPr>
        <w:spacing w:line="360" w:lineRule="auto"/>
        <w:rPr>
          <w:rFonts w:asciiTheme="minorHAnsi" w:hAnsiTheme="minorHAnsi" w:cstheme="minorHAnsi"/>
          <w:bCs/>
        </w:rPr>
      </w:pPr>
      <w:r w:rsidRPr="00475E8B">
        <w:rPr>
          <w:rFonts w:asciiTheme="minorHAnsi" w:hAnsiTheme="minorHAnsi" w:cstheme="minorHAnsi"/>
          <w:b/>
        </w:rPr>
        <w:t xml:space="preserve">Urząd jest czynny od poniedziałku do piątku w godzinach </w:t>
      </w:r>
      <w:r w:rsidRPr="00475E8B">
        <w:rPr>
          <w:rStyle w:val="Pogrubienie"/>
          <w:rFonts w:asciiTheme="minorHAnsi" w:hAnsiTheme="minorHAnsi" w:cstheme="minorHAnsi"/>
        </w:rPr>
        <w:t>7:30 - 15.30</w:t>
      </w:r>
      <w:r w:rsidR="001724CD">
        <w:rPr>
          <w:rStyle w:val="Pogrubienie"/>
          <w:rFonts w:asciiTheme="minorHAnsi" w:hAnsiTheme="minorHAnsi" w:cstheme="minorHAnsi"/>
        </w:rPr>
        <w:t>.</w:t>
      </w:r>
    </w:p>
    <w:p w14:paraId="767AC85C" w14:textId="77777777" w:rsidR="002F29B4" w:rsidRPr="00552109" w:rsidRDefault="002E5127" w:rsidP="00A87425">
      <w:pPr>
        <w:spacing w:line="360" w:lineRule="auto"/>
        <w:rPr>
          <w:rFonts w:asciiTheme="minorHAnsi" w:hAnsiTheme="minorHAnsi" w:cstheme="minorHAnsi"/>
          <w:b/>
          <w:bCs/>
        </w:rPr>
      </w:pPr>
      <w:r w:rsidRPr="00552109">
        <w:rPr>
          <w:rFonts w:asciiTheme="minorHAnsi" w:hAnsiTheme="minorHAnsi" w:cstheme="minorHAnsi"/>
          <w:b/>
          <w:bCs/>
        </w:rPr>
        <w:t>2. Nr telefonu</w:t>
      </w:r>
      <w:r w:rsidR="002F29B4" w:rsidRPr="00552109">
        <w:rPr>
          <w:rFonts w:asciiTheme="minorHAnsi" w:hAnsiTheme="minorHAnsi" w:cstheme="minorHAnsi"/>
          <w:b/>
          <w:bCs/>
        </w:rPr>
        <w:t>: 32 47 98</w:t>
      </w:r>
      <w:r w:rsidRPr="00552109">
        <w:rPr>
          <w:rFonts w:asciiTheme="minorHAnsi" w:hAnsiTheme="minorHAnsi" w:cstheme="minorHAnsi"/>
          <w:b/>
          <w:bCs/>
        </w:rPr>
        <w:t> </w:t>
      </w:r>
      <w:r w:rsidR="002F29B4" w:rsidRPr="00552109">
        <w:rPr>
          <w:rFonts w:asciiTheme="minorHAnsi" w:hAnsiTheme="minorHAnsi" w:cstheme="minorHAnsi"/>
          <w:b/>
          <w:bCs/>
        </w:rPr>
        <w:t>500</w:t>
      </w:r>
      <w:r w:rsidRPr="00552109">
        <w:rPr>
          <w:rFonts w:asciiTheme="minorHAnsi" w:hAnsiTheme="minorHAnsi" w:cstheme="minorHAnsi"/>
          <w:b/>
          <w:bCs/>
        </w:rPr>
        <w:t xml:space="preserve"> wew. 510, 512, 514</w:t>
      </w:r>
    </w:p>
    <w:p w14:paraId="5F65730C" w14:textId="77777777" w:rsidR="0032699D" w:rsidRPr="00A87425" w:rsidRDefault="00DC11AF" w:rsidP="00A87425">
      <w:pPr>
        <w:spacing w:line="360" w:lineRule="auto"/>
        <w:rPr>
          <w:rFonts w:asciiTheme="minorHAnsi" w:hAnsiTheme="minorHAnsi" w:cstheme="minorHAnsi"/>
          <w:b/>
        </w:rPr>
      </w:pPr>
      <w:r>
        <w:rPr>
          <w:rFonts w:asciiTheme="minorHAnsi" w:hAnsiTheme="minorHAnsi" w:cstheme="minorHAnsi"/>
        </w:rPr>
        <w:t>3</w:t>
      </w:r>
      <w:r w:rsidR="0059714A" w:rsidRPr="003F605A">
        <w:rPr>
          <w:rFonts w:asciiTheme="minorHAnsi" w:hAnsiTheme="minorHAnsi" w:cstheme="minorHAnsi"/>
        </w:rPr>
        <w:t>.</w:t>
      </w:r>
      <w:r w:rsidR="0032699D">
        <w:rPr>
          <w:rFonts w:asciiTheme="minorHAnsi" w:hAnsiTheme="minorHAnsi" w:cstheme="minorHAnsi"/>
        </w:rPr>
        <w:t xml:space="preserve"> </w:t>
      </w:r>
      <w:r w:rsidR="0059714A" w:rsidRPr="003F605A">
        <w:rPr>
          <w:rFonts w:asciiTheme="minorHAnsi" w:hAnsiTheme="minorHAnsi" w:cstheme="minorHAnsi"/>
        </w:rPr>
        <w:t>Strona internetowa prowadzonego postępowania oraz na której będą zamie</w:t>
      </w:r>
      <w:r w:rsidR="00AA2666">
        <w:rPr>
          <w:rFonts w:asciiTheme="minorHAnsi" w:hAnsiTheme="minorHAnsi" w:cstheme="minorHAnsi"/>
        </w:rPr>
        <w:t xml:space="preserve">szczane zmiany               </w:t>
      </w:r>
      <w:r w:rsidR="0059714A" w:rsidRPr="003F605A">
        <w:rPr>
          <w:rFonts w:asciiTheme="minorHAnsi" w:hAnsiTheme="minorHAnsi" w:cstheme="minorHAnsi"/>
        </w:rPr>
        <w:t>i wyjaśnienia treści SWZ oraz inne dokumenty za</w:t>
      </w:r>
      <w:r w:rsidR="00417C2F">
        <w:rPr>
          <w:rFonts w:asciiTheme="minorHAnsi" w:hAnsiTheme="minorHAnsi" w:cstheme="minorHAnsi"/>
        </w:rPr>
        <w:t xml:space="preserve">mówienia bezpośrednio związane z </w:t>
      </w:r>
      <w:r w:rsidR="0059714A" w:rsidRPr="003F605A">
        <w:rPr>
          <w:rFonts w:asciiTheme="minorHAnsi" w:hAnsiTheme="minorHAnsi" w:cstheme="minorHAnsi"/>
        </w:rPr>
        <w:t xml:space="preserve">postępowaniem: </w:t>
      </w:r>
      <w:hyperlink r:id="rId8" w:history="1">
        <w:r w:rsidR="0032699D" w:rsidRPr="00A87425">
          <w:rPr>
            <w:rStyle w:val="Hipercze"/>
            <w:rFonts w:asciiTheme="minorHAnsi" w:hAnsiTheme="minorHAnsi" w:cstheme="minorHAnsi"/>
            <w:b/>
            <w:color w:val="000000" w:themeColor="text1"/>
            <w:u w:val="none"/>
          </w:rPr>
          <w:t>http://ezamowienia.gov.pl</w:t>
        </w:r>
      </w:hyperlink>
      <w:r w:rsidR="0059714A" w:rsidRPr="00A87425">
        <w:rPr>
          <w:rFonts w:asciiTheme="minorHAnsi" w:hAnsiTheme="minorHAnsi" w:cstheme="minorHAnsi"/>
          <w:b/>
          <w:color w:val="000000" w:themeColor="text1"/>
        </w:rPr>
        <w:t xml:space="preserve">. </w:t>
      </w:r>
    </w:p>
    <w:p w14:paraId="51FB767D" w14:textId="77777777" w:rsidR="0059714A" w:rsidRPr="0068304D" w:rsidRDefault="0032699D" w:rsidP="00A87425">
      <w:pPr>
        <w:spacing w:line="360" w:lineRule="auto"/>
        <w:rPr>
          <w:rFonts w:asciiTheme="minorHAnsi" w:hAnsiTheme="minorHAnsi" w:cstheme="minorHAnsi"/>
          <w:b/>
        </w:rPr>
      </w:pPr>
      <w:r w:rsidRPr="0032699D">
        <w:rPr>
          <w:rFonts w:asciiTheme="minorHAnsi" w:hAnsiTheme="minorHAnsi" w:cstheme="minorHAnsi"/>
        </w:rPr>
        <w:t>4.</w:t>
      </w:r>
      <w:r>
        <w:rPr>
          <w:rFonts w:asciiTheme="minorHAnsi" w:hAnsiTheme="minorHAnsi" w:cstheme="minorHAnsi"/>
        </w:rPr>
        <w:t xml:space="preserve"> </w:t>
      </w:r>
      <w:r w:rsidR="0059714A" w:rsidRPr="0068304D">
        <w:rPr>
          <w:rFonts w:asciiTheme="minorHAnsi" w:hAnsiTheme="minorHAnsi" w:cstheme="minorHAnsi"/>
          <w:b/>
        </w:rPr>
        <w:t>Ponadto na stronie</w:t>
      </w:r>
      <w:r>
        <w:rPr>
          <w:rFonts w:asciiTheme="minorHAnsi" w:hAnsiTheme="minorHAnsi" w:cstheme="minorHAnsi"/>
          <w:b/>
        </w:rPr>
        <w:t xml:space="preserve"> </w:t>
      </w:r>
      <w:hyperlink r:id="rId9" w:history="1">
        <w:r w:rsidR="00417C2F" w:rsidRPr="00417C2F">
          <w:rPr>
            <w:rStyle w:val="Hipercze"/>
            <w:rFonts w:asciiTheme="minorHAnsi" w:hAnsiTheme="minorHAnsi" w:cstheme="minorHAnsi"/>
            <w:b/>
            <w:color w:val="auto"/>
            <w:u w:val="none"/>
          </w:rPr>
          <w:t>http://pup.katowice.ibip.pl/public/</w:t>
        </w:r>
      </w:hyperlink>
      <w:r w:rsidR="00A87425">
        <w:rPr>
          <w:rFonts w:asciiTheme="minorHAnsi" w:hAnsiTheme="minorHAnsi" w:cstheme="minorHAnsi"/>
          <w:b/>
        </w:rPr>
        <w:t xml:space="preserve"> </w:t>
      </w:r>
      <w:r w:rsidR="0059714A" w:rsidRPr="0068304D">
        <w:rPr>
          <w:rFonts w:asciiTheme="minorHAnsi" w:hAnsiTheme="minorHAnsi" w:cstheme="minorHAnsi"/>
          <w:b/>
        </w:rPr>
        <w:t xml:space="preserve">znajduje się odesłanie na </w:t>
      </w:r>
      <w:r w:rsidR="0059714A" w:rsidRPr="0068304D">
        <w:rPr>
          <w:rFonts w:asciiTheme="minorHAnsi" w:hAnsiTheme="minorHAnsi" w:cstheme="minorHAnsi"/>
          <w:b/>
          <w:color w:val="000000" w:themeColor="text1"/>
        </w:rPr>
        <w:t xml:space="preserve">stronę </w:t>
      </w:r>
      <w:hyperlink r:id="rId10" w:history="1">
        <w:r w:rsidR="0059714A" w:rsidRPr="0068304D">
          <w:rPr>
            <w:rStyle w:val="Hipercze"/>
            <w:rFonts w:asciiTheme="minorHAnsi" w:hAnsiTheme="minorHAnsi" w:cstheme="minorHAnsi"/>
            <w:b/>
            <w:color w:val="000000" w:themeColor="text1"/>
            <w:u w:val="none"/>
          </w:rPr>
          <w:t>http://ezamowienia.gov.pl</w:t>
        </w:r>
      </w:hyperlink>
    </w:p>
    <w:p w14:paraId="36FD7F2A" w14:textId="77777777" w:rsidR="0059714A" w:rsidRPr="00CB6EA1" w:rsidRDefault="0059714A" w:rsidP="00A87425">
      <w:pPr>
        <w:spacing w:line="360" w:lineRule="auto"/>
        <w:rPr>
          <w:rFonts w:asciiTheme="minorHAnsi" w:hAnsiTheme="minorHAnsi" w:cstheme="minorHAnsi"/>
        </w:rPr>
      </w:pPr>
      <w:r w:rsidRPr="00A87425">
        <w:rPr>
          <w:rFonts w:asciiTheme="minorHAnsi" w:hAnsiTheme="minorHAnsi" w:cstheme="minorHAnsi"/>
          <w:b/>
        </w:rPr>
        <w:t>UWAGA!</w:t>
      </w:r>
      <w:r w:rsidRPr="003F605A">
        <w:rPr>
          <w:rFonts w:asciiTheme="minorHAnsi" w:hAnsiTheme="minorHAnsi" w:cstheme="minorHAnsi"/>
        </w:rPr>
        <w:t xml:space="preserve"> Jeżeli wniosek o wgląd w protokół o którym mow</w:t>
      </w:r>
      <w:r w:rsidR="00417C2F">
        <w:rPr>
          <w:rFonts w:asciiTheme="minorHAnsi" w:hAnsiTheme="minorHAnsi" w:cstheme="minorHAnsi"/>
        </w:rPr>
        <w:t xml:space="preserve">a w art. 74 ust. 1 ustawy </w:t>
      </w:r>
      <w:r w:rsidR="00CB6EA1">
        <w:rPr>
          <w:rFonts w:asciiTheme="minorHAnsi" w:hAnsiTheme="minorHAnsi" w:cstheme="minorHAnsi"/>
        </w:rPr>
        <w:t>z dnia 11.09.2019 r.</w:t>
      </w:r>
      <w:r w:rsidR="001724CD">
        <w:rPr>
          <w:rFonts w:asciiTheme="minorHAnsi" w:hAnsiTheme="minorHAnsi" w:cstheme="minorHAnsi"/>
        </w:rPr>
        <w:t xml:space="preserve"> -</w:t>
      </w:r>
      <w:r w:rsidR="00CB6EA1">
        <w:rPr>
          <w:rFonts w:asciiTheme="minorHAnsi" w:hAnsiTheme="minorHAnsi" w:cstheme="minorHAnsi"/>
        </w:rPr>
        <w:t xml:space="preserve"> </w:t>
      </w:r>
      <w:r w:rsidR="00417C2F">
        <w:rPr>
          <w:rFonts w:asciiTheme="minorHAnsi" w:hAnsiTheme="minorHAnsi" w:cstheme="minorHAnsi"/>
        </w:rPr>
        <w:t>Prawo</w:t>
      </w:r>
      <w:r w:rsidR="00CB6EA1">
        <w:rPr>
          <w:rFonts w:asciiTheme="minorHAnsi" w:hAnsiTheme="minorHAnsi" w:cstheme="minorHAnsi"/>
        </w:rPr>
        <w:t xml:space="preserve"> </w:t>
      </w:r>
      <w:r w:rsidRPr="003F605A">
        <w:rPr>
          <w:rFonts w:asciiTheme="minorHAnsi" w:hAnsiTheme="minorHAnsi" w:cstheme="minorHAnsi"/>
        </w:rPr>
        <w:t>zamówień publicznych</w:t>
      </w:r>
      <w:r w:rsidR="00CB6EA1">
        <w:rPr>
          <w:rFonts w:asciiTheme="minorHAnsi" w:hAnsiTheme="minorHAnsi" w:cstheme="minorHAnsi"/>
        </w:rPr>
        <w:t>,</w:t>
      </w:r>
      <w:r w:rsidRPr="003F605A">
        <w:rPr>
          <w:rFonts w:asciiTheme="minorHAnsi" w:hAnsiTheme="minorHAnsi" w:cstheme="minorHAnsi"/>
        </w:rPr>
        <w:t xml:space="preserve"> wpłynie po godzinach pracy Zamawiającego, odpowiedź zostanie udzielona </w:t>
      </w:r>
      <w:r w:rsidR="00A87425">
        <w:rPr>
          <w:rFonts w:asciiTheme="minorHAnsi" w:hAnsiTheme="minorHAnsi" w:cstheme="minorHAnsi"/>
        </w:rPr>
        <w:t>następnego dnia roboczego.</w:t>
      </w:r>
    </w:p>
    <w:p w14:paraId="36043B5C" w14:textId="77777777" w:rsidR="006E15D8" w:rsidRDefault="006E15D8" w:rsidP="00251CB8">
      <w:pPr>
        <w:spacing w:line="200" w:lineRule="atLeast"/>
        <w:rPr>
          <w:rFonts w:asciiTheme="minorHAnsi" w:hAnsiTheme="minorHAnsi" w:cstheme="minorHAnsi"/>
          <w:b/>
          <w:u w:val="single"/>
        </w:rPr>
      </w:pPr>
    </w:p>
    <w:p w14:paraId="5B660EBD" w14:textId="77777777" w:rsidR="002E5127" w:rsidRPr="00421E43" w:rsidRDefault="002E5127" w:rsidP="002E5127">
      <w:pPr>
        <w:spacing w:line="200" w:lineRule="atLeast"/>
        <w:jc w:val="center"/>
        <w:rPr>
          <w:rFonts w:asciiTheme="minorHAnsi" w:hAnsiTheme="minorHAnsi" w:cstheme="minorHAnsi"/>
          <w:b/>
        </w:rPr>
      </w:pPr>
      <w:r w:rsidRPr="00421E43">
        <w:rPr>
          <w:rFonts w:asciiTheme="minorHAnsi" w:hAnsiTheme="minorHAnsi" w:cstheme="minorHAnsi"/>
          <w:b/>
        </w:rPr>
        <w:t>II.TRYB UDZIELENIA ZAMÓWIENIA</w:t>
      </w:r>
    </w:p>
    <w:p w14:paraId="75504C16" w14:textId="77777777" w:rsidR="00C913BA" w:rsidRDefault="00C913BA" w:rsidP="002E5127">
      <w:pPr>
        <w:spacing w:line="200" w:lineRule="atLeast"/>
        <w:jc w:val="both"/>
        <w:rPr>
          <w:rFonts w:asciiTheme="minorHAnsi" w:hAnsiTheme="minorHAnsi" w:cstheme="minorHAnsi"/>
        </w:rPr>
      </w:pPr>
    </w:p>
    <w:p w14:paraId="2483E99F" w14:textId="77777777" w:rsidR="00CB6EA1" w:rsidRPr="001724CD" w:rsidRDefault="002E5127" w:rsidP="00251CB8">
      <w:pPr>
        <w:spacing w:line="360" w:lineRule="auto"/>
        <w:rPr>
          <w:rFonts w:asciiTheme="minorHAnsi" w:hAnsiTheme="minorHAnsi" w:cstheme="minorHAnsi"/>
        </w:rPr>
      </w:pPr>
      <w:r w:rsidRPr="006E15D8">
        <w:rPr>
          <w:rFonts w:asciiTheme="minorHAnsi" w:hAnsiTheme="minorHAnsi" w:cstheme="minorHAnsi"/>
        </w:rPr>
        <w:t>1.</w:t>
      </w:r>
      <w:r w:rsidR="00806FD0" w:rsidRPr="00806FD0">
        <w:rPr>
          <w:rFonts w:asciiTheme="minorHAnsi" w:hAnsiTheme="minorHAnsi" w:cstheme="minorHAnsi"/>
        </w:rPr>
        <w:t xml:space="preserve"> </w:t>
      </w:r>
      <w:r w:rsidR="00806FD0" w:rsidRPr="006E15D8">
        <w:rPr>
          <w:rFonts w:asciiTheme="minorHAnsi" w:hAnsiTheme="minorHAnsi" w:cstheme="minorHAnsi"/>
        </w:rPr>
        <w:t xml:space="preserve">Postępowanie o udzielenie zamówienia publicznego na usługę społeczną o wartości mniejszej niż 750 000 euro, nie </w:t>
      </w:r>
      <w:r w:rsidR="00806FD0">
        <w:rPr>
          <w:rFonts w:asciiTheme="minorHAnsi" w:hAnsiTheme="minorHAnsi" w:cstheme="minorHAnsi"/>
        </w:rPr>
        <w:t>mniejszej jednak niż 130</w:t>
      </w:r>
      <w:r w:rsidR="00D77C81">
        <w:rPr>
          <w:rFonts w:asciiTheme="minorHAnsi" w:hAnsiTheme="minorHAnsi" w:cstheme="minorHAnsi"/>
        </w:rPr>
        <w:t> </w:t>
      </w:r>
      <w:r w:rsidR="00806FD0">
        <w:rPr>
          <w:rFonts w:asciiTheme="minorHAnsi" w:hAnsiTheme="minorHAnsi" w:cstheme="minorHAnsi"/>
        </w:rPr>
        <w:t>000</w:t>
      </w:r>
      <w:r w:rsidR="008B650B">
        <w:rPr>
          <w:rFonts w:asciiTheme="minorHAnsi" w:hAnsiTheme="minorHAnsi" w:cstheme="minorHAnsi"/>
        </w:rPr>
        <w:t xml:space="preserve"> zł,</w:t>
      </w:r>
      <w:r w:rsidR="00806FD0" w:rsidRPr="006E15D8">
        <w:rPr>
          <w:rFonts w:asciiTheme="minorHAnsi" w:hAnsiTheme="minorHAnsi" w:cstheme="minorHAnsi"/>
        </w:rPr>
        <w:t xml:space="preserve"> prowadzone jest w</w:t>
      </w:r>
      <w:r w:rsidR="00806FD0" w:rsidRPr="00475E8B">
        <w:rPr>
          <w:rFonts w:asciiTheme="minorHAnsi" w:hAnsiTheme="minorHAnsi" w:cstheme="minorHAnsi"/>
        </w:rPr>
        <w:t xml:space="preserve"> </w:t>
      </w:r>
      <w:r w:rsidR="00806FD0" w:rsidRPr="00475E8B">
        <w:rPr>
          <w:rFonts w:asciiTheme="minorHAnsi" w:hAnsiTheme="minorHAnsi" w:cstheme="minorHAnsi"/>
          <w:b/>
        </w:rPr>
        <w:t>trybie podstawowym bez negocjacji</w:t>
      </w:r>
      <w:r w:rsidR="00D77C81">
        <w:rPr>
          <w:rFonts w:asciiTheme="minorHAnsi" w:hAnsiTheme="minorHAnsi" w:cstheme="minorHAnsi"/>
          <w:b/>
        </w:rPr>
        <w:t>,</w:t>
      </w:r>
      <w:r w:rsidR="00806FD0" w:rsidRPr="00475E8B">
        <w:rPr>
          <w:rFonts w:asciiTheme="minorHAnsi" w:hAnsiTheme="minorHAnsi" w:cstheme="minorHAnsi"/>
          <w:b/>
        </w:rPr>
        <w:t xml:space="preserve"> zgodnie z art. 275 ust. </w:t>
      </w:r>
      <w:r w:rsidR="00806FD0" w:rsidRPr="0032699D">
        <w:rPr>
          <w:rFonts w:asciiTheme="minorHAnsi" w:hAnsiTheme="minorHAnsi" w:cstheme="minorHAnsi"/>
          <w:b/>
        </w:rPr>
        <w:t>1 ustawy z dnia 11 września 2019 r.</w:t>
      </w:r>
      <w:r w:rsidR="00AA2666" w:rsidRPr="0032699D">
        <w:rPr>
          <w:rFonts w:asciiTheme="minorHAnsi" w:hAnsiTheme="minorHAnsi" w:cstheme="minorHAnsi"/>
          <w:b/>
        </w:rPr>
        <w:t xml:space="preserve"> Prawo zamówień</w:t>
      </w:r>
      <w:r w:rsidR="0032699D">
        <w:rPr>
          <w:rFonts w:asciiTheme="minorHAnsi" w:hAnsiTheme="minorHAnsi" w:cstheme="minorHAnsi"/>
          <w:b/>
        </w:rPr>
        <w:t xml:space="preserve"> </w:t>
      </w:r>
      <w:r w:rsidR="00806FD0" w:rsidRPr="0032699D">
        <w:rPr>
          <w:rFonts w:asciiTheme="minorHAnsi" w:hAnsiTheme="minorHAnsi" w:cstheme="minorHAnsi"/>
          <w:b/>
        </w:rPr>
        <w:t>publicznych,</w:t>
      </w:r>
      <w:r w:rsidR="00CB6EA1">
        <w:rPr>
          <w:rFonts w:asciiTheme="minorHAnsi" w:hAnsiTheme="minorHAnsi" w:cstheme="minorHAnsi"/>
        </w:rPr>
        <w:t xml:space="preserve"> na podstawie art. 359 ust</w:t>
      </w:r>
      <w:r w:rsidR="00806FD0">
        <w:rPr>
          <w:rFonts w:asciiTheme="minorHAnsi" w:hAnsiTheme="minorHAnsi" w:cstheme="minorHAnsi"/>
        </w:rPr>
        <w:t xml:space="preserve"> 2 </w:t>
      </w:r>
      <w:r w:rsidR="00D77C81">
        <w:rPr>
          <w:rFonts w:asciiTheme="minorHAnsi" w:hAnsiTheme="minorHAnsi" w:cstheme="minorHAnsi"/>
        </w:rPr>
        <w:t xml:space="preserve">w/w </w:t>
      </w:r>
      <w:r w:rsidR="00806FD0">
        <w:rPr>
          <w:rFonts w:asciiTheme="minorHAnsi" w:hAnsiTheme="minorHAnsi" w:cstheme="minorHAnsi"/>
        </w:rPr>
        <w:t>ustawy</w:t>
      </w:r>
      <w:r w:rsidR="00D77C81">
        <w:rPr>
          <w:rFonts w:asciiTheme="minorHAnsi" w:hAnsiTheme="minorHAnsi" w:cstheme="minorHAnsi"/>
        </w:rPr>
        <w:t xml:space="preserve"> </w:t>
      </w:r>
      <w:r w:rsidR="00806FD0">
        <w:rPr>
          <w:rFonts w:asciiTheme="minorHAnsi" w:hAnsiTheme="minorHAnsi" w:cstheme="minorHAnsi"/>
        </w:rPr>
        <w:t xml:space="preserve">. </w:t>
      </w:r>
      <w:r w:rsidR="00806FD0" w:rsidRPr="006E15D8">
        <w:rPr>
          <w:rFonts w:asciiTheme="minorHAnsi" w:hAnsiTheme="minorHAnsi" w:cstheme="minorHAnsi"/>
        </w:rPr>
        <w:t xml:space="preserve">W sprawach nieuregulowanych zapisami niniejszej SWZ, stosuje się przepisy </w:t>
      </w:r>
      <w:r w:rsidR="00806FD0">
        <w:rPr>
          <w:rFonts w:asciiTheme="minorHAnsi" w:hAnsiTheme="minorHAnsi" w:cstheme="minorHAnsi"/>
        </w:rPr>
        <w:t xml:space="preserve">ustawy </w:t>
      </w:r>
      <w:r w:rsidR="00D77C81">
        <w:rPr>
          <w:rFonts w:asciiTheme="minorHAnsi" w:hAnsiTheme="minorHAnsi" w:cstheme="minorHAnsi"/>
        </w:rPr>
        <w:t xml:space="preserve">z dnia 11.09.2019 r. </w:t>
      </w:r>
      <w:r w:rsidR="001724CD">
        <w:rPr>
          <w:rFonts w:asciiTheme="minorHAnsi" w:hAnsiTheme="minorHAnsi" w:cstheme="minorHAnsi"/>
        </w:rPr>
        <w:t xml:space="preserve">- </w:t>
      </w:r>
      <w:r w:rsidR="00D77C81">
        <w:rPr>
          <w:rFonts w:asciiTheme="minorHAnsi" w:hAnsiTheme="minorHAnsi" w:cstheme="minorHAnsi"/>
        </w:rPr>
        <w:t xml:space="preserve">Prawo zamówień publicznych </w:t>
      </w:r>
      <w:r w:rsidR="00806FD0">
        <w:rPr>
          <w:rFonts w:asciiTheme="minorHAnsi" w:hAnsiTheme="minorHAnsi" w:cstheme="minorHAnsi"/>
        </w:rPr>
        <w:t xml:space="preserve">wraz </w:t>
      </w:r>
      <w:r w:rsidR="00806FD0" w:rsidRPr="006E15D8">
        <w:rPr>
          <w:rFonts w:asciiTheme="minorHAnsi" w:hAnsiTheme="minorHAnsi" w:cstheme="minorHAnsi"/>
        </w:rPr>
        <w:t xml:space="preserve">z aktami wykonawczymi </w:t>
      </w:r>
      <w:r w:rsidR="00CB6EA1">
        <w:rPr>
          <w:rFonts w:asciiTheme="minorHAnsi" w:hAnsiTheme="minorHAnsi" w:cstheme="minorHAnsi"/>
        </w:rPr>
        <w:t>do tej ustawy.</w:t>
      </w:r>
      <w:r w:rsidR="001724CD">
        <w:rPr>
          <w:rFonts w:asciiTheme="minorHAnsi" w:hAnsiTheme="minorHAnsi" w:cstheme="minorHAnsi"/>
        </w:rPr>
        <w:t xml:space="preserve"> </w:t>
      </w:r>
      <w:r w:rsidR="00CB6EA1">
        <w:rPr>
          <w:rFonts w:asciiTheme="minorHAnsi" w:hAnsiTheme="minorHAnsi" w:cstheme="minorHAnsi"/>
        </w:rPr>
        <w:t xml:space="preserve">Zamawiający udziela zamówienia w trybie podstawowym, w którym w odpowiedzi na ogłoszenie </w:t>
      </w:r>
      <w:r w:rsidR="00F27C41">
        <w:rPr>
          <w:rFonts w:asciiTheme="minorHAnsi" w:hAnsiTheme="minorHAnsi" w:cstheme="minorHAnsi"/>
        </w:rPr>
        <w:t xml:space="preserve"> </w:t>
      </w:r>
      <w:r w:rsidR="00CB6EA1">
        <w:rPr>
          <w:rFonts w:asciiTheme="minorHAnsi" w:hAnsiTheme="minorHAnsi" w:cstheme="minorHAnsi"/>
        </w:rPr>
        <w:t xml:space="preserve">o zamówieniu </w:t>
      </w:r>
      <w:r w:rsidR="001724CD">
        <w:rPr>
          <w:rFonts w:asciiTheme="minorHAnsi" w:hAnsiTheme="minorHAnsi" w:cstheme="minorHAnsi"/>
        </w:rPr>
        <w:t xml:space="preserve">- </w:t>
      </w:r>
      <w:r w:rsidR="00CB6EA1">
        <w:rPr>
          <w:rFonts w:asciiTheme="minorHAnsi" w:hAnsiTheme="minorHAnsi" w:cstheme="minorHAnsi"/>
        </w:rPr>
        <w:t>oferty mogą składać wszyscy zainteresowani Wykonawcy, a następnie Zamawiający wybiera najkorzystniejszą ofertę bez przeprowadzenia negocjacji.</w:t>
      </w:r>
    </w:p>
    <w:p w14:paraId="73A63587" w14:textId="77777777" w:rsidR="00DC11AF" w:rsidRDefault="00806FD0" w:rsidP="00251CB8">
      <w:pPr>
        <w:keepNext w:val="0"/>
        <w:widowControl/>
        <w:shd w:val="clear" w:color="auto" w:fill="auto"/>
        <w:suppressAutoHyphens w:val="0"/>
        <w:spacing w:line="360" w:lineRule="auto"/>
        <w:ind w:right="28"/>
        <w:textAlignment w:val="auto"/>
        <w:rPr>
          <w:rFonts w:asciiTheme="minorHAnsi" w:hAnsiTheme="minorHAnsi" w:cstheme="minorHAnsi"/>
        </w:rPr>
      </w:pPr>
      <w:r w:rsidRPr="006E15D8">
        <w:rPr>
          <w:rFonts w:asciiTheme="minorHAnsi" w:hAnsiTheme="minorHAnsi" w:cstheme="minorHAnsi"/>
        </w:rPr>
        <w:t>2.Postępowanie prowadzone jest dla wartości zamówienia mniejszej niż próg unijny.</w:t>
      </w:r>
    </w:p>
    <w:p w14:paraId="4A6061CC" w14:textId="77777777" w:rsidR="00806FD0" w:rsidRPr="00DC11AF" w:rsidRDefault="00DC11AF" w:rsidP="00251CB8">
      <w:pPr>
        <w:keepNext w:val="0"/>
        <w:widowControl/>
        <w:shd w:val="clear" w:color="auto" w:fill="auto"/>
        <w:suppressAutoHyphens w:val="0"/>
        <w:spacing w:line="360" w:lineRule="auto"/>
        <w:ind w:right="28"/>
        <w:textAlignment w:val="auto"/>
        <w:rPr>
          <w:rFonts w:asciiTheme="minorHAnsi" w:hAnsiTheme="minorHAnsi" w:cstheme="minorHAnsi"/>
        </w:rPr>
      </w:pPr>
      <w:r w:rsidRPr="003F605A">
        <w:rPr>
          <w:rFonts w:asciiTheme="minorHAnsi" w:hAnsiTheme="minorHAnsi" w:cstheme="minorHAnsi"/>
        </w:rPr>
        <w:lastRenderedPageBreak/>
        <w:t xml:space="preserve">3.Zgodnie z art. 61. ust. 1. oraz art. 63 ust. 2 ustawy, </w:t>
      </w:r>
      <w:r w:rsidRPr="00B0043A">
        <w:rPr>
          <w:rFonts w:asciiTheme="minorHAnsi" w:hAnsiTheme="minorHAnsi" w:cstheme="minorHAnsi"/>
        </w:rPr>
        <w:t>komunikacja w niniejszym postępowaniu odbywa się wyłącznie przy użyciu środków komunikacji elektronicznej.</w:t>
      </w:r>
    </w:p>
    <w:p w14:paraId="6E949C5C" w14:textId="77777777" w:rsidR="005939E4" w:rsidRDefault="005939E4" w:rsidP="006E15D8">
      <w:pPr>
        <w:keepNext w:val="0"/>
        <w:widowControl/>
        <w:shd w:val="clear" w:color="auto" w:fill="auto"/>
        <w:suppressAutoHyphens w:val="0"/>
        <w:ind w:right="28"/>
        <w:jc w:val="center"/>
        <w:textAlignment w:val="auto"/>
        <w:rPr>
          <w:rFonts w:asciiTheme="minorHAnsi" w:hAnsiTheme="minorHAnsi" w:cstheme="minorHAnsi"/>
          <w:b/>
          <w:u w:val="single"/>
        </w:rPr>
      </w:pPr>
    </w:p>
    <w:p w14:paraId="563F59AD" w14:textId="77777777" w:rsidR="004E6B29" w:rsidRDefault="006E15D8" w:rsidP="004E6B29">
      <w:pPr>
        <w:keepNext w:val="0"/>
        <w:widowControl/>
        <w:shd w:val="clear" w:color="auto" w:fill="auto"/>
        <w:suppressAutoHyphens w:val="0"/>
        <w:ind w:right="28"/>
        <w:jc w:val="center"/>
        <w:textAlignment w:val="auto"/>
        <w:rPr>
          <w:rFonts w:asciiTheme="minorHAnsi" w:hAnsiTheme="minorHAnsi" w:cstheme="minorHAnsi"/>
          <w:b/>
        </w:rPr>
      </w:pPr>
      <w:r w:rsidRPr="00421E43">
        <w:rPr>
          <w:rFonts w:asciiTheme="minorHAnsi" w:hAnsiTheme="minorHAnsi" w:cstheme="minorHAnsi"/>
          <w:b/>
        </w:rPr>
        <w:t>III.OPIS PRZEDMIOTU ZAMÓWIENIA</w:t>
      </w:r>
    </w:p>
    <w:p w14:paraId="57601D2F" w14:textId="77777777" w:rsidR="004E6B29" w:rsidRDefault="004E6B29" w:rsidP="004E6B29">
      <w:pPr>
        <w:keepNext w:val="0"/>
        <w:widowControl/>
        <w:shd w:val="clear" w:color="auto" w:fill="auto"/>
        <w:suppressAutoHyphens w:val="0"/>
        <w:ind w:right="28"/>
        <w:jc w:val="center"/>
        <w:textAlignment w:val="auto"/>
        <w:rPr>
          <w:rFonts w:asciiTheme="minorHAnsi" w:hAnsiTheme="minorHAnsi" w:cstheme="minorHAnsi"/>
          <w:b/>
        </w:rPr>
      </w:pPr>
    </w:p>
    <w:p w14:paraId="1D4C7E06" w14:textId="77777777" w:rsidR="004E6B29" w:rsidRDefault="00C3657F" w:rsidP="004E6B29">
      <w:pPr>
        <w:keepNext w:val="0"/>
        <w:widowControl/>
        <w:shd w:val="clear" w:color="auto" w:fill="auto"/>
        <w:suppressAutoHyphens w:val="0"/>
        <w:spacing w:line="360" w:lineRule="auto"/>
        <w:ind w:right="28"/>
        <w:textAlignment w:val="auto"/>
        <w:rPr>
          <w:rFonts w:asciiTheme="minorHAnsi" w:hAnsiTheme="minorHAnsi" w:cstheme="minorHAnsi"/>
        </w:rPr>
      </w:pPr>
      <w:r w:rsidRPr="00417C2F">
        <w:rPr>
          <w:rFonts w:asciiTheme="minorHAnsi" w:hAnsiTheme="minorHAnsi" w:cstheme="minorHAnsi"/>
        </w:rPr>
        <w:t>1.Rodzaj zamówienia – Usługa.</w:t>
      </w:r>
    </w:p>
    <w:p w14:paraId="1A8B7FE1" w14:textId="77777777" w:rsidR="00733988" w:rsidRDefault="00C3657F" w:rsidP="004E6B29">
      <w:pPr>
        <w:keepNext w:val="0"/>
        <w:widowControl/>
        <w:shd w:val="clear" w:color="auto" w:fill="auto"/>
        <w:suppressAutoHyphens w:val="0"/>
        <w:spacing w:line="360" w:lineRule="auto"/>
        <w:ind w:right="28"/>
        <w:textAlignment w:val="auto"/>
        <w:rPr>
          <w:rFonts w:asciiTheme="minorHAnsi" w:hAnsiTheme="minorHAnsi" w:cstheme="minorHAnsi"/>
        </w:rPr>
      </w:pPr>
      <w:r w:rsidRPr="00417C2F">
        <w:rPr>
          <w:rFonts w:asciiTheme="minorHAnsi" w:hAnsiTheme="minorHAnsi" w:cstheme="minorHAnsi"/>
        </w:rPr>
        <w:t>2.</w:t>
      </w:r>
      <w:r w:rsidR="006E15D8" w:rsidRPr="00417C2F">
        <w:rPr>
          <w:rFonts w:asciiTheme="minorHAnsi" w:hAnsiTheme="minorHAnsi" w:cstheme="minorHAnsi"/>
        </w:rPr>
        <w:t xml:space="preserve">Przedmiotem zamówienia jest świadczenie </w:t>
      </w:r>
      <w:r w:rsidR="00914441" w:rsidRPr="00417C2F">
        <w:rPr>
          <w:rFonts w:asciiTheme="minorHAnsi" w:hAnsiTheme="minorHAnsi" w:cstheme="minorHAnsi"/>
        </w:rPr>
        <w:t xml:space="preserve">usługi </w:t>
      </w:r>
      <w:r w:rsidR="00806FD0" w:rsidRPr="00417C2F">
        <w:rPr>
          <w:rFonts w:asciiTheme="minorHAnsi" w:hAnsiTheme="minorHAnsi" w:cstheme="minorHAnsi"/>
        </w:rPr>
        <w:t xml:space="preserve">ochrony osób i mienia </w:t>
      </w:r>
      <w:r w:rsidR="00CB6EA1">
        <w:rPr>
          <w:rFonts w:asciiTheme="minorHAnsi" w:hAnsiTheme="minorHAnsi" w:cstheme="minorHAnsi"/>
        </w:rPr>
        <w:t>w siedzibie</w:t>
      </w:r>
      <w:r w:rsidR="006E15D8" w:rsidRPr="00417C2F">
        <w:rPr>
          <w:rFonts w:asciiTheme="minorHAnsi" w:hAnsiTheme="minorHAnsi" w:cstheme="minorHAnsi"/>
        </w:rPr>
        <w:t xml:space="preserve"> Powiato</w:t>
      </w:r>
      <w:r w:rsidR="00CB6EA1">
        <w:rPr>
          <w:rFonts w:asciiTheme="minorHAnsi" w:hAnsiTheme="minorHAnsi" w:cstheme="minorHAnsi"/>
        </w:rPr>
        <w:t>wego Urzędu Pracy w Katowicach zlokalizowanej przy ul. Pośpiecha 14, 40-852 Katowice</w:t>
      </w:r>
      <w:r w:rsidR="00686F1E">
        <w:rPr>
          <w:rFonts w:asciiTheme="minorHAnsi" w:hAnsiTheme="minorHAnsi" w:cstheme="minorHAnsi"/>
        </w:rPr>
        <w:t>.</w:t>
      </w:r>
    </w:p>
    <w:p w14:paraId="74B58A17" w14:textId="77777777" w:rsidR="004E6B29" w:rsidRDefault="006E15D8" w:rsidP="004E6B29">
      <w:pPr>
        <w:keepNext w:val="0"/>
        <w:widowControl/>
        <w:shd w:val="clear" w:color="auto" w:fill="auto"/>
        <w:suppressAutoHyphens w:val="0"/>
        <w:spacing w:line="360" w:lineRule="auto"/>
        <w:ind w:right="28"/>
        <w:textAlignment w:val="auto"/>
        <w:rPr>
          <w:rFonts w:asciiTheme="minorHAnsi" w:hAnsiTheme="minorHAnsi" w:cstheme="minorHAnsi"/>
        </w:rPr>
      </w:pPr>
      <w:r w:rsidRPr="008B650B">
        <w:rPr>
          <w:rFonts w:asciiTheme="minorHAnsi" w:hAnsiTheme="minorHAnsi" w:cstheme="minorHAnsi"/>
          <w:b/>
        </w:rPr>
        <w:t>Szczegółowy opis przedmiotu zamówienia zawi</w:t>
      </w:r>
      <w:r w:rsidR="007A5082" w:rsidRPr="008B650B">
        <w:rPr>
          <w:rFonts w:asciiTheme="minorHAnsi" w:hAnsiTheme="minorHAnsi" w:cstheme="minorHAnsi"/>
          <w:b/>
        </w:rPr>
        <w:t>era załącznik nr 1 do SWZ.</w:t>
      </w:r>
    </w:p>
    <w:p w14:paraId="737F8CC3" w14:textId="77777777" w:rsidR="004E6B29" w:rsidRDefault="00C3657F" w:rsidP="004E6B29">
      <w:pPr>
        <w:keepNext w:val="0"/>
        <w:widowControl/>
        <w:shd w:val="clear" w:color="auto" w:fill="auto"/>
        <w:suppressAutoHyphens w:val="0"/>
        <w:spacing w:line="360" w:lineRule="auto"/>
        <w:ind w:right="28"/>
        <w:textAlignment w:val="auto"/>
        <w:rPr>
          <w:rFonts w:asciiTheme="minorHAnsi" w:hAnsiTheme="minorHAnsi" w:cstheme="minorHAnsi"/>
          <w:bCs/>
        </w:rPr>
      </w:pPr>
      <w:r w:rsidRPr="00417C2F">
        <w:rPr>
          <w:rFonts w:asciiTheme="minorHAnsi" w:hAnsiTheme="minorHAnsi" w:cstheme="minorHAnsi"/>
          <w:bCs/>
        </w:rPr>
        <w:t>3</w:t>
      </w:r>
      <w:r w:rsidR="006E15D8" w:rsidRPr="00417C2F">
        <w:rPr>
          <w:rFonts w:asciiTheme="minorHAnsi" w:hAnsiTheme="minorHAnsi" w:cstheme="minorHAnsi"/>
          <w:bCs/>
        </w:rPr>
        <w:t>.Kod i nazwa określone we Wspólnym Słowniku Zamówień (CPV):</w:t>
      </w:r>
    </w:p>
    <w:p w14:paraId="7F481124" w14:textId="77777777" w:rsidR="004E6B29" w:rsidRDefault="00806FD0" w:rsidP="004E6B29">
      <w:pPr>
        <w:keepNext w:val="0"/>
        <w:widowControl/>
        <w:shd w:val="clear" w:color="auto" w:fill="auto"/>
        <w:suppressAutoHyphens w:val="0"/>
        <w:spacing w:line="360" w:lineRule="auto"/>
        <w:ind w:right="28"/>
        <w:textAlignment w:val="auto"/>
        <w:rPr>
          <w:rFonts w:asciiTheme="minorHAnsi" w:hAnsiTheme="minorHAnsi" w:cstheme="minorHAnsi"/>
        </w:rPr>
      </w:pPr>
      <w:r w:rsidRPr="00251CB8">
        <w:rPr>
          <w:rFonts w:ascii="Calibri" w:hAnsi="Calibri" w:cs="Calibri"/>
          <w:b/>
        </w:rPr>
        <w:t>79710000-4 - Usługi ochroniarskie</w:t>
      </w:r>
    </w:p>
    <w:p w14:paraId="0AC69F79" w14:textId="77777777" w:rsidR="004E6B29" w:rsidRDefault="00C3657F" w:rsidP="004E6B29">
      <w:pPr>
        <w:keepNext w:val="0"/>
        <w:widowControl/>
        <w:shd w:val="clear" w:color="auto" w:fill="auto"/>
        <w:suppressAutoHyphens w:val="0"/>
        <w:spacing w:line="360" w:lineRule="auto"/>
        <w:ind w:right="28"/>
        <w:textAlignment w:val="auto"/>
        <w:rPr>
          <w:rFonts w:asciiTheme="minorHAnsi" w:hAnsiTheme="minorHAnsi" w:cstheme="minorHAnsi"/>
        </w:rPr>
      </w:pPr>
      <w:r w:rsidRPr="00417C2F">
        <w:rPr>
          <w:rFonts w:asciiTheme="minorHAnsi" w:hAnsiTheme="minorHAnsi" w:cstheme="minorHAnsi"/>
        </w:rPr>
        <w:t>4</w:t>
      </w:r>
      <w:r w:rsidR="006C03C3" w:rsidRPr="00417C2F">
        <w:rPr>
          <w:rFonts w:asciiTheme="minorHAnsi" w:hAnsiTheme="minorHAnsi" w:cstheme="minorHAnsi"/>
        </w:rPr>
        <w:t>.</w:t>
      </w:r>
      <w:r w:rsidR="006E15D8" w:rsidRPr="00417C2F">
        <w:rPr>
          <w:rFonts w:asciiTheme="minorHAnsi" w:hAnsiTheme="minorHAnsi" w:cstheme="minorHAnsi"/>
        </w:rPr>
        <w:t>Zamówienie należy wykonać zgodnie z opisem pr</w:t>
      </w:r>
      <w:r w:rsidR="006C03C3" w:rsidRPr="00417C2F">
        <w:rPr>
          <w:rFonts w:asciiTheme="minorHAnsi" w:hAnsiTheme="minorHAnsi" w:cstheme="minorHAnsi"/>
        </w:rPr>
        <w:t xml:space="preserve">zedmiotu zamówienia i warunkami </w:t>
      </w:r>
      <w:r w:rsidR="006E15D8" w:rsidRPr="00417C2F">
        <w:rPr>
          <w:rFonts w:asciiTheme="minorHAnsi" w:hAnsiTheme="minorHAnsi" w:cstheme="minorHAnsi"/>
        </w:rPr>
        <w:t>określonymi w SWZ.</w:t>
      </w:r>
    </w:p>
    <w:p w14:paraId="00E08F25" w14:textId="6C39F0DE" w:rsidR="004E6B29" w:rsidRDefault="00806FD0" w:rsidP="004E6B29">
      <w:pPr>
        <w:keepNext w:val="0"/>
        <w:widowControl/>
        <w:shd w:val="clear" w:color="auto" w:fill="auto"/>
        <w:suppressAutoHyphens w:val="0"/>
        <w:spacing w:line="360" w:lineRule="auto"/>
        <w:ind w:right="28"/>
        <w:textAlignment w:val="auto"/>
        <w:rPr>
          <w:rFonts w:asciiTheme="minorHAnsi" w:hAnsiTheme="minorHAnsi" w:cstheme="minorHAnsi"/>
        </w:rPr>
      </w:pPr>
      <w:r w:rsidRPr="00417C2F">
        <w:rPr>
          <w:rFonts w:asciiTheme="minorHAnsi" w:hAnsiTheme="minorHAnsi" w:cstheme="minorHAnsi"/>
        </w:rPr>
        <w:t xml:space="preserve">5.Zamawiający, wymaga aby do realizacji przedmiotu zamówienia, Wykonawca skierował pracowników ochrony osób i mienia </w:t>
      </w:r>
      <w:r w:rsidRPr="00552109">
        <w:rPr>
          <w:rFonts w:asciiTheme="minorHAnsi" w:hAnsiTheme="minorHAnsi" w:cstheme="minorHAnsi"/>
          <w:b/>
          <w:bCs/>
        </w:rPr>
        <w:t xml:space="preserve">posiadających </w:t>
      </w:r>
      <w:r w:rsidR="00552109">
        <w:rPr>
          <w:rFonts w:asciiTheme="minorHAnsi" w:hAnsiTheme="minorHAnsi" w:cstheme="minorHAnsi"/>
          <w:b/>
          <w:bCs/>
        </w:rPr>
        <w:t xml:space="preserve">aktualny </w:t>
      </w:r>
      <w:r w:rsidRPr="00552109">
        <w:rPr>
          <w:rFonts w:asciiTheme="minorHAnsi" w:hAnsiTheme="minorHAnsi" w:cstheme="minorHAnsi"/>
          <w:b/>
          <w:bCs/>
        </w:rPr>
        <w:t>wpis</w:t>
      </w:r>
      <w:r w:rsidRPr="00251CB8">
        <w:rPr>
          <w:rFonts w:asciiTheme="minorHAnsi" w:hAnsiTheme="minorHAnsi" w:cstheme="minorHAnsi"/>
          <w:b/>
          <w:bCs/>
        </w:rPr>
        <w:t xml:space="preserve"> na listę kwalifikowanych pracowników ochrony.</w:t>
      </w:r>
    </w:p>
    <w:p w14:paraId="41E03C08" w14:textId="77777777" w:rsidR="00F27C41" w:rsidRDefault="00806FD0" w:rsidP="00F27C41">
      <w:pPr>
        <w:keepNext w:val="0"/>
        <w:widowControl/>
        <w:shd w:val="clear" w:color="auto" w:fill="auto"/>
        <w:suppressAutoHyphens w:val="0"/>
        <w:spacing w:line="360" w:lineRule="auto"/>
        <w:ind w:right="28"/>
        <w:textAlignment w:val="auto"/>
        <w:rPr>
          <w:rFonts w:asciiTheme="minorHAnsi" w:eastAsia="Segoe UI" w:hAnsiTheme="minorHAnsi" w:cstheme="minorHAnsi"/>
          <w:bCs/>
          <w:lang w:eastAsia="zh-CN" w:bidi="ar-SA"/>
        </w:rPr>
      </w:pPr>
      <w:r w:rsidRPr="00417C2F">
        <w:rPr>
          <w:rFonts w:asciiTheme="minorHAnsi" w:hAnsiTheme="minorHAnsi" w:cstheme="minorHAnsi"/>
          <w:bCs/>
        </w:rPr>
        <w:t>6.</w:t>
      </w:r>
      <w:r w:rsidRPr="00417C2F">
        <w:rPr>
          <w:rFonts w:asciiTheme="minorHAnsi" w:eastAsia="Segoe UI" w:hAnsiTheme="minorHAnsi" w:cstheme="minorHAnsi"/>
          <w:bCs/>
          <w:lang w:eastAsia="zh-CN" w:bidi="ar-SA"/>
        </w:rPr>
        <w:t>Wykonawca zobowiązany jest do przedłożenia zaświadczeń o wpisie na listę kwalifikowanych pracowników ochrony oraz zaświadczeń lekarskich wydanych celem wpisu na w/w listę wszystkich pracowników, którzy będą realiz</w:t>
      </w:r>
      <w:r w:rsidR="00EA207A" w:rsidRPr="00417C2F">
        <w:rPr>
          <w:rFonts w:asciiTheme="minorHAnsi" w:eastAsia="Segoe UI" w:hAnsiTheme="minorHAnsi" w:cstheme="minorHAnsi"/>
          <w:bCs/>
          <w:lang w:eastAsia="zh-CN" w:bidi="ar-SA"/>
        </w:rPr>
        <w:t xml:space="preserve">ować przedmiot zamówienia </w:t>
      </w:r>
      <w:r w:rsidRPr="00417C2F">
        <w:rPr>
          <w:rFonts w:asciiTheme="minorHAnsi" w:eastAsia="Segoe UI" w:hAnsiTheme="minorHAnsi" w:cstheme="minorHAnsi"/>
          <w:bCs/>
          <w:lang w:eastAsia="zh-CN" w:bidi="ar-SA"/>
        </w:rPr>
        <w:t>u Zamawiającego na każde żądanie Zamawiającego.</w:t>
      </w:r>
    </w:p>
    <w:p w14:paraId="526BE496" w14:textId="77777777" w:rsidR="00F27C41" w:rsidRDefault="004E6B29" w:rsidP="00F27C41">
      <w:pPr>
        <w:keepNext w:val="0"/>
        <w:widowControl/>
        <w:shd w:val="clear" w:color="auto" w:fill="auto"/>
        <w:suppressAutoHyphens w:val="0"/>
        <w:spacing w:line="360" w:lineRule="auto"/>
        <w:ind w:right="28"/>
        <w:textAlignment w:val="auto"/>
        <w:rPr>
          <w:rFonts w:asciiTheme="minorHAnsi" w:eastAsia="Calibri, Calibri" w:hAnsiTheme="minorHAnsi" w:cstheme="minorHAnsi"/>
        </w:rPr>
      </w:pPr>
      <w:r>
        <w:rPr>
          <w:rFonts w:asciiTheme="minorHAnsi" w:eastAsia="Calibri, Calibri" w:hAnsiTheme="minorHAnsi" w:cstheme="minorHAnsi"/>
        </w:rPr>
        <w:t xml:space="preserve">7. </w:t>
      </w:r>
      <w:r w:rsidRPr="00417C2F">
        <w:rPr>
          <w:rFonts w:asciiTheme="minorHAnsi" w:eastAsia="Calibri, Calibri" w:hAnsiTheme="minorHAnsi" w:cstheme="minorHAnsi"/>
        </w:rPr>
        <w:t>W przypadku stwierdzenia, że pracownik ochrony wykonujący powierzone z</w:t>
      </w:r>
      <w:r>
        <w:rPr>
          <w:rFonts w:asciiTheme="minorHAnsi" w:eastAsia="Calibri, Calibri" w:hAnsiTheme="minorHAnsi" w:cstheme="minorHAnsi"/>
        </w:rPr>
        <w:t xml:space="preserve">adania </w:t>
      </w:r>
      <w:r w:rsidRPr="00417C2F">
        <w:rPr>
          <w:rFonts w:asciiTheme="minorHAnsi" w:eastAsia="Calibri, Calibri" w:hAnsiTheme="minorHAnsi" w:cstheme="minorHAnsi"/>
        </w:rPr>
        <w:t>i obowiązki w zakresie ochrony osób i mienia</w:t>
      </w:r>
      <w:r>
        <w:rPr>
          <w:rFonts w:asciiTheme="minorHAnsi" w:eastAsia="Calibri, Calibri" w:hAnsiTheme="minorHAnsi" w:cstheme="minorHAnsi"/>
        </w:rPr>
        <w:t>,</w:t>
      </w:r>
      <w:r w:rsidRPr="00417C2F">
        <w:rPr>
          <w:rFonts w:asciiTheme="minorHAnsi" w:eastAsia="Calibri, Calibri" w:hAnsiTheme="minorHAnsi" w:cstheme="minorHAnsi"/>
        </w:rPr>
        <w:t xml:space="preserve"> nie jest wpisany na listę kwalifikowanych pracowników ochrony fizycznej lub kwalifikowanych pracowników zabezpieczenia technicznego, prowadzoną przez Komendanta Głównego Policji, </w:t>
      </w:r>
      <w:r>
        <w:rPr>
          <w:rFonts w:asciiTheme="minorHAnsi" w:eastAsia="Calibri, Calibri" w:hAnsiTheme="minorHAnsi" w:cstheme="minorHAnsi"/>
        </w:rPr>
        <w:t>Zamawiający będzie uprawniony każdorazowo do naliczenia kary umownej.</w:t>
      </w:r>
    </w:p>
    <w:p w14:paraId="102D2018" w14:textId="77777777" w:rsidR="00F27C41" w:rsidRDefault="004E6B29" w:rsidP="00F27C41">
      <w:pPr>
        <w:keepNext w:val="0"/>
        <w:widowControl/>
        <w:shd w:val="clear" w:color="auto" w:fill="auto"/>
        <w:suppressAutoHyphens w:val="0"/>
        <w:spacing w:line="360" w:lineRule="auto"/>
        <w:ind w:right="28"/>
        <w:textAlignment w:val="auto"/>
        <w:rPr>
          <w:rFonts w:asciiTheme="minorHAnsi" w:hAnsiTheme="minorHAnsi" w:cstheme="minorHAnsi"/>
        </w:rPr>
      </w:pPr>
      <w:r>
        <w:rPr>
          <w:rFonts w:asciiTheme="minorHAnsi" w:eastAsia="Calibri, Calibri" w:hAnsiTheme="minorHAnsi" w:cstheme="minorHAnsi"/>
          <w:bCs/>
        </w:rPr>
        <w:t>8</w:t>
      </w:r>
      <w:r w:rsidRPr="00417C2F">
        <w:rPr>
          <w:rFonts w:asciiTheme="minorHAnsi" w:eastAsia="Calibri, Calibri" w:hAnsiTheme="minorHAnsi" w:cstheme="minorHAnsi"/>
          <w:bCs/>
        </w:rPr>
        <w:t>.</w:t>
      </w:r>
      <w:r w:rsidRPr="00417C2F">
        <w:rPr>
          <w:rFonts w:asciiTheme="minorHAnsi" w:eastAsia="Calibri, Calibri" w:hAnsiTheme="minorHAnsi" w:cstheme="minorHAnsi"/>
        </w:rPr>
        <w:t>W przypadku stwierdzenia, że pracownik nie jest w</w:t>
      </w:r>
      <w:r>
        <w:rPr>
          <w:rFonts w:asciiTheme="minorHAnsi" w:eastAsia="Calibri, Calibri" w:hAnsiTheme="minorHAnsi" w:cstheme="minorHAnsi"/>
        </w:rPr>
        <w:t xml:space="preserve">pisany na w/w listę, oprócz naliczenia </w:t>
      </w:r>
      <w:r w:rsidRPr="00417C2F">
        <w:rPr>
          <w:rFonts w:asciiTheme="minorHAnsi" w:eastAsia="Calibri, Calibri" w:hAnsiTheme="minorHAnsi" w:cstheme="minorHAnsi"/>
        </w:rPr>
        <w:t xml:space="preserve">kary </w:t>
      </w:r>
      <w:r>
        <w:rPr>
          <w:rFonts w:asciiTheme="minorHAnsi" w:eastAsia="Calibri, Calibri" w:hAnsiTheme="minorHAnsi" w:cstheme="minorHAnsi"/>
        </w:rPr>
        <w:t>umownej</w:t>
      </w:r>
      <w:r w:rsidR="00733988">
        <w:rPr>
          <w:rFonts w:asciiTheme="minorHAnsi" w:eastAsia="Calibri, Calibri" w:hAnsiTheme="minorHAnsi" w:cstheme="minorHAnsi"/>
        </w:rPr>
        <w:t>,</w:t>
      </w:r>
      <w:r>
        <w:rPr>
          <w:rFonts w:asciiTheme="minorHAnsi" w:eastAsia="Calibri, Calibri" w:hAnsiTheme="minorHAnsi" w:cstheme="minorHAnsi"/>
        </w:rPr>
        <w:t xml:space="preserve"> </w:t>
      </w:r>
      <w:r w:rsidRPr="00417C2F">
        <w:rPr>
          <w:rFonts w:asciiTheme="minorHAnsi" w:eastAsia="Calibri, Calibri" w:hAnsiTheme="minorHAnsi" w:cstheme="minorHAnsi"/>
        </w:rPr>
        <w:t xml:space="preserve">Wykonawca </w:t>
      </w:r>
      <w:r>
        <w:rPr>
          <w:rFonts w:asciiTheme="minorHAnsi" w:eastAsia="Calibri, Calibri" w:hAnsiTheme="minorHAnsi" w:cstheme="minorHAnsi"/>
        </w:rPr>
        <w:t>zobowiązany jest</w:t>
      </w:r>
      <w:r w:rsidRPr="00417C2F">
        <w:rPr>
          <w:rFonts w:asciiTheme="minorHAnsi" w:eastAsia="Calibri, Calibri" w:hAnsiTheme="minorHAnsi" w:cstheme="minorHAnsi"/>
        </w:rPr>
        <w:t xml:space="preserve"> </w:t>
      </w:r>
      <w:r>
        <w:rPr>
          <w:rFonts w:asciiTheme="minorHAnsi" w:eastAsia="Calibri, Calibri" w:hAnsiTheme="minorHAnsi" w:cstheme="minorHAnsi"/>
        </w:rPr>
        <w:t xml:space="preserve">niezwłocznie </w:t>
      </w:r>
      <w:r w:rsidRPr="00417C2F">
        <w:rPr>
          <w:rFonts w:asciiTheme="minorHAnsi" w:eastAsia="Calibri, Calibri" w:hAnsiTheme="minorHAnsi" w:cstheme="minorHAnsi"/>
        </w:rPr>
        <w:t xml:space="preserve">zastąpić pracownika inną osobą </w:t>
      </w:r>
      <w:r w:rsidR="001724CD">
        <w:rPr>
          <w:rFonts w:asciiTheme="minorHAnsi" w:eastAsia="Calibri, Calibri" w:hAnsiTheme="minorHAnsi" w:cstheme="minorHAnsi"/>
        </w:rPr>
        <w:t xml:space="preserve">                                 </w:t>
      </w:r>
      <w:r w:rsidRPr="00417C2F">
        <w:rPr>
          <w:rFonts w:asciiTheme="minorHAnsi" w:eastAsia="Calibri, Calibri" w:hAnsiTheme="minorHAnsi" w:cstheme="minorHAnsi"/>
        </w:rPr>
        <w:t>o wymaganyc</w:t>
      </w:r>
      <w:r>
        <w:rPr>
          <w:rFonts w:asciiTheme="minorHAnsi" w:eastAsia="Calibri, Calibri" w:hAnsiTheme="minorHAnsi" w:cstheme="minorHAnsi"/>
        </w:rPr>
        <w:t xml:space="preserve">h kwalifikacjach.                    </w:t>
      </w:r>
    </w:p>
    <w:p w14:paraId="2E34E4C7" w14:textId="77777777" w:rsidR="00806FD0" w:rsidRPr="00AA2666" w:rsidRDefault="004E6B29" w:rsidP="00F27C41">
      <w:pPr>
        <w:keepNext w:val="0"/>
        <w:widowControl/>
        <w:shd w:val="clear" w:color="auto" w:fill="auto"/>
        <w:suppressAutoHyphens w:val="0"/>
        <w:spacing w:line="360" w:lineRule="auto"/>
        <w:ind w:right="28"/>
        <w:textAlignment w:val="auto"/>
        <w:rPr>
          <w:rFonts w:asciiTheme="minorHAnsi" w:hAnsiTheme="minorHAnsi" w:cstheme="minorHAnsi"/>
        </w:rPr>
      </w:pPr>
      <w:r>
        <w:rPr>
          <w:rFonts w:asciiTheme="minorHAnsi" w:eastAsia="Segoe UI" w:hAnsiTheme="minorHAnsi" w:cstheme="minorHAnsi"/>
          <w:bCs/>
          <w:lang w:eastAsia="zh-CN" w:bidi="ar-SA"/>
        </w:rPr>
        <w:t>9. W</w:t>
      </w:r>
      <w:r w:rsidR="00806FD0" w:rsidRPr="00417C2F">
        <w:rPr>
          <w:rFonts w:asciiTheme="minorHAnsi" w:eastAsia="Segoe UI" w:hAnsiTheme="minorHAnsi" w:cstheme="minorHAnsi"/>
        </w:rPr>
        <w:t xml:space="preserve">ykonawca podczas przejęcia budynku winien się stawić z pracownikiem ochrony, który będzie świadczyć usługę ochrony </w:t>
      </w:r>
      <w:r w:rsidR="00251CB8">
        <w:rPr>
          <w:rFonts w:asciiTheme="minorHAnsi" w:eastAsia="Segoe UI" w:hAnsiTheme="minorHAnsi" w:cstheme="minorHAnsi"/>
        </w:rPr>
        <w:t xml:space="preserve">osób i </w:t>
      </w:r>
      <w:r w:rsidR="00806FD0" w:rsidRPr="00417C2F">
        <w:rPr>
          <w:rFonts w:asciiTheme="minorHAnsi" w:eastAsia="Segoe UI" w:hAnsiTheme="minorHAnsi" w:cstheme="minorHAnsi"/>
        </w:rPr>
        <w:t xml:space="preserve">mienia </w:t>
      </w:r>
      <w:r w:rsidR="00251CB8" w:rsidRPr="001724CD">
        <w:rPr>
          <w:rFonts w:asciiTheme="minorHAnsi" w:eastAsia="Segoe UI" w:hAnsiTheme="minorHAnsi" w:cstheme="minorHAnsi"/>
          <w:b/>
        </w:rPr>
        <w:t>od godziny 00:00 dnia 01.01.2025</w:t>
      </w:r>
      <w:r w:rsidR="00806FD0" w:rsidRPr="001724CD">
        <w:rPr>
          <w:rFonts w:asciiTheme="minorHAnsi" w:eastAsia="Segoe UI" w:hAnsiTheme="minorHAnsi" w:cstheme="minorHAnsi"/>
          <w:b/>
        </w:rPr>
        <w:t xml:space="preserve"> r.,</w:t>
      </w:r>
      <w:r w:rsidR="00806FD0" w:rsidRPr="00AA2666">
        <w:rPr>
          <w:rFonts w:asciiTheme="minorHAnsi" w:eastAsia="Segoe UI" w:hAnsiTheme="minorHAnsi" w:cstheme="minorHAnsi"/>
        </w:rPr>
        <w:t xml:space="preserve"> celem weryfikacji uprawnień, wydania stosownego upoważnienia wejścia na teren budynku oraz zapoznania z obiektem i obsługiwanymi urządzeniami.</w:t>
      </w:r>
    </w:p>
    <w:p w14:paraId="3E3978A4" w14:textId="49FC198C" w:rsidR="004E6B29" w:rsidRPr="00733988" w:rsidRDefault="00EA207A" w:rsidP="00D77C81">
      <w:pPr>
        <w:spacing w:line="360" w:lineRule="auto"/>
        <w:rPr>
          <w:rFonts w:asciiTheme="minorHAnsi" w:hAnsiTheme="minorHAnsi" w:cstheme="minorHAnsi"/>
          <w:b/>
        </w:rPr>
      </w:pPr>
      <w:r w:rsidRPr="00552109">
        <w:rPr>
          <w:rFonts w:asciiTheme="minorHAnsi" w:hAnsiTheme="minorHAnsi" w:cstheme="minorHAnsi"/>
          <w:b/>
          <w:bCs/>
        </w:rPr>
        <w:lastRenderedPageBreak/>
        <w:t>10.</w:t>
      </w:r>
      <w:r w:rsidRPr="00552109">
        <w:rPr>
          <w:rFonts w:asciiTheme="minorHAnsi" w:hAnsiTheme="minorHAnsi" w:cstheme="minorHAnsi"/>
          <w:b/>
        </w:rPr>
        <w:t xml:space="preserve"> </w:t>
      </w:r>
      <w:r w:rsidR="00733988" w:rsidRPr="00552109">
        <w:rPr>
          <w:rFonts w:asciiTheme="minorHAnsi" w:hAnsiTheme="minorHAnsi" w:cstheme="minorHAnsi"/>
          <w:b/>
          <w:bCs/>
        </w:rPr>
        <w:t>Zgodnie</w:t>
      </w:r>
      <w:r w:rsidR="00733988" w:rsidRPr="00D138D4">
        <w:rPr>
          <w:rFonts w:asciiTheme="minorHAnsi" w:hAnsiTheme="minorHAnsi" w:cstheme="minorHAnsi"/>
          <w:b/>
          <w:bCs/>
        </w:rPr>
        <w:t xml:space="preserve"> z</w:t>
      </w:r>
      <w:r w:rsidRPr="00D138D4">
        <w:rPr>
          <w:rFonts w:asciiTheme="minorHAnsi" w:hAnsiTheme="minorHAnsi" w:cstheme="minorHAnsi"/>
          <w:b/>
          <w:bCs/>
        </w:rPr>
        <w:t xml:space="preserve"> art. 95 ustawy, Zama</w:t>
      </w:r>
      <w:r w:rsidR="00D77C81" w:rsidRPr="00D138D4">
        <w:rPr>
          <w:rFonts w:asciiTheme="minorHAnsi" w:hAnsiTheme="minorHAnsi" w:cstheme="minorHAnsi"/>
          <w:b/>
          <w:bCs/>
        </w:rPr>
        <w:t xml:space="preserve">wiający wymaga </w:t>
      </w:r>
      <w:r w:rsidR="001724CD" w:rsidRPr="00D138D4">
        <w:rPr>
          <w:rFonts w:asciiTheme="minorHAnsi" w:hAnsiTheme="minorHAnsi" w:cstheme="minorHAnsi"/>
          <w:b/>
          <w:bCs/>
        </w:rPr>
        <w:t xml:space="preserve">od Wykonawcy (podwykonawcy) </w:t>
      </w:r>
      <w:r w:rsidR="00D77C81" w:rsidRPr="00D138D4">
        <w:rPr>
          <w:rFonts w:asciiTheme="minorHAnsi" w:hAnsiTheme="minorHAnsi" w:cstheme="minorHAnsi"/>
          <w:b/>
          <w:bCs/>
        </w:rPr>
        <w:t>zatrudnienia wszystkich osób</w:t>
      </w:r>
      <w:r w:rsidRPr="00D138D4">
        <w:rPr>
          <w:rFonts w:asciiTheme="minorHAnsi" w:hAnsiTheme="minorHAnsi" w:cstheme="minorHAnsi"/>
          <w:b/>
          <w:bCs/>
        </w:rPr>
        <w:t xml:space="preserve"> </w:t>
      </w:r>
      <w:r w:rsidR="00D77C81" w:rsidRPr="00D138D4">
        <w:rPr>
          <w:rFonts w:asciiTheme="minorHAnsi" w:hAnsiTheme="minorHAnsi" w:cstheme="minorHAnsi"/>
          <w:b/>
          <w:bCs/>
        </w:rPr>
        <w:t>realizujących usługę ochrony osób i mienia w Powiatowym Urzędzie Pracy w Katowicach</w:t>
      </w:r>
      <w:r w:rsidR="00733988" w:rsidRPr="00D138D4">
        <w:rPr>
          <w:rFonts w:asciiTheme="minorHAnsi" w:hAnsiTheme="minorHAnsi" w:cstheme="minorHAnsi"/>
          <w:b/>
          <w:bCs/>
        </w:rPr>
        <w:t>,</w:t>
      </w:r>
      <w:r w:rsidR="00D77C81" w:rsidRPr="00D138D4">
        <w:rPr>
          <w:rFonts w:asciiTheme="minorHAnsi" w:hAnsiTheme="minorHAnsi" w:cstheme="minorHAnsi"/>
          <w:b/>
          <w:bCs/>
        </w:rPr>
        <w:t xml:space="preserve"> </w:t>
      </w:r>
      <w:r w:rsidR="004E6B29" w:rsidRPr="00D138D4">
        <w:rPr>
          <w:rFonts w:asciiTheme="minorHAnsi" w:hAnsiTheme="minorHAnsi" w:cstheme="minorHAnsi"/>
          <w:b/>
          <w:bCs/>
        </w:rPr>
        <w:t xml:space="preserve">w charakterze pracowników ochrony </w:t>
      </w:r>
      <w:r w:rsidR="00552109">
        <w:rPr>
          <w:rFonts w:asciiTheme="minorHAnsi" w:hAnsiTheme="minorHAnsi" w:cstheme="minorHAnsi"/>
          <w:b/>
          <w:bCs/>
        </w:rPr>
        <w:t>w okresie od dnia 01.01.2025 r. do dnia 31.12.2025 r.</w:t>
      </w:r>
      <w:r w:rsidRPr="00D138D4">
        <w:rPr>
          <w:rFonts w:asciiTheme="minorHAnsi" w:hAnsiTheme="minorHAnsi" w:cstheme="minorHAnsi"/>
          <w:b/>
          <w:bCs/>
        </w:rPr>
        <w:t xml:space="preserve"> </w:t>
      </w:r>
      <w:r w:rsidR="004E6B29" w:rsidRPr="00D138D4">
        <w:rPr>
          <w:rFonts w:asciiTheme="minorHAnsi" w:hAnsiTheme="minorHAnsi" w:cstheme="minorHAnsi"/>
          <w:b/>
          <w:bCs/>
        </w:rPr>
        <w:t>n</w:t>
      </w:r>
      <w:r w:rsidR="004E6B29" w:rsidRPr="00733988">
        <w:rPr>
          <w:rFonts w:asciiTheme="minorHAnsi" w:hAnsiTheme="minorHAnsi" w:cstheme="minorHAnsi"/>
          <w:b/>
        </w:rPr>
        <w:t>a</w:t>
      </w:r>
      <w:r w:rsidRPr="00733988">
        <w:rPr>
          <w:rFonts w:asciiTheme="minorHAnsi" w:hAnsiTheme="minorHAnsi" w:cstheme="minorHAnsi"/>
          <w:b/>
        </w:rPr>
        <w:t xml:space="preserve"> podstawie stosunku pracy</w:t>
      </w:r>
      <w:r w:rsidR="001724CD">
        <w:rPr>
          <w:rFonts w:asciiTheme="minorHAnsi" w:hAnsiTheme="minorHAnsi" w:cstheme="minorHAnsi"/>
          <w:b/>
        </w:rPr>
        <w:t xml:space="preserve">, </w:t>
      </w:r>
      <w:r w:rsidR="004E6B29" w:rsidRPr="00733988">
        <w:rPr>
          <w:rFonts w:asciiTheme="minorHAnsi" w:hAnsiTheme="minorHAnsi" w:cstheme="minorHAnsi"/>
          <w:b/>
        </w:rPr>
        <w:t xml:space="preserve">zgodnie z </w:t>
      </w:r>
      <w:r w:rsidRPr="00733988">
        <w:rPr>
          <w:rFonts w:asciiTheme="minorHAnsi" w:hAnsiTheme="minorHAnsi" w:cstheme="minorHAnsi"/>
          <w:b/>
        </w:rPr>
        <w:t>art. 22 § 1 ustawy</w:t>
      </w:r>
      <w:r w:rsidR="00552109">
        <w:rPr>
          <w:rFonts w:asciiTheme="minorHAnsi" w:hAnsiTheme="minorHAnsi" w:cstheme="minorHAnsi"/>
          <w:b/>
        </w:rPr>
        <w:t xml:space="preserve">                 </w:t>
      </w:r>
      <w:r w:rsidRPr="00733988">
        <w:rPr>
          <w:rFonts w:asciiTheme="minorHAnsi" w:hAnsiTheme="minorHAnsi" w:cstheme="minorHAnsi"/>
          <w:b/>
        </w:rPr>
        <w:t xml:space="preserve"> z dnia 26 </w:t>
      </w:r>
      <w:r w:rsidR="004E6B29" w:rsidRPr="00733988">
        <w:rPr>
          <w:rFonts w:asciiTheme="minorHAnsi" w:hAnsiTheme="minorHAnsi" w:cstheme="minorHAnsi"/>
          <w:b/>
        </w:rPr>
        <w:t>czerwca 1974 r. Kodeks pracy.</w:t>
      </w:r>
      <w:r w:rsidR="00B22B83">
        <w:rPr>
          <w:rFonts w:asciiTheme="minorHAnsi" w:hAnsiTheme="minorHAnsi" w:cstheme="minorHAnsi"/>
          <w:b/>
        </w:rPr>
        <w:t xml:space="preserve"> Każda godzina</w:t>
      </w:r>
      <w:r w:rsidR="00552109">
        <w:rPr>
          <w:rFonts w:asciiTheme="minorHAnsi" w:hAnsiTheme="minorHAnsi" w:cstheme="minorHAnsi"/>
          <w:b/>
        </w:rPr>
        <w:t xml:space="preserve"> pracy</w:t>
      </w:r>
      <w:r w:rsidR="00B22B83">
        <w:rPr>
          <w:rFonts w:asciiTheme="minorHAnsi" w:hAnsiTheme="minorHAnsi" w:cstheme="minorHAnsi"/>
          <w:b/>
        </w:rPr>
        <w:t xml:space="preserve"> przy realizacji usługi ochrony musi być wykonywana przez pracownika w ramach umowy o pracę. Warunek zatrudnie</w:t>
      </w:r>
      <w:r w:rsidR="001724CD">
        <w:rPr>
          <w:rFonts w:asciiTheme="minorHAnsi" w:hAnsiTheme="minorHAnsi" w:cstheme="minorHAnsi"/>
          <w:b/>
        </w:rPr>
        <w:t xml:space="preserve">nia na umowę </w:t>
      </w:r>
      <w:r w:rsidR="00B22B83">
        <w:rPr>
          <w:rFonts w:asciiTheme="minorHAnsi" w:hAnsiTheme="minorHAnsi" w:cstheme="minorHAnsi"/>
          <w:b/>
        </w:rPr>
        <w:t>o pracę nie dotyczy pracowników grupy interwencyjnej.</w:t>
      </w:r>
    </w:p>
    <w:p w14:paraId="3DD5F6F5" w14:textId="77777777" w:rsidR="00733988" w:rsidRDefault="00EA207A" w:rsidP="00733988">
      <w:pPr>
        <w:pStyle w:val="Default"/>
        <w:spacing w:line="360" w:lineRule="auto"/>
        <w:rPr>
          <w:rFonts w:asciiTheme="minorHAnsi" w:hAnsiTheme="minorHAnsi" w:cstheme="minorHAnsi"/>
        </w:rPr>
      </w:pPr>
      <w:r>
        <w:rPr>
          <w:rFonts w:asciiTheme="minorHAnsi" w:hAnsiTheme="minorHAnsi" w:cstheme="minorHAnsi"/>
        </w:rPr>
        <w:t>11.</w:t>
      </w:r>
      <w:r w:rsidR="00806FD0" w:rsidRPr="00806FD0">
        <w:rPr>
          <w:rFonts w:asciiTheme="minorHAnsi" w:hAnsiTheme="minorHAnsi" w:cstheme="minorHAnsi"/>
        </w:rPr>
        <w:t>W trakcie</w:t>
      </w:r>
      <w:r w:rsidR="002760EA">
        <w:rPr>
          <w:rFonts w:asciiTheme="minorHAnsi" w:hAnsiTheme="minorHAnsi" w:cstheme="minorHAnsi"/>
        </w:rPr>
        <w:t xml:space="preserve"> realizacji zamówienia </w:t>
      </w:r>
      <w:r w:rsidR="00733988">
        <w:rPr>
          <w:rFonts w:asciiTheme="minorHAnsi" w:hAnsiTheme="minorHAnsi" w:cstheme="minorHAnsi"/>
        </w:rPr>
        <w:t xml:space="preserve">publicznego </w:t>
      </w:r>
      <w:r w:rsidR="002760EA">
        <w:rPr>
          <w:rFonts w:asciiTheme="minorHAnsi" w:hAnsiTheme="minorHAnsi" w:cstheme="minorHAnsi"/>
        </w:rPr>
        <w:t xml:space="preserve">na </w:t>
      </w:r>
      <w:r w:rsidR="00806FD0" w:rsidRPr="00806FD0">
        <w:rPr>
          <w:rFonts w:asciiTheme="minorHAnsi" w:hAnsiTheme="minorHAnsi" w:cstheme="minorHAnsi"/>
        </w:rPr>
        <w:t xml:space="preserve">wezwanie Zamawiającego w wyznaczonym </w:t>
      </w:r>
      <w:r w:rsidR="001724CD">
        <w:rPr>
          <w:rFonts w:asciiTheme="minorHAnsi" w:hAnsiTheme="minorHAnsi" w:cstheme="minorHAnsi"/>
        </w:rPr>
        <w:t xml:space="preserve">                    </w:t>
      </w:r>
      <w:r w:rsidR="00806FD0" w:rsidRPr="00806FD0">
        <w:rPr>
          <w:rFonts w:asciiTheme="minorHAnsi" w:hAnsiTheme="minorHAnsi" w:cstheme="minorHAnsi"/>
        </w:rPr>
        <w:t xml:space="preserve">w tym wezwaniu terminie, Wykonawca </w:t>
      </w:r>
      <w:r w:rsidR="00733988">
        <w:rPr>
          <w:rFonts w:asciiTheme="minorHAnsi" w:hAnsiTheme="minorHAnsi" w:cstheme="minorHAnsi"/>
        </w:rPr>
        <w:t xml:space="preserve">zobowiązany jest </w:t>
      </w:r>
      <w:r w:rsidR="00806FD0" w:rsidRPr="00806FD0">
        <w:rPr>
          <w:rFonts w:asciiTheme="minorHAnsi" w:hAnsiTheme="minorHAnsi" w:cstheme="minorHAnsi"/>
        </w:rPr>
        <w:t xml:space="preserve"> </w:t>
      </w:r>
      <w:r w:rsidR="00733988">
        <w:rPr>
          <w:rFonts w:asciiTheme="minorHAnsi" w:hAnsiTheme="minorHAnsi" w:cstheme="minorHAnsi"/>
        </w:rPr>
        <w:t xml:space="preserve">przedłożyć </w:t>
      </w:r>
      <w:r w:rsidR="00806FD0" w:rsidRPr="00806FD0">
        <w:rPr>
          <w:rFonts w:asciiTheme="minorHAnsi" w:hAnsiTheme="minorHAnsi" w:cstheme="minorHAnsi"/>
        </w:rPr>
        <w:t>Zamawiającemu</w:t>
      </w:r>
      <w:r w:rsidR="00733988">
        <w:rPr>
          <w:rFonts w:asciiTheme="minorHAnsi" w:hAnsiTheme="minorHAnsi" w:cstheme="minorHAnsi"/>
        </w:rPr>
        <w:t xml:space="preserve"> wskazane poniżej dowody w celu potwierdzenia spełnienia wymogu zatrudnienia na podstawie umowy                             o pracę przez Wykonawcę lub podwykonawcę osób zatrudnionych w charakterze pracowników ochrony:</w:t>
      </w:r>
    </w:p>
    <w:p w14:paraId="546FE480" w14:textId="4213B24B" w:rsidR="00733988" w:rsidRDefault="00733988" w:rsidP="00733988">
      <w:pPr>
        <w:pStyle w:val="Default"/>
        <w:spacing w:line="360" w:lineRule="auto"/>
        <w:rPr>
          <w:rFonts w:asciiTheme="minorHAnsi" w:hAnsiTheme="minorHAnsi" w:cstheme="minorHAnsi"/>
        </w:rPr>
      </w:pPr>
      <w:r>
        <w:rPr>
          <w:rFonts w:asciiTheme="minorHAnsi" w:hAnsiTheme="minorHAnsi" w:cstheme="minorHAnsi"/>
        </w:rPr>
        <w:t>-oświadczenie Wykonawcy lub podwykonawcy o zatrudnieniu na podstawie umowy o pracę</w:t>
      </w:r>
      <w:r w:rsidR="003D222E">
        <w:rPr>
          <w:rFonts w:asciiTheme="minorHAnsi" w:hAnsiTheme="minorHAnsi" w:cstheme="minorHAnsi"/>
        </w:rPr>
        <w:t>. Oświadczenie powinno zawierać: imiona i nazwiska osób zatrudnionych, rodzaj umowy o pracę, wymiar etatu oraz datę wydania i  podpis osoby uprawnionej do złożenia oświadczenia.</w:t>
      </w:r>
    </w:p>
    <w:p w14:paraId="639DF7FC" w14:textId="77777777" w:rsidR="003D222E" w:rsidRDefault="003D222E" w:rsidP="00733988">
      <w:pPr>
        <w:pStyle w:val="Default"/>
        <w:spacing w:line="360" w:lineRule="auto"/>
        <w:rPr>
          <w:rFonts w:asciiTheme="minorHAnsi" w:hAnsiTheme="minorHAnsi" w:cstheme="minorHAnsi"/>
        </w:rPr>
      </w:pPr>
      <w:r>
        <w:rPr>
          <w:rFonts w:asciiTheme="minorHAnsi" w:hAnsiTheme="minorHAnsi" w:cstheme="minorHAnsi"/>
        </w:rPr>
        <w:t>-poświadczoną za zgodność z oryginałem odpowiednio przez Wykonawcę lub podwykonawcę kopię umów o pracę. Kopia umowy powinna zostać zanonimizowana w sposób zapewniający ochronę danych osobowych pracowników zgodnie z przepisami RODO</w:t>
      </w:r>
      <w:r w:rsidR="00B504F8" w:rsidRPr="00B504F8">
        <w:rPr>
          <w:rStyle w:val="Internetlink"/>
          <w:rFonts w:asciiTheme="minorHAnsi" w:hAnsiTheme="minorHAnsi" w:cstheme="minorHAnsi"/>
          <w:color w:val="auto"/>
          <w:u w:val="none"/>
        </w:rPr>
        <w:t xml:space="preserve"> </w:t>
      </w:r>
      <w:r w:rsidR="00B504F8">
        <w:rPr>
          <w:rStyle w:val="Internetlink"/>
          <w:rFonts w:asciiTheme="minorHAnsi" w:hAnsiTheme="minorHAnsi" w:cstheme="minorHAnsi"/>
          <w:color w:val="auto"/>
          <w:u w:val="none"/>
        </w:rPr>
        <w:t xml:space="preserve">- </w:t>
      </w:r>
      <w:r w:rsidR="00B504F8" w:rsidRPr="00813D78">
        <w:rPr>
          <w:rStyle w:val="Internetlink"/>
          <w:rFonts w:asciiTheme="minorHAnsi" w:hAnsiTheme="minorHAnsi" w:cstheme="minorHAnsi"/>
          <w:color w:val="auto"/>
          <w:u w:val="none"/>
        </w:rPr>
        <w:t xml:space="preserve">Rozporządzenia Parlamentu Europejskiego i Rady (UE) 2016/679 z dnia 27 kwietnia 2016 r. w sprawie ochrony osób fizycznych w związku z przetwarzaniem danych osobowych i w sprawie swobodnego przepływu takich danych oraz uchylenia dyrektywy 95/46/WE, </w:t>
      </w:r>
      <w:r w:rsidR="00B504F8" w:rsidRPr="00813D78">
        <w:rPr>
          <w:rFonts w:asciiTheme="minorHAnsi" w:hAnsiTheme="minorHAnsi" w:cstheme="minorHAnsi"/>
          <w:color w:val="auto"/>
        </w:rPr>
        <w:t>tj.</w:t>
      </w:r>
      <w:r w:rsidR="0054778C">
        <w:rPr>
          <w:rFonts w:asciiTheme="minorHAnsi" w:hAnsiTheme="minorHAnsi" w:cstheme="minorHAnsi"/>
        </w:rPr>
        <w:t xml:space="preserve">, </w:t>
      </w:r>
      <w:r w:rsidR="00B504F8" w:rsidRPr="00806FD0">
        <w:rPr>
          <w:rFonts w:asciiTheme="minorHAnsi" w:hAnsiTheme="minorHAnsi" w:cstheme="minorHAnsi"/>
        </w:rPr>
        <w:t>w  szczególności bez adresów,</w:t>
      </w:r>
      <w:r w:rsidR="0054778C">
        <w:rPr>
          <w:rFonts w:asciiTheme="minorHAnsi" w:hAnsiTheme="minorHAnsi" w:cstheme="minorHAnsi"/>
        </w:rPr>
        <w:t xml:space="preserve">  </w:t>
      </w:r>
      <w:r w:rsidR="00B504F8" w:rsidRPr="00806FD0">
        <w:rPr>
          <w:rFonts w:asciiTheme="minorHAnsi" w:hAnsiTheme="minorHAnsi" w:cstheme="minorHAnsi"/>
        </w:rPr>
        <w:t xml:space="preserve"> nr PESEL pracowników.</w:t>
      </w:r>
      <w:r w:rsidR="0054778C">
        <w:rPr>
          <w:rFonts w:asciiTheme="minorHAnsi" w:hAnsiTheme="minorHAnsi" w:cstheme="minorHAnsi"/>
        </w:rPr>
        <w:t xml:space="preserve"> </w:t>
      </w:r>
      <w:r>
        <w:rPr>
          <w:rFonts w:asciiTheme="minorHAnsi" w:hAnsiTheme="minorHAnsi" w:cstheme="minorHAnsi"/>
        </w:rPr>
        <w:t>Anonimizacji nie podlega: imię i nazwisko pracownika, data zawarcia umowy, rodzaj umowy, wymiar etatu.</w:t>
      </w:r>
    </w:p>
    <w:p w14:paraId="3E3F778E" w14:textId="4137CDDC" w:rsidR="003D222E" w:rsidRDefault="003D222E" w:rsidP="00733988">
      <w:pPr>
        <w:pStyle w:val="Default"/>
        <w:spacing w:line="360" w:lineRule="auto"/>
        <w:rPr>
          <w:rFonts w:asciiTheme="minorHAnsi" w:hAnsiTheme="minorHAnsi" w:cstheme="minorHAnsi"/>
        </w:rPr>
      </w:pPr>
      <w:r>
        <w:rPr>
          <w:rFonts w:asciiTheme="minorHAnsi" w:hAnsiTheme="minorHAnsi" w:cstheme="minorHAnsi"/>
        </w:rPr>
        <w:t xml:space="preserve">-zaświadczenie </w:t>
      </w:r>
      <w:r w:rsidR="00D138D4">
        <w:rPr>
          <w:rFonts w:asciiTheme="minorHAnsi" w:hAnsiTheme="minorHAnsi" w:cstheme="minorHAnsi"/>
        </w:rPr>
        <w:t xml:space="preserve">z </w:t>
      </w:r>
      <w:r>
        <w:rPr>
          <w:rFonts w:asciiTheme="minorHAnsi" w:hAnsiTheme="minorHAnsi" w:cstheme="minorHAnsi"/>
        </w:rPr>
        <w:t>Zakładu Ubezpieczeń Społecznych potwierdzające opłacenie przez Wykonawcę lub podwykonawcę składek na ubezpieczenie społeczne i zdrowotne</w:t>
      </w:r>
      <w:r w:rsidR="00B504F8">
        <w:rPr>
          <w:rFonts w:asciiTheme="minorHAnsi" w:hAnsiTheme="minorHAnsi" w:cstheme="minorHAnsi"/>
        </w:rPr>
        <w:t xml:space="preserve"> z tytułu zatrudnienia na podstawie umowy o pracę za ostatni okres rozliczeniowy.</w:t>
      </w:r>
    </w:p>
    <w:p w14:paraId="2B087B6E" w14:textId="09C11A15" w:rsidR="00FF2DA6" w:rsidRPr="00FF2DA6" w:rsidRDefault="00B504F8" w:rsidP="00FF2DA6">
      <w:pPr>
        <w:pStyle w:val="Standarduser"/>
        <w:spacing w:line="276" w:lineRule="auto"/>
        <w:jc w:val="both"/>
        <w:rPr>
          <w:rFonts w:asciiTheme="minorHAnsi" w:hAnsiTheme="minorHAnsi" w:cstheme="minorHAnsi"/>
          <w:b/>
        </w:rPr>
      </w:pPr>
      <w:r w:rsidRPr="00B504F8">
        <w:rPr>
          <w:rFonts w:asciiTheme="minorHAnsi" w:hAnsiTheme="minorHAnsi" w:cstheme="minorHAnsi"/>
          <w:b/>
        </w:rPr>
        <w:t>Wymóg przedłożenia w/w dokumentów stanowi podstawę do weryfikacji realizacji przez Wykonawcę lub podwykonawcę obowiązku</w:t>
      </w:r>
      <w:r>
        <w:rPr>
          <w:rFonts w:asciiTheme="minorHAnsi" w:hAnsiTheme="minorHAnsi" w:cstheme="minorHAnsi"/>
          <w:b/>
        </w:rPr>
        <w:t xml:space="preserve"> dotyczącego</w:t>
      </w:r>
      <w:r w:rsidRPr="00B504F8">
        <w:rPr>
          <w:rFonts w:asciiTheme="minorHAnsi" w:hAnsiTheme="minorHAnsi" w:cstheme="minorHAnsi"/>
          <w:b/>
        </w:rPr>
        <w:t xml:space="preserve"> zatrudnienia </w:t>
      </w:r>
      <w:r>
        <w:rPr>
          <w:rFonts w:asciiTheme="minorHAnsi" w:hAnsiTheme="minorHAnsi" w:cstheme="minorHAnsi"/>
          <w:b/>
        </w:rPr>
        <w:t xml:space="preserve">osób zaangażowanych do realizacji usługi ochrony osób i mienia w charakterze pracowników ochrony </w:t>
      </w:r>
      <w:r w:rsidRPr="00B504F8">
        <w:rPr>
          <w:rFonts w:asciiTheme="minorHAnsi" w:hAnsiTheme="minorHAnsi" w:cstheme="minorHAnsi"/>
          <w:b/>
        </w:rPr>
        <w:t>na podstawie umowy o pracę</w:t>
      </w:r>
      <w:r>
        <w:rPr>
          <w:rFonts w:asciiTheme="minorHAnsi" w:hAnsiTheme="minorHAnsi" w:cstheme="minorHAnsi"/>
          <w:b/>
        </w:rPr>
        <w:t>. Zamawiający każdorazowo w przypadku braku zatrudnienia pracowników na podstawie umowy o pracę lub nieprzedłożenia wymaganych dokumentów zobowiązany będzie do nałożenia na Wykonawcę</w:t>
      </w:r>
      <w:r w:rsidR="00FF2DA6">
        <w:rPr>
          <w:rFonts w:asciiTheme="minorHAnsi" w:hAnsiTheme="minorHAnsi" w:cstheme="minorHAnsi"/>
          <w:b/>
        </w:rPr>
        <w:t xml:space="preserve"> (podwykonawcę)</w:t>
      </w:r>
      <w:r>
        <w:rPr>
          <w:rFonts w:asciiTheme="minorHAnsi" w:hAnsiTheme="minorHAnsi" w:cstheme="minorHAnsi"/>
          <w:b/>
        </w:rPr>
        <w:t xml:space="preserve"> sankcji pieniężnej</w:t>
      </w:r>
      <w:r w:rsidR="00D138D4">
        <w:rPr>
          <w:rFonts w:asciiTheme="minorHAnsi" w:hAnsiTheme="minorHAnsi" w:cstheme="minorHAnsi"/>
          <w:b/>
        </w:rPr>
        <w:t xml:space="preserve"> </w:t>
      </w:r>
      <w:r w:rsidR="00FF2DA6">
        <w:rPr>
          <w:rFonts w:asciiTheme="minorHAnsi" w:hAnsiTheme="minorHAnsi" w:cstheme="minorHAnsi"/>
          <w:b/>
        </w:rPr>
        <w:t>w wysoko</w:t>
      </w:r>
      <w:r w:rsidR="0082408A">
        <w:rPr>
          <w:rFonts w:asciiTheme="minorHAnsi" w:hAnsiTheme="minorHAnsi" w:cstheme="minorHAnsi"/>
          <w:b/>
        </w:rPr>
        <w:t>ś</w:t>
      </w:r>
      <w:r w:rsidR="00FF2DA6">
        <w:rPr>
          <w:rFonts w:asciiTheme="minorHAnsi" w:hAnsiTheme="minorHAnsi" w:cstheme="minorHAnsi"/>
          <w:b/>
        </w:rPr>
        <w:t xml:space="preserve">ci </w:t>
      </w:r>
      <w:r w:rsidR="00FF2DA6" w:rsidRPr="00FF2DA6">
        <w:rPr>
          <w:rFonts w:asciiTheme="minorHAnsi" w:hAnsiTheme="minorHAnsi" w:cstheme="minorHAnsi"/>
          <w:b/>
        </w:rPr>
        <w:t>100,00 zł.</w:t>
      </w:r>
      <w:r w:rsidR="00FF2DA6">
        <w:rPr>
          <w:rFonts w:asciiTheme="minorHAnsi" w:hAnsiTheme="minorHAnsi" w:cstheme="minorHAnsi"/>
          <w:b/>
        </w:rPr>
        <w:t xml:space="preserve"> </w:t>
      </w:r>
      <w:r w:rsidR="00FF2DA6" w:rsidRPr="00FF2DA6">
        <w:rPr>
          <w:rFonts w:asciiTheme="minorHAnsi" w:hAnsiTheme="minorHAnsi" w:cstheme="minorHAnsi"/>
          <w:b/>
        </w:rPr>
        <w:t xml:space="preserve">brutto </w:t>
      </w:r>
      <w:r w:rsidR="00FF2DA6" w:rsidRPr="00FF2DA6">
        <w:rPr>
          <w:rFonts w:asciiTheme="minorHAnsi" w:hAnsiTheme="minorHAnsi" w:cstheme="minorHAnsi"/>
          <w:b/>
        </w:rPr>
        <w:lastRenderedPageBreak/>
        <w:t>za każdy dzień, w którym stwierdzono realizację usługi bez w/w wymogu zatrudnienia na umowę o pracę.</w:t>
      </w:r>
    </w:p>
    <w:p w14:paraId="0D1B1C20" w14:textId="7F73EF38" w:rsidR="00806FD0" w:rsidRPr="00806FD0" w:rsidRDefault="00EA207A" w:rsidP="00733988">
      <w:pPr>
        <w:pStyle w:val="Default"/>
        <w:spacing w:line="360" w:lineRule="auto"/>
        <w:rPr>
          <w:rFonts w:asciiTheme="minorHAnsi" w:hAnsiTheme="minorHAnsi" w:cstheme="minorHAnsi"/>
        </w:rPr>
      </w:pPr>
      <w:r w:rsidRPr="00EA207A">
        <w:rPr>
          <w:rFonts w:asciiTheme="minorHAnsi" w:hAnsiTheme="minorHAnsi" w:cstheme="minorHAnsi"/>
          <w:bCs/>
        </w:rPr>
        <w:t>12.</w:t>
      </w:r>
      <w:r w:rsidR="00F27C41">
        <w:rPr>
          <w:rFonts w:asciiTheme="minorHAnsi" w:hAnsiTheme="minorHAnsi" w:cstheme="minorHAnsi"/>
          <w:bCs/>
        </w:rPr>
        <w:t xml:space="preserve"> </w:t>
      </w:r>
      <w:r w:rsidR="00806FD0" w:rsidRPr="00806FD0">
        <w:rPr>
          <w:rFonts w:asciiTheme="minorHAnsi" w:hAnsiTheme="minorHAnsi" w:cstheme="minorHAnsi"/>
        </w:rPr>
        <w:t>W przypadku powzięcia przez Zamawiającego informacji o naruszeniu przez Wykonawcę powyższych zobowiązań, Zamawiający niezwłocznie zawiadomi o tym fakcie Państwową Inspekcję Pracy, celem podjęcia przez nią stosownego postępowania wyjaśniającego w tej sprawie.</w:t>
      </w:r>
    </w:p>
    <w:p w14:paraId="6412A1E2" w14:textId="77777777" w:rsidR="002760EA" w:rsidRDefault="00EA207A" w:rsidP="00733988">
      <w:pPr>
        <w:pStyle w:val="Textbodyuser"/>
        <w:spacing w:line="360" w:lineRule="auto"/>
        <w:rPr>
          <w:rFonts w:asciiTheme="minorHAnsi" w:hAnsiTheme="minorHAnsi" w:cstheme="minorHAnsi"/>
        </w:rPr>
      </w:pPr>
      <w:r w:rsidRPr="00EA207A">
        <w:rPr>
          <w:rFonts w:asciiTheme="minorHAnsi" w:hAnsiTheme="minorHAnsi" w:cstheme="minorHAnsi"/>
          <w:bCs/>
        </w:rPr>
        <w:t>1</w:t>
      </w:r>
      <w:r w:rsidR="00D2694F">
        <w:rPr>
          <w:rFonts w:asciiTheme="minorHAnsi" w:hAnsiTheme="minorHAnsi" w:cstheme="minorHAnsi"/>
          <w:bCs/>
        </w:rPr>
        <w:t>3</w:t>
      </w:r>
      <w:r w:rsidRPr="00EA207A">
        <w:rPr>
          <w:rFonts w:asciiTheme="minorHAnsi" w:hAnsiTheme="minorHAnsi" w:cstheme="minorHAnsi"/>
          <w:bCs/>
        </w:rPr>
        <w:t>.</w:t>
      </w:r>
      <w:r w:rsidR="00F27C41">
        <w:rPr>
          <w:rFonts w:asciiTheme="minorHAnsi" w:hAnsiTheme="minorHAnsi" w:cstheme="minorHAnsi"/>
          <w:bCs/>
        </w:rPr>
        <w:t xml:space="preserve"> </w:t>
      </w:r>
      <w:r w:rsidR="00806FD0" w:rsidRPr="00EA207A">
        <w:rPr>
          <w:rFonts w:asciiTheme="minorHAnsi" w:hAnsiTheme="minorHAnsi" w:cstheme="minorHAnsi"/>
        </w:rPr>
        <w:t>Zamawiający</w:t>
      </w:r>
      <w:r w:rsidR="00806FD0" w:rsidRPr="00806FD0">
        <w:rPr>
          <w:rFonts w:asciiTheme="minorHAnsi" w:hAnsiTheme="minorHAnsi" w:cstheme="minorHAnsi"/>
        </w:rPr>
        <w:t xml:space="preserve"> wymaga, aby Wykonawca zapewniał jednolite umundur</w:t>
      </w:r>
      <w:r w:rsidR="002104CB">
        <w:rPr>
          <w:rFonts w:asciiTheme="minorHAnsi" w:hAnsiTheme="minorHAnsi" w:cstheme="minorHAnsi"/>
        </w:rPr>
        <w:t>owanie osób wykonujących zadania ochrony osób i mienia w Powiatowym Urzędzie Pracy w Katowicach.</w:t>
      </w:r>
    </w:p>
    <w:p w14:paraId="39D94606" w14:textId="77777777" w:rsidR="002104CB" w:rsidRPr="002104CB" w:rsidRDefault="002104CB" w:rsidP="00733988">
      <w:pPr>
        <w:pStyle w:val="Textbodyuser"/>
        <w:spacing w:line="360" w:lineRule="auto"/>
        <w:rPr>
          <w:rFonts w:asciiTheme="minorHAnsi" w:hAnsiTheme="minorHAnsi" w:cstheme="minorHAnsi"/>
        </w:rPr>
      </w:pPr>
      <w:r>
        <w:rPr>
          <w:rFonts w:asciiTheme="minorHAnsi" w:hAnsiTheme="minorHAnsi" w:cstheme="minorHAnsi"/>
        </w:rPr>
        <w:t>14.</w:t>
      </w:r>
      <w:r w:rsidR="00F27C41">
        <w:rPr>
          <w:rFonts w:asciiTheme="minorHAnsi" w:hAnsiTheme="minorHAnsi" w:cstheme="minorHAnsi"/>
        </w:rPr>
        <w:t xml:space="preserve"> </w:t>
      </w:r>
      <w:r w:rsidRPr="002104CB">
        <w:rPr>
          <w:rFonts w:asciiTheme="minorHAnsi" w:hAnsiTheme="minorHAnsi" w:cstheme="minorHAnsi"/>
        </w:rPr>
        <w:t>Wizja lokalna:</w:t>
      </w:r>
    </w:p>
    <w:p w14:paraId="5F6035BC" w14:textId="18C75F5B" w:rsidR="002104CB" w:rsidRPr="0082408A" w:rsidRDefault="002104CB" w:rsidP="00733988">
      <w:pPr>
        <w:pStyle w:val="Textbodyuser"/>
        <w:spacing w:line="360" w:lineRule="auto"/>
        <w:rPr>
          <w:rFonts w:asciiTheme="minorHAnsi" w:hAnsiTheme="minorHAnsi" w:cstheme="minorHAnsi"/>
        </w:rPr>
      </w:pPr>
      <w:r w:rsidRPr="002104CB">
        <w:rPr>
          <w:rFonts w:asciiTheme="minorHAnsi" w:hAnsiTheme="minorHAnsi" w:cstheme="minorHAnsi"/>
        </w:rPr>
        <w:t xml:space="preserve">Na wniosek </w:t>
      </w:r>
      <w:r>
        <w:rPr>
          <w:rFonts w:asciiTheme="minorHAnsi" w:hAnsiTheme="minorHAnsi" w:cstheme="minorHAnsi"/>
        </w:rPr>
        <w:t>Wykonawcy, Zamawiający umożliwi wizję lokalną. Przedstawiciel Wykonawcy może przeprowadzić</w:t>
      </w:r>
      <w:r w:rsidR="00F27C41">
        <w:rPr>
          <w:rFonts w:asciiTheme="minorHAnsi" w:hAnsiTheme="minorHAnsi" w:cstheme="minorHAnsi"/>
        </w:rPr>
        <w:t xml:space="preserve"> wizję lokalną obiektu</w:t>
      </w:r>
      <w:r>
        <w:rPr>
          <w:rFonts w:asciiTheme="minorHAnsi" w:hAnsiTheme="minorHAnsi" w:cstheme="minorHAnsi"/>
        </w:rPr>
        <w:t>, w celu uzyskania informacji dla poprawnego przygotowania oferty. Nieprzeprowadzenie wizji lokalnej przez Wykonawcę, nie spowoduje odrzucenia ofert</w:t>
      </w:r>
      <w:r w:rsidR="00D138D4">
        <w:rPr>
          <w:rFonts w:asciiTheme="minorHAnsi" w:hAnsiTheme="minorHAnsi" w:cstheme="minorHAnsi"/>
        </w:rPr>
        <w:t>y.</w:t>
      </w:r>
      <w:r>
        <w:rPr>
          <w:rFonts w:asciiTheme="minorHAnsi" w:hAnsiTheme="minorHAnsi" w:cstheme="minorHAnsi"/>
        </w:rPr>
        <w:t xml:space="preserve"> </w:t>
      </w:r>
      <w:r w:rsidRPr="00D138D4">
        <w:rPr>
          <w:rFonts w:asciiTheme="minorHAnsi" w:hAnsiTheme="minorHAnsi" w:cstheme="minorHAnsi"/>
          <w:b/>
          <w:bCs/>
        </w:rPr>
        <w:t>Wykonawcy zgłaszają swój udział w wizji</w:t>
      </w:r>
      <w:r w:rsidR="00F27C41" w:rsidRPr="00D138D4">
        <w:rPr>
          <w:rFonts w:asciiTheme="minorHAnsi" w:hAnsiTheme="minorHAnsi" w:cstheme="minorHAnsi"/>
          <w:b/>
          <w:bCs/>
        </w:rPr>
        <w:t xml:space="preserve"> </w:t>
      </w:r>
      <w:r w:rsidR="0054778C" w:rsidRPr="00D138D4">
        <w:rPr>
          <w:rFonts w:asciiTheme="minorHAnsi" w:hAnsiTheme="minorHAnsi" w:cstheme="minorHAnsi"/>
          <w:b/>
          <w:bCs/>
        </w:rPr>
        <w:t xml:space="preserve">lokalnej </w:t>
      </w:r>
      <w:r w:rsidR="00F27C41" w:rsidRPr="00D138D4">
        <w:rPr>
          <w:rFonts w:asciiTheme="minorHAnsi" w:hAnsiTheme="minorHAnsi" w:cstheme="minorHAnsi"/>
          <w:b/>
          <w:bCs/>
        </w:rPr>
        <w:t xml:space="preserve">z podaniem osób w niej uczestniczących </w:t>
      </w:r>
      <w:r w:rsidR="0082408A">
        <w:rPr>
          <w:rFonts w:asciiTheme="minorHAnsi" w:hAnsiTheme="minorHAnsi" w:cstheme="minorHAnsi"/>
          <w:b/>
          <w:bCs/>
        </w:rPr>
        <w:t xml:space="preserve">                           </w:t>
      </w:r>
      <w:r w:rsidR="00F27C41" w:rsidRPr="00D138D4">
        <w:rPr>
          <w:rFonts w:asciiTheme="minorHAnsi" w:hAnsiTheme="minorHAnsi" w:cstheme="minorHAnsi"/>
          <w:b/>
          <w:bCs/>
        </w:rPr>
        <w:t xml:space="preserve">i danych telefonicznych na </w:t>
      </w:r>
      <w:r w:rsidR="0082408A">
        <w:rPr>
          <w:rFonts w:asciiTheme="minorHAnsi" w:hAnsiTheme="minorHAnsi" w:cstheme="minorHAnsi"/>
          <w:b/>
          <w:bCs/>
        </w:rPr>
        <w:t>adres poczty elektronicznej</w:t>
      </w:r>
      <w:r w:rsidR="00F27C41" w:rsidRPr="00D138D4">
        <w:rPr>
          <w:rFonts w:asciiTheme="minorHAnsi" w:hAnsiTheme="minorHAnsi" w:cstheme="minorHAnsi"/>
          <w:b/>
          <w:bCs/>
        </w:rPr>
        <w:t>:</w:t>
      </w:r>
      <w:r w:rsidR="00F27C41" w:rsidRPr="00F27C41">
        <w:rPr>
          <w:rFonts w:asciiTheme="minorHAnsi" w:hAnsiTheme="minorHAnsi" w:cstheme="minorHAnsi"/>
          <w:b/>
        </w:rPr>
        <w:t>sekretariat@katowice.prac</w:t>
      </w:r>
      <w:r w:rsidR="0082408A">
        <w:rPr>
          <w:rFonts w:asciiTheme="minorHAnsi" w:hAnsiTheme="minorHAnsi" w:cstheme="minorHAnsi"/>
          <w:b/>
        </w:rPr>
        <w:t>a.gov.pl</w:t>
      </w:r>
    </w:p>
    <w:p w14:paraId="08FA5A2C" w14:textId="77777777" w:rsidR="006E15D8" w:rsidRPr="009529EB" w:rsidRDefault="002104CB" w:rsidP="00733988">
      <w:pPr>
        <w:pStyle w:val="Textbodyuser"/>
        <w:rPr>
          <w:rFonts w:asciiTheme="minorHAnsi" w:hAnsiTheme="minorHAnsi" w:cstheme="minorHAnsi"/>
        </w:rPr>
      </w:pPr>
      <w:r>
        <w:rPr>
          <w:rFonts w:asciiTheme="minorHAnsi" w:hAnsiTheme="minorHAnsi" w:cstheme="minorHAnsi"/>
        </w:rPr>
        <w:t>15</w:t>
      </w:r>
      <w:r w:rsidR="006E15D8" w:rsidRPr="009529EB">
        <w:rPr>
          <w:rFonts w:asciiTheme="minorHAnsi" w:hAnsiTheme="minorHAnsi" w:cstheme="minorHAnsi"/>
        </w:rPr>
        <w:t>.Przedmiotowe środki dowodowe:</w:t>
      </w:r>
    </w:p>
    <w:p w14:paraId="0761FA8B" w14:textId="77777777" w:rsidR="006E15D8" w:rsidRPr="00813D78" w:rsidRDefault="006E15D8" w:rsidP="00733988">
      <w:pPr>
        <w:pStyle w:val="Tekstpodstawowywcity2"/>
        <w:spacing w:after="0" w:line="360" w:lineRule="auto"/>
        <w:ind w:left="0"/>
        <w:rPr>
          <w:rFonts w:asciiTheme="minorHAnsi" w:hAnsiTheme="minorHAnsi" w:cstheme="minorHAnsi"/>
          <w:sz w:val="24"/>
          <w:szCs w:val="24"/>
        </w:rPr>
      </w:pPr>
      <w:r w:rsidRPr="00813D78">
        <w:rPr>
          <w:rFonts w:asciiTheme="minorHAnsi" w:hAnsiTheme="minorHAnsi" w:cstheme="minorHAnsi"/>
          <w:sz w:val="24"/>
          <w:szCs w:val="24"/>
        </w:rPr>
        <w:t xml:space="preserve">Zamawiający nie wymaga złożenia przedmiotowych środków dowodowych w </w:t>
      </w:r>
      <w:r w:rsidR="002D0AEF" w:rsidRPr="00813D78">
        <w:rPr>
          <w:rFonts w:asciiTheme="minorHAnsi" w:hAnsiTheme="minorHAnsi" w:cstheme="minorHAnsi"/>
          <w:sz w:val="24"/>
          <w:szCs w:val="24"/>
        </w:rPr>
        <w:t xml:space="preserve">niniejszym </w:t>
      </w:r>
      <w:r w:rsidRPr="00813D78">
        <w:rPr>
          <w:rFonts w:asciiTheme="minorHAnsi" w:hAnsiTheme="minorHAnsi" w:cstheme="minorHAnsi"/>
          <w:sz w:val="24"/>
          <w:szCs w:val="24"/>
        </w:rPr>
        <w:t xml:space="preserve">postępowaniu. </w:t>
      </w:r>
    </w:p>
    <w:p w14:paraId="54D54E95" w14:textId="77777777" w:rsidR="00ED780D" w:rsidRDefault="00ED780D" w:rsidP="00AA2666">
      <w:pPr>
        <w:spacing w:line="200" w:lineRule="atLeast"/>
        <w:jc w:val="both"/>
        <w:rPr>
          <w:rFonts w:asciiTheme="minorHAnsi" w:hAnsiTheme="minorHAnsi" w:cstheme="minorHAnsi"/>
          <w:bCs/>
        </w:rPr>
      </w:pPr>
    </w:p>
    <w:p w14:paraId="16348ACA" w14:textId="77777777" w:rsidR="00ED780D" w:rsidRPr="00ED780D" w:rsidRDefault="00ED780D" w:rsidP="002760EA">
      <w:pPr>
        <w:tabs>
          <w:tab w:val="left" w:pos="1701"/>
        </w:tabs>
        <w:spacing w:line="360" w:lineRule="auto"/>
        <w:ind w:left="1701" w:right="28" w:hanging="1701"/>
        <w:jc w:val="center"/>
        <w:rPr>
          <w:rFonts w:asciiTheme="minorHAnsi" w:hAnsiTheme="minorHAnsi" w:cstheme="minorHAnsi"/>
          <w:b/>
          <w:u w:val="single"/>
        </w:rPr>
      </w:pPr>
      <w:r w:rsidRPr="00ED780D">
        <w:rPr>
          <w:rFonts w:asciiTheme="minorHAnsi" w:hAnsiTheme="minorHAnsi" w:cstheme="minorHAnsi"/>
          <w:b/>
        </w:rPr>
        <w:t xml:space="preserve">IV. </w:t>
      </w:r>
      <w:r w:rsidRPr="00421E43">
        <w:rPr>
          <w:rFonts w:asciiTheme="minorHAnsi" w:hAnsiTheme="minorHAnsi" w:cstheme="minorHAnsi"/>
          <w:b/>
        </w:rPr>
        <w:t>INFORM</w:t>
      </w:r>
      <w:r w:rsidR="001C0A63" w:rsidRPr="00421E43">
        <w:rPr>
          <w:rFonts w:asciiTheme="minorHAnsi" w:hAnsiTheme="minorHAnsi" w:cstheme="minorHAnsi"/>
          <w:b/>
        </w:rPr>
        <w:t xml:space="preserve">ACJA NA TEMAT </w:t>
      </w:r>
      <w:r w:rsidRPr="00421E43">
        <w:rPr>
          <w:rFonts w:asciiTheme="minorHAnsi" w:hAnsiTheme="minorHAnsi" w:cstheme="minorHAnsi"/>
          <w:b/>
        </w:rPr>
        <w:t>MOŻLIWOŚCI SKŁADANIA OFERT CZĘŚCIOWYCH</w:t>
      </w:r>
    </w:p>
    <w:p w14:paraId="78BD26FE" w14:textId="77777777" w:rsidR="00ED780D" w:rsidRPr="001C0A63" w:rsidRDefault="00ED780D" w:rsidP="00AA2666">
      <w:pPr>
        <w:tabs>
          <w:tab w:val="left" w:pos="4320"/>
        </w:tabs>
        <w:spacing w:line="200" w:lineRule="atLeast"/>
        <w:jc w:val="both"/>
        <w:rPr>
          <w:rFonts w:asciiTheme="minorHAnsi" w:hAnsiTheme="minorHAnsi" w:cstheme="minorHAnsi"/>
        </w:rPr>
      </w:pPr>
    </w:p>
    <w:p w14:paraId="0B8DE6A5" w14:textId="77777777" w:rsidR="00ED780D" w:rsidRPr="006C03C3" w:rsidRDefault="00ED780D" w:rsidP="00D2694F">
      <w:pPr>
        <w:tabs>
          <w:tab w:val="left" w:pos="4320"/>
        </w:tabs>
        <w:spacing w:line="360" w:lineRule="auto"/>
        <w:rPr>
          <w:rFonts w:asciiTheme="minorHAnsi" w:hAnsiTheme="minorHAnsi" w:cstheme="minorHAnsi"/>
        </w:rPr>
      </w:pPr>
      <w:r w:rsidRPr="006C03C3">
        <w:rPr>
          <w:rFonts w:asciiTheme="minorHAnsi" w:hAnsiTheme="minorHAnsi" w:cstheme="minorHAnsi"/>
        </w:rPr>
        <w:t xml:space="preserve">1.Zamawiający nie dopuszcza </w:t>
      </w:r>
      <w:r w:rsidR="00686F1E">
        <w:rPr>
          <w:rFonts w:asciiTheme="minorHAnsi" w:hAnsiTheme="minorHAnsi" w:cstheme="minorHAnsi"/>
        </w:rPr>
        <w:t xml:space="preserve">możliwości </w:t>
      </w:r>
      <w:r w:rsidRPr="006C03C3">
        <w:rPr>
          <w:rFonts w:asciiTheme="minorHAnsi" w:hAnsiTheme="minorHAnsi" w:cstheme="minorHAnsi"/>
        </w:rPr>
        <w:t>składania ofert częściowych. Oferta musi obejmować całość zamówienia.</w:t>
      </w:r>
      <w:r w:rsidR="00686F1E">
        <w:rPr>
          <w:rFonts w:asciiTheme="minorHAnsi" w:hAnsiTheme="minorHAnsi" w:cstheme="minorHAnsi"/>
        </w:rPr>
        <w:t xml:space="preserve"> Niniejsze zamówienie jest zamówieniem jednolitym.</w:t>
      </w:r>
    </w:p>
    <w:p w14:paraId="5DD611E5" w14:textId="77777777" w:rsidR="00ED780D" w:rsidRPr="006C03C3" w:rsidRDefault="00ED780D" w:rsidP="00D2694F">
      <w:pPr>
        <w:keepNext w:val="0"/>
        <w:widowControl/>
        <w:shd w:val="clear" w:color="auto" w:fill="auto"/>
        <w:tabs>
          <w:tab w:val="num" w:pos="426"/>
        </w:tabs>
        <w:suppressAutoHyphens w:val="0"/>
        <w:spacing w:line="360" w:lineRule="auto"/>
        <w:ind w:right="28"/>
        <w:textAlignment w:val="auto"/>
        <w:rPr>
          <w:rFonts w:asciiTheme="minorHAnsi" w:hAnsiTheme="minorHAnsi" w:cstheme="minorHAnsi"/>
        </w:rPr>
      </w:pPr>
      <w:r w:rsidRPr="006C03C3">
        <w:rPr>
          <w:rFonts w:asciiTheme="minorHAnsi" w:hAnsiTheme="minorHAnsi" w:cstheme="minorHAnsi"/>
        </w:rPr>
        <w:t>2.Oferta częściowa stanowić będzie ofertę o treści niezgodnej z warunkami zamówienia i zostanie</w:t>
      </w:r>
    </w:p>
    <w:p w14:paraId="787962BE" w14:textId="77777777" w:rsidR="00ED780D" w:rsidRPr="006C03C3" w:rsidRDefault="00ED780D" w:rsidP="00D2694F">
      <w:pPr>
        <w:keepNext w:val="0"/>
        <w:widowControl/>
        <w:shd w:val="clear" w:color="auto" w:fill="auto"/>
        <w:tabs>
          <w:tab w:val="num" w:pos="426"/>
        </w:tabs>
        <w:suppressAutoHyphens w:val="0"/>
        <w:spacing w:line="360" w:lineRule="auto"/>
        <w:ind w:right="28"/>
        <w:textAlignment w:val="auto"/>
        <w:rPr>
          <w:rFonts w:asciiTheme="minorHAnsi" w:hAnsiTheme="minorHAnsi" w:cstheme="minorHAnsi"/>
        </w:rPr>
      </w:pPr>
      <w:r w:rsidRPr="006C03C3">
        <w:rPr>
          <w:rFonts w:asciiTheme="minorHAnsi" w:hAnsiTheme="minorHAnsi" w:cstheme="minorHAnsi"/>
        </w:rPr>
        <w:t>odrzucona, zgodnie z art. 226 ust. 1 pkt 5 ustawy.</w:t>
      </w:r>
    </w:p>
    <w:p w14:paraId="63CE0A15" w14:textId="77777777" w:rsidR="00986231" w:rsidRDefault="00ED780D" w:rsidP="0054778C">
      <w:pPr>
        <w:keepNext w:val="0"/>
        <w:widowControl/>
        <w:shd w:val="clear" w:color="auto" w:fill="auto"/>
        <w:tabs>
          <w:tab w:val="num" w:pos="426"/>
        </w:tabs>
        <w:suppressAutoHyphens w:val="0"/>
        <w:spacing w:line="360" w:lineRule="auto"/>
        <w:ind w:right="28"/>
        <w:textAlignment w:val="auto"/>
        <w:rPr>
          <w:rFonts w:asciiTheme="minorHAnsi" w:hAnsiTheme="minorHAnsi" w:cstheme="minorHAnsi"/>
        </w:rPr>
      </w:pPr>
      <w:r w:rsidRPr="006C03C3">
        <w:rPr>
          <w:rFonts w:asciiTheme="minorHAnsi" w:hAnsiTheme="minorHAnsi" w:cstheme="minorHAnsi"/>
        </w:rPr>
        <w:t>3.Zamawiający nie</w:t>
      </w:r>
      <w:r w:rsidR="00686F1E">
        <w:rPr>
          <w:rFonts w:asciiTheme="minorHAnsi" w:hAnsiTheme="minorHAnsi" w:cstheme="minorHAnsi"/>
        </w:rPr>
        <w:t xml:space="preserve"> dokonał podziału </w:t>
      </w:r>
      <w:r w:rsidR="00CC7FD2">
        <w:rPr>
          <w:rFonts w:asciiTheme="minorHAnsi" w:hAnsiTheme="minorHAnsi" w:cstheme="minorHAnsi"/>
        </w:rPr>
        <w:t xml:space="preserve">zamówienia na części. </w:t>
      </w:r>
      <w:r w:rsidR="00686F1E">
        <w:rPr>
          <w:rFonts w:asciiTheme="minorHAnsi" w:hAnsiTheme="minorHAnsi" w:cstheme="minorHAnsi"/>
        </w:rPr>
        <w:t xml:space="preserve">Jakikolwiek podział zamówienia na części byłby niecelowy z uwagi na konsekwencje rozdzielenia pomiędzy różnych Wykonawców odpowiedzialności względem poszczególnych zakresów zamówienia. </w:t>
      </w:r>
      <w:r w:rsidR="00CC7FD2">
        <w:rPr>
          <w:rFonts w:asciiTheme="minorHAnsi" w:hAnsiTheme="minorHAnsi" w:cstheme="minorHAnsi"/>
        </w:rPr>
        <w:t xml:space="preserve">Wykonanie zamówienia przez jednego Wykonawcę ma zapewnić dokładność, integralność prac oraz terminowość realizacji. Podział zamówienia na części mógłby spowodować trudności techniczne lub wiązać się </w:t>
      </w:r>
      <w:r w:rsidR="002104CB">
        <w:rPr>
          <w:rFonts w:asciiTheme="minorHAnsi" w:hAnsiTheme="minorHAnsi" w:cstheme="minorHAnsi"/>
        </w:rPr>
        <w:t xml:space="preserve">               </w:t>
      </w:r>
      <w:r w:rsidR="00CC7FD2">
        <w:rPr>
          <w:rFonts w:asciiTheme="minorHAnsi" w:hAnsiTheme="minorHAnsi" w:cstheme="minorHAnsi"/>
        </w:rPr>
        <w:t xml:space="preserve">z nadmiernymi kosztami. Zamawiający nie podzielił zamówienia na części, kierując się zasadą optymalizacji kosztów i gospodarnością wydatkowania środków publicznych jednak </w:t>
      </w:r>
      <w:r w:rsidR="002104CB">
        <w:rPr>
          <w:rFonts w:asciiTheme="minorHAnsi" w:hAnsiTheme="minorHAnsi" w:cstheme="minorHAnsi"/>
        </w:rPr>
        <w:t xml:space="preserve">                                     </w:t>
      </w:r>
      <w:r w:rsidR="00CC7FD2">
        <w:rPr>
          <w:rFonts w:asciiTheme="minorHAnsi" w:hAnsiTheme="minorHAnsi" w:cstheme="minorHAnsi"/>
        </w:rPr>
        <w:t>z</w:t>
      </w:r>
      <w:r w:rsidR="002104CB">
        <w:rPr>
          <w:rFonts w:asciiTheme="minorHAnsi" w:hAnsiTheme="minorHAnsi" w:cstheme="minorHAnsi"/>
        </w:rPr>
        <w:t xml:space="preserve"> </w:t>
      </w:r>
      <w:r w:rsidR="00CC7FD2">
        <w:rPr>
          <w:rFonts w:asciiTheme="minorHAnsi" w:hAnsiTheme="minorHAnsi" w:cstheme="minorHAnsi"/>
        </w:rPr>
        <w:t>zachowaniem zasadny konkuren</w:t>
      </w:r>
      <w:r w:rsidR="002104CB">
        <w:rPr>
          <w:rFonts w:asciiTheme="minorHAnsi" w:hAnsiTheme="minorHAnsi" w:cstheme="minorHAnsi"/>
        </w:rPr>
        <w:t>cyjności i równego traktowania W</w:t>
      </w:r>
      <w:r w:rsidR="00CC7FD2">
        <w:rPr>
          <w:rFonts w:asciiTheme="minorHAnsi" w:hAnsiTheme="minorHAnsi" w:cstheme="minorHAnsi"/>
        </w:rPr>
        <w:t>ykonawców.</w:t>
      </w:r>
      <w:r w:rsidR="00686F1E">
        <w:rPr>
          <w:rFonts w:asciiTheme="minorHAnsi" w:hAnsiTheme="minorHAnsi" w:cstheme="minorHAnsi"/>
        </w:rPr>
        <w:t xml:space="preserve"> Z uwagi na </w:t>
      </w:r>
      <w:r w:rsidR="00686F1E">
        <w:rPr>
          <w:rFonts w:asciiTheme="minorHAnsi" w:hAnsiTheme="minorHAnsi" w:cstheme="minorHAnsi"/>
        </w:rPr>
        <w:lastRenderedPageBreak/>
        <w:t>powyższe, podział zamówienia na części stwarzałby realne i poważne zagrożenie dla prawidłowej realizacji zamówienia, związane z istotnymi trudnościami w s</w:t>
      </w:r>
      <w:r w:rsidR="002104CB">
        <w:rPr>
          <w:rFonts w:asciiTheme="minorHAnsi" w:hAnsiTheme="minorHAnsi" w:cstheme="minorHAnsi"/>
        </w:rPr>
        <w:t>k</w:t>
      </w:r>
      <w:r w:rsidR="00686F1E">
        <w:rPr>
          <w:rFonts w:asciiTheme="minorHAnsi" w:hAnsiTheme="minorHAnsi" w:cstheme="minorHAnsi"/>
        </w:rPr>
        <w:t>oordynowaniu działań kilku Wykon</w:t>
      </w:r>
      <w:r w:rsidR="002104CB">
        <w:rPr>
          <w:rFonts w:asciiTheme="minorHAnsi" w:hAnsiTheme="minorHAnsi" w:cstheme="minorHAnsi"/>
        </w:rPr>
        <w:t>a</w:t>
      </w:r>
      <w:r w:rsidR="00686F1E">
        <w:rPr>
          <w:rFonts w:asciiTheme="minorHAnsi" w:hAnsiTheme="minorHAnsi" w:cstheme="minorHAnsi"/>
        </w:rPr>
        <w:t>wców oraz wiązałby się z ryzykiem poniesienia przez Zamawiaj</w:t>
      </w:r>
      <w:r w:rsidR="002104CB">
        <w:rPr>
          <w:rFonts w:asciiTheme="minorHAnsi" w:hAnsiTheme="minorHAnsi" w:cstheme="minorHAnsi"/>
        </w:rPr>
        <w:t>ąc</w:t>
      </w:r>
      <w:r w:rsidR="00686F1E">
        <w:rPr>
          <w:rFonts w:asciiTheme="minorHAnsi" w:hAnsiTheme="minorHAnsi" w:cstheme="minorHAnsi"/>
        </w:rPr>
        <w:t xml:space="preserve">ego wyższych kosztów realizacji </w:t>
      </w:r>
      <w:r w:rsidR="002104CB">
        <w:rPr>
          <w:rFonts w:asciiTheme="minorHAnsi" w:hAnsiTheme="minorHAnsi" w:cstheme="minorHAnsi"/>
        </w:rPr>
        <w:t>zamówienia.</w:t>
      </w:r>
    </w:p>
    <w:p w14:paraId="7265B998" w14:textId="77777777" w:rsidR="0054778C" w:rsidRDefault="0054778C" w:rsidP="0054778C">
      <w:pPr>
        <w:keepNext w:val="0"/>
        <w:widowControl/>
        <w:shd w:val="clear" w:color="auto" w:fill="auto"/>
        <w:tabs>
          <w:tab w:val="num" w:pos="426"/>
        </w:tabs>
        <w:suppressAutoHyphens w:val="0"/>
        <w:spacing w:line="360" w:lineRule="auto"/>
        <w:ind w:right="28"/>
        <w:textAlignment w:val="auto"/>
        <w:rPr>
          <w:rFonts w:asciiTheme="minorHAnsi" w:hAnsiTheme="minorHAnsi" w:cstheme="minorHAnsi"/>
        </w:rPr>
      </w:pPr>
    </w:p>
    <w:p w14:paraId="438DE09F" w14:textId="77777777" w:rsidR="002104CB" w:rsidRDefault="001C0A63" w:rsidP="0054778C">
      <w:pPr>
        <w:keepNext w:val="0"/>
        <w:widowControl/>
        <w:shd w:val="clear" w:color="auto" w:fill="auto"/>
        <w:tabs>
          <w:tab w:val="num" w:pos="426"/>
        </w:tabs>
        <w:suppressAutoHyphens w:val="0"/>
        <w:spacing w:line="360" w:lineRule="auto"/>
        <w:ind w:right="28"/>
        <w:jc w:val="center"/>
        <w:textAlignment w:val="auto"/>
        <w:rPr>
          <w:rFonts w:asciiTheme="minorHAnsi" w:hAnsiTheme="minorHAnsi" w:cstheme="minorHAnsi"/>
        </w:rPr>
      </w:pPr>
      <w:r w:rsidRPr="00421E43">
        <w:rPr>
          <w:rFonts w:asciiTheme="minorHAnsi" w:hAnsiTheme="minorHAnsi" w:cstheme="minorHAnsi"/>
          <w:b/>
        </w:rPr>
        <w:t xml:space="preserve">V. </w:t>
      </w:r>
      <w:r w:rsidR="00ED780D" w:rsidRPr="00421E43">
        <w:rPr>
          <w:rFonts w:asciiTheme="minorHAnsi" w:hAnsiTheme="minorHAnsi" w:cstheme="minorHAnsi"/>
          <w:b/>
        </w:rPr>
        <w:t>INFORMACJA NA TEMAT MOŻLIWOŚCI SKŁADANIA OFERT WARIANTOWYCH</w:t>
      </w:r>
    </w:p>
    <w:p w14:paraId="34EF1CE3" w14:textId="77777777" w:rsidR="002104CB" w:rsidRDefault="00ED780D" w:rsidP="00AA2666">
      <w:pPr>
        <w:keepNext w:val="0"/>
        <w:widowControl/>
        <w:shd w:val="clear" w:color="auto" w:fill="auto"/>
        <w:tabs>
          <w:tab w:val="num" w:pos="426"/>
        </w:tabs>
        <w:suppressAutoHyphens w:val="0"/>
        <w:spacing w:line="360" w:lineRule="auto"/>
        <w:ind w:right="28"/>
        <w:jc w:val="both"/>
        <w:textAlignment w:val="auto"/>
        <w:rPr>
          <w:rFonts w:asciiTheme="minorHAnsi" w:hAnsiTheme="minorHAnsi" w:cstheme="minorHAnsi"/>
        </w:rPr>
      </w:pPr>
      <w:r w:rsidRPr="00ED780D">
        <w:rPr>
          <w:rFonts w:asciiTheme="minorHAnsi" w:hAnsiTheme="minorHAnsi" w:cstheme="minorHAnsi"/>
        </w:rPr>
        <w:t>Zamawiający nie dopuszcza możliwo</w:t>
      </w:r>
      <w:r w:rsidR="006C03C3">
        <w:rPr>
          <w:rFonts w:asciiTheme="minorHAnsi" w:hAnsiTheme="minorHAnsi" w:cstheme="minorHAnsi"/>
        </w:rPr>
        <w:t>ści złożenia oferty wariantowej.</w:t>
      </w:r>
    </w:p>
    <w:p w14:paraId="5434043C" w14:textId="77777777" w:rsidR="0054778C" w:rsidRDefault="0054778C" w:rsidP="00AA2666">
      <w:pPr>
        <w:keepNext w:val="0"/>
        <w:widowControl/>
        <w:shd w:val="clear" w:color="auto" w:fill="auto"/>
        <w:tabs>
          <w:tab w:val="num" w:pos="426"/>
        </w:tabs>
        <w:suppressAutoHyphens w:val="0"/>
        <w:spacing w:line="360" w:lineRule="auto"/>
        <w:ind w:right="28"/>
        <w:jc w:val="both"/>
        <w:textAlignment w:val="auto"/>
        <w:rPr>
          <w:rFonts w:asciiTheme="minorHAnsi" w:hAnsiTheme="minorHAnsi" w:cstheme="minorHAnsi"/>
        </w:rPr>
      </w:pPr>
    </w:p>
    <w:p w14:paraId="6A934E7B" w14:textId="77777777" w:rsidR="00CC7FD2" w:rsidRPr="0054778C" w:rsidRDefault="009403D0" w:rsidP="0054778C">
      <w:pPr>
        <w:tabs>
          <w:tab w:val="left" w:pos="426"/>
        </w:tabs>
        <w:spacing w:line="360" w:lineRule="auto"/>
        <w:ind w:left="1701" w:right="28" w:hanging="1701"/>
        <w:jc w:val="center"/>
        <w:rPr>
          <w:rFonts w:asciiTheme="minorHAnsi" w:hAnsiTheme="minorHAnsi" w:cstheme="minorHAnsi"/>
          <w:b/>
        </w:rPr>
      </w:pPr>
      <w:r w:rsidRPr="00421E43">
        <w:rPr>
          <w:rFonts w:asciiTheme="minorHAnsi" w:hAnsiTheme="minorHAnsi" w:cstheme="minorHAnsi"/>
          <w:b/>
        </w:rPr>
        <w:t>VI. KATALOGI ELEKTRONICZNE</w:t>
      </w:r>
      <w:r w:rsidR="002760EA" w:rsidRPr="00421E43">
        <w:rPr>
          <w:rFonts w:asciiTheme="minorHAnsi" w:hAnsiTheme="minorHAnsi" w:cstheme="minorHAnsi"/>
          <w:b/>
        </w:rPr>
        <w:t xml:space="preserve"> Z KTÓRYMI </w:t>
      </w:r>
      <w:r w:rsidR="0054778C">
        <w:rPr>
          <w:rFonts w:asciiTheme="minorHAnsi" w:hAnsiTheme="minorHAnsi" w:cstheme="minorHAnsi"/>
          <w:b/>
        </w:rPr>
        <w:t>ZAMAWIAJĄCY ZAWRZE UMOWĘ RAMOWĄ</w:t>
      </w:r>
    </w:p>
    <w:p w14:paraId="3036B8F9" w14:textId="77777777" w:rsidR="00E0512B" w:rsidRDefault="009403D0" w:rsidP="00AA2666">
      <w:pPr>
        <w:keepNext w:val="0"/>
        <w:widowControl/>
        <w:shd w:val="clear" w:color="auto" w:fill="auto"/>
        <w:tabs>
          <w:tab w:val="num" w:pos="426"/>
        </w:tabs>
        <w:suppressAutoHyphens w:val="0"/>
        <w:spacing w:line="360" w:lineRule="auto"/>
        <w:ind w:right="28"/>
        <w:jc w:val="both"/>
        <w:textAlignment w:val="auto"/>
        <w:rPr>
          <w:rFonts w:asciiTheme="minorHAnsi" w:hAnsiTheme="minorHAnsi" w:cstheme="minorHAnsi"/>
        </w:rPr>
      </w:pPr>
      <w:r w:rsidRPr="001C0A63">
        <w:rPr>
          <w:rFonts w:asciiTheme="minorHAnsi" w:hAnsiTheme="minorHAnsi" w:cstheme="minorHAnsi"/>
        </w:rPr>
        <w:t>Zamawiający nie wymaga złożenia ofert w postaci katalogów elektronicznych.</w:t>
      </w:r>
    </w:p>
    <w:p w14:paraId="3E62FEB3" w14:textId="77777777" w:rsidR="0054778C" w:rsidRDefault="0054778C" w:rsidP="00AA2666">
      <w:pPr>
        <w:keepNext w:val="0"/>
        <w:widowControl/>
        <w:shd w:val="clear" w:color="auto" w:fill="auto"/>
        <w:tabs>
          <w:tab w:val="num" w:pos="426"/>
        </w:tabs>
        <w:suppressAutoHyphens w:val="0"/>
        <w:spacing w:line="360" w:lineRule="auto"/>
        <w:ind w:right="28"/>
        <w:jc w:val="both"/>
        <w:textAlignment w:val="auto"/>
        <w:rPr>
          <w:rFonts w:asciiTheme="minorHAnsi" w:hAnsiTheme="minorHAnsi" w:cstheme="minorHAnsi"/>
        </w:rPr>
      </w:pPr>
    </w:p>
    <w:p w14:paraId="76D1F57C" w14:textId="77777777" w:rsidR="00E0512B" w:rsidRPr="00421E43" w:rsidRDefault="009403D0" w:rsidP="00E0512B">
      <w:pPr>
        <w:keepNext w:val="0"/>
        <w:widowControl/>
        <w:shd w:val="clear" w:color="auto" w:fill="auto"/>
        <w:tabs>
          <w:tab w:val="num" w:pos="426"/>
        </w:tabs>
        <w:suppressAutoHyphens w:val="0"/>
        <w:spacing w:line="360" w:lineRule="auto"/>
        <w:ind w:right="28"/>
        <w:jc w:val="center"/>
        <w:textAlignment w:val="auto"/>
        <w:rPr>
          <w:rFonts w:asciiTheme="minorHAnsi" w:hAnsiTheme="minorHAnsi" w:cstheme="minorHAnsi"/>
          <w:b/>
        </w:rPr>
      </w:pPr>
      <w:r w:rsidRPr="00421E43">
        <w:rPr>
          <w:rFonts w:asciiTheme="minorHAnsi" w:hAnsiTheme="minorHAnsi" w:cstheme="minorHAnsi"/>
          <w:b/>
        </w:rPr>
        <w:t>VII. MAKSYMALNA LICZBA WYKONAWCÓW,</w:t>
      </w:r>
      <w:r w:rsidR="00E0512B" w:rsidRPr="00421E43">
        <w:rPr>
          <w:rFonts w:asciiTheme="minorHAnsi" w:hAnsiTheme="minorHAnsi" w:cstheme="minorHAnsi"/>
        </w:rPr>
        <w:t xml:space="preserve"> </w:t>
      </w:r>
      <w:r w:rsidRPr="00421E43">
        <w:rPr>
          <w:rFonts w:asciiTheme="minorHAnsi" w:hAnsiTheme="minorHAnsi" w:cstheme="minorHAnsi"/>
          <w:b/>
        </w:rPr>
        <w:t xml:space="preserve">Z KTÓRYMI ZAMAWIAJĄCY ZAWRZE </w:t>
      </w:r>
    </w:p>
    <w:p w14:paraId="6FC39BCB" w14:textId="77777777" w:rsidR="0054778C" w:rsidRPr="0054778C" w:rsidRDefault="009403D0" w:rsidP="0054778C">
      <w:pPr>
        <w:keepNext w:val="0"/>
        <w:widowControl/>
        <w:shd w:val="clear" w:color="auto" w:fill="auto"/>
        <w:tabs>
          <w:tab w:val="num" w:pos="426"/>
        </w:tabs>
        <w:suppressAutoHyphens w:val="0"/>
        <w:spacing w:line="360" w:lineRule="auto"/>
        <w:ind w:right="28"/>
        <w:jc w:val="center"/>
        <w:textAlignment w:val="auto"/>
        <w:rPr>
          <w:rFonts w:asciiTheme="minorHAnsi" w:hAnsiTheme="minorHAnsi" w:cstheme="minorHAnsi"/>
          <w:b/>
        </w:rPr>
      </w:pPr>
      <w:r w:rsidRPr="00421E43">
        <w:rPr>
          <w:rFonts w:asciiTheme="minorHAnsi" w:hAnsiTheme="minorHAnsi" w:cstheme="minorHAnsi"/>
          <w:b/>
        </w:rPr>
        <w:t>UMOWĘ RAMOWĄ</w:t>
      </w:r>
    </w:p>
    <w:p w14:paraId="3E3C9D6D" w14:textId="77777777" w:rsidR="00B22B83" w:rsidRDefault="009403D0" w:rsidP="00B22B83">
      <w:pPr>
        <w:keepNext w:val="0"/>
        <w:widowControl/>
        <w:shd w:val="clear" w:color="auto" w:fill="auto"/>
        <w:tabs>
          <w:tab w:val="num" w:pos="426"/>
        </w:tabs>
        <w:suppressAutoHyphens w:val="0"/>
        <w:spacing w:line="360" w:lineRule="auto"/>
        <w:ind w:right="28"/>
        <w:jc w:val="both"/>
        <w:textAlignment w:val="auto"/>
        <w:rPr>
          <w:rFonts w:asciiTheme="minorHAnsi" w:hAnsiTheme="minorHAnsi" w:cstheme="minorHAnsi"/>
        </w:rPr>
      </w:pPr>
      <w:r>
        <w:rPr>
          <w:rFonts w:asciiTheme="minorHAnsi" w:hAnsiTheme="minorHAnsi" w:cstheme="minorHAnsi"/>
        </w:rPr>
        <w:t>1.</w:t>
      </w:r>
      <w:r w:rsidRPr="00ED780D">
        <w:rPr>
          <w:rFonts w:asciiTheme="minorHAnsi" w:hAnsiTheme="minorHAnsi" w:cstheme="minorHAnsi"/>
        </w:rPr>
        <w:t>Przedmiotowe postępowanie nie jest prowadzone w celu zawarcia umowy ramowej.</w:t>
      </w:r>
    </w:p>
    <w:p w14:paraId="367040FB" w14:textId="77777777" w:rsidR="009403D0" w:rsidRDefault="009403D0" w:rsidP="00B22B83">
      <w:pPr>
        <w:keepNext w:val="0"/>
        <w:widowControl/>
        <w:shd w:val="clear" w:color="auto" w:fill="auto"/>
        <w:tabs>
          <w:tab w:val="num" w:pos="426"/>
        </w:tabs>
        <w:suppressAutoHyphens w:val="0"/>
        <w:spacing w:line="360" w:lineRule="auto"/>
        <w:ind w:right="28"/>
        <w:jc w:val="both"/>
        <w:textAlignment w:val="auto"/>
        <w:rPr>
          <w:rFonts w:asciiTheme="minorHAnsi" w:hAnsiTheme="minorHAnsi" w:cstheme="minorHAnsi"/>
        </w:rPr>
      </w:pPr>
      <w:r>
        <w:rPr>
          <w:rFonts w:asciiTheme="minorHAnsi" w:hAnsiTheme="minorHAnsi" w:cstheme="minorHAnsi"/>
        </w:rPr>
        <w:t>2.Zamawiający nie przewiduje zawarcia umowy ramowej.</w:t>
      </w:r>
    </w:p>
    <w:p w14:paraId="0B79A39F" w14:textId="77777777" w:rsidR="0054778C" w:rsidRDefault="0054778C" w:rsidP="00B22B83">
      <w:pPr>
        <w:keepNext w:val="0"/>
        <w:widowControl/>
        <w:shd w:val="clear" w:color="auto" w:fill="auto"/>
        <w:tabs>
          <w:tab w:val="num" w:pos="426"/>
        </w:tabs>
        <w:suppressAutoHyphens w:val="0"/>
        <w:spacing w:line="360" w:lineRule="auto"/>
        <w:ind w:right="28"/>
        <w:jc w:val="both"/>
        <w:textAlignment w:val="auto"/>
        <w:rPr>
          <w:rFonts w:asciiTheme="minorHAnsi" w:hAnsiTheme="minorHAnsi" w:cstheme="minorHAnsi"/>
        </w:rPr>
      </w:pPr>
    </w:p>
    <w:p w14:paraId="5486B459" w14:textId="77777777" w:rsidR="009403D0" w:rsidRPr="00786323" w:rsidRDefault="00786323" w:rsidP="00786323">
      <w:pPr>
        <w:tabs>
          <w:tab w:val="left" w:pos="426"/>
        </w:tabs>
        <w:spacing w:line="360" w:lineRule="auto"/>
        <w:ind w:right="28"/>
        <w:jc w:val="center"/>
        <w:rPr>
          <w:rFonts w:asciiTheme="minorHAnsi" w:hAnsiTheme="minorHAnsi" w:cstheme="minorHAnsi"/>
          <w:b/>
        </w:rPr>
      </w:pPr>
      <w:r>
        <w:rPr>
          <w:rFonts w:asciiTheme="minorHAnsi" w:hAnsiTheme="minorHAnsi" w:cstheme="minorHAnsi"/>
          <w:b/>
        </w:rPr>
        <w:t>VIII.AUKCJA ELEKTRONICZNA</w:t>
      </w:r>
    </w:p>
    <w:p w14:paraId="4EC18CE7" w14:textId="77777777" w:rsidR="006C03C3" w:rsidRDefault="009403D0" w:rsidP="0054778C">
      <w:pPr>
        <w:spacing w:line="360" w:lineRule="auto"/>
        <w:ind w:right="119"/>
        <w:rPr>
          <w:rFonts w:asciiTheme="minorHAnsi" w:hAnsiTheme="minorHAnsi" w:cstheme="minorHAnsi"/>
        </w:rPr>
      </w:pPr>
      <w:r w:rsidRPr="00ED780D">
        <w:rPr>
          <w:rFonts w:asciiTheme="minorHAnsi" w:hAnsiTheme="minorHAnsi" w:cstheme="minorHAnsi"/>
        </w:rPr>
        <w:t xml:space="preserve">Zamawiający nie przewiduje przeprowadzenia aukcji elektronicznej, o której mowa </w:t>
      </w:r>
      <w:r>
        <w:rPr>
          <w:rFonts w:asciiTheme="minorHAnsi" w:hAnsiTheme="minorHAnsi" w:cstheme="minorHAnsi"/>
        </w:rPr>
        <w:t xml:space="preserve">                                </w:t>
      </w:r>
      <w:r w:rsidRPr="00ED780D">
        <w:rPr>
          <w:rFonts w:asciiTheme="minorHAnsi" w:hAnsiTheme="minorHAnsi" w:cstheme="minorHAnsi"/>
        </w:rPr>
        <w:t>w art. 308 ust. 1 ustawy.</w:t>
      </w:r>
    </w:p>
    <w:p w14:paraId="72475A33" w14:textId="77777777" w:rsidR="0054778C" w:rsidRPr="00ED780D" w:rsidRDefault="0054778C" w:rsidP="0054778C">
      <w:pPr>
        <w:spacing w:line="360" w:lineRule="auto"/>
        <w:ind w:right="119"/>
        <w:rPr>
          <w:rFonts w:asciiTheme="minorHAnsi" w:hAnsiTheme="minorHAnsi" w:cstheme="minorHAnsi"/>
        </w:rPr>
      </w:pPr>
    </w:p>
    <w:p w14:paraId="365C4007" w14:textId="77777777" w:rsidR="00CC79FB" w:rsidRPr="00786323" w:rsidRDefault="00CC79FB" w:rsidP="00786323">
      <w:pPr>
        <w:spacing w:line="360" w:lineRule="auto"/>
        <w:jc w:val="center"/>
        <w:rPr>
          <w:rFonts w:asciiTheme="minorHAnsi" w:hAnsiTheme="minorHAnsi" w:cstheme="minorHAnsi"/>
          <w:b/>
        </w:rPr>
      </w:pPr>
      <w:r w:rsidRPr="00421E43">
        <w:rPr>
          <w:rFonts w:asciiTheme="minorHAnsi" w:hAnsiTheme="minorHAnsi" w:cstheme="minorHAnsi"/>
          <w:b/>
        </w:rPr>
        <w:t xml:space="preserve">IX.ZAMÓWIENIA, O KTÓRYCH MOWA </w:t>
      </w:r>
      <w:r w:rsidR="00B22B83">
        <w:rPr>
          <w:rFonts w:asciiTheme="minorHAnsi" w:hAnsiTheme="minorHAnsi" w:cstheme="minorHAnsi"/>
          <w:b/>
        </w:rPr>
        <w:t>W ART. 214 UST.1  PKT</w:t>
      </w:r>
      <w:r w:rsidR="00786323">
        <w:rPr>
          <w:rFonts w:asciiTheme="minorHAnsi" w:hAnsiTheme="minorHAnsi" w:cstheme="minorHAnsi"/>
          <w:b/>
        </w:rPr>
        <w:t xml:space="preserve"> 7 USTAWY.</w:t>
      </w:r>
    </w:p>
    <w:p w14:paraId="0C111CCB" w14:textId="77777777" w:rsidR="00CC79FB" w:rsidRDefault="00CC79FB" w:rsidP="0054778C">
      <w:pPr>
        <w:spacing w:line="360" w:lineRule="auto"/>
        <w:ind w:left="424" w:hanging="424"/>
        <w:rPr>
          <w:rFonts w:asciiTheme="minorHAnsi" w:hAnsiTheme="minorHAnsi" w:cstheme="minorHAnsi"/>
        </w:rPr>
      </w:pPr>
      <w:r w:rsidRPr="00ED780D">
        <w:rPr>
          <w:rFonts w:asciiTheme="minorHAnsi" w:hAnsiTheme="minorHAnsi" w:cstheme="minorHAnsi"/>
        </w:rPr>
        <w:t>Zamawiający nie przewiduje udzielania zamówień na podstawie</w:t>
      </w:r>
      <w:r w:rsidR="0054778C">
        <w:rPr>
          <w:rFonts w:asciiTheme="minorHAnsi" w:hAnsiTheme="minorHAnsi" w:cstheme="minorHAnsi"/>
        </w:rPr>
        <w:t xml:space="preserve"> art. 214 ust. 1 pkt 7  ustawy.</w:t>
      </w:r>
    </w:p>
    <w:p w14:paraId="078A5FD5" w14:textId="77777777" w:rsidR="0054778C" w:rsidRPr="00ED780D" w:rsidRDefault="0054778C" w:rsidP="0054778C">
      <w:pPr>
        <w:spacing w:line="360" w:lineRule="auto"/>
        <w:ind w:left="424" w:hanging="424"/>
        <w:rPr>
          <w:rFonts w:asciiTheme="minorHAnsi" w:hAnsiTheme="minorHAnsi" w:cstheme="minorHAnsi"/>
        </w:rPr>
      </w:pPr>
    </w:p>
    <w:p w14:paraId="628B17D0" w14:textId="77777777" w:rsidR="00CC79FB" w:rsidRPr="00421E43" w:rsidRDefault="00CC79FB" w:rsidP="00CC79FB">
      <w:pPr>
        <w:tabs>
          <w:tab w:val="left" w:pos="426"/>
        </w:tabs>
        <w:spacing w:line="360" w:lineRule="auto"/>
        <w:ind w:left="1701" w:right="28" w:hanging="1701"/>
        <w:jc w:val="center"/>
        <w:rPr>
          <w:rFonts w:asciiTheme="minorHAnsi" w:hAnsiTheme="minorHAnsi" w:cstheme="minorHAnsi"/>
          <w:b/>
        </w:rPr>
      </w:pPr>
      <w:r w:rsidRPr="00421E43">
        <w:rPr>
          <w:rFonts w:asciiTheme="minorHAnsi" w:hAnsiTheme="minorHAnsi" w:cstheme="minorHAnsi"/>
          <w:b/>
        </w:rPr>
        <w:t>X.TERMIN WYKONANIA ZAMÓWIENIA</w:t>
      </w:r>
    </w:p>
    <w:p w14:paraId="0D1D7190" w14:textId="77777777" w:rsidR="00686F1E" w:rsidRPr="00686F1E" w:rsidRDefault="00686F1E" w:rsidP="002D0AEF">
      <w:pPr>
        <w:tabs>
          <w:tab w:val="left" w:pos="4320"/>
        </w:tabs>
        <w:spacing w:line="360" w:lineRule="auto"/>
        <w:ind w:left="720" w:hanging="720"/>
        <w:rPr>
          <w:rFonts w:asciiTheme="minorHAnsi" w:hAnsiTheme="minorHAnsi" w:cstheme="minorHAnsi"/>
        </w:rPr>
      </w:pPr>
      <w:r>
        <w:rPr>
          <w:rFonts w:asciiTheme="minorHAnsi" w:hAnsiTheme="minorHAnsi" w:cstheme="minorHAnsi"/>
        </w:rPr>
        <w:t xml:space="preserve">Zamawiający wymaga aby przedmiot zamówienia został zrealizowany w terminie 12 miesięcy </w:t>
      </w:r>
      <w:r w:rsidRPr="00686F1E">
        <w:rPr>
          <w:rFonts w:asciiTheme="minorHAnsi" w:hAnsiTheme="minorHAnsi" w:cstheme="minorHAnsi"/>
        </w:rPr>
        <w:t>od</w:t>
      </w:r>
    </w:p>
    <w:p w14:paraId="3D9A637A" w14:textId="77777777" w:rsidR="00301F55" w:rsidRDefault="00D2694F" w:rsidP="0054778C">
      <w:pPr>
        <w:tabs>
          <w:tab w:val="left" w:pos="4320"/>
        </w:tabs>
        <w:spacing w:line="360" w:lineRule="auto"/>
        <w:ind w:left="720" w:hanging="720"/>
        <w:rPr>
          <w:rFonts w:asciiTheme="minorHAnsi" w:hAnsiTheme="minorHAnsi" w:cstheme="minorHAnsi"/>
        </w:rPr>
      </w:pPr>
      <w:r w:rsidRPr="00686F1E">
        <w:rPr>
          <w:rFonts w:asciiTheme="minorHAnsi" w:hAnsiTheme="minorHAnsi" w:cstheme="minorHAnsi"/>
        </w:rPr>
        <w:t>dnia 01.01.2025</w:t>
      </w:r>
      <w:r w:rsidR="00A74A58" w:rsidRPr="00686F1E">
        <w:rPr>
          <w:rFonts w:asciiTheme="minorHAnsi" w:hAnsiTheme="minorHAnsi" w:cstheme="minorHAnsi"/>
        </w:rPr>
        <w:t xml:space="preserve"> r. </w:t>
      </w:r>
      <w:r w:rsidR="00CC79FB" w:rsidRPr="00686F1E">
        <w:rPr>
          <w:rFonts w:asciiTheme="minorHAnsi" w:hAnsiTheme="minorHAnsi" w:cstheme="minorHAnsi"/>
        </w:rPr>
        <w:t>do</w:t>
      </w:r>
      <w:r w:rsidR="00A74A58" w:rsidRPr="00686F1E">
        <w:rPr>
          <w:rFonts w:asciiTheme="minorHAnsi" w:hAnsiTheme="minorHAnsi" w:cstheme="minorHAnsi"/>
        </w:rPr>
        <w:t xml:space="preserve"> dnia</w:t>
      </w:r>
      <w:r w:rsidRPr="00686F1E">
        <w:rPr>
          <w:rFonts w:asciiTheme="minorHAnsi" w:hAnsiTheme="minorHAnsi" w:cstheme="minorHAnsi"/>
        </w:rPr>
        <w:t xml:space="preserve"> 31.12.2025</w:t>
      </w:r>
      <w:r w:rsidR="0054778C">
        <w:rPr>
          <w:rFonts w:asciiTheme="minorHAnsi" w:hAnsiTheme="minorHAnsi" w:cstheme="minorHAnsi"/>
        </w:rPr>
        <w:t xml:space="preserve"> r.</w:t>
      </w:r>
    </w:p>
    <w:p w14:paraId="66E701B4" w14:textId="77777777" w:rsidR="0054778C" w:rsidRPr="00ED780D" w:rsidRDefault="0054778C" w:rsidP="0054778C">
      <w:pPr>
        <w:tabs>
          <w:tab w:val="left" w:pos="4320"/>
        </w:tabs>
        <w:spacing w:line="360" w:lineRule="auto"/>
        <w:ind w:left="720" w:hanging="720"/>
        <w:rPr>
          <w:rFonts w:asciiTheme="minorHAnsi" w:hAnsiTheme="minorHAnsi" w:cstheme="minorHAnsi"/>
        </w:rPr>
      </w:pPr>
    </w:p>
    <w:p w14:paraId="4739540C" w14:textId="77777777" w:rsidR="00ED780D" w:rsidRPr="00421E43" w:rsidRDefault="00ED780D" w:rsidP="006C03C3">
      <w:pPr>
        <w:pStyle w:val="Tekstpodstawowy"/>
        <w:spacing w:after="0" w:line="360" w:lineRule="auto"/>
        <w:jc w:val="center"/>
        <w:rPr>
          <w:rFonts w:asciiTheme="minorHAnsi" w:hAnsiTheme="minorHAnsi" w:cstheme="minorHAnsi"/>
          <w:b/>
        </w:rPr>
      </w:pPr>
      <w:r w:rsidRPr="00421E43">
        <w:rPr>
          <w:rFonts w:asciiTheme="minorHAnsi" w:hAnsiTheme="minorHAnsi" w:cstheme="minorHAnsi"/>
          <w:b/>
        </w:rPr>
        <w:t>XI</w:t>
      </w:r>
      <w:r w:rsidR="00F70C0F" w:rsidRPr="00421E43">
        <w:rPr>
          <w:rFonts w:asciiTheme="minorHAnsi" w:hAnsiTheme="minorHAnsi" w:cstheme="minorHAnsi"/>
          <w:b/>
        </w:rPr>
        <w:t xml:space="preserve">. </w:t>
      </w:r>
      <w:r w:rsidRPr="00421E43">
        <w:rPr>
          <w:rFonts w:asciiTheme="minorHAnsi" w:hAnsiTheme="minorHAnsi" w:cstheme="minorHAnsi"/>
          <w:b/>
        </w:rPr>
        <w:t xml:space="preserve">PROJEKTOWANE POSTANOWIENIA UMOWY W </w:t>
      </w:r>
      <w:r w:rsidR="006C03C3" w:rsidRPr="00421E43">
        <w:rPr>
          <w:rFonts w:asciiTheme="minorHAnsi" w:hAnsiTheme="minorHAnsi" w:cstheme="minorHAnsi"/>
          <w:b/>
        </w:rPr>
        <w:t>SPRAWIE ZAMÓWIENIA PUBLICZNEGO</w:t>
      </w:r>
    </w:p>
    <w:p w14:paraId="7D5A1B49" w14:textId="293663D3" w:rsidR="00ED780D" w:rsidRPr="0054778C" w:rsidRDefault="006C03C3" w:rsidP="0054778C">
      <w:pPr>
        <w:keepNext w:val="0"/>
        <w:widowControl/>
        <w:shd w:val="clear" w:color="auto" w:fill="auto"/>
        <w:suppressAutoHyphens w:val="0"/>
        <w:spacing w:line="360" w:lineRule="auto"/>
        <w:textAlignment w:val="auto"/>
        <w:rPr>
          <w:rFonts w:asciiTheme="minorHAnsi" w:hAnsiTheme="minorHAnsi" w:cstheme="minorHAnsi"/>
          <w:color w:val="000000" w:themeColor="text1"/>
        </w:rPr>
      </w:pPr>
      <w:r w:rsidRPr="0054778C">
        <w:rPr>
          <w:rFonts w:asciiTheme="minorHAnsi" w:hAnsiTheme="minorHAnsi" w:cstheme="minorHAnsi"/>
          <w:color w:val="000000" w:themeColor="text1"/>
        </w:rPr>
        <w:t>1.</w:t>
      </w:r>
      <w:r w:rsidR="00ED780D" w:rsidRPr="0054778C">
        <w:rPr>
          <w:rFonts w:asciiTheme="minorHAnsi" w:hAnsiTheme="minorHAnsi" w:cstheme="minorHAnsi"/>
          <w:color w:val="000000" w:themeColor="text1"/>
        </w:rPr>
        <w:t xml:space="preserve">Projektowane postanowienia umowy w sprawie zamówienia publicznego, które zostaną wprowadzone do treści tej umowy, zawiera </w:t>
      </w:r>
      <w:r w:rsidR="0054778C" w:rsidRPr="0054778C">
        <w:rPr>
          <w:rFonts w:asciiTheme="minorHAnsi" w:hAnsiTheme="minorHAnsi" w:cstheme="minorHAnsi"/>
          <w:color w:val="000000" w:themeColor="text1"/>
        </w:rPr>
        <w:t>załącznik nr 7</w:t>
      </w:r>
      <w:r w:rsidR="001C3C90" w:rsidRPr="0054778C">
        <w:rPr>
          <w:rFonts w:asciiTheme="minorHAnsi" w:hAnsiTheme="minorHAnsi" w:cstheme="minorHAnsi"/>
          <w:color w:val="000000" w:themeColor="text1"/>
        </w:rPr>
        <w:t xml:space="preserve"> </w:t>
      </w:r>
      <w:r w:rsidR="0069621E">
        <w:rPr>
          <w:rFonts w:asciiTheme="minorHAnsi" w:hAnsiTheme="minorHAnsi" w:cstheme="minorHAnsi"/>
          <w:color w:val="000000" w:themeColor="text1"/>
        </w:rPr>
        <w:t xml:space="preserve">do </w:t>
      </w:r>
      <w:r w:rsidR="00ED780D" w:rsidRPr="0054778C">
        <w:rPr>
          <w:rFonts w:asciiTheme="minorHAnsi" w:hAnsiTheme="minorHAnsi" w:cstheme="minorHAnsi"/>
          <w:color w:val="000000" w:themeColor="text1"/>
        </w:rPr>
        <w:t>SWZ.</w:t>
      </w:r>
    </w:p>
    <w:p w14:paraId="04D5B1F0" w14:textId="77777777" w:rsidR="00ED780D" w:rsidRPr="0054778C" w:rsidRDefault="006C03C3" w:rsidP="0054778C">
      <w:pPr>
        <w:keepNext w:val="0"/>
        <w:widowControl/>
        <w:shd w:val="clear" w:color="auto" w:fill="auto"/>
        <w:tabs>
          <w:tab w:val="left" w:pos="851"/>
        </w:tabs>
        <w:suppressAutoHyphens w:val="0"/>
        <w:spacing w:line="360" w:lineRule="auto"/>
        <w:textAlignment w:val="auto"/>
        <w:rPr>
          <w:rFonts w:asciiTheme="minorHAnsi" w:hAnsiTheme="minorHAnsi" w:cstheme="minorHAnsi"/>
          <w:color w:val="000000" w:themeColor="text1"/>
        </w:rPr>
      </w:pPr>
      <w:r w:rsidRPr="0054778C">
        <w:rPr>
          <w:rFonts w:asciiTheme="minorHAnsi" w:hAnsiTheme="minorHAnsi" w:cstheme="minorHAnsi"/>
          <w:color w:val="000000" w:themeColor="text1"/>
        </w:rPr>
        <w:lastRenderedPageBreak/>
        <w:t>2.</w:t>
      </w:r>
      <w:r w:rsidR="00ED780D" w:rsidRPr="0054778C">
        <w:rPr>
          <w:rFonts w:asciiTheme="minorHAnsi" w:hAnsiTheme="minorHAnsi" w:cstheme="minorHAnsi"/>
          <w:color w:val="000000" w:themeColor="text1"/>
        </w:rPr>
        <w:t>Zamawiający przewiduje możliwość zmian postanowień zawartej umowy w stosunku do treści oferty, na podstawie której doko</w:t>
      </w:r>
      <w:r w:rsidR="009403D0" w:rsidRPr="0054778C">
        <w:rPr>
          <w:rFonts w:asciiTheme="minorHAnsi" w:hAnsiTheme="minorHAnsi" w:cstheme="minorHAnsi"/>
          <w:color w:val="000000" w:themeColor="text1"/>
        </w:rPr>
        <w:t xml:space="preserve">nano wyboru Wykonawcy, zgodnie </w:t>
      </w:r>
      <w:r w:rsidR="00ED780D" w:rsidRPr="0054778C">
        <w:rPr>
          <w:rFonts w:asciiTheme="minorHAnsi" w:hAnsiTheme="minorHAnsi" w:cstheme="minorHAnsi"/>
          <w:color w:val="000000" w:themeColor="text1"/>
        </w:rPr>
        <w:t>z warun</w:t>
      </w:r>
      <w:r w:rsidR="009403D0" w:rsidRPr="0054778C">
        <w:rPr>
          <w:rFonts w:asciiTheme="minorHAnsi" w:hAnsiTheme="minorHAnsi" w:cstheme="minorHAnsi"/>
          <w:color w:val="000000" w:themeColor="text1"/>
        </w:rPr>
        <w:t xml:space="preserve">kami zawartymi      </w:t>
      </w:r>
      <w:r w:rsidR="00A74A58" w:rsidRPr="0054778C">
        <w:rPr>
          <w:rFonts w:asciiTheme="minorHAnsi" w:hAnsiTheme="minorHAnsi" w:cstheme="minorHAnsi"/>
          <w:color w:val="000000" w:themeColor="text1"/>
        </w:rPr>
        <w:t xml:space="preserve">               </w:t>
      </w:r>
      <w:r w:rsidR="0054778C" w:rsidRPr="0054778C">
        <w:rPr>
          <w:rFonts w:asciiTheme="minorHAnsi" w:hAnsiTheme="minorHAnsi" w:cstheme="minorHAnsi"/>
          <w:color w:val="000000" w:themeColor="text1"/>
        </w:rPr>
        <w:t>w załączniku nr 7</w:t>
      </w:r>
      <w:r w:rsidR="00ED780D" w:rsidRPr="0054778C">
        <w:rPr>
          <w:rFonts w:asciiTheme="minorHAnsi" w:hAnsiTheme="minorHAnsi" w:cstheme="minorHAnsi"/>
          <w:color w:val="000000" w:themeColor="text1"/>
        </w:rPr>
        <w:t xml:space="preserve"> do SWZ.</w:t>
      </w:r>
    </w:p>
    <w:p w14:paraId="151805C1" w14:textId="77777777" w:rsidR="00ED780D" w:rsidRPr="0082408A" w:rsidRDefault="006C03C3" w:rsidP="0054778C">
      <w:pPr>
        <w:keepNext w:val="0"/>
        <w:widowControl/>
        <w:shd w:val="clear" w:color="auto" w:fill="auto"/>
        <w:tabs>
          <w:tab w:val="left" w:pos="851"/>
        </w:tabs>
        <w:suppressAutoHyphens w:val="0"/>
        <w:spacing w:line="360" w:lineRule="auto"/>
        <w:textAlignment w:val="auto"/>
        <w:rPr>
          <w:rFonts w:asciiTheme="minorHAnsi" w:hAnsiTheme="minorHAnsi" w:cstheme="minorHAnsi"/>
        </w:rPr>
      </w:pPr>
      <w:r w:rsidRPr="0054778C">
        <w:rPr>
          <w:rFonts w:asciiTheme="minorHAnsi" w:hAnsiTheme="minorHAnsi" w:cstheme="minorHAnsi"/>
          <w:color w:val="000000" w:themeColor="text1"/>
        </w:rPr>
        <w:t>3.</w:t>
      </w:r>
      <w:r w:rsidR="00ED780D" w:rsidRPr="0054778C">
        <w:rPr>
          <w:rFonts w:asciiTheme="minorHAnsi" w:hAnsiTheme="minorHAnsi" w:cstheme="minorHAnsi"/>
          <w:color w:val="000000" w:themeColor="text1"/>
        </w:rPr>
        <w:t xml:space="preserve">Zmiana umowy może także nastąpić w przypadkach, o których mowa w </w:t>
      </w:r>
      <w:r w:rsidR="00ED780D" w:rsidRPr="0082408A">
        <w:rPr>
          <w:rFonts w:asciiTheme="minorHAnsi" w:hAnsiTheme="minorHAnsi" w:cstheme="minorHAnsi"/>
        </w:rPr>
        <w:t>art. 455 ust. 1 pkt 2-4 oraz ust. 2 ustawy.</w:t>
      </w:r>
    </w:p>
    <w:p w14:paraId="55A16E1E" w14:textId="77777777" w:rsidR="006C03C3" w:rsidRDefault="006C03C3" w:rsidP="006C03C3">
      <w:pPr>
        <w:keepNext w:val="0"/>
        <w:widowControl/>
        <w:shd w:val="clear" w:color="auto" w:fill="auto"/>
        <w:suppressAutoHyphens w:val="0"/>
        <w:jc w:val="both"/>
        <w:textAlignment w:val="auto"/>
        <w:rPr>
          <w:rFonts w:asciiTheme="minorHAnsi" w:hAnsiTheme="minorHAnsi" w:cstheme="minorHAnsi"/>
        </w:rPr>
      </w:pPr>
    </w:p>
    <w:p w14:paraId="7E4AC809" w14:textId="7BFF4154" w:rsidR="00CA17A5" w:rsidRDefault="00421E43" w:rsidP="0082408A">
      <w:pPr>
        <w:pStyle w:val="Tekstpodstawowy"/>
        <w:tabs>
          <w:tab w:val="num" w:pos="567"/>
        </w:tabs>
        <w:spacing w:after="0" w:line="360" w:lineRule="auto"/>
        <w:ind w:left="567" w:hanging="567"/>
        <w:jc w:val="center"/>
        <w:rPr>
          <w:rFonts w:asciiTheme="minorHAnsi" w:hAnsiTheme="minorHAnsi" w:cstheme="minorHAnsi"/>
          <w:b/>
        </w:rPr>
      </w:pPr>
      <w:r w:rsidRPr="00421E43">
        <w:rPr>
          <w:rFonts w:asciiTheme="minorHAnsi" w:hAnsiTheme="minorHAnsi" w:cstheme="minorHAnsi"/>
          <w:b/>
        </w:rPr>
        <w:t>XII</w:t>
      </w:r>
      <w:r w:rsidR="006C03C3" w:rsidRPr="00421E43">
        <w:rPr>
          <w:rFonts w:asciiTheme="minorHAnsi" w:hAnsiTheme="minorHAnsi" w:cstheme="minorHAnsi"/>
          <w:b/>
        </w:rPr>
        <w:t>. OPIS SPOSOBU OBLICZENIA CENY</w:t>
      </w:r>
      <w:bookmarkStart w:id="0" w:name="bookmark18"/>
    </w:p>
    <w:p w14:paraId="0A7A208A" w14:textId="77777777" w:rsidR="0082408A" w:rsidRPr="0082408A" w:rsidRDefault="0082408A" w:rsidP="0082408A">
      <w:pPr>
        <w:pStyle w:val="Tekstpodstawowy"/>
        <w:tabs>
          <w:tab w:val="num" w:pos="567"/>
        </w:tabs>
        <w:spacing w:after="0" w:line="360" w:lineRule="auto"/>
        <w:ind w:left="567" w:hanging="567"/>
        <w:jc w:val="center"/>
        <w:rPr>
          <w:rFonts w:asciiTheme="minorHAnsi" w:hAnsiTheme="minorHAnsi" w:cstheme="minorHAnsi"/>
          <w:b/>
        </w:rPr>
      </w:pPr>
    </w:p>
    <w:p w14:paraId="15E90FDC" w14:textId="77777777" w:rsidR="00CA17A5" w:rsidRDefault="00EA207A" w:rsidP="00D2694F">
      <w:pPr>
        <w:pStyle w:val="Standarduser"/>
        <w:spacing w:line="360" w:lineRule="auto"/>
        <w:rPr>
          <w:rFonts w:asciiTheme="minorHAnsi" w:hAnsiTheme="minorHAnsi" w:cstheme="minorHAnsi"/>
          <w:bCs/>
        </w:rPr>
      </w:pPr>
      <w:r w:rsidRPr="00EA207A">
        <w:rPr>
          <w:rFonts w:asciiTheme="minorHAnsi" w:hAnsiTheme="minorHAnsi" w:cstheme="minorHAnsi"/>
          <w:bCs/>
        </w:rPr>
        <w:t>1.</w:t>
      </w:r>
      <w:r w:rsidR="00E0512B" w:rsidRPr="00E0512B">
        <w:rPr>
          <w:rFonts w:asciiTheme="minorHAnsi" w:hAnsiTheme="minorHAnsi" w:cstheme="minorHAnsi"/>
        </w:rPr>
        <w:t xml:space="preserve"> </w:t>
      </w:r>
      <w:r w:rsidR="00E0512B" w:rsidRPr="00205D41">
        <w:rPr>
          <w:rFonts w:asciiTheme="minorHAnsi" w:hAnsiTheme="minorHAnsi" w:cstheme="minorHAnsi"/>
        </w:rPr>
        <w:t xml:space="preserve">Wykonawca poda </w:t>
      </w:r>
      <w:r w:rsidR="00E0512B">
        <w:rPr>
          <w:rFonts w:asciiTheme="minorHAnsi" w:hAnsiTheme="minorHAnsi" w:cstheme="minorHAnsi"/>
          <w:b/>
        </w:rPr>
        <w:t>ce</w:t>
      </w:r>
      <w:r w:rsidR="00040A14">
        <w:rPr>
          <w:rFonts w:asciiTheme="minorHAnsi" w:hAnsiTheme="minorHAnsi" w:cstheme="minorHAnsi"/>
          <w:b/>
        </w:rPr>
        <w:t>nę ofertową w formularzu oferty</w:t>
      </w:r>
      <w:r w:rsidR="00CA17A5">
        <w:rPr>
          <w:rFonts w:asciiTheme="minorHAnsi" w:hAnsiTheme="minorHAnsi" w:cstheme="minorHAnsi"/>
          <w:b/>
        </w:rPr>
        <w:t xml:space="preserve"> </w:t>
      </w:r>
      <w:r w:rsidR="003C5F99">
        <w:rPr>
          <w:rFonts w:asciiTheme="minorHAnsi" w:hAnsiTheme="minorHAnsi" w:cstheme="minorHAnsi"/>
          <w:b/>
        </w:rPr>
        <w:t>za jedną roboczogodzinę.</w:t>
      </w:r>
      <w:r w:rsidR="00D2694F">
        <w:rPr>
          <w:rFonts w:asciiTheme="minorHAnsi" w:hAnsiTheme="minorHAnsi" w:cstheme="minorHAnsi"/>
          <w:bCs/>
        </w:rPr>
        <w:t xml:space="preserve"> </w:t>
      </w:r>
    </w:p>
    <w:p w14:paraId="291237E0" w14:textId="77777777" w:rsidR="00CA17A5" w:rsidRDefault="00CA17A5" w:rsidP="00D2694F">
      <w:pPr>
        <w:pStyle w:val="Standarduser"/>
        <w:spacing w:line="360" w:lineRule="auto"/>
        <w:rPr>
          <w:rFonts w:asciiTheme="minorHAnsi" w:hAnsiTheme="minorHAnsi" w:cstheme="minorHAnsi"/>
          <w:bCs/>
        </w:rPr>
      </w:pPr>
      <w:r>
        <w:rPr>
          <w:rFonts w:asciiTheme="minorHAnsi" w:hAnsiTheme="minorHAnsi" w:cstheme="minorHAnsi"/>
          <w:bCs/>
        </w:rPr>
        <w:t>2.Wynagrodzenie za wykonanie całości przedmiotu zamówienia ma charakter ryczałtowy.</w:t>
      </w:r>
    </w:p>
    <w:p w14:paraId="3AF654C2" w14:textId="77777777" w:rsidR="00CA17A5" w:rsidRPr="00CA17A5" w:rsidRDefault="006222D0" w:rsidP="00CA17A5">
      <w:pPr>
        <w:pStyle w:val="Standarduser"/>
        <w:spacing w:line="360" w:lineRule="auto"/>
        <w:rPr>
          <w:rFonts w:ascii="Calibri" w:hAnsi="Calibri" w:cs="Calibri"/>
        </w:rPr>
      </w:pPr>
      <w:r>
        <w:rPr>
          <w:rFonts w:ascii="Calibri" w:hAnsi="Calibri" w:cs="Calibri"/>
          <w:bCs/>
        </w:rPr>
        <w:t>3</w:t>
      </w:r>
      <w:r w:rsidR="00CA17A5" w:rsidRPr="00CA17A5">
        <w:rPr>
          <w:rFonts w:ascii="Calibri" w:hAnsi="Calibri" w:cs="Calibri"/>
          <w:bCs/>
        </w:rPr>
        <w:t>.</w:t>
      </w:r>
      <w:r w:rsidR="00EA207A" w:rsidRPr="00CA17A5">
        <w:rPr>
          <w:rFonts w:ascii="Calibri" w:hAnsi="Calibri" w:cs="Calibri"/>
        </w:rPr>
        <w:t xml:space="preserve">Podana cena </w:t>
      </w:r>
      <w:r w:rsidR="00CA17A5" w:rsidRPr="00CA17A5">
        <w:rPr>
          <w:rFonts w:ascii="Calibri" w:hAnsi="Calibri" w:cs="Calibri"/>
        </w:rPr>
        <w:t xml:space="preserve">brutto musi zawierać </w:t>
      </w:r>
      <w:r w:rsidR="00CA17A5" w:rsidRPr="00CA17A5">
        <w:rPr>
          <w:rFonts w:ascii="Calibri" w:hAnsi="Calibri" w:cs="Calibri"/>
          <w:color w:val="000000"/>
          <w:lang w:bidi="ar-SA"/>
        </w:rPr>
        <w:t xml:space="preserve">wszystkie elementy cenotwórcze i musi być skalkulowana </w:t>
      </w:r>
      <w:r w:rsidR="00CA17A5">
        <w:rPr>
          <w:rFonts w:ascii="Calibri" w:hAnsi="Calibri" w:cs="Calibri"/>
          <w:color w:val="000000"/>
          <w:lang w:bidi="ar-SA"/>
        </w:rPr>
        <w:t xml:space="preserve">                  </w:t>
      </w:r>
      <w:r w:rsidR="00CA17A5" w:rsidRPr="00CA17A5">
        <w:rPr>
          <w:rFonts w:ascii="Calibri" w:hAnsi="Calibri" w:cs="Calibri"/>
          <w:color w:val="000000"/>
          <w:lang w:bidi="ar-SA"/>
        </w:rPr>
        <w:t xml:space="preserve">w sposób jednoznaczny, uwzględniać wszystkie wymagania Zamawiającego oraz obejmować wszelkie koszty związane z realizacją przedmiotu zamówienia, w tym wszelkie czynności związane </w:t>
      </w:r>
      <w:r w:rsidR="0054778C">
        <w:rPr>
          <w:rFonts w:ascii="Calibri" w:hAnsi="Calibri" w:cs="Calibri"/>
          <w:color w:val="000000"/>
          <w:lang w:bidi="ar-SA"/>
        </w:rPr>
        <w:t xml:space="preserve">                </w:t>
      </w:r>
      <w:r w:rsidR="00CA17A5" w:rsidRPr="00CA17A5">
        <w:rPr>
          <w:rFonts w:ascii="Calibri" w:hAnsi="Calibri" w:cs="Calibri"/>
          <w:color w:val="000000"/>
          <w:lang w:bidi="ar-SA"/>
        </w:rPr>
        <w:t>z</w:t>
      </w:r>
      <w:r w:rsidR="00060266">
        <w:rPr>
          <w:rFonts w:ascii="Calibri" w:hAnsi="Calibri" w:cs="Calibri"/>
          <w:color w:val="000000"/>
          <w:lang w:bidi="ar-SA"/>
        </w:rPr>
        <w:t>e</w:t>
      </w:r>
      <w:r w:rsidR="00CA17A5" w:rsidRPr="00CA17A5">
        <w:rPr>
          <w:rFonts w:ascii="Calibri" w:hAnsi="Calibri" w:cs="Calibri"/>
          <w:color w:val="000000"/>
          <w:lang w:bidi="ar-SA"/>
        </w:rPr>
        <w:t xml:space="preserve"> świadczeniem usługi ochrony, koszty związane z zatrudnieniem osób skierowanych do realizacji zamówienia, koszty urządzeń technicznych niezbędnych do realizacji zamówienia, koszt niezbędnych materiałów oraz ich dostarczenie, koszt dojazdu i transportu, wszelkie podatki i opłaty, zysk Wykonawcy. </w:t>
      </w:r>
    </w:p>
    <w:p w14:paraId="171E5BCA" w14:textId="77777777" w:rsidR="006222D0" w:rsidRPr="00CA17A5" w:rsidRDefault="006222D0" w:rsidP="006222D0">
      <w:pPr>
        <w:pStyle w:val="Standarduser"/>
        <w:spacing w:line="360" w:lineRule="auto"/>
        <w:rPr>
          <w:rFonts w:asciiTheme="minorHAnsi" w:hAnsiTheme="minorHAnsi" w:cstheme="minorHAnsi"/>
          <w:bCs/>
        </w:rPr>
      </w:pPr>
      <w:r>
        <w:rPr>
          <w:rFonts w:asciiTheme="minorHAnsi" w:hAnsiTheme="minorHAnsi" w:cstheme="minorHAnsi"/>
          <w:bCs/>
        </w:rPr>
        <w:t>4</w:t>
      </w:r>
      <w:r w:rsidR="00C60BEF" w:rsidRPr="00C60BEF">
        <w:rPr>
          <w:rFonts w:asciiTheme="minorHAnsi" w:hAnsiTheme="minorHAnsi" w:cstheme="minorHAnsi"/>
          <w:bCs/>
        </w:rPr>
        <w:t>.</w:t>
      </w:r>
      <w:r w:rsidR="007842A2">
        <w:rPr>
          <w:rFonts w:asciiTheme="minorHAnsi" w:hAnsiTheme="minorHAnsi" w:cstheme="minorHAnsi"/>
          <w:b/>
        </w:rPr>
        <w:t xml:space="preserve">Cenę oferty </w:t>
      </w:r>
      <w:r w:rsidR="00EA207A" w:rsidRPr="00786323">
        <w:rPr>
          <w:rFonts w:asciiTheme="minorHAnsi" w:hAnsiTheme="minorHAnsi" w:cstheme="minorHAnsi"/>
          <w:b/>
        </w:rPr>
        <w:t xml:space="preserve">należy podać zarówno łącznie z należnym podatkiem </w:t>
      </w:r>
      <w:r w:rsidR="00EA207A" w:rsidRPr="007842A2">
        <w:rPr>
          <w:rFonts w:asciiTheme="minorHAnsi" w:hAnsiTheme="minorHAnsi" w:cstheme="minorHAnsi"/>
          <w:b/>
        </w:rPr>
        <w:t xml:space="preserve">VAT </w:t>
      </w:r>
      <w:r w:rsidR="00EA207A" w:rsidRPr="00786323">
        <w:rPr>
          <w:rFonts w:asciiTheme="minorHAnsi" w:hAnsiTheme="minorHAnsi" w:cstheme="minorHAnsi"/>
          <w:b/>
        </w:rPr>
        <w:t xml:space="preserve">– cena brutto, jak </w:t>
      </w:r>
      <w:r w:rsidR="00EA207A" w:rsidRPr="00786323">
        <w:rPr>
          <w:rFonts w:asciiTheme="minorHAnsi" w:hAnsiTheme="minorHAnsi" w:cstheme="minorHAnsi"/>
          <w:b/>
        </w:rPr>
        <w:br/>
        <w:t>i cenę netto</w:t>
      </w:r>
      <w:r w:rsidR="00525902" w:rsidRPr="00786323">
        <w:rPr>
          <w:rFonts w:asciiTheme="minorHAnsi" w:hAnsiTheme="minorHAnsi" w:cstheme="minorHAnsi"/>
          <w:b/>
        </w:rPr>
        <w:t xml:space="preserve"> – bez należnego podatku VAT.  </w:t>
      </w:r>
      <w:r w:rsidR="00525902" w:rsidRPr="006222D0">
        <w:rPr>
          <w:rFonts w:asciiTheme="minorHAnsi" w:hAnsiTheme="minorHAnsi" w:cstheme="minorHAnsi"/>
        </w:rPr>
        <w:t xml:space="preserve">Stawka VAT zostanie określona zgodnie z ustawą </w:t>
      </w:r>
      <w:r w:rsidR="00786323" w:rsidRPr="006222D0">
        <w:rPr>
          <w:rFonts w:asciiTheme="minorHAnsi" w:hAnsiTheme="minorHAnsi" w:cstheme="minorHAnsi"/>
        </w:rPr>
        <w:t xml:space="preserve">                     </w:t>
      </w:r>
      <w:r w:rsidR="00525902" w:rsidRPr="006222D0">
        <w:rPr>
          <w:rFonts w:asciiTheme="minorHAnsi" w:hAnsiTheme="minorHAnsi" w:cstheme="minorHAnsi"/>
        </w:rPr>
        <w:t>z dnia 11 marca 2004 r., o podaktu od towarów i usług.</w:t>
      </w:r>
      <w:r>
        <w:rPr>
          <w:rFonts w:asciiTheme="minorHAnsi" w:hAnsiTheme="minorHAnsi" w:cstheme="minorHAnsi"/>
        </w:rPr>
        <w:t xml:space="preserve">  </w:t>
      </w:r>
      <w:r w:rsidRPr="00CA17A5">
        <w:rPr>
          <w:rFonts w:ascii="Calibri" w:hAnsi="Calibri" w:cs="Calibri"/>
          <w:color w:val="000000"/>
          <w:lang w:bidi="ar-SA"/>
        </w:rPr>
        <w:t xml:space="preserve">Prawidłowe ustalenie stawki należnego podatku VAT należy do obowiązków Wykonawcy, zgodnie z obowiązującymi w tym zakresie regulacjami prawnymi. Zastosowanie przez Wykonawcę stawki należnego podatku VAT od towarów i usług niezgodnej z obowiązującymi przepisami spowoduje odrzucenie oferty na podstawie </w:t>
      </w:r>
      <w:r w:rsidR="00060266">
        <w:rPr>
          <w:rFonts w:ascii="Calibri" w:hAnsi="Calibri" w:cs="Calibri"/>
          <w:color w:val="000000"/>
          <w:lang w:bidi="ar-SA"/>
        </w:rPr>
        <w:t xml:space="preserve">                   </w:t>
      </w:r>
      <w:r w:rsidRPr="00CA17A5">
        <w:rPr>
          <w:rFonts w:ascii="Calibri" w:hAnsi="Calibri" w:cs="Calibri"/>
          <w:color w:val="000000"/>
          <w:lang w:bidi="ar-SA"/>
        </w:rPr>
        <w:t xml:space="preserve">art. 226 ust.1 pkt 10 ustawy. </w:t>
      </w:r>
    </w:p>
    <w:p w14:paraId="02B40889" w14:textId="77777777" w:rsidR="00CA17A5" w:rsidRDefault="006222D0" w:rsidP="0073020F">
      <w:pPr>
        <w:pStyle w:val="Standarduser"/>
        <w:spacing w:line="360" w:lineRule="auto"/>
        <w:rPr>
          <w:rFonts w:asciiTheme="minorHAnsi" w:hAnsiTheme="minorHAnsi" w:cstheme="minorHAnsi"/>
        </w:rPr>
      </w:pPr>
      <w:r>
        <w:rPr>
          <w:rFonts w:asciiTheme="minorHAnsi" w:hAnsiTheme="minorHAnsi" w:cstheme="minorHAnsi"/>
          <w:bCs/>
        </w:rPr>
        <w:t>5</w:t>
      </w:r>
      <w:r w:rsidR="00C60BEF" w:rsidRPr="00C60BEF">
        <w:rPr>
          <w:rFonts w:asciiTheme="minorHAnsi" w:hAnsiTheme="minorHAnsi" w:cstheme="minorHAnsi"/>
          <w:bCs/>
        </w:rPr>
        <w:t>.</w:t>
      </w:r>
      <w:r w:rsidR="00EA207A" w:rsidRPr="00EA207A">
        <w:rPr>
          <w:rFonts w:asciiTheme="minorHAnsi" w:hAnsiTheme="minorHAnsi" w:cstheme="minorHAnsi"/>
        </w:rPr>
        <w:t xml:space="preserve">Cena ofertowa musi być podana w złotych polskich, cyfrowo </w:t>
      </w:r>
      <w:r w:rsidR="00786323">
        <w:rPr>
          <w:rFonts w:asciiTheme="minorHAnsi" w:hAnsiTheme="minorHAnsi" w:cstheme="minorHAnsi"/>
        </w:rPr>
        <w:t>i sł</w:t>
      </w:r>
      <w:r w:rsidR="006F2E44">
        <w:rPr>
          <w:rFonts w:asciiTheme="minorHAnsi" w:hAnsiTheme="minorHAnsi" w:cstheme="minorHAnsi"/>
        </w:rPr>
        <w:t xml:space="preserve">ownie z dokładnością </w:t>
      </w:r>
      <w:r w:rsidR="00EA207A" w:rsidRPr="00EA207A">
        <w:rPr>
          <w:rFonts w:asciiTheme="minorHAnsi" w:hAnsiTheme="minorHAnsi" w:cstheme="minorHAnsi"/>
        </w:rPr>
        <w:t>do drugiego miejsca po przecinku</w:t>
      </w:r>
      <w:bookmarkEnd w:id="0"/>
      <w:r w:rsidR="006F2E44">
        <w:rPr>
          <w:rFonts w:asciiTheme="minorHAnsi" w:hAnsiTheme="minorHAnsi" w:cstheme="minorHAnsi"/>
        </w:rPr>
        <w:t>. W przypadku rozbieżności za prawidłowe przyjmuje się ceny wyrażone słownie.</w:t>
      </w:r>
      <w:r w:rsidR="00EA207A" w:rsidRPr="00EA207A">
        <w:rPr>
          <w:rFonts w:asciiTheme="minorHAnsi" w:hAnsiTheme="minorHAnsi" w:cstheme="minorHAnsi"/>
        </w:rPr>
        <w:t xml:space="preserve">     </w:t>
      </w:r>
    </w:p>
    <w:p w14:paraId="4FB8336E" w14:textId="77777777" w:rsidR="00CA17A5" w:rsidRPr="00CA17A5" w:rsidRDefault="00060266" w:rsidP="006222D0">
      <w:pPr>
        <w:keepNext w:val="0"/>
        <w:widowControl/>
        <w:shd w:val="clear" w:color="auto" w:fill="auto"/>
        <w:suppressAutoHyphens w:val="0"/>
        <w:autoSpaceDE w:val="0"/>
        <w:autoSpaceDN w:val="0"/>
        <w:adjustRightInd w:val="0"/>
        <w:spacing w:after="188" w:line="360" w:lineRule="auto"/>
        <w:textAlignment w:val="auto"/>
        <w:rPr>
          <w:rFonts w:ascii="Calibri" w:hAnsi="Calibri" w:cs="Calibri"/>
          <w:color w:val="000000"/>
          <w:lang w:bidi="ar-SA"/>
        </w:rPr>
      </w:pPr>
      <w:r>
        <w:rPr>
          <w:rFonts w:ascii="Calibri" w:hAnsi="Calibri" w:cs="Calibri"/>
          <w:color w:val="000000"/>
          <w:lang w:bidi="ar-SA"/>
        </w:rPr>
        <w:t>6</w:t>
      </w:r>
      <w:r w:rsidR="00CA17A5" w:rsidRPr="00CA17A5">
        <w:rPr>
          <w:rFonts w:ascii="Calibri" w:hAnsi="Calibri" w:cs="Calibri"/>
          <w:color w:val="000000"/>
          <w:lang w:bidi="ar-SA"/>
        </w:rPr>
        <w:t xml:space="preserve">. Zgodnie z art. 225 ustawy, jeżeli złożono ofertę, której wybór prowadziłby do powstania u Zamawiającego obowiązku podatkowego zgodnie z ustawą z dnia 11 marca 2004 </w:t>
      </w:r>
      <w:r w:rsidR="006222D0">
        <w:rPr>
          <w:rFonts w:ascii="Calibri" w:hAnsi="Calibri" w:cs="Calibri"/>
          <w:color w:val="000000"/>
          <w:lang w:bidi="ar-SA"/>
        </w:rPr>
        <w:t xml:space="preserve">r. o podatku od towarów i usług, </w:t>
      </w:r>
      <w:r w:rsidR="00CA17A5" w:rsidRPr="00CA17A5">
        <w:rPr>
          <w:rFonts w:ascii="Calibri" w:hAnsi="Calibri" w:cs="Calibri"/>
          <w:color w:val="000000"/>
          <w:lang w:bidi="ar-SA"/>
        </w:rPr>
        <w:t xml:space="preserve">dla celów zastosowania kryterium ceny Zamawiający doliczy do przedstawionej w tej ofercie ceny kwotę podatku od towarów i usług, którą miałby obowiązek rozliczyć. </w:t>
      </w:r>
    </w:p>
    <w:p w14:paraId="6899DDA0" w14:textId="77777777" w:rsidR="00CA17A5" w:rsidRPr="00CA17A5" w:rsidRDefault="00060266" w:rsidP="007842A2">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Pr>
          <w:rFonts w:ascii="Calibri" w:hAnsi="Calibri" w:cs="Calibri"/>
          <w:color w:val="000000"/>
          <w:lang w:bidi="ar-SA"/>
        </w:rPr>
        <w:lastRenderedPageBreak/>
        <w:t>7</w:t>
      </w:r>
      <w:r w:rsidR="00CA17A5" w:rsidRPr="00CA17A5">
        <w:rPr>
          <w:rFonts w:ascii="Calibri" w:hAnsi="Calibri" w:cs="Calibri"/>
          <w:color w:val="000000"/>
          <w:lang w:bidi="ar-SA"/>
        </w:rPr>
        <w:t xml:space="preserve">. </w:t>
      </w:r>
      <w:r w:rsidR="006222D0" w:rsidRPr="00EA207A">
        <w:rPr>
          <w:rFonts w:asciiTheme="minorHAnsi" w:hAnsiTheme="minorHAnsi" w:cstheme="minorHAnsi"/>
          <w:bCs/>
        </w:rPr>
        <w:t>W cenie oferty Wykonawca winien uwzględnić minimalne wynagrodzenie z</w:t>
      </w:r>
      <w:r w:rsidR="006222D0">
        <w:rPr>
          <w:rFonts w:asciiTheme="minorHAnsi" w:hAnsiTheme="minorHAnsi" w:cstheme="minorHAnsi"/>
          <w:bCs/>
        </w:rPr>
        <w:t>a pracę obowiązujące w roku 2025,</w:t>
      </w:r>
      <w:r w:rsidR="006222D0" w:rsidRPr="00EA207A">
        <w:rPr>
          <w:rFonts w:asciiTheme="minorHAnsi" w:hAnsiTheme="minorHAnsi" w:cstheme="minorHAnsi"/>
          <w:bCs/>
        </w:rPr>
        <w:t xml:space="preserve"> zgodnie z </w:t>
      </w:r>
      <w:r w:rsidR="006222D0">
        <w:rPr>
          <w:rFonts w:asciiTheme="minorHAnsi" w:hAnsiTheme="minorHAnsi" w:cstheme="minorHAnsi"/>
          <w:bCs/>
        </w:rPr>
        <w:t>obowiązującymi przepisami prawa.</w:t>
      </w:r>
      <w:r w:rsidR="006222D0">
        <w:rPr>
          <w:rFonts w:asciiTheme="minorHAnsi" w:hAnsiTheme="minorHAnsi" w:cstheme="minorHAnsi"/>
        </w:rPr>
        <w:t xml:space="preserve">  </w:t>
      </w:r>
      <w:r w:rsidR="00CA17A5" w:rsidRPr="00CA17A5">
        <w:rPr>
          <w:rFonts w:ascii="Calibri" w:hAnsi="Calibri" w:cs="Calibri"/>
          <w:bCs/>
          <w:color w:val="000000"/>
          <w:lang w:bidi="ar-SA"/>
        </w:rPr>
        <w:t xml:space="preserve">Zmiany wysokości minimalnego wynagrodzenia za pracę, znane (opublikowane) przed wszczęciem postępowania (Dz.U. 2024 poz. 1362) powinny zostać uwzględnione przez wykonawcę przy kalkulacji ceny za usługę, a ich wprowadzenie (wejście w życie) nie będzie podstawą do waloryzacji wynagrodzenia umownego z tego powodu w 2025 r. </w:t>
      </w:r>
    </w:p>
    <w:p w14:paraId="71D82BB9" w14:textId="77777777" w:rsidR="0073020F" w:rsidRPr="007842A2" w:rsidRDefault="00EA207A" w:rsidP="007842A2">
      <w:pPr>
        <w:pStyle w:val="Standarduser"/>
        <w:spacing w:line="360" w:lineRule="auto"/>
        <w:rPr>
          <w:rFonts w:ascii="Calibri" w:hAnsi="Calibri" w:cs="Calibri"/>
        </w:rPr>
      </w:pPr>
      <w:r w:rsidRPr="006222D0">
        <w:rPr>
          <w:rFonts w:ascii="Calibri" w:hAnsi="Calibri" w:cs="Calibri"/>
        </w:rPr>
        <w:t xml:space="preserve">                                                                                                                                </w:t>
      </w:r>
    </w:p>
    <w:p w14:paraId="0D1247EE" w14:textId="77777777" w:rsidR="0073020F" w:rsidRDefault="00EC17D7" w:rsidP="0073020F">
      <w:pPr>
        <w:pStyle w:val="Standarduser"/>
        <w:spacing w:line="360" w:lineRule="auto"/>
        <w:jc w:val="center"/>
        <w:rPr>
          <w:rFonts w:asciiTheme="minorHAnsi" w:hAnsiTheme="minorHAnsi" w:cstheme="minorHAnsi"/>
          <w:b/>
        </w:rPr>
      </w:pPr>
      <w:r w:rsidRPr="0073020F">
        <w:rPr>
          <w:rFonts w:asciiTheme="minorHAnsi" w:hAnsiTheme="minorHAnsi" w:cstheme="minorHAnsi"/>
          <w:b/>
        </w:rPr>
        <w:t>XIII. INFORMACJA NA TEMAT MOŻLIWOŚCI ROZLICZANIA SIĘ W WALUTACH OBCYCH</w:t>
      </w:r>
    </w:p>
    <w:p w14:paraId="115E2259" w14:textId="77777777" w:rsidR="0073020F" w:rsidRDefault="0073020F" w:rsidP="0073020F">
      <w:pPr>
        <w:pStyle w:val="Standarduser"/>
        <w:spacing w:line="360" w:lineRule="auto"/>
        <w:jc w:val="center"/>
        <w:rPr>
          <w:rFonts w:asciiTheme="minorHAnsi" w:hAnsiTheme="minorHAnsi" w:cstheme="minorHAnsi"/>
          <w:b/>
        </w:rPr>
      </w:pPr>
    </w:p>
    <w:p w14:paraId="63585C3D" w14:textId="77777777" w:rsidR="0073020F" w:rsidRDefault="00EC17D7" w:rsidP="0073020F">
      <w:pPr>
        <w:pStyle w:val="Standarduser"/>
        <w:spacing w:line="360" w:lineRule="auto"/>
        <w:jc w:val="center"/>
        <w:rPr>
          <w:rFonts w:asciiTheme="minorHAnsi" w:hAnsiTheme="minorHAnsi" w:cstheme="minorHAnsi"/>
          <w:b/>
        </w:rPr>
      </w:pPr>
      <w:r w:rsidRPr="00EC17D7">
        <w:rPr>
          <w:rFonts w:asciiTheme="minorHAnsi" w:hAnsiTheme="minorHAnsi" w:cstheme="minorHAnsi"/>
        </w:rPr>
        <w:t>Zamawiający będzie rozliczał się z Wykonawcą wyłącznie w walucie polskiej (PLN).</w:t>
      </w:r>
      <w:r w:rsidRPr="00421E43">
        <w:rPr>
          <w:rFonts w:asciiTheme="minorHAnsi" w:hAnsiTheme="minorHAnsi" w:cstheme="minorHAnsi"/>
          <w:b/>
        </w:rPr>
        <w:t xml:space="preserve"> </w:t>
      </w:r>
    </w:p>
    <w:p w14:paraId="4FD77AEF" w14:textId="77777777" w:rsidR="0073020F" w:rsidRDefault="0073020F" w:rsidP="0073020F">
      <w:pPr>
        <w:pStyle w:val="Standarduser"/>
        <w:spacing w:line="360" w:lineRule="auto"/>
        <w:jc w:val="center"/>
        <w:rPr>
          <w:rFonts w:asciiTheme="minorHAnsi" w:hAnsiTheme="minorHAnsi" w:cstheme="minorHAnsi"/>
          <w:b/>
        </w:rPr>
      </w:pPr>
    </w:p>
    <w:p w14:paraId="1893F672" w14:textId="77777777" w:rsidR="0073020F" w:rsidRDefault="00EC17D7" w:rsidP="0073020F">
      <w:pPr>
        <w:pStyle w:val="Standarduser"/>
        <w:spacing w:line="360" w:lineRule="auto"/>
        <w:jc w:val="center"/>
        <w:rPr>
          <w:rFonts w:asciiTheme="minorHAnsi" w:hAnsiTheme="minorHAnsi" w:cstheme="minorHAnsi"/>
          <w:b/>
        </w:rPr>
      </w:pPr>
      <w:r w:rsidRPr="00421E43">
        <w:rPr>
          <w:rFonts w:asciiTheme="minorHAnsi" w:hAnsiTheme="minorHAnsi" w:cstheme="minorHAnsi"/>
          <w:b/>
        </w:rPr>
        <w:t>XIV. INFORMACJA O ŚRODKACH KOMUNIKACJI ELEKTRONICZNEJ,PRZY UŻYCIU KTÓRYCH ZAMAWIAJĄCY BĘDZIE KOMUNIKOWAŁ SIĘ Z WYKONAWCAMI ORAZ INFORMACJE O WYMAGANIACH TECHNICZNYCH I ORGANIZACYJNYCH SPORZĄDZANIA, WYSYŁANIA</w:t>
      </w:r>
      <w:r w:rsidR="00D752B1" w:rsidRPr="00421E43">
        <w:rPr>
          <w:rFonts w:asciiTheme="minorHAnsi" w:hAnsiTheme="minorHAnsi" w:cstheme="minorHAnsi"/>
          <w:b/>
        </w:rPr>
        <w:t xml:space="preserve">  </w:t>
      </w:r>
      <w:r w:rsidRPr="00421E43">
        <w:rPr>
          <w:rFonts w:asciiTheme="minorHAnsi" w:hAnsiTheme="minorHAnsi" w:cstheme="minorHAnsi"/>
          <w:b/>
        </w:rPr>
        <w:t>I ODBIERANI</w:t>
      </w:r>
      <w:r w:rsidR="00D752B1" w:rsidRPr="00421E43">
        <w:rPr>
          <w:rFonts w:asciiTheme="minorHAnsi" w:hAnsiTheme="minorHAnsi" w:cstheme="minorHAnsi"/>
          <w:b/>
        </w:rPr>
        <w:t>A KORESPONDENCJI ELEKTRONICZNEJ.</w:t>
      </w:r>
    </w:p>
    <w:p w14:paraId="7F624229" w14:textId="77777777" w:rsidR="0073020F" w:rsidRDefault="00421E43" w:rsidP="0073020F">
      <w:pPr>
        <w:pStyle w:val="Standarduser"/>
        <w:spacing w:line="360" w:lineRule="auto"/>
        <w:jc w:val="center"/>
        <w:rPr>
          <w:rFonts w:asciiTheme="minorHAnsi" w:hAnsiTheme="minorHAnsi" w:cstheme="minorHAnsi"/>
          <w:b/>
        </w:rPr>
      </w:pPr>
      <w:r>
        <w:rPr>
          <w:rFonts w:asciiTheme="minorHAnsi" w:hAnsiTheme="minorHAnsi" w:cstheme="minorHAnsi"/>
          <w:b/>
        </w:rPr>
        <w:t>I.</w:t>
      </w:r>
      <w:r w:rsidRPr="00421E43">
        <w:rPr>
          <w:rFonts w:asciiTheme="minorHAnsi" w:hAnsiTheme="minorHAnsi" w:cstheme="minorHAnsi"/>
          <w:b/>
        </w:rPr>
        <w:t>INFORMACJE OGÓLNE</w:t>
      </w:r>
    </w:p>
    <w:p w14:paraId="77911B6C" w14:textId="77777777" w:rsidR="0073020F" w:rsidRDefault="0073020F" w:rsidP="0073020F">
      <w:pPr>
        <w:pStyle w:val="Standarduser"/>
        <w:spacing w:line="360" w:lineRule="auto"/>
        <w:rPr>
          <w:rFonts w:asciiTheme="minorHAnsi" w:hAnsiTheme="minorHAnsi" w:cstheme="minorHAnsi"/>
          <w:b/>
        </w:rPr>
      </w:pPr>
    </w:p>
    <w:p w14:paraId="14D5FA3E" w14:textId="77777777" w:rsidR="007842A2" w:rsidRPr="00CB464E" w:rsidRDefault="00786323" w:rsidP="007842A2">
      <w:pPr>
        <w:pStyle w:val="Standarduser"/>
        <w:spacing w:line="360" w:lineRule="auto"/>
        <w:rPr>
          <w:rFonts w:asciiTheme="minorHAnsi" w:hAnsiTheme="minorHAnsi" w:cstheme="minorHAnsi"/>
          <w:b/>
        </w:rPr>
      </w:pPr>
      <w:r>
        <w:rPr>
          <w:rFonts w:asciiTheme="minorHAnsi" w:hAnsiTheme="minorHAnsi" w:cstheme="minorHAnsi"/>
        </w:rPr>
        <w:t>1.</w:t>
      </w:r>
      <w:r w:rsidR="00421E43" w:rsidRPr="00EC6D70">
        <w:rPr>
          <w:rFonts w:asciiTheme="minorHAnsi" w:hAnsiTheme="minorHAnsi" w:cstheme="minorHAnsi"/>
        </w:rPr>
        <w:t>W postępowaniu o udzielenie zamówienia</w:t>
      </w:r>
      <w:r w:rsidR="0073020F">
        <w:rPr>
          <w:rFonts w:asciiTheme="minorHAnsi" w:hAnsiTheme="minorHAnsi" w:cstheme="minorHAnsi"/>
        </w:rPr>
        <w:t xml:space="preserve"> publicznego</w:t>
      </w:r>
      <w:r w:rsidR="00421E43" w:rsidRPr="00EC6D70">
        <w:rPr>
          <w:rFonts w:asciiTheme="minorHAnsi" w:hAnsiTheme="minorHAnsi" w:cstheme="minorHAnsi"/>
        </w:rPr>
        <w:t xml:space="preserve"> komunikacja między Zamawiającym </w:t>
      </w:r>
      <w:r w:rsidR="00421E43" w:rsidRPr="00EC6D70">
        <w:rPr>
          <w:rFonts w:asciiTheme="minorHAnsi" w:hAnsiTheme="minorHAnsi" w:cstheme="minorHAnsi"/>
        </w:rPr>
        <w:br/>
        <w:t xml:space="preserve">i Wykonawcami odbywa się </w:t>
      </w:r>
      <w:r w:rsidR="00421E43" w:rsidRPr="00CB464E">
        <w:rPr>
          <w:rFonts w:asciiTheme="minorHAnsi" w:hAnsiTheme="minorHAnsi" w:cstheme="minorHAnsi"/>
          <w:b/>
        </w:rPr>
        <w:t>przy użyciu środków komunikacji elektronicznej za pośrednictwem Platformy e-Zamówienia, która dostępna jest pod adresem</w:t>
      </w:r>
      <w:r w:rsidR="0073020F" w:rsidRPr="00CB464E">
        <w:rPr>
          <w:rFonts w:asciiTheme="minorHAnsi" w:hAnsiTheme="minorHAnsi" w:cstheme="minorHAnsi"/>
          <w:b/>
        </w:rPr>
        <w:t>:</w:t>
      </w:r>
      <w:r w:rsidR="00421E43" w:rsidRPr="00CB464E">
        <w:rPr>
          <w:rFonts w:asciiTheme="minorHAnsi" w:hAnsiTheme="minorHAnsi" w:cstheme="minorHAnsi"/>
          <w:b/>
          <w:color w:val="000000" w:themeColor="text1"/>
        </w:rPr>
        <w:t xml:space="preserve"> </w:t>
      </w:r>
      <w:hyperlink r:id="rId11" w:history="1">
        <w:r w:rsidR="0073020F" w:rsidRPr="00CB464E">
          <w:rPr>
            <w:rStyle w:val="Hipercze"/>
            <w:rFonts w:asciiTheme="minorHAnsi" w:hAnsiTheme="minorHAnsi" w:cstheme="minorHAnsi"/>
            <w:b/>
            <w:color w:val="000000" w:themeColor="text1"/>
            <w:u w:val="none"/>
          </w:rPr>
          <w:t>https://ezamowienia.gov.pl</w:t>
        </w:r>
      </w:hyperlink>
      <w:r w:rsidR="00421E43" w:rsidRPr="00CB464E">
        <w:rPr>
          <w:rFonts w:asciiTheme="minorHAnsi" w:hAnsiTheme="minorHAnsi" w:cstheme="minorHAnsi"/>
          <w:b/>
        </w:rPr>
        <w:t>.</w:t>
      </w:r>
      <w:r w:rsidR="0073020F" w:rsidRPr="00CB464E">
        <w:rPr>
          <w:rFonts w:asciiTheme="minorHAnsi" w:hAnsiTheme="minorHAnsi" w:cstheme="minorHAnsi"/>
          <w:b/>
        </w:rPr>
        <w:t>, zwanej dalej Platformą.</w:t>
      </w:r>
    </w:p>
    <w:p w14:paraId="6FEDE7AD" w14:textId="77777777" w:rsidR="007842A2" w:rsidRDefault="00421E43" w:rsidP="007842A2">
      <w:pPr>
        <w:pStyle w:val="Standarduser"/>
        <w:spacing w:line="360" w:lineRule="auto"/>
        <w:rPr>
          <w:rFonts w:asciiTheme="minorHAnsi" w:hAnsiTheme="minorHAnsi" w:cstheme="minorHAnsi"/>
        </w:rPr>
      </w:pPr>
      <w:r w:rsidRPr="00EC6D70">
        <w:rPr>
          <w:rFonts w:asciiTheme="minorHAnsi" w:hAnsiTheme="minorHAnsi" w:cstheme="minorHAnsi"/>
        </w:rPr>
        <w:t>2. Korzystanie z Platformy e-Zamówienia jest bezpłatne.</w:t>
      </w:r>
    </w:p>
    <w:p w14:paraId="1907927A" w14:textId="6F62F652" w:rsidR="00421E43" w:rsidRPr="00CB464E" w:rsidRDefault="00786323" w:rsidP="007842A2">
      <w:pPr>
        <w:pStyle w:val="Standarduser"/>
        <w:spacing w:line="360" w:lineRule="auto"/>
        <w:rPr>
          <w:rFonts w:asciiTheme="minorHAnsi" w:hAnsiTheme="minorHAnsi" w:cstheme="minorHAnsi"/>
          <w:b/>
        </w:rPr>
      </w:pPr>
      <w:r>
        <w:rPr>
          <w:rFonts w:asciiTheme="minorHAnsi" w:hAnsiTheme="minorHAnsi" w:cstheme="minorHAnsi"/>
        </w:rPr>
        <w:t>3.</w:t>
      </w:r>
      <w:r w:rsidR="00421E43" w:rsidRPr="00EC6D70">
        <w:rPr>
          <w:rFonts w:asciiTheme="minorHAnsi" w:hAnsiTheme="minorHAnsi" w:cstheme="minorHAnsi"/>
        </w:rPr>
        <w:t xml:space="preserve">Adres strony internetowej prowadzonego postępowania (link prowadzący bezpośrednio do widoku postępowania na Platformie e-Zamówienia): </w:t>
      </w:r>
      <w:hyperlink r:id="rId12" w:history="1">
        <w:r w:rsidR="00CB464E" w:rsidRPr="00CB464E">
          <w:rPr>
            <w:rStyle w:val="Hipercze"/>
            <w:rFonts w:asciiTheme="minorHAnsi" w:hAnsiTheme="minorHAnsi" w:cstheme="minorHAnsi"/>
            <w:b/>
            <w:color w:val="auto"/>
            <w:u w:val="none"/>
          </w:rPr>
          <w:t>https://ezamowienia.gov.pl/mp-client/tenders/ocds-148610-39d4f448-77c7-45cc-864a-0e8d25c75d50</w:t>
        </w:r>
      </w:hyperlink>
      <w:r w:rsidR="00CB464E">
        <w:rPr>
          <w:rFonts w:asciiTheme="minorHAnsi" w:hAnsiTheme="minorHAnsi" w:cstheme="minorHAnsi"/>
          <w:b/>
        </w:rPr>
        <w:t xml:space="preserve">. </w:t>
      </w:r>
      <w:r w:rsidR="00421E43" w:rsidRPr="00EC6D70">
        <w:rPr>
          <w:rFonts w:asciiTheme="minorHAnsi" w:hAnsiTheme="minorHAnsi" w:cstheme="minorHAnsi"/>
        </w:rPr>
        <w:t>Postępowanie można wyszukać również ze strony głównej Platformy e-Zamówienia (przycisk „Przeglądaj postępowania/konkursy”).</w:t>
      </w:r>
    </w:p>
    <w:p w14:paraId="528B0B6A" w14:textId="77777777" w:rsidR="00421E43" w:rsidRPr="00CB464E" w:rsidRDefault="00786323" w:rsidP="00786323">
      <w:pPr>
        <w:spacing w:line="360" w:lineRule="auto"/>
        <w:rPr>
          <w:b/>
        </w:rPr>
      </w:pPr>
      <w:r w:rsidRPr="00CB464E">
        <w:rPr>
          <w:rFonts w:asciiTheme="minorHAnsi" w:hAnsiTheme="minorHAnsi" w:cstheme="minorHAnsi"/>
          <w:b/>
        </w:rPr>
        <w:t>4.</w:t>
      </w:r>
      <w:r w:rsidR="00421E43" w:rsidRPr="00CB464E">
        <w:rPr>
          <w:rFonts w:asciiTheme="minorHAnsi" w:hAnsiTheme="minorHAnsi" w:cstheme="minorHAnsi"/>
          <w:b/>
        </w:rPr>
        <w:t xml:space="preserve">Identyfikator (ID) postępowania na Platformie e-Zamówienia: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480"/>
      </w:tblGrid>
      <w:tr w:rsidR="00421E43" w:rsidRPr="00CB464E" w14:paraId="5DEB37CA" w14:textId="77777777" w:rsidTr="00251CB8">
        <w:trPr>
          <w:tblCellSpacing w:w="15" w:type="dxa"/>
        </w:trPr>
        <w:tc>
          <w:tcPr>
            <w:tcW w:w="0" w:type="auto"/>
            <w:vAlign w:val="center"/>
            <w:hideMark/>
          </w:tcPr>
          <w:p w14:paraId="3B41CB15" w14:textId="77777777" w:rsidR="00421E43" w:rsidRPr="00CF4FB1" w:rsidRDefault="00421E43" w:rsidP="00786323">
            <w:pPr>
              <w:keepNext w:val="0"/>
              <w:widowControl/>
              <w:shd w:val="clear" w:color="auto" w:fill="auto"/>
              <w:suppressAutoHyphens w:val="0"/>
              <w:textAlignment w:val="auto"/>
              <w:rPr>
                <w:rFonts w:asciiTheme="minorHAnsi" w:eastAsia="Times New Roman" w:hAnsiTheme="minorHAnsi" w:cstheme="minorHAnsi"/>
                <w:lang w:eastAsia="pl-PL" w:bidi="ar-SA"/>
              </w:rPr>
            </w:pPr>
          </w:p>
        </w:tc>
        <w:tc>
          <w:tcPr>
            <w:tcW w:w="0" w:type="auto"/>
            <w:vAlign w:val="center"/>
            <w:hideMark/>
          </w:tcPr>
          <w:p w14:paraId="6618BBD8" w14:textId="50A4E05A" w:rsidR="00421E43" w:rsidRPr="00CB464E" w:rsidRDefault="00CB464E" w:rsidP="00786323">
            <w:pPr>
              <w:keepNext w:val="0"/>
              <w:widowControl/>
              <w:shd w:val="clear" w:color="auto" w:fill="auto"/>
              <w:suppressAutoHyphens w:val="0"/>
              <w:textAlignment w:val="auto"/>
              <w:rPr>
                <w:rFonts w:ascii="Calibri" w:eastAsia="Times New Roman" w:hAnsi="Calibri" w:cs="Calibri"/>
                <w:b/>
                <w:color w:val="FF0000"/>
                <w:u w:val="single"/>
                <w:lang w:val="en-US" w:eastAsia="pl-PL" w:bidi="ar-SA"/>
              </w:rPr>
            </w:pPr>
            <w:r w:rsidRPr="00CB464E">
              <w:rPr>
                <w:rFonts w:ascii="Calibri" w:hAnsi="Calibri" w:cs="Calibri"/>
                <w:b/>
              </w:rPr>
              <w:t>ocds-148610-39d4f448-77c7-45cc-864a-0e8d25c75d50</w:t>
            </w:r>
          </w:p>
        </w:tc>
      </w:tr>
    </w:tbl>
    <w:p w14:paraId="522CA4C0" w14:textId="1D1A4766" w:rsidR="00421E43" w:rsidRPr="00EC6D70" w:rsidRDefault="00786323" w:rsidP="00786323">
      <w:pPr>
        <w:spacing w:line="360" w:lineRule="auto"/>
        <w:rPr>
          <w:rFonts w:asciiTheme="minorHAnsi" w:hAnsiTheme="minorHAnsi" w:cstheme="minorHAnsi"/>
        </w:rPr>
      </w:pPr>
      <w:r>
        <w:rPr>
          <w:rFonts w:asciiTheme="minorHAnsi" w:hAnsiTheme="minorHAnsi" w:cstheme="minorHAnsi"/>
        </w:rPr>
        <w:t>5.</w:t>
      </w:r>
      <w:r w:rsidR="00421E43" w:rsidRPr="00CF4FB1">
        <w:rPr>
          <w:rFonts w:asciiTheme="minorHAnsi" w:hAnsiTheme="minorHAnsi" w:cstheme="minorHAnsi"/>
        </w:rPr>
        <w:t>Wykonawca</w:t>
      </w:r>
      <w:r w:rsidR="00421E43" w:rsidRPr="00EC6D70">
        <w:rPr>
          <w:rFonts w:asciiTheme="minorHAnsi" w:hAnsiTheme="minorHAnsi" w:cstheme="minorHAnsi"/>
        </w:rPr>
        <w:t xml:space="preserve"> zamierzający wziąć udział w postępowaniu o udzielenie zamówienia publicznego musi posiadać konto podmiotu „Wykonawca” na Platformie e-Zamówienia. Szczegółowe </w:t>
      </w:r>
      <w:r w:rsidR="00421E43" w:rsidRPr="00EC6D70">
        <w:rPr>
          <w:rFonts w:asciiTheme="minorHAnsi" w:hAnsiTheme="minorHAnsi" w:cstheme="minorHAnsi"/>
        </w:rPr>
        <w:lastRenderedPageBreak/>
        <w:t>informacje na temat zakładania kont podmiotów oraz zasady i warunki korzystania z Platformy e-Zamówienia określa Specyfikacja Warunków Zamówienia, Regulamin Platformy e-Zamówienia dostępny na stronie internetowej https://ezamowienia.gov.pl oraz informacje zamieszczone w zakładce „Centrum pomocy”.</w:t>
      </w:r>
    </w:p>
    <w:p w14:paraId="15B94460"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6. W zakładce „Centrum pomocy” dostępne są interaktywne materiały instruktażowe oraz</w:t>
      </w:r>
      <w:r w:rsidRPr="00B90C89">
        <w:t xml:space="preserve"> </w:t>
      </w:r>
      <w:r w:rsidRPr="00EC6D70">
        <w:rPr>
          <w:rFonts w:asciiTheme="minorHAnsi" w:hAnsiTheme="minorHAnsi" w:cstheme="minorHAnsi"/>
        </w:rPr>
        <w:t>instrukcje obsługi użytkowników Platformy dla poszczególnych usług i funkcjonalności.</w:t>
      </w:r>
    </w:p>
    <w:p w14:paraId="7F80DC8E"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7. Przeglądanie i pobieranie publicznej treści dokumentacji postępowania nie wymaga posiadania konta na Platformie e-Zamówienia ani logowania.</w:t>
      </w:r>
    </w:p>
    <w:p w14:paraId="0D9A30F2"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8.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zwanego dalej rozporządzeniem Prezesa Rady Ministrów w sprawie wymagań dla dokumentów elektronicznych.</w:t>
      </w:r>
    </w:p>
    <w:p w14:paraId="6F54630B"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9. Dokumenty elektroniczne, o których mowa w § 2 ust. 1 rozporządzenia Prezesa Rady Ministrów w sprawie wymagań dla dokumentów elektronicznych, sporządza się w postaci elektronicznej, w formatach danych określonych w przepisach rozporządzeniu Rady Ministrów z dnia 12 kwietnia 2012 r. w sprawie Krajowych Ram Interoperacyjności, minimalnych wymagań dla rejestrów publicznych i wymiany informacji w postaci elektronicznej oraz minimalnych wymagań dla systemów teleinformatycznych, zwanego dalej rozporządzeniem Rady Ministrów w sprawie Krajowych Ram Interoperacyjności, z uwzględnieniem rodzaju przekazywanych danych i przekazuje się jako załączniki.</w:t>
      </w:r>
    </w:p>
    <w:p w14:paraId="13688081"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10. Informacje, oświadczenia lub dokumenty inne niż wymienione w § 2 ust. 1 rozporządzenia Prezesa Rady Ministrów w sprawie wymagań dla dokumentów elektronicznych, przekazywane w postępowaniu sporządza się w postaci elektronicznej:</w:t>
      </w:r>
    </w:p>
    <w:p w14:paraId="2B1690BC" w14:textId="77777777" w:rsidR="00421E43" w:rsidRPr="00EC6D70" w:rsidRDefault="00421E43" w:rsidP="00786323">
      <w:pPr>
        <w:pStyle w:val="Akapitzlist"/>
        <w:keepNext w:val="0"/>
        <w:widowControl/>
        <w:numPr>
          <w:ilvl w:val="0"/>
          <w:numId w:val="33"/>
        </w:numPr>
        <w:shd w:val="clear" w:color="auto" w:fill="auto"/>
        <w:suppressAutoHyphens w:val="0"/>
        <w:spacing w:after="160" w:line="360" w:lineRule="auto"/>
        <w:contextualSpacing/>
        <w:textAlignment w:val="auto"/>
        <w:rPr>
          <w:rFonts w:asciiTheme="minorHAnsi" w:hAnsiTheme="minorHAnsi" w:cstheme="minorHAnsi"/>
        </w:rPr>
      </w:pPr>
      <w:r w:rsidRPr="00EC6D70">
        <w:rPr>
          <w:rFonts w:asciiTheme="minorHAnsi" w:hAnsiTheme="minorHAnsi" w:cstheme="minorHAnsi"/>
        </w:rPr>
        <w:t>w formatach danych określonych w przepisach rozporządzenia Rady Ministrów w sprawie Krajowych Ram Interoperacyjności (i przekazuje się jako załącznik) lub</w:t>
      </w:r>
    </w:p>
    <w:p w14:paraId="3946978B" w14:textId="77777777" w:rsidR="00262256" w:rsidRDefault="00421E43" w:rsidP="00786323">
      <w:pPr>
        <w:pStyle w:val="Akapitzlist"/>
        <w:keepNext w:val="0"/>
        <w:widowControl/>
        <w:numPr>
          <w:ilvl w:val="0"/>
          <w:numId w:val="33"/>
        </w:numPr>
        <w:shd w:val="clear" w:color="auto" w:fill="auto"/>
        <w:suppressAutoHyphens w:val="0"/>
        <w:spacing w:after="160" w:line="360" w:lineRule="auto"/>
        <w:contextualSpacing/>
        <w:textAlignment w:val="auto"/>
        <w:rPr>
          <w:rFonts w:asciiTheme="minorHAnsi" w:hAnsiTheme="minorHAnsi" w:cstheme="minorHAnsi"/>
        </w:rPr>
      </w:pPr>
      <w:r w:rsidRPr="00EC6D70">
        <w:rPr>
          <w:rFonts w:asciiTheme="minorHAnsi" w:hAnsiTheme="minorHAnsi" w:cstheme="minorHAnsi"/>
        </w:rPr>
        <w:t>jako tekst wpisany bezpośrednio do wiadomości przekazywanej przy użyciu środków komunikacji elektronicznej (np. w treści wiadomości e-mail lub w treści „Formularza do komunikacji”).</w:t>
      </w:r>
    </w:p>
    <w:p w14:paraId="6B43D38F" w14:textId="77777777" w:rsidR="00262256" w:rsidRDefault="00421E43" w:rsidP="00262256">
      <w:pPr>
        <w:keepNext w:val="0"/>
        <w:widowControl/>
        <w:shd w:val="clear" w:color="auto" w:fill="auto"/>
        <w:suppressAutoHyphens w:val="0"/>
        <w:spacing w:after="160" w:line="360" w:lineRule="auto"/>
        <w:contextualSpacing/>
        <w:textAlignment w:val="auto"/>
        <w:rPr>
          <w:rFonts w:asciiTheme="minorHAnsi" w:hAnsiTheme="minorHAnsi" w:cstheme="minorHAnsi"/>
        </w:rPr>
      </w:pPr>
      <w:r w:rsidRPr="00262256">
        <w:rPr>
          <w:rFonts w:asciiTheme="minorHAnsi" w:hAnsiTheme="minorHAnsi" w:cstheme="minorHAnsi"/>
        </w:rPr>
        <w:lastRenderedPageBreak/>
        <w:t>11. 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 sytuacji, gdy Wykonawca zastrzeże w ofercie informacje, które nie stanowią tajemnicy przedsiębiorstwa lub są jawne na podstawie przepisów ustawy Pzp lub odrębnych przepisów, informacje te będą podlegały udostępnieniu na takich samych zasadach, jak pozostałe niezastrzeżone informacje. Powyższe postanowienia znajdują odpowiednie zastosowanie, w przypadku zastrzeżenia informacji stanowiących tajemnicę przedsiębiorstwa na późniejszym etapie postępowania, w stosunku do oświadczeń i dokumentów składanych po otwarciu ofert.</w:t>
      </w:r>
    </w:p>
    <w:p w14:paraId="2D39F403" w14:textId="06D9C413" w:rsidR="00421E43" w:rsidRPr="00EC6D70" w:rsidRDefault="00421E43" w:rsidP="00262256">
      <w:pPr>
        <w:keepNext w:val="0"/>
        <w:widowControl/>
        <w:shd w:val="clear" w:color="auto" w:fill="auto"/>
        <w:suppressAutoHyphens w:val="0"/>
        <w:spacing w:after="160" w:line="360" w:lineRule="auto"/>
        <w:contextualSpacing/>
        <w:textAlignment w:val="auto"/>
        <w:rPr>
          <w:rFonts w:asciiTheme="minorHAnsi" w:hAnsiTheme="minorHAnsi" w:cstheme="minorHAnsi"/>
        </w:rPr>
      </w:pPr>
      <w:r w:rsidRPr="00EC6D70">
        <w:rPr>
          <w:rFonts w:asciiTheme="minorHAnsi" w:hAnsiTheme="minorHAnsi" w:cstheme="minorHAnsi"/>
        </w:rPr>
        <w:t>12.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352D80E"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C375712"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 xml:space="preserve">14. Wszystkie wysłane i odebrane w postępowaniu przez Wykonawcę wiadomości widoczne są po </w:t>
      </w:r>
      <w:r w:rsidRPr="00EC6D70">
        <w:rPr>
          <w:rFonts w:asciiTheme="minorHAnsi" w:hAnsiTheme="minorHAnsi" w:cstheme="minorHAnsi"/>
        </w:rPr>
        <w:lastRenderedPageBreak/>
        <w:t>zalogowaniu w podglądzie postępowania w zakładce „Komunikacja”.</w:t>
      </w:r>
    </w:p>
    <w:p w14:paraId="32141A0B"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15. Maksymalny rozmiar plików przesyłanych za pośrednictwem „Formularzy do komunikacji” wynosi 150 MB (wielkość ta dotyczy plików przesyłanych jako załącznik do jednego formularza).</w:t>
      </w:r>
    </w:p>
    <w:p w14:paraId="4837DCEE"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16.Minimalne wymagania techniczne dotyczące sprzętu używanego w celu korzystania z usług Platformy e-Zamówienia oraz informacje dotyczące specyfikacji połączenia określa Regulamin Platformy e-Zamówienia. Zaleca się stosowanie aktualnie wspieranych wersji oprogramowania.</w:t>
      </w:r>
    </w:p>
    <w:p w14:paraId="22237480"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17.W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45390467" w14:textId="77777777" w:rsidR="00421E43" w:rsidRPr="00EC6D70" w:rsidRDefault="00421E43" w:rsidP="00786323">
      <w:pPr>
        <w:spacing w:line="360" w:lineRule="auto"/>
        <w:rPr>
          <w:rFonts w:asciiTheme="minorHAnsi" w:hAnsiTheme="minorHAnsi" w:cstheme="minorHAnsi"/>
        </w:rPr>
      </w:pPr>
      <w:r w:rsidRPr="00EC6D70">
        <w:rPr>
          <w:rFonts w:asciiTheme="minorHAnsi" w:hAnsiTheme="minorHAnsi" w:cstheme="minorHAnsi"/>
        </w:rPr>
        <w:t>18. W szczególnie uzasadnionych przypadkach uniemożliwiających komunikację Wykonawcy                            i Zamawiającego za pośrednictwem Platformy e-Zamówienia, Zamawiający dopuszcza komunikację za pomocą poczty elektronicznej na adres e-mail: sekretariat@katowice.praca.gov.pl (nie dotyczy składania ofert).</w:t>
      </w:r>
    </w:p>
    <w:p w14:paraId="137AB4EB" w14:textId="77777777" w:rsidR="009A084E" w:rsidRDefault="009A084E" w:rsidP="00421E43">
      <w:pPr>
        <w:jc w:val="center"/>
        <w:rPr>
          <w:rFonts w:asciiTheme="minorHAnsi" w:hAnsiTheme="minorHAnsi" w:cstheme="minorHAnsi"/>
          <w:b/>
        </w:rPr>
      </w:pPr>
    </w:p>
    <w:p w14:paraId="376ABC35" w14:textId="3F073B4C" w:rsidR="00421E43" w:rsidRPr="00475E8B" w:rsidRDefault="00421E43" w:rsidP="00421E43">
      <w:pPr>
        <w:jc w:val="center"/>
        <w:rPr>
          <w:rFonts w:asciiTheme="minorHAnsi" w:hAnsiTheme="minorHAnsi" w:cstheme="minorHAnsi"/>
          <w:b/>
        </w:rPr>
      </w:pPr>
      <w:r w:rsidRPr="00475E8B">
        <w:rPr>
          <w:rFonts w:asciiTheme="minorHAnsi" w:hAnsiTheme="minorHAnsi" w:cstheme="minorHAnsi"/>
          <w:b/>
        </w:rPr>
        <w:t>II. ZŁOŻENIE OFERTY</w:t>
      </w:r>
    </w:p>
    <w:p w14:paraId="14C32076" w14:textId="694FCF9D" w:rsidR="00421E43" w:rsidRDefault="00421E43" w:rsidP="00421E43">
      <w:pPr>
        <w:jc w:val="center"/>
        <w:rPr>
          <w:rFonts w:asciiTheme="minorHAnsi" w:hAnsiTheme="minorHAnsi" w:cstheme="minorHAnsi"/>
          <w:b/>
        </w:rPr>
      </w:pPr>
    </w:p>
    <w:p w14:paraId="35DCB2AC" w14:textId="77777777" w:rsidR="009A084E" w:rsidRPr="00475E8B" w:rsidRDefault="009A084E" w:rsidP="00421E43">
      <w:pPr>
        <w:jc w:val="center"/>
        <w:rPr>
          <w:rFonts w:asciiTheme="minorHAnsi" w:hAnsiTheme="minorHAnsi" w:cstheme="minorHAnsi"/>
          <w:b/>
        </w:rPr>
      </w:pPr>
    </w:p>
    <w:p w14:paraId="36581B0D" w14:textId="0A82C4F5" w:rsidR="0019339C" w:rsidRPr="00776349" w:rsidRDefault="00AD119B" w:rsidP="00776349">
      <w:pPr>
        <w:keepNext w:val="0"/>
        <w:widowControl/>
        <w:shd w:val="clear" w:color="auto" w:fill="auto"/>
        <w:suppressAutoHyphens w:val="0"/>
        <w:spacing w:line="360" w:lineRule="auto"/>
        <w:textAlignment w:val="auto"/>
        <w:rPr>
          <w:rFonts w:asciiTheme="minorHAnsi" w:hAnsiTheme="minorHAnsi" w:cstheme="minorHAnsi"/>
          <w:b/>
        </w:rPr>
      </w:pPr>
      <w:r>
        <w:rPr>
          <w:rFonts w:asciiTheme="minorHAnsi" w:hAnsiTheme="minorHAnsi" w:cstheme="minorHAnsi"/>
        </w:rPr>
        <w:t xml:space="preserve">1.Wykonawca przygotowuje </w:t>
      </w:r>
      <w:r w:rsidRPr="00AD119B">
        <w:rPr>
          <w:rFonts w:asciiTheme="minorHAnsi" w:hAnsiTheme="minorHAnsi" w:cstheme="minorHAnsi"/>
          <w:b/>
        </w:rPr>
        <w:t>fo</w:t>
      </w:r>
      <w:r w:rsidRPr="007F1900">
        <w:rPr>
          <w:rFonts w:asciiTheme="minorHAnsi" w:hAnsiTheme="minorHAnsi" w:cstheme="minorHAnsi"/>
          <w:b/>
        </w:rPr>
        <w:t>rmularz oferty</w:t>
      </w:r>
      <w:r>
        <w:rPr>
          <w:rFonts w:asciiTheme="minorHAnsi" w:hAnsiTheme="minorHAnsi" w:cstheme="minorHAnsi"/>
        </w:rPr>
        <w:t xml:space="preserve"> zgodnie z wzorem stanowiącym załącznik nr 2 do SWZ. </w:t>
      </w:r>
      <w:r w:rsidRPr="007F1900">
        <w:rPr>
          <w:rFonts w:asciiTheme="minorHAnsi" w:hAnsiTheme="minorHAnsi" w:cstheme="minorHAnsi"/>
          <w:b/>
        </w:rPr>
        <w:t>Zamawiający nie posługuje się interaktywnym formularzem oferty przewidzianym przez Palatformę e-Zamówienia.</w:t>
      </w:r>
    </w:p>
    <w:p w14:paraId="6D12986A" w14:textId="363EBB61" w:rsidR="0019339C" w:rsidRPr="0019339C" w:rsidRDefault="0019339C" w:rsidP="0019339C">
      <w:pPr>
        <w:pStyle w:val="Default"/>
        <w:spacing w:after="27" w:line="360" w:lineRule="auto"/>
        <w:rPr>
          <w:rFonts w:asciiTheme="minorHAnsi" w:hAnsiTheme="minorHAnsi" w:cstheme="minorHAnsi"/>
        </w:rPr>
      </w:pPr>
      <w:r>
        <w:rPr>
          <w:rFonts w:asciiTheme="minorHAnsi" w:hAnsiTheme="minorHAnsi" w:cstheme="minorHAnsi"/>
          <w:b/>
          <w:bCs/>
        </w:rPr>
        <w:t>2.</w:t>
      </w:r>
      <w:r w:rsidRPr="0019339C">
        <w:rPr>
          <w:rFonts w:asciiTheme="minorHAnsi" w:hAnsiTheme="minorHAnsi" w:cstheme="minorHAnsi"/>
          <w:b/>
          <w:bCs/>
        </w:rPr>
        <w:t xml:space="preserve">Formularz ofertowy </w:t>
      </w:r>
      <w:r>
        <w:rPr>
          <w:rFonts w:asciiTheme="minorHAnsi" w:hAnsiTheme="minorHAnsi" w:cstheme="minorHAnsi"/>
        </w:rPr>
        <w:t>W</w:t>
      </w:r>
      <w:r w:rsidRPr="0019339C">
        <w:rPr>
          <w:rFonts w:asciiTheme="minorHAnsi" w:hAnsiTheme="minorHAnsi" w:cstheme="minorHAnsi"/>
        </w:rPr>
        <w:t>ykonawca podpisuje kwalifikowanym podpisem elektronicznym</w:t>
      </w:r>
      <w:r w:rsidR="00262256">
        <w:rPr>
          <w:rFonts w:asciiTheme="minorHAnsi" w:hAnsiTheme="minorHAnsi" w:cstheme="minorHAnsi"/>
        </w:rPr>
        <w:t xml:space="preserve">, </w:t>
      </w:r>
      <w:r w:rsidRPr="0019339C">
        <w:rPr>
          <w:rFonts w:asciiTheme="minorHAnsi" w:hAnsiTheme="minorHAnsi" w:cstheme="minorHAnsi"/>
        </w:rPr>
        <w:t>podpisem zaufanym</w:t>
      </w:r>
      <w:r w:rsidR="00262256">
        <w:rPr>
          <w:rFonts w:asciiTheme="minorHAnsi" w:hAnsiTheme="minorHAnsi" w:cstheme="minorHAnsi"/>
        </w:rPr>
        <w:t xml:space="preserve"> lub podpisem osobistym</w:t>
      </w:r>
      <w:r w:rsidRPr="0019339C">
        <w:rPr>
          <w:rFonts w:asciiTheme="minorHAnsi" w:hAnsiTheme="minorHAnsi" w:cstheme="minorHAnsi"/>
        </w:rPr>
        <w:t xml:space="preserve">. Zamawiający rekomenduje używanie podpisu typu wewnętrznego. Podpis formularza ofertowego wariantem podpisu typu zewnętrznego również jest możliwy, powstały oddzielny plik podpisu dla tego formularza należy załączyć w polu „Załączniki i inne dokumenty przedstawione w ofercie przez Wykonawcę”. </w:t>
      </w:r>
    </w:p>
    <w:p w14:paraId="7D6DFA6A" w14:textId="77777777" w:rsidR="0019339C" w:rsidRPr="0019339C" w:rsidRDefault="0019339C" w:rsidP="0019339C">
      <w:pPr>
        <w:pStyle w:val="Default"/>
        <w:spacing w:line="360" w:lineRule="auto"/>
        <w:rPr>
          <w:rFonts w:asciiTheme="minorHAnsi" w:hAnsiTheme="minorHAnsi" w:cstheme="minorHAnsi"/>
        </w:rPr>
      </w:pPr>
      <w:r>
        <w:rPr>
          <w:rFonts w:asciiTheme="minorHAnsi" w:hAnsiTheme="minorHAnsi" w:cstheme="minorHAnsi"/>
        </w:rPr>
        <w:t>3</w:t>
      </w:r>
      <w:r w:rsidRPr="0019339C">
        <w:rPr>
          <w:rFonts w:asciiTheme="minorHAnsi" w:hAnsiTheme="minorHAnsi" w:cstheme="minorHAnsi"/>
        </w:rPr>
        <w:t xml:space="preserve">. Pozostałe dokumenty wchodzące w skład oferty lub składane wraz z ofertą, które są zgodne z ustawą Pzp lub rozporządzeniem Prezesa Rady Ministrów w sprawie sposobu sporządzania i przekazywania informacji (...)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w:t>
      </w:r>
      <w:r w:rsidRPr="0019339C">
        <w:rPr>
          <w:rFonts w:asciiTheme="minorHAnsi" w:hAnsiTheme="minorHAnsi" w:cstheme="minorHAnsi"/>
        </w:rPr>
        <w:lastRenderedPageBreak/>
        <w:t xml:space="preserve">(zewnętrzny, wewnętrzny) w polu „Załączniki i inne dokumenty przedstawione w ofercie przez Wykonawcę” dodaje się uprzednio podpisane dokumenty wraz z wygenerowanym plikiem podpisu (typ zewnętrzny) lub dokument z wszytym podpisem (typ wewnętrzny). </w:t>
      </w:r>
    </w:p>
    <w:p w14:paraId="7F2CA186" w14:textId="77777777" w:rsidR="00421E43" w:rsidRPr="00885355" w:rsidRDefault="0019339C" w:rsidP="00786323">
      <w:pPr>
        <w:spacing w:line="360" w:lineRule="auto"/>
        <w:rPr>
          <w:rFonts w:asciiTheme="minorHAnsi" w:hAnsiTheme="minorHAnsi" w:cstheme="minorHAnsi"/>
        </w:rPr>
      </w:pPr>
      <w:r w:rsidRPr="0019339C">
        <w:rPr>
          <w:rFonts w:asciiTheme="minorHAnsi" w:hAnsiTheme="minorHAnsi" w:cstheme="minorHAnsi"/>
        </w:rPr>
        <w:t xml:space="preserve"> </w:t>
      </w:r>
      <w:r>
        <w:rPr>
          <w:rFonts w:asciiTheme="minorHAnsi" w:hAnsiTheme="minorHAnsi" w:cstheme="minorHAnsi"/>
        </w:rPr>
        <w:t>4</w:t>
      </w:r>
      <w:r w:rsidR="00421E43" w:rsidRPr="0019339C">
        <w:rPr>
          <w:rFonts w:asciiTheme="minorHAnsi" w:hAnsiTheme="minorHAnsi" w:cstheme="minorHAnsi"/>
        </w:rPr>
        <w:t>.Jeżeli wraz z ofertą składane są dokumenty zawierające tajemnicę przedsiębiorstwa wykonawca, w celu utrzymania w poufności</w:t>
      </w:r>
      <w:r w:rsidR="00421E43" w:rsidRPr="00885355">
        <w:rPr>
          <w:rFonts w:asciiTheme="minorHAnsi" w:hAnsiTheme="minorHAnsi" w:cstheme="minorHAnsi"/>
        </w:rPr>
        <w:t xml:space="preserve">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w:t>
      </w:r>
      <w:r>
        <w:rPr>
          <w:rFonts w:asciiTheme="minorHAnsi" w:hAnsiTheme="minorHAnsi" w:cstheme="minorHAnsi"/>
        </w:rPr>
        <w:t>one w ofercie przez Wykonawcę”.</w:t>
      </w:r>
    </w:p>
    <w:p w14:paraId="6E3D9CF8" w14:textId="77777777" w:rsidR="00421E43" w:rsidRPr="00885355" w:rsidRDefault="0019339C" w:rsidP="00786323">
      <w:pPr>
        <w:spacing w:line="360" w:lineRule="auto"/>
        <w:rPr>
          <w:rFonts w:asciiTheme="minorHAnsi" w:hAnsiTheme="minorHAnsi" w:cstheme="minorHAnsi"/>
        </w:rPr>
      </w:pPr>
      <w:r>
        <w:rPr>
          <w:rFonts w:asciiTheme="minorHAnsi" w:hAnsiTheme="minorHAnsi" w:cstheme="minorHAnsi"/>
        </w:rPr>
        <w:t>5</w:t>
      </w:r>
      <w:r w:rsidR="00421E43" w:rsidRPr="0088535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CBBC9B5" w14:textId="77777777" w:rsidR="00421E43" w:rsidRPr="00885355" w:rsidRDefault="0019339C" w:rsidP="00786323">
      <w:pPr>
        <w:spacing w:line="360" w:lineRule="auto"/>
        <w:rPr>
          <w:rFonts w:asciiTheme="minorHAnsi" w:hAnsiTheme="minorHAnsi" w:cstheme="minorHAnsi"/>
        </w:rPr>
      </w:pPr>
      <w:r>
        <w:rPr>
          <w:rFonts w:asciiTheme="minorHAnsi" w:hAnsiTheme="minorHAnsi" w:cstheme="minorHAnsi"/>
        </w:rPr>
        <w:t>6</w:t>
      </w:r>
      <w:r w:rsidR="00421E43" w:rsidRPr="00885355">
        <w:rPr>
          <w:rFonts w:asciiTheme="minorHAnsi" w:hAnsiTheme="minorHAnsi" w:cstheme="minorHAnsi"/>
        </w:rPr>
        <w:t>.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B360915" w14:textId="77777777" w:rsidR="00421E43" w:rsidRPr="00544FDD" w:rsidRDefault="0019339C" w:rsidP="00786323">
      <w:pPr>
        <w:spacing w:line="360" w:lineRule="auto"/>
        <w:rPr>
          <w:rFonts w:asciiTheme="minorHAnsi" w:hAnsiTheme="minorHAnsi" w:cstheme="minorHAnsi"/>
        </w:rPr>
      </w:pPr>
      <w:r>
        <w:rPr>
          <w:rFonts w:asciiTheme="minorHAnsi" w:hAnsiTheme="minorHAnsi" w:cstheme="minorHAnsi"/>
        </w:rPr>
        <w:t>7</w:t>
      </w:r>
      <w:r w:rsidR="00421E43" w:rsidRPr="00544FDD">
        <w:rPr>
          <w:rFonts w:asciiTheme="minorHAnsi" w:hAnsiTheme="minorHAnsi" w:cstheme="minorHAnsi"/>
        </w:rPr>
        <w:t>. Oferta może być złożona tylko do upływu terminu składania ofert.</w:t>
      </w:r>
    </w:p>
    <w:p w14:paraId="43074CC9" w14:textId="77777777" w:rsidR="00421E43" w:rsidRPr="00544FDD" w:rsidRDefault="0019339C" w:rsidP="00786323">
      <w:pPr>
        <w:spacing w:line="360" w:lineRule="auto"/>
        <w:rPr>
          <w:rFonts w:asciiTheme="minorHAnsi" w:hAnsiTheme="minorHAnsi" w:cstheme="minorHAnsi"/>
        </w:rPr>
      </w:pPr>
      <w:r>
        <w:rPr>
          <w:rFonts w:asciiTheme="minorHAnsi" w:hAnsiTheme="minorHAnsi" w:cstheme="minorHAnsi"/>
        </w:rPr>
        <w:t>8</w:t>
      </w:r>
      <w:r w:rsidR="00421E43">
        <w:rPr>
          <w:rFonts w:asciiTheme="minorHAnsi" w:hAnsiTheme="minorHAnsi" w:cstheme="minorHAnsi"/>
        </w:rPr>
        <w:t xml:space="preserve">. </w:t>
      </w:r>
      <w:r w:rsidR="00421E43" w:rsidRPr="00544FDD">
        <w:rPr>
          <w:rFonts w:asciiTheme="minorHAnsi" w:hAnsiTheme="minorHAnsi" w:cstheme="minorHAnsi"/>
        </w:rPr>
        <w:t>Wykonawca może przed upływem terminu składania ofert wycofać ofertę. Wykonawca wycofuje ofertę w zakładce „Oferty/wnioski” używając przycisku „Wycofaj ofertę”.</w:t>
      </w:r>
    </w:p>
    <w:p w14:paraId="0A1992EA" w14:textId="77777777" w:rsidR="00421E43" w:rsidRPr="00544FDD" w:rsidRDefault="0019339C" w:rsidP="00786323">
      <w:pPr>
        <w:spacing w:line="360" w:lineRule="auto"/>
        <w:rPr>
          <w:rFonts w:asciiTheme="minorHAnsi" w:hAnsiTheme="minorHAnsi" w:cstheme="minorHAnsi"/>
        </w:rPr>
      </w:pPr>
      <w:r>
        <w:rPr>
          <w:rFonts w:asciiTheme="minorHAnsi" w:hAnsiTheme="minorHAnsi" w:cstheme="minorHAnsi"/>
        </w:rPr>
        <w:t>9</w:t>
      </w:r>
      <w:r w:rsidR="00421E43" w:rsidRPr="00544FDD">
        <w:rPr>
          <w:rFonts w:asciiTheme="minorHAnsi" w:hAnsiTheme="minorHAnsi" w:cstheme="minorHAnsi"/>
        </w:rPr>
        <w:t>.Ofertę należy sporządzić w języku polskim.</w:t>
      </w:r>
    </w:p>
    <w:p w14:paraId="1225D0F6" w14:textId="77777777" w:rsidR="001432AB" w:rsidRPr="001432AB" w:rsidRDefault="00BD08BF" w:rsidP="00BD08BF">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Pr>
          <w:rFonts w:ascii="Calibri" w:hAnsi="Calibri" w:cs="Calibri"/>
          <w:color w:val="000000"/>
          <w:lang w:bidi="ar-SA"/>
        </w:rPr>
        <w:t>10.</w:t>
      </w:r>
      <w:r w:rsidR="001432AB" w:rsidRPr="001432AB">
        <w:rPr>
          <w:rFonts w:ascii="Calibri" w:hAnsi="Calibri" w:cs="Calibri"/>
          <w:color w:val="000000"/>
          <w:lang w:bidi="ar-SA"/>
        </w:rPr>
        <w:t xml:space="preserve">Zgodnie </w:t>
      </w:r>
      <w:r>
        <w:rPr>
          <w:rFonts w:ascii="Calibri" w:hAnsi="Calibri" w:cs="Calibri"/>
          <w:color w:val="000000"/>
          <w:lang w:bidi="ar-SA"/>
        </w:rPr>
        <w:t>z przepisem art. 64 ustawy, s</w:t>
      </w:r>
      <w:r w:rsidR="001432AB" w:rsidRPr="001432AB">
        <w:rPr>
          <w:rFonts w:ascii="Calibri" w:hAnsi="Calibri" w:cs="Calibri"/>
          <w:color w:val="000000"/>
          <w:lang w:bidi="ar-SA"/>
        </w:rPr>
        <w:t xml:space="preserve">ystem jest kompatybilny ze wszystkimi podpisami elektronicznymi. Do przesłania dokumentów niezbędne jest posiadanie kwalifikowanego podpisu elektronicznego lub podpisu zaufanego lub podpisu osobistego w celu potwierdzenia czynności złożenia oferty. </w:t>
      </w:r>
    </w:p>
    <w:p w14:paraId="4FCE1873" w14:textId="77777777" w:rsidR="001432AB" w:rsidRPr="001432AB" w:rsidRDefault="001432AB" w:rsidP="00BD08BF">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1432AB">
        <w:rPr>
          <w:rFonts w:ascii="Calibri" w:hAnsi="Calibri" w:cs="Calibri"/>
          <w:color w:val="000000"/>
          <w:lang w:bidi="ar-SA"/>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http://www.nccert.pl/kontakt.htm. </w:t>
      </w:r>
    </w:p>
    <w:p w14:paraId="308CDEA0" w14:textId="77777777" w:rsidR="001432AB" w:rsidRPr="001432AB" w:rsidRDefault="001432AB" w:rsidP="00BD08BF">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1432AB">
        <w:rPr>
          <w:rFonts w:ascii="Calibri" w:hAnsi="Calibri" w:cs="Calibri"/>
          <w:color w:val="000000"/>
          <w:lang w:bidi="ar-SA"/>
        </w:rPr>
        <w:lastRenderedPageBreak/>
        <w:t xml:space="preserve">Szczegółowe informacje o sposobie pozyskania usługi profilu zaufanego można znaleźć pod adresem internetowym: https://www.gov.pl/web/gov/zaloz-profil-zaufany </w:t>
      </w:r>
    </w:p>
    <w:p w14:paraId="27457AB7" w14:textId="77777777" w:rsidR="001432AB" w:rsidRPr="001432AB" w:rsidRDefault="001432AB" w:rsidP="00BD08BF">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1432AB">
        <w:rPr>
          <w:rFonts w:ascii="Calibri" w:hAnsi="Calibri" w:cs="Calibri"/>
          <w:color w:val="000000"/>
          <w:lang w:bidi="ar-SA"/>
        </w:rPr>
        <w:t xml:space="preserve">Szczegółowe informacje o sposobie pozyskania podpisu osobistego można znaleźć pod adresem internetowym: https://www.gov.pl/web/e-dowod/podpis-osobisty </w:t>
      </w:r>
    </w:p>
    <w:p w14:paraId="648DD556" w14:textId="77777777" w:rsidR="009A084E" w:rsidRDefault="00BD08BF" w:rsidP="009A084E">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Pr>
          <w:rFonts w:ascii="Calibri" w:hAnsi="Calibri" w:cs="Calibri"/>
          <w:color w:val="000000"/>
          <w:lang w:bidi="ar-SA"/>
        </w:rPr>
        <w:t>11</w:t>
      </w:r>
      <w:r w:rsidR="001432AB" w:rsidRPr="001432AB">
        <w:rPr>
          <w:rFonts w:ascii="Calibri" w:hAnsi="Calibri" w:cs="Calibri"/>
          <w:color w:val="000000"/>
          <w:lang w:bidi="ar-SA"/>
        </w:rPr>
        <w:t xml:space="preserve">. 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nie opatrzonego podpisem, w niewłaściwej zakładce (np. jako treść pytań lub odwołanie). Nieprawidłowe złożenie oferty przez Wykonawcę nie stanowi podstawy żądania unieważnienia postępowania. Zaleca się, aby założyć profil Wykonawcy i rozpocząć składanie oferty z odpowiednim wyprzedzeniem. </w:t>
      </w:r>
    </w:p>
    <w:p w14:paraId="7E5CD4E4" w14:textId="77777777" w:rsidR="009A084E" w:rsidRDefault="009A084E" w:rsidP="009A084E">
      <w:pPr>
        <w:keepNext w:val="0"/>
        <w:widowControl/>
        <w:shd w:val="clear" w:color="auto" w:fill="auto"/>
        <w:suppressAutoHyphens w:val="0"/>
        <w:autoSpaceDE w:val="0"/>
        <w:autoSpaceDN w:val="0"/>
        <w:adjustRightInd w:val="0"/>
        <w:spacing w:line="360" w:lineRule="auto"/>
        <w:jc w:val="center"/>
        <w:textAlignment w:val="auto"/>
        <w:rPr>
          <w:rFonts w:ascii="Calibri" w:hAnsi="Calibri" w:cs="Calibri"/>
          <w:color w:val="000000"/>
          <w:lang w:bidi="ar-SA"/>
        </w:rPr>
      </w:pPr>
    </w:p>
    <w:p w14:paraId="61C19117" w14:textId="77777777" w:rsidR="009A084E" w:rsidRDefault="00421E43" w:rsidP="009A084E">
      <w:pPr>
        <w:keepNext w:val="0"/>
        <w:widowControl/>
        <w:shd w:val="clear" w:color="auto" w:fill="auto"/>
        <w:suppressAutoHyphens w:val="0"/>
        <w:autoSpaceDE w:val="0"/>
        <w:autoSpaceDN w:val="0"/>
        <w:adjustRightInd w:val="0"/>
        <w:spacing w:line="360" w:lineRule="auto"/>
        <w:jc w:val="center"/>
        <w:textAlignment w:val="auto"/>
        <w:rPr>
          <w:rFonts w:asciiTheme="minorHAnsi" w:hAnsiTheme="minorHAnsi" w:cstheme="minorHAnsi"/>
          <w:b/>
        </w:rPr>
      </w:pPr>
      <w:r w:rsidRPr="00475E8B">
        <w:rPr>
          <w:rFonts w:asciiTheme="minorHAnsi" w:hAnsiTheme="minorHAnsi" w:cstheme="minorHAnsi"/>
          <w:b/>
        </w:rPr>
        <w:t>XV. OPIS SPOSOBU UDZIELANIA WYJAŚNIEŃ</w:t>
      </w:r>
      <w:r w:rsidR="009A084E">
        <w:rPr>
          <w:rFonts w:asciiTheme="minorHAnsi" w:hAnsiTheme="minorHAnsi" w:cstheme="minorHAnsi"/>
          <w:b/>
        </w:rPr>
        <w:t xml:space="preserve"> </w:t>
      </w:r>
    </w:p>
    <w:p w14:paraId="3AAA66AD" w14:textId="77777777" w:rsidR="009A084E" w:rsidRDefault="00421E43" w:rsidP="009A084E">
      <w:pPr>
        <w:keepNext w:val="0"/>
        <w:widowControl/>
        <w:shd w:val="clear" w:color="auto" w:fill="auto"/>
        <w:suppressAutoHyphens w:val="0"/>
        <w:autoSpaceDE w:val="0"/>
        <w:autoSpaceDN w:val="0"/>
        <w:adjustRightInd w:val="0"/>
        <w:spacing w:line="360" w:lineRule="auto"/>
        <w:jc w:val="center"/>
        <w:textAlignment w:val="auto"/>
        <w:rPr>
          <w:rFonts w:ascii="Calibri" w:hAnsi="Calibri" w:cs="Calibri"/>
          <w:color w:val="000000"/>
          <w:lang w:bidi="ar-SA"/>
        </w:rPr>
      </w:pPr>
      <w:r w:rsidRPr="00475E8B">
        <w:rPr>
          <w:rFonts w:asciiTheme="minorHAnsi" w:hAnsiTheme="minorHAnsi" w:cstheme="minorHAnsi"/>
          <w:b/>
        </w:rPr>
        <w:t>DOTYCZĄCYCH SPECYFIKACJI WARUNKÓW ZAMÓWIENIA</w:t>
      </w:r>
    </w:p>
    <w:p w14:paraId="5327702E" w14:textId="77777777" w:rsidR="009A084E" w:rsidRDefault="009A084E" w:rsidP="009A084E">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p>
    <w:p w14:paraId="7CF5F37A" w14:textId="77777777" w:rsidR="009A084E" w:rsidRDefault="00421E43" w:rsidP="009A084E">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885355">
        <w:rPr>
          <w:rFonts w:asciiTheme="minorHAnsi" w:hAnsiTheme="minorHAnsi" w:cstheme="minorHAnsi"/>
        </w:rPr>
        <w:t>1.Treść SWZ wraz z załącznikami zamieszczona jest na Platformie e-Zamówienia, ponadto na stronie: http://pup.katowice.ibip.pl/public/, znajduje się odesłanie na Platformę e-Zamówienia.</w:t>
      </w:r>
    </w:p>
    <w:p w14:paraId="28B0081B" w14:textId="77777777" w:rsidR="009A084E" w:rsidRDefault="00421E43" w:rsidP="009A084E">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885355">
        <w:rPr>
          <w:rFonts w:asciiTheme="minorHAnsi" w:hAnsiTheme="minorHAnsi" w:cstheme="minorHAnsi"/>
        </w:rPr>
        <w:t>2.Wykonawca może zwrócić się do Zamawiającego z wnioskiem o wyjaśnienie treści SWZ.</w:t>
      </w:r>
    </w:p>
    <w:p w14:paraId="463F606F" w14:textId="77777777" w:rsidR="009A084E" w:rsidRDefault="00421E43" w:rsidP="009A084E">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885355">
        <w:rPr>
          <w:rFonts w:asciiTheme="minorHAnsi" w:hAnsiTheme="minorHAnsi" w:cstheme="minorHAnsi"/>
        </w:rPr>
        <w:t>3.Zamawiający niezwłocznie udzieli wyjaśnień, jednakże nie później niż na 2 dni przed upływem terminu składania ofert, o ile wniosek o wyjaśnienie SWZ wpłynie do Zamawiającego nie później niż na 4 dni przed upływem terminu składania ofert.</w:t>
      </w:r>
    </w:p>
    <w:p w14:paraId="23F918AF" w14:textId="77777777" w:rsidR="009A084E" w:rsidRDefault="00421E43" w:rsidP="009A084E">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885355">
        <w:rPr>
          <w:rFonts w:asciiTheme="minorHAnsi" w:hAnsiTheme="minorHAnsi" w:cstheme="minorHAnsi"/>
        </w:rPr>
        <w:t>4.Wszelkie wyjaśnienia, modyfikacje treści SWZ oraz inne informacje związane z niniejszym postępowaniem, Zamawiający będzie zamieszczał wyłącznie na Platformie e-Zamówienia.</w:t>
      </w:r>
    </w:p>
    <w:p w14:paraId="3786E7AF" w14:textId="77777777" w:rsidR="009A084E" w:rsidRDefault="00421E43" w:rsidP="009A084E">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885355">
        <w:rPr>
          <w:rFonts w:asciiTheme="minorHAnsi" w:hAnsiTheme="minorHAnsi" w:cstheme="minorHAnsi"/>
        </w:rPr>
        <w:t>5.W uzasadnionych przypadkach Zamawiający może przed upływem terminu składania ofert zmienić treść SWZ. Każda wprowadzona przez Zamawiającego zmiana staje się w takim przypadku częścią SWZ. Dokonaną zmianę treści SWZ Zamawiający udostępnia na Platformie e-Zamówienia.</w:t>
      </w:r>
    </w:p>
    <w:p w14:paraId="3810FA70" w14:textId="77777777" w:rsidR="009A084E" w:rsidRDefault="00421E43" w:rsidP="009A084E">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885355">
        <w:rPr>
          <w:rFonts w:asciiTheme="minorHAnsi" w:hAnsiTheme="minorHAnsi" w:cstheme="minorHAnsi"/>
        </w:rPr>
        <w:t xml:space="preserve">6.Zamawiający oświadcza, iż nie zamierza zwoływać zebrania Wykonawców w celu wyjaśnienia treści SWZ. </w:t>
      </w:r>
    </w:p>
    <w:p w14:paraId="67510908" w14:textId="38192799" w:rsidR="00421E43" w:rsidRPr="009A084E" w:rsidRDefault="00421E43" w:rsidP="009A084E">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885355">
        <w:rPr>
          <w:rFonts w:asciiTheme="minorHAnsi" w:hAnsiTheme="minorHAnsi" w:cstheme="minorHAnsi"/>
        </w:rPr>
        <w:t>7.Zamawiający wyznacza następującą osobę do komunikowania się z Wykonawcami, w sprawach dotyczących niniejszego postępowania:</w:t>
      </w:r>
    </w:p>
    <w:p w14:paraId="2AD47171" w14:textId="77777777" w:rsidR="00421E43" w:rsidRDefault="00421E43" w:rsidP="00421E43">
      <w:pPr>
        <w:jc w:val="both"/>
        <w:rPr>
          <w:rFonts w:asciiTheme="minorHAnsi" w:hAnsiTheme="minorHAnsi" w:cstheme="minorHAnsi"/>
          <w:b/>
        </w:rPr>
      </w:pPr>
      <w:r w:rsidRPr="00885355">
        <w:rPr>
          <w:rFonts w:asciiTheme="minorHAnsi" w:hAnsiTheme="minorHAnsi" w:cstheme="minorHAnsi"/>
          <w:b/>
        </w:rPr>
        <w:lastRenderedPageBreak/>
        <w:t>W zakresie przedmiotu zamówienia:</w:t>
      </w:r>
    </w:p>
    <w:p w14:paraId="3310C75B" w14:textId="77777777" w:rsidR="00786323" w:rsidRPr="00885355" w:rsidRDefault="00786323" w:rsidP="00421E43">
      <w:pPr>
        <w:jc w:val="both"/>
        <w:rPr>
          <w:rFonts w:asciiTheme="minorHAnsi" w:hAnsiTheme="minorHAnsi" w:cstheme="minorHAnsi"/>
          <w:b/>
        </w:rPr>
      </w:pPr>
    </w:p>
    <w:p w14:paraId="25BCB697" w14:textId="77777777" w:rsidR="00421E43" w:rsidRPr="00885355" w:rsidRDefault="00421E43" w:rsidP="00421E43">
      <w:pPr>
        <w:pStyle w:val="Akapitzlist"/>
        <w:keepNext w:val="0"/>
        <w:widowControl/>
        <w:numPr>
          <w:ilvl w:val="0"/>
          <w:numId w:val="34"/>
        </w:numPr>
        <w:shd w:val="clear" w:color="auto" w:fill="auto"/>
        <w:suppressAutoHyphens w:val="0"/>
        <w:spacing w:after="160" w:line="259" w:lineRule="auto"/>
        <w:contextualSpacing/>
        <w:jc w:val="both"/>
        <w:textAlignment w:val="auto"/>
        <w:rPr>
          <w:rFonts w:asciiTheme="minorHAnsi" w:hAnsiTheme="minorHAnsi" w:cstheme="minorHAnsi"/>
          <w:b/>
        </w:rPr>
      </w:pPr>
      <w:r w:rsidRPr="00885355">
        <w:rPr>
          <w:rFonts w:asciiTheme="minorHAnsi" w:hAnsiTheme="minorHAnsi" w:cstheme="minorHAnsi"/>
          <w:b/>
        </w:rPr>
        <w:t>Agnieszka Borówka - Kaczkowska – Kierownik Referatu ds. organizacyjno- administracyjnych</w:t>
      </w:r>
      <w:r>
        <w:rPr>
          <w:rFonts w:asciiTheme="minorHAnsi" w:hAnsiTheme="minorHAnsi" w:cstheme="minorHAnsi"/>
          <w:b/>
        </w:rPr>
        <w:t xml:space="preserve">, </w:t>
      </w:r>
      <w:r w:rsidRPr="00885355">
        <w:rPr>
          <w:rFonts w:asciiTheme="minorHAnsi" w:hAnsiTheme="minorHAnsi" w:cstheme="minorHAnsi"/>
          <w:b/>
        </w:rPr>
        <w:t>Telefon: 32 479 85 10</w:t>
      </w:r>
    </w:p>
    <w:p w14:paraId="53B5921A" w14:textId="77777777" w:rsidR="00421E43" w:rsidRPr="00885355" w:rsidRDefault="00421E43" w:rsidP="00421E43">
      <w:pPr>
        <w:pStyle w:val="Akapitzlist"/>
        <w:keepNext w:val="0"/>
        <w:widowControl/>
        <w:shd w:val="clear" w:color="auto" w:fill="auto"/>
        <w:suppressAutoHyphens w:val="0"/>
        <w:spacing w:after="160" w:line="259" w:lineRule="auto"/>
        <w:contextualSpacing/>
        <w:jc w:val="both"/>
        <w:textAlignment w:val="auto"/>
        <w:rPr>
          <w:rFonts w:asciiTheme="minorHAnsi" w:hAnsiTheme="minorHAnsi" w:cstheme="minorHAnsi"/>
          <w:b/>
        </w:rPr>
      </w:pPr>
    </w:p>
    <w:p w14:paraId="77B2C1B7" w14:textId="77777777" w:rsidR="00421E43" w:rsidRPr="00885355" w:rsidRDefault="00421E43" w:rsidP="00421E43">
      <w:pPr>
        <w:pStyle w:val="Akapitzlist"/>
        <w:numPr>
          <w:ilvl w:val="0"/>
          <w:numId w:val="34"/>
        </w:numPr>
        <w:rPr>
          <w:rFonts w:asciiTheme="minorHAnsi" w:hAnsiTheme="minorHAnsi" w:cstheme="minorHAnsi"/>
          <w:b/>
        </w:rPr>
      </w:pPr>
      <w:r w:rsidRPr="00885355">
        <w:rPr>
          <w:rFonts w:asciiTheme="minorHAnsi" w:hAnsiTheme="minorHAnsi" w:cstheme="minorHAnsi"/>
          <w:b/>
        </w:rPr>
        <w:t>Agnieszka Klimczyk-Cieśla – Zastępca kierownika Referatu ds. organizacyjno –administracyjnych</w:t>
      </w:r>
      <w:r>
        <w:rPr>
          <w:rFonts w:asciiTheme="minorHAnsi" w:hAnsiTheme="minorHAnsi" w:cstheme="minorHAnsi"/>
          <w:b/>
        </w:rPr>
        <w:t xml:space="preserve">, </w:t>
      </w:r>
      <w:r w:rsidRPr="00885355">
        <w:rPr>
          <w:rFonts w:asciiTheme="minorHAnsi" w:hAnsiTheme="minorHAnsi" w:cstheme="minorHAnsi"/>
          <w:b/>
        </w:rPr>
        <w:t>Telefon: 32 479 85 12</w:t>
      </w:r>
    </w:p>
    <w:p w14:paraId="1FBE7441" w14:textId="77777777" w:rsidR="00421E43" w:rsidRPr="00885355" w:rsidRDefault="00421E43" w:rsidP="00421E43">
      <w:pPr>
        <w:pStyle w:val="Akapitzlist"/>
        <w:rPr>
          <w:rFonts w:asciiTheme="minorHAnsi" w:hAnsiTheme="minorHAnsi" w:cstheme="minorHAnsi"/>
          <w:b/>
        </w:rPr>
      </w:pPr>
    </w:p>
    <w:p w14:paraId="687EB54E" w14:textId="77777777" w:rsidR="00421E43" w:rsidRDefault="00421E43" w:rsidP="00421E43">
      <w:pPr>
        <w:rPr>
          <w:rFonts w:asciiTheme="minorHAnsi" w:hAnsiTheme="minorHAnsi" w:cstheme="minorHAnsi"/>
          <w:b/>
        </w:rPr>
      </w:pPr>
      <w:r w:rsidRPr="00885355">
        <w:rPr>
          <w:rFonts w:asciiTheme="minorHAnsi" w:hAnsiTheme="minorHAnsi" w:cstheme="minorHAnsi"/>
          <w:b/>
        </w:rPr>
        <w:t>W zakresie procedury udzielenia zamówienia publicznego:</w:t>
      </w:r>
    </w:p>
    <w:p w14:paraId="5FFE6D6A" w14:textId="77777777" w:rsidR="00786323" w:rsidRPr="00885355" w:rsidRDefault="00786323" w:rsidP="00421E43">
      <w:pPr>
        <w:rPr>
          <w:rFonts w:asciiTheme="minorHAnsi" w:hAnsiTheme="minorHAnsi" w:cstheme="minorHAnsi"/>
          <w:b/>
        </w:rPr>
      </w:pPr>
    </w:p>
    <w:p w14:paraId="3EB873EB" w14:textId="77777777" w:rsidR="00421E43" w:rsidRPr="00885355" w:rsidRDefault="00421E43" w:rsidP="00421E43">
      <w:pPr>
        <w:pStyle w:val="Akapitzlist"/>
        <w:keepNext w:val="0"/>
        <w:widowControl/>
        <w:numPr>
          <w:ilvl w:val="0"/>
          <w:numId w:val="34"/>
        </w:numPr>
        <w:shd w:val="clear" w:color="auto" w:fill="auto"/>
        <w:suppressAutoHyphens w:val="0"/>
        <w:spacing w:after="160" w:line="259" w:lineRule="auto"/>
        <w:contextualSpacing/>
        <w:textAlignment w:val="auto"/>
        <w:rPr>
          <w:rFonts w:asciiTheme="minorHAnsi" w:hAnsiTheme="minorHAnsi" w:cstheme="minorHAnsi"/>
          <w:b/>
        </w:rPr>
      </w:pPr>
      <w:r w:rsidRPr="00885355">
        <w:rPr>
          <w:rFonts w:asciiTheme="minorHAnsi" w:hAnsiTheme="minorHAnsi" w:cstheme="minorHAnsi"/>
          <w:b/>
        </w:rPr>
        <w:t>Justyna Sosnowska – Kierownik Ref</w:t>
      </w:r>
      <w:r>
        <w:rPr>
          <w:rFonts w:asciiTheme="minorHAnsi" w:hAnsiTheme="minorHAnsi" w:cstheme="minorHAnsi"/>
          <w:b/>
        </w:rPr>
        <w:t xml:space="preserve">eratu ds. obsługi prawnej i kadr, </w:t>
      </w:r>
      <w:r w:rsidRPr="00885355">
        <w:rPr>
          <w:rFonts w:asciiTheme="minorHAnsi" w:hAnsiTheme="minorHAnsi" w:cstheme="minorHAnsi"/>
          <w:b/>
        </w:rPr>
        <w:t>Telefon: 32 479 85 14</w:t>
      </w:r>
    </w:p>
    <w:p w14:paraId="4543D43D" w14:textId="77777777" w:rsidR="00462906" w:rsidRPr="00475E8B" w:rsidRDefault="00421E43" w:rsidP="00786323">
      <w:pPr>
        <w:pStyle w:val="Tekstpodstawowy"/>
        <w:spacing w:after="0" w:line="276" w:lineRule="auto"/>
        <w:jc w:val="center"/>
        <w:rPr>
          <w:rFonts w:asciiTheme="minorHAnsi" w:hAnsiTheme="minorHAnsi" w:cstheme="minorHAnsi"/>
          <w:b/>
        </w:rPr>
      </w:pPr>
      <w:r w:rsidRPr="00475E8B">
        <w:rPr>
          <w:rFonts w:asciiTheme="minorHAnsi" w:hAnsiTheme="minorHAnsi" w:cstheme="minorHAnsi"/>
          <w:b/>
        </w:rPr>
        <w:t>XV</w:t>
      </w:r>
      <w:r w:rsidR="00462906" w:rsidRPr="00475E8B">
        <w:rPr>
          <w:rFonts w:asciiTheme="minorHAnsi" w:hAnsiTheme="minorHAnsi" w:cstheme="minorHAnsi"/>
          <w:b/>
        </w:rPr>
        <w:t xml:space="preserve">I. </w:t>
      </w:r>
      <w:r w:rsidR="00FA40D2" w:rsidRPr="00475E8B">
        <w:rPr>
          <w:rFonts w:asciiTheme="minorHAnsi" w:hAnsiTheme="minorHAnsi" w:cstheme="minorHAnsi"/>
          <w:b/>
        </w:rPr>
        <w:t xml:space="preserve">WARUNKI UDZIAŁU W POSTĘPOWANIU. </w:t>
      </w:r>
    </w:p>
    <w:p w14:paraId="56320824" w14:textId="77777777" w:rsidR="00462906" w:rsidRPr="00475E8B" w:rsidRDefault="00FA40D2" w:rsidP="00786323">
      <w:pPr>
        <w:pStyle w:val="Tekstpodstawowy"/>
        <w:spacing w:after="0" w:line="276" w:lineRule="auto"/>
        <w:jc w:val="center"/>
        <w:rPr>
          <w:rFonts w:asciiTheme="minorHAnsi" w:hAnsiTheme="minorHAnsi" w:cstheme="minorHAnsi"/>
          <w:b/>
        </w:rPr>
      </w:pPr>
      <w:r w:rsidRPr="00475E8B">
        <w:rPr>
          <w:rFonts w:asciiTheme="minorHAnsi" w:hAnsiTheme="minorHAnsi" w:cstheme="minorHAnsi"/>
          <w:b/>
        </w:rPr>
        <w:t xml:space="preserve">PODSTAWY WYKLUCZENIA Z POSTĘPOWANIA. </w:t>
      </w:r>
    </w:p>
    <w:p w14:paraId="586F4111" w14:textId="77777777" w:rsidR="00FA40D2" w:rsidRPr="00462906" w:rsidRDefault="00FA40D2" w:rsidP="00FA40D2">
      <w:pPr>
        <w:tabs>
          <w:tab w:val="left" w:pos="289"/>
        </w:tabs>
        <w:spacing w:line="360" w:lineRule="auto"/>
        <w:rPr>
          <w:rFonts w:asciiTheme="minorHAnsi" w:eastAsia="Times New Roman" w:hAnsiTheme="minorHAnsi" w:cstheme="minorHAnsi"/>
          <w:u w:val="single"/>
        </w:rPr>
      </w:pPr>
    </w:p>
    <w:p w14:paraId="3F2009E9" w14:textId="77777777" w:rsidR="00FA40D2" w:rsidRPr="00475E8B" w:rsidRDefault="00FA40D2" w:rsidP="006444FF">
      <w:pPr>
        <w:pStyle w:val="Akapitzlist"/>
        <w:keepNext w:val="0"/>
        <w:widowControl/>
        <w:numPr>
          <w:ilvl w:val="0"/>
          <w:numId w:val="6"/>
        </w:numPr>
        <w:shd w:val="clear" w:color="auto" w:fill="auto"/>
        <w:tabs>
          <w:tab w:val="left" w:pos="284"/>
        </w:tabs>
        <w:suppressAutoHyphens w:val="0"/>
        <w:spacing w:line="360" w:lineRule="auto"/>
        <w:ind w:left="426" w:hanging="426"/>
        <w:textAlignment w:val="auto"/>
        <w:rPr>
          <w:rFonts w:asciiTheme="minorHAnsi" w:hAnsiTheme="minorHAnsi" w:cstheme="minorHAnsi"/>
        </w:rPr>
      </w:pPr>
      <w:r w:rsidRPr="00FA40D2">
        <w:rPr>
          <w:rFonts w:asciiTheme="minorHAnsi" w:hAnsiTheme="minorHAnsi" w:cstheme="minorHAnsi"/>
        </w:rPr>
        <w:t>O udzielenie zamówienia publicznego mogą ubiegać się Wykonawcy</w:t>
      </w:r>
      <w:r w:rsidRPr="005D35B5">
        <w:rPr>
          <w:rFonts w:asciiTheme="minorHAnsi" w:hAnsiTheme="minorHAnsi" w:cstheme="minorHAnsi"/>
        </w:rPr>
        <w:t xml:space="preserve">, </w:t>
      </w:r>
      <w:r w:rsidRPr="00475E8B">
        <w:rPr>
          <w:rFonts w:asciiTheme="minorHAnsi" w:hAnsiTheme="minorHAnsi" w:cstheme="minorHAnsi"/>
        </w:rPr>
        <w:t>kt</w:t>
      </w:r>
      <w:r w:rsidR="00462906" w:rsidRPr="00475E8B">
        <w:rPr>
          <w:rFonts w:asciiTheme="minorHAnsi" w:hAnsiTheme="minorHAnsi" w:cstheme="minorHAnsi"/>
        </w:rPr>
        <w:t xml:space="preserve">órzy nie podlegają wykluczeniu </w:t>
      </w:r>
      <w:r w:rsidRPr="00475E8B">
        <w:rPr>
          <w:rFonts w:asciiTheme="minorHAnsi" w:hAnsiTheme="minorHAnsi" w:cstheme="minorHAnsi"/>
        </w:rPr>
        <w:t>z postępowania oraz spełniają warunki udziału w postępowaniu i wymagania określone w niniejszej SWZ.</w:t>
      </w:r>
    </w:p>
    <w:p w14:paraId="4B28F63A" w14:textId="77777777" w:rsidR="00A91641" w:rsidRDefault="00A91641" w:rsidP="006444FF">
      <w:pPr>
        <w:pStyle w:val="Akapitzlist"/>
        <w:keepNext w:val="0"/>
        <w:widowControl/>
        <w:numPr>
          <w:ilvl w:val="0"/>
          <w:numId w:val="6"/>
        </w:numPr>
        <w:shd w:val="clear" w:color="auto" w:fill="auto"/>
        <w:tabs>
          <w:tab w:val="left" w:pos="284"/>
        </w:tabs>
        <w:suppressAutoHyphens w:val="0"/>
        <w:spacing w:line="360" w:lineRule="auto"/>
        <w:ind w:left="284" w:hanging="284"/>
        <w:textAlignment w:val="auto"/>
        <w:rPr>
          <w:rFonts w:asciiTheme="minorHAnsi" w:hAnsiTheme="minorHAnsi" w:cstheme="minorHAnsi"/>
        </w:rPr>
      </w:pPr>
      <w:r w:rsidRPr="00FA40D2">
        <w:rPr>
          <w:rFonts w:asciiTheme="minorHAnsi" w:hAnsiTheme="minorHAnsi" w:cstheme="minorHAnsi"/>
        </w:rPr>
        <w:t>Na podstawie art. 112 ust. 2 ustawy, Zamawiający określa warunki udziału w postępowaniu dotyczące:</w:t>
      </w:r>
    </w:p>
    <w:p w14:paraId="7D7AECF4" w14:textId="77777777" w:rsidR="00A91641" w:rsidRPr="00E17CC8" w:rsidRDefault="00A91641" w:rsidP="006444FF">
      <w:pPr>
        <w:pStyle w:val="Akapitzlist"/>
        <w:keepNext w:val="0"/>
        <w:widowControl/>
        <w:numPr>
          <w:ilvl w:val="0"/>
          <w:numId w:val="4"/>
        </w:numPr>
        <w:shd w:val="clear" w:color="auto" w:fill="auto"/>
        <w:tabs>
          <w:tab w:val="left" w:pos="284"/>
        </w:tabs>
        <w:suppressAutoHyphens w:val="0"/>
        <w:spacing w:line="360" w:lineRule="auto"/>
        <w:textAlignment w:val="auto"/>
        <w:rPr>
          <w:rFonts w:asciiTheme="minorHAnsi" w:hAnsiTheme="minorHAnsi" w:cstheme="minorHAnsi"/>
        </w:rPr>
      </w:pPr>
      <w:r w:rsidRPr="00E17CC8">
        <w:rPr>
          <w:rFonts w:asciiTheme="minorHAnsi" w:hAnsiTheme="minorHAnsi" w:cstheme="minorHAnsi"/>
          <w:b/>
        </w:rPr>
        <w:t>Zdolności do występowania w obrocie gospodarczym;</w:t>
      </w:r>
    </w:p>
    <w:p w14:paraId="695D5589" w14:textId="03CEE518" w:rsidR="009A084E" w:rsidRPr="00FA40D2" w:rsidRDefault="00A91641" w:rsidP="009A084E">
      <w:pPr>
        <w:spacing w:line="360" w:lineRule="auto"/>
        <w:ind w:left="693"/>
        <w:rPr>
          <w:rFonts w:asciiTheme="minorHAnsi" w:hAnsiTheme="minorHAnsi" w:cstheme="minorHAnsi"/>
        </w:rPr>
      </w:pPr>
      <w:r w:rsidRPr="00FA40D2">
        <w:rPr>
          <w:rFonts w:asciiTheme="minorHAnsi" w:hAnsiTheme="minorHAnsi" w:cstheme="minorHAnsi"/>
        </w:rPr>
        <w:t>Zamawiający nie określa szczegółowego warunku w tym zakresie.</w:t>
      </w:r>
    </w:p>
    <w:p w14:paraId="03AE998D" w14:textId="51F26CA1" w:rsidR="009A084E" w:rsidRPr="009A084E" w:rsidRDefault="00A91641" w:rsidP="009A084E">
      <w:pPr>
        <w:pStyle w:val="Akapitzlist"/>
        <w:keepNext w:val="0"/>
        <w:widowControl/>
        <w:numPr>
          <w:ilvl w:val="0"/>
          <w:numId w:val="4"/>
        </w:numPr>
        <w:shd w:val="clear" w:color="auto" w:fill="auto"/>
        <w:suppressAutoHyphens w:val="0"/>
        <w:spacing w:line="360" w:lineRule="auto"/>
        <w:textAlignment w:val="auto"/>
        <w:rPr>
          <w:rFonts w:asciiTheme="minorHAnsi" w:hAnsiTheme="minorHAnsi" w:cstheme="minorHAnsi"/>
          <w:b/>
        </w:rPr>
      </w:pPr>
      <w:r w:rsidRPr="00FA40D2">
        <w:rPr>
          <w:rFonts w:asciiTheme="minorHAnsi" w:hAnsiTheme="minorHAnsi" w:cstheme="minorHAnsi"/>
          <w:b/>
        </w:rPr>
        <w:t>Uprawnień</w:t>
      </w:r>
      <w:r w:rsidRPr="00FA40D2">
        <w:rPr>
          <w:rFonts w:asciiTheme="minorHAnsi" w:eastAsia="Times New Roman" w:hAnsiTheme="minorHAnsi" w:cstheme="minorHAnsi"/>
          <w:b/>
        </w:rPr>
        <w:t xml:space="preserve"> </w:t>
      </w:r>
      <w:r w:rsidRPr="00FA40D2">
        <w:rPr>
          <w:rFonts w:asciiTheme="minorHAnsi" w:hAnsiTheme="minorHAnsi" w:cstheme="minorHAnsi"/>
          <w:b/>
        </w:rPr>
        <w:t>do prowadzenia określonej działalności gospodarczej lub zawodowej, o ile wynika to z odrębnych przepisów;</w:t>
      </w:r>
    </w:p>
    <w:p w14:paraId="1ECD4C90" w14:textId="45B5FFAB" w:rsidR="009A084E" w:rsidRPr="00421E43" w:rsidRDefault="00A91641" w:rsidP="006444FF">
      <w:pPr>
        <w:pStyle w:val="Standard"/>
        <w:tabs>
          <w:tab w:val="left" w:pos="4320"/>
        </w:tabs>
        <w:spacing w:line="360" w:lineRule="auto"/>
        <w:rPr>
          <w:rFonts w:asciiTheme="minorHAnsi" w:hAnsiTheme="minorHAnsi" w:cstheme="minorHAnsi"/>
          <w:color w:val="000000"/>
        </w:rPr>
      </w:pPr>
      <w:r w:rsidRPr="00C60BEF">
        <w:rPr>
          <w:rFonts w:asciiTheme="minorHAnsi" w:hAnsiTheme="minorHAnsi" w:cstheme="minorHAnsi"/>
          <w:color w:val="000000"/>
        </w:rPr>
        <w:t xml:space="preserve">Wykonawca ubiegający się o </w:t>
      </w:r>
      <w:r>
        <w:rPr>
          <w:rFonts w:asciiTheme="minorHAnsi" w:hAnsiTheme="minorHAnsi" w:cstheme="minorHAnsi"/>
          <w:color w:val="000000"/>
        </w:rPr>
        <w:t>udzielenie zamówienia</w:t>
      </w:r>
      <w:r w:rsidRPr="00C60BEF">
        <w:rPr>
          <w:rFonts w:asciiTheme="minorHAnsi" w:hAnsiTheme="minorHAnsi" w:cstheme="minorHAnsi"/>
          <w:color w:val="000000"/>
        </w:rPr>
        <w:t xml:space="preserve"> musi posiadać </w:t>
      </w:r>
      <w:r w:rsidRPr="00421E43">
        <w:rPr>
          <w:rFonts w:asciiTheme="minorHAnsi" w:hAnsiTheme="minorHAnsi" w:cstheme="minorHAnsi"/>
          <w:color w:val="000000"/>
        </w:rPr>
        <w:t xml:space="preserve">koncesję na prowadzenie działalności gospodarczej </w:t>
      </w:r>
      <w:r w:rsidR="006444FF">
        <w:rPr>
          <w:rFonts w:asciiTheme="minorHAnsi" w:hAnsiTheme="minorHAnsi" w:cstheme="minorHAnsi"/>
          <w:color w:val="000000"/>
        </w:rPr>
        <w:t>w zakresie usług</w:t>
      </w:r>
      <w:r w:rsidRPr="00421E43">
        <w:rPr>
          <w:rFonts w:asciiTheme="minorHAnsi" w:hAnsiTheme="minorHAnsi" w:cstheme="minorHAnsi"/>
          <w:color w:val="000000"/>
        </w:rPr>
        <w:t xml:space="preserve"> ochrony osób i mienia</w:t>
      </w:r>
      <w:r w:rsidR="006444FF">
        <w:rPr>
          <w:rFonts w:asciiTheme="minorHAnsi" w:hAnsiTheme="minorHAnsi" w:cstheme="minorHAnsi"/>
          <w:color w:val="000000"/>
        </w:rPr>
        <w:t>,</w:t>
      </w:r>
      <w:r w:rsidRPr="00421E43">
        <w:rPr>
          <w:rFonts w:asciiTheme="minorHAnsi" w:hAnsiTheme="minorHAnsi" w:cstheme="minorHAnsi"/>
          <w:color w:val="000000"/>
        </w:rPr>
        <w:t xml:space="preserve"> zgodnie z przepisami ustawy </w:t>
      </w:r>
      <w:r w:rsidR="006444FF">
        <w:rPr>
          <w:rFonts w:asciiTheme="minorHAnsi" w:hAnsiTheme="minorHAnsi" w:cstheme="minorHAnsi"/>
          <w:color w:val="000000"/>
        </w:rPr>
        <w:t xml:space="preserve">                    </w:t>
      </w:r>
      <w:r w:rsidRPr="00421E43">
        <w:rPr>
          <w:rFonts w:asciiTheme="minorHAnsi" w:hAnsiTheme="minorHAnsi" w:cstheme="minorHAnsi"/>
          <w:color w:val="000000"/>
        </w:rPr>
        <w:t>z</w:t>
      </w:r>
      <w:r w:rsidRPr="00421E43">
        <w:rPr>
          <w:rFonts w:asciiTheme="minorHAnsi" w:hAnsiTheme="minorHAnsi" w:cstheme="minorHAnsi"/>
        </w:rPr>
        <w:t xml:space="preserve"> dnia 22.08.1997 r.</w:t>
      </w:r>
      <w:r w:rsidRPr="00421E43">
        <w:rPr>
          <w:rFonts w:asciiTheme="minorHAnsi" w:hAnsiTheme="minorHAnsi" w:cstheme="minorHAnsi"/>
          <w:color w:val="000000"/>
        </w:rPr>
        <w:t xml:space="preserve"> o ochronie </w:t>
      </w:r>
      <w:r w:rsidR="006444FF">
        <w:rPr>
          <w:rFonts w:asciiTheme="minorHAnsi" w:hAnsiTheme="minorHAnsi" w:cstheme="minorHAnsi"/>
          <w:color w:val="000000"/>
        </w:rPr>
        <w:t>osób i mienia - art. 15 ust. 1 (Dz. U. z 2021 r., poz. 1995 ze zm.)</w:t>
      </w:r>
    </w:p>
    <w:p w14:paraId="54F281B7" w14:textId="77777777" w:rsidR="00A91641" w:rsidRDefault="00A91641" w:rsidP="006444FF">
      <w:pPr>
        <w:pStyle w:val="Standard"/>
        <w:numPr>
          <w:ilvl w:val="0"/>
          <w:numId w:val="4"/>
        </w:numPr>
        <w:tabs>
          <w:tab w:val="left" w:pos="4320"/>
        </w:tabs>
        <w:spacing w:line="360" w:lineRule="auto"/>
        <w:rPr>
          <w:rFonts w:asciiTheme="minorHAnsi" w:hAnsiTheme="minorHAnsi" w:cstheme="minorHAnsi"/>
          <w:b/>
        </w:rPr>
      </w:pPr>
      <w:r w:rsidRPr="00E17CC8">
        <w:rPr>
          <w:rFonts w:asciiTheme="minorHAnsi" w:hAnsiTheme="minorHAnsi" w:cstheme="minorHAnsi"/>
          <w:b/>
        </w:rPr>
        <w:t>Sytuacji ekonomicznej lub finansowej;</w:t>
      </w:r>
    </w:p>
    <w:p w14:paraId="7667378C" w14:textId="1C9AB362" w:rsidR="00A91641" w:rsidRPr="007F5601" w:rsidRDefault="00A91641" w:rsidP="006444FF">
      <w:pPr>
        <w:pStyle w:val="Standarduser"/>
        <w:widowControl/>
        <w:spacing w:line="360" w:lineRule="auto"/>
        <w:rPr>
          <w:rFonts w:asciiTheme="minorHAnsi" w:hAnsiTheme="minorHAnsi" w:cstheme="minorHAnsi"/>
          <w:b/>
        </w:rPr>
      </w:pPr>
      <w:r w:rsidRPr="00475E8B">
        <w:rPr>
          <w:rFonts w:asciiTheme="minorHAnsi" w:hAnsiTheme="minorHAnsi" w:cstheme="minorHAnsi"/>
          <w:color w:val="000000"/>
        </w:rPr>
        <w:t>W</w:t>
      </w:r>
      <w:r w:rsidRPr="00475E8B">
        <w:rPr>
          <w:rFonts w:asciiTheme="minorHAnsi" w:hAnsiTheme="minorHAnsi" w:cstheme="minorHAnsi"/>
        </w:rPr>
        <w:t xml:space="preserve">ykonawca musi być ubezpieczony od odpowiedzialności cywilnej w zakresie prowadzonej działalności związanej z przedmiotem zamówienia, </w:t>
      </w:r>
      <w:r w:rsidR="00475E8B" w:rsidRPr="00475E8B">
        <w:rPr>
          <w:rFonts w:asciiTheme="minorHAnsi" w:hAnsiTheme="minorHAnsi" w:cstheme="minorHAnsi"/>
          <w:b/>
        </w:rPr>
        <w:t xml:space="preserve">na kwotę nie mniejszą niż  </w:t>
      </w:r>
      <w:r w:rsidR="007F5601" w:rsidRPr="007F5601">
        <w:rPr>
          <w:rFonts w:asciiTheme="minorHAnsi" w:hAnsiTheme="minorHAnsi" w:cstheme="minorHAnsi"/>
          <w:b/>
        </w:rPr>
        <w:t>20</w:t>
      </w:r>
      <w:r w:rsidR="001C3C90" w:rsidRPr="007F5601">
        <w:rPr>
          <w:rFonts w:asciiTheme="minorHAnsi" w:hAnsiTheme="minorHAnsi" w:cstheme="minorHAnsi"/>
          <w:b/>
        </w:rPr>
        <w:t>0</w:t>
      </w:r>
      <w:r w:rsidR="00917D1D">
        <w:rPr>
          <w:rFonts w:asciiTheme="minorHAnsi" w:hAnsiTheme="minorHAnsi" w:cstheme="minorHAnsi"/>
          <w:b/>
        </w:rPr>
        <w:t> </w:t>
      </w:r>
      <w:r w:rsidR="001C3C90" w:rsidRPr="007F5601">
        <w:rPr>
          <w:rFonts w:asciiTheme="minorHAnsi" w:hAnsiTheme="minorHAnsi" w:cstheme="minorHAnsi"/>
          <w:b/>
        </w:rPr>
        <w:t>000</w:t>
      </w:r>
      <w:r w:rsidR="00917D1D">
        <w:rPr>
          <w:rFonts w:asciiTheme="minorHAnsi" w:hAnsiTheme="minorHAnsi" w:cstheme="minorHAnsi"/>
          <w:b/>
        </w:rPr>
        <w:t xml:space="preserve"> </w:t>
      </w:r>
      <w:r w:rsidR="001C3C90" w:rsidRPr="007F5601">
        <w:rPr>
          <w:rFonts w:asciiTheme="minorHAnsi" w:hAnsiTheme="minorHAnsi" w:cstheme="minorHAnsi"/>
          <w:b/>
        </w:rPr>
        <w:t>zł</w:t>
      </w:r>
      <w:r w:rsidR="00917D1D">
        <w:rPr>
          <w:rFonts w:asciiTheme="minorHAnsi" w:hAnsiTheme="minorHAnsi" w:cstheme="minorHAnsi"/>
          <w:b/>
        </w:rPr>
        <w:t>.</w:t>
      </w:r>
    </w:p>
    <w:p w14:paraId="70CAEF8A" w14:textId="77777777" w:rsidR="00A91641" w:rsidRDefault="00A91641" w:rsidP="006444FF">
      <w:pPr>
        <w:pStyle w:val="Standarduser"/>
        <w:ind w:left="720"/>
      </w:pPr>
    </w:p>
    <w:p w14:paraId="1B7EE50A" w14:textId="77777777" w:rsidR="009A084E" w:rsidRDefault="00A91641" w:rsidP="009A084E">
      <w:pPr>
        <w:pStyle w:val="Akapitzlist"/>
        <w:keepNext w:val="0"/>
        <w:widowControl/>
        <w:numPr>
          <w:ilvl w:val="0"/>
          <w:numId w:val="4"/>
        </w:numPr>
        <w:shd w:val="clear" w:color="auto" w:fill="auto"/>
        <w:tabs>
          <w:tab w:val="left" w:pos="373"/>
        </w:tabs>
        <w:suppressAutoHyphens w:val="0"/>
        <w:spacing w:line="360" w:lineRule="auto"/>
        <w:textAlignment w:val="auto"/>
        <w:rPr>
          <w:rFonts w:asciiTheme="minorHAnsi" w:hAnsiTheme="minorHAnsi" w:cstheme="minorHAnsi"/>
          <w:b/>
        </w:rPr>
      </w:pPr>
      <w:r w:rsidRPr="00E17CC8">
        <w:rPr>
          <w:rFonts w:asciiTheme="minorHAnsi" w:hAnsiTheme="minorHAnsi" w:cstheme="minorHAnsi"/>
          <w:b/>
        </w:rPr>
        <w:t>Zdolności technicznej lub zawodowej;</w:t>
      </w:r>
    </w:p>
    <w:p w14:paraId="28DB9306" w14:textId="22B882CE" w:rsidR="00A91641" w:rsidRPr="009A084E" w:rsidRDefault="00A91641" w:rsidP="009A084E">
      <w:pPr>
        <w:keepNext w:val="0"/>
        <w:widowControl/>
        <w:shd w:val="clear" w:color="auto" w:fill="auto"/>
        <w:tabs>
          <w:tab w:val="left" w:pos="373"/>
        </w:tabs>
        <w:suppressAutoHyphens w:val="0"/>
        <w:spacing w:line="360" w:lineRule="auto"/>
        <w:textAlignment w:val="auto"/>
        <w:rPr>
          <w:rFonts w:asciiTheme="minorHAnsi" w:hAnsiTheme="minorHAnsi" w:cstheme="minorHAnsi"/>
          <w:b/>
        </w:rPr>
      </w:pPr>
      <w:r w:rsidRPr="009A084E">
        <w:rPr>
          <w:rFonts w:asciiTheme="minorHAnsi" w:hAnsiTheme="minorHAnsi" w:cstheme="minorHAnsi"/>
          <w:b/>
        </w:rPr>
        <w:t>Doświadczenie</w:t>
      </w:r>
    </w:p>
    <w:p w14:paraId="0AA42825" w14:textId="16E2F586" w:rsidR="00A91641" w:rsidRPr="000D6A74" w:rsidRDefault="00A91641" w:rsidP="006444FF">
      <w:pPr>
        <w:pStyle w:val="Standarduser"/>
        <w:widowControl/>
        <w:spacing w:line="360" w:lineRule="auto"/>
        <w:rPr>
          <w:rFonts w:asciiTheme="minorHAnsi" w:hAnsiTheme="minorHAnsi" w:cstheme="minorHAnsi"/>
        </w:rPr>
      </w:pPr>
      <w:r w:rsidRPr="00C60BEF">
        <w:rPr>
          <w:rFonts w:asciiTheme="minorHAnsi" w:hAnsiTheme="minorHAnsi" w:cstheme="minorHAnsi"/>
        </w:rPr>
        <w:t>Wykonawca musi wykazać</w:t>
      </w:r>
      <w:r w:rsidRPr="00917D1D">
        <w:rPr>
          <w:rFonts w:asciiTheme="minorHAnsi" w:hAnsiTheme="minorHAnsi" w:cstheme="minorHAnsi"/>
          <w:b/>
          <w:bCs/>
        </w:rPr>
        <w:t xml:space="preserve">, iż w okresie ostatnich 3 </w:t>
      </w:r>
      <w:r w:rsidRPr="00917D1D">
        <w:rPr>
          <w:rFonts w:asciiTheme="minorHAnsi" w:hAnsiTheme="minorHAnsi" w:cstheme="minorHAnsi"/>
          <w:b/>
          <w:bCs/>
          <w:spacing w:val="12"/>
        </w:rPr>
        <w:t>lat</w:t>
      </w:r>
      <w:r w:rsidRPr="00917D1D">
        <w:rPr>
          <w:rFonts w:asciiTheme="minorHAnsi" w:hAnsiTheme="minorHAnsi" w:cstheme="minorHAnsi"/>
          <w:b/>
          <w:bCs/>
        </w:rPr>
        <w:t xml:space="preserve"> przed upływem terminu składania ofert,</w:t>
      </w:r>
      <w:r w:rsidRPr="00C60BEF">
        <w:rPr>
          <w:rFonts w:asciiTheme="minorHAnsi" w:hAnsiTheme="minorHAnsi" w:cstheme="minorHAnsi"/>
        </w:rPr>
        <w:t xml:space="preserve"> </w:t>
      </w:r>
      <w:r>
        <w:rPr>
          <w:rFonts w:asciiTheme="minorHAnsi" w:hAnsiTheme="minorHAnsi" w:cstheme="minorHAnsi"/>
        </w:rPr>
        <w:t xml:space="preserve">                </w:t>
      </w:r>
      <w:r w:rsidRPr="00C60BEF">
        <w:rPr>
          <w:rFonts w:asciiTheme="minorHAnsi" w:hAnsiTheme="minorHAnsi" w:cstheme="minorHAnsi"/>
        </w:rPr>
        <w:t xml:space="preserve">a jeżeli okres prowadzenia działalności jest krótszy - w tym okresie, wykonał lub wykonuje należycie </w:t>
      </w:r>
      <w:r w:rsidRPr="006444FF">
        <w:rPr>
          <w:rFonts w:asciiTheme="minorHAnsi" w:hAnsiTheme="minorHAnsi" w:cstheme="minorHAnsi"/>
        </w:rPr>
        <w:lastRenderedPageBreak/>
        <w:t xml:space="preserve">co najmniej </w:t>
      </w:r>
      <w:r w:rsidRPr="00917D1D">
        <w:rPr>
          <w:rFonts w:asciiTheme="minorHAnsi" w:hAnsiTheme="minorHAnsi" w:cstheme="minorHAnsi"/>
          <w:b/>
          <w:bCs/>
        </w:rPr>
        <w:t>2 usługi</w:t>
      </w:r>
      <w:r w:rsidRPr="006444FF">
        <w:rPr>
          <w:rFonts w:asciiTheme="minorHAnsi" w:hAnsiTheme="minorHAnsi" w:cstheme="minorHAnsi"/>
        </w:rPr>
        <w:t xml:space="preserve"> polegające na ochronie fizycznej osób i mienia o wartości każdej usłu</w:t>
      </w:r>
      <w:r w:rsidR="00475E8B" w:rsidRPr="006444FF">
        <w:rPr>
          <w:rFonts w:asciiTheme="minorHAnsi" w:hAnsiTheme="minorHAnsi" w:cstheme="minorHAnsi"/>
        </w:rPr>
        <w:t xml:space="preserve">gi </w:t>
      </w:r>
      <w:r w:rsidR="00475E8B" w:rsidRPr="001F733B">
        <w:rPr>
          <w:rFonts w:asciiTheme="minorHAnsi" w:hAnsiTheme="minorHAnsi" w:cstheme="minorHAnsi"/>
          <w:b/>
        </w:rPr>
        <w:t xml:space="preserve">nie mniejszej niż </w:t>
      </w:r>
      <w:r w:rsidR="007F5601" w:rsidRPr="001F733B">
        <w:rPr>
          <w:rFonts w:asciiTheme="minorHAnsi" w:hAnsiTheme="minorHAnsi" w:cstheme="minorHAnsi"/>
          <w:b/>
        </w:rPr>
        <w:t>2</w:t>
      </w:r>
      <w:r w:rsidR="007F5601" w:rsidRPr="007F5601">
        <w:rPr>
          <w:rFonts w:asciiTheme="minorHAnsi" w:hAnsiTheme="minorHAnsi" w:cstheme="minorHAnsi"/>
          <w:b/>
        </w:rPr>
        <w:t>00</w:t>
      </w:r>
      <w:r w:rsidR="001C3C90" w:rsidRPr="007F5601">
        <w:rPr>
          <w:rFonts w:asciiTheme="minorHAnsi" w:hAnsiTheme="minorHAnsi" w:cstheme="minorHAnsi"/>
          <w:b/>
        </w:rPr>
        <w:t> 000 z</w:t>
      </w:r>
      <w:r w:rsidR="00917D1D">
        <w:rPr>
          <w:rFonts w:asciiTheme="minorHAnsi" w:hAnsiTheme="minorHAnsi" w:cstheme="minorHAnsi"/>
          <w:b/>
        </w:rPr>
        <w:t xml:space="preserve">ł </w:t>
      </w:r>
      <w:r w:rsidR="001C3C90" w:rsidRPr="007F5601">
        <w:rPr>
          <w:rFonts w:asciiTheme="minorHAnsi" w:hAnsiTheme="minorHAnsi" w:cstheme="minorHAnsi"/>
          <w:b/>
        </w:rPr>
        <w:t xml:space="preserve">brutto </w:t>
      </w:r>
      <w:r w:rsidRPr="007F5601">
        <w:rPr>
          <w:rFonts w:asciiTheme="minorHAnsi" w:hAnsiTheme="minorHAnsi" w:cstheme="minorHAnsi"/>
          <w:b/>
        </w:rPr>
        <w:t>każda</w:t>
      </w:r>
      <w:r w:rsidRPr="006444FF">
        <w:rPr>
          <w:rFonts w:asciiTheme="minorHAnsi" w:hAnsiTheme="minorHAnsi" w:cstheme="minorHAnsi"/>
        </w:rPr>
        <w:t xml:space="preserve">, a okres trwania każdej usługi </w:t>
      </w:r>
      <w:r w:rsidRPr="00917D1D">
        <w:rPr>
          <w:rFonts w:asciiTheme="minorHAnsi" w:hAnsiTheme="minorHAnsi" w:cstheme="minorHAnsi"/>
          <w:b/>
          <w:bCs/>
        </w:rPr>
        <w:t>wynosił/wynosi minimum 1 rok</w:t>
      </w:r>
      <w:r w:rsidR="000D6A74">
        <w:rPr>
          <w:rFonts w:asciiTheme="minorHAnsi" w:hAnsiTheme="minorHAnsi" w:cstheme="minorHAnsi"/>
        </w:rPr>
        <w:t xml:space="preserve"> (12 miesięcy)</w:t>
      </w:r>
      <w:r w:rsidRPr="006444FF">
        <w:rPr>
          <w:rFonts w:asciiTheme="minorHAnsi" w:hAnsiTheme="minorHAnsi" w:cstheme="minorHAnsi"/>
        </w:rPr>
        <w:t>.</w:t>
      </w:r>
      <w:r w:rsidR="006444FF" w:rsidRPr="006444FF">
        <w:rPr>
          <w:rFonts w:asciiTheme="minorHAnsi" w:hAnsiTheme="minorHAnsi" w:cstheme="minorHAnsi"/>
        </w:rPr>
        <w:t xml:space="preserve"> Jako jedno zamówienie należy rozumieć</w:t>
      </w:r>
      <w:r w:rsidR="006444FF">
        <w:rPr>
          <w:rFonts w:asciiTheme="minorHAnsi" w:hAnsiTheme="minorHAnsi" w:cstheme="minorHAnsi"/>
          <w:b/>
        </w:rPr>
        <w:t xml:space="preserve"> </w:t>
      </w:r>
      <w:r w:rsidR="006444FF" w:rsidRPr="000D6A74">
        <w:rPr>
          <w:rFonts w:asciiTheme="minorHAnsi" w:hAnsiTheme="minorHAnsi" w:cstheme="minorHAnsi"/>
        </w:rPr>
        <w:t xml:space="preserve">usługę realizowaną </w:t>
      </w:r>
      <w:r w:rsidR="000D6A74">
        <w:rPr>
          <w:rFonts w:asciiTheme="minorHAnsi" w:hAnsiTheme="minorHAnsi" w:cstheme="minorHAnsi"/>
        </w:rPr>
        <w:t>na podstawie jednej umowy.</w:t>
      </w:r>
    </w:p>
    <w:p w14:paraId="56A4DA8C" w14:textId="77777777" w:rsidR="00A91641" w:rsidRPr="006444FF" w:rsidRDefault="00A91641" w:rsidP="006444FF">
      <w:pPr>
        <w:tabs>
          <w:tab w:val="left" w:pos="426"/>
        </w:tabs>
        <w:autoSpaceDE w:val="0"/>
        <w:spacing w:before="240" w:line="360" w:lineRule="auto"/>
        <w:rPr>
          <w:rFonts w:asciiTheme="minorHAnsi" w:hAnsiTheme="minorHAnsi" w:cstheme="minorHAnsi"/>
          <w:b/>
        </w:rPr>
      </w:pPr>
      <w:r w:rsidRPr="006444FF">
        <w:rPr>
          <w:rFonts w:asciiTheme="minorHAnsi" w:hAnsiTheme="minorHAnsi" w:cstheme="minorHAnsi"/>
          <w:b/>
        </w:rPr>
        <w:t>Potencjał osobowy do realizacji zamówienia</w:t>
      </w:r>
    </w:p>
    <w:p w14:paraId="0D61152A" w14:textId="77777777" w:rsidR="00A91641" w:rsidRPr="00475E8B" w:rsidRDefault="00A91641" w:rsidP="006444FF">
      <w:pPr>
        <w:spacing w:line="360" w:lineRule="auto"/>
        <w:rPr>
          <w:rFonts w:asciiTheme="minorHAnsi" w:hAnsiTheme="minorHAnsi" w:cstheme="minorHAnsi"/>
          <w:b/>
          <w:bCs/>
        </w:rPr>
      </w:pPr>
      <w:r w:rsidRPr="00F86B89">
        <w:rPr>
          <w:rFonts w:asciiTheme="minorHAnsi" w:hAnsiTheme="minorHAnsi" w:cstheme="minorHAnsi"/>
        </w:rPr>
        <w:t xml:space="preserve">Zamawiający, wymaga aby do realizacji przedmiotu zamówienia, Wykonawca skierował pracowników ochrony osób i mienia </w:t>
      </w:r>
      <w:r w:rsidRPr="00475E8B">
        <w:rPr>
          <w:rFonts w:asciiTheme="minorHAnsi" w:hAnsiTheme="minorHAnsi" w:cstheme="minorHAnsi"/>
          <w:b/>
          <w:bCs/>
        </w:rPr>
        <w:t>posiadających wpis na listę kwalifikowanych pracowników ochrony.</w:t>
      </w:r>
    </w:p>
    <w:p w14:paraId="607599BD" w14:textId="77777777" w:rsidR="00FA40D2" w:rsidRPr="00475E8B" w:rsidRDefault="002C7998" w:rsidP="006444FF">
      <w:pPr>
        <w:tabs>
          <w:tab w:val="left" w:pos="426"/>
        </w:tabs>
        <w:autoSpaceDE w:val="0"/>
        <w:spacing w:before="240" w:line="360" w:lineRule="auto"/>
        <w:rPr>
          <w:rFonts w:asciiTheme="minorHAnsi" w:hAnsiTheme="minorHAnsi" w:cstheme="minorHAnsi"/>
          <w:b/>
        </w:rPr>
      </w:pPr>
      <w:r w:rsidRPr="00475E8B">
        <w:rPr>
          <w:rFonts w:asciiTheme="minorHAnsi" w:hAnsiTheme="minorHAnsi" w:cstheme="minorHAnsi"/>
          <w:b/>
        </w:rPr>
        <w:t>3.</w:t>
      </w:r>
      <w:r w:rsidR="00FA40D2" w:rsidRPr="00475E8B">
        <w:rPr>
          <w:rFonts w:asciiTheme="minorHAnsi" w:hAnsiTheme="minorHAnsi" w:cstheme="minorHAnsi"/>
          <w:b/>
        </w:rPr>
        <w:t>Podstawy wykluczenia Wykonawcy z postępowania.</w:t>
      </w:r>
    </w:p>
    <w:p w14:paraId="1A97CB51" w14:textId="77777777" w:rsidR="00991676" w:rsidRDefault="00097664" w:rsidP="00991676">
      <w:pPr>
        <w:keepNext w:val="0"/>
        <w:widowControl/>
        <w:shd w:val="clear" w:color="auto" w:fill="auto"/>
        <w:tabs>
          <w:tab w:val="left" w:pos="573"/>
        </w:tabs>
        <w:suppressAutoHyphens w:val="0"/>
        <w:spacing w:line="360" w:lineRule="auto"/>
        <w:textAlignment w:val="auto"/>
        <w:rPr>
          <w:rFonts w:asciiTheme="minorHAnsi" w:hAnsiTheme="minorHAnsi" w:cstheme="minorHAnsi"/>
          <w:b/>
        </w:rPr>
      </w:pPr>
      <w:r w:rsidRPr="00991676">
        <w:rPr>
          <w:rFonts w:asciiTheme="minorHAnsi" w:hAnsiTheme="minorHAnsi" w:cstheme="minorHAnsi"/>
          <w:b/>
        </w:rPr>
        <w:t>a)</w:t>
      </w:r>
      <w:r w:rsidR="00991676" w:rsidRPr="00991676">
        <w:rPr>
          <w:rFonts w:asciiTheme="minorHAnsi" w:hAnsiTheme="minorHAnsi" w:cstheme="minorHAnsi"/>
          <w:b/>
        </w:rPr>
        <w:t xml:space="preserve"> </w:t>
      </w:r>
      <w:r w:rsidR="00FA40D2" w:rsidRPr="00991676">
        <w:rPr>
          <w:rFonts w:asciiTheme="minorHAnsi" w:hAnsiTheme="minorHAnsi" w:cstheme="minorHAnsi"/>
          <w:b/>
        </w:rPr>
        <w:t>Zamawiający wykluczy z postępowania o udzielenie zamówienia Wykonawcę, wobec którego zachodzą podstawy wykluczenia, o któryc</w:t>
      </w:r>
      <w:r w:rsidR="005D35B5" w:rsidRPr="00991676">
        <w:rPr>
          <w:rFonts w:asciiTheme="minorHAnsi" w:hAnsiTheme="minorHAnsi" w:cstheme="minorHAnsi"/>
          <w:b/>
        </w:rPr>
        <w:t xml:space="preserve">h mowa w </w:t>
      </w:r>
      <w:r w:rsidR="00991676" w:rsidRPr="00991676">
        <w:rPr>
          <w:rFonts w:asciiTheme="minorHAnsi" w:hAnsiTheme="minorHAnsi" w:cstheme="minorHAnsi"/>
          <w:b/>
        </w:rPr>
        <w:t>art</w:t>
      </w:r>
      <w:r w:rsidR="00991676">
        <w:rPr>
          <w:rFonts w:asciiTheme="minorHAnsi" w:hAnsiTheme="minorHAnsi" w:cstheme="minorHAnsi"/>
          <w:b/>
        </w:rPr>
        <w:t>. 108 ust. 1 pkt 1-6 ustawy:</w:t>
      </w:r>
    </w:p>
    <w:p w14:paraId="4C5FAC3B" w14:textId="77777777" w:rsidR="00991676" w:rsidRPr="00991676" w:rsidRDefault="00991676" w:rsidP="00991676">
      <w:pPr>
        <w:pStyle w:val="Akapitzlist"/>
        <w:keepNext w:val="0"/>
        <w:widowControl/>
        <w:numPr>
          <w:ilvl w:val="0"/>
          <w:numId w:val="4"/>
        </w:numPr>
        <w:shd w:val="clear" w:color="auto" w:fill="auto"/>
        <w:tabs>
          <w:tab w:val="left" w:pos="573"/>
        </w:tabs>
        <w:suppressAutoHyphens w:val="0"/>
        <w:spacing w:line="360" w:lineRule="auto"/>
        <w:textAlignment w:val="auto"/>
        <w:rPr>
          <w:rFonts w:asciiTheme="minorHAnsi" w:hAnsiTheme="minorHAnsi" w:cstheme="minorHAnsi"/>
          <w:b/>
        </w:rPr>
      </w:pPr>
      <w:r w:rsidRPr="00991676">
        <w:rPr>
          <w:rFonts w:asciiTheme="minorHAnsi" w:hAnsiTheme="minorHAnsi" w:cstheme="minorHAnsi"/>
        </w:rPr>
        <w:t>B</w:t>
      </w:r>
      <w:r w:rsidR="00097664" w:rsidRPr="00991676">
        <w:rPr>
          <w:rFonts w:asciiTheme="minorHAnsi" w:hAnsiTheme="minorHAnsi" w:cstheme="minorHAnsi"/>
        </w:rPr>
        <w:t xml:space="preserve">ędącego osobą fizyczną, którego prawomocnie skazano za przestępstwo: </w:t>
      </w:r>
    </w:p>
    <w:p w14:paraId="0D5F2A0E" w14:textId="77777777" w:rsidR="00991676" w:rsidRDefault="00991676" w:rsidP="00991676">
      <w:pPr>
        <w:keepNext w:val="0"/>
        <w:widowControl/>
        <w:shd w:val="clear" w:color="auto" w:fill="auto"/>
        <w:suppressAutoHyphens w:val="0"/>
        <w:spacing w:line="360" w:lineRule="auto"/>
      </w:pPr>
      <w:r>
        <w:rPr>
          <w:rFonts w:asciiTheme="minorHAnsi" w:hAnsiTheme="minorHAnsi" w:cstheme="minorHAnsi"/>
        </w:rPr>
        <w:t>-</w:t>
      </w:r>
      <w:r w:rsidR="00097664" w:rsidRPr="00097664">
        <w:rPr>
          <w:rFonts w:asciiTheme="minorHAnsi" w:hAnsiTheme="minorHAnsi" w:cstheme="minorHAnsi"/>
        </w:rPr>
        <w:t xml:space="preserve">udziału w zorganizowanej grupie przestępczej albo związku mającym na celu popełnienie przestępstwa lub przestępstwa skarbowego, o którym mowa w </w:t>
      </w:r>
      <w:hyperlink r:id="rId13" w:history="1">
        <w:r w:rsidR="00097664" w:rsidRPr="00097664">
          <w:rPr>
            <w:rStyle w:val="Hipercze"/>
            <w:rFonts w:asciiTheme="minorHAnsi" w:hAnsiTheme="minorHAnsi" w:cstheme="minorHAnsi"/>
            <w:color w:val="auto"/>
            <w:u w:val="none"/>
          </w:rPr>
          <w:t>art. 258</w:t>
        </w:r>
      </w:hyperlink>
      <w:r w:rsidR="00097664" w:rsidRPr="00097664">
        <w:rPr>
          <w:rFonts w:asciiTheme="minorHAnsi" w:hAnsiTheme="minorHAnsi" w:cstheme="minorHAnsi"/>
        </w:rPr>
        <w:t xml:space="preserve"> Kodeksu karnego, </w:t>
      </w:r>
    </w:p>
    <w:p w14:paraId="549D83DA" w14:textId="77777777" w:rsidR="00917D1D" w:rsidRDefault="00991676" w:rsidP="00917D1D">
      <w:pPr>
        <w:keepNext w:val="0"/>
        <w:widowControl/>
        <w:shd w:val="clear" w:color="auto" w:fill="auto"/>
        <w:suppressAutoHyphens w:val="0"/>
        <w:spacing w:line="360" w:lineRule="auto"/>
        <w:rPr>
          <w:rFonts w:asciiTheme="minorHAnsi" w:hAnsiTheme="minorHAnsi" w:cstheme="minorHAnsi"/>
        </w:rPr>
      </w:pPr>
      <w:r>
        <w:t>-</w:t>
      </w:r>
      <w:r w:rsidR="00097664" w:rsidRPr="00097664">
        <w:rPr>
          <w:rFonts w:asciiTheme="minorHAnsi" w:hAnsiTheme="minorHAnsi" w:cstheme="minorHAnsi"/>
        </w:rPr>
        <w:t xml:space="preserve">handlu ludźmi, o którym mowa w </w:t>
      </w:r>
      <w:hyperlink r:id="rId14" w:history="1">
        <w:r w:rsidR="00097664" w:rsidRPr="00097664">
          <w:rPr>
            <w:rStyle w:val="Hipercze"/>
            <w:rFonts w:asciiTheme="minorHAnsi" w:hAnsiTheme="minorHAnsi" w:cstheme="minorHAnsi"/>
            <w:color w:val="auto"/>
            <w:u w:val="none"/>
          </w:rPr>
          <w:t>art. 189a</w:t>
        </w:r>
      </w:hyperlink>
      <w:r w:rsidR="00097664" w:rsidRPr="00097664">
        <w:rPr>
          <w:rFonts w:asciiTheme="minorHAnsi" w:hAnsiTheme="minorHAnsi" w:cstheme="minorHAnsi"/>
        </w:rPr>
        <w:t xml:space="preserve"> Kodeksu karnego,</w:t>
      </w:r>
    </w:p>
    <w:p w14:paraId="37A7C5BC" w14:textId="39D81272" w:rsidR="00917D1D" w:rsidRDefault="00991676" w:rsidP="00917D1D">
      <w:pPr>
        <w:keepNext w:val="0"/>
        <w:widowControl/>
        <w:shd w:val="clear" w:color="auto" w:fill="auto"/>
        <w:suppressAutoHyphens w:val="0"/>
        <w:spacing w:line="360" w:lineRule="auto"/>
      </w:pPr>
      <w:r>
        <w:rPr>
          <w:rFonts w:asciiTheme="minorHAnsi" w:hAnsiTheme="minorHAnsi" w:cstheme="minorHAnsi"/>
        </w:rPr>
        <w:t>-</w:t>
      </w:r>
      <w:r w:rsidR="00097664" w:rsidRPr="00097664">
        <w:rPr>
          <w:rFonts w:asciiTheme="minorHAnsi" w:hAnsiTheme="minorHAnsi" w:cstheme="minorHAnsi"/>
        </w:rPr>
        <w:t xml:space="preserve">o którym mowa w </w:t>
      </w:r>
      <w:hyperlink r:id="rId15" w:history="1">
        <w:r w:rsidR="00097664" w:rsidRPr="00097664">
          <w:rPr>
            <w:rStyle w:val="Hipercze"/>
            <w:rFonts w:asciiTheme="minorHAnsi" w:hAnsiTheme="minorHAnsi" w:cstheme="minorHAnsi"/>
            <w:color w:val="auto"/>
            <w:u w:val="none"/>
          </w:rPr>
          <w:t>art. 228-230a</w:t>
        </w:r>
      </w:hyperlink>
      <w:r w:rsidR="00097664" w:rsidRPr="00097664">
        <w:rPr>
          <w:rFonts w:asciiTheme="minorHAnsi" w:hAnsiTheme="minorHAnsi" w:cstheme="minorHAnsi"/>
        </w:rPr>
        <w:t xml:space="preserve">, </w:t>
      </w:r>
      <w:hyperlink r:id="rId16" w:history="1">
        <w:r w:rsidR="00097664" w:rsidRPr="00097664">
          <w:rPr>
            <w:rStyle w:val="Hipercze"/>
            <w:rFonts w:asciiTheme="minorHAnsi" w:hAnsiTheme="minorHAnsi" w:cstheme="minorHAnsi"/>
            <w:color w:val="auto"/>
            <w:u w:val="none"/>
          </w:rPr>
          <w:t>art. 250a</w:t>
        </w:r>
      </w:hyperlink>
      <w:r w:rsidR="00097664" w:rsidRPr="00097664">
        <w:rPr>
          <w:rFonts w:asciiTheme="minorHAnsi" w:hAnsiTheme="minorHAnsi" w:cstheme="minorHAnsi"/>
        </w:rPr>
        <w:t xml:space="preserve"> Kodeksu karnego, w </w:t>
      </w:r>
      <w:hyperlink r:id="rId17" w:history="1">
        <w:r w:rsidR="00097664" w:rsidRPr="00097664">
          <w:rPr>
            <w:rStyle w:val="Hipercze"/>
            <w:rFonts w:asciiTheme="minorHAnsi" w:hAnsiTheme="minorHAnsi" w:cstheme="minorHAnsi"/>
            <w:color w:val="auto"/>
            <w:u w:val="none"/>
          </w:rPr>
          <w:t>art. 46-48</w:t>
        </w:r>
      </w:hyperlink>
      <w:r w:rsidR="00097664" w:rsidRPr="00097664">
        <w:rPr>
          <w:rFonts w:asciiTheme="minorHAnsi" w:hAnsiTheme="minorHAnsi" w:cstheme="minorHAnsi"/>
        </w:rPr>
        <w:t xml:space="preserve"> ustawy z dnia 25 czerwca 2010 r. o sporcie (Dz.U. z 2023 r. </w:t>
      </w:r>
      <w:hyperlink r:id="rId18" w:history="1">
        <w:r w:rsidR="00097664" w:rsidRPr="00097664">
          <w:rPr>
            <w:rStyle w:val="Hipercze"/>
            <w:rFonts w:asciiTheme="minorHAnsi" w:hAnsiTheme="minorHAnsi" w:cstheme="minorHAnsi"/>
            <w:color w:val="auto"/>
            <w:u w:val="none"/>
          </w:rPr>
          <w:t>poz. 2048</w:t>
        </w:r>
      </w:hyperlink>
      <w:r w:rsidR="00097664" w:rsidRPr="00097664">
        <w:rPr>
          <w:rFonts w:asciiTheme="minorHAnsi" w:hAnsiTheme="minorHAnsi" w:cstheme="minorHAnsi"/>
        </w:rPr>
        <w:t xml:space="preserve"> oraz z 2024 r. </w:t>
      </w:r>
      <w:hyperlink r:id="rId19" w:history="1">
        <w:r w:rsidR="00097664" w:rsidRPr="00097664">
          <w:rPr>
            <w:rStyle w:val="Hipercze"/>
            <w:rFonts w:asciiTheme="minorHAnsi" w:hAnsiTheme="minorHAnsi" w:cstheme="minorHAnsi"/>
            <w:color w:val="auto"/>
            <w:u w:val="none"/>
          </w:rPr>
          <w:t>poz. 1166</w:t>
        </w:r>
      </w:hyperlink>
      <w:r w:rsidR="00097664" w:rsidRPr="00097664">
        <w:rPr>
          <w:rFonts w:asciiTheme="minorHAnsi" w:hAnsiTheme="minorHAnsi" w:cstheme="minorHAnsi"/>
        </w:rPr>
        <w:t xml:space="preserve">) lub w </w:t>
      </w:r>
      <w:hyperlink r:id="rId20" w:history="1">
        <w:r w:rsidR="00097664" w:rsidRPr="00097664">
          <w:rPr>
            <w:rStyle w:val="Hipercze"/>
            <w:rFonts w:asciiTheme="minorHAnsi" w:hAnsiTheme="minorHAnsi" w:cstheme="minorHAnsi"/>
            <w:color w:val="auto"/>
            <w:u w:val="none"/>
          </w:rPr>
          <w:t>art. 54 ust. 1-4</w:t>
        </w:r>
      </w:hyperlink>
      <w:r w:rsidR="00097664" w:rsidRPr="00097664">
        <w:rPr>
          <w:rFonts w:asciiTheme="minorHAnsi" w:hAnsiTheme="minorHAnsi" w:cstheme="minorHAnsi"/>
        </w:rPr>
        <w:t xml:space="preserve"> ustawy z dnia 12 maja 2011 r. o refundacji leków, środków spożywczych specjalnego przeznaczenia żywieniowego oraz wyrobów medycznych (Dz.U. z 2024 r. </w:t>
      </w:r>
      <w:hyperlink r:id="rId21" w:history="1">
        <w:r w:rsidR="00097664" w:rsidRPr="00097664">
          <w:rPr>
            <w:rStyle w:val="Hipercze"/>
            <w:rFonts w:asciiTheme="minorHAnsi" w:hAnsiTheme="minorHAnsi" w:cstheme="minorHAnsi"/>
            <w:color w:val="auto"/>
            <w:u w:val="none"/>
          </w:rPr>
          <w:t>poz. 930</w:t>
        </w:r>
      </w:hyperlink>
      <w:r w:rsidR="00097664" w:rsidRPr="00097664">
        <w:rPr>
          <w:rFonts w:asciiTheme="minorHAnsi" w:hAnsiTheme="minorHAnsi" w:cstheme="minorHAnsi"/>
        </w:rPr>
        <w:t xml:space="preserve">), </w:t>
      </w:r>
    </w:p>
    <w:p w14:paraId="1432AA60" w14:textId="77777777" w:rsidR="00917D1D" w:rsidRDefault="00991676" w:rsidP="00917D1D">
      <w:pPr>
        <w:keepNext w:val="0"/>
        <w:widowControl/>
        <w:shd w:val="clear" w:color="auto" w:fill="auto"/>
        <w:suppressAutoHyphens w:val="0"/>
        <w:spacing w:line="360" w:lineRule="auto"/>
      </w:pPr>
      <w:r>
        <w:rPr>
          <w:rFonts w:asciiTheme="minorHAnsi" w:hAnsiTheme="minorHAnsi" w:cstheme="minorHAnsi"/>
        </w:rPr>
        <w:t>-</w:t>
      </w:r>
      <w:r w:rsidR="00097664" w:rsidRPr="00097664">
        <w:rPr>
          <w:rFonts w:asciiTheme="minorHAnsi" w:hAnsiTheme="minorHAnsi" w:cstheme="minorHAnsi"/>
        </w:rPr>
        <w:t xml:space="preserve">finansowania przestępstwa o charakterze terrorystycznym, o którym mowa w </w:t>
      </w:r>
      <w:hyperlink r:id="rId22" w:history="1">
        <w:r w:rsidR="00097664" w:rsidRPr="00097664">
          <w:rPr>
            <w:rStyle w:val="Hipercze"/>
            <w:rFonts w:asciiTheme="minorHAnsi" w:hAnsiTheme="minorHAnsi" w:cstheme="minorHAnsi"/>
            <w:color w:val="auto"/>
            <w:u w:val="none"/>
          </w:rPr>
          <w:t>art. 165a</w:t>
        </w:r>
      </w:hyperlink>
      <w:r w:rsidR="00097664" w:rsidRPr="00097664">
        <w:rPr>
          <w:rFonts w:asciiTheme="minorHAnsi" w:hAnsiTheme="minorHAnsi" w:cstheme="minorHAnsi"/>
        </w:rPr>
        <w:t xml:space="preserve"> Kodeksu karnego, lub przestępstwo udaremniania lub utrudniania stwierdzenia przestępnego pochodzenia pieniędzy lub ukrywania ich pochodzenia, o którym mowa w </w:t>
      </w:r>
      <w:hyperlink r:id="rId23" w:history="1">
        <w:r w:rsidR="00097664" w:rsidRPr="00097664">
          <w:rPr>
            <w:rStyle w:val="Hipercze"/>
            <w:rFonts w:asciiTheme="minorHAnsi" w:hAnsiTheme="minorHAnsi" w:cstheme="minorHAnsi"/>
            <w:color w:val="auto"/>
            <w:u w:val="none"/>
          </w:rPr>
          <w:t>art. 299</w:t>
        </w:r>
      </w:hyperlink>
      <w:r w:rsidR="00097664" w:rsidRPr="00097664">
        <w:rPr>
          <w:rFonts w:asciiTheme="minorHAnsi" w:hAnsiTheme="minorHAnsi" w:cstheme="minorHAnsi"/>
        </w:rPr>
        <w:t xml:space="preserve"> Kodeksu karnego, </w:t>
      </w:r>
    </w:p>
    <w:p w14:paraId="47E0ECB9" w14:textId="77777777" w:rsidR="00917D1D" w:rsidRDefault="00991676" w:rsidP="00917D1D">
      <w:pPr>
        <w:keepNext w:val="0"/>
        <w:widowControl/>
        <w:shd w:val="clear" w:color="auto" w:fill="auto"/>
        <w:suppressAutoHyphens w:val="0"/>
        <w:spacing w:line="360" w:lineRule="auto"/>
      </w:pPr>
      <w:r>
        <w:rPr>
          <w:rFonts w:asciiTheme="minorHAnsi" w:hAnsiTheme="minorHAnsi" w:cstheme="minorHAnsi"/>
        </w:rPr>
        <w:t>-</w:t>
      </w:r>
      <w:r w:rsidR="00097664" w:rsidRPr="00097664">
        <w:rPr>
          <w:rFonts w:asciiTheme="minorHAnsi" w:hAnsiTheme="minorHAnsi" w:cstheme="minorHAnsi"/>
        </w:rPr>
        <w:t xml:space="preserve">o charakterze terrorystycznym, o którym mowa w </w:t>
      </w:r>
      <w:hyperlink r:id="rId24" w:history="1">
        <w:r w:rsidR="00097664" w:rsidRPr="00097664">
          <w:rPr>
            <w:rStyle w:val="Hipercze"/>
            <w:rFonts w:asciiTheme="minorHAnsi" w:hAnsiTheme="minorHAnsi" w:cstheme="minorHAnsi"/>
            <w:color w:val="auto"/>
            <w:u w:val="none"/>
          </w:rPr>
          <w:t>art. 115 § 20</w:t>
        </w:r>
      </w:hyperlink>
      <w:r w:rsidR="00097664" w:rsidRPr="00097664">
        <w:rPr>
          <w:rFonts w:asciiTheme="minorHAnsi" w:hAnsiTheme="minorHAnsi" w:cstheme="minorHAnsi"/>
        </w:rPr>
        <w:t xml:space="preserve"> Kodeksu karnego, lub mające na celu popełnienie tego przestępstwa, </w:t>
      </w:r>
    </w:p>
    <w:p w14:paraId="2E8F1FA3" w14:textId="77777777" w:rsidR="00917D1D" w:rsidRDefault="00991676" w:rsidP="00917D1D">
      <w:pPr>
        <w:keepNext w:val="0"/>
        <w:widowControl/>
        <w:shd w:val="clear" w:color="auto" w:fill="auto"/>
        <w:suppressAutoHyphens w:val="0"/>
        <w:spacing w:line="360" w:lineRule="auto"/>
      </w:pPr>
      <w:r>
        <w:rPr>
          <w:rFonts w:asciiTheme="minorHAnsi" w:hAnsiTheme="minorHAnsi" w:cstheme="minorHAnsi"/>
        </w:rPr>
        <w:t>-</w:t>
      </w:r>
      <w:r w:rsidR="00097664" w:rsidRPr="00097664">
        <w:rPr>
          <w:rFonts w:asciiTheme="minorHAnsi" w:hAnsiTheme="minorHAnsi" w:cstheme="minorHAnsi"/>
        </w:rPr>
        <w:t xml:space="preserve">powierzenia wykonywania pracy małoletniemu cudzoziemcowi, o którym mowa w </w:t>
      </w:r>
      <w:hyperlink r:id="rId25" w:history="1">
        <w:r w:rsidR="00097664" w:rsidRPr="00097664">
          <w:rPr>
            <w:rStyle w:val="Hipercze"/>
            <w:rFonts w:asciiTheme="minorHAnsi" w:hAnsiTheme="minorHAnsi" w:cstheme="minorHAnsi"/>
            <w:color w:val="auto"/>
            <w:u w:val="none"/>
          </w:rPr>
          <w:t>art. 9 ust. 2</w:t>
        </w:r>
      </w:hyperlink>
      <w:r w:rsidR="00097664" w:rsidRPr="00097664">
        <w:rPr>
          <w:rFonts w:asciiTheme="minorHAnsi" w:hAnsiTheme="minorHAnsi" w:cstheme="minorHAnsi"/>
        </w:rPr>
        <w:t xml:space="preserve"> ustawy z dnia 15 czerwca 2012 r. o skutkach powierzania wykonywania pracy cudzoziemcom przebywającym wbrew przepisom na terytorium Rzeczypospolitej Polskiej (Dz.U. z 2021 r. </w:t>
      </w:r>
      <w:hyperlink r:id="rId26" w:history="1">
        <w:r w:rsidR="00097664" w:rsidRPr="00097664">
          <w:rPr>
            <w:rStyle w:val="Hipercze"/>
            <w:rFonts w:asciiTheme="minorHAnsi" w:hAnsiTheme="minorHAnsi" w:cstheme="minorHAnsi"/>
            <w:color w:val="auto"/>
            <w:u w:val="none"/>
          </w:rPr>
          <w:t>poz. 1745</w:t>
        </w:r>
      </w:hyperlink>
      <w:r w:rsidR="00097664" w:rsidRPr="00097664">
        <w:rPr>
          <w:rFonts w:asciiTheme="minorHAnsi" w:hAnsiTheme="minorHAnsi" w:cstheme="minorHAnsi"/>
        </w:rPr>
        <w:t xml:space="preserve">), </w:t>
      </w:r>
    </w:p>
    <w:p w14:paraId="042E440F" w14:textId="77777777" w:rsidR="001F733B" w:rsidRDefault="00991676" w:rsidP="001F733B">
      <w:pPr>
        <w:keepNext w:val="0"/>
        <w:widowControl/>
        <w:shd w:val="clear" w:color="auto" w:fill="auto"/>
        <w:suppressAutoHyphens w:val="0"/>
        <w:spacing w:line="360" w:lineRule="auto"/>
      </w:pPr>
      <w:r>
        <w:rPr>
          <w:rFonts w:asciiTheme="minorHAnsi" w:hAnsiTheme="minorHAnsi" w:cstheme="minorHAnsi"/>
        </w:rPr>
        <w:t>-</w:t>
      </w:r>
      <w:r w:rsidR="00097664" w:rsidRPr="00097664">
        <w:rPr>
          <w:rFonts w:asciiTheme="minorHAnsi" w:hAnsiTheme="minorHAnsi" w:cstheme="minorHAnsi"/>
        </w:rPr>
        <w:t xml:space="preserve">przeciwko obrotowi gospodarczemu, o których mowa w </w:t>
      </w:r>
      <w:hyperlink r:id="rId27" w:history="1">
        <w:r w:rsidR="00097664" w:rsidRPr="00097664">
          <w:rPr>
            <w:rStyle w:val="Hipercze"/>
            <w:rFonts w:asciiTheme="minorHAnsi" w:hAnsiTheme="minorHAnsi" w:cstheme="minorHAnsi"/>
            <w:color w:val="auto"/>
            <w:u w:val="none"/>
          </w:rPr>
          <w:t>art. 296-307</w:t>
        </w:r>
      </w:hyperlink>
      <w:r w:rsidR="00097664" w:rsidRPr="00097664">
        <w:rPr>
          <w:rFonts w:asciiTheme="minorHAnsi" w:hAnsiTheme="minorHAnsi" w:cstheme="minorHAnsi"/>
        </w:rPr>
        <w:t xml:space="preserve"> Kodeksu karnego, przestępstwo oszustwa, o którym mowa w </w:t>
      </w:r>
      <w:hyperlink r:id="rId28" w:history="1">
        <w:r w:rsidR="00097664" w:rsidRPr="00097664">
          <w:rPr>
            <w:rStyle w:val="Hipercze"/>
            <w:rFonts w:asciiTheme="minorHAnsi" w:hAnsiTheme="minorHAnsi" w:cstheme="minorHAnsi"/>
            <w:color w:val="auto"/>
            <w:u w:val="none"/>
          </w:rPr>
          <w:t>art. 286</w:t>
        </w:r>
      </w:hyperlink>
      <w:r w:rsidR="00097664" w:rsidRPr="00097664">
        <w:rPr>
          <w:rFonts w:asciiTheme="minorHAnsi" w:hAnsiTheme="minorHAnsi" w:cstheme="minorHAnsi"/>
        </w:rPr>
        <w:t xml:space="preserve"> Kodeksu karnego, przestępstwo przeciwko </w:t>
      </w:r>
      <w:r w:rsidR="00097664" w:rsidRPr="00097664">
        <w:rPr>
          <w:rFonts w:asciiTheme="minorHAnsi" w:hAnsiTheme="minorHAnsi" w:cstheme="minorHAnsi"/>
        </w:rPr>
        <w:lastRenderedPageBreak/>
        <w:t xml:space="preserve">wiarygodności dokumentów, o których mowa w </w:t>
      </w:r>
      <w:hyperlink r:id="rId29" w:history="1">
        <w:r w:rsidR="00097664" w:rsidRPr="00097664">
          <w:rPr>
            <w:rStyle w:val="Hipercze"/>
            <w:rFonts w:asciiTheme="minorHAnsi" w:hAnsiTheme="minorHAnsi" w:cstheme="minorHAnsi"/>
            <w:color w:val="auto"/>
            <w:u w:val="none"/>
          </w:rPr>
          <w:t>art. 270-277d</w:t>
        </w:r>
      </w:hyperlink>
      <w:r w:rsidR="00097664" w:rsidRPr="00097664">
        <w:rPr>
          <w:rFonts w:asciiTheme="minorHAnsi" w:hAnsiTheme="minorHAnsi" w:cstheme="minorHAnsi"/>
        </w:rPr>
        <w:t xml:space="preserve"> Kodeksu karnego, lub przestępstwo skarbowe, </w:t>
      </w:r>
    </w:p>
    <w:p w14:paraId="27CA72EE" w14:textId="77777777" w:rsidR="001F733B" w:rsidRDefault="00991676" w:rsidP="001F733B">
      <w:pPr>
        <w:keepNext w:val="0"/>
        <w:widowControl/>
        <w:shd w:val="clear" w:color="auto" w:fill="auto"/>
        <w:suppressAutoHyphens w:val="0"/>
        <w:spacing w:line="360" w:lineRule="auto"/>
      </w:pPr>
      <w:r>
        <w:rPr>
          <w:rFonts w:asciiTheme="minorHAnsi" w:hAnsiTheme="minorHAnsi" w:cstheme="minorHAnsi"/>
        </w:rPr>
        <w:t>-</w:t>
      </w:r>
      <w:r w:rsidR="00097664" w:rsidRPr="00097664">
        <w:rPr>
          <w:rFonts w:asciiTheme="minorHAnsi" w:hAnsiTheme="minorHAnsi" w:cstheme="minorHAnsi"/>
        </w:rPr>
        <w:t xml:space="preserve">o którym mowa w </w:t>
      </w:r>
      <w:hyperlink r:id="rId30" w:history="1">
        <w:r w:rsidR="00097664" w:rsidRPr="00097664">
          <w:rPr>
            <w:rStyle w:val="Hipercze"/>
            <w:rFonts w:asciiTheme="minorHAnsi" w:hAnsiTheme="minorHAnsi" w:cstheme="minorHAnsi"/>
            <w:color w:val="auto"/>
            <w:u w:val="none"/>
          </w:rPr>
          <w:t>art. 9 ust. 1 i 3</w:t>
        </w:r>
      </w:hyperlink>
      <w:r w:rsidR="00097664" w:rsidRPr="00097664">
        <w:rPr>
          <w:rFonts w:asciiTheme="minorHAnsi" w:hAnsiTheme="minorHAnsi" w:cstheme="minorHAnsi"/>
        </w:rPr>
        <w:t xml:space="preserve"> lub </w:t>
      </w:r>
      <w:hyperlink r:id="rId31" w:history="1">
        <w:r w:rsidR="00097664" w:rsidRPr="00097664">
          <w:rPr>
            <w:rStyle w:val="Hipercze"/>
            <w:rFonts w:asciiTheme="minorHAnsi" w:hAnsiTheme="minorHAnsi" w:cstheme="minorHAnsi"/>
            <w:color w:val="auto"/>
            <w:u w:val="none"/>
          </w:rPr>
          <w:t>art. 10</w:t>
        </w:r>
      </w:hyperlink>
      <w:r w:rsidR="00097664" w:rsidRPr="00097664">
        <w:rPr>
          <w:rFonts w:asciiTheme="minorHAnsi" w:hAnsiTheme="minorHAnsi" w:cstheme="minorHAnsi"/>
        </w:rPr>
        <w:t xml:space="preserve"> ustawy z dnia 15 czerwca 2012 r. o skutkach powierzania wykonywania pracy cudzoziemcom przebywającym wbrew przepisom na terytorium Rzeczypospolitej Polskiej </w:t>
      </w:r>
    </w:p>
    <w:p w14:paraId="71CEEB3D" w14:textId="77777777" w:rsidR="001F733B" w:rsidRDefault="00097664" w:rsidP="001F733B">
      <w:pPr>
        <w:keepNext w:val="0"/>
        <w:widowControl/>
        <w:shd w:val="clear" w:color="auto" w:fill="auto"/>
        <w:suppressAutoHyphens w:val="0"/>
        <w:spacing w:line="360" w:lineRule="auto"/>
      </w:pPr>
      <w:r w:rsidRPr="00097664">
        <w:rPr>
          <w:rFonts w:asciiTheme="minorHAnsi" w:hAnsiTheme="minorHAnsi" w:cstheme="minorHAnsi"/>
        </w:rPr>
        <w:t>- lub za odpowiedni czyn zabroniony określony w przepisach prawa obcego;</w:t>
      </w:r>
      <w:bookmarkStart w:id="1" w:name="mip74770624"/>
      <w:bookmarkEnd w:id="1"/>
    </w:p>
    <w:p w14:paraId="399D0824" w14:textId="77777777" w:rsidR="001F733B" w:rsidRPr="001F733B" w:rsidRDefault="00991676" w:rsidP="001F733B">
      <w:pPr>
        <w:pStyle w:val="Akapitzlist"/>
        <w:keepNext w:val="0"/>
        <w:widowControl/>
        <w:numPr>
          <w:ilvl w:val="0"/>
          <w:numId w:val="4"/>
        </w:numPr>
        <w:shd w:val="clear" w:color="auto" w:fill="auto"/>
        <w:suppressAutoHyphens w:val="0"/>
        <w:spacing w:line="360" w:lineRule="auto"/>
      </w:pPr>
      <w:r w:rsidRPr="001F733B">
        <w:rPr>
          <w:rFonts w:asciiTheme="minorHAnsi" w:hAnsiTheme="minorHAnsi" w:cstheme="minorHAnsi"/>
        </w:rPr>
        <w:t>J</w:t>
      </w:r>
      <w:r w:rsidR="00097664" w:rsidRPr="001F733B">
        <w:rPr>
          <w:rFonts w:asciiTheme="minorHAnsi" w:hAnsiTheme="minorHAnsi" w:cstheme="minorHAnsi"/>
        </w:rPr>
        <w:t>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2" w:name="mip74770625"/>
      <w:bookmarkEnd w:id="2"/>
    </w:p>
    <w:p w14:paraId="092C1117" w14:textId="77777777" w:rsidR="001F733B" w:rsidRPr="001F733B" w:rsidRDefault="00991676" w:rsidP="001F733B">
      <w:pPr>
        <w:pStyle w:val="Akapitzlist"/>
        <w:keepNext w:val="0"/>
        <w:widowControl/>
        <w:numPr>
          <w:ilvl w:val="0"/>
          <w:numId w:val="4"/>
        </w:numPr>
        <w:shd w:val="clear" w:color="auto" w:fill="auto"/>
        <w:suppressAutoHyphens w:val="0"/>
        <w:spacing w:line="360" w:lineRule="auto"/>
      </w:pPr>
      <w:r w:rsidRPr="001F733B">
        <w:rPr>
          <w:rFonts w:asciiTheme="minorHAnsi" w:hAnsiTheme="minorHAnsi" w:cstheme="minorHAnsi"/>
        </w:rPr>
        <w:t>W</w:t>
      </w:r>
      <w:r w:rsidR="00097664" w:rsidRPr="001F733B">
        <w:rPr>
          <w:rFonts w:asciiTheme="minorHAnsi" w:hAnsiTheme="minorHAnsi" w:cstheme="minorHAnsi"/>
        </w:rPr>
        <w:t>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3" w:name="mip74770626"/>
      <w:bookmarkEnd w:id="3"/>
    </w:p>
    <w:p w14:paraId="1A49A988" w14:textId="77777777" w:rsidR="001F733B" w:rsidRPr="001F733B" w:rsidRDefault="00991676" w:rsidP="001F733B">
      <w:pPr>
        <w:pStyle w:val="Akapitzlist"/>
        <w:keepNext w:val="0"/>
        <w:widowControl/>
        <w:numPr>
          <w:ilvl w:val="0"/>
          <w:numId w:val="4"/>
        </w:numPr>
        <w:shd w:val="clear" w:color="auto" w:fill="auto"/>
        <w:suppressAutoHyphens w:val="0"/>
        <w:spacing w:line="360" w:lineRule="auto"/>
      </w:pPr>
      <w:r w:rsidRPr="001F733B">
        <w:rPr>
          <w:rFonts w:asciiTheme="minorHAnsi" w:hAnsiTheme="minorHAnsi" w:cstheme="minorHAnsi"/>
        </w:rPr>
        <w:t>W</w:t>
      </w:r>
      <w:r w:rsidR="00097664" w:rsidRPr="001F733B">
        <w:rPr>
          <w:rFonts w:asciiTheme="minorHAnsi" w:hAnsiTheme="minorHAnsi" w:cstheme="minorHAnsi"/>
        </w:rPr>
        <w:t>obec którego prawomocnie orzeczono zakaz ubiegania się o zamówienia publiczne;</w:t>
      </w:r>
      <w:bookmarkStart w:id="4" w:name="mip74770627"/>
      <w:bookmarkEnd w:id="4"/>
    </w:p>
    <w:p w14:paraId="0DD954D2" w14:textId="77777777" w:rsidR="001F733B" w:rsidRPr="001F733B" w:rsidRDefault="00991676" w:rsidP="001F733B">
      <w:pPr>
        <w:pStyle w:val="Akapitzlist"/>
        <w:keepNext w:val="0"/>
        <w:widowControl/>
        <w:numPr>
          <w:ilvl w:val="0"/>
          <w:numId w:val="4"/>
        </w:numPr>
        <w:shd w:val="clear" w:color="auto" w:fill="auto"/>
        <w:suppressAutoHyphens w:val="0"/>
        <w:spacing w:line="360" w:lineRule="auto"/>
      </w:pPr>
      <w:r w:rsidRPr="001F733B">
        <w:rPr>
          <w:rFonts w:asciiTheme="minorHAnsi" w:hAnsiTheme="minorHAnsi" w:cstheme="minorHAnsi"/>
        </w:rPr>
        <w:t>J</w:t>
      </w:r>
      <w:r w:rsidR="00097664" w:rsidRPr="001F733B">
        <w:rPr>
          <w:rFonts w:asciiTheme="minorHAnsi" w:hAnsiTheme="minorHAnsi" w:cstheme="minorHAnsi"/>
        </w:rPr>
        <w:t>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bookmarkStart w:id="5" w:name="mip74770628"/>
      <w:bookmarkEnd w:id="5"/>
    </w:p>
    <w:p w14:paraId="20CD9EE3" w14:textId="1739575D" w:rsidR="00097664" w:rsidRPr="001F733B" w:rsidRDefault="00991676" w:rsidP="001F733B">
      <w:pPr>
        <w:pStyle w:val="Akapitzlist"/>
        <w:keepNext w:val="0"/>
        <w:widowControl/>
        <w:numPr>
          <w:ilvl w:val="0"/>
          <w:numId w:val="4"/>
        </w:numPr>
        <w:shd w:val="clear" w:color="auto" w:fill="auto"/>
        <w:suppressAutoHyphens w:val="0"/>
        <w:spacing w:line="360" w:lineRule="auto"/>
      </w:pPr>
      <w:r w:rsidRPr="001F733B">
        <w:rPr>
          <w:rFonts w:asciiTheme="minorHAnsi" w:hAnsiTheme="minorHAnsi" w:cstheme="minorHAnsi"/>
        </w:rPr>
        <w:t>J</w:t>
      </w:r>
      <w:r w:rsidR="00097664" w:rsidRPr="001F733B">
        <w:rPr>
          <w:rFonts w:asciiTheme="minorHAnsi" w:hAnsiTheme="minorHAnsi" w:cstheme="minorHAnsi"/>
        </w:rPr>
        <w:t xml:space="preserve">eżeli, w przypadkach, o których mowa w </w:t>
      </w:r>
      <w:hyperlink r:id="rId32" w:history="1">
        <w:r w:rsidR="00097664" w:rsidRPr="001F733B">
          <w:rPr>
            <w:rStyle w:val="Hipercze"/>
            <w:rFonts w:asciiTheme="minorHAnsi" w:hAnsiTheme="minorHAnsi" w:cstheme="minorHAnsi"/>
            <w:color w:val="auto"/>
            <w:u w:val="none"/>
          </w:rPr>
          <w:t>art. 85 ust. 1</w:t>
        </w:r>
      </w:hyperlink>
      <w:r w:rsidR="00097664" w:rsidRPr="001F733B">
        <w:rPr>
          <w:rFonts w:asciiTheme="minorHAnsi" w:hAnsiTheme="minorHAnsi" w:cstheme="minorHAnsi"/>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862039" w14:textId="77777777" w:rsidR="00917D1D" w:rsidRPr="00917D1D" w:rsidRDefault="00917D1D" w:rsidP="00917D1D">
      <w:pPr>
        <w:pStyle w:val="Akapitzlist"/>
        <w:spacing w:line="360" w:lineRule="auto"/>
        <w:rPr>
          <w:rFonts w:asciiTheme="minorHAnsi" w:hAnsiTheme="minorHAnsi" w:cstheme="minorHAnsi"/>
        </w:rPr>
      </w:pPr>
    </w:p>
    <w:p w14:paraId="0B5537CB" w14:textId="77777777" w:rsidR="00F86B89" w:rsidRPr="00991676" w:rsidRDefault="00097664"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b/>
        </w:rPr>
      </w:pPr>
      <w:r w:rsidRPr="00991676">
        <w:rPr>
          <w:rFonts w:asciiTheme="minorHAnsi" w:hAnsiTheme="minorHAnsi" w:cstheme="minorHAnsi"/>
          <w:b/>
        </w:rPr>
        <w:t>b)</w:t>
      </w:r>
      <w:r w:rsidR="00991676" w:rsidRPr="00991676">
        <w:rPr>
          <w:rFonts w:asciiTheme="minorHAnsi" w:hAnsiTheme="minorHAnsi" w:cstheme="minorHAnsi"/>
          <w:b/>
        </w:rPr>
        <w:t xml:space="preserve"> </w:t>
      </w:r>
      <w:r w:rsidR="00F86B89" w:rsidRPr="00991676">
        <w:rPr>
          <w:rFonts w:asciiTheme="minorHAnsi" w:hAnsiTheme="minorHAnsi" w:cstheme="minorHAnsi"/>
          <w:b/>
        </w:rPr>
        <w:t>Zamawiający wykluczy z postępowania o udzielenie zamówienia Wykonawcę,</w:t>
      </w:r>
      <w:r w:rsidR="00F86B89" w:rsidRPr="00991676">
        <w:rPr>
          <w:rFonts w:asciiTheme="minorHAnsi" w:hAnsiTheme="minorHAnsi" w:cstheme="minorHAnsi"/>
          <w:b/>
        </w:rPr>
        <w:br/>
        <w:t xml:space="preserve"> wobec którego zachodzą podstawy wykluczenia</w:t>
      </w:r>
      <w:r w:rsidR="00F86B89" w:rsidRPr="00991676">
        <w:rPr>
          <w:rFonts w:asciiTheme="minorHAnsi" w:eastAsiaTheme="minorHAnsi" w:hAnsiTheme="minorHAnsi" w:cstheme="minorHAnsi"/>
          <w:b/>
          <w:bCs/>
        </w:rPr>
        <w:t xml:space="preserve">, o których mowa w art. 7 ust. 1 ustawy </w:t>
      </w:r>
      <w:r w:rsidR="00F86B89" w:rsidRPr="00991676">
        <w:rPr>
          <w:rFonts w:asciiTheme="minorHAnsi" w:eastAsiaTheme="minorHAnsi" w:hAnsiTheme="minorHAnsi" w:cstheme="minorHAnsi"/>
          <w:b/>
          <w:bCs/>
        </w:rPr>
        <w:br/>
        <w:t>z dnia 13 kwietnia 2022 r. o szczególnych rozwiązaniach w zakresie przeciwdziałania wspieraniu agresji na Ukrainę oraz służących ochronie bezpieczeństwa narodów:</w:t>
      </w:r>
    </w:p>
    <w:p w14:paraId="5F4A2B9B" w14:textId="77777777" w:rsidR="00991676" w:rsidRPr="00991676" w:rsidRDefault="00991676" w:rsidP="00097664">
      <w:pPr>
        <w:pStyle w:val="Akapitzlist"/>
        <w:keepNext w:val="0"/>
        <w:widowControl/>
        <w:numPr>
          <w:ilvl w:val="0"/>
          <w:numId w:val="38"/>
        </w:numPr>
        <w:shd w:val="clear" w:color="auto" w:fill="auto"/>
        <w:tabs>
          <w:tab w:val="left" w:pos="573"/>
        </w:tabs>
        <w:suppressAutoHyphens w:val="0"/>
        <w:spacing w:line="360" w:lineRule="auto"/>
        <w:textAlignment w:val="auto"/>
        <w:rPr>
          <w:rFonts w:asciiTheme="minorHAnsi" w:hAnsiTheme="minorHAnsi" w:cstheme="minorHAnsi"/>
        </w:rPr>
      </w:pPr>
      <w:r>
        <w:rPr>
          <w:rFonts w:asciiTheme="minorHAnsi" w:eastAsiaTheme="minorHAnsi" w:hAnsiTheme="minorHAnsi" w:cstheme="minorHAnsi"/>
        </w:rPr>
        <w:t xml:space="preserve">   </w:t>
      </w:r>
      <w:r w:rsidR="00F86B89" w:rsidRPr="00991676">
        <w:rPr>
          <w:rFonts w:asciiTheme="minorHAnsi" w:eastAsiaTheme="minorHAnsi" w:hAnsiTheme="minorHAnsi" w:cstheme="minorHAnsi"/>
        </w:rPr>
        <w:t xml:space="preserve">Wykonawcę wymienionego w wykazach określonych w rozporządzeniu 765/2006 </w:t>
      </w:r>
      <w:r w:rsidR="00F86B89" w:rsidRPr="00991676">
        <w:rPr>
          <w:rFonts w:asciiTheme="minorHAnsi" w:eastAsiaTheme="minorHAnsi" w:hAnsiTheme="minorHAnsi" w:cstheme="minorHAnsi"/>
        </w:rPr>
        <w:br/>
        <w:t xml:space="preserve">i rozporządzeniu 269/2014 albo wpisanego na listę na podstawie decyzji w sprawie wpisu </w:t>
      </w:r>
      <w:r w:rsidR="00F86B89" w:rsidRPr="00991676">
        <w:rPr>
          <w:rFonts w:asciiTheme="minorHAnsi" w:eastAsiaTheme="minorHAnsi" w:hAnsiTheme="minorHAnsi" w:cstheme="minorHAnsi"/>
        </w:rPr>
        <w:br/>
        <w:t xml:space="preserve">na listę rozstrzygającej o zastosowaniu środka, o którym mowa w art. 1 pkt 3 ustawy </w:t>
      </w:r>
      <w:r w:rsidR="00F86B89" w:rsidRPr="00991676">
        <w:rPr>
          <w:rFonts w:asciiTheme="minorHAnsi" w:eastAsiaTheme="minorHAnsi" w:hAnsiTheme="minorHAnsi" w:cstheme="minorHAnsi"/>
        </w:rPr>
        <w:br/>
        <w:t xml:space="preserve">o szczególnych rozwiązaniach w zakresie </w:t>
      </w:r>
      <w:r w:rsidR="00F86B89" w:rsidRPr="00991676">
        <w:rPr>
          <w:rFonts w:asciiTheme="minorHAnsi" w:eastAsiaTheme="minorHAnsi" w:hAnsiTheme="minorHAnsi" w:cstheme="minorHAnsi"/>
          <w:bCs/>
        </w:rPr>
        <w:t xml:space="preserve">przeciwdziałania wspieraniu agresji na Ukrainę </w:t>
      </w:r>
      <w:r w:rsidR="00F86B89" w:rsidRPr="00991676">
        <w:rPr>
          <w:rFonts w:asciiTheme="minorHAnsi" w:eastAsiaTheme="minorHAnsi" w:hAnsiTheme="minorHAnsi" w:cstheme="minorHAnsi"/>
          <w:bCs/>
        </w:rPr>
        <w:br/>
        <w:t>oraz służących ochronie bezpieczeństwa narodów</w:t>
      </w:r>
      <w:r w:rsidR="00F86B89" w:rsidRPr="00991676">
        <w:rPr>
          <w:rFonts w:asciiTheme="minorHAnsi" w:eastAsiaTheme="minorHAnsi" w:hAnsiTheme="minorHAnsi" w:cstheme="minorHAnsi"/>
        </w:rPr>
        <w:t>;</w:t>
      </w:r>
    </w:p>
    <w:p w14:paraId="3B77B060" w14:textId="77777777" w:rsidR="00991676" w:rsidRPr="00991676" w:rsidRDefault="00F86B89" w:rsidP="00097664">
      <w:pPr>
        <w:pStyle w:val="Akapitzlist"/>
        <w:keepNext w:val="0"/>
        <w:widowControl/>
        <w:numPr>
          <w:ilvl w:val="0"/>
          <w:numId w:val="38"/>
        </w:numPr>
        <w:shd w:val="clear" w:color="auto" w:fill="auto"/>
        <w:tabs>
          <w:tab w:val="left" w:pos="573"/>
        </w:tabs>
        <w:suppressAutoHyphens w:val="0"/>
        <w:spacing w:line="360" w:lineRule="auto"/>
        <w:textAlignment w:val="auto"/>
        <w:rPr>
          <w:rFonts w:asciiTheme="minorHAnsi" w:hAnsiTheme="minorHAnsi" w:cstheme="minorHAnsi"/>
        </w:rPr>
      </w:pPr>
      <w:r w:rsidRPr="00991676">
        <w:rPr>
          <w:rFonts w:asciiTheme="minorHAnsi" w:eastAsiaTheme="minorHAnsi" w:hAnsiTheme="minorHAnsi" w:cstheme="minorHAnsi"/>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w:t>
      </w:r>
      <w:r w:rsidRPr="00991676">
        <w:rPr>
          <w:rFonts w:asciiTheme="minorHAnsi" w:eastAsiaTheme="minorHAnsi" w:hAnsiTheme="minorHAnsi" w:cstheme="minorHAnsi"/>
        </w:rPr>
        <w:b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w:t>
      </w:r>
      <w:r w:rsidRPr="00991676">
        <w:rPr>
          <w:rFonts w:asciiTheme="minorHAnsi" w:eastAsiaTheme="minorHAnsi" w:hAnsiTheme="minorHAnsi" w:cstheme="minorHAnsi"/>
          <w:bCs/>
        </w:rPr>
        <w:t>przeciwdziałania wspieraniu agresji na Ukrainę oraz służących ochronie bezpieczeństwa narodów</w:t>
      </w:r>
      <w:r w:rsidRPr="00991676">
        <w:rPr>
          <w:rFonts w:asciiTheme="minorHAnsi" w:eastAsiaTheme="minorHAnsi" w:hAnsiTheme="minorHAnsi" w:cstheme="minorHAnsi"/>
        </w:rPr>
        <w:t>;</w:t>
      </w:r>
    </w:p>
    <w:p w14:paraId="79B62F42" w14:textId="77777777" w:rsidR="00097664" w:rsidRPr="00991676" w:rsidRDefault="00F86B89" w:rsidP="00097664">
      <w:pPr>
        <w:pStyle w:val="Akapitzlist"/>
        <w:keepNext w:val="0"/>
        <w:widowControl/>
        <w:numPr>
          <w:ilvl w:val="0"/>
          <w:numId w:val="38"/>
        </w:numPr>
        <w:shd w:val="clear" w:color="auto" w:fill="auto"/>
        <w:tabs>
          <w:tab w:val="left" w:pos="573"/>
        </w:tabs>
        <w:suppressAutoHyphens w:val="0"/>
        <w:spacing w:line="360" w:lineRule="auto"/>
        <w:textAlignment w:val="auto"/>
        <w:rPr>
          <w:rFonts w:asciiTheme="minorHAnsi" w:hAnsiTheme="minorHAnsi" w:cstheme="minorHAnsi"/>
        </w:rPr>
      </w:pPr>
      <w:r w:rsidRPr="00991676">
        <w:rPr>
          <w:rFonts w:asciiTheme="minorHAnsi" w:hAnsiTheme="minorHAnsi" w:cstheme="minorHAnsi"/>
        </w:rPr>
        <w:t>W</w:t>
      </w:r>
      <w:r w:rsidRPr="00991676">
        <w:rPr>
          <w:rFonts w:asciiTheme="minorHAnsi" w:eastAsiaTheme="minorHAnsi" w:hAnsiTheme="minorHAnsi" w:cstheme="minorHAnsi"/>
        </w:rPr>
        <w:t xml:space="preserve">ykonawcę, którego jednostką dominującą w rozumieniu art. 3 ust. 1 pkt 37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097664" w:rsidRPr="00991676">
        <w:rPr>
          <w:rFonts w:asciiTheme="minorHAnsi" w:eastAsiaTheme="minorHAnsi" w:hAnsiTheme="minorHAnsi" w:cstheme="minorHAnsi"/>
        </w:rPr>
        <w:t xml:space="preserve"> </w:t>
      </w:r>
      <w:r w:rsidRPr="00991676">
        <w:rPr>
          <w:rFonts w:asciiTheme="minorHAnsi" w:eastAsiaTheme="minorHAnsi" w:hAnsiTheme="minorHAnsi" w:cstheme="minorHAnsi"/>
        </w:rPr>
        <w:t xml:space="preserve">o zastosowaniu środka, o którym mowa w art. 1 pkt 3 ustawy o szczególnych rozwiązaniach w zakresie </w:t>
      </w:r>
      <w:r w:rsidRPr="00991676">
        <w:rPr>
          <w:rFonts w:asciiTheme="minorHAnsi" w:eastAsiaTheme="minorHAnsi" w:hAnsiTheme="minorHAnsi" w:cstheme="minorHAnsi"/>
          <w:bCs/>
        </w:rPr>
        <w:t>przeciwdziałania wspieraniu agresji na Ukrainę oraz służących ochronie bezpieczeństwa narodów</w:t>
      </w:r>
      <w:r w:rsidRPr="00991676">
        <w:rPr>
          <w:rFonts w:asciiTheme="minorHAnsi" w:eastAsiaTheme="minorHAnsi" w:hAnsiTheme="minorHAnsi" w:cstheme="minorHAnsi"/>
        </w:rPr>
        <w:t>.</w:t>
      </w:r>
    </w:p>
    <w:p w14:paraId="5D3FF5C1" w14:textId="77777777" w:rsidR="0045542D" w:rsidRPr="00097664" w:rsidRDefault="00991676"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Pr>
          <w:rFonts w:asciiTheme="minorHAnsi" w:hAnsiTheme="minorHAnsi" w:cstheme="minorHAnsi"/>
        </w:rPr>
        <w:t>c</w:t>
      </w:r>
      <w:r w:rsidR="00097664">
        <w:rPr>
          <w:rFonts w:asciiTheme="minorHAnsi" w:hAnsiTheme="minorHAnsi" w:cstheme="minorHAnsi"/>
        </w:rPr>
        <w:t xml:space="preserve">) </w:t>
      </w:r>
      <w:r w:rsidR="00FA40D2" w:rsidRPr="00097664">
        <w:rPr>
          <w:rFonts w:asciiTheme="minorHAnsi" w:hAnsiTheme="minorHAnsi" w:cstheme="minorHAnsi"/>
        </w:rPr>
        <w:t>Wykluczenie Wykonawcy następuje na okresy, o których mowa w art. 111 ustawy.</w:t>
      </w:r>
    </w:p>
    <w:p w14:paraId="79C3D3D6" w14:textId="77777777" w:rsidR="00490C3C" w:rsidRPr="00097664" w:rsidRDefault="00991676"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Pr>
          <w:rFonts w:asciiTheme="minorHAnsi" w:hAnsiTheme="minorHAnsi" w:cstheme="minorHAnsi"/>
        </w:rPr>
        <w:t>d</w:t>
      </w:r>
      <w:r w:rsidR="00097664">
        <w:rPr>
          <w:rFonts w:asciiTheme="minorHAnsi" w:hAnsiTheme="minorHAnsi" w:cstheme="minorHAnsi"/>
        </w:rPr>
        <w:t xml:space="preserve">) </w:t>
      </w:r>
      <w:r w:rsidR="00FA40D2" w:rsidRPr="00097664">
        <w:rPr>
          <w:rFonts w:asciiTheme="minorHAnsi" w:hAnsiTheme="minorHAnsi" w:cstheme="minorHAnsi"/>
        </w:rPr>
        <w:t>Wykonawca nie podlega wykluczeniu w okolicznościach określo</w:t>
      </w:r>
      <w:r w:rsidR="0045542D" w:rsidRPr="00097664">
        <w:rPr>
          <w:rFonts w:asciiTheme="minorHAnsi" w:hAnsiTheme="minorHAnsi" w:cstheme="minorHAnsi"/>
        </w:rPr>
        <w:t>nych w art. 108 ust. 1 pkt 1,</w:t>
      </w:r>
      <w:r w:rsidR="002D21A0" w:rsidRPr="00097664">
        <w:rPr>
          <w:rFonts w:asciiTheme="minorHAnsi" w:hAnsiTheme="minorHAnsi" w:cstheme="minorHAnsi"/>
        </w:rPr>
        <w:t xml:space="preserve"> </w:t>
      </w:r>
      <w:r w:rsidR="0045542D" w:rsidRPr="00097664">
        <w:rPr>
          <w:rFonts w:asciiTheme="minorHAnsi" w:hAnsiTheme="minorHAnsi" w:cstheme="minorHAnsi"/>
        </w:rPr>
        <w:t xml:space="preserve">2 </w:t>
      </w:r>
      <w:r w:rsidR="00FA40D2" w:rsidRPr="00097664">
        <w:rPr>
          <w:rFonts w:asciiTheme="minorHAnsi" w:hAnsiTheme="minorHAnsi" w:cstheme="minorHAnsi"/>
        </w:rPr>
        <w:t>i</w:t>
      </w:r>
      <w:r w:rsidR="00FA40D2" w:rsidRPr="00097664">
        <w:rPr>
          <w:rFonts w:asciiTheme="minorHAnsi" w:hAnsiTheme="minorHAnsi" w:cstheme="minorHAnsi"/>
          <w:b/>
        </w:rPr>
        <w:t xml:space="preserve"> </w:t>
      </w:r>
      <w:r w:rsidR="00FA40D2" w:rsidRPr="00097664">
        <w:rPr>
          <w:rFonts w:asciiTheme="minorHAnsi" w:hAnsiTheme="minorHAnsi" w:cstheme="minorHAnsi"/>
        </w:rPr>
        <w:t xml:space="preserve">5 ustawy, jeżeli udowodni Zamawiającemu, że spełnił łącznie przesłanki określone </w:t>
      </w:r>
      <w:r w:rsidR="00490C3C" w:rsidRPr="00097664">
        <w:rPr>
          <w:rFonts w:asciiTheme="minorHAnsi" w:hAnsiTheme="minorHAnsi" w:cstheme="minorHAnsi"/>
        </w:rPr>
        <w:t xml:space="preserve">w art. 110 ust. </w:t>
      </w:r>
      <w:r w:rsidR="00FA40D2" w:rsidRPr="00097664">
        <w:rPr>
          <w:rFonts w:asciiTheme="minorHAnsi" w:hAnsiTheme="minorHAnsi" w:cstheme="minorHAnsi"/>
        </w:rPr>
        <w:t xml:space="preserve">2 </w:t>
      </w:r>
      <w:r w:rsidR="002D21A0" w:rsidRPr="00097664">
        <w:rPr>
          <w:rFonts w:asciiTheme="minorHAnsi" w:hAnsiTheme="minorHAnsi" w:cstheme="minorHAnsi"/>
        </w:rPr>
        <w:t>ustawy tj:</w:t>
      </w:r>
    </w:p>
    <w:p w14:paraId="68A2BA11" w14:textId="77777777" w:rsidR="00490C3C" w:rsidRDefault="00490C3C"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Pr>
          <w:rStyle w:val="markedcontent"/>
          <w:rFonts w:asciiTheme="minorHAnsi" w:hAnsiTheme="minorHAnsi" w:cstheme="minorHAnsi"/>
        </w:rPr>
        <w:lastRenderedPageBreak/>
        <w:t>-</w:t>
      </w:r>
      <w:r w:rsidRPr="00490C3C">
        <w:rPr>
          <w:rStyle w:val="markedcontent"/>
          <w:rFonts w:asciiTheme="minorHAnsi" w:hAnsiTheme="minorHAnsi" w:cstheme="minorHAnsi"/>
        </w:rPr>
        <w:t xml:space="preserve">naprawił lub zobowiązał się do naprawienia szkody wyrządzonej przestępstwem, wykroczeniem lub swoim nieprawidłowym postępowaniem, w tym poprzez zadośćuczynienie pieniężne; </w:t>
      </w:r>
    </w:p>
    <w:p w14:paraId="45C90BCC" w14:textId="77777777" w:rsidR="00490C3C" w:rsidRDefault="00490C3C"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Pr>
          <w:rFonts w:asciiTheme="minorHAnsi" w:hAnsiTheme="minorHAnsi" w:cstheme="minorHAnsi"/>
        </w:rPr>
        <w:t>-</w:t>
      </w:r>
      <w:r w:rsidRPr="00490C3C">
        <w:rPr>
          <w:rStyle w:val="markedcontent"/>
          <w:rFonts w:asciiTheme="minorHAnsi" w:hAnsiTheme="minorHAnsi" w:cstheme="minorHAnsi"/>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Pr="00490C3C">
        <w:rPr>
          <w:rFonts w:asciiTheme="minorHAnsi" w:hAnsiTheme="minorHAnsi" w:cstheme="minorHAnsi"/>
        </w:rPr>
        <w:br/>
      </w:r>
      <w:r w:rsidRPr="00490C3C">
        <w:rPr>
          <w:rStyle w:val="markedcontent"/>
          <w:rFonts w:asciiTheme="minorHAnsi" w:hAnsiTheme="minorHAnsi" w:cstheme="minorHAnsi"/>
        </w:rPr>
        <w:t xml:space="preserve">zamawiającym; </w:t>
      </w:r>
    </w:p>
    <w:p w14:paraId="4CD660FC" w14:textId="77777777" w:rsidR="00490C3C" w:rsidRDefault="00490C3C"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Pr>
          <w:rFonts w:asciiTheme="minorHAnsi" w:hAnsiTheme="minorHAnsi" w:cstheme="minorHAnsi"/>
        </w:rPr>
        <w:t>-</w:t>
      </w:r>
      <w:r w:rsidRPr="00490C3C">
        <w:rPr>
          <w:rStyle w:val="markedcontent"/>
          <w:rFonts w:asciiTheme="minorHAnsi" w:hAnsiTheme="minorHAnsi" w:cstheme="minorHAnsi"/>
        </w:rPr>
        <w:t xml:space="preserve">podjął konkretne środki techniczne, organizacyjne i kadrowe, odpowiednie dla zapobiegania dalszym przestępstwom, wykroczeniom lub nieprawidłowemu postępowaniu, w szczególności: </w:t>
      </w:r>
      <w:r w:rsidRPr="00490C3C">
        <w:rPr>
          <w:rFonts w:asciiTheme="minorHAnsi" w:hAnsiTheme="minorHAnsi" w:cstheme="minorHAnsi"/>
        </w:rPr>
        <w:br/>
      </w:r>
      <w:r>
        <w:rPr>
          <w:rStyle w:val="markedcontent"/>
          <w:rFonts w:asciiTheme="minorHAnsi" w:hAnsiTheme="minorHAnsi" w:cstheme="minorHAnsi"/>
        </w:rPr>
        <w:t>-</w:t>
      </w:r>
      <w:r w:rsidRPr="00490C3C">
        <w:rPr>
          <w:rStyle w:val="markedcontent"/>
          <w:rFonts w:asciiTheme="minorHAnsi" w:hAnsiTheme="minorHAnsi" w:cstheme="minorHAnsi"/>
        </w:rPr>
        <w:t xml:space="preserve">zerwał wszelkie powiązania z osobami lub podmiotami odpowiedzialnymi za nieprawidłowe postępowanie wykonawcy, </w:t>
      </w:r>
    </w:p>
    <w:p w14:paraId="57536F26" w14:textId="77777777" w:rsidR="00490C3C" w:rsidRDefault="00490C3C"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Pr>
          <w:rStyle w:val="markedcontent"/>
          <w:rFonts w:asciiTheme="minorHAnsi" w:hAnsiTheme="minorHAnsi" w:cstheme="minorHAnsi"/>
        </w:rPr>
        <w:t>-</w:t>
      </w:r>
      <w:r w:rsidRPr="00490C3C">
        <w:rPr>
          <w:rStyle w:val="markedcontent"/>
          <w:rFonts w:asciiTheme="minorHAnsi" w:hAnsiTheme="minorHAnsi" w:cstheme="minorHAnsi"/>
        </w:rPr>
        <w:t xml:space="preserve">zreorganizował personel, </w:t>
      </w:r>
    </w:p>
    <w:p w14:paraId="36DBE936" w14:textId="77777777" w:rsidR="00490C3C" w:rsidRDefault="00490C3C"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Pr>
          <w:rStyle w:val="markedcontent"/>
          <w:rFonts w:asciiTheme="minorHAnsi" w:hAnsiTheme="minorHAnsi" w:cstheme="minorHAnsi"/>
        </w:rPr>
        <w:t>-</w:t>
      </w:r>
      <w:r w:rsidRPr="00490C3C">
        <w:rPr>
          <w:rStyle w:val="markedcontent"/>
          <w:rFonts w:asciiTheme="minorHAnsi" w:hAnsiTheme="minorHAnsi" w:cstheme="minorHAnsi"/>
        </w:rPr>
        <w:t xml:space="preserve">wdrożył system sprawozdawczości i kontroli, </w:t>
      </w:r>
    </w:p>
    <w:p w14:paraId="2D8E7F61" w14:textId="77777777" w:rsidR="00490C3C" w:rsidRDefault="00490C3C"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Pr>
          <w:rStyle w:val="markedcontent"/>
          <w:rFonts w:asciiTheme="minorHAnsi" w:hAnsiTheme="minorHAnsi" w:cstheme="minorHAnsi"/>
        </w:rPr>
        <w:t>-</w:t>
      </w:r>
      <w:r w:rsidRPr="00490C3C">
        <w:rPr>
          <w:rStyle w:val="markedcontent"/>
          <w:rFonts w:asciiTheme="minorHAnsi" w:hAnsiTheme="minorHAnsi" w:cstheme="minorHAnsi"/>
        </w:rPr>
        <w:t xml:space="preserve">utworzył struktury audytu wewnętrznego do monitorowania przestrzegania przepisów, wewnętrznych regulacji lub standardów, </w:t>
      </w:r>
    </w:p>
    <w:p w14:paraId="4EB98002" w14:textId="77777777" w:rsidR="00490C3C" w:rsidRPr="00490C3C" w:rsidRDefault="00490C3C"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Pr>
          <w:rStyle w:val="markedcontent"/>
          <w:rFonts w:asciiTheme="minorHAnsi" w:hAnsiTheme="minorHAnsi" w:cstheme="minorHAnsi"/>
        </w:rPr>
        <w:t>-</w:t>
      </w:r>
      <w:r w:rsidRPr="00490C3C">
        <w:rPr>
          <w:rStyle w:val="markedcontent"/>
          <w:rFonts w:asciiTheme="minorHAnsi" w:hAnsiTheme="minorHAnsi" w:cstheme="minorHAnsi"/>
        </w:rPr>
        <w:t xml:space="preserve">wprowadził wewnętrzne regulacje dotyczące odpowiedzialności </w:t>
      </w:r>
      <w:r>
        <w:rPr>
          <w:rStyle w:val="markedcontent"/>
          <w:rFonts w:asciiTheme="minorHAnsi" w:hAnsiTheme="minorHAnsi" w:cstheme="minorHAnsi"/>
        </w:rPr>
        <w:t xml:space="preserve">i odszkodowań za </w:t>
      </w:r>
      <w:r w:rsidRPr="00490C3C">
        <w:rPr>
          <w:rStyle w:val="markedcontent"/>
          <w:rFonts w:asciiTheme="minorHAnsi" w:hAnsiTheme="minorHAnsi" w:cstheme="minorHAnsi"/>
        </w:rPr>
        <w:t>nieprzestrzeganie przepisów, wewnętrznych regulacji lub standardów.</w:t>
      </w:r>
    </w:p>
    <w:p w14:paraId="3D70A96A" w14:textId="77777777" w:rsidR="00C23A0E" w:rsidRDefault="00FA40D2" w:rsidP="00097664">
      <w:pPr>
        <w:keepNext w:val="0"/>
        <w:widowControl/>
        <w:shd w:val="clear" w:color="auto" w:fill="auto"/>
        <w:tabs>
          <w:tab w:val="left" w:pos="573"/>
        </w:tabs>
        <w:suppressAutoHyphens w:val="0"/>
        <w:spacing w:line="360" w:lineRule="auto"/>
        <w:textAlignment w:val="auto"/>
        <w:rPr>
          <w:rFonts w:asciiTheme="minorHAnsi" w:hAnsiTheme="minorHAnsi" w:cstheme="minorHAnsi"/>
        </w:rPr>
      </w:pPr>
      <w:r w:rsidRPr="00475E8B">
        <w:rPr>
          <w:rFonts w:asciiTheme="minorHAnsi" w:hAnsiTheme="minorHAnsi" w:cstheme="minorHAnsi"/>
        </w:rPr>
        <w:t>Zamawiający oceni, czy podjęte przez Wykonawcę czynności są wystarczające do wykazania jego rzetelności, uwzględniając wagę i szczególne okoliczności czynu Wykonawcy. Jeżeli Zamawiający uzna, że nie są wystarczające wykluczy Wykonawcę.</w:t>
      </w:r>
    </w:p>
    <w:p w14:paraId="2620156F" w14:textId="77777777" w:rsidR="00C23A0E" w:rsidRPr="00917D1D" w:rsidRDefault="00C23A0E" w:rsidP="00991676">
      <w:pPr>
        <w:keepNext w:val="0"/>
        <w:widowControl/>
        <w:shd w:val="clear" w:color="auto" w:fill="auto"/>
        <w:tabs>
          <w:tab w:val="left" w:pos="573"/>
        </w:tabs>
        <w:suppressAutoHyphens w:val="0"/>
        <w:spacing w:line="360" w:lineRule="auto"/>
        <w:textAlignment w:val="auto"/>
        <w:rPr>
          <w:rFonts w:asciiTheme="minorHAnsi" w:hAnsiTheme="minorHAnsi" w:cstheme="minorHAnsi"/>
          <w:b/>
          <w:bCs/>
        </w:rPr>
      </w:pPr>
      <w:r>
        <w:rPr>
          <w:rFonts w:asciiTheme="minorHAnsi" w:hAnsiTheme="minorHAnsi" w:cstheme="minorHAnsi"/>
        </w:rPr>
        <w:t>e</w:t>
      </w:r>
      <w:r w:rsidR="009B2B5D" w:rsidRPr="00475E8B">
        <w:rPr>
          <w:rFonts w:asciiTheme="minorHAnsi" w:hAnsiTheme="minorHAnsi" w:cstheme="minorHAnsi"/>
        </w:rPr>
        <w:t>)</w:t>
      </w:r>
      <w:r w:rsidR="00991676">
        <w:rPr>
          <w:rFonts w:asciiTheme="minorHAnsi" w:hAnsiTheme="minorHAnsi" w:cstheme="minorHAnsi"/>
        </w:rPr>
        <w:t xml:space="preserve"> </w:t>
      </w:r>
      <w:r w:rsidR="00FA40D2" w:rsidRPr="00917D1D">
        <w:rPr>
          <w:rFonts w:asciiTheme="minorHAnsi" w:hAnsiTheme="minorHAnsi" w:cstheme="minorHAnsi"/>
          <w:b/>
          <w:bCs/>
        </w:rPr>
        <w:t>Zamawiający może wykluczyć Wykonawcę na każ</w:t>
      </w:r>
      <w:r w:rsidR="00991676" w:rsidRPr="00917D1D">
        <w:rPr>
          <w:rFonts w:asciiTheme="minorHAnsi" w:hAnsiTheme="minorHAnsi" w:cstheme="minorHAnsi"/>
          <w:b/>
          <w:bCs/>
        </w:rPr>
        <w:t xml:space="preserve">dym etapie postępowania, ofertę </w:t>
      </w:r>
      <w:r w:rsidR="00FA40D2" w:rsidRPr="00917D1D">
        <w:rPr>
          <w:rFonts w:asciiTheme="minorHAnsi" w:hAnsiTheme="minorHAnsi" w:cstheme="minorHAnsi"/>
          <w:b/>
          <w:bCs/>
        </w:rPr>
        <w:t>wykluczonego Wyk</w:t>
      </w:r>
      <w:r w:rsidR="00991676" w:rsidRPr="00917D1D">
        <w:rPr>
          <w:rFonts w:asciiTheme="minorHAnsi" w:hAnsiTheme="minorHAnsi" w:cstheme="minorHAnsi"/>
          <w:b/>
          <w:bCs/>
        </w:rPr>
        <w:t>onawcy uznaje się za odrzuconą.</w:t>
      </w:r>
    </w:p>
    <w:p w14:paraId="37E31991" w14:textId="77777777" w:rsidR="007F1900" w:rsidRDefault="007F1900" w:rsidP="007F1900">
      <w:pPr>
        <w:pStyle w:val="Tekstpodstawowy"/>
        <w:spacing w:after="0" w:line="276" w:lineRule="auto"/>
        <w:jc w:val="center"/>
        <w:rPr>
          <w:rFonts w:asciiTheme="minorHAnsi" w:hAnsiTheme="minorHAnsi" w:cstheme="minorHAnsi"/>
          <w:b/>
        </w:rPr>
      </w:pPr>
    </w:p>
    <w:p w14:paraId="1E58AC24" w14:textId="77777777" w:rsidR="007F1900" w:rsidRDefault="007F1900" w:rsidP="009E5B52">
      <w:pPr>
        <w:pStyle w:val="Tekstpodstawowy"/>
        <w:spacing w:after="0" w:line="276" w:lineRule="auto"/>
        <w:jc w:val="center"/>
        <w:rPr>
          <w:rFonts w:asciiTheme="minorHAnsi" w:hAnsiTheme="minorHAnsi" w:cstheme="minorHAnsi"/>
          <w:b/>
        </w:rPr>
      </w:pPr>
      <w:r w:rsidRPr="00475E8B">
        <w:rPr>
          <w:rFonts w:asciiTheme="minorHAnsi" w:hAnsiTheme="minorHAnsi" w:cstheme="minorHAnsi"/>
          <w:b/>
        </w:rPr>
        <w:t>XVI</w:t>
      </w:r>
      <w:r>
        <w:rPr>
          <w:rFonts w:asciiTheme="minorHAnsi" w:hAnsiTheme="minorHAnsi" w:cstheme="minorHAnsi"/>
          <w:b/>
        </w:rPr>
        <w:t>I</w:t>
      </w:r>
      <w:r w:rsidRPr="00475E8B">
        <w:rPr>
          <w:rFonts w:asciiTheme="minorHAnsi" w:hAnsiTheme="minorHAnsi" w:cstheme="minorHAnsi"/>
          <w:b/>
        </w:rPr>
        <w:t xml:space="preserve">. </w:t>
      </w:r>
      <w:r>
        <w:rPr>
          <w:rFonts w:asciiTheme="minorHAnsi" w:hAnsiTheme="minorHAnsi" w:cstheme="minorHAnsi"/>
          <w:b/>
        </w:rPr>
        <w:t>WYKAZ OŚWIADCZEŃ I DOKUMENTÓW</w:t>
      </w:r>
    </w:p>
    <w:p w14:paraId="4AD09A19" w14:textId="77777777" w:rsidR="007F1900" w:rsidRDefault="009E5B52" w:rsidP="009E5B52">
      <w:pPr>
        <w:pStyle w:val="Tekstpodstawowy"/>
        <w:spacing w:after="0" w:line="276" w:lineRule="auto"/>
        <w:jc w:val="center"/>
        <w:rPr>
          <w:rFonts w:asciiTheme="minorHAnsi" w:hAnsiTheme="minorHAnsi" w:cstheme="minorHAnsi"/>
          <w:b/>
        </w:rPr>
      </w:pPr>
      <w:r>
        <w:rPr>
          <w:rFonts w:asciiTheme="minorHAnsi" w:hAnsiTheme="minorHAnsi" w:cstheme="minorHAnsi"/>
          <w:b/>
        </w:rPr>
        <w:t xml:space="preserve"> </w:t>
      </w:r>
      <w:r w:rsidR="007F1900">
        <w:rPr>
          <w:rFonts w:asciiTheme="minorHAnsi" w:hAnsiTheme="minorHAnsi" w:cstheme="minorHAnsi"/>
          <w:b/>
        </w:rPr>
        <w:t>PODMIOTOWE ŚRODKI DOWODOWE</w:t>
      </w:r>
    </w:p>
    <w:p w14:paraId="3FB493B0" w14:textId="77777777" w:rsidR="007F1900" w:rsidRPr="00475E8B" w:rsidRDefault="007F1900" w:rsidP="007F1900">
      <w:pPr>
        <w:pStyle w:val="Tekstpodstawowy"/>
        <w:spacing w:after="0" w:line="276" w:lineRule="auto"/>
        <w:jc w:val="center"/>
        <w:rPr>
          <w:rFonts w:asciiTheme="minorHAnsi" w:hAnsiTheme="minorHAnsi" w:cstheme="minorHAnsi"/>
          <w:b/>
        </w:rPr>
      </w:pPr>
    </w:p>
    <w:p w14:paraId="0D92A247" w14:textId="77777777" w:rsidR="007F1900" w:rsidRDefault="007F1900" w:rsidP="00991676">
      <w:pPr>
        <w:keepNext w:val="0"/>
        <w:widowControl/>
        <w:shd w:val="clear" w:color="auto" w:fill="auto"/>
        <w:suppressAutoHyphens w:val="0"/>
        <w:spacing w:line="360" w:lineRule="auto"/>
        <w:textAlignment w:val="auto"/>
        <w:rPr>
          <w:rFonts w:asciiTheme="minorHAnsi" w:hAnsiTheme="minorHAnsi" w:cstheme="minorHAnsi"/>
          <w:b/>
        </w:rPr>
      </w:pPr>
      <w:r w:rsidRPr="007F1900">
        <w:rPr>
          <w:rFonts w:asciiTheme="minorHAnsi" w:hAnsiTheme="minorHAnsi" w:cstheme="minorHAnsi"/>
        </w:rPr>
        <w:t xml:space="preserve">1. </w:t>
      </w:r>
      <w:r>
        <w:rPr>
          <w:rFonts w:asciiTheme="minorHAnsi" w:hAnsiTheme="minorHAnsi" w:cstheme="minorHAnsi"/>
        </w:rPr>
        <w:t xml:space="preserve">Wykonawca zobowiązany jest złożyć </w:t>
      </w:r>
      <w:r w:rsidRPr="007F1900">
        <w:rPr>
          <w:rFonts w:asciiTheme="minorHAnsi" w:hAnsiTheme="minorHAnsi" w:cstheme="minorHAnsi"/>
          <w:b/>
        </w:rPr>
        <w:t>Formularz oferty</w:t>
      </w:r>
      <w:r>
        <w:rPr>
          <w:rFonts w:asciiTheme="minorHAnsi" w:hAnsiTheme="minorHAnsi" w:cstheme="minorHAnsi"/>
        </w:rPr>
        <w:t xml:space="preserve">, sporządzony według wzoru stanowiącego załącznik nr 2 do SWZ. </w:t>
      </w:r>
      <w:r w:rsidRPr="007F1900">
        <w:rPr>
          <w:rFonts w:asciiTheme="minorHAnsi" w:hAnsiTheme="minorHAnsi" w:cstheme="minorHAnsi"/>
          <w:b/>
        </w:rPr>
        <w:t>Zamawiający nie posługuje się interaktywnym formularzem oferty przewidzianym przez Palatformę e-Zamówienia.</w:t>
      </w:r>
    </w:p>
    <w:p w14:paraId="4D684161" w14:textId="77777777" w:rsidR="007F1900" w:rsidRPr="002627E6" w:rsidRDefault="007F1900" w:rsidP="00991676">
      <w:pPr>
        <w:keepNext w:val="0"/>
        <w:widowControl/>
        <w:shd w:val="clear" w:color="auto" w:fill="auto"/>
        <w:suppressAutoHyphens w:val="0"/>
        <w:spacing w:line="360" w:lineRule="auto"/>
        <w:textAlignment w:val="auto"/>
        <w:rPr>
          <w:rFonts w:asciiTheme="minorHAnsi" w:hAnsiTheme="minorHAnsi" w:cstheme="minorHAnsi"/>
          <w:b/>
        </w:rPr>
      </w:pPr>
      <w:r w:rsidRPr="007F1900">
        <w:rPr>
          <w:rFonts w:asciiTheme="minorHAnsi" w:hAnsiTheme="minorHAnsi" w:cstheme="minorHAnsi"/>
        </w:rPr>
        <w:t>2</w:t>
      </w:r>
      <w:r>
        <w:rPr>
          <w:rFonts w:asciiTheme="minorHAnsi" w:hAnsiTheme="minorHAnsi" w:cstheme="minorHAnsi"/>
          <w:b/>
        </w:rPr>
        <w:t xml:space="preserve">. </w:t>
      </w:r>
      <w:r w:rsidRPr="002627E6">
        <w:rPr>
          <w:rFonts w:asciiTheme="minorHAnsi" w:hAnsiTheme="minorHAnsi" w:cstheme="minorHAnsi"/>
          <w:b/>
        </w:rPr>
        <w:t>Wraz z formularzem oferty Wykonawca zobowiązany jest złożyć:</w:t>
      </w:r>
    </w:p>
    <w:p w14:paraId="33A0F9EF" w14:textId="77777777" w:rsidR="009E5B52" w:rsidRDefault="007F1900" w:rsidP="009E5B52">
      <w:pPr>
        <w:keepNext w:val="0"/>
        <w:widowControl/>
        <w:shd w:val="clear" w:color="auto" w:fill="auto"/>
        <w:suppressAutoHyphens w:val="0"/>
        <w:spacing w:line="360" w:lineRule="auto"/>
        <w:textAlignment w:val="auto"/>
        <w:rPr>
          <w:rFonts w:asciiTheme="minorHAnsi" w:hAnsiTheme="minorHAnsi" w:cstheme="minorHAnsi"/>
          <w:bCs/>
        </w:rPr>
      </w:pPr>
      <w:r>
        <w:rPr>
          <w:rFonts w:asciiTheme="minorHAnsi" w:hAnsiTheme="minorHAnsi" w:cstheme="minorHAnsi"/>
        </w:rPr>
        <w:t xml:space="preserve">a) </w:t>
      </w:r>
      <w:r w:rsidRPr="009E5B52">
        <w:rPr>
          <w:rFonts w:asciiTheme="minorHAnsi" w:hAnsiTheme="minorHAnsi" w:cstheme="minorHAnsi"/>
          <w:b/>
        </w:rPr>
        <w:t>Oświadczenie,</w:t>
      </w:r>
      <w:r w:rsidR="009E5B52" w:rsidRPr="009E5B52">
        <w:rPr>
          <w:rFonts w:asciiTheme="minorHAnsi" w:hAnsiTheme="minorHAnsi" w:cstheme="minorHAnsi"/>
          <w:b/>
        </w:rPr>
        <w:t xml:space="preserve"> o którym</w:t>
      </w:r>
      <w:r w:rsidR="009E5B52">
        <w:rPr>
          <w:rFonts w:asciiTheme="minorHAnsi" w:hAnsiTheme="minorHAnsi" w:cstheme="minorHAnsi"/>
          <w:b/>
        </w:rPr>
        <w:t xml:space="preserve"> mowa w art. 125 ust. 1 ustawy</w:t>
      </w:r>
      <w:r w:rsidR="009E5B52">
        <w:rPr>
          <w:rFonts w:asciiTheme="minorHAnsi" w:hAnsiTheme="minorHAnsi" w:cstheme="minorHAnsi"/>
        </w:rPr>
        <w:t xml:space="preserve">, </w:t>
      </w:r>
      <w:r w:rsidRPr="007F1900">
        <w:rPr>
          <w:rFonts w:asciiTheme="minorHAnsi" w:hAnsiTheme="minorHAnsi" w:cstheme="minorHAnsi"/>
        </w:rPr>
        <w:t xml:space="preserve">sporządzone </w:t>
      </w:r>
      <w:r>
        <w:rPr>
          <w:rFonts w:asciiTheme="minorHAnsi" w:hAnsiTheme="minorHAnsi" w:cstheme="minorHAnsi"/>
        </w:rPr>
        <w:t xml:space="preserve">według wzoru stanowiącego załącznik nr 3 do SWZ – stanowiące dowód potwierdzający, </w:t>
      </w:r>
      <w:r w:rsidRPr="00917D1D">
        <w:rPr>
          <w:rFonts w:asciiTheme="minorHAnsi" w:hAnsiTheme="minorHAnsi" w:cstheme="minorHAnsi"/>
          <w:b/>
          <w:bCs/>
        </w:rPr>
        <w:t>na dzień składania ofert</w:t>
      </w:r>
      <w:r>
        <w:rPr>
          <w:rFonts w:asciiTheme="minorHAnsi" w:hAnsiTheme="minorHAnsi" w:cstheme="minorHAnsi"/>
        </w:rPr>
        <w:t xml:space="preserve"> spełnienie warunków udziału w postępowaniu oraz braku podstaw wykluczenia </w:t>
      </w:r>
      <w:r w:rsidR="009E5B52">
        <w:rPr>
          <w:rFonts w:asciiTheme="minorHAnsi" w:hAnsiTheme="minorHAnsi" w:cstheme="minorHAnsi"/>
        </w:rPr>
        <w:t xml:space="preserve">– zastępujące </w:t>
      </w:r>
      <w:r w:rsidR="009E5B52">
        <w:rPr>
          <w:rFonts w:asciiTheme="minorHAnsi" w:hAnsiTheme="minorHAnsi" w:cstheme="minorHAnsi"/>
        </w:rPr>
        <w:lastRenderedPageBreak/>
        <w:t xml:space="preserve">tymczasowo podmiotowe środki dowodowe. </w:t>
      </w:r>
      <w:r w:rsidR="009E5B52" w:rsidRPr="004F364C">
        <w:rPr>
          <w:rFonts w:asciiTheme="minorHAnsi" w:hAnsiTheme="minorHAnsi" w:cstheme="minorHAnsi"/>
        </w:rPr>
        <w:t>Oświadczenia składa się, pod rygorem nieważ</w:t>
      </w:r>
      <w:r w:rsidR="009E5B52">
        <w:rPr>
          <w:rFonts w:asciiTheme="minorHAnsi" w:hAnsiTheme="minorHAnsi" w:cstheme="minorHAnsi"/>
        </w:rPr>
        <w:t xml:space="preserve">ności, </w:t>
      </w:r>
      <w:r w:rsidR="009E5B52" w:rsidRPr="004F364C">
        <w:rPr>
          <w:rFonts w:asciiTheme="minorHAnsi" w:hAnsiTheme="minorHAnsi" w:cstheme="minorHAnsi"/>
        </w:rPr>
        <w:t>w postaci elektronicznej opatrzonej kwalifik</w:t>
      </w:r>
      <w:r w:rsidR="009E5B52">
        <w:rPr>
          <w:rFonts w:asciiTheme="minorHAnsi" w:hAnsiTheme="minorHAnsi" w:cstheme="minorHAnsi"/>
        </w:rPr>
        <w:t xml:space="preserve">owanym podpisem elektronicznym </w:t>
      </w:r>
      <w:r w:rsidR="009E5B52" w:rsidRPr="004F364C">
        <w:rPr>
          <w:rFonts w:asciiTheme="minorHAnsi" w:hAnsiTheme="minorHAnsi" w:cstheme="minorHAnsi"/>
        </w:rPr>
        <w:t>lub w postaci elektronicznej opatrzonej podpisem zaufanym lub podpisem osobistym. Wykonaw</w:t>
      </w:r>
      <w:r w:rsidR="009E5B52">
        <w:rPr>
          <w:rFonts w:asciiTheme="minorHAnsi" w:hAnsiTheme="minorHAnsi" w:cstheme="minorHAnsi"/>
        </w:rPr>
        <w:t xml:space="preserve">ca, </w:t>
      </w:r>
      <w:r w:rsidR="009E5B52" w:rsidRPr="004F364C">
        <w:rPr>
          <w:rFonts w:asciiTheme="minorHAnsi" w:hAnsiTheme="minorHAnsi" w:cstheme="minorHAnsi"/>
        </w:rPr>
        <w:t xml:space="preserve">w przypadku polegania na zdolnościach </w:t>
      </w:r>
      <w:r w:rsidR="009E5B52" w:rsidRPr="004F364C">
        <w:rPr>
          <w:rFonts w:asciiTheme="minorHAnsi" w:hAnsiTheme="minorHAnsi" w:cstheme="minorHAnsi"/>
          <w:bCs/>
        </w:rPr>
        <w:t>technicznych lub zawodowych podmiotów udostępniających zasoby, przedstawia wraz z oświadczeniem, o którym wyżej mowa, także oświadczenie</w:t>
      </w:r>
      <w:r w:rsidR="009E5B52" w:rsidRPr="004F364C">
        <w:rPr>
          <w:rFonts w:asciiTheme="minorHAnsi" w:hAnsiTheme="minorHAnsi" w:cstheme="minorHAnsi"/>
        </w:rPr>
        <w:t xml:space="preserve"> podmiotu udostępniającego zasoby, potwierdzające brak</w:t>
      </w:r>
      <w:r w:rsidR="009E5B52" w:rsidRPr="004F364C">
        <w:rPr>
          <w:rFonts w:asciiTheme="minorHAnsi" w:hAnsiTheme="minorHAnsi" w:cstheme="minorHAnsi"/>
          <w:bCs/>
        </w:rPr>
        <w:t xml:space="preserve"> podstaw wykluczenia tego podmiotu oraz odpowiednio spełnianie warunków udziału w postępowaniu w zakresie, w jakim Wykonawca powołuje si</w:t>
      </w:r>
      <w:r w:rsidR="009E5B52">
        <w:rPr>
          <w:rFonts w:asciiTheme="minorHAnsi" w:hAnsiTheme="minorHAnsi" w:cstheme="minorHAnsi"/>
          <w:bCs/>
        </w:rPr>
        <w:t>ę na jego zasoby.</w:t>
      </w:r>
    </w:p>
    <w:p w14:paraId="41A11B8B" w14:textId="77777777" w:rsidR="002627E6" w:rsidRPr="00B82E3E" w:rsidRDefault="002627E6" w:rsidP="009E5B52">
      <w:pPr>
        <w:keepNext w:val="0"/>
        <w:widowControl/>
        <w:shd w:val="clear" w:color="auto" w:fill="auto"/>
        <w:suppressAutoHyphens w:val="0"/>
        <w:spacing w:line="360" w:lineRule="auto"/>
        <w:textAlignment w:val="auto"/>
        <w:rPr>
          <w:rFonts w:asciiTheme="minorHAnsi" w:hAnsiTheme="minorHAnsi" w:cstheme="minorHAnsi"/>
          <w:b/>
          <w:bCs/>
        </w:rPr>
      </w:pPr>
      <w:r w:rsidRPr="00B82E3E">
        <w:rPr>
          <w:rFonts w:asciiTheme="minorHAnsi" w:hAnsiTheme="minorHAnsi" w:cstheme="minorHAnsi"/>
          <w:b/>
          <w:bCs/>
        </w:rPr>
        <w:t>b)</w:t>
      </w:r>
      <w:r>
        <w:rPr>
          <w:rFonts w:asciiTheme="minorHAnsi" w:hAnsiTheme="minorHAnsi" w:cstheme="minorHAnsi"/>
          <w:bCs/>
        </w:rPr>
        <w:t xml:space="preserve"> </w:t>
      </w:r>
      <w:r w:rsidRPr="00B82E3E">
        <w:rPr>
          <w:rFonts w:asciiTheme="minorHAnsi" w:hAnsiTheme="minorHAnsi" w:cstheme="minorHAnsi"/>
          <w:b/>
          <w:bCs/>
        </w:rPr>
        <w:t xml:space="preserve">odpis lub informacja z Krajowego Rejestru Sądowego, Centralnej Ewidencji i Informacji </w:t>
      </w:r>
      <w:r w:rsidR="00886C9B" w:rsidRPr="00B82E3E">
        <w:rPr>
          <w:rFonts w:asciiTheme="minorHAnsi" w:hAnsiTheme="minorHAnsi" w:cstheme="minorHAnsi"/>
          <w:b/>
          <w:bCs/>
        </w:rPr>
        <w:t xml:space="preserve">                         </w:t>
      </w:r>
      <w:r w:rsidRPr="00B82E3E">
        <w:rPr>
          <w:rFonts w:asciiTheme="minorHAnsi" w:hAnsiTheme="minorHAnsi" w:cstheme="minorHAnsi"/>
          <w:b/>
          <w:bCs/>
        </w:rPr>
        <w:t>o Działalności Gospodarczej lub innego właściwego rejestru.</w:t>
      </w:r>
    </w:p>
    <w:p w14:paraId="5CAA758B" w14:textId="77777777" w:rsidR="00886C9B" w:rsidRDefault="00886C9B" w:rsidP="00886C9B">
      <w:pPr>
        <w:keepNext w:val="0"/>
        <w:widowControl/>
        <w:shd w:val="clear" w:color="auto" w:fill="auto"/>
        <w:suppressAutoHyphens w:val="0"/>
        <w:spacing w:line="360" w:lineRule="auto"/>
        <w:textAlignment w:val="auto"/>
        <w:rPr>
          <w:rFonts w:asciiTheme="minorHAnsi" w:hAnsiTheme="minorHAnsi" w:cstheme="minorHAnsi"/>
          <w:b/>
          <w:bCs/>
        </w:rPr>
      </w:pPr>
      <w:r w:rsidRPr="00B82E3E">
        <w:rPr>
          <w:rFonts w:asciiTheme="minorHAnsi" w:hAnsiTheme="minorHAnsi" w:cstheme="minorHAnsi"/>
          <w:b/>
          <w:bCs/>
        </w:rPr>
        <w:t>UWAGA!</w:t>
      </w:r>
      <w:r>
        <w:rPr>
          <w:rFonts w:asciiTheme="minorHAnsi" w:hAnsiTheme="minorHAnsi" w:cstheme="minorHAnsi"/>
          <w:bCs/>
        </w:rPr>
        <w:t xml:space="preserve"> </w:t>
      </w:r>
      <w:r w:rsidRPr="00886C9B">
        <w:rPr>
          <w:rFonts w:asciiTheme="minorHAnsi" w:hAnsiTheme="minorHAnsi" w:cstheme="minorHAnsi"/>
          <w:b/>
          <w:bCs/>
        </w:rPr>
        <w:t>Wykonawca nie jest zobowiązany do złożenia dokumentu, jeżeli dokument Zamawiający może uzyskać za pomocą bezpłatnych i ogólnodostępnych baz danych, o ile Wykonawca wskazał dane umożliwiające dostęp do tych dokumentów.</w:t>
      </w:r>
    </w:p>
    <w:p w14:paraId="3472948E" w14:textId="77777777" w:rsidR="00917D1D" w:rsidRDefault="00886C9B" w:rsidP="00917D1D">
      <w:pPr>
        <w:keepNext w:val="0"/>
        <w:widowControl/>
        <w:shd w:val="clear" w:color="auto" w:fill="auto"/>
        <w:suppressAutoHyphens w:val="0"/>
        <w:spacing w:line="360" w:lineRule="auto"/>
        <w:textAlignment w:val="auto"/>
        <w:rPr>
          <w:rFonts w:asciiTheme="minorHAnsi" w:hAnsiTheme="minorHAnsi" w:cstheme="minorHAnsi"/>
        </w:rPr>
      </w:pPr>
      <w:r w:rsidRPr="00886C9B">
        <w:rPr>
          <w:rFonts w:asciiTheme="minorHAnsi" w:hAnsiTheme="minorHAnsi" w:cstheme="minorHAnsi"/>
        </w:rPr>
        <w:t xml:space="preserve">Jeżeli Wykonawca ma siedzibę lub miejsce zamieszkania poza granicami Rzeczypospolitej Polskiej, zamiast odpisu albo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miesięcy przed jego złożeniem. Jeżeli w kraju, w którym Wykonawca ma siedzibę lub miejsce zamieszkania lub miejsce zamieszkania ma osoba, której dotyczy informacja albo dokument, nie wydaje się dokumentów, o których mowa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w:t>
      </w:r>
      <w:r w:rsidRPr="00886C9B">
        <w:rPr>
          <w:rFonts w:asciiTheme="minorHAnsi" w:hAnsiTheme="minorHAnsi" w:cstheme="minorHAnsi"/>
        </w:rPr>
        <w:lastRenderedPageBreak/>
        <w:t xml:space="preserve">ze względu na siedzibę lub miejsce zamieszkania Wykonawcy lub miejsce zamieszkania ma osoba, której dokument miał dotyczyć. </w:t>
      </w:r>
    </w:p>
    <w:p w14:paraId="5AC86EC4" w14:textId="0984530B" w:rsidR="00886C9B" w:rsidRPr="00917D1D" w:rsidRDefault="00886C9B" w:rsidP="00917D1D">
      <w:pPr>
        <w:keepNext w:val="0"/>
        <w:widowControl/>
        <w:shd w:val="clear" w:color="auto" w:fill="auto"/>
        <w:suppressAutoHyphens w:val="0"/>
        <w:spacing w:line="360" w:lineRule="auto"/>
        <w:textAlignment w:val="auto"/>
        <w:rPr>
          <w:rFonts w:asciiTheme="minorHAnsi" w:hAnsiTheme="minorHAnsi" w:cstheme="minorHAnsi"/>
          <w:b/>
          <w:bCs/>
        </w:rPr>
      </w:pPr>
      <w:r>
        <w:rPr>
          <w:rFonts w:asciiTheme="minorHAnsi" w:hAnsiTheme="minorHAnsi" w:cstheme="minorHAnsi"/>
          <w:b/>
          <w:bCs/>
        </w:rPr>
        <w:t>c</w:t>
      </w:r>
      <w:r w:rsidRPr="00886C9B">
        <w:rPr>
          <w:rFonts w:asciiTheme="minorHAnsi" w:hAnsiTheme="minorHAnsi" w:cstheme="minorHAnsi"/>
          <w:b/>
          <w:bCs/>
        </w:rPr>
        <w:t xml:space="preserve">) pełnomocnictwo lub inny dokument </w:t>
      </w:r>
      <w:r w:rsidRPr="00886C9B">
        <w:rPr>
          <w:rFonts w:asciiTheme="minorHAnsi" w:hAnsiTheme="minorHAnsi" w:cstheme="minorHAnsi"/>
        </w:rPr>
        <w:t>potwierdzający umocowanie do reprezentowania</w:t>
      </w:r>
      <w:r>
        <w:rPr>
          <w:rFonts w:asciiTheme="minorHAnsi" w:hAnsiTheme="minorHAnsi" w:cstheme="minorHAnsi"/>
        </w:rPr>
        <w:t xml:space="preserve"> </w:t>
      </w:r>
      <w:r w:rsidRPr="00886C9B">
        <w:rPr>
          <w:rFonts w:asciiTheme="minorHAnsi" w:hAnsiTheme="minorHAnsi" w:cstheme="minorHAnsi"/>
        </w:rPr>
        <w:t>Wykonawcy, jeżeli w imieniu Wykonawcy działa osoba, której umocowanie do jego reprezentowania nie wynika z dok</w:t>
      </w:r>
      <w:r>
        <w:rPr>
          <w:rFonts w:asciiTheme="minorHAnsi" w:hAnsiTheme="minorHAnsi" w:cstheme="minorHAnsi"/>
        </w:rPr>
        <w:t>umentów, o których mowa w lit. b</w:t>
      </w:r>
      <w:r w:rsidRPr="00886C9B">
        <w:rPr>
          <w:rFonts w:asciiTheme="minorHAnsi" w:hAnsiTheme="minorHAnsi" w:cstheme="minorHAnsi"/>
        </w:rPr>
        <w:t xml:space="preserve">. </w:t>
      </w:r>
    </w:p>
    <w:p w14:paraId="564E4931" w14:textId="77777777" w:rsidR="00886C9B" w:rsidRPr="00917D1D" w:rsidRDefault="00886C9B" w:rsidP="00886C9B">
      <w:pPr>
        <w:keepNext w:val="0"/>
        <w:widowControl/>
        <w:shd w:val="clear" w:color="auto" w:fill="auto"/>
        <w:suppressAutoHyphens w:val="0"/>
        <w:spacing w:line="360" w:lineRule="auto"/>
        <w:textAlignment w:val="auto"/>
        <w:rPr>
          <w:rFonts w:asciiTheme="minorHAnsi" w:hAnsiTheme="minorHAnsi" w:cstheme="minorHAnsi"/>
          <w:b/>
          <w:bCs/>
        </w:rPr>
      </w:pPr>
      <w:r w:rsidRPr="00886C9B">
        <w:rPr>
          <w:rFonts w:asciiTheme="minorHAnsi" w:hAnsiTheme="minorHAnsi" w:cstheme="minorHAnsi"/>
          <w:b/>
          <w:bCs/>
        </w:rPr>
        <w:t xml:space="preserve">UWAGA: </w:t>
      </w:r>
      <w:r w:rsidRPr="00917D1D">
        <w:rPr>
          <w:rFonts w:asciiTheme="minorHAnsi" w:hAnsiTheme="minorHAnsi" w:cstheme="minorHAnsi"/>
          <w:b/>
          <w:bCs/>
        </w:rP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145ABD89" w14:textId="77777777" w:rsidR="00886C9B" w:rsidRPr="00886C9B" w:rsidRDefault="00886C9B" w:rsidP="00886C9B">
      <w:pPr>
        <w:pStyle w:val="Tekstpodstawowy2"/>
        <w:keepNext w:val="0"/>
        <w:widowControl/>
        <w:shd w:val="clear" w:color="auto" w:fill="auto"/>
        <w:suppressAutoHyphens w:val="0"/>
        <w:spacing w:after="0" w:line="360" w:lineRule="auto"/>
        <w:ind w:right="28"/>
        <w:textAlignment w:val="auto"/>
        <w:rPr>
          <w:rFonts w:asciiTheme="minorHAnsi" w:hAnsiTheme="minorHAnsi" w:cstheme="minorHAnsi"/>
          <w:b/>
        </w:rPr>
      </w:pPr>
      <w:r w:rsidRPr="00886C9B">
        <w:rPr>
          <w:rFonts w:asciiTheme="minorHAnsi" w:hAnsiTheme="minorHAnsi" w:cstheme="minorHAnsi"/>
          <w:bCs/>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14:paraId="7825F759" w14:textId="77777777" w:rsidR="00AD119B" w:rsidRPr="004F364C" w:rsidRDefault="00B82E3E" w:rsidP="00AD119B">
      <w:pPr>
        <w:pStyle w:val="Tekstpodstawowy2"/>
        <w:keepNext w:val="0"/>
        <w:widowControl/>
        <w:shd w:val="clear" w:color="auto" w:fill="auto"/>
        <w:suppressAutoHyphens w:val="0"/>
        <w:spacing w:after="0" w:line="360" w:lineRule="auto"/>
        <w:ind w:right="28"/>
        <w:textAlignment w:val="auto"/>
        <w:rPr>
          <w:rFonts w:asciiTheme="minorHAnsi" w:hAnsiTheme="minorHAnsi" w:cstheme="minorHAnsi"/>
        </w:rPr>
      </w:pPr>
      <w:r>
        <w:rPr>
          <w:rFonts w:asciiTheme="minorHAnsi" w:hAnsiTheme="minorHAnsi" w:cstheme="minorHAnsi"/>
          <w:b/>
          <w:bCs/>
        </w:rPr>
        <w:t>d) O</w:t>
      </w:r>
      <w:r w:rsidR="00AD119B" w:rsidRPr="00B82E3E">
        <w:rPr>
          <w:rFonts w:asciiTheme="minorHAnsi" w:hAnsiTheme="minorHAnsi" w:cstheme="minorHAnsi"/>
          <w:b/>
          <w:bCs/>
        </w:rPr>
        <w:t>świadczenie</w:t>
      </w:r>
      <w:r w:rsidR="00AD119B" w:rsidRPr="004F364C">
        <w:rPr>
          <w:rFonts w:asciiTheme="minorHAnsi" w:hAnsiTheme="minorHAnsi" w:cstheme="minorHAnsi"/>
          <w:bCs/>
        </w:rPr>
        <w:t xml:space="preserve">, o którym mowa w art. 117 ust. 4 ustawy („(…) z którego wynika, które </w:t>
      </w:r>
      <w:r w:rsidR="00AD119B">
        <w:rPr>
          <w:rFonts w:asciiTheme="minorHAnsi" w:hAnsiTheme="minorHAnsi" w:cstheme="minorHAnsi"/>
          <w:bCs/>
        </w:rPr>
        <w:t>usługi wykonają poszczególni W</w:t>
      </w:r>
      <w:r w:rsidR="007F5601">
        <w:rPr>
          <w:rFonts w:asciiTheme="minorHAnsi" w:hAnsiTheme="minorHAnsi" w:cstheme="minorHAnsi"/>
          <w:bCs/>
        </w:rPr>
        <w:t xml:space="preserve">ykonawcy.”) – o ile dotyczy, </w:t>
      </w:r>
      <w:r w:rsidR="00AD119B" w:rsidRPr="004F364C">
        <w:rPr>
          <w:rFonts w:asciiTheme="minorHAnsi" w:hAnsiTheme="minorHAnsi" w:cstheme="minorHAnsi"/>
          <w:bCs/>
        </w:rPr>
        <w:t xml:space="preserve">odnosi się </w:t>
      </w:r>
      <w:r w:rsidR="00AD119B">
        <w:rPr>
          <w:rFonts w:asciiTheme="minorHAnsi" w:hAnsiTheme="minorHAnsi" w:cstheme="minorHAnsi"/>
          <w:bCs/>
        </w:rPr>
        <w:t xml:space="preserve">wyłącznie </w:t>
      </w:r>
      <w:r w:rsidR="00AD119B" w:rsidRPr="004F364C">
        <w:rPr>
          <w:rFonts w:asciiTheme="minorHAnsi" w:hAnsiTheme="minorHAnsi" w:cstheme="minorHAnsi"/>
          <w:bCs/>
        </w:rPr>
        <w:t>do Wykonawców wspólnie ubiegający</w:t>
      </w:r>
      <w:r w:rsidR="00AD119B">
        <w:rPr>
          <w:rFonts w:asciiTheme="minorHAnsi" w:hAnsiTheme="minorHAnsi" w:cstheme="minorHAnsi"/>
          <w:bCs/>
        </w:rPr>
        <w:t>ch się o udzielenie zamówienia w zakresie warunków udziału w postępowaniu – zgodnie z załącznikiem nr 4 do SWZ</w:t>
      </w:r>
    </w:p>
    <w:p w14:paraId="638F1594" w14:textId="77777777" w:rsidR="00AD119B" w:rsidRPr="00B82E3E" w:rsidRDefault="00B82E3E" w:rsidP="00B82E3E">
      <w:pPr>
        <w:pStyle w:val="Tekstpodstawowy2"/>
        <w:keepNext w:val="0"/>
        <w:widowControl/>
        <w:shd w:val="clear" w:color="auto" w:fill="auto"/>
        <w:suppressAutoHyphens w:val="0"/>
        <w:spacing w:after="0" w:line="360" w:lineRule="auto"/>
        <w:ind w:right="28"/>
        <w:jc w:val="both"/>
        <w:textAlignment w:val="auto"/>
        <w:rPr>
          <w:rFonts w:asciiTheme="minorHAnsi" w:hAnsiTheme="minorHAnsi" w:cstheme="minorHAnsi"/>
        </w:rPr>
      </w:pPr>
      <w:r>
        <w:rPr>
          <w:rFonts w:ascii="Calibri" w:hAnsi="Calibri" w:cs="Calibri"/>
          <w:b/>
          <w:bCs/>
          <w:color w:val="000000"/>
          <w:lang w:bidi="ar-SA"/>
        </w:rPr>
        <w:t>e</w:t>
      </w:r>
      <w:r w:rsidR="00AD119B">
        <w:rPr>
          <w:rFonts w:ascii="Calibri" w:hAnsi="Calibri" w:cs="Calibri"/>
          <w:b/>
          <w:bCs/>
          <w:color w:val="000000"/>
          <w:lang w:bidi="ar-SA"/>
        </w:rPr>
        <w:t xml:space="preserve">) </w:t>
      </w:r>
      <w:r w:rsidR="007F5601">
        <w:rPr>
          <w:rFonts w:ascii="Calibri" w:hAnsi="Calibri" w:cs="Calibri"/>
          <w:b/>
          <w:bCs/>
          <w:color w:val="000000"/>
          <w:lang w:bidi="ar-SA"/>
        </w:rPr>
        <w:t>Z</w:t>
      </w:r>
      <w:r w:rsidR="00AD119B" w:rsidRPr="00AD119B">
        <w:rPr>
          <w:rFonts w:ascii="Calibri" w:hAnsi="Calibri" w:cs="Calibri"/>
          <w:b/>
          <w:bCs/>
          <w:color w:val="000000"/>
          <w:lang w:bidi="ar-SA"/>
        </w:rPr>
        <w:t xml:space="preserve">obowiązanie podmiotu udostępniającego zasoby </w:t>
      </w:r>
      <w:r w:rsidR="00AD119B" w:rsidRPr="00AD119B">
        <w:rPr>
          <w:rFonts w:ascii="Calibri" w:hAnsi="Calibri" w:cs="Calibri"/>
          <w:color w:val="000000"/>
          <w:lang w:bidi="ar-SA"/>
        </w:rPr>
        <w:t xml:space="preserve">do oddania Wykonawcy do dyspozycji niezbędnych zasobów na potrzeby realizacji zamówienia </w:t>
      </w:r>
      <w:r w:rsidR="00AD119B" w:rsidRPr="00B82E3E">
        <w:rPr>
          <w:rFonts w:ascii="Calibri" w:hAnsi="Calibri" w:cs="Calibri"/>
          <w:bCs/>
          <w:color w:val="000000"/>
          <w:lang w:bidi="ar-SA"/>
        </w:rPr>
        <w:t>lub inny podmiotowy środek dowodowy</w:t>
      </w:r>
      <w:r w:rsidR="00AD119B" w:rsidRPr="00AD119B">
        <w:rPr>
          <w:rFonts w:ascii="Calibri" w:hAnsi="Calibri" w:cs="Calibri"/>
          <w:b/>
          <w:bCs/>
          <w:color w:val="000000"/>
          <w:lang w:bidi="ar-SA"/>
        </w:rPr>
        <w:t xml:space="preserve"> </w:t>
      </w:r>
      <w:r w:rsidR="00AD119B" w:rsidRPr="00AD119B">
        <w:rPr>
          <w:rFonts w:ascii="Calibri" w:hAnsi="Calibri" w:cs="Calibri"/>
          <w:color w:val="000000"/>
          <w:lang w:bidi="ar-SA"/>
        </w:rPr>
        <w:t xml:space="preserve">potwierdzający, że Wykonawca realizując zamówienie, będzie dysponował niezbędnymi zasobami tego podmiotu </w:t>
      </w:r>
      <w:r w:rsidRPr="004F364C">
        <w:rPr>
          <w:rFonts w:asciiTheme="minorHAnsi" w:hAnsiTheme="minorHAnsi" w:cstheme="minorHAnsi"/>
        </w:rPr>
        <w:t xml:space="preserve">(o ile Wykonawca korzysta ze zdolności innych podmiotów na zasadach </w:t>
      </w:r>
      <w:r>
        <w:rPr>
          <w:rFonts w:asciiTheme="minorHAnsi" w:hAnsiTheme="minorHAnsi" w:cstheme="minorHAnsi"/>
        </w:rPr>
        <w:t xml:space="preserve">określonych w art. 118 ustawy). </w:t>
      </w:r>
      <w:r w:rsidR="00AD119B" w:rsidRPr="00AD119B">
        <w:rPr>
          <w:rFonts w:ascii="Calibri" w:hAnsi="Calibri" w:cs="Calibri"/>
          <w:color w:val="000000"/>
          <w:lang w:bidi="ar-SA"/>
        </w:rPr>
        <w:t>Wzór zob</w:t>
      </w:r>
      <w:r w:rsidR="007F5601">
        <w:rPr>
          <w:rFonts w:ascii="Calibri" w:hAnsi="Calibri" w:cs="Calibri"/>
          <w:color w:val="000000"/>
          <w:lang w:bidi="ar-SA"/>
        </w:rPr>
        <w:t>owiązania stanowi załącznik nr 5</w:t>
      </w:r>
      <w:r w:rsidR="00AD119B" w:rsidRPr="00AD119B">
        <w:rPr>
          <w:rFonts w:ascii="Calibri" w:hAnsi="Calibri" w:cs="Calibri"/>
          <w:color w:val="000000"/>
          <w:lang w:bidi="ar-SA"/>
        </w:rPr>
        <w:t xml:space="preserve"> do SWZ. </w:t>
      </w:r>
    </w:p>
    <w:p w14:paraId="033BBF89" w14:textId="77777777" w:rsidR="00AD119B" w:rsidRPr="00AD119B" w:rsidRDefault="00AD119B" w:rsidP="00AD119B">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AD119B">
        <w:rPr>
          <w:rFonts w:ascii="Calibri" w:hAnsi="Calibri" w:cs="Calibri"/>
          <w:color w:val="000000"/>
          <w:lang w:bidi="ar-SA"/>
        </w:rPr>
        <w:t xml:space="preserve">Zobowiązanie podmiotu udostępniającego zasoby musi potwierdzać, że stosunek łączący Wykonawcę z podmiotami udostępniającymi zasoby gwarantuje rzeczywisty dostęp do tych zasobów oraz określa w szczególności: </w:t>
      </w:r>
    </w:p>
    <w:p w14:paraId="262FAC69" w14:textId="77777777" w:rsidR="00AD119B" w:rsidRPr="00AD119B" w:rsidRDefault="00AD119B" w:rsidP="00AD119B">
      <w:pPr>
        <w:keepNext w:val="0"/>
        <w:widowControl/>
        <w:shd w:val="clear" w:color="auto" w:fill="auto"/>
        <w:suppressAutoHyphens w:val="0"/>
        <w:autoSpaceDE w:val="0"/>
        <w:autoSpaceDN w:val="0"/>
        <w:adjustRightInd w:val="0"/>
        <w:spacing w:after="61" w:line="360" w:lineRule="auto"/>
        <w:textAlignment w:val="auto"/>
        <w:rPr>
          <w:rFonts w:ascii="Calibri" w:hAnsi="Calibri" w:cs="Calibri"/>
          <w:color w:val="000000"/>
          <w:lang w:bidi="ar-SA"/>
        </w:rPr>
      </w:pPr>
      <w:r w:rsidRPr="00AD119B">
        <w:rPr>
          <w:rFonts w:ascii="Calibri" w:hAnsi="Calibri" w:cs="Calibri"/>
          <w:color w:val="000000"/>
          <w:lang w:bidi="ar-SA"/>
        </w:rPr>
        <w:t xml:space="preserve">a) zakres dostępnych Wykonawcy zasobów podmiotu udostępniającego zasoby, </w:t>
      </w:r>
    </w:p>
    <w:p w14:paraId="0DF5F01F" w14:textId="77777777" w:rsidR="00AD119B" w:rsidRPr="00AD119B" w:rsidRDefault="00AD119B" w:rsidP="00AD119B">
      <w:pPr>
        <w:keepNext w:val="0"/>
        <w:widowControl/>
        <w:shd w:val="clear" w:color="auto" w:fill="auto"/>
        <w:suppressAutoHyphens w:val="0"/>
        <w:autoSpaceDE w:val="0"/>
        <w:autoSpaceDN w:val="0"/>
        <w:adjustRightInd w:val="0"/>
        <w:spacing w:after="61" w:line="360" w:lineRule="auto"/>
        <w:textAlignment w:val="auto"/>
        <w:rPr>
          <w:rFonts w:ascii="Calibri" w:hAnsi="Calibri" w:cs="Calibri"/>
          <w:color w:val="000000"/>
          <w:lang w:bidi="ar-SA"/>
        </w:rPr>
      </w:pPr>
      <w:r w:rsidRPr="00AD119B">
        <w:rPr>
          <w:rFonts w:ascii="Calibri" w:hAnsi="Calibri" w:cs="Calibri"/>
          <w:color w:val="000000"/>
          <w:lang w:bidi="ar-SA"/>
        </w:rPr>
        <w:t xml:space="preserve">b) sposób i okres udostępnienia Wykonawcy i wykorzystania przez niego zasobów podmiotu udostępniającego te zasoby przy wykonywaniu zamówienia, </w:t>
      </w:r>
    </w:p>
    <w:p w14:paraId="2F0993AE" w14:textId="77777777" w:rsidR="00B82E3E" w:rsidRPr="00E603F2" w:rsidRDefault="00AD119B" w:rsidP="00E603F2">
      <w:pPr>
        <w:keepNext w:val="0"/>
        <w:widowControl/>
        <w:shd w:val="clear" w:color="auto" w:fill="auto"/>
        <w:suppressAutoHyphens w:val="0"/>
        <w:autoSpaceDE w:val="0"/>
        <w:autoSpaceDN w:val="0"/>
        <w:adjustRightInd w:val="0"/>
        <w:spacing w:line="360" w:lineRule="auto"/>
        <w:textAlignment w:val="auto"/>
        <w:rPr>
          <w:rFonts w:cs="Times New Roman"/>
          <w:color w:val="000000"/>
          <w:sz w:val="23"/>
          <w:szCs w:val="23"/>
          <w:lang w:bidi="ar-SA"/>
        </w:rPr>
      </w:pPr>
      <w:r w:rsidRPr="00AD119B">
        <w:rPr>
          <w:rFonts w:ascii="Calibri" w:hAnsi="Calibri" w:cs="Calibri"/>
          <w:color w:val="000000"/>
          <w:lang w:bidi="ar-SA"/>
        </w:rPr>
        <w:lastRenderedPageBreak/>
        <w:t>c)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Pr="00AD119B">
        <w:rPr>
          <w:rFonts w:cs="Times New Roman"/>
          <w:color w:val="000000"/>
          <w:sz w:val="23"/>
          <w:szCs w:val="23"/>
          <w:lang w:bidi="ar-SA"/>
        </w:rPr>
        <w:t xml:space="preserve"> </w:t>
      </w:r>
    </w:p>
    <w:p w14:paraId="1D733974" w14:textId="77777777" w:rsidR="009E5B52" w:rsidRPr="007F5601" w:rsidRDefault="007F5601" w:rsidP="002627E6">
      <w:pPr>
        <w:pStyle w:val="Tekstpodstawowy2"/>
        <w:keepNext w:val="0"/>
        <w:widowControl/>
        <w:shd w:val="clear" w:color="auto" w:fill="auto"/>
        <w:tabs>
          <w:tab w:val="left" w:pos="993"/>
        </w:tabs>
        <w:suppressAutoHyphens w:val="0"/>
        <w:spacing w:after="0" w:line="360" w:lineRule="auto"/>
        <w:textAlignment w:val="auto"/>
        <w:rPr>
          <w:rFonts w:asciiTheme="minorHAnsi" w:hAnsiTheme="minorHAnsi" w:cstheme="minorHAnsi"/>
        </w:rPr>
      </w:pPr>
      <w:r>
        <w:rPr>
          <w:rFonts w:asciiTheme="minorHAnsi" w:hAnsiTheme="minorHAnsi" w:cstheme="minorHAnsi"/>
          <w:b/>
        </w:rPr>
        <w:t xml:space="preserve">e) </w:t>
      </w:r>
      <w:r w:rsidR="009E5B52" w:rsidRPr="007F5601">
        <w:rPr>
          <w:rFonts w:asciiTheme="minorHAnsi" w:hAnsiTheme="minorHAnsi" w:cstheme="minorHAnsi"/>
          <w:b/>
        </w:rPr>
        <w:t>Oświadczenie, że Wykonawca zapoznał się z warunkami zamówienia i z projektowanymi postanowieniami umowy</w:t>
      </w:r>
      <w:r w:rsidR="009E5B52" w:rsidRPr="007F5601">
        <w:rPr>
          <w:rFonts w:asciiTheme="minorHAnsi" w:hAnsiTheme="minorHAnsi" w:cstheme="minorHAnsi"/>
        </w:rPr>
        <w:t xml:space="preserve"> w sprawie zamówienia, które zostaną wprowadzone do umowy w sprawie zamówienia oraz, że przyjmuje ich treść bez żadnych zastrzeżeń – </w:t>
      </w:r>
      <w:r w:rsidR="009E5B52" w:rsidRPr="007F5601">
        <w:rPr>
          <w:rFonts w:asciiTheme="minorHAnsi" w:hAnsiTheme="minorHAnsi" w:cstheme="minorHAnsi"/>
          <w:b/>
        </w:rPr>
        <w:t xml:space="preserve">zgodnie z treścią zawartą w formularzu oferty. </w:t>
      </w:r>
    </w:p>
    <w:p w14:paraId="686FD64E" w14:textId="77777777" w:rsidR="00E603F2" w:rsidRDefault="00E603F2" w:rsidP="00E603F2">
      <w:pPr>
        <w:pStyle w:val="Default"/>
        <w:spacing w:line="360" w:lineRule="auto"/>
        <w:rPr>
          <w:rFonts w:asciiTheme="minorHAnsi" w:hAnsiTheme="minorHAnsi" w:cstheme="minorHAnsi"/>
        </w:rPr>
      </w:pPr>
      <w:r w:rsidRPr="009D0454">
        <w:rPr>
          <w:rFonts w:ascii="Calibri" w:hAnsi="Calibri" w:cs="Calibri"/>
          <w:b/>
        </w:rPr>
        <w:t>3</w:t>
      </w:r>
      <w:r w:rsidRPr="00E603F2">
        <w:rPr>
          <w:rFonts w:ascii="Calibri" w:hAnsi="Calibri" w:cs="Calibri"/>
        </w:rPr>
        <w:t xml:space="preserve">. </w:t>
      </w:r>
      <w:r w:rsidRPr="00917D1D">
        <w:rPr>
          <w:rFonts w:ascii="Calibri" w:hAnsi="Calibri" w:cs="Calibri"/>
          <w:b/>
          <w:bCs/>
          <w:lang w:bidi="ar-SA"/>
        </w:rPr>
        <w:t xml:space="preserve">Przed udzieleniem zamówienia Zamawiający </w:t>
      </w:r>
      <w:r w:rsidRPr="00917D1D">
        <w:rPr>
          <w:rFonts w:asciiTheme="minorHAnsi" w:hAnsiTheme="minorHAnsi" w:cstheme="minorHAnsi"/>
          <w:b/>
          <w:bCs/>
        </w:rPr>
        <w:t>na podstawie art. 274 ust. 1 ustawy</w:t>
      </w:r>
      <w:r w:rsidRPr="00917D1D">
        <w:rPr>
          <w:rFonts w:ascii="Calibri" w:hAnsi="Calibri" w:cs="Calibri"/>
          <w:b/>
          <w:bCs/>
          <w:lang w:bidi="ar-SA"/>
        </w:rPr>
        <w:t xml:space="preserve"> wezwie Wykonawcę, którego oferta zostanie najwyżej oceniona, do złożenia w wyznaczonym, nie krótszym niż 5 dni terminie aktualnych na dzień złożenia podmiotowych środków dowodowych</w:t>
      </w:r>
      <w:r w:rsidR="00E17CC8" w:rsidRPr="00917D1D">
        <w:rPr>
          <w:rFonts w:asciiTheme="minorHAnsi" w:hAnsiTheme="minorHAnsi" w:cstheme="minorHAnsi"/>
          <w:b/>
          <w:bCs/>
        </w:rPr>
        <w:t xml:space="preserve"> (aktualnych na dzień ich złożenia)</w:t>
      </w:r>
      <w:r w:rsidRPr="00917D1D">
        <w:rPr>
          <w:rFonts w:asciiTheme="minorHAnsi" w:hAnsiTheme="minorHAnsi" w:cstheme="minorHAnsi"/>
          <w:b/>
          <w:bCs/>
        </w:rPr>
        <w:t>.</w:t>
      </w:r>
    </w:p>
    <w:p w14:paraId="257D4CE6" w14:textId="61BAF680" w:rsidR="00B96B14" w:rsidRPr="00E603F2" w:rsidRDefault="00E603F2" w:rsidP="00E603F2">
      <w:pPr>
        <w:pStyle w:val="Default"/>
        <w:spacing w:line="360" w:lineRule="auto"/>
        <w:rPr>
          <w:rFonts w:ascii="Calibri" w:eastAsia="Andale Sans UI" w:hAnsi="Calibri" w:cs="Calibri"/>
          <w:lang w:bidi="ar-SA"/>
        </w:rPr>
      </w:pPr>
      <w:r>
        <w:rPr>
          <w:rFonts w:asciiTheme="minorHAnsi" w:hAnsiTheme="minorHAnsi" w:cstheme="minorHAnsi"/>
          <w:b/>
        </w:rPr>
        <w:t xml:space="preserve"> </w:t>
      </w:r>
      <w:r w:rsidRPr="00917D1D">
        <w:rPr>
          <w:rFonts w:asciiTheme="minorHAnsi" w:hAnsiTheme="minorHAnsi" w:cstheme="minorHAnsi"/>
          <w:b/>
          <w:bCs/>
        </w:rPr>
        <w:t>a)</w:t>
      </w:r>
      <w:r>
        <w:rPr>
          <w:rFonts w:asciiTheme="minorHAnsi" w:hAnsiTheme="minorHAnsi" w:cstheme="minorHAnsi"/>
          <w:b/>
        </w:rPr>
        <w:t xml:space="preserve"> </w:t>
      </w:r>
      <w:r>
        <w:rPr>
          <w:rFonts w:asciiTheme="minorHAnsi" w:hAnsiTheme="minorHAnsi" w:cstheme="minorHAnsi"/>
          <w:b/>
          <w:bCs/>
        </w:rPr>
        <w:t>O</w:t>
      </w:r>
      <w:r w:rsidR="00E17CC8" w:rsidRPr="00991676">
        <w:rPr>
          <w:rFonts w:asciiTheme="minorHAnsi" w:hAnsiTheme="minorHAnsi" w:cstheme="minorHAnsi"/>
          <w:b/>
          <w:bCs/>
        </w:rPr>
        <w:t>świadczenia Wykonawcy, w zakresie art. 108 ust. 1 pkt 5 ustawy, o braku przynależności do tej samej grupy kapitałowej w rozumieniu ustawy z dnia 16 lutego 2007</w:t>
      </w:r>
      <w:r w:rsidR="002D21A0" w:rsidRPr="00991676">
        <w:rPr>
          <w:rFonts w:asciiTheme="minorHAnsi" w:hAnsiTheme="minorHAnsi" w:cstheme="minorHAnsi"/>
          <w:b/>
          <w:bCs/>
        </w:rPr>
        <w:t xml:space="preserve"> </w:t>
      </w:r>
      <w:r w:rsidR="00E17CC8" w:rsidRPr="00991676">
        <w:rPr>
          <w:rFonts w:asciiTheme="minorHAnsi" w:hAnsiTheme="minorHAnsi" w:cstheme="minorHAnsi"/>
          <w:b/>
          <w:bCs/>
        </w:rPr>
        <w:t>r. o ochronie konkurencji i konsumentó</w:t>
      </w:r>
      <w:r w:rsidR="00487AD1" w:rsidRPr="00991676">
        <w:rPr>
          <w:rFonts w:asciiTheme="minorHAnsi" w:hAnsiTheme="minorHAnsi" w:cstheme="minorHAnsi"/>
          <w:b/>
          <w:bCs/>
        </w:rPr>
        <w:t xml:space="preserve">w, z innym Wykonawcą </w:t>
      </w:r>
      <w:r w:rsidR="00E17CC8" w:rsidRPr="00991676">
        <w:rPr>
          <w:rFonts w:asciiTheme="minorHAnsi" w:hAnsiTheme="minorHAnsi" w:cstheme="minorHAnsi"/>
          <w:b/>
          <w:bCs/>
        </w:rPr>
        <w:t>który złożył odrębną ofertę, albo oświadczenia o przynależności do tej samej grupy kapitałowej</w:t>
      </w:r>
      <w:r w:rsidR="0011013D">
        <w:rPr>
          <w:rFonts w:asciiTheme="minorHAnsi" w:hAnsiTheme="minorHAnsi" w:cstheme="minorHAnsi"/>
          <w:b/>
          <w:bCs/>
        </w:rPr>
        <w:t xml:space="preserve"> zgodnie z </w:t>
      </w:r>
      <w:r w:rsidR="00762ABE" w:rsidRPr="00917D1D">
        <w:rPr>
          <w:rFonts w:asciiTheme="minorHAnsi" w:hAnsiTheme="minorHAnsi" w:cstheme="minorHAnsi"/>
          <w:b/>
          <w:bCs/>
          <w:color w:val="auto"/>
        </w:rPr>
        <w:t>załącznik</w:t>
      </w:r>
      <w:r w:rsidR="0011013D">
        <w:rPr>
          <w:rFonts w:asciiTheme="minorHAnsi" w:hAnsiTheme="minorHAnsi" w:cstheme="minorHAnsi"/>
          <w:b/>
          <w:bCs/>
          <w:color w:val="auto"/>
        </w:rPr>
        <w:t>iem</w:t>
      </w:r>
      <w:r w:rsidR="00762ABE" w:rsidRPr="00917D1D">
        <w:rPr>
          <w:rFonts w:asciiTheme="minorHAnsi" w:hAnsiTheme="minorHAnsi" w:cstheme="minorHAnsi"/>
          <w:b/>
          <w:bCs/>
          <w:color w:val="auto"/>
        </w:rPr>
        <w:t xml:space="preserve"> </w:t>
      </w:r>
      <w:r w:rsidR="00D66354" w:rsidRPr="00917D1D">
        <w:rPr>
          <w:rFonts w:asciiTheme="minorHAnsi" w:hAnsiTheme="minorHAnsi" w:cstheme="minorHAnsi"/>
          <w:b/>
          <w:bCs/>
          <w:color w:val="auto"/>
        </w:rPr>
        <w:t xml:space="preserve">nr </w:t>
      </w:r>
      <w:r w:rsidR="00917D1D" w:rsidRPr="00917D1D">
        <w:rPr>
          <w:rFonts w:asciiTheme="minorHAnsi" w:hAnsiTheme="minorHAnsi" w:cstheme="minorHAnsi"/>
          <w:b/>
          <w:bCs/>
          <w:color w:val="auto"/>
        </w:rPr>
        <w:t xml:space="preserve">9 </w:t>
      </w:r>
      <w:r w:rsidR="00762ABE" w:rsidRPr="00917D1D">
        <w:rPr>
          <w:rFonts w:asciiTheme="minorHAnsi" w:hAnsiTheme="minorHAnsi" w:cstheme="minorHAnsi"/>
          <w:b/>
          <w:bCs/>
          <w:color w:val="auto"/>
        </w:rPr>
        <w:t>do SWZ</w:t>
      </w:r>
      <w:r w:rsidR="0011013D">
        <w:rPr>
          <w:rFonts w:asciiTheme="minorHAnsi" w:hAnsiTheme="minorHAnsi" w:cstheme="minorHAnsi"/>
          <w:b/>
          <w:bCs/>
          <w:color w:val="auto"/>
        </w:rPr>
        <w:t xml:space="preserve"> </w:t>
      </w:r>
      <w:r w:rsidR="00E17CC8" w:rsidRPr="00991676">
        <w:rPr>
          <w:rFonts w:asciiTheme="minorHAnsi" w:hAnsiTheme="minorHAnsi" w:cstheme="minorHAnsi"/>
          <w:b/>
          <w:bCs/>
        </w:rPr>
        <w:t>wraz z dokumentami lub informacjami potwierdzającymi przygotowanie oferty niezależnie od innego Wykonawcy należącego do tej samej grupy kapitałowej</w:t>
      </w:r>
      <w:r w:rsidR="00E17CC8" w:rsidRPr="00991676">
        <w:rPr>
          <w:rFonts w:asciiTheme="minorHAnsi" w:hAnsiTheme="minorHAnsi" w:cstheme="minorHAnsi"/>
          <w:b/>
        </w:rPr>
        <w:t>.</w:t>
      </w:r>
      <w:r w:rsidR="00E17CC8" w:rsidRPr="00991676">
        <w:rPr>
          <w:rFonts w:asciiTheme="minorHAnsi" w:hAnsiTheme="minorHAnsi" w:cstheme="minorHAnsi"/>
        </w:rPr>
        <w:t xml:space="preserve"> </w:t>
      </w:r>
      <w:r w:rsidR="00E17CC8" w:rsidRPr="00991676">
        <w:rPr>
          <w:rFonts w:asciiTheme="minorHAnsi" w:hAnsiTheme="minorHAnsi" w:cstheme="minorHAnsi"/>
          <w:bCs/>
        </w:rPr>
        <w:t>W przypadku wspólnego ubiegania się o zamówienie przez Wykonawców,</w:t>
      </w:r>
      <w:r w:rsidR="0045542D" w:rsidRPr="00991676">
        <w:rPr>
          <w:rFonts w:asciiTheme="minorHAnsi" w:hAnsiTheme="minorHAnsi" w:cstheme="minorHAnsi"/>
          <w:bCs/>
        </w:rPr>
        <w:t xml:space="preserve"> oświadczenie w zakresie pkt a)</w:t>
      </w:r>
      <w:r w:rsidR="00E17CC8" w:rsidRPr="00991676">
        <w:rPr>
          <w:rFonts w:asciiTheme="minorHAnsi" w:hAnsiTheme="minorHAnsi" w:cstheme="minorHAnsi"/>
          <w:bCs/>
        </w:rPr>
        <w:t xml:space="preserve"> składa każdy z Wykona</w:t>
      </w:r>
      <w:r w:rsidR="00762ABE" w:rsidRPr="00991676">
        <w:rPr>
          <w:rFonts w:asciiTheme="minorHAnsi" w:hAnsiTheme="minorHAnsi" w:cstheme="minorHAnsi"/>
          <w:bCs/>
        </w:rPr>
        <w:t xml:space="preserve">wców wspólnie ubiegających się </w:t>
      </w:r>
      <w:r w:rsidR="00E17CC8" w:rsidRPr="00991676">
        <w:rPr>
          <w:rFonts w:asciiTheme="minorHAnsi" w:hAnsiTheme="minorHAnsi" w:cstheme="minorHAnsi"/>
          <w:bCs/>
        </w:rPr>
        <w:t>o zamówienie.</w:t>
      </w:r>
    </w:p>
    <w:p w14:paraId="52FBCFDF" w14:textId="77777777" w:rsidR="00B96B14" w:rsidRPr="00645148" w:rsidRDefault="00991676" w:rsidP="00645148">
      <w:pPr>
        <w:pStyle w:val="Default"/>
        <w:spacing w:line="360" w:lineRule="auto"/>
        <w:rPr>
          <w:rFonts w:ascii="Times New Roman" w:eastAsia="Andale Sans UI" w:hAnsi="Times New Roman" w:cs="Times New Roman"/>
          <w:lang w:bidi="ar-SA"/>
        </w:rPr>
      </w:pPr>
      <w:r w:rsidRPr="0011013D">
        <w:rPr>
          <w:rFonts w:asciiTheme="minorHAnsi" w:hAnsiTheme="minorHAnsi" w:cstheme="minorHAnsi"/>
          <w:b/>
          <w:bCs/>
        </w:rPr>
        <w:t>b)</w:t>
      </w:r>
      <w:r w:rsidR="00E603F2">
        <w:rPr>
          <w:rFonts w:asciiTheme="minorHAnsi" w:hAnsiTheme="minorHAnsi" w:cstheme="minorHAnsi"/>
          <w:b/>
        </w:rPr>
        <w:t xml:space="preserve"> </w:t>
      </w:r>
      <w:r w:rsidR="00E603F2">
        <w:rPr>
          <w:rFonts w:ascii="Calibri" w:hAnsi="Calibri" w:cs="Calibri"/>
          <w:b/>
        </w:rPr>
        <w:t>A</w:t>
      </w:r>
      <w:r w:rsidR="00C45E94" w:rsidRPr="00991676">
        <w:rPr>
          <w:rFonts w:ascii="Calibri" w:hAnsi="Calibri" w:cs="Calibri"/>
          <w:b/>
        </w:rPr>
        <w:t xml:space="preserve">ktualna </w:t>
      </w:r>
      <w:r w:rsidR="00E603F2">
        <w:rPr>
          <w:rFonts w:ascii="Calibri" w:hAnsi="Calibri" w:cs="Calibri"/>
          <w:b/>
          <w:bCs/>
        </w:rPr>
        <w:t>koncesja wydana przez Ministra Spraw W</w:t>
      </w:r>
      <w:r w:rsidR="00C45E94" w:rsidRPr="00991676">
        <w:rPr>
          <w:rFonts w:ascii="Calibri" w:hAnsi="Calibri" w:cs="Calibri"/>
          <w:b/>
          <w:bCs/>
        </w:rPr>
        <w:t xml:space="preserve">ewnętrznych </w:t>
      </w:r>
      <w:r w:rsidR="00E603F2">
        <w:rPr>
          <w:rFonts w:ascii="Calibri" w:hAnsi="Calibri" w:cs="Calibri"/>
          <w:b/>
          <w:bCs/>
        </w:rPr>
        <w:t>uprawniająca</w:t>
      </w:r>
      <w:r w:rsidR="00B96B14" w:rsidRPr="00991676">
        <w:rPr>
          <w:rFonts w:ascii="Calibri" w:hAnsi="Calibri" w:cs="Calibri"/>
          <w:b/>
          <w:bCs/>
        </w:rPr>
        <w:t xml:space="preserve"> do wykonywania działalności w</w:t>
      </w:r>
      <w:r w:rsidR="00CA66FF" w:rsidRPr="00991676">
        <w:rPr>
          <w:rFonts w:ascii="Calibri" w:hAnsi="Calibri" w:cs="Calibri"/>
          <w:b/>
          <w:bCs/>
        </w:rPr>
        <w:t xml:space="preserve"> zakresie ochrony osób i mienia, zgodnie z ustawą z dnia 22 sierpnia 19</w:t>
      </w:r>
      <w:r w:rsidR="00E603F2">
        <w:rPr>
          <w:rFonts w:ascii="Calibri" w:hAnsi="Calibri" w:cs="Calibri"/>
          <w:b/>
          <w:bCs/>
        </w:rPr>
        <w:t xml:space="preserve">97 r., o ochronie osób i mienia </w:t>
      </w:r>
      <w:r w:rsidR="00E603F2" w:rsidRPr="00E603F2">
        <w:rPr>
          <w:rFonts w:asciiTheme="minorHAnsi" w:hAnsiTheme="minorHAnsi" w:cstheme="minorHAnsi"/>
          <w:lang w:bidi="ar-SA"/>
        </w:rPr>
        <w:t>lub dokument potwierdzający, że Wykonawca jest wpisany do jednego z rejestrów zawodowych lub handlowych prowadzonych w państwie członkowskim Unii Europejskiej, w którym wykonawca ma siedzibę lub miejsce zamieszkania</w:t>
      </w:r>
      <w:r w:rsidR="00E603F2">
        <w:rPr>
          <w:rFonts w:asciiTheme="minorHAnsi" w:hAnsiTheme="minorHAnsi" w:cstheme="minorHAnsi"/>
          <w:lang w:bidi="ar-SA"/>
        </w:rPr>
        <w:t>.</w:t>
      </w:r>
    </w:p>
    <w:p w14:paraId="21628052" w14:textId="77777777" w:rsidR="00B96B14" w:rsidRPr="007F1900" w:rsidRDefault="00991676" w:rsidP="007F1900">
      <w:pPr>
        <w:keepNext w:val="0"/>
        <w:widowControl/>
        <w:shd w:val="clear" w:color="auto" w:fill="auto"/>
        <w:suppressAutoHyphens w:val="0"/>
        <w:spacing w:line="360" w:lineRule="auto"/>
        <w:rPr>
          <w:rFonts w:ascii="Arial" w:hAnsi="Arial" w:cs="Arial"/>
          <w:b/>
          <w:bCs/>
          <w:sz w:val="22"/>
          <w:szCs w:val="22"/>
        </w:rPr>
      </w:pPr>
      <w:r w:rsidRPr="0011013D">
        <w:rPr>
          <w:rFonts w:asciiTheme="minorHAnsi" w:hAnsiTheme="minorHAnsi" w:cstheme="minorHAnsi"/>
          <w:b/>
          <w:bCs/>
        </w:rPr>
        <w:t>c)</w:t>
      </w:r>
      <w:r w:rsidR="007F1900">
        <w:rPr>
          <w:rFonts w:asciiTheme="minorHAnsi" w:hAnsiTheme="minorHAnsi" w:cstheme="minorHAnsi"/>
        </w:rPr>
        <w:t xml:space="preserve"> </w:t>
      </w:r>
      <w:r w:rsidR="00E603F2">
        <w:rPr>
          <w:rFonts w:asciiTheme="minorHAnsi" w:eastAsia="TimesNewRomanPSMT" w:hAnsiTheme="minorHAnsi" w:cstheme="minorHAnsi"/>
          <w:b/>
          <w:color w:val="000000"/>
        </w:rPr>
        <w:t>O</w:t>
      </w:r>
      <w:r w:rsidR="00B96B14" w:rsidRPr="007F1900">
        <w:rPr>
          <w:rFonts w:asciiTheme="minorHAnsi" w:eastAsia="TimesNewRomanPSMT" w:hAnsiTheme="minorHAnsi" w:cstheme="minorHAnsi"/>
          <w:b/>
          <w:color w:val="000000"/>
        </w:rPr>
        <w:t>płacona polisa, a w przypadku jej braku inny dokument potwierdzający, że Wykonawca jest ubezpieczony od odpowiedzialności cywilnej w zakresie prowadzonej działalności gospodarczej związanej z przedmiotem zamówienia, na sumę gwarancyjną określoną przez Zamawiającego w SWZ.</w:t>
      </w:r>
      <w:r w:rsidR="00B96B14" w:rsidRPr="007F1900">
        <w:rPr>
          <w:rFonts w:asciiTheme="minorHAnsi" w:eastAsia="TimesNewRomanPSMT" w:hAnsiTheme="minorHAnsi" w:cstheme="minorHAnsi"/>
          <w:color w:val="000000"/>
        </w:rPr>
        <w:t xml:space="preserve"> </w:t>
      </w:r>
      <w:r w:rsidR="00B96B14" w:rsidRPr="007F1900">
        <w:rPr>
          <w:rFonts w:asciiTheme="minorHAnsi" w:eastAsia="Times New Roman" w:hAnsiTheme="minorHAnsi" w:cstheme="minorHAnsi"/>
          <w:lang w:eastAsia="pl-PL" w:bidi="ar-SA"/>
        </w:rPr>
        <w:t>Kolejne opłacone polisy ubezpieczenia Wykonawca zobowiązany jest prz</w:t>
      </w:r>
      <w:r w:rsidR="00645148">
        <w:rPr>
          <w:rFonts w:asciiTheme="minorHAnsi" w:eastAsia="Times New Roman" w:hAnsiTheme="minorHAnsi" w:cstheme="minorHAnsi"/>
          <w:lang w:eastAsia="pl-PL" w:bidi="ar-SA"/>
        </w:rPr>
        <w:t xml:space="preserve">edłożyć Zamawiającemu, </w:t>
      </w:r>
      <w:r w:rsidR="00645148" w:rsidRPr="009D0454">
        <w:rPr>
          <w:rFonts w:asciiTheme="minorHAnsi" w:eastAsia="Times New Roman" w:hAnsiTheme="minorHAnsi" w:cstheme="minorHAnsi"/>
          <w:bCs/>
          <w:lang w:eastAsia="pl-PL" w:bidi="ar-SA"/>
        </w:rPr>
        <w:t>w ciągu 5</w:t>
      </w:r>
      <w:r w:rsidR="00B96B14" w:rsidRPr="009D0454">
        <w:rPr>
          <w:rFonts w:asciiTheme="minorHAnsi" w:eastAsia="Times New Roman" w:hAnsiTheme="minorHAnsi" w:cstheme="minorHAnsi"/>
          <w:bCs/>
          <w:lang w:eastAsia="pl-PL" w:bidi="ar-SA"/>
        </w:rPr>
        <w:t xml:space="preserve"> dni</w:t>
      </w:r>
      <w:r w:rsidR="00B96B14" w:rsidRPr="009D0454">
        <w:rPr>
          <w:rFonts w:asciiTheme="minorHAnsi" w:eastAsia="Times New Roman" w:hAnsiTheme="minorHAnsi" w:cstheme="minorHAnsi"/>
          <w:lang w:eastAsia="pl-PL" w:bidi="ar-SA"/>
        </w:rPr>
        <w:t xml:space="preserve"> od</w:t>
      </w:r>
      <w:r w:rsidR="00B96B14" w:rsidRPr="007F1900">
        <w:rPr>
          <w:rFonts w:asciiTheme="minorHAnsi" w:eastAsia="Times New Roman" w:hAnsiTheme="minorHAnsi" w:cstheme="minorHAnsi"/>
          <w:lang w:eastAsia="pl-PL" w:bidi="ar-SA"/>
        </w:rPr>
        <w:t xml:space="preserve"> zakończenia ważności poprzedniej polisy.</w:t>
      </w:r>
    </w:p>
    <w:p w14:paraId="1BF3CFA6" w14:textId="77777777" w:rsidR="0011013D" w:rsidRDefault="007F1900" w:rsidP="007F1900">
      <w:pPr>
        <w:keepNext w:val="0"/>
        <w:widowControl/>
        <w:shd w:val="clear" w:color="auto" w:fill="auto"/>
        <w:suppressAutoHyphens w:val="0"/>
        <w:spacing w:line="360" w:lineRule="auto"/>
        <w:textAlignment w:val="auto"/>
        <w:rPr>
          <w:rFonts w:asciiTheme="minorHAnsi" w:eastAsia="TimesNewRomanPSMT" w:hAnsiTheme="minorHAnsi" w:cstheme="minorHAnsi"/>
        </w:rPr>
      </w:pPr>
      <w:r w:rsidRPr="0011013D">
        <w:rPr>
          <w:rFonts w:asciiTheme="minorHAnsi" w:hAnsiTheme="minorHAnsi" w:cstheme="minorHAnsi"/>
          <w:b/>
          <w:bCs/>
        </w:rPr>
        <w:t>d)</w:t>
      </w:r>
      <w:r w:rsidR="00645148">
        <w:rPr>
          <w:rFonts w:asciiTheme="minorHAnsi" w:hAnsiTheme="minorHAnsi" w:cstheme="minorHAnsi"/>
          <w:b/>
        </w:rPr>
        <w:t xml:space="preserve"> </w:t>
      </w:r>
      <w:r w:rsidR="00645148">
        <w:rPr>
          <w:rFonts w:asciiTheme="minorHAnsi" w:eastAsia="TimesNewRomanPSMT" w:hAnsiTheme="minorHAnsi" w:cstheme="minorHAnsi"/>
          <w:b/>
          <w:color w:val="000000"/>
        </w:rPr>
        <w:t>W</w:t>
      </w:r>
      <w:r w:rsidR="002C7998" w:rsidRPr="007F1900">
        <w:rPr>
          <w:rFonts w:asciiTheme="minorHAnsi" w:eastAsia="TimesNewRomanPSMT" w:hAnsiTheme="minorHAnsi" w:cstheme="minorHAnsi"/>
          <w:b/>
          <w:color w:val="000000"/>
        </w:rPr>
        <w:t xml:space="preserve">ykaz wykonanych, a </w:t>
      </w:r>
      <w:r w:rsidR="002C7998" w:rsidRPr="007F1900">
        <w:rPr>
          <w:rFonts w:asciiTheme="minorHAnsi" w:eastAsia="TimesNewRomanPSMT" w:hAnsiTheme="minorHAnsi" w:cstheme="minorHAnsi"/>
          <w:b/>
          <w:iCs/>
          <w:color w:val="000000"/>
        </w:rPr>
        <w:t xml:space="preserve">w przypadku świadczeń okresowych lub ciągłych również wykonywanych, </w:t>
      </w:r>
      <w:r w:rsidR="002C7998" w:rsidRPr="007F1900">
        <w:rPr>
          <w:rFonts w:asciiTheme="minorHAnsi" w:eastAsia="TimesNewRomanPSMT" w:hAnsiTheme="minorHAnsi" w:cstheme="minorHAnsi"/>
          <w:b/>
          <w:color w:val="000000"/>
        </w:rPr>
        <w:t xml:space="preserve">usług </w:t>
      </w:r>
      <w:r w:rsidR="00645148">
        <w:rPr>
          <w:rFonts w:asciiTheme="minorHAnsi" w:eastAsia="TimesNewRomanPSMT" w:hAnsiTheme="minorHAnsi" w:cstheme="minorHAnsi"/>
          <w:b/>
        </w:rPr>
        <w:t xml:space="preserve">w okresie ostatnich </w:t>
      </w:r>
      <w:r w:rsidR="0011013D">
        <w:rPr>
          <w:rFonts w:asciiTheme="minorHAnsi" w:eastAsia="TimesNewRomanPSMT" w:hAnsiTheme="minorHAnsi" w:cstheme="minorHAnsi"/>
          <w:b/>
        </w:rPr>
        <w:t>3</w:t>
      </w:r>
      <w:r w:rsidR="002C7998" w:rsidRPr="007F1900">
        <w:rPr>
          <w:rFonts w:asciiTheme="minorHAnsi" w:eastAsia="TimesNewRomanPSMT" w:hAnsiTheme="minorHAnsi" w:cstheme="minorHAnsi"/>
          <w:b/>
        </w:rPr>
        <w:t xml:space="preserve"> lat przed upływem terminu składania ofert, a jeżeli </w:t>
      </w:r>
      <w:r w:rsidR="002C7998" w:rsidRPr="007F1900">
        <w:rPr>
          <w:rFonts w:asciiTheme="minorHAnsi" w:eastAsia="TimesNewRomanPSMT" w:hAnsiTheme="minorHAnsi" w:cstheme="minorHAnsi"/>
          <w:b/>
        </w:rPr>
        <w:lastRenderedPageBreak/>
        <w:t xml:space="preserve">okres prowadzenia działalności jest krótszy - w tym okresie, z podaniem ich wartości przedmiotu, dat wykonania i podmiotów na rzecz których usługi zostały wykonane - </w:t>
      </w:r>
      <w:r w:rsidR="002C7998" w:rsidRPr="0011013D">
        <w:rPr>
          <w:rFonts w:asciiTheme="minorHAnsi" w:eastAsia="TimesNewRomanPSMT" w:hAnsiTheme="minorHAnsi" w:cstheme="minorHAnsi"/>
          <w:b/>
        </w:rPr>
        <w:t>zgodnie z załącznikiem</w:t>
      </w:r>
      <w:r w:rsidR="00D66354" w:rsidRPr="0011013D">
        <w:rPr>
          <w:rFonts w:asciiTheme="minorHAnsi" w:eastAsia="TimesNewRomanPSMT" w:hAnsiTheme="minorHAnsi" w:cstheme="minorHAnsi"/>
          <w:b/>
        </w:rPr>
        <w:t xml:space="preserve"> nr </w:t>
      </w:r>
      <w:r w:rsidR="0011013D" w:rsidRPr="0011013D">
        <w:rPr>
          <w:rFonts w:asciiTheme="minorHAnsi" w:eastAsia="TimesNewRomanPSMT" w:hAnsiTheme="minorHAnsi" w:cstheme="minorHAnsi"/>
          <w:b/>
        </w:rPr>
        <w:t>6</w:t>
      </w:r>
      <w:r w:rsidR="00D66354" w:rsidRPr="0011013D">
        <w:rPr>
          <w:rFonts w:asciiTheme="minorHAnsi" w:eastAsia="TimesNewRomanPSMT" w:hAnsiTheme="minorHAnsi" w:cstheme="minorHAnsi"/>
          <w:b/>
        </w:rPr>
        <w:t xml:space="preserve"> </w:t>
      </w:r>
      <w:r w:rsidR="002C7998" w:rsidRPr="0011013D">
        <w:rPr>
          <w:rFonts w:asciiTheme="minorHAnsi" w:eastAsia="TimesNewRomanPSMT" w:hAnsiTheme="minorHAnsi" w:cstheme="minorHAnsi"/>
          <w:b/>
        </w:rPr>
        <w:t>do SWZ,</w:t>
      </w:r>
      <w:r w:rsidR="002C7998" w:rsidRPr="007F1900">
        <w:rPr>
          <w:rFonts w:asciiTheme="minorHAnsi" w:eastAsia="TimesNewRomanPSMT" w:hAnsiTheme="minorHAnsi" w:cstheme="minorHAnsi"/>
          <w:b/>
        </w:rPr>
        <w:t xml:space="preserve"> oraz załączeniem dowodów czy zostały wykonane lub są wykonywane należycie.</w:t>
      </w:r>
      <w:r w:rsidR="00D66354" w:rsidRPr="007F1900">
        <w:rPr>
          <w:rFonts w:asciiTheme="minorHAnsi" w:eastAsia="TimesNewRomanPSMT" w:hAnsiTheme="minorHAnsi" w:cstheme="minorHAnsi"/>
          <w:b/>
        </w:rPr>
        <w:t xml:space="preserve"> </w:t>
      </w:r>
      <w:r w:rsidR="002C7998" w:rsidRPr="007F1900">
        <w:rPr>
          <w:rFonts w:asciiTheme="minorHAnsi" w:eastAsia="TimesNewRomanPSMT" w:hAnsiTheme="minorHAnsi" w:cstheme="minorHAnsi"/>
        </w:rPr>
        <w:t>Do każdej pozycji wykazu należy załączyć dowody określające, czy usługi te zostały wykonane w sposób należyty (oryginały referencji bądź kopie potwierdzone za zgodność z oryginałem).</w:t>
      </w:r>
      <w:r w:rsidR="00D66354" w:rsidRPr="007F1900">
        <w:rPr>
          <w:rFonts w:asciiTheme="minorHAnsi" w:eastAsia="TimesNewRomanPSMT" w:hAnsiTheme="minorHAnsi" w:cstheme="minorHAnsi"/>
        </w:rPr>
        <w:t xml:space="preserve"> </w:t>
      </w:r>
    </w:p>
    <w:p w14:paraId="5AE18941" w14:textId="02052F4A" w:rsidR="00D66354" w:rsidRPr="007F1900" w:rsidRDefault="002C7998" w:rsidP="007F1900">
      <w:pPr>
        <w:keepNext w:val="0"/>
        <w:widowControl/>
        <w:shd w:val="clear" w:color="auto" w:fill="auto"/>
        <w:suppressAutoHyphens w:val="0"/>
        <w:spacing w:line="360" w:lineRule="auto"/>
        <w:textAlignment w:val="auto"/>
        <w:rPr>
          <w:rFonts w:asciiTheme="minorHAnsi" w:hAnsiTheme="minorHAnsi" w:cstheme="minorHAnsi"/>
          <w:b/>
        </w:rPr>
      </w:pPr>
      <w:r w:rsidRPr="0011013D">
        <w:rPr>
          <w:rFonts w:asciiTheme="minorHAnsi" w:eastAsia="TimesNewRomanPSMT" w:hAnsiTheme="minorHAnsi" w:cstheme="minorHAnsi"/>
          <w:bCs/>
        </w:rPr>
        <w:t>Uwaga: W</w:t>
      </w:r>
      <w:r w:rsidRPr="007F1900">
        <w:rPr>
          <w:rFonts w:asciiTheme="minorHAnsi" w:eastAsia="TimesNewRomanPSMT" w:hAnsiTheme="minorHAnsi" w:cstheme="minorHAnsi"/>
        </w:rPr>
        <w:t xml:space="preserve"> przypadku, gdy Zamawiający – Powiatowy Urząd Pracy w Katowicach jest podmiotem, na rzecz którego u</w:t>
      </w:r>
      <w:r w:rsidR="00D66354" w:rsidRPr="007F1900">
        <w:rPr>
          <w:rFonts w:asciiTheme="minorHAnsi" w:eastAsia="TimesNewRomanPSMT" w:hAnsiTheme="minorHAnsi" w:cstheme="minorHAnsi"/>
        </w:rPr>
        <w:t xml:space="preserve">sługi wskazane w załączniku nr </w:t>
      </w:r>
      <w:r w:rsidR="0011013D">
        <w:rPr>
          <w:rFonts w:asciiTheme="minorHAnsi" w:eastAsia="TimesNewRomanPSMT" w:hAnsiTheme="minorHAnsi" w:cstheme="minorHAnsi"/>
        </w:rPr>
        <w:t>6</w:t>
      </w:r>
      <w:r w:rsidRPr="007F1900">
        <w:rPr>
          <w:rFonts w:asciiTheme="minorHAnsi" w:eastAsia="TimesNewRomanPSMT" w:hAnsiTheme="minorHAnsi" w:cstheme="minorHAnsi"/>
        </w:rPr>
        <w:t xml:space="preserve"> do SWZ zostały wcześniej wykonane, Wykonawca nie ma obowiązku przedkładania dowodów, o których mowa powyżej.</w:t>
      </w:r>
    </w:p>
    <w:p w14:paraId="195B56AF" w14:textId="77777777" w:rsidR="002C7998" w:rsidRDefault="00645148" w:rsidP="007F1900">
      <w:pPr>
        <w:keepNext w:val="0"/>
        <w:widowControl/>
        <w:shd w:val="clear" w:color="auto" w:fill="auto"/>
        <w:suppressAutoHyphens w:val="0"/>
        <w:spacing w:line="360" w:lineRule="auto"/>
        <w:jc w:val="both"/>
        <w:textAlignment w:val="auto"/>
        <w:rPr>
          <w:rFonts w:asciiTheme="minorHAnsi" w:eastAsia="Segoe UI" w:hAnsiTheme="minorHAnsi" w:cstheme="minorHAnsi"/>
          <w:b/>
          <w:bCs/>
          <w:lang w:eastAsia="zh-CN" w:bidi="ar-SA"/>
        </w:rPr>
      </w:pPr>
      <w:r w:rsidRPr="0011013D">
        <w:rPr>
          <w:rFonts w:asciiTheme="minorHAnsi" w:hAnsiTheme="minorHAnsi" w:cstheme="minorHAnsi"/>
          <w:b/>
          <w:bCs/>
        </w:rPr>
        <w:t>e)</w:t>
      </w:r>
      <w:r>
        <w:rPr>
          <w:rFonts w:asciiTheme="minorHAnsi" w:hAnsiTheme="minorHAnsi" w:cstheme="minorHAnsi"/>
        </w:rPr>
        <w:t xml:space="preserve"> </w:t>
      </w:r>
      <w:r>
        <w:rPr>
          <w:rFonts w:asciiTheme="minorHAnsi" w:eastAsia="Segoe UI" w:hAnsiTheme="minorHAnsi" w:cstheme="minorHAnsi"/>
          <w:b/>
          <w:bCs/>
          <w:lang w:eastAsia="zh-CN" w:bidi="ar-SA"/>
        </w:rPr>
        <w:t>Z</w:t>
      </w:r>
      <w:r w:rsidR="00CA66FF" w:rsidRPr="007F1900">
        <w:rPr>
          <w:rFonts w:asciiTheme="minorHAnsi" w:eastAsia="Segoe UI" w:hAnsiTheme="minorHAnsi" w:cstheme="minorHAnsi"/>
          <w:b/>
          <w:bCs/>
          <w:lang w:eastAsia="zh-CN" w:bidi="ar-SA"/>
        </w:rPr>
        <w:t>aświadczenia o wpisie na listę kwalifikowanych pracowników ochrony oraz zaświadczenia lekarskie wydane celem wpisu na w/w listę pracowników</w:t>
      </w:r>
      <w:r>
        <w:rPr>
          <w:rFonts w:asciiTheme="minorHAnsi" w:eastAsia="Segoe UI" w:hAnsiTheme="minorHAnsi" w:cstheme="minorHAnsi"/>
          <w:b/>
          <w:bCs/>
          <w:lang w:eastAsia="zh-CN" w:bidi="ar-SA"/>
        </w:rPr>
        <w:t xml:space="preserve"> ochrony, </w:t>
      </w:r>
      <w:r w:rsidR="00CA66FF" w:rsidRPr="007F1900">
        <w:rPr>
          <w:rFonts w:asciiTheme="minorHAnsi" w:eastAsia="Segoe UI" w:hAnsiTheme="minorHAnsi" w:cstheme="minorHAnsi"/>
          <w:b/>
          <w:bCs/>
          <w:lang w:eastAsia="zh-CN" w:bidi="ar-SA"/>
        </w:rPr>
        <w:t>którzy będą realizować przedmiot zamówienia.</w:t>
      </w:r>
    </w:p>
    <w:p w14:paraId="601949C5" w14:textId="77777777" w:rsidR="00645148" w:rsidRPr="00645148" w:rsidRDefault="00645148" w:rsidP="00645148">
      <w:pPr>
        <w:pStyle w:val="Default"/>
        <w:spacing w:line="360" w:lineRule="auto"/>
        <w:rPr>
          <w:rFonts w:asciiTheme="minorHAnsi" w:eastAsia="Andale Sans UI" w:hAnsiTheme="minorHAnsi" w:cstheme="minorHAnsi"/>
          <w:lang w:bidi="ar-SA"/>
        </w:rPr>
      </w:pPr>
      <w:r w:rsidRPr="00645148">
        <w:rPr>
          <w:rFonts w:asciiTheme="minorHAnsi" w:hAnsiTheme="minorHAnsi" w:cstheme="minorHAnsi"/>
          <w:b/>
          <w:bCs/>
          <w:lang w:eastAsia="zh-CN" w:bidi="ar-SA"/>
        </w:rPr>
        <w:t>4.</w:t>
      </w:r>
      <w:r w:rsidRPr="00645148">
        <w:rPr>
          <w:rFonts w:asciiTheme="minorHAnsi" w:hAnsiTheme="minorHAnsi" w:cstheme="minorHAnsi"/>
          <w:b/>
          <w:bCs/>
        </w:rPr>
        <w:t xml:space="preserve"> </w:t>
      </w:r>
      <w:r w:rsidRPr="00645148">
        <w:rPr>
          <w:rFonts w:asciiTheme="minorHAnsi" w:eastAsia="Andale Sans UI" w:hAnsiTheme="minorHAnsi" w:cstheme="minorHAnsi"/>
          <w:b/>
          <w:bCs/>
          <w:lang w:bidi="ar-SA"/>
        </w:rPr>
        <w:t xml:space="preserve">Wymagania dotyczące formy składanych oświadczeń i dokumentów: </w:t>
      </w:r>
    </w:p>
    <w:p w14:paraId="452FEE5F" w14:textId="5FDCE089" w:rsidR="00645148" w:rsidRPr="00645148" w:rsidRDefault="00645148" w:rsidP="00645148">
      <w:pPr>
        <w:keepNext w:val="0"/>
        <w:widowControl/>
        <w:shd w:val="clear" w:color="auto" w:fill="auto"/>
        <w:suppressAutoHyphens w:val="0"/>
        <w:autoSpaceDE w:val="0"/>
        <w:autoSpaceDN w:val="0"/>
        <w:adjustRightInd w:val="0"/>
        <w:spacing w:line="360" w:lineRule="auto"/>
        <w:textAlignment w:val="auto"/>
        <w:rPr>
          <w:rFonts w:asciiTheme="minorHAnsi" w:hAnsiTheme="minorHAnsi" w:cstheme="minorHAnsi"/>
          <w:color w:val="000000"/>
          <w:lang w:bidi="ar-SA"/>
        </w:rPr>
      </w:pPr>
      <w:r w:rsidRPr="0011013D">
        <w:rPr>
          <w:rFonts w:asciiTheme="minorHAnsi" w:hAnsiTheme="minorHAnsi" w:cstheme="minorHAnsi"/>
          <w:b/>
          <w:bCs/>
          <w:color w:val="000000"/>
          <w:lang w:bidi="ar-SA"/>
        </w:rPr>
        <w:t>1)</w:t>
      </w:r>
      <w:r w:rsidRPr="00645148">
        <w:rPr>
          <w:rFonts w:asciiTheme="minorHAnsi" w:hAnsiTheme="minorHAnsi" w:cstheme="minorHAnsi"/>
          <w:color w:val="000000"/>
          <w:lang w:bidi="ar-SA"/>
        </w:rPr>
        <w:t xml:space="preserve"> </w:t>
      </w:r>
      <w:r>
        <w:rPr>
          <w:rFonts w:asciiTheme="minorHAnsi" w:hAnsiTheme="minorHAnsi" w:cstheme="minorHAnsi"/>
          <w:b/>
          <w:bCs/>
          <w:color w:val="000000"/>
          <w:lang w:bidi="ar-SA"/>
        </w:rPr>
        <w:t xml:space="preserve">Ofertę oraz oświadczenia, </w:t>
      </w:r>
      <w:r w:rsidRPr="00645148">
        <w:rPr>
          <w:rFonts w:asciiTheme="minorHAnsi" w:hAnsiTheme="minorHAnsi" w:cstheme="minorHAnsi"/>
          <w:color w:val="000000"/>
          <w:lang w:bidi="ar-SA"/>
        </w:rPr>
        <w:t>należy złożyć pod rygorem nieważności w formie elektronicznej lub w postaci elektr</w:t>
      </w:r>
      <w:r>
        <w:rPr>
          <w:rFonts w:asciiTheme="minorHAnsi" w:hAnsiTheme="minorHAnsi" w:cstheme="minorHAnsi"/>
          <w:color w:val="000000"/>
          <w:lang w:bidi="ar-SA"/>
        </w:rPr>
        <w:t>onicznej opatrzonej podpisem kwalifikowanym</w:t>
      </w:r>
      <w:r w:rsidR="0011013D">
        <w:rPr>
          <w:rFonts w:asciiTheme="minorHAnsi" w:hAnsiTheme="minorHAnsi" w:cstheme="minorHAnsi"/>
          <w:color w:val="000000"/>
          <w:lang w:bidi="ar-SA"/>
        </w:rPr>
        <w:t xml:space="preserve">, </w:t>
      </w:r>
      <w:r>
        <w:rPr>
          <w:rFonts w:asciiTheme="minorHAnsi" w:hAnsiTheme="minorHAnsi" w:cstheme="minorHAnsi"/>
          <w:color w:val="000000"/>
          <w:lang w:bidi="ar-SA"/>
        </w:rPr>
        <w:t>zaufanym</w:t>
      </w:r>
      <w:r w:rsidR="0011013D">
        <w:rPr>
          <w:rFonts w:asciiTheme="minorHAnsi" w:hAnsiTheme="minorHAnsi" w:cstheme="minorHAnsi"/>
          <w:color w:val="000000"/>
          <w:lang w:bidi="ar-SA"/>
        </w:rPr>
        <w:t xml:space="preserve"> lub osobistym.</w:t>
      </w:r>
    </w:p>
    <w:p w14:paraId="5AD88A40" w14:textId="77777777" w:rsidR="00645148" w:rsidRPr="00645148" w:rsidRDefault="00645148" w:rsidP="00645148">
      <w:pPr>
        <w:keepNext w:val="0"/>
        <w:widowControl/>
        <w:shd w:val="clear" w:color="auto" w:fill="auto"/>
        <w:suppressAutoHyphens w:val="0"/>
        <w:autoSpaceDE w:val="0"/>
        <w:autoSpaceDN w:val="0"/>
        <w:adjustRightInd w:val="0"/>
        <w:spacing w:line="360" w:lineRule="auto"/>
        <w:textAlignment w:val="auto"/>
        <w:rPr>
          <w:rFonts w:asciiTheme="minorHAnsi" w:hAnsiTheme="minorHAnsi" w:cstheme="minorHAnsi"/>
          <w:color w:val="000000"/>
          <w:lang w:bidi="ar-SA"/>
        </w:rPr>
      </w:pPr>
      <w:r w:rsidRPr="0011013D">
        <w:rPr>
          <w:rFonts w:asciiTheme="minorHAnsi" w:hAnsiTheme="minorHAnsi" w:cstheme="minorHAnsi"/>
          <w:b/>
          <w:bCs/>
          <w:color w:val="000000"/>
          <w:lang w:bidi="ar-SA"/>
        </w:rPr>
        <w:t>2)</w:t>
      </w:r>
      <w:r w:rsidRPr="00645148">
        <w:rPr>
          <w:rFonts w:asciiTheme="minorHAnsi" w:hAnsiTheme="minorHAnsi" w:cstheme="minorHAnsi"/>
          <w:color w:val="000000"/>
          <w:lang w:bidi="ar-SA"/>
        </w:rPr>
        <w:t xml:space="preserve"> </w:t>
      </w:r>
      <w:r w:rsidRPr="00645148">
        <w:rPr>
          <w:rFonts w:asciiTheme="minorHAnsi" w:hAnsiTheme="minorHAnsi" w:cstheme="minorHAnsi"/>
          <w:b/>
          <w:bCs/>
          <w:color w:val="000000"/>
          <w:lang w:bidi="ar-SA"/>
        </w:rPr>
        <w:t xml:space="preserve">Podmiotowe środki dowodowe i inne dokumenty wystawione przez upoważnione podmioty inne niż Wykonawca, Wykonawca wspólnie ubiegający się o udzielenie zamówienia, podmiot udostępniający zasoby: </w:t>
      </w:r>
    </w:p>
    <w:p w14:paraId="403CADFD" w14:textId="77777777" w:rsidR="00645148" w:rsidRDefault="00645148" w:rsidP="00645148">
      <w:pPr>
        <w:keepNext w:val="0"/>
        <w:widowControl/>
        <w:shd w:val="clear" w:color="auto" w:fill="auto"/>
        <w:suppressAutoHyphens w:val="0"/>
        <w:autoSpaceDE w:val="0"/>
        <w:autoSpaceDN w:val="0"/>
        <w:adjustRightInd w:val="0"/>
        <w:spacing w:after="128" w:line="360" w:lineRule="auto"/>
        <w:textAlignment w:val="auto"/>
        <w:rPr>
          <w:rFonts w:asciiTheme="minorHAnsi" w:hAnsiTheme="minorHAnsi" w:cstheme="minorHAnsi"/>
          <w:color w:val="000000"/>
          <w:lang w:bidi="ar-SA"/>
        </w:rPr>
      </w:pPr>
      <w:r w:rsidRPr="00645148">
        <w:rPr>
          <w:rFonts w:asciiTheme="minorHAnsi" w:hAnsiTheme="minorHAnsi" w:cstheme="minorHAnsi"/>
          <w:color w:val="000000"/>
          <w:lang w:bidi="ar-SA"/>
        </w:rPr>
        <w:t>a) w przypadku, gdy dokumenty zostały wystawione przez upoważn</w:t>
      </w:r>
      <w:r>
        <w:rPr>
          <w:rFonts w:asciiTheme="minorHAnsi" w:hAnsiTheme="minorHAnsi" w:cstheme="minorHAnsi"/>
          <w:color w:val="000000"/>
          <w:lang w:bidi="ar-SA"/>
        </w:rPr>
        <w:t>ione podmioty jako dokument elek</w:t>
      </w:r>
      <w:r w:rsidRPr="00645148">
        <w:rPr>
          <w:rFonts w:asciiTheme="minorHAnsi" w:hAnsiTheme="minorHAnsi" w:cstheme="minorHAnsi"/>
          <w:color w:val="000000"/>
          <w:lang w:bidi="ar-SA"/>
        </w:rPr>
        <w:t xml:space="preserve">troniczny Wykonawca przekazuje ten dokument. </w:t>
      </w:r>
    </w:p>
    <w:p w14:paraId="72EB9C99" w14:textId="5187C033" w:rsidR="00645148" w:rsidRPr="00645148" w:rsidRDefault="00645148" w:rsidP="00645148">
      <w:pPr>
        <w:keepNext w:val="0"/>
        <w:widowControl/>
        <w:shd w:val="clear" w:color="auto" w:fill="auto"/>
        <w:suppressAutoHyphens w:val="0"/>
        <w:autoSpaceDE w:val="0"/>
        <w:autoSpaceDN w:val="0"/>
        <w:adjustRightInd w:val="0"/>
        <w:spacing w:after="128" w:line="360" w:lineRule="auto"/>
        <w:textAlignment w:val="auto"/>
        <w:rPr>
          <w:rFonts w:asciiTheme="minorHAnsi" w:hAnsiTheme="minorHAnsi" w:cstheme="minorHAnsi"/>
          <w:color w:val="000000"/>
          <w:lang w:bidi="ar-SA"/>
        </w:rPr>
      </w:pPr>
      <w:r w:rsidRPr="00645148">
        <w:rPr>
          <w:rFonts w:asciiTheme="minorHAnsi" w:hAnsiTheme="minorHAnsi" w:cstheme="minorHAnsi"/>
          <w:color w:val="000000"/>
          <w:lang w:bidi="ar-SA"/>
        </w:rPr>
        <w:t>b) w przypadku gdy dokumenty zostały wystawione przez upoważnione podmioty jako dokument w postaci papierowej, przekazuje się cyfrowe odwzorowanie tego dokumentu opatrzone kwalifikowanym podpisem elektronicznym, podpisem zaufanym</w:t>
      </w:r>
      <w:r w:rsidR="0011013D">
        <w:rPr>
          <w:rFonts w:asciiTheme="minorHAnsi" w:hAnsiTheme="minorHAnsi" w:cstheme="minorHAnsi"/>
          <w:color w:val="000000"/>
          <w:lang w:bidi="ar-SA"/>
        </w:rPr>
        <w:t xml:space="preserve"> lub osobistym</w:t>
      </w:r>
      <w:r w:rsidRPr="00645148">
        <w:rPr>
          <w:rFonts w:asciiTheme="minorHAnsi" w:hAnsiTheme="minorHAnsi" w:cstheme="minorHAnsi"/>
          <w:color w:val="000000"/>
          <w:lang w:bidi="ar-SA"/>
        </w:rPr>
        <w:t xml:space="preserve"> poświadczającym zgodność cyfrowego odwzorowania z dokumentem w postaci papierowej. Poświadczenia zgodności dokonuje w przypadku: </w:t>
      </w:r>
    </w:p>
    <w:p w14:paraId="53E383AE" w14:textId="77777777" w:rsidR="00645148" w:rsidRPr="00645148" w:rsidRDefault="00645148" w:rsidP="00645148">
      <w:pPr>
        <w:keepNext w:val="0"/>
        <w:widowControl/>
        <w:shd w:val="clear" w:color="auto" w:fill="auto"/>
        <w:suppressAutoHyphens w:val="0"/>
        <w:autoSpaceDE w:val="0"/>
        <w:autoSpaceDN w:val="0"/>
        <w:adjustRightInd w:val="0"/>
        <w:spacing w:line="360" w:lineRule="auto"/>
        <w:textAlignment w:val="auto"/>
        <w:rPr>
          <w:rFonts w:asciiTheme="minorHAnsi" w:hAnsiTheme="minorHAnsi" w:cstheme="minorHAnsi"/>
          <w:color w:val="000000"/>
          <w:lang w:bidi="ar-SA"/>
        </w:rPr>
      </w:pPr>
      <w:r>
        <w:rPr>
          <w:rFonts w:asciiTheme="minorHAnsi" w:hAnsiTheme="minorHAnsi" w:cstheme="minorHAnsi"/>
          <w:color w:val="000000"/>
          <w:lang w:bidi="ar-SA"/>
        </w:rPr>
        <w:t>-</w:t>
      </w:r>
      <w:r w:rsidRPr="00645148">
        <w:rPr>
          <w:rFonts w:asciiTheme="minorHAnsi" w:hAnsiTheme="minorHAnsi" w:cstheme="minorHAnsi"/>
          <w:color w:val="000000"/>
          <w:lang w:bidi="ar-SA"/>
        </w:rPr>
        <w:t xml:space="preserve">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w:t>
      </w:r>
      <w:r w:rsidRPr="00645148">
        <w:rPr>
          <w:rFonts w:ascii="Calibri" w:hAnsi="Calibri" w:cs="Calibri"/>
        </w:rPr>
        <w:t xml:space="preserve">dotyczą. </w:t>
      </w:r>
    </w:p>
    <w:p w14:paraId="5A3F8BD7" w14:textId="77777777" w:rsidR="00645148" w:rsidRPr="00645148" w:rsidRDefault="00645148" w:rsidP="00645148">
      <w:pPr>
        <w:pStyle w:val="Default"/>
        <w:spacing w:line="360" w:lineRule="auto"/>
        <w:rPr>
          <w:rFonts w:ascii="Calibri" w:hAnsi="Calibri" w:cs="Calibri"/>
        </w:rPr>
      </w:pPr>
      <w:r>
        <w:rPr>
          <w:rFonts w:ascii="Calibri" w:hAnsi="Calibri" w:cs="Calibri"/>
        </w:rPr>
        <w:t>-</w:t>
      </w:r>
      <w:r w:rsidRPr="00645148">
        <w:rPr>
          <w:rFonts w:ascii="Calibri" w:hAnsi="Calibri" w:cs="Calibri"/>
        </w:rPr>
        <w:t xml:space="preserve">innych dokumentów - odpowiednio Wykonawca lub Wykonawca wspólnie ubiegający się o </w:t>
      </w:r>
      <w:r w:rsidRPr="00645148">
        <w:rPr>
          <w:rFonts w:ascii="Calibri" w:hAnsi="Calibri" w:cs="Calibri"/>
        </w:rPr>
        <w:lastRenderedPageBreak/>
        <w:t xml:space="preserve">udzielenie zamówienia, w zakresie dokumentów, które każdego z nich dotyczą. </w:t>
      </w:r>
    </w:p>
    <w:p w14:paraId="52E4AAF2" w14:textId="77777777" w:rsidR="00645148" w:rsidRPr="00645148" w:rsidRDefault="00645148" w:rsidP="00645148">
      <w:pPr>
        <w:pStyle w:val="Default"/>
        <w:spacing w:line="360" w:lineRule="auto"/>
        <w:rPr>
          <w:rFonts w:ascii="Calibri" w:hAnsi="Calibri" w:cs="Calibri"/>
        </w:rPr>
      </w:pPr>
      <w:r w:rsidRPr="00645148">
        <w:rPr>
          <w:rFonts w:ascii="Calibri" w:hAnsi="Calibri" w:cs="Calibri"/>
        </w:rPr>
        <w:t xml:space="preserve">Poświadczenia zgodności cyfrowego odwzorowania z dokumentem w postaci papierowej może dokonać również notariusz. </w:t>
      </w:r>
    </w:p>
    <w:p w14:paraId="297ED8B6" w14:textId="77777777" w:rsidR="00645148" w:rsidRPr="00645148" w:rsidRDefault="00645148" w:rsidP="00645148">
      <w:pPr>
        <w:pStyle w:val="Default"/>
        <w:spacing w:line="360" w:lineRule="auto"/>
        <w:rPr>
          <w:rFonts w:ascii="Calibri" w:hAnsi="Calibri" w:cs="Calibri"/>
        </w:rPr>
      </w:pPr>
      <w:r w:rsidRPr="0011013D">
        <w:rPr>
          <w:rFonts w:ascii="Calibri" w:hAnsi="Calibri" w:cs="Calibri"/>
          <w:b/>
          <w:bCs/>
        </w:rPr>
        <w:t>3)</w:t>
      </w:r>
      <w:r w:rsidRPr="00645148">
        <w:rPr>
          <w:rFonts w:ascii="Calibri" w:hAnsi="Calibri" w:cs="Calibri"/>
        </w:rPr>
        <w:t xml:space="preserve"> </w:t>
      </w:r>
      <w:r w:rsidRPr="00645148">
        <w:rPr>
          <w:rFonts w:ascii="Calibri" w:hAnsi="Calibri" w:cs="Calibri"/>
          <w:b/>
          <w:bCs/>
        </w:rPr>
        <w:t xml:space="preserve">Podmiotowe środki dowodowe oraz zobowiązanie podmiotu udostępniającego zasoby, niewystawione przez upoważnione podmioty oraz pełnomocnictwo: </w:t>
      </w:r>
    </w:p>
    <w:p w14:paraId="024C8CF2" w14:textId="3FB9B9F7" w:rsidR="00645148" w:rsidRPr="00645148" w:rsidRDefault="00645148" w:rsidP="00040A14">
      <w:pPr>
        <w:pStyle w:val="Default"/>
        <w:spacing w:after="71" w:line="360" w:lineRule="auto"/>
        <w:rPr>
          <w:rFonts w:ascii="Calibri" w:hAnsi="Calibri" w:cs="Calibri"/>
        </w:rPr>
      </w:pPr>
      <w:r w:rsidRPr="00645148">
        <w:rPr>
          <w:rFonts w:ascii="Calibri" w:hAnsi="Calibri" w:cs="Calibri"/>
        </w:rPr>
        <w:t>a) przekazuje się w postaci elektronicznej i opatruje się kwalifikowanym podpisem el</w:t>
      </w:r>
      <w:r>
        <w:rPr>
          <w:rFonts w:ascii="Calibri" w:hAnsi="Calibri" w:cs="Calibri"/>
        </w:rPr>
        <w:t>ektronicznym, podpisem zaufanym</w:t>
      </w:r>
      <w:r w:rsidR="00040A14">
        <w:rPr>
          <w:rFonts w:ascii="Calibri" w:hAnsi="Calibri" w:cs="Calibri"/>
        </w:rPr>
        <w:t xml:space="preserve"> </w:t>
      </w:r>
      <w:r w:rsidR="0011013D">
        <w:rPr>
          <w:rFonts w:ascii="Calibri" w:hAnsi="Calibri" w:cs="Calibri"/>
        </w:rPr>
        <w:t xml:space="preserve">lub osobistym </w:t>
      </w:r>
      <w:r w:rsidR="00040A14">
        <w:rPr>
          <w:rFonts w:ascii="Calibri" w:hAnsi="Calibri" w:cs="Calibri"/>
        </w:rPr>
        <w:t>z zastrzeżeniem lit. b.</w:t>
      </w:r>
    </w:p>
    <w:p w14:paraId="4DC7D6B0" w14:textId="74712937" w:rsidR="00645148" w:rsidRPr="00645148" w:rsidRDefault="00645148" w:rsidP="00040A14">
      <w:pPr>
        <w:pStyle w:val="Default"/>
        <w:spacing w:line="360" w:lineRule="auto"/>
        <w:rPr>
          <w:rFonts w:ascii="Calibri" w:hAnsi="Calibri" w:cs="Calibri"/>
        </w:rPr>
      </w:pPr>
      <w:r w:rsidRPr="00645148">
        <w:rPr>
          <w:rFonts w:ascii="Calibri" w:hAnsi="Calibri" w:cs="Calibri"/>
        </w:rPr>
        <w:t>b) w przypadku gdy zostały sporządzone jako dokument w postaci papierowej i opatrzone własnoręcznym podpisem, przekazuje się cyfrowe odwzorowanie tego dokumentu opatrzone kwalifikowanym podpisem elektr</w:t>
      </w:r>
      <w:r>
        <w:rPr>
          <w:rFonts w:ascii="Calibri" w:hAnsi="Calibri" w:cs="Calibri"/>
        </w:rPr>
        <w:t xml:space="preserve">onicznym, podpisem zaufanym </w:t>
      </w:r>
      <w:r w:rsidR="0011013D">
        <w:rPr>
          <w:rFonts w:ascii="Calibri" w:hAnsi="Calibri" w:cs="Calibri"/>
        </w:rPr>
        <w:t xml:space="preserve">lub osobistym </w:t>
      </w:r>
      <w:r w:rsidRPr="00645148">
        <w:rPr>
          <w:rFonts w:ascii="Calibri" w:hAnsi="Calibri" w:cs="Calibri"/>
        </w:rPr>
        <w:t xml:space="preserve">poświadczającym zgodność cyfrowego odwzorowania z dokumentem w postaci papierowej. Poświadczenia zgodności dokonuje w przypadku: </w:t>
      </w:r>
    </w:p>
    <w:p w14:paraId="7E196599" w14:textId="77777777" w:rsidR="0011013D" w:rsidRDefault="00040A14" w:rsidP="00040A14">
      <w:pPr>
        <w:pStyle w:val="Default"/>
        <w:spacing w:after="159" w:line="360" w:lineRule="auto"/>
        <w:rPr>
          <w:rFonts w:ascii="Calibri" w:hAnsi="Calibri" w:cs="Calibri"/>
        </w:rPr>
      </w:pPr>
      <w:r>
        <w:rPr>
          <w:rFonts w:ascii="Calibri" w:hAnsi="Calibri" w:cs="Calibri"/>
        </w:rPr>
        <w:t>-</w:t>
      </w:r>
      <w:r w:rsidR="00645148" w:rsidRPr="00645148">
        <w:rPr>
          <w:rFonts w:ascii="Calibri" w:hAnsi="Calibri" w:cs="Calibri"/>
        </w:rPr>
        <w:t xml:space="preserve"> podmiotowych środków dowodowych - odpowiednio Wykonawca, Wykonawca wspólnie ubiegający się o udzielenie zamówienia, podmiot udostępniający zasoby w zakresie podmiotowych środków dowodowych, które każdego z nich dotyczą; </w:t>
      </w:r>
    </w:p>
    <w:p w14:paraId="0E80A496" w14:textId="27B8F846" w:rsidR="00645148" w:rsidRPr="00645148" w:rsidRDefault="00040A14" w:rsidP="00040A14">
      <w:pPr>
        <w:pStyle w:val="Default"/>
        <w:spacing w:after="159" w:line="360" w:lineRule="auto"/>
        <w:rPr>
          <w:rFonts w:ascii="Calibri" w:hAnsi="Calibri" w:cs="Calibri"/>
        </w:rPr>
      </w:pPr>
      <w:r>
        <w:rPr>
          <w:rFonts w:ascii="Calibri" w:hAnsi="Calibri" w:cs="Calibri"/>
        </w:rPr>
        <w:t xml:space="preserve">- </w:t>
      </w:r>
      <w:r w:rsidR="00645148" w:rsidRPr="00645148">
        <w:rPr>
          <w:rFonts w:ascii="Calibri" w:hAnsi="Calibri" w:cs="Calibri"/>
        </w:rPr>
        <w:t xml:space="preserve">oświadczenia, o którym mowa </w:t>
      </w:r>
      <w:r>
        <w:rPr>
          <w:rFonts w:ascii="Calibri" w:hAnsi="Calibri" w:cs="Calibri"/>
        </w:rPr>
        <w:t xml:space="preserve">w art. 117 ust.4 ustawy </w:t>
      </w:r>
      <w:r w:rsidR="00645148" w:rsidRPr="00645148">
        <w:rPr>
          <w:rFonts w:ascii="Calibri" w:hAnsi="Calibri" w:cs="Calibri"/>
        </w:rPr>
        <w:t>lub zobowiązania p</w:t>
      </w:r>
      <w:r>
        <w:rPr>
          <w:rFonts w:ascii="Calibri" w:hAnsi="Calibri" w:cs="Calibri"/>
        </w:rPr>
        <w:t xml:space="preserve">odmiotu udostępniającego zasoby </w:t>
      </w:r>
      <w:r w:rsidR="00645148" w:rsidRPr="00645148">
        <w:rPr>
          <w:rFonts w:ascii="Calibri" w:hAnsi="Calibri" w:cs="Calibri"/>
        </w:rPr>
        <w:t xml:space="preserve">– odpowiednio Wykonawca lub Wykonawca wspólnie ubiegający się o udzielenie zamówienia; </w:t>
      </w:r>
    </w:p>
    <w:p w14:paraId="7836BDC5" w14:textId="77777777" w:rsidR="00645148" w:rsidRPr="00645148" w:rsidRDefault="00040A14" w:rsidP="00645148">
      <w:pPr>
        <w:pStyle w:val="Default"/>
        <w:spacing w:line="360" w:lineRule="auto"/>
        <w:rPr>
          <w:rFonts w:ascii="Calibri" w:hAnsi="Calibri" w:cs="Calibri"/>
        </w:rPr>
      </w:pPr>
      <w:r>
        <w:rPr>
          <w:rFonts w:ascii="Calibri" w:hAnsi="Calibri" w:cs="Calibri"/>
        </w:rPr>
        <w:t xml:space="preserve">- </w:t>
      </w:r>
      <w:r w:rsidR="00645148" w:rsidRPr="00645148">
        <w:rPr>
          <w:rFonts w:ascii="Calibri" w:hAnsi="Calibri" w:cs="Calibri"/>
        </w:rPr>
        <w:t xml:space="preserve">pełnomocnictwa - mocodawca. </w:t>
      </w:r>
    </w:p>
    <w:p w14:paraId="671B2001" w14:textId="77777777" w:rsidR="00645148" w:rsidRPr="00645148" w:rsidRDefault="00645148" w:rsidP="00645148">
      <w:pPr>
        <w:pStyle w:val="Default"/>
        <w:spacing w:line="360" w:lineRule="auto"/>
        <w:rPr>
          <w:rFonts w:ascii="Calibri" w:hAnsi="Calibri" w:cs="Calibri"/>
        </w:rPr>
      </w:pPr>
      <w:r w:rsidRPr="00645148">
        <w:rPr>
          <w:rFonts w:ascii="Calibri" w:hAnsi="Calibri" w:cs="Calibri"/>
        </w:rPr>
        <w:t xml:space="preserve">Poświadczenia zgodności cyfrowego odwzorowania z dokumentem w postaci papierowej może dokonać również notariusz. </w:t>
      </w:r>
    </w:p>
    <w:p w14:paraId="16A7C6DE" w14:textId="2FC4CB1C" w:rsidR="00645148" w:rsidRPr="00645148" w:rsidRDefault="00645148" w:rsidP="00645148">
      <w:pPr>
        <w:pStyle w:val="Default"/>
        <w:spacing w:after="71" w:line="360" w:lineRule="auto"/>
        <w:rPr>
          <w:rFonts w:ascii="Calibri" w:hAnsi="Calibri" w:cs="Calibri"/>
        </w:rPr>
      </w:pPr>
      <w:r w:rsidRPr="00645148">
        <w:rPr>
          <w:rFonts w:ascii="Calibri" w:hAnsi="Calibri" w:cs="Calibri"/>
        </w:rPr>
        <w:t xml:space="preserve">4) W przypadku przekazywania dokumentu elektronicznego w formacie poddającym dane kompresji, opatrzenie pliku zawierającego skompresowane dokumenty kwalifikowanym podpisem elektronicznym, podpisem zaufanym </w:t>
      </w:r>
      <w:r w:rsidR="0011013D">
        <w:rPr>
          <w:rFonts w:ascii="Calibri" w:hAnsi="Calibri" w:cs="Calibri"/>
        </w:rPr>
        <w:t xml:space="preserve">lub osobistym </w:t>
      </w:r>
      <w:r w:rsidRPr="00645148">
        <w:rPr>
          <w:rFonts w:ascii="Calibri" w:hAnsi="Calibri" w:cs="Calibri"/>
        </w:rPr>
        <w:t>jest równoznaczne z opatrzeniem wszystkich dokumentów zawartych w tym pliku odpowiednio kwalifikowanym podpisem el</w:t>
      </w:r>
      <w:r w:rsidR="00040A14">
        <w:rPr>
          <w:rFonts w:ascii="Calibri" w:hAnsi="Calibri" w:cs="Calibri"/>
        </w:rPr>
        <w:t>ektronicznym lub podpisem zaufanym</w:t>
      </w:r>
      <w:r w:rsidR="0011013D">
        <w:rPr>
          <w:rFonts w:ascii="Calibri" w:hAnsi="Calibri" w:cs="Calibri"/>
        </w:rPr>
        <w:t xml:space="preserve"> lub osobistym.</w:t>
      </w:r>
    </w:p>
    <w:p w14:paraId="3D84F9D5" w14:textId="38F2FD8E" w:rsidR="00040A14" w:rsidRDefault="00645148" w:rsidP="00645148">
      <w:pPr>
        <w:pStyle w:val="Default"/>
        <w:spacing w:line="360" w:lineRule="auto"/>
        <w:rPr>
          <w:rFonts w:ascii="Calibri" w:hAnsi="Calibri" w:cs="Calibri"/>
        </w:rPr>
      </w:pPr>
      <w:r w:rsidRPr="00645148">
        <w:rPr>
          <w:rFonts w:ascii="Calibri" w:hAnsi="Calibri" w:cs="Calibri"/>
        </w:rPr>
        <w:t xml:space="preserve">5) Pozostałe zasady dotyczące formy składanych oświadczeń i dokumentów zawarte zostały w </w:t>
      </w:r>
      <w:r w:rsidR="0011013D">
        <w:rPr>
          <w:rFonts w:ascii="Calibri" w:hAnsi="Calibri" w:cs="Calibri"/>
        </w:rPr>
        <w:t>r</w:t>
      </w:r>
      <w:r w:rsidRPr="00645148">
        <w:rPr>
          <w:rFonts w:ascii="Calibri" w:hAnsi="Calibri" w:cs="Calibri"/>
        </w:rPr>
        <w:t>ozporządzeniu Prezesa Rady Ministrów z dnia 30 grudnia 2020 r. w sprawie sposobu sporządzania i przekazywania informacji oraz wymagań technicznych dla dokumentów elektronicznych oraz środków komunikacji elektronicznej w postępowaniu o udzielenie zamów</w:t>
      </w:r>
      <w:r w:rsidR="00040A14">
        <w:rPr>
          <w:rFonts w:ascii="Calibri" w:hAnsi="Calibri" w:cs="Calibri"/>
        </w:rPr>
        <w:t xml:space="preserve">ienia publicznego lub </w:t>
      </w:r>
      <w:r w:rsidR="00040A14">
        <w:rPr>
          <w:rFonts w:ascii="Calibri" w:hAnsi="Calibri" w:cs="Calibri"/>
        </w:rPr>
        <w:lastRenderedPageBreak/>
        <w:t>konkursie.</w:t>
      </w:r>
    </w:p>
    <w:p w14:paraId="31712949" w14:textId="5560A2DC" w:rsidR="00645148" w:rsidRPr="00040A14" w:rsidRDefault="00040A14" w:rsidP="00645148">
      <w:pPr>
        <w:pStyle w:val="Default"/>
        <w:spacing w:line="360" w:lineRule="auto"/>
        <w:rPr>
          <w:rFonts w:ascii="Calibri" w:hAnsi="Calibri" w:cs="Calibri"/>
        </w:rPr>
      </w:pPr>
      <w:r w:rsidRPr="00040A14">
        <w:rPr>
          <w:rFonts w:ascii="Calibri" w:hAnsi="Calibri" w:cs="Calibri"/>
          <w:bCs/>
        </w:rPr>
        <w:t>6</w:t>
      </w:r>
      <w:r w:rsidR="0011013D">
        <w:rPr>
          <w:rFonts w:ascii="Calibri" w:hAnsi="Calibri" w:cs="Calibri"/>
          <w:bCs/>
        </w:rPr>
        <w:t xml:space="preserve">) </w:t>
      </w:r>
      <w:r w:rsidR="00645148" w:rsidRPr="00040A14">
        <w:rPr>
          <w:rFonts w:ascii="Calibri" w:hAnsi="Calibri" w:cs="Calibri"/>
          <w:bCs/>
        </w:rPr>
        <w:t xml:space="preserve">Język dokumentów </w:t>
      </w:r>
    </w:p>
    <w:p w14:paraId="5D49A53E" w14:textId="77777777" w:rsidR="004F364C" w:rsidRDefault="00645148" w:rsidP="00040A14">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645148">
        <w:rPr>
          <w:rFonts w:ascii="Calibri" w:hAnsi="Calibri" w:cs="Calibri"/>
        </w:rPr>
        <w:t>Podmiotowe środki dowodowe oraz inne dokumenty lub oświadczenia, sporządzone w języku obcym przekazuje się wraz z tłumaczeniem na język polski.</w:t>
      </w:r>
    </w:p>
    <w:p w14:paraId="6D551F8D" w14:textId="77777777" w:rsidR="00040A14" w:rsidRPr="00040A14" w:rsidRDefault="00040A14" w:rsidP="00040A14">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p>
    <w:p w14:paraId="75A850DE" w14:textId="53B4DF7C" w:rsidR="004F364C" w:rsidRPr="00475E8B" w:rsidRDefault="007A1E8E" w:rsidP="00644B8E">
      <w:pPr>
        <w:pStyle w:val="Nagwek2"/>
        <w:spacing w:line="360" w:lineRule="auto"/>
        <w:jc w:val="center"/>
        <w:rPr>
          <w:rFonts w:asciiTheme="minorHAnsi" w:hAnsiTheme="minorHAnsi" w:cstheme="minorHAnsi"/>
          <w:b/>
          <w:szCs w:val="24"/>
        </w:rPr>
      </w:pPr>
      <w:r>
        <w:rPr>
          <w:rFonts w:asciiTheme="minorHAnsi" w:hAnsiTheme="minorHAnsi" w:cstheme="minorHAnsi"/>
          <w:b/>
          <w:szCs w:val="24"/>
        </w:rPr>
        <w:t>XVII</w:t>
      </w:r>
      <w:r w:rsidR="001F733B">
        <w:rPr>
          <w:rFonts w:asciiTheme="minorHAnsi" w:hAnsiTheme="minorHAnsi" w:cstheme="minorHAnsi"/>
          <w:b/>
          <w:szCs w:val="24"/>
        </w:rPr>
        <w:t>I</w:t>
      </w:r>
      <w:r>
        <w:rPr>
          <w:rFonts w:asciiTheme="minorHAnsi" w:hAnsiTheme="minorHAnsi" w:cstheme="minorHAnsi"/>
          <w:b/>
          <w:szCs w:val="24"/>
        </w:rPr>
        <w:t>.</w:t>
      </w:r>
      <w:r w:rsidR="00644B8E" w:rsidRPr="00475E8B">
        <w:rPr>
          <w:rFonts w:asciiTheme="minorHAnsi" w:hAnsiTheme="minorHAnsi" w:cstheme="minorHAnsi"/>
          <w:b/>
          <w:szCs w:val="24"/>
        </w:rPr>
        <w:t xml:space="preserve"> </w:t>
      </w:r>
      <w:r w:rsidR="004F364C" w:rsidRPr="00475E8B">
        <w:rPr>
          <w:rFonts w:asciiTheme="minorHAnsi" w:hAnsiTheme="minorHAnsi" w:cstheme="minorHAnsi"/>
          <w:b/>
          <w:szCs w:val="24"/>
        </w:rPr>
        <w:t>KORZYSTANIE PRZEZ WYKONAWCĘ Z ZASOBÓW INNYCH PODMIOTÓW</w:t>
      </w:r>
    </w:p>
    <w:p w14:paraId="55333D2C" w14:textId="77777777" w:rsidR="004F364C" w:rsidRPr="00475E8B" w:rsidRDefault="004F364C" w:rsidP="00644B8E">
      <w:pPr>
        <w:pStyle w:val="Nagwek2"/>
        <w:spacing w:line="360" w:lineRule="auto"/>
        <w:jc w:val="center"/>
        <w:rPr>
          <w:rFonts w:asciiTheme="minorHAnsi" w:hAnsiTheme="minorHAnsi" w:cstheme="minorHAnsi"/>
          <w:b/>
          <w:szCs w:val="24"/>
        </w:rPr>
      </w:pPr>
      <w:r w:rsidRPr="00475E8B">
        <w:rPr>
          <w:rFonts w:asciiTheme="minorHAnsi" w:hAnsiTheme="minorHAnsi" w:cstheme="minorHAnsi"/>
          <w:b/>
          <w:szCs w:val="24"/>
        </w:rPr>
        <w:t>W CELU POTWIERDZENIA SPEŁNIANIA WARUNKÓW UDZIAŁU W POSTĘPOWANIU</w:t>
      </w:r>
    </w:p>
    <w:p w14:paraId="29BEA9D0" w14:textId="77777777" w:rsidR="004F364C" w:rsidRPr="004F364C" w:rsidRDefault="004F364C" w:rsidP="004F364C">
      <w:pPr>
        <w:rPr>
          <w:rFonts w:asciiTheme="minorHAnsi" w:hAnsiTheme="minorHAnsi" w:cstheme="minorHAnsi"/>
          <w:lang w:eastAsia="pl-PL"/>
        </w:rPr>
      </w:pPr>
    </w:p>
    <w:p w14:paraId="12854876" w14:textId="77777777" w:rsidR="004F364C" w:rsidRPr="004F364C" w:rsidRDefault="004F364C" w:rsidP="00961F8A">
      <w:pPr>
        <w:pStyle w:val="NormalnyWeb"/>
        <w:numPr>
          <w:ilvl w:val="1"/>
          <w:numId w:val="16"/>
        </w:numPr>
        <w:spacing w:before="0" w:beforeAutospacing="0" w:after="0" w:afterAutospacing="0" w:line="360" w:lineRule="auto"/>
        <w:ind w:left="425" w:hanging="425"/>
        <w:jc w:val="both"/>
        <w:rPr>
          <w:rFonts w:asciiTheme="minorHAnsi" w:hAnsiTheme="minorHAnsi" w:cstheme="minorHAnsi"/>
          <w:bCs/>
        </w:rPr>
      </w:pPr>
      <w:r w:rsidRPr="004F364C">
        <w:rPr>
          <w:rFonts w:asciiTheme="minorHAnsi" w:hAnsiTheme="minorHAnsi" w:cstheme="minorHAnsi"/>
          <w:bCs/>
        </w:rPr>
        <w:t>Wykonawca może w celu potwierdzenia spełniania warunków udziału w postępowaniu, w stosownych sytuacjach oraz w odniesieniu do konkretnego zamówienia, polegać na zdolnościach technicznych lub zawodowych podmiotów udostępniających zasoby, niezależnie od ch</w:t>
      </w:r>
      <w:r w:rsidR="00CC79FB">
        <w:rPr>
          <w:rFonts w:asciiTheme="minorHAnsi" w:hAnsiTheme="minorHAnsi" w:cstheme="minorHAnsi"/>
          <w:bCs/>
        </w:rPr>
        <w:t xml:space="preserve">arakteru prawnego łączących go </w:t>
      </w:r>
      <w:r w:rsidRPr="004F364C">
        <w:rPr>
          <w:rFonts w:asciiTheme="minorHAnsi" w:hAnsiTheme="minorHAnsi" w:cstheme="minorHAnsi"/>
          <w:bCs/>
        </w:rPr>
        <w:t>z nim stosunków prawnych (dotyczy warunków udziału w postępowaniu okr</w:t>
      </w:r>
      <w:r w:rsidR="00CC79FB">
        <w:rPr>
          <w:rFonts w:asciiTheme="minorHAnsi" w:hAnsiTheme="minorHAnsi" w:cstheme="minorHAnsi"/>
          <w:bCs/>
        </w:rPr>
        <w:t>eślonych przez Zamawiającego w </w:t>
      </w:r>
      <w:r w:rsidRPr="004F364C">
        <w:rPr>
          <w:rFonts w:asciiTheme="minorHAnsi" w:hAnsiTheme="minorHAnsi" w:cstheme="minorHAnsi"/>
          <w:bCs/>
        </w:rPr>
        <w:t>SWZ).</w:t>
      </w:r>
    </w:p>
    <w:p w14:paraId="2362C247" w14:textId="78E85B2A" w:rsidR="00475E8B" w:rsidRPr="0011013D" w:rsidRDefault="004F364C" w:rsidP="0011013D">
      <w:pPr>
        <w:pStyle w:val="NormalnyWeb"/>
        <w:numPr>
          <w:ilvl w:val="1"/>
          <w:numId w:val="16"/>
        </w:numPr>
        <w:spacing w:before="0" w:beforeAutospacing="0" w:after="0" w:afterAutospacing="0" w:line="360" w:lineRule="auto"/>
        <w:ind w:left="425" w:hanging="425"/>
        <w:jc w:val="both"/>
        <w:rPr>
          <w:rFonts w:asciiTheme="minorHAnsi" w:hAnsiTheme="minorHAnsi" w:cstheme="minorHAnsi"/>
          <w:bCs/>
        </w:rPr>
      </w:pPr>
      <w:r w:rsidRPr="004F364C">
        <w:rPr>
          <w:rFonts w:asciiTheme="minorHAnsi" w:hAnsiTheme="minorHAnsi" w:cstheme="minorHAnsi"/>
          <w:bCs/>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11013D">
        <w:rPr>
          <w:rFonts w:asciiTheme="minorHAnsi" w:hAnsiTheme="minorHAnsi" w:cstheme="minorHAnsi"/>
          <w:bCs/>
        </w:rPr>
        <w:t xml:space="preserve"> </w:t>
      </w:r>
      <w:r w:rsidRPr="0011013D">
        <w:rPr>
          <w:rFonts w:asciiTheme="minorHAnsi" w:hAnsiTheme="minorHAnsi" w:cstheme="minorHAnsi"/>
          <w:bCs/>
        </w:rPr>
        <w:t>Zobowiązanie podmiotu udostępniające</w:t>
      </w:r>
      <w:r w:rsidR="007616B8" w:rsidRPr="0011013D">
        <w:rPr>
          <w:rFonts w:asciiTheme="minorHAnsi" w:hAnsiTheme="minorHAnsi" w:cstheme="minorHAnsi"/>
          <w:bCs/>
        </w:rPr>
        <w:t>go zasoby,</w:t>
      </w:r>
      <w:r w:rsidR="0011013D" w:rsidRPr="0011013D">
        <w:rPr>
          <w:rFonts w:asciiTheme="minorHAnsi" w:hAnsiTheme="minorHAnsi" w:cstheme="minorHAnsi"/>
          <w:bCs/>
        </w:rPr>
        <w:t xml:space="preserve"> </w:t>
      </w:r>
      <w:r w:rsidRPr="0011013D">
        <w:rPr>
          <w:rFonts w:asciiTheme="minorHAnsi" w:hAnsiTheme="minorHAnsi" w:cstheme="minorHAnsi"/>
          <w:bCs/>
        </w:rPr>
        <w:t>potwierdza, że stosunek łączący Wykonawcę z podmiotami udostępniającymi zasoby gwarantuje rzeczywisty dostęp do tych zasobów oraz określa w szczególności:</w:t>
      </w:r>
    </w:p>
    <w:p w14:paraId="1EC3DBC3" w14:textId="77777777" w:rsidR="00475E8B" w:rsidRPr="00475E8B" w:rsidRDefault="00475E8B" w:rsidP="00475E8B">
      <w:pPr>
        <w:pStyle w:val="NormalnyWeb"/>
        <w:tabs>
          <w:tab w:val="left" w:pos="426"/>
          <w:tab w:val="left" w:pos="851"/>
        </w:tabs>
        <w:spacing w:before="0" w:beforeAutospacing="0" w:after="0" w:afterAutospacing="0" w:line="360" w:lineRule="auto"/>
        <w:jc w:val="both"/>
        <w:rPr>
          <w:rFonts w:asciiTheme="minorHAnsi" w:hAnsiTheme="minorHAnsi" w:cstheme="minorHAnsi"/>
          <w:bCs/>
        </w:rPr>
      </w:pPr>
      <w:r w:rsidRPr="00475E8B">
        <w:rPr>
          <w:rFonts w:asciiTheme="minorHAnsi" w:hAnsiTheme="minorHAnsi" w:cstheme="minorHAnsi"/>
          <w:bCs/>
        </w:rPr>
        <w:t>-</w:t>
      </w:r>
      <w:r w:rsidR="004F364C" w:rsidRPr="00475E8B">
        <w:rPr>
          <w:rFonts w:asciiTheme="minorHAnsi" w:hAnsiTheme="minorHAnsi" w:cstheme="minorHAnsi"/>
          <w:bCs/>
        </w:rPr>
        <w:t>zakres dostępnych Wykonawcy zasobów podmiotu udostępniającego zasoby;</w:t>
      </w:r>
    </w:p>
    <w:p w14:paraId="5AD283A2" w14:textId="77777777" w:rsidR="004F364C" w:rsidRPr="004F364C" w:rsidRDefault="00475E8B" w:rsidP="00475E8B">
      <w:pPr>
        <w:pStyle w:val="NormalnyWeb"/>
        <w:tabs>
          <w:tab w:val="left" w:pos="426"/>
        </w:tabs>
        <w:spacing w:before="0" w:beforeAutospacing="0" w:after="0" w:afterAutospacing="0" w:line="360" w:lineRule="auto"/>
        <w:jc w:val="both"/>
        <w:rPr>
          <w:rFonts w:asciiTheme="minorHAnsi" w:hAnsiTheme="minorHAnsi" w:cstheme="minorHAnsi"/>
          <w:bCs/>
        </w:rPr>
      </w:pPr>
      <w:r>
        <w:rPr>
          <w:rFonts w:asciiTheme="minorHAnsi" w:hAnsiTheme="minorHAnsi" w:cstheme="minorHAnsi"/>
          <w:bCs/>
        </w:rPr>
        <w:t>-</w:t>
      </w:r>
      <w:r w:rsidR="004F364C" w:rsidRPr="004F364C">
        <w:rPr>
          <w:rFonts w:asciiTheme="minorHAnsi" w:hAnsiTheme="minorHAnsi" w:cstheme="minorHAnsi"/>
          <w:bCs/>
        </w:rPr>
        <w:t xml:space="preserve">sposób i okres udostępnienia Wykonawcy i wykorzystania przez niego zasobów podmiotu </w:t>
      </w:r>
      <w:r>
        <w:rPr>
          <w:rFonts w:asciiTheme="minorHAnsi" w:hAnsiTheme="minorHAnsi" w:cstheme="minorHAnsi"/>
          <w:bCs/>
        </w:rPr>
        <w:t xml:space="preserve">                                                     </w:t>
      </w:r>
      <w:r w:rsidR="004F364C" w:rsidRPr="004F364C">
        <w:rPr>
          <w:rFonts w:asciiTheme="minorHAnsi" w:hAnsiTheme="minorHAnsi" w:cstheme="minorHAnsi"/>
          <w:bCs/>
        </w:rPr>
        <w:t>udostępniającego te zasoby przy wykonywaniu zamówienia;</w:t>
      </w:r>
    </w:p>
    <w:p w14:paraId="5910B5BE" w14:textId="6327EC50" w:rsidR="004F364C" w:rsidRPr="004F364C" w:rsidRDefault="004F364C" w:rsidP="00961F8A">
      <w:pPr>
        <w:pStyle w:val="NormalnyWeb"/>
        <w:numPr>
          <w:ilvl w:val="1"/>
          <w:numId w:val="16"/>
        </w:numPr>
        <w:spacing w:before="0" w:beforeAutospacing="0" w:after="0" w:afterAutospacing="0" w:line="360" w:lineRule="auto"/>
        <w:ind w:left="425" w:hanging="425"/>
        <w:jc w:val="both"/>
        <w:rPr>
          <w:rFonts w:asciiTheme="minorHAnsi" w:hAnsiTheme="minorHAnsi" w:cstheme="minorHAnsi"/>
          <w:bCs/>
        </w:rPr>
      </w:pPr>
      <w:r w:rsidRPr="004F364C">
        <w:rPr>
          <w:rFonts w:asciiTheme="minorHAnsi" w:hAnsiTheme="minorHAnsi" w:cstheme="minorHAnsi"/>
          <w:bCs/>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(na podstawie oświadczenia składanego wraz z ofertą).</w:t>
      </w:r>
    </w:p>
    <w:p w14:paraId="71191655" w14:textId="77777777" w:rsidR="004F364C" w:rsidRPr="004F364C" w:rsidRDefault="004F364C" w:rsidP="00961F8A">
      <w:pPr>
        <w:pStyle w:val="NormalnyWeb"/>
        <w:numPr>
          <w:ilvl w:val="1"/>
          <w:numId w:val="16"/>
        </w:numPr>
        <w:spacing w:before="0" w:beforeAutospacing="0" w:after="0" w:afterAutospacing="0" w:line="360" w:lineRule="auto"/>
        <w:ind w:left="425" w:hanging="425"/>
        <w:jc w:val="both"/>
        <w:rPr>
          <w:rFonts w:asciiTheme="minorHAnsi" w:hAnsiTheme="minorHAnsi" w:cstheme="minorHAnsi"/>
          <w:bCs/>
        </w:rPr>
      </w:pPr>
      <w:r w:rsidRPr="004F364C">
        <w:rPr>
          <w:rFonts w:asciiTheme="minorHAnsi" w:hAnsiTheme="minorHAnsi" w:cstheme="minorHAnsi"/>
          <w:bCs/>
        </w:rPr>
        <w:t xml:space="preserve">Jeżeli zdolności techniczne lub zawodowe, podmiotu udostępniającego zasoby nie potwierdzają spełnienia przez Wykonawcę warunków udziału w postępowaniu lub zachodzą wobec tego podmiotu podstawy wykluczenia, Zamawiający żąda, aby Wykonawca w terminie </w:t>
      </w:r>
      <w:r w:rsidRPr="004F364C">
        <w:rPr>
          <w:rFonts w:asciiTheme="minorHAnsi" w:hAnsiTheme="minorHAnsi" w:cstheme="minorHAnsi"/>
          <w:bCs/>
        </w:rPr>
        <w:lastRenderedPageBreak/>
        <w:t>określonym przez Zamawiającego zastąpił ten podmiot innym podmiotem lub podmiotami albo wykazał, że samodzielnie spełnia warunki udziału w postępowaniu.</w:t>
      </w:r>
    </w:p>
    <w:p w14:paraId="6A7AB2B0" w14:textId="77777777" w:rsidR="004F364C" w:rsidRDefault="004F364C" w:rsidP="00961F8A">
      <w:pPr>
        <w:pStyle w:val="Akapitzlist"/>
        <w:keepNext w:val="0"/>
        <w:widowControl/>
        <w:numPr>
          <w:ilvl w:val="1"/>
          <w:numId w:val="16"/>
        </w:numPr>
        <w:shd w:val="clear" w:color="auto" w:fill="auto"/>
        <w:tabs>
          <w:tab w:val="left" w:pos="567"/>
        </w:tabs>
        <w:suppressAutoHyphens w:val="0"/>
        <w:spacing w:line="360" w:lineRule="auto"/>
        <w:ind w:left="426" w:hanging="426"/>
        <w:jc w:val="both"/>
        <w:textAlignment w:val="auto"/>
        <w:rPr>
          <w:rFonts w:asciiTheme="minorHAnsi" w:hAnsiTheme="minorHAnsi" w:cstheme="minorHAnsi"/>
        </w:rPr>
      </w:pPr>
      <w:r w:rsidRPr="003C201B">
        <w:rPr>
          <w:rFonts w:asciiTheme="minorHAnsi" w:hAnsiTheme="minorHAnsi" w:cstheme="minorHAnsi"/>
        </w:rPr>
        <w:t>Wykonawca nie może, po upływie terminu składania ofert, powoływać się na zdolności podmiotów udostępniających zasoby, jeżeli na etapie składania ofert nie polegał on w danym zakresie na zdolnościach podmiotów udostępniających zasoby.</w:t>
      </w:r>
    </w:p>
    <w:p w14:paraId="0025F4DD" w14:textId="77777777" w:rsidR="003C201B" w:rsidRPr="003C201B" w:rsidRDefault="003C201B" w:rsidP="00961F8A">
      <w:pPr>
        <w:pStyle w:val="Akapitzlist"/>
        <w:keepNext w:val="0"/>
        <w:widowControl/>
        <w:numPr>
          <w:ilvl w:val="1"/>
          <w:numId w:val="16"/>
        </w:numPr>
        <w:shd w:val="clear" w:color="auto" w:fill="auto"/>
        <w:tabs>
          <w:tab w:val="left" w:pos="567"/>
        </w:tabs>
        <w:suppressAutoHyphens w:val="0"/>
        <w:spacing w:line="360" w:lineRule="auto"/>
        <w:ind w:left="426" w:hanging="426"/>
        <w:jc w:val="both"/>
        <w:textAlignment w:val="auto"/>
        <w:rPr>
          <w:rFonts w:asciiTheme="minorHAnsi" w:hAnsiTheme="minorHAnsi" w:cstheme="minorHAnsi"/>
        </w:rPr>
      </w:pPr>
      <w:r>
        <w:rPr>
          <w:rFonts w:asciiTheme="minorHAnsi" w:hAnsiTheme="minorHAnsi" w:cstheme="minorHAnsi"/>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4B2F7D7A" w14:textId="77777777" w:rsidR="00394A26" w:rsidRPr="00CC79FB" w:rsidRDefault="00394A26" w:rsidP="00394A26">
      <w:pPr>
        <w:pStyle w:val="Akapitzlist"/>
        <w:keepNext w:val="0"/>
        <w:widowControl/>
        <w:shd w:val="clear" w:color="auto" w:fill="auto"/>
        <w:tabs>
          <w:tab w:val="left" w:pos="567"/>
        </w:tabs>
        <w:suppressAutoHyphens w:val="0"/>
        <w:spacing w:line="360" w:lineRule="auto"/>
        <w:ind w:left="426"/>
        <w:jc w:val="both"/>
        <w:textAlignment w:val="auto"/>
        <w:rPr>
          <w:rFonts w:asciiTheme="minorHAnsi" w:hAnsiTheme="minorHAnsi" w:cstheme="minorHAnsi"/>
          <w:b/>
        </w:rPr>
      </w:pPr>
    </w:p>
    <w:p w14:paraId="77ED9E31" w14:textId="1F093A69" w:rsidR="004F364C" w:rsidRPr="00475E8B" w:rsidRDefault="00394A26" w:rsidP="00394A26">
      <w:pPr>
        <w:spacing w:line="360" w:lineRule="auto"/>
        <w:jc w:val="center"/>
        <w:rPr>
          <w:rFonts w:asciiTheme="minorHAnsi" w:hAnsiTheme="minorHAnsi" w:cstheme="minorHAnsi"/>
          <w:b/>
        </w:rPr>
      </w:pPr>
      <w:r w:rsidRPr="00475E8B">
        <w:rPr>
          <w:rFonts w:asciiTheme="minorHAnsi" w:hAnsiTheme="minorHAnsi" w:cstheme="minorHAnsi"/>
          <w:b/>
        </w:rPr>
        <w:t xml:space="preserve"> X</w:t>
      </w:r>
      <w:r w:rsidR="007A1E8E">
        <w:rPr>
          <w:rFonts w:asciiTheme="minorHAnsi" w:hAnsiTheme="minorHAnsi" w:cstheme="minorHAnsi"/>
          <w:b/>
        </w:rPr>
        <w:t>I</w:t>
      </w:r>
      <w:r w:rsidR="001F733B">
        <w:rPr>
          <w:rFonts w:asciiTheme="minorHAnsi" w:hAnsiTheme="minorHAnsi" w:cstheme="minorHAnsi"/>
          <w:b/>
        </w:rPr>
        <w:t>X</w:t>
      </w:r>
      <w:r w:rsidRPr="00475E8B">
        <w:rPr>
          <w:rFonts w:asciiTheme="minorHAnsi" w:hAnsiTheme="minorHAnsi" w:cstheme="minorHAnsi"/>
          <w:b/>
        </w:rPr>
        <w:t xml:space="preserve">. </w:t>
      </w:r>
      <w:r w:rsidR="004F364C" w:rsidRPr="00475E8B">
        <w:rPr>
          <w:rFonts w:asciiTheme="minorHAnsi" w:hAnsiTheme="minorHAnsi" w:cstheme="minorHAnsi"/>
          <w:b/>
        </w:rPr>
        <w:t>INFORMACJA NA TEMAT WSPÓLNEGO UBIEGANIA SIĘ WYKONAWCÓW</w:t>
      </w:r>
    </w:p>
    <w:p w14:paraId="71DAA31A" w14:textId="77777777" w:rsidR="004F364C" w:rsidRPr="00475E8B" w:rsidRDefault="004F364C" w:rsidP="00394A26">
      <w:pPr>
        <w:spacing w:line="360" w:lineRule="auto"/>
        <w:jc w:val="center"/>
        <w:rPr>
          <w:rFonts w:asciiTheme="minorHAnsi" w:hAnsiTheme="minorHAnsi" w:cstheme="minorHAnsi"/>
        </w:rPr>
      </w:pPr>
      <w:r w:rsidRPr="00475E8B">
        <w:rPr>
          <w:rFonts w:asciiTheme="minorHAnsi" w:hAnsiTheme="minorHAnsi" w:cstheme="minorHAnsi"/>
          <w:b/>
        </w:rPr>
        <w:t>O UDZIELENIE ZAMÓWIENIA</w:t>
      </w:r>
    </w:p>
    <w:p w14:paraId="6BB00C76" w14:textId="77777777" w:rsidR="004F364C" w:rsidRPr="004F364C" w:rsidRDefault="004F364C" w:rsidP="004F364C">
      <w:pPr>
        <w:spacing w:line="360" w:lineRule="auto"/>
        <w:jc w:val="both"/>
        <w:rPr>
          <w:rFonts w:asciiTheme="minorHAnsi" w:hAnsiTheme="minorHAnsi" w:cstheme="minorHAnsi"/>
        </w:rPr>
      </w:pPr>
    </w:p>
    <w:p w14:paraId="5BDAF9FC" w14:textId="77777777" w:rsidR="004F364C" w:rsidRPr="004F364C" w:rsidRDefault="004F364C" w:rsidP="00961F8A">
      <w:pPr>
        <w:pStyle w:val="Akapitzlist"/>
        <w:keepNext w:val="0"/>
        <w:widowControl/>
        <w:numPr>
          <w:ilvl w:val="1"/>
          <w:numId w:val="9"/>
        </w:numPr>
        <w:shd w:val="clear" w:color="auto" w:fill="auto"/>
        <w:suppressAutoHyphens w:val="0"/>
        <w:spacing w:line="360" w:lineRule="auto"/>
        <w:jc w:val="both"/>
        <w:textAlignment w:val="auto"/>
        <w:rPr>
          <w:rFonts w:asciiTheme="minorHAnsi" w:hAnsiTheme="minorHAnsi" w:cstheme="minorHAnsi"/>
        </w:rPr>
      </w:pPr>
      <w:r w:rsidRPr="004F364C">
        <w:rPr>
          <w:rFonts w:asciiTheme="minorHAnsi" w:hAnsiTheme="minorHAnsi" w:cstheme="minorHAnsi"/>
        </w:rPr>
        <w:t>Wykonawcy mogą wspólnie ubiegać się o udzielenie zamówienia.</w:t>
      </w:r>
    </w:p>
    <w:p w14:paraId="7AB520C5" w14:textId="77777777" w:rsidR="004F364C" w:rsidRPr="004F364C" w:rsidRDefault="004F364C" w:rsidP="00961F8A">
      <w:pPr>
        <w:pStyle w:val="Akapitzlist"/>
        <w:keepNext w:val="0"/>
        <w:widowControl/>
        <w:numPr>
          <w:ilvl w:val="1"/>
          <w:numId w:val="9"/>
        </w:numPr>
        <w:shd w:val="clear" w:color="auto" w:fill="auto"/>
        <w:suppressAutoHyphens w:val="0"/>
        <w:spacing w:line="360" w:lineRule="auto"/>
        <w:jc w:val="both"/>
        <w:textAlignment w:val="auto"/>
        <w:rPr>
          <w:rFonts w:asciiTheme="minorHAnsi" w:hAnsiTheme="minorHAnsi" w:cstheme="minorHAnsi"/>
        </w:rPr>
      </w:pPr>
      <w:r w:rsidRPr="004F364C">
        <w:rPr>
          <w:rFonts w:asciiTheme="minorHAnsi" w:hAnsiTheme="minorHAnsi" w:cstheme="minorHAnsi"/>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11B718CF" w14:textId="77777777" w:rsidR="004F364C" w:rsidRPr="004F364C" w:rsidRDefault="004F364C" w:rsidP="00961F8A">
      <w:pPr>
        <w:keepNext w:val="0"/>
        <w:widowControl/>
        <w:numPr>
          <w:ilvl w:val="1"/>
          <w:numId w:val="9"/>
        </w:numPr>
        <w:shd w:val="clear" w:color="auto" w:fill="auto"/>
        <w:suppressAutoHyphens w:val="0"/>
        <w:spacing w:line="360" w:lineRule="auto"/>
        <w:ind w:left="357" w:hanging="357"/>
        <w:jc w:val="both"/>
        <w:textAlignment w:val="auto"/>
        <w:rPr>
          <w:rFonts w:asciiTheme="minorHAnsi" w:hAnsiTheme="minorHAnsi" w:cstheme="minorHAnsi"/>
        </w:rPr>
      </w:pPr>
      <w:r w:rsidRPr="004F364C">
        <w:rPr>
          <w:rFonts w:asciiTheme="minorHAnsi" w:hAnsiTheme="minorHAnsi" w:cstheme="minorHAnsi"/>
        </w:rPr>
        <w:t xml:space="preserve">Wykonawcy wspólnie ubiegający się o udzielenie zamówienia, zobowiązani są złożyć wraz z ofertą stosowne pełnomocnictwo. – zgodnie </w:t>
      </w:r>
      <w:r w:rsidR="00475E8B">
        <w:rPr>
          <w:rFonts w:asciiTheme="minorHAnsi" w:hAnsiTheme="minorHAnsi" w:cstheme="minorHAnsi"/>
        </w:rPr>
        <w:t xml:space="preserve">z </w:t>
      </w:r>
      <w:r w:rsidRPr="004F364C">
        <w:rPr>
          <w:rFonts w:asciiTheme="minorHAnsi" w:hAnsiTheme="minorHAnsi" w:cstheme="minorHAnsi"/>
        </w:rPr>
        <w:t>SWZ – nie dotyczy spółki cywilnej, o ile upoważnienie/pełnomocnictwo do występowania w imieniu tej spółki wynika z dołączonej do oferty umowy spółki bądź wszyscy wspólnicy podpiszą ofertę.</w:t>
      </w:r>
    </w:p>
    <w:p w14:paraId="383F7EC3" w14:textId="77777777" w:rsidR="004F364C" w:rsidRPr="002A7854" w:rsidRDefault="004F364C" w:rsidP="004F364C">
      <w:pPr>
        <w:tabs>
          <w:tab w:val="num" w:pos="510"/>
          <w:tab w:val="num" w:pos="567"/>
        </w:tabs>
        <w:spacing w:line="360" w:lineRule="auto"/>
        <w:ind w:left="357"/>
        <w:jc w:val="both"/>
        <w:rPr>
          <w:rFonts w:asciiTheme="minorHAnsi" w:hAnsiTheme="minorHAnsi" w:cstheme="minorHAnsi"/>
        </w:rPr>
      </w:pPr>
      <w:r w:rsidRPr="002A7854">
        <w:rPr>
          <w:rFonts w:asciiTheme="minorHAnsi" w:hAnsiTheme="minorHAnsi" w:cstheme="minorHAnsi"/>
          <w:b/>
        </w:rPr>
        <w:t>Uwaga</w:t>
      </w:r>
    </w:p>
    <w:p w14:paraId="76EED634" w14:textId="77777777" w:rsidR="004F364C" w:rsidRPr="00CC79FB" w:rsidRDefault="004F364C" w:rsidP="004F364C">
      <w:pPr>
        <w:tabs>
          <w:tab w:val="num" w:pos="510"/>
          <w:tab w:val="num" w:pos="567"/>
        </w:tabs>
        <w:spacing w:line="360" w:lineRule="auto"/>
        <w:ind w:left="357"/>
        <w:jc w:val="both"/>
        <w:rPr>
          <w:rFonts w:asciiTheme="minorHAnsi" w:hAnsiTheme="minorHAnsi" w:cstheme="minorHAnsi"/>
          <w:b/>
          <w:i/>
        </w:rPr>
      </w:pPr>
      <w:r w:rsidRPr="00CC79FB">
        <w:rPr>
          <w:rFonts w:asciiTheme="minorHAnsi" w:hAnsiTheme="minorHAnsi" w:cstheme="minorHAnsi"/>
          <w:b/>
          <w:i/>
        </w:rPr>
        <w:t>Pełnomocnictwo, o którym mowa powyżej może wynikać albo z dokumentu pod taką samą nazwą, albo z umowy Wykonawców wspólnie ubiegających się o udzielenie zamówienia.</w:t>
      </w:r>
    </w:p>
    <w:p w14:paraId="439C8127" w14:textId="77777777" w:rsidR="004F364C" w:rsidRPr="004F364C" w:rsidRDefault="004F364C" w:rsidP="00961F8A">
      <w:pPr>
        <w:keepNext w:val="0"/>
        <w:widowControl/>
        <w:numPr>
          <w:ilvl w:val="1"/>
          <w:numId w:val="9"/>
        </w:numPr>
        <w:shd w:val="clear" w:color="auto" w:fill="auto"/>
        <w:suppressAutoHyphens w:val="0"/>
        <w:spacing w:line="360" w:lineRule="auto"/>
        <w:ind w:left="357" w:hanging="357"/>
        <w:jc w:val="both"/>
        <w:textAlignment w:val="auto"/>
        <w:rPr>
          <w:rFonts w:asciiTheme="minorHAnsi" w:hAnsiTheme="minorHAnsi" w:cstheme="minorHAnsi"/>
        </w:rPr>
      </w:pPr>
      <w:r w:rsidRPr="004F364C">
        <w:rPr>
          <w:rFonts w:asciiTheme="minorHAnsi" w:hAnsiTheme="minorHAnsi" w:cstheme="minorHAnsi"/>
        </w:rPr>
        <w:t>Oferta musi być podpisana w taki sposób, by prawnie zobowiązywała wszystkich Wykonawców występujących wspólnie (przez każdego z Wykonawców lub upoważnionego pełnomocnika).</w:t>
      </w:r>
    </w:p>
    <w:p w14:paraId="66137D2C" w14:textId="77777777" w:rsidR="004F364C" w:rsidRPr="004F364C" w:rsidRDefault="004F364C" w:rsidP="00961F8A">
      <w:pPr>
        <w:keepNext w:val="0"/>
        <w:widowControl/>
        <w:numPr>
          <w:ilvl w:val="1"/>
          <w:numId w:val="9"/>
        </w:numPr>
        <w:shd w:val="clear" w:color="auto" w:fill="auto"/>
        <w:suppressAutoHyphens w:val="0"/>
        <w:spacing w:line="360" w:lineRule="auto"/>
        <w:ind w:left="357" w:hanging="357"/>
        <w:jc w:val="both"/>
        <w:textAlignment w:val="auto"/>
        <w:rPr>
          <w:rFonts w:asciiTheme="minorHAnsi" w:hAnsiTheme="minorHAnsi" w:cstheme="minorHAnsi"/>
        </w:rPr>
      </w:pPr>
      <w:r w:rsidRPr="004F364C">
        <w:rPr>
          <w:rFonts w:asciiTheme="minorHAnsi" w:hAnsiTheme="minorHAnsi" w:cstheme="minorHAnsi"/>
          <w:bCs/>
        </w:rPr>
        <w:t xml:space="preserve">W przypadku wspólnego ubiegania się o udzielenie zamówienie </w:t>
      </w:r>
      <w:r w:rsidR="00CC79FB">
        <w:rPr>
          <w:rFonts w:asciiTheme="minorHAnsi" w:hAnsiTheme="minorHAnsi" w:cstheme="minorHAnsi"/>
          <w:bCs/>
        </w:rPr>
        <w:t xml:space="preserve">przez Wykonawców </w:t>
      </w:r>
      <w:r w:rsidR="00CC79FB" w:rsidRPr="000C3934">
        <w:rPr>
          <w:rFonts w:asciiTheme="minorHAnsi" w:hAnsiTheme="minorHAnsi" w:cstheme="minorHAnsi"/>
          <w:b/>
        </w:rPr>
        <w:t xml:space="preserve">oświadczenie, </w:t>
      </w:r>
      <w:r w:rsidRPr="000C3934">
        <w:rPr>
          <w:rFonts w:asciiTheme="minorHAnsi" w:hAnsiTheme="minorHAnsi" w:cstheme="minorHAnsi"/>
          <w:b/>
        </w:rPr>
        <w:t>o którym</w:t>
      </w:r>
      <w:r w:rsidR="00475E8B" w:rsidRPr="000C3934">
        <w:rPr>
          <w:rFonts w:asciiTheme="minorHAnsi" w:hAnsiTheme="minorHAnsi" w:cstheme="minorHAnsi"/>
          <w:b/>
        </w:rPr>
        <w:t xml:space="preserve"> mowa w art. 125 ust. 1 ustawy,</w:t>
      </w:r>
      <w:r w:rsidRPr="000C3934">
        <w:rPr>
          <w:rFonts w:asciiTheme="minorHAnsi" w:hAnsiTheme="minorHAnsi" w:cstheme="minorHAnsi"/>
          <w:b/>
        </w:rPr>
        <w:t xml:space="preserve"> składa każdy z Wykonawców wspólnie ubiegających się o zamówienie.</w:t>
      </w:r>
      <w:r w:rsidRPr="004F364C">
        <w:rPr>
          <w:rFonts w:asciiTheme="minorHAnsi" w:hAnsiTheme="minorHAnsi" w:cstheme="minorHAnsi"/>
          <w:bCs/>
        </w:rPr>
        <w:t xml:space="preserve"> Oświadczenia te potwierdzają brak podstaw wykluczenia oraz spe</w:t>
      </w:r>
      <w:r w:rsidR="00394A26">
        <w:rPr>
          <w:rFonts w:asciiTheme="minorHAnsi" w:hAnsiTheme="minorHAnsi" w:cstheme="minorHAnsi"/>
          <w:bCs/>
        </w:rPr>
        <w:t>łnianie warunków udziału w postę</w:t>
      </w:r>
      <w:r w:rsidRPr="004F364C">
        <w:rPr>
          <w:rFonts w:asciiTheme="minorHAnsi" w:hAnsiTheme="minorHAnsi" w:cstheme="minorHAnsi"/>
          <w:bCs/>
        </w:rPr>
        <w:t>powaniu. Powyższe oznacza, iż:</w:t>
      </w:r>
    </w:p>
    <w:p w14:paraId="14B5F02E" w14:textId="77777777" w:rsidR="004F364C" w:rsidRPr="004F364C" w:rsidRDefault="004F364C" w:rsidP="00961F8A">
      <w:pPr>
        <w:pStyle w:val="Akapitzlist"/>
        <w:keepNext w:val="0"/>
        <w:widowControl/>
        <w:numPr>
          <w:ilvl w:val="1"/>
          <w:numId w:val="13"/>
        </w:numPr>
        <w:shd w:val="clear" w:color="auto" w:fill="auto"/>
        <w:suppressAutoHyphens w:val="0"/>
        <w:spacing w:line="360" w:lineRule="auto"/>
        <w:ind w:left="425" w:hanging="425"/>
        <w:jc w:val="both"/>
        <w:textAlignment w:val="auto"/>
        <w:rPr>
          <w:rFonts w:asciiTheme="minorHAnsi" w:hAnsiTheme="minorHAnsi" w:cstheme="minorHAnsi"/>
        </w:rPr>
      </w:pPr>
      <w:r w:rsidRPr="004F364C">
        <w:rPr>
          <w:rFonts w:asciiTheme="minorHAnsi" w:hAnsiTheme="minorHAnsi" w:cstheme="minorHAnsi"/>
          <w:bCs/>
        </w:rPr>
        <w:lastRenderedPageBreak/>
        <w:t>Oświadczenie w zakresie braku podstaw wykluczenia musi złożyć każdy z Wykonawców wspólnie ubiegających się o udzielenie zamówienia;</w:t>
      </w:r>
    </w:p>
    <w:p w14:paraId="22CBDD78" w14:textId="77777777" w:rsidR="004F364C" w:rsidRPr="004F364C" w:rsidRDefault="004F364C" w:rsidP="00961F8A">
      <w:pPr>
        <w:pStyle w:val="Akapitzlist"/>
        <w:keepNext w:val="0"/>
        <w:widowControl/>
        <w:numPr>
          <w:ilvl w:val="1"/>
          <w:numId w:val="13"/>
        </w:numPr>
        <w:shd w:val="clear" w:color="auto" w:fill="auto"/>
        <w:suppressAutoHyphens w:val="0"/>
        <w:spacing w:line="360" w:lineRule="auto"/>
        <w:ind w:left="425" w:hanging="425"/>
        <w:jc w:val="both"/>
        <w:textAlignment w:val="auto"/>
        <w:rPr>
          <w:rFonts w:asciiTheme="minorHAnsi" w:hAnsiTheme="minorHAnsi" w:cstheme="minorHAnsi"/>
        </w:rPr>
      </w:pPr>
      <w:r w:rsidRPr="004F364C">
        <w:rPr>
          <w:rFonts w:asciiTheme="minorHAnsi" w:hAnsiTheme="minorHAnsi" w:cstheme="minorHAnsi"/>
          <w:bCs/>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01FC0663" w14:textId="77777777" w:rsidR="004F364C" w:rsidRPr="004F364C" w:rsidRDefault="004F364C" w:rsidP="00961F8A">
      <w:pPr>
        <w:pStyle w:val="Akapitzlist"/>
        <w:keepNext w:val="0"/>
        <w:widowControl/>
        <w:numPr>
          <w:ilvl w:val="1"/>
          <w:numId w:val="9"/>
        </w:numPr>
        <w:shd w:val="clear" w:color="auto" w:fill="auto"/>
        <w:suppressAutoHyphens w:val="0"/>
        <w:spacing w:line="360" w:lineRule="auto"/>
        <w:textAlignment w:val="auto"/>
        <w:rPr>
          <w:rFonts w:asciiTheme="minorHAnsi" w:hAnsiTheme="minorHAnsi" w:cstheme="minorHAnsi"/>
        </w:rPr>
      </w:pPr>
      <w:r w:rsidRPr="004F364C">
        <w:rPr>
          <w:rFonts w:asciiTheme="minorHAnsi" w:hAnsiTheme="minorHAnsi" w:cstheme="minorHAnsi"/>
        </w:rPr>
        <w:t xml:space="preserve">Wykonawcy  wspólnie ubiegający się o zamówienie dołączają do oferty oświadczenie, </w:t>
      </w:r>
      <w:r w:rsidR="00CC79FB">
        <w:rPr>
          <w:rFonts w:asciiTheme="minorHAnsi" w:hAnsiTheme="minorHAnsi" w:cstheme="minorHAnsi"/>
        </w:rPr>
        <w:t xml:space="preserve">                            </w:t>
      </w:r>
      <w:r w:rsidRPr="004F364C">
        <w:rPr>
          <w:rFonts w:asciiTheme="minorHAnsi" w:hAnsiTheme="minorHAnsi" w:cstheme="minorHAnsi"/>
        </w:rPr>
        <w:t>z którego wynika, które usługi wykonają poszczególni wykonawcy.</w:t>
      </w:r>
    </w:p>
    <w:p w14:paraId="3C8DA383" w14:textId="77777777" w:rsidR="004F364C" w:rsidRPr="004F364C" w:rsidRDefault="004F364C" w:rsidP="00961F8A">
      <w:pPr>
        <w:pStyle w:val="Akapitzlist"/>
        <w:keepNext w:val="0"/>
        <w:widowControl/>
        <w:numPr>
          <w:ilvl w:val="1"/>
          <w:numId w:val="9"/>
        </w:numPr>
        <w:shd w:val="clear" w:color="auto" w:fill="auto"/>
        <w:suppressAutoHyphens w:val="0"/>
        <w:spacing w:line="360" w:lineRule="auto"/>
        <w:textAlignment w:val="auto"/>
        <w:rPr>
          <w:rFonts w:asciiTheme="minorHAnsi" w:hAnsiTheme="minorHAnsi" w:cstheme="minorHAnsi"/>
        </w:rPr>
      </w:pPr>
      <w:r w:rsidRPr="004F364C">
        <w:rPr>
          <w:rFonts w:asciiTheme="minorHAnsi" w:hAnsiTheme="minorHAnsi" w:cstheme="minorHAnsi"/>
        </w:rPr>
        <w:t>Wszelka korespondencja prowadzona będzie wyłącznie z podmiotem występującym jako pełnomocnik Wykonawców wspólnie ubiegających się o udzielenie zamówienia.</w:t>
      </w:r>
    </w:p>
    <w:p w14:paraId="20C69E21" w14:textId="77777777" w:rsidR="004F364C" w:rsidRPr="004F364C" w:rsidRDefault="004F364C" w:rsidP="004F364C">
      <w:pPr>
        <w:spacing w:line="360" w:lineRule="auto"/>
        <w:rPr>
          <w:rFonts w:asciiTheme="minorHAnsi" w:hAnsiTheme="minorHAnsi" w:cstheme="minorHAnsi"/>
        </w:rPr>
      </w:pPr>
    </w:p>
    <w:p w14:paraId="7EAD11AE" w14:textId="149F8011" w:rsidR="004F364C" w:rsidRPr="00475E8B" w:rsidRDefault="001F733B" w:rsidP="00394A26">
      <w:pPr>
        <w:pStyle w:val="Nagwek2"/>
        <w:spacing w:line="360" w:lineRule="auto"/>
        <w:jc w:val="center"/>
        <w:rPr>
          <w:rFonts w:asciiTheme="minorHAnsi" w:hAnsiTheme="minorHAnsi" w:cstheme="minorHAnsi"/>
          <w:b/>
          <w:szCs w:val="24"/>
        </w:rPr>
      </w:pPr>
      <w:r>
        <w:rPr>
          <w:rFonts w:asciiTheme="minorHAnsi" w:hAnsiTheme="minorHAnsi" w:cstheme="minorHAnsi"/>
          <w:b/>
          <w:szCs w:val="24"/>
        </w:rPr>
        <w:t>X</w:t>
      </w:r>
      <w:r w:rsidR="007A1E8E">
        <w:rPr>
          <w:rFonts w:asciiTheme="minorHAnsi" w:hAnsiTheme="minorHAnsi" w:cstheme="minorHAnsi"/>
          <w:b/>
          <w:szCs w:val="24"/>
        </w:rPr>
        <w:t>X</w:t>
      </w:r>
      <w:r w:rsidR="00394A26" w:rsidRPr="00475E8B">
        <w:rPr>
          <w:rFonts w:asciiTheme="minorHAnsi" w:hAnsiTheme="minorHAnsi" w:cstheme="minorHAnsi"/>
          <w:b/>
          <w:szCs w:val="24"/>
        </w:rPr>
        <w:t xml:space="preserve">. </w:t>
      </w:r>
      <w:r w:rsidR="004F364C" w:rsidRPr="00475E8B">
        <w:rPr>
          <w:rFonts w:asciiTheme="minorHAnsi" w:hAnsiTheme="minorHAnsi" w:cstheme="minorHAnsi"/>
          <w:b/>
          <w:szCs w:val="24"/>
        </w:rPr>
        <w:t>INFORMACJA NA TEMAT PODWYKONAWCÓW</w:t>
      </w:r>
    </w:p>
    <w:p w14:paraId="508C3B2B" w14:textId="77777777" w:rsidR="004F364C" w:rsidRPr="004F364C" w:rsidRDefault="004F364C" w:rsidP="004F364C">
      <w:pPr>
        <w:spacing w:line="360" w:lineRule="auto"/>
        <w:ind w:left="1701" w:hanging="1701"/>
        <w:jc w:val="both"/>
        <w:rPr>
          <w:rFonts w:asciiTheme="minorHAnsi" w:hAnsiTheme="minorHAnsi" w:cstheme="minorHAnsi"/>
          <w:b/>
        </w:rPr>
      </w:pPr>
    </w:p>
    <w:p w14:paraId="2EC6BD4F" w14:textId="77777777" w:rsidR="004F364C" w:rsidRPr="004F364C" w:rsidRDefault="004F364C" w:rsidP="00961F8A">
      <w:pPr>
        <w:pStyle w:val="Akapitzlist"/>
        <w:keepNext w:val="0"/>
        <w:widowControl/>
        <w:numPr>
          <w:ilvl w:val="0"/>
          <w:numId w:val="14"/>
        </w:numPr>
        <w:shd w:val="clear" w:color="auto" w:fill="auto"/>
        <w:tabs>
          <w:tab w:val="left" w:pos="567"/>
        </w:tabs>
        <w:suppressAutoHyphens w:val="0"/>
        <w:spacing w:line="360" w:lineRule="auto"/>
        <w:ind w:left="567" w:hanging="425"/>
        <w:jc w:val="both"/>
        <w:textAlignment w:val="auto"/>
        <w:rPr>
          <w:rFonts w:asciiTheme="minorHAnsi" w:hAnsiTheme="minorHAnsi" w:cstheme="minorHAnsi"/>
        </w:rPr>
      </w:pPr>
      <w:r w:rsidRPr="004F364C">
        <w:rPr>
          <w:rFonts w:asciiTheme="minorHAnsi" w:hAnsiTheme="minorHAnsi" w:cstheme="minorHAnsi"/>
        </w:rPr>
        <w:t>Wykonawca może powierzyć wykonanie części zamówienia podwykonawcy.</w:t>
      </w:r>
    </w:p>
    <w:p w14:paraId="19594DA1" w14:textId="2D6A8643" w:rsidR="004F364C" w:rsidRPr="00AE1957" w:rsidRDefault="004F364C" w:rsidP="00961F8A">
      <w:pPr>
        <w:pStyle w:val="Akapitzlist"/>
        <w:keepNext w:val="0"/>
        <w:widowControl/>
        <w:numPr>
          <w:ilvl w:val="0"/>
          <w:numId w:val="14"/>
        </w:numPr>
        <w:shd w:val="clear" w:color="auto" w:fill="auto"/>
        <w:tabs>
          <w:tab w:val="left" w:pos="567"/>
        </w:tabs>
        <w:suppressAutoHyphens w:val="0"/>
        <w:spacing w:line="360" w:lineRule="auto"/>
        <w:ind w:left="567" w:hanging="425"/>
        <w:jc w:val="both"/>
        <w:textAlignment w:val="auto"/>
        <w:rPr>
          <w:rFonts w:asciiTheme="minorHAnsi" w:hAnsiTheme="minorHAnsi" w:cstheme="minorHAnsi"/>
        </w:rPr>
      </w:pPr>
      <w:r w:rsidRPr="004F364C">
        <w:rPr>
          <w:rFonts w:asciiTheme="minorHAnsi" w:hAnsiTheme="minorHAnsi" w:cstheme="minorHAnsi"/>
        </w:rPr>
        <w:t xml:space="preserve">Wykonawca, który zamierza wykonywać zamówienie przy udziale podwykonawcy/ów, musi wyraźnie w ofercie wskazać, </w:t>
      </w:r>
      <w:r w:rsidRPr="00AE1957">
        <w:rPr>
          <w:rFonts w:asciiTheme="minorHAnsi" w:hAnsiTheme="minorHAnsi" w:cstheme="minorHAnsi"/>
        </w:rPr>
        <w:t xml:space="preserve">jaką część (zakres zamówienia) wykonywać będzie w jego imieniu podwykonawca oraz podać nazwę ewentualnych podwykonawców, </w:t>
      </w:r>
      <w:r w:rsidRPr="00AE1957">
        <w:rPr>
          <w:rFonts w:asciiTheme="minorHAnsi" w:hAnsiTheme="minorHAnsi" w:cstheme="minorHAnsi"/>
          <w:bCs/>
        </w:rPr>
        <w:t>jeżeli są już znani</w:t>
      </w:r>
      <w:r w:rsidRPr="00AE1957">
        <w:rPr>
          <w:rFonts w:asciiTheme="minorHAnsi" w:hAnsiTheme="minorHAnsi" w:cstheme="minorHAnsi"/>
        </w:rPr>
        <w:t>.</w:t>
      </w:r>
      <w:r w:rsidRPr="004F364C">
        <w:rPr>
          <w:rFonts w:asciiTheme="minorHAnsi" w:hAnsiTheme="minorHAnsi" w:cstheme="minorHAnsi"/>
        </w:rPr>
        <w:t xml:space="preserve"> Należy w tym celu wypełnić odpowiedni punkt formularza ofe</w:t>
      </w:r>
      <w:r w:rsidR="00CC79FB">
        <w:rPr>
          <w:rFonts w:asciiTheme="minorHAnsi" w:hAnsiTheme="minorHAnsi" w:cstheme="minorHAnsi"/>
        </w:rPr>
        <w:t>rty</w:t>
      </w:r>
      <w:r w:rsidR="000C3934">
        <w:rPr>
          <w:rFonts w:asciiTheme="minorHAnsi" w:hAnsiTheme="minorHAnsi" w:cstheme="minorHAnsi"/>
        </w:rPr>
        <w:t>.</w:t>
      </w:r>
      <w:r w:rsidRPr="004F364C">
        <w:rPr>
          <w:rFonts w:asciiTheme="minorHAnsi" w:hAnsiTheme="minorHAnsi" w:cstheme="minorHAnsi"/>
          <w:b/>
        </w:rPr>
        <w:t xml:space="preserve"> </w:t>
      </w:r>
      <w:r w:rsidRPr="004F364C">
        <w:rPr>
          <w:rFonts w:asciiTheme="minorHAnsi" w:hAnsiTheme="minorHAnsi" w:cstheme="minorHAnsi"/>
        </w:rPr>
        <w:t xml:space="preserve">W przypadku, gdy Wykonawca nie zamierza wykonywać zamówienia przy udziale podwykonawców, należy wpisać w formularzu „nie dotyczy” lub inne podobne sformułowanie. </w:t>
      </w:r>
      <w:r w:rsidRPr="00AE1957">
        <w:rPr>
          <w:rFonts w:asciiTheme="minorHAnsi" w:hAnsiTheme="minorHAnsi" w:cstheme="minorHAnsi"/>
        </w:rPr>
        <w:t>Jeżeli Wykonawca zostawi ten punkt niewypełniony (puste pole), Zamawiający uzna, iż zamówienie zostanie wykonane siłami własnymi tj. bez udziału podwykonawców.</w:t>
      </w:r>
    </w:p>
    <w:p w14:paraId="1203C95F" w14:textId="77777777" w:rsidR="004F364C" w:rsidRPr="004F364C" w:rsidRDefault="004F364C" w:rsidP="00961F8A">
      <w:pPr>
        <w:pStyle w:val="Akapitzlist"/>
        <w:keepNext w:val="0"/>
        <w:widowControl/>
        <w:numPr>
          <w:ilvl w:val="0"/>
          <w:numId w:val="15"/>
        </w:numPr>
        <w:shd w:val="clear" w:color="auto" w:fill="auto"/>
        <w:tabs>
          <w:tab w:val="left" w:pos="567"/>
        </w:tabs>
        <w:suppressAutoHyphens w:val="0"/>
        <w:spacing w:line="360" w:lineRule="auto"/>
        <w:ind w:left="567" w:hanging="425"/>
        <w:jc w:val="both"/>
        <w:textAlignment w:val="auto"/>
        <w:rPr>
          <w:rFonts w:asciiTheme="minorHAnsi" w:hAnsiTheme="minorHAnsi" w:cstheme="minorHAnsi"/>
        </w:rPr>
      </w:pPr>
      <w:r w:rsidRPr="004F364C">
        <w:rPr>
          <w:rFonts w:asciiTheme="minorHAnsi" w:hAnsiTheme="minorHAnsi"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w:t>
      </w:r>
      <w:r w:rsidR="00CC79FB">
        <w:rPr>
          <w:rFonts w:asciiTheme="minorHAnsi" w:hAnsiTheme="minorHAnsi" w:cstheme="minorHAnsi"/>
        </w:rPr>
        <w:t xml:space="preserve">t nowych podwykonawców, którym </w:t>
      </w:r>
      <w:r w:rsidRPr="004F364C">
        <w:rPr>
          <w:rFonts w:asciiTheme="minorHAnsi" w:hAnsiTheme="minorHAnsi" w:cstheme="minorHAnsi"/>
        </w:rPr>
        <w:t>w późniejszym okresie zamierza powierzyć realizację zamówienia.</w:t>
      </w:r>
    </w:p>
    <w:p w14:paraId="3650F79C" w14:textId="77777777" w:rsidR="004F364C" w:rsidRPr="004F364C" w:rsidRDefault="004F364C" w:rsidP="00961F8A">
      <w:pPr>
        <w:pStyle w:val="Akapitzlist"/>
        <w:keepNext w:val="0"/>
        <w:widowControl/>
        <w:numPr>
          <w:ilvl w:val="0"/>
          <w:numId w:val="15"/>
        </w:numPr>
        <w:shd w:val="clear" w:color="auto" w:fill="auto"/>
        <w:tabs>
          <w:tab w:val="left" w:pos="567"/>
        </w:tabs>
        <w:suppressAutoHyphens w:val="0"/>
        <w:spacing w:line="360" w:lineRule="auto"/>
        <w:ind w:left="567" w:hanging="425"/>
        <w:jc w:val="both"/>
        <w:textAlignment w:val="auto"/>
        <w:rPr>
          <w:rFonts w:asciiTheme="minorHAnsi" w:hAnsiTheme="minorHAnsi" w:cstheme="minorHAnsi"/>
        </w:rPr>
      </w:pPr>
      <w:r w:rsidRPr="004F364C">
        <w:rPr>
          <w:rFonts w:asciiTheme="minorHAnsi" w:hAnsiTheme="minorHAnsi" w:cstheme="minorHAnsi"/>
        </w:rPr>
        <w:t xml:space="preserve">Jeżeli zmiana albo rezygnacja z podwykonawcy dotyczy podmiotu, na którego zasoby Wykonawca powoływał się, na zasadach określonych w art. 118 ust. 1 ustawy, w celu </w:t>
      </w:r>
      <w:r w:rsidRPr="004F364C">
        <w:rPr>
          <w:rFonts w:asciiTheme="minorHAnsi" w:hAnsiTheme="minorHAnsi" w:cstheme="minorHAnsi"/>
        </w:rPr>
        <w:lastRenderedPageBreak/>
        <w:t>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B37FB0E" w14:textId="77777777" w:rsidR="004F364C" w:rsidRPr="00B1188C" w:rsidRDefault="004F364C" w:rsidP="00961F8A">
      <w:pPr>
        <w:pStyle w:val="Akapitzlist"/>
        <w:keepNext w:val="0"/>
        <w:widowControl/>
        <w:numPr>
          <w:ilvl w:val="0"/>
          <w:numId w:val="15"/>
        </w:numPr>
        <w:shd w:val="clear" w:color="auto" w:fill="auto"/>
        <w:suppressAutoHyphens w:val="0"/>
        <w:spacing w:line="360" w:lineRule="auto"/>
        <w:ind w:left="567" w:hanging="425"/>
        <w:jc w:val="both"/>
        <w:textAlignment w:val="auto"/>
        <w:rPr>
          <w:rFonts w:asciiTheme="minorHAnsi" w:hAnsiTheme="minorHAnsi" w:cstheme="minorHAnsi"/>
          <w:b/>
        </w:rPr>
      </w:pPr>
      <w:r w:rsidRPr="000C3934">
        <w:rPr>
          <w:rFonts w:asciiTheme="minorHAnsi" w:hAnsiTheme="minorHAnsi" w:cstheme="minorHAnsi"/>
          <w:bCs/>
        </w:rPr>
        <w:t>Powierzenie wykonania części zamówienia podwykonawcom nie zwalnia Wykonawcy z odpowiedzialności za należyte wykonanie tego zamówienia.</w:t>
      </w:r>
    </w:p>
    <w:p w14:paraId="0DA72AB2" w14:textId="77777777" w:rsidR="004F364C" w:rsidRPr="004F364C" w:rsidRDefault="004F364C" w:rsidP="004F364C">
      <w:pPr>
        <w:spacing w:line="360" w:lineRule="auto"/>
        <w:rPr>
          <w:rFonts w:asciiTheme="minorHAnsi" w:hAnsiTheme="minorHAnsi" w:cstheme="minorHAnsi"/>
        </w:rPr>
      </w:pPr>
    </w:p>
    <w:p w14:paraId="611DA3A3" w14:textId="1487DD24" w:rsidR="004F364C" w:rsidRPr="00475E8B" w:rsidRDefault="007A1E8E" w:rsidP="00394A26">
      <w:pPr>
        <w:pStyle w:val="Nagwek3"/>
        <w:numPr>
          <w:ilvl w:val="3"/>
          <w:numId w:val="1"/>
        </w:numPr>
        <w:jc w:val="center"/>
        <w:rPr>
          <w:rFonts w:asciiTheme="minorHAnsi" w:hAnsiTheme="minorHAnsi" w:cstheme="minorHAnsi"/>
          <w:sz w:val="24"/>
          <w:szCs w:val="24"/>
        </w:rPr>
      </w:pPr>
      <w:r>
        <w:rPr>
          <w:rFonts w:asciiTheme="minorHAnsi" w:hAnsiTheme="minorHAnsi" w:cstheme="minorHAnsi"/>
          <w:sz w:val="24"/>
          <w:szCs w:val="24"/>
        </w:rPr>
        <w:t>XX</w:t>
      </w:r>
      <w:r w:rsidR="001F733B">
        <w:rPr>
          <w:rFonts w:asciiTheme="minorHAnsi" w:hAnsiTheme="minorHAnsi" w:cstheme="minorHAnsi"/>
          <w:sz w:val="24"/>
          <w:szCs w:val="24"/>
        </w:rPr>
        <w:t>I</w:t>
      </w:r>
      <w:r w:rsidR="00394A26" w:rsidRPr="00475E8B">
        <w:rPr>
          <w:rFonts w:asciiTheme="minorHAnsi" w:hAnsiTheme="minorHAnsi" w:cstheme="minorHAnsi"/>
          <w:sz w:val="24"/>
          <w:szCs w:val="24"/>
        </w:rPr>
        <w:t xml:space="preserve">. </w:t>
      </w:r>
      <w:r w:rsidR="004F364C" w:rsidRPr="00475E8B">
        <w:rPr>
          <w:rFonts w:asciiTheme="minorHAnsi" w:hAnsiTheme="minorHAnsi" w:cstheme="minorHAnsi"/>
          <w:sz w:val="24"/>
          <w:szCs w:val="24"/>
        </w:rPr>
        <w:t>OPIS SPOSOBU PRZYGOTOWANIA OFERTY</w:t>
      </w:r>
    </w:p>
    <w:p w14:paraId="491B8E2A" w14:textId="77777777" w:rsidR="004F364C" w:rsidRPr="00CC79FB" w:rsidRDefault="004F364C" w:rsidP="00CC79FB">
      <w:pPr>
        <w:spacing w:line="360" w:lineRule="auto"/>
        <w:jc w:val="center"/>
        <w:rPr>
          <w:rFonts w:asciiTheme="minorHAnsi" w:hAnsiTheme="minorHAnsi" w:cstheme="minorHAnsi"/>
          <w:b/>
          <w:u w:val="single"/>
        </w:rPr>
      </w:pPr>
    </w:p>
    <w:p w14:paraId="4129B4F4" w14:textId="77777777" w:rsidR="00475E8B" w:rsidRPr="00544FDD" w:rsidRDefault="00475E8B" w:rsidP="00475E8B">
      <w:pPr>
        <w:pStyle w:val="Tekstpodstawowy2"/>
        <w:keepNext w:val="0"/>
        <w:widowControl/>
        <w:numPr>
          <w:ilvl w:val="0"/>
          <w:numId w:val="12"/>
        </w:numPr>
        <w:shd w:val="clear" w:color="auto" w:fill="auto"/>
        <w:tabs>
          <w:tab w:val="num" w:pos="426"/>
        </w:tabs>
        <w:suppressAutoHyphens w:val="0"/>
        <w:spacing w:after="0" w:line="360" w:lineRule="auto"/>
        <w:ind w:left="426" w:hanging="426"/>
        <w:jc w:val="both"/>
        <w:textAlignment w:val="auto"/>
        <w:rPr>
          <w:rFonts w:asciiTheme="minorHAnsi" w:hAnsiTheme="minorHAnsi" w:cstheme="minorHAnsi"/>
          <w:color w:val="000000" w:themeColor="text1"/>
        </w:rPr>
      </w:pPr>
      <w:r w:rsidRPr="00354489">
        <w:rPr>
          <w:rFonts w:asciiTheme="minorHAnsi" w:hAnsiTheme="minorHAnsi" w:cstheme="minorHAnsi"/>
        </w:rPr>
        <w:t xml:space="preserve">Sposób złożenia oferty określony został </w:t>
      </w:r>
      <w:r w:rsidR="00D66354">
        <w:rPr>
          <w:rFonts w:asciiTheme="minorHAnsi" w:hAnsiTheme="minorHAnsi" w:cstheme="minorHAnsi"/>
          <w:color w:val="000000" w:themeColor="text1"/>
        </w:rPr>
        <w:t xml:space="preserve">w ROZDZIALE XIV </w:t>
      </w:r>
      <w:r>
        <w:rPr>
          <w:rFonts w:asciiTheme="minorHAnsi" w:hAnsiTheme="minorHAnsi" w:cstheme="minorHAnsi"/>
          <w:color w:val="000000" w:themeColor="text1"/>
        </w:rPr>
        <w:t>SWZ (punkt II).</w:t>
      </w:r>
    </w:p>
    <w:p w14:paraId="780FCA5B" w14:textId="77777777" w:rsidR="004F364C" w:rsidRPr="00D66354" w:rsidRDefault="00617B65" w:rsidP="00D66354">
      <w:pPr>
        <w:pStyle w:val="Tekstpodstawowy2"/>
        <w:keepNext w:val="0"/>
        <w:widowControl/>
        <w:numPr>
          <w:ilvl w:val="0"/>
          <w:numId w:val="12"/>
        </w:numPr>
        <w:shd w:val="clear" w:color="auto" w:fill="auto"/>
        <w:tabs>
          <w:tab w:val="num" w:pos="426"/>
        </w:tabs>
        <w:suppressAutoHyphens w:val="0"/>
        <w:spacing w:after="0" w:line="360" w:lineRule="auto"/>
        <w:ind w:left="426" w:hanging="426"/>
        <w:jc w:val="both"/>
        <w:textAlignment w:val="auto"/>
        <w:rPr>
          <w:rFonts w:asciiTheme="minorHAnsi" w:hAnsiTheme="minorHAnsi" w:cstheme="minorHAnsi"/>
        </w:rPr>
      </w:pPr>
      <w:r>
        <w:rPr>
          <w:rFonts w:asciiTheme="minorHAnsi" w:hAnsiTheme="minorHAnsi" w:cstheme="minorHAnsi"/>
        </w:rPr>
        <w:t xml:space="preserve"> </w:t>
      </w:r>
      <w:r w:rsidR="004F364C" w:rsidRPr="004F364C">
        <w:rPr>
          <w:rFonts w:asciiTheme="minorHAnsi" w:hAnsiTheme="minorHAnsi" w:cstheme="minorHAnsi"/>
        </w:rPr>
        <w:t xml:space="preserve">Ofertę należy złożyć pod rygorem </w:t>
      </w:r>
      <w:r w:rsidR="004F364C" w:rsidRPr="00B1188C">
        <w:rPr>
          <w:rFonts w:asciiTheme="minorHAnsi" w:hAnsiTheme="minorHAnsi" w:cstheme="minorHAnsi"/>
        </w:rPr>
        <w:t>niewa</w:t>
      </w:r>
      <w:r w:rsidR="00B1188C" w:rsidRPr="00B1188C">
        <w:rPr>
          <w:rFonts w:asciiTheme="minorHAnsi" w:hAnsiTheme="minorHAnsi" w:cstheme="minorHAnsi"/>
        </w:rPr>
        <w:t xml:space="preserve">żności </w:t>
      </w:r>
      <w:r w:rsidR="004F364C" w:rsidRPr="00B1188C">
        <w:rPr>
          <w:rFonts w:asciiTheme="minorHAnsi" w:hAnsiTheme="minorHAnsi" w:cstheme="minorHAnsi"/>
        </w:rPr>
        <w:t>w postaci elektronicznej opatrzonej kwalifik</w:t>
      </w:r>
      <w:r w:rsidR="00B1188C" w:rsidRPr="00B1188C">
        <w:rPr>
          <w:rFonts w:asciiTheme="minorHAnsi" w:hAnsiTheme="minorHAnsi" w:cstheme="minorHAnsi"/>
        </w:rPr>
        <w:t xml:space="preserve">owanym podpisem elektronicznym </w:t>
      </w:r>
      <w:r w:rsidR="004F364C" w:rsidRPr="00B1188C">
        <w:rPr>
          <w:rFonts w:asciiTheme="minorHAnsi" w:hAnsiTheme="minorHAnsi" w:cstheme="minorHAnsi"/>
        </w:rPr>
        <w:t>lub w postaci elektronicznej opatrzonej podpisem zaufanym lub podpisem osobistym</w:t>
      </w:r>
      <w:r w:rsidR="00D66354">
        <w:rPr>
          <w:rFonts w:asciiTheme="minorHAnsi" w:hAnsiTheme="minorHAnsi" w:cstheme="minorHAnsi"/>
        </w:rPr>
        <w:t>.</w:t>
      </w:r>
    </w:p>
    <w:p w14:paraId="10D2FD79" w14:textId="77777777" w:rsidR="004F364C" w:rsidRPr="004F364C" w:rsidRDefault="004F364C" w:rsidP="00961F8A">
      <w:pPr>
        <w:pStyle w:val="Tekstpodstawowy2"/>
        <w:keepNext w:val="0"/>
        <w:widowControl/>
        <w:numPr>
          <w:ilvl w:val="0"/>
          <w:numId w:val="11"/>
        </w:numPr>
        <w:shd w:val="clear" w:color="auto" w:fill="auto"/>
        <w:tabs>
          <w:tab w:val="clear" w:pos="567"/>
          <w:tab w:val="num" w:pos="426"/>
        </w:tabs>
        <w:suppressAutoHyphens w:val="0"/>
        <w:spacing w:after="0" w:line="360" w:lineRule="auto"/>
        <w:jc w:val="both"/>
        <w:textAlignment w:val="auto"/>
        <w:rPr>
          <w:rFonts w:asciiTheme="minorHAnsi" w:hAnsiTheme="minorHAnsi" w:cstheme="minorHAnsi"/>
          <w:b/>
        </w:rPr>
      </w:pPr>
      <w:r w:rsidRPr="004F364C">
        <w:rPr>
          <w:rFonts w:asciiTheme="minorHAnsi" w:hAnsiTheme="minorHAnsi" w:cstheme="minorHAnsi"/>
          <w:b/>
        </w:rPr>
        <w:t>Wraz z ofertą należy złożyć:</w:t>
      </w:r>
    </w:p>
    <w:p w14:paraId="0952BA8A" w14:textId="77777777" w:rsidR="004F364C" w:rsidRPr="004F364C" w:rsidRDefault="004F364C" w:rsidP="00961F8A">
      <w:pPr>
        <w:keepNext w:val="0"/>
        <w:widowControl/>
        <w:numPr>
          <w:ilvl w:val="1"/>
          <w:numId w:val="11"/>
        </w:numPr>
        <w:shd w:val="clear" w:color="auto" w:fill="auto"/>
        <w:tabs>
          <w:tab w:val="clear" w:pos="891"/>
          <w:tab w:val="num" w:pos="465"/>
          <w:tab w:val="left" w:pos="993"/>
        </w:tabs>
        <w:suppressAutoHyphens w:val="0"/>
        <w:spacing w:line="360" w:lineRule="auto"/>
        <w:ind w:left="822" w:hanging="397"/>
        <w:jc w:val="both"/>
        <w:textAlignment w:val="auto"/>
        <w:rPr>
          <w:rFonts w:asciiTheme="minorHAnsi" w:hAnsiTheme="minorHAnsi" w:cstheme="minorHAnsi"/>
        </w:rPr>
      </w:pPr>
      <w:r w:rsidRPr="004F7B1A">
        <w:rPr>
          <w:rFonts w:asciiTheme="minorHAnsi" w:hAnsiTheme="minorHAnsi" w:cstheme="minorHAnsi"/>
          <w:b/>
        </w:rPr>
        <w:t>Oświadczenie, o którym mowa w art. 125 ust. 1 ustawy, o niepodleganiu wykluczeniu z postępowania oraz spełnianiu warunków udziału w postępowaniu, w zak</w:t>
      </w:r>
      <w:r w:rsidR="00D66354">
        <w:rPr>
          <w:rFonts w:asciiTheme="minorHAnsi" w:hAnsiTheme="minorHAnsi" w:cstheme="minorHAnsi"/>
          <w:b/>
        </w:rPr>
        <w:t>resie wskazanym</w:t>
      </w:r>
      <w:r w:rsidR="00C23A0E">
        <w:rPr>
          <w:rFonts w:asciiTheme="minorHAnsi" w:hAnsiTheme="minorHAnsi" w:cstheme="minorHAnsi"/>
          <w:b/>
        </w:rPr>
        <w:t xml:space="preserve"> </w:t>
      </w:r>
      <w:r w:rsidR="004F7B1A">
        <w:rPr>
          <w:rFonts w:asciiTheme="minorHAnsi" w:hAnsiTheme="minorHAnsi" w:cstheme="minorHAnsi"/>
          <w:b/>
        </w:rPr>
        <w:t>w </w:t>
      </w:r>
      <w:r w:rsidR="00D43B7B">
        <w:rPr>
          <w:rFonts w:asciiTheme="minorHAnsi" w:hAnsiTheme="minorHAnsi" w:cstheme="minorHAnsi"/>
          <w:b/>
        </w:rPr>
        <w:t xml:space="preserve">SWZ. </w:t>
      </w:r>
      <w:r w:rsidRPr="004F364C">
        <w:rPr>
          <w:rFonts w:asciiTheme="minorHAnsi" w:hAnsiTheme="minorHAnsi" w:cstheme="minorHAnsi"/>
        </w:rPr>
        <w:t>Oświadczenia stanowią dowód potwierdzający brak podstaw wykluczenia o</w:t>
      </w:r>
      <w:r w:rsidR="004E35DD">
        <w:rPr>
          <w:rFonts w:asciiTheme="minorHAnsi" w:hAnsiTheme="minorHAnsi" w:cstheme="minorHAnsi"/>
        </w:rPr>
        <w:t>r</w:t>
      </w:r>
      <w:r w:rsidR="00D43B7B">
        <w:rPr>
          <w:rFonts w:asciiTheme="minorHAnsi" w:hAnsiTheme="minorHAnsi" w:cstheme="minorHAnsi"/>
        </w:rPr>
        <w:t xml:space="preserve">az spełniania warunków udziału </w:t>
      </w:r>
      <w:r w:rsidRPr="004F364C">
        <w:rPr>
          <w:rFonts w:asciiTheme="minorHAnsi" w:hAnsiTheme="minorHAnsi" w:cstheme="minorHAnsi"/>
        </w:rPr>
        <w:t>w postępowaniu na dzień składania ofert, tymczasowo zastępujący wymagane przez Zamawiającego podmiotowe środki dowodowe, wskazane w SWZ. Oświadczenia składa się, pod rygorem nieważ</w:t>
      </w:r>
      <w:r w:rsidR="00B1188C">
        <w:rPr>
          <w:rFonts w:asciiTheme="minorHAnsi" w:hAnsiTheme="minorHAnsi" w:cstheme="minorHAnsi"/>
        </w:rPr>
        <w:t xml:space="preserve">ności, </w:t>
      </w:r>
      <w:r w:rsidRPr="004F364C">
        <w:rPr>
          <w:rFonts w:asciiTheme="minorHAnsi" w:hAnsiTheme="minorHAnsi" w:cstheme="minorHAnsi"/>
        </w:rPr>
        <w:t>w postaci elektronicznej opatrzonej kwalifik</w:t>
      </w:r>
      <w:r w:rsidR="00B1188C">
        <w:rPr>
          <w:rFonts w:asciiTheme="minorHAnsi" w:hAnsiTheme="minorHAnsi" w:cstheme="minorHAnsi"/>
        </w:rPr>
        <w:t xml:space="preserve">owanym podpisem elektronicznym </w:t>
      </w:r>
      <w:r w:rsidRPr="004F364C">
        <w:rPr>
          <w:rFonts w:asciiTheme="minorHAnsi" w:hAnsiTheme="minorHAnsi" w:cstheme="minorHAnsi"/>
        </w:rPr>
        <w:t>lub w postaci elektronicznej opatrzonej podpisem zaufanym lub podpisem osobistym. Wykonaw</w:t>
      </w:r>
      <w:r w:rsidR="00B1188C">
        <w:rPr>
          <w:rFonts w:asciiTheme="minorHAnsi" w:hAnsiTheme="minorHAnsi" w:cstheme="minorHAnsi"/>
        </w:rPr>
        <w:t xml:space="preserve">ca, </w:t>
      </w:r>
      <w:r w:rsidRPr="004F364C">
        <w:rPr>
          <w:rFonts w:asciiTheme="minorHAnsi" w:hAnsiTheme="minorHAnsi" w:cstheme="minorHAnsi"/>
        </w:rPr>
        <w:t xml:space="preserve">w przypadku polegania na zdolnościach </w:t>
      </w:r>
      <w:r w:rsidRPr="004F364C">
        <w:rPr>
          <w:rFonts w:asciiTheme="minorHAnsi" w:hAnsiTheme="minorHAnsi" w:cstheme="minorHAnsi"/>
          <w:bCs/>
        </w:rPr>
        <w:t>technicznych lub zawodowych podmiotów udostępniających zasoby, przedstawia wraz z oświadczeniem, o którym wyżej mowa, także oświadczenie</w:t>
      </w:r>
      <w:r w:rsidRPr="004F364C">
        <w:rPr>
          <w:rFonts w:asciiTheme="minorHAnsi" w:hAnsiTheme="minorHAnsi" w:cstheme="minorHAnsi"/>
        </w:rPr>
        <w:t xml:space="preserve"> podmiotu udostępniającego zasoby, potwierdzające brak</w:t>
      </w:r>
      <w:r w:rsidRPr="004F364C">
        <w:rPr>
          <w:rFonts w:asciiTheme="minorHAnsi" w:hAnsiTheme="minorHAnsi" w:cstheme="minorHAnsi"/>
          <w:bCs/>
        </w:rPr>
        <w:t xml:space="preserve"> podstaw wykluczenia tego podmiotu oraz odpowiednio spełnianie warunków udziału w postępowaniu w zakresie, w jakim Wykonawca powołuje si</w:t>
      </w:r>
      <w:r w:rsidR="00B1188C">
        <w:rPr>
          <w:rFonts w:asciiTheme="minorHAnsi" w:hAnsiTheme="minorHAnsi" w:cstheme="minorHAnsi"/>
          <w:bCs/>
        </w:rPr>
        <w:t>ę na jego zasoby.</w:t>
      </w:r>
    </w:p>
    <w:p w14:paraId="45CB00B9" w14:textId="77777777" w:rsidR="004F364C" w:rsidRPr="004F364C" w:rsidRDefault="004F364C" w:rsidP="00961F8A">
      <w:pPr>
        <w:pStyle w:val="Tekstpodstawowy2"/>
        <w:keepNext w:val="0"/>
        <w:widowControl/>
        <w:numPr>
          <w:ilvl w:val="1"/>
          <w:numId w:val="11"/>
        </w:numPr>
        <w:shd w:val="clear" w:color="auto" w:fill="auto"/>
        <w:tabs>
          <w:tab w:val="clear" w:pos="891"/>
          <w:tab w:val="num" w:pos="465"/>
          <w:tab w:val="left" w:pos="993"/>
        </w:tabs>
        <w:suppressAutoHyphens w:val="0"/>
        <w:spacing w:after="0" w:line="360" w:lineRule="auto"/>
        <w:ind w:left="879" w:hanging="454"/>
        <w:jc w:val="both"/>
        <w:textAlignment w:val="auto"/>
        <w:rPr>
          <w:rFonts w:asciiTheme="minorHAnsi" w:hAnsiTheme="minorHAnsi" w:cstheme="minorHAnsi"/>
        </w:rPr>
      </w:pPr>
      <w:r w:rsidRPr="004F364C">
        <w:rPr>
          <w:rFonts w:asciiTheme="minorHAnsi" w:hAnsiTheme="minorHAnsi" w:cstheme="minorHAnsi"/>
          <w:b/>
        </w:rPr>
        <w:t>Oświadczenie, że Wykonawca zapoznał się z warunkami zamówienia i z projektowanymi postanowieniami umowy</w:t>
      </w:r>
      <w:r w:rsidRPr="004F364C">
        <w:rPr>
          <w:rFonts w:asciiTheme="minorHAnsi" w:hAnsiTheme="minorHAnsi" w:cstheme="minorHAnsi"/>
        </w:rPr>
        <w:t xml:space="preserve"> w sprawie zamówienia, które zostaną wprowadzone do umowy w sprawie zamówienia oraz, że przyjmuje ich treść bez żadnych zastrzeżeń – </w:t>
      </w:r>
      <w:r w:rsidRPr="00D43B7B">
        <w:rPr>
          <w:rFonts w:asciiTheme="minorHAnsi" w:hAnsiTheme="minorHAnsi" w:cstheme="minorHAnsi"/>
          <w:b/>
        </w:rPr>
        <w:t>zgodnie z treści</w:t>
      </w:r>
      <w:r w:rsidR="00D43B7B">
        <w:rPr>
          <w:rFonts w:asciiTheme="minorHAnsi" w:hAnsiTheme="minorHAnsi" w:cstheme="minorHAnsi"/>
          <w:b/>
        </w:rPr>
        <w:t xml:space="preserve">ą zawartą w formularzu oferty. </w:t>
      </w:r>
      <w:r w:rsidRPr="004F364C">
        <w:rPr>
          <w:rFonts w:asciiTheme="minorHAnsi" w:hAnsiTheme="minorHAnsi" w:cstheme="minorHAnsi"/>
        </w:rPr>
        <w:t xml:space="preserve">Oświadczenie składa się, pod </w:t>
      </w:r>
      <w:r w:rsidRPr="004F364C">
        <w:rPr>
          <w:rFonts w:asciiTheme="minorHAnsi" w:hAnsiTheme="minorHAnsi" w:cstheme="minorHAnsi"/>
        </w:rPr>
        <w:lastRenderedPageBreak/>
        <w:t>rygorem nieważności, w formie elektronicznej (w postaci elektronicznej opatrzonej kwalifikowanym podpisem elektronicznym) lub w postaci elektronicznej opatrzonej podpisem zaufanym lub podpisem osobistym.</w:t>
      </w:r>
    </w:p>
    <w:p w14:paraId="17E782B7" w14:textId="77777777" w:rsidR="004F364C" w:rsidRPr="00D66354" w:rsidRDefault="004F364C" w:rsidP="00D66354">
      <w:pPr>
        <w:pStyle w:val="Tekstpodstawowy2"/>
        <w:keepNext w:val="0"/>
        <w:widowControl/>
        <w:numPr>
          <w:ilvl w:val="1"/>
          <w:numId w:val="11"/>
        </w:numPr>
        <w:shd w:val="clear" w:color="auto" w:fill="auto"/>
        <w:tabs>
          <w:tab w:val="clear" w:pos="891"/>
        </w:tabs>
        <w:suppressAutoHyphens w:val="0"/>
        <w:spacing w:after="0" w:line="360" w:lineRule="auto"/>
        <w:ind w:left="851" w:right="28"/>
        <w:jc w:val="both"/>
        <w:textAlignment w:val="auto"/>
        <w:rPr>
          <w:rFonts w:asciiTheme="minorHAnsi" w:hAnsiTheme="minorHAnsi" w:cstheme="minorHAnsi"/>
          <w:b/>
        </w:rPr>
      </w:pPr>
      <w:r w:rsidRPr="004F364C">
        <w:rPr>
          <w:rFonts w:asciiTheme="minorHAnsi" w:hAnsiTheme="minorHAnsi" w:cstheme="minorHAnsi"/>
          <w:b/>
        </w:rPr>
        <w:t>Pełnomocnictwo ustanowione do reprezentowania Wykonawcy/ów ubiegającego/cych się o udzielenie zamówienia publicznego.</w:t>
      </w:r>
      <w:r w:rsidR="00D66354">
        <w:rPr>
          <w:rFonts w:asciiTheme="minorHAnsi" w:hAnsiTheme="minorHAnsi" w:cstheme="minorHAnsi"/>
          <w:b/>
        </w:rPr>
        <w:t xml:space="preserve"> </w:t>
      </w:r>
      <w:r w:rsidRPr="00D66354">
        <w:rPr>
          <w:rFonts w:asciiTheme="minorHAnsi" w:hAnsiTheme="minorHAnsi" w:cstheme="minorHAnsi"/>
          <w:bCs/>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14:paraId="278E613A" w14:textId="77777777" w:rsidR="004F364C" w:rsidRPr="004F364C" w:rsidRDefault="004F364C" w:rsidP="00961F8A">
      <w:pPr>
        <w:pStyle w:val="Tekstpodstawowy2"/>
        <w:keepNext w:val="0"/>
        <w:widowControl/>
        <w:numPr>
          <w:ilvl w:val="1"/>
          <w:numId w:val="11"/>
        </w:numPr>
        <w:shd w:val="clear" w:color="auto" w:fill="auto"/>
        <w:suppressAutoHyphens w:val="0"/>
        <w:spacing w:after="0" w:line="360" w:lineRule="auto"/>
        <w:ind w:right="28"/>
        <w:jc w:val="both"/>
        <w:textAlignment w:val="auto"/>
        <w:rPr>
          <w:rFonts w:asciiTheme="minorHAnsi" w:hAnsiTheme="minorHAnsi" w:cstheme="minorHAnsi"/>
        </w:rPr>
      </w:pPr>
      <w:r w:rsidRPr="004F364C">
        <w:rPr>
          <w:rFonts w:asciiTheme="minorHAnsi" w:hAnsiTheme="minorHAnsi" w:cstheme="minorHAnsi"/>
          <w:bCs/>
        </w:rPr>
        <w:t>Oświadczenie, o którym mowa w art. 117 ust. 4 ustawy („(…) z którego wynika, które roboty budowlane, dostawy lub usługi wykonają poszczególni wykonawcy.”) – o ile dotyczy (odnosi się do Wykonawców wspólnie ubiegających się o udzielenie zamówienia).</w:t>
      </w:r>
    </w:p>
    <w:p w14:paraId="1C34B122" w14:textId="77777777" w:rsidR="004F364C" w:rsidRPr="004F364C" w:rsidRDefault="004F364C" w:rsidP="00961F8A">
      <w:pPr>
        <w:pStyle w:val="Tekstpodstawowy2"/>
        <w:keepNext w:val="0"/>
        <w:widowControl/>
        <w:numPr>
          <w:ilvl w:val="1"/>
          <w:numId w:val="11"/>
        </w:numPr>
        <w:shd w:val="clear" w:color="auto" w:fill="auto"/>
        <w:tabs>
          <w:tab w:val="clear" w:pos="891"/>
        </w:tabs>
        <w:suppressAutoHyphens w:val="0"/>
        <w:spacing w:after="0" w:line="360" w:lineRule="auto"/>
        <w:ind w:left="851" w:right="28"/>
        <w:jc w:val="both"/>
        <w:textAlignment w:val="auto"/>
        <w:rPr>
          <w:rFonts w:asciiTheme="minorHAnsi" w:hAnsiTheme="minorHAnsi" w:cstheme="minorHAnsi"/>
        </w:rPr>
      </w:pPr>
      <w:r w:rsidRPr="004F364C">
        <w:rPr>
          <w:rFonts w:asciiTheme="minorHAnsi" w:hAnsiTheme="minorHAnsi" w:cstheme="minorHAnsi"/>
          <w:b/>
        </w:rPr>
        <w:t>Zobowiązanie podmiotu udostępniającego Wykonawcy zasoby</w:t>
      </w:r>
      <w:r w:rsidRPr="004F364C">
        <w:rPr>
          <w:rFonts w:asciiTheme="minorHAnsi" w:hAnsiTheme="minorHAnsi" w:cstheme="minorHAnsi"/>
        </w:rPr>
        <w:t>,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2C7C2EA2" w14:textId="77777777" w:rsidR="004F364C" w:rsidRPr="004F364C" w:rsidRDefault="004F364C" w:rsidP="009D0454">
      <w:pPr>
        <w:pStyle w:val="Tekstpodstawowy2"/>
        <w:spacing w:after="0" w:line="360" w:lineRule="auto"/>
        <w:ind w:left="386" w:right="28"/>
        <w:jc w:val="both"/>
        <w:rPr>
          <w:rFonts w:asciiTheme="minorHAnsi" w:hAnsiTheme="minorHAnsi" w:cstheme="minorHAnsi"/>
        </w:rPr>
      </w:pPr>
      <w:r w:rsidRPr="004F364C">
        <w:rPr>
          <w:rFonts w:asciiTheme="minorHAnsi" w:hAnsiTheme="minorHAnsi" w:cstheme="minorHAnsi"/>
        </w:rPr>
        <w:t>Zobowiązanie lub inny podmiotowy środek dowodowy w opisy</w:t>
      </w:r>
      <w:r w:rsidR="00CA6CB6">
        <w:rPr>
          <w:rFonts w:asciiTheme="minorHAnsi" w:hAnsiTheme="minorHAnsi" w:cstheme="minorHAnsi"/>
        </w:rPr>
        <w:t xml:space="preserve">wanym zakresie, przekazuje się </w:t>
      </w:r>
      <w:r w:rsidRPr="004F364C">
        <w:rPr>
          <w:rFonts w:asciiTheme="minorHAnsi" w:hAnsiTheme="minorHAnsi" w:cstheme="minorHAnsi"/>
        </w:rPr>
        <w:t xml:space="preserve">w postaci elektronicznej, </w:t>
      </w:r>
      <w:r w:rsidRPr="004F364C">
        <w:rPr>
          <w:rFonts w:asciiTheme="minorHAnsi" w:hAnsiTheme="minorHAnsi" w:cstheme="minorHAnsi"/>
          <w:bCs/>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315C90E" w14:textId="77777777" w:rsidR="004F364C" w:rsidRPr="004F364C" w:rsidRDefault="004F364C" w:rsidP="00961F8A">
      <w:pPr>
        <w:pStyle w:val="Akapitzlist"/>
        <w:keepNext w:val="0"/>
        <w:widowControl/>
        <w:numPr>
          <w:ilvl w:val="0"/>
          <w:numId w:val="10"/>
        </w:numPr>
        <w:shd w:val="clear" w:color="auto" w:fill="auto"/>
        <w:tabs>
          <w:tab w:val="clear" w:pos="567"/>
          <w:tab w:val="num" w:pos="426"/>
          <w:tab w:val="left" w:pos="851"/>
        </w:tabs>
        <w:suppressAutoHyphens w:val="0"/>
        <w:spacing w:line="360" w:lineRule="auto"/>
        <w:ind w:left="426" w:hanging="426"/>
        <w:jc w:val="both"/>
        <w:textAlignment w:val="auto"/>
        <w:rPr>
          <w:rFonts w:asciiTheme="minorHAnsi" w:hAnsiTheme="minorHAnsi" w:cstheme="minorHAnsi"/>
        </w:rPr>
      </w:pPr>
      <w:r w:rsidRPr="004F364C">
        <w:rPr>
          <w:rFonts w:asciiTheme="minorHAnsi" w:hAnsiTheme="minorHAnsi" w:cstheme="minorHAnsi"/>
        </w:rPr>
        <w:t>Każdy Wykonawca może złożyć tylko jedną ofertę. Ofertę należy sporządzić zgodnie z wymaganiami SWZ.</w:t>
      </w:r>
    </w:p>
    <w:p w14:paraId="65CEED82" w14:textId="77777777" w:rsidR="004F364C" w:rsidRPr="004F364C" w:rsidRDefault="004F364C" w:rsidP="00961F8A">
      <w:pPr>
        <w:keepNext w:val="0"/>
        <w:widowControl/>
        <w:numPr>
          <w:ilvl w:val="0"/>
          <w:numId w:val="10"/>
        </w:numPr>
        <w:shd w:val="clear" w:color="auto" w:fill="auto"/>
        <w:tabs>
          <w:tab w:val="clear" w:pos="567"/>
          <w:tab w:val="num" w:pos="426"/>
        </w:tabs>
        <w:suppressAutoHyphens w:val="0"/>
        <w:spacing w:line="360" w:lineRule="auto"/>
        <w:ind w:left="426" w:hanging="426"/>
        <w:jc w:val="both"/>
        <w:textAlignment w:val="auto"/>
        <w:rPr>
          <w:rFonts w:asciiTheme="minorHAnsi" w:hAnsiTheme="minorHAnsi" w:cstheme="minorHAnsi"/>
        </w:rPr>
      </w:pPr>
      <w:r w:rsidRPr="004F364C">
        <w:rPr>
          <w:rFonts w:asciiTheme="minorHAnsi" w:hAnsiTheme="minorHAnsi" w:cstheme="minorHAnsi"/>
        </w:rPr>
        <w:lastRenderedPageBreak/>
        <w:t>Oferta musi być sporządzona pod rygorem nieważności w formie elektronicznej (w postaci elektronicznej opatrzonej kwalifikowanym podpisem elektronicznym) albo w postaci elektronicznej opatrzonej podpisem zaufanym lub podpisem osobistym, w języku polskim.</w:t>
      </w:r>
    </w:p>
    <w:p w14:paraId="4E7A82BF" w14:textId="77777777" w:rsidR="004F364C" w:rsidRPr="004F364C" w:rsidRDefault="004F364C" w:rsidP="00961F8A">
      <w:pPr>
        <w:pStyle w:val="Akapitzlist"/>
        <w:keepNext w:val="0"/>
        <w:widowControl/>
        <w:numPr>
          <w:ilvl w:val="1"/>
          <w:numId w:val="15"/>
        </w:numPr>
        <w:shd w:val="clear" w:color="auto" w:fill="auto"/>
        <w:tabs>
          <w:tab w:val="clear" w:pos="720"/>
          <w:tab w:val="left" w:pos="851"/>
        </w:tabs>
        <w:suppressAutoHyphens w:val="0"/>
        <w:spacing w:line="360" w:lineRule="auto"/>
        <w:ind w:left="851" w:hanging="491"/>
        <w:jc w:val="both"/>
        <w:textAlignment w:val="auto"/>
        <w:rPr>
          <w:rFonts w:asciiTheme="minorHAnsi" w:hAnsiTheme="minorHAnsi" w:cstheme="minorHAnsi"/>
        </w:rPr>
      </w:pPr>
      <w:r w:rsidRPr="004F364C">
        <w:rPr>
          <w:rFonts w:asciiTheme="minorHAnsi" w:hAnsiTheme="minorHAnsi" w:cstheme="minorHAnsi"/>
        </w:rPr>
        <w:t>Podmiotowe środki dowodowe, przedmiotowe środki dowodowe oraz inne dokumenty lub oświadczenia, sporządzone w języku obcym przekazuje się wraz z tłumaczeniem na język polski.</w:t>
      </w:r>
    </w:p>
    <w:p w14:paraId="2ED0AF0C" w14:textId="60F71D7D" w:rsidR="004F364C" w:rsidRPr="000C3934" w:rsidRDefault="004F364C" w:rsidP="000C3934">
      <w:pPr>
        <w:pStyle w:val="Akapitzlist"/>
        <w:keepNext w:val="0"/>
        <w:widowControl/>
        <w:numPr>
          <w:ilvl w:val="1"/>
          <w:numId w:val="15"/>
        </w:numPr>
        <w:shd w:val="clear" w:color="auto" w:fill="auto"/>
        <w:tabs>
          <w:tab w:val="clear" w:pos="720"/>
          <w:tab w:val="left" w:pos="851"/>
        </w:tabs>
        <w:suppressAutoHyphens w:val="0"/>
        <w:spacing w:line="360" w:lineRule="auto"/>
        <w:ind w:left="851" w:hanging="491"/>
        <w:jc w:val="both"/>
        <w:textAlignment w:val="auto"/>
        <w:rPr>
          <w:rFonts w:asciiTheme="minorHAnsi" w:hAnsiTheme="minorHAnsi" w:cstheme="minorHAnsi"/>
        </w:rPr>
      </w:pPr>
      <w:r w:rsidRPr="004F364C">
        <w:rPr>
          <w:rFonts w:asciiTheme="minorHAnsi" w:hAnsiTheme="minorHAnsi" w:cstheme="minorHAnsi"/>
        </w:rPr>
        <w:t>Oferta musi być podpisana przez osobę/y upoważnioną/e do reprezentowania Wykonawcy.</w:t>
      </w:r>
    </w:p>
    <w:p w14:paraId="16D821E6" w14:textId="77777777" w:rsidR="004F364C" w:rsidRPr="004F364C" w:rsidRDefault="004F364C" w:rsidP="00961F8A">
      <w:pPr>
        <w:pStyle w:val="Akapitzlist"/>
        <w:keepNext w:val="0"/>
        <w:widowControl/>
        <w:numPr>
          <w:ilvl w:val="1"/>
          <w:numId w:val="15"/>
        </w:numPr>
        <w:shd w:val="clear" w:color="auto" w:fill="auto"/>
        <w:tabs>
          <w:tab w:val="clear" w:pos="720"/>
          <w:tab w:val="left" w:pos="851"/>
        </w:tabs>
        <w:suppressAutoHyphens w:val="0"/>
        <w:spacing w:line="360" w:lineRule="auto"/>
        <w:ind w:left="851" w:hanging="491"/>
        <w:jc w:val="both"/>
        <w:textAlignment w:val="auto"/>
        <w:rPr>
          <w:rFonts w:asciiTheme="minorHAnsi" w:hAnsiTheme="minorHAnsi" w:cstheme="minorHAnsi"/>
        </w:rPr>
      </w:pPr>
      <w:r w:rsidRPr="004F364C">
        <w:rPr>
          <w:rFonts w:asciiTheme="minorHAnsi" w:hAnsiTheme="minorHAnsi" w:cstheme="minorHAnsi"/>
        </w:rPr>
        <w:t>W przypadku, gdy w opatrzonej kwalifikowanym podpisem elektronicznym, podpisem zaufanym lub podpisem osobistym ofercie lub oświadczeniu Wykonawcy, zostały naniesione zmiany, oferta/oświadczenie Wykonawcy muszą być ponownie podpisane kwalifikowanym podpisem elektronicznym lub podpisem zaufanym lub podpisem osobistym, przez Wykonawcę lub osobę/y upoważnioną/e do reprezentowania Wykonawcy/ów wspólnie ubiegających się o udzielenie zamówienia publicznego.</w:t>
      </w:r>
    </w:p>
    <w:p w14:paraId="7C99336B" w14:textId="70D93842" w:rsidR="00391271" w:rsidRPr="00391271" w:rsidRDefault="004F364C" w:rsidP="00391271">
      <w:pPr>
        <w:pStyle w:val="Akapitzlist"/>
        <w:keepNext w:val="0"/>
        <w:widowControl/>
        <w:numPr>
          <w:ilvl w:val="0"/>
          <w:numId w:val="15"/>
        </w:numPr>
        <w:shd w:val="clear" w:color="auto" w:fill="auto"/>
        <w:tabs>
          <w:tab w:val="left" w:pos="851"/>
        </w:tabs>
        <w:suppressAutoHyphens w:val="0"/>
        <w:spacing w:line="360" w:lineRule="auto"/>
        <w:jc w:val="both"/>
        <w:textAlignment w:val="auto"/>
        <w:rPr>
          <w:rFonts w:asciiTheme="minorHAnsi" w:hAnsiTheme="minorHAnsi" w:cstheme="minorHAnsi"/>
          <w:u w:val="single"/>
        </w:rPr>
      </w:pPr>
      <w:r w:rsidRPr="004F364C">
        <w:rPr>
          <w:rFonts w:asciiTheme="minorHAnsi" w:hAnsiTheme="minorHAnsi" w:cstheme="minorHAnsi"/>
        </w:rPr>
        <w:t xml:space="preserve">Wykonawca może wprowadzić zmiany w złożonej ofercie lub wycofać złożoną ofertę. </w:t>
      </w:r>
    </w:p>
    <w:p w14:paraId="1C5678EC" w14:textId="06F8587A" w:rsidR="00391271" w:rsidRPr="00391271" w:rsidRDefault="00391271" w:rsidP="00391271">
      <w:pPr>
        <w:keepNext w:val="0"/>
        <w:widowControl/>
        <w:numPr>
          <w:ilvl w:val="0"/>
          <w:numId w:val="15"/>
        </w:numPr>
        <w:shd w:val="clear" w:color="auto" w:fill="auto"/>
        <w:suppressAutoHyphens w:val="0"/>
        <w:spacing w:line="360" w:lineRule="auto"/>
        <w:jc w:val="both"/>
        <w:textAlignment w:val="auto"/>
        <w:rPr>
          <w:rFonts w:asciiTheme="minorHAnsi" w:hAnsiTheme="minorHAnsi" w:cstheme="minorHAnsi"/>
        </w:rPr>
      </w:pPr>
      <w:r w:rsidRPr="00391271">
        <w:rPr>
          <w:rFonts w:asciiTheme="minorHAnsi" w:hAnsiTheme="minorHAnsi" w:cstheme="minorHAnsi"/>
        </w:rPr>
        <w:t>Protokół postępowania o udzielenie zamówienia wraz z załącznikami, w tym oferta Wykonawcy wraz z załącznikami</w:t>
      </w:r>
      <w:r w:rsidR="00915E94">
        <w:rPr>
          <w:rFonts w:asciiTheme="minorHAnsi" w:hAnsiTheme="minorHAnsi" w:cstheme="minorHAnsi"/>
        </w:rPr>
        <w:t xml:space="preserve"> </w:t>
      </w:r>
      <w:r w:rsidRPr="00391271">
        <w:rPr>
          <w:rFonts w:asciiTheme="minorHAnsi" w:hAnsiTheme="minorHAnsi" w:cstheme="minorHAnsi"/>
        </w:rPr>
        <w:t>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3C69C2B0" w14:textId="77777777" w:rsidR="00E83B4D" w:rsidRPr="00E83B4D" w:rsidRDefault="00391271" w:rsidP="00E83B4D">
      <w:pPr>
        <w:pStyle w:val="Akapitzlist"/>
        <w:keepNext w:val="0"/>
        <w:widowControl/>
        <w:numPr>
          <w:ilvl w:val="1"/>
          <w:numId w:val="32"/>
        </w:numPr>
        <w:shd w:val="clear" w:color="auto" w:fill="auto"/>
        <w:suppressAutoHyphens w:val="0"/>
        <w:spacing w:line="360" w:lineRule="auto"/>
        <w:jc w:val="both"/>
        <w:textAlignment w:val="auto"/>
        <w:rPr>
          <w:rFonts w:asciiTheme="minorHAnsi" w:hAnsiTheme="minorHAnsi" w:cstheme="minorHAnsi"/>
          <w:u w:val="single"/>
        </w:rPr>
      </w:pPr>
      <w:r w:rsidRPr="00391271">
        <w:rPr>
          <w:rFonts w:asciiTheme="minorHAnsi" w:hAnsiTheme="minorHAnsi" w:cstheme="minorHAnsi"/>
        </w:rPr>
        <w:t>W przypadku, gdy Wykonawca nie wykaże, że zastrzeżone informacje stanowią tajemnicę przedsiębiorstwa w rozumieniu art. 11 ust. 2 ustawy z dnia 16 kwietnia 1993r. o zwal</w:t>
      </w:r>
      <w:r w:rsidR="00E83B4D">
        <w:rPr>
          <w:rFonts w:asciiTheme="minorHAnsi" w:hAnsiTheme="minorHAnsi" w:cstheme="minorHAnsi"/>
        </w:rPr>
        <w:t xml:space="preserve">czaniu nieuczciwej konkurencji, </w:t>
      </w:r>
      <w:r w:rsidRPr="00391271">
        <w:rPr>
          <w:rFonts w:asciiTheme="minorHAnsi" w:hAnsiTheme="minorHAnsi" w:cstheme="minorHAnsi"/>
        </w:rPr>
        <w:t>Zamawiający uzna zastrzeżenie tajemnicy za bezskuteczne, o czym poinformuje Wykonawcę.</w:t>
      </w:r>
    </w:p>
    <w:p w14:paraId="405EA252" w14:textId="77777777" w:rsidR="00E83B4D" w:rsidRPr="00E83B4D" w:rsidRDefault="00391271" w:rsidP="00E83B4D">
      <w:pPr>
        <w:pStyle w:val="Akapitzlist"/>
        <w:keepNext w:val="0"/>
        <w:widowControl/>
        <w:numPr>
          <w:ilvl w:val="1"/>
          <w:numId w:val="32"/>
        </w:numPr>
        <w:shd w:val="clear" w:color="auto" w:fill="auto"/>
        <w:suppressAutoHyphens w:val="0"/>
        <w:spacing w:line="360" w:lineRule="auto"/>
        <w:jc w:val="both"/>
        <w:textAlignment w:val="auto"/>
        <w:rPr>
          <w:rFonts w:asciiTheme="minorHAnsi" w:hAnsiTheme="minorHAnsi" w:cstheme="minorHAnsi"/>
          <w:u w:val="single"/>
        </w:rPr>
      </w:pPr>
      <w:r w:rsidRPr="00391271">
        <w:rPr>
          <w:rFonts w:asciiTheme="minorHAnsi" w:hAnsiTheme="minorHAnsi" w:cstheme="minorHAnsi"/>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0985E91A" w14:textId="77777777" w:rsidR="004F364C" w:rsidRPr="00E83B4D" w:rsidRDefault="00391271" w:rsidP="00E83B4D">
      <w:pPr>
        <w:pStyle w:val="Akapitzlist"/>
        <w:keepNext w:val="0"/>
        <w:widowControl/>
        <w:numPr>
          <w:ilvl w:val="1"/>
          <w:numId w:val="32"/>
        </w:numPr>
        <w:shd w:val="clear" w:color="auto" w:fill="auto"/>
        <w:suppressAutoHyphens w:val="0"/>
        <w:spacing w:line="360" w:lineRule="auto"/>
        <w:jc w:val="both"/>
        <w:textAlignment w:val="auto"/>
        <w:rPr>
          <w:rFonts w:asciiTheme="minorHAnsi" w:hAnsiTheme="minorHAnsi" w:cstheme="minorHAnsi"/>
          <w:u w:val="single"/>
        </w:rPr>
      </w:pPr>
      <w:r w:rsidRPr="00E83B4D">
        <w:rPr>
          <w:rFonts w:asciiTheme="minorHAnsi" w:hAnsiTheme="minorHAnsi" w:cstheme="minorHAnsi"/>
        </w:rPr>
        <w:lastRenderedPageBreak/>
        <w:t>Protokół postępowania wraz z załącznikami, w tym oferty wraz z załącznikami, udostępnia się na wniosek.</w:t>
      </w:r>
    </w:p>
    <w:p w14:paraId="714C3E98" w14:textId="126637BE" w:rsidR="00E83B4D" w:rsidRPr="00D43B7B" w:rsidRDefault="007A1E8E" w:rsidP="00E83B4D">
      <w:pPr>
        <w:pStyle w:val="Nagwek3"/>
        <w:numPr>
          <w:ilvl w:val="3"/>
          <w:numId w:val="1"/>
        </w:numPr>
        <w:jc w:val="center"/>
        <w:rPr>
          <w:rFonts w:asciiTheme="minorHAnsi" w:hAnsiTheme="minorHAnsi" w:cstheme="minorHAnsi"/>
          <w:sz w:val="24"/>
          <w:szCs w:val="24"/>
        </w:rPr>
      </w:pPr>
      <w:r>
        <w:rPr>
          <w:rFonts w:asciiTheme="minorHAnsi" w:hAnsiTheme="minorHAnsi" w:cstheme="minorHAnsi"/>
          <w:sz w:val="24"/>
          <w:szCs w:val="24"/>
        </w:rPr>
        <w:t>XXI</w:t>
      </w:r>
      <w:r w:rsidR="009D0454">
        <w:rPr>
          <w:rFonts w:asciiTheme="minorHAnsi" w:hAnsiTheme="minorHAnsi" w:cstheme="minorHAnsi"/>
          <w:sz w:val="24"/>
          <w:szCs w:val="24"/>
        </w:rPr>
        <w:t>I</w:t>
      </w:r>
      <w:r w:rsidR="000E0663" w:rsidRPr="00D43B7B">
        <w:rPr>
          <w:rFonts w:asciiTheme="minorHAnsi" w:hAnsiTheme="minorHAnsi" w:cstheme="minorHAnsi"/>
          <w:sz w:val="24"/>
          <w:szCs w:val="24"/>
        </w:rPr>
        <w:t xml:space="preserve">. </w:t>
      </w:r>
      <w:r w:rsidR="00E83B4D" w:rsidRPr="00D43B7B">
        <w:rPr>
          <w:rFonts w:asciiTheme="minorHAnsi" w:hAnsiTheme="minorHAnsi" w:cstheme="minorHAnsi"/>
          <w:sz w:val="24"/>
          <w:szCs w:val="24"/>
        </w:rPr>
        <w:t>WYMAGANIA DOTYCZĄCE WADIUM</w:t>
      </w:r>
    </w:p>
    <w:p w14:paraId="150A373F" w14:textId="77777777" w:rsidR="00E83B4D" w:rsidRDefault="00E83B4D" w:rsidP="00E83B4D">
      <w:pPr>
        <w:pStyle w:val="Tretekstu"/>
      </w:pPr>
    </w:p>
    <w:p w14:paraId="43F62043" w14:textId="77777777" w:rsidR="00E83B4D" w:rsidRPr="00E83B4D" w:rsidRDefault="00E83B4D" w:rsidP="00E83B4D">
      <w:pPr>
        <w:pStyle w:val="Tretekstu"/>
        <w:rPr>
          <w:rFonts w:ascii="Calibri" w:hAnsi="Calibri" w:cs="Calibri"/>
        </w:rPr>
      </w:pPr>
      <w:r w:rsidRPr="00E83B4D">
        <w:rPr>
          <w:rFonts w:ascii="Calibri" w:hAnsi="Calibri" w:cs="Calibri"/>
        </w:rPr>
        <w:t>Zamawiający nie wymaga wniesienia wadium w przedmiotowym postępowaniu</w:t>
      </w:r>
      <w:r>
        <w:rPr>
          <w:rFonts w:ascii="Calibri" w:hAnsi="Calibri" w:cs="Calibri"/>
        </w:rPr>
        <w:t>.</w:t>
      </w:r>
    </w:p>
    <w:p w14:paraId="544082E7" w14:textId="77777777" w:rsidR="00E83B4D" w:rsidRPr="003A7D8A" w:rsidRDefault="00E83B4D" w:rsidP="003A7D8A">
      <w:pPr>
        <w:pStyle w:val="Nagwek3"/>
        <w:numPr>
          <w:ilvl w:val="3"/>
          <w:numId w:val="1"/>
        </w:numPr>
        <w:jc w:val="center"/>
        <w:rPr>
          <w:rFonts w:ascii="Calibri" w:hAnsi="Calibri" w:cs="Calibri"/>
          <w:sz w:val="24"/>
          <w:szCs w:val="24"/>
          <w:u w:val="single"/>
        </w:rPr>
      </w:pPr>
    </w:p>
    <w:p w14:paraId="49EACC95" w14:textId="69CA2AFD" w:rsidR="004F364C" w:rsidRPr="00D43B7B" w:rsidRDefault="007A1E8E" w:rsidP="000E0663">
      <w:pPr>
        <w:pStyle w:val="Nagwek3"/>
        <w:numPr>
          <w:ilvl w:val="3"/>
          <w:numId w:val="1"/>
        </w:numPr>
        <w:jc w:val="center"/>
        <w:rPr>
          <w:rFonts w:asciiTheme="minorHAnsi" w:hAnsiTheme="minorHAnsi" w:cstheme="minorHAnsi"/>
          <w:sz w:val="24"/>
          <w:szCs w:val="24"/>
        </w:rPr>
      </w:pPr>
      <w:r>
        <w:rPr>
          <w:rFonts w:asciiTheme="minorHAnsi" w:hAnsiTheme="minorHAnsi" w:cstheme="minorHAnsi"/>
          <w:sz w:val="24"/>
          <w:szCs w:val="24"/>
        </w:rPr>
        <w:t>XXI</w:t>
      </w:r>
      <w:r w:rsidR="009D0454">
        <w:rPr>
          <w:rFonts w:asciiTheme="minorHAnsi" w:hAnsiTheme="minorHAnsi" w:cstheme="minorHAnsi"/>
          <w:sz w:val="24"/>
          <w:szCs w:val="24"/>
        </w:rPr>
        <w:t>I</w:t>
      </w:r>
      <w:r>
        <w:rPr>
          <w:rFonts w:asciiTheme="minorHAnsi" w:hAnsiTheme="minorHAnsi" w:cstheme="minorHAnsi"/>
          <w:sz w:val="24"/>
          <w:szCs w:val="24"/>
        </w:rPr>
        <w:t>I</w:t>
      </w:r>
      <w:r w:rsidR="003A7D8A" w:rsidRPr="00D43B7B">
        <w:rPr>
          <w:rFonts w:asciiTheme="minorHAnsi" w:hAnsiTheme="minorHAnsi" w:cstheme="minorHAnsi"/>
          <w:sz w:val="24"/>
          <w:szCs w:val="24"/>
        </w:rPr>
        <w:t xml:space="preserve">. </w:t>
      </w:r>
      <w:r w:rsidR="004F364C" w:rsidRPr="00D43B7B">
        <w:rPr>
          <w:rFonts w:asciiTheme="minorHAnsi" w:hAnsiTheme="minorHAnsi" w:cstheme="minorHAnsi"/>
          <w:sz w:val="24"/>
          <w:szCs w:val="24"/>
        </w:rPr>
        <w:t>SPOSÓB ORAZ TERMIN SKŁADANIA OFERT</w:t>
      </w:r>
    </w:p>
    <w:p w14:paraId="4FB742D9" w14:textId="77777777" w:rsidR="004F364C" w:rsidRPr="004F364C" w:rsidRDefault="004F364C" w:rsidP="004F364C">
      <w:pPr>
        <w:rPr>
          <w:rFonts w:asciiTheme="minorHAnsi" w:hAnsiTheme="minorHAnsi" w:cstheme="minorHAnsi"/>
          <w:lang w:eastAsia="pl-PL"/>
        </w:rPr>
      </w:pPr>
    </w:p>
    <w:p w14:paraId="448C6D0D" w14:textId="634BDBCD" w:rsidR="00D41E6A" w:rsidRDefault="002A7854" w:rsidP="00D41E6A">
      <w:pPr>
        <w:pStyle w:val="Akapitzlist"/>
        <w:numPr>
          <w:ilvl w:val="0"/>
          <w:numId w:val="20"/>
        </w:numPr>
        <w:spacing w:line="360" w:lineRule="auto"/>
        <w:jc w:val="both"/>
        <w:rPr>
          <w:rFonts w:asciiTheme="minorHAnsi" w:hAnsiTheme="minorHAnsi" w:cstheme="minorHAnsi"/>
        </w:rPr>
      </w:pPr>
      <w:r w:rsidRPr="00D41E6A">
        <w:rPr>
          <w:rFonts w:asciiTheme="minorHAnsi" w:hAnsiTheme="minorHAnsi" w:cstheme="minorHAnsi"/>
          <w:b/>
        </w:rPr>
        <w:t xml:space="preserve">Ofertę wraz z wymaganymi załącznikami należy złożyć nie później niż do dnia </w:t>
      </w:r>
      <w:r w:rsidR="00915E94">
        <w:rPr>
          <w:rFonts w:asciiTheme="minorHAnsi" w:hAnsiTheme="minorHAnsi" w:cstheme="minorHAnsi"/>
          <w:b/>
        </w:rPr>
        <w:t>22.11.2024</w:t>
      </w:r>
      <w:r w:rsidRPr="00D41E6A">
        <w:rPr>
          <w:rFonts w:asciiTheme="minorHAnsi" w:hAnsiTheme="minorHAnsi" w:cstheme="minorHAnsi"/>
          <w:b/>
        </w:rPr>
        <w:t xml:space="preserve"> r. do godziny 0</w:t>
      </w:r>
      <w:r w:rsidR="00915E94">
        <w:rPr>
          <w:rFonts w:asciiTheme="minorHAnsi" w:hAnsiTheme="minorHAnsi" w:cstheme="minorHAnsi"/>
          <w:b/>
        </w:rPr>
        <w:t>9</w:t>
      </w:r>
      <w:r w:rsidRPr="00D41E6A">
        <w:rPr>
          <w:rFonts w:asciiTheme="minorHAnsi" w:hAnsiTheme="minorHAnsi" w:cstheme="minorHAnsi"/>
          <w:b/>
        </w:rPr>
        <w:t xml:space="preserve">:00. </w:t>
      </w:r>
      <w:r w:rsidRPr="00D41E6A">
        <w:rPr>
          <w:rFonts w:asciiTheme="minorHAnsi" w:hAnsiTheme="minorHAnsi" w:cstheme="minorHAnsi"/>
        </w:rPr>
        <w:t>Ofertę należy złożyć pod rygorem nieważności za pośrednictwem Platformy e-Zamówienia, w formie elektronicznej lub postaci elektronicznej opatrzonej podpisem osobistym, zaufanym lub kwalifikowanym podpisem elektronicznym.</w:t>
      </w:r>
    </w:p>
    <w:p w14:paraId="5A406CFA" w14:textId="77777777" w:rsidR="002A7854" w:rsidRPr="00D41E6A" w:rsidRDefault="002A7854" w:rsidP="00D41E6A">
      <w:pPr>
        <w:pStyle w:val="Akapitzlist"/>
        <w:numPr>
          <w:ilvl w:val="0"/>
          <w:numId w:val="20"/>
        </w:numPr>
        <w:spacing w:line="360" w:lineRule="auto"/>
        <w:jc w:val="both"/>
        <w:rPr>
          <w:rFonts w:asciiTheme="minorHAnsi" w:hAnsiTheme="minorHAnsi" w:cstheme="minorHAnsi"/>
        </w:rPr>
      </w:pPr>
      <w:r w:rsidRPr="00D41E6A">
        <w:rPr>
          <w:rFonts w:asciiTheme="minorHAnsi" w:hAnsiTheme="minorHAnsi" w:cstheme="minorHAnsi"/>
          <w:b/>
        </w:rPr>
        <w:t xml:space="preserve">Uwaga. </w:t>
      </w:r>
      <w:r w:rsidRPr="00D41E6A">
        <w:rPr>
          <w:rFonts w:asciiTheme="minorHAnsi" w:hAnsiTheme="minorHAnsi" w:cstheme="minorHAnsi"/>
        </w:rPr>
        <w:t>Za datę i godzinę złożenia oferty rozumie się datę i godzinę jej wpływu na Platformę e-Zamówienia, tj. datę i godzinę ujawnioną w Elektronicznym Potwierdzeniu Przesłania (EPP) i Elektronicznym Potwierdzeniu Odebrania (EPO).</w:t>
      </w:r>
    </w:p>
    <w:p w14:paraId="74A1AA2E" w14:textId="77777777" w:rsidR="002A7854" w:rsidRPr="00496847" w:rsidRDefault="002A7854" w:rsidP="002A7854">
      <w:pPr>
        <w:pStyle w:val="Tekstpodstawowy"/>
        <w:keepNext w:val="0"/>
        <w:widowControl/>
        <w:numPr>
          <w:ilvl w:val="0"/>
          <w:numId w:val="20"/>
        </w:numPr>
        <w:shd w:val="clear" w:color="auto" w:fill="auto"/>
        <w:tabs>
          <w:tab w:val="clear" w:pos="567"/>
          <w:tab w:val="left" w:pos="426"/>
        </w:tabs>
        <w:suppressAutoHyphens w:val="0"/>
        <w:spacing w:after="0" w:line="360" w:lineRule="auto"/>
        <w:ind w:left="426" w:right="28" w:hanging="426"/>
        <w:jc w:val="both"/>
        <w:textAlignment w:val="auto"/>
        <w:rPr>
          <w:rFonts w:asciiTheme="minorHAnsi" w:hAnsiTheme="minorHAnsi" w:cstheme="minorHAnsi"/>
          <w:u w:val="single"/>
        </w:rPr>
      </w:pPr>
      <w:r w:rsidRPr="00496847">
        <w:rPr>
          <w:rFonts w:asciiTheme="minorHAnsi" w:hAnsiTheme="minorHAnsi" w:cstheme="minorHAnsi"/>
        </w:rPr>
        <w:t>W przypadku otrzymania przez Zamawiającego oferty po terminie podanym w ust. 1 niniejszego rozdziału SWZ, oferta zostanie odrzucona.</w:t>
      </w:r>
    </w:p>
    <w:p w14:paraId="790A8E1C" w14:textId="77777777" w:rsidR="004F364C" w:rsidRPr="004F364C" w:rsidRDefault="004F364C" w:rsidP="004F364C">
      <w:pPr>
        <w:pStyle w:val="Tekstpodstawowy"/>
        <w:tabs>
          <w:tab w:val="left" w:pos="426"/>
        </w:tabs>
        <w:suppressAutoHyphens w:val="0"/>
        <w:spacing w:after="0" w:line="360" w:lineRule="auto"/>
        <w:ind w:right="28"/>
        <w:jc w:val="both"/>
        <w:rPr>
          <w:rFonts w:asciiTheme="minorHAnsi" w:hAnsiTheme="minorHAnsi" w:cstheme="minorHAnsi"/>
        </w:rPr>
      </w:pPr>
    </w:p>
    <w:p w14:paraId="24FABB7D" w14:textId="4C99F84F" w:rsidR="004F364C" w:rsidRPr="002A7854" w:rsidRDefault="003A7D8A" w:rsidP="000E0663">
      <w:pPr>
        <w:pStyle w:val="Nagwek2"/>
        <w:spacing w:line="360" w:lineRule="auto"/>
        <w:jc w:val="center"/>
        <w:rPr>
          <w:rFonts w:asciiTheme="minorHAnsi" w:hAnsiTheme="minorHAnsi" w:cstheme="minorHAnsi"/>
          <w:b/>
          <w:szCs w:val="24"/>
        </w:rPr>
      </w:pPr>
      <w:r w:rsidRPr="002A7854">
        <w:rPr>
          <w:rFonts w:asciiTheme="minorHAnsi" w:hAnsiTheme="minorHAnsi" w:cstheme="minorHAnsi"/>
          <w:b/>
          <w:szCs w:val="24"/>
        </w:rPr>
        <w:t xml:space="preserve"> XX</w:t>
      </w:r>
      <w:r w:rsidR="009D0454">
        <w:rPr>
          <w:rFonts w:asciiTheme="minorHAnsi" w:hAnsiTheme="minorHAnsi" w:cstheme="minorHAnsi"/>
          <w:b/>
          <w:szCs w:val="24"/>
        </w:rPr>
        <w:t>IV</w:t>
      </w:r>
      <w:r w:rsidR="000E0663" w:rsidRPr="002A7854">
        <w:rPr>
          <w:rFonts w:asciiTheme="minorHAnsi" w:hAnsiTheme="minorHAnsi" w:cstheme="minorHAnsi"/>
          <w:b/>
          <w:szCs w:val="24"/>
        </w:rPr>
        <w:t xml:space="preserve">. </w:t>
      </w:r>
      <w:r w:rsidR="004F364C" w:rsidRPr="002A7854">
        <w:rPr>
          <w:rFonts w:asciiTheme="minorHAnsi" w:hAnsiTheme="minorHAnsi" w:cstheme="minorHAnsi"/>
          <w:b/>
          <w:szCs w:val="24"/>
        </w:rPr>
        <w:t>TERMIN ZWIĄZANIA OFERTĄ</w:t>
      </w:r>
    </w:p>
    <w:p w14:paraId="41F772DE" w14:textId="77777777" w:rsidR="004F364C" w:rsidRPr="004F364C" w:rsidRDefault="004F364C" w:rsidP="004F364C">
      <w:pPr>
        <w:spacing w:line="360" w:lineRule="auto"/>
        <w:rPr>
          <w:rFonts w:asciiTheme="minorHAnsi" w:hAnsiTheme="minorHAnsi" w:cstheme="minorHAnsi"/>
          <w:lang w:eastAsia="pl-PL"/>
        </w:rPr>
      </w:pPr>
    </w:p>
    <w:p w14:paraId="4CFE7AED" w14:textId="784B75F8" w:rsidR="004F364C" w:rsidRPr="00915E94" w:rsidRDefault="004F364C" w:rsidP="000E0663">
      <w:pPr>
        <w:pStyle w:val="Tekstpodstawowy"/>
        <w:spacing w:after="0" w:line="360" w:lineRule="auto"/>
        <w:rPr>
          <w:rFonts w:asciiTheme="minorHAnsi" w:hAnsiTheme="minorHAnsi" w:cstheme="minorHAnsi"/>
        </w:rPr>
      </w:pPr>
      <w:r w:rsidRPr="002A7854">
        <w:rPr>
          <w:rFonts w:asciiTheme="minorHAnsi" w:hAnsiTheme="minorHAnsi" w:cstheme="minorHAnsi"/>
        </w:rPr>
        <w:t xml:space="preserve">Termin związania ofertą upływa w </w:t>
      </w:r>
      <w:r w:rsidRPr="00915E94">
        <w:rPr>
          <w:rFonts w:asciiTheme="minorHAnsi" w:hAnsiTheme="minorHAnsi" w:cstheme="minorHAnsi"/>
        </w:rPr>
        <w:t xml:space="preserve">dniu </w:t>
      </w:r>
      <w:r w:rsidR="00915E94" w:rsidRPr="00915E94">
        <w:rPr>
          <w:rFonts w:asciiTheme="minorHAnsi" w:hAnsiTheme="minorHAnsi" w:cstheme="minorHAnsi"/>
        </w:rPr>
        <w:t>21.12.2024</w:t>
      </w:r>
      <w:r w:rsidR="00D41E6A" w:rsidRPr="00915E94">
        <w:rPr>
          <w:rFonts w:asciiTheme="minorHAnsi" w:hAnsiTheme="minorHAnsi" w:cstheme="minorHAnsi"/>
        </w:rPr>
        <w:t xml:space="preserve"> </w:t>
      </w:r>
      <w:r w:rsidRPr="00915E94">
        <w:rPr>
          <w:rFonts w:asciiTheme="minorHAnsi" w:hAnsiTheme="minorHAnsi" w:cstheme="minorHAnsi"/>
        </w:rPr>
        <w:t>r.</w:t>
      </w:r>
    </w:p>
    <w:p w14:paraId="59BEAC7D" w14:textId="77777777" w:rsidR="004F364C" w:rsidRPr="004F364C" w:rsidRDefault="004F364C" w:rsidP="004F364C">
      <w:pPr>
        <w:pStyle w:val="Tekstpodstawowy"/>
        <w:spacing w:after="0" w:line="360" w:lineRule="auto"/>
        <w:rPr>
          <w:rFonts w:asciiTheme="minorHAnsi" w:hAnsiTheme="minorHAnsi" w:cstheme="minorHAnsi"/>
        </w:rPr>
      </w:pPr>
    </w:p>
    <w:p w14:paraId="02EC21D0" w14:textId="0B9FAA9E" w:rsidR="003A7D8A" w:rsidRPr="002A7854" w:rsidRDefault="000E0663" w:rsidP="000E0663">
      <w:pPr>
        <w:pStyle w:val="Nagwek2"/>
        <w:spacing w:line="360" w:lineRule="auto"/>
        <w:jc w:val="center"/>
        <w:rPr>
          <w:rFonts w:asciiTheme="minorHAnsi" w:hAnsiTheme="minorHAnsi" w:cstheme="minorHAnsi"/>
          <w:b/>
          <w:szCs w:val="24"/>
        </w:rPr>
      </w:pPr>
      <w:r w:rsidRPr="002A7854">
        <w:rPr>
          <w:rFonts w:asciiTheme="minorHAnsi" w:hAnsiTheme="minorHAnsi" w:cstheme="minorHAnsi"/>
          <w:b/>
          <w:szCs w:val="24"/>
        </w:rPr>
        <w:t>XX</w:t>
      </w:r>
      <w:r w:rsidR="007A1E8E">
        <w:rPr>
          <w:rFonts w:asciiTheme="minorHAnsi" w:hAnsiTheme="minorHAnsi" w:cstheme="minorHAnsi"/>
          <w:b/>
          <w:szCs w:val="24"/>
        </w:rPr>
        <w:t>V</w:t>
      </w:r>
      <w:r w:rsidRPr="002A7854">
        <w:rPr>
          <w:rFonts w:asciiTheme="minorHAnsi" w:hAnsiTheme="minorHAnsi" w:cstheme="minorHAnsi"/>
          <w:b/>
          <w:szCs w:val="24"/>
        </w:rPr>
        <w:t>.</w:t>
      </w:r>
      <w:r w:rsidR="004F364C" w:rsidRPr="002A7854">
        <w:rPr>
          <w:rFonts w:asciiTheme="minorHAnsi" w:hAnsiTheme="minorHAnsi" w:cstheme="minorHAnsi"/>
          <w:b/>
          <w:szCs w:val="24"/>
        </w:rPr>
        <w:t>TERMIN OTWARCIA OFERT</w:t>
      </w:r>
      <w:r w:rsidRPr="002A7854">
        <w:rPr>
          <w:rFonts w:asciiTheme="minorHAnsi" w:hAnsiTheme="minorHAnsi" w:cstheme="minorHAnsi"/>
          <w:b/>
          <w:szCs w:val="24"/>
        </w:rPr>
        <w:t xml:space="preserve"> </w:t>
      </w:r>
    </w:p>
    <w:p w14:paraId="37D9D957" w14:textId="77777777" w:rsidR="004F364C" w:rsidRPr="002A7854" w:rsidRDefault="004F364C" w:rsidP="000E0663">
      <w:pPr>
        <w:pStyle w:val="Nagwek2"/>
        <w:spacing w:line="360" w:lineRule="auto"/>
        <w:jc w:val="center"/>
        <w:rPr>
          <w:rFonts w:asciiTheme="minorHAnsi" w:hAnsiTheme="minorHAnsi" w:cstheme="minorHAnsi"/>
          <w:b/>
          <w:szCs w:val="24"/>
        </w:rPr>
      </w:pPr>
      <w:r w:rsidRPr="002A7854">
        <w:rPr>
          <w:rFonts w:asciiTheme="minorHAnsi" w:hAnsiTheme="minorHAnsi" w:cstheme="minorHAnsi"/>
          <w:b/>
          <w:szCs w:val="24"/>
        </w:rPr>
        <w:t>CZYNNOŚCI ZWIĄZANE Z OTWARCIEM OFERT</w:t>
      </w:r>
    </w:p>
    <w:p w14:paraId="3B73C1F7" w14:textId="77777777" w:rsidR="004F364C" w:rsidRPr="004F364C" w:rsidRDefault="004F364C" w:rsidP="004F364C">
      <w:pPr>
        <w:pStyle w:val="Tekstpodstawowy"/>
        <w:spacing w:after="0" w:line="360" w:lineRule="auto"/>
        <w:ind w:left="426" w:right="28" w:hanging="426"/>
        <w:rPr>
          <w:rFonts w:asciiTheme="minorHAnsi" w:hAnsiTheme="minorHAnsi" w:cstheme="minorHAnsi"/>
        </w:rPr>
      </w:pPr>
    </w:p>
    <w:p w14:paraId="62E4E5AA" w14:textId="0FE7134C" w:rsidR="00D41E6A" w:rsidRPr="00D41E6A" w:rsidRDefault="00D41E6A" w:rsidP="00D41E6A">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b/>
        </w:rPr>
      </w:pPr>
      <w:bookmarkStart w:id="6" w:name="_Hlk61446340"/>
      <w:r>
        <w:rPr>
          <w:rFonts w:asciiTheme="minorHAnsi" w:hAnsiTheme="minorHAnsi" w:cstheme="minorHAnsi"/>
        </w:rPr>
        <w:t>1.</w:t>
      </w:r>
      <w:r w:rsidRPr="00D41E6A">
        <w:rPr>
          <w:rFonts w:asciiTheme="minorHAnsi" w:hAnsiTheme="minorHAnsi" w:cstheme="minorHAnsi"/>
          <w:b/>
        </w:rPr>
        <w:t xml:space="preserve">Otwarcie ofert nastąpi w dniu </w:t>
      </w:r>
      <w:r w:rsidR="00915E94">
        <w:rPr>
          <w:rFonts w:asciiTheme="minorHAnsi" w:hAnsiTheme="minorHAnsi" w:cstheme="minorHAnsi"/>
          <w:b/>
        </w:rPr>
        <w:t>22.11.2024</w:t>
      </w:r>
      <w:r w:rsidRPr="00D41E6A">
        <w:rPr>
          <w:rFonts w:asciiTheme="minorHAnsi" w:hAnsiTheme="minorHAnsi" w:cstheme="minorHAnsi"/>
          <w:b/>
        </w:rPr>
        <w:t xml:space="preserve"> </w:t>
      </w:r>
      <w:r w:rsidRPr="00D41E6A">
        <w:rPr>
          <w:rFonts w:asciiTheme="minorHAnsi" w:hAnsiTheme="minorHAnsi" w:cstheme="minorHAnsi"/>
          <w:b/>
          <w:bCs/>
        </w:rPr>
        <w:t>r.</w:t>
      </w:r>
      <w:r w:rsidRPr="00D41E6A">
        <w:rPr>
          <w:rFonts w:asciiTheme="minorHAnsi" w:hAnsiTheme="minorHAnsi" w:cstheme="minorHAnsi"/>
          <w:b/>
        </w:rPr>
        <w:t xml:space="preserve"> o godzinie: </w:t>
      </w:r>
      <w:bookmarkEnd w:id="6"/>
      <w:r w:rsidRPr="00D41E6A">
        <w:rPr>
          <w:rFonts w:asciiTheme="minorHAnsi" w:hAnsiTheme="minorHAnsi" w:cstheme="minorHAnsi"/>
          <w:b/>
        </w:rPr>
        <w:t>0</w:t>
      </w:r>
      <w:r w:rsidR="00915E94">
        <w:rPr>
          <w:rFonts w:asciiTheme="minorHAnsi" w:hAnsiTheme="minorHAnsi" w:cstheme="minorHAnsi"/>
          <w:b/>
        </w:rPr>
        <w:t>9</w:t>
      </w:r>
      <w:r w:rsidRPr="00D41E6A">
        <w:rPr>
          <w:rFonts w:asciiTheme="minorHAnsi" w:hAnsiTheme="minorHAnsi" w:cstheme="minorHAnsi"/>
          <w:b/>
        </w:rPr>
        <w:t>:30</w:t>
      </w:r>
    </w:p>
    <w:p w14:paraId="024B88CC" w14:textId="77777777" w:rsidR="00D41E6A" w:rsidRDefault="00D41E6A" w:rsidP="00D41E6A">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rPr>
      </w:pPr>
      <w:r w:rsidRPr="00B87355">
        <w:rPr>
          <w:rFonts w:asciiTheme="minorHAnsi" w:hAnsiTheme="minorHAnsi" w:cstheme="minorHAnsi"/>
        </w:rPr>
        <w:t>2.Otwarcie</w:t>
      </w:r>
      <w:r w:rsidRPr="00496847">
        <w:rPr>
          <w:rFonts w:asciiTheme="minorHAnsi" w:hAnsiTheme="minorHAnsi" w:cstheme="minorHAnsi"/>
        </w:rPr>
        <w:t xml:space="preserve"> ofert zostanie dokonane za pośrednictwem Platformy e-Zamówienia. System automatycznie rozszyfruje oferty w momencie ich otwarcia.</w:t>
      </w:r>
    </w:p>
    <w:p w14:paraId="26CBAC03" w14:textId="77777777" w:rsidR="00D41E6A" w:rsidRDefault="00D41E6A" w:rsidP="00D41E6A">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rPr>
      </w:pPr>
      <w:r w:rsidRPr="00496847">
        <w:rPr>
          <w:rFonts w:asciiTheme="minorHAnsi" w:hAnsiTheme="minorHAnsi" w:cstheme="minorHAnsi"/>
        </w:rPr>
        <w:t>3. W przypadku awarii Platformy e-Zamówienia, która spowoduje brak możliwości otwarcia ofert we wskazanym terminie, określonym przez Zamawiającego, otwarcie ofert nastąpi niezwłocznie po usunięciu awarii.</w:t>
      </w:r>
    </w:p>
    <w:p w14:paraId="6E92C7E1" w14:textId="77777777" w:rsidR="00D41E6A" w:rsidRDefault="00D41E6A" w:rsidP="00D41E6A">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rPr>
      </w:pPr>
      <w:r w:rsidRPr="00496847">
        <w:rPr>
          <w:rFonts w:asciiTheme="minorHAnsi" w:hAnsiTheme="minorHAnsi" w:cstheme="minorHAnsi"/>
        </w:rPr>
        <w:lastRenderedPageBreak/>
        <w:t>4. Zamawiający poinformuje o zmianie terminu otwarcia ofert na Platformie e-Zamówienia.</w:t>
      </w:r>
    </w:p>
    <w:p w14:paraId="100AFCF3" w14:textId="77777777" w:rsidR="00D41E6A" w:rsidRDefault="00D41E6A" w:rsidP="00D41E6A">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rPr>
      </w:pPr>
      <w:r w:rsidRPr="00496847">
        <w:rPr>
          <w:rFonts w:asciiTheme="minorHAnsi" w:hAnsiTheme="minorHAnsi" w:cstheme="minorHAnsi"/>
        </w:rPr>
        <w:t xml:space="preserve">5.Najpóźniej przed otwarciem ofert, Zamawiający udostępni na Platformie e-Zamówienia, </w:t>
      </w:r>
      <w:r w:rsidRPr="00D41E6A">
        <w:rPr>
          <w:rFonts w:asciiTheme="minorHAnsi" w:hAnsiTheme="minorHAnsi" w:cstheme="minorHAnsi"/>
        </w:rPr>
        <w:t>informację o kwocie, jaką zamierza przeznaczyć na sfinansowanie niniejszego zamówienia (</w:t>
      </w:r>
      <w:r w:rsidRPr="00496847">
        <w:rPr>
          <w:rFonts w:asciiTheme="minorHAnsi" w:hAnsiTheme="minorHAnsi" w:cstheme="minorHAnsi"/>
        </w:rPr>
        <w:t>kwota brutto, wraz z podatkiem VAT).</w:t>
      </w:r>
    </w:p>
    <w:p w14:paraId="1096B3A6" w14:textId="77777777" w:rsidR="00D41E6A" w:rsidRDefault="00D41E6A" w:rsidP="00D41E6A">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rPr>
      </w:pPr>
      <w:r w:rsidRPr="00496847">
        <w:rPr>
          <w:rFonts w:asciiTheme="minorHAnsi" w:hAnsiTheme="minorHAnsi" w:cstheme="minorHAnsi"/>
        </w:rPr>
        <w:t>6. Niezwłocznie po otwarciu ofert Zamawiający udostępni na Platformie e-Zamówienia informacje o:</w:t>
      </w:r>
    </w:p>
    <w:p w14:paraId="007691B8" w14:textId="77777777" w:rsidR="007A1E8E" w:rsidRDefault="00D41E6A" w:rsidP="007A1E8E">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rPr>
      </w:pPr>
      <w:r w:rsidRPr="00496847">
        <w:rPr>
          <w:rFonts w:asciiTheme="minorHAnsi" w:hAnsiTheme="minorHAnsi" w:cstheme="minorHAnsi"/>
        </w:rPr>
        <w:t>6.1.nazwach albo imionach i nazwiskach oraz siedzibach lub miejscach prowadzonej działalności</w:t>
      </w:r>
    </w:p>
    <w:p w14:paraId="5FC0EBFA" w14:textId="77777777" w:rsidR="007A1E8E" w:rsidRDefault="00D41E6A" w:rsidP="007A1E8E">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rPr>
      </w:pPr>
      <w:r w:rsidRPr="00496847">
        <w:rPr>
          <w:rFonts w:asciiTheme="minorHAnsi" w:hAnsiTheme="minorHAnsi" w:cstheme="minorHAnsi"/>
        </w:rPr>
        <w:t>gospodarczej albo miejscach zamieszkania wykonawców, których oferty zostały otwarte;</w:t>
      </w:r>
    </w:p>
    <w:p w14:paraId="0729AF24" w14:textId="77777777" w:rsidR="007A1E8E" w:rsidRDefault="00D41E6A" w:rsidP="007A1E8E">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rPr>
      </w:pPr>
      <w:r w:rsidRPr="00496847">
        <w:rPr>
          <w:rFonts w:asciiTheme="minorHAnsi" w:hAnsiTheme="minorHAnsi" w:cstheme="minorHAnsi"/>
        </w:rPr>
        <w:t>6.2.cenach zawartych w ofertach.</w:t>
      </w:r>
    </w:p>
    <w:p w14:paraId="6530A46F" w14:textId="77777777" w:rsidR="007A1E8E" w:rsidRDefault="00D41E6A" w:rsidP="007A1E8E">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rPr>
      </w:pPr>
      <w:r w:rsidRPr="00496847">
        <w:rPr>
          <w:rFonts w:asciiTheme="minorHAnsi" w:hAnsiTheme="minorHAnsi" w:cstheme="minorHAnsi"/>
        </w:rPr>
        <w:t xml:space="preserve">7.Zamawiający nie przewiduje publicznej sesji otwarcia ofert. </w:t>
      </w:r>
    </w:p>
    <w:p w14:paraId="1621248C" w14:textId="756D9034" w:rsidR="00D41E6A" w:rsidRPr="007A1E8E" w:rsidRDefault="00D41E6A" w:rsidP="007A1E8E">
      <w:pPr>
        <w:pStyle w:val="Tekstpodstawowy"/>
        <w:keepNext w:val="0"/>
        <w:widowControl/>
        <w:shd w:val="clear" w:color="auto" w:fill="auto"/>
        <w:suppressAutoHyphens w:val="0"/>
        <w:spacing w:after="0" w:line="360" w:lineRule="auto"/>
        <w:ind w:right="28"/>
        <w:jc w:val="both"/>
        <w:textAlignment w:val="auto"/>
        <w:rPr>
          <w:rFonts w:asciiTheme="minorHAnsi" w:hAnsiTheme="minorHAnsi" w:cstheme="minorHAnsi"/>
          <w:b/>
          <w:u w:val="single"/>
        </w:rPr>
      </w:pPr>
      <w:r w:rsidRPr="00D41E6A">
        <w:rPr>
          <w:rFonts w:asciiTheme="minorHAnsi" w:hAnsiTheme="minorHAnsi" w:cstheme="minorHAnsi"/>
          <w:b/>
        </w:rPr>
        <w:t xml:space="preserve">Uwaga! Zgodnie z </w:t>
      </w:r>
      <w:r w:rsidR="00915E94">
        <w:rPr>
          <w:rFonts w:asciiTheme="minorHAnsi" w:hAnsiTheme="minorHAnsi" w:cstheme="minorHAnsi"/>
          <w:b/>
        </w:rPr>
        <w:t>u</w:t>
      </w:r>
      <w:r w:rsidRPr="00D41E6A">
        <w:rPr>
          <w:rFonts w:asciiTheme="minorHAnsi" w:hAnsiTheme="minorHAnsi" w:cstheme="minorHAnsi"/>
          <w:b/>
        </w:rPr>
        <w:t>stawą PZP Zamawiający nie ma obowiązku przeprowadzania jawnej sesji otwarcia ofert w sposób jawny z udziałem Wykonawców lub transmitowania sesji otwarcia za pośrednictwem elektronicznych narzędzi do przekazu wideo on-line a ma jedynie takie uprawnienie.</w:t>
      </w:r>
    </w:p>
    <w:p w14:paraId="1083C9C2" w14:textId="7A955F01" w:rsidR="004F364C" w:rsidRPr="00D41E6A" w:rsidRDefault="004F364C" w:rsidP="000E0663">
      <w:pPr>
        <w:pStyle w:val="Nagwek2"/>
        <w:spacing w:line="360" w:lineRule="auto"/>
        <w:jc w:val="center"/>
        <w:rPr>
          <w:rFonts w:asciiTheme="minorHAnsi" w:hAnsiTheme="minorHAnsi" w:cstheme="minorHAnsi"/>
          <w:b/>
          <w:szCs w:val="24"/>
        </w:rPr>
      </w:pPr>
      <w:r w:rsidRPr="00D41E6A">
        <w:rPr>
          <w:rFonts w:asciiTheme="minorHAnsi" w:hAnsiTheme="minorHAnsi" w:cstheme="minorHAnsi"/>
          <w:b/>
          <w:szCs w:val="24"/>
        </w:rPr>
        <w:t>XXV</w:t>
      </w:r>
      <w:r w:rsidR="009D0454">
        <w:rPr>
          <w:rFonts w:asciiTheme="minorHAnsi" w:hAnsiTheme="minorHAnsi" w:cstheme="minorHAnsi"/>
          <w:b/>
          <w:szCs w:val="24"/>
        </w:rPr>
        <w:t>I</w:t>
      </w:r>
      <w:r w:rsidR="000E0663" w:rsidRPr="00D41E6A">
        <w:rPr>
          <w:rFonts w:asciiTheme="minorHAnsi" w:hAnsiTheme="minorHAnsi" w:cstheme="minorHAnsi"/>
          <w:b/>
          <w:szCs w:val="24"/>
        </w:rPr>
        <w:t xml:space="preserve">. </w:t>
      </w:r>
      <w:r w:rsidRPr="00D41E6A">
        <w:rPr>
          <w:rFonts w:asciiTheme="minorHAnsi" w:hAnsiTheme="minorHAnsi" w:cstheme="minorHAnsi"/>
          <w:b/>
          <w:szCs w:val="24"/>
        </w:rPr>
        <w:t>INFORMACJE O TRYBIE OCENY OFERT</w:t>
      </w:r>
    </w:p>
    <w:p w14:paraId="2ADFC21D" w14:textId="77777777" w:rsidR="004F364C" w:rsidRPr="004F364C" w:rsidRDefault="004F364C" w:rsidP="004F364C">
      <w:pPr>
        <w:spacing w:line="360" w:lineRule="auto"/>
        <w:ind w:right="28"/>
        <w:jc w:val="both"/>
        <w:rPr>
          <w:rFonts w:asciiTheme="minorHAnsi" w:hAnsiTheme="minorHAnsi" w:cstheme="minorHAnsi"/>
        </w:rPr>
      </w:pPr>
    </w:p>
    <w:p w14:paraId="65269392" w14:textId="77777777" w:rsidR="004F364C" w:rsidRPr="004F364C" w:rsidRDefault="004F364C" w:rsidP="00961F8A">
      <w:pPr>
        <w:pStyle w:val="Akapitzlist"/>
        <w:keepNext w:val="0"/>
        <w:widowControl/>
        <w:numPr>
          <w:ilvl w:val="1"/>
          <w:numId w:val="21"/>
        </w:numPr>
        <w:shd w:val="clear" w:color="auto" w:fill="auto"/>
        <w:tabs>
          <w:tab w:val="clear" w:pos="1800"/>
        </w:tabs>
        <w:suppressAutoHyphens w:val="0"/>
        <w:spacing w:line="360" w:lineRule="auto"/>
        <w:ind w:left="426" w:right="28" w:hanging="426"/>
        <w:jc w:val="both"/>
        <w:textAlignment w:val="auto"/>
        <w:rPr>
          <w:rFonts w:asciiTheme="minorHAnsi" w:hAnsiTheme="minorHAnsi" w:cstheme="minorHAnsi"/>
        </w:rPr>
      </w:pPr>
      <w:r w:rsidRPr="004F364C">
        <w:rPr>
          <w:rFonts w:asciiTheme="minorHAnsi" w:hAnsiTheme="minorHAnsi" w:cstheme="minorHAnsi"/>
        </w:rPr>
        <w:t>Zgodnie z art. 223 ust. 1 ustawy, w toku dokonywania oceny złożonych ofert Zamawiający może żądać od Wykonawców wyjaśnień dotyczących treści złożonych ofert oraz przedmiotowych środków dowodowych lub innych składanych dokumentów lub oświadczeń.</w:t>
      </w:r>
    </w:p>
    <w:p w14:paraId="13F83B5B" w14:textId="77777777" w:rsidR="004F364C" w:rsidRPr="004F364C" w:rsidRDefault="004F364C" w:rsidP="00961F8A">
      <w:pPr>
        <w:pStyle w:val="Akapitzlist"/>
        <w:keepNext w:val="0"/>
        <w:widowControl/>
        <w:numPr>
          <w:ilvl w:val="1"/>
          <w:numId w:val="21"/>
        </w:numPr>
        <w:shd w:val="clear" w:color="auto" w:fill="auto"/>
        <w:tabs>
          <w:tab w:val="clear" w:pos="1800"/>
        </w:tabs>
        <w:suppressAutoHyphens w:val="0"/>
        <w:spacing w:line="360" w:lineRule="auto"/>
        <w:ind w:left="426" w:right="28" w:hanging="426"/>
        <w:jc w:val="both"/>
        <w:textAlignment w:val="auto"/>
        <w:rPr>
          <w:rFonts w:asciiTheme="minorHAnsi" w:hAnsiTheme="minorHAnsi" w:cstheme="minorHAnsi"/>
        </w:rPr>
      </w:pPr>
      <w:r w:rsidRPr="004F364C">
        <w:rPr>
          <w:rFonts w:asciiTheme="minorHAnsi" w:hAnsiTheme="minorHAnsi" w:cstheme="minorHAnsi"/>
        </w:rPr>
        <w:t>Zamawiający poprawi w ofercie omyłki wskazane w art. 223 ust. 2 ustawy, niezwłocznie zawiadamiając o tym Wykonawcę, którego oferta zostanie poprawiona.</w:t>
      </w:r>
    </w:p>
    <w:p w14:paraId="3509DA71" w14:textId="77777777" w:rsidR="004F364C" w:rsidRPr="004F364C" w:rsidRDefault="004F364C" w:rsidP="00961F8A">
      <w:pPr>
        <w:pStyle w:val="Akapitzlist"/>
        <w:keepNext w:val="0"/>
        <w:widowControl/>
        <w:numPr>
          <w:ilvl w:val="1"/>
          <w:numId w:val="21"/>
        </w:numPr>
        <w:shd w:val="clear" w:color="auto" w:fill="auto"/>
        <w:tabs>
          <w:tab w:val="clear" w:pos="1800"/>
        </w:tabs>
        <w:suppressAutoHyphens w:val="0"/>
        <w:spacing w:line="360" w:lineRule="auto"/>
        <w:ind w:left="426" w:right="28" w:hanging="426"/>
        <w:jc w:val="both"/>
        <w:textAlignment w:val="auto"/>
        <w:rPr>
          <w:rFonts w:asciiTheme="minorHAnsi" w:hAnsiTheme="minorHAnsi" w:cstheme="minorHAnsi"/>
        </w:rPr>
      </w:pPr>
      <w:r w:rsidRPr="004F364C">
        <w:rPr>
          <w:rFonts w:asciiTheme="minorHAnsi" w:hAnsiTheme="minorHAnsi" w:cstheme="minorHAnsi"/>
        </w:rPr>
        <w:t>Zamawiający odrzuci złożoną ofertę, w przypadku wystąpienia przyn</w:t>
      </w:r>
      <w:r w:rsidR="00E12AF4">
        <w:rPr>
          <w:rFonts w:asciiTheme="minorHAnsi" w:hAnsiTheme="minorHAnsi" w:cstheme="minorHAnsi"/>
        </w:rPr>
        <w:t xml:space="preserve">ajmniej jednej z okoliczności, </w:t>
      </w:r>
      <w:r w:rsidRPr="004F364C">
        <w:rPr>
          <w:rFonts w:asciiTheme="minorHAnsi" w:hAnsiTheme="minorHAnsi" w:cstheme="minorHAnsi"/>
        </w:rPr>
        <w:t>o których mowa w art. 226 ust. 1 ustawy.</w:t>
      </w:r>
    </w:p>
    <w:p w14:paraId="560DE65C" w14:textId="77777777" w:rsidR="004F364C" w:rsidRPr="004F364C" w:rsidRDefault="004F364C" w:rsidP="00961F8A">
      <w:pPr>
        <w:pStyle w:val="Akapitzlist"/>
        <w:keepNext w:val="0"/>
        <w:widowControl/>
        <w:numPr>
          <w:ilvl w:val="1"/>
          <w:numId w:val="21"/>
        </w:numPr>
        <w:shd w:val="clear" w:color="auto" w:fill="auto"/>
        <w:tabs>
          <w:tab w:val="clear" w:pos="1800"/>
        </w:tabs>
        <w:suppressAutoHyphens w:val="0"/>
        <w:spacing w:line="360" w:lineRule="auto"/>
        <w:ind w:left="426" w:right="28" w:hanging="426"/>
        <w:jc w:val="both"/>
        <w:textAlignment w:val="auto"/>
        <w:rPr>
          <w:rFonts w:asciiTheme="minorHAnsi" w:hAnsiTheme="minorHAnsi" w:cstheme="minorHAnsi"/>
        </w:rPr>
      </w:pPr>
      <w:r w:rsidRPr="004F364C">
        <w:rPr>
          <w:rFonts w:asciiTheme="minorHAnsi" w:hAnsiTheme="minorHAnsi" w:cstheme="minorHAnsi"/>
        </w:rPr>
        <w:t>W przypadku, gdy nie zostanie złożona żadna oferta niepodlegająca odrzuceniu, postępowanie zostanie unieważnione. Zamawiający unieważni postępowa</w:t>
      </w:r>
      <w:r w:rsidR="00E12AF4">
        <w:rPr>
          <w:rFonts w:asciiTheme="minorHAnsi" w:hAnsiTheme="minorHAnsi" w:cstheme="minorHAnsi"/>
        </w:rPr>
        <w:t xml:space="preserve">nie także w innych przypadkach, określonych </w:t>
      </w:r>
      <w:r w:rsidRPr="004F364C">
        <w:rPr>
          <w:rFonts w:asciiTheme="minorHAnsi" w:hAnsiTheme="minorHAnsi" w:cstheme="minorHAnsi"/>
        </w:rPr>
        <w:t>w ustawie.</w:t>
      </w:r>
    </w:p>
    <w:p w14:paraId="6E4B31EF" w14:textId="77777777" w:rsidR="004F364C" w:rsidRPr="00011DD2" w:rsidRDefault="004F364C" w:rsidP="00961F8A">
      <w:pPr>
        <w:pStyle w:val="Akapitzlist"/>
        <w:keepNext w:val="0"/>
        <w:widowControl/>
        <w:numPr>
          <w:ilvl w:val="1"/>
          <w:numId w:val="21"/>
        </w:numPr>
        <w:shd w:val="clear" w:color="auto" w:fill="auto"/>
        <w:tabs>
          <w:tab w:val="clear" w:pos="1800"/>
        </w:tabs>
        <w:suppressAutoHyphens w:val="0"/>
        <w:spacing w:line="360" w:lineRule="auto"/>
        <w:ind w:left="426" w:right="28" w:hanging="426"/>
        <w:jc w:val="both"/>
        <w:textAlignment w:val="auto"/>
        <w:rPr>
          <w:rFonts w:asciiTheme="minorHAnsi" w:hAnsiTheme="minorHAnsi" w:cstheme="minorHAnsi"/>
        </w:rPr>
      </w:pPr>
      <w:r w:rsidRPr="00011DD2">
        <w:rPr>
          <w:rFonts w:asciiTheme="minorHAnsi" w:hAnsiTheme="minorHAnsi" w:cstheme="minorHAnsi"/>
          <w:b/>
          <w:bCs/>
        </w:rPr>
        <w:t>Zamawiający wezwie Wykonawcę, którego oferta została najwyżej oceniona, do złożenia w wyznaczonym terminie, nie krótszym niż 5 dni od dnia wezwania, podmiotowych środków dowodowych wskazanych w SWZ, aktualnych na dzień złożenia podmiotowych środków dowodowych.</w:t>
      </w:r>
    </w:p>
    <w:p w14:paraId="55C787D9" w14:textId="77777777" w:rsidR="004F364C" w:rsidRPr="004F364C" w:rsidRDefault="004F364C" w:rsidP="00961F8A">
      <w:pPr>
        <w:pStyle w:val="Akapitzlist"/>
        <w:keepNext w:val="0"/>
        <w:widowControl/>
        <w:numPr>
          <w:ilvl w:val="1"/>
          <w:numId w:val="21"/>
        </w:numPr>
        <w:shd w:val="clear" w:color="auto" w:fill="auto"/>
        <w:tabs>
          <w:tab w:val="clear" w:pos="1800"/>
        </w:tabs>
        <w:suppressAutoHyphens w:val="0"/>
        <w:spacing w:line="360" w:lineRule="auto"/>
        <w:ind w:left="426" w:right="28" w:hanging="426"/>
        <w:jc w:val="both"/>
        <w:textAlignment w:val="auto"/>
        <w:rPr>
          <w:rFonts w:asciiTheme="minorHAnsi" w:hAnsiTheme="minorHAnsi" w:cstheme="minorHAnsi"/>
        </w:rPr>
      </w:pPr>
      <w:r w:rsidRPr="004F364C">
        <w:rPr>
          <w:rFonts w:asciiTheme="minorHAnsi" w:hAnsiTheme="minorHAnsi" w:cstheme="minorHAnsi"/>
        </w:rPr>
        <w:lastRenderedPageBreak/>
        <w:t xml:space="preserve">Zamawiający przyzna zamówienie Wykonawcy, który złoży ofertę niepodlegającą odrzuceniu, i która zostanie najwyżej oceniona (uzyska największą liczbę punktów przyznanych według kryteriów wyboru oferty określonych w niniejszej SWZ). </w:t>
      </w:r>
    </w:p>
    <w:p w14:paraId="62B36A92" w14:textId="77777777" w:rsidR="003A7D8A" w:rsidRDefault="004F364C" w:rsidP="003A7D8A">
      <w:pPr>
        <w:pStyle w:val="Akapitzlist"/>
        <w:keepNext w:val="0"/>
        <w:widowControl/>
        <w:numPr>
          <w:ilvl w:val="1"/>
          <w:numId w:val="21"/>
        </w:numPr>
        <w:shd w:val="clear" w:color="auto" w:fill="auto"/>
        <w:tabs>
          <w:tab w:val="clear" w:pos="1800"/>
        </w:tabs>
        <w:suppressAutoHyphens w:val="0"/>
        <w:spacing w:line="360" w:lineRule="auto"/>
        <w:ind w:left="426" w:right="28" w:hanging="426"/>
        <w:jc w:val="both"/>
        <w:textAlignment w:val="auto"/>
        <w:rPr>
          <w:rFonts w:asciiTheme="minorHAnsi" w:hAnsiTheme="minorHAnsi" w:cstheme="minorHAnsi"/>
        </w:rPr>
      </w:pPr>
      <w:r w:rsidRPr="004F364C">
        <w:rPr>
          <w:rFonts w:asciiTheme="minorHAnsi" w:hAnsiTheme="minorHAnsi" w:cstheme="minorHAnsi"/>
        </w:rPr>
        <w:t>Zamawiający powiadomi o wyniku postępowania przesyłając zawiadomienie wszystkim Wykonawcom, którzy złożyli oferty oraz poprzez zamieszczenie stosownej informacji na stronie internetowej prowadzonego postępowania. Zawiadomienie o rozstrzygnięciu postępowania będzie zawierało informacje, o których mowa w art. 253 ustawy.</w:t>
      </w:r>
    </w:p>
    <w:p w14:paraId="180C3B9B" w14:textId="77777777" w:rsidR="003A7D8A" w:rsidRDefault="003A7D8A" w:rsidP="003A7D8A">
      <w:pPr>
        <w:pStyle w:val="Akapitzlist"/>
        <w:keepNext w:val="0"/>
        <w:widowControl/>
        <w:shd w:val="clear" w:color="auto" w:fill="auto"/>
        <w:suppressAutoHyphens w:val="0"/>
        <w:spacing w:line="360" w:lineRule="auto"/>
        <w:ind w:left="426" w:right="28"/>
        <w:jc w:val="both"/>
        <w:textAlignment w:val="auto"/>
        <w:rPr>
          <w:rFonts w:asciiTheme="minorHAnsi" w:hAnsiTheme="minorHAnsi" w:cstheme="minorHAnsi"/>
        </w:rPr>
      </w:pPr>
    </w:p>
    <w:p w14:paraId="2857779C" w14:textId="68BA14D5" w:rsidR="003A7D8A" w:rsidRPr="00011DD2" w:rsidRDefault="007A1E8E" w:rsidP="003A7D8A">
      <w:pPr>
        <w:keepNext w:val="0"/>
        <w:widowControl/>
        <w:shd w:val="clear" w:color="auto" w:fill="auto"/>
        <w:suppressAutoHyphens w:val="0"/>
        <w:spacing w:line="360" w:lineRule="auto"/>
        <w:ind w:right="28"/>
        <w:jc w:val="center"/>
        <w:textAlignment w:val="auto"/>
        <w:rPr>
          <w:rFonts w:asciiTheme="minorHAnsi" w:hAnsiTheme="minorHAnsi" w:cstheme="minorHAnsi"/>
          <w:b/>
        </w:rPr>
      </w:pPr>
      <w:r>
        <w:rPr>
          <w:rFonts w:asciiTheme="minorHAnsi" w:hAnsiTheme="minorHAnsi" w:cstheme="minorHAnsi"/>
          <w:b/>
        </w:rPr>
        <w:t>XXV</w:t>
      </w:r>
      <w:r w:rsidR="009D0454">
        <w:rPr>
          <w:rFonts w:asciiTheme="minorHAnsi" w:hAnsiTheme="minorHAnsi" w:cstheme="minorHAnsi"/>
          <w:b/>
        </w:rPr>
        <w:t>I</w:t>
      </w:r>
      <w:r w:rsidR="003A7D8A" w:rsidRPr="00011DD2">
        <w:rPr>
          <w:rFonts w:asciiTheme="minorHAnsi" w:hAnsiTheme="minorHAnsi" w:cstheme="minorHAnsi"/>
          <w:b/>
        </w:rPr>
        <w:t>I</w:t>
      </w:r>
      <w:r w:rsidR="00EF0B04" w:rsidRPr="00011DD2">
        <w:rPr>
          <w:rFonts w:asciiTheme="minorHAnsi" w:hAnsiTheme="minorHAnsi" w:cstheme="minorHAnsi"/>
          <w:b/>
        </w:rPr>
        <w:t>.</w:t>
      </w:r>
      <w:r w:rsidR="003A7D8A" w:rsidRPr="00011DD2">
        <w:rPr>
          <w:rFonts w:asciiTheme="minorHAnsi" w:hAnsiTheme="minorHAnsi" w:cstheme="minorHAnsi"/>
          <w:b/>
        </w:rPr>
        <w:t xml:space="preserve"> NEGOCJACJE TREŚCI OFERTY W CELU ICH ULEPSZENIA</w:t>
      </w:r>
    </w:p>
    <w:p w14:paraId="3E946E65" w14:textId="77777777" w:rsidR="003A7D8A" w:rsidRDefault="003A7D8A" w:rsidP="003A7D8A">
      <w:pPr>
        <w:keepNext w:val="0"/>
        <w:widowControl/>
        <w:shd w:val="clear" w:color="auto" w:fill="auto"/>
        <w:suppressAutoHyphens w:val="0"/>
        <w:spacing w:line="360" w:lineRule="auto"/>
        <w:ind w:right="28"/>
        <w:textAlignment w:val="auto"/>
        <w:rPr>
          <w:rFonts w:asciiTheme="minorHAnsi" w:hAnsiTheme="minorHAnsi" w:cstheme="minorHAnsi"/>
          <w:b/>
          <w:u w:val="single"/>
        </w:rPr>
      </w:pPr>
    </w:p>
    <w:p w14:paraId="5F5BE08C" w14:textId="77777777" w:rsidR="003A7D8A" w:rsidRPr="003A7D8A" w:rsidRDefault="003A7D8A" w:rsidP="003A7D8A">
      <w:pPr>
        <w:keepNext w:val="0"/>
        <w:widowControl/>
        <w:shd w:val="clear" w:color="auto" w:fill="auto"/>
        <w:suppressAutoHyphens w:val="0"/>
        <w:spacing w:line="360" w:lineRule="auto"/>
        <w:ind w:right="28"/>
        <w:textAlignment w:val="auto"/>
        <w:rPr>
          <w:rFonts w:asciiTheme="minorHAnsi" w:hAnsiTheme="minorHAnsi" w:cstheme="minorHAnsi"/>
        </w:rPr>
      </w:pPr>
      <w:r w:rsidRPr="003A7D8A">
        <w:rPr>
          <w:rFonts w:asciiTheme="minorHAnsi" w:hAnsiTheme="minorHAnsi" w:cstheme="minorHAnsi"/>
        </w:rPr>
        <w:t>Zamawiający nie przewiduje</w:t>
      </w:r>
      <w:r>
        <w:rPr>
          <w:rFonts w:asciiTheme="minorHAnsi" w:hAnsiTheme="minorHAnsi" w:cstheme="minorHAnsi"/>
        </w:rPr>
        <w:t xml:space="preserve"> możliwości przeprowadzenia negocjacji w celu ulepszenia oferty.</w:t>
      </w:r>
    </w:p>
    <w:p w14:paraId="62C23C1D" w14:textId="77777777" w:rsidR="00011DD2" w:rsidRPr="00011DD2" w:rsidRDefault="00011DD2" w:rsidP="00EF0B04">
      <w:pPr>
        <w:pStyle w:val="Nagwek2"/>
        <w:spacing w:line="360" w:lineRule="auto"/>
        <w:jc w:val="center"/>
        <w:rPr>
          <w:rFonts w:asciiTheme="minorHAnsi" w:hAnsiTheme="minorHAnsi" w:cstheme="minorHAnsi"/>
          <w:b/>
          <w:szCs w:val="24"/>
        </w:rPr>
      </w:pPr>
    </w:p>
    <w:p w14:paraId="50891BE5" w14:textId="1E2FA651" w:rsidR="004F364C" w:rsidRPr="00011DD2" w:rsidRDefault="007A1E8E" w:rsidP="00EF0B04">
      <w:pPr>
        <w:pStyle w:val="Nagwek2"/>
        <w:spacing w:line="360" w:lineRule="auto"/>
        <w:jc w:val="center"/>
        <w:rPr>
          <w:rFonts w:asciiTheme="minorHAnsi" w:hAnsiTheme="minorHAnsi" w:cstheme="minorHAnsi"/>
          <w:b/>
          <w:szCs w:val="24"/>
        </w:rPr>
      </w:pPr>
      <w:r>
        <w:rPr>
          <w:rFonts w:asciiTheme="minorHAnsi" w:hAnsiTheme="minorHAnsi" w:cstheme="minorHAnsi"/>
          <w:b/>
          <w:szCs w:val="24"/>
        </w:rPr>
        <w:t>XXVI</w:t>
      </w:r>
      <w:r w:rsidR="009D0454">
        <w:rPr>
          <w:rFonts w:asciiTheme="minorHAnsi" w:hAnsiTheme="minorHAnsi" w:cstheme="minorHAnsi"/>
          <w:b/>
          <w:szCs w:val="24"/>
        </w:rPr>
        <w:t>I</w:t>
      </w:r>
      <w:r>
        <w:rPr>
          <w:rFonts w:asciiTheme="minorHAnsi" w:hAnsiTheme="minorHAnsi" w:cstheme="minorHAnsi"/>
          <w:b/>
          <w:szCs w:val="24"/>
        </w:rPr>
        <w:t>I</w:t>
      </w:r>
      <w:r w:rsidR="003A7D8A" w:rsidRPr="00011DD2">
        <w:rPr>
          <w:rFonts w:asciiTheme="minorHAnsi" w:hAnsiTheme="minorHAnsi" w:cstheme="minorHAnsi"/>
          <w:b/>
          <w:szCs w:val="24"/>
        </w:rPr>
        <w:t xml:space="preserve">. </w:t>
      </w:r>
      <w:r w:rsidR="004F364C" w:rsidRPr="00011DD2">
        <w:rPr>
          <w:rFonts w:asciiTheme="minorHAnsi" w:hAnsiTheme="minorHAnsi" w:cstheme="minorHAnsi"/>
          <w:b/>
          <w:szCs w:val="24"/>
        </w:rPr>
        <w:t>OPIS KRYTERIÓW OCENY OFERT, WRAZ Z PODANIEM WAG TYCH KRYTERIÓW</w:t>
      </w:r>
    </w:p>
    <w:p w14:paraId="37000798" w14:textId="77777777" w:rsidR="004F364C" w:rsidRPr="00011DD2" w:rsidRDefault="004F364C" w:rsidP="00E12AF4">
      <w:pPr>
        <w:pStyle w:val="Nagwek2"/>
        <w:spacing w:line="360" w:lineRule="auto"/>
        <w:jc w:val="center"/>
        <w:rPr>
          <w:rFonts w:asciiTheme="minorHAnsi" w:hAnsiTheme="minorHAnsi" w:cstheme="minorHAnsi"/>
          <w:b/>
          <w:szCs w:val="24"/>
        </w:rPr>
      </w:pPr>
      <w:r w:rsidRPr="00011DD2">
        <w:rPr>
          <w:rFonts w:asciiTheme="minorHAnsi" w:hAnsiTheme="minorHAnsi" w:cstheme="minorHAnsi"/>
          <w:b/>
          <w:szCs w:val="24"/>
        </w:rPr>
        <w:t>I SPOSOBU OCENY OFERT</w:t>
      </w:r>
    </w:p>
    <w:p w14:paraId="17301F2C" w14:textId="77777777" w:rsidR="004F364C" w:rsidRPr="004F364C" w:rsidRDefault="004F364C" w:rsidP="004F364C">
      <w:pPr>
        <w:pStyle w:val="Tekstpodstawowy"/>
        <w:tabs>
          <w:tab w:val="left" w:pos="1701"/>
        </w:tabs>
        <w:spacing w:after="0" w:line="360" w:lineRule="auto"/>
        <w:ind w:left="1701" w:hanging="1701"/>
        <w:rPr>
          <w:rFonts w:asciiTheme="minorHAnsi" w:hAnsiTheme="minorHAnsi" w:cstheme="minorHAnsi"/>
          <w:b/>
        </w:rPr>
      </w:pPr>
    </w:p>
    <w:p w14:paraId="2C28A35E" w14:textId="77777777" w:rsidR="00B47537" w:rsidRPr="00B47537" w:rsidRDefault="00B47537" w:rsidP="00B47537">
      <w:pPr>
        <w:pStyle w:val="Standarduser"/>
        <w:spacing w:line="360" w:lineRule="auto"/>
        <w:jc w:val="both"/>
        <w:rPr>
          <w:rFonts w:asciiTheme="minorHAnsi" w:hAnsiTheme="minorHAnsi" w:cstheme="minorHAnsi"/>
        </w:rPr>
      </w:pPr>
      <w:r>
        <w:rPr>
          <w:rFonts w:asciiTheme="minorHAnsi" w:hAnsiTheme="minorHAnsi" w:cstheme="minorHAnsi"/>
        </w:rPr>
        <w:t>1.</w:t>
      </w:r>
      <w:r w:rsidRPr="00B47537">
        <w:rPr>
          <w:rFonts w:asciiTheme="minorHAnsi" w:hAnsiTheme="minorHAnsi" w:cstheme="minorHAnsi"/>
        </w:rPr>
        <w:t>Przy wyborze oferty najkorzystniejszej Zamawiający będzie się kierował następującymi kryteriami:</w:t>
      </w:r>
    </w:p>
    <w:p w14:paraId="2E101275" w14:textId="77777777" w:rsidR="00B47537" w:rsidRPr="00B47537" w:rsidRDefault="00B47537" w:rsidP="00B47537">
      <w:pPr>
        <w:pStyle w:val="Standarduser"/>
        <w:spacing w:line="360" w:lineRule="auto"/>
        <w:jc w:val="both"/>
        <w:rPr>
          <w:rFonts w:asciiTheme="minorHAnsi" w:hAnsiTheme="minorHAnsi" w:cstheme="minorHAnsi"/>
        </w:rPr>
      </w:pPr>
      <w:r w:rsidRPr="00B47537">
        <w:rPr>
          <w:rFonts w:asciiTheme="minorHAnsi" w:hAnsiTheme="minorHAnsi" w:cstheme="minorHAnsi"/>
          <w:b/>
        </w:rPr>
        <w:t>a) cena ofertowa</w:t>
      </w:r>
      <w:r w:rsidRPr="00B47537">
        <w:rPr>
          <w:rFonts w:asciiTheme="minorHAnsi" w:hAnsiTheme="minorHAnsi" w:cstheme="minorHAnsi"/>
        </w:rPr>
        <w:t xml:space="preserve"> - </w:t>
      </w:r>
      <w:r>
        <w:rPr>
          <w:rFonts w:asciiTheme="minorHAnsi" w:hAnsiTheme="minorHAnsi" w:cstheme="minorHAnsi"/>
          <w:b/>
        </w:rPr>
        <w:t>waga 6</w:t>
      </w:r>
      <w:r w:rsidRPr="00B47537">
        <w:rPr>
          <w:rFonts w:asciiTheme="minorHAnsi" w:hAnsiTheme="minorHAnsi" w:cstheme="minorHAnsi"/>
          <w:b/>
        </w:rPr>
        <w:t xml:space="preserve">0%, maksymalna możliwa do uzyskania liczba punktów </w:t>
      </w:r>
      <w:r w:rsidR="003A7D8A">
        <w:rPr>
          <w:rFonts w:asciiTheme="minorHAnsi" w:hAnsiTheme="minorHAnsi" w:cstheme="minorHAnsi"/>
          <w:b/>
        </w:rPr>
        <w:t>6</w:t>
      </w:r>
      <w:r w:rsidRPr="00B47537">
        <w:rPr>
          <w:rFonts w:asciiTheme="minorHAnsi" w:hAnsiTheme="minorHAnsi" w:cstheme="minorHAnsi"/>
          <w:b/>
        </w:rPr>
        <w:t>0.</w:t>
      </w:r>
      <w:r w:rsidRPr="00B47537">
        <w:rPr>
          <w:rFonts w:asciiTheme="minorHAnsi" w:hAnsiTheme="minorHAnsi" w:cstheme="minorHAnsi"/>
        </w:rPr>
        <w:t xml:space="preserve">                </w:t>
      </w:r>
    </w:p>
    <w:p w14:paraId="39A0ED05" w14:textId="77777777" w:rsidR="00B47537" w:rsidRPr="00B47537" w:rsidRDefault="003A7D8A" w:rsidP="00B47537">
      <w:pPr>
        <w:pStyle w:val="Standarduser"/>
        <w:spacing w:line="360" w:lineRule="auto"/>
        <w:jc w:val="both"/>
        <w:rPr>
          <w:rFonts w:asciiTheme="minorHAnsi" w:hAnsiTheme="minorHAnsi" w:cstheme="minorHAnsi"/>
        </w:rPr>
      </w:pPr>
      <w:r>
        <w:rPr>
          <w:rFonts w:asciiTheme="minorHAnsi" w:hAnsiTheme="minorHAnsi" w:cstheme="minorHAnsi"/>
          <w:b/>
        </w:rPr>
        <w:t>b)</w:t>
      </w:r>
      <w:r w:rsidR="00B47537" w:rsidRPr="00B47537">
        <w:rPr>
          <w:rFonts w:asciiTheme="minorHAnsi" w:hAnsiTheme="minorHAnsi" w:cstheme="minorHAnsi"/>
          <w:b/>
        </w:rPr>
        <w:t xml:space="preserve">czas reakcji grupy interwencyjnej </w:t>
      </w:r>
      <w:r w:rsidR="00B47537" w:rsidRPr="00B47537">
        <w:rPr>
          <w:rFonts w:asciiTheme="minorHAnsi" w:hAnsiTheme="minorHAnsi" w:cstheme="minorHAnsi"/>
        </w:rPr>
        <w:t xml:space="preserve">- </w:t>
      </w:r>
      <w:r w:rsidR="00B47537">
        <w:rPr>
          <w:rFonts w:asciiTheme="minorHAnsi" w:hAnsiTheme="minorHAnsi" w:cstheme="minorHAnsi"/>
          <w:b/>
        </w:rPr>
        <w:t>waga 4</w:t>
      </w:r>
      <w:r w:rsidR="00B47537" w:rsidRPr="00B47537">
        <w:rPr>
          <w:rFonts w:asciiTheme="minorHAnsi" w:hAnsiTheme="minorHAnsi" w:cstheme="minorHAnsi"/>
          <w:b/>
        </w:rPr>
        <w:t>0%, maksymalna możli</w:t>
      </w:r>
      <w:r>
        <w:rPr>
          <w:rFonts w:asciiTheme="minorHAnsi" w:hAnsiTheme="minorHAnsi" w:cstheme="minorHAnsi"/>
          <w:b/>
        </w:rPr>
        <w:t>wa do uzyskania liczba punktów 4</w:t>
      </w:r>
      <w:r w:rsidR="00B47537" w:rsidRPr="00B47537">
        <w:rPr>
          <w:rFonts w:asciiTheme="minorHAnsi" w:hAnsiTheme="minorHAnsi" w:cstheme="minorHAnsi"/>
          <w:b/>
        </w:rPr>
        <w:t>0.</w:t>
      </w:r>
    </w:p>
    <w:p w14:paraId="6DB19C79" w14:textId="77777777" w:rsidR="00B47537" w:rsidRPr="00B47537" w:rsidRDefault="00B47537" w:rsidP="00B47537">
      <w:pPr>
        <w:pStyle w:val="Standarduser"/>
        <w:spacing w:line="360" w:lineRule="auto"/>
        <w:jc w:val="both"/>
        <w:rPr>
          <w:rFonts w:asciiTheme="minorHAnsi" w:hAnsiTheme="minorHAnsi" w:cstheme="minorHAnsi"/>
        </w:rPr>
      </w:pPr>
      <w:r w:rsidRPr="00B47537">
        <w:rPr>
          <w:rFonts w:asciiTheme="minorHAnsi" w:hAnsiTheme="minorHAnsi" w:cstheme="minorHAnsi"/>
          <w:bCs/>
        </w:rPr>
        <w:t>2</w:t>
      </w:r>
      <w:r>
        <w:rPr>
          <w:rFonts w:asciiTheme="minorHAnsi" w:hAnsiTheme="minorHAnsi" w:cstheme="minorHAnsi"/>
          <w:b/>
          <w:bCs/>
        </w:rPr>
        <w:t>.</w:t>
      </w:r>
      <w:r w:rsidRPr="00B47537">
        <w:rPr>
          <w:rFonts w:asciiTheme="minorHAnsi" w:hAnsiTheme="minorHAnsi" w:cstheme="minorHAnsi"/>
        </w:rPr>
        <w:t xml:space="preserve">Za najkorzystniejszą zostanie uznana oferta, która nie podlega odrzuceniu i uzyska największą liczbę punktów wg wzoru: </w:t>
      </w:r>
      <w:r w:rsidRPr="00B47537">
        <w:rPr>
          <w:rFonts w:asciiTheme="minorHAnsi" w:hAnsiTheme="minorHAnsi" w:cstheme="minorHAnsi"/>
          <w:b/>
          <w:bCs/>
        </w:rPr>
        <w:t>Liczba punktów = C + GI</w:t>
      </w:r>
      <w:r w:rsidRPr="00B47537">
        <w:rPr>
          <w:rFonts w:asciiTheme="minorHAnsi" w:hAnsiTheme="minorHAnsi" w:cstheme="minorHAnsi"/>
        </w:rPr>
        <w:t>, gdzie C oznacza liczbę punktów uzyskanych przez ofertę w kryterium ceny oferty, GI oznacza liczbę punktów uzyskanych przez ofertę w kryterium czasu reakcji grupy interwencyjnej.</w:t>
      </w:r>
    </w:p>
    <w:p w14:paraId="51CCCEFC" w14:textId="77777777" w:rsidR="00B47537" w:rsidRPr="00B47537" w:rsidRDefault="00B47537" w:rsidP="00B47537">
      <w:pPr>
        <w:pStyle w:val="Standarduser"/>
        <w:spacing w:line="360" w:lineRule="auto"/>
        <w:jc w:val="both"/>
        <w:rPr>
          <w:rFonts w:asciiTheme="minorHAnsi" w:hAnsiTheme="minorHAnsi" w:cstheme="minorHAnsi"/>
        </w:rPr>
      </w:pPr>
      <w:r w:rsidRPr="00B47537">
        <w:rPr>
          <w:rFonts w:asciiTheme="minorHAnsi" w:hAnsiTheme="minorHAnsi" w:cstheme="minorHAnsi"/>
          <w:bCs/>
        </w:rPr>
        <w:t>3.</w:t>
      </w:r>
      <w:r w:rsidRPr="00B47537">
        <w:rPr>
          <w:rFonts w:asciiTheme="minorHAnsi" w:hAnsiTheme="minorHAnsi" w:cstheme="minorHAnsi"/>
        </w:rPr>
        <w:t>Wyliczenia punktów zostaną dokonane z dokładnością do drugiego miejsca po przecinku, zgodnie z matematycznymi zasadami zaokrąglania. Maksymalna łączna suma punktów możliwych do uzyskania - 100 punktów.</w:t>
      </w:r>
    </w:p>
    <w:p w14:paraId="392D6B4B" w14:textId="77777777" w:rsidR="00B47537" w:rsidRPr="00B47537" w:rsidRDefault="00B47537" w:rsidP="00B47537">
      <w:pPr>
        <w:pStyle w:val="Standarduser"/>
        <w:jc w:val="both"/>
        <w:rPr>
          <w:rFonts w:asciiTheme="minorHAnsi" w:hAnsiTheme="minorHAnsi" w:cstheme="minorHAnsi"/>
        </w:rPr>
      </w:pPr>
    </w:p>
    <w:p w14:paraId="1E79FC9B" w14:textId="77777777" w:rsidR="00B47537" w:rsidRPr="00B47537" w:rsidRDefault="00B47537" w:rsidP="00B47537">
      <w:pPr>
        <w:pStyle w:val="Default"/>
        <w:jc w:val="both"/>
        <w:rPr>
          <w:rFonts w:asciiTheme="minorHAnsi" w:hAnsiTheme="minorHAnsi" w:cstheme="minorHAnsi"/>
          <w:b/>
          <w:u w:val="single"/>
        </w:rPr>
      </w:pPr>
      <w:r w:rsidRPr="00B47537">
        <w:rPr>
          <w:rFonts w:asciiTheme="minorHAnsi" w:hAnsiTheme="minorHAnsi" w:cstheme="minorHAnsi"/>
          <w:b/>
          <w:u w:val="single"/>
        </w:rPr>
        <w:lastRenderedPageBreak/>
        <w:t>Liczba punktów dla kryterium ceny oferty będzie wyliczana wg wzoru:</w:t>
      </w:r>
    </w:p>
    <w:p w14:paraId="48DC906A" w14:textId="77777777" w:rsidR="00B47537" w:rsidRDefault="00B47537" w:rsidP="00B47537">
      <w:pPr>
        <w:pStyle w:val="Standard"/>
        <w:spacing w:line="200" w:lineRule="atLeast"/>
        <w:jc w:val="both"/>
        <w:rPr>
          <w:rFonts w:asciiTheme="minorHAnsi" w:hAnsiTheme="minorHAnsi" w:cstheme="minorHAnsi"/>
        </w:rPr>
      </w:pPr>
    </w:p>
    <w:p w14:paraId="509CFEA2" w14:textId="77777777" w:rsidR="003A7D8A" w:rsidRPr="00B47537" w:rsidRDefault="003A7D8A" w:rsidP="00B47537">
      <w:pPr>
        <w:pStyle w:val="Standard"/>
        <w:spacing w:line="200" w:lineRule="atLeast"/>
        <w:jc w:val="both"/>
        <w:rPr>
          <w:rFonts w:asciiTheme="minorHAnsi" w:hAnsiTheme="minorHAnsi" w:cstheme="minorHAnsi"/>
        </w:rPr>
      </w:pPr>
    </w:p>
    <w:p w14:paraId="31E17BAC" w14:textId="77777777" w:rsidR="00B47537" w:rsidRPr="00B47537" w:rsidRDefault="00B47537" w:rsidP="00B47537">
      <w:pPr>
        <w:pStyle w:val="Standard"/>
        <w:spacing w:line="200" w:lineRule="atLeast"/>
        <w:jc w:val="center"/>
        <w:rPr>
          <w:rFonts w:asciiTheme="minorHAnsi" w:hAnsiTheme="minorHAnsi" w:cstheme="minorHAnsi"/>
          <w:b/>
        </w:rPr>
      </w:pPr>
      <w:r w:rsidRPr="00B47537">
        <w:rPr>
          <w:rFonts w:asciiTheme="minorHAnsi" w:hAnsiTheme="minorHAnsi" w:cstheme="minorHAnsi"/>
          <w:b/>
        </w:rPr>
        <w:t>N</w:t>
      </w:r>
    </w:p>
    <w:p w14:paraId="325241C3" w14:textId="77777777" w:rsidR="00B47537" w:rsidRPr="00B47537" w:rsidRDefault="00B47537" w:rsidP="00B47537">
      <w:pPr>
        <w:pStyle w:val="Standard"/>
        <w:spacing w:line="200" w:lineRule="atLeast"/>
        <w:jc w:val="center"/>
        <w:rPr>
          <w:rFonts w:asciiTheme="minorHAnsi" w:hAnsiTheme="minorHAnsi" w:cstheme="minorHAnsi"/>
          <w:b/>
        </w:rPr>
      </w:pPr>
      <w:r w:rsidRPr="00B47537">
        <w:rPr>
          <w:rFonts w:asciiTheme="minorHAnsi" w:hAnsiTheme="minorHAnsi" w:cstheme="minorHAnsi"/>
          <w:b/>
        </w:rPr>
        <w:t>C =   -----   x  W</w:t>
      </w:r>
    </w:p>
    <w:p w14:paraId="18B1AC3C" w14:textId="77777777" w:rsidR="00B47537" w:rsidRPr="00B47537" w:rsidRDefault="00B47537" w:rsidP="00B47537">
      <w:pPr>
        <w:pStyle w:val="Standard"/>
        <w:spacing w:line="200" w:lineRule="atLeast"/>
        <w:jc w:val="center"/>
        <w:rPr>
          <w:rFonts w:asciiTheme="minorHAnsi" w:hAnsiTheme="minorHAnsi" w:cstheme="minorHAnsi"/>
          <w:b/>
        </w:rPr>
      </w:pPr>
      <w:r w:rsidRPr="00B47537">
        <w:rPr>
          <w:rFonts w:asciiTheme="minorHAnsi" w:hAnsiTheme="minorHAnsi" w:cstheme="minorHAnsi"/>
          <w:b/>
        </w:rPr>
        <w:t>B</w:t>
      </w:r>
    </w:p>
    <w:p w14:paraId="73293DD4" w14:textId="77777777" w:rsidR="00B47537" w:rsidRPr="00B47537" w:rsidRDefault="00B47537" w:rsidP="00B47537">
      <w:pPr>
        <w:pStyle w:val="Standard"/>
        <w:spacing w:line="200" w:lineRule="atLeast"/>
        <w:jc w:val="center"/>
        <w:rPr>
          <w:rFonts w:asciiTheme="minorHAnsi" w:hAnsiTheme="minorHAnsi" w:cstheme="minorHAnsi"/>
          <w:b/>
        </w:rPr>
      </w:pPr>
    </w:p>
    <w:p w14:paraId="1035EB86" w14:textId="77777777" w:rsidR="003A7D8A" w:rsidRDefault="003A7D8A" w:rsidP="00B47537">
      <w:pPr>
        <w:pStyle w:val="Textbody"/>
        <w:spacing w:line="200" w:lineRule="atLeast"/>
        <w:rPr>
          <w:rFonts w:asciiTheme="minorHAnsi" w:hAnsiTheme="minorHAnsi" w:cstheme="minorHAnsi"/>
          <w:b/>
          <w:u w:val="single"/>
        </w:rPr>
      </w:pPr>
    </w:p>
    <w:p w14:paraId="7F9930BE" w14:textId="77777777" w:rsidR="00B47537" w:rsidRPr="00B47537" w:rsidRDefault="00B47537" w:rsidP="00B47537">
      <w:pPr>
        <w:pStyle w:val="Textbody"/>
        <w:spacing w:line="200" w:lineRule="atLeast"/>
        <w:rPr>
          <w:rFonts w:asciiTheme="minorHAnsi" w:hAnsiTheme="minorHAnsi" w:cstheme="minorHAnsi"/>
        </w:rPr>
      </w:pPr>
      <w:r w:rsidRPr="00B47537">
        <w:rPr>
          <w:rFonts w:asciiTheme="minorHAnsi" w:hAnsiTheme="minorHAnsi" w:cstheme="minorHAnsi"/>
          <w:b/>
          <w:u w:val="single"/>
        </w:rPr>
        <w:t>gdzie poszczególne litery oznaczają</w:t>
      </w:r>
      <w:r w:rsidRPr="00B47537">
        <w:rPr>
          <w:rFonts w:asciiTheme="minorHAnsi" w:hAnsiTheme="minorHAnsi" w:cstheme="minorHAnsi"/>
          <w:b/>
        </w:rPr>
        <w:t>:</w:t>
      </w:r>
    </w:p>
    <w:p w14:paraId="32EFEAA7" w14:textId="77777777" w:rsidR="00B47537" w:rsidRPr="00B47537" w:rsidRDefault="00B47537" w:rsidP="00B47537">
      <w:pPr>
        <w:pStyle w:val="Textbody"/>
        <w:spacing w:line="200" w:lineRule="atLeast"/>
        <w:rPr>
          <w:rFonts w:asciiTheme="minorHAnsi" w:hAnsiTheme="minorHAnsi" w:cstheme="minorHAnsi"/>
          <w:b/>
        </w:rPr>
      </w:pPr>
    </w:p>
    <w:p w14:paraId="3909C570" w14:textId="77777777" w:rsidR="00B47537" w:rsidRPr="00B47537" w:rsidRDefault="00B47537" w:rsidP="00B47537">
      <w:pPr>
        <w:pStyle w:val="Standard"/>
        <w:spacing w:line="200" w:lineRule="atLeast"/>
        <w:jc w:val="both"/>
        <w:rPr>
          <w:rFonts w:asciiTheme="minorHAnsi" w:hAnsiTheme="minorHAnsi" w:cstheme="minorHAnsi"/>
        </w:rPr>
      </w:pPr>
      <w:r w:rsidRPr="00B47537">
        <w:rPr>
          <w:rFonts w:asciiTheme="minorHAnsi" w:hAnsiTheme="minorHAnsi" w:cstheme="minorHAnsi"/>
        </w:rPr>
        <w:t>C – liczba punktów w kryterium cena,</w:t>
      </w:r>
    </w:p>
    <w:p w14:paraId="46E81914" w14:textId="77777777" w:rsidR="00B47537" w:rsidRPr="00B47537" w:rsidRDefault="00B47537" w:rsidP="00B47537">
      <w:pPr>
        <w:pStyle w:val="Standard"/>
        <w:spacing w:line="200" w:lineRule="atLeast"/>
        <w:jc w:val="both"/>
        <w:rPr>
          <w:rFonts w:asciiTheme="minorHAnsi" w:hAnsiTheme="minorHAnsi" w:cstheme="minorHAnsi"/>
        </w:rPr>
      </w:pPr>
      <w:r w:rsidRPr="00B47537">
        <w:rPr>
          <w:rFonts w:asciiTheme="minorHAnsi" w:hAnsiTheme="minorHAnsi" w:cstheme="minorHAnsi"/>
        </w:rPr>
        <w:t>N – cena ofertowa najniższa spośród wszystkich rozpatrywanych i nieodrzuconych ofert,</w:t>
      </w:r>
    </w:p>
    <w:p w14:paraId="5116E15E" w14:textId="77777777" w:rsidR="00B47537" w:rsidRPr="00B47537" w:rsidRDefault="00B47537" w:rsidP="00B47537">
      <w:pPr>
        <w:pStyle w:val="Standard"/>
        <w:spacing w:line="200" w:lineRule="atLeast"/>
        <w:jc w:val="both"/>
        <w:rPr>
          <w:rFonts w:asciiTheme="minorHAnsi" w:hAnsiTheme="minorHAnsi" w:cstheme="minorHAnsi"/>
        </w:rPr>
      </w:pPr>
      <w:r w:rsidRPr="00B47537">
        <w:rPr>
          <w:rFonts w:asciiTheme="minorHAnsi" w:hAnsiTheme="minorHAnsi" w:cstheme="minorHAnsi"/>
        </w:rPr>
        <w:t>B – cena ofertowa oferty badanej (przeliczanej),</w:t>
      </w:r>
    </w:p>
    <w:p w14:paraId="75D0A976" w14:textId="77777777" w:rsidR="00B47537" w:rsidRPr="00B47537" w:rsidRDefault="00B47537" w:rsidP="00B47537">
      <w:pPr>
        <w:pStyle w:val="Standard"/>
        <w:spacing w:line="200" w:lineRule="atLeast"/>
        <w:jc w:val="both"/>
        <w:rPr>
          <w:rFonts w:asciiTheme="minorHAnsi" w:hAnsiTheme="minorHAnsi" w:cstheme="minorHAnsi"/>
        </w:rPr>
      </w:pPr>
      <w:r w:rsidRPr="00B47537">
        <w:rPr>
          <w:rFonts w:asciiTheme="minorHAnsi" w:hAnsiTheme="minorHAnsi" w:cstheme="minorHAnsi"/>
        </w:rPr>
        <w:t>W – waga danego kr</w:t>
      </w:r>
      <w:r>
        <w:rPr>
          <w:rFonts w:asciiTheme="minorHAnsi" w:hAnsiTheme="minorHAnsi" w:cstheme="minorHAnsi"/>
        </w:rPr>
        <w:t>yterium wyrażona w punktach  - 6</w:t>
      </w:r>
      <w:r w:rsidRPr="00B47537">
        <w:rPr>
          <w:rFonts w:asciiTheme="minorHAnsi" w:hAnsiTheme="minorHAnsi" w:cstheme="minorHAnsi"/>
        </w:rPr>
        <w:t>0 pkt.</w:t>
      </w:r>
    </w:p>
    <w:p w14:paraId="61021DA9" w14:textId="77777777" w:rsidR="00B47537" w:rsidRPr="00B47537" w:rsidRDefault="00B47537" w:rsidP="00B47537">
      <w:pPr>
        <w:pStyle w:val="Default"/>
        <w:jc w:val="both"/>
        <w:rPr>
          <w:rFonts w:asciiTheme="minorHAnsi" w:hAnsiTheme="minorHAnsi" w:cstheme="minorHAnsi"/>
          <w:b/>
          <w:u w:val="single"/>
        </w:rPr>
      </w:pPr>
    </w:p>
    <w:p w14:paraId="2938B7BC" w14:textId="77777777" w:rsidR="00B47537" w:rsidRPr="00011DD2" w:rsidRDefault="00B47537" w:rsidP="00B47537">
      <w:pPr>
        <w:pStyle w:val="Default"/>
        <w:jc w:val="both"/>
        <w:rPr>
          <w:rFonts w:asciiTheme="minorHAnsi" w:hAnsiTheme="minorHAnsi" w:cstheme="minorHAnsi"/>
          <w:b/>
        </w:rPr>
      </w:pPr>
      <w:r w:rsidRPr="00011DD2">
        <w:rPr>
          <w:rFonts w:asciiTheme="minorHAnsi" w:hAnsiTheme="minorHAnsi" w:cstheme="minorHAnsi"/>
          <w:b/>
        </w:rPr>
        <w:t>Liczba punktów dla kryterium czas reakcji grupy interwencyjnej:</w:t>
      </w:r>
    </w:p>
    <w:p w14:paraId="7FED6AE1" w14:textId="77777777" w:rsidR="003A7D8A" w:rsidRPr="00011DD2" w:rsidRDefault="003A7D8A" w:rsidP="00B47537">
      <w:pPr>
        <w:pStyle w:val="Standarduser"/>
        <w:jc w:val="both"/>
        <w:rPr>
          <w:rFonts w:asciiTheme="minorHAnsi" w:hAnsiTheme="minorHAnsi" w:cstheme="minorHAnsi"/>
          <w:b/>
        </w:rPr>
      </w:pPr>
    </w:p>
    <w:p w14:paraId="522A33CC" w14:textId="77777777" w:rsidR="00B47537" w:rsidRPr="00011DD2" w:rsidRDefault="00B47537" w:rsidP="00B47537">
      <w:pPr>
        <w:pStyle w:val="Standarduser"/>
        <w:jc w:val="both"/>
        <w:rPr>
          <w:rFonts w:asciiTheme="minorHAnsi" w:hAnsiTheme="minorHAnsi" w:cstheme="minorHAnsi"/>
          <w:b/>
        </w:rPr>
      </w:pPr>
      <w:r w:rsidRPr="00011DD2">
        <w:rPr>
          <w:rFonts w:asciiTheme="minorHAnsi" w:hAnsiTheme="minorHAnsi" w:cstheme="minorHAnsi"/>
          <w:b/>
        </w:rPr>
        <w:t>Przez czas reakcji grupy interwencyjnej rozumie się łączny czas dojazdu grupy interwencyjnej od chwili powiadomienia do chwili przybycia na obiekt Zamawiającego.</w:t>
      </w:r>
    </w:p>
    <w:p w14:paraId="3811EEE7" w14:textId="77777777" w:rsidR="00B47537" w:rsidRPr="00011DD2" w:rsidRDefault="00B47537" w:rsidP="00B47537">
      <w:pPr>
        <w:pStyle w:val="Default"/>
        <w:jc w:val="both"/>
        <w:rPr>
          <w:rFonts w:asciiTheme="minorHAnsi" w:hAnsiTheme="minorHAnsi" w:cstheme="minorHAnsi"/>
        </w:rPr>
      </w:pPr>
    </w:p>
    <w:p w14:paraId="2306ECEF" w14:textId="77777777" w:rsidR="00B47537" w:rsidRPr="00011DD2" w:rsidRDefault="00B47537" w:rsidP="00B47537">
      <w:pPr>
        <w:pStyle w:val="Default"/>
        <w:jc w:val="both"/>
        <w:rPr>
          <w:rFonts w:asciiTheme="minorHAnsi" w:hAnsiTheme="minorHAnsi" w:cstheme="minorHAnsi"/>
        </w:rPr>
      </w:pPr>
      <w:r w:rsidRPr="00011DD2">
        <w:rPr>
          <w:rStyle w:val="fadtext"/>
          <w:rFonts w:asciiTheme="minorHAnsi" w:hAnsiTheme="minorHAnsi" w:cstheme="minorHAnsi"/>
          <w:b/>
        </w:rPr>
        <w:t>Za skrócenie czasu reakcji grupy interwencyjnej będą przyznane punkty wg zasady</w:t>
      </w:r>
      <w:r w:rsidRPr="00011DD2">
        <w:rPr>
          <w:rStyle w:val="fadtext"/>
          <w:rFonts w:asciiTheme="minorHAnsi" w:hAnsiTheme="minorHAnsi" w:cstheme="minorHAnsi"/>
        </w:rPr>
        <w:t>:</w:t>
      </w:r>
    </w:p>
    <w:p w14:paraId="5BBC5E92" w14:textId="77777777" w:rsidR="00B47537" w:rsidRPr="00011DD2" w:rsidRDefault="00B47537" w:rsidP="00B47537">
      <w:pPr>
        <w:pStyle w:val="Default"/>
        <w:jc w:val="both"/>
        <w:rPr>
          <w:rFonts w:asciiTheme="minorHAnsi" w:hAnsiTheme="minorHAnsi" w:cstheme="minorHAnsi"/>
        </w:rPr>
      </w:pPr>
    </w:p>
    <w:p w14:paraId="6484E765" w14:textId="77777777" w:rsidR="00B47537" w:rsidRPr="00B47537" w:rsidRDefault="00B47537" w:rsidP="00B47537">
      <w:pPr>
        <w:pStyle w:val="Default"/>
        <w:jc w:val="both"/>
        <w:rPr>
          <w:rFonts w:asciiTheme="minorHAnsi" w:hAnsiTheme="minorHAnsi" w:cstheme="minorHAnsi"/>
          <w:b/>
          <w:bCs/>
        </w:rPr>
      </w:pPr>
      <w:r w:rsidRPr="00B47537">
        <w:rPr>
          <w:rFonts w:asciiTheme="minorHAnsi" w:hAnsiTheme="minorHAnsi" w:cstheme="minorHAnsi"/>
          <w:b/>
          <w:bCs/>
        </w:rPr>
        <w:t xml:space="preserve">1)  czas reakcji grupy </w:t>
      </w:r>
      <w:r>
        <w:rPr>
          <w:rFonts w:asciiTheme="minorHAnsi" w:hAnsiTheme="minorHAnsi" w:cstheme="minorHAnsi"/>
          <w:b/>
          <w:bCs/>
        </w:rPr>
        <w:t>interwencyjnej – do 15 minut – 2</w:t>
      </w:r>
      <w:r w:rsidRPr="00B47537">
        <w:rPr>
          <w:rFonts w:asciiTheme="minorHAnsi" w:hAnsiTheme="minorHAnsi" w:cstheme="minorHAnsi"/>
          <w:b/>
          <w:bCs/>
        </w:rPr>
        <w:t>0 pkt</w:t>
      </w:r>
    </w:p>
    <w:p w14:paraId="59ADFE28" w14:textId="77777777" w:rsidR="00B47537" w:rsidRPr="00B47537" w:rsidRDefault="00B47537" w:rsidP="00B47537">
      <w:pPr>
        <w:pStyle w:val="Default"/>
        <w:jc w:val="both"/>
        <w:rPr>
          <w:rFonts w:asciiTheme="minorHAnsi" w:hAnsiTheme="minorHAnsi" w:cstheme="minorHAnsi"/>
          <w:b/>
          <w:bCs/>
        </w:rPr>
      </w:pPr>
      <w:r w:rsidRPr="00B47537">
        <w:rPr>
          <w:rFonts w:asciiTheme="minorHAnsi" w:hAnsiTheme="minorHAnsi" w:cstheme="minorHAnsi"/>
          <w:b/>
          <w:bCs/>
        </w:rPr>
        <w:t xml:space="preserve">2)  czas reakcji grupy </w:t>
      </w:r>
      <w:r>
        <w:rPr>
          <w:rFonts w:asciiTheme="minorHAnsi" w:hAnsiTheme="minorHAnsi" w:cstheme="minorHAnsi"/>
          <w:b/>
          <w:bCs/>
        </w:rPr>
        <w:t>interwencyjnej – do 10 minut – 4</w:t>
      </w:r>
      <w:r w:rsidRPr="00B47537">
        <w:rPr>
          <w:rFonts w:asciiTheme="minorHAnsi" w:hAnsiTheme="minorHAnsi" w:cstheme="minorHAnsi"/>
          <w:b/>
          <w:bCs/>
        </w:rPr>
        <w:t>0 pkt</w:t>
      </w:r>
    </w:p>
    <w:p w14:paraId="02FC3707" w14:textId="77777777" w:rsidR="008773B9" w:rsidRPr="00B47537" w:rsidRDefault="008773B9" w:rsidP="008773B9">
      <w:pPr>
        <w:pStyle w:val="Standard"/>
        <w:jc w:val="both"/>
        <w:rPr>
          <w:rFonts w:asciiTheme="minorHAnsi" w:hAnsiTheme="minorHAnsi" w:cstheme="minorHAnsi"/>
        </w:rPr>
      </w:pPr>
    </w:p>
    <w:p w14:paraId="20D7A9A3" w14:textId="77777777" w:rsidR="004F364C" w:rsidRPr="00B47537" w:rsidRDefault="004F364C" w:rsidP="00961F8A">
      <w:pPr>
        <w:pStyle w:val="Akapitzlist"/>
        <w:keepNext w:val="0"/>
        <w:widowControl/>
        <w:numPr>
          <w:ilvl w:val="0"/>
          <w:numId w:val="22"/>
        </w:numPr>
        <w:suppressAutoHyphens w:val="0"/>
        <w:spacing w:line="360" w:lineRule="auto"/>
        <w:ind w:left="357" w:right="28" w:hanging="357"/>
        <w:jc w:val="both"/>
        <w:textAlignment w:val="auto"/>
        <w:rPr>
          <w:rFonts w:asciiTheme="minorHAnsi" w:hAnsiTheme="minorHAnsi" w:cstheme="minorHAnsi"/>
        </w:rPr>
      </w:pPr>
      <w:r w:rsidRPr="00B47537">
        <w:rPr>
          <w:rFonts w:asciiTheme="minorHAnsi" w:hAnsiTheme="minorHAnsi" w:cstheme="minorHAnsi"/>
        </w:rPr>
        <w:t>Za ofertę najkorzystniejszą będzie uznana oferta, która przy uwzględnieniu powyższych kryteriów i ich wag otrzyma najwyższą punktację – maksymalnie 100 pkt.</w:t>
      </w:r>
    </w:p>
    <w:p w14:paraId="0C939E7F" w14:textId="77777777" w:rsidR="004F364C" w:rsidRPr="00011DD2" w:rsidRDefault="004F364C" w:rsidP="00961F8A">
      <w:pPr>
        <w:pStyle w:val="Akapitzlist"/>
        <w:keepNext w:val="0"/>
        <w:widowControl/>
        <w:numPr>
          <w:ilvl w:val="0"/>
          <w:numId w:val="22"/>
        </w:numPr>
        <w:suppressAutoHyphens w:val="0"/>
        <w:spacing w:line="360" w:lineRule="auto"/>
        <w:ind w:left="357" w:right="28" w:hanging="357"/>
        <w:jc w:val="both"/>
        <w:textAlignment w:val="auto"/>
        <w:rPr>
          <w:rFonts w:asciiTheme="minorHAnsi" w:hAnsiTheme="minorHAnsi" w:cstheme="minorHAnsi"/>
        </w:rPr>
      </w:pPr>
      <w:r w:rsidRPr="00B47537">
        <w:rPr>
          <w:rFonts w:asciiTheme="minorHAnsi" w:hAnsiTheme="minorHAnsi" w:cstheme="minorHAnsi"/>
        </w:rPr>
        <w:t>Jeżeli nie można wybrać najkorzystniejszej oferty z uwagi na to, że dwie lub więcej ofert przedstawia taki sam bilans ceny i innych kryteriów oceny ofert, Zamawiający wybiera spośród tych ofert ofertę</w:t>
      </w:r>
      <w:r w:rsidRPr="00011DD2">
        <w:rPr>
          <w:rFonts w:asciiTheme="minorHAnsi" w:hAnsiTheme="minorHAnsi" w:cstheme="minorHAnsi"/>
        </w:rPr>
        <w:t xml:space="preserve">, </w:t>
      </w:r>
      <w:r w:rsidRPr="00011DD2">
        <w:rPr>
          <w:rFonts w:asciiTheme="minorHAnsi" w:hAnsiTheme="minorHAnsi" w:cstheme="minorHAnsi"/>
          <w:b/>
        </w:rPr>
        <w:t>która otrzymała najwyższą ocenę w kryterium o najwyższej wadze.</w:t>
      </w:r>
    </w:p>
    <w:p w14:paraId="1634352C" w14:textId="77777777" w:rsidR="004F364C" w:rsidRPr="00B47537" w:rsidRDefault="004F364C" w:rsidP="00961F8A">
      <w:pPr>
        <w:pStyle w:val="Akapitzlist"/>
        <w:keepNext w:val="0"/>
        <w:widowControl/>
        <w:numPr>
          <w:ilvl w:val="1"/>
          <w:numId w:val="22"/>
        </w:numPr>
        <w:suppressAutoHyphens w:val="0"/>
        <w:spacing w:line="360" w:lineRule="auto"/>
        <w:ind w:left="851" w:right="28" w:hanging="425"/>
        <w:jc w:val="both"/>
        <w:textAlignment w:val="auto"/>
        <w:rPr>
          <w:rFonts w:asciiTheme="minorHAnsi" w:hAnsiTheme="minorHAnsi" w:cstheme="minorHAnsi"/>
        </w:rPr>
      </w:pPr>
      <w:r w:rsidRPr="00B47537">
        <w:rPr>
          <w:rFonts w:asciiTheme="minorHAnsi" w:hAnsiTheme="minorHAnsi" w:cstheme="minorHAnsi"/>
        </w:rPr>
        <w:t>Jeżeli  oferty otrzymały taką samą ocenę w kryterium o najwyższej wadze, Zamawiający wybiera ofertę z najniższą ceną.</w:t>
      </w:r>
    </w:p>
    <w:p w14:paraId="6BE893F3" w14:textId="77777777" w:rsidR="004F364C" w:rsidRPr="00B47537" w:rsidRDefault="004F364C" w:rsidP="00961F8A">
      <w:pPr>
        <w:pStyle w:val="Akapitzlist"/>
        <w:keepNext w:val="0"/>
        <w:widowControl/>
        <w:numPr>
          <w:ilvl w:val="1"/>
          <w:numId w:val="22"/>
        </w:numPr>
        <w:suppressAutoHyphens w:val="0"/>
        <w:spacing w:line="360" w:lineRule="auto"/>
        <w:ind w:left="851" w:right="28" w:hanging="425"/>
        <w:jc w:val="both"/>
        <w:textAlignment w:val="auto"/>
        <w:rPr>
          <w:rFonts w:asciiTheme="minorHAnsi" w:hAnsiTheme="minorHAnsi" w:cstheme="minorHAnsi"/>
        </w:rPr>
      </w:pPr>
      <w:r w:rsidRPr="00B47537">
        <w:rPr>
          <w:rFonts w:asciiTheme="minorHAnsi" w:hAnsiTheme="minorHAnsi" w:cstheme="minorHAnsi"/>
        </w:rPr>
        <w:t>Jeżeli nie można dokonać wyboru oferty</w:t>
      </w:r>
      <w:r w:rsidR="008D0725">
        <w:rPr>
          <w:rFonts w:asciiTheme="minorHAnsi" w:hAnsiTheme="minorHAnsi" w:cstheme="minorHAnsi"/>
        </w:rPr>
        <w:t xml:space="preserve"> w sposób, o którym mowa w pkt 4</w:t>
      </w:r>
      <w:r w:rsidRPr="00B47537">
        <w:rPr>
          <w:rFonts w:asciiTheme="minorHAnsi" w:hAnsiTheme="minorHAnsi" w:cstheme="minorHAnsi"/>
        </w:rPr>
        <w:t>.1. niniejszego rozdziału SWZ, Zamawiający wzywa Wykonawców, którzy złożyli te oferty, do złożenia w terminie określonym przez Zamawiającego ofert dodatkowych zawierających nową cenę.</w:t>
      </w:r>
    </w:p>
    <w:p w14:paraId="5480CF9B" w14:textId="77777777" w:rsidR="000A5875" w:rsidRPr="004F364C" w:rsidRDefault="000A5875" w:rsidP="004F364C">
      <w:pPr>
        <w:rPr>
          <w:rFonts w:asciiTheme="minorHAnsi" w:hAnsiTheme="minorHAnsi" w:cstheme="minorHAnsi"/>
          <w:lang w:eastAsia="pl-PL"/>
        </w:rPr>
      </w:pPr>
    </w:p>
    <w:p w14:paraId="6CA950BC" w14:textId="390B0CD0" w:rsidR="004F364C" w:rsidRPr="00011DD2" w:rsidRDefault="009D0454" w:rsidP="000A5875">
      <w:pPr>
        <w:pStyle w:val="Nagwek2"/>
        <w:spacing w:line="360" w:lineRule="auto"/>
        <w:jc w:val="center"/>
        <w:rPr>
          <w:rFonts w:asciiTheme="minorHAnsi" w:hAnsiTheme="minorHAnsi" w:cstheme="minorHAnsi"/>
          <w:b/>
          <w:szCs w:val="24"/>
        </w:rPr>
      </w:pPr>
      <w:r>
        <w:rPr>
          <w:rFonts w:asciiTheme="minorHAnsi" w:hAnsiTheme="minorHAnsi" w:cstheme="minorHAnsi"/>
          <w:b/>
          <w:szCs w:val="24"/>
        </w:rPr>
        <w:t>XXIX</w:t>
      </w:r>
      <w:r w:rsidR="000A5875" w:rsidRPr="00011DD2">
        <w:rPr>
          <w:rFonts w:asciiTheme="minorHAnsi" w:hAnsiTheme="minorHAnsi" w:cstheme="minorHAnsi"/>
          <w:b/>
          <w:szCs w:val="24"/>
        </w:rPr>
        <w:t xml:space="preserve">. </w:t>
      </w:r>
      <w:r w:rsidR="004F364C" w:rsidRPr="00011DD2">
        <w:rPr>
          <w:rFonts w:asciiTheme="minorHAnsi" w:hAnsiTheme="minorHAnsi" w:cstheme="minorHAnsi"/>
          <w:b/>
          <w:szCs w:val="24"/>
        </w:rPr>
        <w:t>INFORMACJE O FORMALNOŚCIACH, JAKIE MUSZĄ ZOSTAĆ DOPEŁNIONE PO WYBORZE OFERTY</w:t>
      </w:r>
      <w:r w:rsidR="000A5875" w:rsidRPr="00011DD2">
        <w:rPr>
          <w:rFonts w:asciiTheme="minorHAnsi" w:hAnsiTheme="minorHAnsi" w:cstheme="minorHAnsi"/>
          <w:b/>
          <w:szCs w:val="24"/>
        </w:rPr>
        <w:t xml:space="preserve"> </w:t>
      </w:r>
      <w:r w:rsidR="004F364C" w:rsidRPr="00011DD2">
        <w:rPr>
          <w:rFonts w:asciiTheme="minorHAnsi" w:hAnsiTheme="minorHAnsi" w:cstheme="minorHAnsi"/>
          <w:b/>
          <w:szCs w:val="24"/>
        </w:rPr>
        <w:t>W CELU ZAWARCIA UMOWY W SPRAWIE ZAMÓWIENIA PUBLICZNEGO</w:t>
      </w:r>
    </w:p>
    <w:p w14:paraId="368B3DEC" w14:textId="77777777" w:rsidR="004F364C" w:rsidRPr="00011DD2" w:rsidRDefault="004F364C" w:rsidP="004F364C">
      <w:pPr>
        <w:spacing w:line="360" w:lineRule="auto"/>
        <w:jc w:val="both"/>
        <w:rPr>
          <w:rFonts w:asciiTheme="minorHAnsi" w:hAnsiTheme="minorHAnsi" w:cstheme="minorHAnsi"/>
        </w:rPr>
      </w:pPr>
    </w:p>
    <w:p w14:paraId="16D369DE" w14:textId="77777777" w:rsidR="004F364C" w:rsidRPr="004F364C" w:rsidRDefault="004F364C" w:rsidP="00961F8A">
      <w:pPr>
        <w:pStyle w:val="Akapitzlist"/>
        <w:keepNext w:val="0"/>
        <w:widowControl/>
        <w:numPr>
          <w:ilvl w:val="3"/>
          <w:numId w:val="23"/>
        </w:numPr>
        <w:shd w:val="clear" w:color="auto" w:fill="auto"/>
        <w:suppressAutoHyphens w:val="0"/>
        <w:spacing w:line="360" w:lineRule="auto"/>
        <w:ind w:left="426" w:hanging="426"/>
        <w:jc w:val="both"/>
        <w:textAlignment w:val="auto"/>
        <w:rPr>
          <w:rFonts w:asciiTheme="minorHAnsi" w:hAnsiTheme="minorHAnsi" w:cstheme="minorHAnsi"/>
        </w:rPr>
      </w:pPr>
      <w:r w:rsidRPr="004F364C">
        <w:rPr>
          <w:rFonts w:asciiTheme="minorHAnsi" w:hAnsiTheme="minorHAnsi" w:cstheme="minorHAnsi"/>
        </w:rPr>
        <w:t>Umowa w sprawie zamówienia publicznego może zostać zawarta wyłącznie z Wykonawcą, którego oferta zostanie wybrana jako najkorzystniejsza, po upływie terminów określonych w art. 308 ust. 2 ustawy.</w:t>
      </w:r>
    </w:p>
    <w:p w14:paraId="4791290A" w14:textId="77777777" w:rsidR="004F364C" w:rsidRPr="004F364C" w:rsidRDefault="004F364C" w:rsidP="00961F8A">
      <w:pPr>
        <w:pStyle w:val="Akapitzlist"/>
        <w:keepNext w:val="0"/>
        <w:widowControl/>
        <w:numPr>
          <w:ilvl w:val="3"/>
          <w:numId w:val="23"/>
        </w:numPr>
        <w:shd w:val="clear" w:color="auto" w:fill="auto"/>
        <w:suppressAutoHyphens w:val="0"/>
        <w:spacing w:line="360" w:lineRule="auto"/>
        <w:ind w:left="426" w:hanging="426"/>
        <w:jc w:val="both"/>
        <w:textAlignment w:val="auto"/>
        <w:rPr>
          <w:rFonts w:asciiTheme="minorHAnsi" w:hAnsiTheme="minorHAnsi" w:cstheme="minorHAnsi"/>
        </w:rPr>
      </w:pPr>
      <w:r w:rsidRPr="004F364C">
        <w:rPr>
          <w:rFonts w:asciiTheme="minorHAnsi" w:hAnsiTheme="minorHAnsi" w:cstheme="minorHAnsi"/>
        </w:rPr>
        <w:t>W przypadku wniesienia odwołania, z zastrzeżeniem wyjątków przewidzianych w ustawie, Zamawiający nie może zawrzeć umowy do czasu ogłoszenia przez Krajową Izbę Odwoławczą (zwanej dalej KIO lub Izbą) wyroku lub postanowienia kończącego postępowanie odwoławcze</w:t>
      </w:r>
    </w:p>
    <w:p w14:paraId="26E031BC" w14:textId="77777777" w:rsidR="007A1E8E" w:rsidRDefault="004F364C" w:rsidP="007A1E8E">
      <w:pPr>
        <w:pStyle w:val="Akapitzlist"/>
        <w:keepNext w:val="0"/>
        <w:widowControl/>
        <w:numPr>
          <w:ilvl w:val="3"/>
          <w:numId w:val="23"/>
        </w:numPr>
        <w:shd w:val="clear" w:color="auto" w:fill="auto"/>
        <w:suppressAutoHyphens w:val="0"/>
        <w:spacing w:line="360" w:lineRule="auto"/>
        <w:ind w:left="426" w:hanging="426"/>
        <w:jc w:val="both"/>
        <w:textAlignment w:val="auto"/>
        <w:rPr>
          <w:rFonts w:asciiTheme="minorHAnsi" w:hAnsiTheme="minorHAnsi" w:cstheme="minorHAnsi"/>
        </w:rPr>
      </w:pPr>
      <w:r w:rsidRPr="004F364C">
        <w:rPr>
          <w:rFonts w:asciiTheme="minorHAnsi" w:hAnsiTheme="minorHAnsi" w:cstheme="minorHAnsi"/>
        </w:rPr>
        <w:t>Po wyborze najkorzystniejszej oferty, w celu zawarcia umowy w sprawie zamówienia publicznego, Wykonawca zobowiązany będzie do:</w:t>
      </w:r>
    </w:p>
    <w:p w14:paraId="01E0CF9E" w14:textId="77777777" w:rsidR="007A1E8E" w:rsidRDefault="007A1E8E" w:rsidP="007A1E8E">
      <w:pPr>
        <w:pStyle w:val="Akapitzlist"/>
        <w:keepNext w:val="0"/>
        <w:widowControl/>
        <w:shd w:val="clear" w:color="auto" w:fill="auto"/>
        <w:suppressAutoHyphens w:val="0"/>
        <w:spacing w:line="360" w:lineRule="auto"/>
        <w:ind w:left="426"/>
        <w:jc w:val="both"/>
        <w:textAlignment w:val="auto"/>
        <w:rPr>
          <w:rFonts w:asciiTheme="minorHAnsi" w:hAnsiTheme="minorHAnsi" w:cstheme="minorHAnsi"/>
        </w:rPr>
      </w:pPr>
      <w:r>
        <w:rPr>
          <w:rFonts w:asciiTheme="minorHAnsi" w:hAnsiTheme="minorHAnsi" w:cstheme="minorHAnsi"/>
        </w:rPr>
        <w:t>-</w:t>
      </w:r>
      <w:r w:rsidR="004F364C" w:rsidRPr="007A1E8E">
        <w:rPr>
          <w:rFonts w:asciiTheme="minorHAnsi" w:hAnsiTheme="minorHAnsi" w:cstheme="minorHAnsi"/>
        </w:rPr>
        <w:t>złożenia dokumentu pełnomocnictwa dla osoby zawierają</w:t>
      </w:r>
      <w:r w:rsidR="00E12AF4" w:rsidRPr="007A1E8E">
        <w:rPr>
          <w:rFonts w:asciiTheme="minorHAnsi" w:hAnsiTheme="minorHAnsi" w:cstheme="minorHAnsi"/>
        </w:rPr>
        <w:t xml:space="preserve">cej umowę w imieniu Wykonawcy, </w:t>
      </w:r>
      <w:r w:rsidR="004F364C" w:rsidRPr="007A1E8E">
        <w:rPr>
          <w:rFonts w:asciiTheme="minorHAnsi" w:hAnsiTheme="minorHAnsi" w:cstheme="minorHAnsi"/>
        </w:rPr>
        <w:t>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28899D77" w14:textId="568DE3CE" w:rsidR="007A1E8E" w:rsidRDefault="007A1E8E" w:rsidP="007A1E8E">
      <w:pPr>
        <w:pStyle w:val="Akapitzlist"/>
        <w:keepNext w:val="0"/>
        <w:widowControl/>
        <w:shd w:val="clear" w:color="auto" w:fill="auto"/>
        <w:suppressAutoHyphens w:val="0"/>
        <w:spacing w:line="360" w:lineRule="auto"/>
        <w:ind w:left="426"/>
        <w:jc w:val="both"/>
        <w:textAlignment w:val="auto"/>
        <w:rPr>
          <w:rFonts w:asciiTheme="minorHAnsi" w:hAnsiTheme="minorHAnsi" w:cstheme="minorHAnsi"/>
        </w:rPr>
      </w:pPr>
      <w:r>
        <w:rPr>
          <w:rFonts w:asciiTheme="minorHAnsi" w:hAnsiTheme="minorHAnsi" w:cstheme="minorHAnsi"/>
        </w:rPr>
        <w:t>-</w:t>
      </w:r>
      <w:r w:rsidR="004F364C" w:rsidRPr="007A1E8E">
        <w:rPr>
          <w:rFonts w:asciiTheme="minorHAnsi" w:hAnsiTheme="minorHAnsi" w:cstheme="minorHAnsi"/>
        </w:rPr>
        <w:t xml:space="preserve">złożenia oświadczenia (przez Wykonawcę lub podwykonawcę) potwierdzającego, że czynności w zakresie realizacji </w:t>
      </w:r>
      <w:r w:rsidR="005F2E1B">
        <w:rPr>
          <w:rFonts w:asciiTheme="minorHAnsi" w:hAnsiTheme="minorHAnsi" w:cstheme="minorHAnsi"/>
        </w:rPr>
        <w:t xml:space="preserve">przedmiotu </w:t>
      </w:r>
      <w:r w:rsidR="004F364C" w:rsidRPr="007A1E8E">
        <w:rPr>
          <w:rFonts w:asciiTheme="minorHAnsi" w:hAnsiTheme="minorHAnsi" w:cstheme="minorHAnsi"/>
        </w:rPr>
        <w:t>zamówienia,</w:t>
      </w:r>
      <w:r w:rsidR="005F2E1B">
        <w:rPr>
          <w:rFonts w:asciiTheme="minorHAnsi" w:hAnsiTheme="minorHAnsi" w:cstheme="minorHAnsi"/>
        </w:rPr>
        <w:t xml:space="preserve"> których</w:t>
      </w:r>
      <w:r w:rsidR="004F364C" w:rsidRPr="007A1E8E">
        <w:rPr>
          <w:rFonts w:asciiTheme="minorHAnsi" w:hAnsiTheme="minorHAnsi" w:cstheme="minorHAnsi"/>
        </w:rPr>
        <w:t xml:space="preserve"> wykonanie polega na wykonywaniu pracy w sposób określony w art. 22 § 1 ustawy z dnia 26 </w:t>
      </w:r>
      <w:r w:rsidR="00DC3A09" w:rsidRPr="007A1E8E">
        <w:rPr>
          <w:rFonts w:asciiTheme="minorHAnsi" w:hAnsiTheme="minorHAnsi" w:cstheme="minorHAnsi"/>
        </w:rPr>
        <w:t>czerwca 1974 r. – Kodeks pracy</w:t>
      </w:r>
      <w:r w:rsidR="005F2E1B">
        <w:rPr>
          <w:rFonts w:asciiTheme="minorHAnsi" w:hAnsiTheme="minorHAnsi" w:cstheme="minorHAnsi"/>
        </w:rPr>
        <w:t xml:space="preserve">, </w:t>
      </w:r>
      <w:r w:rsidR="004F364C" w:rsidRPr="007A1E8E">
        <w:rPr>
          <w:rFonts w:asciiTheme="minorHAnsi" w:hAnsiTheme="minorHAnsi" w:cstheme="minorHAnsi"/>
        </w:rPr>
        <w:t xml:space="preserve">zostaną wykonane przez osoby zatrudnione na </w:t>
      </w:r>
      <w:r>
        <w:rPr>
          <w:rFonts w:asciiTheme="minorHAnsi" w:hAnsiTheme="minorHAnsi" w:cstheme="minorHAnsi"/>
        </w:rPr>
        <w:t>umowę o pracę.</w:t>
      </w:r>
      <w:r w:rsidR="005F2E1B">
        <w:rPr>
          <w:rFonts w:asciiTheme="minorHAnsi" w:hAnsiTheme="minorHAnsi" w:cstheme="minorHAnsi"/>
        </w:rPr>
        <w:t xml:space="preserve">                                   </w:t>
      </w:r>
      <w:r w:rsidR="004F364C" w:rsidRPr="007A1E8E">
        <w:rPr>
          <w:rFonts w:asciiTheme="minorHAnsi" w:hAnsiTheme="minorHAnsi" w:cstheme="minorHAnsi"/>
        </w:rPr>
        <w:t>W oświadczeniu należy wskazać, że osoby, które będą wykonywać ww. czynności są już zatrudnione na umowę o pracę lub, że zostaną one zatrudnione na umowę o pracę do realizacji zamówienia w zakresie wymaganych czynności (zobowiązanie Wykonawcy lub podwykonawcy),</w:t>
      </w:r>
    </w:p>
    <w:p w14:paraId="426AB97F" w14:textId="77777777" w:rsidR="007A1E8E" w:rsidRDefault="007A1E8E" w:rsidP="007A1E8E">
      <w:pPr>
        <w:pStyle w:val="Akapitzlist"/>
        <w:keepNext w:val="0"/>
        <w:widowControl/>
        <w:shd w:val="clear" w:color="auto" w:fill="auto"/>
        <w:suppressAutoHyphens w:val="0"/>
        <w:spacing w:line="360" w:lineRule="auto"/>
        <w:ind w:left="426"/>
        <w:jc w:val="both"/>
        <w:textAlignment w:val="auto"/>
        <w:rPr>
          <w:rFonts w:asciiTheme="minorHAnsi" w:hAnsiTheme="minorHAnsi" w:cstheme="minorHAnsi"/>
        </w:rPr>
      </w:pPr>
      <w:r>
        <w:rPr>
          <w:rFonts w:asciiTheme="minorHAnsi" w:hAnsiTheme="minorHAnsi" w:cstheme="minorHAnsi"/>
        </w:rPr>
        <w:t>-</w:t>
      </w:r>
      <w:r w:rsidR="004F364C" w:rsidRPr="007A1E8E">
        <w:rPr>
          <w:rFonts w:asciiTheme="minorHAnsi" w:hAnsiTheme="minorHAnsi" w:cstheme="minorHAnsi"/>
        </w:rPr>
        <w:t>w przypadku dokonania wyboru najkorzystniejszej oferty złożonej przez Wykonawców wspólnie ubiegających się o udzielenie zamówienia, złożenia umowy regulującej współpracę tych podmiotów (np. umowa konsorcjum, umowa spółki cywilnej).</w:t>
      </w:r>
    </w:p>
    <w:p w14:paraId="135B10C2" w14:textId="77777777" w:rsidR="007A1E8E" w:rsidRDefault="007A1E8E" w:rsidP="007A1E8E">
      <w:pPr>
        <w:pStyle w:val="Akapitzlist"/>
        <w:keepNext w:val="0"/>
        <w:widowControl/>
        <w:shd w:val="clear" w:color="auto" w:fill="auto"/>
        <w:suppressAutoHyphens w:val="0"/>
        <w:spacing w:line="360" w:lineRule="auto"/>
        <w:ind w:left="426"/>
        <w:jc w:val="both"/>
        <w:textAlignment w:val="auto"/>
        <w:rPr>
          <w:rFonts w:asciiTheme="minorHAnsi" w:hAnsiTheme="minorHAnsi" w:cstheme="minorHAnsi"/>
        </w:rPr>
      </w:pPr>
      <w:r>
        <w:rPr>
          <w:rFonts w:asciiTheme="minorHAnsi" w:hAnsiTheme="minorHAnsi" w:cstheme="minorHAnsi"/>
        </w:rPr>
        <w:t>-</w:t>
      </w:r>
      <w:r w:rsidR="00D10519" w:rsidRPr="007A1E8E">
        <w:rPr>
          <w:rFonts w:asciiTheme="minorHAnsi" w:hAnsiTheme="minorHAnsi" w:cstheme="minorHAnsi"/>
        </w:rPr>
        <w:t>złożenia innych oświadczeń lub dokumentów, które wynikają z projektowanych postanowień umowy w sprawie zamówienia publicznego, które zostaną wprowadzone do treści tej umowy.</w:t>
      </w:r>
    </w:p>
    <w:p w14:paraId="279EB13A" w14:textId="77777777" w:rsidR="004F364C" w:rsidRPr="007A1E8E" w:rsidRDefault="007A1E8E" w:rsidP="007A1E8E">
      <w:pPr>
        <w:pStyle w:val="Akapitzlist"/>
        <w:keepNext w:val="0"/>
        <w:widowControl/>
        <w:shd w:val="clear" w:color="auto" w:fill="auto"/>
        <w:suppressAutoHyphens w:val="0"/>
        <w:spacing w:line="360" w:lineRule="auto"/>
        <w:ind w:left="426"/>
        <w:jc w:val="both"/>
        <w:textAlignment w:val="auto"/>
        <w:rPr>
          <w:rFonts w:asciiTheme="minorHAnsi" w:hAnsiTheme="minorHAnsi" w:cstheme="minorHAnsi"/>
        </w:rPr>
      </w:pPr>
      <w:r w:rsidRPr="007A1E8E">
        <w:rPr>
          <w:rFonts w:asciiTheme="minorHAnsi" w:hAnsiTheme="minorHAnsi" w:cstheme="minorHAnsi"/>
        </w:rPr>
        <w:lastRenderedPageBreak/>
        <w:t>4.</w:t>
      </w:r>
      <w:r w:rsidR="004F364C" w:rsidRPr="007A1E8E">
        <w:rPr>
          <w:rFonts w:asciiTheme="minorHAnsi" w:hAnsiTheme="minorHAnsi" w:cstheme="minorHAnsi"/>
        </w:rPr>
        <w:t>W przypadku, gdy Wykonawca nie złoży wymaga</w:t>
      </w:r>
      <w:r w:rsidR="00D10519" w:rsidRPr="007A1E8E">
        <w:rPr>
          <w:rFonts w:asciiTheme="minorHAnsi" w:hAnsiTheme="minorHAnsi" w:cstheme="minorHAnsi"/>
        </w:rPr>
        <w:t xml:space="preserve">nych przez Zamawiającego </w:t>
      </w:r>
      <w:r w:rsidR="004F364C" w:rsidRPr="007A1E8E">
        <w:rPr>
          <w:rFonts w:asciiTheme="minorHAnsi" w:hAnsiTheme="minorHAnsi" w:cstheme="minorHAnsi"/>
        </w:rPr>
        <w:t>oświadczeń lub dokumentów, oznaczać to będzie, iż Wykonawca uchyla się od zawarcia umowy. Zamawiający w takim przypadku  postąpi zgodnie z dyspozycją zawartą w art. 263 ustawy.</w:t>
      </w:r>
    </w:p>
    <w:p w14:paraId="0E01D43E" w14:textId="77777777" w:rsidR="004F364C" w:rsidRPr="004F364C" w:rsidRDefault="004F364C" w:rsidP="004F364C">
      <w:pPr>
        <w:spacing w:line="360" w:lineRule="auto"/>
        <w:jc w:val="both"/>
        <w:rPr>
          <w:rFonts w:asciiTheme="minorHAnsi" w:hAnsiTheme="minorHAnsi" w:cstheme="minorHAnsi"/>
          <w:b/>
        </w:rPr>
      </w:pPr>
    </w:p>
    <w:p w14:paraId="7737FDA6" w14:textId="6FAB91CB" w:rsidR="004F364C" w:rsidRPr="00011DD2" w:rsidRDefault="00D10519" w:rsidP="000A5875">
      <w:pPr>
        <w:pStyle w:val="Nagwek2"/>
        <w:spacing w:line="360" w:lineRule="auto"/>
        <w:jc w:val="center"/>
        <w:rPr>
          <w:rFonts w:asciiTheme="minorHAnsi" w:hAnsiTheme="minorHAnsi" w:cstheme="minorHAnsi"/>
          <w:b/>
          <w:szCs w:val="24"/>
        </w:rPr>
      </w:pPr>
      <w:r w:rsidRPr="00011DD2">
        <w:rPr>
          <w:rFonts w:asciiTheme="minorHAnsi" w:hAnsiTheme="minorHAnsi" w:cstheme="minorHAnsi"/>
          <w:b/>
          <w:szCs w:val="24"/>
        </w:rPr>
        <w:t>XX</w:t>
      </w:r>
      <w:r w:rsidR="00086A44">
        <w:rPr>
          <w:rFonts w:asciiTheme="minorHAnsi" w:hAnsiTheme="minorHAnsi" w:cstheme="minorHAnsi"/>
          <w:b/>
          <w:szCs w:val="24"/>
        </w:rPr>
        <w:t>X</w:t>
      </w:r>
      <w:r w:rsidR="000A5875" w:rsidRPr="00011DD2">
        <w:rPr>
          <w:rFonts w:asciiTheme="minorHAnsi" w:hAnsiTheme="minorHAnsi" w:cstheme="minorHAnsi"/>
          <w:b/>
          <w:szCs w:val="24"/>
        </w:rPr>
        <w:t xml:space="preserve">. </w:t>
      </w:r>
      <w:r w:rsidR="004F364C" w:rsidRPr="00011DD2">
        <w:rPr>
          <w:rFonts w:asciiTheme="minorHAnsi" w:hAnsiTheme="minorHAnsi" w:cstheme="minorHAnsi"/>
          <w:b/>
          <w:szCs w:val="24"/>
        </w:rPr>
        <w:t>INFORMACJE DOTYCZĄCE ZABEZPIECZENIA NALEŻYTEGO WYKONANIA UMOWY.</w:t>
      </w:r>
    </w:p>
    <w:p w14:paraId="3A0AD32C" w14:textId="77777777" w:rsidR="004F364C" w:rsidRPr="00011DD2" w:rsidRDefault="004F364C" w:rsidP="004F364C">
      <w:pPr>
        <w:spacing w:line="360" w:lineRule="auto"/>
        <w:rPr>
          <w:rFonts w:asciiTheme="minorHAnsi" w:hAnsiTheme="minorHAnsi" w:cstheme="minorHAnsi"/>
          <w:lang w:eastAsia="pl-PL"/>
        </w:rPr>
      </w:pPr>
    </w:p>
    <w:p w14:paraId="4C542137" w14:textId="77777777" w:rsidR="004F364C" w:rsidRPr="004F364C" w:rsidRDefault="004F364C" w:rsidP="004F364C">
      <w:pPr>
        <w:autoSpaceDN w:val="0"/>
        <w:spacing w:line="360" w:lineRule="auto"/>
        <w:jc w:val="center"/>
        <w:rPr>
          <w:rFonts w:asciiTheme="minorHAnsi" w:hAnsiTheme="minorHAnsi" w:cstheme="minorHAnsi"/>
          <w:kern w:val="3"/>
          <w:lang w:eastAsia="zh-CN"/>
        </w:rPr>
      </w:pPr>
      <w:r w:rsidRPr="004F364C">
        <w:rPr>
          <w:rFonts w:asciiTheme="minorHAnsi" w:hAnsiTheme="minorHAnsi" w:cstheme="minorHAnsi"/>
          <w:kern w:val="3"/>
          <w:lang w:eastAsia="zh-CN"/>
        </w:rPr>
        <w:t xml:space="preserve">Zamawiający nie wymaga wniesienia zabezpieczenia należytego wykonania umowy. </w:t>
      </w:r>
    </w:p>
    <w:p w14:paraId="528B19D7" w14:textId="77777777" w:rsidR="004F364C" w:rsidRPr="00011DD2" w:rsidRDefault="004F364C" w:rsidP="004F364C">
      <w:pPr>
        <w:autoSpaceDN w:val="0"/>
        <w:spacing w:line="360" w:lineRule="auto"/>
        <w:rPr>
          <w:rFonts w:asciiTheme="minorHAnsi" w:hAnsiTheme="minorHAnsi" w:cstheme="minorHAnsi"/>
          <w:kern w:val="3"/>
          <w:lang w:eastAsia="zh-CN"/>
        </w:rPr>
      </w:pPr>
    </w:p>
    <w:p w14:paraId="3D6B254C" w14:textId="1967DC89" w:rsidR="004F364C" w:rsidRPr="00011DD2" w:rsidRDefault="004F364C" w:rsidP="000A5875">
      <w:pPr>
        <w:pStyle w:val="Nagwek2"/>
        <w:spacing w:line="360" w:lineRule="auto"/>
        <w:jc w:val="center"/>
        <w:rPr>
          <w:rFonts w:asciiTheme="minorHAnsi" w:hAnsiTheme="minorHAnsi" w:cstheme="minorHAnsi"/>
          <w:b/>
          <w:szCs w:val="24"/>
        </w:rPr>
      </w:pPr>
      <w:r w:rsidRPr="00011DD2">
        <w:rPr>
          <w:rFonts w:asciiTheme="minorHAnsi" w:hAnsiTheme="minorHAnsi" w:cstheme="minorHAnsi"/>
          <w:b/>
          <w:szCs w:val="24"/>
        </w:rPr>
        <w:t>XXX</w:t>
      </w:r>
      <w:r w:rsidR="009D0454">
        <w:rPr>
          <w:rFonts w:asciiTheme="minorHAnsi" w:hAnsiTheme="minorHAnsi" w:cstheme="minorHAnsi"/>
          <w:b/>
          <w:szCs w:val="24"/>
        </w:rPr>
        <w:t>I</w:t>
      </w:r>
      <w:r w:rsidR="000A5875" w:rsidRPr="00011DD2">
        <w:rPr>
          <w:rFonts w:asciiTheme="minorHAnsi" w:hAnsiTheme="minorHAnsi" w:cstheme="minorHAnsi"/>
          <w:b/>
          <w:szCs w:val="24"/>
        </w:rPr>
        <w:t xml:space="preserve">. </w:t>
      </w:r>
      <w:r w:rsidRPr="00011DD2">
        <w:rPr>
          <w:rFonts w:asciiTheme="minorHAnsi" w:hAnsiTheme="minorHAnsi" w:cstheme="minorHAnsi"/>
          <w:b/>
          <w:szCs w:val="24"/>
        </w:rPr>
        <w:t>POUCZENIE O ŚRODKACH OCHRONY PRAWNEJ PRZYSŁUGUJĄCYCH WYKONAWCY</w:t>
      </w:r>
    </w:p>
    <w:p w14:paraId="5282A66E" w14:textId="77777777" w:rsidR="004F364C" w:rsidRPr="004F364C" w:rsidRDefault="004F364C" w:rsidP="004F364C">
      <w:pPr>
        <w:spacing w:line="360" w:lineRule="auto"/>
        <w:rPr>
          <w:rFonts w:asciiTheme="minorHAnsi" w:hAnsiTheme="minorHAnsi" w:cstheme="minorHAnsi"/>
          <w:lang w:eastAsia="pl-PL"/>
        </w:rPr>
      </w:pPr>
    </w:p>
    <w:p w14:paraId="7937B149" w14:textId="77777777" w:rsidR="004F364C" w:rsidRPr="004F364C" w:rsidRDefault="004F364C" w:rsidP="00961F8A">
      <w:pPr>
        <w:keepNext w:val="0"/>
        <w:widowControl/>
        <w:numPr>
          <w:ilvl w:val="0"/>
          <w:numId w:val="25"/>
        </w:numPr>
        <w:shd w:val="clear" w:color="auto" w:fill="auto"/>
        <w:tabs>
          <w:tab w:val="num" w:pos="426"/>
          <w:tab w:val="left" w:pos="900"/>
        </w:tabs>
        <w:suppressAutoHyphens w:val="0"/>
        <w:spacing w:line="360" w:lineRule="auto"/>
        <w:ind w:left="425" w:right="28" w:hanging="425"/>
        <w:jc w:val="both"/>
        <w:textAlignment w:val="auto"/>
        <w:rPr>
          <w:rFonts w:asciiTheme="minorHAnsi" w:hAnsiTheme="minorHAnsi" w:cstheme="minorHAnsi"/>
        </w:rPr>
      </w:pPr>
      <w:r w:rsidRPr="004F364C">
        <w:rPr>
          <w:rFonts w:asciiTheme="minorHAnsi" w:hAnsiTheme="minorHAnsi" w:cstheme="minorHAnsi"/>
        </w:rPr>
        <w:t xml:space="preserve">Wykonawcy oraz innemu podmiotowi, jeżeli ma lub miał interes w uzyskaniu zamówienia oraz poniósł lub może ponieść szkodę w wyniku naruszenia przez Zamawiającego przepisów ustawy, przysługują środków ochrony prawnej za zasadach przepisów </w:t>
      </w:r>
      <w:r w:rsidRPr="004F364C">
        <w:rPr>
          <w:rFonts w:asciiTheme="minorHAnsi" w:hAnsiTheme="minorHAnsi" w:cstheme="minorHAnsi"/>
          <w:b/>
        </w:rPr>
        <w:t>Działu IX ustawy</w:t>
      </w:r>
      <w:r w:rsidRPr="004F364C">
        <w:rPr>
          <w:rFonts w:asciiTheme="minorHAnsi" w:hAnsiTheme="minorHAnsi" w:cstheme="minorHAnsi"/>
        </w:rPr>
        <w:t xml:space="preserve"> – Środki ochrony prawnej (</w:t>
      </w:r>
      <w:r w:rsidRPr="004F364C">
        <w:rPr>
          <w:rFonts w:asciiTheme="minorHAnsi" w:hAnsiTheme="minorHAnsi" w:cstheme="minorHAnsi"/>
          <w:b/>
        </w:rPr>
        <w:t>art. 505 – 590 ustawy</w:t>
      </w:r>
      <w:r w:rsidRPr="004F364C">
        <w:rPr>
          <w:rFonts w:asciiTheme="minorHAnsi" w:hAnsiTheme="minorHAnsi" w:cstheme="minorHAnsi"/>
        </w:rPr>
        <w:t>)</w:t>
      </w:r>
      <w:r w:rsidRPr="004F364C">
        <w:rPr>
          <w:rFonts w:asciiTheme="minorHAnsi" w:hAnsiTheme="minorHAnsi" w:cstheme="minorHAnsi"/>
          <w:b/>
        </w:rPr>
        <w:t>.</w:t>
      </w:r>
    </w:p>
    <w:p w14:paraId="689929DD" w14:textId="1C694CC0" w:rsidR="000A5875" w:rsidRPr="00961F8A" w:rsidRDefault="004F364C" w:rsidP="00961F8A">
      <w:pPr>
        <w:keepNext w:val="0"/>
        <w:widowControl/>
        <w:numPr>
          <w:ilvl w:val="0"/>
          <w:numId w:val="25"/>
        </w:numPr>
        <w:shd w:val="clear" w:color="auto" w:fill="auto"/>
        <w:tabs>
          <w:tab w:val="left" w:pos="900"/>
        </w:tabs>
        <w:suppressAutoHyphens w:val="0"/>
        <w:spacing w:line="360" w:lineRule="auto"/>
        <w:ind w:left="425" w:right="28" w:hanging="425"/>
        <w:jc w:val="both"/>
        <w:textAlignment w:val="auto"/>
        <w:rPr>
          <w:rFonts w:asciiTheme="minorHAnsi" w:hAnsiTheme="minorHAnsi" w:cstheme="minorHAnsi"/>
        </w:rPr>
      </w:pPr>
      <w:r w:rsidRPr="004F364C">
        <w:rPr>
          <w:rFonts w:asciiTheme="minorHAnsi" w:hAnsiTheme="minorHAnsi" w:cstheme="minorHAnsi"/>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56E7F64D" w14:textId="77777777" w:rsidR="006222D0" w:rsidRPr="006222D0" w:rsidRDefault="006222D0" w:rsidP="00737210">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6222D0">
        <w:rPr>
          <w:rFonts w:ascii="Calibri" w:hAnsi="Calibri" w:cs="Calibri"/>
          <w:color w:val="000000"/>
          <w:lang w:bidi="ar-SA"/>
        </w:rPr>
        <w:t xml:space="preserve">Odwołanie przysługuje na: </w:t>
      </w:r>
    </w:p>
    <w:p w14:paraId="1BE0BAD9" w14:textId="77777777" w:rsidR="006222D0" w:rsidRPr="006222D0" w:rsidRDefault="006222D0" w:rsidP="00737210">
      <w:pPr>
        <w:keepNext w:val="0"/>
        <w:widowControl/>
        <w:shd w:val="clear" w:color="auto" w:fill="auto"/>
        <w:suppressAutoHyphens w:val="0"/>
        <w:autoSpaceDE w:val="0"/>
        <w:autoSpaceDN w:val="0"/>
        <w:adjustRightInd w:val="0"/>
        <w:spacing w:after="71" w:line="360" w:lineRule="auto"/>
        <w:textAlignment w:val="auto"/>
        <w:rPr>
          <w:rFonts w:ascii="Calibri" w:hAnsi="Calibri" w:cs="Calibri"/>
          <w:color w:val="000000"/>
          <w:lang w:bidi="ar-SA"/>
        </w:rPr>
      </w:pPr>
      <w:r w:rsidRPr="006222D0">
        <w:rPr>
          <w:rFonts w:ascii="Calibri" w:hAnsi="Calibri" w:cs="Calibri"/>
          <w:color w:val="000000"/>
          <w:lang w:bidi="ar-SA"/>
        </w:rPr>
        <w:t xml:space="preserve">1) niezgodną z przepisami ustawy czynność Zamawiającego, podjętą w postępowaniu o udzielenie zamówienia, w tym na projektowane postanowienie umowy; </w:t>
      </w:r>
    </w:p>
    <w:p w14:paraId="176CC644" w14:textId="77777777" w:rsidR="006222D0" w:rsidRPr="006222D0" w:rsidRDefault="006222D0" w:rsidP="00737210">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6222D0">
        <w:rPr>
          <w:rFonts w:ascii="Calibri" w:hAnsi="Calibri" w:cs="Calibri"/>
          <w:color w:val="000000"/>
          <w:lang w:bidi="ar-SA"/>
        </w:rPr>
        <w:t xml:space="preserve">2) zaniechanie czynności w postępowaniu o udzielenie zamówienia, do której Zamawiający był obowiązany na podstawie ustawy; </w:t>
      </w:r>
    </w:p>
    <w:p w14:paraId="44B261CE" w14:textId="77777777" w:rsidR="006222D0" w:rsidRPr="006222D0" w:rsidRDefault="006222D0" w:rsidP="00737210">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6222D0">
        <w:rPr>
          <w:rFonts w:ascii="Calibri" w:hAnsi="Calibri" w:cs="Calibri"/>
          <w:color w:val="000000"/>
          <w:lang w:bidi="ar-SA"/>
        </w:rPr>
        <w:t xml:space="preserve">3. Odwołanie wnosi się w terminie: </w:t>
      </w:r>
    </w:p>
    <w:p w14:paraId="0A5EFC33" w14:textId="77777777" w:rsidR="006222D0" w:rsidRPr="006222D0" w:rsidRDefault="006222D0" w:rsidP="00737210">
      <w:pPr>
        <w:keepNext w:val="0"/>
        <w:widowControl/>
        <w:shd w:val="clear" w:color="auto" w:fill="auto"/>
        <w:suppressAutoHyphens w:val="0"/>
        <w:autoSpaceDE w:val="0"/>
        <w:autoSpaceDN w:val="0"/>
        <w:adjustRightInd w:val="0"/>
        <w:spacing w:after="66" w:line="360" w:lineRule="auto"/>
        <w:textAlignment w:val="auto"/>
        <w:rPr>
          <w:rFonts w:ascii="Calibri" w:hAnsi="Calibri" w:cs="Calibri"/>
          <w:color w:val="000000"/>
          <w:lang w:bidi="ar-SA"/>
        </w:rPr>
      </w:pPr>
      <w:r w:rsidRPr="006222D0">
        <w:rPr>
          <w:rFonts w:ascii="Calibri" w:hAnsi="Calibri" w:cs="Calibri"/>
          <w:color w:val="000000"/>
          <w:lang w:bidi="ar-SA"/>
        </w:rPr>
        <w:t xml:space="preserve">1) 5 dni od dnia przekazania informacji o czynności zamawiającego stanowiącej podstawę jego wniesienia, jeżeli informacja została przekazana przy użyciu środków komunikacji elektronicznej, </w:t>
      </w:r>
    </w:p>
    <w:p w14:paraId="78FDD444" w14:textId="77777777" w:rsidR="006222D0" w:rsidRPr="006222D0" w:rsidRDefault="006222D0" w:rsidP="00737210">
      <w:pPr>
        <w:keepNext w:val="0"/>
        <w:widowControl/>
        <w:shd w:val="clear" w:color="auto" w:fill="auto"/>
        <w:suppressAutoHyphens w:val="0"/>
        <w:autoSpaceDE w:val="0"/>
        <w:autoSpaceDN w:val="0"/>
        <w:adjustRightInd w:val="0"/>
        <w:spacing w:line="360" w:lineRule="auto"/>
        <w:textAlignment w:val="auto"/>
        <w:rPr>
          <w:rFonts w:ascii="Calibri" w:hAnsi="Calibri" w:cs="Calibri"/>
          <w:color w:val="000000"/>
          <w:lang w:bidi="ar-SA"/>
        </w:rPr>
      </w:pPr>
      <w:r w:rsidRPr="006222D0">
        <w:rPr>
          <w:rFonts w:ascii="Calibri" w:hAnsi="Calibri" w:cs="Calibri"/>
          <w:color w:val="000000"/>
          <w:lang w:bidi="ar-SA"/>
        </w:rPr>
        <w:t xml:space="preserve">2) 10 dni od dnia przekazania informacji o czynności zamawiającego stanowiącej podstawę jego wniesienia, jeżeli informacja została przekazana w sposób inny niż określony w pkt 1; </w:t>
      </w:r>
    </w:p>
    <w:p w14:paraId="3CC52732" w14:textId="77777777" w:rsidR="006222D0" w:rsidRPr="006222D0" w:rsidRDefault="006222D0" w:rsidP="00737210">
      <w:pPr>
        <w:keepNext w:val="0"/>
        <w:widowControl/>
        <w:shd w:val="clear" w:color="auto" w:fill="auto"/>
        <w:suppressAutoHyphens w:val="0"/>
        <w:autoSpaceDE w:val="0"/>
        <w:autoSpaceDN w:val="0"/>
        <w:adjustRightInd w:val="0"/>
        <w:spacing w:after="68" w:line="360" w:lineRule="auto"/>
        <w:textAlignment w:val="auto"/>
        <w:rPr>
          <w:rFonts w:ascii="Calibri" w:hAnsi="Calibri" w:cs="Calibri"/>
          <w:color w:val="000000"/>
          <w:lang w:bidi="ar-SA"/>
        </w:rPr>
      </w:pPr>
      <w:r w:rsidRPr="006222D0">
        <w:rPr>
          <w:rFonts w:ascii="Calibri" w:hAnsi="Calibri" w:cs="Calibri"/>
          <w:color w:val="000000"/>
          <w:lang w:bidi="ar-SA"/>
        </w:rPr>
        <w:t xml:space="preserve">4.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727D719E" w14:textId="77777777" w:rsidR="006222D0" w:rsidRPr="006222D0" w:rsidRDefault="006222D0" w:rsidP="00737210">
      <w:pPr>
        <w:pStyle w:val="Default"/>
        <w:spacing w:line="360" w:lineRule="auto"/>
        <w:rPr>
          <w:rFonts w:ascii="Calibri" w:eastAsia="Andale Sans UI" w:hAnsi="Calibri" w:cs="Calibri"/>
          <w:lang w:bidi="ar-SA"/>
        </w:rPr>
      </w:pPr>
      <w:r w:rsidRPr="006222D0">
        <w:rPr>
          <w:rFonts w:ascii="Calibri" w:hAnsi="Calibri" w:cs="Calibri"/>
          <w:lang w:bidi="ar-SA"/>
        </w:rPr>
        <w:lastRenderedPageBreak/>
        <w:t xml:space="preserve">5. Odwołanie w przypadkach innych niż określone w ust. 3 i 4 wnosi się w terminie 5 dni od dnia, w którym powzięto lub przy zachowaniu należytej staranności można było powziąć wiadomość o </w:t>
      </w:r>
    </w:p>
    <w:p w14:paraId="517CAD0A" w14:textId="77777777" w:rsidR="006222D0" w:rsidRPr="006222D0" w:rsidRDefault="006222D0" w:rsidP="00737210">
      <w:pPr>
        <w:keepNext w:val="0"/>
        <w:widowControl/>
        <w:shd w:val="clear" w:color="auto" w:fill="auto"/>
        <w:suppressAutoHyphens w:val="0"/>
        <w:autoSpaceDE w:val="0"/>
        <w:autoSpaceDN w:val="0"/>
        <w:adjustRightInd w:val="0"/>
        <w:spacing w:after="68" w:line="360" w:lineRule="auto"/>
        <w:textAlignment w:val="auto"/>
        <w:rPr>
          <w:rFonts w:ascii="Calibri" w:hAnsi="Calibri" w:cs="Calibri"/>
          <w:color w:val="000000"/>
          <w:lang w:bidi="ar-SA"/>
        </w:rPr>
      </w:pPr>
      <w:r w:rsidRPr="006222D0">
        <w:rPr>
          <w:rFonts w:ascii="Calibri" w:hAnsi="Calibri" w:cs="Calibri"/>
          <w:color w:val="000000"/>
          <w:lang w:bidi="ar-SA"/>
        </w:rPr>
        <w:t xml:space="preserve">okolicznościach stanowiących podstawę jego wniesienia. </w:t>
      </w:r>
    </w:p>
    <w:p w14:paraId="37072F2D" w14:textId="77777777" w:rsidR="006222D0" w:rsidRPr="006222D0" w:rsidRDefault="006222D0" w:rsidP="00737210">
      <w:pPr>
        <w:keepNext w:val="0"/>
        <w:widowControl/>
        <w:shd w:val="clear" w:color="auto" w:fill="auto"/>
        <w:suppressAutoHyphens w:val="0"/>
        <w:autoSpaceDE w:val="0"/>
        <w:autoSpaceDN w:val="0"/>
        <w:adjustRightInd w:val="0"/>
        <w:spacing w:after="68" w:line="360" w:lineRule="auto"/>
        <w:textAlignment w:val="auto"/>
        <w:rPr>
          <w:rFonts w:ascii="Calibri" w:hAnsi="Calibri" w:cs="Calibri"/>
          <w:color w:val="000000"/>
          <w:lang w:bidi="ar-SA"/>
        </w:rPr>
      </w:pPr>
      <w:r w:rsidRPr="006222D0">
        <w:rPr>
          <w:rFonts w:ascii="Calibri" w:hAnsi="Calibri" w:cs="Calibri"/>
          <w:color w:val="000000"/>
          <w:lang w:bidi="ar-SA"/>
        </w:rPr>
        <w:t xml:space="preserve">6. Na orzeczenie Izby oraz postanowienie Prezesa Izby, o którym mowa w art. 519 ust. 1 ustawy, stronom oraz uczestnikom postępowania odwoławczego przysługuje skarga do sądu. Skargę wnosi się do Sądu Okręgowego w Warszawie - sądu zamówień publicznych, za pośrednictwem Prezesa Izby, w terminie 14 dni od dnia doręczenia orzeczenia Izby lub postanowienia Prezesa Izby, o którym mowa w art. 519 ust. 1 ustawy, przesyłając jednocześnie jej odpis przeciwnikowi skargi. </w:t>
      </w:r>
    </w:p>
    <w:p w14:paraId="29A9A352" w14:textId="77777777" w:rsidR="00486186" w:rsidRDefault="00486186" w:rsidP="00486186">
      <w:pPr>
        <w:pStyle w:val="Nagwek2"/>
        <w:spacing w:line="360" w:lineRule="auto"/>
        <w:jc w:val="center"/>
        <w:rPr>
          <w:rFonts w:asciiTheme="minorHAnsi" w:hAnsiTheme="minorHAnsi" w:cstheme="minorHAnsi"/>
          <w:b/>
          <w:szCs w:val="24"/>
        </w:rPr>
      </w:pPr>
    </w:p>
    <w:p w14:paraId="6BEB4FB0" w14:textId="0294CF28" w:rsidR="00486186" w:rsidRPr="00011DD2" w:rsidRDefault="00086A44" w:rsidP="000A5875">
      <w:pPr>
        <w:pStyle w:val="Nagwek2"/>
        <w:spacing w:line="360" w:lineRule="auto"/>
        <w:jc w:val="center"/>
        <w:rPr>
          <w:rFonts w:asciiTheme="minorHAnsi" w:hAnsiTheme="minorHAnsi" w:cstheme="minorHAnsi"/>
          <w:b/>
          <w:szCs w:val="24"/>
        </w:rPr>
      </w:pPr>
      <w:r>
        <w:rPr>
          <w:rFonts w:asciiTheme="minorHAnsi" w:hAnsiTheme="minorHAnsi" w:cstheme="minorHAnsi"/>
          <w:b/>
          <w:szCs w:val="24"/>
        </w:rPr>
        <w:t>XXX</w:t>
      </w:r>
      <w:r w:rsidR="009D0454">
        <w:rPr>
          <w:rFonts w:asciiTheme="minorHAnsi" w:hAnsiTheme="minorHAnsi" w:cstheme="minorHAnsi"/>
          <w:b/>
          <w:szCs w:val="24"/>
        </w:rPr>
        <w:t>I</w:t>
      </w:r>
      <w:r w:rsidR="00D10519" w:rsidRPr="00011DD2">
        <w:rPr>
          <w:rFonts w:asciiTheme="minorHAnsi" w:hAnsiTheme="minorHAnsi" w:cstheme="minorHAnsi"/>
          <w:b/>
          <w:szCs w:val="24"/>
        </w:rPr>
        <w:t>I</w:t>
      </w:r>
      <w:r w:rsidR="000A5875" w:rsidRPr="00011DD2">
        <w:rPr>
          <w:rFonts w:asciiTheme="minorHAnsi" w:hAnsiTheme="minorHAnsi" w:cstheme="minorHAnsi"/>
          <w:b/>
          <w:szCs w:val="24"/>
        </w:rPr>
        <w:t xml:space="preserve">. </w:t>
      </w:r>
      <w:r w:rsidR="00486186" w:rsidRPr="00011DD2">
        <w:rPr>
          <w:rFonts w:asciiTheme="minorHAnsi" w:hAnsiTheme="minorHAnsi" w:cstheme="minorHAnsi"/>
          <w:b/>
          <w:szCs w:val="24"/>
        </w:rPr>
        <w:t>INFORMACJA W SPRAWIE ZWROTU KOSZTÓW W POSTĘPOWANIU</w:t>
      </w:r>
    </w:p>
    <w:p w14:paraId="3D5CF70B" w14:textId="77777777" w:rsidR="00486186" w:rsidRPr="004F364C" w:rsidRDefault="00486186" w:rsidP="00486186">
      <w:pPr>
        <w:spacing w:line="360" w:lineRule="auto"/>
        <w:rPr>
          <w:rFonts w:asciiTheme="minorHAnsi" w:hAnsiTheme="minorHAnsi" w:cstheme="minorHAnsi"/>
          <w:lang w:eastAsia="pl-PL"/>
        </w:rPr>
      </w:pPr>
    </w:p>
    <w:p w14:paraId="327E2E40" w14:textId="77777777" w:rsidR="00486186" w:rsidRPr="000A5875" w:rsidRDefault="00486186" w:rsidP="000A5875">
      <w:pPr>
        <w:spacing w:line="360" w:lineRule="auto"/>
        <w:jc w:val="both"/>
        <w:rPr>
          <w:rFonts w:asciiTheme="minorHAnsi" w:hAnsiTheme="minorHAnsi" w:cstheme="minorHAnsi"/>
        </w:rPr>
      </w:pPr>
      <w:r w:rsidRPr="004F364C">
        <w:rPr>
          <w:rFonts w:asciiTheme="minorHAnsi" w:hAnsiTheme="minorHAnsi" w:cstheme="minorHAnsi"/>
        </w:rPr>
        <w:t>Koszty udziału w postępowaniu, a w szczególności koszty sporządzenia oferty, pokrywa Wykonawca. Zamawiający nie przewiduje zwrotu kosztów udziału w postępowaniu (za wyjątkiem zaistnienia okoliczności, o której mowa w art. 261 ustawy).</w:t>
      </w:r>
    </w:p>
    <w:p w14:paraId="2DC10B24" w14:textId="77777777" w:rsidR="00486186" w:rsidRDefault="00486186" w:rsidP="00486186">
      <w:pPr>
        <w:pStyle w:val="Nagwek2"/>
        <w:numPr>
          <w:ilvl w:val="0"/>
          <w:numId w:val="0"/>
        </w:numPr>
        <w:spacing w:line="360" w:lineRule="auto"/>
        <w:rPr>
          <w:rFonts w:asciiTheme="minorHAnsi" w:hAnsiTheme="minorHAnsi" w:cstheme="minorHAnsi"/>
          <w:b/>
          <w:szCs w:val="24"/>
        </w:rPr>
      </w:pPr>
    </w:p>
    <w:p w14:paraId="61D53F44" w14:textId="35298525" w:rsidR="00BF3A9D" w:rsidRPr="00737210" w:rsidRDefault="000A5875" w:rsidP="000A5875">
      <w:pPr>
        <w:pStyle w:val="Nagwek2"/>
        <w:numPr>
          <w:ilvl w:val="0"/>
          <w:numId w:val="0"/>
        </w:numPr>
        <w:spacing w:line="360" w:lineRule="auto"/>
        <w:jc w:val="center"/>
        <w:rPr>
          <w:rFonts w:asciiTheme="minorHAnsi" w:hAnsiTheme="minorHAnsi" w:cstheme="minorHAnsi"/>
          <w:b/>
          <w:szCs w:val="24"/>
        </w:rPr>
      </w:pPr>
      <w:r w:rsidRPr="00737210">
        <w:rPr>
          <w:rFonts w:asciiTheme="minorHAnsi" w:hAnsiTheme="minorHAnsi" w:cstheme="minorHAnsi"/>
          <w:b/>
          <w:szCs w:val="24"/>
        </w:rPr>
        <w:t>XXXI</w:t>
      </w:r>
      <w:r w:rsidR="009D0454">
        <w:rPr>
          <w:rFonts w:asciiTheme="minorHAnsi" w:hAnsiTheme="minorHAnsi" w:cstheme="minorHAnsi"/>
          <w:b/>
          <w:szCs w:val="24"/>
        </w:rPr>
        <w:t>I</w:t>
      </w:r>
      <w:r w:rsidR="00086A44" w:rsidRPr="00737210">
        <w:rPr>
          <w:rFonts w:asciiTheme="minorHAnsi" w:hAnsiTheme="minorHAnsi" w:cstheme="minorHAnsi"/>
          <w:b/>
          <w:szCs w:val="24"/>
        </w:rPr>
        <w:t>I</w:t>
      </w:r>
      <w:r w:rsidRPr="00737210">
        <w:rPr>
          <w:rFonts w:asciiTheme="minorHAnsi" w:hAnsiTheme="minorHAnsi" w:cstheme="minorHAnsi"/>
          <w:b/>
          <w:szCs w:val="24"/>
        </w:rPr>
        <w:t>.</w:t>
      </w:r>
      <w:r w:rsidR="00486186" w:rsidRPr="00737210">
        <w:rPr>
          <w:rFonts w:asciiTheme="minorHAnsi" w:hAnsiTheme="minorHAnsi" w:cstheme="minorHAnsi"/>
          <w:b/>
          <w:szCs w:val="24"/>
        </w:rPr>
        <w:t>INFORMACJA DOTYCZĄCA OCHRONY DANYCH ODOBOWYCH – RODO</w:t>
      </w:r>
      <w:bookmarkStart w:id="7" w:name="page4"/>
      <w:bookmarkEnd w:id="7"/>
    </w:p>
    <w:p w14:paraId="29E9EC01" w14:textId="77777777" w:rsidR="00110421" w:rsidRDefault="00110421" w:rsidP="002C61CF">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p>
    <w:p w14:paraId="32AE835A" w14:textId="011BFDF2" w:rsidR="002C61CF" w:rsidRPr="00110421" w:rsidRDefault="002C61CF" w:rsidP="002C61CF">
      <w:pPr>
        <w:keepNext w:val="0"/>
        <w:widowControl/>
        <w:shd w:val="clear" w:color="auto" w:fill="auto"/>
        <w:suppressAutoHyphens w:val="0"/>
        <w:autoSpaceDE w:val="0"/>
        <w:autoSpaceDN w:val="0"/>
        <w:adjustRightInd w:val="0"/>
        <w:spacing w:after="147" w:line="360" w:lineRule="auto"/>
        <w:textAlignment w:val="auto"/>
        <w:rPr>
          <w:rFonts w:ascii="Calibri" w:hAnsi="Calibri" w:cs="Calibri"/>
          <w:b/>
          <w:bCs/>
          <w:color w:val="000000"/>
          <w:lang w:bidi="ar-SA"/>
        </w:rPr>
      </w:pPr>
      <w:r w:rsidRPr="00110421">
        <w:rPr>
          <w:rFonts w:ascii="Calibri" w:hAnsi="Calibri" w:cs="Calibri"/>
          <w:b/>
          <w:bCs/>
          <w:color w:val="000000"/>
          <w:lang w:bidi="ar-SA"/>
        </w:rPr>
        <w:t xml:space="preserve">Zamawiający przetwarza dane osobowe zebrane w niniejszym postępowaniu o udzielenie zamówienia publicznego w sposób gwarantujący zabezpieczenie przed ich bezprawnym rozpowszechnianiem. </w:t>
      </w:r>
    </w:p>
    <w:p w14:paraId="1F411B6B" w14:textId="77777777" w:rsidR="00BF3A9D" w:rsidRPr="002C61CF" w:rsidRDefault="00BF3A9D" w:rsidP="002C61CF">
      <w:pPr>
        <w:pStyle w:val="Nagwek2"/>
        <w:numPr>
          <w:ilvl w:val="0"/>
          <w:numId w:val="0"/>
        </w:numPr>
        <w:spacing w:line="360" w:lineRule="auto"/>
        <w:rPr>
          <w:rFonts w:asciiTheme="minorHAnsi" w:hAnsiTheme="minorHAnsi" w:cstheme="minorHAnsi"/>
          <w:b/>
          <w:szCs w:val="24"/>
          <w:u w:val="single"/>
        </w:rPr>
      </w:pPr>
      <w:r w:rsidRPr="002C61CF">
        <w:rPr>
          <w:rFonts w:asciiTheme="minorHAnsi" w:hAnsiTheme="minorHAnsi" w:cstheme="minorHAnsi"/>
        </w:rPr>
        <w:t>Zgodnie z art. 13 ust</w:t>
      </w:r>
      <w:r w:rsidR="00D10519" w:rsidRPr="002C61CF">
        <w:rPr>
          <w:rFonts w:asciiTheme="minorHAnsi" w:hAnsiTheme="minorHAnsi" w:cstheme="minorHAnsi"/>
        </w:rPr>
        <w:t>. 1</w:t>
      </w:r>
      <w:r w:rsidRPr="002C61CF">
        <w:rPr>
          <w:rFonts w:asciiTheme="minorHAnsi" w:hAnsiTheme="minorHAnsi" w:cstheme="minorHAnsi"/>
        </w:rPr>
        <w:t xml:space="preserve"> i </w:t>
      </w:r>
      <w:r w:rsidR="00D10519" w:rsidRPr="002C61CF">
        <w:rPr>
          <w:rFonts w:asciiTheme="minorHAnsi" w:hAnsiTheme="minorHAnsi" w:cstheme="minorHAnsi"/>
        </w:rPr>
        <w:t xml:space="preserve">ust. </w:t>
      </w:r>
      <w:r w:rsidRPr="002C61CF">
        <w:rPr>
          <w:rFonts w:asciiTheme="minorHAnsi" w:hAnsiTheme="minorHAnsi" w:cstheme="minorHAnsi"/>
        </w:rPr>
        <w:t>2 Rozporządzenia Parlamentu Euro</w:t>
      </w:r>
      <w:r w:rsidR="00D10519" w:rsidRPr="002C61CF">
        <w:rPr>
          <w:rFonts w:asciiTheme="minorHAnsi" w:hAnsiTheme="minorHAnsi" w:cstheme="minorHAnsi"/>
        </w:rPr>
        <w:t xml:space="preserve">pejskiego i Rady (UE) 2016/679 </w:t>
      </w:r>
      <w:r w:rsidRPr="002C61CF">
        <w:rPr>
          <w:rFonts w:asciiTheme="minorHAnsi" w:hAnsiTheme="minorHAnsi" w:cstheme="minorHAnsi"/>
        </w:rPr>
        <w:t>z dnia 27.04.2016 r. w sprawie ochrony osób fizycznych w związku z przetwarzaniem danych osobowych i w sprawie swobodnego przepływu takich danych oraz uchylenia dyrektywy 96/46/WE (ogólne rozporządzenie o ochronie danych osobowych, zwanego dalej RODO), informuje się, iż:</w:t>
      </w:r>
    </w:p>
    <w:p w14:paraId="1FC5ACD8" w14:textId="77777777" w:rsidR="00C179F1" w:rsidRDefault="00BF3A9D" w:rsidP="00737210">
      <w:pPr>
        <w:keepNext w:val="0"/>
        <w:widowControl/>
        <w:shd w:val="clear" w:color="auto" w:fill="auto"/>
        <w:suppressAutoHyphens w:val="0"/>
        <w:spacing w:after="160" w:line="360" w:lineRule="auto"/>
        <w:contextualSpacing/>
        <w:textAlignment w:val="auto"/>
        <w:rPr>
          <w:rFonts w:asciiTheme="minorHAnsi" w:hAnsiTheme="minorHAnsi" w:cstheme="minorHAnsi"/>
        </w:rPr>
      </w:pPr>
      <w:r>
        <w:rPr>
          <w:rFonts w:asciiTheme="minorHAnsi" w:hAnsiTheme="minorHAnsi" w:cstheme="minorHAnsi"/>
        </w:rPr>
        <w:t>1.</w:t>
      </w:r>
      <w:r w:rsidRPr="00BF3A9D">
        <w:rPr>
          <w:rFonts w:asciiTheme="minorHAnsi" w:hAnsiTheme="minorHAnsi" w:cstheme="minorHAnsi"/>
        </w:rPr>
        <w:t>Ad</w:t>
      </w:r>
      <w:r w:rsidR="008F22C6">
        <w:rPr>
          <w:rFonts w:asciiTheme="minorHAnsi" w:hAnsiTheme="minorHAnsi" w:cstheme="minorHAnsi"/>
        </w:rPr>
        <w:t>ministratorem d</w:t>
      </w:r>
      <w:r w:rsidRPr="00BF3A9D">
        <w:rPr>
          <w:rFonts w:asciiTheme="minorHAnsi" w:hAnsiTheme="minorHAnsi" w:cstheme="minorHAnsi"/>
        </w:rPr>
        <w:t xml:space="preserve">anych osobowych jest </w:t>
      </w:r>
      <w:r w:rsidR="00C179F1">
        <w:rPr>
          <w:rFonts w:asciiTheme="minorHAnsi" w:hAnsiTheme="minorHAnsi" w:cstheme="minorHAnsi"/>
        </w:rPr>
        <w:t xml:space="preserve">Powiatowy Urząd Pracy w Katowicach </w:t>
      </w:r>
      <w:r w:rsidR="00737210">
        <w:rPr>
          <w:rFonts w:asciiTheme="minorHAnsi" w:hAnsiTheme="minorHAnsi" w:cstheme="minorHAnsi"/>
        </w:rPr>
        <w:t>z siedzibą przy ul. Pośpiecha 14, 40-852 Katowice – reprezentowany przez Dyrektora Powiatowego Urzędu Pracy w Katowicach.</w:t>
      </w:r>
    </w:p>
    <w:p w14:paraId="7D848D31" w14:textId="77777777" w:rsidR="00BF3A9D" w:rsidRPr="00BF3A9D" w:rsidRDefault="00BF3A9D" w:rsidP="00737210">
      <w:pPr>
        <w:keepNext w:val="0"/>
        <w:widowControl/>
        <w:shd w:val="clear" w:color="auto" w:fill="auto"/>
        <w:suppressAutoHyphens w:val="0"/>
        <w:spacing w:after="160" w:line="360" w:lineRule="auto"/>
        <w:contextualSpacing/>
        <w:textAlignment w:val="auto"/>
        <w:rPr>
          <w:rFonts w:asciiTheme="minorHAnsi" w:hAnsiTheme="minorHAnsi" w:cstheme="minorHAnsi"/>
        </w:rPr>
      </w:pPr>
      <w:r>
        <w:rPr>
          <w:rFonts w:asciiTheme="minorHAnsi" w:hAnsiTheme="minorHAnsi" w:cstheme="minorHAnsi"/>
        </w:rPr>
        <w:t>2.</w:t>
      </w:r>
      <w:r w:rsidRPr="00BF3A9D">
        <w:rPr>
          <w:rFonts w:asciiTheme="minorHAnsi" w:hAnsiTheme="minorHAnsi" w:cstheme="minorHAnsi"/>
        </w:rPr>
        <w:t>W sprawach dotyczących danych osobowych należy kontaktować się z Inspektorem Danych Osobowych poprzez pocztę na adres: IOD Powi</w:t>
      </w:r>
      <w:r w:rsidR="00737210">
        <w:rPr>
          <w:rFonts w:asciiTheme="minorHAnsi" w:hAnsiTheme="minorHAnsi" w:cstheme="minorHAnsi"/>
        </w:rPr>
        <w:t xml:space="preserve">atowy Urząd Pracy </w:t>
      </w:r>
      <w:r w:rsidRPr="00BF3A9D">
        <w:rPr>
          <w:rFonts w:asciiTheme="minorHAnsi" w:hAnsiTheme="minorHAnsi" w:cstheme="minorHAnsi"/>
        </w:rPr>
        <w:t xml:space="preserve">w Katowicach, ul. Pośpiecha 14, </w:t>
      </w:r>
      <w:r w:rsidRPr="00BF3A9D">
        <w:rPr>
          <w:rFonts w:asciiTheme="minorHAnsi" w:hAnsiTheme="minorHAnsi" w:cstheme="minorHAnsi"/>
        </w:rPr>
        <w:lastRenderedPageBreak/>
        <w:t>40-</w:t>
      </w:r>
      <w:r w:rsidRPr="00BF3A9D">
        <w:rPr>
          <w:rStyle w:val="desktop-title-subcontent"/>
          <w:rFonts w:asciiTheme="minorHAnsi" w:hAnsiTheme="minorHAnsi" w:cstheme="minorHAnsi"/>
          <w:bCs/>
        </w:rPr>
        <w:t>852</w:t>
      </w:r>
      <w:r w:rsidRPr="00BF3A9D">
        <w:rPr>
          <w:rFonts w:asciiTheme="minorHAnsi" w:hAnsiTheme="minorHAnsi" w:cstheme="minorHAnsi"/>
        </w:rPr>
        <w:t xml:space="preserve"> Katowice, poprzez pocztę elektroniczną: </w:t>
      </w:r>
      <w:r w:rsidR="00C179F1" w:rsidRPr="00011DD2">
        <w:rPr>
          <w:rStyle w:val="Hipercze"/>
          <w:rFonts w:asciiTheme="minorHAnsi" w:hAnsiTheme="minorHAnsi" w:cstheme="minorHAnsi"/>
          <w:b/>
          <w:color w:val="auto"/>
        </w:rPr>
        <w:t>iodo@katowice.praca.gov.pl</w:t>
      </w:r>
      <w:r w:rsidR="00C179F1">
        <w:rPr>
          <w:rFonts w:asciiTheme="minorHAnsi" w:hAnsiTheme="minorHAnsi" w:cstheme="minorHAnsi"/>
        </w:rPr>
        <w:t xml:space="preserve"> lub pod numerem telefonu</w:t>
      </w:r>
      <w:r w:rsidR="00737210">
        <w:rPr>
          <w:rFonts w:asciiTheme="minorHAnsi" w:hAnsiTheme="minorHAnsi" w:cstheme="minorHAnsi"/>
        </w:rPr>
        <w:t>: 32 47 98 518</w:t>
      </w:r>
      <w:r w:rsidRPr="00BF3A9D">
        <w:rPr>
          <w:rFonts w:asciiTheme="minorHAnsi" w:hAnsiTheme="minorHAnsi" w:cstheme="minorHAnsi"/>
        </w:rPr>
        <w:t>.</w:t>
      </w:r>
    </w:p>
    <w:p w14:paraId="11A04ED7" w14:textId="77777777" w:rsidR="002C61CF"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3</w:t>
      </w:r>
      <w:r w:rsidR="002C61CF">
        <w:rPr>
          <w:rFonts w:ascii="Calibri" w:hAnsi="Calibri" w:cs="Calibri"/>
          <w:color w:val="000000"/>
          <w:lang w:bidi="ar-SA"/>
        </w:rPr>
        <w:t xml:space="preserve">. </w:t>
      </w:r>
      <w:r w:rsidRPr="00A64392">
        <w:rPr>
          <w:rFonts w:ascii="Calibri" w:hAnsi="Calibri" w:cs="Calibri"/>
          <w:color w:val="000000"/>
          <w:lang w:bidi="ar-SA"/>
        </w:rPr>
        <w:t xml:space="preserve">Zamawiający udostępnia dane osobowe, o których mowa w art. 10 RODO w celu umożliwienia korzystania ze środków ochrony prawnej, o których mowa w dziale IX PZP, do upływu terminu do ich wniesienia. </w:t>
      </w:r>
    </w:p>
    <w:p w14:paraId="13A02595" w14:textId="09C68BEA" w:rsidR="00A64392" w:rsidRPr="00A64392" w:rsidRDefault="002C61CF"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Pr>
          <w:rFonts w:ascii="Calibri" w:hAnsi="Calibri" w:cs="Calibri"/>
          <w:color w:val="000000"/>
          <w:lang w:bidi="ar-SA"/>
        </w:rPr>
        <w:t>4.</w:t>
      </w:r>
      <w:r w:rsidR="00A64392" w:rsidRPr="00A64392">
        <w:rPr>
          <w:rFonts w:ascii="Calibri" w:hAnsi="Calibri" w:cs="Calibri"/>
          <w:color w:val="000000"/>
          <w:lang w:bidi="ar-SA"/>
        </w:rPr>
        <w:t xml:space="preserve">Dane osobowe przetwarzane będą na podstawie art. 6 ust. 1 lit. c RODO w celu związanym z prowadzeniem niniejszego postępowania o udzielenie zamówienia publicznego oraz jego rozstrzygnięciem, jak również, po wybraniu Wykonawcy – na podstawie art. 6 ust. 1 lit. b RODO w celu zawarcia umowy w sprawie zamówienia publicznego oraz jej realizacji, a także udokumentowania postępowania o udzielenie zamówienia i jego archiwizacji. </w:t>
      </w:r>
    </w:p>
    <w:p w14:paraId="01CE78FC" w14:textId="1ADA1287"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5</w:t>
      </w:r>
      <w:r w:rsidR="002C61CF">
        <w:rPr>
          <w:rFonts w:ascii="Calibri" w:hAnsi="Calibri" w:cs="Calibri"/>
          <w:color w:val="000000"/>
          <w:lang w:bidi="ar-SA"/>
        </w:rPr>
        <w:t xml:space="preserve">. </w:t>
      </w:r>
      <w:r w:rsidRPr="00A64392">
        <w:rPr>
          <w:rFonts w:ascii="Calibri" w:hAnsi="Calibri" w:cs="Calibri"/>
          <w:color w:val="000000"/>
          <w:lang w:bidi="ar-SA"/>
        </w:rPr>
        <w:t xml:space="preserve">Odbiorcami danych osobowych będą osoby lub podmioty, którym dokumentacja postępowania zostanie udostępniona w oparciu o art. 18 – 19 oraz 74 – 76 PZP. </w:t>
      </w:r>
    </w:p>
    <w:p w14:paraId="69040355" w14:textId="59AE9D6C"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6</w:t>
      </w:r>
      <w:r w:rsidR="002C61CF">
        <w:rPr>
          <w:rFonts w:ascii="Calibri" w:hAnsi="Calibri" w:cs="Calibri"/>
          <w:color w:val="000000"/>
          <w:lang w:bidi="ar-SA"/>
        </w:rPr>
        <w:t xml:space="preserve">. </w:t>
      </w:r>
      <w:r w:rsidRPr="00A64392">
        <w:rPr>
          <w:rFonts w:ascii="Calibri" w:hAnsi="Calibri" w:cs="Calibri"/>
          <w:color w:val="000000"/>
          <w:lang w:bidi="ar-SA"/>
        </w:rPr>
        <w:t xml:space="preserve">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okres obowiązywania umowy w sprawie zamówienia publicznego. </w:t>
      </w:r>
    </w:p>
    <w:p w14:paraId="5A00BF07" w14:textId="6E7CF14F"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7</w:t>
      </w:r>
      <w:r w:rsidR="002C61CF">
        <w:rPr>
          <w:rFonts w:ascii="Calibri" w:hAnsi="Calibri" w:cs="Calibri"/>
          <w:color w:val="000000"/>
          <w:lang w:bidi="ar-SA"/>
        </w:rPr>
        <w:t xml:space="preserve">. </w:t>
      </w:r>
      <w:r w:rsidRPr="00A64392">
        <w:rPr>
          <w:rFonts w:ascii="Calibri" w:hAnsi="Calibri" w:cs="Calibri"/>
          <w:color w:val="000000"/>
          <w:lang w:bidi="ar-SA"/>
        </w:rPr>
        <w:t xml:space="preserve">Niezależnie od postanowień pkt powyżej, w przypadku zawarcia umowy w sprawie zamówienia publicznego, dane osobowe będą przetwarzane do upływu okresu przedawnienia roszczeń wynikających z umowy w sprawie zamówienia publicznego. </w:t>
      </w:r>
    </w:p>
    <w:p w14:paraId="69AD56A4" w14:textId="5AD0F735"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8</w:t>
      </w:r>
      <w:r w:rsidR="002C61CF">
        <w:rPr>
          <w:rFonts w:ascii="Calibri" w:hAnsi="Calibri" w:cs="Calibri"/>
          <w:color w:val="000000"/>
          <w:lang w:bidi="ar-SA"/>
        </w:rPr>
        <w:t xml:space="preserve">. </w:t>
      </w:r>
      <w:r w:rsidRPr="00A64392">
        <w:rPr>
          <w:rFonts w:ascii="Calibri" w:hAnsi="Calibri" w:cs="Calibri"/>
          <w:color w:val="000000"/>
          <w:lang w:bidi="ar-SA"/>
        </w:rPr>
        <w:t>Dane osobowe pozyskane w związku z prowadzeniem niniejszego postępowania o udzielenie zamówienia mogą zostać przekazane podmiotom przetwarzającym dane w imieniu administratora danych osobowych np. podmiotom świadczącym usługi</w:t>
      </w:r>
      <w:r w:rsidR="002C61CF">
        <w:rPr>
          <w:rFonts w:ascii="Calibri" w:hAnsi="Calibri" w:cs="Calibri"/>
          <w:color w:val="000000"/>
          <w:lang w:bidi="ar-SA"/>
        </w:rPr>
        <w:t xml:space="preserve"> informatyczne</w:t>
      </w:r>
      <w:r w:rsidRPr="00A64392">
        <w:rPr>
          <w:rFonts w:ascii="Calibri" w:hAnsi="Calibri" w:cs="Calibri"/>
          <w:color w:val="000000"/>
          <w:lang w:bidi="ar-SA"/>
        </w:rPr>
        <w:t xml:space="preserve">, firmom zapewniającym niszczenie materiałów itp. </w:t>
      </w:r>
    </w:p>
    <w:p w14:paraId="39E1CF62" w14:textId="158A00DE"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9</w:t>
      </w:r>
      <w:r w:rsidR="002C61CF">
        <w:rPr>
          <w:rFonts w:ascii="Calibri" w:hAnsi="Calibri" w:cs="Calibri"/>
          <w:color w:val="000000"/>
          <w:lang w:bidi="ar-SA"/>
        </w:rPr>
        <w:t>.</w:t>
      </w:r>
      <w:r w:rsidRPr="00A64392">
        <w:rPr>
          <w:rFonts w:ascii="Calibri" w:hAnsi="Calibri" w:cs="Calibri"/>
          <w:color w:val="000000"/>
          <w:lang w:bidi="ar-SA"/>
        </w:rPr>
        <w:t xml:space="preserve">Stosownie do art. 22 RODO, decyzje dotyczące danych osobowych nie będą podejmowane w sposób zautomatyzowany, w tym również w formie profilowania. </w:t>
      </w:r>
    </w:p>
    <w:p w14:paraId="26DDBB78" w14:textId="6CA658AB"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10</w:t>
      </w:r>
      <w:r w:rsidR="002C61CF">
        <w:rPr>
          <w:rFonts w:ascii="Calibri" w:hAnsi="Calibri" w:cs="Calibri"/>
          <w:color w:val="000000"/>
          <w:lang w:bidi="ar-SA"/>
        </w:rPr>
        <w:t>.</w:t>
      </w:r>
      <w:r w:rsidRPr="00A64392">
        <w:rPr>
          <w:rFonts w:ascii="Calibri" w:hAnsi="Calibri" w:cs="Calibri"/>
          <w:color w:val="000000"/>
          <w:lang w:bidi="ar-SA"/>
        </w:rPr>
        <w:t xml:space="preserve">Osoba, której dotyczą pozyskane w związku z prowadzeniem niniejszego postępowania dane osobowe, ma prawo: </w:t>
      </w:r>
    </w:p>
    <w:p w14:paraId="236DAE68" w14:textId="77777777"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lastRenderedPageBreak/>
        <w:t xml:space="preserve">1) dostępu do swoich danych osobowych – zgodnie z art. 15 RODO, przy czym Zamawiający może żądać wskazania dodatkowych informacji mających na celu sprecyzowanie nazwy lub daty zakończonego postępowania o udzielenie zamówienia publicznego; </w:t>
      </w:r>
    </w:p>
    <w:p w14:paraId="41C88E05" w14:textId="77777777"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 xml:space="preserve">2) do sprostowania swoich danych osobowych – zgodnie z art. 16 RODO, przy czym 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 </w:t>
      </w:r>
    </w:p>
    <w:p w14:paraId="1AA1AE28" w14:textId="75F0C273" w:rsidR="00A64392" w:rsidRPr="002C61CF" w:rsidRDefault="00A64392" w:rsidP="002C61CF">
      <w:pPr>
        <w:pStyle w:val="Default"/>
        <w:spacing w:line="360" w:lineRule="auto"/>
        <w:rPr>
          <w:rFonts w:ascii="Calibri" w:eastAsia="Andale Sans UI" w:hAnsi="Calibri" w:cs="Calibri"/>
          <w:lang w:bidi="ar-SA"/>
        </w:rPr>
      </w:pPr>
      <w:r w:rsidRPr="00A64392">
        <w:rPr>
          <w:rFonts w:ascii="Calibri" w:hAnsi="Calibri" w:cs="Calibri"/>
          <w:lang w:bidi="ar-SA"/>
        </w:rPr>
        <w:t xml:space="preserve">3) do żądania od Zamawiającego – jako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 </w:t>
      </w:r>
    </w:p>
    <w:p w14:paraId="47A2FFD6" w14:textId="77777777"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 xml:space="preserve">4) wniesienia skargi do Prezesa Urzędu Ochrony Danych Osobowych (na adres Urzędu Ochrony Danych Osobowych, ul. Stawki 2, 00-193 Warszawa) w przypadku uznania, iż przetwarzanie jej danych osobowych narusza przepisy o ochronie danych osobowych, w tym przepisy RODO. </w:t>
      </w:r>
    </w:p>
    <w:p w14:paraId="533D7D46" w14:textId="49CAA2A6"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11</w:t>
      </w:r>
      <w:r w:rsidR="002C61CF">
        <w:rPr>
          <w:rFonts w:ascii="Calibri" w:hAnsi="Calibri" w:cs="Calibri"/>
          <w:color w:val="000000"/>
          <w:lang w:bidi="ar-SA"/>
        </w:rPr>
        <w:t xml:space="preserve">. </w:t>
      </w:r>
      <w:r w:rsidRPr="00A64392">
        <w:rPr>
          <w:rFonts w:ascii="Calibri" w:hAnsi="Calibri" w:cs="Calibri"/>
          <w:color w:val="000000"/>
          <w:lang w:bidi="ar-SA"/>
        </w:rPr>
        <w:t xml:space="preserve">Obowiązek podania danych osobowych jest wymogiem ustawowym określonym w przepisach PZP, związanym z udziałem w postępowaniu o udzielenie zamówienia publicznego; konsekwencje niepodania określonych danych określa PZP. </w:t>
      </w:r>
    </w:p>
    <w:p w14:paraId="78FBB9AC" w14:textId="594681A3" w:rsidR="00A64392" w:rsidRPr="00A64392" w:rsidRDefault="00A64392"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sidRPr="00A64392">
        <w:rPr>
          <w:rFonts w:ascii="Calibri" w:hAnsi="Calibri" w:cs="Calibri"/>
          <w:color w:val="000000"/>
          <w:lang w:bidi="ar-SA"/>
        </w:rPr>
        <w:t>12</w:t>
      </w:r>
      <w:r w:rsidR="002C61CF">
        <w:rPr>
          <w:rFonts w:ascii="Calibri" w:hAnsi="Calibri" w:cs="Calibri"/>
          <w:color w:val="000000"/>
          <w:lang w:bidi="ar-SA"/>
        </w:rPr>
        <w:t>.</w:t>
      </w:r>
      <w:r w:rsidRPr="00A64392">
        <w:rPr>
          <w:rFonts w:ascii="Calibri" w:hAnsi="Calibri" w:cs="Calibri"/>
          <w:color w:val="000000"/>
          <w:lang w:bidi="ar-SA"/>
        </w:rPr>
        <w:t xml:space="preserve">Osobie, której dane osobowe zostały pozyskane przez Zamawiającego w związku z prowadzeniem niniejszego postępowania o udzielenie zamówienia publicznego nie przysługuje: </w:t>
      </w:r>
    </w:p>
    <w:p w14:paraId="6C0EF41E" w14:textId="655CF783" w:rsidR="00A64392" w:rsidRPr="00A64392" w:rsidRDefault="002C61CF"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Pr>
          <w:rFonts w:ascii="Calibri" w:hAnsi="Calibri" w:cs="Calibri"/>
          <w:color w:val="000000"/>
          <w:lang w:bidi="ar-SA"/>
        </w:rPr>
        <w:t>1</w:t>
      </w:r>
      <w:r w:rsidR="00A64392" w:rsidRPr="00A64392">
        <w:rPr>
          <w:rFonts w:ascii="Calibri" w:hAnsi="Calibri" w:cs="Calibri"/>
          <w:color w:val="000000"/>
          <w:lang w:bidi="ar-SA"/>
        </w:rPr>
        <w:t xml:space="preserve">) prawo do usunięcia danych osobowych, o czym przesądza art. 17 ust. 3 lit. b, d lub e RODO, </w:t>
      </w:r>
    </w:p>
    <w:p w14:paraId="14B80DD3" w14:textId="4F1C76B1" w:rsidR="00A64392" w:rsidRPr="00A64392" w:rsidRDefault="002C61CF"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Pr>
          <w:rFonts w:ascii="Calibri" w:hAnsi="Calibri" w:cs="Calibri"/>
          <w:color w:val="000000"/>
          <w:lang w:bidi="ar-SA"/>
        </w:rPr>
        <w:t>2</w:t>
      </w:r>
      <w:r w:rsidR="00A64392" w:rsidRPr="00A64392">
        <w:rPr>
          <w:rFonts w:ascii="Calibri" w:hAnsi="Calibri" w:cs="Calibri"/>
          <w:color w:val="000000"/>
          <w:lang w:bidi="ar-SA"/>
        </w:rPr>
        <w:t xml:space="preserve">) prawo do przenoszenia danych osobowych, o którym mowa w art. 20 RODO, </w:t>
      </w:r>
    </w:p>
    <w:p w14:paraId="73F712EB" w14:textId="7CB789FF" w:rsidR="00A64392" w:rsidRPr="00A64392" w:rsidRDefault="002C61CF" w:rsidP="00A64392">
      <w:pPr>
        <w:keepNext w:val="0"/>
        <w:widowControl/>
        <w:shd w:val="clear" w:color="auto" w:fill="auto"/>
        <w:suppressAutoHyphens w:val="0"/>
        <w:autoSpaceDE w:val="0"/>
        <w:autoSpaceDN w:val="0"/>
        <w:adjustRightInd w:val="0"/>
        <w:spacing w:after="147" w:line="360" w:lineRule="auto"/>
        <w:textAlignment w:val="auto"/>
        <w:rPr>
          <w:rFonts w:ascii="Calibri" w:hAnsi="Calibri" w:cs="Calibri"/>
          <w:color w:val="000000"/>
          <w:lang w:bidi="ar-SA"/>
        </w:rPr>
      </w:pPr>
      <w:r>
        <w:rPr>
          <w:rFonts w:ascii="Calibri" w:hAnsi="Calibri" w:cs="Calibri"/>
          <w:color w:val="000000"/>
          <w:lang w:bidi="ar-SA"/>
        </w:rPr>
        <w:t>3</w:t>
      </w:r>
      <w:r w:rsidR="00A64392" w:rsidRPr="00A64392">
        <w:rPr>
          <w:rFonts w:ascii="Calibri" w:hAnsi="Calibri" w:cs="Calibri"/>
          <w:color w:val="000000"/>
          <w:lang w:bidi="ar-SA"/>
        </w:rPr>
        <w:t xml:space="preserve">) określone w art. 21 RODO prawo sprzeciwu wobec przetwarzania danych osobowych, a to z uwagi na fakt, że podstawą prawną przetwarzania danych osobowych jest art. 6 ust. 1 lit. c RODO. </w:t>
      </w:r>
    </w:p>
    <w:p w14:paraId="689DB535" w14:textId="6E02A58C" w:rsidR="00A64392" w:rsidRPr="002C61CF" w:rsidRDefault="00A64392" w:rsidP="00A64392">
      <w:pPr>
        <w:keepNext w:val="0"/>
        <w:widowControl/>
        <w:shd w:val="clear" w:color="auto" w:fill="auto"/>
        <w:suppressAutoHyphens w:val="0"/>
        <w:autoSpaceDE w:val="0"/>
        <w:autoSpaceDN w:val="0"/>
        <w:adjustRightInd w:val="0"/>
        <w:spacing w:line="360" w:lineRule="auto"/>
        <w:textAlignment w:val="auto"/>
        <w:rPr>
          <w:rFonts w:asciiTheme="minorHAnsi" w:hAnsiTheme="minorHAnsi" w:cstheme="minorHAnsi"/>
          <w:color w:val="000000"/>
          <w:lang w:bidi="ar-SA"/>
        </w:rPr>
      </w:pPr>
      <w:r w:rsidRPr="002C61CF">
        <w:rPr>
          <w:rFonts w:asciiTheme="minorHAnsi" w:hAnsiTheme="minorHAnsi" w:cstheme="minorHAnsi"/>
          <w:color w:val="000000"/>
          <w:lang w:bidi="ar-SA"/>
        </w:rPr>
        <w:lastRenderedPageBreak/>
        <w:t>13</w:t>
      </w:r>
      <w:r w:rsidR="002C61CF" w:rsidRPr="002C61CF">
        <w:rPr>
          <w:rFonts w:asciiTheme="minorHAnsi" w:hAnsiTheme="minorHAnsi" w:cstheme="minorHAnsi"/>
          <w:color w:val="000000"/>
          <w:lang w:bidi="ar-SA"/>
        </w:rPr>
        <w:t xml:space="preserve">. </w:t>
      </w:r>
      <w:r w:rsidRPr="002C61CF">
        <w:rPr>
          <w:rFonts w:asciiTheme="minorHAnsi" w:hAnsiTheme="minorHAnsi" w:cstheme="minorHAnsi"/>
          <w:color w:val="000000"/>
          <w:lang w:bidi="ar-SA"/>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w:t>
      </w:r>
    </w:p>
    <w:p w14:paraId="053DAB91" w14:textId="77777777" w:rsidR="00A64392" w:rsidRPr="002C61CF" w:rsidRDefault="00A64392" w:rsidP="00A64392">
      <w:pPr>
        <w:keepNext w:val="0"/>
        <w:widowControl/>
        <w:shd w:val="clear" w:color="auto" w:fill="auto"/>
        <w:suppressAutoHyphens w:val="0"/>
        <w:autoSpaceDE w:val="0"/>
        <w:autoSpaceDN w:val="0"/>
        <w:adjustRightInd w:val="0"/>
        <w:spacing w:line="360" w:lineRule="auto"/>
        <w:textAlignment w:val="auto"/>
        <w:rPr>
          <w:rFonts w:asciiTheme="minorHAnsi" w:hAnsiTheme="minorHAnsi" w:cstheme="minorHAnsi"/>
          <w:color w:val="000000"/>
          <w:lang w:bidi="ar-SA"/>
        </w:rPr>
      </w:pPr>
    </w:p>
    <w:p w14:paraId="29EB9013" w14:textId="70923317" w:rsidR="00BF3A9D" w:rsidRPr="002C61CF" w:rsidRDefault="00BF3A9D" w:rsidP="00A64392">
      <w:pPr>
        <w:keepNext w:val="0"/>
        <w:widowControl/>
        <w:shd w:val="clear" w:color="auto" w:fill="auto"/>
        <w:suppressAutoHyphens w:val="0"/>
        <w:spacing w:after="160" w:line="360" w:lineRule="auto"/>
        <w:contextualSpacing/>
        <w:textAlignment w:val="auto"/>
        <w:rPr>
          <w:rFonts w:asciiTheme="minorHAnsi" w:hAnsiTheme="minorHAnsi" w:cstheme="minorHAnsi"/>
        </w:rPr>
      </w:pPr>
      <w:r w:rsidRPr="002C61CF">
        <w:rPr>
          <w:rFonts w:asciiTheme="minorHAnsi" w:hAnsiTheme="minorHAnsi" w:cstheme="minorHAnsi"/>
        </w:rPr>
        <w:t xml:space="preserve">Jednocześnie </w:t>
      </w:r>
      <w:r w:rsidR="00A64392" w:rsidRPr="002C61CF">
        <w:rPr>
          <w:rFonts w:asciiTheme="minorHAnsi" w:hAnsiTheme="minorHAnsi" w:cstheme="minorHAnsi"/>
        </w:rPr>
        <w:t>Zamawiający</w:t>
      </w:r>
      <w:r w:rsidRPr="002C61CF">
        <w:rPr>
          <w:rFonts w:asciiTheme="minorHAnsi" w:hAnsiTheme="minorHAnsi" w:cstheme="minorHAnsi"/>
        </w:rPr>
        <w:t xml:space="preserve"> przypomina o ciążącym na Pani/Panu obowiązku informacyjnym wynikającym z art. 14 RODO</w:t>
      </w:r>
      <w:r w:rsidR="002C61CF">
        <w:rPr>
          <w:rFonts w:asciiTheme="minorHAnsi" w:hAnsiTheme="minorHAnsi" w:cstheme="minorHAnsi"/>
        </w:rPr>
        <w:t xml:space="preserve">, </w:t>
      </w:r>
      <w:r w:rsidRPr="002C61CF">
        <w:rPr>
          <w:rFonts w:asciiTheme="minorHAnsi" w:hAnsiTheme="minorHAnsi" w:cstheme="minorHAnsi"/>
        </w:rPr>
        <w:t>względem osób fizycznych, których dane przekazane zostaną Zamawiającemu w związ</w:t>
      </w:r>
      <w:r w:rsidR="00A64392" w:rsidRPr="002C61CF">
        <w:rPr>
          <w:rFonts w:asciiTheme="minorHAnsi" w:hAnsiTheme="minorHAnsi" w:cstheme="minorHAnsi"/>
        </w:rPr>
        <w:t xml:space="preserve">ku z prowadzonym postępowaniem </w:t>
      </w:r>
      <w:r w:rsidRPr="002C61CF">
        <w:rPr>
          <w:rFonts w:asciiTheme="minorHAnsi" w:hAnsiTheme="minorHAnsi" w:cstheme="minorHAnsi"/>
        </w:rPr>
        <w:t>i które Zamawiający pośrednio p</w:t>
      </w:r>
      <w:r w:rsidR="00A64392" w:rsidRPr="002C61CF">
        <w:rPr>
          <w:rFonts w:asciiTheme="minorHAnsi" w:hAnsiTheme="minorHAnsi" w:cstheme="minorHAnsi"/>
        </w:rPr>
        <w:t>ozyska od W</w:t>
      </w:r>
      <w:r w:rsidRPr="002C61CF">
        <w:rPr>
          <w:rFonts w:asciiTheme="minorHAnsi" w:hAnsiTheme="minorHAnsi" w:cstheme="minorHAnsi"/>
        </w:rPr>
        <w:t>ykonawcy biorącego udział w postępowaniu, chyba że ma zasto</w:t>
      </w:r>
      <w:r w:rsidR="00CC0F32" w:rsidRPr="002C61CF">
        <w:rPr>
          <w:rFonts w:asciiTheme="minorHAnsi" w:hAnsiTheme="minorHAnsi" w:cstheme="minorHAnsi"/>
        </w:rPr>
        <w:t>sowanie co najmniej jedno z wyłą</w:t>
      </w:r>
      <w:r w:rsidRPr="002C61CF">
        <w:rPr>
          <w:rFonts w:asciiTheme="minorHAnsi" w:hAnsiTheme="minorHAnsi" w:cstheme="minorHAnsi"/>
        </w:rPr>
        <w:t>czeń, o których mowa w art. 14 ust. 5 RODO.</w:t>
      </w:r>
    </w:p>
    <w:p w14:paraId="4D02FDCC" w14:textId="77777777" w:rsidR="00BF3A9D" w:rsidRPr="002C61CF" w:rsidRDefault="00BF3A9D" w:rsidP="00737210">
      <w:pPr>
        <w:spacing w:line="480" w:lineRule="auto"/>
        <w:ind w:left="360" w:firstLine="348"/>
        <w:rPr>
          <w:rFonts w:asciiTheme="minorHAnsi" w:hAnsiTheme="minorHAnsi" w:cstheme="minorHAnsi"/>
        </w:rPr>
      </w:pPr>
    </w:p>
    <w:p w14:paraId="06CF4D3C" w14:textId="77777777" w:rsidR="004F364C" w:rsidRPr="004F364C" w:rsidRDefault="004F364C" w:rsidP="00737210">
      <w:pPr>
        <w:keepNext w:val="0"/>
        <w:widowControl/>
        <w:shd w:val="clear" w:color="auto" w:fill="auto"/>
        <w:suppressAutoHyphens w:val="0"/>
        <w:spacing w:line="360" w:lineRule="auto"/>
        <w:textAlignment w:val="auto"/>
        <w:rPr>
          <w:rFonts w:asciiTheme="minorHAnsi" w:hAnsiTheme="minorHAnsi" w:cstheme="minorHAnsi"/>
          <w:b/>
          <w:u w:val="single"/>
        </w:rPr>
      </w:pPr>
    </w:p>
    <w:p w14:paraId="59D2AD45" w14:textId="77777777" w:rsidR="00ED780D" w:rsidRPr="004F364C" w:rsidRDefault="00ED780D" w:rsidP="00737210">
      <w:pPr>
        <w:spacing w:line="200" w:lineRule="atLeast"/>
        <w:rPr>
          <w:rFonts w:asciiTheme="minorHAnsi" w:hAnsiTheme="minorHAnsi" w:cstheme="minorHAnsi"/>
          <w:bCs/>
        </w:rPr>
      </w:pPr>
    </w:p>
    <w:p w14:paraId="024E0BEF" w14:textId="77777777" w:rsidR="00ED780D" w:rsidRPr="004F364C" w:rsidRDefault="00ED780D" w:rsidP="00F328EE">
      <w:pPr>
        <w:spacing w:line="200" w:lineRule="atLeast"/>
        <w:rPr>
          <w:rFonts w:asciiTheme="minorHAnsi" w:hAnsiTheme="minorHAnsi" w:cstheme="minorHAnsi"/>
          <w:bCs/>
        </w:rPr>
      </w:pPr>
    </w:p>
    <w:p w14:paraId="072C7777" w14:textId="77777777" w:rsidR="00486186" w:rsidRPr="009D0454" w:rsidRDefault="00486186" w:rsidP="00961F8A">
      <w:pPr>
        <w:spacing w:line="360" w:lineRule="auto"/>
        <w:jc w:val="center"/>
        <w:rPr>
          <w:rFonts w:asciiTheme="minorHAnsi" w:hAnsiTheme="minorHAnsi" w:cstheme="minorHAnsi"/>
          <w:b/>
          <w:sz w:val="28"/>
          <w:szCs w:val="28"/>
        </w:rPr>
      </w:pPr>
      <w:r w:rsidRPr="009D0454">
        <w:rPr>
          <w:rFonts w:asciiTheme="minorHAnsi" w:hAnsiTheme="minorHAnsi" w:cstheme="minorHAnsi"/>
          <w:b/>
          <w:sz w:val="28"/>
          <w:szCs w:val="28"/>
        </w:rPr>
        <w:t>ZAWARTOŚĆ SPECYFIKACJI:</w:t>
      </w:r>
    </w:p>
    <w:p w14:paraId="4FEFC714" w14:textId="77777777" w:rsidR="00961F8A" w:rsidRPr="006A42C5" w:rsidRDefault="00961F8A" w:rsidP="00961F8A">
      <w:pPr>
        <w:spacing w:line="360" w:lineRule="auto"/>
        <w:jc w:val="center"/>
        <w:rPr>
          <w:rFonts w:asciiTheme="minorHAnsi" w:hAnsiTheme="minorHAnsi" w:cstheme="minorHAnsi"/>
          <w:b/>
          <w:sz w:val="28"/>
          <w:szCs w:val="28"/>
          <w:u w:val="single"/>
        </w:rPr>
      </w:pPr>
    </w:p>
    <w:tbl>
      <w:tblPr>
        <w:tblStyle w:val="Tabela-Siatka"/>
        <w:tblW w:w="0" w:type="auto"/>
        <w:tblLook w:val="04A0" w:firstRow="1" w:lastRow="0" w:firstColumn="1" w:lastColumn="0" w:noHBand="0" w:noVBand="1"/>
      </w:tblPr>
      <w:tblGrid>
        <w:gridCol w:w="562"/>
        <w:gridCol w:w="3265"/>
        <w:gridCol w:w="5823"/>
      </w:tblGrid>
      <w:tr w:rsidR="00486186" w:rsidRPr="00486186" w14:paraId="48F70096" w14:textId="77777777" w:rsidTr="009D0454">
        <w:trPr>
          <w:trHeight w:val="468"/>
        </w:trPr>
        <w:tc>
          <w:tcPr>
            <w:tcW w:w="562" w:type="dxa"/>
          </w:tcPr>
          <w:p w14:paraId="3CB5399A" w14:textId="58DAB6F4" w:rsidR="00486186" w:rsidRPr="009D0454" w:rsidRDefault="009D0454"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1.</w:t>
            </w:r>
          </w:p>
        </w:tc>
        <w:tc>
          <w:tcPr>
            <w:tcW w:w="3265" w:type="dxa"/>
          </w:tcPr>
          <w:p w14:paraId="0F6F905B" w14:textId="77777777" w:rsidR="00486186" w:rsidRPr="009D0454" w:rsidRDefault="007A5082" w:rsidP="00BF3A9D">
            <w:pPr>
              <w:spacing w:line="360" w:lineRule="auto"/>
              <w:rPr>
                <w:rFonts w:asciiTheme="minorHAnsi" w:hAnsiTheme="minorHAnsi" w:cstheme="minorHAnsi"/>
                <w:b/>
                <w:sz w:val="24"/>
                <w:szCs w:val="24"/>
              </w:rPr>
            </w:pPr>
            <w:r w:rsidRPr="009D0454">
              <w:rPr>
                <w:rFonts w:asciiTheme="minorHAnsi" w:hAnsiTheme="minorHAnsi" w:cstheme="minorHAnsi"/>
                <w:b/>
                <w:sz w:val="24"/>
                <w:szCs w:val="24"/>
              </w:rPr>
              <w:t>Specyfikacja Warunków Zamówienia</w:t>
            </w:r>
          </w:p>
        </w:tc>
        <w:tc>
          <w:tcPr>
            <w:tcW w:w="5823" w:type="dxa"/>
          </w:tcPr>
          <w:p w14:paraId="4601AA81" w14:textId="2AC27555" w:rsidR="00486186" w:rsidRPr="00486186" w:rsidRDefault="00086A44" w:rsidP="00D30274">
            <w:pPr>
              <w:spacing w:line="360" w:lineRule="auto"/>
              <w:jc w:val="both"/>
              <w:rPr>
                <w:rFonts w:asciiTheme="minorHAnsi" w:hAnsiTheme="minorHAnsi" w:cstheme="minorHAnsi"/>
                <w:sz w:val="24"/>
                <w:szCs w:val="24"/>
              </w:rPr>
            </w:pPr>
            <w:r>
              <w:rPr>
                <w:rFonts w:asciiTheme="minorHAnsi" w:hAnsiTheme="minorHAnsi" w:cstheme="minorHAnsi"/>
                <w:sz w:val="24"/>
                <w:szCs w:val="24"/>
              </w:rPr>
              <w:t>Strona od 1 - 3</w:t>
            </w:r>
            <w:r w:rsidR="00110421">
              <w:rPr>
                <w:rFonts w:asciiTheme="minorHAnsi" w:hAnsiTheme="minorHAnsi" w:cstheme="minorHAnsi"/>
                <w:sz w:val="24"/>
                <w:szCs w:val="24"/>
              </w:rPr>
              <w:t>9</w:t>
            </w:r>
          </w:p>
        </w:tc>
      </w:tr>
      <w:tr w:rsidR="00486186" w:rsidRPr="00486186" w14:paraId="5A7997E0" w14:textId="77777777" w:rsidTr="009D0454">
        <w:trPr>
          <w:trHeight w:val="595"/>
        </w:trPr>
        <w:tc>
          <w:tcPr>
            <w:tcW w:w="562" w:type="dxa"/>
          </w:tcPr>
          <w:p w14:paraId="46DE5FA5" w14:textId="77777777" w:rsidR="00486186" w:rsidRPr="009D0454" w:rsidRDefault="00486186"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2.</w:t>
            </w:r>
          </w:p>
        </w:tc>
        <w:tc>
          <w:tcPr>
            <w:tcW w:w="3265" w:type="dxa"/>
          </w:tcPr>
          <w:p w14:paraId="5C081F05" w14:textId="77777777" w:rsidR="00486186" w:rsidRPr="009D0454" w:rsidRDefault="00486186"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Załącznik nr 1</w:t>
            </w:r>
          </w:p>
        </w:tc>
        <w:tc>
          <w:tcPr>
            <w:tcW w:w="5823" w:type="dxa"/>
          </w:tcPr>
          <w:p w14:paraId="3E9AFA1A" w14:textId="77777777" w:rsidR="00486186" w:rsidRPr="00486186" w:rsidRDefault="00486186" w:rsidP="00BF018C">
            <w:pPr>
              <w:spacing w:line="360" w:lineRule="auto"/>
              <w:rPr>
                <w:rFonts w:asciiTheme="minorHAnsi" w:hAnsiTheme="minorHAnsi" w:cstheme="minorHAnsi"/>
                <w:sz w:val="24"/>
                <w:szCs w:val="24"/>
              </w:rPr>
            </w:pPr>
            <w:r w:rsidRPr="00486186">
              <w:rPr>
                <w:rFonts w:asciiTheme="minorHAnsi" w:hAnsiTheme="minorHAnsi" w:cstheme="minorHAnsi"/>
                <w:sz w:val="24"/>
                <w:szCs w:val="24"/>
              </w:rPr>
              <w:t>Szczegółowy opis przedmiotu zamówienia</w:t>
            </w:r>
          </w:p>
        </w:tc>
      </w:tr>
      <w:tr w:rsidR="00486186" w:rsidRPr="00486186" w14:paraId="125E115B" w14:textId="77777777" w:rsidTr="009D0454">
        <w:trPr>
          <w:trHeight w:val="1193"/>
        </w:trPr>
        <w:tc>
          <w:tcPr>
            <w:tcW w:w="562" w:type="dxa"/>
          </w:tcPr>
          <w:p w14:paraId="05C463D1" w14:textId="77777777" w:rsidR="00486186" w:rsidRPr="009D0454" w:rsidRDefault="00011DD2"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3.</w:t>
            </w:r>
          </w:p>
        </w:tc>
        <w:tc>
          <w:tcPr>
            <w:tcW w:w="3265" w:type="dxa"/>
          </w:tcPr>
          <w:p w14:paraId="5A35EA91" w14:textId="77777777" w:rsidR="00486186" w:rsidRPr="009D0454" w:rsidRDefault="00011DD2"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Załącznik nr 2</w:t>
            </w:r>
          </w:p>
        </w:tc>
        <w:tc>
          <w:tcPr>
            <w:tcW w:w="5823" w:type="dxa"/>
          </w:tcPr>
          <w:p w14:paraId="6174ABDE" w14:textId="77777777" w:rsidR="00AD119B" w:rsidRDefault="00AD119B" w:rsidP="00BF018C">
            <w:pPr>
              <w:spacing w:line="360" w:lineRule="auto"/>
              <w:rPr>
                <w:rFonts w:asciiTheme="minorHAnsi" w:hAnsiTheme="minorHAnsi" w:cstheme="minorHAnsi"/>
                <w:sz w:val="24"/>
                <w:szCs w:val="24"/>
              </w:rPr>
            </w:pPr>
            <w:r>
              <w:rPr>
                <w:rFonts w:asciiTheme="minorHAnsi" w:hAnsiTheme="minorHAnsi" w:cstheme="minorHAnsi"/>
                <w:sz w:val="24"/>
                <w:szCs w:val="24"/>
              </w:rPr>
              <w:t>Formularz oferty</w:t>
            </w:r>
          </w:p>
          <w:p w14:paraId="53F252C4" w14:textId="77777777" w:rsidR="00486186" w:rsidRPr="00486186" w:rsidRDefault="00486186" w:rsidP="00BF018C">
            <w:pPr>
              <w:spacing w:line="360" w:lineRule="auto"/>
              <w:rPr>
                <w:rFonts w:asciiTheme="minorHAnsi" w:hAnsiTheme="minorHAnsi" w:cstheme="minorHAnsi"/>
                <w:sz w:val="24"/>
                <w:szCs w:val="24"/>
              </w:rPr>
            </w:pPr>
          </w:p>
        </w:tc>
      </w:tr>
      <w:tr w:rsidR="00486186" w:rsidRPr="00486186" w14:paraId="532EE73B" w14:textId="77777777" w:rsidTr="009D0454">
        <w:trPr>
          <w:trHeight w:val="531"/>
        </w:trPr>
        <w:tc>
          <w:tcPr>
            <w:tcW w:w="562" w:type="dxa"/>
          </w:tcPr>
          <w:p w14:paraId="3DCC95F8" w14:textId="77777777" w:rsidR="00486186" w:rsidRPr="009D0454" w:rsidRDefault="00011DD2"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4.</w:t>
            </w:r>
          </w:p>
        </w:tc>
        <w:tc>
          <w:tcPr>
            <w:tcW w:w="3265" w:type="dxa"/>
          </w:tcPr>
          <w:p w14:paraId="6CA210A0" w14:textId="77777777" w:rsidR="00486186" w:rsidRPr="009D0454" w:rsidRDefault="00011DD2"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Załącznik nr 3</w:t>
            </w:r>
          </w:p>
        </w:tc>
        <w:tc>
          <w:tcPr>
            <w:tcW w:w="5823" w:type="dxa"/>
          </w:tcPr>
          <w:p w14:paraId="2064B98C" w14:textId="77777777" w:rsidR="00486186" w:rsidRPr="00486186" w:rsidRDefault="00AD119B" w:rsidP="00BF018C">
            <w:pPr>
              <w:spacing w:line="360" w:lineRule="auto"/>
              <w:rPr>
                <w:rFonts w:asciiTheme="minorHAnsi" w:hAnsiTheme="minorHAnsi" w:cstheme="minorHAnsi"/>
                <w:sz w:val="24"/>
                <w:szCs w:val="24"/>
              </w:rPr>
            </w:pPr>
            <w:r w:rsidRPr="00486186">
              <w:rPr>
                <w:rFonts w:asciiTheme="minorHAnsi" w:hAnsiTheme="minorHAnsi" w:cstheme="minorHAnsi"/>
                <w:sz w:val="24"/>
                <w:szCs w:val="24"/>
              </w:rPr>
              <w:t xml:space="preserve">Oświadczenie Wykonawcy o niepodleganiu wykluczeniu </w:t>
            </w:r>
            <w:r w:rsidRPr="00486186">
              <w:rPr>
                <w:rFonts w:asciiTheme="minorHAnsi" w:hAnsiTheme="minorHAnsi" w:cstheme="minorHAnsi"/>
                <w:sz w:val="24"/>
                <w:szCs w:val="24"/>
              </w:rPr>
              <w:br/>
              <w:t xml:space="preserve">z postępowania oraz o spełnianiu warunków udziału             </w:t>
            </w:r>
            <w:r w:rsidRPr="00486186">
              <w:rPr>
                <w:rFonts w:asciiTheme="minorHAnsi" w:hAnsiTheme="minorHAnsi" w:cstheme="minorHAnsi"/>
                <w:sz w:val="24"/>
                <w:szCs w:val="24"/>
              </w:rPr>
              <w:br/>
              <w:t>w postępowaniu</w:t>
            </w:r>
          </w:p>
        </w:tc>
      </w:tr>
      <w:tr w:rsidR="00AD119B" w:rsidRPr="00486186" w14:paraId="657F4118" w14:textId="77777777" w:rsidTr="009D0454">
        <w:trPr>
          <w:trHeight w:val="531"/>
        </w:trPr>
        <w:tc>
          <w:tcPr>
            <w:tcW w:w="562" w:type="dxa"/>
          </w:tcPr>
          <w:p w14:paraId="4969A530" w14:textId="52F5367F" w:rsidR="00AD119B" w:rsidRPr="009D0454" w:rsidRDefault="009D0454"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5.</w:t>
            </w:r>
          </w:p>
        </w:tc>
        <w:tc>
          <w:tcPr>
            <w:tcW w:w="3265" w:type="dxa"/>
          </w:tcPr>
          <w:p w14:paraId="74F30BB5" w14:textId="77777777" w:rsidR="00AD119B" w:rsidRPr="009D0454" w:rsidRDefault="00BF018C" w:rsidP="00D30274">
            <w:pPr>
              <w:spacing w:line="360" w:lineRule="auto"/>
              <w:jc w:val="both"/>
              <w:rPr>
                <w:rFonts w:asciiTheme="minorHAnsi" w:hAnsiTheme="minorHAnsi" w:cstheme="minorHAnsi"/>
                <w:b/>
              </w:rPr>
            </w:pPr>
            <w:r w:rsidRPr="009D0454">
              <w:rPr>
                <w:rFonts w:asciiTheme="minorHAnsi" w:hAnsiTheme="minorHAnsi" w:cstheme="minorHAnsi"/>
                <w:b/>
                <w:sz w:val="24"/>
                <w:szCs w:val="24"/>
              </w:rPr>
              <w:t>Załącznik nr 4</w:t>
            </w:r>
          </w:p>
        </w:tc>
        <w:tc>
          <w:tcPr>
            <w:tcW w:w="5823" w:type="dxa"/>
          </w:tcPr>
          <w:p w14:paraId="2B1526D3" w14:textId="77777777" w:rsidR="00AD119B" w:rsidRPr="00486186" w:rsidRDefault="00BF018C" w:rsidP="00BF018C">
            <w:pPr>
              <w:spacing w:line="360" w:lineRule="auto"/>
              <w:rPr>
                <w:rFonts w:asciiTheme="minorHAnsi" w:hAnsiTheme="minorHAnsi" w:cstheme="minorHAnsi"/>
              </w:rPr>
            </w:pPr>
            <w:r>
              <w:rPr>
                <w:rFonts w:asciiTheme="minorHAnsi" w:hAnsiTheme="minorHAnsi" w:cstheme="minorHAnsi"/>
                <w:sz w:val="24"/>
                <w:szCs w:val="24"/>
              </w:rPr>
              <w:t>Oświadczenie Wykonawców wspólnie ubiegających się o udzielenie zamówienia</w:t>
            </w:r>
            <w:r w:rsidR="00AD119B">
              <w:rPr>
                <w:rFonts w:asciiTheme="minorHAnsi" w:hAnsiTheme="minorHAnsi" w:cstheme="minorHAnsi"/>
                <w:sz w:val="24"/>
                <w:szCs w:val="24"/>
              </w:rPr>
              <w:t xml:space="preserve"> </w:t>
            </w:r>
          </w:p>
        </w:tc>
      </w:tr>
      <w:tr w:rsidR="00BF018C" w:rsidRPr="00486186" w14:paraId="341CFB00" w14:textId="77777777" w:rsidTr="009D0454">
        <w:trPr>
          <w:trHeight w:val="531"/>
        </w:trPr>
        <w:tc>
          <w:tcPr>
            <w:tcW w:w="562" w:type="dxa"/>
          </w:tcPr>
          <w:p w14:paraId="5DF12AC1" w14:textId="23DCEB05" w:rsidR="00BF018C" w:rsidRPr="009D0454" w:rsidRDefault="009D0454"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6.</w:t>
            </w:r>
          </w:p>
        </w:tc>
        <w:tc>
          <w:tcPr>
            <w:tcW w:w="3265" w:type="dxa"/>
          </w:tcPr>
          <w:p w14:paraId="080223AE" w14:textId="77777777" w:rsidR="00BF018C" w:rsidRPr="009D0454" w:rsidRDefault="00BF018C" w:rsidP="00D30274">
            <w:pPr>
              <w:spacing w:line="360" w:lineRule="auto"/>
              <w:jc w:val="both"/>
              <w:rPr>
                <w:rFonts w:asciiTheme="minorHAnsi" w:hAnsiTheme="minorHAnsi" w:cstheme="minorHAnsi"/>
                <w:b/>
              </w:rPr>
            </w:pPr>
            <w:r w:rsidRPr="009D0454">
              <w:rPr>
                <w:rFonts w:asciiTheme="minorHAnsi" w:hAnsiTheme="minorHAnsi" w:cstheme="minorHAnsi"/>
                <w:b/>
                <w:sz w:val="24"/>
                <w:szCs w:val="24"/>
              </w:rPr>
              <w:t>Załącznik nr 5</w:t>
            </w:r>
          </w:p>
        </w:tc>
        <w:tc>
          <w:tcPr>
            <w:tcW w:w="5823" w:type="dxa"/>
          </w:tcPr>
          <w:p w14:paraId="551F7D76" w14:textId="77777777" w:rsidR="00BF018C" w:rsidRPr="00BF018C" w:rsidRDefault="00BF018C" w:rsidP="00BF018C">
            <w:pPr>
              <w:spacing w:line="360" w:lineRule="auto"/>
              <w:rPr>
                <w:rFonts w:asciiTheme="minorHAnsi" w:hAnsiTheme="minorHAnsi" w:cstheme="minorHAnsi"/>
                <w:sz w:val="24"/>
                <w:szCs w:val="24"/>
              </w:rPr>
            </w:pPr>
            <w:r w:rsidRPr="00BF018C">
              <w:rPr>
                <w:rFonts w:asciiTheme="minorHAnsi" w:hAnsiTheme="minorHAnsi" w:cstheme="minorHAnsi"/>
                <w:sz w:val="24"/>
                <w:szCs w:val="24"/>
              </w:rPr>
              <w:t>Zobowiązanie podmiotu udostępniającego zasoby</w:t>
            </w:r>
          </w:p>
        </w:tc>
      </w:tr>
      <w:tr w:rsidR="00486186" w:rsidRPr="00486186" w14:paraId="103DC83A" w14:textId="77777777" w:rsidTr="009D0454">
        <w:trPr>
          <w:trHeight w:val="931"/>
        </w:trPr>
        <w:tc>
          <w:tcPr>
            <w:tcW w:w="562" w:type="dxa"/>
          </w:tcPr>
          <w:p w14:paraId="56D5EE63" w14:textId="78056931" w:rsidR="00486186" w:rsidRPr="009D0454" w:rsidRDefault="009D0454"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7.</w:t>
            </w:r>
          </w:p>
        </w:tc>
        <w:tc>
          <w:tcPr>
            <w:tcW w:w="3265" w:type="dxa"/>
          </w:tcPr>
          <w:p w14:paraId="68273F6D" w14:textId="77777777" w:rsidR="00486186" w:rsidRPr="009D0454" w:rsidRDefault="00BF018C" w:rsidP="00D30274">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Załącznik nr 6</w:t>
            </w:r>
          </w:p>
        </w:tc>
        <w:tc>
          <w:tcPr>
            <w:tcW w:w="5823" w:type="dxa"/>
          </w:tcPr>
          <w:p w14:paraId="44B93547" w14:textId="77777777" w:rsidR="00486186" w:rsidRPr="00486186" w:rsidRDefault="00961F8A" w:rsidP="00BF018C">
            <w:pPr>
              <w:spacing w:line="360" w:lineRule="auto"/>
              <w:rPr>
                <w:rFonts w:asciiTheme="minorHAnsi" w:hAnsiTheme="minorHAnsi" w:cstheme="minorHAnsi"/>
                <w:sz w:val="24"/>
                <w:szCs w:val="24"/>
              </w:rPr>
            </w:pPr>
            <w:r>
              <w:rPr>
                <w:rFonts w:asciiTheme="minorHAnsi" w:hAnsiTheme="minorHAnsi" w:cstheme="minorHAnsi"/>
                <w:sz w:val="24"/>
                <w:szCs w:val="24"/>
              </w:rPr>
              <w:t>Wykaz wykonanych/wykonywanych usług</w:t>
            </w:r>
          </w:p>
        </w:tc>
      </w:tr>
      <w:tr w:rsidR="00011DD2" w:rsidRPr="00486186" w14:paraId="601BCE2F" w14:textId="77777777" w:rsidTr="009D0454">
        <w:trPr>
          <w:trHeight w:val="931"/>
        </w:trPr>
        <w:tc>
          <w:tcPr>
            <w:tcW w:w="562" w:type="dxa"/>
          </w:tcPr>
          <w:p w14:paraId="2D370DF9" w14:textId="772E9CB7" w:rsidR="00011DD2" w:rsidRPr="009D0454" w:rsidRDefault="009D0454" w:rsidP="00011DD2">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8.</w:t>
            </w:r>
          </w:p>
        </w:tc>
        <w:tc>
          <w:tcPr>
            <w:tcW w:w="3265" w:type="dxa"/>
          </w:tcPr>
          <w:p w14:paraId="341FC613" w14:textId="77777777" w:rsidR="00011DD2" w:rsidRPr="009D0454" w:rsidRDefault="00011DD2" w:rsidP="00011DD2">
            <w:pPr>
              <w:spacing w:line="360" w:lineRule="auto"/>
              <w:jc w:val="both"/>
              <w:rPr>
                <w:rFonts w:asciiTheme="minorHAnsi" w:hAnsiTheme="minorHAnsi" w:cstheme="minorHAnsi"/>
                <w:b/>
              </w:rPr>
            </w:pPr>
            <w:r w:rsidRPr="009D0454">
              <w:rPr>
                <w:rFonts w:asciiTheme="minorHAnsi" w:hAnsiTheme="minorHAnsi" w:cstheme="minorHAnsi"/>
                <w:b/>
                <w:sz w:val="24"/>
                <w:szCs w:val="24"/>
              </w:rPr>
              <w:t>Załącznik nr</w:t>
            </w:r>
            <w:r w:rsidR="00BF018C" w:rsidRPr="009D0454">
              <w:rPr>
                <w:rFonts w:asciiTheme="minorHAnsi" w:hAnsiTheme="minorHAnsi" w:cstheme="minorHAnsi"/>
                <w:b/>
                <w:sz w:val="24"/>
                <w:szCs w:val="24"/>
              </w:rPr>
              <w:t xml:space="preserve"> 7</w:t>
            </w:r>
          </w:p>
        </w:tc>
        <w:tc>
          <w:tcPr>
            <w:tcW w:w="5823" w:type="dxa"/>
          </w:tcPr>
          <w:p w14:paraId="41FE9EB8" w14:textId="77777777" w:rsidR="00011DD2" w:rsidRPr="00486186" w:rsidRDefault="00011DD2" w:rsidP="00BF018C">
            <w:pPr>
              <w:pStyle w:val="Tekstpodstawowy"/>
              <w:spacing w:after="0" w:line="360" w:lineRule="auto"/>
              <w:rPr>
                <w:rFonts w:asciiTheme="minorHAnsi" w:hAnsiTheme="minorHAnsi" w:cstheme="minorHAnsi"/>
                <w:sz w:val="24"/>
                <w:szCs w:val="24"/>
              </w:rPr>
            </w:pPr>
            <w:r w:rsidRPr="00486186">
              <w:rPr>
                <w:rFonts w:asciiTheme="minorHAnsi" w:hAnsiTheme="minorHAnsi" w:cstheme="minorHAnsi"/>
                <w:sz w:val="24"/>
                <w:szCs w:val="24"/>
              </w:rPr>
              <w:t>Projektowane postanowienia umowy</w:t>
            </w:r>
          </w:p>
        </w:tc>
      </w:tr>
      <w:tr w:rsidR="00011DD2" w:rsidRPr="00486186" w14:paraId="507D3E6E" w14:textId="77777777" w:rsidTr="009D0454">
        <w:trPr>
          <w:trHeight w:val="773"/>
        </w:trPr>
        <w:tc>
          <w:tcPr>
            <w:tcW w:w="562" w:type="dxa"/>
          </w:tcPr>
          <w:p w14:paraId="25C1DD02" w14:textId="47ED3C28" w:rsidR="00011DD2" w:rsidRPr="009D0454" w:rsidRDefault="009D0454" w:rsidP="00011DD2">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9.</w:t>
            </w:r>
          </w:p>
        </w:tc>
        <w:tc>
          <w:tcPr>
            <w:tcW w:w="3265" w:type="dxa"/>
          </w:tcPr>
          <w:p w14:paraId="194859D7" w14:textId="77777777" w:rsidR="00011DD2" w:rsidRPr="009D0454" w:rsidRDefault="00011DD2" w:rsidP="00011DD2">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Załącznik nr</w:t>
            </w:r>
            <w:r w:rsidR="00BF018C" w:rsidRPr="009D0454">
              <w:rPr>
                <w:rFonts w:asciiTheme="minorHAnsi" w:hAnsiTheme="minorHAnsi" w:cstheme="minorHAnsi"/>
                <w:b/>
                <w:sz w:val="24"/>
                <w:szCs w:val="24"/>
              </w:rPr>
              <w:t xml:space="preserve"> 8</w:t>
            </w:r>
          </w:p>
        </w:tc>
        <w:tc>
          <w:tcPr>
            <w:tcW w:w="5823" w:type="dxa"/>
          </w:tcPr>
          <w:p w14:paraId="07AB44DB" w14:textId="77777777" w:rsidR="00011DD2" w:rsidRPr="00486186" w:rsidRDefault="00011DD2" w:rsidP="00BF018C">
            <w:pPr>
              <w:pStyle w:val="Tekstpodstawowy"/>
              <w:spacing w:after="0" w:line="360" w:lineRule="auto"/>
              <w:rPr>
                <w:rFonts w:asciiTheme="minorHAnsi" w:hAnsiTheme="minorHAnsi" w:cstheme="minorHAnsi"/>
                <w:sz w:val="24"/>
                <w:szCs w:val="24"/>
              </w:rPr>
            </w:pPr>
            <w:r>
              <w:rPr>
                <w:rFonts w:asciiTheme="minorHAnsi" w:hAnsiTheme="minorHAnsi" w:cstheme="minorHAnsi"/>
                <w:sz w:val="24"/>
                <w:szCs w:val="24"/>
              </w:rPr>
              <w:t>Umowa powierzenia przetwarzania danych</w:t>
            </w:r>
          </w:p>
        </w:tc>
      </w:tr>
      <w:tr w:rsidR="00011DD2" w:rsidRPr="00486186" w14:paraId="1361F07D" w14:textId="77777777" w:rsidTr="009D0454">
        <w:trPr>
          <w:trHeight w:val="595"/>
        </w:trPr>
        <w:tc>
          <w:tcPr>
            <w:tcW w:w="562" w:type="dxa"/>
          </w:tcPr>
          <w:p w14:paraId="6FD0D6A1" w14:textId="17A58ACA" w:rsidR="00011DD2" w:rsidRPr="009D0454" w:rsidRDefault="009D0454" w:rsidP="00011DD2">
            <w:pPr>
              <w:spacing w:line="360" w:lineRule="auto"/>
              <w:jc w:val="both"/>
              <w:rPr>
                <w:rFonts w:asciiTheme="minorHAnsi" w:hAnsiTheme="minorHAnsi" w:cstheme="minorHAnsi"/>
                <w:b/>
                <w:sz w:val="24"/>
                <w:szCs w:val="24"/>
              </w:rPr>
            </w:pPr>
            <w:r w:rsidRPr="009D0454">
              <w:rPr>
                <w:rFonts w:asciiTheme="minorHAnsi" w:hAnsiTheme="minorHAnsi" w:cstheme="minorHAnsi"/>
                <w:b/>
                <w:sz w:val="24"/>
                <w:szCs w:val="24"/>
              </w:rPr>
              <w:t>10.</w:t>
            </w:r>
          </w:p>
        </w:tc>
        <w:tc>
          <w:tcPr>
            <w:tcW w:w="3265" w:type="dxa"/>
          </w:tcPr>
          <w:p w14:paraId="39C6C212" w14:textId="77777777" w:rsidR="00011DD2" w:rsidRPr="009D0454" w:rsidRDefault="00BF018C" w:rsidP="00011DD2">
            <w:pPr>
              <w:spacing w:line="360" w:lineRule="auto"/>
              <w:jc w:val="both"/>
              <w:rPr>
                <w:rFonts w:asciiTheme="minorHAnsi" w:hAnsiTheme="minorHAnsi" w:cstheme="minorHAnsi"/>
                <w:b/>
              </w:rPr>
            </w:pPr>
            <w:r w:rsidRPr="009D0454">
              <w:rPr>
                <w:rFonts w:asciiTheme="minorHAnsi" w:hAnsiTheme="minorHAnsi" w:cstheme="minorHAnsi"/>
                <w:b/>
                <w:sz w:val="24"/>
                <w:szCs w:val="24"/>
              </w:rPr>
              <w:t>Załącznik nr 9</w:t>
            </w:r>
          </w:p>
        </w:tc>
        <w:tc>
          <w:tcPr>
            <w:tcW w:w="5823" w:type="dxa"/>
          </w:tcPr>
          <w:p w14:paraId="190FEF74" w14:textId="77777777" w:rsidR="00011DD2" w:rsidRPr="00E21EC0" w:rsidRDefault="00011DD2" w:rsidP="00BF018C">
            <w:pPr>
              <w:pStyle w:val="Tekstpodstawowy"/>
              <w:spacing w:after="0" w:line="360" w:lineRule="auto"/>
              <w:rPr>
                <w:rFonts w:asciiTheme="minorHAnsi" w:hAnsiTheme="minorHAnsi" w:cstheme="minorHAnsi"/>
                <w:sz w:val="24"/>
                <w:szCs w:val="24"/>
              </w:rPr>
            </w:pPr>
            <w:r w:rsidRPr="00E21EC0">
              <w:rPr>
                <w:rFonts w:asciiTheme="minorHAnsi" w:hAnsiTheme="minorHAnsi" w:cstheme="minorHAnsi"/>
                <w:sz w:val="24"/>
                <w:szCs w:val="24"/>
              </w:rPr>
              <w:t>Oświadczenie o grupie kapitałowej</w:t>
            </w:r>
          </w:p>
        </w:tc>
      </w:tr>
    </w:tbl>
    <w:p w14:paraId="2F53997E" w14:textId="77777777" w:rsidR="00ED780D" w:rsidRPr="004F364C" w:rsidRDefault="00ED780D" w:rsidP="00F328EE">
      <w:pPr>
        <w:spacing w:line="200" w:lineRule="atLeast"/>
        <w:rPr>
          <w:rFonts w:asciiTheme="minorHAnsi" w:hAnsiTheme="minorHAnsi" w:cstheme="minorHAnsi"/>
          <w:bCs/>
        </w:rPr>
      </w:pPr>
    </w:p>
    <w:p w14:paraId="35344573" w14:textId="77777777" w:rsidR="00ED780D" w:rsidRPr="004F364C" w:rsidRDefault="00ED780D" w:rsidP="00F328EE">
      <w:pPr>
        <w:spacing w:line="200" w:lineRule="atLeast"/>
        <w:rPr>
          <w:rFonts w:asciiTheme="minorHAnsi" w:hAnsiTheme="minorHAnsi" w:cstheme="minorHAnsi"/>
          <w:bCs/>
        </w:rPr>
      </w:pPr>
    </w:p>
    <w:p w14:paraId="31591BFA" w14:textId="77777777" w:rsidR="00ED780D" w:rsidRPr="004F364C" w:rsidRDefault="00ED780D" w:rsidP="00F328EE">
      <w:pPr>
        <w:spacing w:line="200" w:lineRule="atLeast"/>
        <w:rPr>
          <w:rFonts w:asciiTheme="minorHAnsi" w:hAnsiTheme="minorHAnsi" w:cstheme="minorHAnsi"/>
          <w:bCs/>
        </w:rPr>
      </w:pPr>
    </w:p>
    <w:p w14:paraId="42931F6F" w14:textId="77777777" w:rsidR="00ED780D" w:rsidRPr="004F364C" w:rsidRDefault="00ED780D" w:rsidP="00F328EE">
      <w:pPr>
        <w:spacing w:line="200" w:lineRule="atLeast"/>
        <w:rPr>
          <w:rFonts w:asciiTheme="minorHAnsi" w:hAnsiTheme="minorHAnsi" w:cstheme="minorHAnsi"/>
          <w:bCs/>
        </w:rPr>
      </w:pPr>
    </w:p>
    <w:p w14:paraId="2129C875" w14:textId="77777777" w:rsidR="00ED780D" w:rsidRPr="004F364C" w:rsidRDefault="00ED780D" w:rsidP="00F328EE">
      <w:pPr>
        <w:spacing w:line="200" w:lineRule="atLeast"/>
        <w:rPr>
          <w:rFonts w:asciiTheme="minorHAnsi" w:hAnsiTheme="minorHAnsi" w:cstheme="minorHAnsi"/>
          <w:bCs/>
        </w:rPr>
      </w:pPr>
      <w:bookmarkStart w:id="8" w:name="_GoBack"/>
      <w:bookmarkEnd w:id="8"/>
    </w:p>
    <w:p w14:paraId="5AFBEFE4" w14:textId="77777777" w:rsidR="00ED780D" w:rsidRPr="004F364C" w:rsidRDefault="00ED780D" w:rsidP="00F328EE">
      <w:pPr>
        <w:spacing w:line="200" w:lineRule="atLeast"/>
        <w:rPr>
          <w:rFonts w:asciiTheme="minorHAnsi" w:hAnsiTheme="minorHAnsi" w:cstheme="minorHAnsi"/>
          <w:bCs/>
        </w:rPr>
      </w:pPr>
    </w:p>
    <w:p w14:paraId="0E2EF14C" w14:textId="77777777" w:rsidR="00ED780D" w:rsidRPr="004F364C" w:rsidRDefault="00ED780D" w:rsidP="00F328EE">
      <w:pPr>
        <w:spacing w:line="200" w:lineRule="atLeast"/>
        <w:rPr>
          <w:rFonts w:asciiTheme="minorHAnsi" w:hAnsiTheme="minorHAnsi" w:cstheme="minorHAnsi"/>
          <w:bCs/>
        </w:rPr>
      </w:pPr>
    </w:p>
    <w:p w14:paraId="39EBA090" w14:textId="77777777" w:rsidR="00ED780D" w:rsidRPr="004F364C" w:rsidRDefault="00ED780D" w:rsidP="00F328EE">
      <w:pPr>
        <w:spacing w:line="200" w:lineRule="atLeast"/>
        <w:rPr>
          <w:rFonts w:asciiTheme="minorHAnsi" w:hAnsiTheme="minorHAnsi" w:cstheme="minorHAnsi"/>
          <w:bCs/>
        </w:rPr>
      </w:pPr>
    </w:p>
    <w:p w14:paraId="1F7B97BF" w14:textId="77777777" w:rsidR="00ED780D" w:rsidRPr="004F364C" w:rsidRDefault="00ED780D" w:rsidP="00F328EE">
      <w:pPr>
        <w:spacing w:line="200" w:lineRule="atLeast"/>
        <w:rPr>
          <w:rFonts w:asciiTheme="minorHAnsi" w:hAnsiTheme="minorHAnsi" w:cstheme="minorHAnsi"/>
          <w:bCs/>
        </w:rPr>
      </w:pPr>
    </w:p>
    <w:p w14:paraId="63792F49" w14:textId="77777777" w:rsidR="00ED780D" w:rsidRPr="004F364C" w:rsidRDefault="00ED780D" w:rsidP="00F328EE">
      <w:pPr>
        <w:spacing w:line="200" w:lineRule="atLeast"/>
        <w:rPr>
          <w:rFonts w:asciiTheme="minorHAnsi" w:hAnsiTheme="minorHAnsi" w:cstheme="minorHAnsi"/>
          <w:bCs/>
        </w:rPr>
      </w:pPr>
    </w:p>
    <w:p w14:paraId="3B17E680" w14:textId="77777777" w:rsidR="00ED780D" w:rsidRPr="004F364C" w:rsidRDefault="00ED780D" w:rsidP="00F328EE">
      <w:pPr>
        <w:spacing w:line="200" w:lineRule="atLeast"/>
        <w:rPr>
          <w:rFonts w:asciiTheme="minorHAnsi" w:hAnsiTheme="minorHAnsi" w:cstheme="minorHAnsi"/>
          <w:bCs/>
        </w:rPr>
      </w:pPr>
    </w:p>
    <w:p w14:paraId="1EF29451" w14:textId="77777777" w:rsidR="00ED780D" w:rsidRPr="004F364C" w:rsidRDefault="00ED780D" w:rsidP="00F328EE">
      <w:pPr>
        <w:spacing w:line="200" w:lineRule="atLeast"/>
        <w:rPr>
          <w:rFonts w:asciiTheme="minorHAnsi" w:hAnsiTheme="minorHAnsi" w:cstheme="minorHAnsi"/>
          <w:bCs/>
        </w:rPr>
      </w:pPr>
    </w:p>
    <w:p w14:paraId="5B30BCC5" w14:textId="77777777" w:rsidR="00ED780D" w:rsidRPr="004F364C" w:rsidRDefault="00ED780D" w:rsidP="00F328EE">
      <w:pPr>
        <w:spacing w:line="200" w:lineRule="atLeast"/>
        <w:rPr>
          <w:rFonts w:asciiTheme="minorHAnsi" w:hAnsiTheme="minorHAnsi" w:cstheme="minorHAnsi"/>
          <w:bCs/>
        </w:rPr>
      </w:pPr>
    </w:p>
    <w:p w14:paraId="77C6A722" w14:textId="77777777" w:rsidR="00ED780D" w:rsidRPr="004F364C" w:rsidRDefault="00ED780D" w:rsidP="00F328EE">
      <w:pPr>
        <w:spacing w:line="200" w:lineRule="atLeast"/>
        <w:rPr>
          <w:rFonts w:asciiTheme="minorHAnsi" w:hAnsiTheme="minorHAnsi" w:cstheme="minorHAnsi"/>
          <w:bCs/>
        </w:rPr>
      </w:pPr>
    </w:p>
    <w:p w14:paraId="1B06ADD4" w14:textId="77777777" w:rsidR="00ED780D" w:rsidRPr="004F364C" w:rsidRDefault="00ED780D" w:rsidP="00F328EE">
      <w:pPr>
        <w:spacing w:line="200" w:lineRule="atLeast"/>
        <w:rPr>
          <w:rFonts w:asciiTheme="minorHAnsi" w:hAnsiTheme="minorHAnsi" w:cstheme="minorHAnsi"/>
          <w:bCs/>
        </w:rPr>
      </w:pPr>
    </w:p>
    <w:p w14:paraId="6A4755D6" w14:textId="77777777" w:rsidR="00ED780D" w:rsidRPr="004F364C" w:rsidRDefault="00ED780D" w:rsidP="00F328EE">
      <w:pPr>
        <w:spacing w:line="200" w:lineRule="atLeast"/>
        <w:rPr>
          <w:rFonts w:asciiTheme="minorHAnsi" w:hAnsiTheme="minorHAnsi" w:cstheme="minorHAnsi"/>
          <w:bCs/>
        </w:rPr>
      </w:pPr>
    </w:p>
    <w:p w14:paraId="4DB4D8F2" w14:textId="77777777" w:rsidR="00ED780D" w:rsidRPr="004F364C" w:rsidRDefault="00ED780D" w:rsidP="00F328EE">
      <w:pPr>
        <w:spacing w:line="200" w:lineRule="atLeast"/>
        <w:rPr>
          <w:rFonts w:asciiTheme="minorHAnsi" w:hAnsiTheme="minorHAnsi" w:cstheme="minorHAnsi"/>
          <w:bCs/>
        </w:rPr>
      </w:pPr>
    </w:p>
    <w:p w14:paraId="2DF38C77" w14:textId="77777777" w:rsidR="00ED780D" w:rsidRPr="004F364C" w:rsidRDefault="00ED780D" w:rsidP="00F328EE">
      <w:pPr>
        <w:spacing w:line="200" w:lineRule="atLeast"/>
        <w:rPr>
          <w:rFonts w:asciiTheme="minorHAnsi" w:hAnsiTheme="minorHAnsi" w:cstheme="minorHAnsi"/>
          <w:bCs/>
        </w:rPr>
      </w:pPr>
    </w:p>
    <w:p w14:paraId="73606ED2" w14:textId="77777777" w:rsidR="00ED780D" w:rsidRPr="004F364C" w:rsidRDefault="00ED780D" w:rsidP="00F328EE">
      <w:pPr>
        <w:spacing w:line="200" w:lineRule="atLeast"/>
        <w:rPr>
          <w:rFonts w:asciiTheme="minorHAnsi" w:hAnsiTheme="minorHAnsi" w:cstheme="minorHAnsi"/>
          <w:bCs/>
        </w:rPr>
      </w:pPr>
    </w:p>
    <w:p w14:paraId="558853F7" w14:textId="77777777" w:rsidR="00ED780D" w:rsidRPr="004F364C" w:rsidRDefault="00ED780D" w:rsidP="00F328EE">
      <w:pPr>
        <w:spacing w:line="200" w:lineRule="atLeast"/>
        <w:rPr>
          <w:rFonts w:asciiTheme="minorHAnsi" w:hAnsiTheme="minorHAnsi" w:cstheme="minorHAnsi"/>
          <w:bCs/>
        </w:rPr>
      </w:pPr>
    </w:p>
    <w:p w14:paraId="6A0A174D" w14:textId="77777777" w:rsidR="00ED780D" w:rsidRPr="004F364C" w:rsidRDefault="00ED780D" w:rsidP="00F328EE">
      <w:pPr>
        <w:spacing w:line="200" w:lineRule="atLeast"/>
        <w:rPr>
          <w:rFonts w:asciiTheme="minorHAnsi" w:hAnsiTheme="minorHAnsi" w:cstheme="minorHAnsi"/>
          <w:bCs/>
        </w:rPr>
      </w:pPr>
    </w:p>
    <w:p w14:paraId="202CC662" w14:textId="77777777" w:rsidR="00ED780D" w:rsidRPr="004F364C" w:rsidRDefault="00ED780D" w:rsidP="00F328EE">
      <w:pPr>
        <w:spacing w:line="200" w:lineRule="atLeast"/>
        <w:rPr>
          <w:rFonts w:asciiTheme="minorHAnsi" w:hAnsiTheme="minorHAnsi" w:cstheme="minorHAnsi"/>
          <w:bCs/>
        </w:rPr>
      </w:pPr>
    </w:p>
    <w:p w14:paraId="70C3562B" w14:textId="77777777" w:rsidR="00ED780D" w:rsidRPr="004F364C" w:rsidRDefault="00ED780D" w:rsidP="00F328EE">
      <w:pPr>
        <w:spacing w:line="200" w:lineRule="atLeast"/>
        <w:rPr>
          <w:rFonts w:asciiTheme="minorHAnsi" w:hAnsiTheme="minorHAnsi" w:cstheme="minorHAnsi"/>
          <w:bCs/>
        </w:rPr>
      </w:pPr>
    </w:p>
    <w:p w14:paraId="10CDB526" w14:textId="77777777" w:rsidR="00ED780D" w:rsidRPr="004F364C" w:rsidRDefault="00ED780D" w:rsidP="00F328EE">
      <w:pPr>
        <w:spacing w:line="200" w:lineRule="atLeast"/>
        <w:rPr>
          <w:rFonts w:asciiTheme="minorHAnsi" w:hAnsiTheme="minorHAnsi" w:cstheme="minorHAnsi"/>
          <w:bCs/>
        </w:rPr>
      </w:pPr>
    </w:p>
    <w:p w14:paraId="3EAB1A4B" w14:textId="77777777" w:rsidR="00C705F8" w:rsidRPr="004F364C" w:rsidRDefault="00C705F8" w:rsidP="00C705F8">
      <w:pPr>
        <w:spacing w:line="200" w:lineRule="atLeast"/>
        <w:jc w:val="both"/>
        <w:rPr>
          <w:rFonts w:asciiTheme="minorHAnsi" w:hAnsiTheme="minorHAnsi" w:cstheme="minorHAnsi"/>
        </w:rPr>
      </w:pPr>
    </w:p>
    <w:p w14:paraId="451C7E85" w14:textId="77777777" w:rsidR="006C03C3" w:rsidRPr="004F364C" w:rsidRDefault="006C03C3" w:rsidP="00DB11A8">
      <w:pPr>
        <w:spacing w:line="200" w:lineRule="atLeast"/>
        <w:jc w:val="both"/>
        <w:rPr>
          <w:rFonts w:asciiTheme="minorHAnsi" w:hAnsiTheme="minorHAnsi" w:cstheme="minorHAnsi"/>
          <w:b/>
          <w:u w:val="single"/>
        </w:rPr>
      </w:pPr>
    </w:p>
    <w:p w14:paraId="712E94E5" w14:textId="77777777" w:rsidR="006C03C3" w:rsidRPr="004F364C" w:rsidRDefault="006C03C3" w:rsidP="00DB11A8">
      <w:pPr>
        <w:spacing w:line="200" w:lineRule="atLeast"/>
        <w:jc w:val="both"/>
        <w:rPr>
          <w:rFonts w:asciiTheme="minorHAnsi" w:hAnsiTheme="minorHAnsi" w:cstheme="minorHAnsi"/>
          <w:b/>
          <w:u w:val="single"/>
        </w:rPr>
      </w:pPr>
    </w:p>
    <w:p w14:paraId="23131A91" w14:textId="77777777" w:rsidR="006C03C3" w:rsidRDefault="006C03C3" w:rsidP="00DB11A8">
      <w:pPr>
        <w:spacing w:line="200" w:lineRule="atLeast"/>
        <w:jc w:val="both"/>
        <w:rPr>
          <w:rFonts w:asciiTheme="minorHAnsi" w:hAnsiTheme="minorHAnsi" w:cstheme="minorHAnsi"/>
          <w:b/>
          <w:u w:val="single"/>
        </w:rPr>
      </w:pPr>
    </w:p>
    <w:p w14:paraId="2EEEEC71" w14:textId="77777777" w:rsidR="006C03C3" w:rsidRDefault="006C03C3" w:rsidP="00DB11A8">
      <w:pPr>
        <w:spacing w:line="200" w:lineRule="atLeast"/>
        <w:jc w:val="both"/>
        <w:rPr>
          <w:rFonts w:asciiTheme="minorHAnsi" w:hAnsiTheme="minorHAnsi" w:cstheme="minorHAnsi"/>
          <w:b/>
          <w:u w:val="single"/>
        </w:rPr>
      </w:pPr>
    </w:p>
    <w:p w14:paraId="1EF174A2" w14:textId="77777777" w:rsidR="006C03C3" w:rsidRDefault="006C03C3" w:rsidP="00DB11A8">
      <w:pPr>
        <w:spacing w:line="200" w:lineRule="atLeast"/>
        <w:jc w:val="both"/>
        <w:rPr>
          <w:rFonts w:asciiTheme="minorHAnsi" w:hAnsiTheme="minorHAnsi" w:cstheme="minorHAnsi"/>
          <w:b/>
          <w:u w:val="single"/>
        </w:rPr>
      </w:pPr>
    </w:p>
    <w:p w14:paraId="30142C91" w14:textId="77777777" w:rsidR="006C03C3" w:rsidRDefault="006C03C3" w:rsidP="00DB11A8">
      <w:pPr>
        <w:spacing w:line="200" w:lineRule="atLeast"/>
        <w:jc w:val="both"/>
        <w:rPr>
          <w:rFonts w:asciiTheme="minorHAnsi" w:hAnsiTheme="minorHAnsi" w:cstheme="minorHAnsi"/>
          <w:b/>
          <w:u w:val="single"/>
        </w:rPr>
      </w:pPr>
    </w:p>
    <w:p w14:paraId="10FE759E" w14:textId="77777777" w:rsidR="006C03C3" w:rsidRDefault="006C03C3" w:rsidP="00DB11A8">
      <w:pPr>
        <w:spacing w:line="200" w:lineRule="atLeast"/>
        <w:jc w:val="both"/>
        <w:rPr>
          <w:rFonts w:asciiTheme="minorHAnsi" w:hAnsiTheme="minorHAnsi" w:cstheme="minorHAnsi"/>
          <w:b/>
          <w:u w:val="single"/>
        </w:rPr>
      </w:pPr>
    </w:p>
    <w:p w14:paraId="0CF2F80E" w14:textId="77777777" w:rsidR="006C03C3" w:rsidRDefault="006C03C3" w:rsidP="00DB11A8">
      <w:pPr>
        <w:spacing w:line="200" w:lineRule="atLeast"/>
        <w:jc w:val="both"/>
        <w:rPr>
          <w:rFonts w:asciiTheme="minorHAnsi" w:hAnsiTheme="minorHAnsi" w:cstheme="minorHAnsi"/>
          <w:b/>
          <w:u w:val="single"/>
        </w:rPr>
      </w:pPr>
    </w:p>
    <w:p w14:paraId="6022F9C4" w14:textId="77777777" w:rsidR="006C03C3" w:rsidRDefault="006C03C3" w:rsidP="00DB11A8">
      <w:pPr>
        <w:spacing w:line="200" w:lineRule="atLeast"/>
        <w:jc w:val="both"/>
        <w:rPr>
          <w:rFonts w:asciiTheme="minorHAnsi" w:hAnsiTheme="minorHAnsi" w:cstheme="minorHAnsi"/>
          <w:b/>
          <w:u w:val="single"/>
        </w:rPr>
      </w:pPr>
    </w:p>
    <w:p w14:paraId="38D4B563" w14:textId="77777777" w:rsidR="006C03C3" w:rsidRDefault="006C03C3" w:rsidP="00DB11A8">
      <w:pPr>
        <w:spacing w:line="200" w:lineRule="atLeast"/>
        <w:jc w:val="both"/>
        <w:rPr>
          <w:rFonts w:asciiTheme="minorHAnsi" w:hAnsiTheme="minorHAnsi" w:cstheme="minorHAnsi"/>
          <w:b/>
          <w:u w:val="single"/>
        </w:rPr>
      </w:pPr>
    </w:p>
    <w:p w14:paraId="533F60FE" w14:textId="77777777" w:rsidR="006C03C3" w:rsidRDefault="006C03C3" w:rsidP="00DB11A8">
      <w:pPr>
        <w:spacing w:line="200" w:lineRule="atLeast"/>
        <w:jc w:val="both"/>
        <w:rPr>
          <w:rFonts w:asciiTheme="minorHAnsi" w:hAnsiTheme="minorHAnsi" w:cstheme="minorHAnsi"/>
          <w:b/>
          <w:u w:val="single"/>
        </w:rPr>
      </w:pPr>
    </w:p>
    <w:p w14:paraId="4178DBCC" w14:textId="77777777" w:rsidR="006C03C3" w:rsidRDefault="006C03C3" w:rsidP="00DB11A8">
      <w:pPr>
        <w:spacing w:line="200" w:lineRule="atLeast"/>
        <w:jc w:val="both"/>
        <w:rPr>
          <w:rFonts w:asciiTheme="minorHAnsi" w:hAnsiTheme="minorHAnsi" w:cstheme="minorHAnsi"/>
          <w:b/>
          <w:u w:val="single"/>
        </w:rPr>
      </w:pPr>
    </w:p>
    <w:p w14:paraId="5494EDAF" w14:textId="77777777" w:rsidR="006C03C3" w:rsidRDefault="006C03C3" w:rsidP="00DB11A8">
      <w:pPr>
        <w:spacing w:line="200" w:lineRule="atLeast"/>
        <w:jc w:val="both"/>
        <w:rPr>
          <w:rFonts w:asciiTheme="minorHAnsi" w:hAnsiTheme="minorHAnsi" w:cstheme="minorHAnsi"/>
          <w:b/>
          <w:u w:val="single"/>
        </w:rPr>
      </w:pPr>
    </w:p>
    <w:p w14:paraId="706F44D6" w14:textId="77777777" w:rsidR="006C03C3" w:rsidRDefault="006C03C3" w:rsidP="00DB11A8">
      <w:pPr>
        <w:spacing w:line="200" w:lineRule="atLeast"/>
        <w:jc w:val="both"/>
        <w:rPr>
          <w:rFonts w:asciiTheme="minorHAnsi" w:hAnsiTheme="minorHAnsi" w:cstheme="minorHAnsi"/>
          <w:b/>
          <w:u w:val="single"/>
        </w:rPr>
      </w:pPr>
    </w:p>
    <w:p w14:paraId="77B0C604" w14:textId="77777777" w:rsidR="006C03C3" w:rsidRDefault="006C03C3" w:rsidP="00DB11A8">
      <w:pPr>
        <w:spacing w:line="200" w:lineRule="atLeast"/>
        <w:jc w:val="both"/>
        <w:rPr>
          <w:rFonts w:asciiTheme="minorHAnsi" w:hAnsiTheme="minorHAnsi" w:cstheme="minorHAnsi"/>
          <w:b/>
          <w:u w:val="single"/>
        </w:rPr>
      </w:pPr>
    </w:p>
    <w:p w14:paraId="53A98675" w14:textId="77777777" w:rsidR="006C03C3" w:rsidRDefault="006C03C3" w:rsidP="00DB11A8">
      <w:pPr>
        <w:spacing w:line="200" w:lineRule="atLeast"/>
        <w:jc w:val="both"/>
        <w:rPr>
          <w:rFonts w:asciiTheme="minorHAnsi" w:hAnsiTheme="minorHAnsi" w:cstheme="minorHAnsi"/>
          <w:b/>
          <w:u w:val="single"/>
        </w:rPr>
      </w:pPr>
    </w:p>
    <w:p w14:paraId="29980BD9" w14:textId="77777777" w:rsidR="006C03C3" w:rsidRDefault="006C03C3" w:rsidP="00DB11A8">
      <w:pPr>
        <w:spacing w:line="200" w:lineRule="atLeast"/>
        <w:jc w:val="both"/>
        <w:rPr>
          <w:rFonts w:asciiTheme="minorHAnsi" w:hAnsiTheme="minorHAnsi" w:cstheme="minorHAnsi"/>
          <w:b/>
          <w:u w:val="single"/>
        </w:rPr>
      </w:pPr>
    </w:p>
    <w:p w14:paraId="490B5966" w14:textId="77777777" w:rsidR="006C03C3" w:rsidRDefault="006C03C3" w:rsidP="00DB11A8">
      <w:pPr>
        <w:spacing w:line="200" w:lineRule="atLeast"/>
        <w:jc w:val="both"/>
        <w:rPr>
          <w:rFonts w:asciiTheme="minorHAnsi" w:hAnsiTheme="minorHAnsi" w:cstheme="minorHAnsi"/>
          <w:b/>
          <w:u w:val="single"/>
        </w:rPr>
      </w:pPr>
    </w:p>
    <w:p w14:paraId="53718887" w14:textId="77777777" w:rsidR="006C03C3" w:rsidRDefault="006C03C3" w:rsidP="00DB11A8">
      <w:pPr>
        <w:spacing w:line="200" w:lineRule="atLeast"/>
        <w:jc w:val="both"/>
        <w:rPr>
          <w:rFonts w:asciiTheme="minorHAnsi" w:hAnsiTheme="minorHAnsi" w:cstheme="minorHAnsi"/>
          <w:b/>
          <w:u w:val="single"/>
        </w:rPr>
      </w:pPr>
    </w:p>
    <w:p w14:paraId="458F8127" w14:textId="77777777" w:rsidR="006C03C3" w:rsidRDefault="006C03C3" w:rsidP="00DB11A8">
      <w:pPr>
        <w:spacing w:line="200" w:lineRule="atLeast"/>
        <w:jc w:val="both"/>
        <w:rPr>
          <w:rFonts w:asciiTheme="minorHAnsi" w:hAnsiTheme="minorHAnsi" w:cstheme="minorHAnsi"/>
          <w:b/>
          <w:u w:val="single"/>
        </w:rPr>
      </w:pPr>
    </w:p>
    <w:p w14:paraId="2D5A9467" w14:textId="77777777" w:rsidR="004F364C" w:rsidRDefault="004F364C" w:rsidP="00DB11A8">
      <w:pPr>
        <w:spacing w:line="200" w:lineRule="atLeast"/>
        <w:jc w:val="both"/>
        <w:rPr>
          <w:rFonts w:asciiTheme="minorHAnsi" w:hAnsiTheme="minorHAnsi" w:cstheme="minorHAnsi"/>
          <w:b/>
          <w:u w:val="single"/>
        </w:rPr>
      </w:pPr>
    </w:p>
    <w:p w14:paraId="06FC0817" w14:textId="77777777" w:rsidR="004F364C" w:rsidRDefault="004F364C" w:rsidP="00DB11A8">
      <w:pPr>
        <w:spacing w:line="200" w:lineRule="atLeast"/>
        <w:jc w:val="both"/>
        <w:rPr>
          <w:rFonts w:asciiTheme="minorHAnsi" w:hAnsiTheme="minorHAnsi" w:cstheme="minorHAnsi"/>
          <w:b/>
          <w:u w:val="single"/>
        </w:rPr>
      </w:pPr>
    </w:p>
    <w:p w14:paraId="0DCF1793" w14:textId="77777777" w:rsidR="004F364C" w:rsidRDefault="004F364C" w:rsidP="00DB11A8">
      <w:pPr>
        <w:spacing w:line="200" w:lineRule="atLeast"/>
        <w:jc w:val="both"/>
        <w:rPr>
          <w:rFonts w:asciiTheme="minorHAnsi" w:hAnsiTheme="minorHAnsi" w:cstheme="minorHAnsi"/>
          <w:b/>
          <w:u w:val="single"/>
        </w:rPr>
      </w:pPr>
    </w:p>
    <w:p w14:paraId="5CC8253D" w14:textId="77777777" w:rsidR="004F364C" w:rsidRDefault="004F364C" w:rsidP="00DB11A8">
      <w:pPr>
        <w:spacing w:line="200" w:lineRule="atLeast"/>
        <w:jc w:val="both"/>
        <w:rPr>
          <w:rFonts w:asciiTheme="minorHAnsi" w:hAnsiTheme="minorHAnsi" w:cstheme="minorHAnsi"/>
          <w:b/>
          <w:u w:val="single"/>
        </w:rPr>
      </w:pPr>
    </w:p>
    <w:p w14:paraId="05496FE7" w14:textId="77777777" w:rsidR="004F364C" w:rsidRDefault="004F364C" w:rsidP="00DB11A8">
      <w:pPr>
        <w:spacing w:line="200" w:lineRule="atLeast"/>
        <w:jc w:val="both"/>
        <w:rPr>
          <w:rFonts w:asciiTheme="minorHAnsi" w:hAnsiTheme="minorHAnsi" w:cstheme="minorHAnsi"/>
          <w:b/>
          <w:u w:val="single"/>
        </w:rPr>
      </w:pPr>
    </w:p>
    <w:p w14:paraId="6D56A31E" w14:textId="77777777" w:rsidR="004F364C" w:rsidRDefault="004F364C" w:rsidP="00DB11A8">
      <w:pPr>
        <w:spacing w:line="200" w:lineRule="atLeast"/>
        <w:jc w:val="both"/>
        <w:rPr>
          <w:rFonts w:asciiTheme="minorHAnsi" w:hAnsiTheme="minorHAnsi" w:cstheme="minorHAnsi"/>
          <w:b/>
          <w:u w:val="single"/>
        </w:rPr>
      </w:pPr>
    </w:p>
    <w:p w14:paraId="2FBCAA90" w14:textId="77777777" w:rsidR="004F364C" w:rsidRDefault="004F364C" w:rsidP="00DB11A8">
      <w:pPr>
        <w:spacing w:line="200" w:lineRule="atLeast"/>
        <w:jc w:val="both"/>
        <w:rPr>
          <w:rFonts w:asciiTheme="minorHAnsi" w:hAnsiTheme="minorHAnsi" w:cstheme="minorHAnsi"/>
          <w:b/>
          <w:u w:val="single"/>
        </w:rPr>
      </w:pPr>
    </w:p>
    <w:p w14:paraId="73E8291B" w14:textId="77777777" w:rsidR="004F364C" w:rsidRDefault="004F364C" w:rsidP="00DB11A8">
      <w:pPr>
        <w:spacing w:line="200" w:lineRule="atLeast"/>
        <w:jc w:val="both"/>
        <w:rPr>
          <w:rFonts w:asciiTheme="minorHAnsi" w:hAnsiTheme="minorHAnsi" w:cstheme="minorHAnsi"/>
          <w:b/>
          <w:u w:val="single"/>
        </w:rPr>
      </w:pPr>
    </w:p>
    <w:p w14:paraId="2C7DE5FF" w14:textId="77777777" w:rsidR="004F364C" w:rsidRDefault="004F364C" w:rsidP="00DB11A8">
      <w:pPr>
        <w:spacing w:line="200" w:lineRule="atLeast"/>
        <w:jc w:val="both"/>
        <w:rPr>
          <w:rFonts w:asciiTheme="minorHAnsi" w:hAnsiTheme="minorHAnsi" w:cstheme="minorHAnsi"/>
          <w:b/>
          <w:u w:val="single"/>
        </w:rPr>
      </w:pPr>
    </w:p>
    <w:p w14:paraId="74ED44C5" w14:textId="77777777" w:rsidR="004F364C" w:rsidRDefault="004F364C" w:rsidP="00DB11A8">
      <w:pPr>
        <w:spacing w:line="200" w:lineRule="atLeast"/>
        <w:jc w:val="both"/>
        <w:rPr>
          <w:rFonts w:asciiTheme="minorHAnsi" w:hAnsiTheme="minorHAnsi" w:cstheme="minorHAnsi"/>
          <w:b/>
          <w:u w:val="single"/>
        </w:rPr>
      </w:pPr>
    </w:p>
    <w:p w14:paraId="4D74314D" w14:textId="77777777" w:rsidR="004F364C" w:rsidRDefault="004F364C" w:rsidP="00DB11A8">
      <w:pPr>
        <w:spacing w:line="200" w:lineRule="atLeast"/>
        <w:jc w:val="both"/>
        <w:rPr>
          <w:rFonts w:asciiTheme="minorHAnsi" w:hAnsiTheme="minorHAnsi" w:cstheme="minorHAnsi"/>
          <w:b/>
          <w:u w:val="single"/>
        </w:rPr>
      </w:pPr>
    </w:p>
    <w:p w14:paraId="7D943B00" w14:textId="77777777" w:rsidR="004F364C" w:rsidRDefault="004F364C" w:rsidP="00DB11A8">
      <w:pPr>
        <w:spacing w:line="200" w:lineRule="atLeast"/>
        <w:jc w:val="both"/>
        <w:rPr>
          <w:rFonts w:asciiTheme="minorHAnsi" w:hAnsiTheme="minorHAnsi" w:cstheme="minorHAnsi"/>
          <w:b/>
          <w:u w:val="single"/>
        </w:rPr>
      </w:pPr>
    </w:p>
    <w:p w14:paraId="3AA85BA6" w14:textId="77777777" w:rsidR="004F364C" w:rsidRDefault="004F364C" w:rsidP="00DB11A8">
      <w:pPr>
        <w:spacing w:line="200" w:lineRule="atLeast"/>
        <w:jc w:val="both"/>
        <w:rPr>
          <w:rFonts w:asciiTheme="minorHAnsi" w:hAnsiTheme="minorHAnsi" w:cstheme="minorHAnsi"/>
          <w:b/>
          <w:u w:val="single"/>
        </w:rPr>
      </w:pPr>
    </w:p>
    <w:p w14:paraId="67D0B177" w14:textId="77777777" w:rsidR="004F364C" w:rsidRDefault="004F364C" w:rsidP="00DB11A8">
      <w:pPr>
        <w:spacing w:line="200" w:lineRule="atLeast"/>
        <w:jc w:val="both"/>
        <w:rPr>
          <w:rFonts w:asciiTheme="minorHAnsi" w:hAnsiTheme="minorHAnsi" w:cstheme="minorHAnsi"/>
          <w:b/>
          <w:u w:val="single"/>
        </w:rPr>
      </w:pPr>
    </w:p>
    <w:p w14:paraId="4C350AFB" w14:textId="77777777" w:rsidR="004F364C" w:rsidRDefault="004F364C" w:rsidP="00DB11A8">
      <w:pPr>
        <w:spacing w:line="200" w:lineRule="atLeast"/>
        <w:jc w:val="both"/>
        <w:rPr>
          <w:rFonts w:asciiTheme="minorHAnsi" w:hAnsiTheme="minorHAnsi" w:cstheme="minorHAnsi"/>
          <w:b/>
          <w:u w:val="single"/>
        </w:rPr>
      </w:pPr>
    </w:p>
    <w:p w14:paraId="29F3167A" w14:textId="77777777" w:rsidR="004F364C" w:rsidRDefault="004F364C" w:rsidP="00DB11A8">
      <w:pPr>
        <w:spacing w:line="200" w:lineRule="atLeast"/>
        <w:jc w:val="both"/>
        <w:rPr>
          <w:rFonts w:asciiTheme="minorHAnsi" w:hAnsiTheme="minorHAnsi" w:cstheme="minorHAnsi"/>
          <w:b/>
          <w:u w:val="single"/>
        </w:rPr>
      </w:pPr>
    </w:p>
    <w:p w14:paraId="6DB2113F" w14:textId="77777777" w:rsidR="004F364C" w:rsidRDefault="004F364C" w:rsidP="00DB11A8">
      <w:pPr>
        <w:spacing w:line="200" w:lineRule="atLeast"/>
        <w:jc w:val="both"/>
        <w:rPr>
          <w:rFonts w:asciiTheme="minorHAnsi" w:hAnsiTheme="minorHAnsi" w:cstheme="minorHAnsi"/>
          <w:b/>
          <w:u w:val="single"/>
        </w:rPr>
      </w:pPr>
    </w:p>
    <w:p w14:paraId="634C904D" w14:textId="77777777" w:rsidR="004F364C" w:rsidRDefault="004F364C" w:rsidP="00DB11A8">
      <w:pPr>
        <w:spacing w:line="200" w:lineRule="atLeast"/>
        <w:jc w:val="both"/>
        <w:rPr>
          <w:rFonts w:asciiTheme="minorHAnsi" w:hAnsiTheme="minorHAnsi" w:cstheme="minorHAnsi"/>
          <w:b/>
          <w:u w:val="single"/>
        </w:rPr>
      </w:pPr>
    </w:p>
    <w:p w14:paraId="0B48C1E7" w14:textId="77777777" w:rsidR="004F364C" w:rsidRDefault="004F364C" w:rsidP="00DB11A8">
      <w:pPr>
        <w:spacing w:line="200" w:lineRule="atLeast"/>
        <w:jc w:val="both"/>
        <w:rPr>
          <w:rFonts w:asciiTheme="minorHAnsi" w:hAnsiTheme="minorHAnsi" w:cstheme="minorHAnsi"/>
          <w:b/>
          <w:u w:val="single"/>
        </w:rPr>
      </w:pPr>
    </w:p>
    <w:p w14:paraId="01436BED" w14:textId="77777777" w:rsidR="004F364C" w:rsidRDefault="004F364C" w:rsidP="00DB11A8">
      <w:pPr>
        <w:spacing w:line="200" w:lineRule="atLeast"/>
        <w:jc w:val="both"/>
        <w:rPr>
          <w:rFonts w:asciiTheme="minorHAnsi" w:hAnsiTheme="minorHAnsi" w:cstheme="minorHAnsi"/>
          <w:b/>
          <w:u w:val="single"/>
        </w:rPr>
      </w:pPr>
    </w:p>
    <w:p w14:paraId="12900EA2" w14:textId="77777777" w:rsidR="004F364C" w:rsidRDefault="004F364C" w:rsidP="00DB11A8">
      <w:pPr>
        <w:spacing w:line="200" w:lineRule="atLeast"/>
        <w:jc w:val="both"/>
        <w:rPr>
          <w:rFonts w:asciiTheme="minorHAnsi" w:hAnsiTheme="minorHAnsi" w:cstheme="minorHAnsi"/>
          <w:b/>
          <w:u w:val="single"/>
        </w:rPr>
      </w:pPr>
    </w:p>
    <w:p w14:paraId="3B8E24C9" w14:textId="77777777" w:rsidR="004F364C" w:rsidRDefault="004F364C" w:rsidP="00DB11A8">
      <w:pPr>
        <w:spacing w:line="200" w:lineRule="atLeast"/>
        <w:jc w:val="both"/>
        <w:rPr>
          <w:rFonts w:asciiTheme="minorHAnsi" w:hAnsiTheme="minorHAnsi" w:cstheme="minorHAnsi"/>
          <w:b/>
          <w:u w:val="single"/>
        </w:rPr>
      </w:pPr>
    </w:p>
    <w:p w14:paraId="57260062" w14:textId="77777777" w:rsidR="004F364C" w:rsidRDefault="004F364C" w:rsidP="00DB11A8">
      <w:pPr>
        <w:spacing w:line="200" w:lineRule="atLeast"/>
        <w:jc w:val="both"/>
        <w:rPr>
          <w:rFonts w:asciiTheme="minorHAnsi" w:hAnsiTheme="minorHAnsi" w:cstheme="minorHAnsi"/>
          <w:b/>
          <w:u w:val="single"/>
        </w:rPr>
      </w:pPr>
    </w:p>
    <w:p w14:paraId="67E98B29" w14:textId="77777777" w:rsidR="004F364C" w:rsidRDefault="004F364C" w:rsidP="00DB11A8">
      <w:pPr>
        <w:spacing w:line="200" w:lineRule="atLeast"/>
        <w:jc w:val="both"/>
        <w:rPr>
          <w:rFonts w:asciiTheme="minorHAnsi" w:hAnsiTheme="minorHAnsi" w:cstheme="minorHAnsi"/>
          <w:b/>
          <w:u w:val="single"/>
        </w:rPr>
      </w:pPr>
    </w:p>
    <w:p w14:paraId="058CA2C1" w14:textId="77777777" w:rsidR="004F364C" w:rsidRDefault="004F364C" w:rsidP="00DB11A8">
      <w:pPr>
        <w:spacing w:line="200" w:lineRule="atLeast"/>
        <w:jc w:val="both"/>
        <w:rPr>
          <w:rFonts w:asciiTheme="minorHAnsi" w:hAnsiTheme="minorHAnsi" w:cstheme="minorHAnsi"/>
          <w:b/>
          <w:u w:val="single"/>
        </w:rPr>
      </w:pPr>
    </w:p>
    <w:p w14:paraId="7F4C6714" w14:textId="77777777" w:rsidR="004F364C" w:rsidRDefault="004F364C" w:rsidP="00DB11A8">
      <w:pPr>
        <w:spacing w:line="200" w:lineRule="atLeast"/>
        <w:jc w:val="both"/>
        <w:rPr>
          <w:rFonts w:asciiTheme="minorHAnsi" w:hAnsiTheme="minorHAnsi" w:cstheme="minorHAnsi"/>
          <w:b/>
          <w:u w:val="single"/>
        </w:rPr>
      </w:pPr>
    </w:p>
    <w:p w14:paraId="311B6779" w14:textId="77777777" w:rsidR="004F364C" w:rsidRDefault="004F364C" w:rsidP="00DB11A8">
      <w:pPr>
        <w:spacing w:line="200" w:lineRule="atLeast"/>
        <w:jc w:val="both"/>
        <w:rPr>
          <w:rFonts w:asciiTheme="minorHAnsi" w:hAnsiTheme="minorHAnsi" w:cstheme="minorHAnsi"/>
          <w:b/>
          <w:u w:val="single"/>
        </w:rPr>
      </w:pPr>
    </w:p>
    <w:p w14:paraId="035D5485" w14:textId="77777777" w:rsidR="004F364C" w:rsidRDefault="004F364C" w:rsidP="00DB11A8">
      <w:pPr>
        <w:spacing w:line="200" w:lineRule="atLeast"/>
        <w:jc w:val="both"/>
        <w:rPr>
          <w:rFonts w:asciiTheme="minorHAnsi" w:hAnsiTheme="minorHAnsi" w:cstheme="minorHAnsi"/>
          <w:b/>
          <w:u w:val="single"/>
        </w:rPr>
      </w:pPr>
    </w:p>
    <w:p w14:paraId="2E801157" w14:textId="77777777" w:rsidR="004F364C" w:rsidRDefault="004F364C" w:rsidP="00DB11A8">
      <w:pPr>
        <w:spacing w:line="200" w:lineRule="atLeast"/>
        <w:jc w:val="both"/>
        <w:rPr>
          <w:rFonts w:asciiTheme="minorHAnsi" w:hAnsiTheme="minorHAnsi" w:cstheme="minorHAnsi"/>
          <w:b/>
          <w:u w:val="single"/>
        </w:rPr>
      </w:pPr>
    </w:p>
    <w:p w14:paraId="0225F1BA" w14:textId="77777777" w:rsidR="004F364C" w:rsidRDefault="004F364C" w:rsidP="00DB11A8">
      <w:pPr>
        <w:spacing w:line="200" w:lineRule="atLeast"/>
        <w:jc w:val="both"/>
        <w:rPr>
          <w:rFonts w:asciiTheme="minorHAnsi" w:hAnsiTheme="minorHAnsi" w:cstheme="minorHAnsi"/>
          <w:b/>
          <w:u w:val="single"/>
        </w:rPr>
      </w:pPr>
    </w:p>
    <w:p w14:paraId="04B72C1D" w14:textId="77777777" w:rsidR="004F364C" w:rsidRDefault="004F364C" w:rsidP="00DB11A8">
      <w:pPr>
        <w:spacing w:line="200" w:lineRule="atLeast"/>
        <w:jc w:val="both"/>
        <w:rPr>
          <w:rFonts w:asciiTheme="minorHAnsi" w:hAnsiTheme="minorHAnsi" w:cstheme="minorHAnsi"/>
          <w:b/>
          <w:u w:val="single"/>
        </w:rPr>
      </w:pPr>
    </w:p>
    <w:p w14:paraId="02240937" w14:textId="77777777" w:rsidR="004F364C" w:rsidRDefault="004F364C" w:rsidP="00DB11A8">
      <w:pPr>
        <w:spacing w:line="200" w:lineRule="atLeast"/>
        <w:jc w:val="both"/>
        <w:rPr>
          <w:rFonts w:asciiTheme="minorHAnsi" w:hAnsiTheme="minorHAnsi" w:cstheme="minorHAnsi"/>
          <w:b/>
          <w:u w:val="single"/>
        </w:rPr>
      </w:pPr>
    </w:p>
    <w:p w14:paraId="3B8241B0" w14:textId="77777777" w:rsidR="004F364C" w:rsidRDefault="004F364C" w:rsidP="00DB11A8">
      <w:pPr>
        <w:spacing w:line="200" w:lineRule="atLeast"/>
        <w:jc w:val="both"/>
        <w:rPr>
          <w:rFonts w:asciiTheme="minorHAnsi" w:hAnsiTheme="minorHAnsi" w:cstheme="minorHAnsi"/>
          <w:b/>
          <w:u w:val="single"/>
        </w:rPr>
      </w:pPr>
    </w:p>
    <w:p w14:paraId="0F1EC8CC" w14:textId="77777777" w:rsidR="004F364C" w:rsidRDefault="004F364C" w:rsidP="00DB11A8">
      <w:pPr>
        <w:spacing w:line="200" w:lineRule="atLeast"/>
        <w:jc w:val="both"/>
        <w:rPr>
          <w:rFonts w:asciiTheme="minorHAnsi" w:hAnsiTheme="minorHAnsi" w:cstheme="minorHAnsi"/>
          <w:b/>
          <w:u w:val="single"/>
        </w:rPr>
      </w:pPr>
    </w:p>
    <w:p w14:paraId="2B0A051D" w14:textId="77777777" w:rsidR="004F364C" w:rsidRDefault="004F364C" w:rsidP="00DB11A8">
      <w:pPr>
        <w:spacing w:line="200" w:lineRule="atLeast"/>
        <w:jc w:val="both"/>
        <w:rPr>
          <w:rFonts w:asciiTheme="minorHAnsi" w:hAnsiTheme="minorHAnsi" w:cstheme="minorHAnsi"/>
          <w:b/>
          <w:u w:val="single"/>
        </w:rPr>
      </w:pPr>
    </w:p>
    <w:p w14:paraId="3A72FC8E" w14:textId="77777777" w:rsidR="004F364C" w:rsidRDefault="004F364C" w:rsidP="00DB11A8">
      <w:pPr>
        <w:spacing w:line="200" w:lineRule="atLeast"/>
        <w:jc w:val="both"/>
        <w:rPr>
          <w:rFonts w:asciiTheme="minorHAnsi" w:hAnsiTheme="minorHAnsi" w:cstheme="minorHAnsi"/>
          <w:b/>
          <w:u w:val="single"/>
        </w:rPr>
      </w:pPr>
    </w:p>
    <w:p w14:paraId="684FB750" w14:textId="77777777" w:rsidR="004F364C" w:rsidRDefault="004F364C" w:rsidP="00DB11A8">
      <w:pPr>
        <w:spacing w:line="200" w:lineRule="atLeast"/>
        <w:jc w:val="both"/>
        <w:rPr>
          <w:rFonts w:asciiTheme="minorHAnsi" w:hAnsiTheme="minorHAnsi" w:cstheme="minorHAnsi"/>
          <w:b/>
          <w:u w:val="single"/>
        </w:rPr>
      </w:pPr>
    </w:p>
    <w:p w14:paraId="55386F33" w14:textId="77777777" w:rsidR="004F364C" w:rsidRDefault="004F364C" w:rsidP="00DB11A8">
      <w:pPr>
        <w:spacing w:line="200" w:lineRule="atLeast"/>
        <w:jc w:val="both"/>
        <w:rPr>
          <w:rFonts w:asciiTheme="minorHAnsi" w:hAnsiTheme="minorHAnsi" w:cstheme="minorHAnsi"/>
          <w:b/>
          <w:u w:val="single"/>
        </w:rPr>
      </w:pPr>
    </w:p>
    <w:p w14:paraId="710ECA05" w14:textId="77777777" w:rsidR="004F364C" w:rsidRDefault="004F364C" w:rsidP="00DB11A8">
      <w:pPr>
        <w:spacing w:line="200" w:lineRule="atLeast"/>
        <w:jc w:val="both"/>
        <w:rPr>
          <w:rFonts w:asciiTheme="minorHAnsi" w:hAnsiTheme="minorHAnsi" w:cstheme="minorHAnsi"/>
          <w:b/>
          <w:u w:val="single"/>
        </w:rPr>
      </w:pPr>
    </w:p>
    <w:p w14:paraId="5F69217E" w14:textId="77777777" w:rsidR="004F364C" w:rsidRDefault="004F364C" w:rsidP="00DB11A8">
      <w:pPr>
        <w:spacing w:line="200" w:lineRule="atLeast"/>
        <w:jc w:val="both"/>
        <w:rPr>
          <w:rFonts w:asciiTheme="minorHAnsi" w:hAnsiTheme="minorHAnsi" w:cstheme="minorHAnsi"/>
          <w:b/>
          <w:u w:val="single"/>
        </w:rPr>
      </w:pPr>
    </w:p>
    <w:p w14:paraId="5F36CC64" w14:textId="77777777" w:rsidR="004F364C" w:rsidRDefault="004F364C" w:rsidP="00DB11A8">
      <w:pPr>
        <w:spacing w:line="200" w:lineRule="atLeast"/>
        <w:jc w:val="both"/>
        <w:rPr>
          <w:rFonts w:asciiTheme="minorHAnsi" w:hAnsiTheme="minorHAnsi" w:cstheme="minorHAnsi"/>
          <w:b/>
          <w:u w:val="single"/>
        </w:rPr>
      </w:pPr>
    </w:p>
    <w:p w14:paraId="544C0E90" w14:textId="77777777" w:rsidR="004F364C" w:rsidRDefault="004F364C" w:rsidP="00DB11A8">
      <w:pPr>
        <w:spacing w:line="200" w:lineRule="atLeast"/>
        <w:jc w:val="both"/>
        <w:rPr>
          <w:rFonts w:asciiTheme="minorHAnsi" w:hAnsiTheme="minorHAnsi" w:cstheme="minorHAnsi"/>
          <w:b/>
          <w:u w:val="single"/>
        </w:rPr>
      </w:pPr>
    </w:p>
    <w:p w14:paraId="04D79C48" w14:textId="77777777" w:rsidR="004F364C" w:rsidRDefault="004F364C" w:rsidP="00DB11A8">
      <w:pPr>
        <w:spacing w:line="200" w:lineRule="atLeast"/>
        <w:jc w:val="both"/>
        <w:rPr>
          <w:rFonts w:asciiTheme="minorHAnsi" w:hAnsiTheme="minorHAnsi" w:cstheme="minorHAnsi"/>
          <w:b/>
          <w:u w:val="single"/>
        </w:rPr>
      </w:pPr>
    </w:p>
    <w:p w14:paraId="5E933432" w14:textId="77777777" w:rsidR="004F364C" w:rsidRDefault="004F364C" w:rsidP="00DB11A8">
      <w:pPr>
        <w:spacing w:line="200" w:lineRule="atLeast"/>
        <w:jc w:val="both"/>
        <w:rPr>
          <w:rFonts w:asciiTheme="minorHAnsi" w:hAnsiTheme="minorHAnsi" w:cstheme="minorHAnsi"/>
          <w:b/>
          <w:u w:val="single"/>
        </w:rPr>
      </w:pPr>
    </w:p>
    <w:p w14:paraId="50464B4A" w14:textId="77777777" w:rsidR="004F364C" w:rsidRDefault="004F364C" w:rsidP="00DB11A8">
      <w:pPr>
        <w:spacing w:line="200" w:lineRule="atLeast"/>
        <w:jc w:val="both"/>
        <w:rPr>
          <w:rFonts w:asciiTheme="minorHAnsi" w:hAnsiTheme="minorHAnsi" w:cstheme="minorHAnsi"/>
          <w:b/>
          <w:u w:val="single"/>
        </w:rPr>
      </w:pPr>
    </w:p>
    <w:p w14:paraId="33C329A7" w14:textId="77777777" w:rsidR="005E3DEF" w:rsidRDefault="006F5899">
      <w:pPr>
        <w:spacing w:line="200" w:lineRule="atLeast"/>
        <w:jc w:val="right"/>
        <w:rPr>
          <w:rFonts w:ascii="Arial" w:hAnsi="Arial" w:cs="Arial"/>
          <w:sz w:val="18"/>
          <w:szCs w:val="18"/>
        </w:rPr>
      </w:pPr>
      <w:r>
        <w:br w:type="page"/>
      </w:r>
    </w:p>
    <w:p w14:paraId="6121C85A" w14:textId="77777777" w:rsidR="005E3DEF" w:rsidRDefault="005E3DEF">
      <w:pPr>
        <w:spacing w:line="200" w:lineRule="atLeast"/>
        <w:jc w:val="right"/>
        <w:rPr>
          <w:rFonts w:ascii="Arial" w:hAnsi="Arial" w:cs="Arial"/>
          <w:sz w:val="18"/>
          <w:szCs w:val="18"/>
        </w:rPr>
      </w:pPr>
    </w:p>
    <w:p w14:paraId="681018FB" w14:textId="77777777" w:rsidR="005E3DEF" w:rsidRDefault="005E3DEF">
      <w:pPr>
        <w:pStyle w:val="Textbody"/>
        <w:ind w:left="5103" w:firstLine="567"/>
        <w:rPr>
          <w:rFonts w:ascii="Arial" w:hAnsi="Arial" w:cs="Arial"/>
          <w:b/>
          <w:sz w:val="18"/>
          <w:szCs w:val="18"/>
          <w:u w:val="single"/>
        </w:rPr>
      </w:pPr>
    </w:p>
    <w:p w14:paraId="4C9B51CA" w14:textId="77777777" w:rsidR="005E3DEF" w:rsidRDefault="005E3DEF">
      <w:pPr>
        <w:pStyle w:val="Textbody"/>
        <w:ind w:left="5103" w:firstLine="567"/>
      </w:pPr>
    </w:p>
    <w:sectPr w:rsidR="005E3DEF">
      <w:headerReference w:type="default" r:id="rId33"/>
      <w:footerReference w:type="default" r:id="rId34"/>
      <w:pgSz w:w="11905" w:h="16837"/>
      <w:pgMar w:top="1134" w:right="1134" w:bottom="1134" w:left="1134" w:header="708" w:footer="708" w:gutter="0"/>
      <w:cols w:space="708"/>
      <w:formProt w:val="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20212" w14:textId="77777777" w:rsidR="00DD167E" w:rsidRDefault="00DD167E">
      <w:r>
        <w:separator/>
      </w:r>
    </w:p>
  </w:endnote>
  <w:endnote w:type="continuationSeparator" w:id="0">
    <w:p w14:paraId="7B0CA9C1" w14:textId="77777777" w:rsidR="00DD167E" w:rsidRDefault="00DD1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8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libri, Calibri">
    <w:charset w:val="00"/>
    <w:family w:val="swiss"/>
    <w:pitch w:val="default"/>
  </w:font>
  <w:font w:name="TimesNewRomanPSMT">
    <w:altName w:val="Times New Roman"/>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576FD" w14:textId="252CB733" w:rsidR="00552109" w:rsidRDefault="00552109">
    <w:pPr>
      <w:pStyle w:val="Stopka"/>
      <w:jc w:val="both"/>
    </w:pPr>
    <w:r>
      <w:t xml:space="preserve">                                                                                                                                                            </w:t>
    </w:r>
    <w:r>
      <w:fldChar w:fldCharType="begin"/>
    </w:r>
    <w:r>
      <w:instrText>PAGE</w:instrText>
    </w:r>
    <w:r>
      <w:fldChar w:fldCharType="separate"/>
    </w:r>
    <w:r w:rsidR="00387D73">
      <w:rPr>
        <w:noProof/>
      </w:rPr>
      <w:t>40</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6E448" w14:textId="77777777" w:rsidR="00DD167E" w:rsidRDefault="00DD167E">
      <w:r>
        <w:separator/>
      </w:r>
    </w:p>
  </w:footnote>
  <w:footnote w:type="continuationSeparator" w:id="0">
    <w:p w14:paraId="116AC7E9" w14:textId="77777777" w:rsidR="00DD167E" w:rsidRDefault="00DD167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D4613" w14:textId="77777777" w:rsidR="00552109" w:rsidRDefault="00552109" w:rsidP="00CB6EA1">
    <w:pPr>
      <w:pStyle w:val="Nagwek"/>
      <w:spacing w:before="0" w:after="0"/>
      <w:jc w:val="center"/>
      <w:rPr>
        <w:rFonts w:asciiTheme="minorHAnsi" w:hAnsiTheme="minorHAnsi" w:cstheme="minorHAnsi"/>
        <w:b/>
        <w:sz w:val="18"/>
        <w:szCs w:val="18"/>
      </w:rPr>
    </w:pPr>
    <w:r>
      <w:rPr>
        <w:rFonts w:asciiTheme="minorHAnsi" w:hAnsiTheme="minorHAnsi" w:cstheme="minorHAnsi"/>
        <w:b/>
        <w:sz w:val="18"/>
        <w:szCs w:val="18"/>
      </w:rPr>
      <w:t xml:space="preserve">Specyfikacja warunków zamówienia </w:t>
    </w:r>
    <w:r w:rsidRPr="00986CE4">
      <w:rPr>
        <w:rFonts w:asciiTheme="minorHAnsi" w:hAnsiTheme="minorHAnsi" w:cstheme="minorHAnsi"/>
        <w:b/>
        <w:sz w:val="18"/>
        <w:szCs w:val="18"/>
      </w:rPr>
      <w:t>w postępowaniu o udzielenie zam</w:t>
    </w:r>
    <w:r>
      <w:rPr>
        <w:rFonts w:asciiTheme="minorHAnsi" w:hAnsiTheme="minorHAnsi" w:cstheme="minorHAnsi"/>
        <w:b/>
        <w:sz w:val="18"/>
        <w:szCs w:val="18"/>
      </w:rPr>
      <w:t xml:space="preserve">ówienia publicznego </w:t>
    </w:r>
  </w:p>
  <w:p w14:paraId="6395FA3A" w14:textId="77777777" w:rsidR="00552109" w:rsidRDefault="00552109" w:rsidP="00CB6EA1">
    <w:pPr>
      <w:pStyle w:val="Nagwek"/>
      <w:spacing w:before="0" w:after="0"/>
      <w:jc w:val="center"/>
      <w:rPr>
        <w:rFonts w:asciiTheme="minorHAnsi" w:hAnsiTheme="minorHAnsi" w:cstheme="minorHAnsi"/>
        <w:b/>
        <w:sz w:val="18"/>
        <w:szCs w:val="18"/>
      </w:rPr>
    </w:pPr>
    <w:r>
      <w:rPr>
        <w:rFonts w:asciiTheme="minorHAnsi" w:hAnsiTheme="minorHAnsi" w:cstheme="minorHAnsi"/>
        <w:b/>
        <w:sz w:val="18"/>
        <w:szCs w:val="18"/>
      </w:rPr>
      <w:t>prowadzonym</w:t>
    </w:r>
    <w:r w:rsidRPr="00986CE4">
      <w:rPr>
        <w:rFonts w:asciiTheme="minorHAnsi" w:hAnsiTheme="minorHAnsi" w:cstheme="minorHAnsi"/>
        <w:b/>
        <w:sz w:val="18"/>
        <w:szCs w:val="18"/>
      </w:rPr>
      <w:t xml:space="preserve"> </w:t>
    </w:r>
    <w:r>
      <w:rPr>
        <w:rFonts w:asciiTheme="minorHAnsi" w:hAnsiTheme="minorHAnsi" w:cstheme="minorHAnsi"/>
        <w:b/>
        <w:sz w:val="18"/>
        <w:szCs w:val="18"/>
      </w:rPr>
      <w:t xml:space="preserve"> </w:t>
    </w:r>
    <w:r w:rsidRPr="00986CE4">
      <w:rPr>
        <w:rFonts w:asciiTheme="minorHAnsi" w:hAnsiTheme="minorHAnsi" w:cstheme="minorHAnsi"/>
        <w:b/>
        <w:sz w:val="18"/>
        <w:szCs w:val="18"/>
      </w:rPr>
      <w:t>w trybie podstawowym</w:t>
    </w:r>
    <w:r>
      <w:rPr>
        <w:rFonts w:asciiTheme="minorHAnsi" w:hAnsiTheme="minorHAnsi" w:cstheme="minorHAnsi"/>
        <w:b/>
        <w:sz w:val="18"/>
        <w:szCs w:val="18"/>
      </w:rPr>
      <w:t xml:space="preserve"> bez negocjacji na świadczenie usługi ochrony osób i mienia</w:t>
    </w:r>
  </w:p>
  <w:p w14:paraId="0BAD6D2C" w14:textId="77777777" w:rsidR="00552109" w:rsidRPr="00986CE4" w:rsidRDefault="00552109" w:rsidP="00CB6EA1">
    <w:pPr>
      <w:pStyle w:val="Nagwek"/>
      <w:spacing w:before="0" w:after="0"/>
      <w:jc w:val="center"/>
      <w:rPr>
        <w:rFonts w:asciiTheme="minorHAnsi" w:hAnsiTheme="minorHAnsi" w:cstheme="minorHAnsi"/>
        <w:b/>
        <w:sz w:val="18"/>
        <w:szCs w:val="18"/>
      </w:rPr>
    </w:pPr>
    <w:r>
      <w:rPr>
        <w:rFonts w:asciiTheme="minorHAnsi" w:hAnsiTheme="minorHAnsi" w:cstheme="minorHAnsi"/>
        <w:b/>
        <w:sz w:val="18"/>
        <w:szCs w:val="18"/>
      </w:rPr>
      <w:t xml:space="preserve"> </w:t>
    </w:r>
    <w:r w:rsidRPr="00986CE4">
      <w:rPr>
        <w:rFonts w:asciiTheme="minorHAnsi" w:hAnsiTheme="minorHAnsi" w:cstheme="minorHAnsi"/>
        <w:b/>
        <w:sz w:val="18"/>
        <w:szCs w:val="18"/>
      </w:rPr>
      <w:t>dla Powiatowego Urzędu Pracy w Katowicach.</w:t>
    </w:r>
  </w:p>
  <w:p w14:paraId="1741EC41" w14:textId="77777777" w:rsidR="00552109" w:rsidRDefault="00552109">
    <w:pPr>
      <w:pStyle w:val="Tretekstu"/>
      <w:rPr>
        <w:rFonts w:asciiTheme="minorHAnsi" w:hAnsiTheme="minorHAnsi" w:cstheme="minorHAnsi"/>
        <w:b/>
        <w:bCs/>
        <w:sz w:val="18"/>
        <w:szCs w:val="18"/>
      </w:rPr>
    </w:pPr>
  </w:p>
  <w:p w14:paraId="57114717" w14:textId="74E8777A" w:rsidR="00552109" w:rsidRPr="00986CE4" w:rsidRDefault="00552109">
    <w:pPr>
      <w:pStyle w:val="Tretekstu"/>
      <w:rPr>
        <w:rFonts w:asciiTheme="minorHAnsi" w:hAnsiTheme="minorHAnsi" w:cstheme="minorHAnsi"/>
        <w:b/>
        <w:bCs/>
        <w:sz w:val="18"/>
        <w:szCs w:val="18"/>
      </w:rPr>
    </w:pPr>
    <w:r w:rsidRPr="00986CE4">
      <w:rPr>
        <w:rFonts w:asciiTheme="minorHAnsi" w:hAnsiTheme="minorHAnsi" w:cstheme="minorHAnsi"/>
        <w:b/>
        <w:bCs/>
        <w:sz w:val="18"/>
        <w:szCs w:val="18"/>
      </w:rPr>
      <w:t xml:space="preserve">NR SPRAWY: </w:t>
    </w:r>
    <w:r>
      <w:rPr>
        <w:rFonts w:asciiTheme="minorHAnsi" w:hAnsiTheme="minorHAnsi" w:cstheme="minorHAnsi"/>
        <w:b/>
        <w:bCs/>
        <w:sz w:val="18"/>
        <w:szCs w:val="18"/>
      </w:rPr>
      <w:t>OP.2721.1.2024.JS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hybridMultilevel"/>
    <w:tmpl w:val="715E8C32"/>
    <w:lvl w:ilvl="0" w:tplc="034E1EC6">
      <w:start w:val="1"/>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9"/>
    <w:multiLevelType w:val="multilevel"/>
    <w:tmpl w:val="1F461DBA"/>
    <w:name w:val="WW8Num9"/>
    <w:lvl w:ilvl="0">
      <w:start w:val="1"/>
      <w:numFmt w:val="decimal"/>
      <w:lvlText w:val="%1."/>
      <w:lvlJc w:val="left"/>
      <w:pPr>
        <w:tabs>
          <w:tab w:val="num" w:pos="720"/>
        </w:tabs>
        <w:ind w:left="720" w:hanging="360"/>
      </w:pPr>
      <w:rPr>
        <w:rFonts w:ascii="Arial" w:hAnsi="Arial" w:cs="Times New Roman"/>
        <w:b/>
        <w:bCs/>
        <w:sz w:val="21"/>
        <w:szCs w:val="21"/>
        <w:lang w:val="pl-P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C1546C8A"/>
    <w:name w:val="WW8Num11"/>
    <w:lvl w:ilvl="0">
      <w:start w:val="1"/>
      <w:numFmt w:val="decimal"/>
      <w:lvlText w:val="%1."/>
      <w:lvlJc w:val="left"/>
      <w:pPr>
        <w:tabs>
          <w:tab w:val="num" w:pos="720"/>
        </w:tabs>
        <w:ind w:left="720" w:hanging="360"/>
      </w:pPr>
      <w:rPr>
        <w:rFonts w:asciiTheme="minorHAnsi" w:eastAsia="Andale Sans UI" w:hAnsiTheme="minorHAnsi" w:cstheme="minorHAnsi"/>
        <w:b/>
        <w:bCs/>
        <w:sz w:val="22"/>
        <w:szCs w:val="22"/>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2"/>
    <w:multiLevelType w:val="hybridMultilevel"/>
    <w:tmpl w:val="41B2A6DC"/>
    <w:lvl w:ilvl="0" w:tplc="3B7A41B4">
      <w:start w:val="1"/>
      <w:numFmt w:val="decimal"/>
      <w:lvlText w:val="%1."/>
      <w:lvlJc w:val="left"/>
      <w:rPr>
        <w:b w:val="0"/>
      </w:rPr>
    </w:lvl>
    <w:lvl w:ilvl="1" w:tplc="04150001">
      <w:start w:val="1"/>
      <w:numFmt w:val="bullet"/>
      <w:lvlText w:val=""/>
      <w:lvlJc w:val="left"/>
      <w:rPr>
        <w:rFonts w:ascii="Symbol" w:hAnsi="Symbol"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C"/>
    <w:multiLevelType w:val="multilevel"/>
    <w:tmpl w:val="E1ECC53E"/>
    <w:name w:val="WW8Num30"/>
    <w:lvl w:ilvl="0">
      <w:start w:val="3"/>
      <w:numFmt w:val="decimal"/>
      <w:lvlText w:val="%1."/>
      <w:lvlJc w:val="left"/>
      <w:pPr>
        <w:tabs>
          <w:tab w:val="num" w:pos="720"/>
        </w:tabs>
        <w:ind w:left="720" w:hanging="360"/>
      </w:pPr>
      <w:rPr>
        <w:rFonts w:hint="default"/>
        <w:b w:val="0"/>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5" w15:restartNumberingAfterBreak="0">
    <w:nsid w:val="01F66D97"/>
    <w:multiLevelType w:val="multilevel"/>
    <w:tmpl w:val="F52EA874"/>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ind w:left="0" w:firstLine="0"/>
      </w:pPr>
    </w:lvl>
    <w:lvl w:ilvl="2">
      <w:start w:val="1"/>
      <w:numFmt w:val="none"/>
      <w:pStyle w:val="Nagwek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B8B181E"/>
    <w:multiLevelType w:val="hybridMultilevel"/>
    <w:tmpl w:val="E708A55C"/>
    <w:lvl w:ilvl="0" w:tplc="5C78FBEE">
      <w:start w:val="1"/>
      <w:numFmt w:val="bullet"/>
      <w:lvlText w:val=""/>
      <w:lvlJc w:val="left"/>
      <w:pPr>
        <w:ind w:left="720" w:hanging="360"/>
      </w:pPr>
      <w:rPr>
        <w:rFonts w:ascii="Symbol" w:hAnsi="Symbol" w:hint="default"/>
      </w:rPr>
    </w:lvl>
    <w:lvl w:ilvl="1" w:tplc="5C78FBE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33A526D"/>
    <w:multiLevelType w:val="hybridMultilevel"/>
    <w:tmpl w:val="8FCAA87A"/>
    <w:lvl w:ilvl="0" w:tplc="5694F4C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E90A27"/>
    <w:multiLevelType w:val="hybridMultilevel"/>
    <w:tmpl w:val="6326136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A058C5EE">
      <w:start w:val="1"/>
      <w:numFmt w:val="decimal"/>
      <w:lvlText w:val="%4."/>
      <w:lvlJc w:val="left"/>
      <w:pPr>
        <w:ind w:left="3588" w:hanging="360"/>
      </w:pPr>
      <w:rPr>
        <w:b w:val="0"/>
      </w:r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0" w15:restartNumberingAfterBreak="0">
    <w:nsid w:val="22B958E6"/>
    <w:multiLevelType w:val="hybridMultilevel"/>
    <w:tmpl w:val="E81E4482"/>
    <w:lvl w:ilvl="0" w:tplc="6A68AC7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952E84"/>
    <w:multiLevelType w:val="hybridMultilevel"/>
    <w:tmpl w:val="81A071C4"/>
    <w:lvl w:ilvl="0" w:tplc="0782760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B832C4"/>
    <w:multiLevelType w:val="hybridMultilevel"/>
    <w:tmpl w:val="8DD0E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166C07"/>
    <w:multiLevelType w:val="multilevel"/>
    <w:tmpl w:val="E4B47260"/>
    <w:lvl w:ilvl="0">
      <w:start w:val="4"/>
      <w:numFmt w:val="decimal"/>
      <w:lvlText w:val="%1."/>
      <w:lvlJc w:val="left"/>
      <w:pPr>
        <w:tabs>
          <w:tab w:val="num" w:pos="567"/>
        </w:tabs>
        <w:ind w:left="567" w:hanging="567"/>
      </w:pPr>
      <w:rPr>
        <w:rFonts w:hint="default"/>
      </w:rPr>
    </w:lvl>
    <w:lvl w:ilvl="1">
      <w:start w:val="2"/>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31303817"/>
    <w:multiLevelType w:val="hybridMultilevel"/>
    <w:tmpl w:val="A5DC5D26"/>
    <w:lvl w:ilvl="0" w:tplc="0F0E05B6">
      <w:start w:val="1"/>
      <w:numFmt w:val="decimal"/>
      <w:lvlText w:val="%1."/>
      <w:lvlJc w:val="left"/>
      <w:pPr>
        <w:tabs>
          <w:tab w:val="num" w:pos="567"/>
        </w:tabs>
        <w:ind w:left="567" w:hanging="567"/>
      </w:pPr>
      <w:rPr>
        <w:rFonts w:asciiTheme="minorHAnsi" w:eastAsia="Andale Sans UI" w:hAnsiTheme="minorHAnsi" w:cstheme="minorHAnsi"/>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3420B90"/>
    <w:multiLevelType w:val="multilevel"/>
    <w:tmpl w:val="2F7E5E56"/>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7"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AF7132"/>
    <w:multiLevelType w:val="multilevel"/>
    <w:tmpl w:val="74C64DF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644"/>
        </w:tabs>
        <w:ind w:left="644" w:hanging="360"/>
      </w:pPr>
      <w:rPr>
        <w:rFonts w:hint="default"/>
        <w:b w:val="0"/>
        <w:u w:val="none"/>
      </w:rPr>
    </w:lvl>
    <w:lvl w:ilvl="2">
      <w:start w:val="1"/>
      <w:numFmt w:val="decimal"/>
      <w:isLgl/>
      <w:lvlText w:val="%1.%2.%3."/>
      <w:lvlJc w:val="left"/>
      <w:pPr>
        <w:tabs>
          <w:tab w:val="num" w:pos="1004"/>
        </w:tabs>
        <w:ind w:left="1004" w:hanging="720"/>
      </w:pPr>
      <w:rPr>
        <w:rFonts w:hint="default"/>
        <w:b w:val="0"/>
        <w:u w:val="non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9" w15:restartNumberingAfterBreak="0">
    <w:nsid w:val="48564FC0"/>
    <w:multiLevelType w:val="hybridMultilevel"/>
    <w:tmpl w:val="DE6C66E2"/>
    <w:lvl w:ilvl="0" w:tplc="67A6DE6A">
      <w:start w:val="1"/>
      <w:numFmt w:val="decimal"/>
      <w:lvlText w:val="%1."/>
      <w:lvlJc w:val="left"/>
      <w:pPr>
        <w:ind w:left="720" w:hanging="360"/>
      </w:pPr>
      <w:rPr>
        <w:rFonts w:asciiTheme="minorHAnsi" w:hAnsiTheme="minorHAnsi" w:cstheme="minorHAns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B515AD"/>
    <w:multiLevelType w:val="hybridMultilevel"/>
    <w:tmpl w:val="2DB4BA18"/>
    <w:lvl w:ilvl="0" w:tplc="9F8A157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87719A"/>
    <w:multiLevelType w:val="hybridMultilevel"/>
    <w:tmpl w:val="F1700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AE74C9B"/>
    <w:multiLevelType w:val="multilevel"/>
    <w:tmpl w:val="59269AF8"/>
    <w:lvl w:ilvl="0">
      <w:start w:val="7"/>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23" w15:restartNumberingAfterBreak="0">
    <w:nsid w:val="4C0D4873"/>
    <w:multiLevelType w:val="hybridMultilevel"/>
    <w:tmpl w:val="492EDBAA"/>
    <w:lvl w:ilvl="0" w:tplc="6B60AB28">
      <w:start w:val="1"/>
      <w:numFmt w:val="decimal"/>
      <w:lvlText w:val="%1."/>
      <w:lvlJc w:val="left"/>
      <w:pPr>
        <w:tabs>
          <w:tab w:val="num" w:pos="417"/>
        </w:tabs>
        <w:ind w:left="417" w:hanging="360"/>
      </w:pPr>
      <w:rPr>
        <w:rFonts w:hint="default"/>
      </w:rPr>
    </w:lvl>
    <w:lvl w:ilvl="1" w:tplc="8172765E">
      <w:start w:val="1"/>
      <w:numFmt w:val="decimal"/>
      <w:lvlText w:val="%2."/>
      <w:lvlJc w:val="left"/>
      <w:pPr>
        <w:tabs>
          <w:tab w:val="num" w:pos="510"/>
        </w:tabs>
        <w:ind w:left="397" w:hanging="397"/>
      </w:pPr>
      <w:rPr>
        <w:rFonts w:asciiTheme="minorHAnsi" w:eastAsia="Times New Roman" w:hAnsiTheme="minorHAnsi" w:cstheme="minorHAnsi"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DAD4A7F2">
      <w:start w:val="32"/>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E432F3D"/>
    <w:multiLevelType w:val="multilevel"/>
    <w:tmpl w:val="0A3E57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822333"/>
    <w:multiLevelType w:val="multilevel"/>
    <w:tmpl w:val="3CB41C5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6" w15:restartNumberingAfterBreak="0">
    <w:nsid w:val="58F024E6"/>
    <w:multiLevelType w:val="hybridMultilevel"/>
    <w:tmpl w:val="67BCF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1478A7"/>
    <w:multiLevelType w:val="hybridMultilevel"/>
    <w:tmpl w:val="9476E948"/>
    <w:lvl w:ilvl="0" w:tplc="06A411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6C32011"/>
    <w:multiLevelType w:val="hybridMultilevel"/>
    <w:tmpl w:val="038EC5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001215"/>
    <w:multiLevelType w:val="multilevel"/>
    <w:tmpl w:val="3D4C0AB8"/>
    <w:lvl w:ilvl="0">
      <w:start w:val="1"/>
      <w:numFmt w:val="decimal"/>
      <w:lvlText w:val="%1."/>
      <w:lvlJc w:val="left"/>
      <w:pPr>
        <w:tabs>
          <w:tab w:val="num" w:pos="567"/>
        </w:tabs>
        <w:ind w:left="567" w:hanging="567"/>
      </w:pPr>
      <w:rPr>
        <w:rFonts w:hint="default"/>
        <w:b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15:restartNumberingAfterBreak="0">
    <w:nsid w:val="6D010E1B"/>
    <w:multiLevelType w:val="hybridMultilevel"/>
    <w:tmpl w:val="B476B7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FF6913"/>
    <w:multiLevelType w:val="hybridMultilevel"/>
    <w:tmpl w:val="663A2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16F0099"/>
    <w:multiLevelType w:val="multilevel"/>
    <w:tmpl w:val="5C2C9786"/>
    <w:lvl w:ilvl="0">
      <w:start w:val="3"/>
      <w:numFmt w:val="decimal"/>
      <w:lvlText w:val="%1."/>
      <w:lvlJc w:val="left"/>
      <w:pPr>
        <w:ind w:left="360"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4" w15:restartNumberingAfterBreak="0">
    <w:nsid w:val="72F43B72"/>
    <w:multiLevelType w:val="hybridMultilevel"/>
    <w:tmpl w:val="76D8DAF0"/>
    <w:lvl w:ilvl="0" w:tplc="04150017">
      <w:start w:val="1"/>
      <w:numFmt w:val="lowerLetter"/>
      <w:lvlText w:val="%1)"/>
      <w:lvlJc w:val="left"/>
      <w:pPr>
        <w:ind w:left="915" w:hanging="360"/>
      </w:pPr>
    </w:lvl>
    <w:lvl w:ilvl="1" w:tplc="04150019">
      <w:start w:val="1"/>
      <w:numFmt w:val="lowerLetter"/>
      <w:lvlText w:val="%2."/>
      <w:lvlJc w:val="left"/>
      <w:pPr>
        <w:ind w:left="1635" w:hanging="360"/>
      </w:pPr>
    </w:lvl>
    <w:lvl w:ilvl="2" w:tplc="0415001B">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765F6630"/>
    <w:multiLevelType w:val="multilevel"/>
    <w:tmpl w:val="62FE148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4"/>
        <w:szCs w:val="24"/>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36" w15:restartNumberingAfterBreak="0">
    <w:nsid w:val="7DC11A0A"/>
    <w:multiLevelType w:val="multilevel"/>
    <w:tmpl w:val="E598BFC6"/>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891"/>
        </w:tabs>
        <w:ind w:left="891" w:hanging="465"/>
      </w:pPr>
      <w:rPr>
        <w:rFonts w:hint="default"/>
        <w:b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5"/>
  </w:num>
  <w:num w:numId="2">
    <w:abstractNumId w:val="19"/>
  </w:num>
  <w:num w:numId="3">
    <w:abstractNumId w:val="0"/>
  </w:num>
  <w:num w:numId="4">
    <w:abstractNumId w:val="32"/>
  </w:num>
  <w:num w:numId="5">
    <w:abstractNumId w:val="30"/>
  </w:num>
  <w:num w:numId="6">
    <w:abstractNumId w:val="3"/>
  </w:num>
  <w:num w:numId="7">
    <w:abstractNumId w:val="34"/>
  </w:num>
  <w:num w:numId="8">
    <w:abstractNumId w:val="11"/>
  </w:num>
  <w:num w:numId="9">
    <w:abstractNumId w:val="23"/>
  </w:num>
  <w:num w:numId="10">
    <w:abstractNumId w:val="13"/>
  </w:num>
  <w:num w:numId="11">
    <w:abstractNumId w:val="36"/>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7"/>
  </w:num>
  <w:num w:numId="15">
    <w:abstractNumId w:val="4"/>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4"/>
  </w:num>
  <w:num w:numId="19">
    <w:abstractNumId w:val="7"/>
  </w:num>
  <w:num w:numId="20">
    <w:abstractNumId w:val="14"/>
  </w:num>
  <w:num w:numId="21">
    <w:abstractNumId w:val="35"/>
  </w:num>
  <w:num w:numId="22">
    <w:abstractNumId w:val="33"/>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16"/>
  </w:num>
  <w:num w:numId="26">
    <w:abstractNumId w:val="12"/>
  </w:num>
  <w:num w:numId="27">
    <w:abstractNumId w:val="31"/>
  </w:num>
  <w:num w:numId="28">
    <w:abstractNumId w:val="20"/>
  </w:num>
  <w:num w:numId="29">
    <w:abstractNumId w:val="1"/>
  </w:num>
  <w:num w:numId="30">
    <w:abstractNumId w:val="9"/>
  </w:num>
  <w:num w:numId="31">
    <w:abstractNumId w:val="18"/>
  </w:num>
  <w:num w:numId="32">
    <w:abstractNumId w:val="22"/>
  </w:num>
  <w:num w:numId="33">
    <w:abstractNumId w:val="21"/>
  </w:num>
  <w:num w:numId="34">
    <w:abstractNumId w:val="29"/>
  </w:num>
  <w:num w:numId="35">
    <w:abstractNumId w:val="8"/>
  </w:num>
  <w:num w:numId="36">
    <w:abstractNumId w:val="10"/>
  </w:num>
  <w:num w:numId="37">
    <w:abstractNumId w:val="27"/>
  </w:num>
  <w:num w:numId="38">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E3DEF"/>
    <w:rsid w:val="00011DD2"/>
    <w:rsid w:val="00026B66"/>
    <w:rsid w:val="00040A14"/>
    <w:rsid w:val="00046430"/>
    <w:rsid w:val="00060266"/>
    <w:rsid w:val="00060EF5"/>
    <w:rsid w:val="00086A44"/>
    <w:rsid w:val="00090084"/>
    <w:rsid w:val="00097664"/>
    <w:rsid w:val="000A5875"/>
    <w:rsid w:val="000B5D38"/>
    <w:rsid w:val="000B735A"/>
    <w:rsid w:val="000C3934"/>
    <w:rsid w:val="000D25B3"/>
    <w:rsid w:val="000D6A74"/>
    <w:rsid w:val="000E0663"/>
    <w:rsid w:val="000F1344"/>
    <w:rsid w:val="0011013D"/>
    <w:rsid w:val="00110421"/>
    <w:rsid w:val="00110DA1"/>
    <w:rsid w:val="00117787"/>
    <w:rsid w:val="00126BEC"/>
    <w:rsid w:val="001432AB"/>
    <w:rsid w:val="00150DAE"/>
    <w:rsid w:val="001668A7"/>
    <w:rsid w:val="001724CD"/>
    <w:rsid w:val="0019339C"/>
    <w:rsid w:val="001A060E"/>
    <w:rsid w:val="001C0A63"/>
    <w:rsid w:val="001C3C90"/>
    <w:rsid w:val="001F733B"/>
    <w:rsid w:val="00205D41"/>
    <w:rsid w:val="002104CB"/>
    <w:rsid w:val="002154CB"/>
    <w:rsid w:val="00251CB8"/>
    <w:rsid w:val="002601BC"/>
    <w:rsid w:val="00262256"/>
    <w:rsid w:val="002627E6"/>
    <w:rsid w:val="002760EA"/>
    <w:rsid w:val="00295A18"/>
    <w:rsid w:val="002A7854"/>
    <w:rsid w:val="002B63D4"/>
    <w:rsid w:val="002C2C06"/>
    <w:rsid w:val="002C61CF"/>
    <w:rsid w:val="002C7998"/>
    <w:rsid w:val="002D0AEF"/>
    <w:rsid w:val="002D21A0"/>
    <w:rsid w:val="002D78A8"/>
    <w:rsid w:val="002E5127"/>
    <w:rsid w:val="002F29B4"/>
    <w:rsid w:val="002F721C"/>
    <w:rsid w:val="00301F55"/>
    <w:rsid w:val="00314C27"/>
    <w:rsid w:val="00326393"/>
    <w:rsid w:val="0032699D"/>
    <w:rsid w:val="00354FF5"/>
    <w:rsid w:val="003650EC"/>
    <w:rsid w:val="00387D73"/>
    <w:rsid w:val="00391271"/>
    <w:rsid w:val="00394A26"/>
    <w:rsid w:val="003A7D8A"/>
    <w:rsid w:val="003B6549"/>
    <w:rsid w:val="003C201B"/>
    <w:rsid w:val="003C5F99"/>
    <w:rsid w:val="003C6535"/>
    <w:rsid w:val="003C6DA0"/>
    <w:rsid w:val="003D222E"/>
    <w:rsid w:val="003F136C"/>
    <w:rsid w:val="003F210E"/>
    <w:rsid w:val="00406FEC"/>
    <w:rsid w:val="00417C2F"/>
    <w:rsid w:val="00421E43"/>
    <w:rsid w:val="00434A1E"/>
    <w:rsid w:val="004359DB"/>
    <w:rsid w:val="0045542D"/>
    <w:rsid w:val="00462906"/>
    <w:rsid w:val="00470C0F"/>
    <w:rsid w:val="00475E8B"/>
    <w:rsid w:val="00486186"/>
    <w:rsid w:val="00487AD1"/>
    <w:rsid w:val="00490C3C"/>
    <w:rsid w:val="00495BDE"/>
    <w:rsid w:val="004A4F6D"/>
    <w:rsid w:val="004E35DD"/>
    <w:rsid w:val="004E6B29"/>
    <w:rsid w:val="004F364C"/>
    <w:rsid w:val="004F7B1A"/>
    <w:rsid w:val="00517AFB"/>
    <w:rsid w:val="00525902"/>
    <w:rsid w:val="00544ECD"/>
    <w:rsid w:val="0054778C"/>
    <w:rsid w:val="00552109"/>
    <w:rsid w:val="005939E4"/>
    <w:rsid w:val="0059714A"/>
    <w:rsid w:val="005D0D5C"/>
    <w:rsid w:val="005D35B5"/>
    <w:rsid w:val="005E3DEF"/>
    <w:rsid w:val="005E537B"/>
    <w:rsid w:val="005F2E1B"/>
    <w:rsid w:val="00617B65"/>
    <w:rsid w:val="006222D0"/>
    <w:rsid w:val="00637CB3"/>
    <w:rsid w:val="006444FF"/>
    <w:rsid w:val="00644B8E"/>
    <w:rsid w:val="00645148"/>
    <w:rsid w:val="0065359C"/>
    <w:rsid w:val="0068304D"/>
    <w:rsid w:val="006854AA"/>
    <w:rsid w:val="00686F1E"/>
    <w:rsid w:val="0069621E"/>
    <w:rsid w:val="006A1CA5"/>
    <w:rsid w:val="006A42C5"/>
    <w:rsid w:val="006C03C3"/>
    <w:rsid w:val="006C3106"/>
    <w:rsid w:val="006E15D8"/>
    <w:rsid w:val="006F0173"/>
    <w:rsid w:val="006F2E44"/>
    <w:rsid w:val="006F5899"/>
    <w:rsid w:val="0073020F"/>
    <w:rsid w:val="00733988"/>
    <w:rsid w:val="00737210"/>
    <w:rsid w:val="0074262F"/>
    <w:rsid w:val="007504AA"/>
    <w:rsid w:val="00751C47"/>
    <w:rsid w:val="007616B8"/>
    <w:rsid w:val="00762ABE"/>
    <w:rsid w:val="00776349"/>
    <w:rsid w:val="007842A2"/>
    <w:rsid w:val="00785EE8"/>
    <w:rsid w:val="00786323"/>
    <w:rsid w:val="007A1E8E"/>
    <w:rsid w:val="007A5082"/>
    <w:rsid w:val="007B0E7D"/>
    <w:rsid w:val="007E3393"/>
    <w:rsid w:val="007E3FBC"/>
    <w:rsid w:val="007F1900"/>
    <w:rsid w:val="007F5601"/>
    <w:rsid w:val="00806FD0"/>
    <w:rsid w:val="00813D78"/>
    <w:rsid w:val="0082408A"/>
    <w:rsid w:val="0084641F"/>
    <w:rsid w:val="008773B9"/>
    <w:rsid w:val="0088379D"/>
    <w:rsid w:val="00886C9B"/>
    <w:rsid w:val="008958E7"/>
    <w:rsid w:val="008B650B"/>
    <w:rsid w:val="008D0725"/>
    <w:rsid w:val="008D108F"/>
    <w:rsid w:val="008D62EE"/>
    <w:rsid w:val="008E258A"/>
    <w:rsid w:val="008F0D19"/>
    <w:rsid w:val="008F22C6"/>
    <w:rsid w:val="009034B7"/>
    <w:rsid w:val="00914441"/>
    <w:rsid w:val="00915E94"/>
    <w:rsid w:val="00917D1D"/>
    <w:rsid w:val="0093106F"/>
    <w:rsid w:val="009403D0"/>
    <w:rsid w:val="009529EB"/>
    <w:rsid w:val="00961F8A"/>
    <w:rsid w:val="0096605F"/>
    <w:rsid w:val="00981AC2"/>
    <w:rsid w:val="00986231"/>
    <w:rsid w:val="00986CE4"/>
    <w:rsid w:val="00991676"/>
    <w:rsid w:val="00996249"/>
    <w:rsid w:val="009A084E"/>
    <w:rsid w:val="009A73BA"/>
    <w:rsid w:val="009B2B5D"/>
    <w:rsid w:val="009B3C69"/>
    <w:rsid w:val="009B4B8B"/>
    <w:rsid w:val="009D0454"/>
    <w:rsid w:val="009D48C7"/>
    <w:rsid w:val="009E0CFF"/>
    <w:rsid w:val="009E5B52"/>
    <w:rsid w:val="009E623E"/>
    <w:rsid w:val="00A02135"/>
    <w:rsid w:val="00A06CE3"/>
    <w:rsid w:val="00A35F41"/>
    <w:rsid w:val="00A45B9E"/>
    <w:rsid w:val="00A64392"/>
    <w:rsid w:val="00A66B18"/>
    <w:rsid w:val="00A71946"/>
    <w:rsid w:val="00A74A58"/>
    <w:rsid w:val="00A87425"/>
    <w:rsid w:val="00A91641"/>
    <w:rsid w:val="00AA1882"/>
    <w:rsid w:val="00AA2666"/>
    <w:rsid w:val="00AD119B"/>
    <w:rsid w:val="00AE1957"/>
    <w:rsid w:val="00AE3646"/>
    <w:rsid w:val="00B1188C"/>
    <w:rsid w:val="00B1324F"/>
    <w:rsid w:val="00B22B83"/>
    <w:rsid w:val="00B33B76"/>
    <w:rsid w:val="00B47537"/>
    <w:rsid w:val="00B504F8"/>
    <w:rsid w:val="00B76319"/>
    <w:rsid w:val="00B82E3E"/>
    <w:rsid w:val="00B83C01"/>
    <w:rsid w:val="00B96B14"/>
    <w:rsid w:val="00B96D44"/>
    <w:rsid w:val="00BD08BF"/>
    <w:rsid w:val="00BE5109"/>
    <w:rsid w:val="00BF018C"/>
    <w:rsid w:val="00BF3A9D"/>
    <w:rsid w:val="00C179F1"/>
    <w:rsid w:val="00C23A0E"/>
    <w:rsid w:val="00C3657F"/>
    <w:rsid w:val="00C45E94"/>
    <w:rsid w:val="00C46C2A"/>
    <w:rsid w:val="00C56EC3"/>
    <w:rsid w:val="00C57B50"/>
    <w:rsid w:val="00C60BEF"/>
    <w:rsid w:val="00C705F8"/>
    <w:rsid w:val="00C72B63"/>
    <w:rsid w:val="00C818AF"/>
    <w:rsid w:val="00C913BA"/>
    <w:rsid w:val="00C97B81"/>
    <w:rsid w:val="00CA17A5"/>
    <w:rsid w:val="00CA66FF"/>
    <w:rsid w:val="00CA6CB6"/>
    <w:rsid w:val="00CB464E"/>
    <w:rsid w:val="00CB6EA1"/>
    <w:rsid w:val="00CC0F32"/>
    <w:rsid w:val="00CC79FB"/>
    <w:rsid w:val="00CC7FD2"/>
    <w:rsid w:val="00D10519"/>
    <w:rsid w:val="00D138D4"/>
    <w:rsid w:val="00D17F75"/>
    <w:rsid w:val="00D2694F"/>
    <w:rsid w:val="00D30274"/>
    <w:rsid w:val="00D41E6A"/>
    <w:rsid w:val="00D43B7B"/>
    <w:rsid w:val="00D53032"/>
    <w:rsid w:val="00D66354"/>
    <w:rsid w:val="00D71DB8"/>
    <w:rsid w:val="00D752B1"/>
    <w:rsid w:val="00D777EB"/>
    <w:rsid w:val="00D77C81"/>
    <w:rsid w:val="00D92DD0"/>
    <w:rsid w:val="00DB11A8"/>
    <w:rsid w:val="00DC11AF"/>
    <w:rsid w:val="00DC3A09"/>
    <w:rsid w:val="00DD0AE0"/>
    <w:rsid w:val="00DD167E"/>
    <w:rsid w:val="00DE0585"/>
    <w:rsid w:val="00DE2AEE"/>
    <w:rsid w:val="00DF4284"/>
    <w:rsid w:val="00DF7B95"/>
    <w:rsid w:val="00E0512B"/>
    <w:rsid w:val="00E12AF4"/>
    <w:rsid w:val="00E137C9"/>
    <w:rsid w:val="00E17CC8"/>
    <w:rsid w:val="00E21EC0"/>
    <w:rsid w:val="00E32138"/>
    <w:rsid w:val="00E32CA7"/>
    <w:rsid w:val="00E603F2"/>
    <w:rsid w:val="00E7194F"/>
    <w:rsid w:val="00E83B4D"/>
    <w:rsid w:val="00E8709F"/>
    <w:rsid w:val="00E946E0"/>
    <w:rsid w:val="00EA207A"/>
    <w:rsid w:val="00EC00A8"/>
    <w:rsid w:val="00EC17D7"/>
    <w:rsid w:val="00ED038A"/>
    <w:rsid w:val="00ED780D"/>
    <w:rsid w:val="00EE7396"/>
    <w:rsid w:val="00EF0B04"/>
    <w:rsid w:val="00EF2745"/>
    <w:rsid w:val="00F06C1C"/>
    <w:rsid w:val="00F27C41"/>
    <w:rsid w:val="00F32414"/>
    <w:rsid w:val="00F328EE"/>
    <w:rsid w:val="00F70C0F"/>
    <w:rsid w:val="00F70CBD"/>
    <w:rsid w:val="00F8203D"/>
    <w:rsid w:val="00F82535"/>
    <w:rsid w:val="00F8398F"/>
    <w:rsid w:val="00F86B89"/>
    <w:rsid w:val="00F9619A"/>
    <w:rsid w:val="00FA208B"/>
    <w:rsid w:val="00FA40D2"/>
    <w:rsid w:val="00FC3557"/>
    <w:rsid w:val="00FF2D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CFF21"/>
  <w15:docId w15:val="{4A237930-FBB7-4CEF-9B88-6B060F1C0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sz w:val="24"/>
        <w:szCs w:val="24"/>
        <w:lang w:val="pl-PL" w:eastAsia="ja-JP" w:bidi="fa-IR"/>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keepNext/>
      <w:widowControl w:val="0"/>
      <w:shd w:val="clear" w:color="auto" w:fill="FFFFFF"/>
      <w:suppressAutoHyphens/>
    </w:pPr>
  </w:style>
  <w:style w:type="paragraph" w:styleId="Nagwek1">
    <w:name w:val="heading 1"/>
    <w:basedOn w:val="Nagwek"/>
    <w:next w:val="Tretekstu"/>
    <w:pPr>
      <w:numPr>
        <w:numId w:val="1"/>
      </w:numPr>
      <w:outlineLvl w:val="0"/>
    </w:pPr>
    <w:rPr>
      <w:b/>
      <w:bCs/>
      <w:sz w:val="36"/>
      <w:szCs w:val="36"/>
    </w:rPr>
  </w:style>
  <w:style w:type="paragraph" w:styleId="Nagwek2">
    <w:name w:val="heading 2"/>
    <w:basedOn w:val="Normalny"/>
    <w:next w:val="Normalny"/>
    <w:pPr>
      <w:numPr>
        <w:ilvl w:val="1"/>
        <w:numId w:val="1"/>
      </w:numPr>
      <w:outlineLvl w:val="1"/>
    </w:pPr>
    <w:rPr>
      <w:szCs w:val="20"/>
    </w:rPr>
  </w:style>
  <w:style w:type="paragraph" w:styleId="Nagwek3">
    <w:name w:val="heading 3"/>
    <w:basedOn w:val="Nagwek"/>
    <w:next w:val="Tretekstu"/>
    <w:pPr>
      <w:numPr>
        <w:ilvl w:val="2"/>
        <w:numId w:val="1"/>
      </w:numPr>
      <w:spacing w:before="140"/>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Pr>
      <w:color w:val="0000FF"/>
      <w:u w:val="single"/>
    </w:rPr>
  </w:style>
  <w:style w:type="character" w:customStyle="1" w:styleId="WW8Num26z0">
    <w:name w:val="WW8Num26z0"/>
    <w:qFormat/>
  </w:style>
  <w:style w:type="character" w:customStyle="1" w:styleId="WW8Num37z0">
    <w:name w:val="WW8Num37z0"/>
    <w:qFormat/>
    <w:rPr>
      <w:b/>
    </w:rPr>
  </w:style>
  <w:style w:type="character" w:customStyle="1" w:styleId="WW8Num3z0">
    <w:name w:val="WW8Num3z0"/>
    <w:qFormat/>
    <w:rPr>
      <w:rFonts w:ascii="Symbol" w:hAnsi="Symbol" w:cs="OpenSymbol"/>
      <w:b w:val="0"/>
      <w:bCs w:val="0"/>
      <w:color w:val="auto"/>
      <w:sz w:val="24"/>
      <w:szCs w:val="24"/>
    </w:rPr>
  </w:style>
  <w:style w:type="character" w:customStyle="1" w:styleId="WW8Num3z1">
    <w:name w:val="WW8Num3z1"/>
    <w:qFormat/>
    <w:rPr>
      <w:rFonts w:ascii="Arial" w:hAnsi="Arial" w:cs="Arial"/>
      <w:b/>
    </w:rPr>
  </w:style>
  <w:style w:type="character" w:customStyle="1" w:styleId="WW8Num10z0">
    <w:name w:val="WW8Num10z0"/>
    <w:qFormat/>
    <w:rPr>
      <w:rFonts w:ascii="Arial" w:eastAsia="Times New Roman" w:hAnsi="Arial" w:cs="Times New Roman"/>
      <w:b/>
      <w:bCs/>
      <w:color w:val="000000"/>
      <w:spacing w:val="-1"/>
      <w:sz w:val="22"/>
      <w:szCs w:val="22"/>
    </w:rPr>
  </w:style>
  <w:style w:type="character" w:customStyle="1" w:styleId="WW8Num10z1">
    <w:name w:val="WW8Num10z1"/>
    <w:qFormat/>
    <w:rPr>
      <w:b/>
    </w:rPr>
  </w:style>
  <w:style w:type="character" w:customStyle="1" w:styleId="WW8Num12z0">
    <w:name w:val="WW8Num12z0"/>
    <w:qFormat/>
    <w:rPr>
      <w:rFonts w:ascii="Times New Roman" w:hAnsi="Times New Roman" w:cs="Times New Roman"/>
      <w:b/>
      <w:bCs/>
      <w:color w:val="auto"/>
      <w:sz w:val="22"/>
      <w:szCs w:val="22"/>
    </w:rPr>
  </w:style>
  <w:style w:type="character" w:customStyle="1" w:styleId="WW8Num12z1">
    <w:name w:val="WW8Num12z1"/>
    <w:qFormat/>
    <w:rPr>
      <w:rFonts w:ascii="Courier New" w:hAnsi="Courier New" w:cs="Courier New"/>
    </w:rPr>
  </w:style>
  <w:style w:type="character" w:customStyle="1" w:styleId="highlight">
    <w:name w:val="highlight"/>
    <w:qFormat/>
  </w:style>
  <w:style w:type="character" w:customStyle="1" w:styleId="WW8Num24z0">
    <w:name w:val="WW8Num24z0"/>
    <w:qFormat/>
    <w:rPr>
      <w:rFonts w:ascii="Symbol" w:hAnsi="Symbol" w:cs="Symbol"/>
    </w:rPr>
  </w:style>
  <w:style w:type="character" w:customStyle="1" w:styleId="WW8Num11z0">
    <w:name w:val="WW8Num11z0"/>
    <w:qFormat/>
    <w:rPr>
      <w:rFonts w:ascii="Times New Roman" w:hAnsi="Times New Roman" w:cs="Times New Roman"/>
      <w:b/>
      <w:bCs/>
      <w:sz w:val="22"/>
      <w:szCs w:val="22"/>
    </w:rPr>
  </w:style>
  <w:style w:type="character" w:customStyle="1" w:styleId="WW8Num11z1">
    <w:name w:val="WW8Num11z1"/>
    <w:qFormat/>
    <w:rPr>
      <w:rFonts w:ascii="Courier New" w:hAnsi="Courier New" w:cs="Courier New"/>
    </w:rPr>
  </w:style>
  <w:style w:type="character" w:customStyle="1" w:styleId="WW8Num11z3">
    <w:name w:val="WW8Num11z3"/>
    <w:qFormat/>
  </w:style>
  <w:style w:type="character" w:customStyle="1" w:styleId="WW8Num4z0">
    <w:name w:val="WW8Num4z0"/>
    <w:qFormat/>
    <w:rPr>
      <w:rFonts w:ascii="Arial" w:eastAsia="Times New Roman" w:hAnsi="Arial" w:cs="Times New Roman"/>
      <w:b/>
      <w:bCs/>
    </w:rPr>
  </w:style>
  <w:style w:type="character" w:customStyle="1" w:styleId="WW8Num7z0">
    <w:name w:val="WW8Num7z0"/>
    <w:qFormat/>
    <w:rPr>
      <w:rFonts w:ascii="Arial" w:hAnsi="Arial" w:cs="Times New Roman"/>
      <w:b/>
      <w:bCs/>
      <w:color w:val="000000"/>
      <w:sz w:val="21"/>
      <w:szCs w:val="21"/>
    </w:rPr>
  </w:style>
  <w:style w:type="character" w:customStyle="1" w:styleId="WW8Num67z0">
    <w:name w:val="WW8Num67z0"/>
    <w:qFormat/>
    <w:rPr>
      <w:rFonts w:cs="Arial"/>
      <w:b/>
      <w:bCs/>
      <w:i w:val="0"/>
      <w:iCs w:val="0"/>
      <w:sz w:val="21"/>
      <w:szCs w:val="21"/>
    </w:rPr>
  </w:style>
  <w:style w:type="character" w:customStyle="1" w:styleId="WW8Num13z0">
    <w:name w:val="WW8Num13z0"/>
    <w:qFormat/>
    <w:rPr>
      <w:rFonts w:ascii="Arial" w:hAnsi="Arial" w:cs="Times New Roman"/>
      <w:b/>
      <w:bCs w:val="0"/>
      <w:sz w:val="20"/>
      <w:szCs w:val="20"/>
    </w:rPr>
  </w:style>
  <w:style w:type="character" w:customStyle="1" w:styleId="WW8Num13z1">
    <w:name w:val="WW8Num13z1"/>
    <w:qFormat/>
    <w:rPr>
      <w:rFonts w:ascii="OpenSymbol" w:hAnsi="OpenSymbol" w:cs="OpenSymbol"/>
    </w:rPr>
  </w:style>
  <w:style w:type="character" w:customStyle="1" w:styleId="WW8Num8z0">
    <w:name w:val="WW8Num8z0"/>
    <w:qFormat/>
    <w:rPr>
      <w:rFonts w:ascii="Symbol" w:hAnsi="Symbol" w:cs="Times New Roman"/>
      <w:b/>
      <w:sz w:val="22"/>
      <w:szCs w:val="22"/>
    </w:rPr>
  </w:style>
  <w:style w:type="character" w:customStyle="1" w:styleId="WW8Num8z1">
    <w:name w:val="WW8Num8z1"/>
    <w:qFormat/>
  </w:style>
  <w:style w:type="character" w:customStyle="1" w:styleId="WW8Num6z0">
    <w:name w:val="WW8Num6z0"/>
    <w:qFormat/>
    <w:rPr>
      <w:rFonts w:ascii="Arial" w:hAnsi="Arial" w:cs="Times New Roman"/>
      <w:b/>
      <w:bCs/>
      <w:i/>
      <w:color w:val="auto"/>
      <w:sz w:val="21"/>
      <w:szCs w:val="21"/>
      <w:u w:val="none"/>
    </w:rPr>
  </w:style>
  <w:style w:type="character" w:customStyle="1" w:styleId="WW8Num6z1">
    <w:name w:val="WW8Num6z1"/>
    <w:qFormat/>
    <w:rPr>
      <w:b/>
    </w:rPr>
  </w:style>
  <w:style w:type="character" w:customStyle="1" w:styleId="WW8Num15z0">
    <w:name w:val="WW8Num15z0"/>
    <w:qFormat/>
    <w:rPr>
      <w:rFonts w:ascii="Symbol" w:hAnsi="Symbol" w:cs="Symbol"/>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61z0">
    <w:name w:val="WW8Num61z0"/>
    <w:qFormat/>
    <w:rPr>
      <w:b w:val="0"/>
      <w:strike w:val="0"/>
      <w:dstrike w:val="0"/>
      <w:sz w:val="20"/>
      <w:szCs w:val="20"/>
    </w:rPr>
  </w:style>
  <w:style w:type="character" w:customStyle="1" w:styleId="WW8Num47z0">
    <w:name w:val="WW8Num47z0"/>
    <w:qFormat/>
    <w:rPr>
      <w:b w:val="0"/>
      <w:sz w:val="20"/>
      <w:szCs w:val="20"/>
    </w:rPr>
  </w:style>
  <w:style w:type="character" w:customStyle="1" w:styleId="ListLabel1">
    <w:name w:val="ListLabel 1"/>
    <w:qFormat/>
    <w:rPr>
      <w:rFonts w:cs="Times New Roman"/>
    </w:rPr>
  </w:style>
  <w:style w:type="character" w:customStyle="1" w:styleId="ListLabel2">
    <w:name w:val="ListLabel 2"/>
    <w:qFormat/>
    <w:rPr>
      <w:rFonts w:cs="Times New Roman"/>
      <w:b/>
    </w:rPr>
  </w:style>
  <w:style w:type="character" w:customStyle="1" w:styleId="ListLabel3">
    <w:name w:val="ListLabel 3"/>
    <w:qFormat/>
    <w:rPr>
      <w:rFonts w:cs="Times New Roman"/>
      <w:b w:val="0"/>
    </w:rPr>
  </w:style>
  <w:style w:type="character" w:customStyle="1" w:styleId="ListLabel8">
    <w:name w:val="ListLabel 8"/>
    <w:qFormat/>
    <w:rPr>
      <w:b/>
    </w:rPr>
  </w:style>
  <w:style w:type="character" w:customStyle="1" w:styleId="Znakinumeracji">
    <w:name w:val="Znaki numeracji"/>
    <w:qFormat/>
  </w:style>
  <w:style w:type="character" w:customStyle="1" w:styleId="ListLabel7">
    <w:name w:val="ListLabel 7"/>
    <w:qFormat/>
    <w:rPr>
      <w:rFonts w:cs="Courier New"/>
    </w:rPr>
  </w:style>
  <w:style w:type="character" w:customStyle="1" w:styleId="TekstdymkaZnak">
    <w:name w:val="Tekst dymka Znak"/>
    <w:basedOn w:val="Domylnaczcionkaakapitu"/>
    <w:qFormat/>
    <w:rPr>
      <w:rFonts w:ascii="Segoe UI" w:hAnsi="Segoe UI" w:cs="Segoe UI"/>
      <w:sz w:val="18"/>
      <w:szCs w:val="18"/>
    </w:rPr>
  </w:style>
  <w:style w:type="character" w:customStyle="1" w:styleId="WWCharLFO2LVL1">
    <w:name w:val="WW_CharLFO2LVL1"/>
    <w:qFormat/>
    <w:rPr>
      <w:b/>
    </w:rPr>
  </w:style>
  <w:style w:type="character" w:customStyle="1" w:styleId="WWCharLFO3LVL1">
    <w:name w:val="WW_CharLFO3LVL1"/>
    <w:qFormat/>
    <w:rPr>
      <w:rFonts w:ascii="Symbol" w:hAnsi="Symbol" w:cs="OpenSymbol"/>
      <w:b w:val="0"/>
      <w:bCs w:val="0"/>
      <w:color w:val="auto"/>
      <w:sz w:val="24"/>
      <w:szCs w:val="24"/>
    </w:rPr>
  </w:style>
  <w:style w:type="character" w:customStyle="1" w:styleId="WWCharLFO3LVL2">
    <w:name w:val="WW_CharLFO3LVL2"/>
    <w:qFormat/>
    <w:rPr>
      <w:rFonts w:ascii="Arial" w:hAnsi="Arial" w:cs="Arial"/>
      <w:b/>
    </w:rPr>
  </w:style>
  <w:style w:type="character" w:customStyle="1" w:styleId="WWCharLFO4LVL1">
    <w:name w:val="WW_CharLFO4LVL1"/>
    <w:qFormat/>
    <w:rPr>
      <w:rFonts w:ascii="Arial" w:eastAsia="Times New Roman" w:hAnsi="Arial" w:cs="Times New Roman"/>
      <w:b/>
      <w:bCs/>
      <w:color w:val="000000"/>
      <w:spacing w:val="-1"/>
      <w:sz w:val="22"/>
      <w:szCs w:val="22"/>
    </w:rPr>
  </w:style>
  <w:style w:type="character" w:customStyle="1" w:styleId="WWCharLFO4LVL2">
    <w:name w:val="WW_CharLFO4LVL2"/>
    <w:qFormat/>
    <w:rPr>
      <w:b/>
    </w:rPr>
  </w:style>
  <w:style w:type="character" w:customStyle="1" w:styleId="WWCharLFO5LVL1">
    <w:name w:val="WW_CharLFO5LVL1"/>
    <w:qFormat/>
    <w:rPr>
      <w:rFonts w:ascii="Times New Roman" w:hAnsi="Times New Roman" w:cs="Times New Roman"/>
      <w:b/>
      <w:bCs/>
      <w:color w:val="auto"/>
      <w:sz w:val="22"/>
      <w:szCs w:val="22"/>
    </w:rPr>
  </w:style>
  <w:style w:type="character" w:customStyle="1" w:styleId="WWCharLFO5LVL2">
    <w:name w:val="WW_CharLFO5LVL2"/>
    <w:qFormat/>
    <w:rPr>
      <w:rFonts w:ascii="Courier New" w:hAnsi="Courier New" w:cs="Courier New"/>
    </w:rPr>
  </w:style>
  <w:style w:type="character" w:customStyle="1" w:styleId="WWCharLFO7LVL1">
    <w:name w:val="WW_CharLFO7LVL1"/>
    <w:qFormat/>
    <w:rPr>
      <w:rFonts w:ascii="Symbol" w:hAnsi="Symbol" w:cs="Symbol"/>
    </w:rPr>
  </w:style>
  <w:style w:type="character" w:customStyle="1" w:styleId="WWCharLFO7LVL2">
    <w:name w:val="WW_CharLFO7LVL2"/>
    <w:qFormat/>
    <w:rPr>
      <w:rFonts w:ascii="Symbol" w:hAnsi="Symbol" w:cs="Symbol"/>
    </w:rPr>
  </w:style>
  <w:style w:type="character" w:customStyle="1" w:styleId="WWCharLFO7LVL3">
    <w:name w:val="WW_CharLFO7LVL3"/>
    <w:qFormat/>
    <w:rPr>
      <w:rFonts w:ascii="Symbol" w:hAnsi="Symbol" w:cs="Symbol"/>
    </w:rPr>
  </w:style>
  <w:style w:type="character" w:customStyle="1" w:styleId="WWCharLFO7LVL4">
    <w:name w:val="WW_CharLFO7LVL4"/>
    <w:qFormat/>
    <w:rPr>
      <w:rFonts w:ascii="Symbol" w:hAnsi="Symbol" w:cs="Symbol"/>
    </w:rPr>
  </w:style>
  <w:style w:type="character" w:customStyle="1" w:styleId="WWCharLFO7LVL5">
    <w:name w:val="WW_CharLFO7LVL5"/>
    <w:qFormat/>
    <w:rPr>
      <w:rFonts w:ascii="Symbol" w:hAnsi="Symbol" w:cs="Symbol"/>
    </w:rPr>
  </w:style>
  <w:style w:type="character" w:customStyle="1" w:styleId="WWCharLFO7LVL6">
    <w:name w:val="WW_CharLFO7LVL6"/>
    <w:qFormat/>
    <w:rPr>
      <w:rFonts w:ascii="Symbol" w:hAnsi="Symbol" w:cs="Symbol"/>
    </w:rPr>
  </w:style>
  <w:style w:type="character" w:customStyle="1" w:styleId="WWCharLFO7LVL7">
    <w:name w:val="WW_CharLFO7LVL7"/>
    <w:qFormat/>
    <w:rPr>
      <w:rFonts w:ascii="Symbol" w:hAnsi="Symbol" w:cs="Symbol"/>
    </w:rPr>
  </w:style>
  <w:style w:type="character" w:customStyle="1" w:styleId="WWCharLFO7LVL8">
    <w:name w:val="WW_CharLFO7LVL8"/>
    <w:qFormat/>
    <w:rPr>
      <w:rFonts w:ascii="Symbol" w:hAnsi="Symbol" w:cs="Symbol"/>
    </w:rPr>
  </w:style>
  <w:style w:type="character" w:customStyle="1" w:styleId="WWCharLFO7LVL9">
    <w:name w:val="WW_CharLFO7LVL9"/>
    <w:qFormat/>
    <w:rPr>
      <w:rFonts w:ascii="Symbol" w:hAnsi="Symbol" w:cs="Symbol"/>
    </w:rPr>
  </w:style>
  <w:style w:type="character" w:customStyle="1" w:styleId="WWCharLFO8LVL1">
    <w:name w:val="WW_CharLFO8LVL1"/>
    <w:qFormat/>
    <w:rPr>
      <w:rFonts w:ascii="Times New Roman" w:hAnsi="Times New Roman" w:cs="Times New Roman"/>
      <w:b/>
      <w:bCs/>
      <w:sz w:val="22"/>
      <w:szCs w:val="22"/>
    </w:rPr>
  </w:style>
  <w:style w:type="character" w:customStyle="1" w:styleId="WWCharLFO8LVL2">
    <w:name w:val="WW_CharLFO8LVL2"/>
    <w:qFormat/>
    <w:rPr>
      <w:rFonts w:ascii="Courier New" w:hAnsi="Courier New" w:cs="Courier New"/>
    </w:rPr>
  </w:style>
  <w:style w:type="character" w:customStyle="1" w:styleId="WWCharLFO9LVL1">
    <w:name w:val="WW_CharLFO9LVL1"/>
    <w:qFormat/>
    <w:rPr>
      <w:rFonts w:ascii="Arial" w:eastAsia="Times New Roman" w:hAnsi="Arial" w:cs="Times New Roman"/>
      <w:b/>
      <w:bCs/>
    </w:rPr>
  </w:style>
  <w:style w:type="character" w:customStyle="1" w:styleId="WWCharLFO10LVL1">
    <w:name w:val="WW_CharLFO10LVL1"/>
    <w:qFormat/>
    <w:rPr>
      <w:rFonts w:ascii="Symbol" w:hAnsi="Symbol" w:cs="Times New Roman"/>
      <w:b/>
      <w:bCs/>
      <w:color w:val="000000"/>
      <w:sz w:val="21"/>
      <w:szCs w:val="21"/>
    </w:rPr>
  </w:style>
  <w:style w:type="character" w:customStyle="1" w:styleId="WWCharLFO10LVL2">
    <w:name w:val="WW_CharLFO10LVL2"/>
    <w:qFormat/>
    <w:rPr>
      <w:rFonts w:ascii="Symbol" w:hAnsi="Symbol" w:cs="Times New Roman"/>
      <w:b/>
      <w:bCs/>
      <w:color w:val="000000"/>
      <w:sz w:val="21"/>
      <w:szCs w:val="21"/>
    </w:rPr>
  </w:style>
  <w:style w:type="character" w:customStyle="1" w:styleId="WWCharLFO10LVL3">
    <w:name w:val="WW_CharLFO10LVL3"/>
    <w:qFormat/>
    <w:rPr>
      <w:rFonts w:ascii="Symbol" w:hAnsi="Symbol" w:cs="Times New Roman"/>
      <w:b/>
      <w:bCs/>
      <w:color w:val="000000"/>
      <w:sz w:val="21"/>
      <w:szCs w:val="21"/>
    </w:rPr>
  </w:style>
  <w:style w:type="character" w:customStyle="1" w:styleId="WWCharLFO10LVL4">
    <w:name w:val="WW_CharLFO10LVL4"/>
    <w:qFormat/>
    <w:rPr>
      <w:rFonts w:ascii="Symbol" w:hAnsi="Symbol" w:cs="Times New Roman"/>
      <w:b/>
      <w:bCs/>
      <w:color w:val="000000"/>
      <w:sz w:val="21"/>
      <w:szCs w:val="21"/>
    </w:rPr>
  </w:style>
  <w:style w:type="character" w:customStyle="1" w:styleId="WWCharLFO10LVL5">
    <w:name w:val="WW_CharLFO10LVL5"/>
    <w:qFormat/>
    <w:rPr>
      <w:rFonts w:ascii="Symbol" w:hAnsi="Symbol" w:cs="Times New Roman"/>
      <w:b/>
      <w:bCs/>
      <w:color w:val="000000"/>
      <w:sz w:val="21"/>
      <w:szCs w:val="21"/>
    </w:rPr>
  </w:style>
  <w:style w:type="character" w:customStyle="1" w:styleId="WWCharLFO10LVL6">
    <w:name w:val="WW_CharLFO10LVL6"/>
    <w:qFormat/>
    <w:rPr>
      <w:rFonts w:ascii="Symbol" w:hAnsi="Symbol" w:cs="Times New Roman"/>
      <w:b/>
      <w:bCs/>
      <w:color w:val="000000"/>
      <w:sz w:val="21"/>
      <w:szCs w:val="21"/>
    </w:rPr>
  </w:style>
  <w:style w:type="character" w:customStyle="1" w:styleId="WWCharLFO10LVL7">
    <w:name w:val="WW_CharLFO10LVL7"/>
    <w:qFormat/>
    <w:rPr>
      <w:rFonts w:ascii="Symbol" w:hAnsi="Symbol" w:cs="Times New Roman"/>
      <w:b/>
      <w:bCs/>
      <w:color w:val="000000"/>
      <w:sz w:val="21"/>
      <w:szCs w:val="21"/>
    </w:rPr>
  </w:style>
  <w:style w:type="character" w:customStyle="1" w:styleId="WWCharLFO10LVL8">
    <w:name w:val="WW_CharLFO10LVL8"/>
    <w:qFormat/>
    <w:rPr>
      <w:rFonts w:ascii="Symbol" w:hAnsi="Symbol" w:cs="Times New Roman"/>
      <w:b/>
      <w:bCs/>
      <w:color w:val="000000"/>
      <w:sz w:val="21"/>
      <w:szCs w:val="21"/>
    </w:rPr>
  </w:style>
  <w:style w:type="character" w:customStyle="1" w:styleId="WWCharLFO10LVL9">
    <w:name w:val="WW_CharLFO10LVL9"/>
    <w:qFormat/>
    <w:rPr>
      <w:rFonts w:ascii="Symbol" w:hAnsi="Symbol" w:cs="Times New Roman"/>
      <w:b/>
      <w:bCs/>
      <w:color w:val="000000"/>
      <w:sz w:val="21"/>
      <w:szCs w:val="21"/>
    </w:rPr>
  </w:style>
  <w:style w:type="character" w:customStyle="1" w:styleId="WWCharLFO11LVL1">
    <w:name w:val="WW_CharLFO11LVL1"/>
    <w:qFormat/>
    <w:rPr>
      <w:rFonts w:cs="Arial"/>
      <w:b/>
      <w:bCs/>
      <w:i w:val="0"/>
      <w:iCs w:val="0"/>
      <w:sz w:val="21"/>
      <w:szCs w:val="21"/>
    </w:rPr>
  </w:style>
  <w:style w:type="character" w:customStyle="1" w:styleId="WWCharLFO12LVL1">
    <w:name w:val="WW_CharLFO12LVL1"/>
    <w:qFormat/>
    <w:rPr>
      <w:rFonts w:ascii="Arial" w:hAnsi="Arial" w:cs="Times New Roman"/>
      <w:b/>
      <w:bCs w:val="0"/>
      <w:sz w:val="20"/>
      <w:szCs w:val="20"/>
    </w:rPr>
  </w:style>
  <w:style w:type="character" w:customStyle="1" w:styleId="WWCharLFO12LVL2">
    <w:name w:val="WW_CharLFO12LVL2"/>
    <w:qFormat/>
    <w:rPr>
      <w:rFonts w:ascii="OpenSymbol" w:hAnsi="OpenSymbol" w:cs="OpenSymbol"/>
    </w:rPr>
  </w:style>
  <w:style w:type="character" w:customStyle="1" w:styleId="WWCharLFO13LVL1">
    <w:name w:val="WW_CharLFO13LVL1"/>
    <w:qFormat/>
    <w:rPr>
      <w:rFonts w:ascii="Symbol" w:hAnsi="Symbol" w:cs="Times New Roman"/>
      <w:b/>
      <w:sz w:val="22"/>
      <w:szCs w:val="22"/>
    </w:rPr>
  </w:style>
  <w:style w:type="character" w:customStyle="1" w:styleId="WWCharLFO14LVL1">
    <w:name w:val="WW_CharLFO14LVL1"/>
    <w:qFormat/>
    <w:rPr>
      <w:rFonts w:ascii="Arial" w:hAnsi="Arial" w:cs="Times New Roman"/>
      <w:b/>
      <w:bCs/>
      <w:i/>
      <w:color w:val="auto"/>
      <w:sz w:val="21"/>
      <w:szCs w:val="21"/>
      <w:u w:val="none"/>
    </w:rPr>
  </w:style>
  <w:style w:type="character" w:customStyle="1" w:styleId="WWCharLFO14LVL2">
    <w:name w:val="WW_CharLFO14LVL2"/>
    <w:qFormat/>
    <w:rPr>
      <w:b/>
    </w:rPr>
  </w:style>
  <w:style w:type="character" w:customStyle="1" w:styleId="WWCharLFO16LVL1">
    <w:name w:val="WW_CharLFO16LVL1"/>
    <w:qFormat/>
    <w:rPr>
      <w:rFonts w:ascii="Symbol" w:hAnsi="Symbol" w:cs="Symbol"/>
    </w:rPr>
  </w:style>
  <w:style w:type="character" w:customStyle="1" w:styleId="WWCharLFO19LVL1">
    <w:name w:val="WW_CharLFO19LVL1"/>
    <w:qFormat/>
    <w:rPr>
      <w:b w:val="0"/>
      <w:strike w:val="0"/>
      <w:dstrike w:val="0"/>
      <w:sz w:val="20"/>
      <w:szCs w:val="20"/>
    </w:rPr>
  </w:style>
  <w:style w:type="character" w:customStyle="1" w:styleId="WWCharLFO21LVL1">
    <w:name w:val="WW_CharLFO21LVL1"/>
    <w:qFormat/>
    <w:rPr>
      <w:b w:val="0"/>
      <w:sz w:val="20"/>
      <w:szCs w:val="20"/>
    </w:rPr>
  </w:style>
  <w:style w:type="character" w:customStyle="1" w:styleId="WWCharLFO34LVL1">
    <w:name w:val="WW_CharLFO34LVL1"/>
    <w:qFormat/>
    <w:rPr>
      <w:rFonts w:cs="Times New Roman"/>
    </w:rPr>
  </w:style>
  <w:style w:type="character" w:customStyle="1" w:styleId="WWCharLFO34LVL2">
    <w:name w:val="WW_CharLFO34LVL2"/>
    <w:qFormat/>
    <w:rPr>
      <w:rFonts w:cs="Times New Roman"/>
    </w:rPr>
  </w:style>
  <w:style w:type="character" w:customStyle="1" w:styleId="WWCharLFO34LVL3">
    <w:name w:val="WW_CharLFO34LVL3"/>
    <w:qFormat/>
    <w:rPr>
      <w:rFonts w:cs="Times New Roman"/>
    </w:rPr>
  </w:style>
  <w:style w:type="character" w:customStyle="1" w:styleId="WWCharLFO34LVL4">
    <w:name w:val="WW_CharLFO34LVL4"/>
    <w:qFormat/>
    <w:rPr>
      <w:rFonts w:cs="Times New Roman"/>
    </w:rPr>
  </w:style>
  <w:style w:type="character" w:customStyle="1" w:styleId="WWCharLFO34LVL5">
    <w:name w:val="WW_CharLFO34LVL5"/>
    <w:qFormat/>
    <w:rPr>
      <w:rFonts w:cs="Times New Roman"/>
    </w:rPr>
  </w:style>
  <w:style w:type="character" w:customStyle="1" w:styleId="WWCharLFO34LVL6">
    <w:name w:val="WW_CharLFO34LVL6"/>
    <w:qFormat/>
    <w:rPr>
      <w:rFonts w:cs="Times New Roman"/>
    </w:rPr>
  </w:style>
  <w:style w:type="character" w:customStyle="1" w:styleId="WWCharLFO34LVL7">
    <w:name w:val="WW_CharLFO34LVL7"/>
    <w:qFormat/>
    <w:rPr>
      <w:rFonts w:cs="Times New Roman"/>
    </w:rPr>
  </w:style>
  <w:style w:type="character" w:customStyle="1" w:styleId="WWCharLFO34LVL8">
    <w:name w:val="WW_CharLFO34LVL8"/>
    <w:qFormat/>
    <w:rPr>
      <w:rFonts w:cs="Times New Roman"/>
    </w:rPr>
  </w:style>
  <w:style w:type="character" w:customStyle="1" w:styleId="WWCharLFO34LVL9">
    <w:name w:val="WW_CharLFO34LVL9"/>
    <w:qFormat/>
    <w:rPr>
      <w:rFonts w:cs="Times New Roman"/>
    </w:rPr>
  </w:style>
  <w:style w:type="character" w:customStyle="1" w:styleId="WWCharLFO35LVL1">
    <w:name w:val="WW_CharLFO35LVL1"/>
    <w:qFormat/>
    <w:rPr>
      <w:rFonts w:cs="Times New Roman"/>
      <w:b/>
    </w:rPr>
  </w:style>
  <w:style w:type="character" w:customStyle="1" w:styleId="WWCharLFO35LVL2">
    <w:name w:val="WW_CharLFO35LVL2"/>
    <w:qFormat/>
    <w:rPr>
      <w:rFonts w:cs="Times New Roman"/>
      <w:b w:val="0"/>
    </w:rPr>
  </w:style>
  <w:style w:type="character" w:customStyle="1" w:styleId="WWCharLFO35LVL3">
    <w:name w:val="WW_CharLFO35LVL3"/>
    <w:qFormat/>
    <w:rPr>
      <w:rFonts w:cs="Times New Roman"/>
    </w:rPr>
  </w:style>
  <w:style w:type="character" w:customStyle="1" w:styleId="WWCharLFO35LVL4">
    <w:name w:val="WW_CharLFO35LVL4"/>
    <w:qFormat/>
    <w:rPr>
      <w:rFonts w:cs="Times New Roman"/>
    </w:rPr>
  </w:style>
  <w:style w:type="character" w:customStyle="1" w:styleId="WWCharLFO35LVL5">
    <w:name w:val="WW_CharLFO35LVL5"/>
    <w:qFormat/>
    <w:rPr>
      <w:rFonts w:cs="Times New Roman"/>
    </w:rPr>
  </w:style>
  <w:style w:type="character" w:customStyle="1" w:styleId="WWCharLFO35LVL6">
    <w:name w:val="WW_CharLFO35LVL6"/>
    <w:qFormat/>
    <w:rPr>
      <w:rFonts w:cs="Times New Roman"/>
    </w:rPr>
  </w:style>
  <w:style w:type="character" w:customStyle="1" w:styleId="WWCharLFO35LVL7">
    <w:name w:val="WW_CharLFO35LVL7"/>
    <w:qFormat/>
    <w:rPr>
      <w:rFonts w:cs="Times New Roman"/>
    </w:rPr>
  </w:style>
  <w:style w:type="character" w:customStyle="1" w:styleId="WWCharLFO35LVL8">
    <w:name w:val="WW_CharLFO35LVL8"/>
    <w:qFormat/>
    <w:rPr>
      <w:rFonts w:cs="Times New Roman"/>
    </w:rPr>
  </w:style>
  <w:style w:type="character" w:customStyle="1" w:styleId="WWCharLFO35LVL9">
    <w:name w:val="WW_CharLFO35LVL9"/>
    <w:qFormat/>
    <w:rPr>
      <w:rFonts w:cs="Times New Roman"/>
    </w:rPr>
  </w:style>
  <w:style w:type="character" w:customStyle="1" w:styleId="WWCharLFO36LVL1">
    <w:name w:val="WW_CharLFO36LVL1"/>
    <w:qFormat/>
    <w:rPr>
      <w:rFonts w:cs="Times New Roman"/>
    </w:rPr>
  </w:style>
  <w:style w:type="character" w:customStyle="1" w:styleId="WWCharLFO36LVL2">
    <w:name w:val="WW_CharLFO36LVL2"/>
    <w:qFormat/>
    <w:rPr>
      <w:rFonts w:cs="Times New Roman"/>
    </w:rPr>
  </w:style>
  <w:style w:type="character" w:customStyle="1" w:styleId="WWCharLFO36LVL3">
    <w:name w:val="WW_CharLFO36LVL3"/>
    <w:qFormat/>
    <w:rPr>
      <w:rFonts w:cs="Times New Roman"/>
    </w:rPr>
  </w:style>
  <w:style w:type="character" w:customStyle="1" w:styleId="WWCharLFO36LVL4">
    <w:name w:val="WW_CharLFO36LVL4"/>
    <w:qFormat/>
    <w:rPr>
      <w:rFonts w:cs="Times New Roman"/>
    </w:rPr>
  </w:style>
  <w:style w:type="character" w:customStyle="1" w:styleId="WWCharLFO36LVL5">
    <w:name w:val="WW_CharLFO36LVL5"/>
    <w:qFormat/>
    <w:rPr>
      <w:rFonts w:cs="Times New Roman"/>
    </w:rPr>
  </w:style>
  <w:style w:type="character" w:customStyle="1" w:styleId="WWCharLFO36LVL6">
    <w:name w:val="WW_CharLFO36LVL6"/>
    <w:qFormat/>
    <w:rPr>
      <w:rFonts w:cs="Times New Roman"/>
    </w:rPr>
  </w:style>
  <w:style w:type="character" w:customStyle="1" w:styleId="WWCharLFO36LVL7">
    <w:name w:val="WW_CharLFO36LVL7"/>
    <w:qFormat/>
    <w:rPr>
      <w:rFonts w:cs="Times New Roman"/>
    </w:rPr>
  </w:style>
  <w:style w:type="character" w:customStyle="1" w:styleId="WWCharLFO36LVL8">
    <w:name w:val="WW_CharLFO36LVL8"/>
    <w:qFormat/>
    <w:rPr>
      <w:rFonts w:cs="Times New Roman"/>
    </w:rPr>
  </w:style>
  <w:style w:type="character" w:customStyle="1" w:styleId="WWCharLFO36LVL9">
    <w:name w:val="WW_CharLFO36LVL9"/>
    <w:qFormat/>
    <w:rPr>
      <w:rFonts w:cs="Times New Roman"/>
    </w:rPr>
  </w:style>
  <w:style w:type="character" w:customStyle="1" w:styleId="WWCharLFO37LVL1">
    <w:name w:val="WW_CharLFO37LVL1"/>
    <w:qFormat/>
    <w:rPr>
      <w:rFonts w:cs="Times New Roman"/>
      <w:b/>
    </w:rPr>
  </w:style>
  <w:style w:type="character" w:customStyle="1" w:styleId="WWCharLFO37LVL2">
    <w:name w:val="WW_CharLFO37LVL2"/>
    <w:qFormat/>
    <w:rPr>
      <w:rFonts w:cs="Times New Roman"/>
      <w:b w:val="0"/>
    </w:rPr>
  </w:style>
  <w:style w:type="character" w:customStyle="1" w:styleId="WWCharLFO37LVL3">
    <w:name w:val="WW_CharLFO37LVL3"/>
    <w:qFormat/>
    <w:rPr>
      <w:rFonts w:cs="Times New Roman"/>
    </w:rPr>
  </w:style>
  <w:style w:type="character" w:customStyle="1" w:styleId="WWCharLFO37LVL4">
    <w:name w:val="WW_CharLFO37LVL4"/>
    <w:qFormat/>
    <w:rPr>
      <w:rFonts w:cs="Times New Roman"/>
    </w:rPr>
  </w:style>
  <w:style w:type="character" w:customStyle="1" w:styleId="WWCharLFO37LVL5">
    <w:name w:val="WW_CharLFO37LVL5"/>
    <w:qFormat/>
    <w:rPr>
      <w:rFonts w:cs="Times New Roman"/>
    </w:rPr>
  </w:style>
  <w:style w:type="character" w:customStyle="1" w:styleId="WWCharLFO37LVL6">
    <w:name w:val="WW_CharLFO37LVL6"/>
    <w:qFormat/>
    <w:rPr>
      <w:rFonts w:cs="Times New Roman"/>
    </w:rPr>
  </w:style>
  <w:style w:type="character" w:customStyle="1" w:styleId="WWCharLFO37LVL7">
    <w:name w:val="WW_CharLFO37LVL7"/>
    <w:qFormat/>
    <w:rPr>
      <w:rFonts w:cs="Times New Roman"/>
    </w:rPr>
  </w:style>
  <w:style w:type="character" w:customStyle="1" w:styleId="WWCharLFO37LVL8">
    <w:name w:val="WW_CharLFO37LVL8"/>
    <w:qFormat/>
    <w:rPr>
      <w:rFonts w:cs="Times New Roman"/>
    </w:rPr>
  </w:style>
  <w:style w:type="character" w:customStyle="1" w:styleId="WWCharLFO37LVL9">
    <w:name w:val="WW_CharLFO37LVL9"/>
    <w:qFormat/>
    <w:rPr>
      <w:rFonts w:cs="Times New Roman"/>
    </w:rPr>
  </w:style>
  <w:style w:type="character" w:customStyle="1" w:styleId="WWCharLFO39LVL2">
    <w:name w:val="WW_CharLFO39LVL2"/>
    <w:qFormat/>
    <w:rPr>
      <w:b/>
    </w:rPr>
  </w:style>
  <w:style w:type="character" w:customStyle="1" w:styleId="WWCharLFO41LVL2">
    <w:name w:val="WW_CharLFO41LVL2"/>
    <w:qFormat/>
    <w:rPr>
      <w:rFonts w:ascii="Times New Roman" w:hAnsi="Times New Roman" w:cs="Courier New"/>
    </w:rPr>
  </w:style>
  <w:style w:type="character" w:customStyle="1" w:styleId="WWCharLFO41LVL5">
    <w:name w:val="WW_CharLFO41LVL5"/>
    <w:qFormat/>
    <w:rPr>
      <w:rFonts w:ascii="Times New Roman" w:hAnsi="Times New Roman" w:cs="Courier New"/>
    </w:rPr>
  </w:style>
  <w:style w:type="character" w:customStyle="1" w:styleId="WWCharLFO41LVL8">
    <w:name w:val="WW_CharLFO41LVL8"/>
    <w:qFormat/>
    <w:rPr>
      <w:rFonts w:ascii="Times New Roman" w:hAnsi="Times New Roman" w:cs="Courier New"/>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qFormat/>
    <w:pPr>
      <w:spacing w:before="240" w:after="120"/>
    </w:pPr>
    <w:rPr>
      <w:rFonts w:ascii="Arial" w:hAnsi="Arial"/>
      <w:sz w:val="28"/>
      <w:szCs w:val="28"/>
    </w:rPr>
  </w:style>
  <w:style w:type="paragraph" w:customStyle="1" w:styleId="Tretekstu">
    <w:name w:val="Treść tekstu"/>
    <w:basedOn w:val="Normalny"/>
    <w:pPr>
      <w:spacing w:after="120"/>
    </w:pPr>
  </w:style>
  <w:style w:type="paragraph" w:styleId="Lista">
    <w:name w:val="List"/>
    <w:basedOn w:val="Tretekstu"/>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Standard">
    <w:name w:val="Standard"/>
    <w:qFormat/>
    <w:pPr>
      <w:keepNext/>
      <w:widowControl w:val="0"/>
      <w:shd w:val="clear" w:color="auto" w:fill="FFFFFF"/>
      <w:suppressAutoHyphens/>
    </w:pPr>
  </w:style>
  <w:style w:type="paragraph" w:customStyle="1" w:styleId="Default">
    <w:name w:val="Default"/>
    <w:basedOn w:val="Normalny"/>
    <w:qFormat/>
    <w:pPr>
      <w:autoSpaceDE w:val="0"/>
    </w:pPr>
    <w:rPr>
      <w:rFonts w:ascii="Segoe UI" w:eastAsia="Segoe UI" w:hAnsi="Segoe UI" w:cs="Segoe UI"/>
      <w:color w:val="000000"/>
    </w:rPr>
  </w:style>
  <w:style w:type="paragraph" w:customStyle="1" w:styleId="Tekstwstpniesformatowany">
    <w:name w:val="Tekst wstępnie sformatowany"/>
    <w:basedOn w:val="Normalny"/>
    <w:qFormat/>
    <w:rPr>
      <w:rFonts w:ascii="Courier New" w:eastAsia="Courier New" w:hAnsi="Courier New" w:cs="Courier New"/>
      <w:sz w:val="20"/>
      <w:szCs w:val="20"/>
    </w:rPr>
  </w:style>
  <w:style w:type="paragraph" w:styleId="Akapitzlist">
    <w:name w:val="List Paragraph"/>
    <w:aliases w:val="wypunktowanie,CW_Lista,Wypunktowanie,Obiekt,List Paragraph1,normalny tekst,paragraf,Numerowanie,L1,Akapit z listą5,BulletC,List Paragraph,RR PGE Akapit z listą,Styl 1,Citation List,본문(내용),List Paragraph (numbered (a)),zwykły tekst"/>
    <w:basedOn w:val="Normalny"/>
    <w:link w:val="AkapitzlistZnak"/>
    <w:uiPriority w:val="34"/>
    <w:qFormat/>
    <w:pPr>
      <w:ind w:left="720"/>
    </w:pPr>
  </w:style>
  <w:style w:type="paragraph" w:customStyle="1" w:styleId="Textbody">
    <w:name w:val="Text body"/>
    <w:basedOn w:val="Standard"/>
    <w:qFormat/>
    <w:pPr>
      <w:spacing w:after="120"/>
    </w:pPr>
  </w:style>
  <w:style w:type="paragraph" w:customStyle="1" w:styleId="Wcicietrecitekstu">
    <w:name w:val="Wcięcie treści tekstu"/>
    <w:basedOn w:val="Normalny"/>
    <w:pPr>
      <w:spacing w:after="120"/>
      <w:ind w:left="283"/>
    </w:pPr>
  </w:style>
  <w:style w:type="paragraph" w:customStyle="1" w:styleId="TableContents">
    <w:name w:val="Table Contents"/>
    <w:basedOn w:val="Standard"/>
    <w:qFormat/>
    <w:pPr>
      <w:suppressLineNumbers/>
    </w:pPr>
    <w:rPr>
      <w:rFonts w:cs="Lucida Sans Unicode"/>
      <w:sz w:val="20"/>
      <w:szCs w:val="20"/>
      <w:lang w:eastAsia="zh-CN" w:bidi="hi-IN"/>
    </w:rPr>
  </w:style>
  <w:style w:type="paragraph" w:styleId="Bezodstpw">
    <w:name w:val="No Spacing"/>
    <w:uiPriority w:val="99"/>
    <w:qFormat/>
    <w:pPr>
      <w:keepNext/>
      <w:shd w:val="clear" w:color="auto" w:fill="FFFFFF"/>
      <w:suppressAutoHyphens/>
    </w:pPr>
    <w:rPr>
      <w:sz w:val="22"/>
      <w:szCs w:val="22"/>
      <w:lang w:eastAsia="en-US"/>
    </w:rPr>
  </w:style>
  <w:style w:type="paragraph" w:customStyle="1" w:styleId="Zawartotabeli">
    <w:name w:val="Zawartość tabeli"/>
    <w:basedOn w:val="Normalny"/>
    <w:qFormat/>
    <w:pPr>
      <w:suppressLineNumbers/>
    </w:pPr>
  </w:style>
  <w:style w:type="paragraph" w:styleId="Stopka">
    <w:name w:val="footer"/>
    <w:basedOn w:val="Normalny"/>
    <w:pPr>
      <w:suppressLineNumbers/>
      <w:tabs>
        <w:tab w:val="center" w:pos="4818"/>
        <w:tab w:val="right" w:pos="9637"/>
      </w:tabs>
    </w:pPr>
  </w:style>
  <w:style w:type="paragraph" w:styleId="Tekstdymka">
    <w:name w:val="Balloon Text"/>
    <w:basedOn w:val="Normalny"/>
    <w:qFormat/>
    <w:rPr>
      <w:rFonts w:ascii="Segoe UI" w:hAnsi="Segoe UI" w:cs="Segoe UI"/>
      <w:sz w:val="18"/>
      <w:szCs w:val="18"/>
    </w:rPr>
  </w:style>
  <w:style w:type="paragraph" w:customStyle="1" w:styleId="Gwka">
    <w:name w:val="Główka"/>
    <w:basedOn w:val="Normalny"/>
    <w:pPr>
      <w:suppressLineNumbers/>
      <w:tabs>
        <w:tab w:val="center" w:pos="4819"/>
        <w:tab w:val="right" w:pos="9638"/>
      </w:tabs>
    </w:pPr>
  </w:style>
  <w:style w:type="paragraph" w:customStyle="1" w:styleId="Cytaty">
    <w:name w:val="Cytaty"/>
    <w:basedOn w:val="Normalny"/>
    <w:qFormat/>
    <w:pPr>
      <w:spacing w:after="283"/>
      <w:ind w:left="567" w:right="567"/>
    </w:pPr>
  </w:style>
  <w:style w:type="paragraph" w:styleId="Tytu">
    <w:name w:val="Title"/>
    <w:basedOn w:val="Nagwek"/>
    <w:next w:val="Tretekstu"/>
    <w:pPr>
      <w:jc w:val="center"/>
    </w:pPr>
    <w:rPr>
      <w:b/>
      <w:bCs/>
      <w:sz w:val="56"/>
      <w:szCs w:val="56"/>
    </w:rPr>
  </w:style>
  <w:style w:type="paragraph" w:styleId="Podtytu">
    <w:name w:val="Subtitle"/>
    <w:basedOn w:val="Nagwek"/>
    <w:next w:val="Tretekstu"/>
    <w:pPr>
      <w:spacing w:before="60"/>
      <w:jc w:val="center"/>
    </w:pPr>
    <w:rPr>
      <w:sz w:val="36"/>
      <w:szCs w:val="36"/>
    </w:rPr>
  </w:style>
  <w:style w:type="paragraph" w:customStyle="1" w:styleId="Przypisdolny">
    <w:name w:val="Przypis dolny"/>
    <w:basedOn w:val="Normalny"/>
    <w:pPr>
      <w:suppressLineNumbers/>
      <w:ind w:left="339" w:hanging="339"/>
    </w:pPr>
    <w:rPr>
      <w:sz w:val="20"/>
      <w:szCs w:val="20"/>
    </w:rPr>
  </w:style>
  <w:style w:type="numbering" w:customStyle="1" w:styleId="WW8Num26">
    <w:name w:val="WW8Num26"/>
  </w:style>
  <w:style w:type="numbering" w:customStyle="1" w:styleId="WW8Num37">
    <w:name w:val="WW8Num37"/>
  </w:style>
  <w:style w:type="numbering" w:customStyle="1" w:styleId="WW8Num3">
    <w:name w:val="WW8Num3"/>
  </w:style>
  <w:style w:type="numbering" w:customStyle="1" w:styleId="WW8Num10">
    <w:name w:val="WW8Num10"/>
  </w:style>
  <w:style w:type="numbering" w:customStyle="1" w:styleId="WW8Num12">
    <w:name w:val="WW8Num12"/>
  </w:style>
  <w:style w:type="numbering" w:customStyle="1" w:styleId="WW8Num64">
    <w:name w:val="WW8Num64"/>
  </w:style>
  <w:style w:type="numbering" w:customStyle="1" w:styleId="WW8Num24">
    <w:name w:val="WW8Num24"/>
  </w:style>
  <w:style w:type="numbering" w:customStyle="1" w:styleId="WW8Num11">
    <w:name w:val="WW8Num11"/>
  </w:style>
  <w:style w:type="numbering" w:customStyle="1" w:styleId="WW8Num4">
    <w:name w:val="WW8Num4"/>
  </w:style>
  <w:style w:type="numbering" w:customStyle="1" w:styleId="WW8Num7">
    <w:name w:val="WW8Num7"/>
  </w:style>
  <w:style w:type="numbering" w:customStyle="1" w:styleId="WW8Num67">
    <w:name w:val="WW8Num67"/>
  </w:style>
  <w:style w:type="numbering" w:customStyle="1" w:styleId="WW8Num13">
    <w:name w:val="WW8Num13"/>
  </w:style>
  <w:style w:type="numbering" w:customStyle="1" w:styleId="WW8Num8">
    <w:name w:val="WW8Num8"/>
  </w:style>
  <w:style w:type="numbering" w:customStyle="1" w:styleId="WW8Num6">
    <w:name w:val="WW8Num6"/>
  </w:style>
  <w:style w:type="numbering" w:customStyle="1" w:styleId="WW8Num48">
    <w:name w:val="WW8Num48"/>
  </w:style>
  <w:style w:type="numbering" w:customStyle="1" w:styleId="WW8Num15">
    <w:name w:val="WW8Num15"/>
  </w:style>
  <w:style w:type="numbering" w:customStyle="1" w:styleId="WW8Num2">
    <w:name w:val="WW8Num2"/>
  </w:style>
  <w:style w:type="numbering" w:customStyle="1" w:styleId="WW8Num58">
    <w:name w:val="WW8Num58"/>
  </w:style>
  <w:style w:type="numbering" w:customStyle="1" w:styleId="WW8Num61">
    <w:name w:val="WW8Num61"/>
  </w:style>
  <w:style w:type="numbering" w:customStyle="1" w:styleId="WW8Num68">
    <w:name w:val="WW8Num68"/>
  </w:style>
  <w:style w:type="numbering" w:customStyle="1" w:styleId="WW8Num47">
    <w:name w:val="WW8Num47"/>
  </w:style>
  <w:style w:type="numbering" w:customStyle="1" w:styleId="WW8Num31">
    <w:name w:val="WW8Num31"/>
  </w:style>
  <w:style w:type="numbering" w:customStyle="1" w:styleId="WW8Num43">
    <w:name w:val="WW8Num43"/>
  </w:style>
  <w:style w:type="numbering" w:customStyle="1" w:styleId="WW8Num40">
    <w:name w:val="WW8Num40"/>
  </w:style>
  <w:style w:type="numbering" w:customStyle="1" w:styleId="WW8Num35">
    <w:name w:val="WW8Num35"/>
  </w:style>
  <w:style w:type="numbering" w:customStyle="1" w:styleId="WW8Num45">
    <w:name w:val="WW8Num45"/>
  </w:style>
  <w:style w:type="numbering" w:customStyle="1" w:styleId="WW8Num70">
    <w:name w:val="WW8Num70"/>
  </w:style>
  <w:style w:type="numbering" w:customStyle="1" w:styleId="WW8Num56">
    <w:name w:val="WW8Num56"/>
  </w:style>
  <w:style w:type="numbering" w:customStyle="1" w:styleId="WW8Num38">
    <w:name w:val="WW8Num38"/>
  </w:style>
  <w:style w:type="numbering" w:customStyle="1" w:styleId="WW8Num57">
    <w:name w:val="WW8Num57"/>
  </w:style>
  <w:style w:type="numbering" w:customStyle="1" w:styleId="WW8Num72">
    <w:name w:val="WW8Num72"/>
  </w:style>
  <w:style w:type="numbering" w:customStyle="1" w:styleId="WW8Num46">
    <w:name w:val="WW8Num46"/>
  </w:style>
  <w:style w:type="numbering" w:customStyle="1" w:styleId="WW8Num71">
    <w:name w:val="WW8Num71"/>
  </w:style>
  <w:style w:type="character" w:styleId="Pogrubienie">
    <w:name w:val="Strong"/>
    <w:basedOn w:val="Domylnaczcionkaakapitu"/>
    <w:uiPriority w:val="22"/>
    <w:qFormat/>
    <w:rsid w:val="007B0E7D"/>
    <w:rPr>
      <w:b/>
      <w:bCs/>
    </w:rPr>
  </w:style>
  <w:style w:type="character" w:styleId="Hipercze">
    <w:name w:val="Hyperlink"/>
    <w:basedOn w:val="Domylnaczcionkaakapitu"/>
    <w:uiPriority w:val="99"/>
    <w:unhideWhenUsed/>
    <w:rsid w:val="00F8398F"/>
    <w:rPr>
      <w:color w:val="0563C1" w:themeColor="hyperlink"/>
      <w:u w:val="single"/>
    </w:rPr>
  </w:style>
  <w:style w:type="character" w:customStyle="1" w:styleId="markedcontent">
    <w:name w:val="markedcontent"/>
    <w:basedOn w:val="Domylnaczcionkaakapitu"/>
    <w:rsid w:val="00C705F8"/>
  </w:style>
  <w:style w:type="character" w:customStyle="1" w:styleId="AkapitzlistZnak">
    <w:name w:val="Akapit z listą Znak"/>
    <w:aliases w:val="wypunktowanie Znak,CW_Lista Znak,Wypunktowanie Znak,Obiekt Znak,List Paragraph1 Znak,normalny tekst Znak,paragraf Znak,Numerowanie Znak,L1 Znak,Akapit z listą5 Znak,BulletC Znak,List Paragraph Znak,RR PGE Akapit z listą Znak"/>
    <w:link w:val="Akapitzlist"/>
    <w:qFormat/>
    <w:locked/>
    <w:rsid w:val="00EC00A8"/>
    <w:rPr>
      <w:shd w:val="clear" w:color="auto" w:fill="FFFFFF"/>
    </w:rPr>
  </w:style>
  <w:style w:type="paragraph" w:styleId="Tekstpodstawowywcity2">
    <w:name w:val="Body Text Indent 2"/>
    <w:basedOn w:val="Normalny"/>
    <w:link w:val="Tekstpodstawowywcity2Znak"/>
    <w:rsid w:val="006C3106"/>
    <w:pPr>
      <w:keepNext w:val="0"/>
      <w:widowControl/>
      <w:shd w:val="clear" w:color="auto" w:fill="auto"/>
      <w:suppressAutoHyphens w:val="0"/>
      <w:spacing w:after="120" w:line="480" w:lineRule="auto"/>
      <w:ind w:left="283"/>
      <w:textAlignment w:val="auto"/>
    </w:pPr>
    <w:rPr>
      <w:rFonts w:eastAsia="Times New Roman" w:cs="Times New Roman"/>
      <w:sz w:val="20"/>
      <w:szCs w:val="20"/>
      <w:lang w:eastAsia="pl-PL" w:bidi="ar-SA"/>
    </w:rPr>
  </w:style>
  <w:style w:type="character" w:customStyle="1" w:styleId="Tekstpodstawowywcity2Znak">
    <w:name w:val="Tekst podstawowy wcięty 2 Znak"/>
    <w:basedOn w:val="Domylnaczcionkaakapitu"/>
    <w:link w:val="Tekstpodstawowywcity2"/>
    <w:rsid w:val="006C3106"/>
    <w:rPr>
      <w:rFonts w:eastAsia="Times New Roman" w:cs="Times New Roman"/>
      <w:sz w:val="20"/>
      <w:szCs w:val="20"/>
      <w:lang w:eastAsia="pl-PL" w:bidi="ar-SA"/>
    </w:rPr>
  </w:style>
  <w:style w:type="paragraph" w:styleId="Tekstpodstawowy2">
    <w:name w:val="Body Text 2"/>
    <w:basedOn w:val="Normalny"/>
    <w:link w:val="Tekstpodstawowy2Znak"/>
    <w:uiPriority w:val="99"/>
    <w:unhideWhenUsed/>
    <w:rsid w:val="006C3106"/>
    <w:pPr>
      <w:spacing w:after="120" w:line="480" w:lineRule="auto"/>
    </w:pPr>
  </w:style>
  <w:style w:type="character" w:customStyle="1" w:styleId="Tekstpodstawowy2Znak">
    <w:name w:val="Tekst podstawowy 2 Znak"/>
    <w:basedOn w:val="Domylnaczcionkaakapitu"/>
    <w:link w:val="Tekstpodstawowy2"/>
    <w:uiPriority w:val="99"/>
    <w:rsid w:val="006C3106"/>
    <w:rPr>
      <w:shd w:val="clear" w:color="auto" w:fill="FFFFFF"/>
    </w:rPr>
  </w:style>
  <w:style w:type="paragraph" w:styleId="Tekstpodstawowy">
    <w:name w:val="Body Text"/>
    <w:basedOn w:val="Normalny"/>
    <w:link w:val="TekstpodstawowyZnak"/>
    <w:uiPriority w:val="99"/>
    <w:unhideWhenUsed/>
    <w:rsid w:val="00ED780D"/>
    <w:pPr>
      <w:spacing w:after="120"/>
    </w:pPr>
  </w:style>
  <w:style w:type="character" w:customStyle="1" w:styleId="TekstpodstawowyZnak">
    <w:name w:val="Tekst podstawowy Znak"/>
    <w:basedOn w:val="Domylnaczcionkaakapitu"/>
    <w:link w:val="Tekstpodstawowy"/>
    <w:uiPriority w:val="99"/>
    <w:rsid w:val="00ED780D"/>
    <w:rPr>
      <w:shd w:val="clear" w:color="auto" w:fill="FFFFFF"/>
    </w:rPr>
  </w:style>
  <w:style w:type="paragraph" w:customStyle="1" w:styleId="Standarduser">
    <w:name w:val="Standard (user)"/>
    <w:rsid w:val="00E17CC8"/>
    <w:pPr>
      <w:widowControl w:val="0"/>
      <w:suppressAutoHyphens/>
      <w:autoSpaceDN w:val="0"/>
    </w:pPr>
    <w:rPr>
      <w:kern w:val="3"/>
      <w:lang w:val="de-DE"/>
    </w:rPr>
  </w:style>
  <w:style w:type="paragraph" w:styleId="NormalnyWeb">
    <w:name w:val="Normal (Web)"/>
    <w:basedOn w:val="Normalny"/>
    <w:link w:val="NormalnyWebZnak"/>
    <w:rsid w:val="004F364C"/>
    <w:pPr>
      <w:keepNext w:val="0"/>
      <w:widowControl/>
      <w:shd w:val="clear" w:color="auto" w:fill="auto"/>
      <w:suppressAutoHyphens w:val="0"/>
      <w:spacing w:before="100" w:beforeAutospacing="1" w:after="100" w:afterAutospacing="1"/>
      <w:textAlignment w:val="auto"/>
    </w:pPr>
    <w:rPr>
      <w:rFonts w:eastAsia="Times New Roman" w:cs="Times New Roman"/>
      <w:lang w:eastAsia="pl-PL" w:bidi="ar-SA"/>
    </w:rPr>
  </w:style>
  <w:style w:type="character" w:customStyle="1" w:styleId="NormalnyWebZnak">
    <w:name w:val="Normalny (Web) Znak"/>
    <w:link w:val="NormalnyWeb"/>
    <w:locked/>
    <w:rsid w:val="004F364C"/>
    <w:rPr>
      <w:rFonts w:eastAsia="Times New Roman" w:cs="Times New Roman"/>
      <w:lang w:eastAsia="pl-PL" w:bidi="ar-SA"/>
    </w:rPr>
  </w:style>
  <w:style w:type="table" w:styleId="Tabela-Siatka">
    <w:name w:val="Table Grid"/>
    <w:basedOn w:val="Standardowy"/>
    <w:uiPriority w:val="99"/>
    <w:rsid w:val="00486186"/>
    <w:pPr>
      <w:textAlignment w:val="auto"/>
    </w:pPr>
    <w:rPr>
      <w:rFonts w:ascii="Calibri" w:eastAsia="Calibri" w:hAnsi="Calibri" w:cs="Times New Roman"/>
      <w:sz w:val="20"/>
      <w:szCs w:val="20"/>
      <w:lang w:eastAsia="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ktop-title-subcontent">
    <w:name w:val="desktop-title-subcontent"/>
    <w:basedOn w:val="Domylnaczcionkaakapitu"/>
    <w:rsid w:val="00BF3A9D"/>
  </w:style>
  <w:style w:type="character" w:customStyle="1" w:styleId="WW8Num18z3">
    <w:name w:val="WW8Num18z3"/>
    <w:rsid w:val="00FC3557"/>
  </w:style>
  <w:style w:type="paragraph" w:customStyle="1" w:styleId="Textbodyuser">
    <w:name w:val="Text body (user)"/>
    <w:basedOn w:val="Standarduser"/>
    <w:rsid w:val="00806FD0"/>
    <w:pPr>
      <w:spacing w:after="120"/>
    </w:pPr>
    <w:rPr>
      <w:lang w:val="pl-PL"/>
    </w:rPr>
  </w:style>
  <w:style w:type="character" w:customStyle="1" w:styleId="Internetlink">
    <w:name w:val="Internet link"/>
    <w:rsid w:val="00806FD0"/>
    <w:rPr>
      <w:color w:val="0000FF"/>
      <w:u w:val="single"/>
    </w:rPr>
  </w:style>
  <w:style w:type="character" w:customStyle="1" w:styleId="fadtext">
    <w:name w:val="fad_text"/>
    <w:rsid w:val="00EA20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6080674">
      <w:bodyDiv w:val="1"/>
      <w:marLeft w:val="0"/>
      <w:marRight w:val="0"/>
      <w:marTop w:val="0"/>
      <w:marBottom w:val="0"/>
      <w:divBdr>
        <w:top w:val="none" w:sz="0" w:space="0" w:color="auto"/>
        <w:left w:val="none" w:sz="0" w:space="0" w:color="auto"/>
        <w:bottom w:val="none" w:sz="0" w:space="0" w:color="auto"/>
        <w:right w:val="none" w:sz="0" w:space="0" w:color="auto"/>
      </w:divBdr>
    </w:div>
    <w:div w:id="1849170495">
      <w:bodyDiv w:val="1"/>
      <w:marLeft w:val="0"/>
      <w:marRight w:val="0"/>
      <w:marTop w:val="0"/>
      <w:marBottom w:val="0"/>
      <w:divBdr>
        <w:top w:val="none" w:sz="0" w:space="0" w:color="auto"/>
        <w:left w:val="none" w:sz="0" w:space="0" w:color="auto"/>
        <w:bottom w:val="none" w:sz="0" w:space="0" w:color="auto"/>
        <w:right w:val="none" w:sz="0" w:space="0" w:color="auto"/>
      </w:divBdr>
      <w:divsChild>
        <w:div w:id="1988969204">
          <w:marLeft w:val="0"/>
          <w:marRight w:val="0"/>
          <w:marTop w:val="0"/>
          <w:marBottom w:val="0"/>
          <w:divBdr>
            <w:top w:val="none" w:sz="0" w:space="0" w:color="auto"/>
            <w:left w:val="none" w:sz="0" w:space="0" w:color="auto"/>
            <w:bottom w:val="none" w:sz="0" w:space="0" w:color="auto"/>
            <w:right w:val="none" w:sz="0" w:space="0" w:color="auto"/>
          </w:divBdr>
          <w:divsChild>
            <w:div w:id="426387338">
              <w:marLeft w:val="0"/>
              <w:marRight w:val="0"/>
              <w:marTop w:val="0"/>
              <w:marBottom w:val="0"/>
              <w:divBdr>
                <w:top w:val="none" w:sz="0" w:space="0" w:color="auto"/>
                <w:left w:val="none" w:sz="0" w:space="0" w:color="auto"/>
                <w:bottom w:val="none" w:sz="0" w:space="0" w:color="auto"/>
                <w:right w:val="none" w:sz="0" w:space="0" w:color="auto"/>
              </w:divBdr>
              <w:divsChild>
                <w:div w:id="1698308009">
                  <w:marLeft w:val="0"/>
                  <w:marRight w:val="0"/>
                  <w:marTop w:val="0"/>
                  <w:marBottom w:val="0"/>
                  <w:divBdr>
                    <w:top w:val="none" w:sz="0" w:space="0" w:color="auto"/>
                    <w:left w:val="none" w:sz="0" w:space="0" w:color="auto"/>
                    <w:bottom w:val="none" w:sz="0" w:space="0" w:color="auto"/>
                    <w:right w:val="none" w:sz="0" w:space="0" w:color="auto"/>
                  </w:divBdr>
                </w:div>
                <w:div w:id="1848059471">
                  <w:marLeft w:val="0"/>
                  <w:marRight w:val="0"/>
                  <w:marTop w:val="0"/>
                  <w:marBottom w:val="0"/>
                  <w:divBdr>
                    <w:top w:val="none" w:sz="0" w:space="0" w:color="auto"/>
                    <w:left w:val="none" w:sz="0" w:space="0" w:color="auto"/>
                    <w:bottom w:val="none" w:sz="0" w:space="0" w:color="auto"/>
                    <w:right w:val="none" w:sz="0" w:space="0" w:color="auto"/>
                  </w:divBdr>
                  <w:divsChild>
                    <w:div w:id="958802129">
                      <w:marLeft w:val="0"/>
                      <w:marRight w:val="0"/>
                      <w:marTop w:val="0"/>
                      <w:marBottom w:val="0"/>
                      <w:divBdr>
                        <w:top w:val="none" w:sz="0" w:space="0" w:color="auto"/>
                        <w:left w:val="none" w:sz="0" w:space="0" w:color="auto"/>
                        <w:bottom w:val="none" w:sz="0" w:space="0" w:color="auto"/>
                        <w:right w:val="none" w:sz="0" w:space="0" w:color="auto"/>
                      </w:divBdr>
                    </w:div>
                  </w:divsChild>
                </w:div>
                <w:div w:id="1211113494">
                  <w:marLeft w:val="0"/>
                  <w:marRight w:val="0"/>
                  <w:marTop w:val="0"/>
                  <w:marBottom w:val="0"/>
                  <w:divBdr>
                    <w:top w:val="none" w:sz="0" w:space="0" w:color="auto"/>
                    <w:left w:val="none" w:sz="0" w:space="0" w:color="auto"/>
                    <w:bottom w:val="none" w:sz="0" w:space="0" w:color="auto"/>
                    <w:right w:val="none" w:sz="0" w:space="0" w:color="auto"/>
                  </w:divBdr>
                  <w:divsChild>
                    <w:div w:id="781998528">
                      <w:marLeft w:val="0"/>
                      <w:marRight w:val="0"/>
                      <w:marTop w:val="0"/>
                      <w:marBottom w:val="0"/>
                      <w:divBdr>
                        <w:top w:val="none" w:sz="0" w:space="0" w:color="auto"/>
                        <w:left w:val="none" w:sz="0" w:space="0" w:color="auto"/>
                        <w:bottom w:val="none" w:sz="0" w:space="0" w:color="auto"/>
                        <w:right w:val="none" w:sz="0" w:space="0" w:color="auto"/>
                      </w:divBdr>
                    </w:div>
                  </w:divsChild>
                </w:div>
                <w:div w:id="1725787888">
                  <w:marLeft w:val="0"/>
                  <w:marRight w:val="0"/>
                  <w:marTop w:val="0"/>
                  <w:marBottom w:val="0"/>
                  <w:divBdr>
                    <w:top w:val="none" w:sz="0" w:space="0" w:color="auto"/>
                    <w:left w:val="none" w:sz="0" w:space="0" w:color="auto"/>
                    <w:bottom w:val="none" w:sz="0" w:space="0" w:color="auto"/>
                    <w:right w:val="none" w:sz="0" w:space="0" w:color="auto"/>
                  </w:divBdr>
                  <w:divsChild>
                    <w:div w:id="209153841">
                      <w:marLeft w:val="0"/>
                      <w:marRight w:val="0"/>
                      <w:marTop w:val="0"/>
                      <w:marBottom w:val="0"/>
                      <w:divBdr>
                        <w:top w:val="none" w:sz="0" w:space="0" w:color="auto"/>
                        <w:left w:val="none" w:sz="0" w:space="0" w:color="auto"/>
                        <w:bottom w:val="none" w:sz="0" w:space="0" w:color="auto"/>
                        <w:right w:val="none" w:sz="0" w:space="0" w:color="auto"/>
                      </w:divBdr>
                    </w:div>
                  </w:divsChild>
                </w:div>
                <w:div w:id="1245871187">
                  <w:marLeft w:val="0"/>
                  <w:marRight w:val="0"/>
                  <w:marTop w:val="0"/>
                  <w:marBottom w:val="0"/>
                  <w:divBdr>
                    <w:top w:val="none" w:sz="0" w:space="0" w:color="auto"/>
                    <w:left w:val="none" w:sz="0" w:space="0" w:color="auto"/>
                    <w:bottom w:val="none" w:sz="0" w:space="0" w:color="auto"/>
                    <w:right w:val="none" w:sz="0" w:space="0" w:color="auto"/>
                  </w:divBdr>
                  <w:divsChild>
                    <w:div w:id="585461116">
                      <w:marLeft w:val="0"/>
                      <w:marRight w:val="0"/>
                      <w:marTop w:val="0"/>
                      <w:marBottom w:val="0"/>
                      <w:divBdr>
                        <w:top w:val="none" w:sz="0" w:space="0" w:color="auto"/>
                        <w:left w:val="none" w:sz="0" w:space="0" w:color="auto"/>
                        <w:bottom w:val="none" w:sz="0" w:space="0" w:color="auto"/>
                        <w:right w:val="none" w:sz="0" w:space="0" w:color="auto"/>
                      </w:divBdr>
                    </w:div>
                  </w:divsChild>
                </w:div>
                <w:div w:id="1761101702">
                  <w:marLeft w:val="0"/>
                  <w:marRight w:val="0"/>
                  <w:marTop w:val="0"/>
                  <w:marBottom w:val="0"/>
                  <w:divBdr>
                    <w:top w:val="none" w:sz="0" w:space="0" w:color="auto"/>
                    <w:left w:val="none" w:sz="0" w:space="0" w:color="auto"/>
                    <w:bottom w:val="none" w:sz="0" w:space="0" w:color="auto"/>
                    <w:right w:val="none" w:sz="0" w:space="0" w:color="auto"/>
                  </w:divBdr>
                  <w:divsChild>
                    <w:div w:id="961807900">
                      <w:marLeft w:val="0"/>
                      <w:marRight w:val="0"/>
                      <w:marTop w:val="0"/>
                      <w:marBottom w:val="0"/>
                      <w:divBdr>
                        <w:top w:val="none" w:sz="0" w:space="0" w:color="auto"/>
                        <w:left w:val="none" w:sz="0" w:space="0" w:color="auto"/>
                        <w:bottom w:val="none" w:sz="0" w:space="0" w:color="auto"/>
                        <w:right w:val="none" w:sz="0" w:space="0" w:color="auto"/>
                      </w:divBdr>
                    </w:div>
                  </w:divsChild>
                </w:div>
                <w:div w:id="932327">
                  <w:marLeft w:val="0"/>
                  <w:marRight w:val="0"/>
                  <w:marTop w:val="0"/>
                  <w:marBottom w:val="0"/>
                  <w:divBdr>
                    <w:top w:val="none" w:sz="0" w:space="0" w:color="auto"/>
                    <w:left w:val="none" w:sz="0" w:space="0" w:color="auto"/>
                    <w:bottom w:val="none" w:sz="0" w:space="0" w:color="auto"/>
                    <w:right w:val="none" w:sz="0" w:space="0" w:color="auto"/>
                  </w:divBdr>
                  <w:divsChild>
                    <w:div w:id="1857886593">
                      <w:marLeft w:val="0"/>
                      <w:marRight w:val="0"/>
                      <w:marTop w:val="0"/>
                      <w:marBottom w:val="0"/>
                      <w:divBdr>
                        <w:top w:val="none" w:sz="0" w:space="0" w:color="auto"/>
                        <w:left w:val="none" w:sz="0" w:space="0" w:color="auto"/>
                        <w:bottom w:val="none" w:sz="0" w:space="0" w:color="auto"/>
                        <w:right w:val="none" w:sz="0" w:space="0" w:color="auto"/>
                      </w:divBdr>
                    </w:div>
                  </w:divsChild>
                </w:div>
                <w:div w:id="515073326">
                  <w:marLeft w:val="0"/>
                  <w:marRight w:val="0"/>
                  <w:marTop w:val="0"/>
                  <w:marBottom w:val="0"/>
                  <w:divBdr>
                    <w:top w:val="none" w:sz="0" w:space="0" w:color="auto"/>
                    <w:left w:val="none" w:sz="0" w:space="0" w:color="auto"/>
                    <w:bottom w:val="none" w:sz="0" w:space="0" w:color="auto"/>
                    <w:right w:val="none" w:sz="0" w:space="0" w:color="auto"/>
                  </w:divBdr>
                  <w:divsChild>
                    <w:div w:id="1839536994">
                      <w:marLeft w:val="0"/>
                      <w:marRight w:val="0"/>
                      <w:marTop w:val="0"/>
                      <w:marBottom w:val="0"/>
                      <w:divBdr>
                        <w:top w:val="none" w:sz="0" w:space="0" w:color="auto"/>
                        <w:left w:val="none" w:sz="0" w:space="0" w:color="auto"/>
                        <w:bottom w:val="none" w:sz="0" w:space="0" w:color="auto"/>
                        <w:right w:val="none" w:sz="0" w:space="0" w:color="auto"/>
                      </w:divBdr>
                    </w:div>
                  </w:divsChild>
                </w:div>
                <w:div w:id="833102881">
                  <w:marLeft w:val="0"/>
                  <w:marRight w:val="0"/>
                  <w:marTop w:val="0"/>
                  <w:marBottom w:val="0"/>
                  <w:divBdr>
                    <w:top w:val="none" w:sz="0" w:space="0" w:color="auto"/>
                    <w:left w:val="none" w:sz="0" w:space="0" w:color="auto"/>
                    <w:bottom w:val="none" w:sz="0" w:space="0" w:color="auto"/>
                    <w:right w:val="none" w:sz="0" w:space="0" w:color="auto"/>
                  </w:divBdr>
                  <w:divsChild>
                    <w:div w:id="72634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022769">
          <w:marLeft w:val="0"/>
          <w:marRight w:val="0"/>
          <w:marTop w:val="0"/>
          <w:marBottom w:val="0"/>
          <w:divBdr>
            <w:top w:val="none" w:sz="0" w:space="0" w:color="auto"/>
            <w:left w:val="none" w:sz="0" w:space="0" w:color="auto"/>
            <w:bottom w:val="none" w:sz="0" w:space="0" w:color="auto"/>
            <w:right w:val="none" w:sz="0" w:space="0" w:color="auto"/>
          </w:divBdr>
          <w:divsChild>
            <w:div w:id="1288776618">
              <w:marLeft w:val="0"/>
              <w:marRight w:val="0"/>
              <w:marTop w:val="0"/>
              <w:marBottom w:val="0"/>
              <w:divBdr>
                <w:top w:val="none" w:sz="0" w:space="0" w:color="auto"/>
                <w:left w:val="none" w:sz="0" w:space="0" w:color="auto"/>
                <w:bottom w:val="none" w:sz="0" w:space="0" w:color="auto"/>
                <w:right w:val="none" w:sz="0" w:space="0" w:color="auto"/>
              </w:divBdr>
              <w:divsChild>
                <w:div w:id="52259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0189">
          <w:marLeft w:val="0"/>
          <w:marRight w:val="0"/>
          <w:marTop w:val="0"/>
          <w:marBottom w:val="0"/>
          <w:divBdr>
            <w:top w:val="none" w:sz="0" w:space="0" w:color="auto"/>
            <w:left w:val="none" w:sz="0" w:space="0" w:color="auto"/>
            <w:bottom w:val="none" w:sz="0" w:space="0" w:color="auto"/>
            <w:right w:val="none" w:sz="0" w:space="0" w:color="auto"/>
          </w:divBdr>
          <w:divsChild>
            <w:div w:id="1227957381">
              <w:marLeft w:val="0"/>
              <w:marRight w:val="0"/>
              <w:marTop w:val="0"/>
              <w:marBottom w:val="0"/>
              <w:divBdr>
                <w:top w:val="none" w:sz="0" w:space="0" w:color="auto"/>
                <w:left w:val="none" w:sz="0" w:space="0" w:color="auto"/>
                <w:bottom w:val="none" w:sz="0" w:space="0" w:color="auto"/>
                <w:right w:val="none" w:sz="0" w:space="0" w:color="auto"/>
              </w:divBdr>
              <w:divsChild>
                <w:div w:id="1916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554467">
          <w:marLeft w:val="0"/>
          <w:marRight w:val="0"/>
          <w:marTop w:val="0"/>
          <w:marBottom w:val="0"/>
          <w:divBdr>
            <w:top w:val="none" w:sz="0" w:space="0" w:color="auto"/>
            <w:left w:val="none" w:sz="0" w:space="0" w:color="auto"/>
            <w:bottom w:val="none" w:sz="0" w:space="0" w:color="auto"/>
            <w:right w:val="none" w:sz="0" w:space="0" w:color="auto"/>
          </w:divBdr>
          <w:divsChild>
            <w:div w:id="1172330756">
              <w:marLeft w:val="0"/>
              <w:marRight w:val="0"/>
              <w:marTop w:val="0"/>
              <w:marBottom w:val="0"/>
              <w:divBdr>
                <w:top w:val="none" w:sz="0" w:space="0" w:color="auto"/>
                <w:left w:val="none" w:sz="0" w:space="0" w:color="auto"/>
                <w:bottom w:val="none" w:sz="0" w:space="0" w:color="auto"/>
                <w:right w:val="none" w:sz="0" w:space="0" w:color="auto"/>
              </w:divBdr>
              <w:divsChild>
                <w:div w:id="134316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868944">
          <w:marLeft w:val="0"/>
          <w:marRight w:val="0"/>
          <w:marTop w:val="0"/>
          <w:marBottom w:val="0"/>
          <w:divBdr>
            <w:top w:val="none" w:sz="0" w:space="0" w:color="auto"/>
            <w:left w:val="none" w:sz="0" w:space="0" w:color="auto"/>
            <w:bottom w:val="none" w:sz="0" w:space="0" w:color="auto"/>
            <w:right w:val="none" w:sz="0" w:space="0" w:color="auto"/>
          </w:divBdr>
          <w:divsChild>
            <w:div w:id="771167558">
              <w:marLeft w:val="0"/>
              <w:marRight w:val="0"/>
              <w:marTop w:val="0"/>
              <w:marBottom w:val="0"/>
              <w:divBdr>
                <w:top w:val="none" w:sz="0" w:space="0" w:color="auto"/>
                <w:left w:val="none" w:sz="0" w:space="0" w:color="auto"/>
                <w:bottom w:val="none" w:sz="0" w:space="0" w:color="auto"/>
                <w:right w:val="none" w:sz="0" w:space="0" w:color="auto"/>
              </w:divBdr>
              <w:divsChild>
                <w:div w:id="56861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73907">
          <w:marLeft w:val="0"/>
          <w:marRight w:val="0"/>
          <w:marTop w:val="0"/>
          <w:marBottom w:val="0"/>
          <w:divBdr>
            <w:top w:val="none" w:sz="0" w:space="0" w:color="auto"/>
            <w:left w:val="none" w:sz="0" w:space="0" w:color="auto"/>
            <w:bottom w:val="none" w:sz="0" w:space="0" w:color="auto"/>
            <w:right w:val="none" w:sz="0" w:space="0" w:color="auto"/>
          </w:divBdr>
          <w:divsChild>
            <w:div w:id="299844205">
              <w:marLeft w:val="0"/>
              <w:marRight w:val="0"/>
              <w:marTop w:val="0"/>
              <w:marBottom w:val="0"/>
              <w:divBdr>
                <w:top w:val="none" w:sz="0" w:space="0" w:color="auto"/>
                <w:left w:val="none" w:sz="0" w:space="0" w:color="auto"/>
                <w:bottom w:val="none" w:sz="0" w:space="0" w:color="auto"/>
                <w:right w:val="none" w:sz="0" w:space="0" w:color="auto"/>
              </w:divBdr>
              <w:divsChild>
                <w:div w:id="19277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galis.pl/document-view.seam?documentId=mfrxilrsguydonboobqxalrtgaydomy&amp;refSource=hyp" TargetMode="External"/><Relationship Id="rId18" Type="http://schemas.openxmlformats.org/officeDocument/2006/relationships/hyperlink" Target="https://sip.legalis.pl/document-view.seam?documentId=mfrxilrrgqydgnruha4dk&amp;refSource=hyp" TargetMode="External"/><Relationship Id="rId26" Type="http://schemas.openxmlformats.org/officeDocument/2006/relationships/hyperlink" Target="https://sip.legalis.pl/document-view.seam?documentId=mfrxilrsge2tkmzwgy4ds&amp;refSource=hyp" TargetMode="External"/><Relationship Id="rId3" Type="http://schemas.openxmlformats.org/officeDocument/2006/relationships/settings" Target="settings.xml"/><Relationship Id="rId21" Type="http://schemas.openxmlformats.org/officeDocument/2006/relationships/hyperlink" Target="https://sip.legalis.pl/document-view.seam?documentId=mfrxilrrg42tinbwhe4ds&amp;refSource=hyp" TargetMode="External"/><Relationship Id="rId34" Type="http://schemas.openxmlformats.org/officeDocument/2006/relationships/footer" Target="footer1.xml"/><Relationship Id="rId7" Type="http://schemas.openxmlformats.org/officeDocument/2006/relationships/hyperlink" Target="mailto:sekretariat@katowice.praca.gov.pl" TargetMode="External"/><Relationship Id="rId12" Type="http://schemas.openxmlformats.org/officeDocument/2006/relationships/hyperlink" Target="https://ezamowienia.gov.pl/mp-client/tenders/ocds-148610-39d4f448-77c7-45cc-864a-0e8d25c75d50" TargetMode="External"/><Relationship Id="rId17" Type="http://schemas.openxmlformats.org/officeDocument/2006/relationships/hyperlink" Target="https://sip.legalis.pl/document-view.seam?documentId=mfrxilrrgqydgnruha4dkltqmfyc4mjtga4dqojvge&amp;refSource=hyp" TargetMode="External"/><Relationship Id="rId25" Type="http://schemas.openxmlformats.org/officeDocument/2006/relationships/hyperlink" Target="https://sip.legalis.pl/document-view.seam?documentId=mfrxilrsge2tkmzwgy4dsltqmfyc4mrqgq3tgobsha&amp;refSource=hyp"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sip.legalis.pl/document-view.seam?documentId=mfrxilrsguydonboobqxalrrga3tgnrxgy3q&amp;refSource=hyp" TargetMode="External"/><Relationship Id="rId20" Type="http://schemas.openxmlformats.org/officeDocument/2006/relationships/hyperlink" Target="https://sip.legalis.pl/document-view.seam?documentId=mfrxilrrg42tinbwhe4dsltqmfyc4mjxga2temzqga&amp;refSource=hyp" TargetMode="External"/><Relationship Id="rId29" Type="http://schemas.openxmlformats.org/officeDocument/2006/relationships/hyperlink" Target="https://sip.legalis.pl/document-view.seam?documentId=mfrxilrsguydonboobqxalrtgaydqni&amp;refSource=hy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hyperlink" Target="https://sip.legalis.pl/document-view.seam?documentId=mfrxilrsguydonboobqxalrrga4tonjwgm3a&amp;refSource=hyp" TargetMode="External"/><Relationship Id="rId32" Type="http://schemas.openxmlformats.org/officeDocument/2006/relationships/hyperlink" Target="https://sip.legalis.pl/document-view.seam?documentId=mfrxilrtg4ytimjzhe4tiltqmfyc4njrga4damzygm&amp;refSource=hyp" TargetMode="External"/><Relationship Id="rId5" Type="http://schemas.openxmlformats.org/officeDocument/2006/relationships/footnotes" Target="footnotes.xml"/><Relationship Id="rId15" Type="http://schemas.openxmlformats.org/officeDocument/2006/relationships/hyperlink" Target="https://sip.legalis.pl/document-view.seam?documentId=mfrxilrsguydonboobqxalrtgaydimy&amp;refSource=hyp" TargetMode="External"/><Relationship Id="rId23" Type="http://schemas.openxmlformats.org/officeDocument/2006/relationships/hyperlink" Target="https://sip.legalis.pl/document-view.seam?documentId=mfrxilrsguydonboobqxalrtgaytcna&amp;refSource=hyp" TargetMode="External"/><Relationship Id="rId28" Type="http://schemas.openxmlformats.org/officeDocument/2006/relationships/hyperlink" Target="https://sip.legalis.pl/document-view.seam?documentId=mfrxilrsguydonboobqxalrtgaytami&amp;refSource=hyp" TargetMode="External"/><Relationship Id="rId36" Type="http://schemas.openxmlformats.org/officeDocument/2006/relationships/theme" Target="theme/theme1.xml"/><Relationship Id="rId10" Type="http://schemas.openxmlformats.org/officeDocument/2006/relationships/hyperlink" Target="http://ezamowienia.gov.pl" TargetMode="External"/><Relationship Id="rId19" Type="http://schemas.openxmlformats.org/officeDocument/2006/relationships/hyperlink" Target="https://sip.legalis.pl/document-view.seam?documentId=mfrxilrtg4zdanzwgm3to&amp;refSource=hyp" TargetMode="External"/><Relationship Id="rId31" Type="http://schemas.openxmlformats.org/officeDocument/2006/relationships/hyperlink" Target="https://sip.legalis.pl/document-view.seam?documentId=mfrxilrsge2tkmzwgy4dsltqmfyc4mrqgq3tgobtga&amp;refSource=hyp" TargetMode="External"/><Relationship Id="rId4" Type="http://schemas.openxmlformats.org/officeDocument/2006/relationships/webSettings" Target="webSettings.xml"/><Relationship Id="rId9" Type="http://schemas.openxmlformats.org/officeDocument/2006/relationships/hyperlink" Target="http://pup.katowice.ibip.pl/public/" TargetMode="External"/><Relationship Id="rId14" Type="http://schemas.openxmlformats.org/officeDocument/2006/relationships/hyperlink" Target="https://sip.legalis.pl/document-view.seam?documentId=mfrxilrsguydonboobqxalrrgi4dembqha4a&amp;refSource=hyp" TargetMode="External"/><Relationship Id="rId22" Type="http://schemas.openxmlformats.org/officeDocument/2006/relationships/hyperlink" Target="https://sip.legalis.pl/document-view.seam?documentId=mfrxilrsguydonboobqxalrrgi2dgmbrgq4q&amp;refSource=hyp" TargetMode="External"/><Relationship Id="rId27" Type="http://schemas.openxmlformats.org/officeDocument/2006/relationships/hyperlink" Target="https://sip.legalis.pl/document-view.seam?documentId=mfrxilrsguydonboobqxalrtgaytcmi&amp;refSource=hyp" TargetMode="External"/><Relationship Id="rId30" Type="http://schemas.openxmlformats.org/officeDocument/2006/relationships/hyperlink" Target="https://sip.legalis.pl/document-view.seam?documentId=mfrxilrsge2tkmzwgy4dsltqmfyc4mrqgq3tgobsg4&amp;refSource=hyp" TargetMode="External"/><Relationship Id="rId35" Type="http://schemas.openxmlformats.org/officeDocument/2006/relationships/fontTable" Target="fontTable.xml"/><Relationship Id="rId8" Type="http://schemas.openxmlformats.org/officeDocument/2006/relationships/hyperlink" Target="http://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3342</TotalTime>
  <Pages>1</Pages>
  <Words>12040</Words>
  <Characters>72241</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Justyna Sosnowska</cp:lastModifiedBy>
  <cp:revision>78</cp:revision>
  <cp:lastPrinted>2024-11-12T11:02:00Z</cp:lastPrinted>
  <dcterms:created xsi:type="dcterms:W3CDTF">2019-10-14T05:52:00Z</dcterms:created>
  <dcterms:modified xsi:type="dcterms:W3CDTF">2024-11-12T11:43:00Z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2009-04-16T11:32:00Z</dcterms:created>
  <dc:language>pl-PL</dc:language>
  <cp:lastPrinted>2018-11-23T10:53:58Z</cp:lastPrinted>
  <dcterms:modified xsi:type="dcterms:W3CDTF">2018-11-23T10:54:23Z</dcterms:modified>
  <cp:revision>19</cp:revision>
</cp:coreProperties>
</file>