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A49DA" w14:textId="4E3B2B24" w:rsidR="001B2A1A" w:rsidRDefault="00547818">
      <w:pPr>
        <w:pStyle w:val="Nagwek1"/>
        <w:tabs>
          <w:tab w:val="left" w:pos="142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Umowa nr OR.3037…...2024</w:t>
      </w:r>
    </w:p>
    <w:p w14:paraId="27EFD97C" w14:textId="77777777" w:rsidR="001B2A1A" w:rsidRDefault="001B2A1A">
      <w:pPr>
        <w:rPr>
          <w:rFonts w:asciiTheme="minorHAnsi" w:hAnsiTheme="minorHAnsi" w:cstheme="minorHAnsi"/>
          <w:sz w:val="22"/>
          <w:szCs w:val="22"/>
        </w:rPr>
      </w:pPr>
    </w:p>
    <w:p w14:paraId="377720BF" w14:textId="77777777" w:rsidR="001B2A1A" w:rsidRDefault="0054781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Zawarta w dniu …..  w Myślenicach, pomiędzy:</w:t>
      </w:r>
    </w:p>
    <w:p w14:paraId="703009CA" w14:textId="77777777" w:rsidR="001B2A1A" w:rsidRDefault="001B2A1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DF47261" w14:textId="77777777" w:rsidR="001B2A1A" w:rsidRDefault="0054781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Gminą Myślenice</w:t>
      </w:r>
    </w:p>
    <w:p w14:paraId="25D4F7F0" w14:textId="77777777" w:rsidR="001B2A1A" w:rsidRDefault="0054781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z siedzibą w Myślenicach, </w:t>
      </w:r>
      <w:r>
        <w:rPr>
          <w:rFonts w:asciiTheme="minorHAnsi" w:hAnsiTheme="minorHAnsi" w:cstheme="minorHAnsi"/>
          <w:sz w:val="22"/>
          <w:szCs w:val="22"/>
        </w:rPr>
        <w:t xml:space="preserve">ul. Rynek 8/9, 32-400 Myślenice NIP  </w:t>
      </w:r>
      <w:r>
        <w:rPr>
          <w:rFonts w:asciiTheme="minorHAnsi" w:hAnsiTheme="minorHAnsi" w:cstheme="minorHAnsi"/>
          <w:bCs/>
          <w:sz w:val="22"/>
          <w:szCs w:val="22"/>
        </w:rPr>
        <w:t>6811004414</w:t>
      </w:r>
      <w:r>
        <w:rPr>
          <w:rFonts w:asciiTheme="minorHAnsi" w:hAnsiTheme="minorHAnsi" w:cstheme="minorHAnsi"/>
          <w:sz w:val="22"/>
          <w:szCs w:val="22"/>
        </w:rPr>
        <w:t xml:space="preserve">, REGON 351555418, </w:t>
      </w:r>
    </w:p>
    <w:p w14:paraId="76388009" w14:textId="77777777" w:rsidR="001B2A1A" w:rsidRDefault="0054781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reprezentowaną przez </w:t>
      </w:r>
      <w:r>
        <w:rPr>
          <w:rFonts w:asciiTheme="minorHAnsi" w:hAnsiTheme="minorHAnsi" w:cstheme="minorHAnsi"/>
          <w:sz w:val="22"/>
          <w:szCs w:val="22"/>
          <w:lang w:eastAsia="ar-SA"/>
        </w:rPr>
        <w:t>Burmistrza Miasta i Gminy Myślenice 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ar-SA"/>
        </w:rPr>
        <w:t>Jarosława Szlachetkę,</w:t>
      </w:r>
    </w:p>
    <w:p w14:paraId="7094CEE8" w14:textId="77777777" w:rsidR="001B2A1A" w:rsidRDefault="0054781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zwaną dalej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eastAsia="ar-SA"/>
        </w:rPr>
        <w:t xml:space="preserve"> ZAMAWIAJĄCYM</w:t>
      </w:r>
      <w:r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,</w:t>
      </w:r>
    </w:p>
    <w:p w14:paraId="17D27B04" w14:textId="77777777" w:rsidR="001B2A1A" w:rsidRDefault="00547818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00C60F1D" w14:textId="77777777" w:rsidR="001B2A1A" w:rsidRDefault="00547818">
      <w:pPr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493E8A06" w14:textId="77777777" w:rsidR="001B2A1A" w:rsidRDefault="0054781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reprezentowaną przez …………...</w:t>
      </w:r>
    </w:p>
    <w:p w14:paraId="7F41F4C0" w14:textId="77777777" w:rsidR="001B2A1A" w:rsidRDefault="00547818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zwaną dalej </w:t>
      </w:r>
      <w:r>
        <w:rPr>
          <w:rFonts w:asciiTheme="minorHAnsi" w:hAnsiTheme="minorHAnsi" w:cstheme="minorHAnsi"/>
          <w:b/>
          <w:bCs/>
          <w:sz w:val="22"/>
          <w:szCs w:val="22"/>
        </w:rPr>
        <w:t>Wykonawcą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05756A0" w14:textId="77777777" w:rsidR="001B2A1A" w:rsidRDefault="001B2A1A">
      <w:pPr>
        <w:pStyle w:val="Tekstpodstawowywcity"/>
        <w:spacing w:before="170" w:after="170" w:line="240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51A2E8C1" w14:textId="63A23FD9" w:rsidR="001B2A1A" w:rsidRDefault="00547818">
      <w:pPr>
        <w:pStyle w:val="Tekstpodstawowywcity"/>
        <w:spacing w:before="170" w:after="170" w:line="240" w:lineRule="auto"/>
        <w:ind w:left="0" w:firstLine="0"/>
      </w:pPr>
      <w:r>
        <w:rPr>
          <w:rFonts w:asciiTheme="minorHAnsi" w:hAnsiTheme="minorHAnsi" w:cstheme="minorHAnsi"/>
          <w:sz w:val="22"/>
          <w:szCs w:val="22"/>
        </w:rPr>
        <w:t xml:space="preserve">W wyniku dokonania przez Zamawiającego wyboru oferty Wykonawcy w trakcie postępowania o zamówienie publiczne nr ………... Postępowanie prowadzone było w trybie ………….., zgodnie z art. 275 pkt 2 ustawy z dnia 11 września 2019 r. Prawo zamówień publicznych (t.j. Dz. U. z 2024 r. poz. 1320). </w:t>
      </w:r>
    </w:p>
    <w:p w14:paraId="71C80987" w14:textId="77777777" w:rsidR="001B2A1A" w:rsidRDefault="00547818">
      <w:pPr>
        <w:pStyle w:val="Tekstpodstawowywcity"/>
        <w:spacing w:before="170" w:after="170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Strony zawierają umowę o treści:</w:t>
      </w:r>
    </w:p>
    <w:p w14:paraId="222282F2" w14:textId="77777777" w:rsidR="001B2A1A" w:rsidRDefault="00547818">
      <w:pPr>
        <w:spacing w:after="119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1</w:t>
      </w:r>
    </w:p>
    <w:p w14:paraId="21063DFB" w14:textId="27718752" w:rsidR="001B2A1A" w:rsidRPr="00B824C9" w:rsidRDefault="00547818">
      <w:pPr>
        <w:numPr>
          <w:ilvl w:val="0"/>
          <w:numId w:val="2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B824C9">
        <w:rPr>
          <w:rFonts w:asciiTheme="minorHAnsi" w:hAnsiTheme="minorHAnsi" w:cstheme="minorHAnsi"/>
          <w:sz w:val="22"/>
          <w:szCs w:val="22"/>
        </w:rPr>
        <w:t>Przedmiotem niniejszej Umowy jest dostawa Zamawiającemu dla Urzędu Miasta i Gminy Myślenice</w:t>
      </w:r>
      <w:r w:rsidR="00C9389F" w:rsidRPr="00B824C9">
        <w:rPr>
          <w:rFonts w:asciiTheme="minorHAnsi" w:hAnsiTheme="minorHAnsi" w:cstheme="minorHAnsi"/>
          <w:sz w:val="22"/>
          <w:szCs w:val="22"/>
        </w:rPr>
        <w:t xml:space="preserve">, 2 sztuk </w:t>
      </w:r>
      <w:r w:rsidR="00524B9C" w:rsidRPr="00B824C9">
        <w:rPr>
          <w:rFonts w:asciiTheme="minorHAnsi" w:hAnsiTheme="minorHAnsi" w:cstheme="minorHAnsi"/>
          <w:sz w:val="22"/>
          <w:szCs w:val="22"/>
        </w:rPr>
        <w:t xml:space="preserve">fabrycznie nowych </w:t>
      </w:r>
      <w:r w:rsidR="00C9389F" w:rsidRPr="00B824C9">
        <w:rPr>
          <w:rFonts w:asciiTheme="minorHAnsi" w:hAnsiTheme="minorHAnsi" w:cstheme="minorHAnsi"/>
          <w:sz w:val="22"/>
          <w:szCs w:val="22"/>
        </w:rPr>
        <w:t>serwer</w:t>
      </w:r>
      <w:r w:rsidR="00524B9C" w:rsidRPr="00B824C9">
        <w:rPr>
          <w:rFonts w:asciiTheme="minorHAnsi" w:hAnsiTheme="minorHAnsi" w:cstheme="minorHAnsi"/>
          <w:sz w:val="22"/>
          <w:szCs w:val="22"/>
        </w:rPr>
        <w:t>ów</w:t>
      </w:r>
      <w:r w:rsidR="00A25A8C" w:rsidRPr="00B824C9">
        <w:rPr>
          <w:rFonts w:asciiTheme="minorHAnsi" w:hAnsiTheme="minorHAnsi" w:cstheme="minorHAnsi"/>
          <w:sz w:val="22"/>
          <w:szCs w:val="22"/>
        </w:rPr>
        <w:t>,</w:t>
      </w:r>
      <w:r w:rsidR="00C9389F" w:rsidRPr="00B824C9">
        <w:rPr>
          <w:rFonts w:asciiTheme="minorHAnsi" w:hAnsiTheme="minorHAnsi" w:cstheme="minorHAnsi"/>
          <w:sz w:val="22"/>
          <w:szCs w:val="22"/>
        </w:rPr>
        <w:t xml:space="preserve"> macierz</w:t>
      </w:r>
      <w:r w:rsidR="00A25A8C" w:rsidRPr="00B824C9">
        <w:rPr>
          <w:rFonts w:asciiTheme="minorHAnsi" w:hAnsiTheme="minorHAnsi" w:cstheme="minorHAnsi"/>
          <w:sz w:val="22"/>
          <w:szCs w:val="22"/>
        </w:rPr>
        <w:t>y</w:t>
      </w:r>
      <w:r w:rsidR="00C9389F" w:rsidRPr="00B824C9">
        <w:rPr>
          <w:rFonts w:asciiTheme="minorHAnsi" w:hAnsiTheme="minorHAnsi" w:cstheme="minorHAnsi"/>
          <w:sz w:val="22"/>
          <w:szCs w:val="22"/>
        </w:rPr>
        <w:t xml:space="preserve"> dyskow</w:t>
      </w:r>
      <w:r w:rsidR="00A25A8C" w:rsidRPr="00B824C9">
        <w:rPr>
          <w:rFonts w:asciiTheme="minorHAnsi" w:hAnsiTheme="minorHAnsi" w:cstheme="minorHAnsi"/>
          <w:sz w:val="22"/>
          <w:szCs w:val="22"/>
        </w:rPr>
        <w:t>ej</w:t>
      </w:r>
      <w:r w:rsidR="00524B9C" w:rsidRPr="00B824C9">
        <w:rPr>
          <w:rFonts w:asciiTheme="minorHAnsi" w:hAnsiTheme="minorHAnsi" w:cstheme="minorHAnsi"/>
          <w:sz w:val="22"/>
          <w:szCs w:val="22"/>
        </w:rPr>
        <w:t>, licencji User CALs, licencji RDS</w:t>
      </w:r>
      <w:r w:rsidR="00C9389F" w:rsidRPr="00B824C9">
        <w:rPr>
          <w:rFonts w:asciiTheme="minorHAnsi" w:hAnsiTheme="minorHAnsi" w:cstheme="minorHAnsi"/>
          <w:sz w:val="22"/>
          <w:szCs w:val="22"/>
        </w:rPr>
        <w:t xml:space="preserve"> </w:t>
      </w:r>
      <w:r w:rsidRPr="00B824C9">
        <w:rPr>
          <w:rFonts w:asciiTheme="minorHAnsi" w:hAnsiTheme="minorHAnsi" w:cstheme="minorHAnsi"/>
          <w:sz w:val="22"/>
          <w:szCs w:val="22"/>
        </w:rPr>
        <w:t xml:space="preserve">wraz </w:t>
      </w:r>
      <w:r w:rsidR="005833B0" w:rsidRPr="00B824C9">
        <w:rPr>
          <w:rFonts w:asciiTheme="minorHAnsi" w:hAnsiTheme="minorHAnsi" w:cstheme="minorHAnsi"/>
          <w:sz w:val="22"/>
          <w:szCs w:val="22"/>
        </w:rPr>
        <w:t xml:space="preserve">z </w:t>
      </w:r>
      <w:r w:rsidRPr="00B824C9">
        <w:rPr>
          <w:rFonts w:asciiTheme="minorHAnsi" w:hAnsiTheme="minorHAnsi" w:cstheme="minorHAnsi"/>
          <w:sz w:val="22"/>
          <w:szCs w:val="22"/>
        </w:rPr>
        <w:t>montażem, uruchomieniem</w:t>
      </w:r>
      <w:r w:rsidR="00C9389F" w:rsidRPr="00B824C9">
        <w:rPr>
          <w:rFonts w:asciiTheme="minorHAnsi" w:hAnsiTheme="minorHAnsi" w:cstheme="minorHAnsi"/>
          <w:sz w:val="22"/>
          <w:szCs w:val="22"/>
        </w:rPr>
        <w:t xml:space="preserve"> </w:t>
      </w:r>
      <w:r w:rsidRPr="00B824C9">
        <w:rPr>
          <w:rFonts w:asciiTheme="minorHAnsi" w:hAnsiTheme="minorHAnsi" w:cstheme="minorHAnsi"/>
          <w:sz w:val="22"/>
          <w:szCs w:val="22"/>
        </w:rPr>
        <w:t>i programowaniem,</w:t>
      </w:r>
      <w:r w:rsidRPr="00B824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824C9">
        <w:rPr>
          <w:rFonts w:asciiTheme="minorHAnsi" w:hAnsiTheme="minorHAnsi" w:cstheme="minorHAnsi"/>
          <w:sz w:val="22"/>
          <w:szCs w:val="22"/>
        </w:rPr>
        <w:t>spełniając</w:t>
      </w:r>
      <w:r w:rsidR="00524B9C" w:rsidRPr="00B824C9">
        <w:rPr>
          <w:rFonts w:asciiTheme="minorHAnsi" w:hAnsiTheme="minorHAnsi" w:cstheme="minorHAnsi"/>
          <w:sz w:val="22"/>
          <w:szCs w:val="22"/>
        </w:rPr>
        <w:t>ych</w:t>
      </w:r>
      <w:r w:rsidRPr="00B824C9">
        <w:rPr>
          <w:rFonts w:asciiTheme="minorHAnsi" w:hAnsiTheme="minorHAnsi" w:cstheme="minorHAnsi"/>
          <w:sz w:val="22"/>
          <w:szCs w:val="22"/>
        </w:rPr>
        <w:t xml:space="preserve"> wymagania określone w opisie przedmiotu zamówienia – załącznik nr 1 do umowy</w:t>
      </w:r>
      <w:r w:rsidR="005833B0" w:rsidRPr="00B824C9">
        <w:rPr>
          <w:rFonts w:asciiTheme="minorHAnsi" w:hAnsiTheme="minorHAnsi" w:cstheme="minorHAnsi"/>
          <w:sz w:val="22"/>
          <w:szCs w:val="22"/>
        </w:rPr>
        <w:t>.</w:t>
      </w:r>
    </w:p>
    <w:p w14:paraId="07848547" w14:textId="77777777" w:rsidR="001B2A1A" w:rsidRPr="00B824C9" w:rsidRDefault="00547818">
      <w:pPr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B824C9">
        <w:rPr>
          <w:rFonts w:asciiTheme="minorHAnsi" w:hAnsiTheme="minorHAnsi" w:cstheme="minorHAnsi"/>
          <w:sz w:val="22"/>
          <w:szCs w:val="22"/>
        </w:rPr>
        <w:t>Przedmiot umowy zostanie dostarczony i zainstalowany na koszt i ryzyko Wykonawcy, w miejsce wskazane w siedzibie Zamawiającego.</w:t>
      </w:r>
    </w:p>
    <w:p w14:paraId="43C54BB6" w14:textId="3C29DC91" w:rsidR="00CA67AA" w:rsidRPr="00B824C9" w:rsidRDefault="00CA67AA">
      <w:pPr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B824C9">
        <w:rPr>
          <w:rFonts w:asciiTheme="minorHAnsi" w:hAnsiTheme="minorHAnsi" w:cstheme="minorHAnsi"/>
          <w:sz w:val="22"/>
          <w:szCs w:val="22"/>
        </w:rPr>
        <w:t xml:space="preserve">Dostarczenie, instalacja i uruchomienie z wykazaniem poprawności działania sprzętu zgodnie z wymaganiami określonymi w SIWZ zostanie dokonana po uprzednim uzgodnieniu terminu z </w:t>
      </w:r>
      <w:r w:rsidR="00440ABB" w:rsidRPr="00B824C9">
        <w:rPr>
          <w:rFonts w:asciiTheme="minorHAnsi" w:hAnsiTheme="minorHAnsi" w:cstheme="minorHAnsi"/>
          <w:sz w:val="22"/>
          <w:szCs w:val="22"/>
        </w:rPr>
        <w:t>Zamawiającym.</w:t>
      </w:r>
    </w:p>
    <w:p w14:paraId="4C671B15" w14:textId="52E0E73C" w:rsidR="00440ABB" w:rsidRPr="00B824C9" w:rsidRDefault="00440ABB">
      <w:pPr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B824C9">
        <w:rPr>
          <w:rFonts w:asciiTheme="minorHAnsi" w:hAnsiTheme="minorHAnsi" w:cstheme="minorHAnsi"/>
          <w:sz w:val="22"/>
          <w:szCs w:val="22"/>
        </w:rPr>
        <w:t>Dostarczony sprzęt będzie gotowy do pracy i będzie posiadł wszelkie niezbędne do właściwego korzystania instrukcje i certyfikaty.</w:t>
      </w:r>
    </w:p>
    <w:p w14:paraId="27D964F9" w14:textId="43B1A2DE" w:rsidR="00440ABB" w:rsidRPr="00B824C9" w:rsidRDefault="00440ABB">
      <w:pPr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B824C9">
        <w:rPr>
          <w:rFonts w:asciiTheme="minorHAnsi" w:hAnsiTheme="minorHAnsi" w:cstheme="minorHAnsi"/>
          <w:sz w:val="22"/>
          <w:szCs w:val="22"/>
        </w:rPr>
        <w:t>Wykonawca oświadcza, ze dostarczone materiały i urządzenia s</w:t>
      </w:r>
      <w:r w:rsidR="00524B9C" w:rsidRPr="00B824C9">
        <w:rPr>
          <w:rFonts w:asciiTheme="minorHAnsi" w:hAnsiTheme="minorHAnsi" w:cstheme="minorHAnsi"/>
          <w:sz w:val="22"/>
          <w:szCs w:val="22"/>
        </w:rPr>
        <w:t>ą</w:t>
      </w:r>
      <w:r w:rsidRPr="00B824C9">
        <w:rPr>
          <w:rFonts w:asciiTheme="minorHAnsi" w:hAnsiTheme="minorHAnsi" w:cstheme="minorHAnsi"/>
          <w:sz w:val="22"/>
          <w:szCs w:val="22"/>
        </w:rPr>
        <w:t xml:space="preserve"> fabrycznie nowe, odpowiadają wszystkim cechom określonym w SIWZ tj. spełniają określone przez Zamawiającego warunki minimalne oraz są zrealizowan</w:t>
      </w:r>
      <w:r w:rsidR="00B824C9" w:rsidRPr="00B824C9">
        <w:rPr>
          <w:rFonts w:asciiTheme="minorHAnsi" w:hAnsiTheme="minorHAnsi" w:cstheme="minorHAnsi"/>
          <w:sz w:val="22"/>
          <w:szCs w:val="22"/>
        </w:rPr>
        <w:t>e</w:t>
      </w:r>
      <w:r w:rsidRPr="00B824C9">
        <w:rPr>
          <w:rFonts w:asciiTheme="minorHAnsi" w:hAnsiTheme="minorHAnsi" w:cstheme="minorHAnsi"/>
          <w:sz w:val="22"/>
          <w:szCs w:val="22"/>
        </w:rPr>
        <w:t xml:space="preserve"> w sposób określony przez Zamawiającego</w:t>
      </w:r>
      <w:r w:rsidR="00C616DE" w:rsidRPr="00B824C9">
        <w:rPr>
          <w:rFonts w:asciiTheme="minorHAnsi" w:hAnsiTheme="minorHAnsi" w:cstheme="minorHAnsi"/>
          <w:sz w:val="22"/>
          <w:szCs w:val="22"/>
        </w:rPr>
        <w:t>.</w:t>
      </w:r>
    </w:p>
    <w:p w14:paraId="1E2C3B61" w14:textId="3ED3C7EF" w:rsidR="00C616DE" w:rsidRPr="00B824C9" w:rsidRDefault="00C616DE">
      <w:pPr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B824C9">
        <w:rPr>
          <w:rFonts w:asciiTheme="minorHAnsi" w:hAnsiTheme="minorHAnsi" w:cstheme="minorHAnsi"/>
          <w:sz w:val="22"/>
          <w:szCs w:val="22"/>
        </w:rPr>
        <w:t>Elementy, z których zbudowane są serwery, są produktami producenta tych serwerów lub są przez niego certyfikowane oraz są objęte gwarancją producenta potwierdzoną przez oryginalne karty gwarancyjne.</w:t>
      </w:r>
    </w:p>
    <w:p w14:paraId="01F9A606" w14:textId="77777777" w:rsidR="001B2A1A" w:rsidRDefault="00547818">
      <w:pPr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B824C9">
        <w:rPr>
          <w:rFonts w:asciiTheme="minorHAnsi" w:hAnsiTheme="minorHAnsi" w:cstheme="minorHAnsi"/>
          <w:sz w:val="22"/>
          <w:szCs w:val="22"/>
        </w:rPr>
        <w:t xml:space="preserve">Zamawiający powierza, a Wykonawca przyjmuje do wykonania przedmiot </w:t>
      </w:r>
      <w:r>
        <w:rPr>
          <w:rFonts w:asciiTheme="minorHAnsi" w:hAnsiTheme="minorHAnsi" w:cstheme="minorHAnsi"/>
          <w:sz w:val="22"/>
          <w:szCs w:val="22"/>
        </w:rPr>
        <w:t>umowy określony w ust. 1.</w:t>
      </w:r>
    </w:p>
    <w:p w14:paraId="6162F49E" w14:textId="77777777" w:rsidR="001B2A1A" w:rsidRDefault="00547818">
      <w:pPr>
        <w:pStyle w:val="Tekstpodstawowy"/>
        <w:numPr>
          <w:ilvl w:val="0"/>
          <w:numId w:val="2"/>
        </w:numPr>
        <w:spacing w:before="120" w:after="12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Przedmiot Umowy jest szczegółowo określony w ofercie Wykonawcy, która stanowi załącznik nr 2 do niniejszej Umowy.</w:t>
      </w:r>
    </w:p>
    <w:p w14:paraId="12AE29E3" w14:textId="6DFAB60C" w:rsidR="00F30A0F" w:rsidRPr="00B824C9" w:rsidRDefault="00F30A0F">
      <w:pPr>
        <w:pStyle w:val="Tekstpodstawowy"/>
        <w:numPr>
          <w:ilvl w:val="0"/>
          <w:numId w:val="2"/>
        </w:numPr>
        <w:spacing w:before="120" w:after="120" w:line="240" w:lineRule="auto"/>
        <w:rPr>
          <w:rFonts w:asciiTheme="minorHAnsi" w:hAnsiTheme="minorHAnsi" w:cstheme="minorHAnsi"/>
          <w:sz w:val="22"/>
          <w:szCs w:val="22"/>
        </w:rPr>
      </w:pPr>
      <w:r w:rsidRPr="00B824C9">
        <w:rPr>
          <w:rFonts w:asciiTheme="minorHAnsi" w:hAnsiTheme="minorHAnsi" w:cstheme="minorHAnsi"/>
          <w:sz w:val="22"/>
          <w:szCs w:val="22"/>
        </w:rPr>
        <w:lastRenderedPageBreak/>
        <w:t xml:space="preserve">Wykonawca zobowiązany jest wdrożyć przedmiot umowy we własnym zakresie, przy użyciu materiałów własnych. W przypadku podmiotów współpracujących, Wykonawca odpowiada za ich działanie lub zaniechanie jak za własne działanie lub zaniechanie. </w:t>
      </w:r>
    </w:p>
    <w:p w14:paraId="2C4F3355" w14:textId="77777777" w:rsidR="001B2A1A" w:rsidRDefault="00547818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2</w:t>
      </w:r>
    </w:p>
    <w:p w14:paraId="75711DDD" w14:textId="77777777" w:rsidR="001B2A1A" w:rsidRDefault="00547818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0F93AD43" w14:textId="77777777" w:rsidR="001B2A1A" w:rsidRDefault="00547818">
      <w:pPr>
        <w:numPr>
          <w:ilvl w:val="0"/>
          <w:numId w:val="6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jest upoważniony do sprzedaży przedmiotu umowy oraz do przekazania licencji producenta programów komputerowych zainstalowanych w przedmiocie umowy, uprawniającej do korzystania z nich przez Zamawiającego;</w:t>
      </w:r>
    </w:p>
    <w:p w14:paraId="2F6A8E20" w14:textId="77777777" w:rsidR="001B2A1A" w:rsidRDefault="00547818">
      <w:pPr>
        <w:numPr>
          <w:ilvl w:val="0"/>
          <w:numId w:val="6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posiada konieczne doświadczenie i profesjonalne kwalifikacje niezbędne do prawidłowego wykonania umowy i zobowiązuje się do wykonania umowy przy zachowaniu należytej staranności określonej w art. 355 §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2 kodeksu cywilnego;</w:t>
      </w:r>
    </w:p>
    <w:p w14:paraId="64E448A7" w14:textId="77777777" w:rsidR="001B2A1A" w:rsidRDefault="00547818">
      <w:pPr>
        <w:numPr>
          <w:ilvl w:val="0"/>
          <w:numId w:val="6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osobami upoważnionymi do uzgadniania na bieżąco spraw związanych z realizacją umowy i podpisywania protokołów odbioru są:</w:t>
      </w:r>
    </w:p>
    <w:p w14:paraId="24C41E2A" w14:textId="77777777" w:rsidR="001B2A1A" w:rsidRDefault="00547818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 stronie Zamawiającego:</w:t>
      </w:r>
    </w:p>
    <w:p w14:paraId="12C5EF87" w14:textId="77777777" w:rsidR="001B2A1A" w:rsidRDefault="00547818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Janusz Trzciński</w:t>
      </w:r>
      <w:r>
        <w:rPr>
          <w:rFonts w:asciiTheme="minorHAnsi" w:hAnsiTheme="minorHAnsi" w:cstheme="minorHAnsi"/>
          <w:sz w:val="22"/>
          <w:szCs w:val="22"/>
        </w:rPr>
        <w:t>;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tel.12 6392316 ; e-mail: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hyperlink r:id="rId8">
        <w:r>
          <w:rPr>
            <w:rStyle w:val="czeinternetowe"/>
            <w:rFonts w:asciiTheme="minorHAnsi" w:hAnsiTheme="minorHAnsi" w:cstheme="minorHAnsi"/>
            <w:color w:val="000000"/>
            <w:sz w:val="22"/>
            <w:szCs w:val="22"/>
            <w:u w:val="none"/>
          </w:rPr>
          <w:t>janusz.trzcinski@myslenice.p</w:t>
        </w:r>
      </w:hyperlink>
    </w:p>
    <w:p w14:paraId="4E82BF58" w14:textId="77777777" w:rsidR="001B2A1A" w:rsidRDefault="00547818">
      <w:pPr>
        <w:spacing w:before="120" w:after="120"/>
        <w:ind w:left="720"/>
        <w:jc w:val="both"/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Grzegorz Szymański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; tel.  12 6392316; e-mail: </w:t>
      </w:r>
      <w:hyperlink r:id="rId9">
        <w:r>
          <w:rPr>
            <w:rStyle w:val="czeinternetowe"/>
            <w:rFonts w:asciiTheme="minorHAnsi" w:hAnsiTheme="minorHAnsi" w:cstheme="minorHAnsi"/>
            <w:color w:val="000000"/>
            <w:sz w:val="22"/>
            <w:szCs w:val="22"/>
            <w:u w:val="none"/>
          </w:rPr>
          <w:t>grzegorz.szymanski@myslenice.pl</w:t>
        </w:r>
      </w:hyperlink>
    </w:p>
    <w:p w14:paraId="08F380BE" w14:textId="77777777" w:rsidR="001B2A1A" w:rsidRDefault="00547818">
      <w:pPr>
        <w:spacing w:before="120" w:after="120"/>
        <w:ind w:left="720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po stronie Wykonawcy:</w:t>
      </w:r>
    </w:p>
    <w:p w14:paraId="009EB079" w14:textId="77777777" w:rsidR="001B2A1A" w:rsidRDefault="00547818">
      <w:pPr>
        <w:spacing w:before="120" w:after="120"/>
        <w:ind w:left="720"/>
        <w:jc w:val="both"/>
      </w:pP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……………………………………………………..</w:t>
      </w:r>
    </w:p>
    <w:p w14:paraId="62E4D551" w14:textId="77777777" w:rsidR="001B2A1A" w:rsidRDefault="001B2A1A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FD86994" w14:textId="77777777" w:rsidR="001B2A1A" w:rsidRDefault="00547818">
      <w:pPr>
        <w:numPr>
          <w:ilvl w:val="0"/>
          <w:numId w:val="6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oświadcza, że dostarczony przedmiot jest wolny od oprogramowania szkodliwego i szpiegującego, a także zabezpieczony jest przed nieautoryzowanym dostępem.</w:t>
      </w:r>
    </w:p>
    <w:p w14:paraId="2C574050" w14:textId="77777777" w:rsidR="001B2A1A" w:rsidRDefault="00547818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3</w:t>
      </w:r>
    </w:p>
    <w:p w14:paraId="2A4B061F" w14:textId="77777777" w:rsidR="001B2A1A" w:rsidRDefault="00547818">
      <w:pPr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 rozpoczęcia realizacji przedmiotu umowy Strony ustalają na dzień zawarcia umowy.</w:t>
      </w:r>
    </w:p>
    <w:p w14:paraId="1B368A90" w14:textId="0049F392" w:rsidR="001B2A1A" w:rsidRDefault="00547818">
      <w:pPr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zobowiązuje się dostarczyć przedmiot umowy do siedziby zamawiającego w terminie do 21 dni od zawarcia umowy tj. do ………………..2024 r.</w:t>
      </w:r>
    </w:p>
    <w:p w14:paraId="166E6BBD" w14:textId="77777777" w:rsidR="001B2A1A" w:rsidRDefault="00547818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4</w:t>
      </w:r>
    </w:p>
    <w:p w14:paraId="2527F8B2" w14:textId="77777777" w:rsidR="001B2A1A" w:rsidRDefault="00547818">
      <w:pPr>
        <w:numPr>
          <w:ilvl w:val="0"/>
          <w:numId w:val="7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poniesie pełne ryzyko związane z niebezpieczeństwem utraty lub uszkodzenia przedmiotu umowy do chwili dokonania jego odbioru przez osoby upoważnione przez Zamawiającego. </w:t>
      </w:r>
    </w:p>
    <w:p w14:paraId="097C7FA3" w14:textId="77777777" w:rsidR="001B2A1A" w:rsidRDefault="00547818">
      <w:pPr>
        <w:numPr>
          <w:ilvl w:val="0"/>
          <w:numId w:val="7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Odbiór i montaż przedmiotu umowy zostanie dokonany z udziałem upoważnionych przedstawicieli Zamawiającego, w godzinach 8.00 - 14.00 od poniedziałku do piątku z wyłączeniem dni ustawowo wolnych od pracy.</w:t>
      </w:r>
    </w:p>
    <w:p w14:paraId="083941D2" w14:textId="77777777" w:rsidR="001B2A1A" w:rsidRDefault="00547818">
      <w:pPr>
        <w:numPr>
          <w:ilvl w:val="0"/>
          <w:numId w:val="7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 terminie dostawy i montażu Wykonawca poinformuje Zamawiającego z wyprzedzeniem co najmniej 2 (dwóch) dni roboczych przed planowanym terminem dostawy przesyłając informację na adresy e-mail: janusz.trzcinski@myslenice.pl; grzegorz.szymanski@myslenice.pl;  </w:t>
      </w:r>
      <w:r>
        <w:rPr>
          <w:rStyle w:val="czeinternetowe"/>
          <w:rFonts w:asciiTheme="minorHAnsi" w:hAnsiTheme="minorHAnsi" w:cstheme="minorHAnsi"/>
          <w:color w:val="000000"/>
          <w:sz w:val="22"/>
          <w:szCs w:val="22"/>
          <w:u w:val="none"/>
        </w:rPr>
        <w:t>info@myslenice.pl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79ED235" w14:textId="77777777" w:rsidR="001B2A1A" w:rsidRDefault="00547818">
      <w:pPr>
        <w:numPr>
          <w:ilvl w:val="0"/>
          <w:numId w:val="7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ramach odbioru przedmiotu umowy dostarczonego do siedziby Zamawiającego, Wykonawca, w obecności Zamawiającego:</w:t>
      </w:r>
    </w:p>
    <w:p w14:paraId="42F30894" w14:textId="77777777" w:rsidR="001B2A1A" w:rsidRDefault="00547818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rozpakuje dostarczony sprzęt sprawdzając, czy liczba oraz parametry dostarczonego przedmiotu umowy są zgodne z umową;</w:t>
      </w:r>
    </w:p>
    <w:p w14:paraId="009D00FE" w14:textId="77777777" w:rsidR="001B2A1A" w:rsidRDefault="00547818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- sprawdzi, czy dostarczony sprzęt jest fabrycznie nowy, nie nosi śladów uszkodzeń zewnętrznych oraz uprzedniego używania;</w:t>
      </w:r>
    </w:p>
    <w:p w14:paraId="223BC0FB" w14:textId="77777777" w:rsidR="001B2A1A" w:rsidRPr="00E36669" w:rsidRDefault="00547818">
      <w:pPr>
        <w:spacing w:before="120" w:after="12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przeprowadzi próbne uruchomienie  przedmiotu umowy, zgodnie z zasadami wynikającymi z dokumentacji w celu potwierdzenia </w:t>
      </w:r>
      <w:r w:rsidRPr="00E36669">
        <w:rPr>
          <w:rFonts w:asciiTheme="minorHAnsi" w:hAnsiTheme="minorHAnsi" w:cstheme="minorHAnsi"/>
          <w:sz w:val="22"/>
          <w:szCs w:val="22"/>
        </w:rPr>
        <w:t>sprawności przedmiotu umowy</w:t>
      </w:r>
    </w:p>
    <w:p w14:paraId="69671335" w14:textId="77777777" w:rsidR="001B2A1A" w:rsidRPr="00E36669" w:rsidRDefault="00547818">
      <w:pPr>
        <w:numPr>
          <w:ilvl w:val="0"/>
          <w:numId w:val="7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W przypadku stwierdzenia, że dostarczony przez Wykonawcę przedmiot umowy:</w:t>
      </w:r>
    </w:p>
    <w:p w14:paraId="3258BC2C" w14:textId="77777777" w:rsidR="001B2A1A" w:rsidRPr="00E36669" w:rsidRDefault="00547818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- jest niezgodny z umową (nie spełnia parametrów określonych w załączniku nr 1 do umowy);</w:t>
      </w:r>
    </w:p>
    <w:p w14:paraId="1137B2F6" w14:textId="77777777" w:rsidR="001B2A1A" w:rsidRPr="00E36669" w:rsidRDefault="00547818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- nie posiada zainstalowanego oprogramowani lub dodatkowego oprogramowania na osobnych nośnikach danych wraz z kluczami licencyjnymi;</w:t>
      </w:r>
    </w:p>
    <w:p w14:paraId="20D94C14" w14:textId="77777777" w:rsidR="001B2A1A" w:rsidRDefault="00547818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posiada ślady zewnętrznego uszkodzenia lub użytkowania;</w:t>
      </w:r>
    </w:p>
    <w:p w14:paraId="4B486465" w14:textId="77777777" w:rsidR="001B2A1A" w:rsidRDefault="00547818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nie jest sprawny lub</w:t>
      </w:r>
    </w:p>
    <w:p w14:paraId="33405B52" w14:textId="77777777" w:rsidR="001B2A1A" w:rsidRDefault="00547818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budzi inne zastrzeżenia niż ww.</w:t>
      </w:r>
    </w:p>
    <w:p w14:paraId="46FC3074" w14:textId="77777777" w:rsidR="001B2A1A" w:rsidRDefault="00547818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odmówi odbioru przedmiotu umowy sporządzając protokół zawierający przyczyny odmowy odbioru. W takiej sytuacji Wykonawca ma obowiązek odbioru przedmiotu umowy z miejsca dostarczenia w terminie 2 dni od daty przekazania Wykonawcy protokołu odmowy odbioru przedmiotu umowy. Zamawiający wyznaczy termin dostarczenia przez Wykonawcę nowego przedmiotu umowy, wolnego od wad.  </w:t>
      </w:r>
    </w:p>
    <w:p w14:paraId="53DBBFE9" w14:textId="77777777" w:rsidR="001B2A1A" w:rsidRDefault="00547818">
      <w:pPr>
        <w:numPr>
          <w:ilvl w:val="0"/>
          <w:numId w:val="7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Potwierdzeniem odbioru przez Zamawiającego przedmiotu umowy będzie protokół odbioru podpisany bez zastrzeżeń przez upoważnionych przedstawicieli stron. Wykonawca wraz z dostawą dostarczy w 3 egzemplarzach protokół odbioru. </w:t>
      </w:r>
    </w:p>
    <w:p w14:paraId="305E2B75" w14:textId="77777777" w:rsidR="001B2A1A" w:rsidRDefault="00547818">
      <w:pPr>
        <w:numPr>
          <w:ilvl w:val="0"/>
          <w:numId w:val="7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 dokonaniu przez Zamawiającego bez zastrzeżeń odbioru przedmiotu umowy sporządzony zostanie końcowy protokół odbioru stanowiący podstawę do wystawienia przez Zamawiającego Faktury VAT.</w:t>
      </w:r>
    </w:p>
    <w:p w14:paraId="27B5EADE" w14:textId="77777777" w:rsidR="001B2A1A" w:rsidRDefault="00547818">
      <w:pPr>
        <w:numPr>
          <w:ilvl w:val="0"/>
          <w:numId w:val="7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Prawo własności do dostarczonego przedmiotu umowy przechodzi na Zamawiającego z datą podpisania bez zastrzeżeń protokołu odbioru.</w:t>
      </w:r>
    </w:p>
    <w:p w14:paraId="09000571" w14:textId="1900ACF4" w:rsidR="001B2A1A" w:rsidRDefault="00547818">
      <w:pPr>
        <w:numPr>
          <w:ilvl w:val="0"/>
          <w:numId w:val="7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Wraz z przedmiotem umowy Wykonawca zobowiązany jest przekazać Zamawiającemu licencje, instrukcje obsługi, dokumenty gwarancyjne, instrukcje eksploatacji certyfikowane przez producenta przedmiotu umowy i inne wymagane dokumenty.</w:t>
      </w:r>
    </w:p>
    <w:p w14:paraId="60DD7BC4" w14:textId="77777777" w:rsidR="001B2A1A" w:rsidRDefault="00547818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5</w:t>
      </w:r>
    </w:p>
    <w:p w14:paraId="2BE2057E" w14:textId="77777777" w:rsidR="001B2A1A" w:rsidRDefault="00547818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wykonanie Umowy Wykonawcy przysługuje wynagrodzenie w kwocie …..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>słownie: ……………..).</w:t>
      </w:r>
    </w:p>
    <w:p w14:paraId="18F96CD8" w14:textId="77777777" w:rsidR="001B2A1A" w:rsidRDefault="00547818">
      <w:pPr>
        <w:pStyle w:val="Tekstpodstawowy3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Wskazana wyżej kwota zawiera podatek VAT w stawce: 23% tj.   zł </w:t>
      </w:r>
    </w:p>
    <w:p w14:paraId="33D16B8B" w14:textId="77777777" w:rsidR="001B2A1A" w:rsidRDefault="00547818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Wynagrodzenie nie podlega waloryzacji. </w:t>
      </w:r>
    </w:p>
    <w:p w14:paraId="04177B82" w14:textId="77777777" w:rsidR="001B2A1A" w:rsidRDefault="00547818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Podstawą do wystawienia przez Wykonawcę Faktury VAT będzie końcowy protokół odbioru podpisany bez zastrzeżeń przez upoważnionych przedstawicieli stron.</w:t>
      </w:r>
    </w:p>
    <w:p w14:paraId="13E9CCB2" w14:textId="77777777" w:rsidR="001B2A1A" w:rsidRDefault="00547818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Kwota, o której mowa w ust. 1 wyczerpuje wszelkie roszczenia finansowe Wykonawcy z tytułu realizacji umowy.</w:t>
      </w:r>
    </w:p>
    <w:p w14:paraId="0B5E916C" w14:textId="77777777" w:rsidR="001B2A1A" w:rsidRDefault="00547818">
      <w:pPr>
        <w:widowControl w:val="0"/>
        <w:numPr>
          <w:ilvl w:val="0"/>
          <w:numId w:val="4"/>
        </w:numPr>
        <w:suppressAutoHyphens w:val="0"/>
        <w:ind w:left="0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D0D0D"/>
          <w:sz w:val="22"/>
          <w:szCs w:val="22"/>
        </w:rPr>
        <w:t xml:space="preserve">Przez prawidłowo wystawioną fakturę VAT rozumie się fakturę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zawierającą przedmiot i numer umowy,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>na podstawie której jest wystawiona oraz następujące dane Nabywcy i Odbiorcy:</w:t>
      </w:r>
    </w:p>
    <w:p w14:paraId="45FD9E05" w14:textId="4CD8644D" w:rsidR="001B2A1A" w:rsidRDefault="00547818">
      <w:pPr>
        <w:widowControl w:val="0"/>
        <w:suppressAutoHyphens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  <w:t xml:space="preserve">a) </w:t>
      </w:r>
      <w:r w:rsidR="00A25A8C" w:rsidRPr="00A25A8C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NABYWCA</w:t>
      </w:r>
      <w:r w:rsidRPr="00A25A8C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Gmina Myślenice, ul. Rynek 8/9,32-400 Myślenice; REGON 351555418;NIP: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>6811004414</w:t>
      </w:r>
    </w:p>
    <w:p w14:paraId="2DA41217" w14:textId="61769B6F" w:rsidR="001B2A1A" w:rsidRDefault="00547818">
      <w:pPr>
        <w:pStyle w:val="Akapitzlist"/>
        <w:widowControl w:val="0"/>
        <w:suppressAutoHyphens w:val="0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  <w:t xml:space="preserve">b) </w:t>
      </w:r>
      <w:r w:rsidR="00A25A8C" w:rsidRPr="00A25A8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ODBIORCA</w:t>
      </w:r>
      <w:r w:rsidRPr="00A25A8C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Urząd Miasta i Gminy w Myślenicach, ul. Rynek 8/9, 32-400 Myślenice; REGON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 xml:space="preserve">000525493; NIP: 681100441. </w:t>
      </w:r>
      <w:r>
        <w:rPr>
          <w:rFonts w:asciiTheme="minorHAnsi" w:hAnsiTheme="minorHAnsi" w:cstheme="minorHAnsi"/>
          <w:sz w:val="22"/>
          <w:szCs w:val="22"/>
        </w:rPr>
        <w:t>W treści faktury musi być wskazany nr PKWiU.</w:t>
      </w:r>
    </w:p>
    <w:p w14:paraId="0A56C1E4" w14:textId="77777777" w:rsidR="001B2A1A" w:rsidRDefault="00547818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Należność, o której mowa w ust. 1 Zamawiający wypłaci Wykonawcy przelewem na rachunek bankowy Wykonawcy wskazany na fakturze w terminie do 30 dni od dnia otrzymania prawidłowo wystawionej jednej faktury za całość przedmiotu dostawy przez Wykonawcę.</w:t>
      </w:r>
    </w:p>
    <w:p w14:paraId="3D5910E2" w14:textId="77777777" w:rsidR="001B2A1A" w:rsidRPr="00E36669" w:rsidRDefault="00547818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Błędnie wystawiona Faktura VAT lub brak końcowego protokołu odbioru spowodują naliczenie ponownego trzydziestodniowego terminu płatności od momentu dostarczenia poprawionych lub </w:t>
      </w:r>
      <w:r w:rsidRPr="00E36669">
        <w:rPr>
          <w:rFonts w:asciiTheme="minorHAnsi" w:hAnsiTheme="minorHAnsi" w:cstheme="minorHAnsi"/>
          <w:sz w:val="22"/>
          <w:szCs w:val="22"/>
        </w:rPr>
        <w:t xml:space="preserve">brakujących dokumentów. </w:t>
      </w:r>
    </w:p>
    <w:p w14:paraId="1CE98BC4" w14:textId="77777777" w:rsidR="001B2A1A" w:rsidRPr="00E36669" w:rsidRDefault="00547818">
      <w:pPr>
        <w:pStyle w:val="Tekstpodstawowy"/>
        <w:numPr>
          <w:ilvl w:val="0"/>
          <w:numId w:val="4"/>
        </w:numPr>
        <w:spacing w:before="120" w:after="120" w:line="240" w:lineRule="auto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Strony postanawiają, iż zapłata następuje w dniu obciążenia rachunku bankowego Zamawiającego.</w:t>
      </w:r>
    </w:p>
    <w:p w14:paraId="46A393A0" w14:textId="77777777" w:rsidR="001B2A1A" w:rsidRPr="00E36669" w:rsidRDefault="00547818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W przypadku nieterminowej płatności należności Wykonawca ma prawo naliczyć Zamawiającemu odsetki ustawowe za każdy dzień zwłoki.</w:t>
      </w:r>
    </w:p>
    <w:p w14:paraId="11A1D796" w14:textId="08D4CA58" w:rsidR="00A466CD" w:rsidRPr="00E36669" w:rsidRDefault="00A466CD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Wykonawca nie może bez pisemnej zgody Zamawiającego przenieść wierzytelności wynikających z tytułu niniejszej umowy na osoby trzecie, ani dokonać kompensaty.</w:t>
      </w:r>
    </w:p>
    <w:p w14:paraId="0C634E86" w14:textId="77777777" w:rsidR="001B2A1A" w:rsidRDefault="001B2A1A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</w:p>
    <w:p w14:paraId="58C825A6" w14:textId="77777777" w:rsidR="001B2A1A" w:rsidRDefault="00547818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6</w:t>
      </w:r>
    </w:p>
    <w:p w14:paraId="11592946" w14:textId="77777777" w:rsidR="001B2A1A" w:rsidRDefault="00547818">
      <w:pPr>
        <w:numPr>
          <w:ilvl w:val="0"/>
          <w:numId w:val="8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gwarantuje, że dostarczony sprzęt nie jest obciążony wadami prawnymi.</w:t>
      </w:r>
    </w:p>
    <w:p w14:paraId="24911F59" w14:textId="77777777" w:rsidR="001B2A1A" w:rsidRDefault="00547818">
      <w:pPr>
        <w:numPr>
          <w:ilvl w:val="0"/>
          <w:numId w:val="8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W przypadku wystąpienia wad prawnych Zamawiającemu w terminie 30 dni od powzięcia wiadomości o powyższych okolicznościach, przysługuje prawo do odstąpienia od umowy i żądania naprawienia poniesionej szkody.</w:t>
      </w:r>
    </w:p>
    <w:p w14:paraId="6E6C66A8" w14:textId="77777777" w:rsidR="001B2A1A" w:rsidRDefault="001B2A1A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</w:p>
    <w:p w14:paraId="4FAB2641" w14:textId="77777777" w:rsidR="001B2A1A" w:rsidRDefault="00547818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7</w:t>
      </w:r>
    </w:p>
    <w:p w14:paraId="73E762C1" w14:textId="77777777" w:rsidR="001B2A1A" w:rsidRPr="00E36669" w:rsidRDefault="00547818" w:rsidP="004D4458">
      <w:pPr>
        <w:numPr>
          <w:ilvl w:val="0"/>
          <w:numId w:val="9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Wykonawca gwarantuje, że dostarczony przedmiot umowy jest nowy, wysokiej jakości i odpowiada najwyższemu poziomowi technicznemu oraz spełnia wymogi:</w:t>
      </w:r>
    </w:p>
    <w:p w14:paraId="0EC46979" w14:textId="77777777" w:rsidR="001B2A1A" w:rsidRPr="00E36669" w:rsidRDefault="00547818" w:rsidP="004D4458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- bezkonfliktowej pracy w środowisku sieciowym;</w:t>
      </w:r>
    </w:p>
    <w:p w14:paraId="200EF50A" w14:textId="77777777" w:rsidR="001B2A1A" w:rsidRPr="00E36669" w:rsidRDefault="00547818" w:rsidP="004D4458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- zapewnia bezpieczeństwo danych i współpracę w środowisku heterogenicznym.</w:t>
      </w:r>
    </w:p>
    <w:p w14:paraId="25CFEAB0" w14:textId="24798435" w:rsidR="00440ABB" w:rsidRPr="00E36669" w:rsidRDefault="00547818">
      <w:pPr>
        <w:numPr>
          <w:ilvl w:val="0"/>
          <w:numId w:val="9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Wykonawca udziela Zamawiającemu</w:t>
      </w:r>
      <w:r w:rsidR="00440ABB" w:rsidRPr="00E36669">
        <w:rPr>
          <w:rFonts w:asciiTheme="minorHAnsi" w:hAnsiTheme="minorHAnsi" w:cstheme="minorHAnsi"/>
          <w:sz w:val="22"/>
          <w:szCs w:val="22"/>
        </w:rPr>
        <w:t xml:space="preserve"> dla:</w:t>
      </w:r>
    </w:p>
    <w:p w14:paraId="0088429F" w14:textId="445B156F" w:rsidR="00440ABB" w:rsidRPr="00E36669" w:rsidRDefault="00440ABB" w:rsidP="00A466CD">
      <w:pPr>
        <w:pStyle w:val="Akapitzlist"/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serwerów ……………………… miesięcznej gwarancji na odebrany przez Zamawiającego przedmiot umowy</w:t>
      </w:r>
      <w:r w:rsidR="00A466CD" w:rsidRPr="00E36669">
        <w:rPr>
          <w:rFonts w:asciiTheme="minorHAnsi" w:hAnsiTheme="minorHAnsi" w:cstheme="minorHAnsi"/>
          <w:sz w:val="22"/>
          <w:szCs w:val="22"/>
        </w:rPr>
        <w:t>,</w:t>
      </w:r>
    </w:p>
    <w:p w14:paraId="754656DB" w14:textId="3140E933" w:rsidR="00A466CD" w:rsidRPr="00E36669" w:rsidRDefault="00A466CD" w:rsidP="00A466CD">
      <w:pPr>
        <w:pStyle w:val="Akapitzlist"/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macierzy……………………… miesięcznej gwarancji na odebrany przez Zamawiającego przedmiot umowy.</w:t>
      </w:r>
    </w:p>
    <w:p w14:paraId="78DB4F4E" w14:textId="31B3DCDB" w:rsidR="001B2A1A" w:rsidRPr="00E36669" w:rsidRDefault="00547818" w:rsidP="00A466CD">
      <w:p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Okres gwarancji biegnie od dat podpisania bez zastrzeżeń przez Zamawiającego poszczególnych protokołów odbioru, o których mowa w §</w:t>
      </w:r>
      <w:r w:rsidRPr="00E3666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36669">
        <w:rPr>
          <w:rFonts w:asciiTheme="minorHAnsi" w:hAnsiTheme="minorHAnsi" w:cstheme="minorHAnsi"/>
          <w:sz w:val="22"/>
          <w:szCs w:val="22"/>
        </w:rPr>
        <w:t>4 ust.7.</w:t>
      </w:r>
    </w:p>
    <w:p w14:paraId="107E58E7" w14:textId="77777777" w:rsidR="001B2A1A" w:rsidRDefault="00547818">
      <w:pPr>
        <w:numPr>
          <w:ilvl w:val="0"/>
          <w:numId w:val="9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W ramach udzielonej</w:t>
      </w:r>
      <w:r w:rsidRPr="00E3666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36669">
        <w:rPr>
          <w:rFonts w:asciiTheme="minorHAnsi" w:hAnsiTheme="minorHAnsi" w:cstheme="minorHAnsi"/>
          <w:sz w:val="22"/>
          <w:szCs w:val="22"/>
        </w:rPr>
        <w:t xml:space="preserve">gwarancji Zamawiający zobowiązuje się usunąć nieodpłatnie wszelkie wady i nieprawidłowości w działaniu przedmiotu umowy w terminie maksymalnie 2 (dwóch) dni </w:t>
      </w:r>
      <w:r>
        <w:rPr>
          <w:rFonts w:asciiTheme="minorHAnsi" w:hAnsiTheme="minorHAnsi" w:cstheme="minorHAnsi"/>
          <w:sz w:val="22"/>
          <w:szCs w:val="22"/>
        </w:rPr>
        <w:t>roboczych od dnia zgłoszenia przez Zamawiającego wady przedmiotu umowy.</w:t>
      </w:r>
    </w:p>
    <w:p w14:paraId="5A25493E" w14:textId="77777777" w:rsidR="001B2A1A" w:rsidRDefault="00547818">
      <w:pPr>
        <w:numPr>
          <w:ilvl w:val="0"/>
          <w:numId w:val="9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Wykonawca zobowiązany jest do wymiany przedmiotu umowy na nowy, wolny od wad, o parametrach identycznych lub lepszych jak przedmiot umowy wymieniany, gdy naprawa przedmiotu umowy z powodu wad nieusuwalnych jest technicznie niemożliwa; wymiana przedmiotu umowy nastąpi w terminie 14 (czternastu dni) od dnia zgłoszenia wady; w przypadku, o którym mowa powyżej Wykonawca jest zobowiązany wymienić przedmiot umowy na nowy, wolny od wad bez uprzedniego pisemnego, dodatkowego żądania Zamawiającego.</w:t>
      </w:r>
    </w:p>
    <w:p w14:paraId="6377B99F" w14:textId="77777777" w:rsidR="001B2A1A" w:rsidRDefault="00547818">
      <w:pPr>
        <w:numPr>
          <w:ilvl w:val="0"/>
          <w:numId w:val="9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zobowiązuje się do przyjmowania zgłoszeń gwarancyjnych w dni robocze telefonicznie lub drogą elektroniczną. Przyjęcie zgłoszenia gwarancyjnego zostanie przez Wykonawcę potwierdzone drogą </w:t>
      </w:r>
      <w:r>
        <w:rPr>
          <w:rFonts w:asciiTheme="minorHAnsi" w:hAnsiTheme="minorHAnsi" w:cstheme="minorHAnsi"/>
          <w:sz w:val="22"/>
          <w:szCs w:val="22"/>
        </w:rPr>
        <w:lastRenderedPageBreak/>
        <w:t>elektroniczną w ciągu 4 godzin, licząc od chwili otrzymania zgłoszenia gwarancyjnego z podaniem godziny i daty przyjęcia zgłoszenia.</w:t>
      </w:r>
    </w:p>
    <w:p w14:paraId="0318EA66" w14:textId="77777777" w:rsidR="001B2A1A" w:rsidRPr="00E36669" w:rsidRDefault="00547818">
      <w:pPr>
        <w:numPr>
          <w:ilvl w:val="0"/>
          <w:numId w:val="9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zobowiązuje się do wykonania w ramach gwarancji obowiązków gwarancyjnych w miejscu użytkowania przedmiotu umowy. Koszty przejazdu do Zamawiającego ponosi Wykonawca. Przekazanie przedmiotu umowy w celu wykonania obowiązków gwarancyjnych nastąpi każdorazowo na podstawie </w:t>
      </w:r>
      <w:r w:rsidRPr="00E36669">
        <w:rPr>
          <w:rFonts w:asciiTheme="minorHAnsi" w:hAnsiTheme="minorHAnsi" w:cstheme="minorHAnsi"/>
          <w:sz w:val="22"/>
          <w:szCs w:val="22"/>
        </w:rPr>
        <w:t>protokołu przekazania. Wykonawca ponosi pełne ryzyko związane z niebezpieczeństwem utraty od chwili dokonania odbioru przedmiotu umowy z miejsca jego użytkowania.</w:t>
      </w:r>
    </w:p>
    <w:p w14:paraId="1F03E905" w14:textId="30840D07" w:rsidR="00B0575D" w:rsidRPr="00E36669" w:rsidRDefault="00B0575D">
      <w:pPr>
        <w:numPr>
          <w:ilvl w:val="0"/>
          <w:numId w:val="9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Wykonawca oświadcza, że będzie wywiązywał się z postanowień gwarancyjnych i serwisowych wobec Zamawiającego bez dodatkowych opłat za strony Zamawiającego w okresach określonych odpowiednio w §</w:t>
      </w:r>
      <w:r w:rsidRPr="00E3666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36669">
        <w:rPr>
          <w:rFonts w:asciiTheme="minorHAnsi" w:hAnsiTheme="minorHAnsi" w:cstheme="minorHAnsi"/>
          <w:sz w:val="22"/>
          <w:szCs w:val="22"/>
        </w:rPr>
        <w:t>7 ust.2 umowy.</w:t>
      </w:r>
    </w:p>
    <w:p w14:paraId="6DE4F22A" w14:textId="222FD204" w:rsidR="001B2A1A" w:rsidRPr="00E36669" w:rsidRDefault="00547818">
      <w:pPr>
        <w:pStyle w:val="Teksttreci2"/>
        <w:numPr>
          <w:ilvl w:val="0"/>
          <w:numId w:val="9"/>
        </w:numPr>
        <w:shd w:val="clear" w:color="auto" w:fill="auto"/>
        <w:tabs>
          <w:tab w:val="clear" w:pos="720"/>
          <w:tab w:val="left" w:pos="1620"/>
          <w:tab w:val="left" w:pos="6660"/>
        </w:tabs>
        <w:spacing w:line="288" w:lineRule="exact"/>
        <w:ind w:left="360"/>
        <w:jc w:val="both"/>
        <w:rPr>
          <w:rFonts w:asciiTheme="minorHAnsi" w:hAnsiTheme="minorHAnsi" w:cstheme="minorHAnsi"/>
        </w:rPr>
      </w:pPr>
      <w:r w:rsidRPr="00E36669">
        <w:rPr>
          <w:rFonts w:asciiTheme="minorHAnsi" w:hAnsiTheme="minorHAnsi" w:cstheme="minorHAnsi"/>
        </w:rPr>
        <w:t>Gwarancja musi być realizowana przez producenta lub autoryzowanego partnera serwisowego producenta lub dystrybutora.</w:t>
      </w:r>
      <w:r w:rsidR="004D28ED" w:rsidRPr="00E36669">
        <w:rPr>
          <w:rFonts w:asciiTheme="minorHAnsi" w:hAnsiTheme="minorHAnsi" w:cstheme="minorHAnsi"/>
        </w:rPr>
        <w:t xml:space="preserve"> Firma serwisująca dostarczone urządzenie będzie posiadać autoryzację producenta urządzenia.</w:t>
      </w:r>
    </w:p>
    <w:p w14:paraId="032B2E6C" w14:textId="77777777" w:rsidR="001B2A1A" w:rsidRPr="00E36669" w:rsidRDefault="00547818">
      <w:pPr>
        <w:numPr>
          <w:ilvl w:val="0"/>
          <w:numId w:val="9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Wszelkie koszty związane ze świadczeniem gwarancji obciążają Wykonawcę.</w:t>
      </w:r>
    </w:p>
    <w:p w14:paraId="2AA0A4B3" w14:textId="77777777" w:rsidR="001B2A1A" w:rsidRPr="00E36669" w:rsidRDefault="00547818">
      <w:pPr>
        <w:numPr>
          <w:ilvl w:val="0"/>
          <w:numId w:val="9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W przypadku konieczności wymiany przez Wykonawcę przedmiotu umowy na nowy, wolny od wad lub w przypadku wykonywania przez Wykonawcę obowiązków gwarancyjnych w odniesieniu do przedmiotu umowy znajdującego się poza miejscem użytkowania w siedzibie Zamawiającego, Wykonawca zobowiązuje się do pozostawienia nośników pamięci nieulotnej, w szczególności dysków komputerowych w miejscu użytkowania wadliwego przedmiotu umowy.</w:t>
      </w:r>
    </w:p>
    <w:p w14:paraId="367D41CA" w14:textId="3D4E5224" w:rsidR="00B0575D" w:rsidRPr="00E36669" w:rsidRDefault="00B0575D">
      <w:pPr>
        <w:numPr>
          <w:ilvl w:val="0"/>
          <w:numId w:val="9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 xml:space="preserve">W przypadku dwukrotnej awarii/wady/usterki tego samego </w:t>
      </w:r>
      <w:r w:rsidR="004D28ED" w:rsidRPr="00E36669">
        <w:rPr>
          <w:rFonts w:asciiTheme="minorHAnsi" w:hAnsiTheme="minorHAnsi" w:cstheme="minorHAnsi"/>
          <w:sz w:val="22"/>
          <w:szCs w:val="22"/>
        </w:rPr>
        <w:t>modułu</w:t>
      </w:r>
      <w:r w:rsidRPr="00E36669">
        <w:rPr>
          <w:rFonts w:asciiTheme="minorHAnsi" w:hAnsiTheme="minorHAnsi" w:cstheme="minorHAnsi"/>
          <w:sz w:val="22"/>
          <w:szCs w:val="22"/>
        </w:rPr>
        <w:t xml:space="preserve">/podzespołu zostanie on wymieniony na fabrycznie nowy. Okres gwarancji dla naprawionego w </w:t>
      </w:r>
      <w:r w:rsidR="004D28ED" w:rsidRPr="00E36669">
        <w:rPr>
          <w:rFonts w:asciiTheme="minorHAnsi" w:hAnsiTheme="minorHAnsi" w:cstheme="minorHAnsi"/>
          <w:sz w:val="22"/>
          <w:szCs w:val="22"/>
        </w:rPr>
        <w:t>ramach</w:t>
      </w:r>
      <w:r w:rsidRPr="00E36669">
        <w:rPr>
          <w:rFonts w:asciiTheme="minorHAnsi" w:hAnsiTheme="minorHAnsi" w:cstheme="minorHAnsi"/>
          <w:sz w:val="22"/>
          <w:szCs w:val="22"/>
        </w:rPr>
        <w:t xml:space="preserve"> gwarancji urządzenia ulega każdorazowo wydłużeniu o czas naprawy.</w:t>
      </w:r>
    </w:p>
    <w:p w14:paraId="69C12FE4" w14:textId="14D5E374" w:rsidR="00A466CD" w:rsidRPr="00E36669" w:rsidRDefault="00A466CD">
      <w:pPr>
        <w:numPr>
          <w:ilvl w:val="0"/>
          <w:numId w:val="9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Wymienione uszkodzone dyski twarde macierzy dyskowej pozostają własnością Zamawiającego.</w:t>
      </w:r>
    </w:p>
    <w:p w14:paraId="6FDB3B19" w14:textId="77777777" w:rsidR="001B2A1A" w:rsidRDefault="00547818">
      <w:pPr>
        <w:numPr>
          <w:ilvl w:val="0"/>
          <w:numId w:val="9"/>
        </w:numPr>
        <w:tabs>
          <w:tab w:val="clear" w:pos="720"/>
          <w:tab w:val="left" w:pos="426"/>
        </w:tabs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W przypadku, gdy wada przedmiotu umowy dotyczy uszkodzenia nośników pamięci nieulotnej</w:t>
      </w:r>
      <w:r>
        <w:rPr>
          <w:rFonts w:asciiTheme="minorHAnsi" w:hAnsiTheme="minorHAnsi" w:cstheme="minorHAnsi"/>
          <w:sz w:val="22"/>
          <w:szCs w:val="22"/>
        </w:rPr>
        <w:t>, w szczególności dysku komputerowego, Wykonawca każdorazowo wymieni uszkodzony nośnik pamięci nieulotnej (dysku komputerowego) na nowy w terminie 3 (trzech) dni roboczych licząc od dnia zgłoszenia wady przez Zamawiającego. Ocena uszkodzenia nośników pamięci nieulotnej (dysku komputerowego) dokonana będzie przez Wykonawcę w miejscu użytkowania wadliwego przedmiotu umowy. Uszkodzony nośnik pamięci nieulotnej (dysk komputerowy) Zamawiający każdorazowo podda demagnetyzacji bez obowiązku jego zwrotu Wykonawcy.</w:t>
      </w:r>
    </w:p>
    <w:p w14:paraId="48771748" w14:textId="77777777" w:rsidR="001B2A1A" w:rsidRDefault="00547818">
      <w:pPr>
        <w:numPr>
          <w:ilvl w:val="0"/>
          <w:numId w:val="9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Niezależnie od uprawnienia z tytułu gwarancji, o której mowa powyżej Zamawiającemu przysługują uprawnienia z tytułu rękojmi. Terminy rękojmi w odniesieniu do przedmiotu umowy biegną od dat podpisania bez zastrzeżeń przez upoważnionych przedstawicieli stron poszczególnych protokołów </w:t>
      </w:r>
      <w:r>
        <w:rPr>
          <w:rFonts w:asciiTheme="minorHAnsi" w:hAnsiTheme="minorHAnsi" w:cstheme="minorHAnsi"/>
          <w:color w:val="000000"/>
          <w:sz w:val="22"/>
          <w:szCs w:val="22"/>
        </w:rPr>
        <w:t>odbioru.</w:t>
      </w:r>
    </w:p>
    <w:p w14:paraId="1BC4FFE6" w14:textId="77777777" w:rsidR="001B2A1A" w:rsidRPr="00E36669" w:rsidRDefault="00547818">
      <w:pPr>
        <w:numPr>
          <w:ilvl w:val="0"/>
          <w:numId w:val="9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Terminy rękojmi w odniesieniu do przedmiotu umowy biegną od dat podpisania bez zastrzeżeń przez </w:t>
      </w:r>
      <w:r w:rsidRPr="00E36669">
        <w:rPr>
          <w:rFonts w:asciiTheme="minorHAnsi" w:hAnsiTheme="minorHAnsi" w:cstheme="minorHAnsi"/>
          <w:sz w:val="22"/>
          <w:szCs w:val="22"/>
        </w:rPr>
        <w:t xml:space="preserve">upoważnionych przedstawicieli Stron poszczególnych protokołów odbioru, o których mowa w § 4 ust. 7 umowy, przy czym okres rękojmi jest równy okresowi gwarancji. </w:t>
      </w:r>
    </w:p>
    <w:p w14:paraId="39A80F91" w14:textId="1FEA2B59" w:rsidR="00A437DF" w:rsidRPr="00E36669" w:rsidRDefault="00A437DF">
      <w:pPr>
        <w:numPr>
          <w:ilvl w:val="0"/>
          <w:numId w:val="9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 xml:space="preserve">Zamawiający zachowuje prawo samodzielnej konfiguracji lub rozbudowy dostarczonego serwera </w:t>
      </w:r>
      <w:r w:rsidR="00F1434D" w:rsidRPr="00F1434D">
        <w:rPr>
          <w:rFonts w:asciiTheme="minorHAnsi" w:hAnsiTheme="minorHAnsi" w:cstheme="minorHAnsi"/>
          <w:sz w:val="22"/>
          <w:szCs w:val="22"/>
        </w:rPr>
        <w:t>o części autoryzowane przez producenta</w:t>
      </w:r>
      <w:r w:rsidR="00F1434D">
        <w:rPr>
          <w:rFonts w:asciiTheme="minorHAnsi" w:hAnsiTheme="minorHAnsi" w:cstheme="minorHAnsi"/>
          <w:sz w:val="22"/>
          <w:szCs w:val="22"/>
        </w:rPr>
        <w:t xml:space="preserve"> </w:t>
      </w:r>
      <w:r w:rsidRPr="00E36669">
        <w:rPr>
          <w:rFonts w:asciiTheme="minorHAnsi" w:hAnsiTheme="minorHAnsi" w:cstheme="minorHAnsi"/>
          <w:sz w:val="22"/>
          <w:szCs w:val="22"/>
        </w:rPr>
        <w:t>bez utraty prawa do świadczeń gwarancyjnych.</w:t>
      </w:r>
    </w:p>
    <w:p w14:paraId="51B850E9" w14:textId="77777777" w:rsidR="005A04C8" w:rsidRPr="00E36669" w:rsidRDefault="005A04C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2270A64" w14:textId="77777777" w:rsidR="005A04C8" w:rsidRDefault="005A04C8">
      <w:pPr>
        <w:spacing w:before="120" w:after="12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F99CCC1" w14:textId="2704E738" w:rsidR="001B2A1A" w:rsidRDefault="00547818">
      <w:pPr>
        <w:spacing w:before="120" w:after="12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§ 8</w:t>
      </w:r>
    </w:p>
    <w:p w14:paraId="7A50FCC6" w14:textId="77777777" w:rsidR="001B2A1A" w:rsidRDefault="00547818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Strony ustanawiają odpowiedzialność za niewykonanie lub nienależyte wykonanie Umowy w formie kar umownych.</w:t>
      </w:r>
    </w:p>
    <w:p w14:paraId="0FFE3118" w14:textId="77777777" w:rsidR="001B2A1A" w:rsidRDefault="00547818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25AE0E42" w14:textId="77777777" w:rsidR="001B2A1A" w:rsidRDefault="00547818">
      <w:pPr>
        <w:numPr>
          <w:ilvl w:val="1"/>
          <w:numId w:val="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zwłokę w wykonaniu przedmiotu umowy w wysokości </w:t>
      </w:r>
      <w:r w:rsidRPr="00524B9C">
        <w:rPr>
          <w:rFonts w:asciiTheme="minorHAnsi" w:hAnsiTheme="minorHAnsi" w:cstheme="minorHAnsi"/>
          <w:color w:val="00B0F0"/>
          <w:sz w:val="22"/>
          <w:szCs w:val="22"/>
        </w:rPr>
        <w:t>0,5</w:t>
      </w:r>
      <w:r>
        <w:rPr>
          <w:rFonts w:asciiTheme="minorHAnsi" w:hAnsiTheme="minorHAnsi" w:cstheme="minorHAnsi"/>
          <w:sz w:val="22"/>
          <w:szCs w:val="22"/>
        </w:rPr>
        <w:t>% łącznej kwoty brutto określonej w § 5 ust.1 za każdy rozpoczęty dzień kalendarzowy zwłoki, nie więcej niż 50% tej kwoty;</w:t>
      </w:r>
    </w:p>
    <w:p w14:paraId="2165B7B8" w14:textId="77777777" w:rsidR="001B2A1A" w:rsidRDefault="00547818">
      <w:pPr>
        <w:numPr>
          <w:ilvl w:val="1"/>
          <w:numId w:val="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tytułu odstąpienia od umowy z przyczyn występujących po stronie Wykonawcy w wysokości 10% łącznej kwoty brutto określonej w § 5 ust.1;</w:t>
      </w:r>
    </w:p>
    <w:p w14:paraId="5645DB18" w14:textId="0A0094B8" w:rsidR="001B2A1A" w:rsidRPr="00E36669" w:rsidRDefault="00547818">
      <w:pPr>
        <w:numPr>
          <w:ilvl w:val="1"/>
          <w:numId w:val="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zwłokę w usunięci jakichkolwiek z wad stwierdzonych w okresie gwarancji lub rękojmi lub wymianie wadliwego przedmiotu umowy na nowy wolny od wad w stosunku do terminów określonych w § 7 ust. 3, ust. 4, ust. 1</w:t>
      </w:r>
      <w:r w:rsidR="005A04C8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umowy w wysokości 0,5% łącznej kwoty brutto określonej w </w:t>
      </w:r>
      <w:r w:rsidRPr="00E36669">
        <w:rPr>
          <w:rFonts w:asciiTheme="minorHAnsi" w:hAnsiTheme="minorHAnsi" w:cstheme="minorHAnsi"/>
          <w:sz w:val="22"/>
          <w:szCs w:val="22"/>
        </w:rPr>
        <w:t>§ 5 ust.1 za każdy rozpoczęty dzień kalendarzowy zwłoki, nie więcej niż 50% tej kwoty;</w:t>
      </w:r>
    </w:p>
    <w:p w14:paraId="50F30BF9" w14:textId="0A12127F" w:rsidR="001B2A1A" w:rsidRPr="00E36669" w:rsidRDefault="00547818">
      <w:pPr>
        <w:numPr>
          <w:ilvl w:val="1"/>
          <w:numId w:val="5"/>
        </w:numPr>
        <w:shd w:val="clear" w:color="auto" w:fill="FFFFFF"/>
        <w:spacing w:before="120" w:after="12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 xml:space="preserve">w razie zwłoki Wykonawcy w odbiorze przedmiotu umowy z miejsca dostarczenia w stosunku do terminu określonego w § 4 ust. </w:t>
      </w:r>
      <w:r w:rsidR="005A04C8" w:rsidRPr="00E36669">
        <w:rPr>
          <w:rFonts w:asciiTheme="minorHAnsi" w:hAnsiTheme="minorHAnsi" w:cstheme="minorHAnsi"/>
          <w:sz w:val="22"/>
          <w:szCs w:val="22"/>
        </w:rPr>
        <w:t>5</w:t>
      </w:r>
      <w:r w:rsidRPr="00E36669">
        <w:rPr>
          <w:rFonts w:asciiTheme="minorHAnsi" w:hAnsiTheme="minorHAnsi" w:cstheme="minorHAnsi"/>
          <w:sz w:val="22"/>
          <w:szCs w:val="22"/>
        </w:rPr>
        <w:t xml:space="preserve"> Zamawiającemu przysługuje kara umowna w wysokości 0,5 % łącznej kwoty brutto określonej w § 5 ust. 1 umowy, za każdy rozpoczęty dzień kalendarzowy zwłoki</w:t>
      </w:r>
      <w:r w:rsidR="005A04C8" w:rsidRPr="00E36669">
        <w:rPr>
          <w:rFonts w:asciiTheme="minorHAnsi" w:hAnsiTheme="minorHAnsi" w:cstheme="minorHAnsi"/>
          <w:sz w:val="22"/>
          <w:szCs w:val="22"/>
        </w:rPr>
        <w:t>;</w:t>
      </w:r>
    </w:p>
    <w:p w14:paraId="486AAE8C" w14:textId="6A1A27CA" w:rsidR="005A04C8" w:rsidRPr="00E36669" w:rsidRDefault="005A04C8" w:rsidP="005A04C8">
      <w:pPr>
        <w:numPr>
          <w:ilvl w:val="1"/>
          <w:numId w:val="5"/>
        </w:numPr>
        <w:autoSpaceDN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za wypowiedzenie umowy licencji w wysokości 10%  łącznej kwoty brutto określonej w § 5 ust.1 umowy.</w:t>
      </w:r>
    </w:p>
    <w:p w14:paraId="171F2AA6" w14:textId="77777777" w:rsidR="001B2A1A" w:rsidRDefault="00547818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Jeżeli zwłoka Wykonawcy, o której mowa w ust. 2 pkt. a wynosi 14 dni Zamawiający po bezskutecznym upływie tego terminu może odstąpić od umowy (</w:t>
      </w:r>
      <w:r>
        <w:rPr>
          <w:rFonts w:asciiTheme="minorHAnsi" w:hAnsiTheme="minorHAnsi" w:cstheme="minorHAnsi"/>
          <w:sz w:val="22"/>
          <w:szCs w:val="22"/>
        </w:rPr>
        <w:t xml:space="preserve">w terminie 30 dni od wystąpienia przesłanki umożliwiającej mu odstąpienia od umowy) w części lub całości oraz zażądać z tego tytułu kary umownej w wysokości 20% łącznej kwoty brutto określonej w § 5 ust.1.   </w:t>
      </w:r>
    </w:p>
    <w:p w14:paraId="21B3D7F5" w14:textId="77777777" w:rsidR="001B2A1A" w:rsidRDefault="00547818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zapłaci Wykonawcy karę umowną w przypadku odstąpienia od umowy z przyczyn zależnych od Zamawiającego w wysokości 10% wynagrodzenia brutto określonego w § 5ust. 1.</w:t>
      </w:r>
    </w:p>
    <w:p w14:paraId="0B708795" w14:textId="77777777" w:rsidR="001B2A1A" w:rsidRDefault="00547818">
      <w:pPr>
        <w:numPr>
          <w:ilvl w:val="0"/>
          <w:numId w:val="5"/>
        </w:numPr>
        <w:tabs>
          <w:tab w:val="left" w:pos="424"/>
        </w:tabs>
        <w:spacing w:line="264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Zamawiającemu przysługuje prawo do odszkodowania uzupełniającego w przypadku, gdy poniesiona przez niego szkoda przekracza wysokość kar umownych.</w:t>
      </w:r>
    </w:p>
    <w:p w14:paraId="770E0DBB" w14:textId="77777777" w:rsidR="001B2A1A" w:rsidRDefault="00547818">
      <w:pPr>
        <w:numPr>
          <w:ilvl w:val="0"/>
          <w:numId w:val="5"/>
        </w:numPr>
        <w:tabs>
          <w:tab w:val="left" w:pos="424"/>
        </w:tabs>
        <w:spacing w:line="264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Łączna wysokość kar jakie Wykonawca zapłaci Zamawiającemu nie może przekroczyć 50% wynagrodzenia brutto określonego w § 5 ust.1.</w:t>
      </w:r>
    </w:p>
    <w:p w14:paraId="7131BE62" w14:textId="77777777" w:rsidR="001B2A1A" w:rsidRDefault="00547818">
      <w:pPr>
        <w:tabs>
          <w:tab w:val="left" w:pos="424"/>
        </w:tabs>
        <w:spacing w:before="120" w:after="120" w:line="264" w:lineRule="auto"/>
        <w:ind w:right="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9</w:t>
      </w:r>
    </w:p>
    <w:p w14:paraId="1C61B4C2" w14:textId="77777777" w:rsidR="001B2A1A" w:rsidRDefault="00547818">
      <w:pPr>
        <w:numPr>
          <w:ilvl w:val="0"/>
          <w:numId w:val="11"/>
        </w:numPr>
        <w:tabs>
          <w:tab w:val="clear" w:pos="720"/>
          <w:tab w:val="left" w:pos="424"/>
        </w:tabs>
        <w:spacing w:before="120" w:after="120" w:line="264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Strony mogą odstąpić od umowy w przypadkach przewidzianych obowiązującymi przepisami, a także w przypadku zaistnienia okoliczności, o których mowa w umowie.</w:t>
      </w:r>
    </w:p>
    <w:p w14:paraId="6B603364" w14:textId="77777777" w:rsidR="001B2A1A" w:rsidRDefault="00547818">
      <w:pPr>
        <w:numPr>
          <w:ilvl w:val="0"/>
          <w:numId w:val="11"/>
        </w:numPr>
        <w:tabs>
          <w:tab w:val="clear" w:pos="720"/>
          <w:tab w:val="left" w:pos="424"/>
        </w:tabs>
        <w:spacing w:before="120" w:after="120" w:line="264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razie wystąpienia istotnej zmiany okoliczności powodującej, że wykonanie umowy nie leży w interesie publicznym, czego nie można było przewidzieć w chwili zawarcia umowy lub dalsze wykonywanie umowy może zagrozić podstawowemu interesowi bezpieczeństwa państwa lub bezpieczeństwu publicznemu, Zamawiający może odstąpić od umowy w terminie 30 dni od powzięcia wiadomości o powyższych okolicznościach. W takim przypadku Wykonawca może żądać jedynie wynagrodzenia należnego z tytułu wykonania części umowy.</w:t>
      </w:r>
    </w:p>
    <w:p w14:paraId="64A07704" w14:textId="77777777" w:rsidR="001B2A1A" w:rsidRDefault="00547818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10</w:t>
      </w:r>
    </w:p>
    <w:p w14:paraId="7B02BFAC" w14:textId="77777777" w:rsidR="001B2A1A" w:rsidRDefault="00547818">
      <w:pPr>
        <w:numPr>
          <w:ilvl w:val="0"/>
          <w:numId w:val="10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Wszelkie informacje, w których posiadanie weszła druga strona w związku z wykonywaniem umowy są chronione. Każda ze stron zobowiązuje się nie ujawniać ich osobom trzecim, także po zakończeniu umowy, wyjąwszy przypadki przewidziane prawem.</w:t>
      </w:r>
    </w:p>
    <w:p w14:paraId="338026EA" w14:textId="7F8C9634" w:rsidR="001B2A1A" w:rsidRDefault="005A04C8">
      <w:pPr>
        <w:numPr>
          <w:ilvl w:val="0"/>
          <w:numId w:val="10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547818">
        <w:rPr>
          <w:rFonts w:asciiTheme="minorHAnsi" w:hAnsiTheme="minorHAnsi" w:cstheme="minorHAnsi"/>
          <w:sz w:val="22"/>
          <w:szCs w:val="22"/>
        </w:rPr>
        <w:t xml:space="preserve"> zobowiązuje się do pisemnego zobowiązania osób realizujących umowę do zachowania w poufności informacji, o których mowa w ust. 1.</w:t>
      </w:r>
    </w:p>
    <w:p w14:paraId="5661BB8B" w14:textId="77777777" w:rsidR="001B2A1A" w:rsidRDefault="00547818">
      <w:pPr>
        <w:numPr>
          <w:ilvl w:val="0"/>
          <w:numId w:val="10"/>
        </w:numP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Wykonawca zobowiązuje się do przestrzegania przy wykonywaniu umowy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przepisów krajowych wydanych w związku z ogólnym rozporządzeniem o ochronie danych.</w:t>
      </w:r>
    </w:p>
    <w:p w14:paraId="7E64A9D8" w14:textId="77777777" w:rsidR="001B2A1A" w:rsidRDefault="00547818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11</w:t>
      </w:r>
    </w:p>
    <w:p w14:paraId="76D4C850" w14:textId="77777777" w:rsidR="001B2A1A" w:rsidRDefault="00547818">
      <w:pPr>
        <w:pStyle w:val="Tekstpodstawowy3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stworzy niezbędne warunki organizacyjne umożliwiające dostęp pracownikom Wykonawcy do pomieszczeń i personelu Zamawiającego – w zakresie niezbędnym do wykonania niniejszej umowy. Wykonawca nie może bez zgody Zamawiającego przenieść praw wynikających z niniejszej umowy na osoby trzecie. </w:t>
      </w:r>
    </w:p>
    <w:p w14:paraId="5C15A736" w14:textId="77777777" w:rsidR="001B2A1A" w:rsidRDefault="00547818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12</w:t>
      </w:r>
    </w:p>
    <w:p w14:paraId="45BCB016" w14:textId="77777777" w:rsidR="001B2A1A" w:rsidRDefault="00547818">
      <w:pPr>
        <w:pStyle w:val="Akapitzlist"/>
        <w:shd w:val="clear" w:color="auto" w:fill="FFFFFF"/>
        <w:tabs>
          <w:tab w:val="left" w:pos="6495"/>
        </w:tabs>
        <w:suppressAutoHyphens w:val="0"/>
        <w:spacing w:line="0" w:lineRule="atLeast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1.Zamawiający przewiduje możliwość dokonania zmiany postanowień umowy na podstawie art. 455 ustawy Prawo zamówień publicznych, które zostaną wyrażone w formie pisemnego aneksu pod rygorem nieważności i mogą nastąpić wyłącznie w następujących sytuacjach:</w:t>
      </w:r>
    </w:p>
    <w:p w14:paraId="72BC244A" w14:textId="77777777" w:rsidR="001B2A1A" w:rsidRDefault="00547818">
      <w:pPr>
        <w:pStyle w:val="Akapitzlist"/>
        <w:shd w:val="clear" w:color="auto" w:fill="FFFFFF"/>
        <w:tabs>
          <w:tab w:val="left" w:pos="6495"/>
        </w:tabs>
        <w:suppressAutoHyphens w:val="0"/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a) zmiana terminu wykonania umowy - w przypadku, gdy niedotrzymanie pierwotnego terminu realizacji umowy wynika z napotkania przez Wykonawcę lub Zamawiającego okoliczności niemożliwych do przewidzenia i niezależnych od nich, np. wystąpienia zjawisk związanych z działaniem siły wyższej (np. klęska żywiołowa, niepokoje społeczne, działania militarne itp.). W przypadku wystąpienia powyższych okoliczności, w zakresie mającym wpływ na przebieg realizacji zamówienia, termin wykonania umowy może ulec odpowiedniemu przedłużeniu o czas trwania przeszkody;</w:t>
      </w:r>
    </w:p>
    <w:p w14:paraId="36C92517" w14:textId="77777777" w:rsidR="001B2A1A" w:rsidRDefault="00547818">
      <w:pPr>
        <w:pStyle w:val="Akapitzlist"/>
        <w:shd w:val="clear" w:color="auto" w:fill="FFFFFF"/>
        <w:tabs>
          <w:tab w:val="left" w:pos="6495"/>
        </w:tabs>
        <w:suppressAutoHyphens w:val="0"/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b) zmiana asortymentu w przypadku trwałej niedostępności danej pozycji. W takim przypadku Wykonawca musi poinformować o zaistniałej sytuacji Zamawiającego, przedstawić dowód, iż jest to sytuacja niezależna od niego oraz zaproponować rozwiązanie alternatywne, które Zamawiający musi zaakceptować;</w:t>
      </w:r>
    </w:p>
    <w:p w14:paraId="5DA0C715" w14:textId="77777777" w:rsidR="001B2A1A" w:rsidRDefault="00547818">
      <w:pPr>
        <w:pStyle w:val="Akapitzlist"/>
        <w:shd w:val="clear" w:color="auto" w:fill="FFFFFF"/>
        <w:tabs>
          <w:tab w:val="left" w:pos="6495"/>
        </w:tabs>
        <w:suppressAutoHyphens w:val="0"/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c) zmiana terminu płatności w przypadku ograniczenia finansowego po stronie Zamawiającego, z przyczyn od niego niezależnych;</w:t>
      </w:r>
    </w:p>
    <w:p w14:paraId="7C0267C3" w14:textId="77777777" w:rsidR="001B2A1A" w:rsidRDefault="00547818">
      <w:pPr>
        <w:pStyle w:val="Akapitzlist"/>
        <w:shd w:val="clear" w:color="auto" w:fill="FFFFFF"/>
        <w:tabs>
          <w:tab w:val="left" w:pos="6495"/>
        </w:tabs>
        <w:suppressAutoHyphens w:val="0"/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d) w przypadku zmiany przepisów prawa, opublikowanej w Dzienniku Urzędowym Unii Europejskiej, Dzienniku Ustaw, Monitorze Polskim lub Dzienniku Urzędowym odpowiedniego ministra, Zamawiający dopuszcza zmiany sposobu, terminu realizacji Umowy lub zmiany zakresu świadczeń Wykonawcy wymuszone takimi zmianami prawa;</w:t>
      </w:r>
    </w:p>
    <w:p w14:paraId="03539CB4" w14:textId="77777777" w:rsidR="001B2A1A" w:rsidRPr="00E36669" w:rsidRDefault="00547818">
      <w:pPr>
        <w:pStyle w:val="Akapitzlist"/>
        <w:shd w:val="clear" w:color="auto" w:fill="FFFFFF"/>
        <w:tabs>
          <w:tab w:val="left" w:pos="6495"/>
        </w:tabs>
        <w:suppressAutoHyphens w:val="0"/>
        <w:spacing w:line="0" w:lineRule="atLeast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e) w przypadku zmiany stawki podatku od towarów i usług – wynagrodzenie przewidziane niniejszą Umową ulegnie zmianie odpowiedniej do zmiany wysokości podatku od towarów i usług (ulegnie korekcie o wysokość zmiany podatku VAT), przy czym powyższa zmiana będzie miała zastosowanie wyłącznie w odniesieniu do wynagrodzenia objętego fakturą wystawioną po dniu wejścia w życie </w:t>
      </w:r>
      <w:r w:rsidRPr="00E36669">
        <w:rPr>
          <w:rFonts w:asciiTheme="minorHAnsi" w:eastAsia="Calibri" w:hAnsiTheme="minorHAnsi" w:cstheme="minorHAnsi"/>
          <w:sz w:val="22"/>
          <w:szCs w:val="22"/>
        </w:rPr>
        <w:t>zmiany przepisów prawa wprowadzających nowe stawki podatku od towarów i usług.</w:t>
      </w:r>
    </w:p>
    <w:p w14:paraId="62F66801" w14:textId="1D25E952" w:rsidR="004D28ED" w:rsidRPr="00E36669" w:rsidRDefault="004D28ED">
      <w:pPr>
        <w:pStyle w:val="Akapitzlist"/>
        <w:shd w:val="clear" w:color="auto" w:fill="FFFFFF"/>
        <w:tabs>
          <w:tab w:val="left" w:pos="6495"/>
        </w:tabs>
        <w:suppressAutoHyphens w:val="0"/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eastAsia="Calibri" w:hAnsiTheme="minorHAnsi" w:cstheme="minorHAnsi"/>
          <w:sz w:val="22"/>
          <w:szCs w:val="22"/>
        </w:rPr>
        <w:t xml:space="preserve">f) </w:t>
      </w:r>
      <w:r w:rsidR="00BF4CD2" w:rsidRPr="00E36669">
        <w:rPr>
          <w:rFonts w:asciiTheme="minorHAnsi" w:eastAsia="Calibri" w:hAnsiTheme="minorHAnsi" w:cstheme="minorHAnsi"/>
          <w:sz w:val="22"/>
          <w:szCs w:val="22"/>
        </w:rPr>
        <w:t>Z</w:t>
      </w:r>
      <w:r w:rsidRPr="00E36669">
        <w:rPr>
          <w:rFonts w:asciiTheme="minorHAnsi" w:eastAsia="Calibri" w:hAnsiTheme="minorHAnsi" w:cstheme="minorHAnsi"/>
          <w:sz w:val="22"/>
          <w:szCs w:val="22"/>
        </w:rPr>
        <w:t xml:space="preserve">amawiający dopuszcza, za swoją zgodą, korzystne dla Zamawiającego zmiany w treści umowy. Zmiana taka jest możliwa jedynie w zakresie zmiany oferowanego urządzenia na inne o identycznych lub lepszych  parametrach lub zaoferowania lepszych warunków </w:t>
      </w:r>
      <w:r w:rsidR="00BF4CD2" w:rsidRPr="00E36669">
        <w:rPr>
          <w:rFonts w:asciiTheme="minorHAnsi" w:eastAsia="Calibri" w:hAnsiTheme="minorHAnsi" w:cstheme="minorHAnsi"/>
          <w:sz w:val="22"/>
          <w:szCs w:val="22"/>
        </w:rPr>
        <w:t>gwarancji</w:t>
      </w:r>
      <w:r w:rsidRPr="00E36669">
        <w:rPr>
          <w:rFonts w:asciiTheme="minorHAnsi" w:eastAsia="Calibri" w:hAnsiTheme="minorHAnsi" w:cstheme="minorHAnsi"/>
          <w:sz w:val="22"/>
          <w:szCs w:val="22"/>
        </w:rPr>
        <w:t xml:space="preserve"> i rękojmi </w:t>
      </w:r>
      <w:r w:rsidR="00BF4CD2" w:rsidRPr="00E36669">
        <w:rPr>
          <w:rFonts w:asciiTheme="minorHAnsi" w:eastAsia="Calibri" w:hAnsiTheme="minorHAnsi" w:cstheme="minorHAnsi"/>
          <w:sz w:val="22"/>
          <w:szCs w:val="22"/>
        </w:rPr>
        <w:t>przy niepodwyższonej cenie ofertowej.</w:t>
      </w:r>
    </w:p>
    <w:p w14:paraId="39AF586B" w14:textId="77777777" w:rsidR="001B2A1A" w:rsidRDefault="00547818">
      <w:pPr>
        <w:pStyle w:val="Akapitzlist"/>
        <w:shd w:val="clear" w:color="auto" w:fill="FFFFFF"/>
        <w:tabs>
          <w:tab w:val="left" w:pos="6495"/>
        </w:tabs>
        <w:suppressAutoHyphens w:val="0"/>
        <w:spacing w:line="0" w:lineRule="atLea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eastAsia="Calibri" w:hAnsiTheme="minorHAnsi" w:cstheme="minorHAnsi"/>
          <w:sz w:val="22"/>
          <w:szCs w:val="22"/>
        </w:rPr>
        <w:t xml:space="preserve">2.Warunkiem dokonania zmian, o których mowa </w:t>
      </w:r>
      <w:r>
        <w:rPr>
          <w:rFonts w:asciiTheme="minorHAnsi" w:eastAsia="Calibri" w:hAnsiTheme="minorHAnsi" w:cstheme="minorHAnsi"/>
          <w:sz w:val="22"/>
          <w:szCs w:val="22"/>
        </w:rPr>
        <w:t xml:space="preserve">w ust. 1, jest złożenie wniosku przez stronę inicjującą zmianę zawierającego: </w:t>
      </w:r>
    </w:p>
    <w:p w14:paraId="16DFCF1A" w14:textId="77777777" w:rsidR="001B2A1A" w:rsidRDefault="00547818">
      <w:pPr>
        <w:pStyle w:val="Akapitzlist"/>
        <w:shd w:val="clear" w:color="auto" w:fill="FFFFFF"/>
        <w:tabs>
          <w:tab w:val="left" w:pos="6495"/>
        </w:tabs>
        <w:suppressAutoHyphens w:val="0"/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a) opis propozycji zmiany, </w:t>
      </w:r>
    </w:p>
    <w:p w14:paraId="2318D4D7" w14:textId="77777777" w:rsidR="001B2A1A" w:rsidRDefault="00547818">
      <w:pPr>
        <w:pStyle w:val="Akapitzlist"/>
        <w:shd w:val="clear" w:color="auto" w:fill="FFFFFF"/>
        <w:tabs>
          <w:tab w:val="left" w:pos="6495"/>
        </w:tabs>
        <w:suppressAutoHyphens w:val="0"/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b) uzasadnienie zmiany, </w:t>
      </w:r>
    </w:p>
    <w:p w14:paraId="0AA9FF05" w14:textId="77777777" w:rsidR="001B2A1A" w:rsidRDefault="00547818">
      <w:pPr>
        <w:pStyle w:val="Akapitzlist"/>
        <w:shd w:val="clear" w:color="auto" w:fill="FFFFFF"/>
        <w:tabs>
          <w:tab w:val="left" w:pos="6495"/>
        </w:tabs>
        <w:suppressAutoHyphens w:val="0"/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c) obliczenie kosztów zmiany zgodnie z zasadami określonymi w umowie, jeżeli zmiana będzie miała wpływ na wynagrodzenie Wykonawcy, </w:t>
      </w:r>
    </w:p>
    <w:p w14:paraId="36A91E29" w14:textId="77777777" w:rsidR="001B2A1A" w:rsidRDefault="00547818">
      <w:pPr>
        <w:pStyle w:val="Akapitzlist"/>
        <w:shd w:val="clear" w:color="auto" w:fill="FFFFFF"/>
        <w:tabs>
          <w:tab w:val="left" w:pos="6495"/>
        </w:tabs>
        <w:suppressAutoHyphens w:val="0"/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d) opis wpływu zmiany na harmonogram realizacji i fakturowania oraz termin wykonania umowy. </w:t>
      </w:r>
    </w:p>
    <w:p w14:paraId="10F6DF58" w14:textId="77777777" w:rsidR="001B2A1A" w:rsidRDefault="00547818">
      <w:pPr>
        <w:pStyle w:val="Akapitzlist"/>
        <w:shd w:val="clear" w:color="auto" w:fill="FFFFFF"/>
        <w:tabs>
          <w:tab w:val="left" w:pos="6495"/>
        </w:tabs>
        <w:suppressAutoHyphens w:val="0"/>
        <w:spacing w:line="0" w:lineRule="atLeast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lastRenderedPageBreak/>
        <w:t>3.Wykonawca nie będzie uprawniony do żądania przedłużenia terminu wykonania umowy i zwiększenia wynagrodzenia, jeżeli zmiana jest wymuszona uchybieniem czy naruszeniem umowy przez Wykonawcę – w takim przypadku koszty dodatkowe związane takimi zmianami ponosi Wykonawca.</w:t>
      </w:r>
    </w:p>
    <w:p w14:paraId="69E2DB47" w14:textId="77777777" w:rsidR="001B2A1A" w:rsidRDefault="00547818">
      <w:pPr>
        <w:spacing w:before="120" w:after="120" w:line="288" w:lineRule="exact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§ 13</w:t>
      </w:r>
    </w:p>
    <w:p w14:paraId="3F03285B" w14:textId="77777777" w:rsidR="001B2A1A" w:rsidRDefault="00547818">
      <w:pPr>
        <w:pStyle w:val="Akapitzlist"/>
        <w:tabs>
          <w:tab w:val="left" w:pos="349"/>
        </w:tabs>
        <w:suppressAutoHyphens w:val="0"/>
        <w:spacing w:line="288" w:lineRule="exact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 w:bidi="pl-PL"/>
        </w:rPr>
        <w:t>1.Zamawiającemu przysługuje prawo odstąpienia od umowy, jeżeli:</w:t>
      </w:r>
    </w:p>
    <w:p w14:paraId="773004AB" w14:textId="77777777" w:rsidR="001B2A1A" w:rsidRDefault="00547818">
      <w:pPr>
        <w:pStyle w:val="Akapitzlist"/>
        <w:tabs>
          <w:tab w:val="left" w:pos="349"/>
        </w:tabs>
        <w:suppressAutoHyphens w:val="0"/>
        <w:spacing w:line="288" w:lineRule="exact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 w:bidi="pl-PL"/>
        </w:rPr>
        <w:t>a) wykonawca nie przystąpił do realizacji przedmiotu umowy i nie reaguje na złożone na piśmie wezwanie Zamawiającego do jej rozpoczęcia,</w:t>
      </w:r>
    </w:p>
    <w:p w14:paraId="08301D9E" w14:textId="77777777" w:rsidR="001B2A1A" w:rsidRDefault="00547818">
      <w:pPr>
        <w:pStyle w:val="Akapitzlist"/>
        <w:tabs>
          <w:tab w:val="left" w:pos="349"/>
        </w:tabs>
        <w:suppressAutoHyphens w:val="0"/>
        <w:spacing w:line="288" w:lineRule="exact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 w:bidi="pl-PL"/>
        </w:rPr>
        <w:t>b) wykonawca nie wykonuje obowiązków wynikających z umowy lub też nienależycie wykonuje swoje zobowiązania umowne wobec Zamawiającego,</w:t>
      </w:r>
    </w:p>
    <w:p w14:paraId="38ECF5DD" w14:textId="77777777" w:rsidR="001B2A1A" w:rsidRDefault="00547818">
      <w:pPr>
        <w:pStyle w:val="Akapitzlist"/>
        <w:tabs>
          <w:tab w:val="left" w:pos="349"/>
        </w:tabs>
        <w:suppressAutoHyphens w:val="0"/>
        <w:spacing w:line="288" w:lineRule="exact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 w:bidi="pl-PL"/>
        </w:rPr>
        <w:t>c) w razie wystąpienia istotnej zmiany okoliczności powodującej, że wykonanie umowy nie leży w interesie publicznym, czego nie można było przewidzieć w chwili zawarcia umowy.</w:t>
      </w:r>
    </w:p>
    <w:p w14:paraId="75A0F35A" w14:textId="77777777" w:rsidR="001B2A1A" w:rsidRDefault="00547818">
      <w:pPr>
        <w:pStyle w:val="Akapitzlist"/>
        <w:shd w:val="clear" w:color="auto" w:fill="FFFFFF"/>
        <w:suppressAutoHyphens w:val="0"/>
        <w:spacing w:line="0" w:lineRule="atLeast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2.Odstąpienie od umowy w przypadkach określonych w ust. 1 powinno nastąpić w formie pisemnej pod rygorem nieważności, z podaniem uzasadnienia w terminie 30 dni od dnia wystąpienia okoliczności uzasadniających odstąpienie.</w:t>
      </w:r>
    </w:p>
    <w:p w14:paraId="3AA4BC41" w14:textId="77777777" w:rsidR="001B2A1A" w:rsidRPr="00E36669" w:rsidRDefault="00547818" w:rsidP="00F30A0F">
      <w:pPr>
        <w:pStyle w:val="Akapitzlist"/>
        <w:shd w:val="clear" w:color="auto" w:fill="FFFFFF"/>
        <w:tabs>
          <w:tab w:val="left" w:pos="6495"/>
        </w:tabs>
        <w:suppressAutoHyphens w:val="0"/>
        <w:spacing w:before="120" w:after="120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  <w:t>3</w:t>
      </w:r>
      <w:r w:rsidRPr="00E36669">
        <w:rPr>
          <w:rFonts w:asciiTheme="minorHAnsi" w:eastAsia="Calibri" w:hAnsiTheme="minorHAnsi" w:cstheme="minorHAnsi"/>
          <w:sz w:val="22"/>
          <w:szCs w:val="22"/>
          <w:lang w:eastAsia="pl-PL" w:bidi="pl-PL"/>
        </w:rPr>
        <w:t>.Oświadczenie o odstąpieniu od Umowy powinno zostać przesłane drugiej Stronie listem poleconym lub kurierem za zwrotnym potwierdzeniem odbioru. Odstąpienie uważa się za skuteczne w dniu otrzymania oświadczenia o odstąpieniu przez drugą Stronę.</w:t>
      </w:r>
    </w:p>
    <w:p w14:paraId="5CD6ED7E" w14:textId="77777777" w:rsidR="001B2A1A" w:rsidRPr="00E36669" w:rsidRDefault="00547818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36669">
        <w:rPr>
          <w:rFonts w:asciiTheme="minorHAnsi" w:hAnsiTheme="minorHAnsi" w:cstheme="minorHAnsi"/>
          <w:b/>
          <w:bCs/>
          <w:sz w:val="22"/>
          <w:szCs w:val="22"/>
        </w:rPr>
        <w:t>§ 14</w:t>
      </w:r>
    </w:p>
    <w:p w14:paraId="14C2ACED" w14:textId="496121BD" w:rsidR="00F30A0F" w:rsidRPr="00E36669" w:rsidRDefault="00F30A0F" w:rsidP="00D2396F">
      <w:pPr>
        <w:pStyle w:val="Akapitzlist"/>
        <w:numPr>
          <w:ilvl w:val="0"/>
          <w:numId w:val="13"/>
        </w:numPr>
        <w:suppressAutoHyphens w:val="0"/>
        <w:autoSpaceDN w:val="0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 xml:space="preserve">W ramach wynagrodzenia brutto określonego w § 5 ust. 1 umowy oraz z zastrzeżeniami dalszych postanowień niniejszego § 14, Wykonawca przekaże Zamawiającemu niewyłączną, nieograniczoną terytorialnie oraz bezterminową licencję </w:t>
      </w:r>
      <w:r w:rsidR="00D2396F" w:rsidRPr="00E36669">
        <w:rPr>
          <w:rFonts w:asciiTheme="minorHAnsi" w:hAnsiTheme="minorHAnsi" w:cstheme="minorHAnsi"/>
          <w:sz w:val="22"/>
          <w:szCs w:val="22"/>
        </w:rPr>
        <w:t>User CALs, licencję RDS</w:t>
      </w:r>
      <w:r w:rsidRPr="00E36669">
        <w:rPr>
          <w:rFonts w:asciiTheme="minorHAnsi" w:hAnsiTheme="minorHAnsi" w:cstheme="minorHAnsi"/>
          <w:sz w:val="22"/>
          <w:szCs w:val="22"/>
        </w:rPr>
        <w:t xml:space="preserve"> w szczególności na następujących polach eksploatacji:</w:t>
      </w:r>
    </w:p>
    <w:p w14:paraId="5C77403A" w14:textId="1D8044FA" w:rsidR="00D2396F" w:rsidRPr="00E36669" w:rsidRDefault="00D2396F" w:rsidP="00D2396F">
      <w:pPr>
        <w:pStyle w:val="Akapitzlist"/>
        <w:numPr>
          <w:ilvl w:val="1"/>
          <w:numId w:val="5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utrwalenie przy wykorzystaniu wszelkich znanych technik na wszelkich znanych nośnikach, co obejmuje w szczególności utrwalenie dowolną techniką na wszelkich nośnikach,</w:t>
      </w:r>
    </w:p>
    <w:p w14:paraId="65E7EAAD" w14:textId="7E7785DF" w:rsidR="00D2396F" w:rsidRPr="00E36669" w:rsidRDefault="00D2396F" w:rsidP="00D2396F">
      <w:pPr>
        <w:pStyle w:val="Akapitzlist"/>
        <w:numPr>
          <w:ilvl w:val="1"/>
          <w:numId w:val="5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 xml:space="preserve">zwielokrotnienie wszelkimi znanymi technikami, </w:t>
      </w:r>
    </w:p>
    <w:p w14:paraId="0D22E77C" w14:textId="7220A85B" w:rsidR="00D2396F" w:rsidRPr="00E36669" w:rsidRDefault="00D2396F" w:rsidP="00D2396F">
      <w:pPr>
        <w:pStyle w:val="Akapitzlist"/>
        <w:numPr>
          <w:ilvl w:val="1"/>
          <w:numId w:val="5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wielokrotne wprowadzenie do pamięci komputera, sieci komputerowej, w tym w szczególności Internetu, do baz danych, a także do pamięci wszelkiego innego rodzaju urządzeń elektronicznych,</w:t>
      </w:r>
    </w:p>
    <w:p w14:paraId="0F174476" w14:textId="2B8C3C3F" w:rsidR="00D2396F" w:rsidRPr="00E36669" w:rsidRDefault="00D2396F" w:rsidP="00D2396F">
      <w:pPr>
        <w:pStyle w:val="Akapitzlist"/>
        <w:numPr>
          <w:ilvl w:val="1"/>
          <w:numId w:val="5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wielokrotne wprowadzanie do sieci multimedialnych,</w:t>
      </w:r>
    </w:p>
    <w:p w14:paraId="39396A60" w14:textId="624FF4E7" w:rsidR="00D2396F" w:rsidRPr="00E36669" w:rsidRDefault="00D2396F" w:rsidP="00D2396F">
      <w:pPr>
        <w:pStyle w:val="Akapitzlist"/>
        <w:numPr>
          <w:ilvl w:val="1"/>
          <w:numId w:val="5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6669">
        <w:rPr>
          <w:rFonts w:asciiTheme="minorHAnsi" w:hAnsiTheme="minorHAnsi" w:cstheme="minorHAnsi"/>
          <w:sz w:val="22"/>
          <w:szCs w:val="22"/>
        </w:rPr>
        <w:t>wielokrotne wyświetlanie,</w:t>
      </w:r>
    </w:p>
    <w:p w14:paraId="69886157" w14:textId="2B59AEF8" w:rsidR="00F30A0F" w:rsidRPr="00E36669" w:rsidRDefault="00F30A0F" w:rsidP="00D2396F">
      <w:pPr>
        <w:pStyle w:val="Textbodyindent"/>
        <w:numPr>
          <w:ilvl w:val="0"/>
          <w:numId w:val="13"/>
        </w:numPr>
        <w:jc w:val="left"/>
        <w:rPr>
          <w:rFonts w:asciiTheme="minorHAnsi" w:eastAsia="Arial" w:hAnsiTheme="minorHAnsi" w:cstheme="minorHAnsi"/>
          <w:sz w:val="22"/>
          <w:szCs w:val="22"/>
        </w:rPr>
      </w:pPr>
      <w:r w:rsidRPr="00E36669">
        <w:rPr>
          <w:rFonts w:asciiTheme="minorHAnsi" w:eastAsia="Arial" w:hAnsiTheme="minorHAnsi" w:cstheme="minorHAnsi"/>
          <w:sz w:val="22"/>
          <w:szCs w:val="22"/>
        </w:rPr>
        <w:t xml:space="preserve">Udzielenie Zamawiającemu Licencji, o której mowa w ust. 1 powyżej, następuje z chwilą zapłaty pełnej kwoty wynagrodzenia z tytułu realizacji niniejszej Umowy. </w:t>
      </w:r>
    </w:p>
    <w:p w14:paraId="209DE078" w14:textId="44ECA9AB" w:rsidR="00F30A0F" w:rsidRPr="00F30A0F" w:rsidRDefault="00F30A0F" w:rsidP="00F30A0F">
      <w:pPr>
        <w:pStyle w:val="Akapitzlist"/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F30A0F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sz w:val="22"/>
          <w:szCs w:val="22"/>
        </w:rPr>
        <w:t>15</w:t>
      </w:r>
    </w:p>
    <w:p w14:paraId="35839A49" w14:textId="77777777" w:rsidR="00F30A0F" w:rsidRPr="00F30A0F" w:rsidRDefault="00F30A0F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</w:p>
    <w:p w14:paraId="3C61D97C" w14:textId="77777777" w:rsidR="001B2A1A" w:rsidRPr="00F30A0F" w:rsidRDefault="00547818">
      <w:pPr>
        <w:pStyle w:val="Tekstpodstawowy3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30A0F">
        <w:rPr>
          <w:rFonts w:asciiTheme="minorHAnsi" w:hAnsiTheme="minorHAnsi" w:cstheme="minorHAnsi"/>
          <w:sz w:val="22"/>
          <w:szCs w:val="22"/>
        </w:rPr>
        <w:t>Właściwym dla rozpoznania sporów wynikłych na tle realizacji niniejszej umowy jest sąd powszechny właściwy ze względu na siedzibę Zamawiającego.</w:t>
      </w:r>
    </w:p>
    <w:p w14:paraId="61871B6F" w14:textId="77777777" w:rsidR="00F30A0F" w:rsidRDefault="00F30A0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0E1344E" w14:textId="18B13691" w:rsidR="001B2A1A" w:rsidRDefault="00547818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F30A0F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2AA0480A" w14:textId="77777777" w:rsidR="001B2A1A" w:rsidRDefault="00547818">
      <w:pPr>
        <w:pStyle w:val="Tekstpodstawowy3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sprawach nieuregulowanych w niniejszej Umowie mają zastosowanie przepisy Kodeksu Cywilnego, ustawy Prawo zamówień publicznych i ustawy o prawie autorskim i prawach pokrewnych.</w:t>
      </w:r>
    </w:p>
    <w:p w14:paraId="61F867D8" w14:textId="77777777" w:rsidR="001B2A1A" w:rsidRDefault="00547818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16</w:t>
      </w:r>
    </w:p>
    <w:p w14:paraId="11B4BCDD" w14:textId="77777777" w:rsidR="001B2A1A" w:rsidRDefault="00547818">
      <w:pPr>
        <w:pStyle w:val="Tekstpodstawowy3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Wszelkie załączniki stanowią integralną część niniejszej Umowy.</w:t>
      </w:r>
    </w:p>
    <w:p w14:paraId="7A385FB6" w14:textId="77777777" w:rsidR="00D2396F" w:rsidRDefault="00D2396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DBE1345" w14:textId="02185318" w:rsidR="001B2A1A" w:rsidRDefault="00547818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17</w:t>
      </w:r>
    </w:p>
    <w:p w14:paraId="5FF6259E" w14:textId="77777777" w:rsidR="001B2A1A" w:rsidRDefault="00547818">
      <w:pPr>
        <w:pStyle w:val="Tekstpodstawowy3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Umowę sporządzono w trzech jednobrzmiących egzemplarzach, w tym dwa dla Zamawiającego i jeden dla Wykonawcy.</w:t>
      </w:r>
    </w:p>
    <w:p w14:paraId="010DF94A" w14:textId="77777777" w:rsidR="001B2A1A" w:rsidRDefault="00547818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  <w:u w:val="dotted"/>
        </w:rPr>
        <w:t xml:space="preserve">                </w:t>
      </w:r>
      <w:r>
        <w:rPr>
          <w:rFonts w:asciiTheme="minorHAnsi" w:hAnsiTheme="minorHAnsi" w:cstheme="minorHAnsi"/>
          <w:iCs/>
          <w:sz w:val="22"/>
          <w:szCs w:val="22"/>
          <w:u w:val="dotted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  <w:u w:val="dotted"/>
        </w:rPr>
        <w:tab/>
      </w:r>
    </w:p>
    <w:p w14:paraId="10214C06" w14:textId="77777777" w:rsidR="001B2A1A" w:rsidRDefault="00547818">
      <w:pPr>
        <w:tabs>
          <w:tab w:val="left" w:pos="1620"/>
          <w:tab w:val="left" w:pos="66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ab/>
        <w:t>Zamawiający</w:t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  <w:t>Wykonawca</w:t>
      </w:r>
    </w:p>
    <w:p w14:paraId="686E483D" w14:textId="77777777" w:rsidR="001B2A1A" w:rsidRDefault="001B2A1A">
      <w:pPr>
        <w:shd w:val="clear" w:color="auto" w:fill="FFFFFF"/>
        <w:spacing w:line="300" w:lineRule="atLeast"/>
        <w:rPr>
          <w:rFonts w:asciiTheme="minorHAnsi" w:hAnsiTheme="minorHAnsi" w:cstheme="minorHAnsi"/>
          <w:color w:val="1C1E21"/>
          <w:sz w:val="22"/>
          <w:szCs w:val="22"/>
        </w:rPr>
      </w:pPr>
    </w:p>
    <w:p w14:paraId="69D62B21" w14:textId="77777777" w:rsidR="001B2A1A" w:rsidRDefault="001B2A1A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84186C6" w14:textId="77777777" w:rsidR="001B2A1A" w:rsidRDefault="001B2A1A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DC4872" w14:textId="77777777" w:rsidR="001B2A1A" w:rsidRDefault="001B2A1A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1D43A8B" w14:textId="77777777" w:rsidR="001B2A1A" w:rsidRDefault="00547818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Załączniki do umowy:</w:t>
      </w:r>
    </w:p>
    <w:p w14:paraId="75D6CD5F" w14:textId="77777777" w:rsidR="001B2A1A" w:rsidRDefault="00547818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 Opis przedmiotu zamówienia</w:t>
      </w:r>
    </w:p>
    <w:p w14:paraId="4C919E7C" w14:textId="77777777" w:rsidR="001B2A1A" w:rsidRDefault="00547818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 Oferta Wykonawcy</w:t>
      </w:r>
    </w:p>
    <w:p w14:paraId="0979E752" w14:textId="77777777" w:rsidR="001B2A1A" w:rsidRDefault="001B2A1A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4ABFA53" w14:textId="77777777" w:rsidR="001B2A1A" w:rsidRDefault="001B2A1A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4AF0B34" w14:textId="77777777" w:rsidR="001B2A1A" w:rsidRDefault="001B2A1A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A4DCDE9" w14:textId="77777777" w:rsidR="001B2A1A" w:rsidRDefault="001B2A1A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5E165F3" w14:textId="77777777" w:rsidR="001B2A1A" w:rsidRDefault="001B2A1A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rFonts w:asciiTheme="minorHAnsi" w:hAnsiTheme="minorHAnsi" w:cstheme="minorHAnsi"/>
          <w:sz w:val="22"/>
          <w:szCs w:val="22"/>
        </w:rPr>
      </w:pPr>
    </w:p>
    <w:p w14:paraId="0310C9F6" w14:textId="77777777" w:rsidR="001B2A1A" w:rsidRDefault="00547818">
      <w:pPr>
        <w:pStyle w:val="Teksttreci2"/>
        <w:shd w:val="clear" w:color="auto" w:fill="auto"/>
        <w:tabs>
          <w:tab w:val="left" w:pos="1620"/>
          <w:tab w:val="left" w:pos="6660"/>
        </w:tabs>
        <w:spacing w:line="288" w:lineRule="exact"/>
        <w:jc w:val="both"/>
        <w:rPr>
          <w:rFonts w:asciiTheme="minorHAnsi" w:hAnsiTheme="minorHAnsi" w:cstheme="minorHAnsi"/>
          <w:color w:val="111111"/>
        </w:rPr>
      </w:pPr>
      <w:r>
        <w:br w:type="page"/>
      </w:r>
    </w:p>
    <w:p w14:paraId="36209C10" w14:textId="77777777" w:rsidR="001B2A1A" w:rsidRDefault="00547818">
      <w:pPr>
        <w:pStyle w:val="Teksttreci2"/>
        <w:shd w:val="clear" w:color="auto" w:fill="auto"/>
        <w:tabs>
          <w:tab w:val="left" w:pos="1620"/>
          <w:tab w:val="left" w:pos="6660"/>
        </w:tabs>
        <w:spacing w:line="288" w:lineRule="exact"/>
        <w:jc w:val="right"/>
      </w:pPr>
      <w:r>
        <w:lastRenderedPageBreak/>
        <w:t>Załącznik nr 1</w:t>
      </w:r>
    </w:p>
    <w:p w14:paraId="1C0FE669" w14:textId="77777777" w:rsidR="001B2A1A" w:rsidRDefault="001B2A1A">
      <w:pPr>
        <w:pStyle w:val="Teksttreci2"/>
        <w:shd w:val="clear" w:color="auto" w:fill="auto"/>
        <w:tabs>
          <w:tab w:val="left" w:pos="1620"/>
          <w:tab w:val="left" w:pos="6660"/>
        </w:tabs>
        <w:spacing w:line="288" w:lineRule="exact"/>
        <w:jc w:val="right"/>
      </w:pPr>
    </w:p>
    <w:p w14:paraId="29071766" w14:textId="3C0F8C66" w:rsidR="001B2A1A" w:rsidRPr="00D36814" w:rsidRDefault="00547818">
      <w:pPr>
        <w:rPr>
          <w:rFonts w:ascii="Calibri" w:hAnsi="Calibri"/>
          <w:sz w:val="22"/>
          <w:szCs w:val="22"/>
        </w:rPr>
      </w:pPr>
      <w:r w:rsidRPr="00D36814">
        <w:rPr>
          <w:rFonts w:ascii="Calibri" w:hAnsi="Calibri"/>
          <w:color w:val="000000"/>
          <w:sz w:val="22"/>
          <w:szCs w:val="22"/>
        </w:rPr>
        <w:t>Dostawa, montaż, uruchomienie i programowanie fabrycznie nowej</w:t>
      </w:r>
      <w:r w:rsidR="00D36814" w:rsidRPr="00D36814">
        <w:rPr>
          <w:rFonts w:asciiTheme="minorHAnsi" w:hAnsiTheme="minorHAnsi" w:cstheme="minorHAnsi"/>
          <w:sz w:val="22"/>
          <w:szCs w:val="22"/>
        </w:rPr>
        <w:t xml:space="preserve"> </w:t>
      </w:r>
      <w:r w:rsidR="00A25A8C" w:rsidRPr="00D36814">
        <w:rPr>
          <w:rFonts w:asciiTheme="minorHAnsi" w:hAnsiTheme="minorHAnsi" w:cstheme="minorHAnsi"/>
          <w:sz w:val="22"/>
          <w:szCs w:val="22"/>
        </w:rPr>
        <w:t>fabrycznie nowych 2 sztuk serwera, macierzy dyskowej</w:t>
      </w:r>
      <w:r w:rsidR="00A25A8C" w:rsidRPr="00D36814">
        <w:rPr>
          <w:rFonts w:asciiTheme="minorHAnsi" w:hAnsiTheme="minorHAnsi" w:cstheme="minorHAnsi"/>
          <w:color w:val="000000"/>
          <w:sz w:val="22"/>
          <w:szCs w:val="22"/>
        </w:rPr>
        <w:t xml:space="preserve"> wraz montażem, uruchomieniem i programowaniem</w:t>
      </w:r>
      <w:r w:rsidR="00D36814" w:rsidRPr="00D36814">
        <w:rPr>
          <w:rFonts w:asciiTheme="minorHAnsi" w:hAnsiTheme="minorHAnsi" w:cstheme="minorHAnsi"/>
          <w:color w:val="000000"/>
          <w:sz w:val="22"/>
          <w:szCs w:val="22"/>
        </w:rPr>
        <w:t xml:space="preserve"> wraz z licencjami oraz usługą informatyczną</w:t>
      </w:r>
      <w:r w:rsidR="00D36814" w:rsidRPr="00D36814">
        <w:rPr>
          <w:rFonts w:ascii="Calibri" w:hAnsi="Calibri"/>
          <w:color w:val="000000"/>
          <w:sz w:val="22"/>
          <w:szCs w:val="22"/>
        </w:rPr>
        <w:t>:</w:t>
      </w:r>
    </w:p>
    <w:p w14:paraId="3AC245F9" w14:textId="4CF94A82" w:rsidR="001B2A1A" w:rsidRPr="00D36814" w:rsidRDefault="00D36814" w:rsidP="00D36814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D36814">
        <w:rPr>
          <w:rFonts w:asciiTheme="minorHAnsi" w:hAnsiTheme="minorHAnsi" w:cstheme="minorHAnsi"/>
          <w:b/>
          <w:bCs/>
          <w:sz w:val="22"/>
          <w:szCs w:val="22"/>
        </w:rPr>
        <w:t>-serwer</w:t>
      </w:r>
      <w:r w:rsidRPr="00D36814">
        <w:rPr>
          <w:rFonts w:asciiTheme="minorHAnsi" w:hAnsiTheme="minorHAnsi" w:cstheme="minorHAnsi"/>
          <w:sz w:val="22"/>
          <w:szCs w:val="22"/>
        </w:rPr>
        <w:t xml:space="preserve"> x2</w:t>
      </w:r>
      <w:r w:rsidRPr="00D36814">
        <w:rPr>
          <w:rFonts w:asciiTheme="minorHAnsi" w:hAnsiTheme="minorHAnsi" w:cstheme="minorHAnsi"/>
          <w:sz w:val="22"/>
          <w:szCs w:val="22"/>
        </w:rPr>
        <w:br/>
      </w:r>
      <w:r w:rsidRPr="00D36814">
        <w:rPr>
          <w:rFonts w:asciiTheme="minorHAnsi" w:hAnsiTheme="minorHAnsi" w:cstheme="minorHAnsi"/>
          <w:b/>
          <w:bCs/>
          <w:sz w:val="22"/>
          <w:szCs w:val="22"/>
        </w:rPr>
        <w:t>-macierz dyskowa</w:t>
      </w:r>
      <w:r w:rsidRPr="00D36814">
        <w:rPr>
          <w:rFonts w:asciiTheme="minorHAnsi" w:hAnsiTheme="minorHAnsi" w:cstheme="minorHAnsi"/>
          <w:sz w:val="22"/>
          <w:szCs w:val="22"/>
        </w:rPr>
        <w:br/>
      </w:r>
      <w:r w:rsidRPr="00D36814">
        <w:rPr>
          <w:rFonts w:asciiTheme="minorHAnsi" w:hAnsiTheme="minorHAnsi" w:cstheme="minorHAnsi"/>
          <w:b/>
          <w:bCs/>
          <w:sz w:val="22"/>
          <w:szCs w:val="22"/>
        </w:rPr>
        <w:t xml:space="preserve">-licencje User CALs </w:t>
      </w:r>
      <w:r w:rsidRPr="00D36814">
        <w:rPr>
          <w:rFonts w:asciiTheme="minorHAnsi" w:hAnsiTheme="minorHAnsi" w:cstheme="minorHAnsi"/>
          <w:sz w:val="22"/>
          <w:szCs w:val="22"/>
        </w:rPr>
        <w:t>- 160 szt.</w:t>
      </w:r>
      <w:r w:rsidRPr="00D36814">
        <w:rPr>
          <w:rFonts w:asciiTheme="minorHAnsi" w:hAnsiTheme="minorHAnsi" w:cstheme="minorHAnsi"/>
          <w:sz w:val="22"/>
          <w:szCs w:val="22"/>
        </w:rPr>
        <w:br/>
      </w:r>
      <w:r w:rsidRPr="00D36814">
        <w:rPr>
          <w:rFonts w:asciiTheme="minorHAnsi" w:hAnsiTheme="minorHAnsi" w:cstheme="minorHAnsi"/>
          <w:b/>
          <w:bCs/>
          <w:sz w:val="22"/>
          <w:szCs w:val="22"/>
        </w:rPr>
        <w:t>-licencje RDS</w:t>
      </w:r>
      <w:r w:rsidRPr="00D36814">
        <w:rPr>
          <w:rFonts w:asciiTheme="minorHAnsi" w:hAnsiTheme="minorHAnsi" w:cstheme="minorHAnsi"/>
          <w:sz w:val="22"/>
          <w:szCs w:val="22"/>
        </w:rPr>
        <w:t xml:space="preserve"> - 5szt</w:t>
      </w:r>
      <w:r w:rsidRPr="00D36814">
        <w:rPr>
          <w:rFonts w:asciiTheme="minorHAnsi" w:hAnsiTheme="minorHAnsi" w:cstheme="minorHAnsi"/>
          <w:sz w:val="22"/>
          <w:szCs w:val="22"/>
        </w:rPr>
        <w:br/>
      </w:r>
      <w:r w:rsidRPr="00D36814">
        <w:rPr>
          <w:rFonts w:asciiTheme="minorHAnsi" w:hAnsiTheme="minorHAnsi" w:cstheme="minorHAnsi"/>
          <w:sz w:val="22"/>
          <w:szCs w:val="22"/>
        </w:rPr>
        <w:br/>
      </w:r>
      <w:r w:rsidRPr="00D36814">
        <w:rPr>
          <w:rFonts w:asciiTheme="minorHAnsi" w:hAnsiTheme="minorHAnsi" w:cstheme="minorHAnsi"/>
          <w:b/>
          <w:bCs/>
          <w:sz w:val="22"/>
          <w:szCs w:val="22"/>
        </w:rPr>
        <w:t>Usługa informatyczna:</w:t>
      </w:r>
      <w:r w:rsidRPr="00D36814">
        <w:rPr>
          <w:rFonts w:asciiTheme="minorHAnsi" w:hAnsiTheme="minorHAnsi" w:cstheme="minorHAnsi"/>
          <w:sz w:val="22"/>
          <w:szCs w:val="22"/>
        </w:rPr>
        <w:br/>
        <w:t>Zakres usługi – klaster HyperV + 2x srv + storage</w:t>
      </w:r>
      <w:r w:rsidRPr="00D36814">
        <w:rPr>
          <w:rFonts w:asciiTheme="minorHAnsi" w:hAnsiTheme="minorHAnsi" w:cstheme="minorHAnsi"/>
          <w:sz w:val="22"/>
          <w:szCs w:val="22"/>
        </w:rPr>
        <w:br/>
        <w:t>1. Instalacja sprzętu w szafach montażowych</w:t>
      </w:r>
      <w:r w:rsidRPr="00D36814">
        <w:rPr>
          <w:rFonts w:asciiTheme="minorHAnsi" w:hAnsiTheme="minorHAnsi" w:cstheme="minorHAnsi"/>
          <w:sz w:val="22"/>
          <w:szCs w:val="22"/>
        </w:rPr>
        <w:br/>
        <w:t>2. Krosowanie interfejsów MGMT/LAN/SAN</w:t>
      </w:r>
      <w:r w:rsidRPr="00D36814">
        <w:rPr>
          <w:rFonts w:asciiTheme="minorHAnsi" w:hAnsiTheme="minorHAnsi" w:cstheme="minorHAnsi"/>
          <w:sz w:val="22"/>
          <w:szCs w:val="22"/>
        </w:rPr>
        <w:br/>
        <w:t>3. Konfiguracja przełączników Klienta na potrzeby wdrażanego klastra</w:t>
      </w:r>
      <w:r w:rsidRPr="00D36814">
        <w:rPr>
          <w:rFonts w:asciiTheme="minorHAnsi" w:hAnsiTheme="minorHAnsi" w:cstheme="minorHAnsi"/>
          <w:sz w:val="22"/>
          <w:szCs w:val="22"/>
        </w:rPr>
        <w:br/>
        <w:t>4. Inicjalizacja i konfiguracja macierzy dyskowej</w:t>
      </w:r>
      <w:r w:rsidRPr="00D36814">
        <w:rPr>
          <w:rFonts w:asciiTheme="minorHAnsi" w:hAnsiTheme="minorHAnsi" w:cstheme="minorHAnsi"/>
          <w:sz w:val="22"/>
          <w:szCs w:val="22"/>
        </w:rPr>
        <w:br/>
        <w:t>• Konfiguracja interfejsów zarządzających</w:t>
      </w:r>
      <w:r w:rsidRPr="00D36814">
        <w:rPr>
          <w:rFonts w:asciiTheme="minorHAnsi" w:hAnsiTheme="minorHAnsi" w:cstheme="minorHAnsi"/>
          <w:sz w:val="22"/>
          <w:szCs w:val="22"/>
        </w:rPr>
        <w:br/>
        <w:t>• Konfiguracja interfejsów frontend i backend</w:t>
      </w:r>
      <w:r w:rsidRPr="00D36814">
        <w:rPr>
          <w:rFonts w:asciiTheme="minorHAnsi" w:hAnsiTheme="minorHAnsi" w:cstheme="minorHAnsi"/>
          <w:sz w:val="22"/>
          <w:szCs w:val="22"/>
        </w:rPr>
        <w:br/>
        <w:t>• definicja polityk macierzowych,</w:t>
      </w:r>
      <w:r w:rsidRPr="00D36814">
        <w:rPr>
          <w:rFonts w:asciiTheme="minorHAnsi" w:hAnsiTheme="minorHAnsi" w:cstheme="minorHAnsi"/>
          <w:sz w:val="22"/>
          <w:szCs w:val="22"/>
        </w:rPr>
        <w:br/>
        <w:t>• definicja hostów i volumenów</w:t>
      </w:r>
      <w:r w:rsidRPr="00D36814">
        <w:rPr>
          <w:rFonts w:asciiTheme="minorHAnsi" w:hAnsiTheme="minorHAnsi" w:cstheme="minorHAnsi"/>
          <w:sz w:val="22"/>
          <w:szCs w:val="22"/>
        </w:rPr>
        <w:br/>
        <w:t>• mapowanie wolumenów do przygotowanych serwerów</w:t>
      </w:r>
      <w:r w:rsidRPr="00D36814">
        <w:rPr>
          <w:rFonts w:asciiTheme="minorHAnsi" w:hAnsiTheme="minorHAnsi" w:cstheme="minorHAnsi"/>
          <w:sz w:val="22"/>
          <w:szCs w:val="22"/>
        </w:rPr>
        <w:br/>
        <w:t>5. Instalacja hypervisora WinSrv 2022 na węzłach klastra</w:t>
      </w:r>
      <w:r w:rsidRPr="00D36814">
        <w:rPr>
          <w:rFonts w:asciiTheme="minorHAnsi" w:hAnsiTheme="minorHAnsi" w:cstheme="minorHAnsi"/>
          <w:sz w:val="22"/>
          <w:szCs w:val="22"/>
        </w:rPr>
        <w:br/>
        <w:t>• aktualizacja</w:t>
      </w:r>
      <w:r w:rsidRPr="00D36814">
        <w:rPr>
          <w:rFonts w:asciiTheme="minorHAnsi" w:hAnsiTheme="minorHAnsi" w:cstheme="minorHAnsi"/>
          <w:sz w:val="22"/>
          <w:szCs w:val="22"/>
        </w:rPr>
        <w:br/>
        <w:t>• konfiguracja sieci wirtualnych</w:t>
      </w:r>
      <w:r w:rsidRPr="00D36814">
        <w:rPr>
          <w:rFonts w:asciiTheme="minorHAnsi" w:hAnsiTheme="minorHAnsi" w:cstheme="minorHAnsi"/>
          <w:sz w:val="22"/>
          <w:szCs w:val="22"/>
        </w:rPr>
        <w:br/>
        <w:t>• definicja domeny mangementowej dla klastra</w:t>
      </w:r>
      <w:r w:rsidRPr="00D36814">
        <w:rPr>
          <w:rFonts w:asciiTheme="minorHAnsi" w:hAnsiTheme="minorHAnsi" w:cstheme="minorHAnsi"/>
          <w:sz w:val="22"/>
          <w:szCs w:val="22"/>
        </w:rPr>
        <w:br/>
        <w:t>• definicja polityk dyskowych</w:t>
      </w:r>
      <w:r w:rsidRPr="00D36814">
        <w:rPr>
          <w:rFonts w:asciiTheme="minorHAnsi" w:hAnsiTheme="minorHAnsi" w:cstheme="minorHAnsi"/>
          <w:sz w:val="22"/>
          <w:szCs w:val="22"/>
        </w:rPr>
        <w:br/>
        <w:t>• konfiguracja zasobów CSV</w:t>
      </w:r>
      <w:r w:rsidRPr="00D36814">
        <w:rPr>
          <w:rFonts w:asciiTheme="minorHAnsi" w:hAnsiTheme="minorHAnsi" w:cstheme="minorHAnsi"/>
          <w:sz w:val="22"/>
          <w:szCs w:val="22"/>
        </w:rPr>
        <w:br/>
        <w:t>• konfiguracja Windows Admin Center</w:t>
      </w:r>
      <w:r w:rsidRPr="00D36814">
        <w:rPr>
          <w:rFonts w:asciiTheme="minorHAnsi" w:hAnsiTheme="minorHAnsi" w:cstheme="minorHAnsi"/>
          <w:sz w:val="22"/>
          <w:szCs w:val="22"/>
        </w:rPr>
        <w:br/>
        <w:t>6. Instalacja i konfiguracja klastra Hyper-V</w:t>
      </w:r>
      <w:r w:rsidRPr="00D36814">
        <w:rPr>
          <w:rFonts w:asciiTheme="minorHAnsi" w:hAnsiTheme="minorHAnsi" w:cstheme="minorHAnsi"/>
          <w:sz w:val="22"/>
          <w:szCs w:val="22"/>
        </w:rPr>
        <w:br/>
        <w:t>• Konfiguracja interfejsów sieciowych</w:t>
      </w:r>
      <w:r w:rsidRPr="00D36814">
        <w:rPr>
          <w:rFonts w:asciiTheme="minorHAnsi" w:hAnsiTheme="minorHAnsi" w:cstheme="minorHAnsi"/>
          <w:sz w:val="22"/>
          <w:szCs w:val="22"/>
        </w:rPr>
        <w:br/>
        <w:t>• Uruchomienie mechanizmów HA oraz Live Migration</w:t>
      </w:r>
      <w:r w:rsidRPr="00D36814">
        <w:rPr>
          <w:rFonts w:asciiTheme="minorHAnsi" w:hAnsiTheme="minorHAnsi" w:cstheme="minorHAnsi"/>
          <w:sz w:val="22"/>
          <w:szCs w:val="22"/>
        </w:rPr>
        <w:br/>
        <w:t>7. Testy akceptacyjne wdrożonej infrastruktury</w:t>
      </w:r>
      <w:r w:rsidRPr="00D36814">
        <w:rPr>
          <w:rFonts w:asciiTheme="minorHAnsi" w:hAnsiTheme="minorHAnsi" w:cstheme="minorHAnsi"/>
          <w:sz w:val="22"/>
          <w:szCs w:val="22"/>
        </w:rPr>
        <w:br/>
        <w:t>8. Migracja danych/vm ze środowiska używanego aktualnie (hyperV – ok 6TB, V2V)</w:t>
      </w:r>
      <w:r w:rsidRPr="00D36814">
        <w:rPr>
          <w:rFonts w:asciiTheme="minorHAnsi" w:hAnsiTheme="minorHAnsi" w:cstheme="minorHAnsi"/>
          <w:sz w:val="22"/>
          <w:szCs w:val="22"/>
        </w:rPr>
        <w:br/>
        <w:t>9. Przekazanie dokumentacji oraz raportu z konfiguracji i testów</w:t>
      </w:r>
      <w:r w:rsidRPr="00D36814">
        <w:rPr>
          <w:rFonts w:asciiTheme="minorHAnsi" w:hAnsiTheme="minorHAnsi" w:cstheme="minorHAnsi"/>
          <w:sz w:val="22"/>
          <w:szCs w:val="22"/>
        </w:rPr>
        <w:br/>
      </w:r>
      <w:r w:rsidRPr="00D36814">
        <w:rPr>
          <w:rFonts w:asciiTheme="minorHAnsi" w:hAnsiTheme="minorHAnsi" w:cstheme="minorHAnsi"/>
          <w:sz w:val="22"/>
          <w:szCs w:val="22"/>
        </w:rPr>
        <w:br/>
        <w:t>+ szkolenie / konsultacje</w:t>
      </w:r>
    </w:p>
    <w:sectPr w:rsidR="001B2A1A" w:rsidRPr="00D36814">
      <w:headerReference w:type="default" r:id="rId10"/>
      <w:pgSz w:w="11906" w:h="16838"/>
      <w:pgMar w:top="1134" w:right="1134" w:bottom="1134" w:left="1134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6FAF3" w14:textId="77777777" w:rsidR="004D4287" w:rsidRDefault="004D4287">
      <w:r>
        <w:separator/>
      </w:r>
    </w:p>
  </w:endnote>
  <w:endnote w:type="continuationSeparator" w:id="0">
    <w:p w14:paraId="677A4FA9" w14:textId="77777777" w:rsidR="004D4287" w:rsidRDefault="004D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Segoe UI Symbol"/>
    <w:panose1 w:val="05010000000000000000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Univers-PL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9F77D" w14:textId="77777777" w:rsidR="004D4287" w:rsidRDefault="004D4287">
      <w:r>
        <w:separator/>
      </w:r>
    </w:p>
  </w:footnote>
  <w:footnote w:type="continuationSeparator" w:id="0">
    <w:p w14:paraId="432542F4" w14:textId="77777777" w:rsidR="004D4287" w:rsidRDefault="004D4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1511A" w14:textId="77777777" w:rsidR="001B2A1A" w:rsidRDefault="001B2A1A">
    <w:pPr>
      <w:pStyle w:val="Nagwek"/>
      <w:jc w:val="center"/>
    </w:pPr>
  </w:p>
  <w:p w14:paraId="52414024" w14:textId="77777777" w:rsidR="001B2A1A" w:rsidRDefault="00547818">
    <w:pPr>
      <w:pStyle w:val="Tekstpodstawowy"/>
    </w:pPr>
    <w:r>
      <w:rPr>
        <w:noProof/>
      </w:rPr>
      <w:drawing>
        <wp:inline distT="0" distB="0" distL="0" distR="0" wp14:anchorId="323626C3" wp14:editId="6279C614">
          <wp:extent cx="604647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4647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B18A2"/>
    <w:multiLevelType w:val="hybridMultilevel"/>
    <w:tmpl w:val="A9C0BA48"/>
    <w:lvl w:ilvl="0" w:tplc="2D4AF0A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A1DFF"/>
    <w:multiLevelType w:val="multilevel"/>
    <w:tmpl w:val="0B621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2" w15:restartNumberingAfterBreak="0">
    <w:nsid w:val="225373C6"/>
    <w:multiLevelType w:val="multilevel"/>
    <w:tmpl w:val="ABFA2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2E44E5B"/>
    <w:multiLevelType w:val="multilevel"/>
    <w:tmpl w:val="62D27A6E"/>
    <w:lvl w:ilvl="0">
      <w:start w:val="1"/>
      <w:numFmt w:val="decimal"/>
      <w:lvlText w:val="%1."/>
      <w:lvlJc w:val="left"/>
      <w:pPr>
        <w:ind w:left="360" w:hanging="360"/>
      </w:pPr>
      <w:rPr>
        <w:rFonts w:ascii="Aptos" w:hAnsi="Aptos" w:cs="Aptos"/>
        <w:sz w:val="22"/>
        <w:szCs w:val="22"/>
      </w:rPr>
    </w:lvl>
    <w:lvl w:ilvl="1">
      <w:start w:val="1"/>
      <w:numFmt w:val="lowerLetter"/>
      <w:lvlText w:val=".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4" w15:restartNumberingAfterBreak="0">
    <w:nsid w:val="2A261B88"/>
    <w:multiLevelType w:val="multilevel"/>
    <w:tmpl w:val="E0141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7FF6BF5"/>
    <w:multiLevelType w:val="hybridMultilevel"/>
    <w:tmpl w:val="F51CDA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131F5"/>
    <w:multiLevelType w:val="multilevel"/>
    <w:tmpl w:val="99B40B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BC06E8E"/>
    <w:multiLevelType w:val="multilevel"/>
    <w:tmpl w:val="F94EE04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."/>
      <w:lvlJc w:val="right"/>
      <w:pPr>
        <w:ind w:left="6480" w:hanging="180"/>
      </w:pPr>
      <w:rPr>
        <w:u w:val="none"/>
      </w:rPr>
    </w:lvl>
  </w:abstractNum>
  <w:abstractNum w:abstractNumId="8" w15:restartNumberingAfterBreak="0">
    <w:nsid w:val="444E2B31"/>
    <w:multiLevelType w:val="multilevel"/>
    <w:tmpl w:val="60287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0A3265"/>
    <w:multiLevelType w:val="multilevel"/>
    <w:tmpl w:val="366065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."/>
      <w:lvlJc w:val="left"/>
      <w:pPr>
        <w:ind w:left="1080" w:hanging="360"/>
      </w:pPr>
      <w:rPr>
        <w:u w:val="none"/>
      </w:rPr>
    </w:lvl>
    <w:lvl w:ilvl="2">
      <w:start w:val="1"/>
      <w:numFmt w:val="decimal"/>
      <w:lvlText w:val="."/>
      <w:lvlJc w:val="left"/>
      <w:pPr>
        <w:ind w:left="1440" w:hanging="360"/>
      </w:pPr>
      <w:rPr>
        <w:u w:val="none"/>
      </w:rPr>
    </w:lvl>
    <w:lvl w:ilvl="3">
      <w:start w:val="1"/>
      <w:numFmt w:val="decimal"/>
      <w:lvlText w:val="."/>
      <w:lvlJc w:val="left"/>
      <w:pPr>
        <w:ind w:left="1800" w:hanging="360"/>
      </w:pPr>
      <w:rPr>
        <w:u w:val="none"/>
      </w:rPr>
    </w:lvl>
    <w:lvl w:ilvl="4">
      <w:start w:val="1"/>
      <w:numFmt w:val="decimal"/>
      <w:lvlText w:val="."/>
      <w:lvlJc w:val="left"/>
      <w:pPr>
        <w:ind w:left="2160" w:hanging="360"/>
      </w:pPr>
      <w:rPr>
        <w:u w:val="none"/>
      </w:rPr>
    </w:lvl>
    <w:lvl w:ilvl="5">
      <w:start w:val="1"/>
      <w:numFmt w:val="decimal"/>
      <w:lvlText w:val="."/>
      <w:lvlJc w:val="left"/>
      <w:pPr>
        <w:ind w:left="2520" w:hanging="360"/>
      </w:pPr>
      <w:rPr>
        <w:u w:val="none"/>
      </w:rPr>
    </w:lvl>
    <w:lvl w:ilvl="6">
      <w:start w:val="1"/>
      <w:numFmt w:val="decimal"/>
      <w:lvlText w:val="."/>
      <w:lvlJc w:val="left"/>
      <w:pPr>
        <w:ind w:left="2880" w:hanging="360"/>
      </w:pPr>
      <w:rPr>
        <w:u w:val="none"/>
      </w:rPr>
    </w:lvl>
    <w:lvl w:ilvl="7">
      <w:start w:val="1"/>
      <w:numFmt w:val="decimal"/>
      <w:lvlText w:val="."/>
      <w:lvlJc w:val="left"/>
      <w:pPr>
        <w:ind w:left="3240" w:hanging="360"/>
      </w:pPr>
      <w:rPr>
        <w:u w:val="none"/>
      </w:rPr>
    </w:lvl>
    <w:lvl w:ilvl="8">
      <w:start w:val="1"/>
      <w:numFmt w:val="decimal"/>
      <w:lvlText w:val="."/>
      <w:lvlJc w:val="left"/>
      <w:pPr>
        <w:ind w:left="3600" w:hanging="360"/>
      </w:pPr>
      <w:rPr>
        <w:u w:val="none"/>
      </w:rPr>
    </w:lvl>
  </w:abstractNum>
  <w:abstractNum w:abstractNumId="10" w15:restartNumberingAfterBreak="0">
    <w:nsid w:val="508E1725"/>
    <w:multiLevelType w:val="multilevel"/>
    <w:tmpl w:val="37CCD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F545266"/>
    <w:multiLevelType w:val="multilevel"/>
    <w:tmpl w:val="B2E8E67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2" w15:restartNumberingAfterBreak="0">
    <w:nsid w:val="664B06B3"/>
    <w:multiLevelType w:val="multilevel"/>
    <w:tmpl w:val="7D4AF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3F024D"/>
    <w:multiLevelType w:val="multilevel"/>
    <w:tmpl w:val="C63C9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14" w15:restartNumberingAfterBreak="0">
    <w:nsid w:val="68F00B22"/>
    <w:multiLevelType w:val="multilevel"/>
    <w:tmpl w:val="885E2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1D2425"/>
    <w:multiLevelType w:val="multilevel"/>
    <w:tmpl w:val="9F8C4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32F165C"/>
    <w:multiLevelType w:val="multilevel"/>
    <w:tmpl w:val="03D44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22939543">
    <w:abstractNumId w:val="6"/>
  </w:num>
  <w:num w:numId="2" w16cid:durableId="136456252">
    <w:abstractNumId w:val="12"/>
  </w:num>
  <w:num w:numId="3" w16cid:durableId="1742867003">
    <w:abstractNumId w:val="14"/>
  </w:num>
  <w:num w:numId="4" w16cid:durableId="580792486">
    <w:abstractNumId w:val="8"/>
  </w:num>
  <w:num w:numId="5" w16cid:durableId="1181159862">
    <w:abstractNumId w:val="4"/>
  </w:num>
  <w:num w:numId="6" w16cid:durableId="1131288101">
    <w:abstractNumId w:val="16"/>
  </w:num>
  <w:num w:numId="7" w16cid:durableId="275989893">
    <w:abstractNumId w:val="2"/>
  </w:num>
  <w:num w:numId="8" w16cid:durableId="1435632872">
    <w:abstractNumId w:val="10"/>
  </w:num>
  <w:num w:numId="9" w16cid:durableId="1576738528">
    <w:abstractNumId w:val="15"/>
  </w:num>
  <w:num w:numId="10" w16cid:durableId="2108118421">
    <w:abstractNumId w:val="1"/>
  </w:num>
  <w:num w:numId="11" w16cid:durableId="944339805">
    <w:abstractNumId w:val="13"/>
  </w:num>
  <w:num w:numId="12" w16cid:durableId="525560038">
    <w:abstractNumId w:val="5"/>
  </w:num>
  <w:num w:numId="13" w16cid:durableId="1156075087">
    <w:abstractNumId w:val="9"/>
  </w:num>
  <w:num w:numId="14" w16cid:durableId="1071538918">
    <w:abstractNumId w:val="7"/>
  </w:num>
  <w:num w:numId="15" w16cid:durableId="1408763411">
    <w:abstractNumId w:val="11"/>
  </w:num>
  <w:num w:numId="16" w16cid:durableId="212618375">
    <w:abstractNumId w:val="0"/>
  </w:num>
  <w:num w:numId="17" w16cid:durableId="466121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A1A"/>
    <w:rsid w:val="001B2A1A"/>
    <w:rsid w:val="003B4C53"/>
    <w:rsid w:val="00440ABB"/>
    <w:rsid w:val="004D28ED"/>
    <w:rsid w:val="004D4287"/>
    <w:rsid w:val="004D4458"/>
    <w:rsid w:val="00524B9C"/>
    <w:rsid w:val="00547818"/>
    <w:rsid w:val="005833B0"/>
    <w:rsid w:val="005A04C8"/>
    <w:rsid w:val="0091620F"/>
    <w:rsid w:val="00932068"/>
    <w:rsid w:val="009669DA"/>
    <w:rsid w:val="00980543"/>
    <w:rsid w:val="00A25A8C"/>
    <w:rsid w:val="00A437DF"/>
    <w:rsid w:val="00A466CD"/>
    <w:rsid w:val="00B0575D"/>
    <w:rsid w:val="00B824C9"/>
    <w:rsid w:val="00BF4CD2"/>
    <w:rsid w:val="00C616DE"/>
    <w:rsid w:val="00C9389F"/>
    <w:rsid w:val="00CA67AA"/>
    <w:rsid w:val="00D2396F"/>
    <w:rsid w:val="00D36814"/>
    <w:rsid w:val="00E36669"/>
    <w:rsid w:val="00EE130D"/>
    <w:rsid w:val="00F1434D"/>
    <w:rsid w:val="00F1759F"/>
    <w:rsid w:val="00F3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3944E"/>
  <w15:docId w15:val="{0A2F91FB-EB00-4C61-9446-209801A0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"/>
      <w:sz w:val="28"/>
      <w:szCs w:val="20"/>
    </w:rPr>
  </w:style>
  <w:style w:type="paragraph" w:styleId="Nagwek3">
    <w:name w:val="heading 3"/>
    <w:basedOn w:val="Normalny"/>
    <w:next w:val="Normalny"/>
    <w:link w:val="Nagwek3Znak1"/>
    <w:semiHidden/>
    <w:unhideWhenUsed/>
    <w:qFormat/>
    <w:rsid w:val="006E0A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0B1E54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D76366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MapadokumentuZnak">
    <w:name w:val="Mapa dokumentu Znak"/>
    <w:qFormat/>
    <w:rPr>
      <w:rFonts w:ascii="Segoe UI" w:hAnsi="Segoe UI" w:cs="Segoe UI"/>
      <w:sz w:val="16"/>
      <w:szCs w:val="16"/>
    </w:rPr>
  </w:style>
  <w:style w:type="character" w:customStyle="1" w:styleId="AkapitzlistZnak">
    <w:name w:val="Akapit z listą Znak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matkomentarzaZnak">
    <w:name w:val="Temat komentarza Znak"/>
    <w:qFormat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TekstkomentarzaZnak">
    <w:name w:val="Tekst komentarza Znak"/>
    <w:qFormat/>
    <w:rPr>
      <w:rFonts w:ascii="Arial" w:eastAsia="Times New Roman" w:hAnsi="Arial" w:cs="Times New Roman"/>
      <w:sz w:val="20"/>
      <w:szCs w:val="20"/>
      <w:lang w:eastAsia="ar-SA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podstawowywcity2Znak1">
    <w:name w:val="Tekst podstawowy wcięty 2 Znak1"/>
    <w:qFormat/>
    <w:rPr>
      <w:rFonts w:ascii="Arial" w:eastAsia="Times New Roman" w:hAnsi="Arial" w:cs="Times New Roman"/>
      <w:lang w:eastAsia="ar-SA"/>
    </w:rPr>
  </w:style>
  <w:style w:type="character" w:customStyle="1" w:styleId="CharStyle5">
    <w:name w:val="Char Style 5"/>
    <w:qFormat/>
    <w:rPr>
      <w:spacing w:val="4"/>
      <w:shd w:val="clear" w:color="auto" w:fill="FFFFFF"/>
    </w:rPr>
  </w:style>
  <w:style w:type="character" w:customStyle="1" w:styleId="tabulatory">
    <w:name w:val="tabulatory"/>
    <w:qFormat/>
  </w:style>
  <w:style w:type="character" w:customStyle="1" w:styleId="ZwykytekstZnak3">
    <w:name w:val="Zwykły tekst Znak3"/>
    <w:qFormat/>
    <w:rPr>
      <w:rFonts w:ascii="Consolas" w:hAnsi="Consolas"/>
      <w:sz w:val="21"/>
      <w:szCs w:val="21"/>
    </w:rPr>
  </w:style>
  <w:style w:type="character" w:customStyle="1" w:styleId="st">
    <w:name w:val="st"/>
    <w:qFormat/>
  </w:style>
  <w:style w:type="character" w:customStyle="1" w:styleId="TekstdymkaZnak1">
    <w:name w:val="Tekst dymka Znak1"/>
    <w:qFormat/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PodtytuZnak2">
    <w:name w:val="Podtytuł Znak2"/>
    <w:qFormat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TytuZnak1">
    <w:name w:val="Tytuł Znak1"/>
    <w:qFormat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ekstprzypisukocowegoZnak2">
    <w:name w:val="Tekst przypisu końcowego Znak2"/>
    <w:qFormat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2">
    <w:name w:val="Tekst przypisu dolnego Znak2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2">
    <w:name w:val="Stopka Znak2"/>
    <w:qFormat/>
    <w:rPr>
      <w:rFonts w:ascii="Arial" w:eastAsia="Times New Roman" w:hAnsi="Arial" w:cs="Times New Roman"/>
      <w:lang w:eastAsia="ar-SA"/>
    </w:rPr>
  </w:style>
  <w:style w:type="character" w:customStyle="1" w:styleId="NagwekZnak2">
    <w:name w:val="Nagłówek Znak2"/>
    <w:qFormat/>
    <w:rPr>
      <w:rFonts w:ascii="Arial" w:eastAsia="Lucida Sans Unicode" w:hAnsi="Arial" w:cs="Times New Roman"/>
      <w:sz w:val="28"/>
      <w:szCs w:val="28"/>
      <w:lang w:eastAsia="ar-SA"/>
    </w:rPr>
  </w:style>
  <w:style w:type="character" w:customStyle="1" w:styleId="TekstpodstawowywcityZnak2">
    <w:name w:val="Tekst podstawowy wcięty Znak2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2">
    <w:name w:val="Tekst podstawowy Znak2"/>
    <w:qFormat/>
    <w:rPr>
      <w:rFonts w:ascii="Arial" w:eastAsia="Times New Roman" w:hAnsi="Arial" w:cs="Times New Roman"/>
      <w:lang w:eastAsia="ar-SA"/>
    </w:rPr>
  </w:style>
  <w:style w:type="character" w:customStyle="1" w:styleId="RTFNum210">
    <w:name w:val="RTF_Num 2 10"/>
    <w:qFormat/>
    <w:rPr>
      <w:rFonts w:ascii="OpenSymbol" w:eastAsia="OpenSymbol" w:hAnsi="OpenSymbol" w:cs="OpenSymbol"/>
    </w:rPr>
  </w:style>
  <w:style w:type="character" w:customStyle="1" w:styleId="RTFNum29">
    <w:name w:val="RTF_Num 2 9"/>
    <w:qFormat/>
    <w:rPr>
      <w:rFonts w:ascii="OpenSymbol" w:eastAsia="OpenSymbol" w:hAnsi="OpenSymbol" w:cs="OpenSymbol"/>
    </w:rPr>
  </w:style>
  <w:style w:type="character" w:customStyle="1" w:styleId="RTFNum28">
    <w:name w:val="RTF_Num 2 8"/>
    <w:qFormat/>
    <w:rPr>
      <w:rFonts w:ascii="OpenSymbol" w:eastAsia="OpenSymbol" w:hAnsi="OpenSymbol" w:cs="OpenSymbol"/>
    </w:rPr>
  </w:style>
  <w:style w:type="character" w:customStyle="1" w:styleId="RTFNum27">
    <w:name w:val="RTF_Num 2 7"/>
    <w:qFormat/>
    <w:rPr>
      <w:rFonts w:ascii="OpenSymbol" w:eastAsia="OpenSymbol" w:hAnsi="OpenSymbol" w:cs="OpenSymbol"/>
    </w:rPr>
  </w:style>
  <w:style w:type="character" w:customStyle="1" w:styleId="RTFNum26">
    <w:name w:val="RTF_Num 2 6"/>
    <w:qFormat/>
    <w:rPr>
      <w:rFonts w:ascii="OpenSymbol" w:eastAsia="OpenSymbol" w:hAnsi="OpenSymbol" w:cs="OpenSymbol"/>
    </w:rPr>
  </w:style>
  <w:style w:type="character" w:customStyle="1" w:styleId="RTFNum25">
    <w:name w:val="RTF_Num 2 5"/>
    <w:qFormat/>
    <w:rPr>
      <w:rFonts w:ascii="OpenSymbol" w:eastAsia="OpenSymbol" w:hAnsi="OpenSymbol" w:cs="OpenSymbol"/>
    </w:rPr>
  </w:style>
  <w:style w:type="character" w:customStyle="1" w:styleId="RTFNum24">
    <w:name w:val="RTF_Num 2 4"/>
    <w:qFormat/>
    <w:rPr>
      <w:rFonts w:ascii="OpenSymbol" w:eastAsia="OpenSymbol" w:hAnsi="OpenSymbol" w:cs="OpenSymbol"/>
    </w:rPr>
  </w:style>
  <w:style w:type="character" w:customStyle="1" w:styleId="RTFNum23">
    <w:name w:val="RTF_Num 2 3"/>
    <w:qFormat/>
    <w:rPr>
      <w:rFonts w:ascii="OpenSymbol" w:eastAsia="OpenSymbol" w:hAnsi="OpenSymbol" w:cs="OpenSymbol"/>
    </w:rPr>
  </w:style>
  <w:style w:type="character" w:customStyle="1" w:styleId="RTFNum22">
    <w:name w:val="RTF_Num 2 2"/>
    <w:qFormat/>
    <w:rPr>
      <w:rFonts w:ascii="OpenSymbol" w:eastAsia="OpenSymbol" w:hAnsi="OpenSymbol" w:cs="OpenSymbol"/>
    </w:rPr>
  </w:style>
  <w:style w:type="character" w:customStyle="1" w:styleId="RTFNum21">
    <w:name w:val="RTF_Num 2 1"/>
    <w:qFormat/>
    <w:rPr>
      <w:rFonts w:ascii="Arial" w:eastAsia="Arial" w:hAnsi="Arial" w:cs="Arial"/>
    </w:rPr>
  </w:style>
  <w:style w:type="character" w:customStyle="1" w:styleId="RTFNum69">
    <w:name w:val="RTF_Num 6 9"/>
    <w:qFormat/>
    <w:rPr>
      <w:rFonts w:cs="Times New Roman"/>
    </w:rPr>
  </w:style>
  <w:style w:type="character" w:customStyle="1" w:styleId="RTFNum68">
    <w:name w:val="RTF_Num 6 8"/>
    <w:qFormat/>
    <w:rPr>
      <w:rFonts w:cs="Times New Roman"/>
    </w:rPr>
  </w:style>
  <w:style w:type="character" w:customStyle="1" w:styleId="RTFNum67">
    <w:name w:val="RTF_Num 6 7"/>
    <w:qFormat/>
    <w:rPr>
      <w:rFonts w:cs="Times New Roman"/>
    </w:rPr>
  </w:style>
  <w:style w:type="character" w:customStyle="1" w:styleId="RTFNum66">
    <w:name w:val="RTF_Num 6 6"/>
    <w:qFormat/>
    <w:rPr>
      <w:rFonts w:cs="Times New Roman"/>
    </w:rPr>
  </w:style>
  <w:style w:type="character" w:customStyle="1" w:styleId="RTFNum65">
    <w:name w:val="RTF_Num 6 5"/>
    <w:qFormat/>
    <w:rPr>
      <w:rFonts w:cs="Times New Roman"/>
    </w:rPr>
  </w:style>
  <w:style w:type="character" w:customStyle="1" w:styleId="RTFNum64">
    <w:name w:val="RTF_Num 6 4"/>
    <w:qFormat/>
    <w:rPr>
      <w:rFonts w:cs="Times New Roman"/>
    </w:rPr>
  </w:style>
  <w:style w:type="character" w:customStyle="1" w:styleId="RTFNum63">
    <w:name w:val="RTF_Num 6 3"/>
    <w:qFormat/>
    <w:rPr>
      <w:rFonts w:cs="Times New Roman"/>
    </w:rPr>
  </w:style>
  <w:style w:type="character" w:customStyle="1" w:styleId="RTFNum62">
    <w:name w:val="RTF_Num 6 2"/>
    <w:qFormat/>
    <w:rPr>
      <w:rFonts w:cs="Times New Roman"/>
    </w:rPr>
  </w:style>
  <w:style w:type="character" w:customStyle="1" w:styleId="RTFNum61">
    <w:name w:val="RTF_Num 6 1"/>
    <w:qFormat/>
    <w:rPr>
      <w:rFonts w:cs="Times New Roman"/>
    </w:rPr>
  </w:style>
  <w:style w:type="character" w:customStyle="1" w:styleId="RTFNum311">
    <w:name w:val="RTF_Num 31 1"/>
    <w:qFormat/>
    <w:rPr>
      <w:rFonts w:cs="Times New Roman"/>
      <w:b/>
      <w:bCs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luchili">
    <w:name w:val="luc_hili"/>
    <w:qFormat/>
  </w:style>
  <w:style w:type="character" w:customStyle="1" w:styleId="Tekstpodstawowy2Znak2">
    <w:name w:val="Tekst podstawowy 2 Znak2"/>
    <w:qFormat/>
    <w:rPr>
      <w:rFonts w:ascii="Arial" w:hAnsi="Arial"/>
      <w:sz w:val="24"/>
      <w:szCs w:val="24"/>
    </w:rPr>
  </w:style>
  <w:style w:type="character" w:customStyle="1" w:styleId="FontStyle79">
    <w:name w:val="Font Style79"/>
    <w:qFormat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78">
    <w:name w:val="Font Style78"/>
    <w:qFormat/>
    <w:rPr>
      <w:rFonts w:ascii="Tahoma" w:hAnsi="Tahoma" w:cs="Tahoma"/>
      <w:color w:val="000000"/>
      <w:sz w:val="22"/>
      <w:szCs w:val="22"/>
    </w:rPr>
  </w:style>
  <w:style w:type="character" w:customStyle="1" w:styleId="FontStyle77">
    <w:name w:val="Font Style77"/>
    <w:qFormat/>
    <w:rPr>
      <w:rFonts w:ascii="Tahoma" w:hAnsi="Tahoma" w:cs="Tahoma"/>
      <w:b/>
      <w:bCs/>
      <w:color w:val="000000"/>
      <w:sz w:val="22"/>
      <w:szCs w:val="22"/>
    </w:rPr>
  </w:style>
  <w:style w:type="character" w:customStyle="1" w:styleId="FontStyle76">
    <w:name w:val="Font Style76"/>
    <w:qFormat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75">
    <w:name w:val="Font Style75"/>
    <w:qFormat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72">
    <w:name w:val="Font Style72"/>
    <w:qFormat/>
    <w:rPr>
      <w:rFonts w:ascii="Tahoma" w:hAnsi="Tahoma" w:cs="Tahoma"/>
      <w:color w:val="000000"/>
      <w:sz w:val="18"/>
      <w:szCs w:val="18"/>
    </w:rPr>
  </w:style>
  <w:style w:type="character" w:customStyle="1" w:styleId="ZwykytekstZnak2">
    <w:name w:val="Zwykły tekst Znak2"/>
    <w:qFormat/>
    <w:rPr>
      <w:rFonts w:ascii="Courier New" w:hAnsi="Courier New" w:cs="Courier New"/>
    </w:rPr>
  </w:style>
  <w:style w:type="character" w:styleId="Pogrubienie">
    <w:name w:val="Strong"/>
    <w:qFormat/>
    <w:rPr>
      <w:b/>
      <w:bCs/>
    </w:rPr>
  </w:style>
  <w:style w:type="character" w:customStyle="1" w:styleId="Odwoanieprzypisukocowego4">
    <w:name w:val="Odwołanie przypisu końcowego4"/>
    <w:qFormat/>
    <w:rPr>
      <w:vertAlign w:val="superscript"/>
    </w:rPr>
  </w:style>
  <w:style w:type="character" w:customStyle="1" w:styleId="Odwoanieprzypisudolnego4">
    <w:name w:val="Odwołanie przypisu dolnego4"/>
    <w:qFormat/>
    <w:rPr>
      <w:vertAlign w:val="superscript"/>
    </w:rPr>
  </w:style>
  <w:style w:type="character" w:customStyle="1" w:styleId="PodtytuZnak1">
    <w:name w:val="Podtytuł Znak1"/>
    <w:qFormat/>
    <w:rPr>
      <w:rFonts w:ascii="Arial" w:eastAsia="Lucida Sans Unicode" w:hAnsi="Arial" w:cs="Tahoma"/>
      <w:i/>
      <w:iCs/>
      <w:sz w:val="28"/>
      <w:szCs w:val="28"/>
    </w:rPr>
  </w:style>
  <w:style w:type="character" w:customStyle="1" w:styleId="TytuZnak">
    <w:name w:val="Tytuł Znak"/>
    <w:qFormat/>
    <w:rPr>
      <w:b/>
      <w:sz w:val="28"/>
    </w:rPr>
  </w:style>
  <w:style w:type="character" w:customStyle="1" w:styleId="TekstprzypisukocowegoZnak1">
    <w:name w:val="Tekst przypisu końcowego Znak1"/>
    <w:qFormat/>
    <w:rPr>
      <w:rFonts w:ascii="Arial" w:hAnsi="Arial"/>
    </w:rPr>
  </w:style>
  <w:style w:type="character" w:customStyle="1" w:styleId="TekstprzypisudolnegoZnak1">
    <w:name w:val="Tekst przypisu dolnego Znak1"/>
    <w:qFormat/>
  </w:style>
  <w:style w:type="character" w:customStyle="1" w:styleId="StopkaZnak1">
    <w:name w:val="Stopka Znak1"/>
    <w:qFormat/>
    <w:rPr>
      <w:rFonts w:ascii="Arial" w:hAnsi="Arial"/>
      <w:sz w:val="24"/>
      <w:szCs w:val="24"/>
    </w:rPr>
  </w:style>
  <w:style w:type="character" w:customStyle="1" w:styleId="NagwekZnak1">
    <w:name w:val="Nagłówek Znak1"/>
    <w:qFormat/>
    <w:rPr>
      <w:rFonts w:ascii="Arial" w:eastAsia="Lucida Sans Unicode" w:hAnsi="Arial" w:cs="Tahoma"/>
      <w:sz w:val="28"/>
      <w:szCs w:val="28"/>
    </w:rPr>
  </w:style>
  <w:style w:type="character" w:customStyle="1" w:styleId="TekstpodstawowywcityZnak1">
    <w:name w:val="Tekst podstawowy wcięty Znak1"/>
    <w:qFormat/>
  </w:style>
  <w:style w:type="character" w:customStyle="1" w:styleId="TekstpodstawowyZnak1">
    <w:name w:val="Tekst podstawowy Znak1"/>
    <w:qFormat/>
    <w:rPr>
      <w:rFonts w:ascii="Arial" w:hAnsi="Arial"/>
      <w:sz w:val="24"/>
      <w:szCs w:val="24"/>
    </w:rPr>
  </w:style>
  <w:style w:type="character" w:customStyle="1" w:styleId="ZwykytekstZnak1">
    <w:name w:val="Zwykły tekst Znak1"/>
    <w:qFormat/>
    <w:rPr>
      <w:rFonts w:ascii="Courier New" w:hAnsi="Courier New" w:cs="Courier New"/>
    </w:rPr>
  </w:style>
  <w:style w:type="character" w:customStyle="1" w:styleId="Odwoanieprzypisukocowego3">
    <w:name w:val="Odwołanie przypisu końcowego3"/>
    <w:qFormat/>
    <w:rPr>
      <w:vertAlign w:val="superscript"/>
    </w:rPr>
  </w:style>
  <w:style w:type="character" w:customStyle="1" w:styleId="Odwoanieprzypisudolnego3">
    <w:name w:val="Odwołanie przypisu dolnego3"/>
    <w:qFormat/>
    <w:rPr>
      <w:vertAlign w:val="superscript"/>
    </w:rPr>
  </w:style>
  <w:style w:type="character" w:customStyle="1" w:styleId="FontStyle68">
    <w:name w:val="Font Style68"/>
    <w:qFormat/>
    <w:rPr>
      <w:rFonts w:ascii="Arial" w:hAnsi="Arial" w:cs="Arial"/>
      <w:i/>
      <w:iCs/>
      <w:color w:val="000000"/>
      <w:sz w:val="22"/>
      <w:szCs w:val="22"/>
    </w:rPr>
  </w:style>
  <w:style w:type="character" w:customStyle="1" w:styleId="Domylnaczcionkaakapitu2">
    <w:name w:val="Domyślna czcionka akapitu2"/>
    <w:qFormat/>
  </w:style>
  <w:style w:type="character" w:customStyle="1" w:styleId="WW8Num76z0">
    <w:name w:val="WW8Num76z0"/>
    <w:qFormat/>
    <w:rPr>
      <w:rFonts w:ascii="Arial" w:hAnsi="Arial" w:cs="Arial"/>
    </w:rPr>
  </w:style>
  <w:style w:type="character" w:customStyle="1" w:styleId="WW8Num53z0">
    <w:name w:val="WW8Num53z0"/>
    <w:qFormat/>
    <w:rPr>
      <w:rFonts w:ascii="Arial" w:hAnsi="Arial" w:cs="Arial"/>
    </w:rPr>
  </w:style>
  <w:style w:type="character" w:customStyle="1" w:styleId="tabntext1">
    <w:name w:val="tabntext1"/>
    <w:qFormat/>
    <w:rPr>
      <w:rFonts w:ascii="Verdana" w:hAnsi="Verdana"/>
      <w:b w:val="0"/>
      <w:bCs w:val="0"/>
      <w:color w:val="00349A"/>
      <w:sz w:val="17"/>
      <w:szCs w:val="17"/>
    </w:rPr>
  </w:style>
  <w:style w:type="character" w:customStyle="1" w:styleId="WW8Num71z0">
    <w:name w:val="WW8Num71z0"/>
    <w:qFormat/>
    <w:rPr>
      <w:rFonts w:ascii="Times New Roman" w:hAnsi="Times New Roman" w:cs="Arial"/>
    </w:rPr>
  </w:style>
  <w:style w:type="character" w:customStyle="1" w:styleId="Odwoanieprzypisukocowego2">
    <w:name w:val="Odwołanie przypisu końcowego2"/>
    <w:qFormat/>
    <w:rPr>
      <w:vertAlign w:val="superscript"/>
    </w:rPr>
  </w:style>
  <w:style w:type="character" w:customStyle="1" w:styleId="WW8NumSt6z0">
    <w:name w:val="WW8NumSt6z0"/>
    <w:qFormat/>
    <w:rPr>
      <w:rFonts w:ascii="Arial" w:hAnsi="Arial" w:cs="Arial"/>
    </w:rPr>
  </w:style>
  <w:style w:type="character" w:customStyle="1" w:styleId="WW8Num100z0">
    <w:name w:val="WW8Num100z0"/>
    <w:qFormat/>
    <w:rPr>
      <w:rFonts w:ascii="Arial" w:hAnsi="Arial" w:cs="Arial"/>
    </w:rPr>
  </w:style>
  <w:style w:type="character" w:customStyle="1" w:styleId="WW8Num107z0">
    <w:name w:val="WW8Num107z0"/>
    <w:qFormat/>
    <w:rPr>
      <w:rFonts w:ascii="Arial" w:hAnsi="Arial" w:cs="Arial"/>
    </w:rPr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92z0">
    <w:name w:val="WW8Num92z0"/>
    <w:qFormat/>
    <w:rPr>
      <w:rFonts w:ascii="Arial" w:hAnsi="Arial" w:cs="Arial"/>
    </w:rPr>
  </w:style>
  <w:style w:type="character" w:customStyle="1" w:styleId="FontStyle69">
    <w:name w:val="Font Style69"/>
    <w:qFormat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65">
    <w:name w:val="Font Style65"/>
    <w:qFormat/>
    <w:rPr>
      <w:rFonts w:ascii="Arial" w:hAnsi="Arial" w:cs="Arial"/>
      <w:b/>
      <w:bCs/>
      <w:i/>
      <w:iCs/>
      <w:color w:val="000000"/>
      <w:sz w:val="22"/>
      <w:szCs w:val="22"/>
    </w:rPr>
  </w:style>
  <w:style w:type="character" w:customStyle="1" w:styleId="FontStyle70">
    <w:name w:val="Font Style70"/>
    <w:qFormat/>
    <w:rPr>
      <w:rFonts w:ascii="Arial" w:hAnsi="Arial" w:cs="Arial"/>
      <w:color w:val="000000"/>
      <w:sz w:val="22"/>
      <w:szCs w:val="22"/>
    </w:rPr>
  </w:style>
  <w:style w:type="character" w:customStyle="1" w:styleId="Odwoanieprzypisudolnego2">
    <w:name w:val="Odwołanie przypisu dolnego2"/>
    <w:qFormat/>
    <w:rPr>
      <w:vertAlign w:val="superscript"/>
    </w:rPr>
  </w:style>
  <w:style w:type="character" w:customStyle="1" w:styleId="NagwekZnak">
    <w:name w:val="Nagłówek Znak"/>
    <w:qFormat/>
    <w:rPr>
      <w:rFonts w:ascii="Arial" w:eastAsia="Lucida Sans Unicode" w:hAnsi="Arial" w:cs="Tahoma"/>
      <w:sz w:val="28"/>
      <w:szCs w:val="28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3Znak">
    <w:name w:val="Tekst podstawowy 3 Znak"/>
    <w:qFormat/>
    <w:rPr>
      <w:sz w:val="24"/>
    </w:rPr>
  </w:style>
  <w:style w:type="character" w:customStyle="1" w:styleId="TekstpodstawowywcityZnak">
    <w:name w:val="Tekst podstawowy wcięty Znak"/>
    <w:qFormat/>
  </w:style>
  <w:style w:type="character" w:customStyle="1" w:styleId="TekstpodstawowyZnak">
    <w:name w:val="Tekst podstawowy Znak"/>
    <w:qFormat/>
    <w:rPr>
      <w:rFonts w:ascii="Arial" w:hAnsi="Arial"/>
      <w:sz w:val="24"/>
      <w:szCs w:val="24"/>
    </w:rPr>
  </w:style>
  <w:style w:type="character" w:customStyle="1" w:styleId="Tekstpodstawowy2Znak1">
    <w:name w:val="Tekst podstawowy 2 Znak1"/>
    <w:qFormat/>
    <w:rPr>
      <w:rFonts w:ascii="Arial" w:hAnsi="Arial"/>
      <w:sz w:val="24"/>
      <w:szCs w:val="24"/>
    </w:rPr>
  </w:style>
  <w:style w:type="character" w:customStyle="1" w:styleId="Tekstpodstawowywcity2Znak">
    <w:name w:val="Tekst podstawowy wcięty 2 Znak"/>
    <w:qFormat/>
    <w:rPr>
      <w:sz w:val="24"/>
      <w:szCs w:val="24"/>
    </w:rPr>
  </w:style>
  <w:style w:type="character" w:customStyle="1" w:styleId="PodtytuZnak">
    <w:name w:val="Podtytuł Znak"/>
    <w:qFormat/>
    <w:rPr>
      <w:rFonts w:ascii="Arial" w:eastAsia="Lucida Sans Unicode" w:hAnsi="Arial" w:cs="Tahoma"/>
      <w:i/>
      <w:iCs/>
      <w:sz w:val="28"/>
      <w:szCs w:val="28"/>
    </w:rPr>
  </w:style>
  <w:style w:type="character" w:customStyle="1" w:styleId="ZwykytekstZnak">
    <w:name w:val="Zwykły tekst Znak"/>
    <w:qFormat/>
    <w:rPr>
      <w:rFonts w:ascii="Calibri" w:eastAsia="Calibri" w:hAnsi="Calibri"/>
      <w:color w:val="0F243E"/>
      <w:sz w:val="21"/>
      <w:szCs w:val="21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TekstprzypisudolnegoZnak">
    <w:name w:val="Tekst przypisu dolnego Znak"/>
    <w:qFormat/>
  </w:style>
  <w:style w:type="character" w:customStyle="1" w:styleId="Tekstpodstawowy2Znak">
    <w:name w:val="Tekst podstawowy 2 Znak"/>
    <w:qFormat/>
  </w:style>
  <w:style w:type="character" w:customStyle="1" w:styleId="TekstprzypisukocowegoZnak">
    <w:name w:val="Tekst przypisu końcowego Znak"/>
    <w:qFormat/>
    <w:rPr>
      <w:rFonts w:ascii="Arial" w:hAnsi="Arial"/>
    </w:rPr>
  </w:style>
  <w:style w:type="character" w:customStyle="1" w:styleId="tek">
    <w:name w:val="tek"/>
    <w:qFormat/>
  </w:style>
  <w:style w:type="character" w:customStyle="1" w:styleId="WW8Num26z4">
    <w:name w:val="WW8Num26z4"/>
    <w:qFormat/>
    <w:rPr>
      <w:rFonts w:ascii="Courier New" w:hAnsi="Courier New" w:cs="Courier New"/>
    </w:rPr>
  </w:style>
  <w:style w:type="character" w:customStyle="1" w:styleId="WW8Num16z3">
    <w:name w:val="WW8Num16z3"/>
    <w:qFormat/>
    <w:rPr>
      <w:rFonts w:ascii="Symbol" w:hAnsi="Symbol"/>
    </w:rPr>
  </w:style>
  <w:style w:type="character" w:customStyle="1" w:styleId="WW8Num11z2">
    <w:name w:val="WW8Num11z2"/>
    <w:qFormat/>
    <w:rPr>
      <w:rFonts w:ascii="Times New Roman" w:eastAsia="Times New Roman" w:hAnsi="Times New Roman" w:cs="Times New Roman"/>
    </w:rPr>
  </w:style>
  <w:style w:type="character" w:customStyle="1" w:styleId="WW8Num8z2">
    <w:name w:val="WW8Num8z2"/>
    <w:qFormat/>
    <w:rPr>
      <w:rFonts w:ascii="Symbol" w:hAnsi="Symbol"/>
      <w:b w:val="0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8Num4z4">
    <w:name w:val="WW8Num4z4"/>
    <w:qFormat/>
    <w:rPr>
      <w:b w:val="0"/>
      <w:i w:val="0"/>
      <w:sz w:val="20"/>
    </w:rPr>
  </w:style>
  <w:style w:type="character" w:customStyle="1" w:styleId="WW8Num1z2">
    <w:name w:val="WW8Num1z2"/>
    <w:qFormat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1z0">
    <w:name w:val="WW8Num1z0"/>
    <w:qFormat/>
    <w:rPr>
      <w:b/>
      <w:i w:val="0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styleId="Numerstrony">
    <w:name w:val="page number"/>
    <w:qFormat/>
  </w:style>
  <w:style w:type="character" w:customStyle="1" w:styleId="Domylnaczcionkaakapitu1">
    <w:name w:val="Domyślna czcionka akapitu1"/>
    <w:qFormat/>
  </w:style>
  <w:style w:type="character" w:customStyle="1" w:styleId="Domylnaczcionkaakapitu3">
    <w:name w:val="Domyślna czcionka akapitu3"/>
    <w:qFormat/>
  </w:style>
  <w:style w:type="character" w:customStyle="1" w:styleId="WW8Num63z3">
    <w:name w:val="WW8Num63z3"/>
    <w:qFormat/>
    <w:rPr>
      <w:rFonts w:ascii="Symbol" w:hAnsi="Symbol"/>
    </w:rPr>
  </w:style>
  <w:style w:type="character" w:customStyle="1" w:styleId="WW8Num63z1">
    <w:name w:val="WW8Num63z1"/>
    <w:qFormat/>
    <w:rPr>
      <w:rFonts w:ascii="Courier New" w:hAnsi="Courier New" w:cs="Courier New"/>
    </w:rPr>
  </w:style>
  <w:style w:type="character" w:customStyle="1" w:styleId="WW8Num63z0">
    <w:name w:val="WW8Num63z0"/>
    <w:qFormat/>
    <w:rPr>
      <w:rFonts w:ascii="Wingdings" w:hAnsi="Wingdings"/>
    </w:rPr>
  </w:style>
  <w:style w:type="character" w:customStyle="1" w:styleId="WW8Num61z4">
    <w:name w:val="WW8Num61z4"/>
    <w:qFormat/>
    <w:rPr>
      <w:rFonts w:ascii="Courier New" w:hAnsi="Courier New" w:cs="Courier New"/>
    </w:rPr>
  </w:style>
  <w:style w:type="character" w:customStyle="1" w:styleId="WW8Num61z1">
    <w:name w:val="WW8Num61z1"/>
    <w:qFormat/>
    <w:rPr>
      <w:rFonts w:ascii="Symbol" w:hAnsi="Symbol"/>
    </w:rPr>
  </w:style>
  <w:style w:type="character" w:customStyle="1" w:styleId="WW8Num61z0">
    <w:name w:val="WW8Num61z0"/>
    <w:qFormat/>
    <w:rPr>
      <w:rFonts w:ascii="Wingdings" w:hAnsi="Wingdings"/>
    </w:rPr>
  </w:style>
  <w:style w:type="character" w:customStyle="1" w:styleId="WW8Num58z1">
    <w:name w:val="WW8Num58z1"/>
    <w:qFormat/>
    <w:rPr>
      <w:rFonts w:ascii="Times New Roman" w:eastAsia="Times New Roman" w:hAnsi="Times New Roman" w:cs="Times New Roman"/>
    </w:rPr>
  </w:style>
  <w:style w:type="character" w:customStyle="1" w:styleId="WW8Num57z3">
    <w:name w:val="WW8Num57z3"/>
    <w:qFormat/>
    <w:rPr>
      <w:rFonts w:ascii="Symbol" w:hAnsi="Symbol"/>
    </w:rPr>
  </w:style>
  <w:style w:type="character" w:customStyle="1" w:styleId="WW8Num57z1">
    <w:name w:val="WW8Num57z1"/>
    <w:qFormat/>
    <w:rPr>
      <w:rFonts w:ascii="Courier New" w:hAnsi="Courier New" w:cs="Courier New"/>
    </w:rPr>
  </w:style>
  <w:style w:type="character" w:customStyle="1" w:styleId="WW8Num57z0">
    <w:name w:val="WW8Num57z0"/>
    <w:qFormat/>
    <w:rPr>
      <w:rFonts w:ascii="Wingdings" w:hAnsi="Wingdings"/>
    </w:rPr>
  </w:style>
  <w:style w:type="character" w:customStyle="1" w:styleId="WW8Num55z0">
    <w:name w:val="WW8Num55z0"/>
    <w:qFormat/>
    <w:rPr>
      <w:rFonts w:ascii="Arial" w:hAnsi="Arial" w:cs="Arial"/>
    </w:rPr>
  </w:style>
  <w:style w:type="character" w:customStyle="1" w:styleId="WW8Num54z1">
    <w:name w:val="WW8Num54z1"/>
    <w:qFormat/>
    <w:rPr>
      <w:rFonts w:ascii="Symbol" w:hAnsi="Symbol"/>
    </w:rPr>
  </w:style>
  <w:style w:type="character" w:customStyle="1" w:styleId="WW8Num49z1">
    <w:name w:val="WW8Num49z1"/>
    <w:qFormat/>
    <w:rPr>
      <w:b/>
    </w:rPr>
  </w:style>
  <w:style w:type="character" w:customStyle="1" w:styleId="WW8Num47z2">
    <w:name w:val="WW8Num47z2"/>
    <w:qFormat/>
    <w:rPr>
      <w:b w:val="0"/>
    </w:rPr>
  </w:style>
  <w:style w:type="character" w:customStyle="1" w:styleId="WW8Num47z1">
    <w:name w:val="WW8Num47z1"/>
    <w:qFormat/>
    <w:rPr>
      <w:rFonts w:ascii="Times New Roman" w:eastAsia="Times New Roman" w:hAnsi="Times New Roman" w:cs="Times New Roman"/>
    </w:rPr>
  </w:style>
  <w:style w:type="character" w:customStyle="1" w:styleId="WW8Num42z0">
    <w:name w:val="WW8Num42z0"/>
    <w:qFormat/>
    <w:rPr>
      <w:b w:val="0"/>
    </w:rPr>
  </w:style>
  <w:style w:type="character" w:customStyle="1" w:styleId="WW8Num39z0">
    <w:name w:val="WW8Num39z0"/>
    <w:qFormat/>
    <w:rPr>
      <w:i w:val="0"/>
      <w:color w:val="000000"/>
    </w:rPr>
  </w:style>
  <w:style w:type="character" w:customStyle="1" w:styleId="WW8Num37z0">
    <w:name w:val="WW8Num37z0"/>
    <w:qFormat/>
    <w:rPr>
      <w:color w:val="auto"/>
    </w:rPr>
  </w:style>
  <w:style w:type="character" w:customStyle="1" w:styleId="WW8Num35z3">
    <w:name w:val="WW8Num35z3"/>
    <w:qFormat/>
    <w:rPr>
      <w:rFonts w:ascii="Wingdings" w:hAnsi="Wingdings"/>
      <w:sz w:val="20"/>
    </w:rPr>
  </w:style>
  <w:style w:type="character" w:customStyle="1" w:styleId="WW8Num35z1">
    <w:name w:val="WW8Num35z1"/>
    <w:qFormat/>
    <w:rPr>
      <w:sz w:val="20"/>
    </w:rPr>
  </w:style>
  <w:style w:type="character" w:customStyle="1" w:styleId="WW8Num33z0">
    <w:name w:val="WW8Num33z0"/>
    <w:qFormat/>
    <w:rPr>
      <w:b w:val="0"/>
    </w:rPr>
  </w:style>
  <w:style w:type="character" w:customStyle="1" w:styleId="WW8Num31z2">
    <w:name w:val="WW8Num31z2"/>
    <w:qFormat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24z4">
    <w:name w:val="WW8Num24z4"/>
    <w:qFormat/>
    <w:rPr>
      <w:rFonts w:ascii="Courier New" w:hAnsi="Courier New" w:cs="Courier New"/>
    </w:rPr>
  </w:style>
  <w:style w:type="character" w:customStyle="1" w:styleId="WW8Num19z1">
    <w:name w:val="WW8Num19z1"/>
    <w:qFormat/>
    <w:rPr>
      <w:rFonts w:ascii="Wingdings" w:hAnsi="Wingdings"/>
      <w:b w:val="0"/>
    </w:rPr>
  </w:style>
  <w:style w:type="character" w:customStyle="1" w:styleId="WW8Num14z6">
    <w:name w:val="WW8Num14z6"/>
    <w:qFormat/>
    <w:rPr>
      <w:b w:val="0"/>
      <w:i w:val="0"/>
    </w:rPr>
  </w:style>
  <w:style w:type="character" w:customStyle="1" w:styleId="WW8Num3z3">
    <w:name w:val="WW8Num3z3"/>
    <w:qFormat/>
    <w:rPr>
      <w:i w:val="0"/>
    </w:rPr>
  </w:style>
  <w:style w:type="character" w:customStyle="1" w:styleId="WW8Num3z1">
    <w:name w:val="WW8Num3z1"/>
    <w:qFormat/>
    <w:rPr>
      <w:b w:val="0"/>
      <w:i w:val="0"/>
    </w:rPr>
  </w:style>
  <w:style w:type="character" w:customStyle="1" w:styleId="WW8Num2z2">
    <w:name w:val="WW8Num2z2"/>
    <w:qFormat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8Num44z4">
    <w:name w:val="WW8Num44z4"/>
    <w:qFormat/>
    <w:rPr>
      <w:rFonts w:ascii="Courier New" w:hAnsi="Courier New" w:cs="Courier New"/>
    </w:rPr>
  </w:style>
  <w:style w:type="character" w:customStyle="1" w:styleId="WW8Num44z1">
    <w:name w:val="WW8Num44z1"/>
    <w:qFormat/>
    <w:rPr>
      <w:rFonts w:ascii="Symbol" w:hAnsi="Symbol"/>
    </w:rPr>
  </w:style>
  <w:style w:type="character" w:customStyle="1" w:styleId="WW8Num41z1">
    <w:name w:val="WW8Num41z1"/>
    <w:qFormat/>
    <w:rPr>
      <w:rFonts w:ascii="Times New Roman" w:eastAsia="Times New Roman" w:hAnsi="Times New Roman" w:cs="Times New Roman"/>
    </w:rPr>
  </w:style>
  <w:style w:type="character" w:customStyle="1" w:styleId="WW8Num40z0">
    <w:name w:val="WW8Num40z0"/>
    <w:qFormat/>
    <w:rPr>
      <w:b w:val="0"/>
    </w:rPr>
  </w:style>
  <w:style w:type="character" w:customStyle="1" w:styleId="WW8Num34z1">
    <w:name w:val="WW8Num34z1"/>
    <w:qFormat/>
    <w:rPr>
      <w:b/>
    </w:rPr>
  </w:style>
  <w:style w:type="character" w:customStyle="1" w:styleId="WW8Num32z2">
    <w:name w:val="WW8Num32z2"/>
    <w:qFormat/>
    <w:rPr>
      <w:b w:val="0"/>
    </w:rPr>
  </w:style>
  <w:style w:type="character" w:customStyle="1" w:styleId="WW8Num32z1">
    <w:name w:val="WW8Num32z1"/>
    <w:qFormat/>
    <w:rPr>
      <w:rFonts w:ascii="Times New Roman" w:eastAsia="Times New Roman" w:hAnsi="Times New Roman" w:cs="Times New Roman"/>
    </w:rPr>
  </w:style>
  <w:style w:type="character" w:customStyle="1" w:styleId="WW8Num22z3">
    <w:name w:val="WW8Num22z3"/>
    <w:qFormat/>
    <w:rPr>
      <w:rFonts w:ascii="Wingdings" w:hAnsi="Wingdings"/>
      <w:sz w:val="20"/>
    </w:rPr>
  </w:style>
  <w:style w:type="character" w:customStyle="1" w:styleId="WW8Num22z1">
    <w:name w:val="WW8Num22z1"/>
    <w:qFormat/>
    <w:rPr>
      <w:sz w:val="20"/>
    </w:rPr>
  </w:style>
  <w:style w:type="character" w:customStyle="1" w:styleId="WW8Num15z1">
    <w:name w:val="WW8Num15z1"/>
    <w:qFormat/>
    <w:rPr>
      <w:rFonts w:ascii="Wingdings" w:hAnsi="Wingdings"/>
      <w:b w:val="0"/>
    </w:rPr>
  </w:style>
  <w:style w:type="character" w:customStyle="1" w:styleId="WW8Num9z6">
    <w:name w:val="WW8Num9z6"/>
    <w:qFormat/>
    <w:rPr>
      <w:b w:val="0"/>
      <w:i w:val="0"/>
    </w:rPr>
  </w:style>
  <w:style w:type="character" w:customStyle="1" w:styleId="WW8Num2z3">
    <w:name w:val="WW8Num2z3"/>
    <w:qFormat/>
    <w:rPr>
      <w:i w:val="0"/>
    </w:rPr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8Num49z0">
    <w:name w:val="WW8Num49z0"/>
    <w:qFormat/>
    <w:rPr>
      <w:rFonts w:ascii="Arial" w:hAnsi="Arial" w:cs="Arial"/>
    </w:rPr>
  </w:style>
  <w:style w:type="character" w:customStyle="1" w:styleId="WW8Num38z0">
    <w:name w:val="WW8Num38z0"/>
    <w:qFormat/>
    <w:rPr>
      <w:rFonts w:ascii="Times New Roman" w:hAnsi="Times New Roman" w:cs="Arial"/>
    </w:rPr>
  </w:style>
  <w:style w:type="character" w:customStyle="1" w:styleId="WW8Num36z4">
    <w:name w:val="WW8Num36z4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Symbol" w:hAnsi="Symbol"/>
    </w:rPr>
  </w:style>
  <w:style w:type="character" w:customStyle="1" w:styleId="WW8Num36z1">
    <w:name w:val="WW8Num36z1"/>
    <w:qFormat/>
    <w:rPr>
      <w:rFonts w:ascii="Symbol" w:hAnsi="Symbol" w:cs="OpenSymbol"/>
    </w:rPr>
  </w:style>
  <w:style w:type="character" w:customStyle="1" w:styleId="WW8Num33z1">
    <w:name w:val="WW8Num33z1"/>
    <w:qFormat/>
    <w:rPr>
      <w:rFonts w:ascii="Times New Roman" w:eastAsia="Times New Roman" w:hAnsi="Times New Roman" w:cs="Times New Roman"/>
    </w:rPr>
  </w:style>
  <w:style w:type="character" w:customStyle="1" w:styleId="WW8Num26z1">
    <w:name w:val="WW8Num26z1"/>
    <w:qFormat/>
    <w:rPr>
      <w:rFonts w:ascii="Symbol" w:hAnsi="Symbol"/>
    </w:rPr>
  </w:style>
  <w:style w:type="character" w:customStyle="1" w:styleId="WW8Num24z2">
    <w:name w:val="WW8Num24z2"/>
    <w:qFormat/>
    <w:rPr>
      <w:b w:val="0"/>
    </w:rPr>
  </w:style>
  <w:style w:type="character" w:customStyle="1" w:styleId="WW8Num17z3">
    <w:name w:val="WW8Num17z3"/>
    <w:qFormat/>
    <w:rPr>
      <w:rFonts w:ascii="Wingdings" w:hAnsi="Wingdings"/>
      <w:sz w:val="20"/>
    </w:rPr>
  </w:style>
  <w:style w:type="character" w:customStyle="1" w:styleId="WW8Num7z6">
    <w:name w:val="WW8Num7z6"/>
    <w:qFormat/>
    <w:rPr>
      <w:b w:val="0"/>
      <w:i w:val="0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8Num30z4">
    <w:name w:val="WW8Num30z4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Symbol" w:hAnsi="Symbol"/>
    </w:rPr>
  </w:style>
  <w:style w:type="character" w:customStyle="1" w:styleId="WW8Num30z1">
    <w:name w:val="WW8Num30z1"/>
    <w:qFormat/>
    <w:rPr>
      <w:rFonts w:ascii="Symbol" w:hAnsi="Symbol" w:cs="OpenSymbol"/>
    </w:rPr>
  </w:style>
  <w:style w:type="character" w:customStyle="1" w:styleId="WW8Num27z1">
    <w:name w:val="WW8Num27z1"/>
    <w:qFormat/>
    <w:rPr>
      <w:rFonts w:ascii="Wingdings" w:hAnsi="Wingdings"/>
      <w:b w:val="0"/>
    </w:rPr>
  </w:style>
  <w:style w:type="character" w:customStyle="1" w:styleId="WW8Num20z2">
    <w:name w:val="WW8Num20z2"/>
    <w:qFormat/>
    <w:rPr>
      <w:b w:val="0"/>
    </w:rPr>
  </w:style>
  <w:style w:type="character" w:customStyle="1" w:styleId="WW8Num20z1">
    <w:name w:val="WW8Num20z1"/>
    <w:qFormat/>
    <w:rPr>
      <w:rFonts w:ascii="Symbol" w:hAnsi="Symbol"/>
      <w:b w:val="0"/>
    </w:rPr>
  </w:style>
  <w:style w:type="character" w:customStyle="1" w:styleId="WW8Num13z3">
    <w:name w:val="WW8Num13z3"/>
    <w:qFormat/>
    <w:rPr>
      <w:rFonts w:ascii="Wingdings" w:hAnsi="Wingdings"/>
      <w:sz w:val="20"/>
    </w:rPr>
  </w:style>
  <w:style w:type="character" w:customStyle="1" w:styleId="WW8Num13z1">
    <w:name w:val="WW8Num13z1"/>
    <w:qFormat/>
    <w:rPr>
      <w:rFonts w:ascii="Symbol" w:hAnsi="Symbol"/>
      <w:b w:val="0"/>
    </w:rPr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8Num18z4">
    <w:name w:val="WW8Num18z4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Symbol" w:hAnsi="Symbol"/>
    </w:rPr>
  </w:style>
  <w:style w:type="character" w:customStyle="1" w:styleId="WW8Num18z1">
    <w:name w:val="WW8Num18z1"/>
    <w:qFormat/>
    <w:rPr>
      <w:rFonts w:ascii="Wingdings" w:hAnsi="Wingdings"/>
      <w:b w:val="0"/>
    </w:rPr>
  </w:style>
  <w:style w:type="character" w:customStyle="1" w:styleId="WW8Num11z3">
    <w:name w:val="WW8Num11z3"/>
    <w:qFormat/>
    <w:rPr>
      <w:rFonts w:ascii="Wingdings" w:hAnsi="Wingdings"/>
      <w:sz w:val="20"/>
    </w:rPr>
  </w:style>
  <w:style w:type="character" w:customStyle="1" w:styleId="WW8Num11z1">
    <w:name w:val="WW8Num11z1"/>
    <w:qFormat/>
    <w:rPr>
      <w:rFonts w:ascii="Symbol" w:hAnsi="Symbol"/>
      <w:b w:val="0"/>
    </w:rPr>
  </w:style>
  <w:style w:type="character" w:customStyle="1" w:styleId="Domylnaczcionkaakapitu4">
    <w:name w:val="Domyślna czcionka akapitu4"/>
    <w:qFormat/>
  </w:style>
  <w:style w:type="character" w:customStyle="1" w:styleId="WW8Num10z3">
    <w:name w:val="WW8Num10z3"/>
    <w:qFormat/>
    <w:rPr>
      <w:rFonts w:ascii="Wingdings" w:hAnsi="Wingdings"/>
      <w:sz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Domylnaczcionkaakapitu5">
    <w:name w:val="Domyślna czcionka akapitu5"/>
    <w:qFormat/>
  </w:style>
  <w:style w:type="character" w:customStyle="1" w:styleId="WW8Num60z0">
    <w:name w:val="WW8Num60z0"/>
    <w:qFormat/>
    <w:rPr>
      <w:rFonts w:eastAsia="Times New Roman"/>
    </w:rPr>
  </w:style>
  <w:style w:type="character" w:customStyle="1" w:styleId="WW8Num14z4">
    <w:name w:val="WW8Num14z4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Symbol" w:hAnsi="Symbol"/>
    </w:rPr>
  </w:style>
  <w:style w:type="character" w:customStyle="1" w:styleId="WW8Num14z1">
    <w:name w:val="WW8Num14z1"/>
    <w:qFormat/>
    <w:rPr>
      <w:b w:val="0"/>
    </w:rPr>
  </w:style>
  <w:style w:type="character" w:customStyle="1" w:styleId="WW8Num8z3">
    <w:name w:val="WW8Num8z3"/>
    <w:qFormat/>
    <w:rPr>
      <w:rFonts w:ascii="Wingdings" w:hAnsi="Wingdings"/>
      <w:sz w:val="20"/>
    </w:rPr>
  </w:style>
  <w:style w:type="character" w:customStyle="1" w:styleId="WW8Num8z1">
    <w:name w:val="WW8Num8z1"/>
    <w:qFormat/>
    <w:rPr>
      <w:rFonts w:ascii="Symbol" w:hAnsi="Symbol"/>
      <w:b w:val="0"/>
    </w:rPr>
  </w:style>
  <w:style w:type="character" w:customStyle="1" w:styleId="WW8Num7z1">
    <w:name w:val="WW8Num7z1"/>
    <w:qFormat/>
    <w:rPr>
      <w:b w:val="0"/>
    </w:rPr>
  </w:style>
  <w:style w:type="character" w:customStyle="1" w:styleId="WW8Num2z1">
    <w:name w:val="WW8Num2z1"/>
    <w:qFormat/>
    <w:rPr>
      <w:i w:val="0"/>
    </w:rPr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8Num36z0">
    <w:name w:val="WW8Num36z0"/>
    <w:qFormat/>
    <w:rPr>
      <w:rFonts w:ascii="Wingdings" w:hAnsi="Wingdings"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9z4">
    <w:name w:val="WW8Num9z4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Symbol" w:hAnsi="Symbol"/>
    </w:rPr>
  </w:style>
  <w:style w:type="character" w:customStyle="1" w:styleId="WW8Num9z1">
    <w:name w:val="WW8Num9z1"/>
    <w:qFormat/>
    <w:rPr>
      <w:rFonts w:ascii="Wingdings" w:hAnsi="Wingdings"/>
      <w:b w:val="0"/>
    </w:rPr>
  </w:style>
  <w:style w:type="character" w:customStyle="1" w:styleId="WW8Num4z3">
    <w:name w:val="WW8Num4z3"/>
    <w:qFormat/>
    <w:rPr>
      <w:rFonts w:ascii="Wingdings" w:hAnsi="Wingdings"/>
      <w:sz w:val="20"/>
    </w:rPr>
  </w:style>
  <w:style w:type="character" w:customStyle="1" w:styleId="WW8Num4z1">
    <w:name w:val="WW8Num4z1"/>
    <w:qFormat/>
    <w:rPr>
      <w:rFonts w:ascii="Symbol" w:hAnsi="Symbol"/>
      <w:b w:val="0"/>
    </w:rPr>
  </w:style>
  <w:style w:type="character" w:customStyle="1" w:styleId="WW8Num2z0">
    <w:name w:val="WW8Num2z0"/>
    <w:qFormat/>
    <w:rPr>
      <w:b/>
      <w:i w:val="0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8Num10z4">
    <w:name w:val="WW8Num10z4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Symbol" w:hAnsi="Symbol"/>
    </w:rPr>
  </w:style>
  <w:style w:type="character" w:customStyle="1" w:styleId="WW8Num10z1">
    <w:name w:val="WW8Num10z1"/>
    <w:qFormat/>
    <w:rPr>
      <w:rFonts w:ascii="Wingdings" w:hAnsi="Wingdings"/>
      <w:b w:val="0"/>
    </w:rPr>
  </w:style>
  <w:style w:type="character" w:customStyle="1" w:styleId="WW8Num5z3">
    <w:name w:val="WW8Num5z3"/>
    <w:qFormat/>
    <w:rPr>
      <w:rFonts w:ascii="Wingdings" w:hAnsi="Wingdings"/>
      <w:sz w:val="20"/>
    </w:rPr>
  </w:style>
  <w:style w:type="character" w:customStyle="1" w:styleId="WW8Num5z1">
    <w:name w:val="WW8Num5z1"/>
    <w:qFormat/>
    <w:rPr>
      <w:b w:val="0"/>
    </w:rPr>
  </w:style>
  <w:style w:type="character" w:customStyle="1" w:styleId="Domylnaczcionkaakapitu6">
    <w:name w:val="Domyślna czcionka akapitu6"/>
    <w:qFormat/>
  </w:style>
  <w:style w:type="character" w:customStyle="1" w:styleId="WW8Num51z0">
    <w:name w:val="WW8Num51z0"/>
    <w:qFormat/>
    <w:rPr>
      <w:rFonts w:eastAsia="Times New Roman"/>
    </w:rPr>
  </w:style>
  <w:style w:type="character" w:customStyle="1" w:styleId="WW8Num46z0">
    <w:name w:val="WW8Num46z0"/>
    <w:qFormat/>
    <w:rPr>
      <w:rFonts w:ascii="Wingdings" w:hAnsi="Wingdings"/>
    </w:rPr>
  </w:style>
  <w:style w:type="character" w:customStyle="1" w:styleId="WW8Num45z0">
    <w:name w:val="WW8Num45z0"/>
    <w:qFormat/>
    <w:rPr>
      <w:rFonts w:ascii="Symbol" w:hAnsi="Symbol"/>
      <w:color w:val="auto"/>
    </w:rPr>
  </w:style>
  <w:style w:type="character" w:customStyle="1" w:styleId="WW8Num44z0">
    <w:name w:val="WW8Num44z0"/>
    <w:qFormat/>
    <w:rPr>
      <w:rFonts w:ascii="Wingdings" w:hAnsi="Wingdings"/>
    </w:rPr>
  </w:style>
  <w:style w:type="character" w:customStyle="1" w:styleId="WW8Num43z0">
    <w:name w:val="WW8Num43z0"/>
    <w:qFormat/>
    <w:rPr>
      <w:rFonts w:ascii="Times New Roman" w:hAnsi="Times New Roman" w:cs="Arial"/>
    </w:rPr>
  </w:style>
  <w:style w:type="character" w:customStyle="1" w:styleId="WW8Num41z0">
    <w:name w:val="WW8Num41z0"/>
    <w:qFormat/>
    <w:rPr>
      <w:rFonts w:ascii="Times New Roman" w:eastAsia="Times New Roman" w:hAnsi="Times New Roman" w:cs="Times New Roman"/>
    </w:rPr>
  </w:style>
  <w:style w:type="character" w:customStyle="1" w:styleId="WW8Num31z0">
    <w:name w:val="WW8Num31z0"/>
    <w:qFormat/>
    <w:rPr>
      <w:b w:val="0"/>
      <w:i w:val="0"/>
    </w:rPr>
  </w:style>
  <w:style w:type="character" w:customStyle="1" w:styleId="WW8Num29z0">
    <w:name w:val="WW8Num29z0"/>
    <w:qFormat/>
    <w:rPr>
      <w:rFonts w:ascii="Arial" w:hAnsi="Arial" w:cs="Arial"/>
    </w:rPr>
  </w:style>
  <w:style w:type="character" w:customStyle="1" w:styleId="WW8Num28z0">
    <w:name w:val="WW8Num28z0"/>
    <w:qFormat/>
    <w:rPr>
      <w:rFonts w:ascii="Arial" w:hAnsi="Arial" w:cs="Arial"/>
    </w:rPr>
  </w:style>
  <w:style w:type="character" w:customStyle="1" w:styleId="WW8Num24z1">
    <w:name w:val="WW8Num24z1"/>
    <w:qFormat/>
    <w:rPr>
      <w:rFonts w:ascii="Times New Roman" w:eastAsia="Times New Roman" w:hAnsi="Times New Roman" w:cs="Times New Roman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Symbol" w:hAnsi="Symbol"/>
    </w:rPr>
  </w:style>
  <w:style w:type="character" w:customStyle="1" w:styleId="WW8Num17z1">
    <w:name w:val="WW8Num17z1"/>
    <w:qFormat/>
    <w:rPr>
      <w:sz w:val="20"/>
    </w:rPr>
  </w:style>
  <w:style w:type="character" w:customStyle="1" w:styleId="WW8Num14z0">
    <w:name w:val="WW8Num14z0"/>
    <w:qFormat/>
    <w:rPr>
      <w:rFonts w:ascii="Times New Roman" w:hAnsi="Times New Roman"/>
    </w:rPr>
  </w:style>
  <w:style w:type="character" w:customStyle="1" w:styleId="WW8Num12z3">
    <w:name w:val="WW8Num12z3"/>
    <w:qFormat/>
    <w:rPr>
      <w:rFonts w:ascii="Wingdings" w:hAnsi="Wingdings"/>
      <w:sz w:val="20"/>
    </w:rPr>
  </w:style>
  <w:style w:type="character" w:customStyle="1" w:styleId="WW8Num12z1">
    <w:name w:val="WW8Num12z1"/>
    <w:qFormat/>
    <w:rPr>
      <w:rFonts w:ascii="Wingdings" w:hAnsi="Wingdings"/>
      <w:b w:val="0"/>
    </w:rPr>
  </w:style>
  <w:style w:type="character" w:customStyle="1" w:styleId="WW-Absatz-Standardschriftart11111">
    <w:name w:val="WW-Absatz-Standardschriftart11111"/>
    <w:qFormat/>
  </w:style>
  <w:style w:type="character" w:customStyle="1" w:styleId="WW8Num27z0">
    <w:name w:val="WW8Num27z0"/>
    <w:qFormat/>
    <w:rPr>
      <w:b w:val="0"/>
    </w:rPr>
  </w:style>
  <w:style w:type="character" w:customStyle="1" w:styleId="WW-Absatz-Standardschriftart1111">
    <w:name w:val="WW-Absatz-Standardschriftart1111"/>
    <w:qFormat/>
  </w:style>
  <w:style w:type="character" w:customStyle="1" w:styleId="WW8Num35z0">
    <w:name w:val="WW8Num35z0"/>
    <w:qFormat/>
    <w:rPr>
      <w:rFonts w:ascii="Symbol" w:hAnsi="Symbol"/>
      <w:color w:val="auto"/>
      <w:sz w:val="20"/>
    </w:rPr>
  </w:style>
  <w:style w:type="character" w:customStyle="1" w:styleId="WW8Num34z0">
    <w:name w:val="WW8Num34z0"/>
    <w:qFormat/>
    <w:rPr>
      <w:rFonts w:ascii="Times New Roman" w:hAnsi="Times New Roman" w:cs="Arial"/>
    </w:rPr>
  </w:style>
  <w:style w:type="character" w:customStyle="1" w:styleId="WW8Num30z0">
    <w:name w:val="WW8Num30z0"/>
    <w:qFormat/>
    <w:rPr>
      <w:color w:val="auto"/>
    </w:rPr>
  </w:style>
  <w:style w:type="character" w:customStyle="1" w:styleId="WW8Num26z0">
    <w:name w:val="WW8Num26z0"/>
    <w:qFormat/>
    <w:rPr>
      <w:rFonts w:ascii="Wingdings" w:hAnsi="Wingdings"/>
    </w:rPr>
  </w:style>
  <w:style w:type="character" w:customStyle="1" w:styleId="WW-Absatz-Standardschriftart111">
    <w:name w:val="WW-Absatz-Standardschriftart111"/>
    <w:qFormat/>
  </w:style>
  <w:style w:type="character" w:customStyle="1" w:styleId="WW8Num32z0">
    <w:name w:val="WW8Num32z0"/>
    <w:qFormat/>
    <w:rPr>
      <w:rFonts w:ascii="Wingdings" w:hAnsi="Wingdings"/>
      <w:b w:val="0"/>
    </w:rPr>
  </w:style>
  <w:style w:type="character" w:customStyle="1" w:styleId="WW8Num13z0">
    <w:name w:val="WW8Num13z0"/>
    <w:qFormat/>
    <w:rPr>
      <w:b w:val="0"/>
    </w:rPr>
  </w:style>
  <w:style w:type="character" w:customStyle="1" w:styleId="WW8Num9z0">
    <w:name w:val="WW8Num9z0"/>
    <w:qFormat/>
    <w:rPr>
      <w:rFonts w:ascii="Symbol" w:hAnsi="Symbol"/>
      <w:b w:val="0"/>
      <w:i w:val="0"/>
    </w:rPr>
  </w:style>
  <w:style w:type="character" w:customStyle="1" w:styleId="WW-Absatz-Standardschriftart11">
    <w:name w:val="WW-Absatz-Standardschriftart11"/>
    <w:qFormat/>
  </w:style>
  <w:style w:type="character" w:customStyle="1" w:styleId="WW8Num25z0">
    <w:name w:val="WW8Num25z0"/>
    <w:qFormat/>
    <w:rPr>
      <w:rFonts w:ascii="Times New Roman" w:hAnsi="Times New Roman"/>
    </w:rPr>
  </w:style>
  <w:style w:type="character" w:customStyle="1" w:styleId="WW-Absatz-Standardschriftart1">
    <w:name w:val="WW-Absatz-Standardschriftart1"/>
    <w:qFormat/>
  </w:style>
  <w:style w:type="character" w:customStyle="1" w:styleId="WW8Num12z0">
    <w:name w:val="WW8Num12z0"/>
    <w:qFormat/>
    <w:rPr>
      <w:b w:val="0"/>
    </w:rPr>
  </w:style>
  <w:style w:type="character" w:customStyle="1" w:styleId="WW8Num11z0">
    <w:name w:val="WW8Num11z0"/>
    <w:qFormat/>
    <w:rPr>
      <w:b w:val="0"/>
      <w:i w:val="0"/>
    </w:rPr>
  </w:style>
  <w:style w:type="character" w:customStyle="1" w:styleId="WW8Num8z0">
    <w:name w:val="WW8Num8z0"/>
    <w:qFormat/>
    <w:rPr>
      <w:b w:val="0"/>
    </w:rPr>
  </w:style>
  <w:style w:type="character" w:customStyle="1" w:styleId="WW8Num6z0">
    <w:name w:val="WW8Num6z0"/>
    <w:qFormat/>
    <w:rPr>
      <w:rFonts w:ascii="Symbol" w:hAnsi="Symbol"/>
    </w:rPr>
  </w:style>
  <w:style w:type="character" w:customStyle="1" w:styleId="WW8Num4z0">
    <w:name w:val="WW8Num4z0"/>
    <w:qFormat/>
    <w:rPr>
      <w:rFonts w:ascii="Symbol" w:hAnsi="Symbol"/>
    </w:rPr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WW8Num24z0">
    <w:name w:val="WW8Num24z0"/>
    <w:qFormat/>
    <w:rPr>
      <w:b/>
      <w:i w:val="0"/>
      <w:sz w:val="24"/>
      <w:szCs w:val="24"/>
    </w:rPr>
  </w:style>
  <w:style w:type="character" w:customStyle="1" w:styleId="WW8Num23z0">
    <w:name w:val="WW8Num23z0"/>
    <w:qFormat/>
    <w:rPr>
      <w:rFonts w:ascii="Times New Roman" w:hAnsi="Times New Roman"/>
    </w:rPr>
  </w:style>
  <w:style w:type="character" w:customStyle="1" w:styleId="WW8Num22z0">
    <w:name w:val="WW8Num22z0"/>
    <w:qFormat/>
    <w:rPr>
      <w:b/>
      <w:i w:val="0"/>
      <w:sz w:val="24"/>
      <w:szCs w:val="24"/>
    </w:rPr>
  </w:style>
  <w:style w:type="character" w:customStyle="1" w:styleId="WW8Num21z1">
    <w:name w:val="WW8Num21z1"/>
    <w:qFormat/>
    <w:rPr>
      <w:rFonts w:ascii="OpenSymbol" w:eastAsia="OpenSymbol" w:hAnsi="OpenSymbol" w:cs="OpenSymbol"/>
    </w:rPr>
  </w:style>
  <w:style w:type="character" w:customStyle="1" w:styleId="WW8Num21z0">
    <w:name w:val="WW8Num21z0"/>
    <w:qFormat/>
    <w:rPr>
      <w:rFonts w:ascii="Symbol" w:hAnsi="Symbol"/>
    </w:rPr>
  </w:style>
  <w:style w:type="character" w:customStyle="1" w:styleId="WW8Num20z0">
    <w:name w:val="WW8Num20z0"/>
    <w:qFormat/>
    <w:rPr>
      <w:b w:val="0"/>
    </w:rPr>
  </w:style>
  <w:style w:type="character" w:customStyle="1" w:styleId="WW8Num19z0">
    <w:name w:val="WW8Num19z0"/>
    <w:qFormat/>
    <w:rPr>
      <w:rFonts w:ascii="Times New Roman" w:hAnsi="Times New Roman"/>
      <w:b w:val="0"/>
    </w:rPr>
  </w:style>
  <w:style w:type="character" w:customStyle="1" w:styleId="WW8Num18z0">
    <w:name w:val="WW8Num18z0"/>
    <w:qFormat/>
    <w:rPr>
      <w:b w:val="0"/>
    </w:rPr>
  </w:style>
  <w:style w:type="character" w:customStyle="1" w:styleId="WW8Num17z0">
    <w:name w:val="WW8Num17z0"/>
    <w:qFormat/>
    <w:rPr>
      <w:rFonts w:ascii="Symbol" w:hAnsi="Symbol" w:cs="OpenSymbol"/>
    </w:rPr>
  </w:style>
  <w:style w:type="character" w:customStyle="1" w:styleId="WW8Num16z0">
    <w:name w:val="WW8Num16z0"/>
    <w:qFormat/>
    <w:rPr>
      <w:rFonts w:ascii="Wingdings" w:hAnsi="Wingdings"/>
    </w:rPr>
  </w:style>
  <w:style w:type="character" w:customStyle="1" w:styleId="WW8Num15z0">
    <w:name w:val="WW8Num15z0"/>
    <w:qFormat/>
    <w:rPr>
      <w:rFonts w:ascii="Times New Roman" w:hAnsi="Times New Roman"/>
    </w:rPr>
  </w:style>
  <w:style w:type="character" w:customStyle="1" w:styleId="WW8Num10z0">
    <w:name w:val="WW8Num10z0"/>
    <w:qFormat/>
    <w:rPr>
      <w:b w:val="0"/>
      <w:i w:val="0"/>
    </w:rPr>
  </w:style>
  <w:style w:type="character" w:customStyle="1" w:styleId="WW8Num7z0">
    <w:name w:val="WW8Num7z0"/>
    <w:qFormat/>
    <w:rPr>
      <w:b w:val="0"/>
      <w:color w:val="auto"/>
    </w:rPr>
  </w:style>
  <w:style w:type="character" w:customStyle="1" w:styleId="WW8Num5z0">
    <w:name w:val="WW8Num5z0"/>
    <w:qFormat/>
    <w:rPr>
      <w:b w:val="0"/>
      <w:color w:val="auto"/>
    </w:rPr>
  </w:style>
  <w:style w:type="character" w:customStyle="1" w:styleId="WW8Num3z0">
    <w:name w:val="WW8Num3z0"/>
    <w:qFormat/>
    <w:rPr>
      <w:b w:val="0"/>
    </w:rPr>
  </w:style>
  <w:style w:type="character" w:customStyle="1" w:styleId="Nagwek8Znak">
    <w:name w:val="Nagłówek 8 Znak"/>
    <w:qFormat/>
    <w:rPr>
      <w:rFonts w:ascii="Times New Roman" w:eastAsia="Times New Roman" w:hAnsi="Times New Roman" w:cs="Times New Roman"/>
      <w:i/>
      <w:iCs/>
      <w:lang w:eastAsia="ar-SA"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lang w:eastAsia="ar-SA"/>
    </w:rPr>
  </w:style>
  <w:style w:type="character" w:customStyle="1" w:styleId="Nagwek6Znak">
    <w:name w:val="Nagłówek 6 Znak"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5Znak">
    <w:name w:val="Nagłówek 5 Znak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3Znak">
    <w:name w:val="Nagłówek 3 Znak"/>
    <w:qFormat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2Znak">
    <w:name w:val="Nagłówek 2 Znak"/>
    <w:qFormat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1Znak">
    <w:name w:val="Nagłówek 1 Znak"/>
    <w:qFormat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Znakinumeracji">
    <w:name w:val="Znaki numeracji"/>
    <w:qFormat/>
    <w:rPr>
      <w:rFonts w:ascii="Calibri" w:hAnsi="Calibri"/>
      <w:sz w:val="22"/>
      <w:szCs w:val="22"/>
    </w:rPr>
  </w:style>
  <w:style w:type="character" w:customStyle="1" w:styleId="Nagwek3Znak1">
    <w:name w:val="Nagłówek 3 Znak1"/>
    <w:basedOn w:val="Domylnaczcionkaakapitu"/>
    <w:link w:val="Nagwek3"/>
    <w:semiHidden/>
    <w:qFormat/>
    <w:rsid w:val="006E0A9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d2edcug0">
    <w:name w:val="d2edcug0"/>
    <w:basedOn w:val="Domylnaczcionkaakapitu"/>
    <w:qFormat/>
    <w:rsid w:val="006E0A95"/>
  </w:style>
  <w:style w:type="character" w:customStyle="1" w:styleId="spvqvc9t">
    <w:name w:val="spvqvc9t"/>
    <w:basedOn w:val="Domylnaczcionkaakapitu"/>
    <w:qFormat/>
    <w:rsid w:val="006E0A95"/>
  </w:style>
  <w:style w:type="paragraph" w:styleId="Nagwek">
    <w:name w:val="header"/>
    <w:basedOn w:val="Normalny"/>
    <w:next w:val="Tekstpodstawow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qFormat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qFormat/>
    <w:pPr>
      <w:jc w:val="both"/>
    </w:pPr>
  </w:style>
  <w:style w:type="paragraph" w:styleId="Mapadokumentu">
    <w:name w:val="Document Map"/>
    <w:basedOn w:val="Normalny"/>
    <w:semiHidden/>
    <w:qFormat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0B1E5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E1724A"/>
    <w:pPr>
      <w:spacing w:after="160"/>
      <w:ind w:left="720"/>
      <w:contextualSpacing/>
    </w:pPr>
    <w:rPr>
      <w:rFonts w:eastAsia="Arial" w:cs="Courier New"/>
      <w:lang w:eastAsia="en-US"/>
    </w:rPr>
  </w:style>
  <w:style w:type="paragraph" w:styleId="Tekstdymka">
    <w:name w:val="Balloon Text"/>
    <w:basedOn w:val="Normalny"/>
    <w:link w:val="TekstdymkaZnak"/>
    <w:semiHidden/>
    <w:unhideWhenUsed/>
    <w:qFormat/>
    <w:rsid w:val="00D76366"/>
    <w:rPr>
      <w:rFonts w:ascii="Segoe UI" w:hAnsi="Segoe UI" w:cs="Segoe UI"/>
      <w:sz w:val="18"/>
      <w:szCs w:val="18"/>
    </w:rPr>
  </w:style>
  <w:style w:type="paragraph" w:customStyle="1" w:styleId="Punkty">
    <w:name w:val="Punkty"/>
    <w:qFormat/>
    <w:pPr>
      <w:suppressAutoHyphens w:val="0"/>
      <w:spacing w:before="120" w:line="240" w:lineRule="exact"/>
      <w:jc w:val="both"/>
    </w:pPr>
    <w:rPr>
      <w:rFonts w:ascii="Arial" w:hAnsi="Arial" w:cs="Arial"/>
    </w:rPr>
  </w:style>
  <w:style w:type="paragraph" w:customStyle="1" w:styleId="Bibliografia1">
    <w:name w:val="Bibliografia1"/>
    <w:basedOn w:val="Normalny"/>
    <w:qFormat/>
    <w:pPr>
      <w:spacing w:before="120" w:after="120" w:line="240" w:lineRule="exact"/>
      <w:jc w:val="both"/>
    </w:pPr>
    <w:rPr>
      <w:rFonts w:ascii="Arial" w:hAnsi="Arial" w:cs="Arial"/>
      <w:bCs/>
      <w:szCs w:val="20"/>
      <w:lang w:val="en-GB"/>
    </w:rPr>
  </w:style>
  <w:style w:type="paragraph" w:customStyle="1" w:styleId="western">
    <w:name w:val="western"/>
    <w:basedOn w:val="Normalny"/>
    <w:qFormat/>
    <w:pPr>
      <w:spacing w:line="240" w:lineRule="exact"/>
    </w:pPr>
  </w:style>
  <w:style w:type="paragraph" w:styleId="Tematkomentarza">
    <w:name w:val="annotation subject"/>
    <w:qFormat/>
    <w:pPr>
      <w:spacing w:line="240" w:lineRule="exact"/>
    </w:pPr>
    <w:rPr>
      <w:rFonts w:ascii="Arial" w:hAnsi="Arial"/>
      <w:b/>
      <w:bCs/>
      <w:lang w:eastAsia="ar-SA"/>
    </w:rPr>
  </w:style>
  <w:style w:type="paragraph" w:styleId="Tekstkomentarza">
    <w:name w:val="annotation text"/>
    <w:basedOn w:val="Normalny"/>
    <w:qFormat/>
    <w:pPr>
      <w:spacing w:line="240" w:lineRule="exact"/>
    </w:pPr>
    <w:rPr>
      <w:rFonts w:ascii="Arial" w:hAnsi="Arial"/>
      <w:sz w:val="20"/>
      <w:szCs w:val="20"/>
      <w:lang w:eastAsia="ar-SA"/>
    </w:rPr>
  </w:style>
  <w:style w:type="paragraph" w:customStyle="1" w:styleId="xl80">
    <w:name w:val="xl80"/>
    <w:basedOn w:val="Normalny"/>
    <w:qFormat/>
    <w:pPr>
      <w:spacing w:beforeAutospacing="1" w:afterAutospacing="1" w:line="240" w:lineRule="exact"/>
      <w:jc w:val="center"/>
      <w:textAlignment w:val="center"/>
    </w:pPr>
  </w:style>
  <w:style w:type="paragraph" w:styleId="Bezodstpw">
    <w:name w:val="No Spacing"/>
    <w:qFormat/>
    <w:rPr>
      <w:sz w:val="24"/>
      <w:szCs w:val="24"/>
    </w:rPr>
  </w:style>
  <w:style w:type="paragraph" w:styleId="Tekstpodstawowywcity2">
    <w:name w:val="Body Text Indent 2"/>
    <w:basedOn w:val="Normalny"/>
    <w:qFormat/>
    <w:pPr>
      <w:spacing w:after="120" w:line="480" w:lineRule="exact"/>
      <w:ind w:left="283"/>
    </w:pPr>
    <w:rPr>
      <w:rFonts w:ascii="Arial" w:hAnsi="Arial"/>
      <w:lang w:eastAsia="ar-SA"/>
    </w:rPr>
  </w:style>
  <w:style w:type="paragraph" w:customStyle="1" w:styleId="Style4">
    <w:name w:val="Style 4"/>
    <w:basedOn w:val="Normalny"/>
    <w:qFormat/>
    <w:pPr>
      <w:widowControl w:val="0"/>
      <w:shd w:val="clear" w:color="auto" w:fill="FFFFFF"/>
      <w:spacing w:line="240" w:lineRule="atLeast"/>
      <w:ind w:hanging="280"/>
    </w:pPr>
    <w:rPr>
      <w:spacing w:val="4"/>
    </w:rPr>
  </w:style>
  <w:style w:type="paragraph" w:styleId="Zwykytekst">
    <w:name w:val="Plain Text"/>
    <w:basedOn w:val="Normalny"/>
    <w:qFormat/>
    <w:pPr>
      <w:spacing w:line="240" w:lineRule="exact"/>
    </w:pPr>
    <w:rPr>
      <w:rFonts w:ascii="Calibri" w:eastAsia="Calibri" w:hAnsi="Calibri"/>
      <w:color w:val="0F243E"/>
      <w:sz w:val="21"/>
      <w:szCs w:val="21"/>
    </w:rPr>
  </w:style>
  <w:style w:type="paragraph" w:customStyle="1" w:styleId="Tekstpodstawowywcity32">
    <w:name w:val="Tekst podstawowy wcięty 32"/>
    <w:basedOn w:val="Normalny"/>
    <w:qFormat/>
    <w:pPr>
      <w:spacing w:after="120" w:line="240" w:lineRule="exact"/>
      <w:ind w:left="283"/>
    </w:pPr>
    <w:rPr>
      <w:rFonts w:ascii="Arial" w:hAnsi="Arial"/>
      <w:sz w:val="16"/>
      <w:szCs w:val="16"/>
      <w:lang w:eastAsia="ar-SA"/>
    </w:rPr>
  </w:style>
  <w:style w:type="paragraph" w:customStyle="1" w:styleId="Tekstpodstawowy33">
    <w:name w:val="Tekst podstawowy 33"/>
    <w:basedOn w:val="Normalny"/>
    <w:qFormat/>
    <w:pPr>
      <w:spacing w:after="120" w:line="240" w:lineRule="exact"/>
    </w:pPr>
    <w:rPr>
      <w:rFonts w:ascii="Arial" w:hAnsi="Arial"/>
      <w:sz w:val="16"/>
      <w:szCs w:val="16"/>
      <w:lang w:eastAsia="ar-SA"/>
    </w:rPr>
  </w:style>
  <w:style w:type="paragraph" w:customStyle="1" w:styleId="Zwykytekst6">
    <w:name w:val="Zwykły tekst6"/>
    <w:basedOn w:val="Normalny"/>
    <w:qFormat/>
    <w:pPr>
      <w:spacing w:line="240" w:lineRule="exact"/>
    </w:pPr>
    <w:rPr>
      <w:rFonts w:ascii="Courier New" w:eastAsia="Courier New" w:hAnsi="Courier New" w:cs="Courier New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exact"/>
    </w:pPr>
    <w:rPr>
      <w:lang w:eastAsia="ar-SA"/>
    </w:rPr>
  </w:style>
  <w:style w:type="paragraph" w:customStyle="1" w:styleId="Style56">
    <w:name w:val="Style56"/>
    <w:basedOn w:val="Normalny"/>
    <w:qFormat/>
    <w:pPr>
      <w:widowControl w:val="0"/>
      <w:spacing w:line="283" w:lineRule="exact"/>
    </w:pPr>
    <w:rPr>
      <w:rFonts w:ascii="Arial" w:hAnsi="Arial" w:cs="Arial"/>
      <w:lang w:eastAsia="ar-SA"/>
    </w:rPr>
  </w:style>
  <w:style w:type="paragraph" w:customStyle="1" w:styleId="Style51">
    <w:name w:val="Style51"/>
    <w:basedOn w:val="Normalny"/>
    <w:qFormat/>
    <w:pPr>
      <w:widowControl w:val="0"/>
      <w:spacing w:line="240" w:lineRule="exact"/>
    </w:pPr>
    <w:rPr>
      <w:rFonts w:ascii="Arial" w:hAnsi="Arial" w:cs="Arial"/>
      <w:lang w:eastAsia="ar-SA"/>
    </w:rPr>
  </w:style>
  <w:style w:type="paragraph" w:customStyle="1" w:styleId="Style49">
    <w:name w:val="Style49"/>
    <w:basedOn w:val="Normalny"/>
    <w:qFormat/>
    <w:pPr>
      <w:widowControl w:val="0"/>
      <w:spacing w:line="290" w:lineRule="exact"/>
    </w:pPr>
    <w:rPr>
      <w:rFonts w:ascii="Arial" w:hAnsi="Arial" w:cs="Arial"/>
      <w:lang w:eastAsia="ar-SA"/>
    </w:rPr>
  </w:style>
  <w:style w:type="paragraph" w:customStyle="1" w:styleId="Style47">
    <w:name w:val="Style47"/>
    <w:basedOn w:val="Normalny"/>
    <w:qFormat/>
    <w:pPr>
      <w:widowControl w:val="0"/>
      <w:spacing w:line="293" w:lineRule="exact"/>
      <w:ind w:hanging="432"/>
    </w:pPr>
    <w:rPr>
      <w:rFonts w:ascii="Arial" w:hAnsi="Arial" w:cs="Arial"/>
      <w:lang w:eastAsia="ar-SA"/>
    </w:rPr>
  </w:style>
  <w:style w:type="paragraph" w:customStyle="1" w:styleId="Style42">
    <w:name w:val="Style42"/>
    <w:basedOn w:val="Normalny"/>
    <w:qFormat/>
    <w:pPr>
      <w:widowControl w:val="0"/>
      <w:spacing w:line="240" w:lineRule="exact"/>
      <w:jc w:val="both"/>
    </w:pPr>
    <w:rPr>
      <w:rFonts w:ascii="Arial" w:hAnsi="Arial" w:cs="Arial"/>
      <w:lang w:eastAsia="ar-SA"/>
    </w:rPr>
  </w:style>
  <w:style w:type="paragraph" w:customStyle="1" w:styleId="Style35">
    <w:name w:val="Style35"/>
    <w:basedOn w:val="Normalny"/>
    <w:qFormat/>
    <w:pPr>
      <w:widowControl w:val="0"/>
      <w:spacing w:line="288" w:lineRule="exact"/>
    </w:pPr>
    <w:rPr>
      <w:rFonts w:ascii="Arial" w:hAnsi="Arial" w:cs="Arial"/>
      <w:lang w:eastAsia="ar-SA"/>
    </w:rPr>
  </w:style>
  <w:style w:type="paragraph" w:customStyle="1" w:styleId="Style23">
    <w:name w:val="Style23"/>
    <w:basedOn w:val="Normalny"/>
    <w:qFormat/>
    <w:pPr>
      <w:widowControl w:val="0"/>
      <w:spacing w:line="240" w:lineRule="exact"/>
    </w:pPr>
    <w:rPr>
      <w:rFonts w:ascii="Arial" w:hAnsi="Arial" w:cs="Arial"/>
      <w:lang w:eastAsia="ar-SA"/>
    </w:rPr>
  </w:style>
  <w:style w:type="paragraph" w:customStyle="1" w:styleId="Style10">
    <w:name w:val="Style10"/>
    <w:basedOn w:val="Normalny"/>
    <w:qFormat/>
    <w:pPr>
      <w:widowControl w:val="0"/>
      <w:spacing w:line="240" w:lineRule="exact"/>
      <w:jc w:val="both"/>
    </w:pPr>
    <w:rPr>
      <w:rFonts w:ascii="Arial" w:hAnsi="Arial" w:cs="Arial"/>
      <w:lang w:eastAsia="ar-SA"/>
    </w:rPr>
  </w:style>
  <w:style w:type="paragraph" w:customStyle="1" w:styleId="Style30">
    <w:name w:val="Style30"/>
    <w:basedOn w:val="Normalny"/>
    <w:qFormat/>
    <w:pPr>
      <w:widowControl w:val="0"/>
      <w:spacing w:line="245" w:lineRule="exact"/>
      <w:ind w:hanging="269"/>
    </w:pPr>
    <w:rPr>
      <w:rFonts w:ascii="Arial" w:hAnsi="Arial" w:cs="Arial"/>
      <w:lang w:eastAsia="ar-SA"/>
    </w:rPr>
  </w:style>
  <w:style w:type="paragraph" w:customStyle="1" w:styleId="Style16">
    <w:name w:val="Style16"/>
    <w:basedOn w:val="Normalny"/>
    <w:qFormat/>
    <w:pPr>
      <w:widowControl w:val="0"/>
      <w:spacing w:line="350" w:lineRule="exact"/>
      <w:jc w:val="both"/>
    </w:pPr>
    <w:rPr>
      <w:rFonts w:ascii="Arial" w:hAnsi="Arial" w:cs="Arial"/>
      <w:lang w:eastAsia="ar-SA"/>
    </w:rPr>
  </w:style>
  <w:style w:type="paragraph" w:customStyle="1" w:styleId="Style28">
    <w:name w:val="Style28"/>
    <w:basedOn w:val="Normalny"/>
    <w:qFormat/>
    <w:pPr>
      <w:widowControl w:val="0"/>
      <w:spacing w:line="240" w:lineRule="exact"/>
    </w:pPr>
    <w:rPr>
      <w:rFonts w:ascii="Arial" w:hAnsi="Arial" w:cs="Arial"/>
      <w:lang w:eastAsia="ar-SA"/>
    </w:rPr>
  </w:style>
  <w:style w:type="paragraph" w:customStyle="1" w:styleId="Style27">
    <w:name w:val="Style27"/>
    <w:basedOn w:val="Normalny"/>
    <w:qFormat/>
    <w:pPr>
      <w:widowControl w:val="0"/>
      <w:spacing w:line="241" w:lineRule="exact"/>
      <w:ind w:firstLine="720"/>
    </w:pPr>
    <w:rPr>
      <w:rFonts w:ascii="Arial" w:hAnsi="Arial" w:cs="Arial"/>
      <w:lang w:eastAsia="ar-SA"/>
    </w:rPr>
  </w:style>
  <w:style w:type="paragraph" w:customStyle="1" w:styleId="Style25">
    <w:name w:val="Style25"/>
    <w:basedOn w:val="Normalny"/>
    <w:qFormat/>
    <w:pPr>
      <w:widowControl w:val="0"/>
      <w:spacing w:line="245" w:lineRule="exact"/>
      <w:ind w:hanging="355"/>
    </w:pPr>
    <w:rPr>
      <w:rFonts w:ascii="Arial" w:hAnsi="Arial" w:cs="Arial"/>
      <w:lang w:eastAsia="ar-SA"/>
    </w:rPr>
  </w:style>
  <w:style w:type="paragraph" w:customStyle="1" w:styleId="Style19">
    <w:name w:val="Style19"/>
    <w:basedOn w:val="Normalny"/>
    <w:qFormat/>
    <w:pPr>
      <w:widowControl w:val="0"/>
      <w:spacing w:line="240" w:lineRule="exact"/>
      <w:ind w:hanging="178"/>
      <w:jc w:val="both"/>
    </w:pPr>
    <w:rPr>
      <w:rFonts w:ascii="Arial" w:hAnsi="Arial" w:cs="Arial"/>
      <w:lang w:eastAsia="ar-SA"/>
    </w:rPr>
  </w:style>
  <w:style w:type="paragraph" w:customStyle="1" w:styleId="Style11">
    <w:name w:val="Style11"/>
    <w:basedOn w:val="Normalny"/>
    <w:qFormat/>
    <w:pPr>
      <w:widowControl w:val="0"/>
      <w:spacing w:line="240" w:lineRule="exact"/>
      <w:jc w:val="center"/>
    </w:pPr>
    <w:rPr>
      <w:rFonts w:ascii="Arial" w:hAnsi="Arial" w:cs="Arial"/>
      <w:lang w:eastAsia="ar-SA"/>
    </w:rPr>
  </w:style>
  <w:style w:type="paragraph" w:customStyle="1" w:styleId="Zwykytekst5">
    <w:name w:val="Zwykły tekst5"/>
    <w:basedOn w:val="Normalny"/>
    <w:qFormat/>
    <w:pPr>
      <w:spacing w:line="240" w:lineRule="exact"/>
    </w:pPr>
    <w:rPr>
      <w:rFonts w:ascii="Calibri" w:eastAsia="Calibri" w:hAnsi="Calibri"/>
      <w:color w:val="0F243E"/>
      <w:sz w:val="21"/>
      <w:szCs w:val="21"/>
      <w:lang w:eastAsia="ar-SA"/>
    </w:rPr>
  </w:style>
  <w:style w:type="paragraph" w:customStyle="1" w:styleId="Nagwek31">
    <w:name w:val="Nagłówek 31"/>
    <w:basedOn w:val="Normalny"/>
    <w:qFormat/>
    <w:pPr>
      <w:keepNext/>
      <w:spacing w:before="240" w:after="60" w:line="240" w:lineRule="exact"/>
    </w:pPr>
    <w:rPr>
      <w:rFonts w:ascii="Arial" w:eastAsia="Arial" w:hAnsi="Arial" w:cs="Arial"/>
      <w:b/>
      <w:bCs/>
      <w:sz w:val="26"/>
      <w:szCs w:val="26"/>
      <w:lang w:eastAsia="ar-SA"/>
    </w:rPr>
  </w:style>
  <w:style w:type="paragraph" w:customStyle="1" w:styleId="Zwykytekst4">
    <w:name w:val="Zwykły tekst4"/>
    <w:basedOn w:val="Normalny"/>
    <w:qFormat/>
    <w:pPr>
      <w:spacing w:line="240" w:lineRule="exact"/>
    </w:pPr>
    <w:rPr>
      <w:rFonts w:ascii="Calibri" w:eastAsia="Calibri" w:hAnsi="Calibri"/>
      <w:color w:val="0F243E"/>
      <w:sz w:val="21"/>
      <w:szCs w:val="21"/>
      <w:lang w:eastAsia="ar-SA"/>
    </w:rPr>
  </w:style>
  <w:style w:type="paragraph" w:customStyle="1" w:styleId="Style9">
    <w:name w:val="Style9"/>
    <w:basedOn w:val="Normalny"/>
    <w:qFormat/>
    <w:pPr>
      <w:spacing w:line="276" w:lineRule="exact"/>
      <w:jc w:val="both"/>
    </w:pPr>
    <w:rPr>
      <w:rFonts w:ascii="Arial" w:hAnsi="Arial"/>
      <w:lang w:eastAsia="ar-SA"/>
    </w:rPr>
  </w:style>
  <w:style w:type="paragraph" w:customStyle="1" w:styleId="Style15">
    <w:name w:val="Style15"/>
    <w:basedOn w:val="Normalny"/>
    <w:qFormat/>
    <w:pPr>
      <w:spacing w:line="276" w:lineRule="exact"/>
      <w:ind w:hanging="350"/>
      <w:jc w:val="both"/>
    </w:pPr>
    <w:rPr>
      <w:rFonts w:ascii="Arial" w:hAnsi="Arial"/>
      <w:lang w:eastAsia="ar-SA"/>
    </w:rPr>
  </w:style>
  <w:style w:type="paragraph" w:customStyle="1" w:styleId="Style18">
    <w:name w:val="Style18"/>
    <w:basedOn w:val="Normalny"/>
    <w:qFormat/>
    <w:pPr>
      <w:spacing w:line="240" w:lineRule="exact"/>
      <w:jc w:val="both"/>
    </w:pPr>
    <w:rPr>
      <w:rFonts w:ascii="Arial" w:hAnsi="Arial"/>
      <w:lang w:eastAsia="ar-SA"/>
    </w:rPr>
  </w:style>
  <w:style w:type="paragraph" w:customStyle="1" w:styleId="Style2">
    <w:name w:val="Style2"/>
    <w:basedOn w:val="Normalny"/>
    <w:qFormat/>
    <w:pPr>
      <w:spacing w:line="240" w:lineRule="exact"/>
      <w:jc w:val="both"/>
    </w:pPr>
    <w:rPr>
      <w:rFonts w:ascii="Arial" w:hAnsi="Arial"/>
      <w:lang w:eastAsia="ar-SA"/>
    </w:rPr>
  </w:style>
  <w:style w:type="paragraph" w:customStyle="1" w:styleId="Style24">
    <w:name w:val="Style24"/>
    <w:basedOn w:val="Normalny"/>
    <w:qFormat/>
    <w:pPr>
      <w:spacing w:line="274" w:lineRule="exact"/>
      <w:ind w:hanging="360"/>
    </w:pPr>
    <w:rPr>
      <w:rFonts w:ascii="Arial" w:hAnsi="Arial"/>
      <w:lang w:eastAsia="ar-SA"/>
    </w:rPr>
  </w:style>
  <w:style w:type="paragraph" w:customStyle="1" w:styleId="Style17">
    <w:name w:val="Style17"/>
    <w:basedOn w:val="Normalny"/>
    <w:qFormat/>
    <w:pPr>
      <w:spacing w:line="274" w:lineRule="exact"/>
      <w:jc w:val="both"/>
    </w:pPr>
    <w:rPr>
      <w:rFonts w:ascii="Arial" w:hAnsi="Arial"/>
      <w:lang w:eastAsia="ar-SA"/>
    </w:rPr>
  </w:style>
  <w:style w:type="paragraph" w:customStyle="1" w:styleId="Style1">
    <w:name w:val="Style1"/>
    <w:basedOn w:val="Normalny"/>
    <w:qFormat/>
    <w:pPr>
      <w:spacing w:line="240" w:lineRule="exact"/>
    </w:pPr>
    <w:rPr>
      <w:rFonts w:ascii="Arial" w:hAnsi="Arial"/>
      <w:lang w:eastAsia="ar-SA"/>
    </w:rPr>
  </w:style>
  <w:style w:type="paragraph" w:customStyle="1" w:styleId="Style20">
    <w:name w:val="Style20"/>
    <w:basedOn w:val="Normalny"/>
    <w:qFormat/>
    <w:pPr>
      <w:spacing w:line="276" w:lineRule="exact"/>
      <w:ind w:hanging="350"/>
      <w:jc w:val="both"/>
    </w:pPr>
    <w:rPr>
      <w:rFonts w:ascii="Arial" w:hAnsi="Arial"/>
      <w:lang w:eastAsia="ar-SA"/>
    </w:rPr>
  </w:style>
  <w:style w:type="paragraph" w:customStyle="1" w:styleId="Default">
    <w:name w:val="Default"/>
    <w:qFormat/>
    <w:rPr>
      <w:rFonts w:ascii="Verdana" w:eastAsia="Arial" w:hAnsi="Verdana" w:cs="Verdana"/>
      <w:color w:val="000000"/>
      <w:sz w:val="24"/>
      <w:szCs w:val="24"/>
      <w:lang w:eastAsia="ar-SA"/>
    </w:rPr>
  </w:style>
  <w:style w:type="paragraph" w:customStyle="1" w:styleId="FR4">
    <w:name w:val="FR4"/>
    <w:qFormat/>
    <w:pPr>
      <w:widowControl w:val="0"/>
      <w:spacing w:before="480" w:line="252" w:lineRule="auto"/>
      <w:jc w:val="both"/>
    </w:pPr>
    <w:rPr>
      <w:rFonts w:eastAsia="Arial"/>
      <w:sz w:val="22"/>
      <w:lang w:eastAsia="ar-SA"/>
    </w:rPr>
  </w:style>
  <w:style w:type="paragraph" w:customStyle="1" w:styleId="xl75">
    <w:name w:val="xl7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exact"/>
      <w:textAlignment w:val="top"/>
    </w:pPr>
    <w:rPr>
      <w:rFonts w:ascii="Arial" w:hAnsi="Arial" w:cs="Arial"/>
      <w:lang w:eastAsia="ar-SA"/>
    </w:rPr>
  </w:style>
  <w:style w:type="paragraph" w:customStyle="1" w:styleId="xl74">
    <w:name w:val="xl7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exact"/>
      <w:jc w:val="right"/>
    </w:pPr>
    <w:rPr>
      <w:rFonts w:ascii="Arial" w:hAnsi="Arial" w:cs="Arial"/>
      <w:b/>
      <w:bCs/>
      <w:lang w:eastAsia="ar-SA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exact"/>
    </w:pPr>
    <w:rPr>
      <w:rFonts w:ascii="Arial" w:hAnsi="Arial" w:cs="Arial"/>
      <w:b/>
      <w:bCs/>
      <w:lang w:eastAsia="ar-SA"/>
    </w:rPr>
  </w:style>
  <w:style w:type="paragraph" w:customStyle="1" w:styleId="xl72">
    <w:name w:val="xl7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exact"/>
    </w:pPr>
    <w:rPr>
      <w:rFonts w:ascii="Arial" w:hAnsi="Arial" w:cs="Arial"/>
      <w:lang w:eastAsia="ar-SA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exact"/>
    </w:pPr>
    <w:rPr>
      <w:rFonts w:ascii="Arial" w:hAnsi="Arial" w:cs="Arial"/>
      <w:lang w:eastAsia="ar-SA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exact"/>
    </w:pPr>
    <w:rPr>
      <w:lang w:eastAsia="ar-SA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exact"/>
    </w:pPr>
    <w:rPr>
      <w:rFonts w:ascii="Arial" w:hAnsi="Arial" w:cs="Arial"/>
      <w:lang w:eastAsia="ar-SA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exact"/>
      <w:jc w:val="right"/>
    </w:pPr>
    <w:rPr>
      <w:rFonts w:ascii="Arial" w:hAnsi="Arial" w:cs="Arial"/>
      <w:lang w:eastAsia="ar-SA"/>
    </w:rPr>
  </w:style>
  <w:style w:type="paragraph" w:customStyle="1" w:styleId="xl67">
    <w:name w:val="xl67"/>
    <w:basedOn w:val="Normalny"/>
    <w:qFormat/>
    <w:pPr>
      <w:spacing w:before="280" w:after="280" w:line="240" w:lineRule="exact"/>
    </w:pPr>
    <w:rPr>
      <w:rFonts w:ascii="Arial" w:hAnsi="Arial" w:cs="Arial"/>
      <w:lang w:eastAsia="ar-SA"/>
    </w:rPr>
  </w:style>
  <w:style w:type="paragraph" w:customStyle="1" w:styleId="xl66">
    <w:name w:val="xl66"/>
    <w:basedOn w:val="Normalny"/>
    <w:qFormat/>
    <w:pPr>
      <w:spacing w:before="280" w:after="280" w:line="240" w:lineRule="exact"/>
    </w:pPr>
    <w:rPr>
      <w:b/>
      <w:bCs/>
      <w:color w:val="F79646"/>
      <w:lang w:eastAsia="ar-SA"/>
    </w:rPr>
  </w:style>
  <w:style w:type="paragraph" w:customStyle="1" w:styleId="xl65">
    <w:name w:val="xl65"/>
    <w:basedOn w:val="Normalny"/>
    <w:qFormat/>
    <w:pPr>
      <w:spacing w:before="280" w:after="280" w:line="240" w:lineRule="exact"/>
    </w:pPr>
    <w:rPr>
      <w:lang w:eastAsia="ar-SA"/>
    </w:rPr>
  </w:style>
  <w:style w:type="paragraph" w:customStyle="1" w:styleId="TableText">
    <w:name w:val="Table Text"/>
    <w:basedOn w:val="Normalny"/>
    <w:qFormat/>
    <w:pPr>
      <w:spacing w:line="240" w:lineRule="exact"/>
      <w:ind w:left="56"/>
    </w:pPr>
    <w:rPr>
      <w:sz w:val="20"/>
      <w:szCs w:val="20"/>
      <w:lang w:val="en-US" w:eastAsia="ar-SA"/>
    </w:rPr>
  </w:style>
  <w:style w:type="paragraph" w:customStyle="1" w:styleId="Specyfikacja">
    <w:name w:val="Specyfikacja"/>
    <w:basedOn w:val="Normalny"/>
    <w:qFormat/>
    <w:pPr>
      <w:spacing w:before="60" w:after="240" w:line="312" w:lineRule="exact"/>
      <w:ind w:left="1418" w:hanging="1418"/>
      <w:jc w:val="both"/>
    </w:pPr>
    <w:rPr>
      <w:b/>
      <w:caps/>
      <w:sz w:val="28"/>
      <w:szCs w:val="20"/>
      <w:lang w:eastAsia="ar-SA"/>
    </w:rPr>
  </w:style>
  <w:style w:type="paragraph" w:customStyle="1" w:styleId="Listapunktowana1">
    <w:name w:val="Lista punktowana1"/>
    <w:basedOn w:val="Normalny"/>
    <w:qFormat/>
    <w:pPr>
      <w:spacing w:line="312" w:lineRule="exact"/>
      <w:jc w:val="both"/>
    </w:pPr>
    <w:rPr>
      <w:sz w:val="20"/>
      <w:szCs w:val="20"/>
      <w:lang w:eastAsia="ar-SA"/>
    </w:rPr>
  </w:style>
  <w:style w:type="paragraph" w:customStyle="1" w:styleId="Listanumerowana21">
    <w:name w:val="Lista numerowana 21"/>
    <w:basedOn w:val="Normalny"/>
    <w:qFormat/>
    <w:pPr>
      <w:spacing w:before="60" w:after="60" w:line="312" w:lineRule="exact"/>
      <w:ind w:left="907"/>
      <w:jc w:val="both"/>
    </w:pPr>
    <w:rPr>
      <w:sz w:val="20"/>
      <w:szCs w:val="20"/>
      <w:lang w:eastAsia="ar-SA"/>
    </w:rPr>
  </w:style>
  <w:style w:type="paragraph" w:customStyle="1" w:styleId="Tekstblokowy1">
    <w:name w:val="Tekst blokowy1"/>
    <w:basedOn w:val="Normalny"/>
    <w:qFormat/>
    <w:pPr>
      <w:spacing w:line="240" w:lineRule="exact"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Rub4">
    <w:name w:val="Rub4"/>
    <w:basedOn w:val="Normalny"/>
    <w:qFormat/>
    <w:pPr>
      <w:tabs>
        <w:tab w:val="left" w:pos="709"/>
      </w:tabs>
      <w:spacing w:line="240" w:lineRule="exact"/>
      <w:jc w:val="both"/>
    </w:pPr>
    <w:rPr>
      <w:i/>
      <w:sz w:val="20"/>
      <w:szCs w:val="20"/>
      <w:lang w:val="fr-FR" w:eastAsia="ar-SA"/>
    </w:rPr>
  </w:style>
  <w:style w:type="paragraph" w:customStyle="1" w:styleId="Rub2">
    <w:name w:val="Rub2"/>
    <w:basedOn w:val="Normalny"/>
    <w:qFormat/>
    <w:pPr>
      <w:tabs>
        <w:tab w:val="left" w:pos="709"/>
        <w:tab w:val="left" w:pos="5670"/>
        <w:tab w:val="left" w:pos="6663"/>
        <w:tab w:val="left" w:pos="7088"/>
      </w:tabs>
      <w:spacing w:line="240" w:lineRule="exact"/>
      <w:ind w:right="-596"/>
    </w:pPr>
    <w:rPr>
      <w:smallCaps/>
      <w:sz w:val="20"/>
      <w:szCs w:val="20"/>
      <w:lang w:val="en-GB" w:eastAsia="ar-SA"/>
    </w:rPr>
  </w:style>
  <w:style w:type="paragraph" w:customStyle="1" w:styleId="Rub1">
    <w:name w:val="Rub1"/>
    <w:basedOn w:val="Normalny"/>
    <w:qFormat/>
    <w:pPr>
      <w:tabs>
        <w:tab w:val="left" w:pos="1276"/>
      </w:tabs>
      <w:spacing w:line="240" w:lineRule="exact"/>
      <w:jc w:val="both"/>
    </w:pPr>
    <w:rPr>
      <w:b/>
      <w:smallCaps/>
      <w:sz w:val="20"/>
      <w:szCs w:val="20"/>
      <w:lang w:val="en-GB" w:eastAsia="ar-SA"/>
    </w:rPr>
  </w:style>
  <w:style w:type="paragraph" w:customStyle="1" w:styleId="Rub3">
    <w:name w:val="Rub3"/>
    <w:basedOn w:val="Normalny"/>
    <w:qFormat/>
    <w:pPr>
      <w:tabs>
        <w:tab w:val="left" w:pos="709"/>
      </w:tabs>
      <w:spacing w:line="240" w:lineRule="exact"/>
      <w:jc w:val="both"/>
    </w:pPr>
    <w:rPr>
      <w:b/>
      <w:i/>
      <w:sz w:val="20"/>
      <w:szCs w:val="20"/>
      <w:lang w:val="en-GB" w:eastAsia="ar-SA"/>
    </w:rPr>
  </w:style>
  <w:style w:type="paragraph" w:customStyle="1" w:styleId="ZU">
    <w:name w:val="Z_U"/>
    <w:basedOn w:val="Normalny"/>
    <w:qFormat/>
    <w:pPr>
      <w:spacing w:line="240" w:lineRule="exact"/>
    </w:pPr>
    <w:rPr>
      <w:rFonts w:ascii="Arial" w:hAnsi="Arial"/>
      <w:b/>
      <w:sz w:val="16"/>
      <w:szCs w:val="20"/>
      <w:lang w:val="fr-FR" w:eastAsia="ar-SA"/>
    </w:rPr>
  </w:style>
  <w:style w:type="paragraph" w:customStyle="1" w:styleId="WW-Tekstpodstawowy3">
    <w:name w:val="WW-Tekst podstawowy 3"/>
    <w:basedOn w:val="Normalny"/>
    <w:qFormat/>
    <w:pPr>
      <w:widowControl w:val="0"/>
      <w:spacing w:line="240" w:lineRule="exact"/>
    </w:pPr>
    <w:rPr>
      <w:rFonts w:ascii="Arial" w:eastAsia="HG Mincho Light J" w:hAnsi="Arial"/>
      <w:color w:val="000000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pPr>
      <w:spacing w:after="120" w:line="240" w:lineRule="exact"/>
      <w:ind w:left="283"/>
    </w:pPr>
    <w:rPr>
      <w:sz w:val="16"/>
      <w:szCs w:val="16"/>
      <w:lang w:eastAsia="ar-SA"/>
    </w:rPr>
  </w:style>
  <w:style w:type="paragraph" w:customStyle="1" w:styleId="StylIwony">
    <w:name w:val="Styl Iwony"/>
    <w:basedOn w:val="Normalny"/>
    <w:qFormat/>
    <w:pPr>
      <w:spacing w:before="120" w:after="120" w:line="240" w:lineRule="exact"/>
      <w:jc w:val="both"/>
    </w:pPr>
    <w:rPr>
      <w:rFonts w:ascii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pPr>
      <w:jc w:val="both"/>
    </w:pPr>
    <w:rPr>
      <w:rFonts w:eastAsia="Arial"/>
      <w:lang w:eastAsia="ar-SA"/>
    </w:rPr>
  </w:style>
  <w:style w:type="paragraph" w:customStyle="1" w:styleId="tekstost">
    <w:name w:val="tekst ost"/>
    <w:basedOn w:val="Normalny"/>
    <w:qFormat/>
    <w:pPr>
      <w:spacing w:line="240" w:lineRule="exact"/>
      <w:jc w:val="both"/>
    </w:pPr>
    <w:rPr>
      <w:sz w:val="20"/>
      <w:szCs w:val="20"/>
      <w:lang w:eastAsia="ar-SA"/>
    </w:rPr>
  </w:style>
  <w:style w:type="paragraph" w:customStyle="1" w:styleId="Tekstpodstawowy32">
    <w:name w:val="Tekst podstawowy 32"/>
    <w:basedOn w:val="Normalny"/>
    <w:qFormat/>
    <w:pPr>
      <w:spacing w:line="240" w:lineRule="exact"/>
      <w:ind w:right="-2"/>
      <w:jc w:val="both"/>
    </w:pPr>
    <w:rPr>
      <w:szCs w:val="20"/>
      <w:lang w:eastAsia="ar-SA"/>
    </w:rPr>
  </w:style>
  <w:style w:type="paragraph" w:customStyle="1" w:styleId="FR1">
    <w:name w:val="FR1"/>
    <w:qFormat/>
    <w:pPr>
      <w:widowControl w:val="0"/>
      <w:spacing w:before="300"/>
      <w:jc w:val="center"/>
    </w:pPr>
    <w:rPr>
      <w:rFonts w:ascii="Arial" w:eastAsia="Arial" w:hAnsi="Arial" w:cs="Arial"/>
      <w:lang w:eastAsia="ar-SA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Univers-PL" w:hAnsi="Univers-PL"/>
      <w:sz w:val="19"/>
      <w:szCs w:val="19"/>
      <w:lang w:eastAsia="ar-SA"/>
    </w:rPr>
  </w:style>
  <w:style w:type="paragraph" w:customStyle="1" w:styleId="Textepardfaut">
    <w:name w:val="Texte par défaut"/>
    <w:basedOn w:val="Normalny"/>
    <w:qFormat/>
    <w:pPr>
      <w:spacing w:line="240" w:lineRule="exact"/>
    </w:pPr>
    <w:rPr>
      <w:lang w:val="en-US" w:eastAsia="ar-SA"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exact"/>
      <w:ind w:left="283"/>
    </w:pPr>
    <w:rPr>
      <w:lang w:eastAsia="ar-SA"/>
    </w:rPr>
  </w:style>
  <w:style w:type="paragraph" w:customStyle="1" w:styleId="Zwykytekst3">
    <w:name w:val="Zwykły tekst3"/>
    <w:basedOn w:val="Normalny"/>
    <w:qFormat/>
    <w:pPr>
      <w:spacing w:line="240" w:lineRule="exact"/>
    </w:pPr>
    <w:rPr>
      <w:rFonts w:ascii="Calibri" w:eastAsia="Calibri" w:hAnsi="Calibri"/>
      <w:color w:val="0F243E"/>
      <w:sz w:val="21"/>
      <w:szCs w:val="21"/>
      <w:lang w:eastAsia="ar-SA"/>
    </w:rPr>
  </w:style>
  <w:style w:type="paragraph" w:customStyle="1" w:styleId="Zwykytekst1">
    <w:name w:val="Zwykły tekst1"/>
    <w:basedOn w:val="Normalny"/>
    <w:qFormat/>
    <w:pPr>
      <w:spacing w:line="240" w:lineRule="exact"/>
    </w:pPr>
    <w:rPr>
      <w:rFonts w:ascii="Courier New" w:hAnsi="Courier New"/>
      <w:sz w:val="20"/>
      <w:szCs w:val="20"/>
      <w:lang w:eastAsia="ar-SA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eastAsia="Arial"/>
      <w:sz w:val="24"/>
      <w:szCs w:val="24"/>
      <w:lang w:eastAsia="ar-SA"/>
    </w:rPr>
  </w:style>
  <w:style w:type="paragraph" w:styleId="NormalnyWeb">
    <w:name w:val="Normal (Web)"/>
    <w:basedOn w:val="Normalny"/>
    <w:qFormat/>
    <w:pPr>
      <w:spacing w:before="280" w:after="280" w:line="240" w:lineRule="exact"/>
      <w:jc w:val="both"/>
    </w:pPr>
    <w:rPr>
      <w:sz w:val="20"/>
      <w:szCs w:val="20"/>
      <w:lang w:eastAsia="ar-SA"/>
    </w:rPr>
  </w:style>
  <w:style w:type="paragraph" w:customStyle="1" w:styleId="Blockquote">
    <w:name w:val="Blockquote"/>
    <w:basedOn w:val="Normalny"/>
    <w:qFormat/>
    <w:pPr>
      <w:widowControl w:val="0"/>
      <w:spacing w:before="100" w:after="100" w:line="240" w:lineRule="exact"/>
      <w:ind w:left="360" w:right="360"/>
    </w:pPr>
    <w:rPr>
      <w:szCs w:val="20"/>
      <w:lang w:val="en-US" w:eastAsia="ar-SA"/>
    </w:rPr>
  </w:style>
  <w:style w:type="paragraph" w:customStyle="1" w:styleId="Standard">
    <w:name w:val="Standard"/>
    <w:qFormat/>
    <w:pPr>
      <w:widowControl w:val="0"/>
    </w:pPr>
    <w:rPr>
      <w:rFonts w:eastAsia="Arial"/>
      <w:sz w:val="24"/>
      <w:szCs w:val="24"/>
      <w:lang w:eastAsia="ar-SA"/>
    </w:rPr>
  </w:style>
  <w:style w:type="paragraph" w:customStyle="1" w:styleId="Tekstpodstawowy22">
    <w:name w:val="Tekst podstawowy 22"/>
    <w:basedOn w:val="Normalny"/>
    <w:qFormat/>
    <w:pPr>
      <w:spacing w:after="120" w:line="480" w:lineRule="exact"/>
    </w:pPr>
    <w:rPr>
      <w:lang w:eastAsia="ar-SA"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exact"/>
      <w:ind w:left="283"/>
    </w:pPr>
    <w:rPr>
      <w:rFonts w:ascii="Arial" w:hAnsi="Arial"/>
      <w:lang w:eastAsia="ar-SA"/>
    </w:rPr>
  </w:style>
  <w:style w:type="paragraph" w:customStyle="1" w:styleId="Tekstpodstawowy31">
    <w:name w:val="Tekst podstawowy 31"/>
    <w:basedOn w:val="Normalny"/>
    <w:qFormat/>
    <w:pPr>
      <w:spacing w:after="120" w:line="240" w:lineRule="exact"/>
    </w:pPr>
    <w:rPr>
      <w:sz w:val="16"/>
      <w:szCs w:val="16"/>
      <w:lang w:eastAsia="ar-SA"/>
    </w:rPr>
  </w:style>
  <w:style w:type="paragraph" w:customStyle="1" w:styleId="Tekstpodstawowy21">
    <w:name w:val="Tekst podstawowy 21"/>
    <w:basedOn w:val="Normalny"/>
    <w:qFormat/>
    <w:pPr>
      <w:spacing w:after="120" w:line="480" w:lineRule="exact"/>
    </w:pPr>
    <w:rPr>
      <w:sz w:val="20"/>
      <w:szCs w:val="20"/>
      <w:lang w:eastAsia="ar-SA"/>
    </w:rPr>
  </w:style>
  <w:style w:type="paragraph" w:customStyle="1" w:styleId="Tytutabeli">
    <w:name w:val="Tytuł tabeli"/>
    <w:qFormat/>
    <w:pPr>
      <w:widowControl w:val="0"/>
      <w:spacing w:after="120" w:line="240" w:lineRule="exact"/>
      <w:jc w:val="center"/>
    </w:pPr>
    <w:rPr>
      <w:rFonts w:ascii="Thorndale" w:eastAsia="HG Mincho Light J" w:hAnsi="Thorndale"/>
      <w:b/>
      <w:i/>
      <w:color w:val="000000"/>
      <w:lang w:eastAsia="ar-SA"/>
    </w:rPr>
  </w:style>
  <w:style w:type="paragraph" w:customStyle="1" w:styleId="Zwykytekst2">
    <w:name w:val="Zwykły tekst2"/>
    <w:basedOn w:val="Normalny"/>
    <w:qFormat/>
    <w:pPr>
      <w:spacing w:line="240" w:lineRule="exact"/>
    </w:pPr>
    <w:rPr>
      <w:rFonts w:ascii="Courier New" w:hAnsi="Courier New"/>
      <w:sz w:val="20"/>
      <w:szCs w:val="20"/>
      <w:lang w:eastAsia="ar-SA"/>
    </w:rPr>
  </w:style>
  <w:style w:type="paragraph" w:customStyle="1" w:styleId="Nagwek10">
    <w:name w:val="Nagłówek1"/>
    <w:basedOn w:val="Normalny"/>
    <w:qFormat/>
    <w:pPr>
      <w:keepNext/>
      <w:spacing w:before="240" w:after="120" w:line="240" w:lineRule="exact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qFormat/>
    <w:pPr>
      <w:spacing w:before="120" w:after="120" w:line="240" w:lineRule="exact"/>
    </w:pPr>
    <w:rPr>
      <w:rFonts w:ascii="Arial" w:hAnsi="Arial" w:cs="Tahoma"/>
      <w:i/>
      <w:iCs/>
      <w:lang w:eastAsia="ar-SA"/>
    </w:rPr>
  </w:style>
  <w:style w:type="paragraph" w:customStyle="1" w:styleId="Podpis2">
    <w:name w:val="Podpis2"/>
    <w:basedOn w:val="Normalny"/>
    <w:qFormat/>
    <w:pPr>
      <w:spacing w:before="120" w:after="120" w:line="240" w:lineRule="exact"/>
    </w:pPr>
    <w:rPr>
      <w:rFonts w:ascii="Arial" w:hAnsi="Arial" w:cs="Mangal"/>
      <w:i/>
      <w:iCs/>
      <w:lang w:eastAsia="ar-SA"/>
    </w:rPr>
  </w:style>
  <w:style w:type="paragraph" w:customStyle="1" w:styleId="Nagwek2">
    <w:name w:val="Nagłówek2"/>
    <w:basedOn w:val="Normalny"/>
    <w:qFormat/>
    <w:pPr>
      <w:keepNext/>
      <w:spacing w:before="240" w:after="120" w:line="240" w:lineRule="exact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qFormat/>
    <w:pPr>
      <w:spacing w:before="120" w:after="120" w:line="240" w:lineRule="exact"/>
    </w:pPr>
    <w:rPr>
      <w:rFonts w:ascii="Arial" w:hAnsi="Arial" w:cs="Mangal"/>
      <w:i/>
      <w:iCs/>
      <w:lang w:eastAsia="ar-SA"/>
    </w:rPr>
  </w:style>
  <w:style w:type="paragraph" w:customStyle="1" w:styleId="Nagwek30">
    <w:name w:val="Nagłówek3"/>
    <w:basedOn w:val="Normalny"/>
    <w:qFormat/>
    <w:pPr>
      <w:keepNext/>
      <w:spacing w:before="240" w:after="120" w:line="240" w:lineRule="exact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qFormat/>
    <w:pPr>
      <w:spacing w:before="120" w:after="120" w:line="240" w:lineRule="exact"/>
    </w:pPr>
    <w:rPr>
      <w:rFonts w:ascii="Arial" w:hAnsi="Arial" w:cs="Mangal"/>
      <w:i/>
      <w:iCs/>
      <w:lang w:eastAsia="ar-SA"/>
    </w:rPr>
  </w:style>
  <w:style w:type="paragraph" w:customStyle="1" w:styleId="Nagwek4">
    <w:name w:val="Nagłówek4"/>
    <w:basedOn w:val="Normalny"/>
    <w:qFormat/>
    <w:pPr>
      <w:keepNext/>
      <w:spacing w:before="240" w:after="120" w:line="240" w:lineRule="exact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qFormat/>
    <w:pPr>
      <w:spacing w:before="120" w:after="120" w:line="240" w:lineRule="exact"/>
    </w:pPr>
    <w:rPr>
      <w:rFonts w:ascii="Arial" w:hAnsi="Arial" w:cs="Mangal"/>
      <w:i/>
      <w:iCs/>
      <w:lang w:eastAsia="ar-SA"/>
    </w:rPr>
  </w:style>
  <w:style w:type="paragraph" w:customStyle="1" w:styleId="Nagwek5">
    <w:name w:val="Nagłówek5"/>
    <w:basedOn w:val="Normalny"/>
    <w:qFormat/>
    <w:pPr>
      <w:keepNext/>
      <w:spacing w:before="240" w:after="120" w:line="240" w:lineRule="exact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Teksttreci2">
    <w:name w:val="Tekst treści (2)"/>
    <w:basedOn w:val="Normalny"/>
    <w:qFormat/>
    <w:pPr>
      <w:shd w:val="clear" w:color="auto" w:fill="FFFFFF"/>
      <w:suppressAutoHyphens w:val="0"/>
      <w:spacing w:line="0" w:lineRule="atLeast"/>
      <w:ind w:hanging="480"/>
    </w:pPr>
    <w:rPr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F30A0F"/>
    <w:pPr>
      <w:widowControl/>
      <w:autoSpaceDN w:val="0"/>
      <w:ind w:firstLine="708"/>
      <w:jc w:val="both"/>
      <w:textAlignment w:val="baseline"/>
    </w:pPr>
    <w:rPr>
      <w:rFonts w:eastAsia="Times New Roman"/>
      <w:kern w:val="3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usz.trzcinski@myslenice.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rzegorz.szymanski@mysleni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1D556-C489-4ADA-8DCC-871859ED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3413</Words>
  <Characters>20481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23847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subject/>
  <dc:creator>Bogdan Pacek</dc:creator>
  <dc:description/>
  <cp:lastModifiedBy>Janusz Trzciński</cp:lastModifiedBy>
  <cp:revision>3</cp:revision>
  <cp:lastPrinted>2024-10-21T14:24:00Z</cp:lastPrinted>
  <dcterms:created xsi:type="dcterms:W3CDTF">2024-11-05T07:11:00Z</dcterms:created>
  <dcterms:modified xsi:type="dcterms:W3CDTF">2024-11-06T07:25:00Z</dcterms:modified>
  <dc:language>pl-PL</dc:language>
</cp:coreProperties>
</file>