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8025E" w14:textId="4AFD0E54" w:rsidR="008514BF" w:rsidRPr="001B00D7" w:rsidRDefault="000E4509" w:rsidP="008514BF">
      <w:pPr>
        <w:spacing w:before="120" w:after="120"/>
        <w:ind w:left="6372"/>
        <w:jc w:val="right"/>
        <w:rPr>
          <w:rFonts w:ascii="Times New Roman" w:eastAsia="ArialNarrow,Bold" w:hAnsi="Times New Roman"/>
          <w:b/>
          <w:bCs/>
          <w:color w:val="000000"/>
          <w:spacing w:val="4"/>
        </w:rPr>
      </w:pPr>
      <w:r w:rsidRPr="001B00D7">
        <w:rPr>
          <w:rFonts w:ascii="Times New Roman" w:eastAsia="ArialNarrow,Bold" w:hAnsi="Times New Roman"/>
          <w:b/>
          <w:bCs/>
          <w:color w:val="000000"/>
          <w:spacing w:val="4"/>
        </w:rPr>
        <w:t>Załącznik nr 8</w:t>
      </w:r>
      <w:r w:rsidR="008514BF" w:rsidRPr="001B00D7">
        <w:rPr>
          <w:rFonts w:ascii="Times New Roman" w:eastAsia="ArialNarrow,Bold" w:hAnsi="Times New Roman"/>
          <w:b/>
          <w:bCs/>
          <w:color w:val="000000"/>
          <w:spacing w:val="4"/>
        </w:rPr>
        <w:t xml:space="preserve"> do SWZ</w:t>
      </w:r>
    </w:p>
    <w:p w14:paraId="58CF8F9D" w14:textId="77777777" w:rsidR="008514BF" w:rsidRPr="001B00D7" w:rsidRDefault="008514BF" w:rsidP="008514BF">
      <w:pPr>
        <w:spacing w:before="120" w:after="120"/>
        <w:rPr>
          <w:rFonts w:ascii="Times New Roman" w:eastAsia="ArialNarrow" w:hAnsi="Times New Roman"/>
          <w:spacing w:val="4"/>
        </w:rPr>
      </w:pPr>
      <w:r w:rsidRPr="001B00D7">
        <w:rPr>
          <w:rFonts w:ascii="Times New Roman" w:eastAsia="ArialNarrow" w:hAnsi="Times New Roman"/>
          <w:spacing w:val="4"/>
        </w:rPr>
        <w:t xml:space="preserve">Nazwa Wykonawcy: ....................................................... </w:t>
      </w:r>
    </w:p>
    <w:p w14:paraId="2DC54E1B" w14:textId="77777777" w:rsidR="008514BF" w:rsidRPr="001B00D7" w:rsidRDefault="008514BF" w:rsidP="008514BF">
      <w:pPr>
        <w:spacing w:before="120" w:after="120"/>
        <w:rPr>
          <w:rFonts w:ascii="Times New Roman" w:eastAsia="ArialNarrow" w:hAnsi="Times New Roman"/>
          <w:spacing w:val="4"/>
        </w:rPr>
      </w:pPr>
      <w:r w:rsidRPr="001B00D7">
        <w:rPr>
          <w:rFonts w:ascii="Times New Roman" w:eastAsia="ArialNarrow" w:hAnsi="Times New Roman"/>
          <w:spacing w:val="4"/>
        </w:rPr>
        <w:t xml:space="preserve">ulica: .................................................. </w:t>
      </w:r>
    </w:p>
    <w:p w14:paraId="05523402" w14:textId="77777777" w:rsidR="008514BF" w:rsidRPr="001B00D7" w:rsidRDefault="008514BF" w:rsidP="008514BF">
      <w:pPr>
        <w:spacing w:before="120" w:after="120"/>
        <w:rPr>
          <w:rFonts w:ascii="Times New Roman" w:eastAsia="ArialNarrow" w:hAnsi="Times New Roman"/>
          <w:spacing w:val="4"/>
        </w:rPr>
      </w:pPr>
      <w:r w:rsidRPr="001B00D7">
        <w:rPr>
          <w:rFonts w:ascii="Times New Roman" w:eastAsia="ArialNarrow" w:hAnsi="Times New Roman"/>
          <w:spacing w:val="4"/>
        </w:rPr>
        <w:t>kod i miejscowość: ..........................................................</w:t>
      </w:r>
    </w:p>
    <w:p w14:paraId="3DA1EE2B" w14:textId="77777777" w:rsidR="008514BF" w:rsidRPr="001B00D7" w:rsidRDefault="008514BF" w:rsidP="008514BF">
      <w:pPr>
        <w:spacing w:before="120" w:after="120"/>
        <w:jc w:val="center"/>
        <w:rPr>
          <w:rFonts w:ascii="Times New Roman" w:eastAsia="ArialNarrow,Bold" w:hAnsi="Times New Roman"/>
          <w:b/>
          <w:bCs/>
          <w:color w:val="000000"/>
          <w:spacing w:val="4"/>
        </w:rPr>
      </w:pPr>
      <w:r w:rsidRPr="001B00D7">
        <w:rPr>
          <w:rFonts w:ascii="Times New Roman" w:eastAsia="ArialNarrow,Bold" w:hAnsi="Times New Roman"/>
          <w:b/>
          <w:bCs/>
          <w:color w:val="000000"/>
          <w:spacing w:val="4"/>
        </w:rPr>
        <w:t>FORMULARZ OFERTOWY</w:t>
      </w:r>
    </w:p>
    <w:p w14:paraId="0C3A3DF0" w14:textId="77777777" w:rsidR="000E4509" w:rsidRPr="001B00D7" w:rsidRDefault="008514BF" w:rsidP="000E4509">
      <w:pPr>
        <w:spacing w:before="120" w:after="120"/>
        <w:jc w:val="both"/>
        <w:rPr>
          <w:rFonts w:ascii="Times New Roman" w:hAnsi="Times New Roman"/>
          <w:b/>
          <w:spacing w:val="4"/>
        </w:rPr>
      </w:pPr>
      <w:r w:rsidRPr="001B00D7">
        <w:rPr>
          <w:rFonts w:ascii="Times New Roman" w:hAnsi="Times New Roman"/>
          <w:spacing w:val="4"/>
        </w:rPr>
        <w:t>Nawiązując do ogłoszenia o wszczęciu postępowania o udzielenie zamówienia publicznego prowadzonego w trybie</w:t>
      </w:r>
      <w:r w:rsidR="000E4509" w:rsidRPr="001B00D7">
        <w:rPr>
          <w:rFonts w:ascii="Times New Roman" w:hAnsi="Times New Roman"/>
          <w:spacing w:val="4"/>
        </w:rPr>
        <w:t xml:space="preserve"> podstawowym,</w:t>
      </w:r>
      <w:r w:rsidRPr="001B00D7">
        <w:rPr>
          <w:rFonts w:ascii="Times New Roman" w:hAnsi="Times New Roman"/>
          <w:spacing w:val="4"/>
        </w:rPr>
        <w:t xml:space="preserve"> zgodnie z przepisami ustawy z dnia 11 września 2019 r. Prawo zamówień publicznych na wykonanie przedmiotu zamówienia pn. </w:t>
      </w:r>
      <w:r w:rsidR="000E4509" w:rsidRPr="001B00D7">
        <w:rPr>
          <w:rFonts w:ascii="Times New Roman" w:hAnsi="Times New Roman"/>
          <w:b/>
          <w:spacing w:val="4"/>
        </w:rPr>
        <w:t>Zakup sprzętu - projekt „Cyberbezpieczny Samorząd”</w:t>
      </w:r>
    </w:p>
    <w:p w14:paraId="083ABF5E" w14:textId="75A7094E" w:rsidR="008514BF" w:rsidRPr="001B00D7" w:rsidRDefault="008514BF" w:rsidP="008514BF">
      <w:pPr>
        <w:spacing w:before="120" w:after="12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znak </w:t>
      </w:r>
      <w:r w:rsidR="008C0898" w:rsidRPr="008C0898">
        <w:rPr>
          <w:rFonts w:ascii="Times New Roman" w:hAnsi="Times New Roman"/>
          <w:spacing w:val="4"/>
        </w:rPr>
        <w:t>ZAM.271.10.2024</w:t>
      </w:r>
    </w:p>
    <w:p w14:paraId="50CC2129" w14:textId="77777777" w:rsidR="008514BF" w:rsidRPr="001B00D7" w:rsidRDefault="008514BF" w:rsidP="008514BF">
      <w:pPr>
        <w:spacing w:before="120" w:after="120"/>
        <w:rPr>
          <w:rFonts w:ascii="Times New Roman" w:hAnsi="Times New Roman"/>
          <w:spacing w:val="4"/>
          <w:highlight w:val="yellow"/>
        </w:rPr>
      </w:pPr>
    </w:p>
    <w:p w14:paraId="4220FB95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rPr>
          <w:rFonts w:ascii="Times New Roman" w:eastAsia="Calibri" w:hAnsi="Times New Roman"/>
          <w:b/>
          <w:spacing w:val="4"/>
        </w:rPr>
      </w:pPr>
      <w:r w:rsidRPr="001B00D7">
        <w:rPr>
          <w:rFonts w:ascii="Times New Roman" w:hAnsi="Times New Roman"/>
          <w:b/>
          <w:spacing w:val="4"/>
        </w:rPr>
        <w:t xml:space="preserve">Oferujemy wykonanie przedmiotu zamówienia </w:t>
      </w:r>
      <w:r w:rsidRPr="001B00D7">
        <w:rPr>
          <w:rFonts w:ascii="Times New Roman" w:hAnsi="Times New Roman"/>
          <w:b/>
          <w:spacing w:val="4"/>
          <w:u w:val="single"/>
        </w:rPr>
        <w:t>zgodnie z opisem przedmiotu zamówienia</w:t>
      </w:r>
      <w:r w:rsidRPr="001B00D7">
        <w:rPr>
          <w:rFonts w:ascii="Times New Roman" w:hAnsi="Times New Roman"/>
          <w:b/>
          <w:spacing w:val="4"/>
        </w:rPr>
        <w:t xml:space="preserve"> w za:</w:t>
      </w:r>
    </w:p>
    <w:p w14:paraId="06606D3B" w14:textId="77777777" w:rsidR="008514BF" w:rsidRPr="001B00D7" w:rsidRDefault="008514BF" w:rsidP="008514BF">
      <w:pPr>
        <w:spacing w:before="120" w:after="120"/>
        <w:ind w:left="709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Cenę ogółem netto ........................................................... zł </w:t>
      </w:r>
    </w:p>
    <w:p w14:paraId="3C4B2BB4" w14:textId="77777777" w:rsidR="008514BF" w:rsidRPr="001B00D7" w:rsidRDefault="008514BF" w:rsidP="008514BF">
      <w:pPr>
        <w:spacing w:before="120" w:after="120"/>
        <w:ind w:left="709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(słownie: ………………………………………………...............................................), w tym:</w:t>
      </w:r>
    </w:p>
    <w:p w14:paraId="2AD865DE" w14:textId="77777777" w:rsidR="008514BF" w:rsidRPr="001B00D7" w:rsidRDefault="008514BF" w:rsidP="008514BF">
      <w:pPr>
        <w:spacing w:before="120" w:after="120"/>
        <w:ind w:left="709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- kwota podatku VAT: ..................................... zł</w:t>
      </w:r>
    </w:p>
    <w:p w14:paraId="1016DD4D" w14:textId="4EC20A3A" w:rsidR="008514BF" w:rsidRPr="001B00D7" w:rsidRDefault="008514BF" w:rsidP="000E4509">
      <w:pPr>
        <w:spacing w:before="120" w:after="120"/>
        <w:ind w:left="709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- kwota brutto: ..................................... zł </w:t>
      </w:r>
    </w:p>
    <w:p w14:paraId="58347DFB" w14:textId="77777777" w:rsidR="008514BF" w:rsidRPr="001B00D7" w:rsidRDefault="008514BF" w:rsidP="008514BF">
      <w:pPr>
        <w:spacing w:before="120" w:after="12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Na powyższą wartość zamówienia składają się poniżej przedstawione elementy w poniższych cenach i wartościach: </w:t>
      </w:r>
    </w:p>
    <w:p w14:paraId="70D1EA0F" w14:textId="77777777" w:rsidR="008514BF" w:rsidRPr="001B00D7" w:rsidRDefault="008514BF" w:rsidP="008514BF">
      <w:pPr>
        <w:pStyle w:val="Akapitzlist"/>
        <w:jc w:val="both"/>
        <w:rPr>
          <w:rFonts w:ascii="Times New Roman" w:hAnsi="Times New Roman"/>
          <w:b/>
          <w:iCs/>
        </w:rPr>
      </w:pPr>
      <w:r w:rsidRPr="001B00D7">
        <w:rPr>
          <w:rFonts w:ascii="Times New Roman" w:hAnsi="Times New Roman"/>
          <w:b/>
          <w:iCs/>
        </w:rPr>
        <w:t>Tabela nr 1 - cena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1843"/>
        <w:gridCol w:w="850"/>
        <w:gridCol w:w="1985"/>
      </w:tblGrid>
      <w:tr w:rsidR="008514BF" w:rsidRPr="001B00D7" w14:paraId="216B4F50" w14:textId="77777777" w:rsidTr="00FA6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400D4686" w14:textId="77777777" w:rsidR="008514BF" w:rsidRPr="001B00D7" w:rsidRDefault="008514BF" w:rsidP="008514BF">
            <w:pPr>
              <w:spacing w:before="0" w:after="0" w:line="240" w:lineRule="auto"/>
              <w:ind w:right="-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02" w:type="dxa"/>
            <w:noWrap/>
            <w:hideMark/>
          </w:tcPr>
          <w:p w14:paraId="58574CEF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282F46E4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843" w:type="dxa"/>
            <w:noWrap/>
            <w:hideMark/>
          </w:tcPr>
          <w:p w14:paraId="38BF590B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noWrap/>
            <w:hideMark/>
          </w:tcPr>
          <w:p w14:paraId="1FC7C806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Stawka</w:t>
            </w:r>
          </w:p>
          <w:p w14:paraId="4E515D87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985" w:type="dxa"/>
            <w:noWrap/>
            <w:hideMark/>
          </w:tcPr>
          <w:p w14:paraId="227DEB99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Wartość</w:t>
            </w:r>
          </w:p>
          <w:p w14:paraId="53C4011B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brutto</w:t>
            </w:r>
          </w:p>
        </w:tc>
      </w:tr>
      <w:tr w:rsidR="008514BF" w:rsidRPr="001B00D7" w14:paraId="27A70707" w14:textId="77777777" w:rsidTr="00FA67EC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2CCE761F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2" w:type="dxa"/>
          </w:tcPr>
          <w:p w14:paraId="079656BC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zh-CN" w:bidi="hi-IN"/>
              </w:rPr>
              <w:t>UTM Unified Threat Management - klaster firewalli z zaawansowanymi funkcjami bezpieczeństwa (urządzenia)</w:t>
            </w:r>
          </w:p>
        </w:tc>
        <w:tc>
          <w:tcPr>
            <w:tcW w:w="851" w:type="dxa"/>
          </w:tcPr>
          <w:p w14:paraId="2D8A2B1C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8A4AF95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50F0BBDF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  <w:hideMark/>
          </w:tcPr>
          <w:p w14:paraId="3E64448F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514BF" w:rsidRPr="001B00D7" w14:paraId="4ACBE755" w14:textId="77777777" w:rsidTr="00FA67EC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4DC572A8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1a</w:t>
            </w:r>
          </w:p>
        </w:tc>
        <w:tc>
          <w:tcPr>
            <w:tcW w:w="3902" w:type="dxa"/>
          </w:tcPr>
          <w:p w14:paraId="2ACC6C14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1B00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zh-CN" w:bidi="hi-IN"/>
              </w:rPr>
              <w:t>UTM Unified Threat Management - klaster firewalli z zaawansowanymi funkcjami bezpieczeństwa (licencja)</w:t>
            </w:r>
          </w:p>
        </w:tc>
        <w:tc>
          <w:tcPr>
            <w:tcW w:w="851" w:type="dxa"/>
          </w:tcPr>
          <w:p w14:paraId="7F5AF4F5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5F7455F6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D129B0F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DD33604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6C39789E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0B768458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2" w:type="dxa"/>
          </w:tcPr>
          <w:p w14:paraId="5CBFDCFD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Serwer - klaster dwóch serwerów pracujących w trybie wysokiej dostępności</w:t>
            </w:r>
          </w:p>
        </w:tc>
        <w:tc>
          <w:tcPr>
            <w:tcW w:w="851" w:type="dxa"/>
          </w:tcPr>
          <w:p w14:paraId="478DB884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2EC7B4B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6542AFD4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  <w:hideMark/>
          </w:tcPr>
          <w:p w14:paraId="4A605213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514BF" w:rsidRPr="001B00D7" w14:paraId="73CEFE7E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3D53DCE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2" w:type="dxa"/>
          </w:tcPr>
          <w:p w14:paraId="56B10424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Network Attached Storage NAS - Urządzenie wraz z oprogramowaniem do backupu (urządzenie)</w:t>
            </w:r>
          </w:p>
        </w:tc>
        <w:tc>
          <w:tcPr>
            <w:tcW w:w="851" w:type="dxa"/>
          </w:tcPr>
          <w:p w14:paraId="5FF8C01A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64EE9C48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30EE5325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41F875E1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2A3F5828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7062C18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3a</w:t>
            </w:r>
          </w:p>
        </w:tc>
        <w:tc>
          <w:tcPr>
            <w:tcW w:w="3902" w:type="dxa"/>
          </w:tcPr>
          <w:p w14:paraId="72D68C60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Network Attached Storage NAS - Urządzenie wraz z oprogramowaniem do backupu (licencja)</w:t>
            </w:r>
          </w:p>
        </w:tc>
        <w:tc>
          <w:tcPr>
            <w:tcW w:w="851" w:type="dxa"/>
          </w:tcPr>
          <w:p w14:paraId="2BD44227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8FA8EA4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F3ECD19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774EEF4D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05497341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5B25C1AF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2" w:type="dxa"/>
          </w:tcPr>
          <w:p w14:paraId="52843788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Zarządzalne urządzenia sieciowe z obsługą VLAN, MACsec, standardu 802.1X typ 1 - Switche Core</w:t>
            </w:r>
          </w:p>
        </w:tc>
        <w:tc>
          <w:tcPr>
            <w:tcW w:w="851" w:type="dxa"/>
          </w:tcPr>
          <w:p w14:paraId="355337E5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</w:tcPr>
          <w:p w14:paraId="54941DB6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5144C0EF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5AA674A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04EA0C03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DD73145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02" w:type="dxa"/>
          </w:tcPr>
          <w:p w14:paraId="738A07CB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Zarządzalne urządzenia sieciowe z obsługą VLAN, MACsec, standardu 802.1X typ 2 - Switche dostępowe</w:t>
            </w:r>
          </w:p>
        </w:tc>
        <w:tc>
          <w:tcPr>
            <w:tcW w:w="851" w:type="dxa"/>
          </w:tcPr>
          <w:p w14:paraId="1159EDF6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noWrap/>
          </w:tcPr>
          <w:p w14:paraId="420AA98B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2E1715A9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46A6B7E8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38F9E89C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21DB8291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02" w:type="dxa"/>
          </w:tcPr>
          <w:p w14:paraId="7D2CC658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Zarządzalne urządzenia sieciowe z obsługą VLAN, MACsec, standardu 802.1X typ 3 - Switche przed klastrem</w:t>
            </w:r>
          </w:p>
        </w:tc>
        <w:tc>
          <w:tcPr>
            <w:tcW w:w="851" w:type="dxa"/>
          </w:tcPr>
          <w:p w14:paraId="39C21DB9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</w:tcPr>
          <w:p w14:paraId="66FB1081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8B51DF2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674ABB22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1B7DA4D1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65D79AB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02" w:type="dxa"/>
          </w:tcPr>
          <w:p w14:paraId="2B117C86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Oprogramowanie antywirusowe - Antywirus z XDR dla 50 stanowisk z szyfrowaniem i modułem aktualizacji</w:t>
            </w:r>
          </w:p>
        </w:tc>
        <w:tc>
          <w:tcPr>
            <w:tcW w:w="851" w:type="dxa"/>
          </w:tcPr>
          <w:p w14:paraId="58E2EDA1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14C3283C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1DEB4B1C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66AD2552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4AD4F501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E289A3A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02" w:type="dxa"/>
          </w:tcPr>
          <w:p w14:paraId="36B174AB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Szkolenia typ 1 - Certyfikowane szkolenie producenta z obsługi programu antywirusowego</w:t>
            </w:r>
          </w:p>
        </w:tc>
        <w:tc>
          <w:tcPr>
            <w:tcW w:w="851" w:type="dxa"/>
          </w:tcPr>
          <w:p w14:paraId="50D5968B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</w:tcPr>
          <w:p w14:paraId="2CFD24D8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67B3DDA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41007D55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1E915780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6C7FA02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02" w:type="dxa"/>
          </w:tcPr>
          <w:p w14:paraId="20CF05FB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Szkolenia typ 2 - Certyfikowane szkolenie producenta dla administrator ów z obsługi firewalla</w:t>
            </w:r>
          </w:p>
        </w:tc>
        <w:tc>
          <w:tcPr>
            <w:tcW w:w="851" w:type="dxa"/>
          </w:tcPr>
          <w:p w14:paraId="41252D33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</w:tcPr>
          <w:p w14:paraId="4A43CE26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264872BB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44662B21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740916B5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48D67A0E" w14:textId="77777777" w:rsidR="008514BF" w:rsidRPr="0002603C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02603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02" w:type="dxa"/>
          </w:tcPr>
          <w:p w14:paraId="67153989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Szkolenia typ 3 - Certyfikowane szkolenie producenta z obsługi rozwiązania do backupu</w:t>
            </w:r>
          </w:p>
        </w:tc>
        <w:tc>
          <w:tcPr>
            <w:tcW w:w="851" w:type="dxa"/>
          </w:tcPr>
          <w:p w14:paraId="344D1D6E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</w:tcPr>
          <w:p w14:paraId="0D6EC494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6D781D68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340D0F1A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1D55" w:rsidRPr="001B00D7" w14:paraId="395911F4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2F6D2B1" w14:textId="7FC20D04" w:rsidR="00F61D55" w:rsidRPr="0002603C" w:rsidRDefault="00F61D55" w:rsidP="008514BF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02603C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1</w:t>
            </w:r>
            <w:r w:rsidR="00483490" w:rsidRPr="0002603C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2" w:type="dxa"/>
          </w:tcPr>
          <w:p w14:paraId="01FDB263" w14:textId="5B761FFC" w:rsidR="00F61D55" w:rsidRPr="001B00D7" w:rsidRDefault="00F61D55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Usługi informatyczne - Wdrożenie serwerów z migracją oraz z postawieniem systemu logów</w:t>
            </w:r>
          </w:p>
        </w:tc>
        <w:tc>
          <w:tcPr>
            <w:tcW w:w="851" w:type="dxa"/>
          </w:tcPr>
          <w:p w14:paraId="7CB12A98" w14:textId="291297B5" w:rsidR="00F61D55" w:rsidRPr="001B00D7" w:rsidRDefault="00F61D55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33BC16FD" w14:textId="77777777" w:rsidR="00F61D55" w:rsidRPr="001B00D7" w:rsidRDefault="00F61D55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51CAA56D" w14:textId="5D5E667D" w:rsidR="00F61D55" w:rsidRPr="001B00D7" w:rsidRDefault="00F61D55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6639254E" w14:textId="77777777" w:rsidR="00F61D55" w:rsidRPr="001B00D7" w:rsidRDefault="00F61D55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717A6BB" w14:textId="77777777" w:rsidR="008514BF" w:rsidRPr="001B00D7" w:rsidRDefault="008514BF" w:rsidP="001B00D7">
      <w:pPr>
        <w:spacing w:before="120" w:after="120"/>
        <w:jc w:val="right"/>
        <w:rPr>
          <w:rFonts w:ascii="Times New Roman" w:hAnsi="Times New Roman"/>
          <w:b/>
          <w:bCs/>
          <w:spacing w:val="4"/>
          <w:sz w:val="20"/>
          <w:szCs w:val="20"/>
        </w:rPr>
      </w:pPr>
    </w:p>
    <w:p w14:paraId="61644B5E" w14:textId="77777777" w:rsidR="008514BF" w:rsidRPr="001B00D7" w:rsidRDefault="008514BF" w:rsidP="008514BF">
      <w:pPr>
        <w:spacing w:before="120" w:after="120"/>
        <w:jc w:val="both"/>
        <w:rPr>
          <w:rFonts w:ascii="Times New Roman" w:hAnsi="Times New Roman"/>
          <w:b/>
          <w:bCs/>
          <w:iCs/>
          <w:color w:val="000000" w:themeColor="text1"/>
          <w:lang w:eastAsia="zh-CN" w:bidi="hi-IN"/>
        </w:rPr>
      </w:pPr>
      <w:r w:rsidRPr="001B00D7">
        <w:rPr>
          <w:rFonts w:ascii="Times New Roman" w:hAnsi="Times New Roman"/>
          <w:b/>
          <w:bCs/>
          <w:spacing w:val="4"/>
        </w:rPr>
        <w:t xml:space="preserve">Tabela nr 2 - cena za </w:t>
      </w:r>
      <w:r w:rsidRPr="001B00D7">
        <w:rPr>
          <w:rFonts w:ascii="Times New Roman" w:hAnsi="Times New Roman"/>
          <w:b/>
          <w:bCs/>
          <w:iCs/>
          <w:color w:val="000000" w:themeColor="text1"/>
          <w:lang w:eastAsia="zh-CN" w:bidi="hi-IN"/>
        </w:rPr>
        <w:t>rozszerzenie długości okresu gwarancji/wsparcia technicznego i aktualizacyjnego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1843"/>
        <w:gridCol w:w="850"/>
        <w:gridCol w:w="1985"/>
      </w:tblGrid>
      <w:tr w:rsidR="008514BF" w:rsidRPr="001B00D7" w14:paraId="35C3010D" w14:textId="77777777" w:rsidTr="00FA6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5FAC4384" w14:textId="77777777" w:rsidR="008514BF" w:rsidRPr="001B00D7" w:rsidRDefault="008514BF" w:rsidP="008514BF">
            <w:pPr>
              <w:spacing w:before="0" w:after="0" w:line="240" w:lineRule="auto"/>
              <w:ind w:right="-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02" w:type="dxa"/>
            <w:noWrap/>
            <w:hideMark/>
          </w:tcPr>
          <w:p w14:paraId="6EA70E25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19D69090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843" w:type="dxa"/>
            <w:noWrap/>
            <w:hideMark/>
          </w:tcPr>
          <w:p w14:paraId="5774A62C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noWrap/>
            <w:hideMark/>
          </w:tcPr>
          <w:p w14:paraId="3117D93A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Stawka</w:t>
            </w:r>
          </w:p>
          <w:p w14:paraId="7AF5477B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985" w:type="dxa"/>
            <w:noWrap/>
            <w:hideMark/>
          </w:tcPr>
          <w:p w14:paraId="2EC4297A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Wartość</w:t>
            </w:r>
          </w:p>
          <w:p w14:paraId="36780776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brutto</w:t>
            </w:r>
          </w:p>
        </w:tc>
      </w:tr>
      <w:tr w:rsidR="008514BF" w:rsidRPr="001B00D7" w14:paraId="4B467467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150C18A1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2" w:type="dxa"/>
          </w:tcPr>
          <w:p w14:paraId="0C19A837" w14:textId="4D7F707A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1B00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Rozszerzenie długości </w:t>
            </w:r>
            <w:r w:rsidR="002B72A9" w:rsidRPr="001B00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zh-CN" w:bidi="hi-IN"/>
              </w:rPr>
              <w:t>licencji</w:t>
            </w:r>
            <w:r w:rsidRPr="001B00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i wsparcia dla UTM Unified Threat Management - klaster firewalli z zaawansowanymi funkcjami bezpieczeństwa</w:t>
            </w:r>
          </w:p>
        </w:tc>
        <w:tc>
          <w:tcPr>
            <w:tcW w:w="851" w:type="dxa"/>
          </w:tcPr>
          <w:p w14:paraId="4F5703A5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5833BD96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53FD0BDE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2DBD1E77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6308737C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8EC5D98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2" w:type="dxa"/>
          </w:tcPr>
          <w:p w14:paraId="4ECF89AD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Rozszerzenie długości licencji i gwarancji dla Serwer - klaster dwóch serwerów pracujących w trybie wysokiej dostępności</w:t>
            </w:r>
          </w:p>
        </w:tc>
        <w:tc>
          <w:tcPr>
            <w:tcW w:w="851" w:type="dxa"/>
          </w:tcPr>
          <w:p w14:paraId="0AE19C8D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C3F7384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793F3B75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09D8F3AA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60E37918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564334C3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2" w:type="dxa"/>
          </w:tcPr>
          <w:p w14:paraId="6B4BF913" w14:textId="4AECD6D6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Rozszerzenie długości licencji i </w:t>
            </w:r>
            <w:r w:rsidR="002B72A9"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wsparcia</w:t>
            </w: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dla Network Attached Storage NAS - Urządzenie wraz z oprogramowaniem do backupu</w:t>
            </w:r>
          </w:p>
        </w:tc>
        <w:tc>
          <w:tcPr>
            <w:tcW w:w="851" w:type="dxa"/>
          </w:tcPr>
          <w:p w14:paraId="5C9F3EBE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6436EDFE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2A55037D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A73A090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514BF" w:rsidRPr="001B00D7" w14:paraId="73C42737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11A9842F" w14:textId="77777777" w:rsidR="008514BF" w:rsidRPr="001B00D7" w:rsidRDefault="008514BF" w:rsidP="008514BF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902" w:type="dxa"/>
          </w:tcPr>
          <w:p w14:paraId="2F40B938" w14:textId="52EEAE51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Rozszerzenie długości licencji </w:t>
            </w:r>
            <w:r w:rsidR="002B72A9"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wsparcia </w:t>
            </w: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dla Oprogramowanie antywirusowe - Antywirus z XDR dla 50 stanowisk z szyfrowaniem i modułem aktualizacji</w:t>
            </w:r>
          </w:p>
        </w:tc>
        <w:tc>
          <w:tcPr>
            <w:tcW w:w="851" w:type="dxa"/>
          </w:tcPr>
          <w:p w14:paraId="610E7162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220A6DB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39ADC267" w14:textId="77777777" w:rsidR="008514BF" w:rsidRPr="001B00D7" w:rsidRDefault="008514BF" w:rsidP="008514B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A07AEA7" w14:textId="77777777" w:rsidR="008514BF" w:rsidRPr="001B00D7" w:rsidRDefault="008514BF" w:rsidP="008514BF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7214E0F" w14:textId="77777777" w:rsidR="008514BF" w:rsidRPr="001B00D7" w:rsidRDefault="008514BF" w:rsidP="008514BF">
      <w:pPr>
        <w:spacing w:before="120" w:after="120"/>
        <w:jc w:val="both"/>
        <w:rPr>
          <w:rFonts w:ascii="Times New Roman" w:hAnsi="Times New Roman"/>
          <w:iCs/>
          <w:color w:val="FF0000"/>
          <w:u w:val="single"/>
          <w:lang w:eastAsia="zh-CN" w:bidi="hi-IN"/>
        </w:rPr>
      </w:pPr>
      <w:r w:rsidRPr="001B00D7">
        <w:rPr>
          <w:rFonts w:ascii="Times New Roman" w:hAnsi="Times New Roman"/>
          <w:color w:val="FF0000"/>
          <w:spacing w:val="4"/>
          <w:u w:val="single"/>
        </w:rPr>
        <w:t>Uwaga: jeśli w tabeli nr 3  „</w:t>
      </w:r>
      <w:r w:rsidRPr="001B00D7">
        <w:rPr>
          <w:rFonts w:ascii="Times New Roman" w:hAnsi="Times New Roman"/>
          <w:iCs/>
          <w:color w:val="FF0000"/>
          <w:u w:val="single"/>
          <w:lang w:eastAsia="zh-CN" w:bidi="hi-IN"/>
        </w:rPr>
        <w:t xml:space="preserve">rozszerzenie okresu gwarancji/długości wsparcia technicznego i aktualizacyjnego”, w kolumnie „liczba miesięcy” zaznaczono pole inne niż 0, w powyższych pozycjach (tabela nr 2) należy dokonać wyceny wskazanych pozycji, tj. wstawić odpowiednio „wartość netto i brutto” </w:t>
      </w:r>
    </w:p>
    <w:p w14:paraId="63BC70A3" w14:textId="77777777" w:rsidR="008514BF" w:rsidRPr="001B00D7" w:rsidRDefault="008514BF" w:rsidP="008514BF">
      <w:pPr>
        <w:spacing w:before="120" w:after="120"/>
        <w:jc w:val="both"/>
        <w:rPr>
          <w:rFonts w:ascii="Times New Roman" w:hAnsi="Times New Roman"/>
          <w:iCs/>
          <w:color w:val="FF0000"/>
          <w:u w:val="single"/>
          <w:lang w:eastAsia="zh-CN" w:bidi="hi-IN"/>
        </w:rPr>
      </w:pPr>
    </w:p>
    <w:p w14:paraId="4F39F93A" w14:textId="77777777" w:rsidR="008514BF" w:rsidRPr="001B00D7" w:rsidRDefault="008514BF" w:rsidP="008514BF">
      <w:pPr>
        <w:pStyle w:val="Akapitzlist"/>
        <w:spacing w:before="120" w:after="120"/>
        <w:jc w:val="both"/>
        <w:rPr>
          <w:rFonts w:ascii="Times New Roman" w:hAnsi="Times New Roman"/>
          <w:color w:val="FF0000"/>
          <w:spacing w:val="4"/>
          <w:u w:val="single"/>
        </w:rPr>
      </w:pPr>
      <w:r w:rsidRPr="001B00D7">
        <w:rPr>
          <w:rFonts w:ascii="Times New Roman" w:hAnsi="Times New Roman"/>
          <w:b/>
          <w:bCs/>
        </w:rPr>
        <w:t>Rozszerzenie okresu gwarancji/wsparcia na wybrane produkty</w:t>
      </w:r>
    </w:p>
    <w:p w14:paraId="7E1B0201" w14:textId="30D0889D" w:rsidR="008514BF" w:rsidRPr="001B00D7" w:rsidRDefault="008514BF" w:rsidP="008514BF">
      <w:pPr>
        <w:pStyle w:val="Akapitzlist"/>
        <w:spacing w:before="120" w:after="120" w:line="276" w:lineRule="auto"/>
        <w:ind w:left="426"/>
        <w:jc w:val="both"/>
        <w:rPr>
          <w:rFonts w:ascii="Times New Roman" w:hAnsi="Times New Roman"/>
          <w:bCs/>
          <w:spacing w:val="4"/>
        </w:rPr>
      </w:pPr>
      <w:r w:rsidRPr="001B00D7">
        <w:rPr>
          <w:rFonts w:ascii="Times New Roman" w:hAnsi="Times New Roman"/>
          <w:bCs/>
          <w:spacing w:val="4"/>
        </w:rPr>
        <w:t>Minimalny okres gwarancji/wsparcia technicznego i aktualizacyjnego, zgodn</w:t>
      </w:r>
      <w:r w:rsidR="000E4509" w:rsidRPr="001B00D7">
        <w:rPr>
          <w:rFonts w:ascii="Times New Roman" w:hAnsi="Times New Roman"/>
          <w:bCs/>
          <w:spacing w:val="4"/>
        </w:rPr>
        <w:t>ie z zapisami w załączniku nr 9</w:t>
      </w:r>
      <w:r w:rsidRPr="001B00D7">
        <w:rPr>
          <w:rFonts w:ascii="Times New Roman" w:hAnsi="Times New Roman"/>
          <w:bCs/>
          <w:spacing w:val="4"/>
        </w:rPr>
        <w:t xml:space="preserve"> do SWZ wynosi 24 miesiące. Oświadczamy, iż dodatkowo oferujemy dla:</w:t>
      </w:r>
    </w:p>
    <w:p w14:paraId="6D28DBB1" w14:textId="77777777" w:rsidR="008514BF" w:rsidRPr="001B00D7" w:rsidRDefault="008514BF" w:rsidP="008514BF">
      <w:pPr>
        <w:pStyle w:val="Akapitzlist"/>
        <w:spacing w:before="120" w:after="120" w:line="276" w:lineRule="auto"/>
        <w:ind w:left="426"/>
        <w:jc w:val="both"/>
        <w:rPr>
          <w:rFonts w:ascii="Times New Roman" w:hAnsi="Times New Roman"/>
          <w:b/>
          <w:spacing w:val="4"/>
        </w:rPr>
      </w:pPr>
      <w:r w:rsidRPr="001B00D7">
        <w:rPr>
          <w:rFonts w:ascii="Times New Roman" w:hAnsi="Times New Roman"/>
          <w:b/>
          <w:spacing w:val="4"/>
        </w:rPr>
        <w:t>Tabela nr 3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540"/>
        <w:gridCol w:w="5834"/>
        <w:gridCol w:w="851"/>
        <w:gridCol w:w="992"/>
        <w:gridCol w:w="992"/>
        <w:gridCol w:w="851"/>
      </w:tblGrid>
      <w:tr w:rsidR="008514BF" w:rsidRPr="001B00D7" w14:paraId="631DB6FB" w14:textId="77777777" w:rsidTr="00FA6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noWrap/>
            <w:hideMark/>
          </w:tcPr>
          <w:p w14:paraId="538114C1" w14:textId="77777777" w:rsidR="008514BF" w:rsidRPr="001B00D7" w:rsidRDefault="008514BF" w:rsidP="00CD6720">
            <w:pPr>
              <w:spacing w:before="0" w:after="0" w:line="240" w:lineRule="auto"/>
              <w:ind w:right="-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834" w:type="dxa"/>
            <w:noWrap/>
            <w:hideMark/>
          </w:tcPr>
          <w:p w14:paraId="1A0608E8" w14:textId="77777777" w:rsidR="008514BF" w:rsidRPr="001B00D7" w:rsidRDefault="008514BF" w:rsidP="00CD672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3686" w:type="dxa"/>
            <w:gridSpan w:val="4"/>
          </w:tcPr>
          <w:p w14:paraId="7490691F" w14:textId="77777777" w:rsidR="008514BF" w:rsidRPr="001B00D7" w:rsidRDefault="008514BF" w:rsidP="00CD672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miesięcy</w:t>
            </w: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2B72A9" w:rsidRPr="001B00D7" w14:paraId="3685B952" w14:textId="77777777" w:rsidTr="00FA67EC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hideMark/>
          </w:tcPr>
          <w:p w14:paraId="0601AA9B" w14:textId="77777777" w:rsidR="002B72A9" w:rsidRPr="001B00D7" w:rsidRDefault="002B72A9" w:rsidP="002B72A9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34" w:type="dxa"/>
          </w:tcPr>
          <w:p w14:paraId="08FAB39C" w14:textId="63E72498" w:rsidR="002B72A9" w:rsidRPr="001B00D7" w:rsidRDefault="002B72A9" w:rsidP="002B72A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zh-CN" w:bidi="hi-IN"/>
              </w:rPr>
              <w:t>Rozszerzenie długości licencji i wsparcia dla UTM Unified Threat Management - klaster firewalli z zaawansowanymi funkcjami bezpieczeństwa</w:t>
            </w:r>
          </w:p>
        </w:tc>
        <w:tc>
          <w:tcPr>
            <w:tcW w:w="851" w:type="dxa"/>
            <w:vAlign w:val="center"/>
          </w:tcPr>
          <w:p w14:paraId="14C91D19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26E0F1E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5346ACDE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bottom w:val="single" w:sz="4" w:space="0" w:color="BDD6EE" w:themeColor="accent1" w:themeTint="66"/>
              <w:tl2br w:val="single" w:sz="4" w:space="0" w:color="BDD6EE" w:themeColor="accent1" w:themeTint="66"/>
              <w:tr2bl w:val="single" w:sz="4" w:space="0" w:color="BDD6EE" w:themeColor="accent1" w:themeTint="66"/>
            </w:tcBorders>
            <w:vAlign w:val="center"/>
          </w:tcPr>
          <w:p w14:paraId="5962989E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72A9" w:rsidRPr="001B00D7" w14:paraId="5296537C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4323430D" w14:textId="77777777" w:rsidR="002B72A9" w:rsidRPr="001B00D7" w:rsidRDefault="002B72A9" w:rsidP="002B72A9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34" w:type="dxa"/>
          </w:tcPr>
          <w:p w14:paraId="3AD00F68" w14:textId="35D5B104" w:rsidR="002B72A9" w:rsidRPr="001B00D7" w:rsidRDefault="002B72A9" w:rsidP="002B72A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Rozszerzenie długości licencji i gwarancji dla Serwer - klaster dwóch serwerów pracujących w trybie wysokiej dostępności</w:t>
            </w:r>
          </w:p>
        </w:tc>
        <w:tc>
          <w:tcPr>
            <w:tcW w:w="851" w:type="dxa"/>
            <w:vAlign w:val="center"/>
          </w:tcPr>
          <w:p w14:paraId="5AEBDFC6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F4845A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308626DF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58DF901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36</w:t>
            </w:r>
          </w:p>
        </w:tc>
      </w:tr>
      <w:tr w:rsidR="002B72A9" w:rsidRPr="001B00D7" w14:paraId="1185B6A6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6C0D97C2" w14:textId="77777777" w:rsidR="002B72A9" w:rsidRPr="001B00D7" w:rsidRDefault="002B72A9" w:rsidP="002B72A9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34" w:type="dxa"/>
          </w:tcPr>
          <w:p w14:paraId="6083D3E7" w14:textId="0290B0CE" w:rsidR="002B72A9" w:rsidRPr="001B00D7" w:rsidRDefault="002B72A9" w:rsidP="002B72A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Rozszerzenie długości licencji i wsparcia dla Network Attached Storage NAS - Urządzenie wraz z oprogramowaniem do backupu</w:t>
            </w:r>
          </w:p>
        </w:tc>
        <w:tc>
          <w:tcPr>
            <w:tcW w:w="851" w:type="dxa"/>
            <w:vAlign w:val="center"/>
          </w:tcPr>
          <w:p w14:paraId="3C652A72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01A35FA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58957423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l2br w:val="single" w:sz="4" w:space="0" w:color="BDD6EE" w:themeColor="accent1" w:themeTint="66"/>
              <w:tr2bl w:val="single" w:sz="4" w:space="0" w:color="BDD6EE" w:themeColor="accent1" w:themeTint="66"/>
            </w:tcBorders>
            <w:vAlign w:val="center"/>
          </w:tcPr>
          <w:p w14:paraId="78954505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B72A9" w:rsidRPr="001B00D7" w14:paraId="2A71D90A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51BCAC16" w14:textId="77777777" w:rsidR="002B72A9" w:rsidRPr="001B00D7" w:rsidRDefault="002B72A9" w:rsidP="002B72A9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4" w:type="dxa"/>
          </w:tcPr>
          <w:p w14:paraId="4E22A128" w14:textId="17E67FF2" w:rsidR="002B72A9" w:rsidRPr="001B00D7" w:rsidRDefault="002B72A9" w:rsidP="002B72A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Rozszerzenie długości licencji i wsparcia dla Oprogramowanie antywirusowe - Antywirus z XDR dla 50 stanowisk z szyfrowaniem i modułem aktualizacji</w:t>
            </w:r>
          </w:p>
        </w:tc>
        <w:tc>
          <w:tcPr>
            <w:tcW w:w="851" w:type="dxa"/>
            <w:vAlign w:val="center"/>
          </w:tcPr>
          <w:p w14:paraId="218D5B38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6F12519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2C28FAF0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0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l2br w:val="single" w:sz="4" w:space="0" w:color="BDD6EE" w:themeColor="accent1" w:themeTint="66"/>
              <w:tr2bl w:val="single" w:sz="4" w:space="0" w:color="BDD6EE" w:themeColor="accent1" w:themeTint="66"/>
            </w:tcBorders>
            <w:vAlign w:val="center"/>
          </w:tcPr>
          <w:p w14:paraId="3B2F8E46" w14:textId="77777777" w:rsidR="002B72A9" w:rsidRPr="001B00D7" w:rsidRDefault="002B72A9" w:rsidP="002B72A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6CA024A7" w14:textId="77777777" w:rsidR="008514BF" w:rsidRPr="001B00D7" w:rsidRDefault="008514BF" w:rsidP="008514BF">
      <w:pPr>
        <w:spacing w:before="120" w:after="120" w:line="276" w:lineRule="auto"/>
        <w:rPr>
          <w:rFonts w:ascii="Times New Roman" w:hAnsi="Times New Roman"/>
          <w:bCs/>
          <w:color w:val="FF0000"/>
          <w:spacing w:val="4"/>
          <w:sz w:val="20"/>
          <w:szCs w:val="20"/>
        </w:rPr>
      </w:pPr>
      <w:r w:rsidRPr="001B00D7">
        <w:rPr>
          <w:rFonts w:ascii="Times New Roman" w:hAnsi="Times New Roman"/>
          <w:bCs/>
          <w:color w:val="FF0000"/>
          <w:spacing w:val="4"/>
          <w:sz w:val="20"/>
          <w:szCs w:val="20"/>
        </w:rPr>
        <w:t>* zaznacz odpowiednie pole</w:t>
      </w:r>
    </w:p>
    <w:p w14:paraId="56AB1A92" w14:textId="0757B19F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b/>
          <w:spacing w:val="4"/>
        </w:rPr>
        <w:t>Oświadczamy, że oferujemy wykonanie przedmi</w:t>
      </w:r>
      <w:r w:rsidR="000E4509" w:rsidRPr="001B00D7">
        <w:rPr>
          <w:rFonts w:ascii="Times New Roman" w:hAnsi="Times New Roman"/>
          <w:b/>
          <w:spacing w:val="4"/>
        </w:rPr>
        <w:t xml:space="preserve">otu zamówienia w terminie </w:t>
      </w:r>
      <w:r w:rsidR="000E4509" w:rsidRPr="008C0898">
        <w:rPr>
          <w:rFonts w:ascii="Times New Roman" w:hAnsi="Times New Roman"/>
          <w:b/>
          <w:spacing w:val="4"/>
        </w:rPr>
        <w:t xml:space="preserve">do </w:t>
      </w:r>
      <w:r w:rsidR="008C0898" w:rsidRPr="008C0898">
        <w:rPr>
          <w:rFonts w:ascii="Times New Roman" w:hAnsi="Times New Roman"/>
          <w:b/>
          <w:spacing w:val="4"/>
        </w:rPr>
        <w:t>dnia 20.12.2024 r.</w:t>
      </w:r>
    </w:p>
    <w:p w14:paraId="7D272F46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b/>
          <w:spacing w:val="4"/>
        </w:rPr>
      </w:pPr>
      <w:r w:rsidRPr="001B00D7">
        <w:rPr>
          <w:rFonts w:ascii="Times New Roman" w:hAnsi="Times New Roman"/>
          <w:b/>
          <w:spacing w:val="4"/>
        </w:rPr>
        <w:t>Oświadczamy, że okres Gwarancji dla dostarczo</w:t>
      </w:r>
      <w:bookmarkStart w:id="0" w:name="_GoBack"/>
      <w:bookmarkEnd w:id="0"/>
      <w:r w:rsidRPr="001B00D7">
        <w:rPr>
          <w:rFonts w:ascii="Times New Roman" w:hAnsi="Times New Roman"/>
          <w:b/>
          <w:spacing w:val="4"/>
        </w:rPr>
        <w:t>nego sprzętu, będzie zgodny z minimalnymi wymaganiami zawartymi w OPZ oraz dodatkowo rozszerzony zgodnie z Tabelą nr 3</w:t>
      </w:r>
    </w:p>
    <w:p w14:paraId="634D8145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b/>
          <w:spacing w:val="4"/>
        </w:rPr>
      </w:pPr>
      <w:r w:rsidRPr="001B00D7">
        <w:rPr>
          <w:rFonts w:ascii="Times New Roman" w:hAnsi="Times New Roman"/>
          <w:spacing w:val="4"/>
        </w:rPr>
        <w:t xml:space="preserve">Oświadczamy, że powyższa cena zawiera wszystkie koszty, jakie poniesie Zamawiający w przypadku wyboru niniejszej oferty. </w:t>
      </w:r>
    </w:p>
    <w:p w14:paraId="2F652309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55FDEA7B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Uważamy się za związanych ofertą na czas określony w Specyfikacji Warunków Zamówienia. </w:t>
      </w:r>
    </w:p>
    <w:p w14:paraId="09196533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lastRenderedPageBreak/>
        <w:t>Oświadczamy, że zawarte w projekcie umowy warunki dla odpowiedniej części Zamówienia są przez nas zaakceptowane i zobowiązujemy się, w przypadku wyboru naszej oferty, do zawarcia umowy na warunkach określonych w załączonej umowie, w miejscu i terminie wyznaczonym przez Zamawiającego.</w:t>
      </w:r>
    </w:p>
    <w:p w14:paraId="2E4C1A50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Następującym Podwykonawcom zamierzamy powierzyć wykonanie następujących usług/dostaw/robót budowlanych:</w:t>
      </w:r>
    </w:p>
    <w:p w14:paraId="389A3F29" w14:textId="77777777" w:rsidR="008514BF" w:rsidRPr="001B00D7" w:rsidRDefault="008514BF" w:rsidP="008514BF">
      <w:pPr>
        <w:spacing w:before="120" w:after="120"/>
        <w:ind w:firstLine="284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a)…………………………..wykonanie ....................................................tj. ….% wartości zamówienia </w:t>
      </w:r>
    </w:p>
    <w:p w14:paraId="1075E868" w14:textId="77777777" w:rsidR="008514BF" w:rsidRPr="001B00D7" w:rsidRDefault="008514BF" w:rsidP="008514BF">
      <w:pPr>
        <w:spacing w:before="120" w:after="120"/>
        <w:ind w:firstLine="284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b)…………………………..wykonanie ....................................................tj. ….% wartości zamówienia </w:t>
      </w:r>
    </w:p>
    <w:p w14:paraId="37C965C1" w14:textId="2C1A6FFF" w:rsidR="008514BF" w:rsidRPr="001B00D7" w:rsidRDefault="008514BF" w:rsidP="001B00D7">
      <w:pPr>
        <w:spacing w:before="120" w:after="120"/>
        <w:jc w:val="both"/>
        <w:rPr>
          <w:rFonts w:ascii="Times New Roman" w:hAnsi="Times New Roman"/>
          <w:b/>
          <w:spacing w:val="4"/>
        </w:rPr>
      </w:pPr>
      <w:r w:rsidRPr="001B00D7">
        <w:rPr>
          <w:rFonts w:ascii="Times New Roman" w:hAnsi="Times New Roman"/>
          <w:b/>
          <w:spacing w:val="4"/>
        </w:rPr>
        <w:t>UWAGA: Jeśli nie występuje podwykonawca należy wpisać: „nie dotyczy” lub postawić kreski.</w:t>
      </w:r>
    </w:p>
    <w:p w14:paraId="44516651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Osoby upoważnione do reprezentowania Wykonawcy i podpisywania umowy:</w:t>
      </w:r>
    </w:p>
    <w:p w14:paraId="01CF1D07" w14:textId="77777777" w:rsidR="008514BF" w:rsidRPr="001B00D7" w:rsidRDefault="008514BF" w:rsidP="008514BF">
      <w:pPr>
        <w:spacing w:before="120" w:after="120"/>
        <w:ind w:firstLine="426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..............................................................................................................................................</w:t>
      </w:r>
    </w:p>
    <w:p w14:paraId="019942BB" w14:textId="77777777" w:rsidR="008514BF" w:rsidRPr="001B00D7" w:rsidRDefault="008514BF" w:rsidP="008514BF">
      <w:pPr>
        <w:spacing w:before="120" w:after="120"/>
        <w:ind w:firstLine="426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(imię i nazwisko, tel. kontaktowy, e-mail)</w:t>
      </w:r>
    </w:p>
    <w:p w14:paraId="6FA1A15A" w14:textId="77777777" w:rsidR="008514BF" w:rsidRPr="001B00D7" w:rsidRDefault="008514BF" w:rsidP="008514BF">
      <w:pPr>
        <w:spacing w:before="120" w:after="120"/>
        <w:rPr>
          <w:rFonts w:ascii="Times New Roman" w:hAnsi="Times New Roman"/>
          <w:spacing w:val="4"/>
        </w:rPr>
      </w:pPr>
    </w:p>
    <w:p w14:paraId="26B7EAFC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Imię i nazwisko osoby odpowiedzialnej za kontakty z Zamawiającym ze strony Wykonawcy:</w:t>
      </w:r>
    </w:p>
    <w:p w14:paraId="78BE7E6A" w14:textId="77777777" w:rsidR="008514BF" w:rsidRPr="001B00D7" w:rsidRDefault="008514BF" w:rsidP="008514BF">
      <w:pPr>
        <w:spacing w:before="120"/>
        <w:ind w:firstLine="425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..............................................................................................................................................</w:t>
      </w:r>
    </w:p>
    <w:p w14:paraId="3F04A38A" w14:textId="77777777" w:rsidR="008514BF" w:rsidRPr="001B00D7" w:rsidRDefault="008514BF" w:rsidP="008514BF">
      <w:pPr>
        <w:spacing w:after="120"/>
        <w:ind w:firstLine="425"/>
        <w:jc w:val="center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(imię i nazwisko, tel. kontaktowy, e-mail)</w:t>
      </w:r>
    </w:p>
    <w:p w14:paraId="3002C8B7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Informacja dotycząca elementów oferty stanowiących tajemnicę przedsiębiorstwa:</w:t>
      </w:r>
    </w:p>
    <w:p w14:paraId="75DAD750" w14:textId="77777777" w:rsidR="008514BF" w:rsidRPr="001B00D7" w:rsidRDefault="008514BF" w:rsidP="008514BF">
      <w:pPr>
        <w:spacing w:before="120" w:after="120"/>
        <w:ind w:firstLine="426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..............................................................................................................................................</w:t>
      </w:r>
    </w:p>
    <w:p w14:paraId="67831929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Oświadczamy, że w związku z art. 225 ust.1 ustawy Pzp, wybór naszej oferty: nie będzie* prowadzić do powstania u Zamawiającego obowiązku podatkowego zgodnie z przepisami o podatku od towarów i usług / będzie* prowadzić do powstania u Zamawiającego obowiązku podatkowego zgodnie z przepisami o podatku od towarów i usług, wobec czego poniżej wskazujemy nazwę (rodzaj) towaru lub usługi, których dostawa lub świadczenie będzie prowadzić do jego powstania, oraz wskazujemy ich wartość bez kwoty podatku.</w:t>
      </w:r>
    </w:p>
    <w:p w14:paraId="2B6938E6" w14:textId="77777777" w:rsidR="008514BF" w:rsidRPr="001B00D7" w:rsidRDefault="008514BF" w:rsidP="008514BF">
      <w:pPr>
        <w:pStyle w:val="Akapitzlist"/>
        <w:spacing w:before="120" w:line="276" w:lineRule="auto"/>
        <w:ind w:left="425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…………………………………………………………………………………………........</w:t>
      </w:r>
    </w:p>
    <w:p w14:paraId="7EB8A4D2" w14:textId="77777777" w:rsidR="008514BF" w:rsidRPr="001B00D7" w:rsidRDefault="008514BF" w:rsidP="008514BF">
      <w:pPr>
        <w:spacing w:after="120"/>
        <w:ind w:firstLine="425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lastRenderedPageBreak/>
        <w:t>(Jeśli nie dotyczy – wpisać „nie dotyczy” )</w:t>
      </w:r>
    </w:p>
    <w:p w14:paraId="0C980141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Czy wykonawca jest mikroprzedsiębiorstwem bądź małym lub średnim przedsiębiorstwem?</w:t>
      </w:r>
      <w:r w:rsidRPr="001B00D7">
        <w:rPr>
          <w:rFonts w:ascii="Times New Roman" w:hAnsi="Times New Roman"/>
          <w:spacing w:val="4"/>
          <w:vertAlign w:val="superscript"/>
        </w:rPr>
        <w:footnoteReference w:id="2"/>
      </w:r>
    </w:p>
    <w:p w14:paraId="3E74E2EB" w14:textId="77777777" w:rsidR="008514BF" w:rsidRPr="001B00D7" w:rsidRDefault="008514BF" w:rsidP="008514BF">
      <w:pPr>
        <w:pStyle w:val="Akapitzlist"/>
        <w:spacing w:before="120" w:after="120" w:line="276" w:lineRule="auto"/>
        <w:ind w:left="851"/>
        <w:jc w:val="both"/>
        <w:rPr>
          <w:rFonts w:ascii="Times New Roman" w:eastAsia="Calibri" w:hAnsi="Times New Roman"/>
          <w:bCs/>
          <w:spacing w:val="4"/>
        </w:rPr>
      </w:pPr>
      <w:r w:rsidRPr="001B00D7">
        <w:rPr>
          <w:rFonts w:ascii="Times New Roman" w:eastAsia="Calibri" w:hAnsi="Times New Roman"/>
          <w:bCs/>
          <w:spacing w:val="4"/>
        </w:rPr>
        <w:t xml:space="preserve">□ mikroprzedsiębiorstwem </w:t>
      </w:r>
    </w:p>
    <w:p w14:paraId="25323614" w14:textId="77777777" w:rsidR="008514BF" w:rsidRPr="001B00D7" w:rsidRDefault="008514BF" w:rsidP="008514BF">
      <w:pPr>
        <w:pStyle w:val="Akapitzlist"/>
        <w:spacing w:before="120" w:after="120" w:line="276" w:lineRule="auto"/>
        <w:ind w:left="851"/>
        <w:jc w:val="both"/>
        <w:rPr>
          <w:rFonts w:ascii="Times New Roman" w:eastAsia="Calibri" w:hAnsi="Times New Roman"/>
          <w:bCs/>
          <w:spacing w:val="4"/>
        </w:rPr>
      </w:pPr>
      <w:r w:rsidRPr="001B00D7">
        <w:rPr>
          <w:rFonts w:ascii="Times New Roman" w:eastAsia="Calibri" w:hAnsi="Times New Roman"/>
          <w:bCs/>
          <w:spacing w:val="4"/>
        </w:rPr>
        <w:t>□ małym przedsiębiorstwem</w:t>
      </w:r>
    </w:p>
    <w:p w14:paraId="1251558A" w14:textId="77777777" w:rsidR="008514BF" w:rsidRPr="001B00D7" w:rsidRDefault="008514BF" w:rsidP="008514BF">
      <w:pPr>
        <w:pStyle w:val="Akapitzlist"/>
        <w:spacing w:before="120" w:after="120" w:line="276" w:lineRule="auto"/>
        <w:ind w:left="851"/>
        <w:jc w:val="both"/>
        <w:rPr>
          <w:rFonts w:ascii="Times New Roman" w:eastAsia="Calibri" w:hAnsi="Times New Roman"/>
          <w:bCs/>
          <w:spacing w:val="4"/>
        </w:rPr>
      </w:pPr>
      <w:r w:rsidRPr="001B00D7">
        <w:rPr>
          <w:rFonts w:ascii="Times New Roman" w:eastAsia="Calibri" w:hAnsi="Times New Roman"/>
          <w:bCs/>
          <w:spacing w:val="4"/>
        </w:rPr>
        <w:t>□ średnim przedsiębiorstwem</w:t>
      </w:r>
    </w:p>
    <w:p w14:paraId="554B526B" w14:textId="77777777" w:rsidR="008514BF" w:rsidRPr="001B00D7" w:rsidRDefault="008514BF" w:rsidP="008514BF">
      <w:pPr>
        <w:spacing w:before="120" w:after="120"/>
        <w:ind w:left="426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Na potrzeby odpowiedzi na to pytanie należy skorzystać z definicji zawartych w zaleceniu Komisji z dnia 6 maja 2003 r. dotyczącym definicji mikroprzedsiębiorstw oraz małych i średnich przedsiębiorstw (Dz. Urz. UE L 124 z 20.5.2003). </w:t>
      </w:r>
    </w:p>
    <w:p w14:paraId="45A5B10E" w14:textId="77777777" w:rsidR="008514BF" w:rsidRPr="001B00D7" w:rsidRDefault="008514BF" w:rsidP="008514BF">
      <w:pPr>
        <w:spacing w:before="120" w:after="120"/>
        <w:ind w:left="426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14:paraId="00864C4B" w14:textId="77777777" w:rsidR="008514BF" w:rsidRPr="001B00D7" w:rsidRDefault="008514BF" w:rsidP="008514BF">
      <w:pPr>
        <w:spacing w:before="120" w:after="120"/>
        <w:ind w:left="426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3B29836E" w14:textId="77777777" w:rsidR="008514BF" w:rsidRPr="001B00D7" w:rsidRDefault="008514BF" w:rsidP="008514BF">
      <w:pPr>
        <w:pStyle w:val="Akapitzlist"/>
        <w:spacing w:before="120" w:after="120" w:line="276" w:lineRule="auto"/>
        <w:ind w:left="425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42A3F6EB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Załączniki do oferty stanowiące jej integralną część (wymienić):</w:t>
      </w:r>
    </w:p>
    <w:p w14:paraId="27446027" w14:textId="77777777" w:rsidR="008514BF" w:rsidRPr="001B00D7" w:rsidRDefault="008514BF" w:rsidP="008514BF">
      <w:pPr>
        <w:spacing w:before="120" w:after="120"/>
        <w:ind w:firstLine="426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a) ..................................................................................</w:t>
      </w:r>
    </w:p>
    <w:p w14:paraId="0529764A" w14:textId="77777777" w:rsidR="008514BF" w:rsidRPr="001B00D7" w:rsidRDefault="008514BF" w:rsidP="008514BF">
      <w:pPr>
        <w:spacing w:before="120" w:after="120"/>
        <w:ind w:firstLine="426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b) ..................................................................................</w:t>
      </w:r>
    </w:p>
    <w:p w14:paraId="22AB9840" w14:textId="77777777" w:rsidR="008514BF" w:rsidRPr="001B00D7" w:rsidRDefault="008514BF" w:rsidP="008514BF">
      <w:pPr>
        <w:spacing w:before="120" w:after="120"/>
        <w:ind w:firstLine="426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c) ..................................................................................</w:t>
      </w:r>
    </w:p>
    <w:p w14:paraId="2BFC9EE6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OŚWIADCZAM(MY), że wypełniłem obowiązki informacyjne przewidziane w art. 13 lub art. 14 RODO</w:t>
      </w:r>
      <w:r w:rsidRPr="001B00D7">
        <w:rPr>
          <w:rFonts w:ascii="Times New Roman" w:hAnsi="Times New Roman"/>
          <w:spacing w:val="4"/>
          <w:vertAlign w:val="superscript"/>
        </w:rPr>
        <w:footnoteReference w:id="3"/>
      </w:r>
      <w:r w:rsidRPr="001B00D7">
        <w:rPr>
          <w:rFonts w:ascii="Times New Roman" w:hAnsi="Times New Roman"/>
          <w:spacing w:val="4"/>
        </w:rPr>
        <w:t xml:space="preserve"> wobec osób fizycznych, od których dane osobowe bezpośrednio lub pośrednio </w:t>
      </w:r>
      <w:r w:rsidRPr="001B00D7">
        <w:rPr>
          <w:rFonts w:ascii="Times New Roman" w:hAnsi="Times New Roman"/>
          <w:spacing w:val="4"/>
        </w:rPr>
        <w:lastRenderedPageBreak/>
        <w:t>pozyskałem w celu ubiegania się o udzielenie zamówienia publicznego w niniejszym postępowaniu</w:t>
      </w:r>
      <w:r w:rsidRPr="001B00D7">
        <w:rPr>
          <w:rFonts w:ascii="Times New Roman" w:hAnsi="Times New Roman"/>
          <w:spacing w:val="4"/>
          <w:vertAlign w:val="superscript"/>
        </w:rPr>
        <w:footnoteReference w:id="4"/>
      </w:r>
      <w:r w:rsidRPr="001B00D7">
        <w:rPr>
          <w:rFonts w:ascii="Times New Roman" w:hAnsi="Times New Roman"/>
          <w:spacing w:val="4"/>
        </w:rPr>
        <w:t>.</w:t>
      </w:r>
    </w:p>
    <w:p w14:paraId="1568BA9E" w14:textId="77777777" w:rsidR="008514BF" w:rsidRPr="001B00D7" w:rsidRDefault="008514BF" w:rsidP="00FE4EF3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Adres skrzynki ePUAP, na którym będzie prowadzona korespondencja związana z postępowaniem:</w:t>
      </w:r>
    </w:p>
    <w:p w14:paraId="6DCC09CD" w14:textId="77777777" w:rsidR="008514BF" w:rsidRPr="001B00D7" w:rsidRDefault="008514BF" w:rsidP="008514BF">
      <w:pPr>
        <w:pStyle w:val="Akapitzlist"/>
        <w:spacing w:before="120" w:after="120" w:line="276" w:lineRule="auto"/>
        <w:ind w:left="426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………………………………………………………</w:t>
      </w:r>
    </w:p>
    <w:p w14:paraId="47A0E579" w14:textId="77777777" w:rsidR="008514BF" w:rsidRPr="001B00D7" w:rsidRDefault="008514BF" w:rsidP="008514BF">
      <w:pPr>
        <w:spacing w:before="120" w:after="120"/>
        <w:jc w:val="both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 xml:space="preserve">Pouczony o odpowiedzialności karnej z </w:t>
      </w:r>
      <w:bookmarkStart w:id="1" w:name="__DdeLink__4314_1506780062"/>
      <w:r w:rsidRPr="001B00D7">
        <w:rPr>
          <w:rFonts w:ascii="Times New Roman" w:hAnsi="Times New Roman"/>
          <w:spacing w:val="4"/>
        </w:rPr>
        <w:t>art. 297 ustawy z dnia 6 czerwca 1997 r. Kodeks karny</w:t>
      </w:r>
      <w:bookmarkEnd w:id="1"/>
      <w:r w:rsidRPr="001B00D7">
        <w:rPr>
          <w:rFonts w:ascii="Times New Roman" w:hAnsi="Times New Roman"/>
          <w:spacing w:val="4"/>
        </w:rPr>
        <w:t xml:space="preserve"> oświadczam, że oferta oraz załączone do niej dokumenty opisują stan prawny i faktyczny aktualny na dzień złożenia oferty.</w:t>
      </w:r>
    </w:p>
    <w:p w14:paraId="0290314C" w14:textId="77777777" w:rsidR="008514BF" w:rsidRPr="001B00D7" w:rsidRDefault="008514BF" w:rsidP="008514BF">
      <w:pPr>
        <w:spacing w:before="120" w:after="120"/>
        <w:rPr>
          <w:rFonts w:ascii="Times New Roman" w:hAnsi="Times New Roman"/>
          <w:spacing w:val="4"/>
        </w:rPr>
      </w:pPr>
    </w:p>
    <w:p w14:paraId="70BFD805" w14:textId="77777777" w:rsidR="008514BF" w:rsidRPr="001B00D7" w:rsidRDefault="008514BF" w:rsidP="008514BF">
      <w:pPr>
        <w:spacing w:before="120" w:after="120"/>
        <w:rPr>
          <w:rFonts w:ascii="Times New Roman" w:hAnsi="Times New Roman"/>
          <w:spacing w:val="4"/>
        </w:rPr>
      </w:pPr>
      <w:r w:rsidRPr="001B00D7">
        <w:rPr>
          <w:rFonts w:ascii="Times New Roman" w:hAnsi="Times New Roman"/>
          <w:spacing w:val="4"/>
        </w:rPr>
        <w:t>......................, data …………  r.</w:t>
      </w:r>
    </w:p>
    <w:p w14:paraId="0ACF267E" w14:textId="77777777" w:rsidR="008514BF" w:rsidRPr="001B00D7" w:rsidRDefault="008514BF" w:rsidP="008514BF">
      <w:pPr>
        <w:spacing w:before="120" w:after="120"/>
        <w:rPr>
          <w:rFonts w:ascii="Times New Roman" w:hAnsi="Times New Roman"/>
          <w:spacing w:val="4"/>
        </w:rPr>
      </w:pPr>
    </w:p>
    <w:p w14:paraId="48045EC1" w14:textId="77777777" w:rsidR="008514BF" w:rsidRPr="001B00D7" w:rsidRDefault="008514BF" w:rsidP="008514BF">
      <w:pPr>
        <w:spacing w:before="120" w:after="120"/>
        <w:rPr>
          <w:rFonts w:ascii="Times New Roman" w:hAnsi="Times New Roman"/>
          <w:spacing w:val="4"/>
        </w:rPr>
      </w:pPr>
    </w:p>
    <w:p w14:paraId="6AB3E7AE" w14:textId="77777777" w:rsidR="008514BF" w:rsidRPr="001B00D7" w:rsidRDefault="008514BF" w:rsidP="008514BF">
      <w:pPr>
        <w:spacing w:before="120" w:after="120"/>
        <w:rPr>
          <w:rFonts w:ascii="Times New Roman" w:hAnsi="Times New Roman"/>
        </w:rPr>
      </w:pPr>
      <w:r w:rsidRPr="001B00D7">
        <w:rPr>
          <w:rFonts w:ascii="Times New Roman" w:hAnsi="Times New Roman"/>
          <w:spacing w:val="4"/>
        </w:rPr>
        <w:t xml:space="preserve">(*Niepotrzebne skreślić) </w:t>
      </w:r>
    </w:p>
    <w:p w14:paraId="633FBA75" w14:textId="24FAC7E6" w:rsidR="00483E2D" w:rsidRPr="008514BF" w:rsidRDefault="00483E2D" w:rsidP="008514BF">
      <w:pPr>
        <w:rPr>
          <w:rFonts w:asciiTheme="minorHAnsi" w:hAnsiTheme="minorHAnsi" w:cstheme="minorHAnsi"/>
          <w:sz w:val="20"/>
          <w:szCs w:val="20"/>
        </w:rPr>
      </w:pPr>
    </w:p>
    <w:sectPr w:rsidR="00483E2D" w:rsidRPr="008514BF" w:rsidSect="000245E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7CA44" w14:textId="77777777" w:rsidR="00E11D68" w:rsidRDefault="00E11D68">
      <w:r>
        <w:separator/>
      </w:r>
    </w:p>
  </w:endnote>
  <w:endnote w:type="continuationSeparator" w:id="0">
    <w:p w14:paraId="023B9774" w14:textId="77777777" w:rsidR="00E11D68" w:rsidRDefault="00E11D68">
      <w:r>
        <w:continuationSeparator/>
      </w:r>
    </w:p>
  </w:endnote>
  <w:endnote w:type="continuationNotice" w:id="1">
    <w:p w14:paraId="55DEDEC7" w14:textId="77777777" w:rsidR="00E11D68" w:rsidRDefault="00E11D6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0275E1" w:rsidRDefault="000275E1" w:rsidP="002A5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0275E1" w:rsidRDefault="000275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600AF4F" w:rsidR="000275E1" w:rsidRPr="00C24F21" w:rsidRDefault="00E11D6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0C0B88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margin-left:-61.25pt;margin-top:498.6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0E4509" w:rsidRPr="00A25198">
      <w:rPr>
        <w:rFonts w:asciiTheme="minorHAnsi" w:hAnsiTheme="minorHAnsi" w:cstheme="minorHAnsi"/>
        <w:color w:val="646464"/>
        <w:sz w:val="10"/>
        <w:szCs w:val="1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1FF28616" w:rsidR="000275E1" w:rsidRPr="00A25198" w:rsidRDefault="000275E1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7216" behindDoc="1" locked="0" layoutInCell="0" allowOverlap="1" wp14:anchorId="323B3CE1" wp14:editId="6920874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411051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95773" w14:textId="77777777" w:rsidR="00E11D68" w:rsidRDefault="00E11D68">
      <w:r>
        <w:separator/>
      </w:r>
    </w:p>
  </w:footnote>
  <w:footnote w:type="continuationSeparator" w:id="0">
    <w:p w14:paraId="0ED38F42" w14:textId="77777777" w:rsidR="00E11D68" w:rsidRDefault="00E11D68">
      <w:r>
        <w:continuationSeparator/>
      </w:r>
    </w:p>
  </w:footnote>
  <w:footnote w:type="continuationNotice" w:id="1">
    <w:p w14:paraId="55A73091" w14:textId="77777777" w:rsidR="00E11D68" w:rsidRDefault="00E11D68">
      <w:pPr>
        <w:spacing w:before="0" w:after="0" w:line="240" w:lineRule="auto"/>
      </w:pPr>
    </w:p>
  </w:footnote>
  <w:footnote w:id="2">
    <w:p w14:paraId="12CBE8B0" w14:textId="77777777" w:rsidR="008514BF" w:rsidRPr="000C7840" w:rsidRDefault="008514BF" w:rsidP="008514BF">
      <w:pPr>
        <w:pStyle w:val="Tekstprzypisudolnego"/>
        <w:rPr>
          <w:rFonts w:ascii="Calibri" w:cs="Calibri"/>
          <w:sz w:val="16"/>
          <w:szCs w:val="16"/>
        </w:rPr>
      </w:pPr>
      <w:r w:rsidRPr="000C7840">
        <w:rPr>
          <w:rStyle w:val="Odwoanieprzypisudolnego"/>
          <w:rFonts w:ascii="Calibri" w:cs="Calibri"/>
          <w:sz w:val="18"/>
          <w:szCs w:val="18"/>
        </w:rPr>
        <w:footnoteRef/>
      </w:r>
      <w:r w:rsidRPr="000C7840">
        <w:rPr>
          <w:rFonts w:ascii="Calibri" w:cs="Calibri"/>
          <w:sz w:val="16"/>
          <w:szCs w:val="16"/>
        </w:rPr>
        <w:t xml:space="preserve"> Właściwe zaznaczyć</w:t>
      </w:r>
    </w:p>
    <w:p w14:paraId="33AA5FAF" w14:textId="77777777" w:rsidR="008514BF" w:rsidRPr="000C7840" w:rsidRDefault="008514BF" w:rsidP="008514BF">
      <w:pPr>
        <w:pStyle w:val="Tekstprzypisudolnego"/>
        <w:rPr>
          <w:rFonts w:cs="Calibri"/>
          <w:sz w:val="16"/>
          <w:szCs w:val="16"/>
        </w:rPr>
      </w:pPr>
    </w:p>
  </w:footnote>
  <w:footnote w:id="3">
    <w:p w14:paraId="2A259BCF" w14:textId="77777777" w:rsidR="008514BF" w:rsidRPr="00BA2FA0" w:rsidRDefault="008514BF" w:rsidP="008514BF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FD728DD" w14:textId="77777777" w:rsidR="008514BF" w:rsidRPr="00BA2FA0" w:rsidRDefault="008514BF" w:rsidP="008514BF">
      <w:pPr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9DBD3" w14:textId="482E785B" w:rsidR="000275E1" w:rsidRDefault="000E4509" w:rsidP="00482EA3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0" wp14:anchorId="5BAB79B4" wp14:editId="14EA2899">
          <wp:simplePos x="0" y="0"/>
          <wp:positionH relativeFrom="page">
            <wp:posOffset>796290</wp:posOffset>
          </wp:positionH>
          <wp:positionV relativeFrom="page">
            <wp:posOffset>531495</wp:posOffset>
          </wp:positionV>
          <wp:extent cx="5766816" cy="533400"/>
          <wp:effectExtent l="0" t="0" r="0" b="0"/>
          <wp:wrapSquare wrapText="bothSides"/>
          <wp:docPr id="1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6816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0275E1" w:rsidRDefault="000275E1" w:rsidP="002A5EBC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674EE"/>
    <w:multiLevelType w:val="multilevel"/>
    <w:tmpl w:val="7F322590"/>
    <w:styleLink w:val="snum"/>
    <w:lvl w:ilvl="0">
      <w:start w:val="1"/>
      <w:numFmt w:val="decimal"/>
      <w:pStyle w:val="sr1"/>
      <w:lvlText w:val="%1."/>
      <w:lvlJc w:val="left"/>
      <w:pPr>
        <w:ind w:left="567" w:hanging="567"/>
      </w:pPr>
      <w:rPr>
        <w:rFonts w:ascii="Calibri Light" w:hAnsi="Calibri Light" w:hint="default"/>
        <w:b/>
        <w:i w:val="0"/>
        <w:color w:val="auto"/>
        <w:sz w:val="28"/>
      </w:rPr>
    </w:lvl>
    <w:lvl w:ilvl="1">
      <w:start w:val="1"/>
      <w:numFmt w:val="decimal"/>
      <w:pStyle w:val="sr2"/>
      <w:lvlText w:val="%1.%2."/>
      <w:lvlJc w:val="left"/>
      <w:pPr>
        <w:ind w:left="567" w:hanging="567"/>
      </w:pPr>
      <w:rPr>
        <w:rFonts w:ascii="Calibri Light" w:hAnsi="Calibri Light" w:hint="default"/>
        <w:b/>
        <w:i w:val="0"/>
        <w:color w:val="auto"/>
        <w:sz w:val="24"/>
      </w:rPr>
    </w:lvl>
    <w:lvl w:ilvl="2">
      <w:start w:val="1"/>
      <w:numFmt w:val="decimal"/>
      <w:pStyle w:val="sr3"/>
      <w:lvlText w:val="%1.%2.%3."/>
      <w:lvlJc w:val="left"/>
      <w:pPr>
        <w:tabs>
          <w:tab w:val="num" w:pos="1077"/>
        </w:tabs>
        <w:ind w:left="709" w:hanging="709"/>
      </w:pPr>
      <w:rPr>
        <w:rFonts w:ascii="Calibri Light" w:hAnsi="Calibri Light" w:hint="default"/>
        <w:b w:val="0"/>
        <w:i w:val="0"/>
        <w:color w:val="auto"/>
        <w:sz w:val="24"/>
      </w:rPr>
    </w:lvl>
    <w:lvl w:ilvl="3">
      <w:start w:val="1"/>
      <w:numFmt w:val="decimal"/>
      <w:pStyle w:val="sL1"/>
      <w:lvlText w:val="%4)"/>
      <w:lvlJc w:val="right"/>
      <w:pPr>
        <w:ind w:left="425" w:hanging="141"/>
      </w:pPr>
      <w:rPr>
        <w:rFonts w:ascii="Calibri Light" w:hAnsi="Calibri Light" w:hint="default"/>
        <w:color w:val="auto"/>
        <w:sz w:val="24"/>
      </w:rPr>
    </w:lvl>
    <w:lvl w:ilvl="4">
      <w:start w:val="1"/>
      <w:numFmt w:val="lowerLetter"/>
      <w:lvlText w:val="%5)"/>
      <w:lvlJc w:val="right"/>
      <w:pPr>
        <w:ind w:left="851" w:hanging="142"/>
      </w:pPr>
      <w:rPr>
        <w:rFonts w:ascii="Calibri Light" w:hAnsi="Calibri Light" w:hint="default"/>
        <w:color w:val="auto"/>
        <w:sz w:val="24"/>
      </w:rPr>
    </w:lvl>
    <w:lvl w:ilvl="5">
      <w:start w:val="1"/>
      <w:numFmt w:val="lowerRoman"/>
      <w:lvlText w:val="%6."/>
      <w:lvlJc w:val="righ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1" w:hanging="851"/>
      </w:pPr>
      <w:rPr>
        <w:rFonts w:hint="default"/>
      </w:rPr>
    </w:lvl>
  </w:abstractNum>
  <w:abstractNum w:abstractNumId="1" w15:restartNumberingAfterBreak="0">
    <w:nsid w:val="24010255"/>
    <w:multiLevelType w:val="multilevel"/>
    <w:tmpl w:val="5C5497A8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B3298"/>
    <w:multiLevelType w:val="multilevel"/>
    <w:tmpl w:val="7F322590"/>
    <w:numStyleLink w:val="snum"/>
  </w:abstractNum>
  <w:abstractNum w:abstractNumId="3" w15:restartNumberingAfterBreak="0">
    <w:nsid w:val="624B2DA7"/>
    <w:multiLevelType w:val="multilevel"/>
    <w:tmpl w:val="5C5497A8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10525"/>
    <w:multiLevelType w:val="multilevel"/>
    <w:tmpl w:val="349210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lvl w:ilvl="0">
        <w:start w:val="1"/>
        <w:numFmt w:val="decimal"/>
        <w:pStyle w:val="sr1"/>
        <w:lvlText w:val="%1."/>
        <w:lvlJc w:val="left"/>
        <w:pPr>
          <w:ind w:left="644" w:hanging="360"/>
        </w:pPr>
      </w:lvl>
    </w:lvlOverride>
    <w:lvlOverride w:ilvl="1">
      <w:lvl w:ilvl="1" w:tentative="1">
        <w:start w:val="1"/>
        <w:numFmt w:val="lowerLetter"/>
        <w:pStyle w:val="sr2"/>
        <w:lvlText w:val="%2."/>
        <w:lvlJc w:val="left"/>
        <w:pPr>
          <w:ind w:left="1364" w:hanging="360"/>
        </w:pPr>
      </w:lvl>
    </w:lvlOverride>
    <w:lvlOverride w:ilvl="2">
      <w:lvl w:ilvl="2">
        <w:start w:val="1"/>
        <w:numFmt w:val="lowerRoman"/>
        <w:pStyle w:val="sr3"/>
        <w:lvlText w:val="%3."/>
        <w:lvlJc w:val="right"/>
        <w:pPr>
          <w:ind w:left="2084" w:hanging="180"/>
        </w:pPr>
      </w:lvl>
    </w:lvlOverride>
    <w:lvlOverride w:ilvl="3">
      <w:lvl w:ilvl="3">
        <w:start w:val="1"/>
        <w:numFmt w:val="decimal"/>
        <w:pStyle w:val="sL1"/>
        <w:lvlText w:val="%4."/>
        <w:lvlJc w:val="left"/>
        <w:pPr>
          <w:ind w:left="280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0340E"/>
    <w:rsid w:val="0001035E"/>
    <w:rsid w:val="00010FC6"/>
    <w:rsid w:val="000245E3"/>
    <w:rsid w:val="0002603C"/>
    <w:rsid w:val="000275E1"/>
    <w:rsid w:val="00033F47"/>
    <w:rsid w:val="000377BF"/>
    <w:rsid w:val="0004603C"/>
    <w:rsid w:val="0004726B"/>
    <w:rsid w:val="00051344"/>
    <w:rsid w:val="00052F17"/>
    <w:rsid w:val="00065C40"/>
    <w:rsid w:val="0006669A"/>
    <w:rsid w:val="0007207D"/>
    <w:rsid w:val="00081A84"/>
    <w:rsid w:val="0008245D"/>
    <w:rsid w:val="000860C3"/>
    <w:rsid w:val="00086CD6"/>
    <w:rsid w:val="0008798C"/>
    <w:rsid w:val="00090A9D"/>
    <w:rsid w:val="00094EF6"/>
    <w:rsid w:val="00096134"/>
    <w:rsid w:val="0009784B"/>
    <w:rsid w:val="000A2E25"/>
    <w:rsid w:val="000A4AF2"/>
    <w:rsid w:val="000B6C79"/>
    <w:rsid w:val="000C1651"/>
    <w:rsid w:val="000C1FF1"/>
    <w:rsid w:val="000D4DB1"/>
    <w:rsid w:val="000D6C0C"/>
    <w:rsid w:val="000E21EF"/>
    <w:rsid w:val="000E3282"/>
    <w:rsid w:val="000E4509"/>
    <w:rsid w:val="000E5A29"/>
    <w:rsid w:val="000E6DCF"/>
    <w:rsid w:val="000E70D3"/>
    <w:rsid w:val="000F12C7"/>
    <w:rsid w:val="000F1B3E"/>
    <w:rsid w:val="0010162A"/>
    <w:rsid w:val="001024CF"/>
    <w:rsid w:val="001047A3"/>
    <w:rsid w:val="00114041"/>
    <w:rsid w:val="00127002"/>
    <w:rsid w:val="00147155"/>
    <w:rsid w:val="00153BDB"/>
    <w:rsid w:val="001561C5"/>
    <w:rsid w:val="00160959"/>
    <w:rsid w:val="00174F05"/>
    <w:rsid w:val="001753BF"/>
    <w:rsid w:val="001A34B3"/>
    <w:rsid w:val="001A43A4"/>
    <w:rsid w:val="001A4C51"/>
    <w:rsid w:val="001A57DB"/>
    <w:rsid w:val="001A76D6"/>
    <w:rsid w:val="001B00D7"/>
    <w:rsid w:val="001B643E"/>
    <w:rsid w:val="001B6FFE"/>
    <w:rsid w:val="001C0669"/>
    <w:rsid w:val="001C47DD"/>
    <w:rsid w:val="001D2573"/>
    <w:rsid w:val="001E2D10"/>
    <w:rsid w:val="001E36A2"/>
    <w:rsid w:val="001E4982"/>
    <w:rsid w:val="001E55E8"/>
    <w:rsid w:val="001E66C8"/>
    <w:rsid w:val="00205970"/>
    <w:rsid w:val="00214307"/>
    <w:rsid w:val="00214F99"/>
    <w:rsid w:val="00224A0C"/>
    <w:rsid w:val="00225FCF"/>
    <w:rsid w:val="00236BFA"/>
    <w:rsid w:val="00247016"/>
    <w:rsid w:val="002571F6"/>
    <w:rsid w:val="00277838"/>
    <w:rsid w:val="0028402E"/>
    <w:rsid w:val="002A034C"/>
    <w:rsid w:val="002A54A4"/>
    <w:rsid w:val="002A5744"/>
    <w:rsid w:val="002A5EBC"/>
    <w:rsid w:val="002B073E"/>
    <w:rsid w:val="002B08FC"/>
    <w:rsid w:val="002B6704"/>
    <w:rsid w:val="002B72A9"/>
    <w:rsid w:val="002B7698"/>
    <w:rsid w:val="002C37C1"/>
    <w:rsid w:val="002C57EF"/>
    <w:rsid w:val="002D13E3"/>
    <w:rsid w:val="002D4392"/>
    <w:rsid w:val="002D56D0"/>
    <w:rsid w:val="002D66BB"/>
    <w:rsid w:val="002E6BDD"/>
    <w:rsid w:val="002F66E8"/>
    <w:rsid w:val="00302CAA"/>
    <w:rsid w:val="00303FC4"/>
    <w:rsid w:val="00304DDE"/>
    <w:rsid w:val="00307111"/>
    <w:rsid w:val="00310274"/>
    <w:rsid w:val="003134FE"/>
    <w:rsid w:val="0032274F"/>
    <w:rsid w:val="003231DE"/>
    <w:rsid w:val="00330F8D"/>
    <w:rsid w:val="003339A3"/>
    <w:rsid w:val="003356DD"/>
    <w:rsid w:val="00336AA3"/>
    <w:rsid w:val="00341500"/>
    <w:rsid w:val="00342E38"/>
    <w:rsid w:val="0035428E"/>
    <w:rsid w:val="0035432E"/>
    <w:rsid w:val="003629D8"/>
    <w:rsid w:val="003640F0"/>
    <w:rsid w:val="00365D40"/>
    <w:rsid w:val="00372AA4"/>
    <w:rsid w:val="00377053"/>
    <w:rsid w:val="003816DA"/>
    <w:rsid w:val="00385FFB"/>
    <w:rsid w:val="003A33F5"/>
    <w:rsid w:val="003B76A0"/>
    <w:rsid w:val="003C692B"/>
    <w:rsid w:val="003D0843"/>
    <w:rsid w:val="003D23BF"/>
    <w:rsid w:val="003E37EA"/>
    <w:rsid w:val="003F00D7"/>
    <w:rsid w:val="003F0BDA"/>
    <w:rsid w:val="003F3751"/>
    <w:rsid w:val="003F64E5"/>
    <w:rsid w:val="00412555"/>
    <w:rsid w:val="004132C3"/>
    <w:rsid w:val="004233FC"/>
    <w:rsid w:val="004267B1"/>
    <w:rsid w:val="00431CAA"/>
    <w:rsid w:val="0043205E"/>
    <w:rsid w:val="00433E5E"/>
    <w:rsid w:val="00436BBA"/>
    <w:rsid w:val="004376BA"/>
    <w:rsid w:val="00447597"/>
    <w:rsid w:val="00462717"/>
    <w:rsid w:val="0046473E"/>
    <w:rsid w:val="0047190A"/>
    <w:rsid w:val="0048016C"/>
    <w:rsid w:val="00482EA3"/>
    <w:rsid w:val="00483490"/>
    <w:rsid w:val="00483E2D"/>
    <w:rsid w:val="004844AD"/>
    <w:rsid w:val="00486E3E"/>
    <w:rsid w:val="00491DB9"/>
    <w:rsid w:val="004A2102"/>
    <w:rsid w:val="004B0A35"/>
    <w:rsid w:val="004B5B0A"/>
    <w:rsid w:val="004C4089"/>
    <w:rsid w:val="004D0AE6"/>
    <w:rsid w:val="004D2D30"/>
    <w:rsid w:val="004D4CDB"/>
    <w:rsid w:val="004D782A"/>
    <w:rsid w:val="004E62F6"/>
    <w:rsid w:val="004F0A5E"/>
    <w:rsid w:val="004F1C4C"/>
    <w:rsid w:val="004F41C8"/>
    <w:rsid w:val="004F5DBE"/>
    <w:rsid w:val="00502654"/>
    <w:rsid w:val="00505BEB"/>
    <w:rsid w:val="005115C2"/>
    <w:rsid w:val="00523DC3"/>
    <w:rsid w:val="005324FE"/>
    <w:rsid w:val="005334C0"/>
    <w:rsid w:val="00536187"/>
    <w:rsid w:val="00537F21"/>
    <w:rsid w:val="00556F8A"/>
    <w:rsid w:val="005632AE"/>
    <w:rsid w:val="005635CF"/>
    <w:rsid w:val="0057070E"/>
    <w:rsid w:val="005908B8"/>
    <w:rsid w:val="00592498"/>
    <w:rsid w:val="005A056A"/>
    <w:rsid w:val="005B03CA"/>
    <w:rsid w:val="005B4FC1"/>
    <w:rsid w:val="005B7917"/>
    <w:rsid w:val="005C368B"/>
    <w:rsid w:val="005C5C01"/>
    <w:rsid w:val="005C7A0B"/>
    <w:rsid w:val="005D068B"/>
    <w:rsid w:val="005D2774"/>
    <w:rsid w:val="005D3CDC"/>
    <w:rsid w:val="005D5FA8"/>
    <w:rsid w:val="005D6608"/>
    <w:rsid w:val="005E0231"/>
    <w:rsid w:val="005E22E2"/>
    <w:rsid w:val="005E2834"/>
    <w:rsid w:val="005E4857"/>
    <w:rsid w:val="005E7908"/>
    <w:rsid w:val="005F5ABE"/>
    <w:rsid w:val="005F74DF"/>
    <w:rsid w:val="00604E11"/>
    <w:rsid w:val="006148C3"/>
    <w:rsid w:val="00623276"/>
    <w:rsid w:val="00624088"/>
    <w:rsid w:val="006277B1"/>
    <w:rsid w:val="00633983"/>
    <w:rsid w:val="0063480C"/>
    <w:rsid w:val="00641ADC"/>
    <w:rsid w:val="0064285D"/>
    <w:rsid w:val="006525E4"/>
    <w:rsid w:val="00663E1A"/>
    <w:rsid w:val="00665223"/>
    <w:rsid w:val="00667545"/>
    <w:rsid w:val="00673343"/>
    <w:rsid w:val="006760F1"/>
    <w:rsid w:val="00676D60"/>
    <w:rsid w:val="00681B33"/>
    <w:rsid w:val="00689768"/>
    <w:rsid w:val="006B52DE"/>
    <w:rsid w:val="006B75B2"/>
    <w:rsid w:val="006C377B"/>
    <w:rsid w:val="006C4A54"/>
    <w:rsid w:val="006C4EE3"/>
    <w:rsid w:val="006D14EA"/>
    <w:rsid w:val="006D19B4"/>
    <w:rsid w:val="006D32EF"/>
    <w:rsid w:val="006D4E56"/>
    <w:rsid w:val="006D7573"/>
    <w:rsid w:val="006E040C"/>
    <w:rsid w:val="006E0AED"/>
    <w:rsid w:val="006E4009"/>
    <w:rsid w:val="006E63B9"/>
    <w:rsid w:val="006F4918"/>
    <w:rsid w:val="006F5A66"/>
    <w:rsid w:val="006F6502"/>
    <w:rsid w:val="007021C9"/>
    <w:rsid w:val="00702C85"/>
    <w:rsid w:val="00707275"/>
    <w:rsid w:val="007077F2"/>
    <w:rsid w:val="00725DF9"/>
    <w:rsid w:val="00735813"/>
    <w:rsid w:val="00736030"/>
    <w:rsid w:val="007446D9"/>
    <w:rsid w:val="00760990"/>
    <w:rsid w:val="00760A9E"/>
    <w:rsid w:val="00761B48"/>
    <w:rsid w:val="007627DD"/>
    <w:rsid w:val="00766812"/>
    <w:rsid w:val="00772D23"/>
    <w:rsid w:val="0077324F"/>
    <w:rsid w:val="00780D75"/>
    <w:rsid w:val="00781903"/>
    <w:rsid w:val="00796039"/>
    <w:rsid w:val="007B6CAB"/>
    <w:rsid w:val="007B780C"/>
    <w:rsid w:val="007C0F1F"/>
    <w:rsid w:val="007C2A39"/>
    <w:rsid w:val="007D24C9"/>
    <w:rsid w:val="007D58CA"/>
    <w:rsid w:val="007D5F55"/>
    <w:rsid w:val="007E6955"/>
    <w:rsid w:val="008043F4"/>
    <w:rsid w:val="008147E2"/>
    <w:rsid w:val="008163E8"/>
    <w:rsid w:val="008234B0"/>
    <w:rsid w:val="00825F55"/>
    <w:rsid w:val="00847947"/>
    <w:rsid w:val="008514BF"/>
    <w:rsid w:val="00852754"/>
    <w:rsid w:val="00856B83"/>
    <w:rsid w:val="00863D3F"/>
    <w:rsid w:val="00864D1C"/>
    <w:rsid w:val="00864ED2"/>
    <w:rsid w:val="0086563A"/>
    <w:rsid w:val="00870DE5"/>
    <w:rsid w:val="00871EA2"/>
    <w:rsid w:val="0088784C"/>
    <w:rsid w:val="00887ABC"/>
    <w:rsid w:val="00890A36"/>
    <w:rsid w:val="00891CE6"/>
    <w:rsid w:val="008929C3"/>
    <w:rsid w:val="00894556"/>
    <w:rsid w:val="008A09BF"/>
    <w:rsid w:val="008A62AD"/>
    <w:rsid w:val="008B4332"/>
    <w:rsid w:val="008B67CB"/>
    <w:rsid w:val="008C0898"/>
    <w:rsid w:val="008C3BD5"/>
    <w:rsid w:val="008C4DE6"/>
    <w:rsid w:val="008C7379"/>
    <w:rsid w:val="008C7E0E"/>
    <w:rsid w:val="008D2E1B"/>
    <w:rsid w:val="008D5863"/>
    <w:rsid w:val="008E1B9D"/>
    <w:rsid w:val="009017B8"/>
    <w:rsid w:val="009043B4"/>
    <w:rsid w:val="00905AB2"/>
    <w:rsid w:val="0090F6DC"/>
    <w:rsid w:val="00910C79"/>
    <w:rsid w:val="00922FF1"/>
    <w:rsid w:val="00927454"/>
    <w:rsid w:val="009304C3"/>
    <w:rsid w:val="009313AD"/>
    <w:rsid w:val="0094110F"/>
    <w:rsid w:val="00946447"/>
    <w:rsid w:val="00951FED"/>
    <w:rsid w:val="00964E7B"/>
    <w:rsid w:val="0096773C"/>
    <w:rsid w:val="00996710"/>
    <w:rsid w:val="00996F95"/>
    <w:rsid w:val="009A0E3C"/>
    <w:rsid w:val="009A1117"/>
    <w:rsid w:val="009A5797"/>
    <w:rsid w:val="009B1DC4"/>
    <w:rsid w:val="009B7B29"/>
    <w:rsid w:val="009C52A8"/>
    <w:rsid w:val="009D1474"/>
    <w:rsid w:val="009D5CB3"/>
    <w:rsid w:val="009E242D"/>
    <w:rsid w:val="009E3B85"/>
    <w:rsid w:val="009E709A"/>
    <w:rsid w:val="009F38DC"/>
    <w:rsid w:val="00A12A90"/>
    <w:rsid w:val="00A14678"/>
    <w:rsid w:val="00A25198"/>
    <w:rsid w:val="00A277A4"/>
    <w:rsid w:val="00A34049"/>
    <w:rsid w:val="00A42564"/>
    <w:rsid w:val="00A51185"/>
    <w:rsid w:val="00A52430"/>
    <w:rsid w:val="00A56521"/>
    <w:rsid w:val="00A64864"/>
    <w:rsid w:val="00A67FCC"/>
    <w:rsid w:val="00A75838"/>
    <w:rsid w:val="00A834F4"/>
    <w:rsid w:val="00A8394D"/>
    <w:rsid w:val="00A85CB8"/>
    <w:rsid w:val="00A85CE7"/>
    <w:rsid w:val="00A92435"/>
    <w:rsid w:val="00A97B93"/>
    <w:rsid w:val="00AA32CB"/>
    <w:rsid w:val="00AB27BE"/>
    <w:rsid w:val="00AB3D60"/>
    <w:rsid w:val="00AC20CE"/>
    <w:rsid w:val="00AC497B"/>
    <w:rsid w:val="00AD274B"/>
    <w:rsid w:val="00AE3AAF"/>
    <w:rsid w:val="00AE5DCB"/>
    <w:rsid w:val="00AF11DB"/>
    <w:rsid w:val="00AF3CB9"/>
    <w:rsid w:val="00AF4EB4"/>
    <w:rsid w:val="00AF5732"/>
    <w:rsid w:val="00B048AD"/>
    <w:rsid w:val="00B0605D"/>
    <w:rsid w:val="00B157DA"/>
    <w:rsid w:val="00B168C1"/>
    <w:rsid w:val="00B2492D"/>
    <w:rsid w:val="00B25613"/>
    <w:rsid w:val="00B371AE"/>
    <w:rsid w:val="00B40830"/>
    <w:rsid w:val="00B546E9"/>
    <w:rsid w:val="00B619ED"/>
    <w:rsid w:val="00B62B70"/>
    <w:rsid w:val="00B72A17"/>
    <w:rsid w:val="00B74F2E"/>
    <w:rsid w:val="00B776F4"/>
    <w:rsid w:val="00B80C49"/>
    <w:rsid w:val="00B82EF6"/>
    <w:rsid w:val="00B8456D"/>
    <w:rsid w:val="00B84A0F"/>
    <w:rsid w:val="00B95427"/>
    <w:rsid w:val="00B97F2C"/>
    <w:rsid w:val="00BA2906"/>
    <w:rsid w:val="00BA2C4D"/>
    <w:rsid w:val="00BB685E"/>
    <w:rsid w:val="00BC0D37"/>
    <w:rsid w:val="00BC1518"/>
    <w:rsid w:val="00BC2CDE"/>
    <w:rsid w:val="00BC635E"/>
    <w:rsid w:val="00BC79CC"/>
    <w:rsid w:val="00BE4D4B"/>
    <w:rsid w:val="00BE6BF2"/>
    <w:rsid w:val="00C04F74"/>
    <w:rsid w:val="00C06AC7"/>
    <w:rsid w:val="00C0733F"/>
    <w:rsid w:val="00C1371A"/>
    <w:rsid w:val="00C13A60"/>
    <w:rsid w:val="00C14177"/>
    <w:rsid w:val="00C14870"/>
    <w:rsid w:val="00C14A13"/>
    <w:rsid w:val="00C202A3"/>
    <w:rsid w:val="00C24F21"/>
    <w:rsid w:val="00C3461A"/>
    <w:rsid w:val="00C50A4D"/>
    <w:rsid w:val="00C64D06"/>
    <w:rsid w:val="00C86B24"/>
    <w:rsid w:val="00C965EE"/>
    <w:rsid w:val="00CA31E3"/>
    <w:rsid w:val="00CA4211"/>
    <w:rsid w:val="00CB01B8"/>
    <w:rsid w:val="00CB53C1"/>
    <w:rsid w:val="00CB6DAD"/>
    <w:rsid w:val="00CB7378"/>
    <w:rsid w:val="00CB7A8A"/>
    <w:rsid w:val="00CC01E8"/>
    <w:rsid w:val="00CC32B7"/>
    <w:rsid w:val="00CC431D"/>
    <w:rsid w:val="00CD2845"/>
    <w:rsid w:val="00CD6720"/>
    <w:rsid w:val="00CD7365"/>
    <w:rsid w:val="00CE0305"/>
    <w:rsid w:val="00CE3474"/>
    <w:rsid w:val="00CF1AB9"/>
    <w:rsid w:val="00CF3FF7"/>
    <w:rsid w:val="00CF55BA"/>
    <w:rsid w:val="00CF79F9"/>
    <w:rsid w:val="00D039E2"/>
    <w:rsid w:val="00D16DC4"/>
    <w:rsid w:val="00D24477"/>
    <w:rsid w:val="00D3006F"/>
    <w:rsid w:val="00D34741"/>
    <w:rsid w:val="00D565D5"/>
    <w:rsid w:val="00D570F3"/>
    <w:rsid w:val="00D63F90"/>
    <w:rsid w:val="00D64107"/>
    <w:rsid w:val="00D71C7E"/>
    <w:rsid w:val="00D840E6"/>
    <w:rsid w:val="00D9344E"/>
    <w:rsid w:val="00D97024"/>
    <w:rsid w:val="00DA1831"/>
    <w:rsid w:val="00DB45A0"/>
    <w:rsid w:val="00DB70F4"/>
    <w:rsid w:val="00DC0C56"/>
    <w:rsid w:val="00DC6AD2"/>
    <w:rsid w:val="00DC6E61"/>
    <w:rsid w:val="00DD4C99"/>
    <w:rsid w:val="00DD5C67"/>
    <w:rsid w:val="00DD7732"/>
    <w:rsid w:val="00DE2273"/>
    <w:rsid w:val="00DE6B23"/>
    <w:rsid w:val="00DE6BD0"/>
    <w:rsid w:val="00DF165B"/>
    <w:rsid w:val="00DF2E1D"/>
    <w:rsid w:val="00E06989"/>
    <w:rsid w:val="00E11D68"/>
    <w:rsid w:val="00E163D0"/>
    <w:rsid w:val="00E1663C"/>
    <w:rsid w:val="00E52454"/>
    <w:rsid w:val="00E557B1"/>
    <w:rsid w:val="00E642DB"/>
    <w:rsid w:val="00E66123"/>
    <w:rsid w:val="00E66621"/>
    <w:rsid w:val="00E9225B"/>
    <w:rsid w:val="00EA5546"/>
    <w:rsid w:val="00EA7906"/>
    <w:rsid w:val="00EB015B"/>
    <w:rsid w:val="00EB0969"/>
    <w:rsid w:val="00EB7791"/>
    <w:rsid w:val="00EC1CF4"/>
    <w:rsid w:val="00ED0A72"/>
    <w:rsid w:val="00ED209B"/>
    <w:rsid w:val="00ED595D"/>
    <w:rsid w:val="00ED61D4"/>
    <w:rsid w:val="00ED72C6"/>
    <w:rsid w:val="00EE312E"/>
    <w:rsid w:val="00EF3C3D"/>
    <w:rsid w:val="00F01053"/>
    <w:rsid w:val="00F04163"/>
    <w:rsid w:val="00F078EB"/>
    <w:rsid w:val="00F1083E"/>
    <w:rsid w:val="00F20B2C"/>
    <w:rsid w:val="00F2344C"/>
    <w:rsid w:val="00F34906"/>
    <w:rsid w:val="00F3596B"/>
    <w:rsid w:val="00F455E0"/>
    <w:rsid w:val="00F47519"/>
    <w:rsid w:val="00F6134F"/>
    <w:rsid w:val="00F61D55"/>
    <w:rsid w:val="00F671C5"/>
    <w:rsid w:val="00F753C2"/>
    <w:rsid w:val="00F8421A"/>
    <w:rsid w:val="00F8620F"/>
    <w:rsid w:val="00F952D2"/>
    <w:rsid w:val="00F979AD"/>
    <w:rsid w:val="00FA129C"/>
    <w:rsid w:val="00FA2141"/>
    <w:rsid w:val="00FA22B4"/>
    <w:rsid w:val="00FA7F0F"/>
    <w:rsid w:val="00FB0D4F"/>
    <w:rsid w:val="00FB7158"/>
    <w:rsid w:val="00FC1D61"/>
    <w:rsid w:val="00FC20C9"/>
    <w:rsid w:val="00FD4AD9"/>
    <w:rsid w:val="00FE3AD8"/>
    <w:rsid w:val="00FE4EF3"/>
    <w:rsid w:val="00FE6580"/>
    <w:rsid w:val="00FF430B"/>
    <w:rsid w:val="00FF5508"/>
    <w:rsid w:val="00FF6C38"/>
    <w:rsid w:val="0102F655"/>
    <w:rsid w:val="0231DB88"/>
    <w:rsid w:val="02ABCDC4"/>
    <w:rsid w:val="02F8530C"/>
    <w:rsid w:val="03014173"/>
    <w:rsid w:val="0324983D"/>
    <w:rsid w:val="0352C848"/>
    <w:rsid w:val="03ADEAC3"/>
    <w:rsid w:val="03C43371"/>
    <w:rsid w:val="041B423D"/>
    <w:rsid w:val="044A96CB"/>
    <w:rsid w:val="04BAFB52"/>
    <w:rsid w:val="04F839AE"/>
    <w:rsid w:val="04FA9AC4"/>
    <w:rsid w:val="04FF2279"/>
    <w:rsid w:val="052842E9"/>
    <w:rsid w:val="05C6EA1E"/>
    <w:rsid w:val="0607E4E4"/>
    <w:rsid w:val="0615BCFC"/>
    <w:rsid w:val="062B2F8F"/>
    <w:rsid w:val="066A9FA6"/>
    <w:rsid w:val="06FB31CD"/>
    <w:rsid w:val="0753C9B8"/>
    <w:rsid w:val="078C0F10"/>
    <w:rsid w:val="07B230CD"/>
    <w:rsid w:val="07BEF700"/>
    <w:rsid w:val="07D5946A"/>
    <w:rsid w:val="07DDA151"/>
    <w:rsid w:val="07EE0EE0"/>
    <w:rsid w:val="0817C230"/>
    <w:rsid w:val="083AF84C"/>
    <w:rsid w:val="0841E542"/>
    <w:rsid w:val="087140EA"/>
    <w:rsid w:val="087FCF10"/>
    <w:rsid w:val="09C1252E"/>
    <w:rsid w:val="0B09B85B"/>
    <w:rsid w:val="0B2F1B10"/>
    <w:rsid w:val="0B927CCD"/>
    <w:rsid w:val="0BA4330C"/>
    <w:rsid w:val="0BBF192C"/>
    <w:rsid w:val="0BCF7162"/>
    <w:rsid w:val="0BD8CF41"/>
    <w:rsid w:val="0BE58B73"/>
    <w:rsid w:val="0C28AE00"/>
    <w:rsid w:val="0C7A9FFB"/>
    <w:rsid w:val="0CA4D145"/>
    <w:rsid w:val="0CE59EFA"/>
    <w:rsid w:val="0D4F9F72"/>
    <w:rsid w:val="0D67A824"/>
    <w:rsid w:val="0D940B76"/>
    <w:rsid w:val="0DC734B2"/>
    <w:rsid w:val="0DCCBCDE"/>
    <w:rsid w:val="0E37ADD1"/>
    <w:rsid w:val="0E626B06"/>
    <w:rsid w:val="0EF7CE44"/>
    <w:rsid w:val="0FB93471"/>
    <w:rsid w:val="0FC24E83"/>
    <w:rsid w:val="102086EE"/>
    <w:rsid w:val="104E3800"/>
    <w:rsid w:val="10627BF1"/>
    <w:rsid w:val="10F41714"/>
    <w:rsid w:val="1111ECFD"/>
    <w:rsid w:val="119B6734"/>
    <w:rsid w:val="1204A012"/>
    <w:rsid w:val="1216BBDA"/>
    <w:rsid w:val="1229488C"/>
    <w:rsid w:val="12A95671"/>
    <w:rsid w:val="12FB3B2A"/>
    <w:rsid w:val="1314E86B"/>
    <w:rsid w:val="13A4D8D3"/>
    <w:rsid w:val="14128829"/>
    <w:rsid w:val="1456FA65"/>
    <w:rsid w:val="148B1B9F"/>
    <w:rsid w:val="14B7764A"/>
    <w:rsid w:val="14DAC0A6"/>
    <w:rsid w:val="157CFB27"/>
    <w:rsid w:val="15A72DE3"/>
    <w:rsid w:val="15F96B03"/>
    <w:rsid w:val="15FBA77C"/>
    <w:rsid w:val="1605237B"/>
    <w:rsid w:val="160BA5CF"/>
    <w:rsid w:val="16132CF6"/>
    <w:rsid w:val="16293914"/>
    <w:rsid w:val="162E25DC"/>
    <w:rsid w:val="1634DF90"/>
    <w:rsid w:val="1652C3CE"/>
    <w:rsid w:val="1684B030"/>
    <w:rsid w:val="16930A7A"/>
    <w:rsid w:val="16B6A24B"/>
    <w:rsid w:val="16EEEF36"/>
    <w:rsid w:val="179926A1"/>
    <w:rsid w:val="179A6E12"/>
    <w:rsid w:val="179F98A7"/>
    <w:rsid w:val="17DE20DE"/>
    <w:rsid w:val="1870C3FF"/>
    <w:rsid w:val="18CF5B2D"/>
    <w:rsid w:val="1991C281"/>
    <w:rsid w:val="19A19CD5"/>
    <w:rsid w:val="1A50523D"/>
    <w:rsid w:val="1A677E07"/>
    <w:rsid w:val="1A8BE17F"/>
    <w:rsid w:val="1B5B4369"/>
    <w:rsid w:val="1C44CCFA"/>
    <w:rsid w:val="1C8EF04E"/>
    <w:rsid w:val="1C9B5830"/>
    <w:rsid w:val="1CA8A49F"/>
    <w:rsid w:val="1CB89291"/>
    <w:rsid w:val="1D030D2A"/>
    <w:rsid w:val="1D13436E"/>
    <w:rsid w:val="1D406C7B"/>
    <w:rsid w:val="1D62EBA5"/>
    <w:rsid w:val="1DA2C0BE"/>
    <w:rsid w:val="1DFACF2B"/>
    <w:rsid w:val="1E0DEA2B"/>
    <w:rsid w:val="1E162C00"/>
    <w:rsid w:val="1EB7570C"/>
    <w:rsid w:val="1F4970C5"/>
    <w:rsid w:val="1FA3A149"/>
    <w:rsid w:val="1FAC71E7"/>
    <w:rsid w:val="1FC5345A"/>
    <w:rsid w:val="1FDC3616"/>
    <w:rsid w:val="1FE78A72"/>
    <w:rsid w:val="20238653"/>
    <w:rsid w:val="20488C94"/>
    <w:rsid w:val="204ABEF7"/>
    <w:rsid w:val="2071F977"/>
    <w:rsid w:val="20E7C4AB"/>
    <w:rsid w:val="20EC518A"/>
    <w:rsid w:val="21573E1F"/>
    <w:rsid w:val="21A00E63"/>
    <w:rsid w:val="21ADFD5F"/>
    <w:rsid w:val="224A6258"/>
    <w:rsid w:val="22537EC0"/>
    <w:rsid w:val="22875542"/>
    <w:rsid w:val="22D35244"/>
    <w:rsid w:val="22D54BFC"/>
    <w:rsid w:val="22F83375"/>
    <w:rsid w:val="2301F1D1"/>
    <w:rsid w:val="23B338A8"/>
    <w:rsid w:val="23DE9DE2"/>
    <w:rsid w:val="23EF7BB0"/>
    <w:rsid w:val="23FB3A60"/>
    <w:rsid w:val="244210CD"/>
    <w:rsid w:val="24D060E6"/>
    <w:rsid w:val="24E724FD"/>
    <w:rsid w:val="25795726"/>
    <w:rsid w:val="261808EB"/>
    <w:rsid w:val="264AF7F3"/>
    <w:rsid w:val="275486AF"/>
    <w:rsid w:val="27812C4C"/>
    <w:rsid w:val="2793AA7D"/>
    <w:rsid w:val="2895641D"/>
    <w:rsid w:val="28A090AE"/>
    <w:rsid w:val="28C8F09D"/>
    <w:rsid w:val="28F1233D"/>
    <w:rsid w:val="29163CCB"/>
    <w:rsid w:val="29461248"/>
    <w:rsid w:val="29791660"/>
    <w:rsid w:val="2A0DE678"/>
    <w:rsid w:val="2A48E7F0"/>
    <w:rsid w:val="2B07C15D"/>
    <w:rsid w:val="2B22B717"/>
    <w:rsid w:val="2B546702"/>
    <w:rsid w:val="2B58C0CD"/>
    <w:rsid w:val="2BB4FD6F"/>
    <w:rsid w:val="2BD5EB9C"/>
    <w:rsid w:val="2BEC5162"/>
    <w:rsid w:val="2C071ACB"/>
    <w:rsid w:val="2C339DF9"/>
    <w:rsid w:val="2C873357"/>
    <w:rsid w:val="2D4BD59A"/>
    <w:rsid w:val="2D98E20A"/>
    <w:rsid w:val="2D9C8BA2"/>
    <w:rsid w:val="2DBB2844"/>
    <w:rsid w:val="2DCFB886"/>
    <w:rsid w:val="2DE83EDF"/>
    <w:rsid w:val="2DE868CC"/>
    <w:rsid w:val="2E2B4CE6"/>
    <w:rsid w:val="2E93ECDF"/>
    <w:rsid w:val="2E9E1BA5"/>
    <w:rsid w:val="2EAF7674"/>
    <w:rsid w:val="2EC24F15"/>
    <w:rsid w:val="2F404716"/>
    <w:rsid w:val="2F7B0E05"/>
    <w:rsid w:val="2F8EE459"/>
    <w:rsid w:val="300930B1"/>
    <w:rsid w:val="30A54A6D"/>
    <w:rsid w:val="30E316D9"/>
    <w:rsid w:val="30E8E352"/>
    <w:rsid w:val="30FB458D"/>
    <w:rsid w:val="311BBAB1"/>
    <w:rsid w:val="312403C8"/>
    <w:rsid w:val="3194CB09"/>
    <w:rsid w:val="31B8B700"/>
    <w:rsid w:val="32030DD3"/>
    <w:rsid w:val="32B6659A"/>
    <w:rsid w:val="32CA0891"/>
    <w:rsid w:val="340F454F"/>
    <w:rsid w:val="347CE6AF"/>
    <w:rsid w:val="34E3BD59"/>
    <w:rsid w:val="34ED5029"/>
    <w:rsid w:val="3519B4F0"/>
    <w:rsid w:val="351E5704"/>
    <w:rsid w:val="35516BC9"/>
    <w:rsid w:val="3565516B"/>
    <w:rsid w:val="3580FA72"/>
    <w:rsid w:val="358AB59D"/>
    <w:rsid w:val="358CC462"/>
    <w:rsid w:val="35A2F810"/>
    <w:rsid w:val="35C7184E"/>
    <w:rsid w:val="36100C03"/>
    <w:rsid w:val="36469EAC"/>
    <w:rsid w:val="3784406D"/>
    <w:rsid w:val="37D94D55"/>
    <w:rsid w:val="380316D5"/>
    <w:rsid w:val="383D0889"/>
    <w:rsid w:val="38CB94D9"/>
    <w:rsid w:val="38EA1B66"/>
    <w:rsid w:val="396811A6"/>
    <w:rsid w:val="39751BA3"/>
    <w:rsid w:val="3978B48D"/>
    <w:rsid w:val="39B16CED"/>
    <w:rsid w:val="39C9A109"/>
    <w:rsid w:val="3B389DE2"/>
    <w:rsid w:val="3B5F3103"/>
    <w:rsid w:val="3B78DF71"/>
    <w:rsid w:val="3BAABD0C"/>
    <w:rsid w:val="3BC74BB8"/>
    <w:rsid w:val="3BD03E34"/>
    <w:rsid w:val="3BF7B7A0"/>
    <w:rsid w:val="3C75995F"/>
    <w:rsid w:val="3CA843D0"/>
    <w:rsid w:val="3CCBE195"/>
    <w:rsid w:val="3CCDA92C"/>
    <w:rsid w:val="3CE9860C"/>
    <w:rsid w:val="3D00B9FC"/>
    <w:rsid w:val="3D2CBFD8"/>
    <w:rsid w:val="3D911074"/>
    <w:rsid w:val="3DAF07FD"/>
    <w:rsid w:val="3DC58B8D"/>
    <w:rsid w:val="3DD9EC93"/>
    <w:rsid w:val="3E210D46"/>
    <w:rsid w:val="3E38EF8C"/>
    <w:rsid w:val="3E4BD9AB"/>
    <w:rsid w:val="3E552F4B"/>
    <w:rsid w:val="3EF25A7E"/>
    <w:rsid w:val="3F1767F2"/>
    <w:rsid w:val="3F24731E"/>
    <w:rsid w:val="3F47ECC3"/>
    <w:rsid w:val="3F755886"/>
    <w:rsid w:val="3F85CB6E"/>
    <w:rsid w:val="3FAC111C"/>
    <w:rsid w:val="3FD4F244"/>
    <w:rsid w:val="3FF7AE4D"/>
    <w:rsid w:val="4011AABD"/>
    <w:rsid w:val="4044E8B4"/>
    <w:rsid w:val="405217EC"/>
    <w:rsid w:val="409074A1"/>
    <w:rsid w:val="40B5E37A"/>
    <w:rsid w:val="40D40812"/>
    <w:rsid w:val="40F3A4CB"/>
    <w:rsid w:val="40FFE8AA"/>
    <w:rsid w:val="410900A1"/>
    <w:rsid w:val="4190F3F4"/>
    <w:rsid w:val="41A6A996"/>
    <w:rsid w:val="41B8E6DF"/>
    <w:rsid w:val="41C50EE7"/>
    <w:rsid w:val="41F22977"/>
    <w:rsid w:val="41F42776"/>
    <w:rsid w:val="41F4882B"/>
    <w:rsid w:val="42B5A0E2"/>
    <w:rsid w:val="42D21F7E"/>
    <w:rsid w:val="42E13449"/>
    <w:rsid w:val="4312252B"/>
    <w:rsid w:val="435F8DA9"/>
    <w:rsid w:val="4385D898"/>
    <w:rsid w:val="4394F5F6"/>
    <w:rsid w:val="43CB279E"/>
    <w:rsid w:val="43FAAC74"/>
    <w:rsid w:val="443376EF"/>
    <w:rsid w:val="445BCCB9"/>
    <w:rsid w:val="44CBC387"/>
    <w:rsid w:val="44DE2E74"/>
    <w:rsid w:val="453B80E3"/>
    <w:rsid w:val="457B2699"/>
    <w:rsid w:val="45842809"/>
    <w:rsid w:val="45B4DA0A"/>
    <w:rsid w:val="466820C3"/>
    <w:rsid w:val="468E0BFA"/>
    <w:rsid w:val="46A666C3"/>
    <w:rsid w:val="46A8B0EE"/>
    <w:rsid w:val="46AB8781"/>
    <w:rsid w:val="4733739D"/>
    <w:rsid w:val="476CC1EE"/>
    <w:rsid w:val="47A14F1C"/>
    <w:rsid w:val="47AB4346"/>
    <w:rsid w:val="47D61D81"/>
    <w:rsid w:val="47D70581"/>
    <w:rsid w:val="47EB2CFE"/>
    <w:rsid w:val="481748F3"/>
    <w:rsid w:val="4851C20A"/>
    <w:rsid w:val="4899C266"/>
    <w:rsid w:val="489CCC9B"/>
    <w:rsid w:val="48D7BE8D"/>
    <w:rsid w:val="48EE63E5"/>
    <w:rsid w:val="48FE570B"/>
    <w:rsid w:val="495B6A3B"/>
    <w:rsid w:val="4968A0F1"/>
    <w:rsid w:val="497FA1B5"/>
    <w:rsid w:val="49965D74"/>
    <w:rsid w:val="49D7536E"/>
    <w:rsid w:val="49D99CFE"/>
    <w:rsid w:val="49E4A00D"/>
    <w:rsid w:val="4A0CDD23"/>
    <w:rsid w:val="4A9E543C"/>
    <w:rsid w:val="4ACADF88"/>
    <w:rsid w:val="4AD3C41D"/>
    <w:rsid w:val="4AD98145"/>
    <w:rsid w:val="4AEDDFEE"/>
    <w:rsid w:val="4B54280C"/>
    <w:rsid w:val="4B8437FE"/>
    <w:rsid w:val="4BD4D79B"/>
    <w:rsid w:val="4C10AECB"/>
    <w:rsid w:val="4C408BB1"/>
    <w:rsid w:val="4CDB1806"/>
    <w:rsid w:val="4D3A32FC"/>
    <w:rsid w:val="4D7D06BE"/>
    <w:rsid w:val="4DD0CEB8"/>
    <w:rsid w:val="4E385240"/>
    <w:rsid w:val="4E41BA6B"/>
    <w:rsid w:val="4E49B597"/>
    <w:rsid w:val="4E742E12"/>
    <w:rsid w:val="4EE2B7CA"/>
    <w:rsid w:val="4F2987BF"/>
    <w:rsid w:val="4F304966"/>
    <w:rsid w:val="4F8FE6EA"/>
    <w:rsid w:val="4FCB4FF6"/>
    <w:rsid w:val="4FE8BF63"/>
    <w:rsid w:val="4FFC3227"/>
    <w:rsid w:val="5099EEA8"/>
    <w:rsid w:val="50BC4996"/>
    <w:rsid w:val="50CBC4FB"/>
    <w:rsid w:val="50E1CAAA"/>
    <w:rsid w:val="514463AE"/>
    <w:rsid w:val="51A8D22A"/>
    <w:rsid w:val="51BAB0D3"/>
    <w:rsid w:val="5214349E"/>
    <w:rsid w:val="523FC0E7"/>
    <w:rsid w:val="52A256B5"/>
    <w:rsid w:val="52AB72A4"/>
    <w:rsid w:val="52FFF141"/>
    <w:rsid w:val="530EFA75"/>
    <w:rsid w:val="535DF385"/>
    <w:rsid w:val="538745B0"/>
    <w:rsid w:val="53A7E4FA"/>
    <w:rsid w:val="53CF1269"/>
    <w:rsid w:val="541C3A56"/>
    <w:rsid w:val="5442FE88"/>
    <w:rsid w:val="54D17BB8"/>
    <w:rsid w:val="54DD2EB6"/>
    <w:rsid w:val="551EA696"/>
    <w:rsid w:val="55280F2C"/>
    <w:rsid w:val="56E82B05"/>
    <w:rsid w:val="576D369B"/>
    <w:rsid w:val="57745C48"/>
    <w:rsid w:val="57A0DA6F"/>
    <w:rsid w:val="57B22504"/>
    <w:rsid w:val="57DE86A5"/>
    <w:rsid w:val="57ED7FA7"/>
    <w:rsid w:val="5814F0D7"/>
    <w:rsid w:val="5873AF11"/>
    <w:rsid w:val="588657E6"/>
    <w:rsid w:val="58A479AA"/>
    <w:rsid w:val="59253834"/>
    <w:rsid w:val="5950526B"/>
    <w:rsid w:val="5987044D"/>
    <w:rsid w:val="5990951D"/>
    <w:rsid w:val="59DB9ECE"/>
    <w:rsid w:val="5A1F4CD3"/>
    <w:rsid w:val="5A2AF49D"/>
    <w:rsid w:val="5A2FF51B"/>
    <w:rsid w:val="5A422AC6"/>
    <w:rsid w:val="5A4CCA35"/>
    <w:rsid w:val="5A572D08"/>
    <w:rsid w:val="5A5D343B"/>
    <w:rsid w:val="5A9D657C"/>
    <w:rsid w:val="5AC6D335"/>
    <w:rsid w:val="5B11694D"/>
    <w:rsid w:val="5B1DBE3C"/>
    <w:rsid w:val="5B2AE91A"/>
    <w:rsid w:val="5B33F54B"/>
    <w:rsid w:val="5B380BD3"/>
    <w:rsid w:val="5B609758"/>
    <w:rsid w:val="5B62D9A4"/>
    <w:rsid w:val="5BCE5BF3"/>
    <w:rsid w:val="5BF0699E"/>
    <w:rsid w:val="5C067726"/>
    <w:rsid w:val="5C17159D"/>
    <w:rsid w:val="5C3100FC"/>
    <w:rsid w:val="5C4F2243"/>
    <w:rsid w:val="5C555EBB"/>
    <w:rsid w:val="5C5B3305"/>
    <w:rsid w:val="5CB5E7E2"/>
    <w:rsid w:val="5CC7FD71"/>
    <w:rsid w:val="5D13D8DF"/>
    <w:rsid w:val="5D697087"/>
    <w:rsid w:val="5D7959AF"/>
    <w:rsid w:val="5DD7878F"/>
    <w:rsid w:val="5E06E4E5"/>
    <w:rsid w:val="5E242B14"/>
    <w:rsid w:val="5E2AAB9F"/>
    <w:rsid w:val="5E2CD7DC"/>
    <w:rsid w:val="5E6324AC"/>
    <w:rsid w:val="5F157D92"/>
    <w:rsid w:val="5F6313C3"/>
    <w:rsid w:val="5FA1FA42"/>
    <w:rsid w:val="6035B66B"/>
    <w:rsid w:val="607273E0"/>
    <w:rsid w:val="6078BB69"/>
    <w:rsid w:val="608EA67A"/>
    <w:rsid w:val="60996E3D"/>
    <w:rsid w:val="60BADDEA"/>
    <w:rsid w:val="60C550EA"/>
    <w:rsid w:val="6112A2B7"/>
    <w:rsid w:val="6143AAC8"/>
    <w:rsid w:val="61B3BD99"/>
    <w:rsid w:val="61C34465"/>
    <w:rsid w:val="62235509"/>
    <w:rsid w:val="626CB42D"/>
    <w:rsid w:val="62E0BF16"/>
    <w:rsid w:val="636C163E"/>
    <w:rsid w:val="63F3BCD5"/>
    <w:rsid w:val="643E68B9"/>
    <w:rsid w:val="64848661"/>
    <w:rsid w:val="64B06311"/>
    <w:rsid w:val="65162D62"/>
    <w:rsid w:val="65CEF213"/>
    <w:rsid w:val="65E67F90"/>
    <w:rsid w:val="662B92E5"/>
    <w:rsid w:val="663E6F24"/>
    <w:rsid w:val="6646B24A"/>
    <w:rsid w:val="66778E3F"/>
    <w:rsid w:val="66B86276"/>
    <w:rsid w:val="6734E980"/>
    <w:rsid w:val="6769F5F8"/>
    <w:rsid w:val="677D15D8"/>
    <w:rsid w:val="684DF09E"/>
    <w:rsid w:val="68793371"/>
    <w:rsid w:val="69339935"/>
    <w:rsid w:val="69CB0F06"/>
    <w:rsid w:val="69F3E74D"/>
    <w:rsid w:val="69F75F93"/>
    <w:rsid w:val="6AAA3643"/>
    <w:rsid w:val="6AD9A236"/>
    <w:rsid w:val="6B0DAC8B"/>
    <w:rsid w:val="6B3A7CA6"/>
    <w:rsid w:val="6B3C8894"/>
    <w:rsid w:val="6B412C96"/>
    <w:rsid w:val="6B639B3D"/>
    <w:rsid w:val="6B639D71"/>
    <w:rsid w:val="6BBB59EE"/>
    <w:rsid w:val="6BC8746A"/>
    <w:rsid w:val="6C70A340"/>
    <w:rsid w:val="6CD70196"/>
    <w:rsid w:val="6D2B8F21"/>
    <w:rsid w:val="6D2C0D73"/>
    <w:rsid w:val="6D74CA0E"/>
    <w:rsid w:val="6D82A1DF"/>
    <w:rsid w:val="6D91C3FA"/>
    <w:rsid w:val="6DD4E14F"/>
    <w:rsid w:val="6DFF95D4"/>
    <w:rsid w:val="6E231FB3"/>
    <w:rsid w:val="6E50A6D9"/>
    <w:rsid w:val="6E9DF29D"/>
    <w:rsid w:val="6EC6CD5E"/>
    <w:rsid w:val="6ED9EAF4"/>
    <w:rsid w:val="6EDEB921"/>
    <w:rsid w:val="6F34A87E"/>
    <w:rsid w:val="6F4593D4"/>
    <w:rsid w:val="6FA9550E"/>
    <w:rsid w:val="6FCF4436"/>
    <w:rsid w:val="70656FF8"/>
    <w:rsid w:val="70AF4AEA"/>
    <w:rsid w:val="70D20328"/>
    <w:rsid w:val="71103153"/>
    <w:rsid w:val="714014D6"/>
    <w:rsid w:val="71643280"/>
    <w:rsid w:val="71DCE15B"/>
    <w:rsid w:val="7201C881"/>
    <w:rsid w:val="72261405"/>
    <w:rsid w:val="72574554"/>
    <w:rsid w:val="73654CD5"/>
    <w:rsid w:val="73E31463"/>
    <w:rsid w:val="74B463BB"/>
    <w:rsid w:val="7517672A"/>
    <w:rsid w:val="756E3E40"/>
    <w:rsid w:val="75D4E28F"/>
    <w:rsid w:val="763263C2"/>
    <w:rsid w:val="76476A76"/>
    <w:rsid w:val="765F0242"/>
    <w:rsid w:val="768326D0"/>
    <w:rsid w:val="76991436"/>
    <w:rsid w:val="76E848B1"/>
    <w:rsid w:val="7705402B"/>
    <w:rsid w:val="771BB196"/>
    <w:rsid w:val="771DB4A2"/>
    <w:rsid w:val="77606962"/>
    <w:rsid w:val="77A27706"/>
    <w:rsid w:val="77CB43C4"/>
    <w:rsid w:val="77E2A599"/>
    <w:rsid w:val="77F414E1"/>
    <w:rsid w:val="78102CBD"/>
    <w:rsid w:val="792DFFAF"/>
    <w:rsid w:val="795C2D07"/>
    <w:rsid w:val="7961F1E7"/>
    <w:rsid w:val="7968F796"/>
    <w:rsid w:val="7AA07B43"/>
    <w:rsid w:val="7AFB67FE"/>
    <w:rsid w:val="7B0AAB94"/>
    <w:rsid w:val="7B1F8B19"/>
    <w:rsid w:val="7B6A9C4E"/>
    <w:rsid w:val="7B96E0A2"/>
    <w:rsid w:val="7B9FD2E9"/>
    <w:rsid w:val="7BA72D96"/>
    <w:rsid w:val="7BC1A38C"/>
    <w:rsid w:val="7C4E4C60"/>
    <w:rsid w:val="7C552908"/>
    <w:rsid w:val="7CA0A853"/>
    <w:rsid w:val="7CDA0D75"/>
    <w:rsid w:val="7D40F9ED"/>
    <w:rsid w:val="7D57404E"/>
    <w:rsid w:val="7D588781"/>
    <w:rsid w:val="7D8F9FF4"/>
    <w:rsid w:val="7DA3D54E"/>
    <w:rsid w:val="7DAE3938"/>
    <w:rsid w:val="7DC2CC79"/>
    <w:rsid w:val="7DE347C9"/>
    <w:rsid w:val="7E15D274"/>
    <w:rsid w:val="7E2DF823"/>
    <w:rsid w:val="7F2D07F0"/>
    <w:rsid w:val="7F72C0FB"/>
    <w:rsid w:val="7F9FF672"/>
    <w:rsid w:val="7FA27690"/>
    <w:rsid w:val="7FAD2DC2"/>
    <w:rsid w:val="7FB752C8"/>
    <w:rsid w:val="7FFC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4E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4E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Akapit z listą5,Numerowanie,Akapit z listą BS,Bullet Number,lp1,List Paragraph2,ISCG Numerowanie,lp11,List Paragraph11,Bullet 1,Use Case List Paragraph,Body MS Bullet,T_SZ_List Paragraph,sw tekst,normalny tekst,Preambuła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4E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AkapitzlistZnak">
    <w:name w:val="Akapit z listą Znak"/>
    <w:aliases w:val="L1 Znak,Akapit z listą5 Znak,Numerowanie Znak,Akapit z listą BS Znak,Bullet Number Znak,lp1 Znak,List Paragraph2 Znak,ISCG Numerowanie Znak,lp11 Znak,List Paragraph11 Znak,Bullet 1 Znak,Use Case List Paragraph Znak,sw tekst Znak"/>
    <w:link w:val="Akapitzlist"/>
    <w:uiPriority w:val="34"/>
    <w:qFormat/>
    <w:locked/>
    <w:rsid w:val="00964E7B"/>
  </w:style>
  <w:style w:type="paragraph" w:styleId="Spistreci1">
    <w:name w:val="toc 1"/>
    <w:basedOn w:val="Normalny"/>
    <w:next w:val="Normalny"/>
    <w:autoRedefine/>
    <w:uiPriority w:val="39"/>
    <w:rsid w:val="004F41C8"/>
    <w:pPr>
      <w:tabs>
        <w:tab w:val="right" w:leader="dot" w:pos="9062"/>
      </w:tabs>
      <w:spacing w:before="0" w:after="0" w:line="276" w:lineRule="auto"/>
    </w:pPr>
    <w:rPr>
      <w:rFonts w:eastAsia="Arial" w:cs="Arial"/>
      <w:b/>
      <w:bCs/>
      <w:caps/>
      <w:color w:val="000000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964E7B"/>
    <w:pPr>
      <w:tabs>
        <w:tab w:val="left" w:pos="880"/>
        <w:tab w:val="right" w:leader="dot" w:pos="9062"/>
      </w:tabs>
      <w:spacing w:before="0" w:after="0" w:line="276" w:lineRule="auto"/>
      <w:ind w:left="221"/>
    </w:pPr>
    <w:rPr>
      <w:rFonts w:eastAsia="Arial" w:cs="Arial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964E7B"/>
    <w:pPr>
      <w:tabs>
        <w:tab w:val="left" w:pos="1100"/>
        <w:tab w:val="right" w:leader="dot" w:pos="9062"/>
      </w:tabs>
      <w:spacing w:before="0" w:after="0" w:line="276" w:lineRule="auto"/>
      <w:ind w:left="442"/>
    </w:pPr>
    <w:rPr>
      <w:rFonts w:eastAsia="Arial" w:cs="Arial"/>
      <w:i/>
      <w:iCs/>
      <w:color w:val="0000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qFormat/>
    <w:rsid w:val="00964E7B"/>
    <w:pPr>
      <w:keepLines w:val="0"/>
      <w:pageBreakBefore/>
      <w:pBdr>
        <w:top w:val="single" w:sz="24" w:space="0" w:color="DDDDDD"/>
        <w:left w:val="single" w:sz="24" w:space="0" w:color="DDDDDD"/>
        <w:bottom w:val="single" w:sz="24" w:space="0" w:color="DDDDDD"/>
        <w:right w:val="single" w:sz="24" w:space="0" w:color="DDDDDD"/>
      </w:pBdr>
      <w:shd w:val="clear" w:color="auto" w:fill="DDDDDD"/>
      <w:spacing w:before="200" w:after="240"/>
      <w:ind w:left="431" w:hanging="431"/>
      <w:jc w:val="both"/>
      <w:outlineLvl w:val="9"/>
    </w:pPr>
    <w:rPr>
      <w:rFonts w:eastAsia="Arial" w:cs="Arial"/>
      <w:caps/>
      <w:color w:val="FFFFFF"/>
      <w:spacing w:val="15"/>
      <w:sz w:val="22"/>
      <w:szCs w:val="22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964E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nyWeb">
    <w:name w:val="Normal (Web)"/>
    <w:basedOn w:val="Normalny"/>
    <w:unhideWhenUsed/>
    <w:rsid w:val="004F41C8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B8456D"/>
  </w:style>
  <w:style w:type="character" w:customStyle="1" w:styleId="eop">
    <w:name w:val="eop"/>
    <w:basedOn w:val="Domylnaczcionkaakapitu"/>
    <w:rsid w:val="00B8456D"/>
  </w:style>
  <w:style w:type="paragraph" w:customStyle="1" w:styleId="paragraph">
    <w:name w:val="paragraph"/>
    <w:basedOn w:val="Normalny"/>
    <w:rsid w:val="00B8456D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abchar">
    <w:name w:val="tabchar"/>
    <w:basedOn w:val="Domylnaczcionkaakapitu"/>
    <w:rsid w:val="00E9225B"/>
  </w:style>
  <w:style w:type="character" w:customStyle="1" w:styleId="scxw243948351">
    <w:name w:val="scxw243948351"/>
    <w:basedOn w:val="Domylnaczcionkaakapitu"/>
    <w:rsid w:val="00927454"/>
  </w:style>
  <w:style w:type="paragraph" w:styleId="Bezodstpw">
    <w:name w:val="No Spacing"/>
    <w:uiPriority w:val="1"/>
    <w:qFormat/>
    <w:rsid w:val="00FA22B4"/>
    <w:rPr>
      <w:rFonts w:asciiTheme="minorHAnsi" w:eastAsiaTheme="minorHAnsi" w:hAnsiTheme="minorHAnsi" w:cstheme="minorBidi"/>
    </w:rPr>
  </w:style>
  <w:style w:type="character" w:customStyle="1" w:styleId="scxw183276603">
    <w:name w:val="scxw183276603"/>
    <w:basedOn w:val="Domylnaczcionkaakapitu"/>
    <w:rsid w:val="002D4392"/>
  </w:style>
  <w:style w:type="character" w:customStyle="1" w:styleId="scxw85097416">
    <w:name w:val="scxw85097416"/>
    <w:basedOn w:val="Domylnaczcionkaakapitu"/>
    <w:rsid w:val="002D4392"/>
  </w:style>
  <w:style w:type="character" w:customStyle="1" w:styleId="scxw59776896">
    <w:name w:val="scxw59776896"/>
    <w:basedOn w:val="Domylnaczcionkaakapitu"/>
    <w:rsid w:val="00624088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25FC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C79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C79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C79"/>
    <w:rPr>
      <w:rFonts w:asciiTheme="majorHAnsi" w:eastAsiaTheme="majorEastAsia" w:hAnsiTheme="majorHAnsi" w:cstheme="majorBidi"/>
      <w:i/>
      <w:iCs/>
      <w:color w:val="1F4D78" w:themeColor="accent1" w:themeShade="7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C7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C7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Default">
    <w:name w:val="Default"/>
    <w:rsid w:val="00910C79"/>
    <w:pPr>
      <w:autoSpaceDE w:val="0"/>
      <w:autoSpaceDN w:val="0"/>
      <w:adjustRightInd w:val="0"/>
    </w:pPr>
    <w:rPr>
      <w:rFonts w:ascii="Symbol" w:eastAsiaTheme="minorHAnsi" w:hAnsi="Symbol" w:cs="Symbol"/>
      <w:color w:val="000000"/>
    </w:rPr>
  </w:style>
  <w:style w:type="table" w:styleId="Zwykatabela1">
    <w:name w:val="Plain Table 1"/>
    <w:basedOn w:val="Standardowy"/>
    <w:uiPriority w:val="41"/>
    <w:rsid w:val="00910C79"/>
    <w:rPr>
      <w:rFonts w:asciiTheme="minorHAnsi" w:eastAsia="MS Mincho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1jasnaakcent1">
    <w:name w:val="Grid Table 1 Light Accent 1"/>
    <w:basedOn w:val="Standardowy"/>
    <w:uiPriority w:val="46"/>
    <w:rsid w:val="00910C79"/>
    <w:rPr>
      <w:rFonts w:asciiTheme="minorHAnsi" w:eastAsiaTheme="minorHAnsi" w:hAnsiTheme="minorHAnsi" w:cstheme="minorBidi"/>
      <w:kern w:val="2"/>
      <w14:ligatures w14:val="standardContextual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L1">
    <w:name w:val="s_L1"/>
    <w:basedOn w:val="Akapitzlist"/>
    <w:qFormat/>
    <w:rsid w:val="00910C79"/>
    <w:pPr>
      <w:numPr>
        <w:ilvl w:val="3"/>
        <w:numId w:val="2"/>
      </w:numPr>
      <w:tabs>
        <w:tab w:val="left" w:pos="426"/>
      </w:tabs>
      <w:spacing w:before="0" w:after="0" w:line="276" w:lineRule="auto"/>
      <w:jc w:val="both"/>
    </w:pPr>
    <w:rPr>
      <w:rFonts w:ascii="Calibri Light" w:eastAsiaTheme="minorHAnsi" w:hAnsi="Calibri Light"/>
      <w:color w:val="000000"/>
      <w:szCs w:val="20"/>
      <w:lang w:eastAsia="pl-PL"/>
    </w:rPr>
  </w:style>
  <w:style w:type="numbering" w:customStyle="1" w:styleId="snum">
    <w:name w:val="s_num"/>
    <w:uiPriority w:val="99"/>
    <w:rsid w:val="00910C79"/>
    <w:pPr>
      <w:numPr>
        <w:numId w:val="1"/>
      </w:numPr>
    </w:pPr>
  </w:style>
  <w:style w:type="paragraph" w:customStyle="1" w:styleId="sr1">
    <w:name w:val="s_r1"/>
    <w:basedOn w:val="Normalny"/>
    <w:qFormat/>
    <w:rsid w:val="00910C79"/>
    <w:pPr>
      <w:numPr>
        <w:numId w:val="2"/>
      </w:numPr>
      <w:spacing w:before="0" w:after="120" w:line="276" w:lineRule="auto"/>
      <w:jc w:val="both"/>
      <w:outlineLvl w:val="0"/>
    </w:pPr>
    <w:rPr>
      <w:rFonts w:ascii="Calibri Light" w:hAnsi="Calibri Light"/>
      <w:b/>
      <w:caps/>
      <w:color w:val="000000"/>
      <w:sz w:val="28"/>
      <w:szCs w:val="28"/>
      <w:lang w:eastAsia="pl-PL"/>
      <w14:textFill>
        <w14:solidFill>
          <w14:srgbClr w14:val="000000">
            <w14:lumMod w14:val="50000"/>
          </w14:srgbClr>
        </w14:solidFill>
      </w14:textFill>
    </w:rPr>
  </w:style>
  <w:style w:type="paragraph" w:customStyle="1" w:styleId="sr2">
    <w:name w:val="s_r2"/>
    <w:basedOn w:val="Normalny"/>
    <w:qFormat/>
    <w:rsid w:val="00910C79"/>
    <w:pPr>
      <w:numPr>
        <w:ilvl w:val="1"/>
        <w:numId w:val="2"/>
      </w:numPr>
      <w:spacing w:before="120" w:after="120" w:line="276" w:lineRule="auto"/>
      <w:outlineLvl w:val="1"/>
    </w:pPr>
    <w:rPr>
      <w:rFonts w:ascii="Calibri Light" w:hAnsi="Calibri Light"/>
      <w:b/>
      <w:color w:val="000000"/>
      <w:szCs w:val="20"/>
      <w:lang w:eastAsia="pl-PL"/>
      <w14:textFill>
        <w14:solidFill>
          <w14:srgbClr w14:val="000000">
            <w14:lumMod w14:val="50000"/>
          </w14:srgbClr>
        </w14:solidFill>
      </w14:textFill>
    </w:rPr>
  </w:style>
  <w:style w:type="paragraph" w:customStyle="1" w:styleId="sr3">
    <w:name w:val="s_r3"/>
    <w:qFormat/>
    <w:rsid w:val="00910C79"/>
    <w:pPr>
      <w:numPr>
        <w:ilvl w:val="2"/>
        <w:numId w:val="2"/>
      </w:numPr>
      <w:spacing w:before="360" w:after="240" w:line="276" w:lineRule="auto"/>
      <w:jc w:val="both"/>
    </w:pPr>
    <w:rPr>
      <w:rFonts w:ascii="Calibri Light" w:eastAsiaTheme="minorHAnsi" w:hAnsi="Calibri Light" w:cstheme="minorBidi"/>
    </w:rPr>
  </w:style>
  <w:style w:type="numbering" w:customStyle="1" w:styleId="Biecalista1">
    <w:name w:val="Bieżąca lista1"/>
    <w:uiPriority w:val="99"/>
    <w:rsid w:val="00910C79"/>
    <w:pPr>
      <w:numPr>
        <w:numId w:val="3"/>
      </w:numPr>
    </w:pPr>
  </w:style>
  <w:style w:type="character" w:customStyle="1" w:styleId="apple-converted-space">
    <w:name w:val="apple-converted-space"/>
    <w:basedOn w:val="Domylnaczcionkaakapitu"/>
    <w:rsid w:val="00910C79"/>
  </w:style>
  <w:style w:type="character" w:customStyle="1" w:styleId="apple-tab-span">
    <w:name w:val="apple-tab-span"/>
    <w:basedOn w:val="Domylnaczcionkaakapitu"/>
    <w:rsid w:val="00910C79"/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72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96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20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44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68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920"/>
    </w:pPr>
    <w:rPr>
      <w:rFonts w:ascii="Times New Roman" w:hAnsi="Times New Roman" w:cstheme="minorHAnsi"/>
      <w:sz w:val="18"/>
      <w:szCs w:val="18"/>
      <w:lang w:eastAsia="pl-PL"/>
    </w:rPr>
  </w:style>
  <w:style w:type="character" w:customStyle="1" w:styleId="pointnormal">
    <w:name w:val="point_normal"/>
    <w:basedOn w:val="Domylnaczcionkaakapitu"/>
    <w:rsid w:val="00910C79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C79"/>
    <w:rPr>
      <w:rFonts w:ascii="Tahoma" w:hAnsi="Tahoma" w:cs="Tahoma"/>
      <w:sz w:val="16"/>
      <w:szCs w:val="16"/>
    </w:rPr>
  </w:style>
  <w:style w:type="numbering" w:customStyle="1" w:styleId="Biecalista2">
    <w:name w:val="Bieżąca lista2"/>
    <w:uiPriority w:val="99"/>
    <w:rsid w:val="005E0231"/>
    <w:pPr>
      <w:numPr>
        <w:numId w:val="4"/>
      </w:numPr>
    </w:pPr>
  </w:style>
  <w:style w:type="character" w:customStyle="1" w:styleId="TekstprzypisudolnegoZnak">
    <w:name w:val="Tekst przypisu dolnego Znak"/>
    <w:link w:val="Tekstprzypisudolnego"/>
    <w:uiPriority w:val="99"/>
    <w:locked/>
    <w:rsid w:val="008514BF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8514BF"/>
    <w:pPr>
      <w:spacing w:before="0" w:after="0" w:line="240" w:lineRule="auto"/>
    </w:pPr>
    <w:rPr>
      <w:rFonts w:ascii="Arial Unicode MS" w:eastAsia="Arial Unicode MS"/>
      <w:color w:val="000000"/>
    </w:rPr>
  </w:style>
  <w:style w:type="character" w:customStyle="1" w:styleId="TekstprzypisudolnegoZnak1">
    <w:name w:val="Tekst przypisu dolnego Znak1"/>
    <w:basedOn w:val="Domylnaczcionkaakapitu"/>
    <w:semiHidden/>
    <w:rsid w:val="008514BF"/>
    <w:rPr>
      <w:sz w:val="20"/>
      <w:szCs w:val="20"/>
    </w:rPr>
  </w:style>
  <w:style w:type="character" w:styleId="Odwoanieprzypisudolnego">
    <w:name w:val="footnote reference"/>
    <w:uiPriority w:val="99"/>
    <w:rsid w:val="008514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1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4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8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6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3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0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1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5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7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06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9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8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3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6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4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9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8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4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4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0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4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4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8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5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0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1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9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4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1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4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0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5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9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9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3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1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7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4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1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1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7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9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2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1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5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4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9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4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3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4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0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8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4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4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6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6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8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6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8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6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9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0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3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6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7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5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0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6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2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6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3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1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7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8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6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3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6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8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1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5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4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1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5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6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1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3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7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8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8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4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5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1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0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7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0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1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6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3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1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1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7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2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3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4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1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8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5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1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8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4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4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5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3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0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1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8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4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33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0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5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5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7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8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9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1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2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8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1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4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2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2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8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1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1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5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7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4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4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53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97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4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3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8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1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4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6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7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0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6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6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6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0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85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8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0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1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3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2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5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8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1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1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9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7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6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9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5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8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8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2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5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3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0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1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7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1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6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6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9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5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5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3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5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4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9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4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0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3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0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6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0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4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5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8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6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1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1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0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8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9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85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0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3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7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6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7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4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4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7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6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9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7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2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2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2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4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8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2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3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2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1303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2024-08-12T05:49:00Z</dcterms:created>
  <dcterms:modified xsi:type="dcterms:W3CDTF">2024-11-13T09:34:00Z</dcterms:modified>
</cp:coreProperties>
</file>