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0A287" w14:textId="4D8FEF43" w:rsidR="00EC581B" w:rsidRPr="001000E6" w:rsidRDefault="00EC581B" w:rsidP="00EC581B">
      <w:pPr>
        <w:spacing w:after="0" w:line="259" w:lineRule="auto"/>
        <w:ind w:left="0" w:right="675" w:firstLine="0"/>
        <w:jc w:val="right"/>
        <w:rPr>
          <w:color w:val="auto"/>
        </w:rPr>
      </w:pPr>
      <w:r w:rsidRPr="001000E6">
        <w:rPr>
          <w:color w:val="auto"/>
        </w:rPr>
        <w:t xml:space="preserve">Znak postępowania: </w:t>
      </w:r>
      <w:r w:rsidRPr="00934826">
        <w:rPr>
          <w:color w:val="auto"/>
        </w:rPr>
        <w:t>BPI</w:t>
      </w:r>
      <w:r w:rsidR="00934826" w:rsidRPr="00934826">
        <w:rPr>
          <w:color w:val="auto"/>
        </w:rPr>
        <w:t>. 271/8/2024</w:t>
      </w:r>
    </w:p>
    <w:p w14:paraId="2407F554" w14:textId="77777777" w:rsidR="00EC581B" w:rsidRDefault="00EC581B" w:rsidP="00EC581B">
      <w:pPr>
        <w:spacing w:after="0" w:line="259" w:lineRule="auto"/>
        <w:ind w:left="43" w:right="0" w:firstLine="0"/>
        <w:jc w:val="left"/>
      </w:pPr>
    </w:p>
    <w:p w14:paraId="605B5AA6" w14:textId="77777777" w:rsidR="00EC581B" w:rsidRPr="002A23AA" w:rsidRDefault="00EC581B" w:rsidP="00EC581B">
      <w:pPr>
        <w:spacing w:after="0" w:line="259" w:lineRule="auto"/>
        <w:ind w:left="0" w:right="634" w:firstLine="0"/>
        <w:jc w:val="center"/>
      </w:pPr>
      <w:r>
        <w:rPr>
          <w:b/>
          <w:sz w:val="24"/>
        </w:rPr>
        <w:t xml:space="preserve"> </w:t>
      </w:r>
    </w:p>
    <w:p w14:paraId="2BB188EB" w14:textId="77777777" w:rsidR="00EC581B" w:rsidRDefault="00EC581B" w:rsidP="00EC581B">
      <w:pPr>
        <w:spacing w:after="63" w:line="259" w:lineRule="auto"/>
        <w:ind w:left="10" w:right="695" w:hanging="10"/>
        <w:jc w:val="center"/>
      </w:pPr>
      <w:r>
        <w:rPr>
          <w:b/>
          <w:sz w:val="24"/>
        </w:rPr>
        <w:t xml:space="preserve">   SPECYFIKACJA  </w:t>
      </w:r>
    </w:p>
    <w:p w14:paraId="54DE6773" w14:textId="77777777" w:rsidR="00EC581B" w:rsidRDefault="00EC581B" w:rsidP="00EC581B">
      <w:pPr>
        <w:spacing w:after="19" w:line="259" w:lineRule="auto"/>
        <w:ind w:left="10" w:right="695" w:hanging="10"/>
        <w:jc w:val="center"/>
      </w:pPr>
      <w:r>
        <w:rPr>
          <w:b/>
          <w:sz w:val="24"/>
        </w:rPr>
        <w:t xml:space="preserve">WARUNKÓW ZAMÓWIENIA </w:t>
      </w:r>
    </w:p>
    <w:p w14:paraId="73339CF0" w14:textId="77777777" w:rsidR="00EC581B" w:rsidRDefault="00EC581B" w:rsidP="00EC581B">
      <w:pPr>
        <w:spacing w:after="19" w:line="259" w:lineRule="auto"/>
        <w:ind w:right="698"/>
        <w:jc w:val="center"/>
      </w:pPr>
      <w:r>
        <w:rPr>
          <w:b/>
          <w:sz w:val="24"/>
        </w:rPr>
        <w:t>(SWZ)</w:t>
      </w:r>
    </w:p>
    <w:p w14:paraId="1E188E30" w14:textId="77777777" w:rsidR="00EC581B" w:rsidRDefault="00EC581B" w:rsidP="00EC581B">
      <w:pPr>
        <w:spacing w:after="35" w:line="259" w:lineRule="auto"/>
        <w:ind w:left="0" w:right="634" w:firstLine="0"/>
        <w:jc w:val="center"/>
      </w:pPr>
      <w:r>
        <w:rPr>
          <w:b/>
          <w:sz w:val="24"/>
        </w:rPr>
        <w:t xml:space="preserve"> </w:t>
      </w:r>
    </w:p>
    <w:p w14:paraId="2F13899A" w14:textId="77777777" w:rsidR="00EC581B" w:rsidRPr="00C90F6D" w:rsidRDefault="00EC581B" w:rsidP="00EC581B">
      <w:pPr>
        <w:keepNext/>
        <w:widowControl w:val="0"/>
        <w:numPr>
          <w:ilvl w:val="2"/>
          <w:numId w:val="0"/>
        </w:numPr>
        <w:tabs>
          <w:tab w:val="num" w:pos="720"/>
        </w:tabs>
        <w:suppressAutoHyphens/>
        <w:spacing w:after="0" w:line="240" w:lineRule="auto"/>
        <w:ind w:right="-1"/>
        <w:jc w:val="center"/>
        <w:outlineLvl w:val="2"/>
        <w:rPr>
          <w:b/>
          <w:bCs/>
          <w:smallCaps/>
          <w:sz w:val="36"/>
          <w:szCs w:val="36"/>
        </w:rPr>
      </w:pPr>
      <w:bookmarkStart w:id="0" w:name="_Hlk19186835"/>
      <w:bookmarkStart w:id="1" w:name="_Hlk19172124"/>
      <w:r w:rsidRPr="00C90F6D">
        <w:rPr>
          <w:b/>
          <w:bCs/>
          <w:smallCaps/>
          <w:sz w:val="36"/>
          <w:szCs w:val="36"/>
        </w:rPr>
        <w:t xml:space="preserve">Gmina </w:t>
      </w:r>
      <w:r>
        <w:rPr>
          <w:b/>
          <w:bCs/>
          <w:smallCaps/>
          <w:sz w:val="36"/>
          <w:szCs w:val="36"/>
        </w:rPr>
        <w:t>Żychlin</w:t>
      </w:r>
    </w:p>
    <w:p w14:paraId="1B929B56" w14:textId="77777777" w:rsidR="00EC581B" w:rsidRDefault="00EC581B" w:rsidP="00EC581B">
      <w:pPr>
        <w:widowControl w:val="0"/>
        <w:suppressAutoHyphens/>
        <w:spacing w:after="0" w:line="240" w:lineRule="auto"/>
        <w:ind w:right="-1"/>
        <w:jc w:val="center"/>
        <w:rPr>
          <w:b/>
          <w:bCs/>
        </w:rPr>
      </w:pPr>
      <w:r w:rsidRPr="00270178">
        <w:rPr>
          <w:b/>
          <w:bCs/>
        </w:rPr>
        <w:t>ul. Barlickiego 15</w:t>
      </w:r>
    </w:p>
    <w:p w14:paraId="625DE32B" w14:textId="77777777" w:rsidR="00EC581B" w:rsidRPr="00C90F6D" w:rsidRDefault="00EC581B" w:rsidP="00EC581B">
      <w:pPr>
        <w:widowControl w:val="0"/>
        <w:suppressAutoHyphens/>
        <w:spacing w:after="0" w:line="240" w:lineRule="auto"/>
        <w:ind w:right="-1"/>
        <w:jc w:val="center"/>
        <w:rPr>
          <w:b/>
          <w:bCs/>
        </w:rPr>
      </w:pPr>
      <w:r w:rsidRPr="00270178">
        <w:rPr>
          <w:b/>
          <w:bCs/>
        </w:rPr>
        <w:t>99-320 Żychlin</w:t>
      </w:r>
    </w:p>
    <w:p w14:paraId="46E0D9EA" w14:textId="77777777" w:rsidR="00EC581B" w:rsidRPr="00270178" w:rsidRDefault="00EC581B" w:rsidP="00EC581B">
      <w:pPr>
        <w:widowControl w:val="0"/>
        <w:suppressAutoHyphens/>
        <w:spacing w:after="0" w:line="240" w:lineRule="auto"/>
        <w:ind w:right="-1"/>
        <w:jc w:val="center"/>
        <w:rPr>
          <w:b/>
          <w:bCs/>
        </w:rPr>
      </w:pPr>
      <w:r w:rsidRPr="00C90F6D">
        <w:rPr>
          <w:b/>
          <w:bCs/>
        </w:rPr>
        <w:t xml:space="preserve">NIP: </w:t>
      </w:r>
      <w:r w:rsidRPr="00270178">
        <w:rPr>
          <w:b/>
          <w:bCs/>
        </w:rPr>
        <w:t>775-24-06-961</w:t>
      </w:r>
    </w:p>
    <w:bookmarkEnd w:id="0"/>
    <w:p w14:paraId="3B14B210" w14:textId="77777777" w:rsidR="00EC581B" w:rsidRDefault="00EC581B" w:rsidP="00EC581B">
      <w:pPr>
        <w:widowControl w:val="0"/>
        <w:suppressAutoHyphens/>
        <w:spacing w:after="0" w:line="240" w:lineRule="auto"/>
        <w:ind w:right="-1"/>
        <w:jc w:val="center"/>
        <w:rPr>
          <w:b/>
          <w:bCs/>
        </w:rPr>
      </w:pPr>
      <w:r w:rsidRPr="00C90F6D">
        <w:rPr>
          <w:b/>
          <w:bCs/>
        </w:rPr>
        <w:t xml:space="preserve">REGON: </w:t>
      </w:r>
      <w:r w:rsidRPr="00270178">
        <w:rPr>
          <w:b/>
          <w:bCs/>
        </w:rPr>
        <w:t>611015514</w:t>
      </w:r>
    </w:p>
    <w:bookmarkEnd w:id="1"/>
    <w:p w14:paraId="23FFD14D" w14:textId="77777777" w:rsidR="00EC581B" w:rsidRPr="00C90F6D" w:rsidRDefault="00EC581B" w:rsidP="00EC581B">
      <w:pPr>
        <w:spacing w:after="0" w:line="240" w:lineRule="auto"/>
        <w:ind w:right="-1"/>
      </w:pPr>
    </w:p>
    <w:p w14:paraId="280D475F" w14:textId="77777777" w:rsidR="00EC581B" w:rsidRPr="00C90F6D" w:rsidRDefault="00EC581B" w:rsidP="00EC581B">
      <w:pPr>
        <w:spacing w:after="0" w:line="240" w:lineRule="auto"/>
        <w:jc w:val="center"/>
      </w:pPr>
      <w:r>
        <w:rPr>
          <w:noProof/>
        </w:rPr>
        <w:drawing>
          <wp:inline distT="0" distB="0" distL="0" distR="0" wp14:anchorId="68863DA6" wp14:editId="70EFAE23">
            <wp:extent cx="1569720" cy="1734598"/>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00px-POL_Żychlin_CO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3535" cy="1749864"/>
                    </a:xfrm>
                    <a:prstGeom prst="rect">
                      <a:avLst/>
                    </a:prstGeom>
                  </pic:spPr>
                </pic:pic>
              </a:graphicData>
            </a:graphic>
          </wp:inline>
        </w:drawing>
      </w:r>
    </w:p>
    <w:p w14:paraId="2077DD88" w14:textId="77777777" w:rsidR="00EC581B" w:rsidRDefault="00EC581B" w:rsidP="00EC581B">
      <w:pPr>
        <w:spacing w:after="0" w:line="259" w:lineRule="auto"/>
        <w:ind w:left="0" w:right="3" w:firstLine="0"/>
        <w:jc w:val="center"/>
      </w:pPr>
      <w:r>
        <w:rPr>
          <w:b/>
        </w:rPr>
        <w:t xml:space="preserve"> </w:t>
      </w:r>
      <w:r>
        <w:rPr>
          <w:b/>
          <w:sz w:val="24"/>
        </w:rPr>
        <w:t xml:space="preserve"> </w:t>
      </w:r>
    </w:p>
    <w:p w14:paraId="317A71F7" w14:textId="77777777" w:rsidR="00EC581B" w:rsidRDefault="00EC581B" w:rsidP="00EC581B">
      <w:pPr>
        <w:spacing w:after="34" w:line="259" w:lineRule="auto"/>
        <w:ind w:left="396" w:right="0" w:firstLine="0"/>
        <w:jc w:val="left"/>
      </w:pPr>
      <w:r>
        <w:rPr>
          <w:sz w:val="24"/>
        </w:rPr>
        <w:t xml:space="preserve"> </w:t>
      </w:r>
    </w:p>
    <w:p w14:paraId="4172D61D" w14:textId="77777777" w:rsidR="00EC581B" w:rsidRDefault="00EC581B" w:rsidP="00EC581B">
      <w:pPr>
        <w:spacing w:after="31" w:line="259" w:lineRule="auto"/>
        <w:ind w:left="991" w:right="1476" w:firstLine="0"/>
        <w:jc w:val="center"/>
        <w:rPr>
          <w:b/>
          <w:bCs/>
          <w:sz w:val="24"/>
        </w:rPr>
      </w:pPr>
      <w:r w:rsidRPr="00AA73BB">
        <w:rPr>
          <w:b/>
          <w:bCs/>
          <w:sz w:val="24"/>
        </w:rPr>
        <w:t>POSTĘPOWANIE PROWADZONE</w:t>
      </w:r>
    </w:p>
    <w:p w14:paraId="6D8CF804" w14:textId="77777777" w:rsidR="00EC581B" w:rsidRPr="00AA73BB" w:rsidRDefault="00EC581B" w:rsidP="00EC581B">
      <w:pPr>
        <w:spacing w:after="31" w:line="259" w:lineRule="auto"/>
        <w:ind w:left="991" w:right="1476" w:firstLine="0"/>
        <w:jc w:val="center"/>
        <w:rPr>
          <w:b/>
          <w:bCs/>
        </w:rPr>
      </w:pPr>
      <w:r w:rsidRPr="00AA73BB">
        <w:rPr>
          <w:b/>
          <w:bCs/>
          <w:sz w:val="24"/>
        </w:rPr>
        <w:t xml:space="preserve"> W TRYBIE PODSTAWOWOWYM</w:t>
      </w:r>
    </w:p>
    <w:p w14:paraId="5413975B" w14:textId="77777777" w:rsidR="00EC581B" w:rsidRPr="00AA73BB" w:rsidRDefault="00EC581B" w:rsidP="00EC581B">
      <w:pPr>
        <w:spacing w:after="31" w:line="259" w:lineRule="auto"/>
        <w:ind w:left="2359" w:right="1476" w:hanging="1608"/>
        <w:jc w:val="center"/>
        <w:rPr>
          <w:b/>
          <w:bCs/>
          <w:sz w:val="24"/>
        </w:rPr>
      </w:pPr>
      <w:r w:rsidRPr="00AA73BB">
        <w:rPr>
          <w:b/>
          <w:bCs/>
          <w:sz w:val="24"/>
        </w:rPr>
        <w:t xml:space="preserve">BEZ PRZEPROWADZENIA NEGOCJACJI,  </w:t>
      </w:r>
    </w:p>
    <w:p w14:paraId="0EA2591A" w14:textId="77777777" w:rsidR="00EC581B" w:rsidRDefault="00EC581B" w:rsidP="00EC581B">
      <w:pPr>
        <w:spacing w:after="31" w:line="259" w:lineRule="auto"/>
        <w:ind w:left="2359" w:right="1476" w:hanging="1608"/>
        <w:jc w:val="center"/>
        <w:rPr>
          <w:b/>
          <w:bCs/>
          <w:sz w:val="24"/>
        </w:rPr>
      </w:pPr>
      <w:r w:rsidRPr="00AA73BB">
        <w:rPr>
          <w:b/>
          <w:bCs/>
          <w:sz w:val="24"/>
        </w:rPr>
        <w:t>O WARTOŚCI ZAMÓWIENIA NIEPRZEKRACZAJĄCEJ</w:t>
      </w:r>
    </w:p>
    <w:p w14:paraId="0540E229" w14:textId="6B67E522" w:rsidR="00EC581B" w:rsidRPr="00D51793" w:rsidRDefault="00EC581B" w:rsidP="00EC581B">
      <w:pPr>
        <w:spacing w:after="31" w:line="259" w:lineRule="auto"/>
        <w:ind w:left="2359" w:right="1476" w:hanging="1608"/>
        <w:jc w:val="center"/>
        <w:rPr>
          <w:b/>
          <w:bCs/>
          <w:color w:val="FF0000"/>
          <w:sz w:val="24"/>
        </w:rPr>
      </w:pPr>
      <w:r w:rsidRPr="002775B0">
        <w:rPr>
          <w:b/>
          <w:bCs/>
          <w:color w:val="auto"/>
          <w:sz w:val="24"/>
        </w:rPr>
        <w:t xml:space="preserve"> 215 000 </w:t>
      </w:r>
      <w:r w:rsidR="00C12ECB" w:rsidRPr="002775B0">
        <w:rPr>
          <w:b/>
          <w:bCs/>
          <w:color w:val="auto"/>
          <w:sz w:val="24"/>
        </w:rPr>
        <w:t xml:space="preserve"> </w:t>
      </w:r>
      <w:r w:rsidRPr="001B61A4">
        <w:rPr>
          <w:b/>
          <w:bCs/>
          <w:color w:val="auto"/>
          <w:sz w:val="24"/>
        </w:rPr>
        <w:t xml:space="preserve">EURO, </w:t>
      </w:r>
    </w:p>
    <w:p w14:paraId="2530FCB6" w14:textId="77777777" w:rsidR="00EC581B" w:rsidRPr="00AA73BB" w:rsidRDefault="00EC581B" w:rsidP="00EC581B">
      <w:pPr>
        <w:spacing w:after="31" w:line="259" w:lineRule="auto"/>
        <w:ind w:left="2359" w:right="1476" w:hanging="1608"/>
        <w:jc w:val="center"/>
        <w:rPr>
          <w:b/>
          <w:bCs/>
        </w:rPr>
      </w:pPr>
      <w:r w:rsidRPr="00AA73BB">
        <w:rPr>
          <w:b/>
          <w:bCs/>
          <w:sz w:val="24"/>
        </w:rPr>
        <w:t>KTÓREGO PRZEDMIOTEM JEST:</w:t>
      </w:r>
    </w:p>
    <w:p w14:paraId="635BA656" w14:textId="77777777" w:rsidR="00EC581B" w:rsidRDefault="00EC581B" w:rsidP="00EC581B">
      <w:pPr>
        <w:spacing w:after="58" w:line="259" w:lineRule="auto"/>
        <w:ind w:left="0" w:right="663" w:firstLine="0"/>
        <w:jc w:val="center"/>
      </w:pPr>
      <w:r>
        <w:rPr>
          <w:sz w:val="24"/>
        </w:rPr>
        <w:t xml:space="preserve"> </w:t>
      </w:r>
    </w:p>
    <w:p w14:paraId="4E091160" w14:textId="77777777" w:rsidR="00EC581B" w:rsidRPr="00E77E80" w:rsidRDefault="00EC581B" w:rsidP="00EC581B">
      <w:pPr>
        <w:pStyle w:val="Tekstpodstawowy21"/>
        <w:rPr>
          <w:rFonts w:cs="Arial"/>
          <w:b/>
          <w:bCs/>
          <w:sz w:val="40"/>
          <w:szCs w:val="40"/>
        </w:rPr>
      </w:pPr>
      <w:r w:rsidRPr="00E77E80">
        <w:rPr>
          <w:rFonts w:cs="Arial"/>
          <w:b/>
          <w:bCs/>
          <w:sz w:val="40"/>
          <w:szCs w:val="40"/>
        </w:rPr>
        <w:t>„Dowóz uczniów do szkół  i przedszkoli</w:t>
      </w:r>
    </w:p>
    <w:p w14:paraId="4CEC6B70" w14:textId="2DB5EE34" w:rsidR="00EC581B" w:rsidRPr="00E77E80" w:rsidRDefault="00EC581B" w:rsidP="00EC581B">
      <w:pPr>
        <w:pStyle w:val="Tekstpodstawowy21"/>
        <w:rPr>
          <w:rFonts w:cs="Arial"/>
          <w:b/>
          <w:bCs/>
          <w:sz w:val="40"/>
          <w:szCs w:val="40"/>
        </w:rPr>
      </w:pPr>
      <w:r w:rsidRPr="00E77E80">
        <w:rPr>
          <w:rFonts w:cs="Arial"/>
          <w:b/>
          <w:bCs/>
          <w:sz w:val="40"/>
          <w:szCs w:val="40"/>
        </w:rPr>
        <w:t>w roku</w:t>
      </w:r>
      <w:r w:rsidRPr="00D40022">
        <w:rPr>
          <w:rFonts w:cs="Arial"/>
          <w:b/>
          <w:bCs/>
          <w:sz w:val="40"/>
          <w:szCs w:val="40"/>
        </w:rPr>
        <w:t xml:space="preserve"> 202</w:t>
      </w:r>
      <w:r w:rsidR="0027074F" w:rsidRPr="00D40022">
        <w:rPr>
          <w:rFonts w:cs="Arial"/>
          <w:b/>
          <w:bCs/>
          <w:sz w:val="40"/>
          <w:szCs w:val="40"/>
        </w:rPr>
        <w:t>5</w:t>
      </w:r>
      <w:r w:rsidRPr="00D40022">
        <w:rPr>
          <w:rFonts w:cs="Arial"/>
          <w:b/>
          <w:bCs/>
          <w:sz w:val="40"/>
          <w:szCs w:val="40"/>
        </w:rPr>
        <w:t xml:space="preserve"> </w:t>
      </w:r>
      <w:r w:rsidRPr="00E77E80">
        <w:rPr>
          <w:rFonts w:cs="Arial"/>
          <w:b/>
          <w:bCs/>
          <w:sz w:val="40"/>
          <w:szCs w:val="40"/>
        </w:rPr>
        <w:t>dla Gminy Żychlin”</w:t>
      </w:r>
    </w:p>
    <w:p w14:paraId="24E2802E" w14:textId="77777777" w:rsidR="00EC581B" w:rsidRDefault="00EC581B" w:rsidP="00EC581B">
      <w:pPr>
        <w:widowControl w:val="0"/>
        <w:suppressAutoHyphens/>
        <w:spacing w:after="0" w:line="240" w:lineRule="auto"/>
        <w:jc w:val="center"/>
      </w:pPr>
      <w:r>
        <w:lastRenderedPageBreak/>
        <w:t xml:space="preserve">                                                                                                      </w:t>
      </w:r>
    </w:p>
    <w:p w14:paraId="205C2C0C" w14:textId="77777777" w:rsidR="00EC581B" w:rsidRPr="00B2670D" w:rsidRDefault="00EC581B" w:rsidP="00EC581B">
      <w:pPr>
        <w:widowControl w:val="0"/>
        <w:suppressAutoHyphens/>
        <w:spacing w:after="0" w:line="240" w:lineRule="auto"/>
        <w:jc w:val="center"/>
      </w:pPr>
      <w:r w:rsidRPr="00B2670D">
        <w:t>Zatwierdzam:</w:t>
      </w:r>
    </w:p>
    <w:p w14:paraId="0B1278D7" w14:textId="77777777" w:rsidR="00EC581B" w:rsidRDefault="00EC581B" w:rsidP="00EC581B">
      <w:pPr>
        <w:widowControl w:val="0"/>
        <w:suppressAutoHyphens/>
        <w:spacing w:after="0" w:line="240" w:lineRule="auto"/>
      </w:pPr>
      <w:r>
        <w:tab/>
      </w:r>
    </w:p>
    <w:p w14:paraId="5EB29796" w14:textId="77777777" w:rsidR="00EC581B" w:rsidRDefault="00EC581B" w:rsidP="00EC581B">
      <w:pPr>
        <w:widowControl w:val="0"/>
        <w:suppressAutoHyphens/>
        <w:spacing w:after="0" w:line="240" w:lineRule="auto"/>
        <w:ind w:left="2127" w:firstLine="709"/>
      </w:pPr>
      <w:r>
        <w:tab/>
      </w:r>
      <w:r>
        <w:tab/>
      </w:r>
      <w:r>
        <w:tab/>
      </w:r>
      <w:r>
        <w:tab/>
      </w:r>
      <w:r>
        <w:tab/>
      </w:r>
    </w:p>
    <w:p w14:paraId="046E3A46" w14:textId="77777777" w:rsidR="00EC581B" w:rsidRDefault="00EC581B" w:rsidP="00EC581B">
      <w:pPr>
        <w:widowControl w:val="0"/>
        <w:suppressAutoHyphens/>
        <w:spacing w:after="0" w:line="240" w:lineRule="auto"/>
        <w:ind w:left="2127" w:firstLine="709"/>
      </w:pPr>
    </w:p>
    <w:p w14:paraId="13BE4EAC" w14:textId="77777777" w:rsidR="00EC581B" w:rsidRDefault="00EC581B" w:rsidP="00EC581B">
      <w:pPr>
        <w:widowControl w:val="0"/>
        <w:suppressAutoHyphens/>
        <w:spacing w:after="0" w:line="240" w:lineRule="auto"/>
        <w:ind w:left="2127" w:firstLine="709"/>
      </w:pPr>
      <w:r>
        <w:tab/>
      </w:r>
      <w:r>
        <w:tab/>
      </w:r>
      <w:r>
        <w:tab/>
      </w:r>
      <w:r>
        <w:tab/>
        <w:t xml:space="preserve">     Burmistrz Gminy Żychlin</w:t>
      </w:r>
    </w:p>
    <w:p w14:paraId="06DCDBA7" w14:textId="77777777" w:rsidR="00EC581B" w:rsidRDefault="00EC581B" w:rsidP="00EC581B">
      <w:pPr>
        <w:widowControl w:val="0"/>
        <w:suppressAutoHyphens/>
        <w:spacing w:after="0" w:line="240" w:lineRule="auto"/>
        <w:ind w:left="2127" w:firstLine="709"/>
      </w:pPr>
    </w:p>
    <w:p w14:paraId="61E34DDD" w14:textId="77777777" w:rsidR="00EC581B" w:rsidRDefault="00EC581B" w:rsidP="00EC581B">
      <w:pPr>
        <w:widowControl w:val="0"/>
        <w:suppressAutoHyphens/>
        <w:spacing w:after="0" w:line="240" w:lineRule="auto"/>
        <w:ind w:left="4956"/>
        <w:jc w:val="center"/>
      </w:pPr>
    </w:p>
    <w:p w14:paraId="682EF9F7" w14:textId="77777777" w:rsidR="00EC581B" w:rsidRPr="00B2670D" w:rsidRDefault="00EC581B" w:rsidP="00EC581B">
      <w:pPr>
        <w:widowControl w:val="0"/>
        <w:suppressAutoHyphens/>
        <w:spacing w:after="0" w:line="240" w:lineRule="auto"/>
        <w:ind w:left="4956" w:firstLine="708"/>
        <w:jc w:val="center"/>
      </w:pPr>
      <w:r w:rsidRPr="00B2670D">
        <w:t>..............................................</w:t>
      </w:r>
    </w:p>
    <w:p w14:paraId="6D385B09" w14:textId="77777777" w:rsidR="00EC581B" w:rsidRDefault="00EC581B" w:rsidP="00EC581B">
      <w:pPr>
        <w:spacing w:after="0" w:line="259" w:lineRule="auto"/>
        <w:ind w:left="0" w:right="742" w:firstLine="0"/>
        <w:jc w:val="right"/>
        <w:rPr>
          <w:vertAlign w:val="superscript"/>
        </w:rPr>
      </w:pPr>
      <w:r>
        <w:rPr>
          <w:vertAlign w:val="superscript"/>
        </w:rPr>
        <w:t xml:space="preserve">                                                                          </w:t>
      </w:r>
      <w:r w:rsidRPr="00B2670D">
        <w:rPr>
          <w:vertAlign w:val="superscript"/>
        </w:rPr>
        <w:t>(podpis Kierownika Zamawiającego)</w:t>
      </w:r>
    </w:p>
    <w:p w14:paraId="26094E19" w14:textId="5776B501" w:rsidR="00EC581B" w:rsidRPr="00273A7B" w:rsidRDefault="00EC581B" w:rsidP="00EC581B">
      <w:pPr>
        <w:spacing w:after="0" w:line="259" w:lineRule="auto"/>
        <w:ind w:left="0" w:right="742" w:firstLine="0"/>
        <w:jc w:val="left"/>
        <w:rPr>
          <w:color w:val="FF0000"/>
        </w:rPr>
      </w:pPr>
      <w:r w:rsidRPr="001338F2">
        <w:rPr>
          <w:sz w:val="24"/>
        </w:rPr>
        <w:t xml:space="preserve"> </w:t>
      </w:r>
      <w:r w:rsidRPr="00392F88">
        <w:rPr>
          <w:color w:val="auto"/>
          <w:sz w:val="24"/>
        </w:rPr>
        <w:t xml:space="preserve">Żychlin, </w:t>
      </w:r>
      <w:r w:rsidRPr="00665831">
        <w:rPr>
          <w:color w:val="auto"/>
          <w:sz w:val="24"/>
        </w:rPr>
        <w:t xml:space="preserve">dnia </w:t>
      </w:r>
      <w:r w:rsidR="00665831" w:rsidRPr="00665831">
        <w:rPr>
          <w:color w:val="auto"/>
          <w:sz w:val="24"/>
        </w:rPr>
        <w:t xml:space="preserve">05.11.2024 </w:t>
      </w:r>
      <w:r w:rsidRPr="00665831">
        <w:rPr>
          <w:color w:val="auto"/>
          <w:sz w:val="24"/>
        </w:rPr>
        <w:t>r.</w:t>
      </w:r>
    </w:p>
    <w:p w14:paraId="4E05E93A" w14:textId="77777777" w:rsidR="00EC581B" w:rsidRPr="00273A7B" w:rsidRDefault="00EC581B" w:rsidP="00EC581B">
      <w:pPr>
        <w:spacing w:after="8" w:line="256" w:lineRule="auto"/>
        <w:ind w:left="0" w:right="0" w:firstLine="0"/>
        <w:jc w:val="left"/>
        <w:rPr>
          <w:b/>
          <w:color w:val="FF0000"/>
          <w:sz w:val="24"/>
        </w:rPr>
      </w:pPr>
    </w:p>
    <w:p w14:paraId="53D12F3C" w14:textId="77777777" w:rsidR="00EC581B" w:rsidRPr="00950021" w:rsidRDefault="00EC581B" w:rsidP="00EC581B">
      <w:pPr>
        <w:numPr>
          <w:ilvl w:val="0"/>
          <w:numId w:val="1"/>
        </w:numPr>
        <w:spacing w:after="157" w:line="270" w:lineRule="auto"/>
        <w:ind w:right="737" w:firstLine="0"/>
        <w:rPr>
          <w:b/>
          <w:color w:val="auto"/>
        </w:rPr>
      </w:pPr>
      <w:r w:rsidRPr="00950021">
        <w:rPr>
          <w:b/>
          <w:color w:val="auto"/>
        </w:rPr>
        <w:t>NAZWA ORAZ ADRES ZAMAWIAJĄCEGO, NUMER TELEFONU, ADRES POCZTY ELEKTRONICZNEJ ORAZ STRONY INTERNETOWEJ PROWADZONEGO POSTĘPOWANIA</w:t>
      </w:r>
    </w:p>
    <w:p w14:paraId="1B0DF07C" w14:textId="77777777" w:rsidR="00EC581B" w:rsidRPr="00950021" w:rsidRDefault="00EC581B" w:rsidP="00CF7C7D">
      <w:pPr>
        <w:pStyle w:val="Akapitzlist"/>
        <w:widowControl w:val="0"/>
        <w:numPr>
          <w:ilvl w:val="1"/>
          <w:numId w:val="14"/>
        </w:numPr>
        <w:suppressAutoHyphens/>
        <w:spacing w:after="0" w:line="360" w:lineRule="auto"/>
        <w:ind w:left="426" w:right="743" w:hanging="426"/>
        <w:outlineLvl w:val="5"/>
        <w:rPr>
          <w:rFonts w:ascii="Arial" w:hAnsi="Arial" w:cs="Arial"/>
          <w:color w:val="000000" w:themeColor="text1"/>
          <w:sz w:val="22"/>
        </w:rPr>
      </w:pPr>
      <w:r w:rsidRPr="007C7887">
        <w:rPr>
          <w:rFonts w:ascii="Arial" w:hAnsi="Arial" w:cs="Arial"/>
          <w:b/>
          <w:sz w:val="22"/>
        </w:rPr>
        <w:t xml:space="preserve">ZAMAWIAJĄCY: </w:t>
      </w:r>
      <w:r>
        <w:rPr>
          <w:rFonts w:ascii="Arial" w:hAnsi="Arial" w:cs="Arial"/>
          <w:b/>
          <w:sz w:val="22"/>
        </w:rPr>
        <w:t xml:space="preserve">Gmina Żychlin, </w:t>
      </w:r>
      <w:r w:rsidRPr="00DE7340">
        <w:rPr>
          <w:rFonts w:ascii="Arial" w:hAnsi="Arial" w:cs="Arial"/>
          <w:b/>
        </w:rPr>
        <w:t>ul. Barlickiego 15, 99-320 Żychlin</w:t>
      </w:r>
    </w:p>
    <w:p w14:paraId="00CF76CE" w14:textId="77777777" w:rsidR="00EC581B" w:rsidRPr="00B2670D" w:rsidRDefault="00EC581B" w:rsidP="00EC581B">
      <w:pPr>
        <w:widowControl w:val="0"/>
        <w:suppressAutoHyphens/>
        <w:spacing w:after="0" w:line="360" w:lineRule="auto"/>
        <w:ind w:left="360" w:right="743" w:firstLine="66"/>
        <w:outlineLvl w:val="5"/>
        <w:rPr>
          <w:bCs/>
        </w:rPr>
      </w:pPr>
      <w:r w:rsidRPr="00B2670D">
        <w:rPr>
          <w:bCs/>
        </w:rPr>
        <w:t>NIP: 775-24-06-961</w:t>
      </w:r>
      <w:r>
        <w:rPr>
          <w:bCs/>
        </w:rPr>
        <w:t xml:space="preserve">, </w:t>
      </w:r>
      <w:r w:rsidRPr="00B2670D">
        <w:rPr>
          <w:bCs/>
        </w:rPr>
        <w:t>REGON: 611015514</w:t>
      </w:r>
    </w:p>
    <w:p w14:paraId="320D6154" w14:textId="77777777" w:rsidR="00EC581B" w:rsidRDefault="00EC581B" w:rsidP="00EC581B">
      <w:pPr>
        <w:widowControl w:val="0"/>
        <w:suppressAutoHyphens/>
        <w:spacing w:after="0" w:line="360" w:lineRule="auto"/>
        <w:ind w:left="360" w:right="743" w:firstLine="66"/>
        <w:outlineLvl w:val="5"/>
        <w:rPr>
          <w:bCs/>
          <w:lang w:val="en-US"/>
        </w:rPr>
      </w:pPr>
      <w:r>
        <w:rPr>
          <w:bCs/>
          <w:lang w:val="en-US"/>
        </w:rPr>
        <w:t>T</w:t>
      </w:r>
      <w:r w:rsidRPr="00B2670D">
        <w:rPr>
          <w:bCs/>
          <w:lang w:val="en-US"/>
        </w:rPr>
        <w:t>el.: (+48 24)</w:t>
      </w:r>
      <w:r>
        <w:rPr>
          <w:bCs/>
          <w:lang w:val="en-US"/>
        </w:rPr>
        <w:t xml:space="preserve"> </w:t>
      </w:r>
      <w:r w:rsidRPr="00B2670D">
        <w:rPr>
          <w:bCs/>
          <w:lang w:val="en-US"/>
        </w:rPr>
        <w:t xml:space="preserve"> 351 20 32;</w:t>
      </w:r>
    </w:p>
    <w:p w14:paraId="465B989A" w14:textId="77777777" w:rsidR="00EC581B" w:rsidRDefault="00EC581B" w:rsidP="00EC581B">
      <w:pPr>
        <w:widowControl w:val="0"/>
        <w:suppressAutoHyphens/>
        <w:spacing w:after="0" w:line="360" w:lineRule="auto"/>
        <w:ind w:left="360" w:right="743" w:firstLine="66"/>
        <w:outlineLvl w:val="5"/>
        <w:rPr>
          <w:bCs/>
          <w:lang w:val="en-US"/>
        </w:rPr>
      </w:pPr>
      <w:r>
        <w:rPr>
          <w:bCs/>
          <w:lang w:val="en-US"/>
        </w:rPr>
        <w:t xml:space="preserve">Adres </w:t>
      </w:r>
      <w:proofErr w:type="spellStart"/>
      <w:r>
        <w:rPr>
          <w:bCs/>
          <w:lang w:val="en-US"/>
        </w:rPr>
        <w:t>poczty</w:t>
      </w:r>
      <w:proofErr w:type="spellEnd"/>
      <w:r>
        <w:rPr>
          <w:bCs/>
          <w:lang w:val="en-US"/>
        </w:rPr>
        <w:t xml:space="preserve"> e</w:t>
      </w:r>
      <w:r w:rsidRPr="00B2670D">
        <w:rPr>
          <w:bCs/>
          <w:lang w:val="en-US"/>
        </w:rPr>
        <w:t xml:space="preserve">-mail: </w:t>
      </w:r>
      <w:hyperlink r:id="rId9" w:history="1">
        <w:r w:rsidRPr="00602DB7">
          <w:rPr>
            <w:rStyle w:val="Hipercze"/>
            <w:bCs/>
            <w:lang w:val="en-US"/>
          </w:rPr>
          <w:t>sekretariat@gminazychlin.pl</w:t>
        </w:r>
      </w:hyperlink>
    </w:p>
    <w:p w14:paraId="42FA1D0E" w14:textId="77777777" w:rsidR="00EC581B" w:rsidRDefault="00EC581B" w:rsidP="00EC581B">
      <w:pPr>
        <w:widowControl w:val="0"/>
        <w:suppressAutoHyphens/>
        <w:spacing w:after="0" w:line="360" w:lineRule="auto"/>
        <w:ind w:left="360" w:right="743" w:firstLine="66"/>
        <w:outlineLvl w:val="5"/>
        <w:rPr>
          <w:bCs/>
        </w:rPr>
      </w:pPr>
      <w:r w:rsidRPr="00C90F6D">
        <w:rPr>
          <w:bCs/>
        </w:rPr>
        <w:t>Strona internetowa</w:t>
      </w:r>
      <w:r>
        <w:rPr>
          <w:bCs/>
        </w:rPr>
        <w:t xml:space="preserve"> Zamawiającego</w:t>
      </w:r>
      <w:r w:rsidRPr="00C90F6D">
        <w:rPr>
          <w:bCs/>
        </w:rPr>
        <w:t xml:space="preserve">: </w:t>
      </w:r>
      <w:hyperlink r:id="rId10" w:history="1">
        <w:r w:rsidRPr="009E261C">
          <w:rPr>
            <w:rStyle w:val="Hipercze"/>
            <w:bCs/>
          </w:rPr>
          <w:t>http://bip.gminazychlin.pl/</w:t>
        </w:r>
      </w:hyperlink>
      <w:r>
        <w:rPr>
          <w:bCs/>
        </w:rPr>
        <w:t xml:space="preserve"> </w:t>
      </w:r>
    </w:p>
    <w:p w14:paraId="103980CC" w14:textId="2E848892" w:rsidR="00EC581B" w:rsidRDefault="00EC581B" w:rsidP="00EC581B">
      <w:pPr>
        <w:spacing w:after="4" w:line="259" w:lineRule="auto"/>
        <w:ind w:left="0" w:firstLine="360"/>
        <w:jc w:val="left"/>
      </w:pPr>
      <w:r>
        <w:t xml:space="preserve">Niniejsze postępowanie oznaczone jest znakiem sprawy: </w:t>
      </w:r>
      <w:r w:rsidRPr="001000E6">
        <w:rPr>
          <w:color w:val="auto"/>
        </w:rPr>
        <w:t>BPI</w:t>
      </w:r>
      <w:r w:rsidR="00207B70">
        <w:rPr>
          <w:color w:val="auto"/>
        </w:rPr>
        <w:t>.</w:t>
      </w:r>
      <w:r w:rsidR="00CA34C6">
        <w:rPr>
          <w:color w:val="auto"/>
        </w:rPr>
        <w:t>271.2024</w:t>
      </w:r>
      <w:r w:rsidRPr="001000E6">
        <w:rPr>
          <w:color w:val="auto"/>
        </w:rPr>
        <w:t xml:space="preserve"> </w:t>
      </w:r>
      <w:r w:rsidRPr="001000E6">
        <w:rPr>
          <w:b/>
          <w:color w:val="auto"/>
        </w:rPr>
        <w:t xml:space="preserve"> </w:t>
      </w:r>
      <w:r w:rsidRPr="001000E6">
        <w:rPr>
          <w:b/>
          <w:color w:val="auto"/>
          <w:sz w:val="24"/>
        </w:rPr>
        <w:t xml:space="preserve"> </w:t>
      </w:r>
    </w:p>
    <w:p w14:paraId="090EDC5E" w14:textId="77777777" w:rsidR="00EC581B" w:rsidRPr="00721954" w:rsidRDefault="00EC581B" w:rsidP="00EC581B">
      <w:pPr>
        <w:spacing w:after="0" w:line="259" w:lineRule="auto"/>
        <w:ind w:left="0" w:firstLine="360"/>
        <w:jc w:val="left"/>
        <w:rPr>
          <w:color w:val="auto"/>
          <w:szCs w:val="24"/>
        </w:rPr>
      </w:pPr>
      <w:r w:rsidRPr="00721954">
        <w:rPr>
          <w:rFonts w:eastAsia="Calibri"/>
          <w:color w:val="auto"/>
          <w:spacing w:val="-6"/>
          <w:szCs w:val="24"/>
          <w:lang w:eastAsia="en-US"/>
        </w:rPr>
        <w:t>Godziny urzędowania:  poniedziałek, wtorek, czwartek od 7.30 do 15.30</w:t>
      </w:r>
    </w:p>
    <w:p w14:paraId="1A28B5DA" w14:textId="77777777" w:rsidR="00EC581B" w:rsidRPr="00721954" w:rsidRDefault="00EC581B" w:rsidP="00EC581B">
      <w:pPr>
        <w:spacing w:after="357" w:line="259" w:lineRule="auto"/>
        <w:ind w:left="43" w:right="0" w:firstLine="0"/>
        <w:jc w:val="left"/>
        <w:rPr>
          <w:rFonts w:eastAsia="Calibri"/>
          <w:color w:val="auto"/>
          <w:spacing w:val="-6"/>
          <w:szCs w:val="24"/>
          <w:lang w:eastAsia="en-US"/>
        </w:rPr>
      </w:pPr>
      <w:r w:rsidRPr="00721954">
        <w:rPr>
          <w:b/>
          <w:color w:val="auto"/>
          <w:sz w:val="24"/>
        </w:rPr>
        <w:t xml:space="preserve"> </w:t>
      </w:r>
      <w:r w:rsidRPr="00721954">
        <w:rPr>
          <w:b/>
          <w:color w:val="auto"/>
          <w:sz w:val="24"/>
        </w:rPr>
        <w:tab/>
      </w:r>
      <w:r w:rsidRPr="00721954">
        <w:rPr>
          <w:b/>
          <w:color w:val="auto"/>
          <w:sz w:val="24"/>
        </w:rPr>
        <w:tab/>
      </w:r>
      <w:r w:rsidRPr="00721954">
        <w:rPr>
          <w:b/>
          <w:color w:val="auto"/>
          <w:sz w:val="24"/>
        </w:rPr>
        <w:tab/>
        <w:t xml:space="preserve">       </w:t>
      </w:r>
      <w:r w:rsidRPr="00721954">
        <w:rPr>
          <w:bCs/>
          <w:color w:val="auto"/>
          <w:sz w:val="24"/>
        </w:rPr>
        <w:t>ś</w:t>
      </w:r>
      <w:r w:rsidRPr="00721954">
        <w:rPr>
          <w:rFonts w:eastAsia="Calibri"/>
          <w:color w:val="auto"/>
          <w:spacing w:val="-6"/>
          <w:szCs w:val="24"/>
          <w:lang w:eastAsia="en-US"/>
        </w:rPr>
        <w:t>roda od 7.30 do 16.30, piątek od 7.30 do 14.30</w:t>
      </w:r>
    </w:p>
    <w:p w14:paraId="63A2B855" w14:textId="77777777" w:rsidR="00EC581B" w:rsidRPr="00DD5B38" w:rsidRDefault="00EC581B" w:rsidP="00EC581B">
      <w:pPr>
        <w:numPr>
          <w:ilvl w:val="0"/>
          <w:numId w:val="1"/>
        </w:numPr>
        <w:tabs>
          <w:tab w:val="left" w:pos="284"/>
        </w:tabs>
        <w:spacing w:after="51" w:line="330" w:lineRule="auto"/>
        <w:ind w:right="737" w:firstLine="0"/>
        <w:rPr>
          <w:color w:val="auto"/>
        </w:rPr>
      </w:pPr>
      <w:r w:rsidRPr="00DD5B38">
        <w:rPr>
          <w:b/>
          <w:color w:val="auto"/>
        </w:rPr>
        <w:t xml:space="preserve">ADRES STRONY INTERNETOWEJ, NA KTÓREJ UDOSTĘPNIONE BĘDĄ  ZMIANY I WYJAŚNIENIA TREŚCI SWZ ORAZ INNE DOKUMENTY ZAMÓWIENIA BEZPOŚREDNIO ZWIĄZANE Z POSTĘPOWANIEM O UDZIELENIE ZAMÓWIENIA </w:t>
      </w:r>
    </w:p>
    <w:p w14:paraId="70BFF2DF" w14:textId="77777777" w:rsidR="00CA34C6" w:rsidRDefault="00EC581B" w:rsidP="000155DA">
      <w:pPr>
        <w:pStyle w:val="Akapitzlist"/>
        <w:widowControl w:val="0"/>
        <w:tabs>
          <w:tab w:val="left" w:pos="851"/>
        </w:tabs>
        <w:spacing w:after="0" w:line="360" w:lineRule="auto"/>
        <w:ind w:left="34" w:right="811" w:firstLine="0"/>
        <w:rPr>
          <w:color w:val="auto"/>
          <w:u w:color="000000"/>
        </w:rPr>
      </w:pPr>
      <w:r w:rsidRPr="00DD5B38">
        <w:rPr>
          <w:rFonts w:ascii="Arial" w:hAnsi="Arial" w:cs="Arial"/>
          <w:bCs/>
          <w:color w:val="auto"/>
          <w:spacing w:val="-4"/>
          <w:sz w:val="22"/>
          <w:lang w:eastAsia="en-US"/>
        </w:rPr>
        <w:t xml:space="preserve">Zmiany i wyjaśnienia treści SWZ oraz inne dokumenty zamówienia, bezpośrednio  związane z niniejszym postępowaniem o udzielenie zamówienia będą udostępniane na Platformie e-Zamówienia pod adresem: </w:t>
      </w:r>
      <w:r w:rsidR="000155DA" w:rsidRPr="000155DA">
        <w:rPr>
          <w:rFonts w:ascii="Roboto" w:hAnsi="Roboto"/>
          <w:color w:val="auto"/>
          <w:shd w:val="clear" w:color="auto" w:fill="FFFFFF"/>
        </w:rPr>
        <w:t>ocds-148610-03c2feda-3c84-48f6-a2d9-</w:t>
      </w:r>
      <w:r w:rsidR="000155DA" w:rsidRPr="000155DA">
        <w:rPr>
          <w:rFonts w:ascii="Roboto" w:hAnsi="Roboto"/>
          <w:color w:val="auto"/>
          <w:shd w:val="clear" w:color="auto" w:fill="FFFFFF"/>
        </w:rPr>
        <w:lastRenderedPageBreak/>
        <w:t>7aa04e4e63aa</w:t>
      </w:r>
      <w:r w:rsidRPr="00D7741A">
        <w:rPr>
          <w:color w:val="auto"/>
          <w:u w:color="000000"/>
        </w:rPr>
        <w:t xml:space="preserve">3. </w:t>
      </w:r>
    </w:p>
    <w:p w14:paraId="1ABD0569" w14:textId="2D780762" w:rsidR="00EC581B" w:rsidRPr="00D7741A" w:rsidRDefault="00EC581B" w:rsidP="000155DA">
      <w:pPr>
        <w:pStyle w:val="Akapitzlist"/>
        <w:widowControl w:val="0"/>
        <w:tabs>
          <w:tab w:val="left" w:pos="851"/>
        </w:tabs>
        <w:spacing w:after="0" w:line="360" w:lineRule="auto"/>
        <w:ind w:left="34" w:right="811" w:firstLine="0"/>
        <w:rPr>
          <w:b/>
        </w:rPr>
      </w:pPr>
      <w:r w:rsidRPr="00C02735">
        <w:rPr>
          <w:color w:val="auto"/>
        </w:rPr>
        <w:t>TRYB UDZIELENIA ZAMÓWIENIA</w:t>
      </w:r>
      <w:r w:rsidRPr="00D7741A">
        <w:rPr>
          <w:color w:val="auto"/>
        </w:rPr>
        <w:t xml:space="preserve"> </w:t>
      </w:r>
    </w:p>
    <w:p w14:paraId="60855A2B" w14:textId="5A563310" w:rsidR="00EC581B" w:rsidRPr="00721954" w:rsidRDefault="00EC581B" w:rsidP="00EC581B">
      <w:pPr>
        <w:ind w:left="746" w:right="882"/>
        <w:rPr>
          <w:color w:val="auto"/>
        </w:rPr>
      </w:pPr>
      <w:r>
        <w:t xml:space="preserve">3.1. Postępowanie o udzielenie zamówienia publicznego prowadzone jest w trybie </w:t>
      </w:r>
      <w:r w:rsidRPr="00721954">
        <w:rPr>
          <w:color w:val="auto"/>
        </w:rPr>
        <w:t xml:space="preserve">podstawowym bez przeprowadzenia negocjacji na podstawie </w:t>
      </w:r>
      <w:r w:rsidRPr="00721954">
        <w:rPr>
          <w:b/>
          <w:color w:val="auto"/>
        </w:rPr>
        <w:t>art. 275 pkt 1</w:t>
      </w:r>
      <w:r w:rsidRPr="00721954">
        <w:rPr>
          <w:color w:val="auto"/>
        </w:rPr>
        <w:t xml:space="preserve"> ustawy  z dnia 11 września 2019 r. – Prawo zamówień publicznych (tj.</w:t>
      </w:r>
      <w:r w:rsidR="002A48B6" w:rsidRPr="00721954">
        <w:rPr>
          <w:color w:val="auto"/>
        </w:rPr>
        <w:t xml:space="preserve"> </w:t>
      </w:r>
      <w:hyperlink r:id="rId11" w:history="1">
        <w:r w:rsidR="002A48B6" w:rsidRPr="00721954">
          <w:rPr>
            <w:rFonts w:ascii="Noto Sans" w:hAnsi="Noto Sans" w:cs="Noto Sans"/>
            <w:b/>
            <w:bCs/>
            <w:color w:val="auto"/>
            <w:sz w:val="21"/>
            <w:szCs w:val="21"/>
            <w:u w:val="single"/>
            <w:shd w:val="clear" w:color="auto" w:fill="F0F0F0"/>
          </w:rPr>
          <w:t>(Dz.U. z 2024 r. poz. 1320)</w:t>
        </w:r>
      </w:hyperlink>
      <w:r w:rsidRPr="00721954">
        <w:rPr>
          <w:color w:val="auto"/>
        </w:rPr>
        <w:t xml:space="preserve">  zwanej dalej „ustawą </w:t>
      </w:r>
      <w:proofErr w:type="spellStart"/>
      <w:r w:rsidRPr="00721954">
        <w:rPr>
          <w:color w:val="auto"/>
        </w:rPr>
        <w:t>Pzp</w:t>
      </w:r>
      <w:proofErr w:type="spellEnd"/>
      <w:r w:rsidRPr="00721954">
        <w:rPr>
          <w:color w:val="auto"/>
        </w:rPr>
        <w:t xml:space="preserve">”, w którym w odpowiedzi na ogłoszenie  o zamówieniu oferty mogą składać wszyscy zainteresowani Wykonawcy, a następnie Zamawiający wybiera najkorzystniejszą ofertę bez przeprowadzenia negocjacji. </w:t>
      </w:r>
    </w:p>
    <w:p w14:paraId="76E11955" w14:textId="02CC507C" w:rsidR="00EC581B" w:rsidRPr="00721954" w:rsidRDefault="00EC581B" w:rsidP="00EC581B">
      <w:pPr>
        <w:spacing w:after="94"/>
        <w:ind w:left="746" w:right="885"/>
        <w:rPr>
          <w:color w:val="auto"/>
        </w:rPr>
      </w:pPr>
      <w:r w:rsidRPr="00721954">
        <w:rPr>
          <w:color w:val="auto"/>
        </w:rPr>
        <w:t xml:space="preserve">3.2. W postępowaniu mają zastosowanie przepisy ustawy </w:t>
      </w:r>
      <w:proofErr w:type="spellStart"/>
      <w:r w:rsidRPr="00721954">
        <w:rPr>
          <w:color w:val="auto"/>
        </w:rPr>
        <w:t>Pzp</w:t>
      </w:r>
      <w:proofErr w:type="spellEnd"/>
      <w:r w:rsidRPr="00721954">
        <w:rPr>
          <w:color w:val="auto"/>
        </w:rPr>
        <w:t xml:space="preserve"> oraz aktów wykonawczych wydanych na jej podstawie. W zakresie nieuregulowanym przez ww. akty prawne stosuje się przepisy ustawy z dnia 23 kwietnia 1964 r. - Kodeks cywilny</w:t>
      </w:r>
      <w:r w:rsidR="000305C2" w:rsidRPr="00721954">
        <w:rPr>
          <w:color w:val="auto"/>
        </w:rPr>
        <w:t xml:space="preserve"> (</w:t>
      </w:r>
      <w:proofErr w:type="spellStart"/>
      <w:r w:rsidR="000305C2" w:rsidRPr="00721954">
        <w:rPr>
          <w:color w:val="auto"/>
        </w:rPr>
        <w:t>t.j</w:t>
      </w:r>
      <w:proofErr w:type="spellEnd"/>
      <w:r w:rsidR="000305C2" w:rsidRPr="00721954">
        <w:rPr>
          <w:color w:val="auto"/>
        </w:rPr>
        <w:t>. Dz. U. z 2024 r. poz. 1061, 1237.)</w:t>
      </w:r>
      <w:r w:rsidRPr="00721954">
        <w:rPr>
          <w:color w:val="auto"/>
        </w:rPr>
        <w:t xml:space="preserve">  </w:t>
      </w:r>
    </w:p>
    <w:p w14:paraId="3495B96E" w14:textId="77777777" w:rsidR="00EC581B" w:rsidRPr="00721954" w:rsidRDefault="00EC581B" w:rsidP="00EC581B">
      <w:pPr>
        <w:spacing w:after="0" w:line="259" w:lineRule="auto"/>
        <w:ind w:left="751" w:right="0" w:firstLine="0"/>
        <w:jc w:val="left"/>
        <w:rPr>
          <w:color w:val="auto"/>
        </w:rPr>
      </w:pPr>
      <w:r w:rsidRPr="00721954">
        <w:rPr>
          <w:color w:val="auto"/>
        </w:rPr>
        <w:t xml:space="preserve"> </w:t>
      </w:r>
    </w:p>
    <w:p w14:paraId="6EF78BFF" w14:textId="77777777" w:rsidR="00EC581B" w:rsidRPr="00C02735" w:rsidRDefault="00EC581B" w:rsidP="00EC581B">
      <w:pPr>
        <w:pStyle w:val="Nagwek1"/>
        <w:spacing w:after="74" w:line="320" w:lineRule="auto"/>
        <w:ind w:left="455" w:right="733" w:hanging="427"/>
        <w:rPr>
          <w:color w:val="auto"/>
          <w:u w:val="none"/>
        </w:rPr>
      </w:pPr>
      <w:r w:rsidRPr="00C02735">
        <w:rPr>
          <w:color w:val="auto"/>
          <w:u w:val="none"/>
        </w:rPr>
        <w:t xml:space="preserve">4. INFORMACJA CZY ZAMAWIAJĄCY PRZEWIDUJE WYBÓR NAJKORZYSTNIEJSZEJ OFERTY Z MOŻLIWOŚCIĄ PROWADZENIA NEGOCJACJI </w:t>
      </w:r>
    </w:p>
    <w:p w14:paraId="29C2AA14" w14:textId="77777777" w:rsidR="00EC581B" w:rsidRDefault="00EC581B" w:rsidP="00EC581B">
      <w:pPr>
        <w:spacing w:after="0"/>
        <w:ind w:left="28" w:right="735" w:firstLine="0"/>
      </w:pPr>
      <w:r>
        <w:t xml:space="preserve">Zamawiający nie przewiduje wyboru najkorzystniejszej oferty z możliwością prowadzenia negocjacji. </w:t>
      </w:r>
    </w:p>
    <w:p w14:paraId="2C037F3C" w14:textId="77777777" w:rsidR="00EC581B" w:rsidRDefault="00EC581B" w:rsidP="00EC581B">
      <w:pPr>
        <w:spacing w:after="115" w:line="259" w:lineRule="auto"/>
        <w:ind w:left="43" w:right="0" w:firstLine="0"/>
        <w:jc w:val="left"/>
      </w:pPr>
      <w:r>
        <w:rPr>
          <w:sz w:val="24"/>
        </w:rPr>
        <w:t xml:space="preserve"> </w:t>
      </w:r>
    </w:p>
    <w:p w14:paraId="1D34DC98" w14:textId="77777777" w:rsidR="00EC581B" w:rsidRPr="00EE1CE7" w:rsidRDefault="00EC581B" w:rsidP="00EC581B">
      <w:pPr>
        <w:pStyle w:val="Nagwek1"/>
        <w:spacing w:after="0"/>
        <w:ind w:left="38" w:right="733"/>
        <w:rPr>
          <w:color w:val="auto"/>
          <w:u w:val="none"/>
        </w:rPr>
      </w:pPr>
      <w:r w:rsidRPr="00EE1CE7">
        <w:rPr>
          <w:color w:val="auto"/>
          <w:u w:val="none"/>
        </w:rPr>
        <w:t xml:space="preserve">5. OPIS PRZEDMIOTU ZAMÓWIENIA </w:t>
      </w:r>
      <w:r w:rsidRPr="00EE1CE7">
        <w:rPr>
          <w:color w:val="auto"/>
          <w:sz w:val="24"/>
          <w:u w:val="none"/>
        </w:rPr>
        <w:t xml:space="preserve"> </w:t>
      </w:r>
    </w:p>
    <w:p w14:paraId="0FFF64C0" w14:textId="77777777" w:rsidR="00EC581B" w:rsidRPr="00EE1CE7" w:rsidRDefault="00EC581B" w:rsidP="00EC581B">
      <w:pPr>
        <w:pStyle w:val="Default"/>
        <w:jc w:val="both"/>
        <w:rPr>
          <w:color w:val="auto"/>
        </w:rPr>
      </w:pPr>
    </w:p>
    <w:p w14:paraId="53C8CFB3" w14:textId="3CDED541" w:rsidR="00EC581B" w:rsidRPr="00EE1CE7" w:rsidRDefault="00EC581B" w:rsidP="00EC581B">
      <w:pPr>
        <w:suppressAutoHyphens/>
        <w:spacing w:after="0" w:line="240" w:lineRule="auto"/>
        <w:ind w:right="0"/>
        <w:rPr>
          <w:rFonts w:eastAsia="Times New Roman"/>
          <w:b/>
          <w:bCs/>
          <w:color w:val="auto"/>
          <w:lang w:eastAsia="ar-SA"/>
        </w:rPr>
      </w:pPr>
      <w:r w:rsidRPr="00EE1CE7">
        <w:rPr>
          <w:rFonts w:eastAsia="Times New Roman"/>
          <w:b/>
          <w:bCs/>
          <w:color w:val="auto"/>
          <w:lang w:eastAsia="ar-SA"/>
        </w:rPr>
        <w:t>5.1. Przedmiotem zamówienia publicznego jest usługa polegająca na „Dowozie  uczniów do szkół i przedszkoli w roku 202</w:t>
      </w:r>
      <w:r w:rsidR="0052368A" w:rsidRPr="00EE1CE7">
        <w:rPr>
          <w:rFonts w:eastAsia="Times New Roman"/>
          <w:b/>
          <w:bCs/>
          <w:color w:val="auto"/>
          <w:lang w:eastAsia="ar-SA"/>
        </w:rPr>
        <w:t>5</w:t>
      </w:r>
      <w:r w:rsidRPr="00EE1CE7">
        <w:rPr>
          <w:rFonts w:eastAsia="Times New Roman"/>
          <w:b/>
          <w:bCs/>
          <w:color w:val="auto"/>
          <w:lang w:eastAsia="ar-SA"/>
        </w:rPr>
        <w:t xml:space="preserve"> dla Gminy Żychlin”, tj.:</w:t>
      </w:r>
    </w:p>
    <w:p w14:paraId="59D4D779" w14:textId="77777777" w:rsidR="00EC581B" w:rsidRPr="00EE1CE7" w:rsidRDefault="00EC581B" w:rsidP="00EC581B">
      <w:pPr>
        <w:tabs>
          <w:tab w:val="left" w:pos="900"/>
        </w:tabs>
        <w:suppressAutoHyphens/>
        <w:spacing w:after="0" w:line="240" w:lineRule="auto"/>
        <w:ind w:left="0" w:right="0" w:firstLine="0"/>
        <w:rPr>
          <w:rFonts w:eastAsia="Times New Roman"/>
          <w:b/>
          <w:bCs/>
          <w:color w:val="auto"/>
          <w:lang w:eastAsia="ar-SA"/>
        </w:rPr>
      </w:pPr>
    </w:p>
    <w:p w14:paraId="555B27CE" w14:textId="0782D9D7" w:rsidR="00EC581B" w:rsidRPr="00EE1CE7" w:rsidRDefault="00EC581B" w:rsidP="00EC581B">
      <w:pPr>
        <w:tabs>
          <w:tab w:val="left" w:pos="900"/>
        </w:tabs>
        <w:suppressAutoHyphens/>
        <w:spacing w:after="0" w:line="240" w:lineRule="auto"/>
        <w:rPr>
          <w:rFonts w:eastAsia="Times New Roman"/>
          <w:b/>
          <w:bCs/>
          <w:color w:val="auto"/>
          <w:lang w:eastAsia="ar-SA"/>
        </w:rPr>
      </w:pPr>
      <w:r w:rsidRPr="00EE1CE7">
        <w:rPr>
          <w:b/>
          <w:bCs/>
          <w:color w:val="auto"/>
          <w:lang w:eastAsia="ar-SA"/>
        </w:rPr>
        <w:t>5.1.1. Oferta częściowa Nr 1 – dowóz uczniów autobusem do szkół i przedszkoli w roku 202</w:t>
      </w:r>
      <w:r w:rsidR="0052368A" w:rsidRPr="00EE1CE7">
        <w:rPr>
          <w:b/>
          <w:bCs/>
          <w:color w:val="auto"/>
          <w:lang w:eastAsia="ar-SA"/>
        </w:rPr>
        <w:t>5</w:t>
      </w:r>
      <w:r w:rsidRPr="00EE1CE7">
        <w:rPr>
          <w:b/>
          <w:bCs/>
          <w:color w:val="auto"/>
          <w:lang w:eastAsia="ar-SA"/>
        </w:rPr>
        <w:t xml:space="preserve"> dla Gminy Żychlin na trasach: </w:t>
      </w:r>
    </w:p>
    <w:p w14:paraId="2512E46D" w14:textId="77777777" w:rsidR="00EC581B" w:rsidRPr="00EE1CE7" w:rsidRDefault="00EC581B" w:rsidP="00EC581B">
      <w:pPr>
        <w:tabs>
          <w:tab w:val="left" w:pos="900"/>
        </w:tabs>
        <w:suppressAutoHyphens/>
        <w:spacing w:after="0" w:line="240" w:lineRule="auto"/>
        <w:rPr>
          <w:rFonts w:eastAsia="Times New Roman"/>
          <w:b/>
          <w:bCs/>
          <w:color w:val="auto"/>
          <w:lang w:eastAsia="ar-SA"/>
        </w:rPr>
      </w:pPr>
    </w:p>
    <w:p w14:paraId="60D1F439" w14:textId="77777777" w:rsidR="00EC581B" w:rsidRPr="004920D8" w:rsidRDefault="00EC581B" w:rsidP="003A287B">
      <w:pPr>
        <w:suppressAutoHyphens/>
        <w:spacing w:after="0" w:line="276" w:lineRule="auto"/>
        <w:rPr>
          <w:rFonts w:eastAsia="Times New Roman"/>
          <w:b/>
          <w:bCs/>
          <w:color w:val="auto"/>
          <w:lang w:val="de-DE" w:eastAsia="ar-SA"/>
        </w:rPr>
      </w:pPr>
      <w:r w:rsidRPr="004920D8">
        <w:rPr>
          <w:rFonts w:eastAsia="Times New Roman"/>
          <w:b/>
          <w:bCs/>
          <w:color w:val="auto"/>
          <w:lang w:val="de-DE" w:eastAsia="ar-SA"/>
        </w:rPr>
        <w:t xml:space="preserve">1) </w:t>
      </w:r>
      <w:proofErr w:type="spellStart"/>
      <w:r w:rsidRPr="004920D8">
        <w:rPr>
          <w:rFonts w:eastAsia="Times New Roman"/>
          <w:b/>
          <w:bCs/>
          <w:color w:val="auto"/>
          <w:lang w:val="de-DE" w:eastAsia="ar-SA"/>
        </w:rPr>
        <w:t>Trasa</w:t>
      </w:r>
      <w:proofErr w:type="spellEnd"/>
      <w:r w:rsidRPr="004920D8">
        <w:rPr>
          <w:rFonts w:eastAsia="Times New Roman"/>
          <w:b/>
          <w:bCs/>
          <w:color w:val="auto"/>
          <w:lang w:val="de-DE" w:eastAsia="ar-SA"/>
        </w:rPr>
        <w:t xml:space="preserve">:  </w:t>
      </w:r>
      <w:proofErr w:type="spellStart"/>
      <w:r w:rsidRPr="004920D8">
        <w:rPr>
          <w:rFonts w:eastAsia="Times New Roman"/>
          <w:b/>
          <w:bCs/>
          <w:color w:val="auto"/>
          <w:lang w:val="de-DE" w:eastAsia="ar-SA"/>
        </w:rPr>
        <w:t>Żychlin</w:t>
      </w:r>
      <w:proofErr w:type="spellEnd"/>
      <w:r w:rsidRPr="004920D8">
        <w:rPr>
          <w:rFonts w:eastAsia="Times New Roman"/>
          <w:b/>
          <w:bCs/>
          <w:color w:val="auto"/>
          <w:lang w:val="de-DE" w:eastAsia="ar-SA"/>
        </w:rPr>
        <w:t xml:space="preserve"> – </w:t>
      </w:r>
      <w:proofErr w:type="spellStart"/>
      <w:r w:rsidRPr="004920D8">
        <w:rPr>
          <w:rFonts w:eastAsia="Times New Roman"/>
          <w:b/>
          <w:bCs/>
          <w:color w:val="auto"/>
          <w:lang w:val="de-DE" w:eastAsia="ar-SA"/>
        </w:rPr>
        <w:t>Dobrzelin</w:t>
      </w:r>
      <w:proofErr w:type="spellEnd"/>
      <w:r w:rsidRPr="004920D8">
        <w:rPr>
          <w:rFonts w:eastAsia="Times New Roman"/>
          <w:b/>
          <w:bCs/>
          <w:color w:val="auto"/>
          <w:lang w:val="de-DE" w:eastAsia="ar-SA"/>
        </w:rPr>
        <w:t xml:space="preserve"> - </w:t>
      </w:r>
      <w:proofErr w:type="spellStart"/>
      <w:r w:rsidRPr="004920D8">
        <w:rPr>
          <w:rFonts w:eastAsia="Times New Roman"/>
          <w:b/>
          <w:bCs/>
          <w:color w:val="auto"/>
          <w:lang w:val="de-DE" w:eastAsia="ar-SA"/>
        </w:rPr>
        <w:t>Kutno</w:t>
      </w:r>
      <w:proofErr w:type="spellEnd"/>
      <w:r w:rsidRPr="004920D8">
        <w:rPr>
          <w:rFonts w:eastAsia="Times New Roman"/>
          <w:b/>
          <w:bCs/>
          <w:color w:val="auto"/>
          <w:lang w:val="de-DE" w:eastAsia="ar-SA"/>
        </w:rPr>
        <w:t xml:space="preserve">  </w:t>
      </w:r>
      <w:proofErr w:type="spellStart"/>
      <w:r w:rsidRPr="004920D8">
        <w:rPr>
          <w:rFonts w:eastAsia="Times New Roman"/>
          <w:b/>
          <w:bCs/>
          <w:color w:val="auto"/>
          <w:lang w:val="de-DE" w:eastAsia="ar-SA"/>
        </w:rPr>
        <w:t>oraz</w:t>
      </w:r>
      <w:proofErr w:type="spellEnd"/>
      <w:r w:rsidRPr="004920D8">
        <w:rPr>
          <w:rFonts w:eastAsia="Times New Roman"/>
          <w:b/>
          <w:bCs/>
          <w:color w:val="auto"/>
          <w:lang w:val="de-DE" w:eastAsia="ar-SA"/>
        </w:rPr>
        <w:t xml:space="preserve"> – </w:t>
      </w:r>
      <w:proofErr w:type="spellStart"/>
      <w:r w:rsidRPr="004920D8">
        <w:rPr>
          <w:rFonts w:eastAsia="Times New Roman"/>
          <w:b/>
          <w:bCs/>
          <w:color w:val="auto"/>
          <w:lang w:val="de-DE" w:eastAsia="ar-SA"/>
        </w:rPr>
        <w:t>Kutno</w:t>
      </w:r>
      <w:proofErr w:type="spellEnd"/>
      <w:r w:rsidRPr="004920D8">
        <w:rPr>
          <w:rFonts w:eastAsia="Times New Roman"/>
          <w:b/>
          <w:bCs/>
          <w:color w:val="auto"/>
          <w:lang w:val="de-DE" w:eastAsia="ar-SA"/>
        </w:rPr>
        <w:t xml:space="preserve"> –</w:t>
      </w:r>
      <w:proofErr w:type="spellStart"/>
      <w:r w:rsidRPr="004920D8">
        <w:rPr>
          <w:rFonts w:eastAsia="Times New Roman"/>
          <w:b/>
          <w:bCs/>
          <w:color w:val="auto"/>
          <w:lang w:val="de-DE" w:eastAsia="ar-SA"/>
        </w:rPr>
        <w:t>Dobrzelin</w:t>
      </w:r>
      <w:proofErr w:type="spellEnd"/>
      <w:r w:rsidRPr="004920D8">
        <w:rPr>
          <w:rFonts w:eastAsia="Times New Roman"/>
          <w:b/>
          <w:bCs/>
          <w:color w:val="auto"/>
          <w:lang w:val="de-DE" w:eastAsia="ar-SA"/>
        </w:rPr>
        <w:t xml:space="preserve"> - </w:t>
      </w:r>
      <w:proofErr w:type="spellStart"/>
      <w:r w:rsidRPr="004920D8">
        <w:rPr>
          <w:rFonts w:eastAsia="Times New Roman"/>
          <w:b/>
          <w:bCs/>
          <w:color w:val="auto"/>
          <w:lang w:val="de-DE" w:eastAsia="ar-SA"/>
        </w:rPr>
        <w:t>Żychlin</w:t>
      </w:r>
      <w:proofErr w:type="spellEnd"/>
      <w:r w:rsidRPr="004920D8">
        <w:rPr>
          <w:rFonts w:eastAsia="Times New Roman"/>
          <w:b/>
          <w:bCs/>
          <w:color w:val="auto"/>
          <w:lang w:val="de-DE" w:eastAsia="ar-SA"/>
        </w:rPr>
        <w:t xml:space="preserve"> </w:t>
      </w:r>
      <w:r w:rsidRPr="004920D8">
        <w:rPr>
          <w:rFonts w:eastAsia="Times New Roman"/>
          <w:b/>
          <w:bCs/>
          <w:color w:val="auto"/>
          <w:lang w:eastAsia="ar-SA"/>
        </w:rPr>
        <w:t xml:space="preserve"> - od poniedziałku do  piątku,</w:t>
      </w:r>
      <w:r w:rsidRPr="004920D8">
        <w:rPr>
          <w:rFonts w:eastAsia="Times New Roman"/>
          <w:color w:val="auto"/>
          <w:lang w:eastAsia="ar-SA"/>
        </w:rPr>
        <w:t xml:space="preserve"> dla której przewiduje się dwa kursy dziennie</w:t>
      </w:r>
      <w:r w:rsidRPr="004920D8">
        <w:rPr>
          <w:rFonts w:eastAsia="Times New Roman"/>
          <w:color w:val="auto"/>
          <w:lang w:val="de-DE" w:eastAsia="ar-SA"/>
        </w:rPr>
        <w:t xml:space="preserve">: </w:t>
      </w:r>
    </w:p>
    <w:p w14:paraId="71932B9C" w14:textId="5028A24D" w:rsidR="00EC581B" w:rsidRPr="004920D8" w:rsidRDefault="00EC581B" w:rsidP="003A287B">
      <w:pPr>
        <w:suppressAutoHyphens/>
        <w:spacing w:after="200" w:line="276" w:lineRule="auto"/>
        <w:rPr>
          <w:rFonts w:eastAsia="Times New Roman"/>
          <w:color w:val="auto"/>
          <w:lang w:eastAsia="ar-SA"/>
        </w:rPr>
      </w:pPr>
      <w:r w:rsidRPr="004920D8">
        <w:rPr>
          <w:rFonts w:eastAsia="Times New Roman"/>
          <w:color w:val="auto"/>
          <w:u w:val="single"/>
          <w:lang w:eastAsia="ar-SA"/>
        </w:rPr>
        <w:lastRenderedPageBreak/>
        <w:t>Opis trasy:</w:t>
      </w:r>
      <w:r w:rsidRPr="004920D8">
        <w:rPr>
          <w:rFonts w:eastAsia="Times New Roman"/>
          <w:color w:val="auto"/>
          <w:lang w:eastAsia="ar-SA"/>
        </w:rPr>
        <w:t xml:space="preserve"> odległość w km  – </w:t>
      </w:r>
      <w:r w:rsidR="004920D8" w:rsidRPr="004920D8">
        <w:rPr>
          <w:rFonts w:ascii="Arial Narrow" w:eastAsia="Times New Roman" w:hAnsi="Arial Narrow" w:cs="Calibri"/>
          <w:color w:val="auto"/>
          <w:lang w:eastAsia="ar-SA"/>
        </w:rPr>
        <w:t xml:space="preserve">102 km (tj. 51 km dla jednego kursu dziennie)  </w:t>
      </w:r>
    </w:p>
    <w:p w14:paraId="35FCF802" w14:textId="77777777" w:rsidR="00EC581B" w:rsidRPr="004920D8" w:rsidRDefault="00EC581B" w:rsidP="00EC581B">
      <w:pPr>
        <w:suppressAutoHyphens/>
        <w:spacing w:after="200" w:line="276" w:lineRule="auto"/>
        <w:rPr>
          <w:rFonts w:eastAsia="Times New Roman"/>
          <w:color w:val="auto"/>
          <w:lang w:eastAsia="ar-SA"/>
        </w:rPr>
      </w:pPr>
      <w:r w:rsidRPr="004920D8">
        <w:rPr>
          <w:rFonts w:eastAsia="Times New Roman"/>
          <w:color w:val="auto"/>
          <w:lang w:eastAsia="ar-SA"/>
        </w:rPr>
        <w:t xml:space="preserve"> - I kurs - godzina odjazdu z 1 przystanku –7:10, godzina przyjazdu do szkoły do Kutna  ul. Przemysłowa 6 – do 7:50 i powrót do Żychlina;</w:t>
      </w:r>
    </w:p>
    <w:p w14:paraId="44C333C7" w14:textId="77777777" w:rsidR="00EC581B" w:rsidRPr="004920D8" w:rsidRDefault="00EC581B" w:rsidP="00EC581B">
      <w:pPr>
        <w:suppressAutoHyphens/>
        <w:spacing w:after="200" w:line="276" w:lineRule="auto"/>
        <w:rPr>
          <w:rFonts w:eastAsia="Times New Roman"/>
          <w:color w:val="auto"/>
          <w:lang w:eastAsia="ar-SA"/>
        </w:rPr>
      </w:pPr>
      <w:r w:rsidRPr="004920D8">
        <w:rPr>
          <w:rFonts w:eastAsia="Times New Roman"/>
          <w:color w:val="auto"/>
          <w:lang w:eastAsia="ar-SA"/>
        </w:rPr>
        <w:t>Czas przejazdu – 1 godz. 30 minut</w:t>
      </w:r>
    </w:p>
    <w:p w14:paraId="0FA624F9" w14:textId="77777777" w:rsidR="00EC581B" w:rsidRPr="004920D8" w:rsidRDefault="00EC581B" w:rsidP="00EC581B">
      <w:pPr>
        <w:suppressAutoHyphens/>
        <w:spacing w:after="200" w:line="276" w:lineRule="auto"/>
        <w:rPr>
          <w:rFonts w:eastAsia="Times New Roman"/>
          <w:color w:val="auto"/>
          <w:lang w:eastAsia="ar-SA"/>
        </w:rPr>
      </w:pPr>
      <w:r w:rsidRPr="004920D8">
        <w:rPr>
          <w:rFonts w:eastAsia="Times New Roman"/>
          <w:color w:val="auto"/>
          <w:lang w:eastAsia="ar-SA"/>
        </w:rPr>
        <w:t>- II kurs - godzina odjazdu z Żychlina do Kutna – 15:25, godzina odjazdu ze szkoły z Kutna  ul. Przemysłowa 6 do Żychlina – 15:55, powrót do Żychlina – 16:40</w:t>
      </w:r>
    </w:p>
    <w:p w14:paraId="73E52977" w14:textId="77777777" w:rsidR="00EC581B" w:rsidRPr="004920D8" w:rsidRDefault="00EC581B" w:rsidP="00EC581B">
      <w:pPr>
        <w:suppressAutoHyphens/>
        <w:spacing w:after="200" w:line="276" w:lineRule="auto"/>
        <w:rPr>
          <w:rFonts w:eastAsia="Times New Roman"/>
          <w:iCs/>
          <w:color w:val="auto"/>
          <w:lang w:eastAsia="ar-SA"/>
        </w:rPr>
      </w:pPr>
      <w:r w:rsidRPr="004920D8">
        <w:rPr>
          <w:rFonts w:eastAsia="Times New Roman"/>
          <w:iCs/>
          <w:color w:val="auto"/>
          <w:lang w:eastAsia="ar-SA"/>
        </w:rPr>
        <w:t xml:space="preserve">Z  przewozów trasa z pkt 1 kurs I </w:t>
      </w:r>
      <w:proofErr w:type="spellStart"/>
      <w:r w:rsidRPr="004920D8">
        <w:rPr>
          <w:rFonts w:eastAsia="Times New Roman"/>
          <w:iCs/>
          <w:color w:val="auto"/>
          <w:lang w:eastAsia="ar-SA"/>
        </w:rPr>
        <w:t>i</w:t>
      </w:r>
      <w:proofErr w:type="spellEnd"/>
      <w:r w:rsidRPr="004920D8">
        <w:rPr>
          <w:rFonts w:eastAsia="Times New Roman"/>
          <w:iCs/>
          <w:color w:val="auto"/>
          <w:lang w:eastAsia="ar-SA"/>
        </w:rPr>
        <w:t xml:space="preserve"> II korzystać będą uczniowie objęci kształceniem specjalnym.</w:t>
      </w:r>
    </w:p>
    <w:p w14:paraId="39749F3C" w14:textId="77777777" w:rsidR="00EC581B" w:rsidRPr="00041F0A" w:rsidRDefault="00EC581B" w:rsidP="00EC581B">
      <w:pPr>
        <w:suppressAutoHyphens/>
        <w:spacing w:after="200" w:line="276" w:lineRule="auto"/>
        <w:rPr>
          <w:rFonts w:eastAsia="Times New Roman"/>
          <w:color w:val="auto"/>
          <w:lang w:eastAsia="ar-SA"/>
        </w:rPr>
      </w:pPr>
      <w:r w:rsidRPr="00041F0A">
        <w:rPr>
          <w:rFonts w:eastAsia="Times New Roman"/>
          <w:color w:val="auto"/>
          <w:lang w:eastAsia="ar-SA"/>
        </w:rPr>
        <w:t>Czas przejazdu – 1 godz. 15 minut</w:t>
      </w:r>
    </w:p>
    <w:p w14:paraId="4A0D94F1" w14:textId="77777777" w:rsidR="00EC581B" w:rsidRPr="00041F0A" w:rsidRDefault="00EC581B" w:rsidP="00EC581B">
      <w:pPr>
        <w:suppressAutoHyphens/>
        <w:spacing w:after="200" w:line="276" w:lineRule="auto"/>
        <w:rPr>
          <w:rFonts w:eastAsia="Times New Roman"/>
          <w:color w:val="auto"/>
          <w:lang w:eastAsia="ar-SA"/>
        </w:rPr>
      </w:pPr>
      <w:r w:rsidRPr="00041F0A">
        <w:rPr>
          <w:rFonts w:eastAsia="Times New Roman"/>
          <w:b/>
          <w:bCs/>
          <w:color w:val="auto"/>
          <w:lang w:eastAsia="ar-SA"/>
        </w:rPr>
        <w:t xml:space="preserve">2) Trasa: Teren Gminy Żychlin – od poniedziałku do piątku, </w:t>
      </w:r>
      <w:r w:rsidRPr="00041F0A">
        <w:rPr>
          <w:rFonts w:eastAsia="Times New Roman"/>
          <w:color w:val="auto"/>
          <w:lang w:eastAsia="ar-SA"/>
        </w:rPr>
        <w:t xml:space="preserve"> dla której przewiduje się jeden kurs dziennie</w:t>
      </w:r>
    </w:p>
    <w:p w14:paraId="0617BAB8" w14:textId="77777777" w:rsidR="00EC581B" w:rsidRPr="00041F0A" w:rsidRDefault="00EC581B" w:rsidP="00EC581B">
      <w:pPr>
        <w:suppressAutoHyphens/>
        <w:spacing w:line="240" w:lineRule="auto"/>
        <w:rPr>
          <w:rFonts w:eastAsia="Times New Roman"/>
          <w:b/>
          <w:bCs/>
          <w:color w:val="auto"/>
          <w:lang w:val="x-none" w:eastAsia="ar-SA"/>
        </w:rPr>
      </w:pPr>
      <w:r w:rsidRPr="00041F0A">
        <w:rPr>
          <w:rFonts w:eastAsia="Times New Roman"/>
          <w:b/>
          <w:bCs/>
          <w:color w:val="auto"/>
          <w:lang w:val="x-none" w:eastAsia="ar-SA"/>
        </w:rPr>
        <w:t>Trasa: Żychlin – SP Grabów – Dobrzelin - Drzewoszki – Czesławów</w:t>
      </w:r>
      <w:r w:rsidRPr="00041F0A">
        <w:rPr>
          <w:rFonts w:eastAsia="Times New Roman"/>
          <w:b/>
          <w:bCs/>
          <w:color w:val="auto"/>
          <w:lang w:eastAsia="ar-SA"/>
        </w:rPr>
        <w:t xml:space="preserve"> – Drzewoszki Małe </w:t>
      </w:r>
      <w:r w:rsidRPr="00041F0A">
        <w:rPr>
          <w:rFonts w:eastAsia="Times New Roman"/>
          <w:b/>
          <w:bCs/>
          <w:color w:val="auto"/>
          <w:lang w:val="x-none" w:eastAsia="ar-SA"/>
        </w:rPr>
        <w:t xml:space="preserve"> – </w:t>
      </w:r>
      <w:r w:rsidRPr="00041F0A">
        <w:rPr>
          <w:rFonts w:eastAsia="Times New Roman"/>
          <w:b/>
          <w:bCs/>
          <w:color w:val="auto"/>
          <w:lang w:eastAsia="ar-SA"/>
        </w:rPr>
        <w:t xml:space="preserve">Pasieka - </w:t>
      </w:r>
      <w:r w:rsidRPr="00041F0A">
        <w:rPr>
          <w:rFonts w:eastAsia="Times New Roman"/>
          <w:b/>
          <w:bCs/>
          <w:color w:val="auto"/>
          <w:lang w:val="x-none" w:eastAsia="ar-SA"/>
        </w:rPr>
        <w:t xml:space="preserve">Żychlin – Budzyń – Zgoda – Oleszcze – Grabie – Kruki – </w:t>
      </w:r>
      <w:proofErr w:type="spellStart"/>
      <w:r w:rsidRPr="00041F0A">
        <w:rPr>
          <w:rFonts w:eastAsia="Times New Roman"/>
          <w:b/>
          <w:bCs/>
          <w:color w:val="auto"/>
          <w:lang w:val="x-none" w:eastAsia="ar-SA"/>
        </w:rPr>
        <w:t>Tretki</w:t>
      </w:r>
      <w:proofErr w:type="spellEnd"/>
      <w:r w:rsidRPr="00041F0A">
        <w:rPr>
          <w:rFonts w:eastAsia="Times New Roman"/>
          <w:b/>
          <w:bCs/>
          <w:color w:val="auto"/>
          <w:lang w:val="x-none" w:eastAsia="ar-SA"/>
        </w:rPr>
        <w:t xml:space="preserve"> – Chochołów – Orątki – Żychlin. </w:t>
      </w:r>
    </w:p>
    <w:p w14:paraId="5762DE2A" w14:textId="41D03259" w:rsidR="00EC581B" w:rsidRPr="00041F0A" w:rsidRDefault="00EC581B" w:rsidP="00EC581B">
      <w:pPr>
        <w:suppressAutoHyphens/>
        <w:spacing w:line="240" w:lineRule="auto"/>
        <w:rPr>
          <w:rFonts w:eastAsia="Times New Roman"/>
          <w:color w:val="auto"/>
          <w:lang w:eastAsia="ar-SA"/>
        </w:rPr>
      </w:pPr>
      <w:r w:rsidRPr="00041F0A">
        <w:rPr>
          <w:rFonts w:eastAsia="Times New Roman"/>
          <w:color w:val="auto"/>
          <w:u w:val="single"/>
          <w:lang w:eastAsia="ar-SA"/>
        </w:rPr>
        <w:t>Opis trasy:</w:t>
      </w:r>
      <w:r w:rsidRPr="00041F0A">
        <w:rPr>
          <w:rFonts w:eastAsia="Times New Roman"/>
          <w:color w:val="auto"/>
          <w:lang w:eastAsia="ar-SA"/>
        </w:rPr>
        <w:t xml:space="preserve"> odległość w km – </w:t>
      </w:r>
      <w:r w:rsidR="00562145">
        <w:rPr>
          <w:rFonts w:eastAsia="Times New Roman"/>
          <w:color w:val="auto"/>
          <w:lang w:eastAsia="ar-SA"/>
        </w:rPr>
        <w:t xml:space="preserve">max. </w:t>
      </w:r>
      <w:r w:rsidRPr="00041F0A">
        <w:rPr>
          <w:rFonts w:eastAsia="Times New Roman"/>
          <w:color w:val="auto"/>
          <w:lang w:eastAsia="ar-SA"/>
        </w:rPr>
        <w:t>43 km. Odjazd ze Szkoły Podstawowej w Grabowie godz. 13:35, ostatni przystanek w Żychlinie godz. 14:30</w:t>
      </w:r>
    </w:p>
    <w:p w14:paraId="06F1C961" w14:textId="77777777" w:rsidR="00EC581B" w:rsidRPr="00041F0A" w:rsidRDefault="00EC581B" w:rsidP="00EC581B">
      <w:pPr>
        <w:suppressAutoHyphens/>
        <w:spacing w:line="240" w:lineRule="auto"/>
        <w:rPr>
          <w:rFonts w:eastAsia="Times New Roman"/>
          <w:color w:val="auto"/>
          <w:lang w:eastAsia="ar-SA"/>
        </w:rPr>
      </w:pPr>
      <w:r w:rsidRPr="00041F0A">
        <w:rPr>
          <w:rFonts w:eastAsia="Times New Roman"/>
          <w:color w:val="auto"/>
          <w:lang w:eastAsia="ar-SA"/>
        </w:rPr>
        <w:t>Czas przejazdu – 55 minut</w:t>
      </w:r>
    </w:p>
    <w:p w14:paraId="04C732BB" w14:textId="77777777" w:rsidR="00EC581B" w:rsidRPr="00041F0A" w:rsidRDefault="00EC581B" w:rsidP="00EC581B">
      <w:pPr>
        <w:suppressAutoHyphens/>
        <w:spacing w:after="200" w:line="276" w:lineRule="auto"/>
        <w:rPr>
          <w:rFonts w:eastAsia="Times New Roman"/>
          <w:iCs/>
          <w:color w:val="auto"/>
          <w:lang w:eastAsia="ar-SA"/>
        </w:rPr>
      </w:pPr>
      <w:r w:rsidRPr="00041F0A">
        <w:rPr>
          <w:rFonts w:eastAsia="Times New Roman"/>
          <w:iCs/>
          <w:color w:val="auto"/>
          <w:lang w:eastAsia="ar-SA"/>
        </w:rPr>
        <w:t xml:space="preserve">Przewozem trasą z pkt 2 objęci będą uczniowie  ze szkół i przedszkoli, dla których Gmina Żychlin jest organem prowadzącym. </w:t>
      </w:r>
    </w:p>
    <w:p w14:paraId="68F1F504" w14:textId="0E644172" w:rsidR="00EC581B" w:rsidRPr="00041F0A" w:rsidRDefault="00EC581B" w:rsidP="00EC581B">
      <w:pPr>
        <w:suppressAutoHyphens/>
        <w:spacing w:after="200" w:line="276" w:lineRule="auto"/>
        <w:rPr>
          <w:rFonts w:eastAsia="Times New Roman"/>
          <w:iCs/>
          <w:color w:val="auto"/>
          <w:lang w:eastAsia="ar-SA"/>
        </w:rPr>
      </w:pPr>
      <w:r w:rsidRPr="00041F0A">
        <w:rPr>
          <w:rFonts w:eastAsia="Times New Roman"/>
          <w:iCs/>
          <w:color w:val="auto"/>
          <w:lang w:eastAsia="ar-SA"/>
        </w:rPr>
        <w:t xml:space="preserve">Łączna dzienna ilość kilometrów dla trasy z pkt 1 i 2 wynosi </w:t>
      </w:r>
      <w:r w:rsidR="00C11320">
        <w:rPr>
          <w:rFonts w:eastAsia="Times New Roman"/>
          <w:iCs/>
          <w:color w:val="auto"/>
          <w:lang w:eastAsia="ar-SA"/>
        </w:rPr>
        <w:t xml:space="preserve">ok. </w:t>
      </w:r>
      <w:r w:rsidRPr="00041F0A">
        <w:rPr>
          <w:rFonts w:eastAsia="Times New Roman"/>
          <w:iCs/>
          <w:color w:val="auto"/>
          <w:lang w:eastAsia="ar-SA"/>
        </w:rPr>
        <w:t xml:space="preserve">145 km. </w:t>
      </w:r>
    </w:p>
    <w:p w14:paraId="2551866D" w14:textId="77777777" w:rsidR="00EC581B" w:rsidRPr="00041F0A" w:rsidRDefault="00EC581B" w:rsidP="00EC581B">
      <w:pPr>
        <w:keepNext/>
        <w:suppressAutoHyphens/>
        <w:spacing w:after="0" w:line="240" w:lineRule="auto"/>
        <w:rPr>
          <w:rFonts w:eastAsia="Times New Roman"/>
          <w:color w:val="auto"/>
          <w:lang w:eastAsia="ar-SA"/>
        </w:rPr>
      </w:pPr>
      <w:r w:rsidRPr="00041F0A">
        <w:rPr>
          <w:rFonts w:eastAsia="Times New Roman"/>
          <w:color w:val="auto"/>
          <w:lang w:eastAsia="ar-SA"/>
        </w:rPr>
        <w:t xml:space="preserve">3)  Powyższe trasy  z pkt. 1 i 2 obsługuje 1 autobus. </w:t>
      </w:r>
    </w:p>
    <w:p w14:paraId="439ED39F" w14:textId="77777777" w:rsidR="00EC581B" w:rsidRPr="00041F0A" w:rsidRDefault="00EC581B" w:rsidP="00EC581B">
      <w:pPr>
        <w:keepNext/>
        <w:suppressAutoHyphens/>
        <w:spacing w:after="0" w:line="240" w:lineRule="auto"/>
        <w:rPr>
          <w:rFonts w:eastAsia="Times New Roman"/>
          <w:color w:val="auto"/>
          <w:lang w:eastAsia="ar-SA"/>
        </w:rPr>
      </w:pPr>
      <w:r w:rsidRPr="00041F0A">
        <w:rPr>
          <w:rFonts w:eastAsia="Times New Roman"/>
          <w:color w:val="auto"/>
          <w:lang w:eastAsia="ar-SA"/>
        </w:rPr>
        <w:t xml:space="preserve">4)  Liczba uczniów objętych dowozem na każdym z kursów– do 45 </w:t>
      </w:r>
    </w:p>
    <w:p w14:paraId="3F29544D" w14:textId="77777777" w:rsidR="00EC581B" w:rsidRPr="003D0364" w:rsidRDefault="00EC581B" w:rsidP="00EC581B">
      <w:pPr>
        <w:spacing w:after="200" w:line="276" w:lineRule="auto"/>
        <w:contextualSpacing/>
        <w:rPr>
          <w:rFonts w:ascii="Arial Narrow" w:eastAsia="Times New Roman" w:hAnsi="Arial Narrow" w:cs="Times New Roman"/>
          <w:b/>
          <w:bCs/>
          <w:color w:val="00B0F0"/>
        </w:rPr>
      </w:pPr>
    </w:p>
    <w:p w14:paraId="2F93EA23" w14:textId="77777777" w:rsidR="00EC581B" w:rsidRPr="003D0364" w:rsidRDefault="00EC581B" w:rsidP="00EC581B">
      <w:pPr>
        <w:suppressAutoHyphens/>
        <w:spacing w:after="0" w:line="240" w:lineRule="auto"/>
        <w:ind w:left="0" w:right="0" w:firstLine="0"/>
        <w:rPr>
          <w:rFonts w:eastAsia="Times New Roman"/>
          <w:b/>
          <w:bCs/>
          <w:color w:val="00B0F0"/>
          <w:lang w:eastAsia="ar-SA"/>
        </w:rPr>
      </w:pPr>
    </w:p>
    <w:p w14:paraId="588A0439" w14:textId="530D3760" w:rsidR="00EC581B" w:rsidRPr="00D440DC" w:rsidRDefault="00EC581B" w:rsidP="00EC581B">
      <w:pPr>
        <w:tabs>
          <w:tab w:val="left" w:pos="900"/>
        </w:tabs>
        <w:suppressAutoHyphens/>
        <w:spacing w:after="0" w:line="240" w:lineRule="auto"/>
        <w:rPr>
          <w:rFonts w:eastAsia="Times New Roman"/>
          <w:b/>
          <w:bCs/>
          <w:color w:val="auto"/>
          <w:lang w:eastAsia="ar-SA"/>
        </w:rPr>
      </w:pPr>
      <w:r w:rsidRPr="00D440DC">
        <w:rPr>
          <w:b/>
          <w:bCs/>
          <w:color w:val="auto"/>
          <w:lang w:eastAsia="ar-SA"/>
        </w:rPr>
        <w:t xml:space="preserve">5.1.2..Oferta częściowa Nr 2 – dowóz uczniów </w:t>
      </w:r>
      <w:proofErr w:type="spellStart"/>
      <w:r w:rsidRPr="00D440DC">
        <w:rPr>
          <w:b/>
          <w:bCs/>
          <w:color w:val="auto"/>
          <w:lang w:eastAsia="ar-SA"/>
        </w:rPr>
        <w:t>busem</w:t>
      </w:r>
      <w:proofErr w:type="spellEnd"/>
      <w:r w:rsidRPr="00D440DC">
        <w:rPr>
          <w:b/>
          <w:bCs/>
          <w:color w:val="auto"/>
          <w:lang w:eastAsia="ar-SA"/>
        </w:rPr>
        <w:t xml:space="preserve"> do szkół i przedszkoli w roku 202</w:t>
      </w:r>
      <w:r w:rsidR="00DC2FCA" w:rsidRPr="00D440DC">
        <w:rPr>
          <w:b/>
          <w:bCs/>
          <w:color w:val="auto"/>
          <w:lang w:eastAsia="ar-SA"/>
        </w:rPr>
        <w:t>5</w:t>
      </w:r>
      <w:r w:rsidRPr="00D440DC">
        <w:rPr>
          <w:b/>
          <w:bCs/>
          <w:color w:val="auto"/>
          <w:lang w:eastAsia="ar-SA"/>
        </w:rPr>
        <w:t xml:space="preserve"> dla Gminy Żychlin na trasach: </w:t>
      </w:r>
    </w:p>
    <w:p w14:paraId="41D0F1CC" w14:textId="77777777" w:rsidR="00EC581B" w:rsidRPr="00D440DC" w:rsidRDefault="00EC581B" w:rsidP="00EC581B">
      <w:pPr>
        <w:suppressAutoHyphens/>
        <w:spacing w:after="0" w:line="240" w:lineRule="auto"/>
        <w:rPr>
          <w:rFonts w:eastAsia="Times New Roman"/>
          <w:color w:val="auto"/>
          <w:lang w:val="x-none" w:eastAsia="ar-SA"/>
        </w:rPr>
      </w:pPr>
    </w:p>
    <w:p w14:paraId="07D8F8F4" w14:textId="0CF1DCFC"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val="x-none" w:eastAsia="ar-SA"/>
        </w:rPr>
        <w:t xml:space="preserve">1) Trasa I : Żychlin – </w:t>
      </w:r>
      <w:r w:rsidRPr="00D440DC">
        <w:rPr>
          <w:rFonts w:eastAsia="Times New Roman"/>
          <w:color w:val="auto"/>
          <w:lang w:eastAsia="ar-SA"/>
        </w:rPr>
        <w:t xml:space="preserve">Grabów  - Dobrzelin - </w:t>
      </w:r>
      <w:proofErr w:type="spellStart"/>
      <w:r w:rsidRPr="00D440DC">
        <w:rPr>
          <w:rFonts w:eastAsia="Times New Roman"/>
          <w:color w:val="auto"/>
          <w:lang w:eastAsia="ar-SA"/>
        </w:rPr>
        <w:t>Ży</w:t>
      </w:r>
      <w:r w:rsidRPr="00D440DC">
        <w:rPr>
          <w:rFonts w:eastAsia="Times New Roman"/>
          <w:color w:val="auto"/>
          <w:lang w:val="x-none" w:eastAsia="ar-SA"/>
        </w:rPr>
        <w:t>chlin</w:t>
      </w:r>
      <w:proofErr w:type="spellEnd"/>
      <w:r w:rsidRPr="00D440DC">
        <w:rPr>
          <w:rFonts w:eastAsia="Times New Roman"/>
          <w:color w:val="auto"/>
          <w:lang w:eastAsia="ar-SA"/>
        </w:rPr>
        <w:t xml:space="preserve"> </w:t>
      </w:r>
      <w:r w:rsidRPr="00D440DC">
        <w:rPr>
          <w:rFonts w:eastAsia="Times New Roman"/>
          <w:color w:val="auto"/>
          <w:lang w:val="x-none" w:eastAsia="ar-SA"/>
        </w:rPr>
        <w:t xml:space="preserve">– </w:t>
      </w:r>
      <w:r w:rsidRPr="00D440DC">
        <w:rPr>
          <w:rFonts w:eastAsia="Times New Roman"/>
          <w:color w:val="auto"/>
          <w:lang w:eastAsia="ar-SA"/>
        </w:rPr>
        <w:t xml:space="preserve">przez </w:t>
      </w:r>
      <w:r w:rsidRPr="00D440DC">
        <w:rPr>
          <w:rFonts w:eastAsia="Times New Roman"/>
          <w:color w:val="auto"/>
          <w:lang w:val="x-none" w:eastAsia="ar-SA"/>
        </w:rPr>
        <w:t>Oporów – Kutno</w:t>
      </w:r>
    </w:p>
    <w:p w14:paraId="29D353F3" w14:textId="77777777"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eastAsia="ar-SA"/>
        </w:rPr>
        <w:t>Powrót Kutno</w:t>
      </w:r>
      <w:r w:rsidRPr="00D440DC">
        <w:rPr>
          <w:rFonts w:eastAsia="Times New Roman"/>
          <w:color w:val="auto"/>
          <w:lang w:val="x-none" w:eastAsia="ar-SA"/>
        </w:rPr>
        <w:t xml:space="preserve"> – </w:t>
      </w:r>
      <w:r w:rsidRPr="00D440DC">
        <w:rPr>
          <w:rFonts w:eastAsia="Times New Roman"/>
          <w:color w:val="auto"/>
          <w:lang w:eastAsia="ar-SA"/>
        </w:rPr>
        <w:t xml:space="preserve">przez </w:t>
      </w:r>
      <w:r w:rsidRPr="00D440DC">
        <w:rPr>
          <w:rFonts w:eastAsia="Times New Roman"/>
          <w:color w:val="auto"/>
          <w:lang w:val="x-none" w:eastAsia="ar-SA"/>
        </w:rPr>
        <w:t xml:space="preserve">Oporów – Żychlin, </w:t>
      </w:r>
    </w:p>
    <w:p w14:paraId="2B486AAB" w14:textId="29DDD672" w:rsidR="00EC581B" w:rsidRPr="00D440DC" w:rsidRDefault="00EC581B" w:rsidP="00EC581B">
      <w:pPr>
        <w:suppressAutoHyphens/>
        <w:spacing w:after="0" w:line="240" w:lineRule="auto"/>
        <w:rPr>
          <w:rFonts w:eastAsia="Times New Roman"/>
          <w:color w:val="auto"/>
          <w:lang w:eastAsia="ar-SA"/>
        </w:rPr>
      </w:pPr>
      <w:r w:rsidRPr="00D440DC">
        <w:rPr>
          <w:rFonts w:eastAsia="Times New Roman"/>
          <w:color w:val="auto"/>
          <w:lang w:val="x-none" w:eastAsia="ar-SA"/>
        </w:rPr>
        <w:lastRenderedPageBreak/>
        <w:t>dla której określa się łączn</w:t>
      </w:r>
      <w:r w:rsidRPr="00D440DC">
        <w:rPr>
          <w:rFonts w:eastAsia="Times New Roman"/>
          <w:color w:val="auto"/>
          <w:lang w:eastAsia="ar-SA"/>
        </w:rPr>
        <w:t>ą</w:t>
      </w:r>
      <w:r w:rsidRPr="00D440DC">
        <w:rPr>
          <w:rFonts w:eastAsia="Times New Roman"/>
          <w:color w:val="auto"/>
          <w:lang w:val="x-none" w:eastAsia="ar-SA"/>
        </w:rPr>
        <w:t xml:space="preserve"> iloś</w:t>
      </w:r>
      <w:r w:rsidRPr="00D440DC">
        <w:rPr>
          <w:rFonts w:eastAsia="Times New Roman"/>
          <w:color w:val="auto"/>
          <w:lang w:eastAsia="ar-SA"/>
        </w:rPr>
        <w:t>ć</w:t>
      </w:r>
      <w:r w:rsidRPr="00D440DC">
        <w:rPr>
          <w:rFonts w:eastAsia="Times New Roman"/>
          <w:color w:val="auto"/>
          <w:lang w:val="x-none" w:eastAsia="ar-SA"/>
        </w:rPr>
        <w:t xml:space="preserve"> kilometrów (od poniedziałku do piątku)  – </w:t>
      </w:r>
      <w:r w:rsidR="00312BA2">
        <w:rPr>
          <w:rFonts w:eastAsia="Times New Roman"/>
          <w:color w:val="auto"/>
          <w:lang w:val="x-none" w:eastAsia="ar-SA"/>
        </w:rPr>
        <w:t xml:space="preserve">max. </w:t>
      </w:r>
      <w:r w:rsidR="00DC2FCA" w:rsidRPr="00D440DC">
        <w:rPr>
          <w:rFonts w:eastAsia="Times New Roman"/>
          <w:color w:val="auto"/>
          <w:lang w:val="x-none" w:eastAsia="ar-SA"/>
        </w:rPr>
        <w:t>295</w:t>
      </w:r>
      <w:r w:rsidRPr="00D440DC">
        <w:rPr>
          <w:rFonts w:eastAsia="Times New Roman"/>
          <w:color w:val="auto"/>
          <w:lang w:val="x-none" w:eastAsia="ar-SA"/>
        </w:rPr>
        <w:t xml:space="preserve"> km. Godzina </w:t>
      </w:r>
      <w:r w:rsidRPr="00D440DC">
        <w:rPr>
          <w:rFonts w:eastAsia="Times New Roman"/>
          <w:color w:val="auto"/>
          <w:lang w:eastAsia="ar-SA"/>
        </w:rPr>
        <w:t>odjazdu z Żychlina</w:t>
      </w:r>
      <w:r w:rsidRPr="00D440DC">
        <w:rPr>
          <w:rFonts w:eastAsia="Times New Roman"/>
          <w:color w:val="auto"/>
          <w:lang w:val="x-none" w:eastAsia="ar-SA"/>
        </w:rPr>
        <w:t xml:space="preserve"> – 6:30</w:t>
      </w:r>
      <w:r w:rsidRPr="00D440DC">
        <w:rPr>
          <w:rFonts w:eastAsia="Times New Roman"/>
          <w:color w:val="auto"/>
          <w:lang w:eastAsia="ar-SA"/>
        </w:rPr>
        <w:t xml:space="preserve">,  przejazd do szkół i przedszkoli w Kutnie – do 7:50 i powrót do Żychlina.  </w:t>
      </w:r>
    </w:p>
    <w:p w14:paraId="1430F059" w14:textId="77777777" w:rsidR="00EC581B" w:rsidRPr="00D440DC" w:rsidRDefault="00EC581B" w:rsidP="00EC581B">
      <w:pPr>
        <w:suppressAutoHyphens/>
        <w:spacing w:after="0" w:line="240" w:lineRule="auto"/>
        <w:rPr>
          <w:rFonts w:eastAsia="Times New Roman"/>
          <w:color w:val="auto"/>
          <w:lang w:eastAsia="ar-SA"/>
        </w:rPr>
      </w:pPr>
    </w:p>
    <w:p w14:paraId="34815216" w14:textId="16FD3586"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val="x-none" w:eastAsia="ar-SA"/>
        </w:rPr>
        <w:t xml:space="preserve">2) Trasa II - Żychlin </w:t>
      </w:r>
      <w:r w:rsidRPr="00D440DC">
        <w:rPr>
          <w:rFonts w:eastAsia="Times New Roman"/>
          <w:color w:val="auto"/>
          <w:lang w:eastAsia="ar-SA"/>
        </w:rPr>
        <w:t xml:space="preserve">– Dobrzelin  – Żychlin </w:t>
      </w:r>
      <w:r w:rsidRPr="00D440DC">
        <w:rPr>
          <w:rFonts w:eastAsia="Times New Roman"/>
          <w:color w:val="auto"/>
          <w:lang w:val="x-none" w:eastAsia="ar-SA"/>
        </w:rPr>
        <w:t xml:space="preserve">– </w:t>
      </w:r>
      <w:r w:rsidRPr="00D440DC">
        <w:rPr>
          <w:rFonts w:eastAsia="Times New Roman"/>
          <w:color w:val="auto"/>
          <w:lang w:eastAsia="ar-SA"/>
        </w:rPr>
        <w:t xml:space="preserve">przez </w:t>
      </w:r>
      <w:r w:rsidRPr="00D440DC">
        <w:rPr>
          <w:rFonts w:eastAsia="Times New Roman"/>
          <w:color w:val="auto"/>
          <w:lang w:val="x-none" w:eastAsia="ar-SA"/>
        </w:rPr>
        <w:t>Oporów – Kutno</w:t>
      </w:r>
    </w:p>
    <w:p w14:paraId="6036E1F8" w14:textId="77777777"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eastAsia="ar-SA"/>
        </w:rPr>
        <w:t>Powrót Kutno</w:t>
      </w:r>
      <w:r w:rsidRPr="00D440DC">
        <w:rPr>
          <w:rFonts w:eastAsia="Times New Roman"/>
          <w:color w:val="auto"/>
          <w:lang w:val="x-none" w:eastAsia="ar-SA"/>
        </w:rPr>
        <w:t xml:space="preserve"> – </w:t>
      </w:r>
      <w:r w:rsidRPr="00D440DC">
        <w:rPr>
          <w:rFonts w:eastAsia="Times New Roman"/>
          <w:color w:val="auto"/>
          <w:lang w:eastAsia="ar-SA"/>
        </w:rPr>
        <w:t xml:space="preserve">przez </w:t>
      </w:r>
      <w:r w:rsidRPr="00D440DC">
        <w:rPr>
          <w:rFonts w:eastAsia="Times New Roman"/>
          <w:color w:val="auto"/>
          <w:lang w:val="x-none" w:eastAsia="ar-SA"/>
        </w:rPr>
        <w:t>Oporów – Żychli</w:t>
      </w:r>
      <w:r w:rsidRPr="00D440DC">
        <w:rPr>
          <w:rFonts w:eastAsia="Times New Roman"/>
          <w:color w:val="auto"/>
          <w:lang w:eastAsia="ar-SA"/>
        </w:rPr>
        <w:t>n</w:t>
      </w:r>
      <w:r w:rsidRPr="00D440DC">
        <w:rPr>
          <w:rFonts w:eastAsia="Times New Roman"/>
          <w:color w:val="auto"/>
          <w:lang w:val="x-none" w:eastAsia="ar-SA"/>
        </w:rPr>
        <w:t xml:space="preserve">, </w:t>
      </w:r>
    </w:p>
    <w:p w14:paraId="3487C7FA" w14:textId="0C7C511A" w:rsidR="00EC581B" w:rsidRPr="00D440DC" w:rsidRDefault="00EC581B" w:rsidP="00EC581B">
      <w:pPr>
        <w:suppressAutoHyphens/>
        <w:spacing w:after="0" w:line="240" w:lineRule="auto"/>
        <w:rPr>
          <w:rFonts w:eastAsia="Times New Roman"/>
          <w:color w:val="auto"/>
          <w:lang w:eastAsia="ar-SA"/>
        </w:rPr>
      </w:pPr>
      <w:r w:rsidRPr="00D440DC">
        <w:rPr>
          <w:rFonts w:eastAsia="Times New Roman"/>
          <w:color w:val="auto"/>
          <w:lang w:val="x-none" w:eastAsia="ar-SA"/>
        </w:rPr>
        <w:t>dla której określa się łączn</w:t>
      </w:r>
      <w:r w:rsidRPr="00D440DC">
        <w:rPr>
          <w:rFonts w:eastAsia="Times New Roman"/>
          <w:color w:val="auto"/>
          <w:lang w:eastAsia="ar-SA"/>
        </w:rPr>
        <w:t>ą</w:t>
      </w:r>
      <w:r w:rsidRPr="00D440DC">
        <w:rPr>
          <w:rFonts w:eastAsia="Times New Roman"/>
          <w:color w:val="auto"/>
          <w:lang w:val="x-none" w:eastAsia="ar-SA"/>
        </w:rPr>
        <w:t xml:space="preserve"> ilość kilometrów (od poniedziałku do piątku)  –</w:t>
      </w:r>
      <w:r w:rsidR="00D42342">
        <w:rPr>
          <w:rFonts w:eastAsia="Times New Roman"/>
          <w:color w:val="auto"/>
          <w:lang w:val="x-none" w:eastAsia="ar-SA"/>
        </w:rPr>
        <w:t xml:space="preserve">max. </w:t>
      </w:r>
      <w:r w:rsidRPr="00D440DC">
        <w:rPr>
          <w:rFonts w:eastAsia="Times New Roman"/>
          <w:color w:val="auto"/>
          <w:lang w:val="x-none" w:eastAsia="ar-SA"/>
        </w:rPr>
        <w:t xml:space="preserve"> </w:t>
      </w:r>
      <w:r w:rsidR="00D440DC" w:rsidRPr="00D440DC">
        <w:rPr>
          <w:rFonts w:eastAsia="Times New Roman"/>
          <w:color w:val="auto"/>
          <w:lang w:eastAsia="ar-SA"/>
        </w:rPr>
        <w:t>275</w:t>
      </w:r>
      <w:r w:rsidRPr="00D440DC">
        <w:rPr>
          <w:rFonts w:eastAsia="Times New Roman"/>
          <w:color w:val="auto"/>
          <w:lang w:val="x-none" w:eastAsia="ar-SA"/>
        </w:rPr>
        <w:t xml:space="preserve"> km</w:t>
      </w:r>
      <w:r w:rsidRPr="00D440DC">
        <w:rPr>
          <w:rFonts w:eastAsia="Times New Roman"/>
          <w:color w:val="auto"/>
          <w:lang w:eastAsia="ar-SA"/>
        </w:rPr>
        <w:t xml:space="preserve">. </w:t>
      </w:r>
      <w:r w:rsidRPr="00D440DC">
        <w:rPr>
          <w:rFonts w:eastAsia="Times New Roman"/>
          <w:color w:val="auto"/>
          <w:lang w:val="x-none" w:eastAsia="ar-SA"/>
        </w:rPr>
        <w:t xml:space="preserve">Godzina </w:t>
      </w:r>
      <w:r w:rsidRPr="00D440DC">
        <w:rPr>
          <w:rFonts w:eastAsia="Times New Roman"/>
          <w:color w:val="auto"/>
          <w:lang w:eastAsia="ar-SA"/>
        </w:rPr>
        <w:t>odjazdu  z Żychlina</w:t>
      </w:r>
      <w:r w:rsidRPr="00D440DC">
        <w:rPr>
          <w:rFonts w:eastAsia="Times New Roman"/>
          <w:color w:val="auto"/>
          <w:lang w:val="x-none" w:eastAsia="ar-SA"/>
        </w:rPr>
        <w:t xml:space="preserve"> – </w:t>
      </w:r>
      <w:r w:rsidRPr="00D440DC">
        <w:rPr>
          <w:rFonts w:eastAsia="Times New Roman"/>
          <w:color w:val="auto"/>
          <w:lang w:eastAsia="ar-SA"/>
        </w:rPr>
        <w:t>8</w:t>
      </w:r>
      <w:r w:rsidRPr="00D440DC">
        <w:rPr>
          <w:rFonts w:eastAsia="Times New Roman"/>
          <w:color w:val="auto"/>
          <w:lang w:val="x-none" w:eastAsia="ar-SA"/>
        </w:rPr>
        <w:t>:</w:t>
      </w:r>
      <w:r w:rsidR="00D440DC" w:rsidRPr="00D440DC">
        <w:rPr>
          <w:rFonts w:eastAsia="Times New Roman"/>
          <w:color w:val="auto"/>
          <w:lang w:eastAsia="ar-SA"/>
        </w:rPr>
        <w:t>45</w:t>
      </w:r>
      <w:r w:rsidRPr="00D440DC">
        <w:rPr>
          <w:rFonts w:eastAsia="Times New Roman"/>
          <w:color w:val="auto"/>
          <w:lang w:eastAsia="ar-SA"/>
        </w:rPr>
        <w:t>, przewóz do szkół i przedszkoli w Kutnie – do 9:</w:t>
      </w:r>
      <w:r w:rsidR="00D440DC" w:rsidRPr="00D440DC">
        <w:rPr>
          <w:rFonts w:eastAsia="Times New Roman"/>
          <w:color w:val="auto"/>
          <w:lang w:eastAsia="ar-SA"/>
        </w:rPr>
        <w:t>45</w:t>
      </w:r>
      <w:r w:rsidRPr="00D440DC">
        <w:rPr>
          <w:rFonts w:eastAsia="Times New Roman"/>
          <w:color w:val="auto"/>
          <w:lang w:eastAsia="ar-SA"/>
        </w:rPr>
        <w:t xml:space="preserve"> i powrót do Żychlina  </w:t>
      </w:r>
    </w:p>
    <w:p w14:paraId="580F9657" w14:textId="77777777" w:rsidR="00EC581B" w:rsidRPr="00D440DC" w:rsidRDefault="00EC581B" w:rsidP="00EC581B">
      <w:pPr>
        <w:suppressAutoHyphens/>
        <w:spacing w:after="0" w:line="240" w:lineRule="auto"/>
        <w:rPr>
          <w:rFonts w:eastAsia="Times New Roman"/>
          <w:color w:val="auto"/>
          <w:lang w:eastAsia="ar-SA"/>
        </w:rPr>
      </w:pPr>
      <w:r w:rsidRPr="00D440DC">
        <w:rPr>
          <w:rFonts w:eastAsia="Times New Roman"/>
          <w:color w:val="auto"/>
          <w:lang w:eastAsia="ar-SA"/>
        </w:rPr>
        <w:t xml:space="preserve"> </w:t>
      </w:r>
    </w:p>
    <w:p w14:paraId="69075D3F" w14:textId="77777777" w:rsidR="00EC581B" w:rsidRPr="00D440DC" w:rsidRDefault="00EC581B" w:rsidP="00EC581B">
      <w:pPr>
        <w:suppressAutoHyphens/>
        <w:spacing w:after="0" w:line="240" w:lineRule="auto"/>
        <w:rPr>
          <w:rFonts w:eastAsia="Times New Roman"/>
          <w:color w:val="auto"/>
          <w:lang w:eastAsia="ar-SA"/>
        </w:rPr>
      </w:pPr>
      <w:r w:rsidRPr="00D440DC">
        <w:rPr>
          <w:rFonts w:eastAsia="Times New Roman"/>
          <w:color w:val="auto"/>
          <w:lang w:val="x-none" w:eastAsia="ar-SA"/>
        </w:rPr>
        <w:t>3) Trasa III - Żychlin – Szkoła Podstawowa w Grabowie</w:t>
      </w:r>
      <w:r w:rsidRPr="00D440DC">
        <w:rPr>
          <w:rFonts w:eastAsia="Times New Roman"/>
          <w:color w:val="auto"/>
          <w:lang w:eastAsia="ar-SA"/>
        </w:rPr>
        <w:t xml:space="preserve"> </w:t>
      </w:r>
      <w:r w:rsidRPr="00D440DC">
        <w:rPr>
          <w:rFonts w:eastAsia="Times New Roman"/>
          <w:color w:val="auto"/>
          <w:lang w:val="x-none" w:eastAsia="ar-SA"/>
        </w:rPr>
        <w:t xml:space="preserve">– </w:t>
      </w:r>
      <w:r w:rsidRPr="00D440DC">
        <w:rPr>
          <w:rFonts w:eastAsia="Times New Roman"/>
          <w:color w:val="auto"/>
          <w:lang w:eastAsia="ar-SA"/>
        </w:rPr>
        <w:t xml:space="preserve">Brzeziny - </w:t>
      </w:r>
      <w:r w:rsidRPr="00D440DC">
        <w:rPr>
          <w:rFonts w:eastAsia="Times New Roman"/>
          <w:color w:val="auto"/>
          <w:lang w:val="x-none" w:eastAsia="ar-SA"/>
        </w:rPr>
        <w:t xml:space="preserve">Śleszyn </w:t>
      </w:r>
      <w:r w:rsidRPr="00D440DC">
        <w:rPr>
          <w:rFonts w:eastAsia="Times New Roman"/>
          <w:color w:val="auto"/>
          <w:lang w:eastAsia="ar-SA"/>
        </w:rPr>
        <w:t xml:space="preserve">– Biała – </w:t>
      </w:r>
    </w:p>
    <w:p w14:paraId="5A912B54" w14:textId="77777777"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eastAsia="ar-SA"/>
        </w:rPr>
        <w:t xml:space="preserve">Grzybów Hornowski </w:t>
      </w:r>
      <w:r w:rsidRPr="00D440DC">
        <w:rPr>
          <w:rFonts w:eastAsia="Times New Roman"/>
          <w:color w:val="auto"/>
          <w:lang w:val="x-none" w:eastAsia="ar-SA"/>
        </w:rPr>
        <w:t xml:space="preserve">– Biała – </w:t>
      </w:r>
      <w:proofErr w:type="spellStart"/>
      <w:r w:rsidRPr="00D440DC">
        <w:rPr>
          <w:rFonts w:eastAsia="Times New Roman"/>
          <w:color w:val="auto"/>
          <w:lang w:val="x-none" w:eastAsia="ar-SA"/>
        </w:rPr>
        <w:t>Śleszynek</w:t>
      </w:r>
      <w:proofErr w:type="spellEnd"/>
      <w:r w:rsidRPr="00D440DC">
        <w:rPr>
          <w:rFonts w:eastAsia="Times New Roman"/>
          <w:color w:val="auto"/>
          <w:lang w:val="x-none" w:eastAsia="ar-SA"/>
        </w:rPr>
        <w:t xml:space="preserve">  – Budzyń </w:t>
      </w:r>
      <w:r w:rsidRPr="00D440DC">
        <w:rPr>
          <w:rFonts w:eastAsia="Times New Roman"/>
          <w:color w:val="auto"/>
          <w:lang w:eastAsia="ar-SA"/>
        </w:rPr>
        <w:t xml:space="preserve"> </w:t>
      </w:r>
      <w:r w:rsidRPr="00D440DC">
        <w:rPr>
          <w:rFonts w:eastAsia="Times New Roman"/>
          <w:color w:val="auto"/>
          <w:lang w:val="x-none" w:eastAsia="ar-SA"/>
        </w:rPr>
        <w:t xml:space="preserve">- </w:t>
      </w:r>
      <w:r w:rsidRPr="00D440DC">
        <w:rPr>
          <w:rFonts w:eastAsia="Times New Roman"/>
          <w:color w:val="auto"/>
          <w:lang w:eastAsia="ar-SA"/>
        </w:rPr>
        <w:t xml:space="preserve"> </w:t>
      </w:r>
      <w:r w:rsidRPr="00D440DC">
        <w:rPr>
          <w:rFonts w:eastAsia="Times New Roman"/>
          <w:color w:val="auto"/>
          <w:lang w:val="x-none" w:eastAsia="ar-SA"/>
        </w:rPr>
        <w:t xml:space="preserve">Żychlin, </w:t>
      </w:r>
    </w:p>
    <w:p w14:paraId="0E380F82" w14:textId="7821EAF6" w:rsidR="00EC581B" w:rsidRPr="00D440DC" w:rsidRDefault="00EC581B" w:rsidP="00EC581B">
      <w:pPr>
        <w:suppressAutoHyphens/>
        <w:spacing w:after="0" w:line="240" w:lineRule="auto"/>
        <w:rPr>
          <w:rFonts w:eastAsia="Times New Roman"/>
          <w:color w:val="auto"/>
          <w:lang w:eastAsia="ar-SA"/>
        </w:rPr>
      </w:pPr>
      <w:r w:rsidRPr="00D440DC">
        <w:rPr>
          <w:rFonts w:eastAsia="Times New Roman"/>
          <w:color w:val="auto"/>
          <w:lang w:val="x-none" w:eastAsia="ar-SA"/>
        </w:rPr>
        <w:t xml:space="preserve">dla której określa się łączna ilość kilometrów (od poniedziałku do piątku)  – </w:t>
      </w:r>
      <w:r w:rsidR="00D42342">
        <w:rPr>
          <w:rFonts w:eastAsia="Times New Roman"/>
          <w:color w:val="auto"/>
          <w:lang w:val="x-none" w:eastAsia="ar-SA"/>
        </w:rPr>
        <w:t xml:space="preserve">max. </w:t>
      </w:r>
      <w:r w:rsidRPr="00D440DC">
        <w:rPr>
          <w:rFonts w:eastAsia="Times New Roman"/>
          <w:color w:val="auto"/>
          <w:lang w:val="x-none" w:eastAsia="ar-SA"/>
        </w:rPr>
        <w:t>1</w:t>
      </w:r>
      <w:r w:rsidRPr="00D440DC">
        <w:rPr>
          <w:rFonts w:eastAsia="Times New Roman"/>
          <w:color w:val="auto"/>
          <w:lang w:eastAsia="ar-SA"/>
        </w:rPr>
        <w:t>30</w:t>
      </w:r>
      <w:r w:rsidRPr="00D440DC">
        <w:rPr>
          <w:rFonts w:eastAsia="Times New Roman"/>
          <w:color w:val="auto"/>
          <w:lang w:val="x-none" w:eastAsia="ar-SA"/>
        </w:rPr>
        <w:t xml:space="preserve"> km. Godzin</w:t>
      </w:r>
      <w:r w:rsidRPr="00D440DC">
        <w:rPr>
          <w:rFonts w:eastAsia="Times New Roman"/>
          <w:color w:val="auto"/>
          <w:lang w:eastAsia="ar-SA"/>
        </w:rPr>
        <w:t>a</w:t>
      </w:r>
      <w:r w:rsidRPr="00D440DC">
        <w:rPr>
          <w:rFonts w:eastAsia="Times New Roman"/>
          <w:color w:val="auto"/>
          <w:lang w:val="x-none" w:eastAsia="ar-SA"/>
        </w:rPr>
        <w:t xml:space="preserve"> odjazdu </w:t>
      </w:r>
      <w:r w:rsidRPr="00D440DC">
        <w:rPr>
          <w:rFonts w:eastAsia="Times New Roman"/>
          <w:color w:val="auto"/>
          <w:lang w:eastAsia="ar-SA"/>
        </w:rPr>
        <w:t xml:space="preserve">ze Szkoły Podstawowej w Grabowie </w:t>
      </w:r>
      <w:r w:rsidRPr="00D440DC">
        <w:rPr>
          <w:rFonts w:eastAsia="Times New Roman"/>
          <w:color w:val="auto"/>
          <w:lang w:val="x-none" w:eastAsia="ar-SA"/>
        </w:rPr>
        <w:t>– 13:30</w:t>
      </w:r>
      <w:r w:rsidRPr="00D440DC">
        <w:rPr>
          <w:rFonts w:eastAsia="Times New Roman"/>
          <w:color w:val="auto"/>
          <w:lang w:eastAsia="ar-SA"/>
        </w:rPr>
        <w:t>.</w:t>
      </w:r>
    </w:p>
    <w:p w14:paraId="17B7A779" w14:textId="77777777" w:rsidR="00EC581B" w:rsidRPr="00D440DC" w:rsidRDefault="00EC581B" w:rsidP="00EC581B">
      <w:pPr>
        <w:suppressAutoHyphens/>
        <w:spacing w:after="0" w:line="240" w:lineRule="auto"/>
        <w:rPr>
          <w:rFonts w:eastAsia="Times New Roman"/>
          <w:color w:val="auto"/>
          <w:lang w:val="x-none" w:eastAsia="ar-SA"/>
        </w:rPr>
      </w:pPr>
    </w:p>
    <w:p w14:paraId="7BA09E1A" w14:textId="77777777" w:rsidR="00EC581B" w:rsidRPr="00D440DC" w:rsidRDefault="00EC581B" w:rsidP="00EC581B">
      <w:pPr>
        <w:suppressAutoHyphens/>
        <w:spacing w:after="0" w:line="240" w:lineRule="auto"/>
        <w:rPr>
          <w:rFonts w:eastAsia="Times New Roman"/>
          <w:color w:val="auto"/>
          <w:lang w:eastAsia="ar-SA"/>
        </w:rPr>
      </w:pPr>
      <w:r w:rsidRPr="00D440DC">
        <w:rPr>
          <w:rFonts w:eastAsia="Times New Roman"/>
          <w:color w:val="auto"/>
          <w:lang w:val="x-none" w:eastAsia="ar-SA"/>
        </w:rPr>
        <w:t xml:space="preserve">4) Trasa IV - Żychlin – </w:t>
      </w:r>
      <w:r w:rsidRPr="00D440DC">
        <w:rPr>
          <w:rFonts w:eastAsia="Times New Roman"/>
          <w:color w:val="auto"/>
          <w:lang w:eastAsia="ar-SA"/>
        </w:rPr>
        <w:t xml:space="preserve">przez </w:t>
      </w:r>
      <w:r w:rsidRPr="00D440DC">
        <w:rPr>
          <w:rFonts w:eastAsia="Times New Roman"/>
          <w:color w:val="auto"/>
          <w:lang w:val="x-none" w:eastAsia="ar-SA"/>
        </w:rPr>
        <w:t>Oporów – Kutno</w:t>
      </w:r>
      <w:r w:rsidRPr="00D440DC">
        <w:rPr>
          <w:rFonts w:eastAsia="Times New Roman"/>
          <w:color w:val="auto"/>
          <w:lang w:eastAsia="ar-SA"/>
        </w:rPr>
        <w:t xml:space="preserve"> </w:t>
      </w:r>
    </w:p>
    <w:p w14:paraId="5BDE40C8" w14:textId="4AF5BBB9" w:rsidR="00EC581B" w:rsidRPr="00D440DC" w:rsidRDefault="00EC581B" w:rsidP="00EC581B">
      <w:pPr>
        <w:suppressAutoHyphens/>
        <w:spacing w:after="0" w:line="240" w:lineRule="auto"/>
        <w:jc w:val="left"/>
        <w:rPr>
          <w:rFonts w:eastAsia="Times New Roman"/>
          <w:color w:val="auto"/>
          <w:lang w:val="x-none" w:eastAsia="ar-SA"/>
        </w:rPr>
      </w:pPr>
      <w:r w:rsidRPr="00D440DC">
        <w:rPr>
          <w:rFonts w:eastAsia="Times New Roman"/>
          <w:color w:val="auto"/>
          <w:lang w:eastAsia="ar-SA"/>
        </w:rPr>
        <w:t>Powrót: Kutno</w:t>
      </w:r>
      <w:r w:rsidRPr="00D440DC">
        <w:rPr>
          <w:rFonts w:eastAsia="Times New Roman"/>
          <w:color w:val="auto"/>
          <w:lang w:val="x-none" w:eastAsia="ar-SA"/>
        </w:rPr>
        <w:t xml:space="preserve"> </w:t>
      </w:r>
      <w:r w:rsidRPr="00D440DC">
        <w:rPr>
          <w:rFonts w:eastAsia="Times New Roman"/>
          <w:color w:val="auto"/>
          <w:lang w:eastAsia="ar-SA"/>
        </w:rPr>
        <w:t>– odbiór dowożonych uczniów ze szkół i przedszkoli w Kutnie</w:t>
      </w:r>
      <w:r w:rsidRPr="00D440DC">
        <w:rPr>
          <w:rFonts w:eastAsia="Times New Roman"/>
          <w:color w:val="auto"/>
          <w:lang w:val="x-none" w:eastAsia="ar-SA"/>
        </w:rPr>
        <w:t xml:space="preserve"> – </w:t>
      </w:r>
      <w:r w:rsidRPr="00D440DC">
        <w:rPr>
          <w:rFonts w:eastAsia="Times New Roman"/>
          <w:color w:val="auto"/>
          <w:lang w:eastAsia="ar-SA"/>
        </w:rPr>
        <w:t xml:space="preserve">przez </w:t>
      </w:r>
      <w:r w:rsidRPr="00D440DC">
        <w:rPr>
          <w:rFonts w:eastAsia="Times New Roman"/>
          <w:color w:val="auto"/>
          <w:lang w:val="x-none" w:eastAsia="ar-SA"/>
        </w:rPr>
        <w:t xml:space="preserve">Oporów </w:t>
      </w:r>
      <w:r w:rsidRPr="00D440DC">
        <w:rPr>
          <w:rFonts w:eastAsia="Times New Roman"/>
          <w:color w:val="auto"/>
          <w:lang w:eastAsia="ar-SA"/>
        </w:rPr>
        <w:t xml:space="preserve">– Żychlin – Dobrzelin – Grabów  - </w:t>
      </w:r>
      <w:r w:rsidRPr="00D440DC">
        <w:rPr>
          <w:rFonts w:eastAsia="Times New Roman"/>
          <w:color w:val="auto"/>
          <w:lang w:val="x-none" w:eastAsia="ar-SA"/>
        </w:rPr>
        <w:t xml:space="preserve">Żychlin, </w:t>
      </w:r>
    </w:p>
    <w:p w14:paraId="786823E0" w14:textId="1CB1B93C"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val="x-none" w:eastAsia="ar-SA"/>
        </w:rPr>
        <w:t xml:space="preserve">dla której określa się łączna ilość kilometrów (od poniedziałku do piątku)  – </w:t>
      </w:r>
      <w:r w:rsidR="00D42342">
        <w:rPr>
          <w:rFonts w:eastAsia="Times New Roman"/>
          <w:color w:val="auto"/>
          <w:lang w:val="x-none" w:eastAsia="ar-SA"/>
        </w:rPr>
        <w:t xml:space="preserve">max. </w:t>
      </w:r>
      <w:r w:rsidR="00D440DC" w:rsidRPr="00D440DC">
        <w:rPr>
          <w:rFonts w:eastAsia="Times New Roman"/>
          <w:color w:val="auto"/>
          <w:lang w:eastAsia="ar-SA"/>
        </w:rPr>
        <w:t>295</w:t>
      </w:r>
      <w:r w:rsidRPr="00D440DC">
        <w:rPr>
          <w:rFonts w:eastAsia="Times New Roman"/>
          <w:color w:val="auto"/>
          <w:lang w:val="x-none" w:eastAsia="ar-SA"/>
        </w:rPr>
        <w:t xml:space="preserve"> km. </w:t>
      </w:r>
    </w:p>
    <w:p w14:paraId="4E3545CE" w14:textId="63BF7767"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val="x-none" w:eastAsia="ar-SA"/>
        </w:rPr>
        <w:t xml:space="preserve">Godziny odjazdu </w:t>
      </w:r>
      <w:r w:rsidRPr="00D440DC">
        <w:rPr>
          <w:rFonts w:eastAsia="Times New Roman"/>
          <w:color w:val="auto"/>
          <w:lang w:eastAsia="ar-SA"/>
        </w:rPr>
        <w:t>z Kutna</w:t>
      </w:r>
      <w:r w:rsidRPr="00D440DC">
        <w:rPr>
          <w:rFonts w:eastAsia="Times New Roman"/>
          <w:color w:val="auto"/>
          <w:lang w:val="x-none" w:eastAsia="ar-SA"/>
        </w:rPr>
        <w:t>– 14:</w:t>
      </w:r>
      <w:r w:rsidRPr="00D440DC">
        <w:rPr>
          <w:rFonts w:eastAsia="Times New Roman"/>
          <w:color w:val="auto"/>
          <w:lang w:eastAsia="ar-SA"/>
        </w:rPr>
        <w:t>30</w:t>
      </w:r>
      <w:r w:rsidRPr="00D440DC">
        <w:rPr>
          <w:rFonts w:eastAsia="Times New Roman"/>
          <w:color w:val="auto"/>
          <w:lang w:val="x-none" w:eastAsia="ar-SA"/>
        </w:rPr>
        <w:t xml:space="preserve">, godziny przyjazdu </w:t>
      </w:r>
      <w:r w:rsidRPr="00D440DC">
        <w:rPr>
          <w:rFonts w:eastAsia="Times New Roman"/>
          <w:color w:val="auto"/>
          <w:lang w:eastAsia="ar-SA"/>
        </w:rPr>
        <w:t>do Żychlina</w:t>
      </w:r>
      <w:r w:rsidRPr="00D440DC">
        <w:rPr>
          <w:rFonts w:eastAsia="Times New Roman"/>
          <w:color w:val="auto"/>
          <w:lang w:val="x-none" w:eastAsia="ar-SA"/>
        </w:rPr>
        <w:t>– 16:</w:t>
      </w:r>
      <w:r w:rsidR="00D440DC" w:rsidRPr="00D440DC">
        <w:rPr>
          <w:rFonts w:eastAsia="Times New Roman"/>
          <w:color w:val="auto"/>
          <w:lang w:eastAsia="ar-SA"/>
        </w:rPr>
        <w:t>15</w:t>
      </w:r>
      <w:r w:rsidRPr="00D440DC">
        <w:rPr>
          <w:rFonts w:eastAsia="Times New Roman"/>
          <w:color w:val="auto"/>
          <w:lang w:val="x-none" w:eastAsia="ar-SA"/>
        </w:rPr>
        <w:t>;</w:t>
      </w:r>
    </w:p>
    <w:p w14:paraId="6CC3CC5F" w14:textId="77777777" w:rsidR="00EC581B" w:rsidRPr="00D440DC" w:rsidRDefault="00EC581B" w:rsidP="00EC581B">
      <w:pPr>
        <w:suppressAutoHyphens/>
        <w:spacing w:after="0" w:line="240" w:lineRule="auto"/>
        <w:rPr>
          <w:rFonts w:eastAsia="Times New Roman"/>
          <w:color w:val="auto"/>
          <w:lang w:eastAsia="ar-SA"/>
        </w:rPr>
      </w:pPr>
      <w:r w:rsidRPr="00D440DC">
        <w:rPr>
          <w:rFonts w:eastAsia="Times New Roman"/>
          <w:color w:val="auto"/>
          <w:lang w:eastAsia="ar-SA"/>
        </w:rPr>
        <w:t xml:space="preserve">  </w:t>
      </w:r>
    </w:p>
    <w:p w14:paraId="2E843EDD" w14:textId="77777777"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eastAsia="ar-SA"/>
        </w:rPr>
        <w:t xml:space="preserve">5) </w:t>
      </w:r>
      <w:r w:rsidRPr="00D440DC">
        <w:rPr>
          <w:rFonts w:eastAsia="Times New Roman"/>
          <w:iCs/>
          <w:color w:val="auto"/>
          <w:lang w:eastAsia="ar-SA"/>
        </w:rPr>
        <w:t>Z  przewozów korzystać będą uczniowie:</w:t>
      </w:r>
    </w:p>
    <w:p w14:paraId="226C82EC" w14:textId="77777777"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val="x-none" w:eastAsia="ar-SA"/>
        </w:rPr>
        <w:t xml:space="preserve"> - wg Trasy III ze </w:t>
      </w:r>
      <w:r w:rsidRPr="00D440DC">
        <w:rPr>
          <w:rFonts w:eastAsia="Times New Roman"/>
          <w:color w:val="auto"/>
          <w:lang w:eastAsia="ar-SA"/>
        </w:rPr>
        <w:t>Szkoły Podstawowej w Grabowie</w:t>
      </w:r>
      <w:r w:rsidRPr="00D440DC">
        <w:rPr>
          <w:rFonts w:eastAsia="Times New Roman"/>
          <w:color w:val="auto"/>
          <w:lang w:val="x-none" w:eastAsia="ar-SA"/>
        </w:rPr>
        <w:t xml:space="preserve">, </w:t>
      </w:r>
    </w:p>
    <w:p w14:paraId="37E75B05" w14:textId="77777777"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val="x-none" w:eastAsia="ar-SA"/>
        </w:rPr>
        <w:t xml:space="preserve"> - wg Trasy I, II i IV</w:t>
      </w:r>
      <w:r w:rsidRPr="00D440DC">
        <w:rPr>
          <w:rFonts w:eastAsia="Times New Roman"/>
          <w:iCs/>
          <w:color w:val="auto"/>
          <w:lang w:eastAsia="ar-SA"/>
        </w:rPr>
        <w:t xml:space="preserve"> objęci kształceniem specjalnym w</w:t>
      </w:r>
      <w:r w:rsidRPr="00D440DC">
        <w:rPr>
          <w:rFonts w:eastAsia="Times New Roman"/>
          <w:color w:val="auto"/>
          <w:lang w:eastAsia="ar-SA"/>
        </w:rPr>
        <w:t xml:space="preserve"> </w:t>
      </w:r>
      <w:r w:rsidRPr="00D440DC">
        <w:rPr>
          <w:rFonts w:eastAsia="Times New Roman"/>
          <w:color w:val="auto"/>
          <w:lang w:val="x-none" w:eastAsia="ar-SA"/>
        </w:rPr>
        <w:t>szkoł</w:t>
      </w:r>
      <w:r w:rsidRPr="00D440DC">
        <w:rPr>
          <w:rFonts w:eastAsia="Times New Roman"/>
          <w:color w:val="auto"/>
          <w:lang w:eastAsia="ar-SA"/>
        </w:rPr>
        <w:t>ach</w:t>
      </w:r>
      <w:r w:rsidRPr="00D440DC">
        <w:rPr>
          <w:rFonts w:eastAsia="Times New Roman"/>
          <w:color w:val="auto"/>
          <w:lang w:val="x-none" w:eastAsia="ar-SA"/>
        </w:rPr>
        <w:t xml:space="preserve"> </w:t>
      </w:r>
      <w:r w:rsidRPr="00D440DC">
        <w:rPr>
          <w:rFonts w:eastAsia="Times New Roman"/>
          <w:color w:val="auto"/>
          <w:lang w:eastAsia="ar-SA"/>
        </w:rPr>
        <w:t xml:space="preserve">i przedszkolach </w:t>
      </w:r>
      <w:r w:rsidRPr="00D440DC">
        <w:rPr>
          <w:rFonts w:eastAsia="Times New Roman"/>
          <w:color w:val="auto"/>
          <w:lang w:val="x-none" w:eastAsia="ar-SA"/>
        </w:rPr>
        <w:t xml:space="preserve">zlokalizowanych na terenie miasta Kutno. </w:t>
      </w:r>
    </w:p>
    <w:p w14:paraId="2C443115" w14:textId="77777777" w:rsidR="009D4579" w:rsidRDefault="009D4579" w:rsidP="00EC581B">
      <w:pPr>
        <w:suppressAutoHyphens/>
        <w:spacing w:after="0" w:line="240" w:lineRule="auto"/>
        <w:rPr>
          <w:rFonts w:eastAsia="Times New Roman"/>
          <w:color w:val="auto"/>
          <w:lang w:eastAsia="ar-SA"/>
        </w:rPr>
      </w:pPr>
    </w:p>
    <w:p w14:paraId="419BAD00" w14:textId="243F5247" w:rsidR="00EC581B" w:rsidRPr="00D440DC" w:rsidRDefault="00EC581B" w:rsidP="00EC581B">
      <w:pPr>
        <w:suppressAutoHyphens/>
        <w:spacing w:after="0" w:line="240" w:lineRule="auto"/>
        <w:rPr>
          <w:rFonts w:eastAsia="Times New Roman"/>
          <w:color w:val="auto"/>
          <w:lang w:val="x-none" w:eastAsia="ar-SA"/>
        </w:rPr>
      </w:pPr>
      <w:r w:rsidRPr="00D440DC">
        <w:rPr>
          <w:rFonts w:eastAsia="Times New Roman"/>
          <w:color w:val="auto"/>
          <w:lang w:eastAsia="ar-SA"/>
        </w:rPr>
        <w:t xml:space="preserve">6) </w:t>
      </w:r>
      <w:r w:rsidRPr="00D440DC">
        <w:rPr>
          <w:rFonts w:eastAsia="Times New Roman"/>
          <w:color w:val="auto"/>
          <w:lang w:val="x-none" w:eastAsia="ar-SA"/>
        </w:rPr>
        <w:t xml:space="preserve">Powyższe trasy </w:t>
      </w:r>
      <w:r w:rsidRPr="00D440DC">
        <w:rPr>
          <w:rFonts w:eastAsia="Times New Roman"/>
          <w:color w:val="auto"/>
          <w:lang w:eastAsia="ar-SA"/>
        </w:rPr>
        <w:t xml:space="preserve">z pkt 1-4 </w:t>
      </w:r>
      <w:r w:rsidRPr="00D440DC">
        <w:rPr>
          <w:rFonts w:eastAsia="Times New Roman"/>
          <w:color w:val="auto"/>
          <w:lang w:val="x-none" w:eastAsia="ar-SA"/>
        </w:rPr>
        <w:t xml:space="preserve">obsługuje 1 </w:t>
      </w:r>
      <w:proofErr w:type="spellStart"/>
      <w:r w:rsidRPr="00D440DC">
        <w:rPr>
          <w:rFonts w:eastAsia="Times New Roman"/>
          <w:color w:val="auto"/>
          <w:lang w:eastAsia="ar-SA"/>
        </w:rPr>
        <w:t>bus</w:t>
      </w:r>
      <w:proofErr w:type="spellEnd"/>
      <w:r w:rsidRPr="00D440DC">
        <w:rPr>
          <w:rFonts w:eastAsia="Times New Roman"/>
          <w:color w:val="auto"/>
          <w:lang w:val="x-none" w:eastAsia="ar-SA"/>
        </w:rPr>
        <w:t xml:space="preserve">. </w:t>
      </w:r>
    </w:p>
    <w:p w14:paraId="0C48BF35" w14:textId="77777777" w:rsidR="00EC581B" w:rsidRPr="00D440DC" w:rsidRDefault="00EC581B" w:rsidP="00EC581B">
      <w:pPr>
        <w:keepNext/>
        <w:suppressAutoHyphens/>
        <w:spacing w:after="0" w:line="240" w:lineRule="auto"/>
        <w:rPr>
          <w:rFonts w:eastAsia="Times New Roman"/>
          <w:color w:val="auto"/>
          <w:lang w:eastAsia="ar-SA"/>
        </w:rPr>
      </w:pPr>
    </w:p>
    <w:p w14:paraId="5DDBFE70" w14:textId="77777777" w:rsidR="00EC581B" w:rsidRPr="00D440DC" w:rsidRDefault="00EC581B" w:rsidP="00EC581B">
      <w:pPr>
        <w:keepNext/>
        <w:suppressAutoHyphens/>
        <w:spacing w:after="0" w:line="240" w:lineRule="auto"/>
        <w:rPr>
          <w:rFonts w:eastAsia="Times New Roman"/>
          <w:color w:val="auto"/>
          <w:lang w:eastAsia="ar-SA"/>
        </w:rPr>
      </w:pPr>
      <w:r w:rsidRPr="00D440DC">
        <w:rPr>
          <w:rFonts w:eastAsia="Times New Roman"/>
          <w:color w:val="auto"/>
          <w:lang w:eastAsia="ar-SA"/>
        </w:rPr>
        <w:t>7) Liczba uczniów objętych dowozem na wszystkich trasach – do 16 uczniów (16 miejsc siedzących) oraz 1 stanowisko</w:t>
      </w:r>
      <w:r w:rsidRPr="00D440DC">
        <w:rPr>
          <w:rFonts w:eastAsia="Times New Roman"/>
          <w:b/>
          <w:bCs/>
          <w:color w:val="auto"/>
          <w:lang w:eastAsia="ar-SA"/>
        </w:rPr>
        <w:t xml:space="preserve"> na wózek inwalidzki</w:t>
      </w:r>
      <w:r w:rsidRPr="00D440DC">
        <w:rPr>
          <w:rFonts w:eastAsia="Times New Roman"/>
          <w:color w:val="auto"/>
          <w:lang w:eastAsia="ar-SA"/>
        </w:rPr>
        <w:t>.</w:t>
      </w:r>
    </w:p>
    <w:p w14:paraId="5BBCF2A4" w14:textId="77777777" w:rsidR="00EC581B" w:rsidRPr="00D440DC" w:rsidRDefault="00EC581B" w:rsidP="00EC581B">
      <w:pPr>
        <w:suppressAutoHyphens/>
        <w:spacing w:after="0" w:line="240" w:lineRule="auto"/>
        <w:ind w:left="0" w:right="0" w:firstLine="0"/>
        <w:rPr>
          <w:rFonts w:eastAsia="Times New Roman"/>
          <w:color w:val="auto"/>
          <w:lang w:eastAsia="ar-SA"/>
        </w:rPr>
      </w:pPr>
    </w:p>
    <w:p w14:paraId="7AB56341" w14:textId="77777777" w:rsidR="00EC581B" w:rsidRPr="00943B28" w:rsidRDefault="00EC581B" w:rsidP="00EC581B">
      <w:pPr>
        <w:suppressAutoHyphens/>
        <w:spacing w:after="0" w:line="240" w:lineRule="auto"/>
        <w:ind w:left="0" w:right="0" w:firstLine="0"/>
        <w:rPr>
          <w:rFonts w:eastAsia="Times New Roman"/>
          <w:b/>
          <w:bCs/>
          <w:color w:val="auto"/>
          <w:lang w:eastAsia="ar-SA"/>
        </w:rPr>
      </w:pPr>
      <w:r w:rsidRPr="00943B28">
        <w:rPr>
          <w:rFonts w:eastAsia="Times New Roman"/>
          <w:bCs/>
          <w:color w:val="auto"/>
          <w:lang w:eastAsia="ar-SA"/>
        </w:rPr>
        <w:t>Oferent powinien zabezpieczyć bezpieczne i punktualne przewozy uczniów do szkół                                      i przedszkoli. Zamawiający zastrzega sobie prawo zmiany tras i godzin w przypadku wystąpienia okoliczności nieprzewidzianych w organizacji roku szkolnego (np. objęcie przewozem ucznia, który nie korzystał z przewozu lub korzystał dotychczas z przewozu na innej trasie, lub który zaprzestał korzystania z przewozu, skrócenie lekcji, odwołanie zajęć w szkole, ustalenie dni wolnych od zajęć dydaktyczno-wychowawczych). Wykonawca  powinien dostosować się do zaistniałej sytuacji, o której zostanie zawiadomiony przez Zamawiającego.</w:t>
      </w:r>
      <w:r w:rsidRPr="00943B28">
        <w:rPr>
          <w:rFonts w:eastAsia="Times New Roman"/>
          <w:b/>
          <w:bCs/>
          <w:color w:val="auto"/>
          <w:lang w:eastAsia="ar-SA"/>
        </w:rPr>
        <w:t xml:space="preserve"> </w:t>
      </w:r>
    </w:p>
    <w:p w14:paraId="1BADA11D" w14:textId="77777777" w:rsidR="00EC581B" w:rsidRPr="00943B28" w:rsidRDefault="00EC581B" w:rsidP="00EC581B">
      <w:pPr>
        <w:widowControl w:val="0"/>
        <w:spacing w:after="0" w:line="240" w:lineRule="auto"/>
        <w:ind w:left="0" w:right="0" w:firstLine="0"/>
        <w:rPr>
          <w:rFonts w:eastAsia="Arial Unicode MS"/>
          <w:color w:val="auto"/>
          <w:kern w:val="1"/>
          <w:lang w:eastAsia="hi-IN" w:bidi="hi-IN"/>
        </w:rPr>
      </w:pPr>
      <w:r w:rsidRPr="00943B28">
        <w:rPr>
          <w:rFonts w:eastAsia="Arial Unicode MS"/>
          <w:color w:val="auto"/>
          <w:kern w:val="1"/>
          <w:lang w:eastAsia="hi-IN" w:bidi="hi-IN"/>
        </w:rPr>
        <w:t>Przewozy powinny się odbywać autobusem/</w:t>
      </w:r>
      <w:proofErr w:type="spellStart"/>
      <w:r w:rsidRPr="00943B28">
        <w:rPr>
          <w:rFonts w:eastAsia="Arial Unicode MS"/>
          <w:color w:val="auto"/>
          <w:kern w:val="1"/>
          <w:lang w:eastAsia="hi-IN" w:bidi="hi-IN"/>
        </w:rPr>
        <w:t>busem</w:t>
      </w:r>
      <w:proofErr w:type="spellEnd"/>
      <w:r w:rsidRPr="00943B28">
        <w:rPr>
          <w:rFonts w:eastAsia="Arial Unicode MS"/>
          <w:color w:val="auto"/>
          <w:kern w:val="1"/>
          <w:lang w:eastAsia="hi-IN" w:bidi="hi-IN"/>
        </w:rPr>
        <w:t xml:space="preserve"> sprawnymi technicznie,  zapewniającymi odpowiedni komfort i bezpieczeństwo podróży oraz odpowiednio oznaczonymi.</w:t>
      </w:r>
    </w:p>
    <w:p w14:paraId="6F0A899C" w14:textId="43BE4A9C" w:rsidR="00EC581B" w:rsidRPr="00943B28" w:rsidRDefault="00EC581B" w:rsidP="00EC581B">
      <w:pPr>
        <w:widowControl w:val="0"/>
        <w:spacing w:after="0" w:line="240" w:lineRule="auto"/>
        <w:ind w:left="0" w:right="0" w:firstLine="0"/>
        <w:rPr>
          <w:rFonts w:eastAsia="Arial Unicode MS"/>
          <w:color w:val="auto"/>
          <w:kern w:val="1"/>
          <w:lang w:eastAsia="hi-IN" w:bidi="hi-IN"/>
        </w:rPr>
      </w:pPr>
      <w:r w:rsidRPr="00943B28">
        <w:rPr>
          <w:rFonts w:eastAsia="Arial Unicode MS"/>
          <w:color w:val="auto"/>
          <w:kern w:val="1"/>
          <w:lang w:eastAsia="hi-IN" w:bidi="hi-IN"/>
        </w:rPr>
        <w:t xml:space="preserve">Środki transportu do realizacji przedmiotu zamówienia muszą spełniać warunki określone w przepisach ustawy z dnia 20 czerwca 1997 r. Prawo o ruchu drogowym </w:t>
      </w:r>
      <w:r w:rsidRPr="00943B28">
        <w:rPr>
          <w:rFonts w:eastAsia="Arial Unicode MS"/>
          <w:i/>
          <w:color w:val="auto"/>
          <w:kern w:val="1"/>
          <w:lang w:eastAsia="hi-IN" w:bidi="hi-IN"/>
        </w:rPr>
        <w:t>(</w:t>
      </w:r>
      <w:proofErr w:type="spellStart"/>
      <w:r w:rsidRPr="00943B28">
        <w:rPr>
          <w:rFonts w:eastAsia="Arial Unicode MS"/>
          <w:i/>
          <w:color w:val="auto"/>
          <w:kern w:val="1"/>
          <w:lang w:eastAsia="hi-IN" w:bidi="hi-IN"/>
        </w:rPr>
        <w:t>t.j</w:t>
      </w:r>
      <w:proofErr w:type="spellEnd"/>
      <w:r w:rsidRPr="00943B28">
        <w:rPr>
          <w:rFonts w:eastAsia="Arial Unicode MS"/>
          <w:i/>
          <w:color w:val="auto"/>
          <w:kern w:val="1"/>
          <w:lang w:eastAsia="hi-IN" w:bidi="hi-IN"/>
        </w:rPr>
        <w:t>. Dz. U. z 2023 r. poz. 1047 ze zm.)</w:t>
      </w:r>
      <w:r w:rsidRPr="00943B28">
        <w:rPr>
          <w:rFonts w:eastAsia="Arial Unicode MS"/>
          <w:color w:val="auto"/>
          <w:kern w:val="1"/>
          <w:lang w:eastAsia="hi-IN" w:bidi="hi-IN"/>
        </w:rPr>
        <w:t xml:space="preserve"> i innych przepisach związanych z przewozem osób – ustawa z dnia 6 września                      2001 r. o transporcie drogowym </w:t>
      </w:r>
      <w:r w:rsidRPr="00943B28">
        <w:rPr>
          <w:rFonts w:eastAsia="Arial Unicode MS"/>
          <w:i/>
          <w:color w:val="auto"/>
          <w:kern w:val="1"/>
          <w:lang w:eastAsia="hi-IN" w:bidi="hi-IN"/>
        </w:rPr>
        <w:t>(</w:t>
      </w:r>
      <w:proofErr w:type="spellStart"/>
      <w:r w:rsidRPr="00943B28">
        <w:rPr>
          <w:rFonts w:eastAsia="Arial Unicode MS"/>
          <w:i/>
          <w:color w:val="auto"/>
          <w:kern w:val="1"/>
          <w:lang w:eastAsia="hi-IN" w:bidi="hi-IN"/>
        </w:rPr>
        <w:t>t.j</w:t>
      </w:r>
      <w:proofErr w:type="spellEnd"/>
      <w:r w:rsidRPr="00943B28">
        <w:rPr>
          <w:rFonts w:eastAsia="Arial Unicode MS"/>
          <w:i/>
          <w:color w:val="auto"/>
          <w:kern w:val="1"/>
          <w:lang w:eastAsia="hi-IN" w:bidi="hi-IN"/>
        </w:rPr>
        <w:t xml:space="preserve">. Dz. U. z 2022 r.  poz. 2201 ze zm.) </w:t>
      </w:r>
      <w:r w:rsidRPr="00943B28">
        <w:rPr>
          <w:rFonts w:eastAsia="Arial Unicode MS"/>
          <w:color w:val="auto"/>
          <w:kern w:val="1"/>
          <w:lang w:eastAsia="hi-IN" w:bidi="hi-IN"/>
        </w:rPr>
        <w:t xml:space="preserve">oraz w przepisach rozporządzenia Ministra Infrastruktury  z dnia 31 grudnia 2002 r. w sprawie  warunków technicznych pojazdów oraz zakresu ich niezbędnego wyposażenia </w:t>
      </w:r>
      <w:r w:rsidRPr="00943B28">
        <w:rPr>
          <w:rFonts w:eastAsia="Arial Unicode MS"/>
          <w:i/>
          <w:iCs/>
          <w:color w:val="auto"/>
          <w:kern w:val="1"/>
          <w:lang w:eastAsia="hi-IN" w:bidi="hi-IN"/>
        </w:rPr>
        <w:t>(</w:t>
      </w:r>
      <w:proofErr w:type="spellStart"/>
      <w:r w:rsidRPr="00943B28">
        <w:rPr>
          <w:rFonts w:eastAsia="Arial Unicode MS"/>
          <w:i/>
          <w:iCs/>
          <w:color w:val="auto"/>
          <w:kern w:val="1"/>
          <w:lang w:eastAsia="hi-IN" w:bidi="hi-IN"/>
        </w:rPr>
        <w:t>t.j</w:t>
      </w:r>
      <w:proofErr w:type="spellEnd"/>
      <w:r w:rsidRPr="00943B28">
        <w:rPr>
          <w:rFonts w:eastAsia="Arial Unicode MS"/>
          <w:i/>
          <w:iCs/>
          <w:color w:val="auto"/>
          <w:kern w:val="1"/>
          <w:lang w:eastAsia="hi-IN" w:bidi="hi-IN"/>
        </w:rPr>
        <w:t>. Dz. U. z</w:t>
      </w:r>
      <w:r w:rsidR="00E54BB5" w:rsidRPr="00943B28">
        <w:rPr>
          <w:rFonts w:eastAsia="Arial Unicode MS"/>
          <w:i/>
          <w:iCs/>
          <w:color w:val="auto"/>
          <w:kern w:val="1"/>
          <w:lang w:eastAsia="hi-IN" w:bidi="hi-IN"/>
        </w:rPr>
        <w:t xml:space="preserve"> 2024 r. poz. 502</w:t>
      </w:r>
      <w:r w:rsidRPr="00943B28">
        <w:rPr>
          <w:rFonts w:eastAsia="Arial Unicode MS"/>
          <w:i/>
          <w:iCs/>
          <w:color w:val="auto"/>
          <w:kern w:val="1"/>
          <w:lang w:eastAsia="hi-IN" w:bidi="hi-IN"/>
        </w:rPr>
        <w:t>).</w:t>
      </w:r>
    </w:p>
    <w:p w14:paraId="024E08BB" w14:textId="77777777" w:rsidR="00EC581B" w:rsidRPr="00943B28" w:rsidRDefault="00EC581B" w:rsidP="00EC581B">
      <w:pPr>
        <w:tabs>
          <w:tab w:val="right" w:leader="hyphen" w:pos="8789"/>
        </w:tabs>
        <w:suppressAutoHyphens/>
        <w:spacing w:after="0" w:line="240" w:lineRule="auto"/>
        <w:ind w:left="0" w:right="0" w:firstLine="0"/>
        <w:rPr>
          <w:rFonts w:eastAsia="Times New Roman"/>
          <w:color w:val="auto"/>
          <w:lang w:eastAsia="ar-SA"/>
        </w:rPr>
      </w:pPr>
      <w:r w:rsidRPr="00943B28">
        <w:rPr>
          <w:rFonts w:eastAsia="Times New Roman"/>
          <w:color w:val="auto"/>
          <w:lang w:eastAsia="ar-SA"/>
        </w:rPr>
        <w:t>Szczegółowy opis przedmiotu zamówienia oraz warunki świadczenia usług zostały określony                     w załączniku nr 7 do SWZ – wzór umowy.</w:t>
      </w:r>
    </w:p>
    <w:p w14:paraId="06B1A682" w14:textId="77777777" w:rsidR="00EC581B" w:rsidRPr="003D0364" w:rsidRDefault="00EC581B" w:rsidP="00EC581B">
      <w:pPr>
        <w:tabs>
          <w:tab w:val="right" w:leader="hyphen" w:pos="8789"/>
        </w:tabs>
        <w:suppressAutoHyphens/>
        <w:spacing w:after="0" w:line="240" w:lineRule="auto"/>
        <w:ind w:left="0" w:right="0" w:firstLine="0"/>
        <w:rPr>
          <w:rFonts w:eastAsia="Times New Roman"/>
          <w:color w:val="00B0F0"/>
          <w:lang w:eastAsia="ar-SA"/>
        </w:rPr>
      </w:pPr>
    </w:p>
    <w:p w14:paraId="286B2997" w14:textId="2F85BEB2" w:rsidR="00D05CB5" w:rsidRPr="006C034A" w:rsidRDefault="00EC581B" w:rsidP="009C0260">
      <w:pPr>
        <w:suppressAutoHyphens/>
        <w:spacing w:after="0" w:line="240" w:lineRule="auto"/>
        <w:ind w:left="0" w:right="0" w:firstLine="0"/>
        <w:rPr>
          <w:color w:val="auto"/>
        </w:rPr>
      </w:pPr>
      <w:r w:rsidRPr="00943B28">
        <w:rPr>
          <w:color w:val="auto"/>
        </w:rPr>
        <w:t>5.2.Nazwa i kod zamówienia według Wspólnego Słownika Zamówień (CPV)</w:t>
      </w:r>
      <w:r w:rsidR="009C0260">
        <w:rPr>
          <w:color w:val="auto"/>
        </w:rPr>
        <w:t xml:space="preserve"> </w:t>
      </w:r>
      <w:r w:rsidR="00D05CB5" w:rsidRPr="006C034A">
        <w:rPr>
          <w:color w:val="auto"/>
          <w:lang w:eastAsia="ar-SA"/>
        </w:rPr>
        <w:t>60.11.20.00-6 usługi w zakresie publicznego transportu drogowego</w:t>
      </w:r>
    </w:p>
    <w:p w14:paraId="1701D4BA" w14:textId="77777777" w:rsidR="00EC581B" w:rsidRPr="006B1407" w:rsidRDefault="00EC581B" w:rsidP="00EC581B">
      <w:pPr>
        <w:autoSpaceDE w:val="0"/>
        <w:autoSpaceDN w:val="0"/>
        <w:adjustRightInd w:val="0"/>
        <w:spacing w:after="0" w:line="240" w:lineRule="auto"/>
        <w:ind w:left="0" w:right="0" w:firstLine="0"/>
        <w:jc w:val="left"/>
        <w:rPr>
          <w:rFonts w:eastAsia="Times New Roman"/>
          <w:color w:val="auto"/>
        </w:rPr>
      </w:pPr>
    </w:p>
    <w:p w14:paraId="3C4AA4C2" w14:textId="77777777" w:rsidR="00EC581B" w:rsidRDefault="00EC581B" w:rsidP="00EC581B">
      <w:pPr>
        <w:spacing w:after="0" w:line="240" w:lineRule="auto"/>
        <w:ind w:left="0" w:right="0" w:firstLine="0"/>
      </w:pPr>
      <w:r w:rsidRPr="00B55784">
        <w:t>5.</w:t>
      </w:r>
      <w:r>
        <w:t>3</w:t>
      </w:r>
      <w:r w:rsidRPr="00B55784">
        <w:t>.</w:t>
      </w:r>
      <w:r w:rsidRPr="006E6D9B">
        <w:t xml:space="preserve"> </w:t>
      </w:r>
      <w:r>
        <w:t xml:space="preserve">Zamawiający nie przewiduje składania ofert wariantowych. </w:t>
      </w:r>
    </w:p>
    <w:p w14:paraId="169F8CDE" w14:textId="77777777" w:rsidR="00EC581B" w:rsidRPr="004A4F0A" w:rsidRDefault="00EC581B" w:rsidP="00EC581B">
      <w:pPr>
        <w:spacing w:after="0" w:line="240" w:lineRule="auto"/>
        <w:ind w:left="0" w:right="0" w:firstLine="0"/>
        <w:rPr>
          <w:rFonts w:eastAsia="Times New Roman"/>
          <w:color w:val="auto"/>
        </w:rPr>
      </w:pPr>
      <w:r w:rsidRPr="004A4F0A">
        <w:rPr>
          <w:rFonts w:ascii="Times New Roman" w:eastAsia="Times New Roman" w:hAnsi="Times New Roman" w:cs="Times New Roman"/>
          <w:color w:val="auto"/>
          <w:sz w:val="24"/>
          <w:szCs w:val="24"/>
        </w:rPr>
        <w:t xml:space="preserve"> </w:t>
      </w:r>
      <w:r w:rsidRPr="004A4F0A">
        <w:rPr>
          <w:rFonts w:eastAsia="Times New Roman"/>
          <w:color w:val="auto"/>
        </w:rPr>
        <w:t>Zamawiający nie dopuszcza możliwości złożenia oferty wariantowej tzn. oferty przewidującej odmienny sposób wykonania zamówienia niż określony w niniejszej SWZ.</w:t>
      </w:r>
    </w:p>
    <w:p w14:paraId="01EBEF7A" w14:textId="77777777" w:rsidR="00EC581B" w:rsidRPr="002F4249" w:rsidRDefault="00EC581B" w:rsidP="00EC581B">
      <w:pPr>
        <w:spacing w:after="247"/>
        <w:ind w:left="594" w:right="735" w:hanging="566"/>
        <w:rPr>
          <w:b/>
          <w:bCs/>
        </w:rPr>
      </w:pPr>
      <w:r>
        <w:t xml:space="preserve">5.4. Zamawiający </w:t>
      </w:r>
      <w:r w:rsidRPr="002F4249">
        <w:rPr>
          <w:b/>
          <w:bCs/>
        </w:rPr>
        <w:t xml:space="preserve">dopuszcza składanie ofert częściowych. </w:t>
      </w:r>
    </w:p>
    <w:p w14:paraId="534ED218" w14:textId="0E17CDB1" w:rsidR="00EC581B" w:rsidRPr="004A4F0A" w:rsidRDefault="00EC581B" w:rsidP="00EC581B">
      <w:pPr>
        <w:tabs>
          <w:tab w:val="left" w:pos="900"/>
          <w:tab w:val="left" w:pos="1499"/>
        </w:tabs>
        <w:suppressAutoHyphens/>
        <w:spacing w:after="0" w:line="240" w:lineRule="auto"/>
        <w:ind w:left="0" w:right="0" w:firstLine="0"/>
        <w:rPr>
          <w:rFonts w:eastAsia="Times New Roman"/>
          <w:color w:val="auto"/>
          <w:lang w:eastAsia="ar-SA"/>
        </w:rPr>
      </w:pPr>
      <w:r w:rsidRPr="004A4F0A">
        <w:rPr>
          <w:rFonts w:eastAsia="Times New Roman"/>
          <w:bCs/>
          <w:color w:val="auto"/>
          <w:lang w:eastAsia="ar-SA"/>
        </w:rPr>
        <w:t>Zamówienie zostało podzielone na II części.</w:t>
      </w:r>
      <w:r w:rsidRPr="004A4F0A">
        <w:rPr>
          <w:rFonts w:eastAsia="Times New Roman"/>
          <w:bCs/>
          <w:lang w:eastAsia="ar-SA"/>
        </w:rPr>
        <w:t xml:space="preserve"> </w:t>
      </w:r>
      <w:r w:rsidRPr="004A4F0A">
        <w:rPr>
          <w:rFonts w:eastAsia="Times New Roman"/>
          <w:lang w:eastAsia="ar-SA"/>
        </w:rPr>
        <w:t xml:space="preserve">Oznacza to, iż przy spełnieniu wszystkich warunków udziału w niniejszym postępowaniu o udzielenie zamówienia publicznego Wykonawca może złożyć ofertę dotyczącą określonej części zamówienia ustaloną przez Zamawiającego jako </w:t>
      </w:r>
      <w:r w:rsidRPr="002F4249">
        <w:rPr>
          <w:rFonts w:eastAsia="Times New Roman"/>
          <w:b/>
          <w:bCs/>
          <w:u w:val="single"/>
          <w:lang w:eastAsia="ar-SA"/>
        </w:rPr>
        <w:t xml:space="preserve">cześć I, część II </w:t>
      </w:r>
      <w:r w:rsidRPr="004A4F0A">
        <w:rPr>
          <w:rFonts w:eastAsia="Times New Roman"/>
          <w:lang w:eastAsia="ar-SA"/>
        </w:rPr>
        <w:t xml:space="preserve">wypełniając odpowiednie elementy oferty cenowej </w:t>
      </w:r>
      <w:r>
        <w:rPr>
          <w:rFonts w:eastAsia="Times New Roman"/>
          <w:lang w:eastAsia="ar-SA"/>
        </w:rPr>
        <w:t xml:space="preserve">                                </w:t>
      </w:r>
      <w:r w:rsidRPr="004A4F0A">
        <w:rPr>
          <w:rFonts w:eastAsia="Times New Roman"/>
          <w:color w:val="auto"/>
          <w:lang w:eastAsia="ar-SA"/>
        </w:rPr>
        <w:t xml:space="preserve">w formularzu </w:t>
      </w:r>
      <w:r>
        <w:rPr>
          <w:rFonts w:eastAsia="Times New Roman"/>
          <w:color w:val="auto"/>
          <w:lang w:eastAsia="ar-SA"/>
        </w:rPr>
        <w:t>cenowym</w:t>
      </w:r>
      <w:r w:rsidRPr="004A4F0A">
        <w:rPr>
          <w:rFonts w:eastAsia="Times New Roman"/>
          <w:color w:val="auto"/>
          <w:lang w:eastAsia="ar-SA"/>
        </w:rPr>
        <w:t xml:space="preserve"> stanowiącym załącznik nr </w:t>
      </w:r>
      <w:r w:rsidR="00B13F1C">
        <w:rPr>
          <w:rFonts w:eastAsia="Times New Roman"/>
          <w:color w:val="auto"/>
          <w:lang w:eastAsia="ar-SA"/>
        </w:rPr>
        <w:t>1</w:t>
      </w:r>
      <w:r w:rsidRPr="004A4F0A">
        <w:rPr>
          <w:rFonts w:eastAsia="Times New Roman"/>
          <w:color w:val="auto"/>
          <w:lang w:eastAsia="ar-SA"/>
        </w:rPr>
        <w:t xml:space="preserve"> do SWZ. </w:t>
      </w:r>
    </w:p>
    <w:p w14:paraId="11DEB419" w14:textId="77777777" w:rsidR="00EC581B" w:rsidRPr="004A4F0A" w:rsidRDefault="00EC581B" w:rsidP="00EC581B">
      <w:pPr>
        <w:tabs>
          <w:tab w:val="left" w:pos="900"/>
          <w:tab w:val="left" w:pos="1499"/>
        </w:tabs>
        <w:suppressAutoHyphens/>
        <w:spacing w:after="0" w:line="240" w:lineRule="auto"/>
        <w:ind w:left="0" w:right="0" w:firstLine="0"/>
        <w:rPr>
          <w:rFonts w:ascii="Times New Roman" w:eastAsia="Times New Roman" w:hAnsi="Times New Roman" w:cs="Times New Roman"/>
          <w:color w:val="auto"/>
          <w:sz w:val="24"/>
          <w:szCs w:val="24"/>
          <w:lang w:eastAsia="ar-SA"/>
        </w:rPr>
      </w:pPr>
      <w:r w:rsidRPr="004A4F0A">
        <w:rPr>
          <w:rFonts w:eastAsia="Times New Roman"/>
          <w:color w:val="auto"/>
          <w:lang w:eastAsia="ar-SA"/>
        </w:rPr>
        <w:t>Wykonawca może także złożyć ofertę w odniesieniu do wszystkich części zamówienia</w:t>
      </w:r>
      <w:r w:rsidRPr="004A4F0A">
        <w:rPr>
          <w:rFonts w:ascii="Times New Roman" w:eastAsia="Times New Roman" w:hAnsi="Times New Roman" w:cs="Times New Roman"/>
          <w:color w:val="auto"/>
          <w:sz w:val="24"/>
          <w:szCs w:val="24"/>
          <w:lang w:eastAsia="ar-SA"/>
        </w:rPr>
        <w:t>.</w:t>
      </w:r>
    </w:p>
    <w:p w14:paraId="27AFD13D" w14:textId="77777777" w:rsidR="00EC581B" w:rsidRDefault="00EC581B" w:rsidP="00EC581B">
      <w:pPr>
        <w:pStyle w:val="Nagwek1"/>
        <w:tabs>
          <w:tab w:val="center" w:pos="1641"/>
        </w:tabs>
        <w:ind w:left="0" w:firstLine="0"/>
        <w:jc w:val="left"/>
        <w:rPr>
          <w:color w:val="auto"/>
          <w:u w:val="none"/>
        </w:rPr>
      </w:pPr>
    </w:p>
    <w:p w14:paraId="1EFAE6CE" w14:textId="77777777" w:rsidR="00EC581B" w:rsidRDefault="00EC581B" w:rsidP="00EC581B">
      <w:pPr>
        <w:pStyle w:val="Nagwek1"/>
        <w:tabs>
          <w:tab w:val="center" w:pos="1641"/>
        </w:tabs>
        <w:ind w:left="0" w:firstLine="0"/>
        <w:jc w:val="left"/>
        <w:rPr>
          <w:color w:val="auto"/>
          <w:u w:val="none"/>
        </w:rPr>
      </w:pPr>
      <w:r w:rsidRPr="00C02735">
        <w:rPr>
          <w:color w:val="auto"/>
          <w:u w:val="none"/>
        </w:rPr>
        <w:t>6.</w:t>
      </w:r>
      <w:r w:rsidRPr="00C02735">
        <w:rPr>
          <w:color w:val="auto"/>
          <w:u w:val="none"/>
        </w:rPr>
        <w:tab/>
        <w:t xml:space="preserve">PODWYKONAWSTWO </w:t>
      </w:r>
    </w:p>
    <w:p w14:paraId="1A7537EB" w14:textId="77777777" w:rsidR="00EC581B" w:rsidRPr="00577A22" w:rsidRDefault="00EC581B" w:rsidP="00EC581B">
      <w:pPr>
        <w:ind w:left="567" w:hanging="567"/>
      </w:pPr>
      <w:r>
        <w:t xml:space="preserve">6.1. Zamawiający nie zastrzega obowiązku osobistego wykonania przez wykonawcę kluczowych zadań </w:t>
      </w:r>
    </w:p>
    <w:p w14:paraId="1DEEE600" w14:textId="77777777" w:rsidR="00EC581B" w:rsidRDefault="00EC581B" w:rsidP="00EC581B">
      <w:pPr>
        <w:spacing w:after="152" w:line="245" w:lineRule="auto"/>
        <w:ind w:left="594" w:right="735" w:hanging="566"/>
      </w:pPr>
      <w:r>
        <w:t xml:space="preserve">6.2.   Wykonawca </w:t>
      </w:r>
      <w:r>
        <w:tab/>
        <w:t xml:space="preserve">może </w:t>
      </w:r>
      <w:r>
        <w:tab/>
        <w:t xml:space="preserve">powierzyć </w:t>
      </w:r>
      <w:r>
        <w:tab/>
        <w:t xml:space="preserve">wykonanie </w:t>
      </w:r>
      <w:r>
        <w:tab/>
        <w:t xml:space="preserve">części </w:t>
      </w:r>
      <w:r>
        <w:tab/>
        <w:t xml:space="preserve">zamówienia podwykonawcy (podwykonawcom).  </w:t>
      </w:r>
    </w:p>
    <w:p w14:paraId="70FA473E" w14:textId="77777777" w:rsidR="00EC581B" w:rsidRDefault="00EC581B" w:rsidP="00EC581B">
      <w:pPr>
        <w:spacing w:after="0"/>
        <w:ind w:left="594" w:right="735" w:hanging="566"/>
      </w:pPr>
      <w:r>
        <w:t xml:space="preserve">6.3. 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4C8C0D09" w14:textId="77777777" w:rsidR="00EC581B" w:rsidRDefault="00EC581B" w:rsidP="00EC581B">
      <w:pPr>
        <w:spacing w:after="0"/>
        <w:ind w:left="594" w:right="735" w:hanging="566"/>
      </w:pPr>
      <w:r>
        <w:t xml:space="preserve"> </w:t>
      </w:r>
    </w:p>
    <w:p w14:paraId="33DCE152" w14:textId="77777777" w:rsidR="00EC581B" w:rsidRPr="006543F4" w:rsidRDefault="00EC581B" w:rsidP="00CF7C7D">
      <w:pPr>
        <w:numPr>
          <w:ilvl w:val="0"/>
          <w:numId w:val="2"/>
        </w:numPr>
        <w:spacing w:after="128" w:line="270" w:lineRule="auto"/>
        <w:ind w:right="733" w:hanging="391"/>
        <w:rPr>
          <w:color w:val="auto"/>
        </w:rPr>
      </w:pPr>
      <w:r w:rsidRPr="006543F4">
        <w:rPr>
          <w:b/>
          <w:color w:val="auto"/>
        </w:rPr>
        <w:t xml:space="preserve">INFORMACJA O PRZEDMIOTOWYCH ŚRODKACH DOWODOWYCH </w:t>
      </w:r>
    </w:p>
    <w:p w14:paraId="3BBCD278" w14:textId="77777777" w:rsidR="00EC581B" w:rsidRPr="00837ED7" w:rsidRDefault="00EC581B" w:rsidP="00EC581B">
      <w:pPr>
        <w:ind w:left="419" w:right="53" w:firstLine="0"/>
        <w:rPr>
          <w:color w:val="auto"/>
        </w:rPr>
      </w:pPr>
      <w:r w:rsidRPr="006543F4">
        <w:rPr>
          <w:color w:val="auto"/>
        </w:rPr>
        <w:t xml:space="preserve">Zamawiający nie wymaga od wykonawców przedłożenia przedmiotowych środków dowodowych. </w:t>
      </w:r>
    </w:p>
    <w:p w14:paraId="55E30A9A" w14:textId="77777777" w:rsidR="00EC581B" w:rsidRPr="006543F4" w:rsidRDefault="00EC581B" w:rsidP="00CF7C7D">
      <w:pPr>
        <w:numPr>
          <w:ilvl w:val="0"/>
          <w:numId w:val="2"/>
        </w:numPr>
        <w:spacing w:after="157" w:line="270" w:lineRule="auto"/>
        <w:ind w:right="733" w:hanging="391"/>
        <w:rPr>
          <w:color w:val="auto"/>
        </w:rPr>
      </w:pPr>
      <w:r w:rsidRPr="006543F4">
        <w:rPr>
          <w:b/>
          <w:color w:val="auto"/>
        </w:rPr>
        <w:t xml:space="preserve">TERMIN WYKONANIA ZAMÓWIENIA </w:t>
      </w:r>
    </w:p>
    <w:p w14:paraId="021A9AF4" w14:textId="322A9BC7" w:rsidR="00EC581B" w:rsidRPr="006257CE" w:rsidRDefault="00EC581B" w:rsidP="00EC581B">
      <w:pPr>
        <w:suppressAutoHyphens/>
        <w:spacing w:after="0" w:line="240" w:lineRule="auto"/>
        <w:ind w:left="28" w:firstLine="0"/>
        <w:rPr>
          <w:rFonts w:cs="Calibri"/>
          <w:b/>
          <w:bCs/>
          <w:color w:val="auto"/>
          <w:szCs w:val="24"/>
          <w:lang w:eastAsia="ar-SA"/>
        </w:rPr>
      </w:pPr>
      <w:r w:rsidRPr="006257CE">
        <w:rPr>
          <w:rFonts w:cs="Calibri"/>
          <w:color w:val="auto"/>
          <w:szCs w:val="24"/>
          <w:lang w:eastAsia="ar-SA"/>
        </w:rPr>
        <w:t xml:space="preserve">Termin wykonania zamówienia: </w:t>
      </w:r>
      <w:r w:rsidRPr="006257CE">
        <w:rPr>
          <w:rFonts w:cs="Calibri"/>
          <w:b/>
          <w:color w:val="auto"/>
          <w:szCs w:val="24"/>
          <w:lang w:eastAsia="ar-SA"/>
        </w:rPr>
        <w:t>od m-ca stycznia 202</w:t>
      </w:r>
      <w:r w:rsidR="009C0260">
        <w:rPr>
          <w:rFonts w:cs="Calibri"/>
          <w:b/>
          <w:color w:val="auto"/>
          <w:szCs w:val="24"/>
          <w:lang w:eastAsia="ar-SA"/>
        </w:rPr>
        <w:t>5</w:t>
      </w:r>
      <w:r w:rsidRPr="006257CE">
        <w:rPr>
          <w:rFonts w:cs="Calibri"/>
          <w:b/>
          <w:color w:val="auto"/>
          <w:szCs w:val="24"/>
          <w:lang w:eastAsia="ar-SA"/>
        </w:rPr>
        <w:t xml:space="preserve"> r.  do m-ca grudnia 202</w:t>
      </w:r>
      <w:r w:rsidR="004E5D42">
        <w:rPr>
          <w:rFonts w:cs="Calibri"/>
          <w:b/>
          <w:color w:val="auto"/>
          <w:szCs w:val="24"/>
          <w:lang w:eastAsia="ar-SA"/>
        </w:rPr>
        <w:t>5</w:t>
      </w:r>
      <w:r w:rsidRPr="006257CE">
        <w:rPr>
          <w:rFonts w:cs="Calibri"/>
          <w:b/>
          <w:color w:val="auto"/>
          <w:szCs w:val="24"/>
          <w:lang w:eastAsia="ar-SA"/>
        </w:rPr>
        <w:t xml:space="preserve">r.                </w:t>
      </w:r>
      <w:r w:rsidRPr="006257CE">
        <w:rPr>
          <w:rFonts w:cs="Calibri"/>
          <w:b/>
          <w:bCs/>
          <w:color w:val="auto"/>
          <w:szCs w:val="24"/>
          <w:lang w:eastAsia="ar-SA"/>
        </w:rPr>
        <w:t>w dni nauki szkolnej</w:t>
      </w:r>
    </w:p>
    <w:p w14:paraId="51B7306C" w14:textId="77777777" w:rsidR="00EC581B" w:rsidRPr="00D47B3B" w:rsidRDefault="00EC581B" w:rsidP="00EC581B">
      <w:pPr>
        <w:suppressAutoHyphens/>
        <w:spacing w:after="0" w:line="240" w:lineRule="auto"/>
        <w:ind w:left="28" w:firstLine="0"/>
        <w:rPr>
          <w:rFonts w:cs="Calibri"/>
          <w:b/>
          <w:bCs/>
          <w:color w:val="00B050"/>
          <w:szCs w:val="24"/>
          <w:lang w:eastAsia="ar-SA"/>
        </w:rPr>
      </w:pPr>
    </w:p>
    <w:p w14:paraId="7BC97866" w14:textId="77777777" w:rsidR="00EC581B" w:rsidRDefault="00EC581B" w:rsidP="00EC581B">
      <w:pPr>
        <w:pStyle w:val="Nagwek1"/>
        <w:spacing w:after="46"/>
        <w:ind w:left="38" w:right="733"/>
        <w:rPr>
          <w:rFonts w:eastAsia="Times New Roman"/>
          <w:color w:val="auto"/>
          <w:u w:val="none"/>
        </w:rPr>
      </w:pPr>
      <w:r>
        <w:rPr>
          <w:rFonts w:eastAsia="Times New Roman"/>
          <w:color w:val="auto"/>
          <w:u w:val="none"/>
        </w:rPr>
        <w:t xml:space="preserve">9. PODSTAWY WYKLUCZENIA Z POSTĘPOWANIA O UDZIELENIE ZAMÓWIENIA </w:t>
      </w:r>
    </w:p>
    <w:p w14:paraId="7B1CD7BD" w14:textId="77777777" w:rsidR="00EC581B" w:rsidRDefault="00EC581B" w:rsidP="00EC581B">
      <w:pPr>
        <w:spacing w:after="248"/>
        <w:ind w:left="594" w:right="735" w:hanging="566"/>
        <w:rPr>
          <w:rFonts w:eastAsiaTheme="minorHAnsi"/>
        </w:rPr>
      </w:pPr>
      <w:r>
        <w:t xml:space="preserve">9.1. </w:t>
      </w:r>
      <w:r>
        <w:rPr>
          <w:b/>
          <w:bCs/>
        </w:rPr>
        <w:t xml:space="preserve">Zgodnie z art. 108 ust. 1 ustawy </w:t>
      </w:r>
      <w:proofErr w:type="spellStart"/>
      <w:r>
        <w:rPr>
          <w:b/>
          <w:bCs/>
        </w:rPr>
        <w:t>Pzp</w:t>
      </w:r>
      <w:proofErr w:type="spellEnd"/>
      <w:r>
        <w:rPr>
          <w:b/>
          <w:bCs/>
        </w:rPr>
        <w:t xml:space="preserve"> z postępowania o udzielenie zamówienia wyklucza się wykonawcę:</w:t>
      </w:r>
      <w:r>
        <w:t xml:space="preserve"> </w:t>
      </w:r>
    </w:p>
    <w:p w14:paraId="1C8D6313" w14:textId="77777777" w:rsidR="00EC581B" w:rsidRDefault="00EC581B" w:rsidP="00EC581B">
      <w:pPr>
        <w:spacing w:after="154" w:line="372" w:lineRule="auto"/>
        <w:ind w:left="594" w:right="727" w:hanging="283"/>
        <w:rPr>
          <w:color w:val="auto"/>
        </w:rPr>
      </w:pPr>
      <w:r>
        <w:t xml:space="preserve">9.1.1. będącego osobą fizyczną, którego prawomocnie skazano za przestępstwo: 9.1.1.1. udziału w zorganizowanej grupie przestępczej albo związku mającym na celu popełnienie przestępstwa lub przestępstwa skarbowego, o którym mowa w art. 258 Kodeksu karnego, </w:t>
      </w:r>
    </w:p>
    <w:p w14:paraId="771E9BA7" w14:textId="77777777" w:rsidR="00EC581B" w:rsidRDefault="00EC581B" w:rsidP="00EC581B">
      <w:pPr>
        <w:spacing w:after="228"/>
        <w:ind w:left="610" w:right="735"/>
      </w:pPr>
      <w:r>
        <w:t xml:space="preserve">9.1.1.2. handlu ludźmi, o którym mowa </w:t>
      </w:r>
      <w:r w:rsidRPr="0040374F">
        <w:rPr>
          <w:color w:val="auto"/>
        </w:rPr>
        <w:t xml:space="preserve">w art. 189a Kodeksu karnego, </w:t>
      </w:r>
    </w:p>
    <w:p w14:paraId="6C464802" w14:textId="6DDCC35F" w:rsidR="00EC581B" w:rsidRPr="00B13F1C" w:rsidRDefault="00EC581B" w:rsidP="00EC581B">
      <w:pPr>
        <w:spacing w:after="249"/>
        <w:ind w:left="1462" w:right="735" w:hanging="852"/>
        <w:rPr>
          <w:rStyle w:val="markedcontent"/>
          <w:color w:val="auto"/>
          <w:sz w:val="30"/>
          <w:szCs w:val="30"/>
        </w:rPr>
      </w:pPr>
      <w:r>
        <w:t xml:space="preserve">9.1.1.3. </w:t>
      </w:r>
      <w:r w:rsidRPr="00B13F1C">
        <w:rPr>
          <w:rStyle w:val="markedcontent"/>
          <w:color w:val="auto"/>
        </w:rPr>
        <w:t>o którym mowa w art. 228–230a, art. 250a Kodeksu karnego, w art. 46–</w:t>
      </w:r>
      <w:r w:rsidRPr="00B13F1C">
        <w:rPr>
          <w:color w:val="auto"/>
        </w:rPr>
        <w:br/>
      </w:r>
      <w:r w:rsidRPr="00B13F1C">
        <w:rPr>
          <w:rStyle w:val="markedcontent"/>
          <w:color w:val="auto"/>
        </w:rPr>
        <w:t>48 ustawy z dnia 25 czerwca 2010 r. o sporcie (</w:t>
      </w:r>
      <w:r w:rsidR="008552BF" w:rsidRPr="00B13F1C">
        <w:rPr>
          <w:rFonts w:ascii="Noto Sans" w:hAnsi="Noto Sans" w:cs="Noto Sans"/>
          <w:color w:val="auto"/>
          <w:sz w:val="21"/>
          <w:szCs w:val="21"/>
          <w:shd w:val="clear" w:color="auto" w:fill="FFFFFF"/>
        </w:rPr>
        <w:t>(Dz.U. z 2023 r. </w:t>
      </w:r>
      <w:hyperlink r:id="rId12" w:history="1">
        <w:r w:rsidR="008552BF" w:rsidRPr="00B13F1C">
          <w:rPr>
            <w:rFonts w:ascii="Noto Sans" w:hAnsi="Noto Sans" w:cs="Noto Sans"/>
            <w:color w:val="auto"/>
            <w:sz w:val="21"/>
            <w:szCs w:val="21"/>
            <w:u w:val="single"/>
            <w:shd w:val="clear" w:color="auto" w:fill="FFFFFF"/>
          </w:rPr>
          <w:t>poz. 2048</w:t>
        </w:r>
      </w:hyperlink>
      <w:r w:rsidR="008552BF" w:rsidRPr="00B13F1C">
        <w:rPr>
          <w:rFonts w:ascii="Noto Sans" w:hAnsi="Noto Sans" w:cs="Noto Sans"/>
          <w:color w:val="auto"/>
          <w:sz w:val="21"/>
          <w:szCs w:val="21"/>
          <w:shd w:val="clear" w:color="auto" w:fill="FFFFFF"/>
        </w:rPr>
        <w:t> oraz z 2024 r. </w:t>
      </w:r>
      <w:hyperlink r:id="rId13" w:history="1">
        <w:r w:rsidR="008552BF" w:rsidRPr="00B13F1C">
          <w:rPr>
            <w:rFonts w:ascii="Noto Sans" w:hAnsi="Noto Sans" w:cs="Noto Sans"/>
            <w:color w:val="auto"/>
            <w:sz w:val="21"/>
            <w:szCs w:val="21"/>
            <w:u w:val="single"/>
            <w:shd w:val="clear" w:color="auto" w:fill="FFFFFF"/>
          </w:rPr>
          <w:t>poz. 1166</w:t>
        </w:r>
      </w:hyperlink>
      <w:r w:rsidR="008552BF" w:rsidRPr="00B13F1C">
        <w:rPr>
          <w:rFonts w:ascii="Noto Sans" w:hAnsi="Noto Sans" w:cs="Noto Sans"/>
          <w:color w:val="auto"/>
          <w:sz w:val="21"/>
          <w:szCs w:val="21"/>
          <w:shd w:val="clear" w:color="auto" w:fill="FFFFFF"/>
        </w:rPr>
        <w:t>)</w:t>
      </w:r>
      <w:r w:rsidRPr="00B13F1C">
        <w:rPr>
          <w:rStyle w:val="markedcontent"/>
          <w:color w:val="auto"/>
        </w:rPr>
        <w:t xml:space="preserve"> lub w art. 54 ust. 1–4 ustawy z dnia12 maja 2011 r. o refundacji leków, środków spożywczych specjalnego</w:t>
      </w:r>
      <w:r w:rsidRPr="00B13F1C">
        <w:rPr>
          <w:color w:val="auto"/>
        </w:rPr>
        <w:t xml:space="preserve"> </w:t>
      </w:r>
      <w:r w:rsidRPr="00B13F1C">
        <w:rPr>
          <w:rStyle w:val="markedcontent"/>
          <w:color w:val="auto"/>
        </w:rPr>
        <w:t xml:space="preserve">przeznaczenia żywieniowego oraz wyrobów medycznych </w:t>
      </w:r>
      <w:r w:rsidR="00666B81" w:rsidRPr="00B13F1C">
        <w:rPr>
          <w:rFonts w:ascii="Noto Sans" w:hAnsi="Noto Sans" w:cs="Noto Sans"/>
          <w:color w:val="auto"/>
          <w:sz w:val="21"/>
          <w:szCs w:val="21"/>
          <w:shd w:val="clear" w:color="auto" w:fill="FFFFFF"/>
        </w:rPr>
        <w:t> (Dz.U. z 2024 r. </w:t>
      </w:r>
      <w:hyperlink r:id="rId14" w:history="1">
        <w:r w:rsidR="00666B81" w:rsidRPr="00B13F1C">
          <w:rPr>
            <w:rFonts w:ascii="Noto Sans" w:hAnsi="Noto Sans" w:cs="Noto Sans"/>
            <w:color w:val="auto"/>
            <w:sz w:val="21"/>
            <w:szCs w:val="21"/>
            <w:u w:val="single"/>
            <w:shd w:val="clear" w:color="auto" w:fill="FFFFFF"/>
          </w:rPr>
          <w:t>poz. 930</w:t>
        </w:r>
      </w:hyperlink>
      <w:r w:rsidR="00666B81" w:rsidRPr="00B13F1C">
        <w:rPr>
          <w:rFonts w:ascii="Noto Sans" w:hAnsi="Noto Sans" w:cs="Noto Sans"/>
          <w:color w:val="auto"/>
          <w:sz w:val="21"/>
          <w:szCs w:val="21"/>
          <w:shd w:val="clear" w:color="auto" w:fill="FFFFFF"/>
        </w:rPr>
        <w:t>)</w:t>
      </w:r>
      <w:r w:rsidRPr="00B13F1C">
        <w:rPr>
          <w:rStyle w:val="markedcontent"/>
          <w:color w:val="auto"/>
        </w:rPr>
        <w:t>,</w:t>
      </w:r>
    </w:p>
    <w:p w14:paraId="5F4555C2" w14:textId="77777777" w:rsidR="00EC581B" w:rsidRDefault="00EC581B" w:rsidP="00EC581B">
      <w:pPr>
        <w:spacing w:after="249"/>
        <w:ind w:left="1462" w:right="735" w:hanging="852"/>
      </w:pPr>
      <w:r>
        <w:t xml:space="preserve">9.1.1.4.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1F7D603" w14:textId="77777777" w:rsidR="00EC581B" w:rsidRDefault="00EC581B" w:rsidP="00EC581B">
      <w:pPr>
        <w:spacing w:after="245"/>
        <w:ind w:left="1462" w:right="735" w:hanging="852"/>
      </w:pPr>
      <w:r>
        <w:t xml:space="preserve">9.1.1.5. o charakterze terrorystycznym, o którym mowa w art. 115 § 20 Kodeksu karnego, lub mające na celu popełnienie tego przestępstwa, </w:t>
      </w:r>
    </w:p>
    <w:p w14:paraId="1BD9DF19" w14:textId="77777777" w:rsidR="00EC581B" w:rsidRDefault="00EC581B" w:rsidP="00EC581B">
      <w:pPr>
        <w:ind w:left="1462" w:right="735" w:hanging="852"/>
      </w:pPr>
      <w:r>
        <w:t xml:space="preserve">9.1.1.6. powierzenia wykonania pracy małoletniemu cudzoziemcowi, o którym mowa w art. 9 ust. 2 ustawy z dnia 15 czerwca 2012 r. o skutkach powierzania wykonywania pracy cudzoziemcom przebywającym wbrew przepisom na terytorium Rzeczypospolitej Polskiej (Dz. U. z  2021 r. poz. 1745), </w:t>
      </w:r>
    </w:p>
    <w:p w14:paraId="105089CB" w14:textId="77777777" w:rsidR="00EC581B" w:rsidRDefault="00EC581B" w:rsidP="00EC581B">
      <w:pPr>
        <w:spacing w:after="126"/>
        <w:ind w:left="1470" w:right="727" w:hanging="860"/>
      </w:pPr>
      <w:r>
        <w:t xml:space="preserve">9.1.1.7.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CC2F4B4" w14:textId="77777777" w:rsidR="00EC581B" w:rsidRDefault="00EC581B" w:rsidP="00EC581B">
      <w:pPr>
        <w:spacing w:after="250"/>
        <w:ind w:left="1462" w:right="735" w:hanging="852"/>
      </w:pPr>
      <w:r>
        <w:t xml:space="preserve">9.1.1.8. o którym mowa w art. 9 ust. 1 i 3 lub art. 10  ustawy z dnia 15 czerwca 2012 r. o skutkach powierzania wykonywania pracy cudzoziemcom przebywającym wbrew przepisom na terytorium Rzeczypospolitej Polskiej </w:t>
      </w:r>
    </w:p>
    <w:p w14:paraId="5E3293ED" w14:textId="77777777" w:rsidR="00EC581B" w:rsidRDefault="00EC581B" w:rsidP="00EC581B">
      <w:pPr>
        <w:spacing w:after="250"/>
        <w:ind w:left="1462" w:right="735" w:hanging="852"/>
      </w:pPr>
      <w:r>
        <w:t xml:space="preserve">- lub za odpowiedni czyn zabroniony określony w przepisach prawa obcego; </w:t>
      </w:r>
    </w:p>
    <w:p w14:paraId="5561D2B9" w14:textId="77777777" w:rsidR="00EC581B" w:rsidRDefault="00EC581B" w:rsidP="00EC581B">
      <w:pPr>
        <w:spacing w:after="250"/>
        <w:ind w:left="1044" w:right="735"/>
      </w:pPr>
      <w:r>
        <w:t xml:space="preserve">9.1.2. jeżeli urzędującego członka jego organu zarządzającego lub nadzorczego, wspólnika spółki w spółce jawnej lub partnerskiej albo komplementariusza w spółce komandytowej lub komandytowo-akcyjnej lub prokurenta prawomocnie skazano za przestępstwo, o którym mowa w pkt 9.1.1; </w:t>
      </w:r>
    </w:p>
    <w:p w14:paraId="24DDE511" w14:textId="77777777" w:rsidR="00EC581B" w:rsidRDefault="00EC581B" w:rsidP="00EC581B">
      <w:pPr>
        <w:spacing w:after="246"/>
        <w:ind w:left="1044" w:right="735"/>
      </w:pPr>
      <w:r>
        <w:t xml:space="preserve">9.1.3.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FA97931" w14:textId="77777777" w:rsidR="00EC581B" w:rsidRDefault="00EC581B" w:rsidP="00EC581B">
      <w:pPr>
        <w:spacing w:after="253"/>
        <w:ind w:left="993" w:right="735" w:hanging="567"/>
      </w:pPr>
      <w:r>
        <w:t xml:space="preserve">9.1.4. wobec którego prawomocnie orzeczono zakaz ubiegania się o zamówienia publiczne; </w:t>
      </w:r>
    </w:p>
    <w:p w14:paraId="539B3999" w14:textId="77777777" w:rsidR="00EC581B" w:rsidRDefault="00EC581B" w:rsidP="00EC581B">
      <w:pPr>
        <w:spacing w:after="251"/>
        <w:ind w:left="1044" w:right="735"/>
      </w:pPr>
      <w:r>
        <w:t xml:space="preserve">9.1.5.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4FD7289" w14:textId="77777777" w:rsidR="00EC581B" w:rsidRDefault="00EC581B" w:rsidP="00EC581B">
      <w:pPr>
        <w:spacing w:after="250"/>
        <w:ind w:left="1044" w:right="735"/>
      </w:pPr>
      <w:r>
        <w:t xml:space="preserve">9.1.6.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A1F9DFB" w14:textId="77777777" w:rsidR="00EC581B" w:rsidRDefault="00EC581B" w:rsidP="00EC581B">
      <w:pPr>
        <w:spacing w:after="254"/>
        <w:ind w:left="594" w:right="735" w:hanging="566"/>
        <w:rPr>
          <w:b/>
          <w:bCs/>
        </w:rPr>
      </w:pPr>
      <w:r>
        <w:t xml:space="preserve">9.2. </w:t>
      </w:r>
      <w:r>
        <w:rPr>
          <w:b/>
          <w:bCs/>
        </w:rPr>
        <w:t xml:space="preserve">Zamawiający </w:t>
      </w:r>
      <w:r>
        <w:rPr>
          <w:b/>
          <w:bCs/>
          <w:u w:val="single"/>
        </w:rPr>
        <w:t>nie przewiduje</w:t>
      </w:r>
      <w:r>
        <w:rPr>
          <w:b/>
          <w:bCs/>
        </w:rPr>
        <w:t xml:space="preserve"> wykluczenia Wykonawcy na podstawie art. 109 ust. 1 ustawy </w:t>
      </w:r>
      <w:proofErr w:type="spellStart"/>
      <w:r>
        <w:rPr>
          <w:b/>
          <w:bCs/>
        </w:rPr>
        <w:t>Pzp</w:t>
      </w:r>
      <w:proofErr w:type="spellEnd"/>
      <w:r>
        <w:rPr>
          <w:b/>
          <w:bCs/>
        </w:rPr>
        <w:t xml:space="preserve">. </w:t>
      </w:r>
    </w:p>
    <w:p w14:paraId="79FC601A" w14:textId="77777777" w:rsidR="00EC581B" w:rsidRDefault="00EC581B" w:rsidP="00EC581B">
      <w:pPr>
        <w:spacing w:after="254"/>
        <w:ind w:left="28" w:right="735" w:firstLine="0"/>
      </w:pPr>
      <w:r>
        <w:t xml:space="preserve">9.3. Wykluczenie Wykonawcy następuje zgodnie z art. 111 ustawy </w:t>
      </w:r>
      <w:proofErr w:type="spellStart"/>
      <w:r>
        <w:t>Pzp</w:t>
      </w:r>
      <w:proofErr w:type="spellEnd"/>
      <w:r>
        <w:t xml:space="preserve">. </w:t>
      </w:r>
    </w:p>
    <w:p w14:paraId="61FFAEF1" w14:textId="77777777" w:rsidR="00EC581B" w:rsidRDefault="00EC581B" w:rsidP="00EC581B">
      <w:pPr>
        <w:spacing w:after="3"/>
        <w:ind w:left="594" w:right="735" w:hanging="566"/>
        <w:rPr>
          <w:color w:val="auto"/>
        </w:rPr>
      </w:pPr>
      <w:r>
        <w:t xml:space="preserve">9.4. Wykonawca może zostać wykluczony przez Zamawiającego na każdym etapie postępowania o udzielenie zamówienia. </w:t>
      </w:r>
    </w:p>
    <w:p w14:paraId="28E74A2A" w14:textId="77777777" w:rsidR="00EC581B" w:rsidRDefault="00EC581B" w:rsidP="00EC581B">
      <w:pPr>
        <w:spacing w:after="246"/>
        <w:ind w:left="567" w:right="735" w:hanging="567"/>
      </w:pPr>
      <w:r>
        <w:t xml:space="preserve"> 9.5.  Wykonawca nie podlega wykluczeniu w okolicznościach określonych w art. 108 ust. 1 pkt 1, 2 i 5 ustawy </w:t>
      </w:r>
      <w:proofErr w:type="spellStart"/>
      <w:r>
        <w:t>Pzp</w:t>
      </w:r>
      <w:proofErr w:type="spellEnd"/>
      <w:r>
        <w:t xml:space="preserve">, jeżeli udowodni Zamawiającemu, że spełnił łącznie następujące przesłanki: </w:t>
      </w:r>
    </w:p>
    <w:p w14:paraId="4C14F557" w14:textId="77777777" w:rsidR="00EC581B" w:rsidRDefault="00EC581B" w:rsidP="00EC581B">
      <w:pPr>
        <w:spacing w:after="296"/>
        <w:ind w:left="1134" w:right="735" w:hanging="850"/>
      </w:pPr>
      <w:r>
        <w:t xml:space="preserve">9.5.1. naprawił lub zobowiązał się do naprawienia szkody wyrządzonej przestępstwem, wykroczeniem lub swoim nieprawidłowym postępowaniem, w tym poprzez zadośćuczynienie pieniężne; </w:t>
      </w:r>
    </w:p>
    <w:p w14:paraId="5B14DA67" w14:textId="77777777" w:rsidR="00EC581B" w:rsidRDefault="00EC581B" w:rsidP="00EC581B">
      <w:pPr>
        <w:spacing w:after="250"/>
        <w:ind w:left="1176" w:right="735" w:hanging="850"/>
      </w:pPr>
      <w:r>
        <w:t xml:space="preserve">9.5.2.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A0B8C6A" w14:textId="77777777" w:rsidR="00EC581B" w:rsidRDefault="00EC581B" w:rsidP="00EC581B">
      <w:pPr>
        <w:spacing w:after="245"/>
        <w:ind w:left="1171" w:right="727" w:hanging="860"/>
      </w:pPr>
      <w:r>
        <w:t xml:space="preserve">9.5.3. podjął konkretne środki techniczne, organizacyjne i kadrowe, odpowiednie dla zapobiegania dalszym przestępstwom, wykroczeniom lub nieprawidłowemu postępowaniu, w szczególności:  </w:t>
      </w:r>
    </w:p>
    <w:p w14:paraId="3816A709" w14:textId="77777777" w:rsidR="00EC581B" w:rsidRDefault="00EC581B" w:rsidP="00EC581B">
      <w:pPr>
        <w:spacing w:after="243"/>
        <w:ind w:left="1604" w:right="735" w:hanging="994"/>
      </w:pPr>
      <w:r>
        <w:t xml:space="preserve">9.5.3.1. zerwał wszelkie powiązania z osobami lub podmiotami odpowiedzialnymi za nieprawidłowe postępowanie Wykonawcy,  </w:t>
      </w:r>
    </w:p>
    <w:p w14:paraId="5812C6A8" w14:textId="77777777" w:rsidR="00EC581B" w:rsidRDefault="00EC581B" w:rsidP="00EC581B">
      <w:pPr>
        <w:spacing w:after="249"/>
        <w:ind w:left="610" w:right="735" w:firstLine="0"/>
      </w:pPr>
      <w:r>
        <w:t xml:space="preserve">9.5.3.2. zreorganizował personel,  </w:t>
      </w:r>
    </w:p>
    <w:p w14:paraId="635BF252" w14:textId="77777777" w:rsidR="00EC581B" w:rsidRDefault="00EC581B" w:rsidP="00EC581B">
      <w:pPr>
        <w:spacing w:after="238"/>
        <w:ind w:left="610" w:right="735" w:firstLine="0"/>
      </w:pPr>
      <w:r>
        <w:t xml:space="preserve">9.5.3.3. wdrożył system sprawozdawczości i kontroli,  </w:t>
      </w:r>
    </w:p>
    <w:p w14:paraId="596C2514" w14:textId="77777777" w:rsidR="00EC581B" w:rsidRDefault="00EC581B" w:rsidP="00EC581B">
      <w:pPr>
        <w:spacing w:after="245"/>
        <w:ind w:left="1604" w:right="735" w:hanging="994"/>
      </w:pPr>
      <w:r>
        <w:t xml:space="preserve">9.5.3.4. utworzył struktury audytu wewnętrznego do monitorowania przestrzegania przepisów, wewnętrznych regulacji lub standardów,  </w:t>
      </w:r>
    </w:p>
    <w:p w14:paraId="24D762AF" w14:textId="77777777" w:rsidR="00EC581B" w:rsidRDefault="00EC581B" w:rsidP="00EC581B">
      <w:pPr>
        <w:ind w:left="1604" w:right="735" w:hanging="994"/>
      </w:pPr>
      <w:r>
        <w:t xml:space="preserve">9.5.3.5. wprowadził wewnętrzne regulacje dotyczące odpowiedzialności i odszkodowań za nieprzestrzeganie przepisów, wewnętrznych regulacji lub standardów.  </w:t>
      </w:r>
    </w:p>
    <w:p w14:paraId="75F1950F" w14:textId="77777777" w:rsidR="00EC581B" w:rsidRDefault="00EC581B" w:rsidP="00EC581B">
      <w:pPr>
        <w:ind w:left="746" w:right="735"/>
      </w:pPr>
      <w:r>
        <w:t xml:space="preserve">9.6. Zamawiający ocenia, czy podjęte przez Wykonawcę czynności, o których mowa w pkt 9.5. SWZ są wystarczające do wykazania jego rzetelności, uwzględniając wagę i szczególne okoliczności czynu Wykonawcy. Jeżeli podjęte przez Wykonawcę czynności, o których mowa w pkt 9.5. SWZ nie są wystarczające do wykazania jego rzetelności, Zamawiający wykluczy Wykonawcę. </w:t>
      </w:r>
    </w:p>
    <w:p w14:paraId="4FF05736" w14:textId="77777777" w:rsidR="00EC581B" w:rsidRDefault="00EC581B" w:rsidP="00EC581B">
      <w:pPr>
        <w:ind w:left="746" w:right="735"/>
      </w:pPr>
    </w:p>
    <w:p w14:paraId="524E88B6" w14:textId="77777777" w:rsidR="00EC581B" w:rsidRDefault="00EC581B" w:rsidP="00EC581B">
      <w:pPr>
        <w:spacing w:line="360" w:lineRule="auto"/>
        <w:rPr>
          <w:b/>
          <w:bCs/>
        </w:rPr>
      </w:pPr>
      <w:r>
        <w:rPr>
          <w:rFonts w:ascii="Times New Roman" w:hAnsi="Times New Roman" w:cs="Times New Roman"/>
          <w:b/>
          <w:bCs/>
          <w:sz w:val="24"/>
          <w:szCs w:val="24"/>
        </w:rPr>
        <w:t> </w:t>
      </w:r>
      <w:r>
        <w:t xml:space="preserve">9.7. </w:t>
      </w:r>
      <w:r>
        <w:rPr>
          <w:b/>
          <w:bCs/>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prowadzonego na podstawie ustawy </w:t>
      </w:r>
      <w:proofErr w:type="spellStart"/>
      <w:r>
        <w:rPr>
          <w:b/>
          <w:bCs/>
        </w:rPr>
        <w:t>Pzp</w:t>
      </w:r>
      <w:proofErr w:type="spellEnd"/>
      <w:r>
        <w:rPr>
          <w:b/>
          <w:bCs/>
        </w:rPr>
        <w:t xml:space="preserve"> wyklucza się:</w:t>
      </w:r>
    </w:p>
    <w:p w14:paraId="29DF7CA5" w14:textId="77777777" w:rsidR="00EC581B" w:rsidRDefault="00EC581B" w:rsidP="00EC581B">
      <w:pPr>
        <w:spacing w:after="240" w:line="360" w:lineRule="auto"/>
        <w:ind w:left="709" w:hanging="709"/>
        <w:rPr>
          <w:b/>
          <w:bCs/>
        </w:rPr>
      </w:pPr>
      <w:r>
        <w:br/>
        <w:t>9.7.1.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DBD8733" w14:textId="77777777" w:rsidR="00EC581B" w:rsidRDefault="00EC581B" w:rsidP="00EC581B">
      <w:pPr>
        <w:spacing w:line="360" w:lineRule="auto"/>
        <w:ind w:left="708" w:firstLine="0"/>
        <w:rPr>
          <w:b/>
          <w:bCs/>
        </w:rPr>
      </w:pPr>
      <w:r>
        <w:t>9.7.2.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AF8B7BF" w14:textId="6416C95D" w:rsidR="00EC581B" w:rsidRDefault="00EC581B" w:rsidP="00EC581B">
      <w:pPr>
        <w:spacing w:line="360" w:lineRule="auto"/>
        <w:ind w:left="708" w:firstLine="0"/>
      </w:pPr>
      <w:r>
        <w:t xml:space="preserve">9.7.3. wykonawcę oraz uczestnika konkursu, którego jednostką dominującą w rozumieniu art. 3 ust. 1 pkt 37 ustawy z dnia 29 września 1994 r. o rachunkowości </w:t>
      </w:r>
      <w:r w:rsidR="00A800E3" w:rsidRPr="00B13F1C">
        <w:rPr>
          <w:color w:val="auto"/>
        </w:rPr>
        <w:t>(</w:t>
      </w:r>
      <w:proofErr w:type="spellStart"/>
      <w:r w:rsidR="00A800E3" w:rsidRPr="00B13F1C">
        <w:rPr>
          <w:color w:val="auto"/>
        </w:rPr>
        <w:t>t.j</w:t>
      </w:r>
      <w:proofErr w:type="spellEnd"/>
      <w:r w:rsidR="00A800E3" w:rsidRPr="00B13F1C">
        <w:rPr>
          <w:color w:val="auto"/>
        </w:rPr>
        <w:t>. Dz. U. z 2023 r. poz. 120, 295, 1598, z 2024 r. poz. 619</w:t>
      </w:r>
      <w:r w:rsidRPr="00B13F1C">
        <w:rPr>
          <w:color w:val="auto"/>
        </w:rPr>
        <w:t xml:space="preserve">, jest </w:t>
      </w:r>
      <w:r>
        <w:t xml:space="preserve">podmiot wymieniony w wykazach określonych w rozporządzeniu 765/2006 </w:t>
      </w:r>
      <w:r w:rsidR="00A800E3">
        <w:t xml:space="preserve">                                        </w:t>
      </w:r>
      <w:r>
        <w:t xml:space="preserve">i rozporządzeniu 269/2014 albo wpisany na listę lub będący taką jednostką dominującą od dnia 24 lutego 2022 r., o ile został wpisany na listę na podstawie decyzji w </w:t>
      </w:r>
      <w:r>
        <w:rPr>
          <w:rStyle w:val="markedcontent"/>
        </w:rPr>
        <w:t>sprawie wpisu na listę rozstrzygającej o zastosowaniu środka, o którym mowa w art. 1 pkt</w:t>
      </w:r>
      <w:r w:rsidR="00B13F1C">
        <w:t xml:space="preserve"> </w:t>
      </w:r>
      <w:r>
        <w:rPr>
          <w:rStyle w:val="markedcontent"/>
        </w:rPr>
        <w:t>3 ustawy.</w:t>
      </w:r>
    </w:p>
    <w:p w14:paraId="62ADFCEA" w14:textId="77777777" w:rsidR="00EC581B" w:rsidRDefault="00EC581B" w:rsidP="00EC581B">
      <w:pPr>
        <w:spacing w:line="360" w:lineRule="auto"/>
      </w:pPr>
      <w:r>
        <w:rPr>
          <w:rStyle w:val="markedcontent"/>
        </w:rPr>
        <w:t xml:space="preserve">9.8. </w:t>
      </w:r>
      <w:r>
        <w:t>Wykluczenie, o którym mowa w pkt. 9.7.następuje na okres trwania w/w okoliczności .</w:t>
      </w:r>
    </w:p>
    <w:p w14:paraId="47CC97D1" w14:textId="77777777" w:rsidR="00EC581B" w:rsidRDefault="00EC581B" w:rsidP="00EC581B">
      <w:pPr>
        <w:spacing w:line="360" w:lineRule="auto"/>
      </w:pPr>
      <w:r>
        <w:t>9.9. W przypadku wykonawcy wykluczonego na podstawie pkt. 9.7, zamawiający odrzuca ofertę takiego wykonawcy.</w:t>
      </w:r>
    </w:p>
    <w:p w14:paraId="0EE8FB9B" w14:textId="77777777" w:rsidR="00EC581B" w:rsidRDefault="00EC581B" w:rsidP="00EC581B">
      <w:pPr>
        <w:spacing w:line="360" w:lineRule="auto"/>
      </w:pPr>
      <w:r>
        <w:t>9.10. Osoba lub podmiot podlegające wykluczeniu na podstawie pkt. 9.7, które w okresie tego wykluczenia ubiegają się o udzielenie zamówienia publicznego lub biorą udział w postępowaniu o udzielenie zamówienia publicznego podlegają karze pieniężnej.</w:t>
      </w:r>
    </w:p>
    <w:p w14:paraId="1B091226" w14:textId="77777777" w:rsidR="00EC581B" w:rsidRDefault="00EC581B" w:rsidP="00EC581B">
      <w:pPr>
        <w:spacing w:after="240" w:line="360" w:lineRule="auto"/>
        <w:ind w:left="746" w:right="735"/>
      </w:pPr>
      <w:r>
        <w:t>9.11</w:t>
      </w:r>
      <w:r>
        <w:rPr>
          <w:b/>
          <w:bCs/>
        </w:rPr>
        <w:t>.</w:t>
      </w:r>
      <w:r>
        <w:t xml:space="preserve"> Karę pieniężną nakłada Prezes Urzędu Zamówień Publicznych, w drodze decyzji,  w wysokości do 20 000 000 zł.</w:t>
      </w:r>
    </w:p>
    <w:p w14:paraId="4609EF0E" w14:textId="77777777" w:rsidR="00EC581B" w:rsidRDefault="00EC581B" w:rsidP="00EC581B">
      <w:pPr>
        <w:spacing w:after="0" w:line="259" w:lineRule="auto"/>
        <w:ind w:left="610" w:right="0" w:firstLine="0"/>
        <w:jc w:val="left"/>
      </w:pPr>
      <w:r>
        <w:t xml:space="preserve"> </w:t>
      </w:r>
    </w:p>
    <w:p w14:paraId="0624CF38" w14:textId="77777777" w:rsidR="00EC581B" w:rsidRPr="00033C37" w:rsidRDefault="00EC581B" w:rsidP="00EC581B">
      <w:pPr>
        <w:pStyle w:val="Nagwek1"/>
        <w:spacing w:after="278"/>
        <w:ind w:left="455" w:right="733" w:hanging="427"/>
        <w:rPr>
          <w:color w:val="auto"/>
          <w:u w:val="none"/>
        </w:rPr>
      </w:pPr>
      <w:r w:rsidRPr="00033C37">
        <w:rPr>
          <w:color w:val="auto"/>
          <w:u w:val="none"/>
        </w:rPr>
        <w:t xml:space="preserve">10. INFORMACJA O WARUNKACH UDZIAŁU W POSTĘPOWANIU O UDZIELENIE ZAMÓWIENIA </w:t>
      </w:r>
    </w:p>
    <w:p w14:paraId="4D2E56BC" w14:textId="77777777" w:rsidR="00EC581B" w:rsidRDefault="00EC581B" w:rsidP="00EC581B">
      <w:pPr>
        <w:spacing w:after="244"/>
        <w:ind w:left="746" w:right="735"/>
      </w:pPr>
      <w:r>
        <w:t xml:space="preserve">10.1. O udzielenie zamówienia mogą ubiegać się Wykonawcy, którzy spełniają następujące warunki udziału w postępowaniu dotyczące: </w:t>
      </w:r>
    </w:p>
    <w:p w14:paraId="05C23767" w14:textId="77777777" w:rsidR="00EC581B" w:rsidRPr="008F53BB" w:rsidRDefault="00EC581B" w:rsidP="00EC581B">
      <w:pPr>
        <w:ind w:left="326" w:right="735" w:firstLine="0"/>
        <w:rPr>
          <w:b/>
          <w:bCs/>
        </w:rPr>
      </w:pPr>
      <w:r>
        <w:t xml:space="preserve">10.1.1. </w:t>
      </w:r>
      <w:r w:rsidRPr="008F53BB">
        <w:rPr>
          <w:b/>
          <w:bCs/>
        </w:rPr>
        <w:t>zdolności do występowania w obrocie gospodarczym</w:t>
      </w:r>
      <w:r>
        <w:rPr>
          <w:b/>
          <w:bCs/>
        </w:rPr>
        <w:t>:</w:t>
      </w:r>
      <w:r w:rsidRPr="008F53BB">
        <w:rPr>
          <w:b/>
          <w:bCs/>
        </w:rPr>
        <w:t xml:space="preserve"> </w:t>
      </w:r>
    </w:p>
    <w:p w14:paraId="06D41A60" w14:textId="77777777" w:rsidR="00EC581B" w:rsidRDefault="00EC581B" w:rsidP="00EC581B">
      <w:pPr>
        <w:ind w:left="1176" w:right="735" w:firstLine="0"/>
      </w:pPr>
      <w:r>
        <w:t xml:space="preserve">Zamawiający nie precyzuje w tym zakresie żadnych wymagań, których spełnianie Wykonawca zobowiązany jest wykazać w sposób szczególny. </w:t>
      </w:r>
    </w:p>
    <w:p w14:paraId="120491F2" w14:textId="77777777" w:rsidR="00EC581B" w:rsidRPr="00193304" w:rsidRDefault="00EC581B" w:rsidP="00EC581B">
      <w:pPr>
        <w:spacing w:after="156" w:line="270" w:lineRule="auto"/>
        <w:ind w:left="1176" w:right="699" w:hanging="850"/>
        <w:jc w:val="left"/>
        <w:rPr>
          <w:color w:val="000000" w:themeColor="text1"/>
        </w:rPr>
      </w:pPr>
      <w:r>
        <w:t xml:space="preserve">10.1.2. </w:t>
      </w:r>
      <w:r w:rsidRPr="00193304">
        <w:rPr>
          <w:b/>
          <w:color w:val="000000" w:themeColor="text1"/>
        </w:rPr>
        <w:t>uprawnień do prowadzenia określonej działalności gospodarczej  lub zawodowej, o ile wynika to z odrębnych przepisów:</w:t>
      </w:r>
      <w:r w:rsidRPr="00193304">
        <w:rPr>
          <w:color w:val="000000" w:themeColor="text1"/>
        </w:rPr>
        <w:t xml:space="preserve"> </w:t>
      </w:r>
    </w:p>
    <w:p w14:paraId="545FA5D0" w14:textId="77777777" w:rsidR="00EC581B" w:rsidRPr="007F5097" w:rsidRDefault="00EC581B" w:rsidP="00EC581B">
      <w:pPr>
        <w:ind w:left="437" w:right="53"/>
        <w:rPr>
          <w:color w:val="auto"/>
        </w:rPr>
      </w:pPr>
      <w:r>
        <w:rPr>
          <w:b/>
        </w:rPr>
        <w:t xml:space="preserve">        </w:t>
      </w:r>
      <w:r>
        <w:rPr>
          <w:b/>
        </w:rPr>
        <w:tab/>
      </w:r>
      <w:r>
        <w:rPr>
          <w:b/>
        </w:rPr>
        <w:tab/>
      </w:r>
      <w:r>
        <w:rPr>
          <w:b/>
        </w:rPr>
        <w:tab/>
      </w:r>
      <w:r w:rsidRPr="007F5097">
        <w:rPr>
          <w:color w:val="auto"/>
        </w:rPr>
        <w:t xml:space="preserve">Wykonawca spełni warunek, jeżeli wykaże że posiada: </w:t>
      </w:r>
    </w:p>
    <w:p w14:paraId="7468FF8A" w14:textId="55F99C0D" w:rsidR="00EC581B" w:rsidRPr="00B13F1C" w:rsidRDefault="00EC581B" w:rsidP="00EC581B">
      <w:pPr>
        <w:pStyle w:val="Bezodstpw"/>
        <w:ind w:left="709" w:hanging="283"/>
        <w:rPr>
          <w:rFonts w:ascii="Arial" w:hAnsi="Arial" w:cs="Arial"/>
        </w:rPr>
      </w:pPr>
      <w:r w:rsidRPr="00B13F1C">
        <w:rPr>
          <w:rFonts w:ascii="Arial" w:hAnsi="Arial" w:cs="Arial"/>
          <w:b/>
          <w:bCs/>
        </w:rPr>
        <w:t>10.1.2.1.</w:t>
      </w:r>
      <w:r w:rsidRPr="00B13F1C">
        <w:rPr>
          <w:rFonts w:ascii="Arial" w:hAnsi="Arial" w:cs="Arial"/>
        </w:rPr>
        <w:t xml:space="preserve"> </w:t>
      </w:r>
      <w:r w:rsidRPr="00B13F1C">
        <w:rPr>
          <w:rFonts w:ascii="Arial" w:hAnsi="Arial" w:cs="Arial"/>
          <w:b/>
        </w:rPr>
        <w:t>licencje na wykonywanie krajowego transportu drogowego osób</w:t>
      </w:r>
      <w:r w:rsidRPr="00B13F1C">
        <w:rPr>
          <w:rFonts w:ascii="Arial" w:hAnsi="Arial" w:cs="Arial"/>
        </w:rPr>
        <w:t>, wydaną na podstawie przepisów ustawy z dnia  6 września 2001 r. o transporcie drogowym</w:t>
      </w:r>
      <w:r w:rsidR="006F6072" w:rsidRPr="00B13F1C">
        <w:t xml:space="preserve"> (Dz. U. z 2024 r. poz. 728, 731</w:t>
      </w:r>
      <w:r w:rsidRPr="00B13F1C">
        <w:rPr>
          <w:rFonts w:ascii="Arial" w:hAnsi="Arial" w:cs="Arial"/>
        </w:rPr>
        <w:t xml:space="preserve"> </w:t>
      </w:r>
      <w:r w:rsidR="006F6072" w:rsidRPr="00B13F1C">
        <w:rPr>
          <w:rFonts w:ascii="Arial" w:hAnsi="Arial" w:cs="Arial"/>
        </w:rPr>
        <w:t>)</w:t>
      </w:r>
      <w:r w:rsidRPr="00B13F1C">
        <w:rPr>
          <w:rFonts w:eastAsia="Arial Unicode MS"/>
          <w:i/>
          <w:kern w:val="1"/>
          <w:lang w:eastAsia="hi-IN" w:bidi="hi-IN"/>
        </w:rPr>
        <w:t xml:space="preserve"> </w:t>
      </w:r>
      <w:r w:rsidRPr="00B13F1C">
        <w:rPr>
          <w:rFonts w:ascii="Arial" w:hAnsi="Arial" w:cs="Arial"/>
        </w:rPr>
        <w:t xml:space="preserve"> ważną na cały okres realizacji przedmiotu zamówienia.</w:t>
      </w:r>
    </w:p>
    <w:p w14:paraId="7B204F4F" w14:textId="77777777" w:rsidR="00EC581B" w:rsidRPr="007F5097" w:rsidRDefault="00EC581B" w:rsidP="00EC581B">
      <w:pPr>
        <w:autoSpaceDE w:val="0"/>
        <w:autoSpaceDN w:val="0"/>
        <w:adjustRightInd w:val="0"/>
        <w:spacing w:after="0" w:line="240" w:lineRule="auto"/>
        <w:ind w:left="993" w:right="0" w:firstLine="0"/>
        <w:rPr>
          <w:rFonts w:eastAsia="Times New Roman"/>
          <w:color w:val="auto"/>
        </w:rPr>
      </w:pPr>
      <w:r w:rsidRPr="00B13F1C">
        <w:rPr>
          <w:rFonts w:eastAsia="Times New Roman"/>
          <w:color w:val="auto"/>
        </w:rPr>
        <w:t xml:space="preserve">W przypadku, kiedy licencja </w:t>
      </w:r>
      <w:r w:rsidRPr="007F5097">
        <w:rPr>
          <w:rFonts w:eastAsia="Times New Roman"/>
          <w:color w:val="auto"/>
        </w:rPr>
        <w:t>Wykonawcy wygasa w trakcie umowy, wykonawca przed końcem jej obowiązywania, przedłoży nową licencję, która swym terminem obejmuje co najmniej okres do końca świadczenia usługi.</w:t>
      </w:r>
    </w:p>
    <w:p w14:paraId="218F8568" w14:textId="77777777" w:rsidR="00EC581B" w:rsidRPr="00130474" w:rsidRDefault="00EC581B" w:rsidP="00EC581B">
      <w:pPr>
        <w:autoSpaceDE w:val="0"/>
        <w:autoSpaceDN w:val="0"/>
        <w:adjustRightInd w:val="0"/>
        <w:spacing w:after="0" w:line="240" w:lineRule="auto"/>
        <w:ind w:left="1416" w:right="0" w:firstLine="0"/>
        <w:rPr>
          <w:rFonts w:eastAsia="Times New Roman"/>
          <w:color w:val="00B050"/>
        </w:rPr>
      </w:pPr>
    </w:p>
    <w:p w14:paraId="19FDBC6D" w14:textId="77777777" w:rsidR="00EC581B" w:rsidRDefault="00EC581B" w:rsidP="00EC581B">
      <w:pPr>
        <w:spacing w:after="128" w:line="270" w:lineRule="auto"/>
        <w:ind w:left="336" w:right="699" w:hanging="10"/>
        <w:jc w:val="left"/>
      </w:pPr>
      <w:r>
        <w:t xml:space="preserve">10.1.3. </w:t>
      </w:r>
      <w:r>
        <w:rPr>
          <w:b/>
        </w:rPr>
        <w:t xml:space="preserve">sytuacji ekonomicznej lub finansowej: </w:t>
      </w:r>
      <w:r>
        <w:t xml:space="preserve"> </w:t>
      </w:r>
    </w:p>
    <w:p w14:paraId="36326CAD" w14:textId="77777777" w:rsidR="00EC581B" w:rsidRDefault="00EC581B" w:rsidP="00EC581B">
      <w:pPr>
        <w:spacing w:after="106"/>
        <w:ind w:left="1176" w:right="735" w:firstLine="0"/>
      </w:pPr>
      <w:r>
        <w:t xml:space="preserve">Zamawiający nie precyzuje w tym zakresie żadnych wymagań, których spełnianie Wykonawca zobowiązany jest wykazać w sposób szczególny. </w:t>
      </w:r>
    </w:p>
    <w:p w14:paraId="478002D6" w14:textId="77777777" w:rsidR="00EC581B" w:rsidRPr="00FC6B73" w:rsidRDefault="00EC581B" w:rsidP="00EC581B">
      <w:pPr>
        <w:spacing w:after="23"/>
        <w:ind w:left="594" w:right="727" w:hanging="283"/>
        <w:jc w:val="left"/>
        <w:rPr>
          <w:b/>
          <w:color w:val="000000" w:themeColor="text1"/>
        </w:rPr>
      </w:pPr>
      <w:r w:rsidRPr="00FC6B73">
        <w:rPr>
          <w:color w:val="000000" w:themeColor="text1"/>
        </w:rPr>
        <w:t xml:space="preserve">10.1.4. </w:t>
      </w:r>
      <w:r w:rsidRPr="00FC6B73">
        <w:rPr>
          <w:b/>
          <w:color w:val="000000" w:themeColor="text1"/>
        </w:rPr>
        <w:t xml:space="preserve">zdolności technicznej lub zawodowej:  </w:t>
      </w:r>
    </w:p>
    <w:p w14:paraId="14F9AB5B" w14:textId="77777777" w:rsidR="00EC581B" w:rsidRDefault="00EC581B" w:rsidP="00EC581B">
      <w:pPr>
        <w:ind w:left="1174" w:right="53" w:firstLine="554"/>
        <w:rPr>
          <w:szCs w:val="24"/>
        </w:rPr>
      </w:pPr>
      <w:r w:rsidRPr="0024282D">
        <w:rPr>
          <w:szCs w:val="24"/>
        </w:rPr>
        <w:t xml:space="preserve">Wykonawca spełni warunek, jeżeli wykaże że: </w:t>
      </w:r>
    </w:p>
    <w:p w14:paraId="492F6CD8" w14:textId="185D0175" w:rsidR="00EC581B" w:rsidRPr="00120437" w:rsidRDefault="00EC581B" w:rsidP="00EC581B">
      <w:pPr>
        <w:widowControl w:val="0"/>
        <w:spacing w:after="0" w:line="240" w:lineRule="auto"/>
        <w:ind w:left="0" w:right="0" w:firstLine="0"/>
        <w:rPr>
          <w:rFonts w:eastAsia="Arial Unicode MS"/>
          <w:color w:val="auto"/>
          <w:kern w:val="1"/>
          <w:lang w:eastAsia="hi-IN" w:bidi="hi-IN"/>
        </w:rPr>
      </w:pPr>
      <w:r w:rsidRPr="007F5097">
        <w:rPr>
          <w:rStyle w:val="FontStyle31"/>
          <w:rFonts w:ascii="Arial" w:hAnsi="Arial" w:cs="Arial"/>
          <w:color w:val="auto"/>
        </w:rPr>
        <w:t>10.1.4.1.</w:t>
      </w:r>
      <w:r w:rsidRPr="007F5097">
        <w:rPr>
          <w:bCs/>
        </w:rPr>
        <w:t xml:space="preserve"> dysponuje lub będzie dysponować </w:t>
      </w:r>
      <w:r w:rsidRPr="007F5097">
        <w:rPr>
          <w:b/>
          <w:bCs/>
        </w:rPr>
        <w:t>środkami transportu</w:t>
      </w:r>
      <w:r w:rsidRPr="007F5097">
        <w:rPr>
          <w:bCs/>
        </w:rPr>
        <w:t xml:space="preserve"> spełniającymi wymagania określone w Rozporządzeniu Ministra Infrastruktury z dnia  31 grudnia 2002 r. w sprawie warunków technicznych pojazdów oraz zakresu ich niezbędnego wyposażenia </w:t>
      </w:r>
      <w:r w:rsidR="00DD4EC6" w:rsidRPr="008D35E7">
        <w:rPr>
          <w:rFonts w:eastAsia="Arial Unicode MS"/>
          <w:i/>
          <w:iCs/>
          <w:color w:val="auto"/>
          <w:kern w:val="1"/>
          <w:lang w:eastAsia="hi-IN" w:bidi="hi-IN"/>
        </w:rPr>
        <w:t>.</w:t>
      </w:r>
      <w:r w:rsidR="00DD4EC6">
        <w:rPr>
          <w:rFonts w:eastAsia="Arial Unicode MS"/>
          <w:i/>
          <w:iCs/>
          <w:color w:val="auto"/>
          <w:kern w:val="1"/>
          <w:lang w:eastAsia="hi-IN" w:bidi="hi-IN"/>
        </w:rPr>
        <w:t>(tj.</w:t>
      </w:r>
      <w:r w:rsidR="00DD4EC6" w:rsidRPr="008D35E7">
        <w:rPr>
          <w:rFonts w:eastAsia="Arial Unicode MS"/>
          <w:i/>
          <w:iCs/>
          <w:color w:val="auto"/>
          <w:kern w:val="1"/>
          <w:lang w:eastAsia="hi-IN" w:bidi="hi-IN"/>
        </w:rPr>
        <w:t xml:space="preserve"> Dz. U. </w:t>
      </w:r>
      <w:r w:rsidR="00B13F1C">
        <w:rPr>
          <w:rFonts w:eastAsia="Arial Unicode MS"/>
          <w:i/>
          <w:iCs/>
          <w:color w:val="auto"/>
          <w:kern w:val="1"/>
          <w:lang w:eastAsia="hi-IN" w:bidi="hi-IN"/>
        </w:rPr>
        <w:t xml:space="preserve">                       </w:t>
      </w:r>
      <w:r w:rsidR="00DD4EC6" w:rsidRPr="00B13F1C">
        <w:rPr>
          <w:rFonts w:eastAsia="Arial Unicode MS"/>
          <w:i/>
          <w:iCs/>
          <w:color w:val="auto"/>
          <w:kern w:val="1"/>
          <w:lang w:eastAsia="hi-IN" w:bidi="hi-IN"/>
        </w:rPr>
        <w:t xml:space="preserve">z 2024 r. poz. 502) </w:t>
      </w:r>
      <w:r w:rsidRPr="00B13F1C">
        <w:rPr>
          <w:bCs/>
          <w:color w:val="auto"/>
        </w:rPr>
        <w:t xml:space="preserve">oraz </w:t>
      </w:r>
      <w:r w:rsidRPr="00120437">
        <w:rPr>
          <w:bCs/>
          <w:color w:val="auto"/>
        </w:rPr>
        <w:t xml:space="preserve">ustawie z dnia 20 czerwca 1997 roku Prawo o ruchu drogowym </w:t>
      </w:r>
      <w:r w:rsidRPr="00120437">
        <w:rPr>
          <w:rFonts w:eastAsia="Arial Unicode MS"/>
          <w:iCs/>
          <w:color w:val="auto"/>
          <w:kern w:val="1"/>
          <w:lang w:eastAsia="hi-IN" w:bidi="hi-IN"/>
        </w:rPr>
        <w:t>(</w:t>
      </w:r>
      <w:proofErr w:type="spellStart"/>
      <w:r w:rsidRPr="00120437">
        <w:rPr>
          <w:rFonts w:eastAsia="Arial Unicode MS"/>
          <w:iCs/>
          <w:color w:val="auto"/>
          <w:kern w:val="1"/>
          <w:lang w:eastAsia="hi-IN" w:bidi="hi-IN"/>
        </w:rPr>
        <w:t>t.j</w:t>
      </w:r>
      <w:proofErr w:type="spellEnd"/>
      <w:r w:rsidRPr="00120437">
        <w:rPr>
          <w:rFonts w:eastAsia="Arial Unicode MS"/>
          <w:iCs/>
          <w:color w:val="auto"/>
          <w:kern w:val="1"/>
          <w:lang w:eastAsia="hi-IN" w:bidi="hi-IN"/>
        </w:rPr>
        <w:t>. Dz. U. z 202</w:t>
      </w:r>
      <w:r>
        <w:rPr>
          <w:rFonts w:eastAsia="Arial Unicode MS"/>
          <w:iCs/>
          <w:color w:val="auto"/>
          <w:kern w:val="1"/>
          <w:lang w:eastAsia="hi-IN" w:bidi="hi-IN"/>
        </w:rPr>
        <w:t>3</w:t>
      </w:r>
      <w:r w:rsidRPr="00120437">
        <w:rPr>
          <w:rFonts w:eastAsia="Arial Unicode MS"/>
          <w:iCs/>
          <w:color w:val="auto"/>
          <w:kern w:val="1"/>
          <w:lang w:eastAsia="hi-IN" w:bidi="hi-IN"/>
        </w:rPr>
        <w:t xml:space="preserve"> r. poz. </w:t>
      </w:r>
      <w:r>
        <w:rPr>
          <w:rFonts w:eastAsia="Arial Unicode MS"/>
          <w:iCs/>
          <w:color w:val="auto"/>
          <w:kern w:val="1"/>
          <w:lang w:eastAsia="hi-IN" w:bidi="hi-IN"/>
        </w:rPr>
        <w:t>1047</w:t>
      </w:r>
      <w:r w:rsidRPr="00120437">
        <w:rPr>
          <w:rFonts w:eastAsia="Arial Unicode MS"/>
          <w:iCs/>
          <w:color w:val="auto"/>
          <w:kern w:val="1"/>
          <w:lang w:eastAsia="hi-IN" w:bidi="hi-IN"/>
        </w:rPr>
        <w:t xml:space="preserve"> ze zm.)</w:t>
      </w:r>
      <w:r w:rsidRPr="00120437">
        <w:rPr>
          <w:rFonts w:eastAsia="Arial Unicode MS"/>
          <w:color w:val="auto"/>
          <w:kern w:val="1"/>
          <w:lang w:eastAsia="hi-IN" w:bidi="hi-IN"/>
        </w:rPr>
        <w:t xml:space="preserve"> </w:t>
      </w:r>
      <w:r w:rsidRPr="00120437">
        <w:rPr>
          <w:bCs/>
          <w:color w:val="auto"/>
        </w:rPr>
        <w:t xml:space="preserve"> w następujących ilościach:</w:t>
      </w:r>
    </w:p>
    <w:p w14:paraId="3B6F6972" w14:textId="77777777" w:rsidR="00EC581B" w:rsidRPr="007F5097" w:rsidRDefault="00EC581B" w:rsidP="00EC581B">
      <w:pPr>
        <w:suppressAutoHyphens/>
        <w:spacing w:after="0" w:line="240" w:lineRule="auto"/>
        <w:ind w:left="0" w:right="0" w:firstLine="0"/>
        <w:rPr>
          <w:rFonts w:eastAsia="Times New Roman"/>
          <w:color w:val="auto"/>
          <w:lang w:eastAsia="ar-SA"/>
        </w:rPr>
      </w:pPr>
    </w:p>
    <w:p w14:paraId="3C2CFF20" w14:textId="08DF3D97" w:rsidR="00EC581B" w:rsidRPr="007F5097" w:rsidRDefault="00EC581B" w:rsidP="00CF7C7D">
      <w:pPr>
        <w:numPr>
          <w:ilvl w:val="0"/>
          <w:numId w:val="7"/>
        </w:numPr>
        <w:suppressAutoHyphens/>
        <w:spacing w:after="200" w:line="276" w:lineRule="auto"/>
        <w:ind w:right="0"/>
        <w:rPr>
          <w:rFonts w:eastAsia="Times New Roman"/>
          <w:color w:val="auto"/>
        </w:rPr>
      </w:pPr>
      <w:r w:rsidRPr="007F5097">
        <w:rPr>
          <w:rFonts w:eastAsia="Times New Roman"/>
          <w:iCs/>
          <w:color w:val="auto"/>
        </w:rPr>
        <w:t>Spełnienie tego warunku</w:t>
      </w:r>
      <w:r w:rsidRPr="007F5097">
        <w:rPr>
          <w:rFonts w:eastAsia="Times New Roman"/>
          <w:color w:val="auto"/>
        </w:rPr>
        <w:t xml:space="preserve"> </w:t>
      </w:r>
      <w:r w:rsidRPr="007F5097">
        <w:rPr>
          <w:rFonts w:eastAsia="Times New Roman"/>
          <w:b/>
          <w:color w:val="auto"/>
        </w:rPr>
        <w:t>dla oferty częściowej Nr 1</w:t>
      </w:r>
      <w:r w:rsidRPr="007F5097">
        <w:rPr>
          <w:rFonts w:eastAsia="Times New Roman"/>
          <w:color w:val="auto"/>
        </w:rPr>
        <w:t xml:space="preserve"> nastąpi poprzez złożenie wykazu niezbędnego do wykonania zamówienia taboru komunikacyjnego w ilości </w:t>
      </w:r>
      <w:r w:rsidRPr="007F5097">
        <w:rPr>
          <w:rFonts w:eastAsia="Times New Roman"/>
          <w:b/>
          <w:bCs/>
          <w:color w:val="auto"/>
        </w:rPr>
        <w:t>1 szt. autobusu</w:t>
      </w:r>
      <w:r w:rsidRPr="007F5097">
        <w:rPr>
          <w:rFonts w:eastAsia="Times New Roman"/>
          <w:color w:val="auto"/>
        </w:rPr>
        <w:t xml:space="preserve"> </w:t>
      </w:r>
      <w:r w:rsidR="00DA5BA5">
        <w:rPr>
          <w:rFonts w:eastAsia="Times New Roman"/>
          <w:color w:val="auto"/>
        </w:rPr>
        <w:t xml:space="preserve">           </w:t>
      </w:r>
      <w:r w:rsidRPr="007F5097">
        <w:rPr>
          <w:rFonts w:eastAsia="Times New Roman"/>
          <w:color w:val="auto"/>
        </w:rPr>
        <w:t xml:space="preserve">z podaniem numeru rejestracyjnego, serii i numeru dowodu rejestracyjnego, ilości miejsc </w:t>
      </w:r>
      <w:r w:rsidR="00DA5BA5">
        <w:rPr>
          <w:rFonts w:eastAsia="Times New Roman"/>
          <w:color w:val="auto"/>
        </w:rPr>
        <w:t xml:space="preserve">                      </w:t>
      </w:r>
      <w:r w:rsidRPr="007F5097">
        <w:rPr>
          <w:rFonts w:eastAsia="Times New Roman"/>
          <w:color w:val="auto"/>
        </w:rPr>
        <w:t xml:space="preserve">w autobusie, roku produkcji oraz daty ważności przeglądu technicznego autobusu, którym dysponuje lub będzie dysponował Wykonawca. </w:t>
      </w:r>
    </w:p>
    <w:p w14:paraId="254437C2" w14:textId="77777777" w:rsidR="00EC581B" w:rsidRPr="007F5097" w:rsidRDefault="00EC581B" w:rsidP="00EC581B">
      <w:pPr>
        <w:suppressAutoHyphens/>
        <w:spacing w:after="200" w:line="276" w:lineRule="auto"/>
        <w:ind w:left="360" w:right="0" w:firstLine="0"/>
        <w:rPr>
          <w:rFonts w:eastAsia="Times New Roman"/>
          <w:color w:val="auto"/>
        </w:rPr>
      </w:pPr>
      <w:r w:rsidRPr="007F5097">
        <w:rPr>
          <w:rFonts w:eastAsia="Times New Roman"/>
          <w:color w:val="auto"/>
        </w:rPr>
        <w:t xml:space="preserve">Jeżeli w powyższym wykazie wykonawca wskazał środek transportu, którym będzie dysponował, należy dołączyć pisemne zobowiązanie innych podmiotów do udostępnienia niezbędnego do wykonania zamówienia  środka transportu. </w:t>
      </w:r>
    </w:p>
    <w:p w14:paraId="451BCBBE" w14:textId="77777777" w:rsidR="00EC581B" w:rsidRPr="007F5097" w:rsidRDefault="00EC581B" w:rsidP="00CF7C7D">
      <w:pPr>
        <w:numPr>
          <w:ilvl w:val="0"/>
          <w:numId w:val="7"/>
        </w:numPr>
        <w:suppressAutoHyphens/>
        <w:spacing w:after="200" w:line="276" w:lineRule="auto"/>
        <w:ind w:right="0"/>
        <w:rPr>
          <w:rFonts w:eastAsia="Times New Roman"/>
          <w:bCs/>
          <w:color w:val="auto"/>
        </w:rPr>
      </w:pPr>
      <w:r w:rsidRPr="007F5097">
        <w:rPr>
          <w:rFonts w:eastAsia="Times New Roman"/>
          <w:iCs/>
          <w:color w:val="auto"/>
        </w:rPr>
        <w:t>Spełnienie tego warunku</w:t>
      </w:r>
      <w:r w:rsidRPr="007F5097">
        <w:rPr>
          <w:rFonts w:eastAsia="Times New Roman"/>
          <w:color w:val="auto"/>
        </w:rPr>
        <w:t xml:space="preserve"> </w:t>
      </w:r>
      <w:r w:rsidRPr="007F5097">
        <w:rPr>
          <w:rFonts w:eastAsia="Times New Roman"/>
          <w:b/>
          <w:color w:val="auto"/>
        </w:rPr>
        <w:t>dla oferty częściowej Nr 2</w:t>
      </w:r>
      <w:r w:rsidRPr="007F5097">
        <w:rPr>
          <w:rFonts w:eastAsia="Times New Roman"/>
          <w:color w:val="auto"/>
        </w:rPr>
        <w:t xml:space="preserve"> nastąpi poprzez złożenie wykazu niezbędnego do wykonania zamówienia taboru komunikacyjnego w ilości  </w:t>
      </w:r>
      <w:r w:rsidRPr="007F5097">
        <w:rPr>
          <w:rFonts w:eastAsia="Times New Roman"/>
          <w:b/>
          <w:bCs/>
          <w:color w:val="auto"/>
        </w:rPr>
        <w:t>1 szt. typu BUS</w:t>
      </w:r>
      <w:r w:rsidRPr="007F5097">
        <w:rPr>
          <w:rFonts w:eastAsia="Times New Roman"/>
          <w:color w:val="auto"/>
        </w:rPr>
        <w:t xml:space="preserve"> dla 1</w:t>
      </w:r>
      <w:r>
        <w:rPr>
          <w:rFonts w:eastAsia="Times New Roman"/>
          <w:color w:val="auto"/>
        </w:rPr>
        <w:t>6</w:t>
      </w:r>
      <w:r w:rsidRPr="007F5097">
        <w:rPr>
          <w:rFonts w:eastAsia="Times New Roman"/>
          <w:color w:val="auto"/>
        </w:rPr>
        <w:t xml:space="preserve"> osób (1</w:t>
      </w:r>
      <w:r>
        <w:rPr>
          <w:rFonts w:eastAsia="Times New Roman"/>
          <w:color w:val="auto"/>
        </w:rPr>
        <w:t>6</w:t>
      </w:r>
      <w:r w:rsidRPr="007F5097">
        <w:rPr>
          <w:rFonts w:eastAsia="Times New Roman"/>
          <w:color w:val="auto"/>
        </w:rPr>
        <w:t xml:space="preserve"> miejsc siedzących) oraz 1 stanowisko na wózek inwalidzki z podaniem: marki BUS, numeru rejestracyjnego, serii i numeru dowodu rejestracyjnego, ilości miejsc, roku produkcji oraz daty ważności przeglądu technicznego którym dysponuje lub będzie dysponował Wykonawca.</w:t>
      </w:r>
    </w:p>
    <w:p w14:paraId="56640FB0" w14:textId="77777777" w:rsidR="00EC581B" w:rsidRPr="007F5097" w:rsidRDefault="00EC581B" w:rsidP="00EC581B">
      <w:pPr>
        <w:suppressAutoHyphens/>
        <w:spacing w:after="200" w:line="276" w:lineRule="auto"/>
        <w:ind w:left="360" w:right="0" w:firstLine="0"/>
        <w:rPr>
          <w:rFonts w:eastAsia="Times New Roman"/>
          <w:color w:val="auto"/>
        </w:rPr>
      </w:pPr>
      <w:r w:rsidRPr="007F5097">
        <w:rPr>
          <w:rFonts w:eastAsia="Times New Roman"/>
          <w:color w:val="auto"/>
        </w:rPr>
        <w:t xml:space="preserve"> Jeżeli w powyższym wykazie wykonawca wskazał środek transportu, którym będzie dysponował, należy dołączyć pisemne zobowiązanie innych podmiotów do udostępnienia niezbędnego do wykonania zamówienia środka transportu. </w:t>
      </w:r>
    </w:p>
    <w:p w14:paraId="57BAC0B5" w14:textId="77777777" w:rsidR="00EC581B" w:rsidRPr="007F5097" w:rsidRDefault="00EC581B" w:rsidP="00EC581B">
      <w:pPr>
        <w:suppressAutoHyphens/>
        <w:spacing w:after="200" w:line="276" w:lineRule="auto"/>
        <w:ind w:left="360" w:right="0" w:firstLine="0"/>
        <w:rPr>
          <w:rFonts w:eastAsia="Times New Roman"/>
          <w:bCs/>
          <w:color w:val="auto"/>
        </w:rPr>
      </w:pPr>
      <w:r w:rsidRPr="007F5097">
        <w:rPr>
          <w:rFonts w:eastAsia="Times New Roman"/>
          <w:bCs/>
          <w:color w:val="auto"/>
        </w:rPr>
        <w:t>BUS  winien być przystosowany do przewozu osób niepełnosprawnych. Zamawiający wymaga fabrycznej homologacji auta bazowego oraz homologacji pojazdu do przewozu osób niepełnosprawnych. W przypadku braku homologacji do przewozu osób niepełnosprawnych Zamawiający dopuści dokument badania stacji kontroli pojazdów potwierdzający przystosowanie pojazdu do przewozu osób niepełnosprawnych                                      z możliwością przewozu osoby na wózku inwalidzkim lub potwierdzenie przystosowania pojazdu do przewozu osób niepełnosprawnych wpisem w dowodzie rejestracyjnym pojazdu.</w:t>
      </w:r>
    </w:p>
    <w:p w14:paraId="327FBD91" w14:textId="77777777" w:rsidR="00EC581B" w:rsidRPr="006041BD" w:rsidRDefault="00EC581B" w:rsidP="00EC581B">
      <w:pPr>
        <w:spacing w:after="0" w:line="240" w:lineRule="auto"/>
        <w:ind w:left="0" w:right="0" w:firstLine="0"/>
        <w:rPr>
          <w:rFonts w:eastAsia="Times New Roman"/>
          <w:bCs/>
          <w:iCs/>
          <w:color w:val="auto"/>
        </w:rPr>
      </w:pPr>
      <w:r w:rsidRPr="006041BD">
        <w:rPr>
          <w:rFonts w:eastAsia="Times New Roman"/>
          <w:bCs/>
          <w:iCs/>
          <w:color w:val="auto"/>
        </w:rPr>
        <w:t>W celu potwierdzenia powyższego warunku Wykonawca zobowiązany jest przedłożyć wykaz taboru komunikacyjnego</w:t>
      </w:r>
      <w:r w:rsidRPr="006041BD">
        <w:rPr>
          <w:rFonts w:eastAsia="Times New Roman"/>
          <w:color w:val="auto"/>
        </w:rPr>
        <w:t xml:space="preserve"> zwanym w SWZ  „Wzór wykazu taboru” – wzór stanowi </w:t>
      </w:r>
      <w:r w:rsidRPr="006041BD">
        <w:rPr>
          <w:rFonts w:eastAsia="Times New Roman"/>
          <w:b/>
          <w:color w:val="auto"/>
        </w:rPr>
        <w:t>Załącznik Nr 4 do SWZ</w:t>
      </w:r>
      <w:r w:rsidRPr="006041BD">
        <w:rPr>
          <w:rFonts w:eastAsia="Times New Roman"/>
          <w:color w:val="auto"/>
        </w:rPr>
        <w:t>).</w:t>
      </w:r>
      <w:r w:rsidRPr="006041BD">
        <w:rPr>
          <w:rFonts w:eastAsia="Times New Roman"/>
          <w:bCs/>
          <w:iCs/>
          <w:color w:val="auto"/>
        </w:rPr>
        <w:t xml:space="preserve"> </w:t>
      </w:r>
    </w:p>
    <w:p w14:paraId="69982709" w14:textId="77777777" w:rsidR="00EC581B" w:rsidRPr="00624F37" w:rsidRDefault="00EC581B" w:rsidP="00EC581B">
      <w:pPr>
        <w:widowControl w:val="0"/>
        <w:suppressAutoHyphens/>
        <w:spacing w:after="0" w:line="240" w:lineRule="auto"/>
        <w:ind w:left="0" w:firstLine="0"/>
        <w:outlineLvl w:val="5"/>
        <w:rPr>
          <w:color w:val="auto"/>
        </w:rPr>
      </w:pPr>
    </w:p>
    <w:p w14:paraId="0D1E696D" w14:textId="3519D2C3" w:rsidR="00EC581B" w:rsidRPr="007F5097" w:rsidRDefault="00EC581B" w:rsidP="00EC581B">
      <w:pPr>
        <w:spacing w:after="0" w:line="240" w:lineRule="auto"/>
        <w:ind w:left="0" w:right="0" w:firstLine="0"/>
        <w:rPr>
          <w:rFonts w:eastAsia="Times New Roman"/>
          <w:color w:val="auto"/>
        </w:rPr>
      </w:pPr>
      <w:r w:rsidRPr="007F5097">
        <w:rPr>
          <w:rStyle w:val="FontStyle31"/>
          <w:rFonts w:ascii="Arial" w:hAnsi="Arial" w:cs="Arial"/>
          <w:color w:val="auto"/>
        </w:rPr>
        <w:t xml:space="preserve">10.1.4.2. dysponuje </w:t>
      </w:r>
      <w:r w:rsidRPr="007F5097">
        <w:rPr>
          <w:rFonts w:eastAsia="Times New Roman"/>
          <w:b/>
          <w:color w:val="auto"/>
        </w:rPr>
        <w:t>lub będzie dysponował osobami</w:t>
      </w:r>
      <w:r>
        <w:rPr>
          <w:rFonts w:eastAsia="Times New Roman"/>
          <w:b/>
          <w:color w:val="auto"/>
        </w:rPr>
        <w:t xml:space="preserve"> </w:t>
      </w:r>
      <w:r w:rsidRPr="007F5097">
        <w:rPr>
          <w:rFonts w:eastAsia="Times New Roman"/>
          <w:b/>
          <w:color w:val="auto"/>
        </w:rPr>
        <w:t>-</w:t>
      </w:r>
      <w:r>
        <w:rPr>
          <w:rFonts w:eastAsia="Times New Roman"/>
          <w:b/>
          <w:color w:val="auto"/>
        </w:rPr>
        <w:t xml:space="preserve"> </w:t>
      </w:r>
      <w:r w:rsidRPr="007F5097">
        <w:rPr>
          <w:rFonts w:eastAsia="Times New Roman"/>
          <w:b/>
          <w:color w:val="auto"/>
        </w:rPr>
        <w:t>kierowcami posiadającymi prawo jazdy kategorii D</w:t>
      </w:r>
      <w:r w:rsidRPr="007F5097">
        <w:rPr>
          <w:rFonts w:eastAsia="Times New Roman"/>
          <w:b/>
          <w:color w:val="auto"/>
          <w:vertAlign w:val="subscript"/>
        </w:rPr>
        <w:t xml:space="preserve"> </w:t>
      </w:r>
      <w:r w:rsidRPr="007F5097">
        <w:rPr>
          <w:rFonts w:eastAsia="Times New Roman"/>
          <w:color w:val="auto"/>
        </w:rPr>
        <w:t>(dot. oferty częściowej Nr 1 i 2) lub  D</w:t>
      </w:r>
      <w:r w:rsidRPr="007F5097">
        <w:rPr>
          <w:rFonts w:eastAsia="Times New Roman"/>
          <w:color w:val="auto"/>
          <w:vertAlign w:val="subscript"/>
        </w:rPr>
        <w:t xml:space="preserve">1  </w:t>
      </w:r>
      <w:r w:rsidRPr="007F5097">
        <w:rPr>
          <w:rFonts w:eastAsia="Times New Roman"/>
          <w:color w:val="auto"/>
        </w:rPr>
        <w:t xml:space="preserve">(dot. oferty częściowej nr 2), stosownie do wymagań określonych w ustawie z dnia 6 września 2001 r. o transporcie drogowym </w:t>
      </w:r>
      <w:r w:rsidRPr="00853EEB">
        <w:rPr>
          <w:rFonts w:eastAsia="Arial Unicode MS"/>
          <w:i/>
          <w:color w:val="auto"/>
          <w:kern w:val="1"/>
          <w:lang w:eastAsia="hi-IN" w:bidi="hi-IN"/>
        </w:rPr>
        <w:t>(</w:t>
      </w:r>
      <w:proofErr w:type="spellStart"/>
      <w:r w:rsidR="00A06C6A">
        <w:t>t.j</w:t>
      </w:r>
      <w:proofErr w:type="spellEnd"/>
      <w:r w:rsidR="00A06C6A">
        <w:t>. Dz. U. z 2024 r. poz. 728, 731)</w:t>
      </w:r>
      <w:r w:rsidRPr="007F5097">
        <w:rPr>
          <w:rFonts w:eastAsia="Times New Roman"/>
          <w:color w:val="auto"/>
        </w:rPr>
        <w:t xml:space="preserve"> oraz mających </w:t>
      </w:r>
      <w:r w:rsidRPr="007F5097">
        <w:rPr>
          <w:rFonts w:eastAsia="Times New Roman"/>
          <w:b/>
          <w:color w:val="auto"/>
        </w:rPr>
        <w:t>co najmniej roczne doświadczenie</w:t>
      </w:r>
      <w:r w:rsidRPr="007F5097">
        <w:rPr>
          <w:rFonts w:eastAsia="Times New Roman"/>
          <w:color w:val="auto"/>
        </w:rPr>
        <w:t xml:space="preserve"> w kierowaniu autobusami/busami.</w:t>
      </w:r>
    </w:p>
    <w:p w14:paraId="62BF3650" w14:textId="77777777" w:rsidR="00EC581B" w:rsidRPr="007F5097" w:rsidRDefault="00EC581B" w:rsidP="00EC581B">
      <w:pPr>
        <w:spacing w:after="0" w:line="240" w:lineRule="auto"/>
        <w:ind w:left="0" w:right="0" w:firstLine="0"/>
        <w:rPr>
          <w:rFonts w:eastAsia="Times New Roman"/>
          <w:bCs/>
          <w:iCs/>
          <w:color w:val="auto"/>
        </w:rPr>
      </w:pPr>
    </w:p>
    <w:p w14:paraId="5C939259" w14:textId="77777777" w:rsidR="00EC581B" w:rsidRDefault="00EC581B" w:rsidP="00EC581B">
      <w:pPr>
        <w:spacing w:after="0" w:line="240" w:lineRule="auto"/>
        <w:ind w:left="0" w:right="0" w:firstLine="0"/>
        <w:rPr>
          <w:rFonts w:eastAsia="Times New Roman"/>
          <w:bCs/>
          <w:iCs/>
          <w:color w:val="auto"/>
        </w:rPr>
      </w:pPr>
      <w:r w:rsidRPr="007F5097">
        <w:rPr>
          <w:rFonts w:eastAsia="Times New Roman"/>
          <w:bCs/>
          <w:iCs/>
          <w:color w:val="auto"/>
        </w:rPr>
        <w:t xml:space="preserve">W celu potwierdzenia powyższego warunku Wykonawca zobowiązany jest przedłożyć </w:t>
      </w:r>
      <w:r>
        <w:rPr>
          <w:rFonts w:eastAsia="Times New Roman"/>
          <w:bCs/>
          <w:iCs/>
          <w:color w:val="auto"/>
        </w:rPr>
        <w:t xml:space="preserve">„Wzór </w:t>
      </w:r>
      <w:r w:rsidRPr="00963E05">
        <w:rPr>
          <w:rFonts w:eastAsia="Times New Roman"/>
          <w:bCs/>
          <w:iCs/>
          <w:color w:val="auto"/>
        </w:rPr>
        <w:t>wykazu osób”</w:t>
      </w:r>
      <w:r w:rsidRPr="00963E05">
        <w:rPr>
          <w:rFonts w:eastAsia="Times New Roman"/>
          <w:color w:val="auto"/>
        </w:rPr>
        <w:t xml:space="preserve">– wzór stanowi </w:t>
      </w:r>
      <w:r w:rsidRPr="00963E05">
        <w:rPr>
          <w:rFonts w:eastAsia="Times New Roman"/>
          <w:b/>
          <w:color w:val="auto"/>
        </w:rPr>
        <w:t>Załącznik Nr 5 do SWZ</w:t>
      </w:r>
      <w:r w:rsidRPr="00963E05">
        <w:rPr>
          <w:rFonts w:eastAsia="Times New Roman"/>
          <w:color w:val="auto"/>
        </w:rPr>
        <w:t>).</w:t>
      </w:r>
      <w:r w:rsidRPr="00963E05">
        <w:rPr>
          <w:rFonts w:eastAsia="Times New Roman"/>
          <w:bCs/>
          <w:iCs/>
          <w:color w:val="auto"/>
        </w:rPr>
        <w:t xml:space="preserve"> </w:t>
      </w:r>
    </w:p>
    <w:p w14:paraId="1F3B00C3" w14:textId="77777777" w:rsidR="003543C2" w:rsidRPr="00963E05" w:rsidRDefault="003543C2" w:rsidP="00EC581B">
      <w:pPr>
        <w:spacing w:after="0" w:line="240" w:lineRule="auto"/>
        <w:ind w:left="0" w:right="0" w:firstLine="0"/>
        <w:rPr>
          <w:rFonts w:eastAsia="Times New Roman"/>
          <w:bCs/>
          <w:iCs/>
          <w:color w:val="auto"/>
        </w:rPr>
      </w:pPr>
    </w:p>
    <w:p w14:paraId="246240C4" w14:textId="77777777" w:rsidR="00EC581B" w:rsidRPr="007F5097" w:rsidRDefault="00EC581B" w:rsidP="00EC581B">
      <w:pPr>
        <w:spacing w:after="0" w:line="240" w:lineRule="auto"/>
        <w:ind w:left="0" w:right="0" w:firstLine="0"/>
        <w:rPr>
          <w:rFonts w:eastAsia="Times New Roman"/>
          <w:bCs/>
          <w:iCs/>
          <w:color w:val="auto"/>
        </w:rPr>
      </w:pPr>
    </w:p>
    <w:p w14:paraId="685B7046" w14:textId="77777777" w:rsidR="00EC581B" w:rsidRPr="00400AEF" w:rsidRDefault="00EC581B" w:rsidP="00EC581B">
      <w:pPr>
        <w:pStyle w:val="Nagwek1"/>
        <w:ind w:left="594" w:right="733" w:hanging="566"/>
        <w:rPr>
          <w:color w:val="auto"/>
          <w:u w:val="none"/>
        </w:rPr>
      </w:pPr>
      <w:r w:rsidRPr="00400AEF">
        <w:rPr>
          <w:color w:val="auto"/>
          <w:u w:val="none"/>
        </w:rPr>
        <w:t xml:space="preserve">11. INFORMACJA O PODMIOTOWYCH ŚRODKACH DOWODOWYCH ŻĄDANYCH                      W CELU POTWIERDZENIA SPEŁNIANIA WARUNKÓW UDZIAŁU                                                    W POSTĘPOWANIU ORAZ WYKAZANIA PODSTAW WYKLUCZENIA  </w:t>
      </w:r>
    </w:p>
    <w:p w14:paraId="16EF1BCD" w14:textId="48AF4138" w:rsidR="00EC581B" w:rsidRDefault="00EC581B" w:rsidP="00EC581B">
      <w:pPr>
        <w:ind w:right="735"/>
        <w:rPr>
          <w:color w:val="auto"/>
        </w:rPr>
      </w:pPr>
      <w:r>
        <w:t xml:space="preserve">11.1. W celu potwierdzenia spełniania przez Wykonawcę warunków, o których                                         mowa w  art. 112 ust. 2 ustawy </w:t>
      </w:r>
      <w:proofErr w:type="spellStart"/>
      <w:r>
        <w:t>Pzp</w:t>
      </w:r>
      <w:proofErr w:type="spellEnd"/>
      <w:r>
        <w:t xml:space="preserve"> i braku podstaw do wykluczenia, o których mowa w art. 108 ust. 1 ustawy </w:t>
      </w:r>
      <w:proofErr w:type="spellStart"/>
      <w:r>
        <w:t>Pzp</w:t>
      </w:r>
      <w:proofErr w:type="spellEnd"/>
      <w:r>
        <w:t xml:space="preserve"> </w:t>
      </w:r>
      <w:r w:rsidRPr="009B21DE">
        <w:rPr>
          <w:color w:val="auto"/>
        </w:rPr>
        <w:t xml:space="preserve">oraz w art. 7 </w:t>
      </w:r>
      <w:r w:rsidRPr="009B21DE">
        <w:rPr>
          <w:rFonts w:eastAsia="Times New Roman"/>
          <w:color w:val="auto"/>
        </w:rPr>
        <w:t xml:space="preserve">ust. 1 ustawy z dnia 13 kwietnia 2022 r. o szczególnych rozwiązaniach w zakresie przeciwdziałania wspieraniu </w:t>
      </w:r>
      <w:r w:rsidRPr="003543C2">
        <w:rPr>
          <w:rFonts w:eastAsia="Times New Roman"/>
          <w:color w:val="auto"/>
        </w:rPr>
        <w:t>agresji na Ukrainę oraz służących ochronie bezpieczeństwa narodowego</w:t>
      </w:r>
      <w:r w:rsidR="00403B80" w:rsidRPr="003543C2">
        <w:rPr>
          <w:rFonts w:eastAsia="Times New Roman"/>
          <w:color w:val="auto"/>
        </w:rPr>
        <w:t xml:space="preserve"> (</w:t>
      </w:r>
      <w:r w:rsidRPr="003543C2">
        <w:rPr>
          <w:color w:val="auto"/>
        </w:rPr>
        <w:t xml:space="preserve"> </w:t>
      </w:r>
      <w:proofErr w:type="spellStart"/>
      <w:r w:rsidR="00403B80" w:rsidRPr="003543C2">
        <w:rPr>
          <w:color w:val="auto"/>
        </w:rPr>
        <w:t>t.j</w:t>
      </w:r>
      <w:proofErr w:type="spellEnd"/>
      <w:r w:rsidR="00403B80" w:rsidRPr="003543C2">
        <w:rPr>
          <w:color w:val="auto"/>
        </w:rPr>
        <w:t xml:space="preserve">. Dz. U. z 2024 r. poz. 507) </w:t>
      </w:r>
      <w:r w:rsidRPr="003543C2">
        <w:rPr>
          <w:color w:val="auto"/>
        </w:rPr>
        <w:t xml:space="preserve">Wykonawca </w:t>
      </w:r>
      <w:r w:rsidRPr="009B21DE">
        <w:rPr>
          <w:color w:val="auto"/>
        </w:rPr>
        <w:t xml:space="preserve">zobowiązany jest </w:t>
      </w:r>
      <w:r w:rsidRPr="009B21DE">
        <w:rPr>
          <w:b/>
          <w:bCs/>
          <w:color w:val="auto"/>
          <w:u w:val="single"/>
        </w:rPr>
        <w:t>dołączyć do oferty</w:t>
      </w:r>
      <w:r w:rsidRPr="009B21DE">
        <w:rPr>
          <w:color w:val="auto"/>
        </w:rPr>
        <w:t xml:space="preserve"> oświadczenie o niepodleganiu wykluczeniu oraz spełnianiu warunków udziału w postępowaniu – zgodnie </w:t>
      </w:r>
      <w:r w:rsidRPr="008A105C">
        <w:rPr>
          <w:color w:val="auto"/>
        </w:rPr>
        <w:t xml:space="preserve">z </w:t>
      </w:r>
      <w:r w:rsidRPr="008A105C">
        <w:rPr>
          <w:b/>
          <w:bCs/>
          <w:color w:val="auto"/>
        </w:rPr>
        <w:t>Załącznikiem nr</w:t>
      </w:r>
      <w:r w:rsidRPr="008A105C">
        <w:rPr>
          <w:color w:val="auto"/>
        </w:rPr>
        <w:t xml:space="preserve"> </w:t>
      </w:r>
      <w:r w:rsidRPr="008A105C">
        <w:rPr>
          <w:b/>
          <w:color w:val="auto"/>
        </w:rPr>
        <w:t>2 do SWZ</w:t>
      </w:r>
      <w:r w:rsidRPr="008A105C">
        <w:rPr>
          <w:color w:val="auto"/>
        </w:rPr>
        <w:t xml:space="preserve">. </w:t>
      </w:r>
    </w:p>
    <w:p w14:paraId="6E0A504D" w14:textId="77777777" w:rsidR="00EC581B" w:rsidRPr="00E34305" w:rsidRDefault="00EC581B" w:rsidP="00EC581B">
      <w:pPr>
        <w:ind w:left="746" w:right="735"/>
      </w:pPr>
      <w:r>
        <w:t xml:space="preserve">11.2. Oświadczenie, o którym mowa w art. 125 ust. 1 ustawy </w:t>
      </w:r>
      <w:proofErr w:type="spellStart"/>
      <w:r>
        <w:t>Pzp</w:t>
      </w:r>
      <w:proofErr w:type="spellEnd"/>
      <w:r>
        <w:t xml:space="preserve"> nie jest podmiotowym środkiem dowodowym i stanowi tymczasowy dowód potwierdzający brak podstaw wykluczenia i spełnianie warunków udziału w postępowaniu na dzień składania ofert. </w:t>
      </w:r>
    </w:p>
    <w:p w14:paraId="1CB78918" w14:textId="77777777" w:rsidR="00EC581B" w:rsidRDefault="00EC581B" w:rsidP="00EC581B">
      <w:pPr>
        <w:ind w:left="746" w:right="735"/>
      </w:pPr>
      <w:r>
        <w:t xml:space="preserve">11.3. Zamawiający wzywa Wykonawcę, którego oferta została najwyżej oceniona, do złożenia w wyznaczonym terminie, nie krótszym niż 5 dni od dnia wezwania, podmiotowych środków dowodowych, aktualnych na dzień ich złożenia. </w:t>
      </w:r>
    </w:p>
    <w:p w14:paraId="48131F95" w14:textId="0818A1F1" w:rsidR="00EC581B" w:rsidRPr="00624F37" w:rsidRDefault="00EC581B" w:rsidP="00EC581B">
      <w:pPr>
        <w:pStyle w:val="Style24"/>
        <w:widowControl/>
        <w:ind w:left="851" w:hanging="567"/>
        <w:rPr>
          <w:rFonts w:ascii="Arial" w:hAnsi="Arial" w:cs="Arial"/>
          <w:sz w:val="22"/>
          <w:szCs w:val="22"/>
        </w:rPr>
      </w:pPr>
      <w:r w:rsidRPr="00624F37">
        <w:rPr>
          <w:rFonts w:ascii="Arial" w:hAnsi="Arial" w:cs="Arial"/>
          <w:sz w:val="22"/>
          <w:szCs w:val="22"/>
        </w:rPr>
        <w:t>11.4.</w:t>
      </w:r>
      <w:r>
        <w:rPr>
          <w:rFonts w:ascii="Arial" w:hAnsi="Arial" w:cs="Arial"/>
          <w:sz w:val="22"/>
          <w:szCs w:val="22"/>
        </w:rPr>
        <w:t>1</w:t>
      </w:r>
      <w:r w:rsidRPr="00624F37">
        <w:rPr>
          <w:rFonts w:ascii="Arial" w:hAnsi="Arial" w:cs="Arial"/>
          <w:sz w:val="22"/>
          <w:szCs w:val="22"/>
        </w:rPr>
        <w:t xml:space="preserve">. </w:t>
      </w:r>
      <w:r w:rsidRPr="00624F37">
        <w:rPr>
          <w:rFonts w:ascii="Arial" w:hAnsi="Arial" w:cs="Arial"/>
          <w:b/>
          <w:sz w:val="22"/>
          <w:szCs w:val="22"/>
        </w:rPr>
        <w:t>Licencje na wykonywanie krajowego transportu drogowego osób</w:t>
      </w:r>
      <w:r w:rsidRPr="00624F37">
        <w:rPr>
          <w:rFonts w:ascii="Arial" w:hAnsi="Arial" w:cs="Arial"/>
          <w:sz w:val="22"/>
          <w:szCs w:val="22"/>
        </w:rPr>
        <w:t xml:space="preserve">, wydaną na </w:t>
      </w:r>
      <w:r w:rsidRPr="003543C2">
        <w:rPr>
          <w:rFonts w:ascii="Arial" w:hAnsi="Arial" w:cs="Arial"/>
          <w:sz w:val="22"/>
          <w:szCs w:val="22"/>
        </w:rPr>
        <w:t xml:space="preserve">podstawie przepisów ustawy z dnia 6 września 2001 r. o transporcie drogowym </w:t>
      </w:r>
      <w:r w:rsidRPr="003543C2">
        <w:rPr>
          <w:rFonts w:ascii="Arial" w:eastAsia="Arial Unicode MS" w:hAnsi="Arial" w:cs="Arial"/>
          <w:iCs/>
          <w:kern w:val="1"/>
          <w:sz w:val="22"/>
          <w:szCs w:val="22"/>
          <w:lang w:eastAsia="hi-IN" w:bidi="hi-IN"/>
        </w:rPr>
        <w:t>(</w:t>
      </w:r>
      <w:proofErr w:type="spellStart"/>
      <w:r w:rsidR="00231400" w:rsidRPr="003543C2">
        <w:t>t.j</w:t>
      </w:r>
      <w:proofErr w:type="spellEnd"/>
      <w:r w:rsidR="00231400" w:rsidRPr="003543C2">
        <w:t>. Dz. U. z 2024 r. poz. 728, 731.)</w:t>
      </w:r>
      <w:r w:rsidR="00231400" w:rsidRPr="003543C2">
        <w:rPr>
          <w:rFonts w:ascii="Arial" w:eastAsia="Arial Unicode MS" w:hAnsi="Arial" w:cs="Arial"/>
          <w:iCs/>
          <w:kern w:val="1"/>
          <w:sz w:val="22"/>
          <w:szCs w:val="22"/>
          <w:lang w:eastAsia="hi-IN" w:bidi="hi-IN"/>
        </w:rPr>
        <w:t xml:space="preserve"> </w:t>
      </w:r>
      <w:r w:rsidRPr="003543C2">
        <w:rPr>
          <w:rFonts w:ascii="Arial" w:hAnsi="Arial" w:cs="Arial"/>
          <w:sz w:val="22"/>
          <w:szCs w:val="22"/>
        </w:rPr>
        <w:t xml:space="preserve">ważną </w:t>
      </w:r>
      <w:r w:rsidRPr="00624F37">
        <w:rPr>
          <w:rFonts w:ascii="Arial" w:hAnsi="Arial" w:cs="Arial"/>
          <w:sz w:val="22"/>
          <w:szCs w:val="22"/>
        </w:rPr>
        <w:t xml:space="preserve">na cały okres realizacji przedmiotu zamówienia. </w:t>
      </w:r>
      <w:r>
        <w:rPr>
          <w:rFonts w:ascii="Arial" w:hAnsi="Arial" w:cs="Arial"/>
          <w:sz w:val="22"/>
          <w:szCs w:val="22"/>
        </w:rPr>
        <w:t xml:space="preserve"> </w:t>
      </w:r>
      <w:r w:rsidR="00231400">
        <w:rPr>
          <w:rFonts w:ascii="Arial" w:hAnsi="Arial" w:cs="Arial"/>
          <w:sz w:val="22"/>
          <w:szCs w:val="22"/>
        </w:rPr>
        <w:t xml:space="preserve">                </w:t>
      </w:r>
      <w:r w:rsidRPr="00624F37">
        <w:rPr>
          <w:rFonts w:ascii="Arial" w:hAnsi="Arial" w:cs="Arial"/>
          <w:sz w:val="22"/>
          <w:szCs w:val="22"/>
        </w:rPr>
        <w:t>W przypadku</w:t>
      </w:r>
      <w:r>
        <w:rPr>
          <w:rFonts w:ascii="Arial" w:hAnsi="Arial" w:cs="Arial"/>
          <w:sz w:val="22"/>
          <w:szCs w:val="22"/>
        </w:rPr>
        <w:t>,</w:t>
      </w:r>
      <w:r w:rsidRPr="00624F37">
        <w:rPr>
          <w:rFonts w:ascii="Arial" w:hAnsi="Arial" w:cs="Arial"/>
          <w:sz w:val="22"/>
          <w:szCs w:val="22"/>
        </w:rPr>
        <w:t xml:space="preserve"> kiedy licencja Wykonawcy wygasa w trakcie umowy, wykonawca przed końcem jej obowiązywania, przedłoży nową licencję, która swym terminem obejmuje co najmniej okres do końca świadczenia usługi.</w:t>
      </w:r>
    </w:p>
    <w:p w14:paraId="20AF6402" w14:textId="77777777" w:rsidR="00EC581B" w:rsidRPr="00FD591D" w:rsidRDefault="00EC581B" w:rsidP="00EC581B">
      <w:pPr>
        <w:spacing w:after="91"/>
        <w:ind w:left="1176" w:right="735" w:hanging="850"/>
        <w:rPr>
          <w:b/>
          <w:color w:val="00B050"/>
        </w:rPr>
      </w:pPr>
    </w:p>
    <w:p w14:paraId="039C6225" w14:textId="77777777" w:rsidR="00EC581B" w:rsidRPr="00C518FC" w:rsidRDefault="00EC581B" w:rsidP="00EC581B">
      <w:pPr>
        <w:spacing w:after="0" w:line="240" w:lineRule="auto"/>
        <w:ind w:left="993" w:right="325" w:hanging="709"/>
        <w:rPr>
          <w:color w:val="auto"/>
        </w:rPr>
      </w:pPr>
      <w:r w:rsidRPr="003B010C">
        <w:rPr>
          <w:color w:val="auto"/>
        </w:rPr>
        <w:t>11.4.</w:t>
      </w:r>
      <w:r>
        <w:rPr>
          <w:color w:val="auto"/>
        </w:rPr>
        <w:t>2</w:t>
      </w:r>
      <w:r w:rsidRPr="003B010C">
        <w:rPr>
          <w:color w:val="auto"/>
        </w:rPr>
        <w:t xml:space="preserve">.   </w:t>
      </w:r>
      <w:r w:rsidRPr="00C518FC">
        <w:rPr>
          <w:b/>
          <w:bCs/>
          <w:color w:val="auto"/>
        </w:rPr>
        <w:t>Wykaz  narzędzi, wyposażenia zakładu lub urządzeń</w:t>
      </w:r>
      <w:r w:rsidRPr="00C518FC">
        <w:rPr>
          <w:color w:val="auto"/>
        </w:rPr>
        <w:t>, o których mowa w pkt. 10.1.4.1. SWZ, dostępnych wykonawcy w celu wykonania zamówienia publicznego wraz z informacją o podstawie do dysponowania tymi zasobami, przygotowany zgodnie z Wykazem taboru komunikacyjnego (zwanym w SWZ  „Wzór wykazu taboru” – wzór stanowi Załącznik Nr 4 do SWZ).</w:t>
      </w:r>
    </w:p>
    <w:p w14:paraId="216DC883" w14:textId="77777777" w:rsidR="00EC581B" w:rsidRPr="00C518FC" w:rsidRDefault="00EC581B" w:rsidP="00EC581B">
      <w:pPr>
        <w:spacing w:after="0" w:line="240" w:lineRule="auto"/>
        <w:ind w:left="709" w:right="325" w:firstLine="0"/>
        <w:rPr>
          <w:color w:val="auto"/>
        </w:rPr>
      </w:pPr>
    </w:p>
    <w:p w14:paraId="0BB1FD5E" w14:textId="77777777" w:rsidR="00EC581B" w:rsidRPr="003B010C" w:rsidRDefault="00EC581B" w:rsidP="00EC581B">
      <w:pPr>
        <w:pStyle w:val="Bezodstpw"/>
        <w:ind w:left="993" w:right="325" w:hanging="709"/>
        <w:jc w:val="both"/>
        <w:rPr>
          <w:rFonts w:ascii="Arial" w:hAnsi="Arial" w:cs="Arial"/>
        </w:rPr>
      </w:pPr>
      <w:r w:rsidRPr="003B010C">
        <w:rPr>
          <w:rFonts w:ascii="Arial" w:hAnsi="Arial" w:cs="Arial"/>
        </w:rPr>
        <w:t>11.4.</w:t>
      </w:r>
      <w:r>
        <w:rPr>
          <w:rFonts w:ascii="Arial" w:hAnsi="Arial" w:cs="Arial"/>
        </w:rPr>
        <w:t>3</w:t>
      </w:r>
      <w:r w:rsidRPr="003B010C">
        <w:rPr>
          <w:rFonts w:ascii="Arial" w:hAnsi="Arial" w:cs="Arial"/>
        </w:rPr>
        <w:t xml:space="preserve">. </w:t>
      </w:r>
      <w:r w:rsidRPr="003B010C">
        <w:rPr>
          <w:rFonts w:ascii="Arial" w:hAnsi="Arial" w:cs="Arial"/>
          <w:b/>
          <w:bCs/>
        </w:rPr>
        <w:t>Wykaz osób</w:t>
      </w:r>
      <w:r w:rsidRPr="003B010C">
        <w:rPr>
          <w:rFonts w:ascii="Arial" w:hAnsi="Arial" w:cs="Arial"/>
        </w:rPr>
        <w:t xml:space="preserve">, o których mowa w pkt. 10.1.4.2. SWZ skierowanych przez Wykonawcę do realizacji zamówienia publicznego odpowiedzialnych za świadczenie usług, wraz z informacjami na temat ich kwalifikacji zawodowych, uprawnień  i doświadczenia niezbędnych do wykonania zamówienia publicznego, a także zakresu wykonywanych przez nie czynności, oraz informację o podstawie do dysponowania tymi osobami, przygotowany zgodnie z wykazem (zwanym </w:t>
      </w:r>
      <w:r>
        <w:rPr>
          <w:rFonts w:ascii="Arial" w:hAnsi="Arial" w:cs="Arial"/>
        </w:rPr>
        <w:t xml:space="preserve">                         </w:t>
      </w:r>
      <w:r w:rsidRPr="003B010C">
        <w:rPr>
          <w:rFonts w:ascii="Arial" w:hAnsi="Arial" w:cs="Arial"/>
        </w:rPr>
        <w:t>w SWZ  „W</w:t>
      </w:r>
      <w:r>
        <w:rPr>
          <w:rFonts w:ascii="Arial" w:hAnsi="Arial" w:cs="Arial"/>
        </w:rPr>
        <w:t>zór wykazu osób</w:t>
      </w:r>
      <w:r w:rsidRPr="003B010C">
        <w:rPr>
          <w:rFonts w:ascii="Arial" w:hAnsi="Arial" w:cs="Arial"/>
        </w:rPr>
        <w:t xml:space="preserve">” – wzór </w:t>
      </w:r>
      <w:r w:rsidRPr="00C518FC">
        <w:rPr>
          <w:rFonts w:ascii="Arial" w:hAnsi="Arial" w:cs="Arial"/>
        </w:rPr>
        <w:t>stanowi Załącznik Nr 5 do SWZ).</w:t>
      </w:r>
    </w:p>
    <w:p w14:paraId="4651C655" w14:textId="77777777" w:rsidR="00EC581B" w:rsidRPr="003B010C" w:rsidRDefault="00EC581B" w:rsidP="00EC581B">
      <w:pPr>
        <w:pStyle w:val="Bezodstpw"/>
        <w:ind w:left="708"/>
        <w:rPr>
          <w:rFonts w:ascii="Arial" w:hAnsi="Arial" w:cs="Arial"/>
        </w:rPr>
      </w:pPr>
    </w:p>
    <w:p w14:paraId="4A3273C9" w14:textId="77777777" w:rsidR="00EC581B" w:rsidRDefault="00EC581B" w:rsidP="00CF7C7D">
      <w:pPr>
        <w:numPr>
          <w:ilvl w:val="1"/>
          <w:numId w:val="3"/>
        </w:numPr>
        <w:spacing w:after="248"/>
        <w:ind w:right="735"/>
      </w:pPr>
      <w: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t>Pzp</w:t>
      </w:r>
      <w:proofErr w:type="spellEnd"/>
      <w:r>
        <w:t xml:space="preserve"> dane umożliwiające dostęp do tych środków. </w:t>
      </w:r>
    </w:p>
    <w:p w14:paraId="0C90B5BF" w14:textId="77777777" w:rsidR="00EC581B" w:rsidRDefault="00EC581B" w:rsidP="00CF7C7D">
      <w:pPr>
        <w:numPr>
          <w:ilvl w:val="1"/>
          <w:numId w:val="3"/>
        </w:numPr>
        <w:spacing w:after="9"/>
        <w:ind w:right="735"/>
      </w:pPr>
      <w:r>
        <w:t xml:space="preserve">Wykonawca nie jest zobowiązany do złożenia podmiotowych środków dowodowych, które Zamawiający posiada, jeżeli Wykonawca wskaże te środki oraz potwierdzi ich prawidłowość i aktualność. </w:t>
      </w:r>
    </w:p>
    <w:p w14:paraId="26991E0E" w14:textId="77777777" w:rsidR="00EC581B" w:rsidRDefault="00EC581B" w:rsidP="00CF7C7D">
      <w:pPr>
        <w:numPr>
          <w:ilvl w:val="1"/>
          <w:numId w:val="3"/>
        </w:numPr>
        <w:spacing w:after="250"/>
        <w:ind w:left="709" w:right="735" w:hanging="709"/>
      </w:pPr>
      <w:r>
        <w:t xml:space="preserve">W zakresie nieuregulowanym ustawą </w:t>
      </w:r>
      <w:proofErr w:type="spellStart"/>
      <w:r>
        <w:t>Pzp</w:t>
      </w:r>
      <w:proofErr w:type="spellEnd"/>
      <w: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zmienione rozporządzeniem z dnia 3 sierpnia 2023 r. Ministra Rozwoju i Technologii zmieniające  rozporządzenie w sprawie podmiotowych środków dowodowych oraz innych dokumentów lub oświadczeń, jakich może żądać zamawiający od wykonawcy (Dz. U. z 2023 r. poz. 1824)  oraz rozporządzenia Prezesa Rady Ministrów z dnia 30 grudnia 2020 r. w sprawie sposobu sporządzenia i przekazywania informacji oraz wymagań technicznych dla dokumentów elektronicznych oraz środków komunikacji elektronicznej w postępowaniu o udzielenie zamówienia publicznego lub konkursie. </w:t>
      </w:r>
    </w:p>
    <w:p w14:paraId="5B22C55E" w14:textId="61D63ABF" w:rsidR="00EC581B" w:rsidRDefault="00EC581B" w:rsidP="00EC581B">
      <w:pPr>
        <w:spacing w:after="246"/>
        <w:ind w:left="746" w:right="735"/>
      </w:pPr>
      <w:r>
        <w:t>11.</w:t>
      </w:r>
      <w:r w:rsidR="00C968C6">
        <w:t>8</w:t>
      </w:r>
      <w:r>
        <w:t xml:space="preserve">. Wykonawca nie podlega wykluczeniu w okolicznościach określonych w art. 108 ust. 1 pkt 1, 2 i 5 ustawy </w:t>
      </w:r>
      <w:proofErr w:type="spellStart"/>
      <w:r>
        <w:t>Pzp</w:t>
      </w:r>
      <w:proofErr w:type="spellEnd"/>
      <w:r>
        <w:t xml:space="preserve">, jeżeli udowodni Zamawiającemu, że spełnił łącznie następujące przesłanki: </w:t>
      </w:r>
    </w:p>
    <w:p w14:paraId="5FFA8F86" w14:textId="642FDE90" w:rsidR="00EC581B" w:rsidRDefault="00EC581B" w:rsidP="00EC581B">
      <w:pPr>
        <w:spacing w:after="296"/>
        <w:ind w:left="1176" w:right="735" w:hanging="850"/>
      </w:pPr>
      <w:r>
        <w:t>11.</w:t>
      </w:r>
      <w:r w:rsidR="00C968C6">
        <w:t>8</w:t>
      </w:r>
      <w:r>
        <w:t xml:space="preserve">.1. naprawił lub zobowiązał się do naprawienia szkody wyrządzonej przestępstwem, wykroczeniem lub swoim nieprawidłowym postępowaniem, w tym poprzez zadośćuczynienie pieniężne; </w:t>
      </w:r>
    </w:p>
    <w:p w14:paraId="2A60E27F" w14:textId="39D63AA1" w:rsidR="00EC581B" w:rsidRDefault="00EC581B" w:rsidP="00EC581B">
      <w:pPr>
        <w:spacing w:after="250"/>
        <w:ind w:left="1176" w:right="735" w:hanging="850"/>
      </w:pPr>
      <w:r>
        <w:t>11.</w:t>
      </w:r>
      <w:r w:rsidR="00C968C6">
        <w:t>8</w:t>
      </w:r>
      <w: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1DDDB4E" w14:textId="35EB5B28" w:rsidR="00EC581B" w:rsidRDefault="00EC581B" w:rsidP="00EC581B">
      <w:pPr>
        <w:spacing w:after="245"/>
        <w:ind w:left="1171" w:right="727" w:hanging="860"/>
        <w:jc w:val="left"/>
      </w:pPr>
      <w:r>
        <w:t>11.</w:t>
      </w:r>
      <w:r w:rsidR="00C968C6">
        <w:t>8.</w:t>
      </w:r>
      <w:r>
        <w:t xml:space="preserve">3. podjął konkretne środki techniczne, organizacyjne i kadrowe, odpowiednie dla zapobiegania dalszym przestępstwom, wykroczeniom lub nieprawidłowemu postępowaniu, w szczególności:  </w:t>
      </w:r>
    </w:p>
    <w:p w14:paraId="17332FE2" w14:textId="01B37EC3" w:rsidR="00EC581B" w:rsidRDefault="00EC581B" w:rsidP="00EC581B">
      <w:pPr>
        <w:spacing w:after="243"/>
        <w:ind w:left="1604" w:right="735" w:hanging="994"/>
      </w:pPr>
      <w:r>
        <w:t>11.</w:t>
      </w:r>
      <w:r w:rsidR="001B32EC">
        <w:t>8</w:t>
      </w:r>
      <w:r>
        <w:t xml:space="preserve">.3.1. zerwał wszelkie powiązania z osobami lub podmiotami odpowiedzialnymi za nieprawidłowe postępowanie Wykonawcy,  </w:t>
      </w:r>
    </w:p>
    <w:p w14:paraId="21C09DD6" w14:textId="0C5B759B" w:rsidR="00EC581B" w:rsidRDefault="00EC581B" w:rsidP="00EC581B">
      <w:pPr>
        <w:spacing w:after="249"/>
        <w:ind w:left="610" w:right="735" w:firstLine="0"/>
      </w:pPr>
      <w:r>
        <w:t>11.</w:t>
      </w:r>
      <w:r w:rsidR="001B32EC">
        <w:t>8</w:t>
      </w:r>
      <w:r>
        <w:t xml:space="preserve">.3.2. zreorganizował personel,  </w:t>
      </w:r>
    </w:p>
    <w:p w14:paraId="7573DF13" w14:textId="5230F432" w:rsidR="00EC581B" w:rsidRDefault="00EC581B" w:rsidP="00EC581B">
      <w:pPr>
        <w:spacing w:after="238"/>
        <w:ind w:left="610" w:right="735" w:firstLine="0"/>
      </w:pPr>
      <w:r>
        <w:t>11.</w:t>
      </w:r>
      <w:r w:rsidR="001B32EC">
        <w:t>8</w:t>
      </w:r>
      <w:r>
        <w:t xml:space="preserve">.3.3. wdrożył system sprawozdawczości i kontroli,  </w:t>
      </w:r>
    </w:p>
    <w:p w14:paraId="7941CEEA" w14:textId="0DBF8DAE" w:rsidR="00EC581B" w:rsidRDefault="00EC581B" w:rsidP="00EC581B">
      <w:pPr>
        <w:spacing w:after="245"/>
        <w:ind w:left="1604" w:right="735" w:hanging="994"/>
      </w:pPr>
      <w:r>
        <w:t>11.</w:t>
      </w:r>
      <w:r w:rsidR="001B32EC">
        <w:t>8</w:t>
      </w:r>
      <w:r>
        <w:t>.3.4.</w:t>
      </w:r>
      <w:r w:rsidR="000104F6">
        <w:t xml:space="preserve"> </w:t>
      </w:r>
      <w:r>
        <w:t xml:space="preserve">utworzył struktury audytu wewnętrznego do monitorowania przestrzegania przepisów, wewnętrznych regulacji lub standardów,  </w:t>
      </w:r>
    </w:p>
    <w:p w14:paraId="6CABE050" w14:textId="45FA80B5" w:rsidR="00EC581B" w:rsidRDefault="00EC581B" w:rsidP="00EC581B">
      <w:pPr>
        <w:ind w:left="1604" w:right="735" w:hanging="994"/>
      </w:pPr>
      <w:r>
        <w:t>11.</w:t>
      </w:r>
      <w:r w:rsidR="001B32EC">
        <w:t>8</w:t>
      </w:r>
      <w:r>
        <w:t xml:space="preserve">.3.5. wprowadził wewnętrzne regulacje dotyczące odpowiedzialności i odszkodowań za nieprzestrzeganie przepisów, wewnętrznych regulacji lub standardów.  </w:t>
      </w:r>
    </w:p>
    <w:p w14:paraId="18C96044" w14:textId="658A4135" w:rsidR="00EC581B" w:rsidRDefault="00EC581B" w:rsidP="00EC581B">
      <w:pPr>
        <w:ind w:left="746" w:right="735"/>
      </w:pPr>
      <w:r>
        <w:t>11.</w:t>
      </w:r>
      <w:r w:rsidR="000104F6">
        <w:t>9</w:t>
      </w:r>
      <w:r w:rsidR="0030643E">
        <w:t>.</w:t>
      </w:r>
      <w:r>
        <w:t xml:space="preserve"> Zamawiający ocenia, czy podjęte przez Wykonawcę czynności, o których mowa w pkt 11.</w:t>
      </w:r>
      <w:r w:rsidR="00D145DD">
        <w:t>8</w:t>
      </w:r>
      <w:r>
        <w:t xml:space="preserve"> SWZ są wystarczające do wykazania jego rzetelności, uwzględniając wagę i szczególne okoliczności czynu Wykonawcy. Jeżeli podjęte przez Wykonawcę czynności, o których mowa w pkt 11.</w:t>
      </w:r>
      <w:r w:rsidR="00D145DD">
        <w:t>8</w:t>
      </w:r>
      <w:r>
        <w:t xml:space="preserve"> SWZ nie są wystarczające do wykazania jego rzetelności, Zamawiający wykluczy Wykonawcę. </w:t>
      </w:r>
    </w:p>
    <w:p w14:paraId="007EC648" w14:textId="77777777" w:rsidR="00EC581B" w:rsidRDefault="00EC581B" w:rsidP="00EC581B">
      <w:pPr>
        <w:spacing w:after="115" w:line="259" w:lineRule="auto"/>
        <w:ind w:left="43" w:right="0" w:firstLine="0"/>
        <w:jc w:val="left"/>
      </w:pPr>
      <w:r>
        <w:rPr>
          <w:sz w:val="24"/>
        </w:rPr>
        <w:t xml:space="preserve"> </w:t>
      </w:r>
    </w:p>
    <w:p w14:paraId="1A8966C4" w14:textId="77777777" w:rsidR="00EC581B" w:rsidRPr="00570B10" w:rsidRDefault="00EC581B" w:rsidP="00EC581B">
      <w:pPr>
        <w:pStyle w:val="Nagwek1"/>
        <w:tabs>
          <w:tab w:val="center" w:pos="3286"/>
        </w:tabs>
        <w:ind w:left="0" w:firstLine="0"/>
        <w:jc w:val="left"/>
        <w:rPr>
          <w:color w:val="auto"/>
          <w:u w:val="none"/>
        </w:rPr>
      </w:pPr>
      <w:r w:rsidRPr="00570B10">
        <w:rPr>
          <w:color w:val="auto"/>
          <w:u w:val="none"/>
        </w:rPr>
        <w:t xml:space="preserve">12. </w:t>
      </w:r>
      <w:r w:rsidRPr="00570B10">
        <w:rPr>
          <w:color w:val="auto"/>
          <w:u w:val="none"/>
        </w:rPr>
        <w:tab/>
        <w:t xml:space="preserve">POLEGANIE NA ZASOBACH INNYCH PODMIOTÓW </w:t>
      </w:r>
    </w:p>
    <w:p w14:paraId="24381FEF" w14:textId="77777777" w:rsidR="00EC581B" w:rsidRDefault="00EC581B" w:rsidP="00EC581B">
      <w:pPr>
        <w:ind w:left="746" w:right="735"/>
      </w:pPr>
      <w:r>
        <w:t>12.1. Wykonawca może w celu potwierdzenia spełniania warunków udziału w postępowaniu, w stosownych sytuacjach oraz w odniesieniu do konkretnego zamówienia lub jego części,</w:t>
      </w:r>
      <w:r>
        <w:rPr>
          <w:color w:val="FF0000"/>
        </w:rPr>
        <w:t xml:space="preserve"> </w:t>
      </w:r>
      <w:r>
        <w:t>polegać na zdolnościach technicznych lub zawodowych lub sytuacji finansowej lub ekonomicznej podmiotów udostępniających</w:t>
      </w:r>
      <w:r>
        <w:rPr>
          <w:b/>
          <w:color w:val="70AD47"/>
        </w:rPr>
        <w:t xml:space="preserve"> </w:t>
      </w:r>
      <w:r>
        <w:t xml:space="preserve">zasoby, niezależnie od charakteru prawnego łączących go z nimi stosunków prawnych. </w:t>
      </w:r>
    </w:p>
    <w:p w14:paraId="182DD1AE" w14:textId="77777777" w:rsidR="00EC581B" w:rsidRDefault="00EC581B" w:rsidP="00EC581B">
      <w:pPr>
        <w:ind w:left="746" w:right="735"/>
      </w:pPr>
      <w:r>
        <w:t xml:space="preserve">12.2.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30D1C4BC" w14:textId="588AFD20" w:rsidR="00EC581B" w:rsidRDefault="00EC581B" w:rsidP="00EC581B">
      <w:pPr>
        <w:ind w:left="746" w:right="735"/>
      </w:pPr>
      <w:r>
        <w:t xml:space="preserve">12.3.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w:t>
      </w:r>
      <w:r w:rsidRPr="00C518FC">
        <w:rPr>
          <w:color w:val="auto"/>
        </w:rPr>
        <w:t xml:space="preserve">dysponował niezbędnymi zasobami tych podmiotów. Wzór zobowiązania stanowi </w:t>
      </w:r>
      <w:r w:rsidRPr="00C518FC">
        <w:rPr>
          <w:b/>
          <w:color w:val="auto"/>
        </w:rPr>
        <w:t xml:space="preserve">Załącznik nr </w:t>
      </w:r>
      <w:r w:rsidR="00F60AF7">
        <w:rPr>
          <w:b/>
          <w:color w:val="auto"/>
        </w:rPr>
        <w:t xml:space="preserve">8 </w:t>
      </w:r>
      <w:r w:rsidRPr="00C518FC">
        <w:rPr>
          <w:b/>
          <w:color w:val="auto"/>
        </w:rPr>
        <w:t>do SWZ</w:t>
      </w:r>
      <w:r w:rsidRPr="00C518FC">
        <w:rPr>
          <w:color w:val="auto"/>
        </w:rPr>
        <w:t xml:space="preserve">. </w:t>
      </w:r>
    </w:p>
    <w:p w14:paraId="7A752B2F" w14:textId="77777777" w:rsidR="00EC581B" w:rsidRDefault="00EC581B" w:rsidP="00EC581B">
      <w:pPr>
        <w:spacing w:after="15" w:line="384" w:lineRule="auto"/>
        <w:ind w:left="851" w:right="1" w:hanging="851"/>
      </w:pPr>
      <w:r>
        <w:t xml:space="preserve">12.4.   </w:t>
      </w:r>
      <w:r w:rsidRPr="001B32F5">
        <w:rPr>
          <w:bCs/>
        </w:rPr>
        <w:t>Zobowiązanie podmiotu udostępniającego zasoby, o którym mowa powyżej, potwierdza, że stosunek łączący Wykonawcę z podmiotami udostępniającymi zasoby gwarantuje rzeczywisty dostęp do tych zasobów oraz określa w szczególności:</w:t>
      </w:r>
      <w:r>
        <w:rPr>
          <w:b/>
        </w:rPr>
        <w:t xml:space="preserve"> </w:t>
      </w:r>
    </w:p>
    <w:p w14:paraId="7C06AC2F" w14:textId="77777777" w:rsidR="00EC581B" w:rsidRDefault="00EC581B" w:rsidP="00CF7C7D">
      <w:pPr>
        <w:numPr>
          <w:ilvl w:val="2"/>
          <w:numId w:val="10"/>
        </w:numPr>
        <w:spacing w:after="138" w:line="259" w:lineRule="auto"/>
        <w:ind w:right="3" w:hanging="425"/>
      </w:pPr>
      <w:r>
        <w:t xml:space="preserve">zakres dostępnych Wykonawcy zasobów podmiotu udostępniającego zasoby; </w:t>
      </w:r>
    </w:p>
    <w:p w14:paraId="27088448" w14:textId="77777777" w:rsidR="00EC581B" w:rsidRDefault="00EC581B" w:rsidP="00CF7C7D">
      <w:pPr>
        <w:numPr>
          <w:ilvl w:val="2"/>
          <w:numId w:val="10"/>
        </w:numPr>
        <w:spacing w:after="5" w:line="387" w:lineRule="auto"/>
        <w:ind w:right="3" w:hanging="425"/>
      </w:pPr>
      <w:r>
        <w:t xml:space="preserve">sposób i okres udostępnienia Wykonawcy i wykorzystania przez niego zasobów podmiotu udostępniającego te zasoby przy wykonywaniu zamówienia; </w:t>
      </w:r>
    </w:p>
    <w:p w14:paraId="0CC785B7" w14:textId="77777777" w:rsidR="00EC581B" w:rsidRDefault="00EC581B" w:rsidP="00CF7C7D">
      <w:pPr>
        <w:numPr>
          <w:ilvl w:val="2"/>
          <w:numId w:val="10"/>
        </w:numPr>
        <w:spacing w:after="5" w:line="387" w:lineRule="auto"/>
        <w:ind w:right="3" w:hanging="425"/>
      </w:pPr>
      <w: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D6182DD" w14:textId="77777777" w:rsidR="00EC581B" w:rsidRDefault="00EC581B" w:rsidP="00EC581B">
      <w:pPr>
        <w:ind w:left="746" w:right="735"/>
      </w:pPr>
      <w:r>
        <w:t xml:space="preserve">12.5.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14:paraId="00E639C5" w14:textId="77777777" w:rsidR="00EC581B" w:rsidRDefault="00EC581B" w:rsidP="00EC581B">
      <w:pPr>
        <w:spacing w:after="90"/>
        <w:ind w:left="746" w:right="735"/>
      </w:pPr>
      <w:r>
        <w:t xml:space="preserve">12.6.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B42FA1C" w14:textId="77777777" w:rsidR="00EC581B" w:rsidRDefault="00EC581B" w:rsidP="00EC581B">
      <w:pPr>
        <w:spacing w:after="176" w:line="259" w:lineRule="auto"/>
        <w:ind w:left="746" w:right="0" w:hanging="10"/>
        <w:jc w:val="left"/>
      </w:pPr>
      <w:r>
        <w:rPr>
          <w:b/>
          <w:i/>
          <w:u w:val="single" w:color="000000"/>
        </w:rPr>
        <w:t>Uwaga:</w:t>
      </w:r>
      <w:r>
        <w:rPr>
          <w:i/>
        </w:rPr>
        <w:t xml:space="preserve"> </w:t>
      </w:r>
    </w:p>
    <w:p w14:paraId="7381B8D8" w14:textId="77777777" w:rsidR="00EC581B" w:rsidRDefault="00EC581B" w:rsidP="00EC581B">
      <w:pPr>
        <w:spacing w:after="129" w:line="285" w:lineRule="auto"/>
        <w:ind w:left="751" w:right="730" w:firstLine="0"/>
      </w:pPr>
      <w:r>
        <w:rPr>
          <w:i/>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529D3668" w14:textId="77777777" w:rsidR="00EC581B" w:rsidRDefault="00EC581B" w:rsidP="00EC581B">
      <w:pPr>
        <w:spacing w:after="94"/>
        <w:ind w:left="746" w:right="735"/>
      </w:pPr>
      <w:r>
        <w:t xml:space="preserve">12.7 Wykonawca, w przypadku polegania na zdolnościach lub sytuacji podmiotów udostępniających zasoby, przedstawia, wraz z oświadczeniem, o którym mowa  w pkt. </w:t>
      </w:r>
      <w:r w:rsidRPr="00300522">
        <w:rPr>
          <w:color w:val="auto"/>
        </w:rPr>
        <w:t>11.1 SWZ</w:t>
      </w:r>
      <w:r>
        <w:t xml:space="preserve">, także oświadczenie podmiotu udostępniającego zasoby, potwierdzające brak podstaw wykluczenia tego podmiotu oraz odpowiednio spełnianie </w:t>
      </w:r>
      <w:r w:rsidRPr="00677238">
        <w:rPr>
          <w:color w:val="auto"/>
        </w:rPr>
        <w:t>warunków udziału w postępowaniu, w zakresie, w jakim Wykonawca powołuje się na jego zasoby (</w:t>
      </w:r>
      <w:r w:rsidRPr="00677238">
        <w:rPr>
          <w:b/>
          <w:color w:val="auto"/>
        </w:rPr>
        <w:t>Załącznik nr 3 do SWZ</w:t>
      </w:r>
      <w:r w:rsidRPr="00677238">
        <w:rPr>
          <w:color w:val="auto"/>
        </w:rPr>
        <w:t xml:space="preserve">). </w:t>
      </w:r>
    </w:p>
    <w:p w14:paraId="743D26A5" w14:textId="77777777" w:rsidR="00EC581B" w:rsidRDefault="00EC581B" w:rsidP="00EC581B">
      <w:pPr>
        <w:spacing w:after="171" w:line="259" w:lineRule="auto"/>
        <w:ind w:left="43" w:right="0" w:firstLine="0"/>
        <w:jc w:val="left"/>
      </w:pPr>
      <w:r>
        <w:t xml:space="preserve"> </w:t>
      </w:r>
    </w:p>
    <w:p w14:paraId="6900733D" w14:textId="5AE98ADD" w:rsidR="00EC581B" w:rsidRDefault="00EC581B" w:rsidP="00EC581B">
      <w:pPr>
        <w:pStyle w:val="Nagwek1"/>
        <w:ind w:left="703" w:right="733" w:hanging="675"/>
      </w:pPr>
      <w:r w:rsidRPr="001F7D77">
        <w:rPr>
          <w:color w:val="auto"/>
          <w:sz w:val="24"/>
          <w:u w:val="none" w:color="000000"/>
        </w:rPr>
        <w:t>13</w:t>
      </w:r>
      <w:r>
        <w:rPr>
          <w:color w:val="auto"/>
          <w:sz w:val="24"/>
          <w:u w:val="none" w:color="000000"/>
        </w:rPr>
        <w:t>.</w:t>
      </w:r>
      <w:r>
        <w:rPr>
          <w:sz w:val="24"/>
          <w:u w:val="none" w:color="000000"/>
        </w:rPr>
        <w:t xml:space="preserve"> </w:t>
      </w:r>
      <w:r>
        <w:rPr>
          <w:sz w:val="24"/>
          <w:u w:val="none" w:color="000000"/>
        </w:rPr>
        <w:tab/>
      </w:r>
      <w:r w:rsidRPr="001F7D77">
        <w:rPr>
          <w:color w:val="auto"/>
          <w:u w:val="none"/>
        </w:rPr>
        <w:t>INFORMACJA</w:t>
      </w:r>
      <w:r>
        <w:rPr>
          <w:color w:val="auto"/>
          <w:u w:val="none"/>
        </w:rPr>
        <w:t xml:space="preserve"> </w:t>
      </w:r>
      <w:r w:rsidRPr="001F7D77">
        <w:rPr>
          <w:color w:val="auto"/>
          <w:u w:val="none"/>
        </w:rPr>
        <w:t xml:space="preserve"> DLA </w:t>
      </w:r>
      <w:r w:rsidRPr="001F7D77">
        <w:rPr>
          <w:color w:val="auto"/>
          <w:u w:val="none"/>
        </w:rPr>
        <w:tab/>
        <w:t xml:space="preserve">WYKONAWCÓW </w:t>
      </w:r>
      <w:r>
        <w:rPr>
          <w:color w:val="auto"/>
          <w:u w:val="none"/>
        </w:rPr>
        <w:t xml:space="preserve"> </w:t>
      </w:r>
      <w:r w:rsidRPr="001F7D77">
        <w:rPr>
          <w:color w:val="auto"/>
          <w:u w:val="none"/>
        </w:rPr>
        <w:t xml:space="preserve">WSPÓLNIE UBIEGAJĄCYCH </w:t>
      </w:r>
      <w:r w:rsidRPr="001F7D77">
        <w:rPr>
          <w:color w:val="auto"/>
          <w:u w:val="none"/>
        </w:rPr>
        <w:tab/>
        <w:t xml:space="preserve">SIĘ </w:t>
      </w:r>
      <w:r w:rsidR="00457029">
        <w:rPr>
          <w:color w:val="auto"/>
          <w:u w:val="none"/>
        </w:rPr>
        <w:t xml:space="preserve">                      </w:t>
      </w:r>
      <w:r w:rsidRPr="001F7D77">
        <w:rPr>
          <w:color w:val="auto"/>
          <w:u w:val="none"/>
        </w:rPr>
        <w:t>O UDZIELENIE ZAMÓWIENIA (SPÓŁKI CYWILNE/ KONSORCJA)</w:t>
      </w:r>
      <w:r w:rsidRPr="001F7D77">
        <w:rPr>
          <w:color w:val="auto"/>
          <w:u w:val="none" w:color="000000"/>
        </w:rPr>
        <w:t xml:space="preserve"> </w:t>
      </w:r>
    </w:p>
    <w:p w14:paraId="5151C932" w14:textId="6924FDF6" w:rsidR="00EC581B" w:rsidRDefault="00EC581B" w:rsidP="00EC581B">
      <w:pPr>
        <w:spacing w:after="0"/>
        <w:ind w:left="746" w:right="735"/>
      </w:pPr>
      <w:r>
        <w:t>13.1.  Wykonawcy mogą wspólnie ubiegać się o udzielenie zamówienia. W takim przypadku Wykonawcy ustanawiają pełnomocnika do reprezentowania ich w postępowaniu albo do reprezentowania i zawarcia umowy w sprawie zamówienia publicznego. Pełnomocnictwo</w:t>
      </w:r>
      <w:r>
        <w:rPr>
          <w:b/>
        </w:rPr>
        <w:t xml:space="preserve"> </w:t>
      </w:r>
      <w:r>
        <w:t xml:space="preserve">winno być załączone do oferty. </w:t>
      </w:r>
    </w:p>
    <w:p w14:paraId="49A05B6E" w14:textId="77777777" w:rsidR="00EC581B" w:rsidRDefault="00EC581B" w:rsidP="00EC581B">
      <w:pPr>
        <w:spacing w:after="53" w:line="259" w:lineRule="auto"/>
        <w:ind w:left="751" w:right="0" w:firstLine="0"/>
        <w:jc w:val="left"/>
      </w:pPr>
      <w:r>
        <w:t xml:space="preserve">  </w:t>
      </w:r>
    </w:p>
    <w:p w14:paraId="27E063C1" w14:textId="77777777" w:rsidR="00EC581B" w:rsidRDefault="00EC581B" w:rsidP="00EC581B">
      <w:pPr>
        <w:spacing w:after="0"/>
        <w:ind w:left="746" w:right="735"/>
      </w:pPr>
      <w:r>
        <w:t xml:space="preserve">13.2.   W przypadku Wykonawców wspólnie ubiegających się o udzielenie zamówienia, żaden z nich nie może podlegać wykluczeniu na podstawie art. 108 ust. 1 ustawy </w:t>
      </w:r>
      <w:proofErr w:type="spellStart"/>
      <w:r>
        <w:t>Pzp</w:t>
      </w:r>
      <w:proofErr w:type="spellEnd"/>
      <w:r>
        <w:t xml:space="preserve">, natomiast spełnianie warunków udziału w postepowaniu Wykonawcy wykazują zgodnie z pkt. 10.1 SWZ. </w:t>
      </w:r>
    </w:p>
    <w:p w14:paraId="665F9FF4" w14:textId="77777777" w:rsidR="00EC581B" w:rsidRDefault="00EC581B" w:rsidP="00EC581B">
      <w:pPr>
        <w:spacing w:after="15" w:line="259" w:lineRule="auto"/>
        <w:ind w:left="751" w:right="0" w:firstLine="0"/>
        <w:jc w:val="left"/>
      </w:pPr>
      <w:r>
        <w:t xml:space="preserve"> </w:t>
      </w:r>
    </w:p>
    <w:p w14:paraId="7D88405C" w14:textId="77777777" w:rsidR="00EC581B" w:rsidRPr="003B49B8" w:rsidRDefault="00EC581B" w:rsidP="00EC581B">
      <w:pPr>
        <w:spacing w:after="6"/>
        <w:ind w:left="746" w:right="735"/>
        <w:rPr>
          <w:color w:val="auto"/>
        </w:rPr>
      </w:pPr>
      <w:r>
        <w:t>13.3</w:t>
      </w:r>
      <w:r w:rsidRPr="003B49B8">
        <w:rPr>
          <w:color w:val="auto"/>
        </w:rPr>
        <w:t>.  W przypadku Wykonawców wspólnie ubiegających się o udzielenie zamówienia, oświadczenia, o których mowa w pkt. 11.</w:t>
      </w:r>
      <w:r>
        <w:rPr>
          <w:color w:val="auto"/>
        </w:rPr>
        <w:t>1</w:t>
      </w:r>
      <w:r w:rsidRPr="003B49B8">
        <w:rPr>
          <w:color w:val="auto"/>
        </w:rPr>
        <w:t xml:space="preserve"> SWZ, składa każdy z Wykonawców. </w:t>
      </w:r>
    </w:p>
    <w:p w14:paraId="6F19F8C3" w14:textId="77777777" w:rsidR="00EC581B" w:rsidRPr="003B49B8" w:rsidRDefault="00EC581B" w:rsidP="00EC581B">
      <w:pPr>
        <w:spacing w:after="5"/>
        <w:ind w:left="751" w:right="735" w:firstLine="0"/>
        <w:rPr>
          <w:color w:val="auto"/>
        </w:rPr>
      </w:pPr>
      <w:r w:rsidRPr="003B49B8">
        <w:rPr>
          <w:color w:val="auto"/>
        </w:rPr>
        <w:t xml:space="preserve">Oświadczenia te potwierdzają brak podstaw wykluczenia oraz spełnianie warunków udziału, w zakresie, w jakim każdy z Wykonawców wykazuje spełnianie warunków udziału w postępowaniu. </w:t>
      </w:r>
    </w:p>
    <w:p w14:paraId="52694E0B" w14:textId="77777777" w:rsidR="00EC581B" w:rsidRPr="003B49B8" w:rsidRDefault="00EC581B" w:rsidP="00EC581B">
      <w:pPr>
        <w:spacing w:after="17" w:line="259" w:lineRule="auto"/>
        <w:ind w:left="751" w:right="0" w:firstLine="0"/>
        <w:jc w:val="left"/>
        <w:rPr>
          <w:color w:val="auto"/>
        </w:rPr>
      </w:pPr>
      <w:r w:rsidRPr="003B49B8">
        <w:rPr>
          <w:color w:val="auto"/>
        </w:rPr>
        <w:t xml:space="preserve"> </w:t>
      </w:r>
    </w:p>
    <w:p w14:paraId="2CE3E9EB" w14:textId="77777777" w:rsidR="00EC581B" w:rsidRPr="003B49B8" w:rsidRDefault="00EC581B" w:rsidP="00EC581B">
      <w:pPr>
        <w:ind w:left="746" w:right="735"/>
        <w:rPr>
          <w:color w:val="auto"/>
        </w:rPr>
      </w:pPr>
      <w:r w:rsidRPr="003B49B8">
        <w:rPr>
          <w:color w:val="auto"/>
        </w:rPr>
        <w:t xml:space="preserve">13.4.  Wykonawcy wspólnie ubiegający się o udzielenie zamówienia dołączają do oferty oświadczenie, z którego wynika, które usługi wykonają poszczególni Wykonawcy </w:t>
      </w:r>
      <w:r w:rsidRPr="003B49B8">
        <w:rPr>
          <w:b/>
          <w:color w:val="auto"/>
        </w:rPr>
        <w:t xml:space="preserve">(zgodnie z Załącznikiem nr </w:t>
      </w:r>
      <w:r>
        <w:rPr>
          <w:b/>
          <w:color w:val="auto"/>
        </w:rPr>
        <w:t>6</w:t>
      </w:r>
      <w:r w:rsidRPr="003B49B8">
        <w:rPr>
          <w:b/>
          <w:color w:val="auto"/>
        </w:rPr>
        <w:t xml:space="preserve"> do SWZ). </w:t>
      </w:r>
    </w:p>
    <w:p w14:paraId="3E91A1C1" w14:textId="77777777" w:rsidR="00EC581B" w:rsidRDefault="00EC581B" w:rsidP="00EC581B">
      <w:pPr>
        <w:spacing w:after="20" w:line="259" w:lineRule="auto"/>
        <w:ind w:left="751" w:right="0" w:firstLine="0"/>
        <w:jc w:val="left"/>
      </w:pPr>
      <w:r>
        <w:rPr>
          <w:b/>
        </w:rPr>
        <w:t xml:space="preserve"> </w:t>
      </w:r>
    </w:p>
    <w:p w14:paraId="73F74A98" w14:textId="77777777" w:rsidR="00EC581B" w:rsidRDefault="00EC581B" w:rsidP="00EC581B">
      <w:pPr>
        <w:spacing w:after="15"/>
        <w:ind w:left="746" w:right="735"/>
      </w:pPr>
      <w:r>
        <w:t xml:space="preserve">13.5. </w:t>
      </w:r>
      <w:r>
        <w:tab/>
        <w:t xml:space="preserve">Oświadczenia i dokumenty potwierdzające brak podstaw do wykluczenia z postępowania składa każdy z Wykonawców wspólnie ubiegających się                                             o zamówienie. </w:t>
      </w:r>
    </w:p>
    <w:p w14:paraId="70F58F1E" w14:textId="77777777" w:rsidR="00EC581B" w:rsidRDefault="00EC581B" w:rsidP="00EC581B">
      <w:pPr>
        <w:spacing w:after="17" w:line="259" w:lineRule="auto"/>
        <w:ind w:left="751" w:right="0" w:firstLine="0"/>
        <w:jc w:val="left"/>
      </w:pPr>
      <w:r>
        <w:t xml:space="preserve"> </w:t>
      </w:r>
    </w:p>
    <w:p w14:paraId="1780734D" w14:textId="77777777" w:rsidR="00EC581B" w:rsidRDefault="00EC581B" w:rsidP="00EC581B">
      <w:pPr>
        <w:spacing w:after="0"/>
        <w:ind w:left="746" w:right="735"/>
        <w:rPr>
          <w:color w:val="auto"/>
        </w:rPr>
      </w:pPr>
      <w:r>
        <w:t xml:space="preserve">13.6.  </w:t>
      </w:r>
      <w:r w:rsidRPr="00E03CC3">
        <w:rPr>
          <w:color w:val="auto"/>
        </w:rPr>
        <w:t>W przypadku wspólnego ubiegania się o zamówienie przez Wykonawców, są oni zobowiązani, na wezwanie Zamawiającego, złożyć aktualne na dzień złożenia podmiotowe środki dowodowe, o których mowa w pkt. 11.4 SWZ przy czym</w:t>
      </w:r>
      <w:r>
        <w:rPr>
          <w:color w:val="auto"/>
        </w:rPr>
        <w:t>:</w:t>
      </w:r>
    </w:p>
    <w:p w14:paraId="35D41F20" w14:textId="77777777" w:rsidR="00EC581B" w:rsidRDefault="00EC581B" w:rsidP="00EC581B">
      <w:pPr>
        <w:spacing w:after="0"/>
        <w:ind w:left="746" w:right="735"/>
        <w:rPr>
          <w:color w:val="auto"/>
        </w:rPr>
      </w:pPr>
      <w:r>
        <w:tab/>
        <w:t xml:space="preserve">13.6.1. </w:t>
      </w:r>
      <w:r w:rsidRPr="00E03CC3">
        <w:rPr>
          <w:color w:val="auto"/>
        </w:rPr>
        <w:t>podmiotowe środki dowodowe, o których mowa w pkt</w:t>
      </w:r>
      <w:r>
        <w:rPr>
          <w:color w:val="auto"/>
        </w:rPr>
        <w:t xml:space="preserve"> 11.4.1. składa każdy z wykonawców wspólnie ubiegających się o zamówienie,</w:t>
      </w:r>
    </w:p>
    <w:p w14:paraId="25BAD369" w14:textId="77777777" w:rsidR="00EC581B" w:rsidRPr="00E03CC3" w:rsidRDefault="00EC581B" w:rsidP="00EC581B">
      <w:pPr>
        <w:spacing w:after="0"/>
        <w:ind w:left="746" w:right="735" w:hanging="152"/>
        <w:rPr>
          <w:color w:val="auto"/>
        </w:rPr>
      </w:pPr>
      <w:r>
        <w:t xml:space="preserve">  13.6.2.</w:t>
      </w:r>
      <w:r w:rsidRPr="00E03CC3">
        <w:rPr>
          <w:color w:val="auto"/>
        </w:rPr>
        <w:t xml:space="preserve"> podmiotowe środki dowodowe, o których mowa w pkt 11.4.2, 11.4.3, 11.4.4, składa odpowiednio Wykonawca/Wykonawcy, który/którzy wykazuje/wykazują spełnianie warunku, w zakresie i na zasadach opisanych w pkt 10.1 SWZ.</w:t>
      </w:r>
      <w:r w:rsidRPr="00E03CC3">
        <w:rPr>
          <w:color w:val="auto"/>
          <w:sz w:val="24"/>
        </w:rPr>
        <w:t xml:space="preserve"> </w:t>
      </w:r>
    </w:p>
    <w:p w14:paraId="0B4D333F" w14:textId="77777777" w:rsidR="00EC581B" w:rsidRDefault="00EC581B" w:rsidP="00EC581B">
      <w:pPr>
        <w:spacing w:after="272" w:line="259" w:lineRule="auto"/>
        <w:ind w:left="391" w:right="0" w:firstLine="0"/>
        <w:jc w:val="left"/>
        <w:rPr>
          <w:sz w:val="24"/>
        </w:rPr>
      </w:pPr>
      <w:r>
        <w:rPr>
          <w:sz w:val="24"/>
        </w:rPr>
        <w:t xml:space="preserve"> </w:t>
      </w:r>
    </w:p>
    <w:p w14:paraId="2BB3B208" w14:textId="77777777" w:rsidR="00EC581B" w:rsidRDefault="00EC581B" w:rsidP="00EC581B">
      <w:pPr>
        <w:spacing w:after="272" w:line="259" w:lineRule="auto"/>
        <w:ind w:right="0"/>
        <w:jc w:val="left"/>
      </w:pPr>
    </w:p>
    <w:p w14:paraId="27C1B4F3" w14:textId="77777777" w:rsidR="00EC581B" w:rsidRPr="004962A4" w:rsidRDefault="00EC581B" w:rsidP="00EC581B">
      <w:pPr>
        <w:spacing w:after="318" w:line="270" w:lineRule="auto"/>
        <w:ind w:left="594" w:right="733" w:hanging="594"/>
        <w:rPr>
          <w:color w:val="auto"/>
        </w:rPr>
      </w:pPr>
      <w:r w:rsidRPr="004962A4">
        <w:rPr>
          <w:b/>
          <w:color w:val="auto"/>
        </w:rPr>
        <w:t xml:space="preserve">14.  INFORMACJE DOTYCZĄCE SKŁADANIA PEŁNOMOCNICTWA LUB INNEGO DOKUMENTU POTWIERDZAJĄCEGO UMOCOWANIE DO REPREZENTOWANIA WYKONAWCY. </w:t>
      </w:r>
    </w:p>
    <w:p w14:paraId="4D479229" w14:textId="77777777" w:rsidR="00EC581B" w:rsidRDefault="00EC581B" w:rsidP="00CF7C7D">
      <w:pPr>
        <w:numPr>
          <w:ilvl w:val="1"/>
          <w:numId w:val="4"/>
        </w:numPr>
        <w:spacing w:after="239"/>
        <w:ind w:right="735" w:hanging="708"/>
      </w:pPr>
      <w: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14:paraId="4DBF1E76" w14:textId="77777777" w:rsidR="00EC581B" w:rsidRDefault="00EC581B" w:rsidP="00CF7C7D">
      <w:pPr>
        <w:numPr>
          <w:ilvl w:val="1"/>
          <w:numId w:val="4"/>
        </w:numPr>
        <w:spacing w:after="227"/>
        <w:ind w:right="735" w:hanging="708"/>
      </w:pPr>
      <w:r>
        <w:t xml:space="preserve">Zapisy pkt 14.1 SWZ stosuje się odpowiednio do osoby działającej w imieniu Wykonawców wspólnie ubiegających się o udzielenie zamówienia publicznego. </w:t>
      </w:r>
    </w:p>
    <w:p w14:paraId="38008077" w14:textId="77777777" w:rsidR="00EC581B" w:rsidRDefault="00EC581B" w:rsidP="00EC581B">
      <w:pPr>
        <w:spacing w:after="227"/>
        <w:ind w:left="736" w:right="735" w:firstLine="0"/>
      </w:pPr>
      <w:r>
        <w:t xml:space="preserve"> </w:t>
      </w:r>
    </w:p>
    <w:p w14:paraId="064D28C8" w14:textId="77777777" w:rsidR="00EC581B" w:rsidRPr="009E3B6A" w:rsidRDefault="00EC581B" w:rsidP="00EC581B">
      <w:pPr>
        <w:pStyle w:val="Textbody"/>
        <w:rPr>
          <w:rFonts w:ascii="Arial" w:hAnsi="Arial" w:cs="Arial"/>
          <w:b/>
          <w:bCs/>
          <w:sz w:val="22"/>
          <w:szCs w:val="22"/>
        </w:rPr>
      </w:pPr>
      <w:r w:rsidRPr="009E3B6A">
        <w:rPr>
          <w:rFonts w:ascii="Arial" w:hAnsi="Arial" w:cs="Arial"/>
          <w:b/>
          <w:bCs/>
          <w:sz w:val="22"/>
          <w:szCs w:val="22"/>
        </w:rPr>
        <w:t>15. SPOSÓB SPORZĄDZANIA I PRZEKAZYWANIA DOKUMENTÓW ELEKTRONICZNYCH</w:t>
      </w:r>
    </w:p>
    <w:p w14:paraId="59222213" w14:textId="77777777" w:rsidR="00EC581B" w:rsidRPr="009E3B6A" w:rsidRDefault="00EC581B" w:rsidP="00CF7C7D">
      <w:pPr>
        <w:pStyle w:val="Default"/>
        <w:numPr>
          <w:ilvl w:val="1"/>
          <w:numId w:val="20"/>
        </w:numPr>
        <w:tabs>
          <w:tab w:val="left" w:pos="707"/>
        </w:tabs>
        <w:suppressAutoHyphens/>
        <w:adjustRightInd/>
        <w:spacing w:after="58" w:line="360" w:lineRule="auto"/>
        <w:ind w:right="609"/>
        <w:jc w:val="both"/>
        <w:textAlignment w:val="baseline"/>
        <w:rPr>
          <w:rFonts w:ascii="Arial" w:hAnsi="Arial" w:cs="Arial"/>
          <w:sz w:val="22"/>
          <w:szCs w:val="22"/>
        </w:rPr>
      </w:pPr>
      <w:r w:rsidRPr="009E3B6A">
        <w:rPr>
          <w:rFonts w:ascii="Arial" w:hAnsi="Arial" w:cs="Arial"/>
          <w:sz w:val="22"/>
          <w:szCs w:val="22"/>
        </w:rPr>
        <w:t xml:space="preserve">Oświadczenie, o którym mowa w </w:t>
      </w:r>
      <w:r w:rsidRPr="00D13DA4">
        <w:rPr>
          <w:rFonts w:ascii="Arial" w:hAnsi="Arial" w:cs="Arial"/>
          <w:color w:val="auto"/>
          <w:sz w:val="22"/>
          <w:szCs w:val="22"/>
        </w:rPr>
        <w:t xml:space="preserve">pkt 11.1. SWZ </w:t>
      </w:r>
      <w:r w:rsidRPr="009E3B6A">
        <w:rPr>
          <w:rFonts w:ascii="Arial" w:hAnsi="Arial" w:cs="Arial"/>
          <w:sz w:val="22"/>
          <w:szCs w:val="22"/>
        </w:rPr>
        <w:t>składa się pod rygorem nieważności w formie elektronicznej (tj. w postaci elektronicznej opatrzonej kwalifikowanym podpisem elektronicznym) lub w postaci elektronicznej opatrzonej podpisem zaufanym lub podpisem osobistym.</w:t>
      </w:r>
    </w:p>
    <w:p w14:paraId="0D820D32" w14:textId="77777777" w:rsidR="00EC581B" w:rsidRPr="009E3B6A" w:rsidRDefault="00EC581B" w:rsidP="00CF7C7D">
      <w:pPr>
        <w:pStyle w:val="Default"/>
        <w:numPr>
          <w:ilvl w:val="1"/>
          <w:numId w:val="20"/>
        </w:numPr>
        <w:tabs>
          <w:tab w:val="left" w:pos="707"/>
        </w:tabs>
        <w:suppressAutoHyphens/>
        <w:adjustRightInd/>
        <w:spacing w:after="58" w:line="360" w:lineRule="auto"/>
        <w:ind w:right="609"/>
        <w:jc w:val="both"/>
        <w:textAlignment w:val="baseline"/>
        <w:rPr>
          <w:rFonts w:ascii="Arial" w:hAnsi="Arial" w:cs="Arial"/>
          <w:sz w:val="22"/>
          <w:szCs w:val="22"/>
        </w:rPr>
      </w:pPr>
      <w:r w:rsidRPr="009E3B6A">
        <w:rPr>
          <w:rFonts w:ascii="Arial" w:hAnsi="Arial" w:cs="Arial"/>
          <w:sz w:val="22"/>
          <w:szCs w:val="22"/>
        </w:rPr>
        <w:t xml:space="preserve">Sposób sporządzania oraz przekazywania oświadczenia, o którym mowa w pkt </w:t>
      </w:r>
      <w:r w:rsidRPr="00D13DA4">
        <w:rPr>
          <w:rFonts w:ascii="Arial" w:hAnsi="Arial" w:cs="Arial"/>
          <w:color w:val="auto"/>
          <w:sz w:val="22"/>
          <w:szCs w:val="22"/>
        </w:rPr>
        <w:t xml:space="preserve">11.1. SWZ, </w:t>
      </w:r>
      <w:r w:rsidRPr="009E3B6A">
        <w:rPr>
          <w:rFonts w:ascii="Arial" w:hAnsi="Arial" w:cs="Arial"/>
          <w:sz w:val="22"/>
          <w:szCs w:val="22"/>
        </w:rPr>
        <w:t xml:space="preserve">podmiotowych środków dowodowych oraz innych oświadczeń i dokumentów musi być zgodny z wymaganiami określonymi w rozporządzeniu Prezesa Rady Ministrów z dnia 30 grudnia 2020 r. w </w:t>
      </w:r>
      <w:r w:rsidRPr="009E3B6A">
        <w:rPr>
          <w:rFonts w:ascii="Arial" w:hAnsi="Arial" w:cs="Arial"/>
          <w:i/>
          <w:iCs/>
          <w:sz w:val="22"/>
          <w:szCs w:val="22"/>
        </w:rPr>
        <w:t>sprawie sposobu sporządzania i przekazywania informacji oraz wymagań technicznych dla dokumentów elektronicznych oraz środków komunikacji elektronicznej w postępowaniu o udzielenie zamówienia publicznego lub konkursie</w:t>
      </w:r>
      <w:r w:rsidRPr="009E3B6A">
        <w:rPr>
          <w:rFonts w:ascii="Arial" w:hAnsi="Arial" w:cs="Arial"/>
          <w:sz w:val="22"/>
          <w:szCs w:val="22"/>
        </w:rPr>
        <w:t xml:space="preserve"> (Dz. U. z 2020 r. poz. 2452), z uwzględnieniem poniższych regulacji.</w:t>
      </w:r>
    </w:p>
    <w:p w14:paraId="5140E5EB" w14:textId="77777777" w:rsidR="00EC581B" w:rsidRPr="009E3B6A" w:rsidRDefault="00EC581B" w:rsidP="00CF7C7D">
      <w:pPr>
        <w:pStyle w:val="Default"/>
        <w:numPr>
          <w:ilvl w:val="1"/>
          <w:numId w:val="20"/>
        </w:numPr>
        <w:tabs>
          <w:tab w:val="left" w:pos="707"/>
        </w:tabs>
        <w:suppressAutoHyphens/>
        <w:adjustRightInd/>
        <w:spacing w:after="58" w:line="360" w:lineRule="auto"/>
        <w:ind w:right="609"/>
        <w:jc w:val="both"/>
        <w:textAlignment w:val="baseline"/>
        <w:rPr>
          <w:rFonts w:ascii="Arial" w:hAnsi="Arial" w:cs="Arial"/>
          <w:sz w:val="22"/>
          <w:szCs w:val="22"/>
        </w:rPr>
      </w:pPr>
      <w:r w:rsidRPr="009E3B6A">
        <w:rPr>
          <w:rFonts w:ascii="Arial" w:hAnsi="Arial" w:cs="Arial"/>
          <w:sz w:val="22"/>
          <w:szCs w:val="22"/>
        </w:rPr>
        <w:t xml:space="preserve">W przypadku gdy podmiotowe środki dowodowe, inne dokumenty lub dokumenty potwierdzające umocowanie do reprezentowania odpowiednio wykonawcy, wykonawców wspólnie ubiegających się o udzielenie zamówienia, podmiotu udostępniającego zasoby, </w:t>
      </w:r>
      <w:r w:rsidRPr="009E3B6A">
        <w:rPr>
          <w:rFonts w:ascii="Arial" w:hAnsi="Arial" w:cs="Arial"/>
          <w:sz w:val="22"/>
          <w:szCs w:val="22"/>
          <w:u w:val="single"/>
        </w:rPr>
        <w:t>zostały wystawione przez upoważnione podmioty</w:t>
      </w:r>
      <w:r w:rsidRPr="009E3B6A">
        <w:rPr>
          <w:rFonts w:ascii="Arial" w:hAnsi="Arial" w:cs="Arial"/>
          <w:sz w:val="22"/>
          <w:szCs w:val="22"/>
        </w:rPr>
        <w:t xml:space="preserve"> (inne niż  wykonawca, wykonawca wspólnie ubiegający się o udzielenie zamówienia, podmiot udostępniający zasoby):</w:t>
      </w:r>
    </w:p>
    <w:p w14:paraId="41C14F66" w14:textId="77777777" w:rsidR="00EC581B" w:rsidRPr="009E3B6A" w:rsidRDefault="00EC581B" w:rsidP="00CF7C7D">
      <w:pPr>
        <w:pStyle w:val="Standard"/>
        <w:numPr>
          <w:ilvl w:val="0"/>
          <w:numId w:val="17"/>
        </w:numPr>
        <w:spacing w:line="360" w:lineRule="auto"/>
        <w:ind w:left="1320" w:right="609" w:hanging="480"/>
        <w:jc w:val="both"/>
        <w:rPr>
          <w:rFonts w:ascii="Arial" w:hAnsi="Arial" w:cs="Arial"/>
          <w:sz w:val="22"/>
          <w:szCs w:val="22"/>
        </w:rPr>
      </w:pPr>
      <w:r w:rsidRPr="009E3B6A">
        <w:rPr>
          <w:rFonts w:ascii="Arial" w:hAnsi="Arial" w:cs="Arial"/>
          <w:sz w:val="22"/>
          <w:szCs w:val="22"/>
        </w:rPr>
        <w:t xml:space="preserve">jako dokument elektroniczny – wykonawca </w:t>
      </w:r>
      <w:r w:rsidRPr="009E3B6A">
        <w:rPr>
          <w:rFonts w:ascii="Arial" w:hAnsi="Arial" w:cs="Arial"/>
          <w:b/>
          <w:bCs/>
          <w:sz w:val="22"/>
          <w:szCs w:val="22"/>
        </w:rPr>
        <w:t>przekazuje ten dokument elektroniczny;</w:t>
      </w:r>
    </w:p>
    <w:p w14:paraId="300FCC87" w14:textId="77777777" w:rsidR="00EC581B" w:rsidRPr="009E3B6A" w:rsidRDefault="00EC581B" w:rsidP="00CF7C7D">
      <w:pPr>
        <w:pStyle w:val="Standard"/>
        <w:numPr>
          <w:ilvl w:val="0"/>
          <w:numId w:val="16"/>
        </w:numPr>
        <w:spacing w:line="360" w:lineRule="auto"/>
        <w:ind w:left="1320" w:right="609" w:hanging="480"/>
        <w:jc w:val="both"/>
        <w:rPr>
          <w:rFonts w:ascii="Arial" w:hAnsi="Arial" w:cs="Arial"/>
          <w:sz w:val="22"/>
          <w:szCs w:val="22"/>
        </w:rPr>
      </w:pPr>
      <w:r w:rsidRPr="009E3B6A">
        <w:rPr>
          <w:rFonts w:ascii="Arial" w:hAnsi="Arial" w:cs="Arial"/>
          <w:sz w:val="22"/>
          <w:szCs w:val="22"/>
        </w:rPr>
        <w:t xml:space="preserve">jako dokument w postaci papierowej – wykonawca </w:t>
      </w:r>
      <w:r w:rsidRPr="009E3B6A">
        <w:rPr>
          <w:rFonts w:ascii="Arial" w:hAnsi="Arial" w:cs="Arial"/>
          <w:b/>
          <w:bCs/>
          <w:sz w:val="22"/>
          <w:szCs w:val="22"/>
        </w:rPr>
        <w:t>przekazuje cyfrowe odwzorowanie tego dokumentu opatrzone kwalifikowanym podpisem elektronicznym, podpisem zaufanym lub podpisem osobistym</w:t>
      </w:r>
      <w:r w:rsidRPr="009E3B6A">
        <w:rPr>
          <w:rFonts w:ascii="Arial" w:hAnsi="Arial" w:cs="Arial"/>
          <w:sz w:val="22"/>
          <w:szCs w:val="22"/>
        </w:rPr>
        <w:t>, poświadczające zgodność cyfrowego odwzorowania z dokumentem w postaci papierowej.</w:t>
      </w:r>
    </w:p>
    <w:p w14:paraId="69263407" w14:textId="77777777" w:rsidR="00EC581B" w:rsidRPr="009E3B6A" w:rsidRDefault="00EC581B" w:rsidP="00EC581B">
      <w:pPr>
        <w:pStyle w:val="Standard"/>
        <w:spacing w:line="360" w:lineRule="auto"/>
        <w:ind w:left="851" w:right="609" w:firstLine="565"/>
        <w:jc w:val="both"/>
        <w:rPr>
          <w:rFonts w:ascii="Arial" w:hAnsi="Arial" w:cs="Arial"/>
          <w:sz w:val="22"/>
          <w:szCs w:val="22"/>
        </w:rPr>
      </w:pPr>
    </w:p>
    <w:p w14:paraId="79A6DA57" w14:textId="77777777" w:rsidR="00EC581B" w:rsidRPr="009E3B6A" w:rsidRDefault="00EC581B" w:rsidP="00EC581B">
      <w:pPr>
        <w:pStyle w:val="Standard"/>
        <w:spacing w:line="360" w:lineRule="auto"/>
        <w:ind w:left="851" w:right="609"/>
        <w:jc w:val="both"/>
        <w:rPr>
          <w:rFonts w:ascii="Arial" w:hAnsi="Arial" w:cs="Arial"/>
          <w:sz w:val="22"/>
          <w:szCs w:val="22"/>
          <w:u w:val="single"/>
        </w:rPr>
      </w:pPr>
      <w:r w:rsidRPr="009E3B6A">
        <w:rPr>
          <w:rFonts w:ascii="Arial" w:hAnsi="Arial" w:cs="Arial"/>
          <w:sz w:val="22"/>
          <w:szCs w:val="22"/>
          <w:u w:val="single"/>
        </w:rPr>
        <w:t>Poświadczenia zgodności cyfrowego odwzorowania z dokumentem w postaci papierowej, o którym mowa w lit. b) może dokonać notariusz lub:</w:t>
      </w:r>
    </w:p>
    <w:p w14:paraId="111327BB" w14:textId="77777777" w:rsidR="00EC581B" w:rsidRPr="009E3B6A" w:rsidRDefault="00EC581B" w:rsidP="00CF7C7D">
      <w:pPr>
        <w:pStyle w:val="Standard"/>
        <w:numPr>
          <w:ilvl w:val="0"/>
          <w:numId w:val="18"/>
        </w:numPr>
        <w:spacing w:line="360" w:lineRule="auto"/>
        <w:ind w:left="1200" w:right="609"/>
        <w:jc w:val="both"/>
        <w:rPr>
          <w:rFonts w:ascii="Arial" w:hAnsi="Arial" w:cs="Arial"/>
          <w:sz w:val="22"/>
          <w:szCs w:val="22"/>
        </w:rPr>
      </w:pPr>
      <w:r w:rsidRPr="009E3B6A">
        <w:rPr>
          <w:rFonts w:ascii="Arial" w:hAnsi="Arial" w:cs="Arial"/>
          <w:sz w:val="22"/>
          <w:szCs w:val="22"/>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26E7E89B" w14:textId="77777777" w:rsidR="00EC581B" w:rsidRPr="009E3B6A" w:rsidRDefault="00EC581B" w:rsidP="00CF7C7D">
      <w:pPr>
        <w:pStyle w:val="Standard"/>
        <w:numPr>
          <w:ilvl w:val="0"/>
          <w:numId w:val="18"/>
        </w:numPr>
        <w:spacing w:line="360" w:lineRule="auto"/>
        <w:ind w:left="1200" w:right="609"/>
        <w:jc w:val="both"/>
        <w:rPr>
          <w:rFonts w:ascii="Arial" w:hAnsi="Arial" w:cs="Arial"/>
          <w:sz w:val="22"/>
          <w:szCs w:val="22"/>
        </w:rPr>
      </w:pPr>
      <w:r w:rsidRPr="009E3B6A">
        <w:rPr>
          <w:rFonts w:ascii="Arial" w:hAnsi="Arial" w:cs="Arial"/>
          <w:sz w:val="22"/>
          <w:szCs w:val="22"/>
        </w:rPr>
        <w:t>w przypadku innych dokumentów - odpowiednio wykonawca lub wykonawca wspólnie ubiegający się o udzielenie zamówienia, każdy w zakresie dokumentu, który go dotyczy.</w:t>
      </w:r>
    </w:p>
    <w:p w14:paraId="29D35A93" w14:textId="77777777" w:rsidR="00EC581B" w:rsidRPr="009E3B6A" w:rsidRDefault="00EC581B" w:rsidP="00EC581B">
      <w:pPr>
        <w:pStyle w:val="Standard"/>
        <w:spacing w:line="360" w:lineRule="auto"/>
        <w:ind w:left="1200" w:right="609" w:hanging="360"/>
        <w:jc w:val="both"/>
        <w:rPr>
          <w:rFonts w:ascii="Arial" w:hAnsi="Arial" w:cs="Arial"/>
          <w:sz w:val="22"/>
          <w:szCs w:val="22"/>
        </w:rPr>
      </w:pPr>
    </w:p>
    <w:p w14:paraId="2C469232" w14:textId="77777777" w:rsidR="00EC581B" w:rsidRPr="009E3B6A" w:rsidRDefault="00EC581B" w:rsidP="00EC581B">
      <w:pPr>
        <w:pStyle w:val="Tekstpodstawowy2"/>
        <w:tabs>
          <w:tab w:val="left" w:pos="1569"/>
        </w:tabs>
        <w:spacing w:line="360" w:lineRule="auto"/>
        <w:ind w:left="729" w:right="609" w:hanging="721"/>
      </w:pPr>
      <w:r w:rsidRPr="009E3B6A">
        <w:t xml:space="preserve">15.4. Podmiotowe środki dowodowe, w tym oświadczenie, o którym </w:t>
      </w:r>
      <w:r w:rsidRPr="006342E1">
        <w:rPr>
          <w:color w:val="auto"/>
        </w:rPr>
        <w:t xml:space="preserve">mowa w pkt 13.4. SWZ, zobowiązanie podmiotu udostępniającego zasoby, o którym mowa w pkt 12.3. SWZ, </w:t>
      </w:r>
      <w:r w:rsidRPr="009E3B6A">
        <w:t xml:space="preserve">które </w:t>
      </w:r>
      <w:r w:rsidRPr="009E3B6A">
        <w:rPr>
          <w:u w:val="single"/>
        </w:rPr>
        <w:t>nie zostały wystawione przez upoważnione podmioty</w:t>
      </w:r>
      <w:r w:rsidRPr="009E3B6A">
        <w:t xml:space="preserve"> oraz wymagane pełnomocnictwa:</w:t>
      </w:r>
    </w:p>
    <w:p w14:paraId="2A634502" w14:textId="77777777" w:rsidR="00EC581B" w:rsidRPr="009E3B6A" w:rsidRDefault="00EC581B" w:rsidP="00CF7C7D">
      <w:pPr>
        <w:pStyle w:val="Tekstpodstawowy2"/>
        <w:widowControl w:val="0"/>
        <w:numPr>
          <w:ilvl w:val="0"/>
          <w:numId w:val="19"/>
        </w:numPr>
        <w:tabs>
          <w:tab w:val="left" w:pos="2400"/>
        </w:tabs>
        <w:suppressAutoHyphens/>
        <w:autoSpaceDN w:val="0"/>
        <w:spacing w:after="0" w:line="360" w:lineRule="auto"/>
        <w:ind w:left="1200" w:right="609"/>
        <w:textAlignment w:val="baseline"/>
      </w:pPr>
      <w:r w:rsidRPr="009E3B6A">
        <w:t>przekazuje się w postaci elektronicznej i opatruje kwalifikowanym podpisem elektronicznym, podpisem zaufanym lub podpisem osobistym;</w:t>
      </w:r>
    </w:p>
    <w:p w14:paraId="3D5B2416" w14:textId="77777777" w:rsidR="00EC581B" w:rsidRPr="009E3B6A" w:rsidRDefault="00EC581B" w:rsidP="00CF7C7D">
      <w:pPr>
        <w:pStyle w:val="Tekstpodstawowy2"/>
        <w:widowControl w:val="0"/>
        <w:numPr>
          <w:ilvl w:val="0"/>
          <w:numId w:val="19"/>
        </w:numPr>
        <w:tabs>
          <w:tab w:val="left" w:pos="2400"/>
        </w:tabs>
        <w:suppressAutoHyphens/>
        <w:autoSpaceDN w:val="0"/>
        <w:spacing w:after="0" w:line="360" w:lineRule="auto"/>
        <w:ind w:left="1200" w:right="609"/>
        <w:textAlignment w:val="baseline"/>
      </w:pPr>
      <w:r w:rsidRPr="009E3B6A">
        <w:t xml:space="preserve">gdy zostały sporządzone jako dokument w postaci papierowej i opatrzone własnoręcznym podpisem - przekazuje się </w:t>
      </w:r>
      <w:r w:rsidRPr="009E3B6A">
        <w:rPr>
          <w:b/>
          <w:bCs/>
        </w:rPr>
        <w:t>cyfrowe odwzorowanie tego dokumentu opatrzone kwalifikowanym podpisem elektronicznym, podpisem zaufanym lub podpisem osobistym</w:t>
      </w:r>
      <w:r w:rsidRPr="009E3B6A">
        <w:t>, poświadczającym zgodność cyfrowego odwzorowania z dokumentem w postaci papierowej.</w:t>
      </w:r>
    </w:p>
    <w:p w14:paraId="6C8428F8" w14:textId="77777777" w:rsidR="00EC581B" w:rsidRPr="009E3B6A" w:rsidRDefault="00EC581B" w:rsidP="00EC581B">
      <w:pPr>
        <w:pStyle w:val="Standard"/>
        <w:spacing w:line="360" w:lineRule="auto"/>
        <w:ind w:left="851" w:right="609"/>
        <w:jc w:val="both"/>
        <w:rPr>
          <w:rFonts w:ascii="Arial" w:hAnsi="Arial" w:cs="Arial"/>
          <w:sz w:val="22"/>
          <w:szCs w:val="22"/>
          <w:u w:val="single"/>
        </w:rPr>
      </w:pPr>
      <w:r w:rsidRPr="009E3B6A">
        <w:rPr>
          <w:rFonts w:ascii="Arial" w:hAnsi="Arial" w:cs="Arial"/>
          <w:sz w:val="22"/>
          <w:szCs w:val="22"/>
          <w:u w:val="single"/>
        </w:rPr>
        <w:t>Poświadczenia zgodności cyfrowego odwzorowania z dokumentem w postaci papierowej, o którym mowa w lit. b) może dokonać notariusz lub:</w:t>
      </w:r>
    </w:p>
    <w:p w14:paraId="2524AF27" w14:textId="77777777" w:rsidR="00EC581B" w:rsidRPr="00DC1004" w:rsidRDefault="00EC581B" w:rsidP="00CF7C7D">
      <w:pPr>
        <w:pStyle w:val="Standard"/>
        <w:numPr>
          <w:ilvl w:val="1"/>
          <w:numId w:val="16"/>
        </w:numPr>
        <w:tabs>
          <w:tab w:val="left" w:pos="1179"/>
        </w:tabs>
        <w:spacing w:line="360" w:lineRule="auto"/>
        <w:ind w:left="1200" w:right="609"/>
        <w:jc w:val="both"/>
        <w:rPr>
          <w:rFonts w:ascii="Arial" w:hAnsi="Arial" w:cs="Arial"/>
          <w:sz w:val="22"/>
          <w:szCs w:val="22"/>
        </w:rPr>
      </w:pPr>
      <w:r w:rsidRPr="009E3B6A">
        <w:rPr>
          <w:rFonts w:ascii="Arial" w:hAnsi="Arial" w:cs="Arial"/>
          <w:sz w:val="22"/>
          <w:szCs w:val="22"/>
        </w:rPr>
        <w:t xml:space="preserve">w przypadku podmiotowych środków dowodowych - odpowiednio wykonawca, wykonawca wspólnie ubiegający się o udzielenie zamówienia, podmiot udostępniający zasoby, w zakresie podmiotowych środków dowodowych, </w:t>
      </w:r>
      <w:r w:rsidRPr="00DC1004">
        <w:rPr>
          <w:rFonts w:ascii="Arial" w:hAnsi="Arial" w:cs="Arial"/>
          <w:sz w:val="22"/>
          <w:szCs w:val="22"/>
        </w:rPr>
        <w:t>które każdego z nich dotyczą;</w:t>
      </w:r>
    </w:p>
    <w:p w14:paraId="0B6024CB" w14:textId="77777777" w:rsidR="00EC581B" w:rsidRPr="00DC1004" w:rsidRDefault="00EC581B" w:rsidP="00CF7C7D">
      <w:pPr>
        <w:pStyle w:val="Standard"/>
        <w:numPr>
          <w:ilvl w:val="1"/>
          <w:numId w:val="16"/>
        </w:numPr>
        <w:tabs>
          <w:tab w:val="left" w:pos="1179"/>
        </w:tabs>
        <w:spacing w:line="360" w:lineRule="auto"/>
        <w:ind w:left="1200" w:right="609"/>
        <w:jc w:val="both"/>
        <w:rPr>
          <w:rFonts w:ascii="Arial" w:hAnsi="Arial" w:cs="Arial"/>
          <w:sz w:val="22"/>
          <w:szCs w:val="22"/>
        </w:rPr>
      </w:pPr>
      <w:r w:rsidRPr="00DC1004">
        <w:rPr>
          <w:rFonts w:ascii="Arial" w:hAnsi="Arial" w:cs="Arial"/>
          <w:sz w:val="22"/>
          <w:szCs w:val="22"/>
        </w:rPr>
        <w:t>w przypadku oświadczenia, o którym mowa w pkt. 13.4. SWZ oraz zobowiązania podmiotu udostępniającego zasoby, o którym mowa w pkt 12.3. SWZ – odpowiednio wykonawca lub wykonawca wspólnie ubiegający się o udzielenie zamówienia;</w:t>
      </w:r>
    </w:p>
    <w:p w14:paraId="02702703" w14:textId="77777777" w:rsidR="00EC581B" w:rsidRPr="009E3B6A" w:rsidRDefault="00EC581B" w:rsidP="00CF7C7D">
      <w:pPr>
        <w:pStyle w:val="Standard"/>
        <w:numPr>
          <w:ilvl w:val="1"/>
          <w:numId w:val="16"/>
        </w:numPr>
        <w:tabs>
          <w:tab w:val="left" w:pos="1179"/>
        </w:tabs>
        <w:spacing w:line="360" w:lineRule="auto"/>
        <w:ind w:left="1200" w:right="609"/>
        <w:jc w:val="both"/>
        <w:rPr>
          <w:rFonts w:ascii="Arial" w:hAnsi="Arial" w:cs="Arial"/>
          <w:sz w:val="22"/>
          <w:szCs w:val="22"/>
        </w:rPr>
      </w:pPr>
      <w:r w:rsidRPr="009E3B6A">
        <w:rPr>
          <w:rFonts w:ascii="Arial" w:hAnsi="Arial" w:cs="Arial"/>
          <w:sz w:val="22"/>
          <w:szCs w:val="22"/>
        </w:rPr>
        <w:t>w przypadku pełnomocnictwa – mocodawca.</w:t>
      </w:r>
    </w:p>
    <w:p w14:paraId="23955876" w14:textId="77777777" w:rsidR="00EC581B" w:rsidRPr="009E3B6A" w:rsidRDefault="00EC581B" w:rsidP="00EC581B">
      <w:pPr>
        <w:pStyle w:val="Standard"/>
        <w:tabs>
          <w:tab w:val="left" w:pos="743"/>
        </w:tabs>
        <w:spacing w:line="360" w:lineRule="auto"/>
        <w:ind w:left="757" w:right="609" w:hanging="757"/>
        <w:jc w:val="both"/>
        <w:rPr>
          <w:rFonts w:ascii="Arial" w:hAnsi="Arial" w:cs="Arial"/>
          <w:sz w:val="22"/>
          <w:szCs w:val="22"/>
        </w:rPr>
      </w:pPr>
      <w:r w:rsidRPr="009E3B6A">
        <w:rPr>
          <w:rFonts w:ascii="Arial" w:hAnsi="Arial" w:cs="Arial"/>
          <w:sz w:val="22"/>
          <w:szCs w:val="22"/>
        </w:rPr>
        <w:t>15.5. Podmiotowe środki dowodowe oraz inne dokumenty lub oświadczenia sporządzone w języku obcym przekazuje się wraz z tłumaczeniem na język polski.</w:t>
      </w:r>
    </w:p>
    <w:p w14:paraId="336F6D74" w14:textId="77777777" w:rsidR="00EC581B" w:rsidRPr="009E3B6A" w:rsidRDefault="00EC581B" w:rsidP="00EC581B">
      <w:pPr>
        <w:pStyle w:val="Standard"/>
        <w:tabs>
          <w:tab w:val="left" w:pos="743"/>
        </w:tabs>
        <w:spacing w:line="360" w:lineRule="auto"/>
        <w:ind w:left="757" w:right="609" w:hanging="757"/>
        <w:jc w:val="both"/>
        <w:rPr>
          <w:rFonts w:ascii="Arial" w:hAnsi="Arial" w:cs="Arial"/>
          <w:sz w:val="22"/>
          <w:szCs w:val="22"/>
        </w:rPr>
      </w:pPr>
      <w:r w:rsidRPr="009E3B6A">
        <w:rPr>
          <w:rFonts w:ascii="Arial" w:eastAsia="Cambria, Cambria" w:hAnsi="Arial" w:cs="Arial"/>
          <w:color w:val="000000"/>
          <w:sz w:val="22"/>
          <w:szCs w:val="22"/>
        </w:rPr>
        <w:t xml:space="preserve">15.6.  Podmiotowe środki dowodowe oraz inne dokumenty lub oświadczenia przekazuje się środkiem komunikacji elektronicznej wskazanym w </w:t>
      </w:r>
      <w:r w:rsidRPr="00DC1004">
        <w:rPr>
          <w:rFonts w:ascii="Arial" w:eastAsia="Cambria, Cambria" w:hAnsi="Arial" w:cs="Arial"/>
          <w:sz w:val="22"/>
          <w:szCs w:val="22"/>
        </w:rPr>
        <w:t>rozdziale 16 SWZ.</w:t>
      </w:r>
    </w:p>
    <w:p w14:paraId="54C6C9AA" w14:textId="77777777" w:rsidR="00EC581B" w:rsidRPr="009E3B6A" w:rsidRDefault="00EC581B" w:rsidP="00EC581B">
      <w:pPr>
        <w:pStyle w:val="Standard"/>
        <w:tabs>
          <w:tab w:val="left" w:pos="743"/>
        </w:tabs>
        <w:spacing w:line="360" w:lineRule="auto"/>
        <w:ind w:left="757" w:right="609" w:hanging="757"/>
        <w:jc w:val="both"/>
        <w:rPr>
          <w:rFonts w:ascii="Arial" w:hAnsi="Arial" w:cs="Arial"/>
          <w:sz w:val="22"/>
          <w:szCs w:val="22"/>
        </w:rPr>
      </w:pPr>
      <w:r w:rsidRPr="009E3B6A">
        <w:rPr>
          <w:rFonts w:ascii="Arial" w:hAnsi="Arial" w:cs="Arial"/>
          <w:sz w:val="22"/>
          <w:szCs w:val="22"/>
        </w:rPr>
        <w:t>15.7.  Dokumenty elektroniczne muszą spełniać łącznie następujące wymagania:</w:t>
      </w:r>
    </w:p>
    <w:p w14:paraId="69336662" w14:textId="77777777" w:rsidR="00EC581B" w:rsidRPr="009E3B6A" w:rsidRDefault="00EC581B" w:rsidP="00CF7C7D">
      <w:pPr>
        <w:pStyle w:val="Standard"/>
        <w:numPr>
          <w:ilvl w:val="4"/>
          <w:numId w:val="15"/>
        </w:numPr>
        <w:tabs>
          <w:tab w:val="left" w:pos="2400"/>
        </w:tabs>
        <w:spacing w:line="360" w:lineRule="auto"/>
        <w:ind w:left="1200" w:right="609"/>
        <w:jc w:val="both"/>
        <w:rPr>
          <w:rFonts w:ascii="Arial" w:hAnsi="Arial" w:cs="Arial"/>
          <w:sz w:val="22"/>
          <w:szCs w:val="22"/>
        </w:rPr>
      </w:pPr>
      <w:r w:rsidRPr="009E3B6A">
        <w:rPr>
          <w:rFonts w:ascii="Arial" w:hAnsi="Arial" w:cs="Arial"/>
          <w:sz w:val="22"/>
          <w:szCs w:val="22"/>
        </w:rPr>
        <w:t>są utrwalone w sposób umożliwiający ich wielokrotne odczytanie, zapisanie i powielenie, a także przekazanie przy użyciu środków komunikacji elektronicznej lub na informatycznym nośniku danych;</w:t>
      </w:r>
    </w:p>
    <w:p w14:paraId="73EB9F74" w14:textId="77777777" w:rsidR="00EC581B" w:rsidRPr="009E3B6A" w:rsidRDefault="00EC581B" w:rsidP="00CF7C7D">
      <w:pPr>
        <w:pStyle w:val="Standard"/>
        <w:numPr>
          <w:ilvl w:val="4"/>
          <w:numId w:val="15"/>
        </w:numPr>
        <w:tabs>
          <w:tab w:val="left" w:pos="2400"/>
        </w:tabs>
        <w:spacing w:line="360" w:lineRule="auto"/>
        <w:ind w:left="1200" w:right="609"/>
        <w:jc w:val="both"/>
        <w:rPr>
          <w:rFonts w:ascii="Arial" w:hAnsi="Arial" w:cs="Arial"/>
          <w:sz w:val="22"/>
          <w:szCs w:val="22"/>
        </w:rPr>
      </w:pPr>
      <w:r w:rsidRPr="009E3B6A">
        <w:rPr>
          <w:rFonts w:ascii="Arial" w:hAnsi="Arial" w:cs="Arial"/>
          <w:sz w:val="22"/>
          <w:szCs w:val="22"/>
        </w:rPr>
        <w:t>umożliwiają prezentację treści w postaci elektronicznej, w szczególności przez wyświetlenie tej treści na monitorze ekranowym;</w:t>
      </w:r>
    </w:p>
    <w:p w14:paraId="31512DE3" w14:textId="77777777" w:rsidR="00EC581B" w:rsidRPr="009E3B6A" w:rsidRDefault="00EC581B" w:rsidP="00CF7C7D">
      <w:pPr>
        <w:pStyle w:val="Standard"/>
        <w:numPr>
          <w:ilvl w:val="4"/>
          <w:numId w:val="15"/>
        </w:numPr>
        <w:tabs>
          <w:tab w:val="left" w:pos="2400"/>
        </w:tabs>
        <w:spacing w:line="360" w:lineRule="auto"/>
        <w:ind w:left="1200" w:right="609"/>
        <w:jc w:val="both"/>
        <w:rPr>
          <w:rFonts w:ascii="Arial" w:hAnsi="Arial" w:cs="Arial"/>
          <w:sz w:val="22"/>
          <w:szCs w:val="22"/>
        </w:rPr>
      </w:pPr>
      <w:r w:rsidRPr="009E3B6A">
        <w:rPr>
          <w:rFonts w:ascii="Arial" w:hAnsi="Arial" w:cs="Arial"/>
          <w:sz w:val="22"/>
          <w:szCs w:val="22"/>
        </w:rPr>
        <w:t>umożliwiają prezentację treści w postaci papierowej, w szczególności za pomocą wydruku;</w:t>
      </w:r>
    </w:p>
    <w:p w14:paraId="125A23FA" w14:textId="77777777" w:rsidR="00EC581B" w:rsidRPr="009E3B6A" w:rsidRDefault="00EC581B" w:rsidP="00CF7C7D">
      <w:pPr>
        <w:pStyle w:val="Textbody"/>
        <w:numPr>
          <w:ilvl w:val="4"/>
          <w:numId w:val="15"/>
        </w:numPr>
        <w:tabs>
          <w:tab w:val="left" w:pos="2400"/>
        </w:tabs>
        <w:spacing w:line="360" w:lineRule="auto"/>
        <w:ind w:left="1200" w:right="609"/>
        <w:jc w:val="both"/>
        <w:rPr>
          <w:rFonts w:ascii="Arial" w:hAnsi="Arial" w:cs="Arial"/>
          <w:sz w:val="22"/>
          <w:szCs w:val="22"/>
        </w:rPr>
      </w:pPr>
      <w:r w:rsidRPr="009E3B6A">
        <w:rPr>
          <w:rFonts w:ascii="Arial" w:hAnsi="Arial" w:cs="Arial"/>
          <w:sz w:val="22"/>
          <w:szCs w:val="22"/>
        </w:rPr>
        <w:t>zawierają dane w układzie niepozostawiającym wątpliwości co do treści i kontekstu zapisanych informacji.</w:t>
      </w:r>
    </w:p>
    <w:p w14:paraId="2722DE60" w14:textId="77777777" w:rsidR="00EC581B" w:rsidRPr="009E3B6A" w:rsidRDefault="00EC581B" w:rsidP="00CF7C7D">
      <w:pPr>
        <w:pStyle w:val="Textbody"/>
        <w:numPr>
          <w:ilvl w:val="1"/>
          <w:numId w:val="21"/>
        </w:numPr>
        <w:tabs>
          <w:tab w:val="left" w:pos="729"/>
        </w:tabs>
        <w:spacing w:line="360" w:lineRule="auto"/>
        <w:ind w:right="609"/>
        <w:jc w:val="both"/>
        <w:rPr>
          <w:rFonts w:ascii="Arial" w:eastAsia="Cambria, Cambria" w:hAnsi="Arial" w:cs="Arial"/>
          <w:color w:val="000000"/>
          <w:sz w:val="22"/>
          <w:szCs w:val="22"/>
        </w:rPr>
      </w:pPr>
      <w:r w:rsidRPr="009E3B6A">
        <w:rPr>
          <w:rFonts w:ascii="Arial" w:eastAsia="Cambria, Cambria" w:hAnsi="Arial" w:cs="Arial"/>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FB9D752" w14:textId="77777777" w:rsidR="00EC581B" w:rsidRPr="009E3B6A" w:rsidRDefault="00EC581B" w:rsidP="00CF7C7D">
      <w:pPr>
        <w:pStyle w:val="Default"/>
        <w:numPr>
          <w:ilvl w:val="1"/>
          <w:numId w:val="21"/>
        </w:numPr>
        <w:tabs>
          <w:tab w:val="left" w:pos="707"/>
        </w:tabs>
        <w:suppressAutoHyphens/>
        <w:adjustRightInd/>
        <w:spacing w:after="54" w:line="360" w:lineRule="auto"/>
        <w:ind w:right="609"/>
        <w:jc w:val="both"/>
        <w:textAlignment w:val="baseline"/>
        <w:rPr>
          <w:rFonts w:ascii="Arial" w:eastAsia="Cambria, Cambria" w:hAnsi="Arial" w:cs="Arial"/>
          <w:bCs/>
          <w:sz w:val="22"/>
          <w:szCs w:val="22"/>
        </w:rPr>
      </w:pPr>
      <w:r w:rsidRPr="009E3B6A">
        <w:rPr>
          <w:rFonts w:ascii="Arial" w:eastAsia="Cambria, Cambria" w:hAnsi="Arial" w:cs="Arial"/>
          <w:bCs/>
          <w:sz w:val="22"/>
          <w:szCs w:val="22"/>
        </w:rPr>
        <w:t>Pozostałe informacje dotyczące wymagań technicznych i organizacyjnych sporządzania, wysyłania i odbierania korespondencji elektronicznej określone zostały w rozdziale 16 SWZ.</w:t>
      </w:r>
    </w:p>
    <w:p w14:paraId="17866BD0" w14:textId="77777777" w:rsidR="00EC581B" w:rsidRDefault="00EC581B" w:rsidP="00EC581B">
      <w:pPr>
        <w:spacing w:after="292" w:line="259" w:lineRule="auto"/>
        <w:ind w:left="1176" w:right="0" w:firstLine="0"/>
        <w:jc w:val="left"/>
      </w:pPr>
    </w:p>
    <w:p w14:paraId="1AE2CA54" w14:textId="77777777" w:rsidR="00EC581B" w:rsidRDefault="00EC581B" w:rsidP="00EC581B">
      <w:pPr>
        <w:spacing w:after="32" w:line="270" w:lineRule="auto"/>
        <w:ind w:left="594" w:right="733" w:hanging="566"/>
        <w:rPr>
          <w:color w:val="auto"/>
        </w:rPr>
      </w:pPr>
      <w:r w:rsidRPr="00EA34C6">
        <w:rPr>
          <w:b/>
          <w:color w:val="auto"/>
        </w:rPr>
        <w:t>16</w:t>
      </w:r>
      <w:r>
        <w:rPr>
          <w:b/>
          <w:color w:val="auto"/>
        </w:rPr>
        <w:t>.</w:t>
      </w:r>
      <w:r w:rsidRPr="00EA34C6">
        <w:rPr>
          <w:b/>
          <w:color w:val="auto"/>
        </w:rPr>
        <w:t xml:space="preserve">    INFORMACJA O ŚRODKACH KOMUNIKACJI ELEKTRONICZNEJ, PRZY UŻYCIU KTÓRYCH ZAMAWIAJĄCY BĘDZIE KOMUNIKOWAŁ SIĘ Z WYKONAWCAMI, ORAZ INFORMACJE O WYMAGANIACH TECHNICZNYCH I ORGANIZACYJNYCH SPORZĄDZANIA, </w:t>
      </w:r>
      <w:r w:rsidRPr="00EA34C6">
        <w:rPr>
          <w:b/>
          <w:color w:val="auto"/>
        </w:rPr>
        <w:tab/>
        <w:t xml:space="preserve">WYSYŁANIA I ODBIERANIA </w:t>
      </w:r>
      <w:r w:rsidRPr="00217165">
        <w:rPr>
          <w:b/>
          <w:color w:val="auto"/>
        </w:rPr>
        <w:tab/>
        <w:t>KORESPONDENCJI ELEKTRONICZNEJ</w:t>
      </w:r>
      <w:r w:rsidRPr="00EA34C6">
        <w:rPr>
          <w:color w:val="auto"/>
        </w:rPr>
        <w:t xml:space="preserve"> </w:t>
      </w:r>
    </w:p>
    <w:p w14:paraId="0978C219" w14:textId="77777777" w:rsidR="00EC581B" w:rsidRPr="00217165" w:rsidRDefault="00EC581B" w:rsidP="00EC581B">
      <w:pPr>
        <w:spacing w:after="32" w:line="270" w:lineRule="auto"/>
        <w:ind w:left="594" w:right="733" w:hanging="566"/>
        <w:rPr>
          <w:b/>
          <w:color w:val="auto"/>
        </w:rPr>
      </w:pPr>
    </w:p>
    <w:p w14:paraId="78BAFACA" w14:textId="77777777" w:rsidR="00EC581B" w:rsidRPr="00005A55" w:rsidRDefault="00EC581B" w:rsidP="00EC581B">
      <w:pPr>
        <w:ind w:left="709" w:hanging="709"/>
      </w:pPr>
      <w:r w:rsidRPr="00005A55">
        <w:t xml:space="preserve">16.1. W postępowaniu o udzielenie zamówienia publicznego komunikacja między Zamawiającym a wykonawcami odbywa się przy użyciu Platformy e-Zamówienia, która jest dostępna pod adresem </w:t>
      </w:r>
      <w:hyperlink r:id="rId15" w:history="1">
        <w:r w:rsidRPr="006C034A">
          <w:rPr>
            <w:rStyle w:val="Hipercze"/>
            <w:color w:val="auto"/>
          </w:rPr>
          <w:t>https://ezamowienia.gov.pl</w:t>
        </w:r>
      </w:hyperlink>
      <w:r w:rsidRPr="006C034A">
        <w:rPr>
          <w:color w:val="auto"/>
        </w:rPr>
        <w:t>.</w:t>
      </w:r>
      <w:bookmarkStart w:id="2" w:name="_Hlk89685594"/>
    </w:p>
    <w:p w14:paraId="3834230D" w14:textId="77777777" w:rsidR="00EC581B" w:rsidRPr="004E5D42" w:rsidRDefault="00EC581B" w:rsidP="00EC581B">
      <w:pPr>
        <w:ind w:left="43" w:firstLine="0"/>
        <w:rPr>
          <w:color w:val="auto"/>
        </w:rPr>
      </w:pPr>
      <w:r w:rsidRPr="00005A55">
        <w:t>16</w:t>
      </w:r>
      <w:r w:rsidRPr="004E5D42">
        <w:rPr>
          <w:color w:val="auto"/>
        </w:rPr>
        <w:t xml:space="preserve">.2. </w:t>
      </w:r>
      <w:bookmarkEnd w:id="2"/>
      <w:r w:rsidRPr="004E5D42">
        <w:rPr>
          <w:color w:val="auto"/>
        </w:rPr>
        <w:t xml:space="preserve"> Korzystanie z Platformy e-Zamówienia jest bezpłatne.</w:t>
      </w:r>
    </w:p>
    <w:p w14:paraId="43317361" w14:textId="77777777" w:rsidR="00EC581B" w:rsidRPr="004E5D42" w:rsidRDefault="00EC581B" w:rsidP="00EC581B">
      <w:pPr>
        <w:ind w:left="567" w:hanging="709"/>
        <w:jc w:val="left"/>
        <w:rPr>
          <w:rStyle w:val="markedcontent"/>
          <w:b/>
          <w:bCs/>
          <w:color w:val="auto"/>
        </w:rPr>
      </w:pPr>
      <w:r w:rsidRPr="004E5D42">
        <w:rPr>
          <w:color w:val="auto"/>
        </w:rPr>
        <w:t xml:space="preserve">    </w:t>
      </w:r>
      <w:r w:rsidRPr="004E5D42">
        <w:rPr>
          <w:rStyle w:val="markedcontent"/>
          <w:color w:val="auto"/>
        </w:rPr>
        <w:t>16.3</w:t>
      </w:r>
      <w:r w:rsidRPr="004E5D42">
        <w:rPr>
          <w:rStyle w:val="markedcontent"/>
          <w:b/>
          <w:bCs/>
          <w:color w:val="auto"/>
        </w:rPr>
        <w:t>.     Adres strony internetowej prowadzonego postępowania (link prowadzący bezpośrednio do widoku postępowania na Platformie e-Zamówienia):</w:t>
      </w:r>
    </w:p>
    <w:p w14:paraId="5B2418EB" w14:textId="29609419" w:rsidR="00EC581B" w:rsidRPr="004E5D42" w:rsidRDefault="00EC1FBF" w:rsidP="00EC581B">
      <w:pPr>
        <w:ind w:left="567" w:firstLine="0"/>
        <w:jc w:val="left"/>
        <w:rPr>
          <w:rStyle w:val="markedcontent"/>
          <w:color w:val="auto"/>
        </w:rPr>
      </w:pPr>
      <w:r w:rsidRPr="00EC1FBF">
        <w:rPr>
          <w:rFonts w:ascii="Roboto" w:hAnsi="Roboto"/>
          <w:b/>
          <w:bCs/>
          <w:color w:val="auto"/>
          <w:shd w:val="clear" w:color="auto" w:fill="FFFFFF"/>
        </w:rPr>
        <w:t>ocds-148610-03c2feda-3c84-48f6-a2d9-7aa04e4e63aa</w:t>
      </w:r>
      <w:r w:rsidR="00EC581B" w:rsidRPr="004E5D42">
        <w:rPr>
          <w:rStyle w:val="markedcontent"/>
          <w:color w:val="auto"/>
        </w:rPr>
        <w:t>Postępowanie można wyszukać również ze strony głównej Platformy e-Zamówienia</w:t>
      </w:r>
      <w:r w:rsidR="00EC581B" w:rsidRPr="004E5D42">
        <w:rPr>
          <w:color w:val="auto"/>
        </w:rPr>
        <w:t xml:space="preserve"> </w:t>
      </w:r>
      <w:r w:rsidR="00EC581B" w:rsidRPr="004E5D42">
        <w:rPr>
          <w:rStyle w:val="markedcontent"/>
          <w:color w:val="auto"/>
        </w:rPr>
        <w:t>(przycisk „Przeglądaj postępowania/konkursy”).</w:t>
      </w:r>
    </w:p>
    <w:p w14:paraId="0D3BA9BA" w14:textId="77777777" w:rsidR="00E4255E" w:rsidRDefault="00EC581B" w:rsidP="00EC581B">
      <w:pPr>
        <w:rPr>
          <w:rFonts w:ascii="Roboto" w:hAnsi="Roboto"/>
          <w:color w:val="auto"/>
          <w:shd w:val="clear" w:color="auto" w:fill="FFFFFF"/>
        </w:rPr>
      </w:pPr>
      <w:r w:rsidRPr="004E5D42">
        <w:rPr>
          <w:rStyle w:val="markedcontent"/>
          <w:color w:val="auto"/>
        </w:rPr>
        <w:t xml:space="preserve">16.4. </w:t>
      </w:r>
      <w:r w:rsidRPr="004E5D42">
        <w:rPr>
          <w:rStyle w:val="markedcontent"/>
          <w:b/>
          <w:bCs/>
          <w:color w:val="auto"/>
        </w:rPr>
        <w:t>Identyfikator (ID) postępowania na Platformie e-Zamówienia:</w:t>
      </w:r>
      <w:r w:rsidRPr="004E5D42">
        <w:rPr>
          <w:b/>
          <w:bCs/>
          <w:color w:val="auto"/>
        </w:rPr>
        <w:br/>
      </w:r>
      <w:r w:rsidR="00EC1FBF" w:rsidRPr="00EC1FBF">
        <w:rPr>
          <w:rFonts w:ascii="Roboto" w:hAnsi="Roboto"/>
          <w:color w:val="auto"/>
          <w:shd w:val="clear" w:color="auto" w:fill="FFFFFF"/>
        </w:rPr>
        <w:t>ocds-148610-03c2feda-3c84-48f6-a2d9-7aa04e4e63aa</w:t>
      </w:r>
    </w:p>
    <w:p w14:paraId="3C39A19E" w14:textId="300D672B" w:rsidR="00EC581B" w:rsidRPr="00217165" w:rsidRDefault="00EC581B" w:rsidP="00EC581B">
      <w:r w:rsidRPr="004E5D42">
        <w:rPr>
          <w:color w:val="auto"/>
        </w:rPr>
        <w:t xml:space="preserve">16.5. Wykonawca zamierzający wziąć udział w postępowaniu o udzielenie zamówienia publicznego musi posiadać </w:t>
      </w:r>
      <w:r w:rsidRPr="00005A55">
        <w:t xml:space="preserve">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w:t>
      </w:r>
      <w:r w:rsidRPr="00217165">
        <w:t>Pomocy”.</w:t>
      </w:r>
    </w:p>
    <w:p w14:paraId="09F9EF90" w14:textId="77777777" w:rsidR="00EC581B" w:rsidRPr="00217165" w:rsidRDefault="00EC581B" w:rsidP="00CF7C7D">
      <w:pPr>
        <w:pStyle w:val="Default"/>
        <w:numPr>
          <w:ilvl w:val="1"/>
          <w:numId w:val="11"/>
        </w:numPr>
        <w:suppressAutoHyphens/>
        <w:adjustRightInd/>
        <w:spacing w:after="56" w:line="360" w:lineRule="auto"/>
        <w:ind w:right="750"/>
        <w:jc w:val="both"/>
        <w:textAlignment w:val="baseline"/>
        <w:rPr>
          <w:rFonts w:ascii="Arial" w:hAnsi="Arial" w:cs="Arial"/>
          <w:sz w:val="22"/>
          <w:szCs w:val="22"/>
        </w:rPr>
      </w:pPr>
      <w:r w:rsidRPr="00217165">
        <w:rPr>
          <w:rFonts w:ascii="Arial" w:hAnsi="Arial" w:cs="Arial"/>
          <w:sz w:val="22"/>
          <w:szCs w:val="22"/>
        </w:rPr>
        <w:t xml:space="preserve">Wykonawca zobowiązany jest zapoznać się z Instrukcjami interaktywnymi, dostępnymi na stronie internetowej </w:t>
      </w:r>
      <w:hyperlink r:id="rId16" w:history="1">
        <w:r w:rsidRPr="00217165">
          <w:rPr>
            <w:rFonts w:ascii="Arial" w:hAnsi="Arial" w:cs="Arial"/>
            <w:sz w:val="22"/>
            <w:szCs w:val="22"/>
          </w:rPr>
          <w:t>https://ezamowienia.gov.pl</w:t>
        </w:r>
      </w:hyperlink>
      <w:r w:rsidRPr="00217165">
        <w:rPr>
          <w:rFonts w:ascii="Arial" w:hAnsi="Arial" w:cs="Arial"/>
          <w:sz w:val="22"/>
          <w:szCs w:val="22"/>
        </w:rPr>
        <w:t xml:space="preserve"> w zakładce „Centrum pomocy” i postępować wg zasad w nich wskazanych. Wykonawca ubiegając się o udzielenie zamówienia w szczególności składając ofertę akceptuje </w:t>
      </w:r>
      <w:r w:rsidRPr="00217165">
        <w:rPr>
          <w:rFonts w:ascii="Arial" w:hAnsi="Arial" w:cs="Arial"/>
          <w:i/>
          <w:iCs/>
          <w:sz w:val="22"/>
          <w:szCs w:val="22"/>
        </w:rPr>
        <w:t>Regulamin Platformy e-Zamówienia</w:t>
      </w:r>
      <w:r w:rsidRPr="00217165">
        <w:rPr>
          <w:rFonts w:ascii="Arial" w:hAnsi="Arial" w:cs="Arial"/>
          <w:sz w:val="22"/>
          <w:szCs w:val="22"/>
        </w:rPr>
        <w:t xml:space="preserve"> i zasady korzystania z Platformy e-Zamówienia.</w:t>
      </w:r>
    </w:p>
    <w:p w14:paraId="54680D86" w14:textId="77777777" w:rsidR="00EC581B" w:rsidRPr="00005A55" w:rsidRDefault="00EC581B" w:rsidP="00EC581B">
      <w:pPr>
        <w:ind w:left="709" w:hanging="666"/>
      </w:pPr>
      <w:r w:rsidRPr="00005A55">
        <w:t>16.</w:t>
      </w:r>
      <w:r>
        <w:t>7</w:t>
      </w:r>
      <w:r w:rsidRPr="00005A55">
        <w:t>. Przeglądanie i pobieranie publicznej treści dokumentacji postępowania nie wymaga posiadania konta na Platformie e-Zamówienia ani logowania.</w:t>
      </w:r>
    </w:p>
    <w:p w14:paraId="36DBBFF2" w14:textId="77777777" w:rsidR="00EC581B" w:rsidRPr="00005A55" w:rsidRDefault="00EC581B" w:rsidP="00EC581B">
      <w:pPr>
        <w:ind w:left="709" w:hanging="709"/>
      </w:pPr>
      <w:r w:rsidRPr="00005A55">
        <w:t>16.</w:t>
      </w:r>
      <w:r>
        <w:t>8</w:t>
      </w:r>
      <w:r w:rsidRPr="00005A55">
        <w:t>.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275F80D4" w14:textId="42D3754B" w:rsidR="00EC581B" w:rsidRPr="00005A55" w:rsidRDefault="00EC581B" w:rsidP="00EC581B">
      <w:pPr>
        <w:ind w:left="567" w:hanging="567"/>
      </w:pPr>
      <w:r w:rsidRPr="00005A55">
        <w:t>16.</w:t>
      </w:r>
      <w:r>
        <w:t>9</w:t>
      </w:r>
      <w:r w:rsidRPr="00005A55">
        <w:t>. Dokumenty elektroniczne, o których mowa w § 2 ust. 1 rozporządzenia</w:t>
      </w:r>
      <w:r>
        <w:t xml:space="preserve"> Prezesa Rady Ministrów</w:t>
      </w:r>
      <w:r w:rsidRPr="00005A55">
        <w:t xml:space="preserve"> </w:t>
      </w:r>
      <w:r>
        <w:t xml:space="preserve">w sprawie wymagań dla dokumentów elektronicznych, </w:t>
      </w:r>
      <w:r w:rsidRPr="00005A55">
        <w:t xml:space="preserve">sporządza </w:t>
      </w:r>
      <w:r w:rsidRPr="000F350C">
        <w:rPr>
          <w:color w:val="auto"/>
        </w:rPr>
        <w:t xml:space="preserve">się w postaci elektronicznej, w formatach danych określonych w przepisach rozporządzenia Rady Ministrów z dnia </w:t>
      </w:r>
      <w:r w:rsidR="002E36FB" w:rsidRPr="000F350C">
        <w:rPr>
          <w:color w:val="auto"/>
        </w:rPr>
        <w:t>21 maja 2024</w:t>
      </w:r>
      <w:r w:rsidR="000F350C" w:rsidRPr="000F350C">
        <w:rPr>
          <w:color w:val="auto"/>
        </w:rPr>
        <w:t xml:space="preserve"> </w:t>
      </w:r>
      <w:r w:rsidR="002E36FB" w:rsidRPr="000F350C">
        <w:rPr>
          <w:color w:val="auto"/>
        </w:rPr>
        <w:t>r.</w:t>
      </w:r>
      <w:r w:rsidR="000F350C" w:rsidRPr="000F350C">
        <w:rPr>
          <w:color w:val="auto"/>
        </w:rPr>
        <w:t xml:space="preserve"> </w:t>
      </w:r>
      <w:r w:rsidRPr="000F350C">
        <w:rPr>
          <w:color w:val="auto"/>
        </w:rPr>
        <w:t>w sprawie Krajowych Ram Interoperacyjności, minimalnych wymagań dla rejestrów publicznych i wymiany informacji w postaci elektronicznej oraz minimalnych wymagań dla systemów teleinformatycznych (Dz. U. z </w:t>
      </w:r>
      <w:r w:rsidR="002E36FB" w:rsidRPr="000F350C">
        <w:rPr>
          <w:color w:val="auto"/>
        </w:rPr>
        <w:t xml:space="preserve"> 2024 r. </w:t>
      </w:r>
      <w:r w:rsidRPr="000F350C">
        <w:rPr>
          <w:color w:val="auto"/>
        </w:rPr>
        <w:t xml:space="preserve">poz. </w:t>
      </w:r>
      <w:r w:rsidR="002E36FB" w:rsidRPr="000F350C">
        <w:rPr>
          <w:color w:val="auto"/>
        </w:rPr>
        <w:t>773</w:t>
      </w:r>
      <w:r w:rsidRPr="000F350C">
        <w:rPr>
          <w:color w:val="auto"/>
        </w:rPr>
        <w:t>), z uwzględnieniem rodzaju przekazywanych danych i przekazuje się jako załączniki</w:t>
      </w:r>
      <w:r w:rsidRPr="00005A55">
        <w:t xml:space="preserve">. W przypadku formatów, o których mowa w art. 66 ust. 1 ustawy </w:t>
      </w:r>
      <w:proofErr w:type="spellStart"/>
      <w:r w:rsidRPr="00005A55">
        <w:t>Pzp</w:t>
      </w:r>
      <w:proofErr w:type="spellEnd"/>
      <w:r w:rsidRPr="00005A55">
        <w:t>, ww. regulacje nie będą miały bezpośredniego zastosowania.</w:t>
      </w:r>
    </w:p>
    <w:p w14:paraId="15DE1DA9" w14:textId="77777777" w:rsidR="00EC581B" w:rsidRPr="00005A55" w:rsidRDefault="00EC581B" w:rsidP="00EC581B">
      <w:r w:rsidRPr="00005A55">
        <w:t>16.1</w:t>
      </w:r>
      <w:r>
        <w:t>0</w:t>
      </w:r>
      <w:r w:rsidRPr="00005A55">
        <w:t>. Informacje, oświadczenia lub dokumenty, inne niż wymienione w § 2 ust. 1 rozporządzenia</w:t>
      </w:r>
      <w:r>
        <w:t xml:space="preserve"> Prezesa Rady Ministrów w sprawie wymagań dla dokumentów elektronicznych,</w:t>
      </w:r>
      <w:r w:rsidRPr="00005A55">
        <w:t xml:space="preserve"> przekazywane w postępowaniu sporządza się w postaci elektronicznej:</w:t>
      </w:r>
    </w:p>
    <w:p w14:paraId="05248B4E" w14:textId="77777777" w:rsidR="00EC581B" w:rsidRPr="00005A55" w:rsidRDefault="00EC581B" w:rsidP="00EC581B">
      <w:pPr>
        <w:ind w:hanging="52"/>
      </w:pPr>
      <w:r w:rsidRPr="00005A55">
        <w:t>a) w formatach danych określonych w przepisach rozporządzenia Rady Ministrów w sprawie Krajowych Ram Interoperacyjności (i przekazuje się jako załącznik), lub</w:t>
      </w:r>
    </w:p>
    <w:p w14:paraId="6600D792" w14:textId="77777777" w:rsidR="00EC581B" w:rsidRPr="00005A55" w:rsidRDefault="00EC581B" w:rsidP="00EC581B">
      <w:pPr>
        <w:ind w:hanging="52"/>
      </w:pPr>
      <w:r w:rsidRPr="00005A55">
        <w:t>b) jako tekst wpisany bezpośrednio do wiadomości przekazywanej przy użyciu środków komunikacji elektronicznej (np. w treści wiadomości e-mail lub w treści „Formularza do komunikacji”).</w:t>
      </w:r>
    </w:p>
    <w:p w14:paraId="495AEAA2" w14:textId="77777777" w:rsidR="00EC581B" w:rsidRPr="00425C1A" w:rsidRDefault="00EC581B" w:rsidP="00EC581B">
      <w:r w:rsidRPr="00005A55">
        <w:t>16.1</w:t>
      </w:r>
      <w:r>
        <w:t>1</w:t>
      </w:r>
      <w:r w:rsidRPr="00005A55">
        <w:t>. Jeżeli dokumenty elektroniczne, przekazywane przy użyciu środków komunikacji elektronicznej, zawierają informacje stanowiące tajemnicę przedsiębiorstwa w rozumieniu przepisów ustawy z dnia 16 kwietnia 1993 r. o zwalczaniu nieuczciwej konkurencji (Dz. U. z 202</w:t>
      </w:r>
      <w:r>
        <w:t>2</w:t>
      </w:r>
      <w:r w:rsidRPr="00005A55">
        <w:t xml:space="preserve"> r. poz. </w:t>
      </w:r>
      <w:r>
        <w:t>1233</w:t>
      </w:r>
      <w:r w:rsidRPr="00005A55">
        <w:t>) wykonawca, w celu utrzymania w poufności tych informacji, przekazuje je w wydzielonym i odpowiednio oznaczonym pliku, wraz z jednoczesnym zaznaczeniem w nazwie pliku „Dokument stanowiący tajemnicę przedsiębiorstwa”.</w:t>
      </w:r>
      <w:r w:rsidRPr="00425C1A">
        <w:rPr>
          <w:rFonts w:ascii="DejaVu Sans Condensed" w:eastAsia="Cambria, Cambria" w:hAnsi="DejaVu Sans Condensed" w:cs="DejaVu Sans Condensed"/>
          <w:bCs/>
          <w:sz w:val="24"/>
          <w:szCs w:val="18"/>
        </w:rPr>
        <w:t xml:space="preserve"> </w:t>
      </w:r>
      <w:r w:rsidRPr="00425C1A">
        <w:rPr>
          <w:rFonts w:eastAsia="Cambria, Cambria"/>
          <w:bCs/>
        </w:rPr>
        <w:t xml:space="preserve">Zamawiający informuje, iż zgodnie z art. 18 ust.3 ustawy </w:t>
      </w:r>
      <w:proofErr w:type="spellStart"/>
      <w:r w:rsidRPr="00425C1A">
        <w:rPr>
          <w:rFonts w:eastAsia="Cambria, Cambria"/>
          <w:bCs/>
        </w:rPr>
        <w:t>Pzp</w:t>
      </w:r>
      <w:proofErr w:type="spellEnd"/>
      <w:r w:rsidRPr="00425C1A">
        <w:rPr>
          <w:rFonts w:eastAsia="Cambria, Cambria"/>
          <w:bCs/>
        </w:rPr>
        <w:t xml:space="preserve"> nie ujawnia się informacji stanowiących </w:t>
      </w:r>
      <w:r w:rsidRPr="00425C1A">
        <w:rPr>
          <w:rFonts w:eastAsia="Cambria, Cambria"/>
          <w:b/>
          <w:bCs/>
        </w:rPr>
        <w:t>tajemnicę przedsiębiorstwa</w:t>
      </w:r>
      <w:r w:rsidRPr="00425C1A">
        <w:rPr>
          <w:rFonts w:eastAsia="Cambria, Cambria"/>
          <w:bCs/>
        </w:rPr>
        <w:t xml:space="preserve"> w rozumieniu przepisów ustawy z dnia 16 kwietnia 1993 r. </w:t>
      </w:r>
      <w:r w:rsidRPr="00425C1A">
        <w:rPr>
          <w:rFonts w:eastAsia="Cambria, Cambria"/>
          <w:bCs/>
          <w:i/>
        </w:rPr>
        <w:t>o zwalczaniu nieuczciwej konkurencji</w:t>
      </w:r>
      <w:r w:rsidRPr="00425C1A">
        <w:rPr>
          <w:rFonts w:eastAsia="Cambria, Cambria"/>
          <w:bCs/>
        </w:rPr>
        <w:t xml:space="preserve"> (Dz. U. z 2022 r. poz. 1233), </w:t>
      </w:r>
      <w:r w:rsidRPr="00425C1A">
        <w:rPr>
          <w:rFonts w:eastAsia="Cambria, Cambria"/>
          <w:bCs/>
          <w:u w:val="single"/>
        </w:rPr>
        <w:t>jeżeli wykonawca, wraz z przekazaniem takich informacji, zastrzegł, że nie mogą być one udostępniane oraz wykazał, że zastrzeżone informacje stanowią tajemnice przedsiębiorstwa</w:t>
      </w:r>
      <w:r w:rsidRPr="00425C1A">
        <w:rPr>
          <w:rFonts w:eastAsia="Cambria, Cambria"/>
          <w:bCs/>
        </w:rPr>
        <w:t xml:space="preserve">. Wykonawca nie może zastrzec informacji, o których mowa w art. 222 ust. 5 ustawy </w:t>
      </w:r>
      <w:proofErr w:type="spellStart"/>
      <w:r w:rsidRPr="00425C1A">
        <w:rPr>
          <w:rFonts w:eastAsia="Cambria, Cambria"/>
          <w:bCs/>
        </w:rPr>
        <w:t>Pzp</w:t>
      </w:r>
      <w:proofErr w:type="spellEnd"/>
      <w:r w:rsidRPr="00425C1A">
        <w:rPr>
          <w:rFonts w:eastAsia="Cambria, Cambria"/>
          <w:bCs/>
        </w:rPr>
        <w:t>.</w:t>
      </w:r>
    </w:p>
    <w:p w14:paraId="3FE82696" w14:textId="77777777" w:rsidR="00EC581B" w:rsidRPr="00005A55" w:rsidRDefault="00EC581B" w:rsidP="00EC581B">
      <w:r w:rsidRPr="00005A55">
        <w:t>16.1</w:t>
      </w:r>
      <w:r>
        <w:t>2</w:t>
      </w:r>
      <w:r w:rsidRPr="00005A55">
        <w:t xml:space="preserve">.  Komunikacja w postępowaniu, </w:t>
      </w:r>
      <w:r w:rsidRPr="00005A55">
        <w:rPr>
          <w:u w:val="single"/>
        </w:rPr>
        <w:t>z wyłączeniem składania ofert</w:t>
      </w:r>
      <w:r w:rsidRPr="00005A55">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81D2B3F" w14:textId="77777777" w:rsidR="00EC581B" w:rsidRPr="00005A55" w:rsidRDefault="00EC581B" w:rsidP="00EC581B">
      <w:pPr>
        <w:ind w:hanging="53"/>
      </w:pPr>
      <w:r w:rsidRPr="00005A55">
        <w:t xml:space="preserve">W przypadku załączników, które są zgodnie z ustawą </w:t>
      </w:r>
      <w:proofErr w:type="spellStart"/>
      <w:r w:rsidRPr="00005A55">
        <w:t>Pzp</w:t>
      </w:r>
      <w:proofErr w:type="spellEnd"/>
      <w:r w:rsidRPr="00005A55">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005A55">
        <w:rPr>
          <w:u w:val="single"/>
        </w:rPr>
        <w:t>podpisem zewnętrznym</w:t>
      </w:r>
      <w:r w:rsidRPr="00005A55">
        <w:t xml:space="preserve"> lub </w:t>
      </w:r>
      <w:r w:rsidRPr="00005A55">
        <w:rPr>
          <w:u w:val="single"/>
        </w:rPr>
        <w:t>wewnętrznym.</w:t>
      </w:r>
      <w:r w:rsidRPr="00005A55">
        <w:t xml:space="preserve"> W zależności od rodzaju podpisu i jego typu (zewnętrzny, wewnętrzny) dodaje się do przesyłanej wiadomości uprzednio podpisane dokumenty wraz z wygenerowanym plikiem podpisu (typ zewnętrzny) lub dokument z wszytym podpisem (typ wewnętrzny).</w:t>
      </w:r>
    </w:p>
    <w:p w14:paraId="2210F92A" w14:textId="77777777" w:rsidR="00EC581B" w:rsidRPr="00005A55" w:rsidRDefault="00EC581B" w:rsidP="00EC581B">
      <w:pPr>
        <w:ind w:hanging="761"/>
      </w:pPr>
      <w:r w:rsidRPr="00005A55">
        <w:t>16.1</w:t>
      </w:r>
      <w:r>
        <w:t>3</w:t>
      </w:r>
      <w:r w:rsidRPr="00005A55">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0337B9B" w14:textId="77777777" w:rsidR="00EC581B" w:rsidRPr="00005A55" w:rsidRDefault="00EC581B" w:rsidP="00EC581B">
      <w:r w:rsidRPr="00005A55">
        <w:t>16.1</w:t>
      </w:r>
      <w:r>
        <w:t>4</w:t>
      </w:r>
      <w:r w:rsidRPr="00005A55">
        <w:t>. Wszystkie wysłane i odebrane w postępowaniu przez wykonawcę wiadomości widoczne są po zalogowaniu w podglądzie postępowania w zakładce „Komunikacja”.</w:t>
      </w:r>
    </w:p>
    <w:p w14:paraId="52199764" w14:textId="77777777" w:rsidR="00EC581B" w:rsidRPr="00005A55" w:rsidRDefault="00EC581B" w:rsidP="00EC581B">
      <w:r w:rsidRPr="00005A55">
        <w:t>16.1</w:t>
      </w:r>
      <w:r>
        <w:t>5</w:t>
      </w:r>
      <w:r w:rsidRPr="00005A55">
        <w:t>. Maksymalny rozmiar plików przesyłanych za pośrednictwem „Formularzy do komunikacji” wynosi 150 MB (wielkość ta dotyczy plików przesyłanych jako załączniki do jednego formularza).</w:t>
      </w:r>
    </w:p>
    <w:p w14:paraId="3AD1A601" w14:textId="77777777" w:rsidR="00EC581B" w:rsidRPr="000F350C" w:rsidRDefault="00EC581B" w:rsidP="00EC581B">
      <w:pPr>
        <w:rPr>
          <w:color w:val="FF0000"/>
        </w:rPr>
      </w:pPr>
      <w:r w:rsidRPr="00005A55">
        <w:t>16.1</w:t>
      </w:r>
      <w:r>
        <w:t>6</w:t>
      </w:r>
      <w:r w:rsidRPr="00005A55">
        <w:t xml:space="preserve">. Minimalne wymagania techniczne dotyczące sprzętu używanego w celu korzystania z usług Platformy e-Zamówienia oraz informacje dotyczące specyfikacji połączenia określa Regulamin Platformy e-Zamówienia (regulamin dostępny jest pod linkiem </w:t>
      </w:r>
      <w:hyperlink r:id="rId17" w:history="1">
        <w:r w:rsidRPr="008D7FD9">
          <w:rPr>
            <w:rStyle w:val="Hipercze"/>
            <w:color w:val="auto"/>
          </w:rPr>
          <w:t>https://ezamowienia.gov.pl/pl/regulamin/</w:t>
        </w:r>
      </w:hyperlink>
      <w:r w:rsidRPr="008D7FD9">
        <w:rPr>
          <w:color w:val="auto"/>
        </w:rPr>
        <w:t>).</w:t>
      </w:r>
    </w:p>
    <w:p w14:paraId="17DA51F4" w14:textId="77777777" w:rsidR="00EC581B" w:rsidRPr="00005A55" w:rsidRDefault="00EC581B" w:rsidP="00EC581B">
      <w:r w:rsidRPr="00005A55">
        <w:t>16.1</w:t>
      </w:r>
      <w:r>
        <w:t>7</w:t>
      </w:r>
      <w:r w:rsidRPr="00005A55">
        <w:t>.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https://ezamowienia.gov.plw zakładce „Zgłoś problem”.</w:t>
      </w:r>
    </w:p>
    <w:p w14:paraId="2D86AC19" w14:textId="77777777" w:rsidR="00EC581B" w:rsidRPr="00005A55" w:rsidRDefault="00EC581B" w:rsidP="00EC581B">
      <w:r w:rsidRPr="00005A55">
        <w:t>16.1</w:t>
      </w:r>
      <w:r>
        <w:t>8</w:t>
      </w:r>
      <w:r w:rsidRPr="00005A55">
        <w:t xml:space="preserve">. </w:t>
      </w:r>
      <w:bookmarkStart w:id="3" w:name="_Hlk124940472"/>
      <w:r w:rsidRPr="00F90FA9">
        <w:rPr>
          <w:color w:val="auto"/>
        </w:rPr>
        <w:t>W szczególnie uzasadnionych przypadkach uniemożliwiających komunikację Wykonawcy i Zamawiającego za pośrednictwem Platformy e-zamówienia, Zamawiający dopuszcza komunikację za pomocą poczty elektronicznej na adres: sekretariat@gminazychlin.pl (</w:t>
      </w:r>
      <w:r w:rsidRPr="00F90FA9">
        <w:rPr>
          <w:bCs/>
          <w:color w:val="auto"/>
          <w:u w:val="single"/>
        </w:rPr>
        <w:t>nie dotyczy składania ofert w postępowaniu</w:t>
      </w:r>
      <w:r w:rsidRPr="00F90FA9">
        <w:rPr>
          <w:color w:val="auto"/>
        </w:rPr>
        <w:t xml:space="preserve">). </w:t>
      </w:r>
      <w:bookmarkEnd w:id="3"/>
    </w:p>
    <w:p w14:paraId="2285063D" w14:textId="574288CE" w:rsidR="00EC581B" w:rsidRPr="000F350C" w:rsidRDefault="00EC581B" w:rsidP="00EC581B">
      <w:pPr>
        <w:rPr>
          <w:color w:val="FF0000"/>
        </w:rPr>
      </w:pPr>
      <w:r w:rsidRPr="00005A55">
        <w:t>16.</w:t>
      </w:r>
      <w:r>
        <w:t>19</w:t>
      </w:r>
      <w:r w:rsidRPr="00005A55">
        <w:t xml:space="preserve">. Przy porozumiewaniu się w ramach niniejszego postępowania Wykonawcy powinni posługiwać się znakiem postępowania – znakiem sprawy wskazanym na pierwszej stronie </w:t>
      </w:r>
      <w:r w:rsidRPr="00934826">
        <w:rPr>
          <w:color w:val="auto"/>
        </w:rPr>
        <w:t>SWZ tj. B</w:t>
      </w:r>
      <w:r w:rsidR="00231127" w:rsidRPr="00934826">
        <w:rPr>
          <w:color w:val="auto"/>
        </w:rPr>
        <w:t>PI</w:t>
      </w:r>
      <w:r w:rsidR="00934826" w:rsidRPr="00934826">
        <w:rPr>
          <w:color w:val="auto"/>
        </w:rPr>
        <w:t>.271/8/2024</w:t>
      </w:r>
    </w:p>
    <w:p w14:paraId="644D0CC1" w14:textId="77777777" w:rsidR="00EC581B" w:rsidRPr="00BA6E7E" w:rsidRDefault="00EC581B" w:rsidP="00CF7C7D">
      <w:pPr>
        <w:pStyle w:val="Default"/>
        <w:numPr>
          <w:ilvl w:val="1"/>
          <w:numId w:val="12"/>
        </w:numPr>
        <w:suppressAutoHyphens/>
        <w:adjustRightInd/>
        <w:spacing w:after="56" w:line="360" w:lineRule="auto"/>
        <w:ind w:right="748"/>
        <w:jc w:val="both"/>
        <w:textAlignment w:val="baseline"/>
        <w:rPr>
          <w:rFonts w:ascii="Arial" w:hAnsi="Arial" w:cs="Arial"/>
          <w:color w:val="auto"/>
          <w:sz w:val="22"/>
          <w:szCs w:val="22"/>
        </w:rPr>
      </w:pPr>
      <w:r w:rsidRPr="00BA6E7E">
        <w:rPr>
          <w:rFonts w:ascii="Arial" w:eastAsia="Cambria, Cambria" w:hAnsi="Arial" w:cs="Arial"/>
          <w:color w:val="auto"/>
          <w:sz w:val="22"/>
          <w:szCs w:val="22"/>
        </w:rPr>
        <w:t>UWAGA:</w:t>
      </w:r>
      <w:r w:rsidRPr="00BA6E7E">
        <w:rPr>
          <w:rFonts w:ascii="Arial" w:eastAsia="Cambria, Cambria" w:hAnsi="Arial" w:cs="Arial"/>
          <w:b/>
          <w:bCs/>
          <w:color w:val="auto"/>
          <w:sz w:val="22"/>
          <w:szCs w:val="22"/>
        </w:rPr>
        <w:t xml:space="preserve"> </w:t>
      </w:r>
      <w:r w:rsidRPr="00BA6E7E">
        <w:rPr>
          <w:rFonts w:ascii="Arial" w:eastAsia="Cambria, Cambria" w:hAnsi="Arial" w:cs="Arial"/>
          <w:color w:val="auto"/>
          <w:sz w:val="22"/>
          <w:szCs w:val="22"/>
        </w:rPr>
        <w:t>Zamawiający nie ponosi odpowiedzialności za błędy w transmisji danych, w tym błędy spowodowane awariami systemów teleinformatycznych, systemów zasilania lub też okolicznościami zależnymi od operatora zapewniającego transmisję danych.</w:t>
      </w:r>
    </w:p>
    <w:p w14:paraId="7AEF2399" w14:textId="77777777" w:rsidR="00EC581B" w:rsidRDefault="00EC581B" w:rsidP="00EC581B">
      <w:pPr>
        <w:spacing w:after="157" w:line="259" w:lineRule="auto"/>
        <w:ind w:right="0"/>
        <w:jc w:val="left"/>
      </w:pPr>
    </w:p>
    <w:p w14:paraId="43359C78" w14:textId="77777777" w:rsidR="00EC581B" w:rsidRPr="00EA2C14" w:rsidRDefault="00EC581B" w:rsidP="00EC581B">
      <w:pPr>
        <w:pStyle w:val="Nagwek1"/>
        <w:ind w:left="594" w:right="733" w:hanging="566"/>
        <w:rPr>
          <w:color w:val="auto"/>
          <w:u w:val="none"/>
        </w:rPr>
      </w:pPr>
      <w:r w:rsidRPr="0031237E">
        <w:rPr>
          <w:color w:val="auto"/>
          <w:u w:val="none"/>
        </w:rPr>
        <w:t>1</w:t>
      </w:r>
      <w:r>
        <w:rPr>
          <w:color w:val="auto"/>
          <w:u w:val="none"/>
        </w:rPr>
        <w:t>7.</w:t>
      </w:r>
      <w:r w:rsidRPr="0031237E">
        <w:rPr>
          <w:color w:val="auto"/>
          <w:u w:val="none"/>
        </w:rPr>
        <w:t xml:space="preserve"> WSKAZANIE OSÓB UPRAWNIONYCH DO KOMUNIKOWANIA SIĘ </w:t>
      </w:r>
      <w:r>
        <w:rPr>
          <w:color w:val="auto"/>
          <w:u w:val="none"/>
        </w:rPr>
        <w:t xml:space="preserve">                                                  </w:t>
      </w:r>
      <w:r w:rsidRPr="0031237E">
        <w:rPr>
          <w:color w:val="auto"/>
          <w:u w:val="none"/>
        </w:rPr>
        <w:t xml:space="preserve">Z WYKONAWCAMI </w:t>
      </w:r>
    </w:p>
    <w:p w14:paraId="7AC0730B" w14:textId="77777777" w:rsidR="00EC581B" w:rsidRDefault="00EC581B" w:rsidP="00EC581B">
      <w:pPr>
        <w:ind w:left="28" w:right="735" w:firstLine="0"/>
      </w:pPr>
      <w:r>
        <w:t xml:space="preserve">17.1. </w:t>
      </w:r>
      <w:r>
        <w:tab/>
        <w:t xml:space="preserve">Osobami uprawnionymi do porozumiewania się z Wykonawcami są: </w:t>
      </w:r>
    </w:p>
    <w:p w14:paraId="440A69D4" w14:textId="77777777" w:rsidR="00EC581B" w:rsidRPr="000F350C" w:rsidRDefault="00EC581B" w:rsidP="00EC581B">
      <w:pPr>
        <w:spacing w:after="74"/>
        <w:ind w:left="814" w:right="735" w:firstLine="0"/>
        <w:rPr>
          <w:color w:val="auto"/>
        </w:rPr>
      </w:pPr>
      <w:r w:rsidRPr="000F350C">
        <w:rPr>
          <w:color w:val="auto"/>
        </w:rPr>
        <w:t xml:space="preserve">W sprawach dot. Przedmiotu zamówienia – Małgorzata Szymańska, tel. Tel. (24) 351 20 37, e-mail: </w:t>
      </w:r>
      <w:r w:rsidRPr="000F350C">
        <w:rPr>
          <w:color w:val="auto"/>
          <w:u w:val="single" w:color="0000FF"/>
        </w:rPr>
        <w:t>sekretariat@gminazychlin.pl</w:t>
      </w:r>
      <w:r w:rsidRPr="000F350C">
        <w:rPr>
          <w:color w:val="auto"/>
        </w:rPr>
        <w:t xml:space="preserve">   </w:t>
      </w:r>
    </w:p>
    <w:p w14:paraId="5E8AB52B" w14:textId="77777777" w:rsidR="00EC581B" w:rsidRPr="000F350C" w:rsidRDefault="00EC581B" w:rsidP="00EC581B">
      <w:pPr>
        <w:spacing w:after="74"/>
        <w:ind w:left="814" w:right="735" w:firstLine="0"/>
        <w:rPr>
          <w:color w:val="auto"/>
        </w:rPr>
      </w:pPr>
      <w:r w:rsidRPr="000F350C">
        <w:rPr>
          <w:color w:val="auto"/>
        </w:rPr>
        <w:t xml:space="preserve">W sprawach dot. procedury przetargowej – Krzysztof Anyszka: tel. (24) 351 20 27, e-mail: </w:t>
      </w:r>
      <w:r w:rsidRPr="000F350C">
        <w:rPr>
          <w:color w:val="auto"/>
          <w:u w:val="single" w:color="0000FF"/>
        </w:rPr>
        <w:t>sekretariat@gminazychlin.pl</w:t>
      </w:r>
      <w:r w:rsidRPr="000F350C">
        <w:rPr>
          <w:color w:val="auto"/>
        </w:rPr>
        <w:t xml:space="preserve">   </w:t>
      </w:r>
    </w:p>
    <w:p w14:paraId="0A551395" w14:textId="77777777" w:rsidR="00EC581B" w:rsidRPr="00633DC1" w:rsidRDefault="00EC581B" w:rsidP="00EC581B">
      <w:pPr>
        <w:pStyle w:val="Akapitzlist1"/>
        <w:widowControl w:val="0"/>
        <w:suppressAutoHyphens w:val="0"/>
        <w:spacing w:before="120" w:after="0" w:line="240" w:lineRule="auto"/>
        <w:ind w:left="142"/>
        <w:jc w:val="both"/>
        <w:rPr>
          <w:rFonts w:ascii="Arial" w:hAnsi="Arial" w:cs="Arial"/>
        </w:rPr>
      </w:pPr>
      <w:r w:rsidRPr="000F350C">
        <w:rPr>
          <w:rFonts w:ascii="Arial" w:hAnsi="Arial" w:cs="Arial"/>
        </w:rPr>
        <w:t xml:space="preserve">17.2. Kontakt z wymienionymi osobami jest możliwy w godzinach </w:t>
      </w:r>
      <w:r w:rsidRPr="00633DC1">
        <w:rPr>
          <w:rFonts w:ascii="Arial" w:hAnsi="Arial" w:cs="Arial"/>
        </w:rPr>
        <w:t xml:space="preserve">pracy zamawiającego. </w:t>
      </w:r>
    </w:p>
    <w:p w14:paraId="7CDCF040" w14:textId="77777777" w:rsidR="00EC581B" w:rsidRDefault="00EC581B" w:rsidP="00EC581B">
      <w:pPr>
        <w:spacing w:after="157" w:line="259" w:lineRule="auto"/>
        <w:ind w:right="0"/>
        <w:jc w:val="left"/>
      </w:pPr>
    </w:p>
    <w:p w14:paraId="42F9BF23" w14:textId="77777777" w:rsidR="00EC581B" w:rsidRDefault="00EC581B" w:rsidP="00EC581B">
      <w:pPr>
        <w:tabs>
          <w:tab w:val="center" w:pos="1563"/>
        </w:tabs>
        <w:spacing w:after="51" w:line="270" w:lineRule="auto"/>
        <w:ind w:left="0" w:right="0" w:firstLine="0"/>
        <w:jc w:val="left"/>
        <w:rPr>
          <w:b/>
          <w:bCs/>
        </w:rPr>
      </w:pPr>
    </w:p>
    <w:p w14:paraId="02266D2C" w14:textId="380AE6D6" w:rsidR="00EC581B" w:rsidRPr="00B6633F" w:rsidRDefault="00EC581B" w:rsidP="00EC581B">
      <w:pPr>
        <w:spacing w:after="157" w:line="270" w:lineRule="auto"/>
        <w:ind w:left="43" w:right="733" w:firstLine="0"/>
        <w:rPr>
          <w:color w:val="auto"/>
        </w:rPr>
      </w:pPr>
      <w:r>
        <w:rPr>
          <w:b/>
          <w:color w:val="auto"/>
        </w:rPr>
        <w:t>18</w:t>
      </w:r>
      <w:r w:rsidRPr="00B6633F">
        <w:rPr>
          <w:b/>
          <w:color w:val="auto"/>
        </w:rPr>
        <w:t>. PROJEKTOWANE POSTANOWIENIA UMOWY W SPRAWIE ZAMÓWIENIA PUBLICZNEGO, KTÓRE ZOSTANĄ WPROWADZONE DO TREŚCI TEJ UMOWY</w:t>
      </w:r>
      <w:r w:rsidRPr="00B6633F">
        <w:rPr>
          <w:color w:val="auto"/>
        </w:rPr>
        <w:t xml:space="preserve"> </w:t>
      </w:r>
    </w:p>
    <w:p w14:paraId="1736E117" w14:textId="77777777" w:rsidR="00EC581B" w:rsidRPr="00B6633F" w:rsidRDefault="00EC581B" w:rsidP="00EC581B">
      <w:pPr>
        <w:ind w:left="594" w:right="735" w:firstLine="0"/>
        <w:rPr>
          <w:color w:val="auto"/>
        </w:rPr>
      </w:pPr>
      <w:r w:rsidRPr="00B6633F">
        <w:rPr>
          <w:color w:val="auto"/>
        </w:rPr>
        <w:t xml:space="preserve">Wzór umowy dla części nr 1 i dla części nr 2 w sprawie zamówienia publicznego stanowi </w:t>
      </w:r>
      <w:r w:rsidRPr="00B6633F">
        <w:rPr>
          <w:b/>
          <w:color w:val="auto"/>
        </w:rPr>
        <w:t xml:space="preserve">Załącznik nr 7 do SWZ. </w:t>
      </w:r>
    </w:p>
    <w:p w14:paraId="2F65FA5D" w14:textId="77777777" w:rsidR="00EC581B" w:rsidRDefault="00EC581B" w:rsidP="00EC581B">
      <w:pPr>
        <w:pStyle w:val="Nagwek1"/>
        <w:ind w:left="38" w:right="733"/>
        <w:rPr>
          <w:color w:val="auto"/>
          <w:u w:val="none"/>
        </w:rPr>
      </w:pPr>
    </w:p>
    <w:p w14:paraId="76428571" w14:textId="77777777" w:rsidR="00EC581B" w:rsidRPr="0031237E" w:rsidRDefault="00EC581B" w:rsidP="00EC581B">
      <w:pPr>
        <w:pStyle w:val="Nagwek1"/>
        <w:ind w:left="38" w:right="733"/>
        <w:rPr>
          <w:color w:val="auto"/>
          <w:u w:val="none"/>
        </w:rPr>
      </w:pPr>
      <w:r>
        <w:rPr>
          <w:color w:val="auto"/>
          <w:u w:val="none"/>
        </w:rPr>
        <w:t>19.</w:t>
      </w:r>
      <w:r w:rsidRPr="0031237E">
        <w:rPr>
          <w:color w:val="auto"/>
          <w:u w:val="none"/>
        </w:rPr>
        <w:t xml:space="preserve"> OPIS SPOSOBU PRZYGOTOWANIA </w:t>
      </w:r>
      <w:r>
        <w:rPr>
          <w:color w:val="auto"/>
          <w:u w:val="none"/>
        </w:rPr>
        <w:t xml:space="preserve">i SKŁADANIA </w:t>
      </w:r>
      <w:r w:rsidRPr="0031237E">
        <w:rPr>
          <w:color w:val="auto"/>
          <w:u w:val="none"/>
        </w:rPr>
        <w:t xml:space="preserve">OFERTY </w:t>
      </w:r>
    </w:p>
    <w:p w14:paraId="71064113" w14:textId="77777777" w:rsidR="00EC581B" w:rsidRPr="00D338FD" w:rsidRDefault="00EC581B" w:rsidP="00EC581B">
      <w:pPr>
        <w:spacing w:after="0" w:line="360" w:lineRule="auto"/>
        <w:ind w:left="0" w:right="0" w:firstLine="0"/>
        <w:jc w:val="left"/>
        <w:rPr>
          <w:rFonts w:eastAsia="Verdana"/>
          <w:color w:val="auto"/>
          <w:lang w:eastAsia="en-US"/>
        </w:rPr>
      </w:pPr>
      <w:r>
        <w:rPr>
          <w:rFonts w:eastAsia="Verdana"/>
          <w:color w:val="auto"/>
          <w:lang w:eastAsia="en-US"/>
        </w:rPr>
        <w:t>19</w:t>
      </w:r>
      <w:r w:rsidRPr="00D338FD">
        <w:rPr>
          <w:rFonts w:eastAsia="Verdana"/>
          <w:color w:val="auto"/>
          <w:lang w:eastAsia="en-US"/>
        </w:rPr>
        <w:t xml:space="preserve">.1. </w:t>
      </w:r>
      <w:r w:rsidRPr="00081B3B">
        <w:rPr>
          <w:rFonts w:eastAsia="Verdana"/>
          <w:color w:val="auto"/>
          <w:lang w:eastAsia="en-US"/>
        </w:rPr>
        <w:t>Wykonawca może złożyć ofertę</w:t>
      </w:r>
      <w:r>
        <w:rPr>
          <w:rFonts w:eastAsia="Verdana"/>
          <w:color w:val="auto"/>
          <w:lang w:eastAsia="en-US"/>
        </w:rPr>
        <w:t xml:space="preserve"> na jedną lub kilka części zamówienia. </w:t>
      </w:r>
    </w:p>
    <w:p w14:paraId="17FB6E04" w14:textId="77777777" w:rsidR="00EC581B" w:rsidRPr="00D338FD" w:rsidRDefault="00EC581B" w:rsidP="00EC581B">
      <w:pPr>
        <w:spacing w:line="360" w:lineRule="auto"/>
        <w:rPr>
          <w:rFonts w:eastAsia="Verdana"/>
          <w:color w:val="auto"/>
          <w:lang w:eastAsia="en-US"/>
        </w:rPr>
      </w:pPr>
      <w:r>
        <w:rPr>
          <w:rFonts w:eastAsia="Verdana"/>
          <w:color w:val="auto"/>
          <w:lang w:eastAsia="en-US"/>
        </w:rPr>
        <w:t>19</w:t>
      </w:r>
      <w:r w:rsidRPr="00D338FD">
        <w:rPr>
          <w:rFonts w:eastAsia="Verdana"/>
          <w:color w:val="auto"/>
          <w:lang w:eastAsia="en-US"/>
        </w:rPr>
        <w:t xml:space="preserve">.2. </w:t>
      </w:r>
      <w:r w:rsidRPr="00161621">
        <w:rPr>
          <w:rFonts w:eastAsia="Verdana"/>
          <w:color w:val="auto"/>
          <w:lang w:eastAsia="en-US"/>
        </w:rPr>
        <w:t xml:space="preserve">Oferta powinna być sporządzona w języku polskim. </w:t>
      </w:r>
      <w:r>
        <w:rPr>
          <w:rFonts w:eastAsia="Verdana"/>
          <w:color w:val="auto"/>
          <w:lang w:eastAsia="en-US"/>
        </w:rPr>
        <w:t>Każdy dokument składający się na ofertę powinien być czytelny.</w:t>
      </w:r>
    </w:p>
    <w:p w14:paraId="23B84986" w14:textId="77777777" w:rsidR="00EC581B" w:rsidRPr="00D338FD" w:rsidRDefault="00EC581B" w:rsidP="00EC581B">
      <w:pPr>
        <w:spacing w:line="360" w:lineRule="auto"/>
        <w:rPr>
          <w:rFonts w:eastAsia="Verdana"/>
          <w:color w:val="auto"/>
          <w:lang w:eastAsia="en-US"/>
        </w:rPr>
      </w:pPr>
      <w:r>
        <w:t>19</w:t>
      </w:r>
      <w:r w:rsidRPr="00F74EBF">
        <w:t>.3.</w:t>
      </w:r>
      <w:r w:rsidRPr="00D338FD">
        <w:rPr>
          <w:b/>
          <w:bCs/>
        </w:rPr>
        <w:t xml:space="preserve"> Ofertę składa się pod rygorem nieważności, w formie elektronicznej</w:t>
      </w:r>
      <w:r w:rsidRPr="00D338FD">
        <w:t xml:space="preserve"> (tj. w postaci elektronicznej opatrzonej kwalifikowanym podpisem elektronicznym) lub w postaci elektronicznej opatrzonej podpisem zaufanym lub podpisem osobistym. </w:t>
      </w:r>
      <w:r w:rsidRPr="00161621">
        <w:rPr>
          <w:rFonts w:eastAsia="Verdana"/>
          <w:color w:val="auto"/>
          <w:lang w:eastAsia="en-US"/>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r>
        <w:rPr>
          <w:rFonts w:eastAsia="Verdana"/>
          <w:color w:val="auto"/>
          <w:lang w:eastAsia="en-US"/>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chyba, że Zamawiający może jej uzyskać za pomocą bezpłatnych i ogólnodostępnych baz danych, o ile Wykonawca wskazał dane umożliwiające dostęp do tych dokumentów. </w:t>
      </w:r>
    </w:p>
    <w:p w14:paraId="6FE96AC0" w14:textId="77777777" w:rsidR="00EC581B" w:rsidRPr="00D338FD" w:rsidRDefault="00EC581B" w:rsidP="00EC581B">
      <w:pPr>
        <w:spacing w:line="360" w:lineRule="auto"/>
        <w:rPr>
          <w:rFonts w:eastAsia="Verdana"/>
          <w:color w:val="auto"/>
          <w:lang w:eastAsia="en-US"/>
        </w:rPr>
      </w:pPr>
      <w:r>
        <w:t>19</w:t>
      </w:r>
      <w:r w:rsidRPr="00A05F84">
        <w:t>.</w:t>
      </w:r>
      <w:r w:rsidRPr="00D338FD">
        <w:rPr>
          <w:rFonts w:eastAsia="Verdana"/>
          <w:color w:val="auto"/>
          <w:lang w:eastAsia="en-US"/>
        </w:rPr>
        <w:t>4. Treść oferty musi odpowiadać treści SWZ.</w:t>
      </w:r>
    </w:p>
    <w:p w14:paraId="68B1361E" w14:textId="77777777" w:rsidR="00EC581B" w:rsidRPr="00D338FD" w:rsidRDefault="00EC581B" w:rsidP="00EC581B">
      <w:pPr>
        <w:pStyle w:val="Standard"/>
        <w:spacing w:line="360" w:lineRule="auto"/>
        <w:ind w:left="567" w:right="750" w:hanging="567"/>
        <w:jc w:val="both"/>
        <w:rPr>
          <w:rFonts w:ascii="Arial" w:eastAsia="Cambria, Cambria" w:hAnsi="Arial" w:cs="Arial"/>
          <w:color w:val="000000"/>
          <w:sz w:val="22"/>
          <w:szCs w:val="22"/>
        </w:rPr>
      </w:pPr>
      <w:r>
        <w:rPr>
          <w:rFonts w:ascii="Arial" w:hAnsi="Arial" w:cs="Arial"/>
          <w:sz w:val="22"/>
          <w:szCs w:val="22"/>
        </w:rPr>
        <w:t>19</w:t>
      </w:r>
      <w:r w:rsidRPr="00D338FD">
        <w:rPr>
          <w:rFonts w:ascii="Arial" w:hAnsi="Arial" w:cs="Arial"/>
          <w:b/>
          <w:bCs/>
          <w:sz w:val="22"/>
          <w:szCs w:val="22"/>
        </w:rPr>
        <w:t>.</w:t>
      </w:r>
      <w:r w:rsidRPr="00D338FD">
        <w:rPr>
          <w:rFonts w:ascii="Arial" w:eastAsia="Verdana" w:hAnsi="Arial" w:cs="Arial"/>
          <w:sz w:val="22"/>
          <w:szCs w:val="22"/>
          <w:lang w:eastAsia="en-US"/>
        </w:rPr>
        <w:t xml:space="preserve">5. </w:t>
      </w:r>
      <w:r w:rsidRPr="00D338FD">
        <w:rPr>
          <w:rFonts w:ascii="Arial" w:eastAsia="Cambria, Cambria" w:hAnsi="Arial" w:cs="Arial"/>
          <w:color w:val="000000"/>
          <w:sz w:val="22"/>
          <w:szCs w:val="22"/>
        </w:rPr>
        <w:t>Każdy dokument składający się na ofertę lub złożony wraz z ofertą sporządzony w języku innym niż polski musi być złożony wraz z tłumaczeniem na język polski.</w:t>
      </w:r>
    </w:p>
    <w:p w14:paraId="71760C2A" w14:textId="77777777" w:rsidR="00EC581B" w:rsidRPr="002E6549" w:rsidRDefault="00EC581B" w:rsidP="00EC581B">
      <w:pPr>
        <w:pStyle w:val="Standard"/>
        <w:spacing w:line="360" w:lineRule="auto"/>
        <w:ind w:left="709" w:right="750" w:hanging="709"/>
        <w:jc w:val="both"/>
        <w:rPr>
          <w:rFonts w:ascii="Arial" w:eastAsia="Verdana" w:hAnsi="Arial" w:cs="Arial"/>
          <w:sz w:val="22"/>
          <w:szCs w:val="22"/>
          <w:lang w:eastAsia="en-US"/>
        </w:rPr>
      </w:pPr>
      <w:r>
        <w:rPr>
          <w:rFonts w:ascii="Arial" w:eastAsia="Cambria, Cambria" w:hAnsi="Arial" w:cs="Arial"/>
          <w:color w:val="000000"/>
          <w:sz w:val="22"/>
          <w:szCs w:val="22"/>
        </w:rPr>
        <w:t>19</w:t>
      </w:r>
      <w:r w:rsidRPr="00D338FD">
        <w:rPr>
          <w:rFonts w:ascii="Arial" w:eastAsia="Cambria, Cambria" w:hAnsi="Arial" w:cs="Arial"/>
          <w:color w:val="000000"/>
          <w:sz w:val="22"/>
          <w:szCs w:val="22"/>
        </w:rPr>
        <w:t xml:space="preserve">.6.  </w:t>
      </w:r>
      <w:r w:rsidRPr="002E6549">
        <w:rPr>
          <w:rFonts w:ascii="Arial" w:eastAsia="Verdana" w:hAnsi="Arial" w:cs="Arial"/>
          <w:sz w:val="22"/>
          <w:szCs w:val="22"/>
          <w:lang w:eastAsia="en-US"/>
        </w:rPr>
        <w:t>Oferta oraz pozostałe oświadczenia i dokumenty, dla których Zamawiający określił wzory w formie formularzy zamieszczonych w załącznikach do SWZ, powinny być sporządzone zgodnie z tymi wzorami.</w:t>
      </w:r>
    </w:p>
    <w:p w14:paraId="58BD9D58" w14:textId="77777777" w:rsidR="00EC581B" w:rsidRPr="00A05F84" w:rsidRDefault="00EC581B" w:rsidP="00EC581B">
      <w:pPr>
        <w:pStyle w:val="Standard"/>
        <w:spacing w:line="360" w:lineRule="auto"/>
        <w:ind w:left="709" w:right="750" w:hanging="709"/>
        <w:jc w:val="both"/>
        <w:rPr>
          <w:rFonts w:ascii="Arial" w:hAnsi="Arial" w:cs="Arial"/>
          <w:sz w:val="22"/>
          <w:szCs w:val="22"/>
        </w:rPr>
      </w:pPr>
      <w:r>
        <w:rPr>
          <w:rFonts w:ascii="Arial" w:hAnsi="Arial" w:cs="Arial"/>
          <w:sz w:val="22"/>
          <w:szCs w:val="22"/>
        </w:rPr>
        <w:t xml:space="preserve">19.7. </w:t>
      </w:r>
      <w:r w:rsidRPr="00D338FD">
        <w:rPr>
          <w:rFonts w:ascii="Arial" w:hAnsi="Arial" w:cs="Arial"/>
          <w:sz w:val="22"/>
          <w:szCs w:val="22"/>
        </w:rPr>
        <w:t>Składanie ofert dostępne jest tylko dla użytkowników Platformy e-Zamówienia, którzy posiadają konto „Wykonawcy”, a także uprawnienie do składania ofert.</w:t>
      </w:r>
    </w:p>
    <w:p w14:paraId="7D4A1CFF" w14:textId="77777777" w:rsidR="00EC581B" w:rsidRPr="00D338FD" w:rsidRDefault="00EC581B" w:rsidP="00EC581B">
      <w:pPr>
        <w:spacing w:line="360" w:lineRule="auto"/>
      </w:pPr>
      <w:r>
        <w:t>19</w:t>
      </w:r>
      <w:r w:rsidRPr="00D338FD">
        <w:t>.</w:t>
      </w:r>
      <w:r>
        <w:t>8</w:t>
      </w:r>
      <w:r w:rsidRPr="00D338FD">
        <w:t xml:space="preserve">. Wykonawca przygotowuje ofertę </w:t>
      </w:r>
      <w:r>
        <w:t xml:space="preserve">z wykorzystaniem „Formularza cenowego” zgodnie z załącznikiem nr 1 do SWZ. </w:t>
      </w:r>
    </w:p>
    <w:p w14:paraId="1F474F49" w14:textId="77777777" w:rsidR="00EC581B" w:rsidRPr="00D753E4" w:rsidRDefault="00EC581B" w:rsidP="00EC581B">
      <w:pPr>
        <w:autoSpaceDE w:val="0"/>
        <w:autoSpaceDN w:val="0"/>
        <w:adjustRightInd w:val="0"/>
        <w:spacing w:after="0" w:line="360" w:lineRule="auto"/>
        <w:ind w:right="1045"/>
        <w:rPr>
          <w:rFonts w:eastAsiaTheme="minorHAnsi"/>
        </w:rPr>
      </w:pPr>
      <w:r w:rsidRPr="00D753E4">
        <w:t xml:space="preserve">19.9. </w:t>
      </w:r>
      <w:r w:rsidRPr="00D753E4">
        <w:rPr>
          <w:rFonts w:eastAsiaTheme="minorHAnsi"/>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753E4">
        <w:rPr>
          <w:rFonts w:eastAsiaTheme="minorHAnsi"/>
        </w:rPr>
        <w:t>drag&amp;drop</w:t>
      </w:r>
      <w:proofErr w:type="spellEnd"/>
      <w:r w:rsidRPr="00D753E4">
        <w:rPr>
          <w:rFonts w:eastAsiaTheme="minorHAnsi"/>
        </w:rPr>
        <w:t xml:space="preserve"> („przeciągnij i upuść”) służące do dodawania plików. </w:t>
      </w:r>
    </w:p>
    <w:p w14:paraId="0DB965AF" w14:textId="77777777" w:rsidR="00EC581B" w:rsidRPr="00730D0C" w:rsidRDefault="00EC581B" w:rsidP="00EC581B">
      <w:pPr>
        <w:autoSpaceDE w:val="0"/>
        <w:autoSpaceDN w:val="0"/>
        <w:adjustRightInd w:val="0"/>
        <w:spacing w:after="0" w:line="360" w:lineRule="auto"/>
        <w:ind w:right="1045"/>
        <w:rPr>
          <w:rFonts w:eastAsiaTheme="minorHAnsi"/>
        </w:rPr>
      </w:pPr>
      <w:r w:rsidRPr="00603F43">
        <w:t xml:space="preserve">19.10. </w:t>
      </w:r>
      <w:r w:rsidRPr="00603F43">
        <w:rPr>
          <w:rFonts w:eastAsiaTheme="minorHAnsi"/>
        </w:rPr>
        <w:t xml:space="preserve">Wykonawca dodaje uprzednio podpisany </w:t>
      </w:r>
      <w:r w:rsidRPr="00603F43">
        <w:rPr>
          <w:rFonts w:eastAsiaTheme="minorHAnsi"/>
          <w:b/>
          <w:bCs/>
        </w:rPr>
        <w:t xml:space="preserve">Formularz </w:t>
      </w:r>
      <w:r>
        <w:rPr>
          <w:rFonts w:eastAsiaTheme="minorHAnsi"/>
          <w:b/>
          <w:bCs/>
        </w:rPr>
        <w:t>cenowy</w:t>
      </w:r>
      <w:r w:rsidRPr="00603F43">
        <w:rPr>
          <w:rFonts w:eastAsiaTheme="minorHAnsi"/>
          <w:b/>
          <w:bCs/>
        </w:rPr>
        <w:t xml:space="preserve"> – załącznik nr 1 do SWZ dla </w:t>
      </w:r>
      <w:r>
        <w:rPr>
          <w:rFonts w:eastAsiaTheme="minorHAnsi"/>
          <w:b/>
          <w:bCs/>
        </w:rPr>
        <w:t xml:space="preserve">oferty częściowej nr 1 i oferty częściowej nr </w:t>
      </w:r>
      <w:r w:rsidRPr="00603F43">
        <w:rPr>
          <w:rFonts w:eastAsiaTheme="minorHAnsi"/>
        </w:rPr>
        <w:t xml:space="preserve">w pierwszym polu („Wypełniony formularz oferty”). W kolejnym polu („Załączniki i inne dokumenty przedstawione w ofercie przez Wykonawcę”) Wykonawca dodaje pozostałe pliki stanowiące ofertę lub składane wraz z ofertą. </w:t>
      </w:r>
    </w:p>
    <w:p w14:paraId="1C7EACF7" w14:textId="77777777" w:rsidR="00EC581B" w:rsidRPr="00D338FD" w:rsidRDefault="00EC581B" w:rsidP="00EC581B">
      <w:pPr>
        <w:spacing w:line="360" w:lineRule="auto"/>
      </w:pPr>
      <w:r>
        <w:t>19</w:t>
      </w:r>
      <w:r w:rsidRPr="00D338FD">
        <w:t>.</w:t>
      </w:r>
      <w:r>
        <w:t>11</w:t>
      </w:r>
      <w:r w:rsidRPr="00D338FD">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Pr="00D338FD">
        <w:rPr>
          <w:rFonts w:eastAsia="Cambria, Cambria"/>
          <w:bCs/>
        </w:rPr>
        <w:t xml:space="preserve"> Zamawiający informuje, iż zgodnie z art. 18 ust.3 ustawy </w:t>
      </w:r>
      <w:proofErr w:type="spellStart"/>
      <w:r w:rsidRPr="00D338FD">
        <w:rPr>
          <w:rFonts w:eastAsia="Cambria, Cambria"/>
          <w:bCs/>
        </w:rPr>
        <w:t>Pzp</w:t>
      </w:r>
      <w:proofErr w:type="spellEnd"/>
      <w:r w:rsidRPr="00D338FD">
        <w:rPr>
          <w:rFonts w:eastAsia="Cambria, Cambria"/>
          <w:bCs/>
        </w:rPr>
        <w:t xml:space="preserve"> nie ujawnia się informacji stanowiących </w:t>
      </w:r>
      <w:r w:rsidRPr="00D338FD">
        <w:rPr>
          <w:rFonts w:eastAsia="Cambria, Cambria"/>
          <w:b/>
          <w:bCs/>
        </w:rPr>
        <w:t>tajemnicę przedsiębiorstwa</w:t>
      </w:r>
      <w:r w:rsidRPr="00D338FD">
        <w:rPr>
          <w:rFonts w:eastAsia="Cambria, Cambria"/>
          <w:bCs/>
        </w:rPr>
        <w:t xml:space="preserve"> w rozumieniu przepisów ustawy z dnia 16 kwietnia 1993 r. </w:t>
      </w:r>
      <w:r w:rsidRPr="00D338FD">
        <w:rPr>
          <w:rFonts w:eastAsia="Cambria, Cambria"/>
          <w:bCs/>
          <w:i/>
        </w:rPr>
        <w:t>o zwalczaniu nieuczciwej konkurencji</w:t>
      </w:r>
      <w:r w:rsidRPr="00D338FD">
        <w:rPr>
          <w:rFonts w:eastAsia="Cambria, Cambria"/>
          <w:bCs/>
        </w:rPr>
        <w:t xml:space="preserve"> (Dz. U. z 2022 r. poz. 1233), </w:t>
      </w:r>
      <w:r w:rsidRPr="00D338FD">
        <w:rPr>
          <w:rFonts w:eastAsia="Cambria, Cambria"/>
          <w:bCs/>
          <w:u w:val="single"/>
        </w:rPr>
        <w:t>jeżeli wykonawca, wraz z przekazaniem takich informacji, zastrzegł, że nie mogą być one udostępniane oraz wykazał, że zastrzeżone informacje stanowią tajemnice przedsiębiorstwa</w:t>
      </w:r>
      <w:r w:rsidRPr="00D338FD">
        <w:rPr>
          <w:rFonts w:eastAsia="Cambria, Cambria"/>
          <w:bCs/>
        </w:rPr>
        <w:t xml:space="preserve">. Wykonawca nie może zastrzec informacji, o których mowa w art. 222 ust. 5 ustawy </w:t>
      </w:r>
      <w:proofErr w:type="spellStart"/>
      <w:r w:rsidRPr="00D338FD">
        <w:rPr>
          <w:rFonts w:eastAsia="Cambria, Cambria"/>
          <w:bCs/>
        </w:rPr>
        <w:t>Pzp</w:t>
      </w:r>
      <w:proofErr w:type="spellEnd"/>
      <w:r w:rsidRPr="00D338FD">
        <w:rPr>
          <w:rFonts w:eastAsia="Cambria, Cambria"/>
          <w:bCs/>
        </w:rPr>
        <w:t>.</w:t>
      </w:r>
    </w:p>
    <w:p w14:paraId="42BE30A9" w14:textId="77777777" w:rsidR="00EC581B" w:rsidRPr="00D338FD" w:rsidRDefault="00EC581B" w:rsidP="00EC581B">
      <w:pPr>
        <w:spacing w:line="360" w:lineRule="auto"/>
      </w:pPr>
      <w:r>
        <w:t>19</w:t>
      </w:r>
      <w:r w:rsidRPr="00D338FD">
        <w:t>.</w:t>
      </w:r>
      <w:r>
        <w:t>12</w:t>
      </w:r>
      <w:r w:rsidRPr="00D338FD">
        <w:t xml:space="preserve">. </w:t>
      </w:r>
      <w:r w:rsidRPr="00D338FD">
        <w:rPr>
          <w:b/>
        </w:rPr>
        <w:t>Formularz ofertowy</w:t>
      </w:r>
      <w:r w:rsidRPr="00D338FD">
        <w:t xml:space="preserve"> podpisuje się kwalifikowanym podpisem elektronicznym, podpisem zaufanym lub podpisem osobistym.</w:t>
      </w:r>
      <w:r>
        <w:t xml:space="preserve"> </w:t>
      </w:r>
      <w:r w:rsidRPr="00D338FD">
        <w:t xml:space="preserve">(Uwaga! Opatrzenie podpisem zaufanym albo osobistym dopuszczalne jest w postępowaniach o udzielenie zamówienia o wartości mniejszej niż progi unijne. W zamówieniach powyżej progów unijnych ofertę podpisuje się kwalifikowanym podpisem elektronicznym). </w:t>
      </w:r>
      <w:r w:rsidRPr="00D338FD">
        <w:rPr>
          <w:u w:val="single"/>
        </w:rPr>
        <w:t>Rekomendowanym wariantem podpisu jest typ wewnętrzny.</w:t>
      </w:r>
      <w:r w:rsidRPr="00D338FD">
        <w:t xml:space="preserve"> Podpis formularza ofertowego </w:t>
      </w:r>
      <w:r w:rsidRPr="00D338FD">
        <w:rPr>
          <w:u w:val="single"/>
        </w:rPr>
        <w:t>wariantem podpisu w typie zewnętrznym również jest możliwy</w:t>
      </w:r>
      <w:r w:rsidRPr="00D338FD">
        <w:t>, tylko w tym przypadku, powstały oddzielny plik podpisu dla tego formularza należy załączyć w polu „Załączniki i inne dokumenty przedstawione w ofercie przez Wykonawcę”.</w:t>
      </w:r>
    </w:p>
    <w:p w14:paraId="155D8E53" w14:textId="77777777" w:rsidR="00EC581B" w:rsidRPr="00D338FD" w:rsidRDefault="00EC581B" w:rsidP="00EC581B">
      <w:pPr>
        <w:spacing w:line="360" w:lineRule="auto"/>
        <w:ind w:hanging="53"/>
      </w:pPr>
      <w:r w:rsidRPr="00D338FD">
        <w:rPr>
          <w:b/>
        </w:rPr>
        <w:t>Pozostałe dokumenty</w:t>
      </w:r>
      <w:r w:rsidRPr="00D338FD">
        <w:t xml:space="preserve"> wchodzące w skład oferty lub składane wraz z ofertą, które są zgodne z ustawą </w:t>
      </w:r>
      <w:proofErr w:type="spellStart"/>
      <w:r w:rsidRPr="00D338FD">
        <w:t>Pzp</w:t>
      </w:r>
      <w:proofErr w:type="spellEnd"/>
      <w:r w:rsidRPr="00D338FD">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D338FD">
        <w:rPr>
          <w:u w:val="single"/>
        </w:rPr>
        <w:t>podpisem typu zewnętrznego</w:t>
      </w:r>
      <w:r w:rsidRPr="00D338FD">
        <w:t xml:space="preserve"> lub </w:t>
      </w:r>
      <w:r w:rsidRPr="00D338FD">
        <w:rPr>
          <w:u w:val="single"/>
        </w:rPr>
        <w:t>wewnętrznego</w:t>
      </w:r>
      <w:r w:rsidRPr="00D338FD">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129D234" w14:textId="77777777" w:rsidR="00EC581B" w:rsidRPr="00D338FD" w:rsidRDefault="00EC581B" w:rsidP="00EC581B">
      <w:pPr>
        <w:spacing w:line="360" w:lineRule="auto"/>
        <w:ind w:hanging="53"/>
      </w:pPr>
      <w:r w:rsidRPr="00D338FD">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C71FCBD" w14:textId="77777777" w:rsidR="00EC581B" w:rsidRPr="00D338FD" w:rsidRDefault="00EC581B" w:rsidP="00EC581B">
      <w:pPr>
        <w:spacing w:line="360" w:lineRule="auto"/>
      </w:pPr>
      <w:r>
        <w:t>19</w:t>
      </w:r>
      <w:r w:rsidRPr="00D338FD">
        <w:t>.1</w:t>
      </w:r>
      <w:r>
        <w:t>3</w:t>
      </w:r>
      <w:r w:rsidRPr="00D338FD">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BF9D56C" w14:textId="77777777" w:rsidR="00EC581B" w:rsidRPr="00D338FD" w:rsidRDefault="00EC581B" w:rsidP="00EC581B">
      <w:pPr>
        <w:spacing w:line="360" w:lineRule="auto"/>
      </w:pPr>
      <w:r>
        <w:t>19</w:t>
      </w:r>
      <w:r w:rsidRPr="00D338FD">
        <w:t>.1</w:t>
      </w:r>
      <w:r>
        <w:t>4</w:t>
      </w:r>
      <w:r w:rsidRPr="00D338FD">
        <w:t>. Oferta może być złożona tylko do upływu terminu składania ofert.</w:t>
      </w:r>
    </w:p>
    <w:p w14:paraId="7A7D6653" w14:textId="77777777" w:rsidR="00EC581B" w:rsidRPr="00D338FD" w:rsidRDefault="00EC581B" w:rsidP="00EC581B">
      <w:pPr>
        <w:spacing w:line="360" w:lineRule="auto"/>
      </w:pPr>
      <w:r>
        <w:t>19</w:t>
      </w:r>
      <w:r w:rsidRPr="00D338FD">
        <w:t>.1</w:t>
      </w:r>
      <w:r>
        <w:t>5</w:t>
      </w:r>
      <w:r w:rsidRPr="00D338FD">
        <w:t>. Wykonawca może przed upływem terminu składania ofert wycofać ofertę. Wykonawca wycofuje ofertę w zakładce „Oferty/wnioski” używając przycisku „Wycofaj ofertę”.</w:t>
      </w:r>
    </w:p>
    <w:p w14:paraId="37CB730B" w14:textId="77777777" w:rsidR="00EC581B" w:rsidRPr="00D338FD" w:rsidRDefault="00EC581B" w:rsidP="00EC581B">
      <w:pPr>
        <w:spacing w:line="360" w:lineRule="auto"/>
      </w:pPr>
      <w:r>
        <w:t>19</w:t>
      </w:r>
      <w:r w:rsidRPr="00D338FD">
        <w:t>.1</w:t>
      </w:r>
      <w:r>
        <w:t>6</w:t>
      </w:r>
      <w:r w:rsidRPr="00D338FD">
        <w:t>. Maksymalny łączny rozmiar plików stanowiących ofertę lub składanych wraz z ofertą to 250 MB.</w:t>
      </w:r>
    </w:p>
    <w:p w14:paraId="13092E43" w14:textId="77777777" w:rsidR="00EC581B" w:rsidRPr="00D338FD" w:rsidRDefault="00EC581B" w:rsidP="00EC581B">
      <w:pPr>
        <w:spacing w:after="146" w:line="360" w:lineRule="auto"/>
        <w:ind w:left="38" w:right="0" w:hanging="10"/>
        <w:jc w:val="left"/>
        <w:rPr>
          <w:color w:val="000000" w:themeColor="text1"/>
        </w:rPr>
      </w:pPr>
      <w:r>
        <w:rPr>
          <w:color w:val="auto"/>
        </w:rPr>
        <w:t>19</w:t>
      </w:r>
      <w:r w:rsidRPr="00A05F84">
        <w:rPr>
          <w:color w:val="auto"/>
        </w:rPr>
        <w:t>.1</w:t>
      </w:r>
      <w:r>
        <w:rPr>
          <w:color w:val="auto"/>
        </w:rPr>
        <w:t>7</w:t>
      </w:r>
      <w:r w:rsidRPr="00A05F84">
        <w:rPr>
          <w:color w:val="auto"/>
        </w:rPr>
        <w:t xml:space="preserve">. </w:t>
      </w:r>
      <w:r w:rsidRPr="00A05F84">
        <w:rPr>
          <w:b/>
          <w:color w:val="000000" w:themeColor="text1"/>
          <w:u w:val="single"/>
        </w:rPr>
        <w:t>Na ofertę składają się następujące dokumenty:</w:t>
      </w:r>
      <w:r w:rsidRPr="00D338FD">
        <w:rPr>
          <w:b/>
          <w:color w:val="000000" w:themeColor="text1"/>
        </w:rPr>
        <w:t xml:space="preserve"> </w:t>
      </w:r>
    </w:p>
    <w:p w14:paraId="62407BD5" w14:textId="77777777" w:rsidR="00EC581B" w:rsidRDefault="00EC581B" w:rsidP="00EC581B">
      <w:pPr>
        <w:spacing w:after="156" w:line="360" w:lineRule="auto"/>
        <w:ind w:left="880" w:right="699" w:hanging="852"/>
        <w:jc w:val="left"/>
        <w:rPr>
          <w:b/>
          <w:color w:val="auto"/>
        </w:rPr>
      </w:pPr>
      <w:r>
        <w:t>19</w:t>
      </w:r>
      <w:r w:rsidRPr="00D338FD">
        <w:t>.1</w:t>
      </w:r>
      <w:r>
        <w:t>8</w:t>
      </w:r>
      <w:r w:rsidRPr="00D338FD">
        <w:t>.</w:t>
      </w:r>
      <w:r w:rsidRPr="00724DED">
        <w:rPr>
          <w:color w:val="auto"/>
        </w:rPr>
        <w:t>1</w:t>
      </w:r>
      <w:r>
        <w:rPr>
          <w:color w:val="auto"/>
        </w:rPr>
        <w:t>.</w:t>
      </w:r>
      <w:r w:rsidRPr="00724DED">
        <w:rPr>
          <w:color w:val="auto"/>
        </w:rPr>
        <w:t xml:space="preserve"> </w:t>
      </w:r>
      <w:r w:rsidRPr="00724DED">
        <w:rPr>
          <w:b/>
          <w:bCs/>
          <w:color w:val="auto"/>
        </w:rPr>
        <w:t>F</w:t>
      </w:r>
      <w:r w:rsidRPr="00724DED">
        <w:rPr>
          <w:b/>
          <w:color w:val="auto"/>
        </w:rPr>
        <w:t xml:space="preserve">ormularz </w:t>
      </w:r>
      <w:r>
        <w:rPr>
          <w:b/>
          <w:color w:val="auto"/>
        </w:rPr>
        <w:t>cenowy</w:t>
      </w:r>
      <w:r w:rsidRPr="00724DED">
        <w:rPr>
          <w:b/>
          <w:color w:val="auto"/>
        </w:rPr>
        <w:t xml:space="preserve"> </w:t>
      </w:r>
      <w:r w:rsidRPr="00724DED">
        <w:rPr>
          <w:bCs/>
          <w:color w:val="auto"/>
        </w:rPr>
        <w:t xml:space="preserve">zgodnie z </w:t>
      </w:r>
      <w:r w:rsidRPr="00724DED">
        <w:rPr>
          <w:b/>
          <w:color w:val="auto"/>
        </w:rPr>
        <w:t>Załącznikiem nr 1 do SWZ</w:t>
      </w:r>
      <w:r>
        <w:rPr>
          <w:b/>
          <w:color w:val="auto"/>
        </w:rPr>
        <w:t>.</w:t>
      </w:r>
    </w:p>
    <w:p w14:paraId="5EDB7CC2" w14:textId="77777777" w:rsidR="00EC581B" w:rsidRPr="00820AF3" w:rsidRDefault="00EC581B" w:rsidP="00EC581B">
      <w:pPr>
        <w:spacing w:after="156" w:line="360" w:lineRule="auto"/>
        <w:ind w:left="851" w:right="699" w:firstLine="0"/>
        <w:rPr>
          <w:b/>
          <w:color w:val="FF0000"/>
        </w:rPr>
      </w:pPr>
      <w:r w:rsidRPr="00820AF3">
        <w:t xml:space="preserve"> Zamawiający informuje, że nie korzysta z interaktywnego formularza ofertowego</w:t>
      </w:r>
      <w:r>
        <w:t xml:space="preserve"> </w:t>
      </w:r>
      <w:r w:rsidRPr="00820AF3">
        <w:t>generowanego z platformy e-Zamówienia. Zamawiający przygotował dla Wykonawców własny Formularz cenowy odpowiednio dla ofert częściowej nr 1 i dla oferty częściowej nr 2  w celu przygotowania oferty, zgodnie ze wzorem stanowiącym załącznik nr 1 do niniejszej SWZ.</w:t>
      </w:r>
    </w:p>
    <w:p w14:paraId="254E0B46" w14:textId="77777777" w:rsidR="00EC581B" w:rsidRPr="00286E82" w:rsidRDefault="00EC581B" w:rsidP="00EC581B">
      <w:pPr>
        <w:spacing w:line="360" w:lineRule="auto"/>
        <w:rPr>
          <w:b/>
          <w:color w:val="FF0000"/>
        </w:rPr>
      </w:pPr>
      <w:r w:rsidRPr="00724DED">
        <w:rPr>
          <w:color w:val="auto"/>
        </w:rPr>
        <w:t>1</w:t>
      </w:r>
      <w:r>
        <w:rPr>
          <w:color w:val="auto"/>
        </w:rPr>
        <w:t>9</w:t>
      </w:r>
      <w:r w:rsidRPr="00724DED">
        <w:rPr>
          <w:color w:val="auto"/>
        </w:rPr>
        <w:t>.1</w:t>
      </w:r>
      <w:r>
        <w:rPr>
          <w:color w:val="auto"/>
        </w:rPr>
        <w:t>8</w:t>
      </w:r>
      <w:r w:rsidRPr="00724DED">
        <w:rPr>
          <w:color w:val="auto"/>
        </w:rPr>
        <w:t>.2</w:t>
      </w:r>
      <w:r>
        <w:rPr>
          <w:color w:val="auto"/>
        </w:rPr>
        <w:t>.</w:t>
      </w:r>
      <w:r w:rsidRPr="00010FEA">
        <w:rPr>
          <w:bCs/>
          <w:color w:val="FF0000"/>
        </w:rPr>
        <w:t xml:space="preserve"> </w:t>
      </w:r>
      <w:r w:rsidRPr="00D338FD">
        <w:rPr>
          <w:b/>
        </w:rPr>
        <w:t>Oświadczenie</w:t>
      </w:r>
      <w:r w:rsidRPr="00D338FD">
        <w:t xml:space="preserve"> </w:t>
      </w:r>
      <w:r w:rsidRPr="00D338FD">
        <w:rPr>
          <w:b/>
          <w:bCs/>
        </w:rPr>
        <w:t xml:space="preserve">Wykonawcy/Wykonawcy wspólnie ubiegającego się                                  o udzielenie zamówienia </w:t>
      </w:r>
      <w:r w:rsidRPr="00D338FD">
        <w:t xml:space="preserve"> dotyczącego braku podstaw wykluczenia i spełniania warunków udziału w postępowaniu, zgodnie z </w:t>
      </w:r>
      <w:r w:rsidRPr="00025958">
        <w:rPr>
          <w:b/>
          <w:color w:val="auto"/>
        </w:rPr>
        <w:t>Załącznikiem nr 2 do SWZ</w:t>
      </w:r>
      <w:r w:rsidRPr="00025958">
        <w:rPr>
          <w:color w:val="auto"/>
        </w:rPr>
        <w:t>;</w:t>
      </w:r>
    </w:p>
    <w:p w14:paraId="3E134C61" w14:textId="77777777" w:rsidR="00EC581B" w:rsidRPr="00D338FD" w:rsidRDefault="00EC581B" w:rsidP="00EC581B">
      <w:pPr>
        <w:spacing w:line="360" w:lineRule="auto"/>
        <w:ind w:left="880" w:right="735" w:hanging="852"/>
      </w:pPr>
      <w:r>
        <w:t>19</w:t>
      </w:r>
      <w:r w:rsidRPr="00D338FD">
        <w:t>.1</w:t>
      </w:r>
      <w:r>
        <w:t>8</w:t>
      </w:r>
      <w:r w:rsidRPr="00D338FD">
        <w:t>.3</w:t>
      </w:r>
      <w:r>
        <w:t>.</w:t>
      </w:r>
      <w:r w:rsidRPr="00D338FD">
        <w:t xml:space="preserve"> </w:t>
      </w:r>
      <w:r w:rsidRPr="00D338FD">
        <w:rPr>
          <w:b/>
        </w:rPr>
        <w:t>Oświadczenie</w:t>
      </w:r>
      <w:r w:rsidRPr="00D338FD">
        <w:t xml:space="preserve"> </w:t>
      </w:r>
      <w:r w:rsidRPr="00D338FD">
        <w:rPr>
          <w:b/>
          <w:bCs/>
        </w:rPr>
        <w:t>Podmiotu udostępniającego zasoby</w:t>
      </w:r>
      <w:r w:rsidRPr="00D338FD">
        <w:t xml:space="preserve"> dotyczącego braku podstaw wykluczenia i spełniania warunków udziału w postępowaniu, zgodnie                                       </w:t>
      </w:r>
      <w:r w:rsidRPr="00025958">
        <w:rPr>
          <w:color w:val="auto"/>
        </w:rPr>
        <w:t xml:space="preserve">z </w:t>
      </w:r>
      <w:r w:rsidRPr="00025958">
        <w:rPr>
          <w:b/>
          <w:color w:val="auto"/>
        </w:rPr>
        <w:t xml:space="preserve">Załącznikiem nr 3 do SWZ – </w:t>
      </w:r>
      <w:r w:rsidRPr="00D338FD">
        <w:rPr>
          <w:b/>
        </w:rPr>
        <w:t>jeżeli dotyczy</w:t>
      </w:r>
      <w:r>
        <w:rPr>
          <w:b/>
        </w:rPr>
        <w:t>;</w:t>
      </w:r>
    </w:p>
    <w:p w14:paraId="0565F7D0" w14:textId="52DCF5EB" w:rsidR="00EC581B" w:rsidRPr="00D338FD" w:rsidRDefault="00EC581B" w:rsidP="00EC581B">
      <w:pPr>
        <w:spacing w:line="360" w:lineRule="auto"/>
        <w:ind w:left="880" w:right="735" w:hanging="852"/>
      </w:pPr>
      <w:r>
        <w:t>19</w:t>
      </w:r>
      <w:r w:rsidRPr="00D338FD">
        <w:t>.1</w:t>
      </w:r>
      <w:r>
        <w:t>8</w:t>
      </w:r>
      <w:r w:rsidRPr="00D338FD">
        <w:t>.4</w:t>
      </w:r>
      <w:r>
        <w:t>.</w:t>
      </w:r>
      <w:r w:rsidR="00D93289">
        <w:t xml:space="preserve"> </w:t>
      </w:r>
      <w:r w:rsidRPr="00D338FD">
        <w:rPr>
          <w:b/>
        </w:rPr>
        <w:t>Oświadczenie</w:t>
      </w:r>
      <w:r w:rsidRPr="00D338FD">
        <w:t xml:space="preserve">, z którego wynika, które usługi wykonają poszczególni Wykonawcy, w przypadku Wykonawców wspólnie ubiegających się o </w:t>
      </w:r>
      <w:r w:rsidRPr="00F3210B">
        <w:rPr>
          <w:color w:val="auto"/>
        </w:rPr>
        <w:t xml:space="preserve">udzielenie zamówienia, wzór oświadczenia – </w:t>
      </w:r>
      <w:r w:rsidRPr="00F3210B">
        <w:rPr>
          <w:b/>
          <w:color w:val="auto"/>
        </w:rPr>
        <w:t>Załącznik nr 6 do SWZ</w:t>
      </w:r>
      <w:r w:rsidRPr="00F3210B">
        <w:rPr>
          <w:color w:val="auto"/>
        </w:rPr>
        <w:t xml:space="preserve"> </w:t>
      </w:r>
      <w:r w:rsidRPr="00F3210B">
        <w:rPr>
          <w:b/>
          <w:bCs/>
          <w:color w:val="auto"/>
        </w:rPr>
        <w:t xml:space="preserve">– jeżeli </w:t>
      </w:r>
      <w:r w:rsidRPr="00755957">
        <w:rPr>
          <w:b/>
          <w:bCs/>
        </w:rPr>
        <w:t>dotyczy;</w:t>
      </w:r>
    </w:p>
    <w:p w14:paraId="33E0A07C" w14:textId="77777777" w:rsidR="00EC581B" w:rsidRPr="00D338FD" w:rsidRDefault="00EC581B" w:rsidP="00EC581B">
      <w:pPr>
        <w:spacing w:line="360" w:lineRule="auto"/>
        <w:ind w:left="880" w:right="735" w:hanging="852"/>
      </w:pPr>
      <w:r>
        <w:t>19</w:t>
      </w:r>
      <w:r w:rsidRPr="00D338FD">
        <w:t>.1</w:t>
      </w:r>
      <w:r>
        <w:t>8</w:t>
      </w:r>
      <w:r w:rsidRPr="00D338FD">
        <w:t>.5</w:t>
      </w:r>
      <w:r>
        <w:t>.</w:t>
      </w:r>
      <w:r w:rsidRPr="00D338FD">
        <w:t xml:space="preserve"> </w:t>
      </w:r>
      <w:r w:rsidRPr="00D338FD">
        <w:rPr>
          <w:b/>
        </w:rPr>
        <w:t xml:space="preserve">Zobowiązanie podmiotu trzeciego do oddania swego zasobu </w:t>
      </w:r>
      <w:r w:rsidRPr="00D338FD">
        <w:t xml:space="preserve">na potrzeby Wykonawcy składającego ofertę </w:t>
      </w:r>
      <w:r>
        <w:t xml:space="preserve">, </w:t>
      </w:r>
      <w:r w:rsidRPr="00D338FD">
        <w:t xml:space="preserve">wzór </w:t>
      </w:r>
      <w:r w:rsidRPr="00162FBE">
        <w:rPr>
          <w:color w:val="auto"/>
        </w:rPr>
        <w:t>zobowiązania</w:t>
      </w:r>
      <w:r w:rsidRPr="00162FBE">
        <w:rPr>
          <w:b/>
          <w:color w:val="auto"/>
        </w:rPr>
        <w:t xml:space="preserve"> </w:t>
      </w:r>
      <w:r w:rsidRPr="00162FBE">
        <w:rPr>
          <w:color w:val="auto"/>
        </w:rPr>
        <w:t xml:space="preserve">- </w:t>
      </w:r>
      <w:r w:rsidRPr="00162FBE">
        <w:rPr>
          <w:b/>
          <w:color w:val="auto"/>
        </w:rPr>
        <w:t xml:space="preserve">Załącznik nr 8 do </w:t>
      </w:r>
      <w:r w:rsidRPr="00D338FD">
        <w:rPr>
          <w:b/>
        </w:rPr>
        <w:t>SWZ</w:t>
      </w:r>
      <w:r>
        <w:t xml:space="preserve">- </w:t>
      </w:r>
      <w:r w:rsidRPr="00D338FD">
        <w:rPr>
          <w:b/>
          <w:bCs/>
        </w:rPr>
        <w:t>jeżeli dotyczy</w:t>
      </w:r>
    </w:p>
    <w:p w14:paraId="4B79782F" w14:textId="77777777" w:rsidR="00EC581B" w:rsidRDefault="00EC581B" w:rsidP="00EC581B">
      <w:pPr>
        <w:spacing w:line="360" w:lineRule="auto"/>
        <w:ind w:left="880" w:right="735" w:hanging="852"/>
        <w:rPr>
          <w:b/>
        </w:rPr>
      </w:pPr>
      <w:r>
        <w:t>19</w:t>
      </w:r>
      <w:r w:rsidRPr="00D338FD">
        <w:t>.1</w:t>
      </w:r>
      <w:r>
        <w:t>8</w:t>
      </w:r>
      <w:r w:rsidRPr="00D338FD">
        <w:t>.6</w:t>
      </w:r>
      <w:r>
        <w:t>.</w:t>
      </w:r>
      <w:r w:rsidRPr="00D338FD">
        <w:t xml:space="preserve"> </w:t>
      </w:r>
      <w:r w:rsidRPr="00D338FD">
        <w:rPr>
          <w:b/>
        </w:rPr>
        <w:t>Oświadczenia i/lub dokumenty</w:t>
      </w:r>
      <w:r w:rsidRPr="00D338FD">
        <w:t xml:space="preserve"> na podstawie, których Zamawiający dokona oceny skuteczności zastrzeżenia informacji zawartych w ofercie, stanowiących tajemnicę przedsiębiorstwa, w rozumieniu przepisów o zwalczaniu nieuczciwej konkurencji, (jeżeli Wykonawca zastrzega takie informacje).</w:t>
      </w:r>
    </w:p>
    <w:p w14:paraId="0E047353" w14:textId="77777777" w:rsidR="00EC581B" w:rsidRPr="00194C98" w:rsidRDefault="00EC581B" w:rsidP="00EC581B">
      <w:pPr>
        <w:spacing w:line="360" w:lineRule="auto"/>
        <w:ind w:left="880" w:right="735" w:hanging="852"/>
        <w:rPr>
          <w:b/>
          <w:bCs/>
        </w:rPr>
      </w:pPr>
      <w:r>
        <w:t xml:space="preserve">19.18.7. </w:t>
      </w:r>
      <w:r w:rsidRPr="00194C98">
        <w:rPr>
          <w:rFonts w:eastAsia="SimSun"/>
          <w:b/>
          <w:bCs/>
          <w:color w:val="auto"/>
          <w:kern w:val="3"/>
          <w:lang w:eastAsia="zh-CN" w:bidi="hi-IN"/>
        </w:rPr>
        <w:t>Dokument potwierdzający umocowanie do działania w imieniu wykonawcy  lub podmiotu udostępniającego zasoby</w:t>
      </w:r>
      <w:r w:rsidRPr="00194C98">
        <w:rPr>
          <w:rFonts w:eastAsia="SimSun"/>
          <w:color w:val="auto"/>
          <w:kern w:val="3"/>
          <w:lang w:eastAsia="zh-CN" w:bidi="hi-IN"/>
        </w:rPr>
        <w:t>, tj.:</w:t>
      </w:r>
    </w:p>
    <w:p w14:paraId="5BC8FF3B" w14:textId="77777777" w:rsidR="00EC581B" w:rsidRPr="00237FD5" w:rsidRDefault="00EC581B" w:rsidP="00CF7C7D">
      <w:pPr>
        <w:widowControl w:val="0"/>
        <w:numPr>
          <w:ilvl w:val="0"/>
          <w:numId w:val="13"/>
        </w:numPr>
        <w:tabs>
          <w:tab w:val="left" w:pos="2880"/>
        </w:tabs>
        <w:suppressAutoHyphens/>
        <w:autoSpaceDN w:val="0"/>
        <w:spacing w:after="0" w:line="360" w:lineRule="auto"/>
        <w:ind w:left="1440" w:right="567"/>
        <w:textAlignment w:val="baseline"/>
        <w:rPr>
          <w:rFonts w:eastAsia="SimSun"/>
          <w:color w:val="auto"/>
          <w:kern w:val="3"/>
          <w:u w:val="single"/>
          <w:lang w:eastAsia="zh-CN" w:bidi="hi-IN"/>
        </w:rPr>
      </w:pPr>
      <w:r w:rsidRPr="00237FD5">
        <w:rPr>
          <w:rFonts w:eastAsia="SimSun"/>
          <w:color w:val="auto"/>
          <w:kern w:val="3"/>
          <w:lang w:eastAsia="zh-CN" w:bidi="hi-IN"/>
        </w:rPr>
        <w:t xml:space="preserve">odpis lub informacja z Krajowego Rejestru Sądowego, Centralnej Ewidencji i Informacji o Działalności Gospodarczej lub innego właściwego rejestru, chyba że </w:t>
      </w:r>
      <w:r w:rsidRPr="00237FD5">
        <w:rPr>
          <w:rFonts w:eastAsia="SimSun"/>
          <w:color w:val="auto"/>
          <w:kern w:val="3"/>
          <w:u w:val="single"/>
          <w:lang w:eastAsia="zh-CN" w:bidi="hi-IN"/>
        </w:rPr>
        <w:t>Zamawiający może je uzyskać za pomocą bezpłatnych i ogólnodostępnych baz danych, o ile wykonawca wskazał dane umożliwiające dostęp do tych dokumentów</w:t>
      </w:r>
      <w:r w:rsidRPr="00237FD5">
        <w:rPr>
          <w:rFonts w:eastAsia="SimSun"/>
          <w:i/>
          <w:iCs/>
          <w:color w:val="auto"/>
          <w:kern w:val="3"/>
          <w:u w:val="single"/>
          <w:lang w:eastAsia="zh-CN" w:bidi="hi-IN"/>
        </w:rPr>
        <w:t>.</w:t>
      </w:r>
    </w:p>
    <w:p w14:paraId="48F47098" w14:textId="77777777" w:rsidR="00EC581B" w:rsidRDefault="00EC581B" w:rsidP="00CF7C7D">
      <w:pPr>
        <w:widowControl w:val="0"/>
        <w:numPr>
          <w:ilvl w:val="0"/>
          <w:numId w:val="13"/>
        </w:numPr>
        <w:tabs>
          <w:tab w:val="left" w:pos="2880"/>
        </w:tabs>
        <w:suppressAutoHyphens/>
        <w:autoSpaceDN w:val="0"/>
        <w:spacing w:after="0" w:line="360" w:lineRule="auto"/>
        <w:ind w:left="1440" w:right="567"/>
        <w:textAlignment w:val="baseline"/>
        <w:rPr>
          <w:rFonts w:eastAsia="SimSun"/>
          <w:color w:val="auto"/>
          <w:kern w:val="3"/>
          <w:lang w:eastAsia="zh-CN" w:bidi="hi-IN"/>
        </w:rPr>
      </w:pPr>
      <w:r w:rsidRPr="00237FD5">
        <w:rPr>
          <w:rFonts w:eastAsia="SimSun"/>
          <w:color w:val="auto"/>
          <w:kern w:val="3"/>
          <w:lang w:eastAsia="zh-CN" w:bidi="hi-IN"/>
        </w:rPr>
        <w:t>pełnomocnictwo lub inny dokument potwierdzający umocowanie do reprezentowania, jeżeli w imieniu wykonawcy lub podmiotu udostępniającego zasoby działa osoba, której umocowanie do reprezentowania nie wynika z dokumentów, o których mowa w lit. a),</w:t>
      </w:r>
    </w:p>
    <w:p w14:paraId="64906237" w14:textId="77777777" w:rsidR="00EC581B" w:rsidRPr="00237FD5" w:rsidRDefault="00EC581B" w:rsidP="00EC581B">
      <w:pPr>
        <w:widowControl w:val="0"/>
        <w:tabs>
          <w:tab w:val="left" w:pos="2880"/>
        </w:tabs>
        <w:suppressAutoHyphens/>
        <w:autoSpaceDN w:val="0"/>
        <w:spacing w:after="0" w:line="360" w:lineRule="auto"/>
        <w:ind w:right="567"/>
        <w:textAlignment w:val="baseline"/>
        <w:rPr>
          <w:rFonts w:eastAsia="SimSun"/>
          <w:color w:val="auto"/>
          <w:kern w:val="3"/>
          <w:lang w:eastAsia="zh-CN" w:bidi="hi-IN"/>
        </w:rPr>
      </w:pPr>
      <w:r>
        <w:rPr>
          <w:rFonts w:eastAsia="SimSun"/>
          <w:color w:val="auto"/>
          <w:kern w:val="3"/>
          <w:lang w:eastAsia="zh-CN" w:bidi="hi-IN"/>
        </w:rPr>
        <w:t xml:space="preserve">19.18.8. </w:t>
      </w:r>
      <w:r w:rsidRPr="00237FD5">
        <w:rPr>
          <w:rFonts w:eastAsia="SimSun"/>
          <w:color w:val="auto"/>
          <w:kern w:val="3"/>
          <w:lang w:eastAsia="zh-CN" w:bidi="hi-IN"/>
        </w:rPr>
        <w:t xml:space="preserve">Pełnomocnictwo lub inny dokument potwierdzający umocowanie do reprezentowania wykonawców wspólnie ubiegających się o udzielenie zamówienia w postępowaniu o udzielenie zamówienia albo do reprezentowania ich w postępowaniu i zawarcia umowy w sprawie zamówienia publicznego </w:t>
      </w:r>
      <w:r w:rsidRPr="00D338FD">
        <w:rPr>
          <w:b/>
        </w:rPr>
        <w:t>– jeżeli dotyczy</w:t>
      </w:r>
      <w:r>
        <w:rPr>
          <w:rFonts w:eastAsia="SimSun"/>
          <w:i/>
          <w:color w:val="auto"/>
          <w:kern w:val="3"/>
          <w:lang w:eastAsia="zh-CN" w:bidi="hi-IN"/>
        </w:rPr>
        <w:t>.</w:t>
      </w:r>
    </w:p>
    <w:p w14:paraId="1214C082" w14:textId="77777777" w:rsidR="00EC581B" w:rsidRPr="009E3B92" w:rsidRDefault="00EC581B" w:rsidP="00EC581B">
      <w:pPr>
        <w:widowControl w:val="0"/>
        <w:suppressAutoHyphens/>
        <w:autoSpaceDN w:val="0"/>
        <w:spacing w:after="0" w:line="360" w:lineRule="auto"/>
        <w:ind w:left="851" w:right="567" w:hanging="851"/>
        <w:textAlignment w:val="baseline"/>
        <w:rPr>
          <w:rFonts w:eastAsia="SimSun"/>
          <w:color w:val="auto"/>
          <w:kern w:val="3"/>
          <w:lang w:eastAsia="zh-CN" w:bidi="hi-IN"/>
        </w:rPr>
      </w:pPr>
      <w:r>
        <w:rPr>
          <w:rFonts w:eastAsia="SimSun"/>
          <w:color w:val="auto"/>
          <w:kern w:val="3"/>
          <w:lang w:eastAsia="zh-CN" w:bidi="hi-IN"/>
        </w:rPr>
        <w:t xml:space="preserve">19.18.9. </w:t>
      </w:r>
      <w:r w:rsidRPr="009E3B92">
        <w:rPr>
          <w:rFonts w:eastAsia="SimSun"/>
          <w:color w:val="auto"/>
          <w:kern w:val="3"/>
          <w:lang w:eastAsia="zh-CN" w:bidi="hi-IN"/>
        </w:rPr>
        <w:t xml:space="preserve">Pełnomocnictwo, o którym mowa w pkt 18.19.7. lit b) i pkt 18.19.8 składa się, pod rygorem nieważności w formie elektronicznej (tj. opatrzonej kwalifikowanym podpisem elektronicznym) lub w postaci elektronicznej opatrzonej podpisem zaufanym lub podpisem osobistym lub w formie elektronicznej kopii poświadczonej za zgodność notarialnie. Elektroniczne poświadczenie zgodności z okazanym dokumentem </w:t>
      </w:r>
      <w:hyperlink r:id="rId18" w:history="1">
        <w:r w:rsidRPr="009E3B92">
          <w:rPr>
            <w:rFonts w:eastAsia="SimSun"/>
            <w:kern w:val="3"/>
            <w:lang w:eastAsia="zh-CN" w:bidi="hi-IN"/>
          </w:rPr>
          <w:t>notariusz</w:t>
        </w:r>
      </w:hyperlink>
      <w:r w:rsidRPr="009E3B92">
        <w:rPr>
          <w:rFonts w:eastAsia="SimSun"/>
          <w:color w:val="auto"/>
          <w:kern w:val="3"/>
          <w:lang w:eastAsia="zh-CN" w:bidi="hi-IN"/>
        </w:rPr>
        <w:t xml:space="preserve"> opatruje kwalifikowanym podpisem elektronicznym.</w:t>
      </w:r>
    </w:p>
    <w:p w14:paraId="4129FD9D" w14:textId="77777777" w:rsidR="00EC581B" w:rsidRPr="00162FBE" w:rsidRDefault="00EC581B" w:rsidP="00EC581B">
      <w:pPr>
        <w:spacing w:after="157" w:line="259" w:lineRule="auto"/>
        <w:ind w:right="0"/>
        <w:jc w:val="left"/>
        <w:rPr>
          <w:color w:val="auto"/>
          <w:sz w:val="24"/>
        </w:rPr>
      </w:pPr>
    </w:p>
    <w:p w14:paraId="02F34755" w14:textId="77777777" w:rsidR="00EC581B" w:rsidRPr="00162FBE" w:rsidRDefault="00EC581B" w:rsidP="00EC581B">
      <w:pPr>
        <w:spacing w:after="157" w:line="259" w:lineRule="auto"/>
        <w:ind w:left="0" w:right="0" w:firstLine="0"/>
        <w:jc w:val="left"/>
        <w:rPr>
          <w:color w:val="auto"/>
        </w:rPr>
      </w:pPr>
      <w:r>
        <w:rPr>
          <w:b/>
          <w:color w:val="auto"/>
        </w:rPr>
        <w:t>20</w:t>
      </w:r>
      <w:r w:rsidRPr="00162FBE">
        <w:rPr>
          <w:b/>
          <w:color w:val="auto"/>
        </w:rPr>
        <w:t xml:space="preserve">. </w:t>
      </w:r>
      <w:r w:rsidRPr="00162FBE">
        <w:rPr>
          <w:b/>
          <w:color w:val="auto"/>
        </w:rPr>
        <w:tab/>
        <w:t xml:space="preserve">WYMAGANIA DOTYCZĄCE WADIUM </w:t>
      </w:r>
    </w:p>
    <w:p w14:paraId="4A042C72" w14:textId="77777777" w:rsidR="00EC581B" w:rsidRPr="00162FBE" w:rsidRDefault="00EC581B" w:rsidP="00EC581B">
      <w:pPr>
        <w:spacing w:after="62"/>
        <w:ind w:left="470" w:right="735" w:firstLine="0"/>
        <w:rPr>
          <w:color w:val="auto"/>
        </w:rPr>
      </w:pPr>
      <w:r w:rsidRPr="00162FBE">
        <w:rPr>
          <w:color w:val="auto"/>
        </w:rPr>
        <w:t xml:space="preserve"> Zamawiający nie żąda od Wykonawcy wniesienia wadium.  </w:t>
      </w:r>
    </w:p>
    <w:p w14:paraId="1D29DD79" w14:textId="77777777" w:rsidR="00EC581B" w:rsidRDefault="00EC581B" w:rsidP="00EC581B">
      <w:pPr>
        <w:spacing w:after="169" w:line="259" w:lineRule="auto"/>
        <w:ind w:right="0"/>
        <w:jc w:val="left"/>
      </w:pPr>
    </w:p>
    <w:p w14:paraId="6A221D15" w14:textId="77777777" w:rsidR="00EC581B" w:rsidRDefault="00EC581B" w:rsidP="00EC581B">
      <w:pPr>
        <w:spacing w:after="169" w:line="259" w:lineRule="auto"/>
        <w:ind w:right="0"/>
        <w:jc w:val="left"/>
      </w:pPr>
    </w:p>
    <w:p w14:paraId="39C29C53" w14:textId="77777777" w:rsidR="00EC581B" w:rsidRDefault="00EC581B" w:rsidP="00EC581B">
      <w:pPr>
        <w:pStyle w:val="Nagwek1"/>
        <w:ind w:left="38" w:right="733"/>
        <w:rPr>
          <w:color w:val="auto"/>
          <w:u w:val="none"/>
        </w:rPr>
      </w:pPr>
      <w:r w:rsidRPr="004316F3">
        <w:rPr>
          <w:color w:val="auto"/>
          <w:u w:val="none"/>
        </w:rPr>
        <w:t>2</w:t>
      </w:r>
      <w:r>
        <w:rPr>
          <w:color w:val="auto"/>
          <w:u w:val="none"/>
        </w:rPr>
        <w:t xml:space="preserve">1.    </w:t>
      </w:r>
      <w:r w:rsidRPr="004316F3">
        <w:rPr>
          <w:color w:val="auto"/>
          <w:u w:val="none"/>
        </w:rPr>
        <w:t xml:space="preserve"> TERMIN SKŁADANIA I OTWARCIA OFERT </w:t>
      </w:r>
    </w:p>
    <w:p w14:paraId="79F3F2FE" w14:textId="77777777" w:rsidR="00EC581B" w:rsidRPr="00CD3A34" w:rsidRDefault="00EC581B" w:rsidP="00EC581B">
      <w:pPr>
        <w:pStyle w:val="Standard"/>
        <w:widowControl/>
        <w:tabs>
          <w:tab w:val="left" w:pos="611"/>
          <w:tab w:val="left" w:pos="1115"/>
          <w:tab w:val="left" w:pos="1159"/>
        </w:tabs>
        <w:spacing w:line="360" w:lineRule="auto"/>
        <w:ind w:right="709"/>
        <w:jc w:val="both"/>
        <w:rPr>
          <w:rFonts w:ascii="Arial" w:hAnsi="Arial" w:cs="Arial"/>
          <w:color w:val="FF0000"/>
          <w:sz w:val="22"/>
          <w:szCs w:val="22"/>
        </w:rPr>
      </w:pPr>
      <w:r>
        <w:rPr>
          <w:rFonts w:ascii="Arial" w:hAnsi="Arial" w:cs="Arial"/>
          <w:sz w:val="22"/>
          <w:szCs w:val="22"/>
        </w:rPr>
        <w:t>1</w:t>
      </w:r>
      <w:r w:rsidRPr="00137227">
        <w:rPr>
          <w:rFonts w:ascii="Arial" w:hAnsi="Arial" w:cs="Arial"/>
          <w:sz w:val="22"/>
          <w:szCs w:val="22"/>
        </w:rPr>
        <w:t xml:space="preserve">Wykonawca składa ofertę za pośrednictwem Platformy e-Zamówienia, dostępnej </w:t>
      </w:r>
      <w:r w:rsidRPr="00C20B26">
        <w:rPr>
          <w:rFonts w:ascii="Arial" w:hAnsi="Arial" w:cs="Arial"/>
          <w:sz w:val="22"/>
          <w:szCs w:val="22"/>
        </w:rPr>
        <w:t xml:space="preserve">pod adresem: </w:t>
      </w:r>
      <w:r w:rsidRPr="008D7FD9">
        <w:rPr>
          <w:rFonts w:ascii="Arial" w:hAnsi="Arial" w:cs="Arial"/>
          <w:b/>
          <w:bCs/>
          <w:sz w:val="22"/>
          <w:szCs w:val="22"/>
        </w:rPr>
        <w:t>https://ezamowienia.gov.pl.</w:t>
      </w:r>
    </w:p>
    <w:p w14:paraId="1EBDE81F" w14:textId="3EACB6F7" w:rsidR="00EC581B" w:rsidRPr="007E1E5A" w:rsidRDefault="00EC581B" w:rsidP="00EC581B">
      <w:pPr>
        <w:tabs>
          <w:tab w:val="center" w:pos="1830"/>
        </w:tabs>
        <w:spacing w:after="7" w:line="270" w:lineRule="auto"/>
        <w:ind w:left="0" w:right="0" w:firstLine="0"/>
        <w:jc w:val="left"/>
        <w:rPr>
          <w:b/>
          <w:color w:val="auto"/>
          <w:u w:val="single"/>
        </w:rPr>
      </w:pPr>
      <w:r w:rsidRPr="007E1E5A">
        <w:rPr>
          <w:color w:val="auto"/>
        </w:rPr>
        <w:t xml:space="preserve">21.2. </w:t>
      </w:r>
      <w:r w:rsidRPr="007E1E5A">
        <w:rPr>
          <w:color w:val="auto"/>
        </w:rPr>
        <w:tab/>
      </w:r>
      <w:r w:rsidRPr="007E1E5A">
        <w:rPr>
          <w:b/>
          <w:color w:val="auto"/>
        </w:rPr>
        <w:t xml:space="preserve">Ofertę należy złożyć </w:t>
      </w:r>
      <w:r w:rsidRPr="007E1E5A">
        <w:rPr>
          <w:b/>
          <w:color w:val="auto"/>
          <w:u w:val="single"/>
        </w:rPr>
        <w:t xml:space="preserve">do dnia </w:t>
      </w:r>
      <w:r w:rsidR="0098637B" w:rsidRPr="007E1E5A">
        <w:rPr>
          <w:b/>
          <w:color w:val="auto"/>
          <w:u w:val="single"/>
        </w:rPr>
        <w:t>2</w:t>
      </w:r>
      <w:r w:rsidR="007E1E5A" w:rsidRPr="007E1E5A">
        <w:rPr>
          <w:b/>
          <w:color w:val="auto"/>
          <w:u w:val="single"/>
        </w:rPr>
        <w:t>8.11.2024</w:t>
      </w:r>
      <w:r w:rsidRPr="007E1E5A">
        <w:rPr>
          <w:b/>
          <w:color w:val="auto"/>
          <w:u w:val="single"/>
        </w:rPr>
        <w:t xml:space="preserve"> r. do godz. </w:t>
      </w:r>
      <w:r w:rsidR="007E1E5A" w:rsidRPr="007E1E5A">
        <w:rPr>
          <w:b/>
          <w:color w:val="auto"/>
          <w:u w:val="single"/>
        </w:rPr>
        <w:t>10:00</w:t>
      </w:r>
    </w:p>
    <w:p w14:paraId="767EABD3" w14:textId="77777777" w:rsidR="00EC581B" w:rsidRPr="007E1E5A" w:rsidRDefault="00EC581B" w:rsidP="00EC581B">
      <w:pPr>
        <w:tabs>
          <w:tab w:val="center" w:pos="1830"/>
        </w:tabs>
        <w:spacing w:after="7" w:line="270" w:lineRule="auto"/>
        <w:ind w:left="0" w:right="0" w:firstLine="0"/>
        <w:jc w:val="left"/>
        <w:rPr>
          <w:color w:val="auto"/>
        </w:rPr>
      </w:pPr>
    </w:p>
    <w:p w14:paraId="7492B130" w14:textId="77777777" w:rsidR="00EC581B" w:rsidRPr="007E1E5A" w:rsidRDefault="00EC581B" w:rsidP="00EC581B">
      <w:pPr>
        <w:ind w:left="746" w:right="735"/>
        <w:rPr>
          <w:color w:val="auto"/>
        </w:rPr>
      </w:pPr>
      <w:r w:rsidRPr="007E1E5A">
        <w:rPr>
          <w:color w:val="auto"/>
        </w:rPr>
        <w:t xml:space="preserve">21.3. Zamawiający najpóźniej przed otwarciem ofert udostępni na stronie internetowej prowadzonego postępowanie informację o kwocie jaką zamierza przeznaczyć na sfinansowanie zamówienia.  </w:t>
      </w:r>
    </w:p>
    <w:p w14:paraId="3AA4823D" w14:textId="77777777" w:rsidR="00EC581B" w:rsidRPr="007E1E5A" w:rsidRDefault="00EC581B" w:rsidP="00EC581B">
      <w:pPr>
        <w:tabs>
          <w:tab w:val="center" w:pos="3891"/>
        </w:tabs>
        <w:ind w:left="0" w:right="0" w:firstLine="0"/>
        <w:jc w:val="left"/>
        <w:rPr>
          <w:color w:val="auto"/>
        </w:rPr>
      </w:pPr>
      <w:r w:rsidRPr="007E1E5A">
        <w:rPr>
          <w:color w:val="auto"/>
        </w:rPr>
        <w:t xml:space="preserve">21.4. </w:t>
      </w:r>
      <w:r w:rsidRPr="007E1E5A">
        <w:rPr>
          <w:color w:val="auto"/>
        </w:rPr>
        <w:tab/>
        <w:t xml:space="preserve">Oferta może być złożona tylko do upływu terminu składania ofert. </w:t>
      </w:r>
    </w:p>
    <w:p w14:paraId="5425251E" w14:textId="77777777" w:rsidR="00EC581B" w:rsidRPr="007E1E5A" w:rsidRDefault="00EC581B" w:rsidP="00EC581B">
      <w:pPr>
        <w:tabs>
          <w:tab w:val="center" w:pos="4509"/>
        </w:tabs>
        <w:ind w:left="0" w:right="0" w:firstLine="0"/>
        <w:jc w:val="left"/>
        <w:rPr>
          <w:color w:val="auto"/>
        </w:rPr>
      </w:pPr>
      <w:r w:rsidRPr="007E1E5A">
        <w:rPr>
          <w:color w:val="auto"/>
        </w:rPr>
        <w:t xml:space="preserve">21.5. </w:t>
      </w:r>
      <w:r w:rsidRPr="007E1E5A">
        <w:rPr>
          <w:color w:val="auto"/>
        </w:rPr>
        <w:tab/>
        <w:t xml:space="preserve">Zamawiający odrzuca ofertę jeżeli została złożona po terminie składania ofert. </w:t>
      </w:r>
    </w:p>
    <w:p w14:paraId="300DCA43" w14:textId="6129A075" w:rsidR="00EC581B" w:rsidRPr="007E1E5A" w:rsidRDefault="00EC581B" w:rsidP="007E1E5A">
      <w:pPr>
        <w:ind w:left="746" w:right="735"/>
        <w:rPr>
          <w:b/>
          <w:color w:val="auto"/>
          <w:u w:val="single"/>
        </w:rPr>
      </w:pPr>
      <w:r w:rsidRPr="007E1E5A">
        <w:rPr>
          <w:color w:val="auto"/>
        </w:rPr>
        <w:t xml:space="preserve">21.6.   </w:t>
      </w:r>
      <w:r w:rsidRPr="007E1E5A">
        <w:rPr>
          <w:b/>
          <w:color w:val="auto"/>
        </w:rPr>
        <w:t xml:space="preserve">Otwarcie ofert nastąpi </w:t>
      </w:r>
      <w:r w:rsidRPr="007E1E5A">
        <w:rPr>
          <w:b/>
          <w:color w:val="auto"/>
          <w:u w:val="single"/>
        </w:rPr>
        <w:t xml:space="preserve">w dniu </w:t>
      </w:r>
      <w:r w:rsidR="007E1E5A" w:rsidRPr="007E1E5A">
        <w:rPr>
          <w:b/>
          <w:color w:val="auto"/>
          <w:u w:val="single"/>
        </w:rPr>
        <w:t>28.11.2024</w:t>
      </w:r>
      <w:r w:rsidRPr="007E1E5A">
        <w:rPr>
          <w:b/>
          <w:color w:val="auto"/>
          <w:u w:val="single"/>
        </w:rPr>
        <w:t xml:space="preserve"> r. o godz. </w:t>
      </w:r>
      <w:r w:rsidR="007E1E5A" w:rsidRPr="007E1E5A">
        <w:rPr>
          <w:b/>
          <w:color w:val="auto"/>
          <w:u w:val="single"/>
        </w:rPr>
        <w:t>10:30</w:t>
      </w:r>
    </w:p>
    <w:p w14:paraId="1C15486E" w14:textId="77777777" w:rsidR="00EC581B" w:rsidRDefault="00EC581B" w:rsidP="00EC581B">
      <w:pPr>
        <w:pStyle w:val="Default"/>
        <w:tabs>
          <w:tab w:val="left" w:pos="611"/>
          <w:tab w:val="left" w:pos="1115"/>
        </w:tabs>
        <w:suppressAutoHyphens/>
        <w:adjustRightInd/>
        <w:jc w:val="both"/>
        <w:textAlignment w:val="baseline"/>
        <w:rPr>
          <w:rFonts w:ascii="Arial" w:eastAsia="Cambria, Cambria" w:hAnsi="Arial" w:cs="Arial"/>
          <w:sz w:val="22"/>
          <w:szCs w:val="22"/>
        </w:rPr>
      </w:pPr>
      <w:r w:rsidRPr="00C20B26">
        <w:rPr>
          <w:rFonts w:ascii="Arial" w:hAnsi="Arial" w:cs="Arial"/>
          <w:color w:val="auto"/>
          <w:sz w:val="22"/>
          <w:szCs w:val="22"/>
        </w:rPr>
        <w:t>2</w:t>
      </w:r>
      <w:r>
        <w:rPr>
          <w:rFonts w:ascii="Arial" w:hAnsi="Arial" w:cs="Arial"/>
          <w:color w:val="auto"/>
          <w:sz w:val="22"/>
          <w:szCs w:val="22"/>
        </w:rPr>
        <w:t>1</w:t>
      </w:r>
      <w:r w:rsidRPr="00C20B26">
        <w:rPr>
          <w:rFonts w:ascii="Arial" w:hAnsi="Arial" w:cs="Arial"/>
          <w:color w:val="auto"/>
          <w:sz w:val="22"/>
          <w:szCs w:val="22"/>
        </w:rPr>
        <w:t xml:space="preserve">.7. </w:t>
      </w:r>
      <w:r w:rsidRPr="00C20B26">
        <w:rPr>
          <w:rFonts w:ascii="Arial" w:eastAsia="Cambria, Cambria" w:hAnsi="Arial" w:cs="Arial"/>
          <w:color w:val="auto"/>
          <w:sz w:val="22"/>
          <w:szCs w:val="22"/>
        </w:rPr>
        <w:t xml:space="preserve">Otwarcie ofert następuje na Platformie e-Zamówienia, poprzez </w:t>
      </w:r>
      <w:r w:rsidRPr="001255F8">
        <w:rPr>
          <w:rFonts w:ascii="Arial" w:eastAsia="Cambria, Cambria" w:hAnsi="Arial" w:cs="Arial"/>
          <w:sz w:val="22"/>
          <w:szCs w:val="22"/>
        </w:rPr>
        <w:t>użycie mechanizmu do odszyfrowania ofert dostępnego po zalogowaniu w zakładce „</w:t>
      </w:r>
      <w:r w:rsidRPr="001255F8">
        <w:rPr>
          <w:rFonts w:ascii="Arial" w:eastAsia="Cambria, Cambria" w:hAnsi="Arial" w:cs="Arial"/>
          <w:i/>
          <w:iCs/>
          <w:sz w:val="22"/>
          <w:szCs w:val="22"/>
        </w:rPr>
        <w:t>Oferty/wnioski”</w:t>
      </w:r>
      <w:r w:rsidRPr="001255F8">
        <w:rPr>
          <w:rFonts w:ascii="Arial" w:eastAsia="Cambria, Cambria" w:hAnsi="Arial" w:cs="Arial"/>
          <w:sz w:val="22"/>
          <w:szCs w:val="22"/>
        </w:rPr>
        <w:t>.</w:t>
      </w:r>
    </w:p>
    <w:p w14:paraId="77886080" w14:textId="77777777" w:rsidR="00EC581B" w:rsidRPr="001255F8" w:rsidRDefault="00EC581B" w:rsidP="00EC581B">
      <w:pPr>
        <w:pStyle w:val="Default"/>
        <w:tabs>
          <w:tab w:val="left" w:pos="611"/>
          <w:tab w:val="left" w:pos="1115"/>
        </w:tabs>
        <w:suppressAutoHyphens/>
        <w:adjustRightInd/>
        <w:jc w:val="both"/>
        <w:textAlignment w:val="baseline"/>
        <w:rPr>
          <w:rFonts w:ascii="Arial" w:hAnsi="Arial" w:cs="Arial"/>
          <w:sz w:val="22"/>
          <w:szCs w:val="22"/>
        </w:rPr>
      </w:pPr>
    </w:p>
    <w:p w14:paraId="45EB05B6" w14:textId="77777777" w:rsidR="00EC581B" w:rsidRPr="001255F8" w:rsidRDefault="00EC581B" w:rsidP="00EC581B">
      <w:pPr>
        <w:pStyle w:val="Nagwek3"/>
        <w:spacing w:line="276" w:lineRule="auto"/>
        <w:ind w:left="142" w:firstLine="0"/>
        <w:rPr>
          <w:rFonts w:ascii="Arial" w:hAnsi="Arial" w:cs="Arial"/>
          <w:b/>
          <w:color w:val="auto"/>
          <w:sz w:val="22"/>
          <w:szCs w:val="22"/>
        </w:rPr>
      </w:pPr>
      <w:r>
        <w:rPr>
          <w:rFonts w:ascii="Arial" w:hAnsi="Arial" w:cs="Arial"/>
          <w:color w:val="auto"/>
          <w:sz w:val="22"/>
          <w:szCs w:val="22"/>
        </w:rPr>
        <w:t>1</w:t>
      </w:r>
      <w:r w:rsidRPr="001255F8">
        <w:rPr>
          <w:rFonts w:ascii="Arial" w:hAnsi="Arial" w:cs="Arial"/>
          <w:color w:val="auto"/>
          <w:sz w:val="22"/>
          <w:szCs w:val="22"/>
        </w:rPr>
        <w:t xml:space="preserve">Niezwłocznie po otwarciu ofert, zamawiający udostępni na stronie internetowej prowadzonego postępowania informacje o: </w:t>
      </w:r>
    </w:p>
    <w:p w14:paraId="6446F0A8" w14:textId="77777777" w:rsidR="00EC581B" w:rsidRPr="00726CA8" w:rsidRDefault="00EC581B" w:rsidP="00EC581B">
      <w:pPr>
        <w:spacing w:after="0" w:line="276" w:lineRule="auto"/>
        <w:ind w:left="993" w:hanging="426"/>
        <w:rPr>
          <w:rFonts w:eastAsia="Times New Roman"/>
          <w:bCs/>
          <w:lang w:eastAsia="ar-SA"/>
        </w:rPr>
      </w:pPr>
      <w:r w:rsidRPr="001255F8">
        <w:rPr>
          <w:rFonts w:eastAsia="Times New Roman"/>
          <w:bCs/>
          <w:color w:val="auto"/>
          <w:lang w:eastAsia="ar-SA"/>
        </w:rPr>
        <w:t>1)</w:t>
      </w:r>
      <w:r w:rsidRPr="001255F8">
        <w:rPr>
          <w:rFonts w:eastAsia="Times New Roman"/>
          <w:bCs/>
          <w:color w:val="auto"/>
          <w:lang w:eastAsia="ar-SA"/>
        </w:rPr>
        <w:tab/>
        <w:t xml:space="preserve">nazwach albo imionach i nazwiskach oraz siedzibach lub miejscach </w:t>
      </w:r>
      <w:r w:rsidRPr="00726CA8">
        <w:rPr>
          <w:rFonts w:eastAsia="Times New Roman"/>
          <w:bCs/>
          <w:lang w:eastAsia="ar-SA"/>
        </w:rPr>
        <w:t>prowadzonej działalności gospodarczej albo miejscach zamieszkania wykonawców, których oferty zostały otwarte,</w:t>
      </w:r>
    </w:p>
    <w:p w14:paraId="108B3932" w14:textId="77777777" w:rsidR="00EC581B" w:rsidRDefault="00EC581B" w:rsidP="00EC581B">
      <w:pPr>
        <w:spacing w:after="0" w:line="276" w:lineRule="auto"/>
        <w:ind w:left="993" w:hanging="426"/>
        <w:rPr>
          <w:rFonts w:eastAsia="Times New Roman"/>
          <w:bCs/>
          <w:lang w:eastAsia="ar-SA"/>
        </w:rPr>
      </w:pPr>
      <w:r w:rsidRPr="00726CA8">
        <w:rPr>
          <w:rFonts w:eastAsia="Times New Roman"/>
          <w:bCs/>
          <w:lang w:eastAsia="ar-SA"/>
        </w:rPr>
        <w:t>2)</w:t>
      </w:r>
      <w:r w:rsidRPr="00726CA8">
        <w:rPr>
          <w:rFonts w:eastAsia="Times New Roman"/>
          <w:bCs/>
          <w:lang w:eastAsia="ar-SA"/>
        </w:rPr>
        <w:tab/>
        <w:t>cenach zawartych w ofertach.</w:t>
      </w:r>
    </w:p>
    <w:p w14:paraId="481DF6AD" w14:textId="77777777" w:rsidR="00EC581B" w:rsidRDefault="00EC581B" w:rsidP="00EC581B">
      <w:pPr>
        <w:spacing w:after="0" w:line="276" w:lineRule="auto"/>
        <w:ind w:left="993" w:hanging="426"/>
        <w:rPr>
          <w:rFonts w:eastAsia="Times New Roman"/>
          <w:bCs/>
          <w:lang w:eastAsia="ar-SA"/>
        </w:rPr>
      </w:pPr>
    </w:p>
    <w:p w14:paraId="408D1793" w14:textId="77777777" w:rsidR="00EC581B" w:rsidRPr="008F6901" w:rsidRDefault="00EC581B" w:rsidP="00EC581B">
      <w:pPr>
        <w:pStyle w:val="Standard"/>
        <w:widowControl/>
        <w:tabs>
          <w:tab w:val="left" w:pos="618"/>
          <w:tab w:val="left" w:pos="722"/>
          <w:tab w:val="left" w:pos="1166"/>
        </w:tabs>
        <w:spacing w:line="360" w:lineRule="auto"/>
        <w:ind w:left="142"/>
        <w:jc w:val="both"/>
        <w:rPr>
          <w:rFonts w:ascii="Arial" w:eastAsia="Cambria, Cambria" w:hAnsi="Arial" w:cs="Arial"/>
          <w:color w:val="000000"/>
          <w:sz w:val="22"/>
          <w:szCs w:val="22"/>
        </w:rPr>
      </w:pPr>
      <w:r>
        <w:rPr>
          <w:rFonts w:ascii="Arial" w:eastAsia="Cambria, Cambria" w:hAnsi="Arial" w:cs="Arial"/>
          <w:color w:val="000000"/>
          <w:sz w:val="22"/>
          <w:szCs w:val="22"/>
        </w:rPr>
        <w:t xml:space="preserve">1     </w:t>
      </w:r>
      <w:r w:rsidRPr="008F6901">
        <w:rPr>
          <w:rFonts w:ascii="Arial" w:eastAsia="Cambria, Cambria" w:hAnsi="Arial" w:cs="Arial"/>
          <w:color w:val="000000"/>
          <w:sz w:val="22"/>
          <w:szCs w:val="22"/>
        </w:rPr>
        <w:t>W przypadku wystąpienia awarii systemu teleinformatycznego, która spowoduje brak możliwości otwarcia ofert w terminie określonym przez Zamawiającego, otwarcie ofert nastąpi niezwłocznie po usunięciu awarii.</w:t>
      </w:r>
    </w:p>
    <w:p w14:paraId="7FCE3C3D" w14:textId="77777777" w:rsidR="00EC581B" w:rsidRPr="009B3ADC" w:rsidRDefault="00EC581B" w:rsidP="00EC581B">
      <w:pPr>
        <w:spacing w:line="360" w:lineRule="auto"/>
        <w:ind w:left="142" w:right="735" w:firstLine="0"/>
        <w:rPr>
          <w:color w:val="FF0000"/>
        </w:rPr>
      </w:pPr>
      <w:r>
        <w:rPr>
          <w:rFonts w:eastAsia="Cambria, Cambria"/>
        </w:rPr>
        <w:t xml:space="preserve">21.10 </w:t>
      </w:r>
      <w:r w:rsidRPr="009B3ADC">
        <w:rPr>
          <w:rFonts w:eastAsia="Cambria, Cambria"/>
        </w:rPr>
        <w:t>Zamawiający informuje o zmianie terminu otwarcia ofert na stronie internetowej prowadzonego postępowania.</w:t>
      </w:r>
    </w:p>
    <w:p w14:paraId="25E9E832" w14:textId="77777777" w:rsidR="00EC581B" w:rsidRDefault="00EC581B" w:rsidP="00EC581B">
      <w:pPr>
        <w:pStyle w:val="Nagwek1"/>
        <w:tabs>
          <w:tab w:val="center" w:pos="2162"/>
        </w:tabs>
        <w:spacing w:after="221"/>
        <w:ind w:left="0" w:firstLine="0"/>
        <w:jc w:val="left"/>
        <w:rPr>
          <w:color w:val="auto"/>
          <w:u w:val="none"/>
        </w:rPr>
      </w:pPr>
    </w:p>
    <w:p w14:paraId="197D9FB5" w14:textId="77777777" w:rsidR="00EC581B" w:rsidRPr="00BE4682" w:rsidRDefault="00EC581B" w:rsidP="00EC581B">
      <w:pPr>
        <w:pStyle w:val="Nagwek1"/>
        <w:tabs>
          <w:tab w:val="center" w:pos="2162"/>
        </w:tabs>
        <w:spacing w:after="221"/>
        <w:ind w:left="0" w:firstLine="0"/>
        <w:jc w:val="left"/>
        <w:rPr>
          <w:color w:val="auto"/>
          <w:u w:val="none"/>
        </w:rPr>
      </w:pPr>
      <w:r w:rsidRPr="0031237E">
        <w:rPr>
          <w:color w:val="auto"/>
          <w:u w:val="none"/>
        </w:rPr>
        <w:t>2</w:t>
      </w:r>
      <w:r>
        <w:rPr>
          <w:color w:val="auto"/>
          <w:u w:val="none"/>
        </w:rPr>
        <w:t>2.</w:t>
      </w:r>
      <w:r w:rsidRPr="0031237E">
        <w:rPr>
          <w:color w:val="auto"/>
          <w:u w:val="none"/>
        </w:rPr>
        <w:t xml:space="preserve"> </w:t>
      </w:r>
      <w:r w:rsidRPr="0031237E">
        <w:rPr>
          <w:color w:val="auto"/>
          <w:u w:val="none"/>
        </w:rPr>
        <w:tab/>
        <w:t xml:space="preserve">TERMIN ZWIĄZANIA OFERTĄ </w:t>
      </w:r>
    </w:p>
    <w:p w14:paraId="0364988E" w14:textId="0560AE0A" w:rsidR="00EC581B" w:rsidRPr="00BE4682" w:rsidRDefault="00EC581B" w:rsidP="00EC581B">
      <w:pPr>
        <w:tabs>
          <w:tab w:val="center" w:pos="3803"/>
        </w:tabs>
        <w:spacing w:after="200"/>
        <w:ind w:left="0" w:right="0" w:firstLine="0"/>
        <w:jc w:val="left"/>
        <w:rPr>
          <w:color w:val="auto"/>
        </w:rPr>
      </w:pPr>
      <w:r w:rsidRPr="00BE4682">
        <w:rPr>
          <w:color w:val="auto"/>
        </w:rPr>
        <w:t xml:space="preserve">22.1.     Wykonawca pozostaje związany z ofertą do dnia </w:t>
      </w:r>
      <w:r w:rsidR="00BE4682" w:rsidRPr="00BE4682">
        <w:rPr>
          <w:b/>
          <w:bCs/>
          <w:color w:val="auto"/>
        </w:rPr>
        <w:t>28</w:t>
      </w:r>
      <w:r w:rsidRPr="00BE4682">
        <w:rPr>
          <w:b/>
          <w:color w:val="auto"/>
        </w:rPr>
        <w:t>.12.202</w:t>
      </w:r>
      <w:r w:rsidR="0010199C" w:rsidRPr="00BE4682">
        <w:rPr>
          <w:b/>
          <w:color w:val="auto"/>
        </w:rPr>
        <w:t>4</w:t>
      </w:r>
      <w:r w:rsidRPr="00BE4682">
        <w:rPr>
          <w:b/>
          <w:color w:val="auto"/>
        </w:rPr>
        <w:t xml:space="preserve"> r. </w:t>
      </w:r>
    </w:p>
    <w:p w14:paraId="453D4319" w14:textId="77777777" w:rsidR="00EC581B" w:rsidRDefault="00EC581B" w:rsidP="00EC581B">
      <w:pPr>
        <w:ind w:left="851" w:right="887" w:hanging="823"/>
        <w:rPr>
          <w:b/>
        </w:rPr>
      </w:pPr>
      <w:r>
        <w:t xml:space="preserve">22.2.   Bieg terminu związania oferta rozpoczyna się wraz z upływem terminu składania ofert. </w:t>
      </w:r>
      <w:r>
        <w:rPr>
          <w:b/>
        </w:rPr>
        <w:t xml:space="preserve"> </w:t>
      </w:r>
    </w:p>
    <w:p w14:paraId="5A43E2CF" w14:textId="77777777" w:rsidR="00EC581B" w:rsidRDefault="00EC581B" w:rsidP="00EC581B">
      <w:pPr>
        <w:ind w:left="709" w:right="887" w:hanging="709"/>
      </w:pPr>
      <w:r>
        <w:t xml:space="preserve">22.3.    W przypadku gdy wybór najkorzystniejszej oferty nie nastąpi przed upływem terminu  związania ofertą, o którym mowa w pkt 21.1 SWZ, Zamawiający przed upływem terminu związania ofertą, zwróci się jednokrotnie do Wykonawców o wyrażenie zgody na przedłużenie tego terminu o wskazywany przez niego okres, nie dłuższy niż 30 dni. </w:t>
      </w:r>
    </w:p>
    <w:p w14:paraId="7960F909" w14:textId="77777777" w:rsidR="00EC581B" w:rsidRDefault="00EC581B" w:rsidP="00EC581B">
      <w:pPr>
        <w:ind w:left="746" w:right="881"/>
      </w:pPr>
      <w:r>
        <w:t xml:space="preserve">22.4.    Przedłużenie terminu związania ofertą, o którym mowa w ust. 21.3 SWZ, wymaga złożenia przez Wykonawcę pisemnego oświadczenia o wyrażeniu zgody na przedłużenie terminu związania ofertą. </w:t>
      </w:r>
    </w:p>
    <w:p w14:paraId="183EC64F" w14:textId="77777777" w:rsidR="00EC581B" w:rsidRDefault="00EC581B" w:rsidP="00EC581B">
      <w:pPr>
        <w:widowControl w:val="0"/>
        <w:suppressAutoHyphens/>
        <w:spacing w:after="0" w:line="360" w:lineRule="auto"/>
        <w:ind w:left="426" w:right="0" w:firstLine="0"/>
        <w:rPr>
          <w:bCs/>
          <w:iCs/>
        </w:rPr>
      </w:pPr>
    </w:p>
    <w:p w14:paraId="3B4A77E0" w14:textId="77777777" w:rsidR="00EC581B" w:rsidRPr="005339F0" w:rsidRDefault="00EC581B" w:rsidP="00EC581B">
      <w:pPr>
        <w:spacing w:after="157" w:line="270" w:lineRule="auto"/>
        <w:ind w:left="0" w:right="733" w:firstLine="0"/>
        <w:rPr>
          <w:color w:val="auto"/>
        </w:rPr>
      </w:pPr>
      <w:r>
        <w:rPr>
          <w:b/>
          <w:color w:val="auto"/>
        </w:rPr>
        <w:t xml:space="preserve">23. </w:t>
      </w:r>
      <w:r w:rsidRPr="005339F0">
        <w:rPr>
          <w:b/>
          <w:color w:val="auto"/>
        </w:rPr>
        <w:t>PROJEKTOWANE POSTANOWIENIA UMOWY W SPRAWIE ZAMÓWIENIA PUBLICZNEGO, KTÓRE ZOSTANĄ WPROWADZONE DO TREŚCI TEJ UMOWY</w:t>
      </w:r>
      <w:r w:rsidRPr="005339F0">
        <w:rPr>
          <w:color w:val="auto"/>
        </w:rPr>
        <w:t xml:space="preserve"> </w:t>
      </w:r>
    </w:p>
    <w:p w14:paraId="32E5A88A" w14:textId="77777777" w:rsidR="00EC581B" w:rsidRPr="00632D3A" w:rsidRDefault="00EC581B" w:rsidP="00EC581B">
      <w:pPr>
        <w:pStyle w:val="Akapitzlist"/>
        <w:ind w:left="480" w:right="735" w:firstLine="0"/>
        <w:rPr>
          <w:rFonts w:ascii="Arial" w:hAnsi="Arial" w:cs="Arial"/>
          <w:color w:val="auto"/>
          <w:sz w:val="22"/>
        </w:rPr>
      </w:pPr>
      <w:r w:rsidRPr="00632D3A">
        <w:rPr>
          <w:rFonts w:ascii="Arial" w:hAnsi="Arial" w:cs="Arial"/>
          <w:color w:val="auto"/>
          <w:sz w:val="22"/>
        </w:rPr>
        <w:t xml:space="preserve">Wzór umowy w sprawie zamówienia publicznego stanowi </w:t>
      </w:r>
      <w:r w:rsidRPr="008F31AA">
        <w:rPr>
          <w:rFonts w:ascii="Arial" w:hAnsi="Arial" w:cs="Arial"/>
          <w:b/>
          <w:color w:val="auto"/>
          <w:sz w:val="22"/>
        </w:rPr>
        <w:t>Załącznik nr 7 do SWZ.</w:t>
      </w:r>
      <w:r w:rsidRPr="00632D3A">
        <w:rPr>
          <w:rFonts w:ascii="Arial" w:hAnsi="Arial" w:cs="Arial"/>
          <w:b/>
          <w:color w:val="auto"/>
          <w:sz w:val="22"/>
        </w:rPr>
        <w:t xml:space="preserve"> </w:t>
      </w:r>
    </w:p>
    <w:p w14:paraId="2F7F79A5" w14:textId="77777777" w:rsidR="00EC581B" w:rsidRDefault="00EC581B" w:rsidP="00EC581B">
      <w:pPr>
        <w:spacing w:after="169" w:line="259" w:lineRule="auto"/>
        <w:ind w:right="0"/>
        <w:jc w:val="left"/>
      </w:pPr>
      <w:r>
        <w:t xml:space="preserve"> </w:t>
      </w:r>
    </w:p>
    <w:p w14:paraId="486A7BAB" w14:textId="77777777" w:rsidR="00EC581B" w:rsidRPr="000F3010" w:rsidRDefault="00EC581B" w:rsidP="00EC581B">
      <w:pPr>
        <w:spacing w:after="254" w:line="259" w:lineRule="auto"/>
        <w:ind w:left="0" w:right="0" w:firstLine="0"/>
        <w:jc w:val="left"/>
        <w:rPr>
          <w:b/>
          <w:bCs/>
          <w:color w:val="auto"/>
        </w:rPr>
      </w:pPr>
      <w:r w:rsidRPr="000F3010">
        <w:rPr>
          <w:b/>
          <w:bCs/>
          <w:color w:val="auto"/>
        </w:rPr>
        <w:t>2</w:t>
      </w:r>
      <w:r>
        <w:rPr>
          <w:b/>
          <w:bCs/>
          <w:color w:val="auto"/>
        </w:rPr>
        <w:t>4</w:t>
      </w:r>
      <w:r w:rsidRPr="000F3010">
        <w:rPr>
          <w:b/>
          <w:bCs/>
          <w:color w:val="auto"/>
        </w:rPr>
        <w:t xml:space="preserve">.    OPIS SPOSOBU OBLICZENIA CENY </w:t>
      </w:r>
    </w:p>
    <w:p w14:paraId="381728F6" w14:textId="77777777" w:rsidR="00EC581B" w:rsidRPr="0002134F" w:rsidRDefault="00EC581B" w:rsidP="00EC581B">
      <w:pPr>
        <w:spacing w:after="200" w:line="360" w:lineRule="auto"/>
        <w:ind w:left="0" w:right="0" w:firstLine="0"/>
        <w:rPr>
          <w:rFonts w:eastAsia="Times New Roman"/>
          <w:color w:val="auto"/>
        </w:rPr>
      </w:pPr>
      <w:r w:rsidRPr="0002134F">
        <w:rPr>
          <w:rFonts w:eastAsia="Times New Roman"/>
          <w:color w:val="auto"/>
        </w:rPr>
        <w:t>2</w:t>
      </w:r>
      <w:r>
        <w:rPr>
          <w:rFonts w:eastAsia="Times New Roman"/>
          <w:color w:val="auto"/>
        </w:rPr>
        <w:t>4</w:t>
      </w:r>
      <w:r w:rsidRPr="0002134F">
        <w:rPr>
          <w:rFonts w:eastAsia="Times New Roman"/>
          <w:color w:val="auto"/>
        </w:rPr>
        <w:t xml:space="preserve">.1. Cena oferty powinna uwzględniać wszystkie koszty i składniki związane  z wykonaniem zamówienia. </w:t>
      </w:r>
    </w:p>
    <w:p w14:paraId="6B8B3709" w14:textId="77777777" w:rsidR="00EC581B" w:rsidRPr="0002134F" w:rsidRDefault="00EC581B" w:rsidP="00EC581B">
      <w:pPr>
        <w:spacing w:after="200" w:line="360" w:lineRule="auto"/>
        <w:ind w:left="0" w:right="0" w:firstLine="0"/>
        <w:rPr>
          <w:rFonts w:eastAsia="Times New Roman"/>
          <w:color w:val="auto"/>
        </w:rPr>
      </w:pPr>
      <w:r w:rsidRPr="0002134F">
        <w:rPr>
          <w:rFonts w:eastAsia="Times New Roman"/>
          <w:color w:val="auto"/>
        </w:rPr>
        <w:t>2</w:t>
      </w:r>
      <w:r>
        <w:rPr>
          <w:rFonts w:eastAsia="Times New Roman"/>
          <w:color w:val="auto"/>
        </w:rPr>
        <w:t>4</w:t>
      </w:r>
      <w:r w:rsidRPr="0002134F">
        <w:rPr>
          <w:rFonts w:eastAsia="Times New Roman"/>
          <w:color w:val="auto"/>
        </w:rPr>
        <w:t xml:space="preserve">.2. Cena powinna być podana w PLN cyfrowo i słownie z wyodrębnieniem należytego podatku VAT z dokładnością do dwóch miejsc po przecinku. </w:t>
      </w:r>
    </w:p>
    <w:p w14:paraId="56CB5405" w14:textId="77777777" w:rsidR="00EC581B" w:rsidRPr="0002134F" w:rsidRDefault="00EC581B" w:rsidP="00EC581B">
      <w:pPr>
        <w:spacing w:after="200" w:line="360" w:lineRule="auto"/>
        <w:ind w:left="0" w:right="0" w:firstLine="0"/>
        <w:rPr>
          <w:rFonts w:eastAsia="Times New Roman"/>
          <w:color w:val="auto"/>
        </w:rPr>
      </w:pPr>
      <w:r w:rsidRPr="0002134F">
        <w:rPr>
          <w:rFonts w:eastAsia="Times New Roman"/>
          <w:color w:val="auto"/>
        </w:rPr>
        <w:t>2</w:t>
      </w:r>
      <w:r>
        <w:rPr>
          <w:rFonts w:eastAsia="Times New Roman"/>
          <w:color w:val="auto"/>
        </w:rPr>
        <w:t>4</w:t>
      </w:r>
      <w:r w:rsidRPr="0002134F">
        <w:rPr>
          <w:rFonts w:eastAsia="Times New Roman"/>
          <w:color w:val="auto"/>
        </w:rPr>
        <w:t>.3. Cena jednostkowa musi zawierać wszelkie koszty związane z realizacją zadania, w tym uwzględniać koszty związane z dojazdem do miejsc, w których rozpoczyna się dowóz dzieci do szkół i powrotu pojazdów do miejsca docelowego.</w:t>
      </w:r>
    </w:p>
    <w:p w14:paraId="5163387B" w14:textId="77777777" w:rsidR="00EC581B" w:rsidRDefault="00EC581B" w:rsidP="00EC581B">
      <w:pPr>
        <w:spacing w:after="200" w:line="360" w:lineRule="auto"/>
        <w:ind w:left="0" w:right="0" w:firstLine="0"/>
        <w:rPr>
          <w:rFonts w:eastAsia="Times New Roman"/>
          <w:color w:val="FF0000"/>
        </w:rPr>
      </w:pPr>
      <w:r w:rsidRPr="009C7BD1">
        <w:rPr>
          <w:rFonts w:eastAsia="Times New Roman"/>
          <w:color w:val="auto"/>
        </w:rPr>
        <w:t>2</w:t>
      </w:r>
      <w:r>
        <w:rPr>
          <w:rFonts w:eastAsia="Times New Roman"/>
          <w:color w:val="auto"/>
        </w:rPr>
        <w:t>4</w:t>
      </w:r>
      <w:r w:rsidRPr="009C7BD1">
        <w:rPr>
          <w:rFonts w:eastAsia="Times New Roman"/>
          <w:color w:val="auto"/>
        </w:rPr>
        <w:t xml:space="preserve">.4. Cena ta, określona przez oferenta zostanie ustalona na okres ważności umowy i nie będzie podlegała zmianom, </w:t>
      </w:r>
      <w:r w:rsidRPr="00FE4D55">
        <w:rPr>
          <w:rFonts w:eastAsia="Times New Roman"/>
          <w:color w:val="auto"/>
        </w:rPr>
        <w:t>z zastrzeżeniem pkt. 3</w:t>
      </w:r>
      <w:r>
        <w:rPr>
          <w:rFonts w:eastAsia="Times New Roman"/>
          <w:color w:val="auto"/>
        </w:rPr>
        <w:t>1</w:t>
      </w:r>
      <w:r w:rsidRPr="00FE4D55">
        <w:rPr>
          <w:rFonts w:eastAsia="Times New Roman"/>
          <w:color w:val="auto"/>
        </w:rPr>
        <w:t>.5 SWZ.</w:t>
      </w:r>
    </w:p>
    <w:p w14:paraId="667A9967" w14:textId="77777777" w:rsidR="00EC581B" w:rsidRPr="008425B1" w:rsidRDefault="00EC581B" w:rsidP="00EC581B">
      <w:pPr>
        <w:pStyle w:val="Bezodstpw"/>
        <w:spacing w:line="360" w:lineRule="auto"/>
        <w:ind w:right="57"/>
        <w:rPr>
          <w:rFonts w:ascii="Arial" w:hAnsi="Arial" w:cs="Arial"/>
          <w:b/>
          <w:bCs/>
        </w:rPr>
      </w:pPr>
      <w:r>
        <w:rPr>
          <w:rFonts w:ascii="Arial" w:hAnsi="Arial" w:cs="Arial"/>
          <w:bCs/>
        </w:rPr>
        <w:t xml:space="preserve">24.5. </w:t>
      </w:r>
      <w:r w:rsidRPr="00C358BC">
        <w:rPr>
          <w:rFonts w:ascii="Arial" w:hAnsi="Arial" w:cs="Arial"/>
          <w:bCs/>
        </w:rPr>
        <w:t xml:space="preserve">Cenę za wykonanie przedmiotu zamówienia </w:t>
      </w:r>
      <w:r w:rsidRPr="00752505">
        <w:rPr>
          <w:rFonts w:ascii="Arial" w:hAnsi="Arial" w:cs="Arial"/>
          <w:bCs/>
          <w:lang w:val="x-none"/>
        </w:rPr>
        <w:t xml:space="preserve">wykonawca wpisuje do </w:t>
      </w:r>
      <w:r w:rsidRPr="00752505">
        <w:rPr>
          <w:rFonts w:ascii="Arial" w:hAnsi="Arial" w:cs="Arial"/>
          <w:b/>
          <w:bCs/>
          <w:i/>
          <w:iCs/>
          <w:lang w:val="x-none"/>
        </w:rPr>
        <w:t>Formularza</w:t>
      </w:r>
      <w:r w:rsidRPr="00752505">
        <w:rPr>
          <w:rFonts w:ascii="Arial" w:hAnsi="Arial" w:cs="Arial"/>
          <w:b/>
          <w:bCs/>
          <w:lang w:val="x-none"/>
        </w:rPr>
        <w:t xml:space="preserve"> </w:t>
      </w:r>
      <w:r>
        <w:rPr>
          <w:rFonts w:ascii="Arial" w:hAnsi="Arial" w:cs="Arial"/>
          <w:b/>
          <w:bCs/>
          <w:i/>
          <w:iCs/>
        </w:rPr>
        <w:t>cenowego</w:t>
      </w:r>
      <w:r>
        <w:rPr>
          <w:rFonts w:ascii="Arial" w:hAnsi="Arial" w:cs="Arial"/>
          <w:bCs/>
        </w:rPr>
        <w:t xml:space="preserve"> stanowiącego </w:t>
      </w:r>
      <w:r w:rsidRPr="008425B1">
        <w:rPr>
          <w:rFonts w:ascii="Arial" w:hAnsi="Arial" w:cs="Arial"/>
          <w:b/>
        </w:rPr>
        <w:t>załącznik nr 1</w:t>
      </w:r>
      <w:r>
        <w:rPr>
          <w:rFonts w:ascii="Arial" w:hAnsi="Arial" w:cs="Arial"/>
          <w:bCs/>
        </w:rPr>
        <w:t xml:space="preserve"> do SWZ.</w:t>
      </w:r>
    </w:p>
    <w:p w14:paraId="085BF2A4" w14:textId="77777777" w:rsidR="00EC581B" w:rsidRPr="00945BD5" w:rsidRDefault="00EC581B" w:rsidP="00EC581B">
      <w:pPr>
        <w:suppressAutoHyphens/>
        <w:spacing w:after="0" w:line="360" w:lineRule="auto"/>
        <w:ind w:right="743"/>
        <w:rPr>
          <w:b/>
        </w:rPr>
      </w:pPr>
      <w:r>
        <w:t>24.6</w:t>
      </w:r>
      <w:r w:rsidRPr="00945BD5">
        <w:t>.</w:t>
      </w:r>
      <w:r>
        <w:t xml:space="preserve"> </w:t>
      </w:r>
      <w:r w:rsidRPr="00945BD5">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r w:rsidRPr="00945BD5">
        <w:rPr>
          <w:b/>
        </w:rPr>
        <w:t xml:space="preserve"> </w:t>
      </w:r>
      <w:r w:rsidRPr="00945BD5">
        <w:t xml:space="preserve">W </w:t>
      </w:r>
      <w:r>
        <w:t>formularzu cenowym</w:t>
      </w:r>
      <w:r w:rsidRPr="00945BD5">
        <w:t xml:space="preserve"> Wykonawca ma obowiązek:</w:t>
      </w:r>
    </w:p>
    <w:p w14:paraId="4A783879" w14:textId="77777777" w:rsidR="00EC581B" w:rsidRPr="00945BD5" w:rsidRDefault="00EC581B" w:rsidP="00EC581B">
      <w:pPr>
        <w:tabs>
          <w:tab w:val="left" w:pos="3855"/>
        </w:tabs>
        <w:suppressAutoHyphens/>
        <w:spacing w:line="360" w:lineRule="auto"/>
        <w:ind w:left="765" w:right="743" w:hanging="720"/>
      </w:pPr>
      <w:r>
        <w:t>24.6.1.</w:t>
      </w:r>
      <w:r w:rsidRPr="00945BD5">
        <w:t>poinformowania Zamawiającego, że wybór jego oferty będzie prowadził do powstania u Zamawiającego obowiązku podatkowego;</w:t>
      </w:r>
    </w:p>
    <w:p w14:paraId="011B4AF5" w14:textId="77777777" w:rsidR="00EC581B" w:rsidRPr="00945BD5" w:rsidRDefault="00EC581B" w:rsidP="00EC581B">
      <w:pPr>
        <w:tabs>
          <w:tab w:val="left" w:pos="3855"/>
        </w:tabs>
        <w:suppressAutoHyphens/>
        <w:spacing w:line="360" w:lineRule="auto"/>
        <w:ind w:left="765" w:right="743" w:hanging="720"/>
      </w:pPr>
      <w:r>
        <w:t>24.6.</w:t>
      </w:r>
      <w:r w:rsidRPr="00945BD5">
        <w:t>2</w:t>
      </w:r>
      <w:r>
        <w:t>.</w:t>
      </w:r>
      <w:r w:rsidRPr="00945BD5">
        <w:t>wskazania nazwy (rodzaju) towaru lub usługi, których dostawa lub świadczenie będą prowadziły do powstania obowiązku podatkowego;</w:t>
      </w:r>
    </w:p>
    <w:p w14:paraId="0F175A0C" w14:textId="77777777" w:rsidR="00EC581B" w:rsidRPr="00945BD5" w:rsidRDefault="00EC581B" w:rsidP="00EC581B">
      <w:pPr>
        <w:tabs>
          <w:tab w:val="left" w:pos="3855"/>
        </w:tabs>
        <w:suppressAutoHyphens/>
        <w:spacing w:line="360" w:lineRule="auto"/>
        <w:ind w:left="765" w:right="743" w:hanging="720"/>
      </w:pPr>
      <w:r>
        <w:t>24.6.</w:t>
      </w:r>
      <w:r w:rsidRPr="00945BD5">
        <w:t>3</w:t>
      </w:r>
      <w:r>
        <w:t>.</w:t>
      </w:r>
      <w:r w:rsidRPr="00945BD5">
        <w:t>wskazania wartości towaru lub usługi objętego obowiązkiem podatkowym Zamawiającego, bez kwoty podatku;</w:t>
      </w:r>
    </w:p>
    <w:p w14:paraId="0DE624F4" w14:textId="77777777" w:rsidR="00EC581B" w:rsidRDefault="00EC581B" w:rsidP="00EC581B">
      <w:pPr>
        <w:tabs>
          <w:tab w:val="left" w:pos="3855"/>
        </w:tabs>
        <w:suppressAutoHyphens/>
        <w:spacing w:line="360" w:lineRule="auto"/>
        <w:ind w:left="765" w:right="743" w:hanging="720"/>
      </w:pPr>
      <w:r>
        <w:t>24.6.4.</w:t>
      </w:r>
      <w:r w:rsidRPr="00945BD5">
        <w:t>wskazania stawki podatku od towarów i usług, która zgodnie z wiedzą Wykonawcy, będzie miała zastosowanie.</w:t>
      </w:r>
    </w:p>
    <w:p w14:paraId="51245229" w14:textId="77777777" w:rsidR="00EC581B" w:rsidRDefault="00EC581B" w:rsidP="00EC581B">
      <w:pPr>
        <w:spacing w:line="360" w:lineRule="auto"/>
        <w:ind w:right="735"/>
        <w:rPr>
          <w:bCs/>
          <w:color w:val="auto"/>
        </w:rPr>
      </w:pPr>
      <w:r>
        <w:t>24.6.5.</w:t>
      </w:r>
      <w:r w:rsidRPr="00223873">
        <w:rPr>
          <w:color w:val="auto"/>
        </w:rPr>
        <w:t xml:space="preserve"> </w:t>
      </w:r>
      <w:r>
        <w:rPr>
          <w:color w:val="auto"/>
        </w:rPr>
        <w:t>S</w:t>
      </w:r>
      <w:r w:rsidRPr="00B67F97">
        <w:rPr>
          <w:color w:val="auto"/>
        </w:rPr>
        <w:t>posób zapłaty i rozliczenia za realizację niniejszego zamówienia został określon</w:t>
      </w:r>
      <w:r>
        <w:rPr>
          <w:color w:val="auto"/>
        </w:rPr>
        <w:t>y</w:t>
      </w:r>
      <w:r w:rsidRPr="00B67F97">
        <w:rPr>
          <w:color w:val="auto"/>
        </w:rPr>
        <w:t xml:space="preserve"> we wzorze umowy </w:t>
      </w:r>
      <w:r w:rsidRPr="00EA34ED">
        <w:rPr>
          <w:color w:val="auto"/>
        </w:rPr>
        <w:t xml:space="preserve">stanowiącej </w:t>
      </w:r>
      <w:r w:rsidRPr="00EA34ED">
        <w:rPr>
          <w:b/>
          <w:color w:val="auto"/>
        </w:rPr>
        <w:t>Załącznik nr 7 do SWZ</w:t>
      </w:r>
      <w:r w:rsidRPr="00EA34ED">
        <w:rPr>
          <w:bCs/>
          <w:color w:val="auto"/>
        </w:rPr>
        <w:t>.</w:t>
      </w:r>
    </w:p>
    <w:p w14:paraId="7970C2D9" w14:textId="77777777" w:rsidR="00EC581B" w:rsidRPr="00D1364E" w:rsidRDefault="00EC581B" w:rsidP="00EC581B">
      <w:pPr>
        <w:spacing w:line="360" w:lineRule="auto"/>
        <w:ind w:right="735"/>
        <w:rPr>
          <w:color w:val="auto"/>
        </w:rPr>
      </w:pPr>
      <w:r w:rsidRPr="00D1364E">
        <w:rPr>
          <w:color w:val="auto"/>
        </w:rPr>
        <w:t xml:space="preserve">24.6.6. Wzór </w:t>
      </w:r>
      <w:r>
        <w:rPr>
          <w:color w:val="auto"/>
        </w:rPr>
        <w:t>„</w:t>
      </w:r>
      <w:r w:rsidRPr="00D1364E">
        <w:rPr>
          <w:color w:val="auto"/>
        </w:rPr>
        <w:t>Formularza cenowego</w:t>
      </w:r>
      <w:r>
        <w:rPr>
          <w:color w:val="auto"/>
        </w:rPr>
        <w:t xml:space="preserve">”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r w:rsidRPr="00D1364E">
        <w:rPr>
          <w:color w:val="auto"/>
        </w:rPr>
        <w:t xml:space="preserve"> </w:t>
      </w:r>
    </w:p>
    <w:p w14:paraId="75F00028" w14:textId="77777777" w:rsidR="00EC581B" w:rsidRPr="00945BD5" w:rsidRDefault="00EC581B" w:rsidP="00EC581B">
      <w:pPr>
        <w:tabs>
          <w:tab w:val="left" w:pos="3855"/>
        </w:tabs>
        <w:suppressAutoHyphens/>
        <w:spacing w:line="360" w:lineRule="auto"/>
        <w:ind w:left="0" w:right="743" w:firstLine="0"/>
      </w:pPr>
    </w:p>
    <w:p w14:paraId="1342EC28" w14:textId="77777777" w:rsidR="00EC581B" w:rsidRPr="00B67F97" w:rsidRDefault="00EC581B" w:rsidP="00EC581B">
      <w:pPr>
        <w:spacing w:after="16" w:line="270" w:lineRule="auto"/>
        <w:ind w:left="38" w:right="733" w:hanging="10"/>
        <w:rPr>
          <w:color w:val="auto"/>
        </w:rPr>
      </w:pPr>
      <w:r w:rsidRPr="00B67F97">
        <w:rPr>
          <w:b/>
          <w:color w:val="auto"/>
        </w:rPr>
        <w:t>2</w:t>
      </w:r>
      <w:r>
        <w:rPr>
          <w:b/>
          <w:color w:val="auto"/>
        </w:rPr>
        <w:t xml:space="preserve">5. </w:t>
      </w:r>
      <w:r w:rsidRPr="00B67F97">
        <w:rPr>
          <w:b/>
          <w:color w:val="auto"/>
        </w:rPr>
        <w:t xml:space="preserve"> OPIS KRYTERIÓW, </w:t>
      </w:r>
      <w:r>
        <w:rPr>
          <w:b/>
          <w:color w:val="auto"/>
        </w:rPr>
        <w:t xml:space="preserve"> </w:t>
      </w:r>
      <w:r w:rsidRPr="00B67F97">
        <w:rPr>
          <w:b/>
          <w:color w:val="auto"/>
        </w:rPr>
        <w:t xml:space="preserve">KTÓRYMI ZAMAWIAJĄCY BĘDZIE SIĘ KIEROWAŁ PRZY </w:t>
      </w:r>
    </w:p>
    <w:p w14:paraId="096A641F" w14:textId="77777777" w:rsidR="00EC581B" w:rsidRPr="00B67F97" w:rsidRDefault="00EC581B" w:rsidP="00EC581B">
      <w:pPr>
        <w:tabs>
          <w:tab w:val="center" w:pos="1031"/>
          <w:tab w:val="center" w:pos="2415"/>
          <w:tab w:val="center" w:pos="3566"/>
          <w:tab w:val="center" w:pos="4307"/>
          <w:tab w:val="center" w:pos="5312"/>
          <w:tab w:val="center" w:pos="6522"/>
          <w:tab w:val="center" w:pos="7439"/>
          <w:tab w:val="center" w:pos="8755"/>
        </w:tabs>
        <w:spacing w:after="24" w:line="259" w:lineRule="auto"/>
        <w:ind w:left="0" w:right="0" w:firstLine="0"/>
        <w:jc w:val="left"/>
        <w:rPr>
          <w:color w:val="auto"/>
        </w:rPr>
      </w:pPr>
      <w:r w:rsidRPr="00B67F97">
        <w:rPr>
          <w:rFonts w:ascii="Calibri" w:eastAsia="Calibri" w:hAnsi="Calibri" w:cs="Calibri"/>
          <w:color w:val="auto"/>
        </w:rPr>
        <w:tab/>
      </w:r>
      <w:r w:rsidRPr="00B67F97">
        <w:rPr>
          <w:b/>
          <w:color w:val="auto"/>
        </w:rPr>
        <w:t xml:space="preserve">WYBORZE </w:t>
      </w:r>
      <w:r w:rsidRPr="00B67F97">
        <w:rPr>
          <w:b/>
          <w:color w:val="auto"/>
        </w:rPr>
        <w:tab/>
        <w:t xml:space="preserve">OFERTY, </w:t>
      </w:r>
      <w:r w:rsidRPr="00B67F97">
        <w:rPr>
          <w:b/>
          <w:color w:val="auto"/>
        </w:rPr>
        <w:tab/>
        <w:t xml:space="preserve">WRAZ </w:t>
      </w:r>
      <w:r w:rsidRPr="00B67F97">
        <w:rPr>
          <w:b/>
          <w:color w:val="auto"/>
        </w:rPr>
        <w:tab/>
        <w:t xml:space="preserve">Z </w:t>
      </w:r>
      <w:r w:rsidRPr="00B67F97">
        <w:rPr>
          <w:b/>
          <w:color w:val="auto"/>
        </w:rPr>
        <w:tab/>
        <w:t xml:space="preserve">PODANIEM </w:t>
      </w:r>
      <w:r w:rsidRPr="00B67F97">
        <w:rPr>
          <w:b/>
          <w:color w:val="auto"/>
        </w:rPr>
        <w:tab/>
        <w:t xml:space="preserve">WAG </w:t>
      </w:r>
      <w:r w:rsidRPr="00B67F97">
        <w:rPr>
          <w:b/>
          <w:color w:val="auto"/>
        </w:rPr>
        <w:tab/>
        <w:t xml:space="preserve">TYCH </w:t>
      </w:r>
      <w:r w:rsidRPr="00B67F97">
        <w:rPr>
          <w:b/>
          <w:color w:val="auto"/>
        </w:rPr>
        <w:tab/>
        <w:t xml:space="preserve">KRYTERIÓW  </w:t>
      </w:r>
    </w:p>
    <w:p w14:paraId="518FA578" w14:textId="77777777" w:rsidR="00EC581B" w:rsidRPr="008A57FA" w:rsidRDefault="00EC581B" w:rsidP="00EC581B">
      <w:pPr>
        <w:pStyle w:val="Nagwek1"/>
        <w:spacing w:after="286"/>
        <w:ind w:left="478" w:right="733"/>
        <w:rPr>
          <w:color w:val="auto"/>
          <w:u w:val="none"/>
        </w:rPr>
      </w:pPr>
      <w:r w:rsidRPr="00B67F97">
        <w:rPr>
          <w:color w:val="auto"/>
          <w:u w:val="none"/>
        </w:rPr>
        <w:t xml:space="preserve">I SPOSOBU OCENY OFERT  </w:t>
      </w:r>
    </w:p>
    <w:p w14:paraId="0ECBCCE1" w14:textId="77777777" w:rsidR="00EC581B" w:rsidRPr="00ED3E48" w:rsidRDefault="00EC581B" w:rsidP="00EC581B">
      <w:pPr>
        <w:spacing w:after="0" w:line="240" w:lineRule="auto"/>
        <w:ind w:left="0" w:right="0" w:firstLine="0"/>
        <w:rPr>
          <w:rFonts w:eastAsia="Times New Roman"/>
          <w:color w:val="auto"/>
        </w:rPr>
      </w:pPr>
      <w:r w:rsidRPr="00ED3E48">
        <w:rPr>
          <w:rFonts w:eastAsia="Times New Roman"/>
          <w:color w:val="auto"/>
        </w:rPr>
        <w:t>2</w:t>
      </w:r>
      <w:r>
        <w:rPr>
          <w:rFonts w:eastAsia="Times New Roman"/>
          <w:color w:val="auto"/>
        </w:rPr>
        <w:t>5</w:t>
      </w:r>
      <w:r w:rsidRPr="00ED3E48">
        <w:rPr>
          <w:rFonts w:eastAsia="Times New Roman"/>
          <w:color w:val="auto"/>
        </w:rPr>
        <w:t>.1.</w:t>
      </w:r>
      <w:r>
        <w:rPr>
          <w:rFonts w:eastAsia="Times New Roman"/>
          <w:color w:val="auto"/>
        </w:rPr>
        <w:t xml:space="preserve"> </w:t>
      </w:r>
      <w:r w:rsidRPr="00ED3E48">
        <w:rPr>
          <w:rFonts w:eastAsia="Times New Roman"/>
          <w:color w:val="auto"/>
        </w:rPr>
        <w:t>Przy wyborze najkorzystniejszej oferty Zamawiający będzie kierował się następującymi kryteriami i ich wagą oraz w następujący sposób będzie oceniać spełnienie kryteriów</w:t>
      </w:r>
      <w:r>
        <w:rPr>
          <w:rFonts w:eastAsia="Times New Roman"/>
          <w:color w:val="auto"/>
        </w:rPr>
        <w:t xml:space="preserve"> dla oferty częściowej nr 1 i dla oferty częściowej nr 2</w:t>
      </w:r>
      <w:r w:rsidRPr="00ED3E48">
        <w:rPr>
          <w:rFonts w:eastAsia="Times New Roman"/>
          <w:color w:val="auto"/>
        </w:rPr>
        <w:t>:</w:t>
      </w:r>
    </w:p>
    <w:p w14:paraId="3B7F96E0" w14:textId="77777777" w:rsidR="00EC581B" w:rsidRPr="00ED3E48" w:rsidRDefault="00EC581B" w:rsidP="00EC581B">
      <w:pPr>
        <w:spacing w:after="0" w:line="240" w:lineRule="auto"/>
        <w:ind w:left="0" w:right="0" w:firstLine="0"/>
        <w:rPr>
          <w:rFonts w:eastAsia="Times New Roman"/>
          <w:color w:val="auto"/>
        </w:rPr>
      </w:pPr>
    </w:p>
    <w:p w14:paraId="28CBDFA0" w14:textId="77777777" w:rsidR="00EC581B" w:rsidRPr="00ED3E48" w:rsidRDefault="00EC581B" w:rsidP="00EC581B">
      <w:pPr>
        <w:spacing w:after="0" w:line="240" w:lineRule="auto"/>
        <w:ind w:left="0" w:right="0" w:firstLine="0"/>
        <w:rPr>
          <w:rFonts w:eastAsia="Times New Roman"/>
          <w:b/>
          <w:color w:val="auto"/>
        </w:rPr>
      </w:pPr>
      <w:r w:rsidRPr="00ED3E48">
        <w:rPr>
          <w:rFonts w:eastAsia="Times New Roman"/>
          <w:b/>
          <w:color w:val="auto"/>
        </w:rPr>
        <w:t>Cena   -  60%</w:t>
      </w:r>
    </w:p>
    <w:p w14:paraId="304EC535" w14:textId="77777777" w:rsidR="00EC581B" w:rsidRPr="00ED3E48" w:rsidRDefault="00EC581B" w:rsidP="00EC581B">
      <w:pPr>
        <w:spacing w:after="0" w:line="240" w:lineRule="auto"/>
        <w:ind w:left="0" w:right="0" w:firstLine="0"/>
        <w:rPr>
          <w:rFonts w:eastAsia="Times New Roman"/>
          <w:b/>
          <w:color w:val="auto"/>
        </w:rPr>
      </w:pPr>
      <w:r w:rsidRPr="00ED3E48">
        <w:rPr>
          <w:rFonts w:eastAsia="Times New Roman"/>
          <w:b/>
          <w:bCs/>
          <w:color w:val="auto"/>
        </w:rPr>
        <w:t>Serwis  (czas podstawienia pojazdu zastępczego</w:t>
      </w:r>
      <w:r w:rsidRPr="00ED3E48">
        <w:rPr>
          <w:rFonts w:eastAsia="Times New Roman"/>
          <w:bCs/>
          <w:color w:val="auto"/>
        </w:rPr>
        <w:t xml:space="preserve">) </w:t>
      </w:r>
      <w:r w:rsidRPr="00ED3E48">
        <w:rPr>
          <w:rFonts w:eastAsia="Times New Roman"/>
          <w:b/>
          <w:color w:val="auto"/>
        </w:rPr>
        <w:t>-  20%</w:t>
      </w:r>
    </w:p>
    <w:p w14:paraId="58F0520D" w14:textId="77777777" w:rsidR="00EC581B" w:rsidRPr="00ED3E48" w:rsidRDefault="00EC581B" w:rsidP="00EC581B">
      <w:pPr>
        <w:spacing w:after="0" w:line="240" w:lineRule="auto"/>
        <w:ind w:left="0" w:right="0" w:firstLine="0"/>
        <w:rPr>
          <w:rFonts w:eastAsia="Times New Roman"/>
          <w:b/>
          <w:color w:val="auto"/>
        </w:rPr>
      </w:pPr>
      <w:r w:rsidRPr="00ED3E48">
        <w:rPr>
          <w:rFonts w:eastAsia="Times New Roman"/>
          <w:b/>
          <w:color w:val="auto"/>
        </w:rPr>
        <w:t>Doświadczenie kierowców – 20%</w:t>
      </w:r>
    </w:p>
    <w:p w14:paraId="1688A7B9" w14:textId="77777777" w:rsidR="00EC581B" w:rsidRPr="00ED3E48" w:rsidRDefault="00EC581B" w:rsidP="00EC581B">
      <w:pPr>
        <w:spacing w:after="0" w:line="240" w:lineRule="auto"/>
        <w:ind w:left="0" w:right="0" w:firstLine="0"/>
        <w:rPr>
          <w:rFonts w:eastAsia="Times New Roman"/>
          <w:color w:val="auto"/>
        </w:rPr>
      </w:pPr>
    </w:p>
    <w:p w14:paraId="1397265F" w14:textId="77777777" w:rsidR="00EC581B" w:rsidRPr="00ED3E48" w:rsidRDefault="00EC581B" w:rsidP="00EC581B">
      <w:pPr>
        <w:spacing w:after="0" w:line="240" w:lineRule="auto"/>
        <w:ind w:left="0" w:right="0" w:firstLine="0"/>
        <w:rPr>
          <w:rFonts w:eastAsia="Times New Roman"/>
          <w:color w:val="auto"/>
        </w:rPr>
      </w:pPr>
      <w:r w:rsidRPr="00ED3E48">
        <w:rPr>
          <w:rFonts w:eastAsia="Times New Roman"/>
          <w:color w:val="auto"/>
        </w:rPr>
        <w:t>W zakresie wyżej wymienionych kryteriów oferta może uzyskać łącznie max. 100 punktów.</w:t>
      </w:r>
    </w:p>
    <w:p w14:paraId="28A7CCE6" w14:textId="77777777" w:rsidR="00EC581B" w:rsidRPr="00ED3E48" w:rsidRDefault="00EC581B" w:rsidP="00EC581B">
      <w:pPr>
        <w:spacing w:after="0" w:line="240" w:lineRule="auto"/>
        <w:ind w:left="0" w:right="0" w:firstLine="0"/>
        <w:rPr>
          <w:rFonts w:eastAsia="Times New Roman"/>
          <w:color w:val="auto"/>
        </w:rPr>
      </w:pPr>
      <w:r w:rsidRPr="00ED3E48">
        <w:rPr>
          <w:rFonts w:eastAsia="Times New Roman"/>
          <w:color w:val="auto"/>
        </w:rPr>
        <w:t xml:space="preserve">Ocena punktowa w zakresie wyżej wymienionych kryteriów zostanie dokonana zgodnie </w:t>
      </w:r>
      <w:r w:rsidRPr="00ED3E48">
        <w:rPr>
          <w:rFonts w:eastAsia="Times New Roman"/>
          <w:color w:val="auto"/>
        </w:rPr>
        <w:br/>
        <w:t>z formułą:  1 punkt = 1%</w:t>
      </w:r>
    </w:p>
    <w:p w14:paraId="486C6AD9" w14:textId="77777777" w:rsidR="00EC581B" w:rsidRPr="00ED3E48" w:rsidRDefault="00EC581B" w:rsidP="00EC581B">
      <w:pPr>
        <w:spacing w:after="0" w:line="240" w:lineRule="auto"/>
        <w:ind w:left="0" w:right="0" w:firstLine="0"/>
        <w:rPr>
          <w:rFonts w:eastAsia="Times New Roman"/>
          <w:color w:val="auto"/>
        </w:rPr>
      </w:pPr>
    </w:p>
    <w:p w14:paraId="024BD1C4" w14:textId="77777777" w:rsidR="00EC581B" w:rsidRPr="009E3B92" w:rsidRDefault="00EC581B" w:rsidP="00EC581B">
      <w:pPr>
        <w:spacing w:after="0" w:line="240" w:lineRule="auto"/>
        <w:ind w:left="360" w:firstLine="0"/>
        <w:rPr>
          <w:color w:val="auto"/>
        </w:rPr>
      </w:pPr>
      <w:r>
        <w:rPr>
          <w:color w:val="auto"/>
        </w:rPr>
        <w:t xml:space="preserve">25.1. </w:t>
      </w:r>
      <w:r w:rsidRPr="009E3B92">
        <w:rPr>
          <w:color w:val="auto"/>
        </w:rPr>
        <w:t xml:space="preserve">Ocena punktowa kryterium </w:t>
      </w:r>
      <w:r w:rsidRPr="009E3B92">
        <w:rPr>
          <w:b/>
          <w:color w:val="auto"/>
        </w:rPr>
        <w:t>„Cena”</w:t>
      </w:r>
      <w:r w:rsidRPr="009E3B92">
        <w:rPr>
          <w:color w:val="auto"/>
        </w:rPr>
        <w:t xml:space="preserve"> dokonana zostanie zgodnie z następującym wzorem:</w:t>
      </w:r>
    </w:p>
    <w:p w14:paraId="31BAF1E5" w14:textId="77777777" w:rsidR="00EC581B" w:rsidRPr="00ED3E48" w:rsidRDefault="00EC581B" w:rsidP="00EC581B">
      <w:pPr>
        <w:spacing w:after="0" w:line="240" w:lineRule="auto"/>
        <w:ind w:left="720" w:right="0" w:firstLine="0"/>
        <w:rPr>
          <w:rFonts w:eastAsia="Times New Roman"/>
          <w:color w:val="auto"/>
        </w:rPr>
      </w:pPr>
      <w:r w:rsidRPr="00ED3E48">
        <w:rPr>
          <w:rFonts w:eastAsia="Times New Roman"/>
          <w:color w:val="auto"/>
        </w:rPr>
        <w:t xml:space="preserve">             Minimalna cena oferowana brutto</w:t>
      </w:r>
    </w:p>
    <w:p w14:paraId="6BDE9FAE" w14:textId="77777777" w:rsidR="00EC581B" w:rsidRPr="00ED3E48" w:rsidRDefault="00EC581B" w:rsidP="00EC581B">
      <w:pPr>
        <w:spacing w:after="0" w:line="240" w:lineRule="auto"/>
        <w:ind w:left="720" w:right="0" w:firstLine="0"/>
        <w:rPr>
          <w:rFonts w:eastAsia="Times New Roman"/>
          <w:color w:val="auto"/>
        </w:rPr>
      </w:pPr>
      <w:r w:rsidRPr="00ED3E48">
        <w:rPr>
          <w:rFonts w:eastAsia="Times New Roman"/>
          <w:color w:val="auto"/>
        </w:rPr>
        <w:t>Cena =  ----------------------------------               x 60</w:t>
      </w:r>
    </w:p>
    <w:p w14:paraId="56A0BD9C" w14:textId="77777777" w:rsidR="00EC581B" w:rsidRPr="00ED3E48" w:rsidRDefault="00EC581B" w:rsidP="00EC581B">
      <w:pPr>
        <w:spacing w:after="0" w:line="240" w:lineRule="auto"/>
        <w:ind w:left="0" w:right="0" w:firstLine="0"/>
        <w:rPr>
          <w:rFonts w:eastAsia="Times New Roman"/>
          <w:color w:val="auto"/>
        </w:rPr>
      </w:pPr>
      <w:r w:rsidRPr="00ED3E48">
        <w:rPr>
          <w:rFonts w:eastAsia="Times New Roman"/>
          <w:color w:val="auto"/>
        </w:rPr>
        <w:t xml:space="preserve">                          Cena badanej oferty brutto</w:t>
      </w:r>
    </w:p>
    <w:p w14:paraId="6F96FCFC" w14:textId="77777777" w:rsidR="00EC581B" w:rsidRPr="00ED3E48" w:rsidRDefault="00EC581B" w:rsidP="00EC581B">
      <w:pPr>
        <w:spacing w:after="0" w:line="240" w:lineRule="auto"/>
        <w:ind w:left="0" w:right="0" w:firstLine="0"/>
        <w:rPr>
          <w:rFonts w:eastAsia="Times New Roman"/>
          <w:color w:val="auto"/>
        </w:rPr>
      </w:pPr>
    </w:p>
    <w:p w14:paraId="0E743E4B" w14:textId="77777777" w:rsidR="00EC581B" w:rsidRPr="00ED3E48" w:rsidRDefault="00EC581B" w:rsidP="00EC581B">
      <w:pPr>
        <w:spacing w:after="0" w:line="240" w:lineRule="auto"/>
        <w:ind w:left="0" w:right="0" w:firstLine="0"/>
        <w:rPr>
          <w:rFonts w:eastAsia="Times New Roman"/>
          <w:color w:val="auto"/>
        </w:rPr>
      </w:pPr>
      <w:r w:rsidRPr="00ED3E48">
        <w:rPr>
          <w:rFonts w:eastAsia="Times New Roman"/>
          <w:color w:val="auto"/>
        </w:rPr>
        <w:tab/>
        <w:t>Maksymalna liczba punktów - 60</w:t>
      </w:r>
    </w:p>
    <w:p w14:paraId="1C8688B5" w14:textId="77777777" w:rsidR="00EC581B" w:rsidRPr="00ED3E48" w:rsidRDefault="00EC581B" w:rsidP="00EC581B">
      <w:pPr>
        <w:spacing w:after="0" w:line="240" w:lineRule="auto"/>
        <w:ind w:left="0" w:right="0" w:firstLine="0"/>
        <w:rPr>
          <w:rFonts w:eastAsia="Times New Roman"/>
          <w:color w:val="auto"/>
        </w:rPr>
      </w:pPr>
    </w:p>
    <w:p w14:paraId="703749D7" w14:textId="77777777" w:rsidR="00EC581B" w:rsidRPr="009244AD" w:rsidRDefault="00EC581B" w:rsidP="00EC581B">
      <w:pPr>
        <w:spacing w:after="0" w:line="240" w:lineRule="auto"/>
        <w:ind w:left="360" w:firstLine="0"/>
        <w:rPr>
          <w:color w:val="auto"/>
        </w:rPr>
      </w:pPr>
      <w:r>
        <w:rPr>
          <w:color w:val="auto"/>
        </w:rPr>
        <w:t>25.1.1.</w:t>
      </w:r>
      <w:r w:rsidRPr="009244AD">
        <w:rPr>
          <w:color w:val="auto"/>
        </w:rPr>
        <w:t xml:space="preserve">Ocena punktowa kryterium </w:t>
      </w:r>
      <w:r w:rsidRPr="009244AD">
        <w:rPr>
          <w:b/>
          <w:color w:val="auto"/>
        </w:rPr>
        <w:t>„Serwis (czas podstawienia pojazdu zastępczego)”</w:t>
      </w:r>
      <w:r w:rsidRPr="009244AD">
        <w:rPr>
          <w:color w:val="auto"/>
        </w:rPr>
        <w:t xml:space="preserve"> dokonana zostanie  w następujący sposób:                                                  </w:t>
      </w:r>
    </w:p>
    <w:p w14:paraId="14189EE4" w14:textId="77777777" w:rsidR="00EC581B" w:rsidRPr="00ED3E48" w:rsidRDefault="00EC581B" w:rsidP="00CF7C7D">
      <w:pPr>
        <w:numPr>
          <w:ilvl w:val="0"/>
          <w:numId w:val="8"/>
        </w:numPr>
        <w:spacing w:after="0" w:line="240" w:lineRule="auto"/>
        <w:ind w:right="0"/>
        <w:rPr>
          <w:rFonts w:eastAsia="Times New Roman"/>
          <w:color w:val="auto"/>
        </w:rPr>
      </w:pPr>
      <w:r w:rsidRPr="00ED3E48">
        <w:rPr>
          <w:rFonts w:eastAsia="Times New Roman"/>
          <w:color w:val="auto"/>
        </w:rPr>
        <w:t>20 pkt. otrzyma oferta, której wykonawca zadeklaruje podstawienie pojazdu zastępczego w czasie nie dłuższym niż 30 minut,</w:t>
      </w:r>
    </w:p>
    <w:p w14:paraId="0F9445F5" w14:textId="77777777" w:rsidR="00EC581B" w:rsidRPr="00ED3E48" w:rsidRDefault="00EC581B" w:rsidP="00CF7C7D">
      <w:pPr>
        <w:numPr>
          <w:ilvl w:val="0"/>
          <w:numId w:val="8"/>
        </w:numPr>
        <w:spacing w:after="0" w:line="240" w:lineRule="auto"/>
        <w:ind w:right="0"/>
        <w:rPr>
          <w:rFonts w:eastAsia="Times New Roman"/>
          <w:color w:val="auto"/>
        </w:rPr>
      </w:pPr>
      <w:r w:rsidRPr="00ED3E48">
        <w:rPr>
          <w:rFonts w:eastAsia="Times New Roman"/>
          <w:color w:val="auto"/>
        </w:rPr>
        <w:t>10 pkt. otrzyma oferta, której wykonawca zadeklaruje podstawienie pojazdu zastępczego w czasie nie dłuższym niż 45 minut,</w:t>
      </w:r>
    </w:p>
    <w:p w14:paraId="464C732A" w14:textId="77777777" w:rsidR="00EC581B" w:rsidRPr="00ED3E48" w:rsidRDefault="00EC581B" w:rsidP="00CF7C7D">
      <w:pPr>
        <w:numPr>
          <w:ilvl w:val="0"/>
          <w:numId w:val="8"/>
        </w:numPr>
        <w:spacing w:after="0" w:line="240" w:lineRule="auto"/>
        <w:ind w:right="0"/>
        <w:rPr>
          <w:rFonts w:eastAsia="Times New Roman"/>
          <w:color w:val="auto"/>
        </w:rPr>
      </w:pPr>
      <w:r w:rsidRPr="00ED3E48">
        <w:rPr>
          <w:rFonts w:eastAsia="Times New Roman"/>
          <w:color w:val="auto"/>
        </w:rPr>
        <w:t>0 pkt. otrzyma oferta, której wykonawca zadeklaruje podstawienie pojazdu zastępczego w czasie powyżej 45 minut.</w:t>
      </w:r>
    </w:p>
    <w:p w14:paraId="7DEADDB5" w14:textId="77777777" w:rsidR="00EC581B" w:rsidRPr="00ED3E48" w:rsidRDefault="00EC581B" w:rsidP="00EC581B">
      <w:pPr>
        <w:spacing w:after="0" w:line="240" w:lineRule="auto"/>
        <w:ind w:left="0" w:right="0" w:firstLine="0"/>
        <w:rPr>
          <w:rFonts w:eastAsia="Times New Roman"/>
          <w:color w:val="auto"/>
        </w:rPr>
      </w:pPr>
      <w:r w:rsidRPr="00ED3E48">
        <w:rPr>
          <w:rFonts w:eastAsia="Times New Roman"/>
          <w:color w:val="auto"/>
        </w:rPr>
        <w:t>W zakresie kryterium „Serwis (czas podstawienia pojazdu zastępczego)” musi być wyrażony w pełnych minutach. Maksymalna liczba punktów – 20</w:t>
      </w:r>
    </w:p>
    <w:p w14:paraId="36486596" w14:textId="77777777" w:rsidR="00EC581B" w:rsidRPr="00ED3E48" w:rsidRDefault="00EC581B" w:rsidP="00EC581B">
      <w:pPr>
        <w:spacing w:after="0" w:line="240" w:lineRule="auto"/>
        <w:ind w:left="0" w:right="0" w:firstLine="0"/>
        <w:rPr>
          <w:rFonts w:eastAsia="Times New Roman"/>
          <w:color w:val="auto"/>
        </w:rPr>
      </w:pPr>
    </w:p>
    <w:p w14:paraId="126DF6A6" w14:textId="77777777" w:rsidR="00EC581B" w:rsidRPr="009244AD" w:rsidRDefault="00EC581B" w:rsidP="00EC581B">
      <w:pPr>
        <w:spacing w:after="0" w:line="240" w:lineRule="auto"/>
        <w:ind w:left="360" w:firstLine="0"/>
        <w:rPr>
          <w:color w:val="auto"/>
        </w:rPr>
      </w:pPr>
      <w:r>
        <w:rPr>
          <w:color w:val="auto"/>
        </w:rPr>
        <w:t>25.1.2.</w:t>
      </w:r>
      <w:r w:rsidRPr="009244AD">
        <w:rPr>
          <w:color w:val="auto"/>
        </w:rPr>
        <w:t xml:space="preserve">Ocena punktowa kryterium </w:t>
      </w:r>
      <w:r w:rsidRPr="009244AD">
        <w:rPr>
          <w:b/>
          <w:color w:val="auto"/>
        </w:rPr>
        <w:t>„Doświadczenie kierowców”</w:t>
      </w:r>
      <w:r w:rsidRPr="009244AD">
        <w:rPr>
          <w:color w:val="auto"/>
        </w:rPr>
        <w:t xml:space="preserve"> dokonana zostanie                             w następujący sposób: </w:t>
      </w:r>
    </w:p>
    <w:p w14:paraId="1F9BF8E7" w14:textId="77777777" w:rsidR="00EC581B" w:rsidRPr="00EA34ED" w:rsidRDefault="00EC581B" w:rsidP="00EC581B">
      <w:pPr>
        <w:spacing w:after="0" w:line="240" w:lineRule="auto"/>
        <w:ind w:left="720" w:right="0" w:firstLine="0"/>
        <w:rPr>
          <w:rFonts w:eastAsia="Times New Roman"/>
          <w:color w:val="auto"/>
        </w:rPr>
      </w:pPr>
      <w:r w:rsidRPr="00ED3E48">
        <w:rPr>
          <w:rFonts w:eastAsia="Times New Roman"/>
          <w:color w:val="auto"/>
        </w:rPr>
        <w:t xml:space="preserve">Ocenie zostanie poddane doświadczenie osób – kierowców wyznaczonych do realizacji zamówienia wskazanych w Formularzu ofertowym stanowiącym </w:t>
      </w:r>
      <w:r w:rsidRPr="00EA34ED">
        <w:rPr>
          <w:rFonts w:eastAsia="Times New Roman"/>
          <w:color w:val="auto"/>
        </w:rPr>
        <w:t>załącznik Nr 1 do SWZ oraz we Wzorze osób sporządzonych zgodnie z załącznikiem Nr 5 do SWZ.  Maksymalna liczba punktów – 20.</w:t>
      </w:r>
    </w:p>
    <w:p w14:paraId="3DA86B0B" w14:textId="77777777" w:rsidR="00EC581B" w:rsidRPr="00ED3E48" w:rsidRDefault="00EC581B" w:rsidP="00EC581B">
      <w:pPr>
        <w:spacing w:after="0" w:line="240" w:lineRule="auto"/>
        <w:ind w:left="720" w:right="0" w:firstLine="0"/>
        <w:rPr>
          <w:rFonts w:eastAsia="Times New Roman"/>
          <w:color w:val="auto"/>
        </w:rPr>
      </w:pPr>
      <w:r w:rsidRPr="00ED3E48">
        <w:rPr>
          <w:rFonts w:eastAsia="Times New Roman"/>
          <w:color w:val="auto"/>
        </w:rPr>
        <w:t>Wykonawca skieruje do realizacji zamówienia osoby posiadające prawo jazdy kategorii D (dot. oferty częściowej Nr 1 i 2) , D</w:t>
      </w:r>
      <w:r w:rsidRPr="00ED3E48">
        <w:rPr>
          <w:rFonts w:eastAsia="Times New Roman"/>
          <w:color w:val="auto"/>
          <w:vertAlign w:val="subscript"/>
        </w:rPr>
        <w:t xml:space="preserve">1  </w:t>
      </w:r>
      <w:r w:rsidRPr="00ED3E48">
        <w:rPr>
          <w:rFonts w:eastAsia="Times New Roman"/>
          <w:color w:val="auto"/>
        </w:rPr>
        <w:t>(dot. oferty częściowej nr 2), stosownie do wymagań określonych w ustawie z dnia 6 września 2001 r. o transporcie drogowym (</w:t>
      </w:r>
      <w:proofErr w:type="spellStart"/>
      <w:r w:rsidRPr="00ED3E48">
        <w:rPr>
          <w:rFonts w:eastAsia="Arial Unicode MS"/>
          <w:i/>
          <w:color w:val="auto"/>
          <w:kern w:val="1"/>
          <w:lang w:eastAsia="hi-IN" w:bidi="hi-IN"/>
        </w:rPr>
        <w:t>t.j</w:t>
      </w:r>
      <w:proofErr w:type="spellEnd"/>
      <w:r w:rsidRPr="00ED3E48">
        <w:rPr>
          <w:rFonts w:eastAsia="Arial Unicode MS"/>
          <w:i/>
          <w:color w:val="auto"/>
          <w:kern w:val="1"/>
          <w:lang w:eastAsia="hi-IN" w:bidi="hi-IN"/>
        </w:rPr>
        <w:t>. Dz. U. z 20</w:t>
      </w:r>
      <w:r>
        <w:rPr>
          <w:rFonts w:eastAsia="Arial Unicode MS"/>
          <w:i/>
          <w:color w:val="auto"/>
          <w:kern w:val="1"/>
          <w:lang w:eastAsia="hi-IN" w:bidi="hi-IN"/>
        </w:rPr>
        <w:t>2</w:t>
      </w:r>
      <w:r w:rsidRPr="00ED3E48">
        <w:rPr>
          <w:rFonts w:eastAsia="Arial Unicode MS"/>
          <w:i/>
          <w:color w:val="auto"/>
          <w:kern w:val="1"/>
          <w:lang w:eastAsia="hi-IN" w:bidi="hi-IN"/>
        </w:rPr>
        <w:t xml:space="preserve">1 r.  poz. </w:t>
      </w:r>
      <w:r>
        <w:rPr>
          <w:rFonts w:eastAsia="Arial Unicode MS"/>
          <w:i/>
          <w:color w:val="auto"/>
          <w:kern w:val="1"/>
          <w:lang w:eastAsia="hi-IN" w:bidi="hi-IN"/>
        </w:rPr>
        <w:t>2201</w:t>
      </w:r>
      <w:r w:rsidRPr="00ED3E48">
        <w:rPr>
          <w:rFonts w:eastAsia="Arial Unicode MS"/>
          <w:i/>
          <w:color w:val="auto"/>
          <w:kern w:val="1"/>
          <w:lang w:eastAsia="hi-IN" w:bidi="hi-IN"/>
        </w:rPr>
        <w:t xml:space="preserve"> ze zm.)</w:t>
      </w:r>
      <w:r w:rsidRPr="00ED3E48">
        <w:rPr>
          <w:rFonts w:eastAsia="Times New Roman"/>
          <w:color w:val="auto"/>
        </w:rPr>
        <w:t>) oraz :</w:t>
      </w:r>
    </w:p>
    <w:p w14:paraId="011F5686" w14:textId="77777777" w:rsidR="00EC581B" w:rsidRPr="00ED3E48" w:rsidRDefault="00EC581B" w:rsidP="00CF7C7D">
      <w:pPr>
        <w:numPr>
          <w:ilvl w:val="0"/>
          <w:numId w:val="9"/>
        </w:numPr>
        <w:spacing w:after="0" w:line="240" w:lineRule="auto"/>
        <w:ind w:right="0"/>
        <w:rPr>
          <w:rFonts w:eastAsia="Times New Roman"/>
          <w:color w:val="auto"/>
        </w:rPr>
      </w:pPr>
      <w:r w:rsidRPr="00ED3E48">
        <w:rPr>
          <w:rFonts w:eastAsia="Times New Roman"/>
          <w:color w:val="auto"/>
        </w:rPr>
        <w:t>posiadające doświadczenie w kierowaniu autobusami/busami (kat. D, D</w:t>
      </w:r>
      <w:r w:rsidRPr="00ED3E48">
        <w:rPr>
          <w:rFonts w:eastAsia="Times New Roman"/>
          <w:color w:val="auto"/>
          <w:vertAlign w:val="subscript"/>
        </w:rPr>
        <w:t>1</w:t>
      </w:r>
      <w:r w:rsidRPr="00ED3E48">
        <w:rPr>
          <w:rFonts w:eastAsia="Times New Roman"/>
          <w:color w:val="auto"/>
        </w:rPr>
        <w:t>) co najmniej roczne – 10 pkt,</w:t>
      </w:r>
    </w:p>
    <w:p w14:paraId="2A46F7C5" w14:textId="77777777" w:rsidR="00EC581B" w:rsidRPr="00ED3E48" w:rsidRDefault="00EC581B" w:rsidP="00CF7C7D">
      <w:pPr>
        <w:numPr>
          <w:ilvl w:val="0"/>
          <w:numId w:val="9"/>
        </w:numPr>
        <w:spacing w:after="0" w:line="240" w:lineRule="auto"/>
        <w:ind w:right="0"/>
        <w:rPr>
          <w:rFonts w:eastAsia="Times New Roman"/>
          <w:color w:val="auto"/>
        </w:rPr>
      </w:pPr>
      <w:r w:rsidRPr="00ED3E48">
        <w:rPr>
          <w:rFonts w:eastAsia="Times New Roman"/>
          <w:color w:val="auto"/>
        </w:rPr>
        <w:t>posiadające doświadczenie w kierowaniu autobusami/busami (kat. D, D</w:t>
      </w:r>
      <w:r w:rsidRPr="00ED3E48">
        <w:rPr>
          <w:rFonts w:eastAsia="Times New Roman"/>
          <w:color w:val="auto"/>
          <w:vertAlign w:val="subscript"/>
        </w:rPr>
        <w:t>1</w:t>
      </w:r>
      <w:r w:rsidRPr="00ED3E48">
        <w:rPr>
          <w:rFonts w:eastAsia="Times New Roman"/>
          <w:color w:val="auto"/>
        </w:rPr>
        <w:t>) powyżej 1 roku– 20 pkt,</w:t>
      </w:r>
    </w:p>
    <w:p w14:paraId="7F9C1708" w14:textId="77777777" w:rsidR="00EC581B" w:rsidRPr="00ED3E48" w:rsidRDefault="00EC581B" w:rsidP="00EC581B">
      <w:pPr>
        <w:spacing w:after="0" w:line="240" w:lineRule="auto"/>
        <w:ind w:left="0" w:right="0" w:firstLine="0"/>
        <w:rPr>
          <w:rFonts w:eastAsia="Times New Roman"/>
          <w:b/>
          <w:i/>
          <w:color w:val="auto"/>
        </w:rPr>
      </w:pPr>
      <w:r w:rsidRPr="00ED3E48">
        <w:rPr>
          <w:rFonts w:eastAsia="Times New Roman"/>
          <w:b/>
          <w:i/>
          <w:color w:val="auto"/>
        </w:rPr>
        <w:t>UWAGA!</w:t>
      </w:r>
    </w:p>
    <w:p w14:paraId="222C8AC7" w14:textId="77777777" w:rsidR="00EC581B" w:rsidRPr="00ED3E48" w:rsidRDefault="00EC581B" w:rsidP="00EC581B">
      <w:pPr>
        <w:spacing w:after="0" w:line="240" w:lineRule="auto"/>
        <w:ind w:left="0" w:right="0" w:firstLine="0"/>
        <w:rPr>
          <w:rFonts w:eastAsia="Times New Roman"/>
          <w:b/>
          <w:i/>
          <w:color w:val="auto"/>
        </w:rPr>
      </w:pPr>
      <w:r w:rsidRPr="00ED3E48">
        <w:rPr>
          <w:rFonts w:eastAsia="Times New Roman"/>
          <w:b/>
          <w:i/>
          <w:color w:val="auto"/>
        </w:rPr>
        <w:t>Kierowcy wskazani w Formularzu ofertowym oraz w wykazie osób nie podlegają zmianie ani uzupełnieniu na etapie postępowania przetargowego. W wykazie osób winna zostać wskazana ta sama osoba do realizacji przedmiotu zamówienia co w Formularzu ofertowym.</w:t>
      </w:r>
    </w:p>
    <w:p w14:paraId="21D4AFB7" w14:textId="77777777" w:rsidR="00EC581B" w:rsidRPr="00ED3E48" w:rsidRDefault="00EC581B" w:rsidP="00EC581B">
      <w:pPr>
        <w:spacing w:after="0" w:line="240" w:lineRule="auto"/>
        <w:ind w:left="0" w:right="0" w:firstLine="0"/>
        <w:rPr>
          <w:rFonts w:eastAsia="Times New Roman"/>
          <w:b/>
          <w:i/>
          <w:color w:val="auto"/>
        </w:rPr>
      </w:pPr>
      <w:r w:rsidRPr="00ED3E48">
        <w:rPr>
          <w:rFonts w:eastAsia="Times New Roman"/>
          <w:b/>
          <w:i/>
          <w:color w:val="auto"/>
        </w:rPr>
        <w:t>W przypadku wpisania doświadczenia osób skierowanych przez wykonawcę do realizacji zadania poniżej 1 roku, jak również nie wpisania doświadczenia wykonawca otrzymuje                    0 pkt. Ocenie będą podlegać jedynie pełne lata doświadczenia.</w:t>
      </w:r>
    </w:p>
    <w:p w14:paraId="7765B487" w14:textId="77777777" w:rsidR="00EC581B" w:rsidRPr="00ED3E48" w:rsidRDefault="00EC581B" w:rsidP="00EC581B">
      <w:pPr>
        <w:spacing w:after="0" w:line="240" w:lineRule="auto"/>
        <w:ind w:left="720" w:right="0" w:firstLine="0"/>
        <w:rPr>
          <w:rFonts w:eastAsia="Times New Roman"/>
          <w:b/>
          <w:color w:val="auto"/>
        </w:rPr>
      </w:pPr>
    </w:p>
    <w:p w14:paraId="13CB8FF7" w14:textId="77777777" w:rsidR="00EC581B" w:rsidRPr="00ED3E48" w:rsidRDefault="00EC581B" w:rsidP="00EC581B">
      <w:pPr>
        <w:spacing w:after="0" w:line="240" w:lineRule="auto"/>
        <w:ind w:right="0"/>
        <w:rPr>
          <w:rFonts w:eastAsia="Times New Roman"/>
          <w:color w:val="auto"/>
        </w:rPr>
      </w:pPr>
      <w:r w:rsidRPr="00ED3E48">
        <w:rPr>
          <w:rFonts w:eastAsia="Times New Roman"/>
          <w:color w:val="auto"/>
        </w:rPr>
        <w:t>2</w:t>
      </w:r>
      <w:r>
        <w:rPr>
          <w:rFonts w:eastAsia="Times New Roman"/>
          <w:color w:val="auto"/>
        </w:rPr>
        <w:t>5</w:t>
      </w:r>
      <w:r w:rsidRPr="00ED3E48">
        <w:rPr>
          <w:rFonts w:eastAsia="Times New Roman"/>
          <w:color w:val="auto"/>
        </w:rPr>
        <w:t>.2.</w:t>
      </w:r>
      <w:r>
        <w:rPr>
          <w:rFonts w:eastAsia="Times New Roman"/>
          <w:color w:val="auto"/>
        </w:rPr>
        <w:t xml:space="preserve"> </w:t>
      </w:r>
      <w:r w:rsidRPr="00ED3E48">
        <w:rPr>
          <w:rFonts w:eastAsia="Times New Roman"/>
          <w:color w:val="auto"/>
        </w:rPr>
        <w:t>Łączna ilość punktów otrzymanych przez Wykonawcę będzie sumą iloczynów punktów przyznanych w poszczególnych kryteriach i wag danego kryterium.</w:t>
      </w:r>
    </w:p>
    <w:p w14:paraId="035EA005" w14:textId="77777777" w:rsidR="00EC581B" w:rsidRPr="00ED3E48" w:rsidRDefault="00EC581B" w:rsidP="00EC581B">
      <w:pPr>
        <w:spacing w:after="0" w:line="240" w:lineRule="auto"/>
        <w:ind w:left="720" w:right="0" w:firstLine="0"/>
        <w:jc w:val="center"/>
        <w:rPr>
          <w:rFonts w:eastAsia="Times New Roman"/>
          <w:b/>
          <w:color w:val="auto"/>
        </w:rPr>
      </w:pPr>
    </w:p>
    <w:p w14:paraId="602D9683" w14:textId="77777777" w:rsidR="00EC581B" w:rsidRPr="00ED3E48" w:rsidRDefault="00EC581B" w:rsidP="00EC581B">
      <w:pPr>
        <w:spacing w:after="0" w:line="240" w:lineRule="auto"/>
        <w:ind w:left="720" w:right="0" w:firstLine="0"/>
        <w:jc w:val="center"/>
        <w:rPr>
          <w:rFonts w:eastAsia="Times New Roman"/>
          <w:b/>
          <w:color w:val="auto"/>
          <w:vertAlign w:val="subscript"/>
        </w:rPr>
      </w:pPr>
      <w:r w:rsidRPr="00ED3E48">
        <w:rPr>
          <w:rFonts w:eastAsia="Times New Roman"/>
          <w:b/>
          <w:color w:val="auto"/>
        </w:rPr>
        <w:t>P</w:t>
      </w:r>
      <w:r w:rsidRPr="00ED3E48">
        <w:rPr>
          <w:rFonts w:eastAsia="Times New Roman"/>
          <w:b/>
          <w:color w:val="auto"/>
          <w:vertAlign w:val="subscript"/>
        </w:rPr>
        <w:t>o</w:t>
      </w:r>
      <w:r w:rsidRPr="00ED3E48">
        <w:rPr>
          <w:rFonts w:eastAsia="Times New Roman"/>
          <w:b/>
          <w:color w:val="auto"/>
        </w:rPr>
        <w:t xml:space="preserve"> = </w:t>
      </w:r>
      <w:proofErr w:type="spellStart"/>
      <w:r w:rsidRPr="00ED3E48">
        <w:rPr>
          <w:rFonts w:eastAsia="Times New Roman"/>
          <w:b/>
          <w:color w:val="auto"/>
        </w:rPr>
        <w:t>P</w:t>
      </w:r>
      <w:r w:rsidRPr="00ED3E48">
        <w:rPr>
          <w:rFonts w:eastAsia="Times New Roman"/>
          <w:b/>
          <w:color w:val="auto"/>
          <w:vertAlign w:val="subscript"/>
        </w:rPr>
        <w:t>c</w:t>
      </w:r>
      <w:proofErr w:type="spellEnd"/>
      <w:r w:rsidRPr="00ED3E48">
        <w:rPr>
          <w:rFonts w:eastAsia="Times New Roman"/>
          <w:b/>
          <w:color w:val="auto"/>
          <w:vertAlign w:val="subscript"/>
        </w:rPr>
        <w:t xml:space="preserve"> </w:t>
      </w:r>
      <w:r w:rsidRPr="00ED3E48">
        <w:rPr>
          <w:rFonts w:eastAsia="Times New Roman"/>
          <w:b/>
          <w:color w:val="auto"/>
        </w:rPr>
        <w:t>+</w:t>
      </w:r>
      <w:proofErr w:type="spellStart"/>
      <w:r w:rsidRPr="00ED3E48">
        <w:rPr>
          <w:rFonts w:eastAsia="Times New Roman"/>
          <w:b/>
          <w:color w:val="auto"/>
        </w:rPr>
        <w:t>P</w:t>
      </w:r>
      <w:r w:rsidRPr="00ED3E48">
        <w:rPr>
          <w:rFonts w:eastAsia="Times New Roman"/>
          <w:b/>
          <w:color w:val="auto"/>
          <w:vertAlign w:val="subscript"/>
        </w:rPr>
        <w:t>s</w:t>
      </w:r>
      <w:r w:rsidRPr="00ED3E48">
        <w:rPr>
          <w:rFonts w:eastAsia="Times New Roman"/>
          <w:b/>
          <w:color w:val="auto"/>
        </w:rPr>
        <w:t>+P</w:t>
      </w:r>
      <w:r w:rsidRPr="00ED3E48">
        <w:rPr>
          <w:rFonts w:eastAsia="Times New Roman"/>
          <w:color w:val="auto"/>
          <w:vertAlign w:val="subscript"/>
        </w:rPr>
        <w:t>K</w:t>
      </w:r>
      <w:proofErr w:type="spellEnd"/>
    </w:p>
    <w:p w14:paraId="4FF4105B" w14:textId="77777777" w:rsidR="00EC581B" w:rsidRPr="00ED3E48" w:rsidRDefault="00EC581B" w:rsidP="00EC581B">
      <w:pPr>
        <w:spacing w:after="0" w:line="240" w:lineRule="auto"/>
        <w:ind w:left="0" w:right="0" w:firstLine="0"/>
        <w:rPr>
          <w:rFonts w:eastAsia="Times New Roman"/>
          <w:color w:val="auto"/>
        </w:rPr>
      </w:pPr>
      <w:r w:rsidRPr="00ED3E48">
        <w:rPr>
          <w:rFonts w:eastAsia="Times New Roman"/>
          <w:color w:val="auto"/>
        </w:rPr>
        <w:t>gdzie:</w:t>
      </w:r>
    </w:p>
    <w:p w14:paraId="61245B0F" w14:textId="77777777" w:rsidR="00EC581B" w:rsidRPr="00ED3E48" w:rsidRDefault="00EC581B" w:rsidP="00EC581B">
      <w:pPr>
        <w:spacing w:after="0" w:line="240" w:lineRule="auto"/>
        <w:ind w:left="0" w:right="0" w:firstLine="0"/>
        <w:rPr>
          <w:rFonts w:eastAsia="Times New Roman"/>
          <w:color w:val="auto"/>
        </w:rPr>
      </w:pPr>
    </w:p>
    <w:p w14:paraId="4AC62CC9" w14:textId="77777777" w:rsidR="00EC581B" w:rsidRPr="00ED3E48" w:rsidRDefault="00EC581B" w:rsidP="00EC581B">
      <w:pPr>
        <w:spacing w:after="0" w:line="240" w:lineRule="auto"/>
        <w:ind w:left="0" w:right="0" w:firstLine="0"/>
        <w:rPr>
          <w:rFonts w:eastAsia="Times New Roman"/>
          <w:color w:val="auto"/>
        </w:rPr>
      </w:pPr>
      <w:r w:rsidRPr="00ED3E48">
        <w:rPr>
          <w:rFonts w:eastAsia="Times New Roman"/>
          <w:color w:val="auto"/>
        </w:rPr>
        <w:t>P</w:t>
      </w:r>
      <w:r w:rsidRPr="00ED3E48">
        <w:rPr>
          <w:rFonts w:eastAsia="Times New Roman"/>
          <w:color w:val="auto"/>
          <w:vertAlign w:val="subscript"/>
        </w:rPr>
        <w:t>o</w:t>
      </w:r>
      <w:r w:rsidRPr="00ED3E48">
        <w:rPr>
          <w:rFonts w:eastAsia="Times New Roman"/>
          <w:color w:val="auto"/>
        </w:rPr>
        <w:t xml:space="preserve"> – suma punktów przyznanych danej ofercie</w:t>
      </w:r>
    </w:p>
    <w:p w14:paraId="2FB0E8CC" w14:textId="77777777" w:rsidR="00EC581B" w:rsidRPr="00ED3E48" w:rsidRDefault="00EC581B" w:rsidP="00EC581B">
      <w:pPr>
        <w:spacing w:after="0" w:line="240" w:lineRule="auto"/>
        <w:ind w:left="0" w:right="0" w:firstLine="0"/>
        <w:rPr>
          <w:rFonts w:eastAsia="Times New Roman"/>
          <w:color w:val="auto"/>
        </w:rPr>
      </w:pPr>
    </w:p>
    <w:p w14:paraId="30DFA26B" w14:textId="77777777" w:rsidR="00EC581B" w:rsidRPr="00ED3E48" w:rsidRDefault="00EC581B" w:rsidP="00EC581B">
      <w:pPr>
        <w:spacing w:after="0" w:line="240" w:lineRule="auto"/>
        <w:ind w:left="0" w:right="0" w:firstLine="0"/>
        <w:rPr>
          <w:rFonts w:eastAsia="Times New Roman"/>
          <w:color w:val="auto"/>
          <w:vertAlign w:val="subscript"/>
        </w:rPr>
      </w:pPr>
      <w:proofErr w:type="spellStart"/>
      <w:r w:rsidRPr="00ED3E48">
        <w:rPr>
          <w:rFonts w:eastAsia="Times New Roman"/>
          <w:color w:val="auto"/>
        </w:rPr>
        <w:t>P</w:t>
      </w:r>
      <w:r w:rsidRPr="00ED3E48">
        <w:rPr>
          <w:rFonts w:eastAsia="Times New Roman"/>
          <w:color w:val="auto"/>
          <w:vertAlign w:val="subscript"/>
        </w:rPr>
        <w:t>c</w:t>
      </w:r>
      <w:proofErr w:type="spellEnd"/>
      <w:r w:rsidRPr="00ED3E48">
        <w:rPr>
          <w:rFonts w:eastAsia="Times New Roman"/>
          <w:color w:val="auto"/>
          <w:vertAlign w:val="subscript"/>
        </w:rPr>
        <w:t xml:space="preserve">  </w:t>
      </w:r>
      <w:r w:rsidRPr="00ED3E48">
        <w:rPr>
          <w:rFonts w:eastAsia="Times New Roman"/>
          <w:color w:val="auto"/>
        </w:rPr>
        <w:t>- punkty w kryterium Cena</w:t>
      </w:r>
    </w:p>
    <w:p w14:paraId="0E66A137" w14:textId="77777777" w:rsidR="00EC581B" w:rsidRPr="00ED3E48" w:rsidRDefault="00EC581B" w:rsidP="00EC581B">
      <w:pPr>
        <w:spacing w:after="0" w:line="240" w:lineRule="auto"/>
        <w:ind w:left="0" w:right="0" w:firstLine="0"/>
        <w:rPr>
          <w:rFonts w:eastAsia="Times New Roman"/>
          <w:color w:val="auto"/>
        </w:rPr>
      </w:pPr>
    </w:p>
    <w:p w14:paraId="12437341" w14:textId="77777777" w:rsidR="00EC581B" w:rsidRPr="00ED3E48" w:rsidRDefault="00EC581B" w:rsidP="00EC581B">
      <w:pPr>
        <w:spacing w:after="0" w:line="240" w:lineRule="auto"/>
        <w:ind w:left="0" w:right="0" w:firstLine="0"/>
        <w:rPr>
          <w:rFonts w:eastAsia="Times New Roman"/>
          <w:color w:val="auto"/>
        </w:rPr>
      </w:pPr>
      <w:r w:rsidRPr="00ED3E48">
        <w:rPr>
          <w:rFonts w:eastAsia="Times New Roman"/>
          <w:color w:val="auto"/>
        </w:rPr>
        <w:t>P</w:t>
      </w:r>
      <w:r w:rsidRPr="00ED3E48">
        <w:rPr>
          <w:rFonts w:eastAsia="Times New Roman"/>
          <w:color w:val="auto"/>
          <w:vertAlign w:val="subscript"/>
        </w:rPr>
        <w:t xml:space="preserve">S </w:t>
      </w:r>
      <w:r w:rsidRPr="00ED3E48">
        <w:rPr>
          <w:rFonts w:eastAsia="Times New Roman"/>
          <w:color w:val="auto"/>
        </w:rPr>
        <w:t xml:space="preserve">– punkty w kryterium Serwis </w:t>
      </w:r>
      <w:r w:rsidRPr="00ED3E48">
        <w:rPr>
          <w:rFonts w:eastAsia="Times New Roman"/>
          <w:bCs/>
          <w:color w:val="auto"/>
        </w:rPr>
        <w:t>(czas podstawienia pojazdu zastępczego)</w:t>
      </w:r>
    </w:p>
    <w:p w14:paraId="40A947E6" w14:textId="77777777" w:rsidR="00EC581B" w:rsidRPr="00ED3E48" w:rsidRDefault="00EC581B" w:rsidP="00EC581B">
      <w:pPr>
        <w:spacing w:after="0" w:line="240" w:lineRule="auto"/>
        <w:ind w:left="0" w:right="0" w:firstLine="0"/>
        <w:rPr>
          <w:rFonts w:eastAsia="Times New Roman"/>
          <w:color w:val="auto"/>
        </w:rPr>
      </w:pPr>
    </w:p>
    <w:p w14:paraId="393820BE" w14:textId="77777777" w:rsidR="00EC581B" w:rsidRPr="00ED3E48" w:rsidRDefault="00EC581B" w:rsidP="00EC581B">
      <w:pPr>
        <w:spacing w:after="0" w:line="240" w:lineRule="auto"/>
        <w:ind w:left="0" w:right="0" w:firstLine="0"/>
        <w:rPr>
          <w:rFonts w:eastAsia="Times New Roman"/>
          <w:color w:val="auto"/>
        </w:rPr>
      </w:pPr>
      <w:proofErr w:type="spellStart"/>
      <w:r w:rsidRPr="00ED3E48">
        <w:rPr>
          <w:rFonts w:eastAsia="Times New Roman"/>
          <w:color w:val="auto"/>
        </w:rPr>
        <w:t>P</w:t>
      </w:r>
      <w:r w:rsidRPr="00ED3E48">
        <w:rPr>
          <w:rFonts w:eastAsia="Times New Roman"/>
          <w:color w:val="auto"/>
          <w:vertAlign w:val="subscript"/>
        </w:rPr>
        <w:t>k</w:t>
      </w:r>
      <w:proofErr w:type="spellEnd"/>
      <w:r w:rsidRPr="00ED3E48">
        <w:rPr>
          <w:rFonts w:eastAsia="Times New Roman"/>
          <w:color w:val="auto"/>
          <w:vertAlign w:val="subscript"/>
        </w:rPr>
        <w:t xml:space="preserve"> </w:t>
      </w:r>
      <w:r w:rsidRPr="00ED3E48">
        <w:rPr>
          <w:rFonts w:eastAsia="Times New Roman"/>
          <w:color w:val="auto"/>
        </w:rPr>
        <w:t>– punkty w kryterium Doświadczenie kierowców</w:t>
      </w:r>
    </w:p>
    <w:p w14:paraId="394CD8DD" w14:textId="77777777" w:rsidR="00EC581B" w:rsidRPr="00131815" w:rsidRDefault="00EC581B" w:rsidP="00EC581B">
      <w:pPr>
        <w:ind w:left="0" w:firstLine="0"/>
      </w:pPr>
    </w:p>
    <w:p w14:paraId="542866D5" w14:textId="77777777" w:rsidR="00EC581B" w:rsidRPr="00061605" w:rsidRDefault="00EC581B" w:rsidP="00EC581B">
      <w:pPr>
        <w:pStyle w:val="Style9"/>
        <w:widowControl/>
        <w:tabs>
          <w:tab w:val="left" w:pos="936"/>
        </w:tabs>
        <w:spacing w:line="274" w:lineRule="exact"/>
        <w:ind w:firstLine="0"/>
        <w:rPr>
          <w:rStyle w:val="FontStyle31"/>
          <w:rFonts w:ascii="Arial" w:hAnsi="Arial" w:cs="Arial"/>
        </w:rPr>
      </w:pPr>
      <w:r w:rsidRPr="00061605">
        <w:rPr>
          <w:rStyle w:val="FontStyle31"/>
          <w:rFonts w:ascii="Arial" w:hAnsi="Arial" w:cs="Arial"/>
        </w:rPr>
        <w:t>2</w:t>
      </w:r>
      <w:r>
        <w:rPr>
          <w:rStyle w:val="FontStyle31"/>
          <w:rFonts w:ascii="Arial" w:hAnsi="Arial" w:cs="Arial"/>
        </w:rPr>
        <w:t>5</w:t>
      </w:r>
      <w:r w:rsidRPr="00061605">
        <w:rPr>
          <w:rStyle w:val="FontStyle31"/>
          <w:rFonts w:ascii="Arial" w:hAnsi="Arial" w:cs="Arial"/>
        </w:rPr>
        <w:t>.</w:t>
      </w:r>
      <w:r>
        <w:rPr>
          <w:rStyle w:val="FontStyle31"/>
          <w:rFonts w:ascii="Arial" w:hAnsi="Arial" w:cs="Arial"/>
        </w:rPr>
        <w:t>3</w:t>
      </w:r>
      <w:r w:rsidRPr="00061605">
        <w:rPr>
          <w:rStyle w:val="FontStyle31"/>
          <w:rFonts w:ascii="Arial" w:hAnsi="Arial" w:cs="Arial"/>
        </w:rPr>
        <w:t xml:space="preserve">. Zamawiający udzieli zamówienia Wykonawcy, którego oferta odpowiadać będzie wszystkim wymaganiom przedstawionym w ustawie </w:t>
      </w:r>
      <w:proofErr w:type="spellStart"/>
      <w:r w:rsidRPr="00061605">
        <w:rPr>
          <w:rStyle w:val="FontStyle31"/>
          <w:rFonts w:ascii="Arial" w:hAnsi="Arial" w:cs="Arial"/>
        </w:rPr>
        <w:t>p.z.p</w:t>
      </w:r>
      <w:proofErr w:type="spellEnd"/>
      <w:r w:rsidRPr="00061605">
        <w:rPr>
          <w:rStyle w:val="FontStyle31"/>
          <w:rFonts w:ascii="Arial" w:hAnsi="Arial" w:cs="Arial"/>
        </w:rPr>
        <w:t>. oraz w SWZ i zostanie oceniona jako najkorzystniejsza w oparciu o podane kryteria wyboru.</w:t>
      </w:r>
    </w:p>
    <w:p w14:paraId="2CFDDD56" w14:textId="77777777" w:rsidR="00EC581B" w:rsidRDefault="00EC581B" w:rsidP="00EC581B">
      <w:pPr>
        <w:pStyle w:val="Style9"/>
        <w:widowControl/>
        <w:tabs>
          <w:tab w:val="left" w:pos="936"/>
        </w:tabs>
        <w:spacing w:line="274" w:lineRule="exact"/>
        <w:ind w:firstLine="0"/>
        <w:rPr>
          <w:rFonts w:ascii="Arial" w:hAnsi="Arial" w:cs="Arial"/>
          <w:bCs/>
          <w:iCs/>
          <w:sz w:val="22"/>
          <w:szCs w:val="22"/>
        </w:rPr>
      </w:pPr>
    </w:p>
    <w:p w14:paraId="2220EB8F" w14:textId="77777777" w:rsidR="00EC581B" w:rsidRPr="00061605" w:rsidRDefault="00EC581B" w:rsidP="00EC581B">
      <w:pPr>
        <w:pStyle w:val="Style9"/>
        <w:widowControl/>
        <w:tabs>
          <w:tab w:val="left" w:pos="936"/>
        </w:tabs>
        <w:spacing w:line="274" w:lineRule="exact"/>
        <w:ind w:firstLine="0"/>
        <w:rPr>
          <w:rFonts w:ascii="Arial" w:hAnsi="Arial" w:cs="Arial"/>
          <w:color w:val="000000"/>
          <w:sz w:val="22"/>
          <w:szCs w:val="22"/>
        </w:rPr>
      </w:pPr>
      <w:r w:rsidRPr="00061605">
        <w:rPr>
          <w:rFonts w:ascii="Arial" w:hAnsi="Arial" w:cs="Arial"/>
          <w:bCs/>
          <w:iCs/>
          <w:sz w:val="22"/>
          <w:szCs w:val="22"/>
        </w:rPr>
        <w:t>2</w:t>
      </w:r>
      <w:r>
        <w:rPr>
          <w:rFonts w:ascii="Arial" w:hAnsi="Arial" w:cs="Arial"/>
          <w:bCs/>
          <w:iCs/>
          <w:sz w:val="22"/>
          <w:szCs w:val="22"/>
        </w:rPr>
        <w:t>5</w:t>
      </w:r>
      <w:r w:rsidRPr="00061605">
        <w:rPr>
          <w:rFonts w:ascii="Arial" w:hAnsi="Arial" w:cs="Arial"/>
          <w:bCs/>
          <w:iCs/>
          <w:sz w:val="22"/>
          <w:szCs w:val="22"/>
        </w:rPr>
        <w:t>.</w:t>
      </w:r>
      <w:r>
        <w:rPr>
          <w:rFonts w:ascii="Arial" w:hAnsi="Arial" w:cs="Arial"/>
          <w:bCs/>
          <w:iCs/>
          <w:sz w:val="22"/>
          <w:szCs w:val="22"/>
        </w:rPr>
        <w:t>4</w:t>
      </w:r>
      <w:r w:rsidRPr="00061605">
        <w:rPr>
          <w:rFonts w:ascii="Arial" w:hAnsi="Arial" w:cs="Arial"/>
          <w:bCs/>
          <w:iCs/>
          <w:sz w:val="22"/>
          <w:szCs w:val="22"/>
        </w:rPr>
        <w:t xml:space="preserve">. Za najkorzystniejszą zostanie uznane oferty z największą sumą punktów przyznanych wg zasad opisanych jak wyżej.  </w:t>
      </w:r>
    </w:p>
    <w:p w14:paraId="63F99315" w14:textId="77777777" w:rsidR="00EC581B" w:rsidRDefault="00EC581B" w:rsidP="00EC581B">
      <w:pPr>
        <w:spacing w:after="155" w:line="259" w:lineRule="auto"/>
        <w:ind w:left="1176" w:right="0" w:firstLine="0"/>
        <w:jc w:val="left"/>
      </w:pPr>
    </w:p>
    <w:p w14:paraId="788C6710" w14:textId="77777777" w:rsidR="00EC581B" w:rsidRDefault="00EC581B" w:rsidP="00EC581B">
      <w:pPr>
        <w:spacing w:after="155" w:line="259" w:lineRule="auto"/>
        <w:ind w:left="1176" w:right="0" w:firstLine="0"/>
        <w:jc w:val="left"/>
      </w:pPr>
      <w:r>
        <w:t xml:space="preserve"> </w:t>
      </w:r>
    </w:p>
    <w:p w14:paraId="3D5ADA3B" w14:textId="77777777" w:rsidR="00EC581B" w:rsidRPr="00157591" w:rsidRDefault="00EC581B" w:rsidP="00EC581B">
      <w:pPr>
        <w:pStyle w:val="Nagwek1"/>
        <w:spacing w:after="13" w:line="268" w:lineRule="auto"/>
        <w:ind w:left="703" w:right="201" w:hanging="675"/>
        <w:jc w:val="left"/>
        <w:rPr>
          <w:color w:val="auto"/>
          <w:u w:val="none"/>
        </w:rPr>
      </w:pPr>
      <w:r w:rsidRPr="00157591">
        <w:rPr>
          <w:color w:val="auto"/>
          <w:u w:val="none"/>
        </w:rPr>
        <w:t>2</w:t>
      </w:r>
      <w:r>
        <w:rPr>
          <w:color w:val="auto"/>
          <w:u w:val="none"/>
        </w:rPr>
        <w:t>6</w:t>
      </w:r>
      <w:r w:rsidRPr="00157591">
        <w:rPr>
          <w:color w:val="auto"/>
          <w:u w:val="none"/>
        </w:rPr>
        <w:t xml:space="preserve">. </w:t>
      </w:r>
      <w:r w:rsidRPr="00157591">
        <w:rPr>
          <w:color w:val="auto"/>
          <w:u w:val="none"/>
        </w:rPr>
        <w:tab/>
        <w:t xml:space="preserve">WYMAGANIA W ZAKRESIE ZATRUDNIENIA NA PODSTAWIE STOSUNKU </w:t>
      </w:r>
    </w:p>
    <w:p w14:paraId="6172E85E" w14:textId="77777777" w:rsidR="00EC581B" w:rsidRPr="00157591" w:rsidRDefault="00EC581B" w:rsidP="00EC581B">
      <w:pPr>
        <w:pStyle w:val="Nagwek1"/>
        <w:spacing w:after="13" w:line="268" w:lineRule="auto"/>
        <w:ind w:left="703" w:right="201" w:firstLine="0"/>
        <w:jc w:val="left"/>
        <w:rPr>
          <w:color w:val="auto"/>
          <w:u w:val="none"/>
        </w:rPr>
      </w:pPr>
      <w:r w:rsidRPr="00157591">
        <w:rPr>
          <w:color w:val="auto"/>
          <w:u w:val="none"/>
        </w:rPr>
        <w:t>PRACY ORAZ ZATRUDNIENIA OSÓB, O KTÓRYCH MOWA W ART. 96 UST.</w:t>
      </w:r>
    </w:p>
    <w:p w14:paraId="10493D50" w14:textId="77777777" w:rsidR="00EC581B" w:rsidRPr="00157591" w:rsidRDefault="00EC581B" w:rsidP="00EC581B">
      <w:pPr>
        <w:pStyle w:val="Nagwek1"/>
        <w:spacing w:after="13" w:line="268" w:lineRule="auto"/>
        <w:ind w:left="703" w:right="201" w:firstLine="0"/>
        <w:jc w:val="left"/>
        <w:rPr>
          <w:color w:val="auto"/>
          <w:u w:val="none"/>
        </w:rPr>
      </w:pPr>
      <w:r w:rsidRPr="00157591">
        <w:rPr>
          <w:color w:val="auto"/>
          <w:u w:val="none"/>
        </w:rPr>
        <w:t xml:space="preserve">2 PKT 2 USTAWY PZP </w:t>
      </w:r>
    </w:p>
    <w:p w14:paraId="64C1CD66" w14:textId="77777777" w:rsidR="00EC581B" w:rsidRPr="004D57B8" w:rsidRDefault="00EC581B" w:rsidP="00EC581B">
      <w:pPr>
        <w:tabs>
          <w:tab w:val="left" w:pos="0"/>
          <w:tab w:val="left" w:pos="408"/>
        </w:tabs>
        <w:suppressAutoHyphens/>
        <w:spacing w:before="298" w:after="0" w:line="274" w:lineRule="exact"/>
        <w:ind w:left="0" w:right="42" w:firstLine="0"/>
        <w:outlineLvl w:val="5"/>
        <w:rPr>
          <w:rStyle w:val="FontStyle31"/>
          <w:rFonts w:ascii="Arial" w:hAnsi="Arial" w:cs="Arial"/>
          <w:b/>
          <w:bCs/>
          <w:color w:val="auto"/>
        </w:rPr>
      </w:pPr>
      <w:r w:rsidRPr="00157591">
        <w:rPr>
          <w:rStyle w:val="FontStyle31"/>
          <w:rFonts w:ascii="Arial" w:hAnsi="Arial" w:cs="Arial"/>
          <w:color w:val="auto"/>
        </w:rPr>
        <w:t>2</w:t>
      </w:r>
      <w:r>
        <w:rPr>
          <w:rStyle w:val="FontStyle31"/>
          <w:rFonts w:ascii="Arial" w:hAnsi="Arial" w:cs="Arial"/>
          <w:color w:val="auto"/>
        </w:rPr>
        <w:t>6</w:t>
      </w:r>
      <w:r w:rsidRPr="00157591">
        <w:rPr>
          <w:rStyle w:val="FontStyle31"/>
          <w:rFonts w:ascii="Arial" w:hAnsi="Arial" w:cs="Arial"/>
          <w:color w:val="auto"/>
        </w:rPr>
        <w:t xml:space="preserve">.1. Zamawiający </w:t>
      </w:r>
      <w:r w:rsidRPr="00157591">
        <w:rPr>
          <w:rStyle w:val="FontStyle30"/>
          <w:color w:val="auto"/>
        </w:rPr>
        <w:t xml:space="preserve">wymaga, zgodnie </w:t>
      </w:r>
      <w:r w:rsidRPr="00130E61">
        <w:rPr>
          <w:rStyle w:val="FontStyle30"/>
          <w:color w:val="auto"/>
        </w:rPr>
        <w:t xml:space="preserve">z art. 95 ust. 1 ustawy </w:t>
      </w:r>
      <w:proofErr w:type="spellStart"/>
      <w:r w:rsidRPr="00130E61">
        <w:rPr>
          <w:rStyle w:val="FontStyle30"/>
          <w:color w:val="auto"/>
        </w:rPr>
        <w:t>Pzp</w:t>
      </w:r>
      <w:proofErr w:type="spellEnd"/>
      <w:r w:rsidRPr="00130E61">
        <w:rPr>
          <w:rStyle w:val="FontStyle30"/>
          <w:color w:val="auto"/>
        </w:rPr>
        <w:t>, zatrudnienia przez Wykonawcę lub Podwykonawcę na podstawie umowy o pracę osób wykonujących czynności w zakresie realizacji zamówienia.</w:t>
      </w:r>
      <w:r w:rsidRPr="00281385">
        <w:rPr>
          <w:rStyle w:val="FontStyle30"/>
          <w:color w:val="auto"/>
        </w:rPr>
        <w:t xml:space="preserve"> </w:t>
      </w:r>
    </w:p>
    <w:p w14:paraId="79F1A9C1" w14:textId="77777777" w:rsidR="00EC581B" w:rsidRDefault="00EC581B" w:rsidP="00EC581B">
      <w:pPr>
        <w:pStyle w:val="Style9"/>
        <w:widowControl/>
        <w:tabs>
          <w:tab w:val="left" w:pos="0"/>
        </w:tabs>
        <w:spacing w:line="274" w:lineRule="exact"/>
        <w:ind w:firstLine="0"/>
        <w:rPr>
          <w:rStyle w:val="FontStyle31"/>
          <w:rFonts w:ascii="Arial" w:hAnsi="Arial" w:cs="Arial"/>
        </w:rPr>
      </w:pPr>
    </w:p>
    <w:p w14:paraId="470A39F0" w14:textId="77777777" w:rsidR="00EC581B" w:rsidRPr="00A51531" w:rsidRDefault="00EC581B" w:rsidP="00EC581B">
      <w:pPr>
        <w:spacing w:after="0" w:line="240" w:lineRule="auto"/>
        <w:ind w:left="0" w:right="0" w:firstLine="0"/>
        <w:rPr>
          <w:rFonts w:eastAsia="Times New Roman"/>
          <w:color w:val="auto"/>
        </w:rPr>
      </w:pPr>
      <w:r>
        <w:rPr>
          <w:rStyle w:val="FontStyle31"/>
          <w:rFonts w:ascii="Arial" w:hAnsi="Arial" w:cs="Arial"/>
        </w:rPr>
        <w:t>26.1.1.</w:t>
      </w:r>
      <w:r w:rsidRPr="00281385">
        <w:rPr>
          <w:rStyle w:val="FontStyle31"/>
          <w:rFonts w:ascii="Arial" w:hAnsi="Arial" w:cs="Arial"/>
        </w:rPr>
        <w:t xml:space="preserve"> </w:t>
      </w:r>
      <w:r w:rsidRPr="00281385">
        <w:rPr>
          <w:rStyle w:val="FontStyle37"/>
          <w:rFonts w:ascii="Arial" w:hAnsi="Arial" w:cs="Arial"/>
        </w:rPr>
        <w:t xml:space="preserve">Zamawiający wymaga zatrudnienia na podstawie umowy o pracę przez wykonawcę lub podwykonawcę osób wykonujących wskazane poniżej czynności w trakcie realizacji zamówienia, które będą wykonywać bezpośrednio przedmiot zamówienia </w:t>
      </w:r>
      <w:r>
        <w:rPr>
          <w:rStyle w:val="FontStyle37"/>
          <w:rFonts w:ascii="Arial" w:hAnsi="Arial" w:cs="Arial"/>
        </w:rPr>
        <w:t>–</w:t>
      </w:r>
      <w:r w:rsidRPr="00281385">
        <w:rPr>
          <w:rStyle w:val="FontStyle37"/>
          <w:rFonts w:ascii="Arial" w:hAnsi="Arial" w:cs="Arial"/>
        </w:rPr>
        <w:t xml:space="preserve"> kierowcy</w:t>
      </w:r>
      <w:r>
        <w:rPr>
          <w:rStyle w:val="FontStyle37"/>
          <w:rFonts w:ascii="Arial" w:hAnsi="Arial" w:cs="Arial"/>
        </w:rPr>
        <w:t xml:space="preserve"> autobusu/</w:t>
      </w:r>
      <w:proofErr w:type="spellStart"/>
      <w:r>
        <w:rPr>
          <w:rStyle w:val="FontStyle37"/>
          <w:rFonts w:ascii="Arial" w:hAnsi="Arial" w:cs="Arial"/>
        </w:rPr>
        <w:t>busa</w:t>
      </w:r>
      <w:proofErr w:type="spellEnd"/>
      <w:r>
        <w:rPr>
          <w:rStyle w:val="FontStyle37"/>
          <w:rFonts w:ascii="Arial" w:hAnsi="Arial" w:cs="Arial"/>
        </w:rPr>
        <w:t xml:space="preserve">. </w:t>
      </w:r>
      <w:r w:rsidRPr="00A51531">
        <w:rPr>
          <w:rFonts w:eastAsia="Times New Roman"/>
          <w:color w:val="auto"/>
        </w:rPr>
        <w:t>Powyższy wymóg nie dotyczy osób fizycznych prowadzących działalność gospodarczą  w zakresie</w:t>
      </w:r>
      <w:r>
        <w:rPr>
          <w:rFonts w:eastAsia="Times New Roman"/>
          <w:color w:val="auto"/>
        </w:rPr>
        <w:t>,</w:t>
      </w:r>
      <w:r w:rsidRPr="00A51531">
        <w:rPr>
          <w:rFonts w:eastAsia="Times New Roman"/>
          <w:color w:val="auto"/>
        </w:rPr>
        <w:t xml:space="preserve"> w jakim będą wykonywać osobiście usługi na rzecz Wykonawcy. </w:t>
      </w:r>
    </w:p>
    <w:p w14:paraId="6E5D8A85" w14:textId="77777777" w:rsidR="00EC581B" w:rsidRPr="00281385" w:rsidRDefault="00EC581B" w:rsidP="00EC581B">
      <w:pPr>
        <w:pStyle w:val="Style9"/>
        <w:widowControl/>
        <w:tabs>
          <w:tab w:val="left" w:pos="0"/>
        </w:tabs>
        <w:spacing w:line="274" w:lineRule="exact"/>
        <w:ind w:firstLine="0"/>
        <w:rPr>
          <w:rStyle w:val="FontStyle37"/>
          <w:rFonts w:ascii="Arial" w:hAnsi="Arial" w:cs="Arial"/>
        </w:rPr>
      </w:pPr>
    </w:p>
    <w:p w14:paraId="15980475" w14:textId="77777777" w:rsidR="00EC581B" w:rsidRPr="00324BF9" w:rsidRDefault="00EC581B" w:rsidP="00EC581B">
      <w:pPr>
        <w:pStyle w:val="Style5"/>
        <w:widowControl/>
        <w:tabs>
          <w:tab w:val="left" w:pos="0"/>
          <w:tab w:val="left" w:pos="701"/>
          <w:tab w:val="left" w:pos="5218"/>
        </w:tabs>
        <w:spacing w:line="274" w:lineRule="exact"/>
        <w:jc w:val="both"/>
        <w:rPr>
          <w:rFonts w:ascii="Arial" w:hAnsi="Arial" w:cs="Arial"/>
          <w:color w:val="000000"/>
          <w:sz w:val="22"/>
          <w:szCs w:val="22"/>
        </w:rPr>
      </w:pPr>
      <w:r>
        <w:rPr>
          <w:rStyle w:val="FontStyle37"/>
          <w:rFonts w:ascii="Arial" w:hAnsi="Arial" w:cs="Arial"/>
        </w:rPr>
        <w:t>26.1.2.</w:t>
      </w:r>
      <w:r w:rsidRPr="00281385">
        <w:rPr>
          <w:rStyle w:val="FontStyle37"/>
          <w:rFonts w:ascii="Arial" w:hAnsi="Arial" w:cs="Arial"/>
        </w:rPr>
        <w:t>W trakcie realizacji zamówienia zamawiający uprawniony jest do wykonywania</w:t>
      </w:r>
      <w:r w:rsidRPr="00281385">
        <w:rPr>
          <w:rStyle w:val="FontStyle37"/>
          <w:rFonts w:ascii="Arial" w:hAnsi="Arial" w:cs="Arial"/>
        </w:rPr>
        <w:br/>
        <w:t>czynności kontrolnych wobec wykonawcy odnośnie spełniania przez wykonawcę lub</w:t>
      </w:r>
      <w:r w:rsidRPr="00281385">
        <w:rPr>
          <w:rStyle w:val="FontStyle37"/>
          <w:rFonts w:ascii="Arial" w:hAnsi="Arial" w:cs="Arial"/>
        </w:rPr>
        <w:br/>
        <w:t>podwykonawcę wymogu zatrudnienia na podstawie umowy o pracę osób</w:t>
      </w:r>
      <w:r w:rsidRPr="00281385">
        <w:rPr>
          <w:rStyle w:val="FontStyle37"/>
          <w:rFonts w:ascii="Arial" w:hAnsi="Arial" w:cs="Arial"/>
        </w:rPr>
        <w:br/>
        <w:t xml:space="preserve">wykonujących wskazane w punkcie </w:t>
      </w:r>
      <w:r>
        <w:rPr>
          <w:rStyle w:val="FontStyle37"/>
          <w:rFonts w:ascii="Arial" w:hAnsi="Arial" w:cs="Arial"/>
        </w:rPr>
        <w:t>25.1.1.</w:t>
      </w:r>
      <w:r w:rsidRPr="00281385">
        <w:rPr>
          <w:rStyle w:val="FontStyle37"/>
          <w:rFonts w:ascii="Arial" w:hAnsi="Arial" w:cs="Arial"/>
        </w:rPr>
        <w:t xml:space="preserve"> czynności. Zamawiający</w:t>
      </w:r>
      <w:r w:rsidRPr="00281385">
        <w:rPr>
          <w:rStyle w:val="FontStyle37"/>
          <w:rFonts w:ascii="Arial" w:hAnsi="Arial" w:cs="Arial"/>
        </w:rPr>
        <w:br/>
        <w:t>uprawniony jest w szczególności do:</w:t>
      </w:r>
    </w:p>
    <w:p w14:paraId="03EFC4F7" w14:textId="77777777" w:rsidR="00EC581B" w:rsidRPr="00281385" w:rsidRDefault="00EC581B" w:rsidP="00CF7C7D">
      <w:pPr>
        <w:pStyle w:val="Style5"/>
        <w:widowControl/>
        <w:numPr>
          <w:ilvl w:val="0"/>
          <w:numId w:val="5"/>
        </w:numPr>
        <w:tabs>
          <w:tab w:val="left" w:pos="0"/>
          <w:tab w:val="left" w:pos="1070"/>
        </w:tabs>
        <w:spacing w:line="274" w:lineRule="exact"/>
        <w:jc w:val="both"/>
        <w:rPr>
          <w:rStyle w:val="FontStyle39"/>
          <w:rFonts w:ascii="Arial" w:hAnsi="Arial" w:cs="Arial"/>
        </w:rPr>
      </w:pPr>
      <w:r w:rsidRPr="00281385">
        <w:rPr>
          <w:rStyle w:val="FontStyle37"/>
          <w:rFonts w:ascii="Arial" w:hAnsi="Arial" w:cs="Arial"/>
        </w:rPr>
        <w:t>żądania oświadczeń i dokumentów w zakresie potwierdzenia spełniania ww. wymogów i dokonywania ich oceny,</w:t>
      </w:r>
    </w:p>
    <w:p w14:paraId="2063DDA5" w14:textId="77777777" w:rsidR="00EC581B" w:rsidRPr="00281385" w:rsidRDefault="00EC581B" w:rsidP="00CF7C7D">
      <w:pPr>
        <w:pStyle w:val="Style5"/>
        <w:widowControl/>
        <w:numPr>
          <w:ilvl w:val="0"/>
          <w:numId w:val="5"/>
        </w:numPr>
        <w:tabs>
          <w:tab w:val="left" w:pos="0"/>
          <w:tab w:val="left" w:pos="1070"/>
        </w:tabs>
        <w:spacing w:line="274" w:lineRule="exact"/>
        <w:jc w:val="both"/>
        <w:rPr>
          <w:rStyle w:val="FontStyle39"/>
          <w:rFonts w:ascii="Arial" w:hAnsi="Arial" w:cs="Arial"/>
        </w:rPr>
      </w:pPr>
      <w:r w:rsidRPr="00281385">
        <w:rPr>
          <w:rStyle w:val="FontStyle37"/>
          <w:rFonts w:ascii="Arial" w:hAnsi="Arial" w:cs="Arial"/>
        </w:rPr>
        <w:t>żądania wyjaśnień w przypadku wątpliwości w zakresie potwierdzenia spełniania ww. wymogów,</w:t>
      </w:r>
    </w:p>
    <w:p w14:paraId="323AD956" w14:textId="77777777" w:rsidR="00EC581B" w:rsidRPr="00281385" w:rsidRDefault="00EC581B" w:rsidP="00CF7C7D">
      <w:pPr>
        <w:pStyle w:val="Style5"/>
        <w:widowControl/>
        <w:numPr>
          <w:ilvl w:val="0"/>
          <w:numId w:val="5"/>
        </w:numPr>
        <w:tabs>
          <w:tab w:val="left" w:pos="0"/>
          <w:tab w:val="left" w:pos="1070"/>
        </w:tabs>
        <w:spacing w:line="274" w:lineRule="exact"/>
        <w:rPr>
          <w:rStyle w:val="FontStyle39"/>
          <w:rFonts w:ascii="Arial" w:hAnsi="Arial" w:cs="Arial"/>
        </w:rPr>
      </w:pPr>
      <w:r w:rsidRPr="00281385">
        <w:rPr>
          <w:rStyle w:val="FontStyle37"/>
          <w:rFonts w:ascii="Arial" w:hAnsi="Arial" w:cs="Arial"/>
        </w:rPr>
        <w:t>przeprowadzania kontroli na miejscu wykonywania świadczenia.</w:t>
      </w:r>
    </w:p>
    <w:p w14:paraId="16B07C48" w14:textId="77777777" w:rsidR="00EC581B" w:rsidRPr="00281385" w:rsidRDefault="00EC581B" w:rsidP="00EC581B">
      <w:pPr>
        <w:pStyle w:val="Style5"/>
        <w:widowControl/>
        <w:tabs>
          <w:tab w:val="left" w:pos="0"/>
          <w:tab w:val="left" w:pos="701"/>
        </w:tabs>
        <w:spacing w:line="274" w:lineRule="exact"/>
        <w:jc w:val="both"/>
        <w:rPr>
          <w:rStyle w:val="FontStyle37"/>
          <w:rFonts w:ascii="Arial" w:hAnsi="Arial" w:cs="Arial"/>
        </w:rPr>
      </w:pPr>
      <w:r>
        <w:rPr>
          <w:rStyle w:val="FontStyle37"/>
          <w:rFonts w:ascii="Arial" w:hAnsi="Arial" w:cs="Arial"/>
        </w:rPr>
        <w:t>26.1.3.</w:t>
      </w:r>
      <w:r w:rsidRPr="00281385">
        <w:rPr>
          <w:rStyle w:val="FontStyle37"/>
          <w:rFonts w:ascii="Arial" w:hAnsi="Arial" w:cs="Arial"/>
        </w:rPr>
        <w:t>W trakcie realizacji zamówienia na każde wezwanie zamawiającego w wyznaczonym w tym wezwaniu terminie</w:t>
      </w:r>
      <w:r>
        <w:rPr>
          <w:rStyle w:val="FontStyle37"/>
          <w:rFonts w:ascii="Arial" w:hAnsi="Arial" w:cs="Arial"/>
        </w:rPr>
        <w:t xml:space="preserve">, jednak nie krótszym niż 10 dni, </w:t>
      </w:r>
      <w:r w:rsidRPr="00281385">
        <w:rPr>
          <w:rStyle w:val="FontStyle37"/>
          <w:rFonts w:ascii="Arial" w:hAnsi="Arial" w:cs="Arial"/>
        </w:rPr>
        <w:t xml:space="preserve">wykonawca przedłoży zamawiającemu wskazane poniżej dowody w celu potwierdzenia spełnienia wymogu zatrudnienia na podstawie umowy o pracę przez wykonawcę lub podwykonawcę osób wykonujących wskazane w punkcie </w:t>
      </w:r>
      <w:r>
        <w:rPr>
          <w:rStyle w:val="FontStyle37"/>
          <w:rFonts w:ascii="Arial" w:hAnsi="Arial" w:cs="Arial"/>
        </w:rPr>
        <w:t>26.1.4.</w:t>
      </w:r>
      <w:r w:rsidRPr="00281385">
        <w:rPr>
          <w:rStyle w:val="FontStyle37"/>
          <w:rFonts w:ascii="Arial" w:hAnsi="Arial" w:cs="Arial"/>
        </w:rPr>
        <w:t xml:space="preserve"> czynności w trakcie realizacji zamówienia:</w:t>
      </w:r>
    </w:p>
    <w:p w14:paraId="0B9C86F0" w14:textId="77777777" w:rsidR="00EC581B" w:rsidRPr="00281385" w:rsidRDefault="00EC581B" w:rsidP="00CF7C7D">
      <w:pPr>
        <w:pStyle w:val="Style18"/>
        <w:widowControl/>
        <w:numPr>
          <w:ilvl w:val="0"/>
          <w:numId w:val="6"/>
        </w:numPr>
        <w:tabs>
          <w:tab w:val="left" w:pos="0"/>
          <w:tab w:val="left" w:pos="1075"/>
        </w:tabs>
        <w:jc w:val="both"/>
        <w:rPr>
          <w:rStyle w:val="FontStyle37"/>
          <w:rFonts w:ascii="Arial" w:hAnsi="Arial" w:cs="Arial"/>
        </w:rPr>
      </w:pPr>
      <w:r w:rsidRPr="00281385">
        <w:rPr>
          <w:rStyle w:val="FontStyle36"/>
          <w:rFonts w:ascii="Arial" w:eastAsia="Arial" w:hAnsi="Arial" w:cs="Arial"/>
        </w:rPr>
        <w:t xml:space="preserve">oświadczenie wykonawcy lub podwykonawcy </w:t>
      </w:r>
      <w:r w:rsidRPr="00281385">
        <w:rPr>
          <w:rStyle w:val="FontStyle37"/>
          <w:rFonts w:ascii="Arial" w:hAnsi="Arial" w:cs="Arial"/>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imienia i nazwiska, rodzaju umowy o pracę i wymiaru etatu oraz podpis osoby uprawnionej do złożenia oświadczenia w imieniu wykonawcy lub podwykonawcy;</w:t>
      </w:r>
    </w:p>
    <w:p w14:paraId="0EF1622F" w14:textId="77777777" w:rsidR="00EC581B" w:rsidRPr="00281385" w:rsidRDefault="00EC581B" w:rsidP="00EC581B">
      <w:pPr>
        <w:pStyle w:val="Style5"/>
        <w:widowControl/>
        <w:tabs>
          <w:tab w:val="left" w:pos="0"/>
          <w:tab w:val="left" w:pos="696"/>
        </w:tabs>
        <w:spacing w:line="274" w:lineRule="exact"/>
        <w:jc w:val="both"/>
        <w:rPr>
          <w:rStyle w:val="FontStyle37"/>
          <w:rFonts w:ascii="Arial" w:hAnsi="Arial" w:cs="Arial"/>
        </w:rPr>
      </w:pPr>
      <w:r>
        <w:rPr>
          <w:rStyle w:val="FontStyle37"/>
          <w:rFonts w:ascii="Arial" w:hAnsi="Arial" w:cs="Arial"/>
        </w:rPr>
        <w:t>26.1.5.</w:t>
      </w:r>
      <w:r w:rsidRPr="00281385">
        <w:rPr>
          <w:rStyle w:val="FontStyle37"/>
          <w:rFonts w:ascii="Arial" w:hAnsi="Arial" w:cs="Arial"/>
        </w:rPr>
        <w:t xml:space="preserve">Z tytułu niespełnienia przez wykonawcę lub podwykonawcę wymogu zatrudnienia na podstawie umowy o pracę osób wykonujących wskazane w punkcie </w:t>
      </w:r>
      <w:r>
        <w:rPr>
          <w:rStyle w:val="FontStyle37"/>
          <w:rFonts w:ascii="Arial" w:hAnsi="Arial" w:cs="Arial"/>
        </w:rPr>
        <w:t>25.1.1.</w:t>
      </w:r>
      <w:r w:rsidRPr="00281385">
        <w:rPr>
          <w:rStyle w:val="FontStyle37"/>
          <w:rFonts w:ascii="Arial" w:hAnsi="Arial" w:cs="Arial"/>
        </w:rPr>
        <w:t xml:space="preserve"> czynności zamawiający przewiduje sankcję w postaci obowiązku zapłaty przez wykonawcę kary umownej w wysokości określonej w</w:t>
      </w:r>
      <w:r>
        <w:rPr>
          <w:rStyle w:val="FontStyle37"/>
          <w:rFonts w:ascii="Arial" w:hAnsi="Arial" w:cs="Arial"/>
        </w:rPr>
        <w:t xml:space="preserve">e wzorze </w:t>
      </w:r>
      <w:r w:rsidRPr="00EA34ED">
        <w:rPr>
          <w:rStyle w:val="FontStyle37"/>
          <w:rFonts w:ascii="Arial" w:hAnsi="Arial" w:cs="Arial"/>
          <w:color w:val="auto"/>
        </w:rPr>
        <w:t xml:space="preserve">umowy (załącznik nr 7 do SWZ) </w:t>
      </w:r>
      <w:r w:rsidRPr="00281385">
        <w:rPr>
          <w:rStyle w:val="FontStyle37"/>
          <w:rFonts w:ascii="Arial" w:hAnsi="Arial" w:cs="Arial"/>
        </w:rPr>
        <w:t>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5D505301" w14:textId="77777777" w:rsidR="00EC581B" w:rsidRPr="00324BF9" w:rsidRDefault="00EC581B" w:rsidP="00EC581B">
      <w:pPr>
        <w:pStyle w:val="Style5"/>
        <w:widowControl/>
        <w:tabs>
          <w:tab w:val="left" w:pos="0"/>
          <w:tab w:val="left" w:pos="696"/>
        </w:tabs>
        <w:spacing w:line="274" w:lineRule="exact"/>
        <w:jc w:val="both"/>
        <w:rPr>
          <w:rFonts w:ascii="Arial" w:hAnsi="Arial" w:cs="Arial"/>
          <w:color w:val="000000"/>
          <w:sz w:val="22"/>
          <w:szCs w:val="22"/>
        </w:rPr>
      </w:pPr>
      <w:r>
        <w:rPr>
          <w:rStyle w:val="FontStyle37"/>
          <w:rFonts w:ascii="Arial" w:hAnsi="Arial" w:cs="Arial"/>
        </w:rPr>
        <w:t>26.1.6.</w:t>
      </w:r>
      <w:r w:rsidRPr="00281385">
        <w:rPr>
          <w:rStyle w:val="FontStyle37"/>
          <w:rFonts w:ascii="Arial" w:hAnsi="Arial" w:cs="Arial"/>
        </w:rPr>
        <w:t>W przypadku uzasadnionych wątpliwości co do przestrzegania prawa pracy przez wykonawcę lub podwykonawcę, zamawiający może zwrócić się o przeprowadzenie kontroli przez Państwową Inspekcję Pracy.</w:t>
      </w:r>
    </w:p>
    <w:p w14:paraId="6D8D3476" w14:textId="77777777" w:rsidR="00EC581B" w:rsidRPr="003C4774" w:rsidRDefault="00EC581B" w:rsidP="00EC581B">
      <w:pPr>
        <w:pStyle w:val="Bezodstpw"/>
        <w:spacing w:line="360" w:lineRule="auto"/>
        <w:ind w:right="953"/>
        <w:jc w:val="both"/>
        <w:rPr>
          <w:rFonts w:ascii="Arial" w:hAnsi="Arial" w:cs="Arial"/>
        </w:rPr>
      </w:pPr>
    </w:p>
    <w:p w14:paraId="5D2290AC" w14:textId="77777777" w:rsidR="00EC581B" w:rsidRDefault="00EC581B" w:rsidP="00EC581B">
      <w:pPr>
        <w:spacing w:after="352"/>
        <w:ind w:left="426" w:right="735" w:firstLine="0"/>
      </w:pPr>
      <w:r>
        <w:t xml:space="preserve">26.2.Zamawiający nie przewiduje wymagań w zakresie zatrudnienia osób, o których mowa w art. 96 ust. 2 pkt 2  ustawy </w:t>
      </w:r>
      <w:proofErr w:type="spellStart"/>
      <w:r>
        <w:t>Pzp</w:t>
      </w:r>
      <w:proofErr w:type="spellEnd"/>
      <w:r>
        <w:t xml:space="preserve">. </w:t>
      </w:r>
    </w:p>
    <w:p w14:paraId="1214EF6D" w14:textId="77777777" w:rsidR="00EC581B" w:rsidRPr="00996868" w:rsidRDefault="00EC581B" w:rsidP="00EC581B">
      <w:pPr>
        <w:pStyle w:val="Nagwek2"/>
        <w:spacing w:after="318"/>
        <w:ind w:left="594" w:right="733" w:hanging="566"/>
        <w:rPr>
          <w:color w:val="auto"/>
          <w:u w:val="none"/>
        </w:rPr>
      </w:pPr>
      <w:r w:rsidRPr="00996868">
        <w:rPr>
          <w:color w:val="auto"/>
          <w:u w:val="none"/>
        </w:rPr>
        <w:t>2</w:t>
      </w:r>
      <w:r>
        <w:rPr>
          <w:color w:val="auto"/>
          <w:u w:val="none"/>
        </w:rPr>
        <w:t xml:space="preserve">7.   </w:t>
      </w:r>
      <w:r w:rsidRPr="00996868">
        <w:rPr>
          <w:color w:val="auto"/>
          <w:u w:val="none"/>
        </w:rPr>
        <w:t xml:space="preserve"> INFORMACJE O FORMALNOŚCIACH, KTÓRE POWINNY BYĆ DOPEŁNIONE PO WYBORZE OFERTY W CELU ZAWARCIA UMOWY W SPRAWIE ZAMÓWIENIA PUBLICZNEGO </w:t>
      </w:r>
    </w:p>
    <w:p w14:paraId="4831F360" w14:textId="77777777" w:rsidR="00EC581B" w:rsidRDefault="00EC581B" w:rsidP="00EC581B">
      <w:pPr>
        <w:ind w:left="746" w:right="735"/>
      </w:pPr>
      <w:r>
        <w:t xml:space="preserve">27.1. Umowa zostanie zawarta w wyznaczonym przez Zamawiającego terminie i miejscu. </w:t>
      </w:r>
    </w:p>
    <w:p w14:paraId="3F528E5B" w14:textId="77777777" w:rsidR="00EC581B" w:rsidRDefault="00EC581B" w:rsidP="00EC581B">
      <w:pPr>
        <w:ind w:left="746" w:right="735"/>
      </w:pPr>
      <w:r>
        <w:t xml:space="preserve">27.2. Osoby reprezentujące Wykonawcę przy podpisywaniu umowy powinny posiadać ze sobą dokumenty potwierdzające ich umocowanie do podpisania umowy, o ile umocowanie to nie będzie wynikać z dokumentów załączonych do oferty. </w:t>
      </w:r>
    </w:p>
    <w:p w14:paraId="5D2C02C9" w14:textId="77777777" w:rsidR="00EC581B" w:rsidRDefault="00EC581B" w:rsidP="00EC581B">
      <w:pPr>
        <w:ind w:left="746" w:right="735"/>
      </w:pPr>
      <w:r>
        <w:t xml:space="preserve">27.3. Wykonawcy wspólnie ubiegający się o udzielenie zamówienia ponoszą solidarną odpowiedzialność za wykonanie umowy. </w:t>
      </w:r>
    </w:p>
    <w:p w14:paraId="7C73CF07" w14:textId="77777777" w:rsidR="00EC581B" w:rsidRDefault="00EC581B" w:rsidP="00EC581B">
      <w:pPr>
        <w:tabs>
          <w:tab w:val="center" w:pos="4446"/>
        </w:tabs>
        <w:spacing w:after="260"/>
        <w:ind w:left="0" w:right="0" w:firstLine="0"/>
        <w:jc w:val="left"/>
      </w:pPr>
      <w:r>
        <w:t xml:space="preserve">27.4.    Wykonawca przed podpisaniem umowy winien dostarczyć Zamawiającemu: </w:t>
      </w:r>
    </w:p>
    <w:p w14:paraId="01DA42F9" w14:textId="77777777" w:rsidR="00EC581B" w:rsidRDefault="00EC581B" w:rsidP="00EC581B">
      <w:pPr>
        <w:spacing w:after="247"/>
        <w:ind w:left="1176" w:right="735" w:hanging="850"/>
      </w:pPr>
      <w:r>
        <w:t xml:space="preserve">27.4.1 umowę regulującą współpracę, w przypadku wyboru oferty Wykonawców wspólnie ubiegających się o udzielenie zamówienia; </w:t>
      </w:r>
    </w:p>
    <w:p w14:paraId="2D47EEA6" w14:textId="77777777" w:rsidR="00EC581B" w:rsidRDefault="00EC581B" w:rsidP="00EC581B">
      <w:pPr>
        <w:ind w:left="1176" w:right="735" w:hanging="850"/>
      </w:pPr>
      <w:r>
        <w:t xml:space="preserve">27.4.2 umowę spółki cywilnej, (jeśli dotyczy i w przypadku, gdy Wykonawca nie dołączył tego dokumentu do oferty); </w:t>
      </w:r>
    </w:p>
    <w:p w14:paraId="3B9B25E2" w14:textId="77777777" w:rsidR="00EC581B" w:rsidRDefault="00EC581B" w:rsidP="00EC581B">
      <w:pPr>
        <w:ind w:left="746" w:right="735"/>
      </w:pPr>
      <w:r>
        <w:t xml:space="preserve">27.5.    Jeżeli Wykonawca, którego oferta została wybrana, uchyla się od zawarcia umowy lub nie wnosi wymaganego zabezpieczenia należytego wykonania umowy, Zamawiający bada czy nie podlega wykluczeniu oraz czy spełnia warunki udziału w postępowaniu Wykonawca, który złożył ofertę najwyżej ocenianą spośród pozostałych ofert albo unieważnia postępowanie jeśli zachodzi ustawowa przesłanka. </w:t>
      </w:r>
    </w:p>
    <w:p w14:paraId="4A0915D5" w14:textId="77777777" w:rsidR="00EC581B" w:rsidRDefault="00EC581B" w:rsidP="00EC581B">
      <w:pPr>
        <w:spacing w:after="216"/>
        <w:ind w:left="746" w:right="735"/>
      </w:pPr>
      <w:r>
        <w:t xml:space="preserve">27.6. Zamawiający żąda, aby przed przystąpieniem do wykonania zamówienia Wykonawca, o ile są już znane, podał nazwy albo imiona i nazwiska oraz dane kontaktowe podwykonawców i osób do kontaktu z nimi, zaangażowanych w usługi oraz przedłożył Zamawiającemu projekty umów o podwykonawstwo. Wykonawca zawiadamia Zamawiającego o wszelkich zmianach danych, o których mowa w zdaniu pierwszym, w trakcie realizacji zamówienia, a także przekazuje informacje na temat nowych podwykonawców, którym w późniejszym okresie zamierza powierzyć realizację usług.  </w:t>
      </w:r>
    </w:p>
    <w:p w14:paraId="59977833" w14:textId="77777777" w:rsidR="00EC581B" w:rsidRPr="000F1CD3" w:rsidRDefault="00EC581B" w:rsidP="00EC581B">
      <w:pPr>
        <w:pStyle w:val="Nagwek1"/>
        <w:tabs>
          <w:tab w:val="center" w:pos="3788"/>
        </w:tabs>
        <w:spacing w:after="176" w:line="268" w:lineRule="auto"/>
        <w:ind w:left="0" w:firstLine="0"/>
        <w:jc w:val="left"/>
        <w:rPr>
          <w:color w:val="auto"/>
          <w:u w:val="none"/>
        </w:rPr>
      </w:pPr>
      <w:r w:rsidRPr="000F1CD3">
        <w:rPr>
          <w:color w:val="auto"/>
          <w:u w:val="none"/>
        </w:rPr>
        <w:t>2</w:t>
      </w:r>
      <w:r>
        <w:rPr>
          <w:color w:val="auto"/>
          <w:u w:val="none"/>
        </w:rPr>
        <w:t>8.</w:t>
      </w:r>
      <w:r w:rsidRPr="000F1CD3">
        <w:rPr>
          <w:color w:val="auto"/>
          <w:u w:val="none"/>
        </w:rPr>
        <w:t xml:space="preserve"> </w:t>
      </w:r>
      <w:r>
        <w:rPr>
          <w:color w:val="auto"/>
          <w:u w:val="none"/>
        </w:rPr>
        <w:t xml:space="preserve">     </w:t>
      </w:r>
      <w:r w:rsidRPr="000F1CD3">
        <w:rPr>
          <w:color w:val="auto"/>
          <w:u w:val="none"/>
        </w:rPr>
        <w:t xml:space="preserve">ZABEZPIECZENIE NALEŻYTEGO WYKONANIA UMOWY </w:t>
      </w:r>
    </w:p>
    <w:p w14:paraId="22EB24FB" w14:textId="77777777" w:rsidR="00EC581B" w:rsidRDefault="00EC581B" w:rsidP="00EC581B">
      <w:pPr>
        <w:spacing w:after="233" w:line="259" w:lineRule="auto"/>
        <w:ind w:right="0"/>
        <w:jc w:val="left"/>
      </w:pPr>
      <w:r>
        <w:t>Zamawiający nie wymaga wniesienia zabezpieczenia należytego wykonania umowy.</w:t>
      </w:r>
    </w:p>
    <w:p w14:paraId="31F66C9A" w14:textId="77777777" w:rsidR="00EC581B" w:rsidRPr="000F1CD3" w:rsidRDefault="00EC581B" w:rsidP="00EC581B">
      <w:pPr>
        <w:pStyle w:val="Nagwek2"/>
        <w:tabs>
          <w:tab w:val="center" w:pos="3205"/>
        </w:tabs>
        <w:spacing w:after="129"/>
        <w:ind w:left="0" w:firstLine="0"/>
        <w:jc w:val="left"/>
        <w:rPr>
          <w:color w:val="auto"/>
          <w:u w:val="none"/>
        </w:rPr>
      </w:pPr>
      <w:r w:rsidRPr="000F1CD3">
        <w:rPr>
          <w:color w:val="auto"/>
          <w:u w:val="none"/>
        </w:rPr>
        <w:t>2</w:t>
      </w:r>
      <w:r>
        <w:rPr>
          <w:color w:val="auto"/>
          <w:u w:val="none"/>
        </w:rPr>
        <w:t>9.</w:t>
      </w:r>
      <w:r w:rsidRPr="000F1CD3">
        <w:rPr>
          <w:color w:val="auto"/>
          <w:u w:val="none"/>
        </w:rPr>
        <w:t xml:space="preserve"> </w:t>
      </w:r>
      <w:r w:rsidRPr="000F1CD3">
        <w:rPr>
          <w:color w:val="auto"/>
          <w:u w:val="none"/>
        </w:rPr>
        <w:tab/>
        <w:t xml:space="preserve">POUCZENIE O ŚRODKACH OCHRONY PRAWNEJ </w:t>
      </w:r>
    </w:p>
    <w:p w14:paraId="55B12B5B" w14:textId="77777777" w:rsidR="00EC581B" w:rsidRDefault="00EC581B" w:rsidP="00EC581B">
      <w:pPr>
        <w:ind w:left="746" w:right="735"/>
      </w:pPr>
      <w:r>
        <w:t xml:space="preserve">29.1.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t>Pzp</w:t>
      </w:r>
      <w:proofErr w:type="spellEnd"/>
      <w:r>
        <w:t xml:space="preserve">.  </w:t>
      </w:r>
    </w:p>
    <w:p w14:paraId="08D932FB" w14:textId="77777777" w:rsidR="00EC581B" w:rsidRDefault="00EC581B" w:rsidP="00EC581B">
      <w:pPr>
        <w:ind w:left="746" w:right="735"/>
      </w:pPr>
      <w:r>
        <w:t xml:space="preserve">29.2.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t>Pzp</w:t>
      </w:r>
      <w:proofErr w:type="spellEnd"/>
      <w:r>
        <w:t xml:space="preserve"> oraz Rzecznikowi Małych i Średnich Przedsiębiorców. </w:t>
      </w:r>
    </w:p>
    <w:p w14:paraId="0F857066" w14:textId="77777777" w:rsidR="00EC581B" w:rsidRDefault="00EC581B" w:rsidP="00EC581B">
      <w:pPr>
        <w:tabs>
          <w:tab w:val="center" w:pos="2042"/>
        </w:tabs>
        <w:ind w:left="0" w:right="0" w:firstLine="0"/>
        <w:jc w:val="left"/>
      </w:pPr>
      <w:r>
        <w:t xml:space="preserve">29.3. </w:t>
      </w:r>
      <w:r>
        <w:tab/>
        <w:t xml:space="preserve">Odwołanie przysługuje na: </w:t>
      </w:r>
    </w:p>
    <w:p w14:paraId="0D35A8CA" w14:textId="77777777" w:rsidR="00EC581B" w:rsidRDefault="00EC581B" w:rsidP="00EC581B">
      <w:pPr>
        <w:ind w:right="735"/>
      </w:pPr>
      <w:r>
        <w:t xml:space="preserve">29.3.1 niezgodną z przepisami ustawy czynność Zamawiającego, podjętą w postępowaniu o udzielenie zamówienia, w tym na projektowane postanowienie umowy; </w:t>
      </w:r>
    </w:p>
    <w:p w14:paraId="5E98F58B" w14:textId="77777777" w:rsidR="00EC581B" w:rsidRDefault="00EC581B" w:rsidP="00EC581B">
      <w:pPr>
        <w:ind w:left="1134" w:right="735" w:hanging="1176"/>
      </w:pPr>
      <w:r>
        <w:t xml:space="preserve">29.3.2 zaniechanie czynności w postępowaniu o udzielenie zamówienia do której Zamawiający był obowiązany na podstawie ustawy; </w:t>
      </w:r>
    </w:p>
    <w:p w14:paraId="2D10BD20" w14:textId="77777777" w:rsidR="00EC581B" w:rsidRDefault="00EC581B" w:rsidP="00EC581B">
      <w:pPr>
        <w:ind w:left="746" w:right="735"/>
      </w:pPr>
      <w:r>
        <w:t xml:space="preserve">29.4.  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7634301D" w14:textId="77777777" w:rsidR="00EC581B" w:rsidRDefault="00EC581B" w:rsidP="00EC581B">
      <w:pPr>
        <w:ind w:left="746" w:right="735"/>
      </w:pPr>
      <w:r>
        <w:t xml:space="preserve">29.5.   Odwołanie wobec treści ogłoszenia lub treści SWZ wnosi się w terminie 5 dni od dnia zamieszczenia ogłoszenia w Biuletynie Zamówień Publicznych lub treści SWZ na stronie internetowej. </w:t>
      </w:r>
    </w:p>
    <w:p w14:paraId="4B26D147" w14:textId="77777777" w:rsidR="00EC581B" w:rsidRDefault="00EC581B" w:rsidP="00EC581B">
      <w:pPr>
        <w:tabs>
          <w:tab w:val="center" w:pos="2316"/>
        </w:tabs>
        <w:ind w:left="0" w:right="0" w:firstLine="0"/>
        <w:jc w:val="left"/>
      </w:pPr>
      <w:r>
        <w:t xml:space="preserve">29.6. </w:t>
      </w:r>
      <w:r>
        <w:tab/>
        <w:t xml:space="preserve">Odwołanie wnosi się w terminie: </w:t>
      </w:r>
    </w:p>
    <w:p w14:paraId="2B377DAA" w14:textId="77777777" w:rsidR="00EC581B" w:rsidRDefault="00EC581B" w:rsidP="00EC581B">
      <w:pPr>
        <w:ind w:left="1134" w:right="735" w:hanging="1176"/>
      </w:pPr>
      <w:r>
        <w:t xml:space="preserve">    29.6.1 - 5 dni od dnia przekazania informacji o czynności Zamawiającego stanowiącej podstawę jego wniesienia, jeżeli informacja została przekazana przy użyciu środków komunikacji elektronicznej, </w:t>
      </w:r>
    </w:p>
    <w:p w14:paraId="0ADCB9AE" w14:textId="3003660B" w:rsidR="00EC581B" w:rsidRPr="00547F42" w:rsidRDefault="00EC581B" w:rsidP="00EC581B">
      <w:pPr>
        <w:ind w:left="1176" w:right="735" w:hanging="1176"/>
        <w:rPr>
          <w:color w:val="auto"/>
        </w:rPr>
      </w:pPr>
      <w:r w:rsidRPr="00547F42">
        <w:rPr>
          <w:color w:val="auto"/>
        </w:rPr>
        <w:t xml:space="preserve">   29.6.2 - 10 dni od dnia przekazania informacji o czynności Zamawiającego stanowiącej podstawę jego wniesienia, jeżeli informacja została przekazana w sposób inny niż określony w pkt 2</w:t>
      </w:r>
      <w:r w:rsidR="00EF3647" w:rsidRPr="00547F42">
        <w:rPr>
          <w:color w:val="auto"/>
        </w:rPr>
        <w:t>9</w:t>
      </w:r>
      <w:r w:rsidRPr="00547F42">
        <w:rPr>
          <w:color w:val="auto"/>
        </w:rPr>
        <w:t xml:space="preserve">.6.1 </w:t>
      </w:r>
    </w:p>
    <w:p w14:paraId="50CBF04C" w14:textId="7C6C1FD6" w:rsidR="00EC581B" w:rsidRDefault="00EC581B" w:rsidP="00EC581B">
      <w:pPr>
        <w:ind w:left="746" w:right="735"/>
      </w:pPr>
      <w:r w:rsidRPr="00547F42">
        <w:rPr>
          <w:color w:val="auto"/>
        </w:rPr>
        <w:t>29.7.     Odwołanie w przypadkach innych niż określone w pkt 2</w:t>
      </w:r>
      <w:r w:rsidR="00961BFF" w:rsidRPr="00547F42">
        <w:rPr>
          <w:color w:val="auto"/>
        </w:rPr>
        <w:t>9</w:t>
      </w:r>
      <w:r w:rsidRPr="00547F42">
        <w:rPr>
          <w:color w:val="auto"/>
        </w:rPr>
        <w:t>.5 i 2</w:t>
      </w:r>
      <w:r w:rsidR="00961BFF" w:rsidRPr="00547F42">
        <w:rPr>
          <w:color w:val="auto"/>
        </w:rPr>
        <w:t>9</w:t>
      </w:r>
      <w:r w:rsidRPr="00547F42">
        <w:rPr>
          <w:color w:val="auto"/>
        </w:rPr>
        <w:t xml:space="preserve">.6 wnosi się  w terminie 5 dni od dnia, w którym powzięto lub przy zachowaniu należytej </w:t>
      </w:r>
      <w:r>
        <w:t xml:space="preserve">staranności można było powziąć wiadomość o okolicznościach stanowiących podstawę jego wniesienia. </w:t>
      </w:r>
    </w:p>
    <w:p w14:paraId="3ACE7444" w14:textId="77777777" w:rsidR="00EC581B" w:rsidRDefault="00EC581B" w:rsidP="00EC581B">
      <w:pPr>
        <w:ind w:left="746" w:right="735"/>
      </w:pPr>
      <w:r>
        <w:t xml:space="preserve">29.8.   Na orzeczenie Izby oraz postanowienie Prezesa Izby, o którym mowa w art. 519 ust. 1 ustawy </w:t>
      </w:r>
      <w:proofErr w:type="spellStart"/>
      <w:r>
        <w:t>Pzp</w:t>
      </w:r>
      <w:proofErr w:type="spellEnd"/>
      <w:r>
        <w:t xml:space="preserve">, stronom oraz uczestnikom postępowania odwoławczego przysługuje skarga do sądu. </w:t>
      </w:r>
    </w:p>
    <w:p w14:paraId="1D4F3AAF" w14:textId="77777777" w:rsidR="00EC581B" w:rsidRDefault="00EC581B" w:rsidP="00EC581B">
      <w:pPr>
        <w:ind w:left="746" w:right="735"/>
      </w:pPr>
      <w:r>
        <w:t xml:space="preserve">29.9.  W postępowaniu toczącym się wskutek wniesienia skargi stosuje się odpowiednio przepisy ustawy z dnia 17 listopada 1964 r. - Kodeks postępowania cywilnego o apelacji, jeżeli przepisy niniejszego rozdziału nie stanowią inaczej. </w:t>
      </w:r>
    </w:p>
    <w:p w14:paraId="038B0739" w14:textId="77777777" w:rsidR="00EC581B" w:rsidRDefault="00EC581B" w:rsidP="00EC581B">
      <w:pPr>
        <w:ind w:left="746" w:right="735"/>
      </w:pPr>
      <w:r>
        <w:t xml:space="preserve">29.10. Skargę wnosi się do Sądu Okręgowego w Warszawie - sądu zamówień publicznych, zwanego dalej "sądem zamówień publicznych". </w:t>
      </w:r>
    </w:p>
    <w:p w14:paraId="07A0B94D" w14:textId="7D815C2D" w:rsidR="00EC581B" w:rsidRDefault="00EC581B" w:rsidP="00EC581B">
      <w:pPr>
        <w:ind w:left="746" w:right="735"/>
      </w:pPr>
      <w:r>
        <w:t xml:space="preserve">29.11. Skargę wnosi się za pośrednictwem Prezesa Izby, w terminie 14 dni od dnia doręczenia orzeczenia Izby lub postanowienia Prezesa Izby, o którym mowa w art. 519 ust. 1 ustawy </w:t>
      </w:r>
      <w:proofErr w:type="spellStart"/>
      <w:r>
        <w:t>Pzp</w:t>
      </w:r>
      <w:proofErr w:type="spellEnd"/>
      <w:r>
        <w:t xml:space="preserve">, przesyłając jednocześnie jej odpis przeciwnikowi </w:t>
      </w:r>
      <w:r w:rsidRPr="00262D68">
        <w:rPr>
          <w:color w:val="auto"/>
        </w:rPr>
        <w:t>skargi. Złożenie skargi w placówce pocztowej operatora wyznaczonego w rozumieniu ustawy z dnia 23 listopada 2012 r. - Prawo pocztowe</w:t>
      </w:r>
      <w:r w:rsidR="005D7205" w:rsidRPr="00262D68">
        <w:rPr>
          <w:color w:val="auto"/>
        </w:rPr>
        <w:t xml:space="preserve"> </w:t>
      </w:r>
      <w:r w:rsidR="005D7205" w:rsidRPr="00262D68">
        <w:rPr>
          <w:color w:val="auto"/>
          <w:shd w:val="clear" w:color="auto" w:fill="FFFFFF"/>
        </w:rPr>
        <w:t>albo wysłanie na adres do doręczeń elektronicznych, o którym mowa w </w:t>
      </w:r>
      <w:hyperlink r:id="rId19" w:history="1">
        <w:r w:rsidR="005D7205" w:rsidRPr="00262D68">
          <w:rPr>
            <w:color w:val="auto"/>
            <w:u w:val="single"/>
            <w:shd w:val="clear" w:color="auto" w:fill="FFFFFF"/>
          </w:rPr>
          <w:t>art. 2 pkt 1</w:t>
        </w:r>
      </w:hyperlink>
      <w:r w:rsidR="005D7205" w:rsidRPr="00262D68">
        <w:rPr>
          <w:color w:val="auto"/>
          <w:shd w:val="clear" w:color="auto" w:fill="FFFFFF"/>
        </w:rPr>
        <w:t> ustawy z dnia 18 listopada 2020 r. o doręczeniach elektronicznych, jest</w:t>
      </w:r>
      <w:r w:rsidR="005D7205" w:rsidRPr="00262D68">
        <w:rPr>
          <w:rFonts w:ascii="Noto Sans" w:hAnsi="Noto Sans" w:cs="Noto Sans"/>
          <w:color w:val="auto"/>
          <w:shd w:val="clear" w:color="auto" w:fill="FFFFFF"/>
        </w:rPr>
        <w:t xml:space="preserve"> równoznaczne</w:t>
      </w:r>
      <w:r w:rsidR="005D7205" w:rsidRPr="00262D68">
        <w:rPr>
          <w:rFonts w:ascii="Noto Sans" w:hAnsi="Noto Sans" w:cs="Noto Sans"/>
          <w:color w:val="auto"/>
          <w:sz w:val="21"/>
          <w:szCs w:val="21"/>
          <w:shd w:val="clear" w:color="auto" w:fill="FFFFFF"/>
        </w:rPr>
        <w:t xml:space="preserve"> </w:t>
      </w:r>
      <w:r w:rsidR="005D7205" w:rsidRPr="005D7205">
        <w:rPr>
          <w:rFonts w:ascii="Noto Sans" w:hAnsi="Noto Sans" w:cs="Noto Sans"/>
          <w:color w:val="333333"/>
          <w:sz w:val="21"/>
          <w:szCs w:val="21"/>
          <w:shd w:val="clear" w:color="auto" w:fill="FFFFFF"/>
        </w:rPr>
        <w:t>z jej wniesieniem.</w:t>
      </w:r>
      <w:r>
        <w:t xml:space="preserve">  </w:t>
      </w:r>
    </w:p>
    <w:p w14:paraId="3BF17D2A" w14:textId="77777777" w:rsidR="00EC581B" w:rsidRDefault="00EC581B" w:rsidP="00EC581B">
      <w:pPr>
        <w:spacing w:after="88"/>
        <w:ind w:left="746" w:right="735"/>
      </w:pPr>
      <w:r>
        <w:t>29.12. Prezes Izby przekazuje skargę wraz z aktami postępowania odwoławczego do sądu zamówień publicznych w terminie 7 dni od dnia jej otrzymania</w:t>
      </w:r>
      <w:r>
        <w:rPr>
          <w:sz w:val="24"/>
        </w:rPr>
        <w:t xml:space="preserve">. </w:t>
      </w:r>
    </w:p>
    <w:p w14:paraId="3A5B84F5" w14:textId="77777777" w:rsidR="00EC581B" w:rsidRDefault="00EC581B" w:rsidP="00EC581B">
      <w:pPr>
        <w:spacing w:after="199" w:line="259" w:lineRule="auto"/>
        <w:ind w:left="43" w:right="0" w:firstLine="0"/>
        <w:jc w:val="left"/>
      </w:pPr>
      <w:r>
        <w:rPr>
          <w:b/>
          <w:sz w:val="24"/>
        </w:rPr>
        <w:t xml:space="preserve"> </w:t>
      </w:r>
    </w:p>
    <w:p w14:paraId="64087688" w14:textId="77777777" w:rsidR="00EC581B" w:rsidRPr="006A5462" w:rsidRDefault="00EC581B" w:rsidP="00EC581B">
      <w:pPr>
        <w:pStyle w:val="Nagwek2"/>
        <w:tabs>
          <w:tab w:val="center" w:pos="3237"/>
        </w:tabs>
        <w:spacing w:after="256"/>
        <w:ind w:left="0" w:firstLine="0"/>
        <w:jc w:val="left"/>
        <w:rPr>
          <w:color w:val="auto"/>
          <w:u w:val="none"/>
        </w:rPr>
      </w:pPr>
      <w:r>
        <w:rPr>
          <w:color w:val="auto"/>
          <w:u w:val="none" w:color="000000"/>
        </w:rPr>
        <w:t>30</w:t>
      </w:r>
      <w:r w:rsidRPr="006A5462">
        <w:rPr>
          <w:color w:val="auto"/>
          <w:u w:val="none" w:color="000000"/>
        </w:rPr>
        <w:t xml:space="preserve">. </w:t>
      </w:r>
      <w:r>
        <w:rPr>
          <w:u w:val="none" w:color="000000"/>
        </w:rPr>
        <w:tab/>
      </w:r>
      <w:r w:rsidRPr="006A5462">
        <w:rPr>
          <w:color w:val="auto"/>
          <w:u w:val="none"/>
        </w:rPr>
        <w:t xml:space="preserve">KLAUZULA INFORMACYJNA Z ART. 13 I 14 RODO </w:t>
      </w:r>
    </w:p>
    <w:p w14:paraId="33B81CD8" w14:textId="77777777" w:rsidR="00EC581B" w:rsidRPr="008210D5" w:rsidRDefault="00EC581B" w:rsidP="00EC581B">
      <w:pPr>
        <w:spacing w:line="360" w:lineRule="auto"/>
        <w:ind w:left="709" w:right="737" w:hanging="709"/>
      </w:pPr>
      <w:r>
        <w:t>30</w:t>
      </w:r>
      <w:r w:rsidRPr="008210D5">
        <w:t>.1</w:t>
      </w:r>
      <w:r>
        <w:t>.</w:t>
      </w:r>
      <w:r w:rsidRPr="008210D5">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,informuję ,że:</w:t>
      </w:r>
    </w:p>
    <w:p w14:paraId="3937515A" w14:textId="77777777" w:rsidR="00EC581B" w:rsidRPr="0032673D" w:rsidRDefault="00EC581B" w:rsidP="00EC581B">
      <w:pPr>
        <w:spacing w:after="0" w:line="360" w:lineRule="auto"/>
        <w:ind w:left="0" w:right="737" w:firstLine="0"/>
      </w:pPr>
      <w:r>
        <w:t>30.1.1.</w:t>
      </w:r>
      <w:r w:rsidRPr="0032673D">
        <w:t xml:space="preserve"> Administratorem Pani/Pana danych osobowych w Urzędzie Gminy Żychlin  </w:t>
      </w:r>
      <w:r w:rsidRPr="0032673D">
        <w:rPr>
          <w:b/>
          <w:bCs/>
        </w:rPr>
        <w:t>jest Burmistrz   Gminy Żychlin/Gmina Żychlin z siedzibą w: 99-320 Żychlin, ul. Barlickiego 15, tel. 24 351-20-32, e-mail: </w:t>
      </w:r>
      <w:r w:rsidRPr="0032673D">
        <w:rPr>
          <w:b/>
          <w:bCs/>
          <w:u w:val="single"/>
        </w:rPr>
        <w:t>sekretariat@gminazychlin.pl;</w:t>
      </w:r>
    </w:p>
    <w:p w14:paraId="1A38BD18" w14:textId="77777777" w:rsidR="00EC581B" w:rsidRPr="008210D5" w:rsidRDefault="00EC581B" w:rsidP="00EC581B">
      <w:pPr>
        <w:pStyle w:val="Akapitzlist"/>
        <w:spacing w:after="0" w:line="360" w:lineRule="auto"/>
        <w:ind w:left="709" w:right="737" w:hanging="709"/>
        <w:rPr>
          <w:rFonts w:ascii="Arial" w:hAnsi="Arial" w:cs="Arial"/>
          <w:sz w:val="22"/>
        </w:rPr>
      </w:pPr>
      <w:r>
        <w:rPr>
          <w:rFonts w:ascii="Arial" w:hAnsi="Arial" w:cs="Arial"/>
          <w:sz w:val="22"/>
        </w:rPr>
        <w:t>30.1.</w:t>
      </w:r>
      <w:r w:rsidRPr="008210D5">
        <w:rPr>
          <w:rFonts w:ascii="Arial" w:hAnsi="Arial" w:cs="Arial"/>
          <w:sz w:val="22"/>
        </w:rPr>
        <w:t>2 Inspektorem ochrony danych osobowych w Urzędzie Gminy Żychlin, ul. Barlickiego 15, 99- 320 Żychlin jest</w:t>
      </w:r>
      <w:r>
        <w:rPr>
          <w:rFonts w:ascii="Arial" w:hAnsi="Arial" w:cs="Arial"/>
          <w:sz w:val="22"/>
        </w:rPr>
        <w:t xml:space="preserve"> </w:t>
      </w:r>
      <w:r w:rsidRPr="008210D5">
        <w:rPr>
          <w:rFonts w:ascii="Arial" w:hAnsi="Arial" w:cs="Arial"/>
          <w:sz w:val="22"/>
        </w:rPr>
        <w:t> </w:t>
      </w:r>
      <w:r w:rsidRPr="008210D5">
        <w:rPr>
          <w:rFonts w:ascii="Arial" w:hAnsi="Arial" w:cs="Arial"/>
          <w:b/>
          <w:bCs/>
          <w:sz w:val="22"/>
        </w:rPr>
        <w:t>Pan Maciej Strycharz,  e-mail: iod@gminazychlin.pl;</w:t>
      </w:r>
    </w:p>
    <w:p w14:paraId="0DBAFB91" w14:textId="7E042B7B" w:rsidR="00EC581B" w:rsidRPr="008210D5" w:rsidRDefault="00EC581B" w:rsidP="00EC581B">
      <w:pPr>
        <w:spacing w:after="0" w:line="360" w:lineRule="auto"/>
        <w:ind w:left="709" w:right="737" w:hanging="709"/>
      </w:pPr>
      <w:r>
        <w:rPr>
          <w:b/>
          <w:bCs/>
        </w:rPr>
        <w:t>30</w:t>
      </w:r>
      <w:r w:rsidRPr="008210D5">
        <w:rPr>
          <w:b/>
          <w:bCs/>
        </w:rPr>
        <w:t>.1.3</w:t>
      </w:r>
      <w:r>
        <w:rPr>
          <w:b/>
          <w:bCs/>
        </w:rPr>
        <w:t xml:space="preserve"> </w:t>
      </w:r>
      <w:r w:rsidRPr="008210D5">
        <w:rPr>
          <w:b/>
          <w:bCs/>
        </w:rPr>
        <w:t>Pani/Pana dane osobowe przetwarzane będą na podstawie art. 6 ust. 1 lit. c RODO w celu prowadzenia przedmiotowego postępowania o udzielenie zamówienia publicznego oraz zawarcia umowy</w:t>
      </w:r>
      <w:r>
        <w:rPr>
          <w:b/>
          <w:bCs/>
        </w:rPr>
        <w:t xml:space="preserve"> pn. „Dowóz uczniów do </w:t>
      </w:r>
      <w:r w:rsidRPr="00934826">
        <w:rPr>
          <w:b/>
          <w:bCs/>
          <w:color w:val="auto"/>
        </w:rPr>
        <w:t xml:space="preserve">szkół i przedszkoli w roku </w:t>
      </w:r>
      <w:r w:rsidR="009777F5" w:rsidRPr="00934826">
        <w:rPr>
          <w:b/>
          <w:bCs/>
          <w:color w:val="auto"/>
        </w:rPr>
        <w:t>2025</w:t>
      </w:r>
      <w:r w:rsidRPr="00934826">
        <w:rPr>
          <w:b/>
          <w:bCs/>
          <w:color w:val="auto"/>
        </w:rPr>
        <w:t xml:space="preserve"> dla Gminy Żychlin” (znak sprawy: BPI</w:t>
      </w:r>
      <w:r w:rsidR="00934826" w:rsidRPr="00934826">
        <w:rPr>
          <w:b/>
          <w:bCs/>
          <w:color w:val="auto"/>
        </w:rPr>
        <w:t>. 271/8/2024</w:t>
      </w:r>
      <w:r w:rsidRPr="00934826">
        <w:rPr>
          <w:b/>
          <w:bCs/>
          <w:color w:val="auto"/>
        </w:rPr>
        <w:t xml:space="preserve">), </w:t>
      </w:r>
      <w:r w:rsidRPr="00E42BC9">
        <w:rPr>
          <w:b/>
          <w:bCs/>
          <w:color w:val="auto"/>
        </w:rPr>
        <w:t xml:space="preserve">a </w:t>
      </w:r>
      <w:r w:rsidRPr="008210D5">
        <w:rPr>
          <w:b/>
          <w:bCs/>
        </w:rPr>
        <w:t>podstawą prawną ich przetwarzania jest obowiązek prawny stosowania sformalizowanych procedur udzielania zamówień publicznych spoczywających na Zamawiającym.</w:t>
      </w:r>
    </w:p>
    <w:p w14:paraId="5951A5D8" w14:textId="1151A8BE" w:rsidR="00EC581B" w:rsidRPr="004E6BBB" w:rsidRDefault="00EC581B" w:rsidP="00EC581B">
      <w:pPr>
        <w:spacing w:after="0" w:line="360" w:lineRule="auto"/>
        <w:ind w:left="142" w:right="737" w:firstLine="0"/>
        <w:rPr>
          <w:color w:val="auto"/>
        </w:rPr>
      </w:pPr>
      <w:r>
        <w:t>30.1.4.</w:t>
      </w:r>
      <w:r w:rsidRPr="005B6825">
        <w:t xml:space="preserve">Odbiorcami Pani/Pana danych osobowych będą osoby lub podmioty, którym udostępniona zostanie dokumentacja postępowania w oparciu o art. 18 oraz art. 74 </w:t>
      </w:r>
      <w:r w:rsidRPr="004E6BBB">
        <w:rPr>
          <w:color w:val="auto"/>
        </w:rPr>
        <w:t>ustawy z dnia 11 września 2019 r. – Prawo zamówień publicznych (tj.</w:t>
      </w:r>
      <w:r w:rsidR="0087036E" w:rsidRPr="004E6BBB">
        <w:rPr>
          <w:rFonts w:ascii="Noto Sans" w:hAnsi="Noto Sans" w:cs="Noto Sans"/>
          <w:b/>
          <w:bCs/>
          <w:color w:val="auto"/>
          <w:sz w:val="21"/>
          <w:szCs w:val="21"/>
          <w:shd w:val="clear" w:color="auto" w:fill="FFFFFF"/>
        </w:rPr>
        <w:t xml:space="preserve">  </w:t>
      </w:r>
      <w:hyperlink r:id="rId20" w:history="1">
        <w:r w:rsidR="0087036E" w:rsidRPr="004E6BBB">
          <w:rPr>
            <w:rFonts w:ascii="Noto Sans" w:hAnsi="Noto Sans" w:cs="Noto Sans"/>
            <w:b/>
            <w:bCs/>
            <w:color w:val="auto"/>
            <w:sz w:val="21"/>
            <w:szCs w:val="21"/>
            <w:u w:val="single"/>
            <w:shd w:val="clear" w:color="auto" w:fill="F0F0F0"/>
          </w:rPr>
          <w:t>(Dz.U. z 2024 r. poz. 1320)</w:t>
        </w:r>
      </w:hyperlink>
      <w:r w:rsidRPr="004E6BBB">
        <w:rPr>
          <w:color w:val="auto"/>
        </w:rPr>
        <w:t xml:space="preserve"> </w:t>
      </w:r>
      <w:r w:rsidR="0087036E" w:rsidRPr="004E6BBB">
        <w:rPr>
          <w:color w:val="auto"/>
        </w:rPr>
        <w:t>)</w:t>
      </w:r>
      <w:r w:rsidRPr="004E6BBB">
        <w:rPr>
          <w:color w:val="auto"/>
        </w:rPr>
        <w:t xml:space="preserve">, dalej „ustawa </w:t>
      </w:r>
      <w:proofErr w:type="spellStart"/>
      <w:r w:rsidRPr="004E6BBB">
        <w:rPr>
          <w:color w:val="auto"/>
        </w:rPr>
        <w:t>Pzp</w:t>
      </w:r>
      <w:proofErr w:type="spellEnd"/>
      <w:r w:rsidRPr="004E6BBB">
        <w:rPr>
          <w:color w:val="auto"/>
        </w:rPr>
        <w:t>”; </w:t>
      </w:r>
    </w:p>
    <w:p w14:paraId="2C5423D7" w14:textId="77777777" w:rsidR="00EC581B" w:rsidRPr="005B6825" w:rsidRDefault="00EC581B" w:rsidP="00EC581B">
      <w:pPr>
        <w:spacing w:after="0" w:line="360" w:lineRule="auto"/>
        <w:ind w:left="142" w:right="737" w:firstLine="0"/>
      </w:pPr>
      <w:r>
        <w:t>30.1.5.</w:t>
      </w:r>
      <w:r w:rsidRPr="005B6825">
        <w:t xml:space="preserve">Pani/Pana dane osobowe będą przechowywane, zgodnie z art. 78 ust. 1 ustawy </w:t>
      </w:r>
      <w:proofErr w:type="spellStart"/>
      <w:r w:rsidRPr="005B6825">
        <w:t>Pzp</w:t>
      </w:r>
      <w:proofErr w:type="spellEnd"/>
      <w:r w:rsidRPr="005B6825">
        <w:t>, przez okres 4 lat od dnia zakończenia postępowania o udzielenie zamówienia, a jeżeli czas trwania umowy przekracza 4 lata, okres przechowywania obejmuje cały czas trwania umowy;</w:t>
      </w:r>
    </w:p>
    <w:p w14:paraId="32EFB6D0" w14:textId="77777777" w:rsidR="00EC581B" w:rsidRPr="005B6825" w:rsidRDefault="00EC581B" w:rsidP="00EC581B">
      <w:pPr>
        <w:spacing w:after="0" w:line="360" w:lineRule="auto"/>
        <w:ind w:left="142" w:right="737" w:firstLine="0"/>
        <w:jc w:val="left"/>
      </w:pPr>
      <w:r>
        <w:t>30.1.6.</w:t>
      </w:r>
      <w:r w:rsidRPr="005B6825">
        <w:t xml:space="preserve">Obowiązek podania przez Panią/Pana danych osobowych bezpośrednio Pani/Pana dotyczących jest wymogiem ustawowym określonym w przepisach ustawy </w:t>
      </w:r>
      <w:proofErr w:type="spellStart"/>
      <w:r w:rsidRPr="005B6825">
        <w:t>Pzp</w:t>
      </w:r>
      <w:proofErr w:type="spellEnd"/>
      <w:r w:rsidRPr="005B6825">
        <w:t xml:space="preserve">, związanym z udziałem w postępowaniu o udzielenie zamówienia publicznego; konsekwencje niepodania określonych danych wynikają z ustawy </w:t>
      </w:r>
      <w:proofErr w:type="spellStart"/>
      <w:r w:rsidRPr="005B6825">
        <w:t>Pzp</w:t>
      </w:r>
      <w:proofErr w:type="spellEnd"/>
      <w:r w:rsidRPr="005B6825">
        <w:t>; </w:t>
      </w:r>
    </w:p>
    <w:p w14:paraId="31451CE2" w14:textId="77777777" w:rsidR="00EC581B" w:rsidRPr="005B6825" w:rsidRDefault="00EC581B" w:rsidP="00EC581B">
      <w:pPr>
        <w:spacing w:after="0" w:line="360" w:lineRule="auto"/>
        <w:ind w:left="0" w:right="737" w:firstLine="0"/>
        <w:jc w:val="left"/>
      </w:pPr>
      <w:r>
        <w:t>30.1.7.</w:t>
      </w:r>
      <w:r w:rsidRPr="005B6825">
        <w:t xml:space="preserve"> W odniesieniu do Pani/Pana danych osobowych decyzje nie będą podejmowane w sposób zautomatyzowany, stosowanie do art. 22 RODO;</w:t>
      </w:r>
    </w:p>
    <w:p w14:paraId="4371E357" w14:textId="77777777" w:rsidR="00EC581B" w:rsidRPr="005B6825" w:rsidRDefault="00EC581B" w:rsidP="00EC581B">
      <w:pPr>
        <w:spacing w:after="0" w:line="360" w:lineRule="auto"/>
        <w:ind w:left="0" w:right="737" w:firstLine="0"/>
      </w:pPr>
      <w:r>
        <w:t>30.1.8.</w:t>
      </w:r>
      <w:r w:rsidRPr="005B6825">
        <w:t>Posiada Pani/Pan:</w:t>
      </w:r>
    </w:p>
    <w:p w14:paraId="032B6743" w14:textId="77777777" w:rsidR="00EC581B" w:rsidRPr="008210D5" w:rsidRDefault="00EC581B" w:rsidP="00EC581B">
      <w:pPr>
        <w:pStyle w:val="Akapitzlist"/>
        <w:spacing w:line="360" w:lineRule="auto"/>
        <w:ind w:left="1134" w:right="737" w:hanging="283"/>
        <w:rPr>
          <w:rFonts w:ascii="Arial" w:hAnsi="Arial" w:cs="Arial"/>
          <w:sz w:val="22"/>
        </w:rPr>
      </w:pPr>
      <w:r w:rsidRPr="008210D5">
        <w:rPr>
          <w:rFonts w:ascii="Arial" w:hAnsi="Arial" w:cs="Arial"/>
          <w:sz w:val="22"/>
        </w:rPr>
        <w:t>−</w:t>
      </w:r>
      <w:r w:rsidRPr="008210D5">
        <w:rPr>
          <w:rFonts w:ascii="Arial" w:hAnsi="Arial" w:cs="Arial"/>
          <w:sz w:val="22"/>
        </w:rPr>
        <w:tab/>
        <w:t>na podstawie art. 15 RODO prawo dostępu do danych osobowych Pani/Pana dotyczących;</w:t>
      </w:r>
    </w:p>
    <w:p w14:paraId="332522F9" w14:textId="77777777" w:rsidR="00EC581B" w:rsidRPr="008210D5" w:rsidRDefault="00EC581B" w:rsidP="00EC581B">
      <w:pPr>
        <w:pStyle w:val="Akapitzlist"/>
        <w:spacing w:line="360" w:lineRule="auto"/>
        <w:ind w:left="1134" w:right="737" w:hanging="283"/>
        <w:rPr>
          <w:rFonts w:ascii="Arial" w:hAnsi="Arial" w:cs="Arial"/>
          <w:sz w:val="22"/>
        </w:rPr>
      </w:pPr>
      <w:r w:rsidRPr="008210D5">
        <w:rPr>
          <w:rFonts w:ascii="Arial" w:hAnsi="Arial" w:cs="Arial"/>
          <w:sz w:val="22"/>
        </w:rPr>
        <w:t>−</w:t>
      </w:r>
      <w:r w:rsidRPr="008210D5">
        <w:rPr>
          <w:rFonts w:ascii="Arial" w:hAnsi="Arial" w:cs="Arial"/>
          <w:sz w:val="22"/>
        </w:rPr>
        <w:tab/>
        <w:t>na podstawie art. 16 RODO prawo do sprostowania Pani/Pana danych osobowych;</w:t>
      </w:r>
    </w:p>
    <w:p w14:paraId="32BB75B0" w14:textId="77777777" w:rsidR="00EC581B" w:rsidRPr="008210D5" w:rsidRDefault="00EC581B" w:rsidP="00EC581B">
      <w:pPr>
        <w:pStyle w:val="Akapitzlist"/>
        <w:spacing w:line="360" w:lineRule="auto"/>
        <w:ind w:left="1134" w:right="737" w:hanging="283"/>
        <w:rPr>
          <w:rFonts w:ascii="Arial" w:hAnsi="Arial" w:cs="Arial"/>
          <w:sz w:val="22"/>
        </w:rPr>
      </w:pPr>
      <w:r w:rsidRPr="008210D5">
        <w:rPr>
          <w:rFonts w:ascii="Arial" w:hAnsi="Arial" w:cs="Arial"/>
          <w:sz w:val="22"/>
        </w:rPr>
        <w:t>−</w:t>
      </w:r>
      <w:r w:rsidRPr="008210D5">
        <w:rPr>
          <w:rFonts w:ascii="Arial" w:hAnsi="Arial" w:cs="Arial"/>
          <w:sz w:val="22"/>
        </w:rPr>
        <w:tab/>
        <w:t>na podstawie art. 18 RODO prawo żądania od administratora ograniczenia przetwarzania danych osobowych z zastrzeżeniem przypadków, o których mowa w art. 18 ust. 2 RODO; </w:t>
      </w:r>
    </w:p>
    <w:p w14:paraId="5C9EB980" w14:textId="77777777" w:rsidR="00EC581B" w:rsidRPr="008210D5" w:rsidRDefault="00EC581B" w:rsidP="00EC581B">
      <w:pPr>
        <w:pStyle w:val="Akapitzlist"/>
        <w:spacing w:line="360" w:lineRule="auto"/>
        <w:ind w:left="1134" w:right="737" w:hanging="283"/>
        <w:rPr>
          <w:rFonts w:ascii="Arial" w:hAnsi="Arial" w:cs="Arial"/>
          <w:sz w:val="22"/>
        </w:rPr>
      </w:pPr>
      <w:r w:rsidRPr="008210D5">
        <w:rPr>
          <w:rFonts w:ascii="Arial" w:hAnsi="Arial" w:cs="Arial"/>
          <w:sz w:val="22"/>
        </w:rPr>
        <w:t>−</w:t>
      </w:r>
      <w:r w:rsidRPr="008210D5">
        <w:rPr>
          <w:rFonts w:ascii="Arial" w:hAnsi="Arial" w:cs="Arial"/>
          <w:sz w:val="22"/>
        </w:rPr>
        <w:tab/>
        <w:t>prawo do wniesienia skargi do Prezesa Urzędu Ochrony Danych Osobowych, gdy uzna Pani/Pan, że przetwarzanie danych osobowych Pani/Pana dotyczących narusza przepisy RODO;</w:t>
      </w:r>
    </w:p>
    <w:p w14:paraId="503F582A" w14:textId="77777777" w:rsidR="00EC581B" w:rsidRPr="005B6825" w:rsidRDefault="00EC581B" w:rsidP="00EC581B">
      <w:pPr>
        <w:spacing w:after="0" w:line="360" w:lineRule="auto"/>
        <w:ind w:left="0" w:right="737" w:firstLine="0"/>
      </w:pPr>
      <w:r>
        <w:t>30.1.9.</w:t>
      </w:r>
      <w:r w:rsidRPr="005B6825">
        <w:t>Nie przysługuje Pani/Panu:</w:t>
      </w:r>
    </w:p>
    <w:p w14:paraId="292615FB" w14:textId="77777777" w:rsidR="00EC581B" w:rsidRPr="008210D5" w:rsidRDefault="00EC581B" w:rsidP="00EC581B">
      <w:pPr>
        <w:pStyle w:val="Akapitzlist"/>
        <w:spacing w:line="360" w:lineRule="auto"/>
        <w:ind w:left="1134" w:right="737" w:hanging="283"/>
        <w:rPr>
          <w:rFonts w:ascii="Arial" w:hAnsi="Arial" w:cs="Arial"/>
          <w:sz w:val="22"/>
        </w:rPr>
      </w:pPr>
      <w:r w:rsidRPr="008210D5">
        <w:rPr>
          <w:rFonts w:ascii="Arial" w:hAnsi="Arial" w:cs="Arial"/>
          <w:sz w:val="22"/>
        </w:rPr>
        <w:t>−</w:t>
      </w:r>
      <w:r w:rsidRPr="008210D5">
        <w:rPr>
          <w:rFonts w:ascii="Arial" w:hAnsi="Arial" w:cs="Arial"/>
          <w:sz w:val="22"/>
        </w:rPr>
        <w:tab/>
        <w:t>w związku z art. 17 ust. 3 lit. b, d lub e RODO prawo do usunięcia danych osobowych;</w:t>
      </w:r>
    </w:p>
    <w:p w14:paraId="3526060A" w14:textId="77777777" w:rsidR="00EC581B" w:rsidRPr="008210D5" w:rsidRDefault="00EC581B" w:rsidP="00EC581B">
      <w:pPr>
        <w:pStyle w:val="Akapitzlist"/>
        <w:spacing w:line="360" w:lineRule="auto"/>
        <w:ind w:left="1134" w:right="737" w:hanging="283"/>
        <w:rPr>
          <w:rFonts w:ascii="Arial" w:hAnsi="Arial" w:cs="Arial"/>
          <w:sz w:val="22"/>
        </w:rPr>
      </w:pPr>
      <w:r w:rsidRPr="008210D5">
        <w:rPr>
          <w:rFonts w:ascii="Arial" w:hAnsi="Arial" w:cs="Arial"/>
          <w:sz w:val="22"/>
        </w:rPr>
        <w:t>−</w:t>
      </w:r>
      <w:r w:rsidRPr="008210D5">
        <w:rPr>
          <w:rFonts w:ascii="Arial" w:hAnsi="Arial" w:cs="Arial"/>
          <w:sz w:val="22"/>
        </w:rPr>
        <w:tab/>
        <w:t>prawo do przenoszenia danych osobowych, o którym mowa w art. 20 RODO;</w:t>
      </w:r>
    </w:p>
    <w:p w14:paraId="0EC28EE5" w14:textId="77777777" w:rsidR="00EC581B" w:rsidRPr="008210D5" w:rsidRDefault="00EC581B" w:rsidP="00EC581B">
      <w:pPr>
        <w:pStyle w:val="Akapitzlist"/>
        <w:spacing w:line="360" w:lineRule="auto"/>
        <w:ind w:left="1134" w:right="737" w:hanging="283"/>
        <w:rPr>
          <w:rFonts w:ascii="Arial" w:hAnsi="Arial" w:cs="Arial"/>
          <w:sz w:val="22"/>
        </w:rPr>
      </w:pPr>
      <w:r w:rsidRPr="008210D5">
        <w:rPr>
          <w:rFonts w:ascii="Arial" w:hAnsi="Arial" w:cs="Arial"/>
          <w:sz w:val="22"/>
        </w:rPr>
        <w:t>−</w:t>
      </w:r>
      <w:r w:rsidRPr="008210D5">
        <w:rPr>
          <w:rFonts w:ascii="Arial" w:hAnsi="Arial" w:cs="Arial"/>
          <w:sz w:val="22"/>
        </w:rPr>
        <w:tab/>
        <w:t>na podstawie art. 21 RODO prawo sprzeciwu, wobec przetwarzania danych osobowych, gdyż podstawą prawną przetwarzania Pani/Pana danych osobowych jest art. 6 ust. 1 lit. c RODO.</w:t>
      </w:r>
    </w:p>
    <w:p w14:paraId="58F091D3" w14:textId="77777777" w:rsidR="00EC581B" w:rsidRDefault="00EC581B" w:rsidP="00EC581B">
      <w:pPr>
        <w:spacing w:after="0" w:line="360" w:lineRule="auto"/>
        <w:ind w:left="142" w:right="737" w:firstLine="0"/>
        <w:rPr>
          <w:color w:val="auto"/>
        </w:rPr>
      </w:pPr>
      <w:r>
        <w:t>30.2.</w:t>
      </w:r>
      <w:r w:rsidRPr="005B6825">
        <w:t xml:space="preserve">Wykonawca, wypełniając obowiązki informacyjne wynikające z art. 13 lub art. 14 RODO względem osób fizycznych, od których dane osobowe bezpośrednio lub pośrednio pozyskał w celu ubiegania się o udzielenie zamówienia publicznego w tym postępowaniu składa stosowne oświadczenie zawarte </w:t>
      </w:r>
      <w:r w:rsidRPr="005B6825">
        <w:rPr>
          <w:color w:val="auto"/>
        </w:rPr>
        <w:t xml:space="preserve">w  Formularzu ofertowym zamieszczonym na platformie e-Zamówienia w panelu postepowania „Informacje  podstawowe). </w:t>
      </w:r>
    </w:p>
    <w:p w14:paraId="2017330E" w14:textId="77777777" w:rsidR="00EC581B" w:rsidRPr="005B6825" w:rsidRDefault="00EC581B" w:rsidP="00EC581B">
      <w:pPr>
        <w:spacing w:after="0" w:line="360" w:lineRule="auto"/>
        <w:ind w:left="142" w:right="737" w:firstLine="0"/>
      </w:pPr>
    </w:p>
    <w:p w14:paraId="350E6D0A" w14:textId="77777777" w:rsidR="00EC581B" w:rsidRDefault="00EC581B" w:rsidP="00EC581B">
      <w:pPr>
        <w:spacing w:after="115" w:line="259" w:lineRule="auto"/>
        <w:ind w:right="0"/>
        <w:jc w:val="left"/>
      </w:pPr>
    </w:p>
    <w:p w14:paraId="0579E104" w14:textId="77777777" w:rsidR="00EC581B" w:rsidRPr="00D6223F" w:rsidRDefault="00EC581B" w:rsidP="00CF7C7D">
      <w:pPr>
        <w:pStyle w:val="Akapitzlist"/>
        <w:numPr>
          <w:ilvl w:val="0"/>
          <w:numId w:val="23"/>
        </w:numPr>
        <w:spacing w:after="100" w:line="268" w:lineRule="auto"/>
        <w:ind w:right="201"/>
        <w:jc w:val="left"/>
        <w:rPr>
          <w:color w:val="auto"/>
        </w:rPr>
      </w:pPr>
      <w:r w:rsidRPr="00D6223F">
        <w:rPr>
          <w:b/>
          <w:color w:val="auto"/>
        </w:rPr>
        <w:t xml:space="preserve">INFORMACJE DODATKOWE: </w:t>
      </w:r>
    </w:p>
    <w:p w14:paraId="2FBA1BC3" w14:textId="77777777" w:rsidR="00EC581B" w:rsidRDefault="00EC581B" w:rsidP="00EC581B">
      <w:pPr>
        <w:spacing w:after="94"/>
        <w:ind w:left="426" w:right="735" w:firstLine="0"/>
      </w:pPr>
      <w:r>
        <w:t xml:space="preserve">31.1.Zamawiający nie przewiduje: </w:t>
      </w:r>
    </w:p>
    <w:p w14:paraId="11C7E25B" w14:textId="77777777" w:rsidR="00EC581B" w:rsidRDefault="00EC581B" w:rsidP="00EC581B">
      <w:pPr>
        <w:ind w:right="735" w:hanging="194"/>
      </w:pPr>
      <w:r>
        <w:t xml:space="preserve"> 31.1.1.odbycia przez Wykonawcę wizji lokalnej, </w:t>
      </w:r>
    </w:p>
    <w:p w14:paraId="3C4380B8" w14:textId="77777777" w:rsidR="00EC581B" w:rsidRDefault="00EC581B" w:rsidP="00EC581B">
      <w:pPr>
        <w:spacing w:after="90"/>
        <w:ind w:right="735" w:hanging="194"/>
      </w:pPr>
      <w:r>
        <w:t xml:space="preserve">31.1.2.sprawdzenia przez Wykonawcę dokumentów niezbędnych do realizacji zamówienia dostępnych na miejscu u Zamawiającego, </w:t>
      </w:r>
    </w:p>
    <w:p w14:paraId="04ADED83" w14:textId="77777777" w:rsidR="00EC581B" w:rsidRDefault="00EC581B" w:rsidP="00EC581B">
      <w:pPr>
        <w:ind w:right="735" w:hanging="194"/>
      </w:pPr>
      <w:r>
        <w:t xml:space="preserve">31.1.3.zawarcia umowy ramowej, </w:t>
      </w:r>
    </w:p>
    <w:p w14:paraId="1F7D65D3" w14:textId="77777777" w:rsidR="00EC581B" w:rsidRDefault="00EC581B" w:rsidP="00EC581B">
      <w:pPr>
        <w:ind w:right="735" w:hanging="194"/>
      </w:pPr>
      <w:r>
        <w:t xml:space="preserve">31.1.4.składania ofert wariantowych,  </w:t>
      </w:r>
    </w:p>
    <w:p w14:paraId="28B82213" w14:textId="77777777" w:rsidR="00EC581B" w:rsidRDefault="00EC581B" w:rsidP="00EC581B">
      <w:pPr>
        <w:ind w:right="735" w:hanging="194"/>
      </w:pPr>
      <w:r>
        <w:t xml:space="preserve">31.1.5.rozliczania w walutach obcych, </w:t>
      </w:r>
    </w:p>
    <w:p w14:paraId="3B000540" w14:textId="77777777" w:rsidR="00EC581B" w:rsidRDefault="00EC581B" w:rsidP="00EC581B">
      <w:pPr>
        <w:spacing w:after="97"/>
        <w:ind w:right="735" w:hanging="194"/>
      </w:pPr>
      <w:r>
        <w:t xml:space="preserve">31.1.6.zwrotu kosztów udziału w postępowaniu, </w:t>
      </w:r>
    </w:p>
    <w:p w14:paraId="0AD633A2" w14:textId="77777777" w:rsidR="00EC581B" w:rsidRDefault="00EC581B" w:rsidP="00EC581B">
      <w:pPr>
        <w:ind w:right="735" w:hanging="194"/>
      </w:pPr>
      <w:r>
        <w:t xml:space="preserve">31.1.7.wyboru najkorzystniejszej oferty z zastosowaniem aukcji elektronicznej. </w:t>
      </w:r>
    </w:p>
    <w:p w14:paraId="568776FC" w14:textId="77777777" w:rsidR="00EC581B" w:rsidRDefault="00EC581B" w:rsidP="00EC581B">
      <w:pPr>
        <w:ind w:right="735" w:hanging="194"/>
      </w:pPr>
      <w:r>
        <w:t xml:space="preserve">31.1.8.wymogu lub możliwości złożenia ofert w postaci katalogów elektronicznych lub dołączenia katalogów elektronicznych do oferty, </w:t>
      </w:r>
    </w:p>
    <w:p w14:paraId="25EC9709" w14:textId="77777777" w:rsidR="00EC581B" w:rsidRDefault="00EC581B" w:rsidP="00EC581B">
      <w:pPr>
        <w:spacing w:after="233"/>
        <w:ind w:right="735" w:hanging="194"/>
      </w:pPr>
      <w:r>
        <w:t xml:space="preserve">31.1.9.możliwość skorzystania z prawa opcji w okresie obowiązywania umowy. </w:t>
      </w:r>
    </w:p>
    <w:p w14:paraId="006B06EB" w14:textId="77777777" w:rsidR="00EC581B" w:rsidRDefault="00EC581B" w:rsidP="00EC581B">
      <w:pPr>
        <w:spacing w:after="107"/>
        <w:ind w:left="567" w:right="735" w:hanging="567"/>
      </w:pPr>
      <w:r>
        <w:t xml:space="preserve">31.2.Zamawiający nie zastrzega możliwości ubiegania się o udzielenie zamówienia wyłącznie przez Wykonawców, o których mowa w art. 94 ustawy </w:t>
      </w:r>
      <w:proofErr w:type="spellStart"/>
      <w:r>
        <w:t>Pzp</w:t>
      </w:r>
      <w:proofErr w:type="spellEnd"/>
      <w:r>
        <w:t xml:space="preserve">. </w:t>
      </w:r>
    </w:p>
    <w:p w14:paraId="24F52643" w14:textId="77777777" w:rsidR="00EC581B" w:rsidRDefault="00EC581B" w:rsidP="00EC581B">
      <w:pPr>
        <w:spacing w:after="107"/>
        <w:ind w:left="567" w:right="735" w:hanging="595"/>
      </w:pPr>
      <w:r>
        <w:t>31.3.Zamawiający nie zastrzega obowiązku osobistego wykonania przez wykonawcę lub wykonawców wspólnie ubiegających się o udzielenie zamówienia kluczowych zadań dotyczących zamówienia na roboty budowlane.</w:t>
      </w:r>
    </w:p>
    <w:p w14:paraId="6BC9975A" w14:textId="77777777" w:rsidR="00EC581B" w:rsidRPr="00002096" w:rsidRDefault="00EC581B" w:rsidP="00EC581B">
      <w:pPr>
        <w:spacing w:after="171"/>
        <w:ind w:right="735"/>
      </w:pPr>
      <w:r>
        <w:t>31.4.</w:t>
      </w:r>
      <w:r w:rsidRPr="00002096">
        <w:t xml:space="preserve">Zamawiający nie przewiduje udzielenia zamówień, o których mowa art. 214 ust. 1 pkt 7 ustawy </w:t>
      </w:r>
      <w:proofErr w:type="spellStart"/>
      <w:r w:rsidRPr="00002096">
        <w:t>Pzp</w:t>
      </w:r>
      <w:proofErr w:type="spellEnd"/>
      <w:r w:rsidRPr="00002096">
        <w:t xml:space="preserve"> .</w:t>
      </w:r>
    </w:p>
    <w:p w14:paraId="2FC05A2F" w14:textId="77777777" w:rsidR="00EC581B" w:rsidRPr="00BA5DDF" w:rsidRDefault="00EC581B" w:rsidP="00EC581B">
      <w:pPr>
        <w:spacing w:after="336"/>
        <w:ind w:right="735"/>
        <w:rPr>
          <w:color w:val="auto"/>
        </w:rPr>
      </w:pPr>
      <w:r>
        <w:rPr>
          <w:color w:val="auto"/>
        </w:rPr>
        <w:t>31.5.</w:t>
      </w:r>
      <w:r w:rsidRPr="00BA5DDF">
        <w:rPr>
          <w:color w:val="auto"/>
        </w:rPr>
        <w:t>Zakres i warunki zmian zawartej umowy</w:t>
      </w:r>
      <w:r>
        <w:rPr>
          <w:color w:val="auto"/>
        </w:rPr>
        <w:t xml:space="preserve"> </w:t>
      </w:r>
      <w:r w:rsidRPr="00BA5DDF">
        <w:rPr>
          <w:color w:val="auto"/>
        </w:rPr>
        <w:t xml:space="preserve">- kwestie odnoszące się do umowy są uregulowane we </w:t>
      </w:r>
      <w:r w:rsidRPr="004E1523">
        <w:rPr>
          <w:color w:val="auto"/>
        </w:rPr>
        <w:t xml:space="preserve">wzorze umowy </w:t>
      </w:r>
      <w:r w:rsidRPr="004E1523">
        <w:rPr>
          <w:b/>
          <w:color w:val="auto"/>
        </w:rPr>
        <w:t>(Załącznik nr 7 do SWZ ).</w:t>
      </w:r>
      <w:r w:rsidRPr="004E1523">
        <w:rPr>
          <w:color w:val="auto"/>
        </w:rPr>
        <w:t xml:space="preserve"> </w:t>
      </w:r>
    </w:p>
    <w:p w14:paraId="01509053" w14:textId="77777777" w:rsidR="00EC581B" w:rsidRPr="00A9589F" w:rsidRDefault="00EC581B" w:rsidP="00EC581B">
      <w:pPr>
        <w:pStyle w:val="Nagwek1"/>
        <w:tabs>
          <w:tab w:val="center" w:pos="2633"/>
        </w:tabs>
        <w:spacing w:after="216" w:line="268" w:lineRule="auto"/>
        <w:ind w:left="600" w:firstLine="0"/>
        <w:jc w:val="left"/>
        <w:rPr>
          <w:color w:val="auto"/>
          <w:u w:val="none"/>
        </w:rPr>
      </w:pPr>
      <w:r w:rsidRPr="00A9589F">
        <w:rPr>
          <w:color w:val="auto"/>
          <w:u w:val="none"/>
        </w:rPr>
        <w:t>3</w:t>
      </w:r>
      <w:r>
        <w:rPr>
          <w:color w:val="auto"/>
          <w:u w:val="none"/>
        </w:rPr>
        <w:t>2</w:t>
      </w:r>
      <w:r w:rsidRPr="00A9589F">
        <w:rPr>
          <w:color w:val="auto"/>
          <w:u w:val="none"/>
        </w:rPr>
        <w:t xml:space="preserve">. WYKAZ ZAŁĄCZNIKÓW DO SWZ </w:t>
      </w:r>
    </w:p>
    <w:p w14:paraId="0ABD6C10" w14:textId="77777777" w:rsidR="00EC581B" w:rsidRPr="00E900F5" w:rsidRDefault="00EC581B" w:rsidP="00EC581B">
      <w:pPr>
        <w:pStyle w:val="Akapitzlist"/>
        <w:ind w:left="600" w:firstLine="0"/>
        <w:rPr>
          <w:color w:val="FF0000"/>
        </w:rPr>
      </w:pPr>
    </w:p>
    <w:tbl>
      <w:tblPr>
        <w:tblStyle w:val="TableGrid"/>
        <w:tblW w:w="9239" w:type="dxa"/>
        <w:tblInd w:w="115" w:type="dxa"/>
        <w:tblCellMar>
          <w:top w:w="108" w:type="dxa"/>
          <w:left w:w="53" w:type="dxa"/>
          <w:bottom w:w="66" w:type="dxa"/>
          <w:right w:w="61" w:type="dxa"/>
        </w:tblCellMar>
        <w:tblLook w:val="04A0" w:firstRow="1" w:lastRow="0" w:firstColumn="1" w:lastColumn="0" w:noHBand="0" w:noVBand="1"/>
      </w:tblPr>
      <w:tblGrid>
        <w:gridCol w:w="828"/>
        <w:gridCol w:w="2487"/>
        <w:gridCol w:w="5924"/>
      </w:tblGrid>
      <w:tr w:rsidR="00EC581B" w:rsidRPr="00E900F5" w14:paraId="7CE90216" w14:textId="77777777" w:rsidTr="00C806CC">
        <w:trPr>
          <w:trHeight w:val="823"/>
        </w:trPr>
        <w:tc>
          <w:tcPr>
            <w:tcW w:w="828" w:type="dxa"/>
            <w:tcBorders>
              <w:top w:val="single" w:sz="12" w:space="0" w:color="000000"/>
              <w:left w:val="single" w:sz="12" w:space="0" w:color="000000"/>
              <w:bottom w:val="double" w:sz="4" w:space="0" w:color="000000"/>
              <w:right w:val="single" w:sz="4" w:space="0" w:color="000000"/>
            </w:tcBorders>
          </w:tcPr>
          <w:p w14:paraId="1FE7663A" w14:textId="77777777" w:rsidR="00EC581B" w:rsidRPr="00941EE4" w:rsidRDefault="00EC581B" w:rsidP="00C806CC">
            <w:pPr>
              <w:spacing w:after="0" w:line="259" w:lineRule="auto"/>
              <w:ind w:left="106" w:right="0" w:firstLine="0"/>
              <w:jc w:val="center"/>
              <w:rPr>
                <w:color w:val="auto"/>
              </w:rPr>
            </w:pPr>
            <w:r w:rsidRPr="00941EE4">
              <w:rPr>
                <w:b/>
                <w:color w:val="auto"/>
                <w:sz w:val="24"/>
              </w:rPr>
              <w:t xml:space="preserve">Lp. </w:t>
            </w:r>
          </w:p>
        </w:tc>
        <w:tc>
          <w:tcPr>
            <w:tcW w:w="2487" w:type="dxa"/>
            <w:tcBorders>
              <w:top w:val="single" w:sz="12" w:space="0" w:color="000000"/>
              <w:left w:val="single" w:sz="4" w:space="0" w:color="000000"/>
              <w:bottom w:val="double" w:sz="4" w:space="0" w:color="000000"/>
              <w:right w:val="single" w:sz="4" w:space="0" w:color="000000"/>
            </w:tcBorders>
            <w:vAlign w:val="center"/>
          </w:tcPr>
          <w:p w14:paraId="0B4977D5" w14:textId="77777777" w:rsidR="00EC581B" w:rsidRPr="00941EE4" w:rsidRDefault="00EC581B" w:rsidP="00C806CC">
            <w:pPr>
              <w:spacing w:after="0" w:line="259" w:lineRule="auto"/>
              <w:ind w:left="610" w:right="0" w:hanging="82"/>
              <w:jc w:val="left"/>
              <w:rPr>
                <w:color w:val="auto"/>
              </w:rPr>
            </w:pPr>
            <w:r w:rsidRPr="00941EE4">
              <w:rPr>
                <w:b/>
                <w:color w:val="auto"/>
                <w:sz w:val="24"/>
              </w:rPr>
              <w:t xml:space="preserve">Oznaczenie załącznika </w:t>
            </w:r>
          </w:p>
        </w:tc>
        <w:tc>
          <w:tcPr>
            <w:tcW w:w="5924" w:type="dxa"/>
            <w:tcBorders>
              <w:top w:val="single" w:sz="12" w:space="0" w:color="000000"/>
              <w:left w:val="single" w:sz="4" w:space="0" w:color="000000"/>
              <w:bottom w:val="double" w:sz="4" w:space="0" w:color="000000"/>
              <w:right w:val="single" w:sz="12" w:space="0" w:color="000000"/>
            </w:tcBorders>
            <w:vAlign w:val="center"/>
          </w:tcPr>
          <w:p w14:paraId="1C86DD6B" w14:textId="77777777" w:rsidR="00EC581B" w:rsidRPr="00941EE4" w:rsidRDefault="00EC581B" w:rsidP="00C806CC">
            <w:pPr>
              <w:spacing w:after="0" w:line="259" w:lineRule="auto"/>
              <w:ind w:left="575" w:right="0" w:firstLine="0"/>
              <w:jc w:val="center"/>
              <w:rPr>
                <w:color w:val="auto"/>
              </w:rPr>
            </w:pPr>
            <w:r w:rsidRPr="00941EE4">
              <w:rPr>
                <w:b/>
                <w:color w:val="auto"/>
                <w:sz w:val="24"/>
              </w:rPr>
              <w:t xml:space="preserve">Nazwa załącznika </w:t>
            </w:r>
          </w:p>
        </w:tc>
      </w:tr>
      <w:tr w:rsidR="00EC581B" w:rsidRPr="00E900F5" w14:paraId="106D81CC" w14:textId="77777777" w:rsidTr="00C806CC">
        <w:trPr>
          <w:trHeight w:val="596"/>
        </w:trPr>
        <w:tc>
          <w:tcPr>
            <w:tcW w:w="828" w:type="dxa"/>
            <w:tcBorders>
              <w:top w:val="double" w:sz="4" w:space="0" w:color="000000"/>
              <w:left w:val="single" w:sz="12" w:space="0" w:color="000000"/>
              <w:bottom w:val="single" w:sz="4" w:space="0" w:color="000000"/>
              <w:right w:val="single" w:sz="4" w:space="0" w:color="000000"/>
            </w:tcBorders>
            <w:vAlign w:val="bottom"/>
          </w:tcPr>
          <w:p w14:paraId="1201EEA2" w14:textId="77777777" w:rsidR="00EC581B" w:rsidRPr="00941EE4" w:rsidRDefault="00EC581B" w:rsidP="00C806CC">
            <w:pPr>
              <w:spacing w:after="0" w:line="259" w:lineRule="auto"/>
              <w:ind w:left="9" w:right="0" w:firstLine="0"/>
              <w:jc w:val="center"/>
              <w:rPr>
                <w:color w:val="auto"/>
              </w:rPr>
            </w:pPr>
            <w:r w:rsidRPr="00941EE4">
              <w:rPr>
                <w:color w:val="auto"/>
              </w:rPr>
              <w:t xml:space="preserve">1 </w:t>
            </w:r>
          </w:p>
        </w:tc>
        <w:tc>
          <w:tcPr>
            <w:tcW w:w="2487" w:type="dxa"/>
            <w:tcBorders>
              <w:top w:val="double" w:sz="4" w:space="0" w:color="000000"/>
              <w:left w:val="single" w:sz="4" w:space="0" w:color="000000"/>
              <w:bottom w:val="single" w:sz="4" w:space="0" w:color="000000"/>
              <w:right w:val="single" w:sz="4" w:space="0" w:color="000000"/>
            </w:tcBorders>
            <w:vAlign w:val="bottom"/>
          </w:tcPr>
          <w:p w14:paraId="6F2C769E" w14:textId="77777777" w:rsidR="00EC581B" w:rsidRPr="00941EE4" w:rsidRDefault="00EC581B" w:rsidP="00C806CC">
            <w:pPr>
              <w:spacing w:after="0" w:line="259" w:lineRule="auto"/>
              <w:ind w:left="574" w:right="0" w:firstLine="0"/>
              <w:jc w:val="left"/>
              <w:rPr>
                <w:color w:val="auto"/>
              </w:rPr>
            </w:pPr>
            <w:r w:rsidRPr="00941EE4">
              <w:rPr>
                <w:color w:val="auto"/>
              </w:rPr>
              <w:t xml:space="preserve">Załącznik Nr 1 </w:t>
            </w:r>
          </w:p>
        </w:tc>
        <w:tc>
          <w:tcPr>
            <w:tcW w:w="5924" w:type="dxa"/>
            <w:tcBorders>
              <w:top w:val="double" w:sz="4" w:space="0" w:color="000000"/>
              <w:left w:val="single" w:sz="4" w:space="0" w:color="000000"/>
              <w:bottom w:val="single" w:sz="4" w:space="0" w:color="000000"/>
              <w:right w:val="single" w:sz="12" w:space="0" w:color="000000"/>
            </w:tcBorders>
            <w:vAlign w:val="center"/>
          </w:tcPr>
          <w:p w14:paraId="17CF8D54" w14:textId="77777777" w:rsidR="00EC581B" w:rsidRPr="00941EE4" w:rsidRDefault="00EC581B" w:rsidP="00C806CC">
            <w:pPr>
              <w:spacing w:after="0" w:line="259" w:lineRule="auto"/>
              <w:ind w:left="17" w:right="0" w:firstLine="0"/>
              <w:jc w:val="left"/>
              <w:rPr>
                <w:color w:val="auto"/>
              </w:rPr>
            </w:pPr>
            <w:r>
              <w:rPr>
                <w:color w:val="auto"/>
              </w:rPr>
              <w:t xml:space="preserve">Formularz cenowy dla </w:t>
            </w:r>
            <w:r w:rsidRPr="00E22EBF">
              <w:rPr>
                <w:color w:val="auto"/>
              </w:rPr>
              <w:t>oferty częściowej nr 1 i nr 2</w:t>
            </w:r>
          </w:p>
        </w:tc>
      </w:tr>
      <w:tr w:rsidR="00EC581B" w:rsidRPr="00E900F5" w14:paraId="5E22FC29" w14:textId="77777777" w:rsidTr="00C806CC">
        <w:trPr>
          <w:trHeight w:val="562"/>
        </w:trPr>
        <w:tc>
          <w:tcPr>
            <w:tcW w:w="828" w:type="dxa"/>
            <w:tcBorders>
              <w:top w:val="single" w:sz="4" w:space="0" w:color="000000"/>
              <w:left w:val="single" w:sz="12" w:space="0" w:color="000000"/>
              <w:bottom w:val="single" w:sz="4" w:space="0" w:color="000000"/>
              <w:right w:val="single" w:sz="4" w:space="0" w:color="000000"/>
            </w:tcBorders>
            <w:vAlign w:val="bottom"/>
          </w:tcPr>
          <w:p w14:paraId="54191E03" w14:textId="77777777" w:rsidR="00EC581B" w:rsidRPr="00E22EBF" w:rsidRDefault="00EC581B" w:rsidP="00C806CC">
            <w:pPr>
              <w:spacing w:after="0" w:line="259" w:lineRule="auto"/>
              <w:ind w:left="9" w:right="0" w:firstLine="0"/>
              <w:jc w:val="center"/>
              <w:rPr>
                <w:color w:val="auto"/>
              </w:rPr>
            </w:pPr>
            <w:r w:rsidRPr="00E22EBF">
              <w:rPr>
                <w:color w:val="auto"/>
              </w:rPr>
              <w:t xml:space="preserve">2 </w:t>
            </w:r>
          </w:p>
        </w:tc>
        <w:tc>
          <w:tcPr>
            <w:tcW w:w="2487" w:type="dxa"/>
            <w:tcBorders>
              <w:top w:val="single" w:sz="4" w:space="0" w:color="000000"/>
              <w:left w:val="single" w:sz="4" w:space="0" w:color="000000"/>
              <w:bottom w:val="single" w:sz="4" w:space="0" w:color="000000"/>
              <w:right w:val="single" w:sz="4" w:space="0" w:color="000000"/>
            </w:tcBorders>
            <w:vAlign w:val="bottom"/>
          </w:tcPr>
          <w:p w14:paraId="62A14E0D" w14:textId="77777777" w:rsidR="00EC581B" w:rsidRPr="00E22EBF" w:rsidRDefault="00EC581B" w:rsidP="00C806CC">
            <w:pPr>
              <w:spacing w:after="0" w:line="259" w:lineRule="auto"/>
              <w:ind w:left="574" w:right="0" w:firstLine="0"/>
              <w:jc w:val="left"/>
              <w:rPr>
                <w:color w:val="auto"/>
              </w:rPr>
            </w:pPr>
            <w:r w:rsidRPr="00E22EBF">
              <w:rPr>
                <w:color w:val="auto"/>
              </w:rPr>
              <w:t xml:space="preserve">Załącznik Nr 2 </w:t>
            </w:r>
          </w:p>
        </w:tc>
        <w:tc>
          <w:tcPr>
            <w:tcW w:w="5924" w:type="dxa"/>
            <w:tcBorders>
              <w:top w:val="single" w:sz="4" w:space="0" w:color="000000"/>
              <w:left w:val="single" w:sz="4" w:space="0" w:color="000000"/>
              <w:bottom w:val="single" w:sz="4" w:space="0" w:color="000000"/>
              <w:right w:val="single" w:sz="12" w:space="0" w:color="000000"/>
            </w:tcBorders>
            <w:vAlign w:val="center"/>
          </w:tcPr>
          <w:p w14:paraId="613C3751" w14:textId="77777777" w:rsidR="00EC581B" w:rsidRPr="00E22EBF" w:rsidRDefault="00EC581B" w:rsidP="00C806CC">
            <w:pPr>
              <w:spacing w:after="0" w:line="259" w:lineRule="auto"/>
              <w:ind w:left="17" w:right="0" w:firstLine="0"/>
              <w:jc w:val="left"/>
              <w:rPr>
                <w:color w:val="auto"/>
              </w:rPr>
            </w:pPr>
            <w:r w:rsidRPr="00E22EBF">
              <w:rPr>
                <w:bCs/>
                <w:color w:val="auto"/>
              </w:rPr>
              <w:t>Wzór oświadczenia Wykonawcy/Wykonawcy wspólnie ubiegającego się o udzielenie zamówienia</w:t>
            </w:r>
            <w:r w:rsidRPr="00E22EBF">
              <w:rPr>
                <w:b/>
                <w:bCs/>
                <w:color w:val="auto"/>
              </w:rPr>
              <w:t xml:space="preserve"> </w:t>
            </w:r>
            <w:r w:rsidRPr="00E22EBF">
              <w:rPr>
                <w:color w:val="auto"/>
              </w:rPr>
              <w:t xml:space="preserve"> dotyczącego braku podstaw wykluczenia i spełniania warunków udziału w postępowaniu</w:t>
            </w:r>
          </w:p>
        </w:tc>
      </w:tr>
      <w:tr w:rsidR="00EC581B" w:rsidRPr="00E900F5" w14:paraId="6FF2F945" w14:textId="77777777" w:rsidTr="00C806CC">
        <w:trPr>
          <w:trHeight w:val="1014"/>
        </w:trPr>
        <w:tc>
          <w:tcPr>
            <w:tcW w:w="828" w:type="dxa"/>
            <w:tcBorders>
              <w:top w:val="single" w:sz="4" w:space="0" w:color="000000"/>
              <w:left w:val="single" w:sz="12" w:space="0" w:color="000000"/>
              <w:bottom w:val="single" w:sz="4" w:space="0" w:color="000000"/>
              <w:right w:val="single" w:sz="4" w:space="0" w:color="000000"/>
            </w:tcBorders>
            <w:vAlign w:val="bottom"/>
          </w:tcPr>
          <w:p w14:paraId="7F3093A6" w14:textId="77777777" w:rsidR="00EC581B" w:rsidRPr="00E22EBF" w:rsidRDefault="00EC581B" w:rsidP="00C806CC">
            <w:pPr>
              <w:spacing w:after="0" w:line="259" w:lineRule="auto"/>
              <w:ind w:left="9" w:right="0" w:firstLine="0"/>
              <w:jc w:val="center"/>
              <w:rPr>
                <w:color w:val="auto"/>
              </w:rPr>
            </w:pPr>
            <w:r w:rsidRPr="00E22EBF">
              <w:rPr>
                <w:color w:val="auto"/>
              </w:rPr>
              <w:t>3</w:t>
            </w:r>
          </w:p>
        </w:tc>
        <w:tc>
          <w:tcPr>
            <w:tcW w:w="2487" w:type="dxa"/>
            <w:tcBorders>
              <w:top w:val="single" w:sz="4" w:space="0" w:color="000000"/>
              <w:left w:val="single" w:sz="4" w:space="0" w:color="000000"/>
              <w:bottom w:val="single" w:sz="4" w:space="0" w:color="000000"/>
              <w:right w:val="single" w:sz="4" w:space="0" w:color="000000"/>
            </w:tcBorders>
            <w:vAlign w:val="bottom"/>
          </w:tcPr>
          <w:p w14:paraId="059D3095" w14:textId="77777777" w:rsidR="00EC581B" w:rsidRPr="00E22EBF" w:rsidRDefault="00EC581B" w:rsidP="00C806CC">
            <w:pPr>
              <w:spacing w:after="0" w:line="259" w:lineRule="auto"/>
              <w:ind w:left="514" w:right="0" w:firstLine="0"/>
              <w:jc w:val="left"/>
              <w:rPr>
                <w:color w:val="auto"/>
              </w:rPr>
            </w:pPr>
            <w:r w:rsidRPr="00E22EBF">
              <w:rPr>
                <w:color w:val="auto"/>
              </w:rPr>
              <w:t>Załącznik Nr 3</w:t>
            </w:r>
          </w:p>
        </w:tc>
        <w:tc>
          <w:tcPr>
            <w:tcW w:w="5924" w:type="dxa"/>
            <w:tcBorders>
              <w:top w:val="single" w:sz="4" w:space="0" w:color="000000"/>
              <w:left w:val="single" w:sz="4" w:space="0" w:color="000000"/>
              <w:bottom w:val="single" w:sz="4" w:space="0" w:color="000000"/>
              <w:right w:val="single" w:sz="12" w:space="0" w:color="000000"/>
            </w:tcBorders>
          </w:tcPr>
          <w:p w14:paraId="7A5D7F8B" w14:textId="77777777" w:rsidR="00EC581B" w:rsidRPr="00E22EBF" w:rsidRDefault="00EC581B" w:rsidP="00C806CC">
            <w:pPr>
              <w:ind w:left="44" w:right="735" w:firstLine="0"/>
              <w:jc w:val="left"/>
              <w:rPr>
                <w:color w:val="auto"/>
              </w:rPr>
            </w:pPr>
            <w:r w:rsidRPr="00E22EBF">
              <w:rPr>
                <w:color w:val="auto"/>
              </w:rPr>
              <w:t>Wzór oświadczenia Podmiotu udostępniającego zasoby dotyczącego braku podstaw wykluczenia i spełniania warunków udziału w postępowaniu</w:t>
            </w:r>
          </w:p>
        </w:tc>
      </w:tr>
      <w:tr w:rsidR="00EC581B" w:rsidRPr="00E900F5" w14:paraId="319246B3" w14:textId="77777777" w:rsidTr="00C806CC">
        <w:trPr>
          <w:trHeight w:val="696"/>
        </w:trPr>
        <w:tc>
          <w:tcPr>
            <w:tcW w:w="828" w:type="dxa"/>
            <w:tcBorders>
              <w:top w:val="single" w:sz="4" w:space="0" w:color="000000"/>
              <w:left w:val="single" w:sz="12" w:space="0" w:color="000000"/>
              <w:bottom w:val="single" w:sz="4" w:space="0" w:color="000000"/>
              <w:right w:val="single" w:sz="4" w:space="0" w:color="000000"/>
            </w:tcBorders>
            <w:vAlign w:val="bottom"/>
          </w:tcPr>
          <w:p w14:paraId="5751BCFB" w14:textId="77777777" w:rsidR="00EC581B" w:rsidRPr="00E22EBF" w:rsidRDefault="00EC581B" w:rsidP="00C806CC">
            <w:pPr>
              <w:spacing w:after="0" w:line="259" w:lineRule="auto"/>
              <w:ind w:left="9" w:right="0" w:firstLine="0"/>
              <w:jc w:val="center"/>
              <w:rPr>
                <w:color w:val="auto"/>
              </w:rPr>
            </w:pPr>
            <w:r w:rsidRPr="00E22EBF">
              <w:rPr>
                <w:color w:val="auto"/>
              </w:rPr>
              <w:t>4</w:t>
            </w:r>
          </w:p>
        </w:tc>
        <w:tc>
          <w:tcPr>
            <w:tcW w:w="2487" w:type="dxa"/>
            <w:tcBorders>
              <w:top w:val="single" w:sz="4" w:space="0" w:color="000000"/>
              <w:left w:val="single" w:sz="4" w:space="0" w:color="000000"/>
              <w:bottom w:val="single" w:sz="4" w:space="0" w:color="000000"/>
              <w:right w:val="single" w:sz="4" w:space="0" w:color="000000"/>
            </w:tcBorders>
            <w:vAlign w:val="bottom"/>
          </w:tcPr>
          <w:p w14:paraId="75CBDF31" w14:textId="77777777" w:rsidR="00EC581B" w:rsidRPr="00E22EBF" w:rsidRDefault="00EC581B" w:rsidP="00C806CC">
            <w:pPr>
              <w:spacing w:after="0" w:line="259" w:lineRule="auto"/>
              <w:ind w:left="0" w:right="0" w:firstLine="0"/>
              <w:jc w:val="center"/>
              <w:rPr>
                <w:color w:val="auto"/>
              </w:rPr>
            </w:pPr>
            <w:r w:rsidRPr="00E22EBF">
              <w:rPr>
                <w:color w:val="auto"/>
              </w:rPr>
              <w:t>Załącznik Nr 4</w:t>
            </w:r>
          </w:p>
        </w:tc>
        <w:tc>
          <w:tcPr>
            <w:tcW w:w="5924" w:type="dxa"/>
            <w:tcBorders>
              <w:top w:val="single" w:sz="4" w:space="0" w:color="000000"/>
              <w:left w:val="single" w:sz="4" w:space="0" w:color="000000"/>
              <w:bottom w:val="single" w:sz="4" w:space="0" w:color="000000"/>
              <w:right w:val="single" w:sz="12" w:space="0" w:color="000000"/>
            </w:tcBorders>
          </w:tcPr>
          <w:p w14:paraId="293E5E3A" w14:textId="77777777" w:rsidR="00EC581B" w:rsidRDefault="00EC581B" w:rsidP="00C806CC">
            <w:pPr>
              <w:spacing w:after="0" w:line="259" w:lineRule="auto"/>
              <w:ind w:left="0" w:right="58" w:firstLine="17"/>
              <w:jc w:val="left"/>
              <w:rPr>
                <w:color w:val="auto"/>
              </w:rPr>
            </w:pPr>
          </w:p>
          <w:p w14:paraId="58B1A19F" w14:textId="77777777" w:rsidR="00EC581B" w:rsidRPr="00E22EBF" w:rsidRDefault="00EC581B" w:rsidP="00C806CC">
            <w:pPr>
              <w:spacing w:after="0" w:line="259" w:lineRule="auto"/>
              <w:ind w:left="0" w:right="58" w:firstLine="17"/>
              <w:jc w:val="left"/>
              <w:rPr>
                <w:color w:val="auto"/>
              </w:rPr>
            </w:pPr>
            <w:r w:rsidRPr="00E22EBF">
              <w:rPr>
                <w:color w:val="auto"/>
              </w:rPr>
              <w:t>Wzór wykazu taboru</w:t>
            </w:r>
            <w:r>
              <w:rPr>
                <w:color w:val="auto"/>
              </w:rPr>
              <w:t xml:space="preserve"> komunikacyjnego</w:t>
            </w:r>
          </w:p>
        </w:tc>
      </w:tr>
      <w:tr w:rsidR="00EC581B" w:rsidRPr="00E900F5" w14:paraId="35715F5D" w14:textId="77777777" w:rsidTr="00C806CC">
        <w:trPr>
          <w:trHeight w:val="888"/>
        </w:trPr>
        <w:tc>
          <w:tcPr>
            <w:tcW w:w="828" w:type="dxa"/>
            <w:tcBorders>
              <w:top w:val="single" w:sz="4" w:space="0" w:color="000000"/>
              <w:left w:val="single" w:sz="12" w:space="0" w:color="000000"/>
              <w:bottom w:val="single" w:sz="4" w:space="0" w:color="000000"/>
              <w:right w:val="single" w:sz="4" w:space="0" w:color="000000"/>
            </w:tcBorders>
            <w:vAlign w:val="bottom"/>
          </w:tcPr>
          <w:p w14:paraId="53AF171E" w14:textId="77777777" w:rsidR="00EC581B" w:rsidRPr="00E22EBF" w:rsidRDefault="00EC581B" w:rsidP="00C806CC">
            <w:pPr>
              <w:spacing w:after="0" w:line="259" w:lineRule="auto"/>
              <w:ind w:right="0"/>
              <w:jc w:val="center"/>
              <w:rPr>
                <w:color w:val="auto"/>
              </w:rPr>
            </w:pPr>
            <w:r w:rsidRPr="00E22EBF">
              <w:rPr>
                <w:color w:val="auto"/>
              </w:rPr>
              <w:t>5</w:t>
            </w:r>
          </w:p>
        </w:tc>
        <w:tc>
          <w:tcPr>
            <w:tcW w:w="2487" w:type="dxa"/>
            <w:tcBorders>
              <w:top w:val="single" w:sz="4" w:space="0" w:color="000000"/>
              <w:left w:val="single" w:sz="4" w:space="0" w:color="000000"/>
              <w:bottom w:val="single" w:sz="4" w:space="0" w:color="000000"/>
              <w:right w:val="single" w:sz="4" w:space="0" w:color="000000"/>
            </w:tcBorders>
            <w:vAlign w:val="bottom"/>
          </w:tcPr>
          <w:p w14:paraId="7F16CEC8" w14:textId="77777777" w:rsidR="00EC581B" w:rsidRPr="00E22EBF" w:rsidRDefault="00EC581B" w:rsidP="00C806CC">
            <w:pPr>
              <w:spacing w:after="0" w:line="259" w:lineRule="auto"/>
              <w:ind w:left="574" w:right="0" w:firstLine="0"/>
              <w:jc w:val="left"/>
              <w:rPr>
                <w:color w:val="auto"/>
              </w:rPr>
            </w:pPr>
            <w:r w:rsidRPr="00E22EBF">
              <w:rPr>
                <w:color w:val="auto"/>
              </w:rPr>
              <w:t xml:space="preserve">Załącznik Nr 5 </w:t>
            </w:r>
          </w:p>
        </w:tc>
        <w:tc>
          <w:tcPr>
            <w:tcW w:w="5924" w:type="dxa"/>
            <w:tcBorders>
              <w:top w:val="single" w:sz="4" w:space="0" w:color="000000"/>
              <w:left w:val="single" w:sz="4" w:space="0" w:color="000000"/>
              <w:bottom w:val="single" w:sz="4" w:space="0" w:color="000000"/>
              <w:right w:val="single" w:sz="12" w:space="0" w:color="000000"/>
            </w:tcBorders>
            <w:vAlign w:val="center"/>
          </w:tcPr>
          <w:p w14:paraId="2907DCA6" w14:textId="77777777" w:rsidR="00EC581B" w:rsidRDefault="00EC581B" w:rsidP="00C806CC">
            <w:pPr>
              <w:spacing w:after="0" w:line="259" w:lineRule="auto"/>
              <w:ind w:left="0" w:right="285" w:firstLine="17"/>
              <w:jc w:val="left"/>
              <w:rPr>
                <w:color w:val="auto"/>
              </w:rPr>
            </w:pPr>
          </w:p>
          <w:p w14:paraId="2DA887E0" w14:textId="77777777" w:rsidR="00EC581B" w:rsidRPr="00E22EBF" w:rsidRDefault="00EC581B" w:rsidP="00C806CC">
            <w:pPr>
              <w:spacing w:after="0" w:line="259" w:lineRule="auto"/>
              <w:ind w:left="0" w:right="285" w:firstLine="17"/>
              <w:jc w:val="left"/>
              <w:rPr>
                <w:color w:val="auto"/>
              </w:rPr>
            </w:pPr>
            <w:r w:rsidRPr="00E22EBF">
              <w:rPr>
                <w:color w:val="auto"/>
              </w:rPr>
              <w:t xml:space="preserve">Wzór wykazu osób </w:t>
            </w:r>
          </w:p>
        </w:tc>
      </w:tr>
      <w:tr w:rsidR="00EC581B" w:rsidRPr="00E900F5" w14:paraId="0D455B23" w14:textId="77777777" w:rsidTr="00C806CC">
        <w:trPr>
          <w:trHeight w:val="646"/>
        </w:trPr>
        <w:tc>
          <w:tcPr>
            <w:tcW w:w="828" w:type="dxa"/>
            <w:tcBorders>
              <w:top w:val="single" w:sz="4" w:space="0" w:color="000000"/>
              <w:left w:val="single" w:sz="12" w:space="0" w:color="000000"/>
              <w:bottom w:val="single" w:sz="4" w:space="0" w:color="000000"/>
              <w:right w:val="single" w:sz="4" w:space="0" w:color="000000"/>
            </w:tcBorders>
            <w:vAlign w:val="center"/>
          </w:tcPr>
          <w:p w14:paraId="59643518" w14:textId="77777777" w:rsidR="00EC581B" w:rsidRPr="00E22EBF" w:rsidRDefault="00EC581B" w:rsidP="00C806CC">
            <w:pPr>
              <w:spacing w:after="0" w:line="259" w:lineRule="auto"/>
              <w:ind w:left="9" w:right="0" w:firstLine="0"/>
              <w:jc w:val="center"/>
              <w:rPr>
                <w:color w:val="auto"/>
              </w:rPr>
            </w:pPr>
            <w:r w:rsidRPr="00E22EBF">
              <w:rPr>
                <w:color w:val="auto"/>
              </w:rPr>
              <w:t>6</w:t>
            </w:r>
          </w:p>
        </w:tc>
        <w:tc>
          <w:tcPr>
            <w:tcW w:w="2487" w:type="dxa"/>
            <w:tcBorders>
              <w:top w:val="single" w:sz="4" w:space="0" w:color="000000"/>
              <w:left w:val="single" w:sz="4" w:space="0" w:color="000000"/>
              <w:bottom w:val="single" w:sz="4" w:space="0" w:color="000000"/>
              <w:right w:val="single" w:sz="4" w:space="0" w:color="000000"/>
            </w:tcBorders>
            <w:vAlign w:val="center"/>
          </w:tcPr>
          <w:p w14:paraId="7455D067" w14:textId="77777777" w:rsidR="00EC581B" w:rsidRPr="00E22EBF" w:rsidRDefault="00EC581B" w:rsidP="00C806CC">
            <w:pPr>
              <w:spacing w:after="0" w:line="259" w:lineRule="auto"/>
              <w:ind w:left="574" w:right="0" w:firstLine="0"/>
              <w:jc w:val="left"/>
              <w:rPr>
                <w:color w:val="auto"/>
              </w:rPr>
            </w:pPr>
            <w:r w:rsidRPr="00E22EBF">
              <w:rPr>
                <w:color w:val="auto"/>
              </w:rPr>
              <w:t xml:space="preserve">Załącznik Nr 6 </w:t>
            </w:r>
          </w:p>
        </w:tc>
        <w:tc>
          <w:tcPr>
            <w:tcW w:w="5924" w:type="dxa"/>
            <w:tcBorders>
              <w:top w:val="single" w:sz="4" w:space="0" w:color="000000"/>
              <w:left w:val="single" w:sz="4" w:space="0" w:color="000000"/>
              <w:bottom w:val="single" w:sz="4" w:space="0" w:color="000000"/>
              <w:right w:val="single" w:sz="12" w:space="0" w:color="000000"/>
            </w:tcBorders>
            <w:vAlign w:val="center"/>
          </w:tcPr>
          <w:p w14:paraId="1B28F4D5" w14:textId="77777777" w:rsidR="00EC581B" w:rsidRPr="00E22EBF" w:rsidRDefault="00EC581B" w:rsidP="00C806CC">
            <w:pPr>
              <w:spacing w:after="0" w:line="259" w:lineRule="auto"/>
              <w:ind w:left="17" w:right="0" w:firstLine="0"/>
              <w:jc w:val="left"/>
              <w:rPr>
                <w:color w:val="auto"/>
              </w:rPr>
            </w:pPr>
            <w:r w:rsidRPr="00E22EBF">
              <w:rPr>
                <w:bCs/>
                <w:color w:val="auto"/>
              </w:rPr>
              <w:t>Wzór oświadczenia Wykonawc</w:t>
            </w:r>
            <w:r>
              <w:rPr>
                <w:bCs/>
                <w:color w:val="auto"/>
              </w:rPr>
              <w:t>ów</w:t>
            </w:r>
            <w:r w:rsidRPr="00E22EBF">
              <w:rPr>
                <w:bCs/>
                <w:color w:val="auto"/>
              </w:rPr>
              <w:t xml:space="preserve"> wspólnie ubiegających się o udzielenie zamówienia w zakresie o którym mowa </w:t>
            </w:r>
            <w:r>
              <w:rPr>
                <w:bCs/>
                <w:color w:val="auto"/>
              </w:rPr>
              <w:t xml:space="preserve">                  </w:t>
            </w:r>
            <w:r w:rsidRPr="00E22EBF">
              <w:rPr>
                <w:bCs/>
                <w:color w:val="auto"/>
              </w:rPr>
              <w:t xml:space="preserve">w art. 117 ust. 4 ustawy </w:t>
            </w:r>
            <w:proofErr w:type="spellStart"/>
            <w:r w:rsidRPr="00E22EBF">
              <w:rPr>
                <w:bCs/>
                <w:color w:val="auto"/>
              </w:rPr>
              <w:t>Pzp</w:t>
            </w:r>
            <w:proofErr w:type="spellEnd"/>
          </w:p>
        </w:tc>
      </w:tr>
      <w:tr w:rsidR="00EC581B" w:rsidRPr="00E900F5" w14:paraId="0836940D" w14:textId="77777777" w:rsidTr="00C806CC">
        <w:trPr>
          <w:trHeight w:val="603"/>
        </w:trPr>
        <w:tc>
          <w:tcPr>
            <w:tcW w:w="828" w:type="dxa"/>
            <w:tcBorders>
              <w:top w:val="single" w:sz="4" w:space="0" w:color="000000"/>
              <w:left w:val="single" w:sz="12" w:space="0" w:color="000000"/>
              <w:bottom w:val="single" w:sz="4" w:space="0" w:color="000000"/>
              <w:right w:val="single" w:sz="4" w:space="0" w:color="000000"/>
            </w:tcBorders>
            <w:vAlign w:val="bottom"/>
          </w:tcPr>
          <w:p w14:paraId="38C5F354" w14:textId="77777777" w:rsidR="00EC581B" w:rsidRPr="00E22EBF" w:rsidRDefault="00EC581B" w:rsidP="00C806CC">
            <w:pPr>
              <w:spacing w:after="0" w:line="259" w:lineRule="auto"/>
              <w:ind w:left="60" w:right="0" w:firstLine="0"/>
              <w:jc w:val="center"/>
              <w:rPr>
                <w:color w:val="auto"/>
              </w:rPr>
            </w:pPr>
            <w:r w:rsidRPr="00E22EBF">
              <w:rPr>
                <w:color w:val="auto"/>
              </w:rPr>
              <w:t>7</w:t>
            </w:r>
          </w:p>
        </w:tc>
        <w:tc>
          <w:tcPr>
            <w:tcW w:w="2487" w:type="dxa"/>
            <w:tcBorders>
              <w:top w:val="single" w:sz="4" w:space="0" w:color="000000"/>
              <w:left w:val="single" w:sz="4" w:space="0" w:color="000000"/>
              <w:bottom w:val="single" w:sz="4" w:space="0" w:color="000000"/>
              <w:right w:val="single" w:sz="4" w:space="0" w:color="000000"/>
            </w:tcBorders>
            <w:vAlign w:val="bottom"/>
          </w:tcPr>
          <w:p w14:paraId="1D14BE66" w14:textId="77777777" w:rsidR="00EC581B" w:rsidRPr="00E22EBF" w:rsidRDefault="00EC581B" w:rsidP="00C806CC">
            <w:pPr>
              <w:spacing w:after="0" w:line="259" w:lineRule="auto"/>
              <w:ind w:left="574" w:right="0" w:firstLine="0"/>
              <w:jc w:val="left"/>
              <w:rPr>
                <w:color w:val="auto"/>
              </w:rPr>
            </w:pPr>
            <w:r w:rsidRPr="00E22EBF">
              <w:rPr>
                <w:color w:val="auto"/>
              </w:rPr>
              <w:t>Załącznik Nr 7</w:t>
            </w:r>
          </w:p>
        </w:tc>
        <w:tc>
          <w:tcPr>
            <w:tcW w:w="5924" w:type="dxa"/>
            <w:tcBorders>
              <w:top w:val="single" w:sz="4" w:space="0" w:color="000000"/>
              <w:left w:val="single" w:sz="4" w:space="0" w:color="000000"/>
              <w:bottom w:val="single" w:sz="4" w:space="0" w:color="000000"/>
              <w:right w:val="single" w:sz="12" w:space="0" w:color="000000"/>
            </w:tcBorders>
            <w:vAlign w:val="center"/>
          </w:tcPr>
          <w:p w14:paraId="3FD92393" w14:textId="77777777" w:rsidR="00EC581B" w:rsidRPr="00E22EBF" w:rsidRDefault="00EC581B" w:rsidP="00C806CC">
            <w:pPr>
              <w:spacing w:after="0" w:line="259" w:lineRule="auto"/>
              <w:ind w:left="17" w:right="0" w:firstLine="0"/>
              <w:jc w:val="left"/>
              <w:rPr>
                <w:color w:val="auto"/>
              </w:rPr>
            </w:pPr>
            <w:r w:rsidRPr="00E22EBF">
              <w:rPr>
                <w:color w:val="auto"/>
              </w:rPr>
              <w:t>Wzór umowy dla oferty częściowej nr 1 i nr 2</w:t>
            </w:r>
          </w:p>
        </w:tc>
      </w:tr>
      <w:tr w:rsidR="00EC581B" w:rsidRPr="00E900F5" w14:paraId="4FB86EA7" w14:textId="77777777" w:rsidTr="00C806CC">
        <w:trPr>
          <w:trHeight w:val="646"/>
        </w:trPr>
        <w:tc>
          <w:tcPr>
            <w:tcW w:w="828" w:type="dxa"/>
            <w:tcBorders>
              <w:top w:val="single" w:sz="4" w:space="0" w:color="000000"/>
              <w:left w:val="single" w:sz="12" w:space="0" w:color="000000"/>
              <w:bottom w:val="single" w:sz="4" w:space="0" w:color="000000"/>
              <w:right w:val="single" w:sz="4" w:space="0" w:color="000000"/>
            </w:tcBorders>
            <w:vAlign w:val="bottom"/>
          </w:tcPr>
          <w:p w14:paraId="30DA5B70" w14:textId="77777777" w:rsidR="00EC581B" w:rsidRPr="00E22EBF" w:rsidRDefault="00EC581B" w:rsidP="00C806CC">
            <w:pPr>
              <w:spacing w:after="0" w:line="259" w:lineRule="auto"/>
              <w:ind w:left="60" w:right="0" w:firstLine="0"/>
              <w:jc w:val="center"/>
              <w:rPr>
                <w:color w:val="auto"/>
              </w:rPr>
            </w:pPr>
            <w:r w:rsidRPr="00E22EBF">
              <w:rPr>
                <w:color w:val="auto"/>
              </w:rPr>
              <w:t>8</w:t>
            </w:r>
          </w:p>
        </w:tc>
        <w:tc>
          <w:tcPr>
            <w:tcW w:w="2487" w:type="dxa"/>
            <w:tcBorders>
              <w:top w:val="single" w:sz="4" w:space="0" w:color="000000"/>
              <w:left w:val="single" w:sz="4" w:space="0" w:color="000000"/>
              <w:bottom w:val="single" w:sz="4" w:space="0" w:color="000000"/>
              <w:right w:val="single" w:sz="4" w:space="0" w:color="000000"/>
            </w:tcBorders>
            <w:vAlign w:val="bottom"/>
          </w:tcPr>
          <w:p w14:paraId="43F2B1AD" w14:textId="77777777" w:rsidR="00EC581B" w:rsidRPr="00E22EBF" w:rsidRDefault="00EC581B" w:rsidP="00C806CC">
            <w:pPr>
              <w:spacing w:after="0" w:line="259" w:lineRule="auto"/>
              <w:ind w:left="574" w:right="0" w:firstLine="0"/>
              <w:jc w:val="left"/>
              <w:rPr>
                <w:color w:val="auto"/>
              </w:rPr>
            </w:pPr>
            <w:r w:rsidRPr="00E22EBF">
              <w:rPr>
                <w:color w:val="auto"/>
              </w:rPr>
              <w:t xml:space="preserve">Załącznik Nr 8 </w:t>
            </w:r>
          </w:p>
        </w:tc>
        <w:tc>
          <w:tcPr>
            <w:tcW w:w="5924" w:type="dxa"/>
            <w:tcBorders>
              <w:top w:val="single" w:sz="4" w:space="0" w:color="000000"/>
              <w:left w:val="single" w:sz="4" w:space="0" w:color="000000"/>
              <w:bottom w:val="single" w:sz="4" w:space="0" w:color="000000"/>
              <w:right w:val="single" w:sz="12" w:space="0" w:color="000000"/>
            </w:tcBorders>
            <w:vAlign w:val="center"/>
          </w:tcPr>
          <w:p w14:paraId="50971975" w14:textId="77777777" w:rsidR="00EC581B" w:rsidRPr="00E22EBF" w:rsidRDefault="00EC581B" w:rsidP="00C806CC">
            <w:pPr>
              <w:spacing w:after="0" w:line="259" w:lineRule="auto"/>
              <w:ind w:left="17" w:right="0" w:firstLine="0"/>
              <w:jc w:val="left"/>
              <w:rPr>
                <w:color w:val="auto"/>
              </w:rPr>
            </w:pPr>
            <w:r w:rsidRPr="00E22EBF">
              <w:rPr>
                <w:color w:val="auto"/>
              </w:rPr>
              <w:t>Wzór zobowiązania</w:t>
            </w:r>
            <w:r>
              <w:rPr>
                <w:color w:val="auto"/>
              </w:rPr>
              <w:t xml:space="preserve"> </w:t>
            </w:r>
          </w:p>
        </w:tc>
      </w:tr>
    </w:tbl>
    <w:p w14:paraId="7179CBA4" w14:textId="77777777" w:rsidR="00EC581B" w:rsidRDefault="00EC581B" w:rsidP="00EC581B">
      <w:pPr>
        <w:ind w:left="223" w:right="735" w:firstLine="0"/>
      </w:pPr>
    </w:p>
    <w:p w14:paraId="338D320A" w14:textId="77777777" w:rsidR="008744FB" w:rsidRDefault="008744FB"/>
    <w:sectPr w:rsidR="008744FB" w:rsidSect="00EC581B">
      <w:headerReference w:type="even" r:id="rId21"/>
      <w:headerReference w:type="default" r:id="rId22"/>
      <w:footerReference w:type="even" r:id="rId23"/>
      <w:footerReference w:type="default" r:id="rId24"/>
      <w:footerReference w:type="first" r:id="rId25"/>
      <w:pgSz w:w="11906" w:h="16841"/>
      <w:pgMar w:top="145" w:right="1274" w:bottom="1703" w:left="1376" w:header="708" w:footer="2"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BFF50" w14:textId="77777777" w:rsidR="00EB3767" w:rsidRDefault="00EB3767">
      <w:pPr>
        <w:spacing w:after="0" w:line="240" w:lineRule="auto"/>
      </w:pPr>
      <w:r>
        <w:separator/>
      </w:r>
    </w:p>
  </w:endnote>
  <w:endnote w:type="continuationSeparator" w:id="0">
    <w:p w14:paraId="04654DB8" w14:textId="77777777" w:rsidR="00EB3767" w:rsidRDefault="00EB3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ejaVu Sans Condensed">
    <w:altName w:val="Verdana"/>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Cambria">
    <w:altName w:val="Cambria"/>
    <w:charset w:val="00"/>
    <w:family w:val="swiss"/>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Noto Sans">
    <w:charset w:val="00"/>
    <w:family w:val="swiss"/>
    <w:pitch w:val="variable"/>
    <w:sig w:usb0="E00082FF" w:usb1="400078F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3485E" w14:textId="77777777" w:rsidR="00E868F2" w:rsidRDefault="004E6BBB">
    <w:pPr>
      <w:tabs>
        <w:tab w:val="center" w:pos="975"/>
        <w:tab w:val="center" w:pos="2170"/>
      </w:tabs>
      <w:spacing w:after="0" w:line="259" w:lineRule="auto"/>
      <w:ind w:left="0" w:right="0" w:firstLine="0"/>
      <w:jc w:val="left"/>
    </w:pPr>
    <w:r>
      <w:rPr>
        <w:rFonts w:ascii="Calibri" w:eastAsia="Calibri" w:hAnsi="Calibri" w:cs="Calibri"/>
      </w:rPr>
      <w:tab/>
    </w:r>
    <w:r>
      <w:rPr>
        <w:b/>
        <w:sz w:val="14"/>
      </w:rPr>
      <w:t xml:space="preserve">Urząd Miasta Łodzi </w:t>
    </w:r>
    <w:r>
      <w:rPr>
        <w:b/>
        <w:sz w:val="14"/>
      </w:rPr>
      <w:tab/>
      <w:t xml:space="preserve"> </w:t>
    </w:r>
  </w:p>
  <w:p w14:paraId="33BC1B49" w14:textId="77777777" w:rsidR="00E868F2" w:rsidRDefault="004E6BBB">
    <w:pPr>
      <w:spacing w:after="0" w:line="259" w:lineRule="auto"/>
      <w:ind w:left="43" w:right="0" w:firstLine="0"/>
      <w:jc w:val="left"/>
    </w:pPr>
    <w:r>
      <w:rPr>
        <w:b/>
        <w:sz w:val="14"/>
      </w:rPr>
      <w:t xml:space="preserve">       Departament Strategii i Rozwoju </w:t>
    </w:r>
  </w:p>
  <w:p w14:paraId="526F90E4" w14:textId="77777777" w:rsidR="00E868F2" w:rsidRDefault="004E6BBB">
    <w:pPr>
      <w:spacing w:after="0" w:line="259" w:lineRule="auto"/>
      <w:ind w:left="43" w:right="0" w:firstLine="0"/>
      <w:jc w:val="left"/>
    </w:pPr>
    <w:r>
      <w:rPr>
        <w:b/>
        <w:sz w:val="14"/>
      </w:rPr>
      <w:t xml:space="preserve">       Wydział Zamówień     </w:t>
    </w:r>
  </w:p>
  <w:p w14:paraId="1D165EB6" w14:textId="77777777" w:rsidR="00E868F2" w:rsidRDefault="004E6BBB">
    <w:pPr>
      <w:spacing w:after="22" w:line="220" w:lineRule="auto"/>
      <w:ind w:left="972" w:right="1676" w:hanging="929"/>
      <w:jc w:val="left"/>
    </w:pPr>
    <w:r>
      <w:rPr>
        <w:b/>
        <w:sz w:val="14"/>
      </w:rPr>
      <w:t xml:space="preserve">       Publicznych </w:t>
    </w:r>
    <w:r>
      <w:rPr>
        <w:b/>
        <w:sz w:val="14"/>
      </w:rPr>
      <w:tab/>
      <w:t xml:space="preserve">                     ul. Ks. Skorupki 21           tel.: +48 42 638 48 88 </w:t>
    </w:r>
    <w:r>
      <w:rPr>
        <w:b/>
        <w:sz w:val="14"/>
      </w:rPr>
      <w:tab/>
      <w:t xml:space="preserve">     e-mail: </w:t>
    </w:r>
    <w:r>
      <w:rPr>
        <w:color w:val="0000FF"/>
        <w:sz w:val="14"/>
        <w:u w:val="single" w:color="0000FF"/>
      </w:rPr>
      <w:t>zamowienia@uml.lodz.pl</w:t>
    </w:r>
    <w:r>
      <w:rPr>
        <w:b/>
        <w:sz w:val="14"/>
      </w:rPr>
      <w:t xml:space="preserve">                                         90-532 Łódź                                                               </w:t>
    </w:r>
    <w:r>
      <w:rPr>
        <w:color w:val="0000FF"/>
        <w:sz w:val="14"/>
        <w:u w:val="single" w:color="0000FF"/>
      </w:rPr>
      <w:t>http://bip.uml.lodz.pl/urzad-miasta/przetargi/</w:t>
    </w:r>
    <w:r>
      <w:rPr>
        <w:sz w:val="24"/>
      </w:rPr>
      <w:t xml:space="preserve"> </w:t>
    </w:r>
  </w:p>
  <w:p w14:paraId="7E3C2476" w14:textId="77777777" w:rsidR="00E868F2" w:rsidRDefault="004E6BBB">
    <w:pPr>
      <w:spacing w:after="0" w:line="259" w:lineRule="auto"/>
      <w:ind w:left="0" w:right="740" w:firstLine="0"/>
      <w:jc w:val="right"/>
    </w:pPr>
    <w:r>
      <w:rPr>
        <w:sz w:val="24"/>
      </w:rPr>
      <w:t xml:space="preserve"> </w:t>
    </w:r>
    <w:r>
      <w:fldChar w:fldCharType="begin"/>
    </w:r>
    <w:r>
      <w:instrText xml:space="preserve"> PAGE   \* MERGEFORMAT </w:instrText>
    </w:r>
    <w:r>
      <w:fldChar w:fldCharType="separate"/>
    </w:r>
    <w:r>
      <w:rPr>
        <w:sz w:val="24"/>
      </w:rPr>
      <w:t>2</w:t>
    </w:r>
    <w:r>
      <w:rPr>
        <w:sz w:val="24"/>
      </w:rPr>
      <w:fldChar w:fldCharType="end"/>
    </w:r>
    <w:r>
      <w:rPr>
        <w:sz w:val="24"/>
      </w:rPr>
      <w:t xml:space="preserve"> </w:t>
    </w:r>
  </w:p>
  <w:p w14:paraId="644FB37C" w14:textId="77777777" w:rsidR="00E868F2" w:rsidRDefault="004E6BBB">
    <w:pPr>
      <w:spacing w:after="0" w:line="259" w:lineRule="auto"/>
      <w:ind w:left="43" w:right="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3D69F" w14:textId="77777777" w:rsidR="00E868F2" w:rsidRDefault="004E6BBB" w:rsidP="00AA73BB">
    <w:pPr>
      <w:tabs>
        <w:tab w:val="center" w:pos="975"/>
        <w:tab w:val="center" w:pos="2170"/>
      </w:tabs>
      <w:spacing w:after="0" w:line="259" w:lineRule="auto"/>
      <w:ind w:left="0" w:right="0" w:firstLine="0"/>
      <w:jc w:val="left"/>
    </w:pPr>
    <w:r>
      <w:rPr>
        <w:rFonts w:ascii="Calibri" w:eastAsia="Calibri" w:hAnsi="Calibri" w:cs="Calibri"/>
      </w:rPr>
      <w:tab/>
    </w:r>
    <w:r>
      <w:rPr>
        <w:sz w:val="24"/>
      </w:rPr>
      <w:t xml:space="preserve"> </w:t>
    </w:r>
  </w:p>
  <w:p w14:paraId="7C3D5AAA" w14:textId="77777777" w:rsidR="00E868F2" w:rsidRDefault="004E6BBB">
    <w:pPr>
      <w:spacing w:after="0" w:line="259" w:lineRule="auto"/>
      <w:ind w:left="0" w:right="740" w:firstLine="0"/>
      <w:jc w:val="right"/>
    </w:pPr>
    <w:r>
      <w:rPr>
        <w:sz w:val="24"/>
      </w:rPr>
      <w:t xml:space="preserve"> </w:t>
    </w:r>
    <w:r>
      <w:fldChar w:fldCharType="begin"/>
    </w:r>
    <w:r>
      <w:instrText xml:space="preserve"> PAGE   \* MERGEFORMAT </w:instrText>
    </w:r>
    <w:r>
      <w:fldChar w:fldCharType="separate"/>
    </w:r>
    <w:r>
      <w:rPr>
        <w:sz w:val="24"/>
      </w:rPr>
      <w:t>2</w:t>
    </w:r>
    <w:r>
      <w:rPr>
        <w:sz w:val="24"/>
      </w:rPr>
      <w:fldChar w:fldCharType="end"/>
    </w:r>
    <w:r>
      <w:rPr>
        <w:sz w:val="24"/>
      </w:rPr>
      <w:t xml:space="preserve"> </w:t>
    </w:r>
  </w:p>
  <w:p w14:paraId="58CC21D8" w14:textId="77777777" w:rsidR="00E868F2" w:rsidRDefault="004E6BBB">
    <w:pPr>
      <w:spacing w:after="0" w:line="259" w:lineRule="auto"/>
      <w:ind w:left="43" w:right="0" w:firstLine="0"/>
      <w:jc w:val="left"/>
    </w:pP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FD7C8" w14:textId="77777777" w:rsidR="00E868F2" w:rsidRDefault="004E6BBB">
    <w:pPr>
      <w:tabs>
        <w:tab w:val="center" w:pos="975"/>
        <w:tab w:val="center" w:pos="2170"/>
      </w:tabs>
      <w:spacing w:after="0" w:line="259" w:lineRule="auto"/>
      <w:ind w:left="0" w:right="0" w:firstLine="0"/>
      <w:jc w:val="left"/>
    </w:pPr>
    <w:r>
      <w:rPr>
        <w:b/>
        <w:sz w:val="14"/>
      </w:rPr>
      <w:tab/>
      <w:t xml:space="preserve"> </w:t>
    </w:r>
  </w:p>
  <w:p w14:paraId="1B05FC09" w14:textId="77777777" w:rsidR="00E868F2" w:rsidRDefault="004E6BBB">
    <w:pPr>
      <w:spacing w:after="0" w:line="259" w:lineRule="auto"/>
      <w:ind w:left="0" w:right="742" w:firstLine="0"/>
      <w:jc w:val="right"/>
    </w:pPr>
    <w:r>
      <w:fldChar w:fldCharType="begin"/>
    </w:r>
    <w:r>
      <w:instrText xml:space="preserve"> PAGE   \* MERGEFORMAT </w:instrText>
    </w:r>
    <w:r>
      <w:fldChar w:fldCharType="separate"/>
    </w:r>
    <w:r>
      <w:rPr>
        <w:sz w:val="24"/>
      </w:rPr>
      <w:t>1</w:t>
    </w:r>
    <w:r>
      <w:rPr>
        <w:sz w:val="24"/>
      </w:rPr>
      <w:fldChar w:fldCharType="end"/>
    </w:r>
    <w:r>
      <w:rPr>
        <w:sz w:val="24"/>
      </w:rPr>
      <w:t xml:space="preserve"> </w:t>
    </w:r>
  </w:p>
  <w:p w14:paraId="4FA299B8" w14:textId="77777777" w:rsidR="00E868F2" w:rsidRDefault="004E6BBB">
    <w:pPr>
      <w:spacing w:after="0" w:line="259" w:lineRule="auto"/>
      <w:ind w:left="43" w:right="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E1E76" w14:textId="77777777" w:rsidR="00EB3767" w:rsidRDefault="00EB3767">
      <w:pPr>
        <w:spacing w:after="0" w:line="240" w:lineRule="auto"/>
      </w:pPr>
      <w:r>
        <w:separator/>
      </w:r>
    </w:p>
  </w:footnote>
  <w:footnote w:type="continuationSeparator" w:id="0">
    <w:p w14:paraId="280144A8" w14:textId="77777777" w:rsidR="00EB3767" w:rsidRDefault="00EB3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36E9C" w14:textId="77777777" w:rsidR="00E868F2" w:rsidRDefault="004E6BBB">
    <w:pPr>
      <w:spacing w:after="0" w:line="259" w:lineRule="auto"/>
      <w:ind w:left="43" w:right="0" w:firstLine="0"/>
      <w:jc w:val="left"/>
    </w:pPr>
    <w:r>
      <w:rPr>
        <w:sz w:val="24"/>
      </w:rPr>
      <w:t xml:space="preserve"> </w:t>
    </w:r>
  </w:p>
  <w:p w14:paraId="38872A38" w14:textId="77777777" w:rsidR="00E868F2" w:rsidRDefault="004E6BBB">
    <w:pPr>
      <w:spacing w:after="0" w:line="259" w:lineRule="auto"/>
      <w:ind w:left="0" w:right="675" w:firstLine="0"/>
      <w:jc w:val="right"/>
    </w:pPr>
    <w:r>
      <w:rPr>
        <w:sz w:val="24"/>
      </w:rPr>
      <w:t xml:space="preserve"> </w:t>
    </w:r>
  </w:p>
  <w:p w14:paraId="346B7997" w14:textId="77777777" w:rsidR="00E868F2" w:rsidRDefault="004E6BBB">
    <w:pPr>
      <w:spacing w:after="0" w:line="259" w:lineRule="auto"/>
      <w:ind w:left="0" w:right="742" w:firstLine="0"/>
      <w:jc w:val="right"/>
    </w:pPr>
    <w:r>
      <w:rPr>
        <w:sz w:val="24"/>
      </w:rPr>
      <w:t xml:space="preserve">DSR-ZP-II.271.19.2021 </w:t>
    </w:r>
  </w:p>
  <w:p w14:paraId="1A246821" w14:textId="77777777" w:rsidR="00E868F2" w:rsidRDefault="004E6BBB">
    <w:pPr>
      <w:spacing w:after="0" w:line="259" w:lineRule="auto"/>
      <w:ind w:left="43" w:right="0" w:firstLine="0"/>
      <w:jc w:val="left"/>
    </w:pPr>
    <w:r>
      <w:rPr>
        <w:sz w:val="24"/>
      </w:rPr>
      <w:t xml:space="preserve"> </w:t>
    </w:r>
  </w:p>
  <w:p w14:paraId="01BB7E67" w14:textId="77777777" w:rsidR="00E868F2" w:rsidRDefault="004E6BBB">
    <w:pPr>
      <w:spacing w:after="0" w:line="259" w:lineRule="auto"/>
      <w:ind w:left="43" w:right="0" w:firstLine="0"/>
      <w:jc w:val="left"/>
    </w:pPr>
    <w:r>
      <w:rPr>
        <w:sz w:val="24"/>
      </w:rPr>
      <w:t xml:space="preserve"> </w:t>
    </w:r>
  </w:p>
  <w:p w14:paraId="10ECE2AE" w14:textId="77777777" w:rsidR="00E868F2" w:rsidRDefault="004E6BBB">
    <w:pPr>
      <w:spacing w:after="0" w:line="259" w:lineRule="auto"/>
      <w:ind w:left="226" w:right="0" w:firstLine="0"/>
      <w:jc w:val="left"/>
    </w:pPr>
    <w:r>
      <w:rPr>
        <w:b/>
        <w:color w:val="0000FF"/>
      </w:rPr>
      <w:t xml:space="preserve"> </w:t>
    </w:r>
  </w:p>
  <w:p w14:paraId="6AC0D599" w14:textId="77777777" w:rsidR="00E868F2" w:rsidRDefault="004E6BBB">
    <w:r>
      <w:rPr>
        <w:rFonts w:ascii="Calibri" w:eastAsia="Calibri" w:hAnsi="Calibri" w:cs="Calibri"/>
        <w:noProof/>
      </w:rPr>
      <mc:AlternateContent>
        <mc:Choice Requires="wpg">
          <w:drawing>
            <wp:anchor distT="0" distB="0" distL="114300" distR="114300" simplePos="0" relativeHeight="251659264" behindDoc="1" locked="0" layoutInCell="1" allowOverlap="1" wp14:anchorId="3257DE6B" wp14:editId="6FFC81F7">
              <wp:simplePos x="0" y="0"/>
              <wp:positionH relativeFrom="page">
                <wp:posOffset>0</wp:posOffset>
              </wp:positionH>
              <wp:positionV relativeFrom="page">
                <wp:posOffset>0</wp:posOffset>
              </wp:positionV>
              <wp:extent cx="7555231" cy="10693908"/>
              <wp:effectExtent l="0" t="0" r="0" b="0"/>
              <wp:wrapNone/>
              <wp:docPr id="62134" name="Group 62134"/>
              <wp:cNvGraphicFramePr/>
              <a:graphic xmlns:a="http://schemas.openxmlformats.org/drawingml/2006/main">
                <a:graphicData uri="http://schemas.microsoft.com/office/word/2010/wordprocessingGroup">
                  <wpg:wgp>
                    <wpg:cNvGrpSpPr/>
                    <wpg:grpSpPr>
                      <a:xfrm>
                        <a:off x="0" y="0"/>
                        <a:ext cx="7555231" cy="10693908"/>
                        <a:chOff x="0" y="0"/>
                        <a:chExt cx="7555231" cy="10693908"/>
                      </a:xfrm>
                    </wpg:grpSpPr>
                    <pic:pic xmlns:pic="http://schemas.openxmlformats.org/drawingml/2006/picture">
                      <pic:nvPicPr>
                        <pic:cNvPr id="62135" name="Picture 62135"/>
                        <pic:cNvPicPr/>
                      </pic:nvPicPr>
                      <pic:blipFill>
                        <a:blip r:embed="rId1"/>
                        <a:stretch>
                          <a:fillRect/>
                        </a:stretch>
                      </pic:blipFill>
                      <pic:spPr>
                        <a:xfrm>
                          <a:off x="0" y="0"/>
                          <a:ext cx="7543800" cy="10692385"/>
                        </a:xfrm>
                        <a:prstGeom prst="rect">
                          <a:avLst/>
                        </a:prstGeom>
                      </pic:spPr>
                    </pic:pic>
                    <pic:pic xmlns:pic="http://schemas.openxmlformats.org/drawingml/2006/picture">
                      <pic:nvPicPr>
                        <pic:cNvPr id="62136" name="Picture 62136"/>
                        <pic:cNvPicPr/>
                      </pic:nvPicPr>
                      <pic:blipFill>
                        <a:blip r:embed="rId1"/>
                        <a:stretch>
                          <a:fillRect/>
                        </a:stretch>
                      </pic:blipFill>
                      <pic:spPr>
                        <a:xfrm>
                          <a:off x="0" y="0"/>
                          <a:ext cx="7543800" cy="10692385"/>
                        </a:xfrm>
                        <a:prstGeom prst="rect">
                          <a:avLst/>
                        </a:prstGeom>
                      </pic:spPr>
                    </pic:pic>
                  </wpg:wgp>
                </a:graphicData>
              </a:graphic>
            </wp:anchor>
          </w:drawing>
        </mc:Choice>
        <mc:Fallback>
          <w:pict>
            <v:group w14:anchorId="787946E5" id="Group 62134" o:spid="_x0000_s1026" style="position:absolute;margin-left:0;margin-top:0;width:594.9pt;height:842.05pt;z-index:-251657216;mso-position-horizontal-relative:page;mso-position-vertical-relative:page" coordsize="75552,10693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1T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B+SlFFFf1Gfw4FFFFABRRRQAUUUUAFFFFABRRRQAUUUUAFFFFADo&#10;43mkWONGeRiFVVGSSegAr7+/Zf8AgtN8K/Cs17qqBdf1UI80RVc20YyVi3YznnLc4zgdsnzn9kz9&#10;n3yVtPHXiO2/eH95pVnMv3fS4YHv/cz/AL39019Y1+ScU54q7eAw791fE+7XT5dfP8f37gbhl4ZL&#10;NcWrTa9xdk/tPza28teuhRRRX5ufso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kpRRRX9Rn8OBRRRQAUUUUAFFFFABRRRQ&#10;AUUUUAFFFFABX0J+y7+z6fiBqMfibX7c/wDCN2kn7mCQcXsqnp/1zU9exPy/3scx+z18Cbr4veIP&#10;tF2r2/hmycfa7gcGVuvkofUjqf4QfUjP6C6bptro+n21jZQR2tnbRrFDDGMKiKMBQPQCvz7iXPvq&#10;kXg8M/3j3f8AKv8AN/gfrfBfCv1+azHGx/dR+FP7T7/4V+L8rlhVCKFUBVAwABwKWiivx0/og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D8lKKKK/qM/hwKKKKACiiigAooooAKKKKACun+H&#10;Pw71f4neKLbRNHh3SyHdLOwPl28Y+9I57AfqSAOTUfw/8Bat8SvFFroejQebczHLyNny4UH3pHPZ&#10;R+pIA5IFfoj8JvhNo3wi8NJpmmJ5tzJh7u+dQJLmTHU+ijnC9APUkk/KZ7nlPKqfJDWrLZdvN/1q&#10;fecL8L1c+re0qe7Qi9X3/urz7voWPhd8MNH+E/heLR9JQsc+Zc3Ug/eXEmMF29PYdAPxJ6+iivwy&#10;rVqV6jq1XeT3Z/UGHoUsLSjQox5YxVkl0Ciiisjc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JSiiiv6jP4c&#10;CiiigAooooAKKKKACuh8CeA9Y+I3iO20XRLU3F3Mcsx4jhTu7t2Uf/WGSQKk+Hvw91n4meJbfRdF&#10;t/NuJPmklbIjgjzzI57AfmTgDJNfof8ACb4TaN8IvDSaZpiebcyYe7vnUCS5kx1Poo5wvQD1JJPy&#10;meZ7TyqnyQ96q9l283/Wp95wxwvWz6r7Sp7tCO77+UfPu+n4EPwf+D+j/B/w2thYKLi/mAa91B1w&#10;9w4/ko5wvb3JJPe0UV+HV69TE1JVqsrye7P6ew2Go4OjHD4ePLCOiSCiiisDp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JSiiiv6jP4cCiiigAr1f4Gfs/6v8AGDUxO/ma&#10;d4bgfFzqBXBf1jiyMM/v0XqewKfA/wDZ/wBY+MOpecd+m+HYXxcaiyfeP9yIHhm9ey5yewP6AeF/&#10;DOn+DfD9joulRNBp9nH5cUbOXIGSeSTk8kn8a+F4g4hjgIvD4V3qvf8Au/8AB8vvP1HhLhGWazWM&#10;x0WqC2W3O/8A5Hu+uy62j8I+EdJ8DaDbaPotnHZWFuMKiDlj3Zj/ABMe5PJrZoor8ZnOVSTnN3bP&#10;6Op04UoKnTVorRJbIKKKKg0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PyUoop8MMlxMk&#10;USNLLIwVEQEsxJwAB3Nf1Efw7uMr6B/Z/wD2Xb34hNb694lSSw8NZDxQ8rNejPbuqH+91P8AD6jv&#10;PgB+yStr9m8ReOrYPNxJbaK/Kp3DTjuf9jp/ezyo+rVUIoVQFUDAAHAr8zz3ihQvhsA9esu3+H/P&#10;7u5+1cL8Dupy43NY2juod/OXl5ff2dXStJs9D0230/T7aKzsrdBHFBCoVEUdgBVuiivyptyd3ufu&#10;0YqKUYqyQUUUUig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vwr4T1bxtrlvpG&#10;iWMl/fzH5Yox0HdmPRVHcnivuj4E/s06T8K4YdU1Py9W8UMMm4IzFa5HKxA9/Vzye2K7r4Y/Cfw/&#10;8J9DGn6JbYlkANzey4M9ww7s3oOcKOBn3JPZV9xnfEtXML0MN7tP8ZevZeX39j8x4Z4LoZTy4rGW&#10;nW6fyx9O78/u7sooor4c/Tg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Q3dpBf2s1tcwx3FvMhjkhlUMrqR&#10;gqQeoIr4h/aO/Zlm8AzT+IvC9vJceGm+ee2Ul3sT6+pj9+3f1r7kpskaTRtHIivGwKsrDIIPUEV7&#10;WVZtXyqt7SlrF7ro/wDg9mfNZ7kOFz7D+xrq0l8Muqf6ruuvrZn5LUV9Q/tGfssPof2nxP4Mtmk0&#10;3mS70mIZa2AGTJH6p6r1XtkcL8vV+75fmFDMqKrUHddV1T7M/lvNspxWTYl4bFRs+j6Nd0/6t1Ci&#10;iivSPFCiiigAooooAKKKKAP1rooor+XD+4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vmH9oT&#10;9lKPxA1z4k8F26QamcyXWlL8qXB5JePsr+q8A+x6/T1FelgMwxGW1lWw8rPqujXZnjZrlOEznDvD&#10;4uN10fVPun/V+p+TFxby2k8kE8TwzRsUeORSrKw4IIPQ1HX6BfHb9mvSfivBLqeneVpXihV4utuI&#10;7nA4WYD8g45HuABXwp4q8J6t4J1y40jW7GSwv4T80Ug6jsynoynsRxX7jlOdYfNqd4aTW8evy7r+&#10;mfzFn/DeLyGraquam9pLZ+T7Py+65kUUUV9AfJBRRRQAUUUUAfrXRRRX8uH9x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B458Zv2Z/DvxUWbULYLoniMjP26FPknPYTJ/F/vD5vrjFfEXxC+GHiL4X6wdP1+wa3LZ8m5T5&#10;oJwO6P0P04IzyBX6gVyvxA+GPh34naT9g1/T0ulUHybhflmgJ7o/UfTocDINfaZNxJXy9qlXblS/&#10;Fen+X3H5vxHwbhs2jLEYVKFf7oy/xLv5r53Py+or274wfsr+JPhv5+o6WH8Q6AuWM8Cfv4F/6aRj&#10;sB/EuRxk7a8Rr9iwmMoY6mquHmpL+t+x/O2Py7FZZWdDF03GXn1809mvNH610UUV/NJ/aI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VwuqfAvwBrOoT3t54U02W6nbfJ&#10;J5W3c3c4BAzXdUVvSr1aDbpTcX5Nr8jmr4Whiko16aml3Sf5hRRRWB0h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VmeJPE+j+DdDutZ8QatY6Ho9ooa41DUrlLe3hBI&#10;UF5HIVQSQOT1IrTr5q/4KRf8mS/FL/ryt/8A0rgoA9A/4ax+CH/RZPh//wCFRY//AB2uo8D/ABe8&#10;CfE6W7i8HeNfDviyWzVWuU0PVYL0wBshS4idtoODjPXBr+YSv0+/4Ic/8jV8W/8Ary03/wBGXFAH&#10;61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VdU1Wy0PTbnUNSvLfT7C2jMs91dSrFFEgGSzMxAUAdyatV4p+2t/yaP8Xv8A&#10;sWb7/wBFNQB1f/DQvwr/AOil+D//AAfWv/xytDQPjJ4A8VatBpWieOPDesancbvJstP1e3nmk2qW&#10;baiOWOFUk4HABPav5h6+qv8Aglx/yfZ8Mv8AuJ/+mu7oA/f6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8l/a18O6n4t/Zk+J+i6LYXGqatf8Ah+8t7Wyt&#10;Yy8s0jREKiqOSSe1etUUAfzg/wDDFPx6/wCiQ+MP/BRN/wDE19H/APBOv9l/4ufDv9sf4feIfE/w&#10;48SaDodn/aH2jUNQ06SKGLfp1yibmIwMuyqPdhX7X0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V82ftcft0eE/2PdR8NWfiXQNa1p9d&#10;inlgbShDiMRFAwbzHXr5gxjPQ18+/wDD7T4Wf9CL4w/75tf/AI9QB+itFfnV/wAPtPhZ/wBCL4w/&#10;75tf/j1fSf7I/wC2Z4Y/bC0/xLeeGtE1bRU0KWCKddVEWZDKHKlfLdunlnOcdRQB9B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Sv/Bcb/kavhJ/15al/wCjLevzBr9P&#10;v+C43/I1fCT/AK8tS/8ARlvX5g0AFfrT/wAEOf8AkVvi5/1+6b/6BcV+S1frT/wQ5/5Fb4uf9fum&#10;/wDoFxQB+n9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Nn7XH7C/h&#10;P9sLUfDV54l1/WtFfQop4oF0ow4kEpQsW8xG6eWMYx1NfPv/AA5L+Fn/AEPXjD/vq1/+M1+itFAH&#10;51f8OS/hZ/0PXjD/AL6tf/jNfSf7I/7Gfhj9j3T/ABLZ+Gtb1bWk16WCWdtVMWYzEHChfLRevmHO&#10;c9BX0F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2135" o:spid="_x0000_s1027" type="#_x0000_t75" style="position:absolute;width:75438;height:106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">
                <v:imagedata r:id="rId2" o:title=""/>
              </v:shape>
              <v:shape id="Picture 62136" o:spid="_x0000_s1028" type="#_x0000_t75" style="position:absolute;width:75438;height:106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">
                <v:imagedata r:id="rId2"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4278A" w14:textId="77777777" w:rsidR="00E868F2" w:rsidRDefault="004E6BBB">
    <w:pPr>
      <w:spacing w:after="0" w:line="259" w:lineRule="auto"/>
      <w:ind w:left="43" w:right="0" w:firstLine="0"/>
      <w:jc w:val="left"/>
    </w:pPr>
    <w:r>
      <w:rPr>
        <w:sz w:val="24"/>
      </w:rPr>
      <w:t xml:space="preserve"> </w:t>
    </w:r>
  </w:p>
  <w:p w14:paraId="62DDBD76" w14:textId="77777777" w:rsidR="00E868F2" w:rsidRDefault="004E6BBB">
    <w:pPr>
      <w:spacing w:after="0" w:line="259" w:lineRule="auto"/>
      <w:ind w:left="0" w:right="675" w:firstLine="0"/>
      <w:jc w:val="right"/>
    </w:pP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06EE4D6"/>
    <w:lvl w:ilvl="0">
      <w:numFmt w:val="bullet"/>
      <w:lvlText w:val="*"/>
      <w:lvlJc w:val="left"/>
    </w:lvl>
  </w:abstractNum>
  <w:abstractNum w:abstractNumId="1" w15:restartNumberingAfterBreak="0">
    <w:nsid w:val="0000000B"/>
    <w:multiLevelType w:val="singleLevel"/>
    <w:tmpl w:val="0000000B"/>
    <w:name w:val="WW8Num14"/>
    <w:lvl w:ilvl="0">
      <w:start w:val="1"/>
      <w:numFmt w:val="decimal"/>
      <w:lvlText w:val="%1)"/>
      <w:lvlJc w:val="left"/>
      <w:pPr>
        <w:tabs>
          <w:tab w:val="num" w:pos="0"/>
        </w:tabs>
        <w:ind w:left="360" w:hanging="360"/>
      </w:pPr>
    </w:lvl>
  </w:abstractNum>
  <w:abstractNum w:abstractNumId="2" w15:restartNumberingAfterBreak="0">
    <w:nsid w:val="0B612DF6"/>
    <w:multiLevelType w:val="multilevel"/>
    <w:tmpl w:val="C7B4EF56"/>
    <w:styleLink w:val="WW8Num59"/>
    <w:lvl w:ilvl="0">
      <w:start w:val="1"/>
      <w:numFmt w:val="decimal"/>
      <w:lvlText w:val="%1)"/>
      <w:lvlJc w:val="left"/>
      <w:pPr>
        <w:ind w:left="780" w:hanging="360"/>
      </w:pPr>
      <w:rPr>
        <w:rFonts w:ascii="DejaVu Sans Condensed" w:hAnsi="DejaVu Sans Condensed" w:cs="DejaVu Sans Condensed"/>
        <w:b/>
        <w:bCs/>
        <w:color w:val="000000"/>
        <w:sz w:val="24"/>
        <w:szCs w:val="24"/>
        <w:u w:val="single"/>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lowerLetter"/>
      <w:lvlText w:val="%4)"/>
      <w:lvlJc w:val="left"/>
      <w:pPr>
        <w:ind w:left="2970" w:hanging="390"/>
      </w:pPr>
      <w:rPr>
        <w:rFonts w:ascii="DejaVu Sans Condensed" w:hAnsi="DejaVu Sans Condensed" w:cs="DejaVu Sans Condensed"/>
        <w:b w:val="0"/>
        <w:i w:val="0"/>
        <w:iCs/>
        <w:sz w:val="24"/>
      </w:rPr>
    </w:lvl>
    <w:lvl w:ilvl="4">
      <w:start w:val="1"/>
      <w:numFmt w:val="decimal"/>
      <w:lvlText w:val="%5)"/>
      <w:lvlJc w:val="left"/>
      <w:pPr>
        <w:ind w:left="1495" w:hanging="360"/>
      </w:pPr>
      <w:rPr>
        <w:rFonts w:ascii="DejaVu Sans Condensed" w:hAnsi="DejaVu Sans Condensed" w:cs="DejaVu Sans Condensed"/>
        <w:b w:val="0"/>
        <w:i w:val="0"/>
        <w:strike w:val="0"/>
        <w:dstrike w:val="0"/>
        <w:color w:val="000000"/>
        <w:position w:val="0"/>
        <w:sz w:val="24"/>
        <w:vertAlign w:val="baseline"/>
      </w:r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 w15:restartNumberingAfterBreak="0">
    <w:nsid w:val="0C401FDC"/>
    <w:multiLevelType w:val="singleLevel"/>
    <w:tmpl w:val="404E4C22"/>
    <w:lvl w:ilvl="0">
      <w:start w:val="1"/>
      <w:numFmt w:val="lowerLetter"/>
      <w:lvlText w:val="%1)"/>
      <w:legacy w:legacy="1" w:legacySpace="0" w:legacyIndent="355"/>
      <w:lvlJc w:val="left"/>
      <w:rPr>
        <w:rFonts w:ascii="Times New Roman" w:hAnsi="Times New Roman" w:cs="Times New Roman" w:hint="default"/>
      </w:rPr>
    </w:lvl>
  </w:abstractNum>
  <w:abstractNum w:abstractNumId="4" w15:restartNumberingAfterBreak="0">
    <w:nsid w:val="0C792B79"/>
    <w:multiLevelType w:val="multilevel"/>
    <w:tmpl w:val="0A06C6F6"/>
    <w:lvl w:ilvl="0">
      <w:start w:val="15"/>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7C389B"/>
    <w:multiLevelType w:val="multilevel"/>
    <w:tmpl w:val="9C9ECF0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 w15:restartNumberingAfterBreak="0">
    <w:nsid w:val="17426E55"/>
    <w:multiLevelType w:val="multilevel"/>
    <w:tmpl w:val="17DEDD62"/>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820503"/>
    <w:multiLevelType w:val="hybridMultilevel"/>
    <w:tmpl w:val="DF0EA72E"/>
    <w:lvl w:ilvl="0" w:tplc="0A3A9090">
      <w:start w:val="1"/>
      <w:numFmt w:val="decimal"/>
      <w:lvlText w:val="%1."/>
      <w:lvlJc w:val="left"/>
      <w:pPr>
        <w:ind w:left="0"/>
      </w:pPr>
      <w:rPr>
        <w:rFonts w:ascii="Arial" w:eastAsia="Arial" w:hAnsi="Arial" w:cs="Arial"/>
        <w:b/>
        <w:bCs/>
        <w:i w:val="0"/>
        <w:strike w:val="0"/>
        <w:dstrike w:val="0"/>
        <w:color w:val="auto"/>
        <w:sz w:val="22"/>
        <w:szCs w:val="22"/>
        <w:u w:val="none" w:color="000000"/>
        <w:bdr w:val="none" w:sz="0" w:space="0" w:color="auto"/>
        <w:shd w:val="clear" w:color="auto" w:fill="auto"/>
        <w:vertAlign w:val="baseline"/>
      </w:rPr>
    </w:lvl>
    <w:lvl w:ilvl="1" w:tplc="CD84DEF6">
      <w:start w:val="1"/>
      <w:numFmt w:val="lowerLetter"/>
      <w:lvlText w:val="%2"/>
      <w:lvlJc w:val="left"/>
      <w:pPr>
        <w:ind w:left="1056"/>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2" w:tplc="448ADB1A">
      <w:start w:val="1"/>
      <w:numFmt w:val="lowerRoman"/>
      <w:lvlText w:val="%3"/>
      <w:lvlJc w:val="left"/>
      <w:pPr>
        <w:ind w:left="1776"/>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3" w:tplc="F0D6C39C">
      <w:start w:val="1"/>
      <w:numFmt w:val="decimal"/>
      <w:lvlText w:val="%4"/>
      <w:lvlJc w:val="left"/>
      <w:pPr>
        <w:ind w:left="2496"/>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4" w:tplc="E11CB094">
      <w:start w:val="1"/>
      <w:numFmt w:val="lowerLetter"/>
      <w:lvlText w:val="%5"/>
      <w:lvlJc w:val="left"/>
      <w:pPr>
        <w:ind w:left="3216"/>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5" w:tplc="CF64C456">
      <w:start w:val="1"/>
      <w:numFmt w:val="lowerRoman"/>
      <w:lvlText w:val="%6"/>
      <w:lvlJc w:val="left"/>
      <w:pPr>
        <w:ind w:left="3936"/>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6" w:tplc="AE742766">
      <w:start w:val="1"/>
      <w:numFmt w:val="decimal"/>
      <w:lvlText w:val="%7"/>
      <w:lvlJc w:val="left"/>
      <w:pPr>
        <w:ind w:left="4656"/>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7" w:tplc="E2928A24">
      <w:start w:val="1"/>
      <w:numFmt w:val="lowerLetter"/>
      <w:lvlText w:val="%8"/>
      <w:lvlJc w:val="left"/>
      <w:pPr>
        <w:ind w:left="5376"/>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8" w:tplc="1920472A">
      <w:start w:val="1"/>
      <w:numFmt w:val="lowerRoman"/>
      <w:lvlText w:val="%9"/>
      <w:lvlJc w:val="left"/>
      <w:pPr>
        <w:ind w:left="6096"/>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abstractNum>
  <w:abstractNum w:abstractNumId="8" w15:restartNumberingAfterBreak="0">
    <w:nsid w:val="1DE5067E"/>
    <w:multiLevelType w:val="hybridMultilevel"/>
    <w:tmpl w:val="E902910C"/>
    <w:lvl w:ilvl="0" w:tplc="EB1E5C5E">
      <w:start w:val="31"/>
      <w:numFmt w:val="decimal"/>
      <w:lvlText w:val="%1."/>
      <w:lvlJc w:val="left"/>
      <w:pPr>
        <w:ind w:left="1096" w:hanging="360"/>
      </w:pPr>
      <w:rPr>
        <w:rFonts w:hint="default"/>
        <w:b/>
        <w:sz w:val="24"/>
      </w:r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9" w15:restartNumberingAfterBreak="0">
    <w:nsid w:val="227D4E24"/>
    <w:multiLevelType w:val="hybridMultilevel"/>
    <w:tmpl w:val="0282B166"/>
    <w:lvl w:ilvl="0" w:tplc="AD6EDE2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BB16090"/>
    <w:multiLevelType w:val="hybridMultilevel"/>
    <w:tmpl w:val="2FBA749A"/>
    <w:lvl w:ilvl="0" w:tplc="DC403AA2">
      <w:start w:val="7"/>
      <w:numFmt w:val="decimal"/>
      <w:lvlText w:val="%1."/>
      <w:lvlJc w:val="left"/>
      <w:pPr>
        <w:ind w:left="419"/>
      </w:pPr>
      <w:rPr>
        <w:rFonts w:ascii="Arial" w:eastAsia="Arial" w:hAnsi="Arial" w:cs="Arial"/>
        <w:b/>
        <w:bCs/>
        <w:i w:val="0"/>
        <w:strike w:val="0"/>
        <w:dstrike w:val="0"/>
        <w:color w:val="auto"/>
        <w:sz w:val="22"/>
        <w:szCs w:val="22"/>
        <w:u w:val="none" w:color="000000"/>
        <w:bdr w:val="none" w:sz="0" w:space="0" w:color="auto"/>
        <w:shd w:val="clear" w:color="auto" w:fill="auto"/>
        <w:vertAlign w:val="baseline"/>
      </w:rPr>
    </w:lvl>
    <w:lvl w:ilvl="1" w:tplc="EB047EF8">
      <w:start w:val="1"/>
      <w:numFmt w:val="lowerLetter"/>
      <w:lvlText w:val="%2"/>
      <w:lvlJc w:val="left"/>
      <w:pPr>
        <w:ind w:left="1114"/>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2" w:tplc="5F640E2A">
      <w:start w:val="1"/>
      <w:numFmt w:val="lowerRoman"/>
      <w:lvlText w:val="%3"/>
      <w:lvlJc w:val="left"/>
      <w:pPr>
        <w:ind w:left="1834"/>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3" w:tplc="C5C48D08">
      <w:start w:val="1"/>
      <w:numFmt w:val="decimal"/>
      <w:lvlText w:val="%4"/>
      <w:lvlJc w:val="left"/>
      <w:pPr>
        <w:ind w:left="2554"/>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4" w:tplc="D3146444">
      <w:start w:val="1"/>
      <w:numFmt w:val="lowerLetter"/>
      <w:lvlText w:val="%5"/>
      <w:lvlJc w:val="left"/>
      <w:pPr>
        <w:ind w:left="3274"/>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5" w:tplc="0D98C4A8">
      <w:start w:val="1"/>
      <w:numFmt w:val="lowerRoman"/>
      <w:lvlText w:val="%6"/>
      <w:lvlJc w:val="left"/>
      <w:pPr>
        <w:ind w:left="3994"/>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6" w:tplc="F0BAA72C">
      <w:start w:val="1"/>
      <w:numFmt w:val="decimal"/>
      <w:lvlText w:val="%7"/>
      <w:lvlJc w:val="left"/>
      <w:pPr>
        <w:ind w:left="4714"/>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7" w:tplc="AF2E288E">
      <w:start w:val="1"/>
      <w:numFmt w:val="lowerLetter"/>
      <w:lvlText w:val="%8"/>
      <w:lvlJc w:val="left"/>
      <w:pPr>
        <w:ind w:left="5434"/>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8" w:tplc="30A805AC">
      <w:start w:val="1"/>
      <w:numFmt w:val="lowerRoman"/>
      <w:lvlText w:val="%9"/>
      <w:lvlJc w:val="left"/>
      <w:pPr>
        <w:ind w:left="6154"/>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abstractNum>
  <w:abstractNum w:abstractNumId="11" w15:restartNumberingAfterBreak="0">
    <w:nsid w:val="3BB840C5"/>
    <w:multiLevelType w:val="multilevel"/>
    <w:tmpl w:val="1BEEC2B4"/>
    <w:lvl w:ilvl="0">
      <w:start w:val="1"/>
      <w:numFmt w:val="decimal"/>
      <w:lvlText w:val="%1."/>
      <w:lvlJc w:val="left"/>
      <w:pPr>
        <w:ind w:left="360" w:hanging="360"/>
      </w:pPr>
      <w:rPr>
        <w:rFonts w:hint="default"/>
        <w:b/>
        <w:color w:val="000000"/>
      </w:rPr>
    </w:lvl>
    <w:lvl w:ilvl="1">
      <w:start w:val="1"/>
      <w:numFmt w:val="decimal"/>
      <w:lvlText w:val="%1.%2."/>
      <w:lvlJc w:val="left"/>
      <w:pPr>
        <w:ind w:left="720" w:hanging="720"/>
      </w:pPr>
      <w:rPr>
        <w:rFonts w:ascii="Arial" w:hAnsi="Arial" w:cs="Arial" w:hint="default"/>
        <w:b w:val="0"/>
        <w:bCs/>
        <w:color w:val="000000"/>
        <w:sz w:val="22"/>
        <w:szCs w:val="22"/>
      </w:rPr>
    </w:lvl>
    <w:lvl w:ilvl="2">
      <w:start w:val="1"/>
      <w:numFmt w:val="decimal"/>
      <w:lvlText w:val="%1.%2.%3."/>
      <w:lvlJc w:val="left"/>
      <w:pPr>
        <w:ind w:left="1572" w:hanging="720"/>
      </w:pPr>
      <w:rPr>
        <w:rFonts w:hint="default"/>
        <w:b/>
        <w:color w:val="000000"/>
      </w:rPr>
    </w:lvl>
    <w:lvl w:ilvl="3">
      <w:start w:val="1"/>
      <w:numFmt w:val="decimal"/>
      <w:lvlText w:val="%1.%2.%3.%4."/>
      <w:lvlJc w:val="left"/>
      <w:pPr>
        <w:ind w:left="2358" w:hanging="1080"/>
      </w:pPr>
      <w:rPr>
        <w:rFonts w:hint="default"/>
        <w:b/>
        <w:color w:val="000000"/>
      </w:rPr>
    </w:lvl>
    <w:lvl w:ilvl="4">
      <w:start w:val="1"/>
      <w:numFmt w:val="decimal"/>
      <w:lvlText w:val="%1.%2.%3.%4.%5."/>
      <w:lvlJc w:val="left"/>
      <w:pPr>
        <w:ind w:left="2784" w:hanging="1080"/>
      </w:pPr>
      <w:rPr>
        <w:rFonts w:hint="default"/>
        <w:b/>
        <w:color w:val="000000"/>
      </w:rPr>
    </w:lvl>
    <w:lvl w:ilvl="5">
      <w:start w:val="1"/>
      <w:numFmt w:val="decimal"/>
      <w:lvlText w:val="%1.%2.%3.%4.%5.%6."/>
      <w:lvlJc w:val="left"/>
      <w:pPr>
        <w:ind w:left="3570" w:hanging="1440"/>
      </w:pPr>
      <w:rPr>
        <w:rFonts w:hint="default"/>
        <w:b/>
        <w:color w:val="000000"/>
      </w:rPr>
    </w:lvl>
    <w:lvl w:ilvl="6">
      <w:start w:val="1"/>
      <w:numFmt w:val="decimal"/>
      <w:lvlText w:val="%1.%2.%3.%4.%5.%6.%7."/>
      <w:lvlJc w:val="left"/>
      <w:pPr>
        <w:ind w:left="3996" w:hanging="1440"/>
      </w:pPr>
      <w:rPr>
        <w:rFonts w:hint="default"/>
        <w:b/>
        <w:color w:val="000000"/>
      </w:rPr>
    </w:lvl>
    <w:lvl w:ilvl="7">
      <w:start w:val="1"/>
      <w:numFmt w:val="decimal"/>
      <w:lvlText w:val="%1.%2.%3.%4.%5.%6.%7.%8."/>
      <w:lvlJc w:val="left"/>
      <w:pPr>
        <w:ind w:left="4782" w:hanging="1800"/>
      </w:pPr>
      <w:rPr>
        <w:rFonts w:hint="default"/>
        <w:b/>
        <w:color w:val="000000"/>
      </w:rPr>
    </w:lvl>
    <w:lvl w:ilvl="8">
      <w:start w:val="1"/>
      <w:numFmt w:val="decimal"/>
      <w:lvlText w:val="%1.%2.%3.%4.%5.%6.%7.%8.%9."/>
      <w:lvlJc w:val="left"/>
      <w:pPr>
        <w:ind w:left="5208" w:hanging="1800"/>
      </w:pPr>
      <w:rPr>
        <w:rFonts w:hint="default"/>
        <w:b/>
        <w:color w:val="000000"/>
      </w:rPr>
    </w:lvl>
  </w:abstractNum>
  <w:abstractNum w:abstractNumId="12" w15:restartNumberingAfterBreak="0">
    <w:nsid w:val="3FD8795C"/>
    <w:multiLevelType w:val="multilevel"/>
    <w:tmpl w:val="4484CA32"/>
    <w:styleLink w:val="WW8Num49"/>
    <w:lvl w:ilvl="0">
      <w:start w:val="1"/>
      <w:numFmt w:val="lowerLetter"/>
      <w:lvlText w:val="%1)"/>
      <w:lvlJc w:val="left"/>
      <w:pPr>
        <w:ind w:left="720" w:hanging="360"/>
      </w:pPr>
      <w:rPr>
        <w:rFonts w:ascii="DejaVu Sans Condensed" w:hAnsi="DejaVu Sans Condensed" w:cs="DejaVu Sans Condensed"/>
        <w:b w:val="0"/>
        <w:bCs/>
      </w:rPr>
    </w:lvl>
    <w:lvl w:ilvl="1">
      <w:start w:val="1"/>
      <w:numFmt w:val="lowerLetter"/>
      <w:lvlText w:val="%2)"/>
      <w:lvlJc w:val="left"/>
      <w:pPr>
        <w:ind w:left="1440" w:hanging="360"/>
      </w:pPr>
      <w:rPr>
        <w:rFonts w:ascii="DejaVu Sans Condensed" w:hAnsi="DejaVu Sans Condensed" w:cs="DejaVu Sans Condensed"/>
      </w:rPr>
    </w:lvl>
    <w:lvl w:ilvl="2">
      <w:start w:val="1"/>
      <w:numFmt w:val="decimal"/>
      <w:lvlText w:val="%3)"/>
      <w:lvlJc w:val="left"/>
      <w:pPr>
        <w:ind w:left="2340" w:hanging="360"/>
      </w:pPr>
      <w:rPr>
        <w:rFonts w:ascii="DejaVu Sans Condensed" w:hAnsi="DejaVu Sans Condensed" w:cs="DejaVu Sans Condensed"/>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671659"/>
    <w:multiLevelType w:val="multilevel"/>
    <w:tmpl w:val="E620FC08"/>
    <w:lvl w:ilvl="0">
      <w:start w:val="16"/>
      <w:numFmt w:val="decimal"/>
      <w:lvlText w:val="%1."/>
      <w:lvlJc w:val="left"/>
      <w:pPr>
        <w:ind w:left="600" w:hanging="600"/>
      </w:pPr>
      <w:rPr>
        <w:rFonts w:eastAsia="Cambria, Cambria" w:hint="default"/>
        <w:b/>
      </w:rPr>
    </w:lvl>
    <w:lvl w:ilvl="1">
      <w:start w:val="20"/>
      <w:numFmt w:val="decimal"/>
      <w:lvlText w:val="%1.%2."/>
      <w:lvlJc w:val="left"/>
      <w:pPr>
        <w:ind w:left="862" w:hanging="720"/>
      </w:pPr>
      <w:rPr>
        <w:rFonts w:eastAsia="Cambria, Cambria" w:hint="default"/>
        <w:b w:val="0"/>
        <w:bCs/>
      </w:rPr>
    </w:lvl>
    <w:lvl w:ilvl="2">
      <w:start w:val="1"/>
      <w:numFmt w:val="decimal"/>
      <w:lvlText w:val="%1.%2.%3."/>
      <w:lvlJc w:val="left"/>
      <w:pPr>
        <w:ind w:left="1004" w:hanging="720"/>
      </w:pPr>
      <w:rPr>
        <w:rFonts w:eastAsia="Cambria, Cambria" w:hint="default"/>
        <w:b/>
      </w:rPr>
    </w:lvl>
    <w:lvl w:ilvl="3">
      <w:start w:val="1"/>
      <w:numFmt w:val="decimal"/>
      <w:lvlText w:val="%1.%2.%3.%4."/>
      <w:lvlJc w:val="left"/>
      <w:pPr>
        <w:ind w:left="1506" w:hanging="1080"/>
      </w:pPr>
      <w:rPr>
        <w:rFonts w:eastAsia="Cambria, Cambria" w:hint="default"/>
        <w:b/>
      </w:rPr>
    </w:lvl>
    <w:lvl w:ilvl="4">
      <w:start w:val="1"/>
      <w:numFmt w:val="decimal"/>
      <w:lvlText w:val="%1.%2.%3.%4.%5."/>
      <w:lvlJc w:val="left"/>
      <w:pPr>
        <w:ind w:left="1648" w:hanging="1080"/>
      </w:pPr>
      <w:rPr>
        <w:rFonts w:eastAsia="Cambria, Cambria" w:hint="default"/>
        <w:b/>
      </w:rPr>
    </w:lvl>
    <w:lvl w:ilvl="5">
      <w:start w:val="1"/>
      <w:numFmt w:val="decimal"/>
      <w:lvlText w:val="%1.%2.%3.%4.%5.%6."/>
      <w:lvlJc w:val="left"/>
      <w:pPr>
        <w:ind w:left="2150" w:hanging="1440"/>
      </w:pPr>
      <w:rPr>
        <w:rFonts w:eastAsia="Cambria, Cambria" w:hint="default"/>
        <w:b/>
      </w:rPr>
    </w:lvl>
    <w:lvl w:ilvl="6">
      <w:start w:val="1"/>
      <w:numFmt w:val="decimal"/>
      <w:lvlText w:val="%1.%2.%3.%4.%5.%6.%7."/>
      <w:lvlJc w:val="left"/>
      <w:pPr>
        <w:ind w:left="2292" w:hanging="1440"/>
      </w:pPr>
      <w:rPr>
        <w:rFonts w:eastAsia="Cambria, Cambria" w:hint="default"/>
        <w:b/>
      </w:rPr>
    </w:lvl>
    <w:lvl w:ilvl="7">
      <w:start w:val="1"/>
      <w:numFmt w:val="decimal"/>
      <w:lvlText w:val="%1.%2.%3.%4.%5.%6.%7.%8."/>
      <w:lvlJc w:val="left"/>
      <w:pPr>
        <w:ind w:left="2794" w:hanging="1800"/>
      </w:pPr>
      <w:rPr>
        <w:rFonts w:eastAsia="Cambria, Cambria" w:hint="default"/>
        <w:b/>
      </w:rPr>
    </w:lvl>
    <w:lvl w:ilvl="8">
      <w:start w:val="1"/>
      <w:numFmt w:val="decimal"/>
      <w:lvlText w:val="%1.%2.%3.%4.%5.%6.%7.%8.%9."/>
      <w:lvlJc w:val="left"/>
      <w:pPr>
        <w:ind w:left="2936" w:hanging="1800"/>
      </w:pPr>
      <w:rPr>
        <w:rFonts w:eastAsia="Cambria, Cambria" w:hint="default"/>
        <w:b/>
      </w:rPr>
    </w:lvl>
  </w:abstractNum>
  <w:abstractNum w:abstractNumId="14" w15:restartNumberingAfterBreak="0">
    <w:nsid w:val="44E83186"/>
    <w:multiLevelType w:val="hybridMultilevel"/>
    <w:tmpl w:val="5DC268F0"/>
    <w:lvl w:ilvl="0" w:tplc="3DC4F06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487B76">
      <w:start w:val="1"/>
      <w:numFmt w:val="lowerLetter"/>
      <w:lvlText w:val="%2"/>
      <w:lvlJc w:val="left"/>
      <w:pPr>
        <w:ind w:left="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E1818EC">
      <w:start w:val="1"/>
      <w:numFmt w:val="lowerLetter"/>
      <w:lvlRestart w:val="0"/>
      <w:lvlText w:val="%3)"/>
      <w:lvlJc w:val="left"/>
      <w:pPr>
        <w:ind w:left="21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6821F04">
      <w:start w:val="1"/>
      <w:numFmt w:val="decimal"/>
      <w:lvlText w:val="%4"/>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52EF94">
      <w:start w:val="1"/>
      <w:numFmt w:val="lowerLetter"/>
      <w:lvlText w:val="%5"/>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24292D8">
      <w:start w:val="1"/>
      <w:numFmt w:val="lowerRoman"/>
      <w:lvlText w:val="%6"/>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2861456">
      <w:start w:val="1"/>
      <w:numFmt w:val="decimal"/>
      <w:lvlText w:val="%7"/>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3FE2CE8">
      <w:start w:val="1"/>
      <w:numFmt w:val="lowerLetter"/>
      <w:lvlText w:val="%8"/>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F8684BA">
      <w:start w:val="1"/>
      <w:numFmt w:val="lowerRoman"/>
      <w:lvlText w:val="%9"/>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4C5589C"/>
    <w:multiLevelType w:val="multilevel"/>
    <w:tmpl w:val="56F6932E"/>
    <w:lvl w:ilvl="0">
      <w:start w:val="1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9EE596E"/>
    <w:multiLevelType w:val="multilevel"/>
    <w:tmpl w:val="9BE2C8D8"/>
    <w:lvl w:ilvl="0">
      <w:start w:val="14"/>
      <w:numFmt w:val="decimal"/>
      <w:lvlText w:val="%1"/>
      <w:lvlJc w:val="left"/>
      <w:pPr>
        <w:ind w:left="595"/>
      </w:pPr>
      <w:rPr>
        <w:rFonts w:ascii="Arial" w:eastAsia="Arial" w:hAnsi="Arial" w:cs="Arial"/>
        <w:b/>
        <w:bCs/>
        <w:i w:val="0"/>
        <w:strike w:val="0"/>
        <w:dstrike w:val="0"/>
        <w:color w:val="auto"/>
        <w:sz w:val="24"/>
        <w:szCs w:val="24"/>
        <w:u w:val="none" w:color="000000"/>
        <w:bdr w:val="none" w:sz="0" w:space="0" w:color="auto"/>
        <w:shd w:val="clear" w:color="auto" w:fill="auto"/>
        <w:vertAlign w:val="baseline"/>
      </w:rPr>
    </w:lvl>
    <w:lvl w:ilvl="1">
      <w:start w:val="1"/>
      <w:numFmt w:val="decimal"/>
      <w:lvlText w:val="%1.%2"/>
      <w:lvlJc w:val="left"/>
      <w:pPr>
        <w:ind w:left="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35F0B34"/>
    <w:multiLevelType w:val="hybridMultilevel"/>
    <w:tmpl w:val="50868E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0D04BD"/>
    <w:multiLevelType w:val="multilevel"/>
    <w:tmpl w:val="E5C2DE8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9" w15:restartNumberingAfterBreak="0">
    <w:nsid w:val="6C9F5E31"/>
    <w:multiLevelType w:val="multilevel"/>
    <w:tmpl w:val="83BC630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0" w15:restartNumberingAfterBreak="0">
    <w:nsid w:val="726151C9"/>
    <w:multiLevelType w:val="multilevel"/>
    <w:tmpl w:val="B6D49870"/>
    <w:lvl w:ilvl="0">
      <w:start w:val="16"/>
      <w:numFmt w:val="decimal"/>
      <w:lvlText w:val="%1."/>
      <w:lvlJc w:val="left"/>
      <w:pPr>
        <w:ind w:left="480" w:hanging="4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42246054">
    <w:abstractNumId w:val="7"/>
  </w:num>
  <w:num w:numId="2" w16cid:durableId="603803730">
    <w:abstractNumId w:val="10"/>
  </w:num>
  <w:num w:numId="3" w16cid:durableId="641159675">
    <w:abstractNumId w:val="15"/>
  </w:num>
  <w:num w:numId="4" w16cid:durableId="1557275824">
    <w:abstractNumId w:val="16"/>
  </w:num>
  <w:num w:numId="5" w16cid:durableId="160050042">
    <w:abstractNumId w:val="3"/>
  </w:num>
  <w:num w:numId="6" w16cid:durableId="333529976">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7" w16cid:durableId="50613405">
    <w:abstractNumId w:val="1"/>
    <w:lvlOverride w:ilvl="0">
      <w:startOverride w:val="1"/>
    </w:lvlOverride>
  </w:num>
  <w:num w:numId="8" w16cid:durableId="1986738305">
    <w:abstractNumId w:val="17"/>
  </w:num>
  <w:num w:numId="9" w16cid:durableId="1669988840">
    <w:abstractNumId w:val="9"/>
  </w:num>
  <w:num w:numId="10" w16cid:durableId="337079566">
    <w:abstractNumId w:val="14"/>
  </w:num>
  <w:num w:numId="11" w16cid:durableId="1095630875">
    <w:abstractNumId w:val="20"/>
  </w:num>
  <w:num w:numId="12" w16cid:durableId="1189829218">
    <w:abstractNumId w:val="13"/>
  </w:num>
  <w:num w:numId="13" w16cid:durableId="102694956">
    <w:abstractNumId w:val="18"/>
  </w:num>
  <w:num w:numId="14" w16cid:durableId="1837766142">
    <w:abstractNumId w:val="11"/>
  </w:num>
  <w:num w:numId="15" w16cid:durableId="1033457566">
    <w:abstractNumId w:val="2"/>
    <w:lvlOverride w:ilvl="0">
      <w:lvl w:ilvl="0">
        <w:numFmt w:val="decimal"/>
        <w:lvlText w:val=""/>
        <w:lvlJc w:val="left"/>
      </w:lvl>
    </w:lvlOverride>
  </w:num>
  <w:num w:numId="16" w16cid:durableId="1647974229">
    <w:abstractNumId w:val="12"/>
  </w:num>
  <w:num w:numId="17" w16cid:durableId="1397508967">
    <w:abstractNumId w:val="12"/>
    <w:lvlOverride w:ilvl="0">
      <w:startOverride w:val="1"/>
    </w:lvlOverride>
  </w:num>
  <w:num w:numId="18" w16cid:durableId="126629056">
    <w:abstractNumId w:val="19"/>
  </w:num>
  <w:num w:numId="19" w16cid:durableId="1632053005">
    <w:abstractNumId w:val="5"/>
  </w:num>
  <w:num w:numId="20" w16cid:durableId="1218250034">
    <w:abstractNumId w:val="6"/>
  </w:num>
  <w:num w:numId="21" w16cid:durableId="1809278974">
    <w:abstractNumId w:val="4"/>
  </w:num>
  <w:num w:numId="22" w16cid:durableId="970862685">
    <w:abstractNumId w:val="2"/>
  </w:num>
  <w:num w:numId="23" w16cid:durableId="56499143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9"/>
    <w:rsid w:val="00001F01"/>
    <w:rsid w:val="000104F6"/>
    <w:rsid w:val="00012FB5"/>
    <w:rsid w:val="000155DA"/>
    <w:rsid w:val="000305C2"/>
    <w:rsid w:val="00041F0A"/>
    <w:rsid w:val="000F350C"/>
    <w:rsid w:val="0010199C"/>
    <w:rsid w:val="001B32EC"/>
    <w:rsid w:val="0020693E"/>
    <w:rsid w:val="00207B70"/>
    <w:rsid w:val="00215DDD"/>
    <w:rsid w:val="00231127"/>
    <w:rsid w:val="00231400"/>
    <w:rsid w:val="00262D68"/>
    <w:rsid w:val="0027074F"/>
    <w:rsid w:val="002775B0"/>
    <w:rsid w:val="002A48B6"/>
    <w:rsid w:val="002E36FB"/>
    <w:rsid w:val="0030643E"/>
    <w:rsid w:val="00312BA2"/>
    <w:rsid w:val="003425D6"/>
    <w:rsid w:val="00351076"/>
    <w:rsid w:val="003543C2"/>
    <w:rsid w:val="0037659A"/>
    <w:rsid w:val="003A287B"/>
    <w:rsid w:val="003D0364"/>
    <w:rsid w:val="00403B80"/>
    <w:rsid w:val="00457029"/>
    <w:rsid w:val="004920D8"/>
    <w:rsid w:val="004C02FA"/>
    <w:rsid w:val="004E5D42"/>
    <w:rsid w:val="004E6BBB"/>
    <w:rsid w:val="0052194B"/>
    <w:rsid w:val="0052368A"/>
    <w:rsid w:val="00547F42"/>
    <w:rsid w:val="00562145"/>
    <w:rsid w:val="0058169D"/>
    <w:rsid w:val="005A6DDD"/>
    <w:rsid w:val="005D7205"/>
    <w:rsid w:val="005F16B3"/>
    <w:rsid w:val="00665831"/>
    <w:rsid w:val="00666B81"/>
    <w:rsid w:val="006C034A"/>
    <w:rsid w:val="006F6072"/>
    <w:rsid w:val="00721954"/>
    <w:rsid w:val="007355BC"/>
    <w:rsid w:val="0074376D"/>
    <w:rsid w:val="007E1E5A"/>
    <w:rsid w:val="008552BF"/>
    <w:rsid w:val="0087036E"/>
    <w:rsid w:val="008744FB"/>
    <w:rsid w:val="008C0F19"/>
    <w:rsid w:val="008D7FD9"/>
    <w:rsid w:val="00934826"/>
    <w:rsid w:val="00943B28"/>
    <w:rsid w:val="00955A4A"/>
    <w:rsid w:val="00961BFF"/>
    <w:rsid w:val="009656A2"/>
    <w:rsid w:val="009777F5"/>
    <w:rsid w:val="0098637B"/>
    <w:rsid w:val="009C0260"/>
    <w:rsid w:val="009D050A"/>
    <w:rsid w:val="009D4579"/>
    <w:rsid w:val="009F5EEE"/>
    <w:rsid w:val="00A0479F"/>
    <w:rsid w:val="00A06C6A"/>
    <w:rsid w:val="00A47AC1"/>
    <w:rsid w:val="00A800E3"/>
    <w:rsid w:val="00B13F1C"/>
    <w:rsid w:val="00BE4682"/>
    <w:rsid w:val="00C11320"/>
    <w:rsid w:val="00C12ECB"/>
    <w:rsid w:val="00C40D7F"/>
    <w:rsid w:val="00C41419"/>
    <w:rsid w:val="00C4178F"/>
    <w:rsid w:val="00C968C6"/>
    <w:rsid w:val="00CA34C6"/>
    <w:rsid w:val="00CA42EB"/>
    <w:rsid w:val="00CB57C1"/>
    <w:rsid w:val="00CD3A34"/>
    <w:rsid w:val="00CF7C7D"/>
    <w:rsid w:val="00D05CB5"/>
    <w:rsid w:val="00D145DD"/>
    <w:rsid w:val="00D40022"/>
    <w:rsid w:val="00D41C9F"/>
    <w:rsid w:val="00D42342"/>
    <w:rsid w:val="00D440DC"/>
    <w:rsid w:val="00D50711"/>
    <w:rsid w:val="00D91EE2"/>
    <w:rsid w:val="00D93289"/>
    <w:rsid w:val="00DA29D7"/>
    <w:rsid w:val="00DA5BA5"/>
    <w:rsid w:val="00DC2FCA"/>
    <w:rsid w:val="00DD4EC6"/>
    <w:rsid w:val="00DD5B38"/>
    <w:rsid w:val="00E4255E"/>
    <w:rsid w:val="00E54BB5"/>
    <w:rsid w:val="00E64926"/>
    <w:rsid w:val="00E868F2"/>
    <w:rsid w:val="00EA651A"/>
    <w:rsid w:val="00EA683D"/>
    <w:rsid w:val="00EB3767"/>
    <w:rsid w:val="00EC1FBF"/>
    <w:rsid w:val="00EC581B"/>
    <w:rsid w:val="00EE1960"/>
    <w:rsid w:val="00EE1CE7"/>
    <w:rsid w:val="00EE44DF"/>
    <w:rsid w:val="00EF3647"/>
    <w:rsid w:val="00F02938"/>
    <w:rsid w:val="00F60AF7"/>
    <w:rsid w:val="00FB1389"/>
    <w:rsid w:val="00FD1633"/>
    <w:rsid w:val="00FD2057"/>
    <w:rsid w:val="00FE1B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3864A"/>
  <w15:chartTrackingRefBased/>
  <w15:docId w15:val="{69E5552A-0D21-4DED-946D-2F0ABAB0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581B"/>
    <w:pPr>
      <w:spacing w:after="127" w:line="302" w:lineRule="auto"/>
      <w:ind w:left="761" w:right="741" w:hanging="718"/>
      <w:jc w:val="both"/>
    </w:pPr>
    <w:rPr>
      <w:rFonts w:ascii="Arial" w:eastAsia="Arial" w:hAnsi="Arial" w:cs="Arial"/>
      <w:color w:val="000000"/>
      <w:kern w:val="0"/>
      <w:lang w:eastAsia="pl-PL"/>
      <w14:ligatures w14:val="none"/>
    </w:rPr>
  </w:style>
  <w:style w:type="paragraph" w:styleId="Nagwek1">
    <w:name w:val="heading 1"/>
    <w:next w:val="Normalny"/>
    <w:link w:val="Nagwek1Znak"/>
    <w:uiPriority w:val="9"/>
    <w:qFormat/>
    <w:rsid w:val="00EC581B"/>
    <w:pPr>
      <w:keepNext/>
      <w:keepLines/>
      <w:spacing w:after="157" w:line="270" w:lineRule="auto"/>
      <w:ind w:left="53" w:hanging="10"/>
      <w:jc w:val="both"/>
      <w:outlineLvl w:val="0"/>
    </w:pPr>
    <w:rPr>
      <w:rFonts w:ascii="Arial" w:eastAsia="Arial" w:hAnsi="Arial" w:cs="Arial"/>
      <w:b/>
      <w:color w:val="0000FF"/>
      <w:kern w:val="0"/>
      <w:u w:val="single" w:color="0000FF"/>
      <w:lang w:eastAsia="pl-PL"/>
      <w14:ligatures w14:val="none"/>
    </w:rPr>
  </w:style>
  <w:style w:type="paragraph" w:styleId="Nagwek2">
    <w:name w:val="heading 2"/>
    <w:next w:val="Normalny"/>
    <w:link w:val="Nagwek2Znak"/>
    <w:uiPriority w:val="9"/>
    <w:unhideWhenUsed/>
    <w:qFormat/>
    <w:rsid w:val="00EC581B"/>
    <w:pPr>
      <w:keepNext/>
      <w:keepLines/>
      <w:spacing w:after="157" w:line="270" w:lineRule="auto"/>
      <w:ind w:left="53" w:hanging="10"/>
      <w:jc w:val="both"/>
      <w:outlineLvl w:val="1"/>
    </w:pPr>
    <w:rPr>
      <w:rFonts w:ascii="Arial" w:eastAsia="Arial" w:hAnsi="Arial" w:cs="Arial"/>
      <w:b/>
      <w:color w:val="0000FF"/>
      <w:kern w:val="0"/>
      <w:u w:val="single" w:color="0000FF"/>
      <w:lang w:eastAsia="pl-PL"/>
      <w14:ligatures w14:val="none"/>
    </w:rPr>
  </w:style>
  <w:style w:type="paragraph" w:styleId="Nagwek3">
    <w:name w:val="heading 3"/>
    <w:basedOn w:val="Normalny"/>
    <w:next w:val="Normalny"/>
    <w:link w:val="Nagwek3Znak"/>
    <w:uiPriority w:val="9"/>
    <w:semiHidden/>
    <w:unhideWhenUsed/>
    <w:qFormat/>
    <w:rsid w:val="00EC58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C581B"/>
    <w:rPr>
      <w:rFonts w:ascii="Arial" w:eastAsia="Arial" w:hAnsi="Arial" w:cs="Arial"/>
      <w:b/>
      <w:color w:val="0000FF"/>
      <w:kern w:val="0"/>
      <w:u w:val="single" w:color="0000FF"/>
      <w:lang w:eastAsia="pl-PL"/>
      <w14:ligatures w14:val="none"/>
    </w:rPr>
  </w:style>
  <w:style w:type="character" w:customStyle="1" w:styleId="Nagwek2Znak">
    <w:name w:val="Nagłówek 2 Znak"/>
    <w:basedOn w:val="Domylnaczcionkaakapitu"/>
    <w:link w:val="Nagwek2"/>
    <w:uiPriority w:val="9"/>
    <w:rsid w:val="00EC581B"/>
    <w:rPr>
      <w:rFonts w:ascii="Arial" w:eastAsia="Arial" w:hAnsi="Arial" w:cs="Arial"/>
      <w:b/>
      <w:color w:val="0000FF"/>
      <w:kern w:val="0"/>
      <w:u w:val="single" w:color="0000FF"/>
      <w:lang w:eastAsia="pl-PL"/>
      <w14:ligatures w14:val="none"/>
    </w:rPr>
  </w:style>
  <w:style w:type="character" w:customStyle="1" w:styleId="Nagwek3Znak">
    <w:name w:val="Nagłówek 3 Znak"/>
    <w:basedOn w:val="Domylnaczcionkaakapitu"/>
    <w:link w:val="Nagwek3"/>
    <w:uiPriority w:val="9"/>
    <w:semiHidden/>
    <w:rsid w:val="00EC581B"/>
    <w:rPr>
      <w:rFonts w:asciiTheme="majorHAnsi" w:eastAsiaTheme="majorEastAsia" w:hAnsiTheme="majorHAnsi" w:cstheme="majorBidi"/>
      <w:color w:val="1F3763" w:themeColor="accent1" w:themeShade="7F"/>
      <w:kern w:val="0"/>
      <w:sz w:val="24"/>
      <w:szCs w:val="24"/>
      <w:lang w:eastAsia="pl-PL"/>
      <w14:ligatures w14:val="none"/>
    </w:rPr>
  </w:style>
  <w:style w:type="table" w:customStyle="1" w:styleId="TableGrid">
    <w:name w:val="TableGrid"/>
    <w:rsid w:val="00EC581B"/>
    <w:pPr>
      <w:spacing w:after="0" w:line="240" w:lineRule="auto"/>
    </w:pPr>
    <w:rPr>
      <w:rFonts w:eastAsiaTheme="minorEastAsia"/>
      <w:kern w:val="0"/>
      <w:lang w:eastAsia="pl-PL"/>
      <w14:ligatures w14:val="none"/>
    </w:rPr>
    <w:tblPr>
      <w:tblCellMar>
        <w:top w:w="0" w:type="dxa"/>
        <w:left w:w="0" w:type="dxa"/>
        <w:bottom w:w="0" w:type="dxa"/>
        <w:right w:w="0" w:type="dxa"/>
      </w:tblCellMar>
    </w:tblPr>
  </w:style>
  <w:style w:type="paragraph" w:styleId="Nagwek">
    <w:name w:val="header"/>
    <w:basedOn w:val="Normalny"/>
    <w:link w:val="NagwekZnak"/>
    <w:uiPriority w:val="99"/>
    <w:unhideWhenUsed/>
    <w:rsid w:val="00EC58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81B"/>
    <w:rPr>
      <w:rFonts w:ascii="Arial" w:eastAsia="Arial" w:hAnsi="Arial" w:cs="Arial"/>
      <w:color w:val="000000"/>
      <w:kern w:val="0"/>
      <w:lang w:eastAsia="pl-PL"/>
      <w14:ligatures w14:val="none"/>
    </w:rPr>
  </w:style>
  <w:style w:type="character" w:styleId="Hipercze">
    <w:name w:val="Hyperlink"/>
    <w:basedOn w:val="Domylnaczcionkaakapitu"/>
    <w:uiPriority w:val="99"/>
    <w:unhideWhenUsed/>
    <w:rsid w:val="00EC581B"/>
    <w:rPr>
      <w:color w:val="0563C1" w:themeColor="hyperlink"/>
      <w:u w:val="single"/>
    </w:rPr>
  </w:style>
  <w:style w:type="character" w:customStyle="1" w:styleId="addr-name-output">
    <w:name w:val="addr-name-output"/>
    <w:basedOn w:val="Domylnaczcionkaakapitu"/>
    <w:rsid w:val="00EC581B"/>
  </w:style>
  <w:style w:type="paragraph" w:styleId="Akapitzlist">
    <w:name w:val="List Paragraph"/>
    <w:aliases w:val="Numerowanie,Akapit z listą BS,sw tekst,CW_Lista,L1,Akapit z listą5,T_SZ_List Paragraph,normalny tekst,Colorful List Accent 1,List Paragraph,Akapit z listą4,Średnia siatka 1 — akcent 21,Wypunktowanie,Colorful List - Accent ,Podsis rysunku"/>
    <w:basedOn w:val="Normalny"/>
    <w:link w:val="AkapitzlistZnak"/>
    <w:uiPriority w:val="1"/>
    <w:qFormat/>
    <w:rsid w:val="00EC581B"/>
    <w:pPr>
      <w:spacing w:after="30" w:line="250" w:lineRule="auto"/>
      <w:ind w:left="720" w:right="0" w:hanging="10"/>
      <w:contextualSpacing/>
    </w:pPr>
    <w:rPr>
      <w:rFonts w:ascii="Times New Roman" w:eastAsia="Times New Roman" w:hAnsi="Times New Roman" w:cs="Times New Roman"/>
      <w:sz w:val="24"/>
    </w:rPr>
  </w:style>
  <w:style w:type="paragraph" w:styleId="Podtytu">
    <w:name w:val="Subtitle"/>
    <w:basedOn w:val="Normalny"/>
    <w:next w:val="Tekstpodstawowy"/>
    <w:link w:val="PodtytuZnak"/>
    <w:qFormat/>
    <w:rsid w:val="00EC581B"/>
    <w:pPr>
      <w:suppressAutoHyphens/>
      <w:spacing w:after="0" w:line="240" w:lineRule="auto"/>
      <w:ind w:left="0" w:right="0" w:firstLine="0"/>
    </w:pPr>
    <w:rPr>
      <w:rFonts w:ascii="Times New Roman" w:eastAsia="Times New Roman" w:hAnsi="Times New Roman" w:cs="Times New Roman"/>
      <w:b/>
      <w:color w:val="auto"/>
      <w:sz w:val="28"/>
      <w:szCs w:val="20"/>
      <w:lang w:val="x-none" w:eastAsia="ar-SA"/>
    </w:rPr>
  </w:style>
  <w:style w:type="character" w:customStyle="1" w:styleId="PodtytuZnak">
    <w:name w:val="Podtytuł Znak"/>
    <w:basedOn w:val="Domylnaczcionkaakapitu"/>
    <w:link w:val="Podtytu"/>
    <w:rsid w:val="00EC581B"/>
    <w:rPr>
      <w:rFonts w:ascii="Times New Roman" w:eastAsia="Times New Roman" w:hAnsi="Times New Roman" w:cs="Times New Roman"/>
      <w:b/>
      <w:kern w:val="0"/>
      <w:sz w:val="28"/>
      <w:szCs w:val="20"/>
      <w:lang w:val="x-none" w:eastAsia="ar-SA"/>
      <w14:ligatures w14:val="none"/>
    </w:rPr>
  </w:style>
  <w:style w:type="character" w:styleId="Numerstrony">
    <w:name w:val="page number"/>
    <w:basedOn w:val="Domylnaczcionkaakapitu"/>
    <w:semiHidden/>
    <w:rsid w:val="00EC581B"/>
  </w:style>
  <w:style w:type="paragraph" w:styleId="Tekstpodstawowy">
    <w:name w:val="Body Text"/>
    <w:basedOn w:val="Normalny"/>
    <w:link w:val="TekstpodstawowyZnak"/>
    <w:uiPriority w:val="99"/>
    <w:semiHidden/>
    <w:unhideWhenUsed/>
    <w:rsid w:val="00EC581B"/>
    <w:pPr>
      <w:spacing w:after="120"/>
    </w:pPr>
  </w:style>
  <w:style w:type="character" w:customStyle="1" w:styleId="TekstpodstawowyZnak">
    <w:name w:val="Tekst podstawowy Znak"/>
    <w:basedOn w:val="Domylnaczcionkaakapitu"/>
    <w:link w:val="Tekstpodstawowy"/>
    <w:uiPriority w:val="99"/>
    <w:semiHidden/>
    <w:rsid w:val="00EC581B"/>
    <w:rPr>
      <w:rFonts w:ascii="Arial" w:eastAsia="Arial" w:hAnsi="Arial" w:cs="Arial"/>
      <w:color w:val="000000"/>
      <w:kern w:val="0"/>
      <w:lang w:eastAsia="pl-PL"/>
      <w14:ligatures w14:val="none"/>
    </w:rPr>
  </w:style>
  <w:style w:type="paragraph" w:customStyle="1" w:styleId="tyt">
    <w:name w:val="tyt"/>
    <w:basedOn w:val="Normalny"/>
    <w:rsid w:val="00EC581B"/>
    <w:pPr>
      <w:keepNext/>
      <w:suppressAutoHyphens/>
      <w:spacing w:before="60" w:after="60" w:line="240" w:lineRule="auto"/>
      <w:ind w:left="0" w:right="0" w:firstLine="0"/>
      <w:jc w:val="center"/>
    </w:pPr>
    <w:rPr>
      <w:rFonts w:ascii="Times New Roman" w:eastAsia="Times New Roman" w:hAnsi="Times New Roman" w:cs="Times New Roman"/>
      <w:b/>
      <w:bCs/>
      <w:color w:val="auto"/>
      <w:sz w:val="24"/>
      <w:szCs w:val="24"/>
      <w:lang w:eastAsia="ar-SA"/>
    </w:rPr>
  </w:style>
  <w:style w:type="paragraph" w:styleId="Bezodstpw">
    <w:name w:val="No Spacing"/>
    <w:uiPriority w:val="1"/>
    <w:qFormat/>
    <w:rsid w:val="00EC581B"/>
    <w:pPr>
      <w:spacing w:after="0" w:line="240" w:lineRule="auto"/>
    </w:pPr>
    <w:rPr>
      <w:rFonts w:ascii="Calibri" w:eastAsia="Times New Roman" w:hAnsi="Calibri" w:cs="Times New Roman"/>
      <w:kern w:val="0"/>
      <w:lang w:eastAsia="pl-PL"/>
      <w14:ligatures w14:val="none"/>
    </w:rPr>
  </w:style>
  <w:style w:type="paragraph" w:customStyle="1" w:styleId="Tekstpodstawowy21">
    <w:name w:val="Tekst podstawowy 21"/>
    <w:basedOn w:val="Normalny"/>
    <w:rsid w:val="00EC581B"/>
    <w:pPr>
      <w:suppressAutoHyphens/>
      <w:spacing w:after="0" w:line="240" w:lineRule="auto"/>
      <w:ind w:left="0" w:right="0" w:firstLine="0"/>
      <w:jc w:val="center"/>
    </w:pPr>
    <w:rPr>
      <w:rFonts w:eastAsia="Times New Roman" w:cs="Times New Roman"/>
      <w:color w:val="auto"/>
      <w:sz w:val="26"/>
      <w:szCs w:val="24"/>
      <w:lang w:eastAsia="ar-SA"/>
    </w:rPr>
  </w:style>
  <w:style w:type="character" w:customStyle="1" w:styleId="FontStyle30">
    <w:name w:val="Font Style30"/>
    <w:basedOn w:val="Domylnaczcionkaakapitu"/>
    <w:uiPriority w:val="99"/>
    <w:rsid w:val="00EC581B"/>
    <w:rPr>
      <w:rFonts w:ascii="Times New Roman" w:hAnsi="Times New Roman" w:cs="Times New Roman"/>
      <w:b/>
      <w:bCs/>
      <w:color w:val="000000"/>
      <w:sz w:val="22"/>
      <w:szCs w:val="22"/>
    </w:rPr>
  </w:style>
  <w:style w:type="character" w:customStyle="1" w:styleId="FontStyle31">
    <w:name w:val="Font Style31"/>
    <w:basedOn w:val="Domylnaczcionkaakapitu"/>
    <w:uiPriority w:val="99"/>
    <w:rsid w:val="00EC581B"/>
    <w:rPr>
      <w:rFonts w:ascii="Times New Roman" w:hAnsi="Times New Roman" w:cs="Times New Roman"/>
      <w:color w:val="000000"/>
      <w:sz w:val="22"/>
      <w:szCs w:val="22"/>
    </w:rPr>
  </w:style>
  <w:style w:type="paragraph" w:styleId="Tekstdymka">
    <w:name w:val="Balloon Text"/>
    <w:basedOn w:val="Normalny"/>
    <w:link w:val="TekstdymkaZnak"/>
    <w:uiPriority w:val="99"/>
    <w:semiHidden/>
    <w:unhideWhenUsed/>
    <w:rsid w:val="00EC58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581B"/>
    <w:rPr>
      <w:rFonts w:ascii="Segoe UI" w:eastAsia="Arial" w:hAnsi="Segoe UI" w:cs="Segoe UI"/>
      <w:color w:val="000000"/>
      <w:kern w:val="0"/>
      <w:sz w:val="18"/>
      <w:szCs w:val="18"/>
      <w:lang w:eastAsia="pl-PL"/>
      <w14:ligatures w14:val="none"/>
    </w:rPr>
  </w:style>
  <w:style w:type="character" w:styleId="Nierozpoznanawzmianka">
    <w:name w:val="Unresolved Mention"/>
    <w:basedOn w:val="Domylnaczcionkaakapitu"/>
    <w:uiPriority w:val="99"/>
    <w:semiHidden/>
    <w:unhideWhenUsed/>
    <w:rsid w:val="00EC581B"/>
    <w:rPr>
      <w:color w:val="605E5C"/>
      <w:shd w:val="clear" w:color="auto" w:fill="E1DFDD"/>
    </w:rPr>
  </w:style>
  <w:style w:type="character" w:customStyle="1" w:styleId="FontStyle16">
    <w:name w:val="Font Style16"/>
    <w:uiPriority w:val="99"/>
    <w:rsid w:val="00EC581B"/>
    <w:rPr>
      <w:rFonts w:ascii="Times New Roman" w:hAnsi="Times New Roman" w:cs="Times New Roman"/>
      <w:sz w:val="18"/>
      <w:szCs w:val="18"/>
    </w:rPr>
  </w:style>
  <w:style w:type="paragraph" w:customStyle="1" w:styleId="Akapitzlist1">
    <w:name w:val="Akapit z listą1"/>
    <w:basedOn w:val="Normalny"/>
    <w:rsid w:val="00EC581B"/>
    <w:pPr>
      <w:suppressAutoHyphens/>
      <w:spacing w:after="200" w:line="276" w:lineRule="auto"/>
      <w:ind w:left="720" w:right="0" w:firstLine="0"/>
      <w:jc w:val="left"/>
    </w:pPr>
    <w:rPr>
      <w:rFonts w:ascii="Calibri" w:eastAsia="Times New Roman" w:hAnsi="Calibri" w:cs="Times New Roman"/>
      <w:color w:val="auto"/>
      <w:lang w:eastAsia="ar-SA"/>
    </w:rPr>
  </w:style>
  <w:style w:type="paragraph" w:customStyle="1" w:styleId="Default">
    <w:name w:val="Default"/>
    <w:rsid w:val="00EC581B"/>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Style18">
    <w:name w:val="Style18"/>
    <w:basedOn w:val="Normalny"/>
    <w:uiPriority w:val="99"/>
    <w:rsid w:val="00EC581B"/>
    <w:pPr>
      <w:widowControl w:val="0"/>
      <w:autoSpaceDE w:val="0"/>
      <w:autoSpaceDN w:val="0"/>
      <w:adjustRightInd w:val="0"/>
      <w:spacing w:after="0" w:line="274" w:lineRule="exact"/>
      <w:ind w:left="0" w:right="0" w:firstLine="0"/>
      <w:jc w:val="left"/>
    </w:pPr>
    <w:rPr>
      <w:rFonts w:ascii="Times New Roman" w:eastAsia="Times New Roman" w:hAnsi="Times New Roman" w:cs="Times New Roman"/>
      <w:color w:val="auto"/>
      <w:sz w:val="24"/>
      <w:szCs w:val="24"/>
    </w:rPr>
  </w:style>
  <w:style w:type="paragraph" w:styleId="Tekstprzypisukocowego">
    <w:name w:val="endnote text"/>
    <w:basedOn w:val="Normalny"/>
    <w:link w:val="TekstprzypisukocowegoZnak"/>
    <w:uiPriority w:val="99"/>
    <w:semiHidden/>
    <w:unhideWhenUsed/>
    <w:rsid w:val="00EC581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C581B"/>
    <w:rPr>
      <w:rFonts w:ascii="Arial" w:eastAsia="Arial" w:hAnsi="Arial" w:cs="Arial"/>
      <w:color w:val="000000"/>
      <w:kern w:val="0"/>
      <w:sz w:val="20"/>
      <w:szCs w:val="20"/>
      <w:lang w:eastAsia="pl-PL"/>
      <w14:ligatures w14:val="none"/>
    </w:rPr>
  </w:style>
  <w:style w:type="character" w:styleId="Odwoanieprzypisukocowego">
    <w:name w:val="endnote reference"/>
    <w:basedOn w:val="Domylnaczcionkaakapitu"/>
    <w:uiPriority w:val="99"/>
    <w:semiHidden/>
    <w:unhideWhenUsed/>
    <w:rsid w:val="00EC581B"/>
    <w:rPr>
      <w:vertAlign w:val="superscript"/>
    </w:rPr>
  </w:style>
  <w:style w:type="paragraph" w:customStyle="1" w:styleId="Style9">
    <w:name w:val="Style9"/>
    <w:basedOn w:val="Normalny"/>
    <w:uiPriority w:val="99"/>
    <w:rsid w:val="00EC581B"/>
    <w:pPr>
      <w:widowControl w:val="0"/>
      <w:autoSpaceDE w:val="0"/>
      <w:autoSpaceDN w:val="0"/>
      <w:adjustRightInd w:val="0"/>
      <w:spacing w:after="0" w:line="276" w:lineRule="exact"/>
      <w:ind w:left="0" w:right="0" w:hanging="360"/>
    </w:pPr>
    <w:rPr>
      <w:rFonts w:ascii="Times New Roman" w:eastAsia="Times New Roman" w:hAnsi="Times New Roman" w:cs="Times New Roman"/>
      <w:color w:val="auto"/>
      <w:sz w:val="24"/>
      <w:szCs w:val="24"/>
    </w:rPr>
  </w:style>
  <w:style w:type="paragraph" w:customStyle="1" w:styleId="Style1">
    <w:name w:val="Style1"/>
    <w:basedOn w:val="Normalny"/>
    <w:uiPriority w:val="99"/>
    <w:rsid w:val="00EC581B"/>
    <w:pPr>
      <w:widowControl w:val="0"/>
      <w:autoSpaceDE w:val="0"/>
      <w:autoSpaceDN w:val="0"/>
      <w:adjustRightInd w:val="0"/>
      <w:spacing w:after="0" w:line="269" w:lineRule="exact"/>
      <w:ind w:left="0" w:right="0" w:firstLine="0"/>
    </w:pPr>
    <w:rPr>
      <w:rFonts w:ascii="Times New Roman" w:eastAsia="Times New Roman" w:hAnsi="Times New Roman" w:cs="Times New Roman"/>
      <w:color w:val="auto"/>
      <w:sz w:val="24"/>
      <w:szCs w:val="24"/>
    </w:rPr>
  </w:style>
  <w:style w:type="character" w:customStyle="1" w:styleId="FontStyle29">
    <w:name w:val="Font Style29"/>
    <w:basedOn w:val="Domylnaczcionkaakapitu"/>
    <w:uiPriority w:val="99"/>
    <w:rsid w:val="00EC581B"/>
    <w:rPr>
      <w:rFonts w:ascii="Times New Roman" w:hAnsi="Times New Roman" w:cs="Times New Roman"/>
      <w:i/>
      <w:iCs/>
      <w:color w:val="000000"/>
      <w:sz w:val="22"/>
      <w:szCs w:val="22"/>
    </w:rPr>
  </w:style>
  <w:style w:type="paragraph" w:customStyle="1" w:styleId="Style13">
    <w:name w:val="Style13"/>
    <w:basedOn w:val="Normalny"/>
    <w:uiPriority w:val="99"/>
    <w:rsid w:val="00EC581B"/>
    <w:pPr>
      <w:widowControl w:val="0"/>
      <w:autoSpaceDE w:val="0"/>
      <w:autoSpaceDN w:val="0"/>
      <w:adjustRightInd w:val="0"/>
      <w:spacing w:after="0" w:line="278" w:lineRule="exact"/>
      <w:ind w:left="0" w:right="0" w:firstLine="706"/>
      <w:jc w:val="left"/>
    </w:pPr>
    <w:rPr>
      <w:rFonts w:ascii="Times New Roman" w:eastAsia="Times New Roman" w:hAnsi="Times New Roman" w:cs="Times New Roman"/>
      <w:color w:val="auto"/>
      <w:sz w:val="24"/>
      <w:szCs w:val="24"/>
    </w:rPr>
  </w:style>
  <w:style w:type="paragraph" w:customStyle="1" w:styleId="Style5">
    <w:name w:val="Style5"/>
    <w:basedOn w:val="Normalny"/>
    <w:uiPriority w:val="99"/>
    <w:rsid w:val="00EC581B"/>
    <w:pPr>
      <w:widowControl w:val="0"/>
      <w:autoSpaceDE w:val="0"/>
      <w:autoSpaceDN w:val="0"/>
      <w:adjustRightInd w:val="0"/>
      <w:spacing w:after="0" w:line="240" w:lineRule="auto"/>
      <w:ind w:left="0" w:right="0" w:firstLine="0"/>
      <w:jc w:val="left"/>
    </w:pPr>
    <w:rPr>
      <w:rFonts w:ascii="Times New Roman" w:eastAsia="Times New Roman" w:hAnsi="Times New Roman" w:cs="Times New Roman"/>
      <w:color w:val="auto"/>
      <w:sz w:val="24"/>
      <w:szCs w:val="24"/>
    </w:rPr>
  </w:style>
  <w:style w:type="character" w:customStyle="1" w:styleId="FontStyle36">
    <w:name w:val="Font Style36"/>
    <w:basedOn w:val="Domylnaczcionkaakapitu"/>
    <w:uiPriority w:val="99"/>
    <w:rsid w:val="00EC581B"/>
    <w:rPr>
      <w:rFonts w:ascii="Times New Roman" w:hAnsi="Times New Roman" w:cs="Times New Roman"/>
      <w:b/>
      <w:bCs/>
      <w:color w:val="000000"/>
      <w:sz w:val="22"/>
      <w:szCs w:val="22"/>
    </w:rPr>
  </w:style>
  <w:style w:type="character" w:customStyle="1" w:styleId="FontStyle37">
    <w:name w:val="Font Style37"/>
    <w:basedOn w:val="Domylnaczcionkaakapitu"/>
    <w:uiPriority w:val="99"/>
    <w:rsid w:val="00EC581B"/>
    <w:rPr>
      <w:rFonts w:ascii="Times New Roman" w:hAnsi="Times New Roman" w:cs="Times New Roman"/>
      <w:color w:val="000000"/>
      <w:sz w:val="22"/>
      <w:szCs w:val="22"/>
    </w:rPr>
  </w:style>
  <w:style w:type="character" w:customStyle="1" w:styleId="FontStyle39">
    <w:name w:val="Font Style39"/>
    <w:basedOn w:val="Domylnaczcionkaakapitu"/>
    <w:uiPriority w:val="99"/>
    <w:rsid w:val="00EC581B"/>
    <w:rPr>
      <w:rFonts w:ascii="Calibri" w:hAnsi="Calibri" w:cs="Calibri"/>
      <w:color w:val="000000"/>
      <w:sz w:val="20"/>
      <w:szCs w:val="20"/>
    </w:rPr>
  </w:style>
  <w:style w:type="paragraph" w:customStyle="1" w:styleId="Style24">
    <w:name w:val="Style24"/>
    <w:basedOn w:val="Normalny"/>
    <w:uiPriority w:val="99"/>
    <w:rsid w:val="00EC581B"/>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paragraph" w:customStyle="1" w:styleId="khheader">
    <w:name w:val="kh_header"/>
    <w:basedOn w:val="Normalny"/>
    <w:rsid w:val="00EC581B"/>
    <w:pPr>
      <w:spacing w:before="100" w:beforeAutospacing="1" w:after="100" w:afterAutospacing="1" w:line="240" w:lineRule="auto"/>
      <w:ind w:left="0" w:right="0" w:firstLine="0"/>
    </w:pPr>
    <w:rPr>
      <w:rFonts w:ascii="Times New Roman" w:eastAsia="Times New Roman" w:hAnsi="Times New Roman" w:cs="Times New Roman"/>
      <w:color w:val="auto"/>
      <w:sz w:val="24"/>
      <w:szCs w:val="24"/>
    </w:rPr>
  </w:style>
  <w:style w:type="character" w:customStyle="1" w:styleId="markedcontent">
    <w:name w:val="markedcontent"/>
    <w:basedOn w:val="Domylnaczcionkaakapitu"/>
    <w:rsid w:val="00EC581B"/>
  </w:style>
  <w:style w:type="character" w:customStyle="1" w:styleId="AkapitzlistZnak">
    <w:name w:val="Akapit z listą Znak"/>
    <w:aliases w:val="Numerowanie Znak,Akapit z listą BS Znak,sw tekst Znak,CW_Lista Znak,L1 Znak,Akapit z listą5 Znak,T_SZ_List Paragraph Znak,normalny tekst Znak,Colorful List Accent 1 Znak,List Paragraph Znak,Akapit z listą4 Znak,Wypunktowanie Znak"/>
    <w:link w:val="Akapitzlist"/>
    <w:uiPriority w:val="1"/>
    <w:qFormat/>
    <w:locked/>
    <w:rsid w:val="00EC581B"/>
    <w:rPr>
      <w:rFonts w:ascii="Times New Roman" w:eastAsia="Times New Roman" w:hAnsi="Times New Roman" w:cs="Times New Roman"/>
      <w:color w:val="000000"/>
      <w:kern w:val="0"/>
      <w:sz w:val="24"/>
      <w:lang w:eastAsia="pl-PL"/>
      <w14:ligatures w14:val="none"/>
    </w:rPr>
  </w:style>
  <w:style w:type="paragraph" w:customStyle="1" w:styleId="Standard">
    <w:name w:val="Standard"/>
    <w:rsid w:val="00EC581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Tekstpodstawowy2">
    <w:name w:val="Body Text 2"/>
    <w:basedOn w:val="Normalny"/>
    <w:link w:val="Tekstpodstawowy2Znak"/>
    <w:uiPriority w:val="99"/>
    <w:unhideWhenUsed/>
    <w:rsid w:val="00EC581B"/>
    <w:pPr>
      <w:spacing w:after="120" w:line="480" w:lineRule="auto"/>
    </w:pPr>
  </w:style>
  <w:style w:type="character" w:customStyle="1" w:styleId="Tekstpodstawowy2Znak">
    <w:name w:val="Tekst podstawowy 2 Znak"/>
    <w:basedOn w:val="Domylnaczcionkaakapitu"/>
    <w:link w:val="Tekstpodstawowy2"/>
    <w:uiPriority w:val="99"/>
    <w:rsid w:val="00EC581B"/>
    <w:rPr>
      <w:rFonts w:ascii="Arial" w:eastAsia="Arial" w:hAnsi="Arial" w:cs="Arial"/>
      <w:color w:val="000000"/>
      <w:kern w:val="0"/>
      <w:lang w:eastAsia="pl-PL"/>
      <w14:ligatures w14:val="none"/>
    </w:rPr>
  </w:style>
  <w:style w:type="paragraph" w:customStyle="1" w:styleId="Textbody">
    <w:name w:val="Text body"/>
    <w:basedOn w:val="Standard"/>
    <w:rsid w:val="00EC581B"/>
    <w:pPr>
      <w:spacing w:after="120"/>
    </w:pPr>
  </w:style>
  <w:style w:type="numbering" w:customStyle="1" w:styleId="WW8Num59">
    <w:name w:val="WW8Num59"/>
    <w:basedOn w:val="Bezlisty"/>
    <w:rsid w:val="00EC581B"/>
    <w:pPr>
      <w:numPr>
        <w:numId w:val="22"/>
      </w:numPr>
    </w:pPr>
  </w:style>
  <w:style w:type="numbering" w:customStyle="1" w:styleId="WW8Num49">
    <w:name w:val="WW8Num49"/>
    <w:basedOn w:val="Bezlisty"/>
    <w:rsid w:val="00EC581B"/>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galis.pl/document-view.seam?documentId=mfrxilrtg4zdanzwgm3to&amp;refSource=hyp" TargetMode="External"/><Relationship Id="rId18" Type="http://schemas.openxmlformats.org/officeDocument/2006/relationships/hyperlink" Target="https://casum.pl/prawnic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galis.pl/document-view.seam?documentId=mfrxilrrgqydgnruha4dk&amp;refSource=hyp" TargetMode="External"/><Relationship Id="rId17" Type="http://schemas.openxmlformats.org/officeDocument/2006/relationships/hyperlink" Target="https://ezamowienia.gov.pl/pl/regulamin/"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galis.pl/document-view.seam?documentId=mfrxilrtg4zdaobsgu2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zdaobsgu2t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10" Type="http://schemas.openxmlformats.org/officeDocument/2006/relationships/hyperlink" Target="http://bip.gminazychlin.pl/" TargetMode="External"/><Relationship Id="rId19" Type="http://schemas.openxmlformats.org/officeDocument/2006/relationships/hyperlink" Target="https://sip.legalis.pl/document-view.seam?documentId=mfrxilrtg4ytkobrgeztcltqmfyc4njxgaydanrtge&amp;refSource=hyp" TargetMode="External"/><Relationship Id="rId4" Type="http://schemas.openxmlformats.org/officeDocument/2006/relationships/settings" Target="settings.xml"/><Relationship Id="rId9" Type="http://schemas.openxmlformats.org/officeDocument/2006/relationships/hyperlink" Target="mailto:sekretariat@gminazychlin.pl" TargetMode="External"/><Relationship Id="rId14" Type="http://schemas.openxmlformats.org/officeDocument/2006/relationships/hyperlink" Target="https://sip.legalis.pl/document-view.seam?documentId=mfrxilrrg42tinbwhe4ds&amp;refSource=hyp" TargetMode="External"/><Relationship Id="rId22" Type="http://schemas.openxmlformats.org/officeDocument/2006/relationships/header" Target="head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EF02B-9F4A-4EEF-8963-4EDB5BDDC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11547</Words>
  <Characters>69282</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Śmietanka</dc:creator>
  <cp:keywords/>
  <dc:description/>
  <cp:lastModifiedBy>Magdalena Ciećwierz</cp:lastModifiedBy>
  <cp:revision>8</cp:revision>
  <dcterms:created xsi:type="dcterms:W3CDTF">2024-11-14T06:35:00Z</dcterms:created>
  <dcterms:modified xsi:type="dcterms:W3CDTF">2024-11-14T11:46:00Z</dcterms:modified>
</cp:coreProperties>
</file>