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B0D" w:rsidRPr="00791D9E" w:rsidRDefault="00D63B0D" w:rsidP="00D63B0D">
      <w:pPr>
        <w:pStyle w:val="Bezodstpw"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1 </w:t>
      </w:r>
      <w:r w:rsidR="004716AE">
        <w:rPr>
          <w:rFonts w:ascii="Arial" w:hAnsi="Arial" w:cs="Arial"/>
        </w:rPr>
        <w:t>C</w:t>
      </w:r>
    </w:p>
    <w:p w:rsidR="00D63B0D" w:rsidRPr="00791D9E" w:rsidRDefault="00A61CCE" w:rsidP="00D63B0D">
      <w:pPr>
        <w:pStyle w:val="Bezodstpw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Kalkulacja cenowa Zadania nr I</w:t>
      </w:r>
      <w:r w:rsidR="004716AE">
        <w:rPr>
          <w:rFonts w:ascii="Arial" w:hAnsi="Arial" w:cs="Arial"/>
        </w:rPr>
        <w:t>II</w:t>
      </w:r>
    </w:p>
    <w:p w:rsidR="00D63B0D" w:rsidRPr="00791D9E" w:rsidRDefault="00D63B0D" w:rsidP="00D63B0D">
      <w:pPr>
        <w:pStyle w:val="Bezodstpw"/>
        <w:spacing w:line="276" w:lineRule="auto"/>
        <w:jc w:val="center"/>
        <w:rPr>
          <w:rFonts w:ascii="Arial" w:hAnsi="Arial" w:cs="Arial"/>
        </w:rPr>
      </w:pPr>
      <w:r w:rsidRPr="00791D9E">
        <w:rPr>
          <w:rFonts w:ascii="Arial" w:hAnsi="Arial" w:cs="Arial"/>
        </w:rPr>
        <w:t>(formularz asortymentowo – cenowy)</w:t>
      </w:r>
      <w:r w:rsidRPr="00791D9E">
        <w:rPr>
          <w:rFonts w:ascii="Arial" w:hAnsi="Arial" w:cs="Arial"/>
        </w:rPr>
        <w:br/>
      </w:r>
      <w:r w:rsidRPr="00791D9E">
        <w:rPr>
          <w:rFonts w:ascii="Arial" w:eastAsia="Times New Roman" w:hAnsi="Arial" w:cs="Arial"/>
          <w:lang w:eastAsia="pl-PL"/>
        </w:rPr>
        <w:t>różne produkty spożywcze,</w:t>
      </w:r>
    </w:p>
    <w:p w:rsidR="00D63B0D" w:rsidRDefault="00D63B0D" w:rsidP="00D63B0D">
      <w:pPr>
        <w:widowControl/>
        <w:suppressAutoHyphens w:val="0"/>
        <w:rPr>
          <w:rFonts w:cs="Arial"/>
          <w:sz w:val="22"/>
          <w:szCs w:val="22"/>
        </w:rPr>
      </w:pPr>
      <w:r w:rsidRPr="00791D9E">
        <w:rPr>
          <w:rFonts w:cs="Arial"/>
          <w:sz w:val="22"/>
          <w:szCs w:val="22"/>
        </w:rPr>
        <w:t xml:space="preserve">Produkty muszą być w pierwszym gatunku, posiadać cechy pierwotnego opakowania ( w przypadku stosowania opakowań jednostkowych, zbiorczych itp.), być kompletny oraz wolny od wad ukrytych, technicznych, dopuszczony do obrotu, zapakowany w oryginalne  opakowania posiadający zabezpieczenia pozwalające na prawidłowe przechowywanie i transport.           </w:t>
      </w:r>
    </w:p>
    <w:p w:rsidR="00D63B0D" w:rsidRDefault="00D63B0D" w:rsidP="00D63B0D">
      <w:pPr>
        <w:widowControl/>
        <w:suppressAutoHyphens w:val="0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791D9E">
        <w:rPr>
          <w:rFonts w:cs="Arial"/>
          <w:sz w:val="22"/>
          <w:szCs w:val="22"/>
        </w:rPr>
        <w:t xml:space="preserve">                 </w:t>
      </w:r>
      <w:r w:rsidR="00EA3C24">
        <w:rPr>
          <w:rFonts w:cs="Arial"/>
          <w:sz w:val="22"/>
          <w:szCs w:val="22"/>
        </w:rPr>
        <w:t xml:space="preserve">                            </w:t>
      </w:r>
      <w:r>
        <w:rPr>
          <w:rFonts w:cs="Arial"/>
          <w:sz w:val="22"/>
          <w:szCs w:val="22"/>
        </w:rPr>
        <w:t xml:space="preserve">   </w:t>
      </w:r>
      <w:r w:rsidRPr="00453D30">
        <w:rPr>
          <w:rFonts w:ascii="Times New Roman" w:eastAsia="Calibri" w:hAnsi="Times New Roman" w:cs="Times New Roman"/>
          <w:b/>
          <w:kern w:val="0"/>
          <w:lang w:eastAsia="en-US" w:bidi="ar-SA"/>
        </w:rPr>
        <w:tab/>
      </w:r>
    </w:p>
    <w:p w:rsidR="00D63B0D" w:rsidRPr="00453D30" w:rsidRDefault="00D63B0D" w:rsidP="00D63B0D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559"/>
        <w:gridCol w:w="1843"/>
        <w:gridCol w:w="2125"/>
      </w:tblGrid>
      <w:tr w:rsidR="00994E08" w:rsidRPr="00A7437A" w:rsidTr="00994E08">
        <w:trPr>
          <w:trHeight w:val="62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keepNext/>
              <w:keepLines/>
              <w:widowControl/>
              <w:suppressAutoHyphens w:val="0"/>
              <w:spacing w:before="480"/>
              <w:outlineLvl w:val="0"/>
              <w:rPr>
                <w:rFonts w:eastAsia="Times New Roman" w:cs="Arial"/>
                <w:b/>
                <w:b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Rodzaj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Szacunkowa ilość w kg/szt./l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Cena netto za</w:t>
            </w:r>
          </w:p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 kg/1 szt./1 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Wartość</w:t>
            </w:r>
          </w:p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netto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94E08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Zamienniki</w:t>
            </w:r>
          </w:p>
        </w:tc>
      </w:tr>
      <w:tr w:rsidR="00994E08" w:rsidRPr="00A7437A" w:rsidTr="00994E08">
        <w:trPr>
          <w:trHeight w:val="656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Bazylia a 100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Biszkopty bezglutenowe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Brzoskwinie puszka w zalewie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3F169A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Budyń  a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A61CCE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Budyń bezglutenowy a 0,45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Bułki bezglutenowe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 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Bułka tarta bezglutenowa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Chlebek bezglutenowy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Chrupki kukurydziane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470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Chrzan tarty typu Winiary   a 250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2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Ciastka bezglutenowe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a 200 g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Ciastka suche z cukrem a 2,5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340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61CCE" w:rsidRPr="00A7437A" w:rsidTr="00994E08">
        <w:trPr>
          <w:trHeight w:val="709"/>
        </w:trPr>
        <w:tc>
          <w:tcPr>
            <w:tcW w:w="817" w:type="dxa"/>
            <w:shd w:val="clear" w:color="auto" w:fill="auto"/>
          </w:tcPr>
          <w:p w:rsidR="00A61CCE" w:rsidRPr="00A7437A" w:rsidRDefault="00A61CCE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A61CCE" w:rsidRPr="00A7437A" w:rsidRDefault="00A61CCE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Ciastka Owsiane</w:t>
            </w:r>
          </w:p>
        </w:tc>
        <w:tc>
          <w:tcPr>
            <w:tcW w:w="1560" w:type="dxa"/>
            <w:shd w:val="clear" w:color="auto" w:fill="auto"/>
          </w:tcPr>
          <w:p w:rsidR="00A61CCE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260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A61CCE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43" w:type="dxa"/>
            <w:shd w:val="clear" w:color="auto" w:fill="auto"/>
          </w:tcPr>
          <w:p w:rsidR="00A61CCE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5" w:type="dxa"/>
          </w:tcPr>
          <w:p w:rsidR="00A61CCE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Cukier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3F169A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700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Cukier porcjowany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/ kg 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56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Cukier puder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        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100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Cukier waniliowy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61CCE" w:rsidRPr="00A7437A" w:rsidTr="00994E08">
        <w:trPr>
          <w:trHeight w:val="708"/>
        </w:trPr>
        <w:tc>
          <w:tcPr>
            <w:tcW w:w="817" w:type="dxa"/>
            <w:shd w:val="clear" w:color="auto" w:fill="auto"/>
          </w:tcPr>
          <w:p w:rsidR="00A61CCE" w:rsidRPr="00A7437A" w:rsidRDefault="00A61CCE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A61CCE" w:rsidRPr="00A7437A" w:rsidRDefault="00A61CCE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Czekolada mleczna a 100 g</w:t>
            </w:r>
          </w:p>
        </w:tc>
        <w:tc>
          <w:tcPr>
            <w:tcW w:w="1560" w:type="dxa"/>
            <w:shd w:val="clear" w:color="auto" w:fill="auto"/>
          </w:tcPr>
          <w:p w:rsidR="00A61CCE" w:rsidRDefault="003F169A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 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szt.</w:t>
            </w:r>
          </w:p>
        </w:tc>
        <w:tc>
          <w:tcPr>
            <w:tcW w:w="1559" w:type="dxa"/>
            <w:shd w:val="clear" w:color="auto" w:fill="auto"/>
          </w:tcPr>
          <w:p w:rsidR="00A61CCE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43" w:type="dxa"/>
            <w:shd w:val="clear" w:color="auto" w:fill="auto"/>
          </w:tcPr>
          <w:p w:rsidR="00A61CCE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5" w:type="dxa"/>
          </w:tcPr>
          <w:p w:rsidR="00A61CCE" w:rsidRPr="00A7437A" w:rsidRDefault="00A61CCE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8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Czekolada 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deserowa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100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Deserki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Bobovita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owocowe a 190 g po 6 miesiącu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D76B27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                  </w:t>
            </w:r>
            <w:r w:rsidR="00D76B27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216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Dżem owocowy typu Łowicz niskosłodzony do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5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Fasola czerwona konserwowa a 400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A61CCE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62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Galaretka a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EA3C24" w:rsidRPr="00A7437A" w:rsidTr="00994E08">
        <w:trPr>
          <w:trHeight w:val="662"/>
        </w:trPr>
        <w:tc>
          <w:tcPr>
            <w:tcW w:w="817" w:type="dxa"/>
            <w:shd w:val="clear" w:color="auto" w:fill="auto"/>
          </w:tcPr>
          <w:p w:rsidR="00EA3C24" w:rsidRPr="00A7437A" w:rsidRDefault="00EA3C24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EA3C24" w:rsidRPr="00A7437A" w:rsidRDefault="00EA3C24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Galaretka bezglutenowa a 0,04</w:t>
            </w:r>
          </w:p>
        </w:tc>
        <w:tc>
          <w:tcPr>
            <w:tcW w:w="1560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 kg</w:t>
            </w:r>
          </w:p>
        </w:tc>
        <w:tc>
          <w:tcPr>
            <w:tcW w:w="1559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EA3C24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EA3C24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EA3C24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8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Groszek konserwowy typu Pudliszki a 400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EA3C2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Herbata granulowana </w:t>
            </w:r>
            <w:r w:rsidR="00EA3C2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typu 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Astra 100 g</w:t>
            </w:r>
          </w:p>
        </w:tc>
        <w:tc>
          <w:tcPr>
            <w:tcW w:w="1560" w:type="dxa"/>
            <w:shd w:val="clear" w:color="auto" w:fill="auto"/>
          </w:tcPr>
          <w:p w:rsidR="00EA3C24" w:rsidRDefault="00EA3C24" w:rsidP="003F169A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3F169A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</w:t>
            </w:r>
            <w:r w:rsidR="003F169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 xml:space="preserve">zł. 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Herbata koperkowa express saszetka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1 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Herbata miętowa express saszetka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 000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 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3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Herbata owocowa express saszetka</w:t>
            </w:r>
          </w:p>
        </w:tc>
        <w:tc>
          <w:tcPr>
            <w:tcW w:w="1560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3 500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 </w:t>
            </w:r>
          </w:p>
        </w:tc>
        <w:tc>
          <w:tcPr>
            <w:tcW w:w="1559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4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Herbata rumiankowa express saszetka</w:t>
            </w:r>
          </w:p>
        </w:tc>
        <w:tc>
          <w:tcPr>
            <w:tcW w:w="1560" w:type="dxa"/>
            <w:shd w:val="clear" w:color="auto" w:fill="auto"/>
          </w:tcPr>
          <w:p w:rsidR="00EA3C24" w:rsidRDefault="00EA3C24" w:rsidP="003F169A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3F169A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</w:t>
            </w:r>
          </w:p>
        </w:tc>
        <w:tc>
          <w:tcPr>
            <w:tcW w:w="1559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Herbata typu Lipton saszetki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3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Jabłka prażone szarlotka 1 kg</w:t>
            </w:r>
          </w:p>
        </w:tc>
        <w:tc>
          <w:tcPr>
            <w:tcW w:w="1560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A61CCE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45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Kakao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Decomoreno</w:t>
            </w:r>
            <w:proofErr w:type="spellEnd"/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a 200 g</w:t>
            </w:r>
          </w:p>
        </w:tc>
        <w:tc>
          <w:tcPr>
            <w:tcW w:w="1560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EA3C24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45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Kakao 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 xml:space="preserve">bezglutenowe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Celiko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a  100 g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2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/kg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zł.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50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35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Kasza gryczana 1 kg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552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Kasza jaglana 1 kg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EA3C2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3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Kasza jęczmienna 1kg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3F169A" w:rsidP="003F169A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500 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8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Kasza jęczmienna pęczak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260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Kasza manna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Kaszka mleczno-ryżowa owocowa typu Bobo Vita a 230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D76B27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3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Kawa inka 150 g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balsen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3F169A" w:rsidRPr="00A7437A" w:rsidTr="00994E08">
        <w:trPr>
          <w:trHeight w:val="731"/>
        </w:trPr>
        <w:tc>
          <w:tcPr>
            <w:tcW w:w="817" w:type="dxa"/>
            <w:shd w:val="clear" w:color="auto" w:fill="auto"/>
          </w:tcPr>
          <w:p w:rsidR="003F169A" w:rsidRPr="00A7437A" w:rsidRDefault="003F169A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3F169A" w:rsidRDefault="003F169A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Kawa zbożowa typu Kujawianka </w:t>
            </w:r>
          </w:p>
          <w:p w:rsidR="003F169A" w:rsidRPr="00A7437A" w:rsidRDefault="003F169A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500 g</w:t>
            </w:r>
          </w:p>
        </w:tc>
        <w:tc>
          <w:tcPr>
            <w:tcW w:w="1560" w:type="dxa"/>
            <w:shd w:val="clear" w:color="auto" w:fill="auto"/>
          </w:tcPr>
          <w:p w:rsidR="003F169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3F169A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60</w:t>
            </w:r>
            <w:r w:rsidR="003F169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3F169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3F169A" w:rsidRPr="00A7437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3F169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3F169A" w:rsidRPr="00A7437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3F169A" w:rsidRPr="00A7437A" w:rsidRDefault="003F169A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3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Kawa inka bezglutenowa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3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Kawa rozpuszczalna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Nescafe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Classic 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3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Kawa mielona typu Jacobs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Kronung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500g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1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Ketchup typu Kotlin ok.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3F169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5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44</w:t>
            </w:r>
          </w:p>
        </w:tc>
        <w:tc>
          <w:tcPr>
            <w:tcW w:w="2126" w:type="dxa"/>
            <w:shd w:val="clear" w:color="auto" w:fill="auto"/>
          </w:tcPr>
          <w:p w:rsidR="008A2D64" w:rsidRDefault="008A2D64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Kisiel a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3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Kisiel bezglutenowy a 0,45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Koncentrat pomidorowy 30% typu Kotlin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1,00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1 500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93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Krajanka piernikowa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93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Krem czekoladowy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Nutella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a 350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8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Kukurydza konserwowa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400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9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Kwasek cytrynowy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5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Liść laurowy a 200 g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52</w:t>
            </w:r>
          </w:p>
        </w:tc>
        <w:tc>
          <w:tcPr>
            <w:tcW w:w="2126" w:type="dxa"/>
            <w:shd w:val="clear" w:color="auto" w:fill="auto"/>
          </w:tcPr>
          <w:p w:rsidR="008A2D64" w:rsidRDefault="008A2D64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Majeranek 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4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Majonez  typu Winiary 700 ml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Makaron bezglutenowy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Makaron jajeczny gwiazdki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minimum 4 jajeczny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Makaron jajeczny nitki cienki rosołowy minimum 4-jajeczny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350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117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Makaron jajeczny świderki minimum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4-jajeczny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3F169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Makaron łazanki minimum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4-jajeczny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Makaron muszelki, kolanka minimum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4-jajeczny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8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Makaron penne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250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Makaron spaghetti minimum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4- jajeczny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a max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7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Margaryna nie zawierająca mleka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Delma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a 450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2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Mąka pszenna a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0455B4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86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Mąka ziemniaczana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1kg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86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Mąka niskobiałkowa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4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Miód Naturalny pszczeli wielokwiatowy typu Bartnik a 1,200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Mleko w proszku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Bebiko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3 a 350 g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3CD0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Mleko ryżowe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a 1 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3CD0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0455B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Mleko Owsiane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a 1 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A63CD0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A63CD0" w:rsidRPr="00A7437A" w:rsidRDefault="00A63CD0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A63CD0" w:rsidRPr="00A7437A" w:rsidRDefault="00A63CD0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Mus owocowy typu </w:t>
            </w:r>
            <w:proofErr w:type="spellStart"/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Bakuś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63CD0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A63CD0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szt.</w:t>
            </w:r>
          </w:p>
        </w:tc>
        <w:tc>
          <w:tcPr>
            <w:tcW w:w="1559" w:type="dxa"/>
            <w:shd w:val="clear" w:color="auto" w:fill="auto"/>
          </w:tcPr>
          <w:p w:rsidR="00A63CD0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A63CD0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A63CD0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A63CD0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A63CD0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Musli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owocowe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0,5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8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Musztarda typu Pegaz stołowa 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Obiadki 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BoboVita</w:t>
            </w:r>
            <w:proofErr w:type="spellEnd"/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190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562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Ocet spirytusowy 1 l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0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Ogórek konserwowy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Olej rzepakowy typu kujawski 1 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0455B4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l 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6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Oliwki zielone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0,90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6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Oliwki czarne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0,90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A63CD0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6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Oregano 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1004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85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Papryka konserwowa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7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3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86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Papryka słodka mielona 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7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Papryka ostra mielona a 200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7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87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Paprykarz warzywny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120 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</w:t>
            </w:r>
            <w:r w:rsidR="00A63CD0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2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Pasztet sojowy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120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0455B4" w:rsidRPr="00A7437A" w:rsidTr="00994E08">
        <w:trPr>
          <w:trHeight w:val="707"/>
        </w:trPr>
        <w:tc>
          <w:tcPr>
            <w:tcW w:w="817" w:type="dxa"/>
            <w:shd w:val="clear" w:color="auto" w:fill="auto"/>
          </w:tcPr>
          <w:p w:rsidR="000455B4" w:rsidRPr="00A7437A" w:rsidRDefault="000455B4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0455B4" w:rsidRPr="00A7437A" w:rsidRDefault="000455B4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Płatki śniadaniowe czekoladowe typu Nestle</w:t>
            </w:r>
          </w:p>
        </w:tc>
        <w:tc>
          <w:tcPr>
            <w:tcW w:w="1560" w:type="dxa"/>
            <w:shd w:val="clear" w:color="auto" w:fill="auto"/>
          </w:tcPr>
          <w:p w:rsidR="000455B4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0455B4" w:rsidRPr="00A7437A" w:rsidRDefault="000455B4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0455B4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0455B4" w:rsidRPr="00A7437A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0455B4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0455B4" w:rsidRPr="00A7437A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0455B4" w:rsidRPr="00A7437A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568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Ciastka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Petitki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16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4F77DD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000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4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Pieprz Cytrynowy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500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Pieprz czarny mielony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500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17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62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Płatki kukurydziane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0455B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5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Płatki owsiane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50323D">
        <w:trPr>
          <w:trHeight w:val="84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99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Płatki ryżowe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 max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Powidła śliwkowe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do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Przyprawa do zup typu </w:t>
            </w:r>
            <w:proofErr w:type="spellStart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Knorr</w:t>
            </w:r>
            <w:proofErr w:type="spellEnd"/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1 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0455B4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l 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439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Rodzynki  a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25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 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104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Ryż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6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 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Słonecznik 1 kg 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 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Sok karton jabłkowy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 l niskocukrowy (do 10 g cukru)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1 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08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 xml:space="preserve">Sok owocowy  200 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ml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niskosłodzony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1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000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3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lastRenderedPageBreak/>
              <w:t>110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Sok owocowy typu Kubuś 900 ml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1 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00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2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Sok pomarańczowy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 l niskocukrowy ( do 10 g cukru)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0455B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862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Sos sałatkowy saszetka a 0,009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2 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1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112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Sól 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1 500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7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113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Syrop typu Herbapol 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500 ml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0455B4" w:rsidP="004F77DD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3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00 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l.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8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115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8A2D64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Wafl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e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ryżowe a 110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0455B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116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Wafle bez cukru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117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Woda mineralna a 0,5 l niegazowana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1 800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szt.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/szt.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300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118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Woda mineralna niegazowana 1,5 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4F77DD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D76B27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</w:t>
            </w:r>
            <w:r w:rsidR="00D76B27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l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13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119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Woda mineralna niegazowana 5 l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4F77DD" w:rsidP="008A2D64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8A2D64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l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D76B27" w:rsidP="00D76B27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                 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 l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691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121</w:t>
            </w: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Ziele angielskie</w:t>
            </w: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 a 0,50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4F77DD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10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1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Żel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a</w:t>
            </w: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tyna Spożywcza zwykła Wieprzowa typu Cykoria  50 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2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715"/>
        </w:trPr>
        <w:tc>
          <w:tcPr>
            <w:tcW w:w="817" w:type="dxa"/>
            <w:shd w:val="clear" w:color="auto" w:fill="auto"/>
          </w:tcPr>
          <w:p w:rsidR="00994E08" w:rsidRPr="00A7437A" w:rsidRDefault="00994E08" w:rsidP="00D63B0D">
            <w:pPr>
              <w:widowControl/>
              <w:numPr>
                <w:ilvl w:val="0"/>
                <w:numId w:val="1"/>
              </w:numPr>
              <w:suppressAutoHyphens w:val="0"/>
              <w:contextualSpacing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Żurek Śląski w proszku typu Kucharek a1 kg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8A2D64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4</w:t>
            </w:r>
            <w:r w:rsidR="004F77DD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0</w:t>
            </w:r>
            <w:r w:rsidR="00994E08"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 xml:space="preserve"> kg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/kg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94E08" w:rsidRPr="00A7437A" w:rsidTr="00994E08">
        <w:trPr>
          <w:trHeight w:val="1012"/>
        </w:trPr>
        <w:tc>
          <w:tcPr>
            <w:tcW w:w="817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1560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X</w:t>
            </w:r>
          </w:p>
        </w:tc>
        <w:tc>
          <w:tcPr>
            <w:tcW w:w="1559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center"/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kern w:val="0"/>
                <w:sz w:val="22"/>
                <w:szCs w:val="22"/>
                <w:lang w:eastAsia="en-US" w:bidi="ar-SA"/>
              </w:rPr>
              <w:t>X</w:t>
            </w:r>
          </w:p>
        </w:tc>
        <w:tc>
          <w:tcPr>
            <w:tcW w:w="1843" w:type="dxa"/>
            <w:shd w:val="clear" w:color="auto" w:fill="auto"/>
          </w:tcPr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994E08" w:rsidRPr="00A7437A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7437A">
              <w:rPr>
                <w:rFonts w:eastAsia="Calibri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zł.</w:t>
            </w:r>
          </w:p>
        </w:tc>
        <w:tc>
          <w:tcPr>
            <w:tcW w:w="2125" w:type="dxa"/>
          </w:tcPr>
          <w:p w:rsidR="00994E08" w:rsidRDefault="00994E08" w:rsidP="00A61CCE">
            <w:pPr>
              <w:widowControl/>
              <w:suppressAutoHyphens w:val="0"/>
              <w:jc w:val="right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:rsidR="00380269" w:rsidRPr="00A7437A" w:rsidRDefault="00380269" w:rsidP="00380269">
            <w:pPr>
              <w:widowControl/>
              <w:suppressAutoHyphens w:val="0"/>
              <w:jc w:val="center"/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Arial"/>
                <w:color w:val="000000"/>
                <w:kern w:val="0"/>
                <w:sz w:val="22"/>
                <w:szCs w:val="22"/>
                <w:lang w:eastAsia="en-US" w:bidi="ar-SA"/>
              </w:rPr>
              <w:t>X</w:t>
            </w:r>
          </w:p>
        </w:tc>
      </w:tr>
    </w:tbl>
    <w:p w:rsidR="00D63B0D" w:rsidRPr="00A7437A" w:rsidRDefault="00D63B0D" w:rsidP="00D63B0D">
      <w:pPr>
        <w:autoSpaceDE w:val="0"/>
        <w:autoSpaceDN w:val="0"/>
        <w:adjustRightInd w:val="0"/>
        <w:rPr>
          <w:rFonts w:eastAsia="Calibri" w:cs="Arial"/>
          <w:b/>
          <w:kern w:val="0"/>
          <w:sz w:val="22"/>
          <w:szCs w:val="22"/>
          <w:lang w:eastAsia="en-US" w:bidi="ar-SA"/>
        </w:rPr>
      </w:pPr>
    </w:p>
    <w:p w:rsidR="00D63B0D" w:rsidRPr="00A7437A" w:rsidRDefault="00D63B0D" w:rsidP="00D63B0D">
      <w:pPr>
        <w:autoSpaceDE w:val="0"/>
        <w:autoSpaceDN w:val="0"/>
        <w:adjustRightInd w:val="0"/>
        <w:rPr>
          <w:rFonts w:eastAsia="Calibri" w:cs="Arial"/>
          <w:b/>
          <w:kern w:val="0"/>
          <w:sz w:val="22"/>
          <w:szCs w:val="22"/>
          <w:lang w:eastAsia="en-US" w:bidi="ar-SA"/>
        </w:rPr>
      </w:pPr>
    </w:p>
    <w:p w:rsidR="00D63B0D" w:rsidRPr="00453D30" w:rsidRDefault="00D63B0D" w:rsidP="00D63B0D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kern w:val="0"/>
          <w:lang w:eastAsia="en-US" w:bidi="ar-SA"/>
        </w:rPr>
      </w:pPr>
    </w:p>
    <w:p w:rsidR="00D63B0D" w:rsidRPr="00453D30" w:rsidRDefault="00D63B0D" w:rsidP="00D63B0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453D30">
        <w:rPr>
          <w:rFonts w:cs="Arial"/>
          <w:color w:val="000000"/>
          <w:sz w:val="20"/>
          <w:szCs w:val="20"/>
        </w:rPr>
        <w:t>Razem wartość netto……………………………………….. zł</w:t>
      </w:r>
    </w:p>
    <w:p w:rsidR="00D63B0D" w:rsidRPr="00453D30" w:rsidRDefault="00D63B0D" w:rsidP="00D63B0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D63B0D" w:rsidRPr="00453D30" w:rsidRDefault="00D63B0D" w:rsidP="00D63B0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453D30">
        <w:rPr>
          <w:rFonts w:cs="Arial"/>
          <w:color w:val="000000"/>
          <w:sz w:val="20"/>
          <w:szCs w:val="20"/>
        </w:rPr>
        <w:t>Słownie netto …………………………………………………………………………………………………………zł</w:t>
      </w:r>
    </w:p>
    <w:p w:rsidR="00D63B0D" w:rsidRPr="00453D30" w:rsidRDefault="00D63B0D" w:rsidP="00D63B0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D63B0D" w:rsidRPr="00453D30" w:rsidRDefault="00D63B0D" w:rsidP="00D63B0D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:rsidR="00D63B0D" w:rsidRPr="00453D30" w:rsidRDefault="00D63B0D" w:rsidP="00D63B0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53D30">
        <w:rPr>
          <w:rFonts w:ascii="Tahoma" w:hAnsi="Tahoma" w:cs="Tahoma"/>
          <w:sz w:val="20"/>
          <w:szCs w:val="20"/>
        </w:rPr>
        <w:t>………………. dnia ………………..202</w:t>
      </w:r>
      <w:r w:rsidR="008A2D64">
        <w:rPr>
          <w:rFonts w:ascii="Tahoma" w:hAnsi="Tahoma" w:cs="Tahoma"/>
          <w:sz w:val="20"/>
          <w:szCs w:val="20"/>
        </w:rPr>
        <w:t>4</w:t>
      </w:r>
      <w:r w:rsidRPr="00453D30">
        <w:rPr>
          <w:rFonts w:ascii="Tahoma" w:hAnsi="Tahoma" w:cs="Tahoma"/>
          <w:sz w:val="20"/>
          <w:szCs w:val="20"/>
        </w:rPr>
        <w:t xml:space="preserve"> roku</w:t>
      </w:r>
    </w:p>
    <w:p w:rsidR="00D63B0D" w:rsidRPr="00453D30" w:rsidRDefault="00D63B0D" w:rsidP="00D63B0D">
      <w:pPr>
        <w:tabs>
          <w:tab w:val="left" w:pos="7245"/>
        </w:tabs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453D30">
        <w:rPr>
          <w:rFonts w:cs="Arial"/>
          <w:color w:val="000000"/>
          <w:sz w:val="20"/>
          <w:szCs w:val="20"/>
        </w:rPr>
        <w:tab/>
      </w:r>
    </w:p>
    <w:p w:rsidR="00D63B0D" w:rsidRPr="00453D30" w:rsidRDefault="00D63B0D" w:rsidP="00D63B0D">
      <w:pPr>
        <w:rPr>
          <w:rFonts w:ascii="Times New Roman" w:hAnsi="Times New Roman" w:cs="Times New Roman"/>
        </w:rPr>
      </w:pPr>
    </w:p>
    <w:p w:rsidR="00D63B0D" w:rsidRPr="00453D30" w:rsidRDefault="00D63B0D" w:rsidP="00D63B0D">
      <w:pPr>
        <w:rPr>
          <w:b/>
          <w:color w:val="000000"/>
          <w:sz w:val="22"/>
          <w:szCs w:val="22"/>
        </w:rPr>
      </w:pPr>
    </w:p>
    <w:p w:rsidR="00D63B0D" w:rsidRPr="00453D30" w:rsidRDefault="00D63B0D" w:rsidP="00D63B0D">
      <w:pPr>
        <w:rPr>
          <w:b/>
          <w:color w:val="000000"/>
          <w:sz w:val="22"/>
          <w:szCs w:val="22"/>
        </w:rPr>
      </w:pPr>
    </w:p>
    <w:p w:rsidR="00D63B0D" w:rsidRPr="00453D30" w:rsidRDefault="00D63B0D" w:rsidP="00D63B0D">
      <w:pPr>
        <w:rPr>
          <w:b/>
          <w:color w:val="000000"/>
          <w:sz w:val="22"/>
          <w:szCs w:val="22"/>
        </w:rPr>
      </w:pPr>
      <w:r w:rsidRPr="00453D30">
        <w:rPr>
          <w:b/>
          <w:color w:val="000000"/>
          <w:sz w:val="22"/>
          <w:szCs w:val="22"/>
        </w:rPr>
        <w:t xml:space="preserve">                                                                           ……………………………………………</w:t>
      </w:r>
    </w:p>
    <w:p w:rsidR="00D63B0D" w:rsidRPr="00453D30" w:rsidRDefault="00D63B0D" w:rsidP="00D63B0D">
      <w:pPr>
        <w:rPr>
          <w:b/>
          <w:color w:val="000000"/>
          <w:sz w:val="22"/>
          <w:szCs w:val="22"/>
        </w:rPr>
      </w:pPr>
      <w:r w:rsidRPr="00453D30">
        <w:rPr>
          <w:b/>
          <w:color w:val="000000"/>
          <w:sz w:val="22"/>
          <w:szCs w:val="22"/>
        </w:rPr>
        <w:t xml:space="preserve">                                                                                      Pieczęć i podpis Wykonawcy</w:t>
      </w:r>
    </w:p>
    <w:p w:rsidR="00D63B0D" w:rsidRPr="00453D30" w:rsidRDefault="00D63B0D" w:rsidP="00D63B0D">
      <w:r w:rsidRPr="00453D30">
        <w:rPr>
          <w:rFonts w:cs="Arial"/>
          <w:sz w:val="22"/>
          <w:szCs w:val="22"/>
        </w:rPr>
        <w:t xml:space="preserve">                                                                     </w:t>
      </w:r>
    </w:p>
    <w:p w:rsidR="00D63B0D" w:rsidRPr="00791D9E" w:rsidRDefault="00D63B0D" w:rsidP="00D63B0D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p w:rsidR="00D63B0D" w:rsidRPr="00791D9E" w:rsidRDefault="00D63B0D" w:rsidP="00D63B0D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p w:rsidR="00D63B0D" w:rsidRPr="00791D9E" w:rsidRDefault="00D63B0D" w:rsidP="00D63B0D">
      <w:pPr>
        <w:widowControl/>
        <w:suppressAutoHyphens w:val="0"/>
        <w:rPr>
          <w:rFonts w:eastAsia="Times New Roman" w:cs="Arial"/>
          <w:kern w:val="0"/>
          <w:sz w:val="22"/>
          <w:szCs w:val="22"/>
          <w:lang w:eastAsia="pl-PL" w:bidi="ar-SA"/>
        </w:rPr>
      </w:pPr>
    </w:p>
    <w:p w:rsidR="00870010" w:rsidRDefault="00870010"/>
    <w:sectPr w:rsidR="00870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94377"/>
    <w:multiLevelType w:val="hybridMultilevel"/>
    <w:tmpl w:val="DA929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0D"/>
    <w:rsid w:val="000455B4"/>
    <w:rsid w:val="00352D9E"/>
    <w:rsid w:val="00380269"/>
    <w:rsid w:val="003E2312"/>
    <w:rsid w:val="003F169A"/>
    <w:rsid w:val="004716AE"/>
    <w:rsid w:val="004B1812"/>
    <w:rsid w:val="004F77DD"/>
    <w:rsid w:val="0050323D"/>
    <w:rsid w:val="00870010"/>
    <w:rsid w:val="008A2D64"/>
    <w:rsid w:val="008C544F"/>
    <w:rsid w:val="00994E08"/>
    <w:rsid w:val="00A61CCE"/>
    <w:rsid w:val="00A63CD0"/>
    <w:rsid w:val="00D63B0D"/>
    <w:rsid w:val="00D76B27"/>
    <w:rsid w:val="00E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B0D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3B0D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B0D"/>
    <w:pPr>
      <w:widowControl w:val="0"/>
      <w:suppressAutoHyphens/>
      <w:spacing w:after="0" w:line="240" w:lineRule="auto"/>
    </w:pPr>
    <w:rPr>
      <w:rFonts w:ascii="Arial" w:eastAsia="Arial" w:hAnsi="Arial" w:cs="Arial Narrow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3B0D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2024-10-28T12:18:00Z</dcterms:created>
  <dcterms:modified xsi:type="dcterms:W3CDTF">2024-10-29T08:56:00Z</dcterms:modified>
</cp:coreProperties>
</file>