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EE123" w14:textId="2A0087A0" w:rsidR="00F377DC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F24550">
        <w:rPr>
          <w:rFonts w:ascii="Arial" w:hAnsi="Arial" w:cs="Arial"/>
          <w:bCs/>
          <w:sz w:val="20"/>
          <w:szCs w:val="20"/>
        </w:rPr>
        <w:t>7</w:t>
      </w:r>
      <w:r w:rsidR="005F2010" w:rsidRPr="005F2010">
        <w:rPr>
          <w:rFonts w:ascii="Arial" w:hAnsi="Arial" w:cs="Arial"/>
          <w:bCs/>
          <w:sz w:val="20"/>
          <w:szCs w:val="20"/>
        </w:rPr>
        <w:t xml:space="preserve"> do SWZ</w:t>
      </w:r>
    </w:p>
    <w:p w14:paraId="294FA84D" w14:textId="77777777" w:rsidR="00BD2608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</w:p>
    <w:p w14:paraId="6FF8485E" w14:textId="77777777" w:rsidR="005F2010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22FD3968" w14:textId="77777777" w:rsidR="00BD2608" w:rsidRPr="00BD2608" w:rsidRDefault="00BD2608" w:rsidP="00BD2608">
      <w:pPr>
        <w:jc w:val="center"/>
        <w:rPr>
          <w:rFonts w:ascii="Arial" w:eastAsiaTheme="minorHAnsi" w:hAnsi="Arial" w:cs="Arial"/>
          <w:b/>
          <w:bCs/>
          <w:lang w:eastAsia="en-US"/>
        </w:rPr>
      </w:pPr>
      <w:r w:rsidRPr="00BD2608">
        <w:rPr>
          <w:rFonts w:ascii="Arial" w:hAnsi="Arial" w:cs="Arial"/>
          <w:b/>
        </w:rPr>
        <w:t xml:space="preserve">Szkodowość zamawiającego oraz podległych jednostek organizacyjnych </w:t>
      </w:r>
      <w:r w:rsidRPr="00BD2608">
        <w:rPr>
          <w:rFonts w:ascii="Arial" w:hAnsi="Arial" w:cs="Arial"/>
          <w:b/>
        </w:rPr>
        <w:br/>
        <w:t>z poszczególnych ubezpieczeń</w:t>
      </w:r>
    </w:p>
    <w:p w14:paraId="67901CFA" w14:textId="77777777" w:rsidR="00BD2608" w:rsidRPr="00426F55" w:rsidRDefault="00BD2608" w:rsidP="00BD2608">
      <w:pPr>
        <w:rPr>
          <w:rFonts w:eastAsiaTheme="minorHAnsi"/>
          <w:bCs/>
          <w:szCs w:val="22"/>
          <w:lang w:eastAsia="en-US"/>
        </w:rPr>
      </w:pPr>
    </w:p>
    <w:p w14:paraId="1EB486A1" w14:textId="77777777" w:rsidR="00BD2608" w:rsidRDefault="00BD2608" w:rsidP="00BD2608">
      <w:pPr>
        <w:rPr>
          <w:rFonts w:ascii="Arial" w:eastAsiaTheme="minorHAnsi" w:hAnsi="Arial" w:cs="Arial"/>
          <w:bCs/>
          <w:sz w:val="22"/>
          <w:szCs w:val="22"/>
          <w:lang w:eastAsia="en-US"/>
        </w:rPr>
      </w:pPr>
    </w:p>
    <w:p w14:paraId="0E9D7FDF" w14:textId="06678D2E" w:rsidR="00BD2608" w:rsidRPr="00BD2608" w:rsidRDefault="00BD2608" w:rsidP="00BD2608">
      <w:pPr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BD2608">
        <w:rPr>
          <w:rFonts w:ascii="Arial" w:eastAsiaTheme="minorHAnsi" w:hAnsi="Arial" w:cs="Arial"/>
          <w:bCs/>
          <w:sz w:val="22"/>
          <w:szCs w:val="22"/>
          <w:lang w:eastAsia="en-US"/>
        </w:rPr>
        <w:t>Szko</w:t>
      </w:r>
      <w:r w:rsidR="0008229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dowość zamawiającego na dzień </w:t>
      </w:r>
      <w:r w:rsidR="00BC7A33">
        <w:rPr>
          <w:rFonts w:ascii="Arial" w:eastAsiaTheme="minorHAnsi" w:hAnsi="Arial" w:cs="Arial"/>
          <w:bCs/>
          <w:sz w:val="22"/>
          <w:szCs w:val="22"/>
          <w:lang w:eastAsia="en-US"/>
        </w:rPr>
        <w:t>0</w:t>
      </w:r>
      <w:r w:rsidR="00D45B76">
        <w:rPr>
          <w:rFonts w:ascii="Arial" w:eastAsiaTheme="minorHAnsi" w:hAnsi="Arial" w:cs="Arial"/>
          <w:bCs/>
          <w:sz w:val="22"/>
          <w:szCs w:val="22"/>
          <w:lang w:eastAsia="en-US"/>
        </w:rPr>
        <w:t>3</w:t>
      </w:r>
      <w:r w:rsidR="00BC7A33">
        <w:rPr>
          <w:rFonts w:ascii="Arial" w:eastAsiaTheme="minorHAnsi" w:hAnsi="Arial" w:cs="Arial"/>
          <w:bCs/>
          <w:sz w:val="22"/>
          <w:szCs w:val="22"/>
          <w:lang w:eastAsia="en-US"/>
        </w:rPr>
        <w:t>.10.2024r</w:t>
      </w:r>
      <w:r w:rsidRPr="00BD2608">
        <w:rPr>
          <w:rFonts w:ascii="Arial" w:eastAsiaTheme="minorHAnsi" w:hAnsi="Arial" w:cs="Arial"/>
          <w:bCs/>
          <w:sz w:val="22"/>
          <w:szCs w:val="22"/>
          <w:lang w:eastAsia="en-US"/>
        </w:rPr>
        <w:t>.</w:t>
      </w:r>
    </w:p>
    <w:p w14:paraId="4B3F3606" w14:textId="77777777" w:rsidR="00BD2608" w:rsidRPr="00BD2608" w:rsidRDefault="00BD2608" w:rsidP="00BD2608">
      <w:pPr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BD260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</w:p>
    <w:p w14:paraId="53085DDE" w14:textId="77777777" w:rsidR="00BD2608" w:rsidRDefault="00BD2608" w:rsidP="00BD2608">
      <w:pPr>
        <w:pStyle w:val="Bezodstpw"/>
        <w:jc w:val="both"/>
        <w:rPr>
          <w:rFonts w:ascii="Arial" w:hAnsi="Arial" w:cs="Arial"/>
          <w:b/>
        </w:rPr>
      </w:pPr>
    </w:p>
    <w:p w14:paraId="0305F7C0" w14:textId="07FDCD65" w:rsidR="00BD2608" w:rsidRPr="00BD2608" w:rsidRDefault="00BD2608" w:rsidP="00BD2608">
      <w:pPr>
        <w:pStyle w:val="Bezodstpw"/>
        <w:jc w:val="both"/>
        <w:rPr>
          <w:rFonts w:ascii="Arial" w:hAnsi="Arial" w:cs="Arial"/>
          <w:b/>
        </w:rPr>
      </w:pPr>
      <w:r w:rsidRPr="00BD2608">
        <w:rPr>
          <w:rFonts w:ascii="Arial" w:hAnsi="Arial" w:cs="Arial"/>
          <w:b/>
        </w:rPr>
        <w:t xml:space="preserve">Informacje dotyczące dotychczasowego przebiegu ubezpieczenia za </w:t>
      </w:r>
      <w:r w:rsidR="00270691">
        <w:rPr>
          <w:rFonts w:ascii="Arial" w:hAnsi="Arial" w:cs="Arial"/>
          <w:b/>
        </w:rPr>
        <w:t>okres od 01.01.20</w:t>
      </w:r>
      <w:r w:rsidR="00BC7A33">
        <w:rPr>
          <w:rFonts w:ascii="Arial" w:hAnsi="Arial" w:cs="Arial"/>
          <w:b/>
        </w:rPr>
        <w:t>20</w:t>
      </w:r>
      <w:r w:rsidR="00270691">
        <w:rPr>
          <w:rFonts w:ascii="Arial" w:hAnsi="Arial" w:cs="Arial"/>
          <w:b/>
        </w:rPr>
        <w:t xml:space="preserve"> </w:t>
      </w:r>
      <w:r w:rsidRPr="00BD2608">
        <w:rPr>
          <w:rFonts w:ascii="Arial" w:hAnsi="Arial" w:cs="Arial"/>
          <w:b/>
        </w:rPr>
        <w:t>z wszystkich jednostek:</w:t>
      </w:r>
    </w:p>
    <w:p w14:paraId="16FE3C05" w14:textId="77777777" w:rsidR="00BD2608" w:rsidRPr="00BD2608" w:rsidRDefault="00BD2608" w:rsidP="00BD2608">
      <w:pPr>
        <w:pStyle w:val="Bezodstpw"/>
        <w:rPr>
          <w:rFonts w:ascii="Arial" w:hAnsi="Arial" w:cs="Arial"/>
        </w:rPr>
      </w:pPr>
    </w:p>
    <w:tbl>
      <w:tblPr>
        <w:tblStyle w:val="Tabela-Siatka"/>
        <w:tblW w:w="9068" w:type="dxa"/>
        <w:tblLayout w:type="fixed"/>
        <w:tblLook w:val="04A0" w:firstRow="1" w:lastRow="0" w:firstColumn="1" w:lastColumn="0" w:noHBand="0" w:noVBand="1"/>
      </w:tblPr>
      <w:tblGrid>
        <w:gridCol w:w="5235"/>
        <w:gridCol w:w="855"/>
        <w:gridCol w:w="1843"/>
        <w:gridCol w:w="1135"/>
      </w:tblGrid>
      <w:tr w:rsidR="00BD2608" w:rsidRPr="00BD2608" w14:paraId="30CE1088" w14:textId="77777777" w:rsidTr="00FE44D4">
        <w:tc>
          <w:tcPr>
            <w:tcW w:w="5235" w:type="dxa"/>
            <w:shd w:val="clear" w:color="auto" w:fill="EEECE1" w:themeFill="background2"/>
            <w:vAlign w:val="center"/>
          </w:tcPr>
          <w:p w14:paraId="3251594C" w14:textId="77777777" w:rsidR="00BD2608" w:rsidRPr="00BD2608" w:rsidRDefault="00BD2608" w:rsidP="005E41E9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2608">
              <w:rPr>
                <w:rFonts w:ascii="Arial" w:hAnsi="Arial" w:cs="Arial"/>
                <w:b/>
                <w:sz w:val="20"/>
                <w:szCs w:val="20"/>
              </w:rPr>
              <w:t>Rodzaj ubezpieczenia</w:t>
            </w:r>
          </w:p>
        </w:tc>
        <w:tc>
          <w:tcPr>
            <w:tcW w:w="855" w:type="dxa"/>
            <w:shd w:val="clear" w:color="auto" w:fill="EEECE1" w:themeFill="background2"/>
            <w:vAlign w:val="center"/>
          </w:tcPr>
          <w:p w14:paraId="75DB7C0B" w14:textId="77777777" w:rsidR="00BD2608" w:rsidRPr="00BD2608" w:rsidRDefault="00BD2608" w:rsidP="005E41E9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2608">
              <w:rPr>
                <w:rFonts w:ascii="Arial" w:hAnsi="Arial" w:cs="Arial"/>
                <w:b/>
                <w:sz w:val="20"/>
                <w:szCs w:val="20"/>
              </w:rPr>
              <w:t>Liczba szkód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00329E1F" w14:textId="77777777" w:rsidR="00BD2608" w:rsidRPr="00BD2608" w:rsidRDefault="00BD2608" w:rsidP="005E41E9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2608">
              <w:rPr>
                <w:rFonts w:ascii="Arial" w:hAnsi="Arial" w:cs="Arial"/>
                <w:b/>
                <w:sz w:val="20"/>
                <w:szCs w:val="20"/>
              </w:rPr>
              <w:t>Kwota wypłaconego odszkodowania</w:t>
            </w:r>
          </w:p>
        </w:tc>
        <w:tc>
          <w:tcPr>
            <w:tcW w:w="1135" w:type="dxa"/>
            <w:shd w:val="clear" w:color="auto" w:fill="EEECE1" w:themeFill="background2"/>
            <w:vAlign w:val="center"/>
          </w:tcPr>
          <w:p w14:paraId="30E8C2EF" w14:textId="77777777" w:rsidR="00BD2608" w:rsidRPr="00BD2608" w:rsidRDefault="00BD2608" w:rsidP="005E41E9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2608">
              <w:rPr>
                <w:rFonts w:ascii="Arial" w:hAnsi="Arial" w:cs="Arial"/>
                <w:b/>
                <w:sz w:val="20"/>
                <w:szCs w:val="20"/>
              </w:rPr>
              <w:t xml:space="preserve">Rezerwy </w:t>
            </w:r>
          </w:p>
          <w:p w14:paraId="6C8B2317" w14:textId="77777777" w:rsidR="00BD2608" w:rsidRPr="00BD2608" w:rsidRDefault="00BD2608" w:rsidP="005E41E9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2608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BD2608" w:rsidRPr="00BD2608" w14:paraId="1224FF2A" w14:textId="77777777" w:rsidTr="002323F0">
        <w:tc>
          <w:tcPr>
            <w:tcW w:w="5235" w:type="dxa"/>
          </w:tcPr>
          <w:p w14:paraId="6C5D0FE3" w14:textId="77777777" w:rsidR="00BD2608" w:rsidRPr="00BD2608" w:rsidRDefault="00BD2608" w:rsidP="005E41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D2608">
              <w:rPr>
                <w:rFonts w:ascii="Arial" w:hAnsi="Arial" w:cs="Arial"/>
                <w:sz w:val="20"/>
                <w:szCs w:val="20"/>
              </w:rPr>
              <w:t xml:space="preserve">Ubezpieczenie mienia </w:t>
            </w:r>
            <w:r w:rsidR="002323F0">
              <w:rPr>
                <w:rFonts w:ascii="Arial" w:hAnsi="Arial" w:cs="Arial"/>
                <w:sz w:val="20"/>
                <w:szCs w:val="20"/>
              </w:rPr>
              <w:t>(</w:t>
            </w:r>
            <w:r w:rsidRPr="00BD2608">
              <w:rPr>
                <w:rFonts w:ascii="Arial" w:hAnsi="Arial" w:cs="Arial"/>
                <w:sz w:val="20"/>
                <w:szCs w:val="20"/>
              </w:rPr>
              <w:t>od ognia i zdarzeń losowych</w:t>
            </w:r>
            <w:r w:rsidR="002323F0">
              <w:rPr>
                <w:rFonts w:ascii="Arial" w:hAnsi="Arial" w:cs="Arial"/>
                <w:sz w:val="20"/>
                <w:szCs w:val="20"/>
              </w:rPr>
              <w:t>, sprzętu elektronicznego, szyb)</w:t>
            </w:r>
          </w:p>
        </w:tc>
        <w:tc>
          <w:tcPr>
            <w:tcW w:w="855" w:type="dxa"/>
            <w:vAlign w:val="center"/>
          </w:tcPr>
          <w:p w14:paraId="4937798A" w14:textId="7C6F73E2" w:rsidR="00BD2608" w:rsidRPr="00BD2608" w:rsidRDefault="00621828" w:rsidP="00B1203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843" w:type="dxa"/>
            <w:vAlign w:val="center"/>
          </w:tcPr>
          <w:p w14:paraId="703E898F" w14:textId="3AE02E4F" w:rsidR="00BD2608" w:rsidRPr="00621828" w:rsidRDefault="00621828" w:rsidP="00621828">
            <w:pPr>
              <w:jc w:val="right"/>
              <w:rPr>
                <w:rFonts w:ascii="Calibri" w:hAnsi="Calibri" w:cs="Calibri"/>
                <w:noProof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60 483,18 zł</w:t>
            </w:r>
          </w:p>
        </w:tc>
        <w:tc>
          <w:tcPr>
            <w:tcW w:w="1135" w:type="dxa"/>
            <w:vAlign w:val="center"/>
          </w:tcPr>
          <w:p w14:paraId="2A301867" w14:textId="2CA0A738" w:rsidR="00BD2608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  <w:tr w:rsidR="00BD2608" w:rsidRPr="00BD2608" w14:paraId="083745BB" w14:textId="77777777" w:rsidTr="002323F0">
        <w:tc>
          <w:tcPr>
            <w:tcW w:w="5235" w:type="dxa"/>
          </w:tcPr>
          <w:p w14:paraId="305D9645" w14:textId="77777777" w:rsidR="00BD2608" w:rsidRPr="00BD2608" w:rsidRDefault="00BD2608" w:rsidP="005E41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D2608">
              <w:rPr>
                <w:rFonts w:ascii="Arial" w:hAnsi="Arial" w:cs="Arial"/>
                <w:sz w:val="20"/>
                <w:szCs w:val="20"/>
              </w:rPr>
              <w:t>Ubezpieczenie odpowiedzialności cywilnej</w:t>
            </w:r>
          </w:p>
        </w:tc>
        <w:tc>
          <w:tcPr>
            <w:tcW w:w="855" w:type="dxa"/>
            <w:vAlign w:val="center"/>
          </w:tcPr>
          <w:p w14:paraId="115AAEC2" w14:textId="2A3BE6B6" w:rsidR="00BD2608" w:rsidRPr="00BD2608" w:rsidRDefault="00621828" w:rsidP="00B1203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5EEF0C36" w14:textId="63D37CE3" w:rsidR="00BD2608" w:rsidRPr="00621828" w:rsidRDefault="00621828" w:rsidP="00621828">
            <w:pPr>
              <w:jc w:val="right"/>
              <w:rPr>
                <w:rFonts w:ascii="Calibri" w:hAnsi="Calibri" w:cs="Calibri"/>
                <w:noProof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30 144,22 zł</w:t>
            </w:r>
          </w:p>
        </w:tc>
        <w:tc>
          <w:tcPr>
            <w:tcW w:w="1135" w:type="dxa"/>
            <w:vAlign w:val="center"/>
          </w:tcPr>
          <w:p w14:paraId="13B45540" w14:textId="62EE0300" w:rsidR="00BD2608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 zł</w:t>
            </w:r>
          </w:p>
        </w:tc>
      </w:tr>
      <w:tr w:rsidR="00FE44D4" w:rsidRPr="00BD2608" w14:paraId="1194B8BD" w14:textId="77777777" w:rsidTr="002323F0">
        <w:tc>
          <w:tcPr>
            <w:tcW w:w="5235" w:type="dxa"/>
          </w:tcPr>
          <w:p w14:paraId="4B7AC35E" w14:textId="77777777" w:rsidR="00FE44D4" w:rsidRPr="00BD2608" w:rsidRDefault="00FE44D4" w:rsidP="005E41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D2608">
              <w:rPr>
                <w:rFonts w:ascii="Arial" w:hAnsi="Arial" w:cs="Arial"/>
                <w:sz w:val="20"/>
                <w:szCs w:val="20"/>
              </w:rPr>
              <w:t>Ubezpieczenie następstw nieszczęśliwych wypadków kasjera</w:t>
            </w:r>
          </w:p>
        </w:tc>
        <w:tc>
          <w:tcPr>
            <w:tcW w:w="855" w:type="dxa"/>
            <w:vAlign w:val="center"/>
          </w:tcPr>
          <w:p w14:paraId="3FA5BBF9" w14:textId="436AF82A" w:rsidR="00FE44D4" w:rsidRPr="00BD2608" w:rsidRDefault="00621828" w:rsidP="00B1203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54291C98" w14:textId="538E6444" w:rsidR="00FE44D4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1135" w:type="dxa"/>
            <w:vAlign w:val="center"/>
          </w:tcPr>
          <w:p w14:paraId="483AC497" w14:textId="4D0DBA1E" w:rsidR="00FE44D4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  <w:tr w:rsidR="0008229C" w:rsidRPr="00BD2608" w14:paraId="28D52D00" w14:textId="77777777" w:rsidTr="002323F0">
        <w:tc>
          <w:tcPr>
            <w:tcW w:w="5235" w:type="dxa"/>
          </w:tcPr>
          <w:p w14:paraId="117FE302" w14:textId="77777777" w:rsidR="0008229C" w:rsidRPr="00BD2608" w:rsidRDefault="0008229C" w:rsidP="005E41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D2608">
              <w:rPr>
                <w:rFonts w:ascii="Arial" w:hAnsi="Arial" w:cs="Arial"/>
                <w:sz w:val="20"/>
                <w:szCs w:val="20"/>
              </w:rPr>
              <w:t>Ubezpieczenie odpowiedzialności cywilnej posiadaczy pojazdów mechanicznych</w:t>
            </w:r>
          </w:p>
        </w:tc>
        <w:tc>
          <w:tcPr>
            <w:tcW w:w="855" w:type="dxa"/>
            <w:vAlign w:val="center"/>
          </w:tcPr>
          <w:p w14:paraId="72348DFA" w14:textId="18A9795F" w:rsidR="0008229C" w:rsidRPr="00BD2608" w:rsidRDefault="00621828" w:rsidP="00B1203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6537B03F" w14:textId="246DA648" w:rsidR="0008229C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1135" w:type="dxa"/>
            <w:vAlign w:val="center"/>
          </w:tcPr>
          <w:p w14:paraId="2471479E" w14:textId="04DF2FD5" w:rsidR="0008229C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  <w:tr w:rsidR="00FE44D4" w:rsidRPr="00BD2608" w14:paraId="272BFEFA" w14:textId="77777777" w:rsidTr="002323F0">
        <w:tc>
          <w:tcPr>
            <w:tcW w:w="5235" w:type="dxa"/>
          </w:tcPr>
          <w:p w14:paraId="152C201C" w14:textId="77777777" w:rsidR="00FE44D4" w:rsidRPr="00BD2608" w:rsidRDefault="00FE44D4" w:rsidP="005E41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D2608">
              <w:rPr>
                <w:rFonts w:ascii="Arial" w:hAnsi="Arial" w:cs="Arial"/>
                <w:sz w:val="20"/>
                <w:szCs w:val="20"/>
              </w:rPr>
              <w:t>Ubezpieczenie autocasco</w:t>
            </w:r>
          </w:p>
        </w:tc>
        <w:tc>
          <w:tcPr>
            <w:tcW w:w="855" w:type="dxa"/>
            <w:vAlign w:val="center"/>
          </w:tcPr>
          <w:p w14:paraId="58D8941C" w14:textId="4D9FC858" w:rsidR="00FE44D4" w:rsidRPr="00BD2608" w:rsidRDefault="00D45B76" w:rsidP="00B1203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07B6CA05" w14:textId="5F6CE7AD" w:rsidR="00FE44D4" w:rsidRPr="00BD2608" w:rsidRDefault="00D45B76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7 765,00 zł</w:t>
            </w:r>
          </w:p>
        </w:tc>
        <w:tc>
          <w:tcPr>
            <w:tcW w:w="1135" w:type="dxa"/>
            <w:vAlign w:val="center"/>
          </w:tcPr>
          <w:p w14:paraId="0A70DF1D" w14:textId="0D8B078D" w:rsidR="00FE44D4" w:rsidRPr="00BD2608" w:rsidRDefault="00D45B76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  <w:tr w:rsidR="00BD2608" w:rsidRPr="00BD2608" w14:paraId="6DBA20CD" w14:textId="77777777" w:rsidTr="002323F0">
        <w:tc>
          <w:tcPr>
            <w:tcW w:w="5235" w:type="dxa"/>
          </w:tcPr>
          <w:p w14:paraId="5DE19370" w14:textId="77777777" w:rsidR="00BD2608" w:rsidRPr="00BD2608" w:rsidRDefault="00BD2608" w:rsidP="005E41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D2608">
              <w:rPr>
                <w:rFonts w:ascii="Arial" w:hAnsi="Arial" w:cs="Arial"/>
                <w:sz w:val="20"/>
                <w:szCs w:val="20"/>
              </w:rPr>
              <w:t>Ubezpieczenie następstw nieszczęśliwych wypadków członków OSP</w:t>
            </w:r>
          </w:p>
        </w:tc>
        <w:tc>
          <w:tcPr>
            <w:tcW w:w="855" w:type="dxa"/>
            <w:vAlign w:val="center"/>
          </w:tcPr>
          <w:p w14:paraId="31E208A1" w14:textId="013AA379" w:rsidR="00BD2608" w:rsidRPr="00BD2608" w:rsidRDefault="00621828" w:rsidP="00B1203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14:paraId="4771D344" w14:textId="30A66B68" w:rsidR="00BD2608" w:rsidRPr="00621828" w:rsidRDefault="00621828" w:rsidP="00621828">
            <w:pPr>
              <w:jc w:val="right"/>
              <w:rPr>
                <w:rFonts w:ascii="Calibri" w:hAnsi="Calibri" w:cs="Calibri"/>
                <w:noProof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17 172,00 zł</w:t>
            </w:r>
          </w:p>
        </w:tc>
        <w:tc>
          <w:tcPr>
            <w:tcW w:w="1135" w:type="dxa"/>
            <w:vAlign w:val="center"/>
          </w:tcPr>
          <w:p w14:paraId="74C2BC2E" w14:textId="5C87292E" w:rsidR="00BD2608" w:rsidRPr="00BD2608" w:rsidRDefault="00621828" w:rsidP="002323F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</w:tbl>
    <w:p w14:paraId="18894E7D" w14:textId="77777777" w:rsidR="00BD2608" w:rsidRDefault="00BD2608" w:rsidP="00BD2608">
      <w:pPr>
        <w:pStyle w:val="Bezodstpw"/>
      </w:pPr>
    </w:p>
    <w:p w14:paraId="6694C82E" w14:textId="77777777" w:rsidR="005F2010" w:rsidRDefault="005F2010" w:rsidP="00BD2608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832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937BF" w14:textId="77777777" w:rsidR="00B41B29" w:rsidRDefault="00B41B29" w:rsidP="00AD129B">
      <w:r>
        <w:separator/>
      </w:r>
    </w:p>
  </w:endnote>
  <w:endnote w:type="continuationSeparator" w:id="0">
    <w:p w14:paraId="640D38F5" w14:textId="77777777" w:rsidR="00B41B29" w:rsidRDefault="00B41B29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BBF8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7E64E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77C97" w14:textId="77777777" w:rsidR="0049725C" w:rsidRPr="00EB60F5" w:rsidRDefault="00C21027" w:rsidP="00C2102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14:paraId="4C935ADC" w14:textId="2146E335" w:rsidR="0049725C" w:rsidRDefault="002F459D" w:rsidP="00CA30E9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Calibri" w:hAnsi="Calibri"/>
        <w:sz w:val="20"/>
        <w:szCs w:val="20"/>
      </w:rPr>
      <w:t>Urząd Miejski w Strzeleczkach</w:t>
    </w:r>
    <w:r w:rsidR="0049725C">
      <w:rPr>
        <w:rFonts w:ascii="Calibri" w:hAnsi="Calibri"/>
        <w:sz w:val="20"/>
        <w:szCs w:val="20"/>
      </w:rPr>
      <w:tab/>
    </w:r>
    <w:r w:rsidR="0049725C">
      <w:rPr>
        <w:rFonts w:ascii="Calibri" w:hAnsi="Calibri"/>
        <w:sz w:val="20"/>
        <w:szCs w:val="20"/>
      </w:rPr>
      <w:tab/>
    </w:r>
    <w:sdt>
      <w:sdtPr>
        <w:rPr>
          <w:rFonts w:ascii="Arial" w:hAnsi="Arial" w:cs="Arial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49725C" w:rsidRPr="00EB60F5">
          <w:rPr>
            <w:rFonts w:ascii="Arial" w:hAnsi="Arial" w:cs="Arial"/>
            <w:sz w:val="16"/>
            <w:szCs w:val="16"/>
          </w:rPr>
          <w:t xml:space="preserve">Strona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2323F0">
          <w:rPr>
            <w:rFonts w:ascii="Arial" w:hAnsi="Arial" w:cs="Arial"/>
            <w:b/>
            <w:bCs/>
            <w:sz w:val="16"/>
            <w:szCs w:val="16"/>
          </w:rPr>
          <w:t>1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49725C" w:rsidRPr="00EB60F5">
          <w:rPr>
            <w:rFonts w:ascii="Arial" w:hAnsi="Arial" w:cs="Arial"/>
            <w:sz w:val="16"/>
            <w:szCs w:val="16"/>
          </w:rPr>
          <w:t xml:space="preserve"> z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2323F0">
          <w:rPr>
            <w:rFonts w:ascii="Arial" w:hAnsi="Arial" w:cs="Arial"/>
            <w:b/>
            <w:bCs/>
            <w:sz w:val="16"/>
            <w:szCs w:val="16"/>
          </w:rPr>
          <w:t>1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  <w:p w14:paraId="4C1197FE" w14:textId="77777777" w:rsidR="0049725C" w:rsidRPr="00B02EAF" w:rsidRDefault="0049725C" w:rsidP="00EB60F5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</w:t>
    </w:r>
    <w:r>
      <w:rPr>
        <w:rFonts w:ascii="Calibri" w:hAnsi="Calibri"/>
        <w:sz w:val="20"/>
        <w:szCs w:val="20"/>
      </w:rPr>
      <w:t>rzeleczki</w:t>
    </w:r>
  </w:p>
  <w:p w14:paraId="5A00BE98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C16A" w14:textId="77777777" w:rsidR="002F459D" w:rsidRDefault="002F45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B4A59" w14:textId="77777777" w:rsidR="00B41B29" w:rsidRDefault="00B41B29" w:rsidP="00AD129B">
      <w:r>
        <w:separator/>
      </w:r>
    </w:p>
  </w:footnote>
  <w:footnote w:type="continuationSeparator" w:id="0">
    <w:p w14:paraId="69209B7D" w14:textId="77777777" w:rsidR="00B41B29" w:rsidRDefault="00B41B29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47918" w14:textId="77777777" w:rsidR="002F459D" w:rsidRDefault="002F45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1C7B2" w14:textId="77777777" w:rsidR="003451E7" w:rsidRDefault="003451E7" w:rsidP="003451E7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 w:val="0"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8BE2AF2" wp14:editId="228244B5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56F326" w14:textId="77777777" w:rsidR="003451E7" w:rsidRPr="004865B1" w:rsidRDefault="003451E7" w:rsidP="003451E7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Gmina Strzeleczki</w:t>
    </w:r>
  </w:p>
  <w:p w14:paraId="60BAD078" w14:textId="77777777" w:rsidR="003451E7" w:rsidRPr="004865B1" w:rsidRDefault="003451E7" w:rsidP="003451E7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7A928F78" wp14:editId="6396E5E1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</w:p>
  <w:p w14:paraId="79DC795C" w14:textId="77777777" w:rsidR="003451E7" w:rsidRPr="004865B1" w:rsidRDefault="003451E7" w:rsidP="003451E7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www.strzeleczki.pl</w:t>
    </w:r>
  </w:p>
  <w:p w14:paraId="1A28C299" w14:textId="77777777" w:rsidR="003451E7" w:rsidRPr="0099155E" w:rsidRDefault="003451E7" w:rsidP="003451E7">
    <w:pPr>
      <w:pStyle w:val="Nagwek"/>
      <w:tabs>
        <w:tab w:val="right" w:pos="9046"/>
      </w:tabs>
      <w:rPr>
        <w:rStyle w:val="Odwoaniedelikatne1"/>
        <w:smallCaps w:val="0"/>
        <w:color w:val="auto"/>
      </w:rPr>
    </w:pPr>
    <w:r>
      <w:t>___________________________________________________________________________</w:t>
    </w:r>
  </w:p>
  <w:p w14:paraId="58978E7E" w14:textId="02A3DA7E" w:rsidR="0049725C" w:rsidRPr="003451E7" w:rsidRDefault="0049725C" w:rsidP="003451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33889" w14:textId="77777777" w:rsidR="002F459D" w:rsidRDefault="002F45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398133">
    <w:abstractNumId w:val="24"/>
  </w:num>
  <w:num w:numId="2" w16cid:durableId="837621325">
    <w:abstractNumId w:val="26"/>
  </w:num>
  <w:num w:numId="3" w16cid:durableId="321006991">
    <w:abstractNumId w:val="6"/>
  </w:num>
  <w:num w:numId="4" w16cid:durableId="850074155">
    <w:abstractNumId w:val="15"/>
  </w:num>
  <w:num w:numId="5" w16cid:durableId="1794591287">
    <w:abstractNumId w:val="11"/>
  </w:num>
  <w:num w:numId="6" w16cid:durableId="1422796279">
    <w:abstractNumId w:val="7"/>
  </w:num>
  <w:num w:numId="7" w16cid:durableId="1871919172">
    <w:abstractNumId w:val="19"/>
  </w:num>
  <w:num w:numId="8" w16cid:durableId="1220703495">
    <w:abstractNumId w:val="8"/>
  </w:num>
  <w:num w:numId="9" w16cid:durableId="1378898862">
    <w:abstractNumId w:val="14"/>
  </w:num>
  <w:num w:numId="10" w16cid:durableId="292443313">
    <w:abstractNumId w:val="3"/>
  </w:num>
  <w:num w:numId="11" w16cid:durableId="988561032">
    <w:abstractNumId w:val="2"/>
  </w:num>
  <w:num w:numId="12" w16cid:durableId="1198006262">
    <w:abstractNumId w:val="21"/>
  </w:num>
  <w:num w:numId="13" w16cid:durableId="313604415">
    <w:abstractNumId w:val="10"/>
  </w:num>
  <w:num w:numId="14" w16cid:durableId="2134133600">
    <w:abstractNumId w:val="16"/>
  </w:num>
  <w:num w:numId="15" w16cid:durableId="682902929">
    <w:abstractNumId w:val="20"/>
  </w:num>
  <w:num w:numId="16" w16cid:durableId="1691031800">
    <w:abstractNumId w:val="5"/>
  </w:num>
  <w:num w:numId="17" w16cid:durableId="1063138212">
    <w:abstractNumId w:val="4"/>
  </w:num>
  <w:num w:numId="18" w16cid:durableId="170880668">
    <w:abstractNumId w:val="12"/>
  </w:num>
  <w:num w:numId="19" w16cid:durableId="684594321">
    <w:abstractNumId w:val="25"/>
  </w:num>
  <w:num w:numId="20" w16cid:durableId="128940484">
    <w:abstractNumId w:val="13"/>
  </w:num>
  <w:num w:numId="21" w16cid:durableId="1349790316">
    <w:abstractNumId w:val="9"/>
  </w:num>
  <w:num w:numId="22" w16cid:durableId="1101993110">
    <w:abstractNumId w:val="23"/>
  </w:num>
  <w:num w:numId="23" w16cid:durableId="9384893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3230461">
    <w:abstractNumId w:val="17"/>
  </w:num>
  <w:num w:numId="25" w16cid:durableId="100882691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11A32"/>
    <w:rsid w:val="000262A6"/>
    <w:rsid w:val="00030159"/>
    <w:rsid w:val="0004606F"/>
    <w:rsid w:val="00050182"/>
    <w:rsid w:val="00050239"/>
    <w:rsid w:val="000512B0"/>
    <w:rsid w:val="00060D8D"/>
    <w:rsid w:val="000730B0"/>
    <w:rsid w:val="00074662"/>
    <w:rsid w:val="000758D6"/>
    <w:rsid w:val="0008229C"/>
    <w:rsid w:val="00085EEE"/>
    <w:rsid w:val="0009298B"/>
    <w:rsid w:val="00095EC6"/>
    <w:rsid w:val="00096BAF"/>
    <w:rsid w:val="000C5ADC"/>
    <w:rsid w:val="000C6287"/>
    <w:rsid w:val="000C6E91"/>
    <w:rsid w:val="000D0C06"/>
    <w:rsid w:val="000E397C"/>
    <w:rsid w:val="000F628A"/>
    <w:rsid w:val="001145F8"/>
    <w:rsid w:val="001306F5"/>
    <w:rsid w:val="0015007E"/>
    <w:rsid w:val="001716CE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323F0"/>
    <w:rsid w:val="00240ED6"/>
    <w:rsid w:val="00242B75"/>
    <w:rsid w:val="00245B59"/>
    <w:rsid w:val="0026093A"/>
    <w:rsid w:val="00265DBD"/>
    <w:rsid w:val="00270691"/>
    <w:rsid w:val="002732E5"/>
    <w:rsid w:val="0027462A"/>
    <w:rsid w:val="002A0A65"/>
    <w:rsid w:val="002C2706"/>
    <w:rsid w:val="002C2CD8"/>
    <w:rsid w:val="002D53EC"/>
    <w:rsid w:val="002E4F3E"/>
    <w:rsid w:val="002E726F"/>
    <w:rsid w:val="002F459D"/>
    <w:rsid w:val="002F4C03"/>
    <w:rsid w:val="002F7622"/>
    <w:rsid w:val="00321951"/>
    <w:rsid w:val="003322FB"/>
    <w:rsid w:val="00333FF9"/>
    <w:rsid w:val="003451E7"/>
    <w:rsid w:val="00363612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319FE"/>
    <w:rsid w:val="00577BF4"/>
    <w:rsid w:val="0059238C"/>
    <w:rsid w:val="005A178F"/>
    <w:rsid w:val="005A4A91"/>
    <w:rsid w:val="005F2010"/>
    <w:rsid w:val="005F5B89"/>
    <w:rsid w:val="005F6A36"/>
    <w:rsid w:val="00604F22"/>
    <w:rsid w:val="00621828"/>
    <w:rsid w:val="00626F9B"/>
    <w:rsid w:val="0066223B"/>
    <w:rsid w:val="006667BC"/>
    <w:rsid w:val="00671D81"/>
    <w:rsid w:val="00680718"/>
    <w:rsid w:val="006914E0"/>
    <w:rsid w:val="006B6DA4"/>
    <w:rsid w:val="006D49A6"/>
    <w:rsid w:val="006E529D"/>
    <w:rsid w:val="006F56F1"/>
    <w:rsid w:val="006F5C63"/>
    <w:rsid w:val="00783B04"/>
    <w:rsid w:val="007B6EAA"/>
    <w:rsid w:val="007C770B"/>
    <w:rsid w:val="007D25D6"/>
    <w:rsid w:val="007E095E"/>
    <w:rsid w:val="007E59C3"/>
    <w:rsid w:val="007F24B4"/>
    <w:rsid w:val="007F60F3"/>
    <w:rsid w:val="007F7768"/>
    <w:rsid w:val="00804830"/>
    <w:rsid w:val="008318AF"/>
    <w:rsid w:val="008329DF"/>
    <w:rsid w:val="00833BFE"/>
    <w:rsid w:val="008625C0"/>
    <w:rsid w:val="00871DE6"/>
    <w:rsid w:val="00876F14"/>
    <w:rsid w:val="0088061E"/>
    <w:rsid w:val="008A0617"/>
    <w:rsid w:val="008D5B65"/>
    <w:rsid w:val="008E54B0"/>
    <w:rsid w:val="008E702F"/>
    <w:rsid w:val="008F2D9E"/>
    <w:rsid w:val="00900F1A"/>
    <w:rsid w:val="00902577"/>
    <w:rsid w:val="00914335"/>
    <w:rsid w:val="009339CF"/>
    <w:rsid w:val="00946625"/>
    <w:rsid w:val="00973A77"/>
    <w:rsid w:val="0098735D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382E"/>
    <w:rsid w:val="00A7352E"/>
    <w:rsid w:val="00A82F79"/>
    <w:rsid w:val="00AA362F"/>
    <w:rsid w:val="00AA5E56"/>
    <w:rsid w:val="00AC73B8"/>
    <w:rsid w:val="00AD129B"/>
    <w:rsid w:val="00AD32C9"/>
    <w:rsid w:val="00AE5DE2"/>
    <w:rsid w:val="00B1203A"/>
    <w:rsid w:val="00B41B29"/>
    <w:rsid w:val="00B61D7B"/>
    <w:rsid w:val="00B63A37"/>
    <w:rsid w:val="00B86B0D"/>
    <w:rsid w:val="00B91C82"/>
    <w:rsid w:val="00B94053"/>
    <w:rsid w:val="00BC5D0C"/>
    <w:rsid w:val="00BC6BEC"/>
    <w:rsid w:val="00BC7A33"/>
    <w:rsid w:val="00BD2608"/>
    <w:rsid w:val="00BD70B1"/>
    <w:rsid w:val="00BF1EAD"/>
    <w:rsid w:val="00BF4727"/>
    <w:rsid w:val="00BF6CF5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92DBC"/>
    <w:rsid w:val="00CA30E9"/>
    <w:rsid w:val="00CA3ADC"/>
    <w:rsid w:val="00CA4AFB"/>
    <w:rsid w:val="00CB1A0B"/>
    <w:rsid w:val="00CC2623"/>
    <w:rsid w:val="00CC2FD2"/>
    <w:rsid w:val="00CC78B1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44E1"/>
    <w:rsid w:val="00D36ED1"/>
    <w:rsid w:val="00D4082D"/>
    <w:rsid w:val="00D411AC"/>
    <w:rsid w:val="00D45B76"/>
    <w:rsid w:val="00D52CB3"/>
    <w:rsid w:val="00D62B71"/>
    <w:rsid w:val="00D7139F"/>
    <w:rsid w:val="00D7261F"/>
    <w:rsid w:val="00DD1B64"/>
    <w:rsid w:val="00DD43E0"/>
    <w:rsid w:val="00DE2671"/>
    <w:rsid w:val="00E03B2C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43AD"/>
    <w:rsid w:val="00FE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AB54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ytu">
    <w:name w:val="Title"/>
    <w:basedOn w:val="Normalny"/>
    <w:next w:val="Podtytu"/>
    <w:link w:val="TytuZnak"/>
    <w:qFormat/>
    <w:rsid w:val="003451E7"/>
    <w:pPr>
      <w:jc w:val="center"/>
    </w:pPr>
    <w:rPr>
      <w:b/>
      <w:noProof w:val="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451E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1E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451E7"/>
    <w:rPr>
      <w:rFonts w:eastAsiaTheme="minorEastAsia"/>
      <w:noProof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1A9E-4F66-42AC-A1C2-7CC7E5AF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14</cp:revision>
  <cp:lastPrinted>2016-08-11T10:08:00Z</cp:lastPrinted>
  <dcterms:created xsi:type="dcterms:W3CDTF">2016-08-10T07:17:00Z</dcterms:created>
  <dcterms:modified xsi:type="dcterms:W3CDTF">2024-11-13T08:18:00Z</dcterms:modified>
</cp:coreProperties>
</file>