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4188" w:rsidRDefault="00A14188">
      <w:pPr>
        <w:jc w:val="right"/>
        <w:rPr>
          <w:rFonts w:ascii="Arial" w:hAnsi="Arial" w:cs="Arial"/>
        </w:rPr>
      </w:pPr>
    </w:p>
    <w:p w:rsidR="00A14188" w:rsidRDefault="0046636C">
      <w:pPr>
        <w:rPr>
          <w:rFonts w:ascii="Arial" w:hAnsi="Arial" w:cs="Arial"/>
        </w:rPr>
      </w:pPr>
      <w:r>
        <w:rPr>
          <w:rFonts w:ascii="Arial" w:hAnsi="Arial" w:cs="Arial"/>
        </w:rPr>
        <w:t>Nr sprawy SP ZOZ ZP/1</w:t>
      </w:r>
      <w:r w:rsidR="0011738C">
        <w:rPr>
          <w:rFonts w:ascii="Arial" w:hAnsi="Arial" w:cs="Arial"/>
        </w:rPr>
        <w:t>9/24</w:t>
      </w:r>
      <w:r w:rsidR="00E75358">
        <w:rPr>
          <w:rFonts w:ascii="Arial" w:hAnsi="Arial" w:cs="Arial"/>
        </w:rPr>
        <w:tab/>
      </w:r>
      <w:r w:rsidR="00E75358">
        <w:rPr>
          <w:rFonts w:ascii="Arial" w:hAnsi="Arial" w:cs="Arial"/>
        </w:rPr>
        <w:tab/>
      </w:r>
      <w:r w:rsidR="00E75358">
        <w:rPr>
          <w:rFonts w:ascii="Arial" w:hAnsi="Arial" w:cs="Arial"/>
        </w:rPr>
        <w:tab/>
      </w:r>
      <w:r w:rsidR="00E75358">
        <w:rPr>
          <w:rFonts w:ascii="Arial" w:hAnsi="Arial" w:cs="Arial"/>
        </w:rPr>
        <w:tab/>
      </w:r>
      <w:r w:rsidR="00E75358">
        <w:rPr>
          <w:rFonts w:ascii="Arial" w:hAnsi="Arial" w:cs="Arial"/>
        </w:rPr>
        <w:tab/>
      </w:r>
      <w:r w:rsidR="005F4869">
        <w:rPr>
          <w:rFonts w:ascii="Arial" w:hAnsi="Arial" w:cs="Arial"/>
        </w:rPr>
        <w:tab/>
      </w:r>
      <w:r w:rsidR="00E75358">
        <w:rPr>
          <w:rFonts w:ascii="Arial" w:hAnsi="Arial" w:cs="Arial"/>
        </w:rPr>
        <w:t>Załącznik nr 2</w:t>
      </w:r>
      <w:r w:rsidR="00E1201B">
        <w:rPr>
          <w:rFonts w:ascii="Arial" w:hAnsi="Arial" w:cs="Arial"/>
        </w:rPr>
        <w:t>a</w:t>
      </w:r>
      <w:r w:rsidR="00E75358">
        <w:rPr>
          <w:rFonts w:ascii="Arial" w:hAnsi="Arial" w:cs="Arial"/>
        </w:rPr>
        <w:t xml:space="preserve"> do </w:t>
      </w:r>
      <w:r w:rsidR="004E19EB">
        <w:rPr>
          <w:rFonts w:ascii="Arial" w:hAnsi="Arial" w:cs="Arial"/>
        </w:rPr>
        <w:t>SWZ</w:t>
      </w:r>
    </w:p>
    <w:p w:rsidR="00A14188" w:rsidRDefault="00E75358" w:rsidP="005F4869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Opis przedmiotu zamówienia</w:t>
      </w:r>
    </w:p>
    <w:p w:rsidR="00A14188" w:rsidRDefault="00E75358" w:rsidP="005F4869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do postępowania przetargowego prowadzonego w trybie podstawowym  art. 275 ust. 1 ustawy</w:t>
      </w:r>
      <w:r>
        <w:t xml:space="preserve"> </w:t>
      </w:r>
      <w:r>
        <w:rPr>
          <w:rFonts w:ascii="Arial" w:hAnsi="Arial" w:cs="Arial"/>
          <w:b/>
          <w:bCs/>
        </w:rPr>
        <w:t>z dnia 11 września 2019 r. Prawo zamówień publicznych (t. j. Dz. U. z 202</w:t>
      </w:r>
      <w:r w:rsidR="0011738C">
        <w:rPr>
          <w:rFonts w:ascii="Arial" w:hAnsi="Arial" w:cs="Arial"/>
          <w:b/>
          <w:bCs/>
        </w:rPr>
        <w:t>4</w:t>
      </w:r>
      <w:r>
        <w:rPr>
          <w:rFonts w:ascii="Arial" w:hAnsi="Arial" w:cs="Arial"/>
          <w:b/>
          <w:bCs/>
        </w:rPr>
        <w:t xml:space="preserve">, poz. </w:t>
      </w:r>
      <w:r w:rsidR="0011738C">
        <w:rPr>
          <w:rFonts w:ascii="Arial" w:hAnsi="Arial" w:cs="Arial"/>
          <w:b/>
          <w:bCs/>
        </w:rPr>
        <w:t>1320</w:t>
      </w:r>
      <w:r>
        <w:rPr>
          <w:rFonts w:ascii="Arial" w:hAnsi="Arial" w:cs="Arial"/>
          <w:b/>
          <w:bCs/>
        </w:rPr>
        <w:t xml:space="preserve"> ze zm.) pt.  </w:t>
      </w:r>
      <w:r>
        <w:rPr>
          <w:rFonts w:ascii="Arial" w:hAnsi="Arial" w:cs="Arial"/>
          <w:b/>
          <w:bCs/>
          <w:iCs/>
        </w:rPr>
        <w:t>„DOSTAWA OLEJU OPAŁOWEGO DLA SP ZOZ W SIEMIATYCZACH NA POTRZEBY ZAKŁADU OPIEKUŃCZO LECZNICZEGO MIESZCZĄCEGO SIĘ W BACIKACH ŚREDNICH”</w:t>
      </w:r>
    </w:p>
    <w:p w:rsidR="00A14188" w:rsidRDefault="00E75358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  <w:lang w:bidi="pl-PL"/>
        </w:rPr>
        <w:t xml:space="preserve">Przedmiotem zamówienia jest dostawa oleju opałowego lekkiego - 1 do celów grzewczych do kotłowni w </w:t>
      </w:r>
      <w:r>
        <w:rPr>
          <w:rFonts w:ascii="Arial" w:hAnsi="Arial" w:cs="Arial"/>
        </w:rPr>
        <w:t xml:space="preserve">Zakład Opiekuńczo-Leczniczy dla Dzieci i Młodzieży w Bacikach Bliższych 68, 17-300 Siemiatycze w ilości około </w:t>
      </w:r>
      <w:r w:rsidRPr="004F01D4">
        <w:rPr>
          <w:rFonts w:ascii="Arial" w:hAnsi="Arial" w:cs="Arial"/>
          <w:b/>
        </w:rPr>
        <w:t>35 000,00 litrów w okresie 12 miesięcy.</w:t>
      </w:r>
    </w:p>
    <w:p w:rsidR="00A14188" w:rsidRDefault="00E75358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E75358">
        <w:rPr>
          <w:rFonts w:ascii="Arial" w:hAnsi="Arial" w:cs="Arial"/>
        </w:rPr>
        <w:t>Olej opałowy lekki L-1</w:t>
      </w:r>
      <w:r>
        <w:rPr>
          <w:rFonts w:ascii="Arial" w:hAnsi="Arial" w:cs="Arial"/>
        </w:rPr>
        <w:t xml:space="preserve"> musi spełniać standardy określone w PN-C-96024, co powinno być odzwierciedlone w formie certyfikatu (świadectwa) jakości dostarczanego z każdą partią dostawy. </w:t>
      </w:r>
    </w:p>
    <w:p w:rsidR="00A14188" w:rsidRDefault="00E75358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Olej opałowy musi być zgodny z rozporządzeniem Ministra Energii z dnia 1 grudnia 2016 r. w sprawie wymagań jakościowych dotyczących zawartości siarki dla olejów oraz rodzajów instalacji i warunków, w których będą stosowane ciężkie oleje opałowe (Dz.U. z 2016 r., poz. 2008) , rozporządzeniem Ministra Energii z dnia 1 marca 2017 r. w sprawie metod badania jakości lekkiego oleju opałowego, ciężkiego oleju opałowego oraz oleju do silników statków żeglugi śródlądowe (Dz.U. z 2017 r., poz. 584). </w:t>
      </w:r>
    </w:p>
    <w:p w:rsidR="00A14188" w:rsidRPr="00E75358" w:rsidRDefault="00E75358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E75358">
        <w:rPr>
          <w:rFonts w:ascii="Arial" w:hAnsi="Arial" w:cs="Arial"/>
          <w:b/>
        </w:rPr>
        <w:t xml:space="preserve">Minimalne wymagane parametry opałowe oleju: </w:t>
      </w:r>
    </w:p>
    <w:p w:rsidR="00A14188" w:rsidRPr="00E75358" w:rsidRDefault="00E75358">
      <w:pPr>
        <w:pStyle w:val="Akapitzlist"/>
        <w:numPr>
          <w:ilvl w:val="0"/>
          <w:numId w:val="3"/>
        </w:numPr>
        <w:jc w:val="both"/>
        <w:rPr>
          <w:rFonts w:ascii="Arial" w:hAnsi="Arial" w:cs="Arial"/>
        </w:rPr>
      </w:pPr>
      <w:r w:rsidRPr="00E75358">
        <w:rPr>
          <w:rFonts w:ascii="Arial" w:hAnsi="Arial" w:cs="Arial"/>
        </w:rPr>
        <w:t xml:space="preserve">Olej opałowy produkowany zgodnie z normą PN-C-96024:2011 lub równoważną </w:t>
      </w:r>
    </w:p>
    <w:p w:rsidR="00A14188" w:rsidRPr="00E75358" w:rsidRDefault="00E75358">
      <w:pPr>
        <w:pStyle w:val="Akapitzlist"/>
        <w:numPr>
          <w:ilvl w:val="0"/>
          <w:numId w:val="3"/>
        </w:numPr>
        <w:jc w:val="both"/>
        <w:rPr>
          <w:rFonts w:ascii="Arial" w:hAnsi="Arial" w:cs="Arial"/>
        </w:rPr>
      </w:pPr>
      <w:r w:rsidRPr="00E75358">
        <w:rPr>
          <w:rFonts w:ascii="Arial" w:hAnsi="Arial" w:cs="Arial"/>
        </w:rPr>
        <w:t xml:space="preserve">gęstość w temp. 15 st. C – nie więcej niż 860 kg/m3, </w:t>
      </w:r>
    </w:p>
    <w:p w:rsidR="00A14188" w:rsidRPr="00E75358" w:rsidRDefault="00E75358">
      <w:pPr>
        <w:pStyle w:val="Akapitzlist"/>
        <w:numPr>
          <w:ilvl w:val="0"/>
          <w:numId w:val="3"/>
        </w:numPr>
        <w:jc w:val="both"/>
        <w:rPr>
          <w:rFonts w:ascii="Arial" w:hAnsi="Arial" w:cs="Arial"/>
        </w:rPr>
      </w:pPr>
      <w:r w:rsidRPr="00E75358">
        <w:rPr>
          <w:rFonts w:ascii="Arial" w:hAnsi="Arial" w:cs="Arial"/>
        </w:rPr>
        <w:t xml:space="preserve">wartość opałowa – nie mniej niż 42,6 MJ/kg, </w:t>
      </w:r>
    </w:p>
    <w:p w:rsidR="00A14188" w:rsidRPr="00E75358" w:rsidRDefault="00E75358">
      <w:pPr>
        <w:pStyle w:val="Akapitzlist"/>
        <w:numPr>
          <w:ilvl w:val="0"/>
          <w:numId w:val="3"/>
        </w:numPr>
        <w:jc w:val="both"/>
        <w:rPr>
          <w:rFonts w:ascii="Arial" w:hAnsi="Arial" w:cs="Arial"/>
        </w:rPr>
      </w:pPr>
      <w:r w:rsidRPr="00E75358">
        <w:rPr>
          <w:rFonts w:ascii="Arial" w:hAnsi="Arial" w:cs="Arial"/>
        </w:rPr>
        <w:t xml:space="preserve">temperatura zapłonu – nie niższa niż 56 st. C, </w:t>
      </w:r>
    </w:p>
    <w:p w:rsidR="00A14188" w:rsidRPr="00E75358" w:rsidRDefault="00E75358">
      <w:pPr>
        <w:pStyle w:val="Akapitzlist"/>
        <w:numPr>
          <w:ilvl w:val="0"/>
          <w:numId w:val="3"/>
        </w:numPr>
        <w:jc w:val="both"/>
        <w:rPr>
          <w:rFonts w:ascii="Arial" w:hAnsi="Arial" w:cs="Arial"/>
        </w:rPr>
      </w:pPr>
      <w:r w:rsidRPr="00E75358">
        <w:rPr>
          <w:rFonts w:ascii="Arial" w:hAnsi="Arial" w:cs="Arial"/>
        </w:rPr>
        <w:t xml:space="preserve">lepkość kinematyczna w temp. 20 st. C - nie większa niż 6,0 mm2/s, </w:t>
      </w:r>
    </w:p>
    <w:p w:rsidR="00A14188" w:rsidRPr="00E75358" w:rsidRDefault="00E75358">
      <w:pPr>
        <w:pStyle w:val="Akapitzlist"/>
        <w:numPr>
          <w:ilvl w:val="0"/>
          <w:numId w:val="3"/>
        </w:numPr>
        <w:jc w:val="both"/>
        <w:rPr>
          <w:rFonts w:ascii="Arial" w:hAnsi="Arial" w:cs="Arial"/>
        </w:rPr>
      </w:pPr>
      <w:r w:rsidRPr="00E75358">
        <w:rPr>
          <w:rFonts w:ascii="Arial" w:hAnsi="Arial" w:cs="Arial"/>
        </w:rPr>
        <w:t xml:space="preserve">skład frakcyjny: </w:t>
      </w:r>
    </w:p>
    <w:p w:rsidR="00A14188" w:rsidRPr="00E75358" w:rsidRDefault="00E75358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E75358">
        <w:rPr>
          <w:rFonts w:ascii="Arial" w:hAnsi="Arial" w:cs="Arial"/>
        </w:rPr>
        <w:t xml:space="preserve">do temp. 250 st. C destyluje – nie więcej niż 65%, (V/V), </w:t>
      </w:r>
    </w:p>
    <w:p w:rsidR="00A14188" w:rsidRPr="00E75358" w:rsidRDefault="00E75358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E75358">
        <w:rPr>
          <w:rFonts w:ascii="Arial" w:hAnsi="Arial" w:cs="Arial"/>
        </w:rPr>
        <w:t xml:space="preserve">do temp. 350 st. C destyluje – nie mniej niż 85%,(V/V), </w:t>
      </w:r>
    </w:p>
    <w:p w:rsidR="00A14188" w:rsidRPr="00E75358" w:rsidRDefault="00E75358">
      <w:pPr>
        <w:pStyle w:val="Akapitzlist"/>
        <w:numPr>
          <w:ilvl w:val="0"/>
          <w:numId w:val="3"/>
        </w:numPr>
        <w:jc w:val="both"/>
        <w:rPr>
          <w:rFonts w:ascii="Arial" w:hAnsi="Arial" w:cs="Arial"/>
        </w:rPr>
      </w:pPr>
      <w:r w:rsidRPr="00E75358">
        <w:rPr>
          <w:rFonts w:ascii="Arial" w:hAnsi="Arial" w:cs="Arial"/>
        </w:rPr>
        <w:t xml:space="preserve">temperatura płynięcia – nie wyższa niż - 20 st. C, </w:t>
      </w:r>
    </w:p>
    <w:p w:rsidR="00A14188" w:rsidRPr="00E75358" w:rsidRDefault="00E75358">
      <w:pPr>
        <w:pStyle w:val="Akapitzlist"/>
        <w:numPr>
          <w:ilvl w:val="0"/>
          <w:numId w:val="3"/>
        </w:numPr>
        <w:jc w:val="both"/>
        <w:rPr>
          <w:rFonts w:ascii="Arial" w:hAnsi="Arial" w:cs="Arial"/>
        </w:rPr>
      </w:pPr>
      <w:r w:rsidRPr="00E75358">
        <w:rPr>
          <w:rFonts w:ascii="Arial" w:hAnsi="Arial" w:cs="Arial"/>
        </w:rPr>
        <w:t xml:space="preserve">pozostałość po koksowaniu (z 10% pozostałości </w:t>
      </w:r>
      <w:proofErr w:type="spellStart"/>
      <w:r w:rsidRPr="00E75358">
        <w:rPr>
          <w:rFonts w:ascii="Arial" w:hAnsi="Arial" w:cs="Arial"/>
        </w:rPr>
        <w:t>destyl</w:t>
      </w:r>
      <w:proofErr w:type="spellEnd"/>
      <w:r w:rsidRPr="00E75358">
        <w:rPr>
          <w:rFonts w:ascii="Arial" w:hAnsi="Arial" w:cs="Arial"/>
        </w:rPr>
        <w:t xml:space="preserve">.) – nie większa niż 0,3% (m/m), </w:t>
      </w:r>
    </w:p>
    <w:p w:rsidR="00A14188" w:rsidRPr="00E75358" w:rsidRDefault="00E75358">
      <w:pPr>
        <w:pStyle w:val="Akapitzlist"/>
        <w:numPr>
          <w:ilvl w:val="0"/>
          <w:numId w:val="3"/>
        </w:numPr>
        <w:jc w:val="both"/>
        <w:rPr>
          <w:rFonts w:ascii="Arial" w:hAnsi="Arial" w:cs="Arial"/>
        </w:rPr>
      </w:pPr>
      <w:r w:rsidRPr="00E75358">
        <w:rPr>
          <w:rFonts w:ascii="Arial" w:hAnsi="Arial" w:cs="Arial"/>
        </w:rPr>
        <w:t xml:space="preserve">zawartość siarki – nie więcej niż 0,10% (m/m), </w:t>
      </w:r>
    </w:p>
    <w:p w:rsidR="00A14188" w:rsidRPr="00E75358" w:rsidRDefault="00E75358">
      <w:pPr>
        <w:pStyle w:val="Akapitzlist"/>
        <w:numPr>
          <w:ilvl w:val="0"/>
          <w:numId w:val="3"/>
        </w:numPr>
        <w:jc w:val="both"/>
        <w:rPr>
          <w:rFonts w:ascii="Arial" w:hAnsi="Arial" w:cs="Arial"/>
        </w:rPr>
      </w:pPr>
      <w:r w:rsidRPr="00E75358">
        <w:rPr>
          <w:rFonts w:ascii="Arial" w:hAnsi="Arial" w:cs="Arial"/>
        </w:rPr>
        <w:t xml:space="preserve">zawartość wody – nie więcej niż 200 mg/kg, </w:t>
      </w:r>
    </w:p>
    <w:p w:rsidR="00A14188" w:rsidRPr="00E75358" w:rsidRDefault="00E75358">
      <w:pPr>
        <w:pStyle w:val="Akapitzlist"/>
        <w:numPr>
          <w:ilvl w:val="0"/>
          <w:numId w:val="3"/>
        </w:numPr>
        <w:jc w:val="both"/>
        <w:rPr>
          <w:rFonts w:ascii="Arial" w:hAnsi="Arial" w:cs="Arial"/>
        </w:rPr>
      </w:pPr>
      <w:r w:rsidRPr="00E75358">
        <w:rPr>
          <w:rFonts w:ascii="Arial" w:hAnsi="Arial" w:cs="Arial"/>
        </w:rPr>
        <w:t xml:space="preserve">zawartość zanieczyszczeń stałych – nie więcej niż 24 mg/kg, </w:t>
      </w:r>
    </w:p>
    <w:p w:rsidR="00A14188" w:rsidRPr="00E75358" w:rsidRDefault="00E75358">
      <w:pPr>
        <w:pStyle w:val="Akapitzlist"/>
        <w:numPr>
          <w:ilvl w:val="0"/>
          <w:numId w:val="3"/>
        </w:numPr>
        <w:jc w:val="both"/>
        <w:rPr>
          <w:rFonts w:ascii="Arial" w:hAnsi="Arial" w:cs="Arial"/>
        </w:rPr>
      </w:pPr>
      <w:r w:rsidRPr="00E75358">
        <w:rPr>
          <w:rFonts w:ascii="Arial" w:hAnsi="Arial" w:cs="Arial"/>
        </w:rPr>
        <w:t xml:space="preserve">pozostałość po spopieleniu – nie większa niż 0,01% m/m., </w:t>
      </w:r>
    </w:p>
    <w:p w:rsidR="00A14188" w:rsidRPr="00E75358" w:rsidRDefault="00E75358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E75358">
        <w:rPr>
          <w:rFonts w:ascii="Arial" w:hAnsi="Arial" w:cs="Arial"/>
        </w:rPr>
        <w:t>Za równoważny zostanie uznany olej o parametrach nie gorszych niż wskazane w pkt 4</w:t>
      </w:r>
    </w:p>
    <w:p w:rsidR="00A14188" w:rsidRDefault="00A14188">
      <w:pPr>
        <w:pStyle w:val="Akapitzlist"/>
        <w:ind w:left="0"/>
        <w:jc w:val="both"/>
        <w:rPr>
          <w:rFonts w:ascii="Arial" w:hAnsi="Arial" w:cs="Arial"/>
          <w:color w:val="FF0000"/>
        </w:rPr>
      </w:pPr>
    </w:p>
    <w:p w:rsidR="00A14188" w:rsidRDefault="00E75358">
      <w:pPr>
        <w:pStyle w:val="Akapitzlist"/>
        <w:ind w:left="0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Ustalenia organizacyjne związane z wykonaniem zamówienia: </w:t>
      </w:r>
    </w:p>
    <w:p w:rsidR="00A14188" w:rsidRDefault="00A14188">
      <w:pPr>
        <w:pStyle w:val="Akapitzlist"/>
        <w:ind w:left="0"/>
        <w:jc w:val="both"/>
        <w:rPr>
          <w:rFonts w:ascii="Arial" w:hAnsi="Arial" w:cs="Arial"/>
          <w:b/>
          <w:u w:val="single"/>
        </w:rPr>
      </w:pPr>
    </w:p>
    <w:p w:rsidR="00A14188" w:rsidRDefault="00E75358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Olej opałowy musi spełniać wymagania określone w rozporządzeniu Ministra Energii z dnia 1 grudnia 2016 r. (D</w:t>
      </w:r>
      <w:r w:rsidR="0080170B">
        <w:rPr>
          <w:rFonts w:ascii="Arial" w:hAnsi="Arial" w:cs="Arial"/>
        </w:rPr>
        <w:t>z.U. z 2016 r., poz. 2008</w:t>
      </w:r>
      <w:r>
        <w:rPr>
          <w:rFonts w:ascii="Arial" w:hAnsi="Arial" w:cs="Arial"/>
        </w:rPr>
        <w:t xml:space="preserve">) w sprawie wymagań jakościowych dotyczących zawartości siarki dla olejów oraz rodzajów instalacji i warunków, w których będą stosowane ciężkie oleje opałowe. </w:t>
      </w:r>
    </w:p>
    <w:p w:rsidR="00A14188" w:rsidRPr="00E75358" w:rsidRDefault="00E75358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 w:rsidRPr="00E75358">
        <w:rPr>
          <w:rFonts w:ascii="Arial" w:hAnsi="Arial" w:cs="Arial"/>
        </w:rPr>
        <w:t xml:space="preserve">Jednorazowe partie dostawy realizowane będą w ilości </w:t>
      </w:r>
      <w:r w:rsidRPr="00EB6901">
        <w:rPr>
          <w:rFonts w:ascii="Arial" w:hAnsi="Arial" w:cs="Arial"/>
        </w:rPr>
        <w:t>od 4000-5000 litrów</w:t>
      </w:r>
      <w:r w:rsidRPr="0011738C">
        <w:rPr>
          <w:rFonts w:ascii="Arial" w:hAnsi="Arial" w:cs="Arial"/>
          <w:color w:val="FF0000"/>
        </w:rPr>
        <w:t>.</w:t>
      </w:r>
    </w:p>
    <w:p w:rsidR="00A14188" w:rsidRDefault="00E75358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Wykonawca udzieli opust od ceny 1 litra oleju netto zł i będzie stały przez cały czas obowiązywania umowy.</w:t>
      </w:r>
    </w:p>
    <w:p w:rsidR="00A14188" w:rsidRDefault="00E75358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Ilość dostarczanego oleju opałowego ustalana będzie i fakturowana przy przyjęciu temperatury referencyjnej paliwa 15</w:t>
      </w:r>
      <w:r>
        <w:rPr>
          <w:rFonts w:ascii="Arial" w:hAnsi="Arial" w:cs="Arial"/>
          <w:vertAlign w:val="superscript"/>
        </w:rPr>
        <w:t>o</w:t>
      </w:r>
      <w:r>
        <w:rPr>
          <w:rFonts w:ascii="Arial" w:hAnsi="Arial" w:cs="Arial"/>
        </w:rPr>
        <w:t xml:space="preserve">C na podstawie wydruku z drukarki autocysterny. </w:t>
      </w:r>
    </w:p>
    <w:p w:rsidR="00A14188" w:rsidRPr="00E75358" w:rsidRDefault="00E75358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Dostawa oleju opałowego realizowana będzie sukcesywnie na podstawie pisemnego, e-mailowego lub telefonicznego zamówienia w okresie od dnia</w:t>
      </w:r>
      <w:r w:rsidR="00073A29">
        <w:rPr>
          <w:rFonts w:ascii="Arial" w:hAnsi="Arial" w:cs="Arial"/>
          <w:b/>
        </w:rPr>
        <w:t xml:space="preserve"> podpisania umowy </w:t>
      </w:r>
      <w:r w:rsidR="00DE5615">
        <w:rPr>
          <w:rFonts w:ascii="Arial" w:hAnsi="Arial" w:cs="Arial"/>
          <w:b/>
        </w:rPr>
        <w:t>na okres 12 miesięcy</w:t>
      </w:r>
    </w:p>
    <w:p w:rsidR="00A14188" w:rsidRPr="00E75358" w:rsidRDefault="00E75358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 w:rsidRPr="00E75358">
        <w:rPr>
          <w:rFonts w:ascii="Arial" w:hAnsi="Arial" w:cs="Arial"/>
        </w:rPr>
        <w:t xml:space="preserve">Dostawa zamówionej partii oleju realizowana będzie </w:t>
      </w:r>
      <w:r w:rsidR="0011738C">
        <w:rPr>
          <w:rFonts w:ascii="Arial" w:hAnsi="Arial" w:cs="Arial"/>
        </w:rPr>
        <w:t xml:space="preserve">zgodnie z zaproponowanym terminem w formularzu ofertowym jednak </w:t>
      </w:r>
      <w:r w:rsidRPr="00E75358">
        <w:rPr>
          <w:rFonts w:ascii="Arial" w:hAnsi="Arial" w:cs="Arial"/>
        </w:rPr>
        <w:t xml:space="preserve">nie dłużej niż 6 dni (w godz. 8:00 - 14:00) od dnia otrzymania zamówienia od Zamawiającego zawierającego ilość jednorazowej partii, przesłanego za pośrednictwem poczty elektronicznej lub telefonicznie. </w:t>
      </w:r>
    </w:p>
    <w:p w:rsidR="00A14188" w:rsidRDefault="00E75358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Do każdej dostawy Wykonawca dostarczy dokument potwierdzający ilość zatankowanego oleju.</w:t>
      </w:r>
    </w:p>
    <w:p w:rsidR="00A14188" w:rsidRDefault="00E75358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Autocysterna do dostarczania oleju musi być wyposażona w pompę lub dystrybutor, dostosowany do napełniania zbiornika spełniający wszelkie wymagania obowiązującego prawa, w szczególności ustawy z dnia 11 maja 2001 r. Prawo o miarach (t. j. Dz. U. z 202</w:t>
      </w:r>
      <w:r w:rsidR="0080170B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r. poz. 2</w:t>
      </w:r>
      <w:r w:rsidR="00EB6901">
        <w:rPr>
          <w:rFonts w:ascii="Arial" w:hAnsi="Arial" w:cs="Arial"/>
        </w:rPr>
        <w:t>063</w:t>
      </w:r>
      <w:bookmarkStart w:id="0" w:name="_GoBack"/>
      <w:bookmarkEnd w:id="0"/>
      <w:r>
        <w:rPr>
          <w:rFonts w:ascii="Arial" w:hAnsi="Arial" w:cs="Arial"/>
        </w:rPr>
        <w:t xml:space="preserve"> z </w:t>
      </w:r>
      <w:proofErr w:type="spellStart"/>
      <w:r>
        <w:rPr>
          <w:rFonts w:ascii="Arial" w:hAnsi="Arial" w:cs="Arial"/>
        </w:rPr>
        <w:t>późn</w:t>
      </w:r>
      <w:proofErr w:type="spellEnd"/>
      <w:r>
        <w:rPr>
          <w:rFonts w:ascii="Arial" w:hAnsi="Arial" w:cs="Arial"/>
        </w:rPr>
        <w:t xml:space="preserve">. zm.) i aktów wykonawczych do ustawy w zakresie autocystern (pojazdów do transportu paliw ciekłych). Pojazd, którym realizowane będą dostawy oleju, musi być wyposażony w legalizowany licznik mierzący ilość zrzutu paliwa do zbiornika. </w:t>
      </w:r>
    </w:p>
    <w:p w:rsidR="00A14188" w:rsidRDefault="00E75358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 xml:space="preserve">Wykonawca każdorazowo przy dostarczanej partii oleju opałowego zobowiązany będzie przedstawiać </w:t>
      </w:r>
      <w:r>
        <w:rPr>
          <w:rFonts w:ascii="Arial" w:hAnsi="Arial" w:cs="Arial"/>
          <w:b/>
        </w:rPr>
        <w:t xml:space="preserve">aktualne zaświadczenie, orzeczenie lub świadectwo producenta o zgodności, jakości oleju z wymaganiami określonymi w rozporządzeniu Ministra Energii z dnia 1 grudnia 2016 r. (Dz.U. z 2016 r., poz. 2008) w sprawie wymagań jakościowych dotyczących zawartości siarki dla olejów oraz rodzajów instalacji i warunków, w których będą stosowane ciężkie oleje opałowe. </w:t>
      </w:r>
    </w:p>
    <w:p w:rsidR="00A14188" w:rsidRDefault="00E75358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 xml:space="preserve">W przypadku dostarczenia nieodpowiedniej ilości paliwa niż zamawianej przez Zamawiającego, Wykonawca zobowiązany jest na swój koszt uzupełnić braki w terminie do 24 godzin. Nieuzupełnienie braków w wyznaczonym terminie będzie traktowanie jako nieterminowa realizacja dostawy. </w:t>
      </w:r>
    </w:p>
    <w:p w:rsidR="00A14188" w:rsidRDefault="00E75358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Wykonawca dostarczy przedmiot zamówienia własnym transportem, na własny koszt i na własne ryzyko, w miejsce wskazane przez Zamawiającego, do kotłowni w budynku Zakład Opiekuńczo-Leczniczy dla Dzieci i Młodzieży w Bacikach Bliższych 68, 17-300 Siemiatycze</w:t>
      </w:r>
    </w:p>
    <w:p w:rsidR="00A14188" w:rsidRDefault="00E75358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 xml:space="preserve">Koszty załadunku i rozładunku obciążają Wykonawcę. </w:t>
      </w:r>
    </w:p>
    <w:p w:rsidR="00A14188" w:rsidRDefault="00E75358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 xml:space="preserve">Wykonawca zobowiązuje się wykonywać zobowiązania umowy z należytą starannością i dostarczyć przedmiot umowy odpowiadający wymogom Zamawiającego. </w:t>
      </w:r>
    </w:p>
    <w:p w:rsidR="00A14188" w:rsidRDefault="00E75358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 xml:space="preserve">Wykonawca zapewni do wykonania zobowiązań umowy osoby o odpowiednich kwalifikacjach, zdolne do wykonania zobowiązań zgodnie z przepisami BHP. </w:t>
      </w:r>
    </w:p>
    <w:p w:rsidR="00A14188" w:rsidRDefault="00E75358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 xml:space="preserve">Wykonawca przy wykonaniu umowy ponosi pełną odpowiedzialność za rzetelne i terminowe wykonanie zobowiązań umowy. </w:t>
      </w:r>
    </w:p>
    <w:p w:rsidR="00A14188" w:rsidRDefault="00E75358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 xml:space="preserve">Wykonawca ponosi odpowiedzialność za wszelkie szkody wyrządzone podczas wykonywania zobowiązań umowy przez zatrudnione do wykonania umowy osoby. </w:t>
      </w:r>
    </w:p>
    <w:p w:rsidR="00A14188" w:rsidRDefault="00E75358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 xml:space="preserve">Wykonawca gwarantuje Zamawiającemu należytą, jakość dostarczanego oleju opałowego. </w:t>
      </w:r>
    </w:p>
    <w:p w:rsidR="00A14188" w:rsidRDefault="00E75358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 xml:space="preserve">Rozliczenia między Zamawiającym i Wykonawcą będą prowadzone w złotych. </w:t>
      </w:r>
    </w:p>
    <w:p w:rsidR="00A14188" w:rsidRDefault="00E75358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Podstawą wystawienia faktury VAT przez Wykonawcę jest dokument potwierdzający ilość zatankowanego paliwa oraz świadectwo jakości paliwa, które Wykonawca załączy do faktury</w:t>
      </w:r>
      <w:r>
        <w:rPr>
          <w:rFonts w:ascii="Arial" w:hAnsi="Arial" w:cs="Arial"/>
          <w:color w:val="FF0000"/>
        </w:rPr>
        <w:t xml:space="preserve">. </w:t>
      </w:r>
    </w:p>
    <w:sectPr w:rsidR="00A14188">
      <w:pgSz w:w="11906" w:h="16838"/>
      <w:pgMar w:top="993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C55126"/>
    <w:multiLevelType w:val="multilevel"/>
    <w:tmpl w:val="EE8C0D3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31677CD1"/>
    <w:multiLevelType w:val="multilevel"/>
    <w:tmpl w:val="41C0F50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" w15:restartNumberingAfterBreak="0">
    <w:nsid w:val="33FB6160"/>
    <w:multiLevelType w:val="multilevel"/>
    <w:tmpl w:val="CF0807F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6B5F6210"/>
    <w:multiLevelType w:val="multilevel"/>
    <w:tmpl w:val="837819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0">
    <w:nsid w:val="7F291C0B"/>
    <w:multiLevelType w:val="multilevel"/>
    <w:tmpl w:val="0172BA1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1"/>
  </w:compat>
  <w:rsids>
    <w:rsidRoot w:val="00A14188"/>
    <w:rsid w:val="00037206"/>
    <w:rsid w:val="00073A29"/>
    <w:rsid w:val="0011738C"/>
    <w:rsid w:val="00361275"/>
    <w:rsid w:val="0038690A"/>
    <w:rsid w:val="0046636C"/>
    <w:rsid w:val="004E19EB"/>
    <w:rsid w:val="004F01D4"/>
    <w:rsid w:val="00530587"/>
    <w:rsid w:val="005F4869"/>
    <w:rsid w:val="0080170B"/>
    <w:rsid w:val="00A14188"/>
    <w:rsid w:val="00DE5615"/>
    <w:rsid w:val="00E1201B"/>
    <w:rsid w:val="00E75358"/>
    <w:rsid w:val="00EB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9837EA-5C69-4FB0-9FD1-76870CE24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74F9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99"/>
    <w:qFormat/>
    <w:rsid w:val="00A5598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120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201B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2</Pages>
  <Words>848</Words>
  <Characters>5092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UMiG Strzelin</Company>
  <LinksUpToDate>false</LinksUpToDate>
  <CharactersWithSpaces>5929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Magdalena Kaczmarek</dc:creator>
  <dc:description/>
  <cp:lastModifiedBy>Paweł Kosiński</cp:lastModifiedBy>
  <cp:revision>35</cp:revision>
  <cp:lastPrinted>2022-11-23T08:42:00Z</cp:lastPrinted>
  <dcterms:created xsi:type="dcterms:W3CDTF">2021-09-26T17:04:00Z</dcterms:created>
  <dcterms:modified xsi:type="dcterms:W3CDTF">2024-11-06T10:46:00Z</dcterms:modified>
  <dc:language>pl-PL</dc:language>
</cp:coreProperties>
</file>