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563" w:rsidRDefault="00D57563" w:rsidP="00266EE9">
      <w:pPr>
        <w:jc w:val="center"/>
        <w:rPr>
          <w:rFonts w:ascii="Calibri" w:hAnsi="Calibri" w:cs="Calibri"/>
          <w:sz w:val="36"/>
          <w:szCs w:val="36"/>
        </w:rPr>
      </w:pPr>
      <w:r>
        <w:rPr>
          <w:noProof/>
        </w:rPr>
        <w:pict>
          <v:shapetype id="_x0000_t202" coordsize="21600,21600" o:spt="202" path="m,l,21600r21600,l21600,xe">
            <v:stroke joinstyle="miter"/>
            <v:path gradientshapeok="t" o:connecttype="rect"/>
          </v:shapetype>
          <v:shape id="Pole tekstowe 2" o:spid="_x0000_s1026" type="#_x0000_t202" style="position:absolute;left:0;text-align:left;margin-left:0;margin-top:12.9pt;width:454.4pt;height:54pt;z-index:251658240;visibility:visible">
            <v:textbox>
              <w:txbxContent>
                <w:p w:rsidR="00D57563" w:rsidRPr="0051052E" w:rsidRDefault="00D57563" w:rsidP="00266EE9">
                  <w:pPr>
                    <w:pStyle w:val="Heading3"/>
                    <w:spacing w:before="0" w:after="0"/>
                    <w:rPr>
                      <w:rFonts w:ascii="Tahoma" w:hAnsi="Tahoma" w:cs="Tahoma"/>
                    </w:rPr>
                  </w:pPr>
                  <w:r w:rsidRPr="0051052E">
                    <w:rPr>
                      <w:rFonts w:ascii="Tahoma" w:hAnsi="Tahoma" w:cs="Tahoma"/>
                    </w:rPr>
                    <w:t>Za</w:t>
                  </w:r>
                  <w:r>
                    <w:rPr>
                      <w:rFonts w:ascii="Tahoma" w:hAnsi="Tahoma" w:cs="Tahoma"/>
                    </w:rPr>
                    <w:t>mawiający:             Szkoła Podstawowa im. Igora Sikiryckiego</w:t>
                  </w:r>
                  <w:r>
                    <w:rPr>
                      <w:rFonts w:ascii="Tahoma" w:hAnsi="Tahoma" w:cs="Tahoma"/>
                    </w:rPr>
                    <w:br/>
                    <w:t xml:space="preserve">                                                w Woli Zaradzyńskiej,</w:t>
                  </w:r>
                  <w:r>
                    <w:rPr>
                      <w:rFonts w:ascii="Tahoma" w:hAnsi="Tahoma" w:cs="Tahoma"/>
                    </w:rPr>
                    <w:br/>
                    <w:t xml:space="preserve">                                                   ul. mjr. Hubala 55, </w:t>
                  </w:r>
                  <w:r>
                    <w:rPr>
                      <w:rFonts w:ascii="Tahoma" w:hAnsi="Tahoma" w:cs="Tahoma"/>
                    </w:rPr>
                    <w:br/>
                    <w:t>95-054 Ksawerów</w:t>
                  </w:r>
                </w:p>
                <w:p w:rsidR="00D57563" w:rsidRDefault="00D57563" w:rsidP="00266EE9">
                  <w:pPr>
                    <w:rPr>
                      <w:b/>
                      <w:bCs/>
                    </w:rPr>
                  </w:pPr>
                </w:p>
              </w:txbxContent>
            </v:textbox>
          </v:shape>
        </w:pict>
      </w:r>
    </w:p>
    <w:p w:rsidR="00D57563" w:rsidRDefault="00D57563" w:rsidP="00266EE9">
      <w:pPr>
        <w:jc w:val="center"/>
        <w:rPr>
          <w:rFonts w:ascii="Calibri" w:hAnsi="Calibri" w:cs="Calibri"/>
          <w:sz w:val="36"/>
          <w:szCs w:val="36"/>
        </w:rPr>
      </w:pPr>
    </w:p>
    <w:p w:rsidR="00D57563" w:rsidRDefault="00D57563" w:rsidP="00266EE9">
      <w:pPr>
        <w:jc w:val="center"/>
        <w:rPr>
          <w:rFonts w:ascii="Calibri" w:hAnsi="Calibri" w:cs="Calibri"/>
          <w:sz w:val="36"/>
          <w:szCs w:val="36"/>
        </w:rPr>
      </w:pPr>
    </w:p>
    <w:p w:rsidR="00D57563" w:rsidRDefault="00D57563" w:rsidP="00266EE9">
      <w:pPr>
        <w:jc w:val="center"/>
        <w:rPr>
          <w:rFonts w:ascii="Calibri" w:hAnsi="Calibri" w:cs="Calibri"/>
          <w:sz w:val="36"/>
          <w:szCs w:val="36"/>
        </w:rPr>
      </w:pPr>
      <w:r>
        <w:rPr>
          <w:noProof/>
        </w:rPr>
        <w:pict>
          <v:shape id="Pole tekstowe 1" o:spid="_x0000_s1027" type="#_x0000_t202" style="position:absolute;left:0;text-align:left;margin-left:0;margin-top:11.1pt;width:454.4pt;height:571pt;z-index:251659264;visibility:visible">
            <v:textbox>
              <w:txbxContent>
                <w:p w:rsidR="00D57563" w:rsidRPr="0051052E" w:rsidRDefault="00D57563" w:rsidP="00266EE9">
                  <w:pPr>
                    <w:rPr>
                      <w:rFonts w:ascii="Tahoma" w:hAnsi="Tahoma" w:cs="Tahoma"/>
                      <w:b/>
                      <w:bCs/>
                    </w:rPr>
                  </w:pPr>
                  <w:r>
                    <w:rPr>
                      <w:rFonts w:ascii="Tahoma" w:hAnsi="Tahoma" w:cs="Tahoma"/>
                      <w:b/>
                      <w:bCs/>
                    </w:rPr>
                    <w:t>Znak: ZPW/P.26.1.2024.MN</w:t>
                  </w:r>
                </w:p>
                <w:p w:rsidR="00D57563" w:rsidRPr="0051052E" w:rsidRDefault="00D57563" w:rsidP="00266EE9">
                  <w:pPr>
                    <w:jc w:val="center"/>
                    <w:rPr>
                      <w:rFonts w:ascii="Tahoma" w:hAnsi="Tahoma" w:cs="Tahoma"/>
                      <w:b/>
                      <w:bCs/>
                    </w:rPr>
                  </w:pPr>
                </w:p>
                <w:p w:rsidR="00D57563" w:rsidRPr="0051052E" w:rsidRDefault="00D57563" w:rsidP="00266EE9">
                  <w:pPr>
                    <w:rPr>
                      <w:rFonts w:ascii="Tahoma" w:hAnsi="Tahoma" w:cs="Tahoma"/>
                      <w:b/>
                      <w:bCs/>
                    </w:rPr>
                  </w:pPr>
                </w:p>
                <w:p w:rsidR="00D57563" w:rsidRPr="0051052E" w:rsidRDefault="00D57563" w:rsidP="00266EE9">
                  <w:pPr>
                    <w:rPr>
                      <w:rFonts w:ascii="Tahoma" w:hAnsi="Tahoma" w:cs="Tahoma"/>
                      <w:b/>
                      <w:bCs/>
                    </w:rPr>
                  </w:pPr>
                </w:p>
                <w:p w:rsidR="00D57563" w:rsidRPr="0051052E" w:rsidRDefault="00D57563" w:rsidP="00266EE9">
                  <w:pPr>
                    <w:pStyle w:val="Heading6"/>
                    <w:rPr>
                      <w:rFonts w:ascii="Tahoma" w:hAnsi="Tahoma" w:cs="Tahoma"/>
                    </w:rPr>
                  </w:pPr>
                  <w:r w:rsidRPr="0051052E">
                    <w:rPr>
                      <w:rFonts w:ascii="Tahoma" w:hAnsi="Tahoma" w:cs="Tahoma"/>
                    </w:rPr>
                    <w:t>S P E C Y F I K A C J A</w:t>
                  </w:r>
                </w:p>
                <w:p w:rsidR="00D57563" w:rsidRPr="0051052E" w:rsidRDefault="00D57563" w:rsidP="00266EE9">
                  <w:pPr>
                    <w:jc w:val="center"/>
                    <w:rPr>
                      <w:rFonts w:ascii="Tahoma" w:hAnsi="Tahoma" w:cs="Tahoma"/>
                      <w:b/>
                      <w:bCs/>
                    </w:rPr>
                  </w:pPr>
                  <w:r w:rsidRPr="0051052E">
                    <w:rPr>
                      <w:rFonts w:ascii="Tahoma" w:hAnsi="Tahoma" w:cs="Tahoma"/>
                      <w:b/>
                      <w:bCs/>
                    </w:rPr>
                    <w:t>W A R U N K Ó W   Z A M Ó W I E N I A</w:t>
                  </w:r>
                </w:p>
                <w:p w:rsidR="00D57563" w:rsidRPr="0051052E" w:rsidRDefault="00D57563" w:rsidP="00266EE9">
                  <w:pPr>
                    <w:jc w:val="center"/>
                    <w:rPr>
                      <w:rFonts w:ascii="Tahoma" w:hAnsi="Tahoma" w:cs="Tahoma"/>
                      <w:b/>
                      <w:bCs/>
                    </w:rPr>
                  </w:pPr>
                </w:p>
                <w:p w:rsidR="00D57563" w:rsidRPr="0051052E" w:rsidRDefault="00D57563" w:rsidP="00266EE9">
                  <w:pPr>
                    <w:jc w:val="center"/>
                    <w:rPr>
                      <w:rFonts w:ascii="Tahoma" w:hAnsi="Tahoma" w:cs="Tahoma"/>
                      <w:b/>
                      <w:bCs/>
                    </w:rPr>
                  </w:pPr>
                </w:p>
                <w:p w:rsidR="00D57563" w:rsidRPr="0051052E" w:rsidRDefault="00D57563" w:rsidP="00266EE9">
                  <w:pPr>
                    <w:jc w:val="center"/>
                    <w:rPr>
                      <w:rFonts w:ascii="Tahoma" w:hAnsi="Tahoma" w:cs="Tahoma"/>
                      <w:b/>
                      <w:bCs/>
                    </w:rPr>
                  </w:pPr>
                </w:p>
                <w:p w:rsidR="00D57563" w:rsidRPr="00DA1527" w:rsidRDefault="00D57563" w:rsidP="00266EE9">
                  <w:pPr>
                    <w:ind w:left="357"/>
                    <w:jc w:val="center"/>
                    <w:rPr>
                      <w:rFonts w:ascii="Tahoma" w:hAnsi="Tahoma" w:cs="Tahoma"/>
                      <w:b/>
                      <w:bCs/>
                    </w:rPr>
                  </w:pPr>
                  <w:r>
                    <w:rPr>
                      <w:rFonts w:ascii="Tahoma" w:hAnsi="Tahoma" w:cs="Tahoma"/>
                      <w:b/>
                      <w:bCs/>
                    </w:rPr>
                    <w:t xml:space="preserve">Dotyczy:  </w:t>
                  </w:r>
                  <w:r w:rsidRPr="0051052E">
                    <w:rPr>
                      <w:rFonts w:ascii="Tahoma" w:hAnsi="Tahoma" w:cs="Tahoma"/>
                      <w:b/>
                      <w:bCs/>
                    </w:rPr>
                    <w:t xml:space="preserve">postępowania na zadanie </w:t>
                  </w:r>
                  <w:r w:rsidRPr="0056069A">
                    <w:rPr>
                      <w:rFonts w:ascii="Tahoma" w:hAnsi="Tahoma" w:cs="Tahoma"/>
                      <w:b/>
                      <w:bCs/>
                    </w:rPr>
                    <w:t xml:space="preserve">pn.: </w:t>
                  </w:r>
                  <w:r w:rsidRPr="00DA1527">
                    <w:rPr>
                      <w:rFonts w:ascii="Tahoma" w:hAnsi="Tahoma" w:cs="Tahoma"/>
                      <w:b/>
                      <w:bCs/>
                    </w:rPr>
                    <w:t>„</w:t>
                  </w:r>
                  <w:r>
                    <w:rPr>
                      <w:rFonts w:ascii="Tahoma" w:hAnsi="Tahoma" w:cs="Tahoma"/>
                      <w:b/>
                      <w:bCs/>
                    </w:rPr>
                    <w:t>Dostawa gotowych posiłków dla Szkoły Podstawowej im. Igora Sikiryckiego w Woli Zaradzyńskiej na rok  2025”</w:t>
                  </w:r>
                </w:p>
                <w:p w:rsidR="00D57563" w:rsidRDefault="00D57563" w:rsidP="00266EE9">
                  <w:pPr>
                    <w:pStyle w:val="Style5"/>
                    <w:widowControl/>
                    <w:spacing w:line="274" w:lineRule="exact"/>
                    <w:ind w:left="720"/>
                    <w:rPr>
                      <w:rFonts w:ascii="Tahoma" w:hAnsi="Tahoma" w:cs="Tahoma"/>
                    </w:rPr>
                  </w:pPr>
                </w:p>
                <w:p w:rsidR="00D57563" w:rsidRDefault="00D57563" w:rsidP="00266EE9">
                  <w:pPr>
                    <w:pStyle w:val="Style5"/>
                    <w:widowControl/>
                    <w:spacing w:line="274" w:lineRule="exact"/>
                    <w:ind w:left="720"/>
                    <w:rPr>
                      <w:rFonts w:ascii="Tahoma" w:hAnsi="Tahoma" w:cs="Tahoma"/>
                    </w:rPr>
                  </w:pPr>
                </w:p>
                <w:p w:rsidR="00D57563" w:rsidRPr="00F773D4" w:rsidRDefault="00D57563" w:rsidP="00266EE9">
                  <w:pPr>
                    <w:pStyle w:val="Style5"/>
                    <w:widowControl/>
                    <w:spacing w:line="274" w:lineRule="exact"/>
                    <w:ind w:left="720"/>
                    <w:rPr>
                      <w:rFonts w:ascii="Tahoma" w:hAnsi="Tahoma" w:cs="Tahoma"/>
                    </w:rPr>
                  </w:pPr>
                </w:p>
                <w:p w:rsidR="00D57563" w:rsidRDefault="00D57563" w:rsidP="00266EE9">
                  <w:pPr>
                    <w:jc w:val="both"/>
                    <w:rPr>
                      <w:rFonts w:ascii="Tahoma" w:hAnsi="Tahoma" w:cs="Tahoma"/>
                      <w:sz w:val="20"/>
                      <w:szCs w:val="20"/>
                    </w:rPr>
                  </w:pPr>
                  <w:r w:rsidRPr="00AF0E15">
                    <w:rPr>
                      <w:rFonts w:ascii="Tahoma" w:hAnsi="Tahoma" w:cs="Tahoma"/>
                      <w:sz w:val="20"/>
                      <w:szCs w:val="20"/>
                    </w:rPr>
                    <w:t xml:space="preserve">Tryb udzielenie zamówienia: tryb podstawowy bez przeprowadzenia negocjacji </w:t>
                  </w:r>
                </w:p>
                <w:p w:rsidR="00D57563" w:rsidRPr="00AF0E15" w:rsidRDefault="00D57563" w:rsidP="00266EE9">
                  <w:pPr>
                    <w:jc w:val="both"/>
                    <w:rPr>
                      <w:rFonts w:ascii="Tahoma" w:hAnsi="Tahoma" w:cs="Tahoma"/>
                      <w:sz w:val="20"/>
                      <w:szCs w:val="20"/>
                    </w:rPr>
                  </w:pPr>
                </w:p>
                <w:p w:rsidR="00D57563" w:rsidRDefault="00D57563" w:rsidP="00266EE9">
                  <w:pPr>
                    <w:jc w:val="both"/>
                    <w:rPr>
                      <w:rFonts w:ascii="Tahoma" w:hAnsi="Tahoma" w:cs="Tahoma"/>
                      <w:sz w:val="20"/>
                      <w:szCs w:val="20"/>
                    </w:rPr>
                  </w:pPr>
                </w:p>
                <w:p w:rsidR="00D57563" w:rsidRPr="00AF0E15" w:rsidRDefault="00D57563" w:rsidP="008239C0">
                  <w:pPr>
                    <w:ind w:left="4956"/>
                    <w:jc w:val="center"/>
                    <w:rPr>
                      <w:rFonts w:ascii="Tahoma" w:hAnsi="Tahoma" w:cs="Tahoma"/>
                      <w:b/>
                      <w:bCs/>
                      <w:sz w:val="20"/>
                      <w:szCs w:val="20"/>
                      <w:u w:val="single"/>
                    </w:rPr>
                  </w:pPr>
                  <w:r>
                    <w:rPr>
                      <w:rFonts w:ascii="Tahoma" w:hAnsi="Tahoma" w:cs="Tahoma"/>
                      <w:b/>
                      <w:bCs/>
                      <w:sz w:val="20"/>
                      <w:szCs w:val="20"/>
                      <w:u w:val="single"/>
                    </w:rPr>
                    <w:t xml:space="preserve"> </w:t>
                  </w:r>
                  <w:r w:rsidRPr="00AF0E15">
                    <w:rPr>
                      <w:rFonts w:ascii="Tahoma" w:hAnsi="Tahoma" w:cs="Tahoma"/>
                      <w:b/>
                      <w:bCs/>
                      <w:sz w:val="20"/>
                      <w:szCs w:val="20"/>
                      <w:u w:val="single"/>
                    </w:rPr>
                    <w:t>Zatwierdził:</w:t>
                  </w:r>
                </w:p>
                <w:p w:rsidR="00D57563" w:rsidRDefault="00D57563" w:rsidP="008239C0">
                  <w:pPr>
                    <w:ind w:left="5664"/>
                    <w:jc w:val="both"/>
                    <w:rPr>
                      <w:rFonts w:ascii="Tahoma" w:hAnsi="Tahoma" w:cs="Tahoma"/>
                      <w:sz w:val="20"/>
                      <w:szCs w:val="20"/>
                    </w:rPr>
                  </w:pPr>
                  <w:r>
                    <w:rPr>
                      <w:rFonts w:ascii="Tahoma" w:hAnsi="Tahoma" w:cs="Tahoma"/>
                      <w:sz w:val="20"/>
                      <w:szCs w:val="20"/>
                    </w:rPr>
                    <w:t xml:space="preserve">           Dyrektor szkoły</w:t>
                  </w:r>
                </w:p>
                <w:p w:rsidR="00D57563" w:rsidRDefault="00D57563" w:rsidP="00266EE9">
                  <w:pPr>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 Barbara Staszewska</w:t>
                  </w:r>
                </w:p>
                <w:p w:rsidR="00D57563" w:rsidRPr="00AF0E15" w:rsidRDefault="00D57563" w:rsidP="00266EE9">
                  <w:pPr>
                    <w:jc w:val="both"/>
                    <w:rPr>
                      <w:rFonts w:ascii="Tahoma" w:hAnsi="Tahoma" w:cs="Tahoma"/>
                      <w:sz w:val="20"/>
                      <w:szCs w:val="20"/>
                    </w:rPr>
                  </w:pPr>
                  <w:r>
                    <w:rPr>
                      <w:rFonts w:ascii="Tahoma" w:hAnsi="Tahoma" w:cs="Tahoma"/>
                      <w:sz w:val="20"/>
                      <w:szCs w:val="20"/>
                    </w:rPr>
                    <w:t xml:space="preserve">                                                                                           .......................................</w:t>
                  </w:r>
                </w:p>
                <w:p w:rsidR="00D57563" w:rsidRPr="00AF0E15" w:rsidRDefault="00D57563" w:rsidP="00266EE9">
                  <w:pPr>
                    <w:jc w:val="both"/>
                    <w:rPr>
                      <w:rFonts w:ascii="Tahoma" w:hAnsi="Tahoma" w:cs="Tahoma"/>
                      <w:i/>
                      <w:iCs/>
                      <w:sz w:val="20"/>
                      <w:szCs w:val="20"/>
                    </w:rPr>
                  </w:pPr>
                  <w:r w:rsidRPr="00AF0E15">
                    <w:rPr>
                      <w:rFonts w:ascii="Tahoma" w:hAnsi="Tahoma" w:cs="Tahoma"/>
                      <w:sz w:val="20"/>
                      <w:szCs w:val="20"/>
                    </w:rPr>
                    <w:tab/>
                  </w:r>
                  <w:r w:rsidRPr="00AF0E15">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AF0E15">
                    <w:rPr>
                      <w:rFonts w:ascii="Tahoma" w:hAnsi="Tahoma" w:cs="Tahoma"/>
                      <w:sz w:val="20"/>
                      <w:szCs w:val="20"/>
                    </w:rPr>
                    <w:t xml:space="preserve">(data i podpis)  </w:t>
                  </w:r>
                </w:p>
                <w:p w:rsidR="00D57563" w:rsidRDefault="00D57563" w:rsidP="00266EE9">
                  <w:pPr>
                    <w:jc w:val="both"/>
                    <w:rPr>
                      <w:rFonts w:ascii="Tahoma" w:hAnsi="Tahoma" w:cs="Tahoma"/>
                      <w:sz w:val="20"/>
                      <w:szCs w:val="20"/>
                    </w:rPr>
                  </w:pPr>
                </w:p>
                <w:p w:rsidR="00D57563" w:rsidRDefault="00D57563" w:rsidP="00266EE9">
                  <w:pPr>
                    <w:jc w:val="both"/>
                    <w:rPr>
                      <w:rFonts w:ascii="Tahoma" w:hAnsi="Tahoma" w:cs="Tahoma"/>
                      <w:sz w:val="20"/>
                      <w:szCs w:val="20"/>
                    </w:rPr>
                  </w:pPr>
                </w:p>
                <w:p w:rsidR="00D57563" w:rsidRDefault="00D57563" w:rsidP="00266EE9">
                  <w:pPr>
                    <w:jc w:val="both"/>
                    <w:rPr>
                      <w:rFonts w:ascii="Tahoma" w:hAnsi="Tahoma" w:cs="Tahoma"/>
                      <w:sz w:val="20"/>
                      <w:szCs w:val="20"/>
                    </w:rPr>
                  </w:pPr>
                </w:p>
                <w:p w:rsidR="00D57563" w:rsidRDefault="00D57563" w:rsidP="00266EE9">
                  <w:pPr>
                    <w:jc w:val="both"/>
                    <w:rPr>
                      <w:rFonts w:ascii="Tahoma" w:hAnsi="Tahoma" w:cs="Tahoma"/>
                      <w:sz w:val="20"/>
                      <w:szCs w:val="20"/>
                    </w:rPr>
                  </w:pPr>
                </w:p>
                <w:p w:rsidR="00D57563" w:rsidRDefault="00D57563" w:rsidP="00266EE9">
                  <w:pPr>
                    <w:jc w:val="both"/>
                    <w:rPr>
                      <w:rFonts w:ascii="Tahoma" w:hAnsi="Tahoma" w:cs="Tahoma"/>
                      <w:sz w:val="20"/>
                      <w:szCs w:val="20"/>
                    </w:rPr>
                  </w:pPr>
                </w:p>
                <w:p w:rsidR="00D57563" w:rsidRDefault="00D57563" w:rsidP="00266EE9">
                  <w:pPr>
                    <w:jc w:val="both"/>
                    <w:rPr>
                      <w:rFonts w:ascii="Tahoma" w:hAnsi="Tahoma" w:cs="Tahoma"/>
                      <w:b/>
                      <w:bCs/>
                      <w:sz w:val="20"/>
                      <w:szCs w:val="20"/>
                      <w:u w:val="single"/>
                    </w:rPr>
                  </w:pPr>
                  <w:r w:rsidRPr="00AF0E15">
                    <w:rPr>
                      <w:rFonts w:ascii="Tahoma" w:hAnsi="Tahoma" w:cs="Tahoma"/>
                      <w:b/>
                      <w:bCs/>
                      <w:sz w:val="20"/>
                      <w:szCs w:val="20"/>
                      <w:u w:val="single"/>
                    </w:rPr>
                    <w:t xml:space="preserve">Integralną część niniejszej SWZ stanowią następujące załączniki: </w:t>
                  </w:r>
                </w:p>
                <w:p w:rsidR="00D57563" w:rsidRPr="00AF0E15" w:rsidRDefault="00D57563" w:rsidP="00266EE9">
                  <w:pPr>
                    <w:jc w:val="both"/>
                    <w:rPr>
                      <w:rFonts w:ascii="Tahoma" w:hAnsi="Tahoma" w:cs="Tahoma"/>
                      <w:b/>
                      <w:bCs/>
                      <w:sz w:val="20"/>
                      <w:szCs w:val="20"/>
                      <w:u w:val="single"/>
                    </w:rPr>
                  </w:pPr>
                  <w:r w:rsidRPr="00A13942">
                    <w:rPr>
                      <w:rFonts w:ascii="Tahoma" w:hAnsi="Tahoma" w:cs="Tahoma"/>
                      <w:sz w:val="20"/>
                      <w:szCs w:val="20"/>
                    </w:rPr>
                    <w:t>Załącznik nr 1</w:t>
                  </w:r>
                  <w:r>
                    <w:rPr>
                      <w:rFonts w:ascii="Tahoma" w:hAnsi="Tahoma" w:cs="Tahoma"/>
                      <w:sz w:val="20"/>
                      <w:szCs w:val="20"/>
                    </w:rPr>
                    <w:t xml:space="preserve"> </w:t>
                  </w:r>
                  <w:r w:rsidRPr="00EE5A1D">
                    <w:rPr>
                      <w:rFonts w:ascii="Tahoma" w:hAnsi="Tahoma" w:cs="Tahoma"/>
                      <w:sz w:val="20"/>
                      <w:szCs w:val="20"/>
                    </w:rPr>
                    <w:t>–</w:t>
                  </w:r>
                  <w:r>
                    <w:rPr>
                      <w:rFonts w:ascii="Tahoma" w:hAnsi="Tahoma" w:cs="Tahoma"/>
                      <w:sz w:val="20"/>
                      <w:szCs w:val="20"/>
                    </w:rPr>
                    <w:t xml:space="preserve"> </w:t>
                  </w:r>
                  <w:r w:rsidRPr="00247B97">
                    <w:rPr>
                      <w:rFonts w:ascii="Tahoma" w:hAnsi="Tahoma" w:cs="Tahoma"/>
                      <w:sz w:val="20"/>
                      <w:szCs w:val="20"/>
                    </w:rPr>
                    <w:t>formularz oświadczeń</w:t>
                  </w:r>
                </w:p>
                <w:p w:rsidR="00D57563" w:rsidRDefault="00D57563" w:rsidP="00266EE9">
                  <w:pPr>
                    <w:jc w:val="both"/>
                    <w:rPr>
                      <w:rFonts w:ascii="Tahoma" w:hAnsi="Tahoma" w:cs="Tahoma"/>
                      <w:sz w:val="20"/>
                      <w:szCs w:val="20"/>
                    </w:rPr>
                  </w:pPr>
                  <w:r>
                    <w:rPr>
                      <w:rFonts w:ascii="Tahoma" w:hAnsi="Tahoma" w:cs="Tahoma"/>
                      <w:sz w:val="20"/>
                      <w:szCs w:val="20"/>
                    </w:rPr>
                    <w:t>Załącznik nr 2</w:t>
                  </w:r>
                  <w:r w:rsidRPr="00AF0E15">
                    <w:rPr>
                      <w:rFonts w:ascii="Tahoma" w:hAnsi="Tahoma" w:cs="Tahoma"/>
                      <w:sz w:val="20"/>
                      <w:szCs w:val="20"/>
                    </w:rPr>
                    <w:t xml:space="preserve"> – formularz </w:t>
                  </w:r>
                  <w:r>
                    <w:rPr>
                      <w:rFonts w:ascii="Tahoma" w:hAnsi="Tahoma" w:cs="Tahoma"/>
                      <w:sz w:val="20"/>
                      <w:szCs w:val="20"/>
                    </w:rPr>
                    <w:t>obliczania ceny</w:t>
                  </w:r>
                </w:p>
                <w:p w:rsidR="00D57563" w:rsidRDefault="00D57563" w:rsidP="00266EE9">
                  <w:pPr>
                    <w:jc w:val="both"/>
                    <w:rPr>
                      <w:rFonts w:ascii="Tahoma" w:hAnsi="Tahoma" w:cs="Tahoma"/>
                      <w:sz w:val="20"/>
                      <w:szCs w:val="20"/>
                    </w:rPr>
                  </w:pPr>
                  <w:r w:rsidRPr="00AF0E15">
                    <w:rPr>
                      <w:rFonts w:ascii="Tahoma" w:hAnsi="Tahoma" w:cs="Tahoma"/>
                      <w:sz w:val="20"/>
                      <w:szCs w:val="20"/>
                    </w:rPr>
                    <w:t xml:space="preserve">Załącznik nr </w:t>
                  </w:r>
                  <w:r>
                    <w:rPr>
                      <w:rFonts w:ascii="Tahoma" w:hAnsi="Tahoma" w:cs="Tahoma"/>
                      <w:sz w:val="20"/>
                      <w:szCs w:val="20"/>
                    </w:rPr>
                    <w:t xml:space="preserve">3 </w:t>
                  </w:r>
                  <w:r w:rsidRPr="00AF0E15">
                    <w:rPr>
                      <w:rFonts w:ascii="Tahoma" w:hAnsi="Tahoma" w:cs="Tahoma"/>
                      <w:sz w:val="20"/>
                      <w:szCs w:val="20"/>
                    </w:rPr>
                    <w:t>– oświadczenie o niepodleganiu wykluczeniu z postępowania</w:t>
                  </w:r>
                </w:p>
                <w:p w:rsidR="00D57563" w:rsidRDefault="00D57563" w:rsidP="00EE5A1D">
                  <w:pPr>
                    <w:jc w:val="both"/>
                    <w:rPr>
                      <w:rFonts w:ascii="Tahoma" w:hAnsi="Tahoma" w:cs="Tahoma"/>
                      <w:sz w:val="20"/>
                      <w:szCs w:val="20"/>
                    </w:rPr>
                  </w:pPr>
                  <w:r w:rsidRPr="00AF0E15">
                    <w:rPr>
                      <w:rFonts w:ascii="Tahoma" w:hAnsi="Tahoma" w:cs="Tahoma"/>
                      <w:sz w:val="20"/>
                      <w:szCs w:val="20"/>
                    </w:rPr>
                    <w:t xml:space="preserve">Załącznik nr </w:t>
                  </w:r>
                  <w:r>
                    <w:rPr>
                      <w:rFonts w:ascii="Tahoma" w:hAnsi="Tahoma" w:cs="Tahoma"/>
                      <w:sz w:val="20"/>
                      <w:szCs w:val="20"/>
                    </w:rPr>
                    <w:t xml:space="preserve">4 </w:t>
                  </w:r>
                  <w:r w:rsidRPr="00AF0E15">
                    <w:rPr>
                      <w:rFonts w:ascii="Tahoma" w:hAnsi="Tahoma" w:cs="Tahoma"/>
                      <w:sz w:val="20"/>
                      <w:szCs w:val="20"/>
                    </w:rPr>
                    <w:t xml:space="preserve">– oświadczenie o </w:t>
                  </w:r>
                  <w:r>
                    <w:rPr>
                      <w:rFonts w:ascii="Tahoma" w:hAnsi="Tahoma" w:cs="Tahoma"/>
                      <w:sz w:val="20"/>
                      <w:szCs w:val="20"/>
                    </w:rPr>
                    <w:t>spełnianiu warunków udziału w</w:t>
                  </w:r>
                  <w:r w:rsidRPr="00AF0E15">
                    <w:rPr>
                      <w:rFonts w:ascii="Tahoma" w:hAnsi="Tahoma" w:cs="Tahoma"/>
                      <w:sz w:val="20"/>
                      <w:szCs w:val="20"/>
                    </w:rPr>
                    <w:t xml:space="preserve"> postępowani</w:t>
                  </w:r>
                  <w:r>
                    <w:rPr>
                      <w:rFonts w:ascii="Tahoma" w:hAnsi="Tahoma" w:cs="Tahoma"/>
                      <w:sz w:val="20"/>
                      <w:szCs w:val="20"/>
                    </w:rPr>
                    <w:t>u</w:t>
                  </w:r>
                </w:p>
                <w:p w:rsidR="00D57563" w:rsidRDefault="00D57563" w:rsidP="006D0AD1">
                  <w:pPr>
                    <w:jc w:val="both"/>
                    <w:rPr>
                      <w:rFonts w:ascii="Tahoma" w:hAnsi="Tahoma" w:cs="Tahoma"/>
                      <w:color w:val="FF0000"/>
                      <w:sz w:val="20"/>
                      <w:szCs w:val="20"/>
                    </w:rPr>
                  </w:pPr>
                  <w:r>
                    <w:rPr>
                      <w:rFonts w:ascii="Tahoma" w:hAnsi="Tahoma" w:cs="Tahoma"/>
                      <w:sz w:val="20"/>
                      <w:szCs w:val="20"/>
                    </w:rPr>
                    <w:t>Załącznik nr 5 – zobowiązanie podmiotu udostępniającego zasoby.</w:t>
                  </w:r>
                  <w:bookmarkStart w:id="0" w:name="_GoBack"/>
                  <w:bookmarkEnd w:id="0"/>
                </w:p>
                <w:p w:rsidR="00D57563" w:rsidRDefault="00D57563" w:rsidP="00FC5955">
                  <w:pPr>
                    <w:jc w:val="both"/>
                    <w:rPr>
                      <w:rFonts w:ascii="Tahoma" w:hAnsi="Tahoma" w:cs="Tahoma"/>
                      <w:sz w:val="20"/>
                      <w:szCs w:val="20"/>
                    </w:rPr>
                  </w:pPr>
                  <w:r w:rsidRPr="00AF0E15">
                    <w:rPr>
                      <w:rFonts w:ascii="Tahoma" w:hAnsi="Tahoma" w:cs="Tahoma"/>
                      <w:sz w:val="20"/>
                      <w:szCs w:val="20"/>
                    </w:rPr>
                    <w:t xml:space="preserve">Załącznik nr </w:t>
                  </w:r>
                  <w:r>
                    <w:rPr>
                      <w:rFonts w:ascii="Tahoma" w:hAnsi="Tahoma" w:cs="Tahoma"/>
                      <w:sz w:val="20"/>
                      <w:szCs w:val="20"/>
                    </w:rPr>
                    <w:t>6</w:t>
                  </w:r>
                  <w:r w:rsidRPr="00AF0E15">
                    <w:rPr>
                      <w:rFonts w:ascii="Tahoma" w:hAnsi="Tahoma" w:cs="Tahoma"/>
                      <w:sz w:val="20"/>
                      <w:szCs w:val="20"/>
                    </w:rPr>
                    <w:t xml:space="preserve"> – </w:t>
                  </w:r>
                  <w:r>
                    <w:rPr>
                      <w:rFonts w:ascii="Tahoma" w:hAnsi="Tahoma" w:cs="Tahoma"/>
                      <w:sz w:val="20"/>
                      <w:szCs w:val="20"/>
                    </w:rPr>
                    <w:t>umowa-projekt</w:t>
                  </w:r>
                </w:p>
                <w:p w:rsidR="00D57563" w:rsidRDefault="00D57563" w:rsidP="006D0AD1">
                  <w:pPr>
                    <w:jc w:val="both"/>
                    <w:rPr>
                      <w:rFonts w:ascii="Tahoma" w:hAnsi="Tahoma" w:cs="Tahoma"/>
                      <w:sz w:val="20"/>
                      <w:szCs w:val="20"/>
                    </w:rPr>
                  </w:pPr>
                  <w:r w:rsidRPr="00A6671E">
                    <w:rPr>
                      <w:rFonts w:ascii="Tahoma" w:hAnsi="Tahoma" w:cs="Tahoma"/>
                      <w:sz w:val="20"/>
                      <w:szCs w:val="20"/>
                    </w:rPr>
                    <w:t xml:space="preserve">Załącznik nr </w:t>
                  </w:r>
                  <w:r>
                    <w:rPr>
                      <w:rFonts w:ascii="Tahoma" w:hAnsi="Tahoma" w:cs="Tahoma"/>
                      <w:sz w:val="20"/>
                      <w:szCs w:val="20"/>
                    </w:rPr>
                    <w:t>7 – w</w:t>
                  </w:r>
                  <w:r w:rsidRPr="00A6671E">
                    <w:rPr>
                      <w:rFonts w:ascii="Tahoma" w:hAnsi="Tahoma" w:cs="Tahoma"/>
                      <w:sz w:val="20"/>
                      <w:szCs w:val="20"/>
                    </w:rPr>
                    <w:t xml:space="preserve">ykaz osób </w:t>
                  </w:r>
                </w:p>
                <w:p w:rsidR="00D57563" w:rsidRDefault="00D57563" w:rsidP="006D0AD1">
                  <w:pPr>
                    <w:jc w:val="both"/>
                    <w:rPr>
                      <w:rFonts w:ascii="Tahoma" w:hAnsi="Tahoma" w:cs="Tahoma"/>
                      <w:sz w:val="20"/>
                      <w:szCs w:val="20"/>
                    </w:rPr>
                  </w:pPr>
                  <w:r w:rsidRPr="00A6671E">
                    <w:rPr>
                      <w:rFonts w:ascii="Tahoma" w:hAnsi="Tahoma" w:cs="Tahoma"/>
                      <w:sz w:val="20"/>
                      <w:szCs w:val="20"/>
                    </w:rPr>
                    <w:t xml:space="preserve">Załącznik nr </w:t>
                  </w:r>
                  <w:r>
                    <w:rPr>
                      <w:rFonts w:ascii="Tahoma" w:hAnsi="Tahoma" w:cs="Tahoma"/>
                      <w:sz w:val="20"/>
                      <w:szCs w:val="20"/>
                    </w:rPr>
                    <w:t>8 – w</w:t>
                  </w:r>
                  <w:r w:rsidRPr="00A6671E">
                    <w:rPr>
                      <w:rFonts w:ascii="Tahoma" w:hAnsi="Tahoma" w:cs="Tahoma"/>
                      <w:sz w:val="20"/>
                      <w:szCs w:val="20"/>
                    </w:rPr>
                    <w:t xml:space="preserve">ykaz </w:t>
                  </w:r>
                  <w:r>
                    <w:rPr>
                      <w:rFonts w:ascii="Tahoma" w:hAnsi="Tahoma" w:cs="Tahoma"/>
                      <w:sz w:val="20"/>
                      <w:szCs w:val="20"/>
                    </w:rPr>
                    <w:t>wykonanych zamówień</w:t>
                  </w:r>
                </w:p>
                <w:p w:rsidR="00D57563" w:rsidRPr="00A6671E" w:rsidRDefault="00D57563" w:rsidP="006D0AD1">
                  <w:pPr>
                    <w:jc w:val="both"/>
                    <w:rPr>
                      <w:rFonts w:ascii="Tahoma" w:hAnsi="Tahoma" w:cs="Tahoma"/>
                      <w:sz w:val="20"/>
                      <w:szCs w:val="20"/>
                    </w:rPr>
                  </w:pPr>
                  <w:r w:rsidRPr="00A6671E">
                    <w:rPr>
                      <w:rFonts w:ascii="Tahoma" w:hAnsi="Tahoma" w:cs="Tahoma"/>
                      <w:sz w:val="20"/>
                      <w:szCs w:val="20"/>
                    </w:rPr>
                    <w:t xml:space="preserve">Załącznik nr </w:t>
                  </w:r>
                  <w:r>
                    <w:rPr>
                      <w:rFonts w:ascii="Tahoma" w:hAnsi="Tahoma" w:cs="Tahoma"/>
                      <w:sz w:val="20"/>
                      <w:szCs w:val="20"/>
                    </w:rPr>
                    <w:t>9</w:t>
                  </w:r>
                  <w:r w:rsidRPr="00A6671E">
                    <w:rPr>
                      <w:rFonts w:ascii="Tahoma" w:hAnsi="Tahoma" w:cs="Tahoma"/>
                      <w:sz w:val="20"/>
                      <w:szCs w:val="20"/>
                    </w:rPr>
                    <w:t xml:space="preserve"> – oświadczenie o aktualności informacji zawartych w oświadczeniu</w:t>
                  </w:r>
                </w:p>
                <w:p w:rsidR="00D57563" w:rsidRPr="00A6671E" w:rsidRDefault="00D57563" w:rsidP="006D0AD1">
                  <w:pPr>
                    <w:jc w:val="both"/>
                    <w:rPr>
                      <w:rFonts w:ascii="Tahoma" w:hAnsi="Tahoma" w:cs="Tahoma"/>
                      <w:sz w:val="20"/>
                      <w:szCs w:val="20"/>
                    </w:rPr>
                  </w:pPr>
                  <w:r w:rsidRPr="00A6671E">
                    <w:rPr>
                      <w:rFonts w:ascii="Tahoma" w:hAnsi="Tahoma" w:cs="Tahoma"/>
                      <w:sz w:val="20"/>
                      <w:szCs w:val="20"/>
                    </w:rPr>
                    <w:t xml:space="preserve">Załącznik nr </w:t>
                  </w:r>
                  <w:r>
                    <w:rPr>
                      <w:rFonts w:ascii="Tahoma" w:hAnsi="Tahoma" w:cs="Tahoma"/>
                      <w:sz w:val="20"/>
                      <w:szCs w:val="20"/>
                    </w:rPr>
                    <w:t>10</w:t>
                  </w:r>
                  <w:r w:rsidRPr="00A6671E">
                    <w:rPr>
                      <w:rFonts w:ascii="Tahoma" w:hAnsi="Tahoma" w:cs="Tahoma"/>
                      <w:sz w:val="20"/>
                      <w:szCs w:val="20"/>
                    </w:rPr>
                    <w:t xml:space="preserve"> – oświadczenie grupa kapitałowa </w:t>
                  </w:r>
                </w:p>
                <w:p w:rsidR="00D57563" w:rsidRPr="00A6671E" w:rsidRDefault="00D57563" w:rsidP="00FC5955">
                  <w:pPr>
                    <w:jc w:val="both"/>
                    <w:rPr>
                      <w:rFonts w:ascii="Tahoma" w:hAnsi="Tahoma" w:cs="Tahoma"/>
                      <w:sz w:val="20"/>
                      <w:szCs w:val="20"/>
                    </w:rPr>
                  </w:pPr>
                  <w:r w:rsidRPr="00A6671E">
                    <w:rPr>
                      <w:rFonts w:ascii="Tahoma" w:hAnsi="Tahoma" w:cs="Tahoma"/>
                      <w:sz w:val="20"/>
                      <w:szCs w:val="20"/>
                    </w:rPr>
                    <w:t xml:space="preserve">Załącznik nr </w:t>
                  </w:r>
                  <w:r>
                    <w:rPr>
                      <w:rFonts w:ascii="Tahoma" w:hAnsi="Tahoma" w:cs="Tahoma"/>
                      <w:sz w:val="20"/>
                      <w:szCs w:val="20"/>
                    </w:rPr>
                    <w:t>11</w:t>
                  </w:r>
                  <w:r w:rsidRPr="00A6671E">
                    <w:rPr>
                      <w:rFonts w:ascii="Tahoma" w:hAnsi="Tahoma" w:cs="Tahoma"/>
                      <w:sz w:val="20"/>
                      <w:szCs w:val="20"/>
                    </w:rPr>
                    <w:t xml:space="preserve"> – opis przedmiotu zamówienia </w:t>
                  </w:r>
                </w:p>
                <w:p w:rsidR="00D57563" w:rsidRDefault="00D57563" w:rsidP="00266EE9">
                  <w:pPr>
                    <w:jc w:val="both"/>
                    <w:rPr>
                      <w:rFonts w:ascii="Tahoma" w:hAnsi="Tahoma" w:cs="Tahoma"/>
                      <w:color w:val="FF0000"/>
                      <w:sz w:val="20"/>
                      <w:szCs w:val="20"/>
                    </w:rPr>
                  </w:pPr>
                </w:p>
                <w:p w:rsidR="00D57563" w:rsidRPr="00FC5955" w:rsidRDefault="00D57563" w:rsidP="00266EE9">
                  <w:pPr>
                    <w:jc w:val="both"/>
                    <w:rPr>
                      <w:rFonts w:ascii="Tahoma" w:hAnsi="Tahoma" w:cs="Tahoma"/>
                      <w:sz w:val="20"/>
                      <w:szCs w:val="20"/>
                    </w:rPr>
                  </w:pP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r w:rsidRPr="00FC5955">
                    <w:rPr>
                      <w:rFonts w:ascii="Tahoma" w:hAnsi="Tahoma" w:cs="Tahoma"/>
                      <w:sz w:val="20"/>
                      <w:szCs w:val="20"/>
                    </w:rPr>
                    <w:tab/>
                  </w:r>
                </w:p>
                <w:p w:rsidR="00D57563" w:rsidRPr="00CB7BD8" w:rsidRDefault="00D57563" w:rsidP="00266EE9">
                  <w:pPr>
                    <w:jc w:val="both"/>
                    <w:rPr>
                      <w:i/>
                      <w:iCs/>
                      <w:sz w:val="18"/>
                      <w:szCs w:val="18"/>
                    </w:rPr>
                  </w:pPr>
                </w:p>
              </w:txbxContent>
            </v:textbox>
          </v:shape>
        </w:pict>
      </w:r>
    </w:p>
    <w:p w:rsidR="00D57563" w:rsidRDefault="00D57563" w:rsidP="00266EE9">
      <w:pPr>
        <w:jc w:val="center"/>
        <w:rPr>
          <w:rFonts w:ascii="Calibri" w:hAnsi="Calibri" w:cs="Calibri"/>
          <w:sz w:val="36"/>
          <w:szCs w:val="36"/>
        </w:rPr>
      </w:pPr>
    </w:p>
    <w:p w:rsidR="00D57563" w:rsidRDefault="00D57563" w:rsidP="00266EE9">
      <w:pPr>
        <w:jc w:val="center"/>
        <w:rPr>
          <w:rFonts w:ascii="Calibri" w:hAnsi="Calibri" w:cs="Calibri"/>
          <w:sz w:val="36"/>
          <w:szCs w:val="36"/>
        </w:rPr>
      </w:pPr>
    </w:p>
    <w:p w:rsidR="00D57563" w:rsidRDefault="00D57563" w:rsidP="00266EE9">
      <w:pPr>
        <w:jc w:val="center"/>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jc w:val="both"/>
        <w:rPr>
          <w:rFonts w:ascii="Calibri" w:hAnsi="Calibri" w:cs="Calibri"/>
          <w:sz w:val="36"/>
          <w:szCs w:val="36"/>
        </w:rPr>
      </w:pPr>
    </w:p>
    <w:p w:rsidR="00D57563" w:rsidRDefault="00D57563" w:rsidP="00266EE9">
      <w:pPr>
        <w:outlineLvl w:val="0"/>
        <w:rPr>
          <w:rFonts w:ascii="Calibri" w:hAnsi="Calibri" w:cs="Calibri"/>
          <w:sz w:val="36"/>
          <w:szCs w:val="36"/>
        </w:rPr>
      </w:pPr>
    </w:p>
    <w:p w:rsidR="00D57563" w:rsidRDefault="00D57563" w:rsidP="00266EE9">
      <w:pPr>
        <w:outlineLvl w:val="0"/>
        <w:rPr>
          <w:rFonts w:ascii="Tahoma" w:hAnsi="Tahoma" w:cs="Tahoma"/>
        </w:rPr>
      </w:pPr>
    </w:p>
    <w:p w:rsidR="00D57563" w:rsidRDefault="00D57563" w:rsidP="00266EE9">
      <w:pPr>
        <w:outlineLvl w:val="0"/>
        <w:rPr>
          <w:rFonts w:ascii="Tahoma" w:hAnsi="Tahoma" w:cs="Tahoma"/>
        </w:rPr>
      </w:pPr>
    </w:p>
    <w:p w:rsidR="00D57563" w:rsidRDefault="00D57563" w:rsidP="00266EE9">
      <w:pPr>
        <w:outlineLvl w:val="0"/>
        <w:rPr>
          <w:rFonts w:ascii="Tahoma" w:hAnsi="Tahoma" w:cs="Tahoma"/>
        </w:rPr>
      </w:pPr>
    </w:p>
    <w:p w:rsidR="00D57563" w:rsidRDefault="00D57563" w:rsidP="00266EE9">
      <w:pPr>
        <w:outlineLvl w:val="0"/>
        <w:rPr>
          <w:rFonts w:ascii="Tahoma" w:hAnsi="Tahoma" w:cs="Tahoma"/>
        </w:rPr>
      </w:pPr>
    </w:p>
    <w:p w:rsidR="00D57563" w:rsidRDefault="00D57563" w:rsidP="00266EE9">
      <w:pPr>
        <w:shd w:val="clear" w:color="auto" w:fill="C0C0C0"/>
        <w:jc w:val="center"/>
        <w:outlineLvl w:val="0"/>
        <w:rPr>
          <w:rFonts w:ascii="Tahoma" w:hAnsi="Tahoma" w:cs="Tahoma"/>
          <w:b/>
          <w:bCs/>
        </w:rPr>
      </w:pPr>
      <w:bookmarkStart w:id="1" w:name="_Toc113352997"/>
      <w:r w:rsidRPr="00E04C96">
        <w:rPr>
          <w:rFonts w:ascii="Tahoma" w:hAnsi="Tahoma" w:cs="Tahoma"/>
          <w:b/>
          <w:bCs/>
        </w:rPr>
        <w:t>Rozdział 1: Nazwa oraz adres Zamawiającego</w:t>
      </w:r>
      <w:bookmarkEnd w:id="1"/>
    </w:p>
    <w:p w:rsidR="00D57563" w:rsidRPr="00E04C96" w:rsidRDefault="00D57563" w:rsidP="00266EE9">
      <w:pPr>
        <w:shd w:val="clear" w:color="auto" w:fill="C0C0C0"/>
        <w:jc w:val="center"/>
        <w:outlineLvl w:val="0"/>
        <w:rPr>
          <w:rFonts w:ascii="Tahoma" w:hAnsi="Tahoma" w:cs="Tahoma"/>
          <w:b/>
          <w:bCs/>
          <w:color w:val="C0C0C0"/>
        </w:rPr>
      </w:pPr>
    </w:p>
    <w:p w:rsidR="00D57563" w:rsidRPr="00AA6E69" w:rsidRDefault="00D57563" w:rsidP="00266EE9">
      <w:pPr>
        <w:pStyle w:val="pkt"/>
        <w:tabs>
          <w:tab w:val="left" w:pos="6280"/>
        </w:tabs>
        <w:spacing w:before="0" w:after="40"/>
        <w:ind w:left="0" w:firstLine="0"/>
        <w:rPr>
          <w:rFonts w:ascii="Calibri" w:hAnsi="Calibri" w:cs="Calibri"/>
          <w:b/>
          <w:bCs/>
          <w:kern w:val="32"/>
          <w:sz w:val="24"/>
          <w:szCs w:val="24"/>
        </w:rPr>
      </w:pPr>
      <w:r>
        <w:rPr>
          <w:rFonts w:ascii="Calibri" w:hAnsi="Calibri" w:cs="Calibri"/>
          <w:b/>
          <w:bCs/>
          <w:kern w:val="32"/>
          <w:sz w:val="24"/>
          <w:szCs w:val="24"/>
        </w:rPr>
        <w:tab/>
      </w:r>
    </w:p>
    <w:p w:rsidR="00D57563" w:rsidRPr="008239C0" w:rsidRDefault="00D57563" w:rsidP="008239C0">
      <w:pPr>
        <w:numPr>
          <w:ilvl w:val="0"/>
          <w:numId w:val="16"/>
        </w:numPr>
        <w:tabs>
          <w:tab w:val="clear" w:pos="800"/>
          <w:tab w:val="num" w:pos="0"/>
        </w:tabs>
        <w:ind w:left="0" w:firstLine="0"/>
        <w:jc w:val="both"/>
        <w:rPr>
          <w:rFonts w:ascii="Tahoma" w:hAnsi="Tahoma" w:cs="Tahoma"/>
        </w:rPr>
      </w:pPr>
      <w:r w:rsidRPr="008239C0">
        <w:rPr>
          <w:rFonts w:ascii="Tahoma" w:hAnsi="Tahoma" w:cs="Tahoma"/>
        </w:rPr>
        <w:t xml:space="preserve">Nazwa oraz adres Zamawiającego: </w:t>
      </w:r>
      <w:r w:rsidRPr="008239C0">
        <w:rPr>
          <w:rFonts w:ascii="Tahoma" w:hAnsi="Tahoma" w:cs="Tahoma"/>
          <w:b/>
          <w:bCs/>
        </w:rPr>
        <w:t>Szkoła Podstawowa im. Igora</w:t>
      </w:r>
      <w:r w:rsidRPr="008239C0">
        <w:rPr>
          <w:rFonts w:ascii="Tahoma" w:hAnsi="Tahoma" w:cs="Tahoma"/>
          <w:b/>
          <w:bCs/>
        </w:rPr>
        <w:br/>
        <w:t>Sikiryckiego Woli Zaradzyń</w:t>
      </w:r>
      <w:r>
        <w:rPr>
          <w:rFonts w:ascii="Tahoma" w:hAnsi="Tahoma" w:cs="Tahoma"/>
          <w:b/>
          <w:bCs/>
        </w:rPr>
        <w:t>skiej, 95-054 Ksawerów,</w:t>
      </w:r>
      <w:r w:rsidRPr="008239C0">
        <w:rPr>
          <w:rFonts w:ascii="Tahoma" w:hAnsi="Tahoma" w:cs="Tahoma"/>
          <w:b/>
          <w:bCs/>
        </w:rPr>
        <w:t xml:space="preserve"> ul. mjr. Hubala 55</w:t>
      </w:r>
      <w:r w:rsidRPr="008239C0">
        <w:rPr>
          <w:rFonts w:ascii="Tahoma" w:hAnsi="Tahoma" w:cs="Tahoma"/>
        </w:rPr>
        <w:t xml:space="preserve"> (zwany dalej „Zamawiającym”)</w:t>
      </w:r>
    </w:p>
    <w:p w:rsidR="00D57563" w:rsidRPr="008239C0" w:rsidRDefault="00D57563" w:rsidP="008239C0">
      <w:pPr>
        <w:pStyle w:val="ListParagraph"/>
        <w:numPr>
          <w:ilvl w:val="0"/>
          <w:numId w:val="11"/>
        </w:numPr>
        <w:tabs>
          <w:tab w:val="num" w:pos="0"/>
          <w:tab w:val="num" w:pos="360"/>
        </w:tabs>
        <w:ind w:left="0" w:firstLine="0"/>
        <w:jc w:val="both"/>
        <w:rPr>
          <w:rFonts w:ascii="Tahoma" w:hAnsi="Tahoma" w:cs="Tahoma"/>
        </w:rPr>
      </w:pPr>
      <w:r w:rsidRPr="008239C0">
        <w:rPr>
          <w:rFonts w:ascii="Tahoma" w:hAnsi="Tahoma" w:cs="Tahoma"/>
        </w:rPr>
        <w:t xml:space="preserve">Numer telefonu: </w:t>
      </w:r>
      <w:r w:rsidRPr="008239C0">
        <w:rPr>
          <w:rFonts w:ascii="Tahoma" w:hAnsi="Tahoma" w:cs="Tahoma"/>
          <w:b/>
          <w:bCs/>
        </w:rPr>
        <w:t>(42) 213 73 46</w:t>
      </w:r>
    </w:p>
    <w:p w:rsidR="00D57563" w:rsidRPr="008239C0" w:rsidRDefault="00D57563" w:rsidP="008239C0">
      <w:pPr>
        <w:pStyle w:val="ListParagraph"/>
        <w:numPr>
          <w:ilvl w:val="0"/>
          <w:numId w:val="11"/>
        </w:numPr>
        <w:tabs>
          <w:tab w:val="num" w:pos="0"/>
          <w:tab w:val="num" w:pos="360"/>
        </w:tabs>
        <w:ind w:left="0" w:firstLine="0"/>
        <w:jc w:val="both"/>
        <w:rPr>
          <w:rFonts w:ascii="Tahoma" w:hAnsi="Tahoma" w:cs="Tahoma"/>
        </w:rPr>
      </w:pPr>
      <w:r w:rsidRPr="008239C0">
        <w:rPr>
          <w:rFonts w:ascii="Tahoma" w:hAnsi="Tahoma" w:cs="Tahoma"/>
        </w:rPr>
        <w:t>Godziny pracy 7.30-15.30</w:t>
      </w:r>
    </w:p>
    <w:p w:rsidR="00D57563" w:rsidRPr="008239C0" w:rsidRDefault="00D57563" w:rsidP="008239C0">
      <w:pPr>
        <w:numPr>
          <w:ilvl w:val="0"/>
          <w:numId w:val="16"/>
        </w:numPr>
        <w:tabs>
          <w:tab w:val="clear" w:pos="800"/>
          <w:tab w:val="num" w:pos="0"/>
        </w:tabs>
        <w:ind w:left="0" w:firstLine="0"/>
        <w:jc w:val="both"/>
        <w:rPr>
          <w:rFonts w:ascii="Tahoma" w:hAnsi="Tahoma" w:cs="Tahoma"/>
        </w:rPr>
      </w:pPr>
      <w:r w:rsidRPr="008239C0">
        <w:rPr>
          <w:rFonts w:ascii="Tahoma" w:hAnsi="Tahoma" w:cs="Tahoma"/>
        </w:rPr>
        <w:t xml:space="preserve">Adres poczty elektronicznej: </w:t>
      </w:r>
      <w:hyperlink r:id="rId5" w:history="1">
        <w:r w:rsidRPr="008239C0">
          <w:rPr>
            <w:rStyle w:val="Hyperlink"/>
            <w:rFonts w:ascii="Tahoma" w:hAnsi="Tahoma" w:cs="Tahoma"/>
          </w:rPr>
          <w:t>szkola@spwzaradzynska.pl</w:t>
        </w:r>
      </w:hyperlink>
      <w:r>
        <w:rPr>
          <w:rFonts w:ascii="Tahoma" w:hAnsi="Tahoma" w:cs="Tahoma"/>
        </w:rPr>
        <w:t xml:space="preserve"> </w:t>
      </w:r>
    </w:p>
    <w:p w:rsidR="00D57563" w:rsidRPr="008239C0" w:rsidRDefault="00D57563" w:rsidP="008239C0">
      <w:pPr>
        <w:numPr>
          <w:ilvl w:val="0"/>
          <w:numId w:val="16"/>
        </w:numPr>
        <w:tabs>
          <w:tab w:val="clear" w:pos="800"/>
          <w:tab w:val="num" w:pos="0"/>
        </w:tabs>
        <w:ind w:left="0" w:firstLine="0"/>
        <w:jc w:val="both"/>
        <w:rPr>
          <w:rFonts w:ascii="Tahoma" w:hAnsi="Tahoma" w:cs="Tahoma"/>
        </w:rPr>
      </w:pPr>
      <w:r w:rsidRPr="008239C0">
        <w:rPr>
          <w:rFonts w:ascii="Tahoma" w:hAnsi="Tahoma" w:cs="Tahoma"/>
        </w:rPr>
        <w:t xml:space="preserve">Adres strony internetowej prowadzonego postępowania: </w:t>
      </w:r>
    </w:p>
    <w:p w:rsidR="00D57563" w:rsidRPr="008239C0" w:rsidRDefault="00D57563" w:rsidP="008239C0">
      <w:pPr>
        <w:tabs>
          <w:tab w:val="num" w:pos="0"/>
        </w:tabs>
        <w:jc w:val="both"/>
        <w:rPr>
          <w:rFonts w:ascii="Tahoma" w:hAnsi="Tahoma" w:cs="Tahoma"/>
        </w:rPr>
      </w:pPr>
      <w:hyperlink r:id="rId6" w:history="1">
        <w:r w:rsidRPr="008239C0">
          <w:rPr>
            <w:rStyle w:val="Hyperlink"/>
            <w:rFonts w:ascii="Tahoma" w:hAnsi="Tahoma" w:cs="Tahoma"/>
          </w:rPr>
          <w:t>https://ezamowienia.gov.pl</w:t>
        </w:r>
      </w:hyperlink>
    </w:p>
    <w:p w:rsidR="00D57563" w:rsidRPr="008239C0" w:rsidRDefault="00D57563" w:rsidP="008239C0">
      <w:pPr>
        <w:numPr>
          <w:ilvl w:val="0"/>
          <w:numId w:val="16"/>
        </w:numPr>
        <w:tabs>
          <w:tab w:val="clear" w:pos="800"/>
          <w:tab w:val="num" w:pos="0"/>
        </w:tabs>
        <w:ind w:left="0" w:firstLine="0"/>
        <w:jc w:val="both"/>
        <w:rPr>
          <w:rFonts w:ascii="Tahoma" w:hAnsi="Tahoma" w:cs="Tahoma"/>
        </w:rPr>
      </w:pPr>
      <w:r w:rsidRPr="008239C0">
        <w:rPr>
          <w:rFonts w:ascii="Tahoma" w:hAnsi="Tahoma" w:cs="Tahoma"/>
        </w:rPr>
        <w:t>Adres strony internetowej Zamawiającego:</w:t>
      </w:r>
      <w:hyperlink r:id="rId7" w:history="1">
        <w:r w:rsidRPr="008239C0">
          <w:rPr>
            <w:rStyle w:val="Hyperlink"/>
            <w:rFonts w:ascii="Tahoma" w:hAnsi="Tahoma" w:cs="Tahoma"/>
          </w:rPr>
          <w:t>http://www.spwzaradzynska.pl</w:t>
        </w:r>
      </w:hyperlink>
    </w:p>
    <w:p w:rsidR="00D57563" w:rsidRPr="008239C0" w:rsidRDefault="00D57563" w:rsidP="008239C0">
      <w:pPr>
        <w:numPr>
          <w:ilvl w:val="0"/>
          <w:numId w:val="16"/>
        </w:numPr>
        <w:tabs>
          <w:tab w:val="clear" w:pos="800"/>
          <w:tab w:val="num" w:pos="0"/>
        </w:tabs>
        <w:ind w:left="0" w:firstLine="0"/>
        <w:jc w:val="both"/>
        <w:rPr>
          <w:rFonts w:ascii="Tahoma" w:hAnsi="Tahoma" w:cs="Tahoma"/>
        </w:rPr>
      </w:pPr>
      <w:r w:rsidRPr="008239C0">
        <w:rPr>
          <w:rFonts w:ascii="Tahoma" w:hAnsi="Tahoma" w:cs="Tahoma"/>
        </w:rPr>
        <w:t>Komunikacja między Zamawiającym a Wykonawcami odbywa się przy użyciu Platformy e-Zamówienia, która jest dostępna pod adresem:</w:t>
      </w:r>
    </w:p>
    <w:p w:rsidR="00D57563" w:rsidRPr="008239C0" w:rsidRDefault="00D57563" w:rsidP="008239C0">
      <w:pPr>
        <w:pStyle w:val="Footer"/>
        <w:tabs>
          <w:tab w:val="num" w:pos="0"/>
          <w:tab w:val="num" w:pos="900"/>
        </w:tabs>
        <w:jc w:val="both"/>
        <w:rPr>
          <w:rFonts w:cs="Times New Roman"/>
          <w:sz w:val="24"/>
          <w:szCs w:val="24"/>
        </w:rPr>
      </w:pPr>
      <w:hyperlink r:id="rId8" w:history="1">
        <w:r w:rsidRPr="008239C0">
          <w:rPr>
            <w:rStyle w:val="Hyperlink"/>
            <w:sz w:val="24"/>
            <w:szCs w:val="24"/>
          </w:rPr>
          <w:t>https://ezamowienia.gov.pl</w:t>
        </w:r>
      </w:hyperlink>
    </w:p>
    <w:p w:rsidR="00D57563" w:rsidRPr="008239C0" w:rsidRDefault="00D57563" w:rsidP="008239C0">
      <w:pPr>
        <w:pStyle w:val="Footer"/>
        <w:tabs>
          <w:tab w:val="num" w:pos="0"/>
          <w:tab w:val="num" w:pos="900"/>
        </w:tabs>
        <w:jc w:val="both"/>
        <w:rPr>
          <w:rFonts w:cs="Times New Roman"/>
          <w:sz w:val="24"/>
          <w:szCs w:val="24"/>
        </w:rPr>
      </w:pPr>
      <w:r w:rsidRPr="008239C0">
        <w:rPr>
          <w:sz w:val="24"/>
          <w:szCs w:val="24"/>
        </w:rPr>
        <w:t xml:space="preserve">a także za pomocą poczty e-mail </w:t>
      </w:r>
      <w:hyperlink r:id="rId9" w:history="1">
        <w:r w:rsidRPr="008239C0">
          <w:rPr>
            <w:rStyle w:val="Hyperlink"/>
            <w:sz w:val="24"/>
            <w:szCs w:val="24"/>
          </w:rPr>
          <w:t>szkola@spwzaradzynska.pl</w:t>
        </w:r>
      </w:hyperlink>
      <w:r w:rsidRPr="008239C0">
        <w:rPr>
          <w:sz w:val="24"/>
          <w:szCs w:val="24"/>
        </w:rPr>
        <w:t xml:space="preserve"> </w:t>
      </w:r>
    </w:p>
    <w:p w:rsidR="00D57563" w:rsidRDefault="00D57563" w:rsidP="008239C0">
      <w:pPr>
        <w:numPr>
          <w:ilvl w:val="0"/>
          <w:numId w:val="16"/>
        </w:numPr>
        <w:tabs>
          <w:tab w:val="clear" w:pos="800"/>
          <w:tab w:val="num" w:pos="0"/>
        </w:tabs>
        <w:ind w:left="0" w:firstLine="0"/>
        <w:jc w:val="both"/>
        <w:rPr>
          <w:rFonts w:ascii="Tahoma" w:hAnsi="Tahoma" w:cs="Tahoma"/>
        </w:rPr>
      </w:pPr>
      <w:r w:rsidRPr="008239C0">
        <w:rPr>
          <w:rFonts w:ascii="Tahoma" w:hAnsi="Tahoma" w:cs="Tahoma"/>
        </w:rPr>
        <w:t>Nr sprawy (postępowania):</w:t>
      </w:r>
      <w:r w:rsidRPr="008239C0">
        <w:rPr>
          <w:rFonts w:ascii="Tahoma" w:hAnsi="Tahoma" w:cs="Tahoma"/>
          <w:b/>
          <w:bCs/>
        </w:rPr>
        <w:t>ZPW/P.26.1.2024.MN</w:t>
      </w:r>
    </w:p>
    <w:p w:rsidR="00D57563" w:rsidRPr="008239C0" w:rsidRDefault="00D57563" w:rsidP="008239C0">
      <w:pPr>
        <w:numPr>
          <w:ilvl w:val="0"/>
          <w:numId w:val="16"/>
        </w:numPr>
        <w:tabs>
          <w:tab w:val="clear" w:pos="800"/>
          <w:tab w:val="num" w:pos="0"/>
        </w:tabs>
        <w:ind w:left="0" w:firstLine="0"/>
        <w:jc w:val="both"/>
        <w:rPr>
          <w:rFonts w:ascii="Tahoma" w:hAnsi="Tahoma" w:cs="Tahoma"/>
        </w:rPr>
      </w:pPr>
      <w:r w:rsidRPr="008239C0">
        <w:rPr>
          <w:rFonts w:ascii="Tahoma" w:hAnsi="Tahoma" w:cs="Tahoma"/>
        </w:rPr>
        <w:t>Identyfikator (ID) postępowania na Platformie e-Zamówienia:</w:t>
      </w:r>
    </w:p>
    <w:p w:rsidR="00D57563" w:rsidRDefault="00D57563" w:rsidP="00153E30">
      <w:pPr>
        <w:ind w:left="360"/>
        <w:jc w:val="both"/>
        <w:rPr>
          <w:rFonts w:ascii="Tahoma" w:hAnsi="Tahoma" w:cs="Tahoma"/>
          <w:b/>
          <w:bCs/>
          <w:shd w:val="clear" w:color="auto" w:fill="FFFFFF"/>
        </w:rPr>
      </w:pPr>
      <w:r w:rsidRPr="00167BF4">
        <w:rPr>
          <w:rFonts w:ascii="Tahoma" w:hAnsi="Tahoma" w:cs="Tahoma"/>
          <w:b/>
          <w:bCs/>
          <w:shd w:val="clear" w:color="auto" w:fill="FFFFFF"/>
        </w:rPr>
        <w:t>ocds-148610-c33a28e6-f30e-4564-8a98-0400f841188a</w:t>
      </w:r>
    </w:p>
    <w:p w:rsidR="00D57563" w:rsidRPr="00167BF4" w:rsidRDefault="00D57563" w:rsidP="00153E30">
      <w:pPr>
        <w:ind w:left="360"/>
        <w:jc w:val="both"/>
        <w:rPr>
          <w:rFonts w:ascii="Tahoma" w:hAnsi="Tahoma" w:cs="Tahoma"/>
          <w:b/>
          <w:bCs/>
          <w:shd w:val="clear" w:color="auto" w:fill="FFFFFF"/>
        </w:rPr>
      </w:pPr>
    </w:p>
    <w:p w:rsidR="00D57563" w:rsidRPr="00F47260" w:rsidRDefault="00D57563" w:rsidP="00266EE9">
      <w:pPr>
        <w:shd w:val="clear" w:color="auto" w:fill="C0C0C0"/>
        <w:jc w:val="center"/>
        <w:outlineLvl w:val="0"/>
        <w:rPr>
          <w:rFonts w:ascii="Tahoma" w:hAnsi="Tahoma" w:cs="Tahoma"/>
          <w:b/>
          <w:bCs/>
        </w:rPr>
      </w:pPr>
      <w:bookmarkStart w:id="2" w:name="_Toc71533627"/>
      <w:bookmarkStart w:id="3" w:name="_Toc113352998"/>
      <w:r w:rsidRPr="00F47260">
        <w:rPr>
          <w:rFonts w:ascii="Tahoma" w:hAnsi="Tahoma" w:cs="Tahoma"/>
          <w:b/>
          <w:bCs/>
        </w:rPr>
        <w:t>Rozdział 2: Adres strony internetowej, na której udostępniane będą zmiany i wyjaśnienia treści SWZ oraz inne dokumenty zamówienia bezpośrednio związane z postępowaniem o udzielenie zamówienia</w:t>
      </w:r>
      <w:bookmarkEnd w:id="2"/>
      <w:bookmarkEnd w:id="3"/>
    </w:p>
    <w:p w:rsidR="00D57563" w:rsidRPr="00D1446F" w:rsidRDefault="00D57563" w:rsidP="00266EE9">
      <w:pPr>
        <w:pStyle w:val="Footer"/>
        <w:tabs>
          <w:tab w:val="num" w:pos="900"/>
        </w:tabs>
        <w:jc w:val="both"/>
        <w:rPr>
          <w:rFonts w:cs="Times New Roman"/>
        </w:rPr>
      </w:pPr>
    </w:p>
    <w:p w:rsidR="00D57563" w:rsidRPr="008239C0" w:rsidRDefault="00D57563" w:rsidP="00266EE9">
      <w:pPr>
        <w:jc w:val="both"/>
        <w:rPr>
          <w:rFonts w:ascii="Tahoma" w:hAnsi="Tahoma" w:cs="Tahoma"/>
        </w:rPr>
      </w:pPr>
      <w:r w:rsidRPr="008239C0">
        <w:rPr>
          <w:rFonts w:ascii="Tahoma" w:hAnsi="Tahoma" w:cs="Tahoma"/>
        </w:rPr>
        <w:t>Zmiany i wyjaśnienia treści SWZ oraz inne dokumenty zamówienia bezpośrednio związane z postępowaniem o udzielenie zamówienia będą udostępniane na stronie internetowej prowadzonego postępowania:</w:t>
      </w:r>
    </w:p>
    <w:p w:rsidR="00D57563" w:rsidRPr="007F4CF7" w:rsidRDefault="00D57563" w:rsidP="00266EE9">
      <w:pPr>
        <w:tabs>
          <w:tab w:val="left" w:pos="360"/>
        </w:tabs>
        <w:jc w:val="both"/>
        <w:rPr>
          <w:rFonts w:ascii="Tahoma" w:hAnsi="Tahoma" w:cs="Tahoma"/>
        </w:rPr>
      </w:pPr>
      <w:hyperlink r:id="rId10" w:history="1">
        <w:r w:rsidRPr="008239C0">
          <w:rPr>
            <w:rStyle w:val="Hyperlink"/>
            <w:rFonts w:ascii="Tahoma" w:hAnsi="Tahoma" w:cs="Tahoma"/>
          </w:rPr>
          <w:t>https://ezamowienia.gov.pl/mp-client/tenders/ocds-148610-ad245538-2d01-11ed-8832-4e4740e186ac</w:t>
        </w:r>
      </w:hyperlink>
    </w:p>
    <w:p w:rsidR="00D57563" w:rsidRPr="00D1446F" w:rsidRDefault="00D57563" w:rsidP="00266EE9">
      <w:pPr>
        <w:pStyle w:val="Footer"/>
        <w:tabs>
          <w:tab w:val="num" w:pos="900"/>
        </w:tabs>
        <w:jc w:val="both"/>
        <w:rPr>
          <w:rFonts w:cs="Times New Roman"/>
        </w:rPr>
      </w:pPr>
    </w:p>
    <w:p w:rsidR="00D57563" w:rsidRDefault="00D57563" w:rsidP="00266EE9">
      <w:pPr>
        <w:shd w:val="clear" w:color="auto" w:fill="C0C0C0"/>
        <w:jc w:val="center"/>
        <w:outlineLvl w:val="0"/>
        <w:rPr>
          <w:rFonts w:ascii="Tahoma" w:hAnsi="Tahoma" w:cs="Tahoma"/>
          <w:b/>
          <w:bCs/>
        </w:rPr>
      </w:pPr>
      <w:bookmarkStart w:id="4" w:name="_Toc71533628"/>
      <w:bookmarkStart w:id="5" w:name="_Toc113352999"/>
      <w:r w:rsidRPr="00F47260">
        <w:rPr>
          <w:rFonts w:ascii="Tahoma" w:hAnsi="Tahoma" w:cs="Tahoma"/>
          <w:b/>
          <w:bCs/>
        </w:rPr>
        <w:t>Rozdział 3: Tryb udzielenia zamówienia</w:t>
      </w:r>
      <w:bookmarkEnd w:id="4"/>
      <w:bookmarkEnd w:id="5"/>
    </w:p>
    <w:p w:rsidR="00D57563" w:rsidRPr="00F47260" w:rsidRDefault="00D57563" w:rsidP="00266EE9">
      <w:pPr>
        <w:shd w:val="clear" w:color="auto" w:fill="C0C0C0"/>
        <w:jc w:val="center"/>
        <w:outlineLvl w:val="0"/>
        <w:rPr>
          <w:rFonts w:ascii="Tahoma" w:hAnsi="Tahoma" w:cs="Tahoma"/>
          <w:b/>
          <w:bCs/>
        </w:rPr>
      </w:pPr>
    </w:p>
    <w:p w:rsidR="00D57563" w:rsidRPr="00D1446F" w:rsidRDefault="00D57563" w:rsidP="00266EE9">
      <w:pPr>
        <w:pStyle w:val="pkt"/>
        <w:spacing w:before="0" w:after="40"/>
        <w:ind w:left="0" w:firstLine="0"/>
        <w:rPr>
          <w:rFonts w:ascii="Calibri" w:hAnsi="Calibri" w:cs="Calibri"/>
          <w:b/>
          <w:bCs/>
        </w:rPr>
      </w:pPr>
    </w:p>
    <w:p w:rsidR="00D57563" w:rsidRDefault="00D57563" w:rsidP="00266EE9">
      <w:pPr>
        <w:jc w:val="both"/>
        <w:rPr>
          <w:rFonts w:ascii="Tahoma" w:hAnsi="Tahoma" w:cs="Tahoma"/>
        </w:rPr>
      </w:pPr>
      <w:r w:rsidRPr="00F47260">
        <w:rPr>
          <w:rFonts w:ascii="Tahoma" w:hAnsi="Tahoma" w:cs="Tahoma"/>
        </w:rPr>
        <w:t xml:space="preserve">Postępowanie o udzielenie zamówienia publicznego prowadzone jest w </w:t>
      </w:r>
      <w:r w:rsidRPr="002F72B3">
        <w:rPr>
          <w:rFonts w:ascii="Tahoma" w:hAnsi="Tahoma" w:cs="Tahoma"/>
          <w:b/>
          <w:bCs/>
        </w:rPr>
        <w:t>trybie podstawowym bez przeprowadzenia negocjacji</w:t>
      </w:r>
      <w:r w:rsidRPr="00F47260">
        <w:rPr>
          <w:rFonts w:ascii="Tahoma" w:hAnsi="Tahoma" w:cs="Tahoma"/>
        </w:rPr>
        <w:t>, na podstawie art. 275 pkt 1 ustawy z dnia 11 września 2019 r. – Prawo zamówień publicznych (</w:t>
      </w:r>
      <w:r>
        <w:rPr>
          <w:rFonts w:ascii="Tahoma" w:hAnsi="Tahoma" w:cs="Tahoma"/>
        </w:rPr>
        <w:t xml:space="preserve">t.j. </w:t>
      </w:r>
      <w:r w:rsidRPr="00F47260">
        <w:rPr>
          <w:rFonts w:ascii="Tahoma" w:hAnsi="Tahoma" w:cs="Tahoma"/>
        </w:rPr>
        <w:t>Dz. U. z 20</w:t>
      </w:r>
      <w:r>
        <w:rPr>
          <w:rFonts w:ascii="Tahoma" w:hAnsi="Tahoma" w:cs="Tahoma"/>
        </w:rPr>
        <w:t>24</w:t>
      </w:r>
      <w:r w:rsidRPr="00F47260">
        <w:rPr>
          <w:rFonts w:ascii="Tahoma" w:hAnsi="Tahoma" w:cs="Tahoma"/>
        </w:rPr>
        <w:t xml:space="preserve"> r., poz. </w:t>
      </w:r>
      <w:r>
        <w:rPr>
          <w:rFonts w:ascii="Tahoma" w:hAnsi="Tahoma" w:cs="Tahoma"/>
        </w:rPr>
        <w:t>1320</w:t>
      </w:r>
      <w:r w:rsidRPr="00F47260">
        <w:rPr>
          <w:rFonts w:ascii="Tahoma" w:hAnsi="Tahoma" w:cs="Tahoma"/>
        </w:rPr>
        <w:t xml:space="preserve"> (zwanej dalej: „ustawą Pzp”) oraz na podstawie aktów wykonawczych wydanych na jej podstawie. </w:t>
      </w:r>
    </w:p>
    <w:p w:rsidR="00D57563" w:rsidRDefault="00D57563" w:rsidP="00266EE9">
      <w:pPr>
        <w:jc w:val="both"/>
        <w:rPr>
          <w:rFonts w:ascii="Tahoma" w:hAnsi="Tahoma" w:cs="Tahoma"/>
          <w:sz w:val="20"/>
          <w:szCs w:val="20"/>
        </w:rPr>
      </w:pPr>
    </w:p>
    <w:p w:rsidR="00D57563" w:rsidRPr="00F47260" w:rsidRDefault="00D57563" w:rsidP="00266EE9">
      <w:pPr>
        <w:shd w:val="clear" w:color="auto" w:fill="C0C0C0"/>
        <w:jc w:val="center"/>
        <w:outlineLvl w:val="0"/>
        <w:rPr>
          <w:rFonts w:ascii="Tahoma" w:hAnsi="Tahoma" w:cs="Tahoma"/>
          <w:b/>
          <w:bCs/>
        </w:rPr>
      </w:pPr>
      <w:bookmarkStart w:id="6" w:name="_Toc113353000"/>
      <w:r w:rsidRPr="00F47260">
        <w:rPr>
          <w:rFonts w:ascii="Tahoma" w:hAnsi="Tahoma" w:cs="Tahoma"/>
          <w:b/>
          <w:bCs/>
        </w:rPr>
        <w:t>Rozdział 4: Informacja, czy Zamawiający przewiduje wybór najkorzystniejszej oferty z możliwością prowadzenia negocjacji</w:t>
      </w:r>
      <w:bookmarkEnd w:id="6"/>
    </w:p>
    <w:p w:rsidR="00D57563" w:rsidRPr="00D1446F" w:rsidRDefault="00D57563" w:rsidP="00266EE9">
      <w:pPr>
        <w:jc w:val="both"/>
        <w:rPr>
          <w:sz w:val="20"/>
          <w:szCs w:val="20"/>
        </w:rPr>
      </w:pPr>
    </w:p>
    <w:p w:rsidR="00D57563" w:rsidRPr="00F47260" w:rsidRDefault="00D57563" w:rsidP="00266EE9">
      <w:pPr>
        <w:jc w:val="both"/>
        <w:rPr>
          <w:rFonts w:ascii="Tahoma" w:hAnsi="Tahoma" w:cs="Tahoma"/>
        </w:rPr>
      </w:pPr>
      <w:r w:rsidRPr="00F47260">
        <w:rPr>
          <w:rFonts w:ascii="Tahoma" w:hAnsi="Tahoma" w:cs="Tahoma"/>
        </w:rPr>
        <w:t xml:space="preserve">Zamawiający </w:t>
      </w:r>
      <w:r w:rsidRPr="008515C0">
        <w:rPr>
          <w:rFonts w:ascii="Tahoma" w:hAnsi="Tahoma" w:cs="Tahoma"/>
          <w:b/>
          <w:bCs/>
        </w:rPr>
        <w:t>nie przewiduje</w:t>
      </w:r>
      <w:r w:rsidRPr="00F47260">
        <w:rPr>
          <w:rFonts w:ascii="Tahoma" w:hAnsi="Tahoma" w:cs="Tahoma"/>
        </w:rPr>
        <w:t xml:space="preserve"> wyboru najkorzystniejszej oferty z możliwością prowadzenia negocjacji</w:t>
      </w:r>
      <w:r>
        <w:rPr>
          <w:rFonts w:ascii="Tahoma" w:hAnsi="Tahoma" w:cs="Tahoma"/>
        </w:rPr>
        <w:t xml:space="preserve">. </w:t>
      </w:r>
    </w:p>
    <w:p w:rsidR="00D57563" w:rsidRDefault="00D57563" w:rsidP="00266EE9">
      <w:pPr>
        <w:jc w:val="both"/>
        <w:rPr>
          <w:rFonts w:ascii="Tahoma" w:hAnsi="Tahoma" w:cs="Tahoma"/>
        </w:rPr>
      </w:pPr>
    </w:p>
    <w:p w:rsidR="00D57563" w:rsidRDefault="00D57563" w:rsidP="00266EE9">
      <w:pPr>
        <w:jc w:val="both"/>
        <w:rPr>
          <w:rFonts w:ascii="Tahoma" w:hAnsi="Tahoma" w:cs="Tahoma"/>
        </w:rPr>
      </w:pPr>
    </w:p>
    <w:p w:rsidR="00D57563" w:rsidRDefault="00D57563" w:rsidP="00266EE9">
      <w:pPr>
        <w:jc w:val="both"/>
        <w:rPr>
          <w:rFonts w:ascii="Tahoma" w:hAnsi="Tahoma" w:cs="Tahoma"/>
        </w:rPr>
      </w:pPr>
    </w:p>
    <w:p w:rsidR="00D57563" w:rsidRDefault="00D57563" w:rsidP="00266EE9">
      <w:pPr>
        <w:jc w:val="both"/>
        <w:rPr>
          <w:rFonts w:ascii="Tahoma" w:hAnsi="Tahoma" w:cs="Tahoma"/>
        </w:rPr>
      </w:pPr>
    </w:p>
    <w:p w:rsidR="00D57563" w:rsidRDefault="00D57563" w:rsidP="00266EE9">
      <w:pPr>
        <w:shd w:val="clear" w:color="auto" w:fill="C0C0C0"/>
        <w:jc w:val="center"/>
        <w:outlineLvl w:val="0"/>
        <w:rPr>
          <w:rFonts w:ascii="Tahoma" w:hAnsi="Tahoma" w:cs="Tahoma"/>
          <w:b/>
          <w:bCs/>
        </w:rPr>
      </w:pPr>
      <w:bookmarkStart w:id="7" w:name="_Toc113353001"/>
      <w:r w:rsidRPr="00F72FA6">
        <w:rPr>
          <w:rFonts w:ascii="Tahoma" w:hAnsi="Tahoma" w:cs="Tahoma"/>
          <w:b/>
          <w:bCs/>
        </w:rPr>
        <w:t>Rozdział 5: Opis przedmiotu zamówienia</w:t>
      </w:r>
      <w:bookmarkEnd w:id="7"/>
    </w:p>
    <w:p w:rsidR="00D57563" w:rsidRDefault="00D57563" w:rsidP="00266EE9">
      <w:pPr>
        <w:shd w:val="clear" w:color="auto" w:fill="C0C0C0"/>
        <w:jc w:val="center"/>
        <w:outlineLvl w:val="0"/>
        <w:rPr>
          <w:rFonts w:ascii="Tahoma" w:hAnsi="Tahoma" w:cs="Tahoma"/>
          <w:b/>
          <w:bCs/>
        </w:rPr>
      </w:pPr>
    </w:p>
    <w:p w:rsidR="00D57563" w:rsidRDefault="00D57563" w:rsidP="002B6A00">
      <w:pPr>
        <w:pStyle w:val="ListParagraph"/>
        <w:ind w:left="142"/>
        <w:jc w:val="both"/>
        <w:rPr>
          <w:rFonts w:ascii="Tahoma" w:hAnsi="Tahoma" w:cs="Tahoma"/>
          <w:color w:val="4A4A4A"/>
        </w:rPr>
      </w:pPr>
    </w:p>
    <w:p w:rsidR="00D57563" w:rsidRPr="008239C0" w:rsidRDefault="00D57563" w:rsidP="008239C0">
      <w:pPr>
        <w:pStyle w:val="ListParagraph"/>
        <w:numPr>
          <w:ilvl w:val="0"/>
          <w:numId w:val="19"/>
        </w:numPr>
        <w:tabs>
          <w:tab w:val="clear" w:pos="720"/>
          <w:tab w:val="num" w:pos="0"/>
          <w:tab w:val="left" w:pos="360"/>
        </w:tabs>
        <w:ind w:left="0" w:firstLine="0"/>
        <w:jc w:val="both"/>
        <w:rPr>
          <w:rFonts w:ascii="Tahoma" w:hAnsi="Tahoma" w:cs="Tahoma"/>
        </w:rPr>
      </w:pPr>
      <w:r w:rsidRPr="008239C0">
        <w:rPr>
          <w:rFonts w:ascii="Tahoma" w:hAnsi="Tahoma" w:cs="Tahoma"/>
        </w:rPr>
        <w:t xml:space="preserve">Przedmiot zamówienia obejmuje przygotowanie </w:t>
      </w:r>
      <w:r w:rsidRPr="008239C0">
        <w:rPr>
          <w:rFonts w:ascii="Tahoma" w:hAnsi="Tahoma" w:cs="Tahoma"/>
          <w:b/>
          <w:bCs/>
        </w:rPr>
        <w:t>posiłków dla dzieci w wieku przedszkolnym i szkolnym</w:t>
      </w:r>
      <w:r w:rsidRPr="008239C0">
        <w:rPr>
          <w:rFonts w:ascii="Tahoma" w:hAnsi="Tahoma" w:cs="Tahoma"/>
        </w:rPr>
        <w:t xml:space="preserve"> ( od 3 do 15 lat) uczęszczających  do Szkoły Podstawowej im. Igora Sikiryckiego w Woli Zaradzyńskiej, w tym dzieci posiadających decyzje o refundacji posiłków z Ośrodków Pomocy Społecznej oraz dzieci będących na specjalnych dietach pokarmowych ( jeśli takie przypadki wystąpią).</w:t>
      </w:r>
    </w:p>
    <w:p w:rsidR="00D57563" w:rsidRPr="008239C0" w:rsidRDefault="00D57563" w:rsidP="008239C0">
      <w:pPr>
        <w:tabs>
          <w:tab w:val="num" w:pos="0"/>
        </w:tabs>
        <w:jc w:val="both"/>
        <w:rPr>
          <w:rFonts w:ascii="Tahoma" w:hAnsi="Tahoma" w:cs="Tahoma"/>
        </w:rPr>
      </w:pPr>
      <w:r>
        <w:rPr>
          <w:rFonts w:ascii="Tahoma" w:hAnsi="Tahoma" w:cs="Tahoma"/>
        </w:rPr>
        <w:t>Rodzaj wymaganych  posiłków</w:t>
      </w:r>
      <w:r w:rsidRPr="008239C0">
        <w:rPr>
          <w:rFonts w:ascii="Tahoma" w:hAnsi="Tahoma" w:cs="Tahoma"/>
        </w:rPr>
        <w:t>:</w:t>
      </w:r>
    </w:p>
    <w:p w:rsidR="00D57563" w:rsidRDefault="00D57563" w:rsidP="008239C0">
      <w:pPr>
        <w:tabs>
          <w:tab w:val="num" w:pos="0"/>
        </w:tabs>
        <w:jc w:val="both"/>
        <w:rPr>
          <w:rFonts w:ascii="Tahoma" w:hAnsi="Tahoma" w:cs="Tahoma"/>
        </w:rPr>
      </w:pPr>
      <w:r w:rsidRPr="008239C0">
        <w:rPr>
          <w:rFonts w:ascii="Tahoma" w:hAnsi="Tahoma" w:cs="Tahoma"/>
          <w:b/>
          <w:bCs/>
        </w:rPr>
        <w:t>Przedszkole</w:t>
      </w:r>
      <w:r w:rsidRPr="008239C0">
        <w:rPr>
          <w:rFonts w:ascii="Tahoma" w:hAnsi="Tahoma" w:cs="Tahoma"/>
        </w:rPr>
        <w:t>: śniadanie, obiad ( zupa + II danie), podwieczorek</w:t>
      </w:r>
    </w:p>
    <w:p w:rsidR="00D57563" w:rsidRPr="008239C0" w:rsidRDefault="00D57563" w:rsidP="008239C0">
      <w:pPr>
        <w:tabs>
          <w:tab w:val="num" w:pos="0"/>
        </w:tabs>
        <w:jc w:val="both"/>
        <w:rPr>
          <w:rFonts w:ascii="Tahoma" w:hAnsi="Tahoma" w:cs="Tahoma"/>
        </w:rPr>
      </w:pPr>
      <w:r w:rsidRPr="008239C0">
        <w:rPr>
          <w:rFonts w:ascii="Tahoma" w:hAnsi="Tahoma" w:cs="Tahoma"/>
          <w:b/>
          <w:bCs/>
        </w:rPr>
        <w:t>Szkoła</w:t>
      </w:r>
      <w:r w:rsidRPr="008239C0">
        <w:rPr>
          <w:rFonts w:ascii="Tahoma" w:hAnsi="Tahoma" w:cs="Tahoma"/>
        </w:rPr>
        <w:t>: obiad ( II danie)</w:t>
      </w:r>
    </w:p>
    <w:p w:rsidR="00D57563" w:rsidRPr="008239C0" w:rsidRDefault="00D57563" w:rsidP="008239C0">
      <w:pPr>
        <w:pStyle w:val="tekstost"/>
        <w:numPr>
          <w:ilvl w:val="0"/>
          <w:numId w:val="19"/>
        </w:numPr>
        <w:tabs>
          <w:tab w:val="clear" w:pos="720"/>
          <w:tab w:val="num" w:pos="0"/>
          <w:tab w:val="left" w:pos="360"/>
        </w:tabs>
        <w:overflowPunct/>
        <w:autoSpaceDE/>
        <w:autoSpaceDN/>
        <w:adjustRightInd/>
        <w:spacing w:before="120" w:after="120"/>
        <w:ind w:left="0" w:firstLine="0"/>
        <w:rPr>
          <w:rFonts w:ascii="Tahoma" w:hAnsi="Tahoma" w:cs="Tahoma"/>
          <w:sz w:val="24"/>
          <w:szCs w:val="24"/>
        </w:rPr>
      </w:pPr>
      <w:r>
        <w:rPr>
          <w:rFonts w:ascii="Tahoma" w:hAnsi="Tahoma" w:cs="Tahoma"/>
          <w:sz w:val="24"/>
          <w:szCs w:val="24"/>
        </w:rPr>
        <w:t xml:space="preserve"> </w:t>
      </w:r>
      <w:r w:rsidRPr="008239C0">
        <w:rPr>
          <w:rFonts w:ascii="Tahoma" w:hAnsi="Tahoma" w:cs="Tahoma"/>
          <w:sz w:val="24"/>
          <w:szCs w:val="24"/>
        </w:rPr>
        <w:t>Wykonawca zobowiązany jest zrealizować zamówienie na zasadach i warunkach opisanych w projektowanych postanowieniach umownych stanowiących</w:t>
      </w:r>
      <w:r>
        <w:rPr>
          <w:rFonts w:ascii="Tahoma" w:hAnsi="Tahoma" w:cs="Tahoma"/>
          <w:sz w:val="24"/>
          <w:szCs w:val="24"/>
        </w:rPr>
        <w:t xml:space="preserve"> </w:t>
      </w:r>
      <w:r w:rsidRPr="008239C0">
        <w:rPr>
          <w:rFonts w:ascii="Tahoma" w:hAnsi="Tahoma" w:cs="Tahoma"/>
          <w:b/>
          <w:bCs/>
          <w:sz w:val="24"/>
          <w:szCs w:val="24"/>
        </w:rPr>
        <w:t xml:space="preserve">Załącznik nr </w:t>
      </w:r>
      <w:r>
        <w:rPr>
          <w:rFonts w:ascii="Tahoma" w:hAnsi="Tahoma" w:cs="Tahoma"/>
          <w:b/>
          <w:bCs/>
          <w:sz w:val="24"/>
          <w:szCs w:val="24"/>
        </w:rPr>
        <w:t>6</w:t>
      </w:r>
      <w:r w:rsidRPr="008239C0">
        <w:rPr>
          <w:rFonts w:ascii="Tahoma" w:hAnsi="Tahoma" w:cs="Tahoma"/>
          <w:b/>
          <w:bCs/>
          <w:sz w:val="24"/>
          <w:szCs w:val="24"/>
        </w:rPr>
        <w:t xml:space="preserve"> do SWZ</w:t>
      </w:r>
    </w:p>
    <w:p w:rsidR="00D57563" w:rsidRPr="008239C0" w:rsidRDefault="00D57563" w:rsidP="008239C0">
      <w:pPr>
        <w:pStyle w:val="tekstost"/>
        <w:numPr>
          <w:ilvl w:val="0"/>
          <w:numId w:val="19"/>
        </w:numPr>
        <w:tabs>
          <w:tab w:val="clear" w:pos="720"/>
          <w:tab w:val="num" w:pos="0"/>
          <w:tab w:val="left" w:pos="360"/>
        </w:tabs>
        <w:overflowPunct/>
        <w:autoSpaceDE/>
        <w:autoSpaceDN/>
        <w:adjustRightInd/>
        <w:ind w:left="0" w:firstLine="0"/>
        <w:jc w:val="left"/>
        <w:rPr>
          <w:rFonts w:ascii="Tahoma" w:hAnsi="Tahoma" w:cs="Tahoma"/>
          <w:sz w:val="24"/>
          <w:szCs w:val="24"/>
        </w:rPr>
      </w:pPr>
      <w:r>
        <w:rPr>
          <w:rFonts w:ascii="Tahoma" w:hAnsi="Tahoma" w:cs="Tahoma"/>
          <w:sz w:val="24"/>
          <w:szCs w:val="24"/>
        </w:rPr>
        <w:t xml:space="preserve"> </w:t>
      </w:r>
      <w:r w:rsidRPr="008239C0">
        <w:rPr>
          <w:rFonts w:ascii="Tahoma" w:hAnsi="Tahoma" w:cs="Tahoma"/>
          <w:sz w:val="24"/>
          <w:szCs w:val="24"/>
        </w:rPr>
        <w:t>Kody klasyfikacji Wspólnego Słownika Zamówień (CPV):</w:t>
      </w:r>
      <w:r w:rsidRPr="008239C0">
        <w:rPr>
          <w:rFonts w:ascii="Tahoma" w:hAnsi="Tahoma" w:cs="Tahoma"/>
          <w:sz w:val="24"/>
          <w:szCs w:val="24"/>
        </w:rPr>
        <w:br/>
      </w:r>
      <w:r w:rsidRPr="008239C0">
        <w:rPr>
          <w:rFonts w:ascii="Tahoma" w:hAnsi="Tahoma" w:cs="Tahoma"/>
          <w:b/>
          <w:bCs/>
          <w:sz w:val="24"/>
          <w:szCs w:val="24"/>
        </w:rPr>
        <w:t>55321000-6</w:t>
      </w:r>
      <w:r>
        <w:rPr>
          <w:rFonts w:ascii="Tahoma" w:hAnsi="Tahoma" w:cs="Tahoma"/>
          <w:b/>
          <w:bCs/>
          <w:sz w:val="24"/>
          <w:szCs w:val="24"/>
        </w:rPr>
        <w:t xml:space="preserve"> </w:t>
      </w:r>
      <w:r w:rsidRPr="008239C0">
        <w:rPr>
          <w:rFonts w:ascii="Tahoma" w:hAnsi="Tahoma" w:cs="Tahoma"/>
          <w:b/>
          <w:bCs/>
          <w:sz w:val="24"/>
          <w:szCs w:val="24"/>
        </w:rPr>
        <w:t>usługi przygotowywania posiłków</w:t>
      </w:r>
      <w:r>
        <w:rPr>
          <w:rFonts w:ascii="Tahoma" w:hAnsi="Tahoma" w:cs="Tahoma"/>
          <w:b/>
          <w:bCs/>
          <w:sz w:val="24"/>
          <w:szCs w:val="24"/>
        </w:rPr>
        <w:br/>
      </w:r>
      <w:r w:rsidRPr="008239C0">
        <w:rPr>
          <w:rFonts w:ascii="Tahoma" w:hAnsi="Tahoma" w:cs="Tahoma"/>
          <w:b/>
          <w:bCs/>
          <w:sz w:val="24"/>
          <w:szCs w:val="24"/>
        </w:rPr>
        <w:t>55520000-1 usługi dostarczania posiłków</w:t>
      </w:r>
    </w:p>
    <w:p w:rsidR="00D57563" w:rsidRPr="008239C0" w:rsidRDefault="00D57563" w:rsidP="008239C0">
      <w:pPr>
        <w:pStyle w:val="tekstost"/>
        <w:tabs>
          <w:tab w:val="left" w:pos="540"/>
        </w:tabs>
        <w:overflowPunct/>
        <w:autoSpaceDE/>
        <w:autoSpaceDN/>
        <w:adjustRightInd/>
        <w:rPr>
          <w:rFonts w:ascii="Tahoma" w:hAnsi="Tahoma" w:cs="Tahoma"/>
          <w:b/>
          <w:bCs/>
          <w:sz w:val="24"/>
          <w:szCs w:val="24"/>
        </w:rPr>
      </w:pPr>
      <w:r w:rsidRPr="008239C0">
        <w:rPr>
          <w:rFonts w:ascii="Tahoma" w:hAnsi="Tahoma" w:cs="Tahoma"/>
          <w:b/>
          <w:bCs/>
          <w:sz w:val="24"/>
          <w:szCs w:val="24"/>
        </w:rPr>
        <w:tab/>
      </w:r>
    </w:p>
    <w:p w:rsidR="00D57563" w:rsidRDefault="00D57563" w:rsidP="00266EE9">
      <w:pPr>
        <w:shd w:val="clear" w:color="auto" w:fill="C0C0C0"/>
        <w:jc w:val="center"/>
        <w:outlineLvl w:val="0"/>
        <w:rPr>
          <w:rFonts w:ascii="Tahoma" w:hAnsi="Tahoma" w:cs="Tahoma"/>
          <w:b/>
          <w:bCs/>
        </w:rPr>
      </w:pPr>
      <w:bookmarkStart w:id="8" w:name="_Toc113353002"/>
      <w:r w:rsidRPr="005412DD">
        <w:rPr>
          <w:rFonts w:ascii="Tahoma" w:hAnsi="Tahoma" w:cs="Tahoma"/>
          <w:b/>
          <w:bCs/>
        </w:rPr>
        <w:t>Rozdział 6: Termin wykonania zamówienia</w:t>
      </w:r>
      <w:bookmarkEnd w:id="8"/>
    </w:p>
    <w:p w:rsidR="00D57563" w:rsidRPr="00AF2884" w:rsidRDefault="00D57563" w:rsidP="00266EE9">
      <w:pPr>
        <w:shd w:val="clear" w:color="auto" w:fill="C0C0C0"/>
        <w:jc w:val="center"/>
        <w:outlineLvl w:val="0"/>
        <w:rPr>
          <w:rFonts w:ascii="Tahoma" w:hAnsi="Tahoma" w:cs="Tahoma"/>
          <w:b/>
          <w:bCs/>
        </w:rPr>
      </w:pPr>
    </w:p>
    <w:p w:rsidR="00D57563" w:rsidRDefault="00D57563" w:rsidP="00266EE9">
      <w:pPr>
        <w:jc w:val="both"/>
        <w:rPr>
          <w:rFonts w:ascii="Tahoma" w:hAnsi="Tahoma" w:cs="Tahoma"/>
        </w:rPr>
      </w:pPr>
    </w:p>
    <w:p w:rsidR="00D57563" w:rsidRPr="008439F2" w:rsidRDefault="00D57563" w:rsidP="00266EE9">
      <w:pPr>
        <w:jc w:val="both"/>
        <w:rPr>
          <w:rFonts w:ascii="Tahoma" w:hAnsi="Tahoma" w:cs="Tahoma"/>
          <w:b/>
          <w:bCs/>
        </w:rPr>
      </w:pPr>
      <w:r w:rsidRPr="005412DD">
        <w:rPr>
          <w:rFonts w:ascii="Tahoma" w:hAnsi="Tahoma" w:cs="Tahoma"/>
        </w:rPr>
        <w:t>Wykonawca zobowiązany jest zrealizować przedmiot zamówienia w terminie</w:t>
      </w:r>
      <w:r>
        <w:rPr>
          <w:rFonts w:ascii="Tahoma" w:hAnsi="Tahoma" w:cs="Tahoma"/>
        </w:rPr>
        <w:t xml:space="preserve"> od </w:t>
      </w:r>
      <w:r>
        <w:rPr>
          <w:rFonts w:ascii="Tahoma" w:hAnsi="Tahoma" w:cs="Tahoma"/>
          <w:b/>
          <w:bCs/>
        </w:rPr>
        <w:t>02</w:t>
      </w:r>
      <w:r w:rsidRPr="008439F2">
        <w:rPr>
          <w:rFonts w:ascii="Tahoma" w:hAnsi="Tahoma" w:cs="Tahoma"/>
          <w:b/>
          <w:bCs/>
        </w:rPr>
        <w:t>.01.202</w:t>
      </w:r>
      <w:r>
        <w:rPr>
          <w:rFonts w:ascii="Tahoma" w:hAnsi="Tahoma" w:cs="Tahoma"/>
          <w:b/>
          <w:bCs/>
        </w:rPr>
        <w:t>5</w:t>
      </w:r>
      <w:r w:rsidRPr="008439F2">
        <w:rPr>
          <w:rFonts w:ascii="Tahoma" w:hAnsi="Tahoma" w:cs="Tahoma"/>
          <w:b/>
          <w:bCs/>
        </w:rPr>
        <w:t>r. do 31.12.202</w:t>
      </w:r>
      <w:r>
        <w:rPr>
          <w:rFonts w:ascii="Tahoma" w:hAnsi="Tahoma" w:cs="Tahoma"/>
          <w:b/>
          <w:bCs/>
        </w:rPr>
        <w:t>5</w:t>
      </w:r>
      <w:r w:rsidRPr="008439F2">
        <w:rPr>
          <w:rFonts w:ascii="Tahoma" w:hAnsi="Tahoma" w:cs="Tahoma"/>
          <w:b/>
          <w:bCs/>
        </w:rPr>
        <w:t xml:space="preserve">r. </w:t>
      </w:r>
    </w:p>
    <w:p w:rsidR="00D57563" w:rsidRPr="00AB0A91" w:rsidRDefault="00D57563" w:rsidP="00266EE9">
      <w:pPr>
        <w:pStyle w:val="BodyText3"/>
        <w:spacing w:after="0"/>
        <w:rPr>
          <w:rFonts w:ascii="Tahoma" w:hAnsi="Tahoma" w:cs="Tahoma"/>
          <w:b/>
          <w:bCs/>
          <w:sz w:val="24"/>
          <w:szCs w:val="24"/>
        </w:rPr>
      </w:pPr>
    </w:p>
    <w:p w:rsidR="00D57563" w:rsidRPr="00AF2884" w:rsidRDefault="00D57563" w:rsidP="00266EE9">
      <w:pPr>
        <w:pStyle w:val="BodyText3"/>
        <w:shd w:val="clear" w:color="auto" w:fill="C0C0C0"/>
        <w:spacing w:after="0"/>
        <w:jc w:val="center"/>
        <w:outlineLvl w:val="0"/>
        <w:rPr>
          <w:rFonts w:ascii="Tahoma" w:hAnsi="Tahoma" w:cs="Tahoma"/>
          <w:b/>
          <w:bCs/>
          <w:sz w:val="24"/>
          <w:szCs w:val="24"/>
        </w:rPr>
      </w:pPr>
      <w:bookmarkStart w:id="9" w:name="_Toc113353003"/>
      <w:r w:rsidRPr="00AA6E69">
        <w:rPr>
          <w:rFonts w:ascii="Tahoma" w:hAnsi="Tahoma" w:cs="Tahoma"/>
          <w:b/>
          <w:bCs/>
          <w:sz w:val="24"/>
          <w:szCs w:val="24"/>
        </w:rPr>
        <w:t>Rozdział 7: Projektowane postanowienia umowy w sprawie zamówienia publicznego, które zostaną wprowadzone do treści tej umowy</w:t>
      </w:r>
      <w:bookmarkEnd w:id="9"/>
    </w:p>
    <w:p w:rsidR="00D57563" w:rsidRDefault="00D57563" w:rsidP="00266EE9">
      <w:pPr>
        <w:pStyle w:val="BodyText3"/>
        <w:spacing w:after="0"/>
        <w:rPr>
          <w:rFonts w:ascii="Tahoma" w:hAnsi="Tahoma" w:cs="Tahoma"/>
          <w:sz w:val="24"/>
          <w:szCs w:val="24"/>
        </w:rPr>
      </w:pPr>
    </w:p>
    <w:p w:rsidR="00D57563" w:rsidRDefault="00D57563" w:rsidP="00266EE9">
      <w:pPr>
        <w:pStyle w:val="BodyText3"/>
        <w:spacing w:after="0"/>
        <w:rPr>
          <w:rFonts w:ascii="Tahoma" w:hAnsi="Tahoma" w:cs="Tahoma"/>
          <w:sz w:val="24"/>
          <w:szCs w:val="24"/>
        </w:rPr>
      </w:pPr>
      <w:r w:rsidRPr="00534D37">
        <w:rPr>
          <w:rFonts w:ascii="Tahoma" w:hAnsi="Tahoma" w:cs="Tahoma"/>
          <w:sz w:val="24"/>
          <w:szCs w:val="24"/>
        </w:rPr>
        <w:t>Projekt</w:t>
      </w:r>
      <w:r>
        <w:rPr>
          <w:rFonts w:ascii="Tahoma" w:hAnsi="Tahoma" w:cs="Tahoma"/>
          <w:sz w:val="24"/>
          <w:szCs w:val="24"/>
        </w:rPr>
        <w:t>owane postanowienia umowne</w:t>
      </w:r>
      <w:r w:rsidRPr="00534D37">
        <w:rPr>
          <w:rFonts w:ascii="Tahoma" w:hAnsi="Tahoma" w:cs="Tahoma"/>
          <w:sz w:val="24"/>
          <w:szCs w:val="24"/>
        </w:rPr>
        <w:t xml:space="preserve"> stanowi</w:t>
      </w:r>
      <w:r>
        <w:rPr>
          <w:rFonts w:ascii="Tahoma" w:hAnsi="Tahoma" w:cs="Tahoma"/>
          <w:sz w:val="24"/>
          <w:szCs w:val="24"/>
        </w:rPr>
        <w:t xml:space="preserve">ą </w:t>
      </w:r>
      <w:r w:rsidRPr="00534D37">
        <w:rPr>
          <w:rFonts w:ascii="Tahoma" w:hAnsi="Tahoma" w:cs="Tahoma"/>
          <w:b/>
          <w:bCs/>
          <w:sz w:val="24"/>
          <w:szCs w:val="24"/>
        </w:rPr>
        <w:t xml:space="preserve">Załącznik nr </w:t>
      </w:r>
      <w:r>
        <w:rPr>
          <w:rFonts w:ascii="Tahoma" w:hAnsi="Tahoma" w:cs="Tahoma"/>
          <w:b/>
          <w:bCs/>
          <w:sz w:val="24"/>
          <w:szCs w:val="24"/>
        </w:rPr>
        <w:t>6</w:t>
      </w:r>
      <w:r w:rsidRPr="00534D37">
        <w:rPr>
          <w:rFonts w:ascii="Tahoma" w:hAnsi="Tahoma" w:cs="Tahoma"/>
          <w:b/>
          <w:bCs/>
          <w:sz w:val="24"/>
          <w:szCs w:val="24"/>
        </w:rPr>
        <w:t xml:space="preserve"> do SWZ</w:t>
      </w:r>
      <w:r>
        <w:rPr>
          <w:rFonts w:ascii="Tahoma" w:hAnsi="Tahoma" w:cs="Tahoma"/>
          <w:sz w:val="24"/>
          <w:szCs w:val="24"/>
        </w:rPr>
        <w:t>.</w:t>
      </w:r>
    </w:p>
    <w:p w:rsidR="00D57563" w:rsidRDefault="00D57563" w:rsidP="00266EE9">
      <w:pPr>
        <w:pStyle w:val="BodyText3"/>
        <w:spacing w:after="0"/>
        <w:rPr>
          <w:rFonts w:ascii="Tahoma" w:hAnsi="Tahoma" w:cs="Tahoma"/>
          <w:sz w:val="24"/>
          <w:szCs w:val="24"/>
        </w:rPr>
      </w:pPr>
    </w:p>
    <w:p w:rsidR="00D57563" w:rsidRPr="00534D37" w:rsidRDefault="00D57563" w:rsidP="00266EE9">
      <w:pPr>
        <w:shd w:val="clear" w:color="auto" w:fill="C0C0C0"/>
        <w:jc w:val="center"/>
        <w:outlineLvl w:val="0"/>
        <w:rPr>
          <w:rFonts w:ascii="Tahoma" w:hAnsi="Tahoma" w:cs="Tahoma"/>
          <w:b/>
          <w:bCs/>
        </w:rPr>
      </w:pPr>
      <w:bookmarkStart w:id="10" w:name="_Toc113353004"/>
      <w:r w:rsidRPr="00534D37">
        <w:rPr>
          <w:rFonts w:ascii="Tahoma" w:hAnsi="Tahoma" w:cs="Tahoma"/>
          <w:b/>
          <w:bCs/>
        </w:rPr>
        <w:t>Rozdział 8: Informacje o środkach komunikacji elektronicznej, przy użyciu których Zamawiający będzie komunikował się z wykonawcami, oraz informacje o wymaganiach technicznych i organizacyjnych sporządzania, wysyłania i odbierania korespondencji elektronicznej</w:t>
      </w:r>
      <w:bookmarkEnd w:id="10"/>
    </w:p>
    <w:p w:rsidR="00D57563" w:rsidRDefault="00D57563" w:rsidP="00266EE9">
      <w:pPr>
        <w:ind w:left="360"/>
        <w:jc w:val="both"/>
        <w:rPr>
          <w:rFonts w:ascii="Tahoma" w:hAnsi="Tahoma" w:cs="Tahoma"/>
        </w:rPr>
      </w:pP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W postępowaniu o udzielenie zamówienia publicznego komunikacja między Zamawiającym a wykonawcami odbywa się przy użyciu Platformy </w:t>
      </w:r>
      <w:r w:rsidRPr="00624D73">
        <w:rPr>
          <w:rFonts w:ascii="Tahoma" w:hAnsi="Tahoma" w:cs="Tahoma"/>
        </w:rPr>
        <w:br/>
        <w:t xml:space="preserve">e-Zamówienia, która jest dostępna pod adresem </w:t>
      </w:r>
      <w:hyperlink r:id="rId11" w:history="1">
        <w:r w:rsidRPr="00624D73">
          <w:rPr>
            <w:rStyle w:val="Hyperlink"/>
            <w:rFonts w:ascii="Tahoma" w:hAnsi="Tahoma" w:cs="Tahoma"/>
          </w:rPr>
          <w:t>https://ezamowienia.gov.pl</w:t>
        </w:r>
      </w:hyperlink>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Korzystanie z Platformy e-Zamówienia jest bezpłatne.</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Adres strony internetowej prowadzonego postępowania (link prowadzący bezpośrednio do widoku postępowania na Platformie e-Zamówienia): </w:t>
      </w:r>
      <w:hyperlink r:id="rId12" w:history="1">
        <w:r w:rsidRPr="00624D73">
          <w:rPr>
            <w:rStyle w:val="Hyperlink"/>
            <w:rFonts w:ascii="Tahoma" w:hAnsi="Tahoma" w:cs="Tahoma"/>
          </w:rPr>
          <w:t>https://ezamowienia.gov.pl</w:t>
        </w:r>
      </w:hyperlink>
    </w:p>
    <w:p w:rsidR="00D57563" w:rsidRPr="00624D73" w:rsidRDefault="00D57563" w:rsidP="00624D73">
      <w:pPr>
        <w:ind w:left="708"/>
        <w:jc w:val="both"/>
        <w:rPr>
          <w:rFonts w:ascii="Tahoma" w:hAnsi="Tahoma" w:cs="Tahoma"/>
        </w:rPr>
      </w:pPr>
      <w:r w:rsidRPr="00624D73">
        <w:rPr>
          <w:rFonts w:ascii="Tahoma" w:hAnsi="Tahoma" w:cs="Tahoma"/>
        </w:rPr>
        <w:t xml:space="preserve">Postępowanie można wyszukać również ze strony głównej Platformy </w:t>
      </w:r>
      <w:r w:rsidRPr="00624D73">
        <w:rPr>
          <w:rFonts w:ascii="Tahoma" w:hAnsi="Tahoma" w:cs="Tahoma"/>
        </w:rPr>
        <w:br/>
        <w:t xml:space="preserve">e-Zamówienia (przycisk „Przeglądaj postępowania/konkursy”). </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Identyfikator (ID) postępowania na Platformie e-Zamówienia:</w:t>
      </w:r>
      <w:r>
        <w:rPr>
          <w:rFonts w:ascii="Tahoma" w:hAnsi="Tahoma" w:cs="Tahoma"/>
        </w:rPr>
        <w:t xml:space="preserve"> </w:t>
      </w:r>
      <w:r w:rsidRPr="00167BF4">
        <w:rPr>
          <w:rFonts w:ascii="Tahoma" w:hAnsi="Tahoma" w:cs="Tahoma"/>
          <w:b/>
          <w:bCs/>
          <w:shd w:val="clear" w:color="auto" w:fill="FFFFFF"/>
        </w:rPr>
        <w:t>ocds-148610-c33a28e6-f30e-4564-8a98-0400f841188a</w:t>
      </w:r>
      <w:r w:rsidRPr="00167BF4">
        <w:rPr>
          <w:rFonts w:ascii="Tahoma" w:hAnsi="Tahoma" w:cs="Tahoma"/>
          <w:shd w:val="clear" w:color="auto" w:fill="FFFFFF"/>
        </w:rPr>
        <w:t>.</w:t>
      </w:r>
      <w:r>
        <w:rPr>
          <w:rFonts w:ascii="Tahoma" w:hAnsi="Tahoma" w:cs="Tahoma"/>
          <w:color w:val="FF0000"/>
          <w:shd w:val="clear" w:color="auto" w:fill="FFFFFF"/>
        </w:rPr>
        <w:t xml:space="preserve"> </w:t>
      </w:r>
      <w:r w:rsidRPr="00624D73">
        <w:rPr>
          <w:rFonts w:ascii="Tahoma" w:hAnsi="Tahoma" w:cs="Tahoma"/>
        </w:rPr>
        <w:t>Wykonawca zamierzający wziąć udział w postępowaniu o udzielenie zamówienia publicznego musi posiadać konto podmiotu „Wykonawca” na Platformie</w:t>
      </w:r>
      <w:r>
        <w:rPr>
          <w:rFonts w:ascii="Tahoma" w:hAnsi="Tahoma" w:cs="Tahoma"/>
        </w:rPr>
        <w:t xml:space="preserve"> </w:t>
      </w:r>
      <w:r w:rsidRPr="00624D73">
        <w:rPr>
          <w:rFonts w:ascii="Tahoma" w:hAnsi="Tahoma" w:cs="Tahoma"/>
        </w:rPr>
        <w:t xml:space="preserve">e-Zamówienia. Szczegółowe informacje na temat zakładania kont podmiotów oraz zasady i warunki korzystania z Platformy e-Zamówienia określa Regulamin Platformy </w:t>
      </w:r>
      <w:r>
        <w:rPr>
          <w:rFonts w:ascii="Tahoma" w:hAnsi="Tahoma" w:cs="Tahoma"/>
        </w:rPr>
        <w:br/>
      </w:r>
      <w:r w:rsidRPr="00624D73">
        <w:rPr>
          <w:rFonts w:ascii="Tahoma" w:hAnsi="Tahoma" w:cs="Tahoma"/>
        </w:rPr>
        <w:t xml:space="preserve">e-Zamówienia, dostępny na stronie internetowej </w:t>
      </w:r>
      <w:hyperlink r:id="rId13" w:history="1">
        <w:r w:rsidRPr="00624D73">
          <w:rPr>
            <w:rStyle w:val="Hyperlink"/>
            <w:rFonts w:ascii="Tahoma" w:hAnsi="Tahoma" w:cs="Tahoma"/>
          </w:rPr>
          <w:t>https://ezamowienia.gov.pl</w:t>
        </w:r>
      </w:hyperlink>
      <w:r w:rsidRPr="00624D73">
        <w:rPr>
          <w:rFonts w:ascii="Tahoma" w:hAnsi="Tahoma" w:cs="Tahoma"/>
        </w:rPr>
        <w:t xml:space="preserve"> oraz informacje zamieszczone w zakładce „Centrum Pomocy”. </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Przeglądanie i pobieranie publicznej treści dokumentacji postępowania nie wymaga posiadania konta na Platformie e-Zamówienia ani logowania. </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Sposób sporządzenia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 </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pzp, ww. regulacje nie będą miały bezpośredniego zastosowania. </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Informacje, oświadczenia lub dokumenty, inne niż wymienione w § 2 ust. 1 Rozporządzenia w sprawie wymagań dla dokumentów elektronicznych, przekazywane w postępowaniu sporządza się w postaci elektronicznej: </w:t>
      </w:r>
      <w:r w:rsidRPr="00624D73">
        <w:rPr>
          <w:rFonts w:ascii="Tahoma" w:hAnsi="Tahoma" w:cs="Tahoma"/>
        </w:rPr>
        <w:br/>
        <w:t xml:space="preserve">a) w formatach danych określonych w przepisach Rozporządzenia w sprawie Krajowych Ram Interoperacyjności (i przekazuje się jako załącznik), lub </w:t>
      </w:r>
      <w:r w:rsidRPr="00624D73">
        <w:rPr>
          <w:rFonts w:ascii="Tahoma" w:hAnsi="Tahoma" w:cs="Tahoma"/>
        </w:rPr>
        <w:br/>
        <w:t xml:space="preserve">b) jako tekst wpisany bezpośrednio do wiadomości przekazywanej przy użyciu środków komunikacji elektronicznej (np. w treści „Formularza do komunikacji”). </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Jeżeli dokumenty elektroniczne, przekazywane przy użyciu środków komunikacji elektronicznej, zawierają informacje stanowiące tajemnicę przedsiębiorstwa w rozumieniu przepisów ustawy z dnia 16 kwietnia 1993 r. </w:t>
      </w:r>
      <w:r w:rsidRPr="00624D73">
        <w:rPr>
          <w:rFonts w:ascii="Tahoma" w:hAnsi="Tahoma" w:cs="Tahoma"/>
        </w:rPr>
        <w:br/>
        <w:t xml:space="preserve">o zwalczaniu nieuczciwej konkurencji wykonawca, w celu utrzymania w poufności tych informacji, przekazuje je w wydzielonym i odpowiednio oznaczonym pliku, wraz z jednoczesnym zaznaczeniem w nazwie pliku „Dokument stanowiący tajemnicę przedsiębiorstwa”. </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 W przypadku załączników, które są zgodnie z ustawą pzp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Możliwość korzystania w postępowaniu z „Formularzy do komunikacji” w pełnym zakresie wymaga posiadania konta „Wykonawcy” na Platformie </w:t>
      </w:r>
      <w:r w:rsidRPr="00624D73">
        <w:rPr>
          <w:rFonts w:ascii="Tahoma" w:hAnsi="Tahoma" w:cs="Tahoma"/>
        </w:rPr>
        <w:br/>
        <w:t xml:space="preserve">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Wszystkie wysłane i odebrane w postępowaniu przez wykonawcę wiadomości widoczne są po zalogowaniu w podglądzie postępowania w zakładce „Komunikacja”. </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Maksymalny rozmiar plików przesyłanych za pośrednictwem „Formularzy do komunikacji” wynosi 150 MB (wielkość ta dotyczy plików przesyłanych jako załączniki do jednego formularza). </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Minimalne wymagania techniczne dotyczące sprzętu używanego w celu korzystania z usług Platformy e-Zamówienia oraz informacje dotyczące specyfikacji połączenia określa Regulamin Platformy e-Zamówienia. </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history="1">
        <w:r w:rsidRPr="00624D73">
          <w:rPr>
            <w:rStyle w:val="Hyperlink"/>
            <w:rFonts w:ascii="Tahoma" w:hAnsi="Tahoma" w:cs="Tahoma"/>
          </w:rPr>
          <w:t>https://ezamowienia.gov.pl</w:t>
        </w:r>
      </w:hyperlink>
      <w:r w:rsidRPr="00624D73">
        <w:rPr>
          <w:rFonts w:ascii="Tahoma" w:hAnsi="Tahoma" w:cs="Tahoma"/>
        </w:rPr>
        <w:t xml:space="preserve"> w zakładce „Zgłoś problem”. </w:t>
      </w:r>
    </w:p>
    <w:p w:rsidR="00D57563" w:rsidRPr="00624D73" w:rsidRDefault="00D57563" w:rsidP="008239C0">
      <w:pPr>
        <w:numPr>
          <w:ilvl w:val="0"/>
          <w:numId w:val="4"/>
        </w:numPr>
        <w:ind w:hanging="720"/>
        <w:jc w:val="both"/>
        <w:rPr>
          <w:rFonts w:ascii="Tahoma" w:hAnsi="Tahoma" w:cs="Tahoma"/>
        </w:rPr>
      </w:pPr>
      <w:r w:rsidRPr="00624D73">
        <w:rPr>
          <w:rFonts w:ascii="Tahoma" w:hAnsi="Tahoma" w:cs="Tahoma"/>
        </w:rPr>
        <w:t xml:space="preserve">W szczególnie uzasadnionych przypadkach uniemożliwiających komunikację wykonawcy i Zamawiającego za pośrednictwem Platformy e-Zamówienia, Zamawiający dopuszcza komunikację za pomocą poczty elektronicznej na adres e-mail: </w:t>
      </w:r>
      <w:hyperlink r:id="rId15" w:history="1">
        <w:r w:rsidRPr="00624D73">
          <w:rPr>
            <w:rStyle w:val="Hyperlink"/>
            <w:rFonts w:ascii="Tahoma" w:hAnsi="Tahoma" w:cs="Tahoma"/>
          </w:rPr>
          <w:t>szkola@spwzaradzynska.pl</w:t>
        </w:r>
      </w:hyperlink>
      <w:r>
        <w:rPr>
          <w:rFonts w:ascii="Tahoma" w:hAnsi="Tahoma" w:cs="Tahoma"/>
        </w:rPr>
        <w:t xml:space="preserve"> </w:t>
      </w:r>
      <w:r w:rsidRPr="00624D73">
        <w:rPr>
          <w:rFonts w:ascii="Tahoma" w:hAnsi="Tahoma" w:cs="Tahoma"/>
        </w:rPr>
        <w:t>(nie dotyczy składania ofert).</w:t>
      </w:r>
    </w:p>
    <w:p w:rsidR="00D57563" w:rsidRPr="0073506F" w:rsidRDefault="00D57563" w:rsidP="00266EE9">
      <w:pPr>
        <w:ind w:left="360"/>
        <w:jc w:val="both"/>
        <w:rPr>
          <w:rFonts w:ascii="Tahoma" w:hAnsi="Tahoma" w:cs="Tahoma"/>
        </w:rPr>
      </w:pPr>
    </w:p>
    <w:p w:rsidR="00D57563" w:rsidRPr="005323C7" w:rsidRDefault="00D57563" w:rsidP="00266EE9">
      <w:pPr>
        <w:shd w:val="clear" w:color="auto" w:fill="C0C0C0"/>
        <w:jc w:val="center"/>
        <w:outlineLvl w:val="0"/>
        <w:rPr>
          <w:rFonts w:ascii="Tahoma" w:hAnsi="Tahoma" w:cs="Tahoma"/>
          <w:b/>
          <w:bCs/>
        </w:rPr>
      </w:pPr>
      <w:bookmarkStart w:id="11" w:name="_Toc113353005"/>
      <w:r w:rsidRPr="005323C7">
        <w:rPr>
          <w:rFonts w:ascii="Tahoma" w:hAnsi="Tahoma" w:cs="Tahoma"/>
          <w:b/>
          <w:bCs/>
        </w:rPr>
        <w:t>Rozdział 9: Wskazanie osób uprawnionych do komunikowania się z Wykonawcami</w:t>
      </w:r>
      <w:bookmarkEnd w:id="11"/>
    </w:p>
    <w:p w:rsidR="00D57563" w:rsidRDefault="00D57563" w:rsidP="00266EE9">
      <w:pPr>
        <w:pStyle w:val="pkt1"/>
        <w:spacing w:before="0" w:after="40"/>
        <w:ind w:left="0" w:firstLine="0"/>
        <w:rPr>
          <w:rFonts w:ascii="Tahoma" w:hAnsi="Tahoma" w:cs="Tahoma"/>
          <w:sz w:val="24"/>
          <w:szCs w:val="24"/>
        </w:rPr>
      </w:pPr>
    </w:p>
    <w:p w:rsidR="00D57563" w:rsidRDefault="00D57563" w:rsidP="00266EE9">
      <w:pPr>
        <w:pStyle w:val="pkt1"/>
        <w:spacing w:before="0" w:after="40"/>
        <w:ind w:left="0" w:firstLine="0"/>
        <w:rPr>
          <w:rFonts w:ascii="Tahoma" w:hAnsi="Tahoma" w:cs="Tahoma"/>
          <w:sz w:val="24"/>
          <w:szCs w:val="24"/>
        </w:rPr>
      </w:pPr>
      <w:r w:rsidRPr="008B6EF6">
        <w:rPr>
          <w:rFonts w:ascii="Tahoma" w:hAnsi="Tahoma" w:cs="Tahoma"/>
          <w:sz w:val="24"/>
          <w:szCs w:val="24"/>
        </w:rPr>
        <w:t xml:space="preserve">Osobami upoważnionymi do porozumiewania się z wykonawcami </w:t>
      </w:r>
      <w:r>
        <w:rPr>
          <w:rFonts w:ascii="Tahoma" w:hAnsi="Tahoma" w:cs="Tahoma"/>
          <w:sz w:val="24"/>
          <w:szCs w:val="24"/>
        </w:rPr>
        <w:t>jest Pani Monika Nocuń</w:t>
      </w:r>
    </w:p>
    <w:p w:rsidR="00D57563" w:rsidRDefault="00D57563" w:rsidP="00266EE9">
      <w:pPr>
        <w:pStyle w:val="pkt1"/>
        <w:spacing w:before="0" w:after="40"/>
        <w:ind w:left="0" w:firstLine="0"/>
        <w:rPr>
          <w:rFonts w:ascii="Tahoma" w:hAnsi="Tahoma" w:cs="Tahoma"/>
          <w:sz w:val="24"/>
          <w:szCs w:val="24"/>
        </w:rPr>
      </w:pPr>
      <w:r w:rsidRPr="008B6EF6">
        <w:rPr>
          <w:rFonts w:ascii="Tahoma" w:hAnsi="Tahoma" w:cs="Tahoma"/>
          <w:sz w:val="24"/>
          <w:szCs w:val="24"/>
        </w:rPr>
        <w:t>Jednocześnie Zamawiający informuje, że przepisy ustawy Pzp nie pozwalają na jakikolwiek inny kontakt - zarówno z zamawiającym, jak i osobami uprawnionymi do porozumiewania się z wykonawcami - niż wskazany w rozdziale</w:t>
      </w:r>
      <w:r>
        <w:rPr>
          <w:rFonts w:ascii="Tahoma" w:hAnsi="Tahoma" w:cs="Tahoma"/>
          <w:sz w:val="24"/>
          <w:szCs w:val="24"/>
        </w:rPr>
        <w:t xml:space="preserve"> 8 SWZ</w:t>
      </w:r>
      <w:r w:rsidRPr="008B6EF6">
        <w:rPr>
          <w:rFonts w:ascii="Tahoma" w:hAnsi="Tahoma" w:cs="Tahoma"/>
          <w:sz w:val="24"/>
          <w:szCs w:val="24"/>
        </w:rPr>
        <w:t>. Oznacza to, że zamawiający nie będzie reagował na inne formy kontaktowania się z nim, w szczególności na kontakt osobisty w swojej siedzibie.</w:t>
      </w:r>
    </w:p>
    <w:p w:rsidR="00D57563" w:rsidRDefault="00D57563" w:rsidP="00266EE9">
      <w:pPr>
        <w:rPr>
          <w:rFonts w:ascii="Tahoma" w:hAnsi="Tahoma" w:cs="Tahoma"/>
          <w:b/>
          <w:bCs/>
        </w:rPr>
      </w:pPr>
    </w:p>
    <w:p w:rsidR="00D57563" w:rsidRDefault="00D57563" w:rsidP="00266EE9">
      <w:pPr>
        <w:rPr>
          <w:rFonts w:ascii="Tahoma" w:hAnsi="Tahoma" w:cs="Tahoma"/>
          <w:b/>
          <w:bCs/>
        </w:rPr>
      </w:pPr>
    </w:p>
    <w:p w:rsidR="00D57563" w:rsidRDefault="00D57563" w:rsidP="00266EE9">
      <w:pPr>
        <w:rPr>
          <w:rFonts w:ascii="Tahoma" w:hAnsi="Tahoma" w:cs="Tahoma"/>
          <w:b/>
          <w:bCs/>
        </w:rPr>
      </w:pPr>
    </w:p>
    <w:p w:rsidR="00D57563" w:rsidRDefault="00D57563" w:rsidP="00266EE9">
      <w:pPr>
        <w:rPr>
          <w:rFonts w:ascii="Tahoma" w:hAnsi="Tahoma" w:cs="Tahoma"/>
          <w:b/>
          <w:bCs/>
        </w:rPr>
      </w:pPr>
    </w:p>
    <w:p w:rsidR="00D57563" w:rsidRDefault="00D57563" w:rsidP="00266EE9">
      <w:pPr>
        <w:rPr>
          <w:rFonts w:ascii="Tahoma" w:hAnsi="Tahoma" w:cs="Tahoma"/>
          <w:b/>
          <w:bCs/>
        </w:rPr>
      </w:pPr>
    </w:p>
    <w:p w:rsidR="00D57563" w:rsidRDefault="00D57563" w:rsidP="00266EE9">
      <w:pPr>
        <w:shd w:val="clear" w:color="auto" w:fill="C0C0C0"/>
        <w:jc w:val="center"/>
        <w:outlineLvl w:val="0"/>
        <w:rPr>
          <w:rFonts w:ascii="Tahoma" w:hAnsi="Tahoma" w:cs="Tahoma"/>
          <w:b/>
          <w:bCs/>
        </w:rPr>
      </w:pPr>
      <w:bookmarkStart w:id="12" w:name="_Toc113353006"/>
      <w:r w:rsidRPr="000B35EF">
        <w:rPr>
          <w:rFonts w:ascii="Tahoma" w:hAnsi="Tahoma" w:cs="Tahoma"/>
          <w:b/>
          <w:bCs/>
        </w:rPr>
        <w:t>Rozdział 10: Termin związania ofertą</w:t>
      </w:r>
      <w:bookmarkEnd w:id="12"/>
    </w:p>
    <w:p w:rsidR="00D57563" w:rsidRPr="000B35EF" w:rsidRDefault="00D57563" w:rsidP="00266EE9">
      <w:pPr>
        <w:shd w:val="clear" w:color="auto" w:fill="C0C0C0"/>
        <w:jc w:val="center"/>
        <w:rPr>
          <w:rFonts w:ascii="Tahoma" w:hAnsi="Tahoma" w:cs="Tahoma"/>
          <w:b/>
          <w:bCs/>
        </w:rPr>
      </w:pPr>
    </w:p>
    <w:p w:rsidR="00D57563" w:rsidRDefault="00D57563" w:rsidP="00266EE9">
      <w:pPr>
        <w:jc w:val="both"/>
        <w:rPr>
          <w:rFonts w:ascii="Tahoma" w:hAnsi="Tahoma" w:cs="Tahoma"/>
        </w:rPr>
      </w:pPr>
    </w:p>
    <w:p w:rsidR="00D57563" w:rsidRPr="00B36426" w:rsidRDefault="00D57563" w:rsidP="00266EE9">
      <w:pPr>
        <w:jc w:val="both"/>
        <w:rPr>
          <w:rFonts w:ascii="Tahoma" w:hAnsi="Tahoma" w:cs="Tahoma"/>
          <w:color w:val="FF6600"/>
        </w:rPr>
      </w:pPr>
      <w:r w:rsidRPr="000B35EF">
        <w:rPr>
          <w:rFonts w:ascii="Tahoma" w:hAnsi="Tahoma" w:cs="Tahoma"/>
        </w:rPr>
        <w:t xml:space="preserve">1. </w:t>
      </w:r>
      <w:r w:rsidRPr="009D2E8E">
        <w:rPr>
          <w:rFonts w:ascii="Tahoma" w:hAnsi="Tahoma" w:cs="Tahoma"/>
          <w:b/>
          <w:bCs/>
        </w:rPr>
        <w:t>Wykonawca jest związany ofertą 30 dni od dnia upływu terminu składania</w:t>
      </w:r>
      <w:r>
        <w:rPr>
          <w:rFonts w:ascii="Tahoma" w:hAnsi="Tahoma" w:cs="Tahoma"/>
          <w:b/>
          <w:bCs/>
        </w:rPr>
        <w:t xml:space="preserve"> </w:t>
      </w:r>
      <w:r w:rsidRPr="00F94CF0">
        <w:rPr>
          <w:rFonts w:ascii="Tahoma" w:hAnsi="Tahoma" w:cs="Tahoma"/>
          <w:b/>
          <w:bCs/>
        </w:rPr>
        <w:t>ofert</w:t>
      </w:r>
      <w:r>
        <w:rPr>
          <w:rFonts w:ascii="Tahoma" w:hAnsi="Tahoma" w:cs="Tahoma"/>
          <w:b/>
          <w:bCs/>
        </w:rPr>
        <w:t xml:space="preserve"> tj. </w:t>
      </w:r>
      <w:r w:rsidRPr="00736311">
        <w:rPr>
          <w:rFonts w:ascii="Tahoma" w:hAnsi="Tahoma" w:cs="Tahoma"/>
          <w:b/>
          <w:bCs/>
        </w:rPr>
        <w:t>do dnia 21.12.2024 r.</w:t>
      </w:r>
    </w:p>
    <w:p w:rsidR="00D57563" w:rsidRPr="000B35EF" w:rsidRDefault="00D57563" w:rsidP="00266EE9">
      <w:pPr>
        <w:spacing w:before="120"/>
        <w:jc w:val="both"/>
        <w:rPr>
          <w:rFonts w:ascii="Tahoma" w:hAnsi="Tahoma" w:cs="Tahoma"/>
        </w:rPr>
      </w:pPr>
      <w:r w:rsidRPr="000B35EF">
        <w:rPr>
          <w:rFonts w:ascii="Tahoma" w:hAnsi="Tahoma" w:cs="Tahoma"/>
        </w:rPr>
        <w:t xml:space="preserve">2. W przypadku gdy wybór najkorzystniejszej oferty nie nastąpi przed upływem terminu związania ofertą, Zamawiający przed upływem terminu związania ofertą zwróci się jednokrotnie do Wykonawców o wyrażenie zgody na przedłużenie tego terminu o wskazany przez niego okres, nie dłuższy niż 30 dni. </w:t>
      </w:r>
    </w:p>
    <w:p w:rsidR="00D57563" w:rsidRDefault="00D57563" w:rsidP="00266EE9">
      <w:pPr>
        <w:spacing w:before="120"/>
        <w:jc w:val="both"/>
        <w:rPr>
          <w:rFonts w:ascii="Tahoma" w:hAnsi="Tahoma" w:cs="Tahoma"/>
        </w:rPr>
      </w:pPr>
      <w:r w:rsidRPr="000B35EF">
        <w:rPr>
          <w:rFonts w:ascii="Tahoma" w:hAnsi="Tahoma" w:cs="Tahoma"/>
        </w:rPr>
        <w:t>3. Przedłużenie terminu związania ofertą, o którym mowa w pkt 2, wymaga złoż</w:t>
      </w:r>
      <w:r>
        <w:rPr>
          <w:rFonts w:ascii="Tahoma" w:hAnsi="Tahoma" w:cs="Tahoma"/>
        </w:rPr>
        <w:t xml:space="preserve">enia przez Wykonawcę pisemnego </w:t>
      </w:r>
      <w:r w:rsidRPr="000B35EF">
        <w:rPr>
          <w:rFonts w:ascii="Tahoma" w:hAnsi="Tahoma" w:cs="Tahoma"/>
        </w:rPr>
        <w:t xml:space="preserve">oświadczenia o wyrażeniu zgody na przedłużenie terminu związania oferta. </w:t>
      </w:r>
    </w:p>
    <w:p w:rsidR="00D57563" w:rsidRPr="00FF4C49" w:rsidRDefault="00D57563" w:rsidP="00266EE9">
      <w:pPr>
        <w:spacing w:before="120"/>
        <w:jc w:val="both"/>
        <w:rPr>
          <w:rFonts w:ascii="Tahoma" w:hAnsi="Tahoma" w:cs="Tahoma"/>
        </w:rPr>
      </w:pPr>
      <w:r w:rsidRPr="00FF4C49">
        <w:rPr>
          <w:rFonts w:ascii="Tahoma" w:hAnsi="Tahoma" w:cs="Tahoma"/>
        </w:rPr>
        <w:t xml:space="preserve">4. Jeżeli termin związania ofertą upłynie przed wyborem najkorzystniejszej oferty, Zamawiający wezwie Wykonawcę, którego oferta otrzymała najwyższą ocenę, do wyrażenia, w wyznaczonym przez Zamawiającego terminie, pisemnej zgody na wybór jego oferty. </w:t>
      </w:r>
    </w:p>
    <w:p w:rsidR="00D57563" w:rsidRDefault="00D57563" w:rsidP="00266EE9">
      <w:pPr>
        <w:spacing w:before="120"/>
        <w:jc w:val="both"/>
        <w:rPr>
          <w:rFonts w:ascii="Tahoma" w:hAnsi="Tahoma" w:cs="Tahoma"/>
        </w:rPr>
      </w:pPr>
      <w:r w:rsidRPr="00FF4C49">
        <w:rPr>
          <w:rFonts w:ascii="Tahoma" w:hAnsi="Tahoma" w:cs="Tahoma"/>
        </w:rPr>
        <w:t xml:space="preserve">5. W przypadku braku zgody, o której mowa w pkt 4, oferta podlega odrzuceniu, a Zamawiający zwraca się o wyrażenie takiej zgody do kolejnego Wykonawcy, którego oferta została najwyżej oceniona, chyba że zachodzą przesłanki do unieważnienia postępowania. </w:t>
      </w:r>
    </w:p>
    <w:p w:rsidR="00D57563" w:rsidRDefault="00D57563" w:rsidP="00266EE9">
      <w:pPr>
        <w:jc w:val="both"/>
        <w:rPr>
          <w:rFonts w:ascii="Tahoma" w:hAnsi="Tahoma" w:cs="Tahoma"/>
        </w:rPr>
      </w:pPr>
    </w:p>
    <w:p w:rsidR="00D57563" w:rsidRDefault="00D57563" w:rsidP="00266EE9">
      <w:pPr>
        <w:shd w:val="clear" w:color="auto" w:fill="C0C0C0"/>
        <w:jc w:val="center"/>
        <w:outlineLvl w:val="0"/>
        <w:rPr>
          <w:rFonts w:ascii="Tahoma" w:hAnsi="Tahoma" w:cs="Tahoma"/>
          <w:b/>
          <w:bCs/>
        </w:rPr>
      </w:pPr>
      <w:bookmarkStart w:id="13" w:name="_Toc113353007"/>
      <w:r w:rsidRPr="00EC2AE8">
        <w:rPr>
          <w:rFonts w:ascii="Tahoma" w:hAnsi="Tahoma" w:cs="Tahoma"/>
          <w:b/>
          <w:bCs/>
        </w:rPr>
        <w:t>Rozdział 11: Opis sposobu przygotowania oferty</w:t>
      </w:r>
      <w:bookmarkEnd w:id="13"/>
    </w:p>
    <w:p w:rsidR="00D57563" w:rsidRPr="00EC2AE8" w:rsidRDefault="00D57563" w:rsidP="00266EE9">
      <w:pPr>
        <w:shd w:val="clear" w:color="auto" w:fill="C0C0C0"/>
        <w:jc w:val="center"/>
        <w:rPr>
          <w:rFonts w:ascii="Tahoma" w:hAnsi="Tahoma" w:cs="Tahoma"/>
          <w:b/>
          <w:bCs/>
        </w:rPr>
      </w:pPr>
    </w:p>
    <w:p w:rsidR="00D57563" w:rsidRDefault="00D57563" w:rsidP="00266EE9">
      <w:pPr>
        <w:pStyle w:val="BodyText3"/>
        <w:spacing w:after="0"/>
        <w:rPr>
          <w:rFonts w:ascii="Tahoma" w:hAnsi="Tahoma" w:cs="Tahoma"/>
          <w:b/>
          <w:bCs/>
          <w:sz w:val="24"/>
          <w:szCs w:val="24"/>
        </w:rPr>
      </w:pPr>
    </w:p>
    <w:p w:rsidR="00D57563" w:rsidRDefault="00D57563" w:rsidP="00266EE9">
      <w:pPr>
        <w:jc w:val="both"/>
        <w:rPr>
          <w:rFonts w:ascii="Tahoma" w:hAnsi="Tahoma" w:cs="Tahoma"/>
        </w:rPr>
      </w:pPr>
      <w:r w:rsidRPr="005629F4">
        <w:rPr>
          <w:rFonts w:ascii="Tahoma" w:hAnsi="Tahoma" w:cs="Tahoma"/>
        </w:rPr>
        <w:t xml:space="preserve">1. Wykonawca ma prawo złożyć tylko jedną ofertę, zawierającą jednoznacznie opisaną propozycję. Złożenie większej liczby ofert, spowoduje odrzucenie wszystkich ofert złożonych przez danego Wykonawcę. </w:t>
      </w:r>
    </w:p>
    <w:p w:rsidR="00D57563" w:rsidRPr="005629F4" w:rsidRDefault="00D57563" w:rsidP="00266EE9">
      <w:pPr>
        <w:spacing w:before="120"/>
        <w:jc w:val="both"/>
        <w:rPr>
          <w:rFonts w:ascii="Tahoma" w:hAnsi="Tahoma" w:cs="Tahoma"/>
        </w:rPr>
      </w:pPr>
      <w:r w:rsidRPr="005629F4">
        <w:rPr>
          <w:rFonts w:ascii="Tahoma" w:hAnsi="Tahoma" w:cs="Tahoma"/>
        </w:rPr>
        <w:t xml:space="preserve">2. Podpisanie dokumentów: </w:t>
      </w:r>
    </w:p>
    <w:p w:rsidR="00D57563" w:rsidRDefault="00D57563" w:rsidP="00266EE9">
      <w:pPr>
        <w:spacing w:before="120"/>
        <w:ind w:left="900" w:hanging="540"/>
        <w:jc w:val="both"/>
        <w:rPr>
          <w:rFonts w:ascii="Tahoma" w:hAnsi="Tahoma" w:cs="Tahoma"/>
        </w:rPr>
      </w:pPr>
      <w:r w:rsidRPr="005629F4">
        <w:rPr>
          <w:rFonts w:ascii="Tahoma" w:hAnsi="Tahoma" w:cs="Tahoma"/>
        </w:rPr>
        <w:t xml:space="preserve">2.1 </w:t>
      </w:r>
      <w:r>
        <w:rPr>
          <w:rFonts w:ascii="Tahoma" w:hAnsi="Tahoma" w:cs="Tahoma"/>
        </w:rPr>
        <w:tab/>
      </w:r>
      <w:r w:rsidRPr="005629F4">
        <w:rPr>
          <w:rFonts w:ascii="Tahoma" w:hAnsi="Tahoma" w:cs="Tahoma"/>
        </w:rPr>
        <w:t xml:space="preserve">Formularz ofertowy, </w:t>
      </w:r>
      <w:r w:rsidRPr="00736311">
        <w:rPr>
          <w:rFonts w:ascii="Tahoma" w:hAnsi="Tahoma" w:cs="Tahoma"/>
        </w:rPr>
        <w:t>formularz oświadczeń</w:t>
      </w:r>
      <w:r>
        <w:rPr>
          <w:rFonts w:ascii="Tahoma" w:hAnsi="Tahoma" w:cs="Tahoma"/>
        </w:rPr>
        <w:t xml:space="preserve">, </w:t>
      </w:r>
      <w:r w:rsidRPr="005629F4">
        <w:rPr>
          <w:rFonts w:ascii="Tahoma" w:hAnsi="Tahoma" w:cs="Tahoma"/>
        </w:rPr>
        <w:t xml:space="preserve">oświadczenie o niepodleganiu wykluczeniu, oświadczenie o spełnianiu warunków udziału w postępowaniu, podmiotowe środki dowodowe, w tym oświadczenie, o którym mowa w art. 117 ust. 4 ustawy Pzp, , pełnomocnictwo muszą być sporządzone w jednym z formatów danych, zgodnie z Rozporządzeniem Rady Ministrów z dnia 12 kwietnia 2012 r. w sprawie Krajowych Ram Interoperacyjności, minimalnych wymagań dla rejestrów publicznych i wymiany informacji w postaci elektronicznej oraz minimalnych wymagań dla systemów teleinformatycznych. </w:t>
      </w:r>
    </w:p>
    <w:p w:rsidR="00D57563" w:rsidRDefault="00D57563" w:rsidP="00266EE9">
      <w:pPr>
        <w:spacing w:before="120"/>
        <w:ind w:left="900" w:hanging="540"/>
        <w:jc w:val="both"/>
        <w:rPr>
          <w:rFonts w:ascii="Tahoma" w:hAnsi="Tahoma" w:cs="Tahoma"/>
        </w:rPr>
      </w:pPr>
      <w:r>
        <w:rPr>
          <w:rFonts w:ascii="Tahoma" w:hAnsi="Tahoma" w:cs="Tahoma"/>
        </w:rPr>
        <w:tab/>
      </w:r>
      <w:r w:rsidRPr="005629F4">
        <w:rPr>
          <w:rFonts w:ascii="Tahoma" w:hAnsi="Tahoma" w:cs="Tahoma"/>
        </w:rPr>
        <w:t>Zamawiający rekomenduje</w:t>
      </w:r>
      <w:r>
        <w:rPr>
          <w:rFonts w:ascii="Tahoma" w:hAnsi="Tahoma" w:cs="Tahoma"/>
        </w:rPr>
        <w:t xml:space="preserve"> następujące formaty:</w:t>
      </w:r>
      <w:r w:rsidRPr="005629F4">
        <w:rPr>
          <w:rFonts w:ascii="Tahoma" w:hAnsi="Tahoma" w:cs="Tahoma"/>
          <w:b/>
          <w:bCs/>
        </w:rPr>
        <w:t>.pdf, .zip, .7z</w:t>
      </w:r>
      <w:r w:rsidRPr="005629F4">
        <w:rPr>
          <w:rFonts w:ascii="Tahoma" w:hAnsi="Tahoma" w:cs="Tahoma"/>
        </w:rPr>
        <w:t xml:space="preserve"> (formaty poddając</w:t>
      </w:r>
      <w:r>
        <w:rPr>
          <w:rFonts w:ascii="Tahoma" w:hAnsi="Tahoma" w:cs="Tahoma"/>
        </w:rPr>
        <w:t>e</w:t>
      </w:r>
      <w:r w:rsidRPr="005629F4">
        <w:rPr>
          <w:rFonts w:ascii="Tahoma" w:hAnsi="Tahoma" w:cs="Tahoma"/>
        </w:rPr>
        <w:t xml:space="preserve"> dane kompresji)</w:t>
      </w:r>
      <w:r>
        <w:rPr>
          <w:rFonts w:ascii="Tahoma" w:hAnsi="Tahoma" w:cs="Tahoma"/>
        </w:rPr>
        <w:t>.</w:t>
      </w:r>
    </w:p>
    <w:p w:rsidR="00D57563" w:rsidRDefault="00D57563" w:rsidP="00266EE9">
      <w:pPr>
        <w:ind w:left="900"/>
        <w:jc w:val="both"/>
        <w:rPr>
          <w:rFonts w:ascii="Tahoma" w:hAnsi="Tahoma" w:cs="Tahoma"/>
        </w:rPr>
      </w:pPr>
      <w:r w:rsidRPr="005629F4">
        <w:rPr>
          <w:rFonts w:ascii="Tahoma" w:hAnsi="Tahoma" w:cs="Tahoma"/>
        </w:rPr>
        <w:t>Dokumenty należy opatrzyć</w:t>
      </w:r>
      <w:r>
        <w:rPr>
          <w:rFonts w:ascii="Tahoma" w:hAnsi="Tahoma" w:cs="Tahoma"/>
        </w:rPr>
        <w:t>:</w:t>
      </w:r>
    </w:p>
    <w:p w:rsidR="00D57563" w:rsidRDefault="00D57563" w:rsidP="00266EE9">
      <w:pPr>
        <w:ind w:left="900"/>
        <w:jc w:val="both"/>
        <w:rPr>
          <w:rFonts w:ascii="Tahoma" w:hAnsi="Tahoma" w:cs="Tahoma"/>
        </w:rPr>
      </w:pPr>
      <w:r>
        <w:rPr>
          <w:rFonts w:ascii="Tahoma" w:hAnsi="Tahoma" w:cs="Tahoma"/>
        </w:rPr>
        <w:t>-</w:t>
      </w:r>
      <w:r w:rsidRPr="005629F4">
        <w:rPr>
          <w:rFonts w:ascii="Tahoma" w:hAnsi="Tahoma" w:cs="Tahoma"/>
          <w:b/>
          <w:bCs/>
        </w:rPr>
        <w:t>kwalifikowanym podpisem elektronicznym</w:t>
      </w:r>
      <w:r w:rsidRPr="005629F4">
        <w:rPr>
          <w:rFonts w:ascii="Tahoma" w:hAnsi="Tahoma" w:cs="Tahoma"/>
        </w:rPr>
        <w:t xml:space="preserve">, lub </w:t>
      </w:r>
    </w:p>
    <w:p w:rsidR="00D57563" w:rsidRDefault="00D57563" w:rsidP="00266EE9">
      <w:pPr>
        <w:ind w:left="900"/>
        <w:jc w:val="both"/>
        <w:rPr>
          <w:rFonts w:ascii="Tahoma" w:hAnsi="Tahoma" w:cs="Tahoma"/>
        </w:rPr>
      </w:pPr>
      <w:r>
        <w:rPr>
          <w:rFonts w:ascii="Tahoma" w:hAnsi="Tahoma" w:cs="Tahoma"/>
        </w:rPr>
        <w:t xml:space="preserve">- </w:t>
      </w:r>
      <w:r w:rsidRPr="005629F4">
        <w:rPr>
          <w:rFonts w:ascii="Tahoma" w:hAnsi="Tahoma" w:cs="Tahoma"/>
          <w:b/>
          <w:bCs/>
        </w:rPr>
        <w:t>podpisem zaufanym</w:t>
      </w:r>
      <w:r w:rsidRPr="005629F4">
        <w:rPr>
          <w:rFonts w:ascii="Tahoma" w:hAnsi="Tahoma" w:cs="Tahoma"/>
        </w:rPr>
        <w:t xml:space="preserve"> lub </w:t>
      </w:r>
    </w:p>
    <w:p w:rsidR="00D57563" w:rsidRPr="005629F4" w:rsidRDefault="00D57563" w:rsidP="00266EE9">
      <w:pPr>
        <w:ind w:left="900"/>
        <w:jc w:val="both"/>
        <w:rPr>
          <w:rFonts w:ascii="Tahoma" w:hAnsi="Tahoma" w:cs="Tahoma"/>
        </w:rPr>
      </w:pPr>
      <w:r>
        <w:rPr>
          <w:rFonts w:ascii="Tahoma" w:hAnsi="Tahoma" w:cs="Tahoma"/>
        </w:rPr>
        <w:t xml:space="preserve">- </w:t>
      </w:r>
      <w:r w:rsidRPr="005629F4">
        <w:rPr>
          <w:rFonts w:ascii="Tahoma" w:hAnsi="Tahoma" w:cs="Tahoma"/>
          <w:b/>
          <w:bCs/>
        </w:rPr>
        <w:t>elektronicznym podpisem osobistym</w:t>
      </w:r>
      <w:r w:rsidRPr="005629F4">
        <w:rPr>
          <w:rFonts w:ascii="Tahoma" w:hAnsi="Tahoma" w:cs="Tahoma"/>
        </w:rPr>
        <w:t xml:space="preserve">. </w:t>
      </w:r>
    </w:p>
    <w:p w:rsidR="00D57563" w:rsidRPr="005629F4" w:rsidRDefault="00D57563" w:rsidP="00266EE9">
      <w:pPr>
        <w:spacing w:before="120"/>
        <w:ind w:left="900" w:hanging="540"/>
        <w:jc w:val="both"/>
        <w:rPr>
          <w:rFonts w:ascii="Tahoma" w:hAnsi="Tahoma" w:cs="Tahoma"/>
        </w:rPr>
      </w:pPr>
      <w:r w:rsidRPr="005629F4">
        <w:rPr>
          <w:rFonts w:ascii="Tahoma" w:hAnsi="Tahoma" w:cs="Tahoma"/>
        </w:rPr>
        <w:t xml:space="preserve">2.2 </w:t>
      </w:r>
      <w:r>
        <w:rPr>
          <w:rFonts w:ascii="Tahoma" w:hAnsi="Tahoma" w:cs="Tahoma"/>
        </w:rPr>
        <w:tab/>
      </w:r>
      <w:r w:rsidRPr="005629F4">
        <w:rPr>
          <w:rFonts w:ascii="Tahoma" w:hAnsi="Tahoma" w:cs="Tahoma"/>
        </w:rPr>
        <w:t xml:space="preserve">Podpis musi zostać złożony </w:t>
      </w:r>
      <w:r w:rsidRPr="00A52820">
        <w:rPr>
          <w:rFonts w:ascii="Tahoma" w:hAnsi="Tahoma" w:cs="Tahoma"/>
          <w:b/>
          <w:bCs/>
        </w:rPr>
        <w:t>bezpośrednio na pliku z ofertą</w:t>
      </w:r>
      <w:r w:rsidRPr="005629F4">
        <w:rPr>
          <w:rFonts w:ascii="Tahoma" w:hAnsi="Tahoma" w:cs="Tahoma"/>
        </w:rPr>
        <w:t xml:space="preserve"> wykonawcy lub </w:t>
      </w:r>
      <w:r w:rsidRPr="00A52820">
        <w:rPr>
          <w:rFonts w:ascii="Tahoma" w:hAnsi="Tahoma" w:cs="Tahoma"/>
          <w:b/>
          <w:bCs/>
        </w:rPr>
        <w:t>na „paczce” dokumentów elektronicznych</w:t>
      </w:r>
      <w:r w:rsidRPr="005629F4">
        <w:rPr>
          <w:rFonts w:ascii="Tahoma" w:hAnsi="Tahoma" w:cs="Tahoma"/>
        </w:rPr>
        <w:t xml:space="preserve"> zawierających ofertę wykonawcy. Oferta, która została złożona bez opatrzenia właściwym podpisem elektronicznym podlega odrzuceniu na podstawie art. 226 ust. 1 pkt 3 ustawy Pzp z uwagi na niezgodność z art. 63 ustawy Pzp. </w:t>
      </w:r>
    </w:p>
    <w:p w:rsidR="00D57563" w:rsidRPr="005629F4" w:rsidRDefault="00D57563" w:rsidP="00266EE9">
      <w:pPr>
        <w:spacing w:before="120"/>
        <w:jc w:val="both"/>
        <w:rPr>
          <w:rFonts w:ascii="Tahoma" w:hAnsi="Tahoma" w:cs="Tahoma"/>
        </w:rPr>
      </w:pPr>
      <w:r w:rsidRPr="005629F4">
        <w:rPr>
          <w:rFonts w:ascii="Tahoma" w:hAnsi="Tahoma" w:cs="Tahoma"/>
        </w:rPr>
        <w:t xml:space="preserve">3. </w:t>
      </w:r>
      <w:r w:rsidRPr="005629F4">
        <w:rPr>
          <w:rFonts w:ascii="Tahoma" w:hAnsi="Tahoma" w:cs="Tahoma"/>
          <w:b/>
          <w:bCs/>
          <w:u w:val="single"/>
        </w:rPr>
        <w:t>Zaleca się:</w:t>
      </w:r>
    </w:p>
    <w:p w:rsidR="00D57563" w:rsidRPr="005629F4" w:rsidRDefault="00D57563" w:rsidP="00266EE9">
      <w:pPr>
        <w:spacing w:before="120"/>
        <w:ind w:left="900" w:hanging="540"/>
        <w:jc w:val="both"/>
        <w:rPr>
          <w:rFonts w:ascii="Tahoma" w:hAnsi="Tahoma" w:cs="Tahoma"/>
        </w:rPr>
      </w:pPr>
      <w:r w:rsidRPr="005629F4">
        <w:rPr>
          <w:rFonts w:ascii="Tahoma" w:hAnsi="Tahoma" w:cs="Tahoma"/>
        </w:rPr>
        <w:t xml:space="preserve">3.1 </w:t>
      </w:r>
      <w:r>
        <w:rPr>
          <w:rFonts w:ascii="Tahoma" w:hAnsi="Tahoma" w:cs="Tahoma"/>
        </w:rPr>
        <w:tab/>
      </w:r>
      <w:r w:rsidRPr="005629F4">
        <w:rPr>
          <w:rFonts w:ascii="Tahoma" w:hAnsi="Tahoma" w:cs="Tahoma"/>
        </w:rPr>
        <w:t>sporządzenie przekazywanych oświad</w:t>
      </w:r>
      <w:r>
        <w:rPr>
          <w:rFonts w:ascii="Tahoma" w:hAnsi="Tahoma" w:cs="Tahoma"/>
        </w:rPr>
        <w:t xml:space="preserve">czeń lub dokumentów w formacie </w:t>
      </w:r>
      <w:r w:rsidRPr="005629F4">
        <w:rPr>
          <w:rFonts w:ascii="Tahoma" w:hAnsi="Tahoma" w:cs="Tahoma"/>
        </w:rPr>
        <w:t xml:space="preserve">pdf, a także – w przypadku opatrywania ich kwalifikowanym podpisem elektronicznym – złożenie podpisu w formacie </w:t>
      </w:r>
      <w:r w:rsidRPr="005629F4">
        <w:rPr>
          <w:rFonts w:ascii="Tahoma" w:hAnsi="Tahoma" w:cs="Tahoma"/>
          <w:b/>
          <w:bCs/>
        </w:rPr>
        <w:t>PAdES.</w:t>
      </w:r>
      <w:r w:rsidRPr="005629F4">
        <w:rPr>
          <w:rFonts w:ascii="Tahoma" w:hAnsi="Tahoma" w:cs="Tahoma"/>
        </w:rPr>
        <w:t xml:space="preserve"> W przypadku podpisywania oświadczeń lub dokumentów spor</w:t>
      </w:r>
      <w:r>
        <w:rPr>
          <w:rFonts w:ascii="Tahoma" w:hAnsi="Tahoma" w:cs="Tahoma"/>
        </w:rPr>
        <w:t xml:space="preserve">ządzonych w formacie innym niż </w:t>
      </w:r>
      <w:r w:rsidRPr="005629F4">
        <w:rPr>
          <w:rFonts w:ascii="Tahoma" w:hAnsi="Tahoma" w:cs="Tahoma"/>
        </w:rPr>
        <w:t xml:space="preserve">pdf – w przypadku opatrywania ich kwalifikowanym podpisem elektronicznym – zaleca się zastosowanie kwalifikowanego podpisu elektronicznego w formacie </w:t>
      </w:r>
      <w:r w:rsidRPr="005629F4">
        <w:rPr>
          <w:rFonts w:ascii="Tahoma" w:hAnsi="Tahoma" w:cs="Tahoma"/>
          <w:b/>
          <w:bCs/>
        </w:rPr>
        <w:t>XAdES</w:t>
      </w:r>
      <w:r w:rsidRPr="005629F4">
        <w:rPr>
          <w:rFonts w:ascii="Tahoma" w:hAnsi="Tahoma" w:cs="Tahoma"/>
        </w:rPr>
        <w:t xml:space="preserve"> w wariancie wewnętrznym. W przypadku użycia kwalifikowanego podpisu elektronicznego w formacie XAdES w wariancie zewnętrznym, należy pamiętać aby przekazać zarówno podpisywane oświadczenie lub dokument oraz plik podpisu zewnętrznego. </w:t>
      </w:r>
    </w:p>
    <w:p w:rsidR="00D57563" w:rsidRPr="005629F4" w:rsidRDefault="00D57563" w:rsidP="00266EE9">
      <w:pPr>
        <w:spacing w:before="120"/>
        <w:ind w:left="900" w:hanging="540"/>
        <w:jc w:val="both"/>
        <w:rPr>
          <w:rFonts w:ascii="Tahoma" w:hAnsi="Tahoma" w:cs="Tahoma"/>
        </w:rPr>
      </w:pPr>
      <w:r w:rsidRPr="005629F4">
        <w:rPr>
          <w:rFonts w:ascii="Tahoma" w:hAnsi="Tahoma" w:cs="Tahoma"/>
        </w:rPr>
        <w:t xml:space="preserve">3.2 </w:t>
      </w:r>
      <w:r>
        <w:rPr>
          <w:rFonts w:ascii="Tahoma" w:hAnsi="Tahoma" w:cs="Tahoma"/>
        </w:rPr>
        <w:tab/>
      </w:r>
      <w:r w:rsidRPr="005629F4">
        <w:rPr>
          <w:rFonts w:ascii="Tahoma" w:hAnsi="Tahoma" w:cs="Tahoma"/>
        </w:rPr>
        <w:t xml:space="preserve">w przypadku podpisywania przez kilka osób przekazywanych oświadczeń lub dokumentów (jednego pliku) użycie jednego rodzaju podpisu – kwalifikowanego podpisu elektronicznego lub podpisu zaufanego lub elektronicznego podpisu osobistego. </w:t>
      </w:r>
    </w:p>
    <w:p w:rsidR="00D57563" w:rsidRPr="005629F4" w:rsidRDefault="00D57563" w:rsidP="00266EE9">
      <w:pPr>
        <w:spacing w:before="120"/>
        <w:jc w:val="both"/>
        <w:rPr>
          <w:rFonts w:ascii="Tahoma" w:hAnsi="Tahoma" w:cs="Tahoma"/>
        </w:rPr>
      </w:pPr>
      <w:r w:rsidRPr="005629F4">
        <w:rPr>
          <w:rFonts w:ascii="Tahoma" w:hAnsi="Tahoma" w:cs="Tahoma"/>
        </w:rPr>
        <w:t xml:space="preserve">4. Postępowanie jest prowadzone w </w:t>
      </w:r>
      <w:r w:rsidRPr="005629F4">
        <w:rPr>
          <w:rFonts w:ascii="Tahoma" w:hAnsi="Tahoma" w:cs="Tahoma"/>
          <w:b/>
          <w:bCs/>
        </w:rPr>
        <w:t>języku polskim</w:t>
      </w:r>
      <w:r w:rsidRPr="005629F4">
        <w:rPr>
          <w:rFonts w:ascii="Tahoma" w:hAnsi="Tahoma" w:cs="Tahoma"/>
        </w:rPr>
        <w:t xml:space="preserve">. Wszelkie podmiotowe </w:t>
      </w:r>
      <w:r>
        <w:rPr>
          <w:rFonts w:ascii="Tahoma" w:hAnsi="Tahoma" w:cs="Tahoma"/>
        </w:rPr>
        <w:t xml:space="preserve">środki dowodowe </w:t>
      </w:r>
      <w:r w:rsidRPr="005629F4">
        <w:rPr>
          <w:rFonts w:ascii="Tahoma" w:hAnsi="Tahoma" w:cs="Tahoma"/>
        </w:rPr>
        <w:t xml:space="preserve">oraz inne dokumenty lub oświadczenia sporządzone w języku obcym Wykonawca przekazuje wraz z </w:t>
      </w:r>
      <w:r w:rsidRPr="005629F4">
        <w:rPr>
          <w:rFonts w:ascii="Tahoma" w:hAnsi="Tahoma" w:cs="Tahoma"/>
          <w:u w:val="single"/>
        </w:rPr>
        <w:t>tłumaczeniem na język polski</w:t>
      </w:r>
      <w:r w:rsidRPr="005629F4">
        <w:rPr>
          <w:rFonts w:ascii="Tahoma" w:hAnsi="Tahoma" w:cs="Tahoma"/>
        </w:rPr>
        <w:t xml:space="preserve">. </w:t>
      </w:r>
    </w:p>
    <w:p w:rsidR="00D57563" w:rsidRDefault="00D57563" w:rsidP="00266EE9">
      <w:pPr>
        <w:spacing w:before="120"/>
        <w:jc w:val="both"/>
        <w:rPr>
          <w:rFonts w:ascii="Tahoma" w:hAnsi="Tahoma" w:cs="Tahoma"/>
          <w:b/>
          <w:bCs/>
          <w:u w:val="single"/>
        </w:rPr>
      </w:pPr>
      <w:r w:rsidRPr="002E76C6">
        <w:rPr>
          <w:rFonts w:ascii="Tahoma" w:hAnsi="Tahoma" w:cs="Tahoma"/>
          <w:b/>
          <w:bCs/>
          <w:u w:val="single"/>
        </w:rPr>
        <w:t xml:space="preserve">5. Do oferty należy dołączyć: </w:t>
      </w:r>
    </w:p>
    <w:p w:rsidR="00D57563" w:rsidRPr="008C7BD5" w:rsidRDefault="00D57563" w:rsidP="00EE5A1D">
      <w:pPr>
        <w:ind w:left="720" w:hanging="540"/>
        <w:jc w:val="both"/>
        <w:rPr>
          <w:rFonts w:ascii="Tahoma" w:hAnsi="Tahoma" w:cs="Tahoma"/>
        </w:rPr>
      </w:pPr>
      <w:r>
        <w:rPr>
          <w:rFonts w:ascii="Tahoma" w:hAnsi="Tahoma" w:cs="Tahoma"/>
        </w:rPr>
        <w:t>5</w:t>
      </w:r>
      <w:r w:rsidRPr="005629F4">
        <w:rPr>
          <w:rFonts w:ascii="Tahoma" w:hAnsi="Tahoma" w:cs="Tahoma"/>
        </w:rPr>
        <w:t xml:space="preserve">.1 </w:t>
      </w:r>
      <w:r>
        <w:rPr>
          <w:rFonts w:ascii="Tahoma" w:hAnsi="Tahoma" w:cs="Tahoma"/>
        </w:rPr>
        <w:tab/>
      </w:r>
      <w:r w:rsidRPr="004C4203">
        <w:rPr>
          <w:rFonts w:ascii="Tahoma" w:hAnsi="Tahoma" w:cs="Tahoma"/>
          <w:b/>
          <w:bCs/>
        </w:rPr>
        <w:t>formularz ofertowy</w:t>
      </w:r>
      <w:r w:rsidRPr="005629F4">
        <w:rPr>
          <w:rFonts w:ascii="Tahoma" w:hAnsi="Tahoma" w:cs="Tahoma"/>
        </w:rPr>
        <w:t xml:space="preserve"> – </w:t>
      </w:r>
      <w:r w:rsidRPr="008C7BD5">
        <w:rPr>
          <w:rFonts w:ascii="Tahoma" w:hAnsi="Tahoma" w:cs="Tahoma"/>
        </w:rPr>
        <w:t>Wykonawca przygotowuje ofertę przy pomocy interaktywnego „Formularza ofertowego” udostępnionego przez Zamawiającego na Platformie e-Zamówienia i zamieszczonego w podglądzie postępowania w zakładce „Informacje podstawowe”</w:t>
      </w:r>
      <w:r>
        <w:rPr>
          <w:rFonts w:ascii="Tahoma" w:hAnsi="Tahoma" w:cs="Tahoma"/>
        </w:rPr>
        <w:t>.</w:t>
      </w:r>
    </w:p>
    <w:p w:rsidR="00D57563" w:rsidRDefault="00D57563" w:rsidP="00EE5A1D">
      <w:pPr>
        <w:ind w:left="720" w:hanging="540"/>
        <w:jc w:val="both"/>
        <w:rPr>
          <w:rFonts w:ascii="Tahoma" w:hAnsi="Tahoma" w:cs="Tahoma"/>
        </w:rPr>
      </w:pPr>
      <w:r>
        <w:rPr>
          <w:rFonts w:ascii="Tahoma" w:hAnsi="Tahoma" w:cs="Tahoma"/>
        </w:rPr>
        <w:t xml:space="preserve">5.2. </w:t>
      </w:r>
      <w:r w:rsidRPr="008C7BD5">
        <w:rPr>
          <w:rFonts w:ascii="Tahoma" w:hAnsi="Tahoma" w:cs="Tahoma"/>
          <w:b/>
          <w:bCs/>
        </w:rPr>
        <w:t xml:space="preserve">formularz </w:t>
      </w:r>
      <w:r>
        <w:rPr>
          <w:rFonts w:ascii="Tahoma" w:hAnsi="Tahoma" w:cs="Tahoma"/>
          <w:b/>
          <w:bCs/>
        </w:rPr>
        <w:t>oświadczeń</w:t>
      </w:r>
      <w:r>
        <w:rPr>
          <w:rFonts w:ascii="Tahoma" w:hAnsi="Tahoma" w:cs="Tahoma"/>
        </w:rPr>
        <w:t xml:space="preserve"> - </w:t>
      </w:r>
      <w:r w:rsidRPr="005629F4">
        <w:rPr>
          <w:rFonts w:ascii="Tahoma" w:hAnsi="Tahoma" w:cs="Tahoma"/>
        </w:rPr>
        <w:t xml:space="preserve">którego wzór stanowi </w:t>
      </w:r>
      <w:r w:rsidRPr="004C4203">
        <w:rPr>
          <w:rFonts w:ascii="Tahoma" w:hAnsi="Tahoma" w:cs="Tahoma"/>
          <w:b/>
          <w:bCs/>
        </w:rPr>
        <w:t>Załącznik nr 1 do SWZ</w:t>
      </w:r>
      <w:r w:rsidRPr="005629F4">
        <w:rPr>
          <w:rFonts w:ascii="Tahoma" w:hAnsi="Tahoma" w:cs="Tahoma"/>
        </w:rPr>
        <w:t xml:space="preserve">. W przypadku wspólnego ubiegania się o zamówienie przez Wykonawców, oświadczenie </w:t>
      </w:r>
      <w:r>
        <w:rPr>
          <w:rFonts w:ascii="Tahoma" w:hAnsi="Tahoma" w:cs="Tahoma"/>
        </w:rPr>
        <w:t>RODO składa każdy z Wykonawców;</w:t>
      </w:r>
    </w:p>
    <w:p w:rsidR="00D57563" w:rsidRDefault="00D57563" w:rsidP="00EE5A1D">
      <w:pPr>
        <w:ind w:left="720" w:hanging="540"/>
        <w:jc w:val="both"/>
        <w:rPr>
          <w:rFonts w:ascii="Tahoma" w:hAnsi="Tahoma" w:cs="Tahoma"/>
        </w:rPr>
      </w:pPr>
      <w:r>
        <w:rPr>
          <w:rFonts w:ascii="Tahoma" w:hAnsi="Tahoma" w:cs="Tahoma"/>
        </w:rPr>
        <w:t>5.3</w:t>
      </w:r>
      <w:r>
        <w:rPr>
          <w:rFonts w:ascii="Tahoma" w:hAnsi="Tahoma" w:cs="Tahoma"/>
        </w:rPr>
        <w:tab/>
      </w:r>
      <w:r w:rsidRPr="00B83A79">
        <w:rPr>
          <w:rFonts w:ascii="Tahoma" w:hAnsi="Tahoma" w:cs="Tahoma"/>
          <w:b/>
          <w:bCs/>
        </w:rPr>
        <w:t>formularz obliczenia ceny</w:t>
      </w:r>
      <w:r>
        <w:rPr>
          <w:rFonts w:ascii="Tahoma" w:hAnsi="Tahoma" w:cs="Tahoma"/>
        </w:rPr>
        <w:t xml:space="preserve"> - </w:t>
      </w:r>
      <w:r w:rsidRPr="005629F4">
        <w:rPr>
          <w:rFonts w:ascii="Tahoma" w:hAnsi="Tahoma" w:cs="Tahoma"/>
        </w:rPr>
        <w:t xml:space="preserve">którego wzór stanowi </w:t>
      </w:r>
      <w:r w:rsidRPr="004C4203">
        <w:rPr>
          <w:rFonts w:ascii="Tahoma" w:hAnsi="Tahoma" w:cs="Tahoma"/>
          <w:b/>
          <w:bCs/>
        </w:rPr>
        <w:t xml:space="preserve">Załącznik nr </w:t>
      </w:r>
      <w:r>
        <w:rPr>
          <w:rFonts w:ascii="Tahoma" w:hAnsi="Tahoma" w:cs="Tahoma"/>
          <w:b/>
          <w:bCs/>
        </w:rPr>
        <w:t>2</w:t>
      </w:r>
      <w:r w:rsidRPr="004C4203">
        <w:rPr>
          <w:rFonts w:ascii="Tahoma" w:hAnsi="Tahoma" w:cs="Tahoma"/>
          <w:b/>
          <w:bCs/>
        </w:rPr>
        <w:t xml:space="preserve"> do SWZ</w:t>
      </w:r>
    </w:p>
    <w:p w:rsidR="00D57563" w:rsidRDefault="00D57563" w:rsidP="00EE5A1D">
      <w:pPr>
        <w:ind w:left="720" w:hanging="540"/>
        <w:jc w:val="both"/>
        <w:rPr>
          <w:rFonts w:ascii="Tahoma" w:hAnsi="Tahoma" w:cs="Tahoma"/>
        </w:rPr>
      </w:pPr>
      <w:r>
        <w:rPr>
          <w:rFonts w:ascii="Tahoma" w:hAnsi="Tahoma" w:cs="Tahoma"/>
        </w:rPr>
        <w:t xml:space="preserve">5.4 </w:t>
      </w:r>
      <w:r>
        <w:rPr>
          <w:rFonts w:ascii="Tahoma" w:hAnsi="Tahoma" w:cs="Tahoma"/>
        </w:rPr>
        <w:tab/>
      </w:r>
      <w:r w:rsidRPr="004C4203">
        <w:rPr>
          <w:rFonts w:ascii="Tahoma" w:hAnsi="Tahoma" w:cs="Tahoma"/>
          <w:b/>
          <w:bCs/>
        </w:rPr>
        <w:t>oświadczenie o niepodleganiu wykluczeniu</w:t>
      </w:r>
      <w:r w:rsidRPr="005629F4">
        <w:rPr>
          <w:rFonts w:ascii="Tahoma" w:hAnsi="Tahoma" w:cs="Tahoma"/>
        </w:rPr>
        <w:t xml:space="preserve">, którego wzór stanowi </w:t>
      </w:r>
      <w:r w:rsidRPr="004C4203">
        <w:rPr>
          <w:rFonts w:ascii="Tahoma" w:hAnsi="Tahoma" w:cs="Tahoma"/>
          <w:b/>
          <w:bCs/>
        </w:rPr>
        <w:t xml:space="preserve">Załącznik nr </w:t>
      </w:r>
      <w:r>
        <w:rPr>
          <w:rFonts w:ascii="Tahoma" w:hAnsi="Tahoma" w:cs="Tahoma"/>
          <w:b/>
          <w:bCs/>
        </w:rPr>
        <w:t>3</w:t>
      </w:r>
      <w:r w:rsidRPr="004C4203">
        <w:rPr>
          <w:rFonts w:ascii="Tahoma" w:hAnsi="Tahoma" w:cs="Tahoma"/>
          <w:b/>
          <w:bCs/>
        </w:rPr>
        <w:t xml:space="preserve"> do SWZ</w:t>
      </w:r>
      <w:r w:rsidRPr="005629F4">
        <w:rPr>
          <w:rFonts w:ascii="Tahoma" w:hAnsi="Tahoma" w:cs="Tahoma"/>
        </w:rPr>
        <w:t xml:space="preserve">. W przypadku wspólnego ubiegania się o zamówienie przez Wykonawców, oświadczenie o niepodleganiu wykluczeniu składa każdy z Wykonawców. W przypadku powoływania się na zasoby innych podmiotów oświadczenie o niepodleganiu wykluczeniu podpisuje </w:t>
      </w:r>
      <w:r>
        <w:rPr>
          <w:rFonts w:ascii="Tahoma" w:hAnsi="Tahoma" w:cs="Tahoma"/>
        </w:rPr>
        <w:t xml:space="preserve">również </w:t>
      </w:r>
      <w:r w:rsidRPr="005629F4">
        <w:rPr>
          <w:rFonts w:ascii="Tahoma" w:hAnsi="Tahoma" w:cs="Tahoma"/>
        </w:rPr>
        <w:t xml:space="preserve">podmiot udostępniający zasoby lub jego pełnomocnik w zakresie, w jakim wykonawca powołuje się na jego zasoby; </w:t>
      </w:r>
    </w:p>
    <w:p w:rsidR="00D57563" w:rsidRPr="005629F4" w:rsidRDefault="00D57563" w:rsidP="00EE5A1D">
      <w:pPr>
        <w:ind w:left="720" w:hanging="540"/>
        <w:jc w:val="both"/>
        <w:rPr>
          <w:rFonts w:ascii="Tahoma" w:hAnsi="Tahoma" w:cs="Tahoma"/>
        </w:rPr>
      </w:pPr>
      <w:r>
        <w:rPr>
          <w:rFonts w:ascii="Tahoma" w:hAnsi="Tahoma" w:cs="Tahoma"/>
        </w:rPr>
        <w:t>5.5</w:t>
      </w:r>
      <w:r>
        <w:rPr>
          <w:rFonts w:ascii="Tahoma" w:hAnsi="Tahoma" w:cs="Tahoma"/>
        </w:rPr>
        <w:tab/>
      </w:r>
      <w:r w:rsidRPr="004C4203">
        <w:rPr>
          <w:rFonts w:ascii="Tahoma" w:hAnsi="Tahoma" w:cs="Tahoma"/>
          <w:b/>
          <w:bCs/>
        </w:rPr>
        <w:t>oświadczenie o spełnianiu warunków zamówienia</w:t>
      </w:r>
      <w:r w:rsidRPr="005629F4">
        <w:rPr>
          <w:rFonts w:ascii="Tahoma" w:hAnsi="Tahoma" w:cs="Tahoma"/>
        </w:rPr>
        <w:t xml:space="preserve">, którego wzór stanowi </w:t>
      </w:r>
      <w:r w:rsidRPr="004C4203">
        <w:rPr>
          <w:rFonts w:ascii="Tahoma" w:hAnsi="Tahoma" w:cs="Tahoma"/>
          <w:b/>
          <w:bCs/>
        </w:rPr>
        <w:t xml:space="preserve">Załącznik nr </w:t>
      </w:r>
      <w:r>
        <w:rPr>
          <w:rFonts w:ascii="Tahoma" w:hAnsi="Tahoma" w:cs="Tahoma"/>
          <w:b/>
          <w:bCs/>
        </w:rPr>
        <w:t>4</w:t>
      </w:r>
      <w:r w:rsidRPr="004C4203">
        <w:rPr>
          <w:rFonts w:ascii="Tahoma" w:hAnsi="Tahoma" w:cs="Tahoma"/>
          <w:b/>
          <w:bCs/>
        </w:rPr>
        <w:t xml:space="preserve"> do SWZ</w:t>
      </w:r>
      <w:r w:rsidRPr="005629F4">
        <w:rPr>
          <w:rFonts w:ascii="Tahoma" w:hAnsi="Tahoma" w:cs="Tahoma"/>
        </w:rPr>
        <w:t xml:space="preserve">. W przypadku powoływania się na zasoby innych podmiotów oświadczenie o spełnianiu warunków udziału w postępowaniu podpisuje </w:t>
      </w:r>
      <w:r>
        <w:rPr>
          <w:rFonts w:ascii="Tahoma" w:hAnsi="Tahoma" w:cs="Tahoma"/>
        </w:rPr>
        <w:t xml:space="preserve">również  </w:t>
      </w:r>
      <w:r w:rsidRPr="005629F4">
        <w:rPr>
          <w:rFonts w:ascii="Tahoma" w:hAnsi="Tahoma" w:cs="Tahoma"/>
        </w:rPr>
        <w:t xml:space="preserve">podmiot udostępniający zasoby lub jego pełnomocnik w zakresie, w jakim wykonawca powołuje się na jego zasoby; </w:t>
      </w:r>
    </w:p>
    <w:p w:rsidR="00D57563" w:rsidRPr="005629F4" w:rsidRDefault="00D57563" w:rsidP="00EE5A1D">
      <w:pPr>
        <w:ind w:left="720" w:hanging="540"/>
        <w:jc w:val="both"/>
        <w:rPr>
          <w:rFonts w:ascii="Tahoma" w:hAnsi="Tahoma" w:cs="Tahoma"/>
        </w:rPr>
      </w:pPr>
      <w:r>
        <w:rPr>
          <w:rFonts w:ascii="Tahoma" w:hAnsi="Tahoma" w:cs="Tahoma"/>
        </w:rPr>
        <w:t>5.6</w:t>
      </w:r>
      <w:r w:rsidRPr="005629F4">
        <w:rPr>
          <w:rFonts w:ascii="Tahoma" w:hAnsi="Tahoma" w:cs="Tahoma"/>
        </w:rPr>
        <w:t xml:space="preserve"> </w:t>
      </w:r>
      <w:r>
        <w:rPr>
          <w:rFonts w:ascii="Tahoma" w:hAnsi="Tahoma" w:cs="Tahoma"/>
        </w:rPr>
        <w:tab/>
      </w:r>
      <w:r w:rsidRPr="008A4A31">
        <w:rPr>
          <w:rFonts w:ascii="Tahoma" w:hAnsi="Tahoma" w:cs="Tahoma"/>
          <w:b/>
          <w:bCs/>
        </w:rPr>
        <w:t>oświadczenie</w:t>
      </w:r>
      <w:r w:rsidRPr="005629F4">
        <w:rPr>
          <w:rFonts w:ascii="Tahoma" w:hAnsi="Tahoma" w:cs="Tahoma"/>
        </w:rPr>
        <w:t xml:space="preserve">, złożone na formularzu </w:t>
      </w:r>
      <w:r>
        <w:rPr>
          <w:rFonts w:ascii="Tahoma" w:hAnsi="Tahoma" w:cs="Tahoma"/>
        </w:rPr>
        <w:t>oświadczeń</w:t>
      </w:r>
      <w:r w:rsidRPr="005629F4">
        <w:rPr>
          <w:rFonts w:ascii="Tahoma" w:hAnsi="Tahoma" w:cs="Tahoma"/>
        </w:rPr>
        <w:t xml:space="preserve"> (Załącznik nr 1 do SWZ), z którego będzie wynikało, które </w:t>
      </w:r>
      <w:r>
        <w:rPr>
          <w:rFonts w:ascii="Tahoma" w:hAnsi="Tahoma" w:cs="Tahoma"/>
          <w:b/>
          <w:bCs/>
        </w:rPr>
        <w:t>usługi</w:t>
      </w:r>
      <w:r w:rsidRPr="008A4A31">
        <w:rPr>
          <w:rFonts w:ascii="Tahoma" w:hAnsi="Tahoma" w:cs="Tahoma"/>
          <w:b/>
          <w:bCs/>
        </w:rPr>
        <w:t xml:space="preserve"> wykonają poszczególni Wykonawcy</w:t>
      </w:r>
      <w:r w:rsidRPr="005629F4">
        <w:rPr>
          <w:rFonts w:ascii="Tahoma" w:hAnsi="Tahoma" w:cs="Tahoma"/>
        </w:rPr>
        <w:t xml:space="preserve"> składający ofertę wspólnie; </w:t>
      </w:r>
    </w:p>
    <w:p w:rsidR="00D57563" w:rsidRPr="005629F4" w:rsidRDefault="00D57563" w:rsidP="00EE5A1D">
      <w:pPr>
        <w:ind w:left="720" w:hanging="540"/>
        <w:jc w:val="both"/>
        <w:rPr>
          <w:rFonts w:ascii="Tahoma" w:hAnsi="Tahoma" w:cs="Tahoma"/>
        </w:rPr>
      </w:pPr>
      <w:r>
        <w:rPr>
          <w:rFonts w:ascii="Tahoma" w:hAnsi="Tahoma" w:cs="Tahoma"/>
        </w:rPr>
        <w:t>5.7</w:t>
      </w:r>
      <w:r w:rsidRPr="005629F4">
        <w:rPr>
          <w:rFonts w:ascii="Tahoma" w:hAnsi="Tahoma" w:cs="Tahoma"/>
        </w:rPr>
        <w:t xml:space="preserve"> </w:t>
      </w:r>
      <w:r>
        <w:rPr>
          <w:rFonts w:ascii="Tahoma" w:hAnsi="Tahoma" w:cs="Tahoma"/>
        </w:rPr>
        <w:tab/>
      </w:r>
      <w:r w:rsidRPr="008A4A31">
        <w:rPr>
          <w:rFonts w:ascii="Tahoma" w:hAnsi="Tahoma" w:cs="Tahoma"/>
          <w:b/>
          <w:bCs/>
        </w:rPr>
        <w:t>Pełnomocnictwo upoważniające do złożenia oferty</w:t>
      </w:r>
      <w:r w:rsidRPr="005629F4">
        <w:rPr>
          <w:rFonts w:ascii="Tahoma" w:hAnsi="Tahoma" w:cs="Tahoma"/>
        </w:rPr>
        <w:t xml:space="preserve">, o ile ofertę składa pełnomocnik. Pełnomocnictwo do złożenia oferty musi być złożone w oryginale w takiej samej formie, jak składana oferta (t. 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elektronicznym podpisem osobistym mocodawcy. Elektroniczna kopia pełnomocnictwa nie może być uwierzytelniona przez upełnomocnionego; </w:t>
      </w:r>
    </w:p>
    <w:p w:rsidR="00D57563" w:rsidRDefault="00D57563" w:rsidP="00EE5A1D">
      <w:pPr>
        <w:ind w:left="720" w:hanging="540"/>
        <w:jc w:val="both"/>
        <w:rPr>
          <w:rFonts w:ascii="Tahoma" w:hAnsi="Tahoma" w:cs="Tahoma"/>
        </w:rPr>
      </w:pPr>
      <w:r>
        <w:rPr>
          <w:rFonts w:ascii="Tahoma" w:hAnsi="Tahoma" w:cs="Tahoma"/>
        </w:rPr>
        <w:t>5.8</w:t>
      </w:r>
      <w:r w:rsidRPr="005629F4">
        <w:rPr>
          <w:rFonts w:ascii="Tahoma" w:hAnsi="Tahoma" w:cs="Tahoma"/>
        </w:rPr>
        <w:t xml:space="preserve"> </w:t>
      </w:r>
      <w:r>
        <w:rPr>
          <w:rFonts w:ascii="Tahoma" w:hAnsi="Tahoma" w:cs="Tahoma"/>
        </w:rPr>
        <w:tab/>
      </w:r>
      <w:r w:rsidRPr="008A4A31">
        <w:rPr>
          <w:rFonts w:ascii="Tahoma" w:hAnsi="Tahoma" w:cs="Tahoma"/>
          <w:b/>
          <w:bCs/>
        </w:rPr>
        <w:t>Pełnomocnictwo</w:t>
      </w:r>
      <w:r w:rsidRPr="005629F4">
        <w:rPr>
          <w:rFonts w:ascii="Tahoma" w:hAnsi="Tahoma" w:cs="Tahoma"/>
        </w:rPr>
        <w:t xml:space="preserve"> dla pełnomocnika </w:t>
      </w:r>
      <w:r w:rsidRPr="008A4A31">
        <w:rPr>
          <w:rFonts w:ascii="Tahoma" w:hAnsi="Tahoma" w:cs="Tahoma"/>
          <w:b/>
          <w:bCs/>
        </w:rPr>
        <w:t>do reprezentowania w postępowaniu Wykonawców wspólnie ubiegających się o udzielenie zamówienia</w:t>
      </w:r>
      <w:r w:rsidRPr="005629F4">
        <w:rPr>
          <w:rFonts w:ascii="Tahoma" w:hAnsi="Tahoma" w:cs="Tahoma"/>
        </w:rPr>
        <w:t xml:space="preserve"> – dotyczy ofert składanych przez Wykonawców wspólnie ubiegających się o udzielenie zamówienia; </w:t>
      </w:r>
    </w:p>
    <w:p w:rsidR="00D57563" w:rsidRPr="005629F4" w:rsidRDefault="00D57563" w:rsidP="00EE5A1D">
      <w:pPr>
        <w:ind w:left="720" w:hanging="540"/>
        <w:jc w:val="both"/>
        <w:rPr>
          <w:rFonts w:ascii="Tahoma" w:hAnsi="Tahoma" w:cs="Tahoma"/>
        </w:rPr>
      </w:pPr>
      <w:r>
        <w:rPr>
          <w:rFonts w:ascii="Tahoma" w:hAnsi="Tahoma" w:cs="Tahoma"/>
        </w:rPr>
        <w:t>5.9</w:t>
      </w:r>
      <w:r w:rsidRPr="005629F4">
        <w:rPr>
          <w:rFonts w:ascii="Tahoma" w:hAnsi="Tahoma" w:cs="Tahoma"/>
        </w:rPr>
        <w:t xml:space="preserve"> </w:t>
      </w:r>
      <w:r>
        <w:rPr>
          <w:rFonts w:ascii="Tahoma" w:hAnsi="Tahoma" w:cs="Tahoma"/>
        </w:rPr>
        <w:tab/>
      </w:r>
      <w:r w:rsidRPr="008A4A31">
        <w:rPr>
          <w:rFonts w:ascii="Tahoma" w:hAnsi="Tahoma" w:cs="Tahoma"/>
          <w:b/>
          <w:bCs/>
        </w:rPr>
        <w:t>zobowiązanie podmiotu udostępniającego swoje zasoby</w:t>
      </w:r>
      <w:r w:rsidRPr="005629F4">
        <w:rPr>
          <w:rFonts w:ascii="Tahoma" w:hAnsi="Tahoma" w:cs="Tahoma"/>
        </w:rPr>
        <w:t xml:space="preserve"> – zgodnie z </w:t>
      </w:r>
      <w:r w:rsidRPr="008A4A31">
        <w:rPr>
          <w:rFonts w:ascii="Tahoma" w:hAnsi="Tahoma" w:cs="Tahoma"/>
          <w:b/>
          <w:bCs/>
        </w:rPr>
        <w:t xml:space="preserve">Załącznikiem nr </w:t>
      </w:r>
      <w:r>
        <w:rPr>
          <w:rFonts w:ascii="Tahoma" w:hAnsi="Tahoma" w:cs="Tahoma"/>
          <w:b/>
          <w:bCs/>
        </w:rPr>
        <w:t>5</w:t>
      </w:r>
      <w:r w:rsidRPr="008A4A31">
        <w:rPr>
          <w:rFonts w:ascii="Tahoma" w:hAnsi="Tahoma" w:cs="Tahoma"/>
          <w:b/>
          <w:bCs/>
        </w:rPr>
        <w:t xml:space="preserve"> do SWZ</w:t>
      </w:r>
      <w:r w:rsidRPr="005629F4">
        <w:rPr>
          <w:rFonts w:ascii="Tahoma" w:hAnsi="Tahoma" w:cs="Tahoma"/>
        </w:rPr>
        <w:t xml:space="preserve"> – jeżeli wykonawca powołuje się na zasoby; </w:t>
      </w:r>
    </w:p>
    <w:p w:rsidR="00D57563" w:rsidRPr="005629F4" w:rsidRDefault="00D57563" w:rsidP="00266EE9">
      <w:pPr>
        <w:ind w:left="720" w:hanging="540"/>
        <w:jc w:val="both"/>
        <w:rPr>
          <w:rFonts w:ascii="Tahoma" w:hAnsi="Tahoma" w:cs="Tahoma"/>
        </w:rPr>
      </w:pPr>
    </w:p>
    <w:p w:rsidR="00D57563" w:rsidRPr="005629F4" w:rsidRDefault="00D57563" w:rsidP="00266EE9">
      <w:pPr>
        <w:spacing w:before="120"/>
        <w:jc w:val="both"/>
        <w:rPr>
          <w:rFonts w:ascii="Tahoma" w:hAnsi="Tahoma" w:cs="Tahoma"/>
        </w:rPr>
      </w:pPr>
      <w:r>
        <w:rPr>
          <w:rFonts w:ascii="Tahoma" w:hAnsi="Tahoma" w:cs="Tahoma"/>
        </w:rPr>
        <w:t>6</w:t>
      </w:r>
      <w:r w:rsidRPr="005629F4">
        <w:rPr>
          <w:rFonts w:ascii="Tahoma" w:hAnsi="Tahoma" w:cs="Tahoma"/>
        </w:rPr>
        <w:t xml:space="preserve">. Wszelkie informacje stanowiące </w:t>
      </w:r>
      <w:r w:rsidRPr="004D0D99">
        <w:rPr>
          <w:rFonts w:ascii="Tahoma" w:hAnsi="Tahoma" w:cs="Tahoma"/>
          <w:b/>
          <w:bCs/>
        </w:rPr>
        <w:t>tajemnicę przedsiębiorstwa</w:t>
      </w:r>
      <w:r w:rsidRPr="005629F4">
        <w:rPr>
          <w:rFonts w:ascii="Tahoma" w:hAnsi="Tahoma" w:cs="Tahoma"/>
        </w:rPr>
        <w:t xml:space="preserve"> w rozumieniu ustawy z dnia 16 kwietnia 1993 r. o zwalczaniu nieuczciwej konkurencji, które Wykonawca zastrzeże jako tajemnicę przedsiębiorstwa, w celu utrzymania w poufności tych informacji, Wykonawca przekaże </w:t>
      </w:r>
      <w:r w:rsidRPr="009A15D3">
        <w:rPr>
          <w:rFonts w:ascii="Tahoma" w:hAnsi="Tahoma" w:cs="Tahoma"/>
          <w:b/>
          <w:bCs/>
        </w:rPr>
        <w:t>wydzielone i odpowiednio oznaczone „Załącznik stanowiący tajemnicę przedsiębiorstwa”</w:t>
      </w:r>
      <w:r w:rsidRPr="005629F4">
        <w:rPr>
          <w:rFonts w:ascii="Tahoma" w:hAnsi="Tahoma" w:cs="Tahoma"/>
        </w:rPr>
        <w:t xml:space="preserve">, a następnie wraz z plikami stanowiącymi jawną część skompresowane do jednego pliku archiwum (.zip, .7Z).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 </w:t>
      </w:r>
    </w:p>
    <w:p w:rsidR="00D57563" w:rsidRDefault="00D57563" w:rsidP="00266EE9">
      <w:pPr>
        <w:spacing w:before="120"/>
        <w:jc w:val="both"/>
        <w:rPr>
          <w:rFonts w:ascii="Tahoma" w:hAnsi="Tahoma" w:cs="Tahoma"/>
        </w:rPr>
      </w:pPr>
      <w:r w:rsidRPr="00F94CF0">
        <w:rPr>
          <w:rFonts w:ascii="Tahoma" w:hAnsi="Tahoma" w:cs="Tahoma"/>
        </w:rPr>
        <w:t xml:space="preserve">7. </w:t>
      </w:r>
      <w:r w:rsidRPr="005629F4">
        <w:rPr>
          <w:rFonts w:ascii="Tahoma" w:hAnsi="Tahoma" w:cs="Tahoma"/>
        </w:rPr>
        <w:t>W przypadku gdy</w:t>
      </w:r>
      <w:r>
        <w:rPr>
          <w:rFonts w:ascii="Tahoma" w:hAnsi="Tahoma" w:cs="Tahoma"/>
        </w:rPr>
        <w:t>:</w:t>
      </w:r>
    </w:p>
    <w:p w:rsidR="00D57563" w:rsidRDefault="00D57563" w:rsidP="00266EE9">
      <w:pPr>
        <w:spacing w:before="120"/>
        <w:jc w:val="both"/>
        <w:rPr>
          <w:rFonts w:ascii="Tahoma" w:hAnsi="Tahoma" w:cs="Tahoma"/>
        </w:rPr>
      </w:pPr>
      <w:r>
        <w:rPr>
          <w:rFonts w:ascii="Tahoma" w:hAnsi="Tahoma" w:cs="Tahoma"/>
        </w:rPr>
        <w:t>-</w:t>
      </w:r>
      <w:r w:rsidRPr="005629F4">
        <w:rPr>
          <w:rFonts w:ascii="Tahoma" w:hAnsi="Tahoma" w:cs="Tahoma"/>
        </w:rPr>
        <w:t xml:space="preserve"> podmiotowe środki dowodowe, </w:t>
      </w:r>
    </w:p>
    <w:p w:rsidR="00D57563" w:rsidRDefault="00D57563" w:rsidP="00266EE9">
      <w:pPr>
        <w:spacing w:before="120"/>
        <w:jc w:val="both"/>
        <w:rPr>
          <w:rFonts w:ascii="Tahoma" w:hAnsi="Tahoma" w:cs="Tahoma"/>
        </w:rPr>
      </w:pPr>
      <w:r>
        <w:rPr>
          <w:rFonts w:ascii="Tahoma" w:hAnsi="Tahoma" w:cs="Tahoma"/>
        </w:rPr>
        <w:t xml:space="preserve">- </w:t>
      </w:r>
      <w:r w:rsidRPr="005629F4">
        <w:rPr>
          <w:rFonts w:ascii="Tahoma" w:hAnsi="Tahoma" w:cs="Tahoma"/>
        </w:rPr>
        <w:t xml:space="preserve">przedmiotowe środki dowodowe, </w:t>
      </w:r>
    </w:p>
    <w:p w:rsidR="00D57563" w:rsidRDefault="00D57563" w:rsidP="00266EE9">
      <w:pPr>
        <w:spacing w:before="120"/>
        <w:jc w:val="both"/>
        <w:rPr>
          <w:rFonts w:ascii="Tahoma" w:hAnsi="Tahoma" w:cs="Tahoma"/>
        </w:rPr>
      </w:pPr>
      <w:r>
        <w:rPr>
          <w:rFonts w:ascii="Tahoma" w:hAnsi="Tahoma" w:cs="Tahoma"/>
        </w:rPr>
        <w:t xml:space="preserve">- </w:t>
      </w:r>
      <w:r w:rsidRPr="005629F4">
        <w:rPr>
          <w:rFonts w:ascii="Tahoma" w:hAnsi="Tahoma" w:cs="Tahoma"/>
        </w:rPr>
        <w:t xml:space="preserve">inne dokumenty, lub </w:t>
      </w:r>
    </w:p>
    <w:p w:rsidR="00D57563" w:rsidRPr="005629F4" w:rsidRDefault="00D57563" w:rsidP="00266EE9">
      <w:pPr>
        <w:spacing w:before="120"/>
        <w:jc w:val="both"/>
        <w:rPr>
          <w:rFonts w:ascii="Tahoma" w:hAnsi="Tahoma" w:cs="Tahoma"/>
        </w:rPr>
      </w:pPr>
      <w:r>
        <w:rPr>
          <w:rFonts w:ascii="Tahoma" w:hAnsi="Tahoma" w:cs="Tahoma"/>
        </w:rPr>
        <w:t>- dokumenty potwierdzające</w:t>
      </w:r>
      <w:r w:rsidRPr="005629F4">
        <w:rPr>
          <w:rFonts w:ascii="Tahoma" w:hAnsi="Tahoma" w:cs="Tahoma"/>
        </w:rPr>
        <w:t xml:space="preserve"> umocowanie do reprezentowania odpowiednio wykonawcy, wykonawców wspólnie ubiegających się o udzielenie zamówienia publicznego, podmiotu udostępniającego zasoby lub podwykonawcy niebędącego podmiotem udostępniającym zasoby, zwane dalej „dokumentami potwierdzającymi umocowanie do reprezentowania”, zostały wystawione przez </w:t>
      </w:r>
      <w:r w:rsidRPr="00105D60">
        <w:rPr>
          <w:rFonts w:ascii="Tahoma" w:hAnsi="Tahoma" w:cs="Tahoma"/>
          <w:b/>
          <w:bCs/>
        </w:rPr>
        <w:t xml:space="preserve">upoważnione podmioty </w:t>
      </w:r>
      <w:r w:rsidRPr="00105D60">
        <w:rPr>
          <w:rFonts w:ascii="Tahoma" w:hAnsi="Tahoma" w:cs="Tahoma"/>
        </w:rPr>
        <w:t>inne niż wykonawca</w:t>
      </w:r>
      <w:r w:rsidRPr="005629F4">
        <w:rPr>
          <w:rFonts w:ascii="Tahoma" w:hAnsi="Tahoma" w:cs="Tahoma"/>
        </w:rPr>
        <w:t>, wykonawca wspólnie ubiegający się o udzielenie zamówienia, podmiot udostępniający zasoby lub podwykonawca, zwane dalej „upoważnionymi podmiotami</w:t>
      </w:r>
      <w:r>
        <w:rPr>
          <w:rFonts w:ascii="Tahoma" w:hAnsi="Tahoma" w:cs="Tahoma"/>
        </w:rPr>
        <w:t>”</w:t>
      </w:r>
      <w:r w:rsidRPr="005629F4">
        <w:rPr>
          <w:rFonts w:ascii="Tahoma" w:hAnsi="Tahoma" w:cs="Tahoma"/>
        </w:rPr>
        <w:t>, jako dokument elektroniczny, przekazuje się ten dokument</w:t>
      </w:r>
      <w:r>
        <w:rPr>
          <w:rFonts w:ascii="Tahoma" w:hAnsi="Tahoma" w:cs="Tahoma"/>
        </w:rPr>
        <w:t xml:space="preserve"> (w otrzymanej wersji) – nie należy takiego dokumentu dodatkowo podpisywać</w:t>
      </w:r>
      <w:r w:rsidRPr="005629F4">
        <w:rPr>
          <w:rFonts w:ascii="Tahoma" w:hAnsi="Tahoma" w:cs="Tahoma"/>
        </w:rPr>
        <w:t xml:space="preserve">. </w:t>
      </w:r>
    </w:p>
    <w:p w:rsidR="00D57563" w:rsidRPr="005629F4" w:rsidRDefault="00D57563" w:rsidP="00266EE9">
      <w:pPr>
        <w:spacing w:before="120"/>
        <w:jc w:val="both"/>
        <w:rPr>
          <w:rFonts w:ascii="Tahoma" w:hAnsi="Tahoma" w:cs="Tahoma"/>
        </w:rPr>
      </w:pPr>
      <w:r>
        <w:rPr>
          <w:rFonts w:ascii="Tahoma" w:hAnsi="Tahoma" w:cs="Tahoma"/>
        </w:rPr>
        <w:t>8</w:t>
      </w:r>
      <w:r w:rsidRPr="005629F4">
        <w:rPr>
          <w:rFonts w:ascii="Tahoma" w:hAnsi="Tahoma" w:cs="Tahoma"/>
        </w:rPr>
        <w:t xml:space="preserve">. W przypadku gdy dokumenty o których mowa w pkt </w:t>
      </w:r>
      <w:r>
        <w:rPr>
          <w:rFonts w:ascii="Tahoma" w:hAnsi="Tahoma" w:cs="Tahoma"/>
        </w:rPr>
        <w:t>7</w:t>
      </w:r>
      <w:r w:rsidRPr="005629F4">
        <w:rPr>
          <w:rFonts w:ascii="Tahoma" w:hAnsi="Tahoma" w:cs="Tahoma"/>
        </w:rPr>
        <w:t xml:space="preserve"> zostały wystawione przez upoważnione podmioty jako dokument w postaci papierowej, przekazuje się cyfrowe odwzorowanie tego dokumentu opatrzone kwalifikowanym podpisem elektronicznym, podpisem zaufanym lub elektronicznym podpisem osobistym, poświadczające zgodność cyfrowego odwzorowania z dokumentem w postaci papierowej. </w:t>
      </w:r>
    </w:p>
    <w:p w:rsidR="00D57563" w:rsidRPr="005629F4" w:rsidRDefault="00D57563" w:rsidP="00266EE9">
      <w:pPr>
        <w:spacing w:before="120"/>
        <w:jc w:val="both"/>
        <w:rPr>
          <w:rFonts w:ascii="Tahoma" w:hAnsi="Tahoma" w:cs="Tahoma"/>
        </w:rPr>
      </w:pPr>
      <w:r>
        <w:rPr>
          <w:rFonts w:ascii="Tahoma" w:hAnsi="Tahoma" w:cs="Tahoma"/>
        </w:rPr>
        <w:t>9</w:t>
      </w:r>
      <w:r w:rsidRPr="005629F4">
        <w:rPr>
          <w:rFonts w:ascii="Tahoma" w:hAnsi="Tahoma" w:cs="Tahoma"/>
        </w:rPr>
        <w:t>. Poświadczenia zgodności cyfrowego odwzorowania z dokumentem w postaci pa</w:t>
      </w:r>
      <w:r>
        <w:rPr>
          <w:rFonts w:ascii="Tahoma" w:hAnsi="Tahoma" w:cs="Tahoma"/>
        </w:rPr>
        <w:t xml:space="preserve">pierowej, o którym mowa w pkt 8 </w:t>
      </w:r>
      <w:r w:rsidRPr="005629F4">
        <w:rPr>
          <w:rFonts w:ascii="Tahoma" w:hAnsi="Tahoma" w:cs="Tahoma"/>
        </w:rPr>
        <w:t xml:space="preserve">dokonuje w przypadku: </w:t>
      </w:r>
    </w:p>
    <w:p w:rsidR="00D57563" w:rsidRPr="005629F4" w:rsidRDefault="00D57563" w:rsidP="00266EE9">
      <w:pPr>
        <w:ind w:left="1260" w:hanging="552"/>
        <w:jc w:val="both"/>
        <w:rPr>
          <w:rFonts w:ascii="Tahoma" w:hAnsi="Tahoma" w:cs="Tahoma"/>
        </w:rPr>
      </w:pPr>
      <w:r>
        <w:rPr>
          <w:rFonts w:ascii="Tahoma" w:hAnsi="Tahoma" w:cs="Tahoma"/>
        </w:rPr>
        <w:t>9</w:t>
      </w:r>
      <w:r w:rsidRPr="005629F4">
        <w:rPr>
          <w:rFonts w:ascii="Tahoma" w:hAnsi="Tahoma" w:cs="Tahoma"/>
        </w:rPr>
        <w:t xml:space="preserve">.1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D57563" w:rsidRPr="005629F4" w:rsidRDefault="00D57563" w:rsidP="00266EE9">
      <w:pPr>
        <w:ind w:left="1260" w:hanging="552"/>
        <w:jc w:val="both"/>
        <w:rPr>
          <w:rFonts w:ascii="Tahoma" w:hAnsi="Tahoma" w:cs="Tahoma"/>
        </w:rPr>
      </w:pPr>
      <w:r>
        <w:rPr>
          <w:rFonts w:ascii="Tahoma" w:hAnsi="Tahoma" w:cs="Tahoma"/>
        </w:rPr>
        <w:t>9</w:t>
      </w:r>
      <w:r w:rsidRPr="005629F4">
        <w:rPr>
          <w:rFonts w:ascii="Tahoma" w:hAnsi="Tahoma" w:cs="Tahoma"/>
        </w:rPr>
        <w:t xml:space="preserve">.2 Przedmiotowych środków dowodowych – odpowiednio wykonawca lub wykonawca wspólnie ubiegający się o udzielenie zamówienia; </w:t>
      </w:r>
    </w:p>
    <w:p w:rsidR="00D57563" w:rsidRPr="005629F4" w:rsidRDefault="00D57563" w:rsidP="00266EE9">
      <w:pPr>
        <w:ind w:left="1260" w:hanging="552"/>
        <w:jc w:val="both"/>
        <w:rPr>
          <w:rFonts w:ascii="Tahoma" w:hAnsi="Tahoma" w:cs="Tahoma"/>
        </w:rPr>
      </w:pPr>
      <w:r>
        <w:rPr>
          <w:rFonts w:ascii="Tahoma" w:hAnsi="Tahoma" w:cs="Tahoma"/>
        </w:rPr>
        <w:t>9</w:t>
      </w:r>
      <w:r w:rsidRPr="005629F4">
        <w:rPr>
          <w:rFonts w:ascii="Tahoma" w:hAnsi="Tahoma" w:cs="Tahoma"/>
        </w:rPr>
        <w:t xml:space="preserve">.3 Innych dokumentów – odpowiednio wykonawca lub wykonawca wspólnie ubiegający się o udzielenie zamówienia, w zakresie dokumentów, które każdego z nich dotyczą. </w:t>
      </w:r>
    </w:p>
    <w:p w:rsidR="00D57563" w:rsidRPr="005629F4" w:rsidRDefault="00D57563" w:rsidP="00266EE9">
      <w:pPr>
        <w:ind w:left="1260" w:hanging="552"/>
        <w:jc w:val="both"/>
        <w:rPr>
          <w:rFonts w:ascii="Tahoma" w:hAnsi="Tahoma" w:cs="Tahoma"/>
        </w:rPr>
      </w:pPr>
      <w:r>
        <w:rPr>
          <w:rFonts w:ascii="Tahoma" w:hAnsi="Tahoma" w:cs="Tahoma"/>
        </w:rPr>
        <w:t>9</w:t>
      </w:r>
      <w:r w:rsidRPr="005629F4">
        <w:rPr>
          <w:rFonts w:ascii="Tahoma" w:hAnsi="Tahoma" w:cs="Tahoma"/>
        </w:rPr>
        <w:t xml:space="preserve">.4 Poświadczenia zgodności cyfrowego odwzorowania z dokumentem w postaci papierowej może dokonać również notariusz. </w:t>
      </w:r>
    </w:p>
    <w:p w:rsidR="00D57563" w:rsidRPr="005629F4" w:rsidRDefault="00D57563" w:rsidP="00266EE9">
      <w:pPr>
        <w:spacing w:before="120"/>
        <w:jc w:val="both"/>
        <w:rPr>
          <w:rFonts w:ascii="Tahoma" w:hAnsi="Tahoma" w:cs="Tahoma"/>
        </w:rPr>
      </w:pPr>
      <w:r>
        <w:rPr>
          <w:rFonts w:ascii="Tahoma" w:hAnsi="Tahoma" w:cs="Tahoma"/>
        </w:rPr>
        <w:t>10</w:t>
      </w:r>
      <w:r w:rsidRPr="005629F4">
        <w:rPr>
          <w:rFonts w:ascii="Tahoma" w:hAnsi="Tahoma" w:cs="Tahoma"/>
        </w:rPr>
        <w:t xml:space="preserve">. Oferta oraz oświadczenie o niepodleganiu wykluczeniu </w:t>
      </w:r>
      <w:r>
        <w:rPr>
          <w:rFonts w:ascii="Tahoma" w:hAnsi="Tahoma" w:cs="Tahoma"/>
        </w:rPr>
        <w:t>i oświadczenie o spełnianiu warunków udziału w postępowaniu muszą być złożone w oryginale.</w:t>
      </w:r>
    </w:p>
    <w:p w:rsidR="00D57563" w:rsidRPr="005629F4" w:rsidRDefault="00D57563" w:rsidP="00266EE9">
      <w:pPr>
        <w:spacing w:before="120"/>
        <w:jc w:val="both"/>
        <w:rPr>
          <w:rFonts w:ascii="Tahoma" w:hAnsi="Tahoma" w:cs="Tahoma"/>
        </w:rPr>
      </w:pPr>
      <w:r>
        <w:rPr>
          <w:rFonts w:ascii="Tahoma" w:hAnsi="Tahoma" w:cs="Tahoma"/>
        </w:rPr>
        <w:t>11</w:t>
      </w:r>
      <w:r w:rsidRPr="005629F4">
        <w:rPr>
          <w:rFonts w:ascii="Tahoma" w:hAnsi="Tahoma" w:cs="Tahoma"/>
        </w:rPr>
        <w:t xml:space="preserve">. Sposób sporządzenia dokumentów elektronicznych, oświadczeń lub elektronicznych kopii dokumentów lub oświadczeń musi być zgodny z wymaganiami określonymi w rozporządzeniu </w:t>
      </w:r>
      <w:r>
        <w:rPr>
          <w:rFonts w:ascii="Tahoma" w:hAnsi="Tahoma" w:cs="Tahoma"/>
        </w:rPr>
        <w:t>Prezesa Rady Ministrów z dnia 30</w:t>
      </w:r>
      <w:r w:rsidRPr="005629F4">
        <w:rPr>
          <w:rFonts w:ascii="Tahoma" w:hAnsi="Tahoma" w:cs="Tahoma"/>
        </w:rPr>
        <w:t xml:space="preserve"> grudnia 2020 r. w sprawie sposobu sporządzania i przekazywania informacji oraz wymagań technicznych dla dokumentów elektronicznych oraz środków ko</w:t>
      </w:r>
      <w:r>
        <w:rPr>
          <w:rFonts w:ascii="Tahoma" w:hAnsi="Tahoma" w:cs="Tahoma"/>
        </w:rPr>
        <w:t>munikacji elektronicznej w postę</w:t>
      </w:r>
      <w:r w:rsidRPr="005629F4">
        <w:rPr>
          <w:rFonts w:ascii="Tahoma" w:hAnsi="Tahoma" w:cs="Tahoma"/>
        </w:rPr>
        <w:t xml:space="preserve">powaniu o udzielenie zamówienia publicznego lub konkursie. </w:t>
      </w:r>
    </w:p>
    <w:p w:rsidR="00D57563" w:rsidRDefault="00D57563" w:rsidP="00266EE9">
      <w:pPr>
        <w:spacing w:before="120"/>
        <w:jc w:val="both"/>
        <w:rPr>
          <w:rFonts w:ascii="Tahoma" w:hAnsi="Tahoma" w:cs="Tahoma"/>
        </w:rPr>
      </w:pPr>
      <w:r>
        <w:rPr>
          <w:rFonts w:ascii="Tahoma" w:hAnsi="Tahoma" w:cs="Tahoma"/>
        </w:rPr>
        <w:t>12</w:t>
      </w:r>
      <w:r w:rsidRPr="005629F4">
        <w:rPr>
          <w:rFonts w:ascii="Tahoma" w:hAnsi="Tahoma" w:cs="Tahoma"/>
        </w:rPr>
        <w:t xml:space="preserve">. Wykonawca może zwrócić się z wnioskiem o </w:t>
      </w:r>
      <w:r w:rsidRPr="009A15D3">
        <w:rPr>
          <w:rFonts w:ascii="Tahoma" w:hAnsi="Tahoma" w:cs="Tahoma"/>
          <w:b/>
          <w:bCs/>
        </w:rPr>
        <w:t>wyjaśnienie treści SWZ</w:t>
      </w:r>
      <w:r w:rsidRPr="005629F4">
        <w:rPr>
          <w:rFonts w:ascii="Tahoma" w:hAnsi="Tahoma" w:cs="Tahoma"/>
        </w:rPr>
        <w:t xml:space="preserve">. Zamawiający jest obowiązany udzielić wyjaśnień niezwłocznie, jednak nie później niż na </w:t>
      </w:r>
      <w:r w:rsidRPr="009A15D3">
        <w:rPr>
          <w:rFonts w:ascii="Tahoma" w:hAnsi="Tahoma" w:cs="Tahoma"/>
          <w:b/>
          <w:bCs/>
        </w:rPr>
        <w:t>2 dni</w:t>
      </w:r>
      <w:r w:rsidRPr="005629F4">
        <w:rPr>
          <w:rFonts w:ascii="Tahoma" w:hAnsi="Tahoma" w:cs="Tahoma"/>
        </w:rPr>
        <w:t xml:space="preserve"> przed upływem terminu składania ofert, pod warunkiem, że wniosek o wyjaśnienie wpłynął do zamawiającego </w:t>
      </w:r>
      <w:r w:rsidRPr="009A15D3">
        <w:rPr>
          <w:rFonts w:ascii="Tahoma" w:hAnsi="Tahoma" w:cs="Tahoma"/>
          <w:u w:val="single"/>
        </w:rPr>
        <w:t>nie później niż na 4 dni przed upływem terminu składania ofert</w:t>
      </w:r>
      <w:r w:rsidRPr="005629F4">
        <w:rPr>
          <w:rFonts w:ascii="Tahoma" w:hAnsi="Tahoma" w:cs="Tahoma"/>
        </w:rPr>
        <w:t>. Zam</w:t>
      </w:r>
      <w:r>
        <w:rPr>
          <w:rFonts w:ascii="Tahoma" w:hAnsi="Tahoma" w:cs="Tahoma"/>
        </w:rPr>
        <w:t>awiający nie przewiduje zwoływania</w:t>
      </w:r>
      <w:r w:rsidRPr="005629F4">
        <w:rPr>
          <w:rFonts w:ascii="Tahoma" w:hAnsi="Tahoma" w:cs="Tahoma"/>
        </w:rPr>
        <w:t xml:space="preserve"> zebrania wszystkich wykonawców, w celu wyjaśnienia treści SWZ. </w:t>
      </w:r>
    </w:p>
    <w:p w:rsidR="00D57563" w:rsidRDefault="00D57563" w:rsidP="00266EE9">
      <w:pPr>
        <w:jc w:val="center"/>
        <w:rPr>
          <w:rFonts w:ascii="Tahoma" w:hAnsi="Tahoma" w:cs="Tahoma"/>
          <w:b/>
          <w:bCs/>
        </w:rPr>
      </w:pPr>
    </w:p>
    <w:p w:rsidR="00D57563" w:rsidRDefault="00D57563" w:rsidP="00266EE9">
      <w:pPr>
        <w:shd w:val="clear" w:color="auto" w:fill="C0C0C0"/>
        <w:jc w:val="center"/>
        <w:outlineLvl w:val="0"/>
        <w:rPr>
          <w:rFonts w:ascii="Tahoma" w:hAnsi="Tahoma" w:cs="Tahoma"/>
          <w:b/>
          <w:bCs/>
        </w:rPr>
      </w:pPr>
      <w:bookmarkStart w:id="14" w:name="_Toc113353008"/>
      <w:r w:rsidRPr="00D27AA2">
        <w:rPr>
          <w:rFonts w:ascii="Tahoma" w:hAnsi="Tahoma" w:cs="Tahoma"/>
          <w:b/>
          <w:bCs/>
        </w:rPr>
        <w:t>Rozdział 12: Sposób oraz termin składania</w:t>
      </w:r>
      <w:r>
        <w:rPr>
          <w:rFonts w:ascii="Tahoma" w:hAnsi="Tahoma" w:cs="Tahoma"/>
          <w:b/>
          <w:bCs/>
        </w:rPr>
        <w:t xml:space="preserve"> i otwarcia</w:t>
      </w:r>
      <w:r w:rsidRPr="00D27AA2">
        <w:rPr>
          <w:rFonts w:ascii="Tahoma" w:hAnsi="Tahoma" w:cs="Tahoma"/>
          <w:b/>
          <w:bCs/>
        </w:rPr>
        <w:t xml:space="preserve"> ofert</w:t>
      </w:r>
      <w:bookmarkEnd w:id="14"/>
    </w:p>
    <w:p w:rsidR="00D57563" w:rsidRDefault="00D57563" w:rsidP="00266EE9">
      <w:pPr>
        <w:shd w:val="clear" w:color="auto" w:fill="C0C0C0"/>
        <w:jc w:val="center"/>
        <w:rPr>
          <w:rFonts w:ascii="Tahoma" w:hAnsi="Tahoma" w:cs="Tahoma"/>
          <w:b/>
          <w:bCs/>
        </w:rPr>
      </w:pPr>
    </w:p>
    <w:p w:rsidR="00D57563" w:rsidRPr="00D27AA2" w:rsidRDefault="00D57563" w:rsidP="00266EE9">
      <w:pPr>
        <w:jc w:val="center"/>
        <w:rPr>
          <w:rFonts w:ascii="Tahoma" w:hAnsi="Tahoma" w:cs="Tahoma"/>
          <w:b/>
          <w:bCs/>
        </w:rPr>
      </w:pPr>
    </w:p>
    <w:p w:rsidR="00D5756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Ofertę należy złożyć na Platformie e-Zamówienia w terminie do dnia</w:t>
      </w:r>
      <w:r>
        <w:rPr>
          <w:rFonts w:ascii="Tahoma" w:hAnsi="Tahoma" w:cs="Tahoma"/>
        </w:rPr>
        <w:br/>
      </w:r>
      <w:r>
        <w:rPr>
          <w:rFonts w:ascii="Tahoma" w:hAnsi="Tahoma" w:cs="Tahoma"/>
          <w:b/>
          <w:bCs/>
        </w:rPr>
        <w:t xml:space="preserve">22.11.2024 </w:t>
      </w:r>
      <w:r w:rsidRPr="0002206C">
        <w:rPr>
          <w:rFonts w:ascii="Tahoma" w:hAnsi="Tahoma" w:cs="Tahoma"/>
          <w:b/>
          <w:bCs/>
        </w:rPr>
        <w:t xml:space="preserve">r., do godz. 10:00. </w:t>
      </w:r>
      <w:r w:rsidRPr="00AF46D0">
        <w:rPr>
          <w:rFonts w:ascii="Tahoma" w:hAnsi="Tahoma" w:cs="Tahoma"/>
          <w:color w:val="000000"/>
        </w:rPr>
        <w:t>Wykonawca składa ofertę za pośrednictwem</w:t>
      </w:r>
      <w:r>
        <w:rPr>
          <w:rFonts w:ascii="Tahoma" w:hAnsi="Tahoma" w:cs="Tahoma"/>
          <w:color w:val="000000"/>
        </w:rPr>
        <w:t xml:space="preserve"> </w:t>
      </w:r>
      <w:r w:rsidRPr="00AF46D0">
        <w:rPr>
          <w:rFonts w:ascii="Tahoma" w:hAnsi="Tahoma" w:cs="Tahoma"/>
          <w:color w:val="000000"/>
        </w:rPr>
        <w:t>Formularza do złożenia oferty dostępnego na e</w:t>
      </w:r>
      <w:r>
        <w:rPr>
          <w:rFonts w:ascii="Tahoma" w:hAnsi="Tahoma" w:cs="Tahoma"/>
          <w:color w:val="000000"/>
        </w:rPr>
        <w:t>-</w:t>
      </w:r>
      <w:r w:rsidRPr="00AF46D0">
        <w:rPr>
          <w:rFonts w:ascii="Tahoma" w:hAnsi="Tahoma" w:cs="Tahoma"/>
          <w:color w:val="000000"/>
        </w:rPr>
        <w:t>zamowienia.gov.pl</w:t>
      </w:r>
    </w:p>
    <w:p w:rsidR="00D57563" w:rsidRPr="00201F1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 xml:space="preserve">Otwarcie ofert odbędzie się w dniu </w:t>
      </w:r>
      <w:r>
        <w:rPr>
          <w:rFonts w:ascii="Tahoma" w:hAnsi="Tahoma" w:cs="Tahoma"/>
          <w:b/>
          <w:bCs/>
        </w:rPr>
        <w:t>22.11</w:t>
      </w:r>
      <w:r w:rsidRPr="00201F13">
        <w:rPr>
          <w:rFonts w:ascii="Tahoma" w:hAnsi="Tahoma" w:cs="Tahoma"/>
          <w:b/>
          <w:bCs/>
        </w:rPr>
        <w:t>.202</w:t>
      </w:r>
      <w:r>
        <w:rPr>
          <w:rFonts w:ascii="Tahoma" w:hAnsi="Tahoma" w:cs="Tahoma"/>
          <w:b/>
          <w:bCs/>
        </w:rPr>
        <w:t xml:space="preserve">4 </w:t>
      </w:r>
      <w:r w:rsidRPr="00201F13">
        <w:rPr>
          <w:rFonts w:ascii="Tahoma" w:hAnsi="Tahoma" w:cs="Tahoma"/>
          <w:b/>
          <w:bCs/>
        </w:rPr>
        <w:t>r., o godz. 10:30</w:t>
      </w:r>
      <w:r>
        <w:rPr>
          <w:rFonts w:ascii="Tahoma" w:hAnsi="Tahoma" w:cs="Tahoma"/>
        </w:rPr>
        <w:t>.</w:t>
      </w:r>
    </w:p>
    <w:p w:rsidR="00D57563" w:rsidRPr="00FF5371" w:rsidRDefault="00D57563" w:rsidP="00266EE9">
      <w:pPr>
        <w:numPr>
          <w:ilvl w:val="0"/>
          <w:numId w:val="5"/>
        </w:numPr>
        <w:tabs>
          <w:tab w:val="num" w:pos="360"/>
        </w:tabs>
        <w:ind w:left="360"/>
        <w:jc w:val="both"/>
        <w:rPr>
          <w:rFonts w:ascii="Tahoma" w:hAnsi="Tahoma" w:cs="Tahoma"/>
          <w:b/>
          <w:bCs/>
        </w:rPr>
      </w:pPr>
      <w:r w:rsidRPr="00FF5371">
        <w:rPr>
          <w:rFonts w:ascii="Tahoma" w:hAnsi="Tahoma" w:cs="Tahoma"/>
          <w:b/>
          <w:bCs/>
        </w:rPr>
        <w:t xml:space="preserve">Wykonawca przygotowuje ofertę przy pomocy interaktywnego „Formularza ofertowego” udostępnionego na Platformie e-Zamówienia i zamieszczonego w podglądzie postępowania w zakładce „Informacje podstawowe”. </w:t>
      </w:r>
    </w:p>
    <w:p w:rsidR="00D57563" w:rsidRPr="00201F1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D57563" w:rsidRPr="00201F1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9. Uwaga! Nie należy zmieniać nazwy pliku nadanej przez Platformę e-Zamówienia. Zapisany „Formularz ofertowy” należy zawsze otwierać w programie Adobe Acrobat Reader DC. </w:t>
      </w:r>
    </w:p>
    <w:p w:rsidR="00D57563" w:rsidRPr="00201F1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D57563" w:rsidRPr="00201F1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D57563" w:rsidRPr="00201F1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w:t>
      </w:r>
      <w:r>
        <w:rPr>
          <w:rFonts w:ascii="Tahoma" w:hAnsi="Tahoma" w:cs="Tahoma"/>
        </w:rPr>
        <w:t>one w ofercie przez Wykonawcę”.</w:t>
      </w:r>
    </w:p>
    <w:p w:rsidR="00D57563" w:rsidRPr="00201F1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 xml:space="preserve">Formularz ofertowy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D57563" w:rsidRPr="00201F1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D57563" w:rsidRPr="00201F1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 xml:space="preserve">Oferta może być złożona tylko do upływu terminu składania ofert. </w:t>
      </w:r>
    </w:p>
    <w:p w:rsidR="00D57563" w:rsidRPr="00201F1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 xml:space="preserve">Wykonawca może przed upływem terminu składania ofert wycofać ofertę. Wykonawca wycofuje ofertę w zakładce „Oferty/wnioski” używając przycisku „Wycofaj ofertę”. </w:t>
      </w:r>
    </w:p>
    <w:p w:rsidR="00D57563" w:rsidRPr="00201F1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 xml:space="preserve">Maksymalny łączny rozmiar plików stanowiących ofertę lub składanych wraz z ofertą to 250 MB. </w:t>
      </w:r>
    </w:p>
    <w:p w:rsidR="00D57563" w:rsidRPr="00201F1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 xml:space="preserve">Ponieważ otwarcie ofert nastąpi przy użyciu systemu teleinformatycznego, w przypadku awarii tego systemu, która spowoduje brak możliwości otwarcia ofert w terminie określonym przez zamawiającego, otwarcie ofert nastąpi niezwłocznie po usunięciu awarii. </w:t>
      </w:r>
    </w:p>
    <w:p w:rsidR="00D57563" w:rsidRPr="00201F13"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 xml:space="preserve">W sytuacji, o której mowa w pkt 14 zamawiający zamieści na Platformie </w:t>
      </w:r>
      <w:r>
        <w:rPr>
          <w:rFonts w:ascii="Tahoma" w:hAnsi="Tahoma" w:cs="Tahoma"/>
        </w:rPr>
        <w:br/>
      </w:r>
      <w:r w:rsidRPr="00201F13">
        <w:rPr>
          <w:rFonts w:ascii="Tahoma" w:hAnsi="Tahoma" w:cs="Tahoma"/>
        </w:rPr>
        <w:t xml:space="preserve">e-Zamówienia informację o zmianie terminu otwarcia ofert. </w:t>
      </w:r>
    </w:p>
    <w:p w:rsidR="00D57563" w:rsidRPr="004A3A51" w:rsidRDefault="00D57563" w:rsidP="00266EE9">
      <w:pPr>
        <w:numPr>
          <w:ilvl w:val="0"/>
          <w:numId w:val="5"/>
        </w:numPr>
        <w:tabs>
          <w:tab w:val="num" w:pos="360"/>
        </w:tabs>
        <w:ind w:left="360"/>
        <w:jc w:val="both"/>
        <w:rPr>
          <w:rFonts w:ascii="Tahoma" w:hAnsi="Tahoma" w:cs="Tahoma"/>
          <w:b/>
          <w:bCs/>
        </w:rPr>
      </w:pPr>
      <w:r w:rsidRPr="00201F13">
        <w:rPr>
          <w:rFonts w:ascii="Tahoma" w:hAnsi="Tahoma" w:cs="Tahoma"/>
        </w:rPr>
        <w:t xml:space="preserve">Zamawiający najpóźniej przed otwarciem ofert, udostępni na Platformie </w:t>
      </w:r>
      <w:r>
        <w:rPr>
          <w:rFonts w:ascii="Tahoma" w:hAnsi="Tahoma" w:cs="Tahoma"/>
        </w:rPr>
        <w:br/>
      </w:r>
      <w:r w:rsidRPr="00201F13">
        <w:rPr>
          <w:rFonts w:ascii="Tahoma" w:hAnsi="Tahoma" w:cs="Tahoma"/>
        </w:rPr>
        <w:t xml:space="preserve">e-Zamówienia informację o kwocie, jaką zamierza przeznaczyć na sfinansowanie </w:t>
      </w:r>
      <w:r w:rsidRPr="004A3A51">
        <w:rPr>
          <w:rFonts w:ascii="Tahoma" w:hAnsi="Tahoma" w:cs="Tahoma"/>
        </w:rPr>
        <w:t xml:space="preserve">zamówienia. </w:t>
      </w:r>
    </w:p>
    <w:p w:rsidR="00D57563" w:rsidRPr="004A3A51" w:rsidRDefault="00D57563" w:rsidP="00266EE9">
      <w:pPr>
        <w:numPr>
          <w:ilvl w:val="0"/>
          <w:numId w:val="5"/>
        </w:numPr>
        <w:tabs>
          <w:tab w:val="num" w:pos="360"/>
        </w:tabs>
        <w:ind w:left="360"/>
        <w:jc w:val="both"/>
        <w:rPr>
          <w:rFonts w:ascii="Tahoma" w:hAnsi="Tahoma" w:cs="Tahoma"/>
          <w:b/>
          <w:bCs/>
        </w:rPr>
      </w:pPr>
      <w:r w:rsidRPr="004A3A51">
        <w:rPr>
          <w:rFonts w:ascii="Tahoma" w:hAnsi="Tahoma" w:cs="Tahoma"/>
        </w:rPr>
        <w:t xml:space="preserve">Zamawiający, niezwłocznie po otwarciu ofert, udostępni na Platformie </w:t>
      </w:r>
      <w:r w:rsidRPr="004A3A51">
        <w:rPr>
          <w:rFonts w:ascii="Tahoma" w:hAnsi="Tahoma" w:cs="Tahoma"/>
        </w:rPr>
        <w:br/>
        <w:t>e-Zamówienia informacje o których mowa w art. 222 ustawy.</w:t>
      </w:r>
    </w:p>
    <w:p w:rsidR="00D57563" w:rsidRDefault="00D57563" w:rsidP="00F122AC">
      <w:pPr>
        <w:rPr>
          <w:rFonts w:ascii="Tahoma" w:hAnsi="Tahoma" w:cs="Tahoma"/>
          <w:b/>
          <w:bCs/>
        </w:rPr>
      </w:pPr>
    </w:p>
    <w:p w:rsidR="00D57563" w:rsidRDefault="00D57563" w:rsidP="00266EE9">
      <w:pPr>
        <w:shd w:val="clear" w:color="auto" w:fill="C0C0C0"/>
        <w:jc w:val="center"/>
        <w:outlineLvl w:val="0"/>
        <w:rPr>
          <w:rFonts w:ascii="Tahoma" w:hAnsi="Tahoma" w:cs="Tahoma"/>
          <w:b/>
          <w:bCs/>
        </w:rPr>
      </w:pPr>
      <w:bookmarkStart w:id="15" w:name="_Toc113353009"/>
      <w:r w:rsidRPr="0058501A">
        <w:rPr>
          <w:rFonts w:ascii="Tahoma" w:hAnsi="Tahoma" w:cs="Tahoma"/>
          <w:b/>
          <w:bCs/>
        </w:rPr>
        <w:t>Rozdział 1</w:t>
      </w:r>
      <w:r>
        <w:rPr>
          <w:rFonts w:ascii="Tahoma" w:hAnsi="Tahoma" w:cs="Tahoma"/>
          <w:b/>
          <w:bCs/>
        </w:rPr>
        <w:t>3</w:t>
      </w:r>
      <w:r w:rsidRPr="0058501A">
        <w:rPr>
          <w:rFonts w:ascii="Tahoma" w:hAnsi="Tahoma" w:cs="Tahoma"/>
          <w:b/>
          <w:bCs/>
        </w:rPr>
        <w:t>: Podstawy wykluczenia</w:t>
      </w:r>
      <w:bookmarkEnd w:id="15"/>
    </w:p>
    <w:p w:rsidR="00D57563" w:rsidRPr="0058501A" w:rsidRDefault="00D57563" w:rsidP="00266EE9">
      <w:pPr>
        <w:shd w:val="clear" w:color="auto" w:fill="C0C0C0"/>
        <w:jc w:val="center"/>
        <w:rPr>
          <w:rFonts w:ascii="Tahoma" w:hAnsi="Tahoma" w:cs="Tahoma"/>
          <w:b/>
          <w:bCs/>
        </w:rPr>
      </w:pPr>
    </w:p>
    <w:p w:rsidR="00D57563" w:rsidRDefault="00D57563" w:rsidP="00266EE9">
      <w:pPr>
        <w:pStyle w:val="BodyText3"/>
        <w:spacing w:after="0"/>
        <w:rPr>
          <w:rFonts w:ascii="Tahoma" w:hAnsi="Tahoma" w:cs="Tahoma"/>
          <w:b/>
          <w:bCs/>
          <w:sz w:val="24"/>
          <w:szCs w:val="24"/>
        </w:rPr>
      </w:pPr>
    </w:p>
    <w:p w:rsidR="00D57563" w:rsidRPr="0058501A" w:rsidRDefault="00D57563" w:rsidP="00266EE9">
      <w:pPr>
        <w:jc w:val="both"/>
        <w:rPr>
          <w:rFonts w:ascii="Tahoma" w:hAnsi="Tahoma" w:cs="Tahoma"/>
        </w:rPr>
      </w:pPr>
      <w:r w:rsidRPr="0058501A">
        <w:rPr>
          <w:rFonts w:ascii="Tahoma" w:hAnsi="Tahoma" w:cs="Tahoma"/>
        </w:rPr>
        <w:t xml:space="preserve">1. Z postępowania o udzielenie zamówienia wyklucza się, z zastrzeżeniem art. 110 ust. 2 ustawy Pzp, Wykonawcę: </w:t>
      </w:r>
    </w:p>
    <w:p w:rsidR="00D57563" w:rsidRPr="0058501A" w:rsidRDefault="00D57563" w:rsidP="00266EE9">
      <w:pPr>
        <w:ind w:firstLine="708"/>
        <w:jc w:val="both"/>
        <w:rPr>
          <w:rFonts w:ascii="Tahoma" w:hAnsi="Tahoma" w:cs="Tahoma"/>
        </w:rPr>
      </w:pPr>
      <w:r w:rsidRPr="0058501A">
        <w:rPr>
          <w:rFonts w:ascii="Tahoma" w:hAnsi="Tahoma" w:cs="Tahoma"/>
        </w:rPr>
        <w:t xml:space="preserve">1.1. będącego osobą fizyczną, którego prawomocnie skazano za przestępstwo: </w:t>
      </w:r>
    </w:p>
    <w:p w:rsidR="00D57563" w:rsidRDefault="00D57563" w:rsidP="00266EE9">
      <w:pPr>
        <w:ind w:left="1800" w:hanging="360"/>
        <w:jc w:val="both"/>
        <w:rPr>
          <w:rFonts w:ascii="Tahoma" w:hAnsi="Tahoma" w:cs="Tahoma"/>
        </w:rPr>
      </w:pPr>
      <w:r w:rsidRPr="0058501A">
        <w:rPr>
          <w:rFonts w:ascii="Tahoma" w:hAnsi="Tahoma" w:cs="Tahoma"/>
        </w:rPr>
        <w:t xml:space="preserve">a) </w:t>
      </w:r>
      <w:r>
        <w:rPr>
          <w:rFonts w:ascii="Tahoma" w:hAnsi="Tahoma" w:cs="Tahoma"/>
        </w:rPr>
        <w:tab/>
      </w:r>
      <w:r w:rsidRPr="0058501A">
        <w:rPr>
          <w:rFonts w:ascii="Tahoma" w:hAnsi="Tahoma" w:cs="Tahoma"/>
        </w:rPr>
        <w:t xml:space="preserve">udziału w zorganizowanej grupie przestępczej albo związku mającym na celu popełnienie przestępstwa lub przestępstwa skarbowego, o którym mowa w art. 258 Kodeksu karnego, </w:t>
      </w:r>
    </w:p>
    <w:p w:rsidR="00D57563" w:rsidRPr="0058501A" w:rsidRDefault="00D57563" w:rsidP="00266EE9">
      <w:pPr>
        <w:tabs>
          <w:tab w:val="left" w:pos="1800"/>
        </w:tabs>
        <w:ind w:left="708" w:firstLine="708"/>
        <w:jc w:val="both"/>
        <w:rPr>
          <w:rFonts w:ascii="Tahoma" w:hAnsi="Tahoma" w:cs="Tahoma"/>
        </w:rPr>
      </w:pPr>
      <w:r w:rsidRPr="0058501A">
        <w:rPr>
          <w:rFonts w:ascii="Tahoma" w:hAnsi="Tahoma" w:cs="Tahoma"/>
        </w:rPr>
        <w:t xml:space="preserve">b) </w:t>
      </w:r>
      <w:r>
        <w:rPr>
          <w:rFonts w:ascii="Tahoma" w:hAnsi="Tahoma" w:cs="Tahoma"/>
        </w:rPr>
        <w:tab/>
      </w:r>
      <w:r w:rsidRPr="0058501A">
        <w:rPr>
          <w:rFonts w:ascii="Tahoma" w:hAnsi="Tahoma" w:cs="Tahoma"/>
        </w:rPr>
        <w:t xml:space="preserve">handlu ludźmi, o którym mowa w art. 189a Kodeksu karnego, </w:t>
      </w:r>
    </w:p>
    <w:p w:rsidR="00D57563" w:rsidRPr="0058501A" w:rsidRDefault="00D57563" w:rsidP="00266EE9">
      <w:pPr>
        <w:ind w:left="1800" w:hanging="384"/>
        <w:jc w:val="both"/>
        <w:rPr>
          <w:rFonts w:ascii="Tahoma" w:hAnsi="Tahoma" w:cs="Tahoma"/>
        </w:rPr>
      </w:pPr>
      <w:r w:rsidRPr="0058501A">
        <w:rPr>
          <w:rFonts w:ascii="Tahoma" w:hAnsi="Tahoma" w:cs="Tahoma"/>
        </w:rPr>
        <w:t xml:space="preserve">c) </w:t>
      </w:r>
      <w:r>
        <w:rPr>
          <w:rFonts w:ascii="Tahoma" w:hAnsi="Tahoma" w:cs="Tahoma"/>
        </w:rPr>
        <w:tab/>
      </w:r>
      <w:r w:rsidRPr="0058501A">
        <w:rPr>
          <w:rFonts w:ascii="Tahoma" w:hAnsi="Tahoma" w:cs="Tahoma"/>
        </w:rPr>
        <w:t xml:space="preserve">o którym mowa w art. 228-230a, art. 250a Kodeksu karnego lub w art. 46 lub art. 48 ustawy z dnia 25 czerwca 2010 r. o sporcie, </w:t>
      </w:r>
    </w:p>
    <w:p w:rsidR="00D57563" w:rsidRPr="0058501A" w:rsidRDefault="00D57563" w:rsidP="00266EE9">
      <w:pPr>
        <w:ind w:left="1800" w:hanging="384"/>
        <w:jc w:val="both"/>
        <w:rPr>
          <w:rFonts w:ascii="Tahoma" w:hAnsi="Tahoma" w:cs="Tahoma"/>
        </w:rPr>
      </w:pPr>
      <w:r w:rsidRPr="0058501A">
        <w:rPr>
          <w:rFonts w:ascii="Tahoma" w:hAnsi="Tahoma" w:cs="Tahoma"/>
        </w:rPr>
        <w:t xml:space="preserve">d) </w:t>
      </w:r>
      <w:r>
        <w:rPr>
          <w:rFonts w:ascii="Tahoma" w:hAnsi="Tahoma" w:cs="Tahoma"/>
        </w:rPr>
        <w:tab/>
      </w:r>
      <w:r w:rsidRPr="0058501A">
        <w:rPr>
          <w:rFonts w:ascii="Tahoma" w:hAnsi="Tahoma" w:cs="Tahom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D57563" w:rsidRPr="0058501A" w:rsidRDefault="00D57563" w:rsidP="00266EE9">
      <w:pPr>
        <w:ind w:left="1800" w:hanging="384"/>
        <w:jc w:val="both"/>
        <w:rPr>
          <w:rFonts w:ascii="Tahoma" w:hAnsi="Tahoma" w:cs="Tahoma"/>
        </w:rPr>
      </w:pPr>
      <w:r w:rsidRPr="0058501A">
        <w:rPr>
          <w:rFonts w:ascii="Tahoma" w:hAnsi="Tahoma" w:cs="Tahoma"/>
        </w:rPr>
        <w:t xml:space="preserve">e) </w:t>
      </w:r>
      <w:r>
        <w:rPr>
          <w:rFonts w:ascii="Tahoma" w:hAnsi="Tahoma" w:cs="Tahoma"/>
        </w:rPr>
        <w:tab/>
      </w:r>
      <w:r w:rsidRPr="0058501A">
        <w:rPr>
          <w:rFonts w:ascii="Tahoma" w:hAnsi="Tahoma" w:cs="Tahoma"/>
        </w:rPr>
        <w:t xml:space="preserve">o charakterze terrorystycznym, o którym mowa w art. 115 § 20 Kodeksu karnego, lub mające na celu popełnienie tego przestępstwa, </w:t>
      </w:r>
    </w:p>
    <w:p w:rsidR="00D57563" w:rsidRPr="0058501A" w:rsidRDefault="00D57563" w:rsidP="00266EE9">
      <w:pPr>
        <w:ind w:left="1800" w:hanging="384"/>
        <w:jc w:val="both"/>
        <w:rPr>
          <w:rFonts w:ascii="Tahoma" w:hAnsi="Tahoma" w:cs="Tahoma"/>
        </w:rPr>
      </w:pPr>
      <w:r w:rsidRPr="0058501A">
        <w:rPr>
          <w:rFonts w:ascii="Tahoma" w:hAnsi="Tahoma" w:cs="Tahoma"/>
        </w:rPr>
        <w:t xml:space="preserve">f) </w:t>
      </w:r>
      <w:r>
        <w:rPr>
          <w:rFonts w:ascii="Tahoma" w:hAnsi="Tahoma" w:cs="Tahoma"/>
        </w:rPr>
        <w:tab/>
      </w:r>
      <w:r w:rsidRPr="0058501A">
        <w:rPr>
          <w:rFonts w:ascii="Tahoma" w:hAnsi="Tahoma" w:cs="Tahoma"/>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rsidR="00D57563" w:rsidRPr="0058501A" w:rsidRDefault="00D57563" w:rsidP="00266EE9">
      <w:pPr>
        <w:ind w:left="1800" w:hanging="360"/>
        <w:jc w:val="both"/>
        <w:rPr>
          <w:rFonts w:ascii="Tahoma" w:hAnsi="Tahoma" w:cs="Tahoma"/>
        </w:rPr>
      </w:pPr>
      <w:r w:rsidRPr="0058501A">
        <w:rPr>
          <w:rFonts w:ascii="Tahoma" w:hAnsi="Tahoma" w:cs="Tahoma"/>
        </w:rPr>
        <w:t xml:space="preserve">g) </w:t>
      </w:r>
      <w:r>
        <w:rPr>
          <w:rFonts w:ascii="Tahoma" w:hAnsi="Tahoma" w:cs="Tahoma"/>
        </w:rPr>
        <w:tab/>
      </w:r>
      <w:r w:rsidRPr="0058501A">
        <w:rPr>
          <w:rFonts w:ascii="Tahoma" w:hAnsi="Tahoma" w:cs="Tahom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D57563" w:rsidRDefault="00D57563" w:rsidP="00266EE9">
      <w:pPr>
        <w:ind w:left="1800" w:hanging="384"/>
        <w:jc w:val="both"/>
        <w:rPr>
          <w:rFonts w:ascii="Tahoma" w:hAnsi="Tahoma" w:cs="Tahoma"/>
        </w:rPr>
      </w:pPr>
      <w:r w:rsidRPr="0058501A">
        <w:rPr>
          <w:rFonts w:ascii="Tahoma" w:hAnsi="Tahoma" w:cs="Tahoma"/>
        </w:rPr>
        <w:t xml:space="preserve">h) </w:t>
      </w:r>
      <w:r>
        <w:rPr>
          <w:rFonts w:ascii="Tahoma" w:hAnsi="Tahoma" w:cs="Tahoma"/>
        </w:rPr>
        <w:tab/>
      </w:r>
      <w:r w:rsidRPr="0058501A">
        <w:rPr>
          <w:rFonts w:ascii="Tahoma" w:hAnsi="Tahoma" w:cs="Tahoma"/>
        </w:rPr>
        <w:t xml:space="preserve">o którym mowa w art. 9 ust. 1 i 3 lub art. 10 ustawy z dnia 15 czerwca 2012 r. o skutkach powierzania wykonywania pracy cudzoziemcom przebywającym wbrew przepisom na terytorium Rzeczypospolitej Polskiej </w:t>
      </w:r>
    </w:p>
    <w:p w:rsidR="00D57563" w:rsidRPr="0058501A" w:rsidRDefault="00D57563" w:rsidP="00266EE9">
      <w:pPr>
        <w:ind w:left="1800" w:hanging="384"/>
        <w:jc w:val="both"/>
        <w:rPr>
          <w:rFonts w:ascii="Tahoma" w:hAnsi="Tahoma" w:cs="Tahoma"/>
        </w:rPr>
      </w:pPr>
      <w:r w:rsidRPr="0058501A">
        <w:rPr>
          <w:rFonts w:ascii="Tahoma" w:hAnsi="Tahoma" w:cs="Tahoma"/>
        </w:rPr>
        <w:t xml:space="preserve">- lub za odpowiedni czyn zabroniony określony w przepisach prawa obcego; </w:t>
      </w:r>
    </w:p>
    <w:p w:rsidR="00D57563" w:rsidRPr="0058501A" w:rsidRDefault="00D57563" w:rsidP="00266EE9">
      <w:pPr>
        <w:ind w:left="1260" w:hanging="552"/>
        <w:jc w:val="both"/>
        <w:rPr>
          <w:rFonts w:ascii="Tahoma" w:hAnsi="Tahoma" w:cs="Tahoma"/>
        </w:rPr>
      </w:pPr>
      <w:r w:rsidRPr="0058501A">
        <w:rPr>
          <w:rFonts w:ascii="Tahoma" w:hAnsi="Tahoma" w:cs="Tahoma"/>
        </w:rPr>
        <w:t xml:space="preserve">1.2. </w:t>
      </w:r>
      <w:r>
        <w:rPr>
          <w:rFonts w:ascii="Tahoma" w:hAnsi="Tahoma" w:cs="Tahoma"/>
        </w:rPr>
        <w:tab/>
      </w:r>
      <w:r w:rsidRPr="0058501A">
        <w:rPr>
          <w:rFonts w:ascii="Tahoma" w:hAnsi="Tahoma" w:cs="Tahoma"/>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1.1; </w:t>
      </w:r>
    </w:p>
    <w:p w:rsidR="00D57563" w:rsidRPr="0058501A" w:rsidRDefault="00D57563" w:rsidP="00266EE9">
      <w:pPr>
        <w:ind w:left="1260" w:hanging="552"/>
        <w:jc w:val="both"/>
        <w:rPr>
          <w:rFonts w:ascii="Tahoma" w:hAnsi="Tahoma" w:cs="Tahoma"/>
        </w:rPr>
      </w:pPr>
      <w:r w:rsidRPr="0058501A">
        <w:rPr>
          <w:rFonts w:ascii="Tahoma" w:hAnsi="Tahoma" w:cs="Tahoma"/>
        </w:rPr>
        <w:t xml:space="preserve">1.3. </w:t>
      </w:r>
      <w:r>
        <w:rPr>
          <w:rFonts w:ascii="Tahoma" w:hAnsi="Tahoma" w:cs="Tahoma"/>
        </w:rPr>
        <w:tab/>
      </w:r>
      <w:r w:rsidRPr="0058501A">
        <w:rPr>
          <w:rFonts w:ascii="Tahoma" w:hAnsi="Tahoma" w:cs="Tahoma"/>
        </w:rPr>
        <w:t xml:space="preserve">wobec którego wydano prawomocny wyrok sądu lub ostateczna decyzje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D57563" w:rsidRPr="0058501A" w:rsidRDefault="00D57563" w:rsidP="00266EE9">
      <w:pPr>
        <w:ind w:left="1260" w:hanging="540"/>
        <w:jc w:val="both"/>
        <w:rPr>
          <w:rFonts w:ascii="Tahoma" w:hAnsi="Tahoma" w:cs="Tahoma"/>
        </w:rPr>
      </w:pPr>
      <w:r w:rsidRPr="0058501A">
        <w:rPr>
          <w:rFonts w:ascii="Tahoma" w:hAnsi="Tahoma" w:cs="Tahoma"/>
        </w:rPr>
        <w:t xml:space="preserve">1.4. </w:t>
      </w:r>
      <w:r>
        <w:rPr>
          <w:rFonts w:ascii="Tahoma" w:hAnsi="Tahoma" w:cs="Tahoma"/>
        </w:rPr>
        <w:tab/>
      </w:r>
      <w:r w:rsidRPr="0058501A">
        <w:rPr>
          <w:rFonts w:ascii="Tahoma" w:hAnsi="Tahoma" w:cs="Tahoma"/>
        </w:rPr>
        <w:t>wobec którego prawomocn</w:t>
      </w:r>
      <w:r>
        <w:rPr>
          <w:rFonts w:ascii="Tahoma" w:hAnsi="Tahoma" w:cs="Tahoma"/>
        </w:rPr>
        <w:t>ie orzeczono zakaz ubiegania się</w:t>
      </w:r>
      <w:r>
        <w:rPr>
          <w:rFonts w:ascii="Tahoma" w:hAnsi="Tahoma" w:cs="Tahoma"/>
        </w:rPr>
        <w:br/>
      </w:r>
      <w:r w:rsidRPr="0058501A">
        <w:rPr>
          <w:rFonts w:ascii="Tahoma" w:hAnsi="Tahoma" w:cs="Tahoma"/>
        </w:rPr>
        <w:t xml:space="preserve">o zamówienia publiczne; </w:t>
      </w:r>
    </w:p>
    <w:p w:rsidR="00D57563" w:rsidRPr="0058501A" w:rsidRDefault="00D57563" w:rsidP="00266EE9">
      <w:pPr>
        <w:tabs>
          <w:tab w:val="left" w:pos="1260"/>
        </w:tabs>
        <w:ind w:left="1260" w:hanging="552"/>
        <w:jc w:val="both"/>
        <w:rPr>
          <w:rFonts w:ascii="Tahoma" w:hAnsi="Tahoma" w:cs="Tahoma"/>
        </w:rPr>
      </w:pPr>
      <w:r>
        <w:rPr>
          <w:rFonts w:ascii="Tahoma" w:hAnsi="Tahoma" w:cs="Tahoma"/>
        </w:rPr>
        <w:t xml:space="preserve">1.5. </w:t>
      </w:r>
      <w:r w:rsidRPr="0058501A">
        <w:rPr>
          <w:rFonts w:ascii="Tahoma" w:hAnsi="Tahoma" w:cs="Tahoma"/>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D57563" w:rsidRPr="0058501A" w:rsidRDefault="00D57563" w:rsidP="00266EE9">
      <w:pPr>
        <w:ind w:left="1260" w:hanging="552"/>
        <w:jc w:val="both"/>
        <w:rPr>
          <w:rFonts w:ascii="Tahoma" w:hAnsi="Tahoma" w:cs="Tahoma"/>
        </w:rPr>
      </w:pPr>
      <w:r w:rsidRPr="0058501A">
        <w:rPr>
          <w:rFonts w:ascii="Tahoma" w:hAnsi="Tahoma" w:cs="Tahoma"/>
        </w:rPr>
        <w:t xml:space="preserve">1.6. </w:t>
      </w:r>
      <w:r>
        <w:rPr>
          <w:rFonts w:ascii="Tahoma" w:hAnsi="Tahoma" w:cs="Tahoma"/>
        </w:rPr>
        <w:tab/>
      </w:r>
      <w:r w:rsidRPr="0058501A">
        <w:rPr>
          <w:rFonts w:ascii="Tahoma" w:hAnsi="Tahoma" w:cs="Tahoma"/>
        </w:rPr>
        <w:t xml:space="preserve">jeżeli, w przypadkach, o których mowa w art. 85 ust. 1 ustawy Pzp,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D57563" w:rsidRDefault="00D57563" w:rsidP="00266EE9">
      <w:pPr>
        <w:spacing w:before="120"/>
        <w:jc w:val="both"/>
        <w:rPr>
          <w:rFonts w:ascii="Tahoma" w:hAnsi="Tahoma" w:cs="Tahoma"/>
        </w:rPr>
      </w:pPr>
      <w:r w:rsidRPr="0058501A">
        <w:rPr>
          <w:rFonts w:ascii="Tahoma" w:hAnsi="Tahoma" w:cs="Tahoma"/>
        </w:rPr>
        <w:t xml:space="preserve">2. Z postępowania o udzielenie zamówienia wyklucza się także, z zastrzeżeniem art. 110 ust. 2 ustawy Pzp, Wykonawcę: </w:t>
      </w:r>
    </w:p>
    <w:p w:rsidR="00D57563" w:rsidRDefault="00D57563" w:rsidP="00266EE9">
      <w:pPr>
        <w:spacing w:before="120"/>
        <w:ind w:left="1260" w:hanging="552"/>
        <w:jc w:val="both"/>
        <w:rPr>
          <w:rFonts w:ascii="Tahoma" w:hAnsi="Tahoma" w:cs="Tahoma"/>
        </w:rPr>
      </w:pPr>
      <w:r w:rsidRPr="0058501A">
        <w:rPr>
          <w:rFonts w:ascii="Tahoma" w:hAnsi="Tahoma" w:cs="Tahoma"/>
        </w:rPr>
        <w:t>2.1. w stosunku do którego otwarto likwidację, ogłoszono upadłość, którego aktywami zarządza likwidator lub sąd, zawarł układ z wierzycielami, którego działalność gospodarcza jest zawieszona albo znajduje się on w innego tego rodzaju sytuacji podobnej procedury przewidzianej w przepisach miejsca wszczęcia tej pro</w:t>
      </w:r>
      <w:r>
        <w:rPr>
          <w:rFonts w:ascii="Tahoma" w:hAnsi="Tahoma" w:cs="Tahoma"/>
        </w:rPr>
        <w:t>cedury;</w:t>
      </w:r>
    </w:p>
    <w:p w:rsidR="00D57563" w:rsidRPr="0058501A" w:rsidRDefault="00D57563" w:rsidP="00266EE9">
      <w:pPr>
        <w:spacing w:before="120"/>
        <w:ind w:left="1260" w:hanging="552"/>
        <w:jc w:val="both"/>
        <w:rPr>
          <w:rFonts w:ascii="Tahoma" w:hAnsi="Tahoma" w:cs="Tahoma"/>
        </w:rPr>
      </w:pPr>
      <w:r>
        <w:rPr>
          <w:rFonts w:ascii="Tahoma" w:hAnsi="Tahoma" w:cs="Tahoma"/>
        </w:rPr>
        <w:t>2.2</w:t>
      </w:r>
      <w:r>
        <w:rPr>
          <w:rFonts w:ascii="Tahoma" w:hAnsi="Tahoma" w:cs="Tahoma"/>
        </w:rPr>
        <w:tab/>
      </w:r>
      <w:r w:rsidRPr="00AE2E65">
        <w:rPr>
          <w:rFonts w:ascii="Tahoma" w:hAnsi="Tahoma" w:cs="Tahoma"/>
        </w:rPr>
        <w:t xml:space="preserve">który, z przyczyn leżących po jego stronie, w znacznym stopniu lub zakresie </w:t>
      </w:r>
      <w:r w:rsidRPr="00AE2E65">
        <w:rPr>
          <w:rFonts w:ascii="Tahoma" w:hAnsi="Tahoma" w:cs="Tahoma"/>
          <w:shd w:val="clear" w:color="auto" w:fill="FFFFFF"/>
        </w:rPr>
        <w:t>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Pr>
          <w:rFonts w:ascii="Tahoma" w:hAnsi="Tahoma" w:cs="Tahoma"/>
          <w:shd w:val="clear" w:color="auto" w:fill="FFFFFF"/>
        </w:rPr>
        <w:t>.</w:t>
      </w:r>
    </w:p>
    <w:p w:rsidR="00D57563" w:rsidRPr="0058501A" w:rsidRDefault="00D57563" w:rsidP="00266EE9">
      <w:pPr>
        <w:spacing w:before="120"/>
        <w:jc w:val="both"/>
        <w:rPr>
          <w:rFonts w:ascii="Tahoma" w:hAnsi="Tahoma" w:cs="Tahoma"/>
        </w:rPr>
      </w:pPr>
      <w:r w:rsidRPr="0058501A">
        <w:rPr>
          <w:rFonts w:ascii="Tahoma" w:hAnsi="Tahoma" w:cs="Tahoma"/>
        </w:rPr>
        <w:t xml:space="preserve">3. Wykonawca nie podlega wykluczeniu w okolicznościach określonych w pkt 1.1, 1.2, 1.5 i 2.1 (art. 108 ust. 1 pkt 1, 2 i 5 lub art. 109 ust. 1 pkt 4 ustawy Pzp), jeżeli udowodni zamawiającemu, że spełnił łącznie następujące przesłanki: </w:t>
      </w:r>
    </w:p>
    <w:p w:rsidR="00D57563" w:rsidRPr="0058501A" w:rsidRDefault="00D57563" w:rsidP="00266EE9">
      <w:pPr>
        <w:ind w:left="1260" w:hanging="552"/>
        <w:jc w:val="both"/>
        <w:rPr>
          <w:rFonts w:ascii="Tahoma" w:hAnsi="Tahoma" w:cs="Tahoma"/>
        </w:rPr>
      </w:pPr>
      <w:r w:rsidRPr="0058501A">
        <w:rPr>
          <w:rFonts w:ascii="Tahoma" w:hAnsi="Tahoma" w:cs="Tahoma"/>
        </w:rPr>
        <w:t xml:space="preserve">3.1 naprawił lub zobowiązał się do naprawienia szkody wyrządzonej przestępstwem, wykroczeniem lub swoim nieprawidłowym postępowaniem, w tym poprzez zadośćuczynienie pieniężne; </w:t>
      </w:r>
    </w:p>
    <w:p w:rsidR="00D57563" w:rsidRPr="0058501A" w:rsidRDefault="00D57563" w:rsidP="00266EE9">
      <w:pPr>
        <w:ind w:left="1260" w:hanging="552"/>
        <w:jc w:val="both"/>
        <w:rPr>
          <w:rFonts w:ascii="Tahoma" w:hAnsi="Tahoma" w:cs="Tahoma"/>
        </w:rPr>
      </w:pPr>
      <w:r w:rsidRPr="0058501A">
        <w:rPr>
          <w:rFonts w:ascii="Tahoma" w:hAnsi="Tahoma" w:cs="Tahoma"/>
        </w:rPr>
        <w:t xml:space="preserve">3.2 </w:t>
      </w:r>
      <w:r>
        <w:rPr>
          <w:rFonts w:ascii="Tahoma" w:hAnsi="Tahoma" w:cs="Tahoma"/>
        </w:rPr>
        <w:tab/>
      </w:r>
      <w:r w:rsidRPr="0058501A">
        <w:rPr>
          <w:rFonts w:ascii="Tahoma" w:hAnsi="Tahoma" w:cs="Tahom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D57563" w:rsidRPr="0058501A" w:rsidRDefault="00D57563" w:rsidP="00266EE9">
      <w:pPr>
        <w:ind w:left="1260" w:hanging="552"/>
        <w:jc w:val="both"/>
        <w:rPr>
          <w:rFonts w:ascii="Tahoma" w:hAnsi="Tahoma" w:cs="Tahoma"/>
        </w:rPr>
      </w:pPr>
      <w:r w:rsidRPr="0058501A">
        <w:rPr>
          <w:rFonts w:ascii="Tahoma" w:hAnsi="Tahoma" w:cs="Tahoma"/>
        </w:rPr>
        <w:t xml:space="preserve">3.3 </w:t>
      </w:r>
      <w:r>
        <w:rPr>
          <w:rFonts w:ascii="Tahoma" w:hAnsi="Tahoma" w:cs="Tahoma"/>
        </w:rPr>
        <w:tab/>
      </w:r>
      <w:r w:rsidRPr="0058501A">
        <w:rPr>
          <w:rFonts w:ascii="Tahoma" w:hAnsi="Tahoma" w:cs="Tahoma"/>
        </w:rPr>
        <w:t xml:space="preserve">podjął konkretne środki techniczne, organizacyjne i kadrowe, odpowiednie dla zapobiegania dalszym przestępstwom, wykroczeniom lub nieprawidłowemu postępowaniu, w szczególności: </w:t>
      </w:r>
    </w:p>
    <w:p w:rsidR="00D57563" w:rsidRPr="0058501A" w:rsidRDefault="00D57563" w:rsidP="00266EE9">
      <w:pPr>
        <w:ind w:left="1980" w:hanging="564"/>
        <w:jc w:val="both"/>
        <w:rPr>
          <w:rFonts w:ascii="Tahoma" w:hAnsi="Tahoma" w:cs="Tahoma"/>
        </w:rPr>
      </w:pPr>
      <w:r>
        <w:rPr>
          <w:rFonts w:ascii="Tahoma" w:hAnsi="Tahoma" w:cs="Tahoma"/>
        </w:rPr>
        <w:t>a)</w:t>
      </w:r>
      <w:r>
        <w:rPr>
          <w:rFonts w:ascii="Tahoma" w:hAnsi="Tahoma" w:cs="Tahoma"/>
        </w:rPr>
        <w:tab/>
      </w:r>
      <w:r w:rsidRPr="0058501A">
        <w:rPr>
          <w:rFonts w:ascii="Tahoma" w:hAnsi="Tahoma" w:cs="Tahoma"/>
        </w:rPr>
        <w:t xml:space="preserve">zerwał wszelkie powiązania z osobami lub podmiotami odpowiedzialnymi za nieprawidłowe postępowanie wykonawcy, </w:t>
      </w:r>
    </w:p>
    <w:p w:rsidR="00D57563" w:rsidRPr="0058501A" w:rsidRDefault="00D57563" w:rsidP="00266EE9">
      <w:pPr>
        <w:tabs>
          <w:tab w:val="left" w:pos="1980"/>
        </w:tabs>
        <w:ind w:left="708" w:firstLine="708"/>
        <w:jc w:val="both"/>
        <w:rPr>
          <w:rFonts w:ascii="Tahoma" w:hAnsi="Tahoma" w:cs="Tahoma"/>
        </w:rPr>
      </w:pPr>
      <w:r>
        <w:rPr>
          <w:rFonts w:ascii="Tahoma" w:hAnsi="Tahoma" w:cs="Tahoma"/>
        </w:rPr>
        <w:t>b)</w:t>
      </w:r>
      <w:r>
        <w:rPr>
          <w:rFonts w:ascii="Tahoma" w:hAnsi="Tahoma" w:cs="Tahoma"/>
        </w:rPr>
        <w:tab/>
      </w:r>
      <w:r w:rsidRPr="0058501A">
        <w:rPr>
          <w:rFonts w:ascii="Tahoma" w:hAnsi="Tahoma" w:cs="Tahoma"/>
        </w:rPr>
        <w:t xml:space="preserve">zreorganizował personel, </w:t>
      </w:r>
    </w:p>
    <w:p w:rsidR="00D57563" w:rsidRPr="0058501A" w:rsidRDefault="00D57563" w:rsidP="00266EE9">
      <w:pPr>
        <w:tabs>
          <w:tab w:val="left" w:pos="1980"/>
        </w:tabs>
        <w:ind w:left="708" w:firstLine="708"/>
        <w:jc w:val="both"/>
        <w:rPr>
          <w:rFonts w:ascii="Tahoma" w:hAnsi="Tahoma" w:cs="Tahoma"/>
        </w:rPr>
      </w:pPr>
      <w:r>
        <w:rPr>
          <w:rFonts w:ascii="Tahoma" w:hAnsi="Tahoma" w:cs="Tahoma"/>
        </w:rPr>
        <w:t>c)</w:t>
      </w:r>
      <w:r>
        <w:rPr>
          <w:rFonts w:ascii="Tahoma" w:hAnsi="Tahoma" w:cs="Tahoma"/>
        </w:rPr>
        <w:tab/>
      </w:r>
      <w:r w:rsidRPr="0058501A">
        <w:rPr>
          <w:rFonts w:ascii="Tahoma" w:hAnsi="Tahoma" w:cs="Tahoma"/>
        </w:rPr>
        <w:t xml:space="preserve">wdrożył system sprawozdawczości i kontroli, </w:t>
      </w:r>
    </w:p>
    <w:p w:rsidR="00D57563" w:rsidRPr="0058501A" w:rsidRDefault="00D57563" w:rsidP="00266EE9">
      <w:pPr>
        <w:tabs>
          <w:tab w:val="left" w:pos="1980"/>
        </w:tabs>
        <w:ind w:left="1980" w:hanging="564"/>
        <w:jc w:val="both"/>
        <w:rPr>
          <w:rFonts w:ascii="Tahoma" w:hAnsi="Tahoma" w:cs="Tahoma"/>
        </w:rPr>
      </w:pPr>
      <w:r>
        <w:rPr>
          <w:rFonts w:ascii="Tahoma" w:hAnsi="Tahoma" w:cs="Tahoma"/>
        </w:rPr>
        <w:t>d)</w:t>
      </w:r>
      <w:r>
        <w:rPr>
          <w:rFonts w:ascii="Tahoma" w:hAnsi="Tahoma" w:cs="Tahoma"/>
        </w:rPr>
        <w:tab/>
      </w:r>
      <w:r w:rsidRPr="0058501A">
        <w:rPr>
          <w:rFonts w:ascii="Tahoma" w:hAnsi="Tahoma" w:cs="Tahoma"/>
        </w:rPr>
        <w:t xml:space="preserve">utworzył struktury audytu wewnętrznego do monitorowania przestrzegania przepisów, wewnętrznych regulacji lub standardów, </w:t>
      </w:r>
    </w:p>
    <w:p w:rsidR="00D57563" w:rsidRPr="0058501A" w:rsidRDefault="00D57563" w:rsidP="00266EE9">
      <w:pPr>
        <w:ind w:left="1980" w:hanging="564"/>
        <w:jc w:val="both"/>
        <w:rPr>
          <w:rFonts w:ascii="Tahoma" w:hAnsi="Tahoma" w:cs="Tahoma"/>
        </w:rPr>
      </w:pPr>
      <w:r w:rsidRPr="0058501A">
        <w:rPr>
          <w:rFonts w:ascii="Tahoma" w:hAnsi="Tahoma" w:cs="Tahoma"/>
        </w:rPr>
        <w:t xml:space="preserve">e) </w:t>
      </w:r>
      <w:r>
        <w:rPr>
          <w:rFonts w:ascii="Tahoma" w:hAnsi="Tahoma" w:cs="Tahoma"/>
        </w:rPr>
        <w:tab/>
      </w:r>
      <w:r w:rsidRPr="0058501A">
        <w:rPr>
          <w:rFonts w:ascii="Tahoma" w:hAnsi="Tahoma" w:cs="Tahoma"/>
        </w:rPr>
        <w:t xml:space="preserve">wprowadził wewnętrzne regulacje dotyczące odpowiedzialności i odszkodowań za nieprzestrzeganie przepisów, wewnętrznych regulacji lub standardów. </w:t>
      </w:r>
    </w:p>
    <w:p w:rsidR="00D57563" w:rsidRPr="0058501A" w:rsidRDefault="00D57563" w:rsidP="00266EE9">
      <w:pPr>
        <w:spacing w:before="120"/>
        <w:jc w:val="both"/>
        <w:rPr>
          <w:rFonts w:ascii="Tahoma" w:hAnsi="Tahoma" w:cs="Tahoma"/>
        </w:rPr>
      </w:pPr>
      <w:r w:rsidRPr="0058501A">
        <w:rPr>
          <w:rFonts w:ascii="Tahoma" w:hAnsi="Tahoma" w:cs="Tahoma"/>
        </w:rPr>
        <w:t xml:space="preserve">4. 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 </w:t>
      </w:r>
    </w:p>
    <w:p w:rsidR="00D57563" w:rsidRPr="0058501A" w:rsidRDefault="00D57563" w:rsidP="00266EE9">
      <w:pPr>
        <w:jc w:val="both"/>
        <w:rPr>
          <w:rFonts w:ascii="Tahoma" w:hAnsi="Tahoma" w:cs="Tahoma"/>
        </w:rPr>
      </w:pPr>
      <w:r w:rsidRPr="0058501A">
        <w:rPr>
          <w:rFonts w:ascii="Tahoma" w:hAnsi="Tahoma" w:cs="Tahoma"/>
        </w:rPr>
        <w:t xml:space="preserve">5. Wykonawca może zostać wykluczony przez Zamawiającego na każdym etapie postępowania o udzielenie zamówienia. </w:t>
      </w:r>
    </w:p>
    <w:p w:rsidR="00D57563" w:rsidRPr="004C3E79" w:rsidRDefault="00D57563" w:rsidP="00266EE9">
      <w:pPr>
        <w:pStyle w:val="BodyText3"/>
        <w:spacing w:after="0"/>
        <w:rPr>
          <w:rFonts w:ascii="Tahoma" w:hAnsi="Tahoma" w:cs="Tahoma"/>
          <w:b/>
          <w:bCs/>
        </w:rPr>
      </w:pPr>
    </w:p>
    <w:p w:rsidR="00D57563" w:rsidRDefault="00D57563" w:rsidP="00266EE9">
      <w:pPr>
        <w:shd w:val="clear" w:color="auto" w:fill="C0C0C0"/>
        <w:jc w:val="center"/>
        <w:outlineLvl w:val="0"/>
        <w:rPr>
          <w:rFonts w:ascii="Tahoma" w:hAnsi="Tahoma" w:cs="Tahoma"/>
          <w:b/>
          <w:bCs/>
        </w:rPr>
      </w:pPr>
      <w:bookmarkStart w:id="16" w:name="_Toc113353010"/>
      <w:r>
        <w:rPr>
          <w:rFonts w:ascii="Tahoma" w:hAnsi="Tahoma" w:cs="Tahoma"/>
          <w:b/>
          <w:bCs/>
        </w:rPr>
        <w:t>Rozdział 14</w:t>
      </w:r>
      <w:r w:rsidRPr="004E1E89">
        <w:rPr>
          <w:rFonts w:ascii="Tahoma" w:hAnsi="Tahoma" w:cs="Tahoma"/>
          <w:b/>
          <w:bCs/>
        </w:rPr>
        <w:t>: Sposób obliczenia ceny</w:t>
      </w:r>
      <w:bookmarkEnd w:id="16"/>
    </w:p>
    <w:p w:rsidR="00D57563" w:rsidRPr="004C3E79" w:rsidRDefault="00D57563" w:rsidP="00266EE9">
      <w:pPr>
        <w:shd w:val="clear" w:color="auto" w:fill="C0C0C0"/>
        <w:jc w:val="center"/>
        <w:rPr>
          <w:rFonts w:ascii="Tahoma" w:hAnsi="Tahoma" w:cs="Tahoma"/>
          <w:b/>
          <w:bCs/>
          <w:sz w:val="16"/>
          <w:szCs w:val="16"/>
        </w:rPr>
      </w:pPr>
    </w:p>
    <w:p w:rsidR="00D57563" w:rsidRPr="004C3E79" w:rsidRDefault="00D57563" w:rsidP="00266EE9">
      <w:pPr>
        <w:pStyle w:val="BodyText3"/>
        <w:spacing w:after="0"/>
        <w:rPr>
          <w:rFonts w:ascii="Tahoma" w:hAnsi="Tahoma" w:cs="Tahoma"/>
          <w:b/>
          <w:bCs/>
        </w:rPr>
      </w:pPr>
    </w:p>
    <w:p w:rsidR="00D57563" w:rsidRPr="00D56258" w:rsidRDefault="00D57563" w:rsidP="00266EE9">
      <w:pPr>
        <w:jc w:val="both"/>
        <w:rPr>
          <w:rFonts w:ascii="Tahoma" w:hAnsi="Tahoma" w:cs="Tahoma"/>
        </w:rPr>
      </w:pPr>
      <w:r w:rsidRPr="00426BFD">
        <w:rPr>
          <w:rFonts w:ascii="Tahoma" w:hAnsi="Tahoma" w:cs="Tahoma"/>
          <w:b/>
          <w:bCs/>
        </w:rPr>
        <w:t xml:space="preserve">1. Cenę należy obliczyć w załączonym do SWZ formularzu obliczania ceny (Załącznik nr </w:t>
      </w:r>
      <w:r>
        <w:rPr>
          <w:rFonts w:ascii="Tahoma" w:hAnsi="Tahoma" w:cs="Tahoma"/>
          <w:b/>
          <w:bCs/>
        </w:rPr>
        <w:t>2</w:t>
      </w:r>
      <w:r w:rsidRPr="00426BFD">
        <w:rPr>
          <w:rFonts w:ascii="Tahoma" w:hAnsi="Tahoma" w:cs="Tahoma"/>
          <w:b/>
          <w:bCs/>
        </w:rPr>
        <w:t xml:space="preserve"> do SWZ), a wyliczoną wartość</w:t>
      </w:r>
      <w:r>
        <w:rPr>
          <w:rFonts w:ascii="Tahoma" w:hAnsi="Tahoma" w:cs="Tahoma"/>
          <w:b/>
          <w:bCs/>
        </w:rPr>
        <w:t xml:space="preserve"> (suma z tabeli nr 2) </w:t>
      </w:r>
      <w:r w:rsidRPr="00426BFD">
        <w:rPr>
          <w:rFonts w:ascii="Tahoma" w:hAnsi="Tahoma" w:cs="Tahoma"/>
          <w:b/>
          <w:bCs/>
        </w:rPr>
        <w:t>przenieść do formularza ofertowego</w:t>
      </w:r>
      <w:r>
        <w:rPr>
          <w:rFonts w:ascii="Tahoma" w:hAnsi="Tahoma" w:cs="Tahoma"/>
          <w:color w:val="FF0000"/>
        </w:rPr>
        <w:t>.</w:t>
      </w:r>
      <w:r>
        <w:rPr>
          <w:rFonts w:ascii="Tahoma" w:hAnsi="Tahoma" w:cs="Tahoma"/>
        </w:rPr>
        <w:t xml:space="preserve">- </w:t>
      </w:r>
      <w:r w:rsidRPr="00D56258">
        <w:rPr>
          <w:rFonts w:ascii="Tahoma" w:hAnsi="Tahoma" w:cs="Tahoma"/>
        </w:rPr>
        <w:t xml:space="preserve">Określenie ceny ofertowej z zastosowaniem nieprawidłowej stawki podatku od towarów i usług (VAT) potraktowane będzie, jako błąd w obliczeniu ceny i spowoduje odrzucenie oferty, jeżeli nie ziszczą się ustawowe przesłanki omyłki (na podstawie art. 226 ust. 1 pkt 10 ustawy Pzp w związku z art. 223 ust. 2 pkt 3 ustawy Pzp). </w:t>
      </w:r>
    </w:p>
    <w:p w:rsidR="00D57563" w:rsidRPr="00D56258" w:rsidRDefault="00D57563" w:rsidP="00266EE9">
      <w:pPr>
        <w:jc w:val="both"/>
        <w:rPr>
          <w:rFonts w:ascii="Tahoma" w:hAnsi="Tahoma" w:cs="Tahoma"/>
        </w:rPr>
      </w:pPr>
      <w:r w:rsidRPr="00D56258">
        <w:rPr>
          <w:rFonts w:ascii="Tahoma" w:hAnsi="Tahoma" w:cs="Tahoma"/>
        </w:rPr>
        <w:t>2. Cena oferty mus</w:t>
      </w:r>
      <w:r>
        <w:rPr>
          <w:rFonts w:ascii="Tahoma" w:hAnsi="Tahoma" w:cs="Tahoma"/>
        </w:rPr>
        <w:t>i</w:t>
      </w:r>
      <w:r w:rsidRPr="00D56258">
        <w:rPr>
          <w:rFonts w:ascii="Tahoma" w:hAnsi="Tahoma" w:cs="Tahoma"/>
        </w:rPr>
        <w:t xml:space="preserve"> być wyrażon</w:t>
      </w:r>
      <w:r>
        <w:rPr>
          <w:rFonts w:ascii="Tahoma" w:hAnsi="Tahoma" w:cs="Tahoma"/>
        </w:rPr>
        <w:t>a</w:t>
      </w:r>
      <w:r w:rsidRPr="00D56258">
        <w:rPr>
          <w:rFonts w:ascii="Tahoma" w:hAnsi="Tahoma" w:cs="Tahoma"/>
        </w:rPr>
        <w:t xml:space="preserve"> w złotych polskich (PLN), z dokładnością nie więks</w:t>
      </w:r>
      <w:r>
        <w:rPr>
          <w:rFonts w:ascii="Tahoma" w:hAnsi="Tahoma" w:cs="Tahoma"/>
        </w:rPr>
        <w:t>zą niż dwa miejsca po przecinku.</w:t>
      </w:r>
    </w:p>
    <w:p w:rsidR="00D57563" w:rsidRDefault="00D57563" w:rsidP="00266EE9">
      <w:pPr>
        <w:jc w:val="both"/>
        <w:rPr>
          <w:rFonts w:ascii="Tahoma" w:hAnsi="Tahoma" w:cs="Tahoma"/>
        </w:rPr>
      </w:pPr>
      <w:r w:rsidRPr="00D56258">
        <w:rPr>
          <w:rFonts w:ascii="Tahoma" w:hAnsi="Tahoma" w:cs="Tahoma"/>
        </w:rPr>
        <w:t>3. Kwota określona w ust. 1 zawiera wszelkie koszty, łącznie z kosztami ogólnymi, związan</w:t>
      </w:r>
      <w:r>
        <w:rPr>
          <w:rFonts w:ascii="Tahoma" w:hAnsi="Tahoma" w:cs="Tahoma"/>
        </w:rPr>
        <w:t>e z realizacją przedmiotu umowy.</w:t>
      </w:r>
    </w:p>
    <w:p w:rsidR="00D57563" w:rsidRPr="00D56258" w:rsidRDefault="00D57563" w:rsidP="00266EE9">
      <w:pPr>
        <w:jc w:val="both"/>
        <w:rPr>
          <w:rFonts w:ascii="Tahoma" w:hAnsi="Tahoma" w:cs="Tahoma"/>
        </w:rPr>
      </w:pPr>
      <w:r w:rsidRPr="00D56258">
        <w:rPr>
          <w:rFonts w:ascii="Tahoma" w:hAnsi="Tahoma" w:cs="Tahoma"/>
        </w:rPr>
        <w:t xml:space="preserve">4. Rozliczenia między Zamawiającym a Wykonawcą będą prowadzone w złotych polskich (PLN). Nie dopuszcza się walut obcych. </w:t>
      </w:r>
    </w:p>
    <w:p w:rsidR="00D57563" w:rsidRPr="00D56258" w:rsidRDefault="00D57563" w:rsidP="00266EE9">
      <w:pPr>
        <w:jc w:val="both"/>
        <w:rPr>
          <w:rFonts w:ascii="Tahoma" w:hAnsi="Tahoma" w:cs="Tahoma"/>
        </w:rPr>
      </w:pPr>
      <w:r w:rsidRPr="00D56258">
        <w:rPr>
          <w:rFonts w:ascii="Tahoma" w:hAnsi="Tahoma" w:cs="Tahoma"/>
        </w:rPr>
        <w:t xml:space="preserve">5. Jeżeli została złożona oferta, której wybór prowadziłby do powstania </w:t>
      </w:r>
      <w:r>
        <w:rPr>
          <w:rFonts w:ascii="Tahoma" w:hAnsi="Tahoma" w:cs="Tahoma"/>
        </w:rPr>
        <w:br/>
      </w:r>
      <w:r w:rsidRPr="00D56258">
        <w:rPr>
          <w:rFonts w:ascii="Tahoma" w:hAnsi="Tahoma" w:cs="Tahoma"/>
        </w:rPr>
        <w:t xml:space="preserve">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Wykonawca ma obowiązek: </w:t>
      </w:r>
    </w:p>
    <w:p w:rsidR="00D57563" w:rsidRPr="00D56258" w:rsidRDefault="00D57563" w:rsidP="00266EE9">
      <w:pPr>
        <w:ind w:left="1260" w:hanging="540"/>
        <w:jc w:val="both"/>
        <w:rPr>
          <w:rFonts w:ascii="Tahoma" w:hAnsi="Tahoma" w:cs="Tahoma"/>
        </w:rPr>
      </w:pPr>
      <w:r w:rsidRPr="00D56258">
        <w:rPr>
          <w:rFonts w:ascii="Tahoma" w:hAnsi="Tahoma" w:cs="Tahoma"/>
        </w:rPr>
        <w:t xml:space="preserve">5.1 </w:t>
      </w:r>
      <w:r>
        <w:rPr>
          <w:rFonts w:ascii="Tahoma" w:hAnsi="Tahoma" w:cs="Tahoma"/>
        </w:rPr>
        <w:tab/>
      </w:r>
      <w:r w:rsidRPr="00D56258">
        <w:rPr>
          <w:rFonts w:ascii="Tahoma" w:hAnsi="Tahoma" w:cs="Tahoma"/>
        </w:rPr>
        <w:t xml:space="preserve">poinformować zamawiającego, że wybór jego oferty będzie prowadził do powstania u zamawiającego obowiązku podatkowego; </w:t>
      </w:r>
    </w:p>
    <w:p w:rsidR="00D57563" w:rsidRPr="00D56258" w:rsidRDefault="00D57563" w:rsidP="00266EE9">
      <w:pPr>
        <w:ind w:left="1260" w:hanging="552"/>
        <w:jc w:val="both"/>
        <w:rPr>
          <w:rFonts w:ascii="Tahoma" w:hAnsi="Tahoma" w:cs="Tahoma"/>
        </w:rPr>
      </w:pPr>
      <w:r w:rsidRPr="00D56258">
        <w:rPr>
          <w:rFonts w:ascii="Tahoma" w:hAnsi="Tahoma" w:cs="Tahoma"/>
        </w:rPr>
        <w:t xml:space="preserve">5.2 wskazać nazwy (rodzaju) towaru lub usługi, których dostawa lub świadczenie będą prowadziły do powstania obowiązku podatkowego; </w:t>
      </w:r>
    </w:p>
    <w:p w:rsidR="00D57563" w:rsidRPr="00D56258" w:rsidRDefault="00D57563" w:rsidP="00266EE9">
      <w:pPr>
        <w:ind w:left="1260" w:hanging="540"/>
        <w:jc w:val="both"/>
        <w:rPr>
          <w:rFonts w:ascii="Tahoma" w:hAnsi="Tahoma" w:cs="Tahoma"/>
        </w:rPr>
      </w:pPr>
      <w:r w:rsidRPr="00D56258">
        <w:rPr>
          <w:rFonts w:ascii="Tahoma" w:hAnsi="Tahoma" w:cs="Tahoma"/>
        </w:rPr>
        <w:t xml:space="preserve">5.3 </w:t>
      </w:r>
      <w:r>
        <w:rPr>
          <w:rFonts w:ascii="Tahoma" w:hAnsi="Tahoma" w:cs="Tahoma"/>
        </w:rPr>
        <w:tab/>
      </w:r>
      <w:r w:rsidRPr="00D56258">
        <w:rPr>
          <w:rFonts w:ascii="Tahoma" w:hAnsi="Tahoma" w:cs="Tahoma"/>
        </w:rPr>
        <w:t xml:space="preserve">wskazać wartości towaru lub usługi objętego obowiązkiem podatkowym zamawiającego, bez kwoty podatku; </w:t>
      </w:r>
    </w:p>
    <w:p w:rsidR="00D57563" w:rsidRPr="00D56258" w:rsidRDefault="00D57563" w:rsidP="00266EE9">
      <w:pPr>
        <w:ind w:left="1260" w:hanging="552"/>
        <w:jc w:val="both"/>
        <w:rPr>
          <w:rFonts w:ascii="Tahoma" w:hAnsi="Tahoma" w:cs="Tahoma"/>
        </w:rPr>
      </w:pPr>
      <w:r w:rsidRPr="00D56258">
        <w:rPr>
          <w:rFonts w:ascii="Tahoma" w:hAnsi="Tahoma" w:cs="Tahoma"/>
        </w:rPr>
        <w:t xml:space="preserve">5.4 </w:t>
      </w:r>
      <w:r>
        <w:rPr>
          <w:rFonts w:ascii="Tahoma" w:hAnsi="Tahoma" w:cs="Tahoma"/>
        </w:rPr>
        <w:tab/>
      </w:r>
      <w:r w:rsidRPr="00D56258">
        <w:rPr>
          <w:rFonts w:ascii="Tahoma" w:hAnsi="Tahoma" w:cs="Tahoma"/>
        </w:rPr>
        <w:t xml:space="preserve">wskazać stawki podatku od towarów i usług, która zgodnie z wiedzą wykonawcy, będzie miała zastosowanie. </w:t>
      </w:r>
    </w:p>
    <w:p w:rsidR="00D57563" w:rsidRDefault="00D57563" w:rsidP="00266EE9">
      <w:pPr>
        <w:rPr>
          <w:rFonts w:ascii="Tahoma" w:hAnsi="Tahoma" w:cs="Tahoma"/>
          <w:b/>
          <w:bCs/>
        </w:rPr>
      </w:pPr>
    </w:p>
    <w:p w:rsidR="00D57563" w:rsidRPr="00D56258" w:rsidRDefault="00D57563" w:rsidP="00266EE9">
      <w:pPr>
        <w:shd w:val="clear" w:color="auto" w:fill="C0C0C0"/>
        <w:jc w:val="center"/>
        <w:outlineLvl w:val="0"/>
        <w:rPr>
          <w:rFonts w:ascii="Tahoma" w:hAnsi="Tahoma" w:cs="Tahoma"/>
          <w:b/>
          <w:bCs/>
        </w:rPr>
      </w:pPr>
      <w:bookmarkStart w:id="17" w:name="_Toc113353011"/>
      <w:r>
        <w:rPr>
          <w:rFonts w:ascii="Tahoma" w:hAnsi="Tahoma" w:cs="Tahoma"/>
          <w:b/>
          <w:bCs/>
        </w:rPr>
        <w:t>Rozdział 15</w:t>
      </w:r>
      <w:r w:rsidRPr="00D56258">
        <w:rPr>
          <w:rFonts w:ascii="Tahoma" w:hAnsi="Tahoma" w:cs="Tahoma"/>
          <w:b/>
          <w:bCs/>
        </w:rPr>
        <w:t>: Opis kryteriów oceny ofert, wraz z podaniem wag tych kryteriów i sposobu oceny ofert</w:t>
      </w:r>
      <w:bookmarkEnd w:id="17"/>
    </w:p>
    <w:p w:rsidR="00D57563" w:rsidRDefault="00D57563" w:rsidP="00266EE9">
      <w:pPr>
        <w:pStyle w:val="BodyText3"/>
        <w:spacing w:after="0"/>
        <w:rPr>
          <w:rFonts w:ascii="Tahoma" w:hAnsi="Tahoma" w:cs="Tahoma"/>
          <w:b/>
          <w:bCs/>
          <w:sz w:val="24"/>
          <w:szCs w:val="24"/>
        </w:rPr>
      </w:pPr>
    </w:p>
    <w:p w:rsidR="00D57563" w:rsidRPr="0051052E" w:rsidRDefault="00D57563" w:rsidP="00266EE9">
      <w:pPr>
        <w:jc w:val="both"/>
        <w:rPr>
          <w:rFonts w:ascii="Tahoma" w:hAnsi="Tahoma" w:cs="Tahoma"/>
        </w:rPr>
      </w:pPr>
      <w:r>
        <w:rPr>
          <w:rFonts w:ascii="Tahoma" w:hAnsi="Tahoma" w:cs="Tahoma"/>
        </w:rPr>
        <w:t xml:space="preserve">1. W niniejszym postępowaniu przyjęto następujące kryteria oceny ofert: </w:t>
      </w:r>
    </w:p>
    <w:p w:rsidR="00D57563" w:rsidRDefault="00D57563" w:rsidP="00266EE9">
      <w:pPr>
        <w:ind w:firstLine="709"/>
        <w:jc w:val="both"/>
        <w:rPr>
          <w:rFonts w:ascii="Tahoma" w:hAnsi="Tahoma" w:cs="Tahoma"/>
        </w:rPr>
      </w:pPr>
      <w:r>
        <w:rPr>
          <w:rFonts w:ascii="Tahoma" w:hAnsi="Tahoma" w:cs="Tahoma"/>
        </w:rPr>
        <w:t>Cena oferty – 100 %</w:t>
      </w:r>
    </w:p>
    <w:p w:rsidR="00D57563" w:rsidRDefault="00D57563" w:rsidP="00266EE9">
      <w:pPr>
        <w:ind w:left="851"/>
        <w:jc w:val="both"/>
        <w:rPr>
          <w:rFonts w:ascii="Tahoma" w:hAnsi="Tahoma" w:cs="Tahoma"/>
        </w:rPr>
      </w:pPr>
    </w:p>
    <w:p w:rsidR="00D57563" w:rsidRPr="00A479D2" w:rsidRDefault="00D57563" w:rsidP="00266EE9">
      <w:pPr>
        <w:ind w:left="851"/>
        <w:jc w:val="both"/>
        <w:rPr>
          <w:rFonts w:ascii="Tahoma" w:hAnsi="Tahoma" w:cs="Tahoma"/>
        </w:rPr>
      </w:pPr>
      <w:r w:rsidRPr="00A479D2">
        <w:rPr>
          <w:rFonts w:ascii="Tahoma" w:hAnsi="Tahoma" w:cs="Tahoma"/>
        </w:rPr>
        <w:t>Maksymalną ilość punktów w kryterium „Cena” otrzyma oferta z najniższą ceną. Ilość punktów przyznana ofercie w kryterium „Cena” zostanie określona zgodnie ze wzorem:</w:t>
      </w:r>
    </w:p>
    <w:p w:rsidR="00D57563" w:rsidRPr="00A479D2" w:rsidRDefault="00D57563" w:rsidP="00266EE9">
      <w:pPr>
        <w:jc w:val="center"/>
        <w:rPr>
          <w:rFonts w:ascii="Tahoma" w:hAnsi="Tahoma" w:cs="Tahoma"/>
          <w:b/>
          <w:bCs/>
        </w:rPr>
      </w:pPr>
      <w:r w:rsidRPr="00A479D2">
        <w:rPr>
          <w:rFonts w:ascii="Tahoma" w:hAnsi="Tahoma" w:cs="Tahoma"/>
          <w:b/>
          <w:bCs/>
        </w:rPr>
        <w:t>Cena oferty najtańszej</w:t>
      </w:r>
    </w:p>
    <w:p w:rsidR="00D57563" w:rsidRPr="00A479D2" w:rsidRDefault="00D57563" w:rsidP="00266EE9">
      <w:pPr>
        <w:jc w:val="center"/>
        <w:rPr>
          <w:rFonts w:ascii="Tahoma" w:hAnsi="Tahoma" w:cs="Tahoma"/>
          <w:b/>
          <w:bCs/>
        </w:rPr>
      </w:pPr>
      <w:r w:rsidRPr="00A479D2">
        <w:rPr>
          <w:rFonts w:ascii="Tahoma" w:hAnsi="Tahoma" w:cs="Tahoma"/>
          <w:b/>
          <w:bCs/>
        </w:rPr>
        <w:t xml:space="preserve">           C = ------------------------------- × Kp × Wc</w:t>
      </w:r>
    </w:p>
    <w:p w:rsidR="00D57563" w:rsidRPr="00A479D2" w:rsidRDefault="00D57563" w:rsidP="00266EE9">
      <w:pPr>
        <w:jc w:val="center"/>
        <w:rPr>
          <w:rFonts w:ascii="Tahoma" w:hAnsi="Tahoma" w:cs="Tahoma"/>
          <w:b/>
          <w:bCs/>
        </w:rPr>
      </w:pPr>
      <w:r w:rsidRPr="00A479D2">
        <w:rPr>
          <w:rFonts w:ascii="Tahoma" w:hAnsi="Tahoma" w:cs="Tahoma"/>
          <w:b/>
          <w:bCs/>
        </w:rPr>
        <w:t>Cena oferty badanej</w:t>
      </w:r>
    </w:p>
    <w:p w:rsidR="00D57563" w:rsidRPr="00A479D2" w:rsidRDefault="00D57563" w:rsidP="00266EE9">
      <w:pPr>
        <w:ind w:firstLine="851"/>
        <w:jc w:val="both"/>
        <w:rPr>
          <w:rFonts w:ascii="Tahoma" w:hAnsi="Tahoma" w:cs="Tahoma"/>
        </w:rPr>
      </w:pPr>
      <w:r w:rsidRPr="00A479D2">
        <w:rPr>
          <w:rFonts w:ascii="Tahoma" w:hAnsi="Tahoma" w:cs="Tahoma"/>
        </w:rPr>
        <w:t>gdzie:</w:t>
      </w:r>
    </w:p>
    <w:p w:rsidR="00D57563" w:rsidRPr="00A479D2" w:rsidRDefault="00D57563" w:rsidP="00266EE9">
      <w:pPr>
        <w:ind w:firstLine="851"/>
        <w:jc w:val="both"/>
        <w:rPr>
          <w:rFonts w:ascii="Tahoma" w:hAnsi="Tahoma" w:cs="Tahoma"/>
        </w:rPr>
      </w:pPr>
      <w:r w:rsidRPr="00A479D2">
        <w:rPr>
          <w:rFonts w:ascii="Tahoma" w:hAnsi="Tahoma" w:cs="Tahoma"/>
        </w:rPr>
        <w:t>C – ilość punktów przyznana w ofercie w kryterium „Cena”</w:t>
      </w:r>
    </w:p>
    <w:p w:rsidR="00D57563" w:rsidRPr="00A479D2" w:rsidRDefault="00D57563" w:rsidP="00266EE9">
      <w:pPr>
        <w:ind w:firstLine="851"/>
        <w:jc w:val="both"/>
        <w:rPr>
          <w:rFonts w:ascii="Tahoma" w:hAnsi="Tahoma" w:cs="Tahoma"/>
        </w:rPr>
      </w:pPr>
      <w:r w:rsidRPr="00A479D2">
        <w:rPr>
          <w:rFonts w:ascii="Tahoma" w:hAnsi="Tahoma" w:cs="Tahoma"/>
        </w:rPr>
        <w:t>Kp – współczynnik proporcjonalności = 100</w:t>
      </w:r>
    </w:p>
    <w:p w:rsidR="00D57563" w:rsidRDefault="00D57563" w:rsidP="00266EE9">
      <w:pPr>
        <w:ind w:firstLine="851"/>
        <w:jc w:val="both"/>
        <w:rPr>
          <w:rFonts w:ascii="Tahoma" w:hAnsi="Tahoma" w:cs="Tahoma"/>
        </w:rPr>
      </w:pPr>
      <w:r w:rsidRPr="00A479D2">
        <w:rPr>
          <w:rFonts w:ascii="Tahoma" w:hAnsi="Tahoma" w:cs="Tahoma"/>
        </w:rPr>
        <w:t xml:space="preserve">Wc – waga procentowa dla kryterium „Cena” = </w:t>
      </w:r>
      <w:r>
        <w:rPr>
          <w:rFonts w:ascii="Tahoma" w:hAnsi="Tahoma" w:cs="Tahoma"/>
        </w:rPr>
        <w:t>100</w:t>
      </w:r>
    </w:p>
    <w:p w:rsidR="00D57563" w:rsidRDefault="00D57563" w:rsidP="00266EE9">
      <w:pPr>
        <w:ind w:firstLine="851"/>
        <w:jc w:val="both"/>
        <w:rPr>
          <w:rFonts w:ascii="Tahoma" w:hAnsi="Tahoma" w:cs="Tahoma"/>
        </w:rPr>
      </w:pPr>
    </w:p>
    <w:p w:rsidR="00D57563" w:rsidRDefault="00D57563" w:rsidP="00266EE9">
      <w:pPr>
        <w:tabs>
          <w:tab w:val="left" w:pos="993"/>
        </w:tabs>
        <w:suppressAutoHyphens/>
        <w:ind w:left="567" w:right="72"/>
        <w:jc w:val="both"/>
        <w:rPr>
          <w:rFonts w:ascii="Tahoma" w:hAnsi="Tahoma" w:cs="Tahoma"/>
        </w:rPr>
      </w:pPr>
      <w:r w:rsidRPr="00FA2469">
        <w:rPr>
          <w:rFonts w:ascii="Tahoma" w:hAnsi="Tahoma" w:cs="Tahoma"/>
        </w:rPr>
        <w:t>Zamawiający wybierze ofertę, która uzyska największą liczbę punktów.</w:t>
      </w:r>
    </w:p>
    <w:p w:rsidR="00D57563" w:rsidRPr="00553BDB" w:rsidRDefault="00D57563" w:rsidP="003F21EF">
      <w:pPr>
        <w:tabs>
          <w:tab w:val="left" w:pos="993"/>
        </w:tabs>
        <w:suppressAutoHyphens/>
        <w:ind w:right="72"/>
        <w:jc w:val="both"/>
        <w:rPr>
          <w:rFonts w:ascii="Tahoma" w:hAnsi="Tahoma" w:cs="Tahoma"/>
          <w:color w:val="FF0000"/>
        </w:rPr>
      </w:pPr>
    </w:p>
    <w:p w:rsidR="00D57563" w:rsidRPr="00331D24" w:rsidRDefault="00D57563" w:rsidP="00521A36">
      <w:pPr>
        <w:tabs>
          <w:tab w:val="left" w:pos="993"/>
        </w:tabs>
        <w:suppressAutoHyphens/>
        <w:ind w:right="72" w:firstLine="284"/>
        <w:jc w:val="both"/>
        <w:rPr>
          <w:rFonts w:ascii="Tahoma" w:hAnsi="Tahoma" w:cs="Tahoma"/>
        </w:rPr>
      </w:pPr>
      <w:r w:rsidRPr="00331D24">
        <w:rPr>
          <w:rFonts w:ascii="Tahoma" w:hAnsi="Tahoma" w:cs="Tahoma"/>
        </w:rPr>
        <w:t>Zamawiający informuje, że na podstawie  art. 246 ust. 2 ustawy Prawo zamówień publicznych, z uwagi na ustalone standardy jakościowe odnoszące się do wszystkich  istotnych cech przedmiotu zamówienia, które zostały wskazane w opisie przedmiotu zamówienia oraz brak jakichkolwiek kosztów cyklu życia, Zamawiający uprawniony jest do zastosowania ceny, jako jedynego kryterium wyboru oferty. Opis przedmiotu zamówienia jest tak precyzyjny, że bez względu na fakt kto będzie wykonawcą przedmiotu zamówienia jedyną różnicą będą zaoferowane ceny ( tzn. przedmiot zamówienia jest zestanadaryzowany -  identyczny, niezależnie od tego, który wykonawca go wykona).</w:t>
      </w:r>
    </w:p>
    <w:p w:rsidR="00D57563" w:rsidRPr="00331D24" w:rsidRDefault="00D57563" w:rsidP="00266EE9">
      <w:pPr>
        <w:spacing w:before="120"/>
        <w:jc w:val="both"/>
        <w:rPr>
          <w:rFonts w:ascii="Tahoma" w:hAnsi="Tahoma" w:cs="Tahoma"/>
        </w:rPr>
      </w:pPr>
      <w:r w:rsidRPr="00331D24">
        <w:rPr>
          <w:rFonts w:ascii="Tahoma" w:hAnsi="Tahoma" w:cs="Tahoma"/>
        </w:rPr>
        <w:t xml:space="preserve">3. Jeżeli nie można dokonać wyboru oferty  ze względu na to, że dwie lub więcej ofert przedstawia taka sama cenę, zamawiający wzywa Wykonawców, którzy złożyli te oferty, do złożenia ofert dodatkowych zawierających nową cenę. Wykonawcy, składając oferty dodatkowe, nie mogą zaoferować cen wyższych niż zaoferowane w uprzednio złożonych przez nich ofertach. </w:t>
      </w:r>
    </w:p>
    <w:p w:rsidR="00D57563" w:rsidRPr="00657E1E" w:rsidRDefault="00D57563" w:rsidP="00266EE9">
      <w:pPr>
        <w:spacing w:before="120"/>
        <w:jc w:val="both"/>
        <w:rPr>
          <w:rFonts w:ascii="Tahoma" w:hAnsi="Tahoma" w:cs="Tahoma"/>
        </w:rPr>
      </w:pPr>
      <w:r w:rsidRPr="00657E1E">
        <w:rPr>
          <w:rFonts w:ascii="Tahoma" w:hAnsi="Tahoma" w:cs="Tahoma"/>
        </w:rPr>
        <w:t xml:space="preserve">4.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rsidR="00D57563" w:rsidRPr="003F1D8B" w:rsidRDefault="00D57563" w:rsidP="00266EE9">
      <w:pPr>
        <w:jc w:val="both"/>
        <w:rPr>
          <w:rFonts w:ascii="Tahoma" w:hAnsi="Tahoma" w:cs="Tahoma"/>
        </w:rPr>
      </w:pPr>
      <w:r>
        <w:rPr>
          <w:rFonts w:ascii="Tahoma" w:hAnsi="Tahoma" w:cs="Tahoma"/>
        </w:rPr>
        <w:t>5</w:t>
      </w:r>
      <w:r w:rsidRPr="003F1D8B">
        <w:rPr>
          <w:rFonts w:ascii="Tahoma" w:hAnsi="Tahoma" w:cs="Tahoma"/>
        </w:rPr>
        <w:t xml:space="preserve">. Zamawiający wybiera najkorzystniejszą ofertę w terminie związania ofertą określonym w SWZ. </w:t>
      </w:r>
    </w:p>
    <w:p w:rsidR="00D57563" w:rsidRPr="003F1D8B" w:rsidRDefault="00D57563" w:rsidP="00266EE9">
      <w:pPr>
        <w:jc w:val="both"/>
        <w:rPr>
          <w:rFonts w:ascii="Tahoma" w:hAnsi="Tahoma" w:cs="Tahoma"/>
        </w:rPr>
      </w:pPr>
      <w:r>
        <w:rPr>
          <w:rFonts w:ascii="Tahoma" w:hAnsi="Tahoma" w:cs="Tahoma"/>
        </w:rPr>
        <w:t>6</w:t>
      </w:r>
      <w:r w:rsidRPr="003F1D8B">
        <w:rPr>
          <w:rFonts w:ascii="Tahoma" w:hAnsi="Tahoma" w:cs="Tahoma"/>
        </w:rPr>
        <w:t>. Jeżeli termin związania ofertą upłynie przed wyborem najkorzystniejszej oferty, Zamawiający wezwie Wykonawcę, którego oferta otrzymała najwyższą ocenę, do wyrażenia, w wyznaczonym przez Zam</w:t>
      </w:r>
      <w:r>
        <w:rPr>
          <w:rFonts w:ascii="Tahoma" w:hAnsi="Tahoma" w:cs="Tahoma"/>
        </w:rPr>
        <w:t>awiającego terminie, pisemnej</w:t>
      </w:r>
      <w:r w:rsidRPr="003F1D8B">
        <w:rPr>
          <w:rFonts w:ascii="Tahoma" w:hAnsi="Tahoma" w:cs="Tahoma"/>
        </w:rPr>
        <w:t xml:space="preserve"> zgody na wybór jego oferty. </w:t>
      </w:r>
    </w:p>
    <w:p w:rsidR="00D57563" w:rsidRDefault="00D57563" w:rsidP="00266EE9">
      <w:pPr>
        <w:jc w:val="both"/>
        <w:rPr>
          <w:rFonts w:ascii="Tahoma" w:hAnsi="Tahoma" w:cs="Tahoma"/>
        </w:rPr>
      </w:pPr>
      <w:r>
        <w:rPr>
          <w:rFonts w:ascii="Tahoma" w:hAnsi="Tahoma" w:cs="Tahoma"/>
        </w:rPr>
        <w:t>7</w:t>
      </w:r>
      <w:r w:rsidRPr="003F1D8B">
        <w:rPr>
          <w:rFonts w:ascii="Tahoma" w:hAnsi="Tahoma" w:cs="Tahoma"/>
        </w:rPr>
        <w:t xml:space="preserve">. W przypadku braku zgody, o której mowa w pkt </w:t>
      </w:r>
      <w:r>
        <w:rPr>
          <w:rFonts w:ascii="Tahoma" w:hAnsi="Tahoma" w:cs="Tahoma"/>
        </w:rPr>
        <w:t>6</w:t>
      </w:r>
      <w:r w:rsidRPr="003F1D8B">
        <w:rPr>
          <w:rFonts w:ascii="Tahoma" w:hAnsi="Tahoma" w:cs="Tahoma"/>
        </w:rPr>
        <w:t>, oferta podlega odrz</w:t>
      </w:r>
      <w:r>
        <w:rPr>
          <w:rFonts w:ascii="Tahoma" w:hAnsi="Tahoma" w:cs="Tahoma"/>
        </w:rPr>
        <w:t>uceniu, a Zamawiający zwraca się</w:t>
      </w:r>
      <w:r w:rsidRPr="003F1D8B">
        <w:rPr>
          <w:rFonts w:ascii="Tahoma" w:hAnsi="Tahoma" w:cs="Tahoma"/>
        </w:rPr>
        <w:t xml:space="preserve"> o wyrażenie takiej zgody do kolejnego Wykonawcy, którego oferta została najwyżej oceniona, chyba że zachodzą przesłanki do unieważnienia postępowania. </w:t>
      </w:r>
    </w:p>
    <w:p w:rsidR="00D57563" w:rsidRDefault="00D57563" w:rsidP="003F21EF">
      <w:pPr>
        <w:rPr>
          <w:rFonts w:ascii="Tahoma" w:hAnsi="Tahoma" w:cs="Tahoma"/>
          <w:b/>
          <w:bCs/>
        </w:rPr>
      </w:pPr>
    </w:p>
    <w:p w:rsidR="00D57563" w:rsidRPr="0024288E" w:rsidRDefault="00D57563" w:rsidP="00AD0FBF">
      <w:pPr>
        <w:shd w:val="clear" w:color="auto" w:fill="C0C0C0"/>
        <w:jc w:val="center"/>
        <w:outlineLvl w:val="0"/>
        <w:rPr>
          <w:rFonts w:ascii="Tahoma" w:hAnsi="Tahoma" w:cs="Tahoma"/>
          <w:b/>
          <w:bCs/>
        </w:rPr>
      </w:pPr>
      <w:bookmarkStart w:id="18" w:name="_Toc113353013"/>
      <w:r>
        <w:rPr>
          <w:rFonts w:ascii="Tahoma" w:hAnsi="Tahoma" w:cs="Tahoma"/>
          <w:b/>
          <w:bCs/>
        </w:rPr>
        <w:t>Rozdział 16</w:t>
      </w:r>
      <w:r w:rsidRPr="0024288E">
        <w:rPr>
          <w:rFonts w:ascii="Tahoma" w:hAnsi="Tahoma" w:cs="Tahoma"/>
          <w:b/>
          <w:bCs/>
        </w:rPr>
        <w:t>: Pouczenie o środkach ochrony prawnej przysługujących Wykonawcy</w:t>
      </w:r>
      <w:bookmarkEnd w:id="18"/>
    </w:p>
    <w:p w:rsidR="00D57563" w:rsidRPr="003F1D8B" w:rsidRDefault="00D57563" w:rsidP="00AD0FBF">
      <w:pPr>
        <w:pStyle w:val="BodyText3"/>
        <w:spacing w:after="0"/>
        <w:jc w:val="both"/>
        <w:rPr>
          <w:rFonts w:ascii="Tahoma" w:hAnsi="Tahoma" w:cs="Tahoma"/>
          <w:b/>
          <w:bCs/>
          <w:sz w:val="24"/>
          <w:szCs w:val="24"/>
        </w:rPr>
      </w:pPr>
    </w:p>
    <w:p w:rsidR="00D57563" w:rsidRPr="0024288E" w:rsidRDefault="00D57563" w:rsidP="00AD0FBF">
      <w:pPr>
        <w:jc w:val="both"/>
        <w:rPr>
          <w:rFonts w:ascii="Tahoma" w:hAnsi="Tahoma" w:cs="Tahoma"/>
        </w:rPr>
      </w:pPr>
      <w:r w:rsidRPr="0024288E">
        <w:rPr>
          <w:rFonts w:ascii="Tahoma" w:hAnsi="Tahoma" w:cs="Tahoma"/>
        </w:rPr>
        <w:t xml:space="preserve">1. Środki ochrony prawnej przysługują Wykonawcy oraz innemu podmiotowi, jeżeli ma lub miał interes w uzyskaniu zamówienia oraz poniósł lub może ponieść szkodę </w:t>
      </w:r>
      <w:r>
        <w:rPr>
          <w:rFonts w:ascii="Tahoma" w:hAnsi="Tahoma" w:cs="Tahoma"/>
        </w:rPr>
        <w:br/>
      </w:r>
      <w:r w:rsidRPr="0024288E">
        <w:rPr>
          <w:rFonts w:ascii="Tahoma" w:hAnsi="Tahoma" w:cs="Tahoma"/>
        </w:rPr>
        <w:t xml:space="preserve">w wyniku naruszenia przez Zamawiającego przepisów ustawy Pzp. </w:t>
      </w:r>
    </w:p>
    <w:p w:rsidR="00D57563" w:rsidRPr="0024288E" w:rsidRDefault="00D57563" w:rsidP="00AD0FBF">
      <w:pPr>
        <w:spacing w:before="120"/>
        <w:jc w:val="both"/>
        <w:rPr>
          <w:rFonts w:ascii="Tahoma" w:hAnsi="Tahoma" w:cs="Tahoma"/>
        </w:rPr>
      </w:pPr>
      <w:r w:rsidRPr="0024288E">
        <w:rPr>
          <w:rFonts w:ascii="Tahoma" w:hAnsi="Tahoma" w:cs="Tahoma"/>
        </w:rPr>
        <w:t xml:space="preserve">2. Odwołanie przysługuje na: </w:t>
      </w:r>
    </w:p>
    <w:p w:rsidR="00D57563" w:rsidRPr="0024288E" w:rsidRDefault="00D57563" w:rsidP="00AD0FBF">
      <w:pPr>
        <w:ind w:left="1260" w:hanging="552"/>
        <w:jc w:val="both"/>
        <w:rPr>
          <w:rFonts w:ascii="Tahoma" w:hAnsi="Tahoma" w:cs="Tahoma"/>
        </w:rPr>
      </w:pPr>
      <w:r w:rsidRPr="0024288E">
        <w:rPr>
          <w:rFonts w:ascii="Tahoma" w:hAnsi="Tahoma" w:cs="Tahoma"/>
        </w:rPr>
        <w:t xml:space="preserve">2.1. niezgodną z przepisami ustawy czynność Zamawiającego, podjętą </w:t>
      </w:r>
      <w:r>
        <w:rPr>
          <w:rFonts w:ascii="Tahoma" w:hAnsi="Tahoma" w:cs="Tahoma"/>
        </w:rPr>
        <w:br/>
      </w:r>
      <w:r w:rsidRPr="0024288E">
        <w:rPr>
          <w:rFonts w:ascii="Tahoma" w:hAnsi="Tahoma" w:cs="Tahoma"/>
        </w:rPr>
        <w:t xml:space="preserve">w postępowaniu o udzielenie zamówienia, w tym na projektowane postanowienia umowy; </w:t>
      </w:r>
    </w:p>
    <w:p w:rsidR="00D57563" w:rsidRPr="0024288E" w:rsidRDefault="00D57563" w:rsidP="00AD0FBF">
      <w:pPr>
        <w:ind w:left="1260" w:hanging="552"/>
        <w:jc w:val="both"/>
        <w:rPr>
          <w:rFonts w:ascii="Tahoma" w:hAnsi="Tahoma" w:cs="Tahoma"/>
        </w:rPr>
      </w:pPr>
      <w:r w:rsidRPr="0024288E">
        <w:rPr>
          <w:rFonts w:ascii="Tahoma" w:hAnsi="Tahoma" w:cs="Tahoma"/>
        </w:rPr>
        <w:t xml:space="preserve">2.2. </w:t>
      </w:r>
      <w:r>
        <w:rPr>
          <w:rFonts w:ascii="Tahoma" w:hAnsi="Tahoma" w:cs="Tahoma"/>
        </w:rPr>
        <w:tab/>
      </w:r>
      <w:r w:rsidRPr="0024288E">
        <w:rPr>
          <w:rFonts w:ascii="Tahoma" w:hAnsi="Tahoma" w:cs="Tahoma"/>
        </w:rPr>
        <w:t>zaniechanie czynności w postępowaniu o udzielenie zamówienia, do której Zamawiający był obowiązany na podstawie ustawy Pzp</w:t>
      </w:r>
    </w:p>
    <w:p w:rsidR="00D57563" w:rsidRPr="0024288E" w:rsidRDefault="00D57563" w:rsidP="00AD0FBF">
      <w:pPr>
        <w:ind w:left="1260" w:hanging="552"/>
        <w:jc w:val="both"/>
        <w:rPr>
          <w:rFonts w:ascii="Tahoma" w:hAnsi="Tahoma" w:cs="Tahoma"/>
        </w:rPr>
      </w:pPr>
      <w:r w:rsidRPr="0024288E">
        <w:rPr>
          <w:rFonts w:ascii="Tahoma" w:hAnsi="Tahoma" w:cs="Tahoma"/>
        </w:rPr>
        <w:t xml:space="preserve">2.3. </w:t>
      </w:r>
      <w:r>
        <w:rPr>
          <w:rFonts w:ascii="Tahoma" w:hAnsi="Tahoma" w:cs="Tahoma"/>
        </w:rPr>
        <w:tab/>
      </w:r>
      <w:r w:rsidRPr="0024288E">
        <w:rPr>
          <w:rFonts w:ascii="Tahoma" w:hAnsi="Tahoma" w:cs="Tahoma"/>
        </w:rPr>
        <w:t xml:space="preserve">zaniechanie przeprowadzenia postępowania o udzielenie zamówienia na podstawie ustawy Pzp, mimo że zamawiający był do tego obowiązany. </w:t>
      </w:r>
    </w:p>
    <w:p w:rsidR="00D57563" w:rsidRPr="0024288E" w:rsidRDefault="00D57563" w:rsidP="00AD0FBF">
      <w:pPr>
        <w:spacing w:before="120"/>
        <w:jc w:val="both"/>
        <w:rPr>
          <w:rFonts w:ascii="Tahoma" w:hAnsi="Tahoma" w:cs="Tahoma"/>
        </w:rPr>
      </w:pPr>
      <w:r w:rsidRPr="0024288E">
        <w:rPr>
          <w:rFonts w:ascii="Tahoma" w:hAnsi="Tahoma" w:cs="Tahoma"/>
        </w:rPr>
        <w:t xml:space="preserve">3. Odwołanie wnosi się do Prezesa Izby w formie pisemnej albo w formie elektronicznej albo w postaci elektronicznej opatrzone podpisem zaufanym. </w:t>
      </w:r>
    </w:p>
    <w:p w:rsidR="00D57563" w:rsidRPr="0024288E" w:rsidRDefault="00D57563" w:rsidP="00AD0FBF">
      <w:pPr>
        <w:spacing w:before="120"/>
        <w:jc w:val="both"/>
        <w:rPr>
          <w:rFonts w:ascii="Tahoma" w:hAnsi="Tahoma" w:cs="Tahoma"/>
        </w:rPr>
      </w:pPr>
      <w:r w:rsidRPr="0024288E">
        <w:rPr>
          <w:rFonts w:ascii="Tahoma" w:hAnsi="Tahoma" w:cs="Tahoma"/>
        </w:rPr>
        <w:t xml:space="preserve">4. Odwołanie wnosi się w terminie: </w:t>
      </w:r>
    </w:p>
    <w:p w:rsidR="00D57563" w:rsidRPr="0024288E" w:rsidRDefault="00D57563" w:rsidP="00AD0FBF">
      <w:pPr>
        <w:ind w:left="1440" w:hanging="732"/>
        <w:jc w:val="both"/>
        <w:rPr>
          <w:rFonts w:ascii="Tahoma" w:hAnsi="Tahoma" w:cs="Tahoma"/>
        </w:rPr>
      </w:pPr>
      <w:r w:rsidRPr="0024288E">
        <w:rPr>
          <w:rFonts w:ascii="Tahoma" w:hAnsi="Tahoma" w:cs="Tahoma"/>
        </w:rPr>
        <w:t xml:space="preserve">4.1. </w:t>
      </w:r>
      <w:r>
        <w:rPr>
          <w:rFonts w:ascii="Tahoma" w:hAnsi="Tahoma" w:cs="Tahoma"/>
        </w:rPr>
        <w:tab/>
      </w:r>
      <w:r w:rsidRPr="0024288E">
        <w:rPr>
          <w:rFonts w:ascii="Tahoma" w:hAnsi="Tahoma" w:cs="Tahoma"/>
        </w:rPr>
        <w:t xml:space="preserve">5 dni od dnia przekazania informacji o czynności zamawiającego stanowiącej podstawę jego wniesienia, jeżeli informacja została przekazana przy użyciu środków komunikacji elektronicznej, </w:t>
      </w:r>
    </w:p>
    <w:p w:rsidR="00D57563" w:rsidRDefault="00D57563" w:rsidP="00AD0FBF">
      <w:pPr>
        <w:ind w:left="1440" w:hanging="732"/>
        <w:jc w:val="both"/>
        <w:rPr>
          <w:rFonts w:ascii="Tahoma" w:hAnsi="Tahoma" w:cs="Tahoma"/>
        </w:rPr>
      </w:pPr>
      <w:r w:rsidRPr="0024288E">
        <w:rPr>
          <w:rFonts w:ascii="Tahoma" w:hAnsi="Tahoma" w:cs="Tahoma"/>
        </w:rPr>
        <w:t xml:space="preserve">4.2. </w:t>
      </w:r>
      <w:r>
        <w:rPr>
          <w:rFonts w:ascii="Tahoma" w:hAnsi="Tahoma" w:cs="Tahoma"/>
        </w:rPr>
        <w:tab/>
      </w:r>
      <w:r w:rsidRPr="0024288E">
        <w:rPr>
          <w:rFonts w:ascii="Tahoma" w:hAnsi="Tahoma" w:cs="Tahoma"/>
        </w:rPr>
        <w:t xml:space="preserve">10 dni od dnia przekazania informacji o czynności zamawiającego stanowiącej podstawę jego wniesienia, jeżeli informacja została przekazana w sposób inny niż określony w pkt 4.1. </w:t>
      </w:r>
    </w:p>
    <w:p w:rsidR="00D57563" w:rsidRPr="0024288E" w:rsidRDefault="00D57563" w:rsidP="00AD0FBF">
      <w:pPr>
        <w:jc w:val="both"/>
        <w:rPr>
          <w:rFonts w:ascii="Tahoma" w:hAnsi="Tahoma" w:cs="Tahoma"/>
        </w:rPr>
      </w:pPr>
      <w:r w:rsidRPr="0024288E">
        <w:rPr>
          <w:rFonts w:ascii="Tahoma" w:hAnsi="Tahoma" w:cs="Tahoma"/>
        </w:rPr>
        <w:t xml:space="preserve">5. 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 </w:t>
      </w:r>
    </w:p>
    <w:p w:rsidR="00D57563" w:rsidRPr="0024288E" w:rsidRDefault="00D57563" w:rsidP="00AD0FBF">
      <w:pPr>
        <w:spacing w:before="120"/>
        <w:jc w:val="both"/>
        <w:rPr>
          <w:rFonts w:ascii="Tahoma" w:hAnsi="Tahoma" w:cs="Tahoma"/>
        </w:rPr>
      </w:pPr>
      <w:r w:rsidRPr="0024288E">
        <w:rPr>
          <w:rFonts w:ascii="Tahoma" w:hAnsi="Tahoma" w:cs="Tahoma"/>
        </w:rPr>
        <w:t xml:space="preserve">6. Odwołanie w przypadkach innych niż określone w pkt 4 i 5 wnosi się w terminie 5 dni od dnia, w którym powzięto lub przy zachowaniu należytej staranności można było powziąć wiadomość o okolicznościach stanowiących podstawę jego wniesienia. </w:t>
      </w:r>
    </w:p>
    <w:p w:rsidR="00D57563" w:rsidRPr="0024288E" w:rsidRDefault="00D57563" w:rsidP="00AD0FBF">
      <w:pPr>
        <w:spacing w:before="120"/>
        <w:jc w:val="both"/>
        <w:rPr>
          <w:rFonts w:ascii="Tahoma" w:hAnsi="Tahoma" w:cs="Tahoma"/>
        </w:rPr>
      </w:pPr>
      <w:r w:rsidRPr="0024288E">
        <w:rPr>
          <w:rFonts w:ascii="Tahoma" w:hAnsi="Tahoma" w:cs="Tahoma"/>
        </w:rPr>
        <w:t xml:space="preserve">7. Na orzeczenie Izby oraz postanowienie Prezesa Izby, o którym mowa w art. 519 ust. 1 ustawy Pzp, stronom oraz uczestnikom postępowania odwoławczego przysługuje </w:t>
      </w:r>
      <w:r>
        <w:rPr>
          <w:rFonts w:ascii="Tahoma" w:hAnsi="Tahoma" w:cs="Tahoma"/>
        </w:rPr>
        <w:t>skarga do sądu. Skargę wnosi się</w:t>
      </w:r>
      <w:r w:rsidRPr="0024288E">
        <w:rPr>
          <w:rFonts w:ascii="Tahoma" w:hAnsi="Tahoma" w:cs="Tahoma"/>
        </w:rPr>
        <w:t xml:space="preserve"> do Sadu Okręgowego w Warszawie za pośrednictwem Prezesa Izby. </w:t>
      </w:r>
    </w:p>
    <w:p w:rsidR="00D57563" w:rsidRPr="0024288E" w:rsidRDefault="00D57563" w:rsidP="00AD0FBF">
      <w:pPr>
        <w:spacing w:before="120"/>
        <w:jc w:val="both"/>
        <w:rPr>
          <w:rFonts w:ascii="Tahoma" w:hAnsi="Tahoma" w:cs="Tahoma"/>
        </w:rPr>
      </w:pPr>
      <w:r w:rsidRPr="0024288E">
        <w:rPr>
          <w:rFonts w:ascii="Tahoma" w:hAnsi="Tahoma" w:cs="Tahoma"/>
        </w:rPr>
        <w:t xml:space="preserve">8. Szczegółowe informacje dotyczące środków ochrony prawnej określone są w Dziale IX „Środki ochrony prawnej” art. 505-590 ustawy Pzp. </w:t>
      </w:r>
    </w:p>
    <w:p w:rsidR="00D57563" w:rsidRDefault="00D57563" w:rsidP="003F21EF">
      <w:pPr>
        <w:rPr>
          <w:rFonts w:ascii="Tahoma" w:hAnsi="Tahoma" w:cs="Tahoma"/>
          <w:b/>
          <w:bCs/>
        </w:rPr>
      </w:pPr>
    </w:p>
    <w:p w:rsidR="00D57563" w:rsidRPr="003F1D8B" w:rsidRDefault="00D57563" w:rsidP="00266EE9">
      <w:pPr>
        <w:shd w:val="clear" w:color="auto" w:fill="C0C0C0"/>
        <w:jc w:val="center"/>
        <w:outlineLvl w:val="0"/>
        <w:rPr>
          <w:rFonts w:ascii="Tahoma" w:hAnsi="Tahoma" w:cs="Tahoma"/>
          <w:b/>
          <w:bCs/>
        </w:rPr>
      </w:pPr>
      <w:bookmarkStart w:id="19" w:name="_Toc113353012"/>
      <w:r>
        <w:rPr>
          <w:rFonts w:ascii="Tahoma" w:hAnsi="Tahoma" w:cs="Tahoma"/>
          <w:b/>
          <w:bCs/>
        </w:rPr>
        <w:t>Rozdział 17</w:t>
      </w:r>
      <w:r w:rsidRPr="003F1D8B">
        <w:rPr>
          <w:rFonts w:ascii="Tahoma" w:hAnsi="Tahoma" w:cs="Tahoma"/>
          <w:b/>
          <w:bCs/>
        </w:rPr>
        <w:t>: Informacje o formalnościach, jakie muszą zostać dopełnione po wyborze oferty w celu zawarcia umowy w sprawie zamówienia publicznego</w:t>
      </w:r>
      <w:bookmarkEnd w:id="19"/>
    </w:p>
    <w:p w:rsidR="00D57563" w:rsidRDefault="00D57563" w:rsidP="00266EE9">
      <w:pPr>
        <w:pStyle w:val="BodyText3"/>
        <w:spacing w:after="0"/>
        <w:rPr>
          <w:rFonts w:ascii="Tahoma" w:hAnsi="Tahoma" w:cs="Tahoma"/>
          <w:b/>
          <w:bCs/>
          <w:sz w:val="24"/>
          <w:szCs w:val="24"/>
        </w:rPr>
      </w:pPr>
    </w:p>
    <w:p w:rsidR="00D57563" w:rsidRPr="003F1D8B" w:rsidRDefault="00D57563" w:rsidP="00266EE9">
      <w:pPr>
        <w:jc w:val="both"/>
        <w:rPr>
          <w:rFonts w:ascii="Tahoma" w:hAnsi="Tahoma" w:cs="Tahoma"/>
        </w:rPr>
      </w:pPr>
      <w:r w:rsidRPr="003F1D8B">
        <w:rPr>
          <w:rFonts w:ascii="Tahoma" w:hAnsi="Tahoma" w:cs="Tahoma"/>
        </w:rPr>
        <w:t xml:space="preserve">1. Zamawiający zawiera umowę w sprawie zamówienia publicznego, z uwzględnieniem art. 577 ustawy Pzp, w terminie nie </w:t>
      </w:r>
      <w:r w:rsidRPr="00426BFD">
        <w:rPr>
          <w:rFonts w:ascii="Tahoma" w:hAnsi="Tahoma" w:cs="Tahoma"/>
          <w:b/>
          <w:bCs/>
        </w:rPr>
        <w:t>krótszym niż 5 dni</w:t>
      </w:r>
      <w:r w:rsidRPr="003F1D8B">
        <w:rPr>
          <w:rFonts w:ascii="Tahoma" w:hAnsi="Tahoma" w:cs="Tahoma"/>
        </w:rPr>
        <w:t xml:space="preserve"> od dnia przesłania zawiadomienia o wyborze najkorzystniejszej oferty, jeżeli zawiadomienie to zostało przesłane przy użyciu środków komunikacji elektronicznej, albo 10 dni, jeżeli zostało przesłane w inny sposób. </w:t>
      </w:r>
    </w:p>
    <w:p w:rsidR="00D57563" w:rsidRPr="003F1D8B" w:rsidRDefault="00D57563" w:rsidP="00266EE9">
      <w:pPr>
        <w:spacing w:before="120"/>
        <w:jc w:val="both"/>
        <w:rPr>
          <w:rFonts w:ascii="Tahoma" w:hAnsi="Tahoma" w:cs="Tahoma"/>
        </w:rPr>
      </w:pPr>
      <w:r w:rsidRPr="003F1D8B">
        <w:rPr>
          <w:rFonts w:ascii="Tahoma" w:hAnsi="Tahoma" w:cs="Tahoma"/>
        </w:rPr>
        <w:t xml:space="preserve">2. Zamawiający może zawrzeć umowę w sprawie zamówienia publicznego przed upływem terminu, o którym mowa w pkt 1, jeżeli w postępowaniu o udzielenie zamówienia złożono tylko jedną ofertę. </w:t>
      </w:r>
    </w:p>
    <w:p w:rsidR="00D57563" w:rsidRPr="003F1D8B" w:rsidRDefault="00D57563" w:rsidP="00266EE9">
      <w:pPr>
        <w:spacing w:before="120"/>
        <w:jc w:val="both"/>
        <w:rPr>
          <w:rFonts w:ascii="Tahoma" w:hAnsi="Tahoma" w:cs="Tahoma"/>
        </w:rPr>
      </w:pPr>
      <w:r>
        <w:rPr>
          <w:rFonts w:ascii="Tahoma" w:hAnsi="Tahoma" w:cs="Tahoma"/>
        </w:rPr>
        <w:t>3</w:t>
      </w:r>
      <w:r w:rsidRPr="003F1D8B">
        <w:rPr>
          <w:rFonts w:ascii="Tahoma" w:hAnsi="Tahoma" w:cs="Tahoma"/>
        </w:rPr>
        <w:t xml:space="preserve">. Wykonawca, którego oferta została wybrana jako najkorzystniejsza, zostanie poinformowany przez Zamawiającego o miejscu i terminie podpisania umowy. </w:t>
      </w:r>
    </w:p>
    <w:p w:rsidR="00D57563" w:rsidRPr="003F1D8B" w:rsidRDefault="00D57563" w:rsidP="00266EE9">
      <w:pPr>
        <w:spacing w:before="120"/>
        <w:jc w:val="both"/>
        <w:rPr>
          <w:rFonts w:ascii="Tahoma" w:hAnsi="Tahoma" w:cs="Tahoma"/>
        </w:rPr>
      </w:pPr>
      <w:r>
        <w:rPr>
          <w:rFonts w:ascii="Tahoma" w:hAnsi="Tahoma" w:cs="Tahoma"/>
        </w:rPr>
        <w:t>4</w:t>
      </w:r>
      <w:r w:rsidRPr="003F1D8B">
        <w:rPr>
          <w:rFonts w:ascii="Tahoma" w:hAnsi="Tahoma" w:cs="Tahoma"/>
        </w:rPr>
        <w:t xml:space="preserve">. Osoby reprezentujące Wykonawcę przy podpisywaniu umowy powinny posiadać ze sobą dokumenty potwierdzające ich umocowanie do podpisania umowy, o ile umocowanie to nie będzie wynikać z dokumentów załączonych do oferty. </w:t>
      </w:r>
    </w:p>
    <w:p w:rsidR="00D57563" w:rsidRDefault="00D57563" w:rsidP="00266EE9">
      <w:pPr>
        <w:rPr>
          <w:rFonts w:ascii="Tahoma" w:hAnsi="Tahoma" w:cs="Tahoma"/>
          <w:b/>
          <w:bCs/>
        </w:rPr>
      </w:pPr>
    </w:p>
    <w:p w:rsidR="00D57563" w:rsidRDefault="00D57563" w:rsidP="00266EE9">
      <w:pPr>
        <w:shd w:val="clear" w:color="auto" w:fill="C0C0C0"/>
        <w:jc w:val="center"/>
        <w:outlineLvl w:val="0"/>
        <w:rPr>
          <w:rFonts w:ascii="Tahoma" w:hAnsi="Tahoma" w:cs="Tahoma"/>
          <w:b/>
          <w:bCs/>
        </w:rPr>
      </w:pPr>
      <w:bookmarkStart w:id="20" w:name="_Toc113353014"/>
      <w:r>
        <w:rPr>
          <w:rFonts w:ascii="Tahoma" w:hAnsi="Tahoma" w:cs="Tahoma"/>
          <w:b/>
          <w:bCs/>
        </w:rPr>
        <w:t>Rozdział 18</w:t>
      </w:r>
      <w:r w:rsidRPr="0024288E">
        <w:rPr>
          <w:rFonts w:ascii="Tahoma" w:hAnsi="Tahoma" w:cs="Tahoma"/>
          <w:b/>
          <w:bCs/>
        </w:rPr>
        <w:t>: Informacja o warunkach udziału w postępowaniu</w:t>
      </w:r>
      <w:bookmarkEnd w:id="20"/>
    </w:p>
    <w:p w:rsidR="00D57563" w:rsidRPr="0024288E" w:rsidRDefault="00D57563" w:rsidP="00266EE9">
      <w:pPr>
        <w:shd w:val="clear" w:color="auto" w:fill="C0C0C0"/>
        <w:jc w:val="center"/>
        <w:rPr>
          <w:rFonts w:ascii="Tahoma" w:hAnsi="Tahoma" w:cs="Tahoma"/>
          <w:b/>
          <w:bCs/>
        </w:rPr>
      </w:pPr>
    </w:p>
    <w:p w:rsidR="00D57563" w:rsidRDefault="00D57563" w:rsidP="006D0AD1">
      <w:pPr>
        <w:pStyle w:val="BodyText"/>
        <w:spacing w:after="0"/>
        <w:rPr>
          <w:rFonts w:ascii="Tahoma" w:hAnsi="Tahoma" w:cs="Tahoma"/>
          <w:b/>
          <w:bCs/>
        </w:rPr>
      </w:pPr>
    </w:p>
    <w:p w:rsidR="00D57563" w:rsidRDefault="00D57563" w:rsidP="006D0AD1">
      <w:pPr>
        <w:pStyle w:val="BodyText"/>
        <w:spacing w:after="0"/>
        <w:jc w:val="both"/>
        <w:rPr>
          <w:rFonts w:ascii="Tahoma" w:hAnsi="Tahoma" w:cs="Tahoma"/>
          <w:b/>
          <w:bCs/>
        </w:rPr>
      </w:pPr>
      <w:r w:rsidRPr="00692477">
        <w:rPr>
          <w:rFonts w:ascii="Tahoma" w:hAnsi="Tahoma" w:cs="Tahoma"/>
          <w:b/>
          <w:bCs/>
        </w:rPr>
        <w:t>Zamawiający określa warunki udziału w postępowaniu:</w:t>
      </w:r>
    </w:p>
    <w:p w:rsidR="00D57563" w:rsidRPr="006D0AD1" w:rsidRDefault="00D57563" w:rsidP="006D0AD1">
      <w:pPr>
        <w:pStyle w:val="BodyText"/>
        <w:spacing w:after="0"/>
        <w:jc w:val="both"/>
        <w:rPr>
          <w:rFonts w:ascii="Tahoma" w:hAnsi="Tahoma" w:cs="Tahoma"/>
          <w:b/>
          <w:bCs/>
        </w:rPr>
      </w:pPr>
      <w:r w:rsidRPr="006D0AD1">
        <w:rPr>
          <w:rFonts w:ascii="Tahoma" w:hAnsi="Tahoma" w:cs="Tahoma"/>
          <w:b/>
          <w:bCs/>
        </w:rPr>
        <w:t xml:space="preserve">1. Zdolność do występowania  w obrocie gospodarczym: </w:t>
      </w:r>
    </w:p>
    <w:p w:rsidR="00D57563" w:rsidRDefault="00D57563" w:rsidP="006D0AD1">
      <w:pPr>
        <w:pStyle w:val="BodyText"/>
        <w:spacing w:after="0"/>
        <w:jc w:val="both"/>
        <w:rPr>
          <w:rFonts w:ascii="Tahoma" w:hAnsi="Tahoma" w:cs="Tahoma"/>
        </w:rPr>
      </w:pPr>
      <w:r w:rsidRPr="009F26C6">
        <w:rPr>
          <w:rFonts w:ascii="Tahoma" w:hAnsi="Tahoma" w:cs="Tahoma"/>
        </w:rPr>
        <w:t>Zamawiający nie stawia szczegółowych wymagań w tym zakresie.</w:t>
      </w:r>
    </w:p>
    <w:p w:rsidR="00D57563" w:rsidRPr="006D0AD1" w:rsidRDefault="00D57563" w:rsidP="006D0AD1">
      <w:pPr>
        <w:pStyle w:val="BodyText"/>
        <w:spacing w:before="120" w:after="0"/>
        <w:jc w:val="both"/>
        <w:rPr>
          <w:rFonts w:ascii="Tahoma" w:hAnsi="Tahoma" w:cs="Tahoma"/>
          <w:b/>
          <w:bCs/>
        </w:rPr>
      </w:pPr>
      <w:r w:rsidRPr="006D0AD1">
        <w:rPr>
          <w:rFonts w:ascii="Tahoma" w:hAnsi="Tahoma" w:cs="Tahoma"/>
          <w:b/>
          <w:bCs/>
        </w:rPr>
        <w:t>2. Uprawnień do prowadzenia określonej działalności gospodarczej</w:t>
      </w:r>
      <w:r>
        <w:rPr>
          <w:rFonts w:ascii="Tahoma" w:hAnsi="Tahoma" w:cs="Tahoma"/>
          <w:b/>
          <w:bCs/>
        </w:rPr>
        <w:t>:</w:t>
      </w:r>
    </w:p>
    <w:p w:rsidR="00D57563" w:rsidRDefault="00D57563" w:rsidP="006D0AD1">
      <w:pPr>
        <w:pStyle w:val="BodyText"/>
        <w:spacing w:after="0"/>
        <w:jc w:val="both"/>
        <w:rPr>
          <w:rFonts w:ascii="Tahoma" w:hAnsi="Tahoma" w:cs="Tahoma"/>
        </w:rPr>
      </w:pPr>
      <w:r w:rsidRPr="006D0AD1">
        <w:rPr>
          <w:rFonts w:ascii="Tahoma" w:hAnsi="Tahoma" w:cs="Tahoma"/>
        </w:rPr>
        <w:t>(Wykonawca oświadcza, że jest wpisany do rejestru zakładów podlegających urzędowej kontroli organów  Państwowej Inspekcji Sanitarnej w zakresie produkcji posiłków od surowca do  gotowej potrawy z możliwością ich transportu w ramach usług cateringowych w zakresie produkcji posiłków, ich transportu ( świadczenia usług cateringowych) na  podstawie ustawy z dnia 25.08.2006 roku o Bezpieczeństwie żywności i żywienia ( Dz. U. z 2015r. poz. 594 z późn. zm.)</w:t>
      </w:r>
    </w:p>
    <w:p w:rsidR="00D57563" w:rsidRDefault="00D57563" w:rsidP="006D0AD1">
      <w:pPr>
        <w:pStyle w:val="BodyText"/>
        <w:spacing w:before="120" w:after="0"/>
        <w:jc w:val="both"/>
        <w:rPr>
          <w:rFonts w:ascii="Tahoma" w:hAnsi="Tahoma" w:cs="Tahoma"/>
        </w:rPr>
      </w:pPr>
      <w:r w:rsidRPr="00AC4B62">
        <w:rPr>
          <w:rFonts w:ascii="Tahoma" w:hAnsi="Tahoma" w:cs="Tahoma"/>
          <w:b/>
          <w:bCs/>
        </w:rPr>
        <w:t>3. Sytuacji ekonomicznej lub finansowej</w:t>
      </w:r>
      <w:r>
        <w:rPr>
          <w:rFonts w:ascii="Tahoma" w:hAnsi="Tahoma" w:cs="Tahoma"/>
        </w:rPr>
        <w:t xml:space="preserve">: </w:t>
      </w:r>
    </w:p>
    <w:p w:rsidR="00D57563" w:rsidRPr="00561670" w:rsidRDefault="00D57563" w:rsidP="006D0AD1">
      <w:pPr>
        <w:pStyle w:val="BodyText"/>
        <w:spacing w:after="0"/>
        <w:jc w:val="both"/>
        <w:rPr>
          <w:rFonts w:ascii="Tahoma" w:hAnsi="Tahoma" w:cs="Tahoma"/>
          <w:b/>
          <w:bCs/>
        </w:rPr>
      </w:pPr>
      <w:r>
        <w:rPr>
          <w:rFonts w:ascii="Tahoma" w:hAnsi="Tahoma" w:cs="Tahoma"/>
        </w:rPr>
        <w:t xml:space="preserve">Zamawiający nie stawia </w:t>
      </w:r>
      <w:r w:rsidRPr="009F26C6">
        <w:rPr>
          <w:rFonts w:ascii="Tahoma" w:hAnsi="Tahoma" w:cs="Tahoma"/>
        </w:rPr>
        <w:t>szczegółowych wymagań w tym zakresie.</w:t>
      </w:r>
    </w:p>
    <w:p w:rsidR="00D57563" w:rsidRPr="006D0AD1" w:rsidRDefault="00D57563" w:rsidP="006D0AD1">
      <w:pPr>
        <w:pStyle w:val="BodyText"/>
        <w:numPr>
          <w:ilvl w:val="0"/>
          <w:numId w:val="19"/>
        </w:numPr>
        <w:tabs>
          <w:tab w:val="clear" w:pos="720"/>
          <w:tab w:val="num" w:pos="180"/>
        </w:tabs>
        <w:spacing w:before="120" w:after="0"/>
        <w:ind w:left="357" w:hanging="357"/>
        <w:jc w:val="both"/>
        <w:rPr>
          <w:rFonts w:ascii="Tahoma" w:hAnsi="Tahoma" w:cs="Tahoma"/>
        </w:rPr>
      </w:pPr>
      <w:r w:rsidRPr="00AC4B62">
        <w:rPr>
          <w:rFonts w:ascii="Tahoma" w:hAnsi="Tahoma" w:cs="Tahoma"/>
          <w:b/>
          <w:bCs/>
        </w:rPr>
        <w:t>Zdolności technicznej lub zawodowej:</w:t>
      </w:r>
      <w:r>
        <w:rPr>
          <w:rFonts w:ascii="Tahoma" w:hAnsi="Tahoma" w:cs="Tahoma"/>
          <w:b/>
          <w:bCs/>
        </w:rPr>
        <w:t xml:space="preserve"> </w:t>
      </w:r>
    </w:p>
    <w:p w:rsidR="00D57563" w:rsidRPr="006D0AD1" w:rsidRDefault="00D57563" w:rsidP="006D0AD1">
      <w:pPr>
        <w:pStyle w:val="BodyText"/>
        <w:spacing w:after="0"/>
        <w:jc w:val="both"/>
        <w:rPr>
          <w:rFonts w:ascii="Tahoma" w:hAnsi="Tahoma" w:cs="Tahoma"/>
          <w:u w:val="single"/>
        </w:rPr>
      </w:pPr>
      <w:r w:rsidRPr="006D0AD1">
        <w:rPr>
          <w:rFonts w:ascii="Tahoma" w:hAnsi="Tahoma" w:cs="Tahoma"/>
          <w:u w:val="single"/>
        </w:rPr>
        <w:t>Dysponowanie osobami:</w:t>
      </w:r>
    </w:p>
    <w:p w:rsidR="00D57563" w:rsidRDefault="00D57563" w:rsidP="006D0AD1">
      <w:pPr>
        <w:pStyle w:val="BodyText"/>
        <w:spacing w:after="0"/>
        <w:jc w:val="both"/>
        <w:rPr>
          <w:rFonts w:ascii="Tahoma" w:hAnsi="Tahoma" w:cs="Tahoma"/>
        </w:rPr>
      </w:pPr>
      <w:r w:rsidRPr="009F26C6">
        <w:rPr>
          <w:rFonts w:ascii="Tahoma" w:hAnsi="Tahoma" w:cs="Tahoma"/>
        </w:rPr>
        <w:t xml:space="preserve">Zamawiający wymaga, aby Wykonawca przy układaniu jadłospisu  współpracował z dietetykiem. Na potwierdzenie spełnienia warunków należy załączyć wykaz osób współpracujących </w:t>
      </w:r>
      <w:r>
        <w:rPr>
          <w:rFonts w:ascii="Tahoma" w:hAnsi="Tahoma" w:cs="Tahoma"/>
        </w:rPr>
        <w:t>(</w:t>
      </w:r>
      <w:r w:rsidRPr="006D0AD1">
        <w:rPr>
          <w:rFonts w:ascii="Tahoma" w:hAnsi="Tahoma" w:cs="Tahoma"/>
          <w:b/>
          <w:bCs/>
        </w:rPr>
        <w:t xml:space="preserve">Załącznik Nr </w:t>
      </w:r>
      <w:r>
        <w:rPr>
          <w:rFonts w:ascii="Tahoma" w:hAnsi="Tahoma" w:cs="Tahoma"/>
          <w:b/>
          <w:bCs/>
        </w:rPr>
        <w:t>7</w:t>
      </w:r>
      <w:r w:rsidRPr="006D0AD1">
        <w:rPr>
          <w:rFonts w:ascii="Tahoma" w:hAnsi="Tahoma" w:cs="Tahoma"/>
          <w:b/>
          <w:bCs/>
        </w:rPr>
        <w:t xml:space="preserve"> do SWZ</w:t>
      </w:r>
      <w:r>
        <w:rPr>
          <w:rFonts w:ascii="Tahoma" w:hAnsi="Tahoma" w:cs="Tahoma"/>
        </w:rPr>
        <w:t xml:space="preserve"> – dokument składany na wezwanie Zamawiającego</w:t>
      </w:r>
      <w:r w:rsidRPr="008F0632">
        <w:rPr>
          <w:rFonts w:ascii="Tahoma" w:hAnsi="Tahoma" w:cs="Tahoma"/>
        </w:rPr>
        <w:t>)</w:t>
      </w:r>
      <w:r>
        <w:rPr>
          <w:rFonts w:ascii="Tahoma" w:hAnsi="Tahoma" w:cs="Tahoma"/>
        </w:rPr>
        <w:t>.</w:t>
      </w:r>
      <w:r w:rsidRPr="008F0632">
        <w:rPr>
          <w:rFonts w:ascii="Tahoma" w:hAnsi="Tahoma" w:cs="Tahoma"/>
        </w:rPr>
        <w:t xml:space="preserve"> </w:t>
      </w:r>
      <w:r w:rsidRPr="009F26C6">
        <w:rPr>
          <w:rFonts w:ascii="Tahoma" w:hAnsi="Tahoma" w:cs="Tahoma"/>
        </w:rPr>
        <w:t>W wykazie należy ują</w:t>
      </w:r>
      <w:r>
        <w:rPr>
          <w:rFonts w:ascii="Tahoma" w:hAnsi="Tahoma" w:cs="Tahoma"/>
        </w:rPr>
        <w:t xml:space="preserve">ć osobę </w:t>
      </w:r>
      <w:r w:rsidRPr="009F26C6">
        <w:rPr>
          <w:rFonts w:ascii="Tahoma" w:hAnsi="Tahoma" w:cs="Tahoma"/>
        </w:rPr>
        <w:t xml:space="preserve">posiadającą uprawnienia dietetyka </w:t>
      </w:r>
      <w:r>
        <w:rPr>
          <w:rFonts w:ascii="Tahoma" w:hAnsi="Tahoma" w:cs="Tahoma"/>
        </w:rPr>
        <w:br/>
      </w:r>
      <w:r w:rsidRPr="009F26C6">
        <w:rPr>
          <w:rFonts w:ascii="Tahoma" w:hAnsi="Tahoma" w:cs="Tahoma"/>
        </w:rPr>
        <w:t xml:space="preserve">i wskazać </w:t>
      </w:r>
      <w:r>
        <w:rPr>
          <w:rFonts w:ascii="Tahoma" w:hAnsi="Tahoma" w:cs="Tahoma"/>
        </w:rPr>
        <w:t>podstawę współpracy z ta osobą</w:t>
      </w:r>
      <w:r w:rsidRPr="009F26C6">
        <w:rPr>
          <w:rFonts w:ascii="Tahoma" w:hAnsi="Tahoma" w:cs="Tahoma"/>
        </w:rPr>
        <w:t xml:space="preserve"> (np.</w:t>
      </w:r>
      <w:r>
        <w:rPr>
          <w:rFonts w:ascii="Tahoma" w:hAnsi="Tahoma" w:cs="Tahoma"/>
        </w:rPr>
        <w:t xml:space="preserve"> umowa o pracę, umowa zlecenie</w:t>
      </w:r>
      <w:r w:rsidRPr="009F26C6">
        <w:rPr>
          <w:rFonts w:ascii="Tahoma" w:hAnsi="Tahoma" w:cs="Tahoma"/>
        </w:rPr>
        <w:t>).</w:t>
      </w:r>
    </w:p>
    <w:p w:rsidR="00D57563" w:rsidRPr="006D0AD1" w:rsidRDefault="00D57563" w:rsidP="006D0AD1">
      <w:pPr>
        <w:pStyle w:val="BodyText"/>
        <w:spacing w:before="120" w:after="0"/>
        <w:jc w:val="both"/>
        <w:rPr>
          <w:rFonts w:ascii="Tahoma" w:hAnsi="Tahoma" w:cs="Tahoma"/>
          <w:u w:val="single"/>
        </w:rPr>
      </w:pPr>
      <w:r w:rsidRPr="006D0AD1">
        <w:rPr>
          <w:rFonts w:ascii="Tahoma" w:hAnsi="Tahoma" w:cs="Tahoma"/>
          <w:u w:val="single"/>
        </w:rPr>
        <w:t>Doświadczenie:</w:t>
      </w:r>
    </w:p>
    <w:p w:rsidR="00D57563" w:rsidRDefault="00D57563" w:rsidP="006D0AD1">
      <w:pPr>
        <w:pStyle w:val="BodyText"/>
        <w:spacing w:before="6"/>
        <w:jc w:val="both"/>
        <w:rPr>
          <w:rFonts w:ascii="Tahoma" w:hAnsi="Tahoma" w:cs="Tahoma"/>
        </w:rPr>
      </w:pPr>
      <w:r>
        <w:rPr>
          <w:rFonts w:ascii="Tahoma" w:hAnsi="Tahoma" w:cs="Tahoma"/>
        </w:rPr>
        <w:t xml:space="preserve">Zamawiający wymaga, aby Wykonawca wykazał, że </w:t>
      </w:r>
      <w:r w:rsidRPr="0024288E">
        <w:rPr>
          <w:rFonts w:ascii="Tahoma" w:hAnsi="Tahoma" w:cs="Tahoma"/>
        </w:rPr>
        <w:t xml:space="preserve">nie wcześniej niż w okresie ostatnich </w:t>
      </w:r>
      <w:r>
        <w:rPr>
          <w:rFonts w:ascii="Tahoma" w:hAnsi="Tahoma" w:cs="Tahoma"/>
        </w:rPr>
        <w:t>3</w:t>
      </w:r>
      <w:r w:rsidRPr="0024288E">
        <w:rPr>
          <w:rFonts w:ascii="Tahoma" w:hAnsi="Tahoma" w:cs="Tahoma"/>
        </w:rPr>
        <w:t xml:space="preserve"> lat przed upływem terminu składania ofert, a jeżeli okres prowadzenia działalności jest krótszy – w tym okresie, </w:t>
      </w:r>
      <w:r>
        <w:rPr>
          <w:rFonts w:ascii="Tahoma" w:hAnsi="Tahoma" w:cs="Tahoma"/>
        </w:rPr>
        <w:t xml:space="preserve">realizował </w:t>
      </w:r>
      <w:r w:rsidRPr="006617A3">
        <w:rPr>
          <w:rFonts w:ascii="Tahoma" w:hAnsi="Tahoma" w:cs="Tahoma"/>
          <w:b/>
          <w:bCs/>
        </w:rPr>
        <w:t xml:space="preserve">co najmniej </w:t>
      </w:r>
      <w:r>
        <w:rPr>
          <w:rFonts w:ascii="Tahoma" w:hAnsi="Tahoma" w:cs="Tahoma"/>
          <w:b/>
          <w:bCs/>
        </w:rPr>
        <w:t>2</w:t>
      </w:r>
      <w:r w:rsidRPr="006617A3">
        <w:rPr>
          <w:rFonts w:ascii="Tahoma" w:hAnsi="Tahoma" w:cs="Tahoma"/>
          <w:b/>
          <w:bCs/>
        </w:rPr>
        <w:t xml:space="preserve"> </w:t>
      </w:r>
      <w:r>
        <w:rPr>
          <w:rFonts w:ascii="Tahoma" w:hAnsi="Tahoma" w:cs="Tahoma"/>
          <w:b/>
          <w:bCs/>
        </w:rPr>
        <w:t xml:space="preserve">usługi polegające na przygotowywaniu i dostarczaniu gotowych posiłków do przedszkoli lub oddziałów przedszkolnych przez okres co najmniej jednego roku każda </w:t>
      </w:r>
      <w:r w:rsidRPr="00477EAC">
        <w:rPr>
          <w:rFonts w:ascii="Tahoma" w:hAnsi="Tahoma" w:cs="Tahoma"/>
        </w:rPr>
        <w:t>(przez okres roku rozumie się okres 12 miesięcy przy czym za prawidłowe zostanie uznane, jeśli umowa została podpisania z początkiem stycznia tj. nie od 1 stycznia z uwagi na dni wolne od nauki)</w:t>
      </w:r>
      <w:r w:rsidRPr="006617A3">
        <w:rPr>
          <w:rFonts w:ascii="Tahoma" w:hAnsi="Tahoma" w:cs="Tahoma"/>
        </w:rPr>
        <w:t>, oraz złoży dowody</w:t>
      </w:r>
      <w:r w:rsidRPr="009024D5">
        <w:rPr>
          <w:rFonts w:ascii="Tahoma" w:hAnsi="Tahoma" w:cs="Tahoma"/>
        </w:rPr>
        <w:t xml:space="preserve"> potwierdzające, że wymienione </w:t>
      </w:r>
      <w:r>
        <w:rPr>
          <w:rFonts w:ascii="Tahoma" w:hAnsi="Tahoma" w:cs="Tahoma"/>
        </w:rPr>
        <w:t>usługi</w:t>
      </w:r>
      <w:r w:rsidRPr="009024D5">
        <w:rPr>
          <w:rFonts w:ascii="Tahoma" w:hAnsi="Tahoma" w:cs="Tahoma"/>
        </w:rPr>
        <w:t xml:space="preserve"> zostały wykonane </w:t>
      </w:r>
      <w:r>
        <w:rPr>
          <w:rFonts w:ascii="Tahoma" w:hAnsi="Tahoma" w:cs="Tahoma"/>
        </w:rPr>
        <w:t>należycie.</w:t>
      </w:r>
      <w:r w:rsidRPr="00364D52">
        <w:rPr>
          <w:rFonts w:ascii="Tahoma" w:hAnsi="Tahoma" w:cs="Tahoma"/>
        </w:rPr>
        <w:t xml:space="preserve"> </w:t>
      </w:r>
      <w:r w:rsidRPr="009F26C6">
        <w:rPr>
          <w:rFonts w:ascii="Tahoma" w:hAnsi="Tahoma" w:cs="Tahoma"/>
        </w:rPr>
        <w:t xml:space="preserve">Na potwierdzenie spełnienia warunków należy załączyć wykaz </w:t>
      </w:r>
      <w:r>
        <w:rPr>
          <w:rFonts w:ascii="Tahoma" w:hAnsi="Tahoma" w:cs="Tahoma"/>
        </w:rPr>
        <w:t>wykonanych usług</w:t>
      </w:r>
      <w:r w:rsidRPr="009F26C6">
        <w:rPr>
          <w:rFonts w:ascii="Tahoma" w:hAnsi="Tahoma" w:cs="Tahoma"/>
        </w:rPr>
        <w:t xml:space="preserve"> </w:t>
      </w:r>
      <w:r>
        <w:rPr>
          <w:rFonts w:ascii="Tahoma" w:hAnsi="Tahoma" w:cs="Tahoma"/>
        </w:rPr>
        <w:t>(</w:t>
      </w:r>
      <w:r w:rsidRPr="006D0AD1">
        <w:rPr>
          <w:rFonts w:ascii="Tahoma" w:hAnsi="Tahoma" w:cs="Tahoma"/>
          <w:b/>
          <w:bCs/>
        </w:rPr>
        <w:t xml:space="preserve">Załącznik Nr 8 do SWZ </w:t>
      </w:r>
      <w:r>
        <w:rPr>
          <w:rFonts w:ascii="Tahoma" w:hAnsi="Tahoma" w:cs="Tahoma"/>
        </w:rPr>
        <w:t>– dokument składany na wezwanie Zamawiającego</w:t>
      </w:r>
      <w:r w:rsidRPr="008F0632">
        <w:rPr>
          <w:rFonts w:ascii="Tahoma" w:hAnsi="Tahoma" w:cs="Tahoma"/>
        </w:rPr>
        <w:t>)</w:t>
      </w:r>
      <w:r>
        <w:rPr>
          <w:rFonts w:ascii="Tahoma" w:hAnsi="Tahoma" w:cs="Tahoma"/>
        </w:rPr>
        <w:t>.</w:t>
      </w:r>
    </w:p>
    <w:p w:rsidR="00D57563" w:rsidRPr="009F26C6" w:rsidRDefault="00D57563" w:rsidP="006D0AD1">
      <w:pPr>
        <w:pStyle w:val="BodyText"/>
        <w:spacing w:after="0"/>
        <w:rPr>
          <w:rFonts w:ascii="Tahoma" w:hAnsi="Tahoma" w:cs="Tahoma"/>
        </w:rPr>
      </w:pPr>
    </w:p>
    <w:p w:rsidR="00D57563" w:rsidRPr="0031433A" w:rsidRDefault="00D57563" w:rsidP="006D7177">
      <w:pPr>
        <w:pStyle w:val="ListParagraph"/>
        <w:shd w:val="clear" w:color="auto" w:fill="C0C0C0"/>
        <w:ind w:left="0"/>
        <w:jc w:val="center"/>
        <w:outlineLvl w:val="0"/>
        <w:rPr>
          <w:rFonts w:ascii="Tahoma" w:hAnsi="Tahoma" w:cs="Tahoma"/>
          <w:b/>
          <w:bCs/>
        </w:rPr>
      </w:pPr>
      <w:r>
        <w:rPr>
          <w:rFonts w:ascii="Tahoma" w:hAnsi="Tahoma" w:cs="Tahoma"/>
          <w:b/>
          <w:bCs/>
        </w:rPr>
        <w:t>Rozdział 19</w:t>
      </w:r>
      <w:r w:rsidRPr="0031433A">
        <w:rPr>
          <w:rFonts w:ascii="Tahoma" w:hAnsi="Tahoma" w:cs="Tahoma"/>
          <w:b/>
          <w:bCs/>
        </w:rPr>
        <w:t>: Informacja</w:t>
      </w:r>
      <w:r>
        <w:rPr>
          <w:rFonts w:ascii="Tahoma" w:hAnsi="Tahoma" w:cs="Tahoma"/>
          <w:b/>
          <w:bCs/>
        </w:rPr>
        <w:t xml:space="preserve"> podmiotowych środkach dowodowych</w:t>
      </w:r>
    </w:p>
    <w:p w:rsidR="00D57563" w:rsidRPr="0031433A" w:rsidRDefault="00D57563" w:rsidP="006D0AD1">
      <w:pPr>
        <w:pStyle w:val="ListParagraph"/>
        <w:shd w:val="clear" w:color="auto" w:fill="C0C0C0"/>
        <w:ind w:left="0"/>
        <w:rPr>
          <w:rFonts w:ascii="Tahoma" w:hAnsi="Tahoma" w:cs="Tahoma"/>
          <w:b/>
          <w:bCs/>
        </w:rPr>
      </w:pPr>
    </w:p>
    <w:p w:rsidR="00D57563" w:rsidRDefault="00D57563" w:rsidP="006D7177">
      <w:pPr>
        <w:pStyle w:val="BodyText"/>
        <w:spacing w:after="0"/>
        <w:ind w:left="720"/>
        <w:jc w:val="both"/>
        <w:rPr>
          <w:rFonts w:ascii="Tahoma" w:hAnsi="Tahoma" w:cs="Tahoma"/>
          <w:b/>
          <w:bCs/>
        </w:rPr>
      </w:pPr>
    </w:p>
    <w:p w:rsidR="00D57563" w:rsidRDefault="00D57563" w:rsidP="006D7177">
      <w:pPr>
        <w:pStyle w:val="BodyText"/>
        <w:spacing w:after="0"/>
        <w:jc w:val="both"/>
        <w:rPr>
          <w:rFonts w:ascii="Tahoma" w:hAnsi="Tahoma" w:cs="Tahoma"/>
          <w:b/>
          <w:bCs/>
        </w:rPr>
      </w:pPr>
      <w:r>
        <w:rPr>
          <w:rFonts w:ascii="Tahoma" w:hAnsi="Tahoma" w:cs="Tahoma"/>
          <w:b/>
          <w:bCs/>
        </w:rPr>
        <w:t>1. Dokumenty składane przez wszystkich wykonawców:</w:t>
      </w:r>
    </w:p>
    <w:p w:rsidR="00D57563" w:rsidRPr="00F021B6" w:rsidRDefault="00D57563" w:rsidP="00F021B6">
      <w:pPr>
        <w:pStyle w:val="BodyText"/>
        <w:numPr>
          <w:ilvl w:val="0"/>
          <w:numId w:val="14"/>
        </w:numPr>
        <w:tabs>
          <w:tab w:val="left" w:pos="360"/>
        </w:tabs>
        <w:spacing w:after="0"/>
        <w:ind w:left="720"/>
        <w:jc w:val="both"/>
        <w:rPr>
          <w:rFonts w:ascii="Tahoma" w:hAnsi="Tahoma" w:cs="Tahoma"/>
        </w:rPr>
      </w:pPr>
      <w:r w:rsidRPr="00F021B6">
        <w:rPr>
          <w:rFonts w:ascii="Tahoma" w:hAnsi="Tahoma" w:cs="Tahoma"/>
          <w:b/>
          <w:bCs/>
        </w:rPr>
        <w:t>Interaktywny Formularz ofertowy</w:t>
      </w:r>
      <w:r w:rsidRPr="00F021B6">
        <w:rPr>
          <w:rFonts w:ascii="Tahoma" w:hAnsi="Tahoma" w:cs="Tahoma"/>
        </w:rPr>
        <w:t>- przygotowany za pośrednictwem Platformy</w:t>
      </w:r>
    </w:p>
    <w:p w:rsidR="00D57563" w:rsidRPr="00F021B6" w:rsidRDefault="00D57563" w:rsidP="00F021B6">
      <w:pPr>
        <w:pStyle w:val="BodyText"/>
        <w:numPr>
          <w:ilvl w:val="0"/>
          <w:numId w:val="14"/>
        </w:numPr>
        <w:tabs>
          <w:tab w:val="left" w:pos="360"/>
        </w:tabs>
        <w:spacing w:after="0"/>
        <w:ind w:left="720"/>
        <w:jc w:val="both"/>
        <w:rPr>
          <w:rFonts w:ascii="Tahoma" w:hAnsi="Tahoma" w:cs="Tahoma"/>
          <w:b/>
          <w:bCs/>
        </w:rPr>
      </w:pPr>
      <w:r w:rsidRPr="00F021B6">
        <w:rPr>
          <w:rFonts w:ascii="Tahoma" w:hAnsi="Tahoma" w:cs="Tahoma"/>
          <w:b/>
          <w:bCs/>
        </w:rPr>
        <w:t>Formularz obliczania ceny-</w:t>
      </w:r>
      <w:r w:rsidRPr="00F021B6">
        <w:rPr>
          <w:rFonts w:ascii="Tahoma" w:hAnsi="Tahoma" w:cs="Tahoma"/>
        </w:rPr>
        <w:t>załącznik nr 2 do SWZ</w:t>
      </w:r>
    </w:p>
    <w:p w:rsidR="00D57563" w:rsidRPr="00F021B6" w:rsidRDefault="00D57563" w:rsidP="00F021B6">
      <w:pPr>
        <w:pStyle w:val="BodyText"/>
        <w:numPr>
          <w:ilvl w:val="0"/>
          <w:numId w:val="14"/>
        </w:numPr>
        <w:tabs>
          <w:tab w:val="left" w:pos="360"/>
        </w:tabs>
        <w:spacing w:after="0"/>
        <w:ind w:left="720"/>
        <w:jc w:val="both"/>
        <w:rPr>
          <w:rFonts w:ascii="Tahoma" w:hAnsi="Tahoma" w:cs="Tahoma"/>
          <w:b/>
          <w:bCs/>
        </w:rPr>
      </w:pPr>
      <w:r w:rsidRPr="00F021B6">
        <w:rPr>
          <w:rFonts w:ascii="Tahoma" w:hAnsi="Tahoma" w:cs="Tahoma"/>
          <w:b/>
          <w:bCs/>
        </w:rPr>
        <w:t xml:space="preserve">Formularz oświadczeń- </w:t>
      </w:r>
      <w:r w:rsidRPr="00F021B6">
        <w:rPr>
          <w:rFonts w:ascii="Tahoma" w:hAnsi="Tahoma" w:cs="Tahoma"/>
        </w:rPr>
        <w:t>załącznik nr 1 do SWZ</w:t>
      </w:r>
    </w:p>
    <w:p w:rsidR="00D57563" w:rsidRPr="00F021B6" w:rsidRDefault="00D57563" w:rsidP="00F021B6">
      <w:pPr>
        <w:pStyle w:val="BodyText"/>
        <w:numPr>
          <w:ilvl w:val="0"/>
          <w:numId w:val="14"/>
        </w:numPr>
        <w:tabs>
          <w:tab w:val="left" w:pos="360"/>
        </w:tabs>
        <w:spacing w:after="0"/>
        <w:ind w:left="720"/>
        <w:jc w:val="both"/>
        <w:rPr>
          <w:rFonts w:ascii="Tahoma" w:hAnsi="Tahoma" w:cs="Tahoma"/>
          <w:b/>
          <w:bCs/>
        </w:rPr>
      </w:pPr>
      <w:r w:rsidRPr="00F021B6">
        <w:rPr>
          <w:rFonts w:ascii="Tahoma" w:hAnsi="Tahoma" w:cs="Tahoma"/>
          <w:b/>
          <w:bCs/>
        </w:rPr>
        <w:t>Oświadczenie o niepodleganiu wykluczeniu –</w:t>
      </w:r>
      <w:r w:rsidRPr="00F021B6">
        <w:rPr>
          <w:rFonts w:ascii="Tahoma" w:hAnsi="Tahoma" w:cs="Tahoma"/>
        </w:rPr>
        <w:t>załącznik nr 3 do SWZ</w:t>
      </w:r>
    </w:p>
    <w:p w:rsidR="00D57563" w:rsidRPr="00F021B6" w:rsidRDefault="00D57563" w:rsidP="00F021B6">
      <w:pPr>
        <w:pStyle w:val="BodyText"/>
        <w:numPr>
          <w:ilvl w:val="0"/>
          <w:numId w:val="14"/>
        </w:numPr>
        <w:tabs>
          <w:tab w:val="left" w:pos="360"/>
        </w:tabs>
        <w:spacing w:after="0"/>
        <w:ind w:left="720"/>
        <w:jc w:val="both"/>
        <w:rPr>
          <w:rFonts w:ascii="Tahoma" w:hAnsi="Tahoma" w:cs="Tahoma"/>
          <w:b/>
          <w:bCs/>
        </w:rPr>
      </w:pPr>
      <w:r w:rsidRPr="00F021B6">
        <w:rPr>
          <w:rFonts w:ascii="Tahoma" w:hAnsi="Tahoma" w:cs="Tahoma"/>
          <w:b/>
          <w:bCs/>
        </w:rPr>
        <w:t xml:space="preserve">Oświadczenie o spełnianiu warunków udziału w postępowaniu </w:t>
      </w:r>
      <w:r w:rsidRPr="00F021B6">
        <w:rPr>
          <w:rFonts w:ascii="Tahoma" w:hAnsi="Tahoma" w:cs="Tahoma"/>
        </w:rPr>
        <w:t>– załącznik nr 4 do SWZ</w:t>
      </w:r>
    </w:p>
    <w:p w:rsidR="00D57563" w:rsidRPr="00F021B6" w:rsidRDefault="00D57563" w:rsidP="00F021B6">
      <w:pPr>
        <w:pStyle w:val="BodyText"/>
        <w:numPr>
          <w:ilvl w:val="0"/>
          <w:numId w:val="14"/>
        </w:numPr>
        <w:tabs>
          <w:tab w:val="left" w:pos="360"/>
        </w:tabs>
        <w:spacing w:after="0"/>
        <w:ind w:left="720"/>
        <w:jc w:val="both"/>
        <w:rPr>
          <w:rFonts w:ascii="Tahoma" w:hAnsi="Tahoma" w:cs="Tahoma"/>
        </w:rPr>
      </w:pPr>
      <w:r w:rsidRPr="00F021B6">
        <w:rPr>
          <w:rFonts w:ascii="Tahoma" w:hAnsi="Tahoma" w:cs="Tahoma"/>
          <w:b/>
          <w:bCs/>
        </w:rPr>
        <w:t>Zobowiązanie podmiotu udostępniającego zasoby</w:t>
      </w:r>
      <w:r w:rsidRPr="00F021B6">
        <w:rPr>
          <w:rFonts w:ascii="Tahoma" w:hAnsi="Tahoma" w:cs="Tahoma"/>
        </w:rPr>
        <w:t xml:space="preserve"> – załącznik nr 5 do SWZ</w:t>
      </w:r>
    </w:p>
    <w:p w:rsidR="00D57563" w:rsidRPr="00F021B6" w:rsidRDefault="00D57563" w:rsidP="00F021B6">
      <w:pPr>
        <w:pStyle w:val="BodyText"/>
        <w:numPr>
          <w:ilvl w:val="0"/>
          <w:numId w:val="14"/>
        </w:numPr>
        <w:tabs>
          <w:tab w:val="left" w:pos="360"/>
        </w:tabs>
        <w:spacing w:after="0"/>
        <w:ind w:left="720"/>
        <w:jc w:val="both"/>
        <w:rPr>
          <w:rFonts w:ascii="Tahoma" w:hAnsi="Tahoma" w:cs="Tahoma"/>
        </w:rPr>
      </w:pPr>
      <w:r w:rsidRPr="00F021B6">
        <w:rPr>
          <w:rFonts w:ascii="Tahoma" w:hAnsi="Tahoma" w:cs="Tahoma"/>
          <w:b/>
          <w:bCs/>
        </w:rPr>
        <w:t>Pełnomocnictwo upoważniające do złożenia oferty –</w:t>
      </w:r>
      <w:r w:rsidRPr="00F021B6">
        <w:rPr>
          <w:rFonts w:ascii="Tahoma" w:hAnsi="Tahoma" w:cs="Tahoma"/>
        </w:rPr>
        <w:t>o ile ofertę składa pełnomocnik</w:t>
      </w:r>
    </w:p>
    <w:p w:rsidR="00D57563" w:rsidRPr="00F021B6" w:rsidRDefault="00D57563" w:rsidP="00F021B6">
      <w:pPr>
        <w:pStyle w:val="BodyText"/>
        <w:numPr>
          <w:ilvl w:val="0"/>
          <w:numId w:val="14"/>
        </w:numPr>
        <w:tabs>
          <w:tab w:val="left" w:pos="360"/>
        </w:tabs>
        <w:spacing w:after="0"/>
        <w:ind w:left="720"/>
        <w:jc w:val="both"/>
        <w:rPr>
          <w:rFonts w:ascii="Tahoma" w:hAnsi="Tahoma" w:cs="Tahoma"/>
          <w:b/>
          <w:bCs/>
        </w:rPr>
      </w:pPr>
      <w:r w:rsidRPr="00F021B6">
        <w:rPr>
          <w:rFonts w:ascii="Tahoma" w:hAnsi="Tahoma" w:cs="Tahoma"/>
          <w:b/>
          <w:bCs/>
        </w:rPr>
        <w:t xml:space="preserve">Pełnomocnictwo dla pełnomocnika  do reprezentowania w postępowaniu Wykonawców wspólnie ubiegających się o udzielenie zamówienia- </w:t>
      </w:r>
      <w:r w:rsidRPr="00F021B6">
        <w:rPr>
          <w:rFonts w:ascii="Tahoma" w:hAnsi="Tahoma" w:cs="Tahoma"/>
        </w:rPr>
        <w:t>dotyczy ofert składanych przez Wykonawców wspólnie ubiegających się o udzielenie zamówienia (jeśli dotyczy).</w:t>
      </w:r>
    </w:p>
    <w:p w:rsidR="00D57563" w:rsidRPr="00786090" w:rsidRDefault="00D57563" w:rsidP="006D7177">
      <w:pPr>
        <w:pStyle w:val="BodyText"/>
        <w:tabs>
          <w:tab w:val="left" w:pos="360"/>
        </w:tabs>
        <w:spacing w:after="0"/>
        <w:jc w:val="both"/>
        <w:rPr>
          <w:rFonts w:ascii="Tahoma" w:hAnsi="Tahoma" w:cs="Tahoma"/>
          <w:b/>
          <w:bCs/>
        </w:rPr>
      </w:pPr>
    </w:p>
    <w:p w:rsidR="00D57563" w:rsidRPr="00652F78" w:rsidRDefault="00D57563" w:rsidP="009D54DB">
      <w:pPr>
        <w:pStyle w:val="BodyText"/>
        <w:numPr>
          <w:ilvl w:val="0"/>
          <w:numId w:val="20"/>
        </w:numPr>
        <w:tabs>
          <w:tab w:val="clear" w:pos="720"/>
          <w:tab w:val="num" w:pos="360"/>
        </w:tabs>
        <w:spacing w:after="0"/>
        <w:ind w:left="360" w:hanging="357"/>
        <w:jc w:val="both"/>
        <w:rPr>
          <w:rFonts w:ascii="Tahoma" w:hAnsi="Tahoma" w:cs="Tahoma"/>
          <w:b/>
          <w:bCs/>
        </w:rPr>
      </w:pPr>
      <w:r>
        <w:rPr>
          <w:rFonts w:ascii="Tahoma" w:hAnsi="Tahoma" w:cs="Tahoma"/>
          <w:b/>
          <w:bCs/>
        </w:rPr>
        <w:t xml:space="preserve">Zamawiający wzywa wykonawcę, którego oferta została najwyżej oceniona do złożenia aktualnych podmiotowych środków dowodowych </w:t>
      </w:r>
      <w:r w:rsidRPr="00347CFC">
        <w:rPr>
          <w:rFonts w:ascii="Tahoma" w:hAnsi="Tahoma" w:cs="Tahoma"/>
        </w:rPr>
        <w:t>w terminie nie krótszym niż 5 dni od  dnia wezwania</w:t>
      </w:r>
      <w:r>
        <w:rPr>
          <w:rFonts w:ascii="Tahoma" w:hAnsi="Tahoma" w:cs="Tahoma"/>
        </w:rPr>
        <w:t xml:space="preserve"> </w:t>
      </w:r>
      <w:r w:rsidRPr="00347CFC">
        <w:rPr>
          <w:rFonts w:ascii="Tahoma" w:hAnsi="Tahoma" w:cs="Tahoma"/>
        </w:rPr>
        <w:t>tj.:</w:t>
      </w:r>
    </w:p>
    <w:p w:rsidR="00D57563" w:rsidRDefault="00D57563" w:rsidP="009D54DB">
      <w:pPr>
        <w:pStyle w:val="Akapitzlist1"/>
        <w:widowControl w:val="0"/>
        <w:numPr>
          <w:ilvl w:val="0"/>
          <w:numId w:val="15"/>
        </w:numPr>
        <w:tabs>
          <w:tab w:val="left" w:pos="720"/>
        </w:tabs>
        <w:autoSpaceDE w:val="0"/>
        <w:autoSpaceDN w:val="0"/>
        <w:spacing w:after="0" w:line="240" w:lineRule="auto"/>
        <w:ind w:left="720" w:right="228"/>
        <w:jc w:val="both"/>
        <w:rPr>
          <w:rFonts w:ascii="Tahoma" w:hAnsi="Tahoma" w:cs="Tahoma"/>
          <w:b/>
          <w:bCs/>
          <w:sz w:val="24"/>
          <w:szCs w:val="24"/>
        </w:rPr>
      </w:pPr>
      <w:r w:rsidRPr="00520D6A">
        <w:rPr>
          <w:rFonts w:ascii="Tahoma" w:hAnsi="Tahoma" w:cs="Tahoma"/>
          <w:b/>
          <w:bCs/>
          <w:sz w:val="24"/>
          <w:szCs w:val="24"/>
        </w:rPr>
        <w:t>Oświadczenie</w:t>
      </w:r>
      <w:r>
        <w:rPr>
          <w:rFonts w:ascii="Tahoma" w:hAnsi="Tahoma" w:cs="Tahoma"/>
          <w:b/>
          <w:bCs/>
          <w:sz w:val="24"/>
          <w:szCs w:val="24"/>
        </w:rPr>
        <w:t xml:space="preserve"> </w:t>
      </w:r>
      <w:r w:rsidRPr="00520D6A">
        <w:rPr>
          <w:rFonts w:ascii="Tahoma" w:hAnsi="Tahoma" w:cs="Tahoma"/>
          <w:b/>
          <w:bCs/>
          <w:sz w:val="24"/>
          <w:szCs w:val="24"/>
        </w:rPr>
        <w:t>wykonawcy,</w:t>
      </w:r>
      <w:r>
        <w:rPr>
          <w:rFonts w:ascii="Tahoma" w:hAnsi="Tahoma" w:cs="Tahoma"/>
          <w:b/>
          <w:bCs/>
          <w:sz w:val="24"/>
          <w:szCs w:val="24"/>
        </w:rPr>
        <w:t xml:space="preserve"> </w:t>
      </w:r>
      <w:r w:rsidRPr="00520D6A">
        <w:rPr>
          <w:rFonts w:ascii="Tahoma" w:hAnsi="Tahoma" w:cs="Tahoma"/>
          <w:b/>
          <w:bCs/>
          <w:sz w:val="24"/>
          <w:szCs w:val="24"/>
        </w:rPr>
        <w:t>w</w:t>
      </w:r>
      <w:r>
        <w:rPr>
          <w:rFonts w:ascii="Tahoma" w:hAnsi="Tahoma" w:cs="Tahoma"/>
          <w:b/>
          <w:bCs/>
          <w:sz w:val="24"/>
          <w:szCs w:val="24"/>
        </w:rPr>
        <w:t xml:space="preserve"> </w:t>
      </w:r>
      <w:r w:rsidRPr="00520D6A">
        <w:rPr>
          <w:rFonts w:ascii="Tahoma" w:hAnsi="Tahoma" w:cs="Tahoma"/>
          <w:b/>
          <w:bCs/>
          <w:sz w:val="24"/>
          <w:szCs w:val="24"/>
        </w:rPr>
        <w:t>zakresie</w:t>
      </w:r>
      <w:r>
        <w:rPr>
          <w:rFonts w:ascii="Tahoma" w:hAnsi="Tahoma" w:cs="Tahoma"/>
          <w:b/>
          <w:bCs/>
          <w:sz w:val="24"/>
          <w:szCs w:val="24"/>
        </w:rPr>
        <w:t xml:space="preserve"> </w:t>
      </w:r>
      <w:r w:rsidRPr="00520D6A">
        <w:rPr>
          <w:rFonts w:ascii="Tahoma" w:hAnsi="Tahoma" w:cs="Tahoma"/>
          <w:b/>
          <w:bCs/>
          <w:sz w:val="24"/>
          <w:szCs w:val="24"/>
        </w:rPr>
        <w:t>art.</w:t>
      </w:r>
      <w:r>
        <w:rPr>
          <w:rFonts w:ascii="Tahoma" w:hAnsi="Tahoma" w:cs="Tahoma"/>
          <w:b/>
          <w:bCs/>
          <w:sz w:val="24"/>
          <w:szCs w:val="24"/>
        </w:rPr>
        <w:t xml:space="preserve"> </w:t>
      </w:r>
      <w:r w:rsidRPr="00520D6A">
        <w:rPr>
          <w:rFonts w:ascii="Tahoma" w:hAnsi="Tahoma" w:cs="Tahoma"/>
          <w:b/>
          <w:bCs/>
          <w:sz w:val="24"/>
          <w:szCs w:val="24"/>
        </w:rPr>
        <w:t>108</w:t>
      </w:r>
      <w:r>
        <w:rPr>
          <w:rFonts w:ascii="Tahoma" w:hAnsi="Tahoma" w:cs="Tahoma"/>
          <w:b/>
          <w:bCs/>
          <w:sz w:val="24"/>
          <w:szCs w:val="24"/>
        </w:rPr>
        <w:t xml:space="preserve"> </w:t>
      </w:r>
      <w:r w:rsidRPr="00520D6A">
        <w:rPr>
          <w:rFonts w:ascii="Tahoma" w:hAnsi="Tahoma" w:cs="Tahoma"/>
          <w:b/>
          <w:bCs/>
          <w:sz w:val="24"/>
          <w:szCs w:val="24"/>
        </w:rPr>
        <w:t>ust.1</w:t>
      </w:r>
      <w:r>
        <w:rPr>
          <w:rFonts w:ascii="Tahoma" w:hAnsi="Tahoma" w:cs="Tahoma"/>
          <w:b/>
          <w:bCs/>
          <w:sz w:val="24"/>
          <w:szCs w:val="24"/>
        </w:rPr>
        <w:t xml:space="preserve"> </w:t>
      </w:r>
      <w:r w:rsidRPr="00520D6A">
        <w:rPr>
          <w:rFonts w:ascii="Tahoma" w:hAnsi="Tahoma" w:cs="Tahoma"/>
          <w:b/>
          <w:bCs/>
          <w:sz w:val="24"/>
          <w:szCs w:val="24"/>
        </w:rPr>
        <w:t>pkt</w:t>
      </w:r>
      <w:r>
        <w:rPr>
          <w:rFonts w:ascii="Tahoma" w:hAnsi="Tahoma" w:cs="Tahoma"/>
          <w:b/>
          <w:bCs/>
          <w:sz w:val="24"/>
          <w:szCs w:val="24"/>
        </w:rPr>
        <w:t xml:space="preserve"> </w:t>
      </w:r>
      <w:r w:rsidRPr="00520D6A">
        <w:rPr>
          <w:rFonts w:ascii="Tahoma" w:hAnsi="Tahoma" w:cs="Tahoma"/>
          <w:b/>
          <w:bCs/>
          <w:sz w:val="24"/>
          <w:szCs w:val="24"/>
        </w:rPr>
        <w:t>5</w:t>
      </w:r>
      <w:r>
        <w:rPr>
          <w:rFonts w:ascii="Tahoma" w:hAnsi="Tahoma" w:cs="Tahoma"/>
          <w:b/>
          <w:bCs/>
          <w:sz w:val="24"/>
          <w:szCs w:val="24"/>
        </w:rPr>
        <w:t xml:space="preserve"> </w:t>
      </w:r>
      <w:r w:rsidRPr="00520D6A">
        <w:rPr>
          <w:rFonts w:ascii="Tahoma" w:hAnsi="Tahoma" w:cs="Tahoma"/>
          <w:b/>
          <w:bCs/>
          <w:sz w:val="24"/>
          <w:szCs w:val="24"/>
        </w:rPr>
        <w:t>ustawy</w:t>
      </w:r>
      <w:r w:rsidRPr="00B65ED6">
        <w:rPr>
          <w:rFonts w:ascii="Tahoma" w:hAnsi="Tahoma" w:cs="Tahoma"/>
          <w:sz w:val="24"/>
          <w:szCs w:val="24"/>
        </w:rPr>
        <w:t>,</w:t>
      </w:r>
      <w:r>
        <w:rPr>
          <w:rFonts w:ascii="Tahoma" w:hAnsi="Tahoma" w:cs="Tahoma"/>
          <w:sz w:val="24"/>
          <w:szCs w:val="24"/>
        </w:rPr>
        <w:t xml:space="preserve"> </w:t>
      </w:r>
      <w:r w:rsidRPr="00B65ED6">
        <w:rPr>
          <w:rFonts w:ascii="Tahoma" w:hAnsi="Tahoma" w:cs="Tahoma"/>
          <w:b/>
          <w:bCs/>
          <w:sz w:val="24"/>
          <w:szCs w:val="24"/>
        </w:rPr>
        <w:t>o</w:t>
      </w:r>
      <w:r>
        <w:rPr>
          <w:rFonts w:ascii="Tahoma" w:hAnsi="Tahoma" w:cs="Tahoma"/>
          <w:b/>
          <w:bCs/>
          <w:sz w:val="24"/>
          <w:szCs w:val="24"/>
        </w:rPr>
        <w:t xml:space="preserve"> </w:t>
      </w:r>
      <w:r w:rsidRPr="00B65ED6">
        <w:rPr>
          <w:rFonts w:ascii="Tahoma" w:hAnsi="Tahoma" w:cs="Tahoma"/>
          <w:b/>
          <w:bCs/>
          <w:sz w:val="24"/>
          <w:szCs w:val="24"/>
        </w:rPr>
        <w:t>braku</w:t>
      </w:r>
      <w:r>
        <w:rPr>
          <w:rFonts w:ascii="Tahoma" w:hAnsi="Tahoma" w:cs="Tahoma"/>
          <w:b/>
          <w:bCs/>
          <w:sz w:val="24"/>
          <w:szCs w:val="24"/>
        </w:rPr>
        <w:t xml:space="preserve"> </w:t>
      </w:r>
      <w:r w:rsidRPr="00B65ED6">
        <w:rPr>
          <w:rFonts w:ascii="Tahoma" w:hAnsi="Tahoma" w:cs="Tahoma"/>
          <w:b/>
          <w:bCs/>
          <w:sz w:val="24"/>
          <w:szCs w:val="24"/>
        </w:rPr>
        <w:t>przynależności do tej samej grupy kapitałowej</w:t>
      </w:r>
      <w:r w:rsidRPr="00B65ED6">
        <w:rPr>
          <w:rFonts w:ascii="Tahoma" w:hAnsi="Tahoma" w:cs="Tahoma"/>
          <w:sz w:val="24"/>
          <w:szCs w:val="24"/>
        </w:rPr>
        <w:t>, w</w:t>
      </w:r>
      <w:r>
        <w:rPr>
          <w:rFonts w:ascii="Tahoma" w:hAnsi="Tahoma" w:cs="Tahoma"/>
          <w:sz w:val="24"/>
          <w:szCs w:val="24"/>
        </w:rPr>
        <w:t xml:space="preserve"> </w:t>
      </w:r>
      <w:r w:rsidRPr="00B65ED6">
        <w:rPr>
          <w:rFonts w:ascii="Tahoma" w:hAnsi="Tahoma" w:cs="Tahoma"/>
          <w:sz w:val="24"/>
          <w:szCs w:val="24"/>
        </w:rPr>
        <w:t>rozumieniu</w:t>
      </w:r>
      <w:r>
        <w:rPr>
          <w:rFonts w:ascii="Tahoma" w:hAnsi="Tahoma" w:cs="Tahoma"/>
          <w:sz w:val="24"/>
          <w:szCs w:val="24"/>
        </w:rPr>
        <w:t xml:space="preserve"> </w:t>
      </w:r>
      <w:r w:rsidRPr="00B65ED6">
        <w:rPr>
          <w:rFonts w:ascii="Tahoma" w:hAnsi="Tahoma" w:cs="Tahoma"/>
          <w:sz w:val="24"/>
          <w:szCs w:val="24"/>
        </w:rPr>
        <w:t>ustawy</w:t>
      </w:r>
      <w:r>
        <w:rPr>
          <w:rFonts w:ascii="Tahoma" w:hAnsi="Tahoma" w:cs="Tahoma"/>
          <w:sz w:val="24"/>
          <w:szCs w:val="24"/>
        </w:rPr>
        <w:t xml:space="preserve"> </w:t>
      </w:r>
      <w:r w:rsidRPr="00B65ED6">
        <w:rPr>
          <w:rFonts w:ascii="Tahoma" w:hAnsi="Tahoma" w:cs="Tahoma"/>
          <w:sz w:val="24"/>
          <w:szCs w:val="24"/>
        </w:rPr>
        <w:t>z</w:t>
      </w:r>
      <w:r>
        <w:rPr>
          <w:rFonts w:ascii="Tahoma" w:hAnsi="Tahoma" w:cs="Tahoma"/>
          <w:sz w:val="24"/>
          <w:szCs w:val="24"/>
        </w:rPr>
        <w:t xml:space="preserve"> </w:t>
      </w:r>
      <w:r w:rsidRPr="00B65ED6">
        <w:rPr>
          <w:rFonts w:ascii="Tahoma" w:hAnsi="Tahoma" w:cs="Tahoma"/>
          <w:sz w:val="24"/>
          <w:szCs w:val="24"/>
        </w:rPr>
        <w:t>dnia</w:t>
      </w:r>
      <w:r>
        <w:rPr>
          <w:rFonts w:ascii="Tahoma" w:hAnsi="Tahoma" w:cs="Tahoma"/>
          <w:sz w:val="24"/>
          <w:szCs w:val="24"/>
        </w:rPr>
        <w:t xml:space="preserve"> </w:t>
      </w:r>
      <w:r w:rsidRPr="00B65ED6">
        <w:rPr>
          <w:rFonts w:ascii="Tahoma" w:hAnsi="Tahoma" w:cs="Tahoma"/>
          <w:sz w:val="24"/>
          <w:szCs w:val="24"/>
        </w:rPr>
        <w:t>16</w:t>
      </w:r>
      <w:r>
        <w:rPr>
          <w:rFonts w:ascii="Tahoma" w:hAnsi="Tahoma" w:cs="Tahoma"/>
          <w:sz w:val="24"/>
          <w:szCs w:val="24"/>
        </w:rPr>
        <w:t xml:space="preserve"> </w:t>
      </w:r>
      <w:r w:rsidRPr="00B65ED6">
        <w:rPr>
          <w:rFonts w:ascii="Tahoma" w:hAnsi="Tahoma" w:cs="Tahoma"/>
          <w:sz w:val="24"/>
          <w:szCs w:val="24"/>
        </w:rPr>
        <w:t>lutego</w:t>
      </w:r>
      <w:r>
        <w:rPr>
          <w:rFonts w:ascii="Tahoma" w:hAnsi="Tahoma" w:cs="Tahoma"/>
          <w:sz w:val="24"/>
          <w:szCs w:val="24"/>
        </w:rPr>
        <w:t xml:space="preserve"> </w:t>
      </w:r>
      <w:r w:rsidRPr="00B65ED6">
        <w:rPr>
          <w:rFonts w:ascii="Tahoma" w:hAnsi="Tahoma" w:cs="Tahoma"/>
          <w:sz w:val="24"/>
          <w:szCs w:val="24"/>
        </w:rPr>
        <w:t>2007</w:t>
      </w:r>
      <w:r>
        <w:rPr>
          <w:rFonts w:ascii="Tahoma" w:hAnsi="Tahoma" w:cs="Tahoma"/>
          <w:sz w:val="24"/>
          <w:szCs w:val="24"/>
        </w:rPr>
        <w:t xml:space="preserve"> </w:t>
      </w:r>
      <w:r w:rsidRPr="00B65ED6">
        <w:rPr>
          <w:rFonts w:ascii="Tahoma" w:hAnsi="Tahoma" w:cs="Tahoma"/>
          <w:sz w:val="24"/>
          <w:szCs w:val="24"/>
        </w:rPr>
        <w:t>r.</w:t>
      </w:r>
      <w:r>
        <w:rPr>
          <w:rFonts w:ascii="Tahoma" w:hAnsi="Tahoma" w:cs="Tahoma"/>
          <w:sz w:val="24"/>
          <w:szCs w:val="24"/>
        </w:rPr>
        <w:t xml:space="preserve"> </w:t>
      </w:r>
      <w:r w:rsidRPr="00B65ED6">
        <w:rPr>
          <w:rFonts w:ascii="Tahoma" w:hAnsi="Tahoma" w:cs="Tahoma"/>
          <w:sz w:val="24"/>
          <w:szCs w:val="24"/>
        </w:rPr>
        <w:t>o ochronie</w:t>
      </w:r>
      <w:r>
        <w:rPr>
          <w:rFonts w:ascii="Tahoma" w:hAnsi="Tahoma" w:cs="Tahoma"/>
          <w:sz w:val="24"/>
          <w:szCs w:val="24"/>
        </w:rPr>
        <w:t xml:space="preserve"> </w:t>
      </w:r>
      <w:r w:rsidRPr="00B65ED6">
        <w:rPr>
          <w:rFonts w:ascii="Tahoma" w:hAnsi="Tahoma" w:cs="Tahoma"/>
          <w:sz w:val="24"/>
          <w:szCs w:val="24"/>
        </w:rPr>
        <w:t>konkurencji</w:t>
      </w:r>
      <w:r>
        <w:rPr>
          <w:rFonts w:ascii="Tahoma" w:hAnsi="Tahoma" w:cs="Tahoma"/>
          <w:sz w:val="24"/>
          <w:szCs w:val="24"/>
        </w:rPr>
        <w:t xml:space="preserve"> </w:t>
      </w:r>
      <w:r w:rsidRPr="00B65ED6">
        <w:rPr>
          <w:rFonts w:ascii="Tahoma" w:hAnsi="Tahoma" w:cs="Tahoma"/>
          <w:sz w:val="24"/>
          <w:szCs w:val="24"/>
        </w:rPr>
        <w:t>i</w:t>
      </w:r>
      <w:r>
        <w:rPr>
          <w:rFonts w:ascii="Tahoma" w:hAnsi="Tahoma" w:cs="Tahoma"/>
          <w:sz w:val="24"/>
          <w:szCs w:val="24"/>
        </w:rPr>
        <w:t xml:space="preserve"> </w:t>
      </w:r>
      <w:r w:rsidRPr="00B65ED6">
        <w:rPr>
          <w:rFonts w:ascii="Tahoma" w:hAnsi="Tahoma" w:cs="Tahoma"/>
          <w:sz w:val="24"/>
          <w:szCs w:val="24"/>
        </w:rPr>
        <w:t>konsumentów</w:t>
      </w:r>
      <w:r>
        <w:rPr>
          <w:rFonts w:ascii="Tahoma" w:hAnsi="Tahoma" w:cs="Tahoma"/>
          <w:sz w:val="24"/>
          <w:szCs w:val="24"/>
        </w:rPr>
        <w:t xml:space="preserve"> </w:t>
      </w:r>
      <w:r w:rsidRPr="00B65ED6">
        <w:rPr>
          <w:rFonts w:ascii="Tahoma" w:hAnsi="Tahoma" w:cs="Tahoma"/>
          <w:sz w:val="24"/>
          <w:szCs w:val="24"/>
        </w:rPr>
        <w:t>(tekst</w:t>
      </w:r>
      <w:r>
        <w:rPr>
          <w:rFonts w:ascii="Tahoma" w:hAnsi="Tahoma" w:cs="Tahoma"/>
          <w:sz w:val="24"/>
          <w:szCs w:val="24"/>
        </w:rPr>
        <w:t xml:space="preserve"> </w:t>
      </w:r>
      <w:r w:rsidRPr="00B65ED6">
        <w:rPr>
          <w:rFonts w:ascii="Tahoma" w:hAnsi="Tahoma" w:cs="Tahoma"/>
          <w:sz w:val="24"/>
          <w:szCs w:val="24"/>
        </w:rPr>
        <w:t>jednolity</w:t>
      </w:r>
      <w:r>
        <w:rPr>
          <w:rFonts w:ascii="Tahoma" w:hAnsi="Tahoma" w:cs="Tahoma"/>
          <w:sz w:val="24"/>
          <w:szCs w:val="24"/>
        </w:rPr>
        <w:t xml:space="preserve"> </w:t>
      </w:r>
      <w:r w:rsidRPr="00B65ED6">
        <w:rPr>
          <w:rFonts w:ascii="Tahoma" w:hAnsi="Tahoma" w:cs="Tahoma"/>
          <w:sz w:val="24"/>
          <w:szCs w:val="24"/>
        </w:rPr>
        <w:t>Dz.U.</w:t>
      </w:r>
      <w:r>
        <w:rPr>
          <w:rFonts w:ascii="Tahoma" w:hAnsi="Tahoma" w:cs="Tahoma"/>
          <w:sz w:val="24"/>
          <w:szCs w:val="24"/>
        </w:rPr>
        <w:t xml:space="preserve"> </w:t>
      </w:r>
      <w:r w:rsidRPr="00B65ED6">
        <w:rPr>
          <w:rFonts w:ascii="Tahoma" w:hAnsi="Tahoma" w:cs="Tahoma"/>
          <w:sz w:val="24"/>
          <w:szCs w:val="24"/>
        </w:rPr>
        <w:t>z</w:t>
      </w:r>
      <w:r>
        <w:rPr>
          <w:rFonts w:ascii="Tahoma" w:hAnsi="Tahoma" w:cs="Tahoma"/>
          <w:sz w:val="24"/>
          <w:szCs w:val="24"/>
        </w:rPr>
        <w:t xml:space="preserve"> </w:t>
      </w:r>
      <w:r w:rsidRPr="00B65ED6">
        <w:rPr>
          <w:rFonts w:ascii="Tahoma" w:hAnsi="Tahoma" w:cs="Tahoma"/>
          <w:sz w:val="24"/>
          <w:szCs w:val="24"/>
        </w:rPr>
        <w:t>2021</w:t>
      </w:r>
      <w:r>
        <w:rPr>
          <w:rFonts w:ascii="Tahoma" w:hAnsi="Tahoma" w:cs="Tahoma"/>
          <w:sz w:val="24"/>
          <w:szCs w:val="24"/>
        </w:rPr>
        <w:t xml:space="preserve"> </w:t>
      </w:r>
      <w:r w:rsidRPr="00B65ED6">
        <w:rPr>
          <w:rFonts w:ascii="Tahoma" w:hAnsi="Tahoma" w:cs="Tahoma"/>
          <w:sz w:val="24"/>
          <w:szCs w:val="24"/>
        </w:rPr>
        <w:t>r.</w:t>
      </w:r>
      <w:r>
        <w:rPr>
          <w:rFonts w:ascii="Tahoma" w:hAnsi="Tahoma" w:cs="Tahoma"/>
          <w:sz w:val="24"/>
          <w:szCs w:val="24"/>
        </w:rPr>
        <w:t xml:space="preserve"> </w:t>
      </w:r>
      <w:r w:rsidRPr="00B65ED6">
        <w:rPr>
          <w:rFonts w:ascii="Tahoma" w:hAnsi="Tahoma" w:cs="Tahoma"/>
          <w:sz w:val="24"/>
          <w:szCs w:val="24"/>
        </w:rPr>
        <w:t>poz.</w:t>
      </w:r>
      <w:r>
        <w:rPr>
          <w:rFonts w:ascii="Tahoma" w:hAnsi="Tahoma" w:cs="Tahoma"/>
          <w:sz w:val="24"/>
          <w:szCs w:val="24"/>
        </w:rPr>
        <w:t xml:space="preserve"> </w:t>
      </w:r>
      <w:r w:rsidRPr="00B65ED6">
        <w:rPr>
          <w:rFonts w:ascii="Tahoma" w:hAnsi="Tahoma" w:cs="Tahoma"/>
          <w:sz w:val="24"/>
          <w:szCs w:val="24"/>
        </w:rPr>
        <w:t>275</w:t>
      </w:r>
      <w:r>
        <w:rPr>
          <w:rFonts w:ascii="Tahoma" w:hAnsi="Tahoma" w:cs="Tahoma"/>
          <w:sz w:val="24"/>
          <w:szCs w:val="24"/>
        </w:rPr>
        <w:t xml:space="preserve"> </w:t>
      </w:r>
      <w:r w:rsidRPr="00B65ED6">
        <w:rPr>
          <w:rFonts w:ascii="Tahoma" w:hAnsi="Tahoma" w:cs="Tahoma"/>
          <w:sz w:val="24"/>
          <w:szCs w:val="24"/>
        </w:rPr>
        <w:t>ze</w:t>
      </w:r>
      <w:r>
        <w:rPr>
          <w:rFonts w:ascii="Tahoma" w:hAnsi="Tahoma" w:cs="Tahoma"/>
          <w:sz w:val="24"/>
          <w:szCs w:val="24"/>
        </w:rPr>
        <w:t xml:space="preserve"> </w:t>
      </w:r>
      <w:r w:rsidRPr="00B65ED6">
        <w:rPr>
          <w:rFonts w:ascii="Tahoma" w:hAnsi="Tahoma" w:cs="Tahoma"/>
          <w:sz w:val="24"/>
          <w:szCs w:val="24"/>
        </w:rPr>
        <w:t>zm.),</w:t>
      </w:r>
      <w:r>
        <w:rPr>
          <w:rFonts w:ascii="Tahoma" w:hAnsi="Tahoma" w:cs="Tahoma"/>
          <w:sz w:val="24"/>
          <w:szCs w:val="24"/>
        </w:rPr>
        <w:t xml:space="preserve"> </w:t>
      </w:r>
      <w:r w:rsidRPr="00B65ED6">
        <w:rPr>
          <w:rFonts w:ascii="Tahoma" w:hAnsi="Tahoma" w:cs="Tahoma"/>
          <w:sz w:val="24"/>
          <w:szCs w:val="24"/>
        </w:rPr>
        <w:t>z innym wykonawc</w:t>
      </w:r>
      <w:r>
        <w:rPr>
          <w:rFonts w:ascii="Tahoma" w:hAnsi="Tahoma" w:cs="Tahoma"/>
          <w:sz w:val="24"/>
          <w:szCs w:val="24"/>
        </w:rPr>
        <w:t>ą, który złożył odrębną ofertę</w:t>
      </w:r>
      <w:r w:rsidRPr="00B65ED6">
        <w:rPr>
          <w:rFonts w:ascii="Tahoma" w:hAnsi="Tahoma" w:cs="Tahoma"/>
          <w:sz w:val="24"/>
          <w:szCs w:val="24"/>
        </w:rPr>
        <w:t>,</w:t>
      </w:r>
      <w:r>
        <w:rPr>
          <w:rFonts w:ascii="Tahoma" w:hAnsi="Tahoma" w:cs="Tahoma"/>
          <w:sz w:val="24"/>
          <w:szCs w:val="24"/>
        </w:rPr>
        <w:t xml:space="preserve"> </w:t>
      </w:r>
      <w:r w:rsidRPr="00B65ED6">
        <w:rPr>
          <w:rFonts w:ascii="Tahoma" w:hAnsi="Tahoma" w:cs="Tahoma"/>
          <w:sz w:val="24"/>
          <w:szCs w:val="24"/>
        </w:rPr>
        <w:t>albo</w:t>
      </w:r>
      <w:r>
        <w:rPr>
          <w:rFonts w:ascii="Tahoma" w:hAnsi="Tahoma" w:cs="Tahoma"/>
          <w:sz w:val="24"/>
          <w:szCs w:val="24"/>
        </w:rPr>
        <w:t xml:space="preserve"> </w:t>
      </w:r>
      <w:r w:rsidRPr="00B65ED6">
        <w:rPr>
          <w:rFonts w:ascii="Tahoma" w:hAnsi="Tahoma" w:cs="Tahoma"/>
          <w:sz w:val="24"/>
          <w:szCs w:val="24"/>
        </w:rPr>
        <w:t>oświadczenia</w:t>
      </w:r>
      <w:r>
        <w:rPr>
          <w:rFonts w:ascii="Tahoma" w:hAnsi="Tahoma" w:cs="Tahoma"/>
          <w:sz w:val="24"/>
          <w:szCs w:val="24"/>
        </w:rPr>
        <w:t xml:space="preserve"> </w:t>
      </w:r>
      <w:r w:rsidRPr="00B65ED6">
        <w:rPr>
          <w:rFonts w:ascii="Tahoma" w:hAnsi="Tahoma" w:cs="Tahoma"/>
          <w:sz w:val="24"/>
          <w:szCs w:val="24"/>
        </w:rPr>
        <w:t>o</w:t>
      </w:r>
      <w:r>
        <w:rPr>
          <w:rFonts w:ascii="Tahoma" w:hAnsi="Tahoma" w:cs="Tahoma"/>
          <w:sz w:val="24"/>
          <w:szCs w:val="24"/>
        </w:rPr>
        <w:t xml:space="preserve"> </w:t>
      </w:r>
      <w:r w:rsidRPr="00B65ED6">
        <w:rPr>
          <w:rFonts w:ascii="Tahoma" w:hAnsi="Tahoma" w:cs="Tahoma"/>
          <w:sz w:val="24"/>
          <w:szCs w:val="24"/>
        </w:rPr>
        <w:t>przynależności</w:t>
      </w:r>
      <w:r>
        <w:rPr>
          <w:rFonts w:ascii="Tahoma" w:hAnsi="Tahoma" w:cs="Tahoma"/>
          <w:sz w:val="24"/>
          <w:szCs w:val="24"/>
        </w:rPr>
        <w:t xml:space="preserve"> </w:t>
      </w:r>
      <w:r w:rsidRPr="00B65ED6">
        <w:rPr>
          <w:rFonts w:ascii="Tahoma" w:hAnsi="Tahoma" w:cs="Tahoma"/>
          <w:sz w:val="24"/>
          <w:szCs w:val="24"/>
        </w:rPr>
        <w:t>do</w:t>
      </w:r>
      <w:r>
        <w:rPr>
          <w:rFonts w:ascii="Tahoma" w:hAnsi="Tahoma" w:cs="Tahoma"/>
          <w:sz w:val="24"/>
          <w:szCs w:val="24"/>
        </w:rPr>
        <w:t xml:space="preserve"> </w:t>
      </w:r>
      <w:r w:rsidRPr="00B65ED6">
        <w:rPr>
          <w:rFonts w:ascii="Tahoma" w:hAnsi="Tahoma" w:cs="Tahoma"/>
          <w:sz w:val="24"/>
          <w:szCs w:val="24"/>
        </w:rPr>
        <w:t>tej</w:t>
      </w:r>
      <w:r>
        <w:rPr>
          <w:rFonts w:ascii="Tahoma" w:hAnsi="Tahoma" w:cs="Tahoma"/>
          <w:sz w:val="24"/>
          <w:szCs w:val="24"/>
        </w:rPr>
        <w:t xml:space="preserve"> </w:t>
      </w:r>
      <w:r w:rsidRPr="00B65ED6">
        <w:rPr>
          <w:rFonts w:ascii="Tahoma" w:hAnsi="Tahoma" w:cs="Tahoma"/>
          <w:sz w:val="24"/>
          <w:szCs w:val="24"/>
        </w:rPr>
        <w:t>samej grupy kapitałowej wraz z dokumentami lub informacjami</w:t>
      </w:r>
      <w:r>
        <w:rPr>
          <w:rFonts w:ascii="Tahoma" w:hAnsi="Tahoma" w:cs="Tahoma"/>
          <w:sz w:val="24"/>
          <w:szCs w:val="24"/>
        </w:rPr>
        <w:t xml:space="preserve"> </w:t>
      </w:r>
      <w:r w:rsidRPr="00B65ED6">
        <w:rPr>
          <w:rFonts w:ascii="Tahoma" w:hAnsi="Tahoma" w:cs="Tahoma"/>
          <w:sz w:val="24"/>
          <w:szCs w:val="24"/>
        </w:rPr>
        <w:t>potwierdzającymi</w:t>
      </w:r>
      <w:r>
        <w:rPr>
          <w:rFonts w:ascii="Tahoma" w:hAnsi="Tahoma" w:cs="Tahoma"/>
          <w:sz w:val="24"/>
          <w:szCs w:val="24"/>
        </w:rPr>
        <w:t xml:space="preserve"> przygotowanie oferty </w:t>
      </w:r>
      <w:r w:rsidRPr="00B65ED6">
        <w:rPr>
          <w:rFonts w:ascii="Tahoma" w:hAnsi="Tahoma" w:cs="Tahoma"/>
          <w:sz w:val="24"/>
          <w:szCs w:val="24"/>
        </w:rPr>
        <w:t xml:space="preserve">niezależnie od innego wykonawcy należącego do tej samej grupy kapitałowej – </w:t>
      </w:r>
      <w:r w:rsidRPr="00F021B6">
        <w:rPr>
          <w:rFonts w:ascii="Tahoma" w:hAnsi="Tahoma" w:cs="Tahoma"/>
          <w:sz w:val="24"/>
          <w:szCs w:val="24"/>
        </w:rPr>
        <w:t>zgodnie z</w:t>
      </w:r>
      <w:r w:rsidRPr="00B65ED6">
        <w:rPr>
          <w:rFonts w:ascii="Tahoma" w:hAnsi="Tahoma" w:cs="Tahoma"/>
          <w:b/>
          <w:bCs/>
          <w:sz w:val="24"/>
          <w:szCs w:val="24"/>
        </w:rPr>
        <w:t xml:space="preserve"> załącznikiem nr </w:t>
      </w:r>
      <w:r>
        <w:rPr>
          <w:rFonts w:ascii="Tahoma" w:hAnsi="Tahoma" w:cs="Tahoma"/>
          <w:b/>
          <w:bCs/>
          <w:sz w:val="24"/>
          <w:szCs w:val="24"/>
        </w:rPr>
        <w:t xml:space="preserve">10 </w:t>
      </w:r>
      <w:r w:rsidRPr="00B65ED6">
        <w:rPr>
          <w:rFonts w:ascii="Tahoma" w:hAnsi="Tahoma" w:cs="Tahoma"/>
          <w:b/>
          <w:bCs/>
          <w:sz w:val="24"/>
          <w:szCs w:val="24"/>
        </w:rPr>
        <w:t>do SWZ;</w:t>
      </w:r>
    </w:p>
    <w:p w:rsidR="00D57563" w:rsidRPr="00F021B6" w:rsidRDefault="00D57563" w:rsidP="00F021B6">
      <w:pPr>
        <w:pStyle w:val="Akapitzlist1"/>
        <w:widowControl w:val="0"/>
        <w:numPr>
          <w:ilvl w:val="0"/>
          <w:numId w:val="15"/>
        </w:numPr>
        <w:tabs>
          <w:tab w:val="left" w:pos="720"/>
        </w:tabs>
        <w:autoSpaceDE w:val="0"/>
        <w:autoSpaceDN w:val="0"/>
        <w:spacing w:before="157" w:after="0" w:line="240" w:lineRule="auto"/>
        <w:ind w:left="720" w:right="228"/>
        <w:jc w:val="both"/>
        <w:rPr>
          <w:rFonts w:ascii="Tahoma" w:hAnsi="Tahoma" w:cs="Tahoma"/>
          <w:sz w:val="24"/>
          <w:szCs w:val="24"/>
        </w:rPr>
      </w:pPr>
      <w:r w:rsidRPr="00F021B6">
        <w:rPr>
          <w:rFonts w:ascii="Tahoma" w:hAnsi="Tahoma" w:cs="Tahoma"/>
          <w:b/>
          <w:bCs/>
          <w:sz w:val="24"/>
          <w:szCs w:val="24"/>
        </w:rPr>
        <w:t>oświadczenie o aktualności danych</w:t>
      </w:r>
      <w:r>
        <w:rPr>
          <w:rFonts w:ascii="Tahoma" w:hAnsi="Tahoma" w:cs="Tahoma"/>
          <w:sz w:val="24"/>
          <w:szCs w:val="24"/>
        </w:rPr>
        <w:t xml:space="preserve"> – </w:t>
      </w:r>
      <w:r w:rsidRPr="00F021B6">
        <w:rPr>
          <w:rFonts w:ascii="Tahoma" w:hAnsi="Tahoma" w:cs="Tahoma"/>
          <w:sz w:val="24"/>
          <w:szCs w:val="24"/>
        </w:rPr>
        <w:t xml:space="preserve">zgodnie z </w:t>
      </w:r>
      <w:r w:rsidRPr="00F021B6">
        <w:rPr>
          <w:rFonts w:ascii="Tahoma" w:hAnsi="Tahoma" w:cs="Tahoma"/>
          <w:b/>
          <w:bCs/>
          <w:sz w:val="24"/>
          <w:szCs w:val="24"/>
        </w:rPr>
        <w:t>załącznikiem nr 9 do SWZ</w:t>
      </w:r>
    </w:p>
    <w:p w:rsidR="00D57563" w:rsidRPr="002F7AC7" w:rsidRDefault="00D57563" w:rsidP="00F021B6">
      <w:pPr>
        <w:pStyle w:val="Akapitzlist1"/>
        <w:widowControl w:val="0"/>
        <w:numPr>
          <w:ilvl w:val="0"/>
          <w:numId w:val="15"/>
        </w:numPr>
        <w:tabs>
          <w:tab w:val="left" w:pos="720"/>
        </w:tabs>
        <w:autoSpaceDE w:val="0"/>
        <w:autoSpaceDN w:val="0"/>
        <w:spacing w:before="76" w:after="0"/>
        <w:ind w:left="720" w:right="230"/>
        <w:jc w:val="both"/>
        <w:rPr>
          <w:rFonts w:ascii="Tahoma" w:hAnsi="Tahoma" w:cs="Tahoma"/>
          <w:sz w:val="24"/>
          <w:szCs w:val="24"/>
        </w:rPr>
      </w:pPr>
      <w:r w:rsidRPr="00CE49C6">
        <w:rPr>
          <w:rFonts w:ascii="Tahoma" w:hAnsi="Tahoma" w:cs="Tahoma"/>
          <w:b/>
          <w:bCs/>
          <w:sz w:val="24"/>
          <w:szCs w:val="24"/>
        </w:rPr>
        <w:t>decyzja właściwego miejscowo organu Państwowej Inspekcji Sanitarnej</w:t>
      </w:r>
      <w:r w:rsidRPr="00CE49C6">
        <w:rPr>
          <w:rFonts w:ascii="Tahoma" w:hAnsi="Tahoma" w:cs="Tahoma"/>
          <w:sz w:val="24"/>
          <w:szCs w:val="24"/>
        </w:rPr>
        <w:t xml:space="preserve"> potwierdzająca, że Wykonawcy  spełnia  wymagania higieniczne </w:t>
      </w:r>
      <w:r w:rsidRPr="002F7AC7">
        <w:rPr>
          <w:rFonts w:ascii="Tahoma" w:hAnsi="Tahoma" w:cs="Tahoma"/>
          <w:sz w:val="24"/>
          <w:szCs w:val="24"/>
        </w:rPr>
        <w:t>i zdrowotne  konieczne do zapewnienia bezpieczeństwa żywności i żywienia w zakresie  obiektu oraz samochodu transportowego, którym będzie wykonywana usługa.</w:t>
      </w:r>
    </w:p>
    <w:p w:rsidR="00D57563" w:rsidRPr="002F7AC7" w:rsidRDefault="00D57563" w:rsidP="002F7AC7">
      <w:pPr>
        <w:pStyle w:val="BodyText"/>
        <w:numPr>
          <w:ilvl w:val="0"/>
          <w:numId w:val="15"/>
        </w:numPr>
        <w:spacing w:before="6"/>
        <w:ind w:left="720"/>
        <w:jc w:val="both"/>
        <w:rPr>
          <w:rFonts w:ascii="Tahoma" w:hAnsi="Tahoma" w:cs="Tahoma"/>
        </w:rPr>
      </w:pPr>
      <w:r w:rsidRPr="002F7AC7">
        <w:rPr>
          <w:rFonts w:ascii="Tahoma" w:hAnsi="Tahoma" w:cs="Tahoma"/>
          <w:b/>
          <w:bCs/>
        </w:rPr>
        <w:t xml:space="preserve">Wykaz osób - załącznik nr 7 do SWZ. </w:t>
      </w:r>
      <w:r w:rsidRPr="002F7AC7">
        <w:rPr>
          <w:rFonts w:ascii="Tahoma" w:hAnsi="Tahoma" w:cs="Tahoma"/>
        </w:rPr>
        <w:t>W wykazie należy</w:t>
      </w:r>
      <w:r w:rsidRPr="002F7AC7">
        <w:rPr>
          <w:rFonts w:ascii="Tahoma" w:hAnsi="Tahoma" w:cs="Tahoma"/>
          <w:b/>
          <w:bCs/>
        </w:rPr>
        <w:t xml:space="preserve"> </w:t>
      </w:r>
      <w:r w:rsidRPr="002F7AC7">
        <w:rPr>
          <w:rFonts w:ascii="Tahoma" w:hAnsi="Tahoma" w:cs="Tahoma"/>
        </w:rPr>
        <w:t>wskazać osobę posiadającą uprawnienia dietetyka, z którą Wykonawca współpracuje przy układaniu jadłospisu oraz wskazać podstawę współpracy z tą osobą (np. umowa o pracę, umowa zlecenie).</w:t>
      </w:r>
    </w:p>
    <w:p w:rsidR="00D57563" w:rsidRPr="002F7AC7" w:rsidRDefault="00D57563" w:rsidP="002F7AC7">
      <w:pPr>
        <w:pStyle w:val="BodyText"/>
        <w:numPr>
          <w:ilvl w:val="0"/>
          <w:numId w:val="15"/>
        </w:numPr>
        <w:spacing w:before="6"/>
        <w:ind w:left="720"/>
        <w:jc w:val="both"/>
        <w:rPr>
          <w:rFonts w:ascii="Tahoma" w:hAnsi="Tahoma" w:cs="Tahoma"/>
        </w:rPr>
      </w:pPr>
      <w:r w:rsidRPr="002F7AC7">
        <w:rPr>
          <w:rFonts w:ascii="Tahoma" w:hAnsi="Tahoma" w:cs="Tahoma"/>
          <w:b/>
          <w:bCs/>
        </w:rPr>
        <w:t>Wykaz usług –</w:t>
      </w:r>
      <w:r w:rsidRPr="002F7AC7">
        <w:rPr>
          <w:rFonts w:ascii="Tahoma" w:hAnsi="Tahoma" w:cs="Tahoma"/>
        </w:rPr>
        <w:t xml:space="preserve"> </w:t>
      </w:r>
      <w:r w:rsidRPr="002F7AC7">
        <w:rPr>
          <w:rFonts w:ascii="Tahoma" w:hAnsi="Tahoma" w:cs="Tahoma"/>
          <w:b/>
          <w:bCs/>
        </w:rPr>
        <w:t>załącznik nr 8 do SWZ</w:t>
      </w:r>
      <w:r w:rsidRPr="002F7AC7">
        <w:rPr>
          <w:rFonts w:ascii="Tahoma" w:hAnsi="Tahoma" w:cs="Tahoma"/>
        </w:rPr>
        <w:t xml:space="preserve">. </w:t>
      </w:r>
      <w:r w:rsidRPr="002F7AC7">
        <w:rPr>
          <w:rFonts w:ascii="Tahoma" w:eastAsia="Times New Roman" w:hAnsi="Tahoma"/>
        </w:rPr>
        <w:t xml:space="preserve">W wykazie należy podać </w:t>
      </w:r>
      <w:r w:rsidRPr="002F7AC7">
        <w:rPr>
          <w:rFonts w:ascii="Tahoma" w:eastAsia="Times New Roman" w:hAnsi="Tahoma"/>
          <w:b/>
          <w:bCs/>
          <w:u w:val="single"/>
        </w:rPr>
        <w:t>tylko informacje niezbędne</w:t>
      </w:r>
      <w:r w:rsidRPr="002F7AC7">
        <w:rPr>
          <w:rFonts w:ascii="Tahoma" w:eastAsia="Times New Roman" w:hAnsi="Tahoma"/>
        </w:rPr>
        <w:t xml:space="preserve"> do potwierdzenia spełniania opisanego przez Zamawiającego </w:t>
      </w:r>
      <w:r w:rsidRPr="002F7AC7">
        <w:rPr>
          <w:rFonts w:ascii="Tahoma" w:hAnsi="Tahoma" w:cs="Tahoma"/>
        </w:rPr>
        <w:t xml:space="preserve">warunku udziału w postępowaniu – za wystarczające zostanie uznane ujęcie w wykazie co najmniej </w:t>
      </w:r>
      <w:r w:rsidRPr="002F7AC7">
        <w:rPr>
          <w:rFonts w:ascii="Tahoma" w:hAnsi="Tahoma" w:cs="Tahoma"/>
          <w:b/>
          <w:bCs/>
        </w:rPr>
        <w:t>2 usług polegających na przygotowywaniu i dostarczaniu gotowych posiłków do przedszkoli lub oddziałów przedszkolnych przez okres co najmniej jednego roku każda.</w:t>
      </w:r>
    </w:p>
    <w:p w:rsidR="00D57563" w:rsidRPr="00E75E96" w:rsidRDefault="00D57563" w:rsidP="006D7177">
      <w:pPr>
        <w:pStyle w:val="Akapitzlist1"/>
        <w:widowControl w:val="0"/>
        <w:tabs>
          <w:tab w:val="left" w:pos="934"/>
        </w:tabs>
        <w:autoSpaceDE w:val="0"/>
        <w:autoSpaceDN w:val="0"/>
        <w:spacing w:before="76" w:after="0"/>
        <w:ind w:left="933" w:right="230"/>
        <w:jc w:val="both"/>
        <w:rPr>
          <w:rFonts w:ascii="Tahoma" w:hAnsi="Tahoma" w:cs="Tahoma"/>
          <w:sz w:val="24"/>
          <w:szCs w:val="24"/>
        </w:rPr>
      </w:pPr>
    </w:p>
    <w:p w:rsidR="00D57563" w:rsidRPr="00266EE9" w:rsidRDefault="00D57563" w:rsidP="006D7177">
      <w:pPr>
        <w:pStyle w:val="Akapitzlist1"/>
        <w:widowControl w:val="0"/>
        <w:tabs>
          <w:tab w:val="left" w:pos="142"/>
        </w:tabs>
        <w:autoSpaceDE w:val="0"/>
        <w:autoSpaceDN w:val="0"/>
        <w:spacing w:after="0"/>
        <w:ind w:left="0" w:right="464" w:hanging="507"/>
        <w:jc w:val="both"/>
        <w:rPr>
          <w:rFonts w:ascii="Tahoma" w:hAnsi="Tahoma" w:cs="Tahoma"/>
          <w:sz w:val="24"/>
          <w:szCs w:val="24"/>
        </w:rPr>
      </w:pPr>
      <w:r>
        <w:rPr>
          <w:rFonts w:ascii="Tahoma" w:hAnsi="Tahoma" w:cs="Tahoma"/>
          <w:sz w:val="24"/>
          <w:szCs w:val="24"/>
        </w:rPr>
        <w:tab/>
      </w:r>
      <w:r w:rsidRPr="00266EE9">
        <w:rPr>
          <w:rFonts w:ascii="Tahoma" w:hAnsi="Tahoma" w:cs="Tahoma"/>
          <w:sz w:val="24"/>
          <w:szCs w:val="24"/>
        </w:rPr>
        <w:t>Oferta,</w:t>
      </w:r>
      <w:r>
        <w:rPr>
          <w:rFonts w:ascii="Tahoma" w:hAnsi="Tahoma" w:cs="Tahoma"/>
          <w:sz w:val="24"/>
          <w:szCs w:val="24"/>
        </w:rPr>
        <w:t xml:space="preserve"> </w:t>
      </w:r>
      <w:r w:rsidRPr="00266EE9">
        <w:rPr>
          <w:rFonts w:ascii="Tahoma" w:hAnsi="Tahoma" w:cs="Tahoma"/>
          <w:sz w:val="24"/>
          <w:szCs w:val="24"/>
        </w:rPr>
        <w:t>oświadczenie</w:t>
      </w:r>
      <w:r>
        <w:rPr>
          <w:rFonts w:ascii="Tahoma" w:hAnsi="Tahoma" w:cs="Tahoma"/>
          <w:sz w:val="24"/>
          <w:szCs w:val="24"/>
        </w:rPr>
        <w:t xml:space="preserve"> </w:t>
      </w:r>
      <w:r w:rsidRPr="00266EE9">
        <w:rPr>
          <w:rFonts w:ascii="Tahoma" w:hAnsi="Tahoma" w:cs="Tahoma"/>
          <w:sz w:val="24"/>
          <w:szCs w:val="24"/>
        </w:rPr>
        <w:t>o</w:t>
      </w:r>
      <w:r>
        <w:rPr>
          <w:rFonts w:ascii="Tahoma" w:hAnsi="Tahoma" w:cs="Tahoma"/>
          <w:sz w:val="24"/>
          <w:szCs w:val="24"/>
        </w:rPr>
        <w:t xml:space="preserve"> </w:t>
      </w:r>
      <w:r w:rsidRPr="00266EE9">
        <w:rPr>
          <w:rFonts w:ascii="Tahoma" w:hAnsi="Tahoma" w:cs="Tahoma"/>
          <w:sz w:val="24"/>
          <w:szCs w:val="24"/>
        </w:rPr>
        <w:t>niepodleganiu</w:t>
      </w:r>
      <w:r>
        <w:rPr>
          <w:rFonts w:ascii="Tahoma" w:hAnsi="Tahoma" w:cs="Tahoma"/>
          <w:sz w:val="24"/>
          <w:szCs w:val="24"/>
        </w:rPr>
        <w:t xml:space="preserve"> </w:t>
      </w:r>
      <w:r w:rsidRPr="00266EE9">
        <w:rPr>
          <w:rFonts w:ascii="Tahoma" w:hAnsi="Tahoma" w:cs="Tahoma"/>
          <w:sz w:val="24"/>
          <w:szCs w:val="24"/>
        </w:rPr>
        <w:t>wykluczeniu,</w:t>
      </w:r>
      <w:r>
        <w:rPr>
          <w:rFonts w:ascii="Tahoma" w:hAnsi="Tahoma" w:cs="Tahoma"/>
          <w:sz w:val="24"/>
          <w:szCs w:val="24"/>
        </w:rPr>
        <w:t xml:space="preserve"> </w:t>
      </w:r>
      <w:r w:rsidRPr="00266EE9">
        <w:rPr>
          <w:rFonts w:ascii="Tahoma" w:hAnsi="Tahoma" w:cs="Tahoma"/>
          <w:sz w:val="24"/>
          <w:szCs w:val="24"/>
        </w:rPr>
        <w:t>oświadczenie</w:t>
      </w:r>
      <w:r>
        <w:rPr>
          <w:rFonts w:ascii="Tahoma" w:hAnsi="Tahoma" w:cs="Tahoma"/>
          <w:sz w:val="24"/>
          <w:szCs w:val="24"/>
        </w:rPr>
        <w:t xml:space="preserve"> </w:t>
      </w:r>
      <w:r w:rsidRPr="00266EE9">
        <w:rPr>
          <w:rFonts w:ascii="Tahoma" w:hAnsi="Tahoma" w:cs="Tahoma"/>
          <w:sz w:val="24"/>
          <w:szCs w:val="24"/>
        </w:rPr>
        <w:t>o</w:t>
      </w:r>
      <w:r>
        <w:rPr>
          <w:rFonts w:ascii="Tahoma" w:hAnsi="Tahoma" w:cs="Tahoma"/>
          <w:sz w:val="24"/>
          <w:szCs w:val="24"/>
        </w:rPr>
        <w:t xml:space="preserve"> </w:t>
      </w:r>
      <w:r w:rsidRPr="00266EE9">
        <w:rPr>
          <w:rFonts w:ascii="Tahoma" w:hAnsi="Tahoma" w:cs="Tahoma"/>
          <w:sz w:val="24"/>
          <w:szCs w:val="24"/>
        </w:rPr>
        <w:t>spełnianiu</w:t>
      </w:r>
      <w:r>
        <w:rPr>
          <w:rFonts w:ascii="Tahoma" w:hAnsi="Tahoma" w:cs="Tahoma"/>
          <w:sz w:val="24"/>
          <w:szCs w:val="24"/>
        </w:rPr>
        <w:t xml:space="preserve"> </w:t>
      </w:r>
      <w:r w:rsidRPr="00266EE9">
        <w:rPr>
          <w:rFonts w:ascii="Tahoma" w:hAnsi="Tahoma" w:cs="Tahoma"/>
          <w:sz w:val="24"/>
          <w:szCs w:val="24"/>
        </w:rPr>
        <w:t xml:space="preserve">warunków udziału w postępowaniu muszą </w:t>
      </w:r>
      <w:r w:rsidRPr="00496986">
        <w:rPr>
          <w:rFonts w:ascii="Tahoma" w:hAnsi="Tahoma" w:cs="Tahoma"/>
          <w:b/>
          <w:bCs/>
          <w:sz w:val="24"/>
          <w:szCs w:val="24"/>
        </w:rPr>
        <w:t>być złożone w oryginale.</w:t>
      </w:r>
    </w:p>
    <w:p w:rsidR="00D57563" w:rsidRDefault="00D57563" w:rsidP="006D7177">
      <w:pPr>
        <w:pStyle w:val="Akapitzlist1"/>
        <w:widowControl w:val="0"/>
        <w:tabs>
          <w:tab w:val="left" w:pos="0"/>
        </w:tabs>
        <w:autoSpaceDE w:val="0"/>
        <w:autoSpaceDN w:val="0"/>
        <w:spacing w:after="0"/>
        <w:ind w:left="0" w:right="227"/>
        <w:jc w:val="both"/>
        <w:rPr>
          <w:rFonts w:ascii="Tahoma" w:hAnsi="Tahoma" w:cs="Tahoma"/>
          <w:spacing w:val="-2"/>
          <w:sz w:val="24"/>
          <w:szCs w:val="24"/>
        </w:rPr>
      </w:pPr>
      <w:r w:rsidRPr="00266EE9">
        <w:rPr>
          <w:rFonts w:ascii="Tahoma" w:hAnsi="Tahoma" w:cs="Tahoma"/>
          <w:sz w:val="24"/>
          <w:szCs w:val="24"/>
        </w:rPr>
        <w:t xml:space="preserve">Oferta oraz przedmiotowe środki dowodowe, (jeżeli były wymagane) składane elektronicznie muszą być </w:t>
      </w:r>
      <w:r w:rsidRPr="00266EE9">
        <w:rPr>
          <w:rFonts w:ascii="Tahoma" w:hAnsi="Tahoma" w:cs="Tahoma"/>
          <w:b/>
          <w:bCs/>
          <w:sz w:val="24"/>
          <w:szCs w:val="24"/>
        </w:rPr>
        <w:t xml:space="preserve">podpisane podpisem zaufanym lub podpisem osobistym bądź kwalifikowalnym podpisem elektronicznym </w:t>
      </w:r>
      <w:r w:rsidRPr="00266EE9">
        <w:rPr>
          <w:rFonts w:ascii="Tahoma" w:hAnsi="Tahoma" w:cs="Tahoma"/>
          <w:sz w:val="24"/>
          <w:szCs w:val="24"/>
        </w:rPr>
        <w:t>przez osobę/ osoby</w:t>
      </w:r>
      <w:r>
        <w:rPr>
          <w:rFonts w:ascii="Tahoma" w:hAnsi="Tahoma" w:cs="Tahoma"/>
          <w:sz w:val="24"/>
          <w:szCs w:val="24"/>
        </w:rPr>
        <w:t xml:space="preserve"> </w:t>
      </w:r>
      <w:r w:rsidRPr="00266EE9">
        <w:rPr>
          <w:rFonts w:ascii="Tahoma" w:hAnsi="Tahoma" w:cs="Tahoma"/>
          <w:sz w:val="24"/>
          <w:szCs w:val="24"/>
        </w:rPr>
        <w:t>upoważnioną/</w:t>
      </w:r>
      <w:r w:rsidRPr="00266EE9">
        <w:rPr>
          <w:rFonts w:ascii="Tahoma" w:hAnsi="Tahoma" w:cs="Tahoma"/>
          <w:spacing w:val="-2"/>
          <w:sz w:val="24"/>
          <w:szCs w:val="24"/>
        </w:rPr>
        <w:t>upoważnione.</w:t>
      </w:r>
      <w:r>
        <w:rPr>
          <w:rFonts w:ascii="Tahoma" w:hAnsi="Tahoma" w:cs="Tahoma"/>
          <w:spacing w:val="-2"/>
          <w:sz w:val="24"/>
          <w:szCs w:val="24"/>
        </w:rPr>
        <w:t xml:space="preserve"> </w:t>
      </w:r>
    </w:p>
    <w:p w:rsidR="00D57563" w:rsidRDefault="00D57563" w:rsidP="006D7177">
      <w:pPr>
        <w:pStyle w:val="Akapitzlist1"/>
        <w:widowControl w:val="0"/>
        <w:tabs>
          <w:tab w:val="left" w:pos="0"/>
        </w:tabs>
        <w:autoSpaceDE w:val="0"/>
        <w:autoSpaceDN w:val="0"/>
        <w:spacing w:after="0"/>
        <w:ind w:left="0" w:right="227"/>
        <w:jc w:val="both"/>
        <w:rPr>
          <w:rFonts w:ascii="Tahoma" w:hAnsi="Tahoma" w:cs="Tahoma"/>
          <w:sz w:val="24"/>
          <w:szCs w:val="24"/>
        </w:rPr>
      </w:pPr>
      <w:r w:rsidRPr="00266EE9">
        <w:rPr>
          <w:rFonts w:ascii="Tahoma" w:hAnsi="Tahoma" w:cs="Tahoma"/>
          <w:sz w:val="24"/>
          <w:szCs w:val="24"/>
        </w:rPr>
        <w:t>Oferta</w:t>
      </w:r>
      <w:r>
        <w:rPr>
          <w:rFonts w:ascii="Tahoma" w:hAnsi="Tahoma" w:cs="Tahoma"/>
          <w:sz w:val="24"/>
          <w:szCs w:val="24"/>
        </w:rPr>
        <w:t xml:space="preserve"> </w:t>
      </w:r>
      <w:r w:rsidRPr="00266EE9">
        <w:rPr>
          <w:rFonts w:ascii="Tahoma" w:hAnsi="Tahoma" w:cs="Tahoma"/>
          <w:sz w:val="24"/>
          <w:szCs w:val="24"/>
        </w:rPr>
        <w:t>powinna</w:t>
      </w:r>
      <w:r>
        <w:rPr>
          <w:rFonts w:ascii="Tahoma" w:hAnsi="Tahoma" w:cs="Tahoma"/>
          <w:sz w:val="24"/>
          <w:szCs w:val="24"/>
        </w:rPr>
        <w:t xml:space="preserve"> </w:t>
      </w:r>
      <w:r w:rsidRPr="00266EE9">
        <w:rPr>
          <w:rFonts w:ascii="Tahoma" w:hAnsi="Tahoma" w:cs="Tahoma"/>
          <w:sz w:val="24"/>
          <w:szCs w:val="24"/>
        </w:rPr>
        <w:t>być</w:t>
      </w:r>
      <w:r>
        <w:rPr>
          <w:rFonts w:ascii="Tahoma" w:hAnsi="Tahoma" w:cs="Tahoma"/>
          <w:sz w:val="24"/>
          <w:szCs w:val="24"/>
        </w:rPr>
        <w:t xml:space="preserve"> </w:t>
      </w:r>
      <w:r w:rsidRPr="00266EE9">
        <w:rPr>
          <w:rFonts w:ascii="Tahoma" w:hAnsi="Tahoma" w:cs="Tahoma"/>
          <w:sz w:val="24"/>
          <w:szCs w:val="24"/>
        </w:rPr>
        <w:t>podpisana</w:t>
      </w:r>
      <w:r>
        <w:rPr>
          <w:rFonts w:ascii="Tahoma" w:hAnsi="Tahoma" w:cs="Tahoma"/>
          <w:sz w:val="24"/>
          <w:szCs w:val="24"/>
        </w:rPr>
        <w:t xml:space="preserve"> </w:t>
      </w:r>
      <w:r w:rsidRPr="00266EE9">
        <w:rPr>
          <w:rFonts w:ascii="Tahoma" w:hAnsi="Tahoma" w:cs="Tahoma"/>
          <w:sz w:val="24"/>
          <w:szCs w:val="24"/>
        </w:rPr>
        <w:t>przez</w:t>
      </w:r>
      <w:r>
        <w:rPr>
          <w:rFonts w:ascii="Tahoma" w:hAnsi="Tahoma" w:cs="Tahoma"/>
          <w:sz w:val="24"/>
          <w:szCs w:val="24"/>
        </w:rPr>
        <w:t xml:space="preserve"> </w:t>
      </w:r>
      <w:r w:rsidRPr="00266EE9">
        <w:rPr>
          <w:rFonts w:ascii="Tahoma" w:hAnsi="Tahoma" w:cs="Tahoma"/>
          <w:sz w:val="24"/>
          <w:szCs w:val="24"/>
        </w:rPr>
        <w:t>osobę</w:t>
      </w:r>
      <w:r>
        <w:rPr>
          <w:rFonts w:ascii="Tahoma" w:hAnsi="Tahoma" w:cs="Tahoma"/>
          <w:sz w:val="24"/>
          <w:szCs w:val="24"/>
        </w:rPr>
        <w:t xml:space="preserve"> </w:t>
      </w:r>
      <w:r w:rsidRPr="00266EE9">
        <w:rPr>
          <w:rFonts w:ascii="Tahoma" w:hAnsi="Tahoma" w:cs="Tahoma"/>
          <w:sz w:val="24"/>
          <w:szCs w:val="24"/>
        </w:rPr>
        <w:t>upoważnioną</w:t>
      </w:r>
      <w:r>
        <w:rPr>
          <w:rFonts w:ascii="Tahoma" w:hAnsi="Tahoma" w:cs="Tahoma"/>
          <w:sz w:val="24"/>
          <w:szCs w:val="24"/>
        </w:rPr>
        <w:t xml:space="preserve"> </w:t>
      </w:r>
      <w:r w:rsidRPr="00266EE9">
        <w:rPr>
          <w:rFonts w:ascii="Tahoma" w:hAnsi="Tahoma" w:cs="Tahoma"/>
          <w:sz w:val="24"/>
          <w:szCs w:val="24"/>
        </w:rPr>
        <w:t>do</w:t>
      </w:r>
      <w:r>
        <w:rPr>
          <w:rFonts w:ascii="Tahoma" w:hAnsi="Tahoma" w:cs="Tahoma"/>
          <w:sz w:val="24"/>
          <w:szCs w:val="24"/>
        </w:rPr>
        <w:t xml:space="preserve"> </w:t>
      </w:r>
      <w:r w:rsidRPr="00266EE9">
        <w:rPr>
          <w:rFonts w:ascii="Tahoma" w:hAnsi="Tahoma" w:cs="Tahoma"/>
          <w:sz w:val="24"/>
          <w:szCs w:val="24"/>
        </w:rPr>
        <w:t>reprezentowania</w:t>
      </w:r>
      <w:r>
        <w:rPr>
          <w:rFonts w:ascii="Tahoma" w:hAnsi="Tahoma" w:cs="Tahoma"/>
          <w:sz w:val="24"/>
          <w:szCs w:val="24"/>
        </w:rPr>
        <w:t xml:space="preserve"> </w:t>
      </w:r>
      <w:r w:rsidRPr="00266EE9">
        <w:rPr>
          <w:rFonts w:ascii="Tahoma" w:hAnsi="Tahoma" w:cs="Tahoma"/>
          <w:sz w:val="24"/>
          <w:szCs w:val="24"/>
        </w:rPr>
        <w:t>Wykonawcy, zgodnie z formą reprezentacji Wykonawcy określoną w rejestrze lub innym dokumencie, właściwym dla danej formy organizacyjnej Wykonawcy albo przez upełnomocnionego przedstawiciela</w:t>
      </w:r>
      <w:r>
        <w:rPr>
          <w:rFonts w:ascii="Tahoma" w:hAnsi="Tahoma" w:cs="Tahoma"/>
          <w:sz w:val="24"/>
          <w:szCs w:val="24"/>
        </w:rPr>
        <w:t xml:space="preserve"> </w:t>
      </w:r>
      <w:r w:rsidRPr="00266EE9">
        <w:rPr>
          <w:rFonts w:ascii="Tahoma" w:hAnsi="Tahoma" w:cs="Tahoma"/>
          <w:sz w:val="24"/>
          <w:szCs w:val="24"/>
        </w:rPr>
        <w:t xml:space="preserve">Wykonawcy. </w:t>
      </w:r>
    </w:p>
    <w:p w:rsidR="00D57563" w:rsidRPr="00266EE9" w:rsidRDefault="00D57563" w:rsidP="006D7177">
      <w:pPr>
        <w:pStyle w:val="Akapitzlist1"/>
        <w:widowControl w:val="0"/>
        <w:tabs>
          <w:tab w:val="left" w:pos="0"/>
        </w:tabs>
        <w:autoSpaceDE w:val="0"/>
        <w:autoSpaceDN w:val="0"/>
        <w:spacing w:after="0"/>
        <w:ind w:left="0" w:right="227"/>
        <w:jc w:val="both"/>
        <w:rPr>
          <w:rFonts w:ascii="Tahoma" w:hAnsi="Tahoma" w:cs="Tahoma"/>
          <w:sz w:val="24"/>
          <w:szCs w:val="24"/>
        </w:rPr>
      </w:pPr>
      <w:r w:rsidRPr="00266EE9">
        <w:rPr>
          <w:rFonts w:ascii="Tahoma" w:hAnsi="Tahoma" w:cs="Tahoma"/>
          <w:sz w:val="24"/>
          <w:szCs w:val="24"/>
        </w:rPr>
        <w:t>Pełnomocnictwo</w:t>
      </w:r>
      <w:r>
        <w:rPr>
          <w:rFonts w:ascii="Tahoma" w:hAnsi="Tahoma" w:cs="Tahoma"/>
          <w:sz w:val="24"/>
          <w:szCs w:val="24"/>
        </w:rPr>
        <w:t xml:space="preserve"> </w:t>
      </w:r>
      <w:r w:rsidRPr="00266EE9">
        <w:rPr>
          <w:rFonts w:ascii="Tahoma" w:hAnsi="Tahoma" w:cs="Tahoma"/>
          <w:sz w:val="24"/>
          <w:szCs w:val="24"/>
        </w:rPr>
        <w:t>do</w:t>
      </w:r>
      <w:r>
        <w:rPr>
          <w:rFonts w:ascii="Tahoma" w:hAnsi="Tahoma" w:cs="Tahoma"/>
          <w:sz w:val="24"/>
          <w:szCs w:val="24"/>
        </w:rPr>
        <w:t xml:space="preserve"> </w:t>
      </w:r>
      <w:r w:rsidRPr="00266EE9">
        <w:rPr>
          <w:rFonts w:ascii="Tahoma" w:hAnsi="Tahoma" w:cs="Tahoma"/>
          <w:sz w:val="24"/>
          <w:szCs w:val="24"/>
        </w:rPr>
        <w:t>złożenia</w:t>
      </w:r>
      <w:r>
        <w:rPr>
          <w:rFonts w:ascii="Tahoma" w:hAnsi="Tahoma" w:cs="Tahoma"/>
          <w:sz w:val="24"/>
          <w:szCs w:val="24"/>
        </w:rPr>
        <w:t xml:space="preserve"> </w:t>
      </w:r>
      <w:r w:rsidRPr="00266EE9">
        <w:rPr>
          <w:rFonts w:ascii="Tahoma" w:hAnsi="Tahoma" w:cs="Tahoma"/>
          <w:sz w:val="24"/>
          <w:szCs w:val="24"/>
        </w:rPr>
        <w:t>oferty</w:t>
      </w:r>
      <w:r>
        <w:rPr>
          <w:rFonts w:ascii="Tahoma" w:hAnsi="Tahoma" w:cs="Tahoma"/>
          <w:sz w:val="24"/>
          <w:szCs w:val="24"/>
        </w:rPr>
        <w:t xml:space="preserve"> </w:t>
      </w:r>
      <w:r w:rsidRPr="00266EE9">
        <w:rPr>
          <w:rFonts w:ascii="Tahoma" w:hAnsi="Tahoma" w:cs="Tahoma"/>
          <w:sz w:val="24"/>
          <w:szCs w:val="24"/>
        </w:rPr>
        <w:t>musi</w:t>
      </w:r>
      <w:r>
        <w:rPr>
          <w:rFonts w:ascii="Tahoma" w:hAnsi="Tahoma" w:cs="Tahoma"/>
          <w:sz w:val="24"/>
          <w:szCs w:val="24"/>
        </w:rPr>
        <w:t xml:space="preserve"> </w:t>
      </w:r>
      <w:r w:rsidRPr="00266EE9">
        <w:rPr>
          <w:rFonts w:ascii="Tahoma" w:hAnsi="Tahoma" w:cs="Tahoma"/>
          <w:sz w:val="24"/>
          <w:szCs w:val="24"/>
        </w:rPr>
        <w:t>być</w:t>
      </w:r>
      <w:r>
        <w:rPr>
          <w:rFonts w:ascii="Tahoma" w:hAnsi="Tahoma" w:cs="Tahoma"/>
          <w:sz w:val="24"/>
          <w:szCs w:val="24"/>
        </w:rPr>
        <w:t xml:space="preserve"> </w:t>
      </w:r>
      <w:r w:rsidRPr="00266EE9">
        <w:rPr>
          <w:rFonts w:ascii="Tahoma" w:hAnsi="Tahoma" w:cs="Tahoma"/>
          <w:sz w:val="24"/>
          <w:szCs w:val="24"/>
        </w:rPr>
        <w:t>złożone</w:t>
      </w:r>
      <w:r>
        <w:rPr>
          <w:rFonts w:ascii="Tahoma" w:hAnsi="Tahoma" w:cs="Tahoma"/>
          <w:sz w:val="24"/>
          <w:szCs w:val="24"/>
        </w:rPr>
        <w:t xml:space="preserve"> </w:t>
      </w:r>
      <w:r w:rsidRPr="00266EE9">
        <w:rPr>
          <w:rFonts w:ascii="Tahoma" w:hAnsi="Tahoma" w:cs="Tahoma"/>
          <w:sz w:val="24"/>
          <w:szCs w:val="24"/>
        </w:rPr>
        <w:t>w</w:t>
      </w:r>
      <w:r>
        <w:rPr>
          <w:rFonts w:ascii="Tahoma" w:hAnsi="Tahoma" w:cs="Tahoma"/>
          <w:sz w:val="24"/>
          <w:szCs w:val="24"/>
        </w:rPr>
        <w:t xml:space="preserve"> </w:t>
      </w:r>
      <w:r w:rsidRPr="00266EE9">
        <w:rPr>
          <w:rFonts w:ascii="Tahoma" w:hAnsi="Tahoma" w:cs="Tahoma"/>
          <w:sz w:val="24"/>
          <w:szCs w:val="24"/>
        </w:rPr>
        <w:t>oryginale</w:t>
      </w:r>
      <w:r>
        <w:rPr>
          <w:rFonts w:ascii="Tahoma" w:hAnsi="Tahoma" w:cs="Tahoma"/>
          <w:sz w:val="24"/>
          <w:szCs w:val="24"/>
        </w:rPr>
        <w:t xml:space="preserve"> </w:t>
      </w:r>
      <w:r w:rsidRPr="00266EE9">
        <w:rPr>
          <w:rFonts w:ascii="Tahoma" w:hAnsi="Tahoma" w:cs="Tahoma"/>
          <w:sz w:val="24"/>
          <w:szCs w:val="24"/>
        </w:rPr>
        <w:t>w</w:t>
      </w:r>
      <w:r>
        <w:rPr>
          <w:rFonts w:ascii="Tahoma" w:hAnsi="Tahoma" w:cs="Tahoma"/>
          <w:sz w:val="24"/>
          <w:szCs w:val="24"/>
        </w:rPr>
        <w:t xml:space="preserve"> </w:t>
      </w:r>
      <w:r w:rsidRPr="00266EE9">
        <w:rPr>
          <w:rFonts w:ascii="Tahoma" w:hAnsi="Tahoma" w:cs="Tahoma"/>
          <w:sz w:val="24"/>
          <w:szCs w:val="24"/>
        </w:rPr>
        <w:t>takiej</w:t>
      </w:r>
      <w:r>
        <w:rPr>
          <w:rFonts w:ascii="Tahoma" w:hAnsi="Tahoma" w:cs="Tahoma"/>
          <w:sz w:val="24"/>
          <w:szCs w:val="24"/>
        </w:rPr>
        <w:t xml:space="preserve"> </w:t>
      </w:r>
      <w:r w:rsidRPr="00266EE9">
        <w:rPr>
          <w:rFonts w:ascii="Tahoma" w:hAnsi="Tahoma" w:cs="Tahoma"/>
          <w:sz w:val="24"/>
          <w:szCs w:val="24"/>
        </w:rPr>
        <w:t>samej</w:t>
      </w:r>
      <w:r>
        <w:rPr>
          <w:rFonts w:ascii="Tahoma" w:hAnsi="Tahoma" w:cs="Tahoma"/>
          <w:sz w:val="24"/>
          <w:szCs w:val="24"/>
        </w:rPr>
        <w:t xml:space="preserve"> </w:t>
      </w:r>
      <w:r w:rsidRPr="00266EE9">
        <w:rPr>
          <w:rFonts w:ascii="Tahoma" w:hAnsi="Tahoma" w:cs="Tahoma"/>
          <w:sz w:val="24"/>
          <w:szCs w:val="24"/>
        </w:rPr>
        <w:t>formie,</w:t>
      </w:r>
      <w:r>
        <w:rPr>
          <w:rFonts w:ascii="Tahoma" w:hAnsi="Tahoma" w:cs="Tahoma"/>
          <w:sz w:val="24"/>
          <w:szCs w:val="24"/>
        </w:rPr>
        <w:t xml:space="preserve"> </w:t>
      </w:r>
      <w:r w:rsidRPr="00266EE9">
        <w:rPr>
          <w:rFonts w:ascii="Tahoma" w:hAnsi="Tahoma" w:cs="Tahoma"/>
          <w:sz w:val="24"/>
          <w:szCs w:val="24"/>
        </w:rPr>
        <w:t>jak składana oferta (tj. w formie elektronicznej lub postaci elektronicznej opatrzonej podpisem zaufanym lub podpisem osobistym lub kwalifikowalnym podpisem elektronicznym).</w:t>
      </w:r>
    </w:p>
    <w:p w:rsidR="00D57563" w:rsidRPr="00266EE9" w:rsidRDefault="00D57563" w:rsidP="006D7177">
      <w:pPr>
        <w:pStyle w:val="BodyText"/>
        <w:spacing w:before="1" w:line="276" w:lineRule="auto"/>
        <w:ind w:right="230"/>
        <w:jc w:val="both"/>
        <w:rPr>
          <w:rFonts w:ascii="Tahoma" w:hAnsi="Tahoma" w:cs="Tahoma"/>
        </w:rPr>
      </w:pPr>
      <w:r w:rsidRPr="00266EE9">
        <w:rPr>
          <w:rFonts w:ascii="Tahoma" w:hAnsi="Tahoma" w:cs="Tahoma"/>
        </w:rPr>
        <w:t>Dopuszcza się także</w:t>
      </w:r>
      <w:r>
        <w:rPr>
          <w:rFonts w:ascii="Tahoma" w:hAnsi="Tahoma" w:cs="Tahoma"/>
        </w:rPr>
        <w:t xml:space="preserve"> </w:t>
      </w:r>
      <w:r w:rsidRPr="00266EE9">
        <w:rPr>
          <w:rFonts w:ascii="Tahoma" w:hAnsi="Tahoma" w:cs="Tahoma"/>
        </w:rPr>
        <w:t>złożenie elektronicznej kopii (skanu) pełnomocnictwa</w:t>
      </w:r>
      <w:r>
        <w:rPr>
          <w:rFonts w:ascii="Tahoma" w:hAnsi="Tahoma" w:cs="Tahoma"/>
        </w:rPr>
        <w:t xml:space="preserve"> </w:t>
      </w:r>
      <w:r w:rsidRPr="00266EE9">
        <w:rPr>
          <w:rFonts w:ascii="Tahoma" w:hAnsi="Tahoma" w:cs="Tahoma"/>
        </w:rPr>
        <w:t xml:space="preserve">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w:t>
      </w:r>
      <w:r w:rsidRPr="00266EE9">
        <w:rPr>
          <w:rFonts w:ascii="Tahoma" w:hAnsi="Tahoma" w:cs="Tahoma"/>
          <w:spacing w:val="-2"/>
        </w:rPr>
        <w:t>upełnomocnionego.</w:t>
      </w:r>
    </w:p>
    <w:p w:rsidR="00D57563" w:rsidRPr="00266EE9" w:rsidRDefault="00D57563" w:rsidP="00DE796C">
      <w:pPr>
        <w:pStyle w:val="Akapitzlist1"/>
        <w:tabs>
          <w:tab w:val="left" w:pos="941"/>
        </w:tabs>
        <w:spacing w:after="0" w:line="240" w:lineRule="auto"/>
        <w:ind w:left="0" w:right="232"/>
        <w:jc w:val="both"/>
        <w:rPr>
          <w:rFonts w:ascii="Tahoma" w:hAnsi="Tahoma" w:cs="Tahoma"/>
          <w:sz w:val="24"/>
          <w:szCs w:val="24"/>
        </w:rPr>
      </w:pPr>
      <w:r w:rsidRPr="00266EE9">
        <w:rPr>
          <w:rFonts w:ascii="Tahoma" w:hAnsi="Tahoma" w:cs="Tahoma"/>
          <w:sz w:val="24"/>
          <w:szCs w:val="24"/>
        </w:rPr>
        <w:t>Oferta</w:t>
      </w:r>
      <w:r>
        <w:rPr>
          <w:rFonts w:ascii="Tahoma" w:hAnsi="Tahoma" w:cs="Tahoma"/>
          <w:sz w:val="24"/>
          <w:szCs w:val="24"/>
        </w:rPr>
        <w:t xml:space="preserve"> </w:t>
      </w:r>
      <w:r w:rsidRPr="00266EE9">
        <w:rPr>
          <w:rFonts w:ascii="Tahoma" w:hAnsi="Tahoma" w:cs="Tahoma"/>
          <w:sz w:val="24"/>
          <w:szCs w:val="24"/>
        </w:rPr>
        <w:t>oraz</w:t>
      </w:r>
      <w:r>
        <w:rPr>
          <w:rFonts w:ascii="Tahoma" w:hAnsi="Tahoma" w:cs="Tahoma"/>
          <w:sz w:val="24"/>
          <w:szCs w:val="24"/>
        </w:rPr>
        <w:t xml:space="preserve"> </w:t>
      </w:r>
      <w:r w:rsidRPr="00266EE9">
        <w:rPr>
          <w:rFonts w:ascii="Tahoma" w:hAnsi="Tahoma" w:cs="Tahoma"/>
          <w:sz w:val="24"/>
          <w:szCs w:val="24"/>
        </w:rPr>
        <w:t>pozostałe</w:t>
      </w:r>
      <w:r>
        <w:rPr>
          <w:rFonts w:ascii="Tahoma" w:hAnsi="Tahoma" w:cs="Tahoma"/>
          <w:sz w:val="24"/>
          <w:szCs w:val="24"/>
        </w:rPr>
        <w:t xml:space="preserve"> </w:t>
      </w:r>
      <w:r w:rsidRPr="00266EE9">
        <w:rPr>
          <w:rFonts w:ascii="Tahoma" w:hAnsi="Tahoma" w:cs="Tahoma"/>
          <w:sz w:val="24"/>
          <w:szCs w:val="24"/>
        </w:rPr>
        <w:t>oświadczenia</w:t>
      </w:r>
      <w:r>
        <w:rPr>
          <w:rFonts w:ascii="Tahoma" w:hAnsi="Tahoma" w:cs="Tahoma"/>
          <w:sz w:val="24"/>
          <w:szCs w:val="24"/>
        </w:rPr>
        <w:t xml:space="preserve"> </w:t>
      </w:r>
      <w:r w:rsidRPr="00266EE9">
        <w:rPr>
          <w:rFonts w:ascii="Tahoma" w:hAnsi="Tahoma" w:cs="Tahoma"/>
          <w:sz w:val="24"/>
          <w:szCs w:val="24"/>
        </w:rPr>
        <w:t>i</w:t>
      </w:r>
      <w:r>
        <w:rPr>
          <w:rFonts w:ascii="Tahoma" w:hAnsi="Tahoma" w:cs="Tahoma"/>
          <w:sz w:val="24"/>
          <w:szCs w:val="24"/>
        </w:rPr>
        <w:t xml:space="preserve"> </w:t>
      </w:r>
      <w:r w:rsidRPr="00266EE9">
        <w:rPr>
          <w:rFonts w:ascii="Tahoma" w:hAnsi="Tahoma" w:cs="Tahoma"/>
          <w:sz w:val="24"/>
          <w:szCs w:val="24"/>
        </w:rPr>
        <w:t>dokumenty,</w:t>
      </w:r>
      <w:r>
        <w:rPr>
          <w:rFonts w:ascii="Tahoma" w:hAnsi="Tahoma" w:cs="Tahoma"/>
          <w:sz w:val="24"/>
          <w:szCs w:val="24"/>
        </w:rPr>
        <w:t xml:space="preserve"> </w:t>
      </w:r>
      <w:r w:rsidRPr="00266EE9">
        <w:rPr>
          <w:rFonts w:ascii="Tahoma" w:hAnsi="Tahoma" w:cs="Tahoma"/>
          <w:sz w:val="24"/>
          <w:szCs w:val="24"/>
        </w:rPr>
        <w:t>dla</w:t>
      </w:r>
      <w:r>
        <w:rPr>
          <w:rFonts w:ascii="Tahoma" w:hAnsi="Tahoma" w:cs="Tahoma"/>
          <w:sz w:val="24"/>
          <w:szCs w:val="24"/>
        </w:rPr>
        <w:t xml:space="preserve"> </w:t>
      </w:r>
      <w:r w:rsidRPr="00266EE9">
        <w:rPr>
          <w:rFonts w:ascii="Tahoma" w:hAnsi="Tahoma" w:cs="Tahoma"/>
          <w:sz w:val="24"/>
          <w:szCs w:val="24"/>
        </w:rPr>
        <w:t>których</w:t>
      </w:r>
      <w:r>
        <w:rPr>
          <w:rFonts w:ascii="Tahoma" w:hAnsi="Tahoma" w:cs="Tahoma"/>
          <w:sz w:val="24"/>
          <w:szCs w:val="24"/>
        </w:rPr>
        <w:t xml:space="preserve"> </w:t>
      </w:r>
      <w:r w:rsidRPr="00266EE9">
        <w:rPr>
          <w:rFonts w:ascii="Tahoma" w:hAnsi="Tahoma" w:cs="Tahoma"/>
          <w:sz w:val="24"/>
          <w:szCs w:val="24"/>
        </w:rPr>
        <w:t>Zamawiający</w:t>
      </w:r>
      <w:r>
        <w:rPr>
          <w:rFonts w:ascii="Tahoma" w:hAnsi="Tahoma" w:cs="Tahoma"/>
          <w:sz w:val="24"/>
          <w:szCs w:val="24"/>
        </w:rPr>
        <w:t xml:space="preserve"> </w:t>
      </w:r>
      <w:r w:rsidRPr="00266EE9">
        <w:rPr>
          <w:rFonts w:ascii="Tahoma" w:hAnsi="Tahoma" w:cs="Tahoma"/>
          <w:sz w:val="24"/>
          <w:szCs w:val="24"/>
        </w:rPr>
        <w:t>określił</w:t>
      </w:r>
      <w:r>
        <w:rPr>
          <w:rFonts w:ascii="Tahoma" w:hAnsi="Tahoma" w:cs="Tahoma"/>
          <w:sz w:val="24"/>
          <w:szCs w:val="24"/>
        </w:rPr>
        <w:t xml:space="preserve"> </w:t>
      </w:r>
      <w:r w:rsidRPr="00266EE9">
        <w:rPr>
          <w:rFonts w:ascii="Tahoma" w:hAnsi="Tahoma" w:cs="Tahoma"/>
          <w:sz w:val="24"/>
          <w:szCs w:val="24"/>
        </w:rPr>
        <w:t>wzory w formie formularzy zamieszczonych w załącznikach do SWZ, powinny być sporządzone zgodnie z tymi wzorami, co do treści oraz opisu kolumn i wierszy.</w:t>
      </w:r>
    </w:p>
    <w:p w:rsidR="00D57563" w:rsidRDefault="00D57563" w:rsidP="00DE796C">
      <w:pPr>
        <w:jc w:val="both"/>
        <w:rPr>
          <w:rFonts w:ascii="Tahoma" w:hAnsi="Tahoma" w:cs="Tahoma"/>
        </w:rPr>
      </w:pPr>
    </w:p>
    <w:p w:rsidR="00D57563" w:rsidRPr="002F72B3" w:rsidRDefault="00D57563" w:rsidP="00DE796C">
      <w:pPr>
        <w:shd w:val="clear" w:color="auto" w:fill="C0C0C0"/>
        <w:jc w:val="center"/>
        <w:outlineLvl w:val="0"/>
        <w:rPr>
          <w:rFonts w:ascii="Tahoma" w:hAnsi="Tahoma" w:cs="Tahoma"/>
          <w:b/>
          <w:bCs/>
        </w:rPr>
      </w:pPr>
      <w:bookmarkStart w:id="21" w:name="_Toc113353016"/>
      <w:r>
        <w:rPr>
          <w:rFonts w:ascii="Tahoma" w:hAnsi="Tahoma" w:cs="Tahoma"/>
          <w:b/>
          <w:bCs/>
        </w:rPr>
        <w:t>Rozdział 20</w:t>
      </w:r>
      <w:r w:rsidRPr="002F72B3">
        <w:rPr>
          <w:rFonts w:ascii="Tahoma" w:hAnsi="Tahoma" w:cs="Tahoma"/>
          <w:b/>
          <w:bCs/>
        </w:rPr>
        <w:t>: Opis części zamówienia</w:t>
      </w:r>
      <w:r>
        <w:rPr>
          <w:rFonts w:ascii="Tahoma" w:hAnsi="Tahoma" w:cs="Tahoma"/>
          <w:b/>
          <w:bCs/>
        </w:rPr>
        <w:t xml:space="preserve"> oraz liczba </w:t>
      </w:r>
      <w:r w:rsidRPr="002F72B3">
        <w:rPr>
          <w:rFonts w:ascii="Tahoma" w:hAnsi="Tahoma" w:cs="Tahoma"/>
          <w:b/>
          <w:bCs/>
        </w:rPr>
        <w:t>części zamówienia, na którą wykonawca może złożyć ofertę lub maksymalna liczba części, na które zamówienie może zostać udzielone temu wykonawcy, oraz kryteria lub zasady, mające zastosowanie do ustalenia, które części zamówienia zostaną udzielone jednemu wykonawcy, w przypadku wyboru jego oferty w większej niż maksymalna liczbie części</w:t>
      </w:r>
      <w:bookmarkEnd w:id="21"/>
    </w:p>
    <w:p w:rsidR="00D57563" w:rsidRPr="00DE796C" w:rsidRDefault="00D57563" w:rsidP="00DE796C">
      <w:pPr>
        <w:pStyle w:val="BodyText3"/>
        <w:spacing w:after="0"/>
        <w:jc w:val="both"/>
        <w:rPr>
          <w:rFonts w:ascii="Tahoma" w:hAnsi="Tahoma" w:cs="Tahoma"/>
          <w:sz w:val="24"/>
          <w:szCs w:val="24"/>
        </w:rPr>
      </w:pPr>
    </w:p>
    <w:p w:rsidR="00D57563" w:rsidRPr="00DE796C" w:rsidRDefault="00D57563" w:rsidP="00DE796C">
      <w:pPr>
        <w:pStyle w:val="Akapitzlist1"/>
        <w:tabs>
          <w:tab w:val="left" w:pos="941"/>
        </w:tabs>
        <w:ind w:left="0" w:right="232"/>
        <w:jc w:val="both"/>
        <w:rPr>
          <w:rFonts w:ascii="Tahoma" w:hAnsi="Tahoma" w:cs="Tahoma"/>
          <w:sz w:val="24"/>
          <w:szCs w:val="24"/>
        </w:rPr>
      </w:pPr>
      <w:r w:rsidRPr="00DE796C">
        <w:rPr>
          <w:rFonts w:ascii="Tahoma" w:hAnsi="Tahoma" w:cs="Tahoma"/>
          <w:sz w:val="24"/>
          <w:szCs w:val="24"/>
        </w:rPr>
        <w:t xml:space="preserve">Zamawiający nie dokonał podziału zamówienia na części. Zamówienie nie obejmuje wielu różnorodnych branż, polega na wykonywaniu jednego rodzaju czynności, które muszą być wykonywane przez jednego Wykonawcę, w określonym czasie. </w:t>
      </w:r>
    </w:p>
    <w:p w:rsidR="00D57563" w:rsidRPr="00DE796C" w:rsidRDefault="00D57563" w:rsidP="00DE796C">
      <w:pPr>
        <w:pStyle w:val="Akapitzlist1"/>
        <w:tabs>
          <w:tab w:val="left" w:pos="941"/>
        </w:tabs>
        <w:ind w:left="0" w:right="232"/>
        <w:jc w:val="both"/>
        <w:rPr>
          <w:rFonts w:ascii="Tahoma" w:hAnsi="Tahoma" w:cs="Tahoma"/>
          <w:sz w:val="24"/>
          <w:szCs w:val="24"/>
        </w:rPr>
      </w:pPr>
      <w:r w:rsidRPr="00DE796C">
        <w:rPr>
          <w:rFonts w:ascii="Tahoma" w:hAnsi="Tahoma" w:cs="Tahoma"/>
          <w:sz w:val="24"/>
          <w:szCs w:val="24"/>
        </w:rPr>
        <w:t>Podział zamówienia na części spowodowałby nadmierne trudności techniczne natomiast potrzeba skoordynowania działań różnych wykonawców realizujących poszczególne części zamówienia mogłaby poważnie zagrozić właściwemu wykonaniu zamówienia.</w:t>
      </w:r>
    </w:p>
    <w:p w:rsidR="00D57563" w:rsidRPr="002F72B3" w:rsidRDefault="00D57563" w:rsidP="00266EE9">
      <w:pPr>
        <w:shd w:val="clear" w:color="auto" w:fill="C0C0C0"/>
        <w:jc w:val="center"/>
        <w:outlineLvl w:val="0"/>
        <w:rPr>
          <w:rFonts w:ascii="Tahoma" w:hAnsi="Tahoma" w:cs="Tahoma"/>
          <w:b/>
          <w:bCs/>
        </w:rPr>
      </w:pPr>
      <w:bookmarkStart w:id="22" w:name="_Toc113353017"/>
      <w:r>
        <w:rPr>
          <w:rFonts w:ascii="Tahoma" w:hAnsi="Tahoma" w:cs="Tahoma"/>
          <w:b/>
          <w:bCs/>
        </w:rPr>
        <w:t>Rozdział 21</w:t>
      </w:r>
      <w:r w:rsidRPr="002F72B3">
        <w:rPr>
          <w:rFonts w:ascii="Tahoma" w:hAnsi="Tahoma" w:cs="Tahoma"/>
          <w:b/>
          <w:bCs/>
        </w:rPr>
        <w:t>: Informacje dotyczące ofert wariantowych, w tym informacje o sposobie przedstawiania ofert wariantowych oraz minimalne warunki, jakim muszą odpowiadać oferty wariantowe</w:t>
      </w:r>
      <w:bookmarkEnd w:id="22"/>
    </w:p>
    <w:p w:rsidR="00D57563" w:rsidRDefault="00D57563" w:rsidP="00266EE9">
      <w:pPr>
        <w:rPr>
          <w:rFonts w:ascii="Tahoma" w:hAnsi="Tahoma" w:cs="Tahoma"/>
        </w:rPr>
      </w:pPr>
    </w:p>
    <w:p w:rsidR="00D57563" w:rsidRDefault="00D57563" w:rsidP="00266EE9">
      <w:pPr>
        <w:rPr>
          <w:rFonts w:ascii="Tahoma" w:hAnsi="Tahoma" w:cs="Tahoma"/>
        </w:rPr>
      </w:pPr>
      <w:r>
        <w:rPr>
          <w:rFonts w:ascii="Tahoma" w:hAnsi="Tahoma" w:cs="Tahoma"/>
        </w:rPr>
        <w:t>Zamawiający nie dopuszcza możliwości składania ofert wariantowych.</w:t>
      </w:r>
    </w:p>
    <w:p w:rsidR="00D57563" w:rsidRDefault="00D57563" w:rsidP="00266EE9">
      <w:pPr>
        <w:rPr>
          <w:rFonts w:ascii="Tahoma" w:hAnsi="Tahoma" w:cs="Tahoma"/>
        </w:rPr>
      </w:pPr>
    </w:p>
    <w:p w:rsidR="00D57563" w:rsidRPr="007933AA" w:rsidRDefault="00D57563" w:rsidP="00266EE9">
      <w:pPr>
        <w:shd w:val="clear" w:color="auto" w:fill="C0C0C0"/>
        <w:jc w:val="center"/>
        <w:outlineLvl w:val="0"/>
        <w:rPr>
          <w:rFonts w:ascii="Tahoma" w:hAnsi="Tahoma" w:cs="Tahoma"/>
          <w:b/>
          <w:bCs/>
        </w:rPr>
      </w:pPr>
      <w:bookmarkStart w:id="23" w:name="_Toc113353018"/>
      <w:r>
        <w:rPr>
          <w:rFonts w:ascii="Tahoma" w:hAnsi="Tahoma" w:cs="Tahoma"/>
          <w:b/>
          <w:bCs/>
        </w:rPr>
        <w:t>Rozdział 22</w:t>
      </w:r>
      <w:r w:rsidRPr="007933AA">
        <w:rPr>
          <w:rFonts w:ascii="Tahoma" w:hAnsi="Tahoma" w:cs="Tahoma"/>
          <w:b/>
          <w:bCs/>
        </w:rPr>
        <w:t>: Wymagania w zakresie zatrudnienia na podstawie stosunku pracy</w:t>
      </w:r>
      <w:bookmarkEnd w:id="23"/>
    </w:p>
    <w:p w:rsidR="00D57563" w:rsidRDefault="00D57563" w:rsidP="00266EE9">
      <w:pPr>
        <w:rPr>
          <w:rFonts w:ascii="Tahoma" w:hAnsi="Tahoma" w:cs="Tahoma"/>
        </w:rPr>
      </w:pPr>
    </w:p>
    <w:p w:rsidR="00D57563" w:rsidRPr="000C12DD" w:rsidRDefault="00D57563" w:rsidP="00266EE9">
      <w:pPr>
        <w:tabs>
          <w:tab w:val="left" w:pos="0"/>
        </w:tabs>
        <w:jc w:val="both"/>
        <w:rPr>
          <w:rFonts w:ascii="Tahoma" w:hAnsi="Tahoma" w:cs="Tahoma"/>
        </w:rPr>
      </w:pPr>
      <w:r>
        <w:rPr>
          <w:rFonts w:ascii="Tahoma" w:hAnsi="Tahoma" w:cs="Tahoma"/>
        </w:rPr>
        <w:t>Wymagania w zakresie zatrudnienia osób, o których mowa w art. 96 ust.2 pkt 2: Zamawiający nie stawia takich wymagań.</w:t>
      </w:r>
    </w:p>
    <w:p w:rsidR="00D57563" w:rsidRDefault="00D57563" w:rsidP="00266EE9">
      <w:pPr>
        <w:pStyle w:val="Akapitzlist2"/>
        <w:ind w:left="0"/>
        <w:rPr>
          <w:rFonts w:ascii="Tahoma" w:hAnsi="Tahoma" w:cs="Tahoma"/>
          <w:b/>
          <w:bCs/>
        </w:rPr>
      </w:pPr>
    </w:p>
    <w:p w:rsidR="00D57563" w:rsidRDefault="00D57563" w:rsidP="00266EE9">
      <w:pPr>
        <w:pStyle w:val="Akapitzlist2"/>
        <w:shd w:val="clear" w:color="auto" w:fill="C0C0C0"/>
        <w:ind w:left="0"/>
        <w:jc w:val="center"/>
        <w:outlineLvl w:val="0"/>
        <w:rPr>
          <w:rFonts w:ascii="Tahoma" w:hAnsi="Tahoma" w:cs="Tahoma"/>
          <w:b/>
          <w:bCs/>
        </w:rPr>
      </w:pPr>
      <w:bookmarkStart w:id="24" w:name="_Toc113353020"/>
      <w:r>
        <w:rPr>
          <w:rFonts w:ascii="Tahoma" w:hAnsi="Tahoma" w:cs="Tahoma"/>
          <w:b/>
          <w:bCs/>
        </w:rPr>
        <w:t>Rozdział 23</w:t>
      </w:r>
      <w:r w:rsidRPr="002956B5">
        <w:rPr>
          <w:rFonts w:ascii="Tahoma" w:hAnsi="Tahoma" w:cs="Tahoma"/>
          <w:b/>
          <w:bCs/>
        </w:rPr>
        <w:t>: Wymagania dotyczące wadium</w:t>
      </w:r>
      <w:bookmarkEnd w:id="24"/>
    </w:p>
    <w:p w:rsidR="00D57563" w:rsidRDefault="00D57563" w:rsidP="00266EE9">
      <w:pPr>
        <w:pStyle w:val="Akapitzlist2"/>
        <w:shd w:val="clear" w:color="auto" w:fill="C0C0C0"/>
        <w:ind w:left="0"/>
        <w:jc w:val="center"/>
        <w:rPr>
          <w:rFonts w:ascii="Tahoma" w:hAnsi="Tahoma" w:cs="Tahoma"/>
        </w:rPr>
      </w:pPr>
    </w:p>
    <w:p w:rsidR="00D57563" w:rsidRDefault="00D57563" w:rsidP="00266EE9">
      <w:pPr>
        <w:pStyle w:val="Akapitzlist2"/>
        <w:ind w:left="0"/>
        <w:jc w:val="both"/>
        <w:rPr>
          <w:rFonts w:ascii="Tahoma" w:hAnsi="Tahoma" w:cs="Tahoma"/>
        </w:rPr>
      </w:pPr>
    </w:p>
    <w:p w:rsidR="00D57563" w:rsidRPr="002956B5" w:rsidRDefault="00D57563" w:rsidP="00266EE9">
      <w:pPr>
        <w:rPr>
          <w:rFonts w:ascii="Tahoma" w:hAnsi="Tahoma" w:cs="Tahoma"/>
        </w:rPr>
      </w:pPr>
      <w:r>
        <w:rPr>
          <w:rFonts w:ascii="Tahoma" w:hAnsi="Tahoma" w:cs="Tahoma"/>
        </w:rPr>
        <w:t>Zamawiający nie wymaga wniesienia wadium</w:t>
      </w:r>
      <w:r w:rsidRPr="002956B5">
        <w:rPr>
          <w:rFonts w:ascii="Tahoma" w:hAnsi="Tahoma" w:cs="Tahoma"/>
        </w:rPr>
        <w:t xml:space="preserve">. </w:t>
      </w:r>
    </w:p>
    <w:p w:rsidR="00D57563" w:rsidRDefault="00D57563" w:rsidP="00266EE9">
      <w:pPr>
        <w:rPr>
          <w:rFonts w:ascii="Tahoma" w:hAnsi="Tahoma" w:cs="Tahoma"/>
        </w:rPr>
      </w:pPr>
    </w:p>
    <w:p w:rsidR="00D57563" w:rsidRPr="002956B5" w:rsidRDefault="00D57563" w:rsidP="00266EE9">
      <w:pPr>
        <w:shd w:val="clear" w:color="auto" w:fill="C0C0C0"/>
        <w:jc w:val="center"/>
        <w:outlineLvl w:val="0"/>
        <w:rPr>
          <w:rFonts w:ascii="Tahoma" w:hAnsi="Tahoma" w:cs="Tahoma"/>
          <w:b/>
          <w:bCs/>
        </w:rPr>
      </w:pPr>
      <w:bookmarkStart w:id="25" w:name="_Toc113353022"/>
      <w:r>
        <w:rPr>
          <w:rFonts w:ascii="Tahoma" w:hAnsi="Tahoma" w:cs="Tahoma"/>
          <w:b/>
          <w:bCs/>
        </w:rPr>
        <w:t>Rozdział 24</w:t>
      </w:r>
      <w:r w:rsidRPr="002956B5">
        <w:rPr>
          <w:rFonts w:ascii="Tahoma" w:hAnsi="Tahoma" w:cs="Tahoma"/>
          <w:b/>
          <w:bCs/>
        </w:rPr>
        <w:t>: Informacja dotycząca przeprowadzenia przez wykonawcę wizji lokalnej lub sprawdzenia przez niego dokumentów niezbędnych do realizacji zamówienia</w:t>
      </w:r>
      <w:bookmarkEnd w:id="25"/>
    </w:p>
    <w:p w:rsidR="00D57563" w:rsidRDefault="00D57563" w:rsidP="00266EE9">
      <w:pPr>
        <w:rPr>
          <w:rFonts w:ascii="Tahoma" w:hAnsi="Tahoma" w:cs="Tahoma"/>
        </w:rPr>
      </w:pPr>
    </w:p>
    <w:p w:rsidR="00D57563" w:rsidRDefault="00D57563" w:rsidP="00266EE9">
      <w:pPr>
        <w:jc w:val="both"/>
        <w:rPr>
          <w:rFonts w:ascii="Tahoma" w:hAnsi="Tahoma" w:cs="Tahoma"/>
        </w:rPr>
      </w:pPr>
      <w:r>
        <w:rPr>
          <w:rFonts w:ascii="Tahoma" w:hAnsi="Tahoma" w:cs="Tahoma"/>
        </w:rPr>
        <w:t xml:space="preserve">Zamawiający </w:t>
      </w:r>
      <w:r w:rsidRPr="002956B5">
        <w:rPr>
          <w:rFonts w:ascii="Tahoma" w:hAnsi="Tahoma" w:cs="Tahoma"/>
          <w:b/>
          <w:bCs/>
        </w:rPr>
        <w:t>nie wymaga</w:t>
      </w:r>
      <w:r>
        <w:rPr>
          <w:rFonts w:ascii="Tahoma" w:hAnsi="Tahoma" w:cs="Tahoma"/>
        </w:rPr>
        <w:t xml:space="preserve"> przeprowadzenia wizji lokalnej.</w:t>
      </w:r>
    </w:p>
    <w:p w:rsidR="00D57563" w:rsidRPr="002956B5" w:rsidRDefault="00D57563" w:rsidP="00266EE9">
      <w:pPr>
        <w:jc w:val="both"/>
        <w:rPr>
          <w:rFonts w:ascii="Tahoma" w:hAnsi="Tahoma" w:cs="Tahoma"/>
        </w:rPr>
      </w:pPr>
      <w:r w:rsidRPr="002956B5">
        <w:rPr>
          <w:rFonts w:ascii="Tahoma" w:hAnsi="Tahoma" w:cs="Tahoma"/>
        </w:rPr>
        <w:t xml:space="preserve">Zaleca się, aby Wykonawca dokonał wizji lokalnej </w:t>
      </w:r>
      <w:r>
        <w:rPr>
          <w:rFonts w:ascii="Tahoma" w:hAnsi="Tahoma" w:cs="Tahoma"/>
        </w:rPr>
        <w:t>w miejscach objętych przedmiotem zamówienia</w:t>
      </w:r>
      <w:r w:rsidRPr="002956B5">
        <w:rPr>
          <w:rFonts w:ascii="Tahoma" w:hAnsi="Tahoma" w:cs="Tahoma"/>
        </w:rPr>
        <w:t xml:space="preserve">, a także własnym staraniem zdobył wszelkie informacje, które mogą być konieczne do prawidłowego przygotowania oferty oraz podpisania umowy. W przypadku jakichkolwiek rozbieżności pomiędzy opisem przedmiotu zamówienia w niniejszej specyfikacji a stanem faktycznym, wykonawca winien zgłosić ten fakt zamawiającemu przed terminem składania ofert. </w:t>
      </w:r>
    </w:p>
    <w:p w:rsidR="00D57563" w:rsidRDefault="00D57563" w:rsidP="00266EE9">
      <w:pPr>
        <w:rPr>
          <w:rFonts w:ascii="Tahoma" w:hAnsi="Tahoma" w:cs="Tahoma"/>
        </w:rPr>
      </w:pPr>
    </w:p>
    <w:p w:rsidR="00D57563" w:rsidRPr="00B22288" w:rsidRDefault="00D57563" w:rsidP="00266EE9">
      <w:pPr>
        <w:shd w:val="clear" w:color="auto" w:fill="C0C0C0"/>
        <w:jc w:val="center"/>
        <w:outlineLvl w:val="0"/>
        <w:rPr>
          <w:rFonts w:ascii="Tahoma" w:hAnsi="Tahoma" w:cs="Tahoma"/>
        </w:rPr>
      </w:pPr>
      <w:bookmarkStart w:id="26" w:name="_Toc113353023"/>
      <w:r>
        <w:rPr>
          <w:rFonts w:ascii="Tahoma" w:hAnsi="Tahoma" w:cs="Tahoma"/>
          <w:b/>
          <w:bCs/>
        </w:rPr>
        <w:t>Rozdział 25</w:t>
      </w:r>
      <w:r w:rsidRPr="00B22288">
        <w:rPr>
          <w:rFonts w:ascii="Tahoma" w:hAnsi="Tahoma" w:cs="Tahoma"/>
          <w:b/>
          <w:bCs/>
        </w:rPr>
        <w:t xml:space="preserve">: Informacja dotycząca zwrotu kosztów udziału w </w:t>
      </w:r>
      <w:bookmarkEnd w:id="26"/>
      <w:r>
        <w:rPr>
          <w:rFonts w:ascii="Tahoma" w:hAnsi="Tahoma" w:cs="Tahoma"/>
          <w:b/>
          <w:bCs/>
        </w:rPr>
        <w:t>postępowaniu</w:t>
      </w:r>
    </w:p>
    <w:p w:rsidR="00D57563" w:rsidRDefault="00D57563" w:rsidP="00266EE9">
      <w:pPr>
        <w:jc w:val="center"/>
        <w:rPr>
          <w:rFonts w:ascii="Tahoma" w:hAnsi="Tahoma" w:cs="Tahoma"/>
          <w:b/>
          <w:bCs/>
        </w:rPr>
      </w:pPr>
    </w:p>
    <w:p w:rsidR="00D57563" w:rsidRDefault="00D57563" w:rsidP="00324622">
      <w:pPr>
        <w:rPr>
          <w:rFonts w:ascii="Tahoma" w:hAnsi="Tahoma" w:cs="Tahoma"/>
        </w:rPr>
      </w:pPr>
      <w:r w:rsidRPr="00324622">
        <w:rPr>
          <w:rFonts w:ascii="Tahoma" w:hAnsi="Tahoma" w:cs="Tahoma"/>
        </w:rPr>
        <w:t>Zamawiający  nie przewiduje zwrotu kosztów</w:t>
      </w:r>
      <w:r>
        <w:rPr>
          <w:rFonts w:ascii="Tahoma" w:hAnsi="Tahoma" w:cs="Tahoma"/>
        </w:rPr>
        <w:t xml:space="preserve"> udziału w postępowaniu.</w:t>
      </w:r>
    </w:p>
    <w:p w:rsidR="00D57563" w:rsidRDefault="00D57563" w:rsidP="00324622">
      <w:pPr>
        <w:rPr>
          <w:rFonts w:ascii="Tahoma" w:hAnsi="Tahoma" w:cs="Tahoma"/>
        </w:rPr>
      </w:pPr>
    </w:p>
    <w:p w:rsidR="00D57563" w:rsidRPr="00B22288" w:rsidRDefault="00D57563" w:rsidP="00D349A6">
      <w:pPr>
        <w:shd w:val="clear" w:color="auto" w:fill="C0C0C0"/>
        <w:jc w:val="center"/>
        <w:outlineLvl w:val="0"/>
        <w:rPr>
          <w:rFonts w:ascii="Tahoma" w:hAnsi="Tahoma" w:cs="Tahoma"/>
        </w:rPr>
      </w:pPr>
      <w:r>
        <w:rPr>
          <w:rFonts w:ascii="Tahoma" w:hAnsi="Tahoma" w:cs="Tahoma"/>
          <w:b/>
          <w:bCs/>
        </w:rPr>
        <w:t>Rozdział 26</w:t>
      </w:r>
      <w:r w:rsidRPr="00B22288">
        <w:rPr>
          <w:rFonts w:ascii="Tahoma" w:hAnsi="Tahoma" w:cs="Tahoma"/>
          <w:b/>
          <w:bCs/>
        </w:rPr>
        <w:t xml:space="preserve">: Informacja </w:t>
      </w:r>
      <w:r>
        <w:rPr>
          <w:rFonts w:ascii="Tahoma" w:hAnsi="Tahoma" w:cs="Tahoma"/>
          <w:b/>
          <w:bCs/>
        </w:rPr>
        <w:t>o przewidywanych zamówieniach  o których mowa w art. 214 ust. 1 pkt 7,8 ustawy  Prawo zamówień  publicznych</w:t>
      </w:r>
    </w:p>
    <w:p w:rsidR="00D57563" w:rsidRPr="00324622" w:rsidRDefault="00D57563" w:rsidP="00324622">
      <w:pPr>
        <w:rPr>
          <w:rFonts w:ascii="Tahoma" w:hAnsi="Tahoma" w:cs="Tahoma"/>
        </w:rPr>
      </w:pPr>
    </w:p>
    <w:p w:rsidR="00D57563" w:rsidRDefault="00D57563" w:rsidP="00D349A6">
      <w:pPr>
        <w:rPr>
          <w:rFonts w:ascii="Tahoma" w:hAnsi="Tahoma" w:cs="Tahoma"/>
        </w:rPr>
      </w:pPr>
      <w:r w:rsidRPr="00D349A6">
        <w:rPr>
          <w:rFonts w:ascii="Tahoma" w:hAnsi="Tahoma" w:cs="Tahoma"/>
        </w:rPr>
        <w:t>Zamawiający nie przewiduje zamówień o których mowa w art. 214 ust.1 pkt 7 i 8.</w:t>
      </w:r>
      <w:r>
        <w:rPr>
          <w:rFonts w:ascii="Tahoma" w:hAnsi="Tahoma" w:cs="Tahoma"/>
        </w:rPr>
        <w:t xml:space="preserve"> Ustawy.</w:t>
      </w:r>
    </w:p>
    <w:p w:rsidR="00D57563" w:rsidRPr="00D349A6" w:rsidRDefault="00D57563" w:rsidP="00266EE9">
      <w:pPr>
        <w:jc w:val="center"/>
        <w:rPr>
          <w:rFonts w:ascii="Tahoma" w:hAnsi="Tahoma" w:cs="Tahoma"/>
        </w:rPr>
      </w:pPr>
    </w:p>
    <w:p w:rsidR="00D57563" w:rsidRPr="00B22288" w:rsidRDefault="00D57563" w:rsidP="00266EE9">
      <w:pPr>
        <w:shd w:val="clear" w:color="auto" w:fill="C0C0C0"/>
        <w:jc w:val="center"/>
        <w:outlineLvl w:val="0"/>
        <w:rPr>
          <w:rFonts w:ascii="Tahoma" w:hAnsi="Tahoma" w:cs="Tahoma"/>
          <w:b/>
          <w:bCs/>
        </w:rPr>
      </w:pPr>
      <w:bookmarkStart w:id="27" w:name="_Toc113353025"/>
      <w:r>
        <w:rPr>
          <w:rFonts w:ascii="Tahoma" w:hAnsi="Tahoma" w:cs="Tahoma"/>
          <w:b/>
          <w:bCs/>
        </w:rPr>
        <w:t>Rozdział 27</w:t>
      </w:r>
      <w:r w:rsidRPr="00B22288">
        <w:rPr>
          <w:rFonts w:ascii="Tahoma" w:hAnsi="Tahoma" w:cs="Tahoma"/>
          <w:b/>
          <w:bCs/>
        </w:rPr>
        <w:t>: Maksymalna liczba wykonawców, z którymi zamawiający zawrze umowę ramową</w:t>
      </w:r>
      <w:bookmarkEnd w:id="27"/>
    </w:p>
    <w:p w:rsidR="00D57563" w:rsidRDefault="00D57563" w:rsidP="00266EE9">
      <w:pPr>
        <w:jc w:val="both"/>
        <w:rPr>
          <w:rFonts w:ascii="Tahoma" w:hAnsi="Tahoma" w:cs="Tahoma"/>
        </w:rPr>
      </w:pPr>
    </w:p>
    <w:p w:rsidR="00D57563" w:rsidRPr="00B22288" w:rsidRDefault="00D57563" w:rsidP="00266EE9">
      <w:pPr>
        <w:jc w:val="both"/>
        <w:rPr>
          <w:rFonts w:ascii="Tahoma" w:hAnsi="Tahoma" w:cs="Tahoma"/>
        </w:rPr>
      </w:pPr>
      <w:r w:rsidRPr="00B22288">
        <w:rPr>
          <w:rFonts w:ascii="Tahoma" w:hAnsi="Tahoma" w:cs="Tahoma"/>
        </w:rPr>
        <w:t xml:space="preserve">Zamawiający nie przewiduje zawierać umowy ramowej. </w:t>
      </w:r>
    </w:p>
    <w:p w:rsidR="00D57563" w:rsidRDefault="00D57563" w:rsidP="00266EE9">
      <w:pPr>
        <w:jc w:val="center"/>
        <w:rPr>
          <w:rFonts w:ascii="Tahoma" w:hAnsi="Tahoma" w:cs="Tahoma"/>
          <w:b/>
          <w:bCs/>
        </w:rPr>
      </w:pPr>
    </w:p>
    <w:p w:rsidR="00D57563" w:rsidRPr="00330062" w:rsidRDefault="00D57563" w:rsidP="00266EE9">
      <w:pPr>
        <w:shd w:val="clear" w:color="auto" w:fill="C0C0C0"/>
        <w:jc w:val="center"/>
        <w:outlineLvl w:val="0"/>
        <w:rPr>
          <w:rFonts w:ascii="Tahoma" w:hAnsi="Tahoma" w:cs="Tahoma"/>
          <w:b/>
          <w:bCs/>
        </w:rPr>
      </w:pPr>
      <w:bookmarkStart w:id="28" w:name="_Toc113353026"/>
      <w:r>
        <w:rPr>
          <w:rFonts w:ascii="Tahoma" w:hAnsi="Tahoma" w:cs="Tahoma"/>
          <w:b/>
          <w:bCs/>
        </w:rPr>
        <w:t>Rozdział 28</w:t>
      </w:r>
      <w:r w:rsidRPr="00330062">
        <w:rPr>
          <w:rFonts w:ascii="Tahoma" w:hAnsi="Tahoma" w:cs="Tahoma"/>
          <w:b/>
          <w:bCs/>
        </w:rPr>
        <w:t>: Informacja o przewidywanym wyborze najkorzystniejszej oferty z zastosowaniem aukcji elektronicznej</w:t>
      </w:r>
      <w:bookmarkEnd w:id="28"/>
    </w:p>
    <w:p w:rsidR="00D57563" w:rsidRDefault="00D57563" w:rsidP="00266EE9"/>
    <w:p w:rsidR="00D57563" w:rsidRPr="00330062" w:rsidRDefault="00D57563" w:rsidP="00266EE9">
      <w:pPr>
        <w:jc w:val="both"/>
        <w:rPr>
          <w:rFonts w:ascii="Tahoma" w:hAnsi="Tahoma" w:cs="Tahoma"/>
        </w:rPr>
      </w:pPr>
      <w:r w:rsidRPr="00330062">
        <w:rPr>
          <w:rFonts w:ascii="Tahoma" w:hAnsi="Tahoma" w:cs="Tahoma"/>
        </w:rPr>
        <w:t xml:space="preserve">Zamawiający nie przewiduje zastosowania aukcji elektronicznej. </w:t>
      </w:r>
    </w:p>
    <w:p w:rsidR="00D57563" w:rsidRDefault="00D57563" w:rsidP="00266EE9">
      <w:pPr>
        <w:pStyle w:val="Akapitzlist2"/>
        <w:ind w:left="0"/>
        <w:jc w:val="both"/>
        <w:rPr>
          <w:rFonts w:ascii="Tahoma" w:hAnsi="Tahoma" w:cs="Tahoma"/>
        </w:rPr>
      </w:pPr>
    </w:p>
    <w:p w:rsidR="00D57563" w:rsidRPr="00252C53" w:rsidRDefault="00D57563" w:rsidP="00266EE9">
      <w:pPr>
        <w:shd w:val="clear" w:color="auto" w:fill="C0C0C0"/>
        <w:jc w:val="center"/>
        <w:outlineLvl w:val="0"/>
        <w:rPr>
          <w:rFonts w:ascii="Tahoma" w:hAnsi="Tahoma" w:cs="Tahoma"/>
          <w:b/>
          <w:bCs/>
        </w:rPr>
      </w:pPr>
      <w:bookmarkStart w:id="29" w:name="_Toc113353027"/>
      <w:r>
        <w:rPr>
          <w:rFonts w:ascii="Tahoma" w:hAnsi="Tahoma" w:cs="Tahoma"/>
          <w:b/>
          <w:bCs/>
        </w:rPr>
        <w:t>Rozdział 29</w:t>
      </w:r>
      <w:r w:rsidRPr="00252C53">
        <w:rPr>
          <w:rFonts w:ascii="Tahoma" w:hAnsi="Tahoma" w:cs="Tahoma"/>
          <w:b/>
          <w:bCs/>
        </w:rPr>
        <w:t>: Wymóg lub możliwość złożenia ofert w postaci katalogów elektronicznych lub dołączenia katalogów elektronicznych do oferty</w:t>
      </w:r>
      <w:bookmarkEnd w:id="29"/>
    </w:p>
    <w:p w:rsidR="00D57563" w:rsidRDefault="00D57563" w:rsidP="00266EE9">
      <w:pPr>
        <w:pStyle w:val="Akapitzlist2"/>
        <w:ind w:left="0"/>
        <w:jc w:val="both"/>
        <w:rPr>
          <w:rFonts w:ascii="Tahoma" w:hAnsi="Tahoma" w:cs="Tahoma"/>
        </w:rPr>
      </w:pPr>
    </w:p>
    <w:p w:rsidR="00D57563" w:rsidRDefault="00D57563" w:rsidP="00266EE9">
      <w:pPr>
        <w:jc w:val="both"/>
        <w:rPr>
          <w:rFonts w:ascii="Tahoma" w:hAnsi="Tahoma" w:cs="Tahoma"/>
        </w:rPr>
      </w:pPr>
      <w:r w:rsidRPr="00252C53">
        <w:rPr>
          <w:rFonts w:ascii="Tahoma" w:hAnsi="Tahoma" w:cs="Tahoma"/>
        </w:rPr>
        <w:t xml:space="preserve">Zamawiający nie dopuszcza złożenia ofert w postaci katalogów elektronicznych lub dołączenia katalogów elektronicznych do oferty. </w:t>
      </w:r>
    </w:p>
    <w:p w:rsidR="00D57563" w:rsidRDefault="00D57563" w:rsidP="00266EE9">
      <w:pPr>
        <w:jc w:val="both"/>
        <w:rPr>
          <w:rFonts w:ascii="Tahoma" w:hAnsi="Tahoma" w:cs="Tahoma"/>
        </w:rPr>
      </w:pPr>
    </w:p>
    <w:p w:rsidR="00D57563" w:rsidRPr="00252C53" w:rsidRDefault="00D57563" w:rsidP="00E53803">
      <w:pPr>
        <w:shd w:val="clear" w:color="auto" w:fill="C0C0C0"/>
        <w:jc w:val="center"/>
        <w:outlineLvl w:val="0"/>
        <w:rPr>
          <w:rFonts w:ascii="Tahoma" w:hAnsi="Tahoma" w:cs="Tahoma"/>
          <w:b/>
          <w:bCs/>
        </w:rPr>
      </w:pPr>
      <w:r>
        <w:rPr>
          <w:rFonts w:ascii="Tahoma" w:hAnsi="Tahoma" w:cs="Tahoma"/>
          <w:b/>
          <w:bCs/>
        </w:rPr>
        <w:t>Rozdział 30</w:t>
      </w:r>
      <w:r w:rsidRPr="00252C53">
        <w:rPr>
          <w:rFonts w:ascii="Tahoma" w:hAnsi="Tahoma" w:cs="Tahoma"/>
          <w:b/>
          <w:bCs/>
        </w:rPr>
        <w:t xml:space="preserve">: </w:t>
      </w:r>
      <w:r>
        <w:rPr>
          <w:rFonts w:ascii="Tahoma" w:hAnsi="Tahoma" w:cs="Tahoma"/>
          <w:b/>
          <w:bCs/>
        </w:rPr>
        <w:t>Informacja o obowiązku osobistego wykonania kluczowych zdań  dotyczących usługi</w:t>
      </w:r>
    </w:p>
    <w:p w:rsidR="00D57563" w:rsidRDefault="00D57563" w:rsidP="00266EE9">
      <w:pPr>
        <w:jc w:val="both"/>
        <w:rPr>
          <w:rFonts w:ascii="Tahoma" w:hAnsi="Tahoma" w:cs="Tahoma"/>
        </w:rPr>
      </w:pPr>
    </w:p>
    <w:p w:rsidR="00D57563" w:rsidRPr="008F0632" w:rsidRDefault="00D57563" w:rsidP="00266EE9">
      <w:pPr>
        <w:jc w:val="both"/>
        <w:rPr>
          <w:rFonts w:ascii="Tahoma" w:hAnsi="Tahoma" w:cs="Tahoma"/>
        </w:rPr>
      </w:pPr>
      <w:r w:rsidRPr="008F0632">
        <w:rPr>
          <w:rFonts w:ascii="Tahoma" w:hAnsi="Tahoma" w:cs="Tahoma"/>
        </w:rPr>
        <w:t>Zamawiający wymaga osobistego wykonania kluczowych zadań dotyczących zamówienia.</w:t>
      </w:r>
      <w:r>
        <w:rPr>
          <w:rFonts w:ascii="Tahoma" w:hAnsi="Tahoma" w:cs="Tahoma"/>
        </w:rPr>
        <w:t xml:space="preserve"> Przez kluczowe zadanie rozumie się przygotowanie posiłków.</w:t>
      </w:r>
    </w:p>
    <w:p w:rsidR="00D57563" w:rsidRDefault="00D57563" w:rsidP="00266EE9">
      <w:pPr>
        <w:jc w:val="both"/>
        <w:rPr>
          <w:rFonts w:ascii="Tahoma" w:hAnsi="Tahoma" w:cs="Tahoma"/>
          <w:color w:val="C00000"/>
        </w:rPr>
      </w:pPr>
    </w:p>
    <w:p w:rsidR="00D57563" w:rsidRPr="00252C53" w:rsidRDefault="00D57563" w:rsidP="00777799">
      <w:pPr>
        <w:shd w:val="clear" w:color="auto" w:fill="C0C0C0"/>
        <w:jc w:val="center"/>
        <w:outlineLvl w:val="0"/>
        <w:rPr>
          <w:rFonts w:ascii="Tahoma" w:hAnsi="Tahoma" w:cs="Tahoma"/>
          <w:b/>
          <w:bCs/>
        </w:rPr>
      </w:pPr>
      <w:r>
        <w:rPr>
          <w:rFonts w:ascii="Tahoma" w:hAnsi="Tahoma" w:cs="Tahoma"/>
          <w:b/>
          <w:bCs/>
        </w:rPr>
        <w:t>Rozdział 31</w:t>
      </w:r>
      <w:r w:rsidRPr="00252C53">
        <w:rPr>
          <w:rFonts w:ascii="Tahoma" w:hAnsi="Tahoma" w:cs="Tahoma"/>
          <w:b/>
          <w:bCs/>
        </w:rPr>
        <w:t xml:space="preserve">: </w:t>
      </w:r>
      <w:r>
        <w:rPr>
          <w:rFonts w:ascii="Tahoma" w:hAnsi="Tahoma" w:cs="Tahoma"/>
          <w:b/>
          <w:bCs/>
        </w:rPr>
        <w:t>Informacja o zabezpieczeniu należytego wykonania umowy o którym mowa w art. 450 ust 1 ustawy Prawo zamówień  publicznych</w:t>
      </w:r>
    </w:p>
    <w:p w:rsidR="00D57563" w:rsidRPr="00252C53" w:rsidRDefault="00D57563" w:rsidP="00266EE9">
      <w:pPr>
        <w:jc w:val="both"/>
        <w:rPr>
          <w:rFonts w:ascii="Tahoma" w:hAnsi="Tahoma" w:cs="Tahoma"/>
        </w:rPr>
      </w:pPr>
    </w:p>
    <w:p w:rsidR="00D57563" w:rsidRDefault="00D57563" w:rsidP="003901B8">
      <w:pPr>
        <w:rPr>
          <w:rFonts w:ascii="Tahoma" w:hAnsi="Tahoma" w:cs="Tahoma"/>
        </w:rPr>
      </w:pPr>
      <w:r w:rsidRPr="003901B8">
        <w:rPr>
          <w:rFonts w:ascii="Tahoma" w:hAnsi="Tahoma" w:cs="Tahoma"/>
        </w:rPr>
        <w:t>Zamawiający nie wymaga za</w:t>
      </w:r>
      <w:r>
        <w:rPr>
          <w:rFonts w:ascii="Tahoma" w:hAnsi="Tahoma" w:cs="Tahoma"/>
        </w:rPr>
        <w:t xml:space="preserve">stosowania środków należytego  </w:t>
      </w:r>
      <w:r w:rsidRPr="003901B8">
        <w:rPr>
          <w:rFonts w:ascii="Tahoma" w:hAnsi="Tahoma" w:cs="Tahoma"/>
        </w:rPr>
        <w:t>wykonania umowy o których mowa w art. 450 ust 1 ustawy</w:t>
      </w:r>
      <w:r>
        <w:rPr>
          <w:rFonts w:ascii="Tahoma" w:hAnsi="Tahoma" w:cs="Tahoma"/>
        </w:rPr>
        <w:t>.</w:t>
      </w:r>
    </w:p>
    <w:p w:rsidR="00D57563" w:rsidRPr="003901B8" w:rsidRDefault="00D57563" w:rsidP="003901B8">
      <w:pPr>
        <w:rPr>
          <w:rFonts w:ascii="Tahoma" w:hAnsi="Tahoma" w:cs="Tahoma"/>
        </w:rPr>
      </w:pPr>
    </w:p>
    <w:p w:rsidR="00D57563" w:rsidRPr="00D47CB3" w:rsidRDefault="00D57563" w:rsidP="00266EE9">
      <w:pPr>
        <w:shd w:val="clear" w:color="auto" w:fill="C0C0C0"/>
        <w:jc w:val="center"/>
        <w:outlineLvl w:val="0"/>
        <w:rPr>
          <w:rFonts w:ascii="Tahoma" w:hAnsi="Tahoma" w:cs="Tahoma"/>
          <w:b/>
          <w:bCs/>
        </w:rPr>
      </w:pPr>
      <w:bookmarkStart w:id="30" w:name="_Toc113353029"/>
      <w:r>
        <w:rPr>
          <w:rFonts w:ascii="Tahoma" w:hAnsi="Tahoma" w:cs="Tahoma"/>
          <w:b/>
          <w:bCs/>
        </w:rPr>
        <w:t>Rozdział 32</w:t>
      </w:r>
      <w:r w:rsidRPr="00D47CB3">
        <w:rPr>
          <w:rFonts w:ascii="Tahoma" w:hAnsi="Tahoma" w:cs="Tahoma"/>
          <w:b/>
          <w:bCs/>
        </w:rPr>
        <w:t>: Klauzula informacyjna dotycząca przetwarzania danych osobowych</w:t>
      </w:r>
      <w:bookmarkEnd w:id="30"/>
    </w:p>
    <w:p w:rsidR="00D57563" w:rsidRDefault="00D57563" w:rsidP="00266EE9">
      <w:pPr>
        <w:pStyle w:val="Akapitzlist2"/>
        <w:ind w:left="0"/>
        <w:jc w:val="both"/>
        <w:rPr>
          <w:rFonts w:ascii="Tahoma" w:hAnsi="Tahoma" w:cs="Tahoma"/>
        </w:rPr>
      </w:pPr>
    </w:p>
    <w:p w:rsidR="00D57563" w:rsidRPr="00217077" w:rsidRDefault="00D57563" w:rsidP="00DE796C">
      <w:pPr>
        <w:suppressAutoHyphens/>
        <w:jc w:val="both"/>
        <w:rPr>
          <w:lang w:eastAsia="zh-CN"/>
        </w:rPr>
      </w:pPr>
      <w:r w:rsidRPr="00217077">
        <w:rPr>
          <w:rFonts w:ascii="Tahoma" w:hAnsi="Tahoma" w:cs="Tahoma"/>
          <w:lang w:eastAsia="zh-C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UW L 119 z 04.05.2016 r.), dalej "RODO", informuję, że:</w:t>
      </w:r>
    </w:p>
    <w:p w:rsidR="00D57563" w:rsidRPr="00217077" w:rsidRDefault="00D57563" w:rsidP="00DE796C">
      <w:pPr>
        <w:suppressAutoHyphens/>
        <w:jc w:val="both"/>
        <w:rPr>
          <w:rFonts w:ascii="Calibri" w:hAnsi="Calibri" w:cs="Calibri"/>
          <w:sz w:val="20"/>
          <w:szCs w:val="20"/>
          <w:lang w:eastAsia="zh-CN"/>
        </w:rPr>
      </w:pPr>
    </w:p>
    <w:p w:rsidR="00D57563" w:rsidRPr="00217077" w:rsidRDefault="00D57563" w:rsidP="00DE796C">
      <w:pPr>
        <w:numPr>
          <w:ilvl w:val="0"/>
          <w:numId w:val="8"/>
        </w:numPr>
        <w:tabs>
          <w:tab w:val="left" w:pos="180"/>
        </w:tabs>
        <w:suppressAutoHyphens/>
        <w:ind w:left="0" w:firstLine="0"/>
        <w:jc w:val="both"/>
        <w:rPr>
          <w:lang w:eastAsia="zh-CN"/>
        </w:rPr>
      </w:pPr>
      <w:r w:rsidRPr="00217077">
        <w:rPr>
          <w:rFonts w:ascii="Tahoma" w:hAnsi="Tahoma" w:cs="Tahoma"/>
          <w:lang w:eastAsia="zh-CN"/>
        </w:rPr>
        <w:t xml:space="preserve">Administratorem Pani/Pana danych osobowych jest </w:t>
      </w:r>
      <w:r>
        <w:rPr>
          <w:rFonts w:ascii="Tahoma" w:hAnsi="Tahoma" w:cs="Tahoma"/>
          <w:lang w:eastAsia="zh-CN"/>
        </w:rPr>
        <w:t>Szkoła Podstawowa im. Igora Sikiryckiego w Woli Zaradzyńskiej</w:t>
      </w:r>
      <w:r w:rsidRPr="00217077">
        <w:rPr>
          <w:rFonts w:ascii="Tahoma" w:hAnsi="Tahoma" w:cs="Tahoma"/>
          <w:lang w:eastAsia="zh-CN"/>
        </w:rPr>
        <w:t xml:space="preserve">, ul. </w:t>
      </w:r>
      <w:r>
        <w:rPr>
          <w:rFonts w:ascii="Tahoma" w:hAnsi="Tahoma" w:cs="Tahoma"/>
          <w:lang w:eastAsia="zh-CN"/>
        </w:rPr>
        <w:t xml:space="preserve">mjr. Hubala 55, 95-054 Ksawerów, </w:t>
      </w:r>
      <w:r w:rsidRPr="00217077">
        <w:rPr>
          <w:rFonts w:ascii="Tahoma" w:hAnsi="Tahoma" w:cs="Tahoma"/>
          <w:lang w:eastAsia="zh-CN"/>
        </w:rPr>
        <w:t xml:space="preserve">reprezentowana przez </w:t>
      </w:r>
      <w:r>
        <w:rPr>
          <w:rFonts w:ascii="Tahoma" w:hAnsi="Tahoma" w:cs="Tahoma"/>
          <w:lang w:eastAsia="zh-CN"/>
        </w:rPr>
        <w:t>dyrektora szkoły zwana</w:t>
      </w:r>
      <w:r w:rsidRPr="00217077">
        <w:rPr>
          <w:rFonts w:ascii="Tahoma" w:hAnsi="Tahoma" w:cs="Tahoma"/>
          <w:lang w:eastAsia="zh-CN"/>
        </w:rPr>
        <w:t xml:space="preserve"> dalej "Administratorem"</w:t>
      </w:r>
    </w:p>
    <w:p w:rsidR="00D57563" w:rsidRPr="00217077" w:rsidRDefault="00D57563" w:rsidP="00DE796C">
      <w:pPr>
        <w:numPr>
          <w:ilvl w:val="0"/>
          <w:numId w:val="8"/>
        </w:numPr>
        <w:tabs>
          <w:tab w:val="left" w:pos="180"/>
        </w:tabs>
        <w:suppressAutoHyphens/>
        <w:ind w:left="0" w:firstLine="0"/>
        <w:jc w:val="both"/>
        <w:rPr>
          <w:lang w:eastAsia="zh-CN"/>
        </w:rPr>
      </w:pPr>
      <w:r w:rsidRPr="00217077">
        <w:rPr>
          <w:rFonts w:ascii="Tahoma" w:hAnsi="Tahoma" w:cs="Tahoma"/>
          <w:lang w:eastAsia="zh-CN"/>
        </w:rPr>
        <w:t xml:space="preserve">z Administratorem można się skontaktować pisemnie na adres siedziby Administratora lub pod adresem email: </w:t>
      </w:r>
      <w:hyperlink r:id="rId16" w:history="1">
        <w:r w:rsidRPr="004932C2">
          <w:rPr>
            <w:rStyle w:val="Hyperlink"/>
            <w:rFonts w:ascii="Tahoma" w:hAnsi="Tahoma" w:cs="Tahoma"/>
            <w:lang w:eastAsia="zh-CN"/>
          </w:rPr>
          <w:t>szkola@spwzaradzynska.pl</w:t>
        </w:r>
      </w:hyperlink>
      <w:r w:rsidRPr="00217077">
        <w:rPr>
          <w:rFonts w:ascii="Tahoma" w:hAnsi="Tahoma" w:cs="Tahoma"/>
          <w:lang w:eastAsia="zh-CN"/>
        </w:rPr>
        <w:t>, 42/ 213-</w:t>
      </w:r>
      <w:r>
        <w:rPr>
          <w:rFonts w:ascii="Tahoma" w:hAnsi="Tahoma" w:cs="Tahoma"/>
          <w:lang w:eastAsia="zh-CN"/>
        </w:rPr>
        <w:t>73 46</w:t>
      </w:r>
    </w:p>
    <w:p w:rsidR="00D57563" w:rsidRPr="00217077" w:rsidRDefault="00D57563" w:rsidP="00DE796C">
      <w:pPr>
        <w:numPr>
          <w:ilvl w:val="0"/>
          <w:numId w:val="8"/>
        </w:numPr>
        <w:tabs>
          <w:tab w:val="left" w:pos="0"/>
          <w:tab w:val="left" w:pos="180"/>
          <w:tab w:val="left" w:pos="285"/>
        </w:tabs>
        <w:suppressAutoHyphens/>
        <w:ind w:left="0" w:firstLine="0"/>
        <w:jc w:val="both"/>
        <w:rPr>
          <w:rFonts w:ascii="Tahoma" w:hAnsi="Tahoma" w:cs="Tahoma"/>
          <w:b/>
          <w:bCs/>
          <w:sz w:val="22"/>
          <w:szCs w:val="22"/>
          <w:lang w:eastAsia="zh-CN"/>
        </w:rPr>
      </w:pPr>
      <w:r w:rsidRPr="00217077">
        <w:rPr>
          <w:rFonts w:ascii="Tahoma" w:hAnsi="Tahoma" w:cs="Tahoma"/>
          <w:b/>
          <w:bCs/>
          <w:color w:val="000000"/>
          <w:lang w:eastAsia="zh-CN"/>
        </w:rPr>
        <w:t xml:space="preserve">kontakt z Inspektorem Ochrony Danych w </w:t>
      </w:r>
      <w:r>
        <w:rPr>
          <w:rFonts w:ascii="Tahoma" w:hAnsi="Tahoma" w:cs="Tahoma"/>
          <w:b/>
          <w:bCs/>
          <w:color w:val="000000"/>
          <w:lang w:eastAsia="zh-CN"/>
        </w:rPr>
        <w:t>Szkole Podstawowej im. Igora Sikiryckiego w Woli Zaradzyńskiej</w:t>
      </w:r>
      <w:r w:rsidRPr="00217077">
        <w:rPr>
          <w:rFonts w:ascii="Tahoma" w:hAnsi="Tahoma" w:cs="Tahoma"/>
          <w:b/>
          <w:bCs/>
          <w:color w:val="000000"/>
          <w:lang w:eastAsia="zh-CN"/>
        </w:rPr>
        <w:t xml:space="preserve"> możliwy jest pod adresem email: </w:t>
      </w:r>
      <w:hyperlink r:id="rId17" w:history="1">
        <w:r w:rsidRPr="004932C2">
          <w:rPr>
            <w:rStyle w:val="Hyperlink"/>
            <w:rFonts w:ascii="Tahoma" w:hAnsi="Tahoma" w:cs="Tahoma"/>
            <w:b/>
            <w:bCs/>
            <w:lang w:eastAsia="zh-CN"/>
          </w:rPr>
          <w:t>iod@spwzaradzynska.pl</w:t>
        </w:r>
      </w:hyperlink>
    </w:p>
    <w:p w:rsidR="00D57563" w:rsidRPr="006617A3" w:rsidRDefault="00D57563" w:rsidP="00DE796C">
      <w:pPr>
        <w:jc w:val="both"/>
        <w:rPr>
          <w:rFonts w:ascii="Tahoma" w:hAnsi="Tahoma" w:cs="Tahoma"/>
          <w:b/>
          <w:bCs/>
        </w:rPr>
      </w:pPr>
      <w:r w:rsidRPr="00217077">
        <w:rPr>
          <w:rFonts w:ascii="Tahoma" w:hAnsi="Tahoma" w:cs="Tahoma"/>
          <w:lang w:eastAsia="zh-CN"/>
        </w:rPr>
        <w:t>Pani/Pana dane osobowe przetwarzane będą na podstawie art. 6 ust. 1 lit c RODO w celu związanych z postępowaniem o udzielenie zamówienia publicznego pn.:</w:t>
      </w:r>
      <w:r>
        <w:rPr>
          <w:rFonts w:ascii="Tahoma" w:hAnsi="Tahoma" w:cs="Tahoma"/>
          <w:lang w:eastAsia="zh-CN"/>
        </w:rPr>
        <w:t xml:space="preserve"> </w:t>
      </w:r>
      <w:r w:rsidRPr="00DA1527">
        <w:rPr>
          <w:rFonts w:ascii="Tahoma" w:hAnsi="Tahoma" w:cs="Tahoma"/>
          <w:b/>
          <w:bCs/>
        </w:rPr>
        <w:t>„</w:t>
      </w:r>
      <w:r>
        <w:rPr>
          <w:rFonts w:ascii="Tahoma" w:hAnsi="Tahoma" w:cs="Tahoma"/>
          <w:b/>
          <w:bCs/>
        </w:rPr>
        <w:t>Dostawa gotowych posiłków dla Szkoły Podstawowej im. Igora Sikiryckiego w Woli Zaradzyńskiej na rok 2025</w:t>
      </w:r>
      <w:r w:rsidRPr="00DA1527">
        <w:rPr>
          <w:rFonts w:ascii="Tahoma" w:hAnsi="Tahoma" w:cs="Tahoma"/>
          <w:b/>
          <w:bCs/>
        </w:rPr>
        <w:t>”</w:t>
      </w:r>
      <w:r w:rsidRPr="006617A3">
        <w:rPr>
          <w:rFonts w:ascii="Tahoma" w:hAnsi="Tahoma" w:cs="Tahoma"/>
          <w:lang w:eastAsia="zh-CN"/>
        </w:rPr>
        <w:t xml:space="preserve">znak: </w:t>
      </w:r>
      <w:r>
        <w:rPr>
          <w:rFonts w:ascii="Tahoma" w:hAnsi="Tahoma" w:cs="Tahoma"/>
          <w:b/>
          <w:bCs/>
          <w:lang w:eastAsia="zh-CN"/>
        </w:rPr>
        <w:t>ZPW/P.26.1</w:t>
      </w:r>
      <w:r w:rsidRPr="002E4B48">
        <w:rPr>
          <w:rFonts w:ascii="Tahoma" w:hAnsi="Tahoma" w:cs="Tahoma"/>
          <w:b/>
          <w:bCs/>
          <w:lang w:eastAsia="zh-CN"/>
        </w:rPr>
        <w:t>.202</w:t>
      </w:r>
      <w:r>
        <w:rPr>
          <w:rFonts w:ascii="Tahoma" w:hAnsi="Tahoma" w:cs="Tahoma"/>
          <w:b/>
          <w:bCs/>
          <w:lang w:eastAsia="zh-CN"/>
        </w:rPr>
        <w:t>4</w:t>
      </w:r>
      <w:r w:rsidRPr="002E4B48">
        <w:rPr>
          <w:rFonts w:ascii="Tahoma" w:hAnsi="Tahoma" w:cs="Tahoma"/>
          <w:b/>
          <w:bCs/>
          <w:lang w:eastAsia="zh-CN"/>
        </w:rPr>
        <w:t>.MN</w:t>
      </w:r>
      <w:r>
        <w:rPr>
          <w:rFonts w:ascii="Tahoma" w:hAnsi="Tahoma" w:cs="Tahoma"/>
          <w:b/>
          <w:bCs/>
          <w:lang w:eastAsia="zh-CN"/>
        </w:rPr>
        <w:t xml:space="preserve"> </w:t>
      </w:r>
      <w:r w:rsidRPr="006617A3">
        <w:rPr>
          <w:rFonts w:ascii="Tahoma" w:hAnsi="Tahoma" w:cs="Tahoma"/>
          <w:lang w:eastAsia="zh-CN"/>
        </w:rPr>
        <w:t xml:space="preserve">prowadzonym w trybie podstawowym bez negocjacji </w:t>
      </w:r>
    </w:p>
    <w:p w:rsidR="00D57563" w:rsidRPr="00217077" w:rsidRDefault="00D57563" w:rsidP="00DE796C">
      <w:pPr>
        <w:numPr>
          <w:ilvl w:val="0"/>
          <w:numId w:val="8"/>
        </w:numPr>
        <w:tabs>
          <w:tab w:val="left" w:pos="180"/>
        </w:tabs>
        <w:suppressAutoHyphens/>
        <w:ind w:left="0" w:firstLine="0"/>
        <w:jc w:val="both"/>
        <w:rPr>
          <w:lang w:eastAsia="zh-CN"/>
        </w:rPr>
      </w:pPr>
      <w:r w:rsidRPr="00217077">
        <w:rPr>
          <w:rFonts w:ascii="Tahoma" w:hAnsi="Tahoma" w:cs="Tahoma"/>
          <w:lang w:eastAsia="zh-CN"/>
        </w:rPr>
        <w:t xml:space="preserve">Pani/Pana dane osobowe będą przechowywane przez okres przez okres 4 lat od dnia zakończenia postępowania o udzielenie zamówienia, a jeżeli czas trwania umowy przekracza 4 lata, okres przechowywania obejmuje cały czas trwania umowy </w:t>
      </w:r>
    </w:p>
    <w:p w:rsidR="00D57563" w:rsidRPr="00217077" w:rsidRDefault="00D57563" w:rsidP="00DE796C">
      <w:pPr>
        <w:numPr>
          <w:ilvl w:val="0"/>
          <w:numId w:val="8"/>
        </w:numPr>
        <w:tabs>
          <w:tab w:val="left" w:pos="180"/>
        </w:tabs>
        <w:suppressAutoHyphens/>
        <w:ind w:left="0" w:firstLine="0"/>
        <w:jc w:val="both"/>
        <w:rPr>
          <w:lang w:eastAsia="zh-CN"/>
        </w:rPr>
      </w:pPr>
      <w:r w:rsidRPr="00217077">
        <w:rPr>
          <w:rFonts w:ascii="Tahoma" w:hAnsi="Tahoma" w:cs="Tahoma"/>
          <w:lang w:eastAsia="zh-CN"/>
        </w:rPr>
        <w:t xml:space="preserve">obowiązek podania przez Panią/Pana danych osobowych bezpośrednio Pani/Pana dotyczących jest wymogiem ustawowym określonym w przepisach ustawy Pzp, związanym z udziałem w postępowaniu o udzielenie zamówienia publicznego;  </w:t>
      </w:r>
    </w:p>
    <w:p w:rsidR="00D57563" w:rsidRPr="00217077" w:rsidRDefault="00D57563" w:rsidP="00DE796C">
      <w:pPr>
        <w:suppressAutoHyphens/>
        <w:jc w:val="both"/>
        <w:rPr>
          <w:lang w:eastAsia="zh-CN"/>
        </w:rPr>
      </w:pPr>
      <w:r w:rsidRPr="00217077">
        <w:rPr>
          <w:rFonts w:ascii="Tahoma" w:hAnsi="Tahoma" w:cs="Tahoma"/>
          <w:lang w:eastAsia="zh-CN"/>
        </w:rPr>
        <w:t xml:space="preserve">Konsekwencją niepodania przez Panią/Pana danych osobowych będzie skutkowało brakiem możliwości wzięcia udziału w niniejszym postępowaniu o udzieleniu zamówienia publicznego </w:t>
      </w:r>
    </w:p>
    <w:p w:rsidR="00D57563" w:rsidRPr="00217077" w:rsidRDefault="00D57563" w:rsidP="00DE796C">
      <w:pPr>
        <w:numPr>
          <w:ilvl w:val="0"/>
          <w:numId w:val="8"/>
        </w:numPr>
        <w:tabs>
          <w:tab w:val="left" w:pos="180"/>
        </w:tabs>
        <w:suppressAutoHyphens/>
        <w:ind w:left="0" w:firstLine="0"/>
        <w:jc w:val="both"/>
        <w:rPr>
          <w:lang w:eastAsia="zh-CN"/>
        </w:rPr>
      </w:pPr>
      <w:r w:rsidRPr="00217077">
        <w:rPr>
          <w:rFonts w:ascii="Tahoma" w:hAnsi="Tahoma" w:cs="Tahoma"/>
          <w:lang w:eastAsia="zh-CN"/>
        </w:rPr>
        <w:t>w odniesieniu do Pani/Pana danych osobowych decyzje nie będą podejmowane w sposób zautomatyzowany, stosownie do art. 22 RODO</w:t>
      </w:r>
    </w:p>
    <w:p w:rsidR="00D57563" w:rsidRPr="00217077" w:rsidRDefault="00D57563" w:rsidP="00DE796C">
      <w:pPr>
        <w:numPr>
          <w:ilvl w:val="0"/>
          <w:numId w:val="8"/>
        </w:numPr>
        <w:tabs>
          <w:tab w:val="left" w:pos="180"/>
        </w:tabs>
        <w:suppressAutoHyphens/>
        <w:ind w:left="0" w:firstLine="0"/>
        <w:jc w:val="both"/>
        <w:rPr>
          <w:lang w:eastAsia="zh-CN"/>
        </w:rPr>
      </w:pPr>
      <w:r w:rsidRPr="00217077">
        <w:rPr>
          <w:rFonts w:ascii="Tahoma" w:hAnsi="Tahoma" w:cs="Tahoma"/>
          <w:lang w:eastAsia="zh-CN"/>
        </w:rPr>
        <w:t xml:space="preserve">odbiorcą Pani/Pana danych osobowych mogą zostać osoby lub </w:t>
      </w:r>
      <w:r w:rsidRPr="00217077">
        <w:rPr>
          <w:rFonts w:ascii="Tahoma" w:hAnsi="Tahoma" w:cs="Tahoma"/>
          <w:color w:val="000000"/>
          <w:lang w:eastAsia="zh-CN"/>
        </w:rPr>
        <w:t>podmioty którym udostępniona zostanie dokumentacja postępowania w oparciu o art. 8 oraz art. 96 ust. 3 ustawy z dnia 29 stycznia 2004 r. – Prawo zamówień publicznych (Dz. U. z 201</w:t>
      </w:r>
      <w:r>
        <w:rPr>
          <w:rFonts w:ascii="Tahoma" w:hAnsi="Tahoma" w:cs="Tahoma"/>
          <w:color w:val="000000"/>
          <w:lang w:eastAsia="zh-CN"/>
        </w:rPr>
        <w:t>8</w:t>
      </w:r>
      <w:r w:rsidRPr="00217077">
        <w:rPr>
          <w:rFonts w:ascii="Tahoma" w:hAnsi="Tahoma" w:cs="Tahoma"/>
          <w:color w:val="000000"/>
          <w:lang w:eastAsia="zh-CN"/>
        </w:rPr>
        <w:t xml:space="preserve"> r. poz. </w:t>
      </w:r>
      <w:r>
        <w:rPr>
          <w:rFonts w:ascii="Tahoma" w:hAnsi="Tahoma" w:cs="Tahoma"/>
          <w:color w:val="000000"/>
          <w:lang w:eastAsia="zh-CN"/>
        </w:rPr>
        <w:t>1986 ze zm.</w:t>
      </w:r>
      <w:r w:rsidRPr="00217077">
        <w:rPr>
          <w:rFonts w:ascii="Tahoma" w:hAnsi="Tahoma" w:cs="Tahoma"/>
          <w:color w:val="000000"/>
          <w:lang w:eastAsia="zh-CN"/>
        </w:rPr>
        <w:t>), dalej „ustawa Pzp” oraz Podmioty przetwarzające</w:t>
      </w:r>
    </w:p>
    <w:p w:rsidR="00D57563" w:rsidRPr="00217077" w:rsidRDefault="00D57563" w:rsidP="00DE796C">
      <w:pPr>
        <w:numPr>
          <w:ilvl w:val="0"/>
          <w:numId w:val="8"/>
        </w:numPr>
        <w:tabs>
          <w:tab w:val="left" w:pos="180"/>
        </w:tabs>
        <w:suppressAutoHyphens/>
        <w:ind w:left="0" w:firstLine="0"/>
        <w:jc w:val="both"/>
        <w:rPr>
          <w:lang w:eastAsia="zh-CN"/>
        </w:rPr>
      </w:pPr>
      <w:r w:rsidRPr="00217077">
        <w:rPr>
          <w:rFonts w:ascii="Tahoma" w:hAnsi="Tahoma" w:cs="Tahoma"/>
          <w:lang w:eastAsia="zh-CN"/>
        </w:rPr>
        <w:t xml:space="preserve">posiada Pani/Pan prawo dostępu do treści swoich danych osobowych, prawo ich sprostowania oraz ograniczenia przetwarzania </w:t>
      </w:r>
    </w:p>
    <w:p w:rsidR="00D57563" w:rsidRPr="00217077" w:rsidRDefault="00D57563" w:rsidP="00DE796C">
      <w:pPr>
        <w:numPr>
          <w:ilvl w:val="0"/>
          <w:numId w:val="8"/>
        </w:numPr>
        <w:tabs>
          <w:tab w:val="left" w:pos="180"/>
        </w:tabs>
        <w:suppressAutoHyphens/>
        <w:ind w:left="0" w:firstLine="0"/>
        <w:jc w:val="both"/>
        <w:rPr>
          <w:lang w:eastAsia="zh-CN"/>
        </w:rPr>
      </w:pPr>
      <w:r w:rsidRPr="00217077">
        <w:rPr>
          <w:rFonts w:ascii="Tahoma" w:hAnsi="Tahoma" w:cs="Tahoma"/>
          <w:lang w:eastAsia="zh-CN"/>
        </w:rPr>
        <w:t xml:space="preserve">w związku z przetwarzaniem Pani/Pana danych przez Administratora ma Pani/Pan prawo wniesienia skargi do organu nadzorczego Prezesa Urzędu Ochrony Danych Osobowych, gdy uzna Pani/Pan, że przetwarzanie danych osobowych Pani/Pana dotyczących narusza przepisy RODO </w:t>
      </w:r>
    </w:p>
    <w:p w:rsidR="00D57563" w:rsidRPr="00217077" w:rsidRDefault="00D57563" w:rsidP="00DE796C">
      <w:pPr>
        <w:numPr>
          <w:ilvl w:val="0"/>
          <w:numId w:val="8"/>
        </w:numPr>
        <w:tabs>
          <w:tab w:val="left" w:pos="180"/>
        </w:tabs>
        <w:suppressAutoHyphens/>
        <w:ind w:left="0" w:firstLine="0"/>
        <w:jc w:val="both"/>
        <w:rPr>
          <w:lang w:eastAsia="zh-CN"/>
        </w:rPr>
      </w:pPr>
      <w:r w:rsidRPr="00217077">
        <w:rPr>
          <w:rFonts w:ascii="Tahoma" w:hAnsi="Tahoma" w:cs="Tahoma"/>
          <w:lang w:eastAsia="zh-CN"/>
        </w:rPr>
        <w:t>Administrator nie ma zamiaru przekazywać Pani/Pana danych osobowych do państwa trzeciego lub organizacji międzynarodowej,</w:t>
      </w:r>
    </w:p>
    <w:p w:rsidR="00D57563" w:rsidRPr="00217077" w:rsidRDefault="00D57563" w:rsidP="00DE796C">
      <w:pPr>
        <w:tabs>
          <w:tab w:val="left" w:pos="180"/>
        </w:tabs>
        <w:suppressAutoHyphens/>
        <w:rPr>
          <w:rFonts w:ascii="Tahoma" w:hAnsi="Tahoma" w:cs="Tahoma"/>
          <w:lang w:eastAsia="zh-CN"/>
        </w:rPr>
      </w:pPr>
      <w:r w:rsidRPr="00217077">
        <w:rPr>
          <w:rFonts w:ascii="Wingdings" w:hAnsi="Wingdings" w:cs="Wingdings"/>
          <w:lang w:eastAsia="zh-CN"/>
        </w:rPr>
        <w:t></w:t>
      </w:r>
      <w:r w:rsidRPr="00217077">
        <w:rPr>
          <w:rFonts w:ascii="Tahoma" w:hAnsi="Tahoma" w:cs="Tahoma"/>
          <w:lang w:eastAsia="zh-CN"/>
        </w:rPr>
        <w:tab/>
        <w:t>Nie przysługuje Pani/Panu prawo do usunięcia danych osobowych, prawo sprzeciwu, wobec przetwarzania danych osobowych oraz prawo do przenoszenia danych osobowych,</w:t>
      </w:r>
    </w:p>
    <w:p w:rsidR="00D57563" w:rsidRPr="00217077" w:rsidRDefault="00D57563" w:rsidP="00DE796C">
      <w:pPr>
        <w:tabs>
          <w:tab w:val="left" w:pos="180"/>
        </w:tabs>
        <w:suppressAutoHyphens/>
        <w:jc w:val="both"/>
        <w:rPr>
          <w:lang w:eastAsia="zh-CN"/>
        </w:rPr>
      </w:pPr>
      <w:r w:rsidRPr="00217077">
        <w:rPr>
          <w:rFonts w:ascii="Wingdings" w:hAnsi="Wingdings" w:cs="Wingdings"/>
          <w:lang w:eastAsia="zh-CN"/>
        </w:rPr>
        <w:t></w:t>
      </w:r>
      <w:r w:rsidRPr="00217077">
        <w:rPr>
          <w:rFonts w:ascii="Tahoma" w:hAnsi="Tahoma" w:cs="Tahoma"/>
          <w:lang w:eastAsia="zh-CN"/>
        </w:rPr>
        <w:t xml:space="preserve"> w przypadku, gdy wykonanie obowiązków, o których mowa w </w:t>
      </w:r>
      <w:hyperlink r:id="rId18" w:anchor="/document/68636690?unitId=art(15)ust(1)&amp;cm=DOCUMENT" w:history="1">
        <w:r w:rsidRPr="00217077">
          <w:rPr>
            <w:rFonts w:ascii="Tahoma" w:hAnsi="Tahoma" w:cs="Tahoma"/>
            <w:lang w:eastAsia="zh-CN"/>
          </w:rPr>
          <w:t>art. 15 ust. 1-3</w:t>
        </w:r>
      </w:hyperlink>
      <w:r w:rsidRPr="00217077">
        <w:rPr>
          <w:rFonts w:ascii="Tahoma" w:hAnsi="Tahoma" w:cs="Tahoma"/>
          <w:lang w:eastAsia="zh-CN"/>
        </w:rPr>
        <w:t xml:space="preserve">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D57563" w:rsidRPr="00217077" w:rsidRDefault="00D57563" w:rsidP="00DE796C">
      <w:pPr>
        <w:tabs>
          <w:tab w:val="left" w:pos="180"/>
        </w:tabs>
        <w:suppressAutoHyphens/>
        <w:jc w:val="both"/>
        <w:rPr>
          <w:rFonts w:ascii="Tahoma" w:hAnsi="Tahoma" w:cs="Tahoma"/>
          <w:lang w:eastAsia="zh-CN"/>
        </w:rPr>
      </w:pPr>
      <w:r w:rsidRPr="00217077">
        <w:rPr>
          <w:rFonts w:ascii="Wingdings" w:hAnsi="Wingdings" w:cs="Wingdings"/>
          <w:lang w:eastAsia="zh-CN"/>
        </w:rPr>
        <w:t></w:t>
      </w:r>
      <w:r w:rsidRPr="00217077">
        <w:rPr>
          <w:rFonts w:ascii="Wingdings" w:hAnsi="Wingdings" w:cs="Wingdings"/>
          <w:lang w:eastAsia="zh-CN"/>
        </w:rPr>
        <w:t></w:t>
      </w:r>
      <w:r w:rsidRPr="00217077">
        <w:rPr>
          <w:rFonts w:ascii="Tahoma" w:hAnsi="Tahoma" w:cs="Tahoma"/>
          <w:lang w:eastAsia="zh-CN"/>
        </w:rPr>
        <w:t xml:space="preserve">wystąpienie z żądaniem, o którym mowa w </w:t>
      </w:r>
      <w:hyperlink r:id="rId19" w:anchor="/document/68636690?unitId=art(18)ust(1)&amp;cm=DOCUMENT" w:history="1">
        <w:r w:rsidRPr="00217077">
          <w:rPr>
            <w:rFonts w:ascii="Tahoma" w:hAnsi="Tahoma" w:cs="Tahoma"/>
            <w:lang w:eastAsia="zh-CN"/>
          </w:rPr>
          <w:t>art. 18 ust. 1</w:t>
        </w:r>
      </w:hyperlink>
      <w:r w:rsidRPr="00217077">
        <w:rPr>
          <w:rFonts w:ascii="Tahoma" w:hAnsi="Tahoma" w:cs="Tahoma"/>
          <w:lang w:eastAsia="zh-CN"/>
        </w:rPr>
        <w:t xml:space="preserve"> rozporządzenia 2016/679, nie ogranicza przetwarzania danych osobowych do czasu zakończenia postępowania o udzielenie zamówienia publicznego lub konkursu,</w:t>
      </w:r>
    </w:p>
    <w:p w:rsidR="00D57563" w:rsidRDefault="00D57563" w:rsidP="00DE796C">
      <w:pPr>
        <w:tabs>
          <w:tab w:val="left" w:pos="180"/>
        </w:tabs>
        <w:suppressAutoHyphens/>
        <w:jc w:val="both"/>
        <w:rPr>
          <w:rFonts w:ascii="Calibri" w:hAnsi="Calibri" w:cs="Calibri"/>
          <w:b/>
          <w:bCs/>
          <w:color w:val="008000"/>
          <w:sz w:val="20"/>
          <w:szCs w:val="20"/>
        </w:rPr>
      </w:pPr>
      <w:r w:rsidRPr="00217077">
        <w:rPr>
          <w:rFonts w:ascii="Wingdings" w:hAnsi="Wingdings" w:cs="Wingdings"/>
          <w:lang w:eastAsia="zh-CN"/>
        </w:rPr>
        <w:t></w:t>
      </w:r>
      <w:r w:rsidRPr="00217077">
        <w:rPr>
          <w:rFonts w:ascii="Wingdings" w:hAnsi="Wingdings" w:cs="Wingdings"/>
          <w:lang w:eastAsia="zh-CN"/>
        </w:rPr>
        <w:t></w:t>
      </w:r>
      <w:r w:rsidRPr="00217077">
        <w:rPr>
          <w:rFonts w:ascii="Tahoma" w:hAnsi="Tahoma" w:cs="Tahoma"/>
          <w:lang w:eastAsia="zh-CN"/>
        </w:rPr>
        <w:t>w przypadku</w:t>
      </w:r>
      <w:r>
        <w:rPr>
          <w:rFonts w:ascii="Tahoma" w:hAnsi="Tahoma" w:cs="Tahoma"/>
          <w:lang w:eastAsia="zh-CN"/>
        </w:rPr>
        <w:t>,</w:t>
      </w:r>
      <w:r w:rsidRPr="00217077">
        <w:rPr>
          <w:rFonts w:ascii="Tahoma" w:hAnsi="Tahoma" w:cs="Tahoma"/>
          <w:lang w:eastAsia="zh-CN"/>
        </w:rPr>
        <w:t xml:space="preserve"> gdy wykonanie obowiązków, o których mowa w </w:t>
      </w:r>
      <w:hyperlink r:id="rId20" w:anchor="/document/68636690?unitId=art(15)ust(1)&amp;cm=DOCUMENT" w:history="1">
        <w:r w:rsidRPr="00217077">
          <w:rPr>
            <w:rFonts w:ascii="Tahoma" w:hAnsi="Tahoma" w:cs="Tahoma"/>
            <w:lang w:eastAsia="zh-CN"/>
          </w:rPr>
          <w:t>art. 15 ust. 1-3</w:t>
        </w:r>
      </w:hyperlink>
      <w:r w:rsidRPr="00217077">
        <w:rPr>
          <w:rFonts w:ascii="Tahoma" w:hAnsi="Tahoma" w:cs="Tahoma"/>
          <w:lang w:eastAsia="zh-CN"/>
        </w:rPr>
        <w:t xml:space="preserve">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rsidR="00D57563" w:rsidRDefault="00D57563" w:rsidP="00DE796C">
      <w:pPr>
        <w:tabs>
          <w:tab w:val="left" w:pos="180"/>
        </w:tabs>
        <w:suppressAutoHyphens/>
        <w:jc w:val="both"/>
        <w:rPr>
          <w:rFonts w:ascii="Calibri" w:hAnsi="Calibri" w:cs="Calibri"/>
          <w:b/>
          <w:bCs/>
          <w:color w:val="008000"/>
          <w:sz w:val="20"/>
          <w:szCs w:val="20"/>
        </w:rPr>
      </w:pPr>
    </w:p>
    <w:p w:rsidR="00D57563" w:rsidRDefault="00D57563" w:rsidP="00AF46D0">
      <w:pPr>
        <w:shd w:val="clear" w:color="auto" w:fill="C0C0C0"/>
        <w:jc w:val="center"/>
        <w:outlineLvl w:val="0"/>
        <w:rPr>
          <w:rFonts w:ascii="Tahoma" w:hAnsi="Tahoma" w:cs="Tahoma"/>
          <w:b/>
          <w:bCs/>
        </w:rPr>
      </w:pPr>
      <w:r>
        <w:rPr>
          <w:rFonts w:ascii="Tahoma" w:hAnsi="Tahoma" w:cs="Tahoma"/>
          <w:b/>
          <w:bCs/>
        </w:rPr>
        <w:t>Rozdział 33</w:t>
      </w:r>
      <w:r w:rsidRPr="00D47CB3">
        <w:rPr>
          <w:rFonts w:ascii="Tahoma" w:hAnsi="Tahoma" w:cs="Tahoma"/>
          <w:b/>
          <w:bCs/>
        </w:rPr>
        <w:t xml:space="preserve">: </w:t>
      </w:r>
      <w:r>
        <w:rPr>
          <w:rFonts w:ascii="Tahoma" w:hAnsi="Tahoma" w:cs="Tahoma"/>
          <w:b/>
          <w:bCs/>
        </w:rPr>
        <w:t>Procedura/ terminy</w:t>
      </w:r>
    </w:p>
    <w:p w:rsidR="00D57563" w:rsidRPr="00D47CB3" w:rsidRDefault="00D57563" w:rsidP="00AF46D0">
      <w:pPr>
        <w:shd w:val="clear" w:color="auto" w:fill="C0C0C0"/>
        <w:jc w:val="center"/>
        <w:outlineLvl w:val="0"/>
        <w:rPr>
          <w:rFonts w:ascii="Tahoma" w:hAnsi="Tahoma" w:cs="Tahoma"/>
          <w:b/>
          <w:bCs/>
        </w:rPr>
      </w:pPr>
    </w:p>
    <w:p w:rsidR="00D57563" w:rsidRDefault="00D57563" w:rsidP="00A308D9">
      <w:pPr>
        <w:shd w:val="clear" w:color="auto" w:fill="FFFFFF"/>
        <w:outlineLvl w:val="2"/>
        <w:rPr>
          <w:rFonts w:ascii="Tahoma" w:hAnsi="Tahoma" w:cs="Tahoma"/>
          <w:b/>
          <w:bCs/>
        </w:rPr>
      </w:pPr>
      <w:r>
        <w:rPr>
          <w:rFonts w:ascii="Tahoma" w:hAnsi="Tahoma" w:cs="Tahoma"/>
          <w:b/>
          <w:bCs/>
        </w:rPr>
        <w:t xml:space="preserve">1.) Ogłoszenie postępowania: </w:t>
      </w:r>
      <w:r>
        <w:rPr>
          <w:rFonts w:ascii="Tahoma" w:hAnsi="Tahoma" w:cs="Tahoma"/>
        </w:rPr>
        <w:t>14</w:t>
      </w:r>
      <w:r w:rsidRPr="00E217DB">
        <w:rPr>
          <w:rFonts w:ascii="Tahoma" w:hAnsi="Tahoma" w:cs="Tahoma"/>
        </w:rPr>
        <w:t>.11.202</w:t>
      </w:r>
      <w:r>
        <w:rPr>
          <w:rFonts w:ascii="Tahoma" w:hAnsi="Tahoma" w:cs="Tahoma"/>
        </w:rPr>
        <w:t>4</w:t>
      </w:r>
      <w:r w:rsidRPr="00E217DB">
        <w:rPr>
          <w:rFonts w:ascii="Tahoma" w:hAnsi="Tahoma" w:cs="Tahoma"/>
        </w:rPr>
        <w:t>r</w:t>
      </w:r>
      <w:r>
        <w:rPr>
          <w:rFonts w:ascii="Tahoma" w:hAnsi="Tahoma" w:cs="Tahoma"/>
          <w:b/>
          <w:bCs/>
        </w:rPr>
        <w:t>.</w:t>
      </w:r>
    </w:p>
    <w:p w:rsidR="00D57563" w:rsidRPr="00AF46D0" w:rsidRDefault="00D57563" w:rsidP="00A308D9">
      <w:pPr>
        <w:shd w:val="clear" w:color="auto" w:fill="FFFFFF"/>
        <w:outlineLvl w:val="2"/>
        <w:rPr>
          <w:rFonts w:ascii="Tahoma" w:hAnsi="Tahoma" w:cs="Tahoma"/>
          <w:b/>
          <w:bCs/>
        </w:rPr>
      </w:pPr>
      <w:r>
        <w:rPr>
          <w:rFonts w:ascii="Tahoma" w:hAnsi="Tahoma" w:cs="Tahoma"/>
          <w:b/>
          <w:bCs/>
        </w:rPr>
        <w:t>2</w:t>
      </w:r>
      <w:r w:rsidRPr="00AF46D0">
        <w:rPr>
          <w:rFonts w:ascii="Tahoma" w:hAnsi="Tahoma" w:cs="Tahoma"/>
          <w:b/>
          <w:bCs/>
        </w:rPr>
        <w:t>.) Termin składania ofert: </w:t>
      </w:r>
      <w:r>
        <w:rPr>
          <w:rFonts w:ascii="Tahoma" w:hAnsi="Tahoma" w:cs="Tahoma"/>
          <w:color w:val="000000"/>
        </w:rPr>
        <w:t>22</w:t>
      </w:r>
      <w:r w:rsidRPr="00AF46D0">
        <w:rPr>
          <w:rFonts w:ascii="Tahoma" w:hAnsi="Tahoma" w:cs="Tahoma"/>
          <w:color w:val="000000"/>
        </w:rPr>
        <w:t>.11.202</w:t>
      </w:r>
      <w:r>
        <w:rPr>
          <w:rFonts w:ascii="Tahoma" w:hAnsi="Tahoma" w:cs="Tahoma"/>
          <w:color w:val="000000"/>
        </w:rPr>
        <w:t>4</w:t>
      </w:r>
      <w:r w:rsidRPr="00AF46D0">
        <w:rPr>
          <w:rFonts w:ascii="Tahoma" w:hAnsi="Tahoma" w:cs="Tahoma"/>
          <w:color w:val="000000"/>
        </w:rPr>
        <w:t>r. godz. 10.00</w:t>
      </w:r>
      <w:r w:rsidRPr="00A308D9">
        <w:rPr>
          <w:rFonts w:ascii="Tahoma" w:hAnsi="Tahoma" w:cs="Tahoma"/>
          <w:color w:val="000000"/>
        </w:rPr>
        <w:t>.</w:t>
      </w:r>
    </w:p>
    <w:p w:rsidR="00D57563" w:rsidRPr="00AF46D0" w:rsidRDefault="00D57563" w:rsidP="00A308D9">
      <w:pPr>
        <w:shd w:val="clear" w:color="auto" w:fill="FFFFFF"/>
        <w:outlineLvl w:val="2"/>
        <w:rPr>
          <w:rFonts w:ascii="Tahoma" w:hAnsi="Tahoma" w:cs="Tahoma"/>
          <w:b/>
          <w:bCs/>
        </w:rPr>
      </w:pPr>
      <w:r>
        <w:rPr>
          <w:rFonts w:ascii="Tahoma" w:hAnsi="Tahoma" w:cs="Tahoma"/>
          <w:b/>
          <w:bCs/>
        </w:rPr>
        <w:t>3</w:t>
      </w:r>
      <w:r w:rsidRPr="00AF46D0">
        <w:rPr>
          <w:rFonts w:ascii="Tahoma" w:hAnsi="Tahoma" w:cs="Tahoma"/>
          <w:b/>
          <w:bCs/>
        </w:rPr>
        <w:t>.) Miejsce składania ofert: </w:t>
      </w:r>
      <w:r w:rsidRPr="00AF46D0">
        <w:rPr>
          <w:rFonts w:ascii="Tahoma" w:hAnsi="Tahoma" w:cs="Tahoma"/>
          <w:color w:val="000000"/>
        </w:rPr>
        <w:t>Wykonawca składa ofertę za pośrednictwem</w:t>
      </w:r>
      <w:r w:rsidRPr="00A308D9">
        <w:rPr>
          <w:rFonts w:ascii="Tahoma" w:hAnsi="Tahoma" w:cs="Tahoma"/>
          <w:color w:val="000000"/>
        </w:rPr>
        <w:br/>
      </w:r>
      <w:r w:rsidRPr="00AF46D0">
        <w:rPr>
          <w:rFonts w:ascii="Tahoma" w:hAnsi="Tahoma" w:cs="Tahoma"/>
          <w:color w:val="000000"/>
        </w:rPr>
        <w:t xml:space="preserve">Formularza do złożenia oferty dostępnego na </w:t>
      </w:r>
      <w:r w:rsidRPr="00DE796C">
        <w:rPr>
          <w:rFonts w:ascii="Tahoma" w:hAnsi="Tahoma" w:cs="Tahoma"/>
          <w:b/>
          <w:bCs/>
          <w:color w:val="000000"/>
        </w:rPr>
        <w:t>Platformie e</w:t>
      </w:r>
      <w:r w:rsidRPr="00F94CF0">
        <w:rPr>
          <w:rFonts w:ascii="Tahoma" w:hAnsi="Tahoma" w:cs="Tahoma"/>
          <w:b/>
          <w:bCs/>
          <w:color w:val="000000"/>
        </w:rPr>
        <w:t>-zamowienia.gov.pl</w:t>
      </w:r>
    </w:p>
    <w:p w:rsidR="00D57563" w:rsidRPr="00B56AD9" w:rsidRDefault="00D57563" w:rsidP="00A308D9">
      <w:pPr>
        <w:shd w:val="clear" w:color="auto" w:fill="FFFFFF"/>
        <w:outlineLvl w:val="2"/>
        <w:rPr>
          <w:rFonts w:ascii="Tahoma" w:hAnsi="Tahoma" w:cs="Tahoma"/>
          <w:b/>
          <w:bCs/>
        </w:rPr>
      </w:pPr>
      <w:r>
        <w:rPr>
          <w:rFonts w:ascii="Tahoma" w:hAnsi="Tahoma" w:cs="Tahoma"/>
          <w:b/>
          <w:bCs/>
        </w:rPr>
        <w:t>4</w:t>
      </w:r>
      <w:r w:rsidRPr="00AF46D0">
        <w:rPr>
          <w:rFonts w:ascii="Tahoma" w:hAnsi="Tahoma" w:cs="Tahoma"/>
          <w:b/>
          <w:bCs/>
        </w:rPr>
        <w:t>.) Termin otwarcia ofert: </w:t>
      </w:r>
      <w:r>
        <w:rPr>
          <w:rFonts w:ascii="Tahoma" w:hAnsi="Tahoma" w:cs="Tahoma"/>
          <w:b/>
          <w:bCs/>
          <w:color w:val="000000"/>
        </w:rPr>
        <w:t>22</w:t>
      </w:r>
      <w:r w:rsidRPr="00B56AD9">
        <w:rPr>
          <w:rFonts w:ascii="Tahoma" w:hAnsi="Tahoma" w:cs="Tahoma"/>
          <w:b/>
          <w:bCs/>
          <w:color w:val="000000"/>
        </w:rPr>
        <w:t>.11.202</w:t>
      </w:r>
      <w:r>
        <w:rPr>
          <w:rFonts w:ascii="Tahoma" w:hAnsi="Tahoma" w:cs="Tahoma"/>
          <w:b/>
          <w:bCs/>
          <w:color w:val="000000"/>
        </w:rPr>
        <w:t>4</w:t>
      </w:r>
      <w:r w:rsidRPr="00B56AD9">
        <w:rPr>
          <w:rFonts w:ascii="Tahoma" w:hAnsi="Tahoma" w:cs="Tahoma"/>
          <w:b/>
          <w:bCs/>
          <w:color w:val="000000"/>
        </w:rPr>
        <w:t>r. godz. 10.30</w:t>
      </w:r>
    </w:p>
    <w:p w:rsidR="00D57563" w:rsidRPr="00AF46D0" w:rsidRDefault="00D57563" w:rsidP="00A308D9">
      <w:pPr>
        <w:shd w:val="clear" w:color="auto" w:fill="FFFFFF"/>
        <w:outlineLvl w:val="2"/>
        <w:rPr>
          <w:rFonts w:ascii="Tahoma" w:hAnsi="Tahoma" w:cs="Tahoma"/>
          <w:b/>
          <w:bCs/>
        </w:rPr>
      </w:pPr>
      <w:r>
        <w:rPr>
          <w:rFonts w:ascii="Tahoma" w:hAnsi="Tahoma" w:cs="Tahoma"/>
          <w:b/>
          <w:bCs/>
        </w:rPr>
        <w:t>5</w:t>
      </w:r>
      <w:r w:rsidRPr="00AF46D0">
        <w:rPr>
          <w:rFonts w:ascii="Tahoma" w:hAnsi="Tahoma" w:cs="Tahoma"/>
          <w:b/>
          <w:bCs/>
        </w:rPr>
        <w:t>.) Termin związania ofertą: </w:t>
      </w:r>
      <w:r w:rsidRPr="00AF46D0">
        <w:rPr>
          <w:rFonts w:ascii="Tahoma" w:hAnsi="Tahoma" w:cs="Tahoma"/>
          <w:color w:val="000000"/>
        </w:rPr>
        <w:t>30 dni od złożenia oferty.</w:t>
      </w:r>
    </w:p>
    <w:p w:rsidR="00D57563" w:rsidRDefault="00D57563"/>
    <w:sectPr w:rsidR="00D57563" w:rsidSect="003613E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bullet"/>
      <w:lvlText w:val=""/>
      <w:lvlJc w:val="left"/>
      <w:pPr>
        <w:tabs>
          <w:tab w:val="num" w:pos="720"/>
        </w:tabs>
        <w:ind w:left="720" w:hanging="360"/>
      </w:pPr>
      <w:rPr>
        <w:rFonts w:ascii="Wingdings" w:hAnsi="Wingdings"/>
        <w:color w:val="auto"/>
      </w:rPr>
    </w:lvl>
    <w:lvl w:ilvl="1">
      <w:start w:val="1"/>
      <w:numFmt w:val="bullet"/>
      <w:lvlText w:val=""/>
      <w:lvlJc w:val="left"/>
      <w:pPr>
        <w:tabs>
          <w:tab w:val="num" w:pos="1080"/>
        </w:tabs>
        <w:ind w:left="1080" w:hanging="360"/>
      </w:pPr>
      <w:rPr>
        <w:rFonts w:ascii="Wingdings" w:hAnsi="Wingdings" w:cs="Wingdings"/>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w:hAnsi="Wingdings" w:cs="Wingdings"/>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w:hAnsi="Wingdings" w:cs="Wingdings"/>
      </w:rPr>
    </w:lvl>
    <w:lvl w:ilvl="8">
      <w:start w:val="1"/>
      <w:numFmt w:val="bullet"/>
      <w:lvlText w:val=""/>
      <w:lvlJc w:val="left"/>
      <w:pPr>
        <w:tabs>
          <w:tab w:val="num" w:pos="3600"/>
        </w:tabs>
        <w:ind w:left="3600" w:hanging="360"/>
      </w:pPr>
      <w:rPr>
        <w:rFonts w:ascii="Wingdings" w:hAnsi="Wingdings" w:cs="Wingdings"/>
      </w:rPr>
    </w:lvl>
  </w:abstractNum>
  <w:abstractNum w:abstractNumId="1">
    <w:nsid w:val="00FB388F"/>
    <w:multiLevelType w:val="hybridMultilevel"/>
    <w:tmpl w:val="2DEC3F52"/>
    <w:lvl w:ilvl="0" w:tplc="1B6EC8DA">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cs="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nsid w:val="024243DF"/>
    <w:multiLevelType w:val="hybridMultilevel"/>
    <w:tmpl w:val="E9529336"/>
    <w:lvl w:ilvl="0" w:tplc="1CECC89C">
      <w:start w:val="1"/>
      <w:numFmt w:val="decimal"/>
      <w:lvlText w:val="%1)"/>
      <w:lvlJc w:val="left"/>
      <w:pPr>
        <w:ind w:left="478" w:hanging="259"/>
      </w:pPr>
      <w:rPr>
        <w:rFonts w:ascii="Arial" w:eastAsia="Times New Roman" w:hAnsi="Arial" w:hint="default"/>
        <w:b/>
        <w:bCs/>
        <w:i w:val="0"/>
        <w:iCs w:val="0"/>
        <w:spacing w:val="-1"/>
        <w:w w:val="100"/>
        <w:sz w:val="22"/>
        <w:szCs w:val="22"/>
      </w:rPr>
    </w:lvl>
    <w:lvl w:ilvl="1" w:tplc="B8BCBCEC">
      <w:start w:val="1"/>
      <w:numFmt w:val="lowerLetter"/>
      <w:lvlText w:val="%2)"/>
      <w:lvlJc w:val="left"/>
      <w:pPr>
        <w:ind w:left="933" w:hanging="356"/>
      </w:pPr>
      <w:rPr>
        <w:rFonts w:ascii="Arial" w:eastAsia="Times New Roman" w:hAnsi="Arial" w:hint="default"/>
        <w:b w:val="0"/>
        <w:bCs w:val="0"/>
        <w:i w:val="0"/>
        <w:iCs w:val="0"/>
        <w:spacing w:val="-1"/>
        <w:w w:val="100"/>
        <w:sz w:val="22"/>
        <w:szCs w:val="22"/>
      </w:rPr>
    </w:lvl>
    <w:lvl w:ilvl="2" w:tplc="4C4A29C2">
      <w:numFmt w:val="bullet"/>
      <w:lvlText w:val="•"/>
      <w:lvlJc w:val="left"/>
      <w:pPr>
        <w:ind w:left="1947" w:hanging="356"/>
      </w:pPr>
      <w:rPr>
        <w:rFonts w:hint="default"/>
      </w:rPr>
    </w:lvl>
    <w:lvl w:ilvl="3" w:tplc="71C27A2A">
      <w:numFmt w:val="bullet"/>
      <w:lvlText w:val="•"/>
      <w:lvlJc w:val="left"/>
      <w:pPr>
        <w:ind w:left="2954" w:hanging="356"/>
      </w:pPr>
      <w:rPr>
        <w:rFonts w:hint="default"/>
      </w:rPr>
    </w:lvl>
    <w:lvl w:ilvl="4" w:tplc="0F187FCE">
      <w:numFmt w:val="bullet"/>
      <w:lvlText w:val="•"/>
      <w:lvlJc w:val="left"/>
      <w:pPr>
        <w:ind w:left="3962" w:hanging="356"/>
      </w:pPr>
      <w:rPr>
        <w:rFonts w:hint="default"/>
      </w:rPr>
    </w:lvl>
    <w:lvl w:ilvl="5" w:tplc="721AEF9A">
      <w:numFmt w:val="bullet"/>
      <w:lvlText w:val="•"/>
      <w:lvlJc w:val="left"/>
      <w:pPr>
        <w:ind w:left="4969" w:hanging="356"/>
      </w:pPr>
      <w:rPr>
        <w:rFonts w:hint="default"/>
      </w:rPr>
    </w:lvl>
    <w:lvl w:ilvl="6" w:tplc="8BAA5DE2">
      <w:numFmt w:val="bullet"/>
      <w:lvlText w:val="•"/>
      <w:lvlJc w:val="left"/>
      <w:pPr>
        <w:ind w:left="5976" w:hanging="356"/>
      </w:pPr>
      <w:rPr>
        <w:rFonts w:hint="default"/>
      </w:rPr>
    </w:lvl>
    <w:lvl w:ilvl="7" w:tplc="3850A1FC">
      <w:numFmt w:val="bullet"/>
      <w:lvlText w:val="•"/>
      <w:lvlJc w:val="left"/>
      <w:pPr>
        <w:ind w:left="6984" w:hanging="356"/>
      </w:pPr>
      <w:rPr>
        <w:rFonts w:hint="default"/>
      </w:rPr>
    </w:lvl>
    <w:lvl w:ilvl="8" w:tplc="A9D26630">
      <w:numFmt w:val="bullet"/>
      <w:lvlText w:val="•"/>
      <w:lvlJc w:val="left"/>
      <w:pPr>
        <w:ind w:left="7991" w:hanging="356"/>
      </w:pPr>
      <w:rPr>
        <w:rFonts w:hint="default"/>
      </w:rPr>
    </w:lvl>
  </w:abstractNum>
  <w:abstractNum w:abstractNumId="3">
    <w:nsid w:val="06E82293"/>
    <w:multiLevelType w:val="hybridMultilevel"/>
    <w:tmpl w:val="A2146ECE"/>
    <w:lvl w:ilvl="0" w:tplc="0415000F">
      <w:start w:val="1"/>
      <w:numFmt w:val="decimal"/>
      <w:lvlText w:val="%1."/>
      <w:lvlJc w:val="left"/>
      <w:pPr>
        <w:tabs>
          <w:tab w:val="num" w:pos="800"/>
        </w:tabs>
        <w:ind w:left="800" w:hanging="360"/>
      </w:pPr>
    </w:lvl>
    <w:lvl w:ilvl="1" w:tplc="04150019">
      <w:start w:val="1"/>
      <w:numFmt w:val="lowerLetter"/>
      <w:lvlText w:val="%2."/>
      <w:lvlJc w:val="left"/>
      <w:pPr>
        <w:tabs>
          <w:tab w:val="num" w:pos="1520"/>
        </w:tabs>
        <w:ind w:left="1520" w:hanging="360"/>
      </w:pPr>
    </w:lvl>
    <w:lvl w:ilvl="2" w:tplc="0415001B">
      <w:start w:val="1"/>
      <w:numFmt w:val="lowerRoman"/>
      <w:lvlText w:val="%3."/>
      <w:lvlJc w:val="right"/>
      <w:pPr>
        <w:tabs>
          <w:tab w:val="num" w:pos="2240"/>
        </w:tabs>
        <w:ind w:left="2240" w:hanging="180"/>
      </w:pPr>
    </w:lvl>
    <w:lvl w:ilvl="3" w:tplc="0415000F">
      <w:start w:val="1"/>
      <w:numFmt w:val="decimal"/>
      <w:lvlText w:val="%4."/>
      <w:lvlJc w:val="left"/>
      <w:pPr>
        <w:tabs>
          <w:tab w:val="num" w:pos="2960"/>
        </w:tabs>
        <w:ind w:left="2960" w:hanging="360"/>
      </w:pPr>
    </w:lvl>
    <w:lvl w:ilvl="4" w:tplc="04150019">
      <w:start w:val="1"/>
      <w:numFmt w:val="lowerLetter"/>
      <w:lvlText w:val="%5."/>
      <w:lvlJc w:val="left"/>
      <w:pPr>
        <w:tabs>
          <w:tab w:val="num" w:pos="3680"/>
        </w:tabs>
        <w:ind w:left="3680" w:hanging="360"/>
      </w:pPr>
    </w:lvl>
    <w:lvl w:ilvl="5" w:tplc="0415001B">
      <w:start w:val="1"/>
      <w:numFmt w:val="lowerRoman"/>
      <w:lvlText w:val="%6."/>
      <w:lvlJc w:val="right"/>
      <w:pPr>
        <w:tabs>
          <w:tab w:val="num" w:pos="4400"/>
        </w:tabs>
        <w:ind w:left="4400" w:hanging="180"/>
      </w:pPr>
    </w:lvl>
    <w:lvl w:ilvl="6" w:tplc="0415000F">
      <w:start w:val="1"/>
      <w:numFmt w:val="decimal"/>
      <w:lvlText w:val="%7."/>
      <w:lvlJc w:val="left"/>
      <w:pPr>
        <w:tabs>
          <w:tab w:val="num" w:pos="5120"/>
        </w:tabs>
        <w:ind w:left="5120" w:hanging="360"/>
      </w:pPr>
    </w:lvl>
    <w:lvl w:ilvl="7" w:tplc="04150019">
      <w:start w:val="1"/>
      <w:numFmt w:val="lowerLetter"/>
      <w:lvlText w:val="%8."/>
      <w:lvlJc w:val="left"/>
      <w:pPr>
        <w:tabs>
          <w:tab w:val="num" w:pos="5840"/>
        </w:tabs>
        <w:ind w:left="5840" w:hanging="360"/>
      </w:pPr>
    </w:lvl>
    <w:lvl w:ilvl="8" w:tplc="0415001B">
      <w:start w:val="1"/>
      <w:numFmt w:val="lowerRoman"/>
      <w:lvlText w:val="%9."/>
      <w:lvlJc w:val="right"/>
      <w:pPr>
        <w:tabs>
          <w:tab w:val="num" w:pos="6560"/>
        </w:tabs>
        <w:ind w:left="6560" w:hanging="180"/>
      </w:pPr>
    </w:lvl>
  </w:abstractNum>
  <w:abstractNum w:abstractNumId="4">
    <w:nsid w:val="0B432A62"/>
    <w:multiLevelType w:val="hybridMultilevel"/>
    <w:tmpl w:val="F170EC3C"/>
    <w:lvl w:ilvl="0" w:tplc="04150001">
      <w:start w:val="1"/>
      <w:numFmt w:val="bullet"/>
      <w:lvlText w:val=""/>
      <w:lvlJc w:val="left"/>
      <w:pPr>
        <w:ind w:left="1080" w:hanging="360"/>
      </w:pPr>
      <w:rPr>
        <w:rFonts w:ascii="Symbol" w:hAnsi="Symbol" w:cs="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5">
    <w:nsid w:val="12DB1737"/>
    <w:multiLevelType w:val="hybridMultilevel"/>
    <w:tmpl w:val="E6B44444"/>
    <w:lvl w:ilvl="0" w:tplc="700CEFDA">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15150C60"/>
    <w:multiLevelType w:val="hybridMultilevel"/>
    <w:tmpl w:val="583EA83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1A6832A3"/>
    <w:multiLevelType w:val="hybridMultilevel"/>
    <w:tmpl w:val="8788129C"/>
    <w:lvl w:ilvl="0" w:tplc="27DEFDB2">
      <w:start w:val="1"/>
      <w:numFmt w:val="decimal"/>
      <w:lvlText w:val="%1."/>
      <w:lvlJc w:val="left"/>
      <w:pPr>
        <w:tabs>
          <w:tab w:val="num" w:pos="720"/>
        </w:tabs>
        <w:ind w:left="720" w:hanging="360"/>
      </w:pPr>
      <w:rPr>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21FD15BF"/>
    <w:multiLevelType w:val="hybridMultilevel"/>
    <w:tmpl w:val="F8FA21B6"/>
    <w:lvl w:ilvl="0" w:tplc="04150001">
      <w:start w:val="1"/>
      <w:numFmt w:val="bullet"/>
      <w:lvlText w:val=""/>
      <w:lvlJc w:val="left"/>
      <w:pPr>
        <w:tabs>
          <w:tab w:val="num" w:pos="1364"/>
        </w:tabs>
        <w:ind w:left="1364" w:hanging="360"/>
      </w:pPr>
      <w:rPr>
        <w:rFonts w:ascii="Symbol" w:hAnsi="Symbol" w:cs="Symbol" w:hint="default"/>
      </w:rPr>
    </w:lvl>
    <w:lvl w:ilvl="1" w:tplc="04150003">
      <w:start w:val="1"/>
      <w:numFmt w:val="bullet"/>
      <w:lvlText w:val="o"/>
      <w:lvlJc w:val="left"/>
      <w:pPr>
        <w:tabs>
          <w:tab w:val="num" w:pos="2084"/>
        </w:tabs>
        <w:ind w:left="2084" w:hanging="360"/>
      </w:pPr>
      <w:rPr>
        <w:rFonts w:ascii="Courier New" w:hAnsi="Courier New" w:cs="Courier New" w:hint="default"/>
      </w:rPr>
    </w:lvl>
    <w:lvl w:ilvl="2" w:tplc="04150005">
      <w:start w:val="1"/>
      <w:numFmt w:val="bullet"/>
      <w:lvlText w:val=""/>
      <w:lvlJc w:val="left"/>
      <w:pPr>
        <w:tabs>
          <w:tab w:val="num" w:pos="2804"/>
        </w:tabs>
        <w:ind w:left="2804" w:hanging="360"/>
      </w:pPr>
      <w:rPr>
        <w:rFonts w:ascii="Wingdings" w:hAnsi="Wingdings" w:cs="Wingdings" w:hint="default"/>
      </w:rPr>
    </w:lvl>
    <w:lvl w:ilvl="3" w:tplc="04150001">
      <w:start w:val="1"/>
      <w:numFmt w:val="bullet"/>
      <w:lvlText w:val=""/>
      <w:lvlJc w:val="left"/>
      <w:pPr>
        <w:tabs>
          <w:tab w:val="num" w:pos="3524"/>
        </w:tabs>
        <w:ind w:left="3524" w:hanging="360"/>
      </w:pPr>
      <w:rPr>
        <w:rFonts w:ascii="Symbol" w:hAnsi="Symbol" w:cs="Symbol" w:hint="default"/>
      </w:rPr>
    </w:lvl>
    <w:lvl w:ilvl="4" w:tplc="04150003">
      <w:start w:val="1"/>
      <w:numFmt w:val="bullet"/>
      <w:lvlText w:val="o"/>
      <w:lvlJc w:val="left"/>
      <w:pPr>
        <w:tabs>
          <w:tab w:val="num" w:pos="4244"/>
        </w:tabs>
        <w:ind w:left="4244" w:hanging="360"/>
      </w:pPr>
      <w:rPr>
        <w:rFonts w:ascii="Courier New" w:hAnsi="Courier New" w:cs="Courier New" w:hint="default"/>
      </w:rPr>
    </w:lvl>
    <w:lvl w:ilvl="5" w:tplc="04150005">
      <w:start w:val="1"/>
      <w:numFmt w:val="bullet"/>
      <w:lvlText w:val=""/>
      <w:lvlJc w:val="left"/>
      <w:pPr>
        <w:tabs>
          <w:tab w:val="num" w:pos="4964"/>
        </w:tabs>
        <w:ind w:left="4964" w:hanging="360"/>
      </w:pPr>
      <w:rPr>
        <w:rFonts w:ascii="Wingdings" w:hAnsi="Wingdings" w:cs="Wingdings" w:hint="default"/>
      </w:rPr>
    </w:lvl>
    <w:lvl w:ilvl="6" w:tplc="04150001">
      <w:start w:val="1"/>
      <w:numFmt w:val="bullet"/>
      <w:lvlText w:val=""/>
      <w:lvlJc w:val="left"/>
      <w:pPr>
        <w:tabs>
          <w:tab w:val="num" w:pos="5684"/>
        </w:tabs>
        <w:ind w:left="5684" w:hanging="360"/>
      </w:pPr>
      <w:rPr>
        <w:rFonts w:ascii="Symbol" w:hAnsi="Symbol" w:cs="Symbol" w:hint="default"/>
      </w:rPr>
    </w:lvl>
    <w:lvl w:ilvl="7" w:tplc="04150003">
      <w:start w:val="1"/>
      <w:numFmt w:val="bullet"/>
      <w:lvlText w:val="o"/>
      <w:lvlJc w:val="left"/>
      <w:pPr>
        <w:tabs>
          <w:tab w:val="num" w:pos="6404"/>
        </w:tabs>
        <w:ind w:left="6404" w:hanging="360"/>
      </w:pPr>
      <w:rPr>
        <w:rFonts w:ascii="Courier New" w:hAnsi="Courier New" w:cs="Courier New" w:hint="default"/>
      </w:rPr>
    </w:lvl>
    <w:lvl w:ilvl="8" w:tplc="04150005">
      <w:start w:val="1"/>
      <w:numFmt w:val="bullet"/>
      <w:lvlText w:val=""/>
      <w:lvlJc w:val="left"/>
      <w:pPr>
        <w:tabs>
          <w:tab w:val="num" w:pos="7124"/>
        </w:tabs>
        <w:ind w:left="7124" w:hanging="360"/>
      </w:pPr>
      <w:rPr>
        <w:rFonts w:ascii="Wingdings" w:hAnsi="Wingdings" w:cs="Wingdings" w:hint="default"/>
      </w:rPr>
    </w:lvl>
  </w:abstractNum>
  <w:abstractNum w:abstractNumId="9">
    <w:nsid w:val="38386DB7"/>
    <w:multiLevelType w:val="hybridMultilevel"/>
    <w:tmpl w:val="5E8CA87A"/>
    <w:lvl w:ilvl="0" w:tplc="A5E4B8FC">
      <w:start w:val="2"/>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38A97526"/>
    <w:multiLevelType w:val="hybridMultilevel"/>
    <w:tmpl w:val="27BA773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489423EC"/>
    <w:multiLevelType w:val="hybridMultilevel"/>
    <w:tmpl w:val="ACA4B342"/>
    <w:lvl w:ilvl="0" w:tplc="61B0F768">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4EF67761"/>
    <w:multiLevelType w:val="multilevel"/>
    <w:tmpl w:val="A012689E"/>
    <w:lvl w:ilvl="0">
      <w:start w:val="2"/>
      <w:numFmt w:val="decimal"/>
      <w:lvlText w:val="%1."/>
      <w:lvlJc w:val="left"/>
      <w:pPr>
        <w:tabs>
          <w:tab w:val="num" w:pos="420"/>
        </w:tabs>
        <w:ind w:left="420" w:hanging="420"/>
      </w:pPr>
      <w:rPr>
        <w:rFonts w:hint="default"/>
        <w:b w:val="0"/>
        <w:bCs w:val="0"/>
      </w:rPr>
    </w:lvl>
    <w:lvl w:ilvl="1">
      <w:start w:val="1"/>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1080"/>
        </w:tabs>
        <w:ind w:left="1080" w:hanging="1080"/>
      </w:pPr>
      <w:rPr>
        <w:rFonts w:hint="default"/>
        <w:b w:val="0"/>
        <w:bCs w:val="0"/>
      </w:rPr>
    </w:lvl>
    <w:lvl w:ilvl="3">
      <w:start w:val="1"/>
      <w:numFmt w:val="decimal"/>
      <w:lvlText w:val="%1.%2.%3.%4."/>
      <w:lvlJc w:val="left"/>
      <w:pPr>
        <w:tabs>
          <w:tab w:val="num" w:pos="1440"/>
        </w:tabs>
        <w:ind w:left="1440" w:hanging="1440"/>
      </w:pPr>
      <w:rPr>
        <w:rFonts w:hint="default"/>
        <w:b w:val="0"/>
        <w:bCs w:val="0"/>
      </w:rPr>
    </w:lvl>
    <w:lvl w:ilvl="4">
      <w:start w:val="1"/>
      <w:numFmt w:val="decimal"/>
      <w:lvlText w:val="%1.%2.%3.%4.%5."/>
      <w:lvlJc w:val="left"/>
      <w:pPr>
        <w:tabs>
          <w:tab w:val="num" w:pos="1440"/>
        </w:tabs>
        <w:ind w:left="1440" w:hanging="1440"/>
      </w:pPr>
      <w:rPr>
        <w:rFonts w:hint="default"/>
        <w:b w:val="0"/>
        <w:bCs w:val="0"/>
      </w:rPr>
    </w:lvl>
    <w:lvl w:ilvl="5">
      <w:start w:val="1"/>
      <w:numFmt w:val="decimal"/>
      <w:lvlText w:val="%1.%2.%3.%4.%5.%6."/>
      <w:lvlJc w:val="left"/>
      <w:pPr>
        <w:tabs>
          <w:tab w:val="num" w:pos="1800"/>
        </w:tabs>
        <w:ind w:left="1800" w:hanging="1800"/>
      </w:pPr>
      <w:rPr>
        <w:rFonts w:hint="default"/>
        <w:b w:val="0"/>
        <w:bCs w:val="0"/>
      </w:rPr>
    </w:lvl>
    <w:lvl w:ilvl="6">
      <w:start w:val="1"/>
      <w:numFmt w:val="decimal"/>
      <w:lvlText w:val="%1.%2.%3.%4.%5.%6.%7."/>
      <w:lvlJc w:val="left"/>
      <w:pPr>
        <w:tabs>
          <w:tab w:val="num" w:pos="2160"/>
        </w:tabs>
        <w:ind w:left="2160" w:hanging="2160"/>
      </w:pPr>
      <w:rPr>
        <w:rFonts w:hint="default"/>
        <w:b w:val="0"/>
        <w:bCs w:val="0"/>
      </w:rPr>
    </w:lvl>
    <w:lvl w:ilvl="7">
      <w:start w:val="1"/>
      <w:numFmt w:val="decimal"/>
      <w:lvlText w:val="%1.%2.%3.%4.%5.%6.%7.%8."/>
      <w:lvlJc w:val="left"/>
      <w:pPr>
        <w:tabs>
          <w:tab w:val="num" w:pos="2520"/>
        </w:tabs>
        <w:ind w:left="2520" w:hanging="2520"/>
      </w:pPr>
      <w:rPr>
        <w:rFonts w:hint="default"/>
        <w:b w:val="0"/>
        <w:bCs w:val="0"/>
      </w:rPr>
    </w:lvl>
    <w:lvl w:ilvl="8">
      <w:start w:val="1"/>
      <w:numFmt w:val="decimal"/>
      <w:lvlText w:val="%1.%2.%3.%4.%5.%6.%7.%8.%9."/>
      <w:lvlJc w:val="left"/>
      <w:pPr>
        <w:tabs>
          <w:tab w:val="num" w:pos="2520"/>
        </w:tabs>
        <w:ind w:left="2520" w:hanging="2520"/>
      </w:pPr>
      <w:rPr>
        <w:rFonts w:hint="default"/>
        <w:b w:val="0"/>
        <w:bCs w:val="0"/>
      </w:rPr>
    </w:lvl>
  </w:abstractNum>
  <w:abstractNum w:abstractNumId="13">
    <w:nsid w:val="529144BB"/>
    <w:multiLevelType w:val="hybridMultilevel"/>
    <w:tmpl w:val="10A04918"/>
    <w:lvl w:ilvl="0" w:tplc="0415000F">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4">
    <w:nsid w:val="598D378D"/>
    <w:multiLevelType w:val="hybridMultilevel"/>
    <w:tmpl w:val="95DEE2F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nsid w:val="60C06BAE"/>
    <w:multiLevelType w:val="hybridMultilevel"/>
    <w:tmpl w:val="A34E9318"/>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6">
    <w:nsid w:val="635F7E81"/>
    <w:multiLevelType w:val="hybridMultilevel"/>
    <w:tmpl w:val="DBCEED10"/>
    <w:lvl w:ilvl="0" w:tplc="700CEFDA">
      <w:start w:val="1"/>
      <w:numFmt w:val="decimal"/>
      <w:lvlText w:val="%1."/>
      <w:lvlJc w:val="left"/>
      <w:pPr>
        <w:tabs>
          <w:tab w:val="num" w:pos="644"/>
        </w:tabs>
        <w:ind w:left="644" w:hanging="360"/>
      </w:pPr>
      <w:rPr>
        <w:b w:val="0"/>
        <w:bCs w:val="0"/>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17">
    <w:nsid w:val="67D355B3"/>
    <w:multiLevelType w:val="hybridMultilevel"/>
    <w:tmpl w:val="EC3E8EDC"/>
    <w:lvl w:ilvl="0" w:tplc="0C1E273E">
      <w:start w:val="1"/>
      <w:numFmt w:val="lowerLetter"/>
      <w:lvlText w:val="%1)"/>
      <w:lvlJc w:val="left"/>
      <w:pPr>
        <w:ind w:left="933" w:hanging="356"/>
      </w:pPr>
      <w:rPr>
        <w:rFonts w:ascii="Arial" w:eastAsia="Times New Roman" w:hAnsi="Arial" w:hint="default"/>
        <w:b w:val="0"/>
        <w:bCs w:val="0"/>
        <w:i w:val="0"/>
        <w:iCs w:val="0"/>
        <w:spacing w:val="-1"/>
        <w:w w:val="100"/>
        <w:sz w:val="22"/>
        <w:szCs w:val="22"/>
      </w:rPr>
    </w:lvl>
    <w:lvl w:ilvl="1" w:tplc="DBC6D09E">
      <w:numFmt w:val="bullet"/>
      <w:lvlText w:val="•"/>
      <w:lvlJc w:val="left"/>
      <w:pPr>
        <w:ind w:left="1846" w:hanging="356"/>
      </w:pPr>
      <w:rPr>
        <w:rFonts w:hint="default"/>
      </w:rPr>
    </w:lvl>
    <w:lvl w:ilvl="2" w:tplc="B8CE3026">
      <w:numFmt w:val="bullet"/>
      <w:lvlText w:val="•"/>
      <w:lvlJc w:val="left"/>
      <w:pPr>
        <w:ind w:left="2753" w:hanging="356"/>
      </w:pPr>
      <w:rPr>
        <w:rFonts w:hint="default"/>
      </w:rPr>
    </w:lvl>
    <w:lvl w:ilvl="3" w:tplc="6EA631E2">
      <w:numFmt w:val="bullet"/>
      <w:lvlText w:val="•"/>
      <w:lvlJc w:val="left"/>
      <w:pPr>
        <w:ind w:left="3659" w:hanging="356"/>
      </w:pPr>
      <w:rPr>
        <w:rFonts w:hint="default"/>
      </w:rPr>
    </w:lvl>
    <w:lvl w:ilvl="4" w:tplc="12DE3FE6">
      <w:numFmt w:val="bullet"/>
      <w:lvlText w:val="•"/>
      <w:lvlJc w:val="left"/>
      <w:pPr>
        <w:ind w:left="4566" w:hanging="356"/>
      </w:pPr>
      <w:rPr>
        <w:rFonts w:hint="default"/>
      </w:rPr>
    </w:lvl>
    <w:lvl w:ilvl="5" w:tplc="E7568CB0">
      <w:numFmt w:val="bullet"/>
      <w:lvlText w:val="•"/>
      <w:lvlJc w:val="left"/>
      <w:pPr>
        <w:ind w:left="5473" w:hanging="356"/>
      </w:pPr>
      <w:rPr>
        <w:rFonts w:hint="default"/>
      </w:rPr>
    </w:lvl>
    <w:lvl w:ilvl="6" w:tplc="DBB8CE1A">
      <w:numFmt w:val="bullet"/>
      <w:lvlText w:val="•"/>
      <w:lvlJc w:val="left"/>
      <w:pPr>
        <w:ind w:left="6379" w:hanging="356"/>
      </w:pPr>
      <w:rPr>
        <w:rFonts w:hint="default"/>
      </w:rPr>
    </w:lvl>
    <w:lvl w:ilvl="7" w:tplc="37D45280">
      <w:numFmt w:val="bullet"/>
      <w:lvlText w:val="•"/>
      <w:lvlJc w:val="left"/>
      <w:pPr>
        <w:ind w:left="7286" w:hanging="356"/>
      </w:pPr>
      <w:rPr>
        <w:rFonts w:hint="default"/>
      </w:rPr>
    </w:lvl>
    <w:lvl w:ilvl="8" w:tplc="537C198A">
      <w:numFmt w:val="bullet"/>
      <w:lvlText w:val="•"/>
      <w:lvlJc w:val="left"/>
      <w:pPr>
        <w:ind w:left="8193" w:hanging="356"/>
      </w:pPr>
      <w:rPr>
        <w:rFonts w:hint="default"/>
      </w:rPr>
    </w:lvl>
  </w:abstractNum>
  <w:abstractNum w:abstractNumId="18">
    <w:nsid w:val="6F5F71E7"/>
    <w:multiLevelType w:val="hybridMultilevel"/>
    <w:tmpl w:val="C126509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73D63758"/>
    <w:multiLevelType w:val="hybridMultilevel"/>
    <w:tmpl w:val="E56606EC"/>
    <w:lvl w:ilvl="0" w:tplc="04150001">
      <w:start w:val="1"/>
      <w:numFmt w:val="bullet"/>
      <w:lvlText w:val=""/>
      <w:lvlJc w:val="left"/>
      <w:pPr>
        <w:ind w:left="1653" w:hanging="360"/>
      </w:pPr>
      <w:rPr>
        <w:rFonts w:ascii="Symbol" w:hAnsi="Symbol" w:cs="Symbol" w:hint="default"/>
      </w:rPr>
    </w:lvl>
    <w:lvl w:ilvl="1" w:tplc="04150003">
      <w:start w:val="1"/>
      <w:numFmt w:val="bullet"/>
      <w:lvlText w:val="o"/>
      <w:lvlJc w:val="left"/>
      <w:pPr>
        <w:ind w:left="2373" w:hanging="360"/>
      </w:pPr>
      <w:rPr>
        <w:rFonts w:ascii="Courier New" w:hAnsi="Courier New" w:cs="Courier New" w:hint="default"/>
      </w:rPr>
    </w:lvl>
    <w:lvl w:ilvl="2" w:tplc="04150005">
      <w:start w:val="1"/>
      <w:numFmt w:val="bullet"/>
      <w:lvlText w:val=""/>
      <w:lvlJc w:val="left"/>
      <w:pPr>
        <w:ind w:left="3093" w:hanging="360"/>
      </w:pPr>
      <w:rPr>
        <w:rFonts w:ascii="Wingdings" w:hAnsi="Wingdings" w:cs="Wingdings" w:hint="default"/>
      </w:rPr>
    </w:lvl>
    <w:lvl w:ilvl="3" w:tplc="04150001">
      <w:start w:val="1"/>
      <w:numFmt w:val="bullet"/>
      <w:lvlText w:val=""/>
      <w:lvlJc w:val="left"/>
      <w:pPr>
        <w:ind w:left="3813" w:hanging="360"/>
      </w:pPr>
      <w:rPr>
        <w:rFonts w:ascii="Symbol" w:hAnsi="Symbol" w:cs="Symbol" w:hint="default"/>
      </w:rPr>
    </w:lvl>
    <w:lvl w:ilvl="4" w:tplc="04150003">
      <w:start w:val="1"/>
      <w:numFmt w:val="bullet"/>
      <w:lvlText w:val="o"/>
      <w:lvlJc w:val="left"/>
      <w:pPr>
        <w:ind w:left="4533" w:hanging="360"/>
      </w:pPr>
      <w:rPr>
        <w:rFonts w:ascii="Courier New" w:hAnsi="Courier New" w:cs="Courier New" w:hint="default"/>
      </w:rPr>
    </w:lvl>
    <w:lvl w:ilvl="5" w:tplc="04150005">
      <w:start w:val="1"/>
      <w:numFmt w:val="bullet"/>
      <w:lvlText w:val=""/>
      <w:lvlJc w:val="left"/>
      <w:pPr>
        <w:ind w:left="5253" w:hanging="360"/>
      </w:pPr>
      <w:rPr>
        <w:rFonts w:ascii="Wingdings" w:hAnsi="Wingdings" w:cs="Wingdings" w:hint="default"/>
      </w:rPr>
    </w:lvl>
    <w:lvl w:ilvl="6" w:tplc="04150001">
      <w:start w:val="1"/>
      <w:numFmt w:val="bullet"/>
      <w:lvlText w:val=""/>
      <w:lvlJc w:val="left"/>
      <w:pPr>
        <w:ind w:left="5973" w:hanging="360"/>
      </w:pPr>
      <w:rPr>
        <w:rFonts w:ascii="Symbol" w:hAnsi="Symbol" w:cs="Symbol" w:hint="default"/>
      </w:rPr>
    </w:lvl>
    <w:lvl w:ilvl="7" w:tplc="04150003">
      <w:start w:val="1"/>
      <w:numFmt w:val="bullet"/>
      <w:lvlText w:val="o"/>
      <w:lvlJc w:val="left"/>
      <w:pPr>
        <w:ind w:left="6693" w:hanging="360"/>
      </w:pPr>
      <w:rPr>
        <w:rFonts w:ascii="Courier New" w:hAnsi="Courier New" w:cs="Courier New" w:hint="default"/>
      </w:rPr>
    </w:lvl>
    <w:lvl w:ilvl="8" w:tplc="04150005">
      <w:start w:val="1"/>
      <w:numFmt w:val="bullet"/>
      <w:lvlText w:val=""/>
      <w:lvlJc w:val="left"/>
      <w:pPr>
        <w:ind w:left="7413" w:hanging="360"/>
      </w:pPr>
      <w:rPr>
        <w:rFonts w:ascii="Wingdings" w:hAnsi="Wingdings" w:cs="Wingdings" w:hint="default"/>
      </w:rPr>
    </w:lvl>
  </w:abstractNum>
  <w:abstractNum w:abstractNumId="20">
    <w:nsid w:val="7A6F4D1A"/>
    <w:multiLevelType w:val="hybridMultilevel"/>
    <w:tmpl w:val="E144940E"/>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2"/>
  </w:num>
  <w:num w:numId="2">
    <w:abstractNumId w:val="1"/>
  </w:num>
  <w:num w:numId="3">
    <w:abstractNumId w:val="11"/>
  </w:num>
  <w:num w:numId="4">
    <w:abstractNumId w:val="5"/>
  </w:num>
  <w:num w:numId="5">
    <w:abstractNumId w:val="16"/>
  </w:num>
  <w:num w:numId="6">
    <w:abstractNumId w:val="17"/>
  </w:num>
  <w:num w:numId="7">
    <w:abstractNumId w:val="2"/>
  </w:num>
  <w:num w:numId="8">
    <w:abstractNumId w:val="0"/>
  </w:num>
  <w:num w:numId="9">
    <w:abstractNumId w:val="6"/>
  </w:num>
  <w:num w:numId="10">
    <w:abstractNumId w:val="10"/>
  </w:num>
  <w:num w:numId="11">
    <w:abstractNumId w:val="4"/>
  </w:num>
  <w:num w:numId="12">
    <w:abstractNumId w:val="18"/>
  </w:num>
  <w:num w:numId="13">
    <w:abstractNumId w:val="20"/>
  </w:num>
  <w:num w:numId="14">
    <w:abstractNumId w:val="15"/>
  </w:num>
  <w:num w:numId="15">
    <w:abstractNumId w:val="19"/>
  </w:num>
  <w:num w:numId="16">
    <w:abstractNumId w:val="3"/>
  </w:num>
  <w:num w:numId="17">
    <w:abstractNumId w:val="14"/>
  </w:num>
  <w:num w:numId="18">
    <w:abstractNumId w:val="13"/>
  </w:num>
  <w:num w:numId="19">
    <w:abstractNumId w:val="7"/>
  </w:num>
  <w:num w:numId="20">
    <w:abstractNumId w:val="9"/>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6EE9"/>
    <w:rsid w:val="000079F7"/>
    <w:rsid w:val="0002206C"/>
    <w:rsid w:val="00046149"/>
    <w:rsid w:val="00060729"/>
    <w:rsid w:val="00095777"/>
    <w:rsid w:val="000A4D62"/>
    <w:rsid w:val="000A798A"/>
    <w:rsid w:val="000B0BD8"/>
    <w:rsid w:val="000B35EF"/>
    <w:rsid w:val="000C12DD"/>
    <w:rsid w:val="00105D60"/>
    <w:rsid w:val="0010741C"/>
    <w:rsid w:val="00116C5C"/>
    <w:rsid w:val="00153E30"/>
    <w:rsid w:val="00167BF4"/>
    <w:rsid w:val="00177DCF"/>
    <w:rsid w:val="0018747F"/>
    <w:rsid w:val="001A4CC4"/>
    <w:rsid w:val="001D4E5E"/>
    <w:rsid w:val="00201F13"/>
    <w:rsid w:val="00217077"/>
    <w:rsid w:val="002375AD"/>
    <w:rsid w:val="0024288E"/>
    <w:rsid w:val="00247B97"/>
    <w:rsid w:val="00252C53"/>
    <w:rsid w:val="00266EE9"/>
    <w:rsid w:val="002956B5"/>
    <w:rsid w:val="002B21CB"/>
    <w:rsid w:val="002B66A6"/>
    <w:rsid w:val="002B6A00"/>
    <w:rsid w:val="002C0D3D"/>
    <w:rsid w:val="002D6422"/>
    <w:rsid w:val="002E4B48"/>
    <w:rsid w:val="002E76C6"/>
    <w:rsid w:val="002F72B3"/>
    <w:rsid w:val="002F7AC7"/>
    <w:rsid w:val="00300A50"/>
    <w:rsid w:val="0031433A"/>
    <w:rsid w:val="00324622"/>
    <w:rsid w:val="00330062"/>
    <w:rsid w:val="00331D24"/>
    <w:rsid w:val="00333999"/>
    <w:rsid w:val="00334195"/>
    <w:rsid w:val="00342212"/>
    <w:rsid w:val="00343D30"/>
    <w:rsid w:val="00347CFC"/>
    <w:rsid w:val="003613EA"/>
    <w:rsid w:val="00364D52"/>
    <w:rsid w:val="003679F9"/>
    <w:rsid w:val="00387697"/>
    <w:rsid w:val="003901B8"/>
    <w:rsid w:val="003A4B94"/>
    <w:rsid w:val="003B426A"/>
    <w:rsid w:val="003E1488"/>
    <w:rsid w:val="003F1D8B"/>
    <w:rsid w:val="003F21EF"/>
    <w:rsid w:val="00424D16"/>
    <w:rsid w:val="00426BFD"/>
    <w:rsid w:val="004409BA"/>
    <w:rsid w:val="004601CE"/>
    <w:rsid w:val="00462139"/>
    <w:rsid w:val="00466A55"/>
    <w:rsid w:val="00467747"/>
    <w:rsid w:val="00475799"/>
    <w:rsid w:val="00477EAC"/>
    <w:rsid w:val="004932C2"/>
    <w:rsid w:val="00496986"/>
    <w:rsid w:val="004A3A51"/>
    <w:rsid w:val="004A43B9"/>
    <w:rsid w:val="004C3E79"/>
    <w:rsid w:val="004C4203"/>
    <w:rsid w:val="004D0D99"/>
    <w:rsid w:val="004E1E89"/>
    <w:rsid w:val="004E48D6"/>
    <w:rsid w:val="004E4B15"/>
    <w:rsid w:val="00500226"/>
    <w:rsid w:val="0051052E"/>
    <w:rsid w:val="00514953"/>
    <w:rsid w:val="00520D6A"/>
    <w:rsid w:val="00521A36"/>
    <w:rsid w:val="005323C7"/>
    <w:rsid w:val="00534D37"/>
    <w:rsid w:val="005412DD"/>
    <w:rsid w:val="00553BDB"/>
    <w:rsid w:val="0056069A"/>
    <w:rsid w:val="00561670"/>
    <w:rsid w:val="005625A5"/>
    <w:rsid w:val="005629F4"/>
    <w:rsid w:val="005743C8"/>
    <w:rsid w:val="0058501A"/>
    <w:rsid w:val="00585A01"/>
    <w:rsid w:val="005B0C2A"/>
    <w:rsid w:val="005E0B79"/>
    <w:rsid w:val="00615595"/>
    <w:rsid w:val="00616B34"/>
    <w:rsid w:val="00624D73"/>
    <w:rsid w:val="00633188"/>
    <w:rsid w:val="00646981"/>
    <w:rsid w:val="00652F78"/>
    <w:rsid w:val="00657E1E"/>
    <w:rsid w:val="00660E5E"/>
    <w:rsid w:val="006617A3"/>
    <w:rsid w:val="006679A3"/>
    <w:rsid w:val="00692477"/>
    <w:rsid w:val="00695723"/>
    <w:rsid w:val="00695B20"/>
    <w:rsid w:val="006A4250"/>
    <w:rsid w:val="006D0AD1"/>
    <w:rsid w:val="006D7177"/>
    <w:rsid w:val="006E3228"/>
    <w:rsid w:val="007113F9"/>
    <w:rsid w:val="00717D73"/>
    <w:rsid w:val="007203D7"/>
    <w:rsid w:val="00731737"/>
    <w:rsid w:val="0073506F"/>
    <w:rsid w:val="00736311"/>
    <w:rsid w:val="00741796"/>
    <w:rsid w:val="00757452"/>
    <w:rsid w:val="00777799"/>
    <w:rsid w:val="007828CC"/>
    <w:rsid w:val="00786090"/>
    <w:rsid w:val="007923BD"/>
    <w:rsid w:val="007933AA"/>
    <w:rsid w:val="007C4212"/>
    <w:rsid w:val="007C4C40"/>
    <w:rsid w:val="007F0B01"/>
    <w:rsid w:val="007F4CF7"/>
    <w:rsid w:val="00801976"/>
    <w:rsid w:val="00813584"/>
    <w:rsid w:val="008239C0"/>
    <w:rsid w:val="008439F2"/>
    <w:rsid w:val="008515C0"/>
    <w:rsid w:val="00861506"/>
    <w:rsid w:val="008A2DE8"/>
    <w:rsid w:val="008A4A31"/>
    <w:rsid w:val="008B183A"/>
    <w:rsid w:val="008B6EF6"/>
    <w:rsid w:val="008C083B"/>
    <w:rsid w:val="008C7BD5"/>
    <w:rsid w:val="008F0632"/>
    <w:rsid w:val="009024D5"/>
    <w:rsid w:val="00927D1F"/>
    <w:rsid w:val="00932B3C"/>
    <w:rsid w:val="009548FA"/>
    <w:rsid w:val="00957BBC"/>
    <w:rsid w:val="00984367"/>
    <w:rsid w:val="009A15D3"/>
    <w:rsid w:val="009B6495"/>
    <w:rsid w:val="009D2E8E"/>
    <w:rsid w:val="009D54DB"/>
    <w:rsid w:val="009F26C6"/>
    <w:rsid w:val="00A13942"/>
    <w:rsid w:val="00A273EF"/>
    <w:rsid w:val="00A308D9"/>
    <w:rsid w:val="00A36341"/>
    <w:rsid w:val="00A479D2"/>
    <w:rsid w:val="00A52820"/>
    <w:rsid w:val="00A6059E"/>
    <w:rsid w:val="00A6671E"/>
    <w:rsid w:val="00A71304"/>
    <w:rsid w:val="00AA6E69"/>
    <w:rsid w:val="00AB0A91"/>
    <w:rsid w:val="00AB456D"/>
    <w:rsid w:val="00AC4B62"/>
    <w:rsid w:val="00AD0FBF"/>
    <w:rsid w:val="00AD14A0"/>
    <w:rsid w:val="00AE2E65"/>
    <w:rsid w:val="00AE355F"/>
    <w:rsid w:val="00AE3774"/>
    <w:rsid w:val="00AF0E15"/>
    <w:rsid w:val="00AF2884"/>
    <w:rsid w:val="00AF46D0"/>
    <w:rsid w:val="00B22288"/>
    <w:rsid w:val="00B26EDF"/>
    <w:rsid w:val="00B36426"/>
    <w:rsid w:val="00B417CC"/>
    <w:rsid w:val="00B450B1"/>
    <w:rsid w:val="00B50975"/>
    <w:rsid w:val="00B56865"/>
    <w:rsid w:val="00B56AD9"/>
    <w:rsid w:val="00B57F99"/>
    <w:rsid w:val="00B62481"/>
    <w:rsid w:val="00B65ED6"/>
    <w:rsid w:val="00B723AD"/>
    <w:rsid w:val="00B7653C"/>
    <w:rsid w:val="00B83A79"/>
    <w:rsid w:val="00BA6E2D"/>
    <w:rsid w:val="00BC4CF5"/>
    <w:rsid w:val="00BE0AF2"/>
    <w:rsid w:val="00BE7AD4"/>
    <w:rsid w:val="00C02114"/>
    <w:rsid w:val="00C13C41"/>
    <w:rsid w:val="00C2517E"/>
    <w:rsid w:val="00C45A03"/>
    <w:rsid w:val="00C56F34"/>
    <w:rsid w:val="00C84DC4"/>
    <w:rsid w:val="00C95EBF"/>
    <w:rsid w:val="00CA56FB"/>
    <w:rsid w:val="00CB672E"/>
    <w:rsid w:val="00CB7BD8"/>
    <w:rsid w:val="00CD16CC"/>
    <w:rsid w:val="00CE14CA"/>
    <w:rsid w:val="00CE49C6"/>
    <w:rsid w:val="00D07AD7"/>
    <w:rsid w:val="00D10A2A"/>
    <w:rsid w:val="00D1446F"/>
    <w:rsid w:val="00D27AA2"/>
    <w:rsid w:val="00D349A6"/>
    <w:rsid w:val="00D47CB3"/>
    <w:rsid w:val="00D56258"/>
    <w:rsid w:val="00D57563"/>
    <w:rsid w:val="00D57B8C"/>
    <w:rsid w:val="00D91371"/>
    <w:rsid w:val="00DA0B86"/>
    <w:rsid w:val="00DA1527"/>
    <w:rsid w:val="00DE796C"/>
    <w:rsid w:val="00DE7CD0"/>
    <w:rsid w:val="00E01974"/>
    <w:rsid w:val="00E01D1F"/>
    <w:rsid w:val="00E04C96"/>
    <w:rsid w:val="00E13318"/>
    <w:rsid w:val="00E217DB"/>
    <w:rsid w:val="00E53803"/>
    <w:rsid w:val="00E75E96"/>
    <w:rsid w:val="00E82E01"/>
    <w:rsid w:val="00E8441A"/>
    <w:rsid w:val="00EB6629"/>
    <w:rsid w:val="00EB7C74"/>
    <w:rsid w:val="00EC2AE8"/>
    <w:rsid w:val="00EE5A1D"/>
    <w:rsid w:val="00EF0E31"/>
    <w:rsid w:val="00F01496"/>
    <w:rsid w:val="00F021B6"/>
    <w:rsid w:val="00F10C82"/>
    <w:rsid w:val="00F122AC"/>
    <w:rsid w:val="00F47260"/>
    <w:rsid w:val="00F72FA6"/>
    <w:rsid w:val="00F773D4"/>
    <w:rsid w:val="00F82604"/>
    <w:rsid w:val="00F87370"/>
    <w:rsid w:val="00F94CF0"/>
    <w:rsid w:val="00F974B5"/>
    <w:rsid w:val="00FA2469"/>
    <w:rsid w:val="00FC5955"/>
    <w:rsid w:val="00FE1108"/>
    <w:rsid w:val="00FE2668"/>
    <w:rsid w:val="00FF4C49"/>
    <w:rsid w:val="00FF537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EE9"/>
    <w:rPr>
      <w:rFonts w:ascii="Times New Roman" w:eastAsia="MS Mincho" w:hAnsi="Times New Roman"/>
      <w:sz w:val="24"/>
      <w:szCs w:val="24"/>
    </w:rPr>
  </w:style>
  <w:style w:type="paragraph" w:styleId="Heading3">
    <w:name w:val="heading 3"/>
    <w:basedOn w:val="Normal"/>
    <w:next w:val="Normal"/>
    <w:link w:val="Heading3Char"/>
    <w:uiPriority w:val="99"/>
    <w:qFormat/>
    <w:rsid w:val="00266EE9"/>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9"/>
    <w:qFormat/>
    <w:rsid w:val="00266EE9"/>
    <w:pPr>
      <w:keepNext/>
      <w:jc w:val="center"/>
      <w:outlineLvl w:val="5"/>
    </w:pPr>
    <w:rPr>
      <w:rFonts w:eastAsia="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66EE9"/>
    <w:rPr>
      <w:rFonts w:ascii="Arial" w:eastAsia="MS Mincho" w:hAnsi="Arial" w:cs="Arial"/>
      <w:b/>
      <w:bCs/>
      <w:sz w:val="26"/>
      <w:szCs w:val="26"/>
      <w:lang w:eastAsia="pl-PL"/>
    </w:rPr>
  </w:style>
  <w:style w:type="character" w:customStyle="1" w:styleId="Heading6Char">
    <w:name w:val="Heading 6 Char"/>
    <w:basedOn w:val="DefaultParagraphFont"/>
    <w:link w:val="Heading6"/>
    <w:uiPriority w:val="99"/>
    <w:locked/>
    <w:rsid w:val="00266EE9"/>
    <w:rPr>
      <w:rFonts w:ascii="Times New Roman" w:hAnsi="Times New Roman" w:cs="Times New Roman"/>
      <w:b/>
      <w:bCs/>
      <w:sz w:val="20"/>
      <w:szCs w:val="20"/>
      <w:lang w:eastAsia="pl-PL"/>
    </w:rPr>
  </w:style>
  <w:style w:type="paragraph" w:customStyle="1" w:styleId="pkt">
    <w:name w:val="pkt"/>
    <w:basedOn w:val="Normal"/>
    <w:link w:val="pktZnak"/>
    <w:uiPriority w:val="99"/>
    <w:rsid w:val="00266EE9"/>
    <w:pPr>
      <w:spacing w:before="60" w:after="60"/>
      <w:ind w:left="851" w:hanging="295"/>
      <w:jc w:val="both"/>
    </w:pPr>
    <w:rPr>
      <w:sz w:val="20"/>
      <w:szCs w:val="20"/>
    </w:rPr>
  </w:style>
  <w:style w:type="character" w:customStyle="1" w:styleId="pktZnak">
    <w:name w:val="pkt Znak"/>
    <w:link w:val="pkt"/>
    <w:uiPriority w:val="99"/>
    <w:locked/>
    <w:rsid w:val="00266EE9"/>
    <w:rPr>
      <w:rFonts w:ascii="Times New Roman" w:eastAsia="MS Mincho" w:hAnsi="Times New Roman" w:cs="Times New Roman"/>
      <w:sz w:val="20"/>
      <w:szCs w:val="20"/>
      <w:lang w:eastAsia="pl-PL"/>
    </w:rPr>
  </w:style>
  <w:style w:type="paragraph" w:customStyle="1" w:styleId="pkt1">
    <w:name w:val="pkt1"/>
    <w:basedOn w:val="pkt"/>
    <w:uiPriority w:val="99"/>
    <w:rsid w:val="00266EE9"/>
    <w:pPr>
      <w:ind w:left="850" w:hanging="425"/>
    </w:pPr>
  </w:style>
  <w:style w:type="paragraph" w:styleId="Footer">
    <w:name w:val="footer"/>
    <w:basedOn w:val="Normal"/>
    <w:link w:val="FooterChar"/>
    <w:uiPriority w:val="99"/>
    <w:rsid w:val="00266EE9"/>
    <w:pPr>
      <w:tabs>
        <w:tab w:val="center" w:pos="4536"/>
        <w:tab w:val="right" w:pos="9072"/>
      </w:tabs>
    </w:pPr>
    <w:rPr>
      <w:rFonts w:ascii="Tahoma" w:hAnsi="Tahoma" w:cs="Tahoma"/>
      <w:sz w:val="20"/>
      <w:szCs w:val="20"/>
    </w:rPr>
  </w:style>
  <w:style w:type="character" w:customStyle="1" w:styleId="FooterChar">
    <w:name w:val="Footer Char"/>
    <w:basedOn w:val="DefaultParagraphFont"/>
    <w:link w:val="Footer"/>
    <w:uiPriority w:val="99"/>
    <w:locked/>
    <w:rsid w:val="00266EE9"/>
    <w:rPr>
      <w:rFonts w:ascii="Tahoma" w:eastAsia="MS Mincho" w:hAnsi="Tahoma" w:cs="Tahoma"/>
      <w:sz w:val="20"/>
      <w:szCs w:val="20"/>
      <w:lang w:eastAsia="pl-PL"/>
    </w:rPr>
  </w:style>
  <w:style w:type="paragraph" w:styleId="BodyText3">
    <w:name w:val="Body Text 3"/>
    <w:basedOn w:val="Normal"/>
    <w:link w:val="BodyText3Char"/>
    <w:uiPriority w:val="99"/>
    <w:rsid w:val="00266EE9"/>
    <w:pPr>
      <w:spacing w:after="120"/>
    </w:pPr>
    <w:rPr>
      <w:sz w:val="16"/>
      <w:szCs w:val="16"/>
    </w:rPr>
  </w:style>
  <w:style w:type="character" w:customStyle="1" w:styleId="BodyText3Char">
    <w:name w:val="Body Text 3 Char"/>
    <w:basedOn w:val="DefaultParagraphFont"/>
    <w:link w:val="BodyText3"/>
    <w:uiPriority w:val="99"/>
    <w:locked/>
    <w:rsid w:val="00266EE9"/>
    <w:rPr>
      <w:rFonts w:ascii="Times New Roman" w:eastAsia="MS Mincho" w:hAnsi="Times New Roman" w:cs="Times New Roman"/>
      <w:sz w:val="16"/>
      <w:szCs w:val="16"/>
      <w:lang w:eastAsia="pl-PL"/>
    </w:rPr>
  </w:style>
  <w:style w:type="character" w:styleId="Hyperlink">
    <w:name w:val="Hyperlink"/>
    <w:basedOn w:val="DefaultParagraphFont"/>
    <w:uiPriority w:val="99"/>
    <w:rsid w:val="00266EE9"/>
    <w:rPr>
      <w:color w:val="0000FF"/>
      <w:u w:val="single"/>
    </w:rPr>
  </w:style>
  <w:style w:type="paragraph" w:customStyle="1" w:styleId="Style5">
    <w:name w:val="Style5"/>
    <w:basedOn w:val="Normal"/>
    <w:uiPriority w:val="99"/>
    <w:rsid w:val="00266EE9"/>
    <w:pPr>
      <w:widowControl w:val="0"/>
      <w:autoSpaceDE w:val="0"/>
      <w:autoSpaceDN w:val="0"/>
      <w:adjustRightInd w:val="0"/>
      <w:spacing w:line="276" w:lineRule="exact"/>
      <w:jc w:val="both"/>
    </w:pPr>
    <w:rPr>
      <w:rFonts w:eastAsia="Times New Roman"/>
    </w:rPr>
  </w:style>
  <w:style w:type="paragraph" w:customStyle="1" w:styleId="tekstost">
    <w:name w:val="tekst ost"/>
    <w:basedOn w:val="Normal"/>
    <w:uiPriority w:val="99"/>
    <w:rsid w:val="00266EE9"/>
    <w:pPr>
      <w:overflowPunct w:val="0"/>
      <w:autoSpaceDE w:val="0"/>
      <w:autoSpaceDN w:val="0"/>
      <w:adjustRightInd w:val="0"/>
      <w:jc w:val="both"/>
      <w:textAlignment w:val="baseline"/>
    </w:pPr>
    <w:rPr>
      <w:rFonts w:eastAsia="Times New Roman"/>
      <w:sz w:val="20"/>
      <w:szCs w:val="20"/>
    </w:rPr>
  </w:style>
  <w:style w:type="paragraph" w:styleId="BodyText">
    <w:name w:val="Body Text"/>
    <w:basedOn w:val="Normal"/>
    <w:link w:val="BodyTextChar"/>
    <w:uiPriority w:val="99"/>
    <w:semiHidden/>
    <w:rsid w:val="00266EE9"/>
    <w:pPr>
      <w:spacing w:after="120"/>
    </w:pPr>
  </w:style>
  <w:style w:type="character" w:customStyle="1" w:styleId="BodyTextChar">
    <w:name w:val="Body Text Char"/>
    <w:basedOn w:val="DefaultParagraphFont"/>
    <w:link w:val="BodyText"/>
    <w:uiPriority w:val="99"/>
    <w:semiHidden/>
    <w:locked/>
    <w:rsid w:val="00266EE9"/>
    <w:rPr>
      <w:rFonts w:ascii="Times New Roman" w:eastAsia="MS Mincho" w:hAnsi="Times New Roman" w:cs="Times New Roman"/>
      <w:sz w:val="24"/>
      <w:szCs w:val="24"/>
      <w:lang w:eastAsia="pl-PL"/>
    </w:rPr>
  </w:style>
  <w:style w:type="paragraph" w:customStyle="1" w:styleId="Akapitzlist1">
    <w:name w:val="Akapit z listą1"/>
    <w:aliases w:val="WyliczPrzyklad,CW_Lista"/>
    <w:basedOn w:val="Normal"/>
    <w:link w:val="AkapitzlistZnak"/>
    <w:uiPriority w:val="99"/>
    <w:rsid w:val="00266EE9"/>
    <w:pPr>
      <w:spacing w:after="200" w:line="276" w:lineRule="auto"/>
      <w:ind w:left="720"/>
    </w:pPr>
    <w:rPr>
      <w:rFonts w:ascii="Calibri" w:eastAsia="Calibri" w:hAnsi="Calibri" w:cs="Calibri"/>
      <w:sz w:val="20"/>
      <w:szCs w:val="20"/>
    </w:rPr>
  </w:style>
  <w:style w:type="character" w:customStyle="1" w:styleId="AkapitzlistZnak">
    <w:name w:val="Akapit z listą Znak"/>
    <w:aliases w:val="L1 Znak,Numerowanie Znak,Akapit z listą5 Znak,WyliczPrzyklad Znak,CW_Lista Znak"/>
    <w:link w:val="Akapitzlist1"/>
    <w:uiPriority w:val="99"/>
    <w:locked/>
    <w:rsid w:val="00266EE9"/>
    <w:rPr>
      <w:rFonts w:ascii="Calibri" w:hAnsi="Calibri" w:cs="Calibri"/>
    </w:rPr>
  </w:style>
  <w:style w:type="paragraph" w:customStyle="1" w:styleId="Akapitzlist2">
    <w:name w:val="Akapit z listą2"/>
    <w:basedOn w:val="Normal"/>
    <w:uiPriority w:val="99"/>
    <w:rsid w:val="00266EE9"/>
    <w:pPr>
      <w:ind w:left="708"/>
    </w:pPr>
  </w:style>
  <w:style w:type="paragraph" w:styleId="ListParagraph">
    <w:name w:val="List Paragraph"/>
    <w:basedOn w:val="Normal"/>
    <w:uiPriority w:val="99"/>
    <w:qFormat/>
    <w:rsid w:val="00266EE9"/>
    <w:pPr>
      <w:ind w:left="720"/>
    </w:pPr>
  </w:style>
  <w:style w:type="paragraph" w:styleId="BalloonText">
    <w:name w:val="Balloon Text"/>
    <w:basedOn w:val="Normal"/>
    <w:link w:val="BalloonTextChar"/>
    <w:uiPriority w:val="99"/>
    <w:semiHidden/>
    <w:rsid w:val="00AF46D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F46D0"/>
    <w:rPr>
      <w:rFonts w:ascii="Segoe UI" w:eastAsia="MS Mincho" w:hAnsi="Segoe UI" w:cs="Segoe UI"/>
      <w:sz w:val="18"/>
      <w:szCs w:val="18"/>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spwzaradzynska.pl" TargetMode="External"/><Relationship Id="rId12" Type="http://schemas.openxmlformats.org/officeDocument/2006/relationships/hyperlink" Target="https://ezamowienia.gov.pl" TargetMode="External"/><Relationship Id="rId17" Type="http://schemas.openxmlformats.org/officeDocument/2006/relationships/hyperlink" Target="mailto:iod@spwzaradzynska.pl" TargetMode="External"/><Relationship Id="rId2" Type="http://schemas.openxmlformats.org/officeDocument/2006/relationships/styles" Target="styles.xml"/><Relationship Id="rId16" Type="http://schemas.openxmlformats.org/officeDocument/2006/relationships/hyperlink" Target="mailto:szkola@spwzaradzynska.pl" TargetMode="External"/><Relationship Id="rId20" Type="http://schemas.openxmlformats.org/officeDocument/2006/relationships/hyperlink" Target="https://sip.lex.pl/" TargetMode="External"/><Relationship Id="rId1" Type="http://schemas.openxmlformats.org/officeDocument/2006/relationships/numbering" Target="numbering.xml"/><Relationship Id="rId6" Type="http://schemas.openxmlformats.org/officeDocument/2006/relationships/hyperlink" Target="https://ezamowienia.gov.pl" TargetMode="External"/><Relationship Id="rId11" Type="http://schemas.openxmlformats.org/officeDocument/2006/relationships/hyperlink" Target="https://ezamowienia.gov.pl" TargetMode="External"/><Relationship Id="rId5" Type="http://schemas.openxmlformats.org/officeDocument/2006/relationships/hyperlink" Target="mailto:szkola@spwzaradzynska.pl" TargetMode="External"/><Relationship Id="rId15" Type="http://schemas.openxmlformats.org/officeDocument/2006/relationships/hyperlink" Target="mailto:szkola@spwzaradzynska.pl" TargetMode="External"/><Relationship Id="rId10" Type="http://schemas.openxmlformats.org/officeDocument/2006/relationships/hyperlink" Target="https://ezamowienia.gov.pl/mp-client/tenders/ocds-148610-ad245538-2d01-11ed-8832-4e4740e186ac" TargetMode="External"/><Relationship Id="rId19"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mailto:szkola@spwzaradzynska.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193</TotalTime>
  <Pages>22</Pages>
  <Words>7809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user_rzp_jg</cp:lastModifiedBy>
  <cp:revision>8</cp:revision>
  <cp:lastPrinted>2024-11-14T08:44:00Z</cp:lastPrinted>
  <dcterms:created xsi:type="dcterms:W3CDTF">2024-11-13T12:55:00Z</dcterms:created>
  <dcterms:modified xsi:type="dcterms:W3CDTF">2024-11-14T10:41:00Z</dcterms:modified>
</cp:coreProperties>
</file>