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60311" w14:textId="0817FAFA" w:rsidR="002B1654" w:rsidRDefault="002B1654" w:rsidP="00943BF0">
      <w:pPr>
        <w:contextualSpacing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Załącznik nr 4 do SWZ</w:t>
      </w:r>
    </w:p>
    <w:p w14:paraId="6EEE176C" w14:textId="53A1B9CC" w:rsidR="00F87F57" w:rsidRPr="00407408" w:rsidRDefault="00DD3B31" w:rsidP="00943BF0">
      <w:pPr>
        <w:contextualSpacing/>
        <w:jc w:val="center"/>
        <w:rPr>
          <w:rFonts w:eastAsia="Times New Roman"/>
          <w:color w:val="000000"/>
        </w:rPr>
      </w:pPr>
      <w:r>
        <w:rPr>
          <w:rFonts w:eastAsia="Times New Roman"/>
          <w:b/>
          <w:bCs/>
        </w:rPr>
        <w:t xml:space="preserve">Umowa </w:t>
      </w:r>
      <w:r w:rsidRPr="00407408">
        <w:rPr>
          <w:rFonts w:eastAsia="Times New Roman"/>
          <w:b/>
          <w:bCs/>
        </w:rPr>
        <w:t xml:space="preserve">nr </w:t>
      </w:r>
      <w:r w:rsidR="00441CBB" w:rsidRPr="00407408">
        <w:rPr>
          <w:rFonts w:eastAsia="Times New Roman"/>
          <w:b/>
          <w:bCs/>
        </w:rPr>
        <w:t>ZSE.</w:t>
      </w:r>
      <w:r w:rsidR="00D24430" w:rsidRPr="00407408">
        <w:rPr>
          <w:rFonts w:eastAsia="Times New Roman"/>
          <w:b/>
          <w:bCs/>
        </w:rPr>
        <w:t>272.1398.2023</w:t>
      </w:r>
    </w:p>
    <w:p w14:paraId="3F056C04" w14:textId="77777777" w:rsidR="00F87F57" w:rsidRPr="00407408" w:rsidRDefault="00F87F57" w:rsidP="00943BF0">
      <w:pPr>
        <w:contextualSpacing/>
        <w:rPr>
          <w:rFonts w:eastAsia="Times New Roman"/>
          <w:color w:val="000000"/>
        </w:rPr>
      </w:pPr>
    </w:p>
    <w:p w14:paraId="06845DE3" w14:textId="6A684F2B" w:rsidR="00955350" w:rsidRPr="00407408" w:rsidRDefault="00955350" w:rsidP="00943BF0">
      <w:pPr>
        <w:widowControl w:val="0"/>
        <w:spacing w:line="276" w:lineRule="auto"/>
        <w:contextualSpacing/>
        <w:jc w:val="both"/>
        <w:rPr>
          <w:b/>
        </w:rPr>
      </w:pPr>
      <w:r w:rsidRPr="00407408">
        <w:t xml:space="preserve">zawarta w dniu </w:t>
      </w:r>
      <w:r w:rsidR="00536A5E" w:rsidRPr="00407408">
        <w:t>…………….</w:t>
      </w:r>
      <w:r w:rsidR="00137613" w:rsidRPr="00407408">
        <w:t xml:space="preserve"> r.</w:t>
      </w:r>
      <w:r w:rsidRPr="00407408">
        <w:t xml:space="preserve"> pomiędzy:</w:t>
      </w:r>
    </w:p>
    <w:p w14:paraId="2C56BBF0" w14:textId="61B2BB20" w:rsidR="00A53840" w:rsidRPr="00407408" w:rsidRDefault="00A53840" w:rsidP="00943BF0">
      <w:pPr>
        <w:widowControl w:val="0"/>
        <w:spacing w:line="276" w:lineRule="auto"/>
        <w:contextualSpacing/>
        <w:jc w:val="both"/>
        <w:rPr>
          <w:bCs/>
        </w:rPr>
      </w:pPr>
      <w:r w:rsidRPr="00407408">
        <w:rPr>
          <w:b/>
        </w:rPr>
        <w:t>Miastem Bydgoszcz</w:t>
      </w:r>
      <w:r w:rsidRPr="00407408">
        <w:rPr>
          <w:bCs/>
        </w:rPr>
        <w:t xml:space="preserve"> ul. Jezuicka 1, 85-102 Bydgoszcz NIP 953-101-18-63, działający poprzez </w:t>
      </w:r>
      <w:proofErr w:type="spellStart"/>
      <w:r w:rsidRPr="00407408">
        <w:rPr>
          <w:bCs/>
        </w:rPr>
        <w:t>statio</w:t>
      </w:r>
      <w:proofErr w:type="spellEnd"/>
      <w:r w:rsidRPr="00407408">
        <w:rPr>
          <w:bCs/>
        </w:rPr>
        <w:t xml:space="preserve"> </w:t>
      </w:r>
      <w:proofErr w:type="spellStart"/>
      <w:r w:rsidRPr="00407408">
        <w:rPr>
          <w:bCs/>
        </w:rPr>
        <w:t>municipi</w:t>
      </w:r>
      <w:proofErr w:type="spellEnd"/>
      <w:r w:rsidRPr="00407408">
        <w:rPr>
          <w:bCs/>
        </w:rPr>
        <w:t xml:space="preserve"> </w:t>
      </w:r>
      <w:r w:rsidRPr="00407408">
        <w:rPr>
          <w:b/>
        </w:rPr>
        <w:t>- Zespół Szkół Elektronicznych im. Wojska Polskiego w Bydgoszczy</w:t>
      </w:r>
      <w:r w:rsidRPr="00407408">
        <w:rPr>
          <w:bCs/>
        </w:rPr>
        <w:t xml:space="preserve">, </w:t>
      </w:r>
      <w:r w:rsidRPr="00407408">
        <w:rPr>
          <w:bCs/>
        </w:rPr>
        <w:br/>
        <w:t>ul. Mieczysława Karłowicza 20, 85-092 Bydgoszcz, reprezentowanym przez:</w:t>
      </w:r>
    </w:p>
    <w:p w14:paraId="42CD2CD3" w14:textId="487F9CCC" w:rsidR="00A53840" w:rsidRPr="00407408" w:rsidRDefault="00D24430" w:rsidP="00943BF0">
      <w:pPr>
        <w:widowControl w:val="0"/>
        <w:spacing w:line="276" w:lineRule="auto"/>
        <w:contextualSpacing/>
        <w:jc w:val="both"/>
        <w:rPr>
          <w:bCs/>
        </w:rPr>
      </w:pPr>
      <w:r w:rsidRPr="00407408">
        <w:rPr>
          <w:b/>
        </w:rPr>
        <w:t>Marcina Chabowskiego</w:t>
      </w:r>
      <w:r w:rsidR="00A53840" w:rsidRPr="00407408">
        <w:rPr>
          <w:bCs/>
        </w:rPr>
        <w:t xml:space="preserve"> </w:t>
      </w:r>
      <w:r w:rsidRPr="00407408">
        <w:rPr>
          <w:bCs/>
        </w:rPr>
        <w:t>–</w:t>
      </w:r>
      <w:r w:rsidR="00A53840" w:rsidRPr="00407408">
        <w:rPr>
          <w:bCs/>
        </w:rPr>
        <w:t>Dyrektora, na podstaw</w:t>
      </w:r>
      <w:r w:rsidRPr="00407408">
        <w:rPr>
          <w:bCs/>
        </w:rPr>
        <w:t xml:space="preserve">ie pełnomocnictwa </w:t>
      </w:r>
      <w:r w:rsidR="00943BF0">
        <w:rPr>
          <w:bCs/>
        </w:rPr>
        <w:t>………..</w:t>
      </w:r>
      <w:r w:rsidR="00A53840" w:rsidRPr="00407408">
        <w:rPr>
          <w:bCs/>
        </w:rPr>
        <w:t xml:space="preserve"> z dnia </w:t>
      </w:r>
      <w:r w:rsidR="00943BF0">
        <w:rPr>
          <w:bCs/>
        </w:rPr>
        <w:t>……..</w:t>
      </w:r>
    </w:p>
    <w:p w14:paraId="0DB9FD57" w14:textId="198FBB6A" w:rsidR="00955350" w:rsidRPr="00A53840" w:rsidRDefault="00A53840" w:rsidP="00943BF0">
      <w:pPr>
        <w:widowControl w:val="0"/>
        <w:spacing w:line="276" w:lineRule="auto"/>
        <w:contextualSpacing/>
        <w:jc w:val="both"/>
        <w:rPr>
          <w:bCs/>
        </w:rPr>
      </w:pPr>
      <w:r w:rsidRPr="00407408">
        <w:rPr>
          <w:bCs/>
        </w:rPr>
        <w:t xml:space="preserve">zwanym w treści umowy </w:t>
      </w:r>
      <w:r w:rsidR="00AD27D3" w:rsidRPr="00407408">
        <w:rPr>
          <w:bCs/>
        </w:rPr>
        <w:t>„</w:t>
      </w:r>
      <w:r w:rsidRPr="00407408">
        <w:rPr>
          <w:b/>
        </w:rPr>
        <w:t>Zamawiającym</w:t>
      </w:r>
      <w:r w:rsidR="00AD27D3" w:rsidRPr="00407408">
        <w:rPr>
          <w:b/>
        </w:rPr>
        <w:t>”</w:t>
      </w:r>
      <w:r w:rsidR="00955350" w:rsidRPr="00A53840">
        <w:rPr>
          <w:bCs/>
          <w:iCs/>
        </w:rPr>
        <w:tab/>
      </w:r>
    </w:p>
    <w:p w14:paraId="4536014D" w14:textId="77777777" w:rsidR="00577394" w:rsidRPr="008E52A7" w:rsidRDefault="00577394" w:rsidP="00943BF0">
      <w:pPr>
        <w:spacing w:line="276" w:lineRule="auto"/>
        <w:contextualSpacing/>
        <w:jc w:val="both"/>
        <w:rPr>
          <w:b/>
        </w:rPr>
      </w:pPr>
      <w:r w:rsidRPr="008E52A7">
        <w:rPr>
          <w:bCs/>
        </w:rPr>
        <w:t>a</w:t>
      </w:r>
    </w:p>
    <w:p w14:paraId="41F5C429" w14:textId="77777777" w:rsidR="00943BF0" w:rsidRPr="00767074" w:rsidRDefault="00943BF0" w:rsidP="00943BF0">
      <w:pPr>
        <w:widowControl w:val="0"/>
        <w:tabs>
          <w:tab w:val="left" w:pos="1134"/>
        </w:tabs>
        <w:jc w:val="both"/>
        <w:rPr>
          <w:b/>
        </w:rPr>
      </w:pPr>
      <w:r w:rsidRPr="00767074">
        <w:rPr>
          <w:b/>
        </w:rPr>
        <w:t>…………………………………………………………………………………………………..</w:t>
      </w:r>
    </w:p>
    <w:p w14:paraId="0C7323FA" w14:textId="77777777" w:rsidR="00943BF0" w:rsidRPr="00767074" w:rsidRDefault="00943BF0" w:rsidP="00943BF0">
      <w:pPr>
        <w:rPr>
          <w:b/>
        </w:rPr>
      </w:pPr>
      <w:r w:rsidRPr="00767074">
        <w:rPr>
          <w:b/>
        </w:rPr>
        <w:t>ul………………………</w:t>
      </w:r>
      <w:r w:rsidRPr="00767074">
        <w:rPr>
          <w:b/>
        </w:rPr>
        <w:tab/>
        <w:t>………………………..</w:t>
      </w:r>
    </w:p>
    <w:p w14:paraId="3837E172" w14:textId="77777777" w:rsidR="00943BF0" w:rsidRPr="00767074" w:rsidRDefault="00943BF0" w:rsidP="00943BF0">
      <w:pPr>
        <w:rPr>
          <w:b/>
        </w:rPr>
      </w:pPr>
      <w:r w:rsidRPr="00767074">
        <w:rPr>
          <w:b/>
        </w:rPr>
        <w:t>NIP ……………………….</w:t>
      </w:r>
      <w:r w:rsidRPr="00767074">
        <w:rPr>
          <w:b/>
        </w:rPr>
        <w:tab/>
        <w:t>REGON ……………….</w:t>
      </w:r>
      <w:r w:rsidRPr="00767074">
        <w:rPr>
          <w:b/>
        </w:rPr>
        <w:tab/>
      </w:r>
      <w:r w:rsidRPr="00767074">
        <w:rPr>
          <w:b/>
        </w:rPr>
        <w:tab/>
        <w:t>KRS …………………….</w:t>
      </w:r>
    </w:p>
    <w:p w14:paraId="5C73CADD" w14:textId="77777777" w:rsidR="00577394" w:rsidRPr="008E52A7" w:rsidRDefault="00577394" w:rsidP="00943BF0">
      <w:pPr>
        <w:spacing w:line="276" w:lineRule="auto"/>
        <w:contextualSpacing/>
        <w:jc w:val="both"/>
      </w:pPr>
      <w:r w:rsidRPr="008E52A7">
        <w:t xml:space="preserve">zwanym/ą dalej </w:t>
      </w:r>
      <w:r w:rsidRPr="008E52A7">
        <w:rPr>
          <w:b/>
        </w:rPr>
        <w:t>„Wykonawcą”</w:t>
      </w:r>
      <w:r w:rsidRPr="008E52A7">
        <w:t>, którego reprezentuje:</w:t>
      </w:r>
    </w:p>
    <w:p w14:paraId="613A6F07" w14:textId="7498A74E" w:rsidR="00577394" w:rsidRPr="00696154" w:rsidRDefault="00536A5E" w:rsidP="00943BF0">
      <w:pPr>
        <w:spacing w:line="276" w:lineRule="auto"/>
        <w:contextualSpacing/>
        <w:jc w:val="both"/>
        <w:rPr>
          <w:b/>
          <w:bCs/>
        </w:rPr>
      </w:pPr>
      <w:r>
        <w:rPr>
          <w:b/>
          <w:bCs/>
        </w:rPr>
        <w:t>…………..</w:t>
      </w:r>
    </w:p>
    <w:p w14:paraId="19C24B38" w14:textId="77777777" w:rsidR="00577394" w:rsidRPr="008E52A7" w:rsidRDefault="00577394" w:rsidP="00943BF0">
      <w:pPr>
        <w:tabs>
          <w:tab w:val="center" w:pos="4513"/>
        </w:tabs>
        <w:spacing w:line="276" w:lineRule="auto"/>
        <w:contextualSpacing/>
        <w:jc w:val="center"/>
        <w:rPr>
          <w:b/>
        </w:rPr>
      </w:pPr>
    </w:p>
    <w:p w14:paraId="4DCC577E" w14:textId="77777777" w:rsidR="00577394" w:rsidRDefault="00577394" w:rsidP="00943BF0">
      <w:pPr>
        <w:spacing w:line="276" w:lineRule="auto"/>
        <w:contextualSpacing/>
        <w:jc w:val="both"/>
      </w:pPr>
      <w:r w:rsidRPr="008E52A7">
        <w:t>łącznie zwanymi „</w:t>
      </w:r>
      <w:r w:rsidRPr="008E52A7">
        <w:rPr>
          <w:b/>
        </w:rPr>
        <w:t>Stronami</w:t>
      </w:r>
      <w:r w:rsidRPr="008E52A7">
        <w:t>”, a każdy podmiot odrębnie „</w:t>
      </w:r>
      <w:r w:rsidRPr="008E52A7">
        <w:rPr>
          <w:b/>
        </w:rPr>
        <w:t>Stroną</w:t>
      </w:r>
      <w:r w:rsidRPr="008E52A7">
        <w:t>”.</w:t>
      </w:r>
    </w:p>
    <w:p w14:paraId="225BE6F7" w14:textId="77777777" w:rsidR="00943BF0" w:rsidRPr="008E52A7" w:rsidRDefault="00943BF0" w:rsidP="00943BF0">
      <w:pPr>
        <w:spacing w:line="276" w:lineRule="auto"/>
        <w:contextualSpacing/>
        <w:jc w:val="both"/>
      </w:pPr>
    </w:p>
    <w:p w14:paraId="71FF2555" w14:textId="4ED2AC62" w:rsidR="00407408" w:rsidRDefault="00407408" w:rsidP="00943BF0">
      <w:pPr>
        <w:spacing w:line="276" w:lineRule="auto"/>
        <w:contextualSpacing/>
        <w:jc w:val="both"/>
      </w:pPr>
      <w:r w:rsidRPr="008E52A7">
        <w:t>Zważywszy, że Zamawiający, w wyniku przeprowadzonego postępowania o udzielenie zamówienia publicznego, na podstawie ustawy z dnia 11 września 2019 r. Prawo zamówień publicznych</w:t>
      </w:r>
      <w:r w:rsidR="00943BF0">
        <w:t xml:space="preserve"> </w:t>
      </w:r>
      <w:r w:rsidRPr="008E52A7">
        <w:t>dokonał wyboru oferty Wykonawcy i została zawarta umowa o następującej treści:</w:t>
      </w:r>
    </w:p>
    <w:p w14:paraId="1DEC1E12" w14:textId="77777777" w:rsidR="00E0511E" w:rsidRPr="00EA28A5" w:rsidRDefault="00E0511E" w:rsidP="00943BF0">
      <w:pPr>
        <w:contextualSpacing/>
        <w:rPr>
          <w:rFonts w:eastAsia="Times New Roman"/>
          <w:bCs/>
          <w:color w:val="000000"/>
          <w:kern w:val="0"/>
          <w:lang w:eastAsia="ar-SA" w:bidi="ar-SA"/>
        </w:rPr>
      </w:pPr>
    </w:p>
    <w:p w14:paraId="0DDC4C7B" w14:textId="6552FA10" w:rsidR="00F87F57" w:rsidRDefault="001519BA" w:rsidP="00943BF0">
      <w:pPr>
        <w:contextualSpacing/>
        <w:jc w:val="center"/>
        <w:rPr>
          <w:rFonts w:eastAsia="Times New Roman"/>
          <w:b/>
          <w:bCs/>
        </w:rPr>
      </w:pPr>
      <w:r w:rsidRPr="00EA28A5">
        <w:rPr>
          <w:rFonts w:eastAsia="Times New Roman"/>
          <w:b/>
          <w:bCs/>
        </w:rPr>
        <w:t>§ 1</w:t>
      </w:r>
    </w:p>
    <w:p w14:paraId="4C048446" w14:textId="65BDF1D0" w:rsidR="00943BF0" w:rsidRPr="00EA28A5" w:rsidRDefault="00943BF0" w:rsidP="00943BF0">
      <w:pPr>
        <w:contextualSpacing/>
        <w:jc w:val="center"/>
        <w:rPr>
          <w:rFonts w:eastAsia="Times New Roman"/>
        </w:rPr>
      </w:pPr>
      <w:r>
        <w:rPr>
          <w:rFonts w:eastAsia="Times New Roman"/>
          <w:b/>
          <w:bCs/>
        </w:rPr>
        <w:t>Przedmiot umowy</w:t>
      </w:r>
    </w:p>
    <w:p w14:paraId="0A5C9F85" w14:textId="7F0CE6D9" w:rsidR="002274B8" w:rsidRPr="002274B8" w:rsidRDefault="009B29C0" w:rsidP="00943BF0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E0511E">
        <w:rPr>
          <w:rFonts w:eastAsia="Times New Roman"/>
          <w:kern w:val="0"/>
          <w:lang w:eastAsia="pl-PL" w:bidi="ar-SA"/>
        </w:rPr>
        <w:t xml:space="preserve">Przedmiotem umowy </w:t>
      </w:r>
      <w:r w:rsidR="000D3938">
        <w:rPr>
          <w:rFonts w:eastAsia="Times New Roman"/>
          <w:kern w:val="0"/>
          <w:lang w:eastAsia="pl-PL" w:bidi="ar-SA"/>
        </w:rPr>
        <w:t>jest:</w:t>
      </w:r>
    </w:p>
    <w:p w14:paraId="1D2946A5" w14:textId="74A42900" w:rsidR="00137613" w:rsidRPr="00407408" w:rsidRDefault="000D3938" w:rsidP="00943BF0">
      <w:pPr>
        <w:ind w:left="426" w:hanging="66"/>
        <w:contextualSpacing/>
        <w:jc w:val="both"/>
        <w:rPr>
          <w:b/>
          <w:bCs/>
        </w:rPr>
      </w:pPr>
      <w:bookmarkStart w:id="0" w:name="_Hlk76294586"/>
      <w:r w:rsidRPr="00407408">
        <w:rPr>
          <w:b/>
          <w:bCs/>
        </w:rPr>
        <w:t xml:space="preserve">Usługa w zakresie utrzymania porządku i czystości w hali sportowej ZSE </w:t>
      </w:r>
      <w:r w:rsidR="00D24430" w:rsidRPr="00407408">
        <w:rPr>
          <w:b/>
          <w:bCs/>
        </w:rPr>
        <w:t xml:space="preserve">                 </w:t>
      </w:r>
      <w:r w:rsidRPr="00407408">
        <w:rPr>
          <w:b/>
          <w:bCs/>
        </w:rPr>
        <w:t>w Bydgoszczy w roku 202</w:t>
      </w:r>
      <w:r w:rsidR="00943BF0">
        <w:rPr>
          <w:b/>
          <w:bCs/>
        </w:rPr>
        <w:t>5</w:t>
      </w:r>
      <w:r w:rsidRPr="00407408">
        <w:rPr>
          <w:b/>
          <w:bCs/>
        </w:rPr>
        <w:t>.</w:t>
      </w:r>
    </w:p>
    <w:p w14:paraId="1CFEDD50" w14:textId="50EB11B9" w:rsidR="007055C5" w:rsidRPr="00407408" w:rsidRDefault="00C55E02" w:rsidP="00943BF0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bookmarkStart w:id="1" w:name="_Hlk84831323"/>
      <w:bookmarkEnd w:id="0"/>
      <w:r w:rsidRPr="00407408">
        <w:rPr>
          <w:rFonts w:eastAsia="Times New Roman"/>
          <w:kern w:val="0"/>
          <w:lang w:eastAsia="pl-PL" w:bidi="ar-SA"/>
        </w:rPr>
        <w:t xml:space="preserve">Szczegółowy zakres przedmiotu zamówienia określono w Opisie przedmiotu zamówienia, który stanowi </w:t>
      </w:r>
      <w:r w:rsidR="009E4326" w:rsidRPr="00407408">
        <w:rPr>
          <w:rFonts w:eastAsia="Times New Roman"/>
          <w:kern w:val="0"/>
          <w:lang w:eastAsia="pl-PL" w:bidi="ar-SA"/>
        </w:rPr>
        <w:t>Z</w:t>
      </w:r>
      <w:r w:rsidRPr="00407408">
        <w:rPr>
          <w:rFonts w:eastAsia="Times New Roman"/>
          <w:kern w:val="0"/>
          <w:lang w:eastAsia="pl-PL" w:bidi="ar-SA"/>
        </w:rPr>
        <w:t>ałącznik nr 1 do umowy</w:t>
      </w:r>
      <w:bookmarkEnd w:id="1"/>
      <w:r w:rsidRPr="00407408">
        <w:rPr>
          <w:rFonts w:eastAsia="Times New Roman"/>
          <w:kern w:val="0"/>
          <w:lang w:eastAsia="pl-PL" w:bidi="ar-SA"/>
        </w:rPr>
        <w:t xml:space="preserve">. </w:t>
      </w:r>
    </w:p>
    <w:p w14:paraId="732B10E0" w14:textId="35B2AE40" w:rsidR="008B68BC" w:rsidRPr="00407408" w:rsidRDefault="008B68BC" w:rsidP="00943BF0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 xml:space="preserve">Zamawiający udostępni pracownikom Wykonawcy pomieszczenia na cele socjalne </w:t>
      </w:r>
      <w:r w:rsidR="00D24430" w:rsidRPr="00407408">
        <w:rPr>
          <w:rFonts w:eastAsia="Times New Roman"/>
          <w:kern w:val="0"/>
          <w:lang w:eastAsia="pl-PL" w:bidi="ar-SA"/>
        </w:rPr>
        <w:t xml:space="preserve">           </w:t>
      </w:r>
      <w:r w:rsidRPr="00407408">
        <w:rPr>
          <w:rFonts w:eastAsia="Times New Roman"/>
          <w:kern w:val="0"/>
          <w:lang w:eastAsia="pl-PL" w:bidi="ar-SA"/>
        </w:rPr>
        <w:t>i magazynowe w celu składowania sprzętu i materiałów.</w:t>
      </w:r>
    </w:p>
    <w:p w14:paraId="048E47C5" w14:textId="77777777" w:rsidR="009E4326" w:rsidRPr="00407408" w:rsidRDefault="009E4326" w:rsidP="00943BF0">
      <w:pPr>
        <w:suppressAutoHyphens w:val="0"/>
        <w:spacing w:line="259" w:lineRule="auto"/>
        <w:ind w:left="360"/>
        <w:contextualSpacing/>
        <w:jc w:val="both"/>
        <w:rPr>
          <w:lang w:eastAsia="pl-PL" w:bidi="ar-SA"/>
        </w:rPr>
      </w:pPr>
    </w:p>
    <w:p w14:paraId="114D7D64" w14:textId="77777777" w:rsidR="00E0511E" w:rsidRDefault="00F87F57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407408">
        <w:rPr>
          <w:rFonts w:eastAsia="Times New Roman"/>
          <w:b/>
          <w:kern w:val="0"/>
          <w:lang w:eastAsia="pl-PL" w:bidi="ar-SA"/>
        </w:rPr>
        <w:t xml:space="preserve">§ </w:t>
      </w:r>
      <w:r w:rsidR="00E0511E" w:rsidRPr="00407408">
        <w:rPr>
          <w:rFonts w:eastAsia="Times New Roman"/>
          <w:b/>
          <w:kern w:val="0"/>
          <w:lang w:eastAsia="pl-PL" w:bidi="ar-SA"/>
        </w:rPr>
        <w:t>2</w:t>
      </w:r>
    </w:p>
    <w:p w14:paraId="159BA9EC" w14:textId="594D355C" w:rsidR="00943BF0" w:rsidRPr="00407408" w:rsidRDefault="00943BF0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Termin wykonania przedmiotu umowy</w:t>
      </w:r>
    </w:p>
    <w:p w14:paraId="79DBF893" w14:textId="39CE2490" w:rsidR="008A5BD9" w:rsidRPr="00AC5487" w:rsidRDefault="005F4721" w:rsidP="00943BF0">
      <w:pPr>
        <w:numPr>
          <w:ilvl w:val="0"/>
          <w:numId w:val="16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bookmarkStart w:id="2" w:name="_Hlk182147242"/>
      <w:r w:rsidRPr="00AC5487">
        <w:rPr>
          <w:rFonts w:eastAsia="Times New Roman"/>
          <w:kern w:val="0"/>
          <w:lang w:eastAsia="pl-PL" w:bidi="ar-SA"/>
        </w:rPr>
        <w:t>O</w:t>
      </w:r>
      <w:r w:rsidR="00F87F57" w:rsidRPr="00AC5487">
        <w:rPr>
          <w:rFonts w:eastAsia="Times New Roman"/>
          <w:kern w:val="0"/>
          <w:lang w:eastAsia="pl-PL" w:bidi="ar-SA"/>
        </w:rPr>
        <w:t>kres obowiązywania umowy</w:t>
      </w:r>
      <w:bookmarkEnd w:id="2"/>
      <w:r w:rsidRPr="00AC5487">
        <w:rPr>
          <w:rFonts w:eastAsia="Times New Roman"/>
          <w:kern w:val="0"/>
          <w:lang w:eastAsia="pl-PL" w:bidi="ar-SA"/>
        </w:rPr>
        <w:t xml:space="preserve">: </w:t>
      </w:r>
      <w:bookmarkStart w:id="3" w:name="_Hlk119249948"/>
      <w:bookmarkStart w:id="4" w:name="_Hlk84831879"/>
      <w:r w:rsidRPr="00AC5487">
        <w:rPr>
          <w:rFonts w:eastAsia="Times New Roman"/>
          <w:kern w:val="0"/>
          <w:lang w:eastAsia="pl-PL" w:bidi="ar-SA"/>
        </w:rPr>
        <w:t>od 0</w:t>
      </w:r>
      <w:r w:rsidR="003F4562" w:rsidRPr="00AC5487">
        <w:rPr>
          <w:rFonts w:eastAsia="Times New Roman"/>
          <w:kern w:val="0"/>
          <w:lang w:eastAsia="pl-PL" w:bidi="ar-SA"/>
        </w:rPr>
        <w:t>2</w:t>
      </w:r>
      <w:r w:rsidRPr="00AC5487">
        <w:rPr>
          <w:rFonts w:eastAsia="Times New Roman"/>
          <w:kern w:val="0"/>
          <w:lang w:eastAsia="pl-PL" w:bidi="ar-SA"/>
        </w:rPr>
        <w:t>.01.202</w:t>
      </w:r>
      <w:r w:rsidR="00943BF0" w:rsidRPr="00AC5487">
        <w:rPr>
          <w:rFonts w:eastAsia="Times New Roman"/>
          <w:kern w:val="0"/>
          <w:lang w:eastAsia="pl-PL" w:bidi="ar-SA"/>
        </w:rPr>
        <w:t>5</w:t>
      </w:r>
      <w:r w:rsidR="00137613" w:rsidRPr="00AC5487">
        <w:rPr>
          <w:rFonts w:eastAsia="Times New Roman"/>
          <w:kern w:val="0"/>
          <w:lang w:eastAsia="pl-PL" w:bidi="ar-SA"/>
        </w:rPr>
        <w:t xml:space="preserve"> r.</w:t>
      </w:r>
      <w:r w:rsidRPr="00AC5487">
        <w:rPr>
          <w:rFonts w:eastAsia="Times New Roman"/>
          <w:kern w:val="0"/>
          <w:lang w:eastAsia="pl-PL" w:bidi="ar-SA"/>
        </w:rPr>
        <w:t xml:space="preserve"> do </w:t>
      </w:r>
      <w:r w:rsidR="009D4675" w:rsidRPr="00AC5487">
        <w:rPr>
          <w:rFonts w:eastAsia="Times New Roman"/>
          <w:kern w:val="0"/>
          <w:lang w:eastAsia="pl-PL" w:bidi="ar-SA"/>
        </w:rPr>
        <w:t>3</w:t>
      </w:r>
      <w:r w:rsidR="00943BF0" w:rsidRPr="00AC5487">
        <w:rPr>
          <w:rFonts w:eastAsia="Times New Roman"/>
          <w:kern w:val="0"/>
          <w:lang w:eastAsia="pl-PL" w:bidi="ar-SA"/>
        </w:rPr>
        <w:t>1</w:t>
      </w:r>
      <w:r w:rsidRPr="00AC5487">
        <w:rPr>
          <w:rFonts w:eastAsia="Times New Roman"/>
          <w:kern w:val="0"/>
          <w:lang w:eastAsia="pl-PL" w:bidi="ar-SA"/>
        </w:rPr>
        <w:t>.12.202</w:t>
      </w:r>
      <w:r w:rsidR="00943BF0" w:rsidRPr="00AC5487">
        <w:rPr>
          <w:rFonts w:eastAsia="Times New Roman"/>
          <w:kern w:val="0"/>
          <w:lang w:eastAsia="pl-PL" w:bidi="ar-SA"/>
        </w:rPr>
        <w:t>5</w:t>
      </w:r>
      <w:r w:rsidRPr="00AC5487">
        <w:rPr>
          <w:rFonts w:eastAsia="Times New Roman"/>
          <w:kern w:val="0"/>
          <w:lang w:eastAsia="pl-PL" w:bidi="ar-SA"/>
        </w:rPr>
        <w:t xml:space="preserve"> r. </w:t>
      </w:r>
      <w:bookmarkEnd w:id="3"/>
    </w:p>
    <w:p w14:paraId="2834CD78" w14:textId="3DE300F8" w:rsidR="00A355E9" w:rsidRPr="00AC5487" w:rsidRDefault="00A355E9" w:rsidP="00943BF0">
      <w:pPr>
        <w:numPr>
          <w:ilvl w:val="0"/>
          <w:numId w:val="16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bookmarkStart w:id="5" w:name="_Hlk150418083"/>
      <w:r w:rsidRPr="00AC5487">
        <w:rPr>
          <w:rFonts w:eastAsia="Times New Roman"/>
          <w:kern w:val="0"/>
          <w:lang w:eastAsia="pl-PL" w:bidi="ar-SA"/>
        </w:rPr>
        <w:t>Usługa będzie świadczona w okresie od:</w:t>
      </w:r>
      <w:r w:rsidR="00071F32" w:rsidRPr="00AC5487">
        <w:rPr>
          <w:rFonts w:eastAsia="Times New Roman"/>
          <w:kern w:val="0"/>
          <w:lang w:eastAsia="pl-PL" w:bidi="ar-SA"/>
        </w:rPr>
        <w:t xml:space="preserve"> </w:t>
      </w:r>
      <w:r w:rsidR="003F4562" w:rsidRPr="00AC5487">
        <w:rPr>
          <w:rFonts w:eastAsia="Times New Roman"/>
          <w:kern w:val="0"/>
          <w:lang w:eastAsia="pl-PL" w:bidi="ar-SA"/>
        </w:rPr>
        <w:t>02</w:t>
      </w:r>
      <w:r w:rsidRPr="00AC5487">
        <w:rPr>
          <w:rFonts w:eastAsia="Times New Roman"/>
          <w:kern w:val="0"/>
          <w:lang w:eastAsia="pl-PL" w:bidi="ar-SA"/>
        </w:rPr>
        <w:t>.01.</w:t>
      </w:r>
      <w:r w:rsidR="007A5DA4" w:rsidRPr="00AC5487">
        <w:rPr>
          <w:rFonts w:eastAsia="Times New Roman"/>
          <w:kern w:val="0"/>
          <w:lang w:eastAsia="pl-PL" w:bidi="ar-SA"/>
        </w:rPr>
        <w:t>202</w:t>
      </w:r>
      <w:r w:rsidR="00943BF0" w:rsidRPr="00AC5487">
        <w:rPr>
          <w:rFonts w:eastAsia="Times New Roman"/>
          <w:kern w:val="0"/>
          <w:lang w:eastAsia="pl-PL" w:bidi="ar-SA"/>
        </w:rPr>
        <w:t>5</w:t>
      </w:r>
      <w:r w:rsidR="00D24430" w:rsidRPr="00AC5487">
        <w:rPr>
          <w:rFonts w:eastAsia="Times New Roman"/>
          <w:kern w:val="0"/>
          <w:lang w:eastAsia="pl-PL" w:bidi="ar-SA"/>
        </w:rPr>
        <w:t xml:space="preserve"> r.</w:t>
      </w:r>
      <w:r w:rsidR="00071F32" w:rsidRPr="00AC5487">
        <w:rPr>
          <w:rFonts w:eastAsia="Times New Roman"/>
          <w:kern w:val="0"/>
          <w:lang w:eastAsia="pl-PL" w:bidi="ar-SA"/>
        </w:rPr>
        <w:t xml:space="preserve"> do </w:t>
      </w:r>
      <w:r w:rsidRPr="00AC5487">
        <w:rPr>
          <w:rFonts w:eastAsia="Times New Roman"/>
          <w:kern w:val="0"/>
          <w:lang w:eastAsia="pl-PL" w:bidi="ar-SA"/>
        </w:rPr>
        <w:t>30.06.202</w:t>
      </w:r>
      <w:r w:rsidR="00943BF0" w:rsidRPr="00AC5487">
        <w:rPr>
          <w:rFonts w:eastAsia="Times New Roman"/>
          <w:kern w:val="0"/>
          <w:lang w:eastAsia="pl-PL" w:bidi="ar-SA"/>
        </w:rPr>
        <w:t>5</w:t>
      </w:r>
      <w:r w:rsidRPr="00AC5487">
        <w:rPr>
          <w:rFonts w:eastAsia="Times New Roman"/>
          <w:kern w:val="0"/>
          <w:lang w:eastAsia="pl-PL" w:bidi="ar-SA"/>
        </w:rPr>
        <w:t xml:space="preserve"> r. i następnie o</w:t>
      </w:r>
      <w:r w:rsidR="000A0C4B" w:rsidRPr="00AC5487">
        <w:rPr>
          <w:rFonts w:eastAsia="Times New Roman"/>
          <w:kern w:val="0"/>
          <w:lang w:eastAsia="pl-PL" w:bidi="ar-SA"/>
        </w:rPr>
        <w:t xml:space="preserve">d </w:t>
      </w:r>
      <w:r w:rsidRPr="00AC5487">
        <w:rPr>
          <w:rFonts w:eastAsia="Times New Roman"/>
          <w:kern w:val="0"/>
          <w:lang w:eastAsia="pl-PL" w:bidi="ar-SA"/>
        </w:rPr>
        <w:t>2</w:t>
      </w:r>
      <w:r w:rsidR="00943BF0" w:rsidRPr="00AC5487">
        <w:rPr>
          <w:rFonts w:eastAsia="Times New Roman"/>
          <w:kern w:val="0"/>
          <w:lang w:eastAsia="pl-PL" w:bidi="ar-SA"/>
        </w:rPr>
        <w:t>5</w:t>
      </w:r>
      <w:r w:rsidRPr="00AC5487">
        <w:rPr>
          <w:rFonts w:eastAsia="Times New Roman"/>
          <w:kern w:val="0"/>
          <w:lang w:eastAsia="pl-PL" w:bidi="ar-SA"/>
        </w:rPr>
        <w:t>.08.</w:t>
      </w:r>
      <w:r w:rsidR="00071F32" w:rsidRPr="00AC5487">
        <w:rPr>
          <w:rFonts w:eastAsia="Times New Roman"/>
          <w:kern w:val="0"/>
          <w:lang w:eastAsia="pl-PL" w:bidi="ar-SA"/>
        </w:rPr>
        <w:t>202</w:t>
      </w:r>
      <w:r w:rsidR="00943BF0" w:rsidRPr="00AC5487">
        <w:rPr>
          <w:rFonts w:eastAsia="Times New Roman"/>
          <w:kern w:val="0"/>
          <w:lang w:eastAsia="pl-PL" w:bidi="ar-SA"/>
        </w:rPr>
        <w:t>5</w:t>
      </w:r>
      <w:r w:rsidR="00071F32" w:rsidRPr="00AC5487">
        <w:rPr>
          <w:rFonts w:eastAsia="Times New Roman"/>
          <w:kern w:val="0"/>
          <w:lang w:eastAsia="pl-PL" w:bidi="ar-SA"/>
        </w:rPr>
        <w:t xml:space="preserve"> r. do </w:t>
      </w:r>
      <w:r w:rsidR="009D4675" w:rsidRPr="00AC5487">
        <w:rPr>
          <w:rFonts w:eastAsia="Times New Roman"/>
          <w:kern w:val="0"/>
          <w:lang w:eastAsia="pl-PL" w:bidi="ar-SA"/>
        </w:rPr>
        <w:t>3</w:t>
      </w:r>
      <w:r w:rsidR="00943BF0" w:rsidRPr="00AC5487">
        <w:rPr>
          <w:rFonts w:eastAsia="Times New Roman"/>
          <w:kern w:val="0"/>
          <w:lang w:eastAsia="pl-PL" w:bidi="ar-SA"/>
        </w:rPr>
        <w:t>1</w:t>
      </w:r>
      <w:r w:rsidRPr="00AC5487">
        <w:rPr>
          <w:rFonts w:eastAsia="Times New Roman"/>
          <w:kern w:val="0"/>
          <w:lang w:eastAsia="pl-PL" w:bidi="ar-SA"/>
        </w:rPr>
        <w:t>.12.202</w:t>
      </w:r>
      <w:r w:rsidR="00943BF0" w:rsidRPr="00AC5487">
        <w:rPr>
          <w:rFonts w:eastAsia="Times New Roman"/>
          <w:kern w:val="0"/>
          <w:lang w:eastAsia="pl-PL" w:bidi="ar-SA"/>
        </w:rPr>
        <w:t>5</w:t>
      </w:r>
      <w:r w:rsidRPr="00AC5487">
        <w:rPr>
          <w:rFonts w:eastAsia="Times New Roman"/>
          <w:kern w:val="0"/>
          <w:lang w:eastAsia="pl-PL" w:bidi="ar-SA"/>
        </w:rPr>
        <w:t xml:space="preserve"> r. </w:t>
      </w:r>
      <w:r w:rsidR="00321BE9" w:rsidRPr="00AC5487">
        <w:rPr>
          <w:rFonts w:eastAsia="Times New Roman"/>
          <w:kern w:val="0"/>
          <w:lang w:eastAsia="pl-PL" w:bidi="ar-SA"/>
        </w:rPr>
        <w:t>(przerwa wakacyjna</w:t>
      </w:r>
      <w:r w:rsidR="00D24430" w:rsidRPr="00AC5487">
        <w:rPr>
          <w:rFonts w:eastAsia="Times New Roman"/>
          <w:kern w:val="0"/>
          <w:lang w:eastAsia="pl-PL" w:bidi="ar-SA"/>
        </w:rPr>
        <w:t xml:space="preserve"> od 01.07.-</w:t>
      </w:r>
      <w:r w:rsidR="00407408" w:rsidRPr="00AC5487">
        <w:rPr>
          <w:rFonts w:eastAsia="Times New Roman"/>
          <w:kern w:val="0"/>
          <w:lang w:eastAsia="pl-PL" w:bidi="ar-SA"/>
        </w:rPr>
        <w:t xml:space="preserve"> </w:t>
      </w:r>
      <w:r w:rsidR="00D24430" w:rsidRPr="00AC5487">
        <w:rPr>
          <w:rFonts w:eastAsia="Times New Roman"/>
          <w:kern w:val="0"/>
          <w:lang w:eastAsia="pl-PL" w:bidi="ar-SA"/>
        </w:rPr>
        <w:t>2</w:t>
      </w:r>
      <w:r w:rsidR="00943BF0" w:rsidRPr="00AC5487">
        <w:rPr>
          <w:rFonts w:eastAsia="Times New Roman"/>
          <w:kern w:val="0"/>
          <w:lang w:eastAsia="pl-PL" w:bidi="ar-SA"/>
        </w:rPr>
        <w:t>4</w:t>
      </w:r>
      <w:r w:rsidR="00D24430" w:rsidRPr="00AC5487">
        <w:rPr>
          <w:rFonts w:eastAsia="Times New Roman"/>
          <w:kern w:val="0"/>
          <w:lang w:eastAsia="pl-PL" w:bidi="ar-SA"/>
        </w:rPr>
        <w:t>.08.202</w:t>
      </w:r>
      <w:r w:rsidR="00943BF0" w:rsidRPr="00AC5487">
        <w:rPr>
          <w:rFonts w:eastAsia="Times New Roman"/>
          <w:kern w:val="0"/>
          <w:lang w:eastAsia="pl-PL" w:bidi="ar-SA"/>
        </w:rPr>
        <w:t>5</w:t>
      </w:r>
      <w:r w:rsidR="00D24430" w:rsidRPr="00AC5487">
        <w:rPr>
          <w:rFonts w:eastAsia="Times New Roman"/>
          <w:kern w:val="0"/>
          <w:lang w:eastAsia="pl-PL" w:bidi="ar-SA"/>
        </w:rPr>
        <w:t xml:space="preserve"> r.</w:t>
      </w:r>
      <w:r w:rsidR="00321BE9" w:rsidRPr="00AC5487">
        <w:rPr>
          <w:rFonts w:eastAsia="Times New Roman"/>
          <w:kern w:val="0"/>
          <w:lang w:eastAsia="pl-PL" w:bidi="ar-SA"/>
        </w:rPr>
        <w:t>).</w:t>
      </w:r>
    </w:p>
    <w:bookmarkEnd w:id="4"/>
    <w:bookmarkEnd w:id="5"/>
    <w:p w14:paraId="1886C185" w14:textId="77777777" w:rsidR="005F4721" w:rsidRPr="00407408" w:rsidRDefault="005F4721" w:rsidP="00943BF0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kern w:val="0"/>
          <w:lang w:eastAsia="pl-PL" w:bidi="ar-SA"/>
        </w:rPr>
      </w:pPr>
    </w:p>
    <w:p w14:paraId="1EC55C5E" w14:textId="4D3FA769" w:rsidR="00F87F57" w:rsidRDefault="00F87F57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407408">
        <w:rPr>
          <w:rFonts w:eastAsia="Times New Roman"/>
          <w:b/>
          <w:kern w:val="0"/>
          <w:lang w:eastAsia="pl-PL" w:bidi="ar-SA"/>
        </w:rPr>
        <w:t xml:space="preserve">§ </w:t>
      </w:r>
      <w:r w:rsidR="00E0511E" w:rsidRPr="00407408">
        <w:rPr>
          <w:rFonts w:eastAsia="Times New Roman"/>
          <w:b/>
          <w:kern w:val="0"/>
          <w:lang w:eastAsia="pl-PL" w:bidi="ar-SA"/>
        </w:rPr>
        <w:t>3</w:t>
      </w:r>
    </w:p>
    <w:p w14:paraId="3DBF6563" w14:textId="2EB4DB71" w:rsidR="00943BF0" w:rsidRPr="00407408" w:rsidRDefault="00943BF0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Wynagrodzenie za wykonanie przedmiotu umowy</w:t>
      </w:r>
    </w:p>
    <w:p w14:paraId="574A4DF5" w14:textId="75BBEA61" w:rsidR="00DB49B9" w:rsidRPr="00407408" w:rsidRDefault="00DB49B9" w:rsidP="00943BF0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 xml:space="preserve">Wynagrodzenie ryczałtowe za wykonanie przedmiotu umowy </w:t>
      </w:r>
      <w:r w:rsidR="00943BF0">
        <w:rPr>
          <w:rFonts w:eastAsia="Times New Roman"/>
          <w:kern w:val="0"/>
          <w:lang w:eastAsia="pl-PL" w:bidi="ar-SA"/>
        </w:rPr>
        <w:t>S</w:t>
      </w:r>
      <w:r w:rsidRPr="00407408">
        <w:rPr>
          <w:rFonts w:eastAsia="Times New Roman"/>
          <w:kern w:val="0"/>
          <w:lang w:eastAsia="pl-PL" w:bidi="ar-SA"/>
        </w:rPr>
        <w:t xml:space="preserve">trony ustalają na </w:t>
      </w:r>
      <w:r w:rsidR="00321BE9" w:rsidRPr="00407408">
        <w:rPr>
          <w:rFonts w:eastAsia="Times New Roman"/>
          <w:kern w:val="0"/>
          <w:lang w:eastAsia="pl-PL" w:bidi="ar-SA"/>
        </w:rPr>
        <w:t>łączną</w:t>
      </w:r>
      <w:r w:rsidR="006F23EB" w:rsidRPr="00407408">
        <w:rPr>
          <w:rFonts w:eastAsia="Times New Roman"/>
          <w:kern w:val="0"/>
          <w:lang w:eastAsia="pl-PL" w:bidi="ar-SA"/>
        </w:rPr>
        <w:t xml:space="preserve"> </w:t>
      </w:r>
      <w:r w:rsidRPr="00407408">
        <w:rPr>
          <w:rFonts w:eastAsia="Times New Roman"/>
          <w:kern w:val="0"/>
          <w:lang w:eastAsia="pl-PL" w:bidi="ar-SA"/>
        </w:rPr>
        <w:t>kwotę:</w:t>
      </w:r>
      <w:r w:rsidR="009F655D" w:rsidRPr="00407408">
        <w:rPr>
          <w:rFonts w:eastAsia="Times New Roman"/>
          <w:kern w:val="0"/>
          <w:lang w:eastAsia="pl-PL" w:bidi="ar-SA"/>
        </w:rPr>
        <w:t xml:space="preserve">  ………………..b</w:t>
      </w:r>
      <w:r w:rsidRPr="00407408">
        <w:rPr>
          <w:rFonts w:eastAsia="Times New Roman"/>
          <w:kern w:val="0"/>
          <w:lang w:eastAsia="pl-PL" w:bidi="ar-SA"/>
        </w:rPr>
        <w:t>rutto</w:t>
      </w:r>
      <w:r w:rsidR="009F655D" w:rsidRPr="00407408">
        <w:rPr>
          <w:rFonts w:eastAsia="Times New Roman"/>
          <w:kern w:val="0"/>
          <w:lang w:eastAsia="pl-PL" w:bidi="ar-SA"/>
        </w:rPr>
        <w:t>.</w:t>
      </w:r>
      <w:r w:rsidR="00DD3B31" w:rsidRPr="00407408">
        <w:rPr>
          <w:rFonts w:eastAsia="Times New Roman"/>
          <w:kern w:val="0"/>
          <w:lang w:eastAsia="pl-PL" w:bidi="ar-SA"/>
        </w:rPr>
        <w:t xml:space="preserve"> </w:t>
      </w:r>
    </w:p>
    <w:p w14:paraId="14DA0036" w14:textId="7D71FDD8" w:rsidR="006E5CF8" w:rsidRPr="00407408" w:rsidRDefault="006F23EB" w:rsidP="00943BF0">
      <w:pPr>
        <w:pStyle w:val="Akapitzlist"/>
        <w:numPr>
          <w:ilvl w:val="0"/>
          <w:numId w:val="25"/>
        </w:numPr>
        <w:suppressAutoHyphens w:val="0"/>
        <w:spacing w:line="259" w:lineRule="auto"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W tym</w:t>
      </w:r>
      <w:r w:rsidR="00943BF0">
        <w:rPr>
          <w:rFonts w:eastAsia="Times New Roman"/>
          <w:kern w:val="0"/>
          <w:lang w:eastAsia="pl-PL" w:bidi="ar-SA"/>
        </w:rPr>
        <w:t xml:space="preserve"> wynagrodzenie za miesiące</w:t>
      </w:r>
      <w:r w:rsidRPr="00407408">
        <w:rPr>
          <w:rFonts w:eastAsia="Times New Roman"/>
          <w:kern w:val="0"/>
          <w:lang w:eastAsia="pl-PL" w:bidi="ar-SA"/>
        </w:rPr>
        <w:t>:</w:t>
      </w:r>
    </w:p>
    <w:p w14:paraId="4CEBAC87" w14:textId="20FDD64D" w:rsidR="009D0545" w:rsidRPr="00407408" w:rsidRDefault="009D0545" w:rsidP="00943BF0">
      <w:pPr>
        <w:pStyle w:val="Akapitzlist"/>
        <w:suppressAutoHyphens w:val="0"/>
        <w:spacing w:line="259" w:lineRule="auto"/>
        <w:ind w:left="360"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 xml:space="preserve">- </w:t>
      </w:r>
      <w:r w:rsidR="00080F85" w:rsidRPr="00407408">
        <w:rPr>
          <w:rFonts w:eastAsia="Times New Roman"/>
          <w:kern w:val="0"/>
          <w:lang w:eastAsia="pl-PL" w:bidi="ar-SA"/>
        </w:rPr>
        <w:t>styczeń</w:t>
      </w:r>
      <w:r w:rsidRPr="00407408">
        <w:rPr>
          <w:rFonts w:eastAsia="Times New Roman"/>
          <w:kern w:val="0"/>
          <w:lang w:eastAsia="pl-PL" w:bidi="ar-SA"/>
        </w:rPr>
        <w:t xml:space="preserve"> / czerwiec 202</w:t>
      </w:r>
      <w:r w:rsidR="00943BF0">
        <w:rPr>
          <w:rFonts w:eastAsia="Times New Roman"/>
          <w:kern w:val="0"/>
          <w:lang w:eastAsia="pl-PL" w:bidi="ar-SA"/>
        </w:rPr>
        <w:t>5</w:t>
      </w:r>
      <w:r w:rsidRPr="00407408">
        <w:rPr>
          <w:rFonts w:eastAsia="Times New Roman"/>
          <w:kern w:val="0"/>
          <w:lang w:eastAsia="pl-PL" w:bidi="ar-SA"/>
        </w:rPr>
        <w:t xml:space="preserve"> r. </w:t>
      </w:r>
      <w:r w:rsidR="00561805" w:rsidRPr="00407408">
        <w:rPr>
          <w:rFonts w:eastAsia="Times New Roman"/>
          <w:kern w:val="0"/>
          <w:lang w:eastAsia="pl-PL" w:bidi="ar-SA"/>
        </w:rPr>
        <w:t>oraz wrzesień / grudzień 202</w:t>
      </w:r>
      <w:r w:rsidR="00943BF0">
        <w:rPr>
          <w:rFonts w:eastAsia="Times New Roman"/>
          <w:kern w:val="0"/>
          <w:lang w:eastAsia="pl-PL" w:bidi="ar-SA"/>
        </w:rPr>
        <w:t>5</w:t>
      </w:r>
      <w:r w:rsidR="00561805" w:rsidRPr="00407408">
        <w:rPr>
          <w:rFonts w:eastAsia="Times New Roman"/>
          <w:kern w:val="0"/>
          <w:lang w:eastAsia="pl-PL" w:bidi="ar-SA"/>
        </w:rPr>
        <w:t xml:space="preserve"> r. </w:t>
      </w:r>
      <w:r w:rsidRPr="00407408">
        <w:rPr>
          <w:rFonts w:eastAsia="Times New Roman"/>
          <w:kern w:val="0"/>
          <w:lang w:eastAsia="pl-PL" w:bidi="ar-SA"/>
        </w:rPr>
        <w:t>kwota brutto</w:t>
      </w:r>
      <w:r w:rsidR="00B628D6" w:rsidRPr="00407408">
        <w:rPr>
          <w:rFonts w:eastAsia="Times New Roman"/>
          <w:kern w:val="0"/>
          <w:lang w:eastAsia="pl-PL" w:bidi="ar-SA"/>
        </w:rPr>
        <w:t xml:space="preserve"> miesięcznie</w:t>
      </w:r>
      <w:r w:rsidRPr="00407408">
        <w:rPr>
          <w:rFonts w:eastAsia="Times New Roman"/>
          <w:kern w:val="0"/>
          <w:lang w:eastAsia="pl-PL" w:bidi="ar-SA"/>
        </w:rPr>
        <w:t xml:space="preserve">: </w:t>
      </w:r>
      <w:r w:rsidR="003F4562" w:rsidRPr="00407408">
        <w:rPr>
          <w:rFonts w:eastAsia="Times New Roman"/>
          <w:kern w:val="0"/>
          <w:lang w:eastAsia="pl-PL" w:bidi="ar-SA"/>
        </w:rPr>
        <w:t>…………..</w:t>
      </w:r>
      <w:r w:rsidR="00DD3B31" w:rsidRPr="00407408">
        <w:rPr>
          <w:rFonts w:eastAsia="Times New Roman"/>
          <w:kern w:val="0"/>
          <w:lang w:eastAsia="pl-PL" w:bidi="ar-SA"/>
        </w:rPr>
        <w:t xml:space="preserve"> zł</w:t>
      </w:r>
    </w:p>
    <w:p w14:paraId="6D6019A6" w14:textId="0D95F7B5" w:rsidR="009D0545" w:rsidRDefault="009D0545" w:rsidP="00943BF0">
      <w:pPr>
        <w:pStyle w:val="Akapitzlist"/>
        <w:suppressAutoHyphens w:val="0"/>
        <w:spacing w:line="259" w:lineRule="auto"/>
        <w:ind w:left="360"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lastRenderedPageBreak/>
        <w:t>- sierpień 202</w:t>
      </w:r>
      <w:r w:rsidR="00943BF0">
        <w:rPr>
          <w:rFonts w:eastAsia="Times New Roman"/>
          <w:kern w:val="0"/>
          <w:lang w:eastAsia="pl-PL" w:bidi="ar-SA"/>
        </w:rPr>
        <w:t>5</w:t>
      </w:r>
      <w:r w:rsidRPr="00407408">
        <w:rPr>
          <w:rFonts w:eastAsia="Times New Roman"/>
          <w:kern w:val="0"/>
          <w:lang w:eastAsia="pl-PL" w:bidi="ar-SA"/>
        </w:rPr>
        <w:t xml:space="preserve"> r. kwota brutto: </w:t>
      </w:r>
      <w:r w:rsidR="003F4562" w:rsidRPr="00407408">
        <w:rPr>
          <w:rFonts w:eastAsia="Times New Roman"/>
          <w:kern w:val="0"/>
          <w:lang w:eastAsia="pl-PL" w:bidi="ar-SA"/>
        </w:rPr>
        <w:t>…………..</w:t>
      </w:r>
      <w:r w:rsidR="00DD3B31" w:rsidRPr="00407408">
        <w:rPr>
          <w:rFonts w:eastAsia="Times New Roman"/>
          <w:kern w:val="0"/>
          <w:lang w:eastAsia="pl-PL" w:bidi="ar-SA"/>
        </w:rPr>
        <w:t xml:space="preserve"> zł</w:t>
      </w:r>
      <w:r w:rsidR="00DD3B31">
        <w:rPr>
          <w:rFonts w:eastAsia="Times New Roman"/>
          <w:kern w:val="0"/>
          <w:lang w:eastAsia="pl-PL" w:bidi="ar-SA"/>
        </w:rPr>
        <w:t xml:space="preserve"> </w:t>
      </w:r>
    </w:p>
    <w:p w14:paraId="61A43676" w14:textId="0777CEFD" w:rsidR="008D331B" w:rsidRPr="002903D4" w:rsidRDefault="00F87F57" w:rsidP="00943BF0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2903D4">
        <w:rPr>
          <w:rFonts w:eastAsia="Times New Roman"/>
          <w:kern w:val="0"/>
          <w:lang w:eastAsia="pl-PL" w:bidi="ar-SA"/>
        </w:rPr>
        <w:t>Faktury będą wystawi</w:t>
      </w:r>
      <w:r w:rsidR="00747EDB" w:rsidRPr="002903D4">
        <w:rPr>
          <w:rFonts w:eastAsia="Times New Roman"/>
          <w:kern w:val="0"/>
          <w:lang w:eastAsia="pl-PL" w:bidi="ar-SA"/>
        </w:rPr>
        <w:t>a</w:t>
      </w:r>
      <w:r w:rsidRPr="002903D4">
        <w:rPr>
          <w:rFonts w:eastAsia="Times New Roman"/>
          <w:kern w:val="0"/>
          <w:lang w:eastAsia="pl-PL" w:bidi="ar-SA"/>
        </w:rPr>
        <w:t>n</w:t>
      </w:r>
      <w:r w:rsidR="00747EDB" w:rsidRPr="002903D4">
        <w:rPr>
          <w:rFonts w:eastAsia="Times New Roman"/>
          <w:kern w:val="0"/>
          <w:lang w:eastAsia="pl-PL" w:bidi="ar-SA"/>
        </w:rPr>
        <w:t>e</w:t>
      </w:r>
      <w:r w:rsidRPr="002903D4">
        <w:rPr>
          <w:rFonts w:eastAsia="Times New Roman"/>
          <w:kern w:val="0"/>
          <w:lang w:eastAsia="pl-PL" w:bidi="ar-SA"/>
        </w:rPr>
        <w:t xml:space="preserve"> przez Wykonawcę </w:t>
      </w:r>
      <w:r w:rsidR="0021239B" w:rsidRPr="002903D4">
        <w:rPr>
          <w:rFonts w:eastAsia="Times New Roman"/>
          <w:kern w:val="0"/>
          <w:lang w:eastAsia="pl-PL" w:bidi="ar-SA"/>
        </w:rPr>
        <w:t>po zakończeniu</w:t>
      </w:r>
      <w:r w:rsidRPr="002903D4">
        <w:rPr>
          <w:rFonts w:eastAsia="Times New Roman"/>
          <w:kern w:val="0"/>
          <w:lang w:eastAsia="pl-PL" w:bidi="ar-SA"/>
        </w:rPr>
        <w:t xml:space="preserve"> każdego miesięcznego okresu rozliczeniowego</w:t>
      </w:r>
      <w:r w:rsidR="002903D4" w:rsidRPr="002903D4">
        <w:rPr>
          <w:rFonts w:eastAsia="Times New Roman"/>
          <w:kern w:val="0"/>
          <w:lang w:eastAsia="pl-PL" w:bidi="ar-SA"/>
        </w:rPr>
        <w:t>. Wykonawca wystawi fakturę VAT za miesiąc z datą ostatniego dnia roboczego tego miesiąca.</w:t>
      </w:r>
    </w:p>
    <w:p w14:paraId="36F8B39F" w14:textId="119232B0" w:rsidR="00F87F57" w:rsidRPr="00EA28A5" w:rsidRDefault="00F87F57" w:rsidP="00943BF0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EA28A5">
        <w:rPr>
          <w:rFonts w:eastAsia="Times New Roman"/>
          <w:kern w:val="0"/>
          <w:lang w:eastAsia="pl-PL" w:bidi="ar-SA"/>
        </w:rPr>
        <w:t xml:space="preserve">Zamawiający ma obowiązek zapłaty, prawidłowo wystawionej faktury, w terminie </w:t>
      </w:r>
      <w:r w:rsidR="00833D79">
        <w:rPr>
          <w:rFonts w:eastAsia="Times New Roman"/>
          <w:kern w:val="0"/>
          <w:lang w:eastAsia="pl-PL" w:bidi="ar-SA"/>
        </w:rPr>
        <w:br/>
      </w:r>
      <w:r w:rsidRPr="00EA28A5">
        <w:rPr>
          <w:rFonts w:eastAsia="Times New Roman"/>
          <w:kern w:val="0"/>
          <w:lang w:eastAsia="pl-PL" w:bidi="ar-SA"/>
        </w:rPr>
        <w:t>do 30 dni licząc od daty przyjęcia i zaakceptowania faktury przez Zamawiającego.</w:t>
      </w:r>
    </w:p>
    <w:p w14:paraId="4B1E6CE2" w14:textId="77777777" w:rsidR="00B2100C" w:rsidRPr="00B2100C" w:rsidRDefault="00F87F57" w:rsidP="00943BF0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24848">
        <w:rPr>
          <w:rFonts w:eastAsia="Times New Roman"/>
          <w:kern w:val="0"/>
          <w:lang w:eastAsia="pl-PL" w:bidi="ar-SA"/>
        </w:rPr>
        <w:t>Faktury wystawiane będą</w:t>
      </w:r>
      <w:r w:rsidR="00747EDB" w:rsidRPr="00224848">
        <w:rPr>
          <w:rFonts w:eastAsia="Times New Roman"/>
          <w:kern w:val="0"/>
          <w:lang w:eastAsia="pl-PL" w:bidi="ar-SA"/>
        </w:rPr>
        <w:t>:</w:t>
      </w:r>
      <w:r w:rsidRPr="00224848">
        <w:rPr>
          <w:rFonts w:eastAsia="Times New Roman"/>
          <w:kern w:val="0"/>
          <w:lang w:eastAsia="pl-PL" w:bidi="ar-SA"/>
        </w:rPr>
        <w:t xml:space="preserve"> </w:t>
      </w:r>
      <w:r w:rsidR="00B2100C" w:rsidRPr="00B2100C">
        <w:rPr>
          <w:rFonts w:eastAsia="Times New Roman"/>
          <w:kern w:val="0"/>
          <w:lang w:eastAsia="pl-PL" w:bidi="ar-SA"/>
        </w:rPr>
        <w:t>NABYWCA: Miasto Bydgoszcz ul. Jezuicka 1 85-102 Bydgoszcz NIP: 953-101-18-63</w:t>
      </w:r>
    </w:p>
    <w:p w14:paraId="75A1AC0B" w14:textId="27C0740D" w:rsidR="00224848" w:rsidRDefault="00B2100C" w:rsidP="00943BF0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kern w:val="0"/>
          <w:lang w:eastAsia="pl-PL" w:bidi="ar-SA"/>
        </w:rPr>
      </w:pPr>
      <w:r w:rsidRPr="00B2100C">
        <w:rPr>
          <w:rFonts w:eastAsia="Times New Roman"/>
          <w:kern w:val="0"/>
          <w:lang w:eastAsia="pl-PL" w:bidi="ar-SA"/>
        </w:rPr>
        <w:t>ODBIORCA:  Zespół Szkół Elektronicznych im. Wojska Polskiego w Bydgoszczy, ul. Mieczysława Karłowicza 20, 85-092 Bydgoszcz</w:t>
      </w:r>
      <w:r>
        <w:rPr>
          <w:rFonts w:eastAsia="Times New Roman"/>
          <w:kern w:val="0"/>
          <w:lang w:eastAsia="pl-PL" w:bidi="ar-SA"/>
        </w:rPr>
        <w:t>.</w:t>
      </w:r>
    </w:p>
    <w:p w14:paraId="12824FF1" w14:textId="77777777" w:rsidR="00F87F57" w:rsidRPr="00EA28A5" w:rsidRDefault="00F87F57" w:rsidP="00943BF0">
      <w:pPr>
        <w:widowControl w:val="0"/>
        <w:tabs>
          <w:tab w:val="left" w:pos="426"/>
        </w:tabs>
        <w:spacing w:line="100" w:lineRule="atLeast"/>
        <w:ind w:left="426" w:hanging="426"/>
        <w:contextualSpacing/>
        <w:jc w:val="both"/>
        <w:rPr>
          <w:b/>
        </w:rPr>
      </w:pPr>
    </w:p>
    <w:p w14:paraId="4B5B67C5" w14:textId="6BC4D1F7" w:rsidR="00B106B2" w:rsidRDefault="00F87F57" w:rsidP="00943BF0">
      <w:pPr>
        <w:suppressAutoHyphens w:val="0"/>
        <w:ind w:left="284" w:hanging="284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0511E">
        <w:rPr>
          <w:rFonts w:eastAsia="Times New Roman"/>
          <w:b/>
          <w:kern w:val="0"/>
          <w:lang w:eastAsia="pl-PL" w:bidi="ar-SA"/>
        </w:rPr>
        <w:t>4</w:t>
      </w:r>
    </w:p>
    <w:p w14:paraId="4C62C250" w14:textId="58F6D239" w:rsidR="00943BF0" w:rsidRPr="0021239B" w:rsidRDefault="00943BF0" w:rsidP="00943BF0">
      <w:pPr>
        <w:suppressAutoHyphens w:val="0"/>
        <w:ind w:left="284" w:hanging="284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Osoby odpowiedzialne</w:t>
      </w:r>
    </w:p>
    <w:p w14:paraId="38D10DE6" w14:textId="6616EE87" w:rsidR="00B106B2" w:rsidRPr="00E0511E" w:rsidRDefault="00B106B2" w:rsidP="00943BF0">
      <w:pPr>
        <w:numPr>
          <w:ilvl w:val="0"/>
          <w:numId w:val="14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E0511E">
        <w:rPr>
          <w:rFonts w:eastAsia="Times New Roman"/>
          <w:kern w:val="0"/>
          <w:lang w:eastAsia="pl-PL" w:bidi="ar-SA"/>
        </w:rPr>
        <w:t xml:space="preserve">Uprawnionymi do reprezentowania </w:t>
      </w:r>
      <w:r w:rsidR="00943BF0">
        <w:rPr>
          <w:rFonts w:eastAsia="Times New Roman"/>
          <w:kern w:val="0"/>
          <w:lang w:eastAsia="pl-PL" w:bidi="ar-SA"/>
        </w:rPr>
        <w:t>S</w:t>
      </w:r>
      <w:r w:rsidRPr="00E0511E">
        <w:rPr>
          <w:rFonts w:eastAsia="Times New Roman"/>
          <w:kern w:val="0"/>
          <w:lang w:eastAsia="pl-PL" w:bidi="ar-SA"/>
        </w:rPr>
        <w:t>tron i odpowiedzialnymi za przebieg oraz realizację umowy są:</w:t>
      </w:r>
      <w:r w:rsidRPr="00E0511E">
        <w:rPr>
          <w:rFonts w:eastAsia="Times New Roman"/>
          <w:kern w:val="0"/>
          <w:lang w:eastAsia="pl-PL" w:bidi="ar-SA"/>
        </w:rPr>
        <w:tab/>
      </w:r>
    </w:p>
    <w:p w14:paraId="470EF304" w14:textId="7D5AFBCC" w:rsidR="00B106B2" w:rsidRPr="00536A5E" w:rsidRDefault="00B106B2" w:rsidP="00943BF0">
      <w:pPr>
        <w:pStyle w:val="Akapitzlist"/>
        <w:numPr>
          <w:ilvl w:val="0"/>
          <w:numId w:val="13"/>
        </w:numPr>
        <w:spacing w:line="260" w:lineRule="atLeast"/>
        <w:jc w:val="both"/>
        <w:rPr>
          <w:rFonts w:eastAsia="Times New Roman"/>
        </w:rPr>
      </w:pPr>
      <w:r w:rsidRPr="00536A5E">
        <w:rPr>
          <w:rFonts w:eastAsia="Times New Roman"/>
        </w:rPr>
        <w:t xml:space="preserve">ze strony Zamawiającego: </w:t>
      </w:r>
      <w:r w:rsidR="00943BF0">
        <w:rPr>
          <w:rFonts w:eastAsia="Times New Roman"/>
        </w:rPr>
        <w:t>…………..</w:t>
      </w:r>
      <w:r w:rsidR="00B729ED" w:rsidRPr="00536A5E">
        <w:rPr>
          <w:rFonts w:eastAsia="Times New Roman"/>
        </w:rPr>
        <w:t xml:space="preserve"> </w:t>
      </w:r>
    </w:p>
    <w:p w14:paraId="592A6B53" w14:textId="7A576264" w:rsidR="009B29C0" w:rsidRPr="00536A5E" w:rsidRDefault="00B106B2" w:rsidP="00943BF0">
      <w:pPr>
        <w:pStyle w:val="Akapitzlist"/>
        <w:numPr>
          <w:ilvl w:val="0"/>
          <w:numId w:val="13"/>
        </w:numPr>
        <w:spacing w:line="260" w:lineRule="atLeast"/>
        <w:jc w:val="both"/>
        <w:rPr>
          <w:rFonts w:eastAsia="Times New Roman"/>
        </w:rPr>
      </w:pPr>
      <w:r w:rsidRPr="00536A5E">
        <w:rPr>
          <w:rFonts w:eastAsia="Times New Roman"/>
        </w:rPr>
        <w:t>ze strony Wykonawcy: ……….</w:t>
      </w:r>
      <w:r w:rsidR="001F1581" w:rsidRPr="00536A5E">
        <w:rPr>
          <w:rFonts w:eastAsia="Times New Roman"/>
        </w:rPr>
        <w:t xml:space="preserve"> (koordynator pracy personelu Wykonawcy).</w:t>
      </w:r>
    </w:p>
    <w:p w14:paraId="4336BE4C" w14:textId="7AFD1E28" w:rsidR="00A3250A" w:rsidRDefault="001F1581" w:rsidP="00943BF0">
      <w:pPr>
        <w:pStyle w:val="Akapitzlist"/>
        <w:numPr>
          <w:ilvl w:val="0"/>
          <w:numId w:val="14"/>
        </w:numPr>
        <w:spacing w:line="260" w:lineRule="atLeast"/>
        <w:jc w:val="both"/>
        <w:rPr>
          <w:rFonts w:eastAsia="Times New Roman"/>
        </w:rPr>
      </w:pPr>
      <w:bookmarkStart w:id="6" w:name="_Hlk89025402"/>
      <w:r>
        <w:rPr>
          <w:rFonts w:eastAsia="Times New Roman"/>
        </w:rPr>
        <w:t xml:space="preserve">Osoba </w:t>
      </w:r>
      <w:r w:rsidR="009229E2">
        <w:rPr>
          <w:rFonts w:eastAsia="Times New Roman"/>
        </w:rPr>
        <w:t>odpowiedzialna</w:t>
      </w:r>
      <w:r>
        <w:rPr>
          <w:rFonts w:eastAsia="Times New Roman"/>
        </w:rPr>
        <w:t xml:space="preserve"> za przebieg oraz realizację umowy ze strony Wykonawc</w:t>
      </w:r>
      <w:r w:rsidR="009229E2">
        <w:rPr>
          <w:rFonts w:eastAsia="Times New Roman"/>
        </w:rPr>
        <w:t>y</w:t>
      </w:r>
      <w:r>
        <w:rPr>
          <w:rFonts w:eastAsia="Times New Roman"/>
        </w:rPr>
        <w:t xml:space="preserve"> zobowiązana jest do stawiennictwa min. 1 raz na 2 tygodnie w siedzibie Zamawiającego</w:t>
      </w:r>
      <w:r w:rsidRPr="001F1581">
        <w:rPr>
          <w:rFonts w:eastAsia="Times New Roman"/>
        </w:rPr>
        <w:t>, w celu omówienia realizacji zadań wynikających z wykonania umowy</w:t>
      </w:r>
      <w:r w:rsidR="007F7010">
        <w:rPr>
          <w:rFonts w:eastAsia="Times New Roman"/>
        </w:rPr>
        <w:t>.</w:t>
      </w:r>
    </w:p>
    <w:bookmarkEnd w:id="6"/>
    <w:p w14:paraId="146DD96A" w14:textId="5041A0C3" w:rsidR="008456F1" w:rsidRDefault="008456F1" w:rsidP="00943BF0">
      <w:pPr>
        <w:pStyle w:val="Akapitzlist"/>
        <w:numPr>
          <w:ilvl w:val="0"/>
          <w:numId w:val="14"/>
        </w:numPr>
        <w:spacing w:line="260" w:lineRule="atLeast"/>
        <w:jc w:val="both"/>
        <w:rPr>
          <w:rFonts w:eastAsia="Times New Roman"/>
        </w:rPr>
      </w:pPr>
      <w:r>
        <w:rPr>
          <w:rFonts w:eastAsia="Times New Roman"/>
        </w:rPr>
        <w:t>Wykonawca zobowiązany jest do p</w:t>
      </w:r>
      <w:r w:rsidR="00030A01">
        <w:rPr>
          <w:rFonts w:eastAsia="Times New Roman"/>
        </w:rPr>
        <w:t>rzedstawienia listy pracowników skierowanych do wykonania usługi oraz do jej aktualizacji przed zmianą personelu sprzątającego, i przekazania zaktualizowanej listy przedstawicielowi Zamawiającego w celu zatwierdzenia.</w:t>
      </w:r>
    </w:p>
    <w:p w14:paraId="54F43D3F" w14:textId="77777777" w:rsidR="001F1581" w:rsidRPr="00A3250A" w:rsidRDefault="001F1581" w:rsidP="00943BF0">
      <w:pPr>
        <w:pStyle w:val="Akapitzlist"/>
        <w:spacing w:line="260" w:lineRule="atLeast"/>
        <w:ind w:left="360"/>
        <w:jc w:val="both"/>
        <w:rPr>
          <w:rFonts w:eastAsia="Times New Roman"/>
        </w:rPr>
      </w:pPr>
    </w:p>
    <w:p w14:paraId="08C56A87" w14:textId="6DA993DB" w:rsidR="00DF5701" w:rsidRDefault="008271A6" w:rsidP="00943BF0">
      <w:pPr>
        <w:suppressAutoHyphens w:val="0"/>
        <w:contextualSpacing/>
        <w:jc w:val="center"/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</w:pPr>
      <w:r w:rsidRPr="00EA28A5"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 xml:space="preserve">§ </w:t>
      </w:r>
      <w:r w:rsidR="00F670AA"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>5</w:t>
      </w:r>
    </w:p>
    <w:p w14:paraId="088B3EA3" w14:textId="46E9297C" w:rsidR="00943BF0" w:rsidRPr="008271A6" w:rsidRDefault="00943BF0" w:rsidP="00943BF0">
      <w:pPr>
        <w:suppressAutoHyphens w:val="0"/>
        <w:contextualSpacing/>
        <w:jc w:val="center"/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</w:pPr>
      <w:r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>Zatrudnienie na podstawie umowy o pracę</w:t>
      </w:r>
    </w:p>
    <w:p w14:paraId="173C85E4" w14:textId="19CCE295" w:rsidR="00DF5701" w:rsidRDefault="00DF5701" w:rsidP="00943BF0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7" w:name="_Hlk42688230"/>
      <w:r w:rsidRPr="00055AA5">
        <w:rPr>
          <w:rFonts w:ascii="Times New Roman" w:hAnsi="Times New Roman" w:cs="Times New Roman"/>
          <w:bCs/>
          <w:iCs/>
          <w:kern w:val="2"/>
        </w:rPr>
        <w:t>Zamawiający wymaga zatrudnienia na podsta</w:t>
      </w:r>
      <w:r w:rsidR="008271A6">
        <w:rPr>
          <w:rFonts w:ascii="Times New Roman" w:hAnsi="Times New Roman" w:cs="Times New Roman"/>
          <w:bCs/>
          <w:iCs/>
          <w:kern w:val="2"/>
        </w:rPr>
        <w:t>w</w:t>
      </w:r>
      <w:r w:rsidRPr="00055AA5">
        <w:rPr>
          <w:rFonts w:ascii="Times New Roman" w:hAnsi="Times New Roman" w:cs="Times New Roman"/>
          <w:bCs/>
          <w:iCs/>
          <w:kern w:val="2"/>
        </w:rPr>
        <w:t xml:space="preserve">ie umowy o pracę przez Wykonawcę lub Podwykonawcę </w:t>
      </w:r>
      <w:r w:rsidR="00B2100C">
        <w:rPr>
          <w:rFonts w:ascii="Times New Roman" w:hAnsi="Times New Roman" w:cs="Times New Roman"/>
          <w:bCs/>
          <w:iCs/>
          <w:kern w:val="2"/>
        </w:rPr>
        <w:t xml:space="preserve">wszystkich </w:t>
      </w:r>
      <w:r w:rsidRPr="00055AA5">
        <w:rPr>
          <w:rFonts w:ascii="Times New Roman" w:hAnsi="Times New Roman" w:cs="Times New Roman"/>
          <w:bCs/>
          <w:iCs/>
          <w:kern w:val="2"/>
        </w:rPr>
        <w:t xml:space="preserve">osób wykonujących </w:t>
      </w:r>
      <w:r w:rsidR="009B319E">
        <w:rPr>
          <w:rFonts w:ascii="Times New Roman" w:hAnsi="Times New Roman" w:cs="Times New Roman"/>
          <w:bCs/>
          <w:iCs/>
          <w:kern w:val="2"/>
        </w:rPr>
        <w:t>usługę sprzątania</w:t>
      </w:r>
      <w:r w:rsidR="00B2100C">
        <w:rPr>
          <w:rFonts w:ascii="Times New Roman" w:hAnsi="Times New Roman" w:cs="Times New Roman"/>
          <w:bCs/>
          <w:iCs/>
          <w:kern w:val="2"/>
        </w:rPr>
        <w:t xml:space="preserve"> (min. 2 osoby)</w:t>
      </w:r>
      <w:r w:rsidR="009B319E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055AA5">
        <w:rPr>
          <w:rFonts w:ascii="Times New Roman" w:hAnsi="Times New Roman" w:cs="Times New Roman"/>
          <w:bCs/>
          <w:iCs/>
          <w:kern w:val="2"/>
        </w:rPr>
        <w:t>obję</w:t>
      </w:r>
      <w:r w:rsidR="0044198B">
        <w:rPr>
          <w:rFonts w:ascii="Times New Roman" w:hAnsi="Times New Roman" w:cs="Times New Roman"/>
          <w:bCs/>
          <w:iCs/>
          <w:kern w:val="2"/>
        </w:rPr>
        <w:t>tą</w:t>
      </w:r>
      <w:r w:rsidRPr="00055AA5">
        <w:rPr>
          <w:rFonts w:ascii="Times New Roman" w:hAnsi="Times New Roman" w:cs="Times New Roman"/>
          <w:bCs/>
          <w:iCs/>
          <w:kern w:val="2"/>
        </w:rPr>
        <w:t xml:space="preserve"> zamówieniem, których wykonanie polega na wykonywaniu pracy w sposób określony w art. 22 § 1 ustawy z dnia 26 czerwca 1974 r. Kodeks pracy (Dz.</w:t>
      </w:r>
      <w:r w:rsidR="003557D5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055AA5">
        <w:rPr>
          <w:rFonts w:ascii="Times New Roman" w:hAnsi="Times New Roman" w:cs="Times New Roman"/>
          <w:bCs/>
          <w:iCs/>
          <w:kern w:val="2"/>
        </w:rPr>
        <w:t>U. z 202</w:t>
      </w:r>
      <w:r w:rsidR="00407408">
        <w:rPr>
          <w:rFonts w:ascii="Times New Roman" w:hAnsi="Times New Roman" w:cs="Times New Roman"/>
          <w:bCs/>
          <w:iCs/>
          <w:kern w:val="2"/>
        </w:rPr>
        <w:t>3</w:t>
      </w:r>
      <w:r w:rsidRPr="00055AA5">
        <w:rPr>
          <w:rFonts w:ascii="Times New Roman" w:hAnsi="Times New Roman" w:cs="Times New Roman"/>
          <w:bCs/>
          <w:iCs/>
          <w:kern w:val="2"/>
        </w:rPr>
        <w:t xml:space="preserve"> r. poz. 1</w:t>
      </w:r>
      <w:r w:rsidR="00407408">
        <w:rPr>
          <w:rFonts w:ascii="Times New Roman" w:hAnsi="Times New Roman" w:cs="Times New Roman"/>
          <w:bCs/>
          <w:iCs/>
          <w:kern w:val="2"/>
        </w:rPr>
        <w:t>465</w:t>
      </w:r>
      <w:r w:rsidRPr="00055AA5">
        <w:rPr>
          <w:rFonts w:ascii="Times New Roman" w:hAnsi="Times New Roman" w:cs="Times New Roman"/>
          <w:bCs/>
          <w:iCs/>
          <w:kern w:val="2"/>
        </w:rPr>
        <w:t xml:space="preserve"> z późn.zm.)</w:t>
      </w:r>
      <w:r w:rsidR="00F670AA">
        <w:rPr>
          <w:rFonts w:ascii="Times New Roman" w:hAnsi="Times New Roman" w:cs="Times New Roman"/>
          <w:bCs/>
          <w:iCs/>
          <w:kern w:val="2"/>
        </w:rPr>
        <w:t xml:space="preserve">. </w:t>
      </w:r>
    </w:p>
    <w:p w14:paraId="4159EE26" w14:textId="287AEA23" w:rsidR="00943BF0" w:rsidRPr="00943BF0" w:rsidRDefault="00943BF0" w:rsidP="00943BF0">
      <w:pPr>
        <w:pStyle w:val="Zwykytekst1"/>
        <w:numPr>
          <w:ilvl w:val="3"/>
          <w:numId w:val="10"/>
        </w:numPr>
        <w:jc w:val="both"/>
        <w:rPr>
          <w:rFonts w:ascii="Times New Roman" w:hAnsi="Times New Roman" w:cs="Times New Roman"/>
          <w:bCs/>
          <w:iCs/>
          <w:kern w:val="2"/>
        </w:rPr>
      </w:pPr>
      <w:r w:rsidRPr="008A1D1D">
        <w:rPr>
          <w:rFonts w:ascii="Times New Roman" w:hAnsi="Times New Roman" w:cs="Times New Roman"/>
          <w:bCs/>
          <w:iCs/>
          <w:kern w:val="2"/>
        </w:rPr>
        <w:t>Personel sprzątający Wykonawcy musi posiadać identyfikator z imieniem i nazwiskiem oraz zdjęciem pracownika.</w:t>
      </w:r>
    </w:p>
    <w:p w14:paraId="07E926FE" w14:textId="42B95347" w:rsidR="00DF5701" w:rsidRPr="00C3524A" w:rsidRDefault="00DF5701" w:rsidP="00943BF0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eastAsia="Times New Roman" w:hAnsi="Times New Roman" w:cs="Times New Roman"/>
        </w:rPr>
      </w:pPr>
      <w:r w:rsidRPr="00055AA5">
        <w:rPr>
          <w:rFonts w:ascii="Times New Roman" w:hAnsi="Times New Roman" w:cs="Times New Roman"/>
          <w:bCs/>
          <w:iCs/>
          <w:kern w:val="2"/>
        </w:rPr>
        <w:t>W trakcie realizacji przedmiotu umowy Zamawiający uprawniony jest do wykonywania czynności kontrolnych wobec Wykonawcy odnośnie spełniania przez Wykonawcę lub Podwykonawcę (</w:t>
      </w:r>
      <w:r w:rsidR="00407408">
        <w:rPr>
          <w:rFonts w:ascii="Times New Roman" w:hAnsi="Times New Roman" w:cs="Times New Roman"/>
          <w:bCs/>
          <w:iCs/>
          <w:kern w:val="2"/>
        </w:rPr>
        <w:t>d</w:t>
      </w:r>
      <w:r w:rsidRPr="00055AA5">
        <w:rPr>
          <w:rFonts w:ascii="Times New Roman" w:hAnsi="Times New Roman" w:cs="Times New Roman"/>
          <w:bCs/>
          <w:iCs/>
          <w:kern w:val="2"/>
        </w:rPr>
        <w:t>alszego Podwykonawcę) wymogu zatrudnienia na podstawie umowy o pracę osób, o których mowa w</w:t>
      </w:r>
      <w:r w:rsidRPr="00C3524A">
        <w:rPr>
          <w:rFonts w:ascii="Times New Roman" w:eastAsia="Times New Roman" w:hAnsi="Times New Roman" w:cs="Times New Roman"/>
        </w:rPr>
        <w:t xml:space="preserve"> ust. 1. Zamawiający uprawniony jest w szczególności do żądania przedłożenia:</w:t>
      </w:r>
    </w:p>
    <w:p w14:paraId="1689835E" w14:textId="77777777" w:rsidR="00DF5701" w:rsidRPr="00C3524A" w:rsidRDefault="00DF5701" w:rsidP="00943BF0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C3524A">
        <w:rPr>
          <w:rFonts w:eastAsia="Times New Roman"/>
        </w:rPr>
        <w:t>1) oświadczenia zatrudnionego pracownika,</w:t>
      </w:r>
    </w:p>
    <w:p w14:paraId="34815D41" w14:textId="77777777" w:rsidR="00DF5701" w:rsidRPr="00C3524A" w:rsidRDefault="00DF5701" w:rsidP="00943BF0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C3524A">
        <w:rPr>
          <w:rFonts w:eastAsia="Times New Roman"/>
        </w:rPr>
        <w:t>2) oświadczenia wykonawcy lub podwykonawcy o zatrudnieniu pracownika na podstawie umowy o pracę,</w:t>
      </w:r>
    </w:p>
    <w:p w14:paraId="61E3519D" w14:textId="77777777" w:rsidR="00DF5701" w:rsidRPr="00C3524A" w:rsidRDefault="00DF5701" w:rsidP="00943BF0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C3524A">
        <w:rPr>
          <w:rFonts w:eastAsia="Times New Roman"/>
        </w:rPr>
        <w:t>3) poświadczonej za zgodność z oryginałem kopii umowy o pracę zatrudnionego pracownika,</w:t>
      </w:r>
    </w:p>
    <w:p w14:paraId="68BEED6B" w14:textId="77777777" w:rsidR="00DF5701" w:rsidRPr="00C3524A" w:rsidRDefault="00DF5701" w:rsidP="00943BF0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C3524A">
        <w:rPr>
          <w:rFonts w:eastAsia="Times New Roman"/>
        </w:rPr>
        <w:t>4) innych dokumentów</w:t>
      </w:r>
    </w:p>
    <w:p w14:paraId="7FA70599" w14:textId="77777777" w:rsidR="00DF5701" w:rsidRPr="00C3524A" w:rsidRDefault="00DF5701" w:rsidP="00943BF0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C3524A">
        <w:rPr>
          <w:rFonts w:eastAsia="Times New Roman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8EB5B8" w14:textId="77777777" w:rsidR="00DF5701" w:rsidRPr="00055AA5" w:rsidRDefault="00DF5701" w:rsidP="00943BF0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8" w:name="_Hlk48631167"/>
      <w:r w:rsidRPr="00055AA5">
        <w:rPr>
          <w:rFonts w:ascii="Times New Roman" w:hAnsi="Times New Roman" w:cs="Times New Roman"/>
          <w:bCs/>
          <w:iCs/>
          <w:kern w:val="2"/>
        </w:rPr>
        <w:lastRenderedPageBreak/>
        <w:t>Niezłożenie przez Wykonawcę w wyznaczonym przez Zamawiającego terminie żądanych przez Zamawiającego dowodów, w celu potwierdzenia spełnienia przez Wykonawcę lub Podwykonawcę wymogu zatrudnienia na podstawie umowy o pracę traktowane będzie jako niespełnienie przez Wykonawcę lub Podwykonawcę wymogu zatrudnienia na podstawie umowy o pracę.</w:t>
      </w:r>
    </w:p>
    <w:p w14:paraId="555E219E" w14:textId="66B7CF02" w:rsidR="00DF5701" w:rsidRDefault="00DF5701" w:rsidP="00943BF0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55AA5">
        <w:rPr>
          <w:rFonts w:ascii="Times New Roman" w:hAnsi="Times New Roman" w:cs="Times New Roman"/>
          <w:bCs/>
          <w:iCs/>
          <w:kern w:val="2"/>
        </w:rPr>
        <w:t>W przypadku uzasadnionych wątpliwości co do przestrzegania prawa pracy przez Wykonawcę lub Podwykonawcę, Zamawiający może zwrócić się o przeprowadzenie kontroli przez Państwową Inspekcję Pracy.</w:t>
      </w:r>
      <w:bookmarkEnd w:id="7"/>
      <w:bookmarkEnd w:id="8"/>
    </w:p>
    <w:p w14:paraId="39B5C74B" w14:textId="77777777" w:rsidR="00943BF0" w:rsidRPr="004022B6" w:rsidRDefault="00943BF0" w:rsidP="00943BF0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3EE84FA8" w14:textId="30369D76" w:rsidR="00F87F57" w:rsidRDefault="00F87F57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ED6D1E">
        <w:rPr>
          <w:rFonts w:eastAsia="Times New Roman"/>
          <w:b/>
          <w:kern w:val="0"/>
          <w:lang w:eastAsia="pl-PL" w:bidi="ar-SA"/>
        </w:rPr>
        <w:t>6</w:t>
      </w:r>
    </w:p>
    <w:p w14:paraId="033F0360" w14:textId="4793A71C" w:rsidR="00943BF0" w:rsidRDefault="00943BF0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Podwykonawcy</w:t>
      </w:r>
    </w:p>
    <w:p w14:paraId="4C7E4B8A" w14:textId="77777777" w:rsidR="00407408" w:rsidRPr="00767074" w:rsidRDefault="00407408" w:rsidP="00943BF0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9" w:name="_Hlk69572484"/>
      <w:bookmarkStart w:id="10" w:name="_Hlk150356323"/>
      <w:r w:rsidRPr="00767074">
        <w:rPr>
          <w:rFonts w:ascii="Times New Roman" w:hAnsi="Times New Roman" w:cs="Times New Roman"/>
          <w:bCs/>
          <w:iCs/>
          <w:kern w:val="2"/>
        </w:rPr>
        <w:t>Wykonawca – zgodnie z oświadczeniem zawartym w Ofercie – przedmiot umowy wykona</w:t>
      </w:r>
      <w:r>
        <w:rPr>
          <w:rFonts w:ascii="Times New Roman" w:hAnsi="Times New Roman" w:cs="Times New Roman"/>
          <w:bCs/>
          <w:iCs/>
          <w:kern w:val="2"/>
        </w:rPr>
        <w:t xml:space="preserve"> </w:t>
      </w:r>
      <w:r w:rsidRPr="00767074">
        <w:rPr>
          <w:rFonts w:ascii="Times New Roman" w:hAnsi="Times New Roman" w:cs="Times New Roman"/>
          <w:bCs/>
          <w:iCs/>
          <w:kern w:val="2"/>
        </w:rPr>
        <w:t>przy udziale ___________, tj. Podmiotu Udostępniającego Zasoby ________</w:t>
      </w:r>
      <w:r>
        <w:rPr>
          <w:rFonts w:ascii="Times New Roman" w:hAnsi="Times New Roman" w:cs="Times New Roman"/>
          <w:bCs/>
          <w:iCs/>
          <w:kern w:val="2"/>
        </w:rPr>
        <w:t>, w następującym zakresie: __________</w:t>
      </w:r>
    </w:p>
    <w:p w14:paraId="2424BD75" w14:textId="77777777" w:rsidR="00407408" w:rsidRPr="00767074" w:rsidRDefault="00407408" w:rsidP="00943BF0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 xml:space="preserve">Wykonawca zobowiązuje się przedłożyć Zamawiającemu poświadczone przez siebie kopie zawartych umów o podwykonawstwo, w terminie 7 dni od dnia ich zawarcia. </w:t>
      </w:r>
    </w:p>
    <w:p w14:paraId="3085008E" w14:textId="77777777" w:rsidR="00407408" w:rsidRPr="00767074" w:rsidRDefault="00407408" w:rsidP="00943BF0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Wynagrodzenie Podwykonawców, płatne jest przez Wykonawcę.</w:t>
      </w:r>
    </w:p>
    <w:p w14:paraId="79731343" w14:textId="77777777" w:rsidR="00407408" w:rsidRPr="00767074" w:rsidRDefault="00407408" w:rsidP="00943BF0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Powierzenie wykonania części zamówienia podwykonawcom nie zwalnia Wykonawcy z odpowiedzialności za należyte wykonanie tego zamówienia. Za działania podwykonawców Wykonawca odpowiada jak za własne.</w:t>
      </w:r>
    </w:p>
    <w:bookmarkEnd w:id="9"/>
    <w:p w14:paraId="4EB6DCB6" w14:textId="77777777" w:rsidR="00407408" w:rsidRPr="003A5433" w:rsidRDefault="00407408" w:rsidP="00943BF0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>Umowa nie może zawierać:</w:t>
      </w:r>
    </w:p>
    <w:p w14:paraId="583E1732" w14:textId="77777777" w:rsidR="00407408" w:rsidRPr="003A5433" w:rsidRDefault="00407408" w:rsidP="00943BF0">
      <w:pPr>
        <w:numPr>
          <w:ilvl w:val="0"/>
          <w:numId w:val="29"/>
        </w:numPr>
        <w:contextualSpacing/>
        <w:jc w:val="both"/>
      </w:pPr>
      <w:r w:rsidRPr="003A5433">
        <w:t>określenia terminu zapłaty wynagrodzenia dłuższego niż 30 dni od dnia doręczenia Wykonawcy, Podwykonawcy faktury lub rachunku, potwierdzających wykonanie zleconej Podwykonawcy dostawy/usługi.</w:t>
      </w:r>
    </w:p>
    <w:p w14:paraId="610CB446" w14:textId="77777777" w:rsidR="00407408" w:rsidRPr="003A5433" w:rsidRDefault="00407408" w:rsidP="00943BF0">
      <w:pPr>
        <w:numPr>
          <w:ilvl w:val="0"/>
          <w:numId w:val="29"/>
        </w:numPr>
        <w:contextualSpacing/>
        <w:jc w:val="both"/>
      </w:pPr>
      <w:r w:rsidRPr="003A5433">
        <w:t xml:space="preserve">postanowień kształtujących prawa i obowiązki Podwykonawcy, w zakresie kar umownych oraz postanowień dotyczących warunków wypłaty wynagrodzenia, w sposób dla niego mniej korzystny niż prawa i obowiązki Wykonawcy, ukształtowane postanowieniami niniejszej umowy. </w:t>
      </w:r>
    </w:p>
    <w:p w14:paraId="3F6CDCD6" w14:textId="77777777" w:rsidR="00407408" w:rsidRDefault="00407408" w:rsidP="00943BF0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>W przypadku, gdy postanowienia przedłożonej umowy naruszają zasady określone w ust. 5, Zamawiający, w terminie 14 dni od dnia otrzymania umowy o podwykonawstwo, informuje o tym Wykonawcę i wzywa go do doprowadzenia do zmiany tej umowy w terminie 7 dni licząc od dnia doręczenia wezwania, pod rygorem wystąpienia o zapłatę kary umownej. Brak wezwania we wskazanym terminie, uważa się za akceptację umowy przez Zamawiającego.</w:t>
      </w:r>
    </w:p>
    <w:p w14:paraId="449C12A5" w14:textId="77777777" w:rsidR="00943BF0" w:rsidRPr="00105A73" w:rsidRDefault="00943BF0" w:rsidP="00943BF0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bookmarkEnd w:id="10"/>
    <w:p w14:paraId="2634BD4B" w14:textId="37DEE5B6" w:rsidR="00775FDD" w:rsidRDefault="00775FDD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 xml:space="preserve">§ </w:t>
      </w:r>
      <w:r w:rsidR="00ED6D1E">
        <w:rPr>
          <w:rFonts w:eastAsia="Times New Roman"/>
          <w:b/>
          <w:kern w:val="0"/>
          <w:lang w:eastAsia="pl-PL" w:bidi="ar-SA"/>
        </w:rPr>
        <w:t>7</w:t>
      </w:r>
    </w:p>
    <w:p w14:paraId="099EC0FE" w14:textId="1A58AB64" w:rsidR="00943BF0" w:rsidRDefault="00943BF0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Nieprawidłowości w wykonywaniu przedmiotu umowy</w:t>
      </w:r>
    </w:p>
    <w:p w14:paraId="341E67F0" w14:textId="56694E55" w:rsidR="00E868C9" w:rsidRPr="00E868C9" w:rsidRDefault="00E868C9" w:rsidP="00943BF0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E868C9">
        <w:rPr>
          <w:rFonts w:eastAsia="Calibri"/>
          <w:lang w:eastAsia="ar-SA" w:bidi="ar-SA"/>
        </w:rPr>
        <w:t>W przypadku stwierdzenia nieprawidłowości w wykonaniu przedmiotu zamówienia</w:t>
      </w:r>
      <w:r w:rsidR="00FB5DBF">
        <w:rPr>
          <w:rFonts w:eastAsia="Calibri"/>
          <w:lang w:eastAsia="ar-SA" w:bidi="ar-SA"/>
        </w:rPr>
        <w:t xml:space="preserve"> (tj. naruszenia zasad określonych w umowie i Opisie przedmiotu zamówienia)</w:t>
      </w:r>
      <w:r w:rsidRPr="00E868C9">
        <w:rPr>
          <w:rFonts w:eastAsia="Calibri"/>
          <w:lang w:eastAsia="ar-SA" w:bidi="ar-SA"/>
        </w:rPr>
        <w:t>, Zamawiający wezwie przedstawiciela Wykonawcy, który jest zobowiązany stawić się w dniu wezwania w ciągu trzech godzin od wezwania w celu sporządzenia protokołu dotyczącego nieprawidłowości Wezwanie zostanie dokonane telefonicznie lub drogą elektroniczną na adres mailowy podany przez Wykonawcę. W przypadku niestawienia się przedstawiciela Wykonawcy uznaje się, że zgadza się on z ustaleniami i akceptuje wystąpienie nieprawidłowości.</w:t>
      </w:r>
      <w:r w:rsidR="009E4326" w:rsidRPr="009E4326">
        <w:rPr>
          <w:rFonts w:eastAsia="Calibri"/>
          <w:lang w:eastAsia="ar-SA" w:bidi="ar-SA"/>
        </w:rPr>
        <w:t xml:space="preserve"> </w:t>
      </w:r>
      <w:r w:rsidR="009E4326">
        <w:rPr>
          <w:rFonts w:eastAsia="Calibri"/>
          <w:lang w:eastAsia="ar-SA" w:bidi="ar-SA"/>
        </w:rPr>
        <w:t xml:space="preserve">Wzór protokołu stanowi </w:t>
      </w:r>
      <w:r w:rsidR="009E4326" w:rsidRPr="00E868C9">
        <w:rPr>
          <w:rFonts w:eastAsia="Calibri"/>
          <w:lang w:eastAsia="ar-SA" w:bidi="ar-SA"/>
        </w:rPr>
        <w:t>Zał</w:t>
      </w:r>
      <w:r w:rsidR="009E4326">
        <w:rPr>
          <w:rFonts w:eastAsia="Calibri"/>
          <w:lang w:eastAsia="ar-SA" w:bidi="ar-SA"/>
        </w:rPr>
        <w:t>ącznik</w:t>
      </w:r>
      <w:r w:rsidR="009E4326" w:rsidRPr="00E868C9">
        <w:rPr>
          <w:rFonts w:eastAsia="Calibri"/>
          <w:lang w:eastAsia="ar-SA" w:bidi="ar-SA"/>
        </w:rPr>
        <w:t xml:space="preserve"> nr </w:t>
      </w:r>
      <w:r w:rsidR="00561323">
        <w:rPr>
          <w:rFonts w:eastAsia="Calibri"/>
          <w:lang w:eastAsia="ar-SA" w:bidi="ar-SA"/>
        </w:rPr>
        <w:t>2</w:t>
      </w:r>
      <w:r w:rsidR="009E4326" w:rsidRPr="00E868C9">
        <w:rPr>
          <w:rFonts w:eastAsia="Calibri"/>
          <w:lang w:eastAsia="ar-SA" w:bidi="ar-SA"/>
        </w:rPr>
        <w:t xml:space="preserve"> </w:t>
      </w:r>
      <w:r w:rsidR="009E4326">
        <w:rPr>
          <w:rFonts w:eastAsia="Calibri"/>
          <w:lang w:eastAsia="ar-SA" w:bidi="ar-SA"/>
        </w:rPr>
        <w:t>do</w:t>
      </w:r>
      <w:r w:rsidR="009E4326" w:rsidRPr="00E868C9">
        <w:rPr>
          <w:rFonts w:eastAsia="Calibri"/>
          <w:lang w:eastAsia="ar-SA" w:bidi="ar-SA"/>
        </w:rPr>
        <w:t xml:space="preserve"> umowy.</w:t>
      </w:r>
    </w:p>
    <w:p w14:paraId="0D862F24" w14:textId="32704F58" w:rsidR="00E868C9" w:rsidRPr="00E868C9" w:rsidRDefault="00E868C9" w:rsidP="00943BF0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E868C9">
        <w:rPr>
          <w:rFonts w:eastAsia="Calibri"/>
          <w:lang w:eastAsia="ar-SA" w:bidi="ar-SA"/>
        </w:rPr>
        <w:t>W przypadku nieobecności przedstawiciela Wykonawcy, Zamawiający doręcza niezwłocznie protokół dotyczący stwierdzenia nieprawidłowości, drogą elektroniczną na adres mailowy podany przez Wykonawcę i wzywa do</w:t>
      </w:r>
      <w:r w:rsidR="009E4326">
        <w:rPr>
          <w:rFonts w:eastAsia="Calibri"/>
          <w:lang w:eastAsia="ar-SA" w:bidi="ar-SA"/>
        </w:rPr>
        <w:t xml:space="preserve"> ich</w:t>
      </w:r>
      <w:r w:rsidRPr="00E868C9">
        <w:rPr>
          <w:rFonts w:eastAsia="Calibri"/>
          <w:lang w:eastAsia="ar-SA" w:bidi="ar-SA"/>
        </w:rPr>
        <w:t xml:space="preserve"> usunięcia</w:t>
      </w:r>
      <w:r w:rsidR="009E4326">
        <w:rPr>
          <w:rFonts w:eastAsia="Calibri"/>
          <w:lang w:eastAsia="ar-SA" w:bidi="ar-SA"/>
        </w:rPr>
        <w:t>.</w:t>
      </w:r>
    </w:p>
    <w:p w14:paraId="6FCB4075" w14:textId="6F74B019" w:rsidR="00E868C9" w:rsidRDefault="00E868C9" w:rsidP="00943BF0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E868C9">
        <w:rPr>
          <w:rFonts w:eastAsia="Calibri"/>
          <w:lang w:eastAsia="ar-SA" w:bidi="ar-SA"/>
        </w:rPr>
        <w:t xml:space="preserve">Wykonawca zobowiązany jest do </w:t>
      </w:r>
      <w:r w:rsidR="009E4326">
        <w:rPr>
          <w:rFonts w:eastAsia="Calibri"/>
          <w:lang w:eastAsia="ar-SA" w:bidi="ar-SA"/>
        </w:rPr>
        <w:t xml:space="preserve">niezwłocznego </w:t>
      </w:r>
      <w:r w:rsidR="001519BA" w:rsidRPr="00E868C9">
        <w:rPr>
          <w:rFonts w:eastAsia="Calibri"/>
          <w:lang w:eastAsia="ar-SA" w:bidi="ar-SA"/>
        </w:rPr>
        <w:t>usunięcia stwierdzonych</w:t>
      </w:r>
      <w:r w:rsidRPr="00E868C9">
        <w:rPr>
          <w:rFonts w:eastAsia="Calibri"/>
          <w:lang w:eastAsia="ar-SA" w:bidi="ar-SA"/>
        </w:rPr>
        <w:t xml:space="preserve"> </w:t>
      </w:r>
      <w:r w:rsidR="009E4326">
        <w:rPr>
          <w:rFonts w:eastAsia="Calibri"/>
          <w:lang w:eastAsia="ar-SA" w:bidi="ar-SA"/>
        </w:rPr>
        <w:t>nieprawidłowości</w:t>
      </w:r>
      <w:r w:rsidRPr="00E868C9">
        <w:rPr>
          <w:rFonts w:eastAsia="Calibri"/>
          <w:lang w:eastAsia="ar-SA" w:bidi="ar-SA"/>
        </w:rPr>
        <w:t xml:space="preserve"> w przesłanym przez Zamawiającego protokole.</w:t>
      </w:r>
    </w:p>
    <w:p w14:paraId="6374B42D" w14:textId="6A949056" w:rsidR="00E868C9" w:rsidRPr="009E4326" w:rsidRDefault="00E868C9" w:rsidP="00943BF0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9E4326">
        <w:rPr>
          <w:rFonts w:eastAsia="Calibri"/>
          <w:lang w:eastAsia="ar-SA" w:bidi="ar-SA"/>
        </w:rPr>
        <w:lastRenderedPageBreak/>
        <w:t xml:space="preserve">Protokół jest podstawą do naliczenia kar umownych. </w:t>
      </w:r>
    </w:p>
    <w:p w14:paraId="745E0EB0" w14:textId="77777777" w:rsidR="00E868C9" w:rsidRDefault="00E868C9" w:rsidP="00943BF0">
      <w:pPr>
        <w:pStyle w:val="Akapitzlist"/>
        <w:suppressAutoHyphens w:val="0"/>
        <w:rPr>
          <w:rFonts w:eastAsia="Times New Roman"/>
          <w:b/>
          <w:kern w:val="0"/>
          <w:lang w:eastAsia="pl-PL" w:bidi="ar-SA"/>
        </w:rPr>
      </w:pPr>
    </w:p>
    <w:p w14:paraId="760848E5" w14:textId="46959ABD" w:rsidR="00E868C9" w:rsidRDefault="00E868C9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350151">
        <w:rPr>
          <w:rFonts w:eastAsia="Times New Roman"/>
          <w:b/>
          <w:kern w:val="0"/>
          <w:lang w:eastAsia="pl-PL" w:bidi="ar-SA"/>
        </w:rPr>
        <w:t>§ 8</w:t>
      </w:r>
    </w:p>
    <w:p w14:paraId="4D648BBD" w14:textId="4934F5CC" w:rsidR="00943BF0" w:rsidRPr="00350151" w:rsidRDefault="00943BF0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Kary umowne</w:t>
      </w:r>
    </w:p>
    <w:p w14:paraId="71AA5390" w14:textId="763454EE" w:rsidR="00F87F57" w:rsidRPr="00775FDD" w:rsidRDefault="00F87F57" w:rsidP="00943BF0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11" w:name="_Toc35238920"/>
      <w:r w:rsidRPr="00775FDD">
        <w:rPr>
          <w:rFonts w:ascii="Times New Roman" w:hAnsi="Times New Roman" w:cs="Times New Roman"/>
          <w:bCs/>
          <w:iCs/>
          <w:kern w:val="2"/>
        </w:rPr>
        <w:t>Wykonawca zapłaci Zamawiającemu kary umowne:</w:t>
      </w:r>
      <w:bookmarkEnd w:id="11"/>
      <w:r w:rsidRPr="00775FDD">
        <w:rPr>
          <w:rFonts w:ascii="Times New Roman" w:hAnsi="Times New Roman" w:cs="Times New Roman"/>
          <w:bCs/>
          <w:iCs/>
          <w:kern w:val="2"/>
        </w:rPr>
        <w:t xml:space="preserve">   </w:t>
      </w:r>
      <w:bookmarkStart w:id="12" w:name="_Toc35238921"/>
    </w:p>
    <w:p w14:paraId="6ED27986" w14:textId="0FC67CFC" w:rsidR="00E868C9" w:rsidRPr="00DE5433" w:rsidRDefault="00350151" w:rsidP="00943BF0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DE5433">
        <w:t>3</w:t>
      </w:r>
      <w:r w:rsidR="00E868C9" w:rsidRPr="00DE5433">
        <w:t xml:space="preserve">00 </w:t>
      </w:r>
      <w:r w:rsidR="0051674D" w:rsidRPr="00DE5433">
        <w:t xml:space="preserve">zł </w:t>
      </w:r>
      <w:r w:rsidR="00E868C9" w:rsidRPr="00DE5433">
        <w:t>za każdorazowe stwierdzenie przez Zamawiającego uchybień w wykonaniu przedmiotu zamówienia, wykazanego protokołem, o którym mowa w § 7 ust. 1 niniejszej umowy</w:t>
      </w:r>
      <w:r w:rsidRPr="00DE5433">
        <w:t>,</w:t>
      </w:r>
    </w:p>
    <w:bookmarkEnd w:id="12"/>
    <w:p w14:paraId="6E390344" w14:textId="2CAF9F37" w:rsidR="00943BF0" w:rsidRDefault="00943BF0" w:rsidP="00943BF0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767074">
        <w:t xml:space="preserve">za każdy dzień braku świadczenia usługi sprzątania w obiekcie w wysokości </w:t>
      </w:r>
      <w:r>
        <w:t>15</w:t>
      </w:r>
      <w:r w:rsidRPr="00767074">
        <w:t xml:space="preserve">00,00 zł, </w:t>
      </w:r>
    </w:p>
    <w:p w14:paraId="05163850" w14:textId="4CB59C46" w:rsidR="00407408" w:rsidRPr="00767074" w:rsidRDefault="00407408" w:rsidP="00943BF0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767074">
        <w:t>za każdy zaistniały przypadek stwierdzenia braku zatrudnienia na podstawie umowy o pracę lub nieokazania dowodów potwierdzających spełnienie wymogu zatrudnienia na podstawie umowy o pracę przez Wykonawcę lub Podwykonawcę osób wykonujących czynności wskazane w § 5 ust. 1 w wysokości 1000,00 zł za każdy przypadek,</w:t>
      </w:r>
    </w:p>
    <w:p w14:paraId="407B0432" w14:textId="77777777" w:rsidR="00407408" w:rsidRDefault="00407408" w:rsidP="00943BF0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767074">
        <w:t>za brak przedłożenia uwierzytelnionej za zgodność z oryginałem kopii zawartej umowy na podwykonawstwo – w wysokości 1000,00 zł za każdy przypadek,</w:t>
      </w:r>
    </w:p>
    <w:p w14:paraId="4A5CC64D" w14:textId="77777777" w:rsidR="00407408" w:rsidRDefault="00407408" w:rsidP="00943BF0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bookmarkStart w:id="13" w:name="_Hlk150356342"/>
      <w:r>
        <w:t>za brak zmiany umowy o podwykonawstwo w przypadku o którym mowa w § 6 ust. 5 i 6 – w wysokości 1000,00 zł za każdy przypadek,</w:t>
      </w:r>
    </w:p>
    <w:p w14:paraId="643041DA" w14:textId="77777777" w:rsidR="00407408" w:rsidRPr="00767074" w:rsidRDefault="00407408" w:rsidP="00943BF0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>
        <w:t>za brak zmiany wynagrodzenia podwykonawcy w przypadku o którym mowa w § 10 ust. 10 – w wysokości 1000,00 zł za każdy przypadek,</w:t>
      </w:r>
    </w:p>
    <w:bookmarkEnd w:id="13"/>
    <w:p w14:paraId="2A5B25C8" w14:textId="6EEBC579" w:rsidR="00407408" w:rsidRPr="00767074" w:rsidRDefault="00407408" w:rsidP="00943BF0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767074">
        <w:t xml:space="preserve">z tytułu odstąpienia od umowy przez którąkolwiek ze </w:t>
      </w:r>
      <w:r w:rsidR="00943BF0">
        <w:t>S</w:t>
      </w:r>
      <w:r w:rsidRPr="00767074">
        <w:t xml:space="preserve">tron z przyczyn leżących po stronie Wykonawcy w wysokości 15 % wynagrodzenia brutto, o którym mowa </w:t>
      </w:r>
      <w:r w:rsidRPr="00767074">
        <w:br/>
        <w:t>w § 3 ust 1 umowy.</w:t>
      </w:r>
    </w:p>
    <w:p w14:paraId="05C53E7B" w14:textId="77777777" w:rsidR="00407408" w:rsidRPr="00767074" w:rsidRDefault="00407408" w:rsidP="00943BF0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 xml:space="preserve">Łączna wartość kar umownych, które Zamawiający może nałożyć na Wykonawcę, nie może przekroczyć 20 % wynagrodzenia brutto Wykonawcy, o którym mowa w § 3 ust. 1.   </w:t>
      </w:r>
    </w:p>
    <w:p w14:paraId="578624EC" w14:textId="521920EE" w:rsidR="00775FDD" w:rsidRPr="00F65ABF" w:rsidRDefault="00775FDD" w:rsidP="00943BF0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Kary umowne wskazane w </w:t>
      </w:r>
      <w:r w:rsidR="00C55E02">
        <w:rPr>
          <w:rFonts w:ascii="Times New Roman" w:hAnsi="Times New Roman" w:cs="Times New Roman"/>
          <w:bCs/>
          <w:iCs/>
          <w:kern w:val="2"/>
        </w:rPr>
        <w:t>ustępie 1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mogą być naliczane kumulatywnie.</w:t>
      </w:r>
    </w:p>
    <w:p w14:paraId="5043461A" w14:textId="77777777" w:rsidR="00775FDD" w:rsidRPr="00F65ABF" w:rsidRDefault="00775FDD" w:rsidP="00943BF0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Stronom przysługuje prawo do odszkodowania uzupełniającego za ewentualne poniesione szkody.</w:t>
      </w:r>
    </w:p>
    <w:p w14:paraId="3FE54184" w14:textId="33F2009D" w:rsidR="00775FDD" w:rsidRPr="00F65ABF" w:rsidRDefault="00775FDD" w:rsidP="00943BF0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Termin zapłaty kary umownej wynosi </w:t>
      </w:r>
      <w:r w:rsidR="00943BF0">
        <w:rPr>
          <w:rFonts w:ascii="Times New Roman" w:hAnsi="Times New Roman" w:cs="Times New Roman"/>
          <w:bCs/>
          <w:iCs/>
          <w:kern w:val="2"/>
        </w:rPr>
        <w:t>7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dni od dnia wezwania.</w:t>
      </w:r>
    </w:p>
    <w:p w14:paraId="590F3846" w14:textId="77777777" w:rsidR="00775FDD" w:rsidRPr="00F65ABF" w:rsidRDefault="00775FDD" w:rsidP="00943BF0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Strony zgodnie oświadczają, że Zamawiający należności z tytułu kar umownych ma prawo potrącić z jakąkolwiek wierzytelnością Wykonawcy przysługującą mu z niniejszego lub innego stosunku prawnego zawartego z Zamawiającym.</w:t>
      </w:r>
    </w:p>
    <w:p w14:paraId="6E57B37F" w14:textId="4887458E" w:rsidR="009B29C0" w:rsidRDefault="00775FDD" w:rsidP="00943BF0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Zapłata kary przez Wykonawcę lub potrącenie przez Zamawiającego kwoty kary z płatności należnej Wykonawcy nie zwalnia Wykonawcy z obowiązku prawidłowego wykonania usługi.</w:t>
      </w:r>
    </w:p>
    <w:p w14:paraId="7550EA82" w14:textId="77777777" w:rsidR="00F202D8" w:rsidRPr="003557D5" w:rsidRDefault="00F202D8" w:rsidP="00F202D8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002CC99F" w14:textId="17A90979" w:rsidR="00F87F57" w:rsidRDefault="00F87F57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EA28A5">
        <w:rPr>
          <w:rFonts w:eastAsia="Times New Roman"/>
          <w:b/>
          <w:kern w:val="0"/>
          <w:lang w:eastAsia="pl-PL" w:bidi="ar-SA"/>
        </w:rPr>
        <w:t xml:space="preserve">§ </w:t>
      </w:r>
      <w:r w:rsidR="009B319E">
        <w:rPr>
          <w:rFonts w:eastAsia="Times New Roman"/>
          <w:b/>
          <w:kern w:val="0"/>
          <w:lang w:eastAsia="pl-PL" w:bidi="ar-SA"/>
        </w:rPr>
        <w:t>9</w:t>
      </w:r>
    </w:p>
    <w:p w14:paraId="35D7C955" w14:textId="0FE7A622" w:rsidR="00F202D8" w:rsidRPr="00EA28A5" w:rsidRDefault="00F202D8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Odstąpienie od umowy</w:t>
      </w:r>
    </w:p>
    <w:p w14:paraId="4364D7B8" w14:textId="77777777" w:rsidR="00F202D8" w:rsidRPr="00767074" w:rsidRDefault="00F202D8" w:rsidP="00F202D8">
      <w:pPr>
        <w:pStyle w:val="Zwykytekst1"/>
        <w:numPr>
          <w:ilvl w:val="3"/>
          <w:numId w:val="6"/>
        </w:numPr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Zamawiającemu przysługuje prawo do odstąpienia od umow</w:t>
      </w:r>
      <w:r>
        <w:rPr>
          <w:rFonts w:ascii="Times New Roman" w:hAnsi="Times New Roman" w:cs="Times New Roman"/>
          <w:bCs/>
          <w:iCs/>
          <w:kern w:val="2"/>
        </w:rPr>
        <w:t>y w przypadku gdy</w:t>
      </w:r>
      <w:r w:rsidRPr="00767074">
        <w:rPr>
          <w:rFonts w:ascii="Times New Roman" w:hAnsi="Times New Roman" w:cs="Times New Roman"/>
          <w:bCs/>
          <w:iCs/>
          <w:kern w:val="2"/>
        </w:rPr>
        <w:t>:</w:t>
      </w:r>
    </w:p>
    <w:p w14:paraId="0EB4933A" w14:textId="77777777" w:rsidR="00F202D8" w:rsidRPr="00767074" w:rsidRDefault="00F202D8" w:rsidP="00F202D8">
      <w:pPr>
        <w:numPr>
          <w:ilvl w:val="0"/>
          <w:numId w:val="7"/>
        </w:numPr>
        <w:jc w:val="both"/>
        <w:rPr>
          <w:bCs/>
          <w:iCs/>
          <w:kern w:val="2"/>
        </w:rPr>
      </w:pPr>
      <w:bookmarkStart w:id="14" w:name="_Hlk182146796"/>
      <w:r w:rsidRPr="00767074">
        <w:rPr>
          <w:bCs/>
          <w:iCs/>
          <w:kern w:val="2"/>
        </w:rPr>
        <w:t>Wykonawca przerwał realizację usługi i przerwa ta trwa dłużej niż 2 dni, z przyczyn leżących po stronie Wykonawcy,</w:t>
      </w:r>
    </w:p>
    <w:p w14:paraId="4080C255" w14:textId="77777777" w:rsidR="00F202D8" w:rsidRPr="00767074" w:rsidRDefault="00F202D8" w:rsidP="00F202D8">
      <w:pPr>
        <w:numPr>
          <w:ilvl w:val="0"/>
          <w:numId w:val="7"/>
        </w:numPr>
        <w:jc w:val="both"/>
        <w:rPr>
          <w:bCs/>
          <w:iCs/>
          <w:kern w:val="2"/>
        </w:rPr>
      </w:pPr>
      <w:r w:rsidRPr="00767074">
        <w:rPr>
          <w:bCs/>
          <w:iCs/>
          <w:kern w:val="2"/>
        </w:rPr>
        <w:t xml:space="preserve">przedmiot </w:t>
      </w:r>
      <w:r>
        <w:rPr>
          <w:bCs/>
          <w:iCs/>
          <w:kern w:val="2"/>
        </w:rPr>
        <w:t>u</w:t>
      </w:r>
      <w:r w:rsidRPr="00767074">
        <w:rPr>
          <w:bCs/>
          <w:iCs/>
          <w:kern w:val="2"/>
        </w:rPr>
        <w:t>mowy będzie wykonywać podmiot inny niż Wykonawca lub zgłoszony Podwykonawca,</w:t>
      </w:r>
    </w:p>
    <w:p w14:paraId="26ABFB71" w14:textId="77777777" w:rsidR="00F202D8" w:rsidRPr="00767074" w:rsidRDefault="00F202D8" w:rsidP="00F202D8">
      <w:pPr>
        <w:numPr>
          <w:ilvl w:val="0"/>
          <w:numId w:val="7"/>
        </w:numPr>
        <w:jc w:val="both"/>
        <w:rPr>
          <w:bCs/>
          <w:iCs/>
          <w:kern w:val="2"/>
        </w:rPr>
      </w:pPr>
      <w:r w:rsidRPr="00767074">
        <w:rPr>
          <w:bCs/>
          <w:iCs/>
          <w:kern w:val="2"/>
        </w:rPr>
        <w:t xml:space="preserve">pomimo uprzedniego wezwania Wykonawcy do zaprzestania naruszeń wraz z wyznaczeniem dodatkowego terminu (nie krótszego niż 3 dni), Wykonawca nadal wykonuje usługę w sposób sprzeczny z umową, opisem przedmiotu zamówienia oraz wskazaniami Zamawiającego, </w:t>
      </w:r>
    </w:p>
    <w:p w14:paraId="2ED9D93F" w14:textId="77777777" w:rsidR="00F202D8" w:rsidRPr="00767074" w:rsidRDefault="00F202D8" w:rsidP="00F202D8">
      <w:pPr>
        <w:numPr>
          <w:ilvl w:val="0"/>
          <w:numId w:val="7"/>
        </w:numPr>
        <w:jc w:val="both"/>
        <w:rPr>
          <w:bCs/>
          <w:iCs/>
          <w:kern w:val="2"/>
        </w:rPr>
      </w:pPr>
      <w:r>
        <w:rPr>
          <w:bCs/>
          <w:iCs/>
          <w:kern w:val="2"/>
        </w:rPr>
        <w:t xml:space="preserve">Zamawiający nałoży </w:t>
      </w:r>
      <w:r w:rsidRPr="00767074">
        <w:rPr>
          <w:bCs/>
          <w:iCs/>
          <w:kern w:val="2"/>
        </w:rPr>
        <w:t>trzykrotn</w:t>
      </w:r>
      <w:r>
        <w:rPr>
          <w:bCs/>
          <w:iCs/>
          <w:kern w:val="2"/>
        </w:rPr>
        <w:t>ie</w:t>
      </w:r>
      <w:r w:rsidRPr="00767074">
        <w:rPr>
          <w:bCs/>
          <w:iCs/>
          <w:kern w:val="2"/>
        </w:rPr>
        <w:t xml:space="preserve"> kar</w:t>
      </w:r>
      <w:r>
        <w:rPr>
          <w:bCs/>
          <w:iCs/>
          <w:kern w:val="2"/>
        </w:rPr>
        <w:t>ę</w:t>
      </w:r>
      <w:r w:rsidRPr="00767074">
        <w:rPr>
          <w:bCs/>
          <w:iCs/>
          <w:kern w:val="2"/>
        </w:rPr>
        <w:t xml:space="preserve"> umown</w:t>
      </w:r>
      <w:r>
        <w:rPr>
          <w:bCs/>
          <w:iCs/>
          <w:kern w:val="2"/>
        </w:rPr>
        <w:t>ą</w:t>
      </w:r>
      <w:r w:rsidRPr="00767074">
        <w:rPr>
          <w:bCs/>
          <w:iCs/>
          <w:kern w:val="2"/>
        </w:rPr>
        <w:t>, o której mowa w § 8 ust. 1 pkt 1) w okresie jednego kwartału,</w:t>
      </w:r>
    </w:p>
    <w:p w14:paraId="76700C64" w14:textId="77777777" w:rsidR="00F202D8" w:rsidRPr="00767074" w:rsidRDefault="00F202D8" w:rsidP="00F202D8">
      <w:pPr>
        <w:numPr>
          <w:ilvl w:val="0"/>
          <w:numId w:val="7"/>
        </w:numPr>
        <w:jc w:val="both"/>
        <w:rPr>
          <w:bCs/>
          <w:iCs/>
          <w:kern w:val="2"/>
        </w:rPr>
      </w:pPr>
      <w:r>
        <w:rPr>
          <w:bCs/>
          <w:iCs/>
          <w:kern w:val="2"/>
        </w:rPr>
        <w:lastRenderedPageBreak/>
        <w:t xml:space="preserve">Zamawiający </w:t>
      </w:r>
      <w:r w:rsidRPr="00767074">
        <w:rPr>
          <w:bCs/>
          <w:iCs/>
          <w:kern w:val="2"/>
        </w:rPr>
        <w:t>stwierdz</w:t>
      </w:r>
      <w:r>
        <w:rPr>
          <w:bCs/>
          <w:iCs/>
          <w:kern w:val="2"/>
        </w:rPr>
        <w:t>i</w:t>
      </w:r>
      <w:r w:rsidRPr="00767074">
        <w:rPr>
          <w:bCs/>
          <w:iCs/>
          <w:kern w:val="2"/>
        </w:rPr>
        <w:t xml:space="preserve"> wykorzystywani</w:t>
      </w:r>
      <w:r>
        <w:rPr>
          <w:bCs/>
          <w:iCs/>
          <w:kern w:val="2"/>
        </w:rPr>
        <w:t>e</w:t>
      </w:r>
      <w:r w:rsidRPr="00767074">
        <w:rPr>
          <w:bCs/>
          <w:iCs/>
          <w:kern w:val="2"/>
        </w:rPr>
        <w:t xml:space="preserve"> przez Wykonawcę mienia Zamawiającego bez jego zgody, </w:t>
      </w:r>
    </w:p>
    <w:p w14:paraId="4398559C" w14:textId="77777777" w:rsidR="00F202D8" w:rsidRDefault="00F202D8" w:rsidP="00F202D8">
      <w:pPr>
        <w:numPr>
          <w:ilvl w:val="0"/>
          <w:numId w:val="7"/>
        </w:numPr>
        <w:jc w:val="both"/>
        <w:rPr>
          <w:bCs/>
          <w:iCs/>
          <w:kern w:val="2"/>
        </w:rPr>
      </w:pPr>
      <w:r w:rsidRPr="00767074">
        <w:rPr>
          <w:bCs/>
          <w:iCs/>
          <w:kern w:val="2"/>
        </w:rPr>
        <w:t xml:space="preserve">kary umowne nałożone na Wykonawcę osiągnęły limit 10 % </w:t>
      </w:r>
      <w:r w:rsidRPr="008A1D1D">
        <w:rPr>
          <w:bCs/>
          <w:iCs/>
          <w:kern w:val="2"/>
        </w:rPr>
        <w:t>łącznego wynagrodzenia brutto za wykonanie przedmiotu umowy, o którym mowa w § 3 ust 1 umowy</w:t>
      </w:r>
      <w:r>
        <w:rPr>
          <w:bCs/>
          <w:iCs/>
          <w:kern w:val="2"/>
        </w:rPr>
        <w:t>,</w:t>
      </w:r>
    </w:p>
    <w:bookmarkEnd w:id="14"/>
    <w:p w14:paraId="4619101F" w14:textId="77777777" w:rsidR="00F202D8" w:rsidRPr="00767074" w:rsidRDefault="00F202D8" w:rsidP="00F202D8">
      <w:pPr>
        <w:numPr>
          <w:ilvl w:val="0"/>
          <w:numId w:val="7"/>
        </w:numPr>
        <w:jc w:val="both"/>
        <w:rPr>
          <w:bCs/>
          <w:iCs/>
          <w:kern w:val="2"/>
        </w:rPr>
      </w:pPr>
      <w:r w:rsidRPr="00767074">
        <w:rPr>
          <w:bCs/>
          <w:iCs/>
          <w:kern w:val="2"/>
        </w:rPr>
        <w:t>wystąpi istotna zmiana okoliczności powodująca, że wykonanie umowy nie leży w interesie publicznym, czego nie można było przewidzieć w chwili zawarcia umowy – odstąpienie od umowy w tym przypadku może nastąpić w terminie miesiąca od powzięcia wiadomości o powyższych okolicznościach. W takim wypadku Wykonawca może żądać jedynie wynagrodzenia należytego mu z tytułu wykonania części umowy.</w:t>
      </w:r>
    </w:p>
    <w:p w14:paraId="70EA8FB7" w14:textId="1E36B516" w:rsidR="00775FDD" w:rsidRPr="00040258" w:rsidRDefault="00775FDD" w:rsidP="00943BF0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 xml:space="preserve">Odstąpienie od umowy na podstawie ust. 1 pkt od 1) do </w:t>
      </w:r>
      <w:r w:rsidR="00467733">
        <w:rPr>
          <w:rFonts w:ascii="Times New Roman" w:hAnsi="Times New Roman" w:cs="Times New Roman"/>
          <w:bCs/>
          <w:iCs/>
          <w:kern w:val="2"/>
        </w:rPr>
        <w:t>6</w:t>
      </w:r>
      <w:r w:rsidRPr="00040258">
        <w:rPr>
          <w:rFonts w:ascii="Times New Roman" w:hAnsi="Times New Roman" w:cs="Times New Roman"/>
          <w:bCs/>
          <w:iCs/>
          <w:kern w:val="2"/>
        </w:rPr>
        <w:t xml:space="preserve">) jest odstąpieniem z przyczyn leżących po stronie Wykonawcy. </w:t>
      </w:r>
    </w:p>
    <w:p w14:paraId="719852CB" w14:textId="77777777" w:rsidR="00775FDD" w:rsidRPr="00040258" w:rsidRDefault="00775FDD" w:rsidP="00943BF0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Odstąpienie od umowy powinno nastąpić w formie pisemnej w terminie 30 dni od daty powzięcia wiadomości o zaistnieniu okoliczności określonych w ust. 1 i musi zawierać uzasadnienie.</w:t>
      </w:r>
    </w:p>
    <w:p w14:paraId="7BAD2490" w14:textId="7500A41B" w:rsidR="00775FDD" w:rsidRPr="00040258" w:rsidRDefault="00775FDD" w:rsidP="00943BF0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 xml:space="preserve">Jeżeli Zamawiający zażądał od Wykonawcy wyjaśnień dotyczących okoliczności uzasadniających odstąpienie od umowy, Wykonawca zobowiązany jest do udzielenia wyjaśnień nie </w:t>
      </w:r>
      <w:r w:rsidR="001519BA" w:rsidRPr="00040258">
        <w:rPr>
          <w:rFonts w:ascii="Times New Roman" w:hAnsi="Times New Roman" w:cs="Times New Roman"/>
          <w:bCs/>
          <w:iCs/>
          <w:kern w:val="2"/>
        </w:rPr>
        <w:t>później</w:t>
      </w:r>
      <w:r w:rsidRPr="00040258">
        <w:rPr>
          <w:rFonts w:ascii="Times New Roman" w:hAnsi="Times New Roman" w:cs="Times New Roman"/>
          <w:bCs/>
          <w:iCs/>
          <w:kern w:val="2"/>
        </w:rPr>
        <w:t xml:space="preserve"> niż w terminie 7 dni od dnia otrzymania żądania od Zamawiającego, a brak odpowiedzi w tym terminie Strony uważają za przyznanie przez Wykonawcę zawinionego przez niego spowodowania tych okoliczności. W przypadku złożenia wyjaśnień termin, w ciągu którego Zamawiający może odstąpić od umowy, liczy się od dnia złożenia tych wyjaśnień.</w:t>
      </w:r>
    </w:p>
    <w:p w14:paraId="3C609B07" w14:textId="77777777" w:rsidR="00775FDD" w:rsidRPr="00040258" w:rsidRDefault="00775FDD" w:rsidP="00943BF0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Odstąpienie od umowy nie zwalnia Wykonawcy z obowiązku zapłaty kar umownych.</w:t>
      </w:r>
    </w:p>
    <w:p w14:paraId="0036FB9B" w14:textId="77777777" w:rsidR="00F87F57" w:rsidRPr="00EA28A5" w:rsidRDefault="00F87F57" w:rsidP="00943BF0">
      <w:pPr>
        <w:suppressAutoHyphens w:val="0"/>
        <w:contextualSpacing/>
        <w:jc w:val="both"/>
        <w:rPr>
          <w:rFonts w:eastAsia="Times New Roman"/>
          <w:color w:val="000000"/>
          <w:kern w:val="0"/>
          <w:lang w:eastAsia="pl-PL" w:bidi="ar-SA"/>
        </w:rPr>
      </w:pPr>
    </w:p>
    <w:p w14:paraId="3DBCD9B3" w14:textId="49C82AF2" w:rsidR="00F87F57" w:rsidRDefault="00F87F57" w:rsidP="00943BF0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 w:rsidRPr="00EA28A5">
        <w:rPr>
          <w:rFonts w:eastAsia="Times New Roman"/>
          <w:b/>
          <w:bCs/>
          <w:kern w:val="0"/>
          <w:lang w:eastAsia="pl-PL" w:bidi="ar-SA"/>
        </w:rPr>
        <w:t xml:space="preserve">§ </w:t>
      </w:r>
      <w:r w:rsidR="009B319E">
        <w:rPr>
          <w:rFonts w:eastAsia="Times New Roman"/>
          <w:b/>
          <w:bCs/>
          <w:kern w:val="0"/>
          <w:lang w:eastAsia="pl-PL" w:bidi="ar-SA"/>
        </w:rPr>
        <w:t>10</w:t>
      </w:r>
    </w:p>
    <w:p w14:paraId="67324C05" w14:textId="68A7007C" w:rsidR="00F202D8" w:rsidRPr="00EA28A5" w:rsidRDefault="00F202D8" w:rsidP="00943BF0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b/>
          <w:bCs/>
          <w:kern w:val="0"/>
          <w:lang w:eastAsia="pl-PL" w:bidi="ar-SA"/>
        </w:rPr>
        <w:t>Zmiany umowy</w:t>
      </w:r>
    </w:p>
    <w:p w14:paraId="21C276DC" w14:textId="77777777" w:rsidR="00BB5E9A" w:rsidRPr="00040258" w:rsidRDefault="00BB5E9A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15" w:name="_Hlk24630339"/>
      <w:r w:rsidRPr="00040258">
        <w:rPr>
          <w:rFonts w:ascii="Times New Roman" w:hAnsi="Times New Roman" w:cs="Times New Roman"/>
          <w:bCs/>
          <w:iCs/>
          <w:kern w:val="2"/>
        </w:rPr>
        <w:t xml:space="preserve">Wszelkie zmiany treści umowy wymagają formy pisemnej, pod rygorem nieważności. </w:t>
      </w:r>
    </w:p>
    <w:p w14:paraId="3C56886D" w14:textId="77777777" w:rsidR="00BB5E9A" w:rsidRPr="00040258" w:rsidRDefault="00BB5E9A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Zamawiający przewiduje możliwość dokonania następujących zmian:</w:t>
      </w:r>
    </w:p>
    <w:p w14:paraId="6282B630" w14:textId="2682341E" w:rsidR="00BB5E9A" w:rsidRPr="00040258" w:rsidRDefault="00BB5E9A" w:rsidP="00943BF0">
      <w:pPr>
        <w:numPr>
          <w:ilvl w:val="0"/>
          <w:numId w:val="12"/>
        </w:numPr>
        <w:contextualSpacing/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Zmiana lub rezygnacja z Podmiotu Udostępniającego Zasoby na etapie realizacji zamówienia, za pomocą którego Wykonawca wykazał spełnianie warunków udziału </w:t>
      </w:r>
      <w:r w:rsidRPr="00040258">
        <w:rPr>
          <w:bCs/>
          <w:iCs/>
          <w:kern w:val="2"/>
        </w:rPr>
        <w:br/>
        <w:t xml:space="preserve">w postępowaniu. W takim przypadku Wykonawca będzie </w:t>
      </w:r>
      <w:r w:rsidR="001519BA" w:rsidRPr="00040258">
        <w:rPr>
          <w:bCs/>
          <w:iCs/>
          <w:kern w:val="2"/>
        </w:rPr>
        <w:t>zobowiązany wykazać</w:t>
      </w:r>
      <w:r w:rsidRPr="00040258">
        <w:rPr>
          <w:bCs/>
          <w:iCs/>
          <w:kern w:val="2"/>
        </w:rPr>
        <w:t xml:space="preserve"> Zamawiającemu, iż proponowany inny PUZ lub Wykonawca samodzielnie, spełnia warunki udziału w postępowaniu, w stopniu nie mniejszym niż wymagany w trakcie postępowania o udzielenie zamówienia.</w:t>
      </w:r>
    </w:p>
    <w:p w14:paraId="6EC8D37F" w14:textId="56BB5A56" w:rsidR="0077458E" w:rsidRPr="00B729ED" w:rsidRDefault="0077458E" w:rsidP="00943BF0">
      <w:pPr>
        <w:numPr>
          <w:ilvl w:val="0"/>
          <w:numId w:val="12"/>
        </w:numPr>
        <w:tabs>
          <w:tab w:val="num" w:pos="0"/>
        </w:tabs>
        <w:contextualSpacing/>
        <w:jc w:val="both"/>
        <w:rPr>
          <w:bCs/>
          <w:iCs/>
          <w:kern w:val="2"/>
        </w:rPr>
      </w:pPr>
      <w:r w:rsidRPr="00B729ED">
        <w:rPr>
          <w:bCs/>
          <w:iCs/>
          <w:kern w:val="2"/>
        </w:rPr>
        <w:t>Zmiany</w:t>
      </w:r>
      <w:r w:rsidR="005B74C3" w:rsidRPr="00B729ED">
        <w:rPr>
          <w:bCs/>
          <w:iCs/>
          <w:kern w:val="2"/>
        </w:rPr>
        <w:t xml:space="preserve"> zakresu wykonywanej usługi </w:t>
      </w:r>
      <w:r w:rsidR="00282788" w:rsidRPr="00B729ED">
        <w:rPr>
          <w:bCs/>
          <w:iCs/>
          <w:kern w:val="2"/>
        </w:rPr>
        <w:t xml:space="preserve">i </w:t>
      </w:r>
      <w:r w:rsidRPr="00B729ED">
        <w:rPr>
          <w:bCs/>
          <w:iCs/>
          <w:kern w:val="2"/>
        </w:rPr>
        <w:t>wynagrodzenia</w:t>
      </w:r>
      <w:r w:rsidR="001021AF" w:rsidRPr="00B729ED">
        <w:rPr>
          <w:bCs/>
          <w:iCs/>
          <w:kern w:val="2"/>
        </w:rPr>
        <w:t>:</w:t>
      </w:r>
      <w:r w:rsidR="0059251C" w:rsidRPr="00B729ED">
        <w:rPr>
          <w:bCs/>
          <w:iCs/>
          <w:kern w:val="2"/>
        </w:rPr>
        <w:t xml:space="preserve"> </w:t>
      </w:r>
    </w:p>
    <w:p w14:paraId="2B982408" w14:textId="4B8D9C0C" w:rsidR="00EE0106" w:rsidRDefault="00EE0106" w:rsidP="00943BF0">
      <w:pPr>
        <w:pStyle w:val="Akapitzlist"/>
        <w:numPr>
          <w:ilvl w:val="0"/>
          <w:numId w:val="26"/>
        </w:numPr>
        <w:jc w:val="both"/>
        <w:rPr>
          <w:bCs/>
          <w:iCs/>
          <w:kern w:val="2"/>
        </w:rPr>
      </w:pPr>
      <w:r w:rsidRPr="00B729ED">
        <w:rPr>
          <w:bCs/>
          <w:iCs/>
          <w:kern w:val="2"/>
        </w:rPr>
        <w:t xml:space="preserve">w przypadku wyłączenia z użytkowania hali sportowej ze względu na okoliczności związane z pandemią </w:t>
      </w:r>
      <w:r w:rsidR="00D101E0" w:rsidRPr="00B729ED">
        <w:rPr>
          <w:bCs/>
          <w:iCs/>
          <w:kern w:val="2"/>
        </w:rPr>
        <w:t xml:space="preserve">i ograniczenia zakresu czynności Wykonawcy, zmianie ulegnie wynagrodzenie </w:t>
      </w:r>
      <w:r w:rsidR="00753BA6" w:rsidRPr="00B729ED">
        <w:rPr>
          <w:bCs/>
          <w:iCs/>
          <w:kern w:val="2"/>
        </w:rPr>
        <w:t xml:space="preserve">Wykonawcy. Wynagrodzenie zostanie proporcjonalnie pomniejszone </w:t>
      </w:r>
      <w:r w:rsidR="00DA4536" w:rsidRPr="00B729ED">
        <w:rPr>
          <w:bCs/>
          <w:iCs/>
          <w:kern w:val="2"/>
        </w:rPr>
        <w:t xml:space="preserve">do ograniczenia zakresu czynności oraz dni świadczenia usługi, z zastrzeżeniem, że obniżenie nie może </w:t>
      </w:r>
      <w:r w:rsidR="006C2EBD" w:rsidRPr="00B729ED">
        <w:rPr>
          <w:bCs/>
          <w:iCs/>
          <w:kern w:val="2"/>
        </w:rPr>
        <w:t xml:space="preserve">być niższe niż 50 % wynagrodzenia ryczałtowego brutto za dany miesiąc. </w:t>
      </w:r>
    </w:p>
    <w:p w14:paraId="289C0CDC" w14:textId="51C051B9" w:rsidR="00BD6E0A" w:rsidRDefault="00BD6E0A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16" w:name="_Hlk119250157"/>
      <w:r>
        <w:rPr>
          <w:rFonts w:ascii="Times New Roman" w:hAnsi="Times New Roman" w:cs="Times New Roman"/>
          <w:bCs/>
          <w:iCs/>
          <w:kern w:val="2"/>
        </w:rPr>
        <w:t xml:space="preserve">Klauzula waloryzacyjna – zgodnie z art. 439 ustawy Prawo zamówień publicznych Zamawiający przewiduje możliwość jednokrotnej zmiany wysokości wynagrodzenia Wykonawcy </w:t>
      </w:r>
      <w:r w:rsidRPr="00BD6E0A">
        <w:rPr>
          <w:rFonts w:ascii="Times New Roman" w:hAnsi="Times New Roman" w:cs="Times New Roman"/>
          <w:bCs/>
          <w:iCs/>
          <w:kern w:val="2"/>
        </w:rPr>
        <w:t>w przypadku zmiany ceny materiałów lub kosztów związanych z realizacją zamówienia</w:t>
      </w:r>
      <w:r>
        <w:rPr>
          <w:rFonts w:ascii="Times New Roman" w:hAnsi="Times New Roman" w:cs="Times New Roman"/>
          <w:bCs/>
          <w:iCs/>
          <w:kern w:val="2"/>
        </w:rPr>
        <w:t xml:space="preserve">. </w:t>
      </w:r>
      <w:r w:rsidR="00873EC8">
        <w:rPr>
          <w:rFonts w:ascii="Times New Roman" w:hAnsi="Times New Roman" w:cs="Times New Roman"/>
          <w:bCs/>
          <w:iCs/>
          <w:kern w:val="2"/>
        </w:rPr>
        <w:t xml:space="preserve">Zmiana może polegać zarówno na </w:t>
      </w:r>
      <w:r w:rsidR="00C73671">
        <w:rPr>
          <w:rFonts w:ascii="Times New Roman" w:hAnsi="Times New Roman" w:cs="Times New Roman"/>
          <w:bCs/>
          <w:iCs/>
          <w:kern w:val="2"/>
        </w:rPr>
        <w:t xml:space="preserve">podwyższeniu jak i obniżeniu wynagrodzenia Wykonawcy. </w:t>
      </w:r>
    </w:p>
    <w:bookmarkEnd w:id="15"/>
    <w:bookmarkEnd w:id="16"/>
    <w:p w14:paraId="7706EF11" w14:textId="27AAFA3F" w:rsidR="00407408" w:rsidRPr="00E93C9C" w:rsidRDefault="00407408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93C9C">
        <w:rPr>
          <w:rFonts w:ascii="Times New Roman" w:hAnsi="Times New Roman" w:cs="Times New Roman"/>
          <w:bCs/>
          <w:iCs/>
          <w:kern w:val="2"/>
        </w:rPr>
        <w:t xml:space="preserve">Strony są uprawnione do żądania zmiany wysokości wynagrodzenia (za usługi wykonane od miesiąca </w:t>
      </w:r>
      <w:r w:rsidR="00F202D8">
        <w:rPr>
          <w:rFonts w:ascii="Times New Roman" w:hAnsi="Times New Roman" w:cs="Times New Roman"/>
          <w:bCs/>
          <w:iCs/>
          <w:kern w:val="2"/>
        </w:rPr>
        <w:t>sierpnia</w:t>
      </w:r>
      <w:r w:rsidRPr="00E93C9C">
        <w:rPr>
          <w:rFonts w:ascii="Times New Roman" w:hAnsi="Times New Roman" w:cs="Times New Roman"/>
          <w:bCs/>
          <w:iCs/>
          <w:kern w:val="2"/>
        </w:rPr>
        <w:t xml:space="preserve"> 202</w:t>
      </w:r>
      <w:r w:rsidR="00F202D8">
        <w:rPr>
          <w:rFonts w:ascii="Times New Roman" w:hAnsi="Times New Roman" w:cs="Times New Roman"/>
          <w:bCs/>
          <w:iCs/>
          <w:kern w:val="2"/>
        </w:rPr>
        <w:t>5</w:t>
      </w:r>
      <w:r w:rsidRPr="00E93C9C">
        <w:rPr>
          <w:rFonts w:ascii="Times New Roman" w:hAnsi="Times New Roman" w:cs="Times New Roman"/>
          <w:bCs/>
          <w:iCs/>
          <w:kern w:val="2"/>
        </w:rPr>
        <w:t xml:space="preserve"> r.) – jeżeli miesięczny wskaźnik cen towarów i usług konsumpcyjnych pomiędzy grudniem 202</w:t>
      </w:r>
      <w:r w:rsidR="00F202D8">
        <w:rPr>
          <w:rFonts w:ascii="Times New Roman" w:hAnsi="Times New Roman" w:cs="Times New Roman"/>
          <w:bCs/>
          <w:iCs/>
          <w:kern w:val="2"/>
        </w:rPr>
        <w:t>4</w:t>
      </w:r>
      <w:r w:rsidRPr="00E93C9C">
        <w:rPr>
          <w:rFonts w:ascii="Times New Roman" w:hAnsi="Times New Roman" w:cs="Times New Roman"/>
          <w:bCs/>
          <w:iCs/>
          <w:kern w:val="2"/>
        </w:rPr>
        <w:t xml:space="preserve"> r. (Grudzień poprzedniego roku = 100) a majem 202</w:t>
      </w:r>
      <w:r w:rsidR="00F202D8">
        <w:rPr>
          <w:rFonts w:ascii="Times New Roman" w:hAnsi="Times New Roman" w:cs="Times New Roman"/>
          <w:bCs/>
          <w:iCs/>
          <w:kern w:val="2"/>
        </w:rPr>
        <w:t>5</w:t>
      </w:r>
      <w:r w:rsidRPr="00E93C9C">
        <w:rPr>
          <w:rFonts w:ascii="Times New Roman" w:hAnsi="Times New Roman" w:cs="Times New Roman"/>
          <w:bCs/>
          <w:iCs/>
          <w:kern w:val="2"/>
        </w:rPr>
        <w:t xml:space="preserve"> r.  wzrośnie / zmaleje o co najmniej 10 punktów.</w:t>
      </w:r>
    </w:p>
    <w:p w14:paraId="600E44DA" w14:textId="77777777" w:rsidR="00407408" w:rsidRPr="00E93C9C" w:rsidRDefault="00407408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93C9C">
        <w:rPr>
          <w:rFonts w:ascii="Times New Roman" w:hAnsi="Times New Roman" w:cs="Times New Roman"/>
          <w:bCs/>
          <w:iCs/>
          <w:kern w:val="2"/>
        </w:rPr>
        <w:lastRenderedPageBreak/>
        <w:t>Wartość dodatkowego wynagrodzenia z tytułu waloryzacji będzie ustalana na podstawie wzoru:</w:t>
      </w:r>
    </w:p>
    <w:p w14:paraId="1E744BC5" w14:textId="1E960BAF" w:rsidR="00407408" w:rsidRPr="00E93C9C" w:rsidRDefault="00407408" w:rsidP="00943BF0">
      <w:pPr>
        <w:ind w:left="708"/>
        <w:contextualSpacing/>
        <w:jc w:val="center"/>
        <w:rPr>
          <w:spacing w:val="-2"/>
        </w:rPr>
      </w:pPr>
      <m:oMath>
        <m:r>
          <m:rPr>
            <m:sty m:val="bi"/>
          </m:rPr>
          <w:rPr>
            <w:rFonts w:ascii="Cambria Math" w:hAnsi="Cambria Math"/>
          </w:rPr>
          <m:t>Wkw</m:t>
        </m:r>
        <m:r>
          <w:rPr>
            <w:rFonts w:ascii="Cambria Math" w:hAnsi="Cambria Math"/>
          </w:rPr>
          <m:t>=Wk+(Wk*Kw</m:t>
        </m:r>
      </m:oMath>
      <w:r w:rsidRPr="00E93C9C">
        <w:t>)</w:t>
      </w:r>
    </w:p>
    <w:p w14:paraId="6E8B7F9B" w14:textId="77777777" w:rsidR="00407408" w:rsidRPr="00E93C9C" w:rsidRDefault="00407408" w:rsidP="00943BF0">
      <w:pPr>
        <w:ind w:left="708"/>
        <w:contextualSpacing/>
        <w:rPr>
          <w:spacing w:val="-2"/>
        </w:rPr>
      </w:pPr>
      <w:r w:rsidRPr="00E93C9C">
        <w:rPr>
          <w:spacing w:val="-2"/>
        </w:rPr>
        <w:t>Gdzie:</w:t>
      </w:r>
    </w:p>
    <w:p w14:paraId="78AB629A" w14:textId="77777777" w:rsidR="00407408" w:rsidRPr="00E93C9C" w:rsidRDefault="00407408" w:rsidP="00943BF0">
      <w:pPr>
        <w:ind w:left="708"/>
        <w:contextualSpacing/>
        <w:rPr>
          <w:spacing w:val="-2"/>
        </w:rPr>
      </w:pPr>
      <w:proofErr w:type="spellStart"/>
      <w:r w:rsidRPr="00E93C9C">
        <w:rPr>
          <w:spacing w:val="-2"/>
        </w:rPr>
        <w:t>Wkw</w:t>
      </w:r>
      <w:proofErr w:type="spellEnd"/>
      <w:r w:rsidRPr="00E93C9C">
        <w:rPr>
          <w:spacing w:val="-2"/>
        </w:rPr>
        <w:t xml:space="preserve"> – stawka dla danego miesiąca po waloryzacji</w:t>
      </w:r>
    </w:p>
    <w:p w14:paraId="61F2B38A" w14:textId="77777777" w:rsidR="00407408" w:rsidRPr="00E93C9C" w:rsidRDefault="00407408" w:rsidP="00943BF0">
      <w:pPr>
        <w:ind w:left="708"/>
        <w:contextualSpacing/>
        <w:rPr>
          <w:spacing w:val="-2"/>
        </w:rPr>
      </w:pPr>
      <w:proofErr w:type="spellStart"/>
      <w:r w:rsidRPr="00E93C9C">
        <w:rPr>
          <w:spacing w:val="-2"/>
        </w:rPr>
        <w:t>Wk</w:t>
      </w:r>
      <w:proofErr w:type="spellEnd"/>
      <w:r w:rsidRPr="00E93C9C">
        <w:rPr>
          <w:spacing w:val="-2"/>
        </w:rPr>
        <w:t xml:space="preserve"> – stawka przed waloryzacją </w:t>
      </w:r>
    </w:p>
    <w:p w14:paraId="36DEB03E" w14:textId="77777777" w:rsidR="00407408" w:rsidRPr="00E93C9C" w:rsidRDefault="00407408" w:rsidP="00943BF0">
      <w:pPr>
        <w:ind w:left="708"/>
        <w:contextualSpacing/>
        <w:rPr>
          <w:spacing w:val="-2"/>
        </w:rPr>
      </w:pPr>
      <w:proofErr w:type="spellStart"/>
      <w:r w:rsidRPr="00E93C9C">
        <w:rPr>
          <w:spacing w:val="-2"/>
        </w:rPr>
        <w:t>Kw</w:t>
      </w:r>
      <w:proofErr w:type="spellEnd"/>
      <w:r w:rsidRPr="00E93C9C">
        <w:rPr>
          <w:spacing w:val="-2"/>
        </w:rPr>
        <w:t xml:space="preserve"> – wskaźnik waloryzacji obliczony zgodnie z ust. 7.</w:t>
      </w:r>
    </w:p>
    <w:p w14:paraId="181BFEB6" w14:textId="77777777" w:rsidR="00407408" w:rsidRPr="00E93C9C" w:rsidRDefault="00407408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93C9C">
        <w:rPr>
          <w:rFonts w:ascii="Times New Roman" w:hAnsi="Times New Roman" w:cs="Times New Roman"/>
          <w:bCs/>
          <w:iCs/>
          <w:kern w:val="2"/>
        </w:rPr>
        <w:t>Maksymalna wartość zmiany wynagrodzenia, jaką dopuszcza Zamawiający w efekcie zastosowania postanowień klauzuli waloryzacyjnej wynosi 5 % łącznego wynagrodzenia brutto Wykonawcy, o którym mowa w § 3 ust. 1.</w:t>
      </w:r>
    </w:p>
    <w:p w14:paraId="05074AD6" w14:textId="77777777" w:rsidR="00407408" w:rsidRPr="00E93C9C" w:rsidRDefault="00407408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93C9C">
        <w:rPr>
          <w:rFonts w:ascii="Times New Roman" w:hAnsi="Times New Roman" w:cs="Times New Roman"/>
          <w:bCs/>
          <w:iCs/>
          <w:kern w:val="2"/>
        </w:rPr>
        <w:t>Wskaźnik waloryzacji (</w:t>
      </w:r>
      <w:proofErr w:type="spellStart"/>
      <w:r w:rsidRPr="00E93C9C">
        <w:rPr>
          <w:rFonts w:ascii="Times New Roman" w:hAnsi="Times New Roman" w:cs="Times New Roman"/>
          <w:bCs/>
          <w:iCs/>
          <w:kern w:val="2"/>
        </w:rPr>
        <w:t>Kw</w:t>
      </w:r>
      <w:proofErr w:type="spellEnd"/>
      <w:r w:rsidRPr="00E93C9C">
        <w:rPr>
          <w:rFonts w:ascii="Times New Roman" w:hAnsi="Times New Roman" w:cs="Times New Roman"/>
          <w:bCs/>
          <w:iCs/>
          <w:kern w:val="2"/>
        </w:rPr>
        <w:t>) będzie ustalany na podstawie poniższego wzoru:</w:t>
      </w:r>
    </w:p>
    <w:p w14:paraId="03CEA87F" w14:textId="77777777" w:rsidR="00407408" w:rsidRPr="00E93C9C" w:rsidRDefault="00407408" w:rsidP="00943BF0">
      <w:pPr>
        <w:ind w:left="720"/>
        <w:contextualSpacing/>
        <w:jc w:val="both"/>
        <w:rPr>
          <w:spacing w:val="-2"/>
        </w:rPr>
      </w:pPr>
    </w:p>
    <w:p w14:paraId="2A22BED2" w14:textId="3F18516D" w:rsidR="00407408" w:rsidRPr="00407408" w:rsidRDefault="00407408" w:rsidP="00943BF0">
      <w:pPr>
        <w:suppressAutoHyphens w:val="0"/>
        <w:ind w:left="720"/>
        <w:contextualSpacing/>
        <w:jc w:val="center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m:oMathPara>
        <m:oMath>
          <m:r>
            <m:rPr>
              <m:sty m:val="bi"/>
            </m:rPr>
            <w:rPr>
              <w:rFonts w:ascii="Cambria Math" w:eastAsia="Calibri" w:hAnsi="Cambria Math" w:cs="Calibri"/>
              <w:kern w:val="0"/>
              <w:sz w:val="22"/>
              <w:szCs w:val="22"/>
              <w:lang w:eastAsia="en-US" w:bidi="ar-SA"/>
            </w:rPr>
            <m:t>Kw</m:t>
          </m:r>
          <m:r>
            <w:rPr>
              <w:rFonts w:ascii="Cambria Math" w:eastAsia="Calibri" w:hAnsi="Cambria Math" w:cs="Calibri"/>
              <w:kern w:val="0"/>
              <w:sz w:val="22"/>
              <w:szCs w:val="22"/>
              <w:lang w:eastAsia="en-US" w:bidi="ar-SA"/>
            </w:rPr>
            <m:t>=Su*0,5</m:t>
          </m:r>
        </m:oMath>
      </m:oMathPara>
    </w:p>
    <w:p w14:paraId="11FF37FD" w14:textId="77777777" w:rsidR="00407408" w:rsidRPr="00E93C9C" w:rsidRDefault="00407408" w:rsidP="00943BF0">
      <w:pPr>
        <w:suppressAutoHyphens w:val="0"/>
        <w:ind w:firstLine="708"/>
        <w:contextualSpacing/>
        <w:rPr>
          <w:rFonts w:eastAsia="Calibri"/>
          <w:kern w:val="0"/>
          <w:lang w:eastAsia="en-US" w:bidi="ar-SA"/>
        </w:rPr>
      </w:pPr>
      <w:r w:rsidRPr="00E93C9C">
        <w:rPr>
          <w:rFonts w:eastAsia="Calibri"/>
          <w:kern w:val="0"/>
          <w:lang w:eastAsia="en-US" w:bidi="ar-SA"/>
        </w:rPr>
        <w:t>Gdzie:</w:t>
      </w:r>
    </w:p>
    <w:p w14:paraId="07139325" w14:textId="77777777" w:rsidR="00407408" w:rsidRPr="00E93C9C" w:rsidRDefault="00407408" w:rsidP="00943BF0">
      <w:pPr>
        <w:suppressAutoHyphens w:val="0"/>
        <w:ind w:firstLine="708"/>
        <w:contextualSpacing/>
        <w:jc w:val="both"/>
        <w:rPr>
          <w:rFonts w:eastAsia="Calibri"/>
          <w:kern w:val="0"/>
          <w:lang w:eastAsia="en-US" w:bidi="ar-SA"/>
        </w:rPr>
      </w:pPr>
      <w:proofErr w:type="spellStart"/>
      <w:r w:rsidRPr="00E93C9C">
        <w:rPr>
          <w:rFonts w:eastAsia="Calibri"/>
          <w:b/>
          <w:bCs/>
          <w:kern w:val="0"/>
          <w:lang w:eastAsia="en-US" w:bidi="ar-SA"/>
        </w:rPr>
        <w:t>Kw</w:t>
      </w:r>
      <w:proofErr w:type="spellEnd"/>
      <w:r w:rsidRPr="00E93C9C">
        <w:rPr>
          <w:rFonts w:eastAsia="Calibri"/>
          <w:kern w:val="0"/>
          <w:lang w:eastAsia="en-US" w:bidi="ar-SA"/>
        </w:rPr>
        <w:t xml:space="preserve"> – Wskaźnik waloryzacji (zaokrąglony do dwóch miejsc po przecinku) %</w:t>
      </w:r>
    </w:p>
    <w:p w14:paraId="1500A8B1" w14:textId="6146C615" w:rsidR="00407408" w:rsidRPr="00E93C9C" w:rsidRDefault="00407408" w:rsidP="00943BF0">
      <w:pPr>
        <w:suppressAutoHyphens w:val="0"/>
        <w:ind w:left="708"/>
        <w:contextualSpacing/>
        <w:jc w:val="both"/>
        <w:rPr>
          <w:rFonts w:eastAsia="Calibri"/>
          <w:kern w:val="0"/>
          <w:lang w:eastAsia="en-US" w:bidi="ar-SA"/>
        </w:rPr>
      </w:pPr>
      <w:proofErr w:type="spellStart"/>
      <w:r w:rsidRPr="00E93C9C">
        <w:rPr>
          <w:rFonts w:eastAsia="Calibri"/>
          <w:b/>
          <w:bCs/>
          <w:kern w:val="0"/>
          <w:lang w:eastAsia="en-US" w:bidi="ar-SA"/>
        </w:rPr>
        <w:t>Su</w:t>
      </w:r>
      <w:proofErr w:type="spellEnd"/>
      <w:r w:rsidRPr="00E93C9C">
        <w:rPr>
          <w:rFonts w:eastAsia="Calibri"/>
          <w:kern w:val="0"/>
          <w:lang w:eastAsia="en-US" w:bidi="ar-SA"/>
        </w:rPr>
        <w:t xml:space="preserve"> – wartość wzrostu miesięcznego wskaźnika cen towarów i usług pomiędzy grudniem 202</w:t>
      </w:r>
      <w:r w:rsidR="00F202D8">
        <w:rPr>
          <w:rFonts w:eastAsia="Calibri"/>
          <w:kern w:val="0"/>
          <w:lang w:eastAsia="en-US" w:bidi="ar-SA"/>
        </w:rPr>
        <w:t>4</w:t>
      </w:r>
      <w:r w:rsidRPr="00E93C9C">
        <w:rPr>
          <w:rFonts w:eastAsia="Calibri"/>
          <w:kern w:val="0"/>
          <w:lang w:eastAsia="en-US" w:bidi="ar-SA"/>
        </w:rPr>
        <w:t xml:space="preserve"> r. (</w:t>
      </w:r>
      <w:r w:rsidRPr="00E93C9C">
        <w:rPr>
          <w:rFonts w:eastAsia="Calibri"/>
          <w:b/>
          <w:bCs/>
          <w:kern w:val="0"/>
          <w:lang w:eastAsia="en-US" w:bidi="ar-SA"/>
        </w:rPr>
        <w:t>Grudzień poprzedniego roku = 100</w:t>
      </w:r>
      <w:r w:rsidRPr="00E93C9C">
        <w:rPr>
          <w:rFonts w:eastAsia="Calibri"/>
          <w:kern w:val="0"/>
          <w:lang w:eastAsia="en-US" w:bidi="ar-SA"/>
        </w:rPr>
        <w:t>) a majem 202</w:t>
      </w:r>
      <w:r w:rsidR="00F202D8">
        <w:rPr>
          <w:rFonts w:eastAsia="Calibri"/>
          <w:kern w:val="0"/>
          <w:lang w:eastAsia="en-US" w:bidi="ar-SA"/>
        </w:rPr>
        <w:t>5</w:t>
      </w:r>
      <w:r w:rsidRPr="00E93C9C">
        <w:rPr>
          <w:rFonts w:eastAsia="Calibri"/>
          <w:kern w:val="0"/>
          <w:lang w:eastAsia="en-US" w:bidi="ar-SA"/>
        </w:rPr>
        <w:t xml:space="preserve"> r.  </w:t>
      </w:r>
    </w:p>
    <w:p w14:paraId="55545542" w14:textId="77777777" w:rsidR="00407408" w:rsidRPr="00E93C9C" w:rsidRDefault="00407408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93C9C">
        <w:rPr>
          <w:rFonts w:ascii="Times New Roman" w:hAnsi="Times New Roman" w:cs="Times New Roman"/>
          <w:bCs/>
          <w:iCs/>
          <w:kern w:val="2"/>
        </w:rPr>
        <w:t>Strona żądająca waloryzacji składa drugiej stronie wniosek o dokonanie waloryzacji wynagrodzenia wraz z uzasadnieniem wskazującym sposób wyliczenia wskaźnika, według którego wnosi o zmianę wynagrodzenia oraz wartość wynagrodzenia podlegającego waloryzacji, z uwzględnieniem zasad określonych w ust. 9 i 10.</w:t>
      </w:r>
    </w:p>
    <w:p w14:paraId="1F579F58" w14:textId="77777777" w:rsidR="00407408" w:rsidRPr="00E93C9C" w:rsidRDefault="00407408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17" w:name="_Hlk70416778"/>
      <w:r w:rsidRPr="00E93C9C">
        <w:rPr>
          <w:rFonts w:ascii="Times New Roman" w:hAnsi="Times New Roman" w:cs="Times New Roman"/>
          <w:bCs/>
          <w:iCs/>
          <w:kern w:val="2"/>
        </w:rPr>
        <w:t xml:space="preserve">Zmiana wynagrodzenia w oparciu o klauzulę waloryzacyjną, wymaga zawarcia aneksu do umowy. Zamawiający zastrzega możliwość zawarcia aneksu w przypadku zwiększenia wynagrodzenia Wykonawcy, po zabezpieczeniu środków finansowych. W takim przypadku postanowienia aneksu obowiązywać będą od miesiąca od którego wynagrodzenie będzie podlegać waloryzacji, i Wykonawcy zostanie wypłacone wyrównanie. Wykonawcy nie przysługuje roszczenie o odsetki w przypadku wypłaty wyrównania. W przypadku zmniejszenia wynagrodzenia Wykonawcy, odmowa podpisania aneksu nie wpływa na skuteczność zmiany wysokości wynagrodzenia,  która wchodzi w życie od miesiąca kalendarzowego, w którym zostały spełnione przesłanki do zmniejszenia wysokości wynagrodzenia. </w:t>
      </w:r>
    </w:p>
    <w:bookmarkEnd w:id="17"/>
    <w:p w14:paraId="7F88A8B0" w14:textId="77777777" w:rsidR="00407408" w:rsidRPr="00E93C9C" w:rsidRDefault="00407408" w:rsidP="00943BF0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93C9C">
        <w:rPr>
          <w:rFonts w:ascii="Times New Roman" w:hAnsi="Times New Roman" w:cs="Times New Roman"/>
          <w:bCs/>
          <w:iCs/>
          <w:kern w:val="2"/>
        </w:rPr>
        <w:t>Wykonawca, którego wynagrodzenie zostało zmienione zgodnie z ust. 3 - 9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38BC7135" w14:textId="77777777" w:rsidR="00407408" w:rsidRPr="00E93C9C" w:rsidRDefault="00407408" w:rsidP="00943BF0">
      <w:pPr>
        <w:numPr>
          <w:ilvl w:val="0"/>
          <w:numId w:val="15"/>
        </w:numPr>
        <w:contextualSpacing/>
        <w:jc w:val="both"/>
        <w:rPr>
          <w:rFonts w:cs="Mangal"/>
          <w:spacing w:val="-2"/>
          <w:szCs w:val="21"/>
        </w:rPr>
      </w:pPr>
      <w:r w:rsidRPr="00E93C9C">
        <w:rPr>
          <w:rFonts w:cs="Mangal"/>
          <w:spacing w:val="-2"/>
          <w:szCs w:val="21"/>
        </w:rPr>
        <w:t>przedmiotem umowy podwykonawczej są dostawy lub usługi,</w:t>
      </w:r>
    </w:p>
    <w:p w14:paraId="304FCF1A" w14:textId="77777777" w:rsidR="00407408" w:rsidRPr="00E93C9C" w:rsidRDefault="00407408" w:rsidP="00943BF0">
      <w:pPr>
        <w:numPr>
          <w:ilvl w:val="0"/>
          <w:numId w:val="15"/>
        </w:numPr>
        <w:contextualSpacing/>
        <w:jc w:val="both"/>
        <w:rPr>
          <w:rFonts w:cs="Mangal"/>
          <w:spacing w:val="-2"/>
          <w:szCs w:val="21"/>
        </w:rPr>
      </w:pPr>
      <w:r w:rsidRPr="00E93C9C">
        <w:rPr>
          <w:rFonts w:cs="Mangal"/>
          <w:spacing w:val="-2"/>
          <w:szCs w:val="21"/>
        </w:rPr>
        <w:t>okres obowiązywania umowy podwykonawczej przekracza 6 miesięcy.</w:t>
      </w:r>
    </w:p>
    <w:p w14:paraId="13F344A6" w14:textId="727571F5" w:rsidR="00775FDD" w:rsidRDefault="00775FDD" w:rsidP="00943BF0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</w:p>
    <w:p w14:paraId="55ABDA40" w14:textId="2F25511D" w:rsidR="006E76D5" w:rsidRDefault="006E76D5" w:rsidP="00943BF0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 w:rsidRPr="00EA28A5">
        <w:rPr>
          <w:rFonts w:eastAsia="Times New Roman"/>
          <w:b/>
          <w:bCs/>
          <w:kern w:val="0"/>
          <w:lang w:eastAsia="pl-PL" w:bidi="ar-SA"/>
        </w:rPr>
        <w:t xml:space="preserve">§ </w:t>
      </w:r>
      <w:r>
        <w:rPr>
          <w:rFonts w:eastAsia="Times New Roman"/>
          <w:b/>
          <w:bCs/>
          <w:kern w:val="0"/>
          <w:lang w:eastAsia="pl-PL" w:bidi="ar-SA"/>
        </w:rPr>
        <w:t>1</w:t>
      </w:r>
      <w:r w:rsidR="009B319E">
        <w:rPr>
          <w:rFonts w:eastAsia="Times New Roman"/>
          <w:b/>
          <w:bCs/>
          <w:kern w:val="0"/>
          <w:lang w:eastAsia="pl-PL" w:bidi="ar-SA"/>
        </w:rPr>
        <w:t>1</w:t>
      </w:r>
    </w:p>
    <w:p w14:paraId="7CF44226" w14:textId="50E6F752" w:rsidR="00F202D8" w:rsidRPr="00EA28A5" w:rsidRDefault="00F202D8" w:rsidP="00943BF0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b/>
          <w:bCs/>
          <w:kern w:val="0"/>
          <w:lang w:eastAsia="pl-PL" w:bidi="ar-SA"/>
        </w:rPr>
        <w:t>Ochrona danych osobowych</w:t>
      </w:r>
    </w:p>
    <w:p w14:paraId="66B9FE41" w14:textId="3D0934D9" w:rsidR="00350151" w:rsidRPr="00350151" w:rsidRDefault="00350151" w:rsidP="00943BF0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Administrator danych (Zamawiający) powierza Podmiotowi przetwarzającemu (Wykonawcy), w trybie art. 28 Rozporządzenia Parlamentu Europejskiego i Rady Europy (UE) 2016/679 z dnia 27 kwietnia 2016 roku w sprawie ochrony osób fizycznych w związku z przetwarzaniem danych osobowych i w sprawie swobodnego przepływu takich danych oraz uchylenia dyrektywy 95/46/WE - ogólne rozporządzenie o ochronie danych - RODO (zwanego w dalszej części „Rozporządzeniem”), dane osobowe pracowników (współpracowników) </w:t>
      </w:r>
      <w:r w:rsidR="00467733">
        <w:rPr>
          <w:rFonts w:ascii="Times New Roman" w:hAnsi="Times New Roman" w:cs="Times New Roman"/>
          <w:bCs/>
          <w:iCs/>
          <w:kern w:val="2"/>
        </w:rPr>
        <w:t xml:space="preserve">oraz osób wskazanych w dokumentacji postępowania </w:t>
      </w:r>
      <w:r w:rsidRPr="00350151">
        <w:rPr>
          <w:rFonts w:ascii="Times New Roman" w:hAnsi="Times New Roman" w:cs="Times New Roman"/>
          <w:bCs/>
          <w:iCs/>
          <w:kern w:val="2"/>
        </w:rPr>
        <w:t>do przetwarzania na potrzeby niniejszej umowy.</w:t>
      </w:r>
    </w:p>
    <w:p w14:paraId="085BE360" w14:textId="50BEBC6A" w:rsidR="00350151" w:rsidRPr="00350151" w:rsidRDefault="00350151" w:rsidP="00943BF0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lastRenderedPageBreak/>
        <w:t>Podmiot przetwarzający zobowiązuje się przetwarzać powierzone mu dane osobowe zgodnie z</w:t>
      </w:r>
      <w:r w:rsidR="00F202D8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350151">
        <w:rPr>
          <w:rFonts w:ascii="Times New Roman" w:hAnsi="Times New Roman" w:cs="Times New Roman"/>
          <w:bCs/>
          <w:iCs/>
          <w:kern w:val="2"/>
        </w:rPr>
        <w:t>Rozporządzeniem oraz z innymi przepisami prawa powszechnie obowiązującego, które chronią prawa osób, których dane dotyczą.</w:t>
      </w:r>
    </w:p>
    <w:p w14:paraId="482E9298" w14:textId="77777777" w:rsidR="00350151" w:rsidRPr="00350151" w:rsidRDefault="00350151" w:rsidP="00943BF0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Podmiot przetwarzający oświadcza, iż stosuje środki bezpieczeństwa spełniające wymogi Rozporządzenia. </w:t>
      </w:r>
    </w:p>
    <w:p w14:paraId="3DBABE51" w14:textId="77777777" w:rsidR="00350151" w:rsidRPr="00350151" w:rsidRDefault="00350151" w:rsidP="00943BF0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>Podmiot przetwarzający zobowiązuje się do zachowania w tajemnicy wszelkich informacji, danych, materiałów, dokumentów i danych osobowych otrzymanych od Administratora Danych i od współpracujących z nim osób oraz danych uzyskanych  w jakikolwiek inny sposób, zamierzony czy przypadkowy w formie ustnej, pisemnej lub elektronicznej („dane poufne”).</w:t>
      </w:r>
    </w:p>
    <w:p w14:paraId="707D6F0D" w14:textId="04B22F8E" w:rsidR="00350151" w:rsidRDefault="00350151" w:rsidP="00943BF0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50151">
        <w:rPr>
          <w:rFonts w:ascii="Times New Roman" w:hAnsi="Times New Roman" w:cs="Times New Roman"/>
          <w:bCs/>
          <w:iCs/>
          <w:kern w:val="2"/>
        </w:rPr>
        <w:t xml:space="preserve">Podmiot przetwarzający oświadcza, że w związku ze zobowiązaniem do zachowania w tajemnicy danych poufnych nie będą one wykorzystywane, ujawniane ani udostępniane bez pisemnej zgody Administratora Danych w innym celu niż wykonanie </w:t>
      </w:r>
      <w:r w:rsidR="00F202D8">
        <w:rPr>
          <w:rFonts w:ascii="Times New Roman" w:hAnsi="Times New Roman" w:cs="Times New Roman"/>
          <w:bCs/>
          <w:iCs/>
          <w:kern w:val="2"/>
        </w:rPr>
        <w:t>u</w:t>
      </w:r>
      <w:r w:rsidRPr="00350151">
        <w:rPr>
          <w:rFonts w:ascii="Times New Roman" w:hAnsi="Times New Roman" w:cs="Times New Roman"/>
          <w:bCs/>
          <w:iCs/>
          <w:kern w:val="2"/>
        </w:rPr>
        <w:t xml:space="preserve">mowy, chyba że konieczność ujawnienia posiadanych informacji wynika z obowiązujących przepisów prawa lub </w:t>
      </w:r>
      <w:r w:rsidR="00407408">
        <w:rPr>
          <w:rFonts w:ascii="Times New Roman" w:hAnsi="Times New Roman" w:cs="Times New Roman"/>
          <w:bCs/>
          <w:iCs/>
          <w:kern w:val="2"/>
        </w:rPr>
        <w:t>u</w:t>
      </w:r>
      <w:r w:rsidRPr="00350151">
        <w:rPr>
          <w:rFonts w:ascii="Times New Roman" w:hAnsi="Times New Roman" w:cs="Times New Roman"/>
          <w:bCs/>
          <w:iCs/>
          <w:kern w:val="2"/>
        </w:rPr>
        <w:t>mowy.</w:t>
      </w:r>
    </w:p>
    <w:p w14:paraId="31E65CAE" w14:textId="77777777" w:rsidR="00F202D8" w:rsidRPr="00350151" w:rsidRDefault="00F202D8" w:rsidP="00F202D8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294B268B" w14:textId="6313090E" w:rsidR="00350151" w:rsidRDefault="00350151" w:rsidP="00943BF0">
      <w:pPr>
        <w:tabs>
          <w:tab w:val="left" w:pos="-720"/>
        </w:tabs>
        <w:contextualSpacing/>
        <w:jc w:val="center"/>
        <w:rPr>
          <w:b/>
          <w:bCs/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2</w:t>
      </w:r>
    </w:p>
    <w:p w14:paraId="20623978" w14:textId="3949C2C5" w:rsidR="00F202D8" w:rsidRPr="00350151" w:rsidRDefault="00F202D8" w:rsidP="00943BF0">
      <w:pPr>
        <w:tabs>
          <w:tab w:val="left" w:pos="-720"/>
        </w:tabs>
        <w:contextualSpacing/>
        <w:jc w:val="center"/>
        <w:rPr>
          <w:spacing w:val="-3"/>
        </w:rPr>
      </w:pPr>
      <w:r>
        <w:rPr>
          <w:b/>
          <w:bCs/>
          <w:spacing w:val="-3"/>
        </w:rPr>
        <w:t>Przepisy końcowe</w:t>
      </w:r>
    </w:p>
    <w:p w14:paraId="493AC85E" w14:textId="1CBBECF0" w:rsidR="00055AA5" w:rsidRPr="00EB21A1" w:rsidRDefault="00055AA5" w:rsidP="00943BF0">
      <w:pPr>
        <w:pStyle w:val="Zwykytekst1"/>
        <w:numPr>
          <w:ilvl w:val="3"/>
          <w:numId w:val="8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sprawach nieuregulowanych niniejszą umową stosuje się ogólnie obowiązujące przepisy, w szczególności przepisy Kodeksu cywilnego oraz ustawy Prawo zamówień publicznych.</w:t>
      </w:r>
    </w:p>
    <w:p w14:paraId="6F2592BD" w14:textId="77777777" w:rsidR="00055AA5" w:rsidRPr="00EB21A1" w:rsidRDefault="00055AA5" w:rsidP="00943BF0">
      <w:pPr>
        <w:pStyle w:val="Zwykytekst1"/>
        <w:numPr>
          <w:ilvl w:val="3"/>
          <w:numId w:val="8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Wszelkie spory mogące wynikać w związku z realizacją niniejszej umowy będą rozstrzygane przez sąd właściwy rzeczowo w Bydgoszczy.</w:t>
      </w:r>
    </w:p>
    <w:p w14:paraId="0F7B5FA3" w14:textId="77777777" w:rsidR="00055AA5" w:rsidRPr="00AC5EBA" w:rsidRDefault="00055AA5" w:rsidP="00943BF0">
      <w:pPr>
        <w:tabs>
          <w:tab w:val="left" w:pos="-720"/>
        </w:tabs>
        <w:contextualSpacing/>
      </w:pPr>
    </w:p>
    <w:p w14:paraId="0B10B72D" w14:textId="3A1DC2DC" w:rsidR="00055AA5" w:rsidRPr="00AC5EBA" w:rsidRDefault="00055AA5" w:rsidP="00943BF0">
      <w:pPr>
        <w:tabs>
          <w:tab w:val="left" w:pos="-720"/>
        </w:tabs>
        <w:contextualSpacing/>
        <w:jc w:val="center"/>
        <w:rPr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3</w:t>
      </w:r>
    </w:p>
    <w:p w14:paraId="1B4FED5A" w14:textId="77777777" w:rsidR="00055AA5" w:rsidRPr="00EB21A1" w:rsidRDefault="00055AA5" w:rsidP="00943BF0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Wykonawca nie może dokonać przeniesienia swoich wierzytelności wobec Zamawiającego na osoby lub podmioty trzecie bez uprzedniej pisemnej zgody Zamawiającego. Jakakolwiek cesja dokonana bez takiej zgody nie będzie ważna i stanowić będzie istotne naruszenie postanowień umowy uprawniające Zamawiającego do odstąpienia od umowy z przyczyn leżących po stronie Wykonawcy.</w:t>
      </w:r>
    </w:p>
    <w:p w14:paraId="64514B6B" w14:textId="77777777" w:rsidR="00055AA5" w:rsidRPr="00EB21A1" w:rsidRDefault="00055AA5" w:rsidP="00943BF0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przypadku Wykonawcy będącego w Konsorcjum, z wnioskiem do Zamawiającego na wyrażenie zgody na dokonanie ww. czynności występują łącznie wszyscy członkowie Konsorcjum.</w:t>
      </w:r>
    </w:p>
    <w:p w14:paraId="1DC72AC7" w14:textId="77777777" w:rsidR="00055AA5" w:rsidRPr="00AC5EBA" w:rsidRDefault="00055AA5" w:rsidP="00943BF0">
      <w:pPr>
        <w:tabs>
          <w:tab w:val="left" w:pos="-720"/>
        </w:tabs>
        <w:contextualSpacing/>
        <w:rPr>
          <w:b/>
          <w:bCs/>
          <w:spacing w:val="-3"/>
        </w:rPr>
      </w:pPr>
    </w:p>
    <w:p w14:paraId="7CC0E523" w14:textId="1E979316" w:rsidR="00055AA5" w:rsidRPr="00AC5EBA" w:rsidRDefault="00055AA5" w:rsidP="00943BF0">
      <w:pPr>
        <w:tabs>
          <w:tab w:val="left" w:pos="-720"/>
        </w:tabs>
        <w:contextualSpacing/>
        <w:jc w:val="center"/>
        <w:rPr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53373F">
        <w:rPr>
          <w:b/>
          <w:bCs/>
          <w:spacing w:val="-3"/>
        </w:rPr>
        <w:t>4</w:t>
      </w:r>
    </w:p>
    <w:p w14:paraId="0F236F8C" w14:textId="45A01A4B" w:rsidR="00055AA5" w:rsidRDefault="00055AA5" w:rsidP="00943BF0">
      <w:pPr>
        <w:tabs>
          <w:tab w:val="left" w:pos="-720"/>
        </w:tabs>
        <w:contextualSpacing/>
        <w:jc w:val="both"/>
        <w:rPr>
          <w:spacing w:val="-3"/>
        </w:rPr>
      </w:pPr>
      <w:r w:rsidRPr="00AC5EBA">
        <w:rPr>
          <w:spacing w:val="-3"/>
        </w:rPr>
        <w:t>Umowę sporządzono w dwóch jednobrzmiących egzemplarzach</w:t>
      </w:r>
      <w:r w:rsidR="00F202D8">
        <w:rPr>
          <w:spacing w:val="-3"/>
        </w:rPr>
        <w:t>,</w:t>
      </w:r>
      <w:r w:rsidRPr="00AC5EBA">
        <w:rPr>
          <w:spacing w:val="-3"/>
        </w:rPr>
        <w:t xml:space="preserve"> po jednym dla każdej ze </w:t>
      </w:r>
      <w:r w:rsidR="00F202D8">
        <w:rPr>
          <w:spacing w:val="-3"/>
        </w:rPr>
        <w:t>S</w:t>
      </w:r>
      <w:r w:rsidRPr="00AC5EBA">
        <w:rPr>
          <w:spacing w:val="-3"/>
        </w:rPr>
        <w:t>tron.</w:t>
      </w:r>
    </w:p>
    <w:p w14:paraId="6A0B76DE" w14:textId="77777777" w:rsidR="00F0168C" w:rsidRPr="00AC5EBA" w:rsidRDefault="00F0168C" w:rsidP="00943BF0">
      <w:pPr>
        <w:tabs>
          <w:tab w:val="left" w:pos="-720"/>
        </w:tabs>
        <w:contextualSpacing/>
        <w:jc w:val="both"/>
        <w:rPr>
          <w:spacing w:val="-3"/>
        </w:rPr>
      </w:pPr>
    </w:p>
    <w:p w14:paraId="5D7AFCD7" w14:textId="77777777" w:rsidR="00055AA5" w:rsidRPr="00AC5EBA" w:rsidRDefault="00055AA5" w:rsidP="00943BF0">
      <w:pPr>
        <w:widowControl w:val="0"/>
        <w:contextualSpacing/>
        <w:jc w:val="both"/>
        <w:rPr>
          <w:b/>
          <w:bCs/>
        </w:rPr>
      </w:pPr>
    </w:p>
    <w:p w14:paraId="524299AC" w14:textId="1E50211B" w:rsidR="00055AA5" w:rsidRDefault="00055AA5" w:rsidP="00943BF0">
      <w:pPr>
        <w:widowControl w:val="0"/>
        <w:contextualSpacing/>
        <w:jc w:val="center"/>
      </w:pPr>
      <w:r w:rsidRPr="00AC5EBA">
        <w:rPr>
          <w:b/>
          <w:bCs/>
        </w:rPr>
        <w:t xml:space="preserve">ZAMAWIAJĄCY </w:t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  <w:t>WYKONAWCA</w:t>
      </w:r>
    </w:p>
    <w:p w14:paraId="6802B6B9" w14:textId="06F027D1" w:rsidR="002873E8" w:rsidRDefault="002873E8" w:rsidP="00943BF0">
      <w:pPr>
        <w:contextualSpacing/>
      </w:pPr>
    </w:p>
    <w:p w14:paraId="47B3FE99" w14:textId="77777777" w:rsidR="00F202D8" w:rsidRDefault="00F202D8" w:rsidP="00943BF0">
      <w:pPr>
        <w:contextualSpacing/>
      </w:pPr>
    </w:p>
    <w:p w14:paraId="78986D3B" w14:textId="77777777" w:rsidR="00F202D8" w:rsidRDefault="00F202D8" w:rsidP="00943BF0">
      <w:pPr>
        <w:contextualSpacing/>
      </w:pPr>
    </w:p>
    <w:p w14:paraId="380B92A8" w14:textId="77777777" w:rsidR="00F202D8" w:rsidRDefault="00F202D8" w:rsidP="00943BF0">
      <w:pPr>
        <w:contextualSpacing/>
      </w:pPr>
    </w:p>
    <w:p w14:paraId="15B6B8B7" w14:textId="77777777" w:rsidR="00F202D8" w:rsidRDefault="00F202D8" w:rsidP="00943BF0">
      <w:pPr>
        <w:contextualSpacing/>
      </w:pPr>
    </w:p>
    <w:p w14:paraId="278DA51A" w14:textId="77777777" w:rsidR="00F202D8" w:rsidRDefault="00F202D8" w:rsidP="00943BF0">
      <w:pPr>
        <w:contextualSpacing/>
      </w:pPr>
    </w:p>
    <w:p w14:paraId="0C9DEA9F" w14:textId="77777777" w:rsidR="00C97B16" w:rsidRDefault="00C97B16" w:rsidP="00943BF0">
      <w:pPr>
        <w:contextualSpacing/>
        <w:rPr>
          <w:rFonts w:eastAsia="Calibri"/>
          <w:b/>
          <w:kern w:val="0"/>
          <w:lang w:eastAsia="en-US" w:bidi="ar-SA"/>
        </w:rPr>
      </w:pPr>
    </w:p>
    <w:p w14:paraId="2EE5C15E" w14:textId="3A834653" w:rsidR="00005A06" w:rsidRDefault="00005A06" w:rsidP="00943BF0">
      <w:pPr>
        <w:contextualSpacing/>
        <w:rPr>
          <w:rFonts w:eastAsia="Calibri"/>
          <w:b/>
          <w:kern w:val="0"/>
          <w:lang w:eastAsia="en-US" w:bidi="ar-SA"/>
        </w:rPr>
      </w:pPr>
      <w:r>
        <w:rPr>
          <w:rFonts w:eastAsia="Calibri"/>
          <w:b/>
          <w:kern w:val="0"/>
          <w:lang w:eastAsia="en-US" w:bidi="ar-SA"/>
        </w:rPr>
        <w:t>Załączniki:</w:t>
      </w:r>
    </w:p>
    <w:p w14:paraId="47EA549D" w14:textId="75133238" w:rsidR="00005A06" w:rsidRPr="00005A06" w:rsidRDefault="00005A06" w:rsidP="00943BF0">
      <w:pPr>
        <w:pStyle w:val="Akapitzlist"/>
        <w:numPr>
          <w:ilvl w:val="0"/>
          <w:numId w:val="23"/>
        </w:numPr>
        <w:rPr>
          <w:rFonts w:eastAsia="Calibri"/>
          <w:bCs/>
          <w:kern w:val="0"/>
          <w:lang w:eastAsia="en-US" w:bidi="ar-SA"/>
        </w:rPr>
      </w:pPr>
      <w:r w:rsidRPr="00005A06">
        <w:rPr>
          <w:rFonts w:eastAsia="Calibri"/>
          <w:bCs/>
          <w:kern w:val="0"/>
          <w:lang w:eastAsia="en-US" w:bidi="ar-SA"/>
        </w:rPr>
        <w:t>Opis przedmiotu zamówienia</w:t>
      </w:r>
    </w:p>
    <w:p w14:paraId="449774D8" w14:textId="58684605" w:rsidR="000D3938" w:rsidRPr="0053373F" w:rsidRDefault="00005A06" w:rsidP="00943BF0">
      <w:pPr>
        <w:pStyle w:val="Akapitzlist"/>
        <w:numPr>
          <w:ilvl w:val="0"/>
          <w:numId w:val="23"/>
        </w:numPr>
        <w:rPr>
          <w:rFonts w:eastAsia="Calibri"/>
          <w:bCs/>
          <w:kern w:val="0"/>
          <w:lang w:eastAsia="en-US" w:bidi="ar-SA"/>
        </w:rPr>
      </w:pPr>
      <w:r w:rsidRPr="00005A06">
        <w:rPr>
          <w:rFonts w:eastAsia="Calibri"/>
          <w:bCs/>
          <w:kern w:val="0"/>
          <w:lang w:eastAsia="en-US" w:bidi="ar-SA"/>
        </w:rPr>
        <w:t>Protokół stwierdzenia nieprawidłowośc</w:t>
      </w:r>
      <w:r w:rsidR="0053373F">
        <w:rPr>
          <w:rFonts w:eastAsia="Calibri"/>
          <w:bCs/>
          <w:kern w:val="0"/>
          <w:lang w:eastAsia="en-US" w:bidi="ar-SA"/>
        </w:rPr>
        <w:t>i</w:t>
      </w:r>
    </w:p>
    <w:p w14:paraId="6601BC0F" w14:textId="527189DE" w:rsidR="00862D0A" w:rsidRDefault="00862D0A" w:rsidP="00943BF0">
      <w:pPr>
        <w:contextualSpacing/>
        <w:rPr>
          <w:rFonts w:eastAsia="Calibri"/>
          <w:kern w:val="0"/>
          <w:lang w:eastAsia="en-US" w:bidi="ar-SA"/>
        </w:rPr>
      </w:pPr>
    </w:p>
    <w:p w14:paraId="292DD452" w14:textId="77777777" w:rsidR="00C13AFD" w:rsidRPr="00407408" w:rsidRDefault="00C13AFD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  <w:r w:rsidRPr="00407408">
        <w:rPr>
          <w:rFonts w:eastAsia="Calibri"/>
          <w:kern w:val="0"/>
          <w:lang w:eastAsia="en-US" w:bidi="ar-SA"/>
        </w:rPr>
        <w:lastRenderedPageBreak/>
        <w:t>Załącznik nr 1 do umowy</w:t>
      </w:r>
    </w:p>
    <w:p w14:paraId="5E37218F" w14:textId="77777777" w:rsidR="00C13AFD" w:rsidRPr="00407408" w:rsidRDefault="00C13AFD" w:rsidP="00943BF0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407408">
        <w:rPr>
          <w:rFonts w:eastAsia="Times New Roman"/>
          <w:b/>
          <w:kern w:val="0"/>
          <w:lang w:eastAsia="pl-PL" w:bidi="ar-SA"/>
        </w:rPr>
        <w:t>Opis przedmiotu zamówienia</w:t>
      </w:r>
    </w:p>
    <w:p w14:paraId="040F47A4" w14:textId="77777777" w:rsidR="00C13AFD" w:rsidRPr="00407408" w:rsidRDefault="00C13AFD" w:rsidP="00943BF0">
      <w:p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</w:p>
    <w:p w14:paraId="593C0624" w14:textId="77777777" w:rsidR="00C13AFD" w:rsidRPr="00407408" w:rsidRDefault="00C13AFD" w:rsidP="00943BF0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 xml:space="preserve">Przedmiotem zamówienia jest sukcesywne świadczenie usług w zakresie utrzymania porządku i czystości wewnątrz i na zewnątrz hali sportowej ZSE w Bydgoszczy, </w:t>
      </w:r>
      <w:r w:rsidRPr="00407408">
        <w:rPr>
          <w:rFonts w:eastAsia="Times New Roman"/>
          <w:kern w:val="0"/>
          <w:lang w:eastAsia="pl-PL" w:bidi="ar-SA"/>
        </w:rPr>
        <w:br/>
        <w:t xml:space="preserve">o łącznej powierzchni użytkowej ok. </w:t>
      </w:r>
      <w:r w:rsidRPr="00407408">
        <w:rPr>
          <w:rFonts w:eastAsia="Times New Roman"/>
          <w:b/>
          <w:kern w:val="0"/>
          <w:lang w:eastAsia="pl-PL" w:bidi="ar-SA"/>
        </w:rPr>
        <w:t>2.430 m²</w:t>
      </w:r>
      <w:r w:rsidRPr="00407408">
        <w:rPr>
          <w:rFonts w:eastAsia="Times New Roman"/>
          <w:kern w:val="0"/>
          <w:lang w:eastAsia="pl-PL" w:bidi="ar-SA"/>
        </w:rPr>
        <w:t>, w skład której wchodzi: hala sportowa wraz z ośmioma szatniami dla uczniów, łazienki z WC, dwa pomieszczeniami dla nauczycieli w-</w:t>
      </w:r>
      <w:proofErr w:type="spellStart"/>
      <w:r w:rsidRPr="00407408">
        <w:rPr>
          <w:rFonts w:eastAsia="Times New Roman"/>
          <w:kern w:val="0"/>
          <w:lang w:eastAsia="pl-PL" w:bidi="ar-SA"/>
        </w:rPr>
        <w:t>fu</w:t>
      </w:r>
      <w:proofErr w:type="spellEnd"/>
      <w:r w:rsidRPr="00407408">
        <w:rPr>
          <w:rFonts w:eastAsia="Times New Roman"/>
          <w:kern w:val="0"/>
          <w:lang w:eastAsia="pl-PL" w:bidi="ar-SA"/>
        </w:rPr>
        <w:t xml:space="preserve"> wraz z łazienką, sala fitness, siłownia, toalety ogólnodostępne, korytarze, klatki schodowe, trybuna dla widzów, łącznik  z internatem. </w:t>
      </w:r>
    </w:p>
    <w:p w14:paraId="00094B41" w14:textId="6F8A6FF4" w:rsidR="00C13AFD" w:rsidRPr="00F202D8" w:rsidRDefault="00C13AFD" w:rsidP="00943BF0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W budynku zlokalizowana jest winda.</w:t>
      </w:r>
    </w:p>
    <w:p w14:paraId="2082AA34" w14:textId="3AA862D2" w:rsidR="00C13AFD" w:rsidRPr="00F202D8" w:rsidRDefault="00C13AFD" w:rsidP="00F202D8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 w:cs="Times New Roman"/>
          <w:kern w:val="0"/>
          <w:szCs w:val="24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 xml:space="preserve">Usługa polega na kompleksowym, codziennym sprzątaniu przedmiotowego budynku użytkowanego przez Zamawiającego, w którym odbywają się zajęcia lekcyjne </w:t>
      </w:r>
      <w:r w:rsidRPr="00407408">
        <w:rPr>
          <w:rFonts w:eastAsia="Times New Roman"/>
          <w:kern w:val="0"/>
          <w:lang w:eastAsia="pl-PL" w:bidi="ar-SA"/>
        </w:rPr>
        <w:br/>
        <w:t xml:space="preserve">z wychowania fizycznego oraz sportowe zajęcia pozalekcyjne realizowane w trzech pomieszczeniach: hali sportowej, sali fitness i siłowni oraz kilka imprez okolicznościowych w roku. Ponadto sala gimnastyczna jest wynajmowana podmiotom zewnętrznym do zajęć sportowych. Zajęcia szkolne odbywają się zgodnie </w:t>
      </w:r>
      <w:r w:rsidRPr="00407408">
        <w:rPr>
          <w:rFonts w:eastAsia="Times New Roman"/>
          <w:kern w:val="0"/>
          <w:lang w:eastAsia="pl-PL" w:bidi="ar-SA"/>
        </w:rPr>
        <w:br/>
        <w:t>z planem lekcji w godz. od 07:05 do godz. 21:00, wynajem sali gimnastycznej realizowany jest do godziny 22.00.</w:t>
      </w:r>
    </w:p>
    <w:p w14:paraId="4FC84769" w14:textId="77777777" w:rsidR="00C13AFD" w:rsidRPr="00407408" w:rsidRDefault="00C13AFD" w:rsidP="00943BF0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Zakres usługi obejmuje</w:t>
      </w:r>
    </w:p>
    <w:p w14:paraId="51685BAA" w14:textId="77777777" w:rsidR="00C13AFD" w:rsidRPr="0040740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utrzymanie czystości, usuwanie odpadów i zanieczyszczeń korytarzy, klatek schodowych, całościowe zamiatanie i zmywanie podłóg we wszystkich pomieszczeniach - codziennie, ścieranie kurzu z parapetów, mebli i sprzętów - codziennie,</w:t>
      </w:r>
    </w:p>
    <w:p w14:paraId="2B915E67" w14:textId="77777777" w:rsidR="00C13AFD" w:rsidRPr="0040740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zbieranie papierów i innych zanieczyszczeń bezpośrednio przed budynkiem hali sportowej – codziennie; utrzymanie czystości wejść, w tym schodów przed wejściem do hali,</w:t>
      </w:r>
    </w:p>
    <w:p w14:paraId="02DF6080" w14:textId="77777777" w:rsidR="00C13AFD" w:rsidRPr="0040740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opróżnianie koszy ze śmieci, wynoszenie do pojemników śmieci z zachowaniem obowiązującego systemu segregacji - codziennie,</w:t>
      </w:r>
    </w:p>
    <w:p w14:paraId="4E85C220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mycie i dezynfekcja urządzeń sanitarnych oraz armatury sanitarnej, podłóg, luster we wszystkich pomieszczeniach WC, łazienkach i kabina</w:t>
      </w:r>
      <w:r w:rsidRPr="000D3938">
        <w:rPr>
          <w:rFonts w:eastAsia="Times New Roman"/>
          <w:kern w:val="0"/>
          <w:lang w:eastAsia="pl-PL" w:bidi="ar-SA"/>
        </w:rPr>
        <w:t>ch prysznicowych- codziennie,</w:t>
      </w:r>
    </w:p>
    <w:p w14:paraId="7C75253C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 xml:space="preserve">uzupełnianie środków higienicznych należytej jakości dostarczonych przez Wykonawcę tj.: </w:t>
      </w:r>
    </w:p>
    <w:p w14:paraId="352256F3" w14:textId="77777777" w:rsidR="00C13AFD" w:rsidRPr="000D3938" w:rsidRDefault="00C13AFD" w:rsidP="00943BF0">
      <w:pPr>
        <w:suppressAutoHyphens w:val="0"/>
        <w:ind w:left="708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papieru toaletowego z białej celulozy (19 szt. podajników), ręczników papierowych (18 szt. podajników), mydła w płynie (38 szt. podajników), wkładek antybakteryjnych (kostek zapachowych) w sedesach (19 szt. podajników) i pisuarach (3 szt.)  - codziennie,</w:t>
      </w:r>
    </w:p>
    <w:p w14:paraId="016E6E57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zmywanie glazury ściennej w łazienkach i WC - raz na miesiąc;</w:t>
      </w:r>
    </w:p>
    <w:p w14:paraId="048BACB7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mycie oszklonych drzwi - wg potrzeb,</w:t>
      </w:r>
    </w:p>
    <w:p w14:paraId="7D6DA94B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usuwanie pajęczyn  - wg potrzeb,</w:t>
      </w:r>
    </w:p>
    <w:p w14:paraId="73048C26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mycie drzwi wewnętrznych i zewnętrznych  - raz na miesiąc,</w:t>
      </w:r>
    </w:p>
    <w:p w14:paraId="10818FF5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mycie wyłączników światła, gniazd elektrycznych, punktów świetlnych - raz na kwartał,</w:t>
      </w:r>
    </w:p>
    <w:p w14:paraId="557C711C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usuwanie kamienia z urządzeń sanitarnych – wg potrzeb,</w:t>
      </w:r>
    </w:p>
    <w:p w14:paraId="220C2779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mycie siedzeń na hali sportowej - codziennie</w:t>
      </w:r>
    </w:p>
    <w:p w14:paraId="475320CD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mycie siedzeń na trybunach - raz na miesiąc, w przypadku imprez z wykorzystaniem trybuny – po każdej imprezie,</w:t>
      </w:r>
    </w:p>
    <w:p w14:paraId="5B1E3C20" w14:textId="77777777" w:rsidR="00C13AFD" w:rsidRPr="000D393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>mycie szyb w gablotach, grzejników, rur, osprzętu  - raz na miesiąc,</w:t>
      </w:r>
    </w:p>
    <w:p w14:paraId="31F587CB" w14:textId="77777777" w:rsidR="00C13AFD" w:rsidRPr="0040740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 xml:space="preserve">mycie dużych przeszkleń i parapetów - 2 razy w ciągu obowiązywania </w:t>
      </w:r>
      <w:r>
        <w:rPr>
          <w:rFonts w:eastAsia="Times New Roman"/>
          <w:kern w:val="0"/>
          <w:lang w:eastAsia="pl-PL" w:bidi="ar-SA"/>
        </w:rPr>
        <w:t>u</w:t>
      </w:r>
      <w:r w:rsidRPr="008F2766">
        <w:rPr>
          <w:rFonts w:eastAsia="Times New Roman"/>
          <w:kern w:val="0"/>
          <w:lang w:eastAsia="pl-PL" w:bidi="ar-SA"/>
        </w:rPr>
        <w:t xml:space="preserve">mowy </w:t>
      </w:r>
      <w:r>
        <w:rPr>
          <w:rFonts w:eastAsia="Times New Roman"/>
          <w:kern w:val="0"/>
          <w:lang w:eastAsia="pl-PL" w:bidi="ar-SA"/>
        </w:rPr>
        <w:br/>
      </w:r>
      <w:r w:rsidRPr="008F2766">
        <w:rPr>
          <w:rFonts w:eastAsia="Times New Roman"/>
          <w:kern w:val="0"/>
          <w:lang w:eastAsia="pl-PL" w:bidi="ar-SA"/>
        </w:rPr>
        <w:t xml:space="preserve">w sierpniu przed rozpoczęciem roku szkolnego oraz wiosną w terminie wskazanym </w:t>
      </w:r>
      <w:r w:rsidRPr="00407408">
        <w:rPr>
          <w:rFonts w:eastAsia="Times New Roman"/>
          <w:kern w:val="0"/>
          <w:lang w:eastAsia="pl-PL" w:bidi="ar-SA"/>
        </w:rPr>
        <w:t>przez Zamawiającego,</w:t>
      </w:r>
    </w:p>
    <w:p w14:paraId="33674D5D" w14:textId="77777777" w:rsidR="00C13AFD" w:rsidRPr="0040740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lastRenderedPageBreak/>
        <w:t>mycie i dezynfekcja koszy na śmieci  - raz na tydzień,</w:t>
      </w:r>
    </w:p>
    <w:p w14:paraId="1D0FC1BA" w14:textId="77777777" w:rsidR="00C13AFD" w:rsidRPr="0040740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 xml:space="preserve">jeden raz do roku w okresie ferii letnich gruntowne mechaniczne czyszczenie wszystkich posadzek: głównej sali sportowej, na korytarzach, widowni wraz z położeniem polimeru (rodzaj środka do czyszczenia oraz polimeru zgodny z zaleceniami producenta po uzyskaniu akceptacji  Zamawiającego; nazwę środka wraz nazwą producenta należy przedłożyć Zamawiającemu w formie pisemnej do dnia zakończenia zajęć dydaktycznych wraz z podaniem szczegółowej informacji o dniach wykonywania czyszczenia i konserwacji), </w:t>
      </w:r>
    </w:p>
    <w:p w14:paraId="0087C75A" w14:textId="77777777" w:rsidR="00C13AFD" w:rsidRPr="0040740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sprzątanie pomieszczeń technicznych - raz na kwartał,</w:t>
      </w:r>
    </w:p>
    <w:p w14:paraId="73F785CF" w14:textId="77777777" w:rsidR="00C13AFD" w:rsidRPr="00407408" w:rsidRDefault="00C13AFD" w:rsidP="00943BF0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>winda – codzienne zmywanie podłogi oraz wg. potrzeb powierzchni szklanych,</w:t>
      </w:r>
    </w:p>
    <w:p w14:paraId="05F68670" w14:textId="28C94F1D" w:rsidR="00C13AFD" w:rsidRPr="00F202D8" w:rsidRDefault="00C13AFD" w:rsidP="00F202D8">
      <w:pPr>
        <w:numPr>
          <w:ilvl w:val="0"/>
          <w:numId w:val="24"/>
        </w:num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  <w:r w:rsidRPr="00407408">
        <w:rPr>
          <w:rFonts w:eastAsia="Times New Roman"/>
          <w:kern w:val="0"/>
          <w:lang w:eastAsia="pl-PL" w:bidi="ar-SA"/>
        </w:rPr>
        <w:t xml:space="preserve">dezynfekcja środkami antybakteryjnymi na bazie wysokoprocentowych alkoholi powierzchni klamek, drzwi pomieszczeń wspólnych, itp. </w:t>
      </w:r>
    </w:p>
    <w:p w14:paraId="7F049B0C" w14:textId="6D148216" w:rsidR="00C13AFD" w:rsidRPr="00F202D8" w:rsidRDefault="00C13AFD" w:rsidP="00F202D8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b/>
          <w:kern w:val="0"/>
          <w:lang w:eastAsia="pl-PL" w:bidi="ar-SA"/>
        </w:rPr>
      </w:pPr>
      <w:r w:rsidRPr="000D3938">
        <w:rPr>
          <w:rFonts w:eastAsia="Times New Roman"/>
          <w:kern w:val="0"/>
          <w:lang w:eastAsia="pl-PL" w:bidi="ar-SA"/>
        </w:rPr>
        <w:t xml:space="preserve">W hali sportowej koniecznie jest utrzymanie czystości w czasie trwania zajęć lekcyjnych w godzinach 6:00 – 18:00, oraz po kursach, zajęciach pozalekcyjnych lub po wynajmie hali w dniach od poniedziałku do piątku włącznie (z wyłączeniem świąt) w godz. 18:00 – 22:00 oraz każdorazowo po i w czasie trwania imprez, w tym masowych w sobotę lub niedzielę (imprezy w sobotę lub niedzielę będą uprzednio zgłaszane). W hali sportowej, siłowni i sali fitness wymagane jest, aby czyszczenie posadzek odbywało się zgodnie z zaleceniami producenta. </w:t>
      </w:r>
      <w:r w:rsidRPr="00B22CC4">
        <w:rPr>
          <w:rFonts w:eastAsia="Times New Roman"/>
          <w:b/>
          <w:kern w:val="0"/>
          <w:lang w:eastAsia="pl-PL" w:bidi="ar-SA"/>
        </w:rPr>
        <w:t xml:space="preserve">Ze względów higienicznych w trakcie trwania codziennych zajęć lekcyjnych wymagana jest obecność osoby z serwisu sprzątającego i przynajmniej dwukrotne w ciągu dnia sprzątanie szatni,  pomieszczeń WC i łazienek, oraz w razie potrzeby sprzątanie klatek schodowych i korytarzy. </w:t>
      </w:r>
    </w:p>
    <w:p w14:paraId="6EBD1291" w14:textId="77777777" w:rsidR="00C13AFD" w:rsidRPr="006C2EBD" w:rsidRDefault="00C13AFD" w:rsidP="00943BF0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6C2EBD">
        <w:rPr>
          <w:rFonts w:eastAsia="Times New Roman"/>
          <w:kern w:val="0"/>
          <w:lang w:eastAsia="pl-PL" w:bidi="ar-SA"/>
        </w:rPr>
        <w:t>Wykonawca zobowiązany jest do realizacji przedmiotu umowy zgodnie z zasadami BHP i Ppoż. W zakresie przestrzegania obowiązujących u Zamawiającego przepisów bhp i p.poż, Wykonawca zobowiązuje się przed realizacją zamówienia do:</w:t>
      </w:r>
    </w:p>
    <w:p w14:paraId="667E4494" w14:textId="77777777" w:rsidR="00C13AFD" w:rsidRPr="006C2EBD" w:rsidRDefault="00C13AFD" w:rsidP="00943BF0">
      <w:pPr>
        <w:pStyle w:val="Akapitzlist"/>
        <w:numPr>
          <w:ilvl w:val="0"/>
          <w:numId w:val="28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6C2EBD">
        <w:rPr>
          <w:rFonts w:eastAsia="Times New Roman"/>
          <w:kern w:val="0"/>
          <w:lang w:eastAsia="pl-PL" w:bidi="ar-SA"/>
        </w:rPr>
        <w:t>przeszkolenia swoich pracowników wykonujących usługi będące przedmiotem zamówienia w zakresie obowiązujących przepisów bhp, stwierdzonego stosownym dokumentem,</w:t>
      </w:r>
    </w:p>
    <w:p w14:paraId="179AF6D8" w14:textId="2BE69FA7" w:rsidR="00C13AFD" w:rsidRPr="00F202D8" w:rsidRDefault="00C13AFD" w:rsidP="00F202D8">
      <w:pPr>
        <w:pStyle w:val="Akapitzlist"/>
        <w:numPr>
          <w:ilvl w:val="0"/>
          <w:numId w:val="28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6C2EBD">
        <w:rPr>
          <w:rFonts w:eastAsia="Times New Roman"/>
          <w:kern w:val="0"/>
          <w:lang w:eastAsia="pl-PL" w:bidi="ar-SA"/>
        </w:rPr>
        <w:t xml:space="preserve">zapoznania swoich pracowników wykonujących usługi będące przedmiotem zamówienia z obowiązującymi w obiektach Zamawiającego instrukcjami bezpieczeństwa przeciwpożarowego, które będą udostępnione Wykonawcy. Fakt zaznajomienia się każdego pracownika z ww. instrukcjami zostanie potwierdzony stosownym pisemnym oświadczeniem pracownika złożonym przed rozpoczęciem realizacji zamówienia. </w:t>
      </w:r>
    </w:p>
    <w:p w14:paraId="288A041E" w14:textId="37E5E377" w:rsidR="00C13AFD" w:rsidRPr="00F202D8" w:rsidRDefault="00C13AFD" w:rsidP="00943BF0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6C2EBD">
        <w:rPr>
          <w:rFonts w:eastAsia="Times New Roman"/>
          <w:kern w:val="0"/>
          <w:lang w:eastAsia="pl-PL" w:bidi="ar-SA"/>
        </w:rPr>
        <w:t xml:space="preserve">Wszelkie wymagane przez Zamawiającego urządzenia do sprzątania oraz wszelkie materiały eksploatacyjne w postaci środków czystości i higieny, a także inne niezbędne do świadczenia usług będących przedmiotem zamówienia, w tym: ścierki, </w:t>
      </w:r>
      <w:proofErr w:type="spellStart"/>
      <w:r w:rsidRPr="006C2EBD">
        <w:rPr>
          <w:rFonts w:eastAsia="Times New Roman"/>
          <w:kern w:val="0"/>
          <w:lang w:eastAsia="pl-PL" w:bidi="ar-SA"/>
        </w:rPr>
        <w:t>mopy</w:t>
      </w:r>
      <w:proofErr w:type="spellEnd"/>
      <w:r w:rsidRPr="006C2EBD">
        <w:rPr>
          <w:rFonts w:eastAsia="Times New Roman"/>
          <w:kern w:val="0"/>
          <w:lang w:eastAsia="pl-PL" w:bidi="ar-SA"/>
        </w:rPr>
        <w:t xml:space="preserve"> do mycia podłóg, płyn do szyb, płyn do WC, płyn do podłogi, papier toaletowy, ręczniki papierowe, mydło w płynie, dostarczy Wykonawca na własny koszt. Wykonawca zobowiązany jest używać urządzeń do sprzątania posiadających stosowny certyfikat CE, a środki czystości i higieny powinny być dopuszczone do użytkowania i obrotu na rynku polskim, potwierdzone stosownymi atestami</w:t>
      </w:r>
      <w:r>
        <w:rPr>
          <w:rFonts w:eastAsia="Times New Roman"/>
          <w:kern w:val="0"/>
          <w:lang w:eastAsia="pl-PL" w:bidi="ar-SA"/>
        </w:rPr>
        <w:t>.</w:t>
      </w:r>
    </w:p>
    <w:p w14:paraId="3716D482" w14:textId="5C78F32C" w:rsidR="00C13AFD" w:rsidRPr="00F202D8" w:rsidRDefault="00C13AFD" w:rsidP="00943BF0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>
        <w:rPr>
          <w:rFonts w:eastAsia="Times New Roman"/>
          <w:kern w:val="0"/>
          <w:lang w:eastAsia="pl-PL" w:bidi="ar-SA"/>
        </w:rPr>
        <w:t>Zamawiający wymaga aby ś</w:t>
      </w:r>
      <w:r w:rsidRPr="006C2EBD">
        <w:rPr>
          <w:rFonts w:eastAsia="Times New Roman"/>
          <w:kern w:val="0"/>
          <w:lang w:eastAsia="pl-PL" w:bidi="ar-SA"/>
        </w:rPr>
        <w:t>rodki do mycia i konserwacji posadzek w hali sportowej, sali fitness i siłowni</w:t>
      </w:r>
      <w:r>
        <w:rPr>
          <w:rFonts w:eastAsia="Times New Roman"/>
          <w:kern w:val="0"/>
          <w:lang w:eastAsia="pl-PL" w:bidi="ar-SA"/>
        </w:rPr>
        <w:t xml:space="preserve"> były</w:t>
      </w:r>
      <w:r w:rsidRPr="006C2EBD">
        <w:rPr>
          <w:rFonts w:eastAsia="Times New Roman"/>
          <w:kern w:val="0"/>
          <w:lang w:eastAsia="pl-PL" w:bidi="ar-SA"/>
        </w:rPr>
        <w:t xml:space="preserve"> zgodn</w:t>
      </w:r>
      <w:r>
        <w:rPr>
          <w:rFonts w:eastAsia="Times New Roman"/>
          <w:kern w:val="0"/>
          <w:lang w:eastAsia="pl-PL" w:bidi="ar-SA"/>
        </w:rPr>
        <w:t>e</w:t>
      </w:r>
      <w:r w:rsidRPr="006C2EBD">
        <w:rPr>
          <w:rFonts w:eastAsia="Times New Roman"/>
          <w:kern w:val="0"/>
          <w:lang w:eastAsia="pl-PL" w:bidi="ar-SA"/>
        </w:rPr>
        <w:t xml:space="preserve"> z zaleceniami producenta.</w:t>
      </w:r>
    </w:p>
    <w:p w14:paraId="01E34F54" w14:textId="77777777" w:rsidR="00C13AFD" w:rsidRDefault="00C13AFD" w:rsidP="00943BF0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6C2EBD">
        <w:rPr>
          <w:rFonts w:eastAsia="Times New Roman"/>
          <w:kern w:val="0"/>
          <w:lang w:eastAsia="pl-PL" w:bidi="ar-SA"/>
        </w:rPr>
        <w:t xml:space="preserve">Zamawiający zapewni nieodpłatne korzystanie przez Wykonawcę z energii elektrycznej, wody oraz kanalizacji ściekowej w zakresie koniecznym do realizacji przedmiotu zamówienia. </w:t>
      </w:r>
    </w:p>
    <w:p w14:paraId="086703AA" w14:textId="77777777" w:rsidR="00C13AFD" w:rsidRPr="006C2EBD" w:rsidRDefault="00C13AFD" w:rsidP="00943BF0">
      <w:pPr>
        <w:suppressAutoHyphens w:val="0"/>
        <w:contextualSpacing/>
        <w:jc w:val="both"/>
        <w:rPr>
          <w:rFonts w:eastAsia="Times New Roman"/>
          <w:kern w:val="0"/>
          <w:lang w:eastAsia="pl-PL" w:bidi="ar-SA"/>
        </w:rPr>
      </w:pPr>
    </w:p>
    <w:p w14:paraId="7304426F" w14:textId="77777777" w:rsidR="00C13AFD" w:rsidRPr="00282788" w:rsidRDefault="00C13AFD" w:rsidP="00943BF0">
      <w:pPr>
        <w:pStyle w:val="Akapitzlist"/>
        <w:numPr>
          <w:ilvl w:val="0"/>
          <w:numId w:val="27"/>
        </w:numPr>
        <w:suppressAutoHyphens w:val="0"/>
        <w:jc w:val="both"/>
        <w:rPr>
          <w:rFonts w:eastAsia="Times New Roman"/>
          <w:kern w:val="0"/>
          <w:lang w:eastAsia="pl-PL" w:bidi="ar-SA"/>
        </w:rPr>
      </w:pPr>
      <w:r w:rsidRPr="006C2EBD">
        <w:rPr>
          <w:rFonts w:eastAsia="Times New Roman"/>
          <w:kern w:val="0"/>
          <w:lang w:eastAsia="pl-PL" w:bidi="ar-SA"/>
        </w:rPr>
        <w:lastRenderedPageBreak/>
        <w:t xml:space="preserve">Pracownicy Wykonawcy  wykonujący usługi sprzątania winni zawsze posiadać przy sobie identyfikator wydany przez Wykonawcę zawierający dane osobowe pracownika (imię i nazwisko). </w:t>
      </w:r>
    </w:p>
    <w:p w14:paraId="05759D92" w14:textId="77777777" w:rsidR="00C13AFD" w:rsidRDefault="00C13AFD" w:rsidP="00943BF0">
      <w:pPr>
        <w:contextualSpacing/>
      </w:pPr>
    </w:p>
    <w:p w14:paraId="7367D474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65B966BC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6A6B80FC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70BBF6B2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2D888173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30D43D81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471FE8A6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10814E10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4E181C84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50B668B5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0D140E10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31CF4D86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72895C30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675EDE2C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2EA8EEAC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1DF879D2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4C598A77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337C1A23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1E2F90AE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473096C8" w14:textId="77777777" w:rsidR="00407408" w:rsidRDefault="0040740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065D2A9A" w14:textId="77777777" w:rsidR="00407408" w:rsidRDefault="0040740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09ECCAF9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3892CDC0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654A581B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062AA922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02FA7BD4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1C5D20C7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321845B6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24618697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409C6067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761F6C08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2365D0BE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3C81BC23" w14:textId="77777777" w:rsidR="00F202D8" w:rsidRDefault="00F202D8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3EA39E7C" w14:textId="29402DF3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  <w:r w:rsidRPr="009E4326">
        <w:rPr>
          <w:rFonts w:eastAsia="Calibri"/>
          <w:kern w:val="0"/>
          <w:lang w:eastAsia="en-US" w:bidi="ar-SA"/>
        </w:rPr>
        <w:lastRenderedPageBreak/>
        <w:t xml:space="preserve">Załącznik nr </w:t>
      </w:r>
      <w:r>
        <w:rPr>
          <w:rFonts w:eastAsia="Calibri"/>
          <w:kern w:val="0"/>
          <w:lang w:eastAsia="en-US" w:bidi="ar-SA"/>
        </w:rPr>
        <w:t>2</w:t>
      </w:r>
      <w:r w:rsidRPr="009E4326">
        <w:rPr>
          <w:rFonts w:eastAsia="Calibri"/>
          <w:kern w:val="0"/>
          <w:lang w:eastAsia="en-US" w:bidi="ar-SA"/>
        </w:rPr>
        <w:t xml:space="preserve"> do umowy </w:t>
      </w:r>
    </w:p>
    <w:p w14:paraId="2603CBAC" w14:textId="77777777" w:rsidR="00816F7C" w:rsidRPr="009E4326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</w:p>
    <w:p w14:paraId="7AA94A0A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center"/>
        <w:rPr>
          <w:rFonts w:eastAsia="Calibri"/>
          <w:b/>
          <w:bCs/>
          <w:kern w:val="0"/>
          <w:lang w:eastAsia="en-US" w:bidi="ar-SA"/>
        </w:rPr>
      </w:pPr>
      <w:r w:rsidRPr="00785A8A">
        <w:rPr>
          <w:rFonts w:eastAsia="Calibri"/>
          <w:b/>
          <w:bCs/>
          <w:kern w:val="0"/>
          <w:lang w:eastAsia="en-US" w:bidi="ar-SA"/>
        </w:rPr>
        <w:t>PROTOKÓŁ</w:t>
      </w:r>
      <w:r>
        <w:rPr>
          <w:rFonts w:eastAsia="Calibri"/>
          <w:b/>
          <w:bCs/>
          <w:kern w:val="0"/>
          <w:lang w:eastAsia="en-US" w:bidi="ar-SA"/>
        </w:rPr>
        <w:t xml:space="preserve"> STWIERDZENIA NIEPRAWIDŁOWOŚCI</w:t>
      </w:r>
    </w:p>
    <w:p w14:paraId="4B8A698D" w14:textId="77777777" w:rsidR="00816F7C" w:rsidRPr="009E4326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center"/>
        <w:rPr>
          <w:rFonts w:eastAsia="Calibri"/>
          <w:kern w:val="0"/>
          <w:lang w:eastAsia="en-US" w:bidi="ar-SA"/>
        </w:rPr>
      </w:pPr>
    </w:p>
    <w:p w14:paraId="1800333F" w14:textId="77777777" w:rsidR="00816F7C" w:rsidRDefault="00816F7C" w:rsidP="00943BF0">
      <w:pPr>
        <w:suppressAutoHyphens w:val="0"/>
        <w:autoSpaceDE w:val="0"/>
        <w:autoSpaceDN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  <w:r w:rsidRPr="009E4326">
        <w:rPr>
          <w:rFonts w:eastAsia="Calibri"/>
          <w:kern w:val="0"/>
          <w:lang w:eastAsia="en-US" w:bidi="ar-SA"/>
        </w:rPr>
        <w:t>Dotyczący wykonania usług sprzątania, na podstawie umowy nr ……… z dnia  ….. .</w:t>
      </w:r>
    </w:p>
    <w:p w14:paraId="5ABAB660" w14:textId="77777777" w:rsidR="00816F7C" w:rsidRPr="009E4326" w:rsidRDefault="00816F7C" w:rsidP="00943BF0">
      <w:pPr>
        <w:suppressAutoHyphens w:val="0"/>
        <w:autoSpaceDE w:val="0"/>
        <w:autoSpaceDN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</w:p>
    <w:p w14:paraId="47F36D72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  <w:r w:rsidRPr="009E4326">
        <w:rPr>
          <w:rFonts w:eastAsia="Calibri"/>
          <w:kern w:val="0"/>
          <w:lang w:eastAsia="en-US" w:bidi="ar-SA"/>
        </w:rPr>
        <w:t>I. KOMISJA w składzie:</w:t>
      </w:r>
    </w:p>
    <w:p w14:paraId="60BA8FD2" w14:textId="77777777" w:rsidR="00816F7C" w:rsidRPr="00785A8A" w:rsidRDefault="00816F7C" w:rsidP="00943BF0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80" w:lineRule="atLeast"/>
        <w:jc w:val="both"/>
        <w:rPr>
          <w:rFonts w:eastAsia="Calibri"/>
          <w:kern w:val="0"/>
          <w:lang w:eastAsia="en-US" w:bidi="ar-SA"/>
        </w:rPr>
      </w:pPr>
      <w:r w:rsidRPr="00785A8A">
        <w:rPr>
          <w:rFonts w:eastAsia="Calibri"/>
          <w:kern w:val="0"/>
          <w:lang w:eastAsia="en-US" w:bidi="ar-SA"/>
        </w:rPr>
        <w:t>Przedstawiciel Zamawiającego ………………………………………</w:t>
      </w:r>
    </w:p>
    <w:p w14:paraId="702C4A38" w14:textId="77777777" w:rsidR="00816F7C" w:rsidRPr="00785A8A" w:rsidRDefault="00816F7C" w:rsidP="00943BF0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80" w:lineRule="atLeast"/>
        <w:jc w:val="both"/>
        <w:rPr>
          <w:rFonts w:eastAsia="Calibri"/>
          <w:kern w:val="0"/>
          <w:lang w:eastAsia="en-US" w:bidi="ar-SA"/>
        </w:rPr>
      </w:pPr>
      <w:r w:rsidRPr="00785A8A">
        <w:rPr>
          <w:rFonts w:eastAsia="Calibri"/>
          <w:kern w:val="0"/>
          <w:lang w:eastAsia="en-US" w:bidi="ar-SA"/>
        </w:rPr>
        <w:t>Przedstawiciel Wykonawcy ………………………………………</w:t>
      </w:r>
    </w:p>
    <w:p w14:paraId="6E284BDD" w14:textId="77777777" w:rsidR="00816F7C" w:rsidRPr="009E4326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  <w:r w:rsidRPr="009E4326">
        <w:rPr>
          <w:rFonts w:eastAsia="Calibri"/>
          <w:kern w:val="0"/>
          <w:lang w:eastAsia="en-US" w:bidi="ar-SA"/>
        </w:rPr>
        <w:t>dokonała w dniu …………………………………. 20….. r.</w:t>
      </w:r>
      <w:r>
        <w:rPr>
          <w:rFonts w:eastAsia="Calibri"/>
          <w:kern w:val="0"/>
          <w:lang w:eastAsia="en-US" w:bidi="ar-SA"/>
        </w:rPr>
        <w:t xml:space="preserve"> stwierdzenia następujących nieprawidłowości w wykonaniu usługi: </w:t>
      </w:r>
    </w:p>
    <w:p w14:paraId="1AF35180" w14:textId="77777777" w:rsidR="00816F7C" w:rsidRPr="009E4326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  <w:r w:rsidRPr="009E4326">
        <w:rPr>
          <w:rFonts w:eastAsia="Calibri"/>
          <w:kern w:val="0"/>
          <w:lang w:eastAsia="en-US" w:bidi="ar-SA"/>
        </w:rPr>
        <w:t>………………………………………………………………………………………………………………………………………………………</w:t>
      </w:r>
      <w:r>
        <w:rPr>
          <w:rFonts w:eastAsia="Calibri"/>
          <w:kern w:val="0"/>
          <w:lang w:eastAsia="en-US" w:bidi="ar-SA"/>
        </w:rPr>
        <w:t>……………………………………………</w:t>
      </w:r>
    </w:p>
    <w:p w14:paraId="038A6ADA" w14:textId="581B57D1" w:rsidR="00816F7C" w:rsidRPr="009E4326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  <w:r>
        <w:rPr>
          <w:rFonts w:eastAsia="Calibri"/>
          <w:kern w:val="0"/>
          <w:lang w:eastAsia="en-US" w:bidi="ar-SA"/>
        </w:rPr>
        <w:t xml:space="preserve">II </w:t>
      </w:r>
      <w:r w:rsidRPr="009E4326">
        <w:rPr>
          <w:rFonts w:eastAsia="Calibri"/>
          <w:kern w:val="0"/>
          <w:lang w:eastAsia="en-US" w:bidi="ar-SA"/>
        </w:rPr>
        <w:t>Termin usunięcia nieprawidłowości</w:t>
      </w:r>
      <w:r>
        <w:rPr>
          <w:rFonts w:eastAsia="Calibri"/>
          <w:kern w:val="0"/>
          <w:lang w:eastAsia="en-US" w:bidi="ar-SA"/>
        </w:rPr>
        <w:t xml:space="preserve">: </w:t>
      </w:r>
      <w:r w:rsidRPr="009E4326">
        <w:rPr>
          <w:rFonts w:eastAsia="Calibri"/>
          <w:kern w:val="0"/>
          <w:lang w:eastAsia="en-US" w:bidi="ar-SA"/>
        </w:rPr>
        <w:t xml:space="preserve">    </w:t>
      </w:r>
    </w:p>
    <w:p w14:paraId="7031EE61" w14:textId="77777777" w:rsidR="00816F7C" w:rsidRPr="009E4326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  <w:r w:rsidRPr="009E4326">
        <w:rPr>
          <w:rFonts w:eastAsia="Calibri"/>
          <w:kern w:val="0"/>
          <w:lang w:eastAsia="en-US" w:bidi="ar-SA"/>
        </w:rPr>
        <w:t>……………………………………………………………………………...</w:t>
      </w:r>
    </w:p>
    <w:p w14:paraId="4693007D" w14:textId="77777777" w:rsidR="00816F7C" w:rsidRPr="009E4326" w:rsidRDefault="00816F7C" w:rsidP="00943BF0">
      <w:pPr>
        <w:suppressAutoHyphens w:val="0"/>
        <w:autoSpaceDE w:val="0"/>
        <w:autoSpaceDN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</w:p>
    <w:p w14:paraId="1086A1FD" w14:textId="77777777" w:rsidR="00816F7C" w:rsidRPr="009E4326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  <w:r>
        <w:rPr>
          <w:rFonts w:eastAsia="Calibri"/>
          <w:kern w:val="0"/>
          <w:lang w:eastAsia="en-US" w:bidi="ar-SA"/>
        </w:rPr>
        <w:t xml:space="preserve">III </w:t>
      </w:r>
      <w:r w:rsidRPr="009E4326">
        <w:rPr>
          <w:rFonts w:eastAsia="Calibri"/>
          <w:kern w:val="0"/>
          <w:lang w:eastAsia="en-US" w:bidi="ar-SA"/>
        </w:rPr>
        <w:t xml:space="preserve">Uwagi: niniejszy protokół stanowi podstawę do </w:t>
      </w:r>
      <w:r>
        <w:rPr>
          <w:rFonts w:eastAsia="Calibri"/>
          <w:kern w:val="0"/>
          <w:lang w:eastAsia="en-US" w:bidi="ar-SA"/>
        </w:rPr>
        <w:t xml:space="preserve">nałożenia kary umownej. </w:t>
      </w:r>
    </w:p>
    <w:p w14:paraId="180133F0" w14:textId="77777777" w:rsidR="00816F7C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</w:p>
    <w:p w14:paraId="01324D8A" w14:textId="77777777" w:rsidR="00816F7C" w:rsidRPr="00785A8A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b/>
          <w:bCs/>
          <w:kern w:val="0"/>
          <w:lang w:eastAsia="en-US" w:bidi="ar-SA"/>
        </w:rPr>
      </w:pPr>
      <w:r w:rsidRPr="00785A8A">
        <w:rPr>
          <w:rFonts w:eastAsia="Calibri"/>
          <w:b/>
          <w:bCs/>
          <w:kern w:val="0"/>
          <w:lang w:eastAsia="en-US" w:bidi="ar-SA"/>
        </w:rPr>
        <w:t xml:space="preserve">Przedstawiciel Zamawiającego: </w:t>
      </w:r>
      <w:r w:rsidRPr="00785A8A">
        <w:rPr>
          <w:rFonts w:eastAsia="Calibri"/>
          <w:b/>
          <w:bCs/>
          <w:kern w:val="0"/>
          <w:lang w:eastAsia="en-US" w:bidi="ar-SA"/>
        </w:rPr>
        <w:tab/>
      </w:r>
      <w:r w:rsidRPr="00785A8A">
        <w:rPr>
          <w:rFonts w:eastAsia="Calibri"/>
          <w:b/>
          <w:bCs/>
          <w:kern w:val="0"/>
          <w:lang w:eastAsia="en-US" w:bidi="ar-SA"/>
        </w:rPr>
        <w:tab/>
      </w:r>
      <w:r w:rsidRPr="00785A8A">
        <w:rPr>
          <w:rFonts w:eastAsia="Calibri"/>
          <w:b/>
          <w:bCs/>
          <w:kern w:val="0"/>
          <w:lang w:eastAsia="en-US" w:bidi="ar-SA"/>
        </w:rPr>
        <w:tab/>
      </w:r>
      <w:r w:rsidRPr="00785A8A">
        <w:rPr>
          <w:rFonts w:eastAsia="Calibri"/>
          <w:b/>
          <w:bCs/>
          <w:kern w:val="0"/>
          <w:lang w:eastAsia="en-US" w:bidi="ar-SA"/>
        </w:rPr>
        <w:tab/>
        <w:t>Przedstawiciel Wykonawcy</w:t>
      </w:r>
      <w:r>
        <w:rPr>
          <w:rFonts w:eastAsia="Calibri"/>
          <w:b/>
          <w:bCs/>
          <w:kern w:val="0"/>
          <w:lang w:eastAsia="en-US" w:bidi="ar-SA"/>
        </w:rPr>
        <w:t>:</w:t>
      </w:r>
      <w:r w:rsidRPr="00785A8A">
        <w:rPr>
          <w:rFonts w:eastAsia="Calibri"/>
          <w:b/>
          <w:bCs/>
          <w:kern w:val="0"/>
          <w:lang w:eastAsia="en-US" w:bidi="ar-SA"/>
        </w:rPr>
        <w:t xml:space="preserve"> </w:t>
      </w:r>
    </w:p>
    <w:p w14:paraId="01D56853" w14:textId="77777777" w:rsidR="00816F7C" w:rsidRPr="009E4326" w:rsidRDefault="00816F7C" w:rsidP="00943BF0">
      <w:pPr>
        <w:suppressAutoHyphens w:val="0"/>
        <w:autoSpaceDE w:val="0"/>
        <w:autoSpaceDN w:val="0"/>
        <w:adjustRightInd w:val="0"/>
        <w:spacing w:line="380" w:lineRule="atLeast"/>
        <w:contextualSpacing/>
        <w:jc w:val="both"/>
        <w:rPr>
          <w:rFonts w:eastAsia="Calibri"/>
          <w:kern w:val="0"/>
          <w:lang w:eastAsia="en-US" w:bidi="ar-SA"/>
        </w:rPr>
      </w:pPr>
    </w:p>
    <w:p w14:paraId="730FECAD" w14:textId="77777777" w:rsidR="00816F7C" w:rsidRPr="009E4326" w:rsidRDefault="00816F7C" w:rsidP="00943BF0">
      <w:pPr>
        <w:contextualSpacing/>
        <w:rPr>
          <w:rFonts w:eastAsia="Calibri"/>
          <w:kern w:val="0"/>
          <w:lang w:eastAsia="en-US" w:bidi="ar-SA"/>
        </w:rPr>
      </w:pPr>
    </w:p>
    <w:p w14:paraId="68C2DED7" w14:textId="77777777" w:rsidR="00816F7C" w:rsidRPr="009E4326" w:rsidRDefault="00816F7C" w:rsidP="00943BF0">
      <w:pPr>
        <w:contextualSpacing/>
        <w:rPr>
          <w:rFonts w:eastAsia="Calibri"/>
          <w:kern w:val="0"/>
          <w:lang w:eastAsia="en-US" w:bidi="ar-SA"/>
        </w:rPr>
      </w:pPr>
    </w:p>
    <w:sectPr w:rsidR="00816F7C" w:rsidRPr="009E432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F560C" w14:textId="77777777" w:rsidR="00D05457" w:rsidRDefault="00D05457" w:rsidP="002D3800">
      <w:r>
        <w:separator/>
      </w:r>
    </w:p>
  </w:endnote>
  <w:endnote w:type="continuationSeparator" w:id="0">
    <w:p w14:paraId="11C5D934" w14:textId="77777777" w:rsidR="00D05457" w:rsidRDefault="00D05457" w:rsidP="002D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377C5" w14:textId="63F13357" w:rsidR="002D3800" w:rsidRPr="002D3800" w:rsidRDefault="002D3800" w:rsidP="002D3800">
    <w:pPr>
      <w:pBdr>
        <w:top w:val="single" w:sz="4" w:space="0" w:color="000000"/>
      </w:pBdr>
      <w:tabs>
        <w:tab w:val="center" w:pos="4536"/>
        <w:tab w:val="right" w:pos="9072"/>
      </w:tabs>
      <w:jc w:val="right"/>
      <w:rPr>
        <w:rFonts w:eastAsia="Times New Roman"/>
        <w:kern w:val="0"/>
        <w:sz w:val="20"/>
        <w:szCs w:val="20"/>
        <w:lang w:eastAsia="ar-SA" w:bidi="ar-SA"/>
      </w:rPr>
    </w:pPr>
    <w:r w:rsidRPr="002D3800">
      <w:rPr>
        <w:rFonts w:eastAsia="Times New Roman"/>
        <w:b/>
        <w:kern w:val="0"/>
        <w:sz w:val="14"/>
        <w:szCs w:val="14"/>
        <w:lang w:eastAsia="ar-SA" w:bidi="ar-SA"/>
      </w:rPr>
      <w:t xml:space="preserve">Strona 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begin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instrText xml:space="preserve"> PAGE </w:instrTex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separate"/>
    </w:r>
    <w:r w:rsidR="00C13AFD">
      <w:rPr>
        <w:rFonts w:eastAsia="Times New Roman"/>
        <w:b/>
        <w:noProof/>
        <w:kern w:val="0"/>
        <w:sz w:val="14"/>
        <w:szCs w:val="14"/>
        <w:lang w:eastAsia="ar-SA" w:bidi="ar-SA"/>
      </w:rPr>
      <w:t>2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end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t xml:space="preserve"> z 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begin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instrText xml:space="preserve"> NUMPAGES \*Arabic </w:instrTex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separate"/>
    </w:r>
    <w:r w:rsidR="00C13AFD">
      <w:rPr>
        <w:rFonts w:eastAsia="Times New Roman"/>
        <w:b/>
        <w:noProof/>
        <w:kern w:val="0"/>
        <w:sz w:val="14"/>
        <w:szCs w:val="14"/>
        <w:lang w:eastAsia="ar-SA" w:bidi="ar-SA"/>
      </w:rPr>
      <w:t>11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end"/>
    </w:r>
  </w:p>
  <w:p w14:paraId="5BF67F5D" w14:textId="77777777" w:rsidR="002D3800" w:rsidRDefault="002D38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9F604" w14:textId="77777777" w:rsidR="00D05457" w:rsidRDefault="00D05457" w:rsidP="002D3800">
      <w:r>
        <w:separator/>
      </w:r>
    </w:p>
  </w:footnote>
  <w:footnote w:type="continuationSeparator" w:id="0">
    <w:p w14:paraId="276032CF" w14:textId="77777777" w:rsidR="00D05457" w:rsidRDefault="00D05457" w:rsidP="002D3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B2C831F8"/>
    <w:name w:val="WW8Num73"/>
    <w:lvl w:ilvl="0">
      <w:start w:val="6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3E"/>
    <w:multiLevelType w:val="multilevel"/>
    <w:tmpl w:val="C890B16E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013205D1"/>
    <w:multiLevelType w:val="hybridMultilevel"/>
    <w:tmpl w:val="605C4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80"/>
    <w:multiLevelType w:val="hybridMultilevel"/>
    <w:tmpl w:val="157EFF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4B40ED"/>
    <w:multiLevelType w:val="hybridMultilevel"/>
    <w:tmpl w:val="1C984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2D26"/>
    <w:multiLevelType w:val="hybridMultilevel"/>
    <w:tmpl w:val="80524B56"/>
    <w:lvl w:ilvl="0" w:tplc="C5781B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C09B2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0DD276B1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113E2895"/>
    <w:multiLevelType w:val="hybridMultilevel"/>
    <w:tmpl w:val="1428A8F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3C91"/>
    <w:multiLevelType w:val="multilevel"/>
    <w:tmpl w:val="43B614C6"/>
    <w:lvl w:ilvl="0">
      <w:start w:val="1"/>
      <w:numFmt w:val="decimal"/>
      <w:lvlText w:val="%1)"/>
      <w:lvlJc w:val="left"/>
      <w:pPr>
        <w:ind w:left="81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10" w15:restartNumberingAfterBreak="0">
    <w:nsid w:val="19417B75"/>
    <w:multiLevelType w:val="hybridMultilevel"/>
    <w:tmpl w:val="F202EA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639AF"/>
    <w:multiLevelType w:val="hybridMultilevel"/>
    <w:tmpl w:val="42A644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0213E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7193E"/>
    <w:multiLevelType w:val="hybridMultilevel"/>
    <w:tmpl w:val="280C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D55114"/>
    <w:multiLevelType w:val="hybridMultilevel"/>
    <w:tmpl w:val="7362EC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E851E0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2EC9055B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32034F2F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32AC204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34D74FE6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3761370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94BA7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40DE44C7"/>
    <w:multiLevelType w:val="multilevel"/>
    <w:tmpl w:val="A1D8812A"/>
    <w:name w:val="WW8Num994"/>
    <w:lvl w:ilvl="0">
      <w:start w:val="4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45ED4E0A"/>
    <w:multiLevelType w:val="multilevel"/>
    <w:tmpl w:val="40A69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59C51590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F2024"/>
    <w:multiLevelType w:val="hybridMultilevel"/>
    <w:tmpl w:val="8948F6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186C65"/>
    <w:multiLevelType w:val="hybridMultilevel"/>
    <w:tmpl w:val="1E2E3D9A"/>
    <w:lvl w:ilvl="0" w:tplc="90D855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52A54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872A5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C172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C2FC8"/>
    <w:multiLevelType w:val="multilevel"/>
    <w:tmpl w:val="0616E23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77DF7698"/>
    <w:multiLevelType w:val="hybridMultilevel"/>
    <w:tmpl w:val="D14600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12758043">
    <w:abstractNumId w:val="3"/>
  </w:num>
  <w:num w:numId="2" w16cid:durableId="460999666">
    <w:abstractNumId w:val="27"/>
  </w:num>
  <w:num w:numId="3" w16cid:durableId="337344920">
    <w:abstractNumId w:val="17"/>
  </w:num>
  <w:num w:numId="4" w16cid:durableId="233508878">
    <w:abstractNumId w:val="20"/>
  </w:num>
  <w:num w:numId="5" w16cid:durableId="1325350981">
    <w:abstractNumId w:val="16"/>
  </w:num>
  <w:num w:numId="6" w16cid:durableId="902643989">
    <w:abstractNumId w:val="19"/>
  </w:num>
  <w:num w:numId="7" w16cid:durableId="1697270287">
    <w:abstractNumId w:val="12"/>
  </w:num>
  <w:num w:numId="8" w16cid:durableId="1718622967">
    <w:abstractNumId w:val="18"/>
  </w:num>
  <w:num w:numId="9" w16cid:durableId="1470321495">
    <w:abstractNumId w:val="21"/>
  </w:num>
  <w:num w:numId="10" w16cid:durableId="638070971">
    <w:abstractNumId w:val="7"/>
  </w:num>
  <w:num w:numId="11" w16cid:durableId="38823932">
    <w:abstractNumId w:val="30"/>
  </w:num>
  <w:num w:numId="12" w16cid:durableId="95517636">
    <w:abstractNumId w:val="29"/>
  </w:num>
  <w:num w:numId="13" w16cid:durableId="1932352204">
    <w:abstractNumId w:val="8"/>
  </w:num>
  <w:num w:numId="14" w16cid:durableId="854999243">
    <w:abstractNumId w:val="28"/>
  </w:num>
  <w:num w:numId="15" w16cid:durableId="865217353">
    <w:abstractNumId w:val="13"/>
  </w:num>
  <w:num w:numId="16" w16cid:durableId="1041056259">
    <w:abstractNumId w:val="24"/>
  </w:num>
  <w:num w:numId="17" w16cid:durableId="1450277305">
    <w:abstractNumId w:val="6"/>
  </w:num>
  <w:num w:numId="18" w16cid:durableId="1903952577">
    <w:abstractNumId w:val="14"/>
  </w:num>
  <w:num w:numId="19" w16cid:durableId="514420067">
    <w:abstractNumId w:val="4"/>
  </w:num>
  <w:num w:numId="20" w16cid:durableId="1141388208">
    <w:abstractNumId w:val="25"/>
  </w:num>
  <w:num w:numId="21" w16cid:durableId="649555674">
    <w:abstractNumId w:val="2"/>
  </w:num>
  <w:num w:numId="22" w16cid:durableId="309793842">
    <w:abstractNumId w:val="15"/>
  </w:num>
  <w:num w:numId="23" w16cid:durableId="1961105898">
    <w:abstractNumId w:val="23"/>
  </w:num>
  <w:num w:numId="24" w16cid:durableId="291323168">
    <w:abstractNumId w:val="5"/>
  </w:num>
  <w:num w:numId="25" w16cid:durableId="1056978624">
    <w:abstractNumId w:val="11"/>
  </w:num>
  <w:num w:numId="26" w16cid:durableId="504593329">
    <w:abstractNumId w:val="31"/>
  </w:num>
  <w:num w:numId="27" w16cid:durableId="1347099051">
    <w:abstractNumId w:val="26"/>
  </w:num>
  <w:num w:numId="28" w16cid:durableId="525338055">
    <w:abstractNumId w:val="10"/>
  </w:num>
  <w:num w:numId="29" w16cid:durableId="1964388041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3E8"/>
    <w:rsid w:val="00005A06"/>
    <w:rsid w:val="0001463F"/>
    <w:rsid w:val="00021BD5"/>
    <w:rsid w:val="00030A01"/>
    <w:rsid w:val="000327CF"/>
    <w:rsid w:val="00034BCC"/>
    <w:rsid w:val="000368A2"/>
    <w:rsid w:val="00055AA5"/>
    <w:rsid w:val="00071F32"/>
    <w:rsid w:val="00080F85"/>
    <w:rsid w:val="000849DD"/>
    <w:rsid w:val="00090BE1"/>
    <w:rsid w:val="00092D28"/>
    <w:rsid w:val="000A0C4B"/>
    <w:rsid w:val="000A32E6"/>
    <w:rsid w:val="000B3291"/>
    <w:rsid w:val="000C0966"/>
    <w:rsid w:val="000D3938"/>
    <w:rsid w:val="000E18D3"/>
    <w:rsid w:val="000F40B0"/>
    <w:rsid w:val="000F6F1D"/>
    <w:rsid w:val="001021AF"/>
    <w:rsid w:val="001035BE"/>
    <w:rsid w:val="00103619"/>
    <w:rsid w:val="001047B7"/>
    <w:rsid w:val="001257FF"/>
    <w:rsid w:val="00137613"/>
    <w:rsid w:val="0015158D"/>
    <w:rsid w:val="0015167D"/>
    <w:rsid w:val="001519BA"/>
    <w:rsid w:val="0015714C"/>
    <w:rsid w:val="0016177F"/>
    <w:rsid w:val="00181911"/>
    <w:rsid w:val="0018427F"/>
    <w:rsid w:val="00184714"/>
    <w:rsid w:val="00197592"/>
    <w:rsid w:val="001E61C0"/>
    <w:rsid w:val="001F0AA1"/>
    <w:rsid w:val="001F1581"/>
    <w:rsid w:val="00201B74"/>
    <w:rsid w:val="00210CDB"/>
    <w:rsid w:val="0021239B"/>
    <w:rsid w:val="00224848"/>
    <w:rsid w:val="00225B1A"/>
    <w:rsid w:val="002274B8"/>
    <w:rsid w:val="002431CC"/>
    <w:rsid w:val="00282788"/>
    <w:rsid w:val="002873E8"/>
    <w:rsid w:val="002903D4"/>
    <w:rsid w:val="002B1654"/>
    <w:rsid w:val="002C2983"/>
    <w:rsid w:val="002D3800"/>
    <w:rsid w:val="002E51E3"/>
    <w:rsid w:val="00321BE9"/>
    <w:rsid w:val="00332495"/>
    <w:rsid w:val="003457BA"/>
    <w:rsid w:val="00350151"/>
    <w:rsid w:val="003557D5"/>
    <w:rsid w:val="003E2E32"/>
    <w:rsid w:val="003F4562"/>
    <w:rsid w:val="00400B3C"/>
    <w:rsid w:val="004022B6"/>
    <w:rsid w:val="00407408"/>
    <w:rsid w:val="004320B3"/>
    <w:rsid w:val="0044198B"/>
    <w:rsid w:val="00441CBB"/>
    <w:rsid w:val="00452E66"/>
    <w:rsid w:val="004537CA"/>
    <w:rsid w:val="00463CCF"/>
    <w:rsid w:val="00467733"/>
    <w:rsid w:val="00476ED3"/>
    <w:rsid w:val="004A0CC1"/>
    <w:rsid w:val="004C34B3"/>
    <w:rsid w:val="004E430E"/>
    <w:rsid w:val="00505B0D"/>
    <w:rsid w:val="0051674D"/>
    <w:rsid w:val="00523B91"/>
    <w:rsid w:val="00525EFB"/>
    <w:rsid w:val="0053373F"/>
    <w:rsid w:val="00536A5E"/>
    <w:rsid w:val="005576F9"/>
    <w:rsid w:val="00561323"/>
    <w:rsid w:val="00561805"/>
    <w:rsid w:val="00565F48"/>
    <w:rsid w:val="00567A34"/>
    <w:rsid w:val="00577394"/>
    <w:rsid w:val="00583568"/>
    <w:rsid w:val="0059251C"/>
    <w:rsid w:val="005A6A43"/>
    <w:rsid w:val="005B74C3"/>
    <w:rsid w:val="005C3A44"/>
    <w:rsid w:val="005C40AE"/>
    <w:rsid w:val="005C4305"/>
    <w:rsid w:val="005D2448"/>
    <w:rsid w:val="005E53C8"/>
    <w:rsid w:val="005F4721"/>
    <w:rsid w:val="005F5953"/>
    <w:rsid w:val="006066CA"/>
    <w:rsid w:val="006237BA"/>
    <w:rsid w:val="00655326"/>
    <w:rsid w:val="0067488F"/>
    <w:rsid w:val="00683E2B"/>
    <w:rsid w:val="0069071D"/>
    <w:rsid w:val="00695FB8"/>
    <w:rsid w:val="00696154"/>
    <w:rsid w:val="006B219A"/>
    <w:rsid w:val="006C2EBD"/>
    <w:rsid w:val="006E5CF8"/>
    <w:rsid w:val="006E76D5"/>
    <w:rsid w:val="006F23EB"/>
    <w:rsid w:val="007055C5"/>
    <w:rsid w:val="00711A67"/>
    <w:rsid w:val="00722E53"/>
    <w:rsid w:val="00725767"/>
    <w:rsid w:val="00740171"/>
    <w:rsid w:val="00742F24"/>
    <w:rsid w:val="00747EDB"/>
    <w:rsid w:val="00753BA6"/>
    <w:rsid w:val="0077458E"/>
    <w:rsid w:val="00775FDD"/>
    <w:rsid w:val="00785A8A"/>
    <w:rsid w:val="00787796"/>
    <w:rsid w:val="007A5DA4"/>
    <w:rsid w:val="007F7010"/>
    <w:rsid w:val="00801B6E"/>
    <w:rsid w:val="00802E9B"/>
    <w:rsid w:val="00815DCD"/>
    <w:rsid w:val="00816F7C"/>
    <w:rsid w:val="008271A6"/>
    <w:rsid w:val="00833D79"/>
    <w:rsid w:val="00844EE0"/>
    <w:rsid w:val="008456F1"/>
    <w:rsid w:val="0085318B"/>
    <w:rsid w:val="00861521"/>
    <w:rsid w:val="00862D0A"/>
    <w:rsid w:val="00873EC8"/>
    <w:rsid w:val="00877D90"/>
    <w:rsid w:val="0089234E"/>
    <w:rsid w:val="008A5BD9"/>
    <w:rsid w:val="008A67D5"/>
    <w:rsid w:val="008B68BC"/>
    <w:rsid w:val="008D331B"/>
    <w:rsid w:val="008E60FB"/>
    <w:rsid w:val="00917989"/>
    <w:rsid w:val="009229E2"/>
    <w:rsid w:val="00934536"/>
    <w:rsid w:val="00943BF0"/>
    <w:rsid w:val="00954DA6"/>
    <w:rsid w:val="00955350"/>
    <w:rsid w:val="00977A8B"/>
    <w:rsid w:val="00986FED"/>
    <w:rsid w:val="009913FE"/>
    <w:rsid w:val="0099601D"/>
    <w:rsid w:val="009A34CB"/>
    <w:rsid w:val="009B11DB"/>
    <w:rsid w:val="009B29C0"/>
    <w:rsid w:val="009B319E"/>
    <w:rsid w:val="009D0545"/>
    <w:rsid w:val="009D4675"/>
    <w:rsid w:val="009E4326"/>
    <w:rsid w:val="009E4462"/>
    <w:rsid w:val="009F655D"/>
    <w:rsid w:val="00A021C6"/>
    <w:rsid w:val="00A03D6B"/>
    <w:rsid w:val="00A2629F"/>
    <w:rsid w:val="00A2699E"/>
    <w:rsid w:val="00A3250A"/>
    <w:rsid w:val="00A355E9"/>
    <w:rsid w:val="00A53840"/>
    <w:rsid w:val="00A576D5"/>
    <w:rsid w:val="00A61E08"/>
    <w:rsid w:val="00A61E6C"/>
    <w:rsid w:val="00A7114D"/>
    <w:rsid w:val="00A7139F"/>
    <w:rsid w:val="00A942FC"/>
    <w:rsid w:val="00AB1678"/>
    <w:rsid w:val="00AB5790"/>
    <w:rsid w:val="00AC17C8"/>
    <w:rsid w:val="00AC2E7C"/>
    <w:rsid w:val="00AC5487"/>
    <w:rsid w:val="00AD27D3"/>
    <w:rsid w:val="00AF5C67"/>
    <w:rsid w:val="00B000BD"/>
    <w:rsid w:val="00B04D25"/>
    <w:rsid w:val="00B106B2"/>
    <w:rsid w:val="00B16759"/>
    <w:rsid w:val="00B2100C"/>
    <w:rsid w:val="00B2188D"/>
    <w:rsid w:val="00B37EE2"/>
    <w:rsid w:val="00B628D6"/>
    <w:rsid w:val="00B729ED"/>
    <w:rsid w:val="00B95BB7"/>
    <w:rsid w:val="00BA2038"/>
    <w:rsid w:val="00BB5E9A"/>
    <w:rsid w:val="00BD2D45"/>
    <w:rsid w:val="00BD6E0A"/>
    <w:rsid w:val="00C03AF0"/>
    <w:rsid w:val="00C13AFD"/>
    <w:rsid w:val="00C225D4"/>
    <w:rsid w:val="00C55E02"/>
    <w:rsid w:val="00C65675"/>
    <w:rsid w:val="00C73671"/>
    <w:rsid w:val="00C81EA7"/>
    <w:rsid w:val="00C97B16"/>
    <w:rsid w:val="00CB4AA5"/>
    <w:rsid w:val="00CC4CC8"/>
    <w:rsid w:val="00CC744F"/>
    <w:rsid w:val="00CF6582"/>
    <w:rsid w:val="00D05457"/>
    <w:rsid w:val="00D101E0"/>
    <w:rsid w:val="00D1365E"/>
    <w:rsid w:val="00D24430"/>
    <w:rsid w:val="00D246F1"/>
    <w:rsid w:val="00D3199D"/>
    <w:rsid w:val="00DA4536"/>
    <w:rsid w:val="00DA5597"/>
    <w:rsid w:val="00DB49B9"/>
    <w:rsid w:val="00DC2B61"/>
    <w:rsid w:val="00DC43B6"/>
    <w:rsid w:val="00DD3B31"/>
    <w:rsid w:val="00DD7ED4"/>
    <w:rsid w:val="00DE063B"/>
    <w:rsid w:val="00DE5433"/>
    <w:rsid w:val="00DF5701"/>
    <w:rsid w:val="00E0511E"/>
    <w:rsid w:val="00E156BA"/>
    <w:rsid w:val="00E405A3"/>
    <w:rsid w:val="00E702B4"/>
    <w:rsid w:val="00E868C9"/>
    <w:rsid w:val="00EA28A5"/>
    <w:rsid w:val="00ED5814"/>
    <w:rsid w:val="00ED6807"/>
    <w:rsid w:val="00ED6D1E"/>
    <w:rsid w:val="00EE0106"/>
    <w:rsid w:val="00F0168C"/>
    <w:rsid w:val="00F02B62"/>
    <w:rsid w:val="00F05DA5"/>
    <w:rsid w:val="00F202D8"/>
    <w:rsid w:val="00F670AA"/>
    <w:rsid w:val="00F74A04"/>
    <w:rsid w:val="00F87F57"/>
    <w:rsid w:val="00F91D78"/>
    <w:rsid w:val="00FA3FE0"/>
    <w:rsid w:val="00FB3F50"/>
    <w:rsid w:val="00FB5DBF"/>
    <w:rsid w:val="00FC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755C"/>
  <w15:docId w15:val="{44018568-CDAC-4A10-B861-B39459B6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F57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ory">
    <w:name w:val="wzory"/>
    <w:basedOn w:val="Normalny"/>
    <w:rsid w:val="00F87F57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hAnsi="Arial" w:cs="Arial"/>
    </w:rPr>
  </w:style>
  <w:style w:type="paragraph" w:customStyle="1" w:styleId="Akapitzlist1">
    <w:name w:val="Akapit z listą1"/>
    <w:basedOn w:val="Normalny"/>
    <w:rsid w:val="00F87F57"/>
    <w:pPr>
      <w:ind w:left="720"/>
    </w:pPr>
    <w:rPr>
      <w:rFonts w:cs="Mangal"/>
      <w:szCs w:val="21"/>
    </w:rPr>
  </w:style>
  <w:style w:type="paragraph" w:customStyle="1" w:styleId="Akapitzlist4">
    <w:name w:val="Akapit z listą4"/>
    <w:basedOn w:val="Normalny"/>
    <w:rsid w:val="00F87F57"/>
    <w:pPr>
      <w:ind w:left="720"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38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D380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D38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D380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A28A5"/>
    <w:pPr>
      <w:ind w:left="720"/>
      <w:contextualSpacing/>
    </w:pPr>
    <w:rPr>
      <w:rFonts w:cs="Mangal"/>
      <w:szCs w:val="21"/>
    </w:rPr>
  </w:style>
  <w:style w:type="paragraph" w:customStyle="1" w:styleId="Zwykytekst1">
    <w:name w:val="Zwykły tekst1"/>
    <w:basedOn w:val="Normalny"/>
    <w:rsid w:val="00775FDD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2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27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27F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2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27F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7D5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7D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7D5"/>
    <w:rPr>
      <w:vertAlign w:val="superscript"/>
    </w:rPr>
  </w:style>
  <w:style w:type="paragraph" w:styleId="Bezodstpw">
    <w:name w:val="No Spacing"/>
    <w:uiPriority w:val="1"/>
    <w:qFormat/>
    <w:rsid w:val="00CF658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5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953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1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AF73E-2DEE-4D7D-9D5C-60CC2FDD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3652</Words>
  <Characters>21917</Characters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2023-11-08T12:10:00Z</dcterms:created>
  <dcterms:modified xsi:type="dcterms:W3CDTF">2024-11-14T09:55:00Z</dcterms:modified>
</cp:coreProperties>
</file>