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96F619" w14:textId="0A9F8B7E" w:rsidR="00181F6B" w:rsidRDefault="00FA25BF">
      <w:pPr>
        <w:spacing w:after="4" w:line="251" w:lineRule="auto"/>
        <w:ind w:left="115" w:firstLine="7686"/>
      </w:pPr>
      <w:r>
        <w:rPr>
          <w:b/>
        </w:rPr>
        <w:t xml:space="preserve">Załącznik nr 4 </w:t>
      </w:r>
      <w:r w:rsidR="008E0013">
        <w:t>ZPIN.271.</w:t>
      </w:r>
      <w:r w:rsidR="0091435F">
        <w:t>26.2024</w:t>
      </w:r>
      <w:r>
        <w:t xml:space="preserve"> </w:t>
      </w:r>
    </w:p>
    <w:p w14:paraId="566BF426" w14:textId="77777777" w:rsidR="00181F6B" w:rsidRDefault="00FA25BF">
      <w:pPr>
        <w:spacing w:after="204" w:line="259" w:lineRule="auto"/>
        <w:ind w:left="0" w:firstLine="0"/>
        <w:jc w:val="left"/>
      </w:pPr>
      <w:r>
        <w:rPr>
          <w:sz w:val="12"/>
        </w:rPr>
        <w:t xml:space="preserve"> </w:t>
      </w:r>
    </w:p>
    <w:p w14:paraId="06823232" w14:textId="77777777" w:rsidR="00181F6B" w:rsidRDefault="00FA25BF">
      <w:pPr>
        <w:spacing w:after="0" w:line="259" w:lineRule="auto"/>
        <w:ind w:left="108" w:firstLine="0"/>
        <w:jc w:val="center"/>
      </w:pPr>
      <w:r>
        <w:t xml:space="preserve">UMOWA ……(PROJEKT)…… </w:t>
      </w:r>
    </w:p>
    <w:p w14:paraId="4BCC5A37" w14:textId="77777777" w:rsidR="00181F6B" w:rsidRDefault="00FA25BF">
      <w:pPr>
        <w:spacing w:after="0" w:line="259" w:lineRule="auto"/>
        <w:ind w:left="0" w:firstLine="0"/>
        <w:jc w:val="left"/>
      </w:pPr>
      <w:r>
        <w:rPr>
          <w:sz w:val="20"/>
        </w:rPr>
        <w:t xml:space="preserve"> </w:t>
      </w:r>
    </w:p>
    <w:p w14:paraId="79ADD6B4" w14:textId="77777777" w:rsidR="00181F6B" w:rsidRDefault="00FA25BF">
      <w:pPr>
        <w:ind w:left="100" w:right="2" w:firstLine="0"/>
      </w:pPr>
      <w:r>
        <w:t xml:space="preserve">zawarta w dniu ............................ roku w </w:t>
      </w:r>
      <w:r w:rsidR="008E0013">
        <w:t xml:space="preserve">Milejczycach </w:t>
      </w:r>
      <w:r>
        <w:t xml:space="preserve">pomiędzy: </w:t>
      </w:r>
    </w:p>
    <w:p w14:paraId="1D12B8B8" w14:textId="5CACF152" w:rsidR="00181F6B" w:rsidRDefault="00FA25BF">
      <w:pPr>
        <w:ind w:left="100" w:right="2" w:firstLine="0"/>
        <w:rPr>
          <w:b/>
        </w:rPr>
      </w:pPr>
      <w:r>
        <w:rPr>
          <w:b/>
        </w:rPr>
        <w:t xml:space="preserve">Gminą </w:t>
      </w:r>
      <w:r w:rsidR="008E0013">
        <w:rPr>
          <w:b/>
        </w:rPr>
        <w:t>Milejczyce</w:t>
      </w:r>
      <w:r>
        <w:rPr>
          <w:b/>
        </w:rPr>
        <w:t xml:space="preserve"> </w:t>
      </w:r>
      <w:r>
        <w:t xml:space="preserve">z siedzibą w </w:t>
      </w:r>
      <w:r w:rsidR="008E0013">
        <w:t>Milejczycach</w:t>
      </w:r>
      <w:r>
        <w:t xml:space="preserve"> ul. </w:t>
      </w:r>
      <w:r w:rsidR="008E0013">
        <w:t>Szkolna 5</w:t>
      </w:r>
      <w:r>
        <w:t xml:space="preserve">, NIP </w:t>
      </w:r>
      <w:r w:rsidR="008E0013">
        <w:t>544-144-07-07</w:t>
      </w:r>
      <w:r>
        <w:t xml:space="preserve"> reprezentowaną przez: </w:t>
      </w:r>
      <w:r w:rsidR="0091435F">
        <w:rPr>
          <w:b/>
        </w:rPr>
        <w:t>Sebastiana Sawickiego</w:t>
      </w:r>
      <w:r>
        <w:rPr>
          <w:b/>
        </w:rPr>
        <w:t xml:space="preserve">– Wójta Gminy </w:t>
      </w:r>
    </w:p>
    <w:p w14:paraId="72453219" w14:textId="77777777" w:rsidR="008E0013" w:rsidRDefault="008E0013">
      <w:pPr>
        <w:ind w:left="100" w:right="2" w:firstLine="0"/>
      </w:pPr>
      <w:r>
        <w:rPr>
          <w:b/>
        </w:rPr>
        <w:t>przy kontrasygnacie – Moniki Joanny Bałut – Skarbnik Gminy</w:t>
      </w:r>
    </w:p>
    <w:p w14:paraId="639FDF51" w14:textId="77777777" w:rsidR="00181F6B" w:rsidRDefault="00FA25BF">
      <w:pPr>
        <w:ind w:left="100" w:right="2" w:firstLine="0"/>
      </w:pPr>
      <w:r>
        <w:t xml:space="preserve">zwaną dalej </w:t>
      </w:r>
      <w:r>
        <w:rPr>
          <w:b/>
        </w:rPr>
        <w:t>„Zamawiającym</w:t>
      </w:r>
      <w:r>
        <w:t xml:space="preserve">” </w:t>
      </w:r>
    </w:p>
    <w:p w14:paraId="0747188C" w14:textId="77777777" w:rsidR="00181F6B" w:rsidRDefault="00FA25BF">
      <w:pPr>
        <w:ind w:left="100" w:right="535" w:firstLine="0"/>
      </w:pPr>
      <w:r>
        <w:t xml:space="preserve">a firmą ……………………….., z siedzibą w …………………………… ul ............................., NIP </w:t>
      </w:r>
    </w:p>
    <w:p w14:paraId="4D855879" w14:textId="77777777" w:rsidR="00181F6B" w:rsidRDefault="00FA25BF">
      <w:pPr>
        <w:spacing w:after="5" w:line="264" w:lineRule="auto"/>
        <w:ind w:left="100" w:right="473" w:firstLine="0"/>
        <w:jc w:val="left"/>
      </w:pPr>
      <w:r>
        <w:t xml:space="preserve">……………………… reprezentowaną przez ……………………………………………………….. zwaną dalej </w:t>
      </w:r>
      <w:r>
        <w:rPr>
          <w:b/>
        </w:rPr>
        <w:t xml:space="preserve">„Wykonawcą” </w:t>
      </w:r>
      <w:r>
        <w:t xml:space="preserve">wspólnie dalej zwanymi „Stronami”, oddzielnie zaś „Stroną” </w:t>
      </w:r>
    </w:p>
    <w:p w14:paraId="0F9FFAD8" w14:textId="77777777" w:rsidR="00181F6B" w:rsidRDefault="00FA25BF">
      <w:pPr>
        <w:spacing w:after="11" w:line="259" w:lineRule="auto"/>
        <w:ind w:left="0" w:firstLine="0"/>
        <w:jc w:val="left"/>
      </w:pPr>
      <w:r>
        <w:t xml:space="preserve"> </w:t>
      </w:r>
    </w:p>
    <w:p w14:paraId="0766DEA1" w14:textId="77777777" w:rsidR="00181F6B" w:rsidRDefault="00FA25BF">
      <w:pPr>
        <w:spacing w:after="16" w:line="259" w:lineRule="auto"/>
        <w:ind w:left="480" w:right="365" w:hanging="10"/>
        <w:jc w:val="center"/>
      </w:pPr>
      <w:r>
        <w:rPr>
          <w:b/>
        </w:rPr>
        <w:t xml:space="preserve">§ 1 </w:t>
      </w:r>
    </w:p>
    <w:p w14:paraId="107775C5" w14:textId="77777777" w:rsidR="00181F6B" w:rsidRDefault="00FA25BF">
      <w:pPr>
        <w:spacing w:after="16" w:line="259" w:lineRule="auto"/>
        <w:ind w:left="480" w:right="359" w:hanging="10"/>
        <w:jc w:val="center"/>
      </w:pPr>
      <w:r>
        <w:rPr>
          <w:b/>
        </w:rPr>
        <w:t xml:space="preserve">Przedmiot umowy </w:t>
      </w:r>
    </w:p>
    <w:p w14:paraId="51EDD1A5" w14:textId="77777777" w:rsidR="00181F6B" w:rsidRDefault="00FA25BF">
      <w:pPr>
        <w:numPr>
          <w:ilvl w:val="0"/>
          <w:numId w:val="1"/>
        </w:numPr>
        <w:spacing w:after="4" w:line="251" w:lineRule="auto"/>
        <w:ind w:right="2" w:hanging="360"/>
      </w:pPr>
      <w:r>
        <w:t>Zamawiający zleca, a wykonawca przyjmuje do realizacji świadczenie usług pn.: „</w:t>
      </w:r>
      <w:r>
        <w:rPr>
          <w:b/>
        </w:rPr>
        <w:t xml:space="preserve">Odbieranie i zagospodarowanie odpadów komunalnych z nieruchomości zamieszkałych na terenie gminy </w:t>
      </w:r>
      <w:r w:rsidR="008E0013">
        <w:rPr>
          <w:b/>
        </w:rPr>
        <w:t>Milejczyce</w:t>
      </w:r>
      <w:r>
        <w:rPr>
          <w:b/>
        </w:rPr>
        <w:t>”</w:t>
      </w:r>
      <w:r>
        <w:t xml:space="preserve">. </w:t>
      </w:r>
    </w:p>
    <w:p w14:paraId="2B9080EF" w14:textId="77777777" w:rsidR="00181F6B" w:rsidRDefault="00FA25BF">
      <w:pPr>
        <w:numPr>
          <w:ilvl w:val="0"/>
          <w:numId w:val="1"/>
        </w:numPr>
        <w:ind w:right="2" w:hanging="360"/>
      </w:pPr>
      <w:r>
        <w:t xml:space="preserve">Zakres zadania obejmuje: </w:t>
      </w:r>
    </w:p>
    <w:p w14:paraId="4B1A931A" w14:textId="77777777" w:rsidR="0091435F" w:rsidRDefault="0091435F" w:rsidP="0091435F">
      <w:pPr>
        <w:pStyle w:val="Teksttreci0"/>
        <w:numPr>
          <w:ilvl w:val="0"/>
          <w:numId w:val="15"/>
        </w:numPr>
        <w:tabs>
          <w:tab w:val="left" w:pos="733"/>
        </w:tabs>
        <w:ind w:left="720" w:hanging="340"/>
        <w:jc w:val="both"/>
      </w:pPr>
      <w:r>
        <w:rPr>
          <w:rStyle w:val="Teksttreci"/>
        </w:rPr>
        <w:t>Systematyczne odbieranie i zagospodarowanie selektywnie zebranych odpadów komunalnych z nieruchomości na których zamieszkują mieszkańcy, gromadzonych w pojemnikach i workach tj. odbieranie:</w:t>
      </w:r>
    </w:p>
    <w:p w14:paraId="558A266F" w14:textId="77777777" w:rsidR="0091435F" w:rsidRDefault="0091435F" w:rsidP="0091435F">
      <w:pPr>
        <w:pStyle w:val="Teksttreci0"/>
        <w:numPr>
          <w:ilvl w:val="0"/>
          <w:numId w:val="16"/>
        </w:numPr>
        <w:tabs>
          <w:tab w:val="left" w:pos="351"/>
        </w:tabs>
        <w:ind w:left="426"/>
      </w:pPr>
      <w:r>
        <w:rPr>
          <w:rStyle w:val="Teksttreci"/>
        </w:rPr>
        <w:t>pozostałości po selektywnie zebranych odpadach komunalnych, tj. niesegregowanych (zmieszanych) odpadów komunalnych,</w:t>
      </w:r>
    </w:p>
    <w:p w14:paraId="2FF14FEF" w14:textId="77777777" w:rsidR="0091435F" w:rsidRDefault="0091435F" w:rsidP="0091435F">
      <w:pPr>
        <w:pStyle w:val="Teksttreci0"/>
        <w:numPr>
          <w:ilvl w:val="0"/>
          <w:numId w:val="16"/>
        </w:numPr>
        <w:tabs>
          <w:tab w:val="left" w:pos="366"/>
        </w:tabs>
        <w:ind w:left="426"/>
      </w:pPr>
      <w:r>
        <w:rPr>
          <w:rStyle w:val="Teksttreci"/>
        </w:rPr>
        <w:t>bioodpadów (w tym odpadów zielonych),</w:t>
      </w:r>
    </w:p>
    <w:p w14:paraId="579454F8" w14:textId="77777777" w:rsidR="0091435F" w:rsidRDefault="0091435F" w:rsidP="0091435F">
      <w:pPr>
        <w:pStyle w:val="Teksttreci0"/>
        <w:numPr>
          <w:ilvl w:val="0"/>
          <w:numId w:val="16"/>
        </w:numPr>
        <w:tabs>
          <w:tab w:val="left" w:pos="355"/>
        </w:tabs>
        <w:ind w:left="426"/>
      </w:pPr>
      <w:r>
        <w:rPr>
          <w:rStyle w:val="Teksttreci"/>
        </w:rPr>
        <w:t>zużytego sprzętu elektronicznego i elektrycznego,</w:t>
      </w:r>
    </w:p>
    <w:p w14:paraId="708CA36E" w14:textId="77777777" w:rsidR="0091435F" w:rsidRDefault="0091435F" w:rsidP="0091435F">
      <w:pPr>
        <w:pStyle w:val="Teksttreci0"/>
        <w:numPr>
          <w:ilvl w:val="0"/>
          <w:numId w:val="16"/>
        </w:numPr>
        <w:tabs>
          <w:tab w:val="left" w:pos="369"/>
        </w:tabs>
        <w:ind w:left="426"/>
      </w:pPr>
      <w:r>
        <w:rPr>
          <w:rStyle w:val="Teksttreci"/>
        </w:rPr>
        <w:t>papieru, tektury, odpadów opakowaniowych z papieru oraz odpadów opakowaniowych z tektury,</w:t>
      </w:r>
    </w:p>
    <w:p w14:paraId="5E669E08" w14:textId="77777777" w:rsidR="0091435F" w:rsidRDefault="0091435F" w:rsidP="0091435F">
      <w:pPr>
        <w:pStyle w:val="Teksttreci0"/>
        <w:numPr>
          <w:ilvl w:val="0"/>
          <w:numId w:val="16"/>
        </w:numPr>
        <w:tabs>
          <w:tab w:val="left" w:pos="355"/>
        </w:tabs>
        <w:ind w:left="426"/>
      </w:pPr>
      <w:r>
        <w:rPr>
          <w:rStyle w:val="Teksttreci"/>
        </w:rPr>
        <w:t>popiołu i żużla,</w:t>
      </w:r>
    </w:p>
    <w:p w14:paraId="21C9887A" w14:textId="77777777" w:rsidR="0091435F" w:rsidRDefault="0091435F" w:rsidP="0091435F">
      <w:pPr>
        <w:pStyle w:val="Teksttreci0"/>
        <w:numPr>
          <w:ilvl w:val="0"/>
          <w:numId w:val="16"/>
        </w:numPr>
        <w:tabs>
          <w:tab w:val="left" w:pos="337"/>
        </w:tabs>
        <w:ind w:left="426"/>
      </w:pPr>
      <w:r>
        <w:rPr>
          <w:rStyle w:val="Teksttreci"/>
        </w:rPr>
        <w:t>odpadów metali, tworzyw sztucznych, opakowań wielomateriałowych, odpadów opakowaniowych z metali oraz odpadów opakowaniowych z tworzyw sztucznych,</w:t>
      </w:r>
    </w:p>
    <w:p w14:paraId="4B85758E" w14:textId="77777777" w:rsidR="0091435F" w:rsidRDefault="0091435F" w:rsidP="0091435F">
      <w:pPr>
        <w:pStyle w:val="Teksttreci0"/>
        <w:numPr>
          <w:ilvl w:val="0"/>
          <w:numId w:val="16"/>
        </w:numPr>
        <w:tabs>
          <w:tab w:val="left" w:pos="366"/>
        </w:tabs>
        <w:ind w:left="426"/>
      </w:pPr>
      <w:r>
        <w:rPr>
          <w:rStyle w:val="Teksttreci"/>
        </w:rPr>
        <w:t>szkła, odpadów opakowaniowych ze szkła,</w:t>
      </w:r>
    </w:p>
    <w:p w14:paraId="59FB9C21" w14:textId="77777777" w:rsidR="0091435F" w:rsidRDefault="0091435F" w:rsidP="0091435F">
      <w:pPr>
        <w:pStyle w:val="Teksttreci0"/>
        <w:numPr>
          <w:ilvl w:val="0"/>
          <w:numId w:val="16"/>
        </w:numPr>
        <w:tabs>
          <w:tab w:val="left" w:pos="366"/>
        </w:tabs>
        <w:ind w:left="426"/>
      </w:pPr>
      <w:r>
        <w:rPr>
          <w:rStyle w:val="Teksttreci"/>
        </w:rPr>
        <w:t>mebli i innych odpadów wielkogabarytowych.</w:t>
      </w:r>
    </w:p>
    <w:p w14:paraId="24A18C23" w14:textId="77777777" w:rsidR="0091435F" w:rsidRDefault="0091435F" w:rsidP="0091435F">
      <w:pPr>
        <w:pStyle w:val="Teksttreci0"/>
        <w:numPr>
          <w:ilvl w:val="0"/>
          <w:numId w:val="15"/>
        </w:numPr>
        <w:tabs>
          <w:tab w:val="left" w:pos="733"/>
        </w:tabs>
        <w:ind w:left="720" w:hanging="340"/>
        <w:jc w:val="both"/>
      </w:pPr>
      <w:r>
        <w:rPr>
          <w:rStyle w:val="Teksttreci"/>
        </w:rPr>
        <w:t>Odbieranie i zagospodarowanie odpadów dostarczonych przez mieszkańców z Punktu Selektywnego Zbierania Odpadów Komunalnych w Milejczycach. Odbieranie odpadów z PSZOK będzie następowało z częstotliwością zależną od potrzeb, po telefonicznym lub mailowym zgłoszeniu przez zamawiającego, nie później niż w ciągu 48 godzin od dokonania zgłoszenia.</w:t>
      </w:r>
    </w:p>
    <w:p w14:paraId="6489CEA3" w14:textId="77777777" w:rsidR="0091435F" w:rsidRDefault="0091435F" w:rsidP="0091435F">
      <w:pPr>
        <w:pStyle w:val="Teksttreci0"/>
        <w:ind w:left="426"/>
      </w:pPr>
      <w:r>
        <w:rPr>
          <w:rStyle w:val="Teksttreci"/>
        </w:rPr>
        <w:t>W PSZOK będą zbierane następujące odpady komunalne:</w:t>
      </w:r>
    </w:p>
    <w:p w14:paraId="15C93EB3" w14:textId="77777777" w:rsidR="0091435F" w:rsidRDefault="0091435F" w:rsidP="0091435F">
      <w:pPr>
        <w:pStyle w:val="Teksttreci0"/>
        <w:numPr>
          <w:ilvl w:val="0"/>
          <w:numId w:val="17"/>
        </w:numPr>
        <w:tabs>
          <w:tab w:val="left" w:pos="358"/>
        </w:tabs>
        <w:ind w:left="426"/>
      </w:pPr>
      <w:r>
        <w:rPr>
          <w:rStyle w:val="Teksttreci"/>
        </w:rPr>
        <w:t>pozostałości po selektywnie zbieranych odpadach komunalnych, tj. niesegregowane (zmieszane) odpady komunalne,</w:t>
      </w:r>
    </w:p>
    <w:p w14:paraId="647719B0" w14:textId="77777777" w:rsidR="0091435F" w:rsidRDefault="0091435F" w:rsidP="0091435F">
      <w:pPr>
        <w:pStyle w:val="Teksttreci0"/>
        <w:numPr>
          <w:ilvl w:val="0"/>
          <w:numId w:val="17"/>
        </w:numPr>
        <w:tabs>
          <w:tab w:val="left" w:pos="366"/>
        </w:tabs>
        <w:ind w:left="426"/>
        <w:jc w:val="both"/>
      </w:pPr>
      <w:r>
        <w:rPr>
          <w:rStyle w:val="Teksttreci"/>
        </w:rPr>
        <w:t>papier, tektura, odpady opakowaniowe z papieru oraz odpady opakowaniowe z tektury,</w:t>
      </w:r>
    </w:p>
    <w:p w14:paraId="48216BC6" w14:textId="77777777" w:rsidR="0091435F" w:rsidRDefault="0091435F" w:rsidP="0091435F">
      <w:pPr>
        <w:pStyle w:val="Teksttreci0"/>
        <w:numPr>
          <w:ilvl w:val="0"/>
          <w:numId w:val="17"/>
        </w:numPr>
        <w:tabs>
          <w:tab w:val="left" w:pos="355"/>
        </w:tabs>
        <w:ind w:left="426"/>
      </w:pPr>
      <w:r>
        <w:rPr>
          <w:rStyle w:val="Teksttreci"/>
        </w:rPr>
        <w:t>odpady metali, tworzyw sztucznych, opakowania wielomateriałowe, odpady opakowaniowe z metali oraz odpady opakowaniowe z tworzyw sztucznych,</w:t>
      </w:r>
    </w:p>
    <w:p w14:paraId="453067EA" w14:textId="77777777" w:rsidR="0091435F" w:rsidRDefault="0091435F" w:rsidP="0091435F">
      <w:pPr>
        <w:pStyle w:val="Teksttreci0"/>
        <w:numPr>
          <w:ilvl w:val="0"/>
          <w:numId w:val="17"/>
        </w:numPr>
        <w:tabs>
          <w:tab w:val="left" w:pos="369"/>
        </w:tabs>
        <w:ind w:left="426"/>
      </w:pPr>
      <w:r>
        <w:rPr>
          <w:rStyle w:val="Teksttreci"/>
        </w:rPr>
        <w:t>szkło, odpady opakowaniowe ze szkła,</w:t>
      </w:r>
    </w:p>
    <w:p w14:paraId="6D0F65CE" w14:textId="77777777" w:rsidR="0091435F" w:rsidRDefault="0091435F" w:rsidP="0091435F">
      <w:pPr>
        <w:pStyle w:val="Teksttreci0"/>
        <w:numPr>
          <w:ilvl w:val="0"/>
          <w:numId w:val="17"/>
        </w:numPr>
        <w:tabs>
          <w:tab w:val="left" w:pos="355"/>
        </w:tabs>
        <w:ind w:left="426"/>
      </w:pPr>
      <w:r>
        <w:rPr>
          <w:rStyle w:val="Teksttreci"/>
        </w:rPr>
        <w:t>chemikalia,</w:t>
      </w:r>
    </w:p>
    <w:p w14:paraId="02C17BF6" w14:textId="77777777" w:rsidR="0091435F" w:rsidRDefault="0091435F" w:rsidP="0091435F">
      <w:pPr>
        <w:pStyle w:val="Teksttreci0"/>
        <w:numPr>
          <w:ilvl w:val="0"/>
          <w:numId w:val="17"/>
        </w:numPr>
        <w:tabs>
          <w:tab w:val="left" w:pos="326"/>
        </w:tabs>
        <w:ind w:left="426"/>
      </w:pPr>
      <w:r>
        <w:rPr>
          <w:rStyle w:val="Teksttreci"/>
        </w:rPr>
        <w:t>odpady tekstyliów i odzieży,</w:t>
      </w:r>
    </w:p>
    <w:p w14:paraId="53BD440A" w14:textId="77777777" w:rsidR="0091435F" w:rsidRDefault="0091435F" w:rsidP="0091435F">
      <w:pPr>
        <w:pStyle w:val="Teksttreci0"/>
        <w:numPr>
          <w:ilvl w:val="0"/>
          <w:numId w:val="17"/>
        </w:numPr>
        <w:tabs>
          <w:tab w:val="left" w:pos="366"/>
        </w:tabs>
        <w:ind w:left="426"/>
      </w:pPr>
      <w:r>
        <w:rPr>
          <w:rStyle w:val="Teksttreci"/>
        </w:rPr>
        <w:t>meble i inne odpady wielkogabarytowe,</w:t>
      </w:r>
    </w:p>
    <w:p w14:paraId="1EE80BE7" w14:textId="77777777" w:rsidR="0091435F" w:rsidRDefault="0091435F" w:rsidP="0091435F">
      <w:pPr>
        <w:pStyle w:val="Teksttreci0"/>
        <w:numPr>
          <w:ilvl w:val="0"/>
          <w:numId w:val="17"/>
        </w:numPr>
        <w:tabs>
          <w:tab w:val="left" w:pos="369"/>
        </w:tabs>
        <w:ind w:left="426"/>
      </w:pPr>
      <w:r>
        <w:rPr>
          <w:rStyle w:val="Teksttreci"/>
        </w:rPr>
        <w:t>odpady niebezpieczne,</w:t>
      </w:r>
    </w:p>
    <w:p w14:paraId="471D6659" w14:textId="77777777" w:rsidR="0091435F" w:rsidRDefault="0091435F" w:rsidP="0091435F">
      <w:pPr>
        <w:pStyle w:val="Teksttreci0"/>
        <w:numPr>
          <w:ilvl w:val="0"/>
          <w:numId w:val="17"/>
        </w:numPr>
        <w:tabs>
          <w:tab w:val="left" w:pos="319"/>
        </w:tabs>
        <w:ind w:left="426"/>
      </w:pPr>
      <w:r>
        <w:rPr>
          <w:rStyle w:val="Teksttreci"/>
        </w:rPr>
        <w:t>zużyty sprzęt elektryczny i elektroniczny,</w:t>
      </w:r>
    </w:p>
    <w:p w14:paraId="4DEC3E78" w14:textId="77777777" w:rsidR="0091435F" w:rsidRDefault="0091435F" w:rsidP="0091435F">
      <w:pPr>
        <w:pStyle w:val="Teksttreci0"/>
        <w:numPr>
          <w:ilvl w:val="0"/>
          <w:numId w:val="17"/>
        </w:numPr>
        <w:tabs>
          <w:tab w:val="left" w:pos="344"/>
        </w:tabs>
        <w:ind w:left="426"/>
      </w:pPr>
      <w:r>
        <w:rPr>
          <w:rStyle w:val="Teksttreci"/>
        </w:rPr>
        <w:t>zużyte baterie i akumulatory,</w:t>
      </w:r>
    </w:p>
    <w:p w14:paraId="7B256F23" w14:textId="77777777" w:rsidR="0091435F" w:rsidRDefault="0091435F" w:rsidP="0091435F">
      <w:pPr>
        <w:pStyle w:val="Teksttreci0"/>
        <w:numPr>
          <w:ilvl w:val="0"/>
          <w:numId w:val="17"/>
        </w:numPr>
        <w:tabs>
          <w:tab w:val="left" w:pos="369"/>
        </w:tabs>
        <w:ind w:left="426"/>
      </w:pPr>
      <w:r>
        <w:rPr>
          <w:rStyle w:val="Teksttreci"/>
        </w:rPr>
        <w:lastRenderedPageBreak/>
        <w:t>zużyte opony,</w:t>
      </w:r>
    </w:p>
    <w:p w14:paraId="662580FB" w14:textId="77777777" w:rsidR="0091435F" w:rsidRDefault="0091435F" w:rsidP="0091435F">
      <w:pPr>
        <w:pStyle w:val="Teksttreci0"/>
        <w:numPr>
          <w:ilvl w:val="0"/>
          <w:numId w:val="17"/>
        </w:numPr>
        <w:tabs>
          <w:tab w:val="left" w:pos="319"/>
        </w:tabs>
        <w:ind w:left="426"/>
      </w:pPr>
      <w:r>
        <w:rPr>
          <w:rStyle w:val="Teksttreci"/>
        </w:rPr>
        <w:t>przeterminowane leki,</w:t>
      </w:r>
    </w:p>
    <w:p w14:paraId="47D21358" w14:textId="77777777" w:rsidR="0091435F" w:rsidRDefault="0091435F" w:rsidP="0091435F">
      <w:pPr>
        <w:pStyle w:val="Teksttreci0"/>
        <w:ind w:left="426"/>
      </w:pPr>
      <w:r>
        <w:rPr>
          <w:rStyle w:val="Teksttreci"/>
        </w:rPr>
        <w:t>ł) odpady budowlane i rozbiórkowe,</w:t>
      </w:r>
    </w:p>
    <w:p w14:paraId="613D01F7" w14:textId="77777777" w:rsidR="0091435F" w:rsidRDefault="0091435F" w:rsidP="0091435F">
      <w:pPr>
        <w:pStyle w:val="Teksttreci0"/>
        <w:numPr>
          <w:ilvl w:val="0"/>
          <w:numId w:val="17"/>
        </w:numPr>
        <w:tabs>
          <w:tab w:val="left" w:pos="430"/>
        </w:tabs>
        <w:ind w:left="426"/>
        <w:jc w:val="both"/>
      </w:pPr>
      <w:r>
        <w:rPr>
          <w:rStyle w:val="Teksttreci"/>
        </w:rPr>
        <w:t>odpady niekwalifikujące się do odpadów medycznych powstałych w gospodarstwie domowym w wyniku przyjmowania produktów leczniczych w formie iniekcji i prowadzenia monitoringu poziomu substancji we krwi, w szczególności igły i strzykawki.</w:t>
      </w:r>
    </w:p>
    <w:p w14:paraId="7C814941" w14:textId="77777777" w:rsidR="0091435F" w:rsidRDefault="0091435F" w:rsidP="0091435F">
      <w:pPr>
        <w:pStyle w:val="Teksttreci0"/>
        <w:numPr>
          <w:ilvl w:val="0"/>
          <w:numId w:val="18"/>
        </w:numPr>
        <w:ind w:left="709" w:hanging="340"/>
      </w:pPr>
      <w:r>
        <w:rPr>
          <w:rStyle w:val="Teksttreci"/>
        </w:rPr>
        <w:t>Wyposażenie nieruchomości zamieszkałych w pojemniki, kontenery oraz worki, zgodnie z zasadami określonymi w niniejszym opisie przedmiotu zamówienia, w terminie do dnia 01.02.2025 r.</w:t>
      </w:r>
    </w:p>
    <w:p w14:paraId="06E42B5E" w14:textId="77777777" w:rsidR="0091435F" w:rsidRDefault="0091435F" w:rsidP="0091435F">
      <w:pPr>
        <w:pStyle w:val="Teksttreci0"/>
        <w:numPr>
          <w:ilvl w:val="0"/>
          <w:numId w:val="18"/>
        </w:numPr>
        <w:ind w:left="709" w:hanging="340"/>
        <w:rPr>
          <w:rStyle w:val="Teksttreci"/>
        </w:rPr>
      </w:pPr>
      <w:r>
        <w:rPr>
          <w:rStyle w:val="Teksttreci"/>
        </w:rPr>
        <w:t>Odbiór odpadów zgodnie z zasadami określonymi w niniejszym opisie przedmiotu zamówienia, w terminie od dnia 01.01.2025 r.</w:t>
      </w:r>
    </w:p>
    <w:p w14:paraId="7A606639" w14:textId="77777777" w:rsidR="0091435F" w:rsidRDefault="0091435F" w:rsidP="0091435F">
      <w:pPr>
        <w:pStyle w:val="Teksttreci0"/>
        <w:numPr>
          <w:ilvl w:val="0"/>
          <w:numId w:val="18"/>
        </w:numPr>
        <w:ind w:left="426"/>
      </w:pPr>
      <w:r>
        <w:rPr>
          <w:rStyle w:val="Teksttreci"/>
        </w:rPr>
        <w:t>Zastosowanie się do wymogów dotyczących przekazywania odpadów określonych w                 niniejszym</w:t>
      </w:r>
      <w:r>
        <w:t xml:space="preserve"> </w:t>
      </w:r>
      <w:r>
        <w:rPr>
          <w:rStyle w:val="Teksttreci"/>
        </w:rPr>
        <w:t>opisie przedmiotu zamówienia.</w:t>
      </w:r>
    </w:p>
    <w:p w14:paraId="5F3E97EF" w14:textId="77777777" w:rsidR="0091435F" w:rsidRDefault="0091435F" w:rsidP="0091435F">
      <w:pPr>
        <w:pStyle w:val="Teksttreci0"/>
        <w:numPr>
          <w:ilvl w:val="0"/>
          <w:numId w:val="18"/>
        </w:numPr>
        <w:tabs>
          <w:tab w:val="left" w:pos="765"/>
        </w:tabs>
        <w:ind w:left="709" w:hanging="300"/>
        <w:jc w:val="both"/>
      </w:pPr>
      <w:r>
        <w:rPr>
          <w:rStyle w:val="Teksttreci"/>
        </w:rPr>
        <w:t>Zastosowanie się do innych wymogów i zasad określonych przez zamawiającego w niniejszym opisie przedmiotu zamówienia oraz we wzorze umowy.</w:t>
      </w:r>
    </w:p>
    <w:p w14:paraId="7F579625" w14:textId="77777777" w:rsidR="0091435F" w:rsidRPr="00E42BF2" w:rsidRDefault="0091435F" w:rsidP="0091435F">
      <w:pPr>
        <w:pStyle w:val="Teksttreci0"/>
        <w:numPr>
          <w:ilvl w:val="0"/>
          <w:numId w:val="18"/>
        </w:numPr>
        <w:tabs>
          <w:tab w:val="left" w:pos="765"/>
        </w:tabs>
        <w:spacing w:after="500"/>
        <w:ind w:left="426"/>
        <w:jc w:val="both"/>
      </w:pPr>
      <w:r>
        <w:rPr>
          <w:rStyle w:val="Teksttreci"/>
        </w:rPr>
        <w:t>Sporządzanie w porozumieniu z Zamawiającym harmonogramu usługi odbioru odpadów komunalnych z terenu gminy.</w:t>
      </w:r>
    </w:p>
    <w:p w14:paraId="5E27FFFA" w14:textId="77777777" w:rsidR="0091435F" w:rsidRPr="00D418A5" w:rsidRDefault="0091435F" w:rsidP="0091435F">
      <w:pPr>
        <w:pStyle w:val="Akapitzlist"/>
        <w:ind w:left="426" w:firstLine="0"/>
        <w:rPr>
          <w:rFonts w:cs="Tahoma"/>
          <w:sz w:val="22"/>
        </w:rPr>
      </w:pPr>
      <w:r w:rsidRPr="00D418A5">
        <w:rPr>
          <w:rFonts w:cs="Tahoma"/>
          <w:sz w:val="22"/>
        </w:rPr>
        <w:t>Wykonawca, na okres realizacji umowy, na własny koszt dostarczy pojemniki i worki oraz harmonogram odbioru odpadów do każdej nieruchomości, na której zamieszkują mieszkańcy. Każde następne wyposażenie nieruchomości w worki nastąpi z częstotliwością wg potrzeb, tj. za każdy zapełniony worek z terenu nieruchomości. Wykonawca ma obowiązek dostarczyć nowy worek, w tym samym kolorze. W przypadku zapotrzebowania na większą ilość worków właściciel nieruchomości będzie mógł je dokupić u wykonawcy po cenie wartości worka.</w:t>
      </w:r>
    </w:p>
    <w:p w14:paraId="3F940172" w14:textId="77777777" w:rsidR="0091435F" w:rsidRDefault="0091435F" w:rsidP="0091435F">
      <w:pPr>
        <w:widowControl w:val="0"/>
        <w:suppressAutoHyphens/>
        <w:spacing w:after="0" w:line="240" w:lineRule="auto"/>
        <w:ind w:left="0" w:firstLine="0"/>
        <w:rPr>
          <w:rFonts w:cs="Tahoma"/>
          <w:sz w:val="22"/>
        </w:rPr>
      </w:pPr>
    </w:p>
    <w:p w14:paraId="44484699" w14:textId="77777777" w:rsidR="00181F6B" w:rsidRDefault="00FA25BF">
      <w:pPr>
        <w:numPr>
          <w:ilvl w:val="0"/>
          <w:numId w:val="1"/>
        </w:numPr>
        <w:ind w:right="2" w:hanging="360"/>
      </w:pPr>
      <w:r>
        <w:t xml:space="preserve">Szczegółowy zakres i opis usług będących przedmiotem niniejszej umowy zawarty jest w specyfikacji istotnych warunków zamówienia i załącznikach do niej, stanowiącej integralną część do niniejszej umowy. </w:t>
      </w:r>
    </w:p>
    <w:p w14:paraId="23C9289C" w14:textId="77777777" w:rsidR="00181F6B" w:rsidRDefault="00FA25BF">
      <w:pPr>
        <w:spacing w:after="19" w:line="259" w:lineRule="auto"/>
        <w:ind w:left="0" w:firstLine="0"/>
        <w:jc w:val="left"/>
      </w:pPr>
      <w:r>
        <w:rPr>
          <w:sz w:val="20"/>
        </w:rPr>
        <w:t xml:space="preserve"> </w:t>
      </w:r>
    </w:p>
    <w:p w14:paraId="7727B805" w14:textId="77777777" w:rsidR="00181F6B" w:rsidRDefault="00FA25BF">
      <w:pPr>
        <w:spacing w:after="16" w:line="259" w:lineRule="auto"/>
        <w:ind w:left="480" w:right="5" w:hanging="10"/>
        <w:jc w:val="center"/>
      </w:pPr>
      <w:r>
        <w:rPr>
          <w:b/>
        </w:rPr>
        <w:t xml:space="preserve">§ 2 </w:t>
      </w:r>
    </w:p>
    <w:p w14:paraId="49CB7F5E" w14:textId="77777777" w:rsidR="008E0013" w:rsidRDefault="00FA25BF">
      <w:pPr>
        <w:spacing w:after="5" w:line="264" w:lineRule="auto"/>
        <w:ind w:left="100" w:right="-10" w:firstLine="2912"/>
        <w:jc w:val="left"/>
        <w:rPr>
          <w:b/>
        </w:rPr>
      </w:pPr>
      <w:r>
        <w:rPr>
          <w:b/>
        </w:rPr>
        <w:t>Termin realizacji przedmiotu umowy</w:t>
      </w:r>
    </w:p>
    <w:p w14:paraId="7D83DCC4" w14:textId="66D8B592" w:rsidR="00523BD6" w:rsidRPr="00523BD6" w:rsidRDefault="00FA25BF" w:rsidP="0091435F">
      <w:pPr>
        <w:spacing w:after="5" w:line="264" w:lineRule="auto"/>
        <w:ind w:left="100" w:right="-10" w:hanging="100"/>
      </w:pPr>
      <w:r>
        <w:rPr>
          <w:b/>
        </w:rPr>
        <w:t xml:space="preserve"> </w:t>
      </w:r>
      <w:r w:rsidR="008E0013">
        <w:t xml:space="preserve">Strony ustalają termin </w:t>
      </w:r>
      <w:r>
        <w:t>re</w:t>
      </w:r>
      <w:r w:rsidR="008E0013">
        <w:t xml:space="preserve">alizacji przedmiotu umowy w zakresie odbierania oraz zagospodarowania </w:t>
      </w:r>
      <w:r>
        <w:t xml:space="preserve">odpadów: po podpisaniu umowy, w okresie od dnia </w:t>
      </w:r>
      <w:r>
        <w:rPr>
          <w:b/>
        </w:rPr>
        <w:t>1 stycznia 202</w:t>
      </w:r>
      <w:r w:rsidR="0091435F">
        <w:rPr>
          <w:b/>
        </w:rPr>
        <w:t>5</w:t>
      </w:r>
      <w:r>
        <w:rPr>
          <w:b/>
        </w:rPr>
        <w:t xml:space="preserve"> r. do dnia 31 grudnia </w:t>
      </w:r>
      <w:r w:rsidR="008E0013">
        <w:rPr>
          <w:b/>
        </w:rPr>
        <w:br/>
      </w:r>
      <w:r>
        <w:rPr>
          <w:b/>
        </w:rPr>
        <w:t>202</w:t>
      </w:r>
      <w:r w:rsidR="0091435F">
        <w:rPr>
          <w:b/>
        </w:rPr>
        <w:t>5</w:t>
      </w:r>
      <w:r>
        <w:rPr>
          <w:b/>
        </w:rPr>
        <w:t xml:space="preserve"> r. </w:t>
      </w:r>
    </w:p>
    <w:p w14:paraId="46B945C9" w14:textId="77777777" w:rsidR="00181F6B" w:rsidRDefault="00FA25BF">
      <w:pPr>
        <w:spacing w:after="11" w:line="259" w:lineRule="auto"/>
        <w:ind w:left="0" w:firstLine="0"/>
        <w:jc w:val="left"/>
      </w:pPr>
      <w:r>
        <w:rPr>
          <w:b/>
        </w:rPr>
        <w:t xml:space="preserve"> </w:t>
      </w:r>
    </w:p>
    <w:p w14:paraId="4CB71027" w14:textId="77777777" w:rsidR="00181F6B" w:rsidRDefault="00FA25BF">
      <w:pPr>
        <w:spacing w:after="16" w:line="259" w:lineRule="auto"/>
        <w:ind w:left="480" w:right="5" w:hanging="10"/>
        <w:jc w:val="center"/>
      </w:pPr>
      <w:r>
        <w:rPr>
          <w:b/>
        </w:rPr>
        <w:t xml:space="preserve">§ 3 </w:t>
      </w:r>
    </w:p>
    <w:p w14:paraId="25F383BB" w14:textId="77777777" w:rsidR="00181F6B" w:rsidRDefault="00FA25BF">
      <w:pPr>
        <w:spacing w:after="16" w:line="259" w:lineRule="auto"/>
        <w:ind w:left="480" w:hanging="10"/>
        <w:jc w:val="center"/>
      </w:pPr>
      <w:r>
        <w:rPr>
          <w:b/>
        </w:rPr>
        <w:t xml:space="preserve">Obowiązki zamawiającego </w:t>
      </w:r>
    </w:p>
    <w:p w14:paraId="0A11756D" w14:textId="77777777" w:rsidR="00181F6B" w:rsidRDefault="00FA25BF" w:rsidP="008E0013">
      <w:pPr>
        <w:numPr>
          <w:ilvl w:val="0"/>
          <w:numId w:val="2"/>
        </w:numPr>
        <w:ind w:left="284" w:right="2" w:hanging="184"/>
      </w:pPr>
      <w:r>
        <w:t xml:space="preserve">Zamawiający zobowiązuje się do współpracy w celu wykonania umowy, w szczególności do: </w:t>
      </w:r>
    </w:p>
    <w:p w14:paraId="5AD29DEE" w14:textId="77777777" w:rsidR="00181F6B" w:rsidRDefault="00FA25BF">
      <w:pPr>
        <w:numPr>
          <w:ilvl w:val="1"/>
          <w:numId w:val="2"/>
        </w:numPr>
        <w:ind w:right="2" w:hanging="360"/>
      </w:pPr>
      <w:r>
        <w:t xml:space="preserve">współpracy z wykonawcą przy akceptacji harmonogramu odbierania odpadów; </w:t>
      </w:r>
    </w:p>
    <w:p w14:paraId="5D018A4D" w14:textId="77777777" w:rsidR="00181F6B" w:rsidRDefault="00FA25BF">
      <w:pPr>
        <w:numPr>
          <w:ilvl w:val="1"/>
          <w:numId w:val="2"/>
        </w:numPr>
        <w:ind w:right="2" w:hanging="360"/>
      </w:pPr>
      <w:r>
        <w:t xml:space="preserve">przekazywania informacji niezbędnych do prawidłowego wykonywania umowy, w szczególności informowania o zmianach w liczbie i lokalizacji nieruchomości objętych obowiązkiem odbierania odpadów. </w:t>
      </w:r>
    </w:p>
    <w:p w14:paraId="1F2399D2" w14:textId="77777777" w:rsidR="00181F6B" w:rsidRDefault="00FA25BF">
      <w:pPr>
        <w:numPr>
          <w:ilvl w:val="0"/>
          <w:numId w:val="2"/>
        </w:numPr>
        <w:ind w:right="2" w:hanging="360"/>
      </w:pPr>
      <w:r>
        <w:t xml:space="preserve">Zamawiający zobowiązuje się do zapłaty wykonawcy wynagrodzenia, na warunkach i w terminach określonych w niniejszej umowie. </w:t>
      </w:r>
    </w:p>
    <w:p w14:paraId="33D0CBB5" w14:textId="77777777" w:rsidR="00181F6B" w:rsidRDefault="00FA25BF">
      <w:pPr>
        <w:spacing w:after="236" w:line="259" w:lineRule="auto"/>
        <w:ind w:left="0" w:firstLine="0"/>
        <w:jc w:val="left"/>
      </w:pPr>
      <w:r>
        <w:rPr>
          <w:sz w:val="12"/>
        </w:rPr>
        <w:t xml:space="preserve"> </w:t>
      </w:r>
    </w:p>
    <w:p w14:paraId="6C239DFE" w14:textId="77777777" w:rsidR="00181F6B" w:rsidRDefault="00FA25BF">
      <w:pPr>
        <w:tabs>
          <w:tab w:val="center" w:pos="4654"/>
        </w:tabs>
        <w:spacing w:after="4" w:line="251" w:lineRule="auto"/>
        <w:ind w:left="-15" w:firstLine="0"/>
        <w:jc w:val="left"/>
      </w:pPr>
      <w:r>
        <w:rPr>
          <w:sz w:val="37"/>
          <w:vertAlign w:val="superscript"/>
        </w:rPr>
        <w:t xml:space="preserve"> </w:t>
      </w:r>
      <w:r>
        <w:rPr>
          <w:sz w:val="37"/>
          <w:vertAlign w:val="superscript"/>
        </w:rPr>
        <w:tab/>
      </w:r>
      <w:r>
        <w:rPr>
          <w:b/>
        </w:rPr>
        <w:t xml:space="preserve">§ 4 </w:t>
      </w:r>
    </w:p>
    <w:p w14:paraId="2D70FECE" w14:textId="77777777" w:rsidR="00181F6B" w:rsidRDefault="00FA25BF">
      <w:pPr>
        <w:tabs>
          <w:tab w:val="center" w:pos="4638"/>
        </w:tabs>
        <w:spacing w:after="4" w:line="251" w:lineRule="auto"/>
        <w:ind w:left="-15" w:firstLine="0"/>
        <w:jc w:val="left"/>
      </w:pPr>
      <w:r>
        <w:rPr>
          <w:sz w:val="26"/>
        </w:rPr>
        <w:t xml:space="preserve"> </w:t>
      </w:r>
      <w:r>
        <w:rPr>
          <w:sz w:val="26"/>
        </w:rPr>
        <w:tab/>
      </w:r>
      <w:r>
        <w:rPr>
          <w:b/>
        </w:rPr>
        <w:t xml:space="preserve">Obowiązki wykonawcy </w:t>
      </w:r>
    </w:p>
    <w:p w14:paraId="62EBDD1B" w14:textId="77777777" w:rsidR="00181F6B" w:rsidRDefault="00FA25BF">
      <w:pPr>
        <w:ind w:left="100" w:right="2" w:firstLine="0"/>
      </w:pPr>
      <w:r>
        <w:t xml:space="preserve">Do obowiązków wykonawcy należy: </w:t>
      </w:r>
    </w:p>
    <w:p w14:paraId="0D8E3E76" w14:textId="77777777" w:rsidR="00181F6B" w:rsidRDefault="00FA25BF">
      <w:pPr>
        <w:numPr>
          <w:ilvl w:val="0"/>
          <w:numId w:val="3"/>
        </w:numPr>
        <w:ind w:right="2" w:hanging="360"/>
      </w:pPr>
      <w:r>
        <w:t xml:space="preserve">wykonanie przedmiotu umowy z należytą starannością, zgodnie z postanowieniami dokumentów składających się na umowę i obowiązującymi w tym zakresie przepisami prawa; </w:t>
      </w:r>
    </w:p>
    <w:p w14:paraId="24FEECB1" w14:textId="77777777" w:rsidR="00181F6B" w:rsidRDefault="00FA25BF">
      <w:pPr>
        <w:numPr>
          <w:ilvl w:val="0"/>
          <w:numId w:val="3"/>
        </w:numPr>
        <w:ind w:right="2" w:hanging="360"/>
      </w:pPr>
      <w:r>
        <w:lastRenderedPageBreak/>
        <w:t xml:space="preserve">przekazywanie selektywnie zebranych odpadów komunalnych od właścicieli nieruchomości do instalacji </w:t>
      </w:r>
      <w:r>
        <w:rPr>
          <w:b/>
          <w:i/>
        </w:rPr>
        <w:t>(nazwa i lokalizacja)</w:t>
      </w:r>
      <w:r>
        <w:rPr>
          <w:i/>
        </w:rPr>
        <w:t xml:space="preserve">. </w:t>
      </w:r>
    </w:p>
    <w:p w14:paraId="62CB0223" w14:textId="77777777" w:rsidR="00181F6B" w:rsidRDefault="00FA25BF">
      <w:pPr>
        <w:numPr>
          <w:ilvl w:val="0"/>
          <w:numId w:val="3"/>
        </w:numPr>
        <w:ind w:right="2" w:hanging="360"/>
      </w:pPr>
      <w:r>
        <w:t xml:space="preserve">przekazywanie zebranych od właścicieli nieruchomości zmieszanych odpadów komunalnych do instalacji </w:t>
      </w:r>
      <w:r>
        <w:rPr>
          <w:b/>
          <w:i/>
        </w:rPr>
        <w:t>(nazwa i lokalizacja)</w:t>
      </w:r>
      <w:r>
        <w:rPr>
          <w:b/>
        </w:rPr>
        <w:t xml:space="preserve">. </w:t>
      </w:r>
    </w:p>
    <w:p w14:paraId="211DEFA1" w14:textId="77777777" w:rsidR="00181F6B" w:rsidRDefault="00FA25BF">
      <w:pPr>
        <w:numPr>
          <w:ilvl w:val="0"/>
          <w:numId w:val="3"/>
        </w:numPr>
        <w:ind w:right="2" w:hanging="360"/>
      </w:pPr>
      <w:r>
        <w:t xml:space="preserve">niezwłoczne przekazywanie informacji dotyczących realizacji umowy na każde żądanie zamawiającego, jednak nie później niż w terminie 2 dni od dnia otrzymania zapytania; </w:t>
      </w:r>
    </w:p>
    <w:p w14:paraId="147EB115" w14:textId="77777777" w:rsidR="00181F6B" w:rsidRDefault="00FA25BF">
      <w:pPr>
        <w:numPr>
          <w:ilvl w:val="0"/>
          <w:numId w:val="3"/>
        </w:numPr>
        <w:ind w:right="2" w:hanging="360"/>
      </w:pPr>
      <w:r>
        <w:t xml:space="preserve">przestrzeganie poufności co do informacji pozyskanych w związku z realizacją umowy, w szczególności do przestrzegania przepisów dotyczących ochrony danych osobowych; </w:t>
      </w:r>
    </w:p>
    <w:p w14:paraId="5B5C31F1" w14:textId="77777777" w:rsidR="00181F6B" w:rsidRDefault="00FA25BF">
      <w:pPr>
        <w:numPr>
          <w:ilvl w:val="0"/>
          <w:numId w:val="3"/>
        </w:numPr>
        <w:ind w:right="2" w:hanging="360"/>
      </w:pPr>
      <w:r>
        <w:t xml:space="preserve">ponoszenie wszelkich wydatków koniecznych do naprawienia wyrządzonej szkody w przypadkach zawinionych; </w:t>
      </w:r>
    </w:p>
    <w:p w14:paraId="7AF4D70B" w14:textId="77777777" w:rsidR="00181F6B" w:rsidRDefault="00FA25BF">
      <w:pPr>
        <w:numPr>
          <w:ilvl w:val="0"/>
          <w:numId w:val="3"/>
        </w:numPr>
        <w:ind w:right="2" w:hanging="360"/>
      </w:pPr>
      <w:r>
        <w:t xml:space="preserve">bieżące sprzątanie dróg dojazdowych i nieruchomości ze wszelkich zanieczyszczeń powstałych w wyniku prowadzonych usług przez wykonawcę i jego podwykonawców. </w:t>
      </w:r>
    </w:p>
    <w:p w14:paraId="1DEAC1CD" w14:textId="77777777" w:rsidR="00181F6B" w:rsidRDefault="00FA25BF">
      <w:pPr>
        <w:numPr>
          <w:ilvl w:val="0"/>
          <w:numId w:val="3"/>
        </w:numPr>
        <w:ind w:right="2" w:hanging="360"/>
      </w:pPr>
      <w:r>
        <w:t xml:space="preserve">wykonywanie wszystkich usług objętych umową, jeżeli jest to możliwe, w taki sposób, aby nie zakłócać, w stopniu większym, niż jest to niezbędne, interesów osób trzecich; </w:t>
      </w:r>
    </w:p>
    <w:p w14:paraId="5219923D" w14:textId="77777777" w:rsidR="00181F6B" w:rsidRDefault="00FA25BF">
      <w:pPr>
        <w:numPr>
          <w:ilvl w:val="0"/>
          <w:numId w:val="3"/>
        </w:numPr>
        <w:ind w:right="2" w:hanging="360"/>
      </w:pPr>
      <w:r>
        <w:t xml:space="preserve">zapewnienie dysponowania wszelkim potencjałem technicznym i logistycznym potrzebnym do należytego wykonania przedmiotu umowy; </w:t>
      </w:r>
    </w:p>
    <w:p w14:paraId="3A0C13EA" w14:textId="77777777" w:rsidR="00181F6B" w:rsidRDefault="00FA25BF">
      <w:pPr>
        <w:numPr>
          <w:ilvl w:val="0"/>
          <w:numId w:val="3"/>
        </w:numPr>
        <w:ind w:right="2" w:hanging="360"/>
      </w:pPr>
      <w:r>
        <w:t>posiadanie w całym okresie realizacji niezbędnych, aktualnych uprawnień, zezwoleń i umów w celu wykonania przedmiotu umowy;</w:t>
      </w:r>
    </w:p>
    <w:p w14:paraId="7C64C51B" w14:textId="77777777" w:rsidR="00181F6B" w:rsidRDefault="00FA25BF">
      <w:pPr>
        <w:numPr>
          <w:ilvl w:val="0"/>
          <w:numId w:val="3"/>
        </w:numPr>
        <w:ind w:right="2" w:hanging="360"/>
      </w:pPr>
      <w:r>
        <w:t xml:space="preserve">Zamawiający na podstawie art. 95 ustawy Pzp wymaga zatrudnienia przez Wykonawcę lub podwykonawcę na podstawie umowy o pracę wszystkich osób wykonujących czynności w zakresie realizacji przedmiotu zamówienia związane bezpośrednio z kierowaniem robotami tj. kierowców i załogę pojazdów odbierających odpady. </w:t>
      </w:r>
    </w:p>
    <w:p w14:paraId="40EA997D" w14:textId="77777777" w:rsidR="00181F6B" w:rsidRDefault="00FA25BF">
      <w:pPr>
        <w:numPr>
          <w:ilvl w:val="0"/>
          <w:numId w:val="3"/>
        </w:numPr>
        <w:ind w:right="2" w:hanging="360"/>
      </w:pPr>
      <w:r>
        <w:t xml:space="preserve">wywiązywanie się z innych obowiązków opisanych w specyfikacji istotnych warunków zamówienia i załącznikach do niej. </w:t>
      </w:r>
    </w:p>
    <w:p w14:paraId="030F33D8" w14:textId="77777777" w:rsidR="00181F6B" w:rsidRDefault="00FA25BF">
      <w:pPr>
        <w:spacing w:after="9" w:line="259" w:lineRule="auto"/>
        <w:ind w:left="0" w:firstLine="0"/>
        <w:jc w:val="left"/>
      </w:pPr>
      <w:r>
        <w:t xml:space="preserve"> </w:t>
      </w:r>
    </w:p>
    <w:p w14:paraId="79449A5D" w14:textId="77777777" w:rsidR="00181F6B" w:rsidRDefault="00FA25BF">
      <w:pPr>
        <w:spacing w:after="16" w:line="259" w:lineRule="auto"/>
        <w:ind w:left="480" w:right="5" w:hanging="10"/>
        <w:jc w:val="center"/>
      </w:pPr>
      <w:r>
        <w:rPr>
          <w:b/>
        </w:rPr>
        <w:t xml:space="preserve">§ 5 </w:t>
      </w:r>
    </w:p>
    <w:p w14:paraId="57E2EB21" w14:textId="77777777" w:rsidR="00181F6B" w:rsidRDefault="00FA25BF">
      <w:pPr>
        <w:spacing w:after="16" w:line="259" w:lineRule="auto"/>
        <w:ind w:left="480" w:hanging="10"/>
        <w:jc w:val="center"/>
      </w:pPr>
      <w:r>
        <w:rPr>
          <w:b/>
        </w:rPr>
        <w:t xml:space="preserve">Podwykonawcy </w:t>
      </w:r>
    </w:p>
    <w:p w14:paraId="37633FCF" w14:textId="77777777" w:rsidR="00181F6B" w:rsidRDefault="00FA25BF">
      <w:pPr>
        <w:numPr>
          <w:ilvl w:val="0"/>
          <w:numId w:val="4"/>
        </w:numPr>
        <w:ind w:right="2" w:hanging="283"/>
      </w:pPr>
      <w:r>
        <w:t xml:space="preserve">Wykonawca może powierzyć wykonanie części przedmiotu umowy podwykonawcy. </w:t>
      </w:r>
    </w:p>
    <w:p w14:paraId="7593B479" w14:textId="77777777" w:rsidR="00181F6B" w:rsidRDefault="00FA25BF">
      <w:pPr>
        <w:numPr>
          <w:ilvl w:val="0"/>
          <w:numId w:val="4"/>
        </w:numPr>
        <w:ind w:right="2" w:hanging="283"/>
      </w:pPr>
      <w:r>
        <w:t xml:space="preserve">Wykonawca lub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t>
      </w:r>
    </w:p>
    <w:p w14:paraId="3E7F82B7" w14:textId="77777777" w:rsidR="00181F6B" w:rsidRDefault="00FA25BF">
      <w:pPr>
        <w:numPr>
          <w:ilvl w:val="0"/>
          <w:numId w:val="4"/>
        </w:numPr>
        <w:ind w:right="2" w:hanging="283"/>
      </w:pPr>
      <w:r>
        <w:t xml:space="preserve">Termin zapłaty wynagrodzenia podwykonawcy przewidziany w umowie o podwykonawstwo nie może być dłuższy niż 30 dni od dnia doręczenia wykonawcy, podwykonawcy faktury lub rachunku, potwierdzających wykonanie zleconej podwykonawcy dostawy lub usługi. </w:t>
      </w:r>
    </w:p>
    <w:p w14:paraId="3CC66A97" w14:textId="77777777" w:rsidR="00181F6B" w:rsidRDefault="00FA25BF">
      <w:pPr>
        <w:numPr>
          <w:ilvl w:val="0"/>
          <w:numId w:val="4"/>
        </w:numPr>
        <w:ind w:right="2" w:hanging="283"/>
      </w:pPr>
      <w:r>
        <w:t xml:space="preserve">Zamawiający dokonuje bezpośredniej zapłaty wymagalnego wynagrodzenia przysługującego podwykonawcy, który zawarł przedłożoną zamawiającemu umowę o podwykonawstwo, której przedmiotem są dostawy lub usługi, w przypadku uchylania się od obowiązku zapłaty przez wykonawcę. </w:t>
      </w:r>
    </w:p>
    <w:p w14:paraId="22F400F8" w14:textId="77777777" w:rsidR="00181F6B" w:rsidRDefault="00FA25BF">
      <w:pPr>
        <w:numPr>
          <w:ilvl w:val="0"/>
          <w:numId w:val="4"/>
        </w:numPr>
        <w:ind w:right="2" w:hanging="283"/>
      </w:pPr>
      <w:r>
        <w:t xml:space="preserve">Wynagrodzenie, o którym mowa w pkt 4, dotyczy wyłącznie należności powstałych po przedłożeniu zamawiającemu poświadczonej za zgodność z oryginałem kopii umowy o podwykonawstwo, której przedmiotem są dostawy lub usługi. </w:t>
      </w:r>
    </w:p>
    <w:p w14:paraId="05D5E2F8" w14:textId="77777777" w:rsidR="00181F6B" w:rsidRDefault="00FA25BF">
      <w:pPr>
        <w:numPr>
          <w:ilvl w:val="0"/>
          <w:numId w:val="4"/>
        </w:numPr>
        <w:ind w:right="2" w:hanging="283"/>
      </w:pPr>
      <w:r>
        <w:t xml:space="preserve">Bezpośrednia zaplata obejmuje wyłącznie należne wynagrodzenie, bez odsetek, należnych podwykonawcy. </w:t>
      </w:r>
    </w:p>
    <w:p w14:paraId="7970F265" w14:textId="77777777" w:rsidR="00181F6B" w:rsidRDefault="00FA25BF">
      <w:pPr>
        <w:numPr>
          <w:ilvl w:val="0"/>
          <w:numId w:val="4"/>
        </w:numPr>
        <w:ind w:right="2" w:hanging="283"/>
      </w:pPr>
      <w:r>
        <w:t>W przypadku dokonania bez</w:t>
      </w:r>
      <w:r w:rsidR="008E0013">
        <w:t>pośredniej zapłaty podwykonawcy</w:t>
      </w:r>
      <w:r>
        <w:t xml:space="preserve">, zamawiający potrąca kwotę wypłaconego wynagrodzenia z wynagrodzenia należnego wykonawcy. </w:t>
      </w:r>
    </w:p>
    <w:p w14:paraId="7D1016A2" w14:textId="77777777" w:rsidR="00181F6B" w:rsidRDefault="00FA25BF">
      <w:pPr>
        <w:numPr>
          <w:ilvl w:val="0"/>
          <w:numId w:val="4"/>
        </w:numPr>
        <w:ind w:right="2" w:hanging="283"/>
      </w:pPr>
      <w:r>
        <w:t xml:space="preserve">Powierzenie wykonania części przedmiotu umowy Podwykonawcy nie wyłącza obowiązku spełnienia przez Wykonawcę wszystkich wymogów określonych postanowieniami umowy, w tym dotyczących personelu Wykonawcy. </w:t>
      </w:r>
    </w:p>
    <w:p w14:paraId="6D412E20" w14:textId="77777777" w:rsidR="00181F6B" w:rsidRDefault="00FA25BF">
      <w:pPr>
        <w:numPr>
          <w:ilvl w:val="0"/>
          <w:numId w:val="4"/>
        </w:numPr>
        <w:ind w:right="2" w:hanging="283"/>
      </w:pPr>
      <w:r>
        <w:t xml:space="preserve">Wykonawca uprawniony jest do powierzenia wykonania części przedmiotu Umowy nowemu Podwykonawcy, zmiany albo rezygnacji z Podwykonawcy. Do powierzenia wykonania części </w:t>
      </w:r>
      <w:r>
        <w:lastRenderedPageBreak/>
        <w:t xml:space="preserve">przedmiotu Umowy nowemu Podwykonawcy, zmiany albo rezygnacji z Podwykonawcy konieczna jest zgoda Zamawiającego. </w:t>
      </w:r>
    </w:p>
    <w:p w14:paraId="78936367" w14:textId="77777777" w:rsidR="00181F6B" w:rsidRDefault="00FA25BF" w:rsidP="008E0013">
      <w:pPr>
        <w:numPr>
          <w:ilvl w:val="0"/>
          <w:numId w:val="4"/>
        </w:numPr>
        <w:ind w:left="426" w:right="2" w:hanging="326"/>
      </w:pPr>
      <w:r>
        <w:t xml:space="preserve">Zmiana Podwykonawcy w zakresie usług stanowiących przedmiot Umowy nie stanowi zmiany Umowy, ale jest wymagana zgoda Zamawiającego na zmianę Podwykonawcy, wyrażona poprzez akceptację projektu Umowy o podwykonawstwo. </w:t>
      </w:r>
    </w:p>
    <w:p w14:paraId="49596845" w14:textId="77777777" w:rsidR="00181F6B" w:rsidRDefault="00FA25BF" w:rsidP="008E0013">
      <w:pPr>
        <w:numPr>
          <w:ilvl w:val="0"/>
          <w:numId w:val="4"/>
        </w:numPr>
        <w:ind w:left="426" w:right="2" w:hanging="326"/>
      </w:pPr>
      <w:r>
        <w:t xml:space="preserve">Wykonawca ponosi odpowiedzialność za dochowanie przez Podwykonawców warunków Umowy (w tym odnoszących się do personelu Wykonawcy i Informacji Poufnych) oraz odpowiada za ich działania lub zaniechania jak za swoje własne. </w:t>
      </w:r>
    </w:p>
    <w:p w14:paraId="0601F0AB" w14:textId="77777777" w:rsidR="00181F6B" w:rsidRDefault="00FA25BF">
      <w:pPr>
        <w:spacing w:after="21" w:line="259" w:lineRule="auto"/>
        <w:ind w:left="0" w:firstLine="0"/>
        <w:jc w:val="left"/>
      </w:pPr>
      <w:r>
        <w:rPr>
          <w:sz w:val="20"/>
        </w:rPr>
        <w:t xml:space="preserve"> </w:t>
      </w:r>
    </w:p>
    <w:p w14:paraId="137A7C2F" w14:textId="77777777" w:rsidR="00181F6B" w:rsidRDefault="00FA25BF">
      <w:pPr>
        <w:spacing w:after="16" w:line="259" w:lineRule="auto"/>
        <w:ind w:left="480" w:right="365" w:hanging="10"/>
        <w:jc w:val="center"/>
      </w:pPr>
      <w:r>
        <w:rPr>
          <w:b/>
        </w:rPr>
        <w:t xml:space="preserve">§ 6 </w:t>
      </w:r>
    </w:p>
    <w:p w14:paraId="5CFAC30E" w14:textId="77777777" w:rsidR="00181F6B" w:rsidRDefault="00FA25BF">
      <w:pPr>
        <w:spacing w:after="16" w:line="259" w:lineRule="auto"/>
        <w:ind w:left="480" w:right="361" w:hanging="10"/>
        <w:jc w:val="center"/>
      </w:pPr>
      <w:r>
        <w:rPr>
          <w:b/>
        </w:rPr>
        <w:t xml:space="preserve">Wynagrodzenie i sposób płatności </w:t>
      </w:r>
    </w:p>
    <w:p w14:paraId="1B19E1D4" w14:textId="77777777" w:rsidR="00181F6B" w:rsidRDefault="00FA25BF">
      <w:pPr>
        <w:numPr>
          <w:ilvl w:val="0"/>
          <w:numId w:val="5"/>
        </w:numPr>
        <w:ind w:right="2" w:hanging="360"/>
      </w:pPr>
      <w:r>
        <w:t xml:space="preserve">Strony ustalają wynagrodzenie za przedmiot umowy równe ilości Mg odebranych i zagospodarowanych odpadów komunalnych w okresie wykonywanie umowy, pomnożonych przez ceny jednostkowe brutto za odbiór i zagospodarowanie poszczególnych rodzajów odpadów komunalnych. </w:t>
      </w:r>
    </w:p>
    <w:p w14:paraId="4AF95184" w14:textId="77777777" w:rsidR="00181F6B" w:rsidRDefault="00FA25BF">
      <w:pPr>
        <w:numPr>
          <w:ilvl w:val="0"/>
          <w:numId w:val="5"/>
        </w:numPr>
        <w:ind w:right="2" w:hanging="360"/>
      </w:pPr>
      <w:r>
        <w:t xml:space="preserve">Strony ustalają szacunkową wysokość wynagrodzenia wykonawcy w okresie obowiązywania umowy na kwotę ………………..zł brutto (słownie zł ...................................... ). </w:t>
      </w:r>
    </w:p>
    <w:p w14:paraId="59B90413" w14:textId="77777777" w:rsidR="00181F6B" w:rsidRDefault="00FA25BF">
      <w:pPr>
        <w:numPr>
          <w:ilvl w:val="0"/>
          <w:numId w:val="5"/>
        </w:numPr>
        <w:ind w:right="2" w:hanging="360"/>
      </w:pPr>
      <w:r>
        <w:t xml:space="preserve">Ustala się następujące ceny jednostkowe za odbiór i zagospodarowanie odpadów komunalnych: </w:t>
      </w:r>
    </w:p>
    <w:p w14:paraId="2D30BA9B" w14:textId="25E85DD0" w:rsidR="005A7DF7" w:rsidRPr="005A7DF7" w:rsidRDefault="005A7DF7" w:rsidP="00CA7A79">
      <w:pPr>
        <w:pStyle w:val="Akapitzlist"/>
        <w:widowControl w:val="0"/>
        <w:autoSpaceDE w:val="0"/>
        <w:spacing w:line="360" w:lineRule="auto"/>
        <w:ind w:left="460" w:firstLine="0"/>
        <w:rPr>
          <w:szCs w:val="21"/>
          <w:u w:val="single"/>
        </w:rPr>
      </w:pPr>
    </w:p>
    <w:tbl>
      <w:tblPr>
        <w:tblW w:w="9748"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3"/>
        <w:gridCol w:w="3828"/>
        <w:gridCol w:w="775"/>
        <w:gridCol w:w="1909"/>
        <w:gridCol w:w="1134"/>
        <w:gridCol w:w="1559"/>
      </w:tblGrid>
      <w:tr w:rsidR="00CA7A79" w14:paraId="0F9F802B" w14:textId="77777777" w:rsidTr="00CA7A79">
        <w:tblPrEx>
          <w:tblCellMar>
            <w:top w:w="0" w:type="dxa"/>
            <w:bottom w:w="0" w:type="dxa"/>
          </w:tblCellMar>
        </w:tblPrEx>
        <w:trPr>
          <w:trHeight w:val="420"/>
        </w:trPr>
        <w:tc>
          <w:tcPr>
            <w:tcW w:w="543" w:type="dxa"/>
            <w:vAlign w:val="center"/>
          </w:tcPr>
          <w:p w14:paraId="41739597" w14:textId="77777777" w:rsidR="00CA7A79" w:rsidRDefault="00CA7A79" w:rsidP="001E74CA">
            <w:pPr>
              <w:widowControl w:val="0"/>
              <w:autoSpaceDE w:val="0"/>
              <w:jc w:val="center"/>
              <w:rPr>
                <w:szCs w:val="21"/>
              </w:rPr>
            </w:pPr>
            <w:r>
              <w:rPr>
                <w:szCs w:val="21"/>
              </w:rPr>
              <w:t>Lp.</w:t>
            </w:r>
          </w:p>
        </w:tc>
        <w:tc>
          <w:tcPr>
            <w:tcW w:w="3828" w:type="dxa"/>
            <w:vAlign w:val="center"/>
          </w:tcPr>
          <w:p w14:paraId="0A3E8E10" w14:textId="77777777" w:rsidR="00CA7A79" w:rsidRPr="00CA7A79" w:rsidRDefault="00CA7A79" w:rsidP="001E74CA">
            <w:pPr>
              <w:widowControl w:val="0"/>
              <w:autoSpaceDE w:val="0"/>
              <w:jc w:val="center"/>
              <w:rPr>
                <w:b/>
                <w:bCs/>
                <w:szCs w:val="21"/>
              </w:rPr>
            </w:pPr>
            <w:r w:rsidRPr="00CA7A79">
              <w:rPr>
                <w:b/>
                <w:bCs/>
                <w:szCs w:val="21"/>
              </w:rPr>
              <w:t>Rodzaj odpadów</w:t>
            </w:r>
          </w:p>
        </w:tc>
        <w:tc>
          <w:tcPr>
            <w:tcW w:w="775" w:type="dxa"/>
            <w:vAlign w:val="center"/>
          </w:tcPr>
          <w:p w14:paraId="1CDCA4E0" w14:textId="0C0AA608" w:rsidR="00CA7A79" w:rsidRPr="00CA7A79" w:rsidRDefault="00CA7A79" w:rsidP="00CA7A79">
            <w:pPr>
              <w:widowControl w:val="0"/>
              <w:autoSpaceDE w:val="0"/>
              <w:ind w:left="-8" w:firstLine="8"/>
              <w:jc w:val="center"/>
              <w:rPr>
                <w:b/>
                <w:bCs/>
                <w:szCs w:val="21"/>
              </w:rPr>
            </w:pPr>
            <w:r w:rsidRPr="00CA7A79">
              <w:rPr>
                <w:b/>
                <w:bCs/>
                <w:szCs w:val="21"/>
              </w:rPr>
              <w:t>J.</w:t>
            </w:r>
            <w:r>
              <w:rPr>
                <w:b/>
                <w:bCs/>
                <w:szCs w:val="21"/>
              </w:rPr>
              <w:t>m</w:t>
            </w:r>
            <w:r w:rsidRPr="00CA7A79">
              <w:rPr>
                <w:b/>
                <w:bCs/>
                <w:szCs w:val="21"/>
              </w:rPr>
              <w:t>.</w:t>
            </w:r>
          </w:p>
        </w:tc>
        <w:tc>
          <w:tcPr>
            <w:tcW w:w="1909" w:type="dxa"/>
            <w:vAlign w:val="center"/>
          </w:tcPr>
          <w:p w14:paraId="467E512C" w14:textId="77777777" w:rsidR="00CA7A79" w:rsidRPr="00CA7A79" w:rsidRDefault="00CA7A79" w:rsidP="00CA7A79">
            <w:pPr>
              <w:widowControl w:val="0"/>
              <w:autoSpaceDE w:val="0"/>
              <w:ind w:left="0" w:firstLine="4"/>
              <w:jc w:val="center"/>
              <w:rPr>
                <w:b/>
                <w:bCs/>
                <w:szCs w:val="21"/>
              </w:rPr>
            </w:pPr>
            <w:r w:rsidRPr="00CA7A79">
              <w:rPr>
                <w:b/>
                <w:bCs/>
                <w:szCs w:val="21"/>
              </w:rPr>
              <w:t>Cena jednostkowa netto</w:t>
            </w:r>
          </w:p>
        </w:tc>
        <w:tc>
          <w:tcPr>
            <w:tcW w:w="1134" w:type="dxa"/>
            <w:vAlign w:val="center"/>
          </w:tcPr>
          <w:p w14:paraId="5FF13FD2" w14:textId="77777777" w:rsidR="00CA7A79" w:rsidRPr="00CA7A79" w:rsidRDefault="00CA7A79" w:rsidP="00CA7A79">
            <w:pPr>
              <w:widowControl w:val="0"/>
              <w:autoSpaceDE w:val="0"/>
              <w:ind w:left="0" w:firstLine="0"/>
              <w:jc w:val="center"/>
              <w:rPr>
                <w:b/>
                <w:bCs/>
                <w:szCs w:val="21"/>
              </w:rPr>
            </w:pPr>
            <w:r w:rsidRPr="00CA7A79">
              <w:rPr>
                <w:b/>
                <w:bCs/>
                <w:szCs w:val="21"/>
              </w:rPr>
              <w:t>Podatek VAT</w:t>
            </w:r>
          </w:p>
          <w:p w14:paraId="452A4084" w14:textId="77777777" w:rsidR="00CA7A79" w:rsidRPr="00CA7A79" w:rsidRDefault="00CA7A79" w:rsidP="001E74CA">
            <w:pPr>
              <w:widowControl w:val="0"/>
              <w:autoSpaceDE w:val="0"/>
              <w:jc w:val="center"/>
              <w:rPr>
                <w:b/>
                <w:bCs/>
                <w:szCs w:val="21"/>
              </w:rPr>
            </w:pPr>
            <w:r w:rsidRPr="00CA7A79">
              <w:rPr>
                <w:b/>
                <w:bCs/>
                <w:szCs w:val="21"/>
              </w:rPr>
              <w:t>…..%</w:t>
            </w:r>
          </w:p>
        </w:tc>
        <w:tc>
          <w:tcPr>
            <w:tcW w:w="1559" w:type="dxa"/>
            <w:vAlign w:val="center"/>
          </w:tcPr>
          <w:p w14:paraId="00F9F102" w14:textId="3BD67B2D" w:rsidR="00CA7A79" w:rsidRPr="00CA7A79" w:rsidRDefault="00CA7A79" w:rsidP="00CA7A79">
            <w:pPr>
              <w:widowControl w:val="0"/>
              <w:autoSpaceDE w:val="0"/>
              <w:ind w:left="78" w:firstLine="0"/>
              <w:jc w:val="center"/>
              <w:rPr>
                <w:b/>
                <w:bCs/>
                <w:szCs w:val="21"/>
              </w:rPr>
            </w:pPr>
            <w:r w:rsidRPr="00CA7A79">
              <w:rPr>
                <w:b/>
                <w:bCs/>
                <w:szCs w:val="21"/>
              </w:rPr>
              <w:t>Cena jednostkowa brutto</w:t>
            </w:r>
          </w:p>
        </w:tc>
      </w:tr>
      <w:tr w:rsidR="00CA7A79" w14:paraId="32397C46" w14:textId="77777777" w:rsidTr="00CA7A79">
        <w:tblPrEx>
          <w:tblCellMar>
            <w:top w:w="0" w:type="dxa"/>
            <w:bottom w:w="0" w:type="dxa"/>
          </w:tblCellMar>
        </w:tblPrEx>
        <w:trPr>
          <w:trHeight w:val="420"/>
        </w:trPr>
        <w:tc>
          <w:tcPr>
            <w:tcW w:w="543" w:type="dxa"/>
            <w:vAlign w:val="center"/>
          </w:tcPr>
          <w:p w14:paraId="7504AC10" w14:textId="77777777" w:rsidR="00CA7A79" w:rsidRPr="00BD5580" w:rsidRDefault="00CA7A79" w:rsidP="001E74CA">
            <w:pPr>
              <w:widowControl w:val="0"/>
              <w:autoSpaceDE w:val="0"/>
              <w:jc w:val="center"/>
              <w:rPr>
                <w:sz w:val="18"/>
                <w:szCs w:val="18"/>
              </w:rPr>
            </w:pPr>
            <w:r w:rsidRPr="00BD5580">
              <w:rPr>
                <w:sz w:val="18"/>
                <w:szCs w:val="18"/>
              </w:rPr>
              <w:t>1.</w:t>
            </w:r>
          </w:p>
        </w:tc>
        <w:tc>
          <w:tcPr>
            <w:tcW w:w="3828" w:type="dxa"/>
            <w:vAlign w:val="center"/>
          </w:tcPr>
          <w:p w14:paraId="4F49E13A" w14:textId="77777777" w:rsidR="00CA7A79" w:rsidRPr="00BD5580" w:rsidRDefault="00CA7A79" w:rsidP="001E74CA">
            <w:pPr>
              <w:widowControl w:val="0"/>
              <w:autoSpaceDE w:val="0"/>
              <w:rPr>
                <w:sz w:val="18"/>
                <w:szCs w:val="18"/>
              </w:rPr>
            </w:pPr>
            <w:r>
              <w:rPr>
                <w:sz w:val="18"/>
                <w:szCs w:val="18"/>
              </w:rPr>
              <w:t>Odpady zmieszane</w:t>
            </w:r>
          </w:p>
        </w:tc>
        <w:tc>
          <w:tcPr>
            <w:tcW w:w="775" w:type="dxa"/>
            <w:vAlign w:val="center"/>
          </w:tcPr>
          <w:p w14:paraId="60525698" w14:textId="77777777" w:rsidR="00CA7A79" w:rsidRPr="00BD5580" w:rsidRDefault="00CA7A79" w:rsidP="001E74CA">
            <w:pPr>
              <w:widowControl w:val="0"/>
              <w:autoSpaceDE w:val="0"/>
              <w:jc w:val="center"/>
              <w:rPr>
                <w:sz w:val="18"/>
                <w:szCs w:val="18"/>
              </w:rPr>
            </w:pPr>
            <w:r w:rsidRPr="00BD5580">
              <w:rPr>
                <w:sz w:val="18"/>
                <w:szCs w:val="18"/>
              </w:rPr>
              <w:t>Mg</w:t>
            </w:r>
          </w:p>
        </w:tc>
        <w:tc>
          <w:tcPr>
            <w:tcW w:w="1909" w:type="dxa"/>
            <w:vAlign w:val="center"/>
          </w:tcPr>
          <w:p w14:paraId="57461A62" w14:textId="77777777" w:rsidR="00CA7A79" w:rsidRPr="00BD5580" w:rsidRDefault="00CA7A79" w:rsidP="001E74CA">
            <w:pPr>
              <w:widowControl w:val="0"/>
              <w:autoSpaceDE w:val="0"/>
              <w:jc w:val="center"/>
              <w:rPr>
                <w:sz w:val="18"/>
                <w:szCs w:val="18"/>
              </w:rPr>
            </w:pPr>
          </w:p>
        </w:tc>
        <w:tc>
          <w:tcPr>
            <w:tcW w:w="1134" w:type="dxa"/>
            <w:vAlign w:val="center"/>
          </w:tcPr>
          <w:p w14:paraId="3B34A73F" w14:textId="77777777" w:rsidR="00CA7A79" w:rsidRPr="00BD5580" w:rsidRDefault="00CA7A79" w:rsidP="001E74CA">
            <w:pPr>
              <w:widowControl w:val="0"/>
              <w:autoSpaceDE w:val="0"/>
              <w:jc w:val="center"/>
              <w:rPr>
                <w:sz w:val="18"/>
                <w:szCs w:val="18"/>
              </w:rPr>
            </w:pPr>
          </w:p>
        </w:tc>
        <w:tc>
          <w:tcPr>
            <w:tcW w:w="1559" w:type="dxa"/>
            <w:vAlign w:val="center"/>
          </w:tcPr>
          <w:p w14:paraId="6E00DD5F" w14:textId="77777777" w:rsidR="00CA7A79" w:rsidRPr="00BD5580" w:rsidRDefault="00CA7A79" w:rsidP="001E74CA">
            <w:pPr>
              <w:widowControl w:val="0"/>
              <w:autoSpaceDE w:val="0"/>
              <w:jc w:val="center"/>
              <w:rPr>
                <w:sz w:val="18"/>
                <w:szCs w:val="18"/>
              </w:rPr>
            </w:pPr>
          </w:p>
        </w:tc>
      </w:tr>
      <w:tr w:rsidR="00CA7A79" w14:paraId="14E48915" w14:textId="77777777" w:rsidTr="00CA7A79">
        <w:tblPrEx>
          <w:tblCellMar>
            <w:top w:w="0" w:type="dxa"/>
            <w:bottom w:w="0" w:type="dxa"/>
          </w:tblCellMar>
        </w:tblPrEx>
        <w:trPr>
          <w:trHeight w:val="420"/>
        </w:trPr>
        <w:tc>
          <w:tcPr>
            <w:tcW w:w="543" w:type="dxa"/>
            <w:vAlign w:val="center"/>
          </w:tcPr>
          <w:p w14:paraId="62615F85" w14:textId="77777777" w:rsidR="00CA7A79" w:rsidRPr="00BD5580" w:rsidRDefault="00CA7A79" w:rsidP="001E74CA">
            <w:pPr>
              <w:widowControl w:val="0"/>
              <w:autoSpaceDE w:val="0"/>
              <w:jc w:val="center"/>
              <w:rPr>
                <w:sz w:val="18"/>
                <w:szCs w:val="18"/>
              </w:rPr>
            </w:pPr>
            <w:r w:rsidRPr="00BD5580">
              <w:rPr>
                <w:sz w:val="18"/>
                <w:szCs w:val="18"/>
              </w:rPr>
              <w:t>2.</w:t>
            </w:r>
          </w:p>
        </w:tc>
        <w:tc>
          <w:tcPr>
            <w:tcW w:w="3828" w:type="dxa"/>
            <w:vAlign w:val="center"/>
          </w:tcPr>
          <w:p w14:paraId="4C9A6634" w14:textId="77777777" w:rsidR="00CA7A79" w:rsidRPr="00BD5580" w:rsidRDefault="00CA7A79" w:rsidP="001E74CA">
            <w:pPr>
              <w:widowControl w:val="0"/>
              <w:autoSpaceDE w:val="0"/>
              <w:rPr>
                <w:sz w:val="18"/>
                <w:szCs w:val="18"/>
              </w:rPr>
            </w:pPr>
            <w:r>
              <w:rPr>
                <w:sz w:val="18"/>
                <w:szCs w:val="18"/>
              </w:rPr>
              <w:t>Zmieszane odpady opakowaniowe</w:t>
            </w:r>
          </w:p>
        </w:tc>
        <w:tc>
          <w:tcPr>
            <w:tcW w:w="775" w:type="dxa"/>
            <w:vAlign w:val="center"/>
          </w:tcPr>
          <w:p w14:paraId="5A4FC084" w14:textId="77777777" w:rsidR="00CA7A79" w:rsidRPr="00BD5580" w:rsidRDefault="00CA7A79" w:rsidP="001E74CA">
            <w:pPr>
              <w:widowControl w:val="0"/>
              <w:autoSpaceDE w:val="0"/>
              <w:jc w:val="center"/>
              <w:rPr>
                <w:sz w:val="18"/>
                <w:szCs w:val="18"/>
              </w:rPr>
            </w:pPr>
            <w:r w:rsidRPr="00BD5580">
              <w:rPr>
                <w:sz w:val="18"/>
                <w:szCs w:val="18"/>
              </w:rPr>
              <w:t>Mg</w:t>
            </w:r>
          </w:p>
        </w:tc>
        <w:tc>
          <w:tcPr>
            <w:tcW w:w="1909" w:type="dxa"/>
            <w:vAlign w:val="center"/>
          </w:tcPr>
          <w:p w14:paraId="587D0C94" w14:textId="77777777" w:rsidR="00CA7A79" w:rsidRPr="00BD5580" w:rsidRDefault="00CA7A79" w:rsidP="001E74CA">
            <w:pPr>
              <w:widowControl w:val="0"/>
              <w:autoSpaceDE w:val="0"/>
              <w:jc w:val="center"/>
              <w:rPr>
                <w:sz w:val="18"/>
                <w:szCs w:val="18"/>
              </w:rPr>
            </w:pPr>
          </w:p>
        </w:tc>
        <w:tc>
          <w:tcPr>
            <w:tcW w:w="1134" w:type="dxa"/>
            <w:vAlign w:val="center"/>
          </w:tcPr>
          <w:p w14:paraId="6CC94242" w14:textId="77777777" w:rsidR="00CA7A79" w:rsidRPr="00BD5580" w:rsidRDefault="00CA7A79" w:rsidP="001E74CA">
            <w:pPr>
              <w:widowControl w:val="0"/>
              <w:autoSpaceDE w:val="0"/>
              <w:jc w:val="center"/>
              <w:rPr>
                <w:sz w:val="18"/>
                <w:szCs w:val="18"/>
              </w:rPr>
            </w:pPr>
          </w:p>
        </w:tc>
        <w:tc>
          <w:tcPr>
            <w:tcW w:w="1559" w:type="dxa"/>
            <w:vAlign w:val="center"/>
          </w:tcPr>
          <w:p w14:paraId="7FFFD6E8" w14:textId="77777777" w:rsidR="00CA7A79" w:rsidRPr="00BD5580" w:rsidRDefault="00CA7A79" w:rsidP="001E74CA">
            <w:pPr>
              <w:widowControl w:val="0"/>
              <w:autoSpaceDE w:val="0"/>
              <w:jc w:val="center"/>
              <w:rPr>
                <w:sz w:val="18"/>
                <w:szCs w:val="18"/>
              </w:rPr>
            </w:pPr>
          </w:p>
        </w:tc>
      </w:tr>
      <w:tr w:rsidR="00CA7A79" w14:paraId="0F6ADADC" w14:textId="77777777" w:rsidTr="00CA7A79">
        <w:tblPrEx>
          <w:tblCellMar>
            <w:top w:w="0" w:type="dxa"/>
            <w:bottom w:w="0" w:type="dxa"/>
          </w:tblCellMar>
        </w:tblPrEx>
        <w:trPr>
          <w:trHeight w:val="420"/>
        </w:trPr>
        <w:tc>
          <w:tcPr>
            <w:tcW w:w="543" w:type="dxa"/>
            <w:vAlign w:val="center"/>
          </w:tcPr>
          <w:p w14:paraId="1E6B956A" w14:textId="77777777" w:rsidR="00CA7A79" w:rsidRPr="00BD5580" w:rsidRDefault="00CA7A79" w:rsidP="001E74CA">
            <w:pPr>
              <w:widowControl w:val="0"/>
              <w:autoSpaceDE w:val="0"/>
              <w:jc w:val="center"/>
              <w:rPr>
                <w:sz w:val="18"/>
                <w:szCs w:val="18"/>
              </w:rPr>
            </w:pPr>
            <w:r w:rsidRPr="00BD5580">
              <w:rPr>
                <w:sz w:val="18"/>
                <w:szCs w:val="18"/>
              </w:rPr>
              <w:t>3.</w:t>
            </w:r>
          </w:p>
        </w:tc>
        <w:tc>
          <w:tcPr>
            <w:tcW w:w="3828" w:type="dxa"/>
            <w:vAlign w:val="center"/>
          </w:tcPr>
          <w:p w14:paraId="204FD27C" w14:textId="77777777" w:rsidR="00CA7A79" w:rsidRPr="00BD5580" w:rsidRDefault="00CA7A79" w:rsidP="001E74CA">
            <w:pPr>
              <w:widowControl w:val="0"/>
              <w:autoSpaceDE w:val="0"/>
              <w:rPr>
                <w:sz w:val="18"/>
                <w:szCs w:val="18"/>
              </w:rPr>
            </w:pPr>
            <w:r>
              <w:rPr>
                <w:sz w:val="18"/>
                <w:szCs w:val="18"/>
              </w:rPr>
              <w:t>Odpady ulegające biodegradacji</w:t>
            </w:r>
          </w:p>
        </w:tc>
        <w:tc>
          <w:tcPr>
            <w:tcW w:w="775" w:type="dxa"/>
            <w:vAlign w:val="center"/>
          </w:tcPr>
          <w:p w14:paraId="314AA3C2" w14:textId="77777777" w:rsidR="00CA7A79" w:rsidRPr="00BD5580" w:rsidRDefault="00CA7A79" w:rsidP="001E74CA">
            <w:pPr>
              <w:widowControl w:val="0"/>
              <w:autoSpaceDE w:val="0"/>
              <w:jc w:val="center"/>
              <w:rPr>
                <w:sz w:val="18"/>
                <w:szCs w:val="18"/>
              </w:rPr>
            </w:pPr>
            <w:r w:rsidRPr="00BD5580">
              <w:rPr>
                <w:sz w:val="18"/>
                <w:szCs w:val="18"/>
              </w:rPr>
              <w:t>Mg</w:t>
            </w:r>
          </w:p>
        </w:tc>
        <w:tc>
          <w:tcPr>
            <w:tcW w:w="1909" w:type="dxa"/>
            <w:vAlign w:val="center"/>
          </w:tcPr>
          <w:p w14:paraId="1ACBA8F1" w14:textId="77777777" w:rsidR="00CA7A79" w:rsidRPr="00BD5580" w:rsidRDefault="00CA7A79" w:rsidP="001E74CA">
            <w:pPr>
              <w:widowControl w:val="0"/>
              <w:autoSpaceDE w:val="0"/>
              <w:jc w:val="center"/>
              <w:rPr>
                <w:sz w:val="18"/>
                <w:szCs w:val="18"/>
              </w:rPr>
            </w:pPr>
          </w:p>
        </w:tc>
        <w:tc>
          <w:tcPr>
            <w:tcW w:w="1134" w:type="dxa"/>
            <w:vAlign w:val="center"/>
          </w:tcPr>
          <w:p w14:paraId="776B56F6" w14:textId="77777777" w:rsidR="00CA7A79" w:rsidRPr="00BD5580" w:rsidRDefault="00CA7A79" w:rsidP="001E74CA">
            <w:pPr>
              <w:widowControl w:val="0"/>
              <w:autoSpaceDE w:val="0"/>
              <w:jc w:val="center"/>
              <w:rPr>
                <w:sz w:val="18"/>
                <w:szCs w:val="18"/>
              </w:rPr>
            </w:pPr>
          </w:p>
        </w:tc>
        <w:tc>
          <w:tcPr>
            <w:tcW w:w="1559" w:type="dxa"/>
            <w:vAlign w:val="center"/>
          </w:tcPr>
          <w:p w14:paraId="6BF41F8A" w14:textId="77777777" w:rsidR="00CA7A79" w:rsidRPr="00BD5580" w:rsidRDefault="00CA7A79" w:rsidP="001E74CA">
            <w:pPr>
              <w:widowControl w:val="0"/>
              <w:autoSpaceDE w:val="0"/>
              <w:jc w:val="center"/>
              <w:rPr>
                <w:sz w:val="18"/>
                <w:szCs w:val="18"/>
              </w:rPr>
            </w:pPr>
          </w:p>
        </w:tc>
      </w:tr>
      <w:tr w:rsidR="00CA7A79" w14:paraId="4C9C82D8" w14:textId="77777777" w:rsidTr="00CA7A79">
        <w:tblPrEx>
          <w:tblCellMar>
            <w:top w:w="0" w:type="dxa"/>
            <w:bottom w:w="0" w:type="dxa"/>
          </w:tblCellMar>
        </w:tblPrEx>
        <w:trPr>
          <w:trHeight w:val="420"/>
        </w:trPr>
        <w:tc>
          <w:tcPr>
            <w:tcW w:w="543" w:type="dxa"/>
            <w:vAlign w:val="center"/>
          </w:tcPr>
          <w:p w14:paraId="115AE8CA" w14:textId="77777777" w:rsidR="00CA7A79" w:rsidRPr="00BD5580" w:rsidRDefault="00CA7A79" w:rsidP="001E74CA">
            <w:pPr>
              <w:widowControl w:val="0"/>
              <w:autoSpaceDE w:val="0"/>
              <w:jc w:val="center"/>
              <w:rPr>
                <w:sz w:val="18"/>
                <w:szCs w:val="18"/>
              </w:rPr>
            </w:pPr>
            <w:r w:rsidRPr="00BD5580">
              <w:rPr>
                <w:sz w:val="18"/>
                <w:szCs w:val="18"/>
              </w:rPr>
              <w:t>4.</w:t>
            </w:r>
          </w:p>
        </w:tc>
        <w:tc>
          <w:tcPr>
            <w:tcW w:w="3828" w:type="dxa"/>
            <w:vAlign w:val="center"/>
          </w:tcPr>
          <w:p w14:paraId="67A15011" w14:textId="77777777" w:rsidR="00CA7A79" w:rsidRPr="00BD5580" w:rsidRDefault="00CA7A79" w:rsidP="001E74CA">
            <w:pPr>
              <w:widowControl w:val="0"/>
              <w:autoSpaceDE w:val="0"/>
              <w:rPr>
                <w:sz w:val="18"/>
                <w:szCs w:val="18"/>
              </w:rPr>
            </w:pPr>
            <w:r>
              <w:rPr>
                <w:sz w:val="18"/>
                <w:szCs w:val="18"/>
              </w:rPr>
              <w:t>Opakowania ze  szkła</w:t>
            </w:r>
          </w:p>
        </w:tc>
        <w:tc>
          <w:tcPr>
            <w:tcW w:w="775" w:type="dxa"/>
            <w:vAlign w:val="center"/>
          </w:tcPr>
          <w:p w14:paraId="32898F57" w14:textId="77777777" w:rsidR="00CA7A79" w:rsidRPr="00BD5580" w:rsidRDefault="00CA7A79" w:rsidP="001E74CA">
            <w:pPr>
              <w:widowControl w:val="0"/>
              <w:autoSpaceDE w:val="0"/>
              <w:jc w:val="center"/>
              <w:rPr>
                <w:sz w:val="18"/>
                <w:szCs w:val="18"/>
              </w:rPr>
            </w:pPr>
            <w:r w:rsidRPr="00BD5580">
              <w:rPr>
                <w:sz w:val="18"/>
                <w:szCs w:val="18"/>
              </w:rPr>
              <w:t>Mg</w:t>
            </w:r>
          </w:p>
        </w:tc>
        <w:tc>
          <w:tcPr>
            <w:tcW w:w="1909" w:type="dxa"/>
            <w:vAlign w:val="center"/>
          </w:tcPr>
          <w:p w14:paraId="39D6F90F" w14:textId="77777777" w:rsidR="00CA7A79" w:rsidRPr="00BD5580" w:rsidRDefault="00CA7A79" w:rsidP="001E74CA">
            <w:pPr>
              <w:widowControl w:val="0"/>
              <w:autoSpaceDE w:val="0"/>
              <w:jc w:val="center"/>
              <w:rPr>
                <w:sz w:val="18"/>
                <w:szCs w:val="18"/>
              </w:rPr>
            </w:pPr>
          </w:p>
        </w:tc>
        <w:tc>
          <w:tcPr>
            <w:tcW w:w="1134" w:type="dxa"/>
            <w:vAlign w:val="center"/>
          </w:tcPr>
          <w:p w14:paraId="13E59EB0" w14:textId="77777777" w:rsidR="00CA7A79" w:rsidRPr="00BD5580" w:rsidRDefault="00CA7A79" w:rsidP="001E74CA">
            <w:pPr>
              <w:widowControl w:val="0"/>
              <w:autoSpaceDE w:val="0"/>
              <w:jc w:val="center"/>
              <w:rPr>
                <w:sz w:val="18"/>
                <w:szCs w:val="18"/>
              </w:rPr>
            </w:pPr>
          </w:p>
        </w:tc>
        <w:tc>
          <w:tcPr>
            <w:tcW w:w="1559" w:type="dxa"/>
            <w:vAlign w:val="center"/>
          </w:tcPr>
          <w:p w14:paraId="6B057D15" w14:textId="77777777" w:rsidR="00CA7A79" w:rsidRPr="00BD5580" w:rsidRDefault="00CA7A79" w:rsidP="001E74CA">
            <w:pPr>
              <w:widowControl w:val="0"/>
              <w:autoSpaceDE w:val="0"/>
              <w:jc w:val="center"/>
              <w:rPr>
                <w:sz w:val="18"/>
                <w:szCs w:val="18"/>
              </w:rPr>
            </w:pPr>
          </w:p>
        </w:tc>
      </w:tr>
      <w:tr w:rsidR="00CA7A79" w14:paraId="6A42A469" w14:textId="77777777" w:rsidTr="00CA7A79">
        <w:tblPrEx>
          <w:tblCellMar>
            <w:top w:w="0" w:type="dxa"/>
            <w:bottom w:w="0" w:type="dxa"/>
          </w:tblCellMar>
        </w:tblPrEx>
        <w:trPr>
          <w:trHeight w:val="420"/>
        </w:trPr>
        <w:tc>
          <w:tcPr>
            <w:tcW w:w="543" w:type="dxa"/>
            <w:vAlign w:val="center"/>
          </w:tcPr>
          <w:p w14:paraId="2B5467D2" w14:textId="77777777" w:rsidR="00CA7A79" w:rsidRPr="00BD5580" w:rsidRDefault="00CA7A79" w:rsidP="001E74CA">
            <w:pPr>
              <w:widowControl w:val="0"/>
              <w:autoSpaceDE w:val="0"/>
              <w:jc w:val="center"/>
              <w:rPr>
                <w:sz w:val="18"/>
                <w:szCs w:val="18"/>
              </w:rPr>
            </w:pPr>
            <w:r w:rsidRPr="00BD5580">
              <w:rPr>
                <w:sz w:val="18"/>
                <w:szCs w:val="18"/>
              </w:rPr>
              <w:t>5.</w:t>
            </w:r>
          </w:p>
        </w:tc>
        <w:tc>
          <w:tcPr>
            <w:tcW w:w="3828" w:type="dxa"/>
            <w:vAlign w:val="center"/>
          </w:tcPr>
          <w:p w14:paraId="601FA47A" w14:textId="77777777" w:rsidR="00CA7A79" w:rsidRPr="00BD5580" w:rsidRDefault="00CA7A79" w:rsidP="001E74CA">
            <w:pPr>
              <w:widowControl w:val="0"/>
              <w:autoSpaceDE w:val="0"/>
              <w:rPr>
                <w:sz w:val="18"/>
                <w:szCs w:val="18"/>
              </w:rPr>
            </w:pPr>
            <w:r>
              <w:rPr>
                <w:sz w:val="18"/>
                <w:szCs w:val="18"/>
              </w:rPr>
              <w:t>Odpady wielkogabarytowe</w:t>
            </w:r>
          </w:p>
        </w:tc>
        <w:tc>
          <w:tcPr>
            <w:tcW w:w="775" w:type="dxa"/>
            <w:vAlign w:val="center"/>
          </w:tcPr>
          <w:p w14:paraId="38F5B736" w14:textId="77777777" w:rsidR="00CA7A79" w:rsidRPr="00BD5580" w:rsidRDefault="00CA7A79" w:rsidP="001E74CA">
            <w:pPr>
              <w:widowControl w:val="0"/>
              <w:autoSpaceDE w:val="0"/>
              <w:jc w:val="center"/>
              <w:rPr>
                <w:sz w:val="18"/>
                <w:szCs w:val="18"/>
              </w:rPr>
            </w:pPr>
            <w:r w:rsidRPr="00BD5580">
              <w:rPr>
                <w:sz w:val="18"/>
                <w:szCs w:val="18"/>
              </w:rPr>
              <w:t>Mg</w:t>
            </w:r>
          </w:p>
        </w:tc>
        <w:tc>
          <w:tcPr>
            <w:tcW w:w="1909" w:type="dxa"/>
            <w:vAlign w:val="center"/>
          </w:tcPr>
          <w:p w14:paraId="33ADA289" w14:textId="77777777" w:rsidR="00CA7A79" w:rsidRPr="00BD5580" w:rsidRDefault="00CA7A79" w:rsidP="001E74CA">
            <w:pPr>
              <w:widowControl w:val="0"/>
              <w:autoSpaceDE w:val="0"/>
              <w:jc w:val="center"/>
              <w:rPr>
                <w:sz w:val="18"/>
                <w:szCs w:val="18"/>
              </w:rPr>
            </w:pPr>
          </w:p>
        </w:tc>
        <w:tc>
          <w:tcPr>
            <w:tcW w:w="1134" w:type="dxa"/>
            <w:vAlign w:val="center"/>
          </w:tcPr>
          <w:p w14:paraId="0BA44C57" w14:textId="77777777" w:rsidR="00CA7A79" w:rsidRPr="00BD5580" w:rsidRDefault="00CA7A79" w:rsidP="001E74CA">
            <w:pPr>
              <w:widowControl w:val="0"/>
              <w:autoSpaceDE w:val="0"/>
              <w:jc w:val="center"/>
              <w:rPr>
                <w:sz w:val="18"/>
                <w:szCs w:val="18"/>
              </w:rPr>
            </w:pPr>
          </w:p>
        </w:tc>
        <w:tc>
          <w:tcPr>
            <w:tcW w:w="1559" w:type="dxa"/>
            <w:vAlign w:val="center"/>
          </w:tcPr>
          <w:p w14:paraId="39115DA7" w14:textId="77777777" w:rsidR="00CA7A79" w:rsidRPr="00BD5580" w:rsidRDefault="00CA7A79" w:rsidP="001E74CA">
            <w:pPr>
              <w:widowControl w:val="0"/>
              <w:autoSpaceDE w:val="0"/>
              <w:jc w:val="center"/>
              <w:rPr>
                <w:sz w:val="18"/>
                <w:szCs w:val="18"/>
              </w:rPr>
            </w:pPr>
          </w:p>
        </w:tc>
      </w:tr>
      <w:tr w:rsidR="00CA7A79" w14:paraId="01A4D033" w14:textId="77777777" w:rsidTr="00CA7A79">
        <w:tblPrEx>
          <w:tblCellMar>
            <w:top w:w="0" w:type="dxa"/>
            <w:bottom w:w="0" w:type="dxa"/>
          </w:tblCellMar>
        </w:tblPrEx>
        <w:trPr>
          <w:trHeight w:val="420"/>
        </w:trPr>
        <w:tc>
          <w:tcPr>
            <w:tcW w:w="543" w:type="dxa"/>
            <w:vAlign w:val="center"/>
          </w:tcPr>
          <w:p w14:paraId="19AA3AB2" w14:textId="77777777" w:rsidR="00CA7A79" w:rsidRPr="00BD5580" w:rsidRDefault="00CA7A79" w:rsidP="001E74CA">
            <w:pPr>
              <w:widowControl w:val="0"/>
              <w:autoSpaceDE w:val="0"/>
              <w:jc w:val="center"/>
              <w:rPr>
                <w:sz w:val="18"/>
                <w:szCs w:val="18"/>
              </w:rPr>
            </w:pPr>
            <w:r w:rsidRPr="00BD5580">
              <w:rPr>
                <w:sz w:val="18"/>
                <w:szCs w:val="18"/>
              </w:rPr>
              <w:t>6.</w:t>
            </w:r>
          </w:p>
        </w:tc>
        <w:tc>
          <w:tcPr>
            <w:tcW w:w="3828" w:type="dxa"/>
            <w:vAlign w:val="center"/>
          </w:tcPr>
          <w:p w14:paraId="329A7D61" w14:textId="77777777" w:rsidR="00CA7A79" w:rsidRPr="00BD5580" w:rsidRDefault="00CA7A79" w:rsidP="001E74CA">
            <w:pPr>
              <w:widowControl w:val="0"/>
              <w:autoSpaceDE w:val="0"/>
              <w:rPr>
                <w:sz w:val="18"/>
                <w:szCs w:val="18"/>
              </w:rPr>
            </w:pPr>
            <w:r>
              <w:rPr>
                <w:sz w:val="18"/>
                <w:szCs w:val="18"/>
              </w:rPr>
              <w:t>Zużyte opony</w:t>
            </w:r>
          </w:p>
        </w:tc>
        <w:tc>
          <w:tcPr>
            <w:tcW w:w="775" w:type="dxa"/>
            <w:vAlign w:val="center"/>
          </w:tcPr>
          <w:p w14:paraId="6BC8CD59" w14:textId="77777777" w:rsidR="00CA7A79" w:rsidRPr="00BD5580" w:rsidRDefault="00CA7A79" w:rsidP="001E74CA">
            <w:pPr>
              <w:widowControl w:val="0"/>
              <w:autoSpaceDE w:val="0"/>
              <w:jc w:val="center"/>
              <w:rPr>
                <w:sz w:val="18"/>
                <w:szCs w:val="18"/>
              </w:rPr>
            </w:pPr>
            <w:r w:rsidRPr="00BD5580">
              <w:rPr>
                <w:sz w:val="18"/>
                <w:szCs w:val="18"/>
              </w:rPr>
              <w:t>Mg</w:t>
            </w:r>
          </w:p>
        </w:tc>
        <w:tc>
          <w:tcPr>
            <w:tcW w:w="1909" w:type="dxa"/>
            <w:vAlign w:val="center"/>
          </w:tcPr>
          <w:p w14:paraId="2EC094CB" w14:textId="77777777" w:rsidR="00CA7A79" w:rsidRPr="00BD5580" w:rsidRDefault="00CA7A79" w:rsidP="001E74CA">
            <w:pPr>
              <w:widowControl w:val="0"/>
              <w:autoSpaceDE w:val="0"/>
              <w:jc w:val="center"/>
              <w:rPr>
                <w:sz w:val="18"/>
                <w:szCs w:val="18"/>
              </w:rPr>
            </w:pPr>
          </w:p>
        </w:tc>
        <w:tc>
          <w:tcPr>
            <w:tcW w:w="1134" w:type="dxa"/>
            <w:vAlign w:val="center"/>
          </w:tcPr>
          <w:p w14:paraId="34D3AE31" w14:textId="77777777" w:rsidR="00CA7A79" w:rsidRPr="00BD5580" w:rsidRDefault="00CA7A79" w:rsidP="001E74CA">
            <w:pPr>
              <w:widowControl w:val="0"/>
              <w:autoSpaceDE w:val="0"/>
              <w:jc w:val="center"/>
              <w:rPr>
                <w:sz w:val="18"/>
                <w:szCs w:val="18"/>
              </w:rPr>
            </w:pPr>
          </w:p>
        </w:tc>
        <w:tc>
          <w:tcPr>
            <w:tcW w:w="1559" w:type="dxa"/>
            <w:vAlign w:val="center"/>
          </w:tcPr>
          <w:p w14:paraId="37CE5522" w14:textId="77777777" w:rsidR="00CA7A79" w:rsidRPr="00BD5580" w:rsidRDefault="00CA7A79" w:rsidP="001E74CA">
            <w:pPr>
              <w:widowControl w:val="0"/>
              <w:autoSpaceDE w:val="0"/>
              <w:jc w:val="center"/>
              <w:rPr>
                <w:sz w:val="18"/>
                <w:szCs w:val="18"/>
              </w:rPr>
            </w:pPr>
          </w:p>
        </w:tc>
      </w:tr>
      <w:tr w:rsidR="00CA7A79" w14:paraId="76641358" w14:textId="77777777" w:rsidTr="00CA7A79">
        <w:tblPrEx>
          <w:tblCellMar>
            <w:top w:w="0" w:type="dxa"/>
            <w:bottom w:w="0" w:type="dxa"/>
          </w:tblCellMar>
        </w:tblPrEx>
        <w:trPr>
          <w:trHeight w:val="420"/>
        </w:trPr>
        <w:tc>
          <w:tcPr>
            <w:tcW w:w="543" w:type="dxa"/>
            <w:vAlign w:val="center"/>
          </w:tcPr>
          <w:p w14:paraId="2AD3D5A6" w14:textId="77777777" w:rsidR="00CA7A79" w:rsidRPr="00BD5580" w:rsidRDefault="00CA7A79" w:rsidP="001E74CA">
            <w:pPr>
              <w:widowControl w:val="0"/>
              <w:autoSpaceDE w:val="0"/>
              <w:jc w:val="center"/>
              <w:rPr>
                <w:sz w:val="18"/>
                <w:szCs w:val="18"/>
              </w:rPr>
            </w:pPr>
            <w:r w:rsidRPr="00BD5580">
              <w:rPr>
                <w:sz w:val="18"/>
                <w:szCs w:val="18"/>
              </w:rPr>
              <w:t>7.</w:t>
            </w:r>
          </w:p>
        </w:tc>
        <w:tc>
          <w:tcPr>
            <w:tcW w:w="3828" w:type="dxa"/>
            <w:vAlign w:val="center"/>
          </w:tcPr>
          <w:p w14:paraId="1BB7FFB9" w14:textId="77777777" w:rsidR="00CA7A79" w:rsidRPr="00BD5580" w:rsidRDefault="00CA7A79" w:rsidP="001E74CA">
            <w:pPr>
              <w:widowControl w:val="0"/>
              <w:autoSpaceDE w:val="0"/>
              <w:rPr>
                <w:sz w:val="18"/>
                <w:szCs w:val="18"/>
              </w:rPr>
            </w:pPr>
            <w:r>
              <w:rPr>
                <w:sz w:val="18"/>
                <w:szCs w:val="18"/>
              </w:rPr>
              <w:t>Odpady z budowy i remontów</w:t>
            </w:r>
            <w:r w:rsidRPr="00BD5580">
              <w:rPr>
                <w:sz w:val="18"/>
                <w:szCs w:val="18"/>
              </w:rPr>
              <w:t xml:space="preserve"> </w:t>
            </w:r>
          </w:p>
        </w:tc>
        <w:tc>
          <w:tcPr>
            <w:tcW w:w="775" w:type="dxa"/>
            <w:vAlign w:val="center"/>
          </w:tcPr>
          <w:p w14:paraId="7CDA26F2" w14:textId="77777777" w:rsidR="00CA7A79" w:rsidRPr="00BD5580" w:rsidRDefault="00CA7A79" w:rsidP="001E74CA">
            <w:pPr>
              <w:widowControl w:val="0"/>
              <w:autoSpaceDE w:val="0"/>
              <w:jc w:val="center"/>
              <w:rPr>
                <w:sz w:val="18"/>
                <w:szCs w:val="18"/>
              </w:rPr>
            </w:pPr>
            <w:r w:rsidRPr="00BD5580">
              <w:rPr>
                <w:sz w:val="18"/>
                <w:szCs w:val="18"/>
              </w:rPr>
              <w:t>Mg</w:t>
            </w:r>
          </w:p>
        </w:tc>
        <w:tc>
          <w:tcPr>
            <w:tcW w:w="1909" w:type="dxa"/>
            <w:vAlign w:val="center"/>
          </w:tcPr>
          <w:p w14:paraId="39977F71" w14:textId="77777777" w:rsidR="00CA7A79" w:rsidRPr="00BD5580" w:rsidRDefault="00CA7A79" w:rsidP="001E74CA">
            <w:pPr>
              <w:widowControl w:val="0"/>
              <w:autoSpaceDE w:val="0"/>
              <w:jc w:val="center"/>
              <w:rPr>
                <w:sz w:val="18"/>
                <w:szCs w:val="18"/>
              </w:rPr>
            </w:pPr>
          </w:p>
        </w:tc>
        <w:tc>
          <w:tcPr>
            <w:tcW w:w="1134" w:type="dxa"/>
            <w:vAlign w:val="center"/>
          </w:tcPr>
          <w:p w14:paraId="2F895C7B" w14:textId="77777777" w:rsidR="00CA7A79" w:rsidRPr="00BD5580" w:rsidRDefault="00CA7A79" w:rsidP="001E74CA">
            <w:pPr>
              <w:widowControl w:val="0"/>
              <w:autoSpaceDE w:val="0"/>
              <w:jc w:val="center"/>
              <w:rPr>
                <w:sz w:val="18"/>
                <w:szCs w:val="18"/>
              </w:rPr>
            </w:pPr>
          </w:p>
        </w:tc>
        <w:tc>
          <w:tcPr>
            <w:tcW w:w="1559" w:type="dxa"/>
            <w:vAlign w:val="center"/>
          </w:tcPr>
          <w:p w14:paraId="43AD9CC5" w14:textId="77777777" w:rsidR="00CA7A79" w:rsidRPr="00BD5580" w:rsidRDefault="00CA7A79" w:rsidP="001E74CA">
            <w:pPr>
              <w:widowControl w:val="0"/>
              <w:autoSpaceDE w:val="0"/>
              <w:jc w:val="center"/>
              <w:rPr>
                <w:sz w:val="18"/>
                <w:szCs w:val="18"/>
              </w:rPr>
            </w:pPr>
          </w:p>
        </w:tc>
      </w:tr>
      <w:tr w:rsidR="00CA7A79" w14:paraId="7A468BF4" w14:textId="77777777" w:rsidTr="00CA7A79">
        <w:tblPrEx>
          <w:tblCellMar>
            <w:top w:w="0" w:type="dxa"/>
            <w:bottom w:w="0" w:type="dxa"/>
          </w:tblCellMar>
        </w:tblPrEx>
        <w:trPr>
          <w:trHeight w:val="420"/>
        </w:trPr>
        <w:tc>
          <w:tcPr>
            <w:tcW w:w="543" w:type="dxa"/>
            <w:vAlign w:val="center"/>
          </w:tcPr>
          <w:p w14:paraId="784718BE" w14:textId="77777777" w:rsidR="00CA7A79" w:rsidRPr="00BD5580" w:rsidRDefault="00CA7A79" w:rsidP="001E74CA">
            <w:pPr>
              <w:widowControl w:val="0"/>
              <w:autoSpaceDE w:val="0"/>
              <w:jc w:val="center"/>
              <w:rPr>
                <w:sz w:val="18"/>
                <w:szCs w:val="18"/>
              </w:rPr>
            </w:pPr>
            <w:r w:rsidRPr="00BD5580">
              <w:rPr>
                <w:sz w:val="18"/>
                <w:szCs w:val="18"/>
              </w:rPr>
              <w:t>8.</w:t>
            </w:r>
          </w:p>
        </w:tc>
        <w:tc>
          <w:tcPr>
            <w:tcW w:w="3828" w:type="dxa"/>
            <w:vAlign w:val="center"/>
          </w:tcPr>
          <w:p w14:paraId="5A8D21F0" w14:textId="77777777" w:rsidR="00CA7A79" w:rsidRPr="00BD5580" w:rsidRDefault="00CA7A79" w:rsidP="001E74CA">
            <w:pPr>
              <w:widowControl w:val="0"/>
              <w:autoSpaceDE w:val="0"/>
              <w:rPr>
                <w:sz w:val="18"/>
                <w:szCs w:val="18"/>
              </w:rPr>
            </w:pPr>
            <w:r>
              <w:rPr>
                <w:sz w:val="18"/>
                <w:szCs w:val="18"/>
              </w:rPr>
              <w:t>Opakowania z papieru</w:t>
            </w:r>
          </w:p>
        </w:tc>
        <w:tc>
          <w:tcPr>
            <w:tcW w:w="775" w:type="dxa"/>
            <w:vAlign w:val="center"/>
          </w:tcPr>
          <w:p w14:paraId="735BEA32" w14:textId="77777777" w:rsidR="00CA7A79" w:rsidRPr="00BD5580" w:rsidRDefault="00CA7A79" w:rsidP="001E74CA">
            <w:pPr>
              <w:widowControl w:val="0"/>
              <w:autoSpaceDE w:val="0"/>
              <w:jc w:val="center"/>
              <w:rPr>
                <w:sz w:val="18"/>
                <w:szCs w:val="18"/>
              </w:rPr>
            </w:pPr>
            <w:r w:rsidRPr="00BD5580">
              <w:rPr>
                <w:sz w:val="18"/>
                <w:szCs w:val="18"/>
              </w:rPr>
              <w:t>Mg</w:t>
            </w:r>
          </w:p>
        </w:tc>
        <w:tc>
          <w:tcPr>
            <w:tcW w:w="1909" w:type="dxa"/>
            <w:vAlign w:val="center"/>
          </w:tcPr>
          <w:p w14:paraId="01A9026A" w14:textId="77777777" w:rsidR="00CA7A79" w:rsidRPr="00BD5580" w:rsidRDefault="00CA7A79" w:rsidP="001E74CA">
            <w:pPr>
              <w:widowControl w:val="0"/>
              <w:autoSpaceDE w:val="0"/>
              <w:jc w:val="center"/>
              <w:rPr>
                <w:sz w:val="18"/>
                <w:szCs w:val="18"/>
              </w:rPr>
            </w:pPr>
          </w:p>
        </w:tc>
        <w:tc>
          <w:tcPr>
            <w:tcW w:w="1134" w:type="dxa"/>
            <w:vAlign w:val="center"/>
          </w:tcPr>
          <w:p w14:paraId="435579F0" w14:textId="77777777" w:rsidR="00CA7A79" w:rsidRPr="00BD5580" w:rsidRDefault="00CA7A79" w:rsidP="001E74CA">
            <w:pPr>
              <w:widowControl w:val="0"/>
              <w:autoSpaceDE w:val="0"/>
              <w:jc w:val="center"/>
              <w:rPr>
                <w:sz w:val="18"/>
                <w:szCs w:val="18"/>
              </w:rPr>
            </w:pPr>
          </w:p>
        </w:tc>
        <w:tc>
          <w:tcPr>
            <w:tcW w:w="1559" w:type="dxa"/>
            <w:vAlign w:val="center"/>
          </w:tcPr>
          <w:p w14:paraId="4133C62D" w14:textId="77777777" w:rsidR="00CA7A79" w:rsidRPr="00BD5580" w:rsidRDefault="00CA7A79" w:rsidP="001E74CA">
            <w:pPr>
              <w:widowControl w:val="0"/>
              <w:autoSpaceDE w:val="0"/>
              <w:jc w:val="center"/>
              <w:rPr>
                <w:sz w:val="18"/>
                <w:szCs w:val="18"/>
              </w:rPr>
            </w:pPr>
          </w:p>
        </w:tc>
      </w:tr>
      <w:tr w:rsidR="00CA7A79" w14:paraId="698E27AA" w14:textId="77777777" w:rsidTr="00CA7A79">
        <w:tblPrEx>
          <w:tblCellMar>
            <w:top w:w="0" w:type="dxa"/>
            <w:bottom w:w="0" w:type="dxa"/>
          </w:tblCellMar>
        </w:tblPrEx>
        <w:trPr>
          <w:trHeight w:val="420"/>
        </w:trPr>
        <w:tc>
          <w:tcPr>
            <w:tcW w:w="543" w:type="dxa"/>
            <w:vAlign w:val="center"/>
          </w:tcPr>
          <w:p w14:paraId="7F740726" w14:textId="77777777" w:rsidR="00CA7A79" w:rsidRPr="00BD5580" w:rsidRDefault="00CA7A79" w:rsidP="001E74CA">
            <w:pPr>
              <w:widowControl w:val="0"/>
              <w:autoSpaceDE w:val="0"/>
              <w:jc w:val="center"/>
              <w:rPr>
                <w:sz w:val="18"/>
                <w:szCs w:val="18"/>
              </w:rPr>
            </w:pPr>
            <w:r>
              <w:rPr>
                <w:sz w:val="18"/>
                <w:szCs w:val="18"/>
              </w:rPr>
              <w:t xml:space="preserve">9. </w:t>
            </w:r>
          </w:p>
        </w:tc>
        <w:tc>
          <w:tcPr>
            <w:tcW w:w="3828" w:type="dxa"/>
            <w:vAlign w:val="center"/>
          </w:tcPr>
          <w:p w14:paraId="21433238" w14:textId="77777777" w:rsidR="00CA7A79" w:rsidRDefault="00CA7A79" w:rsidP="001E74CA">
            <w:pPr>
              <w:widowControl w:val="0"/>
              <w:autoSpaceDE w:val="0"/>
              <w:rPr>
                <w:sz w:val="18"/>
                <w:szCs w:val="18"/>
              </w:rPr>
            </w:pPr>
            <w:r>
              <w:rPr>
                <w:sz w:val="18"/>
                <w:szCs w:val="18"/>
              </w:rPr>
              <w:t xml:space="preserve">Popiół </w:t>
            </w:r>
          </w:p>
        </w:tc>
        <w:tc>
          <w:tcPr>
            <w:tcW w:w="775" w:type="dxa"/>
            <w:vAlign w:val="center"/>
          </w:tcPr>
          <w:p w14:paraId="29EA5A19" w14:textId="77777777" w:rsidR="00CA7A79" w:rsidRPr="00BD5580" w:rsidRDefault="00CA7A79" w:rsidP="001E74CA">
            <w:pPr>
              <w:widowControl w:val="0"/>
              <w:autoSpaceDE w:val="0"/>
              <w:jc w:val="center"/>
              <w:rPr>
                <w:sz w:val="18"/>
                <w:szCs w:val="18"/>
              </w:rPr>
            </w:pPr>
            <w:r>
              <w:rPr>
                <w:sz w:val="18"/>
                <w:szCs w:val="18"/>
              </w:rPr>
              <w:t>Mg</w:t>
            </w:r>
          </w:p>
        </w:tc>
        <w:tc>
          <w:tcPr>
            <w:tcW w:w="1909" w:type="dxa"/>
            <w:vAlign w:val="center"/>
          </w:tcPr>
          <w:p w14:paraId="78264954" w14:textId="77777777" w:rsidR="00CA7A79" w:rsidRPr="00BD5580" w:rsidRDefault="00CA7A79" w:rsidP="001E74CA">
            <w:pPr>
              <w:widowControl w:val="0"/>
              <w:autoSpaceDE w:val="0"/>
              <w:jc w:val="center"/>
              <w:rPr>
                <w:sz w:val="18"/>
                <w:szCs w:val="18"/>
              </w:rPr>
            </w:pPr>
          </w:p>
        </w:tc>
        <w:tc>
          <w:tcPr>
            <w:tcW w:w="1134" w:type="dxa"/>
            <w:vAlign w:val="center"/>
          </w:tcPr>
          <w:p w14:paraId="4FE01CB2" w14:textId="77777777" w:rsidR="00CA7A79" w:rsidRPr="00BD5580" w:rsidRDefault="00CA7A79" w:rsidP="001E74CA">
            <w:pPr>
              <w:widowControl w:val="0"/>
              <w:autoSpaceDE w:val="0"/>
              <w:jc w:val="center"/>
              <w:rPr>
                <w:sz w:val="18"/>
                <w:szCs w:val="18"/>
              </w:rPr>
            </w:pPr>
          </w:p>
        </w:tc>
        <w:tc>
          <w:tcPr>
            <w:tcW w:w="1559" w:type="dxa"/>
            <w:vAlign w:val="center"/>
          </w:tcPr>
          <w:p w14:paraId="63B9CA2E" w14:textId="77777777" w:rsidR="00CA7A79" w:rsidRPr="00BD5580" w:rsidRDefault="00CA7A79" w:rsidP="001E74CA">
            <w:pPr>
              <w:widowControl w:val="0"/>
              <w:autoSpaceDE w:val="0"/>
              <w:jc w:val="center"/>
              <w:rPr>
                <w:sz w:val="18"/>
                <w:szCs w:val="18"/>
              </w:rPr>
            </w:pPr>
          </w:p>
        </w:tc>
      </w:tr>
      <w:tr w:rsidR="00CA7A79" w14:paraId="5DA8CF1F" w14:textId="77777777" w:rsidTr="00CA7A79">
        <w:tblPrEx>
          <w:tblCellMar>
            <w:top w:w="0" w:type="dxa"/>
            <w:bottom w:w="0" w:type="dxa"/>
          </w:tblCellMar>
        </w:tblPrEx>
        <w:trPr>
          <w:trHeight w:val="420"/>
        </w:trPr>
        <w:tc>
          <w:tcPr>
            <w:tcW w:w="543" w:type="dxa"/>
            <w:vAlign w:val="center"/>
          </w:tcPr>
          <w:p w14:paraId="0D94A69D" w14:textId="77777777" w:rsidR="00CA7A79" w:rsidRDefault="00CA7A79" w:rsidP="001E74CA">
            <w:pPr>
              <w:widowControl w:val="0"/>
              <w:autoSpaceDE w:val="0"/>
              <w:jc w:val="center"/>
              <w:rPr>
                <w:sz w:val="18"/>
                <w:szCs w:val="18"/>
              </w:rPr>
            </w:pPr>
            <w:r>
              <w:rPr>
                <w:sz w:val="18"/>
                <w:szCs w:val="18"/>
              </w:rPr>
              <w:t>10.</w:t>
            </w:r>
          </w:p>
        </w:tc>
        <w:tc>
          <w:tcPr>
            <w:tcW w:w="3828" w:type="dxa"/>
            <w:vAlign w:val="center"/>
          </w:tcPr>
          <w:p w14:paraId="1AC88032" w14:textId="77777777" w:rsidR="00CA7A79" w:rsidRDefault="00CA7A79" w:rsidP="001E74CA">
            <w:pPr>
              <w:widowControl w:val="0"/>
              <w:autoSpaceDE w:val="0"/>
              <w:rPr>
                <w:sz w:val="18"/>
                <w:szCs w:val="18"/>
              </w:rPr>
            </w:pPr>
            <w:r>
              <w:rPr>
                <w:sz w:val="18"/>
                <w:szCs w:val="18"/>
              </w:rPr>
              <w:t>Opakowania z tworzysz sztucznych</w:t>
            </w:r>
          </w:p>
        </w:tc>
        <w:tc>
          <w:tcPr>
            <w:tcW w:w="775" w:type="dxa"/>
            <w:vAlign w:val="center"/>
          </w:tcPr>
          <w:p w14:paraId="18EAC99F" w14:textId="77777777" w:rsidR="00CA7A79" w:rsidRDefault="00CA7A79" w:rsidP="001E74CA">
            <w:pPr>
              <w:widowControl w:val="0"/>
              <w:autoSpaceDE w:val="0"/>
              <w:jc w:val="center"/>
              <w:rPr>
                <w:sz w:val="18"/>
                <w:szCs w:val="18"/>
              </w:rPr>
            </w:pPr>
            <w:r>
              <w:rPr>
                <w:sz w:val="18"/>
                <w:szCs w:val="18"/>
              </w:rPr>
              <w:t>Mg</w:t>
            </w:r>
          </w:p>
        </w:tc>
        <w:tc>
          <w:tcPr>
            <w:tcW w:w="1909" w:type="dxa"/>
            <w:vAlign w:val="center"/>
          </w:tcPr>
          <w:p w14:paraId="40A077A7" w14:textId="77777777" w:rsidR="00CA7A79" w:rsidRPr="00BD5580" w:rsidRDefault="00CA7A79" w:rsidP="001E74CA">
            <w:pPr>
              <w:widowControl w:val="0"/>
              <w:autoSpaceDE w:val="0"/>
              <w:jc w:val="center"/>
              <w:rPr>
                <w:sz w:val="18"/>
                <w:szCs w:val="18"/>
              </w:rPr>
            </w:pPr>
          </w:p>
        </w:tc>
        <w:tc>
          <w:tcPr>
            <w:tcW w:w="1134" w:type="dxa"/>
            <w:vAlign w:val="center"/>
          </w:tcPr>
          <w:p w14:paraId="14F59EAC" w14:textId="77777777" w:rsidR="00CA7A79" w:rsidRPr="00BD5580" w:rsidRDefault="00CA7A79" w:rsidP="001E74CA">
            <w:pPr>
              <w:widowControl w:val="0"/>
              <w:autoSpaceDE w:val="0"/>
              <w:jc w:val="center"/>
              <w:rPr>
                <w:sz w:val="18"/>
                <w:szCs w:val="18"/>
              </w:rPr>
            </w:pPr>
          </w:p>
        </w:tc>
        <w:tc>
          <w:tcPr>
            <w:tcW w:w="1559" w:type="dxa"/>
            <w:vAlign w:val="center"/>
          </w:tcPr>
          <w:p w14:paraId="2DD4F431" w14:textId="77777777" w:rsidR="00CA7A79" w:rsidRPr="00BD5580" w:rsidRDefault="00CA7A79" w:rsidP="001E74CA">
            <w:pPr>
              <w:widowControl w:val="0"/>
              <w:autoSpaceDE w:val="0"/>
              <w:jc w:val="center"/>
              <w:rPr>
                <w:sz w:val="18"/>
                <w:szCs w:val="18"/>
              </w:rPr>
            </w:pPr>
          </w:p>
        </w:tc>
      </w:tr>
    </w:tbl>
    <w:p w14:paraId="7369454D" w14:textId="7D9D9A6A" w:rsidR="00181F6B" w:rsidRDefault="00181F6B">
      <w:pPr>
        <w:spacing w:after="199" w:line="259" w:lineRule="auto"/>
        <w:ind w:left="0" w:firstLine="0"/>
        <w:jc w:val="left"/>
      </w:pPr>
    </w:p>
    <w:p w14:paraId="28949615" w14:textId="77777777" w:rsidR="00181F6B" w:rsidRDefault="00FA25BF">
      <w:pPr>
        <w:numPr>
          <w:ilvl w:val="0"/>
          <w:numId w:val="5"/>
        </w:numPr>
        <w:ind w:right="2" w:hanging="360"/>
      </w:pPr>
      <w:r>
        <w:t xml:space="preserve">Wysokość miesięcznego wynagrodzenia za odbiór i zagospodarowanie ustala się jako iloczyn ceny jednostkowej za odbiór i zagospodarowanie 1 Mg poszczególnych rodzajów odpadów i ilości faktycznie odebranych odpadów komunalnych w danym miesiącu. </w:t>
      </w:r>
    </w:p>
    <w:p w14:paraId="674E67E3" w14:textId="67E22165" w:rsidR="00181F6B" w:rsidRDefault="00FA25BF">
      <w:pPr>
        <w:numPr>
          <w:ilvl w:val="0"/>
          <w:numId w:val="5"/>
        </w:numPr>
        <w:ind w:right="2" w:hanging="360"/>
      </w:pPr>
      <w:r>
        <w:t xml:space="preserve">Wynagrodzenie, o którym mowa w ust. 1 płatne będzie po zakończeniu danego miesiąca świadczenia usługi, w terminie </w:t>
      </w:r>
      <w:r w:rsidR="00CA7A79">
        <w:t>30</w:t>
      </w:r>
      <w:r>
        <w:t xml:space="preserve"> dni od dnia otrzymania przez zamawiającego prawidłowo wystawionej faktury VAT na wskazany przez wykonawcę rachunek bankowy</w:t>
      </w:r>
      <w:r w:rsidR="00523BD6">
        <w:t xml:space="preserve"> nr ……………………………………………………………………..</w:t>
      </w:r>
      <w:r>
        <w:t xml:space="preserve">. </w:t>
      </w:r>
    </w:p>
    <w:p w14:paraId="45F45B83" w14:textId="77777777" w:rsidR="00181F6B" w:rsidRDefault="00FA25BF">
      <w:pPr>
        <w:numPr>
          <w:ilvl w:val="0"/>
          <w:numId w:val="5"/>
        </w:numPr>
        <w:ind w:right="2" w:hanging="360"/>
      </w:pPr>
      <w:r>
        <w:t xml:space="preserve">Wykonawca jest zobowiązany do dostarczenia wraz z fakturą miesięcznych raportów w formie pisemnej zawierających informacje o ilości odebranych odpadów komunalnych (pozostałości po selektywnie zebranych odpadach komunalnych tj. niesegregowanych (zmieszane) odpady komunalne i segregowanych odpadach komunalnych) z terenu Gminy </w:t>
      </w:r>
      <w:r w:rsidR="008E0013">
        <w:t>Milejczyce</w:t>
      </w:r>
      <w:r w:rsidR="008E0013" w:rsidRPr="008E0013">
        <w:t xml:space="preserve"> </w:t>
      </w:r>
      <w:r w:rsidR="008E0013">
        <w:t xml:space="preserve">w [Mg] oraz </w:t>
      </w:r>
      <w:r w:rsidR="008E0013">
        <w:lastRenderedPageBreak/>
        <w:t>o sposobach i miejscach zagospodarowania tych odpadów oraz kserokopii kart przekazania odpadów z terenu Gminy Milejczyce sporządzonych zgodnie z obowiązującymi przepisami. Prawidłowo sporządzony Raport miesięczny i kserokopie kart przekazania odpadów z terenu Gminy Milejczyce będą podstawą do wystawienia faktury za wykonanie usługi.</w:t>
      </w:r>
    </w:p>
    <w:p w14:paraId="4A678795" w14:textId="77777777" w:rsidR="00181F6B" w:rsidRDefault="00181F6B" w:rsidP="008E0013">
      <w:pPr>
        <w:ind w:left="108" w:right="2" w:firstLine="0"/>
      </w:pPr>
    </w:p>
    <w:p w14:paraId="00C9348D" w14:textId="77777777" w:rsidR="00181F6B" w:rsidRDefault="00FA25BF">
      <w:pPr>
        <w:numPr>
          <w:ilvl w:val="0"/>
          <w:numId w:val="5"/>
        </w:numPr>
        <w:ind w:right="2" w:hanging="360"/>
      </w:pPr>
      <w:r>
        <w:t xml:space="preserve">Faktura bez kompletu prawidłowo sporządzonych i wymaganych przez zamawiającego dokumentów nie zostanie przyjęta do realizacji, bez jakichkolwiek negatywnych konsekwencji dla zamawiającego. </w:t>
      </w:r>
    </w:p>
    <w:p w14:paraId="41F1BB65" w14:textId="77777777" w:rsidR="00181F6B" w:rsidRDefault="00FA25BF">
      <w:pPr>
        <w:numPr>
          <w:ilvl w:val="0"/>
          <w:numId w:val="5"/>
        </w:numPr>
        <w:ind w:right="2" w:hanging="360"/>
      </w:pPr>
      <w:r>
        <w:t xml:space="preserve">Zgodnie z przepisami ustawy z dnia 9 listopada 2018 r. o elektronicznym fakturowaniu w zamówieniach publicznych, koncesjach na roboty budowlane lub usługi oraz partnerstwie publiczno – prywatnym, wykonawca może przesyłać ustrukturyzowane faktury elektroniczne za pomocą Platformy Elektronicznego Fakturowania (PEF) – dostępnej pod linkiem https://efaktura.gov.pl lub w inny sposób, zapewniający Zamawiającemu możliwość zapoznania się z nimi. </w:t>
      </w:r>
    </w:p>
    <w:p w14:paraId="71AEF80B" w14:textId="77777777" w:rsidR="00181F6B" w:rsidRDefault="00FA25BF">
      <w:pPr>
        <w:spacing w:after="21" w:line="259" w:lineRule="auto"/>
        <w:ind w:left="0" w:firstLine="0"/>
        <w:jc w:val="left"/>
      </w:pPr>
      <w:r>
        <w:rPr>
          <w:sz w:val="20"/>
        </w:rPr>
        <w:t xml:space="preserve"> </w:t>
      </w:r>
    </w:p>
    <w:p w14:paraId="606EA7F1" w14:textId="77777777" w:rsidR="00181F6B" w:rsidRDefault="00FA25BF">
      <w:pPr>
        <w:spacing w:after="16" w:line="259" w:lineRule="auto"/>
        <w:ind w:left="480" w:right="365" w:hanging="10"/>
        <w:jc w:val="center"/>
      </w:pPr>
      <w:r>
        <w:rPr>
          <w:b/>
        </w:rPr>
        <w:t xml:space="preserve">§ 7 </w:t>
      </w:r>
    </w:p>
    <w:p w14:paraId="102DC2C3" w14:textId="77777777" w:rsidR="00181F6B" w:rsidRDefault="00FA25BF">
      <w:pPr>
        <w:spacing w:after="16" w:line="259" w:lineRule="auto"/>
        <w:ind w:left="480" w:right="360" w:hanging="10"/>
        <w:jc w:val="center"/>
      </w:pPr>
      <w:r>
        <w:rPr>
          <w:b/>
        </w:rPr>
        <w:t xml:space="preserve">Kary umowne </w:t>
      </w:r>
    </w:p>
    <w:p w14:paraId="46957022" w14:textId="77777777" w:rsidR="00181F6B" w:rsidRDefault="00FA25BF">
      <w:pPr>
        <w:numPr>
          <w:ilvl w:val="0"/>
          <w:numId w:val="6"/>
        </w:numPr>
        <w:ind w:right="2" w:hanging="360"/>
      </w:pPr>
      <w:r>
        <w:t xml:space="preserve">Zamawiający może naliczyć Wykonawcy karę umowną w następujących przypadkach i wysokościach: </w:t>
      </w:r>
    </w:p>
    <w:p w14:paraId="6DFB9227" w14:textId="77777777" w:rsidR="00181F6B" w:rsidRDefault="00FA25BF">
      <w:pPr>
        <w:numPr>
          <w:ilvl w:val="1"/>
          <w:numId w:val="6"/>
        </w:numPr>
        <w:ind w:right="2" w:hanging="360"/>
      </w:pPr>
      <w:r>
        <w:t xml:space="preserve">odstąpienie od umowy z przyczyn zależnych od wykonawcy lub za które odpowiedzialność ponosi wykonawca – w wysokości 10% kwoty brutto określonej w § 6 ust. 2 umowy; </w:t>
      </w:r>
    </w:p>
    <w:p w14:paraId="6722DF25" w14:textId="77777777" w:rsidR="00181F6B" w:rsidRDefault="00FA25BF">
      <w:pPr>
        <w:numPr>
          <w:ilvl w:val="1"/>
          <w:numId w:val="6"/>
        </w:numPr>
        <w:ind w:right="2" w:hanging="360"/>
      </w:pPr>
      <w:r>
        <w:t xml:space="preserve">za każdy przypadek niewykonania z winy wykonawcy usługi odbierania i zagospodarowania odpadów z nieruchomości, na których zamieszkują mieszkańcy, ujętych w przekazanym wykonawcy wykazie nieruchomości oraz za wykonanie usługi w terminie niezgodnym z ustalonym z zamawiającym harmonogramem – w wysokości 2% kwoty brutto wynagrodzenia za dany miesiąc wykonywania usługi; </w:t>
      </w:r>
    </w:p>
    <w:p w14:paraId="3FD78DBF" w14:textId="77777777" w:rsidR="00181F6B" w:rsidRDefault="00FA25BF">
      <w:pPr>
        <w:numPr>
          <w:ilvl w:val="1"/>
          <w:numId w:val="6"/>
        </w:numPr>
        <w:ind w:right="2" w:hanging="360"/>
      </w:pPr>
      <w:r>
        <w:t xml:space="preserve">zanieczyszczenie lub pozostawienie nieuporządkowanego miejsca gromadzenia odpadów, zanieczyszczenie trasy przejazdu - w wysokości 1% kwoty brutto wynagrodzenia za dany miesiąc wykonywania usługi za każdy taki stwierdzony przypadek; </w:t>
      </w:r>
    </w:p>
    <w:p w14:paraId="4B65A32A" w14:textId="77777777" w:rsidR="00181F6B" w:rsidRDefault="00FA25BF">
      <w:pPr>
        <w:numPr>
          <w:ilvl w:val="1"/>
          <w:numId w:val="6"/>
        </w:numPr>
        <w:ind w:right="2" w:hanging="360"/>
      </w:pPr>
      <w:r>
        <w:t xml:space="preserve">za niewyposażenie nieruchomości w terminie określonym w SWZ w worki i pojemniki i do zbierania odpadów – w wysokości 2% kwoty brutto wynagrodzenia za dany miesiąc wykonywania usługi za każdy dzień zwłoki; </w:t>
      </w:r>
    </w:p>
    <w:p w14:paraId="153166BD" w14:textId="77777777" w:rsidR="00181F6B" w:rsidRDefault="00FA25BF">
      <w:pPr>
        <w:numPr>
          <w:ilvl w:val="1"/>
          <w:numId w:val="6"/>
        </w:numPr>
        <w:ind w:right="2" w:hanging="360"/>
      </w:pPr>
      <w:r>
        <w:t xml:space="preserve">za inne niż określone w pkt 1-4 przypadki nienależytego wykonywania umowy przez wykonawcę – w wysokości 1% kwoty brutto wynagrodzenia za dany miesiąc wykonywania usługi. </w:t>
      </w:r>
    </w:p>
    <w:p w14:paraId="233F2A64" w14:textId="77777777" w:rsidR="00181F6B" w:rsidRDefault="00FA25BF">
      <w:pPr>
        <w:numPr>
          <w:ilvl w:val="0"/>
          <w:numId w:val="6"/>
        </w:numPr>
        <w:ind w:right="2" w:hanging="360"/>
      </w:pPr>
      <w:r>
        <w:t xml:space="preserve">Za nienależyte wykonanie umowy będące podstawą naliczenia kar umownych nie są traktowane przypadki niezrealizowania, opóźnienia w realizacji, niewłaściwego realizowania przedmiotu umowy wynikające z przyczyn niezależnych od wykonawcy. Naliczenie kary umownej nastąpi po uprzednim umożliwieniu wykonawcy wykazania braku jego winy. W przypadku wykazania przez Wykonawcę braku jego winy, kara umowna nie będzie naliczana. </w:t>
      </w:r>
    </w:p>
    <w:p w14:paraId="494A0DFA" w14:textId="77777777" w:rsidR="00181F6B" w:rsidRDefault="00FA25BF">
      <w:pPr>
        <w:numPr>
          <w:ilvl w:val="0"/>
          <w:numId w:val="6"/>
        </w:numPr>
        <w:ind w:right="2" w:hanging="360"/>
      </w:pPr>
      <w:r>
        <w:t xml:space="preserve">W przypadku niezłożenia w terminie 7 dni od dnia zawarcia umowy oświadczenia określającego liczbę pracowników zatrudnionych na podstawie umowy o pracę, o którym mowa w rozdziale II ust. 6 SWZ, wykonawcy zostanie naliczona kara umowna w wysokości 300 zł za każdy dzień zwłoki w złożeniu oświadczenia. </w:t>
      </w:r>
    </w:p>
    <w:p w14:paraId="39070CE2" w14:textId="77777777" w:rsidR="00181F6B" w:rsidRDefault="00FA25BF">
      <w:pPr>
        <w:numPr>
          <w:ilvl w:val="0"/>
          <w:numId w:val="6"/>
        </w:numPr>
        <w:ind w:right="2" w:hanging="360"/>
      </w:pPr>
      <w:r>
        <w:t>Jeżeli wykonawca nie będzie wywiązywał się z zadeklarowanej w ofercie częstotliwości wywozu odpadów  wielkogabarytowych,  zamawiający  naliczy  karę  umowną  w  wysokości</w:t>
      </w:r>
      <w:r w:rsidR="008E0013">
        <w:br/>
      </w:r>
      <w:r>
        <w:t xml:space="preserve">5 000 zł za każdy niezrealizowany wywóz tych odpadów w stosunku rocznym. </w:t>
      </w:r>
    </w:p>
    <w:p w14:paraId="5E860481" w14:textId="77777777" w:rsidR="00181F6B" w:rsidRDefault="00FA25BF">
      <w:pPr>
        <w:numPr>
          <w:ilvl w:val="0"/>
          <w:numId w:val="6"/>
        </w:numPr>
        <w:ind w:right="2" w:hanging="360"/>
      </w:pPr>
      <w:r>
        <w:t xml:space="preserve">Zamawiający zapłaci Wykonawcy karę umowną za odstąpienie od umowy z przyczyn leżących po stronie Zamawiającego, w wysokości 5% wynagrodzenia, o którym mowa w § 6 ust. 2 umowy. </w:t>
      </w:r>
    </w:p>
    <w:p w14:paraId="5667B0DD" w14:textId="77777777" w:rsidR="00181F6B" w:rsidRDefault="00FA25BF">
      <w:pPr>
        <w:numPr>
          <w:ilvl w:val="0"/>
          <w:numId w:val="6"/>
        </w:numPr>
        <w:ind w:right="2" w:hanging="360"/>
      </w:pPr>
      <w:r>
        <w:t xml:space="preserve">Kara umowna nie będzie naliczana w przypadku: </w:t>
      </w:r>
    </w:p>
    <w:p w14:paraId="62F8EC9E" w14:textId="77777777" w:rsidR="00181F6B" w:rsidRDefault="00FA25BF">
      <w:pPr>
        <w:numPr>
          <w:ilvl w:val="1"/>
          <w:numId w:val="7"/>
        </w:numPr>
        <w:ind w:left="825" w:right="2" w:hanging="350"/>
      </w:pPr>
      <w:r>
        <w:lastRenderedPageBreak/>
        <w:t xml:space="preserve">braku dostępu do pojemnika w miejscu jego odbioru (jako miejsce odbioru pojemnika ustala się punkt w obszarze 5 m granicy posesji od drogi dojazdowej) i planowanym dniu odbioru zgodnie z harmonogramem – okoliczność powyższa będzie wykazywana przez wykonawcę dokumentacją fotograficzną; </w:t>
      </w:r>
    </w:p>
    <w:p w14:paraId="029A5D8B" w14:textId="77777777" w:rsidR="00181F6B" w:rsidRDefault="00FA25BF">
      <w:pPr>
        <w:numPr>
          <w:ilvl w:val="1"/>
          <w:numId w:val="7"/>
        </w:numPr>
        <w:ind w:left="825" w:right="2" w:hanging="350"/>
      </w:pPr>
      <w:r>
        <w:t xml:space="preserve">braku dojazdu do posesji drogą utwardzoną o nośności umożliwiającej poruszanie się samochodów specjalistycznych – okoliczność powyższa będzie wykazywana przez wykonawcę dokumentacją fotograficzną; </w:t>
      </w:r>
    </w:p>
    <w:p w14:paraId="77033F70" w14:textId="77777777" w:rsidR="00181F6B" w:rsidRDefault="00FA25BF">
      <w:pPr>
        <w:numPr>
          <w:ilvl w:val="1"/>
          <w:numId w:val="7"/>
        </w:numPr>
        <w:ind w:left="825" w:right="2" w:hanging="350"/>
      </w:pPr>
      <w:r>
        <w:t xml:space="preserve">wykazania przez wykonawcę, iż niewykonanie umowy nastąpiło w związku z okolicznościami nadzwyczajnymi to jest: awarią sprzętu przeznaczonego do realizacji zamówienia, o ile zrealizowanie obowiązku umownego nastąpi niezwłocznie z wykorzystaniem sprzętu zastępczego. </w:t>
      </w:r>
    </w:p>
    <w:p w14:paraId="52A59065" w14:textId="77777777" w:rsidR="00181F6B" w:rsidRDefault="00FA25BF">
      <w:pPr>
        <w:numPr>
          <w:ilvl w:val="0"/>
          <w:numId w:val="6"/>
        </w:numPr>
        <w:ind w:right="2" w:hanging="360"/>
      </w:pPr>
      <w:r>
        <w:t xml:space="preserve">Termin zapłaty kar umownych ustala się na 30 dni od doręczenia przez zamawiającego wezwania do zapłaty kar. </w:t>
      </w:r>
    </w:p>
    <w:p w14:paraId="34A1420B" w14:textId="77777777" w:rsidR="00181F6B" w:rsidRDefault="00FA25BF">
      <w:pPr>
        <w:numPr>
          <w:ilvl w:val="0"/>
          <w:numId w:val="6"/>
        </w:numPr>
        <w:ind w:right="2" w:hanging="360"/>
      </w:pPr>
      <w:r>
        <w:t xml:space="preserve">Zamawiający ma prawo potrącenia naliczonych kar umownych, bez składania odrębnych oświadczeń, z wynagrodzenia wykonawcy. </w:t>
      </w:r>
    </w:p>
    <w:p w14:paraId="296F612F" w14:textId="77777777" w:rsidR="00181F6B" w:rsidRDefault="00FA25BF" w:rsidP="005066A3">
      <w:pPr>
        <w:numPr>
          <w:ilvl w:val="0"/>
          <w:numId w:val="6"/>
        </w:numPr>
        <w:ind w:right="2" w:hanging="360"/>
      </w:pPr>
      <w:r>
        <w:t xml:space="preserve">Strony zastrzegają sobie prawo do odszkodowania uzupełniającego, jeżeli wysokość kar umownych nie pokrywa wysokości rzeczywiście poniesionych szkód. </w:t>
      </w:r>
    </w:p>
    <w:p w14:paraId="30F022F7" w14:textId="77777777" w:rsidR="00181F6B" w:rsidRDefault="00181F6B">
      <w:pPr>
        <w:spacing w:after="19" w:line="259" w:lineRule="auto"/>
        <w:ind w:left="0" w:firstLine="0"/>
        <w:jc w:val="left"/>
      </w:pPr>
    </w:p>
    <w:p w14:paraId="077A1DDF" w14:textId="77777777" w:rsidR="00181F6B" w:rsidRDefault="005066A3">
      <w:pPr>
        <w:spacing w:after="16" w:line="259" w:lineRule="auto"/>
        <w:ind w:left="480" w:right="365" w:hanging="10"/>
        <w:jc w:val="center"/>
      </w:pPr>
      <w:r>
        <w:rPr>
          <w:b/>
        </w:rPr>
        <w:t>§ 8</w:t>
      </w:r>
    </w:p>
    <w:p w14:paraId="72D8BA11" w14:textId="77777777" w:rsidR="00181F6B" w:rsidRDefault="00FA25BF">
      <w:pPr>
        <w:spacing w:after="16" w:line="259" w:lineRule="auto"/>
        <w:ind w:left="480" w:right="357" w:hanging="10"/>
        <w:jc w:val="center"/>
      </w:pPr>
      <w:r>
        <w:rPr>
          <w:b/>
        </w:rPr>
        <w:t xml:space="preserve">Odstąpienie od umowy </w:t>
      </w:r>
    </w:p>
    <w:p w14:paraId="7F671801" w14:textId="77777777" w:rsidR="00181F6B" w:rsidRDefault="00FA25BF">
      <w:pPr>
        <w:numPr>
          <w:ilvl w:val="0"/>
          <w:numId w:val="9"/>
        </w:numPr>
        <w:ind w:right="2" w:hanging="360"/>
      </w:pPr>
      <w:r>
        <w:t xml:space="preserve">Zamawiający ma prawo odstąpić od umowy, jeżeli wykonawca narusza w sposób istotny postanowienia umowy. Oświadczenie o odstąpieniu może być złożone w terminie 30 dni od dnia powzięcia wiadomości o przyczynach stanowiących przyczynę odstąpienia. </w:t>
      </w:r>
    </w:p>
    <w:p w14:paraId="3110EC0E" w14:textId="77777777" w:rsidR="00181F6B" w:rsidRDefault="00FA25BF">
      <w:pPr>
        <w:numPr>
          <w:ilvl w:val="0"/>
          <w:numId w:val="9"/>
        </w:numPr>
        <w:ind w:right="2" w:hanging="360"/>
      </w:pPr>
      <w:r>
        <w:t xml:space="preserve">Istotne naruszenia umowy, o których mowa w ust. 1 obejmują w szczególności: </w:t>
      </w:r>
    </w:p>
    <w:p w14:paraId="713C9B24" w14:textId="77777777" w:rsidR="00181F6B" w:rsidRDefault="00FA25BF">
      <w:pPr>
        <w:numPr>
          <w:ilvl w:val="1"/>
          <w:numId w:val="9"/>
        </w:numPr>
        <w:ind w:right="2" w:hanging="360"/>
      </w:pPr>
      <w:r>
        <w:t xml:space="preserve">utratę przez wykonawcę prawa do wykonywania działalności będącej przedmiotem niniejszej umowy; </w:t>
      </w:r>
    </w:p>
    <w:p w14:paraId="3D18ADE9" w14:textId="77777777" w:rsidR="00181F6B" w:rsidRDefault="00FA25BF">
      <w:pPr>
        <w:numPr>
          <w:ilvl w:val="1"/>
          <w:numId w:val="9"/>
        </w:numPr>
        <w:ind w:right="2" w:hanging="360"/>
      </w:pPr>
      <w:r>
        <w:t xml:space="preserve">nierozpoczęcie wykonywania przedmiotu umowy; </w:t>
      </w:r>
    </w:p>
    <w:p w14:paraId="76D4AAF8" w14:textId="77777777" w:rsidR="00181F6B" w:rsidRDefault="00FA25BF">
      <w:pPr>
        <w:numPr>
          <w:ilvl w:val="1"/>
          <w:numId w:val="9"/>
        </w:numPr>
        <w:ind w:right="2" w:hanging="360"/>
      </w:pPr>
      <w:r>
        <w:t xml:space="preserve">przerwanie wykonywania przedmiotu umowy na okres dłuższy niż 14 dni; </w:t>
      </w:r>
    </w:p>
    <w:p w14:paraId="57AFD870" w14:textId="77777777" w:rsidR="00181F6B" w:rsidRDefault="00FA25BF">
      <w:pPr>
        <w:numPr>
          <w:ilvl w:val="1"/>
          <w:numId w:val="9"/>
        </w:numPr>
        <w:ind w:right="2" w:hanging="360"/>
      </w:pPr>
      <w:r>
        <w:t xml:space="preserve">sytuację, gdy wykonawca znajduje się w stanie zagrażającym niewypłacalnością lub przechodzi w stan likwidacji w celach innych niż przekształcenia przedsiębiorstwa lub połączenia się z innym przedsiębiorstwem; </w:t>
      </w:r>
    </w:p>
    <w:p w14:paraId="100F33B5" w14:textId="77777777" w:rsidR="00181F6B" w:rsidRDefault="00FA25BF">
      <w:pPr>
        <w:numPr>
          <w:ilvl w:val="1"/>
          <w:numId w:val="9"/>
        </w:numPr>
        <w:ind w:right="2" w:hanging="360"/>
      </w:pPr>
      <w:r>
        <w:t xml:space="preserve">sytuację, gdy zostanie wydany nakaz zajęcia majątku wykonawcy lub gdy zostanie wszczęte postępowanie egzekucyjne uniemożliwiające realizację umowy; 6) nienależyte wykonywanie przedmiotu zamówienia. </w:t>
      </w:r>
    </w:p>
    <w:p w14:paraId="323F5343" w14:textId="77777777" w:rsidR="00181F6B" w:rsidRDefault="00FA25BF">
      <w:pPr>
        <w:numPr>
          <w:ilvl w:val="0"/>
          <w:numId w:val="9"/>
        </w:numPr>
        <w:ind w:right="2" w:hanging="360"/>
      </w:pPr>
      <w:r>
        <w:t xml:space="preserve">Warunkiem odstąpienia przez zamawiającego od umowy w przypadkach opisanych w ust. 2 pkt 1-3 jest uprzednie wezwanie wykonawcy do przystąpienia do wykonywania swoich obowiązków wraz z określeniem nieprzekraczalnego terminu, w którym musi ono nastąpić. Jeżeli wykonawca nie zastosuje się do wezwania, zamawiający ma prawo powierzyć wykonywanie przedmiotu umowy Innemu podmiotowi a kosztami obciążyć wykonawcę. </w:t>
      </w:r>
    </w:p>
    <w:p w14:paraId="426A0722" w14:textId="77777777" w:rsidR="00181F6B" w:rsidRDefault="00FA25BF">
      <w:pPr>
        <w:numPr>
          <w:ilvl w:val="0"/>
          <w:numId w:val="9"/>
        </w:numPr>
        <w:ind w:right="2" w:hanging="360"/>
      </w:pPr>
      <w:r>
        <w:t xml:space="preserve">Odstąpienie od umowy powinno nastąpić na piśmie oraz zawierać uzasadnienie. </w:t>
      </w:r>
    </w:p>
    <w:p w14:paraId="78A07C5D" w14:textId="77777777" w:rsidR="00181F6B" w:rsidRDefault="00FA25BF">
      <w:pPr>
        <w:numPr>
          <w:ilvl w:val="0"/>
          <w:numId w:val="9"/>
        </w:numPr>
        <w:ind w:right="2" w:hanging="360"/>
      </w:pPr>
      <w:r>
        <w:t xml:space="preserve">Wykonawca uprawniony jest do odstąpienia od umowy jeżeli zamawiający pozostaje w opóźnieniu z zapłatą wynagrodzenia przekraczającą 60 dni, na które wykonawca należycie i w zgodzie z postanowieniami umowy oraz przepisami prawa wystawił fakturę VAT. Przed wypowiedzeniem wykonawca wezwie zamawiającego do wykonania zobowiązania, wyznaczając dodatkowy, co najmniej 14 dniowy termin do dokonania płatności rozpoczynający się od dnia doręczenia wezwania. </w:t>
      </w:r>
    </w:p>
    <w:p w14:paraId="3FCFF3E5" w14:textId="77777777" w:rsidR="00181F6B" w:rsidRDefault="00FA25BF">
      <w:pPr>
        <w:numPr>
          <w:ilvl w:val="0"/>
          <w:numId w:val="9"/>
        </w:numPr>
        <w:ind w:right="2" w:hanging="360"/>
      </w:pPr>
      <w:r>
        <w:t xml:space="preserve">Niezależnie od wystąpienia przypadków, o których mowa w ust. 2 niniejszego paragrafu. zamawiający może odstąpić od umowy w terminie 30 dni od powzięcia wiadomości o wystąpieniu istotnych zmian okoliczności powodujących, że wykonanie umowy nie leży w interesie publicznym, czego nie można było przewidzieć w chwili zawarcia umowy. </w:t>
      </w:r>
    </w:p>
    <w:p w14:paraId="27CC78A0" w14:textId="77777777" w:rsidR="00181F6B" w:rsidRDefault="00FA25BF">
      <w:pPr>
        <w:spacing w:after="13" w:line="259" w:lineRule="auto"/>
        <w:ind w:left="0" w:firstLine="0"/>
        <w:jc w:val="left"/>
      </w:pPr>
      <w:r>
        <w:t xml:space="preserve"> </w:t>
      </w:r>
    </w:p>
    <w:p w14:paraId="6A3C6332" w14:textId="77777777" w:rsidR="00181F6B" w:rsidRDefault="00FA25BF">
      <w:pPr>
        <w:spacing w:after="16" w:line="259" w:lineRule="auto"/>
        <w:ind w:left="480" w:right="358" w:hanging="10"/>
        <w:jc w:val="center"/>
      </w:pPr>
      <w:r>
        <w:rPr>
          <w:b/>
        </w:rPr>
        <w:t xml:space="preserve">§ </w:t>
      </w:r>
      <w:r w:rsidR="005066A3">
        <w:rPr>
          <w:b/>
        </w:rPr>
        <w:t>9</w:t>
      </w:r>
      <w:r>
        <w:rPr>
          <w:b/>
        </w:rPr>
        <w:t xml:space="preserve"> </w:t>
      </w:r>
    </w:p>
    <w:p w14:paraId="29B66389" w14:textId="77777777" w:rsidR="00181F6B" w:rsidRDefault="00FA25BF">
      <w:pPr>
        <w:spacing w:after="16" w:line="259" w:lineRule="auto"/>
        <w:ind w:left="480" w:right="362" w:hanging="10"/>
        <w:jc w:val="center"/>
      </w:pPr>
      <w:r>
        <w:rPr>
          <w:b/>
        </w:rPr>
        <w:lastRenderedPageBreak/>
        <w:t xml:space="preserve">Zmiany w umowie </w:t>
      </w:r>
    </w:p>
    <w:p w14:paraId="55154799" w14:textId="77777777" w:rsidR="00181F6B" w:rsidRDefault="00FA25BF">
      <w:pPr>
        <w:numPr>
          <w:ilvl w:val="0"/>
          <w:numId w:val="10"/>
        </w:numPr>
        <w:ind w:right="2" w:hanging="360"/>
      </w:pPr>
      <w:r>
        <w:t xml:space="preserve">Zakazuje się istotnych zmian postanowień zawartej umowy w stosunku do treści oferty, na podstawie której dokonano wyboru wykonawcy, z zastrzeżeniem postanowień ust. 2. </w:t>
      </w:r>
    </w:p>
    <w:p w14:paraId="2C68A7B4" w14:textId="77777777" w:rsidR="00181F6B" w:rsidRDefault="00FA25BF">
      <w:pPr>
        <w:numPr>
          <w:ilvl w:val="0"/>
          <w:numId w:val="10"/>
        </w:numPr>
        <w:ind w:right="2" w:hanging="360"/>
      </w:pPr>
      <w:r>
        <w:t xml:space="preserve">Zamawiający przewiduje możliwość zmiany zawartej umowy, jeżeli dotyczy ona: </w:t>
      </w:r>
    </w:p>
    <w:p w14:paraId="45F6662D" w14:textId="77777777" w:rsidR="00181F6B" w:rsidRDefault="00FA25BF">
      <w:pPr>
        <w:numPr>
          <w:ilvl w:val="1"/>
          <w:numId w:val="10"/>
        </w:numPr>
        <w:ind w:right="2486" w:hanging="360"/>
      </w:pPr>
      <w:r>
        <w:t xml:space="preserve">wystąpienia zmian powszechnie obowiązujących przepisów prawa w zakresie mającym wpływ na realizację przedmiotu umowy; </w:t>
      </w:r>
    </w:p>
    <w:p w14:paraId="18BAB89F" w14:textId="77777777" w:rsidR="00181F6B" w:rsidRDefault="00FA25BF" w:rsidP="005066A3">
      <w:pPr>
        <w:numPr>
          <w:ilvl w:val="1"/>
          <w:numId w:val="10"/>
        </w:numPr>
        <w:ind w:right="2486" w:hanging="360"/>
      </w:pPr>
      <w:r>
        <w:t xml:space="preserve">wystąpienia siły wyższej. </w:t>
      </w:r>
    </w:p>
    <w:p w14:paraId="4E49714B" w14:textId="77777777" w:rsidR="00181F6B" w:rsidRDefault="00FA25BF">
      <w:pPr>
        <w:numPr>
          <w:ilvl w:val="0"/>
          <w:numId w:val="10"/>
        </w:numPr>
        <w:ind w:right="2" w:hanging="360"/>
      </w:pPr>
      <w:r>
        <w:t xml:space="preserve">W przypadku konieczności zmian umowy w zakresie, o którym mowa w ust. 2 ustala się, że zmiany mogą zostać dokonane jedynie na pisemny i uzasadniony wniosek Wykonawcy. </w:t>
      </w:r>
    </w:p>
    <w:p w14:paraId="728C39A9" w14:textId="77777777" w:rsidR="00181F6B" w:rsidRDefault="00FA25BF">
      <w:pPr>
        <w:numPr>
          <w:ilvl w:val="0"/>
          <w:numId w:val="10"/>
        </w:numPr>
        <w:ind w:right="2" w:hanging="360"/>
      </w:pPr>
      <w:r>
        <w:t xml:space="preserve">Wykonawca do wniosku, o którym mowa w ust. 4 zobowiązany jest załączyć wszelkie dowody na potwierdzenie, że zmiany prawa w zakresie określonym w ust. 2 niniejszej umowy miały wpływ na koszty wykonania zamówienia. </w:t>
      </w:r>
    </w:p>
    <w:p w14:paraId="088D0C6C" w14:textId="77777777" w:rsidR="00181F6B" w:rsidRDefault="00FA25BF">
      <w:pPr>
        <w:numPr>
          <w:ilvl w:val="0"/>
          <w:numId w:val="10"/>
        </w:numPr>
        <w:ind w:right="2" w:hanging="360"/>
      </w:pPr>
      <w:r>
        <w:t xml:space="preserve">Wszelkie zmiany umowy winny nastąpić w formie pisemnej w drodze aneksu. </w:t>
      </w:r>
    </w:p>
    <w:p w14:paraId="262240CF" w14:textId="77777777" w:rsidR="00181F6B" w:rsidRDefault="00FA25BF">
      <w:pPr>
        <w:numPr>
          <w:ilvl w:val="0"/>
          <w:numId w:val="10"/>
        </w:numPr>
        <w:ind w:right="2" w:hanging="360"/>
      </w:pPr>
      <w:r>
        <w:t xml:space="preserve">Warunkiem wprowadzenia zmian zawartej umowy jest sporządzenie oraz podpisanie przez strony protokołu konieczności określającego przyczyny zmiany oraz potwierdzającego wystąpienie okoliczności uzasadniających zmiany. Protokół konieczności będzie załącznikiem do aneksu zmieniającego niniejszą umowę. </w:t>
      </w:r>
    </w:p>
    <w:p w14:paraId="0B1D1A2C" w14:textId="77777777" w:rsidR="00181F6B" w:rsidRDefault="00FA25BF">
      <w:pPr>
        <w:numPr>
          <w:ilvl w:val="0"/>
          <w:numId w:val="10"/>
        </w:numPr>
        <w:ind w:right="2" w:hanging="360"/>
      </w:pPr>
      <w:r>
        <w:t xml:space="preserve">Termin powiadomienia o konieczności wprowadzenia zmian w zawartej umowie nie może nastąpić później niż 3 dni od zaistnienia okoliczności uzasadniających zmiany w umowie. </w:t>
      </w:r>
    </w:p>
    <w:p w14:paraId="7681BCB5" w14:textId="77777777" w:rsidR="00181F6B" w:rsidRDefault="00FA25BF">
      <w:pPr>
        <w:spacing w:after="10" w:line="259" w:lineRule="auto"/>
        <w:ind w:left="0" w:firstLine="0"/>
        <w:jc w:val="left"/>
      </w:pPr>
      <w:r>
        <w:t xml:space="preserve"> </w:t>
      </w:r>
    </w:p>
    <w:p w14:paraId="6A316AD4" w14:textId="77777777" w:rsidR="00181F6B" w:rsidRDefault="00FA25BF">
      <w:pPr>
        <w:spacing w:after="16" w:line="259" w:lineRule="auto"/>
        <w:ind w:left="480" w:right="358" w:hanging="10"/>
        <w:jc w:val="center"/>
      </w:pPr>
      <w:r>
        <w:rPr>
          <w:b/>
        </w:rPr>
        <w:t>§ 1</w:t>
      </w:r>
      <w:r w:rsidR="005066A3">
        <w:rPr>
          <w:b/>
        </w:rPr>
        <w:t>0</w:t>
      </w:r>
      <w:r>
        <w:rPr>
          <w:b/>
        </w:rPr>
        <w:t xml:space="preserve"> </w:t>
      </w:r>
    </w:p>
    <w:p w14:paraId="04DC499F" w14:textId="77777777" w:rsidR="00181F6B" w:rsidRDefault="00FA25BF">
      <w:pPr>
        <w:spacing w:after="16" w:line="259" w:lineRule="auto"/>
        <w:ind w:left="480" w:right="360" w:hanging="10"/>
        <w:jc w:val="center"/>
      </w:pPr>
      <w:r>
        <w:rPr>
          <w:b/>
        </w:rPr>
        <w:t xml:space="preserve">Postanowienia końcowe </w:t>
      </w:r>
    </w:p>
    <w:p w14:paraId="1200FCE1" w14:textId="77777777" w:rsidR="00181F6B" w:rsidRDefault="00FA25BF">
      <w:pPr>
        <w:numPr>
          <w:ilvl w:val="0"/>
          <w:numId w:val="11"/>
        </w:numPr>
        <w:ind w:right="2" w:hanging="360"/>
      </w:pPr>
      <w:r>
        <w:t xml:space="preserve">Wszelkie zmiany postanowień Umowy wymagają formy pisemnej pod rygorem nieważności. </w:t>
      </w:r>
    </w:p>
    <w:p w14:paraId="4AF20C58" w14:textId="77777777" w:rsidR="00181F6B" w:rsidRDefault="00FA25BF">
      <w:pPr>
        <w:numPr>
          <w:ilvl w:val="0"/>
          <w:numId w:val="11"/>
        </w:numPr>
        <w:ind w:right="2" w:hanging="360"/>
      </w:pPr>
      <w:r>
        <w:t xml:space="preserve">W sprawach nieuregulowanych postanowieniami umowy zastosowanie mają przepisy Kodeksu cywilnego, jeżeli przepisy ustawy z dnia 11 września 2019 roku Prawo zamówień publicznych nie stanowią inaczej. </w:t>
      </w:r>
    </w:p>
    <w:p w14:paraId="42D0662F" w14:textId="77777777" w:rsidR="00181F6B" w:rsidRDefault="00FA25BF">
      <w:pPr>
        <w:numPr>
          <w:ilvl w:val="0"/>
          <w:numId w:val="11"/>
        </w:numPr>
        <w:ind w:right="2" w:hanging="360"/>
      </w:pPr>
      <w:r>
        <w:t xml:space="preserve">Wykonawca nie może bez zgody Zamawiającego dokonać cesji wierzytelności, przysługującej mu z tytułu realizacji Umowy na osoby trzecie. </w:t>
      </w:r>
    </w:p>
    <w:p w14:paraId="4FECE739" w14:textId="77777777" w:rsidR="00181F6B" w:rsidRDefault="00FA25BF">
      <w:pPr>
        <w:numPr>
          <w:ilvl w:val="0"/>
          <w:numId w:val="11"/>
        </w:numPr>
        <w:ind w:right="2" w:hanging="360"/>
      </w:pPr>
      <w:r>
        <w:t xml:space="preserve">Wszelkie pisma przewidziane umową uważa się za skutecznie doręczone (z zastrzeżeniami w niej zawartymi), jeżeli zostały przesłane za zwrotnym potwierdzeniem przez drugą Stronę odbioru, listem poleconym za potwierdzeniem odbioru lub innego potwierdzonego doręczenia pod następujący adres: </w:t>
      </w:r>
    </w:p>
    <w:p w14:paraId="4E6F60DB" w14:textId="77777777" w:rsidR="00181F6B" w:rsidRPr="008E0013" w:rsidRDefault="00FA25BF" w:rsidP="008E0013">
      <w:pPr>
        <w:ind w:left="475" w:right="6698" w:firstLine="67"/>
      </w:pPr>
      <w:r>
        <w:rPr>
          <w:rFonts w:ascii="Times New Roman" w:eastAsia="Times New Roman" w:hAnsi="Times New Roman" w:cs="Times New Roman"/>
          <w:u w:val="single" w:color="000000"/>
        </w:rPr>
        <w:t xml:space="preserve"> </w:t>
      </w:r>
      <w:r>
        <w:rPr>
          <w:u w:val="single" w:color="000000"/>
        </w:rPr>
        <w:t>Zamawiający:</w:t>
      </w:r>
      <w:r>
        <w:t xml:space="preserve"> </w:t>
      </w:r>
      <w:r w:rsidR="008E0013" w:rsidRPr="008E0013">
        <w:t>Gmina Milejczyce</w:t>
      </w:r>
    </w:p>
    <w:p w14:paraId="21E381A9" w14:textId="77777777" w:rsidR="008E0013" w:rsidRPr="008E0013" w:rsidRDefault="008E0013" w:rsidP="008E0013">
      <w:pPr>
        <w:ind w:left="475" w:right="6698" w:firstLine="67"/>
      </w:pPr>
      <w:r w:rsidRPr="008E0013">
        <w:t>ul. Szkolna 5</w:t>
      </w:r>
    </w:p>
    <w:p w14:paraId="2FF1EA8A" w14:textId="77777777" w:rsidR="008E0013" w:rsidRPr="008E0013" w:rsidRDefault="008E0013" w:rsidP="008E0013">
      <w:pPr>
        <w:ind w:left="475" w:right="6698" w:firstLine="67"/>
      </w:pPr>
      <w:r w:rsidRPr="008E0013">
        <w:t>17-332 Milejczyce</w:t>
      </w:r>
    </w:p>
    <w:p w14:paraId="6EBF882C" w14:textId="77777777" w:rsidR="00181F6B" w:rsidRDefault="00FA25BF">
      <w:pPr>
        <w:spacing w:after="0" w:line="259" w:lineRule="auto"/>
        <w:ind w:left="0" w:firstLine="0"/>
        <w:jc w:val="left"/>
      </w:pPr>
      <w:r>
        <w:rPr>
          <w:sz w:val="20"/>
        </w:rPr>
        <w:t xml:space="preserve"> </w:t>
      </w:r>
    </w:p>
    <w:p w14:paraId="44D7EA3C" w14:textId="77777777" w:rsidR="00181F6B" w:rsidRDefault="00FA25BF">
      <w:pPr>
        <w:spacing w:after="0" w:line="259" w:lineRule="auto"/>
        <w:ind w:left="542" w:firstLine="0"/>
        <w:jc w:val="left"/>
      </w:pPr>
      <w:r>
        <w:rPr>
          <w:u w:val="single" w:color="000000"/>
        </w:rPr>
        <w:t>Wykonawca:</w:t>
      </w:r>
      <w:r>
        <w:t xml:space="preserve"> </w:t>
      </w:r>
    </w:p>
    <w:p w14:paraId="2A41C927" w14:textId="77777777" w:rsidR="00181F6B" w:rsidRDefault="00FA25BF">
      <w:pPr>
        <w:ind w:left="475" w:right="2" w:firstLine="0"/>
      </w:pPr>
      <w:r>
        <w:t xml:space="preserve">Nazwa Wykonawcy </w:t>
      </w:r>
    </w:p>
    <w:p w14:paraId="38CEB057" w14:textId="77777777" w:rsidR="00181F6B" w:rsidRDefault="00FA25BF">
      <w:pPr>
        <w:ind w:left="475" w:right="2" w:firstLine="0"/>
      </w:pPr>
      <w:r>
        <w:t xml:space="preserve">Ulica </w:t>
      </w:r>
    </w:p>
    <w:p w14:paraId="6C4FC4E8" w14:textId="77777777" w:rsidR="00181F6B" w:rsidRDefault="00FA25BF">
      <w:pPr>
        <w:ind w:left="542" w:right="2" w:firstLine="0"/>
      </w:pPr>
      <w:r>
        <w:t xml:space="preserve">Kod Miejscowość </w:t>
      </w:r>
    </w:p>
    <w:p w14:paraId="4B41E72D" w14:textId="77777777" w:rsidR="00181F6B" w:rsidRDefault="00FA25BF">
      <w:pPr>
        <w:numPr>
          <w:ilvl w:val="0"/>
          <w:numId w:val="11"/>
        </w:numPr>
        <w:ind w:right="2" w:hanging="360"/>
      </w:pPr>
      <w:r>
        <w:t xml:space="preserve">Każda ze Stron zobowiązuje się do powiadomienia drugiej Strony o każdorazowej zmianie swojego adresu. W przypadku braku powiadomienia o zmianie adresu doręczenie dokonane na ostatnio wskazany adres będą uważane za skuteczne. </w:t>
      </w:r>
    </w:p>
    <w:p w14:paraId="3A4E7C98" w14:textId="77777777" w:rsidR="00181F6B" w:rsidRDefault="00FA25BF">
      <w:pPr>
        <w:numPr>
          <w:ilvl w:val="0"/>
          <w:numId w:val="11"/>
        </w:numPr>
        <w:ind w:right="2" w:hanging="360"/>
      </w:pPr>
      <w:r>
        <w:t xml:space="preserve">Strony deklarują, iż w razie powstania jakiegokolwiek sporu wynikającego z interpretacji lub wykonania umowy, podejmą w dobrej wierze rokowania w celu polubownego rozstrzygnięcia takiego sporu. Jeżeli rokowania, o których mowa powyżej nie doprowadzą do polubownego rozwiązania sporu w terminie 7 dni od pisemnego wezwania do wszczęcia rokowań, spór taki Strony poddają rozstrzygnięciu przez sąd właściwy dla siedziby Zamawiającego. </w:t>
      </w:r>
    </w:p>
    <w:p w14:paraId="700EA57D" w14:textId="77777777" w:rsidR="00181F6B" w:rsidRDefault="00FA25BF">
      <w:pPr>
        <w:numPr>
          <w:ilvl w:val="0"/>
          <w:numId w:val="11"/>
        </w:numPr>
        <w:ind w:right="2" w:hanging="360"/>
      </w:pPr>
      <w:r>
        <w:t xml:space="preserve">Załącznikami stanowiącymi integralną część umowy są: </w:t>
      </w:r>
    </w:p>
    <w:p w14:paraId="7CEF972E" w14:textId="77777777" w:rsidR="00181F6B" w:rsidRDefault="00FA25BF">
      <w:pPr>
        <w:numPr>
          <w:ilvl w:val="2"/>
          <w:numId w:val="12"/>
        </w:numPr>
        <w:ind w:right="2" w:hanging="348"/>
      </w:pPr>
      <w:r>
        <w:t xml:space="preserve">oferta wykonawcy rozumiana jako formularz ofertowy; </w:t>
      </w:r>
    </w:p>
    <w:p w14:paraId="0E87B9C6" w14:textId="77777777" w:rsidR="00181F6B" w:rsidRDefault="00FA25BF">
      <w:pPr>
        <w:numPr>
          <w:ilvl w:val="2"/>
          <w:numId w:val="12"/>
        </w:numPr>
        <w:ind w:right="2" w:hanging="348"/>
      </w:pPr>
      <w:r>
        <w:lastRenderedPageBreak/>
        <w:t xml:space="preserve">specyfikacja warunków zamówienia wraz z wyjaśnieniami i zmianami. </w:t>
      </w:r>
    </w:p>
    <w:p w14:paraId="07EE905D" w14:textId="77777777" w:rsidR="00181F6B" w:rsidRDefault="00FA25BF">
      <w:pPr>
        <w:numPr>
          <w:ilvl w:val="0"/>
          <w:numId w:val="11"/>
        </w:numPr>
        <w:ind w:right="2" w:hanging="360"/>
      </w:pPr>
      <w:r>
        <w:t xml:space="preserve">Umowę sporządzono w </w:t>
      </w:r>
      <w:r w:rsidR="00523BD6">
        <w:t>trzech</w:t>
      </w:r>
      <w:r>
        <w:t xml:space="preserve"> jednakowo brzmiących egzemplarzach, </w:t>
      </w:r>
      <w:r w:rsidR="00523BD6">
        <w:t>dwa</w:t>
      </w:r>
      <w:r>
        <w:t xml:space="preserve"> egzemplarz</w:t>
      </w:r>
      <w:r w:rsidR="00523BD6">
        <w:t>e</w:t>
      </w:r>
      <w:r>
        <w:t xml:space="preserve"> dla </w:t>
      </w:r>
      <w:r w:rsidR="00523BD6">
        <w:t>Zamawiającego, jeden egzemplarz dla Wykonawcy.</w:t>
      </w:r>
      <w:r>
        <w:t xml:space="preserve"> </w:t>
      </w:r>
    </w:p>
    <w:p w14:paraId="6624F26F" w14:textId="77777777" w:rsidR="00181F6B" w:rsidRDefault="00FA25BF">
      <w:pPr>
        <w:spacing w:after="0" w:line="259" w:lineRule="auto"/>
        <w:ind w:left="0" w:firstLine="0"/>
        <w:jc w:val="left"/>
      </w:pPr>
      <w:r>
        <w:rPr>
          <w:sz w:val="24"/>
        </w:rPr>
        <w:t xml:space="preserve"> </w:t>
      </w:r>
    </w:p>
    <w:p w14:paraId="3275846F" w14:textId="77777777" w:rsidR="00181F6B" w:rsidRDefault="00FA25BF">
      <w:pPr>
        <w:spacing w:after="0" w:line="259" w:lineRule="auto"/>
        <w:ind w:left="0" w:firstLine="0"/>
        <w:jc w:val="left"/>
      </w:pPr>
      <w:r>
        <w:rPr>
          <w:sz w:val="24"/>
        </w:rPr>
        <w:t xml:space="preserve"> </w:t>
      </w:r>
    </w:p>
    <w:p w14:paraId="616676AE" w14:textId="77777777" w:rsidR="00181F6B" w:rsidRDefault="00FA25BF">
      <w:pPr>
        <w:spacing w:after="63" w:line="259" w:lineRule="auto"/>
        <w:ind w:left="0" w:firstLine="0"/>
        <w:jc w:val="left"/>
      </w:pPr>
      <w:r>
        <w:rPr>
          <w:sz w:val="24"/>
        </w:rPr>
        <w:t xml:space="preserve"> </w:t>
      </w:r>
    </w:p>
    <w:p w14:paraId="32E3E1AE" w14:textId="77777777" w:rsidR="00181F6B" w:rsidRDefault="00FA25BF">
      <w:pPr>
        <w:spacing w:after="0" w:line="259" w:lineRule="auto"/>
        <w:ind w:left="0" w:firstLine="0"/>
        <w:jc w:val="left"/>
      </w:pPr>
      <w:r>
        <w:rPr>
          <w:sz w:val="32"/>
        </w:rPr>
        <w:t xml:space="preserve"> </w:t>
      </w:r>
    </w:p>
    <w:p w14:paraId="6B559C56" w14:textId="77777777" w:rsidR="00181F6B" w:rsidRDefault="00FA25BF">
      <w:pPr>
        <w:tabs>
          <w:tab w:val="center" w:pos="7959"/>
        </w:tabs>
        <w:ind w:left="0" w:firstLine="0"/>
        <w:jc w:val="left"/>
      </w:pPr>
      <w:r>
        <w:t xml:space="preserve">WYKONAWCA </w:t>
      </w:r>
      <w:r>
        <w:tab/>
        <w:t xml:space="preserve">ZAMAWIAJĄCY </w:t>
      </w:r>
    </w:p>
    <w:sectPr w:rsidR="00181F6B">
      <w:pgSz w:w="11911" w:h="16841"/>
      <w:pgMar w:top="1404" w:right="1405" w:bottom="1303" w:left="1301"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E1660"/>
    <w:multiLevelType w:val="hybridMultilevel"/>
    <w:tmpl w:val="47282774"/>
    <w:lvl w:ilvl="0" w:tplc="1472C540">
      <w:start w:val="1"/>
      <w:numFmt w:val="decimal"/>
      <w:lvlText w:val="%1)"/>
      <w:lvlJc w:val="left"/>
      <w:pPr>
        <w:ind w:left="4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B27239A0">
      <w:start w:val="1"/>
      <w:numFmt w:val="lowerLetter"/>
      <w:lvlText w:val="%2"/>
      <w:lvlJc w:val="left"/>
      <w:pPr>
        <w:ind w:left="119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044292E0">
      <w:start w:val="1"/>
      <w:numFmt w:val="lowerRoman"/>
      <w:lvlText w:val="%3"/>
      <w:lvlJc w:val="left"/>
      <w:pPr>
        <w:ind w:left="191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39281B12">
      <w:start w:val="1"/>
      <w:numFmt w:val="decimal"/>
      <w:lvlText w:val="%4"/>
      <w:lvlJc w:val="left"/>
      <w:pPr>
        <w:ind w:left="263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C3A8BFEE">
      <w:start w:val="1"/>
      <w:numFmt w:val="lowerLetter"/>
      <w:lvlText w:val="%5"/>
      <w:lvlJc w:val="left"/>
      <w:pPr>
        <w:ind w:left="335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B908B84">
      <w:start w:val="1"/>
      <w:numFmt w:val="lowerRoman"/>
      <w:lvlText w:val="%6"/>
      <w:lvlJc w:val="left"/>
      <w:pPr>
        <w:ind w:left="407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E188AFDE">
      <w:start w:val="1"/>
      <w:numFmt w:val="decimal"/>
      <w:lvlText w:val="%7"/>
      <w:lvlJc w:val="left"/>
      <w:pPr>
        <w:ind w:left="479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66809EE4">
      <w:start w:val="1"/>
      <w:numFmt w:val="lowerLetter"/>
      <w:lvlText w:val="%8"/>
      <w:lvlJc w:val="left"/>
      <w:pPr>
        <w:ind w:left="551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3E944076">
      <w:start w:val="1"/>
      <w:numFmt w:val="lowerRoman"/>
      <w:lvlText w:val="%9"/>
      <w:lvlJc w:val="left"/>
      <w:pPr>
        <w:ind w:left="623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02D54916"/>
    <w:multiLevelType w:val="hybridMultilevel"/>
    <w:tmpl w:val="1B529F08"/>
    <w:lvl w:ilvl="0" w:tplc="9446CE64">
      <w:start w:val="1"/>
      <w:numFmt w:val="decimal"/>
      <w:lvlText w:val="%1."/>
      <w:lvlJc w:val="left"/>
      <w:pPr>
        <w:ind w:left="4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90A0BE38">
      <w:start w:val="1"/>
      <w:numFmt w:val="decimal"/>
      <w:lvlText w:val="%2)"/>
      <w:lvlJc w:val="left"/>
      <w:pPr>
        <w:ind w:left="83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E8B2B7E4">
      <w:start w:val="1"/>
      <w:numFmt w:val="lowerRoman"/>
      <w:lvlText w:val="%3"/>
      <w:lvlJc w:val="left"/>
      <w:pPr>
        <w:ind w:left="155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36B8925E">
      <w:start w:val="1"/>
      <w:numFmt w:val="decimal"/>
      <w:lvlText w:val="%4"/>
      <w:lvlJc w:val="left"/>
      <w:pPr>
        <w:ind w:left="227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BD62F52C">
      <w:start w:val="1"/>
      <w:numFmt w:val="lowerLetter"/>
      <w:lvlText w:val="%5"/>
      <w:lvlJc w:val="left"/>
      <w:pPr>
        <w:ind w:left="299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51020F54">
      <w:start w:val="1"/>
      <w:numFmt w:val="lowerRoman"/>
      <w:lvlText w:val="%6"/>
      <w:lvlJc w:val="left"/>
      <w:pPr>
        <w:ind w:left="371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6DD4D61A">
      <w:start w:val="1"/>
      <w:numFmt w:val="decimal"/>
      <w:lvlText w:val="%7"/>
      <w:lvlJc w:val="left"/>
      <w:pPr>
        <w:ind w:left="443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25963FF6">
      <w:start w:val="1"/>
      <w:numFmt w:val="lowerLetter"/>
      <w:lvlText w:val="%8"/>
      <w:lvlJc w:val="left"/>
      <w:pPr>
        <w:ind w:left="515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2B942740">
      <w:start w:val="1"/>
      <w:numFmt w:val="lowerRoman"/>
      <w:lvlText w:val="%9"/>
      <w:lvlJc w:val="left"/>
      <w:pPr>
        <w:ind w:left="587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A2303B9"/>
    <w:multiLevelType w:val="hybridMultilevel"/>
    <w:tmpl w:val="0CF0D8C4"/>
    <w:lvl w:ilvl="0" w:tplc="8D268F1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A485668">
      <w:start w:val="1"/>
      <w:numFmt w:val="lowerLetter"/>
      <w:lvlText w:val="%2"/>
      <w:lvlJc w:val="left"/>
      <w:pPr>
        <w:ind w:left="6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9C4385C">
      <w:start w:val="1"/>
      <w:numFmt w:val="lowerRoman"/>
      <w:lvlText w:val="%3"/>
      <w:lvlJc w:val="left"/>
      <w:pPr>
        <w:ind w:left="8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94D50C">
      <w:start w:val="1"/>
      <w:numFmt w:val="decimal"/>
      <w:lvlText w:val="%4"/>
      <w:lvlJc w:val="left"/>
      <w:pPr>
        <w:ind w:left="1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F69EC2">
      <w:start w:val="1"/>
      <w:numFmt w:val="lowerLetter"/>
      <w:lvlRestart w:val="0"/>
      <w:lvlText w:val="%5)"/>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A83192">
      <w:start w:val="1"/>
      <w:numFmt w:val="lowerRoman"/>
      <w:lvlText w:val="%6"/>
      <w:lvlJc w:val="left"/>
      <w:pPr>
        <w:ind w:left="2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5AD5E2">
      <w:start w:val="1"/>
      <w:numFmt w:val="decimal"/>
      <w:lvlText w:val="%7"/>
      <w:lvlJc w:val="left"/>
      <w:pPr>
        <w:ind w:left="2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6E29B0">
      <w:start w:val="1"/>
      <w:numFmt w:val="lowerLetter"/>
      <w:lvlText w:val="%8"/>
      <w:lvlJc w:val="left"/>
      <w:pPr>
        <w:ind w:left="3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7261B5A">
      <w:start w:val="1"/>
      <w:numFmt w:val="lowerRoman"/>
      <w:lvlText w:val="%9"/>
      <w:lvlJc w:val="left"/>
      <w:pPr>
        <w:ind w:left="4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67E5DF4"/>
    <w:multiLevelType w:val="hybridMultilevel"/>
    <w:tmpl w:val="565094B4"/>
    <w:lvl w:ilvl="0" w:tplc="5DCA8AFA">
      <w:start w:val="1"/>
      <w:numFmt w:val="decimal"/>
      <w:lvlText w:val="%1."/>
      <w:lvlJc w:val="left"/>
      <w:pPr>
        <w:ind w:left="4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1C646EE0">
      <w:start w:val="1"/>
      <w:numFmt w:val="lowerLetter"/>
      <w:lvlText w:val="%2"/>
      <w:lvlJc w:val="left"/>
      <w:pPr>
        <w:ind w:left="119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026419E0">
      <w:start w:val="1"/>
      <w:numFmt w:val="lowerRoman"/>
      <w:lvlText w:val="%3"/>
      <w:lvlJc w:val="left"/>
      <w:pPr>
        <w:ind w:left="191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26304F9E">
      <w:start w:val="1"/>
      <w:numFmt w:val="decimal"/>
      <w:lvlText w:val="%4"/>
      <w:lvlJc w:val="left"/>
      <w:pPr>
        <w:ind w:left="263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B7827DAC">
      <w:start w:val="1"/>
      <w:numFmt w:val="lowerLetter"/>
      <w:lvlText w:val="%5"/>
      <w:lvlJc w:val="left"/>
      <w:pPr>
        <w:ind w:left="335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D03C0DC8">
      <w:start w:val="1"/>
      <w:numFmt w:val="lowerRoman"/>
      <w:lvlText w:val="%6"/>
      <w:lvlJc w:val="left"/>
      <w:pPr>
        <w:ind w:left="407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3586CEF6">
      <w:start w:val="1"/>
      <w:numFmt w:val="decimal"/>
      <w:lvlText w:val="%7"/>
      <w:lvlJc w:val="left"/>
      <w:pPr>
        <w:ind w:left="479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2FFC41CC">
      <w:start w:val="1"/>
      <w:numFmt w:val="lowerLetter"/>
      <w:lvlText w:val="%8"/>
      <w:lvlJc w:val="left"/>
      <w:pPr>
        <w:ind w:left="551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9B904EA8">
      <w:start w:val="1"/>
      <w:numFmt w:val="lowerRoman"/>
      <w:lvlText w:val="%9"/>
      <w:lvlJc w:val="left"/>
      <w:pPr>
        <w:ind w:left="623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37E229BD"/>
    <w:multiLevelType w:val="multilevel"/>
    <w:tmpl w:val="F2FE8E7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AA160B3"/>
    <w:multiLevelType w:val="hybridMultilevel"/>
    <w:tmpl w:val="0B2858BE"/>
    <w:lvl w:ilvl="0" w:tplc="0DA86548">
      <w:start w:val="1"/>
      <w:numFmt w:val="decimal"/>
      <w:lvlText w:val="%1."/>
      <w:lvlJc w:val="left"/>
      <w:pPr>
        <w:ind w:left="38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11846A98">
      <w:start w:val="1"/>
      <w:numFmt w:val="lowerLetter"/>
      <w:lvlText w:val="%2"/>
      <w:lvlJc w:val="left"/>
      <w:pPr>
        <w:ind w:left="119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DB00441A">
      <w:start w:val="1"/>
      <w:numFmt w:val="lowerRoman"/>
      <w:lvlText w:val="%3"/>
      <w:lvlJc w:val="left"/>
      <w:pPr>
        <w:ind w:left="191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187EFB5E">
      <w:start w:val="1"/>
      <w:numFmt w:val="decimal"/>
      <w:lvlText w:val="%4"/>
      <w:lvlJc w:val="left"/>
      <w:pPr>
        <w:ind w:left="263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EF8EC42E">
      <w:start w:val="1"/>
      <w:numFmt w:val="lowerLetter"/>
      <w:lvlText w:val="%5"/>
      <w:lvlJc w:val="left"/>
      <w:pPr>
        <w:ind w:left="335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B81E082A">
      <w:start w:val="1"/>
      <w:numFmt w:val="lowerRoman"/>
      <w:lvlText w:val="%6"/>
      <w:lvlJc w:val="left"/>
      <w:pPr>
        <w:ind w:left="407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882474A8">
      <w:start w:val="1"/>
      <w:numFmt w:val="decimal"/>
      <w:lvlText w:val="%7"/>
      <w:lvlJc w:val="left"/>
      <w:pPr>
        <w:ind w:left="479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B81EDDD8">
      <w:start w:val="1"/>
      <w:numFmt w:val="lowerLetter"/>
      <w:lvlText w:val="%8"/>
      <w:lvlJc w:val="left"/>
      <w:pPr>
        <w:ind w:left="551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54C0B61C">
      <w:start w:val="1"/>
      <w:numFmt w:val="lowerRoman"/>
      <w:lvlText w:val="%9"/>
      <w:lvlJc w:val="left"/>
      <w:pPr>
        <w:ind w:left="623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6" w15:restartNumberingAfterBreak="0">
    <w:nsid w:val="40BB1A5C"/>
    <w:multiLevelType w:val="hybridMultilevel"/>
    <w:tmpl w:val="F064C642"/>
    <w:lvl w:ilvl="0" w:tplc="82C8D8B6">
      <w:start w:val="1"/>
      <w:numFmt w:val="decimal"/>
      <w:lvlText w:val="%1."/>
      <w:lvlJc w:val="left"/>
      <w:pPr>
        <w:ind w:left="4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4986E740">
      <w:start w:val="1"/>
      <w:numFmt w:val="decimal"/>
      <w:lvlText w:val="%2)"/>
      <w:lvlJc w:val="left"/>
      <w:pPr>
        <w:ind w:left="83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13D2B53E">
      <w:start w:val="1"/>
      <w:numFmt w:val="lowerRoman"/>
      <w:lvlText w:val="%3"/>
      <w:lvlJc w:val="left"/>
      <w:pPr>
        <w:ind w:left="155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A6BE4668">
      <w:start w:val="1"/>
      <w:numFmt w:val="decimal"/>
      <w:lvlText w:val="%4"/>
      <w:lvlJc w:val="left"/>
      <w:pPr>
        <w:ind w:left="227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62B0851A">
      <w:start w:val="1"/>
      <w:numFmt w:val="lowerLetter"/>
      <w:lvlText w:val="%5"/>
      <w:lvlJc w:val="left"/>
      <w:pPr>
        <w:ind w:left="299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A24EFB3C">
      <w:start w:val="1"/>
      <w:numFmt w:val="lowerRoman"/>
      <w:lvlText w:val="%6"/>
      <w:lvlJc w:val="left"/>
      <w:pPr>
        <w:ind w:left="371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C9CC29D4">
      <w:start w:val="1"/>
      <w:numFmt w:val="decimal"/>
      <w:lvlText w:val="%7"/>
      <w:lvlJc w:val="left"/>
      <w:pPr>
        <w:ind w:left="443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1F06ADC6">
      <w:start w:val="1"/>
      <w:numFmt w:val="lowerLetter"/>
      <w:lvlText w:val="%8"/>
      <w:lvlJc w:val="left"/>
      <w:pPr>
        <w:ind w:left="515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1B864922">
      <w:start w:val="1"/>
      <w:numFmt w:val="lowerRoman"/>
      <w:lvlText w:val="%9"/>
      <w:lvlJc w:val="left"/>
      <w:pPr>
        <w:ind w:left="587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7" w15:restartNumberingAfterBreak="0">
    <w:nsid w:val="49A200D4"/>
    <w:multiLevelType w:val="hybridMultilevel"/>
    <w:tmpl w:val="F7646566"/>
    <w:lvl w:ilvl="0" w:tplc="65CC9B20">
      <w:start w:val="1"/>
      <w:numFmt w:val="decimal"/>
      <w:lvlText w:val="%1."/>
      <w:lvlJc w:val="left"/>
      <w:pPr>
        <w:ind w:left="4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BD5ACEC0">
      <w:start w:val="1"/>
      <w:numFmt w:val="decimal"/>
      <w:lvlText w:val="%2)"/>
      <w:lvlJc w:val="left"/>
      <w:pPr>
        <w:ind w:left="83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5B042050">
      <w:start w:val="1"/>
      <w:numFmt w:val="lowerRoman"/>
      <w:lvlText w:val="%3"/>
      <w:lvlJc w:val="left"/>
      <w:pPr>
        <w:ind w:left="155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FFF27F0C">
      <w:start w:val="1"/>
      <w:numFmt w:val="decimal"/>
      <w:lvlText w:val="%4"/>
      <w:lvlJc w:val="left"/>
      <w:pPr>
        <w:ind w:left="227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4C002520">
      <w:start w:val="1"/>
      <w:numFmt w:val="lowerLetter"/>
      <w:lvlText w:val="%5"/>
      <w:lvlJc w:val="left"/>
      <w:pPr>
        <w:ind w:left="299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23227F4">
      <w:start w:val="1"/>
      <w:numFmt w:val="lowerRoman"/>
      <w:lvlText w:val="%6"/>
      <w:lvlJc w:val="left"/>
      <w:pPr>
        <w:ind w:left="371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259E7F2C">
      <w:start w:val="1"/>
      <w:numFmt w:val="decimal"/>
      <w:lvlText w:val="%7"/>
      <w:lvlJc w:val="left"/>
      <w:pPr>
        <w:ind w:left="443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1AD2400A">
      <w:start w:val="1"/>
      <w:numFmt w:val="lowerLetter"/>
      <w:lvlText w:val="%8"/>
      <w:lvlJc w:val="left"/>
      <w:pPr>
        <w:ind w:left="515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398AE288">
      <w:start w:val="1"/>
      <w:numFmt w:val="lowerRoman"/>
      <w:lvlText w:val="%9"/>
      <w:lvlJc w:val="left"/>
      <w:pPr>
        <w:ind w:left="587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8" w15:restartNumberingAfterBreak="0">
    <w:nsid w:val="4BA70D8E"/>
    <w:multiLevelType w:val="hybridMultilevel"/>
    <w:tmpl w:val="83AA7A44"/>
    <w:lvl w:ilvl="0" w:tplc="094CF21C">
      <w:start w:val="1"/>
      <w:numFmt w:val="decimal"/>
      <w:lvlText w:val="%1."/>
      <w:lvlJc w:val="left"/>
      <w:pPr>
        <w:ind w:left="4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BB8094C2">
      <w:start w:val="1"/>
      <w:numFmt w:val="decimal"/>
      <w:lvlText w:val="%2)"/>
      <w:lvlJc w:val="left"/>
      <w:pPr>
        <w:ind w:left="9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39EED24A">
      <w:start w:val="1"/>
      <w:numFmt w:val="lowerLetter"/>
      <w:lvlText w:val="%3)"/>
      <w:lvlJc w:val="left"/>
      <w:pPr>
        <w:ind w:left="12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07ACBAB2">
      <w:start w:val="1"/>
      <w:numFmt w:val="decimal"/>
      <w:lvlText w:val="%4"/>
      <w:lvlJc w:val="left"/>
      <w:pPr>
        <w:ind w:left="190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C7BE3656">
      <w:start w:val="1"/>
      <w:numFmt w:val="lowerLetter"/>
      <w:lvlText w:val="%5"/>
      <w:lvlJc w:val="left"/>
      <w:pPr>
        <w:ind w:left="262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E460E804">
      <w:start w:val="1"/>
      <w:numFmt w:val="lowerRoman"/>
      <w:lvlText w:val="%6"/>
      <w:lvlJc w:val="left"/>
      <w:pPr>
        <w:ind w:left="334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6AA24F0A">
      <w:start w:val="1"/>
      <w:numFmt w:val="decimal"/>
      <w:lvlText w:val="%7"/>
      <w:lvlJc w:val="left"/>
      <w:pPr>
        <w:ind w:left="406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BB6000DC">
      <w:start w:val="1"/>
      <w:numFmt w:val="lowerLetter"/>
      <w:lvlText w:val="%8"/>
      <w:lvlJc w:val="left"/>
      <w:pPr>
        <w:ind w:left="478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76229904">
      <w:start w:val="1"/>
      <w:numFmt w:val="lowerRoman"/>
      <w:lvlText w:val="%9"/>
      <w:lvlJc w:val="left"/>
      <w:pPr>
        <w:ind w:left="550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9" w15:restartNumberingAfterBreak="0">
    <w:nsid w:val="500879FE"/>
    <w:multiLevelType w:val="multilevel"/>
    <w:tmpl w:val="AD169A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3C57D27"/>
    <w:multiLevelType w:val="hybridMultilevel"/>
    <w:tmpl w:val="389E5578"/>
    <w:lvl w:ilvl="0" w:tplc="68E8E60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D0A36C">
      <w:start w:val="1"/>
      <w:numFmt w:val="lowerLetter"/>
      <w:lvlText w:val="%2"/>
      <w:lvlJc w:val="left"/>
      <w:pPr>
        <w:ind w:left="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A6E616A">
      <w:start w:val="1"/>
      <w:numFmt w:val="lowerRoman"/>
      <w:lvlText w:val="%3"/>
      <w:lvlJc w:val="left"/>
      <w:pPr>
        <w:ind w:left="8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DCFD68">
      <w:start w:val="1"/>
      <w:numFmt w:val="lowerLetter"/>
      <w:lvlRestart w:val="0"/>
      <w:lvlText w:val="%4)"/>
      <w:lvlJc w:val="left"/>
      <w:pPr>
        <w:ind w:left="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3E173C">
      <w:start w:val="1"/>
      <w:numFmt w:val="lowerLetter"/>
      <w:lvlText w:val="%5"/>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8E2398C">
      <w:start w:val="1"/>
      <w:numFmt w:val="lowerRoman"/>
      <w:lvlText w:val="%6"/>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E29C6C">
      <w:start w:val="1"/>
      <w:numFmt w:val="decimal"/>
      <w:lvlText w:val="%7"/>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8830F6">
      <w:start w:val="1"/>
      <w:numFmt w:val="lowerLetter"/>
      <w:lvlText w:val="%8"/>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4064CA">
      <w:start w:val="1"/>
      <w:numFmt w:val="lowerRoman"/>
      <w:lvlText w:val="%9"/>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B313907"/>
    <w:multiLevelType w:val="multilevel"/>
    <w:tmpl w:val="F0DEFB6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3200942"/>
    <w:multiLevelType w:val="hybridMultilevel"/>
    <w:tmpl w:val="8FD44EA4"/>
    <w:lvl w:ilvl="0" w:tplc="424A79C6">
      <w:start w:val="1"/>
      <w:numFmt w:val="decimal"/>
      <w:lvlText w:val="%1."/>
      <w:lvlJc w:val="left"/>
      <w:pPr>
        <w:ind w:left="4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4532FA20">
      <w:start w:val="1"/>
      <w:numFmt w:val="lowerLetter"/>
      <w:lvlText w:val="%2"/>
      <w:lvlJc w:val="left"/>
      <w:pPr>
        <w:ind w:left="119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236A0810">
      <w:start w:val="1"/>
      <w:numFmt w:val="lowerRoman"/>
      <w:lvlText w:val="%3"/>
      <w:lvlJc w:val="left"/>
      <w:pPr>
        <w:ind w:left="191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C286444C">
      <w:start w:val="1"/>
      <w:numFmt w:val="decimal"/>
      <w:lvlText w:val="%4"/>
      <w:lvlJc w:val="left"/>
      <w:pPr>
        <w:ind w:left="263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86B2D4AE">
      <w:start w:val="1"/>
      <w:numFmt w:val="lowerLetter"/>
      <w:lvlText w:val="%5"/>
      <w:lvlJc w:val="left"/>
      <w:pPr>
        <w:ind w:left="335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C43CA9E4">
      <w:start w:val="1"/>
      <w:numFmt w:val="lowerRoman"/>
      <w:lvlText w:val="%6"/>
      <w:lvlJc w:val="left"/>
      <w:pPr>
        <w:ind w:left="407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4B43266">
      <w:start w:val="1"/>
      <w:numFmt w:val="decimal"/>
      <w:lvlText w:val="%7"/>
      <w:lvlJc w:val="left"/>
      <w:pPr>
        <w:ind w:left="479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CE7E71D6">
      <w:start w:val="1"/>
      <w:numFmt w:val="lowerLetter"/>
      <w:lvlText w:val="%8"/>
      <w:lvlJc w:val="left"/>
      <w:pPr>
        <w:ind w:left="551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B3CACA9A">
      <w:start w:val="1"/>
      <w:numFmt w:val="lowerRoman"/>
      <w:lvlText w:val="%9"/>
      <w:lvlJc w:val="left"/>
      <w:pPr>
        <w:ind w:left="623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3" w15:restartNumberingAfterBreak="0">
    <w:nsid w:val="647B05C5"/>
    <w:multiLevelType w:val="hybridMultilevel"/>
    <w:tmpl w:val="2362C854"/>
    <w:lvl w:ilvl="0" w:tplc="F9A01B34">
      <w:start w:val="1"/>
      <w:numFmt w:val="decimal"/>
      <w:lvlText w:val="%1"/>
      <w:lvlJc w:val="left"/>
      <w:pPr>
        <w:ind w:left="3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142AE7D8">
      <w:start w:val="1"/>
      <w:numFmt w:val="lowerLetter"/>
      <w:lvlText w:val="%2)"/>
      <w:lvlJc w:val="left"/>
      <w:pPr>
        <w:ind w:left="826"/>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E3720B3A">
      <w:start w:val="1"/>
      <w:numFmt w:val="lowerRoman"/>
      <w:lvlText w:val="%3"/>
      <w:lvlJc w:val="left"/>
      <w:pPr>
        <w:ind w:left="155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EE18AC1C">
      <w:start w:val="1"/>
      <w:numFmt w:val="decimal"/>
      <w:lvlText w:val="%4"/>
      <w:lvlJc w:val="left"/>
      <w:pPr>
        <w:ind w:left="227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4E242896">
      <w:start w:val="1"/>
      <w:numFmt w:val="lowerLetter"/>
      <w:lvlText w:val="%5"/>
      <w:lvlJc w:val="left"/>
      <w:pPr>
        <w:ind w:left="299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57943ADC">
      <w:start w:val="1"/>
      <w:numFmt w:val="lowerRoman"/>
      <w:lvlText w:val="%6"/>
      <w:lvlJc w:val="left"/>
      <w:pPr>
        <w:ind w:left="371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76F04B4E">
      <w:start w:val="1"/>
      <w:numFmt w:val="decimal"/>
      <w:lvlText w:val="%7"/>
      <w:lvlJc w:val="left"/>
      <w:pPr>
        <w:ind w:left="443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576E8B04">
      <w:start w:val="1"/>
      <w:numFmt w:val="lowerLetter"/>
      <w:lvlText w:val="%8"/>
      <w:lvlJc w:val="left"/>
      <w:pPr>
        <w:ind w:left="515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8DDA60F4">
      <w:start w:val="1"/>
      <w:numFmt w:val="lowerRoman"/>
      <w:lvlText w:val="%9"/>
      <w:lvlJc w:val="left"/>
      <w:pPr>
        <w:ind w:left="587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4" w15:restartNumberingAfterBreak="0">
    <w:nsid w:val="714E7F93"/>
    <w:multiLevelType w:val="hybridMultilevel"/>
    <w:tmpl w:val="E452AD64"/>
    <w:lvl w:ilvl="0" w:tplc="4B5C854C">
      <w:start w:val="1"/>
      <w:numFmt w:val="decimal"/>
      <w:lvlText w:val="%1"/>
      <w:lvlJc w:val="left"/>
      <w:pPr>
        <w:ind w:left="3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5A0629BE">
      <w:start w:val="1"/>
      <w:numFmt w:val="lowerLetter"/>
      <w:lvlText w:val="%2"/>
      <w:lvlJc w:val="left"/>
      <w:pPr>
        <w:ind w:left="59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02A8F9A">
      <w:start w:val="1"/>
      <w:numFmt w:val="decimal"/>
      <w:lvlRestart w:val="0"/>
      <w:lvlText w:val="%3)"/>
      <w:lvlJc w:val="left"/>
      <w:pPr>
        <w:ind w:left="82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694389C">
      <w:start w:val="1"/>
      <w:numFmt w:val="decimal"/>
      <w:lvlText w:val="%4"/>
      <w:lvlJc w:val="left"/>
      <w:pPr>
        <w:ind w:left="155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025A98A0">
      <w:start w:val="1"/>
      <w:numFmt w:val="lowerLetter"/>
      <w:lvlText w:val="%5"/>
      <w:lvlJc w:val="left"/>
      <w:pPr>
        <w:ind w:left="227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DDCC5EA4">
      <w:start w:val="1"/>
      <w:numFmt w:val="lowerRoman"/>
      <w:lvlText w:val="%6"/>
      <w:lvlJc w:val="left"/>
      <w:pPr>
        <w:ind w:left="299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0F50AAEA">
      <w:start w:val="1"/>
      <w:numFmt w:val="decimal"/>
      <w:lvlText w:val="%7"/>
      <w:lvlJc w:val="left"/>
      <w:pPr>
        <w:ind w:left="371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520E749C">
      <w:start w:val="1"/>
      <w:numFmt w:val="lowerLetter"/>
      <w:lvlText w:val="%8"/>
      <w:lvlJc w:val="left"/>
      <w:pPr>
        <w:ind w:left="443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EF8C6048">
      <w:start w:val="1"/>
      <w:numFmt w:val="lowerRoman"/>
      <w:lvlText w:val="%9"/>
      <w:lvlJc w:val="left"/>
      <w:pPr>
        <w:ind w:left="515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5" w15:restartNumberingAfterBreak="0">
    <w:nsid w:val="76696E75"/>
    <w:multiLevelType w:val="hybridMultilevel"/>
    <w:tmpl w:val="A1248CFA"/>
    <w:lvl w:ilvl="0" w:tplc="EE001C08">
      <w:start w:val="1"/>
      <w:numFmt w:val="decimal"/>
      <w:lvlText w:val="%1."/>
      <w:lvlJc w:val="left"/>
      <w:pPr>
        <w:ind w:left="4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BEA076D2">
      <w:start w:val="1"/>
      <w:numFmt w:val="decimal"/>
      <w:lvlText w:val="%2)"/>
      <w:lvlJc w:val="left"/>
      <w:pPr>
        <w:ind w:left="83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86EC23A">
      <w:start w:val="1"/>
      <w:numFmt w:val="lowerRoman"/>
      <w:lvlText w:val="%3"/>
      <w:lvlJc w:val="left"/>
      <w:pPr>
        <w:ind w:left="155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E714828E">
      <w:start w:val="1"/>
      <w:numFmt w:val="decimal"/>
      <w:lvlText w:val="%4"/>
      <w:lvlJc w:val="left"/>
      <w:pPr>
        <w:ind w:left="227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1ED09CC4">
      <w:start w:val="1"/>
      <w:numFmt w:val="lowerLetter"/>
      <w:lvlText w:val="%5"/>
      <w:lvlJc w:val="left"/>
      <w:pPr>
        <w:ind w:left="299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B8FE8072">
      <w:start w:val="1"/>
      <w:numFmt w:val="lowerRoman"/>
      <w:lvlText w:val="%6"/>
      <w:lvlJc w:val="left"/>
      <w:pPr>
        <w:ind w:left="371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11347AC8">
      <w:start w:val="1"/>
      <w:numFmt w:val="decimal"/>
      <w:lvlText w:val="%7"/>
      <w:lvlJc w:val="left"/>
      <w:pPr>
        <w:ind w:left="443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A7AAABC2">
      <w:start w:val="1"/>
      <w:numFmt w:val="lowerLetter"/>
      <w:lvlText w:val="%8"/>
      <w:lvlJc w:val="left"/>
      <w:pPr>
        <w:ind w:left="515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E14475CE">
      <w:start w:val="1"/>
      <w:numFmt w:val="lowerRoman"/>
      <w:lvlText w:val="%9"/>
      <w:lvlJc w:val="left"/>
      <w:pPr>
        <w:ind w:left="587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6" w15:restartNumberingAfterBreak="0">
    <w:nsid w:val="7A154FD7"/>
    <w:multiLevelType w:val="hybridMultilevel"/>
    <w:tmpl w:val="58D8A7FE"/>
    <w:lvl w:ilvl="0" w:tplc="6FA20220">
      <w:start w:val="1"/>
      <w:numFmt w:val="decimal"/>
      <w:lvlText w:val="%1."/>
      <w:lvlJc w:val="left"/>
      <w:pPr>
        <w:ind w:left="4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029A2E5C">
      <w:start w:val="1"/>
      <w:numFmt w:val="lowerLetter"/>
      <w:lvlText w:val="%2"/>
      <w:lvlJc w:val="left"/>
      <w:pPr>
        <w:ind w:left="119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D69E183A">
      <w:start w:val="1"/>
      <w:numFmt w:val="lowerRoman"/>
      <w:lvlText w:val="%3"/>
      <w:lvlJc w:val="left"/>
      <w:pPr>
        <w:ind w:left="191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CD141D02">
      <w:start w:val="1"/>
      <w:numFmt w:val="decimal"/>
      <w:lvlText w:val="%4"/>
      <w:lvlJc w:val="left"/>
      <w:pPr>
        <w:ind w:left="263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FA4FB6E">
      <w:start w:val="1"/>
      <w:numFmt w:val="lowerLetter"/>
      <w:lvlText w:val="%5"/>
      <w:lvlJc w:val="left"/>
      <w:pPr>
        <w:ind w:left="335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440C14B2">
      <w:start w:val="1"/>
      <w:numFmt w:val="lowerRoman"/>
      <w:lvlText w:val="%6"/>
      <w:lvlJc w:val="left"/>
      <w:pPr>
        <w:ind w:left="407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30F0E482">
      <w:start w:val="1"/>
      <w:numFmt w:val="decimal"/>
      <w:lvlText w:val="%7"/>
      <w:lvlJc w:val="left"/>
      <w:pPr>
        <w:ind w:left="479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164E054A">
      <w:start w:val="1"/>
      <w:numFmt w:val="lowerLetter"/>
      <w:lvlText w:val="%8"/>
      <w:lvlJc w:val="left"/>
      <w:pPr>
        <w:ind w:left="551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40CA09B4">
      <w:start w:val="1"/>
      <w:numFmt w:val="lowerRoman"/>
      <w:lvlText w:val="%9"/>
      <w:lvlJc w:val="left"/>
      <w:pPr>
        <w:ind w:left="623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7" w15:restartNumberingAfterBreak="0">
    <w:nsid w:val="7CE644C0"/>
    <w:multiLevelType w:val="multilevel"/>
    <w:tmpl w:val="6AAE1C3C"/>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7305947">
    <w:abstractNumId w:val="8"/>
  </w:num>
  <w:num w:numId="2" w16cid:durableId="1277297761">
    <w:abstractNumId w:val="7"/>
  </w:num>
  <w:num w:numId="3" w16cid:durableId="545684361">
    <w:abstractNumId w:val="0"/>
  </w:num>
  <w:num w:numId="4" w16cid:durableId="61489751">
    <w:abstractNumId w:val="5"/>
  </w:num>
  <w:num w:numId="5" w16cid:durableId="553270750">
    <w:abstractNumId w:val="12"/>
  </w:num>
  <w:num w:numId="6" w16cid:durableId="174152169">
    <w:abstractNumId w:val="15"/>
  </w:num>
  <w:num w:numId="7" w16cid:durableId="1675886656">
    <w:abstractNumId w:val="13"/>
  </w:num>
  <w:num w:numId="8" w16cid:durableId="1897661799">
    <w:abstractNumId w:val="16"/>
  </w:num>
  <w:num w:numId="9" w16cid:durableId="1979725771">
    <w:abstractNumId w:val="6"/>
  </w:num>
  <w:num w:numId="10" w16cid:durableId="2051345444">
    <w:abstractNumId w:val="1"/>
  </w:num>
  <w:num w:numId="11" w16cid:durableId="823475061">
    <w:abstractNumId w:val="3"/>
  </w:num>
  <w:num w:numId="12" w16cid:durableId="733967687">
    <w:abstractNumId w:val="14"/>
  </w:num>
  <w:num w:numId="13" w16cid:durableId="348407048">
    <w:abstractNumId w:val="10"/>
  </w:num>
  <w:num w:numId="14" w16cid:durableId="622687702">
    <w:abstractNumId w:val="2"/>
  </w:num>
  <w:num w:numId="15" w16cid:durableId="1984503521">
    <w:abstractNumId w:val="9"/>
  </w:num>
  <w:num w:numId="16" w16cid:durableId="631523922">
    <w:abstractNumId w:val="4"/>
  </w:num>
  <w:num w:numId="17" w16cid:durableId="147333957">
    <w:abstractNumId w:val="11"/>
  </w:num>
  <w:num w:numId="18" w16cid:durableId="179779279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F6B"/>
    <w:rsid w:val="00181F6B"/>
    <w:rsid w:val="0021582F"/>
    <w:rsid w:val="005066A3"/>
    <w:rsid w:val="00523BD6"/>
    <w:rsid w:val="005A7DF7"/>
    <w:rsid w:val="00746065"/>
    <w:rsid w:val="008E0013"/>
    <w:rsid w:val="0091435F"/>
    <w:rsid w:val="00BB6D8E"/>
    <w:rsid w:val="00CA7A79"/>
    <w:rsid w:val="00FA25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0409E"/>
  <w15:docId w15:val="{24AAAF6B-CEEB-4555-B76A-2D4118321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2" w:line="262" w:lineRule="auto"/>
      <w:ind w:left="478" w:hanging="370"/>
      <w:jc w:val="both"/>
    </w:pPr>
    <w:rPr>
      <w:rFonts w:ascii="Arial" w:eastAsia="Arial" w:hAnsi="Arial" w:cs="Arial"/>
      <w:color w:val="000000"/>
      <w:sz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BB6D8E"/>
    <w:pPr>
      <w:ind w:left="720"/>
      <w:contextualSpacing/>
    </w:pPr>
  </w:style>
  <w:style w:type="character" w:customStyle="1" w:styleId="Teksttreci">
    <w:name w:val="Tekst treści_"/>
    <w:basedOn w:val="Domylnaczcionkaakapitu"/>
    <w:link w:val="Teksttreci0"/>
    <w:rsid w:val="0091435F"/>
    <w:rPr>
      <w:rFonts w:ascii="Times New Roman" w:eastAsia="Times New Roman" w:hAnsi="Times New Roman" w:cs="Times New Roman"/>
    </w:rPr>
  </w:style>
  <w:style w:type="paragraph" w:customStyle="1" w:styleId="Teksttreci0">
    <w:name w:val="Tekst treści"/>
    <w:basedOn w:val="Normalny"/>
    <w:link w:val="Teksttreci"/>
    <w:rsid w:val="0091435F"/>
    <w:pPr>
      <w:widowControl w:val="0"/>
      <w:spacing w:after="0" w:line="240" w:lineRule="auto"/>
      <w:ind w:left="0" w:firstLine="0"/>
      <w:jc w:val="left"/>
    </w:pPr>
    <w:rPr>
      <w:rFonts w:ascii="Times New Roman" w:eastAsia="Times New Roman" w:hAnsi="Times New Roman" w:cs="Times New Roman"/>
      <w:color w:val="auto"/>
      <w:sz w:val="22"/>
    </w:rPr>
  </w:style>
  <w:style w:type="paragraph" w:styleId="Tekstpodstawowy">
    <w:name w:val="Body Text"/>
    <w:basedOn w:val="Normalny"/>
    <w:link w:val="TekstpodstawowyZnak"/>
    <w:rsid w:val="005A7DF7"/>
    <w:pPr>
      <w:suppressAutoHyphens/>
      <w:spacing w:after="120" w:line="240" w:lineRule="auto"/>
      <w:ind w:left="0" w:firstLine="0"/>
      <w:jc w:val="left"/>
    </w:pPr>
    <w:rPr>
      <w:rFonts w:ascii="Times New Roman" w:eastAsia="Times New Roman" w:hAnsi="Times New Roman" w:cs="Times New Roman"/>
      <w:color w:val="auto"/>
      <w:sz w:val="24"/>
      <w:szCs w:val="24"/>
      <w:lang w:eastAsia="ar-SA"/>
    </w:rPr>
  </w:style>
  <w:style w:type="character" w:customStyle="1" w:styleId="TekstpodstawowyZnak">
    <w:name w:val="Tekst podstawowy Znak"/>
    <w:basedOn w:val="Domylnaczcionkaakapitu"/>
    <w:link w:val="Tekstpodstawowy"/>
    <w:rsid w:val="005A7DF7"/>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8</Pages>
  <Words>3003</Words>
  <Characters>18020</Characters>
  <Application>Microsoft Office Word</Application>
  <DocSecurity>0</DocSecurity>
  <Lines>150</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Właściciel</dc:creator>
  <cp:keywords/>
  <cp:lastModifiedBy>GM RADA GMINY</cp:lastModifiedBy>
  <cp:revision>3</cp:revision>
  <dcterms:created xsi:type="dcterms:W3CDTF">2024-11-08T12:02:00Z</dcterms:created>
  <dcterms:modified xsi:type="dcterms:W3CDTF">2024-11-08T12:42:00Z</dcterms:modified>
</cp:coreProperties>
</file>