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2E195" w14:textId="44AA7238" w:rsidR="002A74F1" w:rsidRPr="001E5E49" w:rsidRDefault="00766335" w:rsidP="002A74F1">
      <w:pPr>
        <w:autoSpaceDE w:val="0"/>
        <w:spacing w:line="360" w:lineRule="auto"/>
        <w:rPr>
          <w:rFonts w:ascii="Arial" w:eastAsia="F3" w:hAnsi="Arial" w:cs="Arial"/>
          <w:b/>
          <w:bCs/>
        </w:rPr>
      </w:pPr>
      <w:r>
        <w:rPr>
          <w:rFonts w:ascii="Arial" w:eastAsia="F3" w:hAnsi="Arial" w:cs="Arial"/>
          <w:b/>
          <w:bCs/>
        </w:rPr>
        <w:t>PG.</w:t>
      </w:r>
      <w:r w:rsidR="002A74F1" w:rsidRPr="001E5E49">
        <w:rPr>
          <w:rFonts w:ascii="Arial" w:eastAsia="F3" w:hAnsi="Arial" w:cs="Arial"/>
          <w:b/>
          <w:bCs/>
        </w:rPr>
        <w:t>271.7.2024</w:t>
      </w:r>
    </w:p>
    <w:p w14:paraId="3D14F5D5" w14:textId="77777777" w:rsidR="002A74F1" w:rsidRPr="001E5E49" w:rsidRDefault="002A74F1" w:rsidP="002A74F1">
      <w:pPr>
        <w:autoSpaceDE w:val="0"/>
        <w:spacing w:line="360" w:lineRule="auto"/>
        <w:jc w:val="center"/>
        <w:rPr>
          <w:rFonts w:ascii="Arial" w:eastAsia="F3" w:hAnsi="Arial" w:cs="Arial"/>
          <w:b/>
          <w:bCs/>
        </w:rPr>
      </w:pPr>
    </w:p>
    <w:p w14:paraId="6827CB03" w14:textId="77777777" w:rsidR="002A74F1" w:rsidRPr="001E5E49" w:rsidRDefault="002A74F1" w:rsidP="002A74F1">
      <w:pPr>
        <w:autoSpaceDE w:val="0"/>
        <w:spacing w:line="360" w:lineRule="auto"/>
        <w:jc w:val="center"/>
        <w:rPr>
          <w:rFonts w:ascii="Arial" w:eastAsia="F3" w:hAnsi="Arial" w:cs="Arial"/>
          <w:b/>
          <w:bCs/>
        </w:rPr>
      </w:pPr>
      <w:r w:rsidRPr="001E5E49">
        <w:rPr>
          <w:rFonts w:ascii="Arial" w:eastAsia="F3" w:hAnsi="Arial" w:cs="Arial"/>
          <w:b/>
          <w:bCs/>
        </w:rPr>
        <w:t>SPECYFIKACJA  WARUNKÓW ZAMÓWIENIA</w:t>
      </w:r>
    </w:p>
    <w:p w14:paraId="59A41BBD" w14:textId="77777777" w:rsidR="002A74F1" w:rsidRPr="001E5E49" w:rsidRDefault="002A74F1" w:rsidP="002A74F1">
      <w:pPr>
        <w:autoSpaceDE w:val="0"/>
        <w:spacing w:line="360" w:lineRule="auto"/>
        <w:jc w:val="center"/>
        <w:rPr>
          <w:rFonts w:ascii="Arial" w:eastAsia="F3" w:hAnsi="Arial" w:cs="Arial"/>
          <w:b/>
          <w:bCs/>
        </w:rPr>
      </w:pPr>
    </w:p>
    <w:p w14:paraId="07C8FFD9" w14:textId="77777777" w:rsidR="002A74F1" w:rsidRPr="001E5E49" w:rsidRDefault="002A74F1" w:rsidP="002A74F1">
      <w:pPr>
        <w:autoSpaceDE w:val="0"/>
        <w:spacing w:line="360" w:lineRule="auto"/>
        <w:jc w:val="center"/>
        <w:rPr>
          <w:rFonts w:ascii="Arial" w:eastAsia="F3" w:hAnsi="Arial" w:cs="Arial"/>
          <w:b/>
          <w:bCs/>
        </w:rPr>
      </w:pPr>
    </w:p>
    <w:p w14:paraId="450BE7AC" w14:textId="77777777" w:rsidR="002A74F1" w:rsidRPr="001E5E49" w:rsidRDefault="002A74F1" w:rsidP="002A74F1">
      <w:pPr>
        <w:autoSpaceDE w:val="0"/>
        <w:spacing w:line="360" w:lineRule="auto"/>
        <w:jc w:val="center"/>
        <w:rPr>
          <w:rFonts w:ascii="Arial" w:eastAsia="F4" w:hAnsi="Arial" w:cs="Arial"/>
          <w:b/>
          <w:bCs/>
        </w:rPr>
      </w:pPr>
      <w:r w:rsidRPr="001E5E49">
        <w:rPr>
          <w:rFonts w:ascii="Arial" w:eastAsia="F3" w:hAnsi="Arial" w:cs="Arial"/>
          <w:b/>
          <w:bCs/>
        </w:rPr>
        <w:t>Zamawiający:</w:t>
      </w:r>
    </w:p>
    <w:p w14:paraId="74C38208" w14:textId="77777777" w:rsidR="002A74F1" w:rsidRPr="001E5E49" w:rsidRDefault="002A74F1" w:rsidP="002A74F1">
      <w:pPr>
        <w:autoSpaceDE w:val="0"/>
        <w:spacing w:line="360" w:lineRule="auto"/>
        <w:jc w:val="center"/>
        <w:rPr>
          <w:rFonts w:ascii="Arial" w:eastAsia="F4" w:hAnsi="Arial" w:cs="Arial"/>
          <w:b/>
          <w:bCs/>
        </w:rPr>
      </w:pPr>
      <w:r w:rsidRPr="001E5E49">
        <w:rPr>
          <w:rFonts w:ascii="Arial" w:eastAsia="F4" w:hAnsi="Arial" w:cs="Arial"/>
          <w:b/>
          <w:bCs/>
        </w:rPr>
        <w:t>Gmina Grębków</w:t>
      </w:r>
    </w:p>
    <w:p w14:paraId="0B6050DD" w14:textId="77777777" w:rsidR="002A74F1" w:rsidRPr="001E5E49" w:rsidRDefault="002A74F1" w:rsidP="002A74F1">
      <w:pPr>
        <w:autoSpaceDE w:val="0"/>
        <w:spacing w:line="360" w:lineRule="auto"/>
        <w:jc w:val="center"/>
        <w:rPr>
          <w:rFonts w:ascii="Arial" w:eastAsia="F4" w:hAnsi="Arial" w:cs="Arial"/>
          <w:b/>
          <w:bCs/>
        </w:rPr>
      </w:pPr>
      <w:r w:rsidRPr="001E5E49">
        <w:rPr>
          <w:rFonts w:ascii="Arial" w:eastAsia="F4" w:hAnsi="Arial" w:cs="Arial"/>
          <w:b/>
          <w:bCs/>
        </w:rPr>
        <w:t>ul. Wspólna 5</w:t>
      </w:r>
    </w:p>
    <w:p w14:paraId="090AEDC1" w14:textId="77777777" w:rsidR="002A74F1" w:rsidRPr="001E5E49" w:rsidRDefault="002A74F1" w:rsidP="002A74F1">
      <w:pPr>
        <w:autoSpaceDE w:val="0"/>
        <w:spacing w:line="360" w:lineRule="auto"/>
        <w:jc w:val="center"/>
        <w:rPr>
          <w:rFonts w:ascii="Arial" w:eastAsia="F4" w:hAnsi="Arial" w:cs="Arial"/>
          <w:b/>
          <w:bCs/>
        </w:rPr>
      </w:pPr>
      <w:r w:rsidRPr="001E5E49">
        <w:rPr>
          <w:rFonts w:ascii="Arial" w:eastAsia="F4" w:hAnsi="Arial" w:cs="Arial"/>
          <w:b/>
          <w:bCs/>
        </w:rPr>
        <w:t>07-110 Grębków</w:t>
      </w:r>
    </w:p>
    <w:p w14:paraId="034FB2D3" w14:textId="77777777" w:rsidR="002A74F1" w:rsidRPr="001E5E49" w:rsidRDefault="002A74F1" w:rsidP="002A74F1">
      <w:pPr>
        <w:autoSpaceDE w:val="0"/>
        <w:spacing w:line="360" w:lineRule="auto"/>
        <w:jc w:val="center"/>
        <w:rPr>
          <w:rFonts w:ascii="Arial" w:eastAsia="F4" w:hAnsi="Arial" w:cs="Arial"/>
          <w:b/>
          <w:bCs/>
        </w:rPr>
      </w:pPr>
    </w:p>
    <w:p w14:paraId="238BF47D" w14:textId="77777777" w:rsidR="002A74F1" w:rsidRPr="001E5E49" w:rsidRDefault="002A74F1" w:rsidP="002A74F1">
      <w:pPr>
        <w:autoSpaceDE w:val="0"/>
        <w:spacing w:line="360" w:lineRule="auto"/>
        <w:jc w:val="center"/>
        <w:rPr>
          <w:rFonts w:ascii="Arial" w:eastAsia="F3" w:hAnsi="Arial" w:cs="Arial"/>
          <w:b/>
          <w:bCs/>
        </w:rPr>
      </w:pPr>
    </w:p>
    <w:p w14:paraId="4B2F1CDA" w14:textId="43FB67B8" w:rsidR="002A74F1" w:rsidRPr="001E5E49" w:rsidRDefault="002A74F1" w:rsidP="002A74F1">
      <w:pPr>
        <w:autoSpaceDE w:val="0"/>
        <w:spacing w:line="360" w:lineRule="auto"/>
        <w:jc w:val="center"/>
        <w:rPr>
          <w:rFonts w:ascii="Arial" w:eastAsia="F3" w:hAnsi="Arial" w:cs="Arial"/>
          <w:b/>
          <w:bCs/>
        </w:rPr>
      </w:pPr>
      <w:r w:rsidRPr="001E5E49">
        <w:rPr>
          <w:rFonts w:ascii="Arial" w:eastAsia="F3" w:hAnsi="Arial" w:cs="Arial"/>
          <w:b/>
          <w:bCs/>
        </w:rPr>
        <w:t>na usługę pn.</w:t>
      </w:r>
    </w:p>
    <w:p w14:paraId="6972C5F0" w14:textId="77777777" w:rsidR="002A74F1" w:rsidRPr="001E5E49" w:rsidRDefault="002A74F1" w:rsidP="002A74F1">
      <w:pPr>
        <w:autoSpaceDE w:val="0"/>
        <w:spacing w:line="360" w:lineRule="auto"/>
        <w:jc w:val="center"/>
        <w:rPr>
          <w:rFonts w:ascii="Arial" w:eastAsia="F3" w:hAnsi="Arial" w:cs="Arial"/>
          <w:b/>
          <w:bCs/>
        </w:rPr>
      </w:pPr>
      <w:r w:rsidRPr="001E5E49">
        <w:rPr>
          <w:rFonts w:ascii="Arial" w:eastAsia="F3" w:hAnsi="Arial" w:cs="Arial"/>
          <w:b/>
          <w:bCs/>
        </w:rPr>
        <w:t>„Odbiór i zagospodarowanie odpadów komunalnych od właścicieli nieruchomości zamieszkałych na terenie Gminy Grębków”</w:t>
      </w:r>
    </w:p>
    <w:p w14:paraId="732073DB" w14:textId="77777777" w:rsidR="002A74F1" w:rsidRPr="001E5E49" w:rsidRDefault="002A74F1" w:rsidP="002A74F1">
      <w:pPr>
        <w:autoSpaceDE w:val="0"/>
        <w:spacing w:line="360" w:lineRule="auto"/>
        <w:jc w:val="center"/>
        <w:rPr>
          <w:rFonts w:ascii="Arial" w:eastAsia="F3" w:hAnsi="Arial" w:cs="Arial"/>
          <w:b/>
          <w:bCs/>
        </w:rPr>
      </w:pPr>
    </w:p>
    <w:p w14:paraId="3F099970" w14:textId="77777777" w:rsidR="002A74F1" w:rsidRPr="001E5E49" w:rsidRDefault="002A74F1" w:rsidP="002A74F1">
      <w:pPr>
        <w:autoSpaceDE w:val="0"/>
        <w:spacing w:line="360" w:lineRule="auto"/>
        <w:jc w:val="center"/>
        <w:rPr>
          <w:rFonts w:ascii="Arial" w:eastAsia="F3" w:hAnsi="Arial" w:cs="Arial"/>
          <w:b/>
          <w:bCs/>
        </w:rPr>
      </w:pPr>
    </w:p>
    <w:p w14:paraId="6E502158" w14:textId="4DD1604C" w:rsidR="002A74F1" w:rsidRPr="001E5E49" w:rsidRDefault="002A74F1" w:rsidP="002A74F1">
      <w:pPr>
        <w:autoSpaceDE w:val="0"/>
        <w:spacing w:line="360" w:lineRule="auto"/>
        <w:jc w:val="right"/>
        <w:rPr>
          <w:rFonts w:ascii="Arial" w:eastAsia="F3" w:hAnsi="Arial" w:cs="Arial"/>
          <w:b/>
          <w:bCs/>
        </w:rPr>
      </w:pPr>
      <w:r w:rsidRPr="001E5E49">
        <w:rPr>
          <w:rFonts w:ascii="Arial" w:eastAsia="F3" w:hAnsi="Arial" w:cs="Arial"/>
          <w:b/>
          <w:bCs/>
        </w:rPr>
        <w:t>ZATWIERDZIŁ:</w:t>
      </w:r>
    </w:p>
    <w:p w14:paraId="131C2E00" w14:textId="77777777" w:rsidR="002A74F1" w:rsidRPr="001E5E49" w:rsidRDefault="002A74F1" w:rsidP="002A74F1">
      <w:pPr>
        <w:autoSpaceDE w:val="0"/>
        <w:spacing w:line="360" w:lineRule="auto"/>
        <w:jc w:val="right"/>
        <w:rPr>
          <w:rFonts w:ascii="Arial" w:eastAsia="F3" w:hAnsi="Arial" w:cs="Arial"/>
          <w:b/>
          <w:bCs/>
        </w:rPr>
      </w:pPr>
    </w:p>
    <w:p w14:paraId="3B1D6162" w14:textId="59839358" w:rsidR="002A74F1" w:rsidRPr="001E5E49" w:rsidRDefault="002A74F1" w:rsidP="002A74F1">
      <w:pPr>
        <w:autoSpaceDE w:val="0"/>
        <w:spacing w:line="360" w:lineRule="auto"/>
        <w:jc w:val="right"/>
        <w:rPr>
          <w:rFonts w:ascii="Arial" w:eastAsia="F3" w:hAnsi="Arial" w:cs="Arial"/>
          <w:b/>
          <w:bCs/>
        </w:rPr>
      </w:pPr>
      <w:r w:rsidRPr="001E5E49">
        <w:rPr>
          <w:rFonts w:ascii="Arial" w:eastAsia="F3" w:hAnsi="Arial" w:cs="Arial"/>
          <w:b/>
          <w:bCs/>
        </w:rPr>
        <w:t>..........................................</w:t>
      </w:r>
    </w:p>
    <w:p w14:paraId="712DCCF5" w14:textId="77777777" w:rsidR="002A74F1" w:rsidRPr="001E5E49" w:rsidRDefault="002A74F1" w:rsidP="002A74F1">
      <w:pPr>
        <w:autoSpaceDE w:val="0"/>
        <w:spacing w:line="360" w:lineRule="auto"/>
        <w:jc w:val="center"/>
        <w:rPr>
          <w:rFonts w:ascii="Arial" w:eastAsia="F3" w:hAnsi="Arial" w:cs="Arial"/>
          <w:b/>
          <w:bCs/>
        </w:rPr>
      </w:pPr>
    </w:p>
    <w:p w14:paraId="051CC37A" w14:textId="77777777" w:rsidR="002A74F1" w:rsidRPr="001E5E49" w:rsidRDefault="002A74F1" w:rsidP="002A74F1">
      <w:pPr>
        <w:autoSpaceDE w:val="0"/>
        <w:spacing w:line="360" w:lineRule="auto"/>
        <w:jc w:val="center"/>
        <w:rPr>
          <w:rFonts w:ascii="Arial" w:eastAsia="F4" w:hAnsi="Arial" w:cs="Arial"/>
        </w:rPr>
      </w:pPr>
    </w:p>
    <w:p w14:paraId="3B83C529" w14:textId="27B880B2" w:rsidR="002A74F1" w:rsidRPr="001E5E49" w:rsidRDefault="002A74F1" w:rsidP="002A74F1">
      <w:pPr>
        <w:autoSpaceDE w:val="0"/>
        <w:spacing w:line="360" w:lineRule="auto"/>
        <w:jc w:val="center"/>
        <w:rPr>
          <w:rFonts w:ascii="Arial" w:eastAsia="F4" w:hAnsi="Arial" w:cs="Arial"/>
          <w:b/>
          <w:bCs/>
        </w:rPr>
      </w:pPr>
      <w:r w:rsidRPr="001E5E49">
        <w:rPr>
          <w:rFonts w:ascii="Arial" w:eastAsia="F4" w:hAnsi="Arial" w:cs="Arial"/>
        </w:rPr>
        <w:t>Postępowanie o udzielenie zamówienia prowadzone na podstawie art. 275 pkt 1 o wartości zamówienia nieprzekraczającej progów unijnych określonych na podstawie art. 3 ustawy z dnia 11 września 2019 r. Prawo zamówień publicznych - zwanej dalej "ustawą"</w:t>
      </w:r>
    </w:p>
    <w:p w14:paraId="492F8551" w14:textId="77777777" w:rsidR="002A74F1" w:rsidRPr="001E5E49" w:rsidRDefault="002A74F1" w:rsidP="002A74F1">
      <w:pPr>
        <w:autoSpaceDE w:val="0"/>
        <w:spacing w:line="360" w:lineRule="auto"/>
        <w:jc w:val="center"/>
        <w:rPr>
          <w:rFonts w:ascii="Arial" w:eastAsia="F4" w:hAnsi="Arial" w:cs="Arial"/>
          <w:b/>
          <w:bCs/>
        </w:rPr>
      </w:pPr>
    </w:p>
    <w:p w14:paraId="3F1A62F2" w14:textId="77777777" w:rsidR="002A74F1" w:rsidRPr="001E5E49" w:rsidRDefault="002A74F1" w:rsidP="002A74F1">
      <w:pPr>
        <w:autoSpaceDE w:val="0"/>
        <w:spacing w:line="360" w:lineRule="auto"/>
        <w:jc w:val="center"/>
        <w:rPr>
          <w:rFonts w:ascii="Arial" w:eastAsia="F4" w:hAnsi="Arial" w:cs="Arial"/>
          <w:b/>
          <w:bCs/>
        </w:rPr>
      </w:pPr>
    </w:p>
    <w:p w14:paraId="7252B4AE" w14:textId="77777777" w:rsidR="002A74F1" w:rsidRPr="001E5E49" w:rsidRDefault="002A74F1" w:rsidP="002A74F1">
      <w:pPr>
        <w:autoSpaceDE w:val="0"/>
        <w:spacing w:line="360" w:lineRule="auto"/>
        <w:jc w:val="center"/>
        <w:rPr>
          <w:rFonts w:ascii="Arial" w:eastAsia="F4" w:hAnsi="Arial" w:cs="Arial"/>
          <w:b/>
          <w:bCs/>
        </w:rPr>
      </w:pPr>
    </w:p>
    <w:p w14:paraId="69EA5E16" w14:textId="77777777" w:rsidR="002A74F1" w:rsidRPr="001E5E49" w:rsidRDefault="002A74F1" w:rsidP="002A74F1">
      <w:pPr>
        <w:autoSpaceDE w:val="0"/>
        <w:spacing w:line="360" w:lineRule="auto"/>
        <w:jc w:val="center"/>
        <w:rPr>
          <w:rFonts w:ascii="Arial" w:eastAsia="F4" w:hAnsi="Arial" w:cs="Arial"/>
          <w:b/>
          <w:bCs/>
        </w:rPr>
      </w:pPr>
    </w:p>
    <w:p w14:paraId="5F285AF7" w14:textId="77777777" w:rsidR="002A74F1" w:rsidRPr="001E5E49" w:rsidRDefault="002A74F1" w:rsidP="002A74F1">
      <w:pPr>
        <w:autoSpaceDE w:val="0"/>
        <w:spacing w:line="360" w:lineRule="auto"/>
        <w:jc w:val="center"/>
        <w:rPr>
          <w:rFonts w:ascii="Arial" w:eastAsia="F4" w:hAnsi="Arial" w:cs="Arial"/>
          <w:b/>
          <w:bCs/>
        </w:rPr>
      </w:pPr>
    </w:p>
    <w:p w14:paraId="77E93A5F" w14:textId="38AEA339" w:rsidR="00312175" w:rsidRPr="002A74F1" w:rsidRDefault="002A74F1" w:rsidP="002A74F1">
      <w:pPr>
        <w:autoSpaceDE w:val="0"/>
        <w:spacing w:line="360" w:lineRule="auto"/>
        <w:jc w:val="center"/>
        <w:rPr>
          <w:rFonts w:ascii="Arial" w:eastAsia="F3" w:hAnsi="Arial" w:cs="Arial"/>
          <w:b/>
          <w:bCs/>
        </w:rPr>
      </w:pPr>
      <w:r w:rsidRPr="001E5E49">
        <w:rPr>
          <w:rFonts w:ascii="Arial" w:eastAsia="F4" w:hAnsi="Arial" w:cs="Arial"/>
          <w:b/>
          <w:bCs/>
        </w:rPr>
        <w:t>listopad 2024r.</w:t>
      </w:r>
    </w:p>
    <w:p w14:paraId="49713922" w14:textId="5A993755" w:rsidR="00312175" w:rsidRPr="00673EE2" w:rsidRDefault="00046EC3" w:rsidP="00FC0B43">
      <w:pPr>
        <w:pStyle w:val="Akapitzlist"/>
        <w:numPr>
          <w:ilvl w:val="0"/>
          <w:numId w:val="36"/>
        </w:numPr>
        <w:tabs>
          <w:tab w:val="center" w:pos="3090"/>
        </w:tabs>
        <w:spacing w:after="196" w:line="269" w:lineRule="auto"/>
        <w:jc w:val="left"/>
        <w:rPr>
          <w:rFonts w:ascii="Arial" w:hAnsi="Arial" w:cs="Arial"/>
          <w:b/>
        </w:rPr>
      </w:pPr>
      <w:r w:rsidRPr="00673EE2">
        <w:rPr>
          <w:rFonts w:ascii="Arial" w:hAnsi="Arial" w:cs="Arial"/>
          <w:b/>
        </w:rPr>
        <w:lastRenderedPageBreak/>
        <w:t xml:space="preserve">NAZWA ORAZ ADRES ZAMAWIAJĄCEGO </w:t>
      </w:r>
    </w:p>
    <w:p w14:paraId="3E7CA9B3" w14:textId="77777777" w:rsidR="00673EE2" w:rsidRPr="00673EE2" w:rsidRDefault="00673EE2" w:rsidP="00673EE2">
      <w:pPr>
        <w:autoSpaceDE w:val="0"/>
        <w:spacing w:line="360" w:lineRule="auto"/>
        <w:ind w:left="-15" w:firstLine="0"/>
        <w:rPr>
          <w:rFonts w:ascii="Arial" w:eastAsia="F4" w:hAnsi="Arial" w:cs="Arial"/>
        </w:rPr>
      </w:pPr>
      <w:r w:rsidRPr="00673EE2">
        <w:rPr>
          <w:rFonts w:ascii="Arial" w:eastAsia="F4" w:hAnsi="Arial" w:cs="Arial"/>
        </w:rPr>
        <w:t>Gmina Grębków</w:t>
      </w:r>
    </w:p>
    <w:p w14:paraId="4F8713E4" w14:textId="77777777" w:rsidR="00673EE2" w:rsidRPr="00673EE2" w:rsidRDefault="00673EE2" w:rsidP="00673EE2">
      <w:pPr>
        <w:autoSpaceDE w:val="0"/>
        <w:spacing w:line="360" w:lineRule="auto"/>
        <w:ind w:left="0" w:firstLine="0"/>
        <w:rPr>
          <w:rFonts w:ascii="Arial" w:eastAsia="F4" w:hAnsi="Arial" w:cs="Arial"/>
        </w:rPr>
      </w:pPr>
      <w:r w:rsidRPr="00673EE2">
        <w:rPr>
          <w:rFonts w:ascii="Arial" w:eastAsia="F4" w:hAnsi="Arial" w:cs="Arial"/>
        </w:rPr>
        <w:t>ul. Wspólna 5</w:t>
      </w:r>
    </w:p>
    <w:p w14:paraId="0C12DFD5" w14:textId="77777777" w:rsidR="00673EE2" w:rsidRPr="00673EE2" w:rsidRDefault="00673EE2" w:rsidP="00673EE2">
      <w:pPr>
        <w:autoSpaceDE w:val="0"/>
        <w:spacing w:line="360" w:lineRule="auto"/>
        <w:ind w:left="0" w:firstLine="0"/>
        <w:rPr>
          <w:rFonts w:ascii="Arial" w:eastAsia="F4" w:hAnsi="Arial" w:cs="Arial"/>
        </w:rPr>
      </w:pPr>
      <w:r w:rsidRPr="00673EE2">
        <w:rPr>
          <w:rFonts w:ascii="Arial" w:eastAsia="F4" w:hAnsi="Arial" w:cs="Arial"/>
        </w:rPr>
        <w:t>07-110 Grębków</w:t>
      </w:r>
    </w:p>
    <w:p w14:paraId="4B21A53A" w14:textId="77777777" w:rsidR="00673EE2" w:rsidRPr="00673EE2" w:rsidRDefault="00673EE2" w:rsidP="00673EE2">
      <w:pPr>
        <w:autoSpaceDE w:val="0"/>
        <w:spacing w:line="360" w:lineRule="auto"/>
        <w:ind w:left="0" w:firstLine="0"/>
        <w:rPr>
          <w:rFonts w:ascii="Arial" w:eastAsia="F4" w:hAnsi="Arial" w:cs="Arial"/>
        </w:rPr>
      </w:pPr>
      <w:r w:rsidRPr="00673EE2">
        <w:rPr>
          <w:rFonts w:ascii="Arial" w:eastAsia="F4" w:hAnsi="Arial" w:cs="Arial"/>
        </w:rPr>
        <w:t>Tel/Fax  25 793 00 40</w:t>
      </w:r>
    </w:p>
    <w:p w14:paraId="64CC7A69" w14:textId="77777777" w:rsidR="00673EE2" w:rsidRPr="00673EE2" w:rsidRDefault="00673EE2" w:rsidP="00673EE2">
      <w:pPr>
        <w:autoSpaceDE w:val="0"/>
        <w:spacing w:line="360" w:lineRule="auto"/>
        <w:ind w:left="0" w:firstLine="0"/>
        <w:rPr>
          <w:rFonts w:ascii="Arial" w:eastAsia="F3" w:hAnsi="Arial" w:cs="Arial"/>
        </w:rPr>
      </w:pPr>
      <w:r w:rsidRPr="00673EE2">
        <w:rPr>
          <w:rFonts w:ascii="Arial" w:eastAsia="F4" w:hAnsi="Arial" w:cs="Arial"/>
        </w:rPr>
        <w:t>Strona internetowa:  www.uggrebkow.bip.gov.pl</w:t>
      </w:r>
    </w:p>
    <w:p w14:paraId="679502CC" w14:textId="77777777" w:rsidR="00673EE2" w:rsidRPr="00673EE2" w:rsidRDefault="00673EE2" w:rsidP="00673EE2">
      <w:pPr>
        <w:pStyle w:val="Akapitzlist"/>
        <w:tabs>
          <w:tab w:val="center" w:pos="3090"/>
        </w:tabs>
        <w:spacing w:after="196" w:line="269" w:lineRule="auto"/>
        <w:ind w:left="705" w:firstLine="0"/>
        <w:jc w:val="left"/>
        <w:rPr>
          <w:rFonts w:ascii="Arial" w:hAnsi="Arial" w:cs="Arial"/>
        </w:rPr>
      </w:pPr>
    </w:p>
    <w:p w14:paraId="0B7851B9" w14:textId="77777777" w:rsidR="00312175" w:rsidRPr="006370B8" w:rsidRDefault="00046EC3">
      <w:pPr>
        <w:spacing w:after="191" w:line="269" w:lineRule="auto"/>
        <w:ind w:left="-5" w:right="4" w:hanging="10"/>
        <w:rPr>
          <w:rFonts w:ascii="Arial" w:hAnsi="Arial" w:cs="Arial"/>
        </w:rPr>
      </w:pPr>
      <w:r w:rsidRPr="006370B8">
        <w:rPr>
          <w:rFonts w:ascii="Arial" w:hAnsi="Arial" w:cs="Arial"/>
          <w:b/>
        </w:rPr>
        <w:t>Adres strony internetowej, na której jest prowadzone postępowanie i na której bę</w:t>
      </w:r>
      <w:bookmarkStart w:id="0" w:name="_GoBack"/>
      <w:bookmarkEnd w:id="0"/>
      <w:r w:rsidRPr="006370B8">
        <w:rPr>
          <w:rFonts w:ascii="Arial" w:hAnsi="Arial" w:cs="Arial"/>
          <w:b/>
        </w:rPr>
        <w:t xml:space="preserve">dą dostępne wszelkie dokumenty związane z prowadzoną procedurą: </w:t>
      </w:r>
    </w:p>
    <w:p w14:paraId="3C6528C8" w14:textId="5841991A" w:rsidR="00B80BEA" w:rsidRPr="00EC1FF3" w:rsidRDefault="00046EC3" w:rsidP="00B80BEA">
      <w:pPr>
        <w:spacing w:after="0"/>
        <w:ind w:left="0" w:right="5" w:firstLine="0"/>
        <w:rPr>
          <w:rFonts w:ascii="Arial" w:eastAsia="Calibri" w:hAnsi="Arial" w:cs="Arial"/>
          <w:color w:val="FF0000"/>
        </w:rPr>
      </w:pPr>
      <w:r w:rsidRPr="006370B8">
        <w:rPr>
          <w:rFonts w:ascii="Arial" w:hAnsi="Arial" w:cs="Arial"/>
        </w:rPr>
        <w:t xml:space="preserve">https: //ezamowienia.gov .pl. (link prowadzący bezpośrednio do widoku postępowania na Platformie e-Zamówienia: </w:t>
      </w:r>
      <w:r w:rsidR="00EC1FF3" w:rsidRPr="00EC1FF3">
        <w:rPr>
          <w:rFonts w:ascii="Arial" w:hAnsi="Arial" w:cs="Arial"/>
        </w:rPr>
        <w:t>https://ezamowienia.gov.pl/mp-client/search/list/ocds-148610-18d4d62a-7478-4f7e-bc96-fa0e7e505c8a</w:t>
      </w:r>
    </w:p>
    <w:p w14:paraId="39449A6E" w14:textId="77777777" w:rsidR="00B80BEA" w:rsidRPr="00B80BEA" w:rsidRDefault="00B80BEA" w:rsidP="00B80BEA">
      <w:pPr>
        <w:spacing w:after="0"/>
        <w:ind w:left="0" w:right="5" w:firstLine="0"/>
        <w:rPr>
          <w:rFonts w:ascii="Arial" w:hAnsi="Arial" w:cs="Arial"/>
          <w:color w:val="FF0000"/>
        </w:rPr>
      </w:pPr>
    </w:p>
    <w:p w14:paraId="474186A3" w14:textId="17E54841" w:rsidR="00312175" w:rsidRPr="006370B8" w:rsidRDefault="00312175">
      <w:pPr>
        <w:spacing w:after="213" w:line="259" w:lineRule="auto"/>
        <w:ind w:left="0" w:firstLine="0"/>
        <w:jc w:val="left"/>
        <w:rPr>
          <w:rFonts w:ascii="Arial" w:hAnsi="Arial" w:cs="Arial"/>
        </w:rPr>
      </w:pPr>
    </w:p>
    <w:p w14:paraId="37D6E937" w14:textId="77777777" w:rsidR="00312175" w:rsidRPr="006370B8" w:rsidRDefault="00046EC3">
      <w:pPr>
        <w:tabs>
          <w:tab w:val="center" w:pos="2729"/>
        </w:tabs>
        <w:spacing w:after="150" w:line="269" w:lineRule="auto"/>
        <w:ind w:left="-15" w:firstLine="0"/>
        <w:jc w:val="left"/>
        <w:rPr>
          <w:rFonts w:ascii="Arial" w:hAnsi="Arial" w:cs="Arial"/>
        </w:rPr>
      </w:pPr>
      <w:r w:rsidRPr="006370B8">
        <w:rPr>
          <w:rFonts w:ascii="Arial" w:hAnsi="Arial" w:cs="Arial"/>
          <w:b/>
        </w:rPr>
        <w:t xml:space="preserve">II. </w:t>
      </w:r>
      <w:r w:rsidRPr="006370B8">
        <w:rPr>
          <w:rFonts w:ascii="Arial" w:hAnsi="Arial" w:cs="Arial"/>
          <w:b/>
        </w:rPr>
        <w:tab/>
        <w:t xml:space="preserve">OCHRONA DANYCH OSOBOWYCH </w:t>
      </w:r>
    </w:p>
    <w:p w14:paraId="4ABDC031" w14:textId="77777777" w:rsidR="00312175" w:rsidRPr="006370B8" w:rsidRDefault="00046EC3">
      <w:pPr>
        <w:spacing w:after="200"/>
        <w:ind w:left="0" w:right="5" w:firstLine="0"/>
        <w:rPr>
          <w:rFonts w:ascii="Arial" w:hAnsi="Arial" w:cs="Arial"/>
        </w:rPr>
      </w:pPr>
      <w:r w:rsidRPr="006370B8">
        <w:rPr>
          <w:rFonts w:ascii="Arial" w:hAnsi="Arial" w:cs="Arial"/>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LI 19 z dnia 4 maja 2016 r„ str. 1; zwanym dalej „RODO”) informujemy, że: </w:t>
      </w:r>
    </w:p>
    <w:p w14:paraId="6C82F024" w14:textId="6924324A" w:rsidR="00312175" w:rsidRPr="006370B8" w:rsidRDefault="00046EC3">
      <w:pPr>
        <w:numPr>
          <w:ilvl w:val="0"/>
          <w:numId w:val="1"/>
        </w:numPr>
        <w:ind w:right="5" w:hanging="360"/>
        <w:rPr>
          <w:rFonts w:ascii="Arial" w:hAnsi="Arial" w:cs="Arial"/>
        </w:rPr>
      </w:pPr>
      <w:r w:rsidRPr="006370B8">
        <w:rPr>
          <w:rFonts w:ascii="Arial" w:hAnsi="Arial" w:cs="Arial"/>
        </w:rPr>
        <w:t>administratorem P</w:t>
      </w:r>
      <w:r w:rsidR="00B80BEA">
        <w:rPr>
          <w:rFonts w:ascii="Arial" w:hAnsi="Arial" w:cs="Arial"/>
        </w:rPr>
        <w:t xml:space="preserve">ani/Pana danych osobowych </w:t>
      </w:r>
      <w:r w:rsidR="00B80BEA" w:rsidRPr="00B80BEA">
        <w:rPr>
          <w:rFonts w:ascii="Arial" w:hAnsi="Arial" w:cs="Arial"/>
        </w:rPr>
        <w:t>jest Wójt Gminy Grębków</w:t>
      </w:r>
    </w:p>
    <w:p w14:paraId="764374D5" w14:textId="144540E4" w:rsidR="00312175" w:rsidRPr="00B80BEA" w:rsidRDefault="00046EC3">
      <w:pPr>
        <w:numPr>
          <w:ilvl w:val="0"/>
          <w:numId w:val="1"/>
        </w:numPr>
        <w:ind w:right="5" w:hanging="360"/>
        <w:rPr>
          <w:rFonts w:ascii="Arial" w:hAnsi="Arial" w:cs="Arial"/>
          <w:b/>
        </w:rPr>
      </w:pPr>
      <w:r w:rsidRPr="006370B8">
        <w:rPr>
          <w:rFonts w:ascii="Arial" w:hAnsi="Arial" w:cs="Arial"/>
        </w:rPr>
        <w:t>administrator wyznaczył Inspektora Danych Osobowych, z którym można się kontaktować pod a</w:t>
      </w:r>
      <w:r w:rsidR="00B80BEA">
        <w:rPr>
          <w:rFonts w:ascii="Arial" w:hAnsi="Arial" w:cs="Arial"/>
        </w:rPr>
        <w:t xml:space="preserve">dresem e-mail: </w:t>
      </w:r>
      <w:hyperlink r:id="rId7" w:tgtFrame="_new" w:history="1">
        <w:r w:rsidR="00B80BEA" w:rsidRPr="00B80BEA">
          <w:rPr>
            <w:rStyle w:val="Pogrubienie"/>
            <w:rFonts w:ascii="Arial" w:hAnsi="Arial" w:cs="Arial"/>
            <w:b w:val="0"/>
            <w:bdr w:val="none" w:sz="0" w:space="0" w:color="auto" w:frame="1"/>
          </w:rPr>
          <w:t>iod-km@tbdsiedlce.pl</w:t>
        </w:r>
      </w:hyperlink>
    </w:p>
    <w:p w14:paraId="14E614D4" w14:textId="77777777" w:rsidR="00312175" w:rsidRPr="006370B8" w:rsidRDefault="00046EC3">
      <w:pPr>
        <w:numPr>
          <w:ilvl w:val="0"/>
          <w:numId w:val="1"/>
        </w:numPr>
        <w:ind w:right="5" w:hanging="360"/>
        <w:rPr>
          <w:rFonts w:ascii="Arial" w:hAnsi="Arial" w:cs="Arial"/>
        </w:rPr>
      </w:pPr>
      <w:r w:rsidRPr="006370B8">
        <w:rPr>
          <w:rFonts w:ascii="Arial" w:hAnsi="Arial" w:cs="Arial"/>
        </w:rPr>
        <w:t xml:space="preserve">Pani/Pana dane osobowe przetwarzane będą na podstawie art. 6 ust. 1 lit. c RODO w celu związanym z przedmiotowym postępowaniem o udzielenie zamówienia publicznego, prowadzonym w trybie podstawowym. </w:t>
      </w:r>
    </w:p>
    <w:p w14:paraId="59B9CFD2" w14:textId="77777777" w:rsidR="00312175" w:rsidRPr="006370B8" w:rsidRDefault="00046EC3">
      <w:pPr>
        <w:numPr>
          <w:ilvl w:val="0"/>
          <w:numId w:val="1"/>
        </w:numPr>
        <w:ind w:right="5" w:hanging="360"/>
        <w:rPr>
          <w:rFonts w:ascii="Arial" w:hAnsi="Arial" w:cs="Arial"/>
        </w:rPr>
      </w:pPr>
      <w:r w:rsidRPr="006370B8">
        <w:rPr>
          <w:rFonts w:ascii="Arial" w:hAnsi="Arial" w:cs="Arial"/>
        </w:rPr>
        <w:t xml:space="preserve">odbiorcami Pani/Pana danych osobowych będą osoby lub podmioty, którym udostępniona zostanie dokumentacja postępowania w oparciu o art. 74 ustawy P.Z.P. </w:t>
      </w:r>
    </w:p>
    <w:p w14:paraId="48669E14" w14:textId="77777777" w:rsidR="00312175" w:rsidRPr="006370B8" w:rsidRDefault="00046EC3">
      <w:pPr>
        <w:numPr>
          <w:ilvl w:val="0"/>
          <w:numId w:val="1"/>
        </w:numPr>
        <w:ind w:right="5" w:hanging="360"/>
        <w:rPr>
          <w:rFonts w:ascii="Arial" w:hAnsi="Arial" w:cs="Arial"/>
        </w:rPr>
      </w:pPr>
      <w:r w:rsidRPr="006370B8">
        <w:rPr>
          <w:rFonts w:ascii="Arial" w:hAnsi="Arial" w:cs="Arial"/>
        </w:rPr>
        <w:t xml:space="preserve">Pani/Pana dane osobowe będą przechowywane, zgodnie z art. 78 ust. 1 </w:t>
      </w:r>
      <w:proofErr w:type="spellStart"/>
      <w:r w:rsidRPr="006370B8">
        <w:rPr>
          <w:rFonts w:ascii="Arial" w:hAnsi="Arial" w:cs="Arial"/>
        </w:rPr>
        <w:t>p.z.p</w:t>
      </w:r>
      <w:proofErr w:type="spellEnd"/>
      <w:r w:rsidRPr="006370B8">
        <w:rPr>
          <w:rFonts w:ascii="Arial" w:hAnsi="Arial" w:cs="Arial"/>
        </w:rPr>
        <w:t xml:space="preserve">. przez okres 4 lat od dnia zakończenia postępowania o udzielenie zamówienia, a jeżeli czas trwania umowy przekracza 4 lata, okres przechowywania obejmuje cały czas trwania umowy; </w:t>
      </w:r>
    </w:p>
    <w:p w14:paraId="23CB4999" w14:textId="77777777" w:rsidR="00312175" w:rsidRPr="006370B8" w:rsidRDefault="00046EC3">
      <w:pPr>
        <w:numPr>
          <w:ilvl w:val="0"/>
          <w:numId w:val="1"/>
        </w:numPr>
        <w:ind w:right="5" w:hanging="360"/>
        <w:rPr>
          <w:rFonts w:ascii="Arial" w:hAnsi="Arial" w:cs="Arial"/>
        </w:rPr>
      </w:pPr>
      <w:r w:rsidRPr="006370B8">
        <w:rPr>
          <w:rFonts w:ascii="Arial" w:hAnsi="Arial" w:cs="Arial"/>
        </w:rPr>
        <w:t xml:space="preserve">obowiązek podania przez Panią/Pana danych osobowych bezpośrednio Pani/Pana dotyczących jest wymogiem ustawowym określonym w przepisanych ustawy </w:t>
      </w:r>
      <w:proofErr w:type="spellStart"/>
      <w:r w:rsidRPr="006370B8">
        <w:rPr>
          <w:rFonts w:ascii="Arial" w:hAnsi="Arial" w:cs="Arial"/>
        </w:rPr>
        <w:t>p.z.p</w:t>
      </w:r>
      <w:proofErr w:type="spellEnd"/>
      <w:r w:rsidRPr="006370B8">
        <w:rPr>
          <w:rFonts w:ascii="Arial" w:hAnsi="Arial" w:cs="Arial"/>
        </w:rPr>
        <w:t xml:space="preserve">. związanym z udziałem w postępowaniu o udzielenie zamówienia publicznego. </w:t>
      </w:r>
    </w:p>
    <w:p w14:paraId="48D32E60" w14:textId="77777777" w:rsidR="00312175" w:rsidRPr="006370B8" w:rsidRDefault="00046EC3">
      <w:pPr>
        <w:numPr>
          <w:ilvl w:val="0"/>
          <w:numId w:val="1"/>
        </w:numPr>
        <w:ind w:right="5" w:hanging="360"/>
        <w:rPr>
          <w:rFonts w:ascii="Arial" w:hAnsi="Arial" w:cs="Arial"/>
        </w:rPr>
      </w:pPr>
      <w:r w:rsidRPr="006370B8">
        <w:rPr>
          <w:rFonts w:ascii="Arial" w:hAnsi="Arial" w:cs="Arial"/>
        </w:rPr>
        <w:lastRenderedPageBreak/>
        <w:t xml:space="preserve">w odniesieniu do Pani/Pana danych osobowych decyzje nie będą podejmowane w sposób zautomatyzowany, stosownie do art. 22 RODO. </w:t>
      </w:r>
    </w:p>
    <w:p w14:paraId="68A6F0C4" w14:textId="77777777" w:rsidR="00312175" w:rsidRPr="006370B8" w:rsidRDefault="00046EC3">
      <w:pPr>
        <w:numPr>
          <w:ilvl w:val="0"/>
          <w:numId w:val="1"/>
        </w:numPr>
        <w:ind w:right="5" w:hanging="360"/>
        <w:rPr>
          <w:rFonts w:ascii="Arial" w:hAnsi="Arial" w:cs="Arial"/>
        </w:rPr>
      </w:pPr>
      <w:r w:rsidRPr="006370B8">
        <w:rPr>
          <w:rFonts w:ascii="Arial" w:hAnsi="Arial" w:cs="Arial"/>
        </w:rPr>
        <w:t xml:space="preserve">posiada Pani/Pan: </w:t>
      </w:r>
    </w:p>
    <w:p w14:paraId="676F6B83" w14:textId="77777777" w:rsidR="00312175" w:rsidRPr="006370B8" w:rsidRDefault="00046EC3">
      <w:pPr>
        <w:numPr>
          <w:ilvl w:val="1"/>
          <w:numId w:val="1"/>
        </w:numPr>
        <w:ind w:right="5" w:hanging="360"/>
        <w:rPr>
          <w:rFonts w:ascii="Arial" w:hAnsi="Arial" w:cs="Arial"/>
        </w:rPr>
      </w:pPr>
      <w:r w:rsidRPr="006370B8">
        <w:rPr>
          <w:rFonts w:ascii="Arial" w:hAnsi="Arial" w:cs="Aria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387C7867" w14:textId="77777777" w:rsidR="00312175" w:rsidRPr="006370B8" w:rsidRDefault="00046EC3">
      <w:pPr>
        <w:numPr>
          <w:ilvl w:val="1"/>
          <w:numId w:val="1"/>
        </w:numPr>
        <w:ind w:right="5" w:hanging="360"/>
        <w:rPr>
          <w:rFonts w:ascii="Arial" w:hAnsi="Arial" w:cs="Arial"/>
        </w:rPr>
      </w:pPr>
      <w:r w:rsidRPr="006370B8">
        <w:rPr>
          <w:rFonts w:ascii="Arial" w:hAnsi="Arial" w:cs="Aria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6370B8">
        <w:rPr>
          <w:rFonts w:ascii="Arial" w:hAnsi="Arial" w:cs="Arial"/>
        </w:rPr>
        <w:t>p.z.p</w:t>
      </w:r>
      <w:proofErr w:type="spellEnd"/>
      <w:r w:rsidRPr="006370B8">
        <w:rPr>
          <w:rFonts w:ascii="Arial" w:hAnsi="Arial" w:cs="Arial"/>
        </w:rPr>
        <w:t xml:space="preserve"> oraz nie może naruszać integralności protokołu oraz jego załączników)', </w:t>
      </w:r>
    </w:p>
    <w:p w14:paraId="1A23CBE8" w14:textId="77777777" w:rsidR="00312175" w:rsidRPr="006370B8" w:rsidRDefault="00046EC3">
      <w:pPr>
        <w:numPr>
          <w:ilvl w:val="1"/>
          <w:numId w:val="1"/>
        </w:numPr>
        <w:ind w:right="5" w:hanging="360"/>
        <w:rPr>
          <w:rFonts w:ascii="Arial" w:hAnsi="Arial" w:cs="Arial"/>
        </w:rPr>
      </w:pPr>
      <w:r w:rsidRPr="006370B8">
        <w:rPr>
          <w:rFonts w:ascii="Arial" w:hAnsi="Arial" w:cs="Aria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9B58ADC" w14:textId="77777777" w:rsidR="00857E75" w:rsidRDefault="00046EC3">
      <w:pPr>
        <w:numPr>
          <w:ilvl w:val="1"/>
          <w:numId w:val="1"/>
        </w:numPr>
        <w:spacing w:after="49" w:line="255" w:lineRule="auto"/>
        <w:ind w:right="5" w:hanging="360"/>
        <w:rPr>
          <w:rFonts w:ascii="Arial" w:hAnsi="Arial" w:cs="Arial"/>
        </w:rPr>
      </w:pPr>
      <w:r w:rsidRPr="006370B8">
        <w:rPr>
          <w:rFonts w:ascii="Arial" w:hAnsi="Arial" w:cs="Arial"/>
        </w:rPr>
        <w:t>prawo do wniesienia skargi do Prezesa Urzędu Ochrony Danych Osobowych, gdy uzna Pani/Pan, że przetwarzanie danych osobowych Pani/Pana dotyczących narusza przepisy RODO;</w:t>
      </w:r>
    </w:p>
    <w:p w14:paraId="6A523781" w14:textId="349CE7EC" w:rsidR="00312175" w:rsidRPr="006370B8" w:rsidRDefault="00046EC3" w:rsidP="00857E75">
      <w:pPr>
        <w:spacing w:after="49" w:line="255" w:lineRule="auto"/>
        <w:ind w:right="5"/>
        <w:rPr>
          <w:rFonts w:ascii="Arial" w:hAnsi="Arial" w:cs="Arial"/>
        </w:rPr>
      </w:pPr>
      <w:r w:rsidRPr="006370B8">
        <w:rPr>
          <w:rFonts w:ascii="Arial" w:hAnsi="Arial" w:cs="Arial"/>
        </w:rPr>
        <w:t xml:space="preserve"> </w:t>
      </w:r>
      <w:r w:rsidRPr="006370B8">
        <w:rPr>
          <w:rFonts w:ascii="Arial" w:hAnsi="Arial" w:cs="Arial"/>
          <w:b/>
        </w:rPr>
        <w:t>9)</w:t>
      </w:r>
      <w:r w:rsidRPr="006370B8">
        <w:rPr>
          <w:rFonts w:ascii="Arial" w:eastAsia="Arial" w:hAnsi="Arial" w:cs="Arial"/>
          <w:b/>
        </w:rPr>
        <w:t xml:space="preserve"> </w:t>
      </w:r>
      <w:r w:rsidRPr="006370B8">
        <w:rPr>
          <w:rFonts w:ascii="Arial" w:hAnsi="Arial" w:cs="Arial"/>
        </w:rPr>
        <w:t xml:space="preserve">nie przysługuje Pani/Panu: </w:t>
      </w:r>
    </w:p>
    <w:p w14:paraId="6F2840DA" w14:textId="77777777" w:rsidR="00312175" w:rsidRPr="006370B8" w:rsidRDefault="00046EC3">
      <w:pPr>
        <w:numPr>
          <w:ilvl w:val="1"/>
          <w:numId w:val="2"/>
        </w:numPr>
        <w:ind w:right="5" w:hanging="360"/>
        <w:rPr>
          <w:rFonts w:ascii="Arial" w:hAnsi="Arial" w:cs="Arial"/>
        </w:rPr>
      </w:pPr>
      <w:r w:rsidRPr="006370B8">
        <w:rPr>
          <w:rFonts w:ascii="Arial" w:hAnsi="Arial" w:cs="Arial"/>
        </w:rPr>
        <w:t xml:space="preserve">w związku z art. 17 ust. 3 lit. b, d lub e RODO prawo do usunięcia danych osobowych; </w:t>
      </w:r>
    </w:p>
    <w:p w14:paraId="764CE819" w14:textId="77777777" w:rsidR="00312175" w:rsidRPr="006370B8" w:rsidRDefault="00046EC3">
      <w:pPr>
        <w:numPr>
          <w:ilvl w:val="1"/>
          <w:numId w:val="2"/>
        </w:numPr>
        <w:ind w:right="5" w:hanging="360"/>
        <w:rPr>
          <w:rFonts w:ascii="Arial" w:hAnsi="Arial" w:cs="Arial"/>
        </w:rPr>
      </w:pPr>
      <w:r w:rsidRPr="006370B8">
        <w:rPr>
          <w:rFonts w:ascii="Arial" w:hAnsi="Arial" w:cs="Arial"/>
        </w:rPr>
        <w:t xml:space="preserve">prawo do przenoszenia danych osobowych, o którym mowa w art. 20 RODO; </w:t>
      </w:r>
    </w:p>
    <w:p w14:paraId="7F70FF7D" w14:textId="77777777" w:rsidR="00312175" w:rsidRPr="006370B8" w:rsidRDefault="00046EC3">
      <w:pPr>
        <w:numPr>
          <w:ilvl w:val="1"/>
          <w:numId w:val="2"/>
        </w:numPr>
        <w:ind w:right="5" w:hanging="360"/>
        <w:rPr>
          <w:rFonts w:ascii="Arial" w:hAnsi="Arial" w:cs="Arial"/>
        </w:rPr>
      </w:pPr>
      <w:r w:rsidRPr="006370B8">
        <w:rPr>
          <w:rFonts w:ascii="Arial" w:hAnsi="Arial" w:cs="Arial"/>
        </w:rPr>
        <w:t xml:space="preserve">na podstawie art. 21 RODO prawo sprzeciwu, wobec przetwarzania danych osobowych, gdyż podstawą prawną przetwarzania Pani/Pana danych osobowych jest art. 6 ust. 1 lit. c RODO; </w:t>
      </w:r>
    </w:p>
    <w:p w14:paraId="2D065AB8" w14:textId="77777777" w:rsidR="00312175" w:rsidRPr="006370B8" w:rsidRDefault="00046EC3">
      <w:pPr>
        <w:ind w:left="715" w:right="5"/>
        <w:rPr>
          <w:rFonts w:ascii="Arial" w:hAnsi="Arial" w:cs="Arial"/>
        </w:rPr>
      </w:pPr>
      <w:r w:rsidRPr="006370B8">
        <w:rPr>
          <w:rFonts w:ascii="Arial" w:hAnsi="Arial" w:cs="Arial"/>
          <w:b/>
        </w:rPr>
        <w:t>10)</w:t>
      </w:r>
      <w:r w:rsidRPr="006370B8">
        <w:rPr>
          <w:rFonts w:ascii="Arial" w:eastAsia="Arial" w:hAnsi="Arial" w:cs="Arial"/>
          <w:b/>
        </w:rPr>
        <w:t xml:space="preserve"> </w:t>
      </w:r>
      <w:r w:rsidRPr="006370B8">
        <w:rPr>
          <w:rFonts w:ascii="Arial" w:hAnsi="Arial" w:cs="Arial"/>
        </w:rPr>
        <w:t xml:space="preserve">przysługuje Pani/Panu prawo wniesienia skargi do organu nadzorczego na niezgodne z RODO przetwarzanie Pani/Pana danych osobowych przez administratora. Organem właściwym dla przedmiotowej skargi jest Urząd Ochrony Danych Osobowych, ul. </w:t>
      </w:r>
    </w:p>
    <w:p w14:paraId="67D30581" w14:textId="77777777" w:rsidR="00312175" w:rsidRPr="006370B8" w:rsidRDefault="00046EC3">
      <w:pPr>
        <w:spacing w:after="205"/>
        <w:ind w:left="720" w:right="5" w:firstLine="0"/>
        <w:rPr>
          <w:rFonts w:ascii="Arial" w:hAnsi="Arial" w:cs="Arial"/>
        </w:rPr>
      </w:pPr>
      <w:r w:rsidRPr="006370B8">
        <w:rPr>
          <w:rFonts w:ascii="Arial" w:hAnsi="Arial" w:cs="Arial"/>
        </w:rPr>
        <w:t xml:space="preserve">Stawki 2, 00-193 Warszawa. </w:t>
      </w:r>
    </w:p>
    <w:p w14:paraId="5D29AA31" w14:textId="77777777" w:rsidR="00467EC5" w:rsidRPr="00467EC5" w:rsidRDefault="00467EC5" w:rsidP="00467EC5">
      <w:pPr>
        <w:spacing w:after="200" w:line="269" w:lineRule="auto"/>
        <w:ind w:right="4"/>
        <w:rPr>
          <w:rFonts w:ascii="Arial" w:hAnsi="Arial" w:cs="Arial"/>
        </w:rPr>
      </w:pPr>
    </w:p>
    <w:p w14:paraId="22730626" w14:textId="77777777" w:rsidR="00467EC5" w:rsidRPr="00467EC5" w:rsidRDefault="00467EC5" w:rsidP="00467EC5">
      <w:pPr>
        <w:spacing w:after="200" w:line="269" w:lineRule="auto"/>
        <w:ind w:left="0" w:right="4" w:firstLine="0"/>
        <w:rPr>
          <w:rFonts w:ascii="Arial" w:hAnsi="Arial" w:cs="Arial"/>
        </w:rPr>
      </w:pPr>
    </w:p>
    <w:p w14:paraId="31BFAC4F" w14:textId="77777777" w:rsidR="00467EC5" w:rsidRPr="00467EC5" w:rsidRDefault="00467EC5" w:rsidP="00467EC5">
      <w:pPr>
        <w:spacing w:after="200" w:line="269" w:lineRule="auto"/>
        <w:ind w:left="0" w:right="4" w:firstLine="0"/>
        <w:rPr>
          <w:rFonts w:ascii="Arial" w:hAnsi="Arial" w:cs="Arial"/>
        </w:rPr>
      </w:pPr>
    </w:p>
    <w:p w14:paraId="25871CB4" w14:textId="77777777" w:rsidR="00312175" w:rsidRPr="006370B8" w:rsidRDefault="00046EC3">
      <w:pPr>
        <w:numPr>
          <w:ilvl w:val="0"/>
          <w:numId w:val="3"/>
        </w:numPr>
        <w:spacing w:after="200" w:line="269" w:lineRule="auto"/>
        <w:ind w:right="4" w:hanging="708"/>
        <w:rPr>
          <w:rFonts w:ascii="Arial" w:hAnsi="Arial" w:cs="Arial"/>
        </w:rPr>
      </w:pPr>
      <w:r w:rsidRPr="006370B8">
        <w:rPr>
          <w:rFonts w:ascii="Arial" w:hAnsi="Arial" w:cs="Arial"/>
          <w:b/>
        </w:rPr>
        <w:t xml:space="preserve">TRYB UDZIELENIA ZAMÓWIENIA </w:t>
      </w:r>
    </w:p>
    <w:p w14:paraId="4B64DC03"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Niniejsze postępowanie prowadzone jest w trybie podstawowym o jakim stanowi art. 275 pkt 1 </w:t>
      </w:r>
      <w:proofErr w:type="spellStart"/>
      <w:r w:rsidRPr="006370B8">
        <w:rPr>
          <w:rFonts w:ascii="Arial" w:hAnsi="Arial" w:cs="Arial"/>
        </w:rPr>
        <w:t>p.z.p</w:t>
      </w:r>
      <w:proofErr w:type="spellEnd"/>
      <w:r w:rsidRPr="006370B8">
        <w:rPr>
          <w:rFonts w:ascii="Arial" w:hAnsi="Arial" w:cs="Arial"/>
        </w:rPr>
        <w:t xml:space="preserve">. oraz niniejszej Specyfikacji Warunków Zamówienia, zwaną dalej „SWZ”. </w:t>
      </w:r>
    </w:p>
    <w:p w14:paraId="775948E3"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Zamawiający nie przewiduje wyboru najkorzystniejszej oferty z możliwością prowadzenia negocjacji. </w:t>
      </w:r>
    </w:p>
    <w:p w14:paraId="374E1896"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Szacunkowa wartość przedmiotowego zamówienia nie przekracza progów unijnych o jakich mowa w art. 3 ustawy </w:t>
      </w:r>
      <w:proofErr w:type="spellStart"/>
      <w:r w:rsidRPr="006370B8">
        <w:rPr>
          <w:rFonts w:ascii="Arial" w:hAnsi="Arial" w:cs="Arial"/>
        </w:rPr>
        <w:t>p.z.p</w:t>
      </w:r>
      <w:proofErr w:type="spellEnd"/>
      <w:r w:rsidRPr="006370B8">
        <w:rPr>
          <w:rFonts w:ascii="Arial" w:hAnsi="Arial" w:cs="Arial"/>
        </w:rPr>
        <w:t xml:space="preserve">. </w:t>
      </w:r>
    </w:p>
    <w:p w14:paraId="4A121087"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Zamawiający nie przewiduje aukcji elektronicznej. </w:t>
      </w:r>
    </w:p>
    <w:p w14:paraId="3210E34F" w14:textId="58DE2476" w:rsidR="00312175" w:rsidRPr="006370B8" w:rsidRDefault="00467EC5" w:rsidP="00FC0B43">
      <w:pPr>
        <w:numPr>
          <w:ilvl w:val="2"/>
          <w:numId w:val="4"/>
        </w:numPr>
        <w:ind w:right="5" w:hanging="360"/>
        <w:rPr>
          <w:rFonts w:ascii="Arial" w:hAnsi="Arial" w:cs="Arial"/>
        </w:rPr>
      </w:pPr>
      <w:r>
        <w:rPr>
          <w:rFonts w:ascii="Arial" w:hAnsi="Arial" w:cs="Arial"/>
        </w:rPr>
        <w:t xml:space="preserve">Zamawiający nie </w:t>
      </w:r>
      <w:r w:rsidR="00046EC3" w:rsidRPr="006370B8">
        <w:rPr>
          <w:rFonts w:ascii="Arial" w:hAnsi="Arial" w:cs="Arial"/>
        </w:rPr>
        <w:t xml:space="preserve">przewiduje złożenia oferty w postaci katalogów elektronicznych. </w:t>
      </w:r>
    </w:p>
    <w:p w14:paraId="4CED267D"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Zamawiający nie prowadzi postępowania w celu zawarcia umowy ramowej. </w:t>
      </w:r>
    </w:p>
    <w:p w14:paraId="40EA6C9E"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Zamawiający nie zastrzega możliwości ubiegania się o udzielenie zamówienia wyłącznie przez wykonawców, o których mowa w art. 94 </w:t>
      </w:r>
      <w:proofErr w:type="spellStart"/>
      <w:r w:rsidRPr="006370B8">
        <w:rPr>
          <w:rFonts w:ascii="Arial" w:hAnsi="Arial" w:cs="Arial"/>
        </w:rPr>
        <w:t>p.z.p</w:t>
      </w:r>
      <w:proofErr w:type="spellEnd"/>
      <w:r w:rsidRPr="006370B8">
        <w:rPr>
          <w:rFonts w:ascii="Arial" w:hAnsi="Arial" w:cs="Arial"/>
        </w:rPr>
        <w:t xml:space="preserve">. </w:t>
      </w:r>
    </w:p>
    <w:p w14:paraId="7C55AFC1" w14:textId="77777777" w:rsidR="00312175" w:rsidRPr="006370B8" w:rsidRDefault="00046EC3" w:rsidP="00FC0B43">
      <w:pPr>
        <w:numPr>
          <w:ilvl w:val="2"/>
          <w:numId w:val="4"/>
        </w:numPr>
        <w:ind w:right="5" w:hanging="360"/>
        <w:rPr>
          <w:rFonts w:ascii="Arial" w:hAnsi="Arial" w:cs="Arial"/>
        </w:rPr>
      </w:pPr>
      <w:r w:rsidRPr="006370B8">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obejmują następujące rodzaje czynności: </w:t>
      </w:r>
    </w:p>
    <w:p w14:paraId="7E446E74" w14:textId="77777777" w:rsidR="00312175" w:rsidRPr="006370B8" w:rsidRDefault="00046EC3" w:rsidP="00FC0B43">
      <w:pPr>
        <w:numPr>
          <w:ilvl w:val="3"/>
          <w:numId w:val="5"/>
        </w:numPr>
        <w:ind w:right="5" w:hanging="360"/>
        <w:rPr>
          <w:rFonts w:ascii="Arial" w:hAnsi="Arial" w:cs="Arial"/>
        </w:rPr>
      </w:pPr>
      <w:r w:rsidRPr="006370B8">
        <w:rPr>
          <w:rFonts w:ascii="Arial" w:hAnsi="Arial" w:cs="Arial"/>
        </w:rPr>
        <w:t xml:space="preserve">Czynności związane z kierowaniem pojazdami wykorzystywanymi do realizacji przedmiotu zamówienia oraz załadunkiem odpadów na samochód do transportu odpadów, </w:t>
      </w:r>
    </w:p>
    <w:p w14:paraId="224E5533" w14:textId="77777777" w:rsidR="00312175" w:rsidRPr="006370B8" w:rsidRDefault="00046EC3" w:rsidP="00FC0B43">
      <w:pPr>
        <w:numPr>
          <w:ilvl w:val="3"/>
          <w:numId w:val="5"/>
        </w:numPr>
        <w:ind w:right="5" w:hanging="360"/>
        <w:rPr>
          <w:rFonts w:ascii="Arial" w:hAnsi="Arial" w:cs="Arial"/>
        </w:rPr>
      </w:pPr>
      <w:r w:rsidRPr="006370B8">
        <w:rPr>
          <w:rFonts w:ascii="Arial" w:hAnsi="Arial" w:cs="Arial"/>
        </w:rPr>
        <w:t xml:space="preserve">Czynności związane ze sporządzaniem sprawozdań i rozliczeń. </w:t>
      </w:r>
    </w:p>
    <w:p w14:paraId="32273F26" w14:textId="5863757C" w:rsidR="00312175" w:rsidRPr="006370B8" w:rsidRDefault="00046EC3" w:rsidP="00FC0B43">
      <w:pPr>
        <w:numPr>
          <w:ilvl w:val="2"/>
          <w:numId w:val="6"/>
        </w:numPr>
        <w:ind w:right="5" w:hanging="360"/>
        <w:rPr>
          <w:rFonts w:ascii="Arial" w:hAnsi="Arial" w:cs="Arial"/>
        </w:rPr>
      </w:pPr>
      <w:r w:rsidRPr="006370B8">
        <w:rPr>
          <w:rFonts w:ascii="Arial" w:hAnsi="Arial" w:cs="Arial"/>
        </w:rPr>
        <w:t xml:space="preserve">Szczegółowe wymagania dotyczące realizacji oraz egzekwowania wymogu zatrudnienia na podstawie stosunku pracy zostały określone we wzorze umowy stanowiącymi odpowiednio </w:t>
      </w:r>
      <w:r w:rsidRPr="006370B8">
        <w:rPr>
          <w:rFonts w:ascii="Arial" w:hAnsi="Arial" w:cs="Arial"/>
          <w:b/>
        </w:rPr>
        <w:t>Załą</w:t>
      </w:r>
      <w:r w:rsidR="00F75101">
        <w:rPr>
          <w:rFonts w:ascii="Arial" w:hAnsi="Arial" w:cs="Arial"/>
          <w:b/>
        </w:rPr>
        <w:t>cznik nr 4</w:t>
      </w:r>
      <w:r w:rsidRPr="006370B8">
        <w:rPr>
          <w:rFonts w:ascii="Arial" w:hAnsi="Arial" w:cs="Arial"/>
          <w:b/>
        </w:rPr>
        <w:t xml:space="preserve"> do SWZ.</w:t>
      </w:r>
      <w:r w:rsidRPr="006370B8">
        <w:rPr>
          <w:rFonts w:ascii="Arial" w:hAnsi="Arial" w:cs="Arial"/>
        </w:rPr>
        <w:t xml:space="preserve"> </w:t>
      </w:r>
    </w:p>
    <w:p w14:paraId="26AE626F" w14:textId="77777777" w:rsidR="00312175" w:rsidRPr="006370B8" w:rsidRDefault="00046EC3" w:rsidP="00FC0B43">
      <w:pPr>
        <w:numPr>
          <w:ilvl w:val="2"/>
          <w:numId w:val="6"/>
        </w:numPr>
        <w:ind w:right="5" w:hanging="360"/>
        <w:rPr>
          <w:rFonts w:ascii="Arial" w:hAnsi="Arial" w:cs="Arial"/>
        </w:rPr>
      </w:pPr>
      <w:r w:rsidRPr="006370B8">
        <w:rPr>
          <w:rFonts w:ascii="Arial" w:hAnsi="Arial" w:cs="Arial"/>
        </w:rPr>
        <w:t xml:space="preserve">Zamawiający nie określa dodatkowych wymagań związanych z zatrudnianiem osób, o których mowa w art. 96 ust. 2 pkt 2 </w:t>
      </w:r>
      <w:proofErr w:type="spellStart"/>
      <w:r w:rsidRPr="006370B8">
        <w:rPr>
          <w:rFonts w:ascii="Arial" w:hAnsi="Arial" w:cs="Arial"/>
        </w:rPr>
        <w:t>p.z.p</w:t>
      </w:r>
      <w:proofErr w:type="spellEnd"/>
      <w:r w:rsidRPr="006370B8">
        <w:rPr>
          <w:rFonts w:ascii="Arial" w:hAnsi="Arial" w:cs="Arial"/>
        </w:rPr>
        <w:t xml:space="preserve">. </w:t>
      </w:r>
    </w:p>
    <w:p w14:paraId="0B02F6B2" w14:textId="77777777" w:rsidR="00312175" w:rsidRPr="006370B8" w:rsidRDefault="00046EC3" w:rsidP="00FC0B43">
      <w:pPr>
        <w:numPr>
          <w:ilvl w:val="2"/>
          <w:numId w:val="6"/>
        </w:numPr>
        <w:spacing w:after="9"/>
        <w:ind w:right="5" w:hanging="360"/>
        <w:rPr>
          <w:rFonts w:ascii="Arial" w:hAnsi="Arial" w:cs="Arial"/>
        </w:rPr>
      </w:pPr>
      <w:r w:rsidRPr="006370B8">
        <w:rPr>
          <w:rFonts w:ascii="Arial" w:hAnsi="Arial" w:cs="Arial"/>
        </w:rPr>
        <w:t xml:space="preserve">Harmonogram świadczenia usług przez Wykonawcę zostanie ustalony pisemnie wspólnie przez Wykonawcę z Zamawiającym w terminie 7 dni roboczych od podpisania umowy </w:t>
      </w:r>
    </w:p>
    <w:p w14:paraId="0BBED140" w14:textId="77777777" w:rsidR="00312175" w:rsidRPr="006370B8" w:rsidRDefault="00046EC3">
      <w:pPr>
        <w:spacing w:after="210" w:line="259" w:lineRule="auto"/>
        <w:ind w:left="720" w:firstLine="0"/>
        <w:jc w:val="left"/>
        <w:rPr>
          <w:rFonts w:ascii="Arial" w:hAnsi="Arial" w:cs="Arial"/>
        </w:rPr>
      </w:pPr>
      <w:r w:rsidRPr="006370B8">
        <w:rPr>
          <w:rFonts w:ascii="Arial" w:hAnsi="Arial" w:cs="Arial"/>
        </w:rPr>
        <w:t xml:space="preserve"> </w:t>
      </w:r>
    </w:p>
    <w:p w14:paraId="214217A3" w14:textId="2E26B71C" w:rsidR="00467EC5" w:rsidRPr="00467EC5" w:rsidRDefault="00046EC3" w:rsidP="00467EC5">
      <w:pPr>
        <w:numPr>
          <w:ilvl w:val="0"/>
          <w:numId w:val="3"/>
        </w:numPr>
        <w:spacing w:after="204" w:line="269" w:lineRule="auto"/>
        <w:ind w:right="4" w:hanging="708"/>
        <w:rPr>
          <w:rFonts w:ascii="Arial" w:hAnsi="Arial" w:cs="Arial"/>
        </w:rPr>
      </w:pPr>
      <w:r w:rsidRPr="006370B8">
        <w:rPr>
          <w:rFonts w:ascii="Arial" w:hAnsi="Arial" w:cs="Arial"/>
          <w:b/>
        </w:rPr>
        <w:t xml:space="preserve">OPIS PRZEDMIOTU ZAMÓWIENIA </w:t>
      </w:r>
    </w:p>
    <w:p w14:paraId="5BCA97ED" w14:textId="2C836580" w:rsidR="00467EC5" w:rsidRPr="00467EC5" w:rsidRDefault="00467EC5" w:rsidP="00FC0B43">
      <w:pPr>
        <w:pStyle w:val="Akapitzlist"/>
        <w:numPr>
          <w:ilvl w:val="0"/>
          <w:numId w:val="38"/>
        </w:numPr>
        <w:autoSpaceDE w:val="0"/>
        <w:spacing w:line="276" w:lineRule="auto"/>
        <w:rPr>
          <w:rFonts w:ascii="Arial" w:eastAsia="F4" w:hAnsi="Arial" w:cs="Arial"/>
          <w:b/>
        </w:rPr>
      </w:pPr>
      <w:r w:rsidRPr="00467EC5">
        <w:rPr>
          <w:rFonts w:ascii="Arial" w:eastAsia="F4" w:hAnsi="Arial" w:cs="Arial"/>
          <w:b/>
        </w:rPr>
        <w:t>Przedmiotem zamówienia jest odbieranie i zagospodarowanie odpadów komunalnych od właścicieli z następujących miejscowości zamieszkałych na terenie Gminy Grębków:</w:t>
      </w:r>
    </w:p>
    <w:p w14:paraId="0633588F" w14:textId="19306F8F" w:rsidR="00467EC5" w:rsidRPr="00467EC5" w:rsidRDefault="00467EC5" w:rsidP="00467EC5">
      <w:pPr>
        <w:autoSpaceDE w:val="0"/>
        <w:spacing w:line="276" w:lineRule="auto"/>
        <w:ind w:left="708" w:firstLine="0"/>
        <w:rPr>
          <w:rFonts w:ascii="Arial" w:eastAsia="F4" w:hAnsi="Arial" w:cs="Arial"/>
        </w:rPr>
      </w:pPr>
      <w:r w:rsidRPr="00467EC5">
        <w:rPr>
          <w:rFonts w:ascii="Arial" w:eastAsia="F4" w:hAnsi="Arial" w:cs="Arial"/>
        </w:rPr>
        <w:lastRenderedPageBreak/>
        <w:t>Aleksandrówka, Chojeczno Cesarze, Chojeczno Sybilaki, Gałki, Grębków, Grodzisk, Jabłonna, Kolonia Sinołęka, Kopcie, Kózki, Leśnogóra, Nowa</w:t>
      </w:r>
      <w:r>
        <w:rPr>
          <w:rFonts w:ascii="Arial" w:eastAsia="F4" w:hAnsi="Arial" w:cs="Arial"/>
        </w:rPr>
        <w:t xml:space="preserve"> </w:t>
      </w:r>
      <w:r w:rsidRPr="00467EC5">
        <w:rPr>
          <w:rFonts w:ascii="Arial" w:eastAsia="F4" w:hAnsi="Arial" w:cs="Arial"/>
        </w:rPr>
        <w:t xml:space="preserve">Sucha, Nowa Trzcianka, Ogródek, Oszczerze, Pobratymy, Podsusze, Polków Daćbogi, </w:t>
      </w:r>
      <w:r>
        <w:rPr>
          <w:rFonts w:ascii="Arial" w:eastAsia="F4" w:hAnsi="Arial" w:cs="Arial"/>
        </w:rPr>
        <w:t xml:space="preserve">Polków Sagały, </w:t>
      </w:r>
      <w:proofErr w:type="spellStart"/>
      <w:r>
        <w:rPr>
          <w:rFonts w:ascii="Arial" w:eastAsia="F4" w:hAnsi="Arial" w:cs="Arial"/>
        </w:rPr>
        <w:t>Proszew</w:t>
      </w:r>
      <w:proofErr w:type="spellEnd"/>
      <w:r>
        <w:rPr>
          <w:rFonts w:ascii="Arial" w:eastAsia="F4" w:hAnsi="Arial" w:cs="Arial"/>
        </w:rPr>
        <w:t xml:space="preserve"> </w:t>
      </w:r>
      <w:r w:rsidRPr="00467EC5">
        <w:rPr>
          <w:rFonts w:ascii="Arial" w:eastAsia="F4" w:hAnsi="Arial" w:cs="Arial"/>
        </w:rPr>
        <w:t xml:space="preserve">A, </w:t>
      </w:r>
      <w:proofErr w:type="spellStart"/>
      <w:r w:rsidRPr="00467EC5">
        <w:rPr>
          <w:rFonts w:ascii="Arial" w:eastAsia="F4" w:hAnsi="Arial" w:cs="Arial"/>
        </w:rPr>
        <w:t>Proszew</w:t>
      </w:r>
      <w:proofErr w:type="spellEnd"/>
      <w:r w:rsidRPr="00467EC5">
        <w:rPr>
          <w:rFonts w:ascii="Arial" w:eastAsia="F4" w:hAnsi="Arial" w:cs="Arial"/>
        </w:rPr>
        <w:t xml:space="preserve"> B, Stara Sucha, Stara Trzcianka, Stawiska, Suchodół, Słuchocin, Trzebucza, Ziomaki, Żarnówka.</w:t>
      </w:r>
    </w:p>
    <w:p w14:paraId="7AD92A48" w14:textId="5078ECB9" w:rsidR="00467EC5" w:rsidRPr="00467EC5" w:rsidRDefault="001C4F00" w:rsidP="00467EC5">
      <w:pPr>
        <w:autoSpaceDE w:val="0"/>
        <w:spacing w:line="276" w:lineRule="auto"/>
        <w:rPr>
          <w:rFonts w:ascii="Arial" w:eastAsia="F4" w:hAnsi="Arial" w:cs="Arial"/>
        </w:rPr>
      </w:pPr>
      <w:r>
        <w:rPr>
          <w:rFonts w:ascii="Arial" w:eastAsia="F4" w:hAnsi="Arial" w:cs="Arial"/>
        </w:rPr>
        <w:t xml:space="preserve">W </w:t>
      </w:r>
      <w:r w:rsidR="00467EC5" w:rsidRPr="00467EC5">
        <w:rPr>
          <w:rFonts w:ascii="Arial" w:eastAsia="F4" w:hAnsi="Arial" w:cs="Arial"/>
        </w:rPr>
        <w:t>sposób zapewniający osiągnięcie od</w:t>
      </w:r>
      <w:r>
        <w:rPr>
          <w:rFonts w:ascii="Arial" w:eastAsia="F4" w:hAnsi="Arial" w:cs="Arial"/>
        </w:rPr>
        <w:t xml:space="preserve">powiednich poziomów recyklingu, </w:t>
      </w:r>
      <w:r w:rsidR="00467EC5" w:rsidRPr="00467EC5">
        <w:rPr>
          <w:rFonts w:ascii="Arial" w:eastAsia="F4" w:hAnsi="Arial" w:cs="Arial"/>
        </w:rPr>
        <w:t>przygotowania do ponownego użycia i odzysku innymi metodami oraz ograniczenie masy odpadów komunalnych ulegających biodegradacji przekazywanych do składowania, zgodnie z zapisami:</w:t>
      </w:r>
    </w:p>
    <w:p w14:paraId="7837FF2B" w14:textId="05234C9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ustawy z dnia 14 grudnia 2012 r. o odpadach (Dz.</w:t>
      </w:r>
      <w:r w:rsidR="00440391">
        <w:rPr>
          <w:rFonts w:ascii="Arial" w:eastAsia="F4" w:hAnsi="Arial" w:cs="Arial"/>
        </w:rPr>
        <w:t xml:space="preserve"> </w:t>
      </w:r>
      <w:r w:rsidRPr="00467EC5">
        <w:rPr>
          <w:rFonts w:ascii="Arial" w:eastAsia="F4" w:hAnsi="Arial" w:cs="Arial"/>
        </w:rPr>
        <w:t>U.</w:t>
      </w:r>
      <w:r>
        <w:rPr>
          <w:rFonts w:ascii="Arial" w:eastAsia="F4" w:hAnsi="Arial" w:cs="Arial"/>
        </w:rPr>
        <w:t xml:space="preserve"> </w:t>
      </w:r>
      <w:r w:rsidRPr="00467EC5">
        <w:rPr>
          <w:rFonts w:ascii="Arial" w:eastAsia="F4" w:hAnsi="Arial" w:cs="Arial"/>
        </w:rPr>
        <w:t>z 2023 r. poz.1587</w:t>
      </w:r>
      <w:r w:rsidR="00010BD9">
        <w:rPr>
          <w:rFonts w:ascii="Arial" w:eastAsia="F4" w:hAnsi="Arial" w:cs="Arial"/>
        </w:rPr>
        <w:t xml:space="preserve"> ze </w:t>
      </w:r>
      <w:r w:rsidRPr="00467EC5">
        <w:rPr>
          <w:rFonts w:ascii="Arial" w:eastAsia="F4" w:hAnsi="Arial" w:cs="Arial"/>
        </w:rPr>
        <w:t>zm.)</w:t>
      </w:r>
    </w:p>
    <w:p w14:paraId="17450DEF" w14:textId="363DFA13" w:rsidR="00467EC5" w:rsidRPr="00467EC5" w:rsidRDefault="00467EC5" w:rsidP="00467EC5">
      <w:pPr>
        <w:autoSpaceDE w:val="0"/>
        <w:spacing w:line="276" w:lineRule="auto"/>
        <w:rPr>
          <w:rFonts w:ascii="Arial" w:eastAsia="F4" w:hAnsi="Arial" w:cs="Arial"/>
          <w:b/>
          <w:bCs/>
        </w:rPr>
      </w:pPr>
      <w:r w:rsidRPr="00467EC5">
        <w:rPr>
          <w:rFonts w:ascii="Arial" w:eastAsia="F4" w:hAnsi="Arial" w:cs="Arial"/>
        </w:rPr>
        <w:t>-  ustawy z dnia 13 września 1996r. o utrzymaniu czys</w:t>
      </w:r>
      <w:r w:rsidR="00926C38">
        <w:rPr>
          <w:rFonts w:ascii="Arial" w:eastAsia="F4" w:hAnsi="Arial" w:cs="Arial"/>
        </w:rPr>
        <w:t>tości i porządku w gminach (Dz.</w:t>
      </w:r>
      <w:r w:rsidR="00440391">
        <w:rPr>
          <w:rFonts w:ascii="Arial" w:eastAsia="F4" w:hAnsi="Arial" w:cs="Arial"/>
        </w:rPr>
        <w:t xml:space="preserve"> </w:t>
      </w:r>
      <w:r w:rsidRPr="00467EC5">
        <w:rPr>
          <w:rFonts w:ascii="Arial" w:eastAsia="F4" w:hAnsi="Arial" w:cs="Arial"/>
        </w:rPr>
        <w:t>U. z 2024 r. poz. 399), oraz innymi przepisami prawa ustawowego i prawa miejscowego.</w:t>
      </w:r>
    </w:p>
    <w:p w14:paraId="4F34404C"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b/>
          <w:bCs/>
        </w:rPr>
        <w:t>Wspólny Słownik Zamówień Publicznych (CPV):</w:t>
      </w:r>
    </w:p>
    <w:p w14:paraId="22937F79"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90500000-2 Usługi związane z odpadami komunalnymi</w:t>
      </w:r>
    </w:p>
    <w:p w14:paraId="0F8E12F6"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90511000-2 Usługi wywozu odpadów</w:t>
      </w:r>
    </w:p>
    <w:p w14:paraId="587A1E37"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90512000-9 Usługi transportu odpadów</w:t>
      </w:r>
    </w:p>
    <w:p w14:paraId="5FE5FC52"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90513100-7 Usługi wywozu odpadów pochodzących z gospodarstw domowych</w:t>
      </w:r>
    </w:p>
    <w:p w14:paraId="150DB58D"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90533000-2 Usługi gospodarki odpadami</w:t>
      </w:r>
    </w:p>
    <w:p w14:paraId="49FA9AF1" w14:textId="77777777" w:rsidR="00467EC5" w:rsidRPr="00467EC5" w:rsidRDefault="00467EC5" w:rsidP="00467EC5">
      <w:pPr>
        <w:autoSpaceDE w:val="0"/>
        <w:spacing w:line="276" w:lineRule="auto"/>
        <w:rPr>
          <w:rFonts w:ascii="Arial" w:eastAsia="F3" w:hAnsi="Arial" w:cs="Arial"/>
          <w:b/>
          <w:bCs/>
        </w:rPr>
      </w:pPr>
      <w:r w:rsidRPr="00467EC5">
        <w:rPr>
          <w:rFonts w:ascii="Arial" w:eastAsia="F4" w:hAnsi="Arial" w:cs="Arial"/>
        </w:rPr>
        <w:t>90514000-3 Usługi recyklingu odpadów</w:t>
      </w:r>
    </w:p>
    <w:p w14:paraId="2E16FCA6" w14:textId="59D37798" w:rsidR="00467EC5" w:rsidRPr="001C4F00" w:rsidRDefault="00467EC5" w:rsidP="001C4F00">
      <w:pPr>
        <w:autoSpaceDE w:val="0"/>
        <w:spacing w:line="276" w:lineRule="auto"/>
        <w:rPr>
          <w:rFonts w:ascii="Arial" w:eastAsia="F4" w:hAnsi="Arial" w:cs="Arial"/>
          <w:b/>
        </w:rPr>
      </w:pPr>
      <w:r w:rsidRPr="00467EC5">
        <w:rPr>
          <w:rFonts w:ascii="Arial" w:eastAsia="F3" w:hAnsi="Arial" w:cs="Arial"/>
          <w:b/>
          <w:bCs/>
        </w:rPr>
        <w:t>2.</w:t>
      </w:r>
      <w:r w:rsidRPr="00467EC5">
        <w:rPr>
          <w:rFonts w:ascii="Arial" w:eastAsia="F3" w:hAnsi="Arial" w:cs="Arial"/>
        </w:rPr>
        <w:t xml:space="preserve"> </w:t>
      </w:r>
      <w:r w:rsidRPr="00467EC5">
        <w:rPr>
          <w:rFonts w:ascii="Arial" w:eastAsia="F3" w:hAnsi="Arial" w:cs="Arial"/>
          <w:b/>
        </w:rPr>
        <w:t>Przedmiotem zamówienia jest usługa w zakresie od</w:t>
      </w:r>
      <w:r w:rsidR="001C4F00">
        <w:rPr>
          <w:rFonts w:ascii="Arial" w:eastAsia="F3" w:hAnsi="Arial" w:cs="Arial"/>
          <w:b/>
        </w:rPr>
        <w:t xml:space="preserve">bioru i zagospodarowania odpadów </w:t>
      </w:r>
      <w:r w:rsidR="001C4F00" w:rsidRPr="00467EC5">
        <w:rPr>
          <w:rFonts w:ascii="Arial" w:eastAsia="F3" w:hAnsi="Arial" w:cs="Arial"/>
          <w:b/>
        </w:rPr>
        <w:t>komunalnych od właścicieli nieruchomości zamieszkałych na terenie Gminy Grębków.</w:t>
      </w:r>
      <w:r w:rsidR="001C4F00" w:rsidRPr="00467EC5">
        <w:rPr>
          <w:rFonts w:ascii="Arial" w:eastAsia="F4" w:hAnsi="Arial" w:cs="Arial"/>
          <w:b/>
        </w:rPr>
        <w:t xml:space="preserve"> W ramach wykonania zamówienia </w:t>
      </w:r>
      <w:r w:rsidR="001C4F00">
        <w:rPr>
          <w:rFonts w:ascii="Arial" w:eastAsia="F4" w:hAnsi="Arial" w:cs="Arial"/>
          <w:b/>
        </w:rPr>
        <w:t xml:space="preserve">Wykonawca zobowiązany jest do: </w:t>
      </w:r>
    </w:p>
    <w:p w14:paraId="3A6CEE4A"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xml:space="preserve">a) odbioru, transportu i zagospodarowania odpadów: − od właścicieli nieruchomości zamieszkałych (odbiór zmieszanych odpadów komunalnych oraz odbiór odpadów zebranych selektywnie), odpadów wielkogabarytowych, mebli, zużytego sprzętu elektrycznego i elektronicznego, zużytych opon, oraz leków z PSZOK), </w:t>
      </w:r>
    </w:p>
    <w:p w14:paraId="7FFE6EA9"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Charakterystyka Gminy Grębków:</w:t>
      </w:r>
    </w:p>
    <w:p w14:paraId="5EE84B2B"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xml:space="preserve">Powierzchnia gminy – </w:t>
      </w:r>
      <w:r w:rsidRPr="00467EC5">
        <w:rPr>
          <w:rFonts w:ascii="Arial" w:eastAsia="F4" w:hAnsi="Arial" w:cs="Arial"/>
          <w:b/>
          <w:bCs/>
        </w:rPr>
        <w:t xml:space="preserve">131 km </w:t>
      </w:r>
      <w:r w:rsidRPr="00467EC5">
        <w:rPr>
          <w:rFonts w:ascii="Arial" w:eastAsia="F4" w:hAnsi="Arial" w:cs="Arial"/>
          <w:b/>
          <w:bCs/>
          <w:vertAlign w:val="superscript"/>
        </w:rPr>
        <w:t>2</w:t>
      </w:r>
      <w:r w:rsidRPr="00467EC5">
        <w:rPr>
          <w:rFonts w:ascii="Arial" w:eastAsia="F4" w:hAnsi="Arial" w:cs="Arial"/>
          <w:b/>
          <w:bCs/>
        </w:rPr>
        <w:t>.</w:t>
      </w:r>
    </w:p>
    <w:p w14:paraId="1098A18B"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xml:space="preserve">Liczba mieszkańców gminy (stan na dzień 31.10.2024r) – </w:t>
      </w:r>
      <w:r w:rsidRPr="00467EC5">
        <w:rPr>
          <w:rFonts w:ascii="Arial" w:eastAsia="F4" w:hAnsi="Arial" w:cs="Arial"/>
          <w:b/>
          <w:bCs/>
        </w:rPr>
        <w:t>4 400 osób</w:t>
      </w:r>
    </w:p>
    <w:p w14:paraId="4A79FAB5" w14:textId="33D1EEB2" w:rsidR="00467EC5" w:rsidRPr="00467EC5" w:rsidRDefault="00467EC5" w:rsidP="00467EC5">
      <w:pPr>
        <w:autoSpaceDE w:val="0"/>
        <w:spacing w:line="276" w:lineRule="auto"/>
        <w:rPr>
          <w:rFonts w:ascii="Arial" w:eastAsia="F4" w:hAnsi="Arial" w:cs="Arial"/>
        </w:rPr>
      </w:pPr>
      <w:r w:rsidRPr="00467EC5">
        <w:rPr>
          <w:rFonts w:ascii="Arial" w:eastAsia="F4" w:hAnsi="Arial" w:cs="Arial"/>
        </w:rPr>
        <w:t>Szacunkowa liczba nieruchomości, z których b</w:t>
      </w:r>
      <w:r w:rsidR="001C4F00">
        <w:rPr>
          <w:rFonts w:ascii="Arial" w:eastAsia="F4" w:hAnsi="Arial" w:cs="Arial"/>
        </w:rPr>
        <w:t xml:space="preserve">ędą odbierane i zagospodarowane </w:t>
      </w:r>
      <w:r w:rsidRPr="00467EC5">
        <w:rPr>
          <w:rFonts w:ascii="Arial" w:eastAsia="F4" w:hAnsi="Arial" w:cs="Arial"/>
        </w:rPr>
        <w:t xml:space="preserve">odpady komunalne - </w:t>
      </w:r>
      <w:r w:rsidRPr="00467EC5">
        <w:rPr>
          <w:rFonts w:ascii="Arial" w:eastAsia="F4" w:hAnsi="Arial" w:cs="Arial"/>
          <w:b/>
          <w:bCs/>
        </w:rPr>
        <w:t xml:space="preserve">1 300 </w:t>
      </w:r>
    </w:p>
    <w:p w14:paraId="4493C7D9" w14:textId="77777777" w:rsidR="00467EC5" w:rsidRPr="00467EC5" w:rsidRDefault="00467EC5" w:rsidP="00467EC5">
      <w:pPr>
        <w:autoSpaceDE w:val="0"/>
        <w:spacing w:line="276" w:lineRule="auto"/>
        <w:rPr>
          <w:rFonts w:ascii="Arial" w:eastAsia="F3" w:hAnsi="Arial" w:cs="Arial"/>
          <w:b/>
          <w:bCs/>
        </w:rPr>
      </w:pPr>
      <w:r w:rsidRPr="00467EC5">
        <w:rPr>
          <w:rFonts w:ascii="Arial" w:eastAsia="F4" w:hAnsi="Arial" w:cs="Arial"/>
        </w:rPr>
        <w:t xml:space="preserve">Sieć dróg komunalnych na terenie Gminy Grębków o różnej nawierzchni: gruntowej, asfaltowej, </w:t>
      </w:r>
      <w:proofErr w:type="spellStart"/>
      <w:r w:rsidRPr="00467EC5">
        <w:rPr>
          <w:rFonts w:ascii="Arial" w:eastAsia="F4" w:hAnsi="Arial" w:cs="Arial"/>
        </w:rPr>
        <w:t>mineralno</w:t>
      </w:r>
      <w:proofErr w:type="spellEnd"/>
      <w:r w:rsidRPr="00467EC5">
        <w:rPr>
          <w:rFonts w:ascii="Arial" w:eastAsia="F4" w:hAnsi="Arial" w:cs="Arial"/>
        </w:rPr>
        <w:t xml:space="preserve"> - asfaltowej o szerokości od 3 do 10 m.</w:t>
      </w:r>
    </w:p>
    <w:p w14:paraId="74669E5B" w14:textId="77777777" w:rsidR="00467EC5" w:rsidRPr="00467EC5" w:rsidRDefault="00467EC5" w:rsidP="00467EC5">
      <w:pPr>
        <w:autoSpaceDE w:val="0"/>
        <w:spacing w:line="276" w:lineRule="auto"/>
        <w:rPr>
          <w:rFonts w:ascii="Arial" w:eastAsia="F4" w:hAnsi="Arial" w:cs="Arial"/>
          <w:b/>
          <w:bCs/>
        </w:rPr>
      </w:pPr>
      <w:r w:rsidRPr="00467EC5">
        <w:rPr>
          <w:rFonts w:ascii="Arial" w:eastAsia="F3" w:hAnsi="Arial" w:cs="Arial"/>
          <w:b/>
          <w:bCs/>
        </w:rPr>
        <w:t>3.</w:t>
      </w:r>
      <w:r w:rsidRPr="00467EC5">
        <w:rPr>
          <w:rFonts w:ascii="Arial" w:eastAsia="F3" w:hAnsi="Arial" w:cs="Arial"/>
          <w:b/>
        </w:rPr>
        <w:t xml:space="preserve"> Szczegółowy opis przedmiotu zamówienia:</w:t>
      </w:r>
    </w:p>
    <w:p w14:paraId="1FD5F0B0"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b/>
          <w:bCs/>
        </w:rPr>
        <w:t>3.1</w:t>
      </w:r>
      <w:r w:rsidRPr="00467EC5">
        <w:rPr>
          <w:rFonts w:ascii="Arial" w:eastAsia="F4" w:hAnsi="Arial" w:cs="Arial"/>
        </w:rPr>
        <w:t>. Przedmiot zamówienia obejmuje odbiór z przed posesji indywidualnie od każdego gospodarstwa domowego (uwzględniając drogi wewnętrzne) całej masy odpadów komunalnych zarówno zmieszanych jak i gromadzonych w sposób selektywny, bez względu na warunki atmosferyczne.</w:t>
      </w:r>
    </w:p>
    <w:p w14:paraId="6D7F4B81" w14:textId="7FB77075" w:rsidR="00467EC5" w:rsidRPr="00467EC5" w:rsidRDefault="00467EC5" w:rsidP="00467EC5">
      <w:pPr>
        <w:pStyle w:val="Bezodstpw"/>
        <w:autoSpaceDE w:val="0"/>
        <w:spacing w:line="276" w:lineRule="auto"/>
        <w:jc w:val="both"/>
        <w:rPr>
          <w:rFonts w:ascii="Arial" w:eastAsia="F4" w:hAnsi="Arial" w:cs="Arial"/>
          <w:color w:val="000000"/>
        </w:rPr>
      </w:pPr>
      <w:r w:rsidRPr="00467EC5">
        <w:rPr>
          <w:rFonts w:ascii="Arial" w:eastAsia="F4" w:hAnsi="Arial" w:cs="Arial"/>
          <w:color w:val="000000"/>
        </w:rPr>
        <w:lastRenderedPageBreak/>
        <w:t xml:space="preserve">- Odebrane selektywnie zebrane odpady komunalne - przekazywanie  do  instalacji odzysku i unieszkodliwianie odpadów w instalacjach zgodnie z hierarchią </w:t>
      </w:r>
      <w:r w:rsidRPr="00467EC5">
        <w:rPr>
          <w:rFonts w:ascii="Arial" w:hAnsi="Arial" w:cs="Arial"/>
          <w:color w:val="000000"/>
        </w:rPr>
        <w:t xml:space="preserve"> postępowania z odpadami, o której mowa w art. 17 ustawy z dnia 14 grudnia 2012 r. o odpadach  </w:t>
      </w:r>
      <w:r w:rsidR="00010BD9">
        <w:rPr>
          <w:rFonts w:ascii="Arial" w:eastAsia="F4" w:hAnsi="Arial" w:cs="Arial"/>
          <w:color w:val="000000"/>
        </w:rPr>
        <w:t>(Dz.</w:t>
      </w:r>
      <w:r w:rsidR="001C4F00">
        <w:rPr>
          <w:rFonts w:ascii="Arial" w:eastAsia="F4" w:hAnsi="Arial" w:cs="Arial"/>
          <w:color w:val="000000"/>
        </w:rPr>
        <w:t xml:space="preserve"> </w:t>
      </w:r>
      <w:r w:rsidRPr="00467EC5">
        <w:rPr>
          <w:rFonts w:ascii="Arial" w:eastAsia="F4" w:hAnsi="Arial" w:cs="Arial"/>
          <w:color w:val="000000"/>
        </w:rPr>
        <w:t>U. z 2023 r. poz. 1587</w:t>
      </w:r>
      <w:r w:rsidR="00010BD9">
        <w:rPr>
          <w:rFonts w:ascii="Arial" w:eastAsia="F4" w:hAnsi="Arial" w:cs="Arial"/>
          <w:color w:val="000000"/>
        </w:rPr>
        <w:t xml:space="preserve"> ze zm.</w:t>
      </w:r>
      <w:r w:rsidRPr="00467EC5">
        <w:rPr>
          <w:rFonts w:ascii="Arial" w:eastAsia="F4" w:hAnsi="Arial" w:cs="Arial"/>
          <w:color w:val="000000"/>
        </w:rPr>
        <w:t>)</w:t>
      </w:r>
    </w:p>
    <w:p w14:paraId="47807D36"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Zmieszane odpady komunalne, odpady zielone oraz pozostałości z sortowania, przeznaczone do składowania, należy przekazać do regionalnej instalacji przetwarzania odpadów komunalnych.</w:t>
      </w:r>
    </w:p>
    <w:p w14:paraId="27506972" w14:textId="77777777" w:rsidR="00467EC5" w:rsidRPr="00467EC5" w:rsidRDefault="00467EC5" w:rsidP="00467EC5">
      <w:pPr>
        <w:autoSpaceDE w:val="0"/>
        <w:spacing w:line="276" w:lineRule="auto"/>
        <w:rPr>
          <w:rFonts w:ascii="Arial" w:eastAsia="F4" w:hAnsi="Arial" w:cs="Arial"/>
          <w:b/>
          <w:bCs/>
        </w:rPr>
      </w:pPr>
      <w:r w:rsidRPr="00467EC5">
        <w:rPr>
          <w:rFonts w:ascii="Arial" w:eastAsia="F3" w:hAnsi="Arial" w:cs="Arial"/>
          <w:b/>
          <w:bCs/>
        </w:rPr>
        <w:t>4.</w:t>
      </w:r>
      <w:r w:rsidRPr="00467EC5">
        <w:rPr>
          <w:rFonts w:ascii="Arial" w:eastAsia="F3" w:hAnsi="Arial" w:cs="Arial"/>
          <w:b/>
        </w:rPr>
        <w:t xml:space="preserve"> Zakres rzeczowy przedmiotu zamówienia obejmuje:</w:t>
      </w:r>
    </w:p>
    <w:p w14:paraId="52E9F24F" w14:textId="4150A53C" w:rsidR="00467EC5" w:rsidRPr="00467EC5" w:rsidRDefault="00DA23B6" w:rsidP="00467EC5">
      <w:pPr>
        <w:autoSpaceDE w:val="0"/>
        <w:spacing w:line="276" w:lineRule="auto"/>
        <w:rPr>
          <w:rFonts w:ascii="Arial" w:eastAsia="F4" w:hAnsi="Arial" w:cs="Arial"/>
          <w:b/>
          <w:bCs/>
        </w:rPr>
      </w:pPr>
      <w:r>
        <w:rPr>
          <w:rFonts w:ascii="Arial" w:eastAsia="F4" w:hAnsi="Arial" w:cs="Arial"/>
          <w:b/>
          <w:bCs/>
        </w:rPr>
        <w:t xml:space="preserve">4.1 </w:t>
      </w:r>
      <w:r w:rsidR="00467EC5" w:rsidRPr="00467EC5">
        <w:rPr>
          <w:rFonts w:ascii="Arial" w:eastAsia="F4" w:hAnsi="Arial" w:cs="Arial"/>
        </w:rPr>
        <w:t xml:space="preserve"> Wykonawca zobowiązany jest bez względu na warunki atmosferyczne do odbioru i zagospodarowania każdej ilości odpadów komunalnych przekazanych przez właścicieli nieruchomości </w:t>
      </w:r>
    </w:p>
    <w:p w14:paraId="7F78106F" w14:textId="34300B55" w:rsidR="00467EC5" w:rsidRPr="00DA23B6" w:rsidRDefault="00DA23B6" w:rsidP="00DA23B6">
      <w:pPr>
        <w:autoSpaceDE w:val="0"/>
        <w:spacing w:line="276" w:lineRule="auto"/>
        <w:rPr>
          <w:rFonts w:ascii="Arial" w:hAnsi="Arial" w:cs="Arial"/>
          <w:b/>
          <w:bCs/>
        </w:rPr>
      </w:pPr>
      <w:r>
        <w:rPr>
          <w:rFonts w:ascii="Arial" w:eastAsia="F4" w:hAnsi="Arial" w:cs="Arial"/>
          <w:b/>
          <w:bCs/>
        </w:rPr>
        <w:t xml:space="preserve">4.2 </w:t>
      </w:r>
      <w:r w:rsidR="00467EC5" w:rsidRPr="00DA23B6">
        <w:rPr>
          <w:rFonts w:ascii="Arial" w:eastAsia="F4" w:hAnsi="Arial" w:cs="Arial"/>
          <w:b/>
          <w:bCs/>
          <w:u w:val="single"/>
        </w:rPr>
        <w:t>Wykonawca zapewnia mieszkańcom gminy worki z folii LDPE - grubość minimum 60 mikronów o pojemności min. 60 l z folii na: odpady komunalne (zmieszane), oraz odpady segregowane dla poszczególnych posesji</w:t>
      </w:r>
      <w:r w:rsidR="00467EC5" w:rsidRPr="00DA23B6">
        <w:rPr>
          <w:rFonts w:ascii="Arial" w:eastAsia="F4" w:hAnsi="Arial" w:cs="Arial"/>
          <w:b/>
          <w:bCs/>
        </w:rPr>
        <w:t xml:space="preserve"> </w:t>
      </w:r>
    </w:p>
    <w:p w14:paraId="3C1B7D04" w14:textId="77777777" w:rsidR="00467EC5" w:rsidRPr="00467EC5" w:rsidRDefault="00467EC5" w:rsidP="00467EC5">
      <w:pPr>
        <w:autoSpaceDE w:val="0"/>
        <w:spacing w:line="276" w:lineRule="auto"/>
        <w:rPr>
          <w:rFonts w:ascii="Arial" w:eastAsia="F4" w:hAnsi="Arial" w:cs="Arial"/>
        </w:rPr>
      </w:pPr>
      <w:r w:rsidRPr="00467EC5">
        <w:rPr>
          <w:rFonts w:ascii="Arial" w:hAnsi="Arial" w:cs="Arial"/>
          <w:b/>
          <w:bCs/>
        </w:rPr>
        <w:t>Odpady segregowane</w:t>
      </w:r>
    </w:p>
    <w:p w14:paraId="0597E4B0"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Komplet worków składający się z 6 sztuk z podziałem na frakcje:</w:t>
      </w:r>
    </w:p>
    <w:p w14:paraId="2F2CEC6F"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worki żółte - tworzywa sztuczne, metale, opakowania wielomateriałowe</w:t>
      </w:r>
    </w:p>
    <w:p w14:paraId="42B925A3" w14:textId="77777777" w:rsidR="00A66B7A" w:rsidRDefault="00467EC5" w:rsidP="00A66B7A">
      <w:pPr>
        <w:autoSpaceDE w:val="0"/>
        <w:spacing w:line="276" w:lineRule="auto"/>
        <w:rPr>
          <w:rFonts w:ascii="Arial" w:eastAsia="F4" w:hAnsi="Arial" w:cs="Arial"/>
        </w:rPr>
      </w:pPr>
      <w:r w:rsidRPr="00467EC5">
        <w:rPr>
          <w:rFonts w:ascii="Arial" w:eastAsia="F4" w:hAnsi="Arial" w:cs="Arial"/>
        </w:rPr>
        <w:t>- worki niebieskie</w:t>
      </w:r>
      <w:r w:rsidR="00A66B7A">
        <w:rPr>
          <w:rFonts w:ascii="Arial" w:eastAsia="F4" w:hAnsi="Arial" w:cs="Arial"/>
        </w:rPr>
        <w:t xml:space="preserve"> - papier i tektura, tekstylia </w:t>
      </w:r>
    </w:p>
    <w:p w14:paraId="1D7337C7" w14:textId="53E5B3DB" w:rsidR="00467EC5" w:rsidRPr="00467EC5" w:rsidRDefault="00467EC5" w:rsidP="00A66B7A">
      <w:pPr>
        <w:autoSpaceDE w:val="0"/>
        <w:spacing w:line="276" w:lineRule="auto"/>
        <w:rPr>
          <w:rFonts w:ascii="Arial" w:eastAsia="F4" w:hAnsi="Arial" w:cs="Arial"/>
        </w:rPr>
      </w:pPr>
      <w:r w:rsidRPr="00467EC5">
        <w:rPr>
          <w:rFonts w:ascii="Arial" w:eastAsia="F4" w:hAnsi="Arial" w:cs="Arial"/>
        </w:rPr>
        <w:t>- worki zielone - szkło</w:t>
      </w:r>
    </w:p>
    <w:p w14:paraId="682F8E41" w14:textId="224B41F2" w:rsidR="00467EC5" w:rsidRPr="00467EC5" w:rsidRDefault="00467EC5" w:rsidP="00A66B7A">
      <w:pPr>
        <w:autoSpaceDE w:val="0"/>
        <w:spacing w:line="276" w:lineRule="auto"/>
        <w:ind w:left="552" w:firstLine="0"/>
        <w:rPr>
          <w:rFonts w:ascii="Arial" w:eastAsia="F4" w:hAnsi="Arial" w:cs="Arial"/>
        </w:rPr>
      </w:pPr>
      <w:r w:rsidRPr="00467EC5">
        <w:rPr>
          <w:rFonts w:ascii="Arial" w:eastAsia="F4" w:hAnsi="Arial" w:cs="Arial"/>
        </w:rPr>
        <w:t>- worki brązowe - odpady ulegające biodegrad</w:t>
      </w:r>
      <w:r w:rsidR="00A66B7A">
        <w:rPr>
          <w:rFonts w:ascii="Arial" w:eastAsia="F4" w:hAnsi="Arial" w:cs="Arial"/>
        </w:rPr>
        <w:t xml:space="preserve">acji, w tym odpady opakowaniowe </w:t>
      </w:r>
      <w:r w:rsidRPr="00467EC5">
        <w:rPr>
          <w:rFonts w:ascii="Arial" w:eastAsia="F4" w:hAnsi="Arial" w:cs="Arial"/>
        </w:rPr>
        <w:t xml:space="preserve">ulegające  biodegradacji i odpady zielone,  popiół </w:t>
      </w:r>
    </w:p>
    <w:p w14:paraId="03713FF7" w14:textId="77777777" w:rsidR="00467EC5" w:rsidRPr="00467EC5" w:rsidRDefault="00467EC5" w:rsidP="00467EC5">
      <w:pPr>
        <w:autoSpaceDE w:val="0"/>
        <w:spacing w:line="276" w:lineRule="auto"/>
        <w:rPr>
          <w:rFonts w:ascii="Arial" w:hAnsi="Arial" w:cs="Arial"/>
          <w:b/>
        </w:rPr>
      </w:pPr>
      <w:r w:rsidRPr="00467EC5">
        <w:rPr>
          <w:rFonts w:ascii="Arial" w:eastAsia="F4" w:hAnsi="Arial" w:cs="Arial"/>
        </w:rPr>
        <w:t>- worki czarne -  odpady pozostałe po wysegregowaniu w/w</w:t>
      </w:r>
    </w:p>
    <w:p w14:paraId="2AAF8CDF" w14:textId="77777777" w:rsidR="00467EC5" w:rsidRPr="00467EC5" w:rsidRDefault="00467EC5" w:rsidP="00DA23B6">
      <w:pPr>
        <w:autoSpaceDE w:val="0"/>
        <w:spacing w:line="276" w:lineRule="auto"/>
        <w:ind w:left="552" w:firstLine="0"/>
        <w:rPr>
          <w:rFonts w:ascii="Arial" w:hAnsi="Arial" w:cs="Arial"/>
          <w:b/>
        </w:rPr>
      </w:pPr>
      <w:r w:rsidRPr="00467EC5">
        <w:rPr>
          <w:rFonts w:ascii="Arial" w:hAnsi="Arial" w:cs="Arial"/>
          <w:b/>
        </w:rPr>
        <w:t>Pojemniki inne niż worki właściciele nieruchomości zapewnią we własnym zakresie.</w:t>
      </w:r>
    </w:p>
    <w:p w14:paraId="2BBC0BF3" w14:textId="77777777" w:rsidR="00467EC5" w:rsidRPr="00467EC5" w:rsidRDefault="00467EC5" w:rsidP="00DA23B6">
      <w:pPr>
        <w:autoSpaceDE w:val="0"/>
        <w:spacing w:line="276" w:lineRule="auto"/>
        <w:ind w:left="552" w:firstLine="0"/>
        <w:rPr>
          <w:rFonts w:ascii="Arial" w:hAnsi="Arial" w:cs="Arial"/>
        </w:rPr>
      </w:pPr>
      <w:r w:rsidRPr="00467EC5">
        <w:rPr>
          <w:rFonts w:ascii="Arial" w:hAnsi="Arial" w:cs="Arial"/>
          <w:b/>
        </w:rPr>
        <w:t>Należy uwzględnić, że niektóre miejscowości posiadają pojemniki na odpady.</w:t>
      </w:r>
    </w:p>
    <w:p w14:paraId="682320F2" w14:textId="6F4C38A4" w:rsidR="00467EC5" w:rsidRPr="00467EC5" w:rsidRDefault="00467EC5" w:rsidP="00DA23B6">
      <w:pPr>
        <w:autoSpaceDE w:val="0"/>
        <w:spacing w:line="276" w:lineRule="auto"/>
        <w:rPr>
          <w:rFonts w:ascii="Arial" w:eastAsia="F4" w:hAnsi="Arial" w:cs="Arial"/>
          <w:bCs/>
        </w:rPr>
      </w:pPr>
      <w:r w:rsidRPr="00467EC5">
        <w:rPr>
          <w:rFonts w:ascii="Arial" w:hAnsi="Arial" w:cs="Arial"/>
        </w:rPr>
        <w:t xml:space="preserve">Wykonawca  może </w:t>
      </w:r>
      <w:r w:rsidRPr="00467EC5">
        <w:rPr>
          <w:rFonts w:ascii="Arial" w:hAnsi="Arial" w:cs="Arial"/>
          <w:bCs/>
        </w:rPr>
        <w:t>dostarczyć pojemnik do nieruchomości, której wła</w:t>
      </w:r>
      <w:r w:rsidRPr="00467EC5">
        <w:rPr>
          <w:rFonts w:ascii="Arial" w:eastAsia="TimesNewRoman" w:hAnsi="Arial" w:cs="Arial"/>
          <w:bCs/>
        </w:rPr>
        <w:t>ś</w:t>
      </w:r>
      <w:r w:rsidR="00DA23B6">
        <w:rPr>
          <w:rFonts w:ascii="Arial" w:hAnsi="Arial" w:cs="Arial"/>
          <w:bCs/>
        </w:rPr>
        <w:t xml:space="preserve">ciciel </w:t>
      </w:r>
      <w:r w:rsidRPr="00467EC5">
        <w:rPr>
          <w:rFonts w:ascii="Arial" w:hAnsi="Arial" w:cs="Arial"/>
          <w:bCs/>
        </w:rPr>
        <w:t xml:space="preserve">zgłosił do niego zapotrzebowanie – na podstawie odrębnej umowy, za dodatkową </w:t>
      </w:r>
      <w:r w:rsidRPr="00467EC5">
        <w:rPr>
          <w:rFonts w:ascii="Arial" w:eastAsia="F4" w:hAnsi="Arial" w:cs="Arial"/>
          <w:bCs/>
        </w:rPr>
        <w:t xml:space="preserve">opłatą. </w:t>
      </w:r>
    </w:p>
    <w:p w14:paraId="26B3E28B" w14:textId="77777777" w:rsidR="00467EC5" w:rsidRPr="00467EC5" w:rsidRDefault="00467EC5" w:rsidP="00467EC5">
      <w:pPr>
        <w:autoSpaceDE w:val="0"/>
        <w:spacing w:line="276" w:lineRule="auto"/>
        <w:rPr>
          <w:rFonts w:ascii="Arial" w:eastAsia="F4" w:hAnsi="Arial" w:cs="Arial"/>
          <w:b/>
          <w:bCs/>
        </w:rPr>
      </w:pPr>
      <w:r w:rsidRPr="00467EC5">
        <w:rPr>
          <w:rFonts w:ascii="Arial" w:eastAsia="F4" w:hAnsi="Arial" w:cs="Arial"/>
          <w:bCs/>
        </w:rPr>
        <w:t>Usługa ta nie jest przedmiotem udzielonego przez Zamawiającego  zamówienia.</w:t>
      </w:r>
    </w:p>
    <w:p w14:paraId="5E06C749" w14:textId="633CABCB" w:rsidR="00467EC5" w:rsidRPr="00467EC5" w:rsidRDefault="00DA23B6" w:rsidP="00467EC5">
      <w:pPr>
        <w:autoSpaceDE w:val="0"/>
        <w:spacing w:line="276" w:lineRule="auto"/>
        <w:rPr>
          <w:rFonts w:ascii="Arial" w:eastAsia="F4" w:hAnsi="Arial" w:cs="Arial"/>
          <w:b/>
          <w:bCs/>
        </w:rPr>
      </w:pPr>
      <w:r>
        <w:rPr>
          <w:rFonts w:ascii="Arial" w:eastAsia="F4" w:hAnsi="Arial" w:cs="Arial"/>
          <w:b/>
          <w:bCs/>
        </w:rPr>
        <w:t>4.3</w:t>
      </w:r>
      <w:r w:rsidR="00467EC5" w:rsidRPr="00467EC5">
        <w:rPr>
          <w:rFonts w:ascii="Arial" w:eastAsia="F4" w:hAnsi="Arial" w:cs="Arial"/>
          <w:b/>
          <w:bCs/>
        </w:rPr>
        <w:t xml:space="preserve"> </w:t>
      </w:r>
      <w:r w:rsidR="00467EC5" w:rsidRPr="00467EC5">
        <w:rPr>
          <w:rFonts w:ascii="Arial" w:eastAsia="F4" w:hAnsi="Arial" w:cs="Arial"/>
        </w:rPr>
        <w:t>Wykonawca dostarczy worki właścicielom nieruchomości niezwłocznie po podpisaniu umowy.</w:t>
      </w:r>
    </w:p>
    <w:p w14:paraId="45181EB9" w14:textId="347E2C2D" w:rsidR="00467EC5" w:rsidRPr="00467EC5" w:rsidRDefault="00DA23B6" w:rsidP="00467EC5">
      <w:pPr>
        <w:autoSpaceDE w:val="0"/>
        <w:spacing w:line="276" w:lineRule="auto"/>
        <w:rPr>
          <w:rFonts w:ascii="Arial" w:eastAsia="F4" w:hAnsi="Arial" w:cs="Arial"/>
          <w:b/>
          <w:bCs/>
        </w:rPr>
      </w:pPr>
      <w:r>
        <w:rPr>
          <w:rFonts w:ascii="Arial" w:eastAsia="F4" w:hAnsi="Arial" w:cs="Arial"/>
          <w:b/>
          <w:bCs/>
        </w:rPr>
        <w:t>4.4</w:t>
      </w:r>
      <w:r w:rsidR="00467EC5" w:rsidRPr="00467EC5">
        <w:rPr>
          <w:rFonts w:ascii="Arial" w:eastAsia="F4" w:hAnsi="Arial" w:cs="Arial"/>
          <w:b/>
          <w:bCs/>
        </w:rPr>
        <w:t xml:space="preserve"> </w:t>
      </w:r>
      <w:r w:rsidR="00467EC5" w:rsidRPr="00467EC5">
        <w:rPr>
          <w:rFonts w:ascii="Arial" w:eastAsia="F4" w:hAnsi="Arial" w:cs="Arial"/>
        </w:rPr>
        <w:t>Worki powinny być w kolorach wskazanych w SWZ. Sposób segregacji oraz oznaczone informacją o rodzaju gromadzonych w nich odpadach, nazwą, adresem, numerem telefonu Wykonawcy.</w:t>
      </w:r>
    </w:p>
    <w:p w14:paraId="495F8BEE" w14:textId="0A2F540C" w:rsidR="00467EC5" w:rsidRPr="00467EC5" w:rsidRDefault="00DA23B6" w:rsidP="00467EC5">
      <w:pPr>
        <w:autoSpaceDE w:val="0"/>
        <w:spacing w:line="276" w:lineRule="auto"/>
        <w:rPr>
          <w:rFonts w:ascii="Arial" w:eastAsia="F4" w:hAnsi="Arial" w:cs="Arial"/>
          <w:b/>
          <w:bCs/>
        </w:rPr>
      </w:pPr>
      <w:r>
        <w:rPr>
          <w:rFonts w:ascii="Arial" w:eastAsia="F4" w:hAnsi="Arial" w:cs="Arial"/>
          <w:b/>
          <w:bCs/>
        </w:rPr>
        <w:t>4.5</w:t>
      </w:r>
      <w:r w:rsidR="00467EC5" w:rsidRPr="00467EC5">
        <w:rPr>
          <w:rFonts w:ascii="Arial" w:eastAsia="F4" w:hAnsi="Arial" w:cs="Arial"/>
        </w:rPr>
        <w:t xml:space="preserve"> Worki należy przekazywać na bieżąco właścicielowi nieruchomości w systemie: za każdy odebrany napełniony worek danej frakcji odpadów Wykonawca na posesji pozostawia worek pusty.</w:t>
      </w:r>
    </w:p>
    <w:p w14:paraId="7187F270" w14:textId="30EB4C43" w:rsidR="00467EC5" w:rsidRPr="00467EC5" w:rsidRDefault="00DA23B6" w:rsidP="00467EC5">
      <w:pPr>
        <w:autoSpaceDE w:val="0"/>
        <w:spacing w:line="276" w:lineRule="auto"/>
        <w:rPr>
          <w:rFonts w:ascii="Arial" w:eastAsia="F4" w:hAnsi="Arial" w:cs="Arial"/>
        </w:rPr>
      </w:pPr>
      <w:r>
        <w:rPr>
          <w:rFonts w:ascii="Arial" w:eastAsia="F4" w:hAnsi="Arial" w:cs="Arial"/>
          <w:b/>
          <w:bCs/>
        </w:rPr>
        <w:lastRenderedPageBreak/>
        <w:t>4.6</w:t>
      </w:r>
      <w:r w:rsidR="00467EC5" w:rsidRPr="00467EC5">
        <w:rPr>
          <w:rFonts w:ascii="Arial" w:eastAsia="F4" w:hAnsi="Arial" w:cs="Arial"/>
          <w:b/>
          <w:bCs/>
        </w:rPr>
        <w:t xml:space="preserve"> </w:t>
      </w:r>
      <w:r w:rsidR="00467EC5" w:rsidRPr="00467EC5">
        <w:rPr>
          <w:rFonts w:ascii="Arial" w:eastAsia="F4" w:hAnsi="Arial" w:cs="Arial"/>
        </w:rPr>
        <w:t>Z uwagi na to, że mieszkańcy posiadają worki dostarczone podczas ostatnich odbiorów Wykonawca będzie zobowiązany do odbioru odpadów wystawionych również w tych workach przez I kwartał 2025 r.</w:t>
      </w:r>
    </w:p>
    <w:p w14:paraId="076CAFBF" w14:textId="2B0342CD" w:rsidR="00467EC5" w:rsidRPr="00467EC5" w:rsidRDefault="00DA23B6" w:rsidP="00467EC5">
      <w:pPr>
        <w:autoSpaceDE w:val="0"/>
        <w:spacing w:line="276" w:lineRule="auto"/>
        <w:rPr>
          <w:rFonts w:ascii="Arial" w:hAnsi="Arial" w:cs="Arial"/>
          <w:b/>
          <w:bCs/>
        </w:rPr>
      </w:pPr>
      <w:r>
        <w:rPr>
          <w:rFonts w:ascii="Arial" w:eastAsia="F4" w:hAnsi="Arial" w:cs="Arial"/>
          <w:b/>
          <w:bCs/>
        </w:rPr>
        <w:t>4.7</w:t>
      </w:r>
      <w:r w:rsidR="00467EC5" w:rsidRPr="00467EC5">
        <w:rPr>
          <w:rFonts w:ascii="Arial" w:eastAsia="F4" w:hAnsi="Arial" w:cs="Arial"/>
        </w:rPr>
        <w:t xml:space="preserve"> </w:t>
      </w:r>
      <w:r w:rsidR="00467EC5" w:rsidRPr="00467EC5">
        <w:rPr>
          <w:rFonts w:ascii="Arial" w:eastAsia="F4" w:hAnsi="Arial" w:cs="Arial"/>
          <w:u w:val="single"/>
        </w:rPr>
        <w:t xml:space="preserve">Wykonawca zobowiązany jest do odbierania </w:t>
      </w:r>
      <w:r w:rsidR="00467EC5" w:rsidRPr="00467EC5">
        <w:rPr>
          <w:rFonts w:ascii="Arial" w:eastAsia="F4" w:hAnsi="Arial" w:cs="Arial"/>
          <w:b/>
          <w:bCs/>
          <w:u w:val="single"/>
        </w:rPr>
        <w:t>bezpośrednio</w:t>
      </w:r>
      <w:r w:rsidR="00467EC5" w:rsidRPr="00467EC5">
        <w:rPr>
          <w:rFonts w:ascii="Arial" w:eastAsia="F4" w:hAnsi="Arial" w:cs="Arial"/>
          <w:u w:val="single"/>
        </w:rPr>
        <w:t xml:space="preserve"> z terenu nieruchomości zamieszkałych – odpady komunalne zgodnie z harmonogramem:</w:t>
      </w:r>
    </w:p>
    <w:p w14:paraId="6F9EEC01" w14:textId="77777777" w:rsidR="00467EC5" w:rsidRPr="00467EC5" w:rsidRDefault="00467EC5" w:rsidP="00467EC5">
      <w:pPr>
        <w:autoSpaceDE w:val="0"/>
        <w:spacing w:line="276" w:lineRule="auto"/>
        <w:rPr>
          <w:rFonts w:ascii="Arial" w:hAnsi="Arial" w:cs="Arial"/>
          <w:b/>
          <w:bCs/>
        </w:rPr>
      </w:pPr>
      <w:r w:rsidRPr="00467EC5">
        <w:rPr>
          <w:rFonts w:ascii="Arial" w:hAnsi="Arial" w:cs="Arial"/>
          <w:b/>
          <w:bCs/>
        </w:rPr>
        <w:t xml:space="preserve">a) </w:t>
      </w:r>
      <w:r w:rsidRPr="00467EC5">
        <w:rPr>
          <w:rFonts w:ascii="Arial" w:hAnsi="Arial" w:cs="Arial"/>
        </w:rPr>
        <w:t>Wykonawca  opracowuje Harmonogram odbierania odpadów uwzględniając   poszczególne rodzaje odpadów oraz wymagania określone w niniejszej  dokumentacji, a także przyjmując, iż odbiór odpadów nie może następować w dni  ustawowo wolne od pracy. Wykonawca zapewni odbiór odpadów w następnym dniu nie będącym dniem  ustawowo wolnym od pracy.</w:t>
      </w:r>
    </w:p>
    <w:p w14:paraId="3ED0D65A" w14:textId="77777777" w:rsidR="00467EC5" w:rsidRPr="00467EC5" w:rsidRDefault="00467EC5" w:rsidP="00467EC5">
      <w:pPr>
        <w:autoSpaceDE w:val="0"/>
        <w:spacing w:line="276" w:lineRule="auto"/>
        <w:rPr>
          <w:rFonts w:ascii="Arial" w:hAnsi="Arial" w:cs="Arial"/>
          <w:b/>
          <w:bCs/>
        </w:rPr>
      </w:pPr>
      <w:r w:rsidRPr="00467EC5">
        <w:rPr>
          <w:rFonts w:ascii="Arial" w:hAnsi="Arial" w:cs="Arial"/>
          <w:b/>
          <w:bCs/>
        </w:rPr>
        <w:t>b) H</w:t>
      </w:r>
      <w:r w:rsidRPr="00467EC5">
        <w:rPr>
          <w:rFonts w:ascii="Arial" w:hAnsi="Arial" w:cs="Arial"/>
        </w:rPr>
        <w:t>armonogram obejmuje okres od dnia 1 stycznia 2025 do dnia 31 grudnia 2025 r. powinien zostać opracowany i przedłożony (w formie papierowej i elektronicznej) Zamawiającemu w terminie do 7 dni od dnia podpisania umowy.</w:t>
      </w:r>
    </w:p>
    <w:p w14:paraId="6CBC1B6D" w14:textId="77777777" w:rsidR="00467EC5" w:rsidRPr="00467EC5" w:rsidRDefault="00467EC5" w:rsidP="00467EC5">
      <w:pPr>
        <w:autoSpaceDE w:val="0"/>
        <w:spacing w:line="276" w:lineRule="auto"/>
        <w:rPr>
          <w:rFonts w:ascii="Arial" w:hAnsi="Arial" w:cs="Arial"/>
        </w:rPr>
      </w:pPr>
      <w:r w:rsidRPr="00467EC5">
        <w:rPr>
          <w:rFonts w:ascii="Arial" w:hAnsi="Arial" w:cs="Arial"/>
          <w:b/>
          <w:bCs/>
        </w:rPr>
        <w:t>d)</w:t>
      </w:r>
      <w:r w:rsidRPr="00467EC5">
        <w:rPr>
          <w:rFonts w:ascii="Arial" w:hAnsi="Arial" w:cs="Arial"/>
        </w:rPr>
        <w:t xml:space="preserve"> Harmonogram powinien być sporządzony zgodnie z następującymi wytycznymi</w:t>
      </w:r>
    </w:p>
    <w:p w14:paraId="0775118C" w14:textId="77777777" w:rsidR="00467EC5" w:rsidRPr="00467EC5" w:rsidRDefault="00467EC5" w:rsidP="00467EC5">
      <w:pPr>
        <w:autoSpaceDE w:val="0"/>
        <w:spacing w:line="276" w:lineRule="auto"/>
        <w:rPr>
          <w:rFonts w:ascii="Arial" w:hAnsi="Arial" w:cs="Arial"/>
        </w:rPr>
      </w:pPr>
      <w:r w:rsidRPr="00467EC5">
        <w:rPr>
          <w:rFonts w:ascii="Arial" w:hAnsi="Arial" w:cs="Arial"/>
        </w:rPr>
        <w:t xml:space="preserve">- odbiór odpadów segregowanych,  które odbierane są  raz w miesiącu powinien  zostać   ustalony  w ten sam dzień miesiąca </w:t>
      </w:r>
    </w:p>
    <w:p w14:paraId="312EDF88" w14:textId="77777777" w:rsidR="00467EC5" w:rsidRPr="00467EC5" w:rsidRDefault="00467EC5" w:rsidP="00467EC5">
      <w:pPr>
        <w:autoSpaceDE w:val="0"/>
        <w:spacing w:line="276" w:lineRule="auto"/>
        <w:rPr>
          <w:rFonts w:ascii="Arial" w:hAnsi="Arial" w:cs="Arial"/>
        </w:rPr>
      </w:pPr>
      <w:r w:rsidRPr="00467EC5">
        <w:rPr>
          <w:rFonts w:ascii="Arial" w:hAnsi="Arial" w:cs="Arial"/>
        </w:rPr>
        <w:t xml:space="preserve">-  odbiór odpadów niesegregowanych i ulegających  biodegradacji w tym odpadów   zielonych które odbierane są z częstotliwością  raz na dwa tygodnie w okresie od 1 kwietnia do 30  października a w pozostałych miesiącach raz na miesiąc </w:t>
      </w:r>
    </w:p>
    <w:p w14:paraId="6E423CAB" w14:textId="77777777" w:rsidR="00467EC5" w:rsidRPr="00467EC5" w:rsidRDefault="00467EC5" w:rsidP="00467EC5">
      <w:pPr>
        <w:autoSpaceDE w:val="0"/>
        <w:spacing w:line="276" w:lineRule="auto"/>
        <w:rPr>
          <w:rFonts w:ascii="Arial" w:hAnsi="Arial" w:cs="Arial"/>
        </w:rPr>
      </w:pPr>
      <w:r w:rsidRPr="00467EC5">
        <w:rPr>
          <w:rFonts w:ascii="Arial" w:hAnsi="Arial" w:cs="Arial"/>
        </w:rPr>
        <w:t xml:space="preserve">-  odbiór popiołu który odbierany jest  raz w miesiącu powinien  zostać ustalony  w ten sam  dzień miesiąca </w:t>
      </w:r>
    </w:p>
    <w:p w14:paraId="7E1E6B45" w14:textId="77777777" w:rsidR="00467EC5" w:rsidRPr="00467EC5" w:rsidRDefault="00467EC5" w:rsidP="00467EC5">
      <w:pPr>
        <w:autoSpaceDE w:val="0"/>
        <w:spacing w:line="276" w:lineRule="auto"/>
        <w:rPr>
          <w:rFonts w:ascii="Arial" w:hAnsi="Arial" w:cs="Arial"/>
        </w:rPr>
      </w:pPr>
      <w:r w:rsidRPr="00467EC5">
        <w:rPr>
          <w:rFonts w:ascii="Arial" w:hAnsi="Arial" w:cs="Arial"/>
        </w:rPr>
        <w:t>-  treść harmonogramu sformułowana w sposób przejrzysty, jasny, wskazujący na    konkretne daty odbierania</w:t>
      </w:r>
    </w:p>
    <w:p w14:paraId="70063FB5" w14:textId="77777777" w:rsidR="00467EC5" w:rsidRPr="00467EC5" w:rsidRDefault="00467EC5" w:rsidP="00467EC5">
      <w:pPr>
        <w:autoSpaceDE w:val="0"/>
        <w:spacing w:line="276" w:lineRule="auto"/>
        <w:rPr>
          <w:rFonts w:ascii="Arial" w:hAnsi="Arial" w:cs="Arial"/>
        </w:rPr>
      </w:pPr>
      <w:r w:rsidRPr="00467EC5">
        <w:rPr>
          <w:rFonts w:ascii="Arial" w:hAnsi="Arial" w:cs="Arial"/>
        </w:rPr>
        <w:t>-  poszczególnych frakcji odpadów w tym odbiór odpadów   wielkogabarytowych, elektrycznych i elektronicznych, jak też regularność  i powtarzalność   odbierania odpadów poszczególnych rodzajów;</w:t>
      </w:r>
    </w:p>
    <w:p w14:paraId="3AC6F685" w14:textId="77777777" w:rsidR="00467EC5" w:rsidRPr="00467EC5" w:rsidRDefault="00467EC5" w:rsidP="00467EC5">
      <w:pPr>
        <w:autoSpaceDE w:val="0"/>
        <w:spacing w:line="276" w:lineRule="auto"/>
        <w:rPr>
          <w:rFonts w:ascii="Arial" w:hAnsi="Arial" w:cs="Arial"/>
          <w:b/>
          <w:bCs/>
        </w:rPr>
      </w:pPr>
      <w:r w:rsidRPr="00467EC5">
        <w:rPr>
          <w:rFonts w:ascii="Arial" w:hAnsi="Arial" w:cs="Arial"/>
        </w:rPr>
        <w:t>-  na blankiecie harmonogramu należy  zamieścić informację o sposobie segregacji tzn. jakie odpady są gromadzone w poszczególnych rodzajach (kolorach) worków</w:t>
      </w:r>
    </w:p>
    <w:p w14:paraId="7DEC1837" w14:textId="77777777" w:rsidR="00467EC5" w:rsidRPr="00467EC5" w:rsidRDefault="00467EC5" w:rsidP="00467EC5">
      <w:pPr>
        <w:autoSpaceDE w:val="0"/>
        <w:spacing w:line="276" w:lineRule="auto"/>
        <w:rPr>
          <w:rFonts w:ascii="Arial" w:hAnsi="Arial" w:cs="Arial"/>
          <w:b/>
          <w:bCs/>
        </w:rPr>
      </w:pPr>
      <w:r w:rsidRPr="00467EC5">
        <w:rPr>
          <w:rFonts w:ascii="Arial" w:hAnsi="Arial" w:cs="Arial"/>
          <w:b/>
          <w:bCs/>
        </w:rPr>
        <w:t xml:space="preserve">e) </w:t>
      </w:r>
      <w:r w:rsidRPr="00467EC5">
        <w:rPr>
          <w:rFonts w:ascii="Arial" w:hAnsi="Arial" w:cs="Arial"/>
        </w:rPr>
        <w:t>Zadaniem Wykonawcy jest  sporządzenie Harmonogramu w sposób zapewniający   regularność i powtarzalność odbioru, w celu ułatwienia mieszkańcom  przygotowania odpadów do odebrania;</w:t>
      </w:r>
    </w:p>
    <w:p w14:paraId="6569F641" w14:textId="77777777" w:rsidR="00467EC5" w:rsidRPr="00467EC5" w:rsidRDefault="00467EC5" w:rsidP="00467EC5">
      <w:pPr>
        <w:autoSpaceDE w:val="0"/>
        <w:spacing w:line="276" w:lineRule="auto"/>
        <w:rPr>
          <w:rFonts w:ascii="Arial" w:hAnsi="Arial" w:cs="Arial"/>
          <w:b/>
          <w:bCs/>
        </w:rPr>
      </w:pPr>
      <w:r w:rsidRPr="00467EC5">
        <w:rPr>
          <w:rFonts w:ascii="Arial" w:hAnsi="Arial" w:cs="Arial"/>
          <w:b/>
          <w:bCs/>
        </w:rPr>
        <w:t>f)</w:t>
      </w:r>
      <w:r w:rsidRPr="00467EC5">
        <w:rPr>
          <w:rFonts w:ascii="Arial" w:hAnsi="Arial" w:cs="Arial"/>
        </w:rPr>
        <w:t xml:space="preserve"> W sytuacjach nadzwyczajnych, jak np. nieprzejezdność  drogi, gdy   nie jest możliwa realizacja usługi zgodnie z harmonogramem, sposób i termin odbioru odpadów będzie każdorazowo uzgadniany pomiędzy Zamawiającym i  Wykonawcą.;</w:t>
      </w:r>
    </w:p>
    <w:p w14:paraId="2D191A9E" w14:textId="77777777" w:rsidR="00467EC5" w:rsidRPr="00467EC5" w:rsidRDefault="00467EC5" w:rsidP="00467EC5">
      <w:pPr>
        <w:autoSpaceDE w:val="0"/>
        <w:spacing w:line="276" w:lineRule="auto"/>
        <w:rPr>
          <w:rFonts w:ascii="Arial" w:eastAsia="F4" w:hAnsi="Arial" w:cs="Arial"/>
        </w:rPr>
      </w:pPr>
      <w:r w:rsidRPr="00467EC5">
        <w:rPr>
          <w:rFonts w:ascii="Arial" w:hAnsi="Arial" w:cs="Arial"/>
          <w:b/>
          <w:bCs/>
        </w:rPr>
        <w:t>g)</w:t>
      </w:r>
      <w:r w:rsidRPr="00467EC5">
        <w:rPr>
          <w:rFonts w:ascii="Arial" w:hAnsi="Arial" w:cs="Arial"/>
        </w:rPr>
        <w:t xml:space="preserve"> Zatwierdzony przez Zamawiającego harmonogram odbioru odpadów Wykonawca dostarczy mieszkańcom w formie papierowego kalendarza w </w:t>
      </w:r>
      <w:r w:rsidRPr="00467EC5">
        <w:rPr>
          <w:rFonts w:ascii="Arial" w:hAnsi="Arial" w:cs="Arial"/>
        </w:rPr>
        <w:lastRenderedPageBreak/>
        <w:t>formacie A3 dla każdego właściciela nieruchomości w ciągu 14 dni od dnia podpisania umowy.</w:t>
      </w:r>
    </w:p>
    <w:p w14:paraId="371EF4AB" w14:textId="77777777" w:rsidR="00467EC5" w:rsidRPr="00467EC5" w:rsidRDefault="00467EC5" w:rsidP="00467EC5">
      <w:pPr>
        <w:autoSpaceDE w:val="0"/>
        <w:spacing w:line="276" w:lineRule="auto"/>
        <w:rPr>
          <w:rFonts w:ascii="Arial" w:eastAsia="F4" w:hAnsi="Arial" w:cs="Arial"/>
          <w:b/>
          <w:bCs/>
        </w:rPr>
      </w:pPr>
      <w:r w:rsidRPr="00467EC5">
        <w:rPr>
          <w:rFonts w:ascii="Arial" w:eastAsia="F4" w:hAnsi="Arial" w:cs="Arial"/>
        </w:rPr>
        <w:t>Zamawiający zastrzega sobie prawo do wnoszenia zmian do harmonogramu odbioru odpadów, po wcześniejszym uzgodnieniu z Wykonawcą.</w:t>
      </w:r>
    </w:p>
    <w:p w14:paraId="399D12B9" w14:textId="7303FA35" w:rsidR="00467EC5" w:rsidRPr="00467EC5" w:rsidRDefault="00434370" w:rsidP="00467EC5">
      <w:pPr>
        <w:autoSpaceDE w:val="0"/>
        <w:spacing w:line="276" w:lineRule="auto"/>
        <w:rPr>
          <w:rFonts w:ascii="Arial" w:eastAsia="F4" w:hAnsi="Arial" w:cs="Arial"/>
        </w:rPr>
      </w:pPr>
      <w:r>
        <w:rPr>
          <w:rFonts w:ascii="Arial" w:eastAsia="F4" w:hAnsi="Arial" w:cs="Arial"/>
          <w:b/>
          <w:bCs/>
        </w:rPr>
        <w:t>4.8</w:t>
      </w:r>
      <w:r w:rsidR="00467EC5" w:rsidRPr="00467EC5">
        <w:rPr>
          <w:rFonts w:ascii="Arial" w:eastAsia="F4" w:hAnsi="Arial" w:cs="Arial"/>
        </w:rPr>
        <w:t xml:space="preserve"> Wykonawca w dniu odbioru odpadów komunalnych od właścicieli nieruchomości ma obowiązek  sprawdzić przyjmowane odpady pod kątem selektywnej zbiórki, w przypadku stwierdzenia nieprawidłowej segregacji Wykonawca niezwłocznie zawiadomi Zamawiającego.</w:t>
      </w:r>
    </w:p>
    <w:p w14:paraId="59E40B70" w14:textId="515F2F2E" w:rsidR="00467EC5" w:rsidRPr="00467EC5" w:rsidRDefault="00467EC5" w:rsidP="00467EC5">
      <w:pPr>
        <w:autoSpaceDE w:val="0"/>
        <w:spacing w:line="276" w:lineRule="auto"/>
        <w:rPr>
          <w:rFonts w:ascii="Arial" w:eastAsia="F4" w:hAnsi="Arial" w:cs="Arial"/>
          <w:b/>
          <w:bCs/>
        </w:rPr>
      </w:pPr>
      <w:r w:rsidRPr="00467EC5">
        <w:rPr>
          <w:rFonts w:ascii="Arial" w:eastAsia="F4" w:hAnsi="Arial" w:cs="Arial"/>
        </w:rPr>
        <w:t xml:space="preserve">Wykonawca przed zakwalifikowaniem odpadów segregowanych </w:t>
      </w:r>
      <w:r w:rsidR="00434370">
        <w:rPr>
          <w:rFonts w:ascii="Arial" w:eastAsia="F4" w:hAnsi="Arial" w:cs="Arial"/>
        </w:rPr>
        <w:t xml:space="preserve">do </w:t>
      </w:r>
      <w:r w:rsidRPr="00467EC5">
        <w:rPr>
          <w:rFonts w:ascii="Arial" w:eastAsia="F4" w:hAnsi="Arial" w:cs="Arial"/>
        </w:rPr>
        <w:t>zmieszanych, wynikającym  z niedopełnienia przez mieszkańców obowiązku selektywnego zbierania odpadów komunalnych, sporządza na tę okoliczność dokumentację identyfikującą właściciela nieruchomości (notatkę, oświadczenie, zdjęcia), umożliwiającą wydanie przez Zamawiającego decyzji administracyjnej naliczającej zmianę wysokości opłaty.</w:t>
      </w:r>
    </w:p>
    <w:p w14:paraId="1C97A56D" w14:textId="1C8BC1E5" w:rsidR="00467EC5" w:rsidRPr="00467EC5" w:rsidRDefault="00434370" w:rsidP="00467EC5">
      <w:pPr>
        <w:autoSpaceDE w:val="0"/>
        <w:spacing w:line="276" w:lineRule="auto"/>
        <w:rPr>
          <w:rFonts w:ascii="Arial" w:eastAsia="F4" w:hAnsi="Arial" w:cs="Arial"/>
          <w:b/>
          <w:bCs/>
        </w:rPr>
      </w:pPr>
      <w:r>
        <w:rPr>
          <w:rFonts w:ascii="Arial" w:eastAsia="F4" w:hAnsi="Arial" w:cs="Arial"/>
          <w:b/>
          <w:bCs/>
        </w:rPr>
        <w:t>4.9</w:t>
      </w:r>
      <w:r w:rsidR="00467EC5" w:rsidRPr="00467EC5">
        <w:rPr>
          <w:rFonts w:ascii="Arial" w:eastAsia="F4" w:hAnsi="Arial" w:cs="Arial"/>
        </w:rPr>
        <w:t xml:space="preserve"> Wykonawca zobowiązany jest do prowadzenia ewidencji nieruchomości, z których zostały odebrane zmieszane i selektywnie zebrane frakcje odpadów.</w:t>
      </w:r>
    </w:p>
    <w:p w14:paraId="00B202FE" w14:textId="0C6C2A66" w:rsidR="00467EC5" w:rsidRPr="00467EC5" w:rsidRDefault="00434370" w:rsidP="00467EC5">
      <w:pPr>
        <w:autoSpaceDE w:val="0"/>
        <w:spacing w:line="276" w:lineRule="auto"/>
        <w:rPr>
          <w:rFonts w:ascii="Arial" w:hAnsi="Arial" w:cs="Arial"/>
        </w:rPr>
      </w:pPr>
      <w:r>
        <w:rPr>
          <w:rFonts w:ascii="Arial" w:eastAsia="F4" w:hAnsi="Arial" w:cs="Arial"/>
          <w:b/>
          <w:bCs/>
        </w:rPr>
        <w:t>4.10</w:t>
      </w:r>
      <w:r w:rsidR="00467EC5" w:rsidRPr="00467EC5">
        <w:rPr>
          <w:rFonts w:ascii="Arial" w:eastAsia="F4" w:hAnsi="Arial" w:cs="Arial"/>
        </w:rPr>
        <w:t xml:space="preserve"> Odbiór odpadów wielkogabarytowych, mebli, zużytych opon, oraz zużytego sprzętu elektrycznego i elektronicznego odbywać się będzie poprzez odbieranie wystawionych ww. odpadów przez właścicieli przed swoimi nieruchomościami w terminach ustalonych przez Zamawiającego z Wykonawcą - minimum jeden raz w roku. </w:t>
      </w:r>
    </w:p>
    <w:p w14:paraId="48298D2F" w14:textId="733505FA" w:rsidR="00467EC5" w:rsidRPr="00467EC5" w:rsidRDefault="001467B7" w:rsidP="00467EC5">
      <w:pPr>
        <w:spacing w:line="276" w:lineRule="auto"/>
        <w:rPr>
          <w:rFonts w:ascii="Arial" w:eastAsia="F4" w:hAnsi="Arial" w:cs="Arial"/>
          <w:b/>
          <w:bCs/>
        </w:rPr>
      </w:pPr>
      <w:r>
        <w:rPr>
          <w:rFonts w:ascii="Arial" w:hAnsi="Arial" w:cs="Arial"/>
        </w:rPr>
        <w:t xml:space="preserve">Odpady budowlane i rozbiórkowe- </w:t>
      </w:r>
      <w:r w:rsidR="00467EC5" w:rsidRPr="00467EC5">
        <w:rPr>
          <w:rFonts w:ascii="Arial" w:hAnsi="Arial" w:cs="Arial"/>
        </w:rPr>
        <w:t xml:space="preserve">zbierane będą przez właścicieli   nieruchomości do pojemników kontenerowych - według zapotrzebowania, po </w:t>
      </w:r>
      <w:r w:rsidR="00467EC5" w:rsidRPr="00467EC5">
        <w:rPr>
          <w:rFonts w:ascii="Arial" w:eastAsia="F4" w:hAnsi="Arial" w:cs="Arial"/>
        </w:rPr>
        <w:t>wcześniejszym zgłoszeniu.</w:t>
      </w:r>
    </w:p>
    <w:p w14:paraId="6F284990" w14:textId="0B46D45B" w:rsidR="00467EC5" w:rsidRPr="006C35FA" w:rsidRDefault="00434370" w:rsidP="006C35FA">
      <w:pPr>
        <w:autoSpaceDE w:val="0"/>
        <w:spacing w:line="276" w:lineRule="auto"/>
        <w:rPr>
          <w:rFonts w:ascii="Arial" w:eastAsia="F4" w:hAnsi="Arial" w:cs="Arial"/>
        </w:rPr>
      </w:pPr>
      <w:r>
        <w:rPr>
          <w:rFonts w:ascii="Arial" w:eastAsia="F4" w:hAnsi="Arial" w:cs="Arial"/>
          <w:b/>
          <w:bCs/>
        </w:rPr>
        <w:t>4.11</w:t>
      </w:r>
      <w:r w:rsidR="00467EC5" w:rsidRPr="00467EC5">
        <w:rPr>
          <w:rFonts w:ascii="Arial" w:eastAsia="F4" w:hAnsi="Arial" w:cs="Arial"/>
        </w:rPr>
        <w:t xml:space="preserve"> Za szkody majątku Zamawiającego lub osób trzecich spowodowane odbiorem odpadów</w:t>
      </w:r>
      <w:r w:rsidR="006C35FA">
        <w:rPr>
          <w:rFonts w:ascii="Arial" w:eastAsia="F4" w:hAnsi="Arial" w:cs="Arial"/>
        </w:rPr>
        <w:t xml:space="preserve"> </w:t>
      </w:r>
      <w:r w:rsidR="00467EC5" w:rsidRPr="00467EC5">
        <w:rPr>
          <w:rFonts w:ascii="Arial" w:eastAsia="F4" w:hAnsi="Arial" w:cs="Arial"/>
        </w:rPr>
        <w:t>odpowiedzialność ponosi Wykonawca.</w:t>
      </w:r>
    </w:p>
    <w:p w14:paraId="779B0655" w14:textId="5F959721" w:rsidR="00467EC5" w:rsidRPr="00467EC5" w:rsidRDefault="00434370" w:rsidP="00467EC5">
      <w:pPr>
        <w:autoSpaceDE w:val="0"/>
        <w:spacing w:line="276" w:lineRule="auto"/>
        <w:rPr>
          <w:rFonts w:ascii="Arial" w:eastAsia="F4" w:hAnsi="Arial" w:cs="Arial"/>
          <w:b/>
          <w:bCs/>
        </w:rPr>
      </w:pPr>
      <w:r>
        <w:rPr>
          <w:rFonts w:ascii="Arial" w:eastAsia="F4" w:hAnsi="Arial" w:cs="Arial"/>
          <w:b/>
          <w:bCs/>
        </w:rPr>
        <w:t>4.12</w:t>
      </w:r>
      <w:r w:rsidR="00467EC5" w:rsidRPr="00467EC5">
        <w:rPr>
          <w:rFonts w:ascii="Arial" w:eastAsia="F4" w:hAnsi="Arial" w:cs="Arial"/>
        </w:rPr>
        <w:t xml:space="preserve"> Wykonawca zobowiązany jest do przekazywania odebranych zmieszanych odpadów komunalnych oraz odpadów zebranych w sposób selektywny do instalacji, zgodnie z art. 9e ustawy z dnia 13 września 1996r. o utrzymaniu czystości i porządku w gminach  (Dz. U. z 2024 r. poz. 399) </w:t>
      </w:r>
    </w:p>
    <w:p w14:paraId="114ECFCF" w14:textId="392BBE18" w:rsidR="00467EC5" w:rsidRPr="00467EC5" w:rsidRDefault="00434370" w:rsidP="00467EC5">
      <w:pPr>
        <w:autoSpaceDE w:val="0"/>
        <w:spacing w:line="276" w:lineRule="auto"/>
        <w:rPr>
          <w:rFonts w:ascii="Arial" w:eastAsia="F4" w:hAnsi="Arial" w:cs="Arial"/>
        </w:rPr>
      </w:pPr>
      <w:r>
        <w:rPr>
          <w:rFonts w:ascii="Arial" w:eastAsia="F4" w:hAnsi="Arial" w:cs="Arial"/>
          <w:b/>
          <w:bCs/>
        </w:rPr>
        <w:t xml:space="preserve">4.13 </w:t>
      </w:r>
      <w:r w:rsidR="00467EC5" w:rsidRPr="00467EC5">
        <w:rPr>
          <w:rFonts w:ascii="Arial" w:eastAsia="F4" w:hAnsi="Arial" w:cs="Arial"/>
        </w:rPr>
        <w:t>Wykonawca zobowiązany jest:</w:t>
      </w:r>
    </w:p>
    <w:p w14:paraId="31E8F108" w14:textId="5263A2B0" w:rsidR="00467EC5" w:rsidRPr="00467EC5" w:rsidRDefault="004D74B2" w:rsidP="00467EC5">
      <w:pPr>
        <w:spacing w:line="276" w:lineRule="auto"/>
        <w:rPr>
          <w:rFonts w:ascii="Arial" w:eastAsia="F4" w:hAnsi="Arial" w:cs="Arial"/>
        </w:rPr>
      </w:pPr>
      <w:r>
        <w:rPr>
          <w:rFonts w:ascii="Arial" w:hAnsi="Arial" w:cs="Arial"/>
        </w:rPr>
        <w:t>a</w:t>
      </w:r>
      <w:r w:rsidR="00467EC5" w:rsidRPr="00467EC5">
        <w:rPr>
          <w:rFonts w:ascii="Arial" w:hAnsi="Arial" w:cs="Arial"/>
        </w:rPr>
        <w:t>) posiadać zezwolenie na przetwarzanie odpadów, o których mowa w art. 41 u</w:t>
      </w:r>
      <w:r w:rsidR="001467B7">
        <w:rPr>
          <w:rFonts w:ascii="Arial" w:hAnsi="Arial" w:cs="Arial"/>
        </w:rPr>
        <w:t>stawy z dnia 14 grudnia 2012 r.</w:t>
      </w:r>
      <w:r w:rsidR="00467EC5" w:rsidRPr="00467EC5">
        <w:rPr>
          <w:rFonts w:ascii="Arial" w:hAnsi="Arial" w:cs="Arial"/>
        </w:rPr>
        <w:t xml:space="preserve"> </w:t>
      </w:r>
      <w:r w:rsidR="001467B7">
        <w:rPr>
          <w:rFonts w:ascii="Arial" w:hAnsi="Arial" w:cs="Arial"/>
        </w:rPr>
        <w:t>o odpadach (</w:t>
      </w:r>
      <w:r w:rsidR="00467EC5" w:rsidRPr="00467EC5">
        <w:rPr>
          <w:rFonts w:ascii="Arial" w:hAnsi="Arial" w:cs="Arial"/>
        </w:rPr>
        <w:t>Dz. U. z 2023</w:t>
      </w:r>
      <w:r w:rsidR="001467B7">
        <w:rPr>
          <w:rFonts w:ascii="Arial" w:hAnsi="Arial" w:cs="Arial"/>
        </w:rPr>
        <w:t xml:space="preserve"> r. </w:t>
      </w:r>
      <w:r w:rsidR="00467EC5" w:rsidRPr="00467EC5">
        <w:rPr>
          <w:rFonts w:ascii="Arial" w:hAnsi="Arial" w:cs="Arial"/>
        </w:rPr>
        <w:t>poz. 1587</w:t>
      </w:r>
      <w:r w:rsidR="001467B7">
        <w:rPr>
          <w:rFonts w:ascii="Arial" w:hAnsi="Arial" w:cs="Arial"/>
        </w:rPr>
        <w:t xml:space="preserve"> ze </w:t>
      </w:r>
      <w:r w:rsidR="00467EC5" w:rsidRPr="00467EC5">
        <w:rPr>
          <w:rFonts w:ascii="Arial" w:hAnsi="Arial" w:cs="Arial"/>
        </w:rPr>
        <w:t xml:space="preserve">zm.), w przypadku gdy wykonawca zamierza prowadzić przetwarzanie odpadów we własnym zakresie. W przypadku gdy Wykonawca zamierza przekazać odpady innemu podmiotowi w celu ich przetwarzania, powinien zawrzeć umowę na wskazany zakres z podmiotem posiadającym zezwolenie w tym zakresie i niezwłocznie dostarczyć Zamawiającemu kopię tej umowy. W przypadku gdy Wykonawca zamierza przekazywać odpady innemu podmiotowi prowadzącemu przetwarzanie odpadów poza granicami Rzeczypospolitej Polskiej, powinien zawrzeć umowę na wskazany zakres z podmiotem posiadającym zezwolenie w tym zakresie wynikające z prawa </w:t>
      </w:r>
      <w:r w:rsidR="00467EC5" w:rsidRPr="00467EC5">
        <w:rPr>
          <w:rFonts w:ascii="Arial" w:hAnsi="Arial" w:cs="Arial"/>
        </w:rPr>
        <w:lastRenderedPageBreak/>
        <w:t xml:space="preserve">kraju przeznaczenia, jeżeli jest wymagane, a Wykonawca musi niezwłocznie dostarczyć kopię tej umowy; </w:t>
      </w:r>
    </w:p>
    <w:p w14:paraId="50739B18" w14:textId="663EDBC6" w:rsidR="00467EC5" w:rsidRPr="00467EC5" w:rsidRDefault="004D74B2" w:rsidP="00467EC5">
      <w:pPr>
        <w:autoSpaceDE w:val="0"/>
        <w:spacing w:line="276" w:lineRule="auto"/>
        <w:rPr>
          <w:rFonts w:ascii="Arial" w:eastAsia="F4" w:hAnsi="Arial" w:cs="Arial"/>
        </w:rPr>
      </w:pPr>
      <w:r>
        <w:rPr>
          <w:rFonts w:ascii="Arial" w:eastAsia="F4" w:hAnsi="Arial" w:cs="Arial"/>
        </w:rPr>
        <w:t>b</w:t>
      </w:r>
      <w:r w:rsidR="00467EC5" w:rsidRPr="00467EC5">
        <w:rPr>
          <w:rFonts w:ascii="Arial" w:eastAsia="F4" w:hAnsi="Arial" w:cs="Arial"/>
        </w:rPr>
        <w:t>) posiadać umowy z Regionalną Instalacją do Przetwarzania Odpadów Komunalnych na przyjmowanie odbieranych od właścicieli nieruchomości zmieszanych odpadów komunalnych, odpadów biodegradowalnych oraz pozostałości z sortowania odpadów komunalnych,</w:t>
      </w:r>
    </w:p>
    <w:p w14:paraId="7E11C3BA" w14:textId="77777777" w:rsidR="00467EC5" w:rsidRPr="00467EC5" w:rsidRDefault="00467EC5" w:rsidP="00467EC5">
      <w:pPr>
        <w:autoSpaceDE w:val="0"/>
        <w:spacing w:line="276" w:lineRule="auto"/>
        <w:rPr>
          <w:rFonts w:ascii="Arial" w:hAnsi="Arial" w:cs="Arial"/>
        </w:rPr>
      </w:pPr>
      <w:r w:rsidRPr="00467EC5">
        <w:rPr>
          <w:rFonts w:ascii="Arial" w:eastAsia="F4" w:hAnsi="Arial" w:cs="Arial"/>
        </w:rPr>
        <w:t>Wykonawca zobowiązuje się:</w:t>
      </w:r>
    </w:p>
    <w:p w14:paraId="225BFE23" w14:textId="41FF2E3A" w:rsidR="00E137DB" w:rsidRPr="00E137DB" w:rsidRDefault="00467EC5" w:rsidP="00FC0B43">
      <w:pPr>
        <w:pStyle w:val="Akapitzlist"/>
        <w:numPr>
          <w:ilvl w:val="0"/>
          <w:numId w:val="39"/>
        </w:numPr>
        <w:spacing w:line="276" w:lineRule="auto"/>
        <w:rPr>
          <w:rFonts w:ascii="Arial" w:hAnsi="Arial" w:cs="Arial"/>
        </w:rPr>
      </w:pPr>
      <w:r w:rsidRPr="00E137DB">
        <w:rPr>
          <w:rFonts w:ascii="Arial" w:hAnsi="Arial" w:cs="Arial"/>
        </w:rPr>
        <w:t>wykonać przedmiot zamówienia zgodnie z obowiązując</w:t>
      </w:r>
      <w:r w:rsidR="00E137DB" w:rsidRPr="00E137DB">
        <w:rPr>
          <w:rFonts w:ascii="Arial" w:hAnsi="Arial" w:cs="Arial"/>
        </w:rPr>
        <w:t xml:space="preserve">ymi przepisami ustawy </w:t>
      </w:r>
      <w:r w:rsidRPr="00E137DB">
        <w:rPr>
          <w:rFonts w:ascii="Arial" w:hAnsi="Arial" w:cs="Arial"/>
        </w:rPr>
        <w:t>Prawo ochrony środowiska (Dz. U. z 2024 r. poz. 54), ustawy z dnia 13 września 1996 r. o utrzymaniu czys</w:t>
      </w:r>
      <w:r w:rsidR="00E137DB">
        <w:rPr>
          <w:rFonts w:ascii="Arial" w:hAnsi="Arial" w:cs="Arial"/>
        </w:rPr>
        <w:t>tości i porządku w gminach (</w:t>
      </w:r>
      <w:r w:rsidR="00EA31E9">
        <w:rPr>
          <w:rFonts w:ascii="Arial" w:hAnsi="Arial" w:cs="Arial"/>
        </w:rPr>
        <w:t xml:space="preserve"> Dz. U. z 2024 r.</w:t>
      </w:r>
      <w:r w:rsidRPr="00E137DB">
        <w:rPr>
          <w:rFonts w:ascii="Arial" w:hAnsi="Arial" w:cs="Arial"/>
        </w:rPr>
        <w:t xml:space="preserve"> poz. 399), oraz Rozporządzenia Ministra Środowiska z dnia 11 stycznia 2013 r. w sprawie szczegółowych wymagań w zakresie odbierania odpadów komunalnych od właścicieli nieruchomości</w:t>
      </w:r>
      <w:r w:rsidR="00EA31E9">
        <w:rPr>
          <w:rFonts w:ascii="Arial" w:hAnsi="Arial" w:cs="Arial"/>
        </w:rPr>
        <w:t xml:space="preserve"> (Dz. U. z 2013 r. </w:t>
      </w:r>
      <w:r w:rsidR="00E137DB" w:rsidRPr="00E137DB">
        <w:rPr>
          <w:rFonts w:ascii="Arial" w:hAnsi="Arial" w:cs="Arial"/>
        </w:rPr>
        <w:t xml:space="preserve">poz. 122). </w:t>
      </w:r>
    </w:p>
    <w:p w14:paraId="2057180F" w14:textId="3E313F9C" w:rsidR="00467EC5" w:rsidRDefault="00467EC5" w:rsidP="00E137DB">
      <w:pPr>
        <w:spacing w:line="276" w:lineRule="auto"/>
        <w:ind w:left="864" w:firstLine="0"/>
        <w:rPr>
          <w:rFonts w:ascii="Arial" w:hAnsi="Arial" w:cs="Arial"/>
        </w:rPr>
      </w:pPr>
      <w:r w:rsidRPr="00E137DB">
        <w:rPr>
          <w:rFonts w:ascii="Arial" w:hAnsi="Arial" w:cs="Arial"/>
        </w:rPr>
        <w:t>oraz uchwałą Nr XVII /130/2020 Rady Gminy Grębków z dnia 30 grudnia 2020 r. w sprawie określenia szczegółowego sposobu i zakresu świadczenia usług w zakresie odbierania odpadów komunalnych od właścicieli nieruchomości, na których zamieszkują mieszkańcy i zagospodarowania tych odpadów w zamian za uiszczoną przez właścicieli nieruchomości opłatę za gospodarowanie odpadami komunalnymi</w:t>
      </w:r>
    </w:p>
    <w:p w14:paraId="4842B125" w14:textId="61CD62D7" w:rsidR="00467EC5" w:rsidRPr="00E137DB" w:rsidRDefault="00467EC5" w:rsidP="00FC0B43">
      <w:pPr>
        <w:pStyle w:val="Akapitzlist"/>
        <w:numPr>
          <w:ilvl w:val="0"/>
          <w:numId w:val="39"/>
        </w:numPr>
        <w:spacing w:line="276" w:lineRule="auto"/>
        <w:rPr>
          <w:rFonts w:ascii="Arial" w:hAnsi="Arial" w:cs="Arial"/>
        </w:rPr>
      </w:pPr>
      <w:r w:rsidRPr="00E137DB">
        <w:rPr>
          <w:rFonts w:ascii="Arial" w:hAnsi="Arial" w:cs="Arial"/>
          <w:bCs/>
          <w:i/>
          <w:iCs/>
        </w:rPr>
        <w:t xml:space="preserve">zagospodarować odebrane odpady komunalne w sposób zapewniający osiągnięcie określonych </w:t>
      </w:r>
      <w:r w:rsidRPr="00E137DB">
        <w:rPr>
          <w:rFonts w:ascii="Arial" w:hAnsi="Arial" w:cs="Arial"/>
          <w:bCs/>
          <w:i/>
          <w:iCs/>
          <w:kern w:val="0"/>
          <w:lang w:bidi="ar-SA"/>
        </w:rPr>
        <w:t>Rozporządzenie Ministra Klimatu i Środowiska z dnia 3 sierpnia 2021 r. w sprawie sposobu obliczania poziomów przygotowania do ponownego użycia i recyklingu odpadów komunalnych (Dz.U. z 2021 poz. 1530)</w:t>
      </w:r>
    </w:p>
    <w:p w14:paraId="4192AD09" w14:textId="4B543CA2" w:rsidR="00467EC5" w:rsidRPr="00467EC5" w:rsidRDefault="00467EC5" w:rsidP="00227FB6">
      <w:pPr>
        <w:spacing w:line="276" w:lineRule="auto"/>
        <w:ind w:left="552" w:firstLine="0"/>
        <w:rPr>
          <w:rFonts w:ascii="Arial" w:hAnsi="Arial" w:cs="Arial"/>
        </w:rPr>
      </w:pPr>
      <w:r w:rsidRPr="00467EC5">
        <w:rPr>
          <w:rFonts w:ascii="Arial" w:hAnsi="Arial" w:cs="Arial"/>
        </w:rPr>
        <w:t>poziomów recyklingu, przygotowania do ponownego użycia i odzysku następujących frakcji odpadów: papieru, metali, tworzyw sztucznych i szkła,</w:t>
      </w:r>
    </w:p>
    <w:p w14:paraId="33050EE2" w14:textId="11D92ABD" w:rsidR="00467EC5" w:rsidRPr="00227FB6" w:rsidRDefault="00467EC5" w:rsidP="00FC0B43">
      <w:pPr>
        <w:pStyle w:val="Akapitzlist"/>
        <w:numPr>
          <w:ilvl w:val="0"/>
          <w:numId w:val="39"/>
        </w:numPr>
        <w:spacing w:line="276" w:lineRule="auto"/>
        <w:rPr>
          <w:rFonts w:ascii="Arial" w:hAnsi="Arial" w:cs="Arial"/>
        </w:rPr>
      </w:pPr>
      <w:r w:rsidRPr="00227FB6">
        <w:rPr>
          <w:rFonts w:ascii="Arial" w:hAnsi="Arial" w:cs="Arial"/>
        </w:rPr>
        <w:t>zagospodarować odebrane odpady komunalne ulegające biodegradacji w sposób zapewniający osiągnięcie określonych w Rozporządzeniu Ministra Środowiska z dnia 15 grudnia  2017 r. w sprawie poziomów ograniczenia masy odpadów komunalnych ulegających biodegradacji przekazywanych do składowania oraz sposobu obliczania poziomu ograniczania masy tych odpadów (Dz. U. z 2017 r. poz. 2412) poziomów ograniczenia masy odpadów komunalnych ulegających biodegradacji przekazanych do składowania,</w:t>
      </w:r>
    </w:p>
    <w:p w14:paraId="6418BB0F" w14:textId="368F7BA2" w:rsidR="00467EC5" w:rsidRPr="00227FB6" w:rsidRDefault="00467EC5" w:rsidP="00FC0B43">
      <w:pPr>
        <w:pStyle w:val="Akapitzlist"/>
        <w:numPr>
          <w:ilvl w:val="0"/>
          <w:numId w:val="39"/>
        </w:numPr>
        <w:spacing w:line="276" w:lineRule="auto"/>
        <w:rPr>
          <w:rFonts w:ascii="Arial" w:hAnsi="Arial" w:cs="Arial"/>
        </w:rPr>
      </w:pPr>
      <w:r w:rsidRPr="00227FB6">
        <w:rPr>
          <w:rFonts w:ascii="Arial" w:hAnsi="Arial" w:cs="Arial"/>
        </w:rPr>
        <w:t xml:space="preserve">odbierać odpady w sposób zapewniający utrzymanie odpowiedniego stanu sanitarnego, w szczególności do zapobiegania wysypywaniu się odpadów z worków podczas dokonywania odbioru i w trakcie transportu, a w przypadku wysypania Wykonawca obowiązany jest do natychmiastowego uprzątnięcia odpadów oraz skutków ich wysypania. </w:t>
      </w:r>
    </w:p>
    <w:p w14:paraId="23CD08D1" w14:textId="22C6E5CD" w:rsidR="00467EC5" w:rsidRPr="00227FB6" w:rsidRDefault="00467EC5" w:rsidP="00FC0B43">
      <w:pPr>
        <w:pStyle w:val="Akapitzlist"/>
        <w:numPr>
          <w:ilvl w:val="0"/>
          <w:numId w:val="39"/>
        </w:numPr>
        <w:spacing w:line="276" w:lineRule="auto"/>
        <w:rPr>
          <w:rFonts w:ascii="Arial" w:hAnsi="Arial" w:cs="Arial"/>
        </w:rPr>
      </w:pPr>
      <w:r w:rsidRPr="00227FB6">
        <w:rPr>
          <w:rFonts w:ascii="Arial" w:hAnsi="Arial" w:cs="Arial"/>
        </w:rPr>
        <w:t xml:space="preserve">okazać na żądanie Zamawiającego, wszelkich dokumentów potwierdzających wykonywanie przedmiotu umowy zgodnie z określonymi przez Zamawiającego wymaganiami i przepisami prawa. </w:t>
      </w:r>
    </w:p>
    <w:p w14:paraId="157988A1" w14:textId="77777777" w:rsidR="001D2604" w:rsidRDefault="001D2604" w:rsidP="00467EC5">
      <w:pPr>
        <w:spacing w:line="276" w:lineRule="auto"/>
        <w:rPr>
          <w:rFonts w:ascii="Arial" w:hAnsi="Arial" w:cs="Arial"/>
        </w:rPr>
      </w:pPr>
    </w:p>
    <w:p w14:paraId="0BD7EFA7" w14:textId="77777777" w:rsidR="00467EC5" w:rsidRPr="00467EC5" w:rsidRDefault="00467EC5" w:rsidP="00467EC5">
      <w:pPr>
        <w:spacing w:line="276" w:lineRule="auto"/>
        <w:rPr>
          <w:rFonts w:ascii="Arial" w:hAnsi="Arial" w:cs="Arial"/>
        </w:rPr>
      </w:pPr>
      <w:r w:rsidRPr="00467EC5">
        <w:rPr>
          <w:rFonts w:ascii="Arial" w:hAnsi="Arial" w:cs="Arial"/>
        </w:rPr>
        <w:lastRenderedPageBreak/>
        <w:t>Wykonawcy zakazuje się:</w:t>
      </w:r>
    </w:p>
    <w:p w14:paraId="76119635" w14:textId="77777777" w:rsidR="00467EC5" w:rsidRPr="00467EC5" w:rsidRDefault="00467EC5" w:rsidP="00467EC5">
      <w:pPr>
        <w:spacing w:line="276" w:lineRule="auto"/>
        <w:rPr>
          <w:rFonts w:ascii="Arial" w:hAnsi="Arial" w:cs="Arial"/>
        </w:rPr>
      </w:pPr>
      <w:r w:rsidRPr="00467EC5">
        <w:rPr>
          <w:rFonts w:ascii="Arial" w:hAnsi="Arial" w:cs="Arial"/>
        </w:rPr>
        <w:t xml:space="preserve">a) mieszania selektywnie zbieranych odpadów komunalnych ze zmieszanymi odpadami komunalnymi odbieranymi od właścicieli nieruchomości, </w:t>
      </w:r>
    </w:p>
    <w:p w14:paraId="1BBC6678" w14:textId="77777777" w:rsidR="00467EC5" w:rsidRPr="00467EC5" w:rsidRDefault="00467EC5" w:rsidP="00467EC5">
      <w:pPr>
        <w:spacing w:line="276" w:lineRule="auto"/>
        <w:rPr>
          <w:rFonts w:ascii="Arial" w:eastAsia="F4" w:hAnsi="Arial" w:cs="Arial"/>
          <w:b/>
          <w:bCs/>
        </w:rPr>
      </w:pPr>
      <w:r w:rsidRPr="00467EC5">
        <w:rPr>
          <w:rFonts w:ascii="Arial" w:hAnsi="Arial" w:cs="Arial"/>
        </w:rPr>
        <w:t xml:space="preserve">b)  mieszania ze sobą poszczególnych frakcji selektywnie zebranych odpadów komunalnych, </w:t>
      </w:r>
    </w:p>
    <w:p w14:paraId="25B3BCC6" w14:textId="7DA6D9AA" w:rsidR="00467EC5" w:rsidRPr="00467EC5" w:rsidRDefault="001D2604" w:rsidP="001D2604">
      <w:pPr>
        <w:autoSpaceDE w:val="0"/>
        <w:spacing w:line="276" w:lineRule="auto"/>
        <w:ind w:left="552" w:firstLine="0"/>
        <w:rPr>
          <w:rFonts w:ascii="Arial" w:eastAsia="F3" w:hAnsi="Arial" w:cs="Arial"/>
          <w:b/>
          <w:bCs/>
        </w:rPr>
      </w:pPr>
      <w:r>
        <w:rPr>
          <w:rFonts w:ascii="Arial" w:eastAsia="F4" w:hAnsi="Arial" w:cs="Arial"/>
          <w:b/>
          <w:bCs/>
        </w:rPr>
        <w:t>4.14</w:t>
      </w:r>
      <w:r w:rsidR="00467EC5" w:rsidRPr="00467EC5">
        <w:rPr>
          <w:rFonts w:ascii="Arial" w:eastAsia="F4" w:hAnsi="Arial" w:cs="Arial"/>
        </w:rPr>
        <w:t xml:space="preserve"> Ze względu na to, że odbiór i transport odpadów odbywać się będzie z posesji zlokalizowanych w zabudowie kolonijnej, w znacznej odległości od dróg publicznych, koniecznym będzie dostosowanie pojazdów do warunków terenowych. Kalkulując tabor samochodowy przeznaczony do wykonywania usługi odbioru i zagospodarowania należy uwzględnić powyższe warunki.</w:t>
      </w:r>
    </w:p>
    <w:p w14:paraId="7B5DADBA" w14:textId="77777777" w:rsidR="00467EC5" w:rsidRPr="00467EC5" w:rsidRDefault="00467EC5" w:rsidP="00467EC5">
      <w:pPr>
        <w:autoSpaceDE w:val="0"/>
        <w:spacing w:line="276" w:lineRule="auto"/>
        <w:rPr>
          <w:rFonts w:ascii="Arial" w:eastAsia="F4" w:hAnsi="Arial" w:cs="Arial"/>
          <w:b/>
        </w:rPr>
      </w:pPr>
      <w:r w:rsidRPr="00467EC5">
        <w:rPr>
          <w:rFonts w:ascii="Arial" w:eastAsia="F3" w:hAnsi="Arial" w:cs="Arial"/>
          <w:b/>
          <w:bCs/>
        </w:rPr>
        <w:t>5.</w:t>
      </w:r>
      <w:r w:rsidRPr="00467EC5">
        <w:rPr>
          <w:rFonts w:ascii="Arial" w:eastAsia="F3" w:hAnsi="Arial" w:cs="Arial"/>
          <w:b/>
        </w:rPr>
        <w:t xml:space="preserve"> Szczegółowe dane charakteryzujące zamówienie:</w:t>
      </w:r>
    </w:p>
    <w:p w14:paraId="53DEA271"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 xml:space="preserve">Szacunkowa liczba nieruchomości (gospodarstw domowych) – </w:t>
      </w:r>
      <w:r w:rsidRPr="00467EC5">
        <w:rPr>
          <w:rFonts w:ascii="Arial" w:eastAsia="F4" w:hAnsi="Arial" w:cs="Arial"/>
          <w:b/>
          <w:bCs/>
        </w:rPr>
        <w:t>ok. 1 300</w:t>
      </w:r>
    </w:p>
    <w:p w14:paraId="1F0ABC38" w14:textId="125F61C0" w:rsidR="00467EC5" w:rsidRPr="00467EC5" w:rsidRDefault="00467EC5" w:rsidP="005A768F">
      <w:pPr>
        <w:autoSpaceDE w:val="0"/>
        <w:spacing w:line="276" w:lineRule="auto"/>
        <w:ind w:left="552" w:firstLine="0"/>
        <w:rPr>
          <w:rFonts w:ascii="Arial" w:eastAsia="F4" w:hAnsi="Arial" w:cs="Arial"/>
        </w:rPr>
      </w:pPr>
      <w:r w:rsidRPr="00467EC5">
        <w:rPr>
          <w:rFonts w:ascii="Arial" w:eastAsia="F4" w:hAnsi="Arial" w:cs="Arial"/>
        </w:rPr>
        <w:t>Zamawiający wymaga zabezpieczenia wor</w:t>
      </w:r>
      <w:r w:rsidR="005A768F">
        <w:rPr>
          <w:rFonts w:ascii="Arial" w:eastAsia="F4" w:hAnsi="Arial" w:cs="Arial"/>
        </w:rPr>
        <w:t xml:space="preserve">ków w poszczególnych kolorach w </w:t>
      </w:r>
      <w:r w:rsidRPr="00467EC5">
        <w:rPr>
          <w:rFonts w:ascii="Arial" w:eastAsia="F4" w:hAnsi="Arial" w:cs="Arial"/>
        </w:rPr>
        <w:t>ilości 5% podstawowego zamówienia, które zostanie zdeponowane w siedzibie Zamawiającego.</w:t>
      </w:r>
    </w:p>
    <w:p w14:paraId="248494F0" w14:textId="7035BEB1" w:rsidR="00467EC5" w:rsidRPr="00467EC5" w:rsidRDefault="00467EC5" w:rsidP="005A768F">
      <w:pPr>
        <w:autoSpaceDE w:val="0"/>
        <w:spacing w:line="276" w:lineRule="auto"/>
        <w:ind w:left="552" w:firstLine="0"/>
        <w:rPr>
          <w:rFonts w:ascii="Arial" w:eastAsia="F4" w:hAnsi="Arial" w:cs="Arial"/>
        </w:rPr>
      </w:pPr>
      <w:r w:rsidRPr="00467EC5">
        <w:rPr>
          <w:rFonts w:ascii="Arial" w:eastAsia="F4" w:hAnsi="Arial" w:cs="Arial"/>
        </w:rPr>
        <w:t>Ilość wytworzonych odpadów na terenie gminy  Grębków  nie jest zależna od Zamawiającego. Ustalone ilości są szacunkowe i mogą ulec zmianie stosownie do rzeczywistych potrzeb Zamawiającego uwzględniając ilość odpadów wytworzonych przez gospodarstwa domowe.</w:t>
      </w:r>
    </w:p>
    <w:p w14:paraId="0D526EAB" w14:textId="77777777" w:rsidR="00467EC5" w:rsidRPr="00467EC5" w:rsidRDefault="00467EC5" w:rsidP="00467EC5">
      <w:pPr>
        <w:autoSpaceDE w:val="0"/>
        <w:spacing w:line="276" w:lineRule="auto"/>
        <w:rPr>
          <w:rFonts w:ascii="Arial" w:eastAsia="F4" w:hAnsi="Arial" w:cs="Arial"/>
        </w:rPr>
      </w:pPr>
      <w:r w:rsidRPr="00467EC5">
        <w:rPr>
          <w:rFonts w:ascii="Arial" w:eastAsia="F4" w:hAnsi="Arial" w:cs="Arial"/>
        </w:rPr>
        <w:t>Szacunkowa ilość odpadów na 2024 rok:</w:t>
      </w:r>
    </w:p>
    <w:p w14:paraId="2E6C416E" w14:textId="77777777" w:rsidR="00467EC5" w:rsidRPr="00467EC5" w:rsidRDefault="00467EC5" w:rsidP="005A768F">
      <w:pPr>
        <w:autoSpaceDE w:val="0"/>
        <w:spacing w:line="276" w:lineRule="auto"/>
        <w:ind w:left="552" w:firstLine="0"/>
        <w:rPr>
          <w:rFonts w:ascii="Arial" w:hAnsi="Arial" w:cs="Arial"/>
        </w:rPr>
      </w:pPr>
      <w:r w:rsidRPr="00467EC5">
        <w:rPr>
          <w:rFonts w:ascii="Arial" w:eastAsia="F4" w:hAnsi="Arial" w:cs="Arial"/>
        </w:rPr>
        <w:t xml:space="preserve">Dla potrzeb złożenia oferty Zamawiający szacuje ilość odpadów jakie Wykonawca będzie zobowiązany odebrać w okresie realizacji zamówienia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81"/>
        <w:gridCol w:w="2641"/>
      </w:tblGrid>
      <w:tr w:rsidR="00467EC5" w:rsidRPr="00467EC5" w14:paraId="45670D7D" w14:textId="77777777" w:rsidTr="00BB768A">
        <w:trPr>
          <w:trHeight w:val="286"/>
        </w:trPr>
        <w:tc>
          <w:tcPr>
            <w:tcW w:w="4981" w:type="dxa"/>
            <w:tcBorders>
              <w:top w:val="single" w:sz="1" w:space="0" w:color="000000"/>
              <w:left w:val="single" w:sz="1" w:space="0" w:color="000000"/>
              <w:bottom w:val="single" w:sz="1" w:space="0" w:color="000000"/>
            </w:tcBorders>
            <w:shd w:val="clear" w:color="auto" w:fill="auto"/>
          </w:tcPr>
          <w:p w14:paraId="0A16F25B" w14:textId="77777777" w:rsidR="00467EC5" w:rsidRPr="00467EC5" w:rsidRDefault="00467EC5" w:rsidP="00467EC5">
            <w:pPr>
              <w:pStyle w:val="Zawartotabeli"/>
              <w:tabs>
                <w:tab w:val="left" w:pos="585"/>
              </w:tabs>
              <w:spacing w:line="276" w:lineRule="auto"/>
              <w:jc w:val="center"/>
              <w:rPr>
                <w:rFonts w:ascii="Arial" w:hAnsi="Arial" w:cs="Arial"/>
              </w:rPr>
            </w:pPr>
            <w:bookmarkStart w:id="1" w:name="_Hlk87344326"/>
            <w:r w:rsidRPr="00467EC5">
              <w:rPr>
                <w:rFonts w:ascii="Arial" w:hAnsi="Arial" w:cs="Arial"/>
              </w:rPr>
              <w:t>Rodzaj odebranych odpadów</w:t>
            </w:r>
          </w:p>
        </w:tc>
        <w:tc>
          <w:tcPr>
            <w:tcW w:w="2641" w:type="dxa"/>
            <w:tcBorders>
              <w:top w:val="single" w:sz="1" w:space="0" w:color="000000"/>
              <w:left w:val="single" w:sz="1" w:space="0" w:color="000000"/>
              <w:bottom w:val="single" w:sz="1" w:space="0" w:color="000000"/>
              <w:right w:val="single" w:sz="1" w:space="0" w:color="000000"/>
            </w:tcBorders>
            <w:shd w:val="clear" w:color="auto" w:fill="auto"/>
          </w:tcPr>
          <w:p w14:paraId="2D5C34EC" w14:textId="77777777" w:rsidR="00467EC5" w:rsidRPr="00467EC5" w:rsidRDefault="00467EC5" w:rsidP="00467EC5">
            <w:pPr>
              <w:pStyle w:val="Zawartotabeli"/>
              <w:spacing w:line="276" w:lineRule="auto"/>
              <w:jc w:val="center"/>
              <w:rPr>
                <w:rFonts w:ascii="Arial" w:hAnsi="Arial" w:cs="Arial"/>
              </w:rPr>
            </w:pPr>
            <w:r w:rsidRPr="00467EC5">
              <w:rPr>
                <w:rFonts w:ascii="Arial" w:hAnsi="Arial" w:cs="Arial"/>
              </w:rPr>
              <w:t>masa w  Mg</w:t>
            </w:r>
          </w:p>
        </w:tc>
      </w:tr>
      <w:tr w:rsidR="00467EC5" w:rsidRPr="00467EC5" w14:paraId="70D9B759" w14:textId="77777777" w:rsidTr="00BB768A">
        <w:trPr>
          <w:trHeight w:val="286"/>
        </w:trPr>
        <w:tc>
          <w:tcPr>
            <w:tcW w:w="4981" w:type="dxa"/>
            <w:tcBorders>
              <w:left w:val="single" w:sz="1" w:space="0" w:color="000000"/>
              <w:bottom w:val="single" w:sz="1" w:space="0" w:color="000000"/>
            </w:tcBorders>
            <w:shd w:val="clear" w:color="auto" w:fill="auto"/>
          </w:tcPr>
          <w:p w14:paraId="1D7D4064"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odpady zmieszane</w:t>
            </w:r>
          </w:p>
        </w:tc>
        <w:tc>
          <w:tcPr>
            <w:tcW w:w="2641" w:type="dxa"/>
            <w:tcBorders>
              <w:left w:val="single" w:sz="1" w:space="0" w:color="000000"/>
              <w:bottom w:val="single" w:sz="1" w:space="0" w:color="000000"/>
              <w:right w:val="single" w:sz="1" w:space="0" w:color="000000"/>
            </w:tcBorders>
            <w:shd w:val="clear" w:color="auto" w:fill="auto"/>
          </w:tcPr>
          <w:p w14:paraId="691BF6D8" w14:textId="77777777" w:rsidR="00467EC5" w:rsidRPr="00467EC5" w:rsidRDefault="00467EC5" w:rsidP="00467EC5">
            <w:pPr>
              <w:pStyle w:val="Zawartotabeli"/>
              <w:spacing w:line="276" w:lineRule="auto"/>
              <w:jc w:val="center"/>
              <w:rPr>
                <w:rFonts w:ascii="Arial" w:hAnsi="Arial" w:cs="Arial"/>
              </w:rPr>
            </w:pPr>
            <w:r w:rsidRPr="00467EC5">
              <w:rPr>
                <w:rFonts w:ascii="Arial" w:hAnsi="Arial" w:cs="Arial"/>
              </w:rPr>
              <w:t>300</w:t>
            </w:r>
          </w:p>
        </w:tc>
      </w:tr>
      <w:tr w:rsidR="00467EC5" w:rsidRPr="00467EC5" w14:paraId="4D70EC82" w14:textId="77777777" w:rsidTr="00BB768A">
        <w:trPr>
          <w:trHeight w:val="301"/>
        </w:trPr>
        <w:tc>
          <w:tcPr>
            <w:tcW w:w="4981" w:type="dxa"/>
            <w:tcBorders>
              <w:left w:val="single" w:sz="1" w:space="0" w:color="000000"/>
              <w:bottom w:val="single" w:sz="1" w:space="0" w:color="000000"/>
            </w:tcBorders>
            <w:shd w:val="clear" w:color="auto" w:fill="auto"/>
          </w:tcPr>
          <w:p w14:paraId="6B5BCD56"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szkło</w:t>
            </w:r>
          </w:p>
        </w:tc>
        <w:tc>
          <w:tcPr>
            <w:tcW w:w="2641" w:type="dxa"/>
            <w:tcBorders>
              <w:left w:val="single" w:sz="1" w:space="0" w:color="000000"/>
              <w:bottom w:val="single" w:sz="1" w:space="0" w:color="000000"/>
              <w:right w:val="single" w:sz="1" w:space="0" w:color="000000"/>
            </w:tcBorders>
            <w:shd w:val="clear" w:color="auto" w:fill="auto"/>
          </w:tcPr>
          <w:p w14:paraId="3BE14DC2" w14:textId="5F0A0971" w:rsidR="00467EC5" w:rsidRPr="00467EC5" w:rsidRDefault="00627F39" w:rsidP="00467EC5">
            <w:pPr>
              <w:pStyle w:val="Zawartotabeli"/>
              <w:spacing w:line="276" w:lineRule="auto"/>
              <w:jc w:val="center"/>
              <w:rPr>
                <w:rFonts w:ascii="Arial" w:hAnsi="Arial" w:cs="Arial"/>
              </w:rPr>
            </w:pPr>
            <w:r>
              <w:rPr>
                <w:rFonts w:ascii="Arial" w:hAnsi="Arial" w:cs="Arial"/>
              </w:rPr>
              <w:t>110,60</w:t>
            </w:r>
          </w:p>
        </w:tc>
      </w:tr>
      <w:tr w:rsidR="00467EC5" w:rsidRPr="00467EC5" w14:paraId="16EA11A7" w14:textId="77777777" w:rsidTr="00BB768A">
        <w:trPr>
          <w:trHeight w:val="286"/>
        </w:trPr>
        <w:tc>
          <w:tcPr>
            <w:tcW w:w="4981" w:type="dxa"/>
            <w:tcBorders>
              <w:left w:val="single" w:sz="1" w:space="0" w:color="000000"/>
              <w:bottom w:val="single" w:sz="1" w:space="0" w:color="000000"/>
            </w:tcBorders>
            <w:shd w:val="clear" w:color="auto" w:fill="auto"/>
          </w:tcPr>
          <w:p w14:paraId="002E19B0"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Papier/tektura</w:t>
            </w:r>
          </w:p>
        </w:tc>
        <w:tc>
          <w:tcPr>
            <w:tcW w:w="2641" w:type="dxa"/>
            <w:tcBorders>
              <w:left w:val="single" w:sz="1" w:space="0" w:color="000000"/>
              <w:bottom w:val="single" w:sz="1" w:space="0" w:color="000000"/>
              <w:right w:val="single" w:sz="1" w:space="0" w:color="000000"/>
            </w:tcBorders>
            <w:shd w:val="clear" w:color="auto" w:fill="auto"/>
          </w:tcPr>
          <w:p w14:paraId="039C1BFB" w14:textId="21F6F5D1" w:rsidR="00467EC5" w:rsidRPr="00467EC5" w:rsidRDefault="00627F39" w:rsidP="00467EC5">
            <w:pPr>
              <w:pStyle w:val="Zawartotabeli"/>
              <w:spacing w:line="276" w:lineRule="auto"/>
              <w:jc w:val="center"/>
              <w:rPr>
                <w:rFonts w:ascii="Arial" w:hAnsi="Arial" w:cs="Arial"/>
              </w:rPr>
            </w:pPr>
            <w:r>
              <w:rPr>
                <w:rFonts w:ascii="Arial" w:hAnsi="Arial" w:cs="Arial"/>
              </w:rPr>
              <w:t>19,86</w:t>
            </w:r>
          </w:p>
        </w:tc>
      </w:tr>
      <w:tr w:rsidR="00467EC5" w:rsidRPr="00467EC5" w14:paraId="6D2A5524" w14:textId="77777777" w:rsidTr="00BB768A">
        <w:trPr>
          <w:trHeight w:val="903"/>
        </w:trPr>
        <w:tc>
          <w:tcPr>
            <w:tcW w:w="4981" w:type="dxa"/>
            <w:tcBorders>
              <w:left w:val="single" w:sz="1" w:space="0" w:color="000000"/>
              <w:bottom w:val="single" w:sz="1" w:space="0" w:color="000000"/>
            </w:tcBorders>
            <w:shd w:val="clear" w:color="auto" w:fill="auto"/>
          </w:tcPr>
          <w:p w14:paraId="2CB3EEA0"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tworzywa sztuczne/ opakowania tworzyw sztucznych/ zmieszane odpady opakowaniowe</w:t>
            </w:r>
          </w:p>
        </w:tc>
        <w:tc>
          <w:tcPr>
            <w:tcW w:w="2641" w:type="dxa"/>
            <w:tcBorders>
              <w:left w:val="single" w:sz="1" w:space="0" w:color="000000"/>
              <w:bottom w:val="single" w:sz="1" w:space="0" w:color="000000"/>
              <w:right w:val="single" w:sz="1" w:space="0" w:color="000000"/>
            </w:tcBorders>
            <w:shd w:val="clear" w:color="auto" w:fill="auto"/>
          </w:tcPr>
          <w:p w14:paraId="0DD63134" w14:textId="2C97492A" w:rsidR="00467EC5" w:rsidRPr="00467EC5" w:rsidRDefault="00627F39" w:rsidP="00467EC5">
            <w:pPr>
              <w:pStyle w:val="Zawartotabeli"/>
              <w:spacing w:line="276" w:lineRule="auto"/>
              <w:jc w:val="center"/>
              <w:rPr>
                <w:rFonts w:ascii="Arial" w:hAnsi="Arial" w:cs="Arial"/>
              </w:rPr>
            </w:pPr>
            <w:r>
              <w:rPr>
                <w:rFonts w:ascii="Arial" w:hAnsi="Arial" w:cs="Arial"/>
              </w:rPr>
              <w:t>146,22</w:t>
            </w:r>
          </w:p>
        </w:tc>
      </w:tr>
      <w:tr w:rsidR="00467EC5" w:rsidRPr="00467EC5" w14:paraId="77C756B3" w14:textId="77777777" w:rsidTr="00BB768A">
        <w:trPr>
          <w:trHeight w:val="286"/>
        </w:trPr>
        <w:tc>
          <w:tcPr>
            <w:tcW w:w="4981" w:type="dxa"/>
            <w:tcBorders>
              <w:left w:val="single" w:sz="1" w:space="0" w:color="000000"/>
              <w:bottom w:val="single" w:sz="1" w:space="0" w:color="000000"/>
            </w:tcBorders>
            <w:shd w:val="clear" w:color="auto" w:fill="auto"/>
          </w:tcPr>
          <w:p w14:paraId="0C1145F2" w14:textId="42DE896E"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zużyte urządzenia elektryczne i elek</w:t>
            </w:r>
            <w:r w:rsidR="00627F39">
              <w:rPr>
                <w:rFonts w:ascii="Arial" w:hAnsi="Arial" w:cs="Arial"/>
              </w:rPr>
              <w:t>t</w:t>
            </w:r>
            <w:r w:rsidRPr="00467EC5">
              <w:rPr>
                <w:rFonts w:ascii="Arial" w:hAnsi="Arial" w:cs="Arial"/>
              </w:rPr>
              <w:t>roniczny</w:t>
            </w:r>
          </w:p>
        </w:tc>
        <w:tc>
          <w:tcPr>
            <w:tcW w:w="2641" w:type="dxa"/>
            <w:tcBorders>
              <w:left w:val="single" w:sz="1" w:space="0" w:color="000000"/>
              <w:bottom w:val="single" w:sz="1" w:space="0" w:color="000000"/>
              <w:right w:val="single" w:sz="1" w:space="0" w:color="000000"/>
            </w:tcBorders>
            <w:shd w:val="clear" w:color="auto" w:fill="auto"/>
          </w:tcPr>
          <w:p w14:paraId="0DB51A87" w14:textId="4FF7372C" w:rsidR="00467EC5" w:rsidRPr="00467EC5" w:rsidRDefault="00627F39" w:rsidP="00467EC5">
            <w:pPr>
              <w:pStyle w:val="Zawartotabeli"/>
              <w:spacing w:line="276" w:lineRule="auto"/>
              <w:jc w:val="center"/>
              <w:rPr>
                <w:rFonts w:ascii="Arial" w:hAnsi="Arial" w:cs="Arial"/>
              </w:rPr>
            </w:pPr>
            <w:r>
              <w:rPr>
                <w:rFonts w:ascii="Arial" w:hAnsi="Arial" w:cs="Arial"/>
              </w:rPr>
              <w:t>10</w:t>
            </w:r>
          </w:p>
        </w:tc>
      </w:tr>
      <w:tr w:rsidR="00467EC5" w:rsidRPr="00467EC5" w14:paraId="0A0EDB82" w14:textId="77777777" w:rsidTr="00BB768A">
        <w:trPr>
          <w:trHeight w:val="301"/>
        </w:trPr>
        <w:tc>
          <w:tcPr>
            <w:tcW w:w="4981" w:type="dxa"/>
            <w:tcBorders>
              <w:left w:val="single" w:sz="1" w:space="0" w:color="000000"/>
              <w:bottom w:val="single" w:sz="1" w:space="0" w:color="000000"/>
            </w:tcBorders>
            <w:shd w:val="clear" w:color="auto" w:fill="auto"/>
          </w:tcPr>
          <w:p w14:paraId="355610EE" w14:textId="77777777" w:rsidR="00467EC5" w:rsidRPr="00467EC5" w:rsidRDefault="00467EC5" w:rsidP="00467EC5">
            <w:pPr>
              <w:pStyle w:val="Zawartotabeli"/>
              <w:tabs>
                <w:tab w:val="left" w:pos="585"/>
              </w:tabs>
              <w:spacing w:line="276" w:lineRule="auto"/>
              <w:jc w:val="center"/>
              <w:rPr>
                <w:rFonts w:ascii="Arial" w:hAnsi="Arial" w:cs="Arial"/>
              </w:rPr>
            </w:pPr>
            <w:proofErr w:type="spellStart"/>
            <w:r w:rsidRPr="00467EC5">
              <w:rPr>
                <w:rFonts w:ascii="Arial" w:hAnsi="Arial" w:cs="Arial"/>
              </w:rPr>
              <w:t>wielkogabaryty</w:t>
            </w:r>
            <w:proofErr w:type="spellEnd"/>
          </w:p>
        </w:tc>
        <w:tc>
          <w:tcPr>
            <w:tcW w:w="2641" w:type="dxa"/>
            <w:tcBorders>
              <w:left w:val="single" w:sz="1" w:space="0" w:color="000000"/>
              <w:bottom w:val="single" w:sz="1" w:space="0" w:color="000000"/>
              <w:right w:val="single" w:sz="1" w:space="0" w:color="000000"/>
            </w:tcBorders>
            <w:shd w:val="clear" w:color="auto" w:fill="auto"/>
          </w:tcPr>
          <w:p w14:paraId="41D456B3" w14:textId="3B0F35D8" w:rsidR="00467EC5" w:rsidRPr="00467EC5" w:rsidRDefault="00627F39" w:rsidP="00467EC5">
            <w:pPr>
              <w:pStyle w:val="Zawartotabeli"/>
              <w:spacing w:line="276" w:lineRule="auto"/>
              <w:jc w:val="center"/>
              <w:rPr>
                <w:rFonts w:ascii="Arial" w:hAnsi="Arial" w:cs="Arial"/>
              </w:rPr>
            </w:pPr>
            <w:r>
              <w:rPr>
                <w:rFonts w:ascii="Arial" w:hAnsi="Arial" w:cs="Arial"/>
              </w:rPr>
              <w:t>44,92</w:t>
            </w:r>
          </w:p>
        </w:tc>
      </w:tr>
      <w:tr w:rsidR="00467EC5" w:rsidRPr="00467EC5" w14:paraId="08D3085F" w14:textId="77777777" w:rsidTr="00BB768A">
        <w:trPr>
          <w:trHeight w:val="286"/>
        </w:trPr>
        <w:tc>
          <w:tcPr>
            <w:tcW w:w="4981" w:type="dxa"/>
            <w:tcBorders>
              <w:left w:val="single" w:sz="1" w:space="0" w:color="000000"/>
              <w:bottom w:val="single" w:sz="1" w:space="0" w:color="000000"/>
            </w:tcBorders>
            <w:shd w:val="clear" w:color="auto" w:fill="auto"/>
          </w:tcPr>
          <w:p w14:paraId="7707D2D4"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opony</w:t>
            </w:r>
          </w:p>
        </w:tc>
        <w:tc>
          <w:tcPr>
            <w:tcW w:w="2641" w:type="dxa"/>
            <w:tcBorders>
              <w:left w:val="single" w:sz="1" w:space="0" w:color="000000"/>
              <w:bottom w:val="single" w:sz="1" w:space="0" w:color="000000"/>
              <w:right w:val="single" w:sz="1" w:space="0" w:color="000000"/>
            </w:tcBorders>
            <w:shd w:val="clear" w:color="auto" w:fill="auto"/>
          </w:tcPr>
          <w:p w14:paraId="02300F99" w14:textId="527219B1" w:rsidR="00467EC5" w:rsidRPr="00467EC5" w:rsidRDefault="00627F39" w:rsidP="00467EC5">
            <w:pPr>
              <w:pStyle w:val="Zawartotabeli"/>
              <w:spacing w:line="276" w:lineRule="auto"/>
              <w:jc w:val="center"/>
              <w:rPr>
                <w:rFonts w:ascii="Arial" w:hAnsi="Arial" w:cs="Arial"/>
              </w:rPr>
            </w:pPr>
            <w:r>
              <w:rPr>
                <w:rFonts w:ascii="Arial" w:hAnsi="Arial" w:cs="Arial"/>
              </w:rPr>
              <w:t>34,90</w:t>
            </w:r>
          </w:p>
        </w:tc>
      </w:tr>
      <w:tr w:rsidR="00467EC5" w:rsidRPr="00467EC5" w14:paraId="27469496" w14:textId="77777777" w:rsidTr="00BB768A">
        <w:trPr>
          <w:trHeight w:val="301"/>
        </w:trPr>
        <w:tc>
          <w:tcPr>
            <w:tcW w:w="4981" w:type="dxa"/>
            <w:tcBorders>
              <w:left w:val="single" w:sz="1" w:space="0" w:color="000000"/>
              <w:bottom w:val="single" w:sz="1" w:space="0" w:color="000000"/>
            </w:tcBorders>
            <w:shd w:val="clear" w:color="auto" w:fill="auto"/>
          </w:tcPr>
          <w:p w14:paraId="22F4E94D"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odpady biodegradowalne</w:t>
            </w:r>
          </w:p>
        </w:tc>
        <w:tc>
          <w:tcPr>
            <w:tcW w:w="2641" w:type="dxa"/>
            <w:tcBorders>
              <w:left w:val="single" w:sz="1" w:space="0" w:color="000000"/>
              <w:bottom w:val="single" w:sz="1" w:space="0" w:color="000000"/>
              <w:right w:val="single" w:sz="1" w:space="0" w:color="000000"/>
            </w:tcBorders>
            <w:shd w:val="clear" w:color="auto" w:fill="auto"/>
          </w:tcPr>
          <w:p w14:paraId="28A6EFB4" w14:textId="729EB5BC" w:rsidR="00467EC5" w:rsidRPr="00467EC5" w:rsidRDefault="00627F39" w:rsidP="00467EC5">
            <w:pPr>
              <w:pStyle w:val="Zawartotabeli"/>
              <w:spacing w:line="276" w:lineRule="auto"/>
              <w:jc w:val="center"/>
              <w:rPr>
                <w:rFonts w:ascii="Arial" w:hAnsi="Arial" w:cs="Arial"/>
              </w:rPr>
            </w:pPr>
            <w:r>
              <w:rPr>
                <w:rFonts w:ascii="Arial" w:hAnsi="Arial" w:cs="Arial"/>
              </w:rPr>
              <w:t>60,46</w:t>
            </w:r>
          </w:p>
        </w:tc>
      </w:tr>
      <w:tr w:rsidR="00467EC5" w:rsidRPr="00467EC5" w14:paraId="4A59CAF7" w14:textId="77777777" w:rsidTr="00BB768A">
        <w:trPr>
          <w:trHeight w:val="286"/>
        </w:trPr>
        <w:tc>
          <w:tcPr>
            <w:tcW w:w="4981" w:type="dxa"/>
            <w:tcBorders>
              <w:left w:val="single" w:sz="1" w:space="0" w:color="000000"/>
              <w:bottom w:val="single" w:sz="1" w:space="0" w:color="000000"/>
            </w:tcBorders>
            <w:shd w:val="clear" w:color="auto" w:fill="auto"/>
          </w:tcPr>
          <w:p w14:paraId="59BF058F"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odpady budowlane i rozbiórkowe</w:t>
            </w:r>
          </w:p>
        </w:tc>
        <w:tc>
          <w:tcPr>
            <w:tcW w:w="2641" w:type="dxa"/>
            <w:tcBorders>
              <w:left w:val="single" w:sz="1" w:space="0" w:color="000000"/>
              <w:bottom w:val="single" w:sz="1" w:space="0" w:color="000000"/>
              <w:right w:val="single" w:sz="1" w:space="0" w:color="000000"/>
            </w:tcBorders>
            <w:shd w:val="clear" w:color="auto" w:fill="auto"/>
          </w:tcPr>
          <w:p w14:paraId="104536F3" w14:textId="77777777" w:rsidR="00467EC5" w:rsidRPr="00467EC5" w:rsidRDefault="00467EC5" w:rsidP="00467EC5">
            <w:pPr>
              <w:pStyle w:val="Zawartotabeli"/>
              <w:spacing w:line="276" w:lineRule="auto"/>
              <w:jc w:val="center"/>
              <w:rPr>
                <w:rFonts w:ascii="Arial" w:hAnsi="Arial" w:cs="Arial"/>
              </w:rPr>
            </w:pPr>
            <w:r w:rsidRPr="00467EC5">
              <w:rPr>
                <w:rFonts w:ascii="Arial" w:hAnsi="Arial" w:cs="Arial"/>
              </w:rPr>
              <w:t>9,67</w:t>
            </w:r>
          </w:p>
        </w:tc>
      </w:tr>
      <w:tr w:rsidR="00467EC5" w:rsidRPr="00467EC5" w14:paraId="4E334788" w14:textId="77777777" w:rsidTr="00BB768A">
        <w:trPr>
          <w:trHeight w:val="301"/>
        </w:trPr>
        <w:tc>
          <w:tcPr>
            <w:tcW w:w="4981" w:type="dxa"/>
            <w:tcBorders>
              <w:left w:val="single" w:sz="1" w:space="0" w:color="000000"/>
              <w:bottom w:val="single" w:sz="1" w:space="0" w:color="000000"/>
            </w:tcBorders>
            <w:shd w:val="clear" w:color="auto" w:fill="auto"/>
          </w:tcPr>
          <w:p w14:paraId="71CC3287"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lekarstwa</w:t>
            </w:r>
          </w:p>
        </w:tc>
        <w:tc>
          <w:tcPr>
            <w:tcW w:w="2641" w:type="dxa"/>
            <w:tcBorders>
              <w:left w:val="single" w:sz="1" w:space="0" w:color="000000"/>
              <w:bottom w:val="single" w:sz="1" w:space="0" w:color="000000"/>
              <w:right w:val="single" w:sz="1" w:space="0" w:color="000000"/>
            </w:tcBorders>
            <w:shd w:val="clear" w:color="auto" w:fill="auto"/>
          </w:tcPr>
          <w:p w14:paraId="41BB6C37" w14:textId="77777777" w:rsidR="00467EC5" w:rsidRPr="00467EC5" w:rsidRDefault="00467EC5" w:rsidP="00467EC5">
            <w:pPr>
              <w:pStyle w:val="Zawartotabeli"/>
              <w:spacing w:line="276" w:lineRule="auto"/>
              <w:jc w:val="center"/>
              <w:rPr>
                <w:rFonts w:ascii="Arial" w:hAnsi="Arial" w:cs="Arial"/>
              </w:rPr>
            </w:pPr>
            <w:r w:rsidRPr="00467EC5">
              <w:rPr>
                <w:rFonts w:ascii="Arial" w:hAnsi="Arial" w:cs="Arial"/>
              </w:rPr>
              <w:t>0,10</w:t>
            </w:r>
          </w:p>
        </w:tc>
      </w:tr>
      <w:tr w:rsidR="00467EC5" w:rsidRPr="00467EC5" w14:paraId="47DC8D73" w14:textId="77777777" w:rsidTr="00BB768A">
        <w:trPr>
          <w:trHeight w:val="286"/>
        </w:trPr>
        <w:tc>
          <w:tcPr>
            <w:tcW w:w="4981" w:type="dxa"/>
            <w:tcBorders>
              <w:left w:val="single" w:sz="1" w:space="0" w:color="000000"/>
              <w:bottom w:val="single" w:sz="1" w:space="0" w:color="000000"/>
            </w:tcBorders>
            <w:shd w:val="clear" w:color="auto" w:fill="auto"/>
          </w:tcPr>
          <w:p w14:paraId="204C062C"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popiół</w:t>
            </w:r>
          </w:p>
        </w:tc>
        <w:tc>
          <w:tcPr>
            <w:tcW w:w="2641" w:type="dxa"/>
            <w:tcBorders>
              <w:left w:val="single" w:sz="1" w:space="0" w:color="000000"/>
              <w:bottom w:val="single" w:sz="1" w:space="0" w:color="000000"/>
              <w:right w:val="single" w:sz="1" w:space="0" w:color="000000"/>
            </w:tcBorders>
            <w:shd w:val="clear" w:color="auto" w:fill="auto"/>
          </w:tcPr>
          <w:p w14:paraId="1F9590B1" w14:textId="4958EA94" w:rsidR="00467EC5" w:rsidRPr="00467EC5" w:rsidRDefault="00627F39" w:rsidP="00467EC5">
            <w:pPr>
              <w:pStyle w:val="Zawartotabeli"/>
              <w:spacing w:line="276" w:lineRule="auto"/>
              <w:jc w:val="center"/>
              <w:rPr>
                <w:rFonts w:ascii="Arial" w:hAnsi="Arial" w:cs="Arial"/>
              </w:rPr>
            </w:pPr>
            <w:r>
              <w:rPr>
                <w:rFonts w:ascii="Arial" w:hAnsi="Arial" w:cs="Arial"/>
              </w:rPr>
              <w:t>70</w:t>
            </w:r>
          </w:p>
        </w:tc>
      </w:tr>
      <w:tr w:rsidR="00467EC5" w:rsidRPr="00467EC5" w14:paraId="0DBFBE93" w14:textId="77777777" w:rsidTr="00BB768A">
        <w:trPr>
          <w:trHeight w:val="286"/>
        </w:trPr>
        <w:tc>
          <w:tcPr>
            <w:tcW w:w="4981" w:type="dxa"/>
            <w:tcBorders>
              <w:left w:val="single" w:sz="1" w:space="0" w:color="000000"/>
              <w:bottom w:val="single" w:sz="1" w:space="0" w:color="000000"/>
            </w:tcBorders>
            <w:shd w:val="clear" w:color="auto" w:fill="auto"/>
          </w:tcPr>
          <w:p w14:paraId="732B42A0" w14:textId="77777777" w:rsidR="00467EC5" w:rsidRPr="00467EC5" w:rsidRDefault="00467EC5" w:rsidP="00467EC5">
            <w:pPr>
              <w:pStyle w:val="Zawartotabeli"/>
              <w:tabs>
                <w:tab w:val="left" w:pos="585"/>
              </w:tabs>
              <w:spacing w:line="276" w:lineRule="auto"/>
              <w:jc w:val="center"/>
              <w:rPr>
                <w:rFonts w:ascii="Arial" w:hAnsi="Arial" w:cs="Arial"/>
              </w:rPr>
            </w:pPr>
            <w:r w:rsidRPr="00467EC5">
              <w:rPr>
                <w:rFonts w:ascii="Arial" w:hAnsi="Arial" w:cs="Arial"/>
              </w:rPr>
              <w:t>RAZEM</w:t>
            </w:r>
          </w:p>
        </w:tc>
        <w:tc>
          <w:tcPr>
            <w:tcW w:w="2641" w:type="dxa"/>
            <w:tcBorders>
              <w:left w:val="single" w:sz="1" w:space="0" w:color="000000"/>
              <w:bottom w:val="single" w:sz="1" w:space="0" w:color="000000"/>
              <w:right w:val="single" w:sz="1" w:space="0" w:color="000000"/>
            </w:tcBorders>
            <w:shd w:val="clear" w:color="auto" w:fill="auto"/>
          </w:tcPr>
          <w:p w14:paraId="5DA7E9C3" w14:textId="333F6A9A" w:rsidR="00467EC5" w:rsidRPr="00467EC5" w:rsidRDefault="00696130" w:rsidP="00467EC5">
            <w:pPr>
              <w:pStyle w:val="Zawartotabeli"/>
              <w:spacing w:line="276" w:lineRule="auto"/>
              <w:jc w:val="center"/>
              <w:rPr>
                <w:rFonts w:ascii="Arial" w:hAnsi="Arial" w:cs="Arial"/>
              </w:rPr>
            </w:pPr>
            <w:r>
              <w:rPr>
                <w:rFonts w:ascii="Arial" w:hAnsi="Arial" w:cs="Arial"/>
              </w:rPr>
              <w:t>806,73</w:t>
            </w:r>
          </w:p>
        </w:tc>
      </w:tr>
    </w:tbl>
    <w:p w14:paraId="0FFED3FD" w14:textId="77777777" w:rsidR="00467EC5" w:rsidRPr="00467EC5" w:rsidRDefault="00467EC5" w:rsidP="00467EC5">
      <w:pPr>
        <w:autoSpaceDE w:val="0"/>
        <w:spacing w:line="276" w:lineRule="auto"/>
        <w:rPr>
          <w:rFonts w:ascii="Arial" w:eastAsia="F4" w:hAnsi="Arial" w:cs="Arial"/>
          <w:u w:val="single"/>
        </w:rPr>
      </w:pPr>
    </w:p>
    <w:bookmarkEnd w:id="1"/>
    <w:p w14:paraId="3E17486F" w14:textId="1B4C6E86" w:rsidR="00467EC5" w:rsidRPr="005A768F" w:rsidRDefault="00467EC5" w:rsidP="00873A62">
      <w:pPr>
        <w:autoSpaceDE w:val="0"/>
        <w:spacing w:line="276" w:lineRule="auto"/>
        <w:ind w:left="552" w:firstLine="0"/>
        <w:rPr>
          <w:rFonts w:ascii="Arial" w:eastAsia="F4" w:hAnsi="Arial" w:cs="Arial"/>
          <w:i/>
          <w:iCs/>
          <w:u w:val="single"/>
        </w:rPr>
      </w:pPr>
      <w:r w:rsidRPr="005A768F">
        <w:rPr>
          <w:rFonts w:ascii="Arial" w:eastAsia="F4" w:hAnsi="Arial" w:cs="Arial"/>
          <w:i/>
          <w:iCs/>
          <w:u w:val="single"/>
        </w:rPr>
        <w:lastRenderedPageBreak/>
        <w:t>Podane ilości są ilościami szacunkowymi i mog</w:t>
      </w:r>
      <w:r w:rsidR="00873A62">
        <w:rPr>
          <w:rFonts w:ascii="Arial" w:eastAsia="F4" w:hAnsi="Arial" w:cs="Arial"/>
          <w:i/>
          <w:iCs/>
          <w:u w:val="single"/>
        </w:rPr>
        <w:t xml:space="preserve">ą ulec zmianie m.in. z uwagi na </w:t>
      </w:r>
      <w:r w:rsidRPr="005A768F">
        <w:rPr>
          <w:rFonts w:ascii="Arial" w:eastAsia="F4" w:hAnsi="Arial" w:cs="Arial"/>
          <w:i/>
          <w:iCs/>
          <w:u w:val="single"/>
        </w:rPr>
        <w:t>zmiany w deklaracjach. Podane ilości należy traktować wyłącznie jako orientacyjne i pomocnicze przy przygotowaniu oferty w postępowaniu.</w:t>
      </w:r>
    </w:p>
    <w:p w14:paraId="1E4294A8" w14:textId="77777777" w:rsidR="00467EC5" w:rsidRPr="00467EC5" w:rsidRDefault="00467EC5" w:rsidP="00467EC5">
      <w:pPr>
        <w:autoSpaceDE w:val="0"/>
        <w:spacing w:line="276" w:lineRule="auto"/>
        <w:rPr>
          <w:rFonts w:ascii="Arial" w:eastAsia="F4" w:hAnsi="Arial" w:cs="Arial"/>
          <w:b/>
          <w:bCs/>
        </w:rPr>
      </w:pPr>
      <w:r w:rsidRPr="00467EC5">
        <w:rPr>
          <w:rFonts w:ascii="Arial" w:eastAsia="F3" w:hAnsi="Arial" w:cs="Arial"/>
          <w:b/>
          <w:bCs/>
        </w:rPr>
        <w:t>6.</w:t>
      </w:r>
      <w:r w:rsidRPr="00467EC5">
        <w:rPr>
          <w:rFonts w:ascii="Arial" w:eastAsia="F3" w:hAnsi="Arial" w:cs="Arial"/>
          <w:b/>
        </w:rPr>
        <w:t xml:space="preserve"> Wykonawca zobowiązany jest</w:t>
      </w:r>
      <w:r w:rsidRPr="00467EC5">
        <w:rPr>
          <w:rFonts w:ascii="Arial" w:eastAsia="F4" w:hAnsi="Arial" w:cs="Arial"/>
          <w:b/>
        </w:rPr>
        <w:t>:</w:t>
      </w:r>
    </w:p>
    <w:p w14:paraId="7B4DABB2" w14:textId="60EED1E9" w:rsidR="00467EC5" w:rsidRPr="00467EC5" w:rsidRDefault="005A768F" w:rsidP="00467EC5">
      <w:pPr>
        <w:autoSpaceDE w:val="0"/>
        <w:spacing w:line="276" w:lineRule="auto"/>
        <w:rPr>
          <w:rFonts w:ascii="Arial" w:eastAsia="F4" w:hAnsi="Arial" w:cs="Arial"/>
          <w:b/>
          <w:bCs/>
        </w:rPr>
      </w:pPr>
      <w:r>
        <w:rPr>
          <w:rFonts w:ascii="Arial" w:eastAsia="F4" w:hAnsi="Arial" w:cs="Arial"/>
          <w:b/>
          <w:bCs/>
        </w:rPr>
        <w:t xml:space="preserve">6.1 </w:t>
      </w:r>
      <w:r>
        <w:rPr>
          <w:rFonts w:ascii="Arial" w:eastAsia="F4" w:hAnsi="Arial" w:cs="Arial"/>
        </w:rPr>
        <w:t>P</w:t>
      </w:r>
      <w:r w:rsidR="00467EC5" w:rsidRPr="00467EC5">
        <w:rPr>
          <w:rFonts w:ascii="Arial" w:eastAsia="F4" w:hAnsi="Arial" w:cs="Arial"/>
        </w:rPr>
        <w:t>osiadać co najmniej dwa pojazdy przystosowane do odbierania zmieszanych odpadów komunalnych oraz co najmniej dwa pojazdy przystosowane do odbierania selektywnie zbieranych odpadów komunalnych, a także co najmniej jeden pojazd do odbierania odpadów bez funkcji kompaktującej,</w:t>
      </w:r>
    </w:p>
    <w:p w14:paraId="6DC0D47B" w14:textId="7C195912" w:rsidR="00467EC5" w:rsidRPr="00467EC5" w:rsidRDefault="005A768F" w:rsidP="00467EC5">
      <w:pPr>
        <w:autoSpaceDE w:val="0"/>
        <w:spacing w:line="276" w:lineRule="auto"/>
        <w:rPr>
          <w:rFonts w:ascii="Arial" w:eastAsia="F4" w:hAnsi="Arial" w:cs="Arial"/>
          <w:b/>
          <w:bCs/>
        </w:rPr>
      </w:pPr>
      <w:r>
        <w:rPr>
          <w:rFonts w:ascii="Arial" w:eastAsia="F4" w:hAnsi="Arial" w:cs="Arial"/>
          <w:b/>
          <w:bCs/>
        </w:rPr>
        <w:t xml:space="preserve">6.2 </w:t>
      </w:r>
      <w:r>
        <w:rPr>
          <w:rFonts w:ascii="Arial" w:eastAsia="F4" w:hAnsi="Arial" w:cs="Arial"/>
        </w:rPr>
        <w:t>T</w:t>
      </w:r>
      <w:r w:rsidR="00467EC5" w:rsidRPr="00467EC5">
        <w:rPr>
          <w:rFonts w:ascii="Arial" w:eastAsia="F4" w:hAnsi="Arial" w:cs="Arial"/>
        </w:rPr>
        <w:t>rwale i czytelnie oznakować pojazdy, w widocznym miejscu, nazwą firmy oraz danymi adresowymi</w:t>
      </w:r>
      <w:r>
        <w:rPr>
          <w:rFonts w:ascii="Arial" w:eastAsia="F4" w:hAnsi="Arial" w:cs="Arial"/>
        </w:rPr>
        <w:t xml:space="preserve"> </w:t>
      </w:r>
      <w:r w:rsidR="00467EC5" w:rsidRPr="00467EC5">
        <w:rPr>
          <w:rFonts w:ascii="Arial" w:eastAsia="F4" w:hAnsi="Arial" w:cs="Arial"/>
        </w:rPr>
        <w:t>i numerem telefonu przedmiotu odbierającego odpady komunalne od właścicieli nieruchomości,</w:t>
      </w:r>
    </w:p>
    <w:p w14:paraId="19A4669A" w14:textId="504764DD" w:rsidR="00467EC5" w:rsidRPr="00467EC5" w:rsidRDefault="003647BA" w:rsidP="00467EC5">
      <w:pPr>
        <w:autoSpaceDE w:val="0"/>
        <w:spacing w:line="276" w:lineRule="auto"/>
        <w:rPr>
          <w:rFonts w:ascii="Arial" w:eastAsia="F4" w:hAnsi="Arial" w:cs="Arial"/>
          <w:b/>
          <w:bCs/>
        </w:rPr>
      </w:pPr>
      <w:r>
        <w:rPr>
          <w:rFonts w:ascii="Arial" w:eastAsia="F4" w:hAnsi="Arial" w:cs="Arial"/>
          <w:b/>
          <w:bCs/>
        </w:rPr>
        <w:t>6.3</w:t>
      </w:r>
      <w:r w:rsidR="00467EC5" w:rsidRPr="00467EC5">
        <w:rPr>
          <w:rFonts w:ascii="Arial" w:eastAsia="F4" w:hAnsi="Arial" w:cs="Arial"/>
          <w:b/>
          <w:bCs/>
        </w:rPr>
        <w:t xml:space="preserve"> </w:t>
      </w:r>
      <w:r>
        <w:rPr>
          <w:rFonts w:ascii="Arial" w:eastAsia="F4" w:hAnsi="Arial" w:cs="Arial"/>
        </w:rPr>
        <w:t>P</w:t>
      </w:r>
      <w:r w:rsidR="00467EC5" w:rsidRPr="00467EC5">
        <w:rPr>
          <w:rFonts w:ascii="Arial" w:eastAsia="F4" w:hAnsi="Arial" w:cs="Arial"/>
        </w:rPr>
        <w:t>osiadać na terenie bazy magazynowo- transportowej urządzenia do selektywnego gromadzenia odpadów komunalnych przed ich transportem do miejsc przetwarzania</w:t>
      </w:r>
      <w:r>
        <w:rPr>
          <w:rFonts w:ascii="Arial" w:eastAsia="F4" w:hAnsi="Arial" w:cs="Arial"/>
        </w:rPr>
        <w:t>.</w:t>
      </w:r>
    </w:p>
    <w:p w14:paraId="5300D56C" w14:textId="75F417FF" w:rsidR="00467EC5" w:rsidRPr="00467EC5" w:rsidRDefault="003647BA" w:rsidP="00467EC5">
      <w:pPr>
        <w:autoSpaceDE w:val="0"/>
        <w:spacing w:line="276" w:lineRule="auto"/>
        <w:rPr>
          <w:rFonts w:ascii="Arial" w:eastAsia="F4" w:hAnsi="Arial" w:cs="Arial"/>
          <w:b/>
          <w:bCs/>
        </w:rPr>
      </w:pPr>
      <w:r>
        <w:rPr>
          <w:rFonts w:ascii="Arial" w:eastAsia="F4" w:hAnsi="Arial" w:cs="Arial"/>
          <w:b/>
          <w:bCs/>
        </w:rPr>
        <w:t>6.4</w:t>
      </w:r>
      <w:r>
        <w:rPr>
          <w:rFonts w:ascii="Arial" w:eastAsia="F4" w:hAnsi="Arial" w:cs="Arial"/>
        </w:rPr>
        <w:t xml:space="preserve"> Z</w:t>
      </w:r>
      <w:r w:rsidR="00467EC5" w:rsidRPr="00467EC5">
        <w:rPr>
          <w:rFonts w:ascii="Arial" w:eastAsia="F4" w:hAnsi="Arial" w:cs="Arial"/>
        </w:rPr>
        <w:t>apewnić aby pojazdy były zarejestrowane i dopuszczone do ruchu oraz posiadały aktualne badania techniczne i świadectwa dopuszczenia do ruchu zgodnie z przepisami   o ruchu drogowym,</w:t>
      </w:r>
    </w:p>
    <w:p w14:paraId="620861E8" w14:textId="54192C31" w:rsidR="00467EC5" w:rsidRPr="00467EC5" w:rsidRDefault="003647BA" w:rsidP="00467EC5">
      <w:pPr>
        <w:autoSpaceDE w:val="0"/>
        <w:spacing w:line="276" w:lineRule="auto"/>
        <w:rPr>
          <w:rFonts w:ascii="Arial" w:eastAsia="F4" w:hAnsi="Arial" w:cs="Arial"/>
          <w:b/>
          <w:bCs/>
        </w:rPr>
      </w:pPr>
      <w:r>
        <w:rPr>
          <w:rFonts w:ascii="Arial" w:eastAsia="F4" w:hAnsi="Arial" w:cs="Arial"/>
          <w:b/>
          <w:bCs/>
        </w:rPr>
        <w:t>6.5</w:t>
      </w:r>
      <w:r>
        <w:rPr>
          <w:rFonts w:ascii="Arial" w:eastAsia="F4" w:hAnsi="Arial" w:cs="Arial"/>
        </w:rPr>
        <w:t xml:space="preserve"> Z</w:t>
      </w:r>
      <w:r w:rsidR="00467EC5" w:rsidRPr="00467EC5">
        <w:rPr>
          <w:rFonts w:ascii="Arial" w:eastAsia="F4" w:hAnsi="Arial" w:cs="Arial"/>
        </w:rPr>
        <w:t>apewnić, aby konstrukcja pojazdów zabezpieczała przed rozwiewaniem i rozpylaniem przewożonych odpadów oraz minimalizowała oddziaływanie czynników atmosferycznych na odpady,</w:t>
      </w:r>
    </w:p>
    <w:p w14:paraId="76A0DAAB" w14:textId="63B4F389" w:rsidR="00467EC5" w:rsidRPr="00467EC5" w:rsidRDefault="003647BA" w:rsidP="00467EC5">
      <w:pPr>
        <w:autoSpaceDE w:val="0"/>
        <w:spacing w:line="276" w:lineRule="auto"/>
        <w:rPr>
          <w:rFonts w:ascii="Arial" w:eastAsia="F4" w:hAnsi="Arial" w:cs="Arial"/>
          <w:b/>
          <w:bCs/>
        </w:rPr>
      </w:pPr>
      <w:r>
        <w:rPr>
          <w:rFonts w:ascii="Arial" w:eastAsia="F4" w:hAnsi="Arial" w:cs="Arial"/>
          <w:b/>
          <w:bCs/>
        </w:rPr>
        <w:t>6.6</w:t>
      </w:r>
      <w:r>
        <w:rPr>
          <w:rFonts w:ascii="Arial" w:eastAsia="F4" w:hAnsi="Arial" w:cs="Arial"/>
        </w:rPr>
        <w:t xml:space="preserve"> Z</w:t>
      </w:r>
      <w:r w:rsidR="00467EC5" w:rsidRPr="00467EC5">
        <w:rPr>
          <w:rFonts w:ascii="Arial" w:eastAsia="F4" w:hAnsi="Arial" w:cs="Arial"/>
        </w:rPr>
        <w:t>abezpieczyć pojazdy i urządzenia przed niekontrolowanym wydostawaniem się na zewnątrz odpadów, podczas ich magazynowania, przeładunku, a także transportu,</w:t>
      </w:r>
    </w:p>
    <w:p w14:paraId="13F1C6B6" w14:textId="2B94797E" w:rsidR="00467EC5" w:rsidRPr="00467EC5" w:rsidRDefault="003647BA" w:rsidP="00467EC5">
      <w:pPr>
        <w:autoSpaceDE w:val="0"/>
        <w:spacing w:line="276" w:lineRule="auto"/>
        <w:rPr>
          <w:rFonts w:ascii="Arial" w:eastAsia="F4" w:hAnsi="Arial" w:cs="Arial"/>
          <w:b/>
          <w:bCs/>
        </w:rPr>
      </w:pPr>
      <w:r>
        <w:rPr>
          <w:rFonts w:ascii="Arial" w:eastAsia="F4" w:hAnsi="Arial" w:cs="Arial"/>
          <w:b/>
          <w:bCs/>
        </w:rPr>
        <w:t xml:space="preserve">6.7 </w:t>
      </w:r>
      <w:r>
        <w:rPr>
          <w:rFonts w:ascii="Arial" w:eastAsia="F4" w:hAnsi="Arial" w:cs="Arial"/>
        </w:rPr>
        <w:t>D</w:t>
      </w:r>
      <w:r w:rsidR="00467EC5" w:rsidRPr="00467EC5">
        <w:rPr>
          <w:rFonts w:ascii="Arial" w:eastAsia="F4" w:hAnsi="Arial" w:cs="Arial"/>
        </w:rPr>
        <w:t>opuszcza się wyposażenie pojazdów w urządzenia do ważenia odpadów komunalnych.</w:t>
      </w:r>
    </w:p>
    <w:p w14:paraId="3D60FFDF" w14:textId="4697913E" w:rsidR="00467EC5" w:rsidRPr="00467EC5" w:rsidRDefault="003647BA" w:rsidP="00467EC5">
      <w:pPr>
        <w:autoSpaceDE w:val="0"/>
        <w:spacing w:line="276" w:lineRule="auto"/>
        <w:rPr>
          <w:rFonts w:ascii="Arial" w:eastAsia="F4" w:hAnsi="Arial" w:cs="Arial"/>
          <w:b/>
          <w:bCs/>
        </w:rPr>
      </w:pPr>
      <w:r>
        <w:rPr>
          <w:rFonts w:ascii="Arial" w:eastAsia="F4" w:hAnsi="Arial" w:cs="Arial"/>
          <w:b/>
          <w:bCs/>
        </w:rPr>
        <w:t>6.8</w:t>
      </w:r>
      <w:r w:rsidR="00467EC5" w:rsidRPr="00467EC5">
        <w:rPr>
          <w:rFonts w:ascii="Arial" w:eastAsia="F4" w:hAnsi="Arial" w:cs="Arial"/>
        </w:rPr>
        <w:t xml:space="preserve"> Wykonawca zobowiązany jest kontrolować realizowane przez właściciela nieruchomości obowiązki w zakresie selektywnego zbierania odpadów komunalnych, a w przypadku jego niedopełnienia Wykonawca zobowiązany jest przyjąć odebrane odpady komunalne jako zmieszane odpady komunalne oraz pisemnie, faksem lub drogą elektroniczną(poczta e-mail) powiadomić o tym Zamawiającego, niezwłocznie, lecz nie później niż w ciągu 3 dni.</w:t>
      </w:r>
    </w:p>
    <w:p w14:paraId="4D44D9FD" w14:textId="3FAC8287" w:rsidR="00467EC5" w:rsidRPr="00467EC5" w:rsidRDefault="003647BA" w:rsidP="00467EC5">
      <w:pPr>
        <w:autoSpaceDE w:val="0"/>
        <w:spacing w:line="276" w:lineRule="auto"/>
        <w:rPr>
          <w:rFonts w:ascii="Arial" w:eastAsia="F4" w:hAnsi="Arial" w:cs="Arial"/>
        </w:rPr>
      </w:pPr>
      <w:r>
        <w:rPr>
          <w:rFonts w:ascii="Arial" w:eastAsia="F4" w:hAnsi="Arial" w:cs="Arial"/>
          <w:b/>
          <w:bCs/>
        </w:rPr>
        <w:t xml:space="preserve">6.9 </w:t>
      </w:r>
      <w:r>
        <w:rPr>
          <w:rFonts w:ascii="Arial" w:eastAsia="F4" w:hAnsi="Arial" w:cs="Arial"/>
        </w:rPr>
        <w:t>Z</w:t>
      </w:r>
      <w:r w:rsidR="00467EC5" w:rsidRPr="00467EC5">
        <w:rPr>
          <w:rFonts w:ascii="Arial" w:eastAsia="F4" w:hAnsi="Arial" w:cs="Arial"/>
        </w:rPr>
        <w:t>akazuje się Wykonawcy mieszania selektywnie zebranych odpadów komunalnych (segregowanych) ze zmieszanymi odpadami komunalnymi odbieranych od właścicieli nieruchomości zamieszkałych na terenie gminy,</w:t>
      </w:r>
    </w:p>
    <w:p w14:paraId="656B9FCA" w14:textId="1A451082" w:rsidR="00467EC5" w:rsidRPr="00467EC5" w:rsidRDefault="003647BA" w:rsidP="00467EC5">
      <w:pPr>
        <w:autoSpaceDE w:val="0"/>
        <w:spacing w:line="276" w:lineRule="auto"/>
        <w:rPr>
          <w:rFonts w:ascii="Arial" w:hAnsi="Arial" w:cs="Arial"/>
          <w:b/>
          <w:bCs/>
        </w:rPr>
      </w:pPr>
      <w:r>
        <w:rPr>
          <w:rFonts w:ascii="Arial" w:eastAsia="F4" w:hAnsi="Arial" w:cs="Arial"/>
          <w:b/>
          <w:bCs/>
        </w:rPr>
        <w:t xml:space="preserve">6.10 </w:t>
      </w:r>
      <w:r w:rsidR="00467EC5" w:rsidRPr="00467EC5">
        <w:rPr>
          <w:rFonts w:ascii="Arial" w:eastAsia="F4" w:hAnsi="Arial" w:cs="Arial"/>
        </w:rPr>
        <w:t>Wykonawca zobowiązany jest do przedkładania Zamawiającemu kwartalnych sprawozdań, zgodnych z art. 9n ust.1-3 z dnia 13 września 1996 r. o utrzymaniu czystości i porządku w gminach (Dz. U. z 2024 r. poz. 399).</w:t>
      </w:r>
    </w:p>
    <w:p w14:paraId="6CDE0343" w14:textId="4C98CFD3" w:rsidR="00467EC5" w:rsidRPr="00467EC5" w:rsidRDefault="003647BA" w:rsidP="00467EC5">
      <w:pPr>
        <w:spacing w:line="276" w:lineRule="auto"/>
        <w:rPr>
          <w:rFonts w:ascii="Arial" w:hAnsi="Arial" w:cs="Arial"/>
        </w:rPr>
      </w:pPr>
      <w:r>
        <w:rPr>
          <w:rFonts w:ascii="Arial" w:hAnsi="Arial" w:cs="Arial"/>
          <w:b/>
          <w:bCs/>
        </w:rPr>
        <w:t xml:space="preserve">6.11 </w:t>
      </w:r>
      <w:r w:rsidR="00467EC5" w:rsidRPr="00467EC5">
        <w:rPr>
          <w:rFonts w:ascii="Arial" w:hAnsi="Arial" w:cs="Arial"/>
        </w:rPr>
        <w:t>Wykonawca jest zobowiązany do przekazywania Zamawiającemu miesięcznych raportów niezbędnych do odbioru usługi w miesięcznym okresie rozliczeniowym zawierających informacje o:</w:t>
      </w:r>
    </w:p>
    <w:p w14:paraId="1C301D59" w14:textId="1D69BA1B" w:rsidR="00467EC5" w:rsidRPr="00467EC5" w:rsidRDefault="00467EC5" w:rsidP="00467EC5">
      <w:pPr>
        <w:pStyle w:val="Bezodstpw"/>
        <w:spacing w:line="276" w:lineRule="auto"/>
        <w:jc w:val="both"/>
        <w:rPr>
          <w:rFonts w:ascii="Arial" w:hAnsi="Arial" w:cs="Arial"/>
          <w:color w:val="000000"/>
        </w:rPr>
      </w:pPr>
      <w:r w:rsidRPr="00467EC5">
        <w:rPr>
          <w:rFonts w:ascii="Arial" w:hAnsi="Arial" w:cs="Arial"/>
          <w:color w:val="000000"/>
        </w:rPr>
        <w:t xml:space="preserve">  </w:t>
      </w:r>
      <w:r w:rsidR="003647BA">
        <w:rPr>
          <w:rFonts w:ascii="Arial" w:hAnsi="Arial" w:cs="Arial"/>
          <w:color w:val="000000"/>
        </w:rPr>
        <w:tab/>
      </w:r>
      <w:r w:rsidRPr="00467EC5">
        <w:rPr>
          <w:rFonts w:ascii="Arial" w:hAnsi="Arial" w:cs="Arial"/>
          <w:color w:val="000000"/>
        </w:rPr>
        <w:t xml:space="preserve">   a) ilości odebranych odpadów zmieszanych [Mg],</w:t>
      </w:r>
    </w:p>
    <w:p w14:paraId="7CE2AA7B" w14:textId="77777777" w:rsidR="00467EC5" w:rsidRPr="00467EC5" w:rsidRDefault="00467EC5" w:rsidP="00467EC5">
      <w:pPr>
        <w:pStyle w:val="Bezodstpw"/>
        <w:spacing w:line="276" w:lineRule="auto"/>
        <w:jc w:val="both"/>
        <w:rPr>
          <w:rFonts w:ascii="Arial" w:hAnsi="Arial" w:cs="Arial"/>
          <w:color w:val="000000"/>
        </w:rPr>
      </w:pPr>
      <w:r w:rsidRPr="00467EC5">
        <w:rPr>
          <w:rFonts w:ascii="Arial" w:hAnsi="Arial" w:cs="Arial"/>
          <w:color w:val="000000"/>
        </w:rPr>
        <w:lastRenderedPageBreak/>
        <w:t xml:space="preserve">     b) ilości odebranych odpadów szkła [Mg],</w:t>
      </w:r>
    </w:p>
    <w:p w14:paraId="1EB33802" w14:textId="77777777" w:rsidR="00467EC5" w:rsidRPr="00467EC5" w:rsidRDefault="00467EC5" w:rsidP="00467EC5">
      <w:pPr>
        <w:pStyle w:val="Bezodstpw"/>
        <w:spacing w:line="276" w:lineRule="auto"/>
        <w:jc w:val="both"/>
        <w:rPr>
          <w:rFonts w:ascii="Arial" w:hAnsi="Arial" w:cs="Arial"/>
          <w:color w:val="000000"/>
        </w:rPr>
      </w:pPr>
      <w:r w:rsidRPr="00467EC5">
        <w:rPr>
          <w:rFonts w:ascii="Arial" w:hAnsi="Arial" w:cs="Arial"/>
          <w:color w:val="000000"/>
        </w:rPr>
        <w:t xml:space="preserve">     c) ilości odebranych odpadów papieru, metali oraz opakowań wielomateriałowych [Mg],</w:t>
      </w:r>
    </w:p>
    <w:p w14:paraId="5C785A00" w14:textId="77777777" w:rsidR="00467EC5" w:rsidRPr="00467EC5" w:rsidRDefault="00467EC5" w:rsidP="00467EC5">
      <w:pPr>
        <w:pStyle w:val="Bezodstpw"/>
        <w:spacing w:line="276" w:lineRule="auto"/>
        <w:jc w:val="both"/>
        <w:rPr>
          <w:rFonts w:ascii="Arial" w:hAnsi="Arial" w:cs="Arial"/>
          <w:color w:val="000000"/>
        </w:rPr>
      </w:pPr>
      <w:r w:rsidRPr="00467EC5">
        <w:rPr>
          <w:rFonts w:ascii="Arial" w:hAnsi="Arial" w:cs="Arial"/>
          <w:color w:val="000000"/>
        </w:rPr>
        <w:t xml:space="preserve">     d) ilości odebranych odpadów tworzyw sztucznych [Mg],</w:t>
      </w:r>
    </w:p>
    <w:p w14:paraId="10219176" w14:textId="77777777" w:rsidR="00467EC5" w:rsidRPr="00467EC5" w:rsidRDefault="00467EC5" w:rsidP="00467EC5">
      <w:pPr>
        <w:pStyle w:val="Bezodstpw"/>
        <w:spacing w:line="276" w:lineRule="auto"/>
        <w:jc w:val="both"/>
        <w:rPr>
          <w:rFonts w:ascii="Arial" w:hAnsi="Arial" w:cs="Arial"/>
          <w:color w:val="000000"/>
        </w:rPr>
      </w:pPr>
      <w:r w:rsidRPr="00467EC5">
        <w:rPr>
          <w:rFonts w:ascii="Arial" w:hAnsi="Arial" w:cs="Arial"/>
          <w:color w:val="000000"/>
        </w:rPr>
        <w:t xml:space="preserve">     e) ilości odebranych odpadów biodegradowalnych [Mg],</w:t>
      </w:r>
    </w:p>
    <w:p w14:paraId="72D61F13" w14:textId="77777777" w:rsidR="00467EC5" w:rsidRPr="00467EC5" w:rsidRDefault="00467EC5" w:rsidP="00467EC5">
      <w:pPr>
        <w:pStyle w:val="Bezodstpw"/>
        <w:spacing w:line="276" w:lineRule="auto"/>
        <w:jc w:val="both"/>
        <w:rPr>
          <w:rFonts w:ascii="Arial" w:hAnsi="Arial" w:cs="Arial"/>
          <w:color w:val="000000"/>
        </w:rPr>
      </w:pPr>
      <w:r w:rsidRPr="00467EC5">
        <w:rPr>
          <w:rFonts w:ascii="Arial" w:hAnsi="Arial" w:cs="Arial"/>
          <w:color w:val="000000"/>
        </w:rPr>
        <w:t xml:space="preserve">     f) ilość dostarczanych  worków,</w:t>
      </w:r>
    </w:p>
    <w:p w14:paraId="1B73197C" w14:textId="77777777" w:rsidR="00467EC5" w:rsidRPr="00467EC5" w:rsidRDefault="00467EC5" w:rsidP="00467EC5">
      <w:pPr>
        <w:pStyle w:val="Bezodstpw"/>
        <w:spacing w:line="276" w:lineRule="auto"/>
        <w:jc w:val="both"/>
        <w:rPr>
          <w:rFonts w:ascii="Arial" w:eastAsia="Times New Roman" w:hAnsi="Arial" w:cs="Arial"/>
          <w:b/>
          <w:color w:val="000000"/>
        </w:rPr>
      </w:pPr>
      <w:r w:rsidRPr="00467EC5">
        <w:rPr>
          <w:rFonts w:ascii="Arial" w:hAnsi="Arial" w:cs="Arial"/>
          <w:color w:val="000000"/>
        </w:rPr>
        <w:t xml:space="preserve">     g) adresach nieruchomości, od których zostały odebrane odpady komunalne.</w:t>
      </w:r>
    </w:p>
    <w:p w14:paraId="29A56E02" w14:textId="77777777" w:rsidR="00467EC5" w:rsidRPr="00467EC5" w:rsidRDefault="00467EC5" w:rsidP="00467EC5">
      <w:pPr>
        <w:pStyle w:val="Bezodstpw"/>
        <w:spacing w:line="276" w:lineRule="auto"/>
        <w:jc w:val="both"/>
        <w:rPr>
          <w:rFonts w:ascii="Arial" w:eastAsia="Times New Roman" w:hAnsi="Arial" w:cs="Arial"/>
          <w:b/>
          <w:bCs/>
          <w:color w:val="000000"/>
        </w:rPr>
      </w:pPr>
      <w:r w:rsidRPr="00467EC5">
        <w:rPr>
          <w:rFonts w:ascii="Arial" w:eastAsia="Times New Roman" w:hAnsi="Arial" w:cs="Arial"/>
          <w:b/>
          <w:color w:val="000000"/>
        </w:rPr>
        <w:t>Raport miesięczny będzie stanowił podstawę do wystawienia faktury za wykonaną usługę.</w:t>
      </w:r>
    </w:p>
    <w:p w14:paraId="4A7A12E6" w14:textId="5A0CE17B" w:rsidR="00467EC5" w:rsidRPr="00467EC5" w:rsidRDefault="003647BA" w:rsidP="00467EC5">
      <w:pPr>
        <w:pStyle w:val="Zawartotabeli"/>
        <w:spacing w:after="283" w:line="276" w:lineRule="auto"/>
        <w:jc w:val="both"/>
        <w:rPr>
          <w:rFonts w:ascii="Arial" w:eastAsia="Times New Roman" w:hAnsi="Arial" w:cs="Arial"/>
          <w:color w:val="000000"/>
        </w:rPr>
      </w:pPr>
      <w:r>
        <w:rPr>
          <w:rFonts w:ascii="Arial" w:eastAsia="Times New Roman" w:hAnsi="Arial" w:cs="Arial"/>
          <w:b/>
          <w:bCs/>
          <w:color w:val="000000"/>
        </w:rPr>
        <w:t>6.12</w:t>
      </w:r>
      <w:r w:rsidR="00467EC5" w:rsidRPr="00467EC5">
        <w:rPr>
          <w:rFonts w:ascii="Arial" w:eastAsia="Times New Roman" w:hAnsi="Arial" w:cs="Arial"/>
          <w:b/>
          <w:bCs/>
          <w:color w:val="000000"/>
        </w:rPr>
        <w:t xml:space="preserve"> </w:t>
      </w:r>
      <w:r w:rsidR="00467EC5" w:rsidRPr="00467EC5">
        <w:rPr>
          <w:rFonts w:ascii="Arial" w:eastAsia="Times New Roman" w:hAnsi="Arial" w:cs="Arial"/>
          <w:color w:val="000000"/>
        </w:rPr>
        <w:t xml:space="preserve">Wykonawca jest zobowiązany do przekazania Zamawiającemu w terminie do 30 stycznia sprawozdania z poprzedniego roku kalendarzowego następujących informacji o: </w:t>
      </w:r>
    </w:p>
    <w:p w14:paraId="4833E908" w14:textId="77777777" w:rsidR="00467EC5" w:rsidRPr="00467EC5" w:rsidRDefault="00467EC5" w:rsidP="003647BA">
      <w:pPr>
        <w:pStyle w:val="Zawartotabeli"/>
        <w:spacing w:after="283" w:line="276" w:lineRule="auto"/>
        <w:jc w:val="both"/>
        <w:rPr>
          <w:rFonts w:ascii="Arial" w:eastAsia="Times New Roman" w:hAnsi="Arial" w:cs="Arial"/>
          <w:color w:val="000000"/>
        </w:rPr>
      </w:pPr>
      <w:r w:rsidRPr="00467EC5">
        <w:rPr>
          <w:rFonts w:ascii="Arial" w:eastAsia="Times New Roman" w:hAnsi="Arial" w:cs="Arial"/>
          <w:color w:val="000000"/>
        </w:rPr>
        <w:t xml:space="preserve">a) masie poszczególnych rodzajów odebranych z obszaru gminy odpadów komunalnych oraz sposobie ich zagospodarowania, wraz ze wskazaniem instalacji, do której zostały przekazane odebrane od właścicieli nieruchomości zmieszane odpady komunalne, odpady zielone oraz pozostałości z sortowania odpadów komunalnych przeznaczonych do składowania </w:t>
      </w:r>
    </w:p>
    <w:p w14:paraId="0A7FABD4" w14:textId="77777777" w:rsidR="00467EC5" w:rsidRPr="00467EC5" w:rsidRDefault="00467EC5" w:rsidP="003647BA">
      <w:pPr>
        <w:pStyle w:val="Zawartotabeli"/>
        <w:spacing w:after="283" w:line="276" w:lineRule="auto"/>
        <w:jc w:val="both"/>
        <w:rPr>
          <w:rFonts w:ascii="Arial" w:eastAsia="Times New Roman" w:hAnsi="Arial" w:cs="Arial"/>
          <w:color w:val="000000"/>
        </w:rPr>
      </w:pPr>
      <w:r w:rsidRPr="00467EC5">
        <w:rPr>
          <w:rFonts w:ascii="Arial" w:eastAsia="Times New Roman" w:hAnsi="Arial" w:cs="Arial"/>
          <w:color w:val="000000"/>
        </w:rPr>
        <w:t xml:space="preserve">b) masie odpadów komunalnych ulegających biodegradacji a. przekazanych do składowania na składowisku odpadów, b. nieprzekazanych do składowania na składowisku odpadów i sposobie ich zagospodarowania </w:t>
      </w:r>
    </w:p>
    <w:p w14:paraId="5EEFA846" w14:textId="77777777" w:rsidR="00467EC5" w:rsidRPr="00467EC5" w:rsidRDefault="00467EC5" w:rsidP="003647BA">
      <w:pPr>
        <w:pStyle w:val="Zawartotabeli"/>
        <w:spacing w:after="283" w:line="276" w:lineRule="auto"/>
        <w:jc w:val="both"/>
        <w:rPr>
          <w:rFonts w:ascii="Arial" w:eastAsia="Times New Roman" w:hAnsi="Arial" w:cs="Arial"/>
          <w:color w:val="000000"/>
        </w:rPr>
      </w:pPr>
      <w:r w:rsidRPr="00467EC5">
        <w:rPr>
          <w:rFonts w:ascii="Arial" w:eastAsia="Times New Roman" w:hAnsi="Arial" w:cs="Arial"/>
          <w:color w:val="000000"/>
        </w:rPr>
        <w:t xml:space="preserve">c) liczbie właściciel nieruchomości, od których zostały odebrane odpady komunalne </w:t>
      </w:r>
    </w:p>
    <w:p w14:paraId="2B17717A" w14:textId="77777777" w:rsidR="00467EC5" w:rsidRPr="00467EC5" w:rsidRDefault="00467EC5" w:rsidP="003647BA">
      <w:pPr>
        <w:pStyle w:val="Zawartotabeli"/>
        <w:spacing w:after="283" w:line="276" w:lineRule="auto"/>
        <w:jc w:val="both"/>
        <w:rPr>
          <w:rFonts w:ascii="Arial" w:eastAsia="Times New Roman" w:hAnsi="Arial" w:cs="Arial"/>
          <w:color w:val="000000"/>
        </w:rPr>
      </w:pPr>
      <w:r w:rsidRPr="00467EC5">
        <w:rPr>
          <w:rFonts w:ascii="Arial" w:eastAsia="Times New Roman" w:hAnsi="Arial" w:cs="Arial"/>
          <w:color w:val="000000"/>
        </w:rPr>
        <w:t>d) liczbie właścicieli nieruchomości, którzy zbierają odpady komunalne w sposób niezgodny z regulaminem.</w:t>
      </w:r>
    </w:p>
    <w:p w14:paraId="3D692C50" w14:textId="2620E34C" w:rsidR="00467EC5" w:rsidRDefault="00467EC5" w:rsidP="003647BA">
      <w:pPr>
        <w:pStyle w:val="Zawartotabeli"/>
        <w:spacing w:after="283" w:line="276" w:lineRule="auto"/>
        <w:jc w:val="both"/>
        <w:rPr>
          <w:rFonts w:ascii="Arial" w:eastAsia="Times New Roman" w:hAnsi="Arial" w:cs="Arial"/>
          <w:color w:val="000000"/>
        </w:rPr>
      </w:pPr>
      <w:r w:rsidRPr="00467EC5">
        <w:rPr>
          <w:rFonts w:ascii="Arial" w:eastAsia="Times New Roman" w:hAnsi="Arial" w:cs="Arial"/>
          <w:color w:val="000000"/>
        </w:rPr>
        <w:t>e) osiągniętych poziomach recyklingu, przygotowania do ponownego użycia i odzysku innymi metodami oraz ograniczenia masy odpadów komunalnych</w:t>
      </w:r>
      <w:r w:rsidR="003647BA">
        <w:rPr>
          <w:rFonts w:ascii="Arial" w:eastAsia="Times New Roman" w:hAnsi="Arial" w:cs="Arial"/>
          <w:color w:val="000000"/>
        </w:rPr>
        <w:t xml:space="preserve"> </w:t>
      </w:r>
    </w:p>
    <w:p w14:paraId="3B55109F" w14:textId="77777777" w:rsidR="003647BA" w:rsidRPr="00467EC5" w:rsidRDefault="003647BA" w:rsidP="003647BA">
      <w:pPr>
        <w:autoSpaceDE w:val="0"/>
        <w:spacing w:line="276" w:lineRule="auto"/>
        <w:rPr>
          <w:rFonts w:ascii="Arial" w:eastAsia="F4" w:hAnsi="Arial" w:cs="Arial"/>
          <w:b/>
          <w:bCs/>
        </w:rPr>
      </w:pPr>
      <w:r>
        <w:rPr>
          <w:rFonts w:ascii="Arial" w:eastAsia="F4" w:hAnsi="Arial" w:cs="Arial"/>
          <w:b/>
          <w:bCs/>
        </w:rPr>
        <w:t xml:space="preserve">6.13 </w:t>
      </w:r>
      <w:r>
        <w:rPr>
          <w:rFonts w:ascii="Arial" w:eastAsia="F4" w:hAnsi="Arial" w:cs="Arial"/>
        </w:rPr>
        <w:t>W</w:t>
      </w:r>
      <w:r w:rsidRPr="00467EC5">
        <w:rPr>
          <w:rFonts w:ascii="Arial" w:eastAsia="F4" w:hAnsi="Arial" w:cs="Arial"/>
        </w:rPr>
        <w:t xml:space="preserve"> przypadku stwierdzenia, że usługi wykonywane są niezgodnie z obowiązującymi przepisami Zamawiający może odmówić zapłaty i żądać ponownego wykonania lub odstąpić od umowy z winy Wykonawcy z naliczeniem kary umownej,</w:t>
      </w:r>
    </w:p>
    <w:p w14:paraId="56349C17" w14:textId="0C3E2615" w:rsidR="003647BA" w:rsidRPr="003647BA" w:rsidRDefault="003647BA" w:rsidP="003647BA">
      <w:pPr>
        <w:autoSpaceDE w:val="0"/>
        <w:spacing w:line="276" w:lineRule="auto"/>
        <w:rPr>
          <w:rFonts w:ascii="Arial" w:hAnsi="Arial" w:cs="Arial"/>
          <w:b/>
          <w:bCs/>
        </w:rPr>
      </w:pPr>
      <w:r>
        <w:rPr>
          <w:rFonts w:ascii="Arial" w:eastAsia="F4" w:hAnsi="Arial" w:cs="Arial"/>
          <w:b/>
          <w:bCs/>
        </w:rPr>
        <w:t>6.14</w:t>
      </w:r>
      <w:r w:rsidRPr="00467EC5">
        <w:rPr>
          <w:rFonts w:ascii="Arial" w:eastAsia="F4" w:hAnsi="Arial" w:cs="Arial"/>
        </w:rPr>
        <w:t xml:space="preserve"> Wykonawca zobowiązany jest do spełni</w:t>
      </w:r>
      <w:r>
        <w:rPr>
          <w:rFonts w:ascii="Arial" w:eastAsia="F4" w:hAnsi="Arial" w:cs="Arial"/>
        </w:rPr>
        <w:t xml:space="preserve">enia wszystkich wymagań </w:t>
      </w:r>
      <w:r w:rsidRPr="00467EC5">
        <w:rPr>
          <w:rFonts w:ascii="Arial" w:eastAsia="F4" w:hAnsi="Arial" w:cs="Arial"/>
        </w:rPr>
        <w:t>Rozporządzenia Ministra Środowiska z dnia 11 stycznia 2013 r. w sprawie szczegółowych wymagań w zakresie odbierania odpadów komunalnych od właścicieli nieruchomości (Dz. U. z 2013</w:t>
      </w:r>
      <w:r>
        <w:rPr>
          <w:rFonts w:ascii="Arial" w:eastAsia="F4" w:hAnsi="Arial" w:cs="Arial"/>
        </w:rPr>
        <w:t xml:space="preserve"> </w:t>
      </w:r>
      <w:r w:rsidRPr="00467EC5">
        <w:rPr>
          <w:rFonts w:ascii="Arial" w:eastAsia="F4" w:hAnsi="Arial" w:cs="Arial"/>
        </w:rPr>
        <w:t>r. poz. 122)</w:t>
      </w:r>
    </w:p>
    <w:p w14:paraId="038A47B3" w14:textId="6FA2FEAA" w:rsidR="00467EC5" w:rsidRPr="00467EC5" w:rsidRDefault="003647BA" w:rsidP="003647BA">
      <w:pPr>
        <w:pStyle w:val="Default"/>
        <w:spacing w:line="276" w:lineRule="auto"/>
        <w:ind w:left="552"/>
        <w:jc w:val="both"/>
        <w:rPr>
          <w:rFonts w:ascii="Arial" w:eastAsia="Times New Roman" w:hAnsi="Arial" w:cs="Arial"/>
          <w:kern w:val="0"/>
          <w:lang w:eastAsia="pl-PL" w:bidi="ar-SA"/>
        </w:rPr>
      </w:pPr>
      <w:r>
        <w:rPr>
          <w:rFonts w:ascii="Arial" w:hAnsi="Arial" w:cs="Arial"/>
          <w:b/>
          <w:bCs/>
        </w:rPr>
        <w:t>6.15</w:t>
      </w:r>
      <w:r w:rsidR="00467EC5" w:rsidRPr="00467EC5">
        <w:rPr>
          <w:rFonts w:ascii="Arial" w:hAnsi="Arial" w:cs="Arial"/>
        </w:rPr>
        <w:t xml:space="preserve"> </w:t>
      </w:r>
      <w:r w:rsidR="00467EC5" w:rsidRPr="00467EC5">
        <w:rPr>
          <w:rFonts w:ascii="Arial" w:eastAsia="Times New Roman" w:hAnsi="Arial" w:cs="Arial"/>
          <w:kern w:val="0"/>
          <w:lang w:eastAsia="pl-PL" w:bidi="ar-SA"/>
        </w:rPr>
        <w:t xml:space="preserve">Zamawiający wymaga zatrudnienia przez wykonawcę lub podwykonawcę na podstawie umowy o pracę osób wykonujących wskazane poniżej czynności w zakresie realizacji zamówienia: </w:t>
      </w:r>
    </w:p>
    <w:p w14:paraId="6AED5625" w14:textId="77777777" w:rsidR="00467EC5" w:rsidRPr="00467EC5" w:rsidRDefault="00467EC5" w:rsidP="00467EC5">
      <w:pPr>
        <w:pStyle w:val="Default"/>
        <w:spacing w:line="276" w:lineRule="auto"/>
        <w:jc w:val="both"/>
        <w:rPr>
          <w:rFonts w:ascii="Arial" w:eastAsia="Times New Roman" w:hAnsi="Arial" w:cs="Arial"/>
          <w:kern w:val="0"/>
          <w:lang w:eastAsia="pl-PL" w:bidi="ar-SA"/>
        </w:rPr>
      </w:pPr>
      <w:r w:rsidRPr="00467EC5">
        <w:rPr>
          <w:rFonts w:ascii="Arial" w:eastAsia="Times New Roman" w:hAnsi="Arial" w:cs="Arial"/>
          <w:kern w:val="0"/>
          <w:lang w:eastAsia="pl-PL" w:bidi="ar-SA"/>
        </w:rPr>
        <w:t xml:space="preserve">a) obsługa pojazdów przystosowanych do odbierania i transportu odpadów komunalnych zmieszanych - kierowcy oraz pracownicy obsługujący pojazd i sprzęt do </w:t>
      </w:r>
      <w:r w:rsidRPr="00467EC5">
        <w:rPr>
          <w:rFonts w:ascii="Arial" w:eastAsia="Times New Roman" w:hAnsi="Arial" w:cs="Arial"/>
          <w:kern w:val="0"/>
          <w:lang w:eastAsia="pl-PL" w:bidi="ar-SA"/>
        </w:rPr>
        <w:lastRenderedPageBreak/>
        <w:t xml:space="preserve">odbioru odpadów, </w:t>
      </w:r>
    </w:p>
    <w:p w14:paraId="2E0ECB85" w14:textId="77777777" w:rsidR="00467EC5" w:rsidRPr="00467EC5" w:rsidRDefault="00467EC5" w:rsidP="00467EC5">
      <w:pPr>
        <w:autoSpaceDE w:val="0"/>
        <w:autoSpaceDN w:val="0"/>
        <w:adjustRightInd w:val="0"/>
        <w:spacing w:line="276" w:lineRule="auto"/>
        <w:rPr>
          <w:rFonts w:ascii="Arial" w:hAnsi="Arial" w:cs="Arial"/>
          <w:kern w:val="0"/>
          <w:lang w:bidi="ar-SA"/>
        </w:rPr>
      </w:pPr>
      <w:r w:rsidRPr="00467EC5">
        <w:rPr>
          <w:rFonts w:ascii="Arial" w:hAnsi="Arial" w:cs="Arial"/>
          <w:kern w:val="0"/>
          <w:lang w:bidi="ar-SA"/>
        </w:rPr>
        <w:t xml:space="preserve">b) obsługa pojazdów przystosowanych do odbierania i transportu odpadów komunalnych selektywnie zebranych - kierowcy oraz pracownicy obsługujący pojazd i sprzęt do odbioru odpadów, </w:t>
      </w:r>
    </w:p>
    <w:p w14:paraId="08A26D62" w14:textId="77777777" w:rsidR="00467EC5" w:rsidRPr="00467EC5" w:rsidRDefault="00467EC5" w:rsidP="00FC0B43">
      <w:pPr>
        <w:numPr>
          <w:ilvl w:val="2"/>
          <w:numId w:val="37"/>
        </w:numPr>
        <w:autoSpaceDE w:val="0"/>
        <w:autoSpaceDN w:val="0"/>
        <w:adjustRightInd w:val="0"/>
        <w:spacing w:after="0" w:line="276" w:lineRule="auto"/>
        <w:ind w:left="360" w:firstLine="0"/>
        <w:rPr>
          <w:rFonts w:ascii="Arial" w:hAnsi="Arial" w:cs="Arial"/>
          <w:kern w:val="0"/>
          <w:lang w:bidi="ar-SA"/>
        </w:rPr>
      </w:pPr>
    </w:p>
    <w:p w14:paraId="5A4B07B1" w14:textId="77777777" w:rsidR="00467EC5" w:rsidRPr="00467EC5" w:rsidRDefault="00467EC5" w:rsidP="00467EC5">
      <w:pPr>
        <w:autoSpaceDE w:val="0"/>
        <w:autoSpaceDN w:val="0"/>
        <w:adjustRightInd w:val="0"/>
        <w:spacing w:line="276" w:lineRule="auto"/>
        <w:rPr>
          <w:rFonts w:ascii="Arial" w:hAnsi="Arial" w:cs="Arial"/>
          <w:kern w:val="0"/>
          <w:lang w:bidi="ar-SA"/>
        </w:rPr>
      </w:pPr>
      <w:r w:rsidRPr="00467EC5">
        <w:rPr>
          <w:rFonts w:ascii="Arial" w:hAnsi="Arial" w:cs="Arial"/>
          <w:kern w:val="0"/>
          <w:lang w:bidi="ar-SA"/>
        </w:rPr>
        <w:t xml:space="preserve">Zamawiający wymaga, aby Wykonawca lub Podwykonawca zatrudnił w/w osoby na okres od rozpoczęcia do końca upływu terminu realizacji zamówienia; w przypadku rozwiązania stosunku pracy przez pracownika lub przez pracodawcę przed zakończeniem tego okresu Wykonawca zobowiązany jest do zatrudnienia na to miejsce innej osoby. </w:t>
      </w:r>
    </w:p>
    <w:p w14:paraId="0B72E8E5" w14:textId="77777777" w:rsidR="00467EC5" w:rsidRPr="00467EC5" w:rsidRDefault="00467EC5" w:rsidP="00467EC5">
      <w:pPr>
        <w:autoSpaceDE w:val="0"/>
        <w:autoSpaceDN w:val="0"/>
        <w:adjustRightInd w:val="0"/>
        <w:spacing w:line="276" w:lineRule="auto"/>
        <w:rPr>
          <w:rFonts w:ascii="Arial" w:hAnsi="Arial" w:cs="Arial"/>
          <w:kern w:val="0"/>
          <w:lang w:bidi="ar-SA"/>
        </w:rPr>
      </w:pPr>
    </w:p>
    <w:p w14:paraId="525D59A1" w14:textId="77777777" w:rsidR="00467EC5" w:rsidRPr="00467EC5" w:rsidRDefault="00467EC5" w:rsidP="00467EC5">
      <w:pPr>
        <w:autoSpaceDE w:val="0"/>
        <w:autoSpaceDN w:val="0"/>
        <w:adjustRightInd w:val="0"/>
        <w:spacing w:line="276" w:lineRule="auto"/>
        <w:rPr>
          <w:rFonts w:ascii="Arial" w:hAnsi="Arial" w:cs="Arial"/>
          <w:kern w:val="0"/>
          <w:lang w:bidi="ar-SA"/>
        </w:rPr>
      </w:pPr>
      <w:r w:rsidRPr="00467EC5">
        <w:rPr>
          <w:rFonts w:ascii="Arial" w:hAnsi="Arial" w:cs="Arial"/>
          <w:kern w:val="0"/>
          <w:lang w:bidi="ar-SA"/>
        </w:rPr>
        <w:t xml:space="preserve">W trakcie realizacji zamówienia zamawiający uprawniony jest do wykonywania czynności kontrolnych wobec wykonawcy odnośnie spełniania przez wykonawcę lub podwykonawcę wymogu zatrudnienia na podstawie umowy o pracę osób wykonujących wskazane w podpunkcie 1) czynności </w:t>
      </w:r>
    </w:p>
    <w:p w14:paraId="056A9271" w14:textId="26B8B315" w:rsidR="00312175" w:rsidRPr="006370B8" w:rsidRDefault="00312175" w:rsidP="00CE0C8A">
      <w:pPr>
        <w:spacing w:after="45" w:line="259" w:lineRule="auto"/>
        <w:ind w:left="0" w:firstLine="0"/>
        <w:jc w:val="left"/>
        <w:rPr>
          <w:rFonts w:ascii="Arial" w:hAnsi="Arial" w:cs="Arial"/>
        </w:rPr>
      </w:pPr>
    </w:p>
    <w:p w14:paraId="6480B777" w14:textId="2331600F" w:rsidR="00312175" w:rsidRPr="00472247" w:rsidRDefault="00046EC3" w:rsidP="00FC0B43">
      <w:pPr>
        <w:pStyle w:val="Akapitzlist"/>
        <w:numPr>
          <w:ilvl w:val="0"/>
          <w:numId w:val="40"/>
        </w:numPr>
        <w:ind w:right="5"/>
        <w:rPr>
          <w:rFonts w:ascii="Arial" w:hAnsi="Arial" w:cs="Arial"/>
        </w:rPr>
      </w:pPr>
      <w:r w:rsidRPr="00472247">
        <w:rPr>
          <w:rFonts w:ascii="Arial" w:hAnsi="Arial" w:cs="Arial"/>
        </w:rPr>
        <w:t xml:space="preserve">Zamawiający nie dopuszcza składania ofert częściowych. Podział zamówienia na części spowodowałaby trudności organizacyjne i techniczne. Zamówienie nie ma charakteru podzielnego. </w:t>
      </w:r>
    </w:p>
    <w:p w14:paraId="390B35D5" w14:textId="42484970" w:rsidR="00312175" w:rsidRPr="00472247" w:rsidRDefault="00046EC3" w:rsidP="00FC0B43">
      <w:pPr>
        <w:pStyle w:val="Akapitzlist"/>
        <w:numPr>
          <w:ilvl w:val="0"/>
          <w:numId w:val="40"/>
        </w:numPr>
        <w:ind w:right="5"/>
        <w:rPr>
          <w:rFonts w:ascii="Arial" w:hAnsi="Arial" w:cs="Arial"/>
        </w:rPr>
      </w:pPr>
      <w:r w:rsidRPr="00472247">
        <w:rPr>
          <w:rFonts w:ascii="Arial" w:hAnsi="Arial" w:cs="Arial"/>
        </w:rPr>
        <w:t xml:space="preserve">Zamawiający nie dopuszcza składania ofert wariantowych oraz w postaci katalogów elektronicznych. </w:t>
      </w:r>
    </w:p>
    <w:p w14:paraId="7E1D11E7" w14:textId="13EFF8F0" w:rsidR="00312175" w:rsidRPr="00472247" w:rsidRDefault="00046EC3" w:rsidP="00FC0B43">
      <w:pPr>
        <w:pStyle w:val="Akapitzlist"/>
        <w:numPr>
          <w:ilvl w:val="0"/>
          <w:numId w:val="40"/>
        </w:numPr>
        <w:ind w:right="5"/>
        <w:rPr>
          <w:rFonts w:ascii="Arial" w:hAnsi="Arial" w:cs="Arial"/>
        </w:rPr>
      </w:pPr>
      <w:r w:rsidRPr="00472247">
        <w:rPr>
          <w:rFonts w:ascii="Arial" w:hAnsi="Arial" w:cs="Arial"/>
        </w:rPr>
        <w:t xml:space="preserve">Zamawiający nie przewiduje udzielania zamówień, o których mowa w art. 214 ust. 1 pkt 7 i 8. </w:t>
      </w:r>
    </w:p>
    <w:p w14:paraId="3C44CFD7" w14:textId="77777777" w:rsidR="00312175" w:rsidRPr="006370B8" w:rsidRDefault="00046EC3">
      <w:pPr>
        <w:spacing w:after="212" w:line="259" w:lineRule="auto"/>
        <w:ind w:left="360" w:firstLine="0"/>
        <w:jc w:val="left"/>
        <w:rPr>
          <w:rFonts w:ascii="Arial" w:hAnsi="Arial" w:cs="Arial"/>
        </w:rPr>
      </w:pPr>
      <w:r w:rsidRPr="006370B8">
        <w:rPr>
          <w:rFonts w:ascii="Arial" w:hAnsi="Arial" w:cs="Arial"/>
        </w:rPr>
        <w:t xml:space="preserve"> </w:t>
      </w:r>
    </w:p>
    <w:p w14:paraId="36E64DC9" w14:textId="77777777" w:rsidR="00312175" w:rsidRPr="006370B8" w:rsidRDefault="00046EC3">
      <w:pPr>
        <w:tabs>
          <w:tab w:val="center" w:pos="1730"/>
        </w:tabs>
        <w:spacing w:after="202" w:line="269" w:lineRule="auto"/>
        <w:ind w:left="-15" w:firstLine="0"/>
        <w:jc w:val="left"/>
        <w:rPr>
          <w:rFonts w:ascii="Arial" w:hAnsi="Arial" w:cs="Arial"/>
        </w:rPr>
      </w:pPr>
      <w:r w:rsidRPr="006370B8">
        <w:rPr>
          <w:rFonts w:ascii="Arial" w:hAnsi="Arial" w:cs="Arial"/>
          <w:b/>
        </w:rPr>
        <w:t xml:space="preserve">V. </w:t>
      </w:r>
      <w:r w:rsidRPr="006370B8">
        <w:rPr>
          <w:rFonts w:ascii="Arial" w:hAnsi="Arial" w:cs="Arial"/>
          <w:b/>
        </w:rPr>
        <w:tab/>
        <w:t xml:space="preserve">WIZJA LOKALNA </w:t>
      </w:r>
    </w:p>
    <w:p w14:paraId="3C42FA53" w14:textId="77777777" w:rsidR="00312175" w:rsidRPr="006370B8" w:rsidRDefault="00046EC3">
      <w:pPr>
        <w:spacing w:after="149"/>
        <w:ind w:left="370" w:right="5"/>
        <w:rPr>
          <w:rFonts w:ascii="Arial" w:hAnsi="Arial" w:cs="Arial"/>
        </w:rPr>
      </w:pPr>
      <w:r w:rsidRPr="006370B8">
        <w:rPr>
          <w:rFonts w:ascii="Arial" w:hAnsi="Arial" w:cs="Arial"/>
        </w:rPr>
        <w:t>1.</w:t>
      </w:r>
      <w:r w:rsidRPr="006370B8">
        <w:rPr>
          <w:rFonts w:ascii="Arial" w:eastAsia="Arial" w:hAnsi="Arial" w:cs="Arial"/>
        </w:rPr>
        <w:t xml:space="preserve"> </w:t>
      </w:r>
      <w:r w:rsidRPr="006370B8">
        <w:rPr>
          <w:rFonts w:ascii="Arial" w:hAnsi="Arial" w:cs="Arial"/>
        </w:rPr>
        <w:t xml:space="preserve">Zamawiający informuje, że złożenie oferty nie musi być poprzedzone odbyciem wizji lokalnej. </w:t>
      </w:r>
    </w:p>
    <w:p w14:paraId="708A27FA" w14:textId="77777777" w:rsidR="00312175" w:rsidRPr="006370B8" w:rsidRDefault="00046EC3">
      <w:pPr>
        <w:spacing w:after="208" w:line="259" w:lineRule="auto"/>
        <w:ind w:left="0" w:firstLine="0"/>
        <w:jc w:val="left"/>
        <w:rPr>
          <w:rFonts w:ascii="Arial" w:hAnsi="Arial" w:cs="Arial"/>
        </w:rPr>
      </w:pPr>
      <w:r w:rsidRPr="006370B8">
        <w:rPr>
          <w:rFonts w:ascii="Arial" w:hAnsi="Arial" w:cs="Arial"/>
          <w:b/>
        </w:rPr>
        <w:t xml:space="preserve"> </w:t>
      </w:r>
    </w:p>
    <w:p w14:paraId="7F2C9C40" w14:textId="77777777" w:rsidR="00312175" w:rsidRPr="006370B8" w:rsidRDefault="00046EC3" w:rsidP="00FC0B43">
      <w:pPr>
        <w:numPr>
          <w:ilvl w:val="0"/>
          <w:numId w:val="7"/>
        </w:numPr>
        <w:spacing w:after="193" w:line="269" w:lineRule="auto"/>
        <w:ind w:right="4" w:hanging="708"/>
        <w:rPr>
          <w:rFonts w:ascii="Arial" w:hAnsi="Arial" w:cs="Arial"/>
        </w:rPr>
      </w:pPr>
      <w:r w:rsidRPr="006370B8">
        <w:rPr>
          <w:rFonts w:ascii="Arial" w:hAnsi="Arial" w:cs="Arial"/>
          <w:b/>
        </w:rPr>
        <w:t xml:space="preserve">PODWYKONAWSTWO </w:t>
      </w:r>
    </w:p>
    <w:p w14:paraId="6D733BCF" w14:textId="77777777" w:rsidR="00312175" w:rsidRPr="006370B8" w:rsidRDefault="00046EC3" w:rsidP="00FC0B43">
      <w:pPr>
        <w:numPr>
          <w:ilvl w:val="1"/>
          <w:numId w:val="7"/>
        </w:numPr>
        <w:ind w:right="5" w:hanging="360"/>
        <w:rPr>
          <w:rFonts w:ascii="Arial" w:hAnsi="Arial" w:cs="Arial"/>
        </w:rPr>
      </w:pPr>
      <w:r w:rsidRPr="006370B8">
        <w:rPr>
          <w:rFonts w:ascii="Arial" w:hAnsi="Arial" w:cs="Arial"/>
        </w:rPr>
        <w:t xml:space="preserve">Wykonawca może powierzyć wykonanie części zamówienia podwykonawcy (podwykonawcom). </w:t>
      </w:r>
    </w:p>
    <w:p w14:paraId="78CA5813" w14:textId="77777777" w:rsidR="00312175" w:rsidRPr="006370B8" w:rsidRDefault="00046EC3" w:rsidP="00FC0B43">
      <w:pPr>
        <w:numPr>
          <w:ilvl w:val="1"/>
          <w:numId w:val="7"/>
        </w:numPr>
        <w:ind w:right="5" w:hanging="360"/>
        <w:rPr>
          <w:rFonts w:ascii="Arial" w:hAnsi="Arial" w:cs="Arial"/>
        </w:rPr>
      </w:pPr>
      <w:r w:rsidRPr="006370B8">
        <w:rPr>
          <w:rFonts w:ascii="Arial" w:hAnsi="Arial" w:cs="Arial"/>
        </w:rPr>
        <w:t xml:space="preserve">Zamawiający </w:t>
      </w:r>
      <w:r w:rsidRPr="006370B8">
        <w:rPr>
          <w:rFonts w:ascii="Arial" w:hAnsi="Arial" w:cs="Arial"/>
          <w:b/>
        </w:rPr>
        <w:t>nie zastrzega</w:t>
      </w:r>
      <w:r w:rsidRPr="006370B8">
        <w:rPr>
          <w:rFonts w:ascii="Arial" w:hAnsi="Arial" w:cs="Arial"/>
        </w:rPr>
        <w:t xml:space="preserve"> obowiązku osobistego wykonania przez Wykonawcę kluczowych części zamówienia. </w:t>
      </w:r>
    </w:p>
    <w:p w14:paraId="05A1D60E" w14:textId="77777777" w:rsidR="00312175" w:rsidRPr="006370B8" w:rsidRDefault="00046EC3" w:rsidP="00FC0B43">
      <w:pPr>
        <w:numPr>
          <w:ilvl w:val="1"/>
          <w:numId w:val="7"/>
        </w:numPr>
        <w:spacing w:after="149"/>
        <w:ind w:right="5" w:hanging="360"/>
        <w:rPr>
          <w:rFonts w:ascii="Arial" w:hAnsi="Arial" w:cs="Arial"/>
        </w:rPr>
      </w:pPr>
      <w:r w:rsidRPr="006370B8">
        <w:rPr>
          <w:rFonts w:ascii="Arial" w:hAnsi="Arial" w:cs="Arial"/>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2C9D8205" w14:textId="77777777" w:rsidR="00312175" w:rsidRPr="006370B8" w:rsidRDefault="00046EC3">
      <w:pPr>
        <w:spacing w:after="156" w:line="259" w:lineRule="auto"/>
        <w:ind w:left="0" w:firstLine="0"/>
        <w:jc w:val="left"/>
        <w:rPr>
          <w:rFonts w:ascii="Arial" w:hAnsi="Arial" w:cs="Arial"/>
        </w:rPr>
      </w:pPr>
      <w:r w:rsidRPr="006370B8">
        <w:rPr>
          <w:rFonts w:ascii="Arial" w:hAnsi="Arial" w:cs="Arial"/>
        </w:rPr>
        <w:t xml:space="preserve"> </w:t>
      </w:r>
    </w:p>
    <w:p w14:paraId="3191D6BB" w14:textId="77777777" w:rsidR="00312175" w:rsidRPr="006370B8" w:rsidRDefault="00046EC3">
      <w:pPr>
        <w:spacing w:after="213" w:line="259" w:lineRule="auto"/>
        <w:ind w:left="0" w:firstLine="0"/>
        <w:jc w:val="left"/>
        <w:rPr>
          <w:rFonts w:ascii="Arial" w:hAnsi="Arial" w:cs="Arial"/>
        </w:rPr>
      </w:pPr>
      <w:r w:rsidRPr="006370B8">
        <w:rPr>
          <w:rFonts w:ascii="Arial" w:hAnsi="Arial" w:cs="Arial"/>
        </w:rPr>
        <w:t xml:space="preserve"> </w:t>
      </w:r>
    </w:p>
    <w:p w14:paraId="42E78067" w14:textId="77777777" w:rsidR="00312175" w:rsidRPr="006370B8" w:rsidRDefault="00046EC3" w:rsidP="00FC0B43">
      <w:pPr>
        <w:numPr>
          <w:ilvl w:val="0"/>
          <w:numId w:val="7"/>
        </w:numPr>
        <w:spacing w:after="209" w:line="269" w:lineRule="auto"/>
        <w:ind w:right="4" w:hanging="708"/>
        <w:rPr>
          <w:rFonts w:ascii="Arial" w:hAnsi="Arial" w:cs="Arial"/>
        </w:rPr>
      </w:pPr>
      <w:r w:rsidRPr="006370B8">
        <w:rPr>
          <w:rFonts w:ascii="Arial" w:hAnsi="Arial" w:cs="Arial"/>
          <w:b/>
        </w:rPr>
        <w:lastRenderedPageBreak/>
        <w:t xml:space="preserve">TERMIN WYKONANIA ZAMÓWIENIA </w:t>
      </w:r>
    </w:p>
    <w:p w14:paraId="4635B94C" w14:textId="6FDB6EF6" w:rsidR="00312175" w:rsidRPr="006370B8" w:rsidRDefault="00046EC3" w:rsidP="00FC0B43">
      <w:pPr>
        <w:numPr>
          <w:ilvl w:val="1"/>
          <w:numId w:val="7"/>
        </w:numPr>
        <w:spacing w:after="35" w:line="269" w:lineRule="auto"/>
        <w:ind w:right="5" w:hanging="360"/>
        <w:rPr>
          <w:rFonts w:ascii="Arial" w:hAnsi="Arial" w:cs="Arial"/>
        </w:rPr>
      </w:pPr>
      <w:r w:rsidRPr="006370B8">
        <w:rPr>
          <w:rFonts w:ascii="Arial" w:hAnsi="Arial" w:cs="Arial"/>
          <w:b/>
        </w:rPr>
        <w:t>Termi</w:t>
      </w:r>
      <w:r w:rsidR="002A74F1">
        <w:rPr>
          <w:rFonts w:ascii="Arial" w:hAnsi="Arial" w:cs="Arial"/>
          <w:b/>
        </w:rPr>
        <w:t>n realizacji zamówienia od 01.01.2025 r. do 31.12</w:t>
      </w:r>
      <w:r w:rsidRPr="006370B8">
        <w:rPr>
          <w:rFonts w:ascii="Arial" w:hAnsi="Arial" w:cs="Arial"/>
          <w:b/>
        </w:rPr>
        <w:t xml:space="preserve">.2025 r. </w:t>
      </w:r>
    </w:p>
    <w:p w14:paraId="16127633" w14:textId="77777777" w:rsidR="00312175" w:rsidRPr="006370B8" w:rsidRDefault="00046EC3" w:rsidP="00FC0B43">
      <w:pPr>
        <w:numPr>
          <w:ilvl w:val="1"/>
          <w:numId w:val="7"/>
        </w:numPr>
        <w:spacing w:after="199"/>
        <w:ind w:right="5" w:hanging="360"/>
        <w:rPr>
          <w:rFonts w:ascii="Arial" w:hAnsi="Arial" w:cs="Arial"/>
        </w:rPr>
      </w:pPr>
      <w:r w:rsidRPr="006370B8">
        <w:rPr>
          <w:rFonts w:ascii="Arial" w:hAnsi="Arial" w:cs="Arial"/>
        </w:rPr>
        <w:t xml:space="preserve">Szczegółowe zagadnienia dotyczące terminu realizacji umowy uregulowane są we wzorze umowy stanowiącej </w:t>
      </w:r>
      <w:r w:rsidRPr="006370B8">
        <w:rPr>
          <w:rFonts w:ascii="Arial" w:hAnsi="Arial" w:cs="Arial"/>
          <w:b/>
        </w:rPr>
        <w:t xml:space="preserve">załącznik nr 4 do SWZ. </w:t>
      </w:r>
    </w:p>
    <w:p w14:paraId="5D4D30FB" w14:textId="77777777" w:rsidR="00312175" w:rsidRPr="006370B8" w:rsidRDefault="00046EC3" w:rsidP="00FC0B43">
      <w:pPr>
        <w:numPr>
          <w:ilvl w:val="0"/>
          <w:numId w:val="7"/>
        </w:numPr>
        <w:spacing w:after="195" w:line="269" w:lineRule="auto"/>
        <w:ind w:right="4" w:hanging="708"/>
        <w:rPr>
          <w:rFonts w:ascii="Arial" w:hAnsi="Arial" w:cs="Arial"/>
        </w:rPr>
      </w:pPr>
      <w:r w:rsidRPr="006370B8">
        <w:rPr>
          <w:rFonts w:ascii="Arial" w:hAnsi="Arial" w:cs="Arial"/>
          <w:b/>
        </w:rPr>
        <w:t xml:space="preserve">WARUNKI UDZIAŁU W POSTĘPOWANIU </w:t>
      </w:r>
    </w:p>
    <w:p w14:paraId="755CFEB2" w14:textId="77777777" w:rsidR="00312175" w:rsidRPr="006370B8" w:rsidRDefault="00046EC3" w:rsidP="00FC0B43">
      <w:pPr>
        <w:numPr>
          <w:ilvl w:val="1"/>
          <w:numId w:val="7"/>
        </w:numPr>
        <w:ind w:right="5" w:hanging="360"/>
        <w:rPr>
          <w:rFonts w:ascii="Arial" w:hAnsi="Arial" w:cs="Arial"/>
        </w:rPr>
      </w:pPr>
      <w:r w:rsidRPr="006370B8">
        <w:rPr>
          <w:rFonts w:ascii="Arial" w:hAnsi="Arial" w:cs="Arial"/>
        </w:rPr>
        <w:t xml:space="preserve">O udzielenie zamówienia mogą ubiegać się Wykonawcy, którzy nie podlegają wykluczeniu na zasadach określonych w Rozdziale IX SWZ, oraz spełniają określone przez Zamawiającego warunki udziału w postępowaniu. </w:t>
      </w:r>
    </w:p>
    <w:p w14:paraId="0BA3F9FD" w14:textId="77777777" w:rsidR="00312175" w:rsidRPr="006370B8" w:rsidRDefault="00046EC3" w:rsidP="00FC0B43">
      <w:pPr>
        <w:numPr>
          <w:ilvl w:val="1"/>
          <w:numId w:val="7"/>
        </w:numPr>
        <w:ind w:right="5" w:hanging="360"/>
        <w:rPr>
          <w:rFonts w:ascii="Arial" w:hAnsi="Arial" w:cs="Arial"/>
        </w:rPr>
      </w:pPr>
      <w:r w:rsidRPr="006370B8">
        <w:rPr>
          <w:rFonts w:ascii="Arial" w:hAnsi="Arial" w:cs="Arial"/>
        </w:rPr>
        <w:t xml:space="preserve">O udzielenie zamówienia mogą ubiegać się Wykonawcy, którzy spełniają warunki dotyczące: </w:t>
      </w:r>
    </w:p>
    <w:p w14:paraId="2CBA1409" w14:textId="77777777" w:rsidR="00312175" w:rsidRPr="006370B8" w:rsidRDefault="00046EC3" w:rsidP="00FC0B43">
      <w:pPr>
        <w:numPr>
          <w:ilvl w:val="2"/>
          <w:numId w:val="7"/>
        </w:numPr>
        <w:ind w:right="4" w:hanging="360"/>
        <w:rPr>
          <w:rFonts w:ascii="Arial" w:hAnsi="Arial" w:cs="Arial"/>
        </w:rPr>
      </w:pPr>
      <w:r w:rsidRPr="006370B8">
        <w:rPr>
          <w:rFonts w:ascii="Arial" w:hAnsi="Arial" w:cs="Arial"/>
          <w:b/>
        </w:rPr>
        <w:t>zdolności do występowania w obrocie gospodarczym</w:t>
      </w:r>
      <w:r w:rsidRPr="006370B8">
        <w:rPr>
          <w:rFonts w:ascii="Arial" w:hAnsi="Arial" w:cs="Arial"/>
        </w:rPr>
        <w:t xml:space="preserve"> Zamawiający nie stawia warunku w powyższym zakresie. </w:t>
      </w:r>
    </w:p>
    <w:p w14:paraId="799F6ECA" w14:textId="7118C85D" w:rsidR="00312175" w:rsidRDefault="00046EC3" w:rsidP="00FC0B43">
      <w:pPr>
        <w:numPr>
          <w:ilvl w:val="2"/>
          <w:numId w:val="7"/>
        </w:numPr>
        <w:spacing w:after="35" w:line="269" w:lineRule="auto"/>
        <w:ind w:right="4" w:hanging="360"/>
        <w:rPr>
          <w:rFonts w:ascii="Arial" w:hAnsi="Arial" w:cs="Arial"/>
        </w:rPr>
      </w:pPr>
      <w:r w:rsidRPr="006370B8">
        <w:rPr>
          <w:rFonts w:ascii="Arial" w:hAnsi="Arial" w:cs="Arial"/>
          <w:b/>
        </w:rPr>
        <w:t>uprawnień do prowadzenia określonej działalności gospodarczej lub zawodowej, o ile wynika to z odrębnych przepisów</w:t>
      </w:r>
      <w:r w:rsidR="00D23801">
        <w:rPr>
          <w:rFonts w:ascii="Arial" w:hAnsi="Arial" w:cs="Arial"/>
          <w:b/>
        </w:rPr>
        <w:t>;</w:t>
      </w:r>
      <w:r w:rsidRPr="006370B8">
        <w:rPr>
          <w:rFonts w:ascii="Arial" w:hAnsi="Arial" w:cs="Arial"/>
        </w:rPr>
        <w:t xml:space="preserve"> </w:t>
      </w:r>
      <w:r w:rsidR="00D23801">
        <w:rPr>
          <w:rFonts w:ascii="Arial" w:hAnsi="Arial" w:cs="Arial"/>
        </w:rPr>
        <w:t>to jest:</w:t>
      </w:r>
    </w:p>
    <w:p w14:paraId="3F8BACC0" w14:textId="665418C5" w:rsidR="00266861" w:rsidRPr="00266861" w:rsidRDefault="00266861" w:rsidP="00D23801">
      <w:pPr>
        <w:autoSpaceDE w:val="0"/>
        <w:autoSpaceDN w:val="0"/>
        <w:adjustRightInd w:val="0"/>
        <w:spacing w:after="16" w:line="276" w:lineRule="auto"/>
        <w:ind w:left="708" w:firstLine="0"/>
        <w:rPr>
          <w:rFonts w:ascii="Arial" w:hAnsi="Arial" w:cs="Arial"/>
          <w:kern w:val="0"/>
          <w:lang w:bidi="ar-SA"/>
        </w:rPr>
      </w:pPr>
      <w:r w:rsidRPr="00266861">
        <w:rPr>
          <w:rFonts w:ascii="Arial" w:hAnsi="Arial" w:cs="Arial"/>
          <w:kern w:val="0"/>
          <w:lang w:bidi="ar-SA"/>
        </w:rPr>
        <w:t>a) posiadają aktualny wpis do rejestru działalności regulowanej w zakresie odbierania odpadów komunalnych od właścicieli nieruchomości z terenu Gminy Grębków, zgodnie z przepisami ustawy z dnia 13 września 1996 roku o utrzymaniu czystości i porządk</w:t>
      </w:r>
      <w:r>
        <w:rPr>
          <w:rFonts w:ascii="Arial" w:hAnsi="Arial" w:cs="Arial"/>
          <w:kern w:val="0"/>
          <w:lang w:bidi="ar-SA"/>
        </w:rPr>
        <w:t>u w gminach (</w:t>
      </w:r>
      <w:r w:rsidRPr="00266861">
        <w:rPr>
          <w:rFonts w:ascii="Arial" w:hAnsi="Arial" w:cs="Arial"/>
          <w:kern w:val="0"/>
          <w:lang w:bidi="ar-SA"/>
        </w:rPr>
        <w:t xml:space="preserve">Dz. U. z 2024 r. poz. 399) </w:t>
      </w:r>
    </w:p>
    <w:p w14:paraId="6C6F0BC7" w14:textId="1E338A96" w:rsidR="00266861" w:rsidRPr="00266861" w:rsidRDefault="00266861" w:rsidP="00D23801">
      <w:pPr>
        <w:pStyle w:val="Akapitzlist"/>
        <w:autoSpaceDE w:val="0"/>
        <w:autoSpaceDN w:val="0"/>
        <w:adjustRightInd w:val="0"/>
        <w:spacing w:line="276" w:lineRule="auto"/>
        <w:ind w:left="708" w:firstLine="0"/>
        <w:rPr>
          <w:rFonts w:ascii="Arial" w:hAnsi="Arial" w:cs="Arial"/>
          <w:kern w:val="0"/>
          <w:lang w:bidi="ar-SA"/>
        </w:rPr>
      </w:pPr>
      <w:r w:rsidRPr="00266861">
        <w:rPr>
          <w:rFonts w:ascii="Arial" w:hAnsi="Arial" w:cs="Arial"/>
          <w:kern w:val="0"/>
          <w:lang w:bidi="ar-SA"/>
        </w:rPr>
        <w:t>b) posiadają wpis w charakterze transportującego odpady do rejestru podmiotów wprowadzających produkty, produkty w opakowaniach i gospodarujących odpadami (rejestr BDO), zgodnie z wymogami ustawy z dnia 14 grudnia 2012 r. o odpadach (Dz.</w:t>
      </w:r>
      <w:r>
        <w:rPr>
          <w:rFonts w:ascii="Arial" w:hAnsi="Arial" w:cs="Arial"/>
          <w:kern w:val="0"/>
          <w:lang w:bidi="ar-SA"/>
        </w:rPr>
        <w:t xml:space="preserve"> U. z 2023 r., 1587 ze zm.</w:t>
      </w:r>
      <w:r w:rsidRPr="00266861">
        <w:rPr>
          <w:rFonts w:ascii="Arial" w:hAnsi="Arial" w:cs="Arial"/>
          <w:kern w:val="0"/>
          <w:lang w:bidi="ar-SA"/>
        </w:rPr>
        <w:t xml:space="preserve">). </w:t>
      </w:r>
    </w:p>
    <w:p w14:paraId="5085FEC5" w14:textId="77777777" w:rsidR="00266861" w:rsidRPr="006370B8" w:rsidRDefault="00266861" w:rsidP="00D23801">
      <w:pPr>
        <w:spacing w:after="35" w:line="276" w:lineRule="auto"/>
        <w:ind w:right="4"/>
        <w:rPr>
          <w:rFonts w:ascii="Arial" w:hAnsi="Arial" w:cs="Arial"/>
        </w:rPr>
      </w:pPr>
    </w:p>
    <w:p w14:paraId="746A2D32" w14:textId="77777777" w:rsidR="00312175" w:rsidRPr="006370B8" w:rsidRDefault="00046EC3" w:rsidP="00FC0B43">
      <w:pPr>
        <w:numPr>
          <w:ilvl w:val="2"/>
          <w:numId w:val="7"/>
        </w:numPr>
        <w:spacing w:after="144" w:line="269" w:lineRule="auto"/>
        <w:ind w:right="4" w:hanging="360"/>
        <w:rPr>
          <w:rFonts w:ascii="Arial" w:hAnsi="Arial" w:cs="Arial"/>
        </w:rPr>
      </w:pPr>
      <w:r w:rsidRPr="006370B8">
        <w:rPr>
          <w:rFonts w:ascii="Arial" w:hAnsi="Arial" w:cs="Arial"/>
          <w:b/>
        </w:rPr>
        <w:t xml:space="preserve">sytuacji ekonomicznej lub finansowej: </w:t>
      </w:r>
    </w:p>
    <w:p w14:paraId="2854D412" w14:textId="70067631" w:rsidR="00312175" w:rsidRPr="006370B8" w:rsidRDefault="00046EC3">
      <w:pPr>
        <w:spacing w:after="200"/>
        <w:ind w:left="0" w:right="5" w:firstLine="708"/>
        <w:rPr>
          <w:rFonts w:ascii="Arial" w:hAnsi="Arial" w:cs="Arial"/>
        </w:rPr>
      </w:pPr>
      <w:r w:rsidRPr="006370B8">
        <w:rPr>
          <w:rFonts w:ascii="Arial" w:hAnsi="Arial" w:cs="Arial"/>
        </w:rPr>
        <w:t>Zamawiający uzna ww. warunek za spełniony,</w:t>
      </w:r>
      <w:r w:rsidR="00805B4B">
        <w:rPr>
          <w:rFonts w:ascii="Arial" w:hAnsi="Arial" w:cs="Arial"/>
        </w:rPr>
        <w:t xml:space="preserve"> jeżeli Wykonawca wykaże, że </w:t>
      </w:r>
      <w:r w:rsidRPr="006370B8">
        <w:rPr>
          <w:rFonts w:ascii="Arial" w:hAnsi="Arial" w:cs="Arial"/>
        </w:rPr>
        <w:t>jest ubezpieczony od odpowiedzialności cywilnej w zakresie prowadzonej działalności związanej z przedmiotem zamówienia na sum</w:t>
      </w:r>
      <w:r w:rsidR="00805B4B">
        <w:rPr>
          <w:rFonts w:ascii="Arial" w:hAnsi="Arial" w:cs="Arial"/>
        </w:rPr>
        <w:t>ę gwarancyjną nie mniejszą niż 3</w:t>
      </w:r>
      <w:r w:rsidRPr="006370B8">
        <w:rPr>
          <w:rFonts w:ascii="Arial" w:hAnsi="Arial" w:cs="Arial"/>
        </w:rPr>
        <w:t xml:space="preserve">00 000,00 złotych; </w:t>
      </w:r>
    </w:p>
    <w:p w14:paraId="59588896" w14:textId="77777777" w:rsidR="00312175" w:rsidRPr="006370B8" w:rsidRDefault="00046EC3" w:rsidP="00FC0B43">
      <w:pPr>
        <w:numPr>
          <w:ilvl w:val="1"/>
          <w:numId w:val="7"/>
        </w:numPr>
        <w:spacing w:after="190" w:line="269" w:lineRule="auto"/>
        <w:ind w:right="5" w:hanging="360"/>
        <w:rPr>
          <w:rFonts w:ascii="Arial" w:hAnsi="Arial" w:cs="Arial"/>
        </w:rPr>
      </w:pPr>
      <w:r w:rsidRPr="006370B8">
        <w:rPr>
          <w:rFonts w:ascii="Arial" w:hAnsi="Arial" w:cs="Arial"/>
          <w:b/>
        </w:rPr>
        <w:t xml:space="preserve">zdolności technicznej lub zawodowej: </w:t>
      </w:r>
    </w:p>
    <w:p w14:paraId="42F1303C" w14:textId="095E9628" w:rsidR="00805B4B" w:rsidRDefault="00046EC3" w:rsidP="00442C8F">
      <w:pPr>
        <w:spacing w:after="202" w:line="276" w:lineRule="auto"/>
        <w:ind w:left="0" w:right="5" w:firstLine="0"/>
        <w:rPr>
          <w:rFonts w:ascii="Arial" w:hAnsi="Arial" w:cs="Arial"/>
        </w:rPr>
      </w:pPr>
      <w:r w:rsidRPr="006370B8">
        <w:rPr>
          <w:rFonts w:ascii="Arial" w:hAnsi="Arial" w:cs="Arial"/>
        </w:rPr>
        <w:t xml:space="preserve">Wykonawca spełni warunek, jeżeli wykaże, że: </w:t>
      </w:r>
    </w:p>
    <w:p w14:paraId="1D3554F2" w14:textId="5B5041E3" w:rsidR="00A67EF0" w:rsidRPr="00A67EF0" w:rsidRDefault="00A67EF0" w:rsidP="00442C8F">
      <w:pPr>
        <w:pStyle w:val="Akapitzlist"/>
        <w:numPr>
          <w:ilvl w:val="0"/>
          <w:numId w:val="41"/>
        </w:numPr>
        <w:spacing w:after="202" w:line="276" w:lineRule="auto"/>
        <w:ind w:right="5"/>
        <w:rPr>
          <w:rFonts w:ascii="Arial" w:hAnsi="Arial" w:cs="Arial"/>
        </w:rPr>
      </w:pPr>
      <w:r w:rsidRPr="00A67EF0">
        <w:rPr>
          <w:rFonts w:ascii="Arial" w:hAnsi="Arial" w:cs="Arial"/>
          <w:kern w:val="0"/>
          <w:lang w:bidi="ar-SA"/>
        </w:rPr>
        <w:t>w zakresie potencjału technicznego dysponują co najmniej;</w:t>
      </w:r>
    </w:p>
    <w:p w14:paraId="22088090" w14:textId="77777777" w:rsidR="00A67EF0" w:rsidRPr="00A67EF0" w:rsidRDefault="00A67EF0" w:rsidP="00442C8F">
      <w:pPr>
        <w:autoSpaceDE w:val="0"/>
        <w:autoSpaceDN w:val="0"/>
        <w:adjustRightInd w:val="0"/>
        <w:spacing w:after="25" w:line="276" w:lineRule="auto"/>
        <w:rPr>
          <w:rFonts w:ascii="Arial" w:hAnsi="Arial" w:cs="Arial"/>
          <w:kern w:val="0"/>
          <w:lang w:bidi="ar-SA"/>
        </w:rPr>
      </w:pPr>
      <w:r w:rsidRPr="00A67EF0">
        <w:rPr>
          <w:rFonts w:ascii="Arial" w:hAnsi="Arial" w:cs="Arial"/>
          <w:kern w:val="0"/>
          <w:lang w:bidi="ar-SA"/>
        </w:rPr>
        <w:t xml:space="preserve">- 2 pojazdy do odbierania odpadów selektywnych, </w:t>
      </w:r>
    </w:p>
    <w:p w14:paraId="3B38D414" w14:textId="77777777" w:rsidR="00A67EF0" w:rsidRPr="00A67EF0" w:rsidRDefault="00A67EF0" w:rsidP="00442C8F">
      <w:pPr>
        <w:autoSpaceDE w:val="0"/>
        <w:autoSpaceDN w:val="0"/>
        <w:adjustRightInd w:val="0"/>
        <w:spacing w:after="25" w:line="276" w:lineRule="auto"/>
        <w:rPr>
          <w:rFonts w:ascii="Arial" w:hAnsi="Arial" w:cs="Arial"/>
          <w:kern w:val="0"/>
          <w:lang w:bidi="ar-SA"/>
        </w:rPr>
      </w:pPr>
      <w:r w:rsidRPr="00A67EF0">
        <w:rPr>
          <w:rFonts w:ascii="Arial" w:hAnsi="Arial" w:cs="Arial"/>
          <w:kern w:val="0"/>
          <w:lang w:bidi="ar-SA"/>
        </w:rPr>
        <w:t xml:space="preserve">- 2 pojazdy do odbierania zmieszanych odpadów komunalnych, </w:t>
      </w:r>
    </w:p>
    <w:p w14:paraId="2102FDF5" w14:textId="0593D8F9" w:rsidR="00805B4B" w:rsidRDefault="00A67EF0" w:rsidP="00442C8F">
      <w:pPr>
        <w:autoSpaceDE w:val="0"/>
        <w:autoSpaceDN w:val="0"/>
        <w:adjustRightInd w:val="0"/>
        <w:spacing w:after="0" w:line="276" w:lineRule="auto"/>
        <w:ind w:left="360" w:firstLine="192"/>
        <w:jc w:val="left"/>
        <w:rPr>
          <w:rFonts w:ascii="Arial" w:hAnsi="Arial" w:cs="Arial"/>
          <w:b/>
          <w:kern w:val="0"/>
          <w:lang w:bidi="ar-SA"/>
        </w:rPr>
      </w:pPr>
      <w:r w:rsidRPr="00A67EF0">
        <w:rPr>
          <w:rFonts w:ascii="Arial" w:hAnsi="Arial" w:cs="Arial"/>
          <w:kern w:val="0"/>
          <w:lang w:bidi="ar-SA"/>
        </w:rPr>
        <w:t xml:space="preserve">− co najmniej jednym samochodem przystosowanym do odbioru odpadów wielkogabarytowych, </w:t>
      </w:r>
      <w:r w:rsidR="00805B4B" w:rsidRPr="00382D28">
        <w:rPr>
          <w:rFonts w:ascii="Arial" w:hAnsi="Arial" w:cs="Arial"/>
          <w:b/>
          <w:kern w:val="0"/>
          <w:lang w:bidi="ar-SA"/>
        </w:rPr>
        <w:t>(</w:t>
      </w:r>
      <w:r w:rsidR="00382D28" w:rsidRPr="00382D28">
        <w:rPr>
          <w:rFonts w:ascii="Arial" w:hAnsi="Arial" w:cs="Arial"/>
          <w:b/>
          <w:kern w:val="0"/>
          <w:lang w:bidi="ar-SA"/>
        </w:rPr>
        <w:t>Z</w:t>
      </w:r>
      <w:r w:rsidR="00805B4B" w:rsidRPr="00382D28">
        <w:rPr>
          <w:rFonts w:ascii="Arial" w:hAnsi="Arial" w:cs="Arial"/>
          <w:b/>
          <w:kern w:val="0"/>
          <w:lang w:bidi="ar-SA"/>
        </w:rPr>
        <w:t xml:space="preserve">ałącznik nr </w:t>
      </w:r>
      <w:r w:rsidR="00382D28" w:rsidRPr="00382D28">
        <w:rPr>
          <w:rFonts w:ascii="Arial" w:hAnsi="Arial" w:cs="Arial"/>
          <w:b/>
          <w:kern w:val="0"/>
          <w:lang w:bidi="ar-SA"/>
        </w:rPr>
        <w:t>7 do SWZ)</w:t>
      </w:r>
    </w:p>
    <w:p w14:paraId="6BAC5005" w14:textId="6142E2A5" w:rsidR="00805B4B" w:rsidRPr="00870D56" w:rsidRDefault="00442C8F" w:rsidP="00870D56">
      <w:pPr>
        <w:pStyle w:val="Akapitzlist"/>
        <w:numPr>
          <w:ilvl w:val="0"/>
          <w:numId w:val="41"/>
        </w:numPr>
        <w:autoSpaceDE w:val="0"/>
        <w:autoSpaceDN w:val="0"/>
        <w:adjustRightInd w:val="0"/>
        <w:spacing w:after="0" w:line="276" w:lineRule="auto"/>
        <w:rPr>
          <w:rFonts w:ascii="Arial" w:hAnsi="Arial" w:cs="Arial"/>
          <w:kern w:val="0"/>
          <w:lang w:bidi="ar-SA"/>
        </w:rPr>
      </w:pPr>
      <w:r w:rsidRPr="00442C8F">
        <w:rPr>
          <w:rFonts w:ascii="Arial" w:hAnsi="Arial" w:cs="Arial"/>
        </w:rPr>
        <w:t>dysponuje bazą magazynowo-</w:t>
      </w:r>
      <w:r>
        <w:rPr>
          <w:rFonts w:ascii="Arial" w:hAnsi="Arial" w:cs="Arial"/>
        </w:rPr>
        <w:t xml:space="preserve"> </w:t>
      </w:r>
      <w:r w:rsidRPr="00442C8F">
        <w:rPr>
          <w:rFonts w:ascii="Arial" w:hAnsi="Arial" w:cs="Arial"/>
        </w:rPr>
        <w:t>transportową , położona na terenie, do którego posiada tytuł prawny. Wyposażenie bazy magazynowo-</w:t>
      </w:r>
      <w:r>
        <w:rPr>
          <w:rFonts w:ascii="Arial" w:hAnsi="Arial" w:cs="Arial"/>
        </w:rPr>
        <w:t xml:space="preserve"> </w:t>
      </w:r>
      <w:r w:rsidRPr="00442C8F">
        <w:rPr>
          <w:rFonts w:ascii="Arial" w:hAnsi="Arial" w:cs="Arial"/>
        </w:rPr>
        <w:t xml:space="preserve">transportowej powinno spełniać warunki określone Rozporządzeniem Ministra Środowiska </w:t>
      </w:r>
      <w:r w:rsidRPr="00442C8F">
        <w:rPr>
          <w:rFonts w:ascii="Arial" w:hAnsi="Arial" w:cs="Arial"/>
        </w:rPr>
        <w:lastRenderedPageBreak/>
        <w:t>z dnia 11.01.2013 r w sprawie szczegółowych wymagań w zakresie odbierania odpadów komunalnych od właścicieli nieruchomości (Dz. U. z 2013 poz. 1587) oraz zapisy ustawy o odpadach z dnia 14 grudnia 2012 r</w:t>
      </w:r>
      <w:r w:rsidR="00870D56">
        <w:rPr>
          <w:rFonts w:ascii="Arial" w:hAnsi="Arial" w:cs="Arial"/>
        </w:rPr>
        <w:t>,</w:t>
      </w:r>
      <w:r w:rsidR="00870D56" w:rsidRPr="00870D56">
        <w:rPr>
          <w:rFonts w:ascii="Arial" w:hAnsi="Arial" w:cs="Arial"/>
          <w:b/>
          <w:kern w:val="0"/>
          <w:lang w:bidi="ar-SA"/>
        </w:rPr>
        <w:t xml:space="preserve"> </w:t>
      </w:r>
      <w:r w:rsidR="00870D56" w:rsidRPr="00382D28">
        <w:rPr>
          <w:rFonts w:ascii="Arial" w:hAnsi="Arial" w:cs="Arial"/>
          <w:b/>
          <w:kern w:val="0"/>
          <w:lang w:bidi="ar-SA"/>
        </w:rPr>
        <w:t>(Załącznik nr 7 do SWZ)</w:t>
      </w:r>
    </w:p>
    <w:p w14:paraId="2FB98168" w14:textId="732D6588" w:rsidR="00312175" w:rsidRPr="00805B4B" w:rsidRDefault="00046EC3" w:rsidP="00FC0B43">
      <w:pPr>
        <w:pStyle w:val="Akapitzlist"/>
        <w:numPr>
          <w:ilvl w:val="0"/>
          <w:numId w:val="41"/>
        </w:numPr>
        <w:spacing w:after="150" w:line="276" w:lineRule="auto"/>
        <w:ind w:right="5"/>
        <w:rPr>
          <w:rFonts w:ascii="Arial" w:hAnsi="Arial" w:cs="Arial"/>
        </w:rPr>
      </w:pPr>
      <w:r w:rsidRPr="00805B4B">
        <w:rPr>
          <w:rFonts w:ascii="Arial" w:hAnsi="Arial" w:cs="Arial"/>
        </w:rPr>
        <w:t xml:space="preserve">w okresie ostatnich 3 lat przed upływem terminu składania ofert, a jeżeli okres prowadzenia działalności jest krótszy - w tym okresie, wykonał należycie co najmniej jedną usługę polegającą na odbiorze, transporcie i zagospodarowaniu odpadów komunalnych zbieranych selektywnie a za porównywalną wielkość uznaje się usługę o wartości min. 500 000,00 zł brutto </w:t>
      </w:r>
      <w:r w:rsidRPr="00805B4B">
        <w:rPr>
          <w:rFonts w:ascii="Arial" w:hAnsi="Arial" w:cs="Arial"/>
          <w:b/>
        </w:rPr>
        <w:t>(Załącznik nr 3 do SWZ).</w:t>
      </w:r>
      <w:r w:rsidRPr="00805B4B">
        <w:rPr>
          <w:rFonts w:ascii="Arial" w:hAnsi="Arial" w:cs="Arial"/>
        </w:rPr>
        <w:t xml:space="preserve"> </w:t>
      </w:r>
    </w:p>
    <w:p w14:paraId="7AA64067" w14:textId="77777777" w:rsidR="00312175" w:rsidRPr="006370B8" w:rsidRDefault="00046EC3">
      <w:pPr>
        <w:spacing w:after="200"/>
        <w:ind w:left="0" w:right="5" w:firstLine="0"/>
        <w:rPr>
          <w:rFonts w:ascii="Arial" w:hAnsi="Arial" w:cs="Arial"/>
        </w:rPr>
      </w:pPr>
      <w:r w:rsidRPr="006370B8">
        <w:rPr>
          <w:rFonts w:ascii="Arial" w:hAnsi="Arial" w:cs="Arial"/>
        </w:rPr>
        <w:t xml:space="preserve">Zamawiający zastrzega, iż przez jedną usługę rozumie jedną wykonaną usługę w ramach jednej umowy/kontraktu/zlecenia. Do wykazu usług należy załączyć dokumenty potwierdzające, że usługi zostały wykonane w sposób należyty. </w:t>
      </w:r>
    </w:p>
    <w:p w14:paraId="5701B683" w14:textId="77777777" w:rsidR="00312175" w:rsidRPr="006370B8" w:rsidRDefault="00046EC3">
      <w:pPr>
        <w:spacing w:after="151" w:line="269" w:lineRule="auto"/>
        <w:ind w:left="-5" w:right="4" w:hanging="10"/>
        <w:rPr>
          <w:rFonts w:ascii="Arial" w:hAnsi="Arial" w:cs="Arial"/>
        </w:rPr>
      </w:pPr>
      <w:r w:rsidRPr="006370B8">
        <w:rPr>
          <w:rFonts w:ascii="Arial" w:hAnsi="Arial" w:cs="Arial"/>
          <w:b/>
        </w:rPr>
        <w:t xml:space="preserve">Uwaga! </w:t>
      </w:r>
    </w:p>
    <w:p w14:paraId="28C1C187" w14:textId="49F3FEFD" w:rsidR="00312175" w:rsidRPr="006370B8" w:rsidRDefault="00046EC3" w:rsidP="00382D28">
      <w:pPr>
        <w:spacing w:after="143" w:line="269" w:lineRule="auto"/>
        <w:ind w:left="-5" w:right="4" w:hanging="10"/>
        <w:rPr>
          <w:rFonts w:ascii="Arial" w:hAnsi="Arial" w:cs="Arial"/>
        </w:rPr>
      </w:pPr>
      <w:r w:rsidRPr="006370B8">
        <w:rPr>
          <w:rFonts w:ascii="Arial" w:hAnsi="Arial" w:cs="Arial"/>
          <w:b/>
        </w:rPr>
        <w:t>Wskazane usługi mogą być świadczone w ramach jednej umowy bądź każda ze wskazanej kategorii usług może być zawarta w osobnej umowie. W przypadku usług będących w trakcie wykonywania, wymagania w zakresie wartości wykonywania danej usługi dotyczą części umowy już zrealizowanej (tj. od dnia rozpoczęcia wykonywania usługi do upływu terminu składania ofert) i parametr wartości wykonywania usługi wykonawca obowiązany jest podać w wykazie usług,</w:t>
      </w:r>
      <w:r w:rsidR="008F2F51">
        <w:rPr>
          <w:rFonts w:ascii="Arial" w:hAnsi="Arial" w:cs="Arial"/>
          <w:b/>
        </w:rPr>
        <w:t xml:space="preserve"> o którym mowa w załączniku nr 3 do S</w:t>
      </w:r>
      <w:r w:rsidRPr="006370B8">
        <w:rPr>
          <w:rFonts w:ascii="Arial" w:hAnsi="Arial" w:cs="Arial"/>
          <w:b/>
        </w:rPr>
        <w:t xml:space="preserve">WZ. </w:t>
      </w:r>
    </w:p>
    <w:p w14:paraId="2C2A1E41" w14:textId="77777777" w:rsidR="00312175" w:rsidRPr="006370B8" w:rsidRDefault="00046EC3">
      <w:pPr>
        <w:spacing w:after="210" w:line="259" w:lineRule="auto"/>
        <w:ind w:left="0" w:firstLine="0"/>
        <w:jc w:val="left"/>
        <w:rPr>
          <w:rFonts w:ascii="Arial" w:hAnsi="Arial" w:cs="Arial"/>
        </w:rPr>
      </w:pPr>
      <w:r w:rsidRPr="006370B8">
        <w:rPr>
          <w:rFonts w:ascii="Arial" w:hAnsi="Arial" w:cs="Arial"/>
          <w:u w:val="single" w:color="000000"/>
        </w:rPr>
        <w:t>Uwagi:</w:t>
      </w:r>
      <w:r w:rsidRPr="006370B8">
        <w:rPr>
          <w:rFonts w:ascii="Arial" w:hAnsi="Arial" w:cs="Arial"/>
        </w:rPr>
        <w:t xml:space="preserve"> </w:t>
      </w:r>
    </w:p>
    <w:p w14:paraId="66D75EA8" w14:textId="77777777" w:rsidR="00312175" w:rsidRPr="006370B8" w:rsidRDefault="00046EC3" w:rsidP="00FC0B43">
      <w:pPr>
        <w:numPr>
          <w:ilvl w:val="0"/>
          <w:numId w:val="8"/>
        </w:numPr>
        <w:ind w:right="5" w:hanging="360"/>
        <w:rPr>
          <w:rFonts w:ascii="Arial" w:hAnsi="Arial" w:cs="Arial"/>
        </w:rPr>
      </w:pPr>
      <w:r w:rsidRPr="006370B8">
        <w:rPr>
          <w:rFonts w:ascii="Arial" w:hAnsi="Arial" w:cs="Arial"/>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w:t>
      </w:r>
    </w:p>
    <w:p w14:paraId="6F5731F6" w14:textId="77777777" w:rsidR="00312175" w:rsidRPr="006370B8" w:rsidRDefault="00046EC3" w:rsidP="00FC0B43">
      <w:pPr>
        <w:numPr>
          <w:ilvl w:val="0"/>
          <w:numId w:val="8"/>
        </w:numPr>
        <w:ind w:right="5" w:hanging="360"/>
        <w:rPr>
          <w:rFonts w:ascii="Arial" w:hAnsi="Arial" w:cs="Arial"/>
        </w:rPr>
      </w:pPr>
      <w:r w:rsidRPr="006370B8">
        <w:rPr>
          <w:rFonts w:ascii="Arial" w:hAnsi="Arial" w:cs="Arial"/>
        </w:rPr>
        <w:t xml:space="preserve">Zamawiający zastrzega możliwość zwrócenia się do wykonawcy o wyjaśnienia w zakresie faktycznie konkretnie wykonywanego zakresu prac oraz przedstawienia stosownych dowodów np. umowy konsorcjum, z której wynika zakres obowiązków czy wystawionych przez wykonawcę faktur. </w:t>
      </w:r>
    </w:p>
    <w:p w14:paraId="7F24AFE3" w14:textId="77777777" w:rsidR="00312175" w:rsidRPr="006370B8" w:rsidRDefault="00046EC3" w:rsidP="00FC0B43">
      <w:pPr>
        <w:numPr>
          <w:ilvl w:val="0"/>
          <w:numId w:val="8"/>
        </w:numPr>
        <w:ind w:right="5" w:hanging="360"/>
        <w:rPr>
          <w:rFonts w:ascii="Arial" w:hAnsi="Arial" w:cs="Arial"/>
        </w:rPr>
      </w:pPr>
      <w:r w:rsidRPr="006370B8">
        <w:rPr>
          <w:rFonts w:ascii="Arial" w:hAnsi="Arial" w:cs="Arial"/>
        </w:rPr>
        <w:t xml:space="preserve">Zamawiający uzna za spełniony warunek SWZ również w przypadku, gdy doświadczenie wykazane przez Wykonawcę obejmuje szerszy zakres usług od wymaganych przez Zamawiającego. </w:t>
      </w:r>
    </w:p>
    <w:p w14:paraId="6E01A1D1" w14:textId="1EDA42D7" w:rsidR="00312175" w:rsidRPr="00382D28" w:rsidRDefault="00046EC3" w:rsidP="00FC0B43">
      <w:pPr>
        <w:numPr>
          <w:ilvl w:val="0"/>
          <w:numId w:val="8"/>
        </w:numPr>
        <w:spacing w:after="132"/>
        <w:ind w:right="5" w:firstLine="0"/>
        <w:rPr>
          <w:rFonts w:ascii="Arial" w:hAnsi="Arial" w:cs="Arial"/>
        </w:rPr>
      </w:pPr>
      <w:r w:rsidRPr="006370B8">
        <w:rPr>
          <w:rFonts w:ascii="Arial" w:hAnsi="Arial" w:cs="Arial"/>
        </w:rPr>
        <w:t xml:space="preserve">W przypadku, gdy jakakolwiek wartość dotycząca powyższych warunków wyrażona będzie w walucie obcej, Zamawiający przeliczy tę wartość w oparciu o średni kurs walut Narodowego Banku Polskiego (dalej: NBP) dla danej waluty z dnia, w którym nastąpi postępowaniu publikacja przedmiotowego postępowania w Biuletynie Zamówień Publicznych. Jeżeli w tym dniu nie będzie </w:t>
      </w:r>
      <w:r w:rsidRPr="006370B8">
        <w:rPr>
          <w:rFonts w:ascii="Arial" w:hAnsi="Arial" w:cs="Arial"/>
        </w:rPr>
        <w:lastRenderedPageBreak/>
        <w:t xml:space="preserve">opublikowany średni kurs NBP, Zamawiający przyjmie średni kurs z ostatniego dnia przed dniem publikacji. </w:t>
      </w:r>
    </w:p>
    <w:p w14:paraId="4FA9BEB8" w14:textId="77777777" w:rsidR="00312175" w:rsidRPr="006370B8" w:rsidRDefault="00046EC3" w:rsidP="00FC0B43">
      <w:pPr>
        <w:numPr>
          <w:ilvl w:val="0"/>
          <w:numId w:val="9"/>
        </w:numPr>
        <w:ind w:right="5" w:hanging="360"/>
        <w:rPr>
          <w:rFonts w:ascii="Arial" w:hAnsi="Arial" w:cs="Arial"/>
        </w:rPr>
      </w:pPr>
      <w:r w:rsidRPr="006370B8">
        <w:rPr>
          <w:rFonts w:ascii="Arial" w:hAnsi="Arial" w:cs="Arial"/>
        </w:rPr>
        <w:t xml:space="preserve">Zamawiający, w stosunku do Wykonawców wspólnie ubiegających się o udzielenie zamówienia, w odniesieniu do warunku dotyczącego zdolności technicznej lub zawodowej - dopuszcza łączne spełnianie warunku przez Wykonawców. </w:t>
      </w:r>
    </w:p>
    <w:p w14:paraId="1875F4BB" w14:textId="30830F92" w:rsidR="00312175" w:rsidRDefault="00046EC3" w:rsidP="00FC0B43">
      <w:pPr>
        <w:numPr>
          <w:ilvl w:val="0"/>
          <w:numId w:val="9"/>
        </w:numPr>
        <w:spacing w:after="0"/>
        <w:ind w:right="5" w:firstLine="0"/>
        <w:rPr>
          <w:rFonts w:ascii="Arial" w:hAnsi="Arial" w:cs="Arial"/>
        </w:rPr>
      </w:pPr>
      <w:r w:rsidRPr="006370B8">
        <w:rPr>
          <w:rFonts w:ascii="Arial" w:hAnsi="Arial" w:cs="Aria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C194365" w14:textId="77777777" w:rsidR="00F6748B" w:rsidRPr="00382D28" w:rsidRDefault="00F6748B" w:rsidP="00F6748B">
      <w:pPr>
        <w:spacing w:after="0"/>
        <w:ind w:left="705" w:right="5" w:firstLine="0"/>
        <w:rPr>
          <w:rFonts w:ascii="Arial" w:hAnsi="Arial" w:cs="Arial"/>
        </w:rPr>
      </w:pPr>
    </w:p>
    <w:p w14:paraId="003A72D8" w14:textId="77777777" w:rsidR="00312175" w:rsidRPr="006370B8" w:rsidRDefault="00046EC3">
      <w:pPr>
        <w:tabs>
          <w:tab w:val="center" w:pos="3442"/>
        </w:tabs>
        <w:spacing w:after="152" w:line="269" w:lineRule="auto"/>
        <w:ind w:left="-15" w:firstLine="0"/>
        <w:jc w:val="left"/>
        <w:rPr>
          <w:rFonts w:ascii="Arial" w:hAnsi="Arial" w:cs="Arial"/>
        </w:rPr>
      </w:pPr>
      <w:r w:rsidRPr="006370B8">
        <w:rPr>
          <w:rFonts w:ascii="Arial" w:hAnsi="Arial" w:cs="Arial"/>
          <w:b/>
        </w:rPr>
        <w:t xml:space="preserve">IX. </w:t>
      </w:r>
      <w:r w:rsidRPr="006370B8">
        <w:rPr>
          <w:rFonts w:ascii="Arial" w:hAnsi="Arial" w:cs="Arial"/>
          <w:b/>
        </w:rPr>
        <w:tab/>
        <w:t xml:space="preserve">PODSTAWY WYKLUCZENIA Z POSTĘPOWANIA </w:t>
      </w:r>
    </w:p>
    <w:p w14:paraId="5D5471D4" w14:textId="77777777" w:rsidR="00312175" w:rsidRPr="006370B8" w:rsidRDefault="00046EC3">
      <w:pPr>
        <w:spacing w:after="189"/>
        <w:ind w:left="0" w:right="5" w:firstLine="0"/>
        <w:rPr>
          <w:rFonts w:ascii="Arial" w:hAnsi="Arial" w:cs="Arial"/>
        </w:rPr>
      </w:pPr>
      <w:r w:rsidRPr="006370B8">
        <w:rPr>
          <w:rFonts w:ascii="Arial" w:hAnsi="Arial" w:cs="Arial"/>
        </w:rPr>
        <w:t xml:space="preserve">1. Z postępowania o udzielenie zamówienia wyklucza się Wykonawców, w stosunku do których zachodzi którakolwiek z okoliczności wskazanych: </w:t>
      </w:r>
    </w:p>
    <w:p w14:paraId="0B9FB60D" w14:textId="77777777" w:rsidR="00312175" w:rsidRPr="006370B8" w:rsidRDefault="00046EC3" w:rsidP="00FC0B43">
      <w:pPr>
        <w:numPr>
          <w:ilvl w:val="0"/>
          <w:numId w:val="10"/>
        </w:numPr>
        <w:ind w:right="5" w:hanging="360"/>
        <w:rPr>
          <w:rFonts w:ascii="Arial" w:hAnsi="Arial" w:cs="Arial"/>
        </w:rPr>
      </w:pPr>
      <w:r w:rsidRPr="006370B8">
        <w:rPr>
          <w:rFonts w:ascii="Arial" w:hAnsi="Arial" w:cs="Arial"/>
        </w:rPr>
        <w:t xml:space="preserve">w art. 108 ust. 1 </w:t>
      </w:r>
      <w:proofErr w:type="spellStart"/>
      <w:r w:rsidRPr="006370B8">
        <w:rPr>
          <w:rFonts w:ascii="Arial" w:hAnsi="Arial" w:cs="Arial"/>
        </w:rPr>
        <w:t>p.z.p</w:t>
      </w:r>
      <w:proofErr w:type="spellEnd"/>
      <w:r w:rsidRPr="006370B8">
        <w:rPr>
          <w:rFonts w:ascii="Arial" w:hAnsi="Arial" w:cs="Arial"/>
        </w:rPr>
        <w:t xml:space="preserve">.; </w:t>
      </w:r>
    </w:p>
    <w:p w14:paraId="0917BF08" w14:textId="77777777" w:rsidR="00312175" w:rsidRPr="006370B8" w:rsidRDefault="00046EC3" w:rsidP="00FC0B43">
      <w:pPr>
        <w:numPr>
          <w:ilvl w:val="0"/>
          <w:numId w:val="10"/>
        </w:numPr>
        <w:ind w:right="5" w:hanging="360"/>
        <w:rPr>
          <w:rFonts w:ascii="Arial" w:hAnsi="Arial" w:cs="Arial"/>
        </w:rPr>
      </w:pPr>
      <w:r w:rsidRPr="006370B8">
        <w:rPr>
          <w:rFonts w:ascii="Arial" w:hAnsi="Arial" w:cs="Arial"/>
        </w:rPr>
        <w:t xml:space="preserve">w art. 109 ust 1 pkt 1,4 tj. </w:t>
      </w:r>
    </w:p>
    <w:p w14:paraId="6F08531F" w14:textId="77777777" w:rsidR="00312175" w:rsidRPr="006370B8" w:rsidRDefault="00046EC3" w:rsidP="00FC0B43">
      <w:pPr>
        <w:numPr>
          <w:ilvl w:val="1"/>
          <w:numId w:val="10"/>
        </w:numPr>
        <w:ind w:right="5" w:hanging="360"/>
        <w:rPr>
          <w:rFonts w:ascii="Arial" w:hAnsi="Arial" w:cs="Arial"/>
        </w:rPr>
      </w:pPr>
      <w:r w:rsidRPr="006370B8">
        <w:rPr>
          <w:rFonts w:ascii="Arial" w:hAnsi="Arial" w:cs="Arial"/>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D69B576" w14:textId="77777777" w:rsidR="00312175" w:rsidRPr="006370B8" w:rsidRDefault="00046EC3" w:rsidP="00FC0B43">
      <w:pPr>
        <w:numPr>
          <w:ilvl w:val="1"/>
          <w:numId w:val="10"/>
        </w:numPr>
        <w:ind w:right="5" w:hanging="360"/>
        <w:rPr>
          <w:rFonts w:ascii="Arial" w:hAnsi="Arial" w:cs="Arial"/>
        </w:rPr>
      </w:pPr>
      <w:r w:rsidRPr="006370B8">
        <w:rPr>
          <w:rFonts w:ascii="Arial" w:hAnsi="Arial" w:cs="Ari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B634A9B" w14:textId="77777777" w:rsidR="00312175" w:rsidRPr="006370B8" w:rsidRDefault="00046EC3" w:rsidP="00FC0B43">
      <w:pPr>
        <w:numPr>
          <w:ilvl w:val="0"/>
          <w:numId w:val="10"/>
        </w:numPr>
        <w:ind w:right="5" w:hanging="360"/>
        <w:rPr>
          <w:rFonts w:ascii="Arial" w:hAnsi="Arial" w:cs="Arial"/>
        </w:rPr>
      </w:pPr>
      <w:r w:rsidRPr="006370B8">
        <w:rPr>
          <w:rFonts w:ascii="Arial" w:hAnsi="Arial" w:cs="Arial"/>
        </w:rPr>
        <w:t xml:space="preserve">w art. 7 ust. 1 ustawy z dnia 13 kwietnia 2022 r. o szczególnych rozwiązaniach w zakresie przeciwdziałania wspierania agresji na Ukrainę oraz służących ochronie bezpieczeństwa narodowego </w:t>
      </w:r>
    </w:p>
    <w:p w14:paraId="3B31F4E0" w14:textId="77777777" w:rsidR="00312175" w:rsidRPr="006370B8" w:rsidRDefault="00046EC3" w:rsidP="00FC0B43">
      <w:pPr>
        <w:numPr>
          <w:ilvl w:val="0"/>
          <w:numId w:val="10"/>
        </w:numPr>
        <w:spacing w:after="174"/>
        <w:ind w:right="5" w:hanging="360"/>
        <w:rPr>
          <w:rFonts w:ascii="Arial" w:hAnsi="Arial" w:cs="Arial"/>
        </w:rPr>
      </w:pPr>
      <w:r w:rsidRPr="006370B8">
        <w:rPr>
          <w:rFonts w:ascii="Arial" w:hAnsi="Arial" w:cs="Arial"/>
        </w:rPr>
        <w:t xml:space="preserve">Wykluczenie Wykonawcy następuje zgodnie z art. 111 </w:t>
      </w:r>
      <w:proofErr w:type="spellStart"/>
      <w:r w:rsidRPr="006370B8">
        <w:rPr>
          <w:rFonts w:ascii="Arial" w:hAnsi="Arial" w:cs="Arial"/>
        </w:rPr>
        <w:t>p.z.p</w:t>
      </w:r>
      <w:proofErr w:type="spellEnd"/>
      <w:r w:rsidRPr="006370B8">
        <w:rPr>
          <w:rFonts w:ascii="Arial" w:hAnsi="Arial" w:cs="Arial"/>
        </w:rPr>
        <w:t xml:space="preserve">. </w:t>
      </w:r>
    </w:p>
    <w:p w14:paraId="32B7D291" w14:textId="77777777" w:rsidR="00230FE8" w:rsidRDefault="00230FE8">
      <w:pPr>
        <w:spacing w:after="214" w:line="259" w:lineRule="auto"/>
        <w:ind w:left="0" w:firstLine="0"/>
        <w:jc w:val="left"/>
        <w:rPr>
          <w:rFonts w:ascii="Arial" w:hAnsi="Arial" w:cs="Arial"/>
        </w:rPr>
      </w:pPr>
    </w:p>
    <w:p w14:paraId="5115CB7B" w14:textId="77777777" w:rsidR="00230FE8" w:rsidRDefault="00230FE8">
      <w:pPr>
        <w:spacing w:after="214" w:line="259" w:lineRule="auto"/>
        <w:ind w:left="0" w:firstLine="0"/>
        <w:jc w:val="left"/>
        <w:rPr>
          <w:rFonts w:ascii="Arial" w:hAnsi="Arial" w:cs="Arial"/>
        </w:rPr>
      </w:pPr>
    </w:p>
    <w:p w14:paraId="4C2C2079" w14:textId="77777777" w:rsidR="00230FE8" w:rsidRDefault="00230FE8">
      <w:pPr>
        <w:spacing w:after="214" w:line="259" w:lineRule="auto"/>
        <w:ind w:left="0" w:firstLine="0"/>
        <w:jc w:val="left"/>
        <w:rPr>
          <w:rFonts w:ascii="Arial" w:hAnsi="Arial" w:cs="Arial"/>
        </w:rPr>
      </w:pPr>
    </w:p>
    <w:p w14:paraId="068C03AE" w14:textId="77777777" w:rsidR="00312175" w:rsidRPr="006370B8" w:rsidRDefault="00046EC3">
      <w:pPr>
        <w:spacing w:after="214" w:line="259" w:lineRule="auto"/>
        <w:ind w:left="0" w:firstLine="0"/>
        <w:jc w:val="left"/>
        <w:rPr>
          <w:rFonts w:ascii="Arial" w:hAnsi="Arial" w:cs="Arial"/>
        </w:rPr>
      </w:pPr>
      <w:r w:rsidRPr="006370B8">
        <w:rPr>
          <w:rFonts w:ascii="Arial" w:hAnsi="Arial" w:cs="Arial"/>
        </w:rPr>
        <w:t xml:space="preserve">  </w:t>
      </w:r>
    </w:p>
    <w:p w14:paraId="4475D692" w14:textId="77777777" w:rsidR="00312175" w:rsidRPr="006370B8" w:rsidRDefault="00046EC3">
      <w:pPr>
        <w:spacing w:after="0" w:line="269" w:lineRule="auto"/>
        <w:ind w:left="-5" w:right="4" w:hanging="10"/>
        <w:rPr>
          <w:rFonts w:ascii="Arial" w:hAnsi="Arial" w:cs="Arial"/>
        </w:rPr>
      </w:pPr>
      <w:r w:rsidRPr="006370B8">
        <w:rPr>
          <w:rFonts w:ascii="Arial" w:hAnsi="Arial" w:cs="Arial"/>
          <w:b/>
        </w:rPr>
        <w:lastRenderedPageBreak/>
        <w:t xml:space="preserve">X. OŚWIADCZENIA I DOKUMENTY, JAKIE ZOBOWIĄZANI SĄ DOSTARCZYĆ WYKONAWCY W CELU POTWIERDZENIA SPEŁNIANIA </w:t>
      </w:r>
    </w:p>
    <w:p w14:paraId="77B566E4" w14:textId="77777777" w:rsidR="00312175" w:rsidRPr="006370B8" w:rsidRDefault="00046EC3">
      <w:pPr>
        <w:spacing w:after="35" w:line="269" w:lineRule="auto"/>
        <w:ind w:left="-5" w:right="4" w:hanging="10"/>
        <w:rPr>
          <w:rFonts w:ascii="Arial" w:hAnsi="Arial" w:cs="Arial"/>
        </w:rPr>
      </w:pPr>
      <w:r w:rsidRPr="006370B8">
        <w:rPr>
          <w:rFonts w:ascii="Arial" w:hAnsi="Arial" w:cs="Arial"/>
          <w:b/>
        </w:rPr>
        <w:t xml:space="preserve">WARUNKÓW UDZIAŁU W POSTĘPOWANIU ORAZ WYKAZANIA BRAKU </w:t>
      </w:r>
    </w:p>
    <w:p w14:paraId="05394074" w14:textId="77777777" w:rsidR="00312175" w:rsidRPr="006370B8" w:rsidRDefault="00046EC3">
      <w:pPr>
        <w:spacing w:after="35" w:line="269" w:lineRule="auto"/>
        <w:ind w:left="-5" w:right="4" w:hanging="10"/>
        <w:rPr>
          <w:rFonts w:ascii="Arial" w:hAnsi="Arial" w:cs="Arial"/>
        </w:rPr>
      </w:pPr>
      <w:r w:rsidRPr="006370B8">
        <w:rPr>
          <w:rFonts w:ascii="Arial" w:hAnsi="Arial" w:cs="Arial"/>
          <w:b/>
        </w:rPr>
        <w:t xml:space="preserve">PODSTAW WYKLUCZENIA (PODMIOTOWE ŚRODKI DOWODOWE </w:t>
      </w:r>
    </w:p>
    <w:p w14:paraId="006A4CC7" w14:textId="27A266C6" w:rsidR="00312175" w:rsidRPr="00655479" w:rsidRDefault="00046EC3" w:rsidP="00655479">
      <w:pPr>
        <w:pStyle w:val="Akapitzlist"/>
        <w:numPr>
          <w:ilvl w:val="0"/>
          <w:numId w:val="11"/>
        </w:numPr>
        <w:spacing w:after="196"/>
        <w:ind w:right="5"/>
        <w:rPr>
          <w:rFonts w:ascii="Arial" w:hAnsi="Arial" w:cs="Arial"/>
        </w:rPr>
      </w:pPr>
      <w:r w:rsidRPr="00655479">
        <w:rPr>
          <w:rFonts w:ascii="Arial" w:hAnsi="Arial" w:cs="Arial"/>
        </w:rPr>
        <w:t xml:space="preserve">Do oferty Wykonawca zobowiązany jest dołączyć aktualne na dzień składania ofert oświadczenie o spełnianiu warunków udziału w postępowaniu oraz o braku podstaw do wykluczenia z postępowania - zgodnie z </w:t>
      </w:r>
      <w:r w:rsidRPr="00655479">
        <w:rPr>
          <w:rFonts w:ascii="Arial" w:hAnsi="Arial" w:cs="Arial"/>
          <w:b/>
        </w:rPr>
        <w:t>Załącznikiem nr 2 do SWZ;</w:t>
      </w:r>
      <w:r w:rsidRPr="00655479">
        <w:rPr>
          <w:rFonts w:ascii="Arial" w:hAnsi="Arial" w:cs="Arial"/>
        </w:rPr>
        <w:t xml:space="preserve"> </w:t>
      </w:r>
    </w:p>
    <w:p w14:paraId="09102F56" w14:textId="77777777" w:rsidR="00312175" w:rsidRPr="006370B8" w:rsidRDefault="00046EC3" w:rsidP="00FC0B43">
      <w:pPr>
        <w:numPr>
          <w:ilvl w:val="0"/>
          <w:numId w:val="11"/>
        </w:numPr>
        <w:ind w:right="5" w:hanging="360"/>
        <w:rPr>
          <w:rFonts w:ascii="Arial" w:hAnsi="Arial" w:cs="Arial"/>
        </w:rPr>
      </w:pPr>
      <w:r w:rsidRPr="006370B8">
        <w:rPr>
          <w:rFonts w:ascii="Arial" w:hAnsi="Arial" w:cs="Arial"/>
        </w:rPr>
        <w:t xml:space="preserve">Informacje zawarte w oświadczeniu, o którym mowa w pkt 1 stanowią wstępne potwierdzenie, że Wykonawca nie podlega wykluczeniu oraz spełnia warunki udziału w postępowaniu. </w:t>
      </w:r>
    </w:p>
    <w:p w14:paraId="4CF49CD5" w14:textId="77777777" w:rsidR="00312175" w:rsidRDefault="00046EC3" w:rsidP="00FC0B43">
      <w:pPr>
        <w:numPr>
          <w:ilvl w:val="0"/>
          <w:numId w:val="11"/>
        </w:numPr>
        <w:ind w:right="5" w:hanging="360"/>
        <w:rPr>
          <w:rFonts w:ascii="Arial" w:hAnsi="Arial" w:cs="Arial"/>
        </w:rPr>
      </w:pPr>
      <w:r w:rsidRPr="006370B8">
        <w:rPr>
          <w:rFonts w:ascii="Arial" w:hAnsi="Arial" w:cs="Aria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661EA3A7" w14:textId="77777777" w:rsidR="00386C16" w:rsidRPr="006370B8" w:rsidRDefault="00386C16" w:rsidP="00386C16">
      <w:pPr>
        <w:ind w:left="705" w:right="5" w:firstLine="0"/>
        <w:rPr>
          <w:rFonts w:ascii="Arial" w:hAnsi="Arial" w:cs="Arial"/>
        </w:rPr>
      </w:pPr>
    </w:p>
    <w:p w14:paraId="5F316B42" w14:textId="77777777" w:rsidR="00312175" w:rsidRPr="006370B8" w:rsidRDefault="00046EC3" w:rsidP="00FC0B43">
      <w:pPr>
        <w:numPr>
          <w:ilvl w:val="0"/>
          <w:numId w:val="11"/>
        </w:numPr>
        <w:spacing w:after="157"/>
        <w:ind w:right="5" w:hanging="360"/>
        <w:rPr>
          <w:rFonts w:ascii="Arial" w:hAnsi="Arial" w:cs="Arial"/>
        </w:rPr>
      </w:pPr>
      <w:r w:rsidRPr="006370B8">
        <w:rPr>
          <w:rFonts w:ascii="Arial" w:hAnsi="Arial" w:cs="Arial"/>
        </w:rPr>
        <w:t xml:space="preserve">Podmiotowe środki dowodowe wymagane od wykonawcy obejmują: </w:t>
      </w:r>
    </w:p>
    <w:p w14:paraId="05ECBD57" w14:textId="12AD3A6C" w:rsidR="00312175" w:rsidRPr="006370B8" w:rsidRDefault="00655479">
      <w:pPr>
        <w:spacing w:after="189" w:line="269" w:lineRule="auto"/>
        <w:ind w:left="718" w:right="4" w:hanging="10"/>
        <w:rPr>
          <w:rFonts w:ascii="Arial" w:hAnsi="Arial" w:cs="Arial"/>
        </w:rPr>
      </w:pPr>
      <w:r>
        <w:rPr>
          <w:rFonts w:ascii="Arial" w:hAnsi="Arial" w:cs="Arial"/>
          <w:b/>
        </w:rPr>
        <w:t xml:space="preserve">4.1 </w:t>
      </w:r>
      <w:r w:rsidR="00046EC3" w:rsidRPr="006370B8">
        <w:rPr>
          <w:rFonts w:ascii="Arial" w:hAnsi="Arial" w:cs="Arial"/>
          <w:b/>
        </w:rPr>
        <w:t xml:space="preserve">Wykaz podmiotowych środków dowodowych na potwierdzenie nie podlegania wykluczeniu </w:t>
      </w:r>
    </w:p>
    <w:p w14:paraId="66285778" w14:textId="77777777" w:rsidR="00312175" w:rsidRDefault="00046EC3" w:rsidP="00FC0B43">
      <w:pPr>
        <w:numPr>
          <w:ilvl w:val="0"/>
          <w:numId w:val="12"/>
        </w:numPr>
        <w:ind w:right="5" w:hanging="360"/>
        <w:rPr>
          <w:rFonts w:ascii="Arial" w:hAnsi="Arial" w:cs="Arial"/>
        </w:rPr>
      </w:pPr>
      <w:r w:rsidRPr="006370B8">
        <w:rPr>
          <w:rFonts w:ascii="Arial" w:hAnsi="Arial" w:cs="Arial"/>
        </w:rPr>
        <w:t xml:space="preserve">oświadczenie wykonawcy, w zakresie art. 108 ust. 1 pkt 5 </w:t>
      </w:r>
      <w:proofErr w:type="spellStart"/>
      <w:r w:rsidRPr="006370B8">
        <w:rPr>
          <w:rFonts w:ascii="Arial" w:hAnsi="Arial" w:cs="Arial"/>
        </w:rPr>
        <w:t>p.z.p</w:t>
      </w:r>
      <w:proofErr w:type="spellEnd"/>
      <w:r w:rsidRPr="006370B8">
        <w:rPr>
          <w:rFonts w:ascii="Arial" w:hAnsi="Arial" w:cs="Arial"/>
        </w:rPr>
        <w:t xml:space="preserve">., o braku przynależności do tej samej grupy kapitałowej, w rozumieniu ustawy z dnia 16.02.2007 r. o ochronie konkurencji i konsumentów (Dz. U. z 2023 r. poz. 1689 tj.),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F1237">
        <w:rPr>
          <w:rFonts w:ascii="Arial" w:hAnsi="Arial" w:cs="Arial"/>
          <w:b/>
        </w:rPr>
        <w:t>załącznik nr 5 do SWZ</w:t>
      </w:r>
      <w:r w:rsidRPr="006370B8">
        <w:rPr>
          <w:rFonts w:ascii="Arial" w:hAnsi="Arial" w:cs="Arial"/>
        </w:rPr>
        <w:t xml:space="preserve"> </w:t>
      </w:r>
    </w:p>
    <w:p w14:paraId="624E900D" w14:textId="457B376F" w:rsidR="0077049C" w:rsidRPr="0077049C" w:rsidRDefault="0077049C" w:rsidP="0077049C">
      <w:pPr>
        <w:pStyle w:val="Akapitzlist"/>
        <w:numPr>
          <w:ilvl w:val="0"/>
          <w:numId w:val="12"/>
        </w:numPr>
        <w:spacing w:line="276" w:lineRule="auto"/>
        <w:rPr>
          <w:rFonts w:ascii="Arial" w:hAnsi="Arial" w:cs="Arial"/>
        </w:rPr>
      </w:pPr>
      <w:r w:rsidRPr="0077049C">
        <w:rPr>
          <w:sz w:val="21"/>
          <w:szCs w:val="21"/>
        </w:rPr>
        <w:t xml:space="preserve"> </w:t>
      </w:r>
      <w:r w:rsidRPr="0077049C">
        <w:rPr>
          <w:rFonts w:ascii="Arial" w:hAnsi="Arial" w:cs="Arial"/>
        </w:rPr>
        <w:t>wpis do rejestru działalności regulowanej w zakresie odbierania odpadów komunalnych od właścicieli nieruchomości prowadzonego przez Wójta Gminy Grębków;</w:t>
      </w:r>
    </w:p>
    <w:p w14:paraId="7D0C776D" w14:textId="16199252" w:rsidR="0077049C" w:rsidRPr="0077049C" w:rsidRDefault="0077049C" w:rsidP="0077049C">
      <w:pPr>
        <w:pStyle w:val="Akapitzlist"/>
        <w:numPr>
          <w:ilvl w:val="0"/>
          <w:numId w:val="12"/>
        </w:numPr>
        <w:spacing w:line="276" w:lineRule="auto"/>
        <w:rPr>
          <w:rFonts w:ascii="Arial" w:hAnsi="Arial" w:cs="Arial"/>
        </w:rPr>
      </w:pPr>
      <w:r w:rsidRPr="0077049C">
        <w:rPr>
          <w:rFonts w:ascii="Arial" w:hAnsi="Arial" w:cs="Arial"/>
        </w:rPr>
        <w:t xml:space="preserve">wpis do rejestru podmiotów wprowadzających produkty, produkty w opakowaniach i gospodarujących odpadami o których mowa w art. 49 ust. 1 ustawy z dnia 14 grudnia 2012 r. o odpadach (Dz. U. z 2023 r, poz. 1587 ze zm.) – (BDO, Dział VII) w zakresie transportu odpadów komunalnych </w:t>
      </w:r>
    </w:p>
    <w:p w14:paraId="71F28BAE" w14:textId="16D35349" w:rsidR="00312175" w:rsidRPr="003A2D77" w:rsidRDefault="00046EC3" w:rsidP="003A2D77">
      <w:pPr>
        <w:numPr>
          <w:ilvl w:val="0"/>
          <w:numId w:val="12"/>
        </w:numPr>
        <w:ind w:right="5" w:hanging="360"/>
        <w:rPr>
          <w:rFonts w:ascii="Arial" w:hAnsi="Arial" w:cs="Arial"/>
        </w:rPr>
      </w:pPr>
      <w:r w:rsidRPr="006370B8">
        <w:rPr>
          <w:rFonts w:ascii="Arial" w:hAnsi="Arial" w:cs="Arial"/>
        </w:rPr>
        <w:t xml:space="preserve">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w:t>
      </w:r>
      <w:r w:rsidRPr="006370B8">
        <w:rPr>
          <w:rFonts w:ascii="Arial" w:hAnsi="Arial" w:cs="Arial"/>
        </w:rPr>
        <w:lastRenderedPageBreak/>
        <w:t>udziału w postępowaniu albo przed upływem terminu składania ofert wykonawca dokonał płatności należnych podatków lub opłat wraz z odsetkami l</w:t>
      </w:r>
      <w:r w:rsidR="003A2D77">
        <w:rPr>
          <w:rFonts w:ascii="Arial" w:hAnsi="Arial" w:cs="Arial"/>
        </w:rPr>
        <w:t xml:space="preserve">ub grzywnami lub zawarł wiążące </w:t>
      </w:r>
      <w:r w:rsidRPr="003A2D77">
        <w:rPr>
          <w:rFonts w:ascii="Arial" w:hAnsi="Arial" w:cs="Arial"/>
        </w:rPr>
        <w:t xml:space="preserve">porozumienie w sprawie spłat tych należności; </w:t>
      </w:r>
    </w:p>
    <w:p w14:paraId="00E58A7A" w14:textId="77777777" w:rsidR="00312175" w:rsidRPr="006370B8" w:rsidRDefault="00046EC3" w:rsidP="00FC0B43">
      <w:pPr>
        <w:numPr>
          <w:ilvl w:val="0"/>
          <w:numId w:val="12"/>
        </w:numPr>
        <w:ind w:right="5" w:hanging="360"/>
        <w:rPr>
          <w:rFonts w:ascii="Arial" w:hAnsi="Arial" w:cs="Arial"/>
        </w:rPr>
      </w:pPr>
      <w:r w:rsidRPr="006370B8">
        <w:rPr>
          <w:rFonts w:ascii="Arial" w:hAnsi="Arial" w:cs="Arial"/>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00FE0BF8" w14:textId="77777777" w:rsidR="00312175" w:rsidRPr="006370B8" w:rsidRDefault="00046EC3" w:rsidP="00FC0B43">
      <w:pPr>
        <w:numPr>
          <w:ilvl w:val="0"/>
          <w:numId w:val="12"/>
        </w:numPr>
        <w:ind w:right="5" w:hanging="360"/>
        <w:rPr>
          <w:rFonts w:ascii="Arial" w:hAnsi="Arial" w:cs="Arial"/>
        </w:rPr>
      </w:pPr>
      <w:r w:rsidRPr="006370B8">
        <w:rPr>
          <w:rFonts w:ascii="Arial" w:hAnsi="Arial" w:cs="Arial"/>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D1DCB90" w14:textId="77777777" w:rsidR="00312175" w:rsidRPr="006370B8" w:rsidRDefault="00046EC3" w:rsidP="00FC0B43">
      <w:pPr>
        <w:numPr>
          <w:ilvl w:val="0"/>
          <w:numId w:val="12"/>
        </w:numPr>
        <w:ind w:right="5" w:hanging="360"/>
        <w:rPr>
          <w:rFonts w:ascii="Arial" w:hAnsi="Arial" w:cs="Arial"/>
        </w:rPr>
      </w:pPr>
      <w:r w:rsidRPr="006370B8">
        <w:rPr>
          <w:rFonts w:ascii="Arial" w:hAnsi="Arial" w:cs="Arial"/>
        </w:rPr>
        <w:t xml:space="preserve">Oświadczenie wykonawcy o aktualności informacji zawartych w oświadczeniu, o którym mowa w art. 125 ust. 1 </w:t>
      </w:r>
      <w:proofErr w:type="spellStart"/>
      <w:r w:rsidRPr="006370B8">
        <w:rPr>
          <w:rFonts w:ascii="Arial" w:hAnsi="Arial" w:cs="Arial"/>
        </w:rPr>
        <w:t>p.z.p</w:t>
      </w:r>
      <w:proofErr w:type="spellEnd"/>
      <w:r w:rsidRPr="006370B8">
        <w:rPr>
          <w:rFonts w:ascii="Arial" w:hAnsi="Arial" w:cs="Arial"/>
        </w:rPr>
        <w:t xml:space="preserve">. w zakresie odnoszącym się do podstaw wykluczenia wskazanych w art. 108 ust. 1 pkt 3-6 </w:t>
      </w:r>
      <w:proofErr w:type="spellStart"/>
      <w:r w:rsidRPr="006370B8">
        <w:rPr>
          <w:rFonts w:ascii="Arial" w:hAnsi="Arial" w:cs="Arial"/>
        </w:rPr>
        <w:t>p.z.p</w:t>
      </w:r>
      <w:proofErr w:type="spellEnd"/>
      <w:r w:rsidRPr="006370B8">
        <w:rPr>
          <w:rFonts w:ascii="Arial" w:hAnsi="Arial" w:cs="Arial"/>
        </w:rPr>
        <w:t xml:space="preserve">. oraz w zakresie podstaw wykluczenia wskazanych w art. 109 ust. 1 pkt 1 </w:t>
      </w:r>
      <w:proofErr w:type="spellStart"/>
      <w:r w:rsidRPr="006370B8">
        <w:rPr>
          <w:rFonts w:ascii="Arial" w:hAnsi="Arial" w:cs="Arial"/>
        </w:rPr>
        <w:t>p.z.p</w:t>
      </w:r>
      <w:proofErr w:type="spellEnd"/>
      <w:r w:rsidRPr="006370B8">
        <w:rPr>
          <w:rFonts w:ascii="Arial" w:hAnsi="Arial" w:cs="Arial"/>
        </w:rPr>
        <w:t xml:space="preserve">. - wzór oświadczenia stanowi </w:t>
      </w:r>
      <w:r w:rsidRPr="006370B8">
        <w:rPr>
          <w:rFonts w:ascii="Arial" w:hAnsi="Arial" w:cs="Arial"/>
          <w:b/>
        </w:rPr>
        <w:t>(Załącznik nr 6 do SWZ.)</w:t>
      </w:r>
      <w:r w:rsidRPr="006370B8">
        <w:rPr>
          <w:rFonts w:ascii="Arial" w:hAnsi="Arial" w:cs="Arial"/>
        </w:rPr>
        <w:t xml:space="preserve"> </w:t>
      </w:r>
    </w:p>
    <w:p w14:paraId="6B172791" w14:textId="1137C51B" w:rsidR="00312175" w:rsidRPr="00655479" w:rsidRDefault="00046EC3" w:rsidP="00655479">
      <w:pPr>
        <w:pStyle w:val="Akapitzlist"/>
        <w:numPr>
          <w:ilvl w:val="1"/>
          <w:numId w:val="45"/>
        </w:numPr>
        <w:spacing w:after="35" w:line="269" w:lineRule="auto"/>
        <w:ind w:right="5"/>
        <w:rPr>
          <w:rFonts w:ascii="Arial" w:hAnsi="Arial" w:cs="Arial"/>
        </w:rPr>
      </w:pPr>
      <w:r w:rsidRPr="00655479">
        <w:rPr>
          <w:rFonts w:ascii="Arial" w:hAnsi="Arial" w:cs="Arial"/>
          <w:b/>
        </w:rPr>
        <w:t xml:space="preserve">Wykaz podmiotowych środków dowodowych na potwierdzenie spełnienia warunków udziału w postępowaniu </w:t>
      </w:r>
    </w:p>
    <w:p w14:paraId="5F85824E" w14:textId="06980BD7" w:rsidR="00312175" w:rsidRPr="00385A94" w:rsidRDefault="00046EC3" w:rsidP="00FC0B43">
      <w:pPr>
        <w:pStyle w:val="Akapitzlist"/>
        <w:numPr>
          <w:ilvl w:val="0"/>
          <w:numId w:val="42"/>
        </w:numPr>
        <w:ind w:right="5"/>
        <w:rPr>
          <w:rFonts w:ascii="Arial" w:hAnsi="Arial" w:cs="Arial"/>
        </w:rPr>
      </w:pPr>
      <w:r w:rsidRPr="00385A94">
        <w:rPr>
          <w:rFonts w:ascii="Arial" w:hAnsi="Arial" w:cs="Arial"/>
        </w:rPr>
        <w:t xml:space="preserve">wykazu usług wykonanych, a w przypadku świadczeń powtarzających się lub ciągłych również wykonywanych, , spełniających wymagania Zamawiającego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385A94">
        <w:rPr>
          <w:rFonts w:ascii="Arial" w:hAnsi="Arial" w:cs="Arial"/>
          <w:b/>
        </w:rPr>
        <w:t xml:space="preserve">(załącznik nr 3 do SWZ;) </w:t>
      </w:r>
    </w:p>
    <w:p w14:paraId="770F31FE" w14:textId="695A9657" w:rsidR="00BF1237" w:rsidRPr="00385A94" w:rsidRDefault="00BF1237" w:rsidP="00FC0B43">
      <w:pPr>
        <w:pStyle w:val="Akapitzlist"/>
        <w:numPr>
          <w:ilvl w:val="0"/>
          <w:numId w:val="42"/>
        </w:numPr>
        <w:spacing w:after="35" w:line="276" w:lineRule="auto"/>
        <w:ind w:right="4"/>
        <w:rPr>
          <w:rFonts w:ascii="Arial" w:hAnsi="Arial" w:cs="Arial"/>
        </w:rPr>
      </w:pPr>
      <w:r w:rsidRPr="00385A94">
        <w:rPr>
          <w:rFonts w:ascii="Arial" w:hAnsi="Arial" w:cs="Arial"/>
        </w:rPr>
        <w:lastRenderedPageBreak/>
        <w:t>wykaz narzędzi, wyposażenia zakładu lub urządzeń technicznych dostępnych wykonawcy w celu wykonania zamówienia publicznego wraz z informacją o podstawie do dysponowania tymi zasobami (</w:t>
      </w:r>
      <w:r w:rsidRPr="00385A94">
        <w:rPr>
          <w:rFonts w:ascii="Arial" w:hAnsi="Arial" w:cs="Arial"/>
          <w:b/>
        </w:rPr>
        <w:t>zgodnie z zał. nr 7 do SWZ);</w:t>
      </w:r>
      <w:r w:rsidRPr="00385A94">
        <w:rPr>
          <w:rFonts w:ascii="Arial" w:hAnsi="Arial" w:cs="Arial"/>
        </w:rPr>
        <w:t xml:space="preserve"> Wykaz musi potwierdzać spełnienie warunku, o którym mowa w pkt VIII .3 a) SWZ;</w:t>
      </w:r>
    </w:p>
    <w:p w14:paraId="1FE4D1F7" w14:textId="716E0606" w:rsidR="00312175" w:rsidRPr="00385A94" w:rsidRDefault="00046EC3" w:rsidP="00FC0B43">
      <w:pPr>
        <w:pStyle w:val="Akapitzlist"/>
        <w:numPr>
          <w:ilvl w:val="0"/>
          <w:numId w:val="42"/>
        </w:numPr>
        <w:ind w:right="5"/>
        <w:rPr>
          <w:rFonts w:ascii="Arial" w:hAnsi="Arial" w:cs="Arial"/>
        </w:rPr>
      </w:pPr>
      <w:r w:rsidRPr="00385A94">
        <w:rPr>
          <w:rFonts w:ascii="Arial" w:hAnsi="Arial" w:cs="Arial"/>
        </w:rPr>
        <w:t xml:space="preserve">dokumentów potwierdzających, że Wykonawca jest ubezpieczony od odpowiedzialności cywilnej w zakresie prowadzonej działalności związanej z </w:t>
      </w:r>
      <w:r w:rsidR="002D1B92">
        <w:rPr>
          <w:rFonts w:ascii="Arial" w:hAnsi="Arial" w:cs="Arial"/>
        </w:rPr>
        <w:t>przedmiotem zamówienia na sumę 3</w:t>
      </w:r>
      <w:r w:rsidRPr="00385A94">
        <w:rPr>
          <w:rFonts w:ascii="Arial" w:hAnsi="Arial" w:cs="Arial"/>
        </w:rPr>
        <w:t>00 000 złotych;</w:t>
      </w:r>
      <w:r w:rsidRPr="00385A94">
        <w:rPr>
          <w:rFonts w:ascii="Arial" w:hAnsi="Arial" w:cs="Arial"/>
          <w:b/>
        </w:rPr>
        <w:t xml:space="preserve"> </w:t>
      </w:r>
    </w:p>
    <w:p w14:paraId="2857AC3A" w14:textId="1C1320AE" w:rsidR="00312175" w:rsidRPr="0096252E" w:rsidRDefault="00046EC3" w:rsidP="00FC0B43">
      <w:pPr>
        <w:pStyle w:val="Akapitzlist"/>
        <w:numPr>
          <w:ilvl w:val="0"/>
          <w:numId w:val="13"/>
        </w:numPr>
        <w:ind w:right="5"/>
        <w:rPr>
          <w:rFonts w:ascii="Arial" w:hAnsi="Arial" w:cs="Arial"/>
        </w:rPr>
      </w:pPr>
      <w:r w:rsidRPr="0096252E">
        <w:rPr>
          <w:rFonts w:ascii="Arial" w:hAnsi="Arial" w:cs="Arial"/>
        </w:rPr>
        <w:t xml:space="preserve">Jeżeli Wykonawca ma siedzibę lub miejsce zamieszkania poza terytorium </w:t>
      </w:r>
    </w:p>
    <w:p w14:paraId="4676E916" w14:textId="77777777" w:rsidR="00312175" w:rsidRPr="006370B8" w:rsidRDefault="00046EC3">
      <w:pPr>
        <w:ind w:left="720" w:right="5" w:firstLine="0"/>
        <w:rPr>
          <w:rFonts w:ascii="Arial" w:hAnsi="Arial" w:cs="Arial"/>
        </w:rPr>
      </w:pPr>
      <w:r w:rsidRPr="006370B8">
        <w:rPr>
          <w:rFonts w:ascii="Arial" w:hAnsi="Arial" w:cs="Arial"/>
        </w:rPr>
        <w:t>Rzeczypospolitej Polskiej, zamiast:</w:t>
      </w:r>
      <w:r w:rsidRPr="006370B8">
        <w:rPr>
          <w:rFonts w:ascii="Arial" w:hAnsi="Arial" w:cs="Arial"/>
          <w:b/>
        </w:rPr>
        <w:t xml:space="preserve"> </w:t>
      </w:r>
    </w:p>
    <w:p w14:paraId="5AD8DDC9" w14:textId="77777777" w:rsidR="00312175" w:rsidRPr="006370B8" w:rsidRDefault="00046EC3">
      <w:pPr>
        <w:ind w:left="715" w:right="5"/>
        <w:rPr>
          <w:rFonts w:ascii="Arial" w:hAnsi="Arial" w:cs="Arial"/>
        </w:rPr>
      </w:pPr>
      <w:r w:rsidRPr="006370B8">
        <w:rPr>
          <w:rFonts w:ascii="Arial" w:hAnsi="Arial" w:cs="Arial"/>
        </w:rPr>
        <w:t>1)</w:t>
      </w:r>
      <w:r w:rsidRPr="006370B8">
        <w:rPr>
          <w:rFonts w:ascii="Arial" w:eastAsia="Arial" w:hAnsi="Arial" w:cs="Arial"/>
        </w:rPr>
        <w:t xml:space="preserve"> </w:t>
      </w:r>
      <w:r w:rsidRPr="006370B8">
        <w:rPr>
          <w:rFonts w:ascii="Arial" w:hAnsi="Arial" w:cs="Arial"/>
        </w:rPr>
        <w:t>zaświadczenia właściwego naczelnika urzędu skarbowego, o którym mowa w 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r w:rsidRPr="006370B8">
        <w:rPr>
          <w:rFonts w:ascii="Arial" w:hAnsi="Arial" w:cs="Arial"/>
          <w:b/>
        </w:rPr>
        <w:t xml:space="preserve"> </w:t>
      </w:r>
    </w:p>
    <w:p w14:paraId="4CC15E55" w14:textId="77777777" w:rsidR="00312175" w:rsidRPr="006370B8" w:rsidRDefault="00046EC3" w:rsidP="00FC0B43">
      <w:pPr>
        <w:numPr>
          <w:ilvl w:val="1"/>
          <w:numId w:val="15"/>
        </w:numPr>
        <w:ind w:right="5" w:hanging="360"/>
        <w:rPr>
          <w:rFonts w:ascii="Arial" w:hAnsi="Arial" w:cs="Arial"/>
        </w:rPr>
      </w:pPr>
      <w:r w:rsidRPr="006370B8">
        <w:rPr>
          <w:rFonts w:ascii="Arial" w:hAnsi="Arial" w:cs="Arial"/>
        </w:rPr>
        <w:t>nie naruszył obowiązków dotyczących płatności podatków, opłat lub składek na ubezpieczenie społeczne lub zdrowotne,</w:t>
      </w:r>
      <w:r w:rsidRPr="006370B8">
        <w:rPr>
          <w:rFonts w:ascii="Arial" w:hAnsi="Arial" w:cs="Arial"/>
          <w:b/>
        </w:rPr>
        <w:t xml:space="preserve"> </w:t>
      </w:r>
    </w:p>
    <w:p w14:paraId="314CB573" w14:textId="77777777" w:rsidR="00312175" w:rsidRPr="006370B8" w:rsidRDefault="00046EC3" w:rsidP="00FC0B43">
      <w:pPr>
        <w:numPr>
          <w:ilvl w:val="1"/>
          <w:numId w:val="15"/>
        </w:numPr>
        <w:ind w:right="5" w:hanging="360"/>
        <w:rPr>
          <w:rFonts w:ascii="Arial" w:hAnsi="Arial" w:cs="Arial"/>
        </w:rPr>
      </w:pPr>
      <w:r w:rsidRPr="006370B8">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6370B8">
        <w:rPr>
          <w:rFonts w:ascii="Arial" w:hAnsi="Arial" w:cs="Arial"/>
          <w:b/>
        </w:rPr>
        <w:t xml:space="preserve"> </w:t>
      </w:r>
    </w:p>
    <w:p w14:paraId="66D9DD0F" w14:textId="77777777" w:rsidR="00312175" w:rsidRPr="006370B8" w:rsidRDefault="00046EC3" w:rsidP="00FC0B43">
      <w:pPr>
        <w:numPr>
          <w:ilvl w:val="0"/>
          <w:numId w:val="14"/>
        </w:numPr>
        <w:ind w:right="5" w:hanging="360"/>
        <w:rPr>
          <w:rFonts w:ascii="Arial" w:hAnsi="Arial" w:cs="Arial"/>
        </w:rPr>
      </w:pPr>
      <w:r w:rsidRPr="006370B8">
        <w:rPr>
          <w:rFonts w:ascii="Arial" w:hAnsi="Arial" w:cs="Arial"/>
        </w:rPr>
        <w:t xml:space="preserve">Dokumenty, o których mowa w ust. 5 </w:t>
      </w:r>
      <w:proofErr w:type="spellStart"/>
      <w:r w:rsidRPr="006370B8">
        <w:rPr>
          <w:rFonts w:ascii="Arial" w:hAnsi="Arial" w:cs="Arial"/>
        </w:rPr>
        <w:t>pkt.l</w:t>
      </w:r>
      <w:proofErr w:type="spellEnd"/>
      <w:r w:rsidRPr="006370B8">
        <w:rPr>
          <w:rFonts w:ascii="Arial" w:hAnsi="Arial" w:cs="Arial"/>
        </w:rPr>
        <w:t xml:space="preserve"> powinny być wystawione nie wcześniej niż 3 miesiące przed ich złożeniem.</w:t>
      </w:r>
      <w:r w:rsidRPr="006370B8">
        <w:rPr>
          <w:rFonts w:ascii="Arial" w:hAnsi="Arial" w:cs="Arial"/>
          <w:b/>
        </w:rPr>
        <w:t xml:space="preserve"> </w:t>
      </w:r>
    </w:p>
    <w:p w14:paraId="4F0271F3" w14:textId="77777777" w:rsidR="00312175" w:rsidRPr="006370B8" w:rsidRDefault="00046EC3" w:rsidP="00FC0B43">
      <w:pPr>
        <w:numPr>
          <w:ilvl w:val="0"/>
          <w:numId w:val="14"/>
        </w:numPr>
        <w:ind w:right="5" w:hanging="360"/>
        <w:rPr>
          <w:rFonts w:ascii="Arial" w:hAnsi="Arial" w:cs="Arial"/>
        </w:rPr>
      </w:pPr>
      <w:r w:rsidRPr="006370B8">
        <w:rPr>
          <w:rFonts w:ascii="Arial" w:hAnsi="Arial" w:cs="Arial"/>
        </w:rPr>
        <w:t>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r w:rsidRPr="006370B8">
        <w:rPr>
          <w:rFonts w:ascii="Arial" w:hAnsi="Arial" w:cs="Arial"/>
          <w:b/>
        </w:rPr>
        <w:t xml:space="preserve"> </w:t>
      </w:r>
    </w:p>
    <w:p w14:paraId="2BDA4787" w14:textId="77777777" w:rsidR="00312175" w:rsidRPr="006370B8" w:rsidRDefault="00046EC3" w:rsidP="00FC0B43">
      <w:pPr>
        <w:numPr>
          <w:ilvl w:val="0"/>
          <w:numId w:val="14"/>
        </w:numPr>
        <w:ind w:right="5" w:hanging="360"/>
        <w:rPr>
          <w:rFonts w:ascii="Arial" w:hAnsi="Arial" w:cs="Arial"/>
        </w:rPr>
      </w:pPr>
      <w:r w:rsidRPr="006370B8">
        <w:rPr>
          <w:rFonts w:ascii="Arial" w:hAnsi="Arial" w:cs="Arial"/>
        </w:rPr>
        <w:t>Zamawiający nie wzywa do złożenia podmiotowych środków dowodowych, jeżeli:</w:t>
      </w:r>
      <w:r w:rsidRPr="006370B8">
        <w:rPr>
          <w:rFonts w:ascii="Arial" w:hAnsi="Arial" w:cs="Arial"/>
          <w:b/>
        </w:rPr>
        <w:t xml:space="preserve"> </w:t>
      </w:r>
    </w:p>
    <w:p w14:paraId="6FF6CE1F" w14:textId="77777777" w:rsidR="00312175" w:rsidRPr="006370B8" w:rsidRDefault="00046EC3">
      <w:pPr>
        <w:ind w:left="1450" w:right="5"/>
        <w:rPr>
          <w:rFonts w:ascii="Arial" w:hAnsi="Arial" w:cs="Arial"/>
        </w:rPr>
      </w:pPr>
      <w:r w:rsidRPr="006370B8">
        <w:rPr>
          <w:rFonts w:ascii="Arial" w:hAnsi="Arial" w:cs="Arial"/>
          <w:b/>
        </w:rPr>
        <w:t>a.</w:t>
      </w:r>
      <w:r w:rsidRPr="006370B8">
        <w:rPr>
          <w:rFonts w:ascii="Arial" w:eastAsia="Arial" w:hAnsi="Arial" w:cs="Arial"/>
          <w:b/>
        </w:rPr>
        <w:t xml:space="preserve"> </w:t>
      </w:r>
      <w:r w:rsidRPr="006370B8">
        <w:rPr>
          <w:rFonts w:ascii="Arial" w:hAnsi="Arial" w:cs="Arial"/>
        </w:rPr>
        <w:t xml:space="preserve">może je uzyskać za pomocą bezpłatnych i ogólnodostępnych baz danych, w szczególności rejestrów publicznych w rozumieniu ustawy z dnia 17 lutego 2005 r. o informatyzacji działalności podmiotów realizujących </w:t>
      </w:r>
      <w:r w:rsidRPr="006370B8">
        <w:rPr>
          <w:rFonts w:ascii="Arial" w:hAnsi="Arial" w:cs="Arial"/>
        </w:rPr>
        <w:lastRenderedPageBreak/>
        <w:t xml:space="preserve">zadania publiczne, o ile wykonawca wskazał w oświadczeniu, o którym mowa w art. </w:t>
      </w:r>
    </w:p>
    <w:p w14:paraId="6A4E716C" w14:textId="77777777" w:rsidR="00312175" w:rsidRPr="006370B8" w:rsidRDefault="00046EC3">
      <w:pPr>
        <w:ind w:left="1440" w:right="5" w:firstLine="0"/>
        <w:rPr>
          <w:rFonts w:ascii="Arial" w:hAnsi="Arial" w:cs="Arial"/>
        </w:rPr>
      </w:pPr>
      <w:r w:rsidRPr="006370B8">
        <w:rPr>
          <w:rFonts w:ascii="Arial" w:hAnsi="Arial" w:cs="Arial"/>
        </w:rPr>
        <w:t xml:space="preserve">125 ust. 1 </w:t>
      </w:r>
      <w:proofErr w:type="spellStart"/>
      <w:r w:rsidRPr="006370B8">
        <w:rPr>
          <w:rFonts w:ascii="Arial" w:hAnsi="Arial" w:cs="Arial"/>
        </w:rPr>
        <w:t>p.z.p</w:t>
      </w:r>
      <w:proofErr w:type="spellEnd"/>
      <w:r w:rsidRPr="006370B8">
        <w:rPr>
          <w:rFonts w:ascii="Arial" w:hAnsi="Arial" w:cs="Arial"/>
        </w:rPr>
        <w:t xml:space="preserve"> dane umożliwiające dostęp do tych środków;</w:t>
      </w:r>
      <w:r w:rsidRPr="006370B8">
        <w:rPr>
          <w:rFonts w:ascii="Arial" w:hAnsi="Arial" w:cs="Arial"/>
          <w:b/>
        </w:rPr>
        <w:t xml:space="preserve"> </w:t>
      </w:r>
    </w:p>
    <w:p w14:paraId="5E62274E" w14:textId="77777777" w:rsidR="00312175" w:rsidRPr="006370B8" w:rsidRDefault="00046EC3">
      <w:pPr>
        <w:ind w:left="1450" w:right="5"/>
        <w:rPr>
          <w:rFonts w:ascii="Arial" w:hAnsi="Arial" w:cs="Arial"/>
        </w:rPr>
      </w:pPr>
      <w:r w:rsidRPr="006370B8">
        <w:rPr>
          <w:rFonts w:ascii="Arial" w:hAnsi="Arial" w:cs="Arial"/>
          <w:b/>
        </w:rPr>
        <w:t>b.</w:t>
      </w:r>
      <w:r w:rsidRPr="006370B8">
        <w:rPr>
          <w:rFonts w:ascii="Arial" w:eastAsia="Arial" w:hAnsi="Arial" w:cs="Arial"/>
          <w:b/>
        </w:rPr>
        <w:t xml:space="preserve"> </w:t>
      </w:r>
      <w:r w:rsidRPr="006370B8">
        <w:rPr>
          <w:rFonts w:ascii="Arial" w:hAnsi="Arial" w:cs="Arial"/>
        </w:rPr>
        <w:t>podmiotowym środkiem dowodowym jest oświadczenie, którego treść odpowiada zakresowi oświadczenia, o którym mowa w art. 125 ust. 1.</w:t>
      </w:r>
      <w:r w:rsidRPr="006370B8">
        <w:rPr>
          <w:rFonts w:ascii="Arial" w:hAnsi="Arial" w:cs="Arial"/>
          <w:b/>
        </w:rPr>
        <w:t xml:space="preserve"> </w:t>
      </w:r>
    </w:p>
    <w:p w14:paraId="768ACAD4" w14:textId="77777777" w:rsidR="00312175" w:rsidRPr="006370B8" w:rsidRDefault="00046EC3" w:rsidP="00FC0B43">
      <w:pPr>
        <w:numPr>
          <w:ilvl w:val="0"/>
          <w:numId w:val="14"/>
        </w:numPr>
        <w:ind w:right="5" w:hanging="360"/>
        <w:rPr>
          <w:rFonts w:ascii="Arial" w:hAnsi="Arial" w:cs="Arial"/>
        </w:rPr>
      </w:pPr>
      <w:r w:rsidRPr="006370B8">
        <w:rPr>
          <w:rFonts w:ascii="Arial" w:hAnsi="Arial" w:cs="Arial"/>
        </w:rPr>
        <w:t>Wykonawca nie jest zobowiązany do złożenia podmiotowych środków dowodowych, które zamawiający posiada, jeżeli wykonawca wskaże te środki oraz potwierdzi ich prawidłowość i aktualność.</w:t>
      </w:r>
      <w:r w:rsidRPr="006370B8">
        <w:rPr>
          <w:rFonts w:ascii="Arial" w:hAnsi="Arial" w:cs="Arial"/>
          <w:b/>
        </w:rPr>
        <w:t xml:space="preserve"> </w:t>
      </w:r>
    </w:p>
    <w:p w14:paraId="45940BA5" w14:textId="77777777" w:rsidR="00312175" w:rsidRPr="006370B8" w:rsidRDefault="00046EC3" w:rsidP="00FC0B43">
      <w:pPr>
        <w:numPr>
          <w:ilvl w:val="0"/>
          <w:numId w:val="14"/>
        </w:numPr>
        <w:spacing w:after="154"/>
        <w:ind w:right="5" w:hanging="360"/>
        <w:rPr>
          <w:rFonts w:ascii="Arial" w:hAnsi="Arial" w:cs="Arial"/>
        </w:rPr>
      </w:pPr>
      <w:r w:rsidRPr="006370B8">
        <w:rPr>
          <w:rFonts w:ascii="Arial" w:hAnsi="Arial" w:cs="Arial"/>
        </w:rPr>
        <w:t xml:space="preserve">W zakresie nieuregulowanym ustawą </w:t>
      </w:r>
      <w:proofErr w:type="spellStart"/>
      <w:r w:rsidRPr="006370B8">
        <w:rPr>
          <w:rFonts w:ascii="Arial" w:hAnsi="Arial" w:cs="Arial"/>
        </w:rPr>
        <w:t>p.z.p</w:t>
      </w:r>
      <w:proofErr w:type="spellEnd"/>
      <w:r w:rsidRPr="006370B8">
        <w:rPr>
          <w:rFonts w:ascii="Arial" w:hAnsi="Arial" w:cs="Arial"/>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6370B8">
        <w:rPr>
          <w:rFonts w:ascii="Arial" w:hAnsi="Arial" w:cs="Arial"/>
          <w:b/>
        </w:rPr>
        <w:t xml:space="preserve"> </w:t>
      </w:r>
    </w:p>
    <w:p w14:paraId="35A74E03" w14:textId="231DF088" w:rsidR="008E3BD3" w:rsidRPr="003C4292" w:rsidRDefault="00046EC3">
      <w:pPr>
        <w:spacing w:after="208" w:line="259" w:lineRule="auto"/>
        <w:ind w:left="0" w:firstLine="0"/>
        <w:jc w:val="left"/>
        <w:rPr>
          <w:rFonts w:ascii="Arial" w:hAnsi="Arial" w:cs="Arial"/>
          <w:b/>
        </w:rPr>
      </w:pPr>
      <w:r w:rsidRPr="006370B8">
        <w:rPr>
          <w:rFonts w:ascii="Arial" w:hAnsi="Arial" w:cs="Arial"/>
          <w:b/>
        </w:rPr>
        <w:t xml:space="preserve"> </w:t>
      </w:r>
    </w:p>
    <w:p w14:paraId="2DAE57F3" w14:textId="77777777" w:rsidR="00312175" w:rsidRPr="006370B8" w:rsidRDefault="00046EC3" w:rsidP="00FC0B43">
      <w:pPr>
        <w:numPr>
          <w:ilvl w:val="0"/>
          <w:numId w:val="16"/>
        </w:numPr>
        <w:spacing w:after="202" w:line="269" w:lineRule="auto"/>
        <w:ind w:right="4" w:hanging="708"/>
        <w:rPr>
          <w:rFonts w:ascii="Arial" w:hAnsi="Arial" w:cs="Arial"/>
        </w:rPr>
      </w:pPr>
      <w:r w:rsidRPr="006370B8">
        <w:rPr>
          <w:rFonts w:ascii="Arial" w:hAnsi="Arial" w:cs="Arial"/>
          <w:b/>
        </w:rPr>
        <w:t xml:space="preserve">POLEGANIE NA ZASOBACH INNYCH PODMIOTÓW </w:t>
      </w:r>
    </w:p>
    <w:p w14:paraId="1470DEF8"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492693D4"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W odniesieniu do warunków dotyczących doświadczenia, wykonawcy mogą polegać na zdolnościach podmiotów udostępniających zasoby, jeśli podmioty te wykonają świadczenie do realizacji którego te zdolności są wymagane. </w:t>
      </w:r>
    </w:p>
    <w:p w14:paraId="68020DA5" w14:textId="77777777" w:rsidR="00312175" w:rsidRPr="006370B8" w:rsidRDefault="00046EC3" w:rsidP="00FC0B43">
      <w:pPr>
        <w:numPr>
          <w:ilvl w:val="1"/>
          <w:numId w:val="16"/>
        </w:numPr>
        <w:spacing w:after="0"/>
        <w:ind w:right="5" w:hanging="360"/>
        <w:rPr>
          <w:rFonts w:ascii="Arial" w:hAnsi="Arial" w:cs="Arial"/>
        </w:rPr>
      </w:pPr>
      <w:r w:rsidRPr="006370B8">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1D266C8"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6FBDD973"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6370B8">
        <w:rPr>
          <w:rFonts w:ascii="Arial" w:hAnsi="Arial" w:cs="Arial"/>
        </w:rPr>
        <w:lastRenderedPageBreak/>
        <w:t xml:space="preserve">zamawiającego zastąpił ten podmiot innym podmiotem lub podmiotami albo wykazał, że samodzielnie spełnia warunki udziału w postępowaniu. </w:t>
      </w:r>
    </w:p>
    <w:p w14:paraId="614C05F7"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b/>
        </w:rPr>
        <w:t>UWAGA:</w:t>
      </w:r>
      <w:r w:rsidRPr="006370B8">
        <w:rPr>
          <w:rFonts w:ascii="Arial" w:hAnsi="Arial" w:cs="Aria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C8DB1DE"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 </w:t>
      </w:r>
    </w:p>
    <w:p w14:paraId="22ED6306" w14:textId="77777777" w:rsidR="00312175" w:rsidRDefault="00046EC3" w:rsidP="00FC0B43">
      <w:pPr>
        <w:numPr>
          <w:ilvl w:val="1"/>
          <w:numId w:val="16"/>
        </w:numPr>
        <w:spacing w:after="206"/>
        <w:ind w:right="5" w:hanging="360"/>
        <w:rPr>
          <w:rFonts w:ascii="Arial" w:hAnsi="Arial" w:cs="Arial"/>
        </w:rPr>
      </w:pPr>
      <w:r w:rsidRPr="006370B8">
        <w:rPr>
          <w:rFonts w:ascii="Arial" w:hAnsi="Arial" w:cs="Arial"/>
        </w:rPr>
        <w:t xml:space="preserve">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2,3,4,10. </w:t>
      </w:r>
    </w:p>
    <w:p w14:paraId="6E68907E" w14:textId="77777777" w:rsidR="008E3BD3" w:rsidRPr="006370B8" w:rsidRDefault="008E3BD3" w:rsidP="008E3BD3">
      <w:pPr>
        <w:spacing w:after="206"/>
        <w:ind w:left="705" w:right="5" w:firstLine="0"/>
        <w:rPr>
          <w:rFonts w:ascii="Arial" w:hAnsi="Arial" w:cs="Arial"/>
        </w:rPr>
      </w:pPr>
    </w:p>
    <w:p w14:paraId="07FC9AB3" w14:textId="77777777" w:rsidR="00312175" w:rsidRPr="006370B8" w:rsidRDefault="00046EC3" w:rsidP="00FC0B43">
      <w:pPr>
        <w:numPr>
          <w:ilvl w:val="0"/>
          <w:numId w:val="16"/>
        </w:numPr>
        <w:spacing w:after="189" w:line="269" w:lineRule="auto"/>
        <w:ind w:right="4" w:hanging="708"/>
        <w:rPr>
          <w:rFonts w:ascii="Arial" w:hAnsi="Arial" w:cs="Arial"/>
        </w:rPr>
      </w:pPr>
      <w:r w:rsidRPr="006370B8">
        <w:rPr>
          <w:rFonts w:ascii="Arial" w:hAnsi="Arial" w:cs="Arial"/>
          <w:b/>
        </w:rPr>
        <w:t xml:space="preserve">INFORMACJA DLA WYKONAWCÓW WSPÓLNIE UBIEGAJĄCYCH SIĘ O UDZIELENIE ZAMÓWIENIA (SPÓŁKI CYWILNE/ KONSORCJA) </w:t>
      </w:r>
    </w:p>
    <w:p w14:paraId="00C77D61"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0219622"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23894A0E" w14:textId="77777777" w:rsidR="00312175" w:rsidRPr="006370B8" w:rsidRDefault="00046EC3" w:rsidP="00FC0B43">
      <w:pPr>
        <w:numPr>
          <w:ilvl w:val="1"/>
          <w:numId w:val="16"/>
        </w:numPr>
        <w:ind w:right="5" w:hanging="360"/>
        <w:rPr>
          <w:rFonts w:ascii="Arial" w:hAnsi="Arial" w:cs="Arial"/>
        </w:rPr>
      </w:pPr>
      <w:r w:rsidRPr="006370B8">
        <w:rPr>
          <w:rFonts w:ascii="Arial" w:hAnsi="Arial" w:cs="Arial"/>
        </w:rPr>
        <w:t xml:space="preserve">Wykonawcy wspólnie ubiegający się o udzielenie zamówienia dołączają do oferty oświadczenie, z którego wynika, które usługi wykonają poszczególni wykonawcy. </w:t>
      </w:r>
    </w:p>
    <w:p w14:paraId="64EAC6CC" w14:textId="77777777" w:rsidR="00312175" w:rsidRPr="006370B8" w:rsidRDefault="00046EC3" w:rsidP="00FC0B43">
      <w:pPr>
        <w:numPr>
          <w:ilvl w:val="1"/>
          <w:numId w:val="16"/>
        </w:numPr>
        <w:spacing w:after="197"/>
        <w:ind w:right="5" w:hanging="360"/>
        <w:rPr>
          <w:rFonts w:ascii="Arial" w:hAnsi="Arial" w:cs="Arial"/>
        </w:rPr>
      </w:pPr>
      <w:r w:rsidRPr="006370B8">
        <w:rPr>
          <w:rFonts w:ascii="Arial" w:hAnsi="Arial" w:cs="Arial"/>
        </w:rPr>
        <w:t xml:space="preserve">Oświadczenia i dokumenty potwierdzające brak podstaw do wykluczenia z postępowania składa każdy z Wykonawców wspólnie ubiegających się o zamówienie. </w:t>
      </w:r>
    </w:p>
    <w:p w14:paraId="1DD96E08" w14:textId="77777777" w:rsidR="00312175" w:rsidRPr="006370B8" w:rsidRDefault="00046EC3" w:rsidP="00FC0B43">
      <w:pPr>
        <w:numPr>
          <w:ilvl w:val="0"/>
          <w:numId w:val="16"/>
        </w:numPr>
        <w:spacing w:after="35" w:line="269" w:lineRule="auto"/>
        <w:ind w:right="4" w:hanging="708"/>
        <w:rPr>
          <w:rFonts w:ascii="Arial" w:hAnsi="Arial" w:cs="Arial"/>
        </w:rPr>
      </w:pPr>
      <w:r w:rsidRPr="006370B8">
        <w:rPr>
          <w:rFonts w:ascii="Arial" w:hAnsi="Arial" w:cs="Arial"/>
          <w:b/>
        </w:rPr>
        <w:t xml:space="preserve">SPOSÓB KOMUNIKACJI ORAZ WYJAŚNIENIA TREŚCI SWZ </w:t>
      </w:r>
    </w:p>
    <w:p w14:paraId="395EEE4A" w14:textId="3F402595" w:rsidR="00312175" w:rsidRDefault="00046EC3" w:rsidP="00FC0B43">
      <w:pPr>
        <w:pStyle w:val="Akapitzlist"/>
        <w:numPr>
          <w:ilvl w:val="0"/>
          <w:numId w:val="17"/>
        </w:numPr>
        <w:spacing w:after="49" w:line="276" w:lineRule="auto"/>
        <w:ind w:right="9"/>
        <w:rPr>
          <w:rFonts w:ascii="Arial" w:hAnsi="Arial" w:cs="Arial"/>
        </w:rPr>
      </w:pPr>
      <w:r w:rsidRPr="003C4292">
        <w:rPr>
          <w:rFonts w:ascii="Arial" w:hAnsi="Arial" w:cs="Arial"/>
          <w:color w:val="000000" w:themeColor="text1"/>
        </w:rPr>
        <w:t xml:space="preserve">W niniejszym postępowaniu Zamawiający będzie prowadził komunikację z wykonawcami oraz umożliwiał składanie ofert/wniosków o dopuszczenie do udziału w postępowaniu za pośrednictwem </w:t>
      </w:r>
      <w:r w:rsidRPr="003C4292">
        <w:rPr>
          <w:rFonts w:ascii="Arial" w:hAnsi="Arial" w:cs="Arial"/>
        </w:rPr>
        <w:t xml:space="preserve">Platformy e-Zamówienia, przy użyciu służących do tego funkcjonalności. </w:t>
      </w:r>
    </w:p>
    <w:p w14:paraId="09E86E5E" w14:textId="5595F936" w:rsidR="00312175" w:rsidRPr="003C4292" w:rsidRDefault="00046EC3" w:rsidP="00FC0B43">
      <w:pPr>
        <w:pStyle w:val="Akapitzlist"/>
        <w:numPr>
          <w:ilvl w:val="0"/>
          <w:numId w:val="17"/>
        </w:numPr>
        <w:spacing w:after="49" w:line="276" w:lineRule="auto"/>
        <w:ind w:right="9"/>
        <w:rPr>
          <w:rFonts w:ascii="Arial" w:hAnsi="Arial" w:cs="Arial"/>
        </w:rPr>
      </w:pPr>
      <w:r w:rsidRPr="003C4292">
        <w:rPr>
          <w:rFonts w:ascii="Arial" w:hAnsi="Arial" w:cs="Arial"/>
        </w:rPr>
        <w:t>W postępowaniu o udzielenie zamówienia</w:t>
      </w:r>
      <w:r w:rsidR="003C4292">
        <w:rPr>
          <w:rFonts w:ascii="Arial" w:hAnsi="Arial" w:cs="Arial"/>
        </w:rPr>
        <w:t xml:space="preserve"> publicznego komunikacja między</w:t>
      </w:r>
    </w:p>
    <w:p w14:paraId="34DECBB0" w14:textId="77777777" w:rsidR="00312175" w:rsidRPr="006370B8" w:rsidRDefault="00046EC3" w:rsidP="003C4292">
      <w:pPr>
        <w:spacing w:after="14" w:line="276" w:lineRule="auto"/>
        <w:ind w:left="552" w:right="5" w:firstLine="0"/>
        <w:rPr>
          <w:rFonts w:ascii="Arial" w:hAnsi="Arial" w:cs="Arial"/>
        </w:rPr>
      </w:pPr>
      <w:r w:rsidRPr="006370B8">
        <w:rPr>
          <w:rFonts w:ascii="Arial" w:hAnsi="Arial" w:cs="Arial"/>
        </w:rPr>
        <w:lastRenderedPageBreak/>
        <w:t xml:space="preserve">Zamawiającym a wykonawcami odbywa się przy użyciu Platformy e-Zamówienia, która jest dostępna pod adresem https: //ezamowienia.gov .pl. </w:t>
      </w:r>
    </w:p>
    <w:p w14:paraId="6238F9F9" w14:textId="77777777" w:rsidR="00312175" w:rsidRPr="006370B8" w:rsidRDefault="00046EC3" w:rsidP="00FC0B43">
      <w:pPr>
        <w:numPr>
          <w:ilvl w:val="0"/>
          <w:numId w:val="17"/>
        </w:numPr>
        <w:spacing w:line="276" w:lineRule="auto"/>
        <w:ind w:right="9" w:hanging="439"/>
        <w:rPr>
          <w:rFonts w:ascii="Arial" w:hAnsi="Arial" w:cs="Arial"/>
        </w:rPr>
      </w:pPr>
      <w:r w:rsidRPr="006370B8">
        <w:rPr>
          <w:rFonts w:ascii="Arial" w:hAnsi="Arial" w:cs="Arial"/>
        </w:rPr>
        <w:t xml:space="preserve">Korzystanie z Platformy e-Zamówienia jest bezpłatne. </w:t>
      </w:r>
    </w:p>
    <w:p w14:paraId="586F92BB" w14:textId="77777777" w:rsidR="00312175" w:rsidRPr="006370B8" w:rsidRDefault="00046EC3" w:rsidP="00FC0B43">
      <w:pPr>
        <w:numPr>
          <w:ilvl w:val="0"/>
          <w:numId w:val="17"/>
        </w:numPr>
        <w:spacing w:after="49" w:line="276" w:lineRule="auto"/>
        <w:ind w:right="9" w:hanging="439"/>
        <w:rPr>
          <w:rFonts w:ascii="Arial" w:hAnsi="Arial" w:cs="Arial"/>
        </w:rPr>
      </w:pPr>
      <w:r w:rsidRPr="006370B8">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370B8">
        <w:rPr>
          <w:rFonts w:ascii="Arial" w:hAnsi="Arial" w:cs="Arial"/>
          <w:i/>
        </w:rPr>
        <w:t>Regulamin Platformy e-Zamówienia,</w:t>
      </w:r>
      <w:r w:rsidRPr="006370B8">
        <w:rPr>
          <w:rFonts w:ascii="Arial" w:hAnsi="Arial" w:cs="Arial"/>
        </w:rPr>
        <w:t xml:space="preserve"> dostępny na stronie internetowej </w:t>
      </w:r>
      <w:hyperlink r:id="rId8">
        <w:r w:rsidRPr="006370B8">
          <w:rPr>
            <w:rFonts w:ascii="Arial" w:hAnsi="Arial" w:cs="Arial"/>
            <w:color w:val="0066CC"/>
            <w:u w:val="single" w:color="0066CC"/>
          </w:rPr>
          <w:t>https://ezamowienia.gov.pl</w:t>
        </w:r>
      </w:hyperlink>
      <w:hyperlink r:id="rId9">
        <w:r w:rsidRPr="006370B8">
          <w:rPr>
            <w:rFonts w:ascii="Arial" w:hAnsi="Arial" w:cs="Arial"/>
          </w:rPr>
          <w:t xml:space="preserve"> </w:t>
        </w:r>
      </w:hyperlink>
      <w:r w:rsidRPr="006370B8">
        <w:rPr>
          <w:rFonts w:ascii="Arial" w:hAnsi="Arial" w:cs="Arial"/>
        </w:rPr>
        <w:t xml:space="preserve">oraz informacje zamieszczone w zakładce „Centrum Pomocy”. </w:t>
      </w:r>
    </w:p>
    <w:p w14:paraId="4B5CF011" w14:textId="77777777" w:rsidR="00312175" w:rsidRPr="006370B8" w:rsidRDefault="00046EC3" w:rsidP="00FC0B43">
      <w:pPr>
        <w:numPr>
          <w:ilvl w:val="0"/>
          <w:numId w:val="17"/>
        </w:numPr>
        <w:spacing w:line="276" w:lineRule="auto"/>
        <w:ind w:right="9" w:hanging="439"/>
        <w:rPr>
          <w:rFonts w:ascii="Arial" w:hAnsi="Arial" w:cs="Arial"/>
        </w:rPr>
      </w:pPr>
      <w:r w:rsidRPr="006370B8">
        <w:rPr>
          <w:rFonts w:ascii="Arial" w:hAnsi="Arial" w:cs="Arial"/>
        </w:rPr>
        <w:t xml:space="preserve">Przeglądanie i pobieranie publicznej treści dokumentacji postępowania nie wymaga posiadania konta na Platformie e-Zamówienia ani logowania. </w:t>
      </w:r>
    </w:p>
    <w:p w14:paraId="477297BD" w14:textId="77777777" w:rsidR="00312175" w:rsidRPr="006370B8" w:rsidRDefault="00046EC3" w:rsidP="00FC0B43">
      <w:pPr>
        <w:numPr>
          <w:ilvl w:val="0"/>
          <w:numId w:val="17"/>
        </w:numPr>
        <w:spacing w:after="49" w:line="276" w:lineRule="auto"/>
        <w:ind w:right="9" w:hanging="439"/>
        <w:rPr>
          <w:rFonts w:ascii="Arial" w:hAnsi="Arial" w:cs="Arial"/>
        </w:rPr>
      </w:pPr>
      <w:r w:rsidRPr="006370B8">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2340627" w14:textId="77777777" w:rsidR="00312175" w:rsidRPr="006370B8" w:rsidRDefault="00046EC3" w:rsidP="00FC0B43">
      <w:pPr>
        <w:numPr>
          <w:ilvl w:val="0"/>
          <w:numId w:val="17"/>
        </w:numPr>
        <w:spacing w:after="3" w:line="276" w:lineRule="auto"/>
        <w:ind w:right="9" w:hanging="439"/>
        <w:rPr>
          <w:rFonts w:ascii="Arial" w:hAnsi="Arial" w:cs="Arial"/>
        </w:rPr>
      </w:pPr>
      <w:r w:rsidRPr="006370B8">
        <w:rPr>
          <w:rFonts w:ascii="Arial" w:hAnsi="Arial" w:cs="Arial"/>
        </w:rPr>
        <w:t xml:space="preserve">Dokumenty elektroniczne tj. wykaz poszczególnych dokumentów i oświadczeń składanych w postępowaniu oraz ich forma, sposób sporządzania i przekazywania zostały określone przez Zamawiającego SWZ. </w:t>
      </w:r>
    </w:p>
    <w:p w14:paraId="70DCCD7F" w14:textId="77777777" w:rsidR="00312175" w:rsidRPr="006370B8" w:rsidRDefault="00046EC3" w:rsidP="003C4292">
      <w:pPr>
        <w:spacing w:after="49" w:line="276" w:lineRule="auto"/>
        <w:ind w:left="329" w:right="14" w:hanging="10"/>
        <w:rPr>
          <w:rFonts w:ascii="Arial" w:hAnsi="Arial" w:cs="Arial"/>
        </w:rPr>
      </w:pPr>
      <w:r w:rsidRPr="006370B8">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6370B8">
        <w:rPr>
          <w:rFonts w:ascii="Arial" w:hAnsi="Arial" w:cs="Arial"/>
        </w:rPr>
        <w:t>Pzp</w:t>
      </w:r>
      <w:proofErr w:type="spellEnd"/>
      <w:r w:rsidRPr="006370B8">
        <w:rPr>
          <w:rFonts w:ascii="Arial" w:hAnsi="Arial" w:cs="Arial"/>
        </w:rPr>
        <w:t xml:space="preserve">, ww. regulacje nie będą miały bezpośredniego zastosowania. </w:t>
      </w:r>
    </w:p>
    <w:p w14:paraId="61C47E57" w14:textId="77777777" w:rsidR="00312175" w:rsidRPr="006370B8" w:rsidRDefault="00046EC3" w:rsidP="00FC0B43">
      <w:pPr>
        <w:numPr>
          <w:ilvl w:val="0"/>
          <w:numId w:val="17"/>
        </w:numPr>
        <w:spacing w:after="49" w:line="276" w:lineRule="auto"/>
        <w:ind w:right="9" w:hanging="439"/>
        <w:rPr>
          <w:rFonts w:ascii="Arial" w:hAnsi="Arial" w:cs="Arial"/>
        </w:rPr>
      </w:pPr>
      <w:r w:rsidRPr="006370B8">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w:t>
      </w:r>
    </w:p>
    <w:p w14:paraId="4A2FBD86" w14:textId="57B96E83" w:rsidR="00312175" w:rsidRPr="00760E6A" w:rsidRDefault="00C57675" w:rsidP="00760E6A">
      <w:pPr>
        <w:pStyle w:val="Akapitzlist"/>
        <w:numPr>
          <w:ilvl w:val="1"/>
          <w:numId w:val="42"/>
        </w:numPr>
        <w:spacing w:after="49" w:line="276" w:lineRule="auto"/>
        <w:ind w:right="9"/>
        <w:rPr>
          <w:rFonts w:ascii="Arial" w:hAnsi="Arial" w:cs="Arial"/>
        </w:rPr>
      </w:pPr>
      <w:r w:rsidRPr="00760E6A">
        <w:rPr>
          <w:rFonts w:ascii="Arial" w:hAnsi="Arial" w:cs="Arial"/>
        </w:rPr>
        <w:t xml:space="preserve">W </w:t>
      </w:r>
      <w:r w:rsidR="00046EC3" w:rsidRPr="00760E6A">
        <w:rPr>
          <w:rFonts w:ascii="Arial" w:hAnsi="Arial" w:cs="Arial"/>
        </w:rPr>
        <w:t xml:space="preserve">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5D1E9C14" w14:textId="44291CC7" w:rsidR="00312175" w:rsidRPr="00760E6A" w:rsidRDefault="00046EC3" w:rsidP="00760E6A">
      <w:pPr>
        <w:pStyle w:val="Akapitzlist"/>
        <w:numPr>
          <w:ilvl w:val="1"/>
          <w:numId w:val="42"/>
        </w:numPr>
        <w:spacing w:line="276" w:lineRule="auto"/>
        <w:ind w:right="9"/>
        <w:rPr>
          <w:rFonts w:ascii="Arial" w:hAnsi="Arial" w:cs="Arial"/>
        </w:rPr>
      </w:pPr>
      <w:r w:rsidRPr="00760E6A">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poz. 1233) wykonawca, w celu utrzymania w poufności tych informacji, przekazuje je w wydzielonym i odpowiednio oznaczonym pliku, wraz z </w:t>
      </w:r>
      <w:r w:rsidRPr="00760E6A">
        <w:rPr>
          <w:rFonts w:ascii="Arial" w:hAnsi="Arial" w:cs="Arial"/>
        </w:rPr>
        <w:lastRenderedPageBreak/>
        <w:t xml:space="preserve">jednoczesnym zaznaczeniem w nazwie pliku „Dokument stanowiący tajemnicę przedsiębiorstwa”. </w:t>
      </w:r>
    </w:p>
    <w:p w14:paraId="7A56912A" w14:textId="1CB10BBC" w:rsidR="00312175" w:rsidRPr="00760E6A" w:rsidRDefault="00046EC3" w:rsidP="00760E6A">
      <w:pPr>
        <w:pStyle w:val="Akapitzlist"/>
        <w:numPr>
          <w:ilvl w:val="0"/>
          <w:numId w:val="17"/>
        </w:numPr>
        <w:spacing w:after="0" w:line="276" w:lineRule="auto"/>
        <w:ind w:right="9"/>
        <w:rPr>
          <w:rFonts w:ascii="Arial" w:hAnsi="Arial" w:cs="Arial"/>
        </w:rPr>
      </w:pPr>
      <w:r w:rsidRPr="00760E6A">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60BF9A8" w14:textId="27567F1C" w:rsidR="00312175" w:rsidRPr="006370B8" w:rsidRDefault="00046EC3" w:rsidP="003C4292">
      <w:pPr>
        <w:spacing w:after="49" w:line="276" w:lineRule="auto"/>
        <w:ind w:left="329" w:right="14" w:hanging="10"/>
        <w:rPr>
          <w:rFonts w:ascii="Arial" w:hAnsi="Arial" w:cs="Arial"/>
        </w:rPr>
      </w:pPr>
      <w:r w:rsidRPr="006370B8">
        <w:rPr>
          <w:rFonts w:ascii="Arial" w:hAnsi="Arial" w:cs="Arial"/>
        </w:rPr>
        <w:t xml:space="preserve">W przypadku załączników, które są zgodnie z ustawą </w:t>
      </w:r>
      <w:proofErr w:type="spellStart"/>
      <w:r w:rsidRPr="006370B8">
        <w:rPr>
          <w:rFonts w:ascii="Arial" w:hAnsi="Arial" w:cs="Arial"/>
        </w:rPr>
        <w:t>Pzp</w:t>
      </w:r>
      <w:proofErr w:type="spellEnd"/>
      <w:r w:rsidRPr="006370B8">
        <w:rPr>
          <w:rFonts w:ascii="Arial" w:hAnsi="Arial" w:cs="Arial"/>
        </w:rPr>
        <w:t xml:space="preserve"> lub rozporządzeniem Prezesa Rady Ministrów w sprawie wymagań dla dokumentów elektronicznych opatrzone kwalifikowanym podpisem el</w:t>
      </w:r>
      <w:r w:rsidR="00C57675">
        <w:rPr>
          <w:rFonts w:ascii="Arial" w:hAnsi="Arial" w:cs="Arial"/>
        </w:rPr>
        <w:t>ektronicznym, podpisem zaufanym lub podpisem osobistym</w:t>
      </w:r>
      <w:r w:rsidRPr="006370B8">
        <w:rPr>
          <w:rFonts w:ascii="Arial" w:hAnsi="Arial" w:cs="Arial"/>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475968B" w14:textId="77777777" w:rsidR="00312175" w:rsidRPr="006370B8" w:rsidRDefault="00046EC3" w:rsidP="00760E6A">
      <w:pPr>
        <w:numPr>
          <w:ilvl w:val="0"/>
          <w:numId w:val="17"/>
        </w:numPr>
        <w:spacing w:after="49" w:line="276" w:lineRule="auto"/>
        <w:ind w:right="9" w:hanging="439"/>
        <w:rPr>
          <w:rFonts w:ascii="Arial" w:hAnsi="Arial" w:cs="Arial"/>
        </w:rPr>
      </w:pPr>
      <w:r w:rsidRPr="006370B8">
        <w:rPr>
          <w:rFonts w:ascii="Arial" w:hAnsi="Arial" w:cs="Arial"/>
        </w:rPr>
        <w:t xml:space="preserve">Możliwość korzystania w postępowaniu z „Formularzy do komunikacji” w pełnym zakresie wymaga posiadania konta „Wykonawcy” na Platformie e-Zamówienia oraz zalogowania się na Platformie e- Zamówienia. Do korzystania z „Formularzy do komunikacji” służących do zadawania pytań dotyczących treści dokumentów zamówienia w szczególności SWZ wystarczające jest posiadanie tzw. konta uproszczonego na Platformie e-Zamówienia. </w:t>
      </w:r>
    </w:p>
    <w:p w14:paraId="5E1D3DA4" w14:textId="77777777" w:rsidR="00312175" w:rsidRPr="006370B8" w:rsidRDefault="00046EC3" w:rsidP="00760E6A">
      <w:pPr>
        <w:numPr>
          <w:ilvl w:val="0"/>
          <w:numId w:val="17"/>
        </w:numPr>
        <w:spacing w:line="276" w:lineRule="auto"/>
        <w:ind w:right="9" w:hanging="439"/>
        <w:rPr>
          <w:rFonts w:ascii="Arial" w:hAnsi="Arial" w:cs="Arial"/>
        </w:rPr>
      </w:pPr>
      <w:r w:rsidRPr="006370B8">
        <w:rPr>
          <w:rFonts w:ascii="Arial" w:hAnsi="Arial" w:cs="Arial"/>
        </w:rPr>
        <w:t xml:space="preserve">Wszystkie wysłane i odebrane w postępowaniu przez wykonawcę wiadomości widoczne są po zalogowaniu w podglądzie postępowania w zakładce „Komunikacja”. </w:t>
      </w:r>
    </w:p>
    <w:p w14:paraId="22D2B30B" w14:textId="77777777" w:rsidR="00312175" w:rsidRPr="006370B8" w:rsidRDefault="00046EC3" w:rsidP="00760E6A">
      <w:pPr>
        <w:numPr>
          <w:ilvl w:val="0"/>
          <w:numId w:val="17"/>
        </w:numPr>
        <w:spacing w:after="49" w:line="276" w:lineRule="auto"/>
        <w:ind w:right="9" w:hanging="439"/>
        <w:rPr>
          <w:rFonts w:ascii="Arial" w:hAnsi="Arial" w:cs="Arial"/>
        </w:rPr>
      </w:pPr>
      <w:r w:rsidRPr="006370B8">
        <w:rPr>
          <w:rFonts w:ascii="Arial" w:hAnsi="Arial" w:cs="Arial"/>
        </w:rPr>
        <w:t xml:space="preserve">Maksymalny rozmiar plików przesyłanych za pośrednictwem „Formularzy do komunikacji” wynosi 150 MB (wielkość ta dotyczy plików przesyłanych jako załączniki do jednego formularza). </w:t>
      </w:r>
    </w:p>
    <w:p w14:paraId="082B6725" w14:textId="77777777" w:rsidR="00312175" w:rsidRPr="006370B8" w:rsidRDefault="00046EC3" w:rsidP="00760E6A">
      <w:pPr>
        <w:numPr>
          <w:ilvl w:val="0"/>
          <w:numId w:val="17"/>
        </w:numPr>
        <w:spacing w:after="49" w:line="276" w:lineRule="auto"/>
        <w:ind w:right="9" w:hanging="439"/>
        <w:rPr>
          <w:rFonts w:ascii="Arial" w:hAnsi="Arial" w:cs="Arial"/>
        </w:rPr>
      </w:pPr>
      <w:r w:rsidRPr="006370B8">
        <w:rPr>
          <w:rFonts w:ascii="Arial" w:hAnsi="Arial" w:cs="Arial"/>
        </w:rPr>
        <w:t xml:space="preserve">Minimalne wymagania techniczne dotyczące sprzętu używanego w celu korzystania z usług Platformy e-Zamówienia oraz informacje dotyczące specyfikacji połączenia określa </w:t>
      </w:r>
      <w:r w:rsidRPr="006370B8">
        <w:rPr>
          <w:rFonts w:ascii="Arial" w:hAnsi="Arial" w:cs="Arial"/>
          <w:i/>
        </w:rPr>
        <w:t xml:space="preserve">Regulamin Platformy e- Zamówienia. </w:t>
      </w:r>
    </w:p>
    <w:p w14:paraId="0420A81F" w14:textId="77777777" w:rsidR="00312175" w:rsidRPr="006370B8" w:rsidRDefault="00046EC3" w:rsidP="00760E6A">
      <w:pPr>
        <w:numPr>
          <w:ilvl w:val="0"/>
          <w:numId w:val="17"/>
        </w:numPr>
        <w:spacing w:after="49" w:line="276" w:lineRule="auto"/>
        <w:ind w:right="9" w:hanging="439"/>
        <w:rPr>
          <w:rFonts w:ascii="Arial" w:hAnsi="Arial" w:cs="Arial"/>
        </w:rPr>
      </w:pPr>
      <w:r w:rsidRPr="006370B8">
        <w:rPr>
          <w:rFonts w:ascii="Arial" w:hAnsi="Arial" w:cs="Aria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r w:rsidRPr="006370B8">
          <w:rPr>
            <w:rFonts w:ascii="Arial" w:hAnsi="Arial" w:cs="Arial"/>
            <w:color w:val="0066CC"/>
            <w:u w:val="single" w:color="0066CC"/>
          </w:rPr>
          <w:t>https://ezamowienia.gov.pl</w:t>
        </w:r>
      </w:hyperlink>
      <w:hyperlink r:id="rId11">
        <w:r w:rsidRPr="006370B8">
          <w:rPr>
            <w:rFonts w:ascii="Arial" w:hAnsi="Arial" w:cs="Arial"/>
          </w:rPr>
          <w:t xml:space="preserve"> </w:t>
        </w:r>
      </w:hyperlink>
      <w:r w:rsidRPr="006370B8">
        <w:rPr>
          <w:rFonts w:ascii="Arial" w:hAnsi="Arial" w:cs="Arial"/>
        </w:rPr>
        <w:t xml:space="preserve">w zakładce „Zgłoś problem”. </w:t>
      </w:r>
    </w:p>
    <w:p w14:paraId="37A78803" w14:textId="570DAB78" w:rsidR="00312175" w:rsidRPr="00C57675" w:rsidRDefault="00046EC3" w:rsidP="00760E6A">
      <w:pPr>
        <w:numPr>
          <w:ilvl w:val="0"/>
          <w:numId w:val="17"/>
        </w:numPr>
        <w:spacing w:after="13" w:line="276" w:lineRule="auto"/>
        <w:ind w:right="9" w:firstLine="0"/>
        <w:rPr>
          <w:rFonts w:ascii="Arial" w:hAnsi="Arial" w:cs="Arial"/>
        </w:rPr>
      </w:pPr>
      <w:r w:rsidRPr="006370B8">
        <w:rPr>
          <w:rFonts w:ascii="Arial" w:hAnsi="Arial" w:cs="Arial"/>
        </w:rPr>
        <w:t>W szczególnie uzasadnionych przypadkach uniemożliwiających komunikację wykonawcy i Zamawiającego za pośrednictwem Platformy e-</w:t>
      </w:r>
      <w:r w:rsidRPr="006370B8">
        <w:rPr>
          <w:rFonts w:ascii="Arial" w:hAnsi="Arial" w:cs="Arial"/>
        </w:rPr>
        <w:lastRenderedPageBreak/>
        <w:t xml:space="preserve">Zamówienia, Zamawiający </w:t>
      </w:r>
      <w:r w:rsidRPr="00C57675">
        <w:rPr>
          <w:rFonts w:ascii="Arial" w:hAnsi="Arial" w:cs="Arial"/>
        </w:rPr>
        <w:t xml:space="preserve">dopuszcza </w:t>
      </w:r>
      <w:r w:rsidRPr="00C57675">
        <w:rPr>
          <w:rFonts w:ascii="Arial" w:hAnsi="Arial" w:cs="Arial"/>
        </w:rPr>
        <w:tab/>
        <w:t xml:space="preserve">komunikację </w:t>
      </w:r>
      <w:r w:rsidRPr="00C57675">
        <w:rPr>
          <w:rFonts w:ascii="Arial" w:hAnsi="Arial" w:cs="Arial"/>
        </w:rPr>
        <w:tab/>
        <w:t xml:space="preserve">za </w:t>
      </w:r>
      <w:r w:rsidRPr="00C57675">
        <w:rPr>
          <w:rFonts w:ascii="Arial" w:hAnsi="Arial" w:cs="Arial"/>
        </w:rPr>
        <w:tab/>
        <w:t xml:space="preserve">pomocą </w:t>
      </w:r>
      <w:r w:rsidRPr="00C57675">
        <w:rPr>
          <w:rFonts w:ascii="Arial" w:hAnsi="Arial" w:cs="Arial"/>
        </w:rPr>
        <w:tab/>
        <w:t xml:space="preserve">poczty </w:t>
      </w:r>
      <w:r w:rsidRPr="00C57675">
        <w:rPr>
          <w:rFonts w:ascii="Arial" w:hAnsi="Arial" w:cs="Arial"/>
        </w:rPr>
        <w:tab/>
        <w:t xml:space="preserve">elektronicznej </w:t>
      </w:r>
      <w:r w:rsidRPr="00C57675">
        <w:rPr>
          <w:rFonts w:ascii="Arial" w:hAnsi="Arial" w:cs="Arial"/>
        </w:rPr>
        <w:tab/>
        <w:t xml:space="preserve">na </w:t>
      </w:r>
      <w:r w:rsidRPr="00C57675">
        <w:rPr>
          <w:rFonts w:ascii="Arial" w:hAnsi="Arial" w:cs="Arial"/>
        </w:rPr>
        <w:tab/>
        <w:t xml:space="preserve">adres </w:t>
      </w:r>
      <w:r w:rsidRPr="00C57675">
        <w:rPr>
          <w:rFonts w:ascii="Arial" w:hAnsi="Arial" w:cs="Arial"/>
        </w:rPr>
        <w:tab/>
        <w:t>e-</w:t>
      </w:r>
    </w:p>
    <w:p w14:paraId="3119A066" w14:textId="44286575" w:rsidR="00312175" w:rsidRPr="006370B8" w:rsidRDefault="00046EC3" w:rsidP="003C4292">
      <w:pPr>
        <w:spacing w:line="276" w:lineRule="auto"/>
        <w:ind w:left="439" w:right="5" w:firstLine="0"/>
        <w:rPr>
          <w:rFonts w:ascii="Arial" w:hAnsi="Arial" w:cs="Arial"/>
        </w:rPr>
      </w:pPr>
      <w:r w:rsidRPr="006370B8">
        <w:rPr>
          <w:rFonts w:ascii="Arial" w:hAnsi="Arial" w:cs="Arial"/>
        </w:rPr>
        <w:t>mail:</w:t>
      </w:r>
      <w:r w:rsidR="00C57675">
        <w:rPr>
          <w:rFonts w:ascii="Arial" w:hAnsi="Arial" w:cs="Arial"/>
          <w:color w:val="0066CC"/>
          <w:u w:val="single" w:color="0066CC"/>
        </w:rPr>
        <w:t xml:space="preserve"> </w:t>
      </w:r>
      <w:hyperlink r:id="rId12" w:history="1">
        <w:r w:rsidR="00C57675" w:rsidRPr="006D46AF">
          <w:rPr>
            <w:rStyle w:val="Hipercze"/>
            <w:rFonts w:ascii="Arial" w:hAnsi="Arial" w:cs="Arial"/>
            <w:u w:color="0066CC"/>
          </w:rPr>
          <w:t>gmina@grebkow.pl</w:t>
        </w:r>
      </w:hyperlink>
      <w:r w:rsidR="00C57675">
        <w:rPr>
          <w:rFonts w:ascii="Arial" w:hAnsi="Arial" w:cs="Arial"/>
          <w:color w:val="0066CC"/>
          <w:u w:val="single" w:color="0066CC"/>
        </w:rPr>
        <w:t xml:space="preserve"> </w:t>
      </w:r>
      <w:r w:rsidRPr="006370B8">
        <w:rPr>
          <w:rFonts w:ascii="Arial" w:hAnsi="Arial" w:cs="Arial"/>
        </w:rPr>
        <w:t xml:space="preserve">(nie dotyczy składania ofert/wniosków o dopuszczenie do udziału w postępowaniu). </w:t>
      </w:r>
    </w:p>
    <w:p w14:paraId="3F2B4392" w14:textId="77777777" w:rsidR="00312175" w:rsidRPr="006370B8" w:rsidRDefault="00046EC3" w:rsidP="00760E6A">
      <w:pPr>
        <w:numPr>
          <w:ilvl w:val="0"/>
          <w:numId w:val="17"/>
        </w:numPr>
        <w:spacing w:line="276" w:lineRule="auto"/>
        <w:ind w:right="9" w:hanging="439"/>
        <w:rPr>
          <w:rFonts w:ascii="Arial" w:hAnsi="Arial" w:cs="Arial"/>
        </w:rPr>
      </w:pPr>
      <w:r w:rsidRPr="006370B8">
        <w:rPr>
          <w:rFonts w:ascii="Arial" w:hAnsi="Arial" w:cs="Arial"/>
        </w:rPr>
        <w:t xml:space="preserve">We wszelkiej korespondencji związanej z niniejszym postępowaniem Zamawiający i Wykonawcy posługują się nr ogłoszenia (BZP, TED lub ID postępowania). </w:t>
      </w:r>
    </w:p>
    <w:p w14:paraId="79CBFBB2" w14:textId="77777777" w:rsidR="00312175" w:rsidRPr="006370B8" w:rsidRDefault="00046EC3" w:rsidP="00760E6A">
      <w:pPr>
        <w:numPr>
          <w:ilvl w:val="0"/>
          <w:numId w:val="17"/>
        </w:numPr>
        <w:spacing w:line="276" w:lineRule="auto"/>
        <w:ind w:right="9" w:hanging="439"/>
        <w:rPr>
          <w:rFonts w:ascii="Arial" w:hAnsi="Arial" w:cs="Arial"/>
        </w:rPr>
      </w:pPr>
      <w:r w:rsidRPr="006370B8">
        <w:rPr>
          <w:rFonts w:ascii="Arial" w:hAnsi="Arial" w:cs="Arial"/>
        </w:rPr>
        <w:t xml:space="preserve">Zamawiający nie przewiduje przeprowadzenia negocjacji z Wykonawcami. </w:t>
      </w:r>
    </w:p>
    <w:p w14:paraId="2183DCB1" w14:textId="77777777" w:rsidR="00312175" w:rsidRPr="006370B8" w:rsidRDefault="00046EC3" w:rsidP="00760E6A">
      <w:pPr>
        <w:numPr>
          <w:ilvl w:val="0"/>
          <w:numId w:val="17"/>
        </w:numPr>
        <w:spacing w:line="276" w:lineRule="auto"/>
        <w:ind w:right="9" w:hanging="439"/>
        <w:rPr>
          <w:rFonts w:ascii="Arial" w:hAnsi="Arial" w:cs="Arial"/>
        </w:rPr>
      </w:pPr>
      <w:r w:rsidRPr="006370B8">
        <w:rPr>
          <w:rFonts w:ascii="Arial" w:hAnsi="Arial" w:cs="Arial"/>
        </w:rPr>
        <w:t xml:space="preserve">Wykonawca może zwrócić się do Zamawiającego o przekazanie SWZ. We wniosku należy podać: </w:t>
      </w:r>
    </w:p>
    <w:p w14:paraId="5AB643E5" w14:textId="79B124A8" w:rsidR="00312175" w:rsidRPr="006370B8" w:rsidRDefault="008C582A" w:rsidP="008C582A">
      <w:pPr>
        <w:spacing w:after="0" w:line="276" w:lineRule="auto"/>
        <w:ind w:left="439" w:right="9" w:firstLine="0"/>
        <w:rPr>
          <w:rFonts w:ascii="Arial" w:hAnsi="Arial" w:cs="Arial"/>
        </w:rPr>
      </w:pPr>
      <w:r>
        <w:rPr>
          <w:rFonts w:ascii="Arial" w:hAnsi="Arial" w:cs="Arial"/>
        </w:rPr>
        <w:t xml:space="preserve">a. </w:t>
      </w:r>
      <w:r w:rsidR="00046EC3" w:rsidRPr="006370B8">
        <w:rPr>
          <w:rFonts w:ascii="Arial" w:hAnsi="Arial" w:cs="Arial"/>
        </w:rPr>
        <w:t xml:space="preserve">nazwę i adres Wykonawcy, </w:t>
      </w:r>
    </w:p>
    <w:p w14:paraId="1D57A0FA" w14:textId="54CF6555" w:rsidR="00312175" w:rsidRPr="006370B8" w:rsidRDefault="008C582A" w:rsidP="008C582A">
      <w:pPr>
        <w:spacing w:after="0" w:line="276" w:lineRule="auto"/>
        <w:ind w:left="439" w:right="9" w:firstLine="0"/>
        <w:rPr>
          <w:rFonts w:ascii="Arial" w:hAnsi="Arial" w:cs="Arial"/>
        </w:rPr>
      </w:pPr>
      <w:r>
        <w:rPr>
          <w:rFonts w:ascii="Arial" w:hAnsi="Arial" w:cs="Arial"/>
        </w:rPr>
        <w:t xml:space="preserve">b. </w:t>
      </w:r>
      <w:r w:rsidR="00046EC3" w:rsidRPr="006370B8">
        <w:rPr>
          <w:rFonts w:ascii="Arial" w:hAnsi="Arial" w:cs="Arial"/>
        </w:rPr>
        <w:t xml:space="preserve">nr telefonu i faksu, e-mail, </w:t>
      </w:r>
    </w:p>
    <w:p w14:paraId="45C7692B" w14:textId="36B9204A" w:rsidR="00312175" w:rsidRPr="006370B8" w:rsidRDefault="008C582A" w:rsidP="008C582A">
      <w:pPr>
        <w:spacing w:after="0" w:line="276" w:lineRule="auto"/>
        <w:ind w:left="439" w:right="9" w:firstLine="0"/>
        <w:rPr>
          <w:rFonts w:ascii="Arial" w:hAnsi="Arial" w:cs="Arial"/>
        </w:rPr>
      </w:pPr>
      <w:r>
        <w:rPr>
          <w:rFonts w:ascii="Arial" w:hAnsi="Arial" w:cs="Arial"/>
        </w:rPr>
        <w:t xml:space="preserve">c. </w:t>
      </w:r>
      <w:r w:rsidR="00046EC3" w:rsidRPr="006370B8">
        <w:rPr>
          <w:rFonts w:ascii="Arial" w:hAnsi="Arial" w:cs="Arial"/>
        </w:rPr>
        <w:t>zn</w:t>
      </w:r>
      <w:r w:rsidR="004E1570">
        <w:rPr>
          <w:rFonts w:ascii="Arial" w:hAnsi="Arial" w:cs="Arial"/>
        </w:rPr>
        <w:t>ak postępowania – PG.271.7.2024</w:t>
      </w:r>
      <w:r w:rsidR="00046EC3" w:rsidRPr="006370B8">
        <w:rPr>
          <w:rFonts w:ascii="Arial" w:hAnsi="Arial" w:cs="Arial"/>
        </w:rPr>
        <w:t xml:space="preserve"> </w:t>
      </w:r>
    </w:p>
    <w:p w14:paraId="252E6980" w14:textId="77777777" w:rsidR="00312175" w:rsidRPr="006370B8" w:rsidRDefault="00046EC3" w:rsidP="00760E6A">
      <w:pPr>
        <w:numPr>
          <w:ilvl w:val="0"/>
          <w:numId w:val="17"/>
        </w:numPr>
        <w:spacing w:line="276" w:lineRule="auto"/>
        <w:ind w:right="9" w:hanging="439"/>
        <w:rPr>
          <w:rFonts w:ascii="Arial" w:hAnsi="Arial" w:cs="Arial"/>
        </w:rPr>
      </w:pPr>
      <w:r w:rsidRPr="006370B8">
        <w:rPr>
          <w:rFonts w:ascii="Arial" w:hAnsi="Arial" w:cs="Arial"/>
        </w:rPr>
        <w:t xml:space="preserve">Każdy wykonawca ma prawo zwrócić się do Zamawiającego z wnioskiem o wyjaśnienie treści specyfikacji warunków zamówienia (art.284 ust.1). </w:t>
      </w:r>
    </w:p>
    <w:p w14:paraId="009222A1" w14:textId="77777777" w:rsidR="00312175" w:rsidRDefault="00046EC3" w:rsidP="00760E6A">
      <w:pPr>
        <w:numPr>
          <w:ilvl w:val="0"/>
          <w:numId w:val="17"/>
        </w:numPr>
        <w:spacing w:after="49" w:line="276" w:lineRule="auto"/>
        <w:ind w:right="9" w:hanging="439"/>
        <w:rPr>
          <w:rFonts w:ascii="Arial" w:hAnsi="Arial" w:cs="Arial"/>
        </w:rPr>
      </w:pPr>
      <w:r w:rsidRPr="006370B8">
        <w:rPr>
          <w:rFonts w:ascii="Arial" w:hAnsi="Arial" w:cs="Arial"/>
        </w:rPr>
        <w:t xml:space="preserve">Zamawiający udzieli niezwłocznie wyjaśnień/odpowiedzi wszystkim Wykonawcom, którzy otrzymali specyfikację warunków zamówienia, bez ujawniania źródła zapytania oraz zamieszcza na stronie internetowej prowadzonego postępowania. </w:t>
      </w:r>
    </w:p>
    <w:p w14:paraId="278854CE" w14:textId="6662ABD2" w:rsidR="00312175" w:rsidRDefault="00046EC3" w:rsidP="00760E6A">
      <w:pPr>
        <w:numPr>
          <w:ilvl w:val="0"/>
          <w:numId w:val="17"/>
        </w:numPr>
        <w:spacing w:after="72" w:line="276" w:lineRule="auto"/>
        <w:ind w:right="9" w:hanging="439"/>
        <w:rPr>
          <w:rFonts w:ascii="Arial" w:hAnsi="Arial" w:cs="Arial"/>
        </w:rPr>
      </w:pPr>
      <w:r w:rsidRPr="006370B8">
        <w:rPr>
          <w:rFonts w:ascii="Arial" w:hAnsi="Arial" w:cs="Arial"/>
        </w:rPr>
        <w:t>Wyjaśnienia dotyczące Specyfikacji Warunków Zamówienia udzielane będą z zachowaniem zasad określonych w art.284 us</w:t>
      </w:r>
      <w:r w:rsidR="00D23801">
        <w:rPr>
          <w:rFonts w:ascii="Arial" w:hAnsi="Arial" w:cs="Arial"/>
        </w:rPr>
        <w:t>tawy Prawo Zamówień Publicznych.</w:t>
      </w:r>
    </w:p>
    <w:p w14:paraId="52E2EB1D" w14:textId="13F4AE25" w:rsidR="00D23801" w:rsidRDefault="00D23801" w:rsidP="00D23801">
      <w:pPr>
        <w:spacing w:after="72" w:line="276" w:lineRule="auto"/>
        <w:ind w:left="439" w:right="9" w:firstLine="0"/>
        <w:rPr>
          <w:rFonts w:ascii="Arial" w:hAnsi="Arial" w:cs="Arial"/>
        </w:rPr>
      </w:pPr>
      <w:r>
        <w:rPr>
          <w:rFonts w:ascii="Arial" w:hAnsi="Arial" w:cs="Arial"/>
        </w:rPr>
        <w:t>Osobami uprawnionymi do bezpośredniego kontaktowania się z Wykonawcami są:</w:t>
      </w:r>
    </w:p>
    <w:p w14:paraId="2CC98A46" w14:textId="733C760D" w:rsidR="00D23801" w:rsidRDefault="00D23801" w:rsidP="00D23801">
      <w:pPr>
        <w:spacing w:after="72" w:line="276" w:lineRule="auto"/>
        <w:ind w:left="439" w:right="9" w:firstLine="0"/>
        <w:rPr>
          <w:rFonts w:ascii="Arial" w:hAnsi="Arial" w:cs="Arial"/>
        </w:rPr>
      </w:pPr>
      <w:r>
        <w:rPr>
          <w:rFonts w:ascii="Arial" w:hAnsi="Arial" w:cs="Arial"/>
        </w:rPr>
        <w:t xml:space="preserve">- Hanna Zwolińska, e-mail: </w:t>
      </w:r>
      <w:hyperlink r:id="rId13" w:history="1">
        <w:r w:rsidRPr="006D46AF">
          <w:rPr>
            <w:rStyle w:val="Hipercze"/>
            <w:rFonts w:ascii="Arial" w:hAnsi="Arial" w:cs="Arial"/>
          </w:rPr>
          <w:t>h.zwolińska@grebkow.pl-</w:t>
        </w:r>
      </w:hyperlink>
      <w:r>
        <w:rPr>
          <w:rFonts w:ascii="Arial" w:hAnsi="Arial" w:cs="Arial"/>
        </w:rPr>
        <w:t xml:space="preserve"> przedmiot zamówienia,</w:t>
      </w:r>
    </w:p>
    <w:p w14:paraId="00951B14" w14:textId="51DDA4CA" w:rsidR="00D23801" w:rsidRPr="004E1570" w:rsidRDefault="00D23801" w:rsidP="00D23801">
      <w:pPr>
        <w:spacing w:after="72" w:line="276" w:lineRule="auto"/>
        <w:ind w:left="439" w:right="9" w:firstLine="0"/>
        <w:rPr>
          <w:rFonts w:ascii="Arial" w:hAnsi="Arial" w:cs="Arial"/>
        </w:rPr>
      </w:pPr>
      <w:r>
        <w:rPr>
          <w:rFonts w:ascii="Arial" w:hAnsi="Arial" w:cs="Arial"/>
        </w:rPr>
        <w:t xml:space="preserve">- Anna Wąsowska, e-mail: </w:t>
      </w:r>
      <w:hyperlink r:id="rId14" w:history="1">
        <w:r w:rsidRPr="006D46AF">
          <w:rPr>
            <w:rStyle w:val="Hipercze"/>
            <w:rFonts w:ascii="Arial" w:hAnsi="Arial" w:cs="Arial"/>
          </w:rPr>
          <w:t>a.wasowska@grebkow.pl-</w:t>
        </w:r>
      </w:hyperlink>
      <w:r>
        <w:rPr>
          <w:rFonts w:ascii="Arial" w:hAnsi="Arial" w:cs="Arial"/>
        </w:rPr>
        <w:t xml:space="preserve"> procedura przetargowa</w:t>
      </w:r>
    </w:p>
    <w:p w14:paraId="342A2B1B" w14:textId="77777777" w:rsidR="00312175" w:rsidRPr="006370B8" w:rsidRDefault="00046EC3" w:rsidP="003C4292">
      <w:pPr>
        <w:spacing w:line="276" w:lineRule="auto"/>
        <w:ind w:left="345" w:right="5" w:firstLine="0"/>
        <w:rPr>
          <w:rFonts w:ascii="Arial" w:hAnsi="Arial" w:cs="Arial"/>
        </w:rPr>
      </w:pPr>
      <w:r w:rsidRPr="006370B8">
        <w:rPr>
          <w:rFonts w:ascii="Arial" w:hAnsi="Arial" w:cs="Arial"/>
        </w:rPr>
        <w:t>1.</w:t>
      </w:r>
      <w:r w:rsidRPr="006370B8">
        <w:rPr>
          <w:rFonts w:ascii="Arial" w:eastAsia="Arial" w:hAnsi="Arial" w:cs="Arial"/>
        </w:rPr>
        <w:t xml:space="preserve"> </w:t>
      </w:r>
      <w:r w:rsidRPr="006370B8">
        <w:rPr>
          <w:rFonts w:ascii="Arial" w:hAnsi="Arial" w:cs="Arial"/>
        </w:rPr>
        <w:t xml:space="preserve">Skróty użyte w SWZ oznaczają: </w:t>
      </w:r>
    </w:p>
    <w:p w14:paraId="50C478D9" w14:textId="77777777" w:rsidR="00312175" w:rsidRPr="006370B8" w:rsidRDefault="00046EC3" w:rsidP="00FC0B43">
      <w:pPr>
        <w:numPr>
          <w:ilvl w:val="1"/>
          <w:numId w:val="18"/>
        </w:numPr>
        <w:spacing w:line="276" w:lineRule="auto"/>
        <w:ind w:right="5" w:hanging="360"/>
        <w:rPr>
          <w:rFonts w:ascii="Arial" w:hAnsi="Arial" w:cs="Arial"/>
        </w:rPr>
      </w:pPr>
      <w:r w:rsidRPr="006370B8">
        <w:rPr>
          <w:rFonts w:ascii="Arial" w:hAnsi="Arial" w:cs="Arial"/>
        </w:rPr>
        <w:t xml:space="preserve">– ustęp </w:t>
      </w:r>
    </w:p>
    <w:p w14:paraId="1C5CEA59" w14:textId="77777777" w:rsidR="00312175" w:rsidRPr="006370B8" w:rsidRDefault="00046EC3" w:rsidP="00FC0B43">
      <w:pPr>
        <w:numPr>
          <w:ilvl w:val="1"/>
          <w:numId w:val="18"/>
        </w:numPr>
        <w:spacing w:line="276" w:lineRule="auto"/>
        <w:ind w:right="5" w:hanging="360"/>
        <w:rPr>
          <w:rFonts w:ascii="Arial" w:hAnsi="Arial" w:cs="Arial"/>
        </w:rPr>
      </w:pPr>
      <w:r w:rsidRPr="006370B8">
        <w:rPr>
          <w:rFonts w:ascii="Arial" w:hAnsi="Arial" w:cs="Arial"/>
        </w:rPr>
        <w:t xml:space="preserve">1) – punkt </w:t>
      </w:r>
    </w:p>
    <w:p w14:paraId="47059AD8" w14:textId="4525042E" w:rsidR="00312175" w:rsidRPr="00EB3A8E" w:rsidRDefault="00EB3A8E" w:rsidP="00FC0B43">
      <w:pPr>
        <w:numPr>
          <w:ilvl w:val="1"/>
          <w:numId w:val="18"/>
        </w:numPr>
        <w:spacing w:after="148" w:line="276" w:lineRule="auto"/>
        <w:ind w:right="5" w:firstLine="0"/>
        <w:rPr>
          <w:rFonts w:ascii="Arial" w:hAnsi="Arial" w:cs="Arial"/>
        </w:rPr>
      </w:pPr>
      <w:r>
        <w:rPr>
          <w:rFonts w:ascii="Arial" w:hAnsi="Arial" w:cs="Arial"/>
        </w:rPr>
        <w:t>I- rozdział</w:t>
      </w:r>
    </w:p>
    <w:p w14:paraId="3D12188D" w14:textId="77777777" w:rsidR="00312175" w:rsidRPr="006370B8" w:rsidRDefault="00046EC3">
      <w:pPr>
        <w:spacing w:after="137" w:line="269" w:lineRule="auto"/>
        <w:ind w:left="-5" w:right="4" w:hanging="10"/>
        <w:rPr>
          <w:rFonts w:ascii="Arial" w:hAnsi="Arial" w:cs="Arial"/>
        </w:rPr>
      </w:pPr>
      <w:r w:rsidRPr="006370B8">
        <w:rPr>
          <w:rFonts w:ascii="Arial" w:hAnsi="Arial" w:cs="Arial"/>
          <w:b/>
        </w:rPr>
        <w:t xml:space="preserve">XIV. OPIS SPOSOBU PRZYGOTOWANIA OFERT ORAZ WYMAGANIA FORMALNE DOTYCZĄCE SKŁADANYCH OŚWIADCZEŃ I DOKUMENTÓW </w:t>
      </w:r>
    </w:p>
    <w:p w14:paraId="3F1D4C25" w14:textId="06E20DD9" w:rsidR="00EB3A8E" w:rsidRDefault="00046EC3" w:rsidP="008C582A">
      <w:pPr>
        <w:pStyle w:val="Akapitzlist"/>
        <w:numPr>
          <w:ilvl w:val="0"/>
          <w:numId w:val="43"/>
        </w:numPr>
        <w:spacing w:after="45" w:line="276" w:lineRule="auto"/>
        <w:ind w:right="136"/>
        <w:rPr>
          <w:rFonts w:ascii="Arial" w:hAnsi="Arial" w:cs="Arial"/>
          <w:color w:val="000000" w:themeColor="text1"/>
        </w:rPr>
      </w:pPr>
      <w:r w:rsidRPr="00EB3A8E">
        <w:rPr>
          <w:rFonts w:ascii="Arial" w:hAnsi="Arial" w:cs="Arial"/>
          <w:color w:val="000000" w:themeColor="text1"/>
        </w:rPr>
        <w:t>Wykonawca ma prawo złożyć ofertę w odniesieniu do jednej lub wszystkich części zamówienia o treści zgodnej ze specyfikacją warunków zamówienia. Maksymalna liczba części zamówienia na które może zostać udzielone zamówienie jednemu Wykonawcy</w:t>
      </w:r>
      <w:r w:rsidR="00EB3A8E">
        <w:rPr>
          <w:rFonts w:ascii="Arial" w:hAnsi="Arial" w:cs="Arial"/>
          <w:color w:val="000000" w:themeColor="text1"/>
        </w:rPr>
        <w:t xml:space="preserve">. </w:t>
      </w:r>
    </w:p>
    <w:p w14:paraId="2939FF8C" w14:textId="3DF861F8" w:rsidR="00EB3A8E" w:rsidRDefault="00046EC3" w:rsidP="008C582A">
      <w:pPr>
        <w:pStyle w:val="Akapitzlist"/>
        <w:numPr>
          <w:ilvl w:val="0"/>
          <w:numId w:val="43"/>
        </w:numPr>
        <w:spacing w:after="45" w:line="276" w:lineRule="auto"/>
        <w:ind w:right="136"/>
        <w:rPr>
          <w:rFonts w:ascii="Arial" w:hAnsi="Arial" w:cs="Arial"/>
          <w:color w:val="000000" w:themeColor="text1"/>
        </w:rPr>
      </w:pPr>
      <w:r w:rsidRPr="00EB3A8E">
        <w:rPr>
          <w:rFonts w:ascii="Arial" w:hAnsi="Arial" w:cs="Arial"/>
          <w:color w:val="000000" w:themeColor="text1"/>
        </w:rPr>
        <w:t xml:space="preserve">Postępowanie odbywa się w języku polskim, w związku z czym wszelkie pisma, dokumenty, oświadczenia składane w trakcie postępowania między Zamawiającym a Wykonawcami muszą być sporządzone w języku polskim. Dokumenty sporządzone w języku obcym są składane wraz </w:t>
      </w:r>
      <w:r w:rsidR="00EB3A8E">
        <w:rPr>
          <w:rFonts w:ascii="Arial" w:hAnsi="Arial" w:cs="Arial"/>
          <w:color w:val="000000" w:themeColor="text1"/>
        </w:rPr>
        <w:t>z tłumaczeniem na język polski.</w:t>
      </w:r>
    </w:p>
    <w:p w14:paraId="62B51E73" w14:textId="26E9B704" w:rsidR="00EB3A8E" w:rsidRPr="00EB3A8E" w:rsidRDefault="00046EC3" w:rsidP="008C582A">
      <w:pPr>
        <w:pStyle w:val="Akapitzlist"/>
        <w:numPr>
          <w:ilvl w:val="0"/>
          <w:numId w:val="43"/>
        </w:numPr>
        <w:spacing w:after="45" w:line="276" w:lineRule="auto"/>
        <w:ind w:right="136"/>
        <w:rPr>
          <w:rFonts w:ascii="Arial" w:hAnsi="Arial" w:cs="Arial"/>
          <w:color w:val="000000" w:themeColor="text1"/>
        </w:rPr>
      </w:pPr>
      <w:r w:rsidRPr="00EB3A8E">
        <w:rPr>
          <w:rFonts w:ascii="Arial" w:hAnsi="Arial" w:cs="Arial"/>
          <w:color w:val="000000" w:themeColor="text1"/>
        </w:rPr>
        <w:lastRenderedPageBreak/>
        <w:t>Wykonawca przygotowuje ofertę przy pomocy interaktywnego „</w:t>
      </w:r>
      <w:r w:rsidRPr="00EB3A8E">
        <w:rPr>
          <w:rFonts w:ascii="Arial" w:hAnsi="Arial" w:cs="Arial"/>
          <w:b/>
          <w:color w:val="000000" w:themeColor="text1"/>
        </w:rPr>
        <w:t xml:space="preserve">Formularza ofertowego” </w:t>
      </w:r>
      <w:r w:rsidRPr="00EB3A8E">
        <w:rPr>
          <w:rFonts w:ascii="Arial" w:hAnsi="Arial" w:cs="Arial"/>
          <w:color w:val="000000" w:themeColor="text1"/>
        </w:rPr>
        <w:t xml:space="preserve">udostępnionego przez Zamawiającego na Platformie e-Zamówienia i zamieszczonego w podglądzie </w:t>
      </w:r>
      <w:r w:rsidRPr="00EB3A8E">
        <w:rPr>
          <w:rFonts w:ascii="Arial" w:hAnsi="Arial" w:cs="Arial"/>
        </w:rPr>
        <w:t>postępowania w za</w:t>
      </w:r>
      <w:r w:rsidR="00EB3A8E">
        <w:rPr>
          <w:rFonts w:ascii="Arial" w:hAnsi="Arial" w:cs="Arial"/>
        </w:rPr>
        <w:t>kładce „Informacje podstawowe”.</w:t>
      </w:r>
    </w:p>
    <w:p w14:paraId="23B4C3F9" w14:textId="77777777" w:rsidR="008C582A" w:rsidRPr="008C582A" w:rsidRDefault="00046EC3" w:rsidP="008C582A">
      <w:pPr>
        <w:pStyle w:val="Akapitzlist"/>
        <w:numPr>
          <w:ilvl w:val="0"/>
          <w:numId w:val="43"/>
        </w:numPr>
        <w:spacing w:after="45" w:line="276" w:lineRule="auto"/>
        <w:ind w:right="136"/>
        <w:rPr>
          <w:rFonts w:ascii="Arial" w:hAnsi="Arial" w:cs="Arial"/>
          <w:color w:val="000000" w:themeColor="text1"/>
        </w:rPr>
      </w:pPr>
      <w:r w:rsidRPr="00EB3A8E">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w:t>
      </w:r>
      <w:r w:rsidR="00EB3A8E">
        <w:rPr>
          <w:rFonts w:ascii="Arial" w:hAnsi="Arial" w:cs="Arial"/>
        </w:rPr>
        <w:t>ch się o udzielenie zamówienia.</w:t>
      </w:r>
      <w:r w:rsidRPr="00EB3A8E">
        <w:rPr>
          <w:rFonts w:ascii="Arial" w:eastAsia="Arial" w:hAnsi="Arial" w:cs="Arial"/>
        </w:rPr>
        <w:t xml:space="preserve"> </w:t>
      </w:r>
    </w:p>
    <w:p w14:paraId="3E0C8717" w14:textId="68CEF7DA" w:rsidR="00312175" w:rsidRPr="00EB3A8E" w:rsidRDefault="00046EC3" w:rsidP="008C582A">
      <w:pPr>
        <w:pStyle w:val="Akapitzlist"/>
        <w:numPr>
          <w:ilvl w:val="0"/>
          <w:numId w:val="43"/>
        </w:numPr>
        <w:spacing w:after="45" w:line="276" w:lineRule="auto"/>
        <w:ind w:right="136"/>
        <w:rPr>
          <w:rFonts w:ascii="Arial" w:hAnsi="Arial" w:cs="Arial"/>
          <w:color w:val="000000" w:themeColor="text1"/>
        </w:rPr>
      </w:pPr>
      <w:r w:rsidRPr="00EB3A8E">
        <w:rPr>
          <w:rFonts w:ascii="Arial" w:hAnsi="Arial" w:cs="Arial"/>
        </w:rPr>
        <w:t>Następnie wykonawca powinien pobrać „Formularz ofertowy”, zapisać go na dysku komputera użytkownika, uzupełnić pozo</w:t>
      </w:r>
      <w:r w:rsidR="00EB3A8E">
        <w:rPr>
          <w:rFonts w:ascii="Arial" w:hAnsi="Arial" w:cs="Arial"/>
        </w:rPr>
        <w:t>stałymi danymi wymaganymi przez</w:t>
      </w:r>
    </w:p>
    <w:p w14:paraId="67076293" w14:textId="77777777" w:rsidR="008C582A" w:rsidRDefault="00046EC3" w:rsidP="008C582A">
      <w:pPr>
        <w:spacing w:after="231" w:line="276" w:lineRule="auto"/>
        <w:ind w:right="283"/>
        <w:rPr>
          <w:rFonts w:ascii="Arial" w:hAnsi="Arial" w:cs="Arial"/>
        </w:rPr>
      </w:pPr>
      <w:r w:rsidRPr="006370B8">
        <w:rPr>
          <w:rFonts w:ascii="Arial" w:hAnsi="Arial" w:cs="Arial"/>
        </w:rPr>
        <w:t xml:space="preserve">Zamawiającego i ponownie zapisać na dysku komputera użytkownika oraz podpisać odpowiednim rodzajem podpisu elektronicznego, zgodnie z pkt 7. </w:t>
      </w:r>
    </w:p>
    <w:p w14:paraId="643228CD" w14:textId="215D8F53" w:rsidR="00741EA0" w:rsidRPr="00741EA0" w:rsidRDefault="00046EC3" w:rsidP="008C582A">
      <w:pPr>
        <w:spacing w:after="231" w:line="276" w:lineRule="auto"/>
        <w:ind w:right="283"/>
        <w:rPr>
          <w:rFonts w:ascii="Arial" w:hAnsi="Arial" w:cs="Arial"/>
        </w:rPr>
      </w:pPr>
      <w:r w:rsidRPr="006370B8">
        <w:rPr>
          <w:rFonts w:ascii="Arial" w:hAnsi="Arial" w:cs="Arial"/>
          <w:b/>
        </w:rPr>
        <w:t xml:space="preserve">Uwaga! </w:t>
      </w:r>
      <w:r w:rsidRPr="006370B8">
        <w:rPr>
          <w:rFonts w:ascii="Arial" w:hAnsi="Arial" w:cs="Arial"/>
        </w:rPr>
        <w:t>Nie należy zmieniać nazwy pliku nadanej przez Platformę e-Zamówienia. Zapisany „Formularz ofertowy” należy zawsze otwierać w pro</w:t>
      </w:r>
      <w:r w:rsidR="00741EA0">
        <w:rPr>
          <w:rFonts w:ascii="Arial" w:hAnsi="Arial" w:cs="Arial"/>
        </w:rPr>
        <w:t xml:space="preserve">gramie Adobe </w:t>
      </w:r>
      <w:proofErr w:type="spellStart"/>
      <w:r w:rsidR="00741EA0">
        <w:rPr>
          <w:rFonts w:ascii="Arial" w:hAnsi="Arial" w:cs="Arial"/>
        </w:rPr>
        <w:t>Acrobat</w:t>
      </w:r>
      <w:proofErr w:type="spellEnd"/>
      <w:r w:rsidR="00741EA0">
        <w:rPr>
          <w:rFonts w:ascii="Arial" w:hAnsi="Arial" w:cs="Arial"/>
        </w:rPr>
        <w:t xml:space="preserve"> Reader DC</w:t>
      </w:r>
    </w:p>
    <w:p w14:paraId="08453352" w14:textId="6B559879" w:rsidR="00312175" w:rsidRPr="00741EA0" w:rsidRDefault="00046EC3" w:rsidP="008C582A">
      <w:pPr>
        <w:pStyle w:val="Akapitzlist"/>
        <w:numPr>
          <w:ilvl w:val="0"/>
          <w:numId w:val="43"/>
        </w:numPr>
        <w:spacing w:after="49" w:line="276" w:lineRule="auto"/>
        <w:ind w:right="5"/>
        <w:rPr>
          <w:rFonts w:ascii="Arial" w:hAnsi="Arial" w:cs="Arial"/>
        </w:rPr>
      </w:pPr>
      <w:r w:rsidRPr="00741EA0">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41EA0">
        <w:rPr>
          <w:rFonts w:ascii="Arial" w:hAnsi="Arial" w:cs="Arial"/>
        </w:rPr>
        <w:t>drag&amp;drop</w:t>
      </w:r>
      <w:proofErr w:type="spellEnd"/>
      <w:r w:rsidRPr="00741EA0">
        <w:rPr>
          <w:rFonts w:ascii="Arial" w:hAnsi="Arial" w:cs="Arial"/>
        </w:rPr>
        <w:t xml:space="preserve"> („przeciągnij” i „upuść”) służące do dodawania plików. </w:t>
      </w:r>
    </w:p>
    <w:p w14:paraId="40663550" w14:textId="3BE062BC" w:rsidR="00741EA0" w:rsidRPr="00741EA0" w:rsidRDefault="00046EC3" w:rsidP="008C582A">
      <w:pPr>
        <w:pStyle w:val="Akapitzlist"/>
        <w:numPr>
          <w:ilvl w:val="0"/>
          <w:numId w:val="43"/>
        </w:numPr>
        <w:spacing w:after="0" w:line="276" w:lineRule="auto"/>
        <w:ind w:right="5"/>
        <w:rPr>
          <w:rFonts w:ascii="Arial" w:hAnsi="Arial" w:cs="Arial"/>
        </w:rPr>
      </w:pPr>
      <w:r w:rsidRPr="00741EA0">
        <w:rPr>
          <w:rFonts w:ascii="Arial" w:hAnsi="Arial" w:cs="Arial"/>
        </w:rPr>
        <w:t>Wykonawca dodaje wybrany z dysku i uprzednio podpisany „For</w:t>
      </w:r>
      <w:r w:rsidR="00741EA0" w:rsidRPr="00741EA0">
        <w:rPr>
          <w:rFonts w:ascii="Arial" w:hAnsi="Arial" w:cs="Arial"/>
        </w:rPr>
        <w:t>mularz oferty” w pierwszym polu</w:t>
      </w:r>
    </w:p>
    <w:p w14:paraId="4878FB9D" w14:textId="77777777" w:rsidR="00312175" w:rsidRPr="006370B8" w:rsidRDefault="00046EC3" w:rsidP="008C582A">
      <w:pPr>
        <w:spacing w:after="49" w:line="276" w:lineRule="auto"/>
        <w:ind w:left="552" w:right="14" w:firstLine="0"/>
        <w:rPr>
          <w:rFonts w:ascii="Arial" w:hAnsi="Arial" w:cs="Arial"/>
        </w:rPr>
      </w:pPr>
      <w:r w:rsidRPr="006370B8">
        <w:rPr>
          <w:rFonts w:ascii="Arial" w:hAnsi="Arial" w:cs="Arial"/>
        </w:rPr>
        <w:t xml:space="preserve">(„Wypełniony formularz oferty”). W kolejnym polu („Załączniki i inne dokumenty przedstawione w ofercie przez Wykonawcę”) wykonawca dodaje pozostałe pliki stanowiące ofertę lub składane wraz z ofertą. Wykaz poszczególnych dokumentów i oświadczeń składanych wraz z ofertą, ich forma, sposób sporządzania i przekazywania zostały określone przez Zamawiającego w SWZ </w:t>
      </w:r>
    </w:p>
    <w:p w14:paraId="64598635" w14:textId="77777777" w:rsidR="00312175" w:rsidRPr="006370B8" w:rsidRDefault="00046EC3" w:rsidP="008C582A">
      <w:pPr>
        <w:numPr>
          <w:ilvl w:val="0"/>
          <w:numId w:val="43"/>
        </w:numPr>
        <w:spacing w:after="49" w:line="276" w:lineRule="auto"/>
        <w:ind w:right="5"/>
        <w:rPr>
          <w:rFonts w:ascii="Arial" w:hAnsi="Arial" w:cs="Arial"/>
        </w:rPr>
      </w:pPr>
      <w:r w:rsidRPr="006370B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97E86BB" w14:textId="77777777" w:rsidR="00312175" w:rsidRPr="006370B8" w:rsidRDefault="00046EC3" w:rsidP="008C582A">
      <w:pPr>
        <w:numPr>
          <w:ilvl w:val="0"/>
          <w:numId w:val="43"/>
        </w:numPr>
        <w:spacing w:after="7" w:line="276" w:lineRule="auto"/>
        <w:ind w:right="5"/>
        <w:rPr>
          <w:rFonts w:ascii="Arial" w:hAnsi="Arial" w:cs="Arial"/>
        </w:rPr>
      </w:pPr>
      <w:r w:rsidRPr="006370B8">
        <w:rPr>
          <w:rFonts w:ascii="Arial" w:hAnsi="Arial" w:cs="Arial"/>
          <w:b/>
        </w:rPr>
        <w:t xml:space="preserve">Formularz ofertowy </w:t>
      </w:r>
      <w:r w:rsidRPr="006370B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60387DA" w14:textId="77777777" w:rsidR="00312175" w:rsidRPr="006370B8" w:rsidRDefault="00046EC3" w:rsidP="008C582A">
      <w:pPr>
        <w:spacing w:after="0" w:line="276" w:lineRule="auto"/>
        <w:ind w:left="329" w:right="14" w:hanging="10"/>
        <w:rPr>
          <w:rFonts w:ascii="Arial" w:hAnsi="Arial" w:cs="Arial"/>
        </w:rPr>
      </w:pPr>
      <w:r w:rsidRPr="006370B8">
        <w:rPr>
          <w:rFonts w:ascii="Arial" w:hAnsi="Arial" w:cs="Arial"/>
          <w:b/>
        </w:rPr>
        <w:lastRenderedPageBreak/>
        <w:t xml:space="preserve">Pozostałe dokumenty </w:t>
      </w:r>
      <w:r w:rsidRPr="006370B8">
        <w:rPr>
          <w:rFonts w:ascii="Arial" w:hAnsi="Arial" w:cs="Arial"/>
        </w:rPr>
        <w:t xml:space="preserve">wchodzące w skład oferty lub składane wraz z ofertą, które są zgodne z ustawą </w:t>
      </w:r>
      <w:proofErr w:type="spellStart"/>
      <w:r w:rsidRPr="006370B8">
        <w:rPr>
          <w:rFonts w:ascii="Arial" w:hAnsi="Arial" w:cs="Arial"/>
        </w:rPr>
        <w:t>Pzp</w:t>
      </w:r>
      <w:proofErr w:type="spellEnd"/>
      <w:r w:rsidRPr="006370B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C2C8892" w14:textId="77777777" w:rsidR="00E937D6" w:rsidRDefault="00046EC3" w:rsidP="008C582A">
      <w:pPr>
        <w:spacing w:after="0" w:line="276" w:lineRule="auto"/>
        <w:ind w:left="329" w:right="14" w:hanging="10"/>
        <w:rPr>
          <w:rFonts w:ascii="Arial" w:hAnsi="Arial" w:cs="Arial"/>
        </w:rPr>
      </w:pPr>
      <w:r w:rsidRPr="006370B8">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w:t>
      </w:r>
      <w:r w:rsidR="00E937D6">
        <w:rPr>
          <w:rFonts w:ascii="Arial" w:hAnsi="Arial" w:cs="Arial"/>
        </w:rPr>
        <w:t>.</w:t>
      </w:r>
    </w:p>
    <w:p w14:paraId="307FA0D2" w14:textId="13802CB2" w:rsidR="00312175" w:rsidRPr="006370B8" w:rsidRDefault="00046EC3" w:rsidP="008C582A">
      <w:pPr>
        <w:spacing w:after="0" w:line="276" w:lineRule="auto"/>
        <w:ind w:left="329" w:right="14" w:hanging="10"/>
        <w:rPr>
          <w:rFonts w:ascii="Arial" w:hAnsi="Arial" w:cs="Arial"/>
        </w:rPr>
      </w:pPr>
      <w:r w:rsidRPr="006370B8">
        <w:rPr>
          <w:rFonts w:ascii="Arial" w:hAnsi="Arial" w:cs="Arial"/>
        </w:rPr>
        <w:t xml:space="preserve"> </w:t>
      </w:r>
    </w:p>
    <w:p w14:paraId="2B495DF9" w14:textId="1D86C475" w:rsidR="00312175" w:rsidRPr="00E937D6" w:rsidRDefault="00046EC3" w:rsidP="00E937D6">
      <w:pPr>
        <w:pStyle w:val="Akapitzlist"/>
        <w:numPr>
          <w:ilvl w:val="0"/>
          <w:numId w:val="43"/>
        </w:numPr>
        <w:spacing w:after="49" w:line="276" w:lineRule="auto"/>
        <w:ind w:right="14"/>
        <w:rPr>
          <w:rFonts w:ascii="Arial" w:hAnsi="Arial" w:cs="Arial"/>
        </w:rPr>
      </w:pPr>
      <w:r w:rsidRPr="00E937D6">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8A6F073" w14:textId="77777777" w:rsidR="00312175" w:rsidRPr="006370B8" w:rsidRDefault="00046EC3" w:rsidP="008C582A">
      <w:pPr>
        <w:numPr>
          <w:ilvl w:val="0"/>
          <w:numId w:val="43"/>
        </w:numPr>
        <w:spacing w:after="0" w:line="276" w:lineRule="auto"/>
        <w:ind w:right="5"/>
        <w:rPr>
          <w:rFonts w:ascii="Arial" w:hAnsi="Arial" w:cs="Arial"/>
        </w:rPr>
      </w:pPr>
      <w:r w:rsidRPr="006370B8">
        <w:rPr>
          <w:rFonts w:ascii="Arial" w:hAnsi="Arial" w:cs="Arial"/>
        </w:rPr>
        <w:t xml:space="preserve">Oferta może być złożona tylko do upływu terminu składania ofert. </w:t>
      </w:r>
    </w:p>
    <w:p w14:paraId="77634131" w14:textId="77777777" w:rsidR="00312175" w:rsidRPr="006370B8" w:rsidRDefault="00046EC3" w:rsidP="008C582A">
      <w:pPr>
        <w:numPr>
          <w:ilvl w:val="0"/>
          <w:numId w:val="43"/>
        </w:numPr>
        <w:spacing w:line="276" w:lineRule="auto"/>
        <w:ind w:right="5"/>
        <w:rPr>
          <w:rFonts w:ascii="Arial" w:hAnsi="Arial" w:cs="Arial"/>
        </w:rPr>
      </w:pPr>
      <w:r w:rsidRPr="006370B8">
        <w:rPr>
          <w:rFonts w:ascii="Arial" w:hAnsi="Arial" w:cs="Arial"/>
        </w:rPr>
        <w:t xml:space="preserve">Wykonawca może przed upływem terminu składania ofert wycofać ofertę. Wykonawca wycofuje ofertę w zakładce „Oferty/wnioski” używając przycisku „Wycofaj ofertę”. </w:t>
      </w:r>
    </w:p>
    <w:p w14:paraId="35C8F7B4" w14:textId="77777777" w:rsidR="00312175" w:rsidRPr="006370B8" w:rsidRDefault="00046EC3" w:rsidP="008C582A">
      <w:pPr>
        <w:numPr>
          <w:ilvl w:val="0"/>
          <w:numId w:val="43"/>
        </w:numPr>
        <w:spacing w:line="276" w:lineRule="auto"/>
        <w:ind w:right="5"/>
        <w:rPr>
          <w:rFonts w:ascii="Arial" w:hAnsi="Arial" w:cs="Arial"/>
        </w:rPr>
      </w:pPr>
      <w:r w:rsidRPr="006370B8">
        <w:rPr>
          <w:rFonts w:ascii="Arial" w:hAnsi="Arial" w:cs="Arial"/>
        </w:rPr>
        <w:t xml:space="preserve">Maksymalny łączny rozmiar plików stanowiących ofertę lub składanych wraz z ofertą to 250 MB. </w:t>
      </w:r>
    </w:p>
    <w:p w14:paraId="79D37473" w14:textId="1DCC95EC" w:rsidR="00312175" w:rsidRPr="006370B8" w:rsidRDefault="00046EC3" w:rsidP="008C582A">
      <w:pPr>
        <w:numPr>
          <w:ilvl w:val="0"/>
          <w:numId w:val="43"/>
        </w:numPr>
        <w:spacing w:after="0" w:line="276" w:lineRule="auto"/>
        <w:ind w:right="5"/>
        <w:rPr>
          <w:rFonts w:ascii="Arial" w:hAnsi="Arial" w:cs="Arial"/>
        </w:rPr>
      </w:pPr>
      <w:r w:rsidRPr="006370B8">
        <w:rPr>
          <w:rFonts w:ascii="Arial" w:hAnsi="Arial" w:cs="Arial"/>
        </w:rPr>
        <w:t xml:space="preserve">Oferta i oświadczenia muszą być podpisane przez: </w:t>
      </w:r>
    </w:p>
    <w:p w14:paraId="40276B98" w14:textId="77777777" w:rsidR="00312175" w:rsidRPr="006370B8" w:rsidRDefault="00046EC3" w:rsidP="008C582A">
      <w:pPr>
        <w:numPr>
          <w:ilvl w:val="0"/>
          <w:numId w:val="43"/>
        </w:numPr>
        <w:spacing w:line="276" w:lineRule="auto"/>
        <w:ind w:right="5"/>
        <w:rPr>
          <w:rFonts w:ascii="Arial" w:hAnsi="Arial" w:cs="Arial"/>
        </w:rPr>
      </w:pPr>
      <w:r w:rsidRPr="006370B8">
        <w:rPr>
          <w:rFonts w:ascii="Arial" w:hAnsi="Arial" w:cs="Arial"/>
        </w:rPr>
        <w:t xml:space="preserve">osobę/osoby upoważnione do reprezentowania Wykonawcy/Wykonawców w obrocie prawnym zgodnie z danymi ujawnionymi w KRS - rejestrze przedsiębiorców albo w centralnej ewidencji i informacji o działalności gospodarczej lub Pełnomocnika, </w:t>
      </w:r>
    </w:p>
    <w:p w14:paraId="43577DCF" w14:textId="77777777" w:rsidR="00312175" w:rsidRPr="006370B8" w:rsidRDefault="00046EC3" w:rsidP="008C582A">
      <w:pPr>
        <w:numPr>
          <w:ilvl w:val="0"/>
          <w:numId w:val="43"/>
        </w:numPr>
        <w:spacing w:line="276" w:lineRule="auto"/>
        <w:ind w:right="5"/>
        <w:rPr>
          <w:rFonts w:ascii="Arial" w:hAnsi="Arial" w:cs="Arial"/>
        </w:rPr>
      </w:pPr>
      <w:r w:rsidRPr="006370B8">
        <w:rPr>
          <w:rFonts w:ascii="Arial" w:hAnsi="Arial" w:cs="Arial"/>
        </w:rPr>
        <w:t xml:space="preserve">w przypadku Wykonawców wspólnie ubiegających się o zamówienie ofertę podpisuje osoba umocowana do tej czynności prawnej, co powinno wynikać z dokumentów (Pełnomocnictwa) załączonych do oferty. </w:t>
      </w:r>
    </w:p>
    <w:p w14:paraId="0E825501" w14:textId="77777777" w:rsidR="00312175" w:rsidRPr="006370B8" w:rsidRDefault="00046EC3" w:rsidP="00FC0B43">
      <w:pPr>
        <w:numPr>
          <w:ilvl w:val="0"/>
          <w:numId w:val="43"/>
        </w:numPr>
        <w:spacing w:after="49" w:line="276" w:lineRule="auto"/>
        <w:ind w:right="5"/>
        <w:rPr>
          <w:rFonts w:ascii="Arial" w:hAnsi="Arial" w:cs="Arial"/>
        </w:rPr>
      </w:pPr>
      <w:r w:rsidRPr="006370B8">
        <w:rPr>
          <w:rFonts w:ascii="Arial" w:hAnsi="Arial" w:cs="Arial"/>
        </w:rPr>
        <w:t xml:space="preserve">Koszty związane z przygotowaniem i dostarczeniem oferty oraz uczestnictwa w postępowaniu ponosi składający ofertę. Zamawiający nie przewiduje zwrotu kosztów udziału w postępowaniu. </w:t>
      </w:r>
    </w:p>
    <w:p w14:paraId="3903C2EF" w14:textId="77777777" w:rsidR="00312175" w:rsidRPr="006370B8" w:rsidRDefault="00046EC3" w:rsidP="00FC0B43">
      <w:pPr>
        <w:numPr>
          <w:ilvl w:val="0"/>
          <w:numId w:val="43"/>
        </w:numPr>
        <w:spacing w:line="276" w:lineRule="auto"/>
        <w:ind w:right="5"/>
        <w:rPr>
          <w:rFonts w:ascii="Arial" w:hAnsi="Arial" w:cs="Arial"/>
        </w:rPr>
      </w:pPr>
      <w:r w:rsidRPr="006370B8">
        <w:rPr>
          <w:rFonts w:ascii="Arial" w:hAnsi="Arial" w:cs="Arial"/>
        </w:rPr>
        <w:t xml:space="preserve">Zaleca się, aby Wykonawcy do sporządzenia oferty wykorzystali załączniki stanowiące integralną część SWZ. </w:t>
      </w:r>
    </w:p>
    <w:p w14:paraId="605A0DCF" w14:textId="77777777" w:rsidR="00312175" w:rsidRPr="006370B8" w:rsidRDefault="00046EC3" w:rsidP="00E937D6">
      <w:pPr>
        <w:numPr>
          <w:ilvl w:val="0"/>
          <w:numId w:val="43"/>
        </w:numPr>
        <w:spacing w:line="276" w:lineRule="auto"/>
        <w:ind w:right="5"/>
        <w:rPr>
          <w:rFonts w:ascii="Arial" w:hAnsi="Arial" w:cs="Arial"/>
        </w:rPr>
      </w:pPr>
      <w:r w:rsidRPr="006370B8">
        <w:rPr>
          <w:rFonts w:ascii="Arial" w:hAnsi="Arial" w:cs="Arial"/>
        </w:rPr>
        <w:lastRenderedPageBreak/>
        <w:t xml:space="preserve">Do oferty należy dołączyć oświadczenie o niepodleganiu wykluczeniu oraz o spełnieniu warunków udziału w postępowaniu, w postaci elektronicznej, opatrzone kwalifikowanym podpisem elektronicznym lub w postaci elektronicznej opatrzonej podpisem zaufanym lub podpisem. </w:t>
      </w:r>
    </w:p>
    <w:p w14:paraId="79D0A6DF" w14:textId="77777777" w:rsidR="00312175" w:rsidRPr="006370B8" w:rsidRDefault="00046EC3" w:rsidP="00E937D6">
      <w:pPr>
        <w:numPr>
          <w:ilvl w:val="0"/>
          <w:numId w:val="43"/>
        </w:numPr>
        <w:spacing w:line="276" w:lineRule="auto"/>
        <w:ind w:right="5"/>
        <w:rPr>
          <w:rFonts w:ascii="Arial" w:hAnsi="Arial" w:cs="Arial"/>
        </w:rPr>
      </w:pPr>
      <w:r w:rsidRPr="006370B8">
        <w:rPr>
          <w:rFonts w:ascii="Arial" w:hAnsi="Arial" w:cs="Arial"/>
        </w:rPr>
        <w:t xml:space="preserve">Zamawiający może żądać przedstawienia oryginału lub notarialnie poświadczonej kopii dokumentu innych niż oświadczenia wyłącznie wtedy, gdy złożona przez Wykonawcę kopia jest nieczytelna lub budzi wątpliwości co do jej prawdziwości. </w:t>
      </w:r>
    </w:p>
    <w:p w14:paraId="549EAFB2" w14:textId="77777777" w:rsidR="00312175" w:rsidRPr="006370B8" w:rsidRDefault="00046EC3" w:rsidP="00E937D6">
      <w:pPr>
        <w:numPr>
          <w:ilvl w:val="0"/>
          <w:numId w:val="43"/>
        </w:numPr>
        <w:spacing w:line="276" w:lineRule="auto"/>
        <w:ind w:right="5"/>
        <w:rPr>
          <w:rFonts w:ascii="Arial" w:hAnsi="Arial" w:cs="Arial"/>
        </w:rPr>
      </w:pPr>
      <w:r w:rsidRPr="006370B8">
        <w:rPr>
          <w:rFonts w:ascii="Arial" w:hAnsi="Arial" w:cs="Arial"/>
        </w:rPr>
        <w:t xml:space="preserve">Zgodnie z ustawą </w:t>
      </w:r>
      <w:proofErr w:type="spellStart"/>
      <w:r w:rsidRPr="006370B8">
        <w:rPr>
          <w:rFonts w:ascii="Arial" w:hAnsi="Arial" w:cs="Arial"/>
        </w:rPr>
        <w:t>Pzp</w:t>
      </w:r>
      <w:proofErr w:type="spellEnd"/>
      <w:r w:rsidRPr="006370B8">
        <w:rPr>
          <w:rFonts w:ascii="Arial" w:hAnsi="Arial" w:cs="Arial"/>
        </w:rPr>
        <w:t xml:space="preserve">, oferty składane w postępowaniu o zamówienie publiczne są jawne i podlegają udostępnieniu od chwili ich otwarcia. </w:t>
      </w:r>
    </w:p>
    <w:p w14:paraId="66C73513" w14:textId="77777777" w:rsidR="00312175" w:rsidRPr="006370B8" w:rsidRDefault="00046EC3" w:rsidP="00E937D6">
      <w:pPr>
        <w:numPr>
          <w:ilvl w:val="0"/>
          <w:numId w:val="43"/>
        </w:numPr>
        <w:spacing w:line="276" w:lineRule="auto"/>
        <w:ind w:right="5"/>
        <w:rPr>
          <w:rFonts w:ascii="Arial" w:hAnsi="Arial" w:cs="Arial"/>
        </w:rPr>
      </w:pPr>
      <w:r w:rsidRPr="006370B8">
        <w:rPr>
          <w:rFonts w:ascii="Arial" w:hAnsi="Arial" w:cs="Arial"/>
        </w:rPr>
        <w:t xml:space="preserve">Wykonawca nie może zastrzec informacji, o których mowa w art. 222 ust. 5 ustawy Prawo Zamówień Publicznych. </w:t>
      </w:r>
    </w:p>
    <w:p w14:paraId="034C0BF2" w14:textId="77777777" w:rsidR="00312175" w:rsidRPr="006370B8" w:rsidRDefault="00046EC3" w:rsidP="00E937D6">
      <w:pPr>
        <w:numPr>
          <w:ilvl w:val="0"/>
          <w:numId w:val="43"/>
        </w:numPr>
        <w:spacing w:after="177" w:line="276" w:lineRule="auto"/>
        <w:ind w:right="5"/>
        <w:rPr>
          <w:rFonts w:ascii="Arial" w:hAnsi="Arial" w:cs="Arial"/>
        </w:rPr>
      </w:pPr>
      <w:r w:rsidRPr="006370B8">
        <w:rPr>
          <w:rFonts w:ascii="Arial" w:hAnsi="Arial" w:cs="Arial"/>
        </w:rPr>
        <w:t xml:space="preserve">Ofertę złożoną po terminie składania ofert Zamawiający zwróci niezwłocznie Wykonawcy. </w:t>
      </w:r>
    </w:p>
    <w:p w14:paraId="177307ED" w14:textId="560D640C" w:rsidR="00312175" w:rsidRPr="006370B8" w:rsidRDefault="00741EA0" w:rsidP="00E937D6">
      <w:pPr>
        <w:spacing w:after="269" w:line="276" w:lineRule="auto"/>
        <w:ind w:left="-5" w:right="14" w:hanging="10"/>
        <w:rPr>
          <w:rFonts w:ascii="Arial" w:hAnsi="Arial" w:cs="Arial"/>
        </w:rPr>
      </w:pPr>
      <w:r>
        <w:rPr>
          <w:rFonts w:ascii="Arial" w:hAnsi="Arial" w:cs="Arial"/>
        </w:rPr>
        <w:t xml:space="preserve">22) </w:t>
      </w:r>
      <w:r w:rsidR="00046EC3" w:rsidRPr="006370B8">
        <w:rPr>
          <w:rFonts w:ascii="Arial" w:hAnsi="Arial" w:cs="Arial"/>
        </w:rPr>
        <w:t xml:space="preserve">Zamawiający na podstawie art. 128 ustawy </w:t>
      </w:r>
      <w:proofErr w:type="spellStart"/>
      <w:r w:rsidR="00046EC3" w:rsidRPr="006370B8">
        <w:rPr>
          <w:rFonts w:ascii="Arial" w:hAnsi="Arial" w:cs="Arial"/>
        </w:rPr>
        <w:t>Pzp</w:t>
      </w:r>
      <w:proofErr w:type="spellEnd"/>
      <w:r w:rsidR="00046EC3" w:rsidRPr="006370B8">
        <w:rPr>
          <w:rFonts w:ascii="Arial" w:hAnsi="Arial" w:cs="Arial"/>
        </w:rPr>
        <w:t xml:space="preserve"> wezwie wykonawców którzy nie złożyli wymaganych przez Zamawiającego oświadczeń, podmiotowych środków dowodowych, innych dokumentów, lub dokumenty te są niekompletne lub zawierają błędy, do ich złożenia, uzupełnienia, poprawienia lub udzielenia wyjaśnień w wyznaczonym terminie, chyba że mimo ich złożenia oferta Wykonawcy podlega odrzuceniu albo zachodzą przesłanki unieważnienia postępowa </w:t>
      </w:r>
    </w:p>
    <w:p w14:paraId="3303CDBE" w14:textId="1C0951B4" w:rsidR="00312175" w:rsidRPr="00741EA0" w:rsidRDefault="00046EC3" w:rsidP="00E937D6">
      <w:pPr>
        <w:pStyle w:val="Akapitzlist"/>
        <w:numPr>
          <w:ilvl w:val="0"/>
          <w:numId w:val="43"/>
        </w:numPr>
        <w:spacing w:after="144" w:line="276" w:lineRule="auto"/>
        <w:ind w:right="5"/>
        <w:rPr>
          <w:rFonts w:ascii="Arial" w:hAnsi="Arial" w:cs="Arial"/>
        </w:rPr>
      </w:pPr>
      <w:r w:rsidRPr="00741EA0">
        <w:rPr>
          <w:rFonts w:ascii="Arial" w:hAnsi="Arial" w:cs="Arial"/>
        </w:rPr>
        <w:t xml:space="preserve">Wykonawca zobowiązany jest złożyć wraz z ofertą za pośrednictwem platformy e- dokumenty lub oświadczenia w postaci dokumentu elektronicznego, tj.: </w:t>
      </w:r>
    </w:p>
    <w:p w14:paraId="148BA981" w14:textId="2C3858A5" w:rsidR="00741EA0" w:rsidRPr="00741EA0" w:rsidRDefault="00046EC3" w:rsidP="00FC0B43">
      <w:pPr>
        <w:pStyle w:val="Akapitzlist"/>
        <w:numPr>
          <w:ilvl w:val="1"/>
          <w:numId w:val="43"/>
        </w:numPr>
        <w:spacing w:after="88" w:line="276" w:lineRule="auto"/>
        <w:ind w:right="5"/>
        <w:rPr>
          <w:rFonts w:ascii="Arial" w:hAnsi="Arial" w:cs="Arial"/>
        </w:rPr>
      </w:pPr>
      <w:r w:rsidRPr="00741EA0">
        <w:rPr>
          <w:rFonts w:ascii="Arial" w:hAnsi="Arial" w:cs="Arial"/>
        </w:rPr>
        <w:t xml:space="preserve">Formularz oferty, według wzoru stanowiącego załącznik nr 1 do SWZ </w:t>
      </w:r>
    </w:p>
    <w:p w14:paraId="6789F34C" w14:textId="59892987" w:rsidR="00312175" w:rsidRDefault="00046EC3" w:rsidP="00FC0B43">
      <w:pPr>
        <w:pStyle w:val="Akapitzlist"/>
        <w:numPr>
          <w:ilvl w:val="1"/>
          <w:numId w:val="43"/>
        </w:numPr>
        <w:spacing w:after="130" w:line="276" w:lineRule="auto"/>
        <w:ind w:right="5"/>
        <w:rPr>
          <w:rFonts w:ascii="Arial" w:hAnsi="Arial" w:cs="Arial"/>
        </w:rPr>
      </w:pPr>
      <w:r w:rsidRPr="00741EA0">
        <w:rPr>
          <w:rFonts w:ascii="Arial" w:hAnsi="Arial" w:cs="Arial"/>
        </w:rPr>
        <w:t xml:space="preserve">Oświadczenie o niepodleganiu wykluczeniu, spełnianiu warunków udziału w zakresie wskazanym przez zamawiającego, według wzoru stanowiącego załącznik nr 2 do SWZ. </w:t>
      </w:r>
    </w:p>
    <w:p w14:paraId="7DB0D5F0" w14:textId="44DF1C62" w:rsidR="00312175" w:rsidRDefault="00741EA0" w:rsidP="00FC0B43">
      <w:pPr>
        <w:pStyle w:val="Akapitzlist"/>
        <w:numPr>
          <w:ilvl w:val="1"/>
          <w:numId w:val="43"/>
        </w:numPr>
        <w:spacing w:after="130" w:line="276" w:lineRule="auto"/>
        <w:ind w:right="5"/>
        <w:rPr>
          <w:rFonts w:ascii="Arial" w:hAnsi="Arial" w:cs="Arial"/>
        </w:rPr>
      </w:pPr>
      <w:r w:rsidRPr="00741EA0">
        <w:rPr>
          <w:rFonts w:ascii="Arial" w:hAnsi="Arial" w:cs="Arial"/>
        </w:rPr>
        <w:t>Z</w:t>
      </w:r>
      <w:r w:rsidR="00046EC3" w:rsidRPr="00741EA0">
        <w:rPr>
          <w:rFonts w:ascii="Arial" w:hAnsi="Arial" w:cs="Arial"/>
        </w:rPr>
        <w:t>obowiązanie podmiotu udostępniającego zasoby do dyspozycji Wykonawcy na potrzeby realizacji danego zamówienia lub inny podmiotowy środek dowodowy potwierdzający, że wykonawca realizując zamówienie, będzie dysponował niezbędnymi zasobami tych podmiotów (o ile dotyczy), według w</w:t>
      </w:r>
      <w:r w:rsidR="00760E6A">
        <w:rPr>
          <w:rFonts w:ascii="Arial" w:hAnsi="Arial" w:cs="Arial"/>
        </w:rPr>
        <w:t>zoru stanowiącego załącznik nr 8</w:t>
      </w:r>
      <w:r w:rsidR="00046EC3" w:rsidRPr="00741EA0">
        <w:rPr>
          <w:rFonts w:ascii="Arial" w:hAnsi="Arial" w:cs="Arial"/>
        </w:rPr>
        <w:t xml:space="preserve"> do SWZ; </w:t>
      </w:r>
    </w:p>
    <w:p w14:paraId="040C4271" w14:textId="23F744A7" w:rsidR="00312175" w:rsidRDefault="00741EA0" w:rsidP="00FC0B43">
      <w:pPr>
        <w:pStyle w:val="Akapitzlist"/>
        <w:numPr>
          <w:ilvl w:val="1"/>
          <w:numId w:val="43"/>
        </w:numPr>
        <w:spacing w:after="130" w:line="276" w:lineRule="auto"/>
        <w:ind w:right="5"/>
        <w:rPr>
          <w:rFonts w:ascii="Arial" w:hAnsi="Arial" w:cs="Arial"/>
        </w:rPr>
      </w:pPr>
      <w:r w:rsidRPr="00741EA0">
        <w:rPr>
          <w:rFonts w:ascii="Arial" w:hAnsi="Arial" w:cs="Arial"/>
        </w:rPr>
        <w:t>P</w:t>
      </w:r>
      <w:r w:rsidR="00046EC3" w:rsidRPr="00741EA0">
        <w:rPr>
          <w:rFonts w:ascii="Arial" w:hAnsi="Arial" w:cs="Arial"/>
        </w:rPr>
        <w:t>ełnomocnictwa lub inne dokumenty,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zadania publiczn</w:t>
      </w:r>
      <w:r>
        <w:rPr>
          <w:rFonts w:ascii="Arial" w:hAnsi="Arial" w:cs="Arial"/>
        </w:rPr>
        <w:t>e (Dz.U. z 2024 r. poz. 307</w:t>
      </w:r>
      <w:r w:rsidR="00046EC3" w:rsidRPr="00741EA0">
        <w:rPr>
          <w:rFonts w:ascii="Arial" w:hAnsi="Arial" w:cs="Arial"/>
        </w:rPr>
        <w:t xml:space="preserve">), a Wykonawca wskazał to wraz ze złożeniem oferty; </w:t>
      </w:r>
    </w:p>
    <w:p w14:paraId="655D8BE4" w14:textId="5A3F3601" w:rsidR="00312175" w:rsidRPr="00741EA0" w:rsidRDefault="00741EA0" w:rsidP="00FC0B43">
      <w:pPr>
        <w:pStyle w:val="Akapitzlist"/>
        <w:numPr>
          <w:ilvl w:val="1"/>
          <w:numId w:val="43"/>
        </w:numPr>
        <w:spacing w:after="130" w:line="276" w:lineRule="auto"/>
        <w:ind w:right="5"/>
        <w:rPr>
          <w:rFonts w:ascii="Arial" w:hAnsi="Arial" w:cs="Arial"/>
        </w:rPr>
      </w:pPr>
      <w:r>
        <w:rPr>
          <w:rFonts w:ascii="Arial" w:hAnsi="Arial" w:cs="Arial"/>
        </w:rPr>
        <w:t>P</w:t>
      </w:r>
      <w:r w:rsidR="00046EC3" w:rsidRPr="00741EA0">
        <w:rPr>
          <w:rFonts w:ascii="Arial" w:hAnsi="Arial" w:cs="Arial"/>
        </w:rPr>
        <w:t xml:space="preserve">ełnomocnictwa do reprezentowania wszystkich Wykonawców wspólnie ubiegających się o udzielenie zamówienia, ewentualnie umowa o współdziałaniu z której będzie wynikać przedmiotowe pełnomocnictwo. Wykonawcy ustanawiają pełnomocnika do reprezentowania ich w </w:t>
      </w:r>
      <w:r w:rsidR="00046EC3" w:rsidRPr="00741EA0">
        <w:rPr>
          <w:rFonts w:ascii="Arial" w:hAnsi="Arial" w:cs="Arial"/>
        </w:rPr>
        <w:lastRenderedPageBreak/>
        <w:t xml:space="preserve">postępowaniu o udzielenie zamówienia albo do reprezentowania w postępowaniu i zawarcia umowy w sprawie zamówienia publicznego (o ile dotyczy). </w:t>
      </w:r>
    </w:p>
    <w:p w14:paraId="420DD2D6" w14:textId="6F465310" w:rsidR="00741EA0" w:rsidRDefault="00046EC3" w:rsidP="00FC0B43">
      <w:pPr>
        <w:pStyle w:val="Akapitzlist"/>
        <w:numPr>
          <w:ilvl w:val="0"/>
          <w:numId w:val="43"/>
        </w:numPr>
        <w:spacing w:line="276" w:lineRule="auto"/>
        <w:ind w:right="5"/>
        <w:rPr>
          <w:rFonts w:ascii="Arial" w:hAnsi="Arial" w:cs="Arial"/>
        </w:rPr>
      </w:pPr>
      <w:r w:rsidRPr="00741EA0">
        <w:rPr>
          <w:rFonts w:ascii="Arial" w:hAnsi="Arial" w:cs="Arial"/>
        </w:rPr>
        <w:t xml:space="preserve">Wykonawca po upływie terminu do składania ofert nie może skutecznie dokonać zmiany ani wycofać złożonej oferty (załączników). </w:t>
      </w:r>
    </w:p>
    <w:p w14:paraId="7E3637B5" w14:textId="39C7873D" w:rsidR="00741EA0" w:rsidRDefault="00741EA0"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741EA0">
        <w:rPr>
          <w:rFonts w:ascii="Arial" w:hAnsi="Arial" w:cs="Arial"/>
        </w:rPr>
        <w:t xml:space="preserve">Jeżeli dokumenty lub oświadczenia składane w postępowaniu o udzielenie zamówienia nie zostały sporządzone w postaci dokumentu elektronicznego, wykonawca może sporządzić i przekazać elektroniczną kopię posiadanego dokumentu lub oświadczenia. </w:t>
      </w:r>
    </w:p>
    <w:p w14:paraId="33ABFB3B" w14:textId="5E3189B4" w:rsidR="00741EA0" w:rsidRDefault="00741EA0"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741EA0">
        <w:rPr>
          <w:rFonts w:ascii="Arial" w:hAnsi="Arial" w:cs="Arial"/>
        </w:rPr>
        <w:t xml:space="preserve">W przypadku przekazywania przez wykonawcę elektronicznej kopii dokumentu lub oświadczenia, opatrzenie jej kwalifikowanym podpisem elektronicznym, podpisem zaufanym lub osobistym przez wykonawcę albo odpowiednio przez podmiot, na którego zdolnościach lub sytuacji polega wykonawca albo przez podwykonawcę jest równoznaczne z poświadczeniem elektronicznej kopii dokumentu lub oświadczenia za zgodność z oryginałem. </w:t>
      </w:r>
    </w:p>
    <w:p w14:paraId="4F293012" w14:textId="3E7CA894" w:rsidR="00741EA0" w:rsidRDefault="00741EA0"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741EA0">
        <w:rPr>
          <w:rFonts w:ascii="Arial" w:hAnsi="Arial" w:cs="Arial"/>
        </w:rPr>
        <w:t xml:space="preserve">Poświadczenie za zgodność z oryginałem elektronicznej kopii dokumentu lub oświadczenia następuje przy użyciu kwalifikowanego podpisu elektronicznego, podpisu zaufanego lub osobistego. </w:t>
      </w:r>
    </w:p>
    <w:p w14:paraId="35C33730" w14:textId="7C67F8E8" w:rsidR="00741EA0" w:rsidRDefault="00741EA0"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741EA0">
        <w:rPr>
          <w:rFonts w:ascii="Arial" w:hAnsi="Arial" w:cs="Arial"/>
        </w:rPr>
        <w:t xml:space="preserve">Zamawiający może żądać przedstawienia oryginału lub notarialnie poświadczonej kopii dokumentów lub oświadczeń wyłącznie wtedy, gdy złożona kopia jest nieczytelna lub budzi wątpliwości co do jej prawdziwości. </w:t>
      </w:r>
    </w:p>
    <w:p w14:paraId="4C92BAEE" w14:textId="6425108E" w:rsidR="00741EA0" w:rsidRDefault="00741EA0"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741EA0">
        <w:rPr>
          <w:rFonts w:ascii="Arial" w:hAnsi="Arial" w:cs="Arial"/>
        </w:rPr>
        <w:t>Dokumenty lub oświadczenia sporządzone w języku obcym są składane wraz z tłumaczeniem na język pols</w:t>
      </w:r>
      <w:r>
        <w:rPr>
          <w:rFonts w:ascii="Arial" w:hAnsi="Arial" w:cs="Arial"/>
        </w:rPr>
        <w:t>ki.</w:t>
      </w:r>
    </w:p>
    <w:p w14:paraId="73E5B7D5" w14:textId="6811378B" w:rsidR="00741EA0" w:rsidRDefault="00741EA0"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741EA0">
        <w:rPr>
          <w:rFonts w:ascii="Arial" w:hAnsi="Arial" w:cs="Arial"/>
        </w:rPr>
        <w:t xml:space="preserve">Zamawiający może żądać przedstawienia oryginału lub notarialnie poświadczonej kopii dokumentów, innych niż oświadczeń, wyłącznie wtedy, gdy złożona kopia dokumentu jest nieczytelna lub budzi wątpliwości, co do jej prawdziwości. </w:t>
      </w:r>
    </w:p>
    <w:p w14:paraId="26EF42BA" w14:textId="3E0C0144" w:rsidR="00CC7455" w:rsidRDefault="00046EC3" w:rsidP="00FC0B43">
      <w:pPr>
        <w:pStyle w:val="Akapitzlist"/>
        <w:numPr>
          <w:ilvl w:val="0"/>
          <w:numId w:val="43"/>
        </w:numPr>
        <w:spacing w:line="276" w:lineRule="auto"/>
        <w:ind w:right="5"/>
        <w:rPr>
          <w:rFonts w:ascii="Arial" w:hAnsi="Arial" w:cs="Arial"/>
        </w:rPr>
      </w:pPr>
      <w:r w:rsidRPr="00741EA0">
        <w:rPr>
          <w:rFonts w:ascii="Arial" w:hAnsi="Arial" w:cs="Arial"/>
        </w:rPr>
        <w:t xml:space="preserve">Oświadczenia lub dokumenty, których złożenia zamawiający wymaga na załącznikach do niniejszej SWZ (wymienione w pkt 25), powinny być złożone na tych załącznikach. Wykonawca może sporządzić własne oświadczenie lub dokument, ale pod warunkiem, że umieści w nim wszystkie informacje ściśle wg wzoru zamawiającego (musi odpowiadać treści SWZ) - złożenie w innej formie skutkuje odrzuceniem oferty. </w:t>
      </w:r>
    </w:p>
    <w:p w14:paraId="600ABB3E" w14:textId="32521F04" w:rsidR="00CC7455" w:rsidRPr="00AB7554" w:rsidRDefault="00CC7455" w:rsidP="00FC0B43">
      <w:pPr>
        <w:pStyle w:val="Akapitzlist"/>
        <w:numPr>
          <w:ilvl w:val="0"/>
          <w:numId w:val="43"/>
        </w:numPr>
        <w:spacing w:line="276" w:lineRule="auto"/>
        <w:ind w:right="5"/>
        <w:rPr>
          <w:rFonts w:ascii="Arial" w:hAnsi="Arial" w:cs="Arial"/>
        </w:rPr>
      </w:pPr>
      <w:r>
        <w:rPr>
          <w:rFonts w:ascii="Arial" w:hAnsi="Arial" w:cs="Arial"/>
        </w:rPr>
        <w:t xml:space="preserve"> </w:t>
      </w:r>
      <w:r w:rsidR="00046EC3" w:rsidRPr="00CC7455">
        <w:rPr>
          <w:rFonts w:ascii="Arial" w:hAnsi="Arial" w:cs="Arial"/>
        </w:rPr>
        <w:t xml:space="preserve">Wykonawca może powierzyć wykonanie części zamówienia podwykonawcy. Zamawiający żąda wskazania przez Wykonawcę części zamówienia, których wykonanie zamierza </w:t>
      </w:r>
      <w:r w:rsidR="00046EC3" w:rsidRPr="00CC7455">
        <w:rPr>
          <w:rFonts w:ascii="Arial" w:hAnsi="Arial" w:cs="Arial"/>
        </w:rPr>
        <w:tab/>
        <w:t>powierz</w:t>
      </w:r>
      <w:r>
        <w:rPr>
          <w:rFonts w:ascii="Arial" w:hAnsi="Arial" w:cs="Arial"/>
        </w:rPr>
        <w:t xml:space="preserve">yć </w:t>
      </w:r>
      <w:r>
        <w:rPr>
          <w:rFonts w:ascii="Arial" w:hAnsi="Arial" w:cs="Arial"/>
        </w:rPr>
        <w:tab/>
        <w:t xml:space="preserve">podwykonawcom, </w:t>
      </w:r>
      <w:r>
        <w:rPr>
          <w:rFonts w:ascii="Arial" w:hAnsi="Arial" w:cs="Arial"/>
        </w:rPr>
        <w:tab/>
        <w:t xml:space="preserve">i podania przez wykonawcę </w:t>
      </w:r>
      <w:r w:rsidR="00046EC3" w:rsidRPr="00CC7455">
        <w:rPr>
          <w:rFonts w:ascii="Arial" w:hAnsi="Arial" w:cs="Arial"/>
        </w:rPr>
        <w:t xml:space="preserve">firm podwykonawców. </w:t>
      </w:r>
    </w:p>
    <w:p w14:paraId="16BE22A4" w14:textId="77777777" w:rsidR="00CC7455" w:rsidRPr="00CC7455" w:rsidRDefault="00CC7455" w:rsidP="00CC7455">
      <w:pPr>
        <w:spacing w:line="276" w:lineRule="auto"/>
        <w:ind w:right="5"/>
        <w:rPr>
          <w:rFonts w:ascii="Arial" w:hAnsi="Arial" w:cs="Arial"/>
        </w:rPr>
      </w:pPr>
    </w:p>
    <w:p w14:paraId="51A6C395" w14:textId="77777777" w:rsidR="00312175" w:rsidRPr="006370B8" w:rsidRDefault="00046EC3" w:rsidP="00FC0B43">
      <w:pPr>
        <w:numPr>
          <w:ilvl w:val="0"/>
          <w:numId w:val="19"/>
        </w:numPr>
        <w:spacing w:after="202" w:line="269" w:lineRule="auto"/>
        <w:ind w:right="4" w:hanging="708"/>
        <w:rPr>
          <w:rFonts w:ascii="Arial" w:hAnsi="Arial" w:cs="Arial"/>
        </w:rPr>
      </w:pPr>
      <w:r w:rsidRPr="006370B8">
        <w:rPr>
          <w:rFonts w:ascii="Arial" w:hAnsi="Arial" w:cs="Arial"/>
          <w:b/>
        </w:rPr>
        <w:t xml:space="preserve">SPOSÓB OBLICZENIA CENY OFERTY </w:t>
      </w:r>
    </w:p>
    <w:p w14:paraId="05AA112F"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Cena ofertowa jest ceną jako suma iloczynów ceny jednostkowej za poszczególne odebrane frakcje i masa odebranej frakcji </w:t>
      </w:r>
    </w:p>
    <w:p w14:paraId="6861FAAF"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Masy frakcji należy wyrazić w tonach (Mg), cenę jednostkową w zł/Mg, zaś cenę całkowitą w zł. </w:t>
      </w:r>
    </w:p>
    <w:p w14:paraId="11DAF7C6"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lastRenderedPageBreak/>
        <w:t xml:space="preserve">Cena powinna być wyrażona do dwóch miejsc po przecinku i powinna zawierać wszelkie koszty niezbędne do wykonania przedmiotu zamówienia. </w:t>
      </w:r>
    </w:p>
    <w:p w14:paraId="1860257F"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Rozliczenia między Zamawiającym a Wykonawcą prowadzone będą w PLN. </w:t>
      </w:r>
    </w:p>
    <w:p w14:paraId="3B8B4650"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Cenę należy określić w kwotach brutto i określić obowiązujący podatek VAT. </w:t>
      </w:r>
    </w:p>
    <w:p w14:paraId="69154859"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Każdy z Wykonawców może zaproponować tylko jedną cenę i nie może jej zmienić. </w:t>
      </w:r>
    </w:p>
    <w:p w14:paraId="70855DA3"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Zaoferowana cena dotyczy całego przedmiotu zamówienia. </w:t>
      </w:r>
    </w:p>
    <w:p w14:paraId="47663837" w14:textId="7C3F9575" w:rsidR="00312175" w:rsidRPr="006370B8" w:rsidRDefault="00046EC3" w:rsidP="00FC0B43">
      <w:pPr>
        <w:numPr>
          <w:ilvl w:val="2"/>
          <w:numId w:val="34"/>
        </w:numPr>
        <w:ind w:right="5" w:hanging="360"/>
        <w:rPr>
          <w:rFonts w:ascii="Arial" w:hAnsi="Arial" w:cs="Arial"/>
        </w:rPr>
      </w:pPr>
      <w:r w:rsidRPr="006370B8">
        <w:rPr>
          <w:rFonts w:ascii="Arial" w:hAnsi="Arial" w:cs="Arial"/>
        </w:rPr>
        <w:t>Cena musi uw</w:t>
      </w:r>
      <w:r w:rsidR="006E2BBC">
        <w:rPr>
          <w:rFonts w:ascii="Arial" w:hAnsi="Arial" w:cs="Arial"/>
        </w:rPr>
        <w:t>zględniać wszystkie wymagania S</w:t>
      </w:r>
      <w:r w:rsidRPr="006370B8">
        <w:rPr>
          <w:rFonts w:ascii="Arial" w:hAnsi="Arial" w:cs="Arial"/>
        </w:rPr>
        <w:t xml:space="preserve">WZ oraz obejmować wszelkie koszty, jakie poniesie Wykonawca z tytułu należytej oraz zgodnej z obowiązującymi przepisami realizacji przedmiotu zamówienia w tym związanych m.in. z (ale się do nich nie ograniczać): </w:t>
      </w:r>
    </w:p>
    <w:p w14:paraId="37877584" w14:textId="57A3F1A4" w:rsidR="00312175" w:rsidRPr="006370B8" w:rsidRDefault="00046EC3" w:rsidP="00FC0B43">
      <w:pPr>
        <w:numPr>
          <w:ilvl w:val="2"/>
          <w:numId w:val="34"/>
        </w:numPr>
        <w:ind w:right="5" w:hanging="360"/>
        <w:rPr>
          <w:rFonts w:ascii="Arial" w:hAnsi="Arial" w:cs="Arial"/>
        </w:rPr>
      </w:pPr>
      <w:r w:rsidRPr="006370B8">
        <w:rPr>
          <w:rFonts w:ascii="Arial" w:hAnsi="Arial" w:cs="Arial"/>
        </w:rPr>
        <w:t>Wykonawca poda cenę oferty w Formularzu Ofertowym sporządzonym według wzoru s</w:t>
      </w:r>
      <w:r w:rsidR="00E937D6">
        <w:rPr>
          <w:rFonts w:ascii="Arial" w:hAnsi="Arial" w:cs="Arial"/>
        </w:rPr>
        <w:t>tanowiącego Załącznik Nr 1 do S</w:t>
      </w:r>
      <w:r w:rsidRPr="006370B8">
        <w:rPr>
          <w:rFonts w:ascii="Arial" w:hAnsi="Arial" w:cs="Arial"/>
        </w:rPr>
        <w:t xml:space="preserve">WZ . </w:t>
      </w:r>
    </w:p>
    <w:p w14:paraId="62B41321"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Pod pojęciem ceny ofertowej brutto należy rozumieć cenę w rozumieniu art. 3 ustawy o informowaniu o cenach towarów i usług z dnia 9 maja 2014 r. (Dz. U. z 2023 poz. 168 ze zm.) wartość wyrażoną w jednostkach pieniężnych, którą kupujący jest obowiązany zapłacić przedsiębiorcy za towar lub usługę. W tak rozumianej cenie, uwzględnia się podatek od towarów i usług oraz podatek akcyzowy, jeżeli na podstawie odrębnych przepisów usługa podlega obciążeniu podatkiem od towarów i usług oraz podatkiem akcyzowym. </w:t>
      </w:r>
    </w:p>
    <w:p w14:paraId="314ED273"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Zamawiający nie przewiduje rozliczeń w walucie obcej. </w:t>
      </w:r>
    </w:p>
    <w:p w14:paraId="37EC4A1D"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Wyliczona cena oferty brutto będzie służyć do porównania złożonych ofert i do rozliczenia w trakcie realizacji zamówienia. </w:t>
      </w:r>
    </w:p>
    <w:p w14:paraId="7EE4072F" w14:textId="77777777" w:rsidR="00312175" w:rsidRPr="006370B8" w:rsidRDefault="00046EC3" w:rsidP="00FC0B43">
      <w:pPr>
        <w:numPr>
          <w:ilvl w:val="2"/>
          <w:numId w:val="34"/>
        </w:numPr>
        <w:ind w:right="5" w:hanging="360"/>
        <w:rPr>
          <w:rFonts w:ascii="Arial" w:hAnsi="Arial" w:cs="Arial"/>
        </w:rPr>
      </w:pPr>
      <w:r w:rsidRPr="006370B8">
        <w:rPr>
          <w:rFonts w:ascii="Arial" w:hAnsi="Arial" w:cs="Arial"/>
        </w:rPr>
        <w:t xml:space="preserve">Jeżeli została złożona oferta, której wybór prowadziłby do powstania u zamawiającego obowiązku podatkowego zgodnie z ustawą z dnia 11 marca 2004 r. o podatku od towarów i usług (Dz. U. z 2024 r. poz. 361 </w:t>
      </w:r>
      <w:proofErr w:type="spellStart"/>
      <w:r w:rsidRPr="006370B8">
        <w:rPr>
          <w:rFonts w:ascii="Arial" w:hAnsi="Arial" w:cs="Arial"/>
        </w:rPr>
        <w:t>t.j</w:t>
      </w:r>
      <w:proofErr w:type="spellEnd"/>
      <w:r w:rsidRPr="006370B8">
        <w:rPr>
          <w:rFonts w:ascii="Arial" w:hAnsi="Arial" w:cs="Arial"/>
        </w:rPr>
        <w:t xml:space="preserve">.), dla celów zastosowania kryterium ceny lub kosztu zamawiający dolicza do przedstawionej w tej ofercie ceny kwotę podatku od towarów i usług, którą miałby obowiązek rozliczyć. W ofercie, o której mowa w ust. 1, wykonawca ma obowiązek: </w:t>
      </w:r>
    </w:p>
    <w:p w14:paraId="0CF48F50" w14:textId="77777777" w:rsidR="00312175" w:rsidRPr="006370B8" w:rsidRDefault="00046EC3" w:rsidP="00FC0B43">
      <w:pPr>
        <w:numPr>
          <w:ilvl w:val="4"/>
          <w:numId w:val="35"/>
        </w:numPr>
        <w:ind w:right="5" w:hanging="360"/>
        <w:rPr>
          <w:rFonts w:ascii="Arial" w:hAnsi="Arial" w:cs="Arial"/>
        </w:rPr>
      </w:pPr>
      <w:r w:rsidRPr="006370B8">
        <w:rPr>
          <w:rFonts w:ascii="Arial" w:hAnsi="Arial" w:cs="Arial"/>
        </w:rPr>
        <w:t xml:space="preserve">poinformowania zamawiającego, że wybór jego oferty będzie prowadził do powstania u zamawiającego obowiązku podatkowego; </w:t>
      </w:r>
    </w:p>
    <w:p w14:paraId="1D2A9F7F" w14:textId="77777777" w:rsidR="00312175" w:rsidRPr="006370B8" w:rsidRDefault="00046EC3" w:rsidP="00FC0B43">
      <w:pPr>
        <w:numPr>
          <w:ilvl w:val="4"/>
          <w:numId w:val="35"/>
        </w:numPr>
        <w:ind w:right="5" w:hanging="360"/>
        <w:rPr>
          <w:rFonts w:ascii="Arial" w:hAnsi="Arial" w:cs="Arial"/>
        </w:rPr>
      </w:pPr>
      <w:r w:rsidRPr="006370B8">
        <w:rPr>
          <w:rFonts w:ascii="Arial" w:hAnsi="Arial" w:cs="Arial"/>
        </w:rPr>
        <w:t xml:space="preserve">wskazania nazwy (rodzaju) towaru lub usługi, których dostawa lub świadczenie będą prowadziły do powstania obowiązku podatkowego; </w:t>
      </w:r>
    </w:p>
    <w:p w14:paraId="07357DCB" w14:textId="77777777" w:rsidR="00312175" w:rsidRPr="006370B8" w:rsidRDefault="00046EC3" w:rsidP="00FC0B43">
      <w:pPr>
        <w:numPr>
          <w:ilvl w:val="4"/>
          <w:numId w:val="35"/>
        </w:numPr>
        <w:ind w:right="5" w:hanging="360"/>
        <w:rPr>
          <w:rFonts w:ascii="Arial" w:hAnsi="Arial" w:cs="Arial"/>
        </w:rPr>
      </w:pPr>
      <w:r w:rsidRPr="006370B8">
        <w:rPr>
          <w:rFonts w:ascii="Arial" w:hAnsi="Arial" w:cs="Arial"/>
        </w:rPr>
        <w:t xml:space="preserve">wskazania wartości towaru lub usługi objętego obowiązkiem podatkowym zamawiającego, bez kwoty podatku; </w:t>
      </w:r>
    </w:p>
    <w:p w14:paraId="2A278022" w14:textId="77777777" w:rsidR="00312175" w:rsidRPr="006370B8" w:rsidRDefault="00046EC3" w:rsidP="00FC0B43">
      <w:pPr>
        <w:numPr>
          <w:ilvl w:val="4"/>
          <w:numId w:val="35"/>
        </w:numPr>
        <w:ind w:right="5" w:hanging="360"/>
        <w:rPr>
          <w:rFonts w:ascii="Arial" w:hAnsi="Arial" w:cs="Arial"/>
        </w:rPr>
      </w:pPr>
      <w:r w:rsidRPr="006370B8">
        <w:rPr>
          <w:rFonts w:ascii="Arial" w:hAnsi="Arial" w:cs="Arial"/>
        </w:rPr>
        <w:t xml:space="preserve">wskazania stawki podatku od towarów i usług, która zgodnie z wiedzą wykonawcy, będzie miała zastosowanie. </w:t>
      </w:r>
    </w:p>
    <w:p w14:paraId="486B5259" w14:textId="77777777" w:rsidR="00312175" w:rsidRPr="006370B8" w:rsidRDefault="00046EC3">
      <w:pPr>
        <w:spacing w:after="204"/>
        <w:ind w:left="715" w:right="5"/>
        <w:rPr>
          <w:rFonts w:ascii="Arial" w:hAnsi="Arial" w:cs="Arial"/>
        </w:rPr>
      </w:pPr>
      <w:r w:rsidRPr="006370B8">
        <w:rPr>
          <w:rFonts w:ascii="Arial" w:hAnsi="Arial" w:cs="Arial"/>
        </w:rPr>
        <w:t>14.</w:t>
      </w:r>
      <w:r w:rsidRPr="006370B8">
        <w:rPr>
          <w:rFonts w:ascii="Arial" w:eastAsia="Arial" w:hAnsi="Arial" w:cs="Arial"/>
        </w:rPr>
        <w:t xml:space="preserve"> </w:t>
      </w:r>
      <w:r w:rsidRPr="006370B8">
        <w:rPr>
          <w:rFonts w:ascii="Arial" w:hAnsi="Arial" w:cs="Arial"/>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842EA6F" w14:textId="77777777" w:rsidR="00312175" w:rsidRPr="008E6DD3" w:rsidRDefault="00046EC3" w:rsidP="00FC0B43">
      <w:pPr>
        <w:numPr>
          <w:ilvl w:val="0"/>
          <w:numId w:val="19"/>
        </w:numPr>
        <w:spacing w:after="193" w:line="269" w:lineRule="auto"/>
        <w:ind w:right="4" w:hanging="708"/>
        <w:rPr>
          <w:rFonts w:ascii="Arial" w:hAnsi="Arial" w:cs="Arial"/>
        </w:rPr>
      </w:pPr>
      <w:r w:rsidRPr="006370B8">
        <w:rPr>
          <w:rFonts w:ascii="Arial" w:hAnsi="Arial" w:cs="Arial"/>
          <w:b/>
        </w:rPr>
        <w:lastRenderedPageBreak/>
        <w:t xml:space="preserve">WYMAGANIA DOTYCZĄCE WADIUM </w:t>
      </w:r>
    </w:p>
    <w:p w14:paraId="7A936586" w14:textId="482C8FDA" w:rsidR="008E6DD3" w:rsidRPr="008E6DD3" w:rsidRDefault="008E6DD3" w:rsidP="008E6DD3">
      <w:pPr>
        <w:autoSpaceDE w:val="0"/>
        <w:spacing w:line="360" w:lineRule="auto"/>
        <w:ind w:left="0" w:firstLine="0"/>
        <w:rPr>
          <w:rFonts w:ascii="Arial" w:eastAsia="F3" w:hAnsi="Arial" w:cs="Arial"/>
          <w:b/>
          <w:bCs/>
        </w:rPr>
      </w:pPr>
      <w:r w:rsidRPr="008E6DD3">
        <w:rPr>
          <w:rFonts w:ascii="Arial" w:eastAsia="F3" w:hAnsi="Arial" w:cs="Arial"/>
        </w:rPr>
        <w:t>Zamawiający nie wymaga wnoszenia wadium</w:t>
      </w:r>
      <w:r>
        <w:rPr>
          <w:rFonts w:ascii="Arial" w:eastAsia="F3" w:hAnsi="Arial" w:cs="Arial"/>
        </w:rPr>
        <w:t>.</w:t>
      </w:r>
    </w:p>
    <w:p w14:paraId="17EB26BC" w14:textId="77777777" w:rsidR="00312175" w:rsidRPr="006370B8" w:rsidRDefault="00046EC3" w:rsidP="00FC0B43">
      <w:pPr>
        <w:numPr>
          <w:ilvl w:val="0"/>
          <w:numId w:val="19"/>
        </w:numPr>
        <w:spacing w:after="195" w:line="269" w:lineRule="auto"/>
        <w:ind w:right="4" w:hanging="708"/>
        <w:rPr>
          <w:rFonts w:ascii="Arial" w:hAnsi="Arial" w:cs="Arial"/>
        </w:rPr>
      </w:pPr>
      <w:r w:rsidRPr="006370B8">
        <w:rPr>
          <w:rFonts w:ascii="Arial" w:hAnsi="Arial" w:cs="Arial"/>
          <w:b/>
        </w:rPr>
        <w:t xml:space="preserve">TERMIN ZWIĄZANIA OFERTĄ </w:t>
      </w:r>
    </w:p>
    <w:p w14:paraId="3339BDF5" w14:textId="13120861" w:rsidR="00312175" w:rsidRPr="006370B8" w:rsidRDefault="00046EC3" w:rsidP="00FC0B43">
      <w:pPr>
        <w:numPr>
          <w:ilvl w:val="2"/>
          <w:numId w:val="33"/>
        </w:numPr>
        <w:ind w:right="5" w:hanging="360"/>
        <w:rPr>
          <w:rFonts w:ascii="Arial" w:hAnsi="Arial" w:cs="Arial"/>
        </w:rPr>
      </w:pPr>
      <w:r w:rsidRPr="006370B8">
        <w:rPr>
          <w:rFonts w:ascii="Arial" w:hAnsi="Arial" w:cs="Arial"/>
        </w:rPr>
        <w:t>Wykonawca będzie zwi</w:t>
      </w:r>
      <w:r w:rsidR="008E6DD3">
        <w:rPr>
          <w:rFonts w:ascii="Arial" w:hAnsi="Arial" w:cs="Arial"/>
        </w:rPr>
        <w:t>ązany ofertą przez okres 30 dni.</w:t>
      </w:r>
      <w:r w:rsidRPr="006370B8">
        <w:rPr>
          <w:rFonts w:ascii="Arial" w:hAnsi="Arial" w:cs="Arial"/>
        </w:rPr>
        <w:t xml:space="preserve"> Bieg terminu związania ofertą rozpoczyna się wraz z upływem terminu składania ofert. </w:t>
      </w:r>
    </w:p>
    <w:p w14:paraId="6ACB8F0C" w14:textId="2F78FFDF" w:rsidR="00312175" w:rsidRDefault="00046EC3" w:rsidP="00FC0B43">
      <w:pPr>
        <w:numPr>
          <w:ilvl w:val="2"/>
          <w:numId w:val="33"/>
        </w:numPr>
        <w:ind w:right="5" w:hanging="360"/>
        <w:rPr>
          <w:rFonts w:ascii="Arial" w:hAnsi="Arial" w:cs="Arial"/>
        </w:rPr>
      </w:pPr>
      <w:r w:rsidRPr="006370B8">
        <w:rPr>
          <w:rFonts w:ascii="Arial" w:hAnsi="Arial" w:cs="Arial"/>
        </w:rPr>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FFCE2C1" w14:textId="77777777" w:rsidR="008E6DD3" w:rsidRPr="008E6DD3" w:rsidRDefault="008E6DD3" w:rsidP="008E6DD3">
      <w:pPr>
        <w:ind w:left="705" w:right="5" w:firstLine="0"/>
        <w:rPr>
          <w:rFonts w:ascii="Arial" w:hAnsi="Arial" w:cs="Arial"/>
        </w:rPr>
      </w:pPr>
    </w:p>
    <w:p w14:paraId="1E3BB11A" w14:textId="77777777" w:rsidR="00312175" w:rsidRPr="006370B8" w:rsidRDefault="00046EC3" w:rsidP="00FC0B43">
      <w:pPr>
        <w:numPr>
          <w:ilvl w:val="0"/>
          <w:numId w:val="19"/>
        </w:numPr>
        <w:spacing w:after="203" w:line="269" w:lineRule="auto"/>
        <w:ind w:right="4" w:hanging="708"/>
        <w:rPr>
          <w:rFonts w:ascii="Arial" w:hAnsi="Arial" w:cs="Arial"/>
        </w:rPr>
      </w:pPr>
      <w:r w:rsidRPr="006370B8">
        <w:rPr>
          <w:rFonts w:ascii="Arial" w:hAnsi="Arial" w:cs="Arial"/>
          <w:b/>
        </w:rPr>
        <w:t xml:space="preserve">SPOSÓB I TERMIN SKŁADANIA I OTWARCIA OFERT </w:t>
      </w:r>
    </w:p>
    <w:p w14:paraId="730601F1" w14:textId="42242049" w:rsidR="00312175" w:rsidRPr="00D91F99" w:rsidRDefault="00046EC3" w:rsidP="00FC0B43">
      <w:pPr>
        <w:numPr>
          <w:ilvl w:val="2"/>
          <w:numId w:val="27"/>
        </w:numPr>
        <w:spacing w:after="35" w:line="269" w:lineRule="auto"/>
        <w:ind w:right="5"/>
        <w:rPr>
          <w:rFonts w:ascii="Arial" w:hAnsi="Arial" w:cs="Arial"/>
          <w:color w:val="000000" w:themeColor="text1"/>
        </w:rPr>
      </w:pPr>
      <w:r w:rsidRPr="006370B8">
        <w:rPr>
          <w:rFonts w:ascii="Arial" w:hAnsi="Arial" w:cs="Arial"/>
          <w:b/>
        </w:rPr>
        <w:t>Ofertę należy złożyć poprzez Platformę e-</w:t>
      </w:r>
      <w:proofErr w:type="spellStart"/>
      <w:r w:rsidRPr="006370B8">
        <w:rPr>
          <w:rFonts w:ascii="Arial" w:hAnsi="Arial" w:cs="Arial"/>
          <w:b/>
        </w:rPr>
        <w:t>zamowienia</w:t>
      </w:r>
      <w:proofErr w:type="spellEnd"/>
      <w:r w:rsidRPr="006370B8">
        <w:rPr>
          <w:rFonts w:ascii="Arial" w:hAnsi="Arial" w:cs="Arial"/>
          <w:b/>
        </w:rPr>
        <w:t xml:space="preserve"> do </w:t>
      </w:r>
      <w:r w:rsidRPr="00D91F99">
        <w:rPr>
          <w:rFonts w:ascii="Arial" w:hAnsi="Arial" w:cs="Arial"/>
          <w:b/>
          <w:color w:val="000000" w:themeColor="text1"/>
        </w:rPr>
        <w:t xml:space="preserve">dnia </w:t>
      </w:r>
      <w:r w:rsidR="00237A40" w:rsidRPr="00D91F99">
        <w:rPr>
          <w:rFonts w:ascii="Arial" w:hAnsi="Arial" w:cs="Arial"/>
          <w:b/>
          <w:color w:val="000000" w:themeColor="text1"/>
        </w:rPr>
        <w:t>22.11.2024 r. do godziny 12</w:t>
      </w:r>
      <w:r w:rsidRPr="00D91F99">
        <w:rPr>
          <w:rFonts w:ascii="Arial" w:hAnsi="Arial" w:cs="Arial"/>
          <w:b/>
          <w:color w:val="000000" w:themeColor="text1"/>
        </w:rPr>
        <w:t xml:space="preserve">:00. </w:t>
      </w:r>
    </w:p>
    <w:p w14:paraId="4885700A" w14:textId="74732032" w:rsidR="00312175" w:rsidRPr="00D91F99" w:rsidRDefault="00046EC3" w:rsidP="00FC0B43">
      <w:pPr>
        <w:numPr>
          <w:ilvl w:val="2"/>
          <w:numId w:val="27"/>
        </w:numPr>
        <w:ind w:right="5"/>
        <w:rPr>
          <w:rFonts w:ascii="Arial" w:hAnsi="Arial" w:cs="Arial"/>
          <w:color w:val="000000" w:themeColor="text1"/>
        </w:rPr>
      </w:pPr>
      <w:r w:rsidRPr="00D91F99">
        <w:rPr>
          <w:rFonts w:ascii="Arial" w:hAnsi="Arial" w:cs="Arial"/>
          <w:color w:val="000000" w:themeColor="text1"/>
        </w:rPr>
        <w:t xml:space="preserve">Otwarcie ofert nastąpi w dniu </w:t>
      </w:r>
      <w:r w:rsidR="00237A40" w:rsidRPr="00D91F99">
        <w:rPr>
          <w:rFonts w:ascii="Arial" w:hAnsi="Arial" w:cs="Arial"/>
          <w:b/>
          <w:color w:val="000000" w:themeColor="text1"/>
        </w:rPr>
        <w:t>22.11.2024 r. o godzinie 12</w:t>
      </w:r>
      <w:r w:rsidRPr="00D91F99">
        <w:rPr>
          <w:rFonts w:ascii="Arial" w:hAnsi="Arial" w:cs="Arial"/>
          <w:b/>
          <w:color w:val="000000" w:themeColor="text1"/>
        </w:rPr>
        <w:t>:30</w:t>
      </w:r>
      <w:r w:rsidRPr="00D91F99">
        <w:rPr>
          <w:rFonts w:ascii="Arial" w:hAnsi="Arial" w:cs="Arial"/>
          <w:color w:val="000000" w:themeColor="text1"/>
        </w:rPr>
        <w:t xml:space="preserve"> </w:t>
      </w:r>
    </w:p>
    <w:p w14:paraId="42280247" w14:textId="77777777" w:rsidR="00312175" w:rsidRPr="006370B8" w:rsidRDefault="00046EC3" w:rsidP="00FC0B43">
      <w:pPr>
        <w:numPr>
          <w:ilvl w:val="2"/>
          <w:numId w:val="27"/>
        </w:numPr>
        <w:ind w:right="5"/>
        <w:rPr>
          <w:rFonts w:ascii="Arial" w:hAnsi="Arial" w:cs="Arial"/>
        </w:rPr>
      </w:pPr>
      <w:r w:rsidRPr="00D91F99">
        <w:rPr>
          <w:rFonts w:ascii="Arial" w:hAnsi="Arial" w:cs="Arial"/>
          <w:color w:val="000000" w:themeColor="text1"/>
        </w:rPr>
        <w:t xml:space="preserve">Najpóźniej przed otwarciem ofert, udostępnia się na stronie internetowej </w:t>
      </w:r>
      <w:r w:rsidRPr="006370B8">
        <w:rPr>
          <w:rFonts w:ascii="Arial" w:hAnsi="Arial" w:cs="Arial"/>
        </w:rPr>
        <w:t xml:space="preserve">prowadzonego postępowania informację o kwocie, jaką zamierza się przeznaczyć na sfinansowanie zamówienia. </w:t>
      </w:r>
    </w:p>
    <w:p w14:paraId="13EC450C" w14:textId="77777777" w:rsidR="00312175" w:rsidRPr="006370B8" w:rsidRDefault="00046EC3" w:rsidP="00FC0B43">
      <w:pPr>
        <w:numPr>
          <w:ilvl w:val="2"/>
          <w:numId w:val="27"/>
        </w:numPr>
        <w:ind w:right="5"/>
        <w:rPr>
          <w:rFonts w:ascii="Arial" w:hAnsi="Arial" w:cs="Arial"/>
        </w:rPr>
      </w:pPr>
      <w:r w:rsidRPr="006370B8">
        <w:rPr>
          <w:rFonts w:ascii="Arial" w:hAnsi="Arial" w:cs="Arial"/>
        </w:rPr>
        <w:t xml:space="preserve">Niezwłocznie po otwarciu ofert, udostępnia się na stronie internetowej prowadzonego postępowania informacje o: </w:t>
      </w:r>
    </w:p>
    <w:p w14:paraId="6A219C5F" w14:textId="77777777" w:rsidR="00312175" w:rsidRPr="006370B8" w:rsidRDefault="00046EC3" w:rsidP="00FC0B43">
      <w:pPr>
        <w:numPr>
          <w:ilvl w:val="4"/>
          <w:numId w:val="30"/>
        </w:numPr>
        <w:ind w:right="5" w:hanging="360"/>
        <w:rPr>
          <w:rFonts w:ascii="Arial" w:hAnsi="Arial" w:cs="Arial"/>
        </w:rPr>
      </w:pPr>
      <w:r w:rsidRPr="006370B8">
        <w:rPr>
          <w:rFonts w:ascii="Arial" w:hAnsi="Arial" w:cs="Arial"/>
        </w:rPr>
        <w:t xml:space="preserve">nazwach albo imionach i nazwiskach oraz siedzibach lub miejscach prowadzonej działalności gospodarczej albo miejscach zamieszkania wykonawców, których oferty zostały otwarte; </w:t>
      </w:r>
    </w:p>
    <w:p w14:paraId="2678DF80" w14:textId="77777777" w:rsidR="00312175" w:rsidRPr="006370B8" w:rsidRDefault="00046EC3" w:rsidP="00FC0B43">
      <w:pPr>
        <w:numPr>
          <w:ilvl w:val="4"/>
          <w:numId w:val="30"/>
        </w:numPr>
        <w:spacing w:after="208"/>
        <w:ind w:right="5" w:hanging="360"/>
        <w:rPr>
          <w:rFonts w:ascii="Arial" w:hAnsi="Arial" w:cs="Arial"/>
        </w:rPr>
      </w:pPr>
      <w:r w:rsidRPr="006370B8">
        <w:rPr>
          <w:rFonts w:ascii="Arial" w:hAnsi="Arial" w:cs="Arial"/>
        </w:rPr>
        <w:t xml:space="preserve">cenach lub kosztach zawartych w ofertach. </w:t>
      </w:r>
    </w:p>
    <w:p w14:paraId="0622F610" w14:textId="77777777" w:rsidR="00312175" w:rsidRPr="006370B8" w:rsidRDefault="00046EC3" w:rsidP="00FC0B43">
      <w:pPr>
        <w:numPr>
          <w:ilvl w:val="0"/>
          <w:numId w:val="19"/>
        </w:numPr>
        <w:spacing w:after="189" w:line="269" w:lineRule="auto"/>
        <w:ind w:right="4" w:hanging="708"/>
        <w:rPr>
          <w:rFonts w:ascii="Arial" w:hAnsi="Arial" w:cs="Arial"/>
        </w:rPr>
      </w:pPr>
      <w:r w:rsidRPr="006370B8">
        <w:rPr>
          <w:rFonts w:ascii="Arial" w:hAnsi="Arial" w:cs="Arial"/>
          <w:b/>
        </w:rPr>
        <w:t xml:space="preserve">OPIS KRYTERIÓW OCENY OFERT, WRAZ Z PODANIEM WAG TYCH KRYTERIÓW I SPOSOBU OCENY OFERT </w:t>
      </w:r>
    </w:p>
    <w:p w14:paraId="06467F02" w14:textId="77777777" w:rsidR="00312175" w:rsidRPr="006370B8" w:rsidRDefault="00046EC3">
      <w:pPr>
        <w:ind w:left="715" w:right="5"/>
        <w:rPr>
          <w:rFonts w:ascii="Arial" w:hAnsi="Arial" w:cs="Arial"/>
        </w:rPr>
      </w:pPr>
      <w:r w:rsidRPr="006370B8">
        <w:rPr>
          <w:rFonts w:ascii="Arial" w:hAnsi="Arial" w:cs="Arial"/>
        </w:rPr>
        <w:t>1.</w:t>
      </w:r>
      <w:r w:rsidRPr="006370B8">
        <w:rPr>
          <w:rFonts w:ascii="Arial" w:eastAsia="Arial" w:hAnsi="Arial" w:cs="Arial"/>
        </w:rPr>
        <w:t xml:space="preserve"> </w:t>
      </w:r>
      <w:r w:rsidRPr="006370B8">
        <w:rPr>
          <w:rFonts w:ascii="Arial" w:hAnsi="Arial" w:cs="Arial"/>
        </w:rPr>
        <w:t xml:space="preserve">Przy wyborze najkorzystniejszej oferty Zamawiający będzie się kierował następującymi kryteriami oceny ofert: </w:t>
      </w:r>
    </w:p>
    <w:p w14:paraId="5983363C" w14:textId="77777777" w:rsidR="00312175" w:rsidRPr="006370B8" w:rsidRDefault="00046EC3">
      <w:pPr>
        <w:spacing w:after="51" w:line="259" w:lineRule="auto"/>
        <w:ind w:left="720" w:firstLine="0"/>
        <w:jc w:val="left"/>
        <w:rPr>
          <w:rFonts w:ascii="Arial" w:hAnsi="Arial" w:cs="Arial"/>
        </w:rPr>
      </w:pPr>
      <w:r w:rsidRPr="006370B8">
        <w:rPr>
          <w:rFonts w:ascii="Arial" w:hAnsi="Arial" w:cs="Arial"/>
        </w:rPr>
        <w:t xml:space="preserve"> </w:t>
      </w:r>
    </w:p>
    <w:p w14:paraId="19C472B7" w14:textId="77777777" w:rsidR="00312175" w:rsidRPr="006370B8" w:rsidRDefault="00046EC3" w:rsidP="00FC0B43">
      <w:pPr>
        <w:numPr>
          <w:ilvl w:val="3"/>
          <w:numId w:val="29"/>
        </w:numPr>
        <w:spacing w:after="35" w:line="269" w:lineRule="auto"/>
        <w:ind w:right="4" w:hanging="360"/>
        <w:rPr>
          <w:rFonts w:ascii="Arial" w:hAnsi="Arial" w:cs="Arial"/>
        </w:rPr>
      </w:pPr>
      <w:r w:rsidRPr="006370B8">
        <w:rPr>
          <w:rFonts w:ascii="Arial" w:hAnsi="Arial" w:cs="Arial"/>
          <w:b/>
        </w:rPr>
        <w:t xml:space="preserve">Cena (C) - waga kryterium 60%; </w:t>
      </w:r>
    </w:p>
    <w:p w14:paraId="2071A4EF" w14:textId="77777777" w:rsidR="00312175" w:rsidRPr="006370B8" w:rsidRDefault="00046EC3" w:rsidP="00FC0B43">
      <w:pPr>
        <w:numPr>
          <w:ilvl w:val="3"/>
          <w:numId w:val="29"/>
        </w:numPr>
        <w:spacing w:after="0" w:line="269" w:lineRule="auto"/>
        <w:ind w:right="4" w:hanging="360"/>
        <w:rPr>
          <w:rFonts w:ascii="Arial" w:hAnsi="Arial" w:cs="Arial"/>
        </w:rPr>
      </w:pPr>
      <w:r w:rsidRPr="006370B8">
        <w:rPr>
          <w:rFonts w:ascii="Arial" w:hAnsi="Arial" w:cs="Arial"/>
          <w:b/>
        </w:rPr>
        <w:t xml:space="preserve">Termin płatności prawidłowo wystawionej faktury (T) - waga kryterium 40%. </w:t>
      </w:r>
    </w:p>
    <w:p w14:paraId="42D11F1E" w14:textId="77777777" w:rsidR="00312175" w:rsidRPr="006370B8" w:rsidRDefault="00046EC3">
      <w:pPr>
        <w:spacing w:after="46" w:line="259" w:lineRule="auto"/>
        <w:ind w:left="1068" w:firstLine="0"/>
        <w:jc w:val="left"/>
        <w:rPr>
          <w:rFonts w:ascii="Arial" w:hAnsi="Arial" w:cs="Arial"/>
        </w:rPr>
      </w:pPr>
      <w:r w:rsidRPr="006370B8">
        <w:rPr>
          <w:rFonts w:ascii="Arial" w:hAnsi="Arial" w:cs="Arial"/>
        </w:rPr>
        <w:t xml:space="preserve"> </w:t>
      </w:r>
    </w:p>
    <w:p w14:paraId="6BA3A7E0" w14:textId="77777777" w:rsidR="00312175" w:rsidRPr="006370B8" w:rsidRDefault="00046EC3">
      <w:pPr>
        <w:spacing w:after="35" w:line="269" w:lineRule="auto"/>
        <w:ind w:left="293" w:right="4" w:hanging="10"/>
        <w:rPr>
          <w:rFonts w:ascii="Arial" w:hAnsi="Arial" w:cs="Arial"/>
        </w:rPr>
      </w:pPr>
      <w:r w:rsidRPr="006370B8">
        <w:rPr>
          <w:rFonts w:ascii="Arial" w:hAnsi="Arial" w:cs="Arial"/>
          <w:b/>
        </w:rPr>
        <w:t>1)</w:t>
      </w:r>
      <w:r w:rsidRPr="006370B8">
        <w:rPr>
          <w:rFonts w:ascii="Arial" w:eastAsia="Arial" w:hAnsi="Arial" w:cs="Arial"/>
          <w:b/>
        </w:rPr>
        <w:t xml:space="preserve"> </w:t>
      </w:r>
      <w:r w:rsidRPr="006370B8">
        <w:rPr>
          <w:rFonts w:ascii="Arial" w:hAnsi="Arial" w:cs="Arial"/>
          <w:b/>
        </w:rPr>
        <w:t xml:space="preserve">Cena (C) - waga 60% </w:t>
      </w:r>
    </w:p>
    <w:tbl>
      <w:tblPr>
        <w:tblStyle w:val="TableGrid"/>
        <w:tblW w:w="9132" w:type="dxa"/>
        <w:tblInd w:w="-108" w:type="dxa"/>
        <w:tblCellMar>
          <w:left w:w="108" w:type="dxa"/>
          <w:bottom w:w="13" w:type="dxa"/>
          <w:right w:w="115" w:type="dxa"/>
        </w:tblCellMar>
        <w:tblLook w:val="04A0" w:firstRow="1" w:lastRow="0" w:firstColumn="1" w:lastColumn="0" w:noHBand="0" w:noVBand="1"/>
      </w:tblPr>
      <w:tblGrid>
        <w:gridCol w:w="9132"/>
      </w:tblGrid>
      <w:tr w:rsidR="00312175" w:rsidRPr="006370B8" w14:paraId="6DBEAFFE" w14:textId="77777777">
        <w:trPr>
          <w:trHeight w:val="2487"/>
        </w:trPr>
        <w:tc>
          <w:tcPr>
            <w:tcW w:w="9132" w:type="dxa"/>
            <w:tcBorders>
              <w:top w:val="single" w:sz="4" w:space="0" w:color="000000"/>
              <w:left w:val="single" w:sz="4" w:space="0" w:color="000000"/>
              <w:bottom w:val="single" w:sz="4" w:space="0" w:color="000000"/>
              <w:right w:val="single" w:sz="4" w:space="0" w:color="000000"/>
            </w:tcBorders>
            <w:vAlign w:val="bottom"/>
          </w:tcPr>
          <w:p w14:paraId="006C1E63" w14:textId="77777777" w:rsidR="00312175" w:rsidRPr="006370B8" w:rsidRDefault="00046EC3">
            <w:pPr>
              <w:spacing w:after="151" w:line="259" w:lineRule="auto"/>
              <w:ind w:left="2161" w:firstLine="0"/>
              <w:jc w:val="left"/>
              <w:rPr>
                <w:rFonts w:ascii="Arial" w:hAnsi="Arial" w:cs="Arial"/>
              </w:rPr>
            </w:pPr>
            <w:r w:rsidRPr="006370B8">
              <w:rPr>
                <w:rFonts w:ascii="Arial" w:hAnsi="Arial" w:cs="Arial"/>
              </w:rPr>
              <w:lastRenderedPageBreak/>
              <w:t xml:space="preserve">cena najniższa brutto* </w:t>
            </w:r>
          </w:p>
          <w:p w14:paraId="4ED65F8E" w14:textId="77777777" w:rsidR="00312175" w:rsidRPr="006370B8" w:rsidRDefault="00046EC3">
            <w:pPr>
              <w:spacing w:after="151" w:line="259" w:lineRule="auto"/>
              <w:ind w:left="1121" w:firstLine="0"/>
              <w:jc w:val="left"/>
              <w:rPr>
                <w:rFonts w:ascii="Arial" w:hAnsi="Arial" w:cs="Arial"/>
              </w:rPr>
            </w:pPr>
            <w:r w:rsidRPr="006370B8">
              <w:rPr>
                <w:rFonts w:ascii="Arial" w:hAnsi="Arial" w:cs="Arial"/>
              </w:rPr>
              <w:t xml:space="preserve">C =  -----------------------------------------------------  x 60 pkt </w:t>
            </w:r>
          </w:p>
          <w:p w14:paraId="111CAF25" w14:textId="77777777" w:rsidR="00312175" w:rsidRPr="006370B8" w:rsidRDefault="00046EC3">
            <w:pPr>
              <w:spacing w:after="435" w:line="259" w:lineRule="auto"/>
              <w:ind w:left="1759" w:firstLine="0"/>
              <w:jc w:val="left"/>
              <w:rPr>
                <w:rFonts w:ascii="Arial" w:hAnsi="Arial" w:cs="Arial"/>
              </w:rPr>
            </w:pPr>
            <w:r w:rsidRPr="006370B8">
              <w:rPr>
                <w:rFonts w:ascii="Arial" w:hAnsi="Arial" w:cs="Arial"/>
              </w:rPr>
              <w:t xml:space="preserve">cena oferty ocenianej brutto </w:t>
            </w:r>
          </w:p>
          <w:p w14:paraId="1477D43E" w14:textId="77777777" w:rsidR="00312175" w:rsidRPr="006370B8" w:rsidRDefault="00046EC3">
            <w:pPr>
              <w:spacing w:after="163" w:line="259" w:lineRule="auto"/>
              <w:ind w:left="0" w:right="192" w:firstLine="0"/>
              <w:jc w:val="center"/>
              <w:rPr>
                <w:rFonts w:ascii="Arial" w:hAnsi="Arial" w:cs="Arial"/>
              </w:rPr>
            </w:pPr>
            <w:r w:rsidRPr="006370B8">
              <w:rPr>
                <w:rFonts w:ascii="Arial" w:hAnsi="Arial" w:cs="Arial"/>
              </w:rPr>
              <w:t xml:space="preserve">* spośród wszystkich złożonych ofert niepodlegających odrzuceniu </w:t>
            </w:r>
          </w:p>
          <w:p w14:paraId="54161208" w14:textId="77777777" w:rsidR="00312175" w:rsidRPr="006370B8" w:rsidRDefault="00046EC3">
            <w:pPr>
              <w:spacing w:after="0" w:line="259" w:lineRule="auto"/>
              <w:ind w:left="0" w:firstLine="0"/>
              <w:jc w:val="left"/>
              <w:rPr>
                <w:rFonts w:ascii="Arial" w:hAnsi="Arial" w:cs="Arial"/>
              </w:rPr>
            </w:pPr>
            <w:r w:rsidRPr="006370B8">
              <w:rPr>
                <w:rFonts w:ascii="Arial" w:hAnsi="Arial" w:cs="Arial"/>
              </w:rPr>
              <w:t xml:space="preserve"> </w:t>
            </w:r>
          </w:p>
        </w:tc>
      </w:tr>
    </w:tbl>
    <w:p w14:paraId="4772A37A" w14:textId="77777777" w:rsidR="00312175" w:rsidRPr="006370B8" w:rsidRDefault="00046EC3">
      <w:pPr>
        <w:spacing w:after="210" w:line="259" w:lineRule="auto"/>
        <w:ind w:left="0" w:firstLine="0"/>
        <w:jc w:val="left"/>
        <w:rPr>
          <w:rFonts w:ascii="Arial" w:hAnsi="Arial" w:cs="Arial"/>
        </w:rPr>
      </w:pPr>
      <w:r w:rsidRPr="006370B8">
        <w:rPr>
          <w:rFonts w:ascii="Arial" w:hAnsi="Arial" w:cs="Arial"/>
        </w:rPr>
        <w:t xml:space="preserve"> </w:t>
      </w:r>
    </w:p>
    <w:p w14:paraId="13F65112" w14:textId="77777777" w:rsidR="00312175" w:rsidRPr="006370B8" w:rsidRDefault="00046EC3" w:rsidP="00FC0B43">
      <w:pPr>
        <w:numPr>
          <w:ilvl w:val="2"/>
          <w:numId w:val="31"/>
        </w:numPr>
        <w:ind w:right="5" w:hanging="360"/>
        <w:rPr>
          <w:rFonts w:ascii="Arial" w:hAnsi="Arial" w:cs="Arial"/>
        </w:rPr>
      </w:pPr>
      <w:r w:rsidRPr="006370B8">
        <w:rPr>
          <w:rFonts w:ascii="Arial" w:hAnsi="Arial" w:cs="Arial"/>
        </w:rPr>
        <w:t xml:space="preserve">Podstawą przyznania punktów w kryterium „cena” będzie cena ofertowa brutto podana przez Wykonawcę w Formularzu Ofertowym. </w:t>
      </w:r>
    </w:p>
    <w:p w14:paraId="6B90D988" w14:textId="77777777" w:rsidR="00312175" w:rsidRPr="006370B8" w:rsidRDefault="00046EC3" w:rsidP="00FC0B43">
      <w:pPr>
        <w:numPr>
          <w:ilvl w:val="2"/>
          <w:numId w:val="31"/>
        </w:numPr>
        <w:ind w:right="5" w:hanging="360"/>
        <w:rPr>
          <w:rFonts w:ascii="Arial" w:hAnsi="Arial" w:cs="Arial"/>
        </w:rPr>
      </w:pPr>
      <w:r w:rsidRPr="006370B8">
        <w:rPr>
          <w:rFonts w:ascii="Arial" w:hAnsi="Arial" w:cs="Arial"/>
        </w:rPr>
        <w:t xml:space="preserve">Cena ofertowa brutto musi uwzględniać wszelkie koszty jakie Wykonawca poniesie w związku z realizacją przedmiotu zamówienia. </w:t>
      </w:r>
    </w:p>
    <w:p w14:paraId="2EF626E0" w14:textId="77777777" w:rsidR="00312175" w:rsidRPr="006370B8" w:rsidRDefault="00046EC3">
      <w:pPr>
        <w:spacing w:after="54" w:line="259" w:lineRule="auto"/>
        <w:ind w:left="720" w:firstLine="0"/>
        <w:jc w:val="left"/>
        <w:rPr>
          <w:rFonts w:ascii="Arial" w:hAnsi="Arial" w:cs="Arial"/>
        </w:rPr>
      </w:pPr>
      <w:r w:rsidRPr="006370B8">
        <w:rPr>
          <w:rFonts w:ascii="Arial" w:hAnsi="Arial" w:cs="Arial"/>
        </w:rPr>
        <w:t xml:space="preserve"> </w:t>
      </w:r>
    </w:p>
    <w:p w14:paraId="343E2B94" w14:textId="77777777" w:rsidR="00312175" w:rsidRPr="006370B8" w:rsidRDefault="00046EC3">
      <w:pPr>
        <w:spacing w:after="35" w:line="269" w:lineRule="auto"/>
        <w:ind w:left="216" w:right="4" w:hanging="10"/>
        <w:rPr>
          <w:rFonts w:ascii="Arial" w:hAnsi="Arial" w:cs="Arial"/>
        </w:rPr>
      </w:pPr>
      <w:r w:rsidRPr="006370B8">
        <w:rPr>
          <w:rFonts w:ascii="Arial" w:hAnsi="Arial" w:cs="Arial"/>
          <w:b/>
        </w:rPr>
        <w:t>2)</w:t>
      </w:r>
      <w:r w:rsidRPr="006370B8">
        <w:rPr>
          <w:rFonts w:ascii="Arial" w:eastAsia="Arial" w:hAnsi="Arial" w:cs="Arial"/>
          <w:b/>
        </w:rPr>
        <w:t xml:space="preserve"> </w:t>
      </w:r>
      <w:r w:rsidRPr="006370B8">
        <w:rPr>
          <w:rFonts w:ascii="Arial" w:hAnsi="Arial" w:cs="Arial"/>
          <w:b/>
        </w:rPr>
        <w:t xml:space="preserve">Termin płatności prawidłowo wystawionej faktury (T)- waga 40% </w:t>
      </w:r>
    </w:p>
    <w:p w14:paraId="501A9C30" w14:textId="77777777" w:rsidR="00312175" w:rsidRDefault="00046EC3" w:rsidP="00FC0B43">
      <w:pPr>
        <w:numPr>
          <w:ilvl w:val="1"/>
          <w:numId w:val="32"/>
        </w:numPr>
        <w:spacing w:after="0"/>
        <w:ind w:right="5" w:hanging="360"/>
        <w:rPr>
          <w:rFonts w:ascii="Arial" w:hAnsi="Arial" w:cs="Arial"/>
        </w:rPr>
      </w:pPr>
      <w:r w:rsidRPr="006370B8">
        <w:rPr>
          <w:rFonts w:ascii="Arial" w:hAnsi="Arial" w:cs="Arial"/>
        </w:rPr>
        <w:t xml:space="preserve">Punkty za kryterium </w:t>
      </w:r>
      <w:r w:rsidRPr="006370B8">
        <w:rPr>
          <w:rFonts w:ascii="Arial" w:hAnsi="Arial" w:cs="Arial"/>
          <w:b/>
        </w:rPr>
        <w:t>termin płatności</w:t>
      </w:r>
      <w:r w:rsidRPr="006370B8">
        <w:rPr>
          <w:rFonts w:ascii="Arial" w:hAnsi="Arial" w:cs="Arial"/>
        </w:rPr>
        <w:t xml:space="preserve"> zostaną przyznane Wykonawcy na podstawie oświadczenia dotyczącego termin płatności prawidłowo wystawionej faktury zawartego w formularzu oferty. Komisja dokona oceny poszczególnych ofert w kryterium termin płatności stosując poniższy wzór: </w:t>
      </w:r>
    </w:p>
    <w:p w14:paraId="4898500D" w14:textId="77777777" w:rsidR="00AC7E1E" w:rsidRPr="006370B8" w:rsidRDefault="00AC7E1E" w:rsidP="00AC7E1E">
      <w:pPr>
        <w:spacing w:after="0"/>
        <w:ind w:left="705" w:right="5" w:firstLine="0"/>
        <w:rPr>
          <w:rFonts w:ascii="Arial" w:hAnsi="Arial" w:cs="Arial"/>
        </w:rPr>
      </w:pPr>
    </w:p>
    <w:tbl>
      <w:tblPr>
        <w:tblStyle w:val="TableGrid"/>
        <w:tblW w:w="9024" w:type="dxa"/>
        <w:tblInd w:w="-108" w:type="dxa"/>
        <w:tblCellMar>
          <w:top w:w="30" w:type="dxa"/>
          <w:left w:w="108" w:type="dxa"/>
          <w:right w:w="115" w:type="dxa"/>
        </w:tblCellMar>
        <w:tblLook w:val="04A0" w:firstRow="1" w:lastRow="0" w:firstColumn="1" w:lastColumn="0" w:noHBand="0" w:noVBand="1"/>
      </w:tblPr>
      <w:tblGrid>
        <w:gridCol w:w="9024"/>
      </w:tblGrid>
      <w:tr w:rsidR="00312175" w:rsidRPr="006370B8" w14:paraId="6135B281" w14:textId="77777777">
        <w:trPr>
          <w:trHeight w:val="1844"/>
        </w:trPr>
        <w:tc>
          <w:tcPr>
            <w:tcW w:w="9024" w:type="dxa"/>
            <w:tcBorders>
              <w:top w:val="single" w:sz="4" w:space="0" w:color="000000"/>
              <w:left w:val="single" w:sz="4" w:space="0" w:color="000000"/>
              <w:bottom w:val="single" w:sz="4" w:space="0" w:color="000000"/>
              <w:right w:val="single" w:sz="4" w:space="0" w:color="000000"/>
            </w:tcBorders>
          </w:tcPr>
          <w:p w14:paraId="27E6CBF5" w14:textId="77777777" w:rsidR="00312175" w:rsidRPr="006370B8" w:rsidRDefault="00046EC3">
            <w:pPr>
              <w:spacing w:after="170" w:line="259" w:lineRule="auto"/>
              <w:ind w:left="2161" w:firstLine="0"/>
              <w:jc w:val="left"/>
              <w:rPr>
                <w:rFonts w:ascii="Arial" w:hAnsi="Arial" w:cs="Arial"/>
              </w:rPr>
            </w:pPr>
            <w:r w:rsidRPr="006370B8">
              <w:rPr>
                <w:rFonts w:ascii="Arial" w:hAnsi="Arial" w:cs="Arial"/>
              </w:rPr>
              <w:t xml:space="preserve">Termin płatności w ofercie badanej </w:t>
            </w:r>
          </w:p>
          <w:p w14:paraId="5C2B4CC5" w14:textId="77777777" w:rsidR="00312175" w:rsidRPr="006370B8" w:rsidRDefault="00046EC3">
            <w:pPr>
              <w:spacing w:after="157" w:line="259" w:lineRule="auto"/>
              <w:ind w:left="0" w:firstLine="0"/>
              <w:jc w:val="left"/>
              <w:rPr>
                <w:rFonts w:ascii="Arial" w:hAnsi="Arial" w:cs="Arial"/>
              </w:rPr>
            </w:pPr>
            <w:r w:rsidRPr="006370B8">
              <w:rPr>
                <w:rFonts w:ascii="Arial" w:hAnsi="Arial" w:cs="Arial"/>
              </w:rPr>
              <w:t xml:space="preserve">Ocena punktowa =  ........................................................ ........  x 40 pkt </w:t>
            </w:r>
          </w:p>
          <w:p w14:paraId="042D0872" w14:textId="77777777" w:rsidR="00312175" w:rsidRPr="006370B8" w:rsidRDefault="00046EC3">
            <w:pPr>
              <w:spacing w:after="400" w:line="259" w:lineRule="auto"/>
              <w:ind w:left="2161" w:firstLine="0"/>
              <w:jc w:val="left"/>
              <w:rPr>
                <w:rFonts w:ascii="Arial" w:hAnsi="Arial" w:cs="Arial"/>
              </w:rPr>
            </w:pPr>
            <w:r w:rsidRPr="006370B8">
              <w:rPr>
                <w:rFonts w:ascii="Arial" w:hAnsi="Arial" w:cs="Arial"/>
              </w:rPr>
              <w:t xml:space="preserve">Maksymalny termin płatności (30 dni) </w:t>
            </w:r>
          </w:p>
          <w:p w14:paraId="4EA9BFF3" w14:textId="77777777" w:rsidR="00312175" w:rsidRPr="006370B8" w:rsidRDefault="00046EC3">
            <w:pPr>
              <w:spacing w:after="0" w:line="259" w:lineRule="auto"/>
              <w:ind w:left="0" w:firstLine="0"/>
              <w:jc w:val="left"/>
              <w:rPr>
                <w:rFonts w:ascii="Arial" w:hAnsi="Arial" w:cs="Arial"/>
              </w:rPr>
            </w:pPr>
            <w:r w:rsidRPr="006370B8">
              <w:rPr>
                <w:rFonts w:ascii="Arial" w:hAnsi="Arial" w:cs="Arial"/>
              </w:rPr>
              <w:t xml:space="preserve"> </w:t>
            </w:r>
          </w:p>
        </w:tc>
      </w:tr>
    </w:tbl>
    <w:p w14:paraId="640DE7E9" w14:textId="62ABFC74" w:rsidR="00312175" w:rsidRDefault="00AC7E1E" w:rsidP="00FC0B43">
      <w:pPr>
        <w:pStyle w:val="Akapitzlist"/>
        <w:numPr>
          <w:ilvl w:val="1"/>
          <w:numId w:val="43"/>
        </w:numPr>
        <w:spacing w:after="158" w:line="259" w:lineRule="auto"/>
        <w:jc w:val="left"/>
        <w:rPr>
          <w:rFonts w:ascii="Arial" w:hAnsi="Arial" w:cs="Arial"/>
        </w:rPr>
      </w:pPr>
      <w:r>
        <w:rPr>
          <w:rFonts w:ascii="Arial" w:hAnsi="Arial" w:cs="Arial"/>
        </w:rPr>
        <w:t>Termin płatności co miesięcznej faktury 30 dni- 40 pkt</w:t>
      </w:r>
    </w:p>
    <w:p w14:paraId="73DD6D8E" w14:textId="44AD34EB" w:rsidR="00312175" w:rsidRDefault="00AC7E1E" w:rsidP="00FC0B43">
      <w:pPr>
        <w:pStyle w:val="Akapitzlist"/>
        <w:numPr>
          <w:ilvl w:val="1"/>
          <w:numId w:val="43"/>
        </w:numPr>
        <w:spacing w:after="158" w:line="259" w:lineRule="auto"/>
        <w:jc w:val="left"/>
        <w:rPr>
          <w:rFonts w:ascii="Arial" w:hAnsi="Arial" w:cs="Arial"/>
        </w:rPr>
      </w:pPr>
      <w:r>
        <w:rPr>
          <w:rFonts w:ascii="Arial" w:hAnsi="Arial" w:cs="Arial"/>
        </w:rPr>
        <w:t>Termin płatności co miesięcznej faktury 21 dni- 30 pkt</w:t>
      </w:r>
    </w:p>
    <w:p w14:paraId="08A8B9B1" w14:textId="77777777" w:rsidR="00BF3F18" w:rsidRDefault="00BF3F18" w:rsidP="00BF3F18">
      <w:pPr>
        <w:pStyle w:val="Akapitzlist"/>
        <w:spacing w:after="158" w:line="259" w:lineRule="auto"/>
        <w:ind w:left="360" w:firstLine="0"/>
        <w:jc w:val="left"/>
        <w:rPr>
          <w:rFonts w:ascii="Arial" w:hAnsi="Arial" w:cs="Arial"/>
        </w:rPr>
      </w:pPr>
    </w:p>
    <w:p w14:paraId="51221D30" w14:textId="52BA64F7" w:rsidR="00BF3F18" w:rsidRPr="00BF3F18" w:rsidRDefault="00BF3F18" w:rsidP="00BF3F18">
      <w:pPr>
        <w:pStyle w:val="Akapitzlist"/>
        <w:numPr>
          <w:ilvl w:val="3"/>
          <w:numId w:val="29"/>
        </w:numPr>
        <w:suppressAutoHyphens/>
        <w:spacing w:after="0" w:line="240" w:lineRule="auto"/>
        <w:rPr>
          <w:rFonts w:ascii="Arial" w:hAnsi="Arial" w:cs="Arial"/>
          <w:b/>
        </w:rPr>
      </w:pPr>
      <w:r w:rsidRPr="00BF3F18">
        <w:rPr>
          <w:rFonts w:ascii="Arial" w:hAnsi="Arial" w:cs="Arial"/>
          <w:b/>
        </w:rPr>
        <w:t>Ostateczna ilość punktów dla każdej oferty zostanie wyliczona za pomocą wzoru:</w:t>
      </w:r>
    </w:p>
    <w:p w14:paraId="24C6A19E" w14:textId="77777777" w:rsidR="00BF3F18" w:rsidRPr="00BF3F18" w:rsidRDefault="00BF3F18" w:rsidP="00BF3F18">
      <w:pPr>
        <w:rPr>
          <w:rFonts w:ascii="Arial" w:hAnsi="Arial" w:cs="Arial"/>
          <w:b/>
        </w:rPr>
      </w:pPr>
    </w:p>
    <w:p w14:paraId="7332E271" w14:textId="77777777" w:rsidR="00BF3F18" w:rsidRPr="00BF3F18" w:rsidRDefault="00BF3F18" w:rsidP="00BF3F18">
      <w:pPr>
        <w:rPr>
          <w:rFonts w:ascii="Arial" w:hAnsi="Arial" w:cs="Arial"/>
          <w:b/>
        </w:rPr>
      </w:pPr>
      <w:r w:rsidRPr="00BF3F18">
        <w:rPr>
          <w:rFonts w:ascii="Arial" w:hAnsi="Arial" w:cs="Arial"/>
          <w:b/>
        </w:rPr>
        <w:t xml:space="preserve">       Ostateczna ilość punktów = C + T </w:t>
      </w:r>
    </w:p>
    <w:p w14:paraId="4BE86B54" w14:textId="77777777" w:rsidR="00BF3F18" w:rsidRPr="00BF3F18" w:rsidRDefault="00BF3F18" w:rsidP="00BF3F18">
      <w:pPr>
        <w:pStyle w:val="Akapitzlist"/>
        <w:spacing w:after="158" w:line="259" w:lineRule="auto"/>
        <w:ind w:left="360" w:firstLine="0"/>
        <w:jc w:val="left"/>
        <w:rPr>
          <w:rFonts w:ascii="Arial" w:hAnsi="Arial" w:cs="Arial"/>
        </w:rPr>
      </w:pPr>
    </w:p>
    <w:p w14:paraId="10C0D1A8" w14:textId="77777777" w:rsidR="00312175" w:rsidRPr="006370B8" w:rsidRDefault="00046EC3" w:rsidP="00FC0B43">
      <w:pPr>
        <w:numPr>
          <w:ilvl w:val="2"/>
          <w:numId w:val="23"/>
        </w:numPr>
        <w:ind w:right="5" w:hanging="360"/>
        <w:rPr>
          <w:rFonts w:ascii="Arial" w:hAnsi="Arial" w:cs="Arial"/>
        </w:rPr>
      </w:pPr>
      <w:r w:rsidRPr="006370B8">
        <w:rPr>
          <w:rFonts w:ascii="Arial" w:hAnsi="Arial" w:cs="Arial"/>
        </w:rPr>
        <w:t xml:space="preserve">Punktacja przyznawana ofertom w poszczególnych kryteriach oceny ofert będzie liczona z dokładnością do dwóch miejsc po przecinku, zgodnie z zasadami arytmetyki. </w:t>
      </w:r>
    </w:p>
    <w:p w14:paraId="5037D141" w14:textId="77777777" w:rsidR="00312175" w:rsidRPr="006370B8" w:rsidRDefault="00046EC3" w:rsidP="00FC0B43">
      <w:pPr>
        <w:numPr>
          <w:ilvl w:val="2"/>
          <w:numId w:val="23"/>
        </w:numPr>
        <w:ind w:right="5" w:hanging="360"/>
        <w:rPr>
          <w:rFonts w:ascii="Arial" w:hAnsi="Arial" w:cs="Arial"/>
        </w:rPr>
      </w:pPr>
      <w:r w:rsidRPr="006370B8">
        <w:rPr>
          <w:rFonts w:ascii="Arial" w:hAnsi="Arial" w:cs="Arial"/>
        </w:rPr>
        <w:t xml:space="preserve">W toku badania i oceny ofert Zamawiający może żądać od Wykonawcy wyjaśnień dotyczących treści złożonej oferty, w tym zaoferowanej ceny. </w:t>
      </w:r>
    </w:p>
    <w:p w14:paraId="08637F70" w14:textId="77777777" w:rsidR="00312175" w:rsidRPr="006370B8" w:rsidRDefault="00046EC3" w:rsidP="00FC0B43">
      <w:pPr>
        <w:numPr>
          <w:ilvl w:val="2"/>
          <w:numId w:val="23"/>
        </w:numPr>
        <w:ind w:right="5" w:hanging="360"/>
        <w:rPr>
          <w:rFonts w:ascii="Arial" w:hAnsi="Arial" w:cs="Arial"/>
        </w:rPr>
      </w:pPr>
      <w:r w:rsidRPr="006370B8">
        <w:rPr>
          <w:rFonts w:ascii="Arial" w:hAnsi="Arial" w:cs="Arial"/>
        </w:rPr>
        <w:t xml:space="preserve">Zamawiający udzieli zamówienia Wykonawcy, którego oferta zostanie uznana za najkorzystniejszą. </w:t>
      </w:r>
    </w:p>
    <w:p w14:paraId="6C1C907A" w14:textId="77777777" w:rsidR="00312175" w:rsidRPr="006370B8" w:rsidRDefault="00046EC3" w:rsidP="00FC0B43">
      <w:pPr>
        <w:numPr>
          <w:ilvl w:val="0"/>
          <w:numId w:val="19"/>
        </w:numPr>
        <w:spacing w:after="190" w:line="269" w:lineRule="auto"/>
        <w:ind w:right="4" w:hanging="708"/>
        <w:rPr>
          <w:rFonts w:ascii="Arial" w:hAnsi="Arial" w:cs="Arial"/>
        </w:rPr>
      </w:pPr>
      <w:r w:rsidRPr="006370B8">
        <w:rPr>
          <w:rFonts w:ascii="Arial" w:hAnsi="Arial" w:cs="Arial"/>
          <w:b/>
        </w:rPr>
        <w:lastRenderedPageBreak/>
        <w:t xml:space="preserve">INFORMACJE O FORMALNOŚCIACH, JAKIE POWINNY BYĆ DOPEŁNIONE PO WYBORZE OFERTY W CELU ZAWARCIA UMOWY W SPRAWIE ZAMÓWIENIA PUBLICZNEGO </w:t>
      </w:r>
    </w:p>
    <w:p w14:paraId="1EDF7948" w14:textId="77777777" w:rsidR="00312175" w:rsidRPr="006370B8" w:rsidRDefault="00046EC3" w:rsidP="00FC0B43">
      <w:pPr>
        <w:numPr>
          <w:ilvl w:val="2"/>
          <w:numId w:val="20"/>
        </w:numPr>
        <w:ind w:right="5" w:hanging="360"/>
        <w:rPr>
          <w:rFonts w:ascii="Arial" w:hAnsi="Arial" w:cs="Arial"/>
        </w:rPr>
      </w:pPr>
      <w:r w:rsidRPr="006370B8">
        <w:rPr>
          <w:rFonts w:ascii="Arial" w:hAnsi="Arial" w:cs="Arial"/>
        </w:rPr>
        <w:t xml:space="preserve">Zamawiający zawiera umowę w sprawie zamówienia publicznego w terminie nie krótszym niż 5 dni od dnia przesłania zawiadomienia o wyborze najkorzystniejszej oferty. </w:t>
      </w:r>
    </w:p>
    <w:p w14:paraId="7E3C7447" w14:textId="77777777" w:rsidR="00312175" w:rsidRPr="006370B8" w:rsidRDefault="00046EC3" w:rsidP="00FC0B43">
      <w:pPr>
        <w:numPr>
          <w:ilvl w:val="2"/>
          <w:numId w:val="20"/>
        </w:numPr>
        <w:ind w:right="5" w:hanging="360"/>
        <w:rPr>
          <w:rFonts w:ascii="Arial" w:hAnsi="Arial" w:cs="Arial"/>
        </w:rPr>
      </w:pPr>
      <w:r w:rsidRPr="006370B8">
        <w:rPr>
          <w:rFonts w:ascii="Arial" w:hAnsi="Arial" w:cs="Arial"/>
        </w:rPr>
        <w:t xml:space="preserve">Zamawiający może zawrzeć umowę w sprawie zamówienia publicznego przed upływem terminu, o którym mowa w ust. 1, jeżeli w postępowaniu o udzielenie zamówienia prowadzonym w trybie podstawowym złożono tylko jedną ofertę. </w:t>
      </w:r>
    </w:p>
    <w:p w14:paraId="7045BFAD" w14:textId="77777777" w:rsidR="00312175" w:rsidRPr="006370B8" w:rsidRDefault="00046EC3" w:rsidP="00FC0B43">
      <w:pPr>
        <w:numPr>
          <w:ilvl w:val="2"/>
          <w:numId w:val="20"/>
        </w:numPr>
        <w:ind w:right="5" w:hanging="360"/>
        <w:rPr>
          <w:rFonts w:ascii="Arial" w:hAnsi="Arial" w:cs="Arial"/>
        </w:rPr>
      </w:pPr>
      <w:r w:rsidRPr="006370B8">
        <w:rPr>
          <w:rFonts w:ascii="Arial" w:hAnsi="Arial" w:cs="Arial"/>
        </w:rPr>
        <w:t xml:space="preserve">Wykonawca, którego oferta zostanie uznana za najkorzystniejszą, będzie zobowiązany przed podpisaniem umowy do wniesienia zabezpieczenia należytego wykonania umowy w wysokości i formie określonej w Rozdziale XXI SWZ. </w:t>
      </w:r>
    </w:p>
    <w:p w14:paraId="3ED741AA" w14:textId="77777777" w:rsidR="00312175" w:rsidRPr="006370B8" w:rsidRDefault="00046EC3" w:rsidP="00FC0B43">
      <w:pPr>
        <w:numPr>
          <w:ilvl w:val="2"/>
          <w:numId w:val="20"/>
        </w:numPr>
        <w:ind w:right="5" w:hanging="360"/>
        <w:rPr>
          <w:rFonts w:ascii="Arial" w:hAnsi="Arial" w:cs="Arial"/>
        </w:rPr>
      </w:pPr>
      <w:r w:rsidRPr="006370B8">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62FEED4C" w14:textId="77777777" w:rsidR="00312175" w:rsidRPr="006370B8" w:rsidRDefault="00046EC3" w:rsidP="00FC0B43">
      <w:pPr>
        <w:numPr>
          <w:ilvl w:val="2"/>
          <w:numId w:val="20"/>
        </w:numPr>
        <w:ind w:right="5" w:hanging="360"/>
        <w:rPr>
          <w:rFonts w:ascii="Arial" w:hAnsi="Arial" w:cs="Arial"/>
        </w:rPr>
      </w:pPr>
      <w:r w:rsidRPr="006370B8">
        <w:rPr>
          <w:rFonts w:ascii="Arial" w:hAnsi="Arial" w:cs="Arial"/>
        </w:rPr>
        <w:t xml:space="preserve">Wykonawca będzie zobowiązany do podpisania umowy w miejscu i terminie wskazanym przez Zamawiającego. </w:t>
      </w:r>
    </w:p>
    <w:p w14:paraId="68E274F1" w14:textId="77777777" w:rsidR="00312175" w:rsidRPr="006370B8" w:rsidRDefault="00046EC3" w:rsidP="00FC0B43">
      <w:pPr>
        <w:numPr>
          <w:ilvl w:val="2"/>
          <w:numId w:val="20"/>
        </w:numPr>
        <w:ind w:right="5" w:hanging="360"/>
        <w:rPr>
          <w:rFonts w:ascii="Arial" w:hAnsi="Arial" w:cs="Arial"/>
        </w:rPr>
      </w:pPr>
      <w:r w:rsidRPr="006370B8">
        <w:rPr>
          <w:rFonts w:ascii="Arial" w:hAnsi="Arial" w:cs="Arial"/>
        </w:rPr>
        <w:t xml:space="preserve">Wzór umowy stanowi załącznik nr 4 do SWZ. </w:t>
      </w:r>
    </w:p>
    <w:p w14:paraId="52AD36D0" w14:textId="77777777" w:rsidR="00312175" w:rsidRPr="006370B8" w:rsidRDefault="00046EC3" w:rsidP="00FC0B43">
      <w:pPr>
        <w:numPr>
          <w:ilvl w:val="2"/>
          <w:numId w:val="20"/>
        </w:numPr>
        <w:spacing w:after="208"/>
        <w:ind w:right="5" w:hanging="360"/>
        <w:rPr>
          <w:rFonts w:ascii="Arial" w:hAnsi="Arial" w:cs="Arial"/>
        </w:rPr>
      </w:pPr>
      <w:r w:rsidRPr="006370B8">
        <w:rPr>
          <w:rFonts w:ascii="Arial" w:hAnsi="Arial" w:cs="Arial"/>
        </w:rPr>
        <w:t xml:space="preserve">Dopuszczalne zmiany umowy określa </w:t>
      </w:r>
      <w:r w:rsidRPr="006370B8">
        <w:rPr>
          <w:rFonts w:ascii="Arial" w:hAnsi="Arial" w:cs="Arial"/>
          <w:b/>
        </w:rPr>
        <w:t>załącznik nr 4 do SWZ.</w:t>
      </w:r>
      <w:r w:rsidRPr="006370B8">
        <w:rPr>
          <w:rFonts w:ascii="Arial" w:hAnsi="Arial" w:cs="Arial"/>
        </w:rPr>
        <w:t xml:space="preserve"> </w:t>
      </w:r>
    </w:p>
    <w:p w14:paraId="5A1CADAA" w14:textId="77777777" w:rsidR="00312175" w:rsidRPr="006370B8" w:rsidRDefault="00046EC3" w:rsidP="00FC0B43">
      <w:pPr>
        <w:numPr>
          <w:ilvl w:val="0"/>
          <w:numId w:val="19"/>
        </w:numPr>
        <w:spacing w:after="183" w:line="269" w:lineRule="auto"/>
        <w:ind w:right="4" w:hanging="708"/>
        <w:rPr>
          <w:rFonts w:ascii="Arial" w:hAnsi="Arial" w:cs="Arial"/>
        </w:rPr>
      </w:pPr>
      <w:r w:rsidRPr="006370B8">
        <w:rPr>
          <w:rFonts w:ascii="Arial" w:hAnsi="Arial" w:cs="Arial"/>
          <w:b/>
        </w:rPr>
        <w:t xml:space="preserve">WYMAGANIA </w:t>
      </w:r>
      <w:r w:rsidRPr="006370B8">
        <w:rPr>
          <w:rFonts w:ascii="Arial" w:hAnsi="Arial" w:cs="Arial"/>
          <w:b/>
        </w:rPr>
        <w:tab/>
        <w:t xml:space="preserve">DOTYCZĄCE </w:t>
      </w:r>
      <w:r w:rsidRPr="006370B8">
        <w:rPr>
          <w:rFonts w:ascii="Arial" w:hAnsi="Arial" w:cs="Arial"/>
          <w:b/>
        </w:rPr>
        <w:tab/>
        <w:t xml:space="preserve">ZABEZPIECZENIA </w:t>
      </w:r>
      <w:r w:rsidRPr="006370B8">
        <w:rPr>
          <w:rFonts w:ascii="Arial" w:hAnsi="Arial" w:cs="Arial"/>
          <w:b/>
        </w:rPr>
        <w:tab/>
        <w:t xml:space="preserve">NALEŻYTEGO WYKONANIA UMOWY </w:t>
      </w:r>
    </w:p>
    <w:p w14:paraId="193F4660" w14:textId="77777777" w:rsidR="00312175" w:rsidRPr="006370B8" w:rsidRDefault="00046EC3">
      <w:pPr>
        <w:spacing w:after="208"/>
        <w:ind w:left="345" w:right="5" w:firstLine="0"/>
        <w:rPr>
          <w:rFonts w:ascii="Arial" w:hAnsi="Arial" w:cs="Arial"/>
        </w:rPr>
      </w:pPr>
      <w:r w:rsidRPr="006370B8">
        <w:rPr>
          <w:rFonts w:ascii="Arial" w:hAnsi="Arial" w:cs="Arial"/>
        </w:rPr>
        <w:t>1.</w:t>
      </w:r>
      <w:r w:rsidRPr="006370B8">
        <w:rPr>
          <w:rFonts w:ascii="Arial" w:eastAsia="Arial" w:hAnsi="Arial" w:cs="Arial"/>
        </w:rPr>
        <w:t xml:space="preserve"> </w:t>
      </w:r>
      <w:r w:rsidRPr="006370B8">
        <w:rPr>
          <w:rFonts w:ascii="Arial" w:hAnsi="Arial" w:cs="Arial"/>
        </w:rPr>
        <w:t xml:space="preserve">Zamawiający nie wymaga wniesienia zabezpieczenia należytego wykonania umowy. </w:t>
      </w:r>
    </w:p>
    <w:p w14:paraId="2B7B8EC4" w14:textId="77777777" w:rsidR="00312175" w:rsidRPr="006370B8" w:rsidRDefault="00046EC3" w:rsidP="00FC0B43">
      <w:pPr>
        <w:numPr>
          <w:ilvl w:val="0"/>
          <w:numId w:val="19"/>
        </w:numPr>
        <w:spacing w:after="189" w:line="269" w:lineRule="auto"/>
        <w:ind w:right="4" w:hanging="708"/>
        <w:rPr>
          <w:rFonts w:ascii="Arial" w:hAnsi="Arial" w:cs="Arial"/>
        </w:rPr>
      </w:pPr>
      <w:r w:rsidRPr="006370B8">
        <w:rPr>
          <w:rFonts w:ascii="Arial" w:hAnsi="Arial" w:cs="Arial"/>
          <w:b/>
        </w:rPr>
        <w:t xml:space="preserve">INFORMACJE O TREŚCI ZAWIERANEJ UMOWY ORAZ MOŻLIWOŚCI JEJ ZMIANY </w:t>
      </w:r>
    </w:p>
    <w:p w14:paraId="3E20D064" w14:textId="77777777" w:rsidR="00312175" w:rsidRPr="006370B8" w:rsidRDefault="00046EC3" w:rsidP="00FC0B43">
      <w:pPr>
        <w:numPr>
          <w:ilvl w:val="2"/>
          <w:numId w:val="21"/>
        </w:numPr>
        <w:ind w:right="5" w:hanging="360"/>
        <w:rPr>
          <w:rFonts w:ascii="Arial" w:hAnsi="Arial" w:cs="Arial"/>
        </w:rPr>
      </w:pPr>
      <w:r w:rsidRPr="006370B8">
        <w:rPr>
          <w:rFonts w:ascii="Arial" w:hAnsi="Arial" w:cs="Arial"/>
        </w:rPr>
        <w:t xml:space="preserve">Wybrany Wykonawca jest zobowiązany do zawarcia umowy w sprawie zamówienia publicznego na warunkach określonych we Wzorze Umowy, stanowiącym Załącznik nr 4 do SWZ. </w:t>
      </w:r>
    </w:p>
    <w:p w14:paraId="0BE76858" w14:textId="77777777" w:rsidR="00312175" w:rsidRPr="006370B8" w:rsidRDefault="00046EC3" w:rsidP="00FC0B43">
      <w:pPr>
        <w:numPr>
          <w:ilvl w:val="2"/>
          <w:numId w:val="21"/>
        </w:numPr>
        <w:ind w:right="5" w:hanging="360"/>
        <w:rPr>
          <w:rFonts w:ascii="Arial" w:hAnsi="Arial" w:cs="Arial"/>
        </w:rPr>
      </w:pPr>
      <w:r w:rsidRPr="006370B8">
        <w:rPr>
          <w:rFonts w:ascii="Arial" w:hAnsi="Arial" w:cs="Arial"/>
        </w:rPr>
        <w:t xml:space="preserve">Zakres świadczenia Wykonawcy wynikający z umowy jest tożsamy z jego zobowiązaniem zawartym w ofercie. </w:t>
      </w:r>
    </w:p>
    <w:p w14:paraId="479AAD8B" w14:textId="77777777" w:rsidR="00312175" w:rsidRPr="006370B8" w:rsidRDefault="00046EC3" w:rsidP="00FC0B43">
      <w:pPr>
        <w:numPr>
          <w:ilvl w:val="2"/>
          <w:numId w:val="21"/>
        </w:numPr>
        <w:ind w:right="5" w:hanging="360"/>
        <w:rPr>
          <w:rFonts w:ascii="Arial" w:hAnsi="Arial" w:cs="Arial"/>
        </w:rPr>
      </w:pPr>
      <w:r w:rsidRPr="006370B8">
        <w:rPr>
          <w:rFonts w:ascii="Arial" w:hAnsi="Arial" w:cs="Arial"/>
        </w:rPr>
        <w:t xml:space="preserve">Zamawiający przewiduje możliwość zmiany zawartej umowy w stosunku do treści wybranej oferty w zakresie uregulowanym w art. 454-455 </w:t>
      </w:r>
      <w:proofErr w:type="spellStart"/>
      <w:r w:rsidRPr="006370B8">
        <w:rPr>
          <w:rFonts w:ascii="Arial" w:hAnsi="Arial" w:cs="Arial"/>
        </w:rPr>
        <w:t>p.z.p</w:t>
      </w:r>
      <w:proofErr w:type="spellEnd"/>
      <w:r w:rsidRPr="006370B8">
        <w:rPr>
          <w:rFonts w:ascii="Arial" w:hAnsi="Arial" w:cs="Arial"/>
        </w:rPr>
        <w:t xml:space="preserve">. oraz wskazanym we Wzorze Umowy, stanowiącym Załącznik nr 4 do SWZ. </w:t>
      </w:r>
    </w:p>
    <w:p w14:paraId="14008278" w14:textId="77777777" w:rsidR="00312175" w:rsidRDefault="00046EC3" w:rsidP="00FC0B43">
      <w:pPr>
        <w:numPr>
          <w:ilvl w:val="2"/>
          <w:numId w:val="21"/>
        </w:numPr>
        <w:spacing w:after="203"/>
        <w:ind w:right="5" w:hanging="360"/>
        <w:rPr>
          <w:rFonts w:ascii="Arial" w:hAnsi="Arial" w:cs="Arial"/>
        </w:rPr>
      </w:pPr>
      <w:r w:rsidRPr="006370B8">
        <w:rPr>
          <w:rFonts w:ascii="Arial" w:hAnsi="Arial" w:cs="Arial"/>
        </w:rPr>
        <w:t xml:space="preserve">Zmiana umowy wymaga dla swej ważności, pod rygorem nieważności, zachowania formy pisemnej. </w:t>
      </w:r>
    </w:p>
    <w:p w14:paraId="1C443C25" w14:textId="77777777" w:rsidR="00A67EF0" w:rsidRPr="006370B8" w:rsidRDefault="00A67EF0" w:rsidP="00A67EF0">
      <w:pPr>
        <w:spacing w:after="203"/>
        <w:ind w:left="705" w:right="5" w:firstLine="0"/>
        <w:rPr>
          <w:rFonts w:ascii="Arial" w:hAnsi="Arial" w:cs="Arial"/>
        </w:rPr>
      </w:pPr>
    </w:p>
    <w:p w14:paraId="7299E851" w14:textId="77777777" w:rsidR="00312175" w:rsidRPr="006370B8" w:rsidRDefault="00046EC3" w:rsidP="00FC0B43">
      <w:pPr>
        <w:numPr>
          <w:ilvl w:val="0"/>
          <w:numId w:val="19"/>
        </w:numPr>
        <w:spacing w:after="189" w:line="269" w:lineRule="auto"/>
        <w:ind w:right="4" w:hanging="708"/>
        <w:rPr>
          <w:rFonts w:ascii="Arial" w:hAnsi="Arial" w:cs="Arial"/>
        </w:rPr>
      </w:pPr>
      <w:r w:rsidRPr="006370B8">
        <w:rPr>
          <w:rFonts w:ascii="Arial" w:hAnsi="Arial" w:cs="Arial"/>
          <w:b/>
        </w:rPr>
        <w:lastRenderedPageBreak/>
        <w:t xml:space="preserve">POUCZENIE O ŚRODKACH OCHRONY PRAWNEJ PRZYSŁUGUJĄCYCH WYKONAWCY </w:t>
      </w:r>
    </w:p>
    <w:p w14:paraId="15726A82" w14:textId="77777777" w:rsidR="00312175" w:rsidRPr="006370B8" w:rsidRDefault="00046EC3" w:rsidP="00FC0B43">
      <w:pPr>
        <w:numPr>
          <w:ilvl w:val="2"/>
          <w:numId w:val="28"/>
        </w:numPr>
        <w:ind w:right="5" w:hanging="360"/>
        <w:rPr>
          <w:rFonts w:ascii="Arial" w:hAnsi="Arial" w:cs="Arial"/>
        </w:rPr>
      </w:pPr>
      <w:r w:rsidRPr="006370B8">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370B8">
        <w:rPr>
          <w:rFonts w:ascii="Arial" w:hAnsi="Arial" w:cs="Arial"/>
        </w:rPr>
        <w:t>p.z.p</w:t>
      </w:r>
      <w:proofErr w:type="spellEnd"/>
      <w:r w:rsidRPr="006370B8">
        <w:rPr>
          <w:rFonts w:ascii="Arial" w:hAnsi="Arial" w:cs="Arial"/>
        </w:rPr>
        <w:t xml:space="preserve">. </w:t>
      </w:r>
    </w:p>
    <w:p w14:paraId="616CB319" w14:textId="77777777" w:rsidR="00312175" w:rsidRPr="006370B8" w:rsidRDefault="00046EC3" w:rsidP="00FC0B43">
      <w:pPr>
        <w:numPr>
          <w:ilvl w:val="2"/>
          <w:numId w:val="28"/>
        </w:numPr>
        <w:spacing w:after="0"/>
        <w:ind w:right="5" w:hanging="360"/>
        <w:rPr>
          <w:rFonts w:ascii="Arial" w:hAnsi="Arial" w:cs="Arial"/>
        </w:rPr>
      </w:pPr>
      <w:r w:rsidRPr="006370B8">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370B8">
        <w:rPr>
          <w:rFonts w:ascii="Arial" w:hAnsi="Arial" w:cs="Arial"/>
        </w:rPr>
        <w:t>p.z.p</w:t>
      </w:r>
      <w:proofErr w:type="spellEnd"/>
      <w:r w:rsidRPr="006370B8">
        <w:rPr>
          <w:rFonts w:ascii="Arial" w:hAnsi="Arial" w:cs="Arial"/>
        </w:rPr>
        <w:t xml:space="preserve">. oraz Rzecznikowi Małych i Średnich Przedsiębiorców. </w:t>
      </w:r>
    </w:p>
    <w:p w14:paraId="221FB6ED" w14:textId="77777777" w:rsidR="00312175" w:rsidRPr="006370B8" w:rsidRDefault="00046EC3" w:rsidP="00FC0B43">
      <w:pPr>
        <w:numPr>
          <w:ilvl w:val="2"/>
          <w:numId w:val="28"/>
        </w:numPr>
        <w:ind w:right="5" w:hanging="360"/>
        <w:rPr>
          <w:rFonts w:ascii="Arial" w:hAnsi="Arial" w:cs="Arial"/>
        </w:rPr>
      </w:pPr>
      <w:r w:rsidRPr="006370B8">
        <w:rPr>
          <w:rFonts w:ascii="Arial" w:hAnsi="Arial" w:cs="Arial"/>
        </w:rPr>
        <w:t xml:space="preserve">Odwołanie przysługuje na: </w:t>
      </w:r>
    </w:p>
    <w:p w14:paraId="35B96AB4" w14:textId="77777777" w:rsidR="00312175" w:rsidRPr="006370B8" w:rsidRDefault="00046EC3" w:rsidP="00FC0B43">
      <w:pPr>
        <w:numPr>
          <w:ilvl w:val="4"/>
          <w:numId w:val="22"/>
        </w:numPr>
        <w:ind w:right="5" w:hanging="360"/>
        <w:rPr>
          <w:rFonts w:ascii="Arial" w:hAnsi="Arial" w:cs="Arial"/>
        </w:rPr>
      </w:pPr>
      <w:r w:rsidRPr="006370B8">
        <w:rPr>
          <w:rFonts w:ascii="Arial" w:hAnsi="Arial" w:cs="Arial"/>
        </w:rPr>
        <w:t xml:space="preserve">niezgodną z przepisami ustawy czynność Zamawiającego, podjętą w postępowaniu o udzielenie zamówienia, w tym na projektowane postanowienie umowy; </w:t>
      </w:r>
    </w:p>
    <w:p w14:paraId="253F559B" w14:textId="77777777" w:rsidR="00312175" w:rsidRPr="006370B8" w:rsidRDefault="00046EC3" w:rsidP="00FC0B43">
      <w:pPr>
        <w:numPr>
          <w:ilvl w:val="4"/>
          <w:numId w:val="22"/>
        </w:numPr>
        <w:ind w:right="5" w:hanging="360"/>
        <w:rPr>
          <w:rFonts w:ascii="Arial" w:hAnsi="Arial" w:cs="Arial"/>
        </w:rPr>
      </w:pPr>
      <w:r w:rsidRPr="006370B8">
        <w:rPr>
          <w:rFonts w:ascii="Arial" w:hAnsi="Arial" w:cs="Arial"/>
        </w:rPr>
        <w:t xml:space="preserve">zaniechanie czynności w postępowaniu o udzielenie zamówienia do której zamawiający był obowiązany na podstawie ustawy; </w:t>
      </w:r>
    </w:p>
    <w:p w14:paraId="09C3E976" w14:textId="77777777" w:rsidR="00312175" w:rsidRPr="006370B8" w:rsidRDefault="00046EC3" w:rsidP="00FC0B43">
      <w:pPr>
        <w:numPr>
          <w:ilvl w:val="2"/>
          <w:numId w:val="24"/>
        </w:numPr>
        <w:ind w:right="5" w:hanging="360"/>
        <w:rPr>
          <w:rFonts w:ascii="Arial" w:hAnsi="Arial" w:cs="Arial"/>
        </w:rPr>
      </w:pPr>
      <w:r w:rsidRPr="006370B8">
        <w:rPr>
          <w:rFonts w:ascii="Arial" w:hAnsi="Arial" w:cs="Arial"/>
        </w:rPr>
        <w:t xml:space="preserve">Odwołanie wnosi się do Prezesa Izby. Odwołujący przekazuje kopię odwołania zamawiającemu przed upływem terminu do wniesienia odwołania w taki sposób, aby mógł on zapoznać się z jego treścią przed upływem tego terminu. </w:t>
      </w:r>
    </w:p>
    <w:p w14:paraId="3BE018A7" w14:textId="77777777" w:rsidR="00312175" w:rsidRPr="006370B8" w:rsidRDefault="00046EC3" w:rsidP="00FC0B43">
      <w:pPr>
        <w:numPr>
          <w:ilvl w:val="2"/>
          <w:numId w:val="24"/>
        </w:numPr>
        <w:ind w:right="5" w:hanging="360"/>
        <w:rPr>
          <w:rFonts w:ascii="Arial" w:hAnsi="Arial" w:cs="Arial"/>
        </w:rPr>
      </w:pPr>
      <w:r w:rsidRPr="006370B8">
        <w:rPr>
          <w:rFonts w:ascii="Arial" w:hAnsi="Arial" w:cs="Arial"/>
        </w:rPr>
        <w:t xml:space="preserve">Odwołanie wobec treści ogłoszenia lub treści SWZ wnosi się w terminie 5 dni od dnia zamieszczenia ogłoszenia w Biuletynie Zamówień Publicznych lub treści SWZ na stronie internetowej. </w:t>
      </w:r>
    </w:p>
    <w:p w14:paraId="1F1E8EC5" w14:textId="77777777" w:rsidR="00312175" w:rsidRPr="006370B8" w:rsidRDefault="00046EC3" w:rsidP="00FC0B43">
      <w:pPr>
        <w:numPr>
          <w:ilvl w:val="2"/>
          <w:numId w:val="24"/>
        </w:numPr>
        <w:ind w:right="5" w:hanging="360"/>
        <w:rPr>
          <w:rFonts w:ascii="Arial" w:hAnsi="Arial" w:cs="Arial"/>
        </w:rPr>
      </w:pPr>
      <w:r w:rsidRPr="006370B8">
        <w:rPr>
          <w:rFonts w:ascii="Arial" w:hAnsi="Arial" w:cs="Arial"/>
        </w:rPr>
        <w:t xml:space="preserve">Odwołanie wnosi się w terminie: </w:t>
      </w:r>
    </w:p>
    <w:p w14:paraId="7257D5B5" w14:textId="77777777" w:rsidR="00312175" w:rsidRPr="006370B8" w:rsidRDefault="00046EC3" w:rsidP="00FC0B43">
      <w:pPr>
        <w:numPr>
          <w:ilvl w:val="4"/>
          <w:numId w:val="25"/>
        </w:numPr>
        <w:ind w:right="5" w:hanging="360"/>
        <w:rPr>
          <w:rFonts w:ascii="Arial" w:hAnsi="Arial" w:cs="Arial"/>
        </w:rPr>
      </w:pPr>
      <w:r w:rsidRPr="006370B8">
        <w:rPr>
          <w:rFonts w:ascii="Arial" w:hAnsi="Arial" w:cs="Arial"/>
        </w:rPr>
        <w:t xml:space="preserve">5 dni od dnia przekazania informacji o czynności zamawiającego stanowiącej podstawę jego wniesienia, jeżeli informacja została przekazana przy użyciu środków komunikacji elektronicznej, </w:t>
      </w:r>
    </w:p>
    <w:p w14:paraId="2EAE7F29" w14:textId="77777777" w:rsidR="00312175" w:rsidRPr="006370B8" w:rsidRDefault="00046EC3" w:rsidP="00FC0B43">
      <w:pPr>
        <w:numPr>
          <w:ilvl w:val="4"/>
          <w:numId w:val="25"/>
        </w:numPr>
        <w:ind w:right="5" w:hanging="360"/>
        <w:rPr>
          <w:rFonts w:ascii="Arial" w:hAnsi="Arial" w:cs="Arial"/>
        </w:rPr>
      </w:pPr>
      <w:r w:rsidRPr="006370B8">
        <w:rPr>
          <w:rFonts w:ascii="Arial" w:hAnsi="Arial" w:cs="Arial"/>
        </w:rPr>
        <w:t xml:space="preserve">10 dni od dnia przekazania informacji o czynności zamawiającego stanowiącej podstawę jego wniesienia, jeżeli informacja została przekazana w sposób inny niż określony w pkt 1). </w:t>
      </w:r>
    </w:p>
    <w:p w14:paraId="77510BDA" w14:textId="77777777" w:rsidR="00312175" w:rsidRPr="006370B8" w:rsidRDefault="00046EC3" w:rsidP="00FC0B43">
      <w:pPr>
        <w:numPr>
          <w:ilvl w:val="2"/>
          <w:numId w:val="26"/>
        </w:numPr>
        <w:ind w:right="5" w:hanging="360"/>
        <w:rPr>
          <w:rFonts w:ascii="Arial" w:hAnsi="Arial" w:cs="Arial"/>
        </w:rPr>
      </w:pPr>
      <w:r w:rsidRPr="006370B8">
        <w:rPr>
          <w:rFonts w:ascii="Arial" w:hAnsi="Arial" w:cs="Aria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B40A0BB" w14:textId="77777777" w:rsidR="00312175" w:rsidRPr="006370B8" w:rsidRDefault="00046EC3" w:rsidP="00FC0B43">
      <w:pPr>
        <w:numPr>
          <w:ilvl w:val="2"/>
          <w:numId w:val="26"/>
        </w:numPr>
        <w:ind w:right="5" w:hanging="360"/>
        <w:rPr>
          <w:rFonts w:ascii="Arial" w:hAnsi="Arial" w:cs="Arial"/>
        </w:rPr>
      </w:pPr>
      <w:r w:rsidRPr="006370B8">
        <w:rPr>
          <w:rFonts w:ascii="Arial" w:hAnsi="Arial" w:cs="Arial"/>
        </w:rPr>
        <w:t xml:space="preserve">Na orzeczenie Izby oraz postanowienie Prezesa Izby, o którym mowa w art. 519 ust. 1 ustawy </w:t>
      </w:r>
      <w:proofErr w:type="spellStart"/>
      <w:r w:rsidRPr="006370B8">
        <w:rPr>
          <w:rFonts w:ascii="Arial" w:hAnsi="Arial" w:cs="Arial"/>
        </w:rPr>
        <w:t>p.z.p</w:t>
      </w:r>
      <w:proofErr w:type="spellEnd"/>
      <w:r w:rsidRPr="006370B8">
        <w:rPr>
          <w:rFonts w:ascii="Arial" w:hAnsi="Arial" w:cs="Arial"/>
        </w:rPr>
        <w:t xml:space="preserve">., stronom oraz uczestnikom postępowania odwoławczego przysługuje skarga do sądu. </w:t>
      </w:r>
    </w:p>
    <w:p w14:paraId="79630D68" w14:textId="77777777" w:rsidR="00312175" w:rsidRPr="006370B8" w:rsidRDefault="00046EC3" w:rsidP="00FC0B43">
      <w:pPr>
        <w:numPr>
          <w:ilvl w:val="2"/>
          <w:numId w:val="26"/>
        </w:numPr>
        <w:ind w:right="5" w:hanging="360"/>
        <w:rPr>
          <w:rFonts w:ascii="Arial" w:hAnsi="Arial" w:cs="Arial"/>
        </w:rPr>
      </w:pPr>
      <w:r w:rsidRPr="006370B8">
        <w:rPr>
          <w:rFonts w:ascii="Arial" w:hAnsi="Arial" w:cs="Arial"/>
        </w:rPr>
        <w:t xml:space="preserve">W postępowaniu toczącym się wskutek wniesienia skargi stosuje się odpowiednio przepisy ustawy z dnia 17 listopada 1964 r. - Kodeks postępowania cywilnego o apelacji, jeżeli przepisy niniejszego rozdziału nie stanowią inaczej. </w:t>
      </w:r>
    </w:p>
    <w:p w14:paraId="68064923" w14:textId="77777777" w:rsidR="00312175" w:rsidRPr="006370B8" w:rsidRDefault="00046EC3" w:rsidP="00FC0B43">
      <w:pPr>
        <w:numPr>
          <w:ilvl w:val="2"/>
          <w:numId w:val="26"/>
        </w:numPr>
        <w:ind w:right="5" w:hanging="360"/>
        <w:rPr>
          <w:rFonts w:ascii="Arial" w:hAnsi="Arial" w:cs="Arial"/>
        </w:rPr>
      </w:pPr>
      <w:r w:rsidRPr="006370B8">
        <w:rPr>
          <w:rFonts w:ascii="Arial" w:hAnsi="Arial" w:cs="Arial"/>
        </w:rPr>
        <w:t xml:space="preserve">Skargę wnosi się do Sądu Okręgowego w Warszawie - sądu zamówień publicznych, zwanego dalej "sądem zamówień publicznych". </w:t>
      </w:r>
    </w:p>
    <w:p w14:paraId="5430B561" w14:textId="77777777" w:rsidR="00312175" w:rsidRPr="006370B8" w:rsidRDefault="00046EC3" w:rsidP="00FC0B43">
      <w:pPr>
        <w:numPr>
          <w:ilvl w:val="2"/>
          <w:numId w:val="26"/>
        </w:numPr>
        <w:ind w:right="5" w:hanging="360"/>
        <w:rPr>
          <w:rFonts w:ascii="Arial" w:hAnsi="Arial" w:cs="Arial"/>
        </w:rPr>
      </w:pPr>
      <w:r w:rsidRPr="006370B8">
        <w:rPr>
          <w:rFonts w:ascii="Arial" w:hAnsi="Arial" w:cs="Arial"/>
        </w:rPr>
        <w:t xml:space="preserve">Skargę wnosi się za pośrednictwem Prezesa Izby, w terminie 14 dni od dnia doręczenia orzeczenia Izby lub postanowienia Prezesa Izby, o którym mowa w </w:t>
      </w:r>
      <w:r w:rsidRPr="006370B8">
        <w:rPr>
          <w:rFonts w:ascii="Arial" w:hAnsi="Arial" w:cs="Arial"/>
        </w:rPr>
        <w:lastRenderedPageBreak/>
        <w:t xml:space="preserve">art. 519 ust. 1 ustawy </w:t>
      </w:r>
      <w:proofErr w:type="spellStart"/>
      <w:r w:rsidRPr="006370B8">
        <w:rPr>
          <w:rFonts w:ascii="Arial" w:hAnsi="Arial" w:cs="Arial"/>
        </w:rPr>
        <w:t>p.z.p</w:t>
      </w:r>
      <w:proofErr w:type="spellEnd"/>
      <w:r w:rsidRPr="006370B8">
        <w:rPr>
          <w:rFonts w:ascii="Arial" w:hAnsi="Arial" w:cs="Arial"/>
        </w:rPr>
        <w:t xml:space="preserve">., przesyłając jednocześnie jej odpis przeciwnikowi skargi. Złożenie skargi w placówce pocztowej operatora wyznaczonego w rozumieniu ustawy z dnia 23 listopada 2012 r. - Prawo pocztowe jest równoznaczne z jej wniesieniem. </w:t>
      </w:r>
    </w:p>
    <w:p w14:paraId="6BAB3921" w14:textId="77777777" w:rsidR="00312175" w:rsidRPr="006370B8" w:rsidRDefault="00046EC3" w:rsidP="00FC0B43">
      <w:pPr>
        <w:numPr>
          <w:ilvl w:val="2"/>
          <w:numId w:val="26"/>
        </w:numPr>
        <w:ind w:right="5" w:hanging="360"/>
        <w:rPr>
          <w:rFonts w:ascii="Arial" w:hAnsi="Arial" w:cs="Arial"/>
        </w:rPr>
      </w:pPr>
      <w:r w:rsidRPr="006370B8">
        <w:rPr>
          <w:rFonts w:ascii="Arial" w:hAnsi="Arial" w:cs="Arial"/>
        </w:rPr>
        <w:t xml:space="preserve">Prezes Izby przekazuje skargę wraz z aktami postępowania odwoławczego do sądu zamówień publicznych w terminie 7 dni od dnia jej otrzymania. </w:t>
      </w:r>
    </w:p>
    <w:p w14:paraId="22BBA099" w14:textId="77777777" w:rsidR="00312175" w:rsidRPr="006370B8" w:rsidRDefault="00046EC3">
      <w:pPr>
        <w:spacing w:after="213" w:line="259" w:lineRule="auto"/>
        <w:ind w:left="720" w:firstLine="0"/>
        <w:jc w:val="left"/>
        <w:rPr>
          <w:rFonts w:ascii="Arial" w:hAnsi="Arial" w:cs="Arial"/>
        </w:rPr>
      </w:pPr>
      <w:r w:rsidRPr="006370B8">
        <w:rPr>
          <w:rFonts w:ascii="Arial" w:hAnsi="Arial" w:cs="Arial"/>
        </w:rPr>
        <w:t xml:space="preserve"> </w:t>
      </w:r>
    </w:p>
    <w:p w14:paraId="130CDFEE" w14:textId="77777777" w:rsidR="00312175" w:rsidRPr="006370B8" w:rsidRDefault="00046EC3" w:rsidP="00FC0B43">
      <w:pPr>
        <w:numPr>
          <w:ilvl w:val="0"/>
          <w:numId w:val="19"/>
        </w:numPr>
        <w:spacing w:after="190" w:line="269" w:lineRule="auto"/>
        <w:ind w:right="4" w:hanging="708"/>
        <w:rPr>
          <w:rFonts w:ascii="Arial" w:hAnsi="Arial" w:cs="Arial"/>
        </w:rPr>
      </w:pPr>
      <w:r w:rsidRPr="006370B8">
        <w:rPr>
          <w:rFonts w:ascii="Arial" w:hAnsi="Arial" w:cs="Arial"/>
          <w:b/>
        </w:rPr>
        <w:t xml:space="preserve">WYKAZ ZAŁĄCZNIKÓW DO SWZ </w:t>
      </w:r>
    </w:p>
    <w:p w14:paraId="6FF778D6" w14:textId="4C68EA46" w:rsidR="00312175" w:rsidRPr="006370B8" w:rsidRDefault="00046EC3">
      <w:pPr>
        <w:spacing w:after="158" w:line="259" w:lineRule="auto"/>
        <w:ind w:left="-5" w:hanging="10"/>
        <w:jc w:val="left"/>
        <w:rPr>
          <w:rFonts w:ascii="Arial" w:hAnsi="Arial" w:cs="Arial"/>
        </w:rPr>
      </w:pPr>
      <w:r w:rsidRPr="006370B8">
        <w:rPr>
          <w:rFonts w:ascii="Arial" w:hAnsi="Arial" w:cs="Arial"/>
          <w:i/>
        </w:rPr>
        <w:t>Załącznik nr 1</w:t>
      </w:r>
      <w:r w:rsidR="00837BCA">
        <w:rPr>
          <w:rFonts w:ascii="Arial" w:hAnsi="Arial" w:cs="Arial"/>
          <w:i/>
        </w:rPr>
        <w:t>-</w:t>
      </w:r>
      <w:r w:rsidRPr="006370B8">
        <w:rPr>
          <w:rFonts w:ascii="Arial" w:hAnsi="Arial" w:cs="Arial"/>
          <w:i/>
        </w:rPr>
        <w:t xml:space="preserve"> Formularz Ofertowy </w:t>
      </w:r>
    </w:p>
    <w:p w14:paraId="03E39F9C" w14:textId="6FF05A9D" w:rsidR="00312175" w:rsidRPr="006370B8" w:rsidRDefault="00046EC3">
      <w:pPr>
        <w:spacing w:after="205" w:line="259" w:lineRule="auto"/>
        <w:ind w:left="-5" w:hanging="10"/>
        <w:jc w:val="left"/>
        <w:rPr>
          <w:rFonts w:ascii="Arial" w:hAnsi="Arial" w:cs="Arial"/>
        </w:rPr>
      </w:pPr>
      <w:r w:rsidRPr="006370B8">
        <w:rPr>
          <w:rFonts w:ascii="Arial" w:hAnsi="Arial" w:cs="Arial"/>
          <w:i/>
        </w:rPr>
        <w:t xml:space="preserve">Załącznik nr 2 </w:t>
      </w:r>
      <w:r w:rsidR="00837BCA">
        <w:rPr>
          <w:rFonts w:ascii="Arial" w:hAnsi="Arial" w:cs="Arial"/>
          <w:i/>
        </w:rPr>
        <w:t>-</w:t>
      </w:r>
      <w:r w:rsidRPr="006370B8">
        <w:rPr>
          <w:rFonts w:ascii="Arial" w:hAnsi="Arial" w:cs="Arial"/>
          <w:i/>
        </w:rPr>
        <w:t xml:space="preserve">Oświadczenie o braku podstaw do wykluczenia i o spełnianiu warunków udziału w postępowaniu                                                                </w:t>
      </w:r>
    </w:p>
    <w:p w14:paraId="4E6ECC82" w14:textId="72D13B68" w:rsidR="00312175" w:rsidRPr="006370B8" w:rsidRDefault="00046EC3">
      <w:pPr>
        <w:spacing w:after="205" w:line="259" w:lineRule="auto"/>
        <w:ind w:left="-5" w:hanging="10"/>
        <w:jc w:val="left"/>
        <w:rPr>
          <w:rFonts w:ascii="Arial" w:hAnsi="Arial" w:cs="Arial"/>
        </w:rPr>
      </w:pPr>
      <w:r w:rsidRPr="006370B8">
        <w:rPr>
          <w:rFonts w:ascii="Arial" w:hAnsi="Arial" w:cs="Arial"/>
          <w:i/>
        </w:rPr>
        <w:t xml:space="preserve">Załącznik nr 3 </w:t>
      </w:r>
      <w:r w:rsidR="00837BCA">
        <w:rPr>
          <w:rFonts w:ascii="Arial" w:hAnsi="Arial" w:cs="Arial"/>
          <w:i/>
        </w:rPr>
        <w:t>-</w:t>
      </w:r>
      <w:r w:rsidRPr="006370B8">
        <w:rPr>
          <w:rFonts w:ascii="Arial" w:hAnsi="Arial" w:cs="Arial"/>
          <w:i/>
        </w:rPr>
        <w:t xml:space="preserve">Wykaz usług                                                                              </w:t>
      </w:r>
    </w:p>
    <w:p w14:paraId="0BA870D8" w14:textId="5FE10714" w:rsidR="00312175" w:rsidRPr="006370B8" w:rsidRDefault="00046EC3">
      <w:pPr>
        <w:spacing w:after="205" w:line="259" w:lineRule="auto"/>
        <w:ind w:left="-5" w:hanging="10"/>
        <w:jc w:val="left"/>
        <w:rPr>
          <w:rFonts w:ascii="Arial" w:hAnsi="Arial" w:cs="Arial"/>
        </w:rPr>
      </w:pPr>
      <w:r w:rsidRPr="006370B8">
        <w:rPr>
          <w:rFonts w:ascii="Arial" w:hAnsi="Arial" w:cs="Arial"/>
          <w:i/>
        </w:rPr>
        <w:t xml:space="preserve">Załącznik nr 4 </w:t>
      </w:r>
      <w:r w:rsidR="00837BCA">
        <w:rPr>
          <w:rFonts w:ascii="Arial" w:hAnsi="Arial" w:cs="Arial"/>
          <w:i/>
        </w:rPr>
        <w:t>-</w:t>
      </w:r>
      <w:r w:rsidRPr="006370B8">
        <w:rPr>
          <w:rFonts w:ascii="Arial" w:hAnsi="Arial" w:cs="Arial"/>
          <w:i/>
        </w:rPr>
        <w:t xml:space="preserve">Wzór umowy </w:t>
      </w:r>
    </w:p>
    <w:p w14:paraId="4F1BFEC9" w14:textId="56D985AC" w:rsidR="006370B8" w:rsidRPr="006370B8" w:rsidRDefault="00046EC3">
      <w:pPr>
        <w:spacing w:after="0" w:line="435" w:lineRule="auto"/>
        <w:ind w:left="-5" w:right="162" w:hanging="10"/>
        <w:jc w:val="left"/>
        <w:rPr>
          <w:rFonts w:ascii="Arial" w:hAnsi="Arial" w:cs="Arial"/>
          <w:i/>
        </w:rPr>
      </w:pPr>
      <w:r w:rsidRPr="006370B8">
        <w:rPr>
          <w:rFonts w:ascii="Arial" w:hAnsi="Arial" w:cs="Arial"/>
          <w:i/>
        </w:rPr>
        <w:t xml:space="preserve">Załącznik nr 5 </w:t>
      </w:r>
      <w:r w:rsidR="00837BCA">
        <w:rPr>
          <w:rFonts w:ascii="Arial" w:hAnsi="Arial" w:cs="Arial"/>
          <w:i/>
        </w:rPr>
        <w:t>-</w:t>
      </w:r>
      <w:r w:rsidRPr="006370B8">
        <w:rPr>
          <w:rFonts w:ascii="Arial" w:hAnsi="Arial" w:cs="Arial"/>
          <w:i/>
        </w:rPr>
        <w:t xml:space="preserve">Oświadczenie o przynależności do grupy kapitałowej              </w:t>
      </w:r>
    </w:p>
    <w:p w14:paraId="57FDCB3C" w14:textId="6A6EA30A" w:rsidR="00312175" w:rsidRDefault="00046EC3">
      <w:pPr>
        <w:spacing w:after="0" w:line="435" w:lineRule="auto"/>
        <w:ind w:left="-5" w:right="162" w:hanging="10"/>
        <w:jc w:val="left"/>
        <w:rPr>
          <w:rFonts w:ascii="Arial" w:hAnsi="Arial" w:cs="Arial"/>
          <w:i/>
        </w:rPr>
      </w:pPr>
      <w:r w:rsidRPr="006370B8">
        <w:rPr>
          <w:rFonts w:ascii="Arial" w:hAnsi="Arial" w:cs="Arial"/>
          <w:i/>
        </w:rPr>
        <w:t>Załącznik nr 6</w:t>
      </w:r>
      <w:r w:rsidR="00837BCA">
        <w:rPr>
          <w:rFonts w:ascii="Arial" w:hAnsi="Arial" w:cs="Arial"/>
          <w:i/>
        </w:rPr>
        <w:t xml:space="preserve"> -</w:t>
      </w:r>
      <w:r w:rsidRPr="006370B8">
        <w:rPr>
          <w:rFonts w:ascii="Arial" w:hAnsi="Arial" w:cs="Arial"/>
          <w:i/>
        </w:rPr>
        <w:t xml:space="preserve">Oświadczenie o aktualności informacji </w:t>
      </w:r>
    </w:p>
    <w:p w14:paraId="4FAE017C" w14:textId="585E12FB" w:rsidR="00837BCA" w:rsidRDefault="00837BCA">
      <w:pPr>
        <w:spacing w:after="0" w:line="435" w:lineRule="auto"/>
        <w:ind w:left="-5" w:right="162" w:hanging="10"/>
        <w:jc w:val="left"/>
        <w:rPr>
          <w:rFonts w:ascii="Arial" w:hAnsi="Arial" w:cs="Arial"/>
          <w:i/>
        </w:rPr>
      </w:pPr>
      <w:r>
        <w:rPr>
          <w:rFonts w:ascii="Arial" w:hAnsi="Arial" w:cs="Arial"/>
          <w:i/>
        </w:rPr>
        <w:t xml:space="preserve">Załącznik nr 7 </w:t>
      </w:r>
      <w:r w:rsidR="00CE29DD">
        <w:rPr>
          <w:rFonts w:ascii="Arial" w:hAnsi="Arial" w:cs="Arial"/>
          <w:i/>
        </w:rPr>
        <w:t>– Wykaz Narzędzi, wyposażenia zakładu i urządzeń technicznych</w:t>
      </w:r>
    </w:p>
    <w:p w14:paraId="2E55B672" w14:textId="0954D036" w:rsidR="006E2BBC" w:rsidRPr="006370B8" w:rsidRDefault="006E2BBC">
      <w:pPr>
        <w:spacing w:after="0" w:line="435" w:lineRule="auto"/>
        <w:ind w:left="-5" w:right="162" w:hanging="10"/>
        <w:jc w:val="left"/>
        <w:rPr>
          <w:rFonts w:ascii="Arial" w:hAnsi="Arial" w:cs="Arial"/>
        </w:rPr>
      </w:pPr>
      <w:r>
        <w:rPr>
          <w:rFonts w:ascii="Arial" w:hAnsi="Arial" w:cs="Arial"/>
          <w:i/>
        </w:rPr>
        <w:t>Załącznik nr 8 – Zobowiązanie podmiotu trzeciego</w:t>
      </w:r>
    </w:p>
    <w:p w14:paraId="7BCDC5F2" w14:textId="72FF819B" w:rsidR="00312175" w:rsidRPr="006370B8" w:rsidRDefault="00046EC3" w:rsidP="006370B8">
      <w:pPr>
        <w:spacing w:after="158" w:line="259" w:lineRule="auto"/>
        <w:ind w:left="0" w:firstLine="0"/>
        <w:jc w:val="left"/>
        <w:rPr>
          <w:rFonts w:ascii="Arial" w:hAnsi="Arial" w:cs="Arial"/>
        </w:rPr>
      </w:pPr>
      <w:r w:rsidRPr="006370B8">
        <w:rPr>
          <w:rFonts w:ascii="Arial" w:hAnsi="Arial" w:cs="Arial"/>
        </w:rPr>
        <w:t xml:space="preserve">  </w:t>
      </w:r>
    </w:p>
    <w:p w14:paraId="202FC05D" w14:textId="77777777" w:rsidR="00312175" w:rsidRPr="006370B8" w:rsidRDefault="00046EC3">
      <w:pPr>
        <w:spacing w:after="158" w:line="259" w:lineRule="auto"/>
        <w:ind w:left="0" w:firstLine="0"/>
        <w:jc w:val="left"/>
        <w:rPr>
          <w:rFonts w:ascii="Arial" w:hAnsi="Arial" w:cs="Arial"/>
        </w:rPr>
      </w:pPr>
      <w:r w:rsidRPr="006370B8">
        <w:rPr>
          <w:rFonts w:ascii="Arial" w:hAnsi="Arial" w:cs="Arial"/>
        </w:rPr>
        <w:t xml:space="preserve"> </w:t>
      </w:r>
    </w:p>
    <w:p w14:paraId="62F37564" w14:textId="77777777" w:rsidR="00312175" w:rsidRPr="006370B8" w:rsidRDefault="00046EC3">
      <w:pPr>
        <w:spacing w:after="0" w:line="259" w:lineRule="auto"/>
        <w:ind w:left="0" w:firstLine="0"/>
        <w:jc w:val="left"/>
        <w:rPr>
          <w:rFonts w:ascii="Arial" w:hAnsi="Arial" w:cs="Arial"/>
        </w:rPr>
      </w:pPr>
      <w:r w:rsidRPr="006370B8">
        <w:rPr>
          <w:rFonts w:ascii="Arial" w:hAnsi="Arial" w:cs="Arial"/>
        </w:rPr>
        <w:t xml:space="preserve"> </w:t>
      </w:r>
    </w:p>
    <w:sectPr w:rsidR="00312175" w:rsidRPr="006370B8">
      <w:footerReference w:type="even" r:id="rId15"/>
      <w:footerReference w:type="default" r:id="rId16"/>
      <w:footerReference w:type="first" r:id="rId17"/>
      <w:pgSz w:w="11906" w:h="16838"/>
      <w:pgMar w:top="1421" w:right="1405" w:bottom="1521" w:left="1416" w:header="708" w:footer="88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FE8E8" w14:textId="77777777" w:rsidR="000D344B" w:rsidRDefault="000D344B">
      <w:pPr>
        <w:spacing w:after="0" w:line="240" w:lineRule="auto"/>
      </w:pPr>
      <w:r>
        <w:separator/>
      </w:r>
    </w:p>
  </w:endnote>
  <w:endnote w:type="continuationSeparator" w:id="0">
    <w:p w14:paraId="51B5AF01" w14:textId="77777777" w:rsidR="000D344B" w:rsidRDefault="000D3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F3">
    <w:charset w:val="EE"/>
    <w:family w:val="auto"/>
    <w:pitch w:val="default"/>
    <w:sig w:usb0="00000005" w:usb1="00000000" w:usb2="00000000" w:usb3="00000000" w:csb0="00000002" w:csb1="00000000"/>
  </w:font>
  <w:font w:name="F4">
    <w:charset w:val="EE"/>
    <w:family w:val="auto"/>
    <w:pitch w:val="default"/>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656DF" w14:textId="77777777" w:rsidR="003647BA" w:rsidRDefault="003647BA">
    <w:pPr>
      <w:spacing w:after="159" w:line="259" w:lineRule="auto"/>
      <w:ind w:left="0" w:right="11" w:firstLine="0"/>
      <w:jc w:val="right"/>
    </w:pPr>
    <w:r>
      <w:fldChar w:fldCharType="begin"/>
    </w:r>
    <w:r>
      <w:instrText xml:space="preserve"> PAGE   \* MERGEFORMAT </w:instrText>
    </w:r>
    <w:r>
      <w:fldChar w:fldCharType="separate"/>
    </w:r>
    <w:r>
      <w:rPr>
        <w:rFonts w:ascii="Calibri" w:eastAsia="Calibri" w:hAnsi="Calibri" w:cs="Calibri"/>
        <w:color w:val="44546A"/>
        <w:sz w:val="18"/>
      </w:rPr>
      <w:t>1</w:t>
    </w:r>
    <w:r>
      <w:rPr>
        <w:rFonts w:ascii="Calibri" w:eastAsia="Calibri" w:hAnsi="Calibri" w:cs="Calibri"/>
        <w:color w:val="44546A"/>
        <w:sz w:val="18"/>
      </w:rPr>
      <w:fldChar w:fldCharType="end"/>
    </w:r>
    <w:r>
      <w:rPr>
        <w:rFonts w:ascii="Calibri" w:eastAsia="Calibri" w:hAnsi="Calibri" w:cs="Calibri"/>
        <w:color w:val="44546A"/>
        <w:sz w:val="18"/>
      </w:rPr>
      <w:t xml:space="preserve"> </w:t>
    </w:r>
  </w:p>
  <w:p w14:paraId="0D4FA087" w14:textId="77777777" w:rsidR="003647BA" w:rsidRDefault="003647BA">
    <w:pPr>
      <w:spacing w:after="0" w:line="259" w:lineRule="auto"/>
      <w:ind w:left="0" w:firstLine="0"/>
      <w:jc w:val="left"/>
    </w:pPr>
    <w:r>
      <w:rPr>
        <w:rFonts w:ascii="Calibri" w:eastAsia="Calibri" w:hAnsi="Calibri" w:cs="Calibri"/>
        <w:color w:val="44546A"/>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F08BD" w14:textId="77777777" w:rsidR="003647BA" w:rsidRDefault="003647BA">
    <w:pPr>
      <w:spacing w:after="159" w:line="259" w:lineRule="auto"/>
      <w:ind w:left="0" w:right="11" w:firstLine="0"/>
      <w:jc w:val="right"/>
    </w:pPr>
    <w:r>
      <w:fldChar w:fldCharType="begin"/>
    </w:r>
    <w:r>
      <w:instrText xml:space="preserve"> PAGE   \* MERGEFORMAT </w:instrText>
    </w:r>
    <w:r>
      <w:fldChar w:fldCharType="separate"/>
    </w:r>
    <w:r w:rsidR="00EC1FF3" w:rsidRPr="00EC1FF3">
      <w:rPr>
        <w:rFonts w:ascii="Calibri" w:eastAsia="Calibri" w:hAnsi="Calibri" w:cs="Calibri"/>
        <w:noProof/>
        <w:color w:val="44546A"/>
        <w:sz w:val="18"/>
      </w:rPr>
      <w:t>22</w:t>
    </w:r>
    <w:r>
      <w:rPr>
        <w:rFonts w:ascii="Calibri" w:eastAsia="Calibri" w:hAnsi="Calibri" w:cs="Calibri"/>
        <w:color w:val="44546A"/>
        <w:sz w:val="18"/>
      </w:rPr>
      <w:fldChar w:fldCharType="end"/>
    </w:r>
    <w:r>
      <w:rPr>
        <w:rFonts w:ascii="Calibri" w:eastAsia="Calibri" w:hAnsi="Calibri" w:cs="Calibri"/>
        <w:color w:val="44546A"/>
        <w:sz w:val="18"/>
      </w:rPr>
      <w:t xml:space="preserve"> </w:t>
    </w:r>
  </w:p>
  <w:p w14:paraId="62AF2A27" w14:textId="77777777" w:rsidR="003647BA" w:rsidRDefault="003647BA">
    <w:pPr>
      <w:spacing w:after="0" w:line="259" w:lineRule="auto"/>
      <w:ind w:left="0" w:firstLine="0"/>
      <w:jc w:val="left"/>
    </w:pPr>
    <w:r>
      <w:rPr>
        <w:rFonts w:ascii="Calibri" w:eastAsia="Calibri" w:hAnsi="Calibri" w:cs="Calibri"/>
        <w:color w:val="44546A"/>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BAFC6" w14:textId="77777777" w:rsidR="003647BA" w:rsidRDefault="003647BA">
    <w:pPr>
      <w:spacing w:after="159" w:line="259" w:lineRule="auto"/>
      <w:ind w:left="0" w:right="11" w:firstLine="0"/>
      <w:jc w:val="right"/>
    </w:pPr>
    <w:r>
      <w:fldChar w:fldCharType="begin"/>
    </w:r>
    <w:r>
      <w:instrText xml:space="preserve"> PAGE   \* MERGEFORMAT </w:instrText>
    </w:r>
    <w:r>
      <w:fldChar w:fldCharType="separate"/>
    </w:r>
    <w:r>
      <w:rPr>
        <w:rFonts w:ascii="Calibri" w:eastAsia="Calibri" w:hAnsi="Calibri" w:cs="Calibri"/>
        <w:color w:val="44546A"/>
        <w:sz w:val="18"/>
      </w:rPr>
      <w:t>1</w:t>
    </w:r>
    <w:r>
      <w:rPr>
        <w:rFonts w:ascii="Calibri" w:eastAsia="Calibri" w:hAnsi="Calibri" w:cs="Calibri"/>
        <w:color w:val="44546A"/>
        <w:sz w:val="18"/>
      </w:rPr>
      <w:fldChar w:fldCharType="end"/>
    </w:r>
    <w:r>
      <w:rPr>
        <w:rFonts w:ascii="Calibri" w:eastAsia="Calibri" w:hAnsi="Calibri" w:cs="Calibri"/>
        <w:color w:val="44546A"/>
        <w:sz w:val="18"/>
      </w:rPr>
      <w:t xml:space="preserve"> </w:t>
    </w:r>
  </w:p>
  <w:p w14:paraId="2A432CB4" w14:textId="77777777" w:rsidR="003647BA" w:rsidRDefault="003647BA">
    <w:pPr>
      <w:spacing w:after="0" w:line="259" w:lineRule="auto"/>
      <w:ind w:left="0" w:firstLine="0"/>
      <w:jc w:val="left"/>
    </w:pPr>
    <w:r>
      <w:rPr>
        <w:rFonts w:ascii="Calibri" w:eastAsia="Calibri" w:hAnsi="Calibri" w:cs="Calibri"/>
        <w:color w:val="44546A"/>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93EAC" w14:textId="77777777" w:rsidR="000D344B" w:rsidRDefault="000D344B">
      <w:pPr>
        <w:spacing w:after="0" w:line="240" w:lineRule="auto"/>
      </w:pPr>
      <w:r>
        <w:separator/>
      </w:r>
    </w:p>
  </w:footnote>
  <w:footnote w:type="continuationSeparator" w:id="0">
    <w:p w14:paraId="1095F3F8" w14:textId="77777777" w:rsidR="000D344B" w:rsidRDefault="000D34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81475"/>
    <w:multiLevelType w:val="hybridMultilevel"/>
    <w:tmpl w:val="35DCA092"/>
    <w:lvl w:ilvl="0" w:tplc="6DEA0F8C">
      <w:start w:val="1"/>
      <w:numFmt w:val="decimal"/>
      <w:lvlText w:val="%1."/>
      <w:lvlJc w:val="left"/>
      <w:pPr>
        <w:ind w:left="439"/>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tplc="A6D4BFB2">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C60072">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3CA2AE">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F48078">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EA302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B420DC">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4AFEB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88986E">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5D45BF"/>
    <w:multiLevelType w:val="hybridMultilevel"/>
    <w:tmpl w:val="FFFFFFFF"/>
    <w:lvl w:ilvl="0" w:tplc="E20EDC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18EF04">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C8FC06">
      <w:start w:val="9"/>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D81AEE">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26B312">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944B26">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0C15C">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049AC6">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09BE4">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5F6F9E"/>
    <w:multiLevelType w:val="hybridMultilevel"/>
    <w:tmpl w:val="FFFFFFFF"/>
    <w:lvl w:ilvl="0" w:tplc="A2869A5E">
      <w:start w:val="6"/>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09C955C">
      <w:start w:val="1"/>
      <w:numFmt w:val="decimal"/>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E60636">
      <w:start w:val="1"/>
      <w:numFmt w:val="lowerLetter"/>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84DA4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901A1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24B41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CC2D2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9829C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00FB9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F81B0B"/>
    <w:multiLevelType w:val="hybridMultilevel"/>
    <w:tmpl w:val="FFFFFFFF"/>
    <w:lvl w:ilvl="0" w:tplc="4F3E838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B6F03A">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F03D08">
      <w:start w:val="1"/>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E23164">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FC9E06">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EC4172">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23E0A">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AA9B50">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B470E6">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A042F52"/>
    <w:multiLevelType w:val="hybridMultilevel"/>
    <w:tmpl w:val="FFFFFFFF"/>
    <w:lvl w:ilvl="0" w:tplc="11D433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48D44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3C1850">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04BBD6">
      <w:start w:val="1"/>
      <w:numFmt w:val="lowerLetter"/>
      <w:lvlRestart w:val="0"/>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82F5DC">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0AE140">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46793C">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5AFEAE">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4E12D6">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E2938D2"/>
    <w:multiLevelType w:val="hybridMultilevel"/>
    <w:tmpl w:val="FFFFFFFF"/>
    <w:lvl w:ilvl="0" w:tplc="3E3275B4">
      <w:start w:val="15"/>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A58C46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C9831C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ACC5D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CAF9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7E0FE0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58042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FA883D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73048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6C4AE2"/>
    <w:multiLevelType w:val="hybridMultilevel"/>
    <w:tmpl w:val="FFFFFFFF"/>
    <w:lvl w:ilvl="0" w:tplc="2A045B06">
      <w:start w:val="1"/>
      <w:numFmt w:val="decimal"/>
      <w:lvlText w:val="%1)"/>
      <w:lvlJc w:val="left"/>
      <w:pPr>
        <w:ind w:left="7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1147F84">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63ED5A6">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23E667A">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952DC7C">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79611FE">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5C35DE">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866466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51C0D52">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2222843"/>
    <w:multiLevelType w:val="multilevel"/>
    <w:tmpl w:val="EC98237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901729"/>
    <w:multiLevelType w:val="multilevel"/>
    <w:tmpl w:val="6734A524"/>
    <w:lvl w:ilvl="0">
      <w:start w:val="4"/>
      <w:numFmt w:val="decimal"/>
      <w:lvlText w:val="%1"/>
      <w:lvlJc w:val="left"/>
      <w:pPr>
        <w:ind w:left="360" w:hanging="360"/>
      </w:pPr>
      <w:rPr>
        <w:rFonts w:hint="default"/>
        <w:b/>
      </w:rPr>
    </w:lvl>
    <w:lvl w:ilvl="1">
      <w:start w:val="2"/>
      <w:numFmt w:val="decimal"/>
      <w:lvlText w:val="%1.%2"/>
      <w:lvlJc w:val="left"/>
      <w:pPr>
        <w:ind w:left="1073" w:hanging="360"/>
      </w:pPr>
      <w:rPr>
        <w:rFonts w:hint="default"/>
        <w:b/>
      </w:rPr>
    </w:lvl>
    <w:lvl w:ilvl="2">
      <w:start w:val="1"/>
      <w:numFmt w:val="decimal"/>
      <w:lvlText w:val="%1.%2.%3"/>
      <w:lvlJc w:val="left"/>
      <w:pPr>
        <w:ind w:left="2146" w:hanging="720"/>
      </w:pPr>
      <w:rPr>
        <w:rFonts w:hint="default"/>
        <w:b/>
      </w:rPr>
    </w:lvl>
    <w:lvl w:ilvl="3">
      <w:start w:val="1"/>
      <w:numFmt w:val="decimal"/>
      <w:lvlText w:val="%1.%2.%3.%4"/>
      <w:lvlJc w:val="left"/>
      <w:pPr>
        <w:ind w:left="3219" w:hanging="1080"/>
      </w:pPr>
      <w:rPr>
        <w:rFonts w:hint="default"/>
        <w:b/>
      </w:rPr>
    </w:lvl>
    <w:lvl w:ilvl="4">
      <w:start w:val="1"/>
      <w:numFmt w:val="decimal"/>
      <w:lvlText w:val="%1.%2.%3.%4.%5"/>
      <w:lvlJc w:val="left"/>
      <w:pPr>
        <w:ind w:left="3932" w:hanging="1080"/>
      </w:pPr>
      <w:rPr>
        <w:rFonts w:hint="default"/>
        <w:b/>
      </w:rPr>
    </w:lvl>
    <w:lvl w:ilvl="5">
      <w:start w:val="1"/>
      <w:numFmt w:val="decimal"/>
      <w:lvlText w:val="%1.%2.%3.%4.%5.%6"/>
      <w:lvlJc w:val="left"/>
      <w:pPr>
        <w:ind w:left="5005" w:hanging="1440"/>
      </w:pPr>
      <w:rPr>
        <w:rFonts w:hint="default"/>
        <w:b/>
      </w:rPr>
    </w:lvl>
    <w:lvl w:ilvl="6">
      <w:start w:val="1"/>
      <w:numFmt w:val="decimal"/>
      <w:lvlText w:val="%1.%2.%3.%4.%5.%6.%7"/>
      <w:lvlJc w:val="left"/>
      <w:pPr>
        <w:ind w:left="5718" w:hanging="1440"/>
      </w:pPr>
      <w:rPr>
        <w:rFonts w:hint="default"/>
        <w:b/>
      </w:rPr>
    </w:lvl>
    <w:lvl w:ilvl="7">
      <w:start w:val="1"/>
      <w:numFmt w:val="decimal"/>
      <w:lvlText w:val="%1.%2.%3.%4.%5.%6.%7.%8"/>
      <w:lvlJc w:val="left"/>
      <w:pPr>
        <w:ind w:left="6791" w:hanging="1800"/>
      </w:pPr>
      <w:rPr>
        <w:rFonts w:hint="default"/>
        <w:b/>
      </w:rPr>
    </w:lvl>
    <w:lvl w:ilvl="8">
      <w:start w:val="1"/>
      <w:numFmt w:val="decimal"/>
      <w:lvlText w:val="%1.%2.%3.%4.%5.%6.%7.%8.%9"/>
      <w:lvlJc w:val="left"/>
      <w:pPr>
        <w:ind w:left="7504" w:hanging="1800"/>
      </w:pPr>
      <w:rPr>
        <w:rFonts w:hint="default"/>
        <w:b/>
      </w:rPr>
    </w:lvl>
  </w:abstractNum>
  <w:abstractNum w:abstractNumId="9" w15:restartNumberingAfterBreak="0">
    <w:nsid w:val="24643F4A"/>
    <w:multiLevelType w:val="hybridMultilevel"/>
    <w:tmpl w:val="FFFFFFFF"/>
    <w:lvl w:ilvl="0" w:tplc="7C066A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686E26">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D86130">
      <w:start w:val="1"/>
      <w:numFmt w:val="lowerLetter"/>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D60A42">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086F1A">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F2AEA0">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4AC168">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7AD47A">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B0A9E4">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76A40EB"/>
    <w:multiLevelType w:val="hybridMultilevel"/>
    <w:tmpl w:val="FFFFFFFF"/>
    <w:lvl w:ilvl="0" w:tplc="59BE57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F22112">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009874">
      <w:start w:val="7"/>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5E557A">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5EB38A">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522F58">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2ED96C">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6248EE">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2C9B50">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96E2B73"/>
    <w:multiLevelType w:val="hybridMultilevel"/>
    <w:tmpl w:val="FFFFFFFF"/>
    <w:lvl w:ilvl="0" w:tplc="4524F7F2">
      <w:start w:val="4"/>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3218B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3C31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40AC7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E2A9F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BEE7C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6A105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1A27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689A8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9A13740"/>
    <w:multiLevelType w:val="hybridMultilevel"/>
    <w:tmpl w:val="FFFFFFFF"/>
    <w:lvl w:ilvl="0" w:tplc="7EC23D94">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B6EC7E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CB66666">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CC2D83A">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3AC7252">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72018F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E8CE010">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0ECCA76">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EDCD15C">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BEA6370"/>
    <w:multiLevelType w:val="hybridMultilevel"/>
    <w:tmpl w:val="96E22F72"/>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68A1575"/>
    <w:multiLevelType w:val="hybridMultilevel"/>
    <w:tmpl w:val="FFFFFFFF"/>
    <w:lvl w:ilvl="0" w:tplc="ABFA13E0">
      <w:start w:val="3"/>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82A5AF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BF2D7C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88C8D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4F0A82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AAE54E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1A27A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54B08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12E75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83E5E05"/>
    <w:multiLevelType w:val="hybridMultilevel"/>
    <w:tmpl w:val="8ED862AC"/>
    <w:lvl w:ilvl="0" w:tplc="F69C8AC6">
      <w:start w:val="7"/>
      <w:numFmt w:val="decimal"/>
      <w:lvlText w:val="%1."/>
      <w:lvlJc w:val="left"/>
      <w:pPr>
        <w:ind w:left="912" w:hanging="360"/>
      </w:pPr>
      <w:rPr>
        <w:rFonts w:hint="default"/>
        <w:b/>
      </w:rPr>
    </w:lvl>
    <w:lvl w:ilvl="1" w:tplc="04150019">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16" w15:restartNumberingAfterBreak="0">
    <w:nsid w:val="39064E8C"/>
    <w:multiLevelType w:val="hybridMultilevel"/>
    <w:tmpl w:val="FFFFFFFF"/>
    <w:lvl w:ilvl="0" w:tplc="4FD05550">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547FC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2C94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261C7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C6918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ABAA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02DC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1C02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4CC7C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9497086"/>
    <w:multiLevelType w:val="hybridMultilevel"/>
    <w:tmpl w:val="FFFFFFFF"/>
    <w:lvl w:ilvl="0" w:tplc="4C52723E">
      <w:start w:val="6"/>
      <w:numFmt w:val="decimal"/>
      <w:lvlText w:val="%1."/>
      <w:lvlJc w:val="left"/>
      <w:pPr>
        <w:ind w:left="7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8A27A1E">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34EE3A">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8C8082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A4627B4">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F3436CC">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E8A36E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E08866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F429BA">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292BE5"/>
    <w:multiLevelType w:val="hybridMultilevel"/>
    <w:tmpl w:val="FFFFFFFF"/>
    <w:lvl w:ilvl="0" w:tplc="6A467D6E">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39CB5BC">
      <w:start w:val="1"/>
      <w:numFmt w:val="lowerLetter"/>
      <w:lvlText w:val="%2"/>
      <w:lvlJc w:val="left"/>
      <w:pPr>
        <w:ind w:left="5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6C9A84">
      <w:start w:val="1"/>
      <w:numFmt w:val="lowerRoman"/>
      <w:lvlText w:val="%3"/>
      <w:lvlJc w:val="left"/>
      <w:pPr>
        <w:ind w:left="8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B987E80">
      <w:start w:val="1"/>
      <w:numFmt w:val="decimal"/>
      <w:lvlRestart w:val="0"/>
      <w:lvlText w:val="%4)"/>
      <w:lvlJc w:val="left"/>
      <w:pPr>
        <w:ind w:left="1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B8C084C">
      <w:start w:val="1"/>
      <w:numFmt w:val="lowerLetter"/>
      <w:lvlText w:val="%5"/>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2023B4">
      <w:start w:val="1"/>
      <w:numFmt w:val="lowerRoman"/>
      <w:lvlText w:val="%6"/>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CA4080">
      <w:start w:val="1"/>
      <w:numFmt w:val="decimal"/>
      <w:lvlText w:val="%7"/>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2B27C8A">
      <w:start w:val="1"/>
      <w:numFmt w:val="lowerLetter"/>
      <w:lvlText w:val="%8"/>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8CC6A6A">
      <w:start w:val="1"/>
      <w:numFmt w:val="lowerRoman"/>
      <w:lvlText w:val="%9"/>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E6D1EAB"/>
    <w:multiLevelType w:val="hybridMultilevel"/>
    <w:tmpl w:val="FFFFFFFF"/>
    <w:lvl w:ilvl="0" w:tplc="7EE221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2612A8">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CE61F4">
      <w:start w:val="4"/>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6A713C">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AAC524">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D09F30">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EE4990">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CC31C0">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40F81C">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EAB65B2"/>
    <w:multiLevelType w:val="hybridMultilevel"/>
    <w:tmpl w:val="FFFFFFFF"/>
    <w:lvl w:ilvl="0" w:tplc="5B74DA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B0F2DE">
      <w:start w:val="1"/>
      <w:numFmt w:val="lowerLetter"/>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52FEB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DE7C5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48F89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D0258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082D4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3A9C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00583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FBA02C8"/>
    <w:multiLevelType w:val="multilevel"/>
    <w:tmpl w:val="FFFFFFFF"/>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2EC0834"/>
    <w:multiLevelType w:val="hybridMultilevel"/>
    <w:tmpl w:val="EBD4A616"/>
    <w:lvl w:ilvl="0" w:tplc="9FB0B352">
      <w:start w:val="1"/>
      <w:numFmt w:val="upperRoman"/>
      <w:lvlText w:val="%1."/>
      <w:lvlJc w:val="left"/>
      <w:pPr>
        <w:ind w:left="705" w:hanging="72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3" w15:restartNumberingAfterBreak="0">
    <w:nsid w:val="45CE3E8A"/>
    <w:multiLevelType w:val="hybridMultilevel"/>
    <w:tmpl w:val="16341EE0"/>
    <w:lvl w:ilvl="0" w:tplc="CCF0BAC2">
      <w:start w:val="1"/>
      <w:numFmt w:val="lowerLetter"/>
      <w:lvlText w:val="%1)"/>
      <w:lvlJc w:val="left"/>
      <w:pPr>
        <w:ind w:left="912" w:hanging="360"/>
      </w:pPr>
      <w:rPr>
        <w:rFonts w:hint="default"/>
      </w:rPr>
    </w:lvl>
    <w:lvl w:ilvl="1" w:tplc="04150019">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24" w15:restartNumberingAfterBreak="0">
    <w:nsid w:val="47D9030A"/>
    <w:multiLevelType w:val="hybridMultilevel"/>
    <w:tmpl w:val="156E91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5472D9"/>
    <w:multiLevelType w:val="hybridMultilevel"/>
    <w:tmpl w:val="FFFFFFFF"/>
    <w:lvl w:ilvl="0" w:tplc="A52C07FA">
      <w:start w:val="1"/>
      <w:numFmt w:val="decimal"/>
      <w:lvlText w:val="%1)"/>
      <w:lvlJc w:val="left"/>
      <w:pPr>
        <w:ind w:left="7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7BC1A30">
      <w:start w:val="1"/>
      <w:numFmt w:val="lowerLetter"/>
      <w:lvlText w:val="%2)"/>
      <w:lvlJc w:val="left"/>
      <w:pPr>
        <w:ind w:left="1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AE4AD6">
      <w:start w:val="1"/>
      <w:numFmt w:val="lowerRoman"/>
      <w:lvlText w:val="%3"/>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CD8DB80">
      <w:start w:val="1"/>
      <w:numFmt w:val="decimal"/>
      <w:lvlText w:val="%4"/>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852B472">
      <w:start w:val="1"/>
      <w:numFmt w:val="lowerLetter"/>
      <w:lvlText w:val="%5"/>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03CDE70">
      <w:start w:val="1"/>
      <w:numFmt w:val="lowerRoman"/>
      <w:lvlText w:val="%6"/>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ECA87E4">
      <w:start w:val="1"/>
      <w:numFmt w:val="decimal"/>
      <w:lvlText w:val="%7"/>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5CC112">
      <w:start w:val="1"/>
      <w:numFmt w:val="lowerLetter"/>
      <w:lvlText w:val="%8"/>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A962E9C">
      <w:start w:val="1"/>
      <w:numFmt w:val="lowerRoman"/>
      <w:lvlText w:val="%9"/>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99A6A5B"/>
    <w:multiLevelType w:val="hybridMultilevel"/>
    <w:tmpl w:val="FFFFFFFF"/>
    <w:lvl w:ilvl="0" w:tplc="EEC495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4A4664">
      <w:start w:val="1"/>
      <w:numFmt w:val="lowerLetter"/>
      <w:lvlText w:val="%2"/>
      <w:lvlJc w:val="left"/>
      <w:pPr>
        <w:ind w:left="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32CA62">
      <w:start w:val="1"/>
      <w:numFmt w:val="lowerRoman"/>
      <w:lvlText w:val="%3"/>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94182C">
      <w:start w:val="1"/>
      <w:numFmt w:val="decimal"/>
      <w:lvlText w:val="%4"/>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F63C46">
      <w:start w:val="1"/>
      <w:numFmt w:val="lowerLetter"/>
      <w:lvlRestart w:val="0"/>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48F72E">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0CEC20">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38EC3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E8E18E">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164AC1"/>
    <w:multiLevelType w:val="hybridMultilevel"/>
    <w:tmpl w:val="FFFFFFFF"/>
    <w:lvl w:ilvl="0" w:tplc="FFC23C7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CE09EE">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B2A580">
      <w:start w:val="1"/>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56E0BE">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CE992A">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3C6CF8">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A8ADAE">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FCF33C">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E8881A">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5097956"/>
    <w:multiLevelType w:val="hybridMultilevel"/>
    <w:tmpl w:val="FFFFFFFF"/>
    <w:lvl w:ilvl="0" w:tplc="3F1EC3AE">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BD4E5DA">
      <w:start w:val="1"/>
      <w:numFmt w:val="lowerLetter"/>
      <w:lvlRestart w:val="0"/>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8A052D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7D4D39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8AADE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CEE75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FE66D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23A67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772E46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BE0581F"/>
    <w:multiLevelType w:val="hybridMultilevel"/>
    <w:tmpl w:val="FFFFFFFF"/>
    <w:lvl w:ilvl="0" w:tplc="ACAE068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3039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1018D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42BBA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C85A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349A2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6B13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BE5F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16CF2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D845714"/>
    <w:multiLevelType w:val="hybridMultilevel"/>
    <w:tmpl w:val="FFFFFFFF"/>
    <w:lvl w:ilvl="0" w:tplc="A6A487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665CFA">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B60B58">
      <w:start w:val="2"/>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03476">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80398A">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D082A8">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FEE17C">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F2F43E">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504172">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09C7D42"/>
    <w:multiLevelType w:val="hybridMultilevel"/>
    <w:tmpl w:val="FFFFFFFF"/>
    <w:lvl w:ilvl="0" w:tplc="4E34A23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5C9324">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86552">
      <w:start w:val="1"/>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AEE478">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54ED40">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88FE48">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6845E0">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A88660">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627F12">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2F2194F"/>
    <w:multiLevelType w:val="hybridMultilevel"/>
    <w:tmpl w:val="FFFFFFFF"/>
    <w:lvl w:ilvl="0" w:tplc="4476F0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5C8ABE">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B2512E">
      <w:start w:val="1"/>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E8E6FC">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101C46">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E21D1C">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0AFA12">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AA6276">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8402B4">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3784ECA"/>
    <w:multiLevelType w:val="hybridMultilevel"/>
    <w:tmpl w:val="FFFFFFFF"/>
    <w:lvl w:ilvl="0" w:tplc="DBCA5C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BACE5A">
      <w:start w:val="1"/>
      <w:numFmt w:val="lowerLetter"/>
      <w:lvlText w:val="%2"/>
      <w:lvlJc w:val="left"/>
      <w:pPr>
        <w:ind w:left="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AC6788">
      <w:start w:val="1"/>
      <w:numFmt w:val="lowerRoman"/>
      <w:lvlText w:val="%3"/>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E4B996">
      <w:start w:val="1"/>
      <w:numFmt w:val="decimal"/>
      <w:lvlText w:val="%4"/>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9C3E12">
      <w:start w:val="1"/>
      <w:numFmt w:val="lowerLetter"/>
      <w:lvlRestart w:val="0"/>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E4CDC4">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4BA42">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B2FD42">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B8CA9E">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54F663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9BE7BBC"/>
    <w:multiLevelType w:val="hybridMultilevel"/>
    <w:tmpl w:val="FFFFFFFF"/>
    <w:lvl w:ilvl="0" w:tplc="74A20F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2A3BDE">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3E72B2">
      <w:start w:val="1"/>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6E776">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FE650E">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ECC1D2">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58A2C2">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321AFC">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A5EA2">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A837A68"/>
    <w:multiLevelType w:val="hybridMultilevel"/>
    <w:tmpl w:val="FFFFFFFF"/>
    <w:lvl w:ilvl="0" w:tplc="7758D6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AC9684">
      <w:start w:val="1"/>
      <w:numFmt w:val="lowerLetter"/>
      <w:lvlText w:val="%2"/>
      <w:lvlJc w:val="left"/>
      <w:pPr>
        <w:ind w:left="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762708">
      <w:start w:val="1"/>
      <w:numFmt w:val="lowerRoman"/>
      <w:lvlText w:val="%3"/>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6B6F2">
      <w:start w:val="1"/>
      <w:numFmt w:val="decimal"/>
      <w:lvlText w:val="%4"/>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80664E">
      <w:start w:val="1"/>
      <w:numFmt w:val="lowerLetter"/>
      <w:lvlRestart w:val="0"/>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CA75C4">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E0CB78">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62162">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0AAA2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B810A78"/>
    <w:multiLevelType w:val="hybridMultilevel"/>
    <w:tmpl w:val="FFFFFFFF"/>
    <w:lvl w:ilvl="0" w:tplc="C16CEE8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966A58">
      <w:start w:val="1"/>
      <w:numFmt w:val="lowerLetter"/>
      <w:lvlText w:val="%2"/>
      <w:lvlJc w:val="left"/>
      <w:pPr>
        <w:ind w:left="1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F8586A">
      <w:start w:val="1"/>
      <w:numFmt w:val="lowerRoman"/>
      <w:lvlText w:val="%3"/>
      <w:lvlJc w:val="left"/>
      <w:pPr>
        <w:ind w:left="2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960408">
      <w:start w:val="1"/>
      <w:numFmt w:val="decimal"/>
      <w:lvlText w:val="%4"/>
      <w:lvlJc w:val="left"/>
      <w:pPr>
        <w:ind w:left="2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62ACC6">
      <w:start w:val="1"/>
      <w:numFmt w:val="lowerLetter"/>
      <w:lvlText w:val="%5"/>
      <w:lvlJc w:val="left"/>
      <w:pPr>
        <w:ind w:left="3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28E752">
      <w:start w:val="1"/>
      <w:numFmt w:val="lowerRoman"/>
      <w:lvlText w:val="%6"/>
      <w:lvlJc w:val="left"/>
      <w:pPr>
        <w:ind w:left="4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302F46">
      <w:start w:val="1"/>
      <w:numFmt w:val="decimal"/>
      <w:lvlText w:val="%7"/>
      <w:lvlJc w:val="left"/>
      <w:pPr>
        <w:ind w:left="4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1A1FA0">
      <w:start w:val="1"/>
      <w:numFmt w:val="lowerLetter"/>
      <w:lvlText w:val="%8"/>
      <w:lvlJc w:val="left"/>
      <w:pPr>
        <w:ind w:left="5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B2313E">
      <w:start w:val="1"/>
      <w:numFmt w:val="lowerRoman"/>
      <w:lvlText w:val="%9"/>
      <w:lvlJc w:val="left"/>
      <w:pPr>
        <w:ind w:left="6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FFA1760"/>
    <w:multiLevelType w:val="hybridMultilevel"/>
    <w:tmpl w:val="A37EAC64"/>
    <w:lvl w:ilvl="0" w:tplc="0B7E3012">
      <w:start w:val="1"/>
      <w:numFmt w:val="lowerLetter"/>
      <w:lvlText w:val="%1)"/>
      <w:lvlJc w:val="left"/>
      <w:pPr>
        <w:ind w:left="912" w:hanging="360"/>
      </w:pPr>
      <w:rPr>
        <w:rFonts w:hint="default"/>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39" w15:restartNumberingAfterBreak="0">
    <w:nsid w:val="71081642"/>
    <w:multiLevelType w:val="hybridMultilevel"/>
    <w:tmpl w:val="FFFFFFFF"/>
    <w:lvl w:ilvl="0" w:tplc="319A5C58">
      <w:start w:val="4"/>
      <w:numFmt w:val="decimal"/>
      <w:lvlText w:val="%1."/>
      <w:lvlJc w:val="left"/>
      <w:pPr>
        <w:ind w:left="7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03833FC">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3D81E5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D50D29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5ACDDC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47A38E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416ED3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1D6970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3D6D11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2882CF4"/>
    <w:multiLevelType w:val="multilevel"/>
    <w:tmpl w:val="2E5E44EE"/>
    <w:lvl w:ilvl="0">
      <w:start w:val="1"/>
      <w:numFmt w:val="lowerLetter"/>
      <w:lvlText w:val="%1)"/>
      <w:lvlJc w:val="left"/>
      <w:pPr>
        <w:ind w:left="912" w:hanging="360"/>
      </w:pPr>
      <w:rPr>
        <w:rFonts w:hint="default"/>
      </w:rPr>
    </w:lvl>
    <w:lvl w:ilvl="1" w:tentative="1">
      <w:start w:val="1"/>
      <w:numFmt w:val="lowerLetter"/>
      <w:lvlText w:val="%2."/>
      <w:lvlJc w:val="left"/>
      <w:pPr>
        <w:ind w:left="1632" w:hanging="360"/>
      </w:pPr>
    </w:lvl>
    <w:lvl w:ilvl="2" w:tentative="1">
      <w:start w:val="1"/>
      <w:numFmt w:val="lowerRoman"/>
      <w:lvlText w:val="%3."/>
      <w:lvlJc w:val="right"/>
      <w:pPr>
        <w:ind w:left="2352" w:hanging="180"/>
      </w:pPr>
    </w:lvl>
    <w:lvl w:ilvl="3" w:tentative="1">
      <w:start w:val="1"/>
      <w:numFmt w:val="decimal"/>
      <w:lvlText w:val="%4."/>
      <w:lvlJc w:val="left"/>
      <w:pPr>
        <w:ind w:left="3072" w:hanging="360"/>
      </w:pPr>
    </w:lvl>
    <w:lvl w:ilvl="4" w:tentative="1">
      <w:start w:val="1"/>
      <w:numFmt w:val="lowerLetter"/>
      <w:lvlText w:val="%5."/>
      <w:lvlJc w:val="left"/>
      <w:pPr>
        <w:ind w:left="3792" w:hanging="360"/>
      </w:pPr>
    </w:lvl>
    <w:lvl w:ilvl="5" w:tentative="1">
      <w:start w:val="1"/>
      <w:numFmt w:val="lowerRoman"/>
      <w:lvlText w:val="%6."/>
      <w:lvlJc w:val="right"/>
      <w:pPr>
        <w:ind w:left="4512" w:hanging="180"/>
      </w:pPr>
    </w:lvl>
    <w:lvl w:ilvl="6" w:tentative="1">
      <w:start w:val="1"/>
      <w:numFmt w:val="decimal"/>
      <w:lvlText w:val="%7."/>
      <w:lvlJc w:val="left"/>
      <w:pPr>
        <w:ind w:left="5232" w:hanging="360"/>
      </w:pPr>
    </w:lvl>
    <w:lvl w:ilvl="7" w:tentative="1">
      <w:start w:val="1"/>
      <w:numFmt w:val="lowerLetter"/>
      <w:lvlText w:val="%8."/>
      <w:lvlJc w:val="left"/>
      <w:pPr>
        <w:ind w:left="5952" w:hanging="360"/>
      </w:pPr>
    </w:lvl>
    <w:lvl w:ilvl="8" w:tentative="1">
      <w:start w:val="1"/>
      <w:numFmt w:val="lowerRoman"/>
      <w:lvlText w:val="%9."/>
      <w:lvlJc w:val="right"/>
      <w:pPr>
        <w:ind w:left="6672" w:hanging="180"/>
      </w:pPr>
    </w:lvl>
  </w:abstractNum>
  <w:abstractNum w:abstractNumId="41" w15:restartNumberingAfterBreak="0">
    <w:nsid w:val="7493713F"/>
    <w:multiLevelType w:val="hybridMultilevel"/>
    <w:tmpl w:val="FFFFFFFF"/>
    <w:lvl w:ilvl="0" w:tplc="B2F27E9C">
      <w:start w:val="11"/>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24BB4A">
      <w:start w:val="1"/>
      <w:numFmt w:val="decimal"/>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9CEF1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4E71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E05E0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54F53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04CBE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A235F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32D6D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5BF0276"/>
    <w:multiLevelType w:val="hybridMultilevel"/>
    <w:tmpl w:val="24DC8434"/>
    <w:lvl w:ilvl="0" w:tplc="37D8E91C">
      <w:start w:val="1"/>
      <w:numFmt w:val="decimal"/>
      <w:lvlText w:val="%1"/>
      <w:lvlJc w:val="left"/>
      <w:pPr>
        <w:ind w:left="36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1" w:tplc="623AAA28">
      <w:start w:val="1"/>
      <w:numFmt w:val="lowerLetter"/>
      <w:lvlText w:val="%2"/>
      <w:lvlJc w:val="left"/>
      <w:pPr>
        <w:ind w:left="54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2" w:tplc="51FC95CC">
      <w:start w:val="1"/>
      <w:numFmt w:val="decimal"/>
      <w:lvlRestart w:val="0"/>
      <w:lvlText w:val="%3."/>
      <w:lvlJc w:val="left"/>
      <w:pPr>
        <w:ind w:left="715"/>
      </w:pPr>
      <w:rPr>
        <w:rFonts w:ascii="Times New Roman" w:eastAsia="Times New Roman" w:hAnsi="Times New Roman" w:cs="Times New Roman"/>
        <w:b/>
        <w:bCs/>
        <w:i w:val="0"/>
        <w:strike w:val="0"/>
        <w:dstrike w:val="0"/>
        <w:color w:val="000000" w:themeColor="text1"/>
        <w:sz w:val="24"/>
        <w:szCs w:val="24"/>
        <w:u w:val="none" w:color="000000"/>
        <w:bdr w:val="none" w:sz="0" w:space="0" w:color="auto"/>
        <w:shd w:val="clear" w:color="auto" w:fill="auto"/>
        <w:vertAlign w:val="baseline"/>
      </w:rPr>
    </w:lvl>
    <w:lvl w:ilvl="3" w:tplc="8C726332">
      <w:start w:val="1"/>
      <w:numFmt w:val="decimal"/>
      <w:lvlText w:val="%4"/>
      <w:lvlJc w:val="left"/>
      <w:pPr>
        <w:ind w:left="144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4" w:tplc="0C28A808">
      <w:start w:val="1"/>
      <w:numFmt w:val="lowerLetter"/>
      <w:lvlText w:val="%5"/>
      <w:lvlJc w:val="left"/>
      <w:pPr>
        <w:ind w:left="216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5" w:tplc="A4365CD8">
      <w:start w:val="1"/>
      <w:numFmt w:val="lowerRoman"/>
      <w:lvlText w:val="%6"/>
      <w:lvlJc w:val="left"/>
      <w:pPr>
        <w:ind w:left="288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6" w:tplc="3D8A4B00">
      <w:start w:val="1"/>
      <w:numFmt w:val="decimal"/>
      <w:lvlText w:val="%7"/>
      <w:lvlJc w:val="left"/>
      <w:pPr>
        <w:ind w:left="360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7" w:tplc="96280AE0">
      <w:start w:val="1"/>
      <w:numFmt w:val="lowerLetter"/>
      <w:lvlText w:val="%8"/>
      <w:lvlJc w:val="left"/>
      <w:pPr>
        <w:ind w:left="432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lvl w:ilvl="8" w:tplc="94F05290">
      <w:start w:val="1"/>
      <w:numFmt w:val="lowerRoman"/>
      <w:lvlText w:val="%9"/>
      <w:lvlJc w:val="left"/>
      <w:pPr>
        <w:ind w:left="5040"/>
      </w:pPr>
      <w:rPr>
        <w:rFonts w:ascii="Times New Roman" w:eastAsia="Times New Roman" w:hAnsi="Times New Roman" w:cs="Times New Roman"/>
        <w:b/>
        <w:bCs/>
        <w:i w:val="0"/>
        <w:strike w:val="0"/>
        <w:dstrike w:val="0"/>
        <w:color w:val="FF0000"/>
        <w:sz w:val="24"/>
        <w:szCs w:val="24"/>
        <w:u w:val="none" w:color="000000"/>
        <w:bdr w:val="none" w:sz="0" w:space="0" w:color="auto"/>
        <w:shd w:val="clear" w:color="auto" w:fill="auto"/>
        <w:vertAlign w:val="baseline"/>
      </w:rPr>
    </w:lvl>
  </w:abstractNum>
  <w:abstractNum w:abstractNumId="43" w15:restartNumberingAfterBreak="0">
    <w:nsid w:val="75ED64D7"/>
    <w:multiLevelType w:val="hybridMultilevel"/>
    <w:tmpl w:val="FFFFFFFF"/>
    <w:lvl w:ilvl="0" w:tplc="B87E4D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C68EA">
      <w:start w:val="1"/>
      <w:numFmt w:val="lowerLetter"/>
      <w:lvlText w:val="%2"/>
      <w:lvlJc w:val="left"/>
      <w:pPr>
        <w:ind w:left="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0CC0AE">
      <w:start w:val="1"/>
      <w:numFmt w:val="lowerRoman"/>
      <w:lvlText w:val="%3"/>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22B146">
      <w:start w:val="1"/>
      <w:numFmt w:val="decimal"/>
      <w:lvlText w:val="%4"/>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F4C9B2">
      <w:start w:val="1"/>
      <w:numFmt w:val="lowerLetter"/>
      <w:lvlRestart w:val="0"/>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A1F36">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5C03FE">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9856E2">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0C5206">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935428E"/>
    <w:multiLevelType w:val="hybridMultilevel"/>
    <w:tmpl w:val="FFFFFFFF"/>
    <w:lvl w:ilvl="0" w:tplc="207802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46C256">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ED4EA">
      <w:start w:val="1"/>
      <w:numFmt w:val="decimal"/>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10D374">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52D198">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9A3E2A">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C4122">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CA2A02">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10AD62">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12"/>
  </w:num>
  <w:num w:numId="3">
    <w:abstractNumId w:val="14"/>
  </w:num>
  <w:num w:numId="4">
    <w:abstractNumId w:val="32"/>
  </w:num>
  <w:num w:numId="5">
    <w:abstractNumId w:val="4"/>
  </w:num>
  <w:num w:numId="6">
    <w:abstractNumId w:val="1"/>
  </w:num>
  <w:num w:numId="7">
    <w:abstractNumId w:val="2"/>
  </w:num>
  <w:num w:numId="8">
    <w:abstractNumId w:val="16"/>
  </w:num>
  <w:num w:numId="9">
    <w:abstractNumId w:val="11"/>
  </w:num>
  <w:num w:numId="10">
    <w:abstractNumId w:val="25"/>
  </w:num>
  <w:num w:numId="11">
    <w:abstractNumId w:val="29"/>
  </w:num>
  <w:num w:numId="12">
    <w:abstractNumId w:val="37"/>
  </w:num>
  <w:num w:numId="13">
    <w:abstractNumId w:val="39"/>
  </w:num>
  <w:num w:numId="14">
    <w:abstractNumId w:val="17"/>
  </w:num>
  <w:num w:numId="15">
    <w:abstractNumId w:val="28"/>
  </w:num>
  <w:num w:numId="16">
    <w:abstractNumId w:val="41"/>
  </w:num>
  <w:num w:numId="17">
    <w:abstractNumId w:val="0"/>
  </w:num>
  <w:num w:numId="18">
    <w:abstractNumId w:val="20"/>
  </w:num>
  <w:num w:numId="19">
    <w:abstractNumId w:val="5"/>
  </w:num>
  <w:num w:numId="20">
    <w:abstractNumId w:val="27"/>
  </w:num>
  <w:num w:numId="21">
    <w:abstractNumId w:val="3"/>
  </w:num>
  <w:num w:numId="22">
    <w:abstractNumId w:val="26"/>
  </w:num>
  <w:num w:numId="23">
    <w:abstractNumId w:val="30"/>
  </w:num>
  <w:num w:numId="24">
    <w:abstractNumId w:val="19"/>
  </w:num>
  <w:num w:numId="25">
    <w:abstractNumId w:val="36"/>
  </w:num>
  <w:num w:numId="26">
    <w:abstractNumId w:val="10"/>
  </w:num>
  <w:num w:numId="27">
    <w:abstractNumId w:val="42"/>
  </w:num>
  <w:num w:numId="28">
    <w:abstractNumId w:val="44"/>
  </w:num>
  <w:num w:numId="29">
    <w:abstractNumId w:val="18"/>
  </w:num>
  <w:num w:numId="30">
    <w:abstractNumId w:val="33"/>
  </w:num>
  <w:num w:numId="31">
    <w:abstractNumId w:val="9"/>
  </w:num>
  <w:num w:numId="32">
    <w:abstractNumId w:val="21"/>
  </w:num>
  <w:num w:numId="33">
    <w:abstractNumId w:val="31"/>
  </w:num>
  <w:num w:numId="34">
    <w:abstractNumId w:val="35"/>
  </w:num>
  <w:num w:numId="35">
    <w:abstractNumId w:val="43"/>
  </w:num>
  <w:num w:numId="36">
    <w:abstractNumId w:val="22"/>
  </w:num>
  <w:num w:numId="37">
    <w:abstractNumId w:val="13"/>
  </w:num>
  <w:num w:numId="38">
    <w:abstractNumId w:val="24"/>
  </w:num>
  <w:num w:numId="39">
    <w:abstractNumId w:val="40"/>
  </w:num>
  <w:num w:numId="40">
    <w:abstractNumId w:val="15"/>
  </w:num>
  <w:num w:numId="41">
    <w:abstractNumId w:val="38"/>
  </w:num>
  <w:num w:numId="42">
    <w:abstractNumId w:val="23"/>
  </w:num>
  <w:num w:numId="43">
    <w:abstractNumId w:val="34"/>
  </w:num>
  <w:num w:numId="44">
    <w:abstractNumId w:val="7"/>
  </w:num>
  <w:num w:numId="45">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75"/>
    <w:rsid w:val="00003126"/>
    <w:rsid w:val="00010BD9"/>
    <w:rsid w:val="00046EC3"/>
    <w:rsid w:val="000B079B"/>
    <w:rsid w:val="000C6D5A"/>
    <w:rsid w:val="000D344B"/>
    <w:rsid w:val="001467B7"/>
    <w:rsid w:val="0015194F"/>
    <w:rsid w:val="001C4F00"/>
    <w:rsid w:val="001D2604"/>
    <w:rsid w:val="00206C22"/>
    <w:rsid w:val="00227FB6"/>
    <w:rsid w:val="00230FE8"/>
    <w:rsid w:val="00237A40"/>
    <w:rsid w:val="00266861"/>
    <w:rsid w:val="002A74F1"/>
    <w:rsid w:val="002B6D2F"/>
    <w:rsid w:val="002D1B92"/>
    <w:rsid w:val="00312175"/>
    <w:rsid w:val="003647BA"/>
    <w:rsid w:val="00382D28"/>
    <w:rsid w:val="00385A94"/>
    <w:rsid w:val="00386C16"/>
    <w:rsid w:val="00392EF2"/>
    <w:rsid w:val="003A2D77"/>
    <w:rsid w:val="003C4292"/>
    <w:rsid w:val="00434370"/>
    <w:rsid w:val="00440391"/>
    <w:rsid w:val="00442C8F"/>
    <w:rsid w:val="00467EC5"/>
    <w:rsid w:val="00472247"/>
    <w:rsid w:val="004D74B2"/>
    <w:rsid w:val="004E1570"/>
    <w:rsid w:val="005775F4"/>
    <w:rsid w:val="005A219C"/>
    <w:rsid w:val="005A768F"/>
    <w:rsid w:val="00627F39"/>
    <w:rsid w:val="006370B8"/>
    <w:rsid w:val="00655479"/>
    <w:rsid w:val="00671DA6"/>
    <w:rsid w:val="00673EE2"/>
    <w:rsid w:val="00696130"/>
    <w:rsid w:val="006C35FA"/>
    <w:rsid w:val="006E2BBC"/>
    <w:rsid w:val="00734A4F"/>
    <w:rsid w:val="00741EA0"/>
    <w:rsid w:val="00760E6A"/>
    <w:rsid w:val="00766335"/>
    <w:rsid w:val="0077049C"/>
    <w:rsid w:val="00805B4B"/>
    <w:rsid w:val="00837BCA"/>
    <w:rsid w:val="008557C9"/>
    <w:rsid w:val="00857E75"/>
    <w:rsid w:val="00870D56"/>
    <w:rsid w:val="00873A62"/>
    <w:rsid w:val="008C1AF6"/>
    <w:rsid w:val="008C582A"/>
    <w:rsid w:val="008E3BD3"/>
    <w:rsid w:val="008E6DD3"/>
    <w:rsid w:val="008F2F51"/>
    <w:rsid w:val="00926C38"/>
    <w:rsid w:val="0096252E"/>
    <w:rsid w:val="00A4635C"/>
    <w:rsid w:val="00A66B7A"/>
    <w:rsid w:val="00A67EF0"/>
    <w:rsid w:val="00AB7554"/>
    <w:rsid w:val="00AC7E1E"/>
    <w:rsid w:val="00B80BEA"/>
    <w:rsid w:val="00BB768A"/>
    <w:rsid w:val="00BF1237"/>
    <w:rsid w:val="00BF3F18"/>
    <w:rsid w:val="00C57675"/>
    <w:rsid w:val="00CC7455"/>
    <w:rsid w:val="00CE0C8A"/>
    <w:rsid w:val="00CE29DD"/>
    <w:rsid w:val="00D23801"/>
    <w:rsid w:val="00D8522E"/>
    <w:rsid w:val="00D91F99"/>
    <w:rsid w:val="00DA23B6"/>
    <w:rsid w:val="00E137DB"/>
    <w:rsid w:val="00E543F9"/>
    <w:rsid w:val="00E937D6"/>
    <w:rsid w:val="00EA31E9"/>
    <w:rsid w:val="00EB3A8E"/>
    <w:rsid w:val="00EC1FF3"/>
    <w:rsid w:val="00F44262"/>
    <w:rsid w:val="00F6748B"/>
    <w:rsid w:val="00F75101"/>
    <w:rsid w:val="00FC0B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B5E42"/>
  <w15:docId w15:val="{5EA241FF-E7C0-3848-9111-B546A092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6" w:line="267" w:lineRule="auto"/>
      <w:ind w:left="922" w:hanging="370"/>
      <w:jc w:val="both"/>
    </w:pPr>
    <w:rPr>
      <w:rFonts w:ascii="Times New Roman" w:eastAsia="Times New Roman" w:hAnsi="Times New Roman" w:cs="Times New Roman"/>
      <w:color w:val="000000"/>
      <w:lang w:bidi="pl-PL"/>
    </w:rPr>
  </w:style>
  <w:style w:type="paragraph" w:styleId="Nagwek1">
    <w:name w:val="heading 1"/>
    <w:next w:val="Normalny"/>
    <w:link w:val="Nagwek1Znak"/>
    <w:uiPriority w:val="9"/>
    <w:qFormat/>
    <w:pPr>
      <w:keepNext/>
      <w:keepLines/>
      <w:spacing w:after="0" w:line="259" w:lineRule="auto"/>
      <w:outlineLvl w:val="0"/>
    </w:pPr>
    <w:rPr>
      <w:rFonts w:ascii="Times New Roman" w:eastAsia="Times New Roman" w:hAnsi="Times New Roman" w:cs="Times New Roman"/>
      <w:b/>
      <w:color w:val="000000"/>
      <w:sz w:val="27"/>
    </w:rPr>
  </w:style>
  <w:style w:type="paragraph" w:styleId="Nagwek2">
    <w:name w:val="heading 2"/>
    <w:next w:val="Normalny"/>
    <w:link w:val="Nagwek2Znak"/>
    <w:uiPriority w:val="9"/>
    <w:unhideWhenUsed/>
    <w:qFormat/>
    <w:pPr>
      <w:keepNext/>
      <w:keepLines/>
      <w:spacing w:after="0" w:line="259" w:lineRule="auto"/>
      <w:ind w:left="3130"/>
      <w:outlineLvl w:val="1"/>
    </w:pPr>
    <w:rPr>
      <w:rFonts w:ascii="Times New Roman" w:eastAsia="Times New Roman" w:hAnsi="Times New Roman" w:cs="Times New Roman"/>
      <w:b/>
      <w:color w:val="44546A"/>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44546A"/>
      <w:sz w:val="26"/>
    </w:rPr>
  </w:style>
  <w:style w:type="character" w:customStyle="1" w:styleId="Nagwek1Znak">
    <w:name w:val="Nagłówek 1 Znak"/>
    <w:link w:val="Nagwek1"/>
    <w:rPr>
      <w:rFonts w:ascii="Times New Roman" w:eastAsia="Times New Roman" w:hAnsi="Times New Roman" w:cs="Times New Roman"/>
      <w:b/>
      <w:color w:val="000000"/>
      <w:sz w:val="27"/>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6370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70B8"/>
    <w:rPr>
      <w:rFonts w:ascii="Segoe UI" w:eastAsia="Times New Roman" w:hAnsi="Segoe UI" w:cs="Segoe UI"/>
      <w:color w:val="000000"/>
      <w:sz w:val="18"/>
      <w:szCs w:val="18"/>
      <w:lang w:bidi="pl-PL"/>
    </w:rPr>
  </w:style>
  <w:style w:type="paragraph" w:styleId="Akapitzlist">
    <w:name w:val="List Paragraph"/>
    <w:basedOn w:val="Normalny"/>
    <w:uiPriority w:val="34"/>
    <w:qFormat/>
    <w:rsid w:val="00673EE2"/>
    <w:pPr>
      <w:ind w:left="720"/>
      <w:contextualSpacing/>
    </w:pPr>
  </w:style>
  <w:style w:type="character" w:styleId="Hipercze">
    <w:name w:val="Hyperlink"/>
    <w:rsid w:val="00673EE2"/>
    <w:rPr>
      <w:rFonts w:cs="Times New Roman"/>
      <w:color w:val="0000FF"/>
      <w:u w:val="single"/>
    </w:rPr>
  </w:style>
  <w:style w:type="character" w:styleId="Pogrubienie">
    <w:name w:val="Strong"/>
    <w:uiPriority w:val="22"/>
    <w:qFormat/>
    <w:rsid w:val="00B80BEA"/>
    <w:rPr>
      <w:b/>
      <w:bCs/>
    </w:rPr>
  </w:style>
  <w:style w:type="paragraph" w:customStyle="1" w:styleId="Zawartotabeli">
    <w:name w:val="Zawartość tabeli"/>
    <w:basedOn w:val="Normalny"/>
    <w:rsid w:val="00467EC5"/>
    <w:pPr>
      <w:widowControl w:val="0"/>
      <w:suppressLineNumbers/>
      <w:suppressAutoHyphens/>
      <w:spacing w:after="0" w:line="240" w:lineRule="auto"/>
      <w:ind w:left="0" w:firstLine="0"/>
      <w:jc w:val="left"/>
    </w:pPr>
    <w:rPr>
      <w:rFonts w:eastAsia="SimSun" w:cs="Mangal"/>
      <w:color w:val="auto"/>
      <w:kern w:val="1"/>
      <w:lang w:eastAsia="hi-IN" w:bidi="hi-IN"/>
      <w14:ligatures w14:val="none"/>
    </w:rPr>
  </w:style>
  <w:style w:type="paragraph" w:styleId="Bezodstpw">
    <w:name w:val="No Spacing"/>
    <w:qFormat/>
    <w:rsid w:val="00467EC5"/>
    <w:pPr>
      <w:suppressAutoHyphens/>
      <w:spacing w:after="0" w:line="240" w:lineRule="auto"/>
    </w:pPr>
    <w:rPr>
      <w:rFonts w:ascii="Times New Roman" w:eastAsia="Arial" w:hAnsi="Times New Roman" w:cs="Times New Roman"/>
      <w:kern w:val="1"/>
      <w:lang w:eastAsia="ar-SA"/>
      <w14:ligatures w14:val="none"/>
    </w:rPr>
  </w:style>
  <w:style w:type="paragraph" w:customStyle="1" w:styleId="Default">
    <w:name w:val="Default"/>
    <w:basedOn w:val="Normalny"/>
    <w:rsid w:val="00467EC5"/>
    <w:pPr>
      <w:widowControl w:val="0"/>
      <w:suppressAutoHyphens/>
      <w:autoSpaceDE w:val="0"/>
      <w:spacing w:after="0" w:line="240" w:lineRule="auto"/>
      <w:ind w:left="0" w:firstLine="0"/>
      <w:jc w:val="left"/>
    </w:pPr>
    <w:rPr>
      <w:rFonts w:ascii="Verdana" w:eastAsia="Verdana" w:hAnsi="Verdana" w:cs="Verdana"/>
      <w:kern w:val="1"/>
      <w:lang w:eastAsia="hi-IN" w:bidi="hi-IN"/>
      <w14:ligatures w14:val="none"/>
    </w:rPr>
  </w:style>
  <w:style w:type="paragraph" w:customStyle="1" w:styleId="Standarduser">
    <w:name w:val="Standard (user)"/>
    <w:rsid w:val="00467EC5"/>
    <w:pPr>
      <w:widowControl w:val="0"/>
      <w:suppressAutoHyphens/>
      <w:autoSpaceDN w:val="0"/>
      <w:spacing w:after="0" w:line="240" w:lineRule="auto"/>
      <w:textAlignment w:val="baseline"/>
    </w:pPr>
    <w:rPr>
      <w:rFonts w:ascii="Times New Roman" w:eastAsia="Lucida Sans Unicode" w:hAnsi="Times New Roman" w:cs="Times New Roman"/>
      <w:kern w:val="3"/>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h.zwoli&#324;ska@grebkow.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2%A0iod-km@tbdsiedlce.pl%3C/p%3E" TargetMode="External"/><Relationship Id="rId12" Type="http://schemas.openxmlformats.org/officeDocument/2006/relationships/hyperlink" Target="mailto:gmina@grebkow.p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a.wasowska@greb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392</TotalTime>
  <Pages>34</Pages>
  <Words>11117</Words>
  <Characters>66708</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Jabłonka</dc:creator>
  <cp:keywords/>
  <cp:lastModifiedBy>Anna Wąsowska</cp:lastModifiedBy>
  <cp:revision>63</cp:revision>
  <cp:lastPrinted>2024-11-08T07:27:00Z</cp:lastPrinted>
  <dcterms:created xsi:type="dcterms:W3CDTF">2024-11-08T08:34:00Z</dcterms:created>
  <dcterms:modified xsi:type="dcterms:W3CDTF">2024-11-13T11:41:00Z</dcterms:modified>
</cp:coreProperties>
</file>