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B30047" w14:textId="7E2717C7" w:rsidR="008F6C32" w:rsidRDefault="008F6C32" w:rsidP="008F6C32">
      <w:pPr>
        <w:spacing w:before="60" w:after="60"/>
        <w:jc w:val="right"/>
        <w:rPr>
          <w:rFonts w:ascii="Cambria" w:hAnsi="Cambria"/>
          <w:b/>
          <w:sz w:val="24"/>
          <w:szCs w:val="24"/>
        </w:rPr>
      </w:pPr>
      <w:r>
        <w:rPr>
          <w:rFonts w:ascii="Cambria" w:hAnsi="Cambria"/>
          <w:b/>
          <w:sz w:val="24"/>
          <w:szCs w:val="24"/>
        </w:rPr>
        <w:t>Załącznik nr 1 do SWZ</w:t>
      </w:r>
    </w:p>
    <w:p w14:paraId="3CC824CE" w14:textId="1CA7C03C" w:rsidR="008F6C32" w:rsidRDefault="008F6C32" w:rsidP="008F6C32">
      <w:pPr>
        <w:spacing w:before="60" w:after="60"/>
        <w:jc w:val="right"/>
        <w:rPr>
          <w:rFonts w:ascii="Cambria" w:hAnsi="Cambria"/>
          <w:b/>
          <w:sz w:val="24"/>
          <w:szCs w:val="24"/>
        </w:rPr>
      </w:pPr>
      <w:r>
        <w:rPr>
          <w:rFonts w:ascii="Cambria" w:hAnsi="Cambria"/>
          <w:b/>
          <w:sz w:val="24"/>
          <w:szCs w:val="24"/>
        </w:rPr>
        <w:t>EZ.270.10.2024</w:t>
      </w:r>
    </w:p>
    <w:p w14:paraId="3D7FE3B2" w14:textId="77777777" w:rsidR="008F6C32" w:rsidRDefault="008F6C32" w:rsidP="0010077D">
      <w:pPr>
        <w:spacing w:before="60" w:after="60"/>
        <w:jc w:val="center"/>
        <w:rPr>
          <w:rFonts w:ascii="Cambria" w:hAnsi="Cambria"/>
          <w:b/>
          <w:sz w:val="24"/>
          <w:szCs w:val="24"/>
        </w:rPr>
      </w:pPr>
    </w:p>
    <w:p w14:paraId="10EE97CF" w14:textId="781E4D14" w:rsidR="00436B61" w:rsidRPr="00FB236A" w:rsidRDefault="00436B61" w:rsidP="0010077D">
      <w:pPr>
        <w:spacing w:before="60" w:after="60"/>
        <w:jc w:val="center"/>
        <w:rPr>
          <w:rFonts w:ascii="Cambria" w:hAnsi="Cambria"/>
          <w:b/>
          <w:sz w:val="24"/>
          <w:szCs w:val="24"/>
        </w:rPr>
      </w:pPr>
      <w:r w:rsidRPr="00FB236A">
        <w:rPr>
          <w:rFonts w:ascii="Cambria" w:hAnsi="Cambria"/>
          <w:b/>
          <w:sz w:val="24"/>
          <w:szCs w:val="24"/>
        </w:rPr>
        <w:t xml:space="preserve">OPIS PRZEDMIOTU ZAMÓWIENIA – WYMAGANIA OGÓLNE DOTYCZĄCE ŚWIADCZENIA USŁUG OPIEKI ZDROWOTNEJ W RAMACH ABONAMENTU </w:t>
      </w:r>
    </w:p>
    <w:p w14:paraId="2C42A596" w14:textId="77777777" w:rsidR="00436B61" w:rsidRPr="00FB236A" w:rsidRDefault="00436B61" w:rsidP="0010077D">
      <w:pPr>
        <w:spacing w:before="60" w:after="60"/>
        <w:jc w:val="center"/>
        <w:rPr>
          <w:rFonts w:ascii="Cambria" w:hAnsi="Cambria"/>
          <w:b/>
          <w:sz w:val="24"/>
          <w:szCs w:val="24"/>
        </w:rPr>
      </w:pPr>
      <w:r w:rsidRPr="00FB236A">
        <w:rPr>
          <w:rFonts w:ascii="Cambria" w:hAnsi="Cambria"/>
          <w:b/>
          <w:sz w:val="24"/>
          <w:szCs w:val="24"/>
        </w:rPr>
        <w:t>ORAZ USŁUG Z ZAKRESU MEDYCYNY PRACY</w:t>
      </w:r>
    </w:p>
    <w:p w14:paraId="3FF11493" w14:textId="53F1CA06" w:rsidR="00436B61" w:rsidRPr="005B6E76" w:rsidRDefault="00436B61" w:rsidP="0010077D">
      <w:pPr>
        <w:spacing w:before="60" w:after="60"/>
        <w:jc w:val="both"/>
        <w:rPr>
          <w:rFonts w:ascii="Cambria" w:hAnsi="Cambria"/>
          <w:b/>
          <w:sz w:val="24"/>
          <w:szCs w:val="24"/>
        </w:rPr>
      </w:pPr>
    </w:p>
    <w:p w14:paraId="40628B20" w14:textId="20AE5E19" w:rsidR="00436B61" w:rsidRDefault="004B4092" w:rsidP="004B4092">
      <w:pPr>
        <w:spacing w:before="60" w:after="60"/>
        <w:jc w:val="center"/>
        <w:rPr>
          <w:rFonts w:ascii="Cambria" w:hAnsi="Cambria"/>
          <w:b/>
          <w:sz w:val="24"/>
          <w:szCs w:val="24"/>
        </w:rPr>
      </w:pPr>
      <w:r>
        <w:rPr>
          <w:rFonts w:ascii="Cambria" w:hAnsi="Cambria"/>
          <w:b/>
          <w:sz w:val="24"/>
          <w:szCs w:val="24"/>
        </w:rPr>
        <w:t xml:space="preserve">I. </w:t>
      </w:r>
      <w:r w:rsidR="00436B61" w:rsidRPr="005B6E76">
        <w:rPr>
          <w:rFonts w:ascii="Cambria" w:hAnsi="Cambria"/>
          <w:b/>
          <w:sz w:val="24"/>
          <w:szCs w:val="24"/>
        </w:rPr>
        <w:t>USŁUGI OPIEKI</w:t>
      </w:r>
      <w:r w:rsidR="00452762" w:rsidRPr="005B6E76">
        <w:rPr>
          <w:rFonts w:ascii="Cambria" w:hAnsi="Cambria"/>
          <w:b/>
          <w:sz w:val="24"/>
          <w:szCs w:val="24"/>
        </w:rPr>
        <w:t xml:space="preserve"> ZDROWOTNEJ W RAMACH ABONAMENTU</w:t>
      </w:r>
    </w:p>
    <w:p w14:paraId="5C5CACB6" w14:textId="77777777" w:rsidR="00CA490E" w:rsidRDefault="00CA490E" w:rsidP="004B4092">
      <w:pPr>
        <w:spacing w:before="60" w:after="60"/>
        <w:jc w:val="center"/>
        <w:rPr>
          <w:rFonts w:ascii="Cambria" w:hAnsi="Cambria"/>
          <w:b/>
          <w:sz w:val="24"/>
          <w:szCs w:val="24"/>
        </w:rPr>
      </w:pPr>
    </w:p>
    <w:p w14:paraId="3B4B7B3D" w14:textId="77777777" w:rsidR="00CA490E" w:rsidRDefault="00436B61" w:rsidP="00CA490E">
      <w:pPr>
        <w:pStyle w:val="Akapitzlist"/>
        <w:numPr>
          <w:ilvl w:val="0"/>
          <w:numId w:val="18"/>
        </w:numPr>
        <w:spacing w:before="60" w:after="60"/>
        <w:jc w:val="both"/>
        <w:rPr>
          <w:rFonts w:ascii="Cambria" w:hAnsi="Cambria"/>
          <w:sz w:val="22"/>
          <w:szCs w:val="22"/>
        </w:rPr>
      </w:pPr>
      <w:r w:rsidRPr="00CA490E">
        <w:rPr>
          <w:rFonts w:ascii="Cambria" w:hAnsi="Cambria"/>
          <w:sz w:val="22"/>
          <w:szCs w:val="22"/>
        </w:rPr>
        <w:t>Wykonawca musi zapewnić wszystkim osobom uprawnionym dostęp do wszystkich placówek medycznych, którymi dysponuje, w całym kraju.</w:t>
      </w:r>
    </w:p>
    <w:p w14:paraId="52EF1CB8" w14:textId="3CCB5E72" w:rsidR="00CA490E" w:rsidRDefault="00436B61" w:rsidP="00CA490E">
      <w:pPr>
        <w:pStyle w:val="Akapitzlist"/>
        <w:numPr>
          <w:ilvl w:val="0"/>
          <w:numId w:val="18"/>
        </w:numPr>
        <w:spacing w:before="60" w:after="60"/>
        <w:jc w:val="both"/>
        <w:rPr>
          <w:rFonts w:ascii="Cambria" w:hAnsi="Cambria"/>
          <w:sz w:val="22"/>
          <w:szCs w:val="22"/>
        </w:rPr>
      </w:pPr>
      <w:r w:rsidRPr="00CA490E">
        <w:rPr>
          <w:rFonts w:ascii="Cambria" w:hAnsi="Cambria"/>
          <w:sz w:val="22"/>
          <w:szCs w:val="22"/>
        </w:rPr>
        <w:t xml:space="preserve">Zamawiający wymaga, aby Wykonawca </w:t>
      </w:r>
      <w:r w:rsidRPr="00CA490E">
        <w:rPr>
          <w:rFonts w:ascii="Cambria" w:hAnsi="Cambria"/>
          <w:sz w:val="22"/>
          <w:szCs w:val="22"/>
          <w:u w:val="single"/>
        </w:rPr>
        <w:t>w Warszawie oraz we wskazanyc</w:t>
      </w:r>
      <w:r w:rsidR="00724687" w:rsidRPr="00CA490E">
        <w:rPr>
          <w:rFonts w:ascii="Cambria" w:hAnsi="Cambria"/>
          <w:sz w:val="22"/>
          <w:szCs w:val="22"/>
          <w:u w:val="single"/>
        </w:rPr>
        <w:t>h przez siebie przychodniach na terenie powiatów sąsiadujących z miastem Warszawa</w:t>
      </w:r>
      <w:r w:rsidRPr="00CA490E">
        <w:rPr>
          <w:rFonts w:ascii="Cambria" w:hAnsi="Cambria"/>
          <w:sz w:val="22"/>
          <w:szCs w:val="22"/>
        </w:rPr>
        <w:t xml:space="preserve"> świadczył na rzecz wszystkich osób uprawnionych pełen zakres wymaganych usług abonamentowych przez </w:t>
      </w:r>
      <w:r w:rsidR="00724687" w:rsidRPr="00CA490E">
        <w:rPr>
          <w:rFonts w:ascii="Cambria" w:hAnsi="Cambria"/>
          <w:sz w:val="22"/>
          <w:szCs w:val="22"/>
        </w:rPr>
        <w:t xml:space="preserve">cały okres obowiązywania umowy, </w:t>
      </w:r>
      <w:r w:rsidRPr="00CA490E">
        <w:rPr>
          <w:rFonts w:ascii="Cambria" w:hAnsi="Cambria"/>
          <w:sz w:val="22"/>
          <w:szCs w:val="22"/>
        </w:rPr>
        <w:t>co nie wyklucza innych lokalizacji, w których Wykonawca jest w stanie świadczyć Zamawiającemu usługi zdrowotne a</w:t>
      </w:r>
      <w:r w:rsidR="00452762" w:rsidRPr="00CA490E">
        <w:rPr>
          <w:rFonts w:ascii="Cambria" w:hAnsi="Cambria"/>
          <w:sz w:val="22"/>
          <w:szCs w:val="22"/>
        </w:rPr>
        <w:t xml:space="preserve">bonamentowe </w:t>
      </w:r>
      <w:r w:rsidR="00E841F9">
        <w:rPr>
          <w:rFonts w:ascii="Cambria" w:hAnsi="Cambria"/>
          <w:sz w:val="22"/>
          <w:szCs w:val="22"/>
        </w:rPr>
        <w:br/>
      </w:r>
      <w:r w:rsidR="00452762" w:rsidRPr="00CA490E">
        <w:rPr>
          <w:rFonts w:ascii="Cambria" w:hAnsi="Cambria"/>
          <w:sz w:val="22"/>
          <w:szCs w:val="22"/>
        </w:rPr>
        <w:t xml:space="preserve">w pełnym zakresie. </w:t>
      </w:r>
    </w:p>
    <w:p w14:paraId="669B2150" w14:textId="77777777" w:rsidR="00CA490E" w:rsidRDefault="00436B61" w:rsidP="00CA490E">
      <w:pPr>
        <w:pStyle w:val="Akapitzlist"/>
        <w:numPr>
          <w:ilvl w:val="0"/>
          <w:numId w:val="18"/>
        </w:numPr>
        <w:spacing w:before="60" w:after="60"/>
        <w:jc w:val="both"/>
        <w:rPr>
          <w:rFonts w:ascii="Cambria" w:hAnsi="Cambria"/>
          <w:sz w:val="22"/>
          <w:szCs w:val="22"/>
        </w:rPr>
      </w:pPr>
      <w:r w:rsidRPr="00CA490E">
        <w:rPr>
          <w:rFonts w:ascii="Cambria" w:hAnsi="Cambria"/>
          <w:sz w:val="22"/>
          <w:szCs w:val="22"/>
        </w:rPr>
        <w:t xml:space="preserve">Zamawiający </w:t>
      </w:r>
      <w:r w:rsidR="00410D00" w:rsidRPr="00CA490E">
        <w:rPr>
          <w:rFonts w:ascii="Cambria" w:hAnsi="Cambria"/>
          <w:sz w:val="22"/>
          <w:szCs w:val="22"/>
        </w:rPr>
        <w:t xml:space="preserve">dodatkowo </w:t>
      </w:r>
      <w:r w:rsidRPr="00CA490E">
        <w:rPr>
          <w:rFonts w:ascii="Cambria" w:hAnsi="Cambria"/>
          <w:sz w:val="22"/>
          <w:szCs w:val="22"/>
        </w:rPr>
        <w:t xml:space="preserve">wymaga, aby Wykonawca we wskazanych przez siebie przychodniach na terenie całego kraju świadczył na rzecz wszystkich osób uprawnionych </w:t>
      </w:r>
      <w:r w:rsidRPr="00CA490E">
        <w:rPr>
          <w:rFonts w:ascii="Cambria" w:hAnsi="Cambria"/>
          <w:sz w:val="22"/>
          <w:szCs w:val="22"/>
          <w:u w:val="single"/>
        </w:rPr>
        <w:t>podstawową opiekę zdrowotną</w:t>
      </w:r>
      <w:r w:rsidRPr="00CA490E">
        <w:rPr>
          <w:rFonts w:ascii="Cambria" w:hAnsi="Cambria"/>
          <w:sz w:val="22"/>
          <w:szCs w:val="22"/>
        </w:rPr>
        <w:t xml:space="preserve"> przez cały okres obowiązywania umowy.</w:t>
      </w:r>
      <w:r w:rsidR="00CA490E">
        <w:rPr>
          <w:rFonts w:ascii="Cambria" w:hAnsi="Cambria"/>
          <w:sz w:val="22"/>
          <w:szCs w:val="22"/>
        </w:rPr>
        <w:t xml:space="preserve"> </w:t>
      </w:r>
    </w:p>
    <w:p w14:paraId="64AED308" w14:textId="77777777" w:rsidR="008D6645" w:rsidRDefault="00436B61" w:rsidP="00CA490E">
      <w:pPr>
        <w:pStyle w:val="Akapitzlist"/>
        <w:spacing w:before="60" w:after="60"/>
        <w:jc w:val="both"/>
        <w:rPr>
          <w:rFonts w:ascii="Cambria" w:hAnsi="Cambria"/>
          <w:sz w:val="22"/>
          <w:szCs w:val="22"/>
        </w:rPr>
      </w:pPr>
      <w:r w:rsidRPr="00CA490E">
        <w:rPr>
          <w:rFonts w:ascii="Cambria" w:hAnsi="Cambria"/>
          <w:b/>
          <w:sz w:val="22"/>
          <w:szCs w:val="22"/>
        </w:rPr>
        <w:t>Pod pojęciem „podstawowej opieki zdrowotnej”</w:t>
      </w:r>
      <w:r w:rsidRPr="00CA490E">
        <w:rPr>
          <w:rFonts w:ascii="Cambria" w:hAnsi="Cambria"/>
          <w:sz w:val="22"/>
          <w:szCs w:val="22"/>
        </w:rPr>
        <w:t xml:space="preserve"> należy rozumieć świadczenie dla wszystkich osób uprawnionych jako minimum: nielimitowanej opieki lekarza pierwszego kontaktu tj. internisty/lekarza medycyny rodzinnej, pediatry oraz wykonywanie podstawowych badań laboratoryjnych takich jak: pełna morfologia, cholesterol całkowity, glukoza na czczo we krwi oraz ogólne badanie moczu. </w:t>
      </w:r>
    </w:p>
    <w:p w14:paraId="12933537" w14:textId="77777777" w:rsidR="008D6645" w:rsidRPr="008D6645" w:rsidRDefault="008D6645" w:rsidP="00CA490E">
      <w:pPr>
        <w:pStyle w:val="Akapitzlist"/>
        <w:spacing w:before="60" w:after="60"/>
        <w:jc w:val="both"/>
        <w:rPr>
          <w:rFonts w:ascii="Cambria" w:hAnsi="Cambria"/>
          <w:sz w:val="22"/>
          <w:szCs w:val="22"/>
        </w:rPr>
      </w:pPr>
      <w:r w:rsidRPr="008D6645">
        <w:rPr>
          <w:rFonts w:ascii="Cambria" w:hAnsi="Cambria"/>
          <w:sz w:val="22"/>
          <w:szCs w:val="22"/>
        </w:rPr>
        <w:t>Przedstawiony powyżej zakres świadczeń stanowi minimum, które powinien zapewnić Wykonawca, dopuszczalne jest świadczenie przez Wykonawcę w tych placówkach szerszego zakresu usług abonamentowych niż ww. „podstawowa opieka zdrowotna”, zgodnie z możliwościami Wykonawcy.</w:t>
      </w:r>
    </w:p>
    <w:p w14:paraId="340907A1" w14:textId="1700CBCC" w:rsidR="00554C88" w:rsidRDefault="00446A12" w:rsidP="00CA490E">
      <w:pPr>
        <w:pStyle w:val="Akapitzlist"/>
        <w:spacing w:before="60" w:after="60"/>
        <w:jc w:val="both"/>
        <w:rPr>
          <w:rFonts w:ascii="Cambria" w:hAnsi="Cambria"/>
          <w:sz w:val="22"/>
          <w:szCs w:val="22"/>
        </w:rPr>
      </w:pPr>
      <w:r w:rsidRPr="00CE27D2">
        <w:rPr>
          <w:rFonts w:ascii="Cambria" w:hAnsi="Cambria"/>
          <w:sz w:val="22"/>
          <w:szCs w:val="22"/>
        </w:rPr>
        <w:t xml:space="preserve">Zamawiający  wymaga, aby usługi w zakresie podstawowej opieki zdrowotnej były świadczone, </w:t>
      </w:r>
      <w:r w:rsidR="00C73DD4" w:rsidRPr="007724B5">
        <w:rPr>
          <w:rFonts w:ascii="Cambria" w:hAnsi="Cambria"/>
          <w:color w:val="000000" w:themeColor="text1"/>
          <w:sz w:val="22"/>
          <w:szCs w:val="22"/>
        </w:rPr>
        <w:t xml:space="preserve">na terenie </w:t>
      </w:r>
      <w:r w:rsidRPr="007724B5">
        <w:rPr>
          <w:rFonts w:ascii="Cambria" w:hAnsi="Cambria"/>
          <w:color w:val="000000" w:themeColor="text1"/>
          <w:sz w:val="22"/>
          <w:szCs w:val="22"/>
        </w:rPr>
        <w:t>całego kraju</w:t>
      </w:r>
      <w:r w:rsidR="00CE27D2" w:rsidRPr="007724B5">
        <w:rPr>
          <w:rFonts w:ascii="Cambria" w:hAnsi="Cambria"/>
          <w:color w:val="000000" w:themeColor="text1"/>
          <w:sz w:val="22"/>
          <w:szCs w:val="22"/>
        </w:rPr>
        <w:t>.</w:t>
      </w:r>
      <w:r w:rsidR="00CE27D2" w:rsidRPr="007724B5">
        <w:rPr>
          <w:rFonts w:ascii="Cambria" w:hAnsi="Cambria"/>
          <w:b/>
          <w:color w:val="000000" w:themeColor="text1"/>
          <w:sz w:val="22"/>
          <w:szCs w:val="22"/>
        </w:rPr>
        <w:t xml:space="preserve"> </w:t>
      </w:r>
    </w:p>
    <w:p w14:paraId="6A504962" w14:textId="66B43BC7" w:rsidR="00452762" w:rsidRPr="00CA490E" w:rsidRDefault="00CE27D2" w:rsidP="00CA490E">
      <w:pPr>
        <w:pStyle w:val="Akapitzlist"/>
        <w:numPr>
          <w:ilvl w:val="0"/>
          <w:numId w:val="18"/>
        </w:numPr>
        <w:spacing w:before="60" w:after="60"/>
        <w:jc w:val="both"/>
        <w:rPr>
          <w:rFonts w:asciiTheme="majorHAnsi" w:hAnsiTheme="majorHAnsi" w:cstheme="minorHAnsi"/>
          <w:color w:val="000000" w:themeColor="text1"/>
          <w:sz w:val="22"/>
          <w:szCs w:val="22"/>
        </w:rPr>
      </w:pPr>
      <w:r w:rsidRPr="00CA490E">
        <w:rPr>
          <w:rFonts w:asciiTheme="majorHAnsi" w:hAnsiTheme="majorHAnsi" w:cstheme="minorHAnsi"/>
          <w:color w:val="000000" w:themeColor="text1"/>
          <w:sz w:val="22"/>
          <w:szCs w:val="22"/>
        </w:rPr>
        <w:t>Ś</w:t>
      </w:r>
      <w:r w:rsidR="006D0D8A" w:rsidRPr="00CA490E">
        <w:rPr>
          <w:rFonts w:asciiTheme="majorHAnsi" w:hAnsiTheme="majorHAnsi" w:cstheme="minorHAnsi"/>
          <w:color w:val="000000" w:themeColor="text1"/>
          <w:sz w:val="22"/>
          <w:szCs w:val="22"/>
        </w:rPr>
        <w:t xml:space="preserve">wiadczenia zdrowotne objęte przedmiotem zamówienia </w:t>
      </w:r>
      <w:r w:rsidR="002625ED" w:rsidRPr="00CA490E">
        <w:rPr>
          <w:rFonts w:asciiTheme="majorHAnsi" w:hAnsiTheme="majorHAnsi" w:cstheme="minorHAnsi"/>
          <w:color w:val="000000" w:themeColor="text1"/>
          <w:sz w:val="22"/>
          <w:szCs w:val="22"/>
        </w:rPr>
        <w:t>muszą być</w:t>
      </w:r>
      <w:r w:rsidR="006D0D8A" w:rsidRPr="00CA490E">
        <w:rPr>
          <w:rFonts w:asciiTheme="majorHAnsi" w:hAnsiTheme="majorHAnsi" w:cstheme="minorHAnsi"/>
          <w:color w:val="000000" w:themeColor="text1"/>
          <w:sz w:val="22"/>
          <w:szCs w:val="22"/>
        </w:rPr>
        <w:t xml:space="preserve"> wykonywane przez personel lekarski, pielęgniarski i inny posiadający odpowiednie</w:t>
      </w:r>
      <w:r w:rsidR="00C73DD4" w:rsidRPr="00CA490E">
        <w:rPr>
          <w:rFonts w:asciiTheme="majorHAnsi" w:hAnsiTheme="majorHAnsi" w:cstheme="minorHAnsi"/>
          <w:color w:val="000000" w:themeColor="text1"/>
          <w:sz w:val="22"/>
          <w:szCs w:val="22"/>
        </w:rPr>
        <w:t xml:space="preserve"> kwalifikacje </w:t>
      </w:r>
      <w:r w:rsidR="00E841F9">
        <w:rPr>
          <w:rFonts w:asciiTheme="majorHAnsi" w:hAnsiTheme="majorHAnsi" w:cstheme="minorHAnsi"/>
          <w:color w:val="000000" w:themeColor="text1"/>
          <w:sz w:val="22"/>
          <w:szCs w:val="22"/>
        </w:rPr>
        <w:br/>
        <w:t>i </w:t>
      </w:r>
      <w:r w:rsidR="00C73DD4" w:rsidRPr="00CA490E">
        <w:rPr>
          <w:rFonts w:asciiTheme="majorHAnsi" w:hAnsiTheme="majorHAnsi" w:cstheme="minorHAnsi"/>
          <w:color w:val="000000" w:themeColor="text1"/>
          <w:sz w:val="22"/>
          <w:szCs w:val="22"/>
        </w:rPr>
        <w:t>uprawnienia</w:t>
      </w:r>
      <w:r w:rsidR="006D0D8A" w:rsidRPr="00CA490E">
        <w:rPr>
          <w:rFonts w:asciiTheme="majorHAnsi" w:hAnsiTheme="majorHAnsi" w:cstheme="minorHAnsi"/>
          <w:color w:val="000000" w:themeColor="text1"/>
          <w:sz w:val="22"/>
          <w:szCs w:val="22"/>
        </w:rPr>
        <w:t xml:space="preserve">, </w:t>
      </w:r>
      <w:r w:rsidR="002625ED" w:rsidRPr="00CA490E">
        <w:rPr>
          <w:rFonts w:asciiTheme="majorHAnsi" w:hAnsiTheme="majorHAnsi" w:cstheme="minorHAnsi"/>
          <w:color w:val="000000" w:themeColor="text1"/>
          <w:sz w:val="22"/>
          <w:szCs w:val="22"/>
        </w:rPr>
        <w:t>a wykonawca musi być</w:t>
      </w:r>
      <w:r w:rsidR="006D0D8A" w:rsidRPr="00CA490E">
        <w:rPr>
          <w:rFonts w:asciiTheme="majorHAnsi" w:hAnsiTheme="majorHAnsi" w:cstheme="minorHAnsi"/>
          <w:color w:val="000000" w:themeColor="text1"/>
          <w:sz w:val="22"/>
          <w:szCs w:val="22"/>
        </w:rPr>
        <w:t xml:space="preserve"> jednostką służby medycyny pracy w rozumieniu przepisów, w tym </w:t>
      </w:r>
      <w:r w:rsidR="006D0D8A" w:rsidRPr="00081E7F">
        <w:rPr>
          <w:rFonts w:asciiTheme="majorHAnsi" w:hAnsiTheme="majorHAnsi" w:cstheme="minorHAnsi"/>
          <w:sz w:val="22"/>
          <w:szCs w:val="22"/>
        </w:rPr>
        <w:t xml:space="preserve">ustawy z dnia 27 czerwca </w:t>
      </w:r>
      <w:r w:rsidR="00E31226" w:rsidRPr="00081E7F">
        <w:rPr>
          <w:rFonts w:asciiTheme="majorHAnsi" w:hAnsiTheme="majorHAnsi" w:cstheme="minorHAnsi"/>
          <w:sz w:val="22"/>
          <w:szCs w:val="22"/>
        </w:rPr>
        <w:t>1997 r. o służbie medycyny pracy</w:t>
      </w:r>
      <w:r w:rsidR="006D0D8A" w:rsidRPr="00081E7F">
        <w:rPr>
          <w:rFonts w:asciiTheme="majorHAnsi" w:hAnsiTheme="majorHAnsi" w:cstheme="minorHAnsi"/>
          <w:sz w:val="22"/>
          <w:szCs w:val="22"/>
        </w:rPr>
        <w:t xml:space="preserve">, uprawnioną do wykonywania zadań medycyny pracy i zatrudniającą osoby stanowiące służbę medycyny pracy, zgodnie z rozporządzeniem Ministra Zdrowia i Opieki Społecznej </w:t>
      </w:r>
      <w:r w:rsidR="002625ED" w:rsidRPr="00081E7F">
        <w:rPr>
          <w:rFonts w:asciiTheme="majorHAnsi" w:hAnsiTheme="majorHAnsi" w:cstheme="minorHAnsi"/>
          <w:sz w:val="22"/>
          <w:szCs w:val="22"/>
        </w:rPr>
        <w:br/>
      </w:r>
      <w:r w:rsidR="006D0D8A" w:rsidRPr="00081E7F">
        <w:rPr>
          <w:rFonts w:asciiTheme="majorHAnsi" w:hAnsiTheme="majorHAnsi" w:cstheme="minorHAnsi"/>
          <w:sz w:val="22"/>
          <w:szCs w:val="22"/>
        </w:rPr>
        <w:t>z dnia 30 maja 1996 r. w sprawie przeprowadzania badań lekarskich pracowników, zakresu profilaktycznej opieki zdrowotnej nad pracownikami oraz orzeczeń lekarskich wydawanych do celów przewidzianych w Kodeksie Pracy</w:t>
      </w:r>
      <w:r w:rsidR="00E31226" w:rsidRPr="00081E7F">
        <w:rPr>
          <w:rFonts w:asciiTheme="majorHAnsi" w:hAnsiTheme="majorHAnsi" w:cstheme="minorHAnsi"/>
          <w:sz w:val="22"/>
          <w:szCs w:val="22"/>
        </w:rPr>
        <w:t>.</w:t>
      </w:r>
      <w:r w:rsidR="006D0D8A" w:rsidRPr="00081E7F">
        <w:rPr>
          <w:rFonts w:asciiTheme="majorHAnsi" w:hAnsiTheme="majorHAnsi" w:cstheme="minorHAnsi"/>
          <w:sz w:val="22"/>
          <w:szCs w:val="22"/>
        </w:rPr>
        <w:t xml:space="preserve"> </w:t>
      </w:r>
    </w:p>
    <w:p w14:paraId="49B65D16" w14:textId="0127AE24" w:rsidR="006D0D8A" w:rsidRPr="007961AE" w:rsidRDefault="006D0D8A" w:rsidP="00CA490E">
      <w:pPr>
        <w:spacing w:before="60" w:after="60"/>
        <w:ind w:left="426" w:firstLine="282"/>
        <w:jc w:val="both"/>
        <w:rPr>
          <w:rFonts w:ascii="Cambria" w:hAnsi="Cambria"/>
          <w:color w:val="000000" w:themeColor="text1"/>
          <w:sz w:val="22"/>
          <w:szCs w:val="22"/>
        </w:rPr>
      </w:pPr>
      <w:r w:rsidRPr="007961AE">
        <w:rPr>
          <w:rFonts w:ascii="Cambria" w:hAnsi="Cambria"/>
          <w:color w:val="000000" w:themeColor="text1"/>
          <w:sz w:val="22"/>
          <w:szCs w:val="22"/>
        </w:rPr>
        <w:t xml:space="preserve">Ponadto, personel lekarski musi być uprawniony do: </w:t>
      </w:r>
    </w:p>
    <w:p w14:paraId="38C8487B" w14:textId="77777777" w:rsidR="00CA490E" w:rsidRDefault="006D0D8A" w:rsidP="00CA490E">
      <w:pPr>
        <w:pStyle w:val="Akapitzlist"/>
        <w:numPr>
          <w:ilvl w:val="0"/>
          <w:numId w:val="20"/>
        </w:numPr>
        <w:spacing w:before="60" w:after="60"/>
        <w:contextualSpacing w:val="0"/>
        <w:jc w:val="both"/>
        <w:rPr>
          <w:rFonts w:ascii="Cambria" w:hAnsi="Cambria"/>
          <w:color w:val="000000" w:themeColor="text1"/>
          <w:sz w:val="22"/>
          <w:szCs w:val="22"/>
        </w:rPr>
      </w:pPr>
      <w:r w:rsidRPr="007961AE">
        <w:rPr>
          <w:rFonts w:ascii="Cambria" w:hAnsi="Cambria"/>
          <w:color w:val="000000" w:themeColor="text1"/>
          <w:sz w:val="22"/>
          <w:szCs w:val="22"/>
        </w:rPr>
        <w:t xml:space="preserve">wystawiania zwolnień lekarskich zgodnie z obowiązującymi przepisami; </w:t>
      </w:r>
    </w:p>
    <w:p w14:paraId="16E7C09B" w14:textId="77777777" w:rsidR="00CA490E" w:rsidRDefault="006D0D8A" w:rsidP="00CA490E">
      <w:pPr>
        <w:pStyle w:val="Akapitzlist"/>
        <w:numPr>
          <w:ilvl w:val="0"/>
          <w:numId w:val="20"/>
        </w:numPr>
        <w:spacing w:before="60" w:after="60"/>
        <w:contextualSpacing w:val="0"/>
        <w:jc w:val="both"/>
        <w:rPr>
          <w:rFonts w:ascii="Cambria" w:hAnsi="Cambria"/>
          <w:color w:val="000000" w:themeColor="text1"/>
          <w:sz w:val="22"/>
          <w:szCs w:val="22"/>
        </w:rPr>
      </w:pPr>
      <w:r w:rsidRPr="00CA490E">
        <w:rPr>
          <w:rFonts w:ascii="Cambria" w:hAnsi="Cambria"/>
          <w:color w:val="000000" w:themeColor="text1"/>
          <w:sz w:val="22"/>
          <w:szCs w:val="22"/>
        </w:rPr>
        <w:t xml:space="preserve">wystawiania recept ze zniżką zgodnie z obowiązującymi przepisami; </w:t>
      </w:r>
    </w:p>
    <w:p w14:paraId="4BD3FAFB" w14:textId="78635CB0" w:rsidR="006D0D8A" w:rsidRPr="00CA490E" w:rsidRDefault="006D0D8A" w:rsidP="00CA490E">
      <w:pPr>
        <w:pStyle w:val="Akapitzlist"/>
        <w:numPr>
          <w:ilvl w:val="0"/>
          <w:numId w:val="20"/>
        </w:numPr>
        <w:spacing w:before="60" w:after="60"/>
        <w:contextualSpacing w:val="0"/>
        <w:jc w:val="both"/>
        <w:rPr>
          <w:rFonts w:ascii="Cambria" w:hAnsi="Cambria"/>
          <w:color w:val="000000" w:themeColor="text1"/>
          <w:sz w:val="22"/>
          <w:szCs w:val="22"/>
        </w:rPr>
      </w:pPr>
      <w:r w:rsidRPr="00CA490E">
        <w:rPr>
          <w:rFonts w:ascii="Cambria" w:hAnsi="Cambria"/>
          <w:color w:val="000000" w:themeColor="text1"/>
          <w:sz w:val="22"/>
          <w:szCs w:val="22"/>
        </w:rPr>
        <w:t>przeprowadzania badań dla kierowców i kandydatów na kierowców, które wykonywane będą przez lekarzy posiadających uprawnienia określone w stos</w:t>
      </w:r>
      <w:r w:rsidR="00727B23" w:rsidRPr="00CA490E">
        <w:rPr>
          <w:rFonts w:ascii="Cambria" w:hAnsi="Cambria"/>
          <w:color w:val="000000" w:themeColor="text1"/>
          <w:sz w:val="22"/>
          <w:szCs w:val="22"/>
        </w:rPr>
        <w:t xml:space="preserve">ownych przepisach prawa (w tym </w:t>
      </w:r>
      <w:r w:rsidRPr="00CA490E">
        <w:rPr>
          <w:rFonts w:ascii="Cambria" w:hAnsi="Cambria"/>
          <w:color w:val="000000" w:themeColor="text1"/>
          <w:sz w:val="22"/>
          <w:szCs w:val="22"/>
        </w:rPr>
        <w:t xml:space="preserve">na przykład, </w:t>
      </w:r>
      <w:r w:rsidRPr="00081E7F">
        <w:rPr>
          <w:rFonts w:ascii="Cambria" w:hAnsi="Cambria"/>
          <w:sz w:val="22"/>
          <w:szCs w:val="22"/>
        </w:rPr>
        <w:t xml:space="preserve">w rozporządzeniu Ministra Zdrowia z dnia </w:t>
      </w:r>
      <w:r w:rsidR="007961AE" w:rsidRPr="00081E7F">
        <w:rPr>
          <w:rFonts w:ascii="Cambria" w:hAnsi="Cambria"/>
          <w:sz w:val="22"/>
          <w:szCs w:val="22"/>
        </w:rPr>
        <w:t>5 grudnia 2022</w:t>
      </w:r>
      <w:r w:rsidRPr="00081E7F">
        <w:rPr>
          <w:rFonts w:ascii="Cambria" w:hAnsi="Cambria"/>
          <w:sz w:val="22"/>
          <w:szCs w:val="22"/>
        </w:rPr>
        <w:t xml:space="preserve"> r. w sprawie badań lekarskich osób ubiegających się o uprawnienia do kierowa</w:t>
      </w:r>
      <w:r w:rsidR="0045182A" w:rsidRPr="00081E7F">
        <w:rPr>
          <w:rFonts w:ascii="Cambria" w:hAnsi="Cambria"/>
          <w:sz w:val="22"/>
          <w:szCs w:val="22"/>
        </w:rPr>
        <w:t>nia pojazdami i kierowców</w:t>
      </w:r>
      <w:r w:rsidRPr="00CA490E">
        <w:rPr>
          <w:rFonts w:ascii="Cambria" w:hAnsi="Cambria"/>
          <w:color w:val="000000" w:themeColor="text1"/>
          <w:sz w:val="22"/>
          <w:szCs w:val="22"/>
        </w:rPr>
        <w:t>).</w:t>
      </w:r>
    </w:p>
    <w:p w14:paraId="04953324" w14:textId="77777777" w:rsidR="004C6CD7" w:rsidRDefault="005461D1" w:rsidP="004C6CD7">
      <w:pPr>
        <w:pStyle w:val="Akapitzlist"/>
        <w:numPr>
          <w:ilvl w:val="0"/>
          <w:numId w:val="18"/>
        </w:numPr>
        <w:spacing w:before="60" w:after="60"/>
        <w:jc w:val="both"/>
        <w:rPr>
          <w:rFonts w:ascii="Cambria" w:hAnsi="Cambria"/>
          <w:sz w:val="22"/>
          <w:szCs w:val="22"/>
        </w:rPr>
      </w:pPr>
      <w:r w:rsidRPr="00CA490E">
        <w:rPr>
          <w:rFonts w:ascii="Cambria" w:hAnsi="Cambria"/>
          <w:sz w:val="22"/>
          <w:szCs w:val="22"/>
        </w:rPr>
        <w:t xml:space="preserve">Zamawiający wymaga, aby wykonawca dysponował: </w:t>
      </w:r>
    </w:p>
    <w:p w14:paraId="35559D55" w14:textId="77777777" w:rsidR="004C6CD7" w:rsidRDefault="000A2410" w:rsidP="004C6CD7">
      <w:pPr>
        <w:pStyle w:val="Akapitzlist"/>
        <w:numPr>
          <w:ilvl w:val="0"/>
          <w:numId w:val="23"/>
        </w:numPr>
        <w:spacing w:before="60" w:after="60"/>
        <w:jc w:val="both"/>
        <w:rPr>
          <w:rFonts w:ascii="Cambria" w:hAnsi="Cambria"/>
          <w:sz w:val="22"/>
          <w:szCs w:val="22"/>
        </w:rPr>
      </w:pPr>
      <w:r w:rsidRPr="004C6CD7">
        <w:rPr>
          <w:rFonts w:ascii="Cambria" w:hAnsi="Cambria"/>
          <w:sz w:val="22"/>
          <w:szCs w:val="22"/>
        </w:rPr>
        <w:lastRenderedPageBreak/>
        <w:t xml:space="preserve">elektronicznym systemem zarządzania umową w trybie ‘on-line’, </w:t>
      </w:r>
      <w:r w:rsidR="005461D1" w:rsidRPr="004C6CD7">
        <w:rPr>
          <w:rFonts w:ascii="Cambria" w:hAnsi="Cambria"/>
          <w:sz w:val="22"/>
          <w:szCs w:val="22"/>
        </w:rPr>
        <w:t xml:space="preserve">umożliwiający </w:t>
      </w:r>
      <w:r w:rsidRPr="004C6CD7">
        <w:rPr>
          <w:rFonts w:ascii="Cambria" w:hAnsi="Cambria"/>
          <w:sz w:val="22"/>
          <w:szCs w:val="22"/>
        </w:rPr>
        <w:t>Zamawiającemu dokonywani</w:t>
      </w:r>
      <w:r w:rsidR="005461D1" w:rsidRPr="004C6CD7">
        <w:rPr>
          <w:rFonts w:ascii="Cambria" w:hAnsi="Cambria"/>
          <w:sz w:val="22"/>
          <w:szCs w:val="22"/>
        </w:rPr>
        <w:t>e</w:t>
      </w:r>
      <w:r w:rsidRPr="004C6CD7">
        <w:rPr>
          <w:rFonts w:ascii="Cambria" w:hAnsi="Cambria"/>
          <w:sz w:val="22"/>
          <w:szCs w:val="22"/>
        </w:rPr>
        <w:t xml:space="preserve"> zmian osób uprawnionych, w szczególności możliwość wpisyw</w:t>
      </w:r>
      <w:r w:rsidR="005461D1" w:rsidRPr="004C6CD7">
        <w:rPr>
          <w:rFonts w:ascii="Cambria" w:hAnsi="Cambria"/>
          <w:sz w:val="22"/>
          <w:szCs w:val="22"/>
        </w:rPr>
        <w:t xml:space="preserve">ania/wykreślania tych osób itp., </w:t>
      </w:r>
    </w:p>
    <w:p w14:paraId="1A55521F" w14:textId="77777777" w:rsidR="004C6CD7" w:rsidRDefault="000A2410" w:rsidP="004C6CD7">
      <w:pPr>
        <w:pStyle w:val="Akapitzlist"/>
        <w:numPr>
          <w:ilvl w:val="0"/>
          <w:numId w:val="23"/>
        </w:numPr>
        <w:spacing w:before="60" w:after="60"/>
        <w:jc w:val="both"/>
        <w:rPr>
          <w:rFonts w:ascii="Cambria" w:hAnsi="Cambria"/>
          <w:sz w:val="22"/>
          <w:szCs w:val="22"/>
        </w:rPr>
      </w:pPr>
      <w:r w:rsidRPr="004C6CD7">
        <w:rPr>
          <w:rFonts w:ascii="Cambria" w:hAnsi="Cambria"/>
          <w:sz w:val="22"/>
          <w:szCs w:val="22"/>
        </w:rPr>
        <w:t>elektroniczn</w:t>
      </w:r>
      <w:r w:rsidR="00F22939" w:rsidRPr="004C6CD7">
        <w:rPr>
          <w:rFonts w:ascii="Cambria" w:hAnsi="Cambria"/>
          <w:sz w:val="22"/>
          <w:szCs w:val="22"/>
        </w:rPr>
        <w:t xml:space="preserve">ym </w:t>
      </w:r>
      <w:r w:rsidRPr="004C6CD7">
        <w:rPr>
          <w:rFonts w:ascii="Cambria" w:hAnsi="Cambria"/>
          <w:sz w:val="22"/>
          <w:szCs w:val="22"/>
        </w:rPr>
        <w:t>system</w:t>
      </w:r>
      <w:r w:rsidR="00F22939" w:rsidRPr="004C6CD7">
        <w:rPr>
          <w:rFonts w:ascii="Cambria" w:hAnsi="Cambria"/>
          <w:sz w:val="22"/>
          <w:szCs w:val="22"/>
        </w:rPr>
        <w:t xml:space="preserve">em </w:t>
      </w:r>
      <w:r w:rsidRPr="004C6CD7">
        <w:rPr>
          <w:rFonts w:ascii="Cambria" w:hAnsi="Cambria"/>
          <w:sz w:val="22"/>
          <w:szCs w:val="22"/>
        </w:rPr>
        <w:t>operacyjn</w:t>
      </w:r>
      <w:r w:rsidR="00F22939" w:rsidRPr="004C6CD7">
        <w:rPr>
          <w:rFonts w:ascii="Cambria" w:hAnsi="Cambria"/>
          <w:sz w:val="22"/>
          <w:szCs w:val="22"/>
        </w:rPr>
        <w:t xml:space="preserve">ym </w:t>
      </w:r>
      <w:r w:rsidRPr="004C6CD7">
        <w:rPr>
          <w:rFonts w:ascii="Cambria" w:hAnsi="Cambria"/>
          <w:sz w:val="22"/>
          <w:szCs w:val="22"/>
        </w:rPr>
        <w:t>w zakresie minimum: umawiania wizyt lekarskich, od</w:t>
      </w:r>
      <w:r w:rsidR="00452762" w:rsidRPr="004C6CD7">
        <w:rPr>
          <w:rFonts w:ascii="Cambria" w:hAnsi="Cambria"/>
          <w:sz w:val="22"/>
          <w:szCs w:val="22"/>
        </w:rPr>
        <w:t xml:space="preserve">woływania wizyt lekarskich, </w:t>
      </w:r>
      <w:r w:rsidRPr="004C6CD7">
        <w:rPr>
          <w:rFonts w:ascii="Cambria" w:hAnsi="Cambria"/>
          <w:sz w:val="22"/>
          <w:szCs w:val="22"/>
        </w:rPr>
        <w:t xml:space="preserve">odbioru wyników badań diagnostycznych wraz z ich opisem i zaleceniami lekarskimi oraz elektronicznego </w:t>
      </w:r>
      <w:r w:rsidR="004C6CD7">
        <w:rPr>
          <w:rFonts w:ascii="Cambria" w:hAnsi="Cambria"/>
          <w:sz w:val="22"/>
          <w:szCs w:val="22"/>
        </w:rPr>
        <w:t xml:space="preserve">przypominania </w:t>
      </w:r>
      <w:r w:rsidRPr="004C6CD7">
        <w:rPr>
          <w:rFonts w:ascii="Cambria" w:hAnsi="Cambria"/>
          <w:sz w:val="22"/>
          <w:szCs w:val="22"/>
        </w:rPr>
        <w:t>o wizytach (np. sms lub e-mail)</w:t>
      </w:r>
      <w:r w:rsidR="00D05D09" w:rsidRPr="004C6CD7">
        <w:rPr>
          <w:rFonts w:ascii="Cambria" w:hAnsi="Cambria"/>
          <w:sz w:val="22"/>
          <w:szCs w:val="22"/>
        </w:rPr>
        <w:t>,</w:t>
      </w:r>
    </w:p>
    <w:p w14:paraId="60556E49" w14:textId="72469F2C" w:rsidR="00554C88" w:rsidRPr="004C6CD7" w:rsidRDefault="000A2410" w:rsidP="004C6CD7">
      <w:pPr>
        <w:pStyle w:val="Akapitzlist"/>
        <w:numPr>
          <w:ilvl w:val="0"/>
          <w:numId w:val="23"/>
        </w:numPr>
        <w:spacing w:before="60" w:after="60"/>
        <w:jc w:val="both"/>
        <w:rPr>
          <w:rFonts w:ascii="Cambria" w:hAnsi="Cambria"/>
          <w:sz w:val="22"/>
          <w:szCs w:val="22"/>
        </w:rPr>
      </w:pPr>
      <w:r w:rsidRPr="004C6CD7">
        <w:rPr>
          <w:rFonts w:ascii="Cambria" w:hAnsi="Cambria"/>
          <w:sz w:val="22"/>
          <w:szCs w:val="22"/>
        </w:rPr>
        <w:t>„gorąc</w:t>
      </w:r>
      <w:r w:rsidR="00C81EE7" w:rsidRPr="004C6CD7">
        <w:rPr>
          <w:rFonts w:ascii="Cambria" w:hAnsi="Cambria"/>
          <w:sz w:val="22"/>
          <w:szCs w:val="22"/>
        </w:rPr>
        <w:t>ą</w:t>
      </w:r>
      <w:r w:rsidRPr="004C6CD7">
        <w:rPr>
          <w:rFonts w:ascii="Cambria" w:hAnsi="Cambria"/>
          <w:sz w:val="22"/>
          <w:szCs w:val="22"/>
        </w:rPr>
        <w:t>” lini</w:t>
      </w:r>
      <w:r w:rsidR="00C81EE7" w:rsidRPr="004C6CD7">
        <w:rPr>
          <w:rFonts w:ascii="Cambria" w:hAnsi="Cambria"/>
          <w:sz w:val="22"/>
          <w:szCs w:val="22"/>
        </w:rPr>
        <w:t>ą</w:t>
      </w:r>
      <w:r w:rsidRPr="004C6CD7">
        <w:rPr>
          <w:rFonts w:ascii="Cambria" w:hAnsi="Cambria"/>
          <w:sz w:val="22"/>
          <w:szCs w:val="22"/>
        </w:rPr>
        <w:t xml:space="preserve"> medyczn</w:t>
      </w:r>
      <w:r w:rsidR="00C81EE7" w:rsidRPr="004C6CD7">
        <w:rPr>
          <w:rFonts w:ascii="Cambria" w:hAnsi="Cambria"/>
          <w:sz w:val="22"/>
          <w:szCs w:val="22"/>
        </w:rPr>
        <w:t xml:space="preserve">ą </w:t>
      </w:r>
      <w:r w:rsidRPr="004C6CD7">
        <w:rPr>
          <w:rFonts w:ascii="Cambria" w:hAnsi="Cambria"/>
          <w:sz w:val="22"/>
          <w:szCs w:val="22"/>
        </w:rPr>
        <w:t xml:space="preserve">24 godziny/dobę z możliwością konsultacji - rozmowy </w:t>
      </w:r>
      <w:r w:rsidR="00B03039" w:rsidRPr="004C6CD7">
        <w:rPr>
          <w:rFonts w:ascii="Cambria" w:hAnsi="Cambria"/>
          <w:sz w:val="22"/>
          <w:szCs w:val="22"/>
        </w:rPr>
        <w:br/>
      </w:r>
      <w:r w:rsidRPr="004C6CD7">
        <w:rPr>
          <w:rFonts w:ascii="Cambria" w:hAnsi="Cambria"/>
          <w:sz w:val="22"/>
          <w:szCs w:val="22"/>
        </w:rPr>
        <w:t xml:space="preserve">z lekarzem. Osoby obsługujące </w:t>
      </w:r>
      <w:r w:rsidR="00707D3A" w:rsidRPr="004C6CD7">
        <w:rPr>
          <w:rFonts w:ascii="Cambria" w:hAnsi="Cambria"/>
          <w:sz w:val="22"/>
          <w:szCs w:val="22"/>
        </w:rPr>
        <w:t>„g</w:t>
      </w:r>
      <w:r w:rsidRPr="004C6CD7">
        <w:rPr>
          <w:rFonts w:ascii="Cambria" w:hAnsi="Cambria"/>
          <w:sz w:val="22"/>
          <w:szCs w:val="22"/>
        </w:rPr>
        <w:t>orącą</w:t>
      </w:r>
      <w:r w:rsidR="00707D3A" w:rsidRPr="004C6CD7">
        <w:rPr>
          <w:rFonts w:ascii="Cambria" w:hAnsi="Cambria"/>
          <w:sz w:val="22"/>
          <w:szCs w:val="22"/>
        </w:rPr>
        <w:t>”</w:t>
      </w:r>
      <w:r w:rsidRPr="004C6CD7">
        <w:rPr>
          <w:rFonts w:ascii="Cambria" w:hAnsi="Cambria"/>
          <w:sz w:val="22"/>
          <w:szCs w:val="22"/>
        </w:rPr>
        <w:t xml:space="preserve"> </w:t>
      </w:r>
      <w:r w:rsidR="00707D3A" w:rsidRPr="004C6CD7">
        <w:rPr>
          <w:rFonts w:ascii="Cambria" w:hAnsi="Cambria"/>
          <w:sz w:val="22"/>
          <w:szCs w:val="22"/>
        </w:rPr>
        <w:t>l</w:t>
      </w:r>
      <w:r w:rsidRPr="004C6CD7">
        <w:rPr>
          <w:rFonts w:ascii="Cambria" w:hAnsi="Cambria"/>
          <w:sz w:val="22"/>
          <w:szCs w:val="22"/>
        </w:rPr>
        <w:t>inię służyć wówczas będą pomocą uzależnioną od stanu zdrowia pacjenta. Najczęstsze formy pomocy to: wysyłanie karetki pogotowia ratunkowego, zamówienie wizyty domowej, zorganizowanie dodatkowej ‘</w:t>
      </w:r>
      <w:r w:rsidRPr="004C6CD7">
        <w:rPr>
          <w:rFonts w:ascii="Cambria" w:hAnsi="Cambria"/>
          <w:i/>
          <w:sz w:val="22"/>
          <w:szCs w:val="22"/>
        </w:rPr>
        <w:t>na cito</w:t>
      </w:r>
      <w:r w:rsidRPr="004C6CD7">
        <w:rPr>
          <w:rFonts w:ascii="Cambria" w:hAnsi="Cambria"/>
          <w:sz w:val="22"/>
          <w:szCs w:val="22"/>
        </w:rPr>
        <w:t>’ konsultacji lekarza czy wskazanie odpowiedniego postępowania medycznego.</w:t>
      </w:r>
    </w:p>
    <w:p w14:paraId="4874E29A" w14:textId="2EAAF78D" w:rsidR="00436B61" w:rsidRPr="00FF4C99" w:rsidRDefault="00436B61" w:rsidP="004C6CD7">
      <w:pPr>
        <w:pStyle w:val="Akapitzlist"/>
        <w:numPr>
          <w:ilvl w:val="0"/>
          <w:numId w:val="18"/>
        </w:numPr>
        <w:spacing w:before="60" w:after="60"/>
        <w:contextualSpacing w:val="0"/>
        <w:jc w:val="both"/>
        <w:rPr>
          <w:rFonts w:ascii="Cambria" w:hAnsi="Cambria"/>
          <w:sz w:val="22"/>
          <w:szCs w:val="22"/>
        </w:rPr>
      </w:pPr>
      <w:r w:rsidRPr="00FF4C99">
        <w:rPr>
          <w:rFonts w:ascii="Cambria" w:hAnsi="Cambria"/>
          <w:sz w:val="22"/>
          <w:szCs w:val="22"/>
        </w:rPr>
        <w:t xml:space="preserve">Rejestracja wizyt musi być możliwa w następujący sposób: osobiście, telefonicznie i/lub przez Internet, na konkretny dzień i na konkretną godzinę realizacji wizyty w konkretnej placówce będącej w dyspozycji Wykonawcy. </w:t>
      </w:r>
    </w:p>
    <w:p w14:paraId="1D3BF9EA" w14:textId="77777777" w:rsidR="004C6CD7" w:rsidRDefault="00436B61" w:rsidP="004C6CD7">
      <w:pPr>
        <w:spacing w:before="60" w:after="60"/>
        <w:ind w:left="426"/>
        <w:jc w:val="both"/>
        <w:rPr>
          <w:rFonts w:ascii="Cambria" w:hAnsi="Cambria"/>
          <w:sz w:val="22"/>
          <w:szCs w:val="22"/>
        </w:rPr>
      </w:pPr>
      <w:r w:rsidRPr="00436B61">
        <w:rPr>
          <w:rFonts w:ascii="Cambria" w:hAnsi="Cambria"/>
          <w:sz w:val="22"/>
          <w:szCs w:val="22"/>
          <w:u w:val="single"/>
        </w:rPr>
        <w:t>Czas oczekiwania na przyjęcie:</w:t>
      </w:r>
    </w:p>
    <w:p w14:paraId="2FC13FC3" w14:textId="77777777" w:rsidR="004C6CD7" w:rsidRDefault="00436B61" w:rsidP="004C6CD7">
      <w:pPr>
        <w:pStyle w:val="Akapitzlist"/>
        <w:numPr>
          <w:ilvl w:val="0"/>
          <w:numId w:val="25"/>
        </w:numPr>
        <w:spacing w:before="60" w:after="60"/>
        <w:jc w:val="both"/>
        <w:rPr>
          <w:rFonts w:ascii="Cambria" w:hAnsi="Cambria"/>
          <w:sz w:val="22"/>
          <w:szCs w:val="22"/>
        </w:rPr>
      </w:pPr>
      <w:r w:rsidRPr="004C6CD7">
        <w:rPr>
          <w:rFonts w:ascii="Cambria" w:hAnsi="Cambria"/>
          <w:sz w:val="22"/>
          <w:szCs w:val="22"/>
        </w:rPr>
        <w:t>do lekarza internisty/ lekarza rodzinnego i pediatry/lekarza rodzinnego  - wizyta odbywa się w dniu umawiania się na wizytę lub nie później niż następnego dnia roboczego od czasu rejestracji, a w wypadkach nagłych – bezzwłocznie;</w:t>
      </w:r>
    </w:p>
    <w:p w14:paraId="1C843629" w14:textId="77777777" w:rsidR="004C6CD7" w:rsidRPr="00081E7F" w:rsidRDefault="00436B61" w:rsidP="004C6CD7">
      <w:pPr>
        <w:pStyle w:val="Akapitzlist"/>
        <w:numPr>
          <w:ilvl w:val="0"/>
          <w:numId w:val="25"/>
        </w:numPr>
        <w:spacing w:before="60" w:after="60"/>
        <w:jc w:val="both"/>
        <w:rPr>
          <w:rFonts w:ascii="Cambria" w:hAnsi="Cambria"/>
          <w:sz w:val="22"/>
          <w:szCs w:val="22"/>
        </w:rPr>
      </w:pPr>
      <w:r w:rsidRPr="004C6CD7">
        <w:rPr>
          <w:rFonts w:ascii="Cambria" w:hAnsi="Cambria"/>
          <w:sz w:val="22"/>
          <w:szCs w:val="22"/>
        </w:rPr>
        <w:t>do lekarzy specjalistów takich jak: ortopeda, chirurg, neurolog, kardiolog, urolog, laryngolog, alergolog, chirurg naczyniowy, lekarz chorób zakaźnych, diabetolog, e</w:t>
      </w:r>
      <w:r w:rsidR="00D328C9" w:rsidRPr="004C6CD7">
        <w:rPr>
          <w:rFonts w:ascii="Cambria" w:hAnsi="Cambria"/>
          <w:color w:val="000000"/>
          <w:sz w:val="22"/>
          <w:szCs w:val="22"/>
        </w:rPr>
        <w:t>ndokrynolog</w:t>
      </w:r>
      <w:r w:rsidRPr="004C6CD7">
        <w:rPr>
          <w:rFonts w:ascii="Cambria" w:hAnsi="Cambria"/>
          <w:color w:val="000000"/>
          <w:sz w:val="22"/>
          <w:szCs w:val="22"/>
        </w:rPr>
        <w:t>,</w:t>
      </w:r>
      <w:r w:rsidR="00D328C9" w:rsidRPr="004C6CD7">
        <w:rPr>
          <w:rFonts w:ascii="Cambria" w:hAnsi="Cambria"/>
          <w:color w:val="000000"/>
          <w:sz w:val="22"/>
          <w:szCs w:val="22"/>
        </w:rPr>
        <w:t xml:space="preserve"> hematolog, hepatolog, onkolog,</w:t>
      </w:r>
      <w:r w:rsidRPr="004C6CD7">
        <w:rPr>
          <w:rFonts w:ascii="Cambria" w:hAnsi="Cambria"/>
          <w:color w:val="000000"/>
          <w:sz w:val="22"/>
          <w:szCs w:val="22"/>
        </w:rPr>
        <w:t xml:space="preserve"> </w:t>
      </w:r>
      <w:r w:rsidR="0000670C" w:rsidRPr="004C6CD7">
        <w:rPr>
          <w:rFonts w:ascii="Cambria" w:hAnsi="Cambria"/>
          <w:sz w:val="22"/>
          <w:szCs w:val="22"/>
        </w:rPr>
        <w:t>ginekolog, okulista, dermatolog</w:t>
      </w:r>
      <w:r w:rsidR="0000670C" w:rsidRPr="004C6CD7">
        <w:rPr>
          <w:rFonts w:ascii="Cambria" w:hAnsi="Cambria"/>
          <w:color w:val="000000"/>
          <w:sz w:val="22"/>
          <w:szCs w:val="22"/>
        </w:rPr>
        <w:t xml:space="preserve"> </w:t>
      </w:r>
      <w:r w:rsidRPr="004C6CD7">
        <w:rPr>
          <w:rFonts w:ascii="Cambria" w:hAnsi="Cambria"/>
          <w:color w:val="000000"/>
          <w:sz w:val="22"/>
          <w:szCs w:val="22"/>
        </w:rPr>
        <w:t>– nie później ni</w:t>
      </w:r>
      <w:r w:rsidR="00D328C9" w:rsidRPr="004C6CD7">
        <w:rPr>
          <w:rFonts w:ascii="Cambria" w:hAnsi="Cambria"/>
          <w:color w:val="000000"/>
          <w:sz w:val="22"/>
          <w:szCs w:val="22"/>
        </w:rPr>
        <w:t xml:space="preserve">ż </w:t>
      </w:r>
      <w:r w:rsidR="00D328C9" w:rsidRPr="00081E7F">
        <w:rPr>
          <w:rFonts w:ascii="Cambria" w:hAnsi="Cambria"/>
          <w:sz w:val="22"/>
          <w:szCs w:val="22"/>
        </w:rPr>
        <w:t>7 dni roboczych od zgłoszenia, a w wypadkach nagłych – bezzwłocznie</w:t>
      </w:r>
      <w:r w:rsidR="0000670C" w:rsidRPr="00081E7F">
        <w:rPr>
          <w:rFonts w:ascii="Cambria" w:hAnsi="Cambria"/>
          <w:sz w:val="22"/>
          <w:szCs w:val="22"/>
        </w:rPr>
        <w:t>.</w:t>
      </w:r>
    </w:p>
    <w:p w14:paraId="135B97E5" w14:textId="59047EE0" w:rsidR="00D95F5A" w:rsidRPr="004C6CD7" w:rsidRDefault="00436B61" w:rsidP="004C6CD7">
      <w:pPr>
        <w:pStyle w:val="Akapitzlist"/>
        <w:numPr>
          <w:ilvl w:val="0"/>
          <w:numId w:val="25"/>
        </w:numPr>
        <w:spacing w:before="60" w:after="60"/>
        <w:jc w:val="both"/>
        <w:rPr>
          <w:rFonts w:ascii="Cambria" w:hAnsi="Cambria"/>
          <w:sz w:val="22"/>
          <w:szCs w:val="22"/>
        </w:rPr>
      </w:pPr>
      <w:r w:rsidRPr="00081E7F">
        <w:rPr>
          <w:rFonts w:ascii="Cambria" w:hAnsi="Cambria"/>
          <w:sz w:val="22"/>
          <w:szCs w:val="22"/>
        </w:rPr>
        <w:t xml:space="preserve">do innych lekarzy specjalistów - nie później niż 14 dni </w:t>
      </w:r>
      <w:r w:rsidRPr="004C6CD7">
        <w:rPr>
          <w:rFonts w:ascii="Cambria" w:hAnsi="Cambria"/>
          <w:sz w:val="22"/>
          <w:szCs w:val="22"/>
        </w:rPr>
        <w:t>roboczych od zgłoszenia.</w:t>
      </w:r>
    </w:p>
    <w:p w14:paraId="7A849BB7" w14:textId="77777777" w:rsidR="004C6CD7" w:rsidRDefault="00436B61" w:rsidP="004C6CD7">
      <w:pPr>
        <w:pStyle w:val="Akapitzlist1"/>
        <w:numPr>
          <w:ilvl w:val="0"/>
          <w:numId w:val="18"/>
        </w:numPr>
        <w:spacing w:before="60" w:after="60" w:line="240" w:lineRule="auto"/>
        <w:jc w:val="both"/>
        <w:rPr>
          <w:rFonts w:ascii="Cambria" w:hAnsi="Cambria"/>
        </w:rPr>
      </w:pPr>
      <w:r w:rsidRPr="00436B61">
        <w:rPr>
          <w:rFonts w:ascii="Cambria" w:hAnsi="Cambria"/>
        </w:rPr>
        <w:t xml:space="preserve">Badania laboratoryjne – pobrania muszą być realizowane w godzinach pracy punktu pobrań w dniu zgłoszenia się osoby uprawnionej do placówki </w:t>
      </w:r>
      <w:r w:rsidR="004C6CD7">
        <w:rPr>
          <w:rFonts w:ascii="Cambria" w:hAnsi="Cambria"/>
        </w:rPr>
        <w:t>będącej w dyspozycji Wykonawcy.</w:t>
      </w:r>
    </w:p>
    <w:p w14:paraId="6CF73710" w14:textId="50CA434C" w:rsidR="00436B61" w:rsidRPr="004C6CD7" w:rsidRDefault="00436B61" w:rsidP="004C6CD7">
      <w:pPr>
        <w:pStyle w:val="Akapitzlist1"/>
        <w:numPr>
          <w:ilvl w:val="0"/>
          <w:numId w:val="18"/>
        </w:numPr>
        <w:spacing w:before="60" w:after="60" w:line="240" w:lineRule="auto"/>
        <w:jc w:val="both"/>
        <w:rPr>
          <w:rFonts w:ascii="Cambria" w:hAnsi="Cambria"/>
        </w:rPr>
      </w:pPr>
      <w:r w:rsidRPr="004C6CD7">
        <w:rPr>
          <w:rFonts w:ascii="Cambria" w:hAnsi="Cambria"/>
        </w:rPr>
        <w:t xml:space="preserve">Badania rentgenowskie w nagłych przypadkach, tj. „na cito”  wykonywane muszą być w dniu zgłoszenia się osoby uprawnionej, w dni robocze w placówkach wyposażonych w aparat rentgenowski. </w:t>
      </w:r>
    </w:p>
    <w:p w14:paraId="63083FBF" w14:textId="77777777" w:rsidR="00436B61" w:rsidRPr="00436B61" w:rsidRDefault="00436B61" w:rsidP="0010077D">
      <w:pPr>
        <w:pStyle w:val="Akapitzlist1"/>
        <w:spacing w:before="60" w:after="60" w:line="240" w:lineRule="auto"/>
        <w:ind w:left="0"/>
        <w:jc w:val="both"/>
        <w:rPr>
          <w:rFonts w:ascii="Cambria" w:hAnsi="Cambria"/>
          <w:color w:val="000000"/>
        </w:rPr>
      </w:pPr>
    </w:p>
    <w:p w14:paraId="4E82619F" w14:textId="04C74899" w:rsidR="00436B61" w:rsidRDefault="004B4092" w:rsidP="0010077D">
      <w:pPr>
        <w:pStyle w:val="Akapitzlist1"/>
        <w:spacing w:before="60" w:after="60" w:line="240" w:lineRule="auto"/>
        <w:ind w:left="0"/>
        <w:jc w:val="center"/>
        <w:rPr>
          <w:rFonts w:ascii="Cambria" w:hAnsi="Cambria"/>
          <w:b/>
          <w:color w:val="000000"/>
          <w:sz w:val="24"/>
          <w:szCs w:val="24"/>
        </w:rPr>
      </w:pPr>
      <w:r>
        <w:rPr>
          <w:rFonts w:ascii="Cambria" w:hAnsi="Cambria"/>
          <w:b/>
          <w:color w:val="000000"/>
          <w:sz w:val="24"/>
          <w:szCs w:val="24"/>
        </w:rPr>
        <w:t xml:space="preserve">II. </w:t>
      </w:r>
      <w:r w:rsidR="00436B61" w:rsidRPr="00E05D08">
        <w:rPr>
          <w:rFonts w:ascii="Cambria" w:hAnsi="Cambria"/>
          <w:b/>
          <w:color w:val="000000"/>
          <w:sz w:val="24"/>
          <w:szCs w:val="24"/>
        </w:rPr>
        <w:t>USŁUGI MEDYCYNY PRACY</w:t>
      </w:r>
    </w:p>
    <w:p w14:paraId="6C38C0D0" w14:textId="77777777" w:rsidR="004B4092" w:rsidRPr="00E05D08" w:rsidRDefault="004B4092" w:rsidP="0010077D">
      <w:pPr>
        <w:pStyle w:val="Akapitzlist1"/>
        <w:spacing w:before="60" w:after="60" w:line="240" w:lineRule="auto"/>
        <w:ind w:left="0"/>
        <w:jc w:val="center"/>
        <w:rPr>
          <w:rFonts w:ascii="Cambria" w:hAnsi="Cambria"/>
          <w:b/>
          <w:color w:val="000000"/>
          <w:sz w:val="24"/>
          <w:szCs w:val="24"/>
        </w:rPr>
      </w:pPr>
    </w:p>
    <w:p w14:paraId="5E596EEE" w14:textId="77777777" w:rsidR="004C6CD7" w:rsidRDefault="00436B61" w:rsidP="004C6CD7">
      <w:pPr>
        <w:pStyle w:val="Akapitzlist"/>
        <w:numPr>
          <w:ilvl w:val="0"/>
          <w:numId w:val="27"/>
        </w:numPr>
        <w:tabs>
          <w:tab w:val="num" w:pos="426"/>
        </w:tabs>
        <w:spacing w:before="60" w:after="60"/>
        <w:jc w:val="both"/>
        <w:rPr>
          <w:rFonts w:ascii="Cambria" w:hAnsi="Cambria"/>
          <w:sz w:val="22"/>
          <w:szCs w:val="22"/>
        </w:rPr>
      </w:pPr>
      <w:r w:rsidRPr="004C6CD7">
        <w:rPr>
          <w:rFonts w:ascii="Cambria" w:hAnsi="Cambria"/>
          <w:sz w:val="22"/>
          <w:szCs w:val="22"/>
        </w:rPr>
        <w:t>Zamawiający wymaga, aby usługi m</w:t>
      </w:r>
      <w:r w:rsidR="00D05D09" w:rsidRPr="004C6CD7">
        <w:rPr>
          <w:rFonts w:ascii="Cambria" w:hAnsi="Cambria"/>
          <w:sz w:val="22"/>
          <w:szCs w:val="22"/>
        </w:rPr>
        <w:t>edycyny pracy były świadczone</w:t>
      </w:r>
      <w:r w:rsidR="0000670C" w:rsidRPr="004C6CD7">
        <w:rPr>
          <w:rFonts w:ascii="Cambria" w:hAnsi="Cambria"/>
          <w:sz w:val="22"/>
          <w:szCs w:val="22"/>
        </w:rPr>
        <w:t xml:space="preserve">, na terenie </w:t>
      </w:r>
      <w:r w:rsidR="0000670C" w:rsidRPr="004C6CD7">
        <w:rPr>
          <w:rFonts w:ascii="Cambria" w:hAnsi="Cambria"/>
          <w:sz w:val="22"/>
          <w:szCs w:val="22"/>
          <w:u w:val="single"/>
        </w:rPr>
        <w:t xml:space="preserve"> Warszawy oraz w placówkach na terenie powiatów sąsiadujących z miastem Warszawa</w:t>
      </w:r>
      <w:r w:rsidR="0000670C" w:rsidRPr="004C6CD7">
        <w:rPr>
          <w:rFonts w:ascii="Cambria" w:hAnsi="Cambria"/>
          <w:sz w:val="22"/>
          <w:szCs w:val="22"/>
        </w:rPr>
        <w:t xml:space="preserve"> </w:t>
      </w:r>
      <w:r w:rsidRPr="004C6CD7">
        <w:rPr>
          <w:rFonts w:ascii="Cambria" w:hAnsi="Cambria"/>
          <w:sz w:val="22"/>
          <w:szCs w:val="22"/>
        </w:rPr>
        <w:t>co nie wyklucza innych lokalizacji, w których Wykonawca jest w stanie świadczyć Zamawiającemu usługi med</w:t>
      </w:r>
      <w:r w:rsidR="00452762" w:rsidRPr="004C6CD7">
        <w:rPr>
          <w:rFonts w:ascii="Cambria" w:hAnsi="Cambria"/>
          <w:sz w:val="22"/>
          <w:szCs w:val="22"/>
        </w:rPr>
        <w:t xml:space="preserve">ycyny pracy w pełnym zakresie. </w:t>
      </w:r>
    </w:p>
    <w:p w14:paraId="1EC3F578" w14:textId="77777777" w:rsidR="004C6CD7" w:rsidRPr="004C6CD7" w:rsidRDefault="00436B61" w:rsidP="004C6CD7">
      <w:pPr>
        <w:pStyle w:val="Akapitzlist"/>
        <w:numPr>
          <w:ilvl w:val="0"/>
          <w:numId w:val="27"/>
        </w:numPr>
        <w:tabs>
          <w:tab w:val="num" w:pos="426"/>
        </w:tabs>
        <w:spacing w:before="60" w:after="60"/>
        <w:jc w:val="both"/>
        <w:rPr>
          <w:rFonts w:ascii="Cambria" w:hAnsi="Cambria"/>
          <w:sz w:val="22"/>
          <w:szCs w:val="22"/>
        </w:rPr>
      </w:pPr>
      <w:r w:rsidRPr="004C6CD7">
        <w:rPr>
          <w:rFonts w:ascii="Cambria" w:hAnsi="Cambria"/>
          <w:sz w:val="22"/>
          <w:szCs w:val="22"/>
        </w:rPr>
        <w:t>Wykonawca sporządzi wykaz placówek będących w jego dyspozycji na terenie całego kraju, w których będzie świadczył na rzecz Zamawiającego usługi medycyny pracy.</w:t>
      </w:r>
    </w:p>
    <w:p w14:paraId="358F04C5" w14:textId="1D0CD3A6" w:rsidR="00436B61" w:rsidRPr="009A0DA1" w:rsidRDefault="00436B61" w:rsidP="004C6CD7">
      <w:pPr>
        <w:pStyle w:val="Akapitzlist"/>
        <w:numPr>
          <w:ilvl w:val="0"/>
          <w:numId w:val="27"/>
        </w:numPr>
        <w:tabs>
          <w:tab w:val="num" w:pos="426"/>
        </w:tabs>
        <w:spacing w:before="60" w:after="60"/>
        <w:jc w:val="both"/>
        <w:rPr>
          <w:rFonts w:ascii="Cambria" w:hAnsi="Cambria"/>
          <w:sz w:val="22"/>
          <w:szCs w:val="22"/>
        </w:rPr>
      </w:pPr>
      <w:r w:rsidRPr="004C6CD7">
        <w:rPr>
          <w:rFonts w:ascii="Cambria" w:hAnsi="Cambria"/>
          <w:sz w:val="22"/>
          <w:szCs w:val="22"/>
        </w:rPr>
        <w:t xml:space="preserve">Badania medycyny pracy muszą być koordynowane tak, aby w miarę możliwości </w:t>
      </w:r>
      <w:r w:rsidRPr="009A0DA1">
        <w:rPr>
          <w:rFonts w:ascii="Cambria" w:hAnsi="Cambria"/>
          <w:sz w:val="22"/>
          <w:szCs w:val="22"/>
        </w:rPr>
        <w:t xml:space="preserve">wszystkie badania i konsultacje oraz wydanie </w:t>
      </w:r>
      <w:r w:rsidR="00ED0649" w:rsidRPr="009A0DA1">
        <w:rPr>
          <w:rFonts w:ascii="Cambria" w:hAnsi="Cambria"/>
          <w:sz w:val="22"/>
          <w:szCs w:val="22"/>
        </w:rPr>
        <w:t>orzeczenia</w:t>
      </w:r>
      <w:r w:rsidRPr="009A0DA1">
        <w:rPr>
          <w:rFonts w:ascii="Cambria" w:hAnsi="Cambria"/>
          <w:sz w:val="22"/>
          <w:szCs w:val="22"/>
        </w:rPr>
        <w:t xml:space="preserve"> odbyły się w ramach jednego pobytu w placówce </w:t>
      </w:r>
      <w:r w:rsidR="009E5A9F" w:rsidRPr="009A0DA1">
        <w:rPr>
          <w:rFonts w:ascii="Cambria" w:hAnsi="Cambria"/>
          <w:sz w:val="22"/>
          <w:szCs w:val="22"/>
        </w:rPr>
        <w:t>będącej w dyspozycji Wykonawcy.</w:t>
      </w:r>
    </w:p>
    <w:p w14:paraId="4C41897C" w14:textId="238D44B9" w:rsidR="009E5A9F" w:rsidRPr="009A0DA1" w:rsidRDefault="009E5A9F" w:rsidP="009E5A9F">
      <w:pPr>
        <w:pStyle w:val="Akapitzlist"/>
        <w:numPr>
          <w:ilvl w:val="0"/>
          <w:numId w:val="27"/>
        </w:numPr>
        <w:jc w:val="both"/>
        <w:rPr>
          <w:rFonts w:ascii="Cambria" w:hAnsi="Cambria"/>
          <w:sz w:val="22"/>
          <w:szCs w:val="22"/>
        </w:rPr>
      </w:pPr>
      <w:r w:rsidRPr="009A0DA1">
        <w:rPr>
          <w:rFonts w:ascii="Cambria" w:hAnsi="Cambria"/>
          <w:sz w:val="22"/>
          <w:szCs w:val="22"/>
        </w:rPr>
        <w:t xml:space="preserve">Zamawiający wymaga aby Wykonawca dysponował </w:t>
      </w:r>
      <w:r w:rsidR="00BA5D87">
        <w:rPr>
          <w:rFonts w:ascii="Cambria" w:hAnsi="Cambria"/>
          <w:sz w:val="22"/>
          <w:szCs w:val="22"/>
        </w:rPr>
        <w:t xml:space="preserve">zarówno tradycyjnym jak </w:t>
      </w:r>
      <w:r w:rsidR="000D4B31">
        <w:rPr>
          <w:rFonts w:ascii="Cambria" w:hAnsi="Cambria"/>
          <w:sz w:val="22"/>
          <w:szCs w:val="22"/>
        </w:rPr>
        <w:br/>
      </w:r>
      <w:r w:rsidR="00BA5D87">
        <w:rPr>
          <w:rFonts w:ascii="Cambria" w:hAnsi="Cambria"/>
          <w:sz w:val="22"/>
          <w:szCs w:val="22"/>
        </w:rPr>
        <w:t xml:space="preserve">i </w:t>
      </w:r>
      <w:r w:rsidRPr="009A0DA1">
        <w:rPr>
          <w:rFonts w:ascii="Cambria" w:hAnsi="Cambria"/>
          <w:sz w:val="22"/>
          <w:szCs w:val="22"/>
        </w:rPr>
        <w:t>elektronicznym systemem operacyjnym w zakresie wystawiania</w:t>
      </w:r>
      <w:r w:rsidR="00BA5D87">
        <w:rPr>
          <w:rFonts w:ascii="Cambria" w:hAnsi="Cambria"/>
          <w:sz w:val="22"/>
          <w:szCs w:val="22"/>
        </w:rPr>
        <w:t xml:space="preserve"> skierowań na badania z zakresu medycyny </w:t>
      </w:r>
      <w:r w:rsidRPr="009A0DA1">
        <w:rPr>
          <w:rFonts w:ascii="Cambria" w:hAnsi="Cambria"/>
          <w:sz w:val="22"/>
          <w:szCs w:val="22"/>
        </w:rPr>
        <w:t>pracy</w:t>
      </w:r>
      <w:r w:rsidR="00BA5D87">
        <w:rPr>
          <w:rFonts w:ascii="Cambria" w:hAnsi="Cambria"/>
          <w:sz w:val="22"/>
          <w:szCs w:val="22"/>
        </w:rPr>
        <w:t> </w:t>
      </w:r>
      <w:r w:rsidRPr="009A0DA1">
        <w:rPr>
          <w:rFonts w:ascii="Cambria" w:hAnsi="Cambria"/>
          <w:sz w:val="22"/>
          <w:szCs w:val="22"/>
        </w:rPr>
        <w:t>tj. formą tzw. e-skierowań.</w:t>
      </w:r>
    </w:p>
    <w:p w14:paraId="10205815" w14:textId="4BB03B6E" w:rsidR="009E5A9F" w:rsidRDefault="009E5A9F" w:rsidP="009E5A9F">
      <w:pPr>
        <w:pStyle w:val="Akapitzlist"/>
        <w:spacing w:before="60" w:after="60"/>
        <w:jc w:val="both"/>
        <w:rPr>
          <w:rFonts w:ascii="Cambria" w:hAnsi="Cambria"/>
          <w:sz w:val="22"/>
          <w:szCs w:val="22"/>
        </w:rPr>
      </w:pPr>
    </w:p>
    <w:p w14:paraId="18992550" w14:textId="1D1FAABB" w:rsidR="00436B61" w:rsidRPr="005B6E76" w:rsidRDefault="004B4092" w:rsidP="004B4092">
      <w:pPr>
        <w:spacing w:before="60" w:after="60"/>
        <w:jc w:val="center"/>
        <w:rPr>
          <w:rFonts w:ascii="Cambria" w:hAnsi="Cambria"/>
          <w:b/>
          <w:sz w:val="24"/>
          <w:szCs w:val="24"/>
        </w:rPr>
      </w:pPr>
      <w:r>
        <w:rPr>
          <w:rFonts w:ascii="Cambria" w:hAnsi="Cambria"/>
          <w:b/>
          <w:sz w:val="24"/>
          <w:szCs w:val="24"/>
        </w:rPr>
        <w:t xml:space="preserve">III. </w:t>
      </w:r>
      <w:r w:rsidR="00452762" w:rsidRPr="005B6E76">
        <w:rPr>
          <w:rFonts w:ascii="Cambria" w:hAnsi="Cambria"/>
          <w:b/>
          <w:sz w:val="24"/>
          <w:szCs w:val="24"/>
        </w:rPr>
        <w:t>POZOSTAŁE WYMAGANIA</w:t>
      </w:r>
    </w:p>
    <w:p w14:paraId="2F510B59" w14:textId="2F291DF8" w:rsidR="007102A9" w:rsidRDefault="00436B61" w:rsidP="007102A9">
      <w:pPr>
        <w:pStyle w:val="Akapitzlist1"/>
        <w:numPr>
          <w:ilvl w:val="0"/>
          <w:numId w:val="28"/>
        </w:numPr>
        <w:spacing w:before="120" w:after="120" w:line="240" w:lineRule="auto"/>
        <w:jc w:val="both"/>
        <w:rPr>
          <w:rFonts w:ascii="Cambria" w:hAnsi="Cambria"/>
          <w:bCs/>
          <w:color w:val="000000"/>
        </w:rPr>
      </w:pPr>
      <w:r w:rsidRPr="00436B61">
        <w:rPr>
          <w:rFonts w:ascii="Cambria" w:hAnsi="Cambria"/>
          <w:bCs/>
          <w:color w:val="000000"/>
        </w:rPr>
        <w:t>Odwoływanie wizyt i spóźnienia osób uprawnionych na wizytę</w:t>
      </w:r>
      <w:r w:rsidR="007102A9">
        <w:rPr>
          <w:rFonts w:ascii="Cambria" w:hAnsi="Cambria"/>
          <w:bCs/>
          <w:color w:val="000000"/>
        </w:rPr>
        <w:t xml:space="preserve">. </w:t>
      </w:r>
      <w:r w:rsidRPr="007102A9">
        <w:rPr>
          <w:rFonts w:ascii="Cambria" w:hAnsi="Cambria"/>
          <w:color w:val="000000"/>
        </w:rPr>
        <w:t>W przypadku rezygnacji z umówionej wizyty</w:t>
      </w:r>
      <w:r w:rsidR="005026B5" w:rsidRPr="007102A9">
        <w:rPr>
          <w:rFonts w:ascii="Cambria" w:hAnsi="Cambria"/>
          <w:color w:val="000000"/>
        </w:rPr>
        <w:t>,</w:t>
      </w:r>
      <w:r w:rsidRPr="007102A9">
        <w:rPr>
          <w:rFonts w:ascii="Cambria" w:hAnsi="Cambria"/>
          <w:color w:val="000000"/>
        </w:rPr>
        <w:t xml:space="preserve"> osoba uprawniona jest zobowiązana do jej odwołania jak najszybciej - nie później niż 6 godzin przed terminem wizyty.</w:t>
      </w:r>
      <w:r w:rsidR="007102A9">
        <w:rPr>
          <w:rFonts w:ascii="Cambria" w:hAnsi="Cambria"/>
          <w:bCs/>
          <w:color w:val="000000"/>
        </w:rPr>
        <w:t xml:space="preserve"> </w:t>
      </w:r>
      <w:r w:rsidRPr="007102A9">
        <w:rPr>
          <w:rFonts w:ascii="Cambria" w:hAnsi="Cambria"/>
          <w:color w:val="000000"/>
        </w:rPr>
        <w:t xml:space="preserve">Jeżeli pacjent spóźni się na wizytę ponad 5 minut, lekarz może skrócić wizytę, przesunąć ją </w:t>
      </w:r>
      <w:r w:rsidR="00D40BB1" w:rsidRPr="007102A9">
        <w:rPr>
          <w:rFonts w:ascii="Cambria" w:hAnsi="Cambria"/>
          <w:color w:val="000000"/>
        </w:rPr>
        <w:t xml:space="preserve">w czasie lub odwołać. </w:t>
      </w:r>
    </w:p>
    <w:p w14:paraId="6420C797" w14:textId="1FB9311E" w:rsidR="007102A9" w:rsidRPr="007102A9" w:rsidRDefault="00436B61" w:rsidP="007102A9">
      <w:pPr>
        <w:pStyle w:val="Akapitzlist1"/>
        <w:numPr>
          <w:ilvl w:val="0"/>
          <w:numId w:val="28"/>
        </w:numPr>
        <w:spacing w:before="120" w:after="120" w:line="240" w:lineRule="auto"/>
        <w:jc w:val="both"/>
        <w:rPr>
          <w:rFonts w:ascii="Cambria" w:hAnsi="Cambria"/>
          <w:bCs/>
          <w:color w:val="000000"/>
        </w:rPr>
      </w:pPr>
      <w:r w:rsidRPr="007102A9">
        <w:rPr>
          <w:rFonts w:ascii="Cambria" w:hAnsi="Cambria"/>
          <w:color w:val="000000"/>
        </w:rPr>
        <w:lastRenderedPageBreak/>
        <w:t>Sposób identyfikacji uprawnionych do korzystania z usług</w:t>
      </w:r>
      <w:r w:rsidR="002B30D5">
        <w:rPr>
          <w:rFonts w:ascii="Cambria" w:hAnsi="Cambria"/>
          <w:color w:val="000000"/>
        </w:rPr>
        <w:t xml:space="preserve"> p</w:t>
      </w:r>
      <w:r w:rsidRPr="007102A9">
        <w:rPr>
          <w:rFonts w:ascii="Cambria" w:hAnsi="Cambria"/>
          <w:color w:val="000000"/>
        </w:rPr>
        <w:t>odstawowym dokumentem identyfikującym osobę uprawnioną jest dowód osobisty (albo inny dokument tożsamości ze zdjęciem).</w:t>
      </w:r>
    </w:p>
    <w:p w14:paraId="2F40CD34" w14:textId="6B55B5AA" w:rsidR="002B30D5" w:rsidRPr="009E5A9F" w:rsidRDefault="00436B61" w:rsidP="009E5A9F">
      <w:pPr>
        <w:pStyle w:val="Akapitzlist1"/>
        <w:numPr>
          <w:ilvl w:val="0"/>
          <w:numId w:val="28"/>
        </w:numPr>
        <w:spacing w:before="120" w:after="120" w:line="240" w:lineRule="auto"/>
        <w:jc w:val="both"/>
        <w:rPr>
          <w:rFonts w:ascii="Cambria" w:hAnsi="Cambria"/>
          <w:bCs/>
          <w:color w:val="000000"/>
        </w:rPr>
      </w:pPr>
      <w:r w:rsidRPr="007102A9">
        <w:rPr>
          <w:rFonts w:ascii="Cambria" w:hAnsi="Cambria"/>
        </w:rPr>
        <w:t>Zamawiający zastrzega sobie prawo do korzystania z usług opieki zdrowotnej przez osoby uprawnione od pierwszego dnia miesiąca, w którym nastąpiło zgłoszenie do wykazu osób uprawnionych (bez okresu karencji) a Wykonawca gwarantuje taką możliwość.</w:t>
      </w:r>
    </w:p>
    <w:p w14:paraId="664B2F12" w14:textId="4D5551F5" w:rsidR="00436B61" w:rsidRPr="007102A9" w:rsidRDefault="00436B61" w:rsidP="007102A9">
      <w:pPr>
        <w:pStyle w:val="Akapitzlist1"/>
        <w:numPr>
          <w:ilvl w:val="0"/>
          <w:numId w:val="28"/>
        </w:numPr>
        <w:spacing w:before="120" w:after="120" w:line="240" w:lineRule="auto"/>
        <w:jc w:val="both"/>
        <w:rPr>
          <w:rFonts w:ascii="Cambria" w:hAnsi="Cambria"/>
          <w:bCs/>
          <w:color w:val="000000"/>
        </w:rPr>
      </w:pPr>
      <w:r w:rsidRPr="007102A9">
        <w:rPr>
          <w:rFonts w:ascii="Cambria" w:hAnsi="Cambria"/>
          <w:color w:val="000000"/>
        </w:rPr>
        <w:t>Raporty</w:t>
      </w:r>
      <w:r w:rsidR="008724E9">
        <w:rPr>
          <w:rFonts w:ascii="Cambria" w:hAnsi="Cambria"/>
          <w:color w:val="000000"/>
        </w:rPr>
        <w:t>.</w:t>
      </w:r>
    </w:p>
    <w:p w14:paraId="6D59BF25" w14:textId="77777777" w:rsidR="00436B61" w:rsidRPr="00D40BB1" w:rsidRDefault="00436B61" w:rsidP="007102A9">
      <w:pPr>
        <w:pStyle w:val="Akapitzlist1"/>
        <w:spacing w:before="60" w:after="60" w:line="240" w:lineRule="atLeast"/>
        <w:ind w:left="0"/>
        <w:jc w:val="both"/>
        <w:rPr>
          <w:rFonts w:ascii="Cambria" w:hAnsi="Cambria"/>
          <w:color w:val="000000"/>
        </w:rPr>
      </w:pPr>
      <w:r w:rsidRPr="00D40BB1">
        <w:rPr>
          <w:rFonts w:ascii="Cambria" w:hAnsi="Cambria"/>
          <w:color w:val="000000"/>
        </w:rPr>
        <w:t>Wykonawca na wniosek Zamawiającego jest zobowiązany:</w:t>
      </w:r>
    </w:p>
    <w:p w14:paraId="51C671E0" w14:textId="77777777" w:rsidR="007102A9" w:rsidRDefault="00436B61" w:rsidP="007102A9">
      <w:pPr>
        <w:pStyle w:val="Akapitzlist1"/>
        <w:numPr>
          <w:ilvl w:val="0"/>
          <w:numId w:val="29"/>
        </w:numPr>
        <w:spacing w:before="60" w:after="60" w:line="240" w:lineRule="atLeast"/>
        <w:jc w:val="both"/>
        <w:rPr>
          <w:rFonts w:ascii="Cambria" w:hAnsi="Cambria"/>
          <w:color w:val="000000"/>
        </w:rPr>
      </w:pPr>
      <w:r w:rsidRPr="00D40BB1">
        <w:rPr>
          <w:rFonts w:ascii="Cambria" w:hAnsi="Cambria"/>
          <w:color w:val="000000"/>
        </w:rPr>
        <w:t xml:space="preserve">informować go o stanie </w:t>
      </w:r>
      <w:r w:rsidR="00D40BB1" w:rsidRPr="00D40BB1">
        <w:rPr>
          <w:rFonts w:ascii="Cambria" w:hAnsi="Cambria"/>
          <w:color w:val="000000"/>
        </w:rPr>
        <w:t>realizacji badań medycyny pracy;</w:t>
      </w:r>
    </w:p>
    <w:p w14:paraId="11166498" w14:textId="77777777" w:rsidR="007102A9" w:rsidRDefault="00436B61" w:rsidP="007102A9">
      <w:pPr>
        <w:pStyle w:val="Akapitzlist1"/>
        <w:numPr>
          <w:ilvl w:val="0"/>
          <w:numId w:val="29"/>
        </w:numPr>
        <w:spacing w:before="60" w:after="60" w:line="240" w:lineRule="atLeast"/>
        <w:jc w:val="both"/>
        <w:rPr>
          <w:rFonts w:ascii="Cambria" w:hAnsi="Cambria"/>
          <w:color w:val="000000"/>
        </w:rPr>
      </w:pPr>
      <w:r w:rsidRPr="007102A9">
        <w:rPr>
          <w:rFonts w:ascii="Cambria" w:hAnsi="Cambria"/>
          <w:color w:val="000000"/>
        </w:rPr>
        <w:t xml:space="preserve">przedstawiać raporty zrealizowanych wizyt lekarskich, badań diagnostycznych </w:t>
      </w:r>
      <w:r w:rsidR="00D40BB1" w:rsidRPr="007102A9">
        <w:rPr>
          <w:rFonts w:ascii="Cambria" w:hAnsi="Cambria"/>
          <w:color w:val="000000"/>
        </w:rPr>
        <w:br/>
      </w:r>
      <w:r w:rsidRPr="007102A9">
        <w:rPr>
          <w:rFonts w:ascii="Cambria" w:hAnsi="Cambria"/>
          <w:color w:val="000000"/>
        </w:rPr>
        <w:t>w określonym przedziale czasowym w ramach świadczonych usług co do liczby i rodzaju;</w:t>
      </w:r>
    </w:p>
    <w:p w14:paraId="5CCEB635" w14:textId="6D9F3DE5" w:rsidR="00436B61" w:rsidRPr="007102A9" w:rsidRDefault="00436B61" w:rsidP="007102A9">
      <w:pPr>
        <w:pStyle w:val="Akapitzlist1"/>
        <w:numPr>
          <w:ilvl w:val="0"/>
          <w:numId w:val="29"/>
        </w:numPr>
        <w:spacing w:before="60" w:after="60" w:line="240" w:lineRule="atLeast"/>
        <w:jc w:val="both"/>
        <w:rPr>
          <w:rFonts w:ascii="Cambria" w:hAnsi="Cambria"/>
          <w:color w:val="000000"/>
        </w:rPr>
      </w:pPr>
      <w:r w:rsidRPr="007102A9">
        <w:rPr>
          <w:rFonts w:ascii="Cambria" w:hAnsi="Cambria"/>
          <w:color w:val="000000"/>
        </w:rPr>
        <w:t xml:space="preserve">przedstawiać raporty zaplanowanych przez osoby uprawnione a nie zrealizowanych wizyt lekarskich. </w:t>
      </w:r>
    </w:p>
    <w:p w14:paraId="41D72BBD" w14:textId="3B00BCCB" w:rsidR="00D04898" w:rsidRDefault="00D04898">
      <w:pPr>
        <w:suppressAutoHyphens w:val="0"/>
        <w:rPr>
          <w:rFonts w:ascii="Cambria" w:eastAsia="SimSun" w:hAnsi="Cambria" w:cs="Calibri"/>
          <w:color w:val="000000"/>
          <w:kern w:val="1"/>
          <w:sz w:val="22"/>
          <w:szCs w:val="22"/>
        </w:rPr>
      </w:pPr>
      <w:r>
        <w:rPr>
          <w:rFonts w:ascii="Cambria" w:hAnsi="Cambria"/>
          <w:color w:val="000000"/>
        </w:rPr>
        <w:br w:type="page"/>
      </w:r>
    </w:p>
    <w:p w14:paraId="2C1758F3" w14:textId="77777777" w:rsidR="00436B61" w:rsidRPr="00436B61" w:rsidRDefault="00436B61" w:rsidP="0010077D">
      <w:pPr>
        <w:spacing w:before="60" w:after="60"/>
        <w:jc w:val="center"/>
        <w:rPr>
          <w:rFonts w:ascii="Cambria" w:hAnsi="Cambria"/>
          <w:b/>
          <w:bCs/>
          <w:color w:val="000000"/>
          <w:sz w:val="22"/>
          <w:szCs w:val="22"/>
        </w:rPr>
      </w:pPr>
      <w:r w:rsidRPr="00436B61">
        <w:rPr>
          <w:rFonts w:ascii="Cambria" w:hAnsi="Cambria"/>
          <w:b/>
          <w:bCs/>
          <w:color w:val="000000"/>
          <w:sz w:val="22"/>
          <w:szCs w:val="22"/>
        </w:rPr>
        <w:lastRenderedPageBreak/>
        <w:t>OPIS PRZEDMIOTU ZAMÓWIENIA –</w:t>
      </w:r>
    </w:p>
    <w:p w14:paraId="16BC280A" w14:textId="363BAB75" w:rsidR="00AD0891" w:rsidRDefault="00436B61" w:rsidP="0010077D">
      <w:pPr>
        <w:spacing w:before="60" w:after="60"/>
        <w:jc w:val="center"/>
        <w:rPr>
          <w:rFonts w:ascii="Cambria" w:hAnsi="Cambria"/>
          <w:b/>
          <w:bCs/>
          <w:sz w:val="22"/>
          <w:szCs w:val="22"/>
        </w:rPr>
      </w:pPr>
      <w:r w:rsidRPr="00436B61">
        <w:rPr>
          <w:rFonts w:ascii="Cambria" w:hAnsi="Cambria"/>
          <w:b/>
          <w:bCs/>
          <w:color w:val="000000"/>
          <w:sz w:val="22"/>
          <w:szCs w:val="22"/>
        </w:rPr>
        <w:t xml:space="preserve">USŁUGI Z </w:t>
      </w:r>
      <w:r w:rsidRPr="00436B61">
        <w:rPr>
          <w:rFonts w:ascii="Cambria" w:hAnsi="Cambria"/>
          <w:b/>
          <w:bCs/>
          <w:sz w:val="22"/>
          <w:szCs w:val="22"/>
        </w:rPr>
        <w:t xml:space="preserve">ZAKRESU OPIEKI ZDROWOTNEJ </w:t>
      </w:r>
      <w:r w:rsidR="001E2306">
        <w:rPr>
          <w:rFonts w:ascii="Cambria" w:hAnsi="Cambria"/>
          <w:b/>
          <w:bCs/>
          <w:sz w:val="22"/>
          <w:szCs w:val="22"/>
        </w:rPr>
        <w:t xml:space="preserve">W RAMACH ABONAMENTU </w:t>
      </w:r>
    </w:p>
    <w:p w14:paraId="4B58BF3B" w14:textId="77777777" w:rsidR="00436B61" w:rsidRPr="00436B61" w:rsidRDefault="00436B61" w:rsidP="0010077D">
      <w:pPr>
        <w:spacing w:before="60" w:after="60"/>
        <w:jc w:val="center"/>
        <w:rPr>
          <w:rFonts w:ascii="Cambria" w:hAnsi="Cambria"/>
          <w:b/>
          <w:bCs/>
          <w:color w:val="000000"/>
          <w:sz w:val="22"/>
          <w:szCs w:val="22"/>
        </w:rPr>
      </w:pPr>
      <w:r w:rsidRPr="00436B61">
        <w:rPr>
          <w:rFonts w:ascii="Cambria" w:hAnsi="Cambria"/>
          <w:b/>
          <w:bCs/>
          <w:sz w:val="22"/>
          <w:szCs w:val="22"/>
        </w:rPr>
        <w:t>DLA PR</w:t>
      </w:r>
      <w:r w:rsidRPr="00436B61">
        <w:rPr>
          <w:rFonts w:ascii="Cambria" w:hAnsi="Cambria"/>
          <w:b/>
          <w:bCs/>
          <w:color w:val="000000"/>
          <w:sz w:val="22"/>
          <w:szCs w:val="22"/>
        </w:rPr>
        <w:t>ACOWNIKÓW ZAMAWIAJĄCEGO I ICH RODZIN</w:t>
      </w:r>
    </w:p>
    <w:p w14:paraId="26AD0BBC" w14:textId="77777777" w:rsidR="00436B61" w:rsidRPr="00436B61" w:rsidRDefault="00436B61" w:rsidP="00BC0D37">
      <w:pPr>
        <w:spacing w:before="60" w:after="60"/>
        <w:jc w:val="center"/>
        <w:outlineLvl w:val="0"/>
        <w:rPr>
          <w:rFonts w:ascii="Cambria" w:hAnsi="Cambria"/>
          <w:b/>
          <w:sz w:val="22"/>
          <w:szCs w:val="22"/>
          <w:u w:val="single"/>
        </w:rPr>
      </w:pPr>
    </w:p>
    <w:p w14:paraId="3402B869" w14:textId="4903E1C4" w:rsidR="00BC0D37" w:rsidRDefault="00BC0D37" w:rsidP="00BC0D37">
      <w:pPr>
        <w:spacing w:before="60" w:after="60"/>
        <w:jc w:val="center"/>
        <w:outlineLvl w:val="0"/>
        <w:rPr>
          <w:rFonts w:ascii="Cambria" w:hAnsi="Cambria"/>
          <w:b/>
          <w:sz w:val="22"/>
          <w:szCs w:val="22"/>
        </w:rPr>
      </w:pPr>
      <w:r>
        <w:rPr>
          <w:rFonts w:ascii="Cambria" w:hAnsi="Cambria"/>
          <w:b/>
          <w:sz w:val="22"/>
          <w:szCs w:val="22"/>
        </w:rPr>
        <w:t>IV. ZAŁOŻENIA OGÓLNE</w:t>
      </w:r>
    </w:p>
    <w:p w14:paraId="6ADFBAAF" w14:textId="77777777" w:rsidR="00BC0D37" w:rsidRPr="00BC0D37" w:rsidRDefault="00436B61" w:rsidP="00BC0D37">
      <w:pPr>
        <w:pStyle w:val="Akapitzlist"/>
        <w:numPr>
          <w:ilvl w:val="0"/>
          <w:numId w:val="30"/>
        </w:numPr>
        <w:spacing w:before="60" w:after="60"/>
        <w:outlineLvl w:val="0"/>
        <w:rPr>
          <w:rFonts w:ascii="Cambria" w:hAnsi="Cambria"/>
          <w:b/>
          <w:sz w:val="22"/>
          <w:szCs w:val="22"/>
        </w:rPr>
      </w:pPr>
      <w:r w:rsidRPr="00BC0D37">
        <w:rPr>
          <w:rFonts w:ascii="Cambria" w:hAnsi="Cambria"/>
          <w:sz w:val="22"/>
          <w:szCs w:val="22"/>
        </w:rPr>
        <w:t xml:space="preserve">Z usług z zakresu opieki zdrowotnej będą korzystać pracownicy Zamawiającego oraz członkowie ich rodzin, o ile pracownicy zadeklarują przystąpienie do korzystania z usług </w:t>
      </w:r>
      <w:r w:rsidR="00452762" w:rsidRPr="00BC0D37">
        <w:rPr>
          <w:rFonts w:ascii="Cambria" w:hAnsi="Cambria"/>
          <w:sz w:val="22"/>
          <w:szCs w:val="22"/>
        </w:rPr>
        <w:br/>
      </w:r>
      <w:r w:rsidRPr="00BC0D37">
        <w:rPr>
          <w:rFonts w:ascii="Cambria" w:hAnsi="Cambria"/>
          <w:sz w:val="22"/>
          <w:szCs w:val="22"/>
        </w:rPr>
        <w:t xml:space="preserve">i o ile będą wskazani w wykazie osób uprawnionych. </w:t>
      </w:r>
    </w:p>
    <w:p w14:paraId="70BE037E" w14:textId="448D6245" w:rsidR="0014705D" w:rsidRPr="0014705D" w:rsidRDefault="00436B61" w:rsidP="0014705D">
      <w:pPr>
        <w:pStyle w:val="Akapitzlist"/>
        <w:numPr>
          <w:ilvl w:val="0"/>
          <w:numId w:val="30"/>
        </w:numPr>
        <w:spacing w:before="60" w:after="60"/>
        <w:outlineLvl w:val="0"/>
        <w:rPr>
          <w:rFonts w:ascii="Cambria" w:hAnsi="Cambria"/>
          <w:b/>
          <w:sz w:val="22"/>
          <w:szCs w:val="22"/>
        </w:rPr>
      </w:pPr>
      <w:r w:rsidRPr="00BC0D37">
        <w:rPr>
          <w:rFonts w:ascii="Cambria" w:hAnsi="Cambria"/>
          <w:sz w:val="22"/>
          <w:szCs w:val="22"/>
        </w:rPr>
        <w:t>Wykonawca w ramach opieki zdrowotnej zapewni następujące rodzaje abonamentów:</w:t>
      </w:r>
    </w:p>
    <w:p w14:paraId="463E11F7" w14:textId="10EFEF1E" w:rsidR="0014705D" w:rsidRPr="00436B61" w:rsidRDefault="0014705D" w:rsidP="004B4092">
      <w:pPr>
        <w:numPr>
          <w:ilvl w:val="0"/>
          <w:numId w:val="6"/>
        </w:numPr>
        <w:suppressAutoHyphens w:val="0"/>
        <w:spacing w:before="60" w:after="60"/>
        <w:rPr>
          <w:rFonts w:ascii="Cambria" w:hAnsi="Cambria"/>
          <w:sz w:val="22"/>
          <w:szCs w:val="22"/>
        </w:rPr>
      </w:pPr>
      <w:r w:rsidRPr="00436B61">
        <w:rPr>
          <w:rFonts w:ascii="Cambria" w:hAnsi="Cambria"/>
          <w:sz w:val="22"/>
          <w:szCs w:val="22"/>
        </w:rPr>
        <w:t>Abonament indywidualny dla pracownika</w:t>
      </w:r>
      <w:r>
        <w:rPr>
          <w:rFonts w:ascii="Cambria" w:hAnsi="Cambria"/>
          <w:sz w:val="22"/>
          <w:szCs w:val="22"/>
        </w:rPr>
        <w:t>;</w:t>
      </w:r>
    </w:p>
    <w:p w14:paraId="5B696FEA" w14:textId="1D5B33EE" w:rsidR="00436B61" w:rsidRPr="00436B61" w:rsidRDefault="00436B61" w:rsidP="004B4092">
      <w:pPr>
        <w:numPr>
          <w:ilvl w:val="0"/>
          <w:numId w:val="6"/>
        </w:numPr>
        <w:suppressAutoHyphens w:val="0"/>
        <w:spacing w:before="60" w:after="60"/>
        <w:rPr>
          <w:rFonts w:ascii="Cambria" w:hAnsi="Cambria"/>
          <w:sz w:val="22"/>
          <w:szCs w:val="22"/>
        </w:rPr>
      </w:pPr>
      <w:r w:rsidRPr="00436B61">
        <w:rPr>
          <w:rFonts w:ascii="Cambria" w:hAnsi="Cambria"/>
          <w:sz w:val="22"/>
          <w:szCs w:val="22"/>
        </w:rPr>
        <w:t xml:space="preserve">Abonament rodzinny I (tj. abonament indywidualny pracownika </w:t>
      </w:r>
      <w:r w:rsidR="00D05D09">
        <w:rPr>
          <w:rFonts w:ascii="Cambria" w:hAnsi="Cambria"/>
          <w:sz w:val="22"/>
          <w:szCs w:val="22"/>
        </w:rPr>
        <w:br/>
      </w:r>
      <w:r w:rsidRPr="00436B61">
        <w:rPr>
          <w:rFonts w:ascii="Cambria" w:hAnsi="Cambria"/>
          <w:sz w:val="22"/>
          <w:szCs w:val="22"/>
        </w:rPr>
        <w:t xml:space="preserve">+ współmałżonek/partner + dzieci do ukończenia 26 r.ż.); </w:t>
      </w:r>
    </w:p>
    <w:p w14:paraId="76F73F7E" w14:textId="4EE3F618" w:rsidR="00436B61" w:rsidRPr="00436B61" w:rsidRDefault="00436B61" w:rsidP="004B4092">
      <w:pPr>
        <w:numPr>
          <w:ilvl w:val="0"/>
          <w:numId w:val="6"/>
        </w:numPr>
        <w:suppressAutoHyphens w:val="0"/>
        <w:spacing w:before="60" w:after="60"/>
        <w:rPr>
          <w:rFonts w:ascii="Cambria" w:hAnsi="Cambria"/>
          <w:sz w:val="22"/>
          <w:szCs w:val="22"/>
        </w:rPr>
      </w:pPr>
      <w:r w:rsidRPr="00436B61">
        <w:rPr>
          <w:rFonts w:ascii="Cambria" w:hAnsi="Cambria"/>
          <w:sz w:val="22"/>
          <w:szCs w:val="22"/>
        </w:rPr>
        <w:t xml:space="preserve">Abonament rodzinny II (tj. abonament indywidualny pracownika </w:t>
      </w:r>
      <w:r w:rsidR="00D05D09">
        <w:rPr>
          <w:rFonts w:ascii="Cambria" w:hAnsi="Cambria"/>
          <w:sz w:val="22"/>
          <w:szCs w:val="22"/>
        </w:rPr>
        <w:br/>
      </w:r>
      <w:r w:rsidRPr="00436B61">
        <w:rPr>
          <w:rFonts w:ascii="Cambria" w:hAnsi="Cambria"/>
          <w:sz w:val="22"/>
          <w:szCs w:val="22"/>
        </w:rPr>
        <w:t>+ współmałżonek/partner lub jedno dziecko do ukończenia 26 r.ż.);</w:t>
      </w:r>
    </w:p>
    <w:p w14:paraId="1F8A7282" w14:textId="7CACC9DF" w:rsidR="006D2704" w:rsidRPr="00D05D09" w:rsidRDefault="00452762" w:rsidP="00620BB3">
      <w:pPr>
        <w:suppressAutoHyphens w:val="0"/>
        <w:spacing w:before="60" w:after="120"/>
        <w:ind w:left="425"/>
        <w:jc w:val="both"/>
        <w:rPr>
          <w:rFonts w:ascii="Cambria" w:hAnsi="Cambria"/>
          <w:sz w:val="22"/>
          <w:szCs w:val="22"/>
        </w:rPr>
      </w:pPr>
      <w:r>
        <w:rPr>
          <w:rFonts w:ascii="Cambria" w:hAnsi="Cambria"/>
          <w:sz w:val="22"/>
          <w:szCs w:val="22"/>
        </w:rPr>
        <w:t>Szacunkowa liczba abonamentów:</w:t>
      </w:r>
    </w:p>
    <w:tbl>
      <w:tblPr>
        <w:tblStyle w:val="Tabela-Siatka"/>
        <w:tblW w:w="0" w:type="auto"/>
        <w:tblInd w:w="426" w:type="dxa"/>
        <w:tblLook w:val="04A0" w:firstRow="1" w:lastRow="0" w:firstColumn="1" w:lastColumn="0" w:noHBand="0" w:noVBand="1"/>
      </w:tblPr>
      <w:tblGrid>
        <w:gridCol w:w="4348"/>
        <w:gridCol w:w="1458"/>
      </w:tblGrid>
      <w:tr w:rsidR="00D05D09" w:rsidRPr="00D05D09" w14:paraId="347AF327" w14:textId="77777777" w:rsidTr="006D2704">
        <w:tc>
          <w:tcPr>
            <w:tcW w:w="4348" w:type="dxa"/>
          </w:tcPr>
          <w:p w14:paraId="24260FFE" w14:textId="1141797B" w:rsidR="006D2704" w:rsidRPr="00D05D09" w:rsidRDefault="006D2704" w:rsidP="0010077D">
            <w:pPr>
              <w:suppressAutoHyphens w:val="0"/>
              <w:spacing w:before="60" w:after="60"/>
              <w:jc w:val="center"/>
              <w:rPr>
                <w:rFonts w:ascii="Cambria" w:hAnsi="Cambria"/>
                <w:b/>
                <w:sz w:val="22"/>
                <w:szCs w:val="22"/>
              </w:rPr>
            </w:pPr>
            <w:r w:rsidRPr="00D05D09">
              <w:rPr>
                <w:rFonts w:ascii="Cambria" w:hAnsi="Cambria"/>
                <w:b/>
                <w:sz w:val="22"/>
                <w:szCs w:val="22"/>
              </w:rPr>
              <w:t>Rodzaj abonamentu</w:t>
            </w:r>
          </w:p>
        </w:tc>
        <w:tc>
          <w:tcPr>
            <w:tcW w:w="1458" w:type="dxa"/>
          </w:tcPr>
          <w:p w14:paraId="63404A9A" w14:textId="67A37C04" w:rsidR="006D2704" w:rsidRPr="00D05D09" w:rsidRDefault="006D2704" w:rsidP="0010077D">
            <w:pPr>
              <w:suppressAutoHyphens w:val="0"/>
              <w:spacing w:before="60" w:after="60"/>
              <w:jc w:val="center"/>
              <w:rPr>
                <w:rFonts w:ascii="Cambria" w:hAnsi="Cambria"/>
                <w:b/>
                <w:sz w:val="22"/>
                <w:szCs w:val="22"/>
              </w:rPr>
            </w:pPr>
            <w:r w:rsidRPr="00D05D09">
              <w:rPr>
                <w:rFonts w:ascii="Cambria" w:hAnsi="Cambria"/>
                <w:b/>
                <w:sz w:val="22"/>
                <w:szCs w:val="22"/>
              </w:rPr>
              <w:t>Liczba (</w:t>
            </w:r>
            <w:proofErr w:type="spellStart"/>
            <w:r w:rsidRPr="00D05D09">
              <w:rPr>
                <w:rFonts w:ascii="Cambria" w:hAnsi="Cambria"/>
                <w:b/>
                <w:sz w:val="22"/>
                <w:szCs w:val="22"/>
              </w:rPr>
              <w:t>szt</w:t>
            </w:r>
            <w:proofErr w:type="spellEnd"/>
            <w:r w:rsidRPr="00D05D09">
              <w:rPr>
                <w:rFonts w:ascii="Cambria" w:hAnsi="Cambria"/>
                <w:b/>
                <w:sz w:val="22"/>
                <w:szCs w:val="22"/>
              </w:rPr>
              <w:t>)</w:t>
            </w:r>
          </w:p>
        </w:tc>
      </w:tr>
      <w:tr w:rsidR="00D05D09" w:rsidRPr="00D05D09" w14:paraId="1247324F" w14:textId="77777777" w:rsidTr="006D2704">
        <w:tc>
          <w:tcPr>
            <w:tcW w:w="4348" w:type="dxa"/>
          </w:tcPr>
          <w:p w14:paraId="6BCEE6A6" w14:textId="1DF2B389" w:rsidR="006D2704" w:rsidRPr="00D05D09" w:rsidRDefault="006D2704" w:rsidP="0010077D">
            <w:pPr>
              <w:suppressAutoHyphens w:val="0"/>
              <w:spacing w:before="60" w:after="60"/>
              <w:jc w:val="center"/>
              <w:rPr>
                <w:rFonts w:ascii="Cambria" w:hAnsi="Cambria"/>
                <w:sz w:val="22"/>
                <w:szCs w:val="22"/>
              </w:rPr>
            </w:pPr>
            <w:r w:rsidRPr="00D05D09">
              <w:rPr>
                <w:rFonts w:ascii="Cambria" w:hAnsi="Cambria"/>
                <w:sz w:val="22"/>
                <w:szCs w:val="22"/>
              </w:rPr>
              <w:t>Abonament indywidualny dla pracownika</w:t>
            </w:r>
          </w:p>
        </w:tc>
        <w:tc>
          <w:tcPr>
            <w:tcW w:w="1458" w:type="dxa"/>
          </w:tcPr>
          <w:p w14:paraId="7B735314" w14:textId="6141691D" w:rsidR="006D2704" w:rsidRPr="00D05D09" w:rsidRDefault="006D5479" w:rsidP="00374C1A">
            <w:pPr>
              <w:suppressAutoHyphens w:val="0"/>
              <w:spacing w:before="60" w:after="60"/>
              <w:jc w:val="center"/>
              <w:rPr>
                <w:rFonts w:ascii="Cambria" w:hAnsi="Cambria"/>
                <w:sz w:val="22"/>
                <w:szCs w:val="22"/>
              </w:rPr>
            </w:pPr>
            <w:r>
              <w:rPr>
                <w:rFonts w:ascii="Cambria" w:hAnsi="Cambria"/>
                <w:sz w:val="22"/>
                <w:szCs w:val="22"/>
              </w:rPr>
              <w:t>23</w:t>
            </w:r>
          </w:p>
        </w:tc>
      </w:tr>
      <w:tr w:rsidR="00D05D09" w:rsidRPr="00D05D09" w14:paraId="13E6A5E0" w14:textId="77777777" w:rsidTr="006D2704">
        <w:tc>
          <w:tcPr>
            <w:tcW w:w="4348" w:type="dxa"/>
          </w:tcPr>
          <w:p w14:paraId="5061C6E8" w14:textId="335673DE" w:rsidR="006D2704" w:rsidRPr="00D05D09" w:rsidRDefault="006D2704" w:rsidP="0010077D">
            <w:pPr>
              <w:suppressAutoHyphens w:val="0"/>
              <w:spacing w:before="60" w:after="60"/>
              <w:jc w:val="center"/>
              <w:rPr>
                <w:rFonts w:ascii="Cambria" w:hAnsi="Cambria"/>
                <w:sz w:val="22"/>
                <w:szCs w:val="22"/>
              </w:rPr>
            </w:pPr>
            <w:r w:rsidRPr="00D05D09">
              <w:rPr>
                <w:rFonts w:ascii="Cambria" w:hAnsi="Cambria"/>
                <w:sz w:val="22"/>
                <w:szCs w:val="22"/>
              </w:rPr>
              <w:t>Abonament rodzinny I</w:t>
            </w:r>
          </w:p>
        </w:tc>
        <w:tc>
          <w:tcPr>
            <w:tcW w:w="1458" w:type="dxa"/>
          </w:tcPr>
          <w:p w14:paraId="521893B0" w14:textId="736337A7" w:rsidR="006D2704" w:rsidRPr="00D05D09" w:rsidRDefault="0014705D" w:rsidP="0010077D">
            <w:pPr>
              <w:suppressAutoHyphens w:val="0"/>
              <w:spacing w:before="60" w:after="60"/>
              <w:jc w:val="center"/>
              <w:rPr>
                <w:rFonts w:ascii="Cambria" w:hAnsi="Cambria"/>
                <w:sz w:val="22"/>
                <w:szCs w:val="22"/>
              </w:rPr>
            </w:pPr>
            <w:r>
              <w:rPr>
                <w:rFonts w:ascii="Cambria" w:hAnsi="Cambria"/>
                <w:sz w:val="22"/>
                <w:szCs w:val="22"/>
              </w:rPr>
              <w:t>26</w:t>
            </w:r>
          </w:p>
        </w:tc>
      </w:tr>
      <w:tr w:rsidR="00D05D09" w:rsidRPr="00D05D09" w14:paraId="1F942547" w14:textId="77777777" w:rsidTr="006D2704">
        <w:tc>
          <w:tcPr>
            <w:tcW w:w="4348" w:type="dxa"/>
          </w:tcPr>
          <w:p w14:paraId="12763B2C" w14:textId="6BCDF937" w:rsidR="006D2704" w:rsidRPr="00D05D09" w:rsidRDefault="006D2704" w:rsidP="0010077D">
            <w:pPr>
              <w:suppressAutoHyphens w:val="0"/>
              <w:spacing w:before="60" w:after="60"/>
              <w:jc w:val="center"/>
              <w:rPr>
                <w:rFonts w:ascii="Cambria" w:hAnsi="Cambria"/>
                <w:sz w:val="22"/>
                <w:szCs w:val="22"/>
              </w:rPr>
            </w:pPr>
            <w:r w:rsidRPr="00D05D09">
              <w:rPr>
                <w:rFonts w:ascii="Cambria" w:hAnsi="Cambria"/>
                <w:sz w:val="22"/>
                <w:szCs w:val="22"/>
              </w:rPr>
              <w:t>Abonament rodzinny II</w:t>
            </w:r>
          </w:p>
        </w:tc>
        <w:tc>
          <w:tcPr>
            <w:tcW w:w="1458" w:type="dxa"/>
          </w:tcPr>
          <w:p w14:paraId="5CC8D4AF" w14:textId="2AC0BD9A" w:rsidR="006D2704" w:rsidRPr="00D05D09" w:rsidRDefault="0014705D" w:rsidP="0010077D">
            <w:pPr>
              <w:suppressAutoHyphens w:val="0"/>
              <w:spacing w:before="60" w:after="60"/>
              <w:jc w:val="center"/>
              <w:rPr>
                <w:rFonts w:ascii="Cambria" w:hAnsi="Cambria"/>
                <w:sz w:val="22"/>
                <w:szCs w:val="22"/>
              </w:rPr>
            </w:pPr>
            <w:r>
              <w:rPr>
                <w:rFonts w:ascii="Cambria" w:hAnsi="Cambria"/>
                <w:sz w:val="22"/>
                <w:szCs w:val="22"/>
              </w:rPr>
              <w:t>13</w:t>
            </w:r>
          </w:p>
        </w:tc>
      </w:tr>
    </w:tbl>
    <w:p w14:paraId="501AFD65" w14:textId="14399DCD" w:rsidR="008A2E50" w:rsidRPr="00D05D09" w:rsidRDefault="008A2E50" w:rsidP="00620BB3">
      <w:pPr>
        <w:suppressAutoHyphens w:val="0"/>
        <w:spacing w:before="120" w:after="60"/>
        <w:ind w:left="425"/>
        <w:jc w:val="both"/>
        <w:rPr>
          <w:rFonts w:ascii="Cambria" w:hAnsi="Cambria"/>
          <w:sz w:val="22"/>
          <w:szCs w:val="22"/>
        </w:rPr>
      </w:pPr>
      <w:r w:rsidRPr="00D05D09">
        <w:rPr>
          <w:rFonts w:ascii="Cambria" w:hAnsi="Cambria"/>
          <w:sz w:val="22"/>
          <w:szCs w:val="22"/>
        </w:rPr>
        <w:t>Podane w tabeli dane dotyczące liczby osób, które będą korzystać ze świadczeń w ramach umowy mają charakter orientacyjny.</w:t>
      </w:r>
    </w:p>
    <w:p w14:paraId="5AFB747B" w14:textId="40F0C529" w:rsidR="006D2704" w:rsidRDefault="008A2E50" w:rsidP="0010077D">
      <w:pPr>
        <w:suppressAutoHyphens w:val="0"/>
        <w:spacing w:before="60" w:after="60"/>
        <w:ind w:left="426"/>
        <w:jc w:val="both"/>
        <w:rPr>
          <w:rFonts w:ascii="Cambria" w:hAnsi="Cambria"/>
          <w:sz w:val="22"/>
          <w:szCs w:val="22"/>
        </w:rPr>
      </w:pPr>
      <w:r w:rsidRPr="00D05D09">
        <w:rPr>
          <w:rFonts w:ascii="Cambria" w:hAnsi="Cambria"/>
          <w:sz w:val="22"/>
          <w:szCs w:val="22"/>
        </w:rPr>
        <w:t>Podane dane liczbowe mogą się różnić od faktycznej liczby osób, które będą korzystać ze świadczeń w ramach umowy. Liczba pracowników i członków ich rodzin objętych usługami opieki zdrowotnej zależeć będzie od tego, ilu pracowników dobrowolnie przystąpi do abonamentów, co z kolei uwarunkowane będzie wysokością stawek jednostkowych (opłat) oferowanych przez Wykonawcę za poszczególne abonamenty.</w:t>
      </w:r>
    </w:p>
    <w:p w14:paraId="0A0A7FF4" w14:textId="77777777" w:rsidR="00BC0D37" w:rsidRPr="002E4098" w:rsidRDefault="00B17B16" w:rsidP="00BC0D37">
      <w:pPr>
        <w:suppressAutoHyphens w:val="0"/>
        <w:spacing w:before="60" w:after="60"/>
        <w:ind w:left="426"/>
        <w:jc w:val="both"/>
        <w:rPr>
          <w:rFonts w:ascii="Cambria" w:hAnsi="Cambria"/>
          <w:sz w:val="22"/>
          <w:szCs w:val="22"/>
        </w:rPr>
      </w:pPr>
      <w:r w:rsidRPr="002E4098">
        <w:rPr>
          <w:rFonts w:ascii="Cambria" w:hAnsi="Cambria"/>
          <w:sz w:val="22"/>
          <w:szCs w:val="22"/>
        </w:rPr>
        <w:t>W każdym z rodzajów abonamentu należy uwzględnić miesięczną ryczałtową składkę na pokrycie kosztów świadczeń z zakresu medycyny pracy.</w:t>
      </w:r>
    </w:p>
    <w:p w14:paraId="05349EEC" w14:textId="77777777" w:rsidR="00BC0D37" w:rsidRPr="00BC0D37" w:rsidRDefault="00436B61" w:rsidP="00BC0D37">
      <w:pPr>
        <w:pStyle w:val="Akapitzlist"/>
        <w:numPr>
          <w:ilvl w:val="0"/>
          <w:numId w:val="30"/>
        </w:numPr>
        <w:suppressAutoHyphens w:val="0"/>
        <w:spacing w:before="60" w:after="60"/>
        <w:jc w:val="both"/>
        <w:rPr>
          <w:rFonts w:ascii="Cambria" w:hAnsi="Cambria"/>
          <w:color w:val="FF0000"/>
          <w:sz w:val="22"/>
          <w:szCs w:val="22"/>
        </w:rPr>
      </w:pPr>
      <w:r w:rsidRPr="00BC0D37">
        <w:rPr>
          <w:rFonts w:ascii="Cambria" w:hAnsi="Cambria"/>
          <w:sz w:val="22"/>
          <w:szCs w:val="22"/>
        </w:rPr>
        <w:t>Zakres usług abonamentów rodzinnych musi być tożsamy z zakresem usług abonamentu indywidualnego dla pracownika.</w:t>
      </w:r>
    </w:p>
    <w:p w14:paraId="4B829DFA" w14:textId="15A56587" w:rsidR="00436B61" w:rsidRPr="00BC0D37" w:rsidRDefault="00436B61" w:rsidP="00BC0D37">
      <w:pPr>
        <w:pStyle w:val="Akapitzlist"/>
        <w:numPr>
          <w:ilvl w:val="0"/>
          <w:numId w:val="30"/>
        </w:numPr>
        <w:suppressAutoHyphens w:val="0"/>
        <w:spacing w:before="60" w:after="60"/>
        <w:jc w:val="both"/>
        <w:rPr>
          <w:rFonts w:ascii="Cambria" w:hAnsi="Cambria"/>
          <w:color w:val="FF0000"/>
          <w:sz w:val="22"/>
          <w:szCs w:val="22"/>
        </w:rPr>
      </w:pPr>
      <w:r w:rsidRPr="00BC0D37">
        <w:rPr>
          <w:rFonts w:ascii="Cambria" w:hAnsi="Cambria"/>
          <w:sz w:val="22"/>
          <w:szCs w:val="22"/>
        </w:rPr>
        <w:t xml:space="preserve">Abonament rodzinny I </w:t>
      </w:r>
      <w:proofErr w:type="spellStart"/>
      <w:r w:rsidRPr="00BC0D37">
        <w:rPr>
          <w:rFonts w:ascii="Cambria" w:hAnsi="Cambria"/>
          <w:sz w:val="22"/>
          <w:szCs w:val="22"/>
        </w:rPr>
        <w:t>i</w:t>
      </w:r>
      <w:proofErr w:type="spellEnd"/>
      <w:r w:rsidRPr="00BC0D37">
        <w:rPr>
          <w:rFonts w:ascii="Cambria" w:hAnsi="Cambria"/>
          <w:sz w:val="22"/>
          <w:szCs w:val="22"/>
        </w:rPr>
        <w:t xml:space="preserve"> abonament rodzinny II przeznaczony jest dla najbliższych członków rodziny pracownika Zamawiającego:</w:t>
      </w:r>
    </w:p>
    <w:p w14:paraId="6CF352D7" w14:textId="77777777" w:rsidR="00436B61" w:rsidRPr="00436B61" w:rsidRDefault="00436B61" w:rsidP="004B4092">
      <w:pPr>
        <w:numPr>
          <w:ilvl w:val="0"/>
          <w:numId w:val="7"/>
        </w:numPr>
        <w:suppressAutoHyphens w:val="0"/>
        <w:spacing w:before="60" w:after="60"/>
        <w:jc w:val="both"/>
        <w:rPr>
          <w:rFonts w:ascii="Cambria" w:hAnsi="Cambria"/>
          <w:sz w:val="22"/>
          <w:szCs w:val="22"/>
        </w:rPr>
      </w:pPr>
      <w:r w:rsidRPr="00436B61">
        <w:rPr>
          <w:rFonts w:ascii="Cambria" w:hAnsi="Cambria"/>
          <w:sz w:val="22"/>
          <w:szCs w:val="22"/>
        </w:rPr>
        <w:t xml:space="preserve">partnera życiowego pracownika: współmałżonka/ konkubenta/ konkubiny bez względu na wiek i płeć; </w:t>
      </w:r>
    </w:p>
    <w:p w14:paraId="4D17911B" w14:textId="6F710808" w:rsidR="003D7E85" w:rsidRDefault="00436B61" w:rsidP="004B4092">
      <w:pPr>
        <w:numPr>
          <w:ilvl w:val="0"/>
          <w:numId w:val="7"/>
        </w:numPr>
        <w:suppressAutoHyphens w:val="0"/>
        <w:spacing w:before="60" w:after="60"/>
        <w:jc w:val="both"/>
        <w:rPr>
          <w:rFonts w:ascii="Cambria" w:hAnsi="Cambria"/>
          <w:sz w:val="22"/>
          <w:szCs w:val="22"/>
        </w:rPr>
      </w:pPr>
      <w:r w:rsidRPr="00436B61">
        <w:rPr>
          <w:rFonts w:ascii="Cambria" w:hAnsi="Cambria"/>
          <w:sz w:val="22"/>
          <w:szCs w:val="22"/>
        </w:rPr>
        <w:t xml:space="preserve">dzieci: własnych, przysposobionych lub przyjętych na wychowanie dzieci pracownika i/lub współmałżonka/ konkubenta/ konkubiny mieszkających na stałe </w:t>
      </w:r>
      <w:r w:rsidR="00D05D09">
        <w:rPr>
          <w:rFonts w:ascii="Cambria" w:hAnsi="Cambria"/>
          <w:sz w:val="22"/>
          <w:szCs w:val="22"/>
        </w:rPr>
        <w:br/>
      </w:r>
      <w:r w:rsidRPr="00436B61">
        <w:rPr>
          <w:rFonts w:ascii="Cambria" w:hAnsi="Cambria"/>
          <w:sz w:val="22"/>
          <w:szCs w:val="22"/>
        </w:rPr>
        <w:t xml:space="preserve">w gospodarstwie domowym pracownika i będących na </w:t>
      </w:r>
      <w:r w:rsidR="008D3186">
        <w:rPr>
          <w:rFonts w:ascii="Cambria" w:hAnsi="Cambria"/>
          <w:sz w:val="22"/>
          <w:szCs w:val="22"/>
        </w:rPr>
        <w:t>jego utrzymaniu do ukończenia 26 roku życia.</w:t>
      </w:r>
    </w:p>
    <w:p w14:paraId="4EC9DA57" w14:textId="77777777" w:rsidR="00F6615D" w:rsidRPr="00F6615D" w:rsidRDefault="00F6615D" w:rsidP="00F6615D">
      <w:pPr>
        <w:suppressAutoHyphens w:val="0"/>
        <w:spacing w:before="60" w:after="60"/>
        <w:ind w:left="1080"/>
        <w:jc w:val="both"/>
        <w:rPr>
          <w:rFonts w:ascii="Cambria" w:hAnsi="Cambria"/>
          <w:sz w:val="22"/>
          <w:szCs w:val="22"/>
        </w:rPr>
      </w:pPr>
    </w:p>
    <w:p w14:paraId="3B43129F" w14:textId="64ECB75F" w:rsidR="003D7E85" w:rsidRDefault="003D7E85" w:rsidP="00C56AD9">
      <w:pPr>
        <w:suppressAutoHyphens w:val="0"/>
        <w:spacing w:before="120" w:after="120"/>
        <w:ind w:left="425"/>
        <w:jc w:val="both"/>
        <w:rPr>
          <w:rFonts w:ascii="Cambria" w:hAnsi="Cambria"/>
          <w:sz w:val="22"/>
          <w:szCs w:val="22"/>
        </w:rPr>
      </w:pPr>
      <w:r w:rsidRPr="00D05D09">
        <w:rPr>
          <w:rFonts w:ascii="Cambria" w:hAnsi="Cambria"/>
          <w:sz w:val="22"/>
          <w:szCs w:val="22"/>
        </w:rPr>
        <w:t xml:space="preserve">Struktura wiekowa i płciowa pracowników Zamawiającego (uczestnicy zarówno abonamentów indywidualnych, jak i pracownicy, którzy wezmą udział w pakiecie rodzinnym I </w:t>
      </w:r>
      <w:proofErr w:type="spellStart"/>
      <w:r w:rsidRPr="00D05D09">
        <w:rPr>
          <w:rFonts w:ascii="Cambria" w:hAnsi="Cambria"/>
          <w:sz w:val="22"/>
          <w:szCs w:val="22"/>
        </w:rPr>
        <w:t>i</w:t>
      </w:r>
      <w:proofErr w:type="spellEnd"/>
      <w:r w:rsidRPr="00D05D09">
        <w:rPr>
          <w:rFonts w:ascii="Cambria" w:hAnsi="Cambria"/>
          <w:sz w:val="22"/>
          <w:szCs w:val="22"/>
        </w:rPr>
        <w:t xml:space="preserve"> pakiecie rodzinnym II) przedstawia się</w:t>
      </w:r>
      <w:r w:rsidR="0010077D">
        <w:rPr>
          <w:rFonts w:ascii="Cambria" w:hAnsi="Cambria"/>
          <w:sz w:val="22"/>
          <w:szCs w:val="22"/>
        </w:rPr>
        <w:t xml:space="preserve"> następująco:</w:t>
      </w:r>
    </w:p>
    <w:p w14:paraId="6843B457" w14:textId="2AD5470B" w:rsidR="00A556BC" w:rsidRDefault="00A556BC" w:rsidP="00C56AD9">
      <w:pPr>
        <w:suppressAutoHyphens w:val="0"/>
        <w:spacing w:before="120" w:after="120"/>
        <w:ind w:left="425"/>
        <w:jc w:val="both"/>
        <w:rPr>
          <w:rFonts w:ascii="Cambria" w:hAnsi="Cambria"/>
          <w:sz w:val="22"/>
          <w:szCs w:val="22"/>
        </w:rPr>
      </w:pPr>
    </w:p>
    <w:p w14:paraId="53134C42" w14:textId="77777777" w:rsidR="00A556BC" w:rsidRDefault="00A556BC" w:rsidP="00C56AD9">
      <w:pPr>
        <w:suppressAutoHyphens w:val="0"/>
        <w:spacing w:before="120" w:after="120"/>
        <w:ind w:left="425"/>
        <w:jc w:val="both"/>
        <w:rPr>
          <w:rFonts w:ascii="Cambria" w:hAnsi="Cambria"/>
          <w:sz w:val="22"/>
          <w:szCs w:val="22"/>
        </w:rPr>
      </w:pPr>
    </w:p>
    <w:p w14:paraId="66C8DAE7" w14:textId="14E19716" w:rsidR="0014705D" w:rsidRDefault="0014705D" w:rsidP="00C56AD9">
      <w:pPr>
        <w:suppressAutoHyphens w:val="0"/>
        <w:spacing w:before="120" w:after="120"/>
        <w:ind w:left="425"/>
        <w:jc w:val="both"/>
        <w:rPr>
          <w:rFonts w:ascii="Cambria" w:hAnsi="Cambria"/>
          <w:sz w:val="22"/>
          <w:szCs w:val="22"/>
        </w:rPr>
      </w:pPr>
    </w:p>
    <w:p w14:paraId="2D6DF49F" w14:textId="77777777" w:rsidR="0014705D" w:rsidRPr="00D05D09" w:rsidRDefault="0014705D" w:rsidP="00C56AD9">
      <w:pPr>
        <w:suppressAutoHyphens w:val="0"/>
        <w:spacing w:before="120" w:after="120"/>
        <w:ind w:left="425"/>
        <w:jc w:val="both"/>
        <w:rPr>
          <w:rFonts w:ascii="Cambria" w:hAnsi="Cambria"/>
          <w:sz w:val="22"/>
          <w:szCs w:val="22"/>
        </w:rPr>
      </w:pPr>
    </w:p>
    <w:tbl>
      <w:tblPr>
        <w:tblStyle w:val="Tabela-Siatka"/>
        <w:tblW w:w="0" w:type="auto"/>
        <w:tblInd w:w="421" w:type="dxa"/>
        <w:tblLook w:val="04A0" w:firstRow="1" w:lastRow="0" w:firstColumn="1" w:lastColumn="0" w:noHBand="0" w:noVBand="1"/>
      </w:tblPr>
      <w:tblGrid>
        <w:gridCol w:w="1450"/>
        <w:gridCol w:w="1283"/>
        <w:gridCol w:w="1313"/>
        <w:gridCol w:w="1283"/>
        <w:gridCol w:w="1313"/>
        <w:gridCol w:w="1579"/>
      </w:tblGrid>
      <w:tr w:rsidR="00D05D09" w:rsidRPr="00D05D09" w14:paraId="24FA46D1" w14:textId="77777777" w:rsidTr="006D2704">
        <w:tc>
          <w:tcPr>
            <w:tcW w:w="1450" w:type="dxa"/>
          </w:tcPr>
          <w:p w14:paraId="53AE64EB" w14:textId="2A8D65DB" w:rsidR="003D7E85" w:rsidRPr="00D05D09" w:rsidRDefault="003D7E85"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b/>
                <w:bCs/>
                <w:sz w:val="22"/>
                <w:szCs w:val="22"/>
                <w:lang w:eastAsia="pl-PL"/>
              </w:rPr>
              <w:lastRenderedPageBreak/>
              <w:t>Wiek/Płeć</w:t>
            </w:r>
          </w:p>
        </w:tc>
        <w:tc>
          <w:tcPr>
            <w:tcW w:w="1283" w:type="dxa"/>
          </w:tcPr>
          <w:p w14:paraId="64627F36" w14:textId="67A23E22" w:rsidR="003D7E85" w:rsidRPr="00D05D09" w:rsidRDefault="003D7E85"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b/>
                <w:bCs/>
                <w:sz w:val="22"/>
                <w:szCs w:val="22"/>
                <w:lang w:eastAsia="pl-PL"/>
              </w:rPr>
              <w:t>do 30 r.ż.</w:t>
            </w:r>
          </w:p>
        </w:tc>
        <w:tc>
          <w:tcPr>
            <w:tcW w:w="1313" w:type="dxa"/>
          </w:tcPr>
          <w:p w14:paraId="31B7246B" w14:textId="052904E5" w:rsidR="003D7E85" w:rsidRPr="00D05D09" w:rsidRDefault="003D7E85"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b/>
                <w:bCs/>
                <w:sz w:val="22"/>
                <w:szCs w:val="22"/>
                <w:lang w:eastAsia="pl-PL"/>
              </w:rPr>
              <w:t>31-40 lat</w:t>
            </w:r>
          </w:p>
        </w:tc>
        <w:tc>
          <w:tcPr>
            <w:tcW w:w="1283" w:type="dxa"/>
          </w:tcPr>
          <w:p w14:paraId="59FCE2A1" w14:textId="4868195E" w:rsidR="003D7E85" w:rsidRPr="00D05D09" w:rsidRDefault="003D7E85"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b/>
                <w:bCs/>
                <w:sz w:val="22"/>
                <w:szCs w:val="22"/>
                <w:lang w:eastAsia="pl-PL"/>
              </w:rPr>
              <w:t>41-50 lat</w:t>
            </w:r>
          </w:p>
        </w:tc>
        <w:tc>
          <w:tcPr>
            <w:tcW w:w="1313" w:type="dxa"/>
          </w:tcPr>
          <w:p w14:paraId="558F1873" w14:textId="50A2F8B1" w:rsidR="003D7E85" w:rsidRPr="00D05D09" w:rsidRDefault="003D7E85"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b/>
                <w:bCs/>
                <w:sz w:val="22"/>
                <w:szCs w:val="22"/>
                <w:lang w:eastAsia="pl-PL"/>
              </w:rPr>
              <w:t>51-60 lat</w:t>
            </w:r>
          </w:p>
        </w:tc>
        <w:tc>
          <w:tcPr>
            <w:tcW w:w="1579" w:type="dxa"/>
          </w:tcPr>
          <w:p w14:paraId="6DA9C512" w14:textId="50193E57" w:rsidR="003D7E85" w:rsidRPr="00D05D09" w:rsidRDefault="003D7E85" w:rsidP="00AB7543">
            <w:pPr>
              <w:suppressAutoHyphens w:val="0"/>
              <w:spacing w:before="60" w:after="60"/>
              <w:jc w:val="both"/>
              <w:rPr>
                <w:rFonts w:asciiTheme="majorHAnsi" w:hAnsiTheme="majorHAnsi" w:cstheme="minorHAnsi"/>
                <w:sz w:val="22"/>
                <w:szCs w:val="22"/>
              </w:rPr>
            </w:pPr>
            <w:r w:rsidRPr="00D05D09">
              <w:rPr>
                <w:rFonts w:asciiTheme="majorHAnsi" w:hAnsiTheme="majorHAnsi" w:cstheme="minorHAnsi"/>
                <w:b/>
                <w:bCs/>
                <w:sz w:val="22"/>
                <w:szCs w:val="22"/>
                <w:lang w:eastAsia="pl-PL"/>
              </w:rPr>
              <w:t xml:space="preserve">61 </w:t>
            </w:r>
            <w:r w:rsidR="00AB7543" w:rsidRPr="00E532B7">
              <w:rPr>
                <w:rFonts w:asciiTheme="majorHAnsi" w:hAnsiTheme="majorHAnsi" w:cstheme="minorHAnsi"/>
                <w:b/>
                <w:bCs/>
                <w:sz w:val="22"/>
                <w:szCs w:val="22"/>
                <w:lang w:eastAsia="pl-PL"/>
              </w:rPr>
              <w:t xml:space="preserve">-70 </w:t>
            </w:r>
            <w:r w:rsidR="00AB7543">
              <w:rPr>
                <w:rFonts w:asciiTheme="majorHAnsi" w:hAnsiTheme="majorHAnsi" w:cstheme="minorHAnsi"/>
                <w:b/>
                <w:bCs/>
                <w:sz w:val="22"/>
                <w:szCs w:val="22"/>
                <w:lang w:eastAsia="pl-PL"/>
              </w:rPr>
              <w:t>lat</w:t>
            </w:r>
          </w:p>
        </w:tc>
      </w:tr>
      <w:tr w:rsidR="00D05D09" w:rsidRPr="00D05D09" w14:paraId="6FE20FD6" w14:textId="77777777" w:rsidTr="006D2704">
        <w:tc>
          <w:tcPr>
            <w:tcW w:w="1450" w:type="dxa"/>
          </w:tcPr>
          <w:p w14:paraId="307B7C65" w14:textId="340668D7" w:rsidR="003D7E85" w:rsidRPr="00D05D09" w:rsidRDefault="003D7E85"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sz w:val="22"/>
                <w:szCs w:val="22"/>
                <w:lang w:eastAsia="pl-PL"/>
              </w:rPr>
              <w:t>Kobiety</w:t>
            </w:r>
          </w:p>
        </w:tc>
        <w:tc>
          <w:tcPr>
            <w:tcW w:w="1283" w:type="dxa"/>
          </w:tcPr>
          <w:p w14:paraId="0C5FF893" w14:textId="7D25E3E0" w:rsidR="003D7E85" w:rsidRPr="00281AD7" w:rsidRDefault="006D2704" w:rsidP="0010077D">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lang w:eastAsia="pl-PL"/>
              </w:rPr>
              <w:t xml:space="preserve"> </w:t>
            </w:r>
            <w:r w:rsidR="00520C24" w:rsidRPr="00281AD7">
              <w:rPr>
                <w:rFonts w:asciiTheme="majorHAnsi" w:hAnsiTheme="majorHAnsi" w:cstheme="minorHAnsi"/>
                <w:sz w:val="22"/>
                <w:szCs w:val="22"/>
                <w:lang w:eastAsia="pl-PL"/>
              </w:rPr>
              <w:t>3</w:t>
            </w:r>
            <w:r w:rsidR="00517623" w:rsidRPr="00281AD7">
              <w:rPr>
                <w:rFonts w:asciiTheme="majorHAnsi" w:hAnsiTheme="majorHAnsi" w:cstheme="minorHAnsi"/>
                <w:sz w:val="22"/>
                <w:szCs w:val="22"/>
                <w:lang w:eastAsia="pl-PL"/>
              </w:rPr>
              <w:t xml:space="preserve"> osoby</w:t>
            </w:r>
          </w:p>
        </w:tc>
        <w:tc>
          <w:tcPr>
            <w:tcW w:w="1313" w:type="dxa"/>
          </w:tcPr>
          <w:p w14:paraId="58CFD6A0" w14:textId="6199CDC9" w:rsidR="003D7E85" w:rsidRPr="00281AD7" w:rsidRDefault="0014705D" w:rsidP="0014705D">
            <w:pPr>
              <w:suppressAutoHyphens w:val="0"/>
              <w:spacing w:before="60" w:after="60"/>
              <w:rPr>
                <w:rFonts w:asciiTheme="majorHAnsi" w:hAnsiTheme="majorHAnsi" w:cstheme="minorHAnsi"/>
                <w:sz w:val="22"/>
                <w:szCs w:val="22"/>
              </w:rPr>
            </w:pPr>
            <w:r w:rsidRPr="00281AD7">
              <w:rPr>
                <w:rFonts w:asciiTheme="majorHAnsi" w:hAnsiTheme="majorHAnsi" w:cstheme="minorHAnsi"/>
                <w:sz w:val="22"/>
                <w:szCs w:val="22"/>
                <w:lang w:eastAsia="pl-PL"/>
              </w:rPr>
              <w:t xml:space="preserve">      </w:t>
            </w:r>
            <w:r w:rsidR="00520C24" w:rsidRPr="00281AD7">
              <w:rPr>
                <w:rFonts w:asciiTheme="majorHAnsi" w:hAnsiTheme="majorHAnsi" w:cstheme="minorHAnsi"/>
                <w:sz w:val="22"/>
                <w:szCs w:val="22"/>
                <w:lang w:eastAsia="pl-PL"/>
              </w:rPr>
              <w:t>8</w:t>
            </w:r>
            <w:r w:rsidR="00354136" w:rsidRPr="00281AD7">
              <w:rPr>
                <w:rFonts w:asciiTheme="majorHAnsi" w:hAnsiTheme="majorHAnsi" w:cstheme="minorHAnsi"/>
                <w:sz w:val="22"/>
                <w:szCs w:val="22"/>
                <w:lang w:eastAsia="pl-PL"/>
              </w:rPr>
              <w:t xml:space="preserve"> osób</w:t>
            </w:r>
          </w:p>
        </w:tc>
        <w:tc>
          <w:tcPr>
            <w:tcW w:w="1283" w:type="dxa"/>
          </w:tcPr>
          <w:p w14:paraId="38698CF2" w14:textId="613257B3" w:rsidR="003D7E85" w:rsidRPr="00281AD7" w:rsidRDefault="00520C24" w:rsidP="00E532B7">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11</w:t>
            </w:r>
            <w:r w:rsidR="006D2704" w:rsidRPr="00281AD7">
              <w:rPr>
                <w:rFonts w:asciiTheme="majorHAnsi" w:hAnsiTheme="majorHAnsi" w:cstheme="minorHAnsi"/>
                <w:sz w:val="22"/>
                <w:szCs w:val="22"/>
              </w:rPr>
              <w:t xml:space="preserve"> osób</w:t>
            </w:r>
          </w:p>
        </w:tc>
        <w:tc>
          <w:tcPr>
            <w:tcW w:w="1313" w:type="dxa"/>
          </w:tcPr>
          <w:p w14:paraId="4450EB11" w14:textId="7DAB1D23" w:rsidR="003D7E85" w:rsidRPr="00281AD7" w:rsidRDefault="00520C24" w:rsidP="00E532B7">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7</w:t>
            </w:r>
            <w:r w:rsidR="00354136" w:rsidRPr="00281AD7">
              <w:rPr>
                <w:rFonts w:asciiTheme="majorHAnsi" w:hAnsiTheme="majorHAnsi" w:cstheme="minorHAnsi"/>
                <w:sz w:val="22"/>
                <w:szCs w:val="22"/>
              </w:rPr>
              <w:t xml:space="preserve"> osób</w:t>
            </w:r>
          </w:p>
        </w:tc>
        <w:tc>
          <w:tcPr>
            <w:tcW w:w="1579" w:type="dxa"/>
          </w:tcPr>
          <w:p w14:paraId="6F56CC21" w14:textId="09E6AE70" w:rsidR="003D7E85" w:rsidRPr="00281AD7" w:rsidRDefault="00520C24" w:rsidP="0010077D">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1</w:t>
            </w:r>
            <w:r w:rsidR="00354136" w:rsidRPr="00281AD7">
              <w:rPr>
                <w:rFonts w:asciiTheme="majorHAnsi" w:hAnsiTheme="majorHAnsi" w:cstheme="minorHAnsi"/>
                <w:sz w:val="22"/>
                <w:szCs w:val="22"/>
              </w:rPr>
              <w:t xml:space="preserve"> osoba</w:t>
            </w:r>
          </w:p>
        </w:tc>
      </w:tr>
      <w:tr w:rsidR="00D05D09" w:rsidRPr="00D05D09" w14:paraId="723055CB" w14:textId="77777777" w:rsidTr="006D2704">
        <w:tc>
          <w:tcPr>
            <w:tcW w:w="1450" w:type="dxa"/>
          </w:tcPr>
          <w:p w14:paraId="4E867CB4" w14:textId="0B1840B3" w:rsidR="003D7E85" w:rsidRPr="00D05D09" w:rsidRDefault="006D2704" w:rsidP="0010077D">
            <w:pPr>
              <w:suppressAutoHyphens w:val="0"/>
              <w:spacing w:before="60" w:after="60"/>
              <w:jc w:val="center"/>
              <w:rPr>
                <w:rFonts w:asciiTheme="majorHAnsi" w:hAnsiTheme="majorHAnsi" w:cstheme="minorHAnsi"/>
                <w:sz w:val="22"/>
                <w:szCs w:val="22"/>
              </w:rPr>
            </w:pPr>
            <w:r w:rsidRPr="00D05D09">
              <w:rPr>
                <w:rFonts w:asciiTheme="majorHAnsi" w:hAnsiTheme="majorHAnsi" w:cstheme="minorHAnsi"/>
                <w:sz w:val="22"/>
                <w:szCs w:val="22"/>
                <w:lang w:eastAsia="pl-PL"/>
              </w:rPr>
              <w:t>Mężczyźni</w:t>
            </w:r>
          </w:p>
        </w:tc>
        <w:tc>
          <w:tcPr>
            <w:tcW w:w="1283" w:type="dxa"/>
          </w:tcPr>
          <w:p w14:paraId="186AD7E4" w14:textId="2EB2772D" w:rsidR="003D7E85" w:rsidRPr="00281AD7" w:rsidRDefault="00520C24" w:rsidP="00517623">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lang w:eastAsia="pl-PL"/>
              </w:rPr>
              <w:t>5 osób</w:t>
            </w:r>
          </w:p>
        </w:tc>
        <w:tc>
          <w:tcPr>
            <w:tcW w:w="1313" w:type="dxa"/>
          </w:tcPr>
          <w:p w14:paraId="55E8F8C7" w14:textId="463A2D5B" w:rsidR="003D7E85" w:rsidRPr="00281AD7" w:rsidRDefault="00520C24" w:rsidP="00E532B7">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7</w:t>
            </w:r>
            <w:r w:rsidR="006D2704" w:rsidRPr="00281AD7">
              <w:rPr>
                <w:rFonts w:asciiTheme="majorHAnsi" w:hAnsiTheme="majorHAnsi" w:cstheme="minorHAnsi"/>
                <w:sz w:val="22"/>
                <w:szCs w:val="22"/>
              </w:rPr>
              <w:t xml:space="preserve"> osób</w:t>
            </w:r>
          </w:p>
        </w:tc>
        <w:tc>
          <w:tcPr>
            <w:tcW w:w="1283" w:type="dxa"/>
          </w:tcPr>
          <w:p w14:paraId="659CD7E9" w14:textId="76394C3F" w:rsidR="003D7E85" w:rsidRPr="00281AD7" w:rsidRDefault="00520C24" w:rsidP="0040559D">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10</w:t>
            </w:r>
            <w:r w:rsidR="00AC0200" w:rsidRPr="00281AD7">
              <w:rPr>
                <w:rFonts w:asciiTheme="majorHAnsi" w:hAnsiTheme="majorHAnsi" w:cstheme="minorHAnsi"/>
                <w:sz w:val="22"/>
                <w:szCs w:val="22"/>
              </w:rPr>
              <w:t xml:space="preserve"> </w:t>
            </w:r>
            <w:r w:rsidR="006D2704" w:rsidRPr="00281AD7">
              <w:rPr>
                <w:rFonts w:asciiTheme="majorHAnsi" w:hAnsiTheme="majorHAnsi" w:cstheme="minorHAnsi"/>
                <w:sz w:val="22"/>
                <w:szCs w:val="22"/>
              </w:rPr>
              <w:t>osób</w:t>
            </w:r>
          </w:p>
        </w:tc>
        <w:tc>
          <w:tcPr>
            <w:tcW w:w="1313" w:type="dxa"/>
          </w:tcPr>
          <w:p w14:paraId="4D13FBE2" w14:textId="60FC2BC7" w:rsidR="003D7E85" w:rsidRPr="00281AD7" w:rsidRDefault="00520C24" w:rsidP="00E532B7">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5 osób</w:t>
            </w:r>
          </w:p>
        </w:tc>
        <w:tc>
          <w:tcPr>
            <w:tcW w:w="1579" w:type="dxa"/>
          </w:tcPr>
          <w:p w14:paraId="12B2D8B5" w14:textId="12DA7956" w:rsidR="003D7E85" w:rsidRPr="00281AD7" w:rsidRDefault="00520C24" w:rsidP="00E532B7">
            <w:pPr>
              <w:suppressAutoHyphens w:val="0"/>
              <w:spacing w:before="60" w:after="60"/>
              <w:jc w:val="center"/>
              <w:rPr>
                <w:rFonts w:asciiTheme="majorHAnsi" w:hAnsiTheme="majorHAnsi" w:cstheme="minorHAnsi"/>
                <w:sz w:val="22"/>
                <w:szCs w:val="22"/>
              </w:rPr>
            </w:pPr>
            <w:r w:rsidRPr="00281AD7">
              <w:rPr>
                <w:rFonts w:asciiTheme="majorHAnsi" w:hAnsiTheme="majorHAnsi" w:cstheme="minorHAnsi"/>
                <w:sz w:val="22"/>
                <w:szCs w:val="22"/>
              </w:rPr>
              <w:t>5</w:t>
            </w:r>
            <w:r w:rsidR="00354136" w:rsidRPr="00281AD7">
              <w:rPr>
                <w:rFonts w:asciiTheme="majorHAnsi" w:hAnsiTheme="majorHAnsi" w:cstheme="minorHAnsi"/>
                <w:sz w:val="22"/>
                <w:szCs w:val="22"/>
              </w:rPr>
              <w:t xml:space="preserve"> osób</w:t>
            </w:r>
          </w:p>
        </w:tc>
      </w:tr>
    </w:tbl>
    <w:p w14:paraId="3B7DFDEF" w14:textId="77777777" w:rsidR="00BC0D37" w:rsidRDefault="00BC0D37" w:rsidP="00BC0D37">
      <w:pPr>
        <w:spacing w:before="120" w:after="60"/>
        <w:jc w:val="both"/>
        <w:rPr>
          <w:rFonts w:ascii="Cambria" w:hAnsi="Cambria"/>
          <w:sz w:val="22"/>
          <w:szCs w:val="22"/>
        </w:rPr>
      </w:pPr>
    </w:p>
    <w:p w14:paraId="7F9DEBC8" w14:textId="77777777" w:rsidR="00BC0D37" w:rsidRDefault="00436B61" w:rsidP="00BC0D37">
      <w:pPr>
        <w:pStyle w:val="Akapitzlist"/>
        <w:numPr>
          <w:ilvl w:val="0"/>
          <w:numId w:val="30"/>
        </w:numPr>
        <w:spacing w:before="120" w:after="60"/>
        <w:jc w:val="both"/>
        <w:rPr>
          <w:rFonts w:ascii="Cambria" w:hAnsi="Cambria"/>
          <w:sz w:val="22"/>
          <w:szCs w:val="22"/>
        </w:rPr>
      </w:pPr>
      <w:r w:rsidRPr="00BC0D37">
        <w:rPr>
          <w:rFonts w:ascii="Cambria" w:hAnsi="Cambria"/>
          <w:sz w:val="22"/>
          <w:szCs w:val="22"/>
        </w:rPr>
        <w:t>Zamawiający przekaże Wykonawcy wykaz osób uprawnionych do korzystania z usług opieki zdrowotnej z uwzględnieniem poszczególnych abonamentów: indywidualnego pracownika, rodzinnego I, rodzinnego II.</w:t>
      </w:r>
    </w:p>
    <w:p w14:paraId="1D7017A2" w14:textId="77777777" w:rsidR="00BC0D37" w:rsidRDefault="00436B61" w:rsidP="00BC0D37">
      <w:pPr>
        <w:pStyle w:val="Akapitzlist"/>
        <w:numPr>
          <w:ilvl w:val="0"/>
          <w:numId w:val="30"/>
        </w:numPr>
        <w:spacing w:before="120" w:after="60"/>
        <w:jc w:val="both"/>
        <w:rPr>
          <w:rFonts w:ascii="Cambria" w:hAnsi="Cambria"/>
          <w:sz w:val="22"/>
          <w:szCs w:val="22"/>
        </w:rPr>
      </w:pPr>
      <w:r w:rsidRPr="00BC0D37">
        <w:rPr>
          <w:rFonts w:ascii="Cambria" w:hAnsi="Cambria"/>
          <w:sz w:val="22"/>
          <w:szCs w:val="22"/>
        </w:rPr>
        <w:t>Zmiany w wykazie osób objętych przedmiotową usługą Zamawiający będzie zgłaszał elektronicznie Wykonawcy pod wskazany adres poczty elektronicznej</w:t>
      </w:r>
      <w:r w:rsidR="00DE24D8" w:rsidRPr="00BC0D37">
        <w:rPr>
          <w:rFonts w:ascii="Cambria" w:hAnsi="Cambria"/>
          <w:sz w:val="22"/>
          <w:szCs w:val="22"/>
        </w:rPr>
        <w:t xml:space="preserve"> lub poprzez</w:t>
      </w:r>
      <w:r w:rsidRPr="00BC0D37">
        <w:rPr>
          <w:rFonts w:ascii="Cambria" w:hAnsi="Cambria"/>
          <w:sz w:val="22"/>
          <w:szCs w:val="22"/>
        </w:rPr>
        <w:t xml:space="preserve"> platformę internetową do 5 dnia każdego miesiąca na dany miesiąc świadczenia usługi. Zmiany w wykazie osób uprawnionych mogą być zgłaszane w sporadycznych przypadkach po 5 dniu danego miesiąca, co będzie skutkowało wystawieniem korekty do faktury.</w:t>
      </w:r>
    </w:p>
    <w:p w14:paraId="550C6808" w14:textId="7C07E654" w:rsidR="00BC0D37" w:rsidRDefault="007724B5" w:rsidP="00BC0D37">
      <w:pPr>
        <w:pStyle w:val="Akapitzlist"/>
        <w:numPr>
          <w:ilvl w:val="0"/>
          <w:numId w:val="30"/>
        </w:numPr>
        <w:spacing w:before="120" w:after="60"/>
        <w:jc w:val="both"/>
        <w:rPr>
          <w:rFonts w:ascii="Cambria" w:hAnsi="Cambria"/>
          <w:sz w:val="22"/>
          <w:szCs w:val="22"/>
        </w:rPr>
      </w:pPr>
      <w:r w:rsidRPr="00BC0D37">
        <w:rPr>
          <w:rFonts w:ascii="Cambria" w:hAnsi="Cambria"/>
          <w:sz w:val="22"/>
          <w:szCs w:val="22"/>
        </w:rPr>
        <w:t>Z uwzgl</w:t>
      </w:r>
      <w:r w:rsidR="00BC0D37">
        <w:rPr>
          <w:rFonts w:ascii="Cambria" w:hAnsi="Cambria"/>
          <w:sz w:val="22"/>
          <w:szCs w:val="22"/>
        </w:rPr>
        <w:t>ędnieniem pkt 8</w:t>
      </w:r>
      <w:r w:rsidRPr="00BC0D37">
        <w:rPr>
          <w:rFonts w:ascii="Cambria" w:hAnsi="Cambria"/>
          <w:sz w:val="22"/>
          <w:szCs w:val="22"/>
        </w:rPr>
        <w:t xml:space="preserve"> Z</w:t>
      </w:r>
      <w:r w:rsidR="00436B61" w:rsidRPr="00BC0D37">
        <w:rPr>
          <w:rFonts w:ascii="Cambria" w:hAnsi="Cambria"/>
          <w:sz w:val="22"/>
          <w:szCs w:val="22"/>
        </w:rPr>
        <w:t xml:space="preserve">amawiający zastrzega sobie prawo do nieskorzystania z abonamentu </w:t>
      </w:r>
      <w:r w:rsidR="00877AC9" w:rsidRPr="00BC0D37">
        <w:rPr>
          <w:rFonts w:ascii="Cambria" w:hAnsi="Cambria"/>
          <w:sz w:val="22"/>
          <w:szCs w:val="22"/>
        </w:rPr>
        <w:t xml:space="preserve">indywidualnego, abonamentu </w:t>
      </w:r>
      <w:r w:rsidR="00436B61" w:rsidRPr="00BC0D37">
        <w:rPr>
          <w:rFonts w:ascii="Cambria" w:hAnsi="Cambria"/>
          <w:sz w:val="22"/>
          <w:szCs w:val="22"/>
        </w:rPr>
        <w:t>rodzinnego I, abonamentu rodzinnego II</w:t>
      </w:r>
      <w:r w:rsidR="003D7E85" w:rsidRPr="00BC0D37">
        <w:rPr>
          <w:rFonts w:ascii="Cambria" w:hAnsi="Cambria"/>
          <w:sz w:val="22"/>
          <w:szCs w:val="22"/>
        </w:rPr>
        <w:t xml:space="preserve"> </w:t>
      </w:r>
      <w:r w:rsidR="00436B61" w:rsidRPr="00BC0D37">
        <w:rPr>
          <w:rFonts w:ascii="Cambria" w:hAnsi="Cambria"/>
          <w:sz w:val="22"/>
          <w:szCs w:val="22"/>
        </w:rPr>
        <w:t xml:space="preserve">w przypadku, gdy pracownicy Zamawiającego nie będą w ogóle zainteresowani korzystaniem z usług w ramach ww. abonamentów z uwagi na zbyt wysokie stawki za te abonamenty zaoferowane przez Wykonawcę w jego ofercie. Zamawiający zastrzega sobie również prawo do rezygnacji z korzystania z takiego abonamentu, licząc od pierwszego dnia następnego miesiąca kalendarzowego po miesiącu, w </w:t>
      </w:r>
      <w:r w:rsidR="00BC0D37">
        <w:rPr>
          <w:rFonts w:ascii="Cambria" w:hAnsi="Cambria"/>
          <w:sz w:val="22"/>
          <w:szCs w:val="22"/>
        </w:rPr>
        <w:t>którym osoba uprawniona złożyła </w:t>
      </w:r>
      <w:r w:rsidR="00436B61" w:rsidRPr="00BC0D37">
        <w:rPr>
          <w:rFonts w:ascii="Cambria" w:hAnsi="Cambria"/>
          <w:sz w:val="22"/>
          <w:szCs w:val="22"/>
        </w:rPr>
        <w:t xml:space="preserve">oświadczenie </w:t>
      </w:r>
      <w:r w:rsidR="00C73DD4" w:rsidRPr="00BC0D37">
        <w:rPr>
          <w:rFonts w:ascii="Cambria" w:hAnsi="Cambria"/>
          <w:sz w:val="22"/>
          <w:szCs w:val="22"/>
        </w:rPr>
        <w:t xml:space="preserve">o rezygnacji. </w:t>
      </w:r>
    </w:p>
    <w:p w14:paraId="4FC26FAA" w14:textId="102E2349" w:rsidR="007724B5" w:rsidRPr="00BC0D37" w:rsidRDefault="007724B5" w:rsidP="00BC0D37">
      <w:pPr>
        <w:pStyle w:val="Akapitzlist"/>
        <w:numPr>
          <w:ilvl w:val="0"/>
          <w:numId w:val="30"/>
        </w:numPr>
        <w:spacing w:before="120" w:after="60"/>
        <w:jc w:val="both"/>
        <w:rPr>
          <w:rFonts w:ascii="Cambria" w:hAnsi="Cambria"/>
          <w:sz w:val="22"/>
          <w:szCs w:val="22"/>
        </w:rPr>
      </w:pPr>
      <w:r w:rsidRPr="00BC0D37">
        <w:rPr>
          <w:rFonts w:ascii="Cambria" w:hAnsi="Cambria"/>
          <w:sz w:val="22"/>
          <w:szCs w:val="22"/>
        </w:rPr>
        <w:t xml:space="preserve">Zamawiający zobowiązuje się wykorzystać taki zakres rzeczowy usług, które odpowiadają wartości 50% kwoty o której mowa w ust.1. § 6 umowy. W przypadku niewykorzystania pozostałej kwoty, o której mowa w ust. 1, w okresie obowiązywania umowy, Wykonawcy nie będzie przysługiwało w stosunku do Zamawiającego żadne roszczenie odszkodowawcze z tego tytułu </w:t>
      </w:r>
    </w:p>
    <w:p w14:paraId="0F7DA311" w14:textId="77777777" w:rsidR="00B45F14" w:rsidRPr="00FB1001" w:rsidRDefault="00B45F14" w:rsidP="0010077D">
      <w:pPr>
        <w:spacing w:before="60" w:after="60"/>
        <w:jc w:val="both"/>
        <w:rPr>
          <w:rFonts w:ascii="Cambria" w:hAnsi="Cambria"/>
          <w:sz w:val="22"/>
          <w:szCs w:val="22"/>
        </w:rPr>
      </w:pPr>
    </w:p>
    <w:p w14:paraId="3B8CD043" w14:textId="37DD8A00" w:rsidR="00FB1001" w:rsidRPr="00FB1001" w:rsidRDefault="00BC0D37" w:rsidP="00BC0D37">
      <w:pPr>
        <w:spacing w:before="60" w:after="60"/>
        <w:jc w:val="center"/>
        <w:rPr>
          <w:rFonts w:ascii="Cambria" w:hAnsi="Cambria"/>
          <w:b/>
          <w:bCs/>
          <w:sz w:val="22"/>
          <w:szCs w:val="22"/>
        </w:rPr>
      </w:pPr>
      <w:r>
        <w:rPr>
          <w:rFonts w:ascii="Cambria" w:hAnsi="Cambria"/>
          <w:b/>
          <w:bCs/>
          <w:sz w:val="22"/>
          <w:szCs w:val="22"/>
        </w:rPr>
        <w:t xml:space="preserve">V. </w:t>
      </w:r>
      <w:r w:rsidR="00FB1001" w:rsidRPr="004B4ECA">
        <w:rPr>
          <w:rFonts w:ascii="Cambria" w:hAnsi="Cambria"/>
          <w:b/>
          <w:bCs/>
          <w:sz w:val="22"/>
          <w:szCs w:val="22"/>
        </w:rPr>
        <w:t>WYKAZ USŁUG OPIEKI ZDROWOTNEJ</w:t>
      </w:r>
    </w:p>
    <w:p w14:paraId="3F02BE64" w14:textId="2D84B8D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W ramach abonamentu dla osób uprawnionych Wykonawca będzie świadczył następu</w:t>
      </w:r>
      <w:r w:rsidR="00782741">
        <w:rPr>
          <w:rFonts w:ascii="Cambria" w:hAnsi="Cambria"/>
          <w:b/>
          <w:bCs/>
          <w:sz w:val="22"/>
          <w:szCs w:val="22"/>
        </w:rPr>
        <w:t xml:space="preserve">jące usługi opieki zdrowotnej: </w:t>
      </w:r>
    </w:p>
    <w:p w14:paraId="3FCBCC8B" w14:textId="77777777" w:rsidR="00782741" w:rsidRDefault="00782741" w:rsidP="00782741">
      <w:pPr>
        <w:spacing w:before="60" w:after="60"/>
        <w:jc w:val="center"/>
        <w:rPr>
          <w:rFonts w:ascii="Cambria" w:hAnsi="Cambria"/>
          <w:b/>
          <w:bCs/>
          <w:sz w:val="22"/>
          <w:szCs w:val="22"/>
        </w:rPr>
      </w:pPr>
    </w:p>
    <w:p w14:paraId="5935BA36" w14:textId="3C63128F" w:rsidR="00FB1001" w:rsidRPr="00FB1001" w:rsidRDefault="00782741" w:rsidP="00782741">
      <w:pPr>
        <w:spacing w:before="60" w:after="60"/>
        <w:jc w:val="center"/>
        <w:rPr>
          <w:rFonts w:ascii="Cambria" w:hAnsi="Cambria"/>
          <w:b/>
          <w:bCs/>
          <w:sz w:val="22"/>
          <w:szCs w:val="22"/>
        </w:rPr>
      </w:pPr>
      <w:r>
        <w:rPr>
          <w:rFonts w:ascii="Cambria" w:hAnsi="Cambria"/>
          <w:b/>
          <w:bCs/>
          <w:sz w:val="22"/>
          <w:szCs w:val="22"/>
        </w:rPr>
        <w:t>1. KONSULTACJE</w:t>
      </w:r>
    </w:p>
    <w:p w14:paraId="0BC1317F" w14:textId="37337221"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Dostęp do konsultacji lekarskich bez skierowania i bez limitów dla osób uprawnionych do korzystania z programu opieki zdrowotnej w ramach abonamentu. Dostęp do niżej wymienionych lekarzy dotyczy w szczególności: sytuacji chorobowych, leczenia chorób przewlekłych, pomocy w nagłym zachorowaniu oraz w przypadku z</w:t>
      </w:r>
      <w:r w:rsidR="00782741">
        <w:rPr>
          <w:rFonts w:ascii="Cambria" w:hAnsi="Cambria"/>
          <w:b/>
          <w:bCs/>
          <w:sz w:val="22"/>
          <w:szCs w:val="22"/>
        </w:rPr>
        <w:t>aostrzenia chorób przewlekłych.</w:t>
      </w:r>
    </w:p>
    <w:p w14:paraId="0D947C07"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Konsultacje lekarskie obejmują: wywiad, poradę lekarską wraz z czynnościami podstawowymi niezbędnymi do: postawienia diagnozy, podjęcia właściwej decyzji terapeutycznej oraz monitorowania leczenia:</w:t>
      </w:r>
    </w:p>
    <w:p w14:paraId="1466D670" w14:textId="77777777" w:rsidR="00FB1001" w:rsidRPr="00FB1001" w:rsidRDefault="00FB1001" w:rsidP="00D53485">
      <w:pPr>
        <w:tabs>
          <w:tab w:val="left" w:pos="3510"/>
        </w:tabs>
        <w:jc w:val="both"/>
        <w:rPr>
          <w:rFonts w:ascii="Cambria" w:hAnsi="Cambria"/>
          <w:bCs/>
          <w:sz w:val="22"/>
          <w:szCs w:val="22"/>
        </w:rPr>
      </w:pPr>
      <w:r w:rsidRPr="00FB1001">
        <w:rPr>
          <w:rFonts w:ascii="Cambria" w:hAnsi="Cambria"/>
          <w:bCs/>
          <w:sz w:val="22"/>
          <w:szCs w:val="22"/>
        </w:rPr>
        <w:t>Konsultacje nielimitowane:</w:t>
      </w:r>
      <w:r w:rsidRPr="00FB1001">
        <w:rPr>
          <w:rFonts w:ascii="Cambria" w:hAnsi="Cambria"/>
          <w:bCs/>
          <w:sz w:val="22"/>
          <w:szCs w:val="22"/>
        </w:rPr>
        <w:tab/>
      </w:r>
    </w:p>
    <w:p w14:paraId="483D3B83"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 xml:space="preserve">Konsultacja internisty </w:t>
      </w:r>
    </w:p>
    <w:p w14:paraId="7020EC99"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lekarza medycyny rodzinnej</w:t>
      </w:r>
    </w:p>
    <w:p w14:paraId="3A21ABE2"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pediatry</w:t>
      </w:r>
    </w:p>
    <w:p w14:paraId="38CBD225"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neonatologa</w:t>
      </w:r>
    </w:p>
    <w:p w14:paraId="7E49B57F"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ginekologa</w:t>
      </w:r>
    </w:p>
    <w:p w14:paraId="6CC4C417"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ginekologa dziecięcego</w:t>
      </w:r>
    </w:p>
    <w:p w14:paraId="53A3A967"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Immunoterapia chorób alergicznych</w:t>
      </w:r>
    </w:p>
    <w:p w14:paraId="48A6C8C8"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chirurga plastyka-chirurgia rekonstrukcyjna/chirurgia ręki</w:t>
      </w:r>
    </w:p>
    <w:p w14:paraId="41717DDE"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alergologa, Konsultacja alergologa dziecięcego</w:t>
      </w:r>
    </w:p>
    <w:p w14:paraId="39F685FD"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androloga</w:t>
      </w:r>
    </w:p>
    <w:p w14:paraId="417F1AAB"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lastRenderedPageBreak/>
        <w:t>Konsultacja anestezjologa</w:t>
      </w:r>
    </w:p>
    <w:p w14:paraId="442EF135"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 xml:space="preserve">Konsultacja </w:t>
      </w:r>
      <w:proofErr w:type="spellStart"/>
      <w:r w:rsidRPr="00FB1001">
        <w:rPr>
          <w:rFonts w:ascii="Cambria" w:hAnsi="Cambria"/>
          <w:sz w:val="22"/>
          <w:szCs w:val="22"/>
        </w:rPr>
        <w:t>angiologa</w:t>
      </w:r>
      <w:proofErr w:type="spellEnd"/>
    </w:p>
    <w:p w14:paraId="57E844FC"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audiologa</w:t>
      </w:r>
    </w:p>
    <w:p w14:paraId="04AB635F"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chirurga, Konsultacja chirurga dziecięcego</w:t>
      </w:r>
    </w:p>
    <w:p w14:paraId="3E0FF599"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chirurga naczyniowego</w:t>
      </w:r>
    </w:p>
    <w:p w14:paraId="054DD05E"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chirurga onkologa, Konsultacja chirurga onkologa dziecięcego</w:t>
      </w:r>
    </w:p>
    <w:p w14:paraId="153F5B33"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dermatolog - alergolog dziecięcy</w:t>
      </w:r>
    </w:p>
    <w:p w14:paraId="3A9A7E15"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dermatologa, Konsultacja dermatologa dziecięcego</w:t>
      </w:r>
    </w:p>
    <w:p w14:paraId="53E3BB34"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diabetologa, Konsultacja diabetologa dziecięcego</w:t>
      </w:r>
    </w:p>
    <w:p w14:paraId="62918FFB"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endokrynologa, Konsultacja endokrynologa dziecięcego</w:t>
      </w:r>
    </w:p>
    <w:p w14:paraId="054D8513"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foniatry</w:t>
      </w:r>
    </w:p>
    <w:p w14:paraId="09F6EB2B"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gastrologa, Konsultacja gastrologa dziecięcego</w:t>
      </w:r>
    </w:p>
    <w:p w14:paraId="60A88C1D"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genetyczna</w:t>
      </w:r>
    </w:p>
    <w:p w14:paraId="3D1416EB"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ginekologa-endokrynologa</w:t>
      </w:r>
    </w:p>
    <w:p w14:paraId="46BFFBCE"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hematologa, Konsultacja hematologa dziecięcego</w:t>
      </w:r>
    </w:p>
    <w:p w14:paraId="4E2BDDC9"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hepatologa</w:t>
      </w:r>
    </w:p>
    <w:p w14:paraId="7F1C9323"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immunologa</w:t>
      </w:r>
    </w:p>
    <w:p w14:paraId="06458F38"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kardiochirurga</w:t>
      </w:r>
    </w:p>
    <w:p w14:paraId="3594013B"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kardiologa, Konsultacja kardiologa dziecięcego</w:t>
      </w:r>
    </w:p>
    <w:p w14:paraId="09FFFC85"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lekarza chorób zakaźnych</w:t>
      </w:r>
    </w:p>
    <w:p w14:paraId="3C8723C1"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lekarza medycyny sportowej</w:t>
      </w:r>
    </w:p>
    <w:p w14:paraId="277367C0"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lekarza rehabilitacji</w:t>
      </w:r>
    </w:p>
    <w:p w14:paraId="115FF2EA"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lekarza w Poradni Chorób Metabolicznych</w:t>
      </w:r>
    </w:p>
    <w:p w14:paraId="28F6BD65"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lekarza w Poradni Leczenia Bólu,</w:t>
      </w:r>
    </w:p>
    <w:p w14:paraId="1CCCA2FC"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nefrologa, Konsultacja nefrologa dziecięcego</w:t>
      </w:r>
    </w:p>
    <w:p w14:paraId="71956879"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neurochirurga</w:t>
      </w:r>
    </w:p>
    <w:p w14:paraId="0BD5DC60"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neurologa, Konsultacja neurologa dziecięcego</w:t>
      </w:r>
    </w:p>
    <w:p w14:paraId="26741070"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okulisty, Konsultacja okulisty dziecięcego</w:t>
      </w:r>
    </w:p>
    <w:p w14:paraId="4DA7700E"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onkologa</w:t>
      </w:r>
    </w:p>
    <w:p w14:paraId="2B829AFC"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ortopedy, Konsultacja ortopedy dziecięcego</w:t>
      </w:r>
    </w:p>
    <w:p w14:paraId="4C807D7A"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ortoptyka</w:t>
      </w:r>
    </w:p>
    <w:p w14:paraId="78C3C175" w14:textId="77777777" w:rsidR="00B67168"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otolaryngologa, Konsultacja otolaryngologa dziecięcego</w:t>
      </w:r>
    </w:p>
    <w:p w14:paraId="030F803A"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proktologa</w:t>
      </w:r>
    </w:p>
    <w:p w14:paraId="04B6E214"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pulmonologa, Konsultacja pulmonologa dziecięcego</w:t>
      </w:r>
    </w:p>
    <w:p w14:paraId="770BC4CC"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radiologa</w:t>
      </w:r>
    </w:p>
    <w:p w14:paraId="1989CB66"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reumatologa, Konsultacja reumatologa dziecięcego</w:t>
      </w:r>
    </w:p>
    <w:p w14:paraId="0184611C"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urologa, Konsultacja urologa dziecięcego</w:t>
      </w:r>
    </w:p>
    <w:p w14:paraId="4E8E324F"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w poradni chorób mięśni</w:t>
      </w:r>
    </w:p>
    <w:p w14:paraId="73DCDF6E" w14:textId="77777777" w:rsidR="00FB1001" w:rsidRPr="00FB1001" w:rsidRDefault="00FB1001" w:rsidP="00D53485">
      <w:pPr>
        <w:jc w:val="both"/>
        <w:rPr>
          <w:rFonts w:ascii="Cambria" w:hAnsi="Cambria"/>
          <w:b/>
          <w:sz w:val="22"/>
          <w:szCs w:val="22"/>
        </w:rPr>
      </w:pPr>
      <w:r w:rsidRPr="00FB1001">
        <w:rPr>
          <w:rFonts w:ascii="Cambria" w:hAnsi="Cambria"/>
          <w:b/>
          <w:sz w:val="22"/>
          <w:szCs w:val="22"/>
        </w:rPr>
        <w:t xml:space="preserve">Inne </w:t>
      </w:r>
    </w:p>
    <w:p w14:paraId="7B747F9C"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pielęgniarki zabiegowej</w:t>
      </w:r>
    </w:p>
    <w:p w14:paraId="3F507F3B"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Konsultacja położnej</w:t>
      </w:r>
    </w:p>
    <w:p w14:paraId="0E2DC225"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Kwalifikacja do szczepienia (badanie lekarskie + pielęgniarka)</w:t>
      </w:r>
    </w:p>
    <w:p w14:paraId="0C7DB267" w14:textId="77777777" w:rsidR="00FB1001" w:rsidRP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Porada laktacyjna</w:t>
      </w:r>
    </w:p>
    <w:p w14:paraId="0A773FE7" w14:textId="1FA45F43" w:rsidR="00FB1001" w:rsidRDefault="00FB1001" w:rsidP="004B4092">
      <w:pPr>
        <w:numPr>
          <w:ilvl w:val="1"/>
          <w:numId w:val="8"/>
        </w:numPr>
        <w:suppressAutoHyphens w:val="0"/>
        <w:jc w:val="both"/>
        <w:rPr>
          <w:rFonts w:ascii="Cambria" w:hAnsi="Cambria"/>
          <w:sz w:val="22"/>
          <w:szCs w:val="22"/>
        </w:rPr>
      </w:pPr>
      <w:r w:rsidRPr="00FB1001">
        <w:rPr>
          <w:rFonts w:ascii="Cambria" w:hAnsi="Cambria"/>
          <w:sz w:val="22"/>
          <w:szCs w:val="22"/>
        </w:rPr>
        <w:t>Obdukcja lekarska.</w:t>
      </w:r>
    </w:p>
    <w:p w14:paraId="7FE750D9" w14:textId="681587EB" w:rsidR="00620BB3" w:rsidRDefault="00620BB3" w:rsidP="00620BB3">
      <w:pPr>
        <w:suppressAutoHyphens w:val="0"/>
        <w:jc w:val="both"/>
        <w:rPr>
          <w:rFonts w:ascii="Cambria" w:hAnsi="Cambria"/>
          <w:sz w:val="22"/>
          <w:szCs w:val="22"/>
        </w:rPr>
      </w:pPr>
    </w:p>
    <w:p w14:paraId="1BDB2E8D"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Konsultacje limitowane:</w:t>
      </w:r>
    </w:p>
    <w:p w14:paraId="4295A273" w14:textId="75C69C42" w:rsidR="00FB1001" w:rsidRPr="007350A1" w:rsidRDefault="00FB1001" w:rsidP="0010077D">
      <w:pPr>
        <w:spacing w:before="60" w:after="60"/>
        <w:jc w:val="both"/>
        <w:rPr>
          <w:rFonts w:ascii="Cambria" w:hAnsi="Cambria"/>
          <w:i/>
          <w:sz w:val="22"/>
          <w:szCs w:val="22"/>
        </w:rPr>
      </w:pPr>
      <w:r w:rsidRPr="007350A1">
        <w:rPr>
          <w:rFonts w:ascii="Cambria" w:hAnsi="Cambria"/>
          <w:i/>
          <w:sz w:val="22"/>
          <w:szCs w:val="22"/>
        </w:rPr>
        <w:t xml:space="preserve">W ciągu roku trwania Umowy w ramach abonamentu przysługują 3 konsultacje łącznie </w:t>
      </w:r>
      <w:r w:rsidR="005B6E76">
        <w:rPr>
          <w:rFonts w:ascii="Cambria" w:hAnsi="Cambria"/>
          <w:i/>
          <w:sz w:val="22"/>
          <w:szCs w:val="22"/>
        </w:rPr>
        <w:br/>
      </w:r>
      <w:r w:rsidRPr="007350A1">
        <w:rPr>
          <w:rFonts w:ascii="Cambria" w:hAnsi="Cambria"/>
          <w:i/>
          <w:sz w:val="22"/>
          <w:szCs w:val="22"/>
        </w:rPr>
        <w:t xml:space="preserve">u specjalistów: </w:t>
      </w:r>
    </w:p>
    <w:p w14:paraId="0C62B9C3" w14:textId="5FFD9F04" w:rsidR="00FB1001" w:rsidRDefault="00FB1001" w:rsidP="0010077D">
      <w:pPr>
        <w:spacing w:before="60" w:after="60"/>
        <w:jc w:val="both"/>
        <w:rPr>
          <w:rFonts w:ascii="Cambria" w:hAnsi="Cambria"/>
          <w:sz w:val="22"/>
          <w:szCs w:val="22"/>
        </w:rPr>
      </w:pPr>
      <w:r w:rsidRPr="00FB1001">
        <w:rPr>
          <w:rFonts w:ascii="Cambria" w:hAnsi="Cambria"/>
          <w:sz w:val="22"/>
          <w:szCs w:val="22"/>
        </w:rPr>
        <w:t xml:space="preserve">Neuropsychologa, </w:t>
      </w:r>
      <w:r w:rsidR="000160C9">
        <w:rPr>
          <w:rFonts w:ascii="Cambria" w:hAnsi="Cambria"/>
          <w:sz w:val="22"/>
          <w:szCs w:val="22"/>
        </w:rPr>
        <w:t>Seksuologa</w:t>
      </w:r>
      <w:r w:rsidRPr="00FB1001">
        <w:rPr>
          <w:rFonts w:ascii="Cambria" w:hAnsi="Cambria"/>
          <w:sz w:val="22"/>
          <w:szCs w:val="22"/>
        </w:rPr>
        <w:t>, Psychiatry dziecięcego, Psychologa, Psychologa dziecięceg</w:t>
      </w:r>
      <w:r w:rsidR="0010077D">
        <w:rPr>
          <w:rFonts w:ascii="Cambria" w:hAnsi="Cambria"/>
          <w:sz w:val="22"/>
          <w:szCs w:val="22"/>
        </w:rPr>
        <w:t>o, Schorzeń psychosomatycznych</w:t>
      </w:r>
      <w:r w:rsidR="000160C9">
        <w:rPr>
          <w:rFonts w:ascii="Cambria" w:hAnsi="Cambria"/>
          <w:sz w:val="22"/>
          <w:szCs w:val="22"/>
        </w:rPr>
        <w:t>, Dietetyka.</w:t>
      </w:r>
    </w:p>
    <w:p w14:paraId="1FCA5278" w14:textId="56A8B3E8" w:rsidR="0014705D" w:rsidRDefault="0014705D" w:rsidP="0010077D">
      <w:pPr>
        <w:spacing w:before="60" w:after="60"/>
        <w:jc w:val="both"/>
        <w:rPr>
          <w:rFonts w:ascii="Cambria" w:hAnsi="Cambria"/>
          <w:sz w:val="22"/>
          <w:szCs w:val="22"/>
        </w:rPr>
      </w:pPr>
    </w:p>
    <w:p w14:paraId="210ABE60" w14:textId="31205D25" w:rsidR="0014705D" w:rsidRDefault="0014705D" w:rsidP="0010077D">
      <w:pPr>
        <w:spacing w:before="60" w:after="60"/>
        <w:jc w:val="both"/>
        <w:rPr>
          <w:rFonts w:ascii="Cambria" w:hAnsi="Cambria"/>
          <w:sz w:val="22"/>
          <w:szCs w:val="22"/>
        </w:rPr>
      </w:pPr>
    </w:p>
    <w:p w14:paraId="41A2266A" w14:textId="77777777" w:rsidR="0014705D" w:rsidRPr="00FB1001" w:rsidRDefault="0014705D" w:rsidP="0010077D">
      <w:pPr>
        <w:spacing w:before="60" w:after="60"/>
        <w:jc w:val="both"/>
        <w:rPr>
          <w:rFonts w:ascii="Cambria" w:hAnsi="Cambria"/>
          <w:sz w:val="22"/>
          <w:szCs w:val="22"/>
        </w:rPr>
      </w:pPr>
    </w:p>
    <w:p w14:paraId="427D1960"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lastRenderedPageBreak/>
        <w:t>Dodatkowo:</w:t>
      </w:r>
    </w:p>
    <w:p w14:paraId="54434B4F" w14:textId="77777777" w:rsidR="007350A1" w:rsidRDefault="007350A1" w:rsidP="0010077D">
      <w:pPr>
        <w:spacing w:before="60" w:after="60"/>
        <w:jc w:val="both"/>
        <w:rPr>
          <w:rFonts w:ascii="Cambria" w:hAnsi="Cambria"/>
          <w:i/>
          <w:sz w:val="22"/>
          <w:szCs w:val="22"/>
        </w:rPr>
      </w:pPr>
      <w:r w:rsidRPr="007350A1">
        <w:rPr>
          <w:rFonts w:ascii="Cambria" w:hAnsi="Cambria"/>
          <w:i/>
          <w:sz w:val="22"/>
          <w:szCs w:val="22"/>
        </w:rPr>
        <w:t>W ciągu roku trwania Umowy w ramach abonamentu przysługują</w:t>
      </w:r>
      <w:r>
        <w:rPr>
          <w:rFonts w:ascii="Cambria" w:hAnsi="Cambria"/>
          <w:i/>
          <w:sz w:val="22"/>
          <w:szCs w:val="22"/>
        </w:rPr>
        <w:t>:</w:t>
      </w:r>
    </w:p>
    <w:p w14:paraId="34ACE62C" w14:textId="011BB186" w:rsidR="00FB1001" w:rsidRPr="007350A1" w:rsidRDefault="007350A1" w:rsidP="0010077D">
      <w:pPr>
        <w:spacing w:before="60" w:after="60"/>
        <w:jc w:val="both"/>
        <w:rPr>
          <w:rFonts w:ascii="Cambria" w:hAnsi="Cambria"/>
          <w:i/>
          <w:sz w:val="22"/>
          <w:szCs w:val="22"/>
        </w:rPr>
      </w:pPr>
      <w:r>
        <w:rPr>
          <w:rFonts w:ascii="Cambria" w:hAnsi="Cambria"/>
          <w:i/>
          <w:sz w:val="22"/>
          <w:szCs w:val="22"/>
        </w:rPr>
        <w:t xml:space="preserve">- </w:t>
      </w:r>
      <w:r w:rsidR="00FB1001" w:rsidRPr="007350A1">
        <w:rPr>
          <w:rFonts w:ascii="Cambria" w:hAnsi="Cambria"/>
          <w:sz w:val="22"/>
          <w:szCs w:val="22"/>
        </w:rPr>
        <w:t>3 k</w:t>
      </w:r>
      <w:r w:rsidR="00FB1001" w:rsidRPr="00FB1001">
        <w:rPr>
          <w:rFonts w:ascii="Cambria" w:hAnsi="Cambria"/>
          <w:sz w:val="22"/>
          <w:szCs w:val="22"/>
        </w:rPr>
        <w:t xml:space="preserve">onsultacje u lekarza </w:t>
      </w:r>
      <w:r w:rsidR="000160C9">
        <w:rPr>
          <w:rFonts w:ascii="Cambria" w:hAnsi="Cambria"/>
          <w:sz w:val="22"/>
          <w:szCs w:val="22"/>
        </w:rPr>
        <w:t>psychiatry</w:t>
      </w:r>
    </w:p>
    <w:p w14:paraId="680702F8" w14:textId="192846DD" w:rsidR="00FB1001" w:rsidRPr="00FB1001" w:rsidRDefault="007350A1" w:rsidP="0010077D">
      <w:pPr>
        <w:spacing w:before="60" w:after="60"/>
        <w:jc w:val="both"/>
        <w:rPr>
          <w:rFonts w:ascii="Cambria" w:hAnsi="Cambria"/>
          <w:sz w:val="22"/>
          <w:szCs w:val="22"/>
        </w:rPr>
      </w:pPr>
      <w:r>
        <w:rPr>
          <w:rFonts w:ascii="Cambria" w:hAnsi="Cambria"/>
          <w:sz w:val="22"/>
          <w:szCs w:val="22"/>
        </w:rPr>
        <w:t xml:space="preserve">- </w:t>
      </w:r>
      <w:r w:rsidR="000160C9">
        <w:rPr>
          <w:rFonts w:ascii="Cambria" w:hAnsi="Cambria"/>
          <w:sz w:val="22"/>
          <w:szCs w:val="22"/>
        </w:rPr>
        <w:t>15</w:t>
      </w:r>
      <w:r w:rsidR="00FB1001" w:rsidRPr="00FB1001">
        <w:rPr>
          <w:rFonts w:ascii="Cambria" w:hAnsi="Cambria"/>
          <w:sz w:val="22"/>
          <w:szCs w:val="22"/>
        </w:rPr>
        <w:t xml:space="preserve"> konsultacji łącznie u specjalistów oraz wymienionych</w:t>
      </w:r>
      <w:r w:rsidR="004F1B71">
        <w:rPr>
          <w:rFonts w:ascii="Cambria" w:hAnsi="Cambria"/>
          <w:sz w:val="22"/>
          <w:szCs w:val="22"/>
        </w:rPr>
        <w:t xml:space="preserve"> niżej zabiegów terapeutycznych</w:t>
      </w:r>
      <w:r w:rsidR="00FB1001" w:rsidRPr="00FB1001">
        <w:rPr>
          <w:rFonts w:ascii="Cambria" w:hAnsi="Cambria"/>
          <w:sz w:val="22"/>
          <w:szCs w:val="22"/>
        </w:rPr>
        <w:t>:</w:t>
      </w:r>
    </w:p>
    <w:p w14:paraId="7009CDE4"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Logopedy</w:t>
      </w:r>
    </w:p>
    <w:p w14:paraId="432C8FF3"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Logopedy – dzieci i młodzież</w:t>
      </w:r>
    </w:p>
    <w:p w14:paraId="1F9B3B51" w14:textId="77777777" w:rsidR="00FB1001" w:rsidRPr="00FB1001" w:rsidRDefault="00FB1001" w:rsidP="004B4092">
      <w:pPr>
        <w:numPr>
          <w:ilvl w:val="0"/>
          <w:numId w:val="9"/>
        </w:numPr>
        <w:suppressAutoHyphens w:val="0"/>
        <w:jc w:val="both"/>
        <w:rPr>
          <w:rFonts w:ascii="Cambria" w:hAnsi="Cambria"/>
          <w:sz w:val="22"/>
          <w:szCs w:val="22"/>
        </w:rPr>
      </w:pPr>
      <w:proofErr w:type="spellStart"/>
      <w:r w:rsidRPr="00FB1001">
        <w:rPr>
          <w:rFonts w:ascii="Cambria" w:hAnsi="Cambria"/>
          <w:sz w:val="22"/>
          <w:szCs w:val="22"/>
        </w:rPr>
        <w:t>Neurologopedy</w:t>
      </w:r>
      <w:proofErr w:type="spellEnd"/>
    </w:p>
    <w:p w14:paraId="213F4455" w14:textId="77777777" w:rsidR="00FB1001" w:rsidRPr="00FB1001" w:rsidRDefault="00FB1001" w:rsidP="004B4092">
      <w:pPr>
        <w:numPr>
          <w:ilvl w:val="0"/>
          <w:numId w:val="9"/>
        </w:numPr>
        <w:suppressAutoHyphens w:val="0"/>
        <w:jc w:val="both"/>
        <w:rPr>
          <w:rFonts w:ascii="Cambria" w:hAnsi="Cambria"/>
          <w:sz w:val="22"/>
          <w:szCs w:val="22"/>
        </w:rPr>
      </w:pPr>
      <w:proofErr w:type="spellStart"/>
      <w:r w:rsidRPr="00FB1001">
        <w:rPr>
          <w:rFonts w:ascii="Cambria" w:hAnsi="Cambria"/>
          <w:sz w:val="22"/>
          <w:szCs w:val="22"/>
        </w:rPr>
        <w:t>Neurologopedy</w:t>
      </w:r>
      <w:proofErr w:type="spellEnd"/>
      <w:r w:rsidRPr="00FB1001">
        <w:rPr>
          <w:rFonts w:ascii="Cambria" w:hAnsi="Cambria"/>
          <w:sz w:val="22"/>
          <w:szCs w:val="22"/>
        </w:rPr>
        <w:t xml:space="preserve"> – dzieci i młodzież</w:t>
      </w:r>
    </w:p>
    <w:p w14:paraId="132D234F" w14:textId="77777777" w:rsidR="00FB1001" w:rsidRPr="00FB1001" w:rsidRDefault="00FB1001" w:rsidP="004B4092">
      <w:pPr>
        <w:numPr>
          <w:ilvl w:val="0"/>
          <w:numId w:val="9"/>
        </w:numPr>
        <w:suppressAutoHyphens w:val="0"/>
        <w:jc w:val="both"/>
        <w:rPr>
          <w:rFonts w:ascii="Cambria" w:hAnsi="Cambria"/>
          <w:sz w:val="22"/>
          <w:szCs w:val="22"/>
        </w:rPr>
      </w:pPr>
      <w:proofErr w:type="spellStart"/>
      <w:r w:rsidRPr="00FB1001">
        <w:rPr>
          <w:rFonts w:ascii="Cambria" w:hAnsi="Cambria"/>
          <w:sz w:val="22"/>
          <w:szCs w:val="22"/>
        </w:rPr>
        <w:t>Surdologopedy</w:t>
      </w:r>
      <w:proofErr w:type="spellEnd"/>
    </w:p>
    <w:p w14:paraId="45B04A8A" w14:textId="77777777" w:rsidR="00FB1001" w:rsidRPr="00FB1001" w:rsidRDefault="00FB1001" w:rsidP="004B4092">
      <w:pPr>
        <w:numPr>
          <w:ilvl w:val="0"/>
          <w:numId w:val="9"/>
        </w:numPr>
        <w:suppressAutoHyphens w:val="0"/>
        <w:jc w:val="both"/>
        <w:rPr>
          <w:rFonts w:ascii="Cambria" w:hAnsi="Cambria"/>
          <w:sz w:val="22"/>
          <w:szCs w:val="22"/>
        </w:rPr>
      </w:pPr>
      <w:proofErr w:type="spellStart"/>
      <w:r w:rsidRPr="00FB1001">
        <w:rPr>
          <w:rFonts w:ascii="Cambria" w:hAnsi="Cambria"/>
          <w:sz w:val="22"/>
          <w:szCs w:val="22"/>
        </w:rPr>
        <w:t>Surdologopedy</w:t>
      </w:r>
      <w:proofErr w:type="spellEnd"/>
      <w:r w:rsidRPr="00FB1001">
        <w:rPr>
          <w:rFonts w:ascii="Cambria" w:hAnsi="Cambria"/>
          <w:sz w:val="22"/>
          <w:szCs w:val="22"/>
        </w:rPr>
        <w:t xml:space="preserve"> – dzieci i młodzież</w:t>
      </w:r>
    </w:p>
    <w:p w14:paraId="17287CDB"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Terapii logopedycznej</w:t>
      </w:r>
    </w:p>
    <w:p w14:paraId="074AA68B"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Terapii logopedycznej – dzieci i młodzieży</w:t>
      </w:r>
    </w:p>
    <w:p w14:paraId="55E3D2D3"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Terapii neurologopedycznej</w:t>
      </w:r>
    </w:p>
    <w:p w14:paraId="201BC890"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Terapii neurologopedycznej – dzieci i młodzież</w:t>
      </w:r>
    </w:p>
    <w:p w14:paraId="64EA02F8"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 xml:space="preserve">Terapii </w:t>
      </w:r>
      <w:proofErr w:type="spellStart"/>
      <w:r w:rsidRPr="00FB1001">
        <w:rPr>
          <w:rFonts w:ascii="Cambria" w:hAnsi="Cambria"/>
          <w:sz w:val="22"/>
          <w:szCs w:val="22"/>
        </w:rPr>
        <w:t>surdologopedycznej</w:t>
      </w:r>
      <w:proofErr w:type="spellEnd"/>
    </w:p>
    <w:p w14:paraId="0080C8F4" w14:textId="77777777" w:rsidR="00FB1001" w:rsidRPr="00FB1001" w:rsidRDefault="00FB1001" w:rsidP="004B4092">
      <w:pPr>
        <w:numPr>
          <w:ilvl w:val="0"/>
          <w:numId w:val="9"/>
        </w:numPr>
        <w:suppressAutoHyphens w:val="0"/>
        <w:jc w:val="both"/>
        <w:rPr>
          <w:rFonts w:ascii="Cambria" w:hAnsi="Cambria"/>
          <w:sz w:val="22"/>
          <w:szCs w:val="22"/>
        </w:rPr>
      </w:pPr>
      <w:r w:rsidRPr="00FB1001">
        <w:rPr>
          <w:rFonts w:ascii="Cambria" w:hAnsi="Cambria"/>
          <w:sz w:val="22"/>
          <w:szCs w:val="22"/>
        </w:rPr>
        <w:t xml:space="preserve">Terapii </w:t>
      </w:r>
      <w:proofErr w:type="spellStart"/>
      <w:r w:rsidRPr="00FB1001">
        <w:rPr>
          <w:rFonts w:ascii="Cambria" w:hAnsi="Cambria"/>
          <w:sz w:val="22"/>
          <w:szCs w:val="22"/>
        </w:rPr>
        <w:t>surdologopedycznej</w:t>
      </w:r>
      <w:proofErr w:type="spellEnd"/>
      <w:r w:rsidRPr="00FB1001">
        <w:rPr>
          <w:rFonts w:ascii="Cambria" w:hAnsi="Cambria"/>
          <w:sz w:val="22"/>
          <w:szCs w:val="22"/>
        </w:rPr>
        <w:t xml:space="preserve"> – dzieci i młodzież</w:t>
      </w:r>
    </w:p>
    <w:p w14:paraId="67A9D87C" w14:textId="77777777" w:rsidR="00703B5A" w:rsidRDefault="00703B5A" w:rsidP="0010077D">
      <w:pPr>
        <w:spacing w:before="60" w:after="60"/>
        <w:jc w:val="center"/>
        <w:rPr>
          <w:rFonts w:ascii="Cambria" w:hAnsi="Cambria"/>
          <w:b/>
          <w:sz w:val="22"/>
          <w:szCs w:val="22"/>
        </w:rPr>
      </w:pPr>
    </w:p>
    <w:p w14:paraId="79E2EE74" w14:textId="77777777" w:rsidR="00FB1001" w:rsidRPr="00FB1001" w:rsidRDefault="00FB1001" w:rsidP="0010077D">
      <w:pPr>
        <w:spacing w:before="60" w:after="60"/>
        <w:jc w:val="center"/>
        <w:rPr>
          <w:rFonts w:ascii="Cambria" w:hAnsi="Cambria"/>
          <w:b/>
          <w:sz w:val="22"/>
          <w:szCs w:val="22"/>
        </w:rPr>
      </w:pPr>
      <w:r w:rsidRPr="00FB1001">
        <w:rPr>
          <w:rFonts w:ascii="Cambria" w:hAnsi="Cambria"/>
          <w:b/>
          <w:sz w:val="22"/>
          <w:szCs w:val="22"/>
        </w:rPr>
        <w:t>2. NIELIMITOWANE ZABIEGI AMBULATORYJNE</w:t>
      </w:r>
    </w:p>
    <w:p w14:paraId="11E2C28B" w14:textId="77777777" w:rsidR="00FB1001" w:rsidRPr="00FB1001" w:rsidRDefault="00FB1001" w:rsidP="0010077D">
      <w:pPr>
        <w:spacing w:before="60" w:after="60"/>
        <w:jc w:val="center"/>
        <w:rPr>
          <w:rFonts w:ascii="Cambria" w:hAnsi="Cambria"/>
          <w:b/>
          <w:sz w:val="22"/>
          <w:szCs w:val="22"/>
        </w:rPr>
      </w:pPr>
    </w:p>
    <w:p w14:paraId="434DFF46" w14:textId="0D19B388"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 xml:space="preserve">Realizacja zabiegów ambulatoryjnych wymaga posiadania skierowania od lekarza </w:t>
      </w:r>
      <w:r w:rsidR="0010077D">
        <w:rPr>
          <w:rFonts w:ascii="Cambria" w:hAnsi="Cambria"/>
          <w:b/>
          <w:sz w:val="22"/>
          <w:szCs w:val="22"/>
        </w:rPr>
        <w:br/>
      </w:r>
      <w:r w:rsidRPr="00FB1001">
        <w:rPr>
          <w:rFonts w:ascii="Cambria" w:hAnsi="Cambria"/>
          <w:b/>
          <w:sz w:val="22"/>
          <w:szCs w:val="22"/>
        </w:rPr>
        <w:t xml:space="preserve">z placówki, którą dysponuje Wykonawca </w:t>
      </w:r>
    </w:p>
    <w:p w14:paraId="224703C9" w14:textId="77777777" w:rsidR="00FB1001" w:rsidRPr="00FB1001" w:rsidRDefault="00FB1001" w:rsidP="0010077D">
      <w:pPr>
        <w:spacing w:before="60" w:after="60"/>
        <w:jc w:val="both"/>
        <w:rPr>
          <w:rFonts w:ascii="Cambria" w:hAnsi="Cambria"/>
          <w:sz w:val="22"/>
          <w:szCs w:val="22"/>
        </w:rPr>
      </w:pPr>
    </w:p>
    <w:p w14:paraId="19690A51"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 xml:space="preserve">Chirurgiczne: </w:t>
      </w:r>
    </w:p>
    <w:p w14:paraId="6DBD8629" w14:textId="55B31EDF"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Założenie/zmiana opatrunku dużego, Założenie/zmiana opatrunku, Zdjęcie szwów, Zdjęcie opatrunku, Elektrokoagulacja, Elektrokoagulacja zmiany skórnej/błony śluzowej, </w:t>
      </w:r>
      <w:proofErr w:type="spellStart"/>
      <w:r w:rsidRPr="00FB1001">
        <w:rPr>
          <w:rFonts w:ascii="Cambria" w:hAnsi="Cambria"/>
          <w:sz w:val="22"/>
          <w:szCs w:val="22"/>
        </w:rPr>
        <w:t>Endowaskularne</w:t>
      </w:r>
      <w:proofErr w:type="spellEnd"/>
      <w:r w:rsidRPr="00FB1001">
        <w:rPr>
          <w:rFonts w:ascii="Cambria" w:hAnsi="Cambria"/>
          <w:sz w:val="22"/>
          <w:szCs w:val="22"/>
        </w:rPr>
        <w:t xml:space="preserve"> usunięcie ciała obcego z naczynia krwionośnego, Kolejne płukanie rany/ropnia, Kriochirurgiczne usunięcie zmiany skórnej, </w:t>
      </w:r>
      <w:proofErr w:type="spellStart"/>
      <w:r w:rsidRPr="00FB1001">
        <w:rPr>
          <w:rFonts w:ascii="Cambria" w:hAnsi="Cambria"/>
          <w:sz w:val="22"/>
          <w:szCs w:val="22"/>
        </w:rPr>
        <w:t>Necrectomia</w:t>
      </w:r>
      <w:proofErr w:type="spellEnd"/>
      <w:r w:rsidRPr="00FB1001">
        <w:rPr>
          <w:rFonts w:ascii="Cambria" w:hAnsi="Cambria"/>
          <w:sz w:val="22"/>
          <w:szCs w:val="22"/>
        </w:rPr>
        <w:t xml:space="preserve"> w warunkach ambulatoryjnych, Nacięcie i drenaż ropnia skóry i tkanek podskórnych/zanokcicy, Nacięcie i usunięcie ciała obcego skóry i tkanek podskórnych, Nacięcie i usunięcie ciała obcego skóry i tkanek podskórnych, u dzieci, Odklejenie napletka w znieczuleniu powierzchniowym (</w:t>
      </w:r>
      <w:proofErr w:type="spellStart"/>
      <w:r w:rsidRPr="00FB1001">
        <w:rPr>
          <w:rFonts w:ascii="Cambria" w:hAnsi="Cambria"/>
          <w:sz w:val="22"/>
          <w:szCs w:val="22"/>
        </w:rPr>
        <w:t>Emla</w:t>
      </w:r>
      <w:proofErr w:type="spellEnd"/>
      <w:r w:rsidRPr="00FB1001">
        <w:rPr>
          <w:rFonts w:ascii="Cambria" w:hAnsi="Cambria"/>
          <w:sz w:val="22"/>
          <w:szCs w:val="22"/>
        </w:rPr>
        <w:t>), Pobranie wycinków skóry, Resekcja klinowa wrastającego paznokcia, Rozciąganie napletka, Rozklejanie warg sromowych w znieczuleniu powierzchniowym (</w:t>
      </w:r>
      <w:proofErr w:type="spellStart"/>
      <w:r w:rsidRPr="00FB1001">
        <w:rPr>
          <w:rFonts w:ascii="Cambria" w:hAnsi="Cambria"/>
          <w:sz w:val="22"/>
          <w:szCs w:val="22"/>
        </w:rPr>
        <w:t>Emla</w:t>
      </w:r>
      <w:proofErr w:type="spellEnd"/>
      <w:r w:rsidRPr="00FB1001">
        <w:rPr>
          <w:rFonts w:ascii="Cambria" w:hAnsi="Cambria"/>
          <w:sz w:val="22"/>
          <w:szCs w:val="22"/>
        </w:rPr>
        <w:t xml:space="preserve">), Usunięcie ciała obcego, Usunięcie kaszaka, Usunięcie płytki paznokciowej, częściowe lub całkowite, Wycięcie łagodnych zmian </w:t>
      </w:r>
      <w:proofErr w:type="spellStart"/>
      <w:r w:rsidRPr="00FB1001">
        <w:rPr>
          <w:rFonts w:ascii="Cambria" w:hAnsi="Cambria"/>
          <w:sz w:val="22"/>
          <w:szCs w:val="22"/>
        </w:rPr>
        <w:t>hiperkeratotycznych</w:t>
      </w:r>
      <w:proofErr w:type="spellEnd"/>
      <w:r w:rsidRPr="00FB1001">
        <w:rPr>
          <w:rFonts w:ascii="Cambria" w:hAnsi="Cambria"/>
          <w:sz w:val="22"/>
          <w:szCs w:val="22"/>
        </w:rPr>
        <w:t xml:space="preserve"> (np. odcisku lub </w:t>
      </w:r>
      <w:proofErr w:type="spellStart"/>
      <w:r w:rsidRPr="00FB1001">
        <w:rPr>
          <w:rFonts w:ascii="Cambria" w:hAnsi="Cambria"/>
          <w:sz w:val="22"/>
          <w:szCs w:val="22"/>
        </w:rPr>
        <w:t>modzela</w:t>
      </w:r>
      <w:proofErr w:type="spellEnd"/>
      <w:r w:rsidRPr="00FB1001">
        <w:rPr>
          <w:rFonts w:ascii="Cambria" w:hAnsi="Cambria"/>
          <w:sz w:val="22"/>
          <w:szCs w:val="22"/>
        </w:rPr>
        <w:t xml:space="preserve">), Wycięcie małej zmiany podskórnej do </w:t>
      </w:r>
      <w:smartTag w:uri="urn:schemas-microsoft-com:office:smarttags" w:element="metricconverter">
        <w:smartTagPr>
          <w:attr w:name="ProductID" w:val="1,5 cm"/>
        </w:smartTagPr>
        <w:r w:rsidRPr="00FB1001">
          <w:rPr>
            <w:rFonts w:ascii="Cambria" w:hAnsi="Cambria"/>
            <w:sz w:val="22"/>
            <w:szCs w:val="22"/>
          </w:rPr>
          <w:t>1,5 cm</w:t>
        </w:r>
      </w:smartTag>
      <w:r w:rsidR="007E35C5">
        <w:rPr>
          <w:rFonts w:ascii="Cambria" w:hAnsi="Cambria"/>
          <w:sz w:val="22"/>
          <w:szCs w:val="22"/>
        </w:rPr>
        <w:t xml:space="preserve">, </w:t>
      </w:r>
      <w:r w:rsidRPr="00FB1001">
        <w:rPr>
          <w:rFonts w:ascii="Cambria" w:hAnsi="Cambria"/>
          <w:sz w:val="22"/>
          <w:szCs w:val="22"/>
        </w:rPr>
        <w:t xml:space="preserve">Wycięcie małej zmiany skórnej do </w:t>
      </w:r>
      <w:smartTag w:uri="urn:schemas-microsoft-com:office:smarttags" w:element="metricconverter">
        <w:smartTagPr>
          <w:attr w:name="ProductID" w:val="1,5 cm"/>
        </w:smartTagPr>
        <w:r w:rsidRPr="00FB1001">
          <w:rPr>
            <w:rFonts w:ascii="Cambria" w:hAnsi="Cambria"/>
            <w:sz w:val="22"/>
            <w:szCs w:val="22"/>
          </w:rPr>
          <w:t>1,5 cm</w:t>
        </w:r>
      </w:smartTag>
      <w:r w:rsidRPr="00FB1001">
        <w:rPr>
          <w:rFonts w:ascii="Cambria" w:hAnsi="Cambria"/>
          <w:sz w:val="22"/>
          <w:szCs w:val="22"/>
        </w:rPr>
        <w:t>, Wycię</w:t>
      </w:r>
      <w:r w:rsidR="007E35C5">
        <w:rPr>
          <w:rFonts w:ascii="Cambria" w:hAnsi="Cambria"/>
          <w:sz w:val="22"/>
          <w:szCs w:val="22"/>
        </w:rPr>
        <w:t xml:space="preserve">cie średniej zmiany podskórnej </w:t>
      </w:r>
      <w:r w:rsidRPr="00FB1001">
        <w:rPr>
          <w:rFonts w:ascii="Cambria" w:hAnsi="Cambria"/>
          <w:sz w:val="22"/>
          <w:szCs w:val="22"/>
        </w:rPr>
        <w:t xml:space="preserve">powyżej </w:t>
      </w:r>
      <w:smartTag w:uri="urn:schemas-microsoft-com:office:smarttags" w:element="metricconverter">
        <w:smartTagPr>
          <w:attr w:name="ProductID" w:val="1,5 cm"/>
        </w:smartTagPr>
        <w:r w:rsidRPr="00FB1001">
          <w:rPr>
            <w:rFonts w:ascii="Cambria" w:hAnsi="Cambria"/>
            <w:sz w:val="22"/>
            <w:szCs w:val="22"/>
          </w:rPr>
          <w:t>1,5 cm</w:t>
        </w:r>
      </w:smartTag>
      <w:r w:rsidRPr="00FB1001">
        <w:rPr>
          <w:rFonts w:ascii="Cambria" w:hAnsi="Cambria"/>
          <w:sz w:val="22"/>
          <w:szCs w:val="22"/>
        </w:rPr>
        <w:t xml:space="preserve">, Wycięcie średniej zmiany skórnej powyżej </w:t>
      </w:r>
      <w:smartTag w:uri="urn:schemas-microsoft-com:office:smarttags" w:element="metricconverter">
        <w:smartTagPr>
          <w:attr w:name="ProductID" w:val="1,5 cm"/>
        </w:smartTagPr>
        <w:r w:rsidRPr="00FB1001">
          <w:rPr>
            <w:rFonts w:ascii="Cambria" w:hAnsi="Cambria"/>
            <w:sz w:val="22"/>
            <w:szCs w:val="22"/>
          </w:rPr>
          <w:t>1,5 cm</w:t>
        </w:r>
      </w:smartTag>
      <w:r w:rsidRPr="00FB1001">
        <w:rPr>
          <w:rFonts w:ascii="Cambria" w:hAnsi="Cambria"/>
          <w:sz w:val="22"/>
          <w:szCs w:val="22"/>
        </w:rPr>
        <w:t>, Wycięcie zmiany skórnej – wielokrotność, Wyłyżeczkowanie/zniszczenie zmiany skórnej, Zeszycie rany – wielokrotność, Zeszycie rany do 3 cm, Znieczulenie miejscowe / nasiękowe do zabiegu</w:t>
      </w:r>
    </w:p>
    <w:p w14:paraId="1AD0D0B4" w14:textId="77777777" w:rsidR="00FB1001" w:rsidRPr="00FB1001" w:rsidRDefault="00FB1001" w:rsidP="0010077D">
      <w:pPr>
        <w:spacing w:before="60" w:after="60"/>
        <w:jc w:val="both"/>
        <w:rPr>
          <w:rFonts w:ascii="Cambria" w:hAnsi="Cambria"/>
          <w:b/>
          <w:bCs/>
          <w:sz w:val="22"/>
          <w:szCs w:val="22"/>
        </w:rPr>
      </w:pPr>
    </w:p>
    <w:p w14:paraId="57E33BF7"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Ginekologiczne:</w:t>
      </w:r>
    </w:p>
    <w:p w14:paraId="438063DF"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Pobranie cytologii, Pobranie wymazu z kanału szyjki macicy, Pobranie wymazu z pochwy, Badanie tętna płodu – UDT, Kardiotokografia, </w:t>
      </w:r>
      <w:proofErr w:type="spellStart"/>
      <w:r w:rsidRPr="00FB1001">
        <w:rPr>
          <w:rFonts w:ascii="Cambria" w:hAnsi="Cambria"/>
          <w:sz w:val="22"/>
          <w:szCs w:val="22"/>
        </w:rPr>
        <w:t>Kolposkopia</w:t>
      </w:r>
      <w:proofErr w:type="spellEnd"/>
      <w:r w:rsidRPr="00FB1001">
        <w:rPr>
          <w:rFonts w:ascii="Cambria" w:hAnsi="Cambria"/>
          <w:sz w:val="22"/>
          <w:szCs w:val="22"/>
        </w:rPr>
        <w:t xml:space="preserve">, Krioterapia kłykcin zmian pochwy i sromu, Leczenie nadżerki szyjki macicy – elektrokoagulacja, Leczenie nadżerki szyjki macicy – krioterapia, Leczenie nadżerki szyjki macicy – laser, Leczenie nadżerki szyjki macicy – </w:t>
      </w:r>
      <w:proofErr w:type="spellStart"/>
      <w:r w:rsidRPr="00FB1001">
        <w:rPr>
          <w:rFonts w:ascii="Cambria" w:hAnsi="Cambria"/>
          <w:sz w:val="22"/>
          <w:szCs w:val="22"/>
        </w:rPr>
        <w:t>solcogyn</w:t>
      </w:r>
      <w:proofErr w:type="spellEnd"/>
      <w:r w:rsidRPr="00FB1001">
        <w:rPr>
          <w:rFonts w:ascii="Cambria" w:hAnsi="Cambria"/>
          <w:sz w:val="22"/>
          <w:szCs w:val="22"/>
        </w:rPr>
        <w:t>, Opatrunek z </w:t>
      </w:r>
      <w:proofErr w:type="spellStart"/>
      <w:r w:rsidRPr="00FB1001">
        <w:rPr>
          <w:rFonts w:ascii="Cambria" w:hAnsi="Cambria"/>
          <w:sz w:val="22"/>
          <w:szCs w:val="22"/>
        </w:rPr>
        <w:t>fiblaferonu</w:t>
      </w:r>
      <w:proofErr w:type="spellEnd"/>
      <w:r w:rsidRPr="00FB1001">
        <w:rPr>
          <w:rFonts w:ascii="Cambria" w:hAnsi="Cambria"/>
          <w:sz w:val="22"/>
          <w:szCs w:val="22"/>
        </w:rPr>
        <w:t xml:space="preserve">, Pobranie wycinków z szyjki macicy, Test </w:t>
      </w:r>
      <w:proofErr w:type="spellStart"/>
      <w:r w:rsidRPr="00FB1001">
        <w:rPr>
          <w:rFonts w:ascii="Cambria" w:hAnsi="Cambria"/>
          <w:sz w:val="22"/>
          <w:szCs w:val="22"/>
        </w:rPr>
        <w:t>niestresowy</w:t>
      </w:r>
      <w:proofErr w:type="spellEnd"/>
      <w:r w:rsidRPr="00FB1001">
        <w:rPr>
          <w:rFonts w:ascii="Cambria" w:hAnsi="Cambria"/>
          <w:sz w:val="22"/>
          <w:szCs w:val="22"/>
        </w:rPr>
        <w:t xml:space="preserve"> (KTG), Ukręcenie polipa szyjki macicy, Usunięcie wewnątrzmacicznej wkładki antykoncepcyjnej, Usunięcie wkładki wewnątrzmacicznej, Założenie wkładki wewnątrzmacicznej</w:t>
      </w:r>
    </w:p>
    <w:p w14:paraId="54989AA2" w14:textId="77777777" w:rsidR="005B6E76" w:rsidRDefault="005B6E76" w:rsidP="0010077D">
      <w:pPr>
        <w:spacing w:before="60" w:after="60"/>
        <w:jc w:val="both"/>
        <w:rPr>
          <w:rFonts w:ascii="Cambria" w:hAnsi="Cambria"/>
          <w:b/>
          <w:bCs/>
          <w:sz w:val="22"/>
          <w:szCs w:val="22"/>
        </w:rPr>
      </w:pPr>
    </w:p>
    <w:p w14:paraId="00911982" w14:textId="5F65847D"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Laryngologiczne:</w:t>
      </w:r>
    </w:p>
    <w:p w14:paraId="598C3983"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Płukanie ucha, Ewakuacja krwiaka z małżowiny usznej, Nacięcie ropnia przewodu słuchowego, Opatrunek uszny, Paracenteza w znieczuleniu miejscowym u dorosłych, Płukanie zatok metodą </w:t>
      </w:r>
      <w:r w:rsidRPr="00FB1001">
        <w:rPr>
          <w:rFonts w:ascii="Cambria" w:hAnsi="Cambria"/>
          <w:sz w:val="22"/>
          <w:szCs w:val="22"/>
        </w:rPr>
        <w:lastRenderedPageBreak/>
        <w:t xml:space="preserve">Proteza, Pobranie materiału do badania histopatologicznego, Przedmuchanie trąbek słuchowych/kateteryzacja, Tamponada nosa przednia, Tamponada nosa przednia, obustronna, Usunięcie ciała obcego z zakresu ORL, Usunięcie tamponady nosa, Usunięcie woskowiny, Usunięcie zmiany w obrębie błony śluzowej podniebienia metodą klasyczną, Wlewka </w:t>
      </w:r>
      <w:proofErr w:type="spellStart"/>
      <w:r w:rsidRPr="00FB1001">
        <w:rPr>
          <w:rFonts w:ascii="Cambria" w:hAnsi="Cambria"/>
          <w:sz w:val="22"/>
          <w:szCs w:val="22"/>
        </w:rPr>
        <w:t>dokrtaniowa</w:t>
      </w:r>
      <w:proofErr w:type="spellEnd"/>
    </w:p>
    <w:p w14:paraId="738733A6" w14:textId="77777777" w:rsidR="00FB1001" w:rsidRPr="00FB1001" w:rsidRDefault="00FB1001" w:rsidP="0010077D">
      <w:pPr>
        <w:spacing w:before="60" w:after="60"/>
        <w:jc w:val="both"/>
        <w:rPr>
          <w:rFonts w:ascii="Cambria" w:hAnsi="Cambria"/>
          <w:sz w:val="22"/>
          <w:szCs w:val="22"/>
        </w:rPr>
      </w:pPr>
    </w:p>
    <w:p w14:paraId="24D5638A"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Okulistyczne:</w:t>
      </w:r>
    </w:p>
    <w:p w14:paraId="3E3D9F7B" w14:textId="757C86C1" w:rsidR="00FB1001" w:rsidRDefault="00FB1001" w:rsidP="005B6E76">
      <w:pPr>
        <w:spacing w:before="60" w:after="60"/>
        <w:rPr>
          <w:rFonts w:ascii="Cambria" w:hAnsi="Cambria"/>
          <w:sz w:val="22"/>
          <w:szCs w:val="22"/>
        </w:rPr>
      </w:pPr>
      <w:proofErr w:type="spellStart"/>
      <w:r w:rsidRPr="00FB1001">
        <w:rPr>
          <w:rFonts w:ascii="Cambria" w:hAnsi="Cambria"/>
          <w:sz w:val="22"/>
          <w:szCs w:val="22"/>
        </w:rPr>
        <w:t>Kriopeksja</w:t>
      </w:r>
      <w:proofErr w:type="spellEnd"/>
      <w:r w:rsidRPr="00FB1001">
        <w:rPr>
          <w:rFonts w:ascii="Cambria" w:hAnsi="Cambria"/>
          <w:sz w:val="22"/>
          <w:szCs w:val="22"/>
        </w:rPr>
        <w:t>, dobór okularów</w:t>
      </w:r>
    </w:p>
    <w:p w14:paraId="454A98F8" w14:textId="77777777" w:rsidR="005B6E76" w:rsidRPr="00FB1001" w:rsidRDefault="005B6E76" w:rsidP="005B6E76">
      <w:pPr>
        <w:spacing w:before="60" w:after="60"/>
        <w:rPr>
          <w:rFonts w:ascii="Cambria" w:hAnsi="Cambria"/>
          <w:sz w:val="22"/>
          <w:szCs w:val="22"/>
        </w:rPr>
      </w:pPr>
    </w:p>
    <w:p w14:paraId="5D1C0A2C"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Ortopedyczne:</w:t>
      </w:r>
    </w:p>
    <w:p w14:paraId="17BF27AF" w14:textId="7C91A896"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Aspiracja/wstrzyknięcie do torbieli w tkanki miękkie, Blokada okołostawowa, Blokada przykręgosłupowa, Blokada splotu ramiennego, Nacięcie krwiaka i sączkowanie, Nastawienie złamania bez stabilizacji wewnętrznej, Opatrunek usztywniający gipsowy, Opatrunek usztywniający gipsowy podudzie, Opatrunek usztywniający gipsowy przedramieniowo-ramienny, Opatrunek usztywniający gipsowy ręka i przedramię, Opatrunek usztywniający gipsowy udowo-</w:t>
      </w:r>
      <w:proofErr w:type="spellStart"/>
      <w:r w:rsidRPr="00FB1001">
        <w:rPr>
          <w:rFonts w:ascii="Cambria" w:hAnsi="Cambria"/>
          <w:sz w:val="22"/>
          <w:szCs w:val="22"/>
        </w:rPr>
        <w:t>podudziowy</w:t>
      </w:r>
      <w:proofErr w:type="spellEnd"/>
      <w:r w:rsidRPr="00FB1001">
        <w:rPr>
          <w:rFonts w:ascii="Cambria" w:hAnsi="Cambria"/>
          <w:sz w:val="22"/>
          <w:szCs w:val="22"/>
        </w:rPr>
        <w:t xml:space="preserve">, Opatrunek usztywniający gipsowy unieruchamiający kolano, Punkcja stawu/torbieli, Punkcja stawu/torbieli z podaniem leku, Punkcja dołu podkolanowego pod kontrolą USG, Punkcja stawu bez lub z podaniem leku, </w:t>
      </w:r>
      <w:r w:rsidR="00842F4C">
        <w:rPr>
          <w:rFonts w:ascii="Cambria" w:hAnsi="Cambria"/>
          <w:sz w:val="22"/>
          <w:szCs w:val="22"/>
        </w:rPr>
        <w:t>p</w:t>
      </w:r>
      <w:r w:rsidRPr="00FB1001">
        <w:rPr>
          <w:rFonts w:ascii="Cambria" w:hAnsi="Cambria"/>
          <w:sz w:val="22"/>
          <w:szCs w:val="22"/>
        </w:rPr>
        <w:t xml:space="preserve">unkcja stawu bez lub z podaniem leku u dzieci, Wstrzyknięcie leku do stawu, Założenie gipsu dużego, Założenie gipsu małego, Założenie gorsetu </w:t>
      </w:r>
      <w:proofErr w:type="spellStart"/>
      <w:r w:rsidRPr="00FB1001">
        <w:rPr>
          <w:rFonts w:ascii="Cambria" w:hAnsi="Cambria"/>
          <w:sz w:val="22"/>
          <w:szCs w:val="22"/>
        </w:rPr>
        <w:t>Jevetta</w:t>
      </w:r>
      <w:proofErr w:type="spellEnd"/>
      <w:r w:rsidRPr="00FB1001">
        <w:rPr>
          <w:rFonts w:ascii="Cambria" w:hAnsi="Cambria"/>
          <w:sz w:val="22"/>
          <w:szCs w:val="22"/>
        </w:rPr>
        <w:t xml:space="preserve">, sznurówki lędźwiowej, masy termoplastycznej, </w:t>
      </w:r>
      <w:r w:rsidR="00842F4C">
        <w:rPr>
          <w:rFonts w:ascii="Cambria" w:hAnsi="Cambria"/>
          <w:sz w:val="22"/>
          <w:szCs w:val="22"/>
        </w:rPr>
        <w:t>z</w:t>
      </w:r>
      <w:r w:rsidRPr="00FB1001">
        <w:rPr>
          <w:rFonts w:ascii="Cambria" w:hAnsi="Cambria"/>
          <w:sz w:val="22"/>
          <w:szCs w:val="22"/>
        </w:rPr>
        <w:t xml:space="preserve">ałożenie gorsetu </w:t>
      </w:r>
      <w:proofErr w:type="spellStart"/>
      <w:r w:rsidRPr="00FB1001">
        <w:rPr>
          <w:rFonts w:ascii="Cambria" w:hAnsi="Cambria"/>
          <w:sz w:val="22"/>
          <w:szCs w:val="22"/>
        </w:rPr>
        <w:t>Jevetta</w:t>
      </w:r>
      <w:proofErr w:type="spellEnd"/>
      <w:r w:rsidRPr="00FB1001">
        <w:rPr>
          <w:rFonts w:ascii="Cambria" w:hAnsi="Cambria"/>
          <w:sz w:val="22"/>
          <w:szCs w:val="22"/>
        </w:rPr>
        <w:t xml:space="preserve">, sznurówki lędźwiowej, masy termoplastycznej u dzieci, Założenie i dopasowanie kołnierza ortopedycznego miękkiego, Założenie i dopasowanie kołnierza ortopedycznego  sztywnego, Założenie opaski gipsowej syntetycznej, Założenie szyny Kramera, Zdjęcie opatrunku usztywniającego, Usunięcie opatrunku unieruchamiającego, Zastosowanie długiego opatrunku unieruchamiającego na kończynie dolnej, kończynie górnej, Zastosowanie długiego opatrunku unieruchamiającego na kończynie dolnej, kończynie górnej u dziecka, Zastosowanie krótkiego opatrunku unieruchamiającego na kończynie dolnej, kończynie górnej, Zastosowanie krótkiego opatrunku unieruchamiającego na kończynie dolnej, kończynie górnej u dziecka, Zastosowanie opatrunku unieruchamiającego na tułowiu i obręczy barkowej, Zastosowanie </w:t>
      </w:r>
      <w:proofErr w:type="spellStart"/>
      <w:r w:rsidRPr="00FB1001">
        <w:rPr>
          <w:rFonts w:ascii="Cambria" w:hAnsi="Cambria"/>
          <w:sz w:val="22"/>
          <w:szCs w:val="22"/>
        </w:rPr>
        <w:t>ortezy</w:t>
      </w:r>
      <w:proofErr w:type="spellEnd"/>
      <w:r w:rsidRPr="00FB1001">
        <w:rPr>
          <w:rFonts w:ascii="Cambria" w:hAnsi="Cambria"/>
          <w:sz w:val="22"/>
          <w:szCs w:val="22"/>
        </w:rPr>
        <w:t xml:space="preserve"> na kończynie górnej lub dolnej, Zastosowanie </w:t>
      </w:r>
      <w:proofErr w:type="spellStart"/>
      <w:r w:rsidRPr="00FB1001">
        <w:rPr>
          <w:rFonts w:ascii="Cambria" w:hAnsi="Cambria"/>
          <w:sz w:val="22"/>
          <w:szCs w:val="22"/>
        </w:rPr>
        <w:t>ortezy</w:t>
      </w:r>
      <w:proofErr w:type="spellEnd"/>
      <w:r w:rsidRPr="00FB1001">
        <w:rPr>
          <w:rFonts w:ascii="Cambria" w:hAnsi="Cambria"/>
          <w:sz w:val="22"/>
          <w:szCs w:val="22"/>
        </w:rPr>
        <w:t xml:space="preserve"> na kończynie górnej lub dolnej u dziecka, Zastosowanie </w:t>
      </w:r>
      <w:proofErr w:type="spellStart"/>
      <w:r w:rsidRPr="00FB1001">
        <w:rPr>
          <w:rFonts w:ascii="Cambria" w:hAnsi="Cambria"/>
          <w:sz w:val="22"/>
          <w:szCs w:val="22"/>
        </w:rPr>
        <w:t>ortezy</w:t>
      </w:r>
      <w:proofErr w:type="spellEnd"/>
      <w:r w:rsidRPr="00FB1001">
        <w:rPr>
          <w:rFonts w:ascii="Cambria" w:hAnsi="Cambria"/>
          <w:sz w:val="22"/>
          <w:szCs w:val="22"/>
        </w:rPr>
        <w:t xml:space="preserve"> na tułowiu i obręczy barkowej, Zastosowanie </w:t>
      </w:r>
      <w:proofErr w:type="spellStart"/>
      <w:r w:rsidRPr="00FB1001">
        <w:rPr>
          <w:rFonts w:ascii="Cambria" w:hAnsi="Cambria"/>
          <w:sz w:val="22"/>
          <w:szCs w:val="22"/>
        </w:rPr>
        <w:t>ortezy</w:t>
      </w:r>
      <w:proofErr w:type="spellEnd"/>
      <w:r w:rsidRPr="00FB1001">
        <w:rPr>
          <w:rFonts w:ascii="Cambria" w:hAnsi="Cambria"/>
          <w:sz w:val="22"/>
          <w:szCs w:val="22"/>
        </w:rPr>
        <w:t xml:space="preserve"> na tułowiu i obręczy barkowej u dzieci</w:t>
      </w:r>
    </w:p>
    <w:p w14:paraId="1B62150E" w14:textId="77777777" w:rsidR="00FB1001" w:rsidRPr="00FB1001" w:rsidRDefault="00FB1001" w:rsidP="0010077D">
      <w:pPr>
        <w:spacing w:before="60" w:after="60"/>
        <w:jc w:val="both"/>
        <w:rPr>
          <w:rFonts w:ascii="Cambria" w:hAnsi="Cambria"/>
          <w:b/>
          <w:bCs/>
          <w:sz w:val="22"/>
          <w:szCs w:val="22"/>
        </w:rPr>
      </w:pPr>
    </w:p>
    <w:p w14:paraId="1CCE8192"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 xml:space="preserve">Urologiczne </w:t>
      </w:r>
    </w:p>
    <w:p w14:paraId="394D7C74"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Cewnikowanie pęcherza moczowego, Odklejanie napletka u dzieci, Usunięcie cewnika z moczowodu, Usunięcie kłykcin prącia laserem, Wymiana/usunięcie cewnika – czynności wykonywane przez pielęgniarkę</w:t>
      </w:r>
    </w:p>
    <w:p w14:paraId="6CAC53BE" w14:textId="77777777" w:rsidR="00FB1001" w:rsidRPr="00FB1001" w:rsidRDefault="00FB1001" w:rsidP="0010077D">
      <w:pPr>
        <w:spacing w:before="60" w:after="60"/>
        <w:jc w:val="both"/>
        <w:rPr>
          <w:rFonts w:ascii="Cambria" w:hAnsi="Cambria"/>
          <w:sz w:val="22"/>
          <w:szCs w:val="22"/>
        </w:rPr>
      </w:pPr>
    </w:p>
    <w:p w14:paraId="2A15858E"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Dermatologiczne</w:t>
      </w:r>
    </w:p>
    <w:p w14:paraId="16B150DC"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Dermatoskopia</w:t>
      </w:r>
      <w:proofErr w:type="spellEnd"/>
      <w:r w:rsidRPr="00FB1001">
        <w:rPr>
          <w:rFonts w:ascii="Cambria" w:hAnsi="Cambria"/>
          <w:sz w:val="22"/>
          <w:szCs w:val="22"/>
        </w:rPr>
        <w:t>, Fototerapia UVB (SUP), PUVA</w:t>
      </w:r>
    </w:p>
    <w:p w14:paraId="2B77CB36" w14:textId="77777777" w:rsidR="00FB1001" w:rsidRPr="00FB1001" w:rsidRDefault="00FB1001" w:rsidP="0010077D">
      <w:pPr>
        <w:spacing w:before="60" w:after="60"/>
        <w:jc w:val="both"/>
        <w:rPr>
          <w:rFonts w:ascii="Cambria" w:hAnsi="Cambria"/>
          <w:sz w:val="22"/>
          <w:szCs w:val="22"/>
        </w:rPr>
      </w:pPr>
    </w:p>
    <w:p w14:paraId="2DBB8E71"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Pielęgniarskie:</w:t>
      </w:r>
    </w:p>
    <w:p w14:paraId="0F5444E5" w14:textId="2D00B1BD"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Badanie moczu - test paskowy, Cholesterol we krwi włośniczkowej - oznaczenie testem paskowym, Glukoza we krwi włośniczkowej oznaczona gleukometrem, Inhalacje, Lewatywa, P</w:t>
      </w:r>
      <w:r w:rsidR="00D53485">
        <w:rPr>
          <w:rFonts w:ascii="Cambria" w:hAnsi="Cambria"/>
          <w:sz w:val="22"/>
          <w:szCs w:val="22"/>
        </w:rPr>
        <w:t xml:space="preserve">obranie </w:t>
      </w:r>
      <w:r w:rsidRPr="00FB1001">
        <w:rPr>
          <w:rFonts w:ascii="Cambria" w:hAnsi="Cambria"/>
          <w:sz w:val="22"/>
          <w:szCs w:val="22"/>
        </w:rPr>
        <w:t xml:space="preserve">krwi, Podanie leku  doustnie, Pomiar ciśnienia tętniczego, </w:t>
      </w:r>
      <w:proofErr w:type="spellStart"/>
      <w:r w:rsidRPr="00FB1001">
        <w:rPr>
          <w:rFonts w:ascii="Cambria" w:hAnsi="Cambria"/>
          <w:sz w:val="22"/>
          <w:szCs w:val="22"/>
        </w:rPr>
        <w:t>Strep</w:t>
      </w:r>
      <w:proofErr w:type="spellEnd"/>
      <w:r w:rsidRPr="00FB1001">
        <w:rPr>
          <w:rFonts w:ascii="Cambria" w:hAnsi="Cambria"/>
          <w:sz w:val="22"/>
          <w:szCs w:val="22"/>
        </w:rPr>
        <w:t xml:space="preserve"> a test, Test </w:t>
      </w:r>
      <w:proofErr w:type="spellStart"/>
      <w:r w:rsidRPr="00FB1001">
        <w:rPr>
          <w:rFonts w:ascii="Cambria" w:hAnsi="Cambria"/>
          <w:sz w:val="22"/>
          <w:szCs w:val="22"/>
        </w:rPr>
        <w:t>actim</w:t>
      </w:r>
      <w:proofErr w:type="spellEnd"/>
      <w:r w:rsidRPr="00FB1001">
        <w:rPr>
          <w:rFonts w:ascii="Cambria" w:hAnsi="Cambria"/>
          <w:sz w:val="22"/>
          <w:szCs w:val="22"/>
        </w:rPr>
        <w:t xml:space="preserve"> CRP, Test </w:t>
      </w:r>
      <w:proofErr w:type="spellStart"/>
      <w:r w:rsidRPr="00FB1001">
        <w:rPr>
          <w:rFonts w:ascii="Cambria" w:hAnsi="Cambria"/>
          <w:sz w:val="22"/>
          <w:szCs w:val="22"/>
        </w:rPr>
        <w:t>troponinowy</w:t>
      </w:r>
      <w:proofErr w:type="spellEnd"/>
      <w:r w:rsidRPr="00FB1001">
        <w:rPr>
          <w:rFonts w:ascii="Cambria" w:hAnsi="Cambria"/>
          <w:sz w:val="22"/>
          <w:szCs w:val="22"/>
        </w:rPr>
        <w:t>, Tlenoterapia</w:t>
      </w:r>
    </w:p>
    <w:p w14:paraId="2EE3AF61" w14:textId="28DD4D6D"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Iniekcje:</w:t>
      </w:r>
    </w:p>
    <w:p w14:paraId="6FCBD9D4"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Iniekcja domięśniowa/podskórna, Iniekcja dożylna, Kroplówka, Podanie immunoglobuliny przeciwtężcowej (</w:t>
      </w:r>
      <w:proofErr w:type="spellStart"/>
      <w:r w:rsidRPr="00FB1001">
        <w:rPr>
          <w:rFonts w:ascii="Cambria" w:hAnsi="Cambria"/>
          <w:sz w:val="22"/>
          <w:szCs w:val="22"/>
        </w:rPr>
        <w:t>Tetabulin</w:t>
      </w:r>
      <w:proofErr w:type="spellEnd"/>
      <w:r w:rsidRPr="00FB1001">
        <w:rPr>
          <w:rFonts w:ascii="Cambria" w:hAnsi="Cambria"/>
          <w:sz w:val="22"/>
          <w:szCs w:val="22"/>
        </w:rPr>
        <w:t xml:space="preserve">)*, Szczepienie </w:t>
      </w:r>
      <w:proofErr w:type="spellStart"/>
      <w:r w:rsidRPr="00FB1001">
        <w:rPr>
          <w:rFonts w:ascii="Cambria" w:hAnsi="Cambria"/>
          <w:sz w:val="22"/>
          <w:szCs w:val="22"/>
        </w:rPr>
        <w:t>Td</w:t>
      </w:r>
      <w:proofErr w:type="spellEnd"/>
      <w:r w:rsidRPr="00FB1001">
        <w:rPr>
          <w:rFonts w:ascii="Cambria" w:hAnsi="Cambria"/>
          <w:sz w:val="22"/>
          <w:szCs w:val="22"/>
        </w:rPr>
        <w:t>*, Szczepienie TT*</w:t>
      </w:r>
    </w:p>
    <w:p w14:paraId="7A707FB1" w14:textId="77777777" w:rsidR="00FB1001" w:rsidRPr="00FB1001" w:rsidRDefault="00FB1001" w:rsidP="0010077D">
      <w:pPr>
        <w:spacing w:before="60" w:after="60"/>
        <w:jc w:val="both"/>
        <w:rPr>
          <w:rFonts w:ascii="Cambria" w:hAnsi="Cambria"/>
          <w:iCs/>
          <w:sz w:val="22"/>
          <w:szCs w:val="22"/>
        </w:rPr>
      </w:pPr>
      <w:r w:rsidRPr="00FB1001">
        <w:rPr>
          <w:rFonts w:ascii="Cambria" w:hAnsi="Cambria"/>
          <w:i/>
          <w:iCs/>
          <w:sz w:val="22"/>
          <w:szCs w:val="22"/>
        </w:rPr>
        <w:t>* wyłącznie po narażeniu, bez kosztu szczepionki</w:t>
      </w:r>
    </w:p>
    <w:p w14:paraId="48DF95DF" w14:textId="77777777" w:rsidR="00FB1001" w:rsidRPr="00FB1001" w:rsidRDefault="00FB1001" w:rsidP="0010077D">
      <w:pPr>
        <w:spacing w:before="60" w:after="60"/>
        <w:jc w:val="both"/>
        <w:rPr>
          <w:rFonts w:ascii="Cambria" w:hAnsi="Cambria"/>
          <w:iCs/>
          <w:sz w:val="22"/>
          <w:szCs w:val="22"/>
        </w:rPr>
      </w:pPr>
    </w:p>
    <w:p w14:paraId="44856D7E" w14:textId="77777777" w:rsidR="00FB1001" w:rsidRPr="00FB1001" w:rsidRDefault="00FB1001" w:rsidP="0010077D">
      <w:pPr>
        <w:spacing w:before="60" w:after="60"/>
        <w:jc w:val="both"/>
        <w:rPr>
          <w:rFonts w:ascii="Cambria" w:hAnsi="Cambria"/>
          <w:b/>
          <w:iCs/>
          <w:sz w:val="22"/>
          <w:szCs w:val="22"/>
        </w:rPr>
      </w:pPr>
      <w:r w:rsidRPr="00FB1001">
        <w:rPr>
          <w:rFonts w:ascii="Cambria" w:hAnsi="Cambria"/>
          <w:b/>
          <w:iCs/>
          <w:sz w:val="22"/>
          <w:szCs w:val="22"/>
        </w:rPr>
        <w:lastRenderedPageBreak/>
        <w:t>z wyłączeniem:</w:t>
      </w:r>
    </w:p>
    <w:p w14:paraId="4DC660AD" w14:textId="77777777" w:rsidR="00FB1001" w:rsidRPr="00FB1001" w:rsidRDefault="00FB1001" w:rsidP="0010077D">
      <w:pPr>
        <w:spacing w:before="60" w:after="60"/>
        <w:jc w:val="both"/>
        <w:rPr>
          <w:rFonts w:ascii="Cambria" w:hAnsi="Cambria"/>
          <w:iCs/>
          <w:sz w:val="22"/>
          <w:szCs w:val="22"/>
        </w:rPr>
      </w:pPr>
      <w:r w:rsidRPr="00FB1001">
        <w:rPr>
          <w:rFonts w:ascii="Cambria" w:hAnsi="Cambria"/>
          <w:iCs/>
          <w:sz w:val="22"/>
          <w:szCs w:val="22"/>
        </w:rPr>
        <w:t>- zabiegów z zakresu medycyny estetycznej (za wyjątkiem zabiegów ze wskazaniami medycznymi, które będą realizowane w ramach abonamentu na zlecenie lekarza);</w:t>
      </w:r>
    </w:p>
    <w:p w14:paraId="4E77A7E3" w14:textId="77777777" w:rsidR="00FB1001" w:rsidRPr="00FB1001" w:rsidRDefault="00FB1001" w:rsidP="0010077D">
      <w:pPr>
        <w:spacing w:before="60" w:after="60"/>
        <w:jc w:val="both"/>
        <w:rPr>
          <w:rFonts w:ascii="Cambria" w:hAnsi="Cambria"/>
          <w:iCs/>
          <w:sz w:val="22"/>
          <w:szCs w:val="22"/>
        </w:rPr>
      </w:pPr>
      <w:r w:rsidRPr="00FB1001">
        <w:rPr>
          <w:rFonts w:ascii="Cambria" w:hAnsi="Cambria"/>
          <w:iCs/>
          <w:sz w:val="22"/>
          <w:szCs w:val="22"/>
        </w:rPr>
        <w:t>-  zabiegów typu CELON;</w:t>
      </w:r>
    </w:p>
    <w:p w14:paraId="5F707D8A" w14:textId="77777777" w:rsidR="00FB1001" w:rsidRPr="00FB1001" w:rsidRDefault="00FB1001" w:rsidP="0010077D">
      <w:pPr>
        <w:spacing w:before="60" w:after="60"/>
        <w:jc w:val="both"/>
        <w:rPr>
          <w:rFonts w:ascii="Cambria" w:hAnsi="Cambria"/>
          <w:iCs/>
          <w:sz w:val="22"/>
          <w:szCs w:val="22"/>
        </w:rPr>
      </w:pPr>
      <w:r w:rsidRPr="00FB1001">
        <w:rPr>
          <w:rFonts w:ascii="Cambria" w:hAnsi="Cambria"/>
          <w:iCs/>
          <w:sz w:val="22"/>
          <w:szCs w:val="22"/>
        </w:rPr>
        <w:t>- gipsu plastikowego;</w:t>
      </w:r>
    </w:p>
    <w:p w14:paraId="798CFB4F" w14:textId="77777777" w:rsidR="00FB1001" w:rsidRPr="00FB1001" w:rsidRDefault="00FB1001" w:rsidP="0010077D">
      <w:pPr>
        <w:spacing w:before="60" w:after="60"/>
        <w:jc w:val="both"/>
        <w:rPr>
          <w:rFonts w:ascii="Cambria" w:hAnsi="Cambria"/>
          <w:iCs/>
          <w:sz w:val="22"/>
          <w:szCs w:val="22"/>
        </w:rPr>
      </w:pPr>
      <w:r w:rsidRPr="00FB1001">
        <w:rPr>
          <w:rFonts w:ascii="Cambria" w:hAnsi="Cambria"/>
          <w:iCs/>
          <w:sz w:val="22"/>
          <w:szCs w:val="22"/>
        </w:rPr>
        <w:t>- stabilizatorów, kul i innych materiałów ortopedycznych (za wyjątkiem gipsu standardowego, który będzie zakładany w ramach abonamentu);</w:t>
      </w:r>
    </w:p>
    <w:p w14:paraId="30920048" w14:textId="77777777" w:rsidR="00FB1001" w:rsidRPr="00FB1001" w:rsidRDefault="00FB1001" w:rsidP="0010077D">
      <w:pPr>
        <w:spacing w:before="60" w:after="60"/>
        <w:jc w:val="both"/>
        <w:rPr>
          <w:rFonts w:ascii="Cambria" w:hAnsi="Cambria"/>
          <w:iCs/>
          <w:sz w:val="22"/>
          <w:szCs w:val="22"/>
        </w:rPr>
      </w:pPr>
      <w:r w:rsidRPr="00FB1001">
        <w:rPr>
          <w:rFonts w:ascii="Cambria" w:hAnsi="Cambria"/>
          <w:iCs/>
          <w:sz w:val="22"/>
          <w:szCs w:val="22"/>
        </w:rPr>
        <w:t>- leków (tzn. np. szczepionek z wyjątkiem szczepionek przeciwko grypie, płynów);</w:t>
      </w:r>
    </w:p>
    <w:p w14:paraId="009DF2C0" w14:textId="62A3A5D0" w:rsidR="00446C74" w:rsidRDefault="00FB1001" w:rsidP="0010077D">
      <w:pPr>
        <w:spacing w:before="60" w:after="60"/>
        <w:jc w:val="both"/>
        <w:rPr>
          <w:rFonts w:ascii="Cambria" w:hAnsi="Cambria"/>
          <w:iCs/>
          <w:sz w:val="22"/>
          <w:szCs w:val="22"/>
        </w:rPr>
      </w:pPr>
      <w:r w:rsidRPr="00FB1001">
        <w:rPr>
          <w:rFonts w:ascii="Cambria" w:hAnsi="Cambria"/>
          <w:iCs/>
          <w:sz w:val="22"/>
          <w:szCs w:val="22"/>
        </w:rPr>
        <w:t>- operacji zaćmy.</w:t>
      </w:r>
    </w:p>
    <w:p w14:paraId="46D7D919" w14:textId="77777777" w:rsidR="00446C74" w:rsidRPr="00FB1001" w:rsidRDefault="00446C74" w:rsidP="0010077D">
      <w:pPr>
        <w:spacing w:before="60" w:after="60"/>
        <w:jc w:val="both"/>
        <w:rPr>
          <w:rFonts w:ascii="Cambria" w:hAnsi="Cambria"/>
          <w:iCs/>
          <w:sz w:val="22"/>
          <w:szCs w:val="22"/>
        </w:rPr>
      </w:pPr>
    </w:p>
    <w:p w14:paraId="72E475DB" w14:textId="77777777" w:rsidR="00FB1001" w:rsidRPr="00FB1001" w:rsidRDefault="00FB1001" w:rsidP="0010077D">
      <w:pPr>
        <w:spacing w:before="60" w:after="60"/>
        <w:jc w:val="center"/>
        <w:rPr>
          <w:rFonts w:ascii="Cambria" w:hAnsi="Cambria"/>
          <w:b/>
          <w:sz w:val="22"/>
          <w:szCs w:val="22"/>
        </w:rPr>
      </w:pPr>
      <w:r w:rsidRPr="00FB1001">
        <w:rPr>
          <w:rFonts w:ascii="Cambria" w:hAnsi="Cambria"/>
          <w:b/>
          <w:sz w:val="22"/>
          <w:szCs w:val="22"/>
        </w:rPr>
        <w:t>3. PROWADZENIE CIĄŻY</w:t>
      </w:r>
    </w:p>
    <w:p w14:paraId="418A3863" w14:textId="77777777" w:rsidR="00FB1001" w:rsidRPr="00FB1001" w:rsidRDefault="00FB1001" w:rsidP="0010077D">
      <w:pPr>
        <w:spacing w:before="60" w:after="60"/>
        <w:jc w:val="both"/>
        <w:rPr>
          <w:rFonts w:ascii="Cambria" w:hAnsi="Cambria"/>
          <w:b/>
          <w:sz w:val="22"/>
          <w:szCs w:val="22"/>
        </w:rPr>
      </w:pPr>
    </w:p>
    <w:p w14:paraId="6EA2021B"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Prowadzenie ciąży obejmuje opiekę lekarza ginekologa, konieczne konsultacje, niezbędne badania diagnostyczne oraz czynne poradnictwo zdrowotne w zakresie fizjologii przebiegu ciąży.</w:t>
      </w:r>
    </w:p>
    <w:p w14:paraId="5837C556" w14:textId="77777777" w:rsidR="00FB1001" w:rsidRPr="00FB1001" w:rsidRDefault="00FB1001" w:rsidP="0010077D">
      <w:pPr>
        <w:spacing w:before="60" w:after="60"/>
        <w:jc w:val="both"/>
        <w:rPr>
          <w:rFonts w:ascii="Cambria" w:hAnsi="Cambria"/>
          <w:sz w:val="22"/>
          <w:szCs w:val="22"/>
        </w:rPr>
      </w:pPr>
    </w:p>
    <w:p w14:paraId="6E9A5413"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Kobiety w ciąży po okazaniu książeczki ciążowej mają prawo wykonywać niżej wymienione badania bez konieczności posiadania skierowania od lekarza, w liczbie nie większej niż podane w limicie dla każdej z usług przez okres ciąży:</w:t>
      </w:r>
    </w:p>
    <w:p w14:paraId="319842F5" w14:textId="77777777" w:rsidR="00FB1001" w:rsidRPr="00FB1001" w:rsidRDefault="00FB1001" w:rsidP="0010077D">
      <w:pPr>
        <w:spacing w:before="60" w:after="60"/>
        <w:jc w:val="both"/>
        <w:rPr>
          <w:rFonts w:ascii="Cambria" w:hAnsi="Cambria"/>
          <w:b/>
          <w:bCs/>
          <w:sz w:val="22"/>
          <w:szCs w:val="22"/>
        </w:rPr>
      </w:pPr>
    </w:p>
    <w:tbl>
      <w:tblPr>
        <w:tblW w:w="93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4"/>
        <w:gridCol w:w="3780"/>
      </w:tblGrid>
      <w:tr w:rsidR="00FB1001" w:rsidRPr="00FB1001" w14:paraId="21613372" w14:textId="77777777" w:rsidTr="00A04F55">
        <w:tc>
          <w:tcPr>
            <w:tcW w:w="5614" w:type="dxa"/>
            <w:tcBorders>
              <w:top w:val="single" w:sz="4" w:space="0" w:color="auto"/>
              <w:left w:val="single" w:sz="4" w:space="0" w:color="auto"/>
              <w:bottom w:val="single" w:sz="4" w:space="0" w:color="auto"/>
              <w:right w:val="single" w:sz="4" w:space="0" w:color="auto"/>
            </w:tcBorders>
            <w:vAlign w:val="center"/>
          </w:tcPr>
          <w:p w14:paraId="394D73C4"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Usługa</w:t>
            </w:r>
          </w:p>
        </w:tc>
        <w:tc>
          <w:tcPr>
            <w:tcW w:w="3780" w:type="dxa"/>
            <w:tcBorders>
              <w:top w:val="single" w:sz="4" w:space="0" w:color="auto"/>
              <w:left w:val="single" w:sz="4" w:space="0" w:color="auto"/>
              <w:bottom w:val="single" w:sz="4" w:space="0" w:color="auto"/>
              <w:right w:val="single" w:sz="4" w:space="0" w:color="auto"/>
            </w:tcBorders>
            <w:vAlign w:val="center"/>
          </w:tcPr>
          <w:p w14:paraId="35A8A225" w14:textId="23452831"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 xml:space="preserve">Liczba usług </w:t>
            </w:r>
            <w:r w:rsidR="0010077D">
              <w:rPr>
                <w:rFonts w:ascii="Cambria" w:hAnsi="Cambria"/>
                <w:b/>
                <w:bCs/>
                <w:sz w:val="22"/>
                <w:szCs w:val="22"/>
              </w:rPr>
              <w:t xml:space="preserve">przysługujących bez skierowania </w:t>
            </w:r>
            <w:r w:rsidRPr="00FB1001">
              <w:rPr>
                <w:rFonts w:ascii="Cambria" w:hAnsi="Cambria"/>
                <w:b/>
                <w:bCs/>
                <w:sz w:val="22"/>
                <w:szCs w:val="22"/>
              </w:rPr>
              <w:t>w czasie trwania ciąży</w:t>
            </w:r>
          </w:p>
        </w:tc>
      </w:tr>
      <w:tr w:rsidR="00FB1001" w:rsidRPr="00FB1001" w14:paraId="75C237F7" w14:textId="77777777" w:rsidTr="00A04F55">
        <w:tc>
          <w:tcPr>
            <w:tcW w:w="5614" w:type="dxa"/>
            <w:tcBorders>
              <w:top w:val="single" w:sz="4" w:space="0" w:color="auto"/>
              <w:left w:val="single" w:sz="4" w:space="0" w:color="auto"/>
              <w:bottom w:val="single" w:sz="4" w:space="0" w:color="auto"/>
              <w:right w:val="single" w:sz="4" w:space="0" w:color="auto"/>
            </w:tcBorders>
          </w:tcPr>
          <w:p w14:paraId="28FF5343"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 xml:space="preserve">Badanie przeglądowe </w:t>
            </w:r>
            <w:proofErr w:type="spellStart"/>
            <w:r w:rsidRPr="00FB1001">
              <w:rPr>
                <w:rFonts w:ascii="Cambria" w:hAnsi="Cambria"/>
                <w:sz w:val="22"/>
                <w:szCs w:val="22"/>
              </w:rPr>
              <w:t>alloprzeciwciał</w:t>
            </w:r>
            <w:proofErr w:type="spellEnd"/>
            <w:r w:rsidRPr="00FB1001">
              <w:rPr>
                <w:rFonts w:ascii="Cambria" w:hAnsi="Cambria"/>
                <w:sz w:val="22"/>
                <w:szCs w:val="22"/>
              </w:rPr>
              <w:t xml:space="preserve"> (anty-RH i inne)</w:t>
            </w:r>
          </w:p>
        </w:tc>
        <w:tc>
          <w:tcPr>
            <w:tcW w:w="3780" w:type="dxa"/>
            <w:tcBorders>
              <w:top w:val="single" w:sz="4" w:space="0" w:color="auto"/>
              <w:left w:val="single" w:sz="4" w:space="0" w:color="auto"/>
              <w:bottom w:val="single" w:sz="4" w:space="0" w:color="auto"/>
              <w:right w:val="single" w:sz="4" w:space="0" w:color="auto"/>
            </w:tcBorders>
            <w:vAlign w:val="center"/>
          </w:tcPr>
          <w:p w14:paraId="662A09AE"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3B58FDBE" w14:textId="77777777" w:rsidTr="00A04F55">
        <w:tc>
          <w:tcPr>
            <w:tcW w:w="5614" w:type="dxa"/>
            <w:tcBorders>
              <w:top w:val="single" w:sz="4" w:space="0" w:color="auto"/>
              <w:left w:val="single" w:sz="4" w:space="0" w:color="auto"/>
              <w:bottom w:val="single" w:sz="4" w:space="0" w:color="auto"/>
              <w:right w:val="single" w:sz="4" w:space="0" w:color="auto"/>
            </w:tcBorders>
          </w:tcPr>
          <w:p w14:paraId="36EA042E"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Białko PAPP-A (wg FMF)</w:t>
            </w:r>
          </w:p>
        </w:tc>
        <w:tc>
          <w:tcPr>
            <w:tcW w:w="3780" w:type="dxa"/>
            <w:tcBorders>
              <w:top w:val="single" w:sz="4" w:space="0" w:color="auto"/>
              <w:left w:val="single" w:sz="4" w:space="0" w:color="auto"/>
              <w:bottom w:val="single" w:sz="4" w:space="0" w:color="auto"/>
              <w:right w:val="single" w:sz="4" w:space="0" w:color="auto"/>
            </w:tcBorders>
            <w:vAlign w:val="center"/>
          </w:tcPr>
          <w:p w14:paraId="4AAF1F85"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533D9F16" w14:textId="77777777" w:rsidTr="00A04F55">
        <w:tc>
          <w:tcPr>
            <w:tcW w:w="5614" w:type="dxa"/>
            <w:tcBorders>
              <w:top w:val="single" w:sz="4" w:space="0" w:color="auto"/>
              <w:left w:val="single" w:sz="4" w:space="0" w:color="auto"/>
              <w:bottom w:val="single" w:sz="4" w:space="0" w:color="auto"/>
              <w:right w:val="single" w:sz="4" w:space="0" w:color="auto"/>
            </w:tcBorders>
          </w:tcPr>
          <w:p w14:paraId="600B465A"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Cytologia szyjki macicy</w:t>
            </w:r>
          </w:p>
        </w:tc>
        <w:tc>
          <w:tcPr>
            <w:tcW w:w="3780" w:type="dxa"/>
            <w:tcBorders>
              <w:top w:val="single" w:sz="4" w:space="0" w:color="auto"/>
              <w:left w:val="single" w:sz="4" w:space="0" w:color="auto"/>
              <w:bottom w:val="single" w:sz="4" w:space="0" w:color="auto"/>
              <w:right w:val="single" w:sz="4" w:space="0" w:color="auto"/>
            </w:tcBorders>
            <w:vAlign w:val="center"/>
          </w:tcPr>
          <w:p w14:paraId="2B96CCDA"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6CDB4394" w14:textId="77777777" w:rsidTr="00A04F55">
        <w:tc>
          <w:tcPr>
            <w:tcW w:w="5614" w:type="dxa"/>
            <w:tcBorders>
              <w:top w:val="single" w:sz="4" w:space="0" w:color="auto"/>
              <w:left w:val="single" w:sz="4" w:space="0" w:color="auto"/>
              <w:bottom w:val="single" w:sz="4" w:space="0" w:color="auto"/>
              <w:right w:val="single" w:sz="4" w:space="0" w:color="auto"/>
            </w:tcBorders>
          </w:tcPr>
          <w:p w14:paraId="7E0CEB4D"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Glukoza na czczo we krwi żylnej</w:t>
            </w:r>
          </w:p>
        </w:tc>
        <w:tc>
          <w:tcPr>
            <w:tcW w:w="3780" w:type="dxa"/>
            <w:tcBorders>
              <w:top w:val="single" w:sz="4" w:space="0" w:color="auto"/>
              <w:left w:val="single" w:sz="4" w:space="0" w:color="auto"/>
              <w:bottom w:val="single" w:sz="4" w:space="0" w:color="auto"/>
              <w:right w:val="single" w:sz="4" w:space="0" w:color="auto"/>
            </w:tcBorders>
            <w:vAlign w:val="center"/>
          </w:tcPr>
          <w:p w14:paraId="50ABE0C8"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38929E0E" w14:textId="77777777" w:rsidTr="00A04F55">
        <w:tc>
          <w:tcPr>
            <w:tcW w:w="5614" w:type="dxa"/>
            <w:tcBorders>
              <w:top w:val="single" w:sz="4" w:space="0" w:color="auto"/>
              <w:left w:val="single" w:sz="4" w:space="0" w:color="auto"/>
              <w:bottom w:val="single" w:sz="4" w:space="0" w:color="auto"/>
              <w:right w:val="single" w:sz="4" w:space="0" w:color="auto"/>
            </w:tcBorders>
          </w:tcPr>
          <w:p w14:paraId="32BC6653"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Glukoza po 75g glukozy - oznaczenie po 1h</w:t>
            </w:r>
          </w:p>
        </w:tc>
        <w:tc>
          <w:tcPr>
            <w:tcW w:w="3780" w:type="dxa"/>
            <w:tcBorders>
              <w:top w:val="single" w:sz="4" w:space="0" w:color="auto"/>
              <w:left w:val="single" w:sz="4" w:space="0" w:color="auto"/>
              <w:bottom w:val="single" w:sz="4" w:space="0" w:color="auto"/>
              <w:right w:val="single" w:sz="4" w:space="0" w:color="auto"/>
            </w:tcBorders>
            <w:vAlign w:val="center"/>
          </w:tcPr>
          <w:p w14:paraId="00AE44D0"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03B1C4E5" w14:textId="77777777" w:rsidTr="00A04F55">
        <w:tc>
          <w:tcPr>
            <w:tcW w:w="5614" w:type="dxa"/>
            <w:tcBorders>
              <w:top w:val="single" w:sz="4" w:space="0" w:color="auto"/>
              <w:left w:val="single" w:sz="4" w:space="0" w:color="auto"/>
              <w:bottom w:val="single" w:sz="4" w:space="0" w:color="auto"/>
              <w:right w:val="single" w:sz="4" w:space="0" w:color="auto"/>
            </w:tcBorders>
          </w:tcPr>
          <w:p w14:paraId="6BC6454B"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Glukoza po 75g glukozy - oznaczenie po 2h</w:t>
            </w:r>
          </w:p>
        </w:tc>
        <w:tc>
          <w:tcPr>
            <w:tcW w:w="3780" w:type="dxa"/>
            <w:tcBorders>
              <w:top w:val="single" w:sz="4" w:space="0" w:color="auto"/>
              <w:left w:val="single" w:sz="4" w:space="0" w:color="auto"/>
              <w:bottom w:val="single" w:sz="4" w:space="0" w:color="auto"/>
              <w:right w:val="single" w:sz="4" w:space="0" w:color="auto"/>
            </w:tcBorders>
            <w:vAlign w:val="center"/>
          </w:tcPr>
          <w:p w14:paraId="305D3B1E"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4C24E296" w14:textId="77777777" w:rsidTr="00A04F55">
        <w:tc>
          <w:tcPr>
            <w:tcW w:w="5614" w:type="dxa"/>
            <w:tcBorders>
              <w:top w:val="single" w:sz="4" w:space="0" w:color="auto"/>
              <w:left w:val="single" w:sz="4" w:space="0" w:color="auto"/>
              <w:bottom w:val="single" w:sz="4" w:space="0" w:color="auto"/>
              <w:right w:val="single" w:sz="4" w:space="0" w:color="auto"/>
            </w:tcBorders>
          </w:tcPr>
          <w:p w14:paraId="55DB343F"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 xml:space="preserve">Grupa krwi i </w:t>
            </w:r>
            <w:proofErr w:type="spellStart"/>
            <w:r w:rsidRPr="00FB1001">
              <w:rPr>
                <w:rFonts w:ascii="Cambria" w:hAnsi="Cambria"/>
                <w:sz w:val="22"/>
                <w:szCs w:val="22"/>
              </w:rPr>
              <w:t>alloprzeciwciała</w:t>
            </w:r>
            <w:proofErr w:type="spellEnd"/>
            <w:r w:rsidRPr="00FB1001">
              <w:rPr>
                <w:rFonts w:ascii="Cambria" w:hAnsi="Cambria"/>
                <w:sz w:val="22"/>
                <w:szCs w:val="22"/>
              </w:rPr>
              <w:t xml:space="preserve"> odpornościowe (anty Rh i inne)</w:t>
            </w:r>
          </w:p>
        </w:tc>
        <w:tc>
          <w:tcPr>
            <w:tcW w:w="3780" w:type="dxa"/>
            <w:tcBorders>
              <w:top w:val="single" w:sz="4" w:space="0" w:color="auto"/>
              <w:left w:val="single" w:sz="4" w:space="0" w:color="auto"/>
              <w:bottom w:val="single" w:sz="4" w:space="0" w:color="auto"/>
              <w:right w:val="single" w:sz="4" w:space="0" w:color="auto"/>
            </w:tcBorders>
            <w:vAlign w:val="center"/>
          </w:tcPr>
          <w:p w14:paraId="5570316C"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169593D6" w14:textId="77777777" w:rsidTr="00A04F55">
        <w:tc>
          <w:tcPr>
            <w:tcW w:w="5614" w:type="dxa"/>
            <w:tcBorders>
              <w:top w:val="single" w:sz="4" w:space="0" w:color="auto"/>
              <w:left w:val="single" w:sz="4" w:space="0" w:color="auto"/>
              <w:bottom w:val="single" w:sz="4" w:space="0" w:color="auto"/>
              <w:right w:val="single" w:sz="4" w:space="0" w:color="auto"/>
            </w:tcBorders>
          </w:tcPr>
          <w:p w14:paraId="3E1572FA" w14:textId="77777777" w:rsidR="00FB1001" w:rsidRPr="00FB1001" w:rsidRDefault="00FB1001" w:rsidP="0010077D">
            <w:pPr>
              <w:spacing w:before="60" w:after="60"/>
              <w:rPr>
                <w:rFonts w:ascii="Cambria" w:hAnsi="Cambria"/>
                <w:b/>
                <w:bCs/>
                <w:sz w:val="22"/>
                <w:szCs w:val="22"/>
              </w:rPr>
            </w:pPr>
            <w:proofErr w:type="spellStart"/>
            <w:r w:rsidRPr="00FB1001">
              <w:rPr>
                <w:rFonts w:ascii="Cambria" w:hAnsi="Cambria"/>
                <w:sz w:val="22"/>
                <w:szCs w:val="22"/>
              </w:rPr>
              <w:t>HBs</w:t>
            </w:r>
            <w:proofErr w:type="spellEnd"/>
            <w:r w:rsidRPr="00FB1001">
              <w:rPr>
                <w:rFonts w:ascii="Cambria" w:hAnsi="Cambria"/>
                <w:sz w:val="22"/>
                <w:szCs w:val="22"/>
              </w:rPr>
              <w:t>-antygen</w:t>
            </w:r>
          </w:p>
        </w:tc>
        <w:tc>
          <w:tcPr>
            <w:tcW w:w="3780" w:type="dxa"/>
            <w:tcBorders>
              <w:top w:val="single" w:sz="4" w:space="0" w:color="auto"/>
              <w:left w:val="single" w:sz="4" w:space="0" w:color="auto"/>
              <w:bottom w:val="single" w:sz="4" w:space="0" w:color="auto"/>
              <w:right w:val="single" w:sz="4" w:space="0" w:color="auto"/>
            </w:tcBorders>
            <w:vAlign w:val="center"/>
          </w:tcPr>
          <w:p w14:paraId="57E8BC88"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2FC3B9E6" w14:textId="77777777" w:rsidTr="00A04F55">
        <w:tc>
          <w:tcPr>
            <w:tcW w:w="5614" w:type="dxa"/>
            <w:tcBorders>
              <w:top w:val="single" w:sz="4" w:space="0" w:color="auto"/>
              <w:left w:val="single" w:sz="4" w:space="0" w:color="auto"/>
              <w:bottom w:val="single" w:sz="4" w:space="0" w:color="auto"/>
              <w:right w:val="single" w:sz="4" w:space="0" w:color="auto"/>
            </w:tcBorders>
          </w:tcPr>
          <w:p w14:paraId="035537D6"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Kardiotokografia (KTG)</w:t>
            </w:r>
          </w:p>
        </w:tc>
        <w:tc>
          <w:tcPr>
            <w:tcW w:w="3780" w:type="dxa"/>
            <w:tcBorders>
              <w:top w:val="single" w:sz="4" w:space="0" w:color="auto"/>
              <w:left w:val="single" w:sz="4" w:space="0" w:color="auto"/>
              <w:bottom w:val="single" w:sz="4" w:space="0" w:color="auto"/>
              <w:right w:val="single" w:sz="4" w:space="0" w:color="auto"/>
            </w:tcBorders>
            <w:vAlign w:val="center"/>
          </w:tcPr>
          <w:p w14:paraId="774BBDF8"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3</w:t>
            </w:r>
          </w:p>
        </w:tc>
      </w:tr>
      <w:tr w:rsidR="00FB1001" w:rsidRPr="00FB1001" w14:paraId="4860EDAC" w14:textId="77777777" w:rsidTr="00A04F55">
        <w:tc>
          <w:tcPr>
            <w:tcW w:w="5614" w:type="dxa"/>
            <w:tcBorders>
              <w:top w:val="single" w:sz="4" w:space="0" w:color="auto"/>
              <w:left w:val="single" w:sz="4" w:space="0" w:color="auto"/>
              <w:bottom w:val="single" w:sz="4" w:space="0" w:color="auto"/>
              <w:right w:val="single" w:sz="4" w:space="0" w:color="auto"/>
            </w:tcBorders>
          </w:tcPr>
          <w:p w14:paraId="02BF7F34"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Mocz – badanie ogólne</w:t>
            </w:r>
          </w:p>
        </w:tc>
        <w:tc>
          <w:tcPr>
            <w:tcW w:w="3780" w:type="dxa"/>
            <w:tcBorders>
              <w:top w:val="single" w:sz="4" w:space="0" w:color="auto"/>
              <w:left w:val="single" w:sz="4" w:space="0" w:color="auto"/>
              <w:bottom w:val="single" w:sz="4" w:space="0" w:color="auto"/>
              <w:right w:val="single" w:sz="4" w:space="0" w:color="auto"/>
            </w:tcBorders>
            <w:vAlign w:val="center"/>
          </w:tcPr>
          <w:p w14:paraId="077FAEC8"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10</w:t>
            </w:r>
          </w:p>
        </w:tc>
      </w:tr>
      <w:tr w:rsidR="00FB1001" w:rsidRPr="00FB1001" w14:paraId="175190BD" w14:textId="77777777" w:rsidTr="00A04F55">
        <w:tc>
          <w:tcPr>
            <w:tcW w:w="5614" w:type="dxa"/>
            <w:tcBorders>
              <w:top w:val="single" w:sz="4" w:space="0" w:color="auto"/>
              <w:left w:val="single" w:sz="4" w:space="0" w:color="auto"/>
              <w:bottom w:val="single" w:sz="4" w:space="0" w:color="auto"/>
              <w:right w:val="single" w:sz="4" w:space="0" w:color="auto"/>
            </w:tcBorders>
          </w:tcPr>
          <w:p w14:paraId="498AC71A"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Morfologia pełna – analizator – krew</w:t>
            </w:r>
          </w:p>
        </w:tc>
        <w:tc>
          <w:tcPr>
            <w:tcW w:w="3780" w:type="dxa"/>
            <w:tcBorders>
              <w:top w:val="single" w:sz="4" w:space="0" w:color="auto"/>
              <w:left w:val="single" w:sz="4" w:space="0" w:color="auto"/>
              <w:bottom w:val="single" w:sz="4" w:space="0" w:color="auto"/>
              <w:right w:val="single" w:sz="4" w:space="0" w:color="auto"/>
            </w:tcBorders>
            <w:vAlign w:val="center"/>
          </w:tcPr>
          <w:p w14:paraId="6C050304"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5</w:t>
            </w:r>
          </w:p>
        </w:tc>
      </w:tr>
      <w:tr w:rsidR="00FB1001" w:rsidRPr="00FB1001" w14:paraId="0889E266" w14:textId="77777777" w:rsidTr="00A04F55">
        <w:tc>
          <w:tcPr>
            <w:tcW w:w="5614" w:type="dxa"/>
            <w:tcBorders>
              <w:top w:val="single" w:sz="4" w:space="0" w:color="auto"/>
              <w:left w:val="single" w:sz="4" w:space="0" w:color="auto"/>
              <w:bottom w:val="single" w:sz="4" w:space="0" w:color="auto"/>
              <w:right w:val="single" w:sz="4" w:space="0" w:color="auto"/>
            </w:tcBorders>
          </w:tcPr>
          <w:p w14:paraId="2F2A65DF" w14:textId="77777777" w:rsidR="00FB1001" w:rsidRPr="00FB1001" w:rsidRDefault="00FB1001" w:rsidP="0010077D">
            <w:pPr>
              <w:spacing w:before="60" w:after="60"/>
              <w:rPr>
                <w:rFonts w:ascii="Cambria" w:hAnsi="Cambria"/>
                <w:b/>
                <w:bCs/>
                <w:sz w:val="22"/>
                <w:szCs w:val="22"/>
              </w:rPr>
            </w:pPr>
            <w:r w:rsidRPr="00FB1001">
              <w:rPr>
                <w:rFonts w:ascii="Cambria" w:hAnsi="Cambria"/>
                <w:sz w:val="22"/>
                <w:szCs w:val="22"/>
              </w:rPr>
              <w:t>Morfologia pełna – rozmaz mikroskopowy – krew</w:t>
            </w:r>
          </w:p>
        </w:tc>
        <w:tc>
          <w:tcPr>
            <w:tcW w:w="3780" w:type="dxa"/>
            <w:tcBorders>
              <w:top w:val="single" w:sz="4" w:space="0" w:color="auto"/>
              <w:left w:val="single" w:sz="4" w:space="0" w:color="auto"/>
              <w:bottom w:val="single" w:sz="4" w:space="0" w:color="auto"/>
              <w:right w:val="single" w:sz="4" w:space="0" w:color="auto"/>
            </w:tcBorders>
            <w:vAlign w:val="center"/>
          </w:tcPr>
          <w:p w14:paraId="0892F33B"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5</w:t>
            </w:r>
          </w:p>
        </w:tc>
      </w:tr>
      <w:tr w:rsidR="00FB1001" w:rsidRPr="00FB1001" w14:paraId="717C49C2" w14:textId="77777777" w:rsidTr="00A04F55">
        <w:tc>
          <w:tcPr>
            <w:tcW w:w="5614" w:type="dxa"/>
            <w:tcBorders>
              <w:top w:val="single" w:sz="4" w:space="0" w:color="auto"/>
              <w:left w:val="single" w:sz="4" w:space="0" w:color="auto"/>
              <w:bottom w:val="single" w:sz="4" w:space="0" w:color="auto"/>
              <w:right w:val="single" w:sz="4" w:space="0" w:color="auto"/>
            </w:tcBorders>
          </w:tcPr>
          <w:p w14:paraId="2CBF0CDE"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P.ciała</w:t>
            </w:r>
            <w:proofErr w:type="spellEnd"/>
            <w:r w:rsidRPr="00FB1001">
              <w:rPr>
                <w:rFonts w:ascii="Cambria" w:hAnsi="Cambria"/>
                <w:sz w:val="22"/>
                <w:szCs w:val="22"/>
              </w:rPr>
              <w:t xml:space="preserve"> anty – HIV z antygenem p.24-test COMBO</w:t>
            </w:r>
          </w:p>
        </w:tc>
        <w:tc>
          <w:tcPr>
            <w:tcW w:w="3780" w:type="dxa"/>
            <w:tcBorders>
              <w:top w:val="single" w:sz="4" w:space="0" w:color="auto"/>
              <w:left w:val="single" w:sz="4" w:space="0" w:color="auto"/>
              <w:bottom w:val="single" w:sz="4" w:space="0" w:color="auto"/>
              <w:right w:val="single" w:sz="4" w:space="0" w:color="auto"/>
            </w:tcBorders>
            <w:vAlign w:val="center"/>
          </w:tcPr>
          <w:p w14:paraId="385D61C3"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7BBAD9D9" w14:textId="77777777" w:rsidTr="00A04F55">
        <w:tc>
          <w:tcPr>
            <w:tcW w:w="5614" w:type="dxa"/>
            <w:tcBorders>
              <w:top w:val="single" w:sz="4" w:space="0" w:color="auto"/>
              <w:left w:val="single" w:sz="4" w:space="0" w:color="auto"/>
              <w:bottom w:val="single" w:sz="4" w:space="0" w:color="auto"/>
              <w:right w:val="single" w:sz="4" w:space="0" w:color="auto"/>
            </w:tcBorders>
          </w:tcPr>
          <w:p w14:paraId="48268219"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P.ciała</w:t>
            </w:r>
            <w:proofErr w:type="spellEnd"/>
            <w:r w:rsidRPr="00FB1001">
              <w:rPr>
                <w:rFonts w:ascii="Cambria" w:hAnsi="Cambria"/>
                <w:sz w:val="22"/>
                <w:szCs w:val="22"/>
              </w:rPr>
              <w:t xml:space="preserve"> przeciw - HCV</w:t>
            </w:r>
          </w:p>
        </w:tc>
        <w:tc>
          <w:tcPr>
            <w:tcW w:w="3780" w:type="dxa"/>
            <w:tcBorders>
              <w:top w:val="single" w:sz="4" w:space="0" w:color="auto"/>
              <w:left w:val="single" w:sz="4" w:space="0" w:color="auto"/>
              <w:bottom w:val="single" w:sz="4" w:space="0" w:color="auto"/>
              <w:right w:val="single" w:sz="4" w:space="0" w:color="auto"/>
            </w:tcBorders>
            <w:vAlign w:val="center"/>
          </w:tcPr>
          <w:p w14:paraId="0859E535"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5A569B46" w14:textId="77777777" w:rsidTr="00A04F55">
        <w:tc>
          <w:tcPr>
            <w:tcW w:w="5614" w:type="dxa"/>
            <w:tcBorders>
              <w:top w:val="single" w:sz="4" w:space="0" w:color="auto"/>
              <w:left w:val="single" w:sz="4" w:space="0" w:color="auto"/>
              <w:bottom w:val="single" w:sz="4" w:space="0" w:color="auto"/>
              <w:right w:val="single" w:sz="4" w:space="0" w:color="auto"/>
            </w:tcBorders>
          </w:tcPr>
          <w:p w14:paraId="4A44517E"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P.ciała</w:t>
            </w:r>
            <w:proofErr w:type="spellEnd"/>
            <w:r w:rsidRPr="00FB1001">
              <w:rPr>
                <w:rFonts w:ascii="Cambria" w:hAnsi="Cambria"/>
                <w:sz w:val="22"/>
                <w:szCs w:val="22"/>
              </w:rPr>
              <w:t xml:space="preserve"> przeciw – HIV 1/HIV 2</w:t>
            </w:r>
          </w:p>
        </w:tc>
        <w:tc>
          <w:tcPr>
            <w:tcW w:w="3780" w:type="dxa"/>
            <w:tcBorders>
              <w:top w:val="single" w:sz="4" w:space="0" w:color="auto"/>
              <w:left w:val="single" w:sz="4" w:space="0" w:color="auto"/>
              <w:bottom w:val="single" w:sz="4" w:space="0" w:color="auto"/>
              <w:right w:val="single" w:sz="4" w:space="0" w:color="auto"/>
            </w:tcBorders>
            <w:vAlign w:val="center"/>
          </w:tcPr>
          <w:p w14:paraId="39F72BC3"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14F6F760" w14:textId="77777777" w:rsidTr="00A04F55">
        <w:tc>
          <w:tcPr>
            <w:tcW w:w="5614" w:type="dxa"/>
            <w:tcBorders>
              <w:top w:val="single" w:sz="4" w:space="0" w:color="auto"/>
              <w:left w:val="single" w:sz="4" w:space="0" w:color="auto"/>
              <w:bottom w:val="single" w:sz="4" w:space="0" w:color="auto"/>
              <w:right w:val="single" w:sz="4" w:space="0" w:color="auto"/>
            </w:tcBorders>
          </w:tcPr>
          <w:p w14:paraId="478FB88D"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P.ciała</w:t>
            </w:r>
            <w:proofErr w:type="spellEnd"/>
            <w:r w:rsidRPr="00FB1001">
              <w:rPr>
                <w:rFonts w:ascii="Cambria" w:hAnsi="Cambria"/>
                <w:sz w:val="22"/>
                <w:szCs w:val="22"/>
              </w:rPr>
              <w:t xml:space="preserve"> przeciw różyczce </w:t>
            </w:r>
            <w:proofErr w:type="spellStart"/>
            <w:r w:rsidRPr="00FB1001">
              <w:rPr>
                <w:rFonts w:ascii="Cambria" w:hAnsi="Cambria"/>
                <w:sz w:val="22"/>
                <w:szCs w:val="22"/>
              </w:rPr>
              <w:t>IgG</w:t>
            </w:r>
            <w:proofErr w:type="spellEnd"/>
          </w:p>
        </w:tc>
        <w:tc>
          <w:tcPr>
            <w:tcW w:w="3780" w:type="dxa"/>
            <w:tcBorders>
              <w:top w:val="single" w:sz="4" w:space="0" w:color="auto"/>
              <w:left w:val="single" w:sz="4" w:space="0" w:color="auto"/>
              <w:bottom w:val="single" w:sz="4" w:space="0" w:color="auto"/>
              <w:right w:val="single" w:sz="4" w:space="0" w:color="auto"/>
            </w:tcBorders>
            <w:vAlign w:val="center"/>
          </w:tcPr>
          <w:p w14:paraId="6FA7D72E"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1317BDF3" w14:textId="77777777" w:rsidTr="00A04F55">
        <w:tc>
          <w:tcPr>
            <w:tcW w:w="5614" w:type="dxa"/>
            <w:tcBorders>
              <w:top w:val="single" w:sz="4" w:space="0" w:color="auto"/>
              <w:left w:val="single" w:sz="4" w:space="0" w:color="auto"/>
              <w:bottom w:val="single" w:sz="4" w:space="0" w:color="auto"/>
              <w:right w:val="single" w:sz="4" w:space="0" w:color="auto"/>
            </w:tcBorders>
          </w:tcPr>
          <w:p w14:paraId="617CD47F"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P.ciała</w:t>
            </w:r>
            <w:proofErr w:type="spellEnd"/>
            <w:r w:rsidRPr="00FB1001">
              <w:rPr>
                <w:rFonts w:ascii="Cambria" w:hAnsi="Cambria"/>
                <w:sz w:val="22"/>
                <w:szCs w:val="22"/>
              </w:rPr>
              <w:t xml:space="preserve"> przeciw różyczce </w:t>
            </w:r>
            <w:proofErr w:type="spellStart"/>
            <w:r w:rsidRPr="00FB1001">
              <w:rPr>
                <w:rFonts w:ascii="Cambria" w:hAnsi="Cambria"/>
                <w:sz w:val="22"/>
                <w:szCs w:val="22"/>
              </w:rPr>
              <w:t>IgM</w:t>
            </w:r>
            <w:proofErr w:type="spellEnd"/>
          </w:p>
        </w:tc>
        <w:tc>
          <w:tcPr>
            <w:tcW w:w="3780" w:type="dxa"/>
            <w:tcBorders>
              <w:top w:val="single" w:sz="4" w:space="0" w:color="auto"/>
              <w:left w:val="single" w:sz="4" w:space="0" w:color="auto"/>
              <w:bottom w:val="single" w:sz="4" w:space="0" w:color="auto"/>
              <w:right w:val="single" w:sz="4" w:space="0" w:color="auto"/>
            </w:tcBorders>
            <w:vAlign w:val="center"/>
          </w:tcPr>
          <w:p w14:paraId="0CF0F5F0"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4D9AD765" w14:textId="77777777" w:rsidTr="00A04F55">
        <w:tc>
          <w:tcPr>
            <w:tcW w:w="5614" w:type="dxa"/>
            <w:tcBorders>
              <w:top w:val="single" w:sz="4" w:space="0" w:color="auto"/>
              <w:left w:val="single" w:sz="4" w:space="0" w:color="auto"/>
              <w:bottom w:val="single" w:sz="4" w:space="0" w:color="auto"/>
              <w:right w:val="single" w:sz="4" w:space="0" w:color="auto"/>
            </w:tcBorders>
          </w:tcPr>
          <w:p w14:paraId="10DECAE1"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toxoplazmozie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p>
        </w:tc>
        <w:tc>
          <w:tcPr>
            <w:tcW w:w="3780" w:type="dxa"/>
            <w:tcBorders>
              <w:top w:val="single" w:sz="4" w:space="0" w:color="auto"/>
              <w:left w:val="single" w:sz="4" w:space="0" w:color="auto"/>
              <w:bottom w:val="single" w:sz="4" w:space="0" w:color="auto"/>
              <w:right w:val="single" w:sz="4" w:space="0" w:color="auto"/>
            </w:tcBorders>
            <w:vAlign w:val="center"/>
          </w:tcPr>
          <w:p w14:paraId="4E19C4AC"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3BB61189" w14:textId="77777777" w:rsidTr="00A04F55">
        <w:tc>
          <w:tcPr>
            <w:tcW w:w="5614" w:type="dxa"/>
            <w:tcBorders>
              <w:top w:val="single" w:sz="4" w:space="0" w:color="auto"/>
              <w:left w:val="single" w:sz="4" w:space="0" w:color="auto"/>
              <w:bottom w:val="single" w:sz="4" w:space="0" w:color="auto"/>
              <w:right w:val="single" w:sz="4" w:space="0" w:color="auto"/>
            </w:tcBorders>
          </w:tcPr>
          <w:p w14:paraId="48462086"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lastRenderedPageBreak/>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toxoplazmozie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p>
        </w:tc>
        <w:tc>
          <w:tcPr>
            <w:tcW w:w="3780" w:type="dxa"/>
            <w:tcBorders>
              <w:top w:val="single" w:sz="4" w:space="0" w:color="auto"/>
              <w:left w:val="single" w:sz="4" w:space="0" w:color="auto"/>
              <w:bottom w:val="single" w:sz="4" w:space="0" w:color="auto"/>
              <w:right w:val="single" w:sz="4" w:space="0" w:color="auto"/>
            </w:tcBorders>
            <w:vAlign w:val="center"/>
          </w:tcPr>
          <w:p w14:paraId="455A7E8F"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35E6FAAF" w14:textId="77777777" w:rsidTr="00A04F55">
        <w:tc>
          <w:tcPr>
            <w:tcW w:w="5614" w:type="dxa"/>
            <w:tcBorders>
              <w:top w:val="single" w:sz="4" w:space="0" w:color="auto"/>
              <w:left w:val="single" w:sz="4" w:space="0" w:color="auto"/>
              <w:bottom w:val="single" w:sz="4" w:space="0" w:color="auto"/>
              <w:right w:val="single" w:sz="4" w:space="0" w:color="auto"/>
            </w:tcBorders>
          </w:tcPr>
          <w:p w14:paraId="52CB8996"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Pobranie cytologii</w:t>
            </w:r>
          </w:p>
        </w:tc>
        <w:tc>
          <w:tcPr>
            <w:tcW w:w="3780" w:type="dxa"/>
            <w:tcBorders>
              <w:top w:val="single" w:sz="4" w:space="0" w:color="auto"/>
              <w:left w:val="single" w:sz="4" w:space="0" w:color="auto"/>
              <w:bottom w:val="single" w:sz="4" w:space="0" w:color="auto"/>
              <w:right w:val="single" w:sz="4" w:space="0" w:color="auto"/>
            </w:tcBorders>
            <w:vAlign w:val="center"/>
          </w:tcPr>
          <w:p w14:paraId="656A3102"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17CE08B3" w14:textId="77777777" w:rsidTr="00A04F55">
        <w:tc>
          <w:tcPr>
            <w:tcW w:w="5614" w:type="dxa"/>
            <w:tcBorders>
              <w:top w:val="single" w:sz="4" w:space="0" w:color="auto"/>
              <w:left w:val="single" w:sz="4" w:space="0" w:color="auto"/>
              <w:bottom w:val="single" w:sz="4" w:space="0" w:color="auto"/>
              <w:right w:val="single" w:sz="4" w:space="0" w:color="auto"/>
            </w:tcBorders>
          </w:tcPr>
          <w:p w14:paraId="792BE70F"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Posiew w kierunku GBS (paciorkowca B-hemolizującego grupy B)</w:t>
            </w:r>
          </w:p>
        </w:tc>
        <w:tc>
          <w:tcPr>
            <w:tcW w:w="3780" w:type="dxa"/>
            <w:tcBorders>
              <w:top w:val="single" w:sz="4" w:space="0" w:color="auto"/>
              <w:left w:val="single" w:sz="4" w:space="0" w:color="auto"/>
              <w:bottom w:val="single" w:sz="4" w:space="0" w:color="auto"/>
              <w:right w:val="single" w:sz="4" w:space="0" w:color="auto"/>
            </w:tcBorders>
            <w:vAlign w:val="center"/>
          </w:tcPr>
          <w:p w14:paraId="244C2256"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584EF014" w14:textId="77777777" w:rsidTr="00A04F55">
        <w:tc>
          <w:tcPr>
            <w:tcW w:w="5614" w:type="dxa"/>
            <w:tcBorders>
              <w:top w:val="single" w:sz="4" w:space="0" w:color="auto"/>
              <w:left w:val="single" w:sz="4" w:space="0" w:color="auto"/>
              <w:bottom w:val="single" w:sz="4" w:space="0" w:color="auto"/>
              <w:right w:val="single" w:sz="4" w:space="0" w:color="auto"/>
            </w:tcBorders>
          </w:tcPr>
          <w:p w14:paraId="56306B21"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 xml:space="preserve">Rozmaz mikroskopowy </w:t>
            </w:r>
            <w:proofErr w:type="spellStart"/>
            <w:r w:rsidRPr="00FB1001">
              <w:rPr>
                <w:rFonts w:ascii="Cambria" w:hAnsi="Cambria"/>
                <w:sz w:val="22"/>
                <w:szCs w:val="22"/>
              </w:rPr>
              <w:t>krwii</w:t>
            </w:r>
            <w:proofErr w:type="spellEnd"/>
            <w:r w:rsidRPr="00FB1001">
              <w:rPr>
                <w:rFonts w:ascii="Cambria" w:hAnsi="Cambria"/>
                <w:sz w:val="22"/>
                <w:szCs w:val="22"/>
              </w:rPr>
              <w:t xml:space="preserve"> obwodowej</w:t>
            </w:r>
          </w:p>
        </w:tc>
        <w:tc>
          <w:tcPr>
            <w:tcW w:w="3780" w:type="dxa"/>
            <w:tcBorders>
              <w:top w:val="single" w:sz="4" w:space="0" w:color="auto"/>
              <w:left w:val="single" w:sz="4" w:space="0" w:color="auto"/>
              <w:bottom w:val="single" w:sz="4" w:space="0" w:color="auto"/>
              <w:right w:val="single" w:sz="4" w:space="0" w:color="auto"/>
            </w:tcBorders>
            <w:vAlign w:val="center"/>
          </w:tcPr>
          <w:p w14:paraId="1A8AC25B"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5</w:t>
            </w:r>
          </w:p>
        </w:tc>
      </w:tr>
      <w:tr w:rsidR="00FB1001" w:rsidRPr="00FB1001" w14:paraId="5C0D3BA4" w14:textId="77777777" w:rsidTr="00A04F55">
        <w:tc>
          <w:tcPr>
            <w:tcW w:w="5614" w:type="dxa"/>
            <w:tcBorders>
              <w:top w:val="single" w:sz="4" w:space="0" w:color="auto"/>
              <w:left w:val="single" w:sz="4" w:space="0" w:color="auto"/>
              <w:bottom w:val="single" w:sz="4" w:space="0" w:color="auto"/>
              <w:right w:val="single" w:sz="4" w:space="0" w:color="auto"/>
            </w:tcBorders>
          </w:tcPr>
          <w:p w14:paraId="675D12FE"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Serologia kiły (VDRL)</w:t>
            </w:r>
          </w:p>
        </w:tc>
        <w:tc>
          <w:tcPr>
            <w:tcW w:w="3780" w:type="dxa"/>
            <w:tcBorders>
              <w:top w:val="single" w:sz="4" w:space="0" w:color="auto"/>
              <w:left w:val="single" w:sz="4" w:space="0" w:color="auto"/>
              <w:bottom w:val="single" w:sz="4" w:space="0" w:color="auto"/>
              <w:right w:val="single" w:sz="4" w:space="0" w:color="auto"/>
            </w:tcBorders>
            <w:vAlign w:val="center"/>
          </w:tcPr>
          <w:p w14:paraId="78AE9168"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2F88208C" w14:textId="77777777" w:rsidTr="00A04F55">
        <w:tc>
          <w:tcPr>
            <w:tcW w:w="5614" w:type="dxa"/>
            <w:tcBorders>
              <w:top w:val="single" w:sz="4" w:space="0" w:color="auto"/>
              <w:left w:val="single" w:sz="4" w:space="0" w:color="auto"/>
              <w:bottom w:val="single" w:sz="4" w:space="0" w:color="auto"/>
              <w:right w:val="single" w:sz="4" w:space="0" w:color="auto"/>
            </w:tcBorders>
          </w:tcPr>
          <w:p w14:paraId="02B5DBF9"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Stopień czystości pochwy</w:t>
            </w:r>
          </w:p>
        </w:tc>
        <w:tc>
          <w:tcPr>
            <w:tcW w:w="3780" w:type="dxa"/>
            <w:tcBorders>
              <w:top w:val="single" w:sz="4" w:space="0" w:color="auto"/>
              <w:left w:val="single" w:sz="4" w:space="0" w:color="auto"/>
              <w:bottom w:val="single" w:sz="4" w:space="0" w:color="auto"/>
              <w:right w:val="single" w:sz="4" w:space="0" w:color="auto"/>
            </w:tcBorders>
            <w:vAlign w:val="center"/>
          </w:tcPr>
          <w:p w14:paraId="15C48752"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3</w:t>
            </w:r>
          </w:p>
        </w:tc>
      </w:tr>
      <w:tr w:rsidR="00FB1001" w:rsidRPr="00FB1001" w14:paraId="755D030E" w14:textId="77777777" w:rsidTr="00A04F55">
        <w:tc>
          <w:tcPr>
            <w:tcW w:w="5614" w:type="dxa"/>
            <w:tcBorders>
              <w:top w:val="single" w:sz="4" w:space="0" w:color="auto"/>
              <w:left w:val="single" w:sz="4" w:space="0" w:color="auto"/>
              <w:bottom w:val="single" w:sz="4" w:space="0" w:color="auto"/>
              <w:right w:val="single" w:sz="4" w:space="0" w:color="auto"/>
            </w:tcBorders>
          </w:tcPr>
          <w:p w14:paraId="1455577B"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Test podwójny PAPP-a wg FMF</w:t>
            </w:r>
          </w:p>
        </w:tc>
        <w:tc>
          <w:tcPr>
            <w:tcW w:w="3780" w:type="dxa"/>
            <w:tcBorders>
              <w:top w:val="single" w:sz="4" w:space="0" w:color="auto"/>
              <w:left w:val="single" w:sz="4" w:space="0" w:color="auto"/>
              <w:bottom w:val="single" w:sz="4" w:space="0" w:color="auto"/>
              <w:right w:val="single" w:sz="4" w:space="0" w:color="auto"/>
            </w:tcBorders>
            <w:vAlign w:val="center"/>
          </w:tcPr>
          <w:p w14:paraId="2909BB23"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6B1244F2" w14:textId="77777777" w:rsidTr="00A04F55">
        <w:tc>
          <w:tcPr>
            <w:tcW w:w="5614" w:type="dxa"/>
            <w:tcBorders>
              <w:top w:val="single" w:sz="4" w:space="0" w:color="auto"/>
              <w:left w:val="single" w:sz="4" w:space="0" w:color="auto"/>
              <w:bottom w:val="single" w:sz="4" w:space="0" w:color="auto"/>
              <w:right w:val="single" w:sz="4" w:space="0" w:color="auto"/>
            </w:tcBorders>
          </w:tcPr>
          <w:p w14:paraId="0C4B2C05"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Toxoplazmoza</w:t>
            </w:r>
            <w:proofErr w:type="spellEnd"/>
            <w:r w:rsidRPr="00FB1001">
              <w:rPr>
                <w:rFonts w:ascii="Cambria" w:hAnsi="Cambria"/>
                <w:sz w:val="22"/>
                <w:szCs w:val="22"/>
              </w:rPr>
              <w:t xml:space="preserve"> – panel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w:t>
            </w:r>
          </w:p>
        </w:tc>
        <w:tc>
          <w:tcPr>
            <w:tcW w:w="3780" w:type="dxa"/>
            <w:tcBorders>
              <w:top w:val="single" w:sz="4" w:space="0" w:color="auto"/>
              <w:left w:val="single" w:sz="4" w:space="0" w:color="auto"/>
              <w:bottom w:val="single" w:sz="4" w:space="0" w:color="auto"/>
              <w:right w:val="single" w:sz="4" w:space="0" w:color="auto"/>
            </w:tcBorders>
            <w:vAlign w:val="center"/>
          </w:tcPr>
          <w:p w14:paraId="3AE48014"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2</w:t>
            </w:r>
          </w:p>
        </w:tc>
      </w:tr>
      <w:tr w:rsidR="00FB1001" w:rsidRPr="00FB1001" w14:paraId="0139AA75" w14:textId="77777777" w:rsidTr="00A04F55">
        <w:tc>
          <w:tcPr>
            <w:tcW w:w="5614" w:type="dxa"/>
            <w:tcBorders>
              <w:top w:val="single" w:sz="4" w:space="0" w:color="auto"/>
              <w:left w:val="single" w:sz="4" w:space="0" w:color="auto"/>
              <w:bottom w:val="single" w:sz="4" w:space="0" w:color="auto"/>
              <w:right w:val="single" w:sz="4" w:space="0" w:color="auto"/>
            </w:tcBorders>
          </w:tcPr>
          <w:p w14:paraId="36EBF545"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Usg</w:t>
            </w:r>
            <w:proofErr w:type="spellEnd"/>
            <w:r w:rsidRPr="00FB1001">
              <w:rPr>
                <w:rFonts w:ascii="Cambria" w:hAnsi="Cambria"/>
                <w:sz w:val="22"/>
                <w:szCs w:val="22"/>
              </w:rPr>
              <w:t xml:space="preserve"> ciąży</w:t>
            </w:r>
          </w:p>
        </w:tc>
        <w:tc>
          <w:tcPr>
            <w:tcW w:w="3780" w:type="dxa"/>
            <w:tcBorders>
              <w:top w:val="single" w:sz="4" w:space="0" w:color="auto"/>
              <w:left w:val="single" w:sz="4" w:space="0" w:color="auto"/>
              <w:bottom w:val="single" w:sz="4" w:space="0" w:color="auto"/>
              <w:right w:val="single" w:sz="4" w:space="0" w:color="auto"/>
            </w:tcBorders>
            <w:vAlign w:val="center"/>
          </w:tcPr>
          <w:p w14:paraId="152D2D90"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09DDA535" w14:textId="77777777" w:rsidTr="00A04F55">
        <w:tc>
          <w:tcPr>
            <w:tcW w:w="5614" w:type="dxa"/>
            <w:tcBorders>
              <w:top w:val="single" w:sz="4" w:space="0" w:color="auto"/>
              <w:left w:val="single" w:sz="4" w:space="0" w:color="auto"/>
              <w:bottom w:val="single" w:sz="4" w:space="0" w:color="auto"/>
              <w:right w:val="single" w:sz="4" w:space="0" w:color="auto"/>
            </w:tcBorders>
          </w:tcPr>
          <w:p w14:paraId="1C4D0660"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USG ciąży 11-14 tydzień</w:t>
            </w:r>
          </w:p>
        </w:tc>
        <w:tc>
          <w:tcPr>
            <w:tcW w:w="3780" w:type="dxa"/>
            <w:tcBorders>
              <w:top w:val="single" w:sz="4" w:space="0" w:color="auto"/>
              <w:left w:val="single" w:sz="4" w:space="0" w:color="auto"/>
              <w:bottom w:val="single" w:sz="4" w:space="0" w:color="auto"/>
              <w:right w:val="single" w:sz="4" w:space="0" w:color="auto"/>
            </w:tcBorders>
            <w:vAlign w:val="center"/>
          </w:tcPr>
          <w:p w14:paraId="51FA495F"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14E3FBF8" w14:textId="77777777" w:rsidTr="00A04F55">
        <w:tc>
          <w:tcPr>
            <w:tcW w:w="5614" w:type="dxa"/>
            <w:tcBorders>
              <w:top w:val="single" w:sz="4" w:space="0" w:color="auto"/>
              <w:left w:val="single" w:sz="4" w:space="0" w:color="auto"/>
              <w:bottom w:val="single" w:sz="4" w:space="0" w:color="auto"/>
              <w:right w:val="single" w:sz="4" w:space="0" w:color="auto"/>
            </w:tcBorders>
          </w:tcPr>
          <w:p w14:paraId="17179C67"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USG ciąży 18-22 tydzień</w:t>
            </w:r>
          </w:p>
        </w:tc>
        <w:tc>
          <w:tcPr>
            <w:tcW w:w="3780" w:type="dxa"/>
            <w:tcBorders>
              <w:top w:val="single" w:sz="4" w:space="0" w:color="auto"/>
              <w:left w:val="single" w:sz="4" w:space="0" w:color="auto"/>
              <w:bottom w:val="single" w:sz="4" w:space="0" w:color="auto"/>
              <w:right w:val="single" w:sz="4" w:space="0" w:color="auto"/>
            </w:tcBorders>
            <w:vAlign w:val="center"/>
          </w:tcPr>
          <w:p w14:paraId="7FD7CD18"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585AFD94" w14:textId="77777777" w:rsidTr="00A04F55">
        <w:tc>
          <w:tcPr>
            <w:tcW w:w="5614" w:type="dxa"/>
            <w:tcBorders>
              <w:top w:val="single" w:sz="4" w:space="0" w:color="auto"/>
              <w:left w:val="single" w:sz="4" w:space="0" w:color="auto"/>
              <w:bottom w:val="single" w:sz="4" w:space="0" w:color="auto"/>
              <w:right w:val="single" w:sz="4" w:space="0" w:color="auto"/>
            </w:tcBorders>
          </w:tcPr>
          <w:p w14:paraId="09462274"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USG ciąży 28-32 tydzień</w:t>
            </w:r>
          </w:p>
        </w:tc>
        <w:tc>
          <w:tcPr>
            <w:tcW w:w="3780" w:type="dxa"/>
            <w:tcBorders>
              <w:top w:val="single" w:sz="4" w:space="0" w:color="auto"/>
              <w:left w:val="single" w:sz="4" w:space="0" w:color="auto"/>
              <w:bottom w:val="single" w:sz="4" w:space="0" w:color="auto"/>
              <w:right w:val="single" w:sz="4" w:space="0" w:color="auto"/>
            </w:tcBorders>
            <w:vAlign w:val="center"/>
          </w:tcPr>
          <w:p w14:paraId="62A468F2"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165120DA" w14:textId="77777777" w:rsidTr="00A04F55">
        <w:tc>
          <w:tcPr>
            <w:tcW w:w="5614" w:type="dxa"/>
            <w:tcBorders>
              <w:top w:val="single" w:sz="4" w:space="0" w:color="auto"/>
              <w:left w:val="single" w:sz="4" w:space="0" w:color="auto"/>
              <w:bottom w:val="single" w:sz="4" w:space="0" w:color="auto"/>
              <w:right w:val="single" w:sz="4" w:space="0" w:color="auto"/>
            </w:tcBorders>
          </w:tcPr>
          <w:p w14:paraId="35BF05A9"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USG ciąży poniżej 10 tygodnia</w:t>
            </w:r>
          </w:p>
        </w:tc>
        <w:tc>
          <w:tcPr>
            <w:tcW w:w="3780" w:type="dxa"/>
            <w:tcBorders>
              <w:top w:val="single" w:sz="4" w:space="0" w:color="auto"/>
              <w:left w:val="single" w:sz="4" w:space="0" w:color="auto"/>
              <w:bottom w:val="single" w:sz="4" w:space="0" w:color="auto"/>
              <w:right w:val="single" w:sz="4" w:space="0" w:color="auto"/>
            </w:tcBorders>
            <w:vAlign w:val="center"/>
          </w:tcPr>
          <w:p w14:paraId="7C48F7A3"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10F8CCFF" w14:textId="77777777" w:rsidTr="00A04F55">
        <w:tc>
          <w:tcPr>
            <w:tcW w:w="5614" w:type="dxa"/>
            <w:tcBorders>
              <w:top w:val="single" w:sz="4" w:space="0" w:color="auto"/>
              <w:left w:val="single" w:sz="4" w:space="0" w:color="auto"/>
              <w:bottom w:val="single" w:sz="4" w:space="0" w:color="auto"/>
              <w:right w:val="single" w:sz="4" w:space="0" w:color="auto"/>
            </w:tcBorders>
          </w:tcPr>
          <w:p w14:paraId="41660FC1"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Usg</w:t>
            </w:r>
            <w:proofErr w:type="spellEnd"/>
            <w:r w:rsidRPr="00FB1001">
              <w:rPr>
                <w:rFonts w:ascii="Cambria" w:hAnsi="Cambria"/>
                <w:sz w:val="22"/>
                <w:szCs w:val="22"/>
              </w:rPr>
              <w:t xml:space="preserve"> ciąży powyżej 32 tygodnia</w:t>
            </w:r>
          </w:p>
        </w:tc>
        <w:tc>
          <w:tcPr>
            <w:tcW w:w="3780" w:type="dxa"/>
            <w:tcBorders>
              <w:top w:val="single" w:sz="4" w:space="0" w:color="auto"/>
              <w:left w:val="single" w:sz="4" w:space="0" w:color="auto"/>
              <w:bottom w:val="single" w:sz="4" w:space="0" w:color="auto"/>
              <w:right w:val="single" w:sz="4" w:space="0" w:color="auto"/>
            </w:tcBorders>
            <w:vAlign w:val="center"/>
          </w:tcPr>
          <w:p w14:paraId="037740AD"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0FCAA0E9" w14:textId="77777777" w:rsidTr="00A04F55">
        <w:tc>
          <w:tcPr>
            <w:tcW w:w="5614" w:type="dxa"/>
            <w:tcBorders>
              <w:top w:val="single" w:sz="4" w:space="0" w:color="auto"/>
              <w:left w:val="single" w:sz="4" w:space="0" w:color="auto"/>
              <w:bottom w:val="single" w:sz="4" w:space="0" w:color="auto"/>
              <w:right w:val="single" w:sz="4" w:space="0" w:color="auto"/>
            </w:tcBorders>
          </w:tcPr>
          <w:p w14:paraId="33DD0331" w14:textId="77777777" w:rsidR="00FB1001" w:rsidRPr="00FB1001" w:rsidRDefault="00FB1001" w:rsidP="0010077D">
            <w:pPr>
              <w:spacing w:before="60" w:after="60"/>
              <w:rPr>
                <w:rFonts w:ascii="Cambria" w:hAnsi="Cambria"/>
                <w:sz w:val="22"/>
                <w:szCs w:val="22"/>
              </w:rPr>
            </w:pPr>
            <w:proofErr w:type="spellStart"/>
            <w:r w:rsidRPr="00FB1001">
              <w:rPr>
                <w:rFonts w:ascii="Cambria" w:hAnsi="Cambria"/>
                <w:sz w:val="22"/>
                <w:szCs w:val="22"/>
              </w:rPr>
              <w:t>Usg</w:t>
            </w:r>
            <w:proofErr w:type="spellEnd"/>
            <w:r w:rsidRPr="00FB1001">
              <w:rPr>
                <w:rFonts w:ascii="Cambria" w:hAnsi="Cambria"/>
                <w:sz w:val="22"/>
                <w:szCs w:val="22"/>
              </w:rPr>
              <w:t xml:space="preserve"> dopplerowskie ciąży</w:t>
            </w:r>
          </w:p>
        </w:tc>
        <w:tc>
          <w:tcPr>
            <w:tcW w:w="3780" w:type="dxa"/>
            <w:tcBorders>
              <w:top w:val="single" w:sz="4" w:space="0" w:color="auto"/>
              <w:left w:val="single" w:sz="4" w:space="0" w:color="auto"/>
              <w:bottom w:val="single" w:sz="4" w:space="0" w:color="auto"/>
              <w:right w:val="single" w:sz="4" w:space="0" w:color="auto"/>
            </w:tcBorders>
            <w:vAlign w:val="center"/>
          </w:tcPr>
          <w:p w14:paraId="40D03D40"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r w:rsidR="00FB1001" w:rsidRPr="00FB1001" w14:paraId="2E99B881" w14:textId="77777777" w:rsidTr="00A04F55">
        <w:tc>
          <w:tcPr>
            <w:tcW w:w="5614" w:type="dxa"/>
            <w:tcBorders>
              <w:top w:val="single" w:sz="4" w:space="0" w:color="auto"/>
              <w:left w:val="single" w:sz="4" w:space="0" w:color="auto"/>
              <w:bottom w:val="single" w:sz="4" w:space="0" w:color="auto"/>
              <w:right w:val="single" w:sz="4" w:space="0" w:color="auto"/>
            </w:tcBorders>
          </w:tcPr>
          <w:p w14:paraId="6B8BCA42"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Wolna podjednostka beta HCG (wg FMF)</w:t>
            </w:r>
          </w:p>
        </w:tc>
        <w:tc>
          <w:tcPr>
            <w:tcW w:w="3780" w:type="dxa"/>
            <w:tcBorders>
              <w:top w:val="single" w:sz="4" w:space="0" w:color="auto"/>
              <w:left w:val="single" w:sz="4" w:space="0" w:color="auto"/>
              <w:bottom w:val="single" w:sz="4" w:space="0" w:color="auto"/>
              <w:right w:val="single" w:sz="4" w:space="0" w:color="auto"/>
            </w:tcBorders>
            <w:vAlign w:val="center"/>
          </w:tcPr>
          <w:p w14:paraId="6CDB27FB" w14:textId="77777777" w:rsidR="00FB1001" w:rsidRPr="00FB1001" w:rsidRDefault="00FB1001" w:rsidP="0010077D">
            <w:pPr>
              <w:spacing w:before="60" w:after="60"/>
              <w:jc w:val="center"/>
              <w:rPr>
                <w:rFonts w:ascii="Cambria" w:hAnsi="Cambria"/>
                <w:b/>
                <w:bCs/>
                <w:sz w:val="22"/>
                <w:szCs w:val="22"/>
              </w:rPr>
            </w:pPr>
            <w:r w:rsidRPr="00FB1001">
              <w:rPr>
                <w:rFonts w:ascii="Cambria" w:hAnsi="Cambria"/>
                <w:b/>
                <w:bCs/>
                <w:sz w:val="22"/>
                <w:szCs w:val="22"/>
              </w:rPr>
              <w:t>1</w:t>
            </w:r>
          </w:p>
        </w:tc>
      </w:tr>
    </w:tbl>
    <w:p w14:paraId="6683AA48" w14:textId="3B1D0B9B" w:rsidR="005B6E76" w:rsidRPr="00FB1001" w:rsidRDefault="005B6E76" w:rsidP="0010077D">
      <w:pPr>
        <w:spacing w:before="60" w:after="60"/>
        <w:jc w:val="both"/>
        <w:rPr>
          <w:rFonts w:ascii="Cambria" w:hAnsi="Cambria"/>
          <w:sz w:val="22"/>
          <w:szCs w:val="22"/>
        </w:rPr>
      </w:pPr>
    </w:p>
    <w:p w14:paraId="4361B278" w14:textId="57581FB9" w:rsidR="00FB1001" w:rsidRPr="0010077D" w:rsidRDefault="00446C74" w:rsidP="0010077D">
      <w:pPr>
        <w:spacing w:before="120" w:after="120"/>
        <w:jc w:val="center"/>
        <w:rPr>
          <w:rFonts w:ascii="Cambria" w:hAnsi="Cambria"/>
          <w:b/>
          <w:sz w:val="22"/>
          <w:szCs w:val="22"/>
        </w:rPr>
      </w:pPr>
      <w:r>
        <w:rPr>
          <w:rFonts w:ascii="Cambria" w:hAnsi="Cambria"/>
          <w:b/>
          <w:sz w:val="22"/>
          <w:szCs w:val="22"/>
        </w:rPr>
        <w:t>4</w:t>
      </w:r>
      <w:r w:rsidR="00FB1001" w:rsidRPr="00FB1001">
        <w:rPr>
          <w:rFonts w:ascii="Cambria" w:hAnsi="Cambria"/>
          <w:b/>
          <w:sz w:val="22"/>
          <w:szCs w:val="22"/>
        </w:rPr>
        <w:t>. NIELIMITOWANE BADANIA LAB</w:t>
      </w:r>
      <w:r w:rsidR="0010077D">
        <w:rPr>
          <w:rFonts w:ascii="Cambria" w:hAnsi="Cambria"/>
          <w:b/>
          <w:sz w:val="22"/>
          <w:szCs w:val="22"/>
        </w:rPr>
        <w:t xml:space="preserve">ORATORYJNE ORAZ DIAGNOSTYCZNE  </w:t>
      </w:r>
    </w:p>
    <w:p w14:paraId="16088608" w14:textId="64286C96" w:rsidR="00FB1001" w:rsidRDefault="00FB1001" w:rsidP="0010077D">
      <w:pPr>
        <w:spacing w:before="60" w:after="60"/>
        <w:jc w:val="both"/>
        <w:rPr>
          <w:rFonts w:ascii="Cambria" w:hAnsi="Cambria"/>
          <w:b/>
          <w:sz w:val="22"/>
          <w:szCs w:val="22"/>
        </w:rPr>
      </w:pPr>
      <w:r w:rsidRPr="00FB1001">
        <w:rPr>
          <w:rFonts w:ascii="Cambria" w:hAnsi="Cambria"/>
          <w:b/>
          <w:sz w:val="22"/>
          <w:szCs w:val="22"/>
        </w:rPr>
        <w:t>Realizacja badań diagnostycznych i laboratoryjnych wymaga posiadania skierowania od lekarza z placówki, którą dysponuje Wykonawca.</w:t>
      </w:r>
    </w:p>
    <w:p w14:paraId="7DDAADED" w14:textId="77777777" w:rsidR="005B6E76" w:rsidRPr="00FB1001" w:rsidRDefault="005B6E76" w:rsidP="0010077D">
      <w:pPr>
        <w:spacing w:before="60" w:after="60"/>
        <w:jc w:val="both"/>
        <w:rPr>
          <w:rFonts w:ascii="Cambria" w:hAnsi="Cambria"/>
          <w:b/>
          <w:sz w:val="22"/>
          <w:szCs w:val="22"/>
        </w:rPr>
      </w:pPr>
    </w:p>
    <w:p w14:paraId="0F9AF468" w14:textId="3693D1ED" w:rsidR="00FB1001" w:rsidRPr="00FB1001" w:rsidRDefault="00446C74" w:rsidP="0010077D">
      <w:pPr>
        <w:spacing w:before="60" w:after="60"/>
        <w:jc w:val="center"/>
        <w:rPr>
          <w:rFonts w:ascii="Cambria" w:hAnsi="Cambria"/>
          <w:b/>
          <w:sz w:val="22"/>
          <w:szCs w:val="22"/>
        </w:rPr>
      </w:pPr>
      <w:r>
        <w:rPr>
          <w:rFonts w:ascii="Cambria" w:hAnsi="Cambria"/>
          <w:b/>
          <w:sz w:val="22"/>
          <w:szCs w:val="22"/>
        </w:rPr>
        <w:t>5</w:t>
      </w:r>
      <w:r w:rsidR="00FB1001" w:rsidRPr="00FB1001">
        <w:rPr>
          <w:rFonts w:ascii="Cambria" w:hAnsi="Cambria"/>
          <w:b/>
          <w:sz w:val="22"/>
          <w:szCs w:val="22"/>
        </w:rPr>
        <w:t>. BADANIA LABORATORYJNE</w:t>
      </w:r>
    </w:p>
    <w:p w14:paraId="5D3409CA"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Alergologia:</w:t>
      </w:r>
    </w:p>
    <w:p w14:paraId="31FEB7AE" w14:textId="7BB09D06"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Gluten -F79, </w:t>
      </w:r>
      <w:proofErr w:type="spellStart"/>
      <w:r w:rsidRPr="00FB1001">
        <w:rPr>
          <w:rFonts w:ascii="Cambria" w:hAnsi="Cambria"/>
          <w:sz w:val="22"/>
          <w:szCs w:val="22"/>
        </w:rPr>
        <w:t>IgE</w:t>
      </w:r>
      <w:proofErr w:type="spellEnd"/>
      <w:r w:rsidRPr="00FB1001">
        <w:rPr>
          <w:rFonts w:ascii="Cambria" w:hAnsi="Cambria"/>
          <w:sz w:val="22"/>
          <w:szCs w:val="22"/>
        </w:rPr>
        <w:t xml:space="preserve"> całkowite, Mleko krowie -F2, Próba uczuleniowa na </w:t>
      </w:r>
      <w:r w:rsidR="005A0C71">
        <w:rPr>
          <w:rFonts w:ascii="Cambria" w:hAnsi="Cambria"/>
          <w:sz w:val="22"/>
          <w:szCs w:val="22"/>
        </w:rPr>
        <w:t xml:space="preserve">penicylinę z użyciem </w:t>
      </w:r>
      <w:proofErr w:type="spellStart"/>
      <w:r w:rsidR="005A0C71">
        <w:rPr>
          <w:rFonts w:ascii="Cambria" w:hAnsi="Cambria"/>
          <w:sz w:val="22"/>
          <w:szCs w:val="22"/>
        </w:rPr>
        <w:t>Testarpenu</w:t>
      </w:r>
      <w:proofErr w:type="spellEnd"/>
      <w:r w:rsidR="005A0C71">
        <w:rPr>
          <w:rFonts w:ascii="Cambria" w:hAnsi="Cambria"/>
          <w:sz w:val="22"/>
          <w:szCs w:val="22"/>
        </w:rPr>
        <w:t xml:space="preserve"> </w:t>
      </w:r>
      <w:r w:rsidRPr="00FB1001">
        <w:rPr>
          <w:rFonts w:ascii="Cambria" w:hAnsi="Cambria"/>
          <w:sz w:val="22"/>
          <w:szCs w:val="22"/>
        </w:rPr>
        <w:t xml:space="preserve">Alfa laktoglobulina, </w:t>
      </w:r>
      <w:proofErr w:type="spellStart"/>
      <w:r w:rsidRPr="00FB1001">
        <w:rPr>
          <w:rFonts w:ascii="Cambria" w:hAnsi="Cambria"/>
          <w:sz w:val="22"/>
          <w:szCs w:val="22"/>
        </w:rPr>
        <w:t>Allergodip</w:t>
      </w:r>
      <w:proofErr w:type="spellEnd"/>
      <w:r w:rsidRPr="00FB1001">
        <w:rPr>
          <w:rFonts w:ascii="Cambria" w:hAnsi="Cambria"/>
          <w:sz w:val="22"/>
          <w:szCs w:val="22"/>
        </w:rPr>
        <w:t xml:space="preserve"> - alergeny wziewne, </w:t>
      </w:r>
      <w:proofErr w:type="spellStart"/>
      <w:r w:rsidRPr="00FB1001">
        <w:rPr>
          <w:rFonts w:ascii="Cambria" w:hAnsi="Cambria"/>
          <w:sz w:val="22"/>
          <w:szCs w:val="22"/>
        </w:rPr>
        <w:t>Alternaria</w:t>
      </w:r>
      <w:proofErr w:type="spellEnd"/>
      <w:r w:rsidRPr="00FB1001">
        <w:rPr>
          <w:rFonts w:ascii="Cambria" w:hAnsi="Cambria"/>
          <w:sz w:val="22"/>
          <w:szCs w:val="22"/>
        </w:rPr>
        <w:t xml:space="preserve"> </w:t>
      </w:r>
      <w:proofErr w:type="spellStart"/>
      <w:r w:rsidRPr="00FB1001">
        <w:rPr>
          <w:rFonts w:ascii="Cambria" w:hAnsi="Cambria"/>
          <w:sz w:val="22"/>
          <w:szCs w:val="22"/>
        </w:rPr>
        <w:t>alternata</w:t>
      </w:r>
      <w:proofErr w:type="spellEnd"/>
      <w:r w:rsidRPr="00FB1001">
        <w:rPr>
          <w:rFonts w:ascii="Cambria" w:hAnsi="Cambria"/>
          <w:sz w:val="22"/>
          <w:szCs w:val="22"/>
        </w:rPr>
        <w:t xml:space="preserve"> - M6, Aspergillus </w:t>
      </w:r>
      <w:proofErr w:type="spellStart"/>
      <w:r w:rsidRPr="00FB1001">
        <w:rPr>
          <w:rFonts w:ascii="Cambria" w:hAnsi="Cambria"/>
          <w:sz w:val="22"/>
          <w:szCs w:val="22"/>
        </w:rPr>
        <w:t>fumigatus</w:t>
      </w:r>
      <w:proofErr w:type="spellEnd"/>
      <w:r w:rsidRPr="00FB1001">
        <w:rPr>
          <w:rFonts w:ascii="Cambria" w:hAnsi="Cambria"/>
          <w:sz w:val="22"/>
          <w:szCs w:val="22"/>
        </w:rPr>
        <w:t xml:space="preserve"> - M3, Babka lancetowata - W9, Banan -F92, Beta laktoglobulina, Białko jaja kurzego - F1, Białko moczu myszy, Białko moczu szczura, Brzoskwinia - F95, Brzoza -T3, Bylica pospolita -W6, Candida </w:t>
      </w:r>
      <w:proofErr w:type="spellStart"/>
      <w:r w:rsidRPr="00FB1001">
        <w:rPr>
          <w:rFonts w:ascii="Cambria" w:hAnsi="Cambria"/>
          <w:sz w:val="22"/>
          <w:szCs w:val="22"/>
        </w:rPr>
        <w:t>albicans</w:t>
      </w:r>
      <w:proofErr w:type="spellEnd"/>
      <w:r w:rsidRPr="00FB1001">
        <w:rPr>
          <w:rFonts w:ascii="Cambria" w:hAnsi="Cambria"/>
          <w:sz w:val="22"/>
          <w:szCs w:val="22"/>
        </w:rPr>
        <w:t xml:space="preserve"> - </w:t>
      </w:r>
      <w:proofErr w:type="spellStart"/>
      <w:r w:rsidRPr="00FB1001">
        <w:rPr>
          <w:rFonts w:ascii="Cambria" w:hAnsi="Cambria"/>
          <w:sz w:val="22"/>
          <w:szCs w:val="22"/>
        </w:rPr>
        <w:t>IgE</w:t>
      </w:r>
      <w:proofErr w:type="spellEnd"/>
      <w:r w:rsidRPr="00FB1001">
        <w:rPr>
          <w:rFonts w:ascii="Cambria" w:hAnsi="Cambria"/>
          <w:sz w:val="22"/>
          <w:szCs w:val="22"/>
        </w:rPr>
        <w:t xml:space="preserve"> specyficzne, </w:t>
      </w:r>
      <w:proofErr w:type="spellStart"/>
      <w:r w:rsidRPr="00FB1001">
        <w:rPr>
          <w:rFonts w:ascii="Cambria" w:hAnsi="Cambria"/>
          <w:sz w:val="22"/>
          <w:szCs w:val="22"/>
        </w:rPr>
        <w:t>Cladosporium</w:t>
      </w:r>
      <w:proofErr w:type="spellEnd"/>
      <w:r w:rsidRPr="00FB1001">
        <w:rPr>
          <w:rFonts w:ascii="Cambria" w:hAnsi="Cambria"/>
          <w:sz w:val="22"/>
          <w:szCs w:val="22"/>
        </w:rPr>
        <w:t xml:space="preserve"> </w:t>
      </w:r>
      <w:proofErr w:type="spellStart"/>
      <w:r w:rsidRPr="00FB1001">
        <w:rPr>
          <w:rFonts w:ascii="Cambria" w:hAnsi="Cambria"/>
          <w:sz w:val="22"/>
          <w:szCs w:val="22"/>
        </w:rPr>
        <w:t>herbarum</w:t>
      </w:r>
      <w:proofErr w:type="spellEnd"/>
      <w:r w:rsidRPr="00FB1001">
        <w:rPr>
          <w:rFonts w:ascii="Cambria" w:hAnsi="Cambria"/>
          <w:sz w:val="22"/>
          <w:szCs w:val="22"/>
        </w:rPr>
        <w:t xml:space="preserve"> -M2, Cytryna, Czosnek F47, </w:t>
      </w:r>
      <w:proofErr w:type="spellStart"/>
      <w:r w:rsidRPr="00FB1001">
        <w:rPr>
          <w:rFonts w:ascii="Cambria" w:hAnsi="Cambria"/>
          <w:sz w:val="22"/>
          <w:szCs w:val="22"/>
        </w:rPr>
        <w:t>Dermatophagoides</w:t>
      </w:r>
      <w:proofErr w:type="spellEnd"/>
      <w:r w:rsidRPr="00FB1001">
        <w:rPr>
          <w:rFonts w:ascii="Cambria" w:hAnsi="Cambria"/>
          <w:sz w:val="22"/>
          <w:szCs w:val="22"/>
        </w:rPr>
        <w:t xml:space="preserve"> </w:t>
      </w:r>
      <w:proofErr w:type="spellStart"/>
      <w:r w:rsidRPr="00FB1001">
        <w:rPr>
          <w:rFonts w:ascii="Cambria" w:hAnsi="Cambria"/>
          <w:sz w:val="22"/>
          <w:szCs w:val="22"/>
        </w:rPr>
        <w:t>farinae</w:t>
      </w:r>
      <w:proofErr w:type="spellEnd"/>
      <w:r w:rsidRPr="00FB1001">
        <w:rPr>
          <w:rFonts w:ascii="Cambria" w:hAnsi="Cambria"/>
          <w:sz w:val="22"/>
          <w:szCs w:val="22"/>
        </w:rPr>
        <w:t xml:space="preserve"> - D2, </w:t>
      </w:r>
      <w:proofErr w:type="spellStart"/>
      <w:r w:rsidRPr="00FB1001">
        <w:rPr>
          <w:rFonts w:ascii="Cambria" w:hAnsi="Cambria"/>
          <w:sz w:val="22"/>
          <w:szCs w:val="22"/>
        </w:rPr>
        <w:t>Dermatophagoides</w:t>
      </w:r>
      <w:proofErr w:type="spellEnd"/>
      <w:r w:rsidRPr="00FB1001">
        <w:rPr>
          <w:rFonts w:ascii="Cambria" w:hAnsi="Cambria"/>
          <w:sz w:val="22"/>
          <w:szCs w:val="22"/>
        </w:rPr>
        <w:t xml:space="preserve"> </w:t>
      </w:r>
      <w:proofErr w:type="spellStart"/>
      <w:r w:rsidRPr="00FB1001">
        <w:rPr>
          <w:rFonts w:ascii="Cambria" w:hAnsi="Cambria"/>
          <w:sz w:val="22"/>
          <w:szCs w:val="22"/>
        </w:rPr>
        <w:t>pteronyssinus</w:t>
      </w:r>
      <w:proofErr w:type="spellEnd"/>
      <w:r w:rsidRPr="00FB1001">
        <w:rPr>
          <w:rFonts w:ascii="Cambria" w:hAnsi="Cambria"/>
          <w:sz w:val="22"/>
          <w:szCs w:val="22"/>
        </w:rPr>
        <w:t xml:space="preserve"> - D1, Dorsz -F3, Drożdże piekarnicze -F45, Fasola </w:t>
      </w:r>
      <w:proofErr w:type="spellStart"/>
      <w:r w:rsidRPr="00FB1001">
        <w:rPr>
          <w:rFonts w:ascii="Cambria" w:hAnsi="Cambria"/>
          <w:sz w:val="22"/>
          <w:szCs w:val="22"/>
        </w:rPr>
        <w:t>biala</w:t>
      </w:r>
      <w:proofErr w:type="spellEnd"/>
      <w:r w:rsidRPr="00FB1001">
        <w:rPr>
          <w:rFonts w:ascii="Cambria" w:hAnsi="Cambria"/>
          <w:sz w:val="22"/>
          <w:szCs w:val="22"/>
        </w:rPr>
        <w:t xml:space="preserve"> -F15, Groch  -F12, </w:t>
      </w:r>
      <w:proofErr w:type="spellStart"/>
      <w:r w:rsidRPr="00FB1001">
        <w:rPr>
          <w:rFonts w:ascii="Cambria" w:hAnsi="Cambria"/>
          <w:sz w:val="22"/>
          <w:szCs w:val="22"/>
        </w:rPr>
        <w:t>IgE</w:t>
      </w:r>
      <w:proofErr w:type="spellEnd"/>
      <w:r w:rsidRPr="00FB1001">
        <w:rPr>
          <w:rFonts w:ascii="Cambria" w:hAnsi="Cambria"/>
          <w:sz w:val="22"/>
          <w:szCs w:val="22"/>
        </w:rPr>
        <w:t xml:space="preserve"> - oznaczenie pojedynczego alergenu, </w:t>
      </w:r>
      <w:proofErr w:type="spellStart"/>
      <w:r w:rsidRPr="00FB1001">
        <w:rPr>
          <w:rFonts w:ascii="Cambria" w:hAnsi="Cambria"/>
          <w:sz w:val="22"/>
          <w:szCs w:val="22"/>
        </w:rPr>
        <w:t>IgE</w:t>
      </w:r>
      <w:proofErr w:type="spellEnd"/>
      <w:r w:rsidRPr="00FB1001">
        <w:rPr>
          <w:rFonts w:ascii="Cambria" w:hAnsi="Cambria"/>
          <w:sz w:val="22"/>
          <w:szCs w:val="22"/>
        </w:rPr>
        <w:t xml:space="preserve"> - panel zbiorczy, </w:t>
      </w:r>
      <w:proofErr w:type="spellStart"/>
      <w:r w:rsidRPr="00FB1001">
        <w:rPr>
          <w:rFonts w:ascii="Cambria" w:hAnsi="Cambria"/>
          <w:sz w:val="22"/>
          <w:szCs w:val="22"/>
        </w:rPr>
        <w:t>IgE</w:t>
      </w:r>
      <w:proofErr w:type="spellEnd"/>
      <w:r w:rsidRPr="00FB1001">
        <w:rPr>
          <w:rFonts w:ascii="Cambria" w:hAnsi="Cambria"/>
          <w:sz w:val="22"/>
          <w:szCs w:val="22"/>
        </w:rPr>
        <w:t xml:space="preserve"> specyficzne, </w:t>
      </w:r>
      <w:proofErr w:type="spellStart"/>
      <w:r w:rsidRPr="00FB1001">
        <w:rPr>
          <w:rFonts w:ascii="Cambria" w:hAnsi="Cambria"/>
          <w:sz w:val="22"/>
          <w:szCs w:val="22"/>
        </w:rPr>
        <w:t>IgE</w:t>
      </w:r>
      <w:proofErr w:type="spellEnd"/>
      <w:r w:rsidRPr="00FB1001">
        <w:rPr>
          <w:rFonts w:ascii="Cambria" w:hAnsi="Cambria"/>
          <w:sz w:val="22"/>
          <w:szCs w:val="22"/>
        </w:rPr>
        <w:t xml:space="preserve"> specyficzne - metoda paskowa, </w:t>
      </w:r>
      <w:proofErr w:type="spellStart"/>
      <w:r w:rsidRPr="00FB1001">
        <w:rPr>
          <w:rFonts w:ascii="Cambria" w:hAnsi="Cambria"/>
          <w:sz w:val="22"/>
          <w:szCs w:val="22"/>
        </w:rPr>
        <w:t>IgE</w:t>
      </w:r>
      <w:proofErr w:type="spellEnd"/>
      <w:r w:rsidRPr="00FB1001">
        <w:rPr>
          <w:rFonts w:ascii="Cambria" w:hAnsi="Cambria"/>
          <w:sz w:val="22"/>
          <w:szCs w:val="22"/>
        </w:rPr>
        <w:t xml:space="preserve"> specyficzne glista ludzka, Jabłko  -F49, Jad komara, Jad osy -I3, Jad pszczoły -I1, Jad szerszenia, Kakao -F93, Karaluch wschodni (B. </w:t>
      </w:r>
      <w:proofErr w:type="spellStart"/>
      <w:r w:rsidRPr="00FB1001">
        <w:rPr>
          <w:rFonts w:ascii="Cambria" w:hAnsi="Cambria"/>
          <w:sz w:val="22"/>
          <w:szCs w:val="22"/>
        </w:rPr>
        <w:t>orientalis</w:t>
      </w:r>
      <w:proofErr w:type="spellEnd"/>
      <w:r w:rsidRPr="00FB1001">
        <w:rPr>
          <w:rFonts w:ascii="Cambria" w:hAnsi="Cambria"/>
          <w:sz w:val="22"/>
          <w:szCs w:val="22"/>
        </w:rPr>
        <w:t xml:space="preserve">) - I 207, Kazeina, Kiwi -F84, Koń (nabłonek) E3, Kukurydza -F8, Kupkówka pospolita G3, Lateks -K82, Leszczyna -T4, Lipa -T208, Mak, Malina -F156, Marchew -F31, Mąka pszenna -F4, Mąka żytnia -F5, Mieszanka 6 traw, Mieszanka chwastów - Wx1, Mieszanka kurzu domowego - Hx2, Mieszanka mięsna, Mieszanka orzechów - Fx1, Mieszanka owoców - Fx15, Mieszanka owoców - Fx16, Mieszanka pierza - Ex73, Mieszanka pleśni - Mx2, Mieszanka pleśni (Mx1), Mieszanka pokarmowa - Fx10, Mieszanka pokarmowa - Fx5, Mieszanka pyłków drzew późnych - Tx6, Mieszanka pyłków drzew wczesnych - Tx5, Mieszanka serów - Fx016, Mieszanka sierści - Ex1, Mieszanka traw późnych - Gx4, Mieszanka traw wczesnych - Gx1, Mieszanka warzyw - Fx13, Mieszanka warzyw - Fx14, Mieszanka zbóż - Fx20, Mięso indyka - F284, Mięso kurczaka -F83, Migdały, Nabłonek chomika -E84, Nabłonek królika, Nabłonek myszy, Nabłonek szczura, Naskórek psa -E2, Naskórek świnki morskiej -E6 Ogórek -F244, Olcha -T2, Orzech laskowy -F17, Orzech włoski -F16, Orzech ziemny -F13, </w:t>
      </w:r>
      <w:proofErr w:type="spellStart"/>
      <w:r w:rsidRPr="00FB1001">
        <w:rPr>
          <w:rFonts w:ascii="Cambria" w:hAnsi="Cambria"/>
          <w:sz w:val="22"/>
          <w:szCs w:val="22"/>
        </w:rPr>
        <w:t>Ovalbumin</w:t>
      </w:r>
      <w:proofErr w:type="spellEnd"/>
      <w:r w:rsidRPr="00FB1001">
        <w:rPr>
          <w:rFonts w:ascii="Cambria" w:hAnsi="Cambria"/>
          <w:sz w:val="22"/>
          <w:szCs w:val="22"/>
        </w:rPr>
        <w:t xml:space="preserve"> -F232, Owies -F7, Panel atopowy (20 </w:t>
      </w:r>
      <w:r w:rsidRPr="00FB1001">
        <w:rPr>
          <w:rFonts w:ascii="Cambria" w:hAnsi="Cambria"/>
          <w:sz w:val="22"/>
          <w:szCs w:val="22"/>
        </w:rPr>
        <w:lastRenderedPageBreak/>
        <w:t xml:space="preserve">alergenów), Panel inhalacyjny pediatryczny (20 alergenów), Panel mieszany (20 alergenów), Panel pediatryczny (27 alergenów), Panel pokarmowy (20 alergenów), Panel reakcji krzyżowych (20 alergenów), Panel wziewny – DHAD, Panel wziewny (20 alergenów), Papryka F46, </w:t>
      </w:r>
      <w:proofErr w:type="spellStart"/>
      <w:r w:rsidRPr="00FB1001">
        <w:rPr>
          <w:rFonts w:ascii="Cambria" w:hAnsi="Cambria"/>
          <w:sz w:val="22"/>
          <w:szCs w:val="22"/>
        </w:rPr>
        <w:t>Penicillium</w:t>
      </w:r>
      <w:proofErr w:type="spellEnd"/>
      <w:r w:rsidRPr="00FB1001">
        <w:rPr>
          <w:rFonts w:ascii="Cambria" w:hAnsi="Cambria"/>
          <w:sz w:val="22"/>
          <w:szCs w:val="22"/>
        </w:rPr>
        <w:t xml:space="preserve"> </w:t>
      </w:r>
      <w:proofErr w:type="spellStart"/>
      <w:r w:rsidRPr="00FB1001">
        <w:rPr>
          <w:rFonts w:ascii="Cambria" w:hAnsi="Cambria"/>
          <w:sz w:val="22"/>
          <w:szCs w:val="22"/>
        </w:rPr>
        <w:t>notatum</w:t>
      </w:r>
      <w:proofErr w:type="spellEnd"/>
      <w:r w:rsidRPr="00FB1001">
        <w:rPr>
          <w:rFonts w:ascii="Cambria" w:hAnsi="Cambria"/>
          <w:sz w:val="22"/>
          <w:szCs w:val="22"/>
        </w:rPr>
        <w:t xml:space="preserve"> -M1, Pomarańcza -F33, Pomidor  -F25, Porzeczka -F171, </w:t>
      </w:r>
      <w:proofErr w:type="spellStart"/>
      <w:r w:rsidRPr="00FB1001">
        <w:rPr>
          <w:rFonts w:ascii="Cambria" w:hAnsi="Cambria"/>
          <w:sz w:val="22"/>
          <w:szCs w:val="22"/>
        </w:rPr>
        <w:t>Rajgrass</w:t>
      </w:r>
      <w:proofErr w:type="spellEnd"/>
      <w:r w:rsidRPr="00FB1001">
        <w:rPr>
          <w:rFonts w:ascii="Cambria" w:hAnsi="Cambria"/>
          <w:sz w:val="22"/>
          <w:szCs w:val="22"/>
        </w:rPr>
        <w:t xml:space="preserve"> (życica) -G5, Ryby/skorupiaki Fx2, Ryż  -F9, Seler -F85, Ser typu </w:t>
      </w:r>
      <w:proofErr w:type="spellStart"/>
      <w:r w:rsidRPr="00FB1001">
        <w:rPr>
          <w:rFonts w:ascii="Cambria" w:hAnsi="Cambria"/>
          <w:sz w:val="22"/>
          <w:szCs w:val="22"/>
        </w:rPr>
        <w:t>chedar</w:t>
      </w:r>
      <w:proofErr w:type="spellEnd"/>
      <w:r w:rsidRPr="00FB1001">
        <w:rPr>
          <w:rFonts w:ascii="Cambria" w:hAnsi="Cambria"/>
          <w:sz w:val="22"/>
          <w:szCs w:val="22"/>
        </w:rPr>
        <w:t xml:space="preserve">, Sierść kota -E1, Sierść królika -E82, Sierść psa -E5, Soja -F14, Tomka wonna -G1, Topola -T14, Truskawka -F44, Tymotka -G6, </w:t>
      </w:r>
      <w:proofErr w:type="spellStart"/>
      <w:r w:rsidRPr="00FB1001">
        <w:rPr>
          <w:rFonts w:ascii="Cambria" w:hAnsi="Cambria"/>
          <w:sz w:val="22"/>
          <w:szCs w:val="22"/>
        </w:rPr>
        <w:t>Wichlina</w:t>
      </w:r>
      <w:proofErr w:type="spellEnd"/>
      <w:r w:rsidRPr="00FB1001">
        <w:rPr>
          <w:rFonts w:ascii="Cambria" w:hAnsi="Cambria"/>
          <w:sz w:val="22"/>
          <w:szCs w:val="22"/>
        </w:rPr>
        <w:t xml:space="preserve"> łąkowa -G8, Wieprzowina -F26, Winogrona -F50, Wołowina  -F27, Ziemniak -F35, Żółtko jaja kurzego -F75, Żyto -G12, Wełna owcza nieprzerobiona K21</w:t>
      </w:r>
    </w:p>
    <w:p w14:paraId="13D953BF" w14:textId="5FE93F9F" w:rsidR="00FB1001" w:rsidRDefault="00FB1001" w:rsidP="0010077D">
      <w:pPr>
        <w:spacing w:before="60" w:after="60"/>
        <w:jc w:val="both"/>
        <w:rPr>
          <w:rFonts w:ascii="Cambria" w:hAnsi="Cambria"/>
          <w:sz w:val="22"/>
          <w:szCs w:val="22"/>
        </w:rPr>
      </w:pPr>
    </w:p>
    <w:p w14:paraId="123A9E64" w14:textId="77777777" w:rsidR="00446C74" w:rsidRPr="00FB1001" w:rsidRDefault="00446C74" w:rsidP="0010077D">
      <w:pPr>
        <w:spacing w:before="60" w:after="60"/>
        <w:jc w:val="both"/>
        <w:rPr>
          <w:rFonts w:ascii="Cambria" w:hAnsi="Cambria"/>
          <w:sz w:val="22"/>
          <w:szCs w:val="22"/>
        </w:rPr>
      </w:pPr>
    </w:p>
    <w:p w14:paraId="136E8F72"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cytologiczne i histopatologiczne:</w:t>
      </w:r>
    </w:p>
    <w:p w14:paraId="1381BFB7"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Badanie histopatologiczne dodatkowych skrawków seryjnych powyżej 2, Badanie histopatologiczne materiału diagnostycznego – małego, Cytologia szyjki macicy, Badanie biopsji aspiracyjnej cienkoigłowej 1 narządu, Badanie cytologiczne, Badanie cytologiczne plwociny, Badanie cytologiczne wydzieliny z sutka, Badanie histopatologiczne wycinków skóry, Badanie, immunopatologiczne wycinka skóry, Dodatkowe barwienie histochemiczne, Dodatkowe barwienie immunohistochemiczne</w:t>
      </w:r>
    </w:p>
    <w:p w14:paraId="73A484E7" w14:textId="77777777" w:rsidR="00FB1001" w:rsidRPr="00FB1001" w:rsidRDefault="00FB1001" w:rsidP="0010077D">
      <w:pPr>
        <w:spacing w:before="60" w:after="60"/>
        <w:jc w:val="both"/>
        <w:rPr>
          <w:rFonts w:ascii="Cambria" w:hAnsi="Cambria"/>
          <w:b/>
          <w:bCs/>
          <w:sz w:val="22"/>
          <w:szCs w:val="22"/>
        </w:rPr>
      </w:pPr>
    </w:p>
    <w:p w14:paraId="098B7F51"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moczu:</w:t>
      </w:r>
    </w:p>
    <w:p w14:paraId="47A00165"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Mocz - badanie ogólne, Mocz – białko, Mocz - Białko </w:t>
      </w:r>
      <w:proofErr w:type="spellStart"/>
      <w:r w:rsidRPr="00FB1001">
        <w:rPr>
          <w:rFonts w:ascii="Cambria" w:hAnsi="Cambria"/>
          <w:sz w:val="22"/>
          <w:szCs w:val="22"/>
        </w:rPr>
        <w:t>Bence</w:t>
      </w:r>
      <w:proofErr w:type="spellEnd"/>
      <w:r w:rsidRPr="00FB1001">
        <w:rPr>
          <w:rFonts w:ascii="Cambria" w:hAnsi="Cambria"/>
          <w:sz w:val="22"/>
          <w:szCs w:val="22"/>
        </w:rPr>
        <w:t xml:space="preserve"> - Jonesa metodą </w:t>
      </w:r>
      <w:proofErr w:type="spellStart"/>
      <w:r w:rsidRPr="00FB1001">
        <w:rPr>
          <w:rFonts w:ascii="Cambria" w:hAnsi="Cambria"/>
          <w:sz w:val="22"/>
          <w:szCs w:val="22"/>
        </w:rPr>
        <w:t>immunofiksacji</w:t>
      </w:r>
      <w:proofErr w:type="spellEnd"/>
      <w:r w:rsidRPr="00FB1001">
        <w:rPr>
          <w:rFonts w:ascii="Cambria" w:hAnsi="Cambria"/>
          <w:sz w:val="22"/>
          <w:szCs w:val="22"/>
        </w:rPr>
        <w:t xml:space="preserve">, Mocz - ciężar właściwy, Mocz – cytologia, Mocz – glukoza, Mocz - krwinki </w:t>
      </w:r>
      <w:proofErr w:type="spellStart"/>
      <w:r w:rsidRPr="00FB1001">
        <w:rPr>
          <w:rFonts w:ascii="Cambria" w:hAnsi="Cambria"/>
          <w:sz w:val="22"/>
          <w:szCs w:val="22"/>
        </w:rPr>
        <w:t>dysmorficzne</w:t>
      </w:r>
      <w:proofErr w:type="spellEnd"/>
      <w:r w:rsidRPr="00FB1001">
        <w:rPr>
          <w:rFonts w:ascii="Cambria" w:hAnsi="Cambria"/>
          <w:sz w:val="22"/>
          <w:szCs w:val="22"/>
        </w:rPr>
        <w:t xml:space="preserve">, Mocz - liczba </w:t>
      </w:r>
      <w:proofErr w:type="spellStart"/>
      <w:r w:rsidRPr="00FB1001">
        <w:rPr>
          <w:rFonts w:ascii="Cambria" w:hAnsi="Cambria"/>
          <w:sz w:val="22"/>
          <w:szCs w:val="22"/>
        </w:rPr>
        <w:t>Addisa</w:t>
      </w:r>
      <w:proofErr w:type="spellEnd"/>
      <w:r w:rsidRPr="00FB1001">
        <w:rPr>
          <w:rFonts w:ascii="Cambria" w:hAnsi="Cambria"/>
          <w:sz w:val="22"/>
          <w:szCs w:val="22"/>
        </w:rPr>
        <w:t xml:space="preserve">, Mocz – </w:t>
      </w:r>
      <w:proofErr w:type="spellStart"/>
      <w:r w:rsidRPr="00FB1001">
        <w:rPr>
          <w:rFonts w:ascii="Cambria" w:hAnsi="Cambria"/>
          <w:sz w:val="22"/>
          <w:szCs w:val="22"/>
        </w:rPr>
        <w:t>mikroalbuminuria</w:t>
      </w:r>
      <w:proofErr w:type="spellEnd"/>
      <w:r w:rsidRPr="00FB1001">
        <w:rPr>
          <w:rFonts w:ascii="Cambria" w:hAnsi="Cambria"/>
          <w:sz w:val="22"/>
          <w:szCs w:val="22"/>
        </w:rPr>
        <w:t xml:space="preserve">, Mocz dobowy – białko, Mocz dobowy – glukoza, Mocz </w:t>
      </w:r>
      <w:proofErr w:type="spellStart"/>
      <w:r w:rsidRPr="00FB1001">
        <w:rPr>
          <w:rFonts w:ascii="Cambria" w:hAnsi="Cambria"/>
          <w:sz w:val="22"/>
          <w:szCs w:val="22"/>
        </w:rPr>
        <w:t>dobowy-mikroalbuminuria</w:t>
      </w:r>
      <w:proofErr w:type="spellEnd"/>
    </w:p>
    <w:p w14:paraId="606257A8"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Mocz dobowy - poziom miedzi Cu</w:t>
      </w:r>
    </w:p>
    <w:p w14:paraId="37C9AB50" w14:textId="77777777" w:rsidR="00FB1001" w:rsidRPr="00FB1001" w:rsidRDefault="00FB1001" w:rsidP="0010077D">
      <w:pPr>
        <w:spacing w:before="60" w:after="60"/>
        <w:jc w:val="both"/>
        <w:rPr>
          <w:rFonts w:ascii="Cambria" w:hAnsi="Cambria"/>
          <w:sz w:val="22"/>
          <w:szCs w:val="22"/>
        </w:rPr>
      </w:pPr>
    </w:p>
    <w:p w14:paraId="4EBDE963"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stolca:</w:t>
      </w:r>
    </w:p>
    <w:p w14:paraId="1506153A" w14:textId="77777777" w:rsidR="005B6E76" w:rsidRDefault="00FB1001" w:rsidP="0010077D">
      <w:pPr>
        <w:spacing w:before="60" w:after="60"/>
        <w:jc w:val="both"/>
        <w:rPr>
          <w:rFonts w:ascii="Cambria" w:hAnsi="Cambria"/>
          <w:sz w:val="22"/>
          <w:szCs w:val="22"/>
        </w:rPr>
      </w:pPr>
      <w:r w:rsidRPr="00FB1001">
        <w:rPr>
          <w:rFonts w:ascii="Cambria" w:hAnsi="Cambria"/>
          <w:sz w:val="22"/>
          <w:szCs w:val="22"/>
        </w:rPr>
        <w:t>Badanie w kierunku owsików, Kał - badanie ogólne, Kał - krew utajona, Kał – Lamblie, Kał - Lamblie met. ELISA, Kał - Pasożyty (1 badanie), Kał - nosicielstwo salmonella-</w:t>
      </w:r>
      <w:proofErr w:type="spellStart"/>
      <w:r w:rsidRPr="00FB1001">
        <w:rPr>
          <w:rFonts w:ascii="Cambria" w:hAnsi="Cambria"/>
          <w:sz w:val="22"/>
          <w:szCs w:val="22"/>
        </w:rPr>
        <w:t>shigella</w:t>
      </w:r>
      <w:proofErr w:type="spellEnd"/>
      <w:r w:rsidRPr="00FB1001">
        <w:rPr>
          <w:rFonts w:ascii="Cambria" w:hAnsi="Cambria"/>
          <w:sz w:val="22"/>
          <w:szCs w:val="22"/>
        </w:rPr>
        <w:t>, Kał na stopień strawienia</w:t>
      </w:r>
    </w:p>
    <w:p w14:paraId="4A8DA2F2" w14:textId="77777777" w:rsidR="005B6E76" w:rsidRDefault="005B6E76" w:rsidP="0010077D">
      <w:pPr>
        <w:spacing w:before="60" w:after="60"/>
        <w:jc w:val="both"/>
        <w:rPr>
          <w:rFonts w:ascii="Cambria" w:hAnsi="Cambria"/>
          <w:sz w:val="22"/>
          <w:szCs w:val="22"/>
        </w:rPr>
      </w:pPr>
    </w:p>
    <w:p w14:paraId="229C2F41" w14:textId="25690FBE"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biochemiczne</w:t>
      </w:r>
    </w:p>
    <w:p w14:paraId="531D7A5B" w14:textId="3EEF4F58"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Aktywność </w:t>
      </w:r>
      <w:proofErr w:type="spellStart"/>
      <w:r w:rsidRPr="00FB1001">
        <w:rPr>
          <w:rFonts w:ascii="Cambria" w:hAnsi="Cambria"/>
          <w:sz w:val="22"/>
          <w:szCs w:val="22"/>
        </w:rPr>
        <w:t>reninowa</w:t>
      </w:r>
      <w:proofErr w:type="spellEnd"/>
      <w:r w:rsidRPr="00FB1001">
        <w:rPr>
          <w:rFonts w:ascii="Cambria" w:hAnsi="Cambria"/>
          <w:sz w:val="22"/>
          <w:szCs w:val="22"/>
        </w:rPr>
        <w:t xml:space="preserve"> osocza (ARO), Albumina – surowica, Alfa 1 – antytrypsyna, Aminotransferaza alaninowa - ALT (GPT), Aminotransferaza </w:t>
      </w:r>
      <w:proofErr w:type="spellStart"/>
      <w:r w:rsidRPr="00FB1001">
        <w:rPr>
          <w:rFonts w:ascii="Cambria" w:hAnsi="Cambria"/>
          <w:sz w:val="22"/>
          <w:szCs w:val="22"/>
        </w:rPr>
        <w:t>asparaginianowa</w:t>
      </w:r>
      <w:proofErr w:type="spellEnd"/>
      <w:r w:rsidRPr="00FB1001">
        <w:rPr>
          <w:rFonts w:ascii="Cambria" w:hAnsi="Cambria"/>
          <w:sz w:val="22"/>
          <w:szCs w:val="22"/>
        </w:rPr>
        <w:t xml:space="preserve"> - AST (GOT), Amoniak, Amylaza – mocz, Amylaza – surowica, Amylaza trzustkowa – mocz, Amylaza trzustkowa – surowica, </w:t>
      </w:r>
      <w:proofErr w:type="spellStart"/>
      <w:r w:rsidRPr="00FB1001">
        <w:rPr>
          <w:rFonts w:ascii="Cambria" w:hAnsi="Cambria"/>
          <w:sz w:val="22"/>
          <w:szCs w:val="22"/>
        </w:rPr>
        <w:t>Apolipoproteina</w:t>
      </w:r>
      <w:proofErr w:type="spellEnd"/>
      <w:r w:rsidRPr="00FB1001">
        <w:rPr>
          <w:rFonts w:ascii="Cambria" w:hAnsi="Cambria"/>
          <w:sz w:val="22"/>
          <w:szCs w:val="22"/>
        </w:rPr>
        <w:t xml:space="preserve"> AI – </w:t>
      </w:r>
      <w:proofErr w:type="spellStart"/>
      <w:r w:rsidRPr="00FB1001">
        <w:rPr>
          <w:rFonts w:ascii="Cambria" w:hAnsi="Cambria"/>
          <w:sz w:val="22"/>
          <w:szCs w:val="22"/>
        </w:rPr>
        <w:t>ApoAl</w:t>
      </w:r>
      <w:proofErr w:type="spellEnd"/>
      <w:r w:rsidRPr="00FB1001">
        <w:rPr>
          <w:rFonts w:ascii="Cambria" w:hAnsi="Cambria"/>
          <w:sz w:val="22"/>
          <w:szCs w:val="22"/>
        </w:rPr>
        <w:t xml:space="preserve">, </w:t>
      </w:r>
      <w:proofErr w:type="spellStart"/>
      <w:r w:rsidRPr="00FB1001">
        <w:rPr>
          <w:rFonts w:ascii="Cambria" w:hAnsi="Cambria"/>
          <w:sz w:val="22"/>
          <w:szCs w:val="22"/>
        </w:rPr>
        <w:t>Apolipoproteina</w:t>
      </w:r>
      <w:proofErr w:type="spellEnd"/>
      <w:r w:rsidRPr="00FB1001">
        <w:rPr>
          <w:rFonts w:ascii="Cambria" w:hAnsi="Cambria"/>
          <w:sz w:val="22"/>
          <w:szCs w:val="22"/>
        </w:rPr>
        <w:t xml:space="preserve"> B - </w:t>
      </w:r>
      <w:proofErr w:type="spellStart"/>
      <w:r w:rsidRPr="00FB1001">
        <w:rPr>
          <w:rFonts w:ascii="Cambria" w:hAnsi="Cambria"/>
          <w:sz w:val="22"/>
          <w:szCs w:val="22"/>
        </w:rPr>
        <w:t>Apo</w:t>
      </w:r>
      <w:proofErr w:type="spellEnd"/>
      <w:r w:rsidRPr="00FB1001">
        <w:rPr>
          <w:rFonts w:ascii="Cambria" w:hAnsi="Cambria"/>
          <w:sz w:val="22"/>
          <w:szCs w:val="22"/>
        </w:rPr>
        <w:t xml:space="preserve"> B, Beta-2-mikroglobulina (surowica), Białko całkowite – surowica, Białko monoklonalne metodą </w:t>
      </w:r>
      <w:proofErr w:type="spellStart"/>
      <w:r w:rsidRPr="00FB1001">
        <w:rPr>
          <w:rFonts w:ascii="Cambria" w:hAnsi="Cambria"/>
          <w:sz w:val="22"/>
          <w:szCs w:val="22"/>
        </w:rPr>
        <w:t>immunofiksacji</w:t>
      </w:r>
      <w:proofErr w:type="spellEnd"/>
      <w:r w:rsidRPr="00FB1001">
        <w:rPr>
          <w:rFonts w:ascii="Cambria" w:hAnsi="Cambria"/>
          <w:sz w:val="22"/>
          <w:szCs w:val="22"/>
        </w:rPr>
        <w:t xml:space="preserve">, Białko ostrej fazy - CRP – ilościowo, Białko ostrej fazy - CRP jakościowo, Białko PAPP-A (wg FMF), Bilirubina całkowita – surowica, Bilirubina całkowita i frakcje – surowica, Całkowita zdolność surowicy do wiązania żelaza – TIBC, Chlorki - mocz dobowy, Chlorki – surowica, Chlorki w pocie, Cholesterol całkowity, Cholesterol HDL, Cholesterol LDL metodą bezpośrednią, Cu – surowica, Dehydrogenaza mleczanowa – LDH, Elektroforeza białek – mocz, Elektroforeza białek – surowica, Ferrytyna, Fosfataza alkaliczna – ALP, Fosfataza alkaliczna frakcja B ALP-B, Fosfataza kwaśna - całkowita – </w:t>
      </w:r>
      <w:proofErr w:type="spellStart"/>
      <w:r w:rsidRPr="00FB1001">
        <w:rPr>
          <w:rFonts w:ascii="Cambria" w:hAnsi="Cambria"/>
          <w:sz w:val="22"/>
          <w:szCs w:val="22"/>
        </w:rPr>
        <w:t>AcP</w:t>
      </w:r>
      <w:proofErr w:type="spellEnd"/>
      <w:r w:rsidRPr="00FB1001">
        <w:rPr>
          <w:rFonts w:ascii="Cambria" w:hAnsi="Cambria"/>
          <w:sz w:val="22"/>
          <w:szCs w:val="22"/>
        </w:rPr>
        <w:t xml:space="preserve">, Fosfataza kwaśna sterczowa -  </w:t>
      </w:r>
      <w:proofErr w:type="spellStart"/>
      <w:r w:rsidRPr="00FB1001">
        <w:rPr>
          <w:rFonts w:ascii="Cambria" w:hAnsi="Cambria"/>
          <w:sz w:val="22"/>
          <w:szCs w:val="22"/>
        </w:rPr>
        <w:t>AcPP</w:t>
      </w:r>
      <w:proofErr w:type="spellEnd"/>
      <w:r w:rsidRPr="00FB1001">
        <w:rPr>
          <w:rFonts w:ascii="Cambria" w:hAnsi="Cambria"/>
          <w:sz w:val="22"/>
          <w:szCs w:val="22"/>
        </w:rPr>
        <w:t xml:space="preserve">, Fosfor – mocz, Fosfor - mocz dobowy, Fosfor – surowica, </w:t>
      </w:r>
      <w:proofErr w:type="spellStart"/>
      <w:r w:rsidRPr="00FB1001">
        <w:rPr>
          <w:rFonts w:ascii="Cambria" w:hAnsi="Cambria"/>
          <w:sz w:val="22"/>
          <w:szCs w:val="22"/>
        </w:rPr>
        <w:t>Fruktozamina</w:t>
      </w:r>
      <w:proofErr w:type="spellEnd"/>
      <w:r w:rsidRPr="00FB1001">
        <w:rPr>
          <w:rFonts w:ascii="Cambria" w:hAnsi="Cambria"/>
          <w:sz w:val="22"/>
          <w:szCs w:val="22"/>
        </w:rPr>
        <w:t xml:space="preserve"> – surowica, Galaktoza w moczu, Galaktoza w surowicy, </w:t>
      </w:r>
      <w:proofErr w:type="spellStart"/>
      <w:r w:rsidRPr="00FB1001">
        <w:rPr>
          <w:rFonts w:ascii="Cambria" w:hAnsi="Cambria"/>
          <w:sz w:val="22"/>
          <w:szCs w:val="22"/>
        </w:rPr>
        <w:t>Gammaglutamylotranspeptydaza</w:t>
      </w:r>
      <w:proofErr w:type="spellEnd"/>
      <w:r w:rsidRPr="00FB1001">
        <w:rPr>
          <w:rFonts w:ascii="Cambria" w:hAnsi="Cambria"/>
          <w:sz w:val="22"/>
          <w:szCs w:val="22"/>
        </w:rPr>
        <w:t xml:space="preserve"> – GGTP, Gazometria - krew tętnicza, Gazometria - krew włośniczkowa, Glikemia przygodna, Glukoza - wyciek z nosa/ucha, Glukoza 1h po posiłku, Glukoza 2h po posiłku we krwi żylnej, Glukoza 30 min po posiłku, Glukoza 90 minut po posiłku, Glukoza na czczo we krwi żylnej, Glukoza po 50g glukozy - oznaczenie po 1h, Glukoza po 50g glukozy - oznaczenie po 2h, Glukoza po 75 gr po 4h, Glukoza po 75g glukozy - oznaczenie po 1h, Glukoza po 75g glukozy - oznaczenie po 2h, Glukoza po 75g glukozy - oznaczenie po 3h, </w:t>
      </w:r>
      <w:proofErr w:type="spellStart"/>
      <w:r w:rsidRPr="00FB1001">
        <w:rPr>
          <w:rFonts w:ascii="Cambria" w:hAnsi="Cambria"/>
          <w:sz w:val="22"/>
          <w:szCs w:val="22"/>
        </w:rPr>
        <w:t>Haptoglobina</w:t>
      </w:r>
      <w:proofErr w:type="spellEnd"/>
      <w:r w:rsidRPr="00FB1001">
        <w:rPr>
          <w:rFonts w:ascii="Cambria" w:hAnsi="Cambria"/>
          <w:sz w:val="22"/>
          <w:szCs w:val="22"/>
        </w:rPr>
        <w:t xml:space="preserve">, Hemoglobina </w:t>
      </w:r>
      <w:proofErr w:type="spellStart"/>
      <w:r w:rsidRPr="00FB1001">
        <w:rPr>
          <w:rFonts w:ascii="Cambria" w:hAnsi="Cambria"/>
          <w:sz w:val="22"/>
          <w:szCs w:val="22"/>
        </w:rPr>
        <w:t>glikowana</w:t>
      </w:r>
      <w:proofErr w:type="spellEnd"/>
      <w:r w:rsidRPr="00FB1001">
        <w:rPr>
          <w:rFonts w:ascii="Cambria" w:hAnsi="Cambria"/>
          <w:sz w:val="22"/>
          <w:szCs w:val="22"/>
        </w:rPr>
        <w:t xml:space="preserve">, </w:t>
      </w:r>
      <w:proofErr w:type="spellStart"/>
      <w:r w:rsidRPr="00FB1001">
        <w:rPr>
          <w:rFonts w:ascii="Cambria" w:hAnsi="Cambria"/>
          <w:sz w:val="22"/>
          <w:szCs w:val="22"/>
        </w:rPr>
        <w:t>Homocysteina</w:t>
      </w:r>
      <w:proofErr w:type="spellEnd"/>
      <w:r w:rsidRPr="00FB1001">
        <w:rPr>
          <w:rFonts w:ascii="Cambria" w:hAnsi="Cambria"/>
          <w:sz w:val="22"/>
          <w:szCs w:val="22"/>
        </w:rPr>
        <w:t xml:space="preserve">, </w:t>
      </w:r>
      <w:proofErr w:type="spellStart"/>
      <w:r w:rsidRPr="00FB1001">
        <w:rPr>
          <w:rFonts w:ascii="Cambria" w:hAnsi="Cambria"/>
          <w:sz w:val="22"/>
          <w:szCs w:val="22"/>
        </w:rPr>
        <w:t>hs</w:t>
      </w:r>
      <w:proofErr w:type="spellEnd"/>
      <w:r w:rsidRPr="00FB1001">
        <w:rPr>
          <w:rFonts w:ascii="Cambria" w:hAnsi="Cambria"/>
          <w:sz w:val="22"/>
          <w:szCs w:val="22"/>
        </w:rPr>
        <w:t xml:space="preserve"> CRP, Immunoelektroforeza, Immunoglobulina A – Iga, Immunoglobulina G – </w:t>
      </w:r>
      <w:proofErr w:type="spellStart"/>
      <w:r w:rsidRPr="00FB1001">
        <w:rPr>
          <w:rFonts w:ascii="Cambria" w:hAnsi="Cambria"/>
          <w:sz w:val="22"/>
          <w:szCs w:val="22"/>
        </w:rPr>
        <w:t>IgG</w:t>
      </w:r>
      <w:proofErr w:type="spellEnd"/>
      <w:r w:rsidRPr="00FB1001">
        <w:rPr>
          <w:rFonts w:ascii="Cambria" w:hAnsi="Cambria"/>
          <w:sz w:val="22"/>
          <w:szCs w:val="22"/>
        </w:rPr>
        <w:t xml:space="preserve">, Immunoglobulina M – </w:t>
      </w:r>
      <w:proofErr w:type="spellStart"/>
      <w:r w:rsidRPr="00FB1001">
        <w:rPr>
          <w:rFonts w:ascii="Cambria" w:hAnsi="Cambria"/>
          <w:sz w:val="22"/>
          <w:szCs w:val="22"/>
        </w:rPr>
        <w:t>IgM</w:t>
      </w:r>
      <w:proofErr w:type="spellEnd"/>
      <w:r w:rsidRPr="00FB1001">
        <w:rPr>
          <w:rFonts w:ascii="Cambria" w:hAnsi="Cambria"/>
          <w:sz w:val="22"/>
          <w:szCs w:val="22"/>
        </w:rPr>
        <w:t xml:space="preserve">, Kinaza </w:t>
      </w:r>
      <w:proofErr w:type="spellStart"/>
      <w:r w:rsidRPr="00FB1001">
        <w:rPr>
          <w:rFonts w:ascii="Cambria" w:hAnsi="Cambria"/>
          <w:sz w:val="22"/>
          <w:szCs w:val="22"/>
        </w:rPr>
        <w:t>kreatynowa</w:t>
      </w:r>
      <w:proofErr w:type="spellEnd"/>
      <w:r w:rsidRPr="00FB1001">
        <w:rPr>
          <w:rFonts w:ascii="Cambria" w:hAnsi="Cambria"/>
          <w:sz w:val="22"/>
          <w:szCs w:val="22"/>
        </w:rPr>
        <w:t xml:space="preserve"> – CK, Kinaza </w:t>
      </w:r>
      <w:proofErr w:type="spellStart"/>
      <w:r w:rsidRPr="00FB1001">
        <w:rPr>
          <w:rFonts w:ascii="Cambria" w:hAnsi="Cambria"/>
          <w:sz w:val="22"/>
          <w:szCs w:val="22"/>
        </w:rPr>
        <w:t>kreatynowa</w:t>
      </w:r>
      <w:proofErr w:type="spellEnd"/>
      <w:r w:rsidRPr="00FB1001">
        <w:rPr>
          <w:rFonts w:ascii="Cambria" w:hAnsi="Cambria"/>
          <w:sz w:val="22"/>
          <w:szCs w:val="22"/>
        </w:rPr>
        <w:t xml:space="preserve"> </w:t>
      </w:r>
      <w:r w:rsidRPr="00FB1001">
        <w:rPr>
          <w:rFonts w:ascii="Cambria" w:hAnsi="Cambria"/>
          <w:sz w:val="22"/>
          <w:szCs w:val="22"/>
        </w:rPr>
        <w:lastRenderedPageBreak/>
        <w:t xml:space="preserve">frakcja sercowa – CKMB, Kinaza </w:t>
      </w:r>
      <w:proofErr w:type="spellStart"/>
      <w:r w:rsidRPr="00FB1001">
        <w:rPr>
          <w:rFonts w:ascii="Cambria" w:hAnsi="Cambria"/>
          <w:sz w:val="22"/>
          <w:szCs w:val="22"/>
        </w:rPr>
        <w:t>kreatynowa</w:t>
      </w:r>
      <w:proofErr w:type="spellEnd"/>
      <w:r w:rsidRPr="00FB1001">
        <w:rPr>
          <w:rFonts w:ascii="Cambria" w:hAnsi="Cambria"/>
          <w:sz w:val="22"/>
          <w:szCs w:val="22"/>
        </w:rPr>
        <w:t xml:space="preserve"> frakcja sercowa - CKMB-MASS, </w:t>
      </w:r>
      <w:proofErr w:type="spellStart"/>
      <w:r w:rsidRPr="00FB1001">
        <w:rPr>
          <w:rFonts w:ascii="Cambria" w:hAnsi="Cambria"/>
          <w:sz w:val="22"/>
          <w:szCs w:val="22"/>
        </w:rPr>
        <w:t>Klirens</w:t>
      </w:r>
      <w:proofErr w:type="spellEnd"/>
      <w:r w:rsidRPr="00FB1001">
        <w:rPr>
          <w:rFonts w:ascii="Cambria" w:hAnsi="Cambria"/>
          <w:sz w:val="22"/>
          <w:szCs w:val="22"/>
        </w:rPr>
        <w:t xml:space="preserve"> kreatyniny (wyliczony), Kreatynina – mocz, Kreatynina - mocz dobowy, Kreatynina – surowica, Krzywa wchłaniania glukozy , Kwas foliowy, Kwas mlekowy (osocze), Kwas moczowy – mocz, Kwas moczowy - mocz dobowy, Kwas moczowy – surowica, Kwasy żółciowe (surowica), Lipaza – surowica, </w:t>
      </w:r>
      <w:proofErr w:type="spellStart"/>
      <w:r w:rsidRPr="00FB1001">
        <w:rPr>
          <w:rFonts w:ascii="Cambria" w:hAnsi="Cambria"/>
          <w:sz w:val="22"/>
          <w:szCs w:val="22"/>
        </w:rPr>
        <w:t>Lipidogram</w:t>
      </w:r>
      <w:proofErr w:type="spellEnd"/>
      <w:r w:rsidRPr="00FB1001">
        <w:rPr>
          <w:rFonts w:ascii="Cambria" w:hAnsi="Cambria"/>
          <w:sz w:val="22"/>
          <w:szCs w:val="22"/>
        </w:rPr>
        <w:t xml:space="preserve">, </w:t>
      </w:r>
      <w:proofErr w:type="spellStart"/>
      <w:r w:rsidRPr="00FB1001">
        <w:rPr>
          <w:rFonts w:ascii="Cambria" w:hAnsi="Cambria"/>
          <w:sz w:val="22"/>
          <w:szCs w:val="22"/>
        </w:rPr>
        <w:t>Lipoproteina</w:t>
      </w:r>
      <w:proofErr w:type="spellEnd"/>
      <w:r w:rsidRPr="00FB1001">
        <w:rPr>
          <w:rFonts w:ascii="Cambria" w:hAnsi="Cambria"/>
          <w:sz w:val="22"/>
          <w:szCs w:val="22"/>
        </w:rPr>
        <w:t xml:space="preserve"> a (</w:t>
      </w:r>
      <w:proofErr w:type="spellStart"/>
      <w:r w:rsidRPr="00FB1001">
        <w:rPr>
          <w:rFonts w:ascii="Cambria" w:hAnsi="Cambria"/>
          <w:sz w:val="22"/>
          <w:szCs w:val="22"/>
        </w:rPr>
        <w:t>Lpa</w:t>
      </w:r>
      <w:proofErr w:type="spellEnd"/>
      <w:r w:rsidRPr="00FB1001">
        <w:rPr>
          <w:rFonts w:ascii="Cambria" w:hAnsi="Cambria"/>
          <w:sz w:val="22"/>
          <w:szCs w:val="22"/>
        </w:rPr>
        <w:t xml:space="preserve">), </w:t>
      </w:r>
      <w:proofErr w:type="spellStart"/>
      <w:r w:rsidRPr="00FB1001">
        <w:rPr>
          <w:rFonts w:ascii="Cambria" w:hAnsi="Cambria"/>
          <w:sz w:val="22"/>
          <w:szCs w:val="22"/>
        </w:rPr>
        <w:t>Lipoproteina</w:t>
      </w:r>
      <w:proofErr w:type="spellEnd"/>
      <w:r w:rsidRPr="00FB1001">
        <w:rPr>
          <w:rFonts w:ascii="Cambria" w:hAnsi="Cambria"/>
          <w:sz w:val="22"/>
          <w:szCs w:val="22"/>
        </w:rPr>
        <w:t xml:space="preserve"> x (</w:t>
      </w:r>
      <w:proofErr w:type="spellStart"/>
      <w:r w:rsidRPr="00FB1001">
        <w:rPr>
          <w:rFonts w:ascii="Cambria" w:hAnsi="Cambria"/>
          <w:sz w:val="22"/>
          <w:szCs w:val="22"/>
        </w:rPr>
        <w:t>Lpx</w:t>
      </w:r>
      <w:proofErr w:type="spellEnd"/>
      <w:r w:rsidRPr="00FB1001">
        <w:rPr>
          <w:rFonts w:ascii="Cambria" w:hAnsi="Cambria"/>
          <w:sz w:val="22"/>
          <w:szCs w:val="22"/>
        </w:rPr>
        <w:t xml:space="preserve">), Magnez – mocz, Magnez - mocz dobowy, Magnez – surowica, Mioglobina, Mocznik - mocz dobowy, Mocznik – surowica, Mocznik (mocz), </w:t>
      </w:r>
      <w:proofErr w:type="spellStart"/>
      <w:r w:rsidRPr="00FB1001">
        <w:rPr>
          <w:rFonts w:ascii="Cambria" w:hAnsi="Cambria"/>
          <w:sz w:val="22"/>
          <w:szCs w:val="22"/>
        </w:rPr>
        <w:t>Osmolarność</w:t>
      </w:r>
      <w:proofErr w:type="spellEnd"/>
      <w:r w:rsidRPr="00FB1001">
        <w:rPr>
          <w:rFonts w:ascii="Cambria" w:hAnsi="Cambria"/>
          <w:sz w:val="22"/>
          <w:szCs w:val="22"/>
        </w:rPr>
        <w:t xml:space="preserve"> – mocz, </w:t>
      </w:r>
      <w:proofErr w:type="spellStart"/>
      <w:r w:rsidRPr="00FB1001">
        <w:rPr>
          <w:rFonts w:ascii="Cambria" w:hAnsi="Cambria"/>
          <w:sz w:val="22"/>
          <w:szCs w:val="22"/>
        </w:rPr>
        <w:t>Osmolarność</w:t>
      </w:r>
      <w:proofErr w:type="spellEnd"/>
      <w:r w:rsidRPr="00FB1001">
        <w:rPr>
          <w:rFonts w:ascii="Cambria" w:hAnsi="Cambria"/>
          <w:sz w:val="22"/>
          <w:szCs w:val="22"/>
        </w:rPr>
        <w:t xml:space="preserve"> – surowica, </w:t>
      </w:r>
      <w:proofErr w:type="spellStart"/>
      <w:r w:rsidRPr="00FB1001">
        <w:rPr>
          <w:rFonts w:ascii="Cambria" w:hAnsi="Cambria"/>
          <w:sz w:val="22"/>
          <w:szCs w:val="22"/>
        </w:rPr>
        <w:t>Osteokalcyna</w:t>
      </w:r>
      <w:proofErr w:type="spellEnd"/>
      <w:r w:rsidRPr="00FB1001">
        <w:rPr>
          <w:rFonts w:ascii="Cambria" w:hAnsi="Cambria"/>
          <w:sz w:val="22"/>
          <w:szCs w:val="22"/>
        </w:rPr>
        <w:t xml:space="preserve">, Potas – mocz, Potas - mocz dobowy, Potas – surowica, </w:t>
      </w:r>
      <w:proofErr w:type="spellStart"/>
      <w:r w:rsidRPr="00FB1001">
        <w:rPr>
          <w:rFonts w:ascii="Cambria" w:hAnsi="Cambria"/>
          <w:sz w:val="22"/>
          <w:szCs w:val="22"/>
        </w:rPr>
        <w:t>Prokalcytonina</w:t>
      </w:r>
      <w:proofErr w:type="spellEnd"/>
      <w:r w:rsidRPr="00FB1001">
        <w:rPr>
          <w:rFonts w:ascii="Cambria" w:hAnsi="Cambria"/>
          <w:sz w:val="22"/>
          <w:szCs w:val="22"/>
        </w:rPr>
        <w:t xml:space="preserve">, Rozpuszczalny receptor </w:t>
      </w:r>
      <w:proofErr w:type="spellStart"/>
      <w:r w:rsidRPr="00FB1001">
        <w:rPr>
          <w:rFonts w:ascii="Cambria" w:hAnsi="Cambria"/>
          <w:sz w:val="22"/>
          <w:szCs w:val="22"/>
        </w:rPr>
        <w:t>transferyny</w:t>
      </w:r>
      <w:proofErr w:type="spellEnd"/>
      <w:r w:rsidRPr="00FB1001">
        <w:rPr>
          <w:rFonts w:ascii="Cambria" w:hAnsi="Cambria"/>
          <w:sz w:val="22"/>
          <w:szCs w:val="22"/>
        </w:rPr>
        <w:t xml:space="preserve"> (</w:t>
      </w:r>
      <w:proofErr w:type="spellStart"/>
      <w:r w:rsidRPr="00FB1001">
        <w:rPr>
          <w:rFonts w:ascii="Cambria" w:hAnsi="Cambria"/>
          <w:sz w:val="22"/>
          <w:szCs w:val="22"/>
        </w:rPr>
        <w:t>rTRF</w:t>
      </w:r>
      <w:proofErr w:type="spellEnd"/>
      <w:r w:rsidRPr="00FB1001">
        <w:rPr>
          <w:rFonts w:ascii="Cambria" w:hAnsi="Cambria"/>
          <w:sz w:val="22"/>
          <w:szCs w:val="22"/>
        </w:rPr>
        <w:t xml:space="preserve">), Saturacja </w:t>
      </w:r>
      <w:proofErr w:type="spellStart"/>
      <w:r w:rsidRPr="00FB1001">
        <w:rPr>
          <w:rFonts w:ascii="Cambria" w:hAnsi="Cambria"/>
          <w:sz w:val="22"/>
          <w:szCs w:val="22"/>
        </w:rPr>
        <w:t>transferyny</w:t>
      </w:r>
      <w:proofErr w:type="spellEnd"/>
      <w:r w:rsidRPr="00FB1001">
        <w:rPr>
          <w:rFonts w:ascii="Cambria" w:hAnsi="Cambria"/>
          <w:sz w:val="22"/>
          <w:szCs w:val="22"/>
        </w:rPr>
        <w:t xml:space="preserve"> (wyliczona), Seromukoid, Sód - mocz dobowy, Sód – surowica, Test tolerancji laktozy, </w:t>
      </w:r>
      <w:proofErr w:type="spellStart"/>
      <w:r w:rsidRPr="00FB1001">
        <w:rPr>
          <w:rFonts w:ascii="Cambria" w:hAnsi="Cambria"/>
          <w:sz w:val="22"/>
          <w:szCs w:val="22"/>
        </w:rPr>
        <w:t>Transferyna</w:t>
      </w:r>
      <w:proofErr w:type="spellEnd"/>
      <w:r w:rsidRPr="00FB1001">
        <w:rPr>
          <w:rFonts w:ascii="Cambria" w:hAnsi="Cambria"/>
          <w:sz w:val="22"/>
          <w:szCs w:val="22"/>
        </w:rPr>
        <w:t xml:space="preserve">, </w:t>
      </w:r>
      <w:proofErr w:type="spellStart"/>
      <w:r w:rsidRPr="00FB1001">
        <w:rPr>
          <w:rFonts w:ascii="Cambria" w:hAnsi="Cambria"/>
          <w:sz w:val="22"/>
          <w:szCs w:val="22"/>
        </w:rPr>
        <w:t>Troponina</w:t>
      </w:r>
      <w:proofErr w:type="spellEnd"/>
      <w:r w:rsidRPr="00FB1001">
        <w:rPr>
          <w:rFonts w:ascii="Cambria" w:hAnsi="Cambria"/>
          <w:sz w:val="22"/>
          <w:szCs w:val="22"/>
        </w:rPr>
        <w:t xml:space="preserve"> I, </w:t>
      </w:r>
      <w:proofErr w:type="spellStart"/>
      <w:r w:rsidRPr="00FB1001">
        <w:rPr>
          <w:rFonts w:ascii="Cambria" w:hAnsi="Cambria"/>
          <w:sz w:val="22"/>
          <w:szCs w:val="22"/>
        </w:rPr>
        <w:t>Troponina</w:t>
      </w:r>
      <w:proofErr w:type="spellEnd"/>
      <w:r w:rsidRPr="00FB1001">
        <w:rPr>
          <w:rFonts w:ascii="Cambria" w:hAnsi="Cambria"/>
          <w:sz w:val="22"/>
          <w:szCs w:val="22"/>
        </w:rPr>
        <w:t xml:space="preserve"> T, Trójglicerydy TG, Wapń – mocz, Wapń - mocz dobowy, W</w:t>
      </w:r>
      <w:r w:rsidR="005B6E76">
        <w:rPr>
          <w:rFonts w:ascii="Cambria" w:hAnsi="Cambria"/>
          <w:sz w:val="22"/>
          <w:szCs w:val="22"/>
        </w:rPr>
        <w:t xml:space="preserve">apń całkowity – surowica, Wapń </w:t>
      </w:r>
      <w:r w:rsidRPr="00FB1001">
        <w:rPr>
          <w:rFonts w:ascii="Cambria" w:hAnsi="Cambria"/>
          <w:sz w:val="22"/>
          <w:szCs w:val="22"/>
        </w:rPr>
        <w:t xml:space="preserve">zjonizowany – krew, Witamina A+E, Witamina B12, Witamina D-1,25(OH)2D, Witamina D-25(OH)D, Wolna hemoglobina w surowicy, Żelazo na czczo – surowica, Żelazo- surowica po 1 h, Żelazo- surowica po 2 h, Żelazo- surowica po 3 h, Żelazo- surowica po 5 h, Żelazo- surowica po 6 h, Żelazo x 5  - surowica - krzywa wchłaniania żelaza, Beta – </w:t>
      </w:r>
      <w:proofErr w:type="spellStart"/>
      <w:r w:rsidRPr="00FB1001">
        <w:rPr>
          <w:rFonts w:ascii="Cambria" w:hAnsi="Cambria"/>
          <w:sz w:val="22"/>
          <w:szCs w:val="22"/>
        </w:rPr>
        <w:t>crosslaps</w:t>
      </w:r>
      <w:proofErr w:type="spellEnd"/>
      <w:r w:rsidRPr="00FB1001">
        <w:rPr>
          <w:rFonts w:ascii="Cambria" w:hAnsi="Cambria"/>
          <w:sz w:val="22"/>
          <w:szCs w:val="22"/>
        </w:rPr>
        <w:t xml:space="preserve">, </w:t>
      </w:r>
      <w:proofErr w:type="spellStart"/>
      <w:r w:rsidRPr="00FB1001">
        <w:rPr>
          <w:rFonts w:ascii="Cambria" w:hAnsi="Cambria"/>
          <w:sz w:val="22"/>
          <w:szCs w:val="22"/>
        </w:rPr>
        <w:t>Ceruloplazmina</w:t>
      </w:r>
      <w:proofErr w:type="spellEnd"/>
      <w:r w:rsidRPr="00FB1001">
        <w:rPr>
          <w:rFonts w:ascii="Cambria" w:hAnsi="Cambria"/>
          <w:sz w:val="22"/>
          <w:szCs w:val="22"/>
        </w:rPr>
        <w:t xml:space="preserve">, Cholinoesteraza – CHE, Cynk – mocz, Cynk – surowica, </w:t>
      </w:r>
      <w:proofErr w:type="spellStart"/>
      <w:r w:rsidRPr="00FB1001">
        <w:rPr>
          <w:rFonts w:ascii="Cambria" w:hAnsi="Cambria"/>
          <w:sz w:val="22"/>
          <w:szCs w:val="22"/>
        </w:rPr>
        <w:t>Cynkoprotoporfiryna</w:t>
      </w:r>
      <w:proofErr w:type="spellEnd"/>
      <w:r w:rsidRPr="00FB1001">
        <w:rPr>
          <w:rFonts w:ascii="Cambria" w:hAnsi="Cambria"/>
          <w:sz w:val="22"/>
          <w:szCs w:val="22"/>
        </w:rPr>
        <w:t xml:space="preserve"> w erytrocytach, </w:t>
      </w:r>
      <w:proofErr w:type="spellStart"/>
      <w:r w:rsidRPr="00FB1001">
        <w:rPr>
          <w:rFonts w:ascii="Cambria" w:hAnsi="Cambria"/>
          <w:sz w:val="22"/>
          <w:szCs w:val="22"/>
        </w:rPr>
        <w:t>Cystatyna</w:t>
      </w:r>
      <w:proofErr w:type="spellEnd"/>
      <w:r w:rsidRPr="00FB1001">
        <w:rPr>
          <w:rFonts w:ascii="Cambria" w:hAnsi="Cambria"/>
          <w:sz w:val="22"/>
          <w:szCs w:val="22"/>
        </w:rPr>
        <w:t xml:space="preserve"> C, Dehydrogenaza glukozo-6-fosforanu - G6PDH, </w:t>
      </w:r>
      <w:proofErr w:type="spellStart"/>
      <w:r w:rsidRPr="00FB1001">
        <w:rPr>
          <w:rFonts w:ascii="Cambria" w:hAnsi="Cambria"/>
          <w:sz w:val="22"/>
          <w:szCs w:val="22"/>
        </w:rPr>
        <w:t>Enolaza</w:t>
      </w:r>
      <w:proofErr w:type="spellEnd"/>
      <w:r w:rsidRPr="00FB1001">
        <w:rPr>
          <w:rFonts w:ascii="Cambria" w:hAnsi="Cambria"/>
          <w:sz w:val="22"/>
          <w:szCs w:val="22"/>
        </w:rPr>
        <w:t xml:space="preserve"> neuronowa swoista – NSE, Fenol w moczu, </w:t>
      </w:r>
      <w:proofErr w:type="spellStart"/>
      <w:r w:rsidRPr="00FB1001">
        <w:rPr>
          <w:rFonts w:ascii="Cambria" w:hAnsi="Cambria"/>
          <w:sz w:val="22"/>
          <w:szCs w:val="22"/>
        </w:rPr>
        <w:t>Hemosyderyna</w:t>
      </w:r>
      <w:proofErr w:type="spellEnd"/>
      <w:r w:rsidRPr="00FB1001">
        <w:rPr>
          <w:rFonts w:ascii="Cambria" w:hAnsi="Cambria"/>
          <w:sz w:val="22"/>
          <w:szCs w:val="22"/>
        </w:rPr>
        <w:t xml:space="preserve"> w moczu, </w:t>
      </w:r>
      <w:proofErr w:type="spellStart"/>
      <w:r w:rsidRPr="00FB1001">
        <w:rPr>
          <w:rFonts w:ascii="Cambria" w:hAnsi="Cambria"/>
          <w:sz w:val="22"/>
          <w:szCs w:val="22"/>
        </w:rPr>
        <w:t>Koproporfiryny</w:t>
      </w:r>
      <w:proofErr w:type="spellEnd"/>
      <w:r w:rsidRPr="00FB1001">
        <w:rPr>
          <w:rFonts w:ascii="Cambria" w:hAnsi="Cambria"/>
          <w:sz w:val="22"/>
          <w:szCs w:val="22"/>
        </w:rPr>
        <w:t xml:space="preserve"> – mocz, </w:t>
      </w:r>
      <w:proofErr w:type="spellStart"/>
      <w:r w:rsidRPr="00FB1001">
        <w:rPr>
          <w:rFonts w:ascii="Cambria" w:hAnsi="Cambria"/>
          <w:sz w:val="22"/>
          <w:szCs w:val="22"/>
        </w:rPr>
        <w:t>Krioglobuliny</w:t>
      </w:r>
      <w:proofErr w:type="spellEnd"/>
      <w:r w:rsidRPr="00FB1001">
        <w:rPr>
          <w:rFonts w:ascii="Cambria" w:hAnsi="Cambria"/>
          <w:sz w:val="22"/>
          <w:szCs w:val="22"/>
        </w:rPr>
        <w:t>, Kwas delta-</w:t>
      </w:r>
      <w:proofErr w:type="spellStart"/>
      <w:r w:rsidRPr="00FB1001">
        <w:rPr>
          <w:rFonts w:ascii="Cambria" w:hAnsi="Cambria"/>
          <w:sz w:val="22"/>
          <w:szCs w:val="22"/>
        </w:rPr>
        <w:t>aminolewulinowy</w:t>
      </w:r>
      <w:proofErr w:type="spellEnd"/>
      <w:r w:rsidRPr="00FB1001">
        <w:rPr>
          <w:rFonts w:ascii="Cambria" w:hAnsi="Cambria"/>
          <w:sz w:val="22"/>
          <w:szCs w:val="22"/>
        </w:rPr>
        <w:t xml:space="preserve"> – mocz, Kwas hipurowy w moczu, Kwas </w:t>
      </w:r>
      <w:proofErr w:type="spellStart"/>
      <w:r w:rsidRPr="00FB1001">
        <w:rPr>
          <w:rFonts w:ascii="Cambria" w:hAnsi="Cambria"/>
          <w:sz w:val="22"/>
          <w:szCs w:val="22"/>
        </w:rPr>
        <w:t>trójchlorooctwy</w:t>
      </w:r>
      <w:proofErr w:type="spellEnd"/>
      <w:r w:rsidRPr="00FB1001">
        <w:rPr>
          <w:rFonts w:ascii="Cambria" w:hAnsi="Cambria"/>
          <w:sz w:val="22"/>
          <w:szCs w:val="22"/>
        </w:rPr>
        <w:t xml:space="preserve"> (TCA) w moczu, </w:t>
      </w:r>
      <w:proofErr w:type="spellStart"/>
      <w:r w:rsidRPr="00FB1001">
        <w:rPr>
          <w:rFonts w:ascii="Cambria" w:hAnsi="Cambria"/>
          <w:sz w:val="22"/>
          <w:szCs w:val="22"/>
        </w:rPr>
        <w:t>Leucyloaminopeptydaza</w:t>
      </w:r>
      <w:proofErr w:type="spellEnd"/>
      <w:r w:rsidRPr="00FB1001">
        <w:rPr>
          <w:rFonts w:ascii="Cambria" w:hAnsi="Cambria"/>
          <w:sz w:val="22"/>
          <w:szCs w:val="22"/>
        </w:rPr>
        <w:t xml:space="preserve"> (LAP) – mocz, </w:t>
      </w:r>
      <w:proofErr w:type="spellStart"/>
      <w:r w:rsidRPr="00FB1001">
        <w:rPr>
          <w:rFonts w:ascii="Cambria" w:hAnsi="Cambria"/>
          <w:sz w:val="22"/>
          <w:szCs w:val="22"/>
        </w:rPr>
        <w:t>Leucyloaminopeptydaza</w:t>
      </w:r>
      <w:proofErr w:type="spellEnd"/>
      <w:r w:rsidRPr="00FB1001">
        <w:rPr>
          <w:rFonts w:ascii="Cambria" w:hAnsi="Cambria"/>
          <w:sz w:val="22"/>
          <w:szCs w:val="22"/>
        </w:rPr>
        <w:t xml:space="preserve"> (LAP) – surowica, Mukoproteidy, Ołów – mocz, Ołów – osocze, Porfiryny całkowite – mocz, </w:t>
      </w:r>
      <w:proofErr w:type="spellStart"/>
      <w:r w:rsidRPr="00FB1001">
        <w:rPr>
          <w:rFonts w:ascii="Cambria" w:hAnsi="Cambria"/>
          <w:sz w:val="22"/>
          <w:szCs w:val="22"/>
        </w:rPr>
        <w:t>Porfobilinogen</w:t>
      </w:r>
      <w:proofErr w:type="spellEnd"/>
      <w:r w:rsidRPr="00FB1001">
        <w:rPr>
          <w:rFonts w:ascii="Cambria" w:hAnsi="Cambria"/>
          <w:sz w:val="22"/>
          <w:szCs w:val="22"/>
        </w:rPr>
        <w:t xml:space="preserve"> – mocz, Poziom enzymu konwertującego angiotensyny, </w:t>
      </w:r>
      <w:proofErr w:type="spellStart"/>
      <w:r w:rsidRPr="00FB1001">
        <w:rPr>
          <w:rFonts w:ascii="Cambria" w:hAnsi="Cambria"/>
          <w:sz w:val="22"/>
          <w:szCs w:val="22"/>
        </w:rPr>
        <w:t>Pyrylinks</w:t>
      </w:r>
      <w:proofErr w:type="spellEnd"/>
      <w:r w:rsidRPr="00FB1001">
        <w:rPr>
          <w:rFonts w:ascii="Cambria" w:hAnsi="Cambria"/>
          <w:sz w:val="22"/>
          <w:szCs w:val="22"/>
        </w:rPr>
        <w:t xml:space="preserve">, Rtęć w moczu, Test zimnej flotacji, </w:t>
      </w:r>
      <w:proofErr w:type="spellStart"/>
      <w:r w:rsidRPr="00FB1001">
        <w:rPr>
          <w:rFonts w:ascii="Cambria" w:hAnsi="Cambria"/>
          <w:sz w:val="22"/>
          <w:szCs w:val="22"/>
        </w:rPr>
        <w:t>Uroporfiryny</w:t>
      </w:r>
      <w:proofErr w:type="spellEnd"/>
      <w:r w:rsidRPr="00FB1001">
        <w:rPr>
          <w:rFonts w:ascii="Cambria" w:hAnsi="Cambria"/>
          <w:sz w:val="22"/>
          <w:szCs w:val="22"/>
        </w:rPr>
        <w:t xml:space="preserve"> – mocz, </w:t>
      </w:r>
      <w:proofErr w:type="spellStart"/>
      <w:r w:rsidRPr="00FB1001">
        <w:rPr>
          <w:rFonts w:ascii="Cambria" w:hAnsi="Cambria"/>
          <w:sz w:val="22"/>
          <w:szCs w:val="22"/>
        </w:rPr>
        <w:t>Urydylotransferaza</w:t>
      </w:r>
      <w:proofErr w:type="spellEnd"/>
      <w:r w:rsidRPr="00FB1001">
        <w:rPr>
          <w:rFonts w:ascii="Cambria" w:hAnsi="Cambria"/>
          <w:sz w:val="22"/>
          <w:szCs w:val="22"/>
        </w:rPr>
        <w:t xml:space="preserve"> galaktozo - 1 - P (UDPG),Widmo fluorescencji porfiryn w osoczu</w:t>
      </w:r>
    </w:p>
    <w:p w14:paraId="2CEBCBE7" w14:textId="77777777" w:rsidR="00FB1001" w:rsidRPr="00FB1001" w:rsidRDefault="00FB1001" w:rsidP="0010077D">
      <w:pPr>
        <w:spacing w:before="60" w:after="60"/>
        <w:jc w:val="both"/>
        <w:rPr>
          <w:rFonts w:ascii="Cambria" w:hAnsi="Cambria"/>
          <w:sz w:val="22"/>
          <w:szCs w:val="22"/>
        </w:rPr>
      </w:pPr>
    </w:p>
    <w:p w14:paraId="6CFA2466"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hormonalne:</w:t>
      </w:r>
    </w:p>
    <w:p w14:paraId="75D5E50D" w14:textId="3E96608C" w:rsidR="00C56AD9" w:rsidRPr="00620BB3" w:rsidRDefault="00FB1001" w:rsidP="0010077D">
      <w:pPr>
        <w:spacing w:before="60" w:after="60"/>
        <w:jc w:val="both"/>
        <w:rPr>
          <w:rFonts w:ascii="Cambria" w:hAnsi="Cambria"/>
          <w:sz w:val="22"/>
          <w:szCs w:val="22"/>
        </w:rPr>
      </w:pPr>
      <w:r w:rsidRPr="00FB1001">
        <w:rPr>
          <w:rFonts w:ascii="Cambria" w:hAnsi="Cambria"/>
          <w:sz w:val="22"/>
          <w:szCs w:val="22"/>
        </w:rPr>
        <w:t xml:space="preserve">17 </w:t>
      </w:r>
      <w:proofErr w:type="spellStart"/>
      <w:r w:rsidRPr="00FB1001">
        <w:rPr>
          <w:rFonts w:ascii="Cambria" w:hAnsi="Cambria"/>
          <w:sz w:val="22"/>
          <w:szCs w:val="22"/>
        </w:rPr>
        <w:t>hydroksykortykosterydy</w:t>
      </w:r>
      <w:proofErr w:type="spellEnd"/>
      <w:r w:rsidRPr="00FB1001">
        <w:rPr>
          <w:rFonts w:ascii="Cambria" w:hAnsi="Cambria"/>
          <w:sz w:val="22"/>
          <w:szCs w:val="22"/>
        </w:rPr>
        <w:t xml:space="preserve"> 17-OHKS – mocz, 17 - </w:t>
      </w:r>
      <w:proofErr w:type="spellStart"/>
      <w:r w:rsidRPr="00FB1001">
        <w:rPr>
          <w:rFonts w:ascii="Cambria" w:hAnsi="Cambria"/>
          <w:sz w:val="22"/>
          <w:szCs w:val="22"/>
        </w:rPr>
        <w:t>ketosterydy</w:t>
      </w:r>
      <w:proofErr w:type="spellEnd"/>
      <w:r w:rsidRPr="00FB1001">
        <w:rPr>
          <w:rFonts w:ascii="Cambria" w:hAnsi="Cambria"/>
          <w:sz w:val="22"/>
          <w:szCs w:val="22"/>
        </w:rPr>
        <w:t xml:space="preserve"> 17-KS – mocz, 17 - OH Progesteron, Adrenalina – mocz, Adrenalina – surowica, Aldosteron, Aldosteron w moczu, Estradiol - E2, Estriol, Gonadotropina kosmówkowa frakcja beta - beta HCG, Hormon </w:t>
      </w:r>
      <w:proofErr w:type="spellStart"/>
      <w:r w:rsidRPr="00FB1001">
        <w:rPr>
          <w:rFonts w:ascii="Cambria" w:hAnsi="Cambria"/>
          <w:sz w:val="22"/>
          <w:szCs w:val="22"/>
        </w:rPr>
        <w:t>adrenokortykotropowy</w:t>
      </w:r>
      <w:proofErr w:type="spellEnd"/>
      <w:r w:rsidRPr="00FB1001">
        <w:rPr>
          <w:rFonts w:ascii="Cambria" w:hAnsi="Cambria"/>
          <w:sz w:val="22"/>
          <w:szCs w:val="22"/>
        </w:rPr>
        <w:t xml:space="preserve"> </w:t>
      </w:r>
      <w:r w:rsidR="005B6E76">
        <w:rPr>
          <w:rFonts w:ascii="Cambria" w:hAnsi="Cambria"/>
          <w:sz w:val="22"/>
          <w:szCs w:val="22"/>
        </w:rPr>
        <w:br/>
      </w:r>
      <w:r w:rsidRPr="00FB1001">
        <w:rPr>
          <w:rFonts w:ascii="Cambria" w:hAnsi="Cambria"/>
          <w:sz w:val="22"/>
          <w:szCs w:val="22"/>
        </w:rPr>
        <w:t xml:space="preserve">– ACTH, Hormon </w:t>
      </w:r>
      <w:proofErr w:type="spellStart"/>
      <w:r w:rsidRPr="00FB1001">
        <w:rPr>
          <w:rFonts w:ascii="Cambria" w:hAnsi="Cambria"/>
          <w:sz w:val="22"/>
          <w:szCs w:val="22"/>
        </w:rPr>
        <w:t>folikulotropowy</w:t>
      </w:r>
      <w:proofErr w:type="spellEnd"/>
      <w:r w:rsidRPr="00FB1001">
        <w:rPr>
          <w:rFonts w:ascii="Cambria" w:hAnsi="Cambria"/>
          <w:sz w:val="22"/>
          <w:szCs w:val="22"/>
        </w:rPr>
        <w:t xml:space="preserve"> – FSH, Hormon </w:t>
      </w:r>
      <w:proofErr w:type="spellStart"/>
      <w:r w:rsidRPr="00FB1001">
        <w:rPr>
          <w:rFonts w:ascii="Cambria" w:hAnsi="Cambria"/>
          <w:sz w:val="22"/>
          <w:szCs w:val="22"/>
        </w:rPr>
        <w:t>luteinotropowy</w:t>
      </w:r>
      <w:proofErr w:type="spellEnd"/>
      <w:r w:rsidRPr="00FB1001">
        <w:rPr>
          <w:rFonts w:ascii="Cambria" w:hAnsi="Cambria"/>
          <w:sz w:val="22"/>
          <w:szCs w:val="22"/>
        </w:rPr>
        <w:t xml:space="preserve"> – LH, Hormon </w:t>
      </w:r>
      <w:proofErr w:type="spellStart"/>
      <w:r w:rsidRPr="00FB1001">
        <w:rPr>
          <w:rFonts w:ascii="Cambria" w:hAnsi="Cambria"/>
          <w:sz w:val="22"/>
          <w:szCs w:val="22"/>
        </w:rPr>
        <w:t>tyreotropowy</w:t>
      </w:r>
      <w:proofErr w:type="spellEnd"/>
      <w:r w:rsidRPr="00FB1001">
        <w:rPr>
          <w:rFonts w:ascii="Cambria" w:hAnsi="Cambria"/>
          <w:sz w:val="22"/>
          <w:szCs w:val="22"/>
        </w:rPr>
        <w:t xml:space="preserve"> </w:t>
      </w:r>
      <w:r w:rsidR="005B6E76">
        <w:rPr>
          <w:rFonts w:ascii="Cambria" w:hAnsi="Cambria"/>
          <w:sz w:val="22"/>
          <w:szCs w:val="22"/>
        </w:rPr>
        <w:br/>
      </w:r>
      <w:r w:rsidRPr="00FB1001">
        <w:rPr>
          <w:rFonts w:ascii="Cambria" w:hAnsi="Cambria"/>
          <w:sz w:val="22"/>
          <w:szCs w:val="22"/>
        </w:rPr>
        <w:t xml:space="preserve">– TSH, Hormon wzrostu – </w:t>
      </w:r>
      <w:proofErr w:type="spellStart"/>
      <w:r w:rsidRPr="00FB1001">
        <w:rPr>
          <w:rFonts w:ascii="Cambria" w:hAnsi="Cambria"/>
          <w:sz w:val="22"/>
          <w:szCs w:val="22"/>
        </w:rPr>
        <w:t>hGH</w:t>
      </w:r>
      <w:proofErr w:type="spellEnd"/>
      <w:r w:rsidRPr="00FB1001">
        <w:rPr>
          <w:rFonts w:ascii="Cambria" w:hAnsi="Cambria"/>
          <w:sz w:val="22"/>
          <w:szCs w:val="22"/>
        </w:rPr>
        <w:t xml:space="preserve">, Insulina, Insulina 30 minut po posiłku, Insulina 90 minut po posiłku, Insulina po 1 godz., Insulina po 2 godz.,  Kalcytonina, Katecholaminy w surowicy, Kortyzol – mocz dobowy, Kortyzol – surowica, Kortyzol (mocz), Kortyzol w ślinie, </w:t>
      </w:r>
      <w:proofErr w:type="spellStart"/>
      <w:r w:rsidRPr="00FB1001">
        <w:rPr>
          <w:rFonts w:ascii="Cambria" w:hAnsi="Cambria"/>
          <w:sz w:val="22"/>
          <w:szCs w:val="22"/>
        </w:rPr>
        <w:t>Metoksykatecholaminy</w:t>
      </w:r>
      <w:proofErr w:type="spellEnd"/>
      <w:r w:rsidRPr="00FB1001">
        <w:rPr>
          <w:rFonts w:ascii="Cambria" w:hAnsi="Cambria"/>
          <w:sz w:val="22"/>
          <w:szCs w:val="22"/>
        </w:rPr>
        <w:t xml:space="preserve"> – mocz, Noradrenalina w surowicy, NT-</w:t>
      </w:r>
      <w:proofErr w:type="spellStart"/>
      <w:r w:rsidRPr="00FB1001">
        <w:rPr>
          <w:rFonts w:ascii="Cambria" w:hAnsi="Cambria"/>
          <w:sz w:val="22"/>
          <w:szCs w:val="22"/>
        </w:rPr>
        <w:t>proBNP</w:t>
      </w:r>
      <w:proofErr w:type="spellEnd"/>
      <w:r w:rsidRPr="00FB1001">
        <w:rPr>
          <w:rFonts w:ascii="Cambria" w:hAnsi="Cambria"/>
          <w:sz w:val="22"/>
          <w:szCs w:val="22"/>
        </w:rPr>
        <w:t xml:space="preserve">, Parathormon – PTH, Peptyd C, Progesteron – P, Prolaktyna – PRL, Próba ciążowa – mocz, Siarczan </w:t>
      </w:r>
      <w:proofErr w:type="spellStart"/>
      <w:r w:rsidRPr="00FB1001">
        <w:rPr>
          <w:rFonts w:ascii="Cambria" w:hAnsi="Cambria"/>
          <w:sz w:val="22"/>
          <w:szCs w:val="22"/>
        </w:rPr>
        <w:t>dehydroepiandosteronu</w:t>
      </w:r>
      <w:proofErr w:type="spellEnd"/>
      <w:r w:rsidRPr="00FB1001">
        <w:rPr>
          <w:rFonts w:ascii="Cambria" w:hAnsi="Cambria"/>
          <w:sz w:val="22"/>
          <w:szCs w:val="22"/>
        </w:rPr>
        <w:t xml:space="preserve"> - DHEA-S, Test podwójny PAPP-a wg FMF , Test potrójny, Test zintegrowany, Testosteron – T, Testosteron wolny (FTST), </w:t>
      </w:r>
      <w:proofErr w:type="spellStart"/>
      <w:r w:rsidRPr="00FB1001">
        <w:rPr>
          <w:rFonts w:ascii="Cambria" w:hAnsi="Cambria"/>
          <w:sz w:val="22"/>
          <w:szCs w:val="22"/>
        </w:rPr>
        <w:t>Trójjodotyronina</w:t>
      </w:r>
      <w:proofErr w:type="spellEnd"/>
      <w:r w:rsidRPr="00FB1001">
        <w:rPr>
          <w:rFonts w:ascii="Cambria" w:hAnsi="Cambria"/>
          <w:sz w:val="22"/>
          <w:szCs w:val="22"/>
        </w:rPr>
        <w:t xml:space="preserve"> całkowita - T3, </w:t>
      </w:r>
      <w:proofErr w:type="spellStart"/>
      <w:r w:rsidRPr="00FB1001">
        <w:rPr>
          <w:rFonts w:ascii="Cambria" w:hAnsi="Cambria"/>
          <w:sz w:val="22"/>
          <w:szCs w:val="22"/>
        </w:rPr>
        <w:t>Trójjodotyronina</w:t>
      </w:r>
      <w:proofErr w:type="spellEnd"/>
      <w:r w:rsidRPr="00FB1001">
        <w:rPr>
          <w:rFonts w:ascii="Cambria" w:hAnsi="Cambria"/>
          <w:sz w:val="22"/>
          <w:szCs w:val="22"/>
        </w:rPr>
        <w:t xml:space="preserve"> wolna - fT3, Tyroksyna całkowita - T4, Tyroksyna wolna - fT4, Wolne katecholaminy – mocz, Wolna podjednostka beta HCG ( wg FMF)</w:t>
      </w:r>
    </w:p>
    <w:p w14:paraId="6F8F43CF" w14:textId="77777777" w:rsidR="00C56AD9" w:rsidRDefault="00C56AD9" w:rsidP="0010077D">
      <w:pPr>
        <w:spacing w:before="60" w:after="60"/>
        <w:jc w:val="both"/>
        <w:rPr>
          <w:rFonts w:ascii="Cambria" w:hAnsi="Cambria"/>
          <w:b/>
          <w:bCs/>
          <w:sz w:val="22"/>
          <w:szCs w:val="22"/>
        </w:rPr>
      </w:pPr>
    </w:p>
    <w:p w14:paraId="03B7FB96" w14:textId="29C116AA"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markerów nowotworowych:</w:t>
      </w:r>
    </w:p>
    <w:p w14:paraId="443B5D91" w14:textId="77777777" w:rsidR="00FB1001" w:rsidRPr="00FB1001" w:rsidRDefault="00FB1001" w:rsidP="0010077D">
      <w:pPr>
        <w:spacing w:before="60" w:after="60"/>
        <w:jc w:val="both"/>
        <w:rPr>
          <w:rFonts w:ascii="Cambria" w:hAnsi="Cambria"/>
          <w:sz w:val="22"/>
          <w:szCs w:val="22"/>
        </w:rPr>
      </w:pPr>
      <w:proofErr w:type="spellStart"/>
      <w:r w:rsidRPr="00FB1001">
        <w:rPr>
          <w:rFonts w:ascii="Cambria" w:hAnsi="Cambria"/>
          <w:sz w:val="22"/>
          <w:szCs w:val="22"/>
        </w:rPr>
        <w:t>Alfafetoproteina</w:t>
      </w:r>
      <w:proofErr w:type="spellEnd"/>
      <w:r w:rsidRPr="00FB1001">
        <w:rPr>
          <w:rFonts w:ascii="Cambria" w:hAnsi="Cambria"/>
          <w:sz w:val="22"/>
          <w:szCs w:val="22"/>
        </w:rPr>
        <w:t xml:space="preserve">, Antygen CA-125, Antygen CA -15 -3, Antygen CA -19 -9, Antygen rakowo - płodowy – CEA, Antygen swoisty dla prostaty - PSA całkowity, Antygen swoisty dla prostaty - PSA wolny, Antygen polipeptydowy swoisty –TPS, Antygen proliferacyjny – TPA, Antygen SCC – płaskonabłonkowy, </w:t>
      </w:r>
      <w:proofErr w:type="spellStart"/>
      <w:r w:rsidRPr="00FB1001">
        <w:rPr>
          <w:rFonts w:ascii="Cambria" w:hAnsi="Cambria"/>
          <w:sz w:val="22"/>
          <w:szCs w:val="22"/>
        </w:rPr>
        <w:t>Chromogranina</w:t>
      </w:r>
      <w:proofErr w:type="spellEnd"/>
      <w:r w:rsidRPr="00FB1001">
        <w:rPr>
          <w:rFonts w:ascii="Cambria" w:hAnsi="Cambria"/>
          <w:sz w:val="22"/>
          <w:szCs w:val="22"/>
        </w:rPr>
        <w:t xml:space="preserve"> A, Wykrywanie mutacji typu </w:t>
      </w:r>
      <w:proofErr w:type="spellStart"/>
      <w:r w:rsidRPr="00FB1001">
        <w:rPr>
          <w:rFonts w:ascii="Cambria" w:hAnsi="Cambria"/>
          <w:sz w:val="22"/>
          <w:szCs w:val="22"/>
        </w:rPr>
        <w:t>Leiden</w:t>
      </w:r>
      <w:proofErr w:type="spellEnd"/>
      <w:r w:rsidRPr="00FB1001">
        <w:rPr>
          <w:rFonts w:ascii="Cambria" w:hAnsi="Cambria"/>
          <w:sz w:val="22"/>
          <w:szCs w:val="22"/>
        </w:rPr>
        <w:t xml:space="preserve"> w genie czynnika V, Wykrywanie mutacji w genie BCR-ABL, Wykrywanie mutacji w genie BRCA1 – krew, Wykrywanie mutacji w genie BRCA2 – krew, Wykrywanie mutacji w genie CFTR, Wykrywanie mutacji w genie HFE, Wykrywanie mutacji w genie protrombiny</w:t>
      </w:r>
    </w:p>
    <w:p w14:paraId="634EF2B7" w14:textId="4184DF6C" w:rsidR="00274113" w:rsidRDefault="00274113" w:rsidP="0010077D">
      <w:pPr>
        <w:spacing w:before="60" w:after="60"/>
        <w:jc w:val="both"/>
        <w:rPr>
          <w:rFonts w:ascii="Cambria" w:hAnsi="Cambria"/>
          <w:b/>
          <w:bCs/>
          <w:sz w:val="22"/>
          <w:szCs w:val="22"/>
        </w:rPr>
      </w:pPr>
    </w:p>
    <w:p w14:paraId="66C24E10"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hematologiczne:</w:t>
      </w:r>
    </w:p>
    <w:p w14:paraId="4718C894" w14:textId="6526EDE8" w:rsidR="005B35BC" w:rsidRPr="00A556BC" w:rsidRDefault="00FB1001" w:rsidP="0010077D">
      <w:pPr>
        <w:spacing w:before="60" w:after="60"/>
        <w:jc w:val="both"/>
        <w:rPr>
          <w:rFonts w:ascii="Cambria" w:hAnsi="Cambria"/>
          <w:sz w:val="22"/>
          <w:szCs w:val="22"/>
        </w:rPr>
      </w:pPr>
      <w:r w:rsidRPr="00FB1001">
        <w:rPr>
          <w:rFonts w:ascii="Cambria" w:hAnsi="Cambria"/>
          <w:sz w:val="22"/>
          <w:szCs w:val="22"/>
        </w:rPr>
        <w:t xml:space="preserve">Eozynofilia bezwzględna – krew, Erytrocyty - oporność osmotyczna – krew, Hemoglobina płodowa, Hemoglobina płodowa, Leukocyty - fosfataza zasadowa – krew, </w:t>
      </w:r>
      <w:proofErr w:type="spellStart"/>
      <w:r w:rsidRPr="00FB1001">
        <w:rPr>
          <w:rFonts w:ascii="Cambria" w:hAnsi="Cambria"/>
          <w:sz w:val="22"/>
          <w:szCs w:val="22"/>
        </w:rPr>
        <w:t>Leukogram</w:t>
      </w:r>
      <w:proofErr w:type="spellEnd"/>
      <w:r w:rsidRPr="00FB1001">
        <w:rPr>
          <w:rFonts w:ascii="Cambria" w:hAnsi="Cambria"/>
          <w:sz w:val="22"/>
          <w:szCs w:val="22"/>
        </w:rPr>
        <w:t xml:space="preserve">, Morfologia krwi+ weryfikacja ilości płytek(wersenian + heparyna), Morfologia </w:t>
      </w:r>
      <w:proofErr w:type="spellStart"/>
      <w:r w:rsidRPr="00FB1001">
        <w:rPr>
          <w:rFonts w:ascii="Cambria" w:hAnsi="Cambria"/>
          <w:sz w:val="22"/>
          <w:szCs w:val="22"/>
        </w:rPr>
        <w:t>krwi+weryfikacja</w:t>
      </w:r>
      <w:proofErr w:type="spellEnd"/>
      <w:r w:rsidRPr="00FB1001">
        <w:rPr>
          <w:rFonts w:ascii="Cambria" w:hAnsi="Cambria"/>
          <w:sz w:val="22"/>
          <w:szCs w:val="22"/>
        </w:rPr>
        <w:t xml:space="preserve"> ilości płytek (wersenian + cytrynian), Morfologia pełna - analizator – krew, Morfologia pełna - analizator - krew włośniczkowa, Morfologia pełna - rozmaz mikroskopowy – krew, Morfologia pełna - rozmaz </w:t>
      </w:r>
      <w:r w:rsidRPr="00FB1001">
        <w:rPr>
          <w:rFonts w:ascii="Cambria" w:hAnsi="Cambria"/>
          <w:sz w:val="22"/>
          <w:szCs w:val="22"/>
        </w:rPr>
        <w:lastRenderedPageBreak/>
        <w:t xml:space="preserve">mikroskopowy - krew włośniczkowa, Odczyn Biernackiego - OB – krew, Płytki krwi metodą manualną, Płytki krwi we krwi kapilarnej, </w:t>
      </w:r>
      <w:proofErr w:type="spellStart"/>
      <w:r w:rsidRPr="00FB1001">
        <w:rPr>
          <w:rFonts w:ascii="Cambria" w:hAnsi="Cambria"/>
          <w:sz w:val="22"/>
          <w:szCs w:val="22"/>
        </w:rPr>
        <w:t>Retikulocyty</w:t>
      </w:r>
      <w:proofErr w:type="spellEnd"/>
      <w:r w:rsidRPr="00FB1001">
        <w:rPr>
          <w:rFonts w:ascii="Cambria" w:hAnsi="Cambria"/>
          <w:sz w:val="22"/>
          <w:szCs w:val="22"/>
        </w:rPr>
        <w:t xml:space="preserve"> – krew, </w:t>
      </w:r>
      <w:proofErr w:type="spellStart"/>
      <w:r w:rsidRPr="00FB1001">
        <w:rPr>
          <w:rFonts w:ascii="Cambria" w:hAnsi="Cambria"/>
          <w:sz w:val="22"/>
          <w:szCs w:val="22"/>
        </w:rPr>
        <w:t>Retikulocyty</w:t>
      </w:r>
      <w:proofErr w:type="spellEnd"/>
      <w:r w:rsidRPr="00FB1001">
        <w:rPr>
          <w:rFonts w:ascii="Cambria" w:hAnsi="Cambria"/>
          <w:sz w:val="22"/>
          <w:szCs w:val="22"/>
        </w:rPr>
        <w:t xml:space="preserve"> - krew włośniczkowa, Rozmaz mikroskopowy krwi obwodowej, Badanie diagnostyczne w kierunku </w:t>
      </w:r>
      <w:proofErr w:type="spellStart"/>
      <w:r w:rsidRPr="00FB1001">
        <w:rPr>
          <w:rFonts w:ascii="Cambria" w:hAnsi="Cambria"/>
          <w:sz w:val="22"/>
          <w:szCs w:val="22"/>
        </w:rPr>
        <w:t>talasemii</w:t>
      </w:r>
      <w:proofErr w:type="spellEnd"/>
      <w:r w:rsidRPr="00FB1001">
        <w:rPr>
          <w:rFonts w:ascii="Cambria" w:hAnsi="Cambria"/>
          <w:sz w:val="22"/>
          <w:szCs w:val="22"/>
        </w:rPr>
        <w:t xml:space="preserve"> beta, Mielogram, Subpopulacja limfocytów CD3/CD19, Subpopulacja limfocytów CD4/CD8, Subpopulacja limfocytów krwi obwodowej - panel (CD4/CD8 CD3/CD19), Subpopulacje limfocytów T, B, NK - test IMK</w:t>
      </w:r>
    </w:p>
    <w:p w14:paraId="7E4FB2A2" w14:textId="77777777" w:rsidR="005B35BC" w:rsidRDefault="005B35BC" w:rsidP="0010077D">
      <w:pPr>
        <w:spacing w:before="60" w:after="60"/>
        <w:jc w:val="both"/>
        <w:rPr>
          <w:rFonts w:ascii="Cambria" w:hAnsi="Cambria"/>
          <w:b/>
          <w:bCs/>
          <w:sz w:val="22"/>
          <w:szCs w:val="22"/>
        </w:rPr>
      </w:pPr>
    </w:p>
    <w:p w14:paraId="50FCBD22"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serologiczne:</w:t>
      </w:r>
    </w:p>
    <w:p w14:paraId="0AF0AAC7" w14:textId="77777777" w:rsidR="00FB1001" w:rsidRPr="00FB1001" w:rsidRDefault="00FB1001" w:rsidP="0010077D">
      <w:pPr>
        <w:spacing w:before="60" w:after="60"/>
        <w:jc w:val="both"/>
        <w:rPr>
          <w:rFonts w:ascii="Cambria" w:hAnsi="Cambria"/>
          <w:b/>
          <w:bCs/>
          <w:sz w:val="22"/>
          <w:szCs w:val="22"/>
        </w:rPr>
      </w:pPr>
      <w:r w:rsidRPr="00FB1001">
        <w:rPr>
          <w:rFonts w:ascii="Cambria" w:hAnsi="Cambria"/>
          <w:sz w:val="22"/>
          <w:szCs w:val="22"/>
        </w:rPr>
        <w:t xml:space="preserve">Badanie przeglądowe </w:t>
      </w:r>
      <w:proofErr w:type="spellStart"/>
      <w:r w:rsidRPr="00FB1001">
        <w:rPr>
          <w:rFonts w:ascii="Cambria" w:hAnsi="Cambria"/>
          <w:sz w:val="22"/>
          <w:szCs w:val="22"/>
        </w:rPr>
        <w:t>alloprzeciwciał</w:t>
      </w:r>
      <w:proofErr w:type="spellEnd"/>
      <w:r w:rsidRPr="00FB1001">
        <w:rPr>
          <w:rFonts w:ascii="Cambria" w:hAnsi="Cambria"/>
          <w:sz w:val="22"/>
          <w:szCs w:val="22"/>
        </w:rPr>
        <w:t xml:space="preserve"> (anty-RH i inne)</w:t>
      </w:r>
      <w:r w:rsidRPr="00FB1001">
        <w:rPr>
          <w:rFonts w:ascii="Cambria" w:hAnsi="Cambria"/>
          <w:b/>
          <w:bCs/>
          <w:sz w:val="22"/>
          <w:szCs w:val="22"/>
        </w:rPr>
        <w:t xml:space="preserve">, </w:t>
      </w:r>
      <w:r w:rsidRPr="00FB1001">
        <w:rPr>
          <w:rFonts w:ascii="Cambria" w:hAnsi="Cambria"/>
          <w:sz w:val="22"/>
          <w:szCs w:val="22"/>
        </w:rPr>
        <w:t>Grupa krwi</w:t>
      </w:r>
      <w:r w:rsidRPr="00FB1001">
        <w:rPr>
          <w:rFonts w:ascii="Cambria" w:hAnsi="Cambria"/>
          <w:b/>
          <w:bCs/>
          <w:sz w:val="22"/>
          <w:szCs w:val="22"/>
        </w:rPr>
        <w:t xml:space="preserve">, </w:t>
      </w:r>
      <w:r w:rsidRPr="00FB1001">
        <w:rPr>
          <w:rFonts w:ascii="Cambria" w:hAnsi="Cambria"/>
          <w:sz w:val="22"/>
          <w:szCs w:val="22"/>
        </w:rPr>
        <w:t xml:space="preserve">Grupa krwi i </w:t>
      </w:r>
      <w:proofErr w:type="spellStart"/>
      <w:r w:rsidRPr="00FB1001">
        <w:rPr>
          <w:rFonts w:ascii="Cambria" w:hAnsi="Cambria"/>
          <w:sz w:val="22"/>
          <w:szCs w:val="22"/>
        </w:rPr>
        <w:t>alloprzeciwciała</w:t>
      </w:r>
      <w:proofErr w:type="spellEnd"/>
      <w:r w:rsidRPr="00FB1001">
        <w:rPr>
          <w:rFonts w:ascii="Cambria" w:hAnsi="Cambria"/>
          <w:sz w:val="22"/>
          <w:szCs w:val="22"/>
        </w:rPr>
        <w:t xml:space="preserve"> odpornościowe (anty Rh i inne)</w:t>
      </w:r>
      <w:r w:rsidRPr="00FB1001">
        <w:rPr>
          <w:rFonts w:ascii="Cambria" w:hAnsi="Cambria"/>
          <w:b/>
          <w:bCs/>
          <w:sz w:val="22"/>
          <w:szCs w:val="22"/>
        </w:rPr>
        <w:t xml:space="preserve">, </w:t>
      </w:r>
      <w:r w:rsidRPr="00FB1001">
        <w:rPr>
          <w:rFonts w:ascii="Cambria" w:hAnsi="Cambria"/>
          <w:sz w:val="22"/>
          <w:szCs w:val="22"/>
        </w:rPr>
        <w:t>Krew karta</w:t>
      </w:r>
      <w:r w:rsidRPr="00FB1001">
        <w:rPr>
          <w:rFonts w:ascii="Cambria" w:hAnsi="Cambria"/>
          <w:b/>
          <w:bCs/>
          <w:sz w:val="22"/>
          <w:szCs w:val="22"/>
        </w:rPr>
        <w:t xml:space="preserve">, </w:t>
      </w:r>
      <w:r w:rsidRPr="00FB1001">
        <w:rPr>
          <w:rFonts w:ascii="Cambria" w:hAnsi="Cambria"/>
          <w:sz w:val="22"/>
          <w:szCs w:val="22"/>
        </w:rPr>
        <w:t xml:space="preserve">Odczyn </w:t>
      </w:r>
      <w:proofErr w:type="spellStart"/>
      <w:r w:rsidRPr="00FB1001">
        <w:rPr>
          <w:rFonts w:ascii="Cambria" w:hAnsi="Cambria"/>
          <w:sz w:val="22"/>
          <w:szCs w:val="22"/>
        </w:rPr>
        <w:t>Coombsa</w:t>
      </w:r>
      <w:proofErr w:type="spellEnd"/>
      <w:r w:rsidRPr="00FB1001">
        <w:rPr>
          <w:rFonts w:ascii="Cambria" w:hAnsi="Cambria"/>
          <w:sz w:val="22"/>
          <w:szCs w:val="22"/>
        </w:rPr>
        <w:t xml:space="preserve"> bezpośredni (BTA)</w:t>
      </w:r>
      <w:r w:rsidRPr="00FB1001">
        <w:rPr>
          <w:rFonts w:ascii="Cambria" w:hAnsi="Cambria"/>
          <w:b/>
          <w:bCs/>
          <w:sz w:val="22"/>
          <w:szCs w:val="22"/>
        </w:rPr>
        <w:t xml:space="preserve">, </w:t>
      </w:r>
      <w:r w:rsidRPr="00FB1001">
        <w:rPr>
          <w:rFonts w:ascii="Cambria" w:hAnsi="Cambria"/>
          <w:sz w:val="22"/>
          <w:szCs w:val="22"/>
        </w:rPr>
        <w:t xml:space="preserve">Odczyn </w:t>
      </w:r>
      <w:proofErr w:type="spellStart"/>
      <w:r w:rsidRPr="00FB1001">
        <w:rPr>
          <w:rFonts w:ascii="Cambria" w:hAnsi="Cambria"/>
          <w:sz w:val="22"/>
          <w:szCs w:val="22"/>
        </w:rPr>
        <w:t>Coombsa</w:t>
      </w:r>
      <w:proofErr w:type="spellEnd"/>
      <w:r w:rsidRPr="00FB1001">
        <w:rPr>
          <w:rFonts w:ascii="Cambria" w:hAnsi="Cambria"/>
          <w:sz w:val="22"/>
          <w:szCs w:val="22"/>
        </w:rPr>
        <w:t xml:space="preserve"> pośredni (PTA)</w:t>
      </w:r>
      <w:r w:rsidRPr="00FB1001">
        <w:rPr>
          <w:rFonts w:ascii="Cambria" w:hAnsi="Cambria"/>
          <w:b/>
          <w:bCs/>
          <w:sz w:val="22"/>
          <w:szCs w:val="22"/>
        </w:rPr>
        <w:t xml:space="preserve">, </w:t>
      </w:r>
      <w:r w:rsidRPr="00FB1001">
        <w:rPr>
          <w:rFonts w:ascii="Cambria" w:hAnsi="Cambria"/>
          <w:sz w:val="22"/>
          <w:szCs w:val="22"/>
        </w:rPr>
        <w:t>Oznaczenie antygenów na krwinkach</w:t>
      </w:r>
      <w:r w:rsidRPr="00FB1001">
        <w:rPr>
          <w:rFonts w:ascii="Cambria" w:hAnsi="Cambria"/>
          <w:b/>
          <w:bCs/>
          <w:sz w:val="22"/>
          <w:szCs w:val="22"/>
        </w:rPr>
        <w:t xml:space="preserve">, </w:t>
      </w:r>
      <w:r w:rsidRPr="00FB1001">
        <w:rPr>
          <w:rFonts w:ascii="Cambria" w:hAnsi="Cambria"/>
          <w:sz w:val="22"/>
          <w:szCs w:val="22"/>
        </w:rPr>
        <w:t xml:space="preserve">Oznaczenie słabej formy antygenu D </w:t>
      </w:r>
    </w:p>
    <w:p w14:paraId="4DD45D93" w14:textId="77777777" w:rsidR="00FB1001" w:rsidRPr="00FB1001" w:rsidRDefault="00FB1001" w:rsidP="0010077D">
      <w:pPr>
        <w:spacing w:before="60" w:after="60"/>
        <w:jc w:val="both"/>
        <w:rPr>
          <w:rFonts w:ascii="Cambria" w:hAnsi="Cambria"/>
          <w:b/>
          <w:bCs/>
          <w:sz w:val="22"/>
          <w:szCs w:val="22"/>
        </w:rPr>
      </w:pPr>
    </w:p>
    <w:p w14:paraId="67169C9A"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Diagnostyka infekcji:</w:t>
      </w:r>
    </w:p>
    <w:p w14:paraId="6982B5BB" w14:textId="77777777" w:rsidR="00FB1001" w:rsidRPr="00FB1001" w:rsidRDefault="00FB1001" w:rsidP="0010077D">
      <w:pPr>
        <w:spacing w:before="60" w:after="60"/>
        <w:jc w:val="both"/>
        <w:rPr>
          <w:rFonts w:ascii="Cambria" w:hAnsi="Cambria"/>
          <w:sz w:val="22"/>
          <w:szCs w:val="22"/>
        </w:rPr>
      </w:pPr>
      <w:proofErr w:type="spellStart"/>
      <w:r w:rsidRPr="00FB1001">
        <w:rPr>
          <w:rFonts w:ascii="Cambria" w:hAnsi="Cambria"/>
          <w:sz w:val="22"/>
          <w:szCs w:val="22"/>
        </w:rPr>
        <w:t>denowirus</w:t>
      </w:r>
      <w:proofErr w:type="spellEnd"/>
      <w:r w:rsidRPr="00FB1001">
        <w:rPr>
          <w:rFonts w:ascii="Cambria" w:hAnsi="Cambria"/>
          <w:sz w:val="22"/>
          <w:szCs w:val="22"/>
        </w:rPr>
        <w:t xml:space="preserve"> antygen –kał, Antygen Candida, ASO, ASO z wytrąceniem frakcji lipidowej, </w:t>
      </w:r>
      <w:proofErr w:type="spellStart"/>
      <w:r w:rsidRPr="00FB1001">
        <w:rPr>
          <w:rFonts w:ascii="Cambria" w:hAnsi="Cambria"/>
          <w:sz w:val="22"/>
          <w:szCs w:val="22"/>
        </w:rPr>
        <w:t>Awidność</w:t>
      </w:r>
      <w:proofErr w:type="spellEnd"/>
      <w:r w:rsidRPr="00FB1001">
        <w:rPr>
          <w:rFonts w:ascii="Cambria" w:hAnsi="Cambria"/>
          <w:sz w:val="22"/>
          <w:szCs w:val="22"/>
        </w:rPr>
        <w:t xml:space="preserve"> CMV </w:t>
      </w:r>
      <w:proofErr w:type="spellStart"/>
      <w:r w:rsidRPr="00FB1001">
        <w:rPr>
          <w:rFonts w:ascii="Cambria" w:hAnsi="Cambria"/>
          <w:sz w:val="22"/>
          <w:szCs w:val="22"/>
        </w:rPr>
        <w:t>IgG.Bordetella</w:t>
      </w:r>
      <w:proofErr w:type="spellEnd"/>
      <w:r w:rsidRPr="00FB1001">
        <w:rPr>
          <w:rFonts w:ascii="Cambria" w:hAnsi="Cambria"/>
          <w:sz w:val="22"/>
          <w:szCs w:val="22"/>
        </w:rPr>
        <w:t xml:space="preserve"> </w:t>
      </w:r>
      <w:proofErr w:type="spellStart"/>
      <w:r w:rsidRPr="00FB1001">
        <w:rPr>
          <w:rFonts w:ascii="Cambria" w:hAnsi="Cambria"/>
          <w:sz w:val="22"/>
          <w:szCs w:val="22"/>
        </w:rPr>
        <w:t>pertussis</w:t>
      </w:r>
      <w:proofErr w:type="spellEnd"/>
      <w:r w:rsidRPr="00FB1001">
        <w:rPr>
          <w:rFonts w:ascii="Cambria" w:hAnsi="Cambria"/>
          <w:sz w:val="22"/>
          <w:szCs w:val="22"/>
        </w:rPr>
        <w:t xml:space="preserve"> metodą PCR, Chlamydia </w:t>
      </w:r>
      <w:proofErr w:type="spellStart"/>
      <w:r w:rsidRPr="00FB1001">
        <w:rPr>
          <w:rFonts w:ascii="Cambria" w:hAnsi="Cambria"/>
          <w:sz w:val="22"/>
          <w:szCs w:val="22"/>
        </w:rPr>
        <w:t>pneumoniae</w:t>
      </w:r>
      <w:proofErr w:type="spellEnd"/>
      <w:r w:rsidRPr="00FB1001">
        <w:rPr>
          <w:rFonts w:ascii="Cambria" w:hAnsi="Cambria"/>
          <w:sz w:val="22"/>
          <w:szCs w:val="22"/>
        </w:rPr>
        <w:t xml:space="preserve"> metodą PCR, Chlamydia </w:t>
      </w:r>
      <w:proofErr w:type="spellStart"/>
      <w:r w:rsidRPr="00FB1001">
        <w:rPr>
          <w:rFonts w:ascii="Cambria" w:hAnsi="Cambria"/>
          <w:sz w:val="22"/>
          <w:szCs w:val="22"/>
        </w:rPr>
        <w:t>trachomatis</w:t>
      </w:r>
      <w:proofErr w:type="spellEnd"/>
      <w:r w:rsidRPr="00FB1001">
        <w:rPr>
          <w:rFonts w:ascii="Cambria" w:hAnsi="Cambria"/>
          <w:sz w:val="22"/>
          <w:szCs w:val="22"/>
        </w:rPr>
        <w:t xml:space="preserve"> metodą PCR, Chlamydia </w:t>
      </w:r>
      <w:proofErr w:type="spellStart"/>
      <w:r w:rsidRPr="00FB1001">
        <w:rPr>
          <w:rFonts w:ascii="Cambria" w:hAnsi="Cambria"/>
          <w:sz w:val="22"/>
          <w:szCs w:val="22"/>
        </w:rPr>
        <w:t>trachomatis</w:t>
      </w:r>
      <w:proofErr w:type="spellEnd"/>
      <w:r w:rsidRPr="00FB1001">
        <w:rPr>
          <w:rFonts w:ascii="Cambria" w:hAnsi="Cambria"/>
          <w:sz w:val="22"/>
          <w:szCs w:val="22"/>
        </w:rPr>
        <w:t xml:space="preserve"> – antygen, </w:t>
      </w:r>
      <w:r w:rsidRPr="00FB1001">
        <w:rPr>
          <w:rFonts w:ascii="Cambria" w:hAnsi="Cambria"/>
          <w:sz w:val="22"/>
          <w:szCs w:val="22"/>
          <w:lang w:val="it-IT"/>
        </w:rPr>
        <w:t>Clostridium difficile - toksyna A i B</w:t>
      </w:r>
      <w:r w:rsidRPr="00FB1001">
        <w:rPr>
          <w:rFonts w:ascii="Cambria" w:hAnsi="Cambria"/>
          <w:sz w:val="22"/>
          <w:szCs w:val="22"/>
        </w:rPr>
        <w:t xml:space="preserve">, </w:t>
      </w:r>
      <w:proofErr w:type="spellStart"/>
      <w:r w:rsidRPr="00FB1001">
        <w:rPr>
          <w:rFonts w:ascii="Cambria" w:hAnsi="Cambria"/>
          <w:sz w:val="22"/>
          <w:szCs w:val="22"/>
        </w:rPr>
        <w:t>Cytomegalovirus</w:t>
      </w:r>
      <w:proofErr w:type="spellEnd"/>
      <w:r w:rsidRPr="00FB1001">
        <w:rPr>
          <w:rFonts w:ascii="Cambria" w:hAnsi="Cambria"/>
          <w:sz w:val="22"/>
          <w:szCs w:val="22"/>
        </w:rPr>
        <w:t xml:space="preserve"> CMV metodą PCR w surowicy – jakościowo, </w:t>
      </w:r>
      <w:proofErr w:type="spellStart"/>
      <w:r w:rsidRPr="00FB1001">
        <w:rPr>
          <w:rFonts w:ascii="Cambria" w:hAnsi="Cambria"/>
          <w:sz w:val="22"/>
          <w:szCs w:val="22"/>
        </w:rPr>
        <w:t>Cytomegalovirus</w:t>
      </w:r>
      <w:proofErr w:type="spellEnd"/>
      <w:r w:rsidRPr="00FB1001">
        <w:rPr>
          <w:rFonts w:ascii="Cambria" w:hAnsi="Cambria"/>
          <w:sz w:val="22"/>
          <w:szCs w:val="22"/>
        </w:rPr>
        <w:t xml:space="preserve"> CMV PCR w moczu, EBV - wirus Epstein-Barr metodą PCR , Grypa A Iga, Grypa A </w:t>
      </w:r>
      <w:proofErr w:type="spellStart"/>
      <w:r w:rsidRPr="00FB1001">
        <w:rPr>
          <w:rFonts w:ascii="Cambria" w:hAnsi="Cambria"/>
          <w:sz w:val="22"/>
          <w:szCs w:val="22"/>
        </w:rPr>
        <w:t>IgG</w:t>
      </w:r>
      <w:proofErr w:type="spellEnd"/>
      <w:r w:rsidRPr="00FB1001">
        <w:rPr>
          <w:rFonts w:ascii="Cambria" w:hAnsi="Cambria"/>
          <w:sz w:val="22"/>
          <w:szCs w:val="22"/>
        </w:rPr>
        <w:t xml:space="preserve">, Grypa B Iga, Grypa B </w:t>
      </w:r>
      <w:proofErr w:type="spellStart"/>
      <w:r w:rsidRPr="00FB1001">
        <w:rPr>
          <w:rFonts w:ascii="Cambria" w:hAnsi="Cambria"/>
          <w:sz w:val="22"/>
          <w:szCs w:val="22"/>
        </w:rPr>
        <w:t>IgG</w:t>
      </w:r>
      <w:proofErr w:type="spellEnd"/>
      <w:r w:rsidRPr="00FB1001">
        <w:rPr>
          <w:rFonts w:ascii="Cambria" w:hAnsi="Cambria"/>
          <w:sz w:val="22"/>
          <w:szCs w:val="22"/>
        </w:rPr>
        <w:t xml:space="preserve">, Grzybica - badanie serologiczne, </w:t>
      </w:r>
      <w:proofErr w:type="spellStart"/>
      <w:r w:rsidRPr="00FB1001">
        <w:rPr>
          <w:rFonts w:ascii="Cambria" w:hAnsi="Cambria"/>
          <w:sz w:val="22"/>
          <w:szCs w:val="22"/>
        </w:rPr>
        <w:t>HBe</w:t>
      </w:r>
      <w:proofErr w:type="spellEnd"/>
      <w:r w:rsidRPr="00FB1001">
        <w:rPr>
          <w:rFonts w:ascii="Cambria" w:hAnsi="Cambria"/>
          <w:sz w:val="22"/>
          <w:szCs w:val="22"/>
        </w:rPr>
        <w:t xml:space="preserve">-antygen, </w:t>
      </w:r>
      <w:proofErr w:type="spellStart"/>
      <w:r w:rsidRPr="00FB1001">
        <w:rPr>
          <w:rFonts w:ascii="Cambria" w:hAnsi="Cambria"/>
          <w:sz w:val="22"/>
          <w:szCs w:val="22"/>
        </w:rPr>
        <w:t>HBs</w:t>
      </w:r>
      <w:proofErr w:type="spellEnd"/>
      <w:r w:rsidRPr="00FB1001">
        <w:rPr>
          <w:rFonts w:ascii="Cambria" w:hAnsi="Cambria"/>
          <w:sz w:val="22"/>
          <w:szCs w:val="22"/>
        </w:rPr>
        <w:t xml:space="preserve">-antygen, </w:t>
      </w:r>
      <w:proofErr w:type="spellStart"/>
      <w:r w:rsidRPr="00FB1001">
        <w:rPr>
          <w:rFonts w:ascii="Cambria" w:hAnsi="Cambria"/>
          <w:sz w:val="22"/>
          <w:szCs w:val="22"/>
        </w:rPr>
        <w:t>Helicobacter</w:t>
      </w:r>
      <w:proofErr w:type="spellEnd"/>
      <w:r w:rsidRPr="00FB1001">
        <w:rPr>
          <w:rFonts w:ascii="Cambria" w:hAnsi="Cambria"/>
          <w:sz w:val="22"/>
          <w:szCs w:val="22"/>
        </w:rPr>
        <w:t xml:space="preserve"> - test oddechowy, </w:t>
      </w:r>
      <w:proofErr w:type="spellStart"/>
      <w:r w:rsidRPr="00FB1001">
        <w:rPr>
          <w:rFonts w:ascii="Cambria" w:hAnsi="Cambria"/>
          <w:sz w:val="22"/>
          <w:szCs w:val="22"/>
        </w:rPr>
        <w:t>Helicobacter</w:t>
      </w:r>
      <w:proofErr w:type="spellEnd"/>
      <w:r w:rsidRPr="00FB1001">
        <w:rPr>
          <w:rFonts w:ascii="Cambria" w:hAnsi="Cambria"/>
          <w:sz w:val="22"/>
          <w:szCs w:val="22"/>
        </w:rPr>
        <w:t xml:space="preserve"> </w:t>
      </w:r>
      <w:proofErr w:type="spellStart"/>
      <w:r w:rsidRPr="00FB1001">
        <w:rPr>
          <w:rFonts w:ascii="Cambria" w:hAnsi="Cambria"/>
          <w:sz w:val="22"/>
          <w:szCs w:val="22"/>
        </w:rPr>
        <w:t>pylori</w:t>
      </w:r>
      <w:proofErr w:type="spellEnd"/>
      <w:r w:rsidRPr="00FB1001">
        <w:rPr>
          <w:rFonts w:ascii="Cambria" w:hAnsi="Cambria"/>
          <w:sz w:val="22"/>
          <w:szCs w:val="22"/>
        </w:rPr>
        <w:t xml:space="preserve"> - antygen w kale, HPV -PCR (DNA), </w:t>
      </w:r>
      <w:proofErr w:type="spellStart"/>
      <w:r w:rsidRPr="00FB1001">
        <w:rPr>
          <w:rFonts w:ascii="Cambria" w:hAnsi="Cambria"/>
          <w:sz w:val="22"/>
          <w:szCs w:val="22"/>
        </w:rPr>
        <w:t>Legionella</w:t>
      </w:r>
      <w:proofErr w:type="spellEnd"/>
      <w:r w:rsidRPr="00FB1001">
        <w:rPr>
          <w:rFonts w:ascii="Cambria" w:hAnsi="Cambria"/>
          <w:sz w:val="22"/>
          <w:szCs w:val="22"/>
        </w:rPr>
        <w:t xml:space="preserve"> </w:t>
      </w:r>
      <w:proofErr w:type="spellStart"/>
      <w:r w:rsidRPr="00FB1001">
        <w:rPr>
          <w:rFonts w:ascii="Cambria" w:hAnsi="Cambria"/>
          <w:sz w:val="22"/>
          <w:szCs w:val="22"/>
        </w:rPr>
        <w:t>pneumophila</w:t>
      </w:r>
      <w:proofErr w:type="spellEnd"/>
      <w:r w:rsidRPr="00FB1001">
        <w:rPr>
          <w:rFonts w:ascii="Cambria" w:hAnsi="Cambria"/>
          <w:sz w:val="22"/>
          <w:szCs w:val="22"/>
        </w:rPr>
        <w:t xml:space="preserve"> metodą PCR, Leptospira </w:t>
      </w:r>
      <w:proofErr w:type="spellStart"/>
      <w:r w:rsidRPr="00FB1001">
        <w:rPr>
          <w:rFonts w:ascii="Cambria" w:hAnsi="Cambria"/>
          <w:sz w:val="22"/>
          <w:szCs w:val="22"/>
        </w:rPr>
        <w:t>sp.metodą</w:t>
      </w:r>
      <w:proofErr w:type="spellEnd"/>
      <w:r w:rsidRPr="00FB1001">
        <w:rPr>
          <w:rFonts w:ascii="Cambria" w:hAnsi="Cambria"/>
          <w:sz w:val="22"/>
          <w:szCs w:val="22"/>
        </w:rPr>
        <w:t xml:space="preserve"> PCR, </w:t>
      </w:r>
      <w:proofErr w:type="spellStart"/>
      <w:r w:rsidRPr="00FB1001">
        <w:rPr>
          <w:rFonts w:ascii="Cambria" w:hAnsi="Cambria"/>
          <w:sz w:val="22"/>
          <w:szCs w:val="22"/>
        </w:rPr>
        <w:t>Listeria</w:t>
      </w:r>
      <w:proofErr w:type="spellEnd"/>
      <w:r w:rsidRPr="00FB1001">
        <w:rPr>
          <w:rFonts w:ascii="Cambria" w:hAnsi="Cambria"/>
          <w:sz w:val="22"/>
          <w:szCs w:val="22"/>
        </w:rPr>
        <w:t xml:space="preserve"> </w:t>
      </w:r>
      <w:proofErr w:type="spellStart"/>
      <w:r w:rsidRPr="00FB1001">
        <w:rPr>
          <w:rFonts w:ascii="Cambria" w:hAnsi="Cambria"/>
          <w:sz w:val="22"/>
          <w:szCs w:val="22"/>
        </w:rPr>
        <w:t>monocytogenes</w:t>
      </w:r>
      <w:proofErr w:type="spellEnd"/>
      <w:r w:rsidRPr="00FB1001">
        <w:rPr>
          <w:rFonts w:ascii="Cambria" w:hAnsi="Cambria"/>
          <w:sz w:val="22"/>
          <w:szCs w:val="22"/>
        </w:rPr>
        <w:t xml:space="preserve"> metodą PCR, Mononukleoza (test przesiewowy), </w:t>
      </w:r>
      <w:proofErr w:type="spellStart"/>
      <w:r w:rsidRPr="00FB1001">
        <w:rPr>
          <w:rFonts w:ascii="Cambria" w:hAnsi="Cambria"/>
          <w:sz w:val="22"/>
          <w:szCs w:val="22"/>
        </w:rPr>
        <w:t>Mycobacterium</w:t>
      </w:r>
      <w:proofErr w:type="spellEnd"/>
      <w:r w:rsidRPr="00FB1001">
        <w:rPr>
          <w:rFonts w:ascii="Cambria" w:hAnsi="Cambria"/>
          <w:sz w:val="22"/>
          <w:szCs w:val="22"/>
        </w:rPr>
        <w:t xml:space="preserve"> </w:t>
      </w:r>
      <w:proofErr w:type="spellStart"/>
      <w:r w:rsidRPr="00FB1001">
        <w:rPr>
          <w:rFonts w:ascii="Cambria" w:hAnsi="Cambria"/>
          <w:sz w:val="22"/>
          <w:szCs w:val="22"/>
        </w:rPr>
        <w:t>tuberculosis</w:t>
      </w:r>
      <w:proofErr w:type="spellEnd"/>
      <w:r w:rsidRPr="00FB1001">
        <w:rPr>
          <w:rFonts w:ascii="Cambria" w:hAnsi="Cambria"/>
          <w:sz w:val="22"/>
          <w:szCs w:val="22"/>
        </w:rPr>
        <w:t xml:space="preserve"> metodą PCR, </w:t>
      </w:r>
      <w:proofErr w:type="spellStart"/>
      <w:r w:rsidRPr="00FB1001">
        <w:rPr>
          <w:rFonts w:ascii="Cambria" w:hAnsi="Cambria"/>
          <w:sz w:val="22"/>
          <w:szCs w:val="22"/>
        </w:rPr>
        <w:t>Mycoplasma</w:t>
      </w:r>
      <w:proofErr w:type="spellEnd"/>
      <w:r w:rsidRPr="00FB1001">
        <w:rPr>
          <w:rFonts w:ascii="Cambria" w:hAnsi="Cambria"/>
          <w:sz w:val="22"/>
          <w:szCs w:val="22"/>
        </w:rPr>
        <w:t xml:space="preserve"> </w:t>
      </w:r>
      <w:proofErr w:type="spellStart"/>
      <w:r w:rsidRPr="00FB1001">
        <w:rPr>
          <w:rFonts w:ascii="Cambria" w:hAnsi="Cambria"/>
          <w:sz w:val="22"/>
          <w:szCs w:val="22"/>
        </w:rPr>
        <w:t>pneumoniae</w:t>
      </w:r>
      <w:proofErr w:type="spellEnd"/>
      <w:r w:rsidRPr="00FB1001">
        <w:rPr>
          <w:rFonts w:ascii="Cambria" w:hAnsi="Cambria"/>
          <w:sz w:val="22"/>
          <w:szCs w:val="22"/>
        </w:rPr>
        <w:t xml:space="preserve"> metodą PCR, </w:t>
      </w:r>
      <w:proofErr w:type="spellStart"/>
      <w:r w:rsidRPr="00FB1001">
        <w:rPr>
          <w:rFonts w:ascii="Cambria" w:hAnsi="Cambria"/>
          <w:sz w:val="22"/>
          <w:szCs w:val="22"/>
        </w:rPr>
        <w:t>Mycoplasma</w:t>
      </w:r>
      <w:proofErr w:type="spellEnd"/>
      <w:r w:rsidRPr="00FB1001">
        <w:rPr>
          <w:rFonts w:ascii="Cambria" w:hAnsi="Cambria"/>
          <w:sz w:val="22"/>
          <w:szCs w:val="22"/>
        </w:rPr>
        <w:t>/</w:t>
      </w:r>
      <w:proofErr w:type="spellStart"/>
      <w:r w:rsidRPr="00FB1001">
        <w:rPr>
          <w:rFonts w:ascii="Cambria" w:hAnsi="Cambria"/>
          <w:sz w:val="22"/>
          <w:szCs w:val="22"/>
        </w:rPr>
        <w:t>Ureaplasma-posiew+antybiogram</w:t>
      </w:r>
      <w:proofErr w:type="spellEnd"/>
      <w:r w:rsidRPr="00FB1001">
        <w:rPr>
          <w:rFonts w:ascii="Cambria" w:hAnsi="Cambria"/>
          <w:sz w:val="22"/>
          <w:szCs w:val="22"/>
        </w:rPr>
        <w:t xml:space="preserve">, Odczyn Widala, </w:t>
      </w:r>
      <w:proofErr w:type="spellStart"/>
      <w:r w:rsidRPr="00FB1001">
        <w:rPr>
          <w:rFonts w:ascii="Cambria" w:hAnsi="Cambria"/>
          <w:sz w:val="22"/>
          <w:szCs w:val="22"/>
        </w:rPr>
        <w:t>P.ciała</w:t>
      </w:r>
      <w:proofErr w:type="spellEnd"/>
      <w:r w:rsidRPr="00FB1001">
        <w:rPr>
          <w:rFonts w:ascii="Cambria" w:hAnsi="Cambria"/>
          <w:sz w:val="22"/>
          <w:szCs w:val="22"/>
        </w:rPr>
        <w:t xml:space="preserve"> anty HCV – RIBA, </w:t>
      </w:r>
      <w:proofErr w:type="spellStart"/>
      <w:r w:rsidRPr="00FB1001">
        <w:rPr>
          <w:rFonts w:ascii="Cambria" w:hAnsi="Cambria"/>
          <w:sz w:val="22"/>
          <w:szCs w:val="22"/>
        </w:rPr>
        <w:t>P.ciała</w:t>
      </w:r>
      <w:proofErr w:type="spellEnd"/>
      <w:r w:rsidRPr="00FB1001">
        <w:rPr>
          <w:rFonts w:ascii="Cambria" w:hAnsi="Cambria"/>
          <w:sz w:val="22"/>
          <w:szCs w:val="22"/>
        </w:rPr>
        <w:t xml:space="preserve"> anty HIV1 / HIV2 metodą Western – Lott, </w:t>
      </w:r>
      <w:proofErr w:type="spellStart"/>
      <w:r w:rsidRPr="00FB1001">
        <w:rPr>
          <w:rFonts w:ascii="Cambria" w:hAnsi="Cambria"/>
          <w:sz w:val="22"/>
          <w:szCs w:val="22"/>
        </w:rPr>
        <w:t>P.ciała</w:t>
      </w:r>
      <w:proofErr w:type="spellEnd"/>
      <w:r w:rsidRPr="00FB1001">
        <w:rPr>
          <w:rFonts w:ascii="Cambria" w:hAnsi="Cambria"/>
          <w:sz w:val="22"/>
          <w:szCs w:val="22"/>
        </w:rPr>
        <w:t xml:space="preserve"> anty - HIV z antygenem p.24-test COMBO,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CMV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CMV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HAV całkowite,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HAV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w:t>
      </w:r>
      <w:proofErr w:type="spellStart"/>
      <w:r w:rsidRPr="00FB1001">
        <w:rPr>
          <w:rFonts w:ascii="Cambria" w:hAnsi="Cambria"/>
          <w:sz w:val="22"/>
          <w:szCs w:val="22"/>
        </w:rPr>
        <w:t>HBc</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w:t>
      </w:r>
      <w:proofErr w:type="spellStart"/>
      <w:r w:rsidRPr="00FB1001">
        <w:rPr>
          <w:rFonts w:ascii="Cambria" w:hAnsi="Cambria"/>
          <w:sz w:val="22"/>
          <w:szCs w:val="22"/>
        </w:rPr>
        <w:t>HBc</w:t>
      </w:r>
      <w:proofErr w:type="spellEnd"/>
      <w:r w:rsidRPr="00FB1001">
        <w:rPr>
          <w:rFonts w:ascii="Cambria" w:hAnsi="Cambria"/>
          <w:sz w:val="22"/>
          <w:szCs w:val="22"/>
        </w:rPr>
        <w:t xml:space="preserve"> </w:t>
      </w:r>
      <w:proofErr w:type="spellStart"/>
      <w:r w:rsidRPr="00FB1001">
        <w:rPr>
          <w:rFonts w:ascii="Cambria" w:hAnsi="Cambria"/>
          <w:sz w:val="22"/>
          <w:szCs w:val="22"/>
        </w:rPr>
        <w:t>total</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w:t>
      </w:r>
      <w:proofErr w:type="spellStart"/>
      <w:r w:rsidRPr="00FB1001">
        <w:rPr>
          <w:rFonts w:ascii="Cambria" w:hAnsi="Cambria"/>
          <w:sz w:val="22"/>
          <w:szCs w:val="22"/>
        </w:rPr>
        <w:t>HBe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w:t>
      </w:r>
      <w:proofErr w:type="spellStart"/>
      <w:r w:rsidRPr="00FB1001">
        <w:rPr>
          <w:rFonts w:ascii="Cambria" w:hAnsi="Cambria"/>
          <w:sz w:val="22"/>
          <w:szCs w:val="22"/>
        </w:rPr>
        <w:t>HBs</w:t>
      </w:r>
      <w:proofErr w:type="spellEnd"/>
      <w:r w:rsidRPr="00FB1001">
        <w:rPr>
          <w:rFonts w:ascii="Cambria" w:hAnsi="Cambria"/>
          <w:sz w:val="22"/>
          <w:szCs w:val="22"/>
        </w:rPr>
        <w:t xml:space="preserve"> całkowite,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HCV,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 HIV 1 / HIV 2 raz w ciągu roku trwania Umowy – możliwe wykonanie bez skierowania od lekarza,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aspergilozie,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Bartonella</w:t>
      </w:r>
      <w:proofErr w:type="spellEnd"/>
      <w:r w:rsidRPr="00FB1001">
        <w:rPr>
          <w:rFonts w:ascii="Cambria" w:hAnsi="Cambria"/>
          <w:sz w:val="22"/>
          <w:szCs w:val="22"/>
        </w:rPr>
        <w:t xml:space="preserve"> sp.,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Bordetella</w:t>
      </w:r>
      <w:proofErr w:type="spellEnd"/>
      <w:r w:rsidRPr="00FB1001">
        <w:rPr>
          <w:rFonts w:ascii="Cambria" w:hAnsi="Cambria"/>
          <w:sz w:val="22"/>
          <w:szCs w:val="22"/>
        </w:rPr>
        <w:t xml:space="preserve"> </w:t>
      </w:r>
      <w:proofErr w:type="spellStart"/>
      <w:r w:rsidRPr="00FB1001">
        <w:rPr>
          <w:rFonts w:ascii="Cambria" w:hAnsi="Cambria"/>
          <w:sz w:val="22"/>
          <w:szCs w:val="22"/>
        </w:rPr>
        <w:t>Pertussis</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Bordetella</w:t>
      </w:r>
      <w:proofErr w:type="spellEnd"/>
      <w:r w:rsidRPr="00FB1001">
        <w:rPr>
          <w:rFonts w:ascii="Cambria" w:hAnsi="Cambria"/>
          <w:sz w:val="22"/>
          <w:szCs w:val="22"/>
        </w:rPr>
        <w:t xml:space="preserve"> </w:t>
      </w:r>
      <w:proofErr w:type="spellStart"/>
      <w:r w:rsidRPr="00FB1001">
        <w:rPr>
          <w:rFonts w:ascii="Cambria" w:hAnsi="Cambria"/>
          <w:sz w:val="22"/>
          <w:szCs w:val="22"/>
        </w:rPr>
        <w:t>Pertussis</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Bordetella</w:t>
      </w:r>
      <w:proofErr w:type="spellEnd"/>
      <w:r w:rsidRPr="00FB1001">
        <w:rPr>
          <w:rFonts w:ascii="Cambria" w:hAnsi="Cambria"/>
          <w:sz w:val="22"/>
          <w:szCs w:val="22"/>
        </w:rPr>
        <w:t xml:space="preserve"> </w:t>
      </w:r>
      <w:proofErr w:type="spellStart"/>
      <w:r w:rsidRPr="00FB1001">
        <w:rPr>
          <w:rFonts w:ascii="Cambria" w:hAnsi="Cambria"/>
          <w:sz w:val="22"/>
          <w:szCs w:val="22"/>
        </w:rPr>
        <w:t>Pertussis</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Bordetella</w:t>
      </w:r>
      <w:proofErr w:type="spellEnd"/>
      <w:r w:rsidRPr="00FB1001">
        <w:rPr>
          <w:rFonts w:ascii="Cambria" w:hAnsi="Cambria"/>
          <w:sz w:val="22"/>
          <w:szCs w:val="22"/>
        </w:rPr>
        <w:t xml:space="preserve"> </w:t>
      </w:r>
      <w:proofErr w:type="spellStart"/>
      <w:r w:rsidRPr="00FB1001">
        <w:rPr>
          <w:rFonts w:ascii="Cambria" w:hAnsi="Cambria"/>
          <w:sz w:val="22"/>
          <w:szCs w:val="22"/>
        </w:rPr>
        <w:t>Pertussis</w:t>
      </w:r>
      <w:proofErr w:type="spellEnd"/>
      <w:r w:rsidRPr="00FB1001">
        <w:rPr>
          <w:rFonts w:ascii="Cambria" w:hAnsi="Cambria"/>
          <w:sz w:val="22"/>
          <w:szCs w:val="22"/>
        </w:rPr>
        <w:t xml:space="preserve"> met. OWD,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Borrelia</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Borrelia</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Borrelia</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met. Western </w:t>
      </w:r>
      <w:proofErr w:type="spellStart"/>
      <w:r w:rsidRPr="00FB1001">
        <w:rPr>
          <w:rFonts w:ascii="Cambria" w:hAnsi="Cambria"/>
          <w:sz w:val="22"/>
          <w:szCs w:val="22"/>
        </w:rPr>
        <w:t>blot</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Borrelia</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Borrelia</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met. Western </w:t>
      </w:r>
      <w:proofErr w:type="spellStart"/>
      <w:r w:rsidRPr="00FB1001">
        <w:rPr>
          <w:rFonts w:ascii="Cambria" w:hAnsi="Cambria"/>
          <w:sz w:val="22"/>
          <w:szCs w:val="22"/>
        </w:rPr>
        <w:t>blot</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Brucella</w:t>
      </w:r>
      <w:proofErr w:type="spellEnd"/>
      <w:r w:rsidRPr="00FB1001">
        <w:rPr>
          <w:rFonts w:ascii="Cambria" w:hAnsi="Cambria"/>
          <w:sz w:val="22"/>
          <w:szCs w:val="22"/>
        </w:rPr>
        <w:t xml:space="preserve"> sp.,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candidiozie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Chlamydia </w:t>
      </w:r>
      <w:proofErr w:type="spellStart"/>
      <w:r w:rsidRPr="00FB1001">
        <w:rPr>
          <w:rFonts w:ascii="Cambria" w:hAnsi="Cambria"/>
          <w:sz w:val="22"/>
          <w:szCs w:val="22"/>
        </w:rPr>
        <w:t>pneumoniae</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Chlamydia </w:t>
      </w:r>
      <w:proofErr w:type="spellStart"/>
      <w:r w:rsidRPr="00FB1001">
        <w:rPr>
          <w:rFonts w:ascii="Cambria" w:hAnsi="Cambria"/>
          <w:sz w:val="22"/>
          <w:szCs w:val="22"/>
        </w:rPr>
        <w:t>pneumoniae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Chlamydia </w:t>
      </w:r>
      <w:proofErr w:type="spellStart"/>
      <w:r w:rsidRPr="00FB1001">
        <w:rPr>
          <w:rFonts w:ascii="Cambria" w:hAnsi="Cambria"/>
          <w:sz w:val="22"/>
          <w:szCs w:val="22"/>
        </w:rPr>
        <w:t>pneumoniae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Chlamydia </w:t>
      </w:r>
      <w:proofErr w:type="spellStart"/>
      <w:r w:rsidRPr="00FB1001">
        <w:rPr>
          <w:rFonts w:ascii="Cambria" w:hAnsi="Cambria"/>
          <w:sz w:val="22"/>
          <w:szCs w:val="22"/>
        </w:rPr>
        <w:t>trachomatis</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Chlamydia </w:t>
      </w:r>
      <w:proofErr w:type="spellStart"/>
      <w:r w:rsidRPr="00FB1001">
        <w:rPr>
          <w:rFonts w:ascii="Cambria" w:hAnsi="Cambria"/>
          <w:sz w:val="22"/>
          <w:szCs w:val="22"/>
        </w:rPr>
        <w:t>trachomatis</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Chlamydia </w:t>
      </w:r>
      <w:proofErr w:type="spellStart"/>
      <w:r w:rsidRPr="00FB1001">
        <w:rPr>
          <w:rFonts w:ascii="Cambria" w:hAnsi="Cambria"/>
          <w:sz w:val="22"/>
          <w:szCs w:val="22"/>
        </w:rPr>
        <w:t>trachomatis</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Coxsackie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EBV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EBV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enterowirusom</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enterowirusom</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Helicobacter</w:t>
      </w:r>
      <w:proofErr w:type="spellEnd"/>
      <w:r w:rsidRPr="00FB1001">
        <w:rPr>
          <w:rFonts w:ascii="Cambria" w:hAnsi="Cambria"/>
          <w:sz w:val="22"/>
          <w:szCs w:val="22"/>
        </w:rPr>
        <w:t xml:space="preserve"> </w:t>
      </w:r>
      <w:proofErr w:type="spellStart"/>
      <w:r w:rsidRPr="00FB1001">
        <w:rPr>
          <w:rFonts w:ascii="Cambria" w:hAnsi="Cambria"/>
          <w:sz w:val="22"/>
          <w:szCs w:val="22"/>
        </w:rPr>
        <w:t>pylori</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ilościowo,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Helicobacter</w:t>
      </w:r>
      <w:proofErr w:type="spellEnd"/>
      <w:r w:rsidRPr="00FB1001">
        <w:rPr>
          <w:rFonts w:ascii="Cambria" w:hAnsi="Cambria"/>
          <w:sz w:val="22"/>
          <w:szCs w:val="22"/>
        </w:rPr>
        <w:t xml:space="preserve"> </w:t>
      </w:r>
      <w:proofErr w:type="spellStart"/>
      <w:r w:rsidRPr="00FB1001">
        <w:rPr>
          <w:rFonts w:ascii="Cambria" w:hAnsi="Cambria"/>
          <w:sz w:val="22"/>
          <w:szCs w:val="22"/>
        </w:rPr>
        <w:t>pylori</w:t>
      </w:r>
      <w:proofErr w:type="spellEnd"/>
      <w:r w:rsidRPr="00FB1001">
        <w:rPr>
          <w:rFonts w:ascii="Cambria" w:hAnsi="Cambria"/>
          <w:sz w:val="22"/>
          <w:szCs w:val="22"/>
        </w:rPr>
        <w:t xml:space="preserve">-jakościowo,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Herpes</w:t>
      </w:r>
      <w:proofErr w:type="spellEnd"/>
      <w:r w:rsidRPr="00FB1001">
        <w:rPr>
          <w:rFonts w:ascii="Cambria" w:hAnsi="Cambria"/>
          <w:sz w:val="22"/>
          <w:szCs w:val="22"/>
        </w:rPr>
        <w:t xml:space="preserve"> </w:t>
      </w:r>
      <w:proofErr w:type="spellStart"/>
      <w:r w:rsidRPr="00FB1001">
        <w:rPr>
          <w:rFonts w:ascii="Cambria" w:hAnsi="Cambria"/>
          <w:sz w:val="22"/>
          <w:szCs w:val="22"/>
        </w:rPr>
        <w:t>simplex</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 ilościowo,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Herpes</w:t>
      </w:r>
      <w:proofErr w:type="spellEnd"/>
      <w:r w:rsidRPr="00FB1001">
        <w:rPr>
          <w:rFonts w:ascii="Cambria" w:hAnsi="Cambria"/>
          <w:sz w:val="22"/>
          <w:szCs w:val="22"/>
        </w:rPr>
        <w:t xml:space="preserve"> </w:t>
      </w:r>
      <w:proofErr w:type="spellStart"/>
      <w:r w:rsidRPr="00FB1001">
        <w:rPr>
          <w:rFonts w:ascii="Cambria" w:hAnsi="Cambria"/>
          <w:sz w:val="22"/>
          <w:szCs w:val="22"/>
        </w:rPr>
        <w:t>simplex</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 jakościowo,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Herpes</w:t>
      </w:r>
      <w:proofErr w:type="spellEnd"/>
      <w:r w:rsidRPr="00FB1001">
        <w:rPr>
          <w:rFonts w:ascii="Cambria" w:hAnsi="Cambria"/>
          <w:sz w:val="22"/>
          <w:szCs w:val="22"/>
        </w:rPr>
        <w:t xml:space="preserve"> </w:t>
      </w:r>
      <w:proofErr w:type="spellStart"/>
      <w:r w:rsidRPr="00FB1001">
        <w:rPr>
          <w:rFonts w:ascii="Cambria" w:hAnsi="Cambria"/>
          <w:sz w:val="22"/>
          <w:szCs w:val="22"/>
        </w:rPr>
        <w:t>simplex</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 ilościowo,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Herpes</w:t>
      </w:r>
      <w:proofErr w:type="spellEnd"/>
      <w:r w:rsidRPr="00FB1001">
        <w:rPr>
          <w:rFonts w:ascii="Cambria" w:hAnsi="Cambria"/>
          <w:sz w:val="22"/>
          <w:szCs w:val="22"/>
        </w:rPr>
        <w:t xml:space="preserve"> </w:t>
      </w:r>
      <w:proofErr w:type="spellStart"/>
      <w:r w:rsidRPr="00FB1001">
        <w:rPr>
          <w:rFonts w:ascii="Cambria" w:hAnsi="Cambria"/>
          <w:sz w:val="22"/>
          <w:szCs w:val="22"/>
        </w:rPr>
        <w:t>simplex</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 jakościowo,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kleszczowemu zapaleniu mózgu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kleszczowemu zapaleniu mózgu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Legionella</w:t>
      </w:r>
      <w:proofErr w:type="spellEnd"/>
      <w:r w:rsidRPr="00FB1001">
        <w:rPr>
          <w:rFonts w:ascii="Cambria" w:hAnsi="Cambria"/>
          <w:sz w:val="22"/>
          <w:szCs w:val="22"/>
        </w:rPr>
        <w:t xml:space="preserve"> </w:t>
      </w:r>
      <w:proofErr w:type="spellStart"/>
      <w:r w:rsidRPr="00FB1001">
        <w:rPr>
          <w:rFonts w:ascii="Cambria" w:hAnsi="Cambria"/>
          <w:sz w:val="22"/>
          <w:szCs w:val="22"/>
        </w:rPr>
        <w:t>pneumophila</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Legionella</w:t>
      </w:r>
      <w:proofErr w:type="spellEnd"/>
      <w:r w:rsidRPr="00FB1001">
        <w:rPr>
          <w:rFonts w:ascii="Cambria" w:hAnsi="Cambria"/>
          <w:sz w:val="22"/>
          <w:szCs w:val="22"/>
        </w:rPr>
        <w:t xml:space="preserve"> </w:t>
      </w:r>
      <w:proofErr w:type="spellStart"/>
      <w:r w:rsidRPr="00FB1001">
        <w:rPr>
          <w:rFonts w:ascii="Cambria" w:hAnsi="Cambria"/>
          <w:sz w:val="22"/>
          <w:szCs w:val="22"/>
        </w:rPr>
        <w:t>pneumophila</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Legionella</w:t>
      </w:r>
      <w:proofErr w:type="spellEnd"/>
      <w:r w:rsidRPr="00FB1001">
        <w:rPr>
          <w:rFonts w:ascii="Cambria" w:hAnsi="Cambria"/>
          <w:sz w:val="22"/>
          <w:szCs w:val="22"/>
        </w:rPr>
        <w:t xml:space="preserve"> </w:t>
      </w:r>
      <w:proofErr w:type="spellStart"/>
      <w:r w:rsidRPr="00FB1001">
        <w:rPr>
          <w:rFonts w:ascii="Cambria" w:hAnsi="Cambria"/>
          <w:sz w:val="22"/>
          <w:szCs w:val="22"/>
        </w:rPr>
        <w:t>pneumophila</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Listeria</w:t>
      </w:r>
      <w:proofErr w:type="spellEnd"/>
      <w:r w:rsidRPr="00FB1001">
        <w:rPr>
          <w:rFonts w:ascii="Cambria" w:hAnsi="Cambria"/>
          <w:sz w:val="22"/>
          <w:szCs w:val="22"/>
        </w:rPr>
        <w:t xml:space="preserve"> </w:t>
      </w:r>
      <w:proofErr w:type="spellStart"/>
      <w:r w:rsidRPr="00FB1001">
        <w:rPr>
          <w:rFonts w:ascii="Cambria" w:hAnsi="Cambria"/>
          <w:sz w:val="22"/>
          <w:szCs w:val="22"/>
        </w:rPr>
        <w:t>monocytogenes</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Mycoplasma</w:t>
      </w:r>
      <w:proofErr w:type="spellEnd"/>
      <w:r w:rsidRPr="00FB1001">
        <w:rPr>
          <w:rFonts w:ascii="Cambria" w:hAnsi="Cambria"/>
          <w:sz w:val="22"/>
          <w:szCs w:val="22"/>
        </w:rPr>
        <w:t xml:space="preserve"> </w:t>
      </w:r>
      <w:proofErr w:type="spellStart"/>
      <w:r w:rsidRPr="00FB1001">
        <w:rPr>
          <w:rFonts w:ascii="Cambria" w:hAnsi="Cambria"/>
          <w:sz w:val="22"/>
          <w:szCs w:val="22"/>
        </w:rPr>
        <w:t>pneumoniae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Mycoplasma</w:t>
      </w:r>
      <w:proofErr w:type="spellEnd"/>
      <w:r w:rsidRPr="00FB1001">
        <w:rPr>
          <w:rFonts w:ascii="Cambria" w:hAnsi="Cambria"/>
          <w:sz w:val="22"/>
          <w:szCs w:val="22"/>
        </w:rPr>
        <w:t xml:space="preserve"> </w:t>
      </w:r>
      <w:proofErr w:type="spellStart"/>
      <w:r w:rsidRPr="00FB1001">
        <w:rPr>
          <w:rFonts w:ascii="Cambria" w:hAnsi="Cambria"/>
          <w:sz w:val="22"/>
          <w:szCs w:val="22"/>
        </w:rPr>
        <w:t>pneumoniae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odrze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odrze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ospie wietrznej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ospie wietrznej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Riketsja</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Riketsja</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różyczce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różyczce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sacharomyces</w:t>
      </w:r>
      <w:proofErr w:type="spellEnd"/>
      <w:r w:rsidRPr="00FB1001">
        <w:rPr>
          <w:rFonts w:ascii="Cambria" w:hAnsi="Cambria"/>
          <w:sz w:val="22"/>
          <w:szCs w:val="22"/>
        </w:rPr>
        <w:t xml:space="preserve"> </w:t>
      </w:r>
      <w:proofErr w:type="spellStart"/>
      <w:r w:rsidRPr="00FB1001">
        <w:rPr>
          <w:rFonts w:ascii="Cambria" w:hAnsi="Cambria"/>
          <w:sz w:val="22"/>
          <w:szCs w:val="22"/>
        </w:rPr>
        <w:t>cerevisiae</w:t>
      </w:r>
      <w:proofErr w:type="spellEnd"/>
      <w:r w:rsidRPr="00FB1001">
        <w:rPr>
          <w:rFonts w:ascii="Cambria" w:hAnsi="Cambria"/>
          <w:sz w:val="22"/>
          <w:szCs w:val="22"/>
        </w:rPr>
        <w:t xml:space="preserve"> – ASCA,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Salmonella sp.,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śwince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śwince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tężcowi,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toxoplazmozie</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toxoplazmozie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toxoplazmozie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wirusom grypy 1,2,3,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wirusom </w:t>
      </w:r>
      <w:proofErr w:type="spellStart"/>
      <w:r w:rsidRPr="00FB1001">
        <w:rPr>
          <w:rFonts w:ascii="Cambria" w:hAnsi="Cambria"/>
          <w:sz w:val="22"/>
          <w:szCs w:val="22"/>
        </w:rPr>
        <w:t>paragrypy</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Yersinia</w:t>
      </w:r>
      <w:proofErr w:type="spellEnd"/>
      <w:r w:rsidRPr="00FB1001">
        <w:rPr>
          <w:rFonts w:ascii="Cambria" w:hAnsi="Cambria"/>
          <w:sz w:val="22"/>
          <w:szCs w:val="22"/>
        </w:rPr>
        <w:t xml:space="preserve"> sp., </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przeciwbąblowcowe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przeciwko pneumocystozie </w:t>
      </w:r>
      <w:proofErr w:type="spellStart"/>
      <w:r w:rsidRPr="00FB1001">
        <w:rPr>
          <w:rFonts w:ascii="Cambria" w:hAnsi="Cambria"/>
          <w:sz w:val="22"/>
          <w:szCs w:val="22"/>
        </w:rPr>
        <w:t>IgM</w:t>
      </w:r>
      <w:proofErr w:type="spellEnd"/>
      <w:r w:rsidRPr="00FB1001">
        <w:rPr>
          <w:rFonts w:ascii="Cambria" w:hAnsi="Cambria"/>
          <w:sz w:val="22"/>
          <w:szCs w:val="22"/>
        </w:rPr>
        <w:t xml:space="preserve"> i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przeciwko </w:t>
      </w:r>
      <w:proofErr w:type="spellStart"/>
      <w:r w:rsidRPr="00FB1001">
        <w:rPr>
          <w:rFonts w:ascii="Cambria" w:hAnsi="Cambria"/>
          <w:sz w:val="22"/>
          <w:szCs w:val="22"/>
        </w:rPr>
        <w:t>Trichinella</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Posiew w kierunku rzęsistka pochwowego, </w:t>
      </w:r>
      <w:proofErr w:type="spellStart"/>
      <w:r w:rsidRPr="00FB1001">
        <w:rPr>
          <w:rFonts w:ascii="Cambria" w:hAnsi="Cambria"/>
          <w:sz w:val="22"/>
          <w:szCs w:val="22"/>
        </w:rPr>
        <w:t>Rotawirus</w:t>
      </w:r>
      <w:proofErr w:type="spellEnd"/>
      <w:r w:rsidRPr="00FB1001">
        <w:rPr>
          <w:rFonts w:ascii="Cambria" w:hAnsi="Cambria"/>
          <w:sz w:val="22"/>
          <w:szCs w:val="22"/>
        </w:rPr>
        <w:t xml:space="preserve"> </w:t>
      </w:r>
      <w:r w:rsidRPr="00FB1001">
        <w:rPr>
          <w:rFonts w:ascii="Cambria" w:hAnsi="Cambria"/>
          <w:sz w:val="22"/>
          <w:szCs w:val="22"/>
        </w:rPr>
        <w:lastRenderedPageBreak/>
        <w:t xml:space="preserve">antygen –kał, Serologia kiły (VDRL), Test urazowy, </w:t>
      </w:r>
      <w:proofErr w:type="spellStart"/>
      <w:r w:rsidRPr="00FB1001">
        <w:rPr>
          <w:rFonts w:ascii="Cambria" w:hAnsi="Cambria"/>
          <w:sz w:val="22"/>
          <w:szCs w:val="22"/>
        </w:rPr>
        <w:t>Toxo-awidność</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Toxoplasma</w:t>
      </w:r>
      <w:proofErr w:type="spellEnd"/>
      <w:r w:rsidRPr="00FB1001">
        <w:rPr>
          <w:rFonts w:ascii="Cambria" w:hAnsi="Cambria"/>
          <w:sz w:val="22"/>
          <w:szCs w:val="22"/>
        </w:rPr>
        <w:t xml:space="preserve"> </w:t>
      </w:r>
      <w:proofErr w:type="spellStart"/>
      <w:r w:rsidRPr="00FB1001">
        <w:rPr>
          <w:rFonts w:ascii="Cambria" w:hAnsi="Cambria"/>
          <w:sz w:val="22"/>
          <w:szCs w:val="22"/>
        </w:rPr>
        <w:t>gondii</w:t>
      </w:r>
      <w:proofErr w:type="spellEnd"/>
      <w:r w:rsidRPr="00FB1001">
        <w:rPr>
          <w:rFonts w:ascii="Cambria" w:hAnsi="Cambria"/>
          <w:sz w:val="22"/>
          <w:szCs w:val="22"/>
        </w:rPr>
        <w:t xml:space="preserve"> metodą PCR, </w:t>
      </w:r>
      <w:proofErr w:type="spellStart"/>
      <w:r w:rsidRPr="00FB1001">
        <w:rPr>
          <w:rFonts w:ascii="Cambria" w:hAnsi="Cambria"/>
          <w:sz w:val="22"/>
          <w:szCs w:val="22"/>
        </w:rPr>
        <w:t>Toxoplazmoza</w:t>
      </w:r>
      <w:proofErr w:type="spellEnd"/>
      <w:r w:rsidRPr="00FB1001">
        <w:rPr>
          <w:rFonts w:ascii="Cambria" w:hAnsi="Cambria"/>
          <w:sz w:val="22"/>
          <w:szCs w:val="22"/>
        </w:rPr>
        <w:t xml:space="preserve"> - panel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Ureaplasma</w:t>
      </w:r>
      <w:proofErr w:type="spellEnd"/>
      <w:r w:rsidRPr="00FB1001">
        <w:rPr>
          <w:rFonts w:ascii="Cambria" w:hAnsi="Cambria"/>
          <w:sz w:val="22"/>
          <w:szCs w:val="22"/>
        </w:rPr>
        <w:t xml:space="preserve"> </w:t>
      </w:r>
      <w:proofErr w:type="spellStart"/>
      <w:r w:rsidRPr="00FB1001">
        <w:rPr>
          <w:rFonts w:ascii="Cambria" w:hAnsi="Cambria"/>
          <w:sz w:val="22"/>
          <w:szCs w:val="22"/>
        </w:rPr>
        <w:t>urealyticm</w:t>
      </w:r>
      <w:proofErr w:type="spellEnd"/>
      <w:r w:rsidRPr="00FB1001">
        <w:rPr>
          <w:rFonts w:ascii="Cambria" w:hAnsi="Cambria"/>
          <w:sz w:val="22"/>
          <w:szCs w:val="22"/>
        </w:rPr>
        <w:t xml:space="preserve"> metodą PCR, </w:t>
      </w:r>
      <w:proofErr w:type="spellStart"/>
      <w:r w:rsidRPr="00FB1001">
        <w:rPr>
          <w:rFonts w:ascii="Cambria" w:hAnsi="Cambria"/>
          <w:sz w:val="22"/>
          <w:szCs w:val="22"/>
        </w:rPr>
        <w:t>Borelia</w:t>
      </w:r>
      <w:proofErr w:type="spellEnd"/>
      <w:r w:rsidRPr="00FB1001">
        <w:rPr>
          <w:rFonts w:ascii="Cambria" w:hAnsi="Cambria"/>
          <w:sz w:val="22"/>
          <w:szCs w:val="22"/>
        </w:rPr>
        <w:t xml:space="preserve"> </w:t>
      </w:r>
      <w:proofErr w:type="spellStart"/>
      <w:r w:rsidRPr="00FB1001">
        <w:rPr>
          <w:rFonts w:ascii="Cambria" w:hAnsi="Cambria"/>
          <w:sz w:val="22"/>
          <w:szCs w:val="22"/>
        </w:rPr>
        <w:t>burgdorferi</w:t>
      </w:r>
      <w:proofErr w:type="spellEnd"/>
      <w:r w:rsidRPr="00FB1001">
        <w:rPr>
          <w:rFonts w:ascii="Cambria" w:hAnsi="Cambria"/>
          <w:sz w:val="22"/>
          <w:szCs w:val="22"/>
        </w:rPr>
        <w:t xml:space="preserve"> metodą PCR w płynie stawowym, HBV – DNA, HCV – RNA, HIV - PCR jakościowo, </w:t>
      </w:r>
      <w:proofErr w:type="spellStart"/>
      <w:r w:rsidRPr="00FB1001">
        <w:rPr>
          <w:rFonts w:ascii="Cambria" w:hAnsi="Cambria"/>
          <w:sz w:val="22"/>
          <w:szCs w:val="22"/>
        </w:rPr>
        <w:t>Mycoplasma</w:t>
      </w:r>
      <w:proofErr w:type="spellEnd"/>
      <w:r w:rsidRPr="00FB1001">
        <w:rPr>
          <w:rFonts w:ascii="Cambria" w:hAnsi="Cambria"/>
          <w:sz w:val="22"/>
          <w:szCs w:val="22"/>
        </w:rPr>
        <w:t xml:space="preserve"> </w:t>
      </w:r>
      <w:proofErr w:type="spellStart"/>
      <w:r w:rsidRPr="00FB1001">
        <w:rPr>
          <w:rFonts w:ascii="Cambria" w:hAnsi="Cambria"/>
          <w:sz w:val="22"/>
          <w:szCs w:val="22"/>
        </w:rPr>
        <w:t>pneumoniae</w:t>
      </w:r>
      <w:proofErr w:type="spellEnd"/>
      <w:r w:rsidRPr="00FB1001">
        <w:rPr>
          <w:rFonts w:ascii="Cambria" w:hAnsi="Cambria"/>
          <w:sz w:val="22"/>
          <w:szCs w:val="22"/>
        </w:rPr>
        <w:t xml:space="preserve"> metodą PCR ilościowo, HBV DNA - poziom wiremii, HCV RNA – genotyp, HCV RNA - poziom wiremii, Odczyn biernej hemaglutynacji krętków badanie TPHA, </w:t>
      </w:r>
      <w:proofErr w:type="spellStart"/>
      <w:r w:rsidRPr="00FB1001">
        <w:rPr>
          <w:rFonts w:ascii="Cambria" w:hAnsi="Cambria"/>
          <w:sz w:val="22"/>
          <w:szCs w:val="22"/>
        </w:rPr>
        <w:t>P.ciała</w:t>
      </w:r>
      <w:proofErr w:type="spellEnd"/>
      <w:r w:rsidRPr="00FB1001">
        <w:rPr>
          <w:rFonts w:ascii="Cambria" w:hAnsi="Cambria"/>
          <w:sz w:val="22"/>
          <w:szCs w:val="22"/>
        </w:rPr>
        <w:t xml:space="preserve"> anty-HDV (anty-delta),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Parwowirozie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Parwowirozie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toxokarozie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przeciwko leiszmaniozie,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przeciwko malarii, </w:t>
      </w:r>
      <w:proofErr w:type="spellStart"/>
      <w:r w:rsidRPr="00FB1001">
        <w:rPr>
          <w:rFonts w:ascii="Cambria" w:hAnsi="Cambria"/>
          <w:sz w:val="22"/>
          <w:szCs w:val="22"/>
        </w:rPr>
        <w:t>Pneumocystis</w:t>
      </w:r>
      <w:proofErr w:type="spellEnd"/>
      <w:r w:rsidRPr="00FB1001">
        <w:rPr>
          <w:rFonts w:ascii="Cambria" w:hAnsi="Cambria"/>
          <w:sz w:val="22"/>
          <w:szCs w:val="22"/>
        </w:rPr>
        <w:t xml:space="preserve"> </w:t>
      </w:r>
      <w:proofErr w:type="spellStart"/>
      <w:r w:rsidRPr="00FB1001">
        <w:rPr>
          <w:rFonts w:ascii="Cambria" w:hAnsi="Cambria"/>
          <w:sz w:val="22"/>
          <w:szCs w:val="22"/>
        </w:rPr>
        <w:t>carini</w:t>
      </w:r>
      <w:proofErr w:type="spellEnd"/>
      <w:r w:rsidRPr="00FB1001">
        <w:rPr>
          <w:rFonts w:ascii="Cambria" w:hAnsi="Cambria"/>
          <w:sz w:val="22"/>
          <w:szCs w:val="22"/>
        </w:rPr>
        <w:t xml:space="preserve"> metodą PCR, Rozmaz grubej kropli krwi w kierunku malarii, Serodiagnostyka kiły FTA, Serologia kiły – USR, Serologia kiły FTA – ABS, Test </w:t>
      </w:r>
      <w:proofErr w:type="spellStart"/>
      <w:r w:rsidRPr="00FB1001">
        <w:rPr>
          <w:rFonts w:ascii="Cambria" w:hAnsi="Cambria"/>
          <w:sz w:val="22"/>
          <w:szCs w:val="22"/>
        </w:rPr>
        <w:t>QuantiFeron</w:t>
      </w:r>
      <w:proofErr w:type="spellEnd"/>
      <w:r w:rsidRPr="00FB1001">
        <w:rPr>
          <w:rFonts w:ascii="Cambria" w:hAnsi="Cambria"/>
          <w:sz w:val="22"/>
          <w:szCs w:val="22"/>
        </w:rPr>
        <w:t xml:space="preserve"> – TB, HPV DNA (12 genotypów – badanie z </w:t>
      </w:r>
      <w:proofErr w:type="spellStart"/>
      <w:r w:rsidRPr="00FB1001">
        <w:rPr>
          <w:rFonts w:ascii="Cambria" w:hAnsi="Cambria"/>
          <w:sz w:val="22"/>
          <w:szCs w:val="22"/>
        </w:rPr>
        <w:t>genotypowaniem</w:t>
      </w:r>
      <w:proofErr w:type="spellEnd"/>
      <w:r w:rsidRPr="00FB1001">
        <w:rPr>
          <w:rFonts w:ascii="Cambria" w:hAnsi="Cambria"/>
          <w:sz w:val="22"/>
          <w:szCs w:val="22"/>
        </w:rPr>
        <w:t xml:space="preserve">) – wymaz, </w:t>
      </w:r>
      <w:proofErr w:type="spellStart"/>
      <w:r w:rsidRPr="00FB1001">
        <w:rPr>
          <w:rFonts w:ascii="Cambria" w:hAnsi="Cambria"/>
          <w:sz w:val="22"/>
          <w:szCs w:val="22"/>
        </w:rPr>
        <w:t>Ureaplasma</w:t>
      </w:r>
      <w:proofErr w:type="spellEnd"/>
      <w:r w:rsidRPr="00FB1001">
        <w:rPr>
          <w:rFonts w:ascii="Cambria" w:hAnsi="Cambria"/>
          <w:sz w:val="22"/>
          <w:szCs w:val="22"/>
        </w:rPr>
        <w:t xml:space="preserve"> Sp. DNA</w:t>
      </w:r>
    </w:p>
    <w:p w14:paraId="5682B574" w14:textId="77777777" w:rsidR="00FB1001" w:rsidRPr="00FB1001" w:rsidRDefault="00FB1001" w:rsidP="0010077D">
      <w:pPr>
        <w:spacing w:before="60" w:after="60"/>
        <w:jc w:val="both"/>
        <w:rPr>
          <w:rFonts w:ascii="Cambria" w:hAnsi="Cambria"/>
          <w:sz w:val="22"/>
          <w:szCs w:val="22"/>
        </w:rPr>
      </w:pPr>
    </w:p>
    <w:p w14:paraId="6F77F9E8"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bakteriologiczne:</w:t>
      </w:r>
    </w:p>
    <w:p w14:paraId="68BB2028"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Chlamydia </w:t>
      </w:r>
      <w:proofErr w:type="spellStart"/>
      <w:r w:rsidRPr="00FB1001">
        <w:rPr>
          <w:rFonts w:ascii="Cambria" w:hAnsi="Cambria"/>
          <w:sz w:val="22"/>
          <w:szCs w:val="22"/>
        </w:rPr>
        <w:t>pneumoniae</w:t>
      </w:r>
      <w:proofErr w:type="spellEnd"/>
      <w:r w:rsidRPr="00FB1001">
        <w:rPr>
          <w:rFonts w:ascii="Cambria" w:hAnsi="Cambria"/>
          <w:sz w:val="22"/>
          <w:szCs w:val="22"/>
        </w:rPr>
        <w:t xml:space="preserve">  - wymaz z gardła, Kał - nosicielstwo Salmonella-</w:t>
      </w:r>
      <w:proofErr w:type="spellStart"/>
      <w:r w:rsidRPr="00FB1001">
        <w:rPr>
          <w:rFonts w:ascii="Cambria" w:hAnsi="Cambria"/>
          <w:sz w:val="22"/>
          <w:szCs w:val="22"/>
        </w:rPr>
        <w:t>Shigella</w:t>
      </w:r>
      <w:proofErr w:type="spellEnd"/>
      <w:r w:rsidRPr="00FB1001">
        <w:rPr>
          <w:rFonts w:ascii="Cambria" w:hAnsi="Cambria"/>
          <w:sz w:val="22"/>
          <w:szCs w:val="22"/>
        </w:rPr>
        <w:t xml:space="preserve">, Posiew kału, Posiew kału rozszerzony o EPEC u dzieci do lat 3, Posiew kału w kier. </w:t>
      </w:r>
      <w:proofErr w:type="spellStart"/>
      <w:r w:rsidRPr="00FB1001">
        <w:rPr>
          <w:rFonts w:ascii="Cambria" w:hAnsi="Cambria"/>
          <w:sz w:val="22"/>
          <w:szCs w:val="22"/>
        </w:rPr>
        <w:t>Campylobacter</w:t>
      </w:r>
      <w:proofErr w:type="spellEnd"/>
      <w:r w:rsidRPr="00FB1001">
        <w:rPr>
          <w:rFonts w:ascii="Cambria" w:hAnsi="Cambria"/>
          <w:sz w:val="22"/>
          <w:szCs w:val="22"/>
        </w:rPr>
        <w:t xml:space="preserve"> sp., Posiew kału w kier. Salmonella-</w:t>
      </w:r>
      <w:proofErr w:type="spellStart"/>
      <w:r w:rsidRPr="00FB1001">
        <w:rPr>
          <w:rFonts w:ascii="Cambria" w:hAnsi="Cambria"/>
          <w:sz w:val="22"/>
          <w:szCs w:val="22"/>
        </w:rPr>
        <w:t>Shigella</w:t>
      </w:r>
      <w:proofErr w:type="spellEnd"/>
      <w:r w:rsidRPr="00FB1001">
        <w:rPr>
          <w:rFonts w:ascii="Cambria" w:hAnsi="Cambria"/>
          <w:sz w:val="22"/>
          <w:szCs w:val="22"/>
        </w:rPr>
        <w:t xml:space="preserve">, Posiew kału w kierunku </w:t>
      </w:r>
      <w:proofErr w:type="spellStart"/>
      <w:r w:rsidRPr="00FB1001">
        <w:rPr>
          <w:rFonts w:ascii="Cambria" w:hAnsi="Cambria"/>
          <w:sz w:val="22"/>
          <w:szCs w:val="22"/>
        </w:rPr>
        <w:t>enteropatogennej</w:t>
      </w:r>
      <w:proofErr w:type="spellEnd"/>
      <w:r w:rsidRPr="00FB1001">
        <w:rPr>
          <w:rFonts w:ascii="Cambria" w:hAnsi="Cambria"/>
          <w:sz w:val="22"/>
          <w:szCs w:val="22"/>
        </w:rPr>
        <w:t xml:space="preserve"> </w:t>
      </w:r>
      <w:proofErr w:type="spellStart"/>
      <w:r w:rsidRPr="00FB1001">
        <w:rPr>
          <w:rFonts w:ascii="Cambria" w:hAnsi="Cambria"/>
          <w:sz w:val="22"/>
          <w:szCs w:val="22"/>
        </w:rPr>
        <w:t>E.coli</w:t>
      </w:r>
      <w:proofErr w:type="spellEnd"/>
      <w:r w:rsidRPr="00FB1001">
        <w:rPr>
          <w:rFonts w:ascii="Cambria" w:hAnsi="Cambria"/>
          <w:sz w:val="22"/>
          <w:szCs w:val="22"/>
        </w:rPr>
        <w:t xml:space="preserve">, Posiew kału w kierunku grzybów, Posiew kału w kierunku </w:t>
      </w:r>
      <w:proofErr w:type="spellStart"/>
      <w:r w:rsidRPr="00FB1001">
        <w:rPr>
          <w:rFonts w:ascii="Cambria" w:hAnsi="Cambria"/>
          <w:sz w:val="22"/>
          <w:szCs w:val="22"/>
        </w:rPr>
        <w:t>Yersinia</w:t>
      </w:r>
      <w:proofErr w:type="spellEnd"/>
      <w:r w:rsidRPr="00FB1001">
        <w:rPr>
          <w:rFonts w:ascii="Cambria" w:hAnsi="Cambria"/>
          <w:sz w:val="22"/>
          <w:szCs w:val="22"/>
        </w:rPr>
        <w:t xml:space="preserve"> sp., Posiew krwi, Posiew mleka kobiecego, Posiew moczu, Posiew plwociny, Posiew plwociny w kierunku gruźlicy wraz z bakterioskopią, Posiew ropy, Posiew w kierunku bakterii beztlenowych, Posiew w kierunku GBS (paciorkowca B-hemolizującego grupy B), Posiew w kierunku gruźlicy, Posiew w kierunku grzybów, Posiew w kierunku grzybów (pleśnie), Posiew w kierunku </w:t>
      </w:r>
      <w:proofErr w:type="spellStart"/>
      <w:r w:rsidRPr="00FB1001">
        <w:rPr>
          <w:rFonts w:ascii="Cambria" w:hAnsi="Cambria"/>
          <w:sz w:val="22"/>
          <w:szCs w:val="22"/>
        </w:rPr>
        <w:t>Helicobacter</w:t>
      </w:r>
      <w:proofErr w:type="spellEnd"/>
      <w:r w:rsidRPr="00FB1001">
        <w:rPr>
          <w:rFonts w:ascii="Cambria" w:hAnsi="Cambria"/>
          <w:sz w:val="22"/>
          <w:szCs w:val="22"/>
        </w:rPr>
        <w:t xml:space="preserve"> </w:t>
      </w:r>
      <w:proofErr w:type="spellStart"/>
      <w:r w:rsidRPr="00FB1001">
        <w:rPr>
          <w:rFonts w:ascii="Cambria" w:hAnsi="Cambria"/>
          <w:sz w:val="22"/>
          <w:szCs w:val="22"/>
        </w:rPr>
        <w:t>pylori</w:t>
      </w:r>
      <w:proofErr w:type="spellEnd"/>
      <w:r w:rsidRPr="00FB1001">
        <w:rPr>
          <w:rFonts w:ascii="Cambria" w:hAnsi="Cambria"/>
          <w:sz w:val="22"/>
          <w:szCs w:val="22"/>
        </w:rPr>
        <w:t xml:space="preserve">, Posiew wymazu - bakterie tlenowe, Posiew wymazu  z kanału szyjki macicy, Posiew wymazu z cewki moczowej, Posiew wymazu z gardła, Posiew wymazu z jamy ustnej, Posiew wymazu z kanału słuchowego, Posiew wymazu z nosa, Posiew wymazu z odbytu, Posiew wymazu z owrzodzenia/odleżyny – beztlenowe, Posiew wymazu z pępka, Posiew wymazu z pochwy, Posiew wymazu z rany, Posiew wymazu z worka spojówkowego, Posiew wymazu ze zmian skórnych, Stopień czystości pochwy, Badanie lekooporności prątków, Badanie </w:t>
      </w:r>
      <w:proofErr w:type="spellStart"/>
      <w:r w:rsidRPr="00FB1001">
        <w:rPr>
          <w:rFonts w:ascii="Cambria" w:hAnsi="Cambria"/>
          <w:sz w:val="22"/>
          <w:szCs w:val="22"/>
        </w:rPr>
        <w:t>mykologiczne</w:t>
      </w:r>
      <w:proofErr w:type="spellEnd"/>
      <w:r w:rsidRPr="00FB1001">
        <w:rPr>
          <w:rFonts w:ascii="Cambria" w:hAnsi="Cambria"/>
          <w:sz w:val="22"/>
          <w:szCs w:val="22"/>
        </w:rPr>
        <w:t xml:space="preserve"> błon śluzowych ( jama ustna), Badanie </w:t>
      </w:r>
      <w:proofErr w:type="spellStart"/>
      <w:r w:rsidRPr="00FB1001">
        <w:rPr>
          <w:rFonts w:ascii="Cambria" w:hAnsi="Cambria"/>
          <w:sz w:val="22"/>
          <w:szCs w:val="22"/>
        </w:rPr>
        <w:t>mykologiczne</w:t>
      </w:r>
      <w:proofErr w:type="spellEnd"/>
      <w:r w:rsidRPr="00FB1001">
        <w:rPr>
          <w:rFonts w:ascii="Cambria" w:hAnsi="Cambria"/>
          <w:sz w:val="22"/>
          <w:szCs w:val="22"/>
        </w:rPr>
        <w:t xml:space="preserve"> paznokci, Badanie </w:t>
      </w:r>
      <w:proofErr w:type="spellStart"/>
      <w:r w:rsidRPr="00FB1001">
        <w:rPr>
          <w:rFonts w:ascii="Cambria" w:hAnsi="Cambria"/>
          <w:sz w:val="22"/>
          <w:szCs w:val="22"/>
        </w:rPr>
        <w:t>mykologiczne</w:t>
      </w:r>
      <w:proofErr w:type="spellEnd"/>
      <w:r w:rsidRPr="00FB1001">
        <w:rPr>
          <w:rFonts w:ascii="Cambria" w:hAnsi="Cambria"/>
          <w:sz w:val="22"/>
          <w:szCs w:val="22"/>
        </w:rPr>
        <w:t xml:space="preserve"> skóry, Badanie </w:t>
      </w:r>
      <w:proofErr w:type="spellStart"/>
      <w:r w:rsidRPr="00FB1001">
        <w:rPr>
          <w:rFonts w:ascii="Cambria" w:hAnsi="Cambria"/>
          <w:sz w:val="22"/>
          <w:szCs w:val="22"/>
        </w:rPr>
        <w:t>mykologiczne</w:t>
      </w:r>
      <w:proofErr w:type="spellEnd"/>
      <w:r w:rsidRPr="00FB1001">
        <w:rPr>
          <w:rFonts w:ascii="Cambria" w:hAnsi="Cambria"/>
          <w:sz w:val="22"/>
          <w:szCs w:val="22"/>
        </w:rPr>
        <w:t xml:space="preserve"> włosów, Identyfikacja prątków kwasoodpornych, </w:t>
      </w:r>
      <w:proofErr w:type="spellStart"/>
      <w:r w:rsidRPr="00FB1001">
        <w:rPr>
          <w:rFonts w:ascii="Cambria" w:hAnsi="Cambria"/>
          <w:sz w:val="22"/>
          <w:szCs w:val="22"/>
        </w:rPr>
        <w:t>Mykogram</w:t>
      </w:r>
      <w:proofErr w:type="spellEnd"/>
      <w:r w:rsidRPr="00FB1001">
        <w:rPr>
          <w:rFonts w:ascii="Cambria" w:hAnsi="Cambria"/>
          <w:sz w:val="22"/>
          <w:szCs w:val="22"/>
        </w:rPr>
        <w:t xml:space="preserve">,  </w:t>
      </w:r>
      <w:proofErr w:type="spellStart"/>
      <w:r w:rsidRPr="00FB1001">
        <w:rPr>
          <w:rFonts w:ascii="Cambria" w:hAnsi="Cambria"/>
          <w:sz w:val="22"/>
          <w:szCs w:val="22"/>
        </w:rPr>
        <w:t>Neisseria</w:t>
      </w:r>
      <w:proofErr w:type="spellEnd"/>
      <w:r w:rsidRPr="00FB1001">
        <w:rPr>
          <w:rFonts w:ascii="Cambria" w:hAnsi="Cambria"/>
          <w:sz w:val="22"/>
          <w:szCs w:val="22"/>
        </w:rPr>
        <w:t xml:space="preserve"> </w:t>
      </w:r>
      <w:proofErr w:type="spellStart"/>
      <w:r w:rsidRPr="00FB1001">
        <w:rPr>
          <w:rFonts w:ascii="Cambria" w:hAnsi="Cambria"/>
          <w:sz w:val="22"/>
          <w:szCs w:val="22"/>
        </w:rPr>
        <w:t>gonorrhoeae</w:t>
      </w:r>
      <w:proofErr w:type="spellEnd"/>
      <w:r w:rsidRPr="00FB1001">
        <w:rPr>
          <w:rFonts w:ascii="Cambria" w:hAnsi="Cambria"/>
          <w:sz w:val="22"/>
          <w:szCs w:val="22"/>
        </w:rPr>
        <w:t xml:space="preserve"> – posiew, Posiew nasienia, Posiew płynu stawowego, Posiew wymazu spod napletka</w:t>
      </w:r>
    </w:p>
    <w:p w14:paraId="6DCD8781" w14:textId="77777777" w:rsidR="00FB1001" w:rsidRPr="00FB1001" w:rsidRDefault="00FB1001" w:rsidP="0010077D">
      <w:pPr>
        <w:spacing w:before="60" w:after="60"/>
        <w:jc w:val="both"/>
        <w:rPr>
          <w:rFonts w:ascii="Cambria" w:hAnsi="Cambria"/>
          <w:b/>
          <w:bCs/>
          <w:sz w:val="22"/>
          <w:szCs w:val="22"/>
        </w:rPr>
      </w:pPr>
    </w:p>
    <w:p w14:paraId="00D44C10"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immunologiczne:</w:t>
      </w:r>
    </w:p>
    <w:p w14:paraId="45BF166A" w14:textId="2F7D7FDA"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Antykoagulant toczniowy, Antykoagulant toczniowy LA1/LA2, Czynnik LE – krew, Czynnik reumatoidalny – ilościowo, Czynnik reumatoidalny - odczyn lateksowy, Czynnik reumatoidalny RF Iga, Czynnik reumatoidalny RF </w:t>
      </w:r>
      <w:proofErr w:type="spellStart"/>
      <w:r w:rsidRPr="00FB1001">
        <w:rPr>
          <w:rFonts w:ascii="Cambria" w:hAnsi="Cambria"/>
          <w:sz w:val="22"/>
          <w:szCs w:val="22"/>
        </w:rPr>
        <w:t>IgG</w:t>
      </w:r>
      <w:proofErr w:type="spellEnd"/>
      <w:r w:rsidRPr="00FB1001">
        <w:rPr>
          <w:rFonts w:ascii="Cambria" w:hAnsi="Cambria"/>
          <w:sz w:val="22"/>
          <w:szCs w:val="22"/>
        </w:rPr>
        <w:t xml:space="preserve">, Czynnik reumatoidalny RF </w:t>
      </w:r>
      <w:proofErr w:type="spellStart"/>
      <w:r w:rsidRPr="00FB1001">
        <w:rPr>
          <w:rFonts w:ascii="Cambria" w:hAnsi="Cambria"/>
          <w:sz w:val="22"/>
          <w:szCs w:val="22"/>
        </w:rPr>
        <w:t>IgM</w:t>
      </w:r>
      <w:proofErr w:type="spellEnd"/>
      <w:r w:rsidRPr="00FB1001">
        <w:rPr>
          <w:rFonts w:ascii="Cambria" w:hAnsi="Cambria"/>
          <w:sz w:val="22"/>
          <w:szCs w:val="22"/>
        </w:rPr>
        <w:t xml:space="preserve">, Dopełniacz, składowa C3, Dopełniacz, składowa C4, </w:t>
      </w:r>
      <w:proofErr w:type="spellStart"/>
      <w:r w:rsidRPr="00FB1001">
        <w:rPr>
          <w:rFonts w:ascii="Cambria" w:hAnsi="Cambria"/>
          <w:sz w:val="22"/>
          <w:szCs w:val="22"/>
        </w:rPr>
        <w:t>Eozynofile</w:t>
      </w:r>
      <w:proofErr w:type="spellEnd"/>
      <w:r w:rsidRPr="00FB1001">
        <w:rPr>
          <w:rFonts w:ascii="Cambria" w:hAnsi="Cambria"/>
          <w:sz w:val="22"/>
          <w:szCs w:val="22"/>
        </w:rPr>
        <w:t xml:space="preserve"> - wymaz z nosa, Komórki LE, Odczyn </w:t>
      </w:r>
      <w:proofErr w:type="spellStart"/>
      <w:r w:rsidRPr="00FB1001">
        <w:rPr>
          <w:rFonts w:ascii="Cambria" w:hAnsi="Cambria"/>
          <w:sz w:val="22"/>
          <w:szCs w:val="22"/>
        </w:rPr>
        <w:t>Waaler-Rose</w:t>
      </w:r>
      <w:proofErr w:type="spellEnd"/>
      <w:r w:rsidRPr="00FB1001">
        <w:rPr>
          <w:rFonts w:ascii="Cambria" w:hAnsi="Cambria"/>
          <w:sz w:val="22"/>
          <w:szCs w:val="22"/>
        </w:rPr>
        <w:t xml:space="preserve"> 'go, </w:t>
      </w:r>
      <w:proofErr w:type="spellStart"/>
      <w:r w:rsidRPr="00FB1001">
        <w:rPr>
          <w:rFonts w:ascii="Cambria" w:hAnsi="Cambria"/>
          <w:sz w:val="22"/>
          <w:szCs w:val="22"/>
        </w:rPr>
        <w:t>P.ciała</w:t>
      </w:r>
      <w:proofErr w:type="spellEnd"/>
      <w:r w:rsidRPr="00FB1001">
        <w:rPr>
          <w:rFonts w:ascii="Cambria" w:hAnsi="Cambria"/>
          <w:sz w:val="22"/>
          <w:szCs w:val="22"/>
        </w:rPr>
        <w:t xml:space="preserve"> anty GAD-endogenne, </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antyerytrocytarne</w:t>
      </w:r>
      <w:proofErr w:type="spellEnd"/>
      <w:r w:rsidRPr="00FB1001">
        <w:rPr>
          <w:rFonts w:ascii="Cambria" w:hAnsi="Cambria"/>
          <w:sz w:val="22"/>
          <w:szCs w:val="22"/>
        </w:rPr>
        <w:t xml:space="preserve"> w diagnostyce niedokrwistości </w:t>
      </w:r>
      <w:proofErr w:type="spellStart"/>
      <w:r w:rsidRPr="00FB1001">
        <w:rPr>
          <w:rFonts w:ascii="Cambria" w:hAnsi="Cambria"/>
          <w:sz w:val="22"/>
          <w:szCs w:val="22"/>
        </w:rPr>
        <w:t>autoimmunohemolitycznych</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B2GP1 (beta 2 glikoproteinie 1),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cytoplaźmie</w:t>
      </w:r>
      <w:proofErr w:type="spellEnd"/>
      <w:r w:rsidRPr="00FB1001">
        <w:rPr>
          <w:rFonts w:ascii="Cambria" w:hAnsi="Cambria"/>
          <w:sz w:val="22"/>
          <w:szCs w:val="22"/>
        </w:rPr>
        <w:t xml:space="preserve"> granulocytów </w:t>
      </w:r>
      <w:proofErr w:type="spellStart"/>
      <w:r w:rsidRPr="00FB1001">
        <w:rPr>
          <w:rFonts w:ascii="Cambria" w:hAnsi="Cambria"/>
          <w:sz w:val="22"/>
          <w:szCs w:val="22"/>
        </w:rPr>
        <w:t>obojetnochłonnych</w:t>
      </w:r>
      <w:proofErr w:type="spellEnd"/>
      <w:r w:rsidRPr="00FB1001">
        <w:rPr>
          <w:rFonts w:ascii="Cambria" w:hAnsi="Cambria"/>
          <w:sz w:val="22"/>
          <w:szCs w:val="22"/>
        </w:rPr>
        <w:t xml:space="preserve"> p-ANCA,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cytoplaźmie</w:t>
      </w:r>
      <w:proofErr w:type="spellEnd"/>
      <w:r w:rsidRPr="00FB1001">
        <w:rPr>
          <w:rFonts w:ascii="Cambria" w:hAnsi="Cambria"/>
          <w:sz w:val="22"/>
          <w:szCs w:val="22"/>
        </w:rPr>
        <w:t xml:space="preserve"> granulocytów obojętnochłonnych c-ANCA,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czynnikowi wew. </w:t>
      </w:r>
      <w:proofErr w:type="spellStart"/>
      <w:r w:rsidRPr="00FB1001">
        <w:rPr>
          <w:rFonts w:ascii="Cambria" w:hAnsi="Cambria"/>
          <w:sz w:val="22"/>
          <w:szCs w:val="22"/>
        </w:rPr>
        <w:t>Castle'a</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endomysium</w:t>
      </w:r>
      <w:proofErr w:type="spellEnd"/>
      <w:r w:rsidRPr="00FB1001">
        <w:rPr>
          <w:rFonts w:ascii="Cambria" w:hAnsi="Cambria"/>
          <w:sz w:val="22"/>
          <w:szCs w:val="22"/>
        </w:rPr>
        <w:t xml:space="preserve"> - </w:t>
      </w:r>
      <w:proofErr w:type="spellStart"/>
      <w:r w:rsidRPr="00FB1001">
        <w:rPr>
          <w:rFonts w:ascii="Cambria" w:hAnsi="Cambria"/>
          <w:sz w:val="22"/>
          <w:szCs w:val="22"/>
        </w:rPr>
        <w:t>IgA</w:t>
      </w:r>
      <w:proofErr w:type="spellEnd"/>
      <w:r w:rsidRPr="00FB1001">
        <w:rPr>
          <w:rFonts w:ascii="Cambria" w:hAnsi="Cambria"/>
          <w:sz w:val="22"/>
          <w:szCs w:val="22"/>
        </w:rPr>
        <w:t xml:space="preserve"> - </w:t>
      </w:r>
      <w:proofErr w:type="spellStart"/>
      <w:r w:rsidRPr="00FB1001">
        <w:rPr>
          <w:rFonts w:ascii="Cambria" w:hAnsi="Cambria"/>
          <w:sz w:val="22"/>
          <w:szCs w:val="22"/>
        </w:rPr>
        <w:t>EmA</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endomysium</w:t>
      </w:r>
      <w:proofErr w:type="spellEnd"/>
      <w:r w:rsidRPr="00FB1001">
        <w:rPr>
          <w:rFonts w:ascii="Cambria" w:hAnsi="Cambria"/>
          <w:sz w:val="22"/>
          <w:szCs w:val="22"/>
        </w:rPr>
        <w:t xml:space="preserve"> - </w:t>
      </w:r>
      <w:proofErr w:type="spellStart"/>
      <w:r w:rsidRPr="00FB1001">
        <w:rPr>
          <w:rFonts w:ascii="Cambria" w:hAnsi="Cambria"/>
          <w:sz w:val="22"/>
          <w:szCs w:val="22"/>
        </w:rPr>
        <w:t>IgG</w:t>
      </w:r>
      <w:proofErr w:type="spellEnd"/>
      <w:r w:rsidRPr="00FB1001">
        <w:rPr>
          <w:rFonts w:ascii="Cambria" w:hAnsi="Cambria"/>
          <w:sz w:val="22"/>
          <w:szCs w:val="22"/>
        </w:rPr>
        <w:t xml:space="preserve"> - </w:t>
      </w:r>
      <w:proofErr w:type="spellStart"/>
      <w:r w:rsidRPr="00FB1001">
        <w:rPr>
          <w:rFonts w:ascii="Cambria" w:hAnsi="Cambria"/>
          <w:sz w:val="22"/>
          <w:szCs w:val="22"/>
        </w:rPr>
        <w:t>EmA</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gliadynie klasy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gliadynie klasy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insulinie (anty AIA), </w:t>
      </w:r>
      <w:proofErr w:type="spellStart"/>
      <w:r w:rsidRPr="00FB1001">
        <w:rPr>
          <w:rFonts w:ascii="Cambria" w:hAnsi="Cambria"/>
          <w:sz w:val="22"/>
          <w:szCs w:val="22"/>
        </w:rPr>
        <w:t>P.ciała</w:t>
      </w:r>
      <w:proofErr w:type="spellEnd"/>
      <w:r w:rsidRPr="00FB1001">
        <w:rPr>
          <w:rFonts w:ascii="Cambria" w:hAnsi="Cambria"/>
          <w:sz w:val="22"/>
          <w:szCs w:val="22"/>
        </w:rPr>
        <w:t xml:space="preserve"> prze</w:t>
      </w:r>
      <w:r w:rsidR="005A0C71">
        <w:rPr>
          <w:rFonts w:ascii="Cambria" w:hAnsi="Cambria"/>
          <w:sz w:val="22"/>
          <w:szCs w:val="22"/>
        </w:rPr>
        <w:t xml:space="preserve">ciw </w:t>
      </w:r>
      <w:proofErr w:type="spellStart"/>
      <w:r w:rsidR="005A0C71">
        <w:rPr>
          <w:rFonts w:ascii="Cambria" w:hAnsi="Cambria"/>
          <w:sz w:val="22"/>
          <w:szCs w:val="22"/>
        </w:rPr>
        <w:t>kardiolipinie</w:t>
      </w:r>
      <w:proofErr w:type="spellEnd"/>
      <w:r w:rsidR="005A0C71">
        <w:rPr>
          <w:rFonts w:ascii="Cambria" w:hAnsi="Cambria"/>
          <w:sz w:val="22"/>
          <w:szCs w:val="22"/>
        </w:rPr>
        <w:t xml:space="preserve"> (</w:t>
      </w:r>
      <w:proofErr w:type="spellStart"/>
      <w:r w:rsidR="005A0C71">
        <w:rPr>
          <w:rFonts w:ascii="Cambria" w:hAnsi="Cambria"/>
          <w:sz w:val="22"/>
          <w:szCs w:val="22"/>
        </w:rPr>
        <w:t>IgM</w:t>
      </w:r>
      <w:proofErr w:type="spellEnd"/>
      <w:r w:rsidR="005A0C71">
        <w:rPr>
          <w:rFonts w:ascii="Cambria" w:hAnsi="Cambria"/>
          <w:sz w:val="22"/>
          <w:szCs w:val="22"/>
        </w:rPr>
        <w:t xml:space="preserve"> i </w:t>
      </w:r>
      <w:proofErr w:type="spellStart"/>
      <w:r w:rsidR="005A0C71">
        <w:rPr>
          <w:rFonts w:ascii="Cambria" w:hAnsi="Cambria"/>
          <w:sz w:val="22"/>
          <w:szCs w:val="22"/>
        </w:rPr>
        <w:t>IgG</w:t>
      </w:r>
      <w:proofErr w:type="spellEnd"/>
      <w:r w:rsidR="005A0C7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kardiolipinie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kardiolipinie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komórkom okładzinowym żołądka,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płytkom krwi,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retikulinie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tkankowej </w:t>
      </w:r>
      <w:proofErr w:type="spellStart"/>
      <w:r w:rsidRPr="00FB1001">
        <w:rPr>
          <w:rFonts w:ascii="Cambria" w:hAnsi="Cambria"/>
          <w:sz w:val="22"/>
          <w:szCs w:val="22"/>
        </w:rPr>
        <w:t>transglutaminazie</w:t>
      </w:r>
      <w:proofErr w:type="spellEnd"/>
      <w:r w:rsidRPr="00FB1001">
        <w:rPr>
          <w:rFonts w:ascii="Cambria" w:hAnsi="Cambria"/>
          <w:sz w:val="22"/>
          <w:szCs w:val="22"/>
        </w:rPr>
        <w:t xml:space="preserve"> 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tkankowej </w:t>
      </w:r>
      <w:proofErr w:type="spellStart"/>
      <w:r w:rsidRPr="00FB1001">
        <w:rPr>
          <w:rFonts w:ascii="Cambria" w:hAnsi="Cambria"/>
          <w:sz w:val="22"/>
          <w:szCs w:val="22"/>
        </w:rPr>
        <w:t>transglutaminazie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tyreoglobulinie – ATG, </w:t>
      </w:r>
      <w:proofErr w:type="spellStart"/>
      <w:r w:rsidRPr="00FB1001">
        <w:rPr>
          <w:rFonts w:ascii="Cambria" w:hAnsi="Cambria"/>
          <w:sz w:val="22"/>
          <w:szCs w:val="22"/>
        </w:rPr>
        <w:t>P.ciała</w:t>
      </w:r>
      <w:proofErr w:type="spellEnd"/>
      <w:r w:rsidRPr="00FB1001">
        <w:rPr>
          <w:rFonts w:ascii="Cambria" w:hAnsi="Cambria"/>
          <w:sz w:val="22"/>
          <w:szCs w:val="22"/>
        </w:rPr>
        <w:t xml:space="preserve"> przeciwjądrowe  ANA 2, </w:t>
      </w:r>
      <w:proofErr w:type="spellStart"/>
      <w:r w:rsidRPr="00FB1001">
        <w:rPr>
          <w:rFonts w:ascii="Cambria" w:hAnsi="Cambria"/>
          <w:sz w:val="22"/>
          <w:szCs w:val="22"/>
        </w:rPr>
        <w:t>P.ciała</w:t>
      </w:r>
      <w:proofErr w:type="spellEnd"/>
      <w:r w:rsidRPr="00FB1001">
        <w:rPr>
          <w:rFonts w:ascii="Cambria" w:hAnsi="Cambria"/>
          <w:sz w:val="22"/>
          <w:szCs w:val="22"/>
        </w:rPr>
        <w:t xml:space="preserve"> przeciwjądrowe - test lateksowy, </w:t>
      </w:r>
      <w:proofErr w:type="spellStart"/>
      <w:r w:rsidRPr="00FB1001">
        <w:rPr>
          <w:rFonts w:ascii="Cambria" w:hAnsi="Cambria"/>
          <w:sz w:val="22"/>
          <w:szCs w:val="22"/>
        </w:rPr>
        <w:t>P.ciała</w:t>
      </w:r>
      <w:proofErr w:type="spellEnd"/>
      <w:r w:rsidRPr="00FB1001">
        <w:rPr>
          <w:rFonts w:ascii="Cambria" w:hAnsi="Cambria"/>
          <w:sz w:val="22"/>
          <w:szCs w:val="22"/>
        </w:rPr>
        <w:t xml:space="preserve"> przeciwjądrowe ANA ilościowo,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przeciwjądrowe ANA jakościowo,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przeciwko </w:t>
      </w:r>
      <w:proofErr w:type="spellStart"/>
      <w:r w:rsidRPr="00FB1001">
        <w:rPr>
          <w:rFonts w:ascii="Cambria" w:hAnsi="Cambria"/>
          <w:sz w:val="22"/>
          <w:szCs w:val="22"/>
        </w:rPr>
        <w:t>cytoplaźmie</w:t>
      </w:r>
      <w:proofErr w:type="spellEnd"/>
      <w:r w:rsidRPr="00FB1001">
        <w:rPr>
          <w:rFonts w:ascii="Cambria" w:hAnsi="Cambria"/>
          <w:sz w:val="22"/>
          <w:szCs w:val="22"/>
        </w:rPr>
        <w:t xml:space="preserve"> granulocytów </w:t>
      </w:r>
      <w:proofErr w:type="spellStart"/>
      <w:r w:rsidRPr="00FB1001">
        <w:rPr>
          <w:rFonts w:ascii="Cambria" w:hAnsi="Cambria"/>
          <w:sz w:val="22"/>
          <w:szCs w:val="22"/>
        </w:rPr>
        <w:t>obojetnochłonnych</w:t>
      </w:r>
      <w:proofErr w:type="spellEnd"/>
      <w:r w:rsidRPr="00FB1001">
        <w:rPr>
          <w:rFonts w:ascii="Cambria" w:hAnsi="Cambria"/>
          <w:sz w:val="22"/>
          <w:szCs w:val="22"/>
        </w:rPr>
        <w:t xml:space="preserve"> ANCA -Profil (</w:t>
      </w:r>
      <w:proofErr w:type="spellStart"/>
      <w:r w:rsidRPr="00FB1001">
        <w:rPr>
          <w:rFonts w:ascii="Cambria" w:hAnsi="Cambria"/>
          <w:sz w:val="22"/>
          <w:szCs w:val="22"/>
        </w:rPr>
        <w:t>Elisa</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przeciwko </w:t>
      </w:r>
      <w:proofErr w:type="spellStart"/>
      <w:r w:rsidRPr="00FB1001">
        <w:rPr>
          <w:rFonts w:ascii="Cambria" w:hAnsi="Cambria"/>
          <w:sz w:val="22"/>
          <w:szCs w:val="22"/>
        </w:rPr>
        <w:t>fosfatydyloserynie</w:t>
      </w:r>
      <w:proofErr w:type="spellEnd"/>
      <w:r w:rsidRPr="00FB1001">
        <w:rPr>
          <w:rFonts w:ascii="Cambria" w:hAnsi="Cambria"/>
          <w:sz w:val="22"/>
          <w:szCs w:val="22"/>
        </w:rPr>
        <w:t xml:space="preserve"> </w:t>
      </w:r>
      <w:proofErr w:type="spellStart"/>
      <w:r w:rsidRPr="00FB1001">
        <w:rPr>
          <w:rFonts w:ascii="Cambria" w:hAnsi="Cambria"/>
          <w:sz w:val="22"/>
          <w:szCs w:val="22"/>
        </w:rPr>
        <w:t>IgM</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przeciwtarczycowe </w:t>
      </w:r>
      <w:proofErr w:type="spellStart"/>
      <w:r w:rsidRPr="00FB1001">
        <w:rPr>
          <w:rFonts w:ascii="Cambria" w:hAnsi="Cambria"/>
          <w:sz w:val="22"/>
          <w:szCs w:val="22"/>
        </w:rPr>
        <w:t>mikrosomalne</w:t>
      </w:r>
      <w:proofErr w:type="spellEnd"/>
      <w:r w:rsidRPr="00FB1001">
        <w:rPr>
          <w:rFonts w:ascii="Cambria" w:hAnsi="Cambria"/>
          <w:sz w:val="22"/>
          <w:szCs w:val="22"/>
        </w:rPr>
        <w:t xml:space="preserve"> – ATPO, Panel-</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p.endomysium</w:t>
      </w:r>
      <w:proofErr w:type="spellEnd"/>
      <w:r w:rsidRPr="00FB1001">
        <w:rPr>
          <w:rFonts w:ascii="Cambria" w:hAnsi="Cambria"/>
          <w:sz w:val="22"/>
          <w:szCs w:val="22"/>
        </w:rPr>
        <w:t xml:space="preserve"> i </w:t>
      </w:r>
      <w:proofErr w:type="spellStart"/>
      <w:r w:rsidRPr="00FB1001">
        <w:rPr>
          <w:rFonts w:ascii="Cambria" w:hAnsi="Cambria"/>
          <w:sz w:val="22"/>
          <w:szCs w:val="22"/>
        </w:rPr>
        <w:t>p.retikulinie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i </w:t>
      </w:r>
      <w:proofErr w:type="spellStart"/>
      <w:r w:rsidRPr="00FB1001">
        <w:rPr>
          <w:rFonts w:ascii="Cambria" w:hAnsi="Cambria"/>
          <w:sz w:val="22"/>
          <w:szCs w:val="22"/>
        </w:rPr>
        <w:t>IgA</w:t>
      </w:r>
      <w:proofErr w:type="spellEnd"/>
      <w:r w:rsidRPr="00FB1001">
        <w:rPr>
          <w:rFonts w:ascii="Cambria" w:hAnsi="Cambria"/>
          <w:sz w:val="22"/>
          <w:szCs w:val="22"/>
        </w:rPr>
        <w:t>), Panel-</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p.endomysium</w:t>
      </w:r>
      <w:proofErr w:type="spellEnd"/>
      <w:r w:rsidRPr="00FB1001">
        <w:rPr>
          <w:rFonts w:ascii="Cambria" w:hAnsi="Cambria"/>
          <w:sz w:val="22"/>
          <w:szCs w:val="22"/>
        </w:rPr>
        <w:t xml:space="preserve">, </w:t>
      </w:r>
      <w:proofErr w:type="spellStart"/>
      <w:r w:rsidRPr="00FB1001">
        <w:rPr>
          <w:rFonts w:ascii="Cambria" w:hAnsi="Cambria"/>
          <w:sz w:val="22"/>
          <w:szCs w:val="22"/>
        </w:rPr>
        <w:t>p.retikulinie</w:t>
      </w:r>
      <w:proofErr w:type="spellEnd"/>
      <w:r w:rsidRPr="00FB1001">
        <w:rPr>
          <w:rFonts w:ascii="Cambria" w:hAnsi="Cambria"/>
          <w:sz w:val="22"/>
          <w:szCs w:val="22"/>
        </w:rPr>
        <w:t xml:space="preserve">, </w:t>
      </w:r>
      <w:proofErr w:type="spellStart"/>
      <w:r w:rsidRPr="00FB1001">
        <w:rPr>
          <w:rFonts w:ascii="Cambria" w:hAnsi="Cambria"/>
          <w:sz w:val="22"/>
          <w:szCs w:val="22"/>
        </w:rPr>
        <w:t>p.gliadynie</w:t>
      </w:r>
      <w:proofErr w:type="spellEnd"/>
      <w:r w:rsidRPr="00FB1001">
        <w:rPr>
          <w:rFonts w:ascii="Cambria" w:hAnsi="Cambria"/>
          <w:sz w:val="22"/>
          <w:szCs w:val="22"/>
        </w:rPr>
        <w:t xml:space="preserve"> Iga, Panel-</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p.endomysium</w:t>
      </w:r>
      <w:proofErr w:type="spellEnd"/>
      <w:r w:rsidRPr="00FB1001">
        <w:rPr>
          <w:rFonts w:ascii="Cambria" w:hAnsi="Cambria"/>
          <w:sz w:val="22"/>
          <w:szCs w:val="22"/>
        </w:rPr>
        <w:t xml:space="preserve">, </w:t>
      </w:r>
      <w:proofErr w:type="spellStart"/>
      <w:r w:rsidRPr="00FB1001">
        <w:rPr>
          <w:rFonts w:ascii="Cambria" w:hAnsi="Cambria"/>
          <w:sz w:val="22"/>
          <w:szCs w:val="22"/>
        </w:rPr>
        <w:t>p.retikulinie</w:t>
      </w:r>
      <w:proofErr w:type="spellEnd"/>
      <w:r w:rsidRPr="00FB1001">
        <w:rPr>
          <w:rFonts w:ascii="Cambria" w:hAnsi="Cambria"/>
          <w:sz w:val="22"/>
          <w:szCs w:val="22"/>
        </w:rPr>
        <w:t xml:space="preserve">, </w:t>
      </w:r>
      <w:proofErr w:type="spellStart"/>
      <w:r w:rsidRPr="00FB1001">
        <w:rPr>
          <w:rFonts w:ascii="Cambria" w:hAnsi="Cambria"/>
          <w:sz w:val="22"/>
          <w:szCs w:val="22"/>
        </w:rPr>
        <w:t>p.gliadynie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Panel-</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p.endomysium</w:t>
      </w:r>
      <w:proofErr w:type="spellEnd"/>
      <w:r w:rsidRPr="00FB1001">
        <w:rPr>
          <w:rFonts w:ascii="Cambria" w:hAnsi="Cambria"/>
          <w:sz w:val="22"/>
          <w:szCs w:val="22"/>
        </w:rPr>
        <w:t xml:space="preserve">, </w:t>
      </w:r>
      <w:proofErr w:type="spellStart"/>
      <w:r w:rsidRPr="00FB1001">
        <w:rPr>
          <w:rFonts w:ascii="Cambria" w:hAnsi="Cambria"/>
          <w:sz w:val="22"/>
          <w:szCs w:val="22"/>
        </w:rPr>
        <w:t>p.retikulinie</w:t>
      </w:r>
      <w:proofErr w:type="spellEnd"/>
      <w:r w:rsidRPr="00FB1001">
        <w:rPr>
          <w:rFonts w:ascii="Cambria" w:hAnsi="Cambria"/>
          <w:sz w:val="22"/>
          <w:szCs w:val="22"/>
        </w:rPr>
        <w:t xml:space="preserve">, </w:t>
      </w:r>
      <w:proofErr w:type="spellStart"/>
      <w:r w:rsidRPr="00FB1001">
        <w:rPr>
          <w:rFonts w:ascii="Cambria" w:hAnsi="Cambria"/>
          <w:sz w:val="22"/>
          <w:szCs w:val="22"/>
        </w:rPr>
        <w:t>p.gliadynie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i Iga, Antygen HLA B5, Autoprzeciwciała - panel wątrobowy, </w:t>
      </w:r>
      <w:proofErr w:type="spellStart"/>
      <w:r w:rsidRPr="00FB1001">
        <w:rPr>
          <w:rFonts w:ascii="Cambria" w:hAnsi="Cambria"/>
          <w:sz w:val="22"/>
          <w:szCs w:val="22"/>
        </w:rPr>
        <w:t>Immunofenotyp</w:t>
      </w:r>
      <w:proofErr w:type="spellEnd"/>
      <w:r w:rsidRPr="00FB1001">
        <w:rPr>
          <w:rFonts w:ascii="Cambria" w:hAnsi="Cambria"/>
          <w:sz w:val="22"/>
          <w:szCs w:val="22"/>
        </w:rPr>
        <w:t xml:space="preserve"> limfocytów krwi obwodowej T,NK,B, </w:t>
      </w:r>
      <w:proofErr w:type="spellStart"/>
      <w:r w:rsidRPr="00FB1001">
        <w:rPr>
          <w:rFonts w:ascii="Cambria" w:hAnsi="Cambria"/>
          <w:sz w:val="22"/>
          <w:szCs w:val="22"/>
        </w:rPr>
        <w:t>Immunofenotyp</w:t>
      </w:r>
      <w:proofErr w:type="spellEnd"/>
      <w:r w:rsidRPr="00FB1001">
        <w:rPr>
          <w:rFonts w:ascii="Cambria" w:hAnsi="Cambria"/>
          <w:sz w:val="22"/>
          <w:szCs w:val="22"/>
        </w:rPr>
        <w:t xml:space="preserve"> limfocytów T, Immunoglobulina </w:t>
      </w:r>
      <w:proofErr w:type="spellStart"/>
      <w:r w:rsidRPr="00FB1001">
        <w:rPr>
          <w:rFonts w:ascii="Cambria" w:hAnsi="Cambria"/>
          <w:sz w:val="22"/>
          <w:szCs w:val="22"/>
        </w:rPr>
        <w:t>IgG</w:t>
      </w:r>
      <w:proofErr w:type="spellEnd"/>
      <w:r w:rsidRPr="00FB1001">
        <w:rPr>
          <w:rFonts w:ascii="Cambria" w:hAnsi="Cambria"/>
          <w:sz w:val="22"/>
          <w:szCs w:val="22"/>
        </w:rPr>
        <w:t xml:space="preserve"> - podklasy 1,2,3,4, </w:t>
      </w:r>
      <w:r w:rsidRPr="00FB1001">
        <w:rPr>
          <w:rFonts w:ascii="Cambria" w:hAnsi="Cambria"/>
          <w:sz w:val="22"/>
          <w:szCs w:val="22"/>
        </w:rPr>
        <w:lastRenderedPageBreak/>
        <w:t xml:space="preserve">Interleukina 1 (IL-1), Interleukina 3 (IL-3), Interleukina 6 (IL-6), Interleukina 8 (IL-8), Kompleksy immunologiczne C3d, Kompleksy immunologiczne PEG, Odczyn precypitacyjny w kierunku płuca farmera, Odczyn precypitacyjny w kierunku płuca hodowcy ptaków, Odczyn precypitacyjny z antygenem Aspergillus, </w:t>
      </w:r>
      <w:proofErr w:type="spellStart"/>
      <w:r w:rsidRPr="00FB1001">
        <w:rPr>
          <w:rFonts w:ascii="Cambria" w:hAnsi="Cambria"/>
          <w:sz w:val="22"/>
          <w:szCs w:val="22"/>
        </w:rPr>
        <w:t>P.ciała</w:t>
      </w:r>
      <w:proofErr w:type="spellEnd"/>
      <w:r w:rsidRPr="00FB1001">
        <w:rPr>
          <w:rFonts w:ascii="Cambria" w:hAnsi="Cambria"/>
          <w:sz w:val="22"/>
          <w:szCs w:val="22"/>
        </w:rPr>
        <w:t xml:space="preserve"> anty CCP/cyklicznemu peptydowi cytrulinowemu/, </w:t>
      </w:r>
      <w:proofErr w:type="spellStart"/>
      <w:r w:rsidRPr="00FB1001">
        <w:rPr>
          <w:rFonts w:ascii="Cambria" w:hAnsi="Cambria"/>
          <w:sz w:val="22"/>
          <w:szCs w:val="22"/>
        </w:rPr>
        <w:t>P.ciała</w:t>
      </w:r>
      <w:proofErr w:type="spellEnd"/>
      <w:r w:rsidRPr="00FB1001">
        <w:rPr>
          <w:rFonts w:ascii="Cambria" w:hAnsi="Cambria"/>
          <w:sz w:val="22"/>
          <w:szCs w:val="22"/>
        </w:rPr>
        <w:t xml:space="preserve"> anty RNP (</w:t>
      </w:r>
      <w:proofErr w:type="spellStart"/>
      <w:r w:rsidRPr="00FB1001">
        <w:rPr>
          <w:rFonts w:ascii="Cambria" w:hAnsi="Cambria"/>
          <w:sz w:val="22"/>
          <w:szCs w:val="22"/>
        </w:rPr>
        <w:t>rybonukleoproteinie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anty </w:t>
      </w:r>
      <w:proofErr w:type="spellStart"/>
      <w:r w:rsidRPr="00FB1001">
        <w:rPr>
          <w:rFonts w:ascii="Cambria" w:hAnsi="Cambria"/>
          <w:sz w:val="22"/>
          <w:szCs w:val="22"/>
        </w:rPr>
        <w:t>Scl</w:t>
      </w:r>
      <w:proofErr w:type="spellEnd"/>
      <w:r w:rsidRPr="00FB1001">
        <w:rPr>
          <w:rFonts w:ascii="Cambria" w:hAnsi="Cambria"/>
          <w:sz w:val="22"/>
          <w:szCs w:val="22"/>
        </w:rPr>
        <w:t xml:space="preserve"> 70 (</w:t>
      </w:r>
      <w:proofErr w:type="spellStart"/>
      <w:r w:rsidRPr="00FB1001">
        <w:rPr>
          <w:rFonts w:ascii="Cambria" w:hAnsi="Cambria"/>
          <w:sz w:val="22"/>
          <w:szCs w:val="22"/>
        </w:rPr>
        <w:t>tropoizomerazie</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anty Sm, </w:t>
      </w:r>
      <w:proofErr w:type="spellStart"/>
      <w:r w:rsidRPr="00FB1001">
        <w:rPr>
          <w:rFonts w:ascii="Cambria" w:hAnsi="Cambria"/>
          <w:sz w:val="22"/>
          <w:szCs w:val="22"/>
        </w:rPr>
        <w:t>P.ciała</w:t>
      </w:r>
      <w:proofErr w:type="spellEnd"/>
      <w:r w:rsidRPr="00FB1001">
        <w:rPr>
          <w:rFonts w:ascii="Cambria" w:hAnsi="Cambria"/>
          <w:sz w:val="22"/>
          <w:szCs w:val="22"/>
        </w:rPr>
        <w:t xml:space="preserve"> anty SS-A (Ro), </w:t>
      </w:r>
      <w:proofErr w:type="spellStart"/>
      <w:r w:rsidRPr="00FB1001">
        <w:rPr>
          <w:rFonts w:ascii="Cambria" w:hAnsi="Cambria"/>
          <w:sz w:val="22"/>
          <w:szCs w:val="22"/>
        </w:rPr>
        <w:t>P.ciała</w:t>
      </w:r>
      <w:proofErr w:type="spellEnd"/>
      <w:r w:rsidRPr="00FB1001">
        <w:rPr>
          <w:rFonts w:ascii="Cambria" w:hAnsi="Cambria"/>
          <w:sz w:val="22"/>
          <w:szCs w:val="22"/>
        </w:rPr>
        <w:t xml:space="preserve"> anty SS-B (La), </w:t>
      </w:r>
      <w:proofErr w:type="spellStart"/>
      <w:r w:rsidRPr="00FB1001">
        <w:rPr>
          <w:rFonts w:ascii="Cambria" w:hAnsi="Cambria"/>
          <w:sz w:val="22"/>
          <w:szCs w:val="22"/>
        </w:rPr>
        <w:t>P.ciała</w:t>
      </w:r>
      <w:proofErr w:type="spellEnd"/>
      <w:r w:rsidRPr="00FB1001">
        <w:rPr>
          <w:rFonts w:ascii="Cambria" w:hAnsi="Cambria"/>
          <w:sz w:val="22"/>
          <w:szCs w:val="22"/>
        </w:rPr>
        <w:t xml:space="preserve"> p/jądrowe ANA2 HEp-2,  </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pemfigus</w:t>
      </w:r>
      <w:proofErr w:type="spellEnd"/>
      <w:r w:rsidRPr="00FB1001">
        <w:rPr>
          <w:rFonts w:ascii="Cambria" w:hAnsi="Cambria"/>
          <w:sz w:val="22"/>
          <w:szCs w:val="22"/>
        </w:rPr>
        <w:t xml:space="preserve"> (</w:t>
      </w:r>
      <w:proofErr w:type="spellStart"/>
      <w:r w:rsidRPr="00FB1001">
        <w:rPr>
          <w:rFonts w:ascii="Cambria" w:hAnsi="Cambria"/>
          <w:sz w:val="22"/>
          <w:szCs w:val="22"/>
        </w:rPr>
        <w:t>Pf</w:t>
      </w:r>
      <w:proofErr w:type="spellEnd"/>
      <w:r w:rsidRPr="00FB1001">
        <w:rPr>
          <w:rFonts w:ascii="Cambria" w:hAnsi="Cambria"/>
          <w:sz w:val="22"/>
          <w:szCs w:val="22"/>
        </w:rPr>
        <w:t xml:space="preserve">, </w:t>
      </w:r>
      <w:proofErr w:type="spellStart"/>
      <w:r w:rsidRPr="00FB1001">
        <w:rPr>
          <w:rFonts w:ascii="Cambria" w:hAnsi="Cambria"/>
          <w:sz w:val="22"/>
          <w:szCs w:val="22"/>
        </w:rPr>
        <w:t>Pv</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błonie podst. kłębków nerkowych (GBM),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DNA dwuniciowemu – </w:t>
      </w:r>
      <w:proofErr w:type="spellStart"/>
      <w:r w:rsidRPr="00FB1001">
        <w:rPr>
          <w:rFonts w:ascii="Cambria" w:hAnsi="Cambria"/>
          <w:sz w:val="22"/>
          <w:szCs w:val="22"/>
        </w:rPr>
        <w:t>dsDNA</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t>
      </w:r>
      <w:proofErr w:type="spellStart"/>
      <w:r w:rsidRPr="00FB1001">
        <w:rPr>
          <w:rFonts w:ascii="Cambria" w:hAnsi="Cambria"/>
          <w:sz w:val="22"/>
          <w:szCs w:val="22"/>
        </w:rPr>
        <w:t>fosfatydyloserynie</w:t>
      </w:r>
      <w:proofErr w:type="spellEnd"/>
      <w:r w:rsidRPr="00FB1001">
        <w:rPr>
          <w:rFonts w:ascii="Cambria" w:hAnsi="Cambria"/>
          <w:sz w:val="22"/>
          <w:szCs w:val="22"/>
        </w:rPr>
        <w:t xml:space="preserve"> </w:t>
      </w:r>
      <w:proofErr w:type="spellStart"/>
      <w:r w:rsidRPr="00FB1001">
        <w:rPr>
          <w:rFonts w:ascii="Cambria" w:hAnsi="Cambria"/>
          <w:sz w:val="22"/>
          <w:szCs w:val="22"/>
        </w:rPr>
        <w:t>IgG</w:t>
      </w:r>
      <w:proofErr w:type="spellEnd"/>
      <w:r w:rsidRPr="00FB1001">
        <w:rPr>
          <w:rFonts w:ascii="Cambria" w:hAnsi="Cambria"/>
          <w:sz w:val="22"/>
          <w:szCs w:val="22"/>
        </w:rPr>
        <w:t xml:space="preserve">,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granulocytom - </w:t>
      </w:r>
      <w:proofErr w:type="spellStart"/>
      <w:r w:rsidRPr="00FB1001">
        <w:rPr>
          <w:rFonts w:ascii="Cambria" w:hAnsi="Cambria"/>
          <w:sz w:val="22"/>
          <w:szCs w:val="22"/>
        </w:rPr>
        <w:t>met.enzymatyczna</w:t>
      </w:r>
      <w:proofErr w:type="spellEnd"/>
      <w:r w:rsidRPr="00FB1001">
        <w:rPr>
          <w:rFonts w:ascii="Cambria" w:hAnsi="Cambria"/>
          <w:sz w:val="22"/>
          <w:szCs w:val="22"/>
        </w:rPr>
        <w:t xml:space="preserve"> (MAIGA),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granulocytom - </w:t>
      </w:r>
      <w:proofErr w:type="spellStart"/>
      <w:r w:rsidRPr="00FB1001">
        <w:rPr>
          <w:rFonts w:ascii="Cambria" w:hAnsi="Cambria"/>
          <w:sz w:val="22"/>
          <w:szCs w:val="22"/>
        </w:rPr>
        <w:t>met.fluorescencji</w:t>
      </w:r>
      <w:proofErr w:type="spellEnd"/>
      <w:r w:rsidRPr="00FB1001">
        <w:rPr>
          <w:rFonts w:ascii="Cambria" w:hAnsi="Cambria"/>
          <w:sz w:val="22"/>
          <w:szCs w:val="22"/>
        </w:rPr>
        <w:t xml:space="preserve"> (GIFT),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granulocytom </w:t>
      </w:r>
      <w:proofErr w:type="spellStart"/>
      <w:r w:rsidRPr="00FB1001">
        <w:rPr>
          <w:rFonts w:ascii="Cambria" w:hAnsi="Cambria"/>
          <w:sz w:val="22"/>
          <w:szCs w:val="22"/>
        </w:rPr>
        <w:t>met.aglutynacji</w:t>
      </w:r>
      <w:proofErr w:type="spellEnd"/>
      <w:r w:rsidRPr="00FB1001">
        <w:rPr>
          <w:rFonts w:ascii="Cambria" w:hAnsi="Cambria"/>
          <w:sz w:val="22"/>
          <w:szCs w:val="22"/>
        </w:rPr>
        <w:t xml:space="preserve"> (GAT),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histonom,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keratynowe AKA (przeciw warstwie rogowej),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komórkom kubkowatym jelit,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komórkom </w:t>
      </w:r>
      <w:proofErr w:type="spellStart"/>
      <w:r w:rsidRPr="00FB1001">
        <w:rPr>
          <w:rFonts w:ascii="Cambria" w:hAnsi="Cambria"/>
          <w:sz w:val="22"/>
          <w:szCs w:val="22"/>
        </w:rPr>
        <w:t>międzywyspowym</w:t>
      </w:r>
      <w:proofErr w:type="spellEnd"/>
      <w:r w:rsidRPr="00FB1001">
        <w:rPr>
          <w:rFonts w:ascii="Cambria" w:hAnsi="Cambria"/>
          <w:sz w:val="22"/>
          <w:szCs w:val="22"/>
        </w:rPr>
        <w:t xml:space="preserve"> trzustki,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komórkom mięśni gładkich,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komórkom mięśni szkieletowych,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komórkom mięśnia sercowego,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LKMA komórek wątrobowych,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mitochondriom,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nadnerczom,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receptorom acetylocholiny (ARAB),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receptorom TSH, </w:t>
      </w:r>
      <w:proofErr w:type="spellStart"/>
      <w:r w:rsidRPr="00FB1001">
        <w:rPr>
          <w:rFonts w:ascii="Cambria" w:hAnsi="Cambria"/>
          <w:sz w:val="22"/>
          <w:szCs w:val="22"/>
        </w:rPr>
        <w:t>P.ciała</w:t>
      </w:r>
      <w:proofErr w:type="spellEnd"/>
      <w:r w:rsidRPr="00FB1001">
        <w:rPr>
          <w:rFonts w:ascii="Cambria" w:hAnsi="Cambria"/>
          <w:sz w:val="22"/>
          <w:szCs w:val="22"/>
        </w:rPr>
        <w:t xml:space="preserve"> przeciw wyspom trzustkowym, </w:t>
      </w:r>
      <w:proofErr w:type="spellStart"/>
      <w:r w:rsidRPr="00FB1001">
        <w:rPr>
          <w:rFonts w:ascii="Cambria" w:hAnsi="Cambria"/>
          <w:sz w:val="22"/>
          <w:szCs w:val="22"/>
        </w:rPr>
        <w:t>P.ciała</w:t>
      </w:r>
      <w:proofErr w:type="spellEnd"/>
      <w:r w:rsidRPr="00FB1001">
        <w:rPr>
          <w:rFonts w:ascii="Cambria" w:hAnsi="Cambria"/>
          <w:sz w:val="22"/>
          <w:szCs w:val="22"/>
        </w:rPr>
        <w:t xml:space="preserve"> </w:t>
      </w:r>
      <w:proofErr w:type="spellStart"/>
      <w:r w:rsidRPr="00FB1001">
        <w:rPr>
          <w:rFonts w:ascii="Cambria" w:hAnsi="Cambria"/>
          <w:sz w:val="22"/>
          <w:szCs w:val="22"/>
        </w:rPr>
        <w:t>przeciwmitochondrialne</w:t>
      </w:r>
      <w:proofErr w:type="spellEnd"/>
      <w:r w:rsidRPr="00FB1001">
        <w:rPr>
          <w:rFonts w:ascii="Cambria" w:hAnsi="Cambria"/>
          <w:sz w:val="22"/>
          <w:szCs w:val="22"/>
        </w:rPr>
        <w:t xml:space="preserve"> M2, Panel jelitowy II F, Test LA1, Test LA2, Test </w:t>
      </w:r>
      <w:proofErr w:type="spellStart"/>
      <w:r w:rsidRPr="00FB1001">
        <w:rPr>
          <w:rFonts w:ascii="Cambria" w:hAnsi="Cambria"/>
          <w:sz w:val="22"/>
          <w:szCs w:val="22"/>
        </w:rPr>
        <w:t>nitrotetrazolinowy</w:t>
      </w:r>
      <w:proofErr w:type="spellEnd"/>
      <w:r w:rsidRPr="00FB1001">
        <w:rPr>
          <w:rFonts w:ascii="Cambria" w:hAnsi="Cambria"/>
          <w:sz w:val="22"/>
          <w:szCs w:val="22"/>
        </w:rPr>
        <w:t xml:space="preserve"> NBT, Test rozetowy E</w:t>
      </w:r>
    </w:p>
    <w:p w14:paraId="08C74BE4" w14:textId="45820DF0" w:rsidR="00520810" w:rsidRPr="00FB1001" w:rsidRDefault="00520810" w:rsidP="0010077D">
      <w:pPr>
        <w:spacing w:before="60" w:after="60"/>
        <w:jc w:val="both"/>
        <w:rPr>
          <w:rFonts w:ascii="Cambria" w:hAnsi="Cambria"/>
          <w:sz w:val="22"/>
          <w:szCs w:val="22"/>
        </w:rPr>
      </w:pPr>
    </w:p>
    <w:p w14:paraId="60B70FF7"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Inne badania laboratoryjne:</w:t>
      </w:r>
    </w:p>
    <w:p w14:paraId="69EC6207"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 xml:space="preserve">Kamień moczowy - badanie składu, Badanie płynu z jam ciała - badanie ogólne, Kamień żółciowy - badanie składu, Nasienie – </w:t>
      </w:r>
      <w:proofErr w:type="spellStart"/>
      <w:r w:rsidRPr="00FB1001">
        <w:rPr>
          <w:rFonts w:ascii="Cambria" w:hAnsi="Cambria"/>
          <w:sz w:val="22"/>
          <w:szCs w:val="22"/>
        </w:rPr>
        <w:t>seminogram</w:t>
      </w:r>
      <w:proofErr w:type="spellEnd"/>
      <w:r w:rsidRPr="00FB1001">
        <w:rPr>
          <w:rFonts w:ascii="Cambria" w:hAnsi="Cambria"/>
          <w:sz w:val="22"/>
          <w:szCs w:val="22"/>
        </w:rPr>
        <w:t>, Plwocina - badanie ogólne, Płyn stawowy - badanie na obecność kryształów kwasu moczowego, Płyn stawowy - badanie ogólne</w:t>
      </w:r>
    </w:p>
    <w:p w14:paraId="2C798494" w14:textId="77777777" w:rsidR="00FB1001" w:rsidRPr="00FB1001" w:rsidRDefault="00FB1001" w:rsidP="0010077D">
      <w:pPr>
        <w:spacing w:before="60" w:after="60"/>
        <w:jc w:val="both"/>
        <w:rPr>
          <w:rFonts w:ascii="Cambria" w:hAnsi="Cambria"/>
          <w:b/>
          <w:bCs/>
          <w:sz w:val="22"/>
          <w:szCs w:val="22"/>
        </w:rPr>
      </w:pPr>
    </w:p>
    <w:p w14:paraId="4CDFFA08"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Koagulologia:</w:t>
      </w:r>
    </w:p>
    <w:p w14:paraId="4787DDB2"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Agregacja płytek krwi, Antytrombina III (AT III), APTT (czas </w:t>
      </w:r>
      <w:proofErr w:type="spellStart"/>
      <w:r w:rsidRPr="00FB1001">
        <w:rPr>
          <w:rFonts w:ascii="Cambria" w:hAnsi="Cambria"/>
          <w:sz w:val="22"/>
          <w:szCs w:val="22"/>
        </w:rPr>
        <w:t>kaolinowo-kefalinowy</w:t>
      </w:r>
      <w:proofErr w:type="spellEnd"/>
      <w:r w:rsidRPr="00FB1001">
        <w:rPr>
          <w:rFonts w:ascii="Cambria" w:hAnsi="Cambria"/>
          <w:sz w:val="22"/>
          <w:szCs w:val="22"/>
        </w:rPr>
        <w:t xml:space="preserve">), Białko C, Białko S, Czas krwawienia, Czas krzepnięcia pełnej krwi, Czas </w:t>
      </w:r>
      <w:proofErr w:type="spellStart"/>
      <w:r w:rsidRPr="00FB1001">
        <w:rPr>
          <w:rFonts w:ascii="Cambria" w:hAnsi="Cambria"/>
          <w:sz w:val="22"/>
          <w:szCs w:val="22"/>
        </w:rPr>
        <w:t>reptilazowy</w:t>
      </w:r>
      <w:proofErr w:type="spellEnd"/>
      <w:r w:rsidRPr="00FB1001">
        <w:rPr>
          <w:rFonts w:ascii="Cambria" w:hAnsi="Cambria"/>
          <w:sz w:val="22"/>
          <w:szCs w:val="22"/>
        </w:rPr>
        <w:t>, D-dimery ilościowo (osocze), D-</w:t>
      </w:r>
      <w:proofErr w:type="spellStart"/>
      <w:r w:rsidRPr="00FB1001">
        <w:rPr>
          <w:rFonts w:ascii="Cambria" w:hAnsi="Cambria"/>
          <w:sz w:val="22"/>
          <w:szCs w:val="22"/>
        </w:rPr>
        <w:t>dimmer</w:t>
      </w:r>
      <w:proofErr w:type="spellEnd"/>
      <w:r w:rsidRPr="00FB1001">
        <w:rPr>
          <w:rFonts w:ascii="Cambria" w:hAnsi="Cambria"/>
          <w:sz w:val="22"/>
          <w:szCs w:val="22"/>
        </w:rPr>
        <w:t xml:space="preserve"> jakościowo (osocze), Fibrynogen, PT (</w:t>
      </w:r>
      <w:proofErr w:type="spellStart"/>
      <w:r w:rsidRPr="00FB1001">
        <w:rPr>
          <w:rFonts w:ascii="Cambria" w:hAnsi="Cambria"/>
          <w:sz w:val="22"/>
          <w:szCs w:val="22"/>
        </w:rPr>
        <w:t>INR,Quick</w:t>
      </w:r>
      <w:proofErr w:type="spellEnd"/>
      <w:r w:rsidRPr="00FB1001">
        <w:rPr>
          <w:rFonts w:ascii="Cambria" w:hAnsi="Cambria"/>
          <w:sz w:val="22"/>
          <w:szCs w:val="22"/>
        </w:rPr>
        <w:t xml:space="preserve">), TT, Aktywność czynnika V, Aktywność czynnika von </w:t>
      </w:r>
      <w:proofErr w:type="spellStart"/>
      <w:r w:rsidRPr="00FB1001">
        <w:rPr>
          <w:rFonts w:ascii="Cambria" w:hAnsi="Cambria"/>
          <w:sz w:val="22"/>
          <w:szCs w:val="22"/>
        </w:rPr>
        <w:t>Willebrandta</w:t>
      </w:r>
      <w:proofErr w:type="spellEnd"/>
      <w:r w:rsidRPr="00FB1001">
        <w:rPr>
          <w:rFonts w:ascii="Cambria" w:hAnsi="Cambria"/>
          <w:sz w:val="22"/>
          <w:szCs w:val="22"/>
        </w:rPr>
        <w:t xml:space="preserve"> (jako </w:t>
      </w:r>
      <w:proofErr w:type="spellStart"/>
      <w:r w:rsidRPr="00FB1001">
        <w:rPr>
          <w:rFonts w:ascii="Cambria" w:hAnsi="Cambria"/>
          <w:sz w:val="22"/>
          <w:szCs w:val="22"/>
        </w:rPr>
        <w:t>kofaktora</w:t>
      </w:r>
      <w:proofErr w:type="spellEnd"/>
      <w:r w:rsidRPr="00FB1001">
        <w:rPr>
          <w:rFonts w:ascii="Cambria" w:hAnsi="Cambria"/>
          <w:sz w:val="22"/>
          <w:szCs w:val="22"/>
        </w:rPr>
        <w:t xml:space="preserve"> </w:t>
      </w:r>
      <w:proofErr w:type="spellStart"/>
      <w:r w:rsidRPr="00FB1001">
        <w:rPr>
          <w:rFonts w:ascii="Cambria" w:hAnsi="Cambria"/>
          <w:sz w:val="22"/>
          <w:szCs w:val="22"/>
        </w:rPr>
        <w:t>ristocetyny</w:t>
      </w:r>
      <w:proofErr w:type="spellEnd"/>
      <w:r w:rsidRPr="00FB1001">
        <w:rPr>
          <w:rFonts w:ascii="Cambria" w:hAnsi="Cambria"/>
          <w:sz w:val="22"/>
          <w:szCs w:val="22"/>
        </w:rPr>
        <w:t xml:space="preserve">), APTT z </w:t>
      </w:r>
      <w:proofErr w:type="spellStart"/>
      <w:r w:rsidRPr="00FB1001">
        <w:rPr>
          <w:rFonts w:ascii="Cambria" w:hAnsi="Cambria"/>
          <w:sz w:val="22"/>
          <w:szCs w:val="22"/>
        </w:rPr>
        <w:t>actinem</w:t>
      </w:r>
      <w:proofErr w:type="spellEnd"/>
      <w:r w:rsidRPr="00FB1001">
        <w:rPr>
          <w:rFonts w:ascii="Cambria" w:hAnsi="Cambria"/>
          <w:sz w:val="22"/>
          <w:szCs w:val="22"/>
        </w:rPr>
        <w:t xml:space="preserve">, C1 inhibitor aktywność, C1 inhibitor ilościowo, Czynnik IX, Czynnik krzepnięcia II, Czynnik VII, Czynnik VIII, Czynnik von </w:t>
      </w:r>
      <w:proofErr w:type="spellStart"/>
      <w:r w:rsidRPr="00FB1001">
        <w:rPr>
          <w:rFonts w:ascii="Cambria" w:hAnsi="Cambria"/>
          <w:sz w:val="22"/>
          <w:szCs w:val="22"/>
        </w:rPr>
        <w:t>Willebranda</w:t>
      </w:r>
      <w:proofErr w:type="spellEnd"/>
      <w:r w:rsidRPr="00FB1001">
        <w:rPr>
          <w:rFonts w:ascii="Cambria" w:hAnsi="Cambria"/>
          <w:sz w:val="22"/>
          <w:szCs w:val="22"/>
        </w:rPr>
        <w:t xml:space="preserve"> (antygen), Czynnik X, Czynnik XI, Czynnik XII, Fibrynoliza w </w:t>
      </w:r>
      <w:proofErr w:type="spellStart"/>
      <w:r w:rsidRPr="00FB1001">
        <w:rPr>
          <w:rFonts w:ascii="Cambria" w:hAnsi="Cambria"/>
          <w:sz w:val="22"/>
          <w:szCs w:val="22"/>
        </w:rPr>
        <w:t>euglobulinach</w:t>
      </w:r>
      <w:proofErr w:type="spellEnd"/>
      <w:r w:rsidRPr="00FB1001">
        <w:rPr>
          <w:rFonts w:ascii="Cambria" w:hAnsi="Cambria"/>
          <w:sz w:val="22"/>
          <w:szCs w:val="22"/>
        </w:rPr>
        <w:t>, Kaolinowy czas krzepnięcia (KCT), Krążący antykoagulant (inhibitor cz. VIII lub IX), Kurczliwość skrzepu, Liza skrzepu utworzonego z pełnego osocza, Oporność na aktywowane białko C (APCR), Pomiar czynności płytek PFA-100 COL/ADP</w:t>
      </w:r>
    </w:p>
    <w:p w14:paraId="4250D8DF" w14:textId="77777777" w:rsidR="00FB1001" w:rsidRPr="00FB1001" w:rsidRDefault="00FB1001" w:rsidP="0010077D">
      <w:pPr>
        <w:spacing w:before="60" w:after="60"/>
        <w:jc w:val="both"/>
        <w:rPr>
          <w:rFonts w:ascii="Cambria" w:hAnsi="Cambria"/>
          <w:b/>
          <w:bCs/>
          <w:sz w:val="22"/>
          <w:szCs w:val="22"/>
        </w:rPr>
      </w:pPr>
    </w:p>
    <w:p w14:paraId="329CA95F"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Toksykologia i monitorowanie poziomu leków:</w:t>
      </w:r>
    </w:p>
    <w:p w14:paraId="3F1A6A7E"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Barbiturany, </w:t>
      </w:r>
      <w:proofErr w:type="spellStart"/>
      <w:r w:rsidRPr="00FB1001">
        <w:rPr>
          <w:rFonts w:ascii="Cambria" w:hAnsi="Cambria"/>
          <w:sz w:val="22"/>
          <w:szCs w:val="22"/>
        </w:rPr>
        <w:t>Benzodiazepiny</w:t>
      </w:r>
      <w:proofErr w:type="spellEnd"/>
      <w:r w:rsidRPr="00FB1001">
        <w:rPr>
          <w:rFonts w:ascii="Cambria" w:hAnsi="Cambria"/>
          <w:sz w:val="22"/>
          <w:szCs w:val="22"/>
        </w:rPr>
        <w:t xml:space="preserve"> (mocz), </w:t>
      </w:r>
      <w:proofErr w:type="spellStart"/>
      <w:r w:rsidRPr="00FB1001">
        <w:rPr>
          <w:rFonts w:ascii="Cambria" w:hAnsi="Cambria"/>
          <w:sz w:val="22"/>
          <w:szCs w:val="22"/>
        </w:rPr>
        <w:t>Cordaron</w:t>
      </w:r>
      <w:proofErr w:type="spellEnd"/>
      <w:r w:rsidRPr="00FB1001">
        <w:rPr>
          <w:rFonts w:ascii="Cambria" w:hAnsi="Cambria"/>
          <w:sz w:val="22"/>
          <w:szCs w:val="22"/>
        </w:rPr>
        <w:t xml:space="preserve">-poziom leku, </w:t>
      </w:r>
      <w:proofErr w:type="spellStart"/>
      <w:r w:rsidRPr="00FB1001">
        <w:rPr>
          <w:rFonts w:ascii="Cambria" w:hAnsi="Cambria"/>
          <w:sz w:val="22"/>
          <w:szCs w:val="22"/>
        </w:rPr>
        <w:t>Digoksyna</w:t>
      </w:r>
      <w:proofErr w:type="spellEnd"/>
      <w:r w:rsidRPr="00FB1001">
        <w:rPr>
          <w:rFonts w:ascii="Cambria" w:hAnsi="Cambria"/>
          <w:sz w:val="22"/>
          <w:szCs w:val="22"/>
        </w:rPr>
        <w:t xml:space="preserve">, Hemoglobina </w:t>
      </w:r>
      <w:proofErr w:type="spellStart"/>
      <w:r w:rsidRPr="00FB1001">
        <w:rPr>
          <w:rFonts w:ascii="Cambria" w:hAnsi="Cambria"/>
          <w:sz w:val="22"/>
          <w:szCs w:val="22"/>
        </w:rPr>
        <w:t>tlenkowęglowa</w:t>
      </w:r>
      <w:proofErr w:type="spellEnd"/>
      <w:r w:rsidRPr="00FB1001">
        <w:rPr>
          <w:rFonts w:ascii="Cambria" w:hAnsi="Cambria"/>
          <w:sz w:val="22"/>
          <w:szCs w:val="22"/>
        </w:rPr>
        <w:t xml:space="preserve">, Teofilina, </w:t>
      </w:r>
      <w:proofErr w:type="spellStart"/>
      <w:r w:rsidRPr="00FB1001">
        <w:rPr>
          <w:rFonts w:ascii="Cambria" w:hAnsi="Cambria"/>
          <w:sz w:val="22"/>
          <w:szCs w:val="22"/>
        </w:rPr>
        <w:t>Cyklosporyna</w:t>
      </w:r>
      <w:proofErr w:type="spellEnd"/>
      <w:r w:rsidRPr="00FB1001">
        <w:rPr>
          <w:rFonts w:ascii="Cambria" w:hAnsi="Cambria"/>
          <w:sz w:val="22"/>
          <w:szCs w:val="22"/>
        </w:rPr>
        <w:t xml:space="preserve">, Fenytoina, Karbamazepina, Lit – surowica, Methemoglobina, </w:t>
      </w:r>
      <w:proofErr w:type="spellStart"/>
      <w:r w:rsidRPr="00FB1001">
        <w:rPr>
          <w:rFonts w:ascii="Cambria" w:hAnsi="Cambria"/>
          <w:sz w:val="22"/>
          <w:szCs w:val="22"/>
        </w:rPr>
        <w:t>Tacrolimus</w:t>
      </w:r>
      <w:proofErr w:type="spellEnd"/>
      <w:r w:rsidRPr="00FB1001">
        <w:rPr>
          <w:rFonts w:ascii="Cambria" w:hAnsi="Cambria"/>
          <w:sz w:val="22"/>
          <w:szCs w:val="22"/>
        </w:rPr>
        <w:t xml:space="preserve"> - poziom leku, Walproinowy kwas</w:t>
      </w:r>
    </w:p>
    <w:p w14:paraId="2547DE9C" w14:textId="77777777" w:rsidR="00620BB3" w:rsidRDefault="00620BB3" w:rsidP="0010077D">
      <w:pPr>
        <w:spacing w:before="60" w:after="60"/>
        <w:jc w:val="center"/>
        <w:rPr>
          <w:rFonts w:ascii="Cambria" w:hAnsi="Cambria"/>
          <w:b/>
          <w:sz w:val="22"/>
          <w:szCs w:val="22"/>
        </w:rPr>
      </w:pPr>
    </w:p>
    <w:p w14:paraId="4CF3C723" w14:textId="381203FE" w:rsidR="00FB1001" w:rsidRPr="00FB1001" w:rsidRDefault="00446C74" w:rsidP="0010077D">
      <w:pPr>
        <w:spacing w:before="60" w:after="60"/>
        <w:jc w:val="center"/>
        <w:rPr>
          <w:rFonts w:ascii="Cambria" w:hAnsi="Cambria"/>
          <w:b/>
          <w:sz w:val="22"/>
          <w:szCs w:val="22"/>
        </w:rPr>
      </w:pPr>
      <w:r>
        <w:rPr>
          <w:rFonts w:ascii="Cambria" w:hAnsi="Cambria"/>
          <w:b/>
          <w:sz w:val="22"/>
          <w:szCs w:val="22"/>
        </w:rPr>
        <w:t>6</w:t>
      </w:r>
      <w:r w:rsidR="00FB1001" w:rsidRPr="00FB1001">
        <w:rPr>
          <w:rFonts w:ascii="Cambria" w:hAnsi="Cambria"/>
          <w:b/>
          <w:sz w:val="22"/>
          <w:szCs w:val="22"/>
        </w:rPr>
        <w:t>. DIAGNOSTYKA OBRAZOWA</w:t>
      </w:r>
    </w:p>
    <w:p w14:paraId="3F2B76BC" w14:textId="77777777" w:rsidR="00FB1001" w:rsidRPr="00FB1001" w:rsidRDefault="00FB1001" w:rsidP="0010077D">
      <w:pPr>
        <w:spacing w:before="60" w:after="60"/>
        <w:jc w:val="center"/>
        <w:rPr>
          <w:rFonts w:ascii="Cambria" w:hAnsi="Cambria"/>
          <w:b/>
          <w:sz w:val="22"/>
          <w:szCs w:val="22"/>
        </w:rPr>
      </w:pPr>
    </w:p>
    <w:p w14:paraId="0176EF28"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 xml:space="preserve">Realizacja badań diagnostycznych wymaga posiadania skierowania od lekarza z placówki, którą dysponuje Wykonawca </w:t>
      </w:r>
    </w:p>
    <w:p w14:paraId="4AC17160" w14:textId="77777777" w:rsidR="00FB1001" w:rsidRPr="00FB1001" w:rsidRDefault="00FB1001" w:rsidP="0010077D">
      <w:pPr>
        <w:spacing w:before="60" w:after="60"/>
        <w:jc w:val="both"/>
        <w:rPr>
          <w:rFonts w:ascii="Cambria" w:hAnsi="Cambria"/>
          <w:b/>
          <w:i/>
          <w:sz w:val="22"/>
          <w:szCs w:val="22"/>
        </w:rPr>
      </w:pPr>
    </w:p>
    <w:p w14:paraId="7A275148"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RTG:</w:t>
      </w:r>
    </w:p>
    <w:p w14:paraId="5166218E"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Opis </w:t>
      </w:r>
      <w:proofErr w:type="spellStart"/>
      <w:r w:rsidRPr="00FB1001">
        <w:rPr>
          <w:rFonts w:ascii="Cambria" w:hAnsi="Cambria"/>
          <w:sz w:val="22"/>
          <w:szCs w:val="22"/>
        </w:rPr>
        <w:t>rtg</w:t>
      </w:r>
      <w:proofErr w:type="spellEnd"/>
      <w:r w:rsidRPr="00FB1001">
        <w:rPr>
          <w:rFonts w:ascii="Cambria" w:hAnsi="Cambria"/>
          <w:sz w:val="22"/>
          <w:szCs w:val="22"/>
        </w:rPr>
        <w:t xml:space="preserve"> z innej placówki, </w:t>
      </w:r>
      <w:proofErr w:type="spellStart"/>
      <w:r w:rsidRPr="00FB1001">
        <w:rPr>
          <w:rFonts w:ascii="Cambria" w:hAnsi="Cambria"/>
          <w:sz w:val="22"/>
          <w:szCs w:val="22"/>
        </w:rPr>
        <w:t>Rtg</w:t>
      </w:r>
      <w:proofErr w:type="spellEnd"/>
      <w:r w:rsidRPr="00FB1001">
        <w:rPr>
          <w:rFonts w:ascii="Cambria" w:hAnsi="Cambria"/>
          <w:sz w:val="22"/>
          <w:szCs w:val="22"/>
        </w:rPr>
        <w:t xml:space="preserve"> czaszki PA + boczne, </w:t>
      </w:r>
      <w:proofErr w:type="spellStart"/>
      <w:r w:rsidRPr="00FB1001">
        <w:rPr>
          <w:rFonts w:ascii="Cambria" w:hAnsi="Cambria"/>
          <w:sz w:val="22"/>
          <w:szCs w:val="22"/>
        </w:rPr>
        <w:t>Rtg</w:t>
      </w:r>
      <w:proofErr w:type="spellEnd"/>
      <w:r w:rsidRPr="00FB1001">
        <w:rPr>
          <w:rFonts w:ascii="Cambria" w:hAnsi="Cambria"/>
          <w:sz w:val="22"/>
          <w:szCs w:val="22"/>
        </w:rPr>
        <w:t xml:space="preserve"> czaszki AP + bok i tylny dół, </w:t>
      </w:r>
      <w:proofErr w:type="spellStart"/>
      <w:r w:rsidRPr="00FB1001">
        <w:rPr>
          <w:rFonts w:ascii="Cambria" w:hAnsi="Cambria"/>
          <w:sz w:val="22"/>
          <w:szCs w:val="22"/>
        </w:rPr>
        <w:t>Rtg</w:t>
      </w:r>
      <w:proofErr w:type="spellEnd"/>
      <w:r w:rsidRPr="00FB1001">
        <w:rPr>
          <w:rFonts w:ascii="Cambria" w:hAnsi="Cambria"/>
          <w:sz w:val="22"/>
          <w:szCs w:val="22"/>
        </w:rPr>
        <w:t xml:space="preserve"> czaszki tylny dół, </w:t>
      </w:r>
      <w:proofErr w:type="spellStart"/>
      <w:r w:rsidRPr="00FB1001">
        <w:rPr>
          <w:rFonts w:ascii="Cambria" w:hAnsi="Cambria"/>
          <w:sz w:val="22"/>
          <w:szCs w:val="22"/>
        </w:rPr>
        <w:t>Rtg</w:t>
      </w:r>
      <w:proofErr w:type="spellEnd"/>
      <w:r w:rsidRPr="00FB1001">
        <w:rPr>
          <w:rFonts w:ascii="Cambria" w:hAnsi="Cambria"/>
          <w:sz w:val="22"/>
          <w:szCs w:val="22"/>
        </w:rPr>
        <w:t xml:space="preserve"> czaszki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jama brzuszna - przeglądowe w pozycji leżącej, </w:t>
      </w:r>
      <w:proofErr w:type="spellStart"/>
      <w:r w:rsidRPr="00FB1001">
        <w:rPr>
          <w:rFonts w:ascii="Cambria" w:hAnsi="Cambria"/>
          <w:sz w:val="22"/>
          <w:szCs w:val="22"/>
        </w:rPr>
        <w:t>Rtg</w:t>
      </w:r>
      <w:proofErr w:type="spellEnd"/>
      <w:r w:rsidRPr="00FB1001">
        <w:rPr>
          <w:rFonts w:ascii="Cambria" w:hAnsi="Cambria"/>
          <w:sz w:val="22"/>
          <w:szCs w:val="22"/>
        </w:rPr>
        <w:t xml:space="preserve"> jama brzuszna - przeglądowe w pozycji stojącej, </w:t>
      </w:r>
      <w:proofErr w:type="spellStart"/>
      <w:r w:rsidRPr="00FB1001">
        <w:rPr>
          <w:rFonts w:ascii="Cambria" w:hAnsi="Cambria"/>
          <w:sz w:val="22"/>
          <w:szCs w:val="22"/>
        </w:rPr>
        <w:t>Rtg</w:t>
      </w:r>
      <w:proofErr w:type="spellEnd"/>
      <w:r w:rsidRPr="00FB1001">
        <w:rPr>
          <w:rFonts w:ascii="Cambria" w:hAnsi="Cambria"/>
          <w:sz w:val="22"/>
          <w:szCs w:val="22"/>
        </w:rPr>
        <w:t xml:space="preserve"> klatki piersiowej – bok, </w:t>
      </w:r>
      <w:proofErr w:type="spellStart"/>
      <w:r w:rsidRPr="00FB1001">
        <w:rPr>
          <w:rFonts w:ascii="Cambria" w:hAnsi="Cambria"/>
          <w:sz w:val="22"/>
          <w:szCs w:val="22"/>
        </w:rPr>
        <w:t>Rtg</w:t>
      </w:r>
      <w:proofErr w:type="spellEnd"/>
      <w:r w:rsidRPr="00FB1001">
        <w:rPr>
          <w:rFonts w:ascii="Cambria" w:hAnsi="Cambria"/>
          <w:sz w:val="22"/>
          <w:szCs w:val="22"/>
        </w:rPr>
        <w:t xml:space="preserve"> klatki piersiowej PA, </w:t>
      </w:r>
      <w:proofErr w:type="spellStart"/>
      <w:r w:rsidRPr="00FB1001">
        <w:rPr>
          <w:rFonts w:ascii="Cambria" w:hAnsi="Cambria"/>
          <w:sz w:val="22"/>
          <w:szCs w:val="22"/>
        </w:rPr>
        <w:t>Rtg</w:t>
      </w:r>
      <w:proofErr w:type="spellEnd"/>
      <w:r w:rsidRPr="00FB1001">
        <w:rPr>
          <w:rFonts w:ascii="Cambria" w:hAnsi="Cambria"/>
          <w:sz w:val="22"/>
          <w:szCs w:val="22"/>
        </w:rPr>
        <w:t xml:space="preserve"> klatki piersiowej PA - zdjęcie celowane na szczyty płuc, </w:t>
      </w:r>
      <w:proofErr w:type="spellStart"/>
      <w:r w:rsidRPr="00FB1001">
        <w:rPr>
          <w:rFonts w:ascii="Cambria" w:hAnsi="Cambria"/>
          <w:sz w:val="22"/>
          <w:szCs w:val="22"/>
        </w:rPr>
        <w:t>Rtg</w:t>
      </w:r>
      <w:proofErr w:type="spellEnd"/>
      <w:r w:rsidRPr="00FB1001">
        <w:rPr>
          <w:rFonts w:ascii="Cambria" w:hAnsi="Cambria"/>
          <w:sz w:val="22"/>
          <w:szCs w:val="22"/>
        </w:rPr>
        <w:t xml:space="preserve"> klatki piersiowej PA+ boczne, </w:t>
      </w:r>
      <w:proofErr w:type="spellStart"/>
      <w:r w:rsidRPr="00FB1001">
        <w:rPr>
          <w:rFonts w:ascii="Cambria" w:hAnsi="Cambria"/>
          <w:sz w:val="22"/>
          <w:szCs w:val="22"/>
        </w:rPr>
        <w:t>Rtg</w:t>
      </w:r>
      <w:proofErr w:type="spellEnd"/>
      <w:r w:rsidRPr="00FB1001">
        <w:rPr>
          <w:rFonts w:ascii="Cambria" w:hAnsi="Cambria"/>
          <w:sz w:val="22"/>
          <w:szCs w:val="22"/>
        </w:rPr>
        <w:t xml:space="preserve"> klatki piersiowej z pograniczem piersiowo – szyjnym, </w:t>
      </w:r>
      <w:proofErr w:type="spellStart"/>
      <w:r w:rsidRPr="00FB1001">
        <w:rPr>
          <w:rFonts w:ascii="Cambria" w:hAnsi="Cambria"/>
          <w:sz w:val="22"/>
          <w:szCs w:val="22"/>
        </w:rPr>
        <w:t>Rtg</w:t>
      </w:r>
      <w:proofErr w:type="spellEnd"/>
      <w:r w:rsidRPr="00FB1001">
        <w:rPr>
          <w:rFonts w:ascii="Cambria" w:hAnsi="Cambria"/>
          <w:sz w:val="22"/>
          <w:szCs w:val="22"/>
        </w:rPr>
        <w:t xml:space="preserve"> kości krzyżowo-ogonowej AP, </w:t>
      </w:r>
      <w:proofErr w:type="spellStart"/>
      <w:r w:rsidRPr="00FB1001">
        <w:rPr>
          <w:rFonts w:ascii="Cambria" w:hAnsi="Cambria"/>
          <w:sz w:val="22"/>
          <w:szCs w:val="22"/>
        </w:rPr>
        <w:t>Rtg</w:t>
      </w:r>
      <w:proofErr w:type="spellEnd"/>
      <w:r w:rsidRPr="00FB1001">
        <w:rPr>
          <w:rFonts w:ascii="Cambria" w:hAnsi="Cambria"/>
          <w:sz w:val="22"/>
          <w:szCs w:val="22"/>
        </w:rPr>
        <w:t xml:space="preserve"> kości krzyżowo-ogonowej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piersiowy AP +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piersiowy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szyjny AP i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szyjny – czynnościowe,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szyjny - otwory międzykręgowe,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szyjny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lędźwiowo - krzyżowy AP +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lędźwiowo - krzyżowy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określenie wieku kostnego, </w:t>
      </w:r>
      <w:proofErr w:type="spellStart"/>
      <w:r w:rsidRPr="00FB1001">
        <w:rPr>
          <w:rFonts w:ascii="Cambria" w:hAnsi="Cambria"/>
          <w:sz w:val="22"/>
          <w:szCs w:val="22"/>
        </w:rPr>
        <w:t>Rtg</w:t>
      </w:r>
      <w:proofErr w:type="spellEnd"/>
      <w:r w:rsidRPr="00FB1001">
        <w:rPr>
          <w:rFonts w:ascii="Cambria" w:hAnsi="Cambria"/>
          <w:sz w:val="22"/>
          <w:szCs w:val="22"/>
        </w:rPr>
        <w:t xml:space="preserve"> podstawy czaszki, </w:t>
      </w:r>
      <w:proofErr w:type="spellStart"/>
      <w:r w:rsidRPr="00FB1001">
        <w:rPr>
          <w:rFonts w:ascii="Cambria" w:hAnsi="Cambria"/>
          <w:sz w:val="22"/>
          <w:szCs w:val="22"/>
        </w:rPr>
        <w:t>Rtg</w:t>
      </w:r>
      <w:proofErr w:type="spellEnd"/>
      <w:r w:rsidRPr="00FB1001">
        <w:rPr>
          <w:rFonts w:ascii="Cambria" w:hAnsi="Cambria"/>
          <w:sz w:val="22"/>
          <w:szCs w:val="22"/>
        </w:rPr>
        <w:t xml:space="preserve"> siodełka tureckiego, </w:t>
      </w:r>
      <w:proofErr w:type="spellStart"/>
      <w:r w:rsidRPr="00FB1001">
        <w:rPr>
          <w:rFonts w:ascii="Cambria" w:hAnsi="Cambria"/>
          <w:sz w:val="22"/>
          <w:szCs w:val="22"/>
        </w:rPr>
        <w:t>Rtg</w:t>
      </w:r>
      <w:proofErr w:type="spellEnd"/>
      <w:r w:rsidRPr="00FB1001">
        <w:rPr>
          <w:rFonts w:ascii="Cambria" w:hAnsi="Cambria"/>
          <w:sz w:val="22"/>
          <w:szCs w:val="22"/>
        </w:rPr>
        <w:t xml:space="preserve"> stawów krzyżowo-biodrowych, </w:t>
      </w:r>
      <w:proofErr w:type="spellStart"/>
      <w:r w:rsidRPr="00FB1001">
        <w:rPr>
          <w:rFonts w:ascii="Cambria" w:hAnsi="Cambria"/>
          <w:sz w:val="22"/>
          <w:szCs w:val="22"/>
        </w:rPr>
        <w:t>Rtg</w:t>
      </w:r>
      <w:proofErr w:type="spellEnd"/>
      <w:r w:rsidRPr="00FB1001">
        <w:rPr>
          <w:rFonts w:ascii="Cambria" w:hAnsi="Cambria"/>
          <w:sz w:val="22"/>
          <w:szCs w:val="22"/>
        </w:rPr>
        <w:t xml:space="preserve"> trzeciego migdała, </w:t>
      </w:r>
      <w:proofErr w:type="spellStart"/>
      <w:r w:rsidRPr="00FB1001">
        <w:rPr>
          <w:rFonts w:ascii="Cambria" w:hAnsi="Cambria"/>
          <w:sz w:val="22"/>
          <w:szCs w:val="22"/>
        </w:rPr>
        <w:t>Rtg</w:t>
      </w:r>
      <w:proofErr w:type="spellEnd"/>
      <w:r w:rsidRPr="00FB1001">
        <w:rPr>
          <w:rFonts w:ascii="Cambria" w:hAnsi="Cambria"/>
          <w:sz w:val="22"/>
          <w:szCs w:val="22"/>
        </w:rPr>
        <w:t xml:space="preserve"> zatok, Cystografia fikcyjna, Fistulografia, Flebografia, Pasaż przewodu pokarmowego, </w:t>
      </w:r>
      <w:proofErr w:type="spellStart"/>
      <w:r w:rsidRPr="00FB1001">
        <w:rPr>
          <w:rFonts w:ascii="Cambria" w:hAnsi="Cambria"/>
          <w:sz w:val="22"/>
          <w:szCs w:val="22"/>
        </w:rPr>
        <w:t>Rtg</w:t>
      </w:r>
      <w:proofErr w:type="spellEnd"/>
      <w:r w:rsidRPr="00FB1001">
        <w:rPr>
          <w:rFonts w:ascii="Cambria" w:hAnsi="Cambria"/>
          <w:sz w:val="22"/>
          <w:szCs w:val="22"/>
        </w:rPr>
        <w:t xml:space="preserve"> barków, </w:t>
      </w:r>
      <w:proofErr w:type="spellStart"/>
      <w:r w:rsidRPr="00FB1001">
        <w:rPr>
          <w:rFonts w:ascii="Cambria" w:hAnsi="Cambria"/>
          <w:sz w:val="22"/>
          <w:szCs w:val="22"/>
        </w:rPr>
        <w:t>Rtg</w:t>
      </w:r>
      <w:proofErr w:type="spellEnd"/>
      <w:r w:rsidRPr="00FB1001">
        <w:rPr>
          <w:rFonts w:ascii="Cambria" w:hAnsi="Cambria"/>
          <w:sz w:val="22"/>
          <w:szCs w:val="22"/>
        </w:rPr>
        <w:t xml:space="preserve"> barku – zdjęcia skośne, </w:t>
      </w:r>
      <w:proofErr w:type="spellStart"/>
      <w:r w:rsidRPr="00FB1001">
        <w:rPr>
          <w:rFonts w:ascii="Cambria" w:hAnsi="Cambria"/>
          <w:sz w:val="22"/>
          <w:szCs w:val="22"/>
        </w:rPr>
        <w:t>Rtg</w:t>
      </w:r>
      <w:proofErr w:type="spellEnd"/>
      <w:r w:rsidRPr="00FB1001">
        <w:rPr>
          <w:rFonts w:ascii="Cambria" w:hAnsi="Cambria"/>
          <w:sz w:val="22"/>
          <w:szCs w:val="22"/>
        </w:rPr>
        <w:t xml:space="preserve"> barku AP, </w:t>
      </w:r>
      <w:proofErr w:type="spellStart"/>
      <w:r w:rsidRPr="00FB1001">
        <w:rPr>
          <w:rFonts w:ascii="Cambria" w:hAnsi="Cambria"/>
          <w:sz w:val="22"/>
          <w:szCs w:val="22"/>
        </w:rPr>
        <w:t>Rtg</w:t>
      </w:r>
      <w:proofErr w:type="spellEnd"/>
      <w:r w:rsidRPr="00FB1001">
        <w:rPr>
          <w:rFonts w:ascii="Cambria" w:hAnsi="Cambria"/>
          <w:sz w:val="22"/>
          <w:szCs w:val="22"/>
        </w:rPr>
        <w:t xml:space="preserve"> barku AP + zdjęcia osiowe, </w:t>
      </w:r>
      <w:proofErr w:type="spellStart"/>
      <w:r w:rsidRPr="00FB1001">
        <w:rPr>
          <w:rFonts w:ascii="Cambria" w:hAnsi="Cambria"/>
          <w:sz w:val="22"/>
          <w:szCs w:val="22"/>
        </w:rPr>
        <w:t>Rtg</w:t>
      </w:r>
      <w:proofErr w:type="spellEnd"/>
      <w:r w:rsidRPr="00FB1001">
        <w:rPr>
          <w:rFonts w:ascii="Cambria" w:hAnsi="Cambria"/>
          <w:sz w:val="22"/>
          <w:szCs w:val="22"/>
        </w:rPr>
        <w:t xml:space="preserve"> barku zdjęcia osiowe, </w:t>
      </w:r>
      <w:proofErr w:type="spellStart"/>
      <w:r w:rsidRPr="00FB1001">
        <w:rPr>
          <w:rFonts w:ascii="Cambria" w:hAnsi="Cambria"/>
          <w:sz w:val="22"/>
          <w:szCs w:val="22"/>
        </w:rPr>
        <w:t>Rtg</w:t>
      </w:r>
      <w:proofErr w:type="spellEnd"/>
      <w:r w:rsidRPr="00FB1001">
        <w:rPr>
          <w:rFonts w:ascii="Cambria" w:hAnsi="Cambria"/>
          <w:sz w:val="22"/>
          <w:szCs w:val="22"/>
        </w:rPr>
        <w:t xml:space="preserve"> górnego odcinka przewodu pokarmowego, </w:t>
      </w:r>
      <w:proofErr w:type="spellStart"/>
      <w:r w:rsidRPr="00FB1001">
        <w:rPr>
          <w:rFonts w:ascii="Cambria" w:hAnsi="Cambria"/>
          <w:sz w:val="22"/>
          <w:szCs w:val="22"/>
        </w:rPr>
        <w:t>Rtg</w:t>
      </w:r>
      <w:proofErr w:type="spellEnd"/>
      <w:r w:rsidRPr="00FB1001">
        <w:rPr>
          <w:rFonts w:ascii="Cambria" w:hAnsi="Cambria"/>
          <w:sz w:val="22"/>
          <w:szCs w:val="22"/>
        </w:rPr>
        <w:t xml:space="preserve"> jelito grube wlew doodbytniczy, </w:t>
      </w:r>
      <w:proofErr w:type="spellStart"/>
      <w:r w:rsidRPr="00FB1001">
        <w:rPr>
          <w:rFonts w:ascii="Cambria" w:hAnsi="Cambria"/>
          <w:sz w:val="22"/>
          <w:szCs w:val="22"/>
        </w:rPr>
        <w:t>Rtg</w:t>
      </w:r>
      <w:proofErr w:type="spellEnd"/>
      <w:r w:rsidRPr="00FB1001">
        <w:rPr>
          <w:rFonts w:ascii="Cambria" w:hAnsi="Cambria"/>
          <w:sz w:val="22"/>
          <w:szCs w:val="22"/>
        </w:rPr>
        <w:t xml:space="preserve"> klatki piersiowej - boczne z kontrastem, </w:t>
      </w:r>
      <w:proofErr w:type="spellStart"/>
      <w:r w:rsidRPr="00FB1001">
        <w:rPr>
          <w:rFonts w:ascii="Cambria" w:hAnsi="Cambria"/>
          <w:sz w:val="22"/>
          <w:szCs w:val="22"/>
        </w:rPr>
        <w:t>Rtg</w:t>
      </w:r>
      <w:proofErr w:type="spellEnd"/>
      <w:r w:rsidRPr="00FB1001">
        <w:rPr>
          <w:rFonts w:ascii="Cambria" w:hAnsi="Cambria"/>
          <w:sz w:val="22"/>
          <w:szCs w:val="22"/>
        </w:rPr>
        <w:t xml:space="preserve"> kości krzyżowo - ogonowej AP + boczne, </w:t>
      </w:r>
      <w:proofErr w:type="spellStart"/>
      <w:r w:rsidRPr="00FB1001">
        <w:rPr>
          <w:rFonts w:ascii="Cambria" w:hAnsi="Cambria"/>
          <w:sz w:val="22"/>
          <w:szCs w:val="22"/>
        </w:rPr>
        <w:t>Rtg</w:t>
      </w:r>
      <w:proofErr w:type="spellEnd"/>
      <w:r w:rsidRPr="00FB1001">
        <w:rPr>
          <w:rFonts w:ascii="Cambria" w:hAnsi="Cambria"/>
          <w:sz w:val="22"/>
          <w:szCs w:val="22"/>
        </w:rPr>
        <w:t xml:space="preserve"> kości łódeczkowatej, </w:t>
      </w:r>
      <w:proofErr w:type="spellStart"/>
      <w:r w:rsidRPr="00FB1001">
        <w:rPr>
          <w:rFonts w:ascii="Cambria" w:hAnsi="Cambria"/>
          <w:sz w:val="22"/>
          <w:szCs w:val="22"/>
        </w:rPr>
        <w:t>Rtg</w:t>
      </w:r>
      <w:proofErr w:type="spellEnd"/>
      <w:r w:rsidRPr="00FB1001">
        <w:rPr>
          <w:rFonts w:ascii="Cambria" w:hAnsi="Cambria"/>
          <w:sz w:val="22"/>
          <w:szCs w:val="22"/>
        </w:rPr>
        <w:t xml:space="preserve"> kości ramiennej AP, </w:t>
      </w:r>
      <w:proofErr w:type="spellStart"/>
      <w:r w:rsidRPr="00FB1001">
        <w:rPr>
          <w:rFonts w:ascii="Cambria" w:hAnsi="Cambria"/>
          <w:sz w:val="22"/>
          <w:szCs w:val="22"/>
        </w:rPr>
        <w:t>Rtg</w:t>
      </w:r>
      <w:proofErr w:type="spellEnd"/>
      <w:r w:rsidRPr="00FB1001">
        <w:rPr>
          <w:rFonts w:ascii="Cambria" w:hAnsi="Cambria"/>
          <w:sz w:val="22"/>
          <w:szCs w:val="22"/>
        </w:rPr>
        <w:t xml:space="preserve"> kości ramiennej AP + boczne, </w:t>
      </w:r>
      <w:proofErr w:type="spellStart"/>
      <w:r w:rsidRPr="00FB1001">
        <w:rPr>
          <w:rFonts w:ascii="Cambria" w:hAnsi="Cambria"/>
          <w:sz w:val="22"/>
          <w:szCs w:val="22"/>
        </w:rPr>
        <w:t>Rtg</w:t>
      </w:r>
      <w:proofErr w:type="spellEnd"/>
      <w:r w:rsidRPr="00FB1001">
        <w:rPr>
          <w:rFonts w:ascii="Cambria" w:hAnsi="Cambria"/>
          <w:sz w:val="22"/>
          <w:szCs w:val="22"/>
        </w:rPr>
        <w:t xml:space="preserve"> kości ramiennej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piersiowy  - zdjęcia czynnościowe,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 szyjny celowane na ząb obrotnika,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(skolioza) </w:t>
      </w:r>
      <w:proofErr w:type="spellStart"/>
      <w:r w:rsidRPr="00FB1001">
        <w:rPr>
          <w:rFonts w:ascii="Cambria" w:hAnsi="Cambria"/>
          <w:sz w:val="22"/>
          <w:szCs w:val="22"/>
        </w:rPr>
        <w:t>PA+zdjęcie</w:t>
      </w:r>
      <w:proofErr w:type="spellEnd"/>
      <w:r w:rsidRPr="00FB1001">
        <w:rPr>
          <w:rFonts w:ascii="Cambria" w:hAnsi="Cambria"/>
          <w:sz w:val="22"/>
          <w:szCs w:val="22"/>
        </w:rPr>
        <w:t xml:space="preserve"> boczne,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AP (skolioza),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lędźwiowo - krzyżowy celowane L5-S1 bok,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lędźwiowo - krzyżowy zdjęcia czynnościowe,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lędźwiowo - krzyżowy zdjęcia skośne, </w:t>
      </w:r>
      <w:proofErr w:type="spellStart"/>
      <w:r w:rsidRPr="00FB1001">
        <w:rPr>
          <w:rFonts w:ascii="Cambria" w:hAnsi="Cambria"/>
          <w:sz w:val="22"/>
          <w:szCs w:val="22"/>
        </w:rPr>
        <w:t>Rtg</w:t>
      </w:r>
      <w:proofErr w:type="spellEnd"/>
      <w:r w:rsidRPr="00FB1001">
        <w:rPr>
          <w:rFonts w:ascii="Cambria" w:hAnsi="Cambria"/>
          <w:sz w:val="22"/>
          <w:szCs w:val="22"/>
        </w:rPr>
        <w:t xml:space="preserve"> kręgosłupa piersiowego - zdjęcia skośne, </w:t>
      </w:r>
      <w:proofErr w:type="spellStart"/>
      <w:r w:rsidRPr="00FB1001">
        <w:rPr>
          <w:rFonts w:ascii="Cambria" w:hAnsi="Cambria"/>
          <w:sz w:val="22"/>
          <w:szCs w:val="22"/>
        </w:rPr>
        <w:t>Rtg</w:t>
      </w:r>
      <w:proofErr w:type="spellEnd"/>
      <w:r w:rsidRPr="00FB1001">
        <w:rPr>
          <w:rFonts w:ascii="Cambria" w:hAnsi="Cambria"/>
          <w:sz w:val="22"/>
          <w:szCs w:val="22"/>
        </w:rPr>
        <w:t xml:space="preserve"> łopatki (AP+ zdjęcia styczne), </w:t>
      </w:r>
      <w:proofErr w:type="spellStart"/>
      <w:r w:rsidRPr="00FB1001">
        <w:rPr>
          <w:rFonts w:ascii="Cambria" w:hAnsi="Cambria"/>
          <w:sz w:val="22"/>
          <w:szCs w:val="22"/>
        </w:rPr>
        <w:t>Rtg</w:t>
      </w:r>
      <w:proofErr w:type="spellEnd"/>
      <w:r w:rsidRPr="00FB1001">
        <w:rPr>
          <w:rFonts w:ascii="Cambria" w:hAnsi="Cambria"/>
          <w:sz w:val="22"/>
          <w:szCs w:val="22"/>
        </w:rPr>
        <w:t xml:space="preserve"> łopatki AP, </w:t>
      </w:r>
      <w:proofErr w:type="spellStart"/>
      <w:r w:rsidRPr="00FB1001">
        <w:rPr>
          <w:rFonts w:ascii="Cambria" w:hAnsi="Cambria"/>
          <w:sz w:val="22"/>
          <w:szCs w:val="22"/>
        </w:rPr>
        <w:t>Rtg</w:t>
      </w:r>
      <w:proofErr w:type="spellEnd"/>
      <w:r w:rsidRPr="00FB1001">
        <w:rPr>
          <w:rFonts w:ascii="Cambria" w:hAnsi="Cambria"/>
          <w:sz w:val="22"/>
          <w:szCs w:val="22"/>
        </w:rPr>
        <w:t xml:space="preserve"> łopatki zdjęcia styczne, </w:t>
      </w:r>
      <w:proofErr w:type="spellStart"/>
      <w:r w:rsidRPr="00FB1001">
        <w:rPr>
          <w:rFonts w:ascii="Cambria" w:hAnsi="Cambria"/>
          <w:sz w:val="22"/>
          <w:szCs w:val="22"/>
        </w:rPr>
        <w:t>Rtg</w:t>
      </w:r>
      <w:proofErr w:type="spellEnd"/>
      <w:r w:rsidRPr="00FB1001">
        <w:rPr>
          <w:rFonts w:ascii="Cambria" w:hAnsi="Cambria"/>
          <w:sz w:val="22"/>
          <w:szCs w:val="22"/>
        </w:rPr>
        <w:t xml:space="preserve"> miednicy, </w:t>
      </w:r>
      <w:proofErr w:type="spellStart"/>
      <w:r w:rsidRPr="00FB1001">
        <w:rPr>
          <w:rFonts w:ascii="Cambria" w:hAnsi="Cambria"/>
          <w:sz w:val="22"/>
          <w:szCs w:val="22"/>
        </w:rPr>
        <w:t>Rtg</w:t>
      </w:r>
      <w:proofErr w:type="spellEnd"/>
      <w:r w:rsidRPr="00FB1001">
        <w:rPr>
          <w:rFonts w:ascii="Cambria" w:hAnsi="Cambria"/>
          <w:sz w:val="22"/>
          <w:szCs w:val="22"/>
        </w:rPr>
        <w:t xml:space="preserve"> mostka, </w:t>
      </w:r>
      <w:proofErr w:type="spellStart"/>
      <w:r w:rsidRPr="00FB1001">
        <w:rPr>
          <w:rFonts w:ascii="Cambria" w:hAnsi="Cambria"/>
          <w:sz w:val="22"/>
          <w:szCs w:val="22"/>
        </w:rPr>
        <w:t>Rtg</w:t>
      </w:r>
      <w:proofErr w:type="spellEnd"/>
      <w:r w:rsidRPr="00FB1001">
        <w:rPr>
          <w:rFonts w:ascii="Cambria" w:hAnsi="Cambria"/>
          <w:sz w:val="22"/>
          <w:szCs w:val="22"/>
        </w:rPr>
        <w:t xml:space="preserve"> nadgarstka AP, </w:t>
      </w:r>
      <w:proofErr w:type="spellStart"/>
      <w:r w:rsidRPr="00FB1001">
        <w:rPr>
          <w:rFonts w:ascii="Cambria" w:hAnsi="Cambria"/>
          <w:sz w:val="22"/>
          <w:szCs w:val="22"/>
        </w:rPr>
        <w:t>Rtg</w:t>
      </w:r>
      <w:proofErr w:type="spellEnd"/>
      <w:r w:rsidRPr="00FB1001">
        <w:rPr>
          <w:rFonts w:ascii="Cambria" w:hAnsi="Cambria"/>
          <w:sz w:val="22"/>
          <w:szCs w:val="22"/>
        </w:rPr>
        <w:t xml:space="preserve"> nadgarstka AP + boczne, </w:t>
      </w:r>
      <w:proofErr w:type="spellStart"/>
      <w:r w:rsidRPr="00FB1001">
        <w:rPr>
          <w:rFonts w:ascii="Cambria" w:hAnsi="Cambria"/>
          <w:sz w:val="22"/>
          <w:szCs w:val="22"/>
        </w:rPr>
        <w:t>Rtg</w:t>
      </w:r>
      <w:proofErr w:type="spellEnd"/>
      <w:r w:rsidRPr="00FB1001">
        <w:rPr>
          <w:rFonts w:ascii="Cambria" w:hAnsi="Cambria"/>
          <w:sz w:val="22"/>
          <w:szCs w:val="22"/>
        </w:rPr>
        <w:t xml:space="preserve"> nadgarstka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nosa, </w:t>
      </w:r>
      <w:proofErr w:type="spellStart"/>
      <w:r w:rsidRPr="00FB1001">
        <w:rPr>
          <w:rFonts w:ascii="Cambria" w:hAnsi="Cambria"/>
          <w:sz w:val="22"/>
          <w:szCs w:val="22"/>
        </w:rPr>
        <w:t>Rtg</w:t>
      </w:r>
      <w:proofErr w:type="spellEnd"/>
      <w:r w:rsidRPr="00FB1001">
        <w:rPr>
          <w:rFonts w:ascii="Cambria" w:hAnsi="Cambria"/>
          <w:sz w:val="22"/>
          <w:szCs w:val="22"/>
        </w:rPr>
        <w:t xml:space="preserve"> obojczyka, </w:t>
      </w:r>
      <w:proofErr w:type="spellStart"/>
      <w:r w:rsidRPr="00FB1001">
        <w:rPr>
          <w:rFonts w:ascii="Cambria" w:hAnsi="Cambria"/>
          <w:sz w:val="22"/>
          <w:szCs w:val="22"/>
        </w:rPr>
        <w:t>Rtg</w:t>
      </w:r>
      <w:proofErr w:type="spellEnd"/>
      <w:r w:rsidRPr="00FB1001">
        <w:rPr>
          <w:rFonts w:ascii="Cambria" w:hAnsi="Cambria"/>
          <w:sz w:val="22"/>
          <w:szCs w:val="22"/>
        </w:rPr>
        <w:t xml:space="preserve"> obu nadgarstków, </w:t>
      </w:r>
      <w:proofErr w:type="spellStart"/>
      <w:r w:rsidRPr="00FB1001">
        <w:rPr>
          <w:rFonts w:ascii="Cambria" w:hAnsi="Cambria"/>
          <w:sz w:val="22"/>
          <w:szCs w:val="22"/>
        </w:rPr>
        <w:t>Rtg</w:t>
      </w:r>
      <w:proofErr w:type="spellEnd"/>
      <w:r w:rsidRPr="00FB1001">
        <w:rPr>
          <w:rFonts w:ascii="Cambria" w:hAnsi="Cambria"/>
          <w:sz w:val="22"/>
          <w:szCs w:val="22"/>
        </w:rPr>
        <w:t xml:space="preserve"> obu pięt, </w:t>
      </w:r>
      <w:proofErr w:type="spellStart"/>
      <w:r w:rsidRPr="00FB1001">
        <w:rPr>
          <w:rFonts w:ascii="Cambria" w:hAnsi="Cambria"/>
          <w:sz w:val="22"/>
          <w:szCs w:val="22"/>
        </w:rPr>
        <w:t>Rtg</w:t>
      </w:r>
      <w:proofErr w:type="spellEnd"/>
      <w:r w:rsidRPr="00FB1001">
        <w:rPr>
          <w:rFonts w:ascii="Cambria" w:hAnsi="Cambria"/>
          <w:sz w:val="22"/>
          <w:szCs w:val="22"/>
        </w:rPr>
        <w:t xml:space="preserve"> obu podudzi - zdjęcia porównawcze, </w:t>
      </w:r>
      <w:proofErr w:type="spellStart"/>
      <w:r w:rsidRPr="00FB1001">
        <w:rPr>
          <w:rFonts w:ascii="Cambria" w:hAnsi="Cambria"/>
          <w:sz w:val="22"/>
          <w:szCs w:val="22"/>
        </w:rPr>
        <w:t>Rtg</w:t>
      </w:r>
      <w:proofErr w:type="spellEnd"/>
      <w:r w:rsidRPr="00FB1001">
        <w:rPr>
          <w:rFonts w:ascii="Cambria" w:hAnsi="Cambria"/>
          <w:sz w:val="22"/>
          <w:szCs w:val="22"/>
        </w:rPr>
        <w:t xml:space="preserve"> obu rąk, </w:t>
      </w:r>
      <w:proofErr w:type="spellStart"/>
      <w:r w:rsidRPr="00FB1001">
        <w:rPr>
          <w:rFonts w:ascii="Cambria" w:hAnsi="Cambria"/>
          <w:sz w:val="22"/>
          <w:szCs w:val="22"/>
        </w:rPr>
        <w:t>Rtg</w:t>
      </w:r>
      <w:proofErr w:type="spellEnd"/>
      <w:r w:rsidRPr="00FB1001">
        <w:rPr>
          <w:rFonts w:ascii="Cambria" w:hAnsi="Cambria"/>
          <w:sz w:val="22"/>
          <w:szCs w:val="22"/>
        </w:rPr>
        <w:t xml:space="preserve"> obu stawów kolanowych, </w:t>
      </w:r>
      <w:proofErr w:type="spellStart"/>
      <w:r w:rsidRPr="00FB1001">
        <w:rPr>
          <w:rFonts w:ascii="Cambria" w:hAnsi="Cambria"/>
          <w:sz w:val="22"/>
          <w:szCs w:val="22"/>
        </w:rPr>
        <w:t>Rtg</w:t>
      </w:r>
      <w:proofErr w:type="spellEnd"/>
      <w:r w:rsidRPr="00FB1001">
        <w:rPr>
          <w:rFonts w:ascii="Cambria" w:hAnsi="Cambria"/>
          <w:sz w:val="22"/>
          <w:szCs w:val="22"/>
        </w:rPr>
        <w:t xml:space="preserve"> obu stawów kolanowych w pozycji stojącej, </w:t>
      </w:r>
      <w:proofErr w:type="spellStart"/>
      <w:r w:rsidRPr="00FB1001">
        <w:rPr>
          <w:rFonts w:ascii="Cambria" w:hAnsi="Cambria"/>
          <w:sz w:val="22"/>
          <w:szCs w:val="22"/>
        </w:rPr>
        <w:t>Rtg</w:t>
      </w:r>
      <w:proofErr w:type="spellEnd"/>
      <w:r w:rsidRPr="00FB1001">
        <w:rPr>
          <w:rFonts w:ascii="Cambria" w:hAnsi="Cambria"/>
          <w:sz w:val="22"/>
          <w:szCs w:val="22"/>
        </w:rPr>
        <w:t xml:space="preserve"> obu stawów skokowych, </w:t>
      </w:r>
      <w:proofErr w:type="spellStart"/>
      <w:r w:rsidRPr="00FB1001">
        <w:rPr>
          <w:rFonts w:ascii="Cambria" w:hAnsi="Cambria"/>
          <w:sz w:val="22"/>
          <w:szCs w:val="22"/>
        </w:rPr>
        <w:t>Rtg</w:t>
      </w:r>
      <w:proofErr w:type="spellEnd"/>
      <w:r w:rsidRPr="00FB1001">
        <w:rPr>
          <w:rFonts w:ascii="Cambria" w:hAnsi="Cambria"/>
          <w:sz w:val="22"/>
          <w:szCs w:val="22"/>
        </w:rPr>
        <w:t xml:space="preserve"> obu stóp, </w:t>
      </w:r>
      <w:proofErr w:type="spellStart"/>
      <w:r w:rsidRPr="00FB1001">
        <w:rPr>
          <w:rFonts w:ascii="Cambria" w:hAnsi="Cambria"/>
          <w:sz w:val="22"/>
          <w:szCs w:val="22"/>
        </w:rPr>
        <w:t>Rtg</w:t>
      </w:r>
      <w:proofErr w:type="spellEnd"/>
      <w:r w:rsidRPr="00FB1001">
        <w:rPr>
          <w:rFonts w:ascii="Cambria" w:hAnsi="Cambria"/>
          <w:sz w:val="22"/>
          <w:szCs w:val="22"/>
        </w:rPr>
        <w:t xml:space="preserve"> oczodołów PA, </w:t>
      </w:r>
      <w:proofErr w:type="spellStart"/>
      <w:r w:rsidRPr="00FB1001">
        <w:rPr>
          <w:rFonts w:ascii="Cambria" w:hAnsi="Cambria"/>
          <w:sz w:val="22"/>
          <w:szCs w:val="22"/>
        </w:rPr>
        <w:t>Rtg</w:t>
      </w:r>
      <w:proofErr w:type="spellEnd"/>
      <w:r w:rsidRPr="00FB1001">
        <w:rPr>
          <w:rFonts w:ascii="Cambria" w:hAnsi="Cambria"/>
          <w:sz w:val="22"/>
          <w:szCs w:val="22"/>
        </w:rPr>
        <w:t xml:space="preserve"> oczodołów PA + boczne, </w:t>
      </w:r>
      <w:proofErr w:type="spellStart"/>
      <w:r w:rsidRPr="00FB1001">
        <w:rPr>
          <w:rFonts w:ascii="Cambria" w:hAnsi="Cambria"/>
          <w:sz w:val="22"/>
          <w:szCs w:val="22"/>
        </w:rPr>
        <w:t>Rtg</w:t>
      </w:r>
      <w:proofErr w:type="spellEnd"/>
      <w:r w:rsidRPr="00FB1001">
        <w:rPr>
          <w:rFonts w:ascii="Cambria" w:hAnsi="Cambria"/>
          <w:sz w:val="22"/>
          <w:szCs w:val="22"/>
        </w:rPr>
        <w:t xml:space="preserve"> osiowe rzepki, </w:t>
      </w:r>
      <w:proofErr w:type="spellStart"/>
      <w:r w:rsidRPr="00FB1001">
        <w:rPr>
          <w:rFonts w:ascii="Cambria" w:hAnsi="Cambria"/>
          <w:sz w:val="22"/>
          <w:szCs w:val="22"/>
        </w:rPr>
        <w:t>Rtg</w:t>
      </w:r>
      <w:proofErr w:type="spellEnd"/>
      <w:r w:rsidRPr="00FB1001">
        <w:rPr>
          <w:rFonts w:ascii="Cambria" w:hAnsi="Cambria"/>
          <w:sz w:val="22"/>
          <w:szCs w:val="22"/>
        </w:rPr>
        <w:t xml:space="preserve"> palca ręki, </w:t>
      </w:r>
      <w:proofErr w:type="spellStart"/>
      <w:r w:rsidRPr="00FB1001">
        <w:rPr>
          <w:rFonts w:ascii="Cambria" w:hAnsi="Cambria"/>
          <w:sz w:val="22"/>
          <w:szCs w:val="22"/>
        </w:rPr>
        <w:t>Rtg</w:t>
      </w:r>
      <w:proofErr w:type="spellEnd"/>
      <w:r w:rsidRPr="00FB1001">
        <w:rPr>
          <w:rFonts w:ascii="Cambria" w:hAnsi="Cambria"/>
          <w:sz w:val="22"/>
          <w:szCs w:val="22"/>
        </w:rPr>
        <w:t xml:space="preserve"> palca stopy, </w:t>
      </w:r>
      <w:proofErr w:type="spellStart"/>
      <w:r w:rsidRPr="00FB1001">
        <w:rPr>
          <w:rFonts w:ascii="Cambria" w:hAnsi="Cambria"/>
          <w:sz w:val="22"/>
          <w:szCs w:val="22"/>
        </w:rPr>
        <w:t>Rtg</w:t>
      </w:r>
      <w:proofErr w:type="spellEnd"/>
      <w:r w:rsidRPr="00FB1001">
        <w:rPr>
          <w:rFonts w:ascii="Cambria" w:hAnsi="Cambria"/>
          <w:sz w:val="22"/>
          <w:szCs w:val="22"/>
        </w:rPr>
        <w:t xml:space="preserve"> pięty, </w:t>
      </w:r>
      <w:proofErr w:type="spellStart"/>
      <w:r w:rsidRPr="00FB1001">
        <w:rPr>
          <w:rFonts w:ascii="Cambria" w:hAnsi="Cambria"/>
          <w:sz w:val="22"/>
          <w:szCs w:val="22"/>
        </w:rPr>
        <w:t>Rtg</w:t>
      </w:r>
      <w:proofErr w:type="spellEnd"/>
      <w:r w:rsidRPr="00FB1001">
        <w:rPr>
          <w:rFonts w:ascii="Cambria" w:hAnsi="Cambria"/>
          <w:sz w:val="22"/>
          <w:szCs w:val="22"/>
        </w:rPr>
        <w:t xml:space="preserve"> pięty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pięty zdjęcie boczne + osiowe, </w:t>
      </w:r>
      <w:proofErr w:type="spellStart"/>
      <w:r w:rsidRPr="00FB1001">
        <w:rPr>
          <w:rFonts w:ascii="Cambria" w:hAnsi="Cambria"/>
          <w:sz w:val="22"/>
          <w:szCs w:val="22"/>
        </w:rPr>
        <w:t>Rtg</w:t>
      </w:r>
      <w:proofErr w:type="spellEnd"/>
      <w:r w:rsidRPr="00FB1001">
        <w:rPr>
          <w:rFonts w:ascii="Cambria" w:hAnsi="Cambria"/>
          <w:sz w:val="22"/>
          <w:szCs w:val="22"/>
        </w:rPr>
        <w:t xml:space="preserve"> pięty zdjęcie osiowe, </w:t>
      </w:r>
      <w:proofErr w:type="spellStart"/>
      <w:r w:rsidRPr="00FB1001">
        <w:rPr>
          <w:rFonts w:ascii="Cambria" w:hAnsi="Cambria"/>
          <w:sz w:val="22"/>
          <w:szCs w:val="22"/>
        </w:rPr>
        <w:t>Rtg</w:t>
      </w:r>
      <w:proofErr w:type="spellEnd"/>
      <w:r w:rsidRPr="00FB1001">
        <w:rPr>
          <w:rFonts w:ascii="Cambria" w:hAnsi="Cambria"/>
          <w:sz w:val="22"/>
          <w:szCs w:val="22"/>
        </w:rPr>
        <w:t xml:space="preserve"> podudzia AP, </w:t>
      </w:r>
      <w:proofErr w:type="spellStart"/>
      <w:r w:rsidRPr="00FB1001">
        <w:rPr>
          <w:rFonts w:ascii="Cambria" w:hAnsi="Cambria"/>
          <w:sz w:val="22"/>
          <w:szCs w:val="22"/>
        </w:rPr>
        <w:t>Rtg</w:t>
      </w:r>
      <w:proofErr w:type="spellEnd"/>
      <w:r w:rsidRPr="00FB1001">
        <w:rPr>
          <w:rFonts w:ascii="Cambria" w:hAnsi="Cambria"/>
          <w:sz w:val="22"/>
          <w:szCs w:val="22"/>
        </w:rPr>
        <w:t xml:space="preserve"> podudzia AP+ boczne, </w:t>
      </w:r>
      <w:proofErr w:type="spellStart"/>
      <w:r w:rsidRPr="00FB1001">
        <w:rPr>
          <w:rFonts w:ascii="Cambria" w:hAnsi="Cambria"/>
          <w:sz w:val="22"/>
          <w:szCs w:val="22"/>
        </w:rPr>
        <w:t>Rtg</w:t>
      </w:r>
      <w:proofErr w:type="spellEnd"/>
      <w:r w:rsidRPr="00FB1001">
        <w:rPr>
          <w:rFonts w:ascii="Cambria" w:hAnsi="Cambria"/>
          <w:sz w:val="22"/>
          <w:szCs w:val="22"/>
        </w:rPr>
        <w:t xml:space="preserve"> podudzia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przedramienia AP, </w:t>
      </w:r>
      <w:proofErr w:type="spellStart"/>
      <w:r w:rsidRPr="00FB1001">
        <w:rPr>
          <w:rFonts w:ascii="Cambria" w:hAnsi="Cambria"/>
          <w:sz w:val="22"/>
          <w:szCs w:val="22"/>
        </w:rPr>
        <w:t>Rtg</w:t>
      </w:r>
      <w:proofErr w:type="spellEnd"/>
      <w:r w:rsidRPr="00FB1001">
        <w:rPr>
          <w:rFonts w:ascii="Cambria" w:hAnsi="Cambria"/>
          <w:sz w:val="22"/>
          <w:szCs w:val="22"/>
        </w:rPr>
        <w:t xml:space="preserve"> przedramienia AP + boczne, </w:t>
      </w:r>
      <w:proofErr w:type="spellStart"/>
      <w:r w:rsidRPr="00FB1001">
        <w:rPr>
          <w:rFonts w:ascii="Cambria" w:hAnsi="Cambria"/>
          <w:sz w:val="22"/>
          <w:szCs w:val="22"/>
        </w:rPr>
        <w:t>Rtg</w:t>
      </w:r>
      <w:proofErr w:type="spellEnd"/>
      <w:r w:rsidRPr="00FB1001">
        <w:rPr>
          <w:rFonts w:ascii="Cambria" w:hAnsi="Cambria"/>
          <w:sz w:val="22"/>
          <w:szCs w:val="22"/>
        </w:rPr>
        <w:t xml:space="preserve"> przedramienia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przełyku, </w:t>
      </w:r>
      <w:proofErr w:type="spellStart"/>
      <w:r w:rsidRPr="00FB1001">
        <w:rPr>
          <w:rFonts w:ascii="Cambria" w:hAnsi="Cambria"/>
          <w:sz w:val="22"/>
          <w:szCs w:val="22"/>
        </w:rPr>
        <w:t>Rtg</w:t>
      </w:r>
      <w:proofErr w:type="spellEnd"/>
      <w:r w:rsidRPr="00FB1001">
        <w:rPr>
          <w:rFonts w:ascii="Cambria" w:hAnsi="Cambria"/>
          <w:sz w:val="22"/>
          <w:szCs w:val="22"/>
        </w:rPr>
        <w:t xml:space="preserve"> ręki AP, </w:t>
      </w:r>
      <w:proofErr w:type="spellStart"/>
      <w:r w:rsidRPr="00FB1001">
        <w:rPr>
          <w:rFonts w:ascii="Cambria" w:hAnsi="Cambria"/>
          <w:sz w:val="22"/>
          <w:szCs w:val="22"/>
        </w:rPr>
        <w:t>Rtg</w:t>
      </w:r>
      <w:proofErr w:type="spellEnd"/>
      <w:r w:rsidRPr="00FB1001">
        <w:rPr>
          <w:rFonts w:ascii="Cambria" w:hAnsi="Cambria"/>
          <w:sz w:val="22"/>
          <w:szCs w:val="22"/>
        </w:rPr>
        <w:t xml:space="preserve"> ręki AP + boczne, </w:t>
      </w:r>
      <w:proofErr w:type="spellStart"/>
      <w:r w:rsidRPr="00FB1001">
        <w:rPr>
          <w:rFonts w:ascii="Cambria" w:hAnsi="Cambria"/>
          <w:sz w:val="22"/>
          <w:szCs w:val="22"/>
        </w:rPr>
        <w:t>Rtg</w:t>
      </w:r>
      <w:proofErr w:type="spellEnd"/>
      <w:r w:rsidRPr="00FB1001">
        <w:rPr>
          <w:rFonts w:ascii="Cambria" w:hAnsi="Cambria"/>
          <w:sz w:val="22"/>
          <w:szCs w:val="22"/>
        </w:rPr>
        <w:t xml:space="preserve"> ręki AP + skośne, </w:t>
      </w:r>
      <w:proofErr w:type="spellStart"/>
      <w:r w:rsidRPr="00FB1001">
        <w:rPr>
          <w:rFonts w:ascii="Cambria" w:hAnsi="Cambria"/>
          <w:sz w:val="22"/>
          <w:szCs w:val="22"/>
        </w:rPr>
        <w:t>Rtg</w:t>
      </w:r>
      <w:proofErr w:type="spellEnd"/>
      <w:r w:rsidRPr="00FB1001">
        <w:rPr>
          <w:rFonts w:ascii="Cambria" w:hAnsi="Cambria"/>
          <w:sz w:val="22"/>
          <w:szCs w:val="22"/>
        </w:rPr>
        <w:t xml:space="preserve"> ręki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stawów biodrowych AP, </w:t>
      </w:r>
      <w:proofErr w:type="spellStart"/>
      <w:r w:rsidRPr="00FB1001">
        <w:rPr>
          <w:rFonts w:ascii="Cambria" w:hAnsi="Cambria"/>
          <w:sz w:val="22"/>
          <w:szCs w:val="22"/>
        </w:rPr>
        <w:t>Rtg</w:t>
      </w:r>
      <w:proofErr w:type="spellEnd"/>
      <w:r w:rsidRPr="00FB1001">
        <w:rPr>
          <w:rFonts w:ascii="Cambria" w:hAnsi="Cambria"/>
          <w:sz w:val="22"/>
          <w:szCs w:val="22"/>
        </w:rPr>
        <w:t xml:space="preserve"> stawów biodrowych AP + osiowe, </w:t>
      </w:r>
      <w:proofErr w:type="spellStart"/>
      <w:r w:rsidRPr="00FB1001">
        <w:rPr>
          <w:rFonts w:ascii="Cambria" w:hAnsi="Cambria"/>
          <w:sz w:val="22"/>
          <w:szCs w:val="22"/>
        </w:rPr>
        <w:t>Rtg</w:t>
      </w:r>
      <w:proofErr w:type="spellEnd"/>
      <w:r w:rsidRPr="00FB1001">
        <w:rPr>
          <w:rFonts w:ascii="Cambria" w:hAnsi="Cambria"/>
          <w:sz w:val="22"/>
          <w:szCs w:val="22"/>
        </w:rPr>
        <w:t xml:space="preserve"> stawów biodrowych zdjęcie osiowe, </w:t>
      </w:r>
      <w:proofErr w:type="spellStart"/>
      <w:r w:rsidRPr="00FB1001">
        <w:rPr>
          <w:rFonts w:ascii="Cambria" w:hAnsi="Cambria"/>
          <w:sz w:val="22"/>
          <w:szCs w:val="22"/>
        </w:rPr>
        <w:t>Rtg</w:t>
      </w:r>
      <w:proofErr w:type="spellEnd"/>
      <w:r w:rsidRPr="00FB1001">
        <w:rPr>
          <w:rFonts w:ascii="Cambria" w:hAnsi="Cambria"/>
          <w:sz w:val="22"/>
          <w:szCs w:val="22"/>
        </w:rPr>
        <w:t xml:space="preserve"> stawów łokciowych- zdjęcia porównawcze AP +profil,  </w:t>
      </w:r>
      <w:proofErr w:type="spellStart"/>
      <w:r w:rsidRPr="00FB1001">
        <w:rPr>
          <w:rFonts w:ascii="Cambria" w:hAnsi="Cambria"/>
          <w:sz w:val="22"/>
          <w:szCs w:val="22"/>
        </w:rPr>
        <w:t>Rtg</w:t>
      </w:r>
      <w:proofErr w:type="spellEnd"/>
      <w:r w:rsidRPr="00FB1001">
        <w:rPr>
          <w:rFonts w:ascii="Cambria" w:hAnsi="Cambria"/>
          <w:sz w:val="22"/>
          <w:szCs w:val="22"/>
        </w:rPr>
        <w:t xml:space="preserve"> stawów mostkowo – </w:t>
      </w:r>
      <w:proofErr w:type="spellStart"/>
      <w:r w:rsidRPr="00FB1001">
        <w:rPr>
          <w:rFonts w:ascii="Cambria" w:hAnsi="Cambria"/>
          <w:sz w:val="22"/>
          <w:szCs w:val="22"/>
        </w:rPr>
        <w:t>obojczykowych,Rtg</w:t>
      </w:r>
      <w:proofErr w:type="spellEnd"/>
      <w:r w:rsidRPr="00FB1001">
        <w:rPr>
          <w:rFonts w:ascii="Cambria" w:hAnsi="Cambria"/>
          <w:sz w:val="22"/>
          <w:szCs w:val="22"/>
        </w:rPr>
        <w:t xml:space="preserve"> stawu biodrowego </w:t>
      </w:r>
      <w:proofErr w:type="spellStart"/>
      <w:r w:rsidRPr="00FB1001">
        <w:rPr>
          <w:rFonts w:ascii="Cambria" w:hAnsi="Cambria"/>
          <w:sz w:val="22"/>
          <w:szCs w:val="22"/>
        </w:rPr>
        <w:t>AP,Rtg</w:t>
      </w:r>
      <w:proofErr w:type="spellEnd"/>
      <w:r w:rsidRPr="00FB1001">
        <w:rPr>
          <w:rFonts w:ascii="Cambria" w:hAnsi="Cambria"/>
          <w:sz w:val="22"/>
          <w:szCs w:val="22"/>
        </w:rPr>
        <w:t xml:space="preserve"> stawu kolanowego AP, </w:t>
      </w:r>
      <w:proofErr w:type="spellStart"/>
      <w:r w:rsidRPr="00FB1001">
        <w:rPr>
          <w:rFonts w:ascii="Cambria" w:hAnsi="Cambria"/>
          <w:sz w:val="22"/>
          <w:szCs w:val="22"/>
        </w:rPr>
        <w:t>Rtg</w:t>
      </w:r>
      <w:proofErr w:type="spellEnd"/>
      <w:r w:rsidRPr="00FB1001">
        <w:rPr>
          <w:rFonts w:ascii="Cambria" w:hAnsi="Cambria"/>
          <w:sz w:val="22"/>
          <w:szCs w:val="22"/>
        </w:rPr>
        <w:t xml:space="preserve"> stawu kolanowego AP + boczne, </w:t>
      </w:r>
      <w:proofErr w:type="spellStart"/>
      <w:r w:rsidRPr="00FB1001">
        <w:rPr>
          <w:rFonts w:ascii="Cambria" w:hAnsi="Cambria"/>
          <w:sz w:val="22"/>
          <w:szCs w:val="22"/>
        </w:rPr>
        <w:t>Rtg</w:t>
      </w:r>
      <w:proofErr w:type="spellEnd"/>
      <w:r w:rsidRPr="00FB1001">
        <w:rPr>
          <w:rFonts w:ascii="Cambria" w:hAnsi="Cambria"/>
          <w:sz w:val="22"/>
          <w:szCs w:val="22"/>
        </w:rPr>
        <w:t xml:space="preserve"> stawu kolanowego w pozycji </w:t>
      </w:r>
    </w:p>
    <w:p w14:paraId="56221BBA" w14:textId="77777777" w:rsidR="00FB1001" w:rsidRPr="00FB1001" w:rsidRDefault="00FB1001" w:rsidP="0010077D">
      <w:pPr>
        <w:spacing w:before="60" w:after="60"/>
        <w:jc w:val="both"/>
        <w:rPr>
          <w:rFonts w:ascii="Cambria" w:hAnsi="Cambria"/>
          <w:sz w:val="22"/>
          <w:szCs w:val="22"/>
        </w:rPr>
      </w:pPr>
      <w:proofErr w:type="spellStart"/>
      <w:r w:rsidRPr="00FB1001">
        <w:rPr>
          <w:rFonts w:ascii="Cambria" w:hAnsi="Cambria"/>
          <w:sz w:val="22"/>
          <w:szCs w:val="22"/>
        </w:rPr>
        <w:t>Merchant`a</w:t>
      </w:r>
      <w:proofErr w:type="spellEnd"/>
      <w:r w:rsidRPr="00FB1001">
        <w:rPr>
          <w:rFonts w:ascii="Cambria" w:hAnsi="Cambria"/>
          <w:sz w:val="22"/>
          <w:szCs w:val="22"/>
        </w:rPr>
        <w:t xml:space="preserve">, </w:t>
      </w:r>
      <w:proofErr w:type="spellStart"/>
      <w:r w:rsidRPr="00FB1001">
        <w:rPr>
          <w:rFonts w:ascii="Cambria" w:hAnsi="Cambria"/>
          <w:sz w:val="22"/>
          <w:szCs w:val="22"/>
        </w:rPr>
        <w:t>Rtg</w:t>
      </w:r>
      <w:proofErr w:type="spellEnd"/>
      <w:r w:rsidRPr="00FB1001">
        <w:rPr>
          <w:rFonts w:ascii="Cambria" w:hAnsi="Cambria"/>
          <w:sz w:val="22"/>
          <w:szCs w:val="22"/>
        </w:rPr>
        <w:t xml:space="preserve"> stawu kolanowego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stawu łokciowego AP, </w:t>
      </w:r>
      <w:proofErr w:type="spellStart"/>
      <w:r w:rsidRPr="00FB1001">
        <w:rPr>
          <w:rFonts w:ascii="Cambria" w:hAnsi="Cambria"/>
          <w:sz w:val="22"/>
          <w:szCs w:val="22"/>
        </w:rPr>
        <w:t>Rtg</w:t>
      </w:r>
      <w:proofErr w:type="spellEnd"/>
      <w:r w:rsidRPr="00FB1001">
        <w:rPr>
          <w:rFonts w:ascii="Cambria" w:hAnsi="Cambria"/>
          <w:sz w:val="22"/>
          <w:szCs w:val="22"/>
        </w:rPr>
        <w:t xml:space="preserve"> stawu łokciowego AP+ boczne, </w:t>
      </w:r>
      <w:proofErr w:type="spellStart"/>
      <w:r w:rsidRPr="00FB1001">
        <w:rPr>
          <w:rFonts w:ascii="Cambria" w:hAnsi="Cambria"/>
          <w:sz w:val="22"/>
          <w:szCs w:val="22"/>
        </w:rPr>
        <w:t>Rtg</w:t>
      </w:r>
      <w:proofErr w:type="spellEnd"/>
      <w:r w:rsidRPr="00FB1001">
        <w:rPr>
          <w:rFonts w:ascii="Cambria" w:hAnsi="Cambria"/>
          <w:sz w:val="22"/>
          <w:szCs w:val="22"/>
        </w:rPr>
        <w:t xml:space="preserve"> stawu łokciowego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stawu mostkowo-obojczykowego, </w:t>
      </w:r>
      <w:proofErr w:type="spellStart"/>
      <w:r w:rsidRPr="00FB1001">
        <w:rPr>
          <w:rFonts w:ascii="Cambria" w:hAnsi="Cambria"/>
          <w:sz w:val="22"/>
          <w:szCs w:val="22"/>
        </w:rPr>
        <w:t>Rtg</w:t>
      </w:r>
      <w:proofErr w:type="spellEnd"/>
      <w:r w:rsidRPr="00FB1001">
        <w:rPr>
          <w:rFonts w:ascii="Cambria" w:hAnsi="Cambria"/>
          <w:sz w:val="22"/>
          <w:szCs w:val="22"/>
        </w:rPr>
        <w:t xml:space="preserve"> stawu skokowego AP, </w:t>
      </w:r>
      <w:proofErr w:type="spellStart"/>
      <w:r w:rsidRPr="00FB1001">
        <w:rPr>
          <w:rFonts w:ascii="Cambria" w:hAnsi="Cambria"/>
          <w:sz w:val="22"/>
          <w:szCs w:val="22"/>
        </w:rPr>
        <w:t>Rtg</w:t>
      </w:r>
      <w:proofErr w:type="spellEnd"/>
      <w:r w:rsidRPr="00FB1001">
        <w:rPr>
          <w:rFonts w:ascii="Cambria" w:hAnsi="Cambria"/>
          <w:sz w:val="22"/>
          <w:szCs w:val="22"/>
        </w:rPr>
        <w:t xml:space="preserve"> stawu skokowego AP + boczne, </w:t>
      </w:r>
      <w:proofErr w:type="spellStart"/>
      <w:r w:rsidRPr="00FB1001">
        <w:rPr>
          <w:rFonts w:ascii="Cambria" w:hAnsi="Cambria"/>
          <w:sz w:val="22"/>
          <w:szCs w:val="22"/>
        </w:rPr>
        <w:t>Rtg</w:t>
      </w:r>
      <w:proofErr w:type="spellEnd"/>
      <w:r w:rsidRPr="00FB1001">
        <w:rPr>
          <w:rFonts w:ascii="Cambria" w:hAnsi="Cambria"/>
          <w:sz w:val="22"/>
          <w:szCs w:val="22"/>
        </w:rPr>
        <w:t xml:space="preserve"> stawu skokowego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stawu żuchwowo-skroniowego, </w:t>
      </w:r>
      <w:proofErr w:type="spellStart"/>
      <w:r w:rsidRPr="00FB1001">
        <w:rPr>
          <w:rFonts w:ascii="Cambria" w:hAnsi="Cambria"/>
          <w:sz w:val="22"/>
          <w:szCs w:val="22"/>
        </w:rPr>
        <w:t>Rtg</w:t>
      </w:r>
      <w:proofErr w:type="spellEnd"/>
      <w:r w:rsidRPr="00FB1001">
        <w:rPr>
          <w:rFonts w:ascii="Cambria" w:hAnsi="Cambria"/>
          <w:sz w:val="22"/>
          <w:szCs w:val="22"/>
        </w:rPr>
        <w:t xml:space="preserve"> stopy AP, </w:t>
      </w:r>
      <w:proofErr w:type="spellStart"/>
      <w:r w:rsidRPr="00FB1001">
        <w:rPr>
          <w:rFonts w:ascii="Cambria" w:hAnsi="Cambria"/>
          <w:sz w:val="22"/>
          <w:szCs w:val="22"/>
        </w:rPr>
        <w:t>Rtg</w:t>
      </w:r>
      <w:proofErr w:type="spellEnd"/>
      <w:r w:rsidRPr="00FB1001">
        <w:rPr>
          <w:rFonts w:ascii="Cambria" w:hAnsi="Cambria"/>
          <w:sz w:val="22"/>
          <w:szCs w:val="22"/>
        </w:rPr>
        <w:t xml:space="preserve"> stopy AP + boczne, </w:t>
      </w:r>
      <w:proofErr w:type="spellStart"/>
      <w:r w:rsidRPr="00FB1001">
        <w:rPr>
          <w:rFonts w:ascii="Cambria" w:hAnsi="Cambria"/>
          <w:sz w:val="22"/>
          <w:szCs w:val="22"/>
        </w:rPr>
        <w:t>Rtg</w:t>
      </w:r>
      <w:proofErr w:type="spellEnd"/>
      <w:r w:rsidRPr="00FB1001">
        <w:rPr>
          <w:rFonts w:ascii="Cambria" w:hAnsi="Cambria"/>
          <w:sz w:val="22"/>
          <w:szCs w:val="22"/>
        </w:rPr>
        <w:t xml:space="preserve"> stopy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tunelowe stawu kolanowego, </w:t>
      </w:r>
      <w:proofErr w:type="spellStart"/>
      <w:r w:rsidRPr="00FB1001">
        <w:rPr>
          <w:rFonts w:ascii="Cambria" w:hAnsi="Cambria"/>
          <w:sz w:val="22"/>
          <w:szCs w:val="22"/>
        </w:rPr>
        <w:t>Rtg</w:t>
      </w:r>
      <w:proofErr w:type="spellEnd"/>
      <w:r w:rsidRPr="00FB1001">
        <w:rPr>
          <w:rFonts w:ascii="Cambria" w:hAnsi="Cambria"/>
          <w:sz w:val="22"/>
          <w:szCs w:val="22"/>
        </w:rPr>
        <w:t xml:space="preserve"> twarzoczaszki PA, </w:t>
      </w:r>
      <w:proofErr w:type="spellStart"/>
      <w:r w:rsidRPr="00FB1001">
        <w:rPr>
          <w:rFonts w:ascii="Cambria" w:hAnsi="Cambria"/>
          <w:sz w:val="22"/>
          <w:szCs w:val="22"/>
        </w:rPr>
        <w:t>Rtg</w:t>
      </w:r>
      <w:proofErr w:type="spellEnd"/>
      <w:r w:rsidRPr="00FB1001">
        <w:rPr>
          <w:rFonts w:ascii="Cambria" w:hAnsi="Cambria"/>
          <w:sz w:val="22"/>
          <w:szCs w:val="22"/>
        </w:rPr>
        <w:t xml:space="preserve"> uda AP, </w:t>
      </w:r>
      <w:proofErr w:type="spellStart"/>
      <w:r w:rsidRPr="00FB1001">
        <w:rPr>
          <w:rFonts w:ascii="Cambria" w:hAnsi="Cambria"/>
          <w:sz w:val="22"/>
          <w:szCs w:val="22"/>
        </w:rPr>
        <w:t>Rtg</w:t>
      </w:r>
      <w:proofErr w:type="spellEnd"/>
      <w:r w:rsidRPr="00FB1001">
        <w:rPr>
          <w:rFonts w:ascii="Cambria" w:hAnsi="Cambria"/>
          <w:sz w:val="22"/>
          <w:szCs w:val="22"/>
        </w:rPr>
        <w:t xml:space="preserve"> uda AP + boczne, </w:t>
      </w:r>
      <w:proofErr w:type="spellStart"/>
      <w:r w:rsidRPr="00FB1001">
        <w:rPr>
          <w:rFonts w:ascii="Cambria" w:hAnsi="Cambria"/>
          <w:sz w:val="22"/>
          <w:szCs w:val="22"/>
        </w:rPr>
        <w:t>Rtg</w:t>
      </w:r>
      <w:proofErr w:type="spellEnd"/>
      <w:r w:rsidRPr="00FB1001">
        <w:rPr>
          <w:rFonts w:ascii="Cambria" w:hAnsi="Cambria"/>
          <w:sz w:val="22"/>
          <w:szCs w:val="22"/>
        </w:rPr>
        <w:t xml:space="preserve"> uda zdjęcie boczne, </w:t>
      </w:r>
      <w:proofErr w:type="spellStart"/>
      <w:r w:rsidRPr="00FB1001">
        <w:rPr>
          <w:rFonts w:ascii="Cambria" w:hAnsi="Cambria"/>
          <w:sz w:val="22"/>
          <w:szCs w:val="22"/>
        </w:rPr>
        <w:t>Rtg</w:t>
      </w:r>
      <w:proofErr w:type="spellEnd"/>
      <w:r w:rsidRPr="00FB1001">
        <w:rPr>
          <w:rFonts w:ascii="Cambria" w:hAnsi="Cambria"/>
          <w:sz w:val="22"/>
          <w:szCs w:val="22"/>
        </w:rPr>
        <w:t xml:space="preserve"> żeber, </w:t>
      </w:r>
      <w:proofErr w:type="spellStart"/>
      <w:r w:rsidRPr="00FB1001">
        <w:rPr>
          <w:rFonts w:ascii="Cambria" w:hAnsi="Cambria"/>
          <w:sz w:val="22"/>
          <w:szCs w:val="22"/>
        </w:rPr>
        <w:t>Rtg</w:t>
      </w:r>
      <w:proofErr w:type="spellEnd"/>
      <w:r w:rsidRPr="00FB1001">
        <w:rPr>
          <w:rFonts w:ascii="Cambria" w:hAnsi="Cambria"/>
          <w:sz w:val="22"/>
          <w:szCs w:val="22"/>
        </w:rPr>
        <w:t xml:space="preserve"> żuchwy- zdjęcia skośne, Sialografia, Skopia klatki piersiowej, </w:t>
      </w:r>
      <w:proofErr w:type="spellStart"/>
      <w:r w:rsidRPr="00FB1001">
        <w:rPr>
          <w:rFonts w:ascii="Cambria" w:hAnsi="Cambria"/>
          <w:sz w:val="22"/>
          <w:szCs w:val="22"/>
        </w:rPr>
        <w:t>Tomogram</w:t>
      </w:r>
      <w:proofErr w:type="spellEnd"/>
      <w:r w:rsidRPr="00FB1001">
        <w:rPr>
          <w:rFonts w:ascii="Cambria" w:hAnsi="Cambria"/>
          <w:sz w:val="22"/>
          <w:szCs w:val="22"/>
        </w:rPr>
        <w:t xml:space="preserve"> krtani, </w:t>
      </w:r>
      <w:proofErr w:type="spellStart"/>
      <w:r w:rsidRPr="00FB1001">
        <w:rPr>
          <w:rFonts w:ascii="Cambria" w:hAnsi="Cambria"/>
          <w:sz w:val="22"/>
          <w:szCs w:val="22"/>
        </w:rPr>
        <w:t>Uretrografia</w:t>
      </w:r>
      <w:proofErr w:type="spellEnd"/>
      <w:r w:rsidRPr="00FB1001">
        <w:rPr>
          <w:rFonts w:ascii="Cambria" w:hAnsi="Cambria"/>
          <w:sz w:val="22"/>
          <w:szCs w:val="22"/>
        </w:rPr>
        <w:t>, Urografia</w:t>
      </w:r>
    </w:p>
    <w:p w14:paraId="758E91EC" w14:textId="77777777" w:rsidR="00FB1001" w:rsidRPr="00FB1001" w:rsidRDefault="00FB1001" w:rsidP="0010077D">
      <w:pPr>
        <w:spacing w:before="60" w:after="60"/>
        <w:jc w:val="both"/>
        <w:rPr>
          <w:rFonts w:ascii="Cambria" w:hAnsi="Cambria"/>
          <w:b/>
          <w:sz w:val="22"/>
          <w:szCs w:val="22"/>
        </w:rPr>
      </w:pPr>
    </w:p>
    <w:p w14:paraId="79810564"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kardiologiczne:</w:t>
      </w:r>
    </w:p>
    <w:p w14:paraId="65B8B481"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EKG spoczynkowe, </w:t>
      </w:r>
      <w:proofErr w:type="spellStart"/>
      <w:r w:rsidRPr="00FB1001">
        <w:rPr>
          <w:rFonts w:ascii="Cambria" w:hAnsi="Cambria"/>
          <w:sz w:val="22"/>
          <w:szCs w:val="22"/>
        </w:rPr>
        <w:t>Holter</w:t>
      </w:r>
      <w:proofErr w:type="spellEnd"/>
      <w:r w:rsidRPr="00FB1001">
        <w:rPr>
          <w:rFonts w:ascii="Cambria" w:hAnsi="Cambria"/>
          <w:sz w:val="22"/>
          <w:szCs w:val="22"/>
        </w:rPr>
        <w:t xml:space="preserve"> EKG 24 godz., </w:t>
      </w:r>
      <w:proofErr w:type="spellStart"/>
      <w:r w:rsidRPr="00FB1001">
        <w:rPr>
          <w:rFonts w:ascii="Cambria" w:hAnsi="Cambria"/>
          <w:sz w:val="22"/>
          <w:szCs w:val="22"/>
        </w:rPr>
        <w:t>Holter</w:t>
      </w:r>
      <w:proofErr w:type="spellEnd"/>
      <w:r w:rsidRPr="00FB1001">
        <w:rPr>
          <w:rFonts w:ascii="Cambria" w:hAnsi="Cambria"/>
          <w:sz w:val="22"/>
          <w:szCs w:val="22"/>
        </w:rPr>
        <w:t xml:space="preserve"> EKG 48 godz., </w:t>
      </w:r>
      <w:proofErr w:type="spellStart"/>
      <w:r w:rsidRPr="00FB1001">
        <w:rPr>
          <w:rFonts w:ascii="Cambria" w:hAnsi="Cambria"/>
          <w:sz w:val="22"/>
          <w:szCs w:val="22"/>
        </w:rPr>
        <w:t>Holter</w:t>
      </w:r>
      <w:proofErr w:type="spellEnd"/>
      <w:r w:rsidRPr="00FB1001">
        <w:rPr>
          <w:rFonts w:ascii="Cambria" w:hAnsi="Cambria"/>
          <w:sz w:val="22"/>
          <w:szCs w:val="22"/>
        </w:rPr>
        <w:t xml:space="preserve"> EKG 72 </w:t>
      </w:r>
      <w:proofErr w:type="spellStart"/>
      <w:r w:rsidRPr="00FB1001">
        <w:rPr>
          <w:rFonts w:ascii="Cambria" w:hAnsi="Cambria"/>
          <w:sz w:val="22"/>
          <w:szCs w:val="22"/>
        </w:rPr>
        <w:t>godz</w:t>
      </w:r>
      <w:proofErr w:type="spellEnd"/>
      <w:r w:rsidRPr="00FB1001">
        <w:rPr>
          <w:rFonts w:ascii="Cambria" w:hAnsi="Cambria"/>
          <w:sz w:val="22"/>
          <w:szCs w:val="22"/>
        </w:rPr>
        <w:t xml:space="preserve">, </w:t>
      </w:r>
      <w:proofErr w:type="spellStart"/>
      <w:r w:rsidRPr="00FB1001">
        <w:rPr>
          <w:rFonts w:ascii="Cambria" w:hAnsi="Cambria"/>
          <w:sz w:val="22"/>
          <w:szCs w:val="22"/>
        </w:rPr>
        <w:t>Holter</w:t>
      </w:r>
      <w:proofErr w:type="spellEnd"/>
      <w:r w:rsidRPr="00FB1001">
        <w:rPr>
          <w:rFonts w:ascii="Cambria" w:hAnsi="Cambria"/>
          <w:sz w:val="22"/>
          <w:szCs w:val="22"/>
        </w:rPr>
        <w:t xml:space="preserve"> RR, Próba wysiłkowa EKG, Próba wysiłkowa z pomiarem zużycia tlenu (</w:t>
      </w:r>
      <w:proofErr w:type="spellStart"/>
      <w:r w:rsidRPr="00FB1001">
        <w:rPr>
          <w:rFonts w:ascii="Cambria" w:hAnsi="Cambria"/>
          <w:sz w:val="22"/>
          <w:szCs w:val="22"/>
        </w:rPr>
        <w:t>spiroergometria</w:t>
      </w:r>
      <w:proofErr w:type="spellEnd"/>
      <w:r w:rsidRPr="00FB1001">
        <w:rPr>
          <w:rFonts w:ascii="Cambria" w:hAnsi="Cambria"/>
          <w:sz w:val="22"/>
          <w:szCs w:val="22"/>
        </w:rPr>
        <w:t xml:space="preserve">), </w:t>
      </w:r>
      <w:proofErr w:type="spellStart"/>
      <w:r w:rsidRPr="00FB1001">
        <w:rPr>
          <w:rFonts w:ascii="Cambria" w:hAnsi="Cambria"/>
          <w:sz w:val="22"/>
          <w:szCs w:val="22"/>
        </w:rPr>
        <w:t>Holter</w:t>
      </w:r>
      <w:proofErr w:type="spellEnd"/>
      <w:r w:rsidRPr="00FB1001">
        <w:rPr>
          <w:rFonts w:ascii="Cambria" w:hAnsi="Cambria"/>
          <w:sz w:val="22"/>
          <w:szCs w:val="22"/>
        </w:rPr>
        <w:t xml:space="preserve"> </w:t>
      </w:r>
      <w:proofErr w:type="spellStart"/>
      <w:r w:rsidRPr="00FB1001">
        <w:rPr>
          <w:rFonts w:ascii="Cambria" w:hAnsi="Cambria"/>
          <w:sz w:val="22"/>
          <w:szCs w:val="22"/>
        </w:rPr>
        <w:t>ekg</w:t>
      </w:r>
      <w:proofErr w:type="spellEnd"/>
      <w:r w:rsidRPr="00FB1001">
        <w:rPr>
          <w:rFonts w:ascii="Cambria" w:hAnsi="Cambria"/>
          <w:sz w:val="22"/>
          <w:szCs w:val="22"/>
        </w:rPr>
        <w:t xml:space="preserve"> 12 </w:t>
      </w:r>
      <w:proofErr w:type="spellStart"/>
      <w:r w:rsidRPr="00FB1001">
        <w:rPr>
          <w:rFonts w:ascii="Cambria" w:hAnsi="Cambria"/>
          <w:sz w:val="22"/>
          <w:szCs w:val="22"/>
        </w:rPr>
        <w:t>odprowadzeń</w:t>
      </w:r>
      <w:proofErr w:type="spellEnd"/>
      <w:r w:rsidRPr="00FB1001">
        <w:rPr>
          <w:rFonts w:ascii="Cambria" w:hAnsi="Cambria"/>
          <w:sz w:val="22"/>
          <w:szCs w:val="22"/>
        </w:rPr>
        <w:t>, Kontrola stymulatora serca</w:t>
      </w:r>
    </w:p>
    <w:p w14:paraId="79F19758" w14:textId="77777777" w:rsidR="00FB1001" w:rsidRPr="00FB1001" w:rsidRDefault="00FB1001" w:rsidP="0010077D">
      <w:pPr>
        <w:spacing w:before="60" w:after="60"/>
        <w:jc w:val="both"/>
        <w:rPr>
          <w:rFonts w:ascii="Cambria" w:hAnsi="Cambria"/>
          <w:sz w:val="22"/>
          <w:szCs w:val="22"/>
        </w:rPr>
      </w:pPr>
    </w:p>
    <w:p w14:paraId="44480D0B"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USG:</w:t>
      </w:r>
    </w:p>
    <w:p w14:paraId="632C1DCD" w14:textId="27087278" w:rsidR="00BC0D37" w:rsidRDefault="00FB1001" w:rsidP="0010077D">
      <w:pPr>
        <w:spacing w:before="60" w:after="60"/>
        <w:jc w:val="both"/>
        <w:rPr>
          <w:rFonts w:ascii="Cambria" w:hAnsi="Cambria"/>
          <w:b/>
          <w:bCs/>
          <w:sz w:val="22"/>
          <w:szCs w:val="22"/>
        </w:rPr>
      </w:pPr>
      <w:r w:rsidRPr="00FB1001">
        <w:rPr>
          <w:rFonts w:ascii="Cambria" w:hAnsi="Cambria"/>
          <w:sz w:val="22"/>
          <w:szCs w:val="22"/>
        </w:rPr>
        <w:t>Echo serca dorośli, Echo serca dzieci, Echo serca płodu, USG ciąży, USG ciąży 11-14 tydzień, USG ciąży 18-22 tydzień, USG ciąży 28-32 tydzień, USG ciąży poniżej 10 tygodnia,</w:t>
      </w:r>
      <w:r w:rsidR="0001645E">
        <w:rPr>
          <w:rFonts w:ascii="Cambria" w:hAnsi="Cambria"/>
          <w:sz w:val="22"/>
          <w:szCs w:val="22"/>
        </w:rPr>
        <w:t xml:space="preserve"> </w:t>
      </w:r>
      <w:r w:rsidRPr="00FB1001">
        <w:rPr>
          <w:rFonts w:ascii="Cambria" w:hAnsi="Cambria"/>
          <w:sz w:val="22"/>
          <w:szCs w:val="22"/>
        </w:rPr>
        <w:t xml:space="preserve">USG ciąży powyżej 32 tygodnia, USG dołów pachowych, USG Doppler tętnic nerkowych, USG Doppler żył szyjnych, USG dopplerowskie ciąży, USG Duplex Doppler aorty i tętnic biodrowych, USG Duplex Doppler tętnic dogłowowych, USG Duplex Doppler tętnic kończyn dolnych, USG Duplex Doppler tętnic kończyn górnych, USG Duplex Doppler tętnic trzewnych, USG Duplex Doppler żył kończyn dolnych, USG Duplex Doppler żył kończyn górnych, USG gruczołu krokowego, USG jamy brzusznej, USG klatki piersiowej i śródpiersia, USG miednicy mniejszej, USG opłucnej, USG przezciemiączkowe, USG stawów biodrowych u dzieci, USG sutka, USG szyi, USG tarczycy, USG tkanek miękkich, USG transrektalne miednicy mniejszej, USG </w:t>
      </w:r>
      <w:proofErr w:type="spellStart"/>
      <w:r w:rsidRPr="00FB1001">
        <w:rPr>
          <w:rFonts w:ascii="Cambria" w:hAnsi="Cambria"/>
          <w:sz w:val="22"/>
          <w:szCs w:val="22"/>
        </w:rPr>
        <w:t>transvaginalne</w:t>
      </w:r>
      <w:proofErr w:type="spellEnd"/>
      <w:r w:rsidRPr="00FB1001">
        <w:rPr>
          <w:rFonts w:ascii="Cambria" w:hAnsi="Cambria"/>
          <w:sz w:val="22"/>
          <w:szCs w:val="22"/>
        </w:rPr>
        <w:t xml:space="preserve"> miednicy mniejszej, USG układu moczowego, USG węzłów chłonnych pachwinowych, USG węzłów chłonnych szyjnych, Echo serca przezprzełykowe, Echo serca wysiłkowe, USG Doppler układu wrotnego wątroby, USG jąder, USG jąder z oceną przepływów, USG mięśni i ścięgien, USG nadgarstka, USG oczodołów, USG oka, USG prącia, USG stawów ręki, USG stawów żuchwowych, USG stawu barkowego, USG stawu biodrowego, USG stawu kolanowego, USG stawu łokciowego, USG stawu skokowego, USG ścięgna, USG ślinianek, USG śródsto</w:t>
      </w:r>
      <w:r w:rsidR="006E4347">
        <w:rPr>
          <w:rFonts w:ascii="Cambria" w:hAnsi="Cambria"/>
          <w:sz w:val="22"/>
          <w:szCs w:val="22"/>
        </w:rPr>
        <w:t>pia, USG transrektalne stercza.</w:t>
      </w:r>
    </w:p>
    <w:p w14:paraId="064AFF38" w14:textId="77777777" w:rsidR="00BC0D37" w:rsidRDefault="00BC0D37" w:rsidP="0010077D">
      <w:pPr>
        <w:spacing w:before="60" w:after="60"/>
        <w:jc w:val="both"/>
        <w:rPr>
          <w:rFonts w:ascii="Cambria" w:hAnsi="Cambria"/>
          <w:b/>
          <w:bCs/>
          <w:sz w:val="22"/>
          <w:szCs w:val="22"/>
        </w:rPr>
      </w:pPr>
    </w:p>
    <w:p w14:paraId="195925B1" w14:textId="7C9E911A"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endoskopowe:</w:t>
      </w:r>
    </w:p>
    <w:p w14:paraId="0C07A888"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Anoskopia, Endoskopowe badanie krtani, Endoskopowe badanie zatok, Endoskopowe wycięcie polipa  w warunkach ambulatoryjnych, </w:t>
      </w:r>
      <w:proofErr w:type="spellStart"/>
      <w:r w:rsidRPr="00FB1001">
        <w:rPr>
          <w:rFonts w:ascii="Cambria" w:hAnsi="Cambria"/>
          <w:sz w:val="22"/>
          <w:szCs w:val="22"/>
        </w:rPr>
        <w:t>Kolonoskopia</w:t>
      </w:r>
      <w:proofErr w:type="spellEnd"/>
      <w:r w:rsidRPr="00FB1001">
        <w:rPr>
          <w:rFonts w:ascii="Cambria" w:hAnsi="Cambria"/>
          <w:sz w:val="22"/>
          <w:szCs w:val="22"/>
        </w:rPr>
        <w:t xml:space="preserve">, </w:t>
      </w:r>
      <w:proofErr w:type="spellStart"/>
      <w:r w:rsidRPr="00FB1001">
        <w:rPr>
          <w:rFonts w:ascii="Cambria" w:hAnsi="Cambria"/>
          <w:sz w:val="22"/>
          <w:szCs w:val="22"/>
        </w:rPr>
        <w:t>Kolonoskopia</w:t>
      </w:r>
      <w:proofErr w:type="spellEnd"/>
      <w:r w:rsidRPr="00FB1001">
        <w:rPr>
          <w:rFonts w:ascii="Cambria" w:hAnsi="Cambria"/>
          <w:sz w:val="22"/>
          <w:szCs w:val="22"/>
        </w:rPr>
        <w:t xml:space="preserve"> z biopsją/</w:t>
      </w:r>
      <w:proofErr w:type="spellStart"/>
      <w:r w:rsidRPr="00FB1001">
        <w:rPr>
          <w:rFonts w:ascii="Cambria" w:hAnsi="Cambria"/>
          <w:sz w:val="22"/>
          <w:szCs w:val="22"/>
        </w:rPr>
        <w:t>polipektomią</w:t>
      </w:r>
      <w:proofErr w:type="spellEnd"/>
      <w:r w:rsidRPr="00FB1001">
        <w:rPr>
          <w:rFonts w:ascii="Cambria" w:hAnsi="Cambria"/>
          <w:sz w:val="22"/>
          <w:szCs w:val="22"/>
        </w:rPr>
        <w:t xml:space="preserve"> z badaniem histopatologicznym, </w:t>
      </w:r>
      <w:proofErr w:type="spellStart"/>
      <w:r w:rsidRPr="00FB1001">
        <w:rPr>
          <w:rFonts w:ascii="Cambria" w:hAnsi="Cambria"/>
          <w:sz w:val="22"/>
          <w:szCs w:val="22"/>
        </w:rPr>
        <w:t>Kolonoskopia</w:t>
      </w:r>
      <w:proofErr w:type="spellEnd"/>
      <w:r w:rsidRPr="00FB1001">
        <w:rPr>
          <w:rFonts w:ascii="Cambria" w:hAnsi="Cambria"/>
          <w:sz w:val="22"/>
          <w:szCs w:val="22"/>
        </w:rPr>
        <w:t xml:space="preserve"> ze znieczuleniem, </w:t>
      </w:r>
      <w:proofErr w:type="spellStart"/>
      <w:r w:rsidRPr="00FB1001">
        <w:rPr>
          <w:rFonts w:ascii="Cambria" w:hAnsi="Cambria"/>
          <w:sz w:val="22"/>
          <w:szCs w:val="22"/>
        </w:rPr>
        <w:t>Kolonoskopia</w:t>
      </w:r>
      <w:proofErr w:type="spellEnd"/>
      <w:r w:rsidRPr="00FB1001">
        <w:rPr>
          <w:rFonts w:ascii="Cambria" w:hAnsi="Cambria"/>
          <w:sz w:val="22"/>
          <w:szCs w:val="22"/>
        </w:rPr>
        <w:t xml:space="preserve"> ze znieczuleniem z biopsją/</w:t>
      </w:r>
      <w:proofErr w:type="spellStart"/>
      <w:r w:rsidRPr="00FB1001">
        <w:rPr>
          <w:rFonts w:ascii="Cambria" w:hAnsi="Cambria"/>
          <w:sz w:val="22"/>
          <w:szCs w:val="22"/>
        </w:rPr>
        <w:t>polipektomią</w:t>
      </w:r>
      <w:proofErr w:type="spellEnd"/>
      <w:r w:rsidRPr="00FB1001">
        <w:rPr>
          <w:rFonts w:ascii="Cambria" w:hAnsi="Cambria"/>
          <w:sz w:val="22"/>
          <w:szCs w:val="22"/>
        </w:rPr>
        <w:t xml:space="preserve"> z badaniem </w:t>
      </w:r>
      <w:proofErr w:type="spellStart"/>
      <w:r w:rsidRPr="00FB1001">
        <w:rPr>
          <w:rFonts w:ascii="Cambria" w:hAnsi="Cambria"/>
          <w:sz w:val="22"/>
          <w:szCs w:val="22"/>
        </w:rPr>
        <w:t>hist</w:t>
      </w:r>
      <w:proofErr w:type="spellEnd"/>
      <w:r w:rsidRPr="00FB1001">
        <w:rPr>
          <w:rFonts w:ascii="Cambria" w:hAnsi="Cambria"/>
          <w:sz w:val="22"/>
          <w:szCs w:val="22"/>
        </w:rPr>
        <w:t>-pat, Manometria odbyt, Manometria przełyku, PH-</w:t>
      </w:r>
      <w:proofErr w:type="spellStart"/>
      <w:r w:rsidRPr="00FB1001">
        <w:rPr>
          <w:rFonts w:ascii="Cambria" w:hAnsi="Cambria"/>
          <w:sz w:val="22"/>
          <w:szCs w:val="22"/>
        </w:rPr>
        <w:t>metria</w:t>
      </w:r>
      <w:proofErr w:type="spellEnd"/>
      <w:r w:rsidRPr="00FB1001">
        <w:rPr>
          <w:rFonts w:ascii="Cambria" w:hAnsi="Cambria"/>
          <w:sz w:val="22"/>
          <w:szCs w:val="22"/>
        </w:rPr>
        <w:t xml:space="preserve"> przełyku, PH-</w:t>
      </w:r>
      <w:proofErr w:type="spellStart"/>
      <w:r w:rsidRPr="00FB1001">
        <w:rPr>
          <w:rFonts w:ascii="Cambria" w:hAnsi="Cambria"/>
          <w:sz w:val="22"/>
          <w:szCs w:val="22"/>
        </w:rPr>
        <w:t>metria</w:t>
      </w:r>
      <w:proofErr w:type="spellEnd"/>
      <w:r w:rsidRPr="00FB1001">
        <w:rPr>
          <w:rFonts w:ascii="Cambria" w:hAnsi="Cambria"/>
          <w:sz w:val="22"/>
          <w:szCs w:val="22"/>
        </w:rPr>
        <w:t xml:space="preserve"> soku żołądkowego, </w:t>
      </w:r>
      <w:proofErr w:type="spellStart"/>
      <w:r w:rsidRPr="00FB1001">
        <w:rPr>
          <w:rFonts w:ascii="Cambria" w:hAnsi="Cambria"/>
          <w:sz w:val="22"/>
          <w:szCs w:val="22"/>
        </w:rPr>
        <w:t>Sigmoidoskopia</w:t>
      </w:r>
      <w:proofErr w:type="spellEnd"/>
      <w:r w:rsidRPr="00FB1001">
        <w:rPr>
          <w:rFonts w:ascii="Cambria" w:hAnsi="Cambria"/>
          <w:sz w:val="22"/>
          <w:szCs w:val="22"/>
        </w:rPr>
        <w:t xml:space="preserve">, </w:t>
      </w:r>
      <w:proofErr w:type="spellStart"/>
      <w:r w:rsidRPr="00FB1001">
        <w:rPr>
          <w:rFonts w:ascii="Cambria" w:hAnsi="Cambria"/>
          <w:sz w:val="22"/>
          <w:szCs w:val="22"/>
        </w:rPr>
        <w:t>Sigmoidoskopia</w:t>
      </w:r>
      <w:proofErr w:type="spellEnd"/>
      <w:r w:rsidRPr="00FB1001">
        <w:rPr>
          <w:rFonts w:ascii="Cambria" w:hAnsi="Cambria"/>
          <w:sz w:val="22"/>
          <w:szCs w:val="22"/>
        </w:rPr>
        <w:t xml:space="preserve"> z biopsją/</w:t>
      </w:r>
      <w:proofErr w:type="spellStart"/>
      <w:r w:rsidRPr="00FB1001">
        <w:rPr>
          <w:rFonts w:ascii="Cambria" w:hAnsi="Cambria"/>
          <w:sz w:val="22"/>
          <w:szCs w:val="22"/>
        </w:rPr>
        <w:t>polipektomią</w:t>
      </w:r>
      <w:proofErr w:type="spellEnd"/>
      <w:r w:rsidRPr="00FB1001">
        <w:rPr>
          <w:rFonts w:ascii="Cambria" w:hAnsi="Cambria"/>
          <w:sz w:val="22"/>
          <w:szCs w:val="22"/>
        </w:rPr>
        <w:t xml:space="preserve"> i badaniem </w:t>
      </w:r>
      <w:proofErr w:type="spellStart"/>
      <w:r w:rsidRPr="00FB1001">
        <w:rPr>
          <w:rFonts w:ascii="Cambria" w:hAnsi="Cambria"/>
          <w:sz w:val="22"/>
          <w:szCs w:val="22"/>
        </w:rPr>
        <w:t>hist</w:t>
      </w:r>
      <w:proofErr w:type="spellEnd"/>
      <w:r w:rsidRPr="00FB1001">
        <w:rPr>
          <w:rFonts w:ascii="Cambria" w:hAnsi="Cambria"/>
          <w:sz w:val="22"/>
          <w:szCs w:val="22"/>
        </w:rPr>
        <w:t xml:space="preserve">-pat, </w:t>
      </w:r>
      <w:proofErr w:type="spellStart"/>
      <w:r w:rsidRPr="00FB1001">
        <w:rPr>
          <w:rFonts w:ascii="Cambria" w:hAnsi="Cambria"/>
          <w:sz w:val="22"/>
          <w:szCs w:val="22"/>
        </w:rPr>
        <w:t>Sigmoidoskopia</w:t>
      </w:r>
      <w:proofErr w:type="spellEnd"/>
      <w:r w:rsidRPr="00FB1001">
        <w:rPr>
          <w:rFonts w:ascii="Cambria" w:hAnsi="Cambria"/>
          <w:sz w:val="22"/>
          <w:szCs w:val="22"/>
        </w:rPr>
        <w:t xml:space="preserve"> ze znieczuleniem, </w:t>
      </w:r>
      <w:proofErr w:type="spellStart"/>
      <w:r w:rsidRPr="00FB1001">
        <w:rPr>
          <w:rFonts w:ascii="Cambria" w:hAnsi="Cambria"/>
          <w:sz w:val="22"/>
          <w:szCs w:val="22"/>
        </w:rPr>
        <w:t>Sigmoidoskopia</w:t>
      </w:r>
      <w:proofErr w:type="spellEnd"/>
      <w:r w:rsidRPr="00FB1001">
        <w:rPr>
          <w:rFonts w:ascii="Cambria" w:hAnsi="Cambria"/>
          <w:sz w:val="22"/>
          <w:szCs w:val="22"/>
        </w:rPr>
        <w:t xml:space="preserve"> ze znieczuleniem z biopsją/</w:t>
      </w:r>
      <w:proofErr w:type="spellStart"/>
      <w:r w:rsidRPr="00FB1001">
        <w:rPr>
          <w:rFonts w:ascii="Cambria" w:hAnsi="Cambria"/>
          <w:sz w:val="22"/>
          <w:szCs w:val="22"/>
        </w:rPr>
        <w:t>polipektomią</w:t>
      </w:r>
      <w:proofErr w:type="spellEnd"/>
      <w:r w:rsidRPr="00FB1001">
        <w:rPr>
          <w:rFonts w:ascii="Cambria" w:hAnsi="Cambria"/>
          <w:sz w:val="22"/>
          <w:szCs w:val="22"/>
        </w:rPr>
        <w:t xml:space="preserve"> i badaniem </w:t>
      </w:r>
      <w:proofErr w:type="spellStart"/>
      <w:r w:rsidRPr="00FB1001">
        <w:rPr>
          <w:rFonts w:ascii="Cambria" w:hAnsi="Cambria"/>
          <w:sz w:val="22"/>
          <w:szCs w:val="22"/>
        </w:rPr>
        <w:t>hist</w:t>
      </w:r>
      <w:proofErr w:type="spellEnd"/>
      <w:r w:rsidRPr="00FB1001">
        <w:rPr>
          <w:rFonts w:ascii="Cambria" w:hAnsi="Cambria"/>
          <w:sz w:val="22"/>
          <w:szCs w:val="22"/>
        </w:rPr>
        <w:t xml:space="preserve">-pat, </w:t>
      </w:r>
      <w:proofErr w:type="spellStart"/>
      <w:r w:rsidRPr="00FB1001">
        <w:rPr>
          <w:rFonts w:ascii="Cambria" w:hAnsi="Cambria"/>
          <w:sz w:val="22"/>
          <w:szCs w:val="22"/>
        </w:rPr>
        <w:t>Gastroduodenoskopia</w:t>
      </w:r>
      <w:proofErr w:type="spellEnd"/>
      <w:r w:rsidRPr="00FB1001">
        <w:rPr>
          <w:rFonts w:ascii="Cambria" w:hAnsi="Cambria"/>
          <w:sz w:val="22"/>
          <w:szCs w:val="22"/>
        </w:rPr>
        <w:t xml:space="preserve"> + test H.P + wycinki + badanie </w:t>
      </w:r>
      <w:proofErr w:type="spellStart"/>
      <w:r w:rsidRPr="00FB1001">
        <w:rPr>
          <w:rFonts w:ascii="Cambria" w:hAnsi="Cambria"/>
          <w:sz w:val="22"/>
          <w:szCs w:val="22"/>
        </w:rPr>
        <w:t>hist</w:t>
      </w:r>
      <w:proofErr w:type="spellEnd"/>
      <w:r w:rsidRPr="00FB1001">
        <w:rPr>
          <w:rFonts w:ascii="Cambria" w:hAnsi="Cambria"/>
          <w:sz w:val="22"/>
          <w:szCs w:val="22"/>
        </w:rPr>
        <w:t xml:space="preserve">-pat, </w:t>
      </w:r>
      <w:proofErr w:type="spellStart"/>
      <w:r w:rsidRPr="00FB1001">
        <w:rPr>
          <w:rFonts w:ascii="Cambria" w:hAnsi="Cambria"/>
          <w:sz w:val="22"/>
          <w:szCs w:val="22"/>
        </w:rPr>
        <w:t>Gastroduodenoskopia</w:t>
      </w:r>
      <w:proofErr w:type="spellEnd"/>
      <w:r w:rsidRPr="00FB1001">
        <w:rPr>
          <w:rFonts w:ascii="Cambria" w:hAnsi="Cambria"/>
          <w:sz w:val="22"/>
          <w:szCs w:val="22"/>
        </w:rPr>
        <w:t xml:space="preserve"> ze znieczuleniem + test H.P + wycinki + badanie </w:t>
      </w:r>
      <w:proofErr w:type="spellStart"/>
      <w:r w:rsidRPr="00FB1001">
        <w:rPr>
          <w:rFonts w:ascii="Cambria" w:hAnsi="Cambria"/>
          <w:sz w:val="22"/>
          <w:szCs w:val="22"/>
        </w:rPr>
        <w:t>hist</w:t>
      </w:r>
      <w:proofErr w:type="spellEnd"/>
      <w:r w:rsidRPr="00FB1001">
        <w:rPr>
          <w:rFonts w:ascii="Cambria" w:hAnsi="Cambria"/>
          <w:sz w:val="22"/>
          <w:szCs w:val="22"/>
        </w:rPr>
        <w:t xml:space="preserve">-pat, </w:t>
      </w:r>
      <w:proofErr w:type="spellStart"/>
      <w:r w:rsidRPr="00FB1001">
        <w:rPr>
          <w:rFonts w:ascii="Cambria" w:hAnsi="Cambria"/>
          <w:sz w:val="22"/>
          <w:szCs w:val="22"/>
        </w:rPr>
        <w:t>Gastroduodenoskopia+test</w:t>
      </w:r>
      <w:proofErr w:type="spellEnd"/>
      <w:r w:rsidRPr="00FB1001">
        <w:rPr>
          <w:rFonts w:ascii="Cambria" w:hAnsi="Cambria"/>
          <w:sz w:val="22"/>
          <w:szCs w:val="22"/>
        </w:rPr>
        <w:t xml:space="preserve"> </w:t>
      </w:r>
      <w:proofErr w:type="spellStart"/>
      <w:r w:rsidRPr="00FB1001">
        <w:rPr>
          <w:rFonts w:ascii="Cambria" w:hAnsi="Cambria"/>
          <w:sz w:val="22"/>
          <w:szCs w:val="22"/>
        </w:rPr>
        <w:t>Hp</w:t>
      </w:r>
      <w:proofErr w:type="spellEnd"/>
      <w:r w:rsidRPr="00FB1001">
        <w:rPr>
          <w:rFonts w:ascii="Cambria" w:hAnsi="Cambria"/>
          <w:sz w:val="22"/>
          <w:szCs w:val="22"/>
        </w:rPr>
        <w:t xml:space="preserve">, </w:t>
      </w:r>
      <w:proofErr w:type="spellStart"/>
      <w:r w:rsidRPr="00FB1001">
        <w:rPr>
          <w:rFonts w:ascii="Cambria" w:hAnsi="Cambria"/>
          <w:sz w:val="22"/>
          <w:szCs w:val="22"/>
        </w:rPr>
        <w:t>Gastroduodenoskopia+test</w:t>
      </w:r>
      <w:proofErr w:type="spellEnd"/>
      <w:r w:rsidRPr="00FB1001">
        <w:rPr>
          <w:rFonts w:ascii="Cambria" w:hAnsi="Cambria"/>
          <w:sz w:val="22"/>
          <w:szCs w:val="22"/>
        </w:rPr>
        <w:t xml:space="preserve"> </w:t>
      </w:r>
      <w:proofErr w:type="spellStart"/>
      <w:r w:rsidRPr="00FB1001">
        <w:rPr>
          <w:rFonts w:ascii="Cambria" w:hAnsi="Cambria"/>
          <w:sz w:val="22"/>
          <w:szCs w:val="22"/>
        </w:rPr>
        <w:t>Hp</w:t>
      </w:r>
      <w:proofErr w:type="spellEnd"/>
      <w:r w:rsidRPr="00FB1001">
        <w:rPr>
          <w:rFonts w:ascii="Cambria" w:hAnsi="Cambria"/>
          <w:sz w:val="22"/>
          <w:szCs w:val="22"/>
        </w:rPr>
        <w:t xml:space="preserve"> ze znieczuleniem, Rektoskopia, Rektoskopia ze znieczuleniem, Znieczulenie do badań endoskopowych, Endoskopowe badanie </w:t>
      </w:r>
      <w:proofErr w:type="spellStart"/>
      <w:r w:rsidRPr="00FB1001">
        <w:rPr>
          <w:rFonts w:ascii="Cambria" w:hAnsi="Cambria"/>
          <w:sz w:val="22"/>
          <w:szCs w:val="22"/>
        </w:rPr>
        <w:t>nosogardła</w:t>
      </w:r>
      <w:proofErr w:type="spellEnd"/>
      <w:r w:rsidRPr="00FB1001">
        <w:rPr>
          <w:rFonts w:ascii="Cambria" w:hAnsi="Cambria"/>
          <w:sz w:val="22"/>
          <w:szCs w:val="22"/>
        </w:rPr>
        <w:t xml:space="preserve"> i krtani</w:t>
      </w:r>
    </w:p>
    <w:p w14:paraId="1CD929D9" w14:textId="77777777" w:rsidR="00FB1001" w:rsidRPr="00FB1001" w:rsidRDefault="00FB1001" w:rsidP="0010077D">
      <w:pPr>
        <w:spacing w:before="60" w:after="60"/>
        <w:jc w:val="both"/>
        <w:rPr>
          <w:rFonts w:ascii="Cambria" w:hAnsi="Cambria"/>
          <w:sz w:val="22"/>
          <w:szCs w:val="22"/>
        </w:rPr>
      </w:pPr>
    </w:p>
    <w:p w14:paraId="52272566"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schorzeń oka:</w:t>
      </w:r>
    </w:p>
    <w:p w14:paraId="42D2A367"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Angiografia fluorescencyjna siatkówki, Angiografia </w:t>
      </w:r>
      <w:proofErr w:type="spellStart"/>
      <w:r w:rsidRPr="00FB1001">
        <w:rPr>
          <w:rFonts w:ascii="Cambria" w:hAnsi="Cambria"/>
          <w:sz w:val="22"/>
          <w:szCs w:val="22"/>
        </w:rPr>
        <w:t>indocjaninowa</w:t>
      </w:r>
      <w:proofErr w:type="spellEnd"/>
      <w:r w:rsidRPr="00FB1001">
        <w:rPr>
          <w:rFonts w:ascii="Cambria" w:hAnsi="Cambria"/>
          <w:sz w:val="22"/>
          <w:szCs w:val="22"/>
        </w:rPr>
        <w:t xml:space="preserve">, Badanie dna oka, Badanie ostrości wzroku – komputer, Badanie pola widzenia, Badanie śródbłonka rogówki, Badanie wady wzroku – skiaskopia, Badanie widzenia barw, Badanie widzenia barw w anomaloskopie, Badanie widzenia obuocznego i kąta zeza, Badanie widzenia zmierzchowego i reakcji na olśnienie, Badanie wydzielania łez, Biometria - pomiar długości gałki ocznej, Cytologia spojówki, </w:t>
      </w:r>
      <w:proofErr w:type="spellStart"/>
      <w:r w:rsidRPr="00FB1001">
        <w:rPr>
          <w:rFonts w:ascii="Cambria" w:hAnsi="Cambria"/>
          <w:sz w:val="22"/>
          <w:szCs w:val="22"/>
        </w:rPr>
        <w:t>Egzoftalmometria</w:t>
      </w:r>
      <w:proofErr w:type="spellEnd"/>
      <w:r w:rsidRPr="00FB1001">
        <w:rPr>
          <w:rFonts w:ascii="Cambria" w:hAnsi="Cambria"/>
          <w:sz w:val="22"/>
          <w:szCs w:val="22"/>
        </w:rPr>
        <w:t xml:space="preserve">, Elektromiografia </w:t>
      </w:r>
      <w:proofErr w:type="spellStart"/>
      <w:r w:rsidRPr="00FB1001">
        <w:rPr>
          <w:rFonts w:ascii="Cambria" w:hAnsi="Cambria"/>
          <w:sz w:val="22"/>
          <w:szCs w:val="22"/>
        </w:rPr>
        <w:t>multifokalna</w:t>
      </w:r>
      <w:proofErr w:type="spellEnd"/>
      <w:r w:rsidRPr="00FB1001">
        <w:rPr>
          <w:rFonts w:ascii="Cambria" w:hAnsi="Cambria"/>
          <w:sz w:val="22"/>
          <w:szCs w:val="22"/>
        </w:rPr>
        <w:t xml:space="preserve">, Elektrookulografia, Elektroretinografia, GDX - laserowe badanie grubości włókien nerwu wzrokowego, </w:t>
      </w:r>
      <w:proofErr w:type="spellStart"/>
      <w:r w:rsidRPr="00FB1001">
        <w:rPr>
          <w:rFonts w:ascii="Cambria" w:hAnsi="Cambria"/>
          <w:sz w:val="22"/>
          <w:szCs w:val="22"/>
        </w:rPr>
        <w:t>Gonioskopia</w:t>
      </w:r>
      <w:proofErr w:type="spellEnd"/>
      <w:r w:rsidRPr="00FB1001">
        <w:rPr>
          <w:rFonts w:ascii="Cambria" w:hAnsi="Cambria"/>
          <w:sz w:val="22"/>
          <w:szCs w:val="22"/>
        </w:rPr>
        <w:t xml:space="preserve">, HRT - Tomografia siatkówki, HRT II - topografia tarczy nerwu wzrokowego, </w:t>
      </w:r>
      <w:proofErr w:type="spellStart"/>
      <w:r w:rsidRPr="00FB1001">
        <w:rPr>
          <w:rFonts w:ascii="Cambria" w:hAnsi="Cambria"/>
          <w:sz w:val="22"/>
          <w:szCs w:val="22"/>
        </w:rPr>
        <w:t>Keratometria</w:t>
      </w:r>
      <w:proofErr w:type="spellEnd"/>
      <w:r w:rsidRPr="00FB1001">
        <w:rPr>
          <w:rFonts w:ascii="Cambria" w:hAnsi="Cambria"/>
          <w:sz w:val="22"/>
          <w:szCs w:val="22"/>
        </w:rPr>
        <w:t xml:space="preserve">, Krzywa dobowa ciśnienia wewnątrzgałkowego, Mikroskopia konfokalna, Optyczna Koherentna Tomografia OCT, Tachymetria, Pomiar ciśnienia </w:t>
      </w:r>
      <w:proofErr w:type="spellStart"/>
      <w:r w:rsidRPr="00FB1001">
        <w:rPr>
          <w:rFonts w:ascii="Cambria" w:hAnsi="Cambria"/>
          <w:sz w:val="22"/>
          <w:szCs w:val="22"/>
        </w:rPr>
        <w:t>śródgałkowego</w:t>
      </w:r>
      <w:proofErr w:type="spellEnd"/>
      <w:r w:rsidRPr="00FB1001">
        <w:rPr>
          <w:rFonts w:ascii="Cambria" w:hAnsi="Cambria"/>
          <w:sz w:val="22"/>
          <w:szCs w:val="22"/>
        </w:rPr>
        <w:t xml:space="preserve">, Potencjały wywołane – wzrokowe, </w:t>
      </w:r>
      <w:proofErr w:type="spellStart"/>
      <w:r w:rsidRPr="00FB1001">
        <w:rPr>
          <w:rFonts w:ascii="Cambria" w:hAnsi="Cambria"/>
          <w:sz w:val="22"/>
          <w:szCs w:val="22"/>
        </w:rPr>
        <w:t>Reflektometria</w:t>
      </w:r>
      <w:proofErr w:type="spellEnd"/>
      <w:r w:rsidRPr="00FB1001">
        <w:rPr>
          <w:rFonts w:ascii="Cambria" w:hAnsi="Cambria"/>
          <w:sz w:val="22"/>
          <w:szCs w:val="22"/>
        </w:rPr>
        <w:t xml:space="preserve">, Topografia rogówki, UBM – </w:t>
      </w:r>
      <w:proofErr w:type="spellStart"/>
      <w:r w:rsidRPr="00FB1001">
        <w:rPr>
          <w:rFonts w:ascii="Cambria" w:hAnsi="Cambria"/>
          <w:sz w:val="22"/>
          <w:szCs w:val="22"/>
        </w:rPr>
        <w:t>biomikroskopia</w:t>
      </w:r>
      <w:proofErr w:type="spellEnd"/>
      <w:r w:rsidRPr="00FB1001">
        <w:rPr>
          <w:rFonts w:ascii="Cambria" w:hAnsi="Cambria"/>
          <w:sz w:val="22"/>
          <w:szCs w:val="22"/>
        </w:rPr>
        <w:t xml:space="preserve"> ultradźwiękowa, Wolumetria tylnego odcinka, Zdjęcie barwne dna oka, </w:t>
      </w:r>
    </w:p>
    <w:p w14:paraId="25D38F18" w14:textId="77777777" w:rsidR="00FB1001" w:rsidRPr="00FB1001" w:rsidRDefault="00FB1001" w:rsidP="0010077D">
      <w:pPr>
        <w:spacing w:before="60" w:after="60"/>
        <w:jc w:val="both"/>
        <w:rPr>
          <w:rFonts w:ascii="Cambria" w:hAnsi="Cambria"/>
          <w:b/>
          <w:bCs/>
          <w:sz w:val="22"/>
          <w:szCs w:val="22"/>
        </w:rPr>
      </w:pPr>
    </w:p>
    <w:p w14:paraId="40255C0B"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neurologiczne:</w:t>
      </w:r>
    </w:p>
    <w:p w14:paraId="7448E10B"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EEG Elektroencefalografia, EEG Elektroencefalografia – dzieci, EEG Elektroencefalografia podczas snu, Elektromiografia - próba miasteniczna, Elektromiografia - próba </w:t>
      </w:r>
      <w:proofErr w:type="spellStart"/>
      <w:r w:rsidRPr="00FB1001">
        <w:rPr>
          <w:rFonts w:ascii="Cambria" w:hAnsi="Cambria"/>
          <w:sz w:val="22"/>
          <w:szCs w:val="22"/>
        </w:rPr>
        <w:t>tężyczkowa</w:t>
      </w:r>
      <w:proofErr w:type="spellEnd"/>
      <w:r w:rsidRPr="00FB1001">
        <w:rPr>
          <w:rFonts w:ascii="Cambria" w:hAnsi="Cambria"/>
          <w:sz w:val="22"/>
          <w:szCs w:val="22"/>
        </w:rPr>
        <w:t xml:space="preserve">, Elektromiografia (EMG), Elektroneurografie, Krótka skala oceny otępienia (mini </w:t>
      </w:r>
      <w:proofErr w:type="spellStart"/>
      <w:r w:rsidRPr="00FB1001">
        <w:rPr>
          <w:rFonts w:ascii="Cambria" w:hAnsi="Cambria"/>
          <w:sz w:val="22"/>
          <w:szCs w:val="22"/>
        </w:rPr>
        <w:t>mental</w:t>
      </w:r>
      <w:proofErr w:type="spellEnd"/>
      <w:r w:rsidRPr="00FB1001">
        <w:rPr>
          <w:rFonts w:ascii="Cambria" w:hAnsi="Cambria"/>
          <w:sz w:val="22"/>
          <w:szCs w:val="22"/>
        </w:rPr>
        <w:t xml:space="preserve"> </w:t>
      </w:r>
      <w:proofErr w:type="spellStart"/>
      <w:r w:rsidRPr="00FB1001">
        <w:rPr>
          <w:rFonts w:ascii="Cambria" w:hAnsi="Cambria"/>
          <w:sz w:val="22"/>
          <w:szCs w:val="22"/>
        </w:rPr>
        <w:t>scale</w:t>
      </w:r>
      <w:proofErr w:type="spellEnd"/>
      <w:r w:rsidRPr="00FB1001">
        <w:rPr>
          <w:rFonts w:ascii="Cambria" w:hAnsi="Cambria"/>
          <w:sz w:val="22"/>
          <w:szCs w:val="22"/>
        </w:rPr>
        <w:t xml:space="preserve">), Polisomnografia, Potencjały wywołane </w:t>
      </w:r>
      <w:proofErr w:type="spellStart"/>
      <w:r w:rsidRPr="00FB1001">
        <w:rPr>
          <w:rFonts w:ascii="Cambria" w:hAnsi="Cambria"/>
          <w:sz w:val="22"/>
          <w:szCs w:val="22"/>
        </w:rPr>
        <w:t>somatosensoryczne</w:t>
      </w:r>
      <w:proofErr w:type="spellEnd"/>
    </w:p>
    <w:p w14:paraId="687843BD" w14:textId="77777777" w:rsidR="005B6E76" w:rsidRDefault="005B6E76" w:rsidP="0010077D">
      <w:pPr>
        <w:spacing w:before="60" w:after="60"/>
        <w:jc w:val="both"/>
        <w:rPr>
          <w:rFonts w:ascii="Cambria" w:hAnsi="Cambria"/>
          <w:b/>
          <w:sz w:val="22"/>
          <w:szCs w:val="22"/>
        </w:rPr>
      </w:pPr>
    </w:p>
    <w:p w14:paraId="144125CB" w14:textId="1E98D6E1" w:rsidR="00FB1001" w:rsidRPr="00FB1001" w:rsidRDefault="00FB1001" w:rsidP="0010077D">
      <w:pPr>
        <w:spacing w:before="60" w:after="60"/>
        <w:jc w:val="both"/>
        <w:rPr>
          <w:rFonts w:ascii="Cambria" w:hAnsi="Cambria"/>
          <w:b/>
          <w:bCs/>
          <w:sz w:val="22"/>
          <w:szCs w:val="22"/>
        </w:rPr>
      </w:pPr>
      <w:r w:rsidRPr="00FB1001">
        <w:rPr>
          <w:rFonts w:ascii="Cambria" w:hAnsi="Cambria"/>
          <w:b/>
          <w:sz w:val="22"/>
          <w:szCs w:val="22"/>
        </w:rPr>
        <w:t>Badania p</w:t>
      </w:r>
      <w:r w:rsidRPr="00FB1001">
        <w:rPr>
          <w:rFonts w:ascii="Cambria" w:hAnsi="Cambria"/>
          <w:b/>
          <w:bCs/>
          <w:sz w:val="22"/>
          <w:szCs w:val="22"/>
        </w:rPr>
        <w:t>ulmonologiczne:</w:t>
      </w:r>
    </w:p>
    <w:p w14:paraId="2253A953"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Spirometria, Spirometria z próbą rozkurczową, Mechanika oddychania, Pletyzmografia całego ciała, Próba leczenia protezą powietrzną (auto-CPAP), Spirometryczna próba wysiłkowa</w:t>
      </w:r>
    </w:p>
    <w:p w14:paraId="7E93A10D" w14:textId="77777777" w:rsidR="00FB1001" w:rsidRPr="00FB1001" w:rsidRDefault="00FB1001" w:rsidP="0010077D">
      <w:pPr>
        <w:spacing w:before="60" w:after="60"/>
        <w:jc w:val="both"/>
        <w:rPr>
          <w:rFonts w:ascii="Cambria" w:hAnsi="Cambria"/>
          <w:b/>
          <w:bCs/>
          <w:sz w:val="22"/>
          <w:szCs w:val="22"/>
        </w:rPr>
      </w:pPr>
    </w:p>
    <w:p w14:paraId="00967001"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Badania układu moczowego:</w:t>
      </w:r>
    </w:p>
    <w:p w14:paraId="265388A4"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Badanie </w:t>
      </w:r>
      <w:proofErr w:type="spellStart"/>
      <w:r w:rsidRPr="00FB1001">
        <w:rPr>
          <w:rFonts w:ascii="Cambria" w:hAnsi="Cambria"/>
          <w:sz w:val="22"/>
          <w:szCs w:val="22"/>
        </w:rPr>
        <w:t>urodynamiczne</w:t>
      </w:r>
      <w:proofErr w:type="spellEnd"/>
      <w:r w:rsidRPr="00FB1001">
        <w:rPr>
          <w:rFonts w:ascii="Cambria" w:hAnsi="Cambria"/>
          <w:sz w:val="22"/>
          <w:szCs w:val="22"/>
        </w:rPr>
        <w:t xml:space="preserve">, Cystometria, </w:t>
      </w:r>
      <w:proofErr w:type="spellStart"/>
      <w:r w:rsidRPr="00FB1001">
        <w:rPr>
          <w:rFonts w:ascii="Cambria" w:hAnsi="Cambria"/>
          <w:sz w:val="22"/>
          <w:szCs w:val="22"/>
        </w:rPr>
        <w:t>Profilometria</w:t>
      </w:r>
      <w:proofErr w:type="spellEnd"/>
      <w:r w:rsidRPr="00FB1001">
        <w:rPr>
          <w:rFonts w:ascii="Cambria" w:hAnsi="Cambria"/>
          <w:sz w:val="22"/>
          <w:szCs w:val="22"/>
        </w:rPr>
        <w:t xml:space="preserve"> cewkowa, </w:t>
      </w:r>
      <w:proofErr w:type="spellStart"/>
      <w:r w:rsidRPr="00FB1001">
        <w:rPr>
          <w:rFonts w:ascii="Cambria" w:hAnsi="Cambria"/>
          <w:sz w:val="22"/>
          <w:szCs w:val="22"/>
        </w:rPr>
        <w:t>Uroflowmetria</w:t>
      </w:r>
      <w:proofErr w:type="spellEnd"/>
    </w:p>
    <w:p w14:paraId="6DADD0D8" w14:textId="77777777" w:rsidR="00FB1001" w:rsidRPr="00FB1001" w:rsidRDefault="00FB1001" w:rsidP="0010077D">
      <w:pPr>
        <w:spacing w:before="60" w:after="60"/>
        <w:jc w:val="both"/>
        <w:rPr>
          <w:rFonts w:ascii="Cambria" w:hAnsi="Cambria"/>
          <w:sz w:val="22"/>
          <w:szCs w:val="22"/>
        </w:rPr>
      </w:pPr>
    </w:p>
    <w:p w14:paraId="4031EEEF"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Biopsje:</w:t>
      </w:r>
    </w:p>
    <w:p w14:paraId="56A81DD1"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Biopsja aspiracyjna cienkoigłowa piersi, Biopsja szyjki macicy, Biopsja  skóry, Biopsja aspiracyjna </w:t>
      </w:r>
      <w:proofErr w:type="spellStart"/>
      <w:r w:rsidRPr="00FB1001">
        <w:rPr>
          <w:rFonts w:ascii="Cambria" w:hAnsi="Cambria"/>
          <w:sz w:val="22"/>
          <w:szCs w:val="22"/>
        </w:rPr>
        <w:t>cienkoiglowa</w:t>
      </w:r>
      <w:proofErr w:type="spellEnd"/>
      <w:r w:rsidRPr="00FB1001">
        <w:rPr>
          <w:rFonts w:ascii="Cambria" w:hAnsi="Cambria"/>
          <w:sz w:val="22"/>
          <w:szCs w:val="22"/>
        </w:rPr>
        <w:t xml:space="preserve"> tarczycy, Biopsja aspiracyjna cienkoigłowa zmiany w tkance podskórnej, Biopsja cienkoigłowa aspiracyjna pod kontrolą USG, Biopsja jądra, Biopsja szpiku, Biopsja ślinianki, </w:t>
      </w:r>
      <w:proofErr w:type="spellStart"/>
      <w:r w:rsidRPr="00FB1001">
        <w:rPr>
          <w:rFonts w:ascii="Cambria" w:hAnsi="Cambria"/>
          <w:sz w:val="22"/>
          <w:szCs w:val="22"/>
        </w:rPr>
        <w:t>Trepanobiopsja</w:t>
      </w:r>
      <w:proofErr w:type="spellEnd"/>
      <w:r w:rsidRPr="00FB1001">
        <w:rPr>
          <w:rFonts w:ascii="Cambria" w:hAnsi="Cambria"/>
          <w:sz w:val="22"/>
          <w:szCs w:val="22"/>
        </w:rPr>
        <w:t xml:space="preserve"> szpiku</w:t>
      </w:r>
    </w:p>
    <w:p w14:paraId="0A8CB059" w14:textId="77777777" w:rsidR="00FB1001" w:rsidRPr="00FB1001" w:rsidRDefault="00FB1001" w:rsidP="0010077D">
      <w:pPr>
        <w:spacing w:before="60" w:after="60"/>
        <w:jc w:val="both"/>
        <w:rPr>
          <w:rFonts w:ascii="Cambria" w:hAnsi="Cambria"/>
          <w:sz w:val="22"/>
          <w:szCs w:val="22"/>
        </w:rPr>
      </w:pPr>
    </w:p>
    <w:p w14:paraId="5255FC81"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Tomografia komputerowa:</w:t>
      </w:r>
    </w:p>
    <w:p w14:paraId="47C4C737"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Angiografia CT wielorzędowe, CT głowy, CT głowy dwufazowe, CT głowy z kontrastem, CT jamy brzusznej - badanie wielofazowe, CT jamy brzusznej dwufazowe, CT jamy brzusznej z kontrastem, CT klatki piersiowej dwufazowe, CT klatki piersiowej z kontrastem, CT kolana, CT </w:t>
      </w:r>
      <w:proofErr w:type="spellStart"/>
      <w:r w:rsidRPr="00FB1001">
        <w:rPr>
          <w:rFonts w:ascii="Cambria" w:hAnsi="Cambria"/>
          <w:sz w:val="22"/>
          <w:szCs w:val="22"/>
        </w:rPr>
        <w:t>kolonografia</w:t>
      </w:r>
      <w:proofErr w:type="spellEnd"/>
      <w:r w:rsidRPr="00FB1001">
        <w:rPr>
          <w:rFonts w:ascii="Cambria" w:hAnsi="Cambria"/>
          <w:sz w:val="22"/>
          <w:szCs w:val="22"/>
        </w:rPr>
        <w:t xml:space="preserve">, CT kości, CT kości skroniowych, CT kręgosłupa, CT krtani, CT miednicy, CT miednicy małej wielofazowe, CT nadgarstka, CT nadnerczy bez kontrastu, CT nadnerczy wielofazowe z kontrastem, CT nerek wielofazowe, CT </w:t>
      </w:r>
      <w:proofErr w:type="spellStart"/>
      <w:r w:rsidRPr="00FB1001">
        <w:rPr>
          <w:rFonts w:ascii="Cambria" w:hAnsi="Cambria"/>
          <w:sz w:val="22"/>
          <w:szCs w:val="22"/>
        </w:rPr>
        <w:t>nosogardła</w:t>
      </w:r>
      <w:proofErr w:type="spellEnd"/>
      <w:r w:rsidRPr="00FB1001">
        <w:rPr>
          <w:rFonts w:ascii="Cambria" w:hAnsi="Cambria"/>
          <w:sz w:val="22"/>
          <w:szCs w:val="22"/>
        </w:rPr>
        <w:t xml:space="preserve">, CT oczodołów dwufazowe, CT serca </w:t>
      </w:r>
      <w:proofErr w:type="spellStart"/>
      <w:r w:rsidRPr="00FB1001">
        <w:rPr>
          <w:rFonts w:ascii="Cambria" w:hAnsi="Cambria"/>
          <w:sz w:val="22"/>
          <w:szCs w:val="22"/>
        </w:rPr>
        <w:t>Calcium</w:t>
      </w:r>
      <w:proofErr w:type="spellEnd"/>
      <w:r w:rsidRPr="00FB1001">
        <w:rPr>
          <w:rFonts w:ascii="Cambria" w:hAnsi="Cambria"/>
          <w:sz w:val="22"/>
          <w:szCs w:val="22"/>
        </w:rPr>
        <w:t xml:space="preserve"> </w:t>
      </w:r>
      <w:proofErr w:type="spellStart"/>
      <w:r w:rsidRPr="00FB1001">
        <w:rPr>
          <w:rFonts w:ascii="Cambria" w:hAnsi="Cambria"/>
          <w:sz w:val="22"/>
          <w:szCs w:val="22"/>
        </w:rPr>
        <w:t>Score</w:t>
      </w:r>
      <w:proofErr w:type="spellEnd"/>
      <w:r w:rsidRPr="00FB1001">
        <w:rPr>
          <w:rFonts w:ascii="Cambria" w:hAnsi="Cambria"/>
          <w:sz w:val="22"/>
          <w:szCs w:val="22"/>
        </w:rPr>
        <w:t>, CT serca koronarografia, CT stawu biodrowego, CT stawu łokciowego, CT stawu mostkowo-obojczykowego, CT stawu obojczykowo-barkowego, CT stawu skokowego, CT szyi  dwufazowe, CT wątroby - badanie wielofazowe, CT zatok, HRCT klatki piersiowej, Kontrast niejonowy do CT/NMR, Wirtualna bronchoskopia CT, Znieczulenie do CT/NMR/RTG, CT stawu barkowego, CT stawu kolanowego</w:t>
      </w:r>
    </w:p>
    <w:p w14:paraId="631B6777" w14:textId="77777777" w:rsidR="00FB1001" w:rsidRPr="00FB1001" w:rsidRDefault="00FB1001" w:rsidP="0010077D">
      <w:pPr>
        <w:spacing w:before="60" w:after="60"/>
        <w:jc w:val="both"/>
        <w:rPr>
          <w:rFonts w:ascii="Cambria" w:hAnsi="Cambria"/>
          <w:b/>
          <w:bCs/>
          <w:sz w:val="22"/>
          <w:szCs w:val="22"/>
        </w:rPr>
      </w:pPr>
    </w:p>
    <w:p w14:paraId="2D5D1BF2"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Rezonans magnetyczny:</w:t>
      </w:r>
    </w:p>
    <w:p w14:paraId="6805D2FA"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Angiografia rezonansu magnetycznego, Cholangiografia rezonansu magnetycznego dróg żółciowych, Rezonans magnetyczny barku, Rezonans magnetyczny barku z kontrastem, Rezonans magnetyczny gardła, szyi z kontrastem, Rezonans magnetyczny głowy, Rezonans magnetyczny głowy z kontrastem, Rezonans magnetyczny jamy brzusznej, Rezonans magnetyczny jamy brzusznej z kontrastem, Rezonans magnetyczny klatki piersiowej, Rezonans magnetyczny klatki piersiowej z kontrastem, Rezonans magnetyczny kolana, Rezonans magnetyczny kolana z kontrastem, Rezonans magnetyczny kości, Rezonans magnetyczny kości skroniowych, Rezonans magnetyczny kości skroniowych z kontrastem, Rezonans magnetyczny kości z kontrastem, Rezonans magnetyczny kręgosłupa L-S, Rezonans magnetyczny kręgosłupa L-S z kontrastem, Rezonans magnetyczny kręgosłupa piersiowego, Rezonans magnetyczny kręgosłupa piersiowego z kontrastem, Rezonans magnetyczny kręgosłupa szyjnego, Rezonans magnetyczny kręgosłupa szyjnego z kontrastem, Rezonans magnetyczny miednicy, Rezonans magnetyczny miednicy z kontrastem, Rezonans magnetyczny mięśni, Rezonans magnetyczny mięśni z kontrastem, Rezonans magnetyczny nadgarstka, Rezonans magnetyczny nadnerczy, Rezonans magnetyczny nadnerczy z kontrastem, Rezonans magnetyczny oczodołów, Rezonans magnetyczny oczodołów z kontrastem, Rezonans magnetyczny płodu, Rezonans magnetyczny przysadki mózgowej, Rezonans magnetyczny przysadki mózgowej z kontrastem, Rezonans magnetyczny stawu biodrowego, Rezonans magnetyczny stawu biodrowego z kontrastem, Rezonans magnetyczny stawu łokciowego, Rezonans magnetyczny stawu skokowego, Rezonans magnetyczny sutków, Rezonans magnetyczny sutków z kontrastem, Rezonans magnetyczny tkanek miękkich z kontrastem, Rezonans magnetyczny twarzoczaszki, Rezonans magnetyczny wątroby, Rezonans magnetyczny wątroby z kontrastem,, Rezonans tylnej jamy czaszki, Rezonans tylnej jamy czaszki z kontrastem, Spektroskopia protonowa, Spektroskopia rezonansu magnetycznego (MRS), Rezonans magnetyczny stawu barkowego, Rezonans magnetyczny stawu barkowego z kontrastem, Rezonans magnetyczny stawu kolanowego, Rezonans magnetyczny stawu kolanowego z kontrastem</w:t>
      </w:r>
    </w:p>
    <w:p w14:paraId="427BA646" w14:textId="77777777" w:rsidR="00FB1001" w:rsidRPr="00FB1001" w:rsidRDefault="00FB1001" w:rsidP="0010077D">
      <w:pPr>
        <w:spacing w:before="60" w:after="60"/>
        <w:rPr>
          <w:rFonts w:ascii="Cambria" w:hAnsi="Cambria"/>
          <w:sz w:val="22"/>
          <w:szCs w:val="22"/>
        </w:rPr>
      </w:pPr>
    </w:p>
    <w:p w14:paraId="1CA6A306" w14:textId="5B40B3E8" w:rsidR="00FB1001" w:rsidRPr="00FB1001" w:rsidRDefault="00446C74" w:rsidP="0010077D">
      <w:pPr>
        <w:spacing w:before="60" w:after="60"/>
        <w:jc w:val="center"/>
        <w:rPr>
          <w:rFonts w:ascii="Cambria" w:hAnsi="Cambria"/>
          <w:b/>
          <w:sz w:val="22"/>
          <w:szCs w:val="22"/>
        </w:rPr>
      </w:pPr>
      <w:r>
        <w:rPr>
          <w:rFonts w:ascii="Cambria" w:hAnsi="Cambria"/>
          <w:b/>
          <w:sz w:val="22"/>
          <w:szCs w:val="22"/>
        </w:rPr>
        <w:t>7</w:t>
      </w:r>
      <w:r w:rsidR="00FB1001" w:rsidRPr="00FB1001">
        <w:rPr>
          <w:rFonts w:ascii="Cambria" w:hAnsi="Cambria"/>
          <w:b/>
          <w:sz w:val="22"/>
          <w:szCs w:val="22"/>
        </w:rPr>
        <w:t>. INNE BADANIA DIAGNOSTYCZNE</w:t>
      </w:r>
    </w:p>
    <w:p w14:paraId="3FC8DD9E" w14:textId="77777777" w:rsidR="00FB1001" w:rsidRPr="00FB1001" w:rsidRDefault="00FB1001" w:rsidP="0010077D">
      <w:pPr>
        <w:spacing w:before="60" w:after="60"/>
        <w:jc w:val="center"/>
        <w:rPr>
          <w:rFonts w:ascii="Cambria" w:hAnsi="Cambria"/>
          <w:b/>
          <w:sz w:val="22"/>
          <w:szCs w:val="22"/>
        </w:rPr>
      </w:pPr>
    </w:p>
    <w:p w14:paraId="17EAD855" w14:textId="77777777" w:rsidR="00FB1001" w:rsidRPr="00FB1001" w:rsidRDefault="00FB1001" w:rsidP="0010077D">
      <w:pPr>
        <w:spacing w:before="60" w:after="60"/>
        <w:jc w:val="both"/>
        <w:rPr>
          <w:rFonts w:ascii="Cambria" w:hAnsi="Cambria"/>
          <w:sz w:val="22"/>
          <w:szCs w:val="22"/>
        </w:rPr>
      </w:pPr>
      <w:r w:rsidRPr="00FB1001">
        <w:rPr>
          <w:rFonts w:ascii="Cambria" w:hAnsi="Cambria"/>
          <w:b/>
          <w:sz w:val="22"/>
          <w:szCs w:val="22"/>
        </w:rPr>
        <w:t>Realizacja badań diagnostycznych, wymaga posiadania skierowania od lekarza z placówki, którą dysponuje Wykonawca.</w:t>
      </w:r>
    </w:p>
    <w:p w14:paraId="2779F7DE" w14:textId="77777777" w:rsidR="00FB1001" w:rsidRPr="00FB1001" w:rsidRDefault="00FB1001" w:rsidP="0010077D">
      <w:pPr>
        <w:spacing w:before="60" w:after="60"/>
        <w:rPr>
          <w:rFonts w:ascii="Cambria" w:hAnsi="Cambria"/>
          <w:sz w:val="22"/>
          <w:szCs w:val="22"/>
        </w:rPr>
      </w:pPr>
    </w:p>
    <w:p w14:paraId="0D26C1F7"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Densytometrie:</w:t>
      </w:r>
    </w:p>
    <w:p w14:paraId="22EBCAB1"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 xml:space="preserve">Densytometria, Densytometria kręgów lędźwiowych, Densytometria szyjki kości udowej, </w:t>
      </w:r>
    </w:p>
    <w:p w14:paraId="6301F15A" w14:textId="10C17D70" w:rsidR="005B6E76" w:rsidRDefault="005B6E76" w:rsidP="0010077D">
      <w:pPr>
        <w:spacing w:before="60" w:after="60"/>
        <w:rPr>
          <w:rFonts w:ascii="Cambria" w:hAnsi="Cambria"/>
          <w:b/>
          <w:sz w:val="22"/>
          <w:szCs w:val="22"/>
        </w:rPr>
      </w:pPr>
    </w:p>
    <w:p w14:paraId="69F5EC94" w14:textId="77777777" w:rsidR="00402CE4" w:rsidRDefault="00402CE4" w:rsidP="0010077D">
      <w:pPr>
        <w:spacing w:before="60" w:after="60"/>
        <w:rPr>
          <w:rFonts w:ascii="Cambria" w:hAnsi="Cambria"/>
          <w:b/>
          <w:sz w:val="22"/>
          <w:szCs w:val="22"/>
        </w:rPr>
      </w:pPr>
    </w:p>
    <w:p w14:paraId="4ACBB75A" w14:textId="68CB86DE" w:rsidR="00FB1001" w:rsidRPr="00FB1001" w:rsidRDefault="00FB1001" w:rsidP="0010077D">
      <w:pPr>
        <w:spacing w:before="60" w:after="60"/>
        <w:rPr>
          <w:rFonts w:ascii="Cambria" w:hAnsi="Cambria"/>
          <w:b/>
          <w:sz w:val="22"/>
          <w:szCs w:val="22"/>
        </w:rPr>
      </w:pPr>
      <w:r w:rsidRPr="00FB1001">
        <w:rPr>
          <w:rFonts w:ascii="Cambria" w:hAnsi="Cambria"/>
          <w:b/>
          <w:sz w:val="22"/>
          <w:szCs w:val="22"/>
        </w:rPr>
        <w:t>Mammografia</w:t>
      </w:r>
    </w:p>
    <w:p w14:paraId="0445C360" w14:textId="77777777" w:rsidR="00FB1001" w:rsidRPr="00FB1001" w:rsidRDefault="00FB1001" w:rsidP="0010077D">
      <w:pPr>
        <w:spacing w:before="60" w:after="60"/>
        <w:rPr>
          <w:rFonts w:ascii="Cambria" w:hAnsi="Cambria"/>
          <w:sz w:val="22"/>
          <w:szCs w:val="22"/>
        </w:rPr>
      </w:pPr>
      <w:r w:rsidRPr="00FB1001">
        <w:rPr>
          <w:rFonts w:ascii="Cambria" w:hAnsi="Cambria"/>
          <w:sz w:val="22"/>
          <w:szCs w:val="22"/>
        </w:rPr>
        <w:t xml:space="preserve">Mammografia, Mammografia jednej piersi (badanie po mastektomii), </w:t>
      </w:r>
      <w:proofErr w:type="spellStart"/>
      <w:r w:rsidRPr="00FB1001">
        <w:rPr>
          <w:rFonts w:ascii="Cambria" w:hAnsi="Cambria"/>
          <w:sz w:val="22"/>
          <w:szCs w:val="22"/>
        </w:rPr>
        <w:t>Kseromammografia</w:t>
      </w:r>
      <w:proofErr w:type="spellEnd"/>
      <w:r w:rsidRPr="00FB1001">
        <w:rPr>
          <w:rFonts w:ascii="Cambria" w:hAnsi="Cambria"/>
          <w:sz w:val="22"/>
          <w:szCs w:val="22"/>
        </w:rPr>
        <w:t>, Zdjęcie fotograficzne przedniego odcinka</w:t>
      </w:r>
    </w:p>
    <w:p w14:paraId="1CA9ABFD" w14:textId="52BA8DEC" w:rsidR="00BC0D37" w:rsidRPr="00FB1001" w:rsidRDefault="00BC0D37" w:rsidP="0010077D">
      <w:pPr>
        <w:spacing w:before="60" w:after="60"/>
        <w:rPr>
          <w:rFonts w:ascii="Cambria" w:hAnsi="Cambria"/>
          <w:sz w:val="22"/>
          <w:szCs w:val="22"/>
        </w:rPr>
      </w:pPr>
    </w:p>
    <w:p w14:paraId="5493091B" w14:textId="77777777" w:rsidR="00FB1001" w:rsidRPr="00FB1001" w:rsidRDefault="00FB1001" w:rsidP="0010077D">
      <w:pPr>
        <w:spacing w:before="60" w:after="60"/>
        <w:jc w:val="both"/>
        <w:rPr>
          <w:rFonts w:ascii="Cambria" w:hAnsi="Cambria"/>
          <w:b/>
          <w:bCs/>
          <w:sz w:val="22"/>
          <w:szCs w:val="22"/>
        </w:rPr>
      </w:pPr>
      <w:r w:rsidRPr="00FB1001">
        <w:rPr>
          <w:rFonts w:ascii="Cambria" w:hAnsi="Cambria"/>
          <w:b/>
          <w:bCs/>
          <w:sz w:val="22"/>
          <w:szCs w:val="22"/>
        </w:rPr>
        <w:t>Scyntygrafie:</w:t>
      </w:r>
    </w:p>
    <w:p w14:paraId="27D124F4"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Cysternografia izotopowa, </w:t>
      </w:r>
      <w:proofErr w:type="spellStart"/>
      <w:r w:rsidRPr="00FB1001">
        <w:rPr>
          <w:rFonts w:ascii="Cambria" w:hAnsi="Cambria"/>
          <w:sz w:val="22"/>
          <w:szCs w:val="22"/>
        </w:rPr>
        <w:t>Limfoscyntygrafia</w:t>
      </w:r>
      <w:proofErr w:type="spellEnd"/>
      <w:r w:rsidRPr="00FB1001">
        <w:rPr>
          <w:rFonts w:ascii="Cambria" w:hAnsi="Cambria"/>
          <w:sz w:val="22"/>
          <w:szCs w:val="22"/>
        </w:rPr>
        <w:t xml:space="preserve"> kończyn dolnych, Scyntygrafia całego ciała, Scyntygrafia dróg łzowych, Scyntygrafia dróg żółciowych, Scyntygrafia kości - badanie trójfazowe, Scyntygrafia kości statyczna, Scyntygrafia </w:t>
      </w:r>
      <w:proofErr w:type="spellStart"/>
      <w:r w:rsidRPr="00FB1001">
        <w:rPr>
          <w:rFonts w:ascii="Cambria" w:hAnsi="Cambria"/>
          <w:sz w:val="22"/>
          <w:szCs w:val="22"/>
        </w:rPr>
        <w:t>mikcyjna</w:t>
      </w:r>
      <w:proofErr w:type="spellEnd"/>
      <w:r w:rsidRPr="00FB1001">
        <w:rPr>
          <w:rFonts w:ascii="Cambria" w:hAnsi="Cambria"/>
          <w:sz w:val="22"/>
          <w:szCs w:val="22"/>
        </w:rPr>
        <w:t xml:space="preserve"> nerek, Scyntygrafia mózgu, Scyntygrafia nadnerczy, Scyntygrafia nerek dynamiczna, Scyntygrafia nerek statyczna, Scyntygrafia ognisk zapalnych, Scyntygrafia perfuzyjna serca spoczynkowa i po wysiłku fizycznym, Scyntygrafia płuc perfuzyjno-wentylacyjna, Scyntygrafia przewodu pokarmowego, Scyntygrafia przytarczyc, Scyntygrafia receptorów dla </w:t>
      </w:r>
      <w:proofErr w:type="spellStart"/>
      <w:r w:rsidRPr="00FB1001">
        <w:rPr>
          <w:rFonts w:ascii="Cambria" w:hAnsi="Cambria"/>
          <w:sz w:val="22"/>
          <w:szCs w:val="22"/>
        </w:rPr>
        <w:t>somatostatyny</w:t>
      </w:r>
      <w:proofErr w:type="spellEnd"/>
      <w:r w:rsidRPr="00FB1001">
        <w:rPr>
          <w:rFonts w:ascii="Cambria" w:hAnsi="Cambria"/>
          <w:sz w:val="22"/>
          <w:szCs w:val="22"/>
        </w:rPr>
        <w:t xml:space="preserve">, Scyntygrafia serca - </w:t>
      </w:r>
      <w:proofErr w:type="spellStart"/>
      <w:r w:rsidRPr="00FB1001">
        <w:rPr>
          <w:rFonts w:ascii="Cambria" w:hAnsi="Cambria"/>
          <w:sz w:val="22"/>
          <w:szCs w:val="22"/>
        </w:rPr>
        <w:t>wentrikulografia</w:t>
      </w:r>
      <w:proofErr w:type="spellEnd"/>
      <w:r w:rsidRPr="00FB1001">
        <w:rPr>
          <w:rFonts w:ascii="Cambria" w:hAnsi="Cambria"/>
          <w:sz w:val="22"/>
          <w:szCs w:val="22"/>
        </w:rPr>
        <w:t xml:space="preserve"> izotopowa, Scyntygrafia statyczna wątroby, Scyntygrafia śledziony, Scyntygrafia ślinianek, Scyntygrafia tarczycy, Scyntygrafia układu limfatycznego, Scyntygrafia z galem 67, </w:t>
      </w:r>
      <w:proofErr w:type="spellStart"/>
      <w:r w:rsidRPr="00FB1001">
        <w:rPr>
          <w:rFonts w:ascii="Cambria" w:hAnsi="Cambria"/>
          <w:sz w:val="22"/>
          <w:szCs w:val="22"/>
        </w:rPr>
        <w:t>Scyntografia</w:t>
      </w:r>
      <w:proofErr w:type="spellEnd"/>
      <w:r w:rsidRPr="00FB1001">
        <w:rPr>
          <w:rFonts w:ascii="Cambria" w:hAnsi="Cambria"/>
          <w:sz w:val="22"/>
          <w:szCs w:val="22"/>
        </w:rPr>
        <w:t xml:space="preserve"> kości + SPECT, </w:t>
      </w:r>
      <w:proofErr w:type="spellStart"/>
      <w:r w:rsidRPr="00FB1001">
        <w:rPr>
          <w:rFonts w:ascii="Cambria" w:hAnsi="Cambria"/>
          <w:sz w:val="22"/>
          <w:szCs w:val="22"/>
        </w:rPr>
        <w:t>Scyntografia</w:t>
      </w:r>
      <w:proofErr w:type="spellEnd"/>
      <w:r w:rsidRPr="00FB1001">
        <w:rPr>
          <w:rFonts w:ascii="Cambria" w:hAnsi="Cambria"/>
          <w:sz w:val="22"/>
          <w:szCs w:val="22"/>
        </w:rPr>
        <w:t xml:space="preserve"> ognisk zapalnych ze znakowanymi leukocytami, </w:t>
      </w:r>
      <w:proofErr w:type="spellStart"/>
      <w:r w:rsidRPr="00FB1001">
        <w:rPr>
          <w:rFonts w:ascii="Cambria" w:hAnsi="Cambria"/>
          <w:sz w:val="22"/>
          <w:szCs w:val="22"/>
        </w:rPr>
        <w:t>Scyntografia</w:t>
      </w:r>
      <w:proofErr w:type="spellEnd"/>
      <w:r w:rsidRPr="00FB1001">
        <w:rPr>
          <w:rFonts w:ascii="Cambria" w:hAnsi="Cambria"/>
          <w:sz w:val="22"/>
          <w:szCs w:val="22"/>
        </w:rPr>
        <w:t xml:space="preserve"> perfuzyjna płuc, </w:t>
      </w:r>
      <w:proofErr w:type="spellStart"/>
      <w:r w:rsidRPr="00FB1001">
        <w:rPr>
          <w:rFonts w:ascii="Cambria" w:hAnsi="Cambria"/>
          <w:sz w:val="22"/>
          <w:szCs w:val="22"/>
        </w:rPr>
        <w:t>Scyntografia</w:t>
      </w:r>
      <w:proofErr w:type="spellEnd"/>
      <w:r w:rsidRPr="00FB1001">
        <w:rPr>
          <w:rFonts w:ascii="Cambria" w:hAnsi="Cambria"/>
          <w:sz w:val="22"/>
          <w:szCs w:val="22"/>
        </w:rPr>
        <w:t xml:space="preserve"> przewodu pokarmowego (uchyłek </w:t>
      </w:r>
      <w:proofErr w:type="spellStart"/>
      <w:r w:rsidRPr="00FB1001">
        <w:rPr>
          <w:rFonts w:ascii="Cambria" w:hAnsi="Cambria"/>
          <w:sz w:val="22"/>
          <w:szCs w:val="22"/>
        </w:rPr>
        <w:t>Meckela</w:t>
      </w:r>
      <w:proofErr w:type="spellEnd"/>
      <w:r w:rsidRPr="00FB1001">
        <w:rPr>
          <w:rFonts w:ascii="Cambria" w:hAnsi="Cambria"/>
          <w:sz w:val="22"/>
          <w:szCs w:val="22"/>
        </w:rPr>
        <w:t>)</w:t>
      </w:r>
    </w:p>
    <w:p w14:paraId="1D837DCF" w14:textId="77777777" w:rsidR="00FB1001" w:rsidRPr="00FB1001" w:rsidRDefault="00FB1001" w:rsidP="0010077D">
      <w:pPr>
        <w:spacing w:before="60" w:after="60"/>
        <w:rPr>
          <w:rFonts w:ascii="Cambria" w:hAnsi="Cambria"/>
          <w:sz w:val="22"/>
          <w:szCs w:val="22"/>
        </w:rPr>
      </w:pPr>
    </w:p>
    <w:p w14:paraId="587E2785" w14:textId="77777777" w:rsidR="00FB1001" w:rsidRPr="00FB1001" w:rsidRDefault="00FB1001" w:rsidP="0010077D">
      <w:pPr>
        <w:spacing w:before="60" w:after="60"/>
        <w:jc w:val="both"/>
        <w:rPr>
          <w:rFonts w:ascii="Cambria" w:hAnsi="Cambria"/>
          <w:b/>
          <w:sz w:val="22"/>
          <w:szCs w:val="22"/>
        </w:rPr>
      </w:pPr>
      <w:r w:rsidRPr="00FB1001">
        <w:rPr>
          <w:rFonts w:ascii="Cambria" w:hAnsi="Cambria"/>
          <w:b/>
          <w:sz w:val="22"/>
          <w:szCs w:val="22"/>
        </w:rPr>
        <w:t xml:space="preserve">Badania laryngologiczne i </w:t>
      </w:r>
      <w:r w:rsidRPr="00FB1001">
        <w:rPr>
          <w:rFonts w:ascii="Cambria" w:hAnsi="Cambria"/>
          <w:b/>
          <w:bCs/>
          <w:sz w:val="22"/>
          <w:szCs w:val="22"/>
        </w:rPr>
        <w:t>Diagnostyka schorzeń ORL</w:t>
      </w:r>
    </w:p>
    <w:p w14:paraId="7ABEF16E"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Audiometria impedancyjna - próba zmęczeniowa (test Decay), Audiometria impedancyjna (</w:t>
      </w:r>
      <w:proofErr w:type="spellStart"/>
      <w:r w:rsidRPr="00FB1001">
        <w:rPr>
          <w:rFonts w:ascii="Cambria" w:hAnsi="Cambria"/>
          <w:sz w:val="22"/>
          <w:szCs w:val="22"/>
        </w:rPr>
        <w:t>tympanogram</w:t>
      </w:r>
      <w:proofErr w:type="spellEnd"/>
      <w:r w:rsidRPr="00FB1001">
        <w:rPr>
          <w:rFonts w:ascii="Cambria" w:hAnsi="Cambria"/>
          <w:sz w:val="22"/>
          <w:szCs w:val="22"/>
        </w:rPr>
        <w:t xml:space="preserve">), Audiometria impedancyjna + ocena funkcji trąbki słuchowej, Audiometria nadprogowa - Decay test, Audiometria nadprogowa - próba Fowlera, Audiometria nadprogowa - próba </w:t>
      </w:r>
      <w:proofErr w:type="spellStart"/>
      <w:r w:rsidRPr="00FB1001">
        <w:rPr>
          <w:rFonts w:ascii="Cambria" w:hAnsi="Cambria"/>
          <w:sz w:val="22"/>
          <w:szCs w:val="22"/>
        </w:rPr>
        <w:t>Stengera</w:t>
      </w:r>
      <w:proofErr w:type="spellEnd"/>
      <w:r w:rsidRPr="00FB1001">
        <w:rPr>
          <w:rFonts w:ascii="Cambria" w:hAnsi="Cambria"/>
          <w:sz w:val="22"/>
          <w:szCs w:val="22"/>
        </w:rPr>
        <w:t xml:space="preserve">, Audiometria nadprogowa (pakiet), Audiometria nadprogowa SISI, Audiometria słowna (mowy), Audiometria tonalna, Audiometria tonalna i impedancyjna, Badania </w:t>
      </w:r>
      <w:proofErr w:type="spellStart"/>
      <w:r w:rsidRPr="00FB1001">
        <w:rPr>
          <w:rFonts w:ascii="Cambria" w:hAnsi="Cambria"/>
          <w:sz w:val="22"/>
          <w:szCs w:val="22"/>
        </w:rPr>
        <w:t>psychoakustyczne</w:t>
      </w:r>
      <w:proofErr w:type="spellEnd"/>
      <w:r w:rsidRPr="00FB1001">
        <w:rPr>
          <w:rFonts w:ascii="Cambria" w:hAnsi="Cambria"/>
          <w:sz w:val="22"/>
          <w:szCs w:val="22"/>
        </w:rPr>
        <w:t xml:space="preserve">, Badanie </w:t>
      </w:r>
      <w:proofErr w:type="spellStart"/>
      <w:r w:rsidRPr="00FB1001">
        <w:rPr>
          <w:rFonts w:ascii="Cambria" w:hAnsi="Cambria"/>
          <w:sz w:val="22"/>
          <w:szCs w:val="22"/>
        </w:rPr>
        <w:t>psychoakustyczne</w:t>
      </w:r>
      <w:proofErr w:type="spellEnd"/>
      <w:r w:rsidRPr="00FB1001">
        <w:rPr>
          <w:rFonts w:ascii="Cambria" w:hAnsi="Cambria"/>
          <w:sz w:val="22"/>
          <w:szCs w:val="22"/>
        </w:rPr>
        <w:t xml:space="preserve"> - niekomfortowy poziom głośności dźwięku (UCL), Diagnostyka centralnego uszkodzenia słuchu, Diagnostyka szumów usznych, </w:t>
      </w:r>
      <w:proofErr w:type="spellStart"/>
      <w:r w:rsidRPr="00FB1001">
        <w:rPr>
          <w:rFonts w:ascii="Cambria" w:hAnsi="Cambria"/>
          <w:sz w:val="22"/>
          <w:szCs w:val="22"/>
        </w:rPr>
        <w:t>Elektronystagmografia</w:t>
      </w:r>
      <w:proofErr w:type="spellEnd"/>
      <w:r w:rsidRPr="00FB1001">
        <w:rPr>
          <w:rFonts w:ascii="Cambria" w:hAnsi="Cambria"/>
          <w:sz w:val="22"/>
          <w:szCs w:val="22"/>
        </w:rPr>
        <w:t xml:space="preserve"> (ENG), Minimalne maskowanie szumu (MML), </w:t>
      </w:r>
      <w:proofErr w:type="spellStart"/>
      <w:r w:rsidRPr="00FB1001">
        <w:rPr>
          <w:rFonts w:ascii="Cambria" w:hAnsi="Cambria"/>
          <w:sz w:val="22"/>
          <w:szCs w:val="22"/>
        </w:rPr>
        <w:t>Otoemisje</w:t>
      </w:r>
      <w:proofErr w:type="spellEnd"/>
      <w:r w:rsidRPr="00FB1001">
        <w:rPr>
          <w:rFonts w:ascii="Cambria" w:hAnsi="Cambria"/>
          <w:sz w:val="22"/>
          <w:szCs w:val="22"/>
        </w:rPr>
        <w:t xml:space="preserve"> akustyczne, </w:t>
      </w:r>
      <w:proofErr w:type="spellStart"/>
      <w:r w:rsidRPr="00FB1001">
        <w:rPr>
          <w:rFonts w:ascii="Cambria" w:hAnsi="Cambria"/>
          <w:sz w:val="22"/>
          <w:szCs w:val="22"/>
        </w:rPr>
        <w:t>Otoemisje</w:t>
      </w:r>
      <w:proofErr w:type="spellEnd"/>
      <w:r w:rsidRPr="00FB1001">
        <w:rPr>
          <w:rFonts w:ascii="Cambria" w:hAnsi="Cambria"/>
          <w:sz w:val="22"/>
          <w:szCs w:val="22"/>
        </w:rPr>
        <w:t xml:space="preserve"> akustyczne produktów zniekształceń liniowych ślimaka (</w:t>
      </w:r>
      <w:proofErr w:type="spellStart"/>
      <w:r w:rsidRPr="00FB1001">
        <w:rPr>
          <w:rFonts w:ascii="Cambria" w:hAnsi="Cambria"/>
          <w:sz w:val="22"/>
          <w:szCs w:val="22"/>
        </w:rPr>
        <w:t>dp</w:t>
      </w:r>
      <w:proofErr w:type="spellEnd"/>
      <w:r w:rsidRPr="00FB1001">
        <w:rPr>
          <w:rFonts w:ascii="Cambria" w:hAnsi="Cambria"/>
          <w:sz w:val="22"/>
          <w:szCs w:val="22"/>
        </w:rPr>
        <w:t xml:space="preserve">), </w:t>
      </w:r>
      <w:proofErr w:type="spellStart"/>
      <w:r w:rsidRPr="00FB1001">
        <w:rPr>
          <w:rFonts w:ascii="Cambria" w:hAnsi="Cambria"/>
          <w:sz w:val="22"/>
          <w:szCs w:val="22"/>
        </w:rPr>
        <w:t>Posturografia</w:t>
      </w:r>
      <w:proofErr w:type="spellEnd"/>
      <w:r w:rsidRPr="00FB1001">
        <w:rPr>
          <w:rFonts w:ascii="Cambria" w:hAnsi="Cambria"/>
          <w:sz w:val="22"/>
          <w:szCs w:val="22"/>
        </w:rPr>
        <w:t xml:space="preserve"> dynamiczna, Potencjały wywołane słuchowe, Potencjały wywołane słuchowe - ABR - latencje/interwały, Potencjały wywołane słuchowe - ABR progi, </w:t>
      </w:r>
      <w:proofErr w:type="spellStart"/>
      <w:r w:rsidRPr="00FB1001">
        <w:rPr>
          <w:rFonts w:ascii="Cambria" w:hAnsi="Cambria"/>
          <w:sz w:val="22"/>
          <w:szCs w:val="22"/>
        </w:rPr>
        <w:t>Rhinomanometria</w:t>
      </w:r>
      <w:proofErr w:type="spellEnd"/>
      <w:r w:rsidRPr="00FB1001">
        <w:rPr>
          <w:rFonts w:ascii="Cambria" w:hAnsi="Cambria"/>
          <w:sz w:val="22"/>
          <w:szCs w:val="22"/>
        </w:rPr>
        <w:t xml:space="preserve"> (RMM), </w:t>
      </w:r>
      <w:proofErr w:type="spellStart"/>
      <w:r w:rsidRPr="00FB1001">
        <w:rPr>
          <w:rFonts w:ascii="Cambria" w:hAnsi="Cambria"/>
          <w:sz w:val="22"/>
          <w:szCs w:val="22"/>
        </w:rPr>
        <w:t>Rynometria</w:t>
      </w:r>
      <w:proofErr w:type="spellEnd"/>
      <w:r w:rsidRPr="00FB1001">
        <w:rPr>
          <w:rFonts w:ascii="Cambria" w:hAnsi="Cambria"/>
          <w:sz w:val="22"/>
          <w:szCs w:val="22"/>
        </w:rPr>
        <w:t xml:space="preserve"> akustyczna (RA), Test dyskryminacji mowy (TDM), </w:t>
      </w:r>
      <w:proofErr w:type="spellStart"/>
      <w:r w:rsidRPr="00FB1001">
        <w:rPr>
          <w:rFonts w:ascii="Cambria" w:hAnsi="Cambria"/>
          <w:sz w:val="22"/>
          <w:szCs w:val="22"/>
        </w:rPr>
        <w:t>Wideolaryngoskopia</w:t>
      </w:r>
      <w:proofErr w:type="spellEnd"/>
      <w:r w:rsidRPr="00FB1001">
        <w:rPr>
          <w:rFonts w:ascii="Cambria" w:hAnsi="Cambria"/>
          <w:sz w:val="22"/>
          <w:szCs w:val="22"/>
        </w:rPr>
        <w:t xml:space="preserve">, </w:t>
      </w:r>
      <w:proofErr w:type="spellStart"/>
      <w:r w:rsidRPr="00FB1001">
        <w:rPr>
          <w:rFonts w:ascii="Cambria" w:hAnsi="Cambria"/>
          <w:sz w:val="22"/>
          <w:szCs w:val="22"/>
        </w:rPr>
        <w:t>Wideolaryngostroboskopia</w:t>
      </w:r>
      <w:proofErr w:type="spellEnd"/>
      <w:r w:rsidRPr="00FB1001">
        <w:rPr>
          <w:rFonts w:ascii="Cambria" w:hAnsi="Cambria"/>
          <w:sz w:val="22"/>
          <w:szCs w:val="22"/>
        </w:rPr>
        <w:t xml:space="preserve">, </w:t>
      </w:r>
      <w:proofErr w:type="spellStart"/>
      <w:r w:rsidRPr="00FB1001">
        <w:rPr>
          <w:rFonts w:ascii="Cambria" w:hAnsi="Cambria"/>
          <w:sz w:val="22"/>
          <w:szCs w:val="22"/>
        </w:rPr>
        <w:t>Tymponogram</w:t>
      </w:r>
      <w:proofErr w:type="spellEnd"/>
      <w:r w:rsidRPr="00FB1001">
        <w:rPr>
          <w:rFonts w:ascii="Cambria" w:hAnsi="Cambria"/>
          <w:sz w:val="22"/>
          <w:szCs w:val="22"/>
        </w:rPr>
        <w:t xml:space="preserve"> </w:t>
      </w:r>
      <w:proofErr w:type="spellStart"/>
      <w:r w:rsidRPr="00FB1001">
        <w:rPr>
          <w:rFonts w:ascii="Cambria" w:hAnsi="Cambria"/>
          <w:sz w:val="22"/>
          <w:szCs w:val="22"/>
        </w:rPr>
        <w:t>wieloczęstotliwości</w:t>
      </w:r>
      <w:proofErr w:type="spellEnd"/>
      <w:r w:rsidRPr="00FB1001">
        <w:rPr>
          <w:rFonts w:ascii="Cambria" w:hAnsi="Cambria"/>
          <w:sz w:val="22"/>
          <w:szCs w:val="22"/>
        </w:rPr>
        <w:t xml:space="preserve"> (</w:t>
      </w:r>
      <w:proofErr w:type="spellStart"/>
      <w:r w:rsidRPr="00FB1001">
        <w:rPr>
          <w:rFonts w:ascii="Cambria" w:hAnsi="Cambria"/>
          <w:sz w:val="22"/>
          <w:szCs w:val="22"/>
        </w:rPr>
        <w:t>tymponogram</w:t>
      </w:r>
      <w:proofErr w:type="spellEnd"/>
      <w:r w:rsidRPr="00FB1001">
        <w:rPr>
          <w:rFonts w:ascii="Cambria" w:hAnsi="Cambria"/>
          <w:sz w:val="22"/>
          <w:szCs w:val="22"/>
        </w:rPr>
        <w:t xml:space="preserve"> 3D), Badanie </w:t>
      </w:r>
      <w:proofErr w:type="spellStart"/>
      <w:r w:rsidRPr="00FB1001">
        <w:rPr>
          <w:rFonts w:ascii="Cambria" w:hAnsi="Cambria"/>
          <w:sz w:val="22"/>
          <w:szCs w:val="22"/>
        </w:rPr>
        <w:t>screening'owe</w:t>
      </w:r>
      <w:proofErr w:type="spellEnd"/>
      <w:r w:rsidRPr="00FB1001">
        <w:rPr>
          <w:rFonts w:ascii="Cambria" w:hAnsi="Cambria"/>
          <w:sz w:val="22"/>
          <w:szCs w:val="22"/>
        </w:rPr>
        <w:t xml:space="preserve"> słuchu noworodka</w:t>
      </w:r>
    </w:p>
    <w:p w14:paraId="0A40FA2E" w14:textId="77777777" w:rsidR="00FB1001" w:rsidRPr="00FB1001" w:rsidRDefault="00FB1001" w:rsidP="0010077D">
      <w:pPr>
        <w:spacing w:before="60" w:after="60"/>
        <w:rPr>
          <w:rFonts w:ascii="Cambria" w:hAnsi="Cambria"/>
          <w:sz w:val="22"/>
          <w:szCs w:val="22"/>
        </w:rPr>
      </w:pPr>
    </w:p>
    <w:p w14:paraId="79CA7BDE" w14:textId="77777777" w:rsidR="00FB1001" w:rsidRPr="00FB1001" w:rsidRDefault="00FB1001" w:rsidP="0010077D">
      <w:pPr>
        <w:spacing w:before="60" w:after="60"/>
        <w:rPr>
          <w:rFonts w:ascii="Cambria" w:hAnsi="Cambria"/>
          <w:b/>
          <w:sz w:val="22"/>
          <w:szCs w:val="22"/>
        </w:rPr>
      </w:pPr>
      <w:r w:rsidRPr="00FB1001">
        <w:rPr>
          <w:rFonts w:ascii="Cambria" w:hAnsi="Cambria"/>
          <w:b/>
          <w:sz w:val="22"/>
          <w:szCs w:val="22"/>
        </w:rPr>
        <w:t>Inne</w:t>
      </w:r>
    </w:p>
    <w:p w14:paraId="67FEE696" w14:textId="77777777"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Badanie </w:t>
      </w:r>
      <w:proofErr w:type="spellStart"/>
      <w:r w:rsidRPr="00FB1001">
        <w:rPr>
          <w:rFonts w:ascii="Cambria" w:hAnsi="Cambria"/>
          <w:sz w:val="22"/>
          <w:szCs w:val="22"/>
        </w:rPr>
        <w:t>kariotypu</w:t>
      </w:r>
      <w:proofErr w:type="spellEnd"/>
      <w:r w:rsidRPr="00FB1001">
        <w:rPr>
          <w:rFonts w:ascii="Cambria" w:hAnsi="Cambria"/>
          <w:b/>
          <w:bCs/>
          <w:sz w:val="22"/>
          <w:szCs w:val="22"/>
        </w:rPr>
        <w:t xml:space="preserve">, </w:t>
      </w:r>
      <w:r w:rsidRPr="00FB1001">
        <w:rPr>
          <w:rFonts w:ascii="Cambria" w:hAnsi="Cambria"/>
          <w:sz w:val="22"/>
          <w:szCs w:val="22"/>
        </w:rPr>
        <w:t>Odczyn tuberkulinowy</w:t>
      </w:r>
      <w:r w:rsidRPr="00FB1001">
        <w:rPr>
          <w:rFonts w:ascii="Cambria" w:hAnsi="Cambria"/>
          <w:b/>
          <w:bCs/>
          <w:sz w:val="22"/>
          <w:szCs w:val="22"/>
        </w:rPr>
        <w:t xml:space="preserve">, </w:t>
      </w:r>
      <w:r w:rsidRPr="00FB1001">
        <w:rPr>
          <w:rFonts w:ascii="Cambria" w:hAnsi="Cambria"/>
          <w:sz w:val="22"/>
          <w:szCs w:val="22"/>
        </w:rPr>
        <w:t>Testy skórne punktowe - pojedyncze oznaczenie</w:t>
      </w:r>
      <w:r w:rsidRPr="00FB1001">
        <w:rPr>
          <w:rFonts w:ascii="Cambria" w:hAnsi="Cambria"/>
          <w:b/>
          <w:bCs/>
          <w:sz w:val="22"/>
          <w:szCs w:val="22"/>
        </w:rPr>
        <w:t xml:space="preserve">, </w:t>
      </w:r>
      <w:r w:rsidRPr="00FB1001">
        <w:rPr>
          <w:rFonts w:ascii="Cambria" w:hAnsi="Cambria"/>
          <w:sz w:val="22"/>
          <w:szCs w:val="22"/>
        </w:rPr>
        <w:t>Wodorowy test oddechowy po obciążeniu fruktozą</w:t>
      </w:r>
      <w:r w:rsidRPr="00FB1001">
        <w:rPr>
          <w:rFonts w:ascii="Cambria" w:hAnsi="Cambria"/>
          <w:b/>
          <w:bCs/>
          <w:sz w:val="22"/>
          <w:szCs w:val="22"/>
        </w:rPr>
        <w:t xml:space="preserve">, </w:t>
      </w:r>
      <w:r w:rsidRPr="00FB1001">
        <w:rPr>
          <w:rFonts w:ascii="Cambria" w:hAnsi="Cambria"/>
          <w:sz w:val="22"/>
          <w:szCs w:val="22"/>
        </w:rPr>
        <w:t>Wodorowy test oddechowy po obciążeniu laktozą</w:t>
      </w:r>
      <w:r w:rsidRPr="00FB1001">
        <w:rPr>
          <w:rFonts w:ascii="Cambria" w:hAnsi="Cambria"/>
          <w:b/>
          <w:bCs/>
          <w:sz w:val="22"/>
          <w:szCs w:val="22"/>
        </w:rPr>
        <w:t xml:space="preserve">, </w:t>
      </w:r>
      <w:r w:rsidRPr="00FB1001">
        <w:rPr>
          <w:rFonts w:ascii="Cambria" w:hAnsi="Cambria"/>
          <w:sz w:val="22"/>
          <w:szCs w:val="22"/>
        </w:rPr>
        <w:t>Wodorowy test oddechowy po obciążeniu sacharozą, Pojedyncze testy płatkowe kontaktowe,</w:t>
      </w:r>
      <w:r w:rsidR="0001645E">
        <w:rPr>
          <w:rFonts w:ascii="Cambria" w:hAnsi="Cambria"/>
          <w:sz w:val="22"/>
          <w:szCs w:val="22"/>
        </w:rPr>
        <w:t xml:space="preserve"> </w:t>
      </w:r>
      <w:r w:rsidRPr="00FB1001">
        <w:rPr>
          <w:rFonts w:ascii="Cambria" w:hAnsi="Cambria"/>
          <w:sz w:val="22"/>
          <w:szCs w:val="22"/>
        </w:rPr>
        <w:t>Test prowokacji donorowej, Test prowokacji nieswoistej (histamina/</w:t>
      </w:r>
      <w:proofErr w:type="spellStart"/>
      <w:r w:rsidRPr="00FB1001">
        <w:rPr>
          <w:rFonts w:ascii="Cambria" w:hAnsi="Cambria"/>
          <w:sz w:val="22"/>
          <w:szCs w:val="22"/>
        </w:rPr>
        <w:t>metacholina</w:t>
      </w:r>
      <w:proofErr w:type="spellEnd"/>
      <w:r w:rsidRPr="00FB1001">
        <w:rPr>
          <w:rFonts w:ascii="Cambria" w:hAnsi="Cambria"/>
          <w:sz w:val="22"/>
          <w:szCs w:val="22"/>
        </w:rPr>
        <w:t xml:space="preserve">/acetylocholina), Test skórny na roztocza, Testy kontaktowe płatkowe - standard europejski, Testy kontaktowe płatkowe </w:t>
      </w:r>
      <w:proofErr w:type="spellStart"/>
      <w:r w:rsidRPr="00FB1001">
        <w:rPr>
          <w:rFonts w:ascii="Cambria" w:hAnsi="Cambria"/>
          <w:sz w:val="22"/>
          <w:szCs w:val="22"/>
        </w:rPr>
        <w:t>kosmetyki+zaróbki</w:t>
      </w:r>
      <w:proofErr w:type="spellEnd"/>
      <w:r w:rsidRPr="00FB1001">
        <w:rPr>
          <w:rFonts w:ascii="Cambria" w:hAnsi="Cambria"/>
          <w:sz w:val="22"/>
          <w:szCs w:val="22"/>
        </w:rPr>
        <w:t xml:space="preserve">, Testy kontaktowe płatkowe Standard (I+ II)+ </w:t>
      </w:r>
      <w:proofErr w:type="spellStart"/>
      <w:r w:rsidRPr="00FB1001">
        <w:rPr>
          <w:rFonts w:ascii="Cambria" w:hAnsi="Cambria"/>
          <w:sz w:val="22"/>
          <w:szCs w:val="22"/>
        </w:rPr>
        <w:t>kosmetyki+zaróbki</w:t>
      </w:r>
      <w:proofErr w:type="spellEnd"/>
      <w:r w:rsidRPr="00FB1001">
        <w:rPr>
          <w:rFonts w:ascii="Cambria" w:hAnsi="Cambria"/>
          <w:sz w:val="22"/>
          <w:szCs w:val="22"/>
        </w:rPr>
        <w:t xml:space="preserve">, Testy kontaktowe płatkowe z alergenami </w:t>
      </w:r>
      <w:proofErr w:type="spellStart"/>
      <w:r w:rsidRPr="00FB1001">
        <w:rPr>
          <w:rFonts w:ascii="Cambria" w:hAnsi="Cambria"/>
          <w:sz w:val="22"/>
          <w:szCs w:val="22"/>
        </w:rPr>
        <w:t>St.I,II</w:t>
      </w:r>
      <w:proofErr w:type="spellEnd"/>
      <w:r w:rsidRPr="00FB1001">
        <w:rPr>
          <w:rFonts w:ascii="Cambria" w:hAnsi="Cambria"/>
          <w:sz w:val="22"/>
          <w:szCs w:val="22"/>
        </w:rPr>
        <w:t xml:space="preserve">, Testy skórne punktowe – panel pokarmowy i wziewny, Testy skórne punktowe- panel pokarmowy, Testy skórne punktowe- panel wziewny, </w:t>
      </w:r>
      <w:proofErr w:type="spellStart"/>
      <w:r w:rsidRPr="00FB1001">
        <w:rPr>
          <w:rFonts w:ascii="Cambria" w:hAnsi="Cambria"/>
          <w:sz w:val="22"/>
          <w:szCs w:val="22"/>
        </w:rPr>
        <w:t>Trichogram</w:t>
      </w:r>
      <w:proofErr w:type="spellEnd"/>
      <w:r w:rsidRPr="00FB1001">
        <w:rPr>
          <w:rFonts w:ascii="Cambria" w:hAnsi="Cambria"/>
          <w:sz w:val="22"/>
          <w:szCs w:val="22"/>
        </w:rPr>
        <w:t xml:space="preserve">, Zeskrobiny skórne w kierunku (nużeńca) </w:t>
      </w:r>
      <w:proofErr w:type="spellStart"/>
      <w:r w:rsidRPr="00FB1001">
        <w:rPr>
          <w:rFonts w:ascii="Cambria" w:hAnsi="Cambria"/>
          <w:sz w:val="22"/>
          <w:szCs w:val="22"/>
        </w:rPr>
        <w:t>Demodex</w:t>
      </w:r>
      <w:proofErr w:type="spellEnd"/>
    </w:p>
    <w:p w14:paraId="38E0FAE9" w14:textId="77777777" w:rsidR="00FB1001" w:rsidRPr="00FB1001" w:rsidRDefault="00FB1001" w:rsidP="0010077D">
      <w:pPr>
        <w:spacing w:before="60" w:after="60"/>
        <w:rPr>
          <w:rFonts w:ascii="Cambria" w:hAnsi="Cambria"/>
          <w:sz w:val="22"/>
          <w:szCs w:val="22"/>
        </w:rPr>
      </w:pPr>
    </w:p>
    <w:p w14:paraId="2A067E22" w14:textId="5C94E974" w:rsidR="00FB1001" w:rsidRPr="00FB1001" w:rsidRDefault="00FB1001" w:rsidP="0010077D">
      <w:pPr>
        <w:spacing w:before="60" w:after="60"/>
        <w:jc w:val="both"/>
        <w:rPr>
          <w:rFonts w:ascii="Cambria" w:hAnsi="Cambria"/>
          <w:sz w:val="22"/>
          <w:szCs w:val="22"/>
        </w:rPr>
      </w:pPr>
      <w:r w:rsidRPr="00FB1001">
        <w:rPr>
          <w:rFonts w:ascii="Cambria" w:hAnsi="Cambria"/>
          <w:sz w:val="22"/>
          <w:szCs w:val="22"/>
        </w:rPr>
        <w:t xml:space="preserve">Badanie genetyczne w kierunku mukowiscydozy, Fluorescencja w lampie Wooda, Kapilaroskopia, Ocena czucia wibracji metodą </w:t>
      </w:r>
      <w:proofErr w:type="spellStart"/>
      <w:r w:rsidRPr="00FB1001">
        <w:rPr>
          <w:rFonts w:ascii="Cambria" w:hAnsi="Cambria"/>
          <w:sz w:val="22"/>
          <w:szCs w:val="22"/>
        </w:rPr>
        <w:t>palestezjometryczną</w:t>
      </w:r>
      <w:proofErr w:type="spellEnd"/>
      <w:r w:rsidRPr="00FB1001">
        <w:rPr>
          <w:rFonts w:ascii="Cambria" w:hAnsi="Cambria"/>
          <w:sz w:val="22"/>
          <w:szCs w:val="22"/>
        </w:rPr>
        <w:t xml:space="preserve">, Ocena czucia wibracji metodą </w:t>
      </w:r>
      <w:proofErr w:type="spellStart"/>
      <w:r w:rsidRPr="00FB1001">
        <w:rPr>
          <w:rFonts w:ascii="Cambria" w:hAnsi="Cambria"/>
          <w:sz w:val="22"/>
          <w:szCs w:val="22"/>
        </w:rPr>
        <w:t>palestezjometryczną</w:t>
      </w:r>
      <w:proofErr w:type="spellEnd"/>
      <w:r w:rsidRPr="00FB1001">
        <w:rPr>
          <w:rFonts w:ascii="Cambria" w:hAnsi="Cambria"/>
          <w:sz w:val="22"/>
          <w:szCs w:val="22"/>
        </w:rPr>
        <w:t xml:space="preserve">, termometria skórna, próba </w:t>
      </w:r>
      <w:proofErr w:type="spellStart"/>
      <w:r w:rsidRPr="00FB1001">
        <w:rPr>
          <w:rFonts w:ascii="Cambria" w:hAnsi="Cambria"/>
          <w:sz w:val="22"/>
          <w:szCs w:val="22"/>
        </w:rPr>
        <w:t>oziębieniowa</w:t>
      </w:r>
      <w:proofErr w:type="spellEnd"/>
      <w:r w:rsidRPr="00FB1001">
        <w:rPr>
          <w:rFonts w:ascii="Cambria" w:hAnsi="Cambria"/>
          <w:sz w:val="22"/>
          <w:szCs w:val="22"/>
        </w:rPr>
        <w:t xml:space="preserve">, Próba </w:t>
      </w:r>
      <w:proofErr w:type="spellStart"/>
      <w:r w:rsidRPr="00FB1001">
        <w:rPr>
          <w:rFonts w:ascii="Cambria" w:hAnsi="Cambria"/>
          <w:sz w:val="22"/>
          <w:szCs w:val="22"/>
        </w:rPr>
        <w:t>oziębieniowa</w:t>
      </w:r>
      <w:proofErr w:type="spellEnd"/>
      <w:r w:rsidRPr="00FB1001">
        <w:rPr>
          <w:rFonts w:ascii="Cambria" w:hAnsi="Cambria"/>
          <w:sz w:val="22"/>
          <w:szCs w:val="22"/>
        </w:rPr>
        <w:t xml:space="preserve"> </w:t>
      </w:r>
      <w:r w:rsidR="005B6E76">
        <w:rPr>
          <w:rFonts w:ascii="Cambria" w:hAnsi="Cambria"/>
          <w:sz w:val="22"/>
          <w:szCs w:val="22"/>
        </w:rPr>
        <w:br/>
      </w:r>
      <w:r w:rsidRPr="00FB1001">
        <w:rPr>
          <w:rFonts w:ascii="Cambria" w:hAnsi="Cambria"/>
          <w:sz w:val="22"/>
          <w:szCs w:val="22"/>
        </w:rPr>
        <w:t>z termometrią skórną i próbą uciskową, Termografia</w:t>
      </w:r>
    </w:p>
    <w:p w14:paraId="5621AEC0" w14:textId="261F6CF0" w:rsidR="00FB1001" w:rsidRDefault="00FB1001" w:rsidP="0010077D">
      <w:pPr>
        <w:spacing w:before="60" w:after="60"/>
        <w:jc w:val="both"/>
        <w:rPr>
          <w:rFonts w:ascii="Cambria" w:hAnsi="Cambria"/>
          <w:sz w:val="22"/>
          <w:szCs w:val="22"/>
        </w:rPr>
      </w:pPr>
    </w:p>
    <w:p w14:paraId="1EA2EA56" w14:textId="77777777" w:rsidR="007E3370" w:rsidRPr="00FB1001" w:rsidRDefault="007E3370" w:rsidP="0010077D">
      <w:pPr>
        <w:spacing w:before="60" w:after="60"/>
        <w:jc w:val="both"/>
        <w:rPr>
          <w:rFonts w:ascii="Cambria" w:hAnsi="Cambria"/>
          <w:sz w:val="22"/>
          <w:szCs w:val="22"/>
        </w:rPr>
      </w:pPr>
    </w:p>
    <w:p w14:paraId="6539D1C4" w14:textId="0FC01781" w:rsidR="00FB1001" w:rsidRPr="00FB1001" w:rsidRDefault="00446C74" w:rsidP="00255545">
      <w:pPr>
        <w:spacing w:before="60" w:after="60"/>
        <w:jc w:val="center"/>
        <w:rPr>
          <w:rFonts w:ascii="Cambria" w:hAnsi="Cambria"/>
          <w:b/>
          <w:sz w:val="22"/>
          <w:szCs w:val="22"/>
        </w:rPr>
      </w:pPr>
      <w:r>
        <w:rPr>
          <w:rFonts w:ascii="Cambria" w:hAnsi="Cambria"/>
          <w:b/>
          <w:sz w:val="22"/>
          <w:szCs w:val="22"/>
        </w:rPr>
        <w:t>8</w:t>
      </w:r>
      <w:r w:rsidR="00FB1001" w:rsidRPr="00FB1001">
        <w:rPr>
          <w:rFonts w:ascii="Cambria" w:hAnsi="Cambria"/>
          <w:b/>
          <w:sz w:val="22"/>
          <w:szCs w:val="22"/>
        </w:rPr>
        <w:t>. ZABIEGI FIZJOTERAPII I REHABILITACJI</w:t>
      </w:r>
    </w:p>
    <w:p w14:paraId="76313A1F" w14:textId="77777777" w:rsidR="00FB1001" w:rsidRPr="00FB1001" w:rsidRDefault="00FB1001" w:rsidP="0010077D">
      <w:pPr>
        <w:spacing w:before="60" w:after="60"/>
        <w:jc w:val="both"/>
        <w:rPr>
          <w:rFonts w:ascii="Cambria" w:hAnsi="Cambria"/>
          <w:sz w:val="22"/>
          <w:szCs w:val="22"/>
        </w:rPr>
      </w:pPr>
    </w:p>
    <w:p w14:paraId="641C9F9B" w14:textId="770D4505" w:rsidR="00570143" w:rsidRPr="00255545" w:rsidRDefault="00446C74" w:rsidP="00255545">
      <w:pPr>
        <w:spacing w:before="60" w:after="60"/>
        <w:jc w:val="both"/>
        <w:rPr>
          <w:rFonts w:ascii="Cambria" w:hAnsi="Cambria"/>
          <w:b/>
          <w:bCs/>
          <w:sz w:val="22"/>
          <w:szCs w:val="22"/>
        </w:rPr>
      </w:pPr>
      <w:r w:rsidRPr="00332659">
        <w:rPr>
          <w:rFonts w:ascii="Cambria" w:hAnsi="Cambria"/>
          <w:b/>
          <w:bCs/>
          <w:sz w:val="22"/>
          <w:szCs w:val="22"/>
        </w:rPr>
        <w:t xml:space="preserve">Mile widziane będzie </w:t>
      </w:r>
      <w:r w:rsidRPr="00446C74">
        <w:rPr>
          <w:rFonts w:ascii="Cambria" w:hAnsi="Cambria"/>
          <w:b/>
          <w:bCs/>
          <w:sz w:val="22"/>
          <w:szCs w:val="22"/>
        </w:rPr>
        <w:t>posiadanie przez Wykonawcę możliwości dostępu do procedur fizjoterapeutycznych</w:t>
      </w:r>
      <w:r w:rsidR="00FB1001" w:rsidRPr="00446C74">
        <w:rPr>
          <w:rFonts w:ascii="Cambria" w:hAnsi="Cambria"/>
          <w:b/>
          <w:bCs/>
          <w:sz w:val="22"/>
          <w:szCs w:val="22"/>
        </w:rPr>
        <w:t xml:space="preserve"> (dla dorosłych i dla dzieci) w zakresie rehabilitacji ambulatoryjnej oraz domowej, na podstawie skierowania od lekarza Wykonawcy</w:t>
      </w:r>
      <w:r w:rsidR="00612228" w:rsidRPr="00446C74">
        <w:rPr>
          <w:rFonts w:ascii="Cambria" w:hAnsi="Cambria"/>
          <w:b/>
          <w:bCs/>
          <w:sz w:val="22"/>
          <w:szCs w:val="22"/>
        </w:rPr>
        <w:t>.</w:t>
      </w:r>
    </w:p>
    <w:p w14:paraId="2EDF0204" w14:textId="382252FF" w:rsidR="003B0D2E" w:rsidRDefault="003B0D2E" w:rsidP="00255545">
      <w:pPr>
        <w:spacing w:before="60" w:after="60"/>
        <w:rPr>
          <w:rFonts w:ascii="Cambria" w:hAnsi="Cambria"/>
          <w:sz w:val="22"/>
          <w:szCs w:val="22"/>
        </w:rPr>
      </w:pPr>
    </w:p>
    <w:p w14:paraId="3C5D0FEC" w14:textId="68C12C3C" w:rsidR="00FB1001" w:rsidRPr="00FB1001" w:rsidRDefault="00255545" w:rsidP="00255545">
      <w:pPr>
        <w:spacing w:before="60" w:after="60"/>
        <w:jc w:val="center"/>
        <w:rPr>
          <w:rFonts w:ascii="Cambria" w:hAnsi="Cambria"/>
          <w:b/>
          <w:sz w:val="22"/>
          <w:szCs w:val="22"/>
        </w:rPr>
      </w:pPr>
      <w:r>
        <w:rPr>
          <w:rFonts w:ascii="Cambria" w:hAnsi="Cambria"/>
          <w:b/>
          <w:sz w:val="22"/>
          <w:szCs w:val="22"/>
        </w:rPr>
        <w:t>9</w:t>
      </w:r>
      <w:r w:rsidR="00FB1001" w:rsidRPr="00FB1001">
        <w:rPr>
          <w:rFonts w:ascii="Cambria" w:hAnsi="Cambria"/>
          <w:b/>
          <w:sz w:val="22"/>
          <w:szCs w:val="22"/>
        </w:rPr>
        <w:t>. PROFILAKTYKA</w:t>
      </w:r>
    </w:p>
    <w:p w14:paraId="6B90569E" w14:textId="2E98028F" w:rsidR="00FB1001" w:rsidRPr="00715EAD" w:rsidRDefault="00FB1001" w:rsidP="0010077D">
      <w:pPr>
        <w:spacing w:before="60" w:after="60"/>
        <w:jc w:val="both"/>
        <w:rPr>
          <w:rFonts w:ascii="Cambria" w:hAnsi="Cambria"/>
          <w:sz w:val="22"/>
          <w:szCs w:val="22"/>
        </w:rPr>
      </w:pPr>
      <w:r w:rsidRPr="00715EAD">
        <w:rPr>
          <w:rFonts w:ascii="Cambria" w:hAnsi="Cambria"/>
          <w:sz w:val="22"/>
          <w:szCs w:val="22"/>
        </w:rPr>
        <w:t>Podstawowe badania laboratoryjne w ramach profilaktyki,</w:t>
      </w:r>
      <w:r w:rsidR="001E2B4B" w:rsidRPr="001E2B4B">
        <w:rPr>
          <w:rFonts w:ascii="Arial" w:hAnsi="Arial" w:cs="Arial"/>
          <w:sz w:val="22"/>
          <w:szCs w:val="22"/>
        </w:rPr>
        <w:t xml:space="preserve"> </w:t>
      </w:r>
      <w:r w:rsidR="001E2B4B" w:rsidRPr="001E2B4B">
        <w:rPr>
          <w:rFonts w:ascii="Cambria" w:hAnsi="Cambria"/>
          <w:sz w:val="22"/>
          <w:szCs w:val="22"/>
        </w:rPr>
        <w:t xml:space="preserve">wykonywane </w:t>
      </w:r>
      <w:r w:rsidR="00FF7038">
        <w:rPr>
          <w:rFonts w:ascii="Cambria" w:hAnsi="Cambria"/>
          <w:sz w:val="22"/>
          <w:szCs w:val="22"/>
        </w:rPr>
        <w:t>minimum jeden raz</w:t>
      </w:r>
      <w:r w:rsidR="001E2B4B" w:rsidRPr="001E2B4B">
        <w:rPr>
          <w:rFonts w:ascii="Cambria" w:hAnsi="Cambria"/>
          <w:sz w:val="22"/>
          <w:szCs w:val="22"/>
        </w:rPr>
        <w:t xml:space="preserve"> </w:t>
      </w:r>
      <w:r w:rsidR="00452762">
        <w:rPr>
          <w:rFonts w:ascii="Cambria" w:hAnsi="Cambria"/>
          <w:sz w:val="22"/>
          <w:szCs w:val="22"/>
        </w:rPr>
        <w:br/>
      </w:r>
      <w:r w:rsidR="001E2B4B" w:rsidRPr="001E2B4B">
        <w:rPr>
          <w:rFonts w:ascii="Cambria" w:hAnsi="Cambria"/>
          <w:sz w:val="22"/>
          <w:szCs w:val="22"/>
        </w:rPr>
        <w:t>w ciągu roku obowiązywania umowy,</w:t>
      </w:r>
      <w:r w:rsidRPr="00715EAD">
        <w:rPr>
          <w:rFonts w:ascii="Cambria" w:hAnsi="Cambria"/>
          <w:sz w:val="22"/>
          <w:szCs w:val="22"/>
        </w:rPr>
        <w:t xml:space="preserve"> realizowane bez konieczności posiadania skierowania </w:t>
      </w:r>
      <w:r w:rsidR="00452762">
        <w:rPr>
          <w:rFonts w:ascii="Cambria" w:hAnsi="Cambria"/>
          <w:sz w:val="22"/>
          <w:szCs w:val="22"/>
        </w:rPr>
        <w:br/>
      </w:r>
      <w:r w:rsidRPr="00715EAD">
        <w:rPr>
          <w:rFonts w:ascii="Cambria" w:hAnsi="Cambria"/>
          <w:sz w:val="22"/>
          <w:szCs w:val="22"/>
        </w:rPr>
        <w:t>od lekarza w placówkach, którymi dysponuje Wykonawca, w zakresie co najmniej:</w:t>
      </w:r>
    </w:p>
    <w:p w14:paraId="1B57E695" w14:textId="77777777" w:rsidR="00FB1001" w:rsidRPr="00715EAD" w:rsidRDefault="00FB1001" w:rsidP="0010077D">
      <w:pPr>
        <w:spacing w:before="60" w:after="60"/>
        <w:jc w:val="both"/>
        <w:rPr>
          <w:rFonts w:ascii="Cambria" w:hAnsi="Cambria"/>
          <w:sz w:val="22"/>
          <w:szCs w:val="22"/>
        </w:rPr>
      </w:pPr>
      <w:r w:rsidRPr="00715EAD">
        <w:rPr>
          <w:rFonts w:ascii="Cambria" w:hAnsi="Cambria"/>
          <w:sz w:val="22"/>
          <w:szCs w:val="22"/>
        </w:rPr>
        <w:t>- badania moczu: ogólne</w:t>
      </w:r>
    </w:p>
    <w:p w14:paraId="1635AD49" w14:textId="77777777" w:rsidR="00FB1001" w:rsidRPr="006003BF" w:rsidRDefault="00FB1001" w:rsidP="0010077D">
      <w:pPr>
        <w:spacing w:before="60" w:after="60"/>
        <w:jc w:val="both"/>
        <w:rPr>
          <w:rFonts w:ascii="Cambria" w:hAnsi="Cambria"/>
          <w:sz w:val="22"/>
          <w:szCs w:val="22"/>
        </w:rPr>
      </w:pPr>
      <w:r w:rsidRPr="00FB1001">
        <w:rPr>
          <w:rFonts w:ascii="Cambria" w:hAnsi="Cambria"/>
          <w:sz w:val="22"/>
          <w:szCs w:val="22"/>
        </w:rPr>
        <w:t xml:space="preserve">- badania krwi: pełna morfologia, </w:t>
      </w:r>
      <w:r w:rsidRPr="006003BF">
        <w:rPr>
          <w:rFonts w:ascii="Cambria" w:hAnsi="Cambria"/>
          <w:sz w:val="22"/>
          <w:szCs w:val="22"/>
        </w:rPr>
        <w:t>cholesterol całkowity, glukoza na czczo we krwi żylnej.</w:t>
      </w:r>
    </w:p>
    <w:p w14:paraId="2445841E" w14:textId="77777777" w:rsidR="00FB1001" w:rsidRPr="006003BF" w:rsidRDefault="00FB1001" w:rsidP="0010077D">
      <w:pPr>
        <w:spacing w:before="60" w:after="60"/>
        <w:ind w:left="360"/>
        <w:jc w:val="center"/>
        <w:rPr>
          <w:rFonts w:ascii="Cambria" w:hAnsi="Cambria"/>
          <w:b/>
          <w:sz w:val="22"/>
          <w:szCs w:val="22"/>
        </w:rPr>
      </w:pPr>
    </w:p>
    <w:p w14:paraId="470E3FB4" w14:textId="16111D57" w:rsidR="00FB1001" w:rsidRPr="006003BF" w:rsidRDefault="001E2B4B" w:rsidP="0010077D">
      <w:pPr>
        <w:spacing w:before="60" w:after="60"/>
        <w:ind w:left="360"/>
        <w:jc w:val="center"/>
        <w:rPr>
          <w:rFonts w:ascii="Cambria" w:hAnsi="Cambria"/>
          <w:b/>
          <w:sz w:val="22"/>
          <w:szCs w:val="22"/>
        </w:rPr>
      </w:pPr>
      <w:r w:rsidRPr="006003BF">
        <w:rPr>
          <w:rFonts w:ascii="Cambria" w:hAnsi="Cambria"/>
          <w:b/>
          <w:sz w:val="22"/>
          <w:szCs w:val="22"/>
        </w:rPr>
        <w:t>1</w:t>
      </w:r>
      <w:r w:rsidR="00853448">
        <w:rPr>
          <w:rFonts w:ascii="Cambria" w:hAnsi="Cambria"/>
          <w:b/>
          <w:sz w:val="22"/>
          <w:szCs w:val="22"/>
        </w:rPr>
        <w:t>0</w:t>
      </w:r>
      <w:r w:rsidR="00FB1001" w:rsidRPr="006003BF">
        <w:rPr>
          <w:rFonts w:ascii="Cambria" w:hAnsi="Cambria"/>
          <w:b/>
          <w:sz w:val="22"/>
          <w:szCs w:val="22"/>
        </w:rPr>
        <w:t>. PUNKT NAGŁEJ POMOCY LEKARSKIEJ</w:t>
      </w:r>
    </w:p>
    <w:p w14:paraId="7D59BBD1" w14:textId="634DA876" w:rsidR="006003BF" w:rsidRDefault="00225E93" w:rsidP="00D53485">
      <w:pPr>
        <w:spacing w:before="60" w:after="60"/>
        <w:jc w:val="both"/>
        <w:rPr>
          <w:rFonts w:ascii="Cambria" w:hAnsi="Cambria"/>
          <w:sz w:val="22"/>
          <w:szCs w:val="22"/>
        </w:rPr>
      </w:pPr>
      <w:r>
        <w:rPr>
          <w:rFonts w:ascii="Cambria" w:hAnsi="Cambria"/>
          <w:sz w:val="22"/>
          <w:szCs w:val="22"/>
        </w:rPr>
        <w:t>Wykonawca</w:t>
      </w:r>
      <w:r w:rsidR="006003BF" w:rsidRPr="00106C98">
        <w:rPr>
          <w:rFonts w:ascii="Cambria" w:hAnsi="Cambria"/>
          <w:sz w:val="22"/>
          <w:szCs w:val="22"/>
        </w:rPr>
        <w:t xml:space="preserve"> w ramach abonamentu zobowiązany jest do udzielania pomocy osobom wymagającym pilnej interwencji lekarskiej w punkcie (lub punktach) będącym w dyspozycji Wykonawcy na terenie Warszawy, czynnym 24 h/dobę </w:t>
      </w:r>
      <w:r w:rsidR="006B7E30" w:rsidRPr="00106C98">
        <w:rPr>
          <w:rFonts w:ascii="Cambria" w:hAnsi="Cambria"/>
          <w:sz w:val="22"/>
          <w:szCs w:val="22"/>
        </w:rPr>
        <w:t>p</w:t>
      </w:r>
      <w:r w:rsidR="006003BF" w:rsidRPr="00106C98">
        <w:rPr>
          <w:rFonts w:ascii="Cambria" w:hAnsi="Cambria"/>
          <w:sz w:val="22"/>
          <w:szCs w:val="22"/>
        </w:rPr>
        <w:t>rzez wszystkie dni tygodnia, gdzie Wykonawca będzie świadczył</w:t>
      </w:r>
      <w:r w:rsidR="00144B81">
        <w:rPr>
          <w:rFonts w:ascii="Cambria" w:hAnsi="Cambria"/>
          <w:sz w:val="22"/>
          <w:szCs w:val="22"/>
        </w:rPr>
        <w:t xml:space="preserve"> </w:t>
      </w:r>
      <w:r w:rsidR="006003BF" w:rsidRPr="00106C98">
        <w:rPr>
          <w:rFonts w:ascii="Cambria" w:hAnsi="Cambria"/>
          <w:sz w:val="22"/>
          <w:szCs w:val="22"/>
        </w:rPr>
        <w:t xml:space="preserve">– nagłą pomoc lekarską w zakresie co najmniej interny, chirurgii </w:t>
      </w:r>
      <w:r w:rsidR="00144B81">
        <w:rPr>
          <w:rFonts w:ascii="Cambria" w:hAnsi="Cambria"/>
          <w:sz w:val="22"/>
          <w:szCs w:val="22"/>
        </w:rPr>
        <w:br/>
      </w:r>
      <w:r w:rsidR="006003BF" w:rsidRPr="00106C98">
        <w:rPr>
          <w:rFonts w:ascii="Cambria" w:hAnsi="Cambria"/>
          <w:sz w:val="22"/>
          <w:szCs w:val="22"/>
        </w:rPr>
        <w:t>i ortopedii dla dorosłych i dla dzieci. Będą tam przyjmowane - bez uprzedniej rejestracji telefonicznej – osoby wymagające naty</w:t>
      </w:r>
      <w:r w:rsidR="00D53485">
        <w:rPr>
          <w:rFonts w:ascii="Cambria" w:hAnsi="Cambria"/>
          <w:sz w:val="22"/>
          <w:szCs w:val="22"/>
        </w:rPr>
        <w:t xml:space="preserve">chmiastowej pomocy lekarskiej. </w:t>
      </w:r>
    </w:p>
    <w:p w14:paraId="1E4A1B0D" w14:textId="77777777" w:rsidR="00332577" w:rsidRDefault="00332577" w:rsidP="00332577">
      <w:pPr>
        <w:spacing w:before="60" w:after="60"/>
        <w:jc w:val="center"/>
        <w:rPr>
          <w:rFonts w:ascii="Cambria" w:hAnsi="Cambria"/>
          <w:b/>
          <w:sz w:val="22"/>
          <w:szCs w:val="22"/>
        </w:rPr>
      </w:pPr>
    </w:p>
    <w:p w14:paraId="3544B08D" w14:textId="3EE2D1F4" w:rsidR="00332577" w:rsidRPr="00332577" w:rsidRDefault="00853448" w:rsidP="00332577">
      <w:pPr>
        <w:spacing w:before="60" w:after="60"/>
        <w:jc w:val="center"/>
        <w:rPr>
          <w:rFonts w:ascii="Cambria" w:hAnsi="Cambria"/>
          <w:b/>
          <w:sz w:val="22"/>
          <w:szCs w:val="22"/>
        </w:rPr>
      </w:pPr>
      <w:r>
        <w:rPr>
          <w:rFonts w:ascii="Cambria" w:hAnsi="Cambria"/>
          <w:b/>
          <w:sz w:val="22"/>
          <w:szCs w:val="22"/>
        </w:rPr>
        <w:t>11</w:t>
      </w:r>
      <w:r w:rsidR="00332577" w:rsidRPr="00332577">
        <w:rPr>
          <w:rFonts w:ascii="Cambria" w:hAnsi="Cambria"/>
          <w:b/>
          <w:sz w:val="22"/>
          <w:szCs w:val="22"/>
        </w:rPr>
        <w:t>. TELEMEDYCYNA</w:t>
      </w:r>
    </w:p>
    <w:p w14:paraId="5CCAE0EA" w14:textId="5C4D8758" w:rsidR="00332577" w:rsidRPr="00332577" w:rsidRDefault="00332577" w:rsidP="00332577">
      <w:pPr>
        <w:spacing w:before="60" w:after="60"/>
        <w:jc w:val="both"/>
        <w:rPr>
          <w:rFonts w:ascii="Cambria" w:hAnsi="Cambria"/>
          <w:sz w:val="22"/>
          <w:szCs w:val="22"/>
        </w:rPr>
      </w:pPr>
      <w:r w:rsidRPr="00332577">
        <w:rPr>
          <w:rFonts w:ascii="Cambria" w:hAnsi="Cambria"/>
          <w:sz w:val="22"/>
          <w:szCs w:val="22"/>
        </w:rPr>
        <w:t xml:space="preserve">Wykonawca zagwarantuje dostęp do usług telemedycyny - wizyt </w:t>
      </w:r>
      <w:r>
        <w:rPr>
          <w:rFonts w:ascii="Cambria" w:hAnsi="Cambria"/>
          <w:sz w:val="22"/>
          <w:szCs w:val="22"/>
        </w:rPr>
        <w:t xml:space="preserve">w formie czatu lub </w:t>
      </w:r>
      <w:r w:rsidRPr="00332577">
        <w:rPr>
          <w:rFonts w:ascii="Cambria" w:hAnsi="Cambria"/>
          <w:sz w:val="22"/>
          <w:szCs w:val="22"/>
        </w:rPr>
        <w:t xml:space="preserve">połączenia głosowego lub wideo online z lekarzem. </w:t>
      </w:r>
    </w:p>
    <w:p w14:paraId="5A709785" w14:textId="325E3927" w:rsidR="00332577" w:rsidRDefault="00332577" w:rsidP="00332577">
      <w:pPr>
        <w:spacing w:before="60" w:after="60"/>
        <w:jc w:val="both"/>
        <w:rPr>
          <w:rFonts w:ascii="Cambria" w:hAnsi="Cambria"/>
          <w:sz w:val="22"/>
          <w:szCs w:val="22"/>
        </w:rPr>
      </w:pPr>
      <w:r w:rsidRPr="00332577">
        <w:rPr>
          <w:rFonts w:ascii="Cambria" w:hAnsi="Cambria"/>
          <w:sz w:val="22"/>
          <w:szCs w:val="22"/>
        </w:rPr>
        <w:t xml:space="preserve">W ramach telemedycyny będą dostępni przynajmniej internista oraz pediatra. </w:t>
      </w:r>
    </w:p>
    <w:p w14:paraId="63C35FE3" w14:textId="594275AF" w:rsidR="00E532B7" w:rsidRDefault="00E532B7" w:rsidP="00F150D8">
      <w:pPr>
        <w:spacing w:before="60" w:after="60"/>
        <w:jc w:val="center"/>
        <w:rPr>
          <w:rFonts w:ascii="Cambria" w:hAnsi="Cambria"/>
          <w:sz w:val="22"/>
          <w:szCs w:val="22"/>
        </w:rPr>
      </w:pPr>
    </w:p>
    <w:p w14:paraId="4CDD4947" w14:textId="01924A4C" w:rsidR="00E532B7" w:rsidRPr="00332577" w:rsidRDefault="00E532B7" w:rsidP="00E532B7">
      <w:pPr>
        <w:spacing w:before="60" w:after="60"/>
        <w:jc w:val="center"/>
        <w:rPr>
          <w:rFonts w:ascii="Cambria" w:hAnsi="Cambria"/>
          <w:b/>
          <w:sz w:val="22"/>
          <w:szCs w:val="22"/>
        </w:rPr>
      </w:pPr>
      <w:r w:rsidRPr="00332577">
        <w:rPr>
          <w:rFonts w:ascii="Cambria" w:hAnsi="Cambria"/>
          <w:b/>
          <w:sz w:val="22"/>
          <w:szCs w:val="22"/>
        </w:rPr>
        <w:t>1</w:t>
      </w:r>
      <w:r w:rsidR="00853448">
        <w:rPr>
          <w:rFonts w:ascii="Cambria" w:hAnsi="Cambria"/>
          <w:b/>
          <w:sz w:val="22"/>
          <w:szCs w:val="22"/>
        </w:rPr>
        <w:t>2</w:t>
      </w:r>
      <w:r w:rsidRPr="00332577">
        <w:rPr>
          <w:rFonts w:ascii="Cambria" w:hAnsi="Cambria"/>
          <w:b/>
          <w:sz w:val="22"/>
          <w:szCs w:val="22"/>
        </w:rPr>
        <w:t xml:space="preserve">. </w:t>
      </w:r>
      <w:r>
        <w:rPr>
          <w:rFonts w:ascii="Cambria" w:hAnsi="Cambria"/>
          <w:b/>
          <w:sz w:val="22"/>
          <w:szCs w:val="22"/>
        </w:rPr>
        <w:t>REFUNDACJA</w:t>
      </w:r>
    </w:p>
    <w:p w14:paraId="65A99BD4" w14:textId="7B4D6ABF" w:rsidR="00E532B7" w:rsidRPr="00193C6D" w:rsidRDefault="001A21D6" w:rsidP="001A5E5F">
      <w:pPr>
        <w:spacing w:before="60"/>
        <w:jc w:val="both"/>
        <w:rPr>
          <w:rFonts w:ascii="Cambria" w:hAnsi="Cambria"/>
          <w:sz w:val="22"/>
          <w:szCs w:val="22"/>
        </w:rPr>
      </w:pPr>
      <w:r w:rsidRPr="00193C6D">
        <w:rPr>
          <w:rFonts w:ascii="Cambria" w:hAnsi="Cambria"/>
          <w:sz w:val="22"/>
          <w:szCs w:val="22"/>
        </w:rPr>
        <w:t xml:space="preserve">W przypadku niewywiązania się przez Wykonawcę z terminów dostępności </w:t>
      </w:r>
      <w:r w:rsidR="00F150D8" w:rsidRPr="00193C6D">
        <w:rPr>
          <w:rFonts w:ascii="Cambria" w:hAnsi="Cambria"/>
          <w:sz w:val="22"/>
          <w:szCs w:val="22"/>
        </w:rPr>
        <w:t>u</w:t>
      </w:r>
      <w:r w:rsidRPr="00193C6D">
        <w:rPr>
          <w:rFonts w:ascii="Cambria" w:hAnsi="Cambria"/>
          <w:sz w:val="22"/>
          <w:szCs w:val="22"/>
        </w:rPr>
        <w:t>sług,</w:t>
      </w:r>
      <w:r w:rsidR="00C05EDC" w:rsidRPr="00193C6D">
        <w:rPr>
          <w:rFonts w:ascii="Cambria" w:hAnsi="Cambria"/>
          <w:sz w:val="22"/>
          <w:szCs w:val="22"/>
        </w:rPr>
        <w:t xml:space="preserve"> o których mowa w </w:t>
      </w:r>
      <w:r w:rsidRPr="00193C6D">
        <w:rPr>
          <w:rFonts w:ascii="Cambria" w:hAnsi="Cambria"/>
          <w:sz w:val="22"/>
          <w:szCs w:val="22"/>
        </w:rPr>
        <w:t>pkt. 6 Usług</w:t>
      </w:r>
      <w:r w:rsidR="00245952" w:rsidRPr="00193C6D">
        <w:rPr>
          <w:rFonts w:ascii="Cambria" w:hAnsi="Cambria"/>
          <w:sz w:val="22"/>
          <w:szCs w:val="22"/>
        </w:rPr>
        <w:t>i</w:t>
      </w:r>
      <w:r w:rsidRPr="00193C6D">
        <w:rPr>
          <w:rFonts w:ascii="Cambria" w:hAnsi="Cambria"/>
          <w:sz w:val="22"/>
          <w:szCs w:val="22"/>
        </w:rPr>
        <w:t xml:space="preserve"> opieki zdrowotnej</w:t>
      </w:r>
      <w:r w:rsidR="00245952" w:rsidRPr="00193C6D">
        <w:rPr>
          <w:rFonts w:ascii="Cambria" w:hAnsi="Cambria"/>
          <w:sz w:val="22"/>
          <w:szCs w:val="22"/>
        </w:rPr>
        <w:t xml:space="preserve"> w ramach abonamentu</w:t>
      </w:r>
      <w:r w:rsidR="007E3370" w:rsidRPr="00193C6D">
        <w:rPr>
          <w:rFonts w:ascii="Cambria" w:hAnsi="Cambria"/>
          <w:sz w:val="22"/>
          <w:szCs w:val="22"/>
        </w:rPr>
        <w:t xml:space="preserve"> w promieniu 30 km od miejsca zamieszkania, </w:t>
      </w:r>
      <w:r w:rsidRPr="00193C6D">
        <w:rPr>
          <w:rFonts w:ascii="Cambria" w:hAnsi="Cambria"/>
          <w:sz w:val="22"/>
          <w:szCs w:val="22"/>
        </w:rPr>
        <w:t>uprawnion</w:t>
      </w:r>
      <w:r w:rsidR="006C6670" w:rsidRPr="00193C6D">
        <w:rPr>
          <w:rFonts w:ascii="Cambria" w:hAnsi="Cambria"/>
          <w:sz w:val="22"/>
          <w:szCs w:val="22"/>
        </w:rPr>
        <w:t xml:space="preserve">ej osoby, osoba ta </w:t>
      </w:r>
      <w:r w:rsidRPr="00193C6D">
        <w:rPr>
          <w:rFonts w:ascii="Cambria" w:hAnsi="Cambria"/>
          <w:sz w:val="22"/>
          <w:szCs w:val="22"/>
        </w:rPr>
        <w:t>będzie miał</w:t>
      </w:r>
      <w:r w:rsidR="00F150D8" w:rsidRPr="00193C6D">
        <w:rPr>
          <w:rFonts w:ascii="Cambria" w:hAnsi="Cambria"/>
          <w:sz w:val="22"/>
          <w:szCs w:val="22"/>
        </w:rPr>
        <w:t>a</w:t>
      </w:r>
      <w:r w:rsidRPr="00193C6D">
        <w:rPr>
          <w:rFonts w:ascii="Cambria" w:hAnsi="Cambria"/>
          <w:sz w:val="22"/>
          <w:szCs w:val="22"/>
        </w:rPr>
        <w:t xml:space="preserve"> prawo skorzystać z usług dowolnego, wybranego przez siebie podmiotu świadczącego usługi medyczne. </w:t>
      </w:r>
      <w:r w:rsidR="00A81B83" w:rsidRPr="00193C6D">
        <w:rPr>
          <w:rFonts w:ascii="Cambria" w:hAnsi="Cambria"/>
          <w:sz w:val="22"/>
          <w:szCs w:val="22"/>
        </w:rPr>
        <w:t>Całkowity k</w:t>
      </w:r>
      <w:r w:rsidRPr="00193C6D">
        <w:rPr>
          <w:rFonts w:ascii="Cambria" w:hAnsi="Cambria"/>
          <w:sz w:val="22"/>
          <w:szCs w:val="22"/>
        </w:rPr>
        <w:t xml:space="preserve">oszt realizacji tych usług </w:t>
      </w:r>
      <w:r w:rsidR="00332659">
        <w:rPr>
          <w:rFonts w:ascii="Cambria" w:hAnsi="Cambria"/>
          <w:sz w:val="22"/>
          <w:szCs w:val="22"/>
        </w:rPr>
        <w:t xml:space="preserve">przysługuje po uprzednim potwierdzeniu przez Wykonawcę braku dostępu do usług </w:t>
      </w:r>
      <w:r w:rsidR="00735107">
        <w:rPr>
          <w:rFonts w:ascii="Cambria" w:hAnsi="Cambria"/>
          <w:sz w:val="22"/>
          <w:szCs w:val="22"/>
        </w:rPr>
        <w:br/>
      </w:r>
      <w:r w:rsidR="00332659">
        <w:rPr>
          <w:rFonts w:ascii="Cambria" w:hAnsi="Cambria"/>
          <w:sz w:val="22"/>
          <w:szCs w:val="22"/>
        </w:rPr>
        <w:t xml:space="preserve">w gwarantowanym terminie przewidzianym w pkt.6 </w:t>
      </w:r>
      <w:r w:rsidR="00332659" w:rsidRPr="00193C6D">
        <w:rPr>
          <w:rFonts w:ascii="Cambria" w:hAnsi="Cambria"/>
          <w:sz w:val="22"/>
          <w:szCs w:val="22"/>
        </w:rPr>
        <w:t>Usługi opieki zdrowotnej w ramach abonamentu w promieniu 30 km od miejsca zamieszkania</w:t>
      </w:r>
      <w:r w:rsidR="00332659">
        <w:rPr>
          <w:rFonts w:ascii="Cambria" w:hAnsi="Cambria"/>
          <w:sz w:val="22"/>
          <w:szCs w:val="22"/>
        </w:rPr>
        <w:t xml:space="preserve">. </w:t>
      </w:r>
      <w:r w:rsidRPr="00193C6D">
        <w:rPr>
          <w:rFonts w:ascii="Cambria" w:hAnsi="Cambria"/>
          <w:sz w:val="22"/>
          <w:szCs w:val="22"/>
        </w:rPr>
        <w:t>Wykonawca zobowiązany będzie zwróc</w:t>
      </w:r>
      <w:r w:rsidR="00332659">
        <w:rPr>
          <w:rFonts w:ascii="Cambria" w:hAnsi="Cambria"/>
          <w:sz w:val="22"/>
          <w:szCs w:val="22"/>
        </w:rPr>
        <w:t>ić uprawnionej osobie</w:t>
      </w:r>
      <w:r w:rsidRPr="00193C6D">
        <w:rPr>
          <w:rFonts w:ascii="Cambria" w:hAnsi="Cambria"/>
          <w:sz w:val="22"/>
          <w:szCs w:val="22"/>
        </w:rPr>
        <w:t xml:space="preserve"> </w:t>
      </w:r>
      <w:r w:rsidR="00332659">
        <w:rPr>
          <w:rFonts w:ascii="Cambria" w:hAnsi="Cambria"/>
          <w:sz w:val="22"/>
          <w:szCs w:val="22"/>
        </w:rPr>
        <w:t xml:space="preserve">koszty o które wnioskuje w terminie </w:t>
      </w:r>
      <w:r w:rsidRPr="00193C6D">
        <w:rPr>
          <w:rFonts w:ascii="Cambria" w:hAnsi="Cambria"/>
          <w:sz w:val="22"/>
          <w:szCs w:val="22"/>
        </w:rPr>
        <w:t>30 dni od dnia wystąpienia do Wykonawcy</w:t>
      </w:r>
      <w:r w:rsidR="00735107">
        <w:rPr>
          <w:rFonts w:ascii="Cambria" w:hAnsi="Cambria"/>
          <w:sz w:val="22"/>
          <w:szCs w:val="22"/>
        </w:rPr>
        <w:t xml:space="preserve"> na </w:t>
      </w:r>
      <w:r w:rsidR="005A5675" w:rsidRPr="00193C6D">
        <w:rPr>
          <w:rFonts w:ascii="Cambria" w:hAnsi="Cambria"/>
          <w:sz w:val="22"/>
          <w:szCs w:val="22"/>
        </w:rPr>
        <w:t xml:space="preserve"> </w:t>
      </w:r>
      <w:r w:rsidR="00735107">
        <w:rPr>
          <w:rFonts w:ascii="Cambria" w:hAnsi="Cambria"/>
          <w:sz w:val="22"/>
          <w:szCs w:val="22"/>
        </w:rPr>
        <w:t>stosownym wniosku</w:t>
      </w:r>
      <w:r w:rsidRPr="00193C6D">
        <w:rPr>
          <w:rFonts w:ascii="Cambria" w:hAnsi="Cambria"/>
          <w:sz w:val="22"/>
          <w:szCs w:val="22"/>
        </w:rPr>
        <w:t xml:space="preserve"> o zwrot należności </w:t>
      </w:r>
      <w:r w:rsidR="007E3370" w:rsidRPr="00193C6D">
        <w:rPr>
          <w:rFonts w:ascii="Cambria" w:hAnsi="Cambria"/>
          <w:sz w:val="22"/>
          <w:szCs w:val="22"/>
        </w:rPr>
        <w:t>(Załącznik nr 11 do SWZ)</w:t>
      </w:r>
      <w:r w:rsidR="006C6670" w:rsidRPr="00193C6D">
        <w:rPr>
          <w:rFonts w:ascii="Cambria" w:hAnsi="Cambria"/>
          <w:sz w:val="22"/>
          <w:szCs w:val="22"/>
        </w:rPr>
        <w:t xml:space="preserve"> </w:t>
      </w:r>
      <w:r w:rsidR="00F150D8" w:rsidRPr="00193C6D">
        <w:rPr>
          <w:rFonts w:ascii="Cambria" w:hAnsi="Cambria"/>
          <w:sz w:val="22"/>
          <w:szCs w:val="22"/>
        </w:rPr>
        <w:t xml:space="preserve">wraz z </w:t>
      </w:r>
      <w:r w:rsidRPr="00193C6D">
        <w:rPr>
          <w:rFonts w:ascii="Cambria" w:hAnsi="Cambria"/>
          <w:sz w:val="22"/>
          <w:szCs w:val="22"/>
        </w:rPr>
        <w:t>faktur</w:t>
      </w:r>
      <w:r w:rsidR="00F150D8" w:rsidRPr="00193C6D">
        <w:rPr>
          <w:rFonts w:ascii="Cambria" w:hAnsi="Cambria"/>
          <w:sz w:val="22"/>
          <w:szCs w:val="22"/>
        </w:rPr>
        <w:t>ą</w:t>
      </w:r>
      <w:r w:rsidRPr="00193C6D">
        <w:rPr>
          <w:rFonts w:ascii="Cambria" w:hAnsi="Cambria"/>
          <w:sz w:val="22"/>
          <w:szCs w:val="22"/>
        </w:rPr>
        <w:t xml:space="preserve"> lub rachunk</w:t>
      </w:r>
      <w:r w:rsidR="00F150D8" w:rsidRPr="00193C6D">
        <w:rPr>
          <w:rFonts w:ascii="Cambria" w:hAnsi="Cambria"/>
          <w:sz w:val="22"/>
          <w:szCs w:val="22"/>
        </w:rPr>
        <w:t>iem potwierdzającym</w:t>
      </w:r>
      <w:r w:rsidRPr="00193C6D">
        <w:rPr>
          <w:rFonts w:ascii="Cambria" w:hAnsi="Cambria"/>
          <w:sz w:val="22"/>
          <w:szCs w:val="22"/>
        </w:rPr>
        <w:t xml:space="preserve"> wysokość poniesionych kosztów. </w:t>
      </w:r>
      <w:r w:rsidR="00F150D8" w:rsidRPr="00193C6D">
        <w:rPr>
          <w:rFonts w:ascii="Cambria" w:hAnsi="Cambria"/>
          <w:sz w:val="22"/>
          <w:szCs w:val="22"/>
        </w:rPr>
        <w:t>Faktura lub r</w:t>
      </w:r>
      <w:r w:rsidRPr="00193C6D">
        <w:rPr>
          <w:rFonts w:ascii="Cambria" w:hAnsi="Cambria"/>
          <w:sz w:val="22"/>
          <w:szCs w:val="22"/>
        </w:rPr>
        <w:t>achunek powin</w:t>
      </w:r>
      <w:r w:rsidR="00F150D8" w:rsidRPr="00193C6D">
        <w:rPr>
          <w:rFonts w:ascii="Cambria" w:hAnsi="Cambria"/>
          <w:sz w:val="22"/>
          <w:szCs w:val="22"/>
        </w:rPr>
        <w:t>ie</w:t>
      </w:r>
      <w:r w:rsidRPr="00193C6D">
        <w:rPr>
          <w:rFonts w:ascii="Cambria" w:hAnsi="Cambria"/>
          <w:sz w:val="22"/>
          <w:szCs w:val="22"/>
        </w:rPr>
        <w:t>n być wystawion</w:t>
      </w:r>
      <w:r w:rsidR="00F150D8" w:rsidRPr="00193C6D">
        <w:rPr>
          <w:rFonts w:ascii="Cambria" w:hAnsi="Cambria"/>
          <w:sz w:val="22"/>
          <w:szCs w:val="22"/>
        </w:rPr>
        <w:t>y</w:t>
      </w:r>
      <w:r w:rsidRPr="00193C6D">
        <w:rPr>
          <w:rFonts w:ascii="Cambria" w:hAnsi="Cambria"/>
          <w:sz w:val="22"/>
          <w:szCs w:val="22"/>
        </w:rPr>
        <w:t xml:space="preserve"> na </w:t>
      </w:r>
      <w:r w:rsidR="005A5675" w:rsidRPr="00193C6D">
        <w:rPr>
          <w:rFonts w:ascii="Cambria" w:hAnsi="Cambria"/>
          <w:sz w:val="22"/>
          <w:szCs w:val="22"/>
        </w:rPr>
        <w:t>uprawnioną osobę</w:t>
      </w:r>
      <w:r w:rsidRPr="00193C6D">
        <w:rPr>
          <w:rFonts w:ascii="Cambria" w:hAnsi="Cambria"/>
          <w:sz w:val="22"/>
          <w:szCs w:val="22"/>
        </w:rPr>
        <w:t xml:space="preserve"> korzystając</w:t>
      </w:r>
      <w:r w:rsidR="00BC51FA" w:rsidRPr="00193C6D">
        <w:rPr>
          <w:rFonts w:ascii="Cambria" w:hAnsi="Cambria"/>
          <w:sz w:val="22"/>
          <w:szCs w:val="22"/>
        </w:rPr>
        <w:t>ą</w:t>
      </w:r>
      <w:r w:rsidR="00F32410" w:rsidRPr="00193C6D">
        <w:rPr>
          <w:rFonts w:ascii="Cambria" w:hAnsi="Cambria"/>
          <w:sz w:val="22"/>
          <w:szCs w:val="22"/>
        </w:rPr>
        <w:t xml:space="preserve"> z usługi.</w:t>
      </w:r>
      <w:r w:rsidR="001A5E5F" w:rsidRPr="00193C6D">
        <w:rPr>
          <w:rFonts w:ascii="Cambria" w:hAnsi="Cambria"/>
          <w:sz w:val="22"/>
          <w:szCs w:val="22"/>
        </w:rPr>
        <w:t xml:space="preserve"> S</w:t>
      </w:r>
      <w:r w:rsidR="00193C6D" w:rsidRPr="00193C6D">
        <w:rPr>
          <w:rFonts w:ascii="Cambria" w:hAnsi="Cambria"/>
          <w:sz w:val="22"/>
          <w:szCs w:val="22"/>
        </w:rPr>
        <w:t>zczegóły przebiegu procedury</w:t>
      </w:r>
      <w:r w:rsidR="001A5E5F" w:rsidRPr="00193C6D">
        <w:rPr>
          <w:rFonts w:ascii="Cambria" w:hAnsi="Cambria"/>
          <w:sz w:val="22"/>
          <w:szCs w:val="22"/>
        </w:rPr>
        <w:t xml:space="preserve"> refundacji zostaną ustalone z wybranym Wykonawcą po podpisaniu umowy.</w:t>
      </w:r>
    </w:p>
    <w:p w14:paraId="7F50A1CF" w14:textId="535C7AE8" w:rsidR="00D04898" w:rsidRDefault="00D04898">
      <w:pPr>
        <w:suppressAutoHyphens w:val="0"/>
        <w:rPr>
          <w:rFonts w:ascii="Cambria" w:hAnsi="Cambria"/>
          <w:sz w:val="22"/>
          <w:szCs w:val="22"/>
        </w:rPr>
      </w:pPr>
      <w:r>
        <w:rPr>
          <w:rFonts w:ascii="Cambria" w:hAnsi="Cambria"/>
          <w:sz w:val="22"/>
          <w:szCs w:val="22"/>
        </w:rPr>
        <w:br w:type="page"/>
      </w:r>
    </w:p>
    <w:p w14:paraId="7C2A6516" w14:textId="77777777" w:rsidR="00D04898" w:rsidRPr="00BF55F4" w:rsidRDefault="00D04898" w:rsidP="00D04898">
      <w:pPr>
        <w:jc w:val="center"/>
        <w:rPr>
          <w:rFonts w:ascii="Cambria" w:hAnsi="Cambria"/>
          <w:b/>
          <w:bCs/>
          <w:sz w:val="22"/>
          <w:szCs w:val="22"/>
        </w:rPr>
      </w:pPr>
      <w:r w:rsidRPr="00BF55F4">
        <w:rPr>
          <w:rFonts w:ascii="Cambria" w:hAnsi="Cambria"/>
          <w:b/>
          <w:bCs/>
          <w:sz w:val="22"/>
          <w:szCs w:val="22"/>
        </w:rPr>
        <w:t>OPIS PRZEDMIOTU ZAMÓWIENIA –</w:t>
      </w:r>
    </w:p>
    <w:p w14:paraId="01750717" w14:textId="77777777" w:rsidR="00D04898" w:rsidRPr="00BF55F4" w:rsidRDefault="00D04898" w:rsidP="00D04898">
      <w:pPr>
        <w:jc w:val="center"/>
        <w:rPr>
          <w:rFonts w:ascii="Cambria" w:hAnsi="Cambria"/>
          <w:b/>
          <w:bCs/>
          <w:sz w:val="22"/>
          <w:szCs w:val="22"/>
        </w:rPr>
      </w:pPr>
      <w:r w:rsidRPr="00BF55F4">
        <w:rPr>
          <w:rFonts w:ascii="Cambria" w:hAnsi="Cambria"/>
          <w:b/>
          <w:bCs/>
          <w:sz w:val="22"/>
          <w:szCs w:val="22"/>
        </w:rPr>
        <w:t xml:space="preserve">USŁUGI Z ZAKRESU MEDYCYNY PRACY  </w:t>
      </w:r>
    </w:p>
    <w:p w14:paraId="019DA7D8" w14:textId="77777777" w:rsidR="00D04898" w:rsidRPr="00BF55F4" w:rsidRDefault="00D04898" w:rsidP="00D04898">
      <w:pPr>
        <w:jc w:val="center"/>
        <w:rPr>
          <w:rFonts w:ascii="Cambria" w:hAnsi="Cambria"/>
          <w:b/>
          <w:bCs/>
          <w:sz w:val="22"/>
          <w:szCs w:val="22"/>
        </w:rPr>
      </w:pPr>
      <w:r w:rsidRPr="00BF55F4">
        <w:rPr>
          <w:rFonts w:ascii="Cambria" w:hAnsi="Cambria"/>
          <w:b/>
          <w:bCs/>
          <w:sz w:val="22"/>
          <w:szCs w:val="22"/>
        </w:rPr>
        <w:t>DLA PRACOWNIKÓW BĄDŹ KANDYDATÓW NA PRACOWNIKÓW ZAMAWIAJĄCEGO</w:t>
      </w:r>
    </w:p>
    <w:p w14:paraId="183CBC93" w14:textId="77777777" w:rsidR="00D04898" w:rsidRPr="00BF55F4" w:rsidRDefault="00D04898" w:rsidP="00D04898">
      <w:pPr>
        <w:jc w:val="both"/>
        <w:rPr>
          <w:rFonts w:ascii="Cambria" w:hAnsi="Cambria"/>
          <w:sz w:val="22"/>
          <w:szCs w:val="22"/>
        </w:rPr>
      </w:pPr>
    </w:p>
    <w:p w14:paraId="64E53142" w14:textId="77777777" w:rsidR="0026195F" w:rsidRDefault="0026195F" w:rsidP="0026195F">
      <w:pPr>
        <w:jc w:val="both"/>
        <w:rPr>
          <w:rFonts w:ascii="Cambria" w:hAnsi="Cambria"/>
          <w:sz w:val="22"/>
          <w:szCs w:val="22"/>
        </w:rPr>
      </w:pPr>
    </w:p>
    <w:p w14:paraId="479F9621" w14:textId="13F17C1A" w:rsidR="0026195F" w:rsidRDefault="00BC0D37" w:rsidP="00BC0D37">
      <w:pPr>
        <w:jc w:val="center"/>
        <w:rPr>
          <w:rFonts w:ascii="Cambria" w:hAnsi="Cambria"/>
          <w:b/>
          <w:sz w:val="22"/>
          <w:szCs w:val="22"/>
        </w:rPr>
      </w:pPr>
      <w:r>
        <w:rPr>
          <w:rFonts w:ascii="Cambria" w:hAnsi="Cambria"/>
          <w:b/>
          <w:sz w:val="22"/>
          <w:szCs w:val="22"/>
        </w:rPr>
        <w:t xml:space="preserve">VI. </w:t>
      </w:r>
      <w:r w:rsidR="0026195F">
        <w:rPr>
          <w:rFonts w:ascii="Cambria" w:hAnsi="Cambria"/>
          <w:b/>
          <w:sz w:val="22"/>
          <w:szCs w:val="22"/>
        </w:rPr>
        <w:t>ZAŁOŻENIA OGÓLNE</w:t>
      </w:r>
    </w:p>
    <w:p w14:paraId="3232ACDD" w14:textId="77777777" w:rsidR="00BC0D37" w:rsidRDefault="00BC0D37" w:rsidP="00BC0D37">
      <w:pPr>
        <w:jc w:val="center"/>
        <w:rPr>
          <w:rFonts w:ascii="Cambria" w:hAnsi="Cambria"/>
          <w:b/>
          <w:sz w:val="22"/>
          <w:szCs w:val="22"/>
        </w:rPr>
      </w:pPr>
    </w:p>
    <w:p w14:paraId="39C26A6D" w14:textId="77777777" w:rsidR="00BC0D37" w:rsidRDefault="0026195F" w:rsidP="00BC0D37">
      <w:pPr>
        <w:pStyle w:val="Akapitzlist"/>
        <w:numPr>
          <w:ilvl w:val="0"/>
          <w:numId w:val="32"/>
        </w:numPr>
        <w:spacing w:after="120"/>
        <w:jc w:val="both"/>
        <w:rPr>
          <w:rFonts w:ascii="Cambria" w:hAnsi="Cambria"/>
          <w:sz w:val="22"/>
          <w:szCs w:val="22"/>
        </w:rPr>
      </w:pPr>
      <w:r w:rsidRPr="00BC0D37">
        <w:rPr>
          <w:rFonts w:ascii="Cambria" w:hAnsi="Cambria"/>
          <w:sz w:val="22"/>
          <w:szCs w:val="22"/>
        </w:rPr>
        <w:t xml:space="preserve">Z usług z zakresu medycyny pracy będą korzystać pracownicy Zamawiającego i kandydaci na pracowników, którzy zostaną wskazani Wykonawcy przez Zamawiającego. </w:t>
      </w:r>
    </w:p>
    <w:p w14:paraId="1462BF93" w14:textId="3E0B9CAD" w:rsidR="00BC0D37" w:rsidRDefault="0026195F" w:rsidP="00A10132">
      <w:pPr>
        <w:pStyle w:val="Akapitzlist"/>
        <w:numPr>
          <w:ilvl w:val="0"/>
          <w:numId w:val="32"/>
        </w:numPr>
        <w:spacing w:after="120"/>
        <w:jc w:val="both"/>
        <w:rPr>
          <w:rFonts w:ascii="Cambria" w:hAnsi="Cambria"/>
          <w:sz w:val="22"/>
          <w:szCs w:val="22"/>
        </w:rPr>
      </w:pPr>
      <w:r w:rsidRPr="00BC0D37">
        <w:rPr>
          <w:rFonts w:ascii="Cambria" w:hAnsi="Cambria"/>
          <w:sz w:val="22"/>
          <w:szCs w:val="22"/>
        </w:rPr>
        <w:t xml:space="preserve">Zamawiający zastrzega, że w trakcie trwania umowy liczba osób uprawnionych do korzystania z usług z zakresu medycyny </w:t>
      </w:r>
      <w:r w:rsidRPr="008D4224">
        <w:rPr>
          <w:rFonts w:ascii="Cambria" w:hAnsi="Cambria"/>
          <w:sz w:val="22"/>
          <w:szCs w:val="22"/>
        </w:rPr>
        <w:t xml:space="preserve">pracy może ulegać zmianom. </w:t>
      </w:r>
      <w:r w:rsidRPr="008D4224">
        <w:rPr>
          <w:rFonts w:ascii="Cambria" w:hAnsi="Cambria"/>
          <w:sz w:val="22"/>
          <w:szCs w:val="22"/>
          <w:u w:val="single"/>
        </w:rPr>
        <w:t xml:space="preserve">Wykonawcy przysługuje wynagrodzenie </w:t>
      </w:r>
      <w:r w:rsidR="00A10132" w:rsidRPr="008D4224">
        <w:rPr>
          <w:rFonts w:ascii="Cambria" w:hAnsi="Cambria"/>
          <w:sz w:val="22"/>
          <w:szCs w:val="22"/>
          <w:u w:val="single"/>
        </w:rPr>
        <w:t>w formie miesięcznej zryczałtowanej składki na pokrycie kosztów świadczeń z zakresu medycyny pracy.</w:t>
      </w:r>
    </w:p>
    <w:p w14:paraId="04FD0D77" w14:textId="3264DD5E" w:rsidR="00BC0D37" w:rsidRPr="00AB228A" w:rsidRDefault="00367E47" w:rsidP="00BC0D37">
      <w:pPr>
        <w:pStyle w:val="Akapitzlist"/>
        <w:numPr>
          <w:ilvl w:val="0"/>
          <w:numId w:val="32"/>
        </w:numPr>
        <w:spacing w:after="120"/>
        <w:jc w:val="both"/>
        <w:rPr>
          <w:rFonts w:ascii="Cambria" w:hAnsi="Cambria"/>
          <w:sz w:val="22"/>
          <w:szCs w:val="22"/>
        </w:rPr>
      </w:pPr>
      <w:r w:rsidRPr="00AB228A">
        <w:rPr>
          <w:rFonts w:ascii="Cambria" w:hAnsi="Cambria"/>
          <w:sz w:val="22"/>
          <w:szCs w:val="22"/>
        </w:rPr>
        <w:t xml:space="preserve">Usługi z zakresu medycyny pracy będą świadczone przez Wykonawcę na rzecz kandydatów do pracy i pracowników Zamawiającego zatrudnionych na stanowiskach, </w:t>
      </w:r>
      <w:r w:rsidR="009216DA">
        <w:rPr>
          <w:rFonts w:ascii="Cambria" w:hAnsi="Cambria"/>
          <w:sz w:val="22"/>
          <w:szCs w:val="22"/>
        </w:rPr>
        <w:br/>
      </w:r>
      <w:r w:rsidRPr="00AB228A">
        <w:rPr>
          <w:rFonts w:ascii="Cambria" w:hAnsi="Cambria"/>
          <w:sz w:val="22"/>
          <w:szCs w:val="22"/>
        </w:rPr>
        <w:t>na których wykonywana jest praca z poniższymi czynnikami: praca biurowa przy komputerze powyżej 4 godzin dziennie, praca na wysokościach, z bronią paln</w:t>
      </w:r>
      <w:r w:rsidR="009216DA">
        <w:rPr>
          <w:rFonts w:ascii="Cambria" w:hAnsi="Cambria"/>
          <w:sz w:val="22"/>
          <w:szCs w:val="22"/>
        </w:rPr>
        <w:t>ą ( 1 pracownik), wykonywanie czynności służbowych</w:t>
      </w:r>
      <w:r w:rsidRPr="00AB228A">
        <w:rPr>
          <w:rFonts w:ascii="Cambria" w:hAnsi="Cambria"/>
          <w:sz w:val="22"/>
          <w:szCs w:val="22"/>
        </w:rPr>
        <w:t xml:space="preserve"> w terenie leśnym, kierowanie samochodem prywatnym w celach służbowych i/lub samochodem  służbowym kat. B oraz na stanowiskach decyzyjnych.</w:t>
      </w:r>
    </w:p>
    <w:p w14:paraId="1D9C0EF1" w14:textId="067D0387" w:rsidR="0026195F" w:rsidRPr="00AB228A" w:rsidRDefault="0026195F" w:rsidP="00BC0D37">
      <w:pPr>
        <w:pStyle w:val="Akapitzlist"/>
        <w:numPr>
          <w:ilvl w:val="0"/>
          <w:numId w:val="32"/>
        </w:numPr>
        <w:spacing w:after="120"/>
        <w:jc w:val="both"/>
        <w:rPr>
          <w:rFonts w:ascii="Cambria" w:hAnsi="Cambria"/>
          <w:sz w:val="22"/>
          <w:szCs w:val="22"/>
        </w:rPr>
      </w:pPr>
      <w:r w:rsidRPr="00AB228A">
        <w:rPr>
          <w:rFonts w:ascii="Cambria" w:hAnsi="Cambria"/>
          <w:sz w:val="22"/>
          <w:szCs w:val="22"/>
        </w:rPr>
        <w:t>Zamawiający posiada następujące stanowiska pracy:</w:t>
      </w:r>
    </w:p>
    <w:p w14:paraId="06F5F557" w14:textId="5AC8C63E" w:rsidR="0026195F" w:rsidRPr="00AB228A" w:rsidRDefault="0026195F" w:rsidP="0026195F">
      <w:pPr>
        <w:pStyle w:val="Akapitzlist"/>
        <w:jc w:val="both"/>
        <w:rPr>
          <w:rFonts w:ascii="Cambria" w:hAnsi="Cambria"/>
          <w:sz w:val="22"/>
          <w:szCs w:val="22"/>
        </w:rPr>
      </w:pPr>
      <w:r w:rsidRPr="00AB228A">
        <w:rPr>
          <w:rFonts w:ascii="Cambria" w:hAnsi="Cambria"/>
          <w:sz w:val="22"/>
          <w:szCs w:val="22"/>
        </w:rPr>
        <w:t>- stanowis</w:t>
      </w:r>
      <w:r w:rsidR="00260FBC" w:rsidRPr="00AB228A">
        <w:rPr>
          <w:rFonts w:ascii="Cambria" w:hAnsi="Cambria"/>
          <w:sz w:val="22"/>
          <w:szCs w:val="22"/>
        </w:rPr>
        <w:t>ka kierujących pracownikami – 18</w:t>
      </w:r>
      <w:r w:rsidRPr="00AB228A">
        <w:rPr>
          <w:rFonts w:ascii="Cambria" w:hAnsi="Cambria"/>
          <w:sz w:val="22"/>
          <w:szCs w:val="22"/>
        </w:rPr>
        <w:t xml:space="preserve"> osób;</w:t>
      </w:r>
    </w:p>
    <w:p w14:paraId="24D1D084" w14:textId="36D4A42D" w:rsidR="0026195F" w:rsidRPr="00AB228A" w:rsidRDefault="0026195F" w:rsidP="0026195F">
      <w:pPr>
        <w:pStyle w:val="Akapitzlist"/>
        <w:jc w:val="both"/>
        <w:rPr>
          <w:rFonts w:ascii="Cambria" w:hAnsi="Cambria"/>
          <w:sz w:val="22"/>
          <w:szCs w:val="22"/>
        </w:rPr>
      </w:pPr>
      <w:r w:rsidRPr="00AB228A">
        <w:rPr>
          <w:rFonts w:ascii="Cambria" w:hAnsi="Cambria"/>
          <w:sz w:val="22"/>
          <w:szCs w:val="22"/>
        </w:rPr>
        <w:t>- stanowi</w:t>
      </w:r>
      <w:r w:rsidR="00F150D8" w:rsidRPr="00AB228A">
        <w:rPr>
          <w:rFonts w:ascii="Cambria" w:hAnsi="Cambria"/>
          <w:sz w:val="22"/>
          <w:szCs w:val="22"/>
        </w:rPr>
        <w:t>s</w:t>
      </w:r>
      <w:r w:rsidR="00A521EF" w:rsidRPr="00AB228A">
        <w:rPr>
          <w:rFonts w:ascii="Cambria" w:hAnsi="Cambria"/>
          <w:sz w:val="22"/>
          <w:szCs w:val="22"/>
        </w:rPr>
        <w:t xml:space="preserve">ka administracyjno-biurowe – </w:t>
      </w:r>
      <w:r w:rsidR="002E4CA8" w:rsidRPr="00AB228A">
        <w:rPr>
          <w:rFonts w:ascii="Cambria" w:hAnsi="Cambria"/>
          <w:sz w:val="22"/>
          <w:szCs w:val="22"/>
        </w:rPr>
        <w:t>61</w:t>
      </w:r>
      <w:r w:rsidRPr="00AB228A">
        <w:rPr>
          <w:rFonts w:ascii="Cambria" w:hAnsi="Cambria"/>
          <w:sz w:val="22"/>
          <w:szCs w:val="22"/>
        </w:rPr>
        <w:t xml:space="preserve"> osób;</w:t>
      </w:r>
    </w:p>
    <w:p w14:paraId="20391D7D" w14:textId="77777777" w:rsidR="0026195F" w:rsidRPr="00AB228A" w:rsidRDefault="0026195F" w:rsidP="0026195F">
      <w:pPr>
        <w:pStyle w:val="Akapitzlist"/>
        <w:jc w:val="both"/>
        <w:rPr>
          <w:rFonts w:ascii="Cambria" w:hAnsi="Cambria"/>
          <w:sz w:val="22"/>
          <w:szCs w:val="22"/>
        </w:rPr>
      </w:pPr>
      <w:r w:rsidRPr="00AB228A">
        <w:rPr>
          <w:rFonts w:ascii="Cambria" w:hAnsi="Cambria"/>
          <w:sz w:val="22"/>
          <w:szCs w:val="22"/>
        </w:rPr>
        <w:t>- stanowisko ds. służby bhp – 1 osoba;</w:t>
      </w:r>
    </w:p>
    <w:p w14:paraId="4A2D0D77" w14:textId="3C3D9312" w:rsidR="0026195F" w:rsidRPr="00AB228A" w:rsidRDefault="0026195F" w:rsidP="0026195F">
      <w:pPr>
        <w:pStyle w:val="Akapitzlist"/>
        <w:jc w:val="both"/>
        <w:rPr>
          <w:rFonts w:ascii="Cambria" w:hAnsi="Cambria"/>
          <w:sz w:val="22"/>
          <w:szCs w:val="22"/>
        </w:rPr>
      </w:pPr>
      <w:r w:rsidRPr="00AB228A">
        <w:rPr>
          <w:rFonts w:ascii="Cambria" w:hAnsi="Cambria"/>
          <w:sz w:val="22"/>
          <w:szCs w:val="22"/>
        </w:rPr>
        <w:t>- stanowis</w:t>
      </w:r>
      <w:r w:rsidR="00A521EF" w:rsidRPr="00AB228A">
        <w:rPr>
          <w:rFonts w:ascii="Cambria" w:hAnsi="Cambria"/>
          <w:sz w:val="22"/>
          <w:szCs w:val="22"/>
        </w:rPr>
        <w:t>ka fizyczne (w tym kierowcy) – 1 osoba</w:t>
      </w:r>
      <w:r w:rsidRPr="00AB228A">
        <w:rPr>
          <w:rFonts w:ascii="Cambria" w:hAnsi="Cambria"/>
          <w:sz w:val="22"/>
          <w:szCs w:val="22"/>
        </w:rPr>
        <w:t>.</w:t>
      </w:r>
    </w:p>
    <w:p w14:paraId="3DDDAFDD" w14:textId="15A2DCB8" w:rsidR="0026195F" w:rsidRDefault="0026195F" w:rsidP="00D04898">
      <w:pPr>
        <w:pStyle w:val="Akapitzlist"/>
        <w:ind w:left="0"/>
        <w:jc w:val="both"/>
        <w:rPr>
          <w:rFonts w:ascii="Cambria" w:hAnsi="Cambria"/>
          <w:sz w:val="22"/>
          <w:szCs w:val="22"/>
        </w:rPr>
      </w:pPr>
      <w:r w:rsidRPr="00AB228A">
        <w:rPr>
          <w:rFonts w:ascii="Cambria" w:hAnsi="Cambria"/>
          <w:sz w:val="22"/>
          <w:szCs w:val="22"/>
        </w:rPr>
        <w:t>Wśród powyższych,</w:t>
      </w:r>
      <w:r w:rsidR="00A521EF" w:rsidRPr="00AB228A">
        <w:rPr>
          <w:rFonts w:ascii="Cambria" w:hAnsi="Cambria"/>
          <w:sz w:val="22"/>
          <w:szCs w:val="22"/>
        </w:rPr>
        <w:t xml:space="preserve"> </w:t>
      </w:r>
      <w:r w:rsidR="002E4CA8" w:rsidRPr="00AB228A">
        <w:rPr>
          <w:rFonts w:ascii="Cambria" w:hAnsi="Cambria"/>
          <w:sz w:val="22"/>
          <w:szCs w:val="22"/>
        </w:rPr>
        <w:t>57</w:t>
      </w:r>
      <w:r w:rsidRPr="00AB228A">
        <w:rPr>
          <w:rFonts w:ascii="Cambria" w:hAnsi="Cambria"/>
          <w:sz w:val="22"/>
          <w:szCs w:val="22"/>
        </w:rPr>
        <w:t xml:space="preserve"> o</w:t>
      </w:r>
      <w:r w:rsidR="002E4CA8" w:rsidRPr="00AB228A">
        <w:rPr>
          <w:rFonts w:ascii="Cambria" w:hAnsi="Cambria"/>
          <w:sz w:val="22"/>
          <w:szCs w:val="22"/>
        </w:rPr>
        <w:t>sób jest</w:t>
      </w:r>
      <w:r w:rsidR="00011952" w:rsidRPr="00AB228A">
        <w:rPr>
          <w:rFonts w:ascii="Cambria" w:hAnsi="Cambria"/>
          <w:sz w:val="22"/>
          <w:szCs w:val="22"/>
        </w:rPr>
        <w:t xml:space="preserve"> </w:t>
      </w:r>
      <w:r w:rsidRPr="00AB228A">
        <w:rPr>
          <w:rFonts w:ascii="Cambria" w:hAnsi="Cambria"/>
          <w:sz w:val="22"/>
          <w:szCs w:val="22"/>
        </w:rPr>
        <w:t>narażon</w:t>
      </w:r>
      <w:r w:rsidR="002E4CA8" w:rsidRPr="00AB228A">
        <w:rPr>
          <w:rFonts w:ascii="Cambria" w:hAnsi="Cambria"/>
          <w:sz w:val="22"/>
          <w:szCs w:val="22"/>
        </w:rPr>
        <w:t>ych</w:t>
      </w:r>
      <w:r w:rsidRPr="00AB228A">
        <w:rPr>
          <w:rFonts w:ascii="Cambria" w:hAnsi="Cambria"/>
          <w:sz w:val="22"/>
          <w:szCs w:val="22"/>
        </w:rPr>
        <w:t>, w ramach podróży służbowo-terenowych, na zagrożenia biologiczne w</w:t>
      </w:r>
      <w:r w:rsidR="002D3C65" w:rsidRPr="00AB228A">
        <w:rPr>
          <w:rFonts w:ascii="Cambria" w:hAnsi="Cambria"/>
          <w:sz w:val="22"/>
          <w:szCs w:val="22"/>
        </w:rPr>
        <w:t>ystępujące w środowisku leśnym</w:t>
      </w:r>
      <w:r w:rsidR="002D3C65" w:rsidRPr="00A521EF">
        <w:rPr>
          <w:rFonts w:ascii="Cambria" w:hAnsi="Cambria"/>
          <w:sz w:val="22"/>
          <w:szCs w:val="22"/>
        </w:rPr>
        <w:t>.</w:t>
      </w:r>
    </w:p>
    <w:p w14:paraId="79980707" w14:textId="335C10CD" w:rsidR="00FD7267" w:rsidRDefault="00FD7267" w:rsidP="00D04898">
      <w:pPr>
        <w:pStyle w:val="Akapitzlist"/>
        <w:ind w:left="0"/>
        <w:jc w:val="both"/>
        <w:rPr>
          <w:rFonts w:ascii="Cambria" w:hAnsi="Cambria"/>
          <w:b/>
          <w:sz w:val="22"/>
          <w:szCs w:val="22"/>
        </w:rPr>
      </w:pPr>
      <w:r w:rsidRPr="00B203D1">
        <w:rPr>
          <w:rFonts w:ascii="Cambria" w:hAnsi="Cambria"/>
          <w:b/>
          <w:sz w:val="22"/>
          <w:szCs w:val="22"/>
        </w:rPr>
        <w:t>Powyższa liczba osób jest liczbą orientacyjną, która może ulec zmianie w trakcie realizacji umowy.</w:t>
      </w:r>
    </w:p>
    <w:p w14:paraId="6DFD4D54" w14:textId="04FF935B" w:rsidR="00192741" w:rsidRPr="00192741" w:rsidRDefault="00192741" w:rsidP="00192741">
      <w:pPr>
        <w:pStyle w:val="Akapitzlist"/>
        <w:numPr>
          <w:ilvl w:val="0"/>
          <w:numId w:val="32"/>
        </w:numPr>
        <w:jc w:val="both"/>
        <w:rPr>
          <w:rFonts w:ascii="Cambria" w:hAnsi="Cambria"/>
          <w:sz w:val="22"/>
          <w:szCs w:val="22"/>
        </w:rPr>
      </w:pPr>
      <w:r w:rsidRPr="00192741">
        <w:rPr>
          <w:rFonts w:ascii="Cambria" w:hAnsi="Cambria"/>
          <w:sz w:val="22"/>
          <w:szCs w:val="22"/>
        </w:rPr>
        <w:t>Zamawiający zastrzega sobie możliwość zgłoszenia pracownika jedynie do zryczałtowanej składki na świadczenia z zakresu medycyny pracy za</w:t>
      </w:r>
      <w:r w:rsidR="00B87B57">
        <w:rPr>
          <w:rFonts w:ascii="Cambria" w:hAnsi="Cambria"/>
          <w:sz w:val="22"/>
          <w:szCs w:val="22"/>
        </w:rPr>
        <w:t>oferowanej</w:t>
      </w:r>
      <w:r w:rsidRPr="00192741">
        <w:rPr>
          <w:rFonts w:ascii="Cambria" w:hAnsi="Cambria"/>
          <w:sz w:val="22"/>
          <w:szCs w:val="22"/>
        </w:rPr>
        <w:t xml:space="preserve"> jak dla pakietu indywidualnego pracownika.</w:t>
      </w:r>
    </w:p>
    <w:p w14:paraId="1BD8FC2C" w14:textId="77777777" w:rsidR="0026195F" w:rsidRPr="00B203D1" w:rsidRDefault="0026195F" w:rsidP="00D04898">
      <w:pPr>
        <w:pStyle w:val="Akapitzlist"/>
        <w:ind w:left="0"/>
        <w:jc w:val="both"/>
        <w:rPr>
          <w:rFonts w:ascii="Cambria" w:hAnsi="Cambria"/>
          <w:b/>
          <w:sz w:val="22"/>
          <w:szCs w:val="22"/>
        </w:rPr>
      </w:pPr>
    </w:p>
    <w:p w14:paraId="6D1B0DBB" w14:textId="3F960E49" w:rsidR="00D04898" w:rsidRPr="00BF55F4" w:rsidRDefault="00F96DF3" w:rsidP="00F96DF3">
      <w:pPr>
        <w:pStyle w:val="Akapitzlist"/>
        <w:ind w:left="0"/>
        <w:jc w:val="center"/>
        <w:rPr>
          <w:rFonts w:ascii="Cambria" w:hAnsi="Cambria"/>
          <w:b/>
          <w:sz w:val="22"/>
          <w:szCs w:val="22"/>
        </w:rPr>
      </w:pPr>
      <w:r>
        <w:rPr>
          <w:rFonts w:ascii="Cambria" w:hAnsi="Cambria"/>
          <w:b/>
          <w:sz w:val="22"/>
          <w:szCs w:val="22"/>
        </w:rPr>
        <w:t xml:space="preserve">VII. </w:t>
      </w:r>
      <w:r w:rsidR="00D04898" w:rsidRPr="00BF55F4">
        <w:rPr>
          <w:rFonts w:ascii="Cambria" w:hAnsi="Cambria"/>
          <w:b/>
          <w:sz w:val="22"/>
          <w:szCs w:val="22"/>
        </w:rPr>
        <w:t>WYKAZ USŁUG Z ZAKRESU MEDYCYNY PRACY</w:t>
      </w:r>
    </w:p>
    <w:p w14:paraId="41EAA493" w14:textId="77777777" w:rsidR="00D04898" w:rsidRDefault="00D04898" w:rsidP="00D04898">
      <w:pPr>
        <w:pStyle w:val="Akapitzlist"/>
        <w:ind w:left="0"/>
        <w:jc w:val="both"/>
        <w:rPr>
          <w:rFonts w:ascii="Cambria" w:hAnsi="Cambria"/>
          <w:sz w:val="22"/>
          <w:szCs w:val="22"/>
        </w:rPr>
      </w:pPr>
    </w:p>
    <w:p w14:paraId="5A42489B" w14:textId="77777777" w:rsidR="00F96DF3" w:rsidRDefault="00D04898" w:rsidP="00F96DF3">
      <w:pPr>
        <w:pStyle w:val="Akapitzlist"/>
        <w:numPr>
          <w:ilvl w:val="0"/>
          <w:numId w:val="33"/>
        </w:numPr>
        <w:spacing w:before="120" w:after="120"/>
        <w:jc w:val="both"/>
        <w:rPr>
          <w:rFonts w:ascii="Cambria" w:hAnsi="Cambria"/>
          <w:sz w:val="22"/>
          <w:szCs w:val="22"/>
        </w:rPr>
      </w:pPr>
      <w:r w:rsidRPr="00F96DF3">
        <w:rPr>
          <w:rFonts w:ascii="Cambria" w:hAnsi="Cambria"/>
          <w:color w:val="000000" w:themeColor="text1"/>
          <w:sz w:val="22"/>
          <w:szCs w:val="22"/>
        </w:rPr>
        <w:t xml:space="preserve">W ramach usług z zakresu medycyny pracy, Wykonawca będzie zobowiązany do wykonywania badań profilaktycznych: wynikających z rozporządzenia Ministra Zdrowia </w:t>
      </w:r>
      <w:r w:rsidRPr="00F96DF3">
        <w:rPr>
          <w:rFonts w:ascii="Cambria" w:hAnsi="Cambria"/>
          <w:color w:val="000000" w:themeColor="text1"/>
          <w:sz w:val="22"/>
          <w:szCs w:val="22"/>
        </w:rPr>
        <w:br/>
        <w:t xml:space="preserve">i Opieki Społecznej w sprawie przeprowadzania badań lekarskich pracowników, zakresu profilaktycznej opieki zdrowotnej nad pracownikami oraz orzeczeń lekarskich wydawanych do celów przewidzianych w Kodeksie pracy </w:t>
      </w:r>
      <w:r w:rsidRPr="00F96DF3">
        <w:rPr>
          <w:rFonts w:ascii="Cambria" w:hAnsi="Cambria"/>
          <w:sz w:val="22"/>
          <w:szCs w:val="22"/>
        </w:rPr>
        <w:t>na podstawie skierowań wystawianych przez Zamawiającego.</w:t>
      </w:r>
    </w:p>
    <w:p w14:paraId="617CA5FE" w14:textId="77777777" w:rsidR="00F96DF3" w:rsidRDefault="00D04898" w:rsidP="00F96DF3">
      <w:pPr>
        <w:pStyle w:val="Akapitzlist"/>
        <w:numPr>
          <w:ilvl w:val="0"/>
          <w:numId w:val="33"/>
        </w:numPr>
        <w:spacing w:before="120" w:after="120"/>
        <w:jc w:val="both"/>
        <w:rPr>
          <w:rFonts w:ascii="Cambria" w:hAnsi="Cambria"/>
          <w:sz w:val="22"/>
          <w:szCs w:val="22"/>
        </w:rPr>
      </w:pPr>
      <w:r w:rsidRPr="00F96DF3">
        <w:rPr>
          <w:rFonts w:ascii="Cambria" w:hAnsi="Cambria"/>
          <w:sz w:val="22"/>
          <w:szCs w:val="22"/>
        </w:rPr>
        <w:t xml:space="preserve">Wykonawca musi realizować świadczenia w ramach medycyny pracy w zakresie i na warunkach określonych ustawą o służbie medycyny pracy, Kodeksem Pracy, przepisami wydanymi na ich podstawie oraz umową pomiędzy Zamawiającym i Wykonawcą. </w:t>
      </w:r>
    </w:p>
    <w:p w14:paraId="2FE83D37" w14:textId="77777777" w:rsidR="00F96DF3" w:rsidRDefault="00D04898" w:rsidP="00F96DF3">
      <w:pPr>
        <w:pStyle w:val="Akapitzlist"/>
        <w:numPr>
          <w:ilvl w:val="0"/>
          <w:numId w:val="33"/>
        </w:numPr>
        <w:spacing w:before="120" w:after="120"/>
        <w:jc w:val="both"/>
        <w:rPr>
          <w:rFonts w:ascii="Cambria" w:hAnsi="Cambria"/>
          <w:sz w:val="22"/>
          <w:szCs w:val="22"/>
        </w:rPr>
      </w:pPr>
      <w:r w:rsidRPr="00F96DF3">
        <w:rPr>
          <w:rFonts w:ascii="Cambria" w:hAnsi="Cambria"/>
          <w:sz w:val="22"/>
          <w:szCs w:val="22"/>
        </w:rPr>
        <w:t xml:space="preserve">Na podstawie skierowania, pracownik/kandydat na pracownika Zamawiającego musi być kierowany na konsultacje i badania niezbędne do wydania </w:t>
      </w:r>
      <w:r w:rsidR="00ED0649" w:rsidRPr="00F96DF3">
        <w:rPr>
          <w:rFonts w:ascii="Cambria" w:hAnsi="Cambria"/>
          <w:sz w:val="22"/>
          <w:szCs w:val="22"/>
        </w:rPr>
        <w:t>orzeczenia</w:t>
      </w:r>
      <w:r w:rsidRPr="00F96DF3">
        <w:rPr>
          <w:rFonts w:ascii="Cambria" w:hAnsi="Cambria"/>
          <w:sz w:val="22"/>
          <w:szCs w:val="22"/>
        </w:rPr>
        <w:t xml:space="preserve">. Na podstawie wyników zleconych badań i konsultacji, lekarz uprawniony do badań medycyny pracy musi wystawić </w:t>
      </w:r>
      <w:r w:rsidR="00ED0649" w:rsidRPr="00F96DF3">
        <w:rPr>
          <w:rFonts w:ascii="Cambria" w:hAnsi="Cambria"/>
          <w:sz w:val="22"/>
          <w:szCs w:val="22"/>
        </w:rPr>
        <w:t>orzeczenie</w:t>
      </w:r>
      <w:r w:rsidRPr="00F96DF3">
        <w:rPr>
          <w:rFonts w:ascii="Cambria" w:hAnsi="Cambria"/>
          <w:sz w:val="22"/>
          <w:szCs w:val="22"/>
        </w:rPr>
        <w:t xml:space="preserve"> o braku lub istnieniu przeciwwskazań do wykonywania pracy na określonym stanowisku, według obowiązującego wzoru. </w:t>
      </w:r>
    </w:p>
    <w:p w14:paraId="6F409F2F" w14:textId="77777777" w:rsidR="00F96DF3" w:rsidRDefault="00ED0649" w:rsidP="00F96DF3">
      <w:pPr>
        <w:pStyle w:val="Akapitzlist"/>
        <w:numPr>
          <w:ilvl w:val="0"/>
          <w:numId w:val="33"/>
        </w:numPr>
        <w:spacing w:before="120" w:after="120"/>
        <w:jc w:val="both"/>
        <w:rPr>
          <w:rFonts w:ascii="Cambria" w:hAnsi="Cambria"/>
          <w:sz w:val="22"/>
          <w:szCs w:val="22"/>
        </w:rPr>
      </w:pPr>
      <w:r w:rsidRPr="00F96DF3">
        <w:rPr>
          <w:rFonts w:ascii="Cambria" w:hAnsi="Cambria"/>
          <w:sz w:val="22"/>
          <w:szCs w:val="22"/>
        </w:rPr>
        <w:t>Orzeczenie</w:t>
      </w:r>
      <w:r w:rsidR="00D04898" w:rsidRPr="00F96DF3">
        <w:rPr>
          <w:rFonts w:ascii="Cambria" w:hAnsi="Cambria"/>
          <w:sz w:val="22"/>
          <w:szCs w:val="22"/>
        </w:rPr>
        <w:t xml:space="preserve">, o którym mowa powyżej Wykonawca musi wydać w dwóch egzemplarzach, jeden dla Zamawiającego i jeden dla pracownika. </w:t>
      </w:r>
    </w:p>
    <w:p w14:paraId="5D2F18FF" w14:textId="40FAC411" w:rsidR="00D04898" w:rsidRPr="00F96DF3" w:rsidRDefault="00D04898" w:rsidP="00F96DF3">
      <w:pPr>
        <w:pStyle w:val="Akapitzlist"/>
        <w:numPr>
          <w:ilvl w:val="0"/>
          <w:numId w:val="33"/>
        </w:numPr>
        <w:spacing w:before="120" w:after="120"/>
        <w:jc w:val="both"/>
        <w:rPr>
          <w:rFonts w:ascii="Cambria" w:hAnsi="Cambria"/>
          <w:sz w:val="22"/>
          <w:szCs w:val="22"/>
        </w:rPr>
      </w:pPr>
      <w:r w:rsidRPr="00F96DF3">
        <w:rPr>
          <w:rFonts w:ascii="Cambria" w:hAnsi="Cambria"/>
          <w:sz w:val="22"/>
          <w:szCs w:val="22"/>
        </w:rPr>
        <w:t xml:space="preserve">Do obowiązków Zamawiającego należy: </w:t>
      </w:r>
    </w:p>
    <w:p w14:paraId="72DEDA28" w14:textId="77777777" w:rsidR="00D04898" w:rsidRPr="006407AB" w:rsidRDefault="00D04898" w:rsidP="004B4092">
      <w:pPr>
        <w:pStyle w:val="Akapitzlist"/>
        <w:numPr>
          <w:ilvl w:val="4"/>
          <w:numId w:val="14"/>
        </w:numPr>
        <w:ind w:left="709" w:hanging="283"/>
        <w:contextualSpacing w:val="0"/>
        <w:jc w:val="both"/>
        <w:rPr>
          <w:rFonts w:ascii="Cambria" w:hAnsi="Cambria"/>
          <w:sz w:val="22"/>
          <w:szCs w:val="22"/>
        </w:rPr>
      </w:pPr>
      <w:r w:rsidRPr="006407AB">
        <w:rPr>
          <w:rFonts w:ascii="Cambria" w:hAnsi="Cambria"/>
          <w:sz w:val="22"/>
          <w:szCs w:val="22"/>
        </w:rPr>
        <w:t xml:space="preserve">przekazywanie informacji o występowaniu czynników szkodliwych dla zdrowia lub warunków uciążliwych wraz z aktualnymi wynikami badań i pomiarów tych czynników; </w:t>
      </w:r>
    </w:p>
    <w:p w14:paraId="6A642378" w14:textId="77777777" w:rsidR="00D04898" w:rsidRPr="006407AB" w:rsidRDefault="00D04898" w:rsidP="004B4092">
      <w:pPr>
        <w:pStyle w:val="Akapitzlist"/>
        <w:numPr>
          <w:ilvl w:val="4"/>
          <w:numId w:val="14"/>
        </w:numPr>
        <w:ind w:left="709" w:hanging="283"/>
        <w:contextualSpacing w:val="0"/>
        <w:jc w:val="both"/>
        <w:rPr>
          <w:rFonts w:ascii="Cambria" w:hAnsi="Cambria"/>
          <w:sz w:val="22"/>
          <w:szCs w:val="22"/>
        </w:rPr>
      </w:pPr>
      <w:r w:rsidRPr="006407AB">
        <w:rPr>
          <w:rFonts w:ascii="Cambria" w:hAnsi="Cambria"/>
          <w:sz w:val="22"/>
          <w:szCs w:val="22"/>
        </w:rPr>
        <w:t>zapewnienie udziału w posiedzeniach komisji bhp;</w:t>
      </w:r>
    </w:p>
    <w:p w14:paraId="2A7413F5" w14:textId="77777777" w:rsidR="00F96DF3" w:rsidRDefault="00D04898" w:rsidP="00F96DF3">
      <w:pPr>
        <w:pStyle w:val="Akapitzlist"/>
        <w:numPr>
          <w:ilvl w:val="4"/>
          <w:numId w:val="14"/>
        </w:numPr>
        <w:ind w:left="709" w:hanging="283"/>
        <w:contextualSpacing w:val="0"/>
        <w:jc w:val="both"/>
        <w:rPr>
          <w:rFonts w:ascii="Cambria" w:hAnsi="Cambria"/>
          <w:sz w:val="22"/>
          <w:szCs w:val="22"/>
        </w:rPr>
      </w:pPr>
      <w:r w:rsidRPr="006407AB">
        <w:rPr>
          <w:rFonts w:ascii="Cambria" w:hAnsi="Cambria"/>
          <w:sz w:val="22"/>
          <w:szCs w:val="22"/>
        </w:rPr>
        <w:t>udostępnienie dokumentacji wyników kontroli warunków pracy, w części dotyczącej ochrony zdrowia.</w:t>
      </w:r>
    </w:p>
    <w:p w14:paraId="20142594" w14:textId="381785A5" w:rsidR="00D04898" w:rsidRDefault="00D04898" w:rsidP="00F96DF3">
      <w:pPr>
        <w:pStyle w:val="Akapitzlist"/>
        <w:numPr>
          <w:ilvl w:val="0"/>
          <w:numId w:val="33"/>
        </w:numPr>
        <w:contextualSpacing w:val="0"/>
        <w:jc w:val="both"/>
        <w:rPr>
          <w:rFonts w:ascii="Cambria" w:hAnsi="Cambria"/>
          <w:sz w:val="22"/>
          <w:szCs w:val="22"/>
        </w:rPr>
      </w:pPr>
      <w:r w:rsidRPr="00F96DF3">
        <w:rPr>
          <w:rFonts w:ascii="Cambria" w:hAnsi="Cambria"/>
          <w:sz w:val="22"/>
          <w:szCs w:val="22"/>
        </w:rPr>
        <w:t xml:space="preserve">Z usług z zakresu medycyny pracy będą korzystać pracownicy Zamawiającego i kandydaci na pracowników, </w:t>
      </w:r>
      <w:r w:rsidRPr="00F96DF3">
        <w:rPr>
          <w:rFonts w:ascii="Cambria" w:hAnsi="Cambria"/>
          <w:color w:val="000000" w:themeColor="text1"/>
          <w:sz w:val="22"/>
          <w:szCs w:val="22"/>
        </w:rPr>
        <w:t xml:space="preserve">skierowani oraz zgłoszeni w formie elektronicznej przez Zamawiającego. </w:t>
      </w:r>
      <w:r w:rsidRPr="00F96DF3">
        <w:rPr>
          <w:rFonts w:ascii="Cambria" w:hAnsi="Cambria"/>
          <w:sz w:val="22"/>
          <w:szCs w:val="22"/>
        </w:rPr>
        <w:t>Zamawiający zastrzega sob</w:t>
      </w:r>
      <w:r w:rsidR="00943E6E" w:rsidRPr="00F96DF3">
        <w:rPr>
          <w:rFonts w:ascii="Cambria" w:hAnsi="Cambria"/>
          <w:sz w:val="22"/>
          <w:szCs w:val="22"/>
        </w:rPr>
        <w:t xml:space="preserve">ie, że w trakcie trwania Umowy </w:t>
      </w:r>
      <w:r w:rsidRPr="00F96DF3">
        <w:rPr>
          <w:rFonts w:ascii="Cambria" w:hAnsi="Cambria"/>
          <w:sz w:val="22"/>
          <w:szCs w:val="22"/>
        </w:rPr>
        <w:t>liczba osób uprawnionych do korzystania z usług z zakresu medycyny pracy może ulegać zmianom, o czym Zamawiający będzie informował Wykonawcę pod wskazany adres poczty elektronicznej (lub przez inne narzędzie Wykonawcy) do 5 dnia każdego miesiąca w czasie trwania Umowy.</w:t>
      </w:r>
    </w:p>
    <w:p w14:paraId="796ECB00" w14:textId="397407CD" w:rsidR="008D4224" w:rsidRPr="00F96DF3" w:rsidRDefault="008D4224" w:rsidP="00F96DF3">
      <w:pPr>
        <w:pStyle w:val="Akapitzlist"/>
        <w:numPr>
          <w:ilvl w:val="0"/>
          <w:numId w:val="33"/>
        </w:numPr>
        <w:contextualSpacing w:val="0"/>
        <w:jc w:val="both"/>
        <w:rPr>
          <w:rFonts w:ascii="Cambria" w:hAnsi="Cambria"/>
          <w:sz w:val="22"/>
          <w:szCs w:val="22"/>
        </w:rPr>
      </w:pPr>
      <w:r>
        <w:rPr>
          <w:rFonts w:ascii="Cambria" w:hAnsi="Cambria"/>
          <w:sz w:val="22"/>
          <w:szCs w:val="22"/>
        </w:rPr>
        <w:t>W przypadku nie zgłoszeni</w:t>
      </w:r>
      <w:r w:rsidR="0072778E">
        <w:rPr>
          <w:rFonts w:ascii="Cambria" w:hAnsi="Cambria"/>
          <w:sz w:val="22"/>
          <w:szCs w:val="22"/>
        </w:rPr>
        <w:t xml:space="preserve">a przez Zamawiającego kandydata/pracownika jako osoby objętej </w:t>
      </w:r>
      <w:r w:rsidR="002E4098">
        <w:rPr>
          <w:rFonts w:ascii="Cambria" w:hAnsi="Cambria"/>
          <w:sz w:val="22"/>
          <w:szCs w:val="22"/>
        </w:rPr>
        <w:t xml:space="preserve">ubezpieczeniem </w:t>
      </w:r>
      <w:r w:rsidR="004C237E">
        <w:rPr>
          <w:rFonts w:ascii="Cambria" w:hAnsi="Cambria"/>
          <w:sz w:val="22"/>
          <w:szCs w:val="22"/>
        </w:rPr>
        <w:t xml:space="preserve">z zakresu medycyny pracy </w:t>
      </w:r>
      <w:r w:rsidR="002E4098">
        <w:rPr>
          <w:rFonts w:ascii="Cambria" w:hAnsi="Cambria"/>
          <w:sz w:val="22"/>
          <w:szCs w:val="22"/>
        </w:rPr>
        <w:t xml:space="preserve">w ciągu 2 miesięcy </w:t>
      </w:r>
      <w:r w:rsidR="004C237E">
        <w:rPr>
          <w:rFonts w:ascii="Cambria" w:hAnsi="Cambria"/>
          <w:sz w:val="22"/>
          <w:szCs w:val="22"/>
        </w:rPr>
        <w:t xml:space="preserve">od daty wykonania badań okresowych/wstępnych/kontrolnych, Zamawiający zobowiązuje się do zapłaty na rzecz Wykonawcy wynagrodzenia za </w:t>
      </w:r>
      <w:r w:rsidR="00192741">
        <w:rPr>
          <w:rFonts w:ascii="Cambria" w:hAnsi="Cambria"/>
          <w:sz w:val="22"/>
          <w:szCs w:val="22"/>
        </w:rPr>
        <w:t xml:space="preserve">wykonane </w:t>
      </w:r>
      <w:r w:rsidR="004C237E">
        <w:rPr>
          <w:rFonts w:ascii="Cambria" w:hAnsi="Cambria"/>
          <w:sz w:val="22"/>
          <w:szCs w:val="22"/>
        </w:rPr>
        <w:t xml:space="preserve">powyższe badania według cennika Wykonawcy obowiązującego na dzień wykonywania badań. Zapłata nastąpi na podstawie </w:t>
      </w:r>
      <w:r w:rsidR="009C1E12">
        <w:rPr>
          <w:rFonts w:ascii="Cambria" w:hAnsi="Cambria"/>
          <w:sz w:val="22"/>
          <w:szCs w:val="22"/>
        </w:rPr>
        <w:t xml:space="preserve">wystawionej przez Wykonawcę </w:t>
      </w:r>
      <w:r w:rsidR="004C237E">
        <w:rPr>
          <w:rFonts w:ascii="Cambria" w:hAnsi="Cambria"/>
          <w:sz w:val="22"/>
          <w:szCs w:val="22"/>
        </w:rPr>
        <w:t xml:space="preserve">faktury VAT, płatnej w terminie 14 dni od dnia wystawienia, na rachunek Wykonawcy. </w:t>
      </w:r>
    </w:p>
    <w:p w14:paraId="529F7446" w14:textId="77777777" w:rsidR="00D04898" w:rsidRPr="00085C5E" w:rsidRDefault="00D04898" w:rsidP="00D04898">
      <w:pPr>
        <w:shd w:val="clear" w:color="auto" w:fill="FFFFFF"/>
        <w:jc w:val="both"/>
        <w:rPr>
          <w:rFonts w:ascii="Cambria" w:hAnsi="Cambria"/>
          <w:sz w:val="22"/>
          <w:szCs w:val="22"/>
        </w:rPr>
      </w:pPr>
    </w:p>
    <w:p w14:paraId="4A3C8F59" w14:textId="65F01F72" w:rsidR="00D04898" w:rsidRPr="00085C5E" w:rsidRDefault="00F96DF3" w:rsidP="00D04898">
      <w:pPr>
        <w:jc w:val="center"/>
        <w:rPr>
          <w:rFonts w:ascii="Cambria" w:hAnsi="Cambria"/>
          <w:b/>
          <w:sz w:val="22"/>
          <w:szCs w:val="22"/>
        </w:rPr>
      </w:pPr>
      <w:r>
        <w:rPr>
          <w:rFonts w:ascii="Cambria" w:hAnsi="Cambria"/>
          <w:b/>
          <w:sz w:val="22"/>
          <w:szCs w:val="22"/>
        </w:rPr>
        <w:t xml:space="preserve">VIII. </w:t>
      </w:r>
      <w:r w:rsidR="00D04898" w:rsidRPr="00085C5E">
        <w:rPr>
          <w:rFonts w:ascii="Cambria" w:hAnsi="Cambria"/>
          <w:b/>
          <w:sz w:val="22"/>
          <w:szCs w:val="22"/>
        </w:rPr>
        <w:t xml:space="preserve">ŚWIADCZENIA PROFILAKTYCZNE </w:t>
      </w:r>
    </w:p>
    <w:p w14:paraId="10543515" w14:textId="77777777" w:rsidR="00D04898" w:rsidRPr="00085C5E" w:rsidRDefault="00D04898" w:rsidP="00D04898">
      <w:pPr>
        <w:jc w:val="center"/>
        <w:rPr>
          <w:rFonts w:ascii="Cambria" w:hAnsi="Cambria"/>
          <w:b/>
          <w:sz w:val="22"/>
          <w:szCs w:val="22"/>
        </w:rPr>
      </w:pPr>
      <w:r w:rsidRPr="00085C5E">
        <w:rPr>
          <w:rFonts w:ascii="Cambria" w:hAnsi="Cambria"/>
          <w:b/>
          <w:sz w:val="22"/>
          <w:szCs w:val="22"/>
        </w:rPr>
        <w:t>W RAMACH USŁUG Z ZAKRESU MEDYCYNY PRACY</w:t>
      </w:r>
    </w:p>
    <w:p w14:paraId="7438835A" w14:textId="77777777" w:rsidR="00F96DF3" w:rsidRDefault="00D04898" w:rsidP="00F96DF3">
      <w:pPr>
        <w:pStyle w:val="Akapitzlist"/>
        <w:numPr>
          <w:ilvl w:val="0"/>
          <w:numId w:val="15"/>
        </w:numPr>
        <w:spacing w:before="120" w:after="120"/>
        <w:jc w:val="both"/>
        <w:rPr>
          <w:rFonts w:ascii="Cambria" w:hAnsi="Cambria"/>
          <w:color w:val="000000" w:themeColor="text1"/>
          <w:sz w:val="22"/>
          <w:szCs w:val="22"/>
        </w:rPr>
      </w:pPr>
      <w:r w:rsidRPr="00F96DF3">
        <w:rPr>
          <w:rFonts w:ascii="Cambria" w:hAnsi="Cambria"/>
          <w:color w:val="000000" w:themeColor="text1"/>
          <w:sz w:val="22"/>
          <w:szCs w:val="22"/>
        </w:rPr>
        <w:t>W ramach usług z zakresu medycyny pracy Wykonawca będzie również zobowiązany do wykonywania pracownikom Zamawiającego szczepień przeciwko</w:t>
      </w:r>
      <w:r w:rsidR="00943E6E" w:rsidRPr="00F96DF3">
        <w:rPr>
          <w:rFonts w:ascii="Cambria" w:hAnsi="Cambria"/>
          <w:color w:val="000000" w:themeColor="text1"/>
          <w:sz w:val="22"/>
          <w:szCs w:val="22"/>
        </w:rPr>
        <w:t xml:space="preserve"> kleszczowemu zapaleniu mózgu </w:t>
      </w:r>
      <w:r w:rsidRPr="00F96DF3">
        <w:rPr>
          <w:rFonts w:ascii="Cambria" w:hAnsi="Cambria"/>
          <w:color w:val="000000" w:themeColor="text1"/>
          <w:sz w:val="22"/>
          <w:szCs w:val="22"/>
        </w:rPr>
        <w:t xml:space="preserve">- usługa obejmuje konsultację lekarską przed szczepieniem, szczepionkę, wykonanie usługi w postaci iniekcji – wg terminarza określonego przez producenta szczepionki. </w:t>
      </w:r>
    </w:p>
    <w:p w14:paraId="55F45CC5" w14:textId="060284E1" w:rsidR="00F96DF3" w:rsidRDefault="005B35BC" w:rsidP="00F96DF3">
      <w:pPr>
        <w:pStyle w:val="Akapitzlist"/>
        <w:numPr>
          <w:ilvl w:val="0"/>
          <w:numId w:val="15"/>
        </w:numPr>
        <w:spacing w:before="120" w:after="120"/>
        <w:jc w:val="both"/>
        <w:rPr>
          <w:rFonts w:ascii="Cambria" w:hAnsi="Cambria"/>
          <w:color w:val="000000" w:themeColor="text1"/>
          <w:sz w:val="22"/>
          <w:szCs w:val="22"/>
        </w:rPr>
      </w:pPr>
      <w:r w:rsidRPr="00F96DF3">
        <w:rPr>
          <w:rFonts w:ascii="Cambria" w:hAnsi="Cambria"/>
          <w:color w:val="000000" w:themeColor="text1"/>
          <w:sz w:val="22"/>
          <w:szCs w:val="22"/>
        </w:rPr>
        <w:t>Szczepienie o którym</w:t>
      </w:r>
      <w:r w:rsidR="00D04898" w:rsidRPr="00F96DF3">
        <w:rPr>
          <w:rFonts w:ascii="Cambria" w:hAnsi="Cambria"/>
          <w:color w:val="000000" w:themeColor="text1"/>
          <w:sz w:val="22"/>
          <w:szCs w:val="22"/>
        </w:rPr>
        <w:t xml:space="preserve"> mowa w pu</w:t>
      </w:r>
      <w:r w:rsidRPr="00F96DF3">
        <w:rPr>
          <w:rFonts w:ascii="Cambria" w:hAnsi="Cambria"/>
          <w:color w:val="000000" w:themeColor="text1"/>
          <w:sz w:val="22"/>
          <w:szCs w:val="22"/>
        </w:rPr>
        <w:t>nkcie poprzednim wykonywane będzie</w:t>
      </w:r>
      <w:r w:rsidR="0083458C">
        <w:rPr>
          <w:rFonts w:ascii="Cambria" w:hAnsi="Cambria"/>
          <w:color w:val="000000" w:themeColor="text1"/>
          <w:sz w:val="22"/>
          <w:szCs w:val="22"/>
        </w:rPr>
        <w:t xml:space="preserve"> na podstawie zleceń</w:t>
      </w:r>
      <w:r w:rsidR="00D04898" w:rsidRPr="00F96DF3">
        <w:rPr>
          <w:rFonts w:ascii="Cambria" w:hAnsi="Cambria"/>
          <w:color w:val="000000" w:themeColor="text1"/>
          <w:sz w:val="22"/>
          <w:szCs w:val="22"/>
        </w:rPr>
        <w:t xml:space="preserve"> wystawianych przez Zamawiającego.</w:t>
      </w:r>
    </w:p>
    <w:p w14:paraId="70754B60" w14:textId="47EC68BE" w:rsidR="00D04898" w:rsidRPr="00F96DF3" w:rsidRDefault="00D04898" w:rsidP="00F96DF3">
      <w:pPr>
        <w:pStyle w:val="Akapitzlist"/>
        <w:numPr>
          <w:ilvl w:val="0"/>
          <w:numId w:val="15"/>
        </w:numPr>
        <w:spacing w:before="120" w:after="120"/>
        <w:jc w:val="both"/>
        <w:rPr>
          <w:rFonts w:ascii="Cambria" w:hAnsi="Cambria"/>
          <w:color w:val="000000" w:themeColor="text1"/>
          <w:sz w:val="22"/>
          <w:szCs w:val="22"/>
        </w:rPr>
      </w:pPr>
      <w:r w:rsidRPr="00F96DF3">
        <w:rPr>
          <w:rFonts w:ascii="Cambria" w:hAnsi="Cambria"/>
          <w:color w:val="000000" w:themeColor="text1"/>
          <w:sz w:val="22"/>
          <w:szCs w:val="22"/>
        </w:rPr>
        <w:t>Wykonawca jest</w:t>
      </w:r>
      <w:r w:rsidR="001E4FCF" w:rsidRPr="00F96DF3">
        <w:rPr>
          <w:rFonts w:ascii="Cambria" w:hAnsi="Cambria"/>
          <w:color w:val="000000" w:themeColor="text1"/>
          <w:sz w:val="22"/>
          <w:szCs w:val="22"/>
        </w:rPr>
        <w:t xml:space="preserve"> zobowiązany do poinformowania </w:t>
      </w:r>
      <w:r w:rsidRPr="00F96DF3">
        <w:rPr>
          <w:rFonts w:ascii="Cambria" w:hAnsi="Cambria"/>
          <w:color w:val="000000" w:themeColor="text1"/>
          <w:sz w:val="22"/>
          <w:szCs w:val="22"/>
        </w:rPr>
        <w:t>Zamawiającego o każdym fakcie zaszczepienia pracowników Zamawiającego przeciwk</w:t>
      </w:r>
      <w:r w:rsidR="00943E6E" w:rsidRPr="00F96DF3">
        <w:rPr>
          <w:rFonts w:ascii="Cambria" w:hAnsi="Cambria"/>
          <w:color w:val="000000" w:themeColor="text1"/>
          <w:sz w:val="22"/>
          <w:szCs w:val="22"/>
        </w:rPr>
        <w:t>o kleszczowemu zapaleniu mózgu.</w:t>
      </w:r>
      <w:r w:rsidR="00F96DF3">
        <w:rPr>
          <w:rFonts w:ascii="Cambria" w:hAnsi="Cambria"/>
          <w:color w:val="000000" w:themeColor="text1"/>
          <w:sz w:val="22"/>
          <w:szCs w:val="22"/>
        </w:rPr>
        <w:t xml:space="preserve"> </w:t>
      </w:r>
      <w:r w:rsidRPr="00F96DF3">
        <w:rPr>
          <w:rFonts w:ascii="Cambria" w:hAnsi="Cambria"/>
          <w:color w:val="000000" w:themeColor="text1"/>
          <w:sz w:val="22"/>
          <w:szCs w:val="22"/>
        </w:rPr>
        <w:t>W</w:t>
      </w:r>
      <w:r w:rsidR="00943E6E" w:rsidRPr="00F96DF3">
        <w:rPr>
          <w:rFonts w:ascii="Cambria" w:hAnsi="Cambria"/>
          <w:color w:val="000000" w:themeColor="text1"/>
          <w:sz w:val="22"/>
          <w:szCs w:val="22"/>
        </w:rPr>
        <w:t xml:space="preserve"> </w:t>
      </w:r>
      <w:r w:rsidRPr="00F96DF3">
        <w:rPr>
          <w:rFonts w:ascii="Cambria" w:hAnsi="Cambria"/>
          <w:color w:val="000000" w:themeColor="text1"/>
          <w:sz w:val="22"/>
          <w:szCs w:val="22"/>
        </w:rPr>
        <w:t>przypadku niezgłoszenia się osób uprawnionych do szczepienia w wymaganych terminach, Wykonawca zobowiązuje się do poinformowania o tym Zamawiającego.</w:t>
      </w:r>
    </w:p>
    <w:p w14:paraId="5D5414A3" w14:textId="652E3F86" w:rsidR="00D04898" w:rsidRPr="00F96DF3" w:rsidRDefault="00D04898" w:rsidP="00F96DF3">
      <w:pPr>
        <w:pStyle w:val="Akapitzlist"/>
        <w:numPr>
          <w:ilvl w:val="0"/>
          <w:numId w:val="15"/>
        </w:numPr>
        <w:spacing w:before="120" w:after="120"/>
        <w:jc w:val="both"/>
        <w:rPr>
          <w:rFonts w:ascii="Cambria" w:hAnsi="Cambria"/>
          <w:i/>
          <w:color w:val="000000" w:themeColor="text1"/>
          <w:sz w:val="22"/>
          <w:szCs w:val="22"/>
        </w:rPr>
      </w:pPr>
      <w:r w:rsidRPr="00F96DF3">
        <w:rPr>
          <w:rFonts w:ascii="Cambria" w:hAnsi="Cambria"/>
          <w:color w:val="000000" w:themeColor="text1"/>
          <w:sz w:val="22"/>
          <w:szCs w:val="22"/>
        </w:rPr>
        <w:t xml:space="preserve">W ramach usług z zakresu medycyny pracy Wykonawca będzie również zobowiązany do wykonywania pracownikom bądź kandydatom na pracowników Zamawiającego, poza obowiązkami wynikającymi z rozporządzenia Ministra Zdrowia i Opieki Społecznej </w:t>
      </w:r>
      <w:r w:rsidR="002431F2" w:rsidRPr="00F96DF3">
        <w:rPr>
          <w:rFonts w:ascii="Cambria" w:hAnsi="Cambria"/>
          <w:color w:val="000000" w:themeColor="text1"/>
          <w:sz w:val="22"/>
          <w:szCs w:val="22"/>
        </w:rPr>
        <w:br/>
      </w:r>
      <w:r w:rsidRPr="00F96DF3">
        <w:rPr>
          <w:rFonts w:ascii="Cambria" w:hAnsi="Cambria"/>
          <w:color w:val="000000" w:themeColor="text1"/>
          <w:sz w:val="22"/>
          <w:szCs w:val="22"/>
        </w:rPr>
        <w:t xml:space="preserve">w sprawie przeprowadzania badań lekarskich pracowników, zakresu profilaktycznej opieki zdrowotnej nad pracownikami oraz orzeczeń lekarskich wydawanych do celów przewidzianych w Kodeksie pracy, badań krwi na obecność przeciwciał przeciw </w:t>
      </w:r>
      <w:proofErr w:type="spellStart"/>
      <w:r w:rsidRPr="00F96DF3">
        <w:rPr>
          <w:rFonts w:ascii="Cambria" w:hAnsi="Cambria"/>
          <w:color w:val="000000" w:themeColor="text1"/>
          <w:sz w:val="22"/>
          <w:szCs w:val="22"/>
        </w:rPr>
        <w:t>Borrelia</w:t>
      </w:r>
      <w:proofErr w:type="spellEnd"/>
      <w:r w:rsidRPr="00F96DF3">
        <w:rPr>
          <w:rFonts w:ascii="Cambria" w:hAnsi="Cambria"/>
          <w:color w:val="000000" w:themeColor="text1"/>
          <w:sz w:val="22"/>
          <w:szCs w:val="22"/>
        </w:rPr>
        <w:t xml:space="preserve"> </w:t>
      </w:r>
      <w:proofErr w:type="spellStart"/>
      <w:r w:rsidRPr="00F96DF3">
        <w:rPr>
          <w:rFonts w:ascii="Cambria" w:hAnsi="Cambria"/>
          <w:color w:val="000000" w:themeColor="text1"/>
          <w:sz w:val="22"/>
          <w:szCs w:val="22"/>
        </w:rPr>
        <w:t>IgG</w:t>
      </w:r>
      <w:proofErr w:type="spellEnd"/>
      <w:r w:rsidRPr="00F96DF3">
        <w:rPr>
          <w:rFonts w:ascii="Cambria" w:hAnsi="Cambria"/>
          <w:color w:val="000000" w:themeColor="text1"/>
          <w:sz w:val="22"/>
          <w:szCs w:val="22"/>
        </w:rPr>
        <w:t xml:space="preserve"> i p</w:t>
      </w:r>
      <w:r w:rsidR="00A42341" w:rsidRPr="00F96DF3">
        <w:rPr>
          <w:rFonts w:ascii="Cambria" w:hAnsi="Cambria"/>
          <w:color w:val="000000" w:themeColor="text1"/>
          <w:sz w:val="22"/>
          <w:szCs w:val="22"/>
        </w:rPr>
        <w:t xml:space="preserve">rzeciwciał przeciw </w:t>
      </w:r>
      <w:proofErr w:type="spellStart"/>
      <w:r w:rsidR="00A42341" w:rsidRPr="00F96DF3">
        <w:rPr>
          <w:rFonts w:ascii="Cambria" w:hAnsi="Cambria"/>
          <w:color w:val="000000" w:themeColor="text1"/>
          <w:sz w:val="22"/>
          <w:szCs w:val="22"/>
        </w:rPr>
        <w:t>Borrelia</w:t>
      </w:r>
      <w:proofErr w:type="spellEnd"/>
      <w:r w:rsidR="00A42341" w:rsidRPr="00F96DF3">
        <w:rPr>
          <w:rFonts w:ascii="Cambria" w:hAnsi="Cambria"/>
          <w:color w:val="000000" w:themeColor="text1"/>
          <w:sz w:val="22"/>
          <w:szCs w:val="22"/>
        </w:rPr>
        <w:t xml:space="preserve"> </w:t>
      </w:r>
      <w:proofErr w:type="spellStart"/>
      <w:r w:rsidR="00A42341" w:rsidRPr="00F96DF3">
        <w:rPr>
          <w:rFonts w:ascii="Cambria" w:hAnsi="Cambria"/>
          <w:color w:val="000000" w:themeColor="text1"/>
          <w:sz w:val="22"/>
          <w:szCs w:val="22"/>
        </w:rPr>
        <w:t>IgM</w:t>
      </w:r>
      <w:proofErr w:type="spellEnd"/>
      <w:r w:rsidRPr="00F96DF3">
        <w:rPr>
          <w:rFonts w:ascii="Cambria" w:hAnsi="Cambria"/>
          <w:color w:val="000000" w:themeColor="text1"/>
          <w:sz w:val="22"/>
          <w:szCs w:val="22"/>
        </w:rPr>
        <w:t xml:space="preserve"> (Test </w:t>
      </w:r>
      <w:proofErr w:type="spellStart"/>
      <w:r w:rsidRPr="00F96DF3">
        <w:rPr>
          <w:rFonts w:ascii="Cambria" w:hAnsi="Cambria"/>
          <w:color w:val="000000" w:themeColor="text1"/>
          <w:sz w:val="22"/>
          <w:szCs w:val="22"/>
        </w:rPr>
        <w:t>Elisa</w:t>
      </w:r>
      <w:proofErr w:type="spellEnd"/>
      <w:r w:rsidRPr="00F96DF3">
        <w:rPr>
          <w:rFonts w:ascii="Cambria" w:hAnsi="Cambria"/>
          <w:color w:val="000000" w:themeColor="text1"/>
          <w:sz w:val="22"/>
          <w:szCs w:val="22"/>
        </w:rPr>
        <w:t xml:space="preserve"> z potwierdzeniem wyniku dodatniego/</w:t>
      </w:r>
      <w:r w:rsidR="00A42341" w:rsidRPr="00F96DF3">
        <w:rPr>
          <w:rFonts w:ascii="Cambria" w:hAnsi="Cambria"/>
          <w:color w:val="000000" w:themeColor="text1"/>
          <w:sz w:val="22"/>
          <w:szCs w:val="22"/>
        </w:rPr>
        <w:t xml:space="preserve"> </w:t>
      </w:r>
      <w:r w:rsidRPr="00F96DF3">
        <w:rPr>
          <w:rFonts w:ascii="Cambria" w:hAnsi="Cambria"/>
          <w:color w:val="000000" w:themeColor="text1"/>
          <w:sz w:val="22"/>
          <w:szCs w:val="22"/>
        </w:rPr>
        <w:t xml:space="preserve">wątpliwego badaniem Western </w:t>
      </w:r>
      <w:proofErr w:type="spellStart"/>
      <w:r w:rsidRPr="00F96DF3">
        <w:rPr>
          <w:rFonts w:ascii="Cambria" w:hAnsi="Cambria"/>
          <w:color w:val="000000" w:themeColor="text1"/>
          <w:sz w:val="22"/>
          <w:szCs w:val="22"/>
        </w:rPr>
        <w:t>Blot</w:t>
      </w:r>
      <w:proofErr w:type="spellEnd"/>
      <w:r w:rsidRPr="00F96DF3">
        <w:rPr>
          <w:rFonts w:ascii="Cambria" w:hAnsi="Cambria"/>
          <w:color w:val="000000" w:themeColor="text1"/>
          <w:sz w:val="22"/>
          <w:szCs w:val="22"/>
        </w:rPr>
        <w:t>.</w:t>
      </w:r>
    </w:p>
    <w:p w14:paraId="462D86C9" w14:textId="75551F87" w:rsidR="00D04898" w:rsidRPr="00F96DF3" w:rsidRDefault="00D04898" w:rsidP="00F96DF3">
      <w:pPr>
        <w:pStyle w:val="Akapitzlist"/>
        <w:numPr>
          <w:ilvl w:val="0"/>
          <w:numId w:val="15"/>
        </w:numPr>
        <w:spacing w:before="120" w:after="120"/>
        <w:jc w:val="both"/>
        <w:rPr>
          <w:rFonts w:ascii="Cambria" w:hAnsi="Cambria"/>
          <w:i/>
          <w:color w:val="000000" w:themeColor="text1"/>
          <w:sz w:val="22"/>
          <w:szCs w:val="22"/>
        </w:rPr>
      </w:pPr>
      <w:r w:rsidRPr="00F96DF3">
        <w:rPr>
          <w:rFonts w:ascii="Cambria" w:hAnsi="Cambria"/>
          <w:color w:val="000000" w:themeColor="text1"/>
          <w:sz w:val="22"/>
          <w:szCs w:val="22"/>
        </w:rPr>
        <w:t>Badania o których mowa w punkcie poprzednim wykony</w:t>
      </w:r>
      <w:r w:rsidR="0083458C">
        <w:rPr>
          <w:rFonts w:ascii="Cambria" w:hAnsi="Cambria"/>
          <w:color w:val="000000" w:themeColor="text1"/>
          <w:sz w:val="22"/>
          <w:szCs w:val="22"/>
        </w:rPr>
        <w:t>wane będą na podstawie zleceń</w:t>
      </w:r>
      <w:r w:rsidRPr="00F96DF3">
        <w:rPr>
          <w:rFonts w:ascii="Cambria" w:hAnsi="Cambria"/>
          <w:color w:val="000000" w:themeColor="text1"/>
          <w:sz w:val="22"/>
          <w:szCs w:val="22"/>
        </w:rPr>
        <w:t xml:space="preserve"> wy</w:t>
      </w:r>
      <w:r w:rsidR="00BC3AB0" w:rsidRPr="00F96DF3">
        <w:rPr>
          <w:rFonts w:ascii="Cambria" w:hAnsi="Cambria"/>
          <w:color w:val="000000" w:themeColor="text1"/>
          <w:sz w:val="22"/>
          <w:szCs w:val="22"/>
        </w:rPr>
        <w:t>stawianych przez Zamawiającego w ramach akcji profilaktycznej raz w roku we wcześniej ustalonym dla wszystkich zainteresowanych terminie.</w:t>
      </w:r>
    </w:p>
    <w:p w14:paraId="1DE4081A" w14:textId="20BE05FF" w:rsidR="00D04898" w:rsidRPr="005B35BC" w:rsidRDefault="005B35BC" w:rsidP="00F96DF3">
      <w:pPr>
        <w:pStyle w:val="Akapitzlist"/>
        <w:numPr>
          <w:ilvl w:val="0"/>
          <w:numId w:val="15"/>
        </w:numPr>
        <w:spacing w:before="120" w:after="120"/>
        <w:contextualSpacing w:val="0"/>
        <w:jc w:val="both"/>
        <w:rPr>
          <w:rFonts w:ascii="Cambria" w:hAnsi="Cambria"/>
          <w:i/>
          <w:color w:val="000000" w:themeColor="text1"/>
          <w:sz w:val="22"/>
          <w:szCs w:val="22"/>
        </w:rPr>
      </w:pPr>
      <w:r w:rsidRPr="005B35BC">
        <w:rPr>
          <w:rFonts w:ascii="Cambria" w:hAnsi="Cambria"/>
          <w:sz w:val="22"/>
          <w:szCs w:val="22"/>
        </w:rPr>
        <w:t>Przedstawione powyżej św</w:t>
      </w:r>
      <w:r w:rsidR="00BD2624">
        <w:rPr>
          <w:rFonts w:ascii="Cambria" w:hAnsi="Cambria"/>
          <w:sz w:val="22"/>
          <w:szCs w:val="22"/>
        </w:rPr>
        <w:t xml:space="preserve">iadczenia profilaktyczne będą </w:t>
      </w:r>
      <w:r w:rsidRPr="005B35BC">
        <w:rPr>
          <w:rFonts w:ascii="Cambria" w:hAnsi="Cambria"/>
          <w:sz w:val="22"/>
          <w:szCs w:val="22"/>
        </w:rPr>
        <w:t xml:space="preserve">prowadzone w </w:t>
      </w:r>
      <w:r w:rsidR="00BD2624">
        <w:rPr>
          <w:rFonts w:ascii="Cambria" w:hAnsi="Cambria"/>
          <w:sz w:val="22"/>
          <w:szCs w:val="22"/>
        </w:rPr>
        <w:t>siedzibie Zamawiającego po uprzednim wystawieniu zlecenia przez Zamawiającego</w:t>
      </w:r>
      <w:r w:rsidR="00083A9A">
        <w:rPr>
          <w:rFonts w:ascii="Cambria" w:hAnsi="Cambria"/>
          <w:sz w:val="22"/>
          <w:szCs w:val="22"/>
        </w:rPr>
        <w:t>.</w:t>
      </w:r>
    </w:p>
    <w:sectPr w:rsidR="00D04898" w:rsidRPr="005B35BC" w:rsidSect="00720510">
      <w:footerReference w:type="default" r:id="rId8"/>
      <w:footerReference w:type="first" r:id="rId9"/>
      <w:pgSz w:w="11905" w:h="16837"/>
      <w:pgMar w:top="114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CC75" w14:textId="77777777" w:rsidR="00E53AB8" w:rsidRDefault="00E53AB8">
      <w:r>
        <w:separator/>
      </w:r>
    </w:p>
  </w:endnote>
  <w:endnote w:type="continuationSeparator" w:id="0">
    <w:p w14:paraId="6CC1E6D9" w14:textId="77777777" w:rsidR="00E53AB8" w:rsidRDefault="00E53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0"/>
    <w:family w:val="swiss"/>
    <w:pitch w:val="variable"/>
  </w:font>
  <w:font w:name="DejaVu Sans">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368329"/>
      <w:docPartObj>
        <w:docPartGallery w:val="Page Numbers (Bottom of Page)"/>
        <w:docPartUnique/>
      </w:docPartObj>
    </w:sdtPr>
    <w:sdtEndPr/>
    <w:sdtContent>
      <w:p w14:paraId="671B0FF3" w14:textId="1A462A8F" w:rsidR="002E4CA8" w:rsidRDefault="002E4CA8">
        <w:pPr>
          <w:pStyle w:val="Stopka"/>
          <w:jc w:val="center"/>
        </w:pPr>
        <w:r>
          <w:fldChar w:fldCharType="begin"/>
        </w:r>
        <w:r>
          <w:instrText>PAGE   \* MERGEFORMAT</w:instrText>
        </w:r>
        <w:r>
          <w:fldChar w:fldCharType="separate"/>
        </w:r>
        <w:r w:rsidR="008724E9">
          <w:rPr>
            <w:noProof/>
          </w:rPr>
          <w:t>7</w:t>
        </w:r>
        <w:r>
          <w:fldChar w:fldCharType="end"/>
        </w:r>
      </w:p>
    </w:sdtContent>
  </w:sdt>
  <w:p w14:paraId="2C32BCFB" w14:textId="77777777" w:rsidR="002E4CA8" w:rsidRDefault="002E4C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368149"/>
      <w:docPartObj>
        <w:docPartGallery w:val="Page Numbers (Bottom of Page)"/>
        <w:docPartUnique/>
      </w:docPartObj>
    </w:sdtPr>
    <w:sdtEndPr/>
    <w:sdtContent>
      <w:p w14:paraId="64B40F93" w14:textId="79FB5780" w:rsidR="002E4CA8" w:rsidRDefault="002E4CA8">
        <w:pPr>
          <w:pStyle w:val="Stopka"/>
          <w:jc w:val="center"/>
        </w:pPr>
        <w:r>
          <w:fldChar w:fldCharType="begin"/>
        </w:r>
        <w:r>
          <w:instrText>PAGE   \* MERGEFORMAT</w:instrText>
        </w:r>
        <w:r>
          <w:fldChar w:fldCharType="separate"/>
        </w:r>
        <w:r w:rsidR="008724E9">
          <w:rPr>
            <w:noProof/>
          </w:rPr>
          <w:t>1</w:t>
        </w:r>
        <w:r>
          <w:fldChar w:fldCharType="end"/>
        </w:r>
      </w:p>
    </w:sdtContent>
  </w:sdt>
  <w:p w14:paraId="55651388" w14:textId="77777777" w:rsidR="002E4CA8" w:rsidRPr="00720510" w:rsidRDefault="002E4CA8">
    <w:pPr>
      <w:pStyle w:val="Stopka"/>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2040C" w14:textId="77777777" w:rsidR="00E53AB8" w:rsidRDefault="00E53AB8">
      <w:r>
        <w:separator/>
      </w:r>
    </w:p>
  </w:footnote>
  <w:footnote w:type="continuationSeparator" w:id="0">
    <w:p w14:paraId="0519E869" w14:textId="77777777" w:rsidR="00E53AB8" w:rsidRDefault="00E53A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9E5715"/>
    <w:multiLevelType w:val="hybridMultilevel"/>
    <w:tmpl w:val="EC306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2646C9C"/>
    <w:multiLevelType w:val="hybridMultilevel"/>
    <w:tmpl w:val="BC5EE2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28551C2"/>
    <w:multiLevelType w:val="hybridMultilevel"/>
    <w:tmpl w:val="8C7873B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056E6CD6"/>
    <w:multiLevelType w:val="hybridMultilevel"/>
    <w:tmpl w:val="58C62DD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CC8185B"/>
    <w:multiLevelType w:val="hybridMultilevel"/>
    <w:tmpl w:val="91C0F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0F65D7D"/>
    <w:multiLevelType w:val="hybridMultilevel"/>
    <w:tmpl w:val="B28E6A4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11D83383"/>
    <w:multiLevelType w:val="hybridMultilevel"/>
    <w:tmpl w:val="B6626E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462D0"/>
    <w:multiLevelType w:val="hybridMultilevel"/>
    <w:tmpl w:val="AB6A9664"/>
    <w:lvl w:ilvl="0" w:tplc="04150017">
      <w:start w:val="1"/>
      <w:numFmt w:val="lowerLetter"/>
      <w:lvlText w:val="%1)"/>
      <w:lvlJc w:val="left"/>
      <w:pPr>
        <w:ind w:left="986" w:hanging="360"/>
      </w:pPr>
      <w:rPr>
        <w:rFonts w:hint="default"/>
      </w:rPr>
    </w:lvl>
    <w:lvl w:ilvl="1" w:tplc="0178A5A2">
      <w:start w:val="1"/>
      <w:numFmt w:val="decimal"/>
      <w:lvlText w:val="%2."/>
      <w:lvlJc w:val="left"/>
      <w:pPr>
        <w:ind w:left="1706" w:hanging="360"/>
      </w:pPr>
      <w:rPr>
        <w:rFonts w:hint="default"/>
        <w:color w:val="000000" w:themeColor="text1"/>
      </w:rPr>
    </w:lvl>
    <w:lvl w:ilvl="2" w:tplc="04150005" w:tentative="1">
      <w:start w:val="1"/>
      <w:numFmt w:val="bullet"/>
      <w:lvlText w:val=""/>
      <w:lvlJc w:val="left"/>
      <w:pPr>
        <w:ind w:left="2426" w:hanging="360"/>
      </w:pPr>
      <w:rPr>
        <w:rFonts w:ascii="Wingdings" w:hAnsi="Wingdings" w:hint="default"/>
      </w:rPr>
    </w:lvl>
    <w:lvl w:ilvl="3" w:tplc="04150001" w:tentative="1">
      <w:start w:val="1"/>
      <w:numFmt w:val="bullet"/>
      <w:lvlText w:val=""/>
      <w:lvlJc w:val="left"/>
      <w:pPr>
        <w:ind w:left="3146" w:hanging="360"/>
      </w:pPr>
      <w:rPr>
        <w:rFonts w:ascii="Symbol" w:hAnsi="Symbol" w:hint="default"/>
      </w:rPr>
    </w:lvl>
    <w:lvl w:ilvl="4" w:tplc="04150003" w:tentative="1">
      <w:start w:val="1"/>
      <w:numFmt w:val="bullet"/>
      <w:lvlText w:val="o"/>
      <w:lvlJc w:val="left"/>
      <w:pPr>
        <w:ind w:left="3866" w:hanging="360"/>
      </w:pPr>
      <w:rPr>
        <w:rFonts w:ascii="Courier New" w:hAnsi="Courier New" w:hint="default"/>
      </w:rPr>
    </w:lvl>
    <w:lvl w:ilvl="5" w:tplc="04150005" w:tentative="1">
      <w:start w:val="1"/>
      <w:numFmt w:val="bullet"/>
      <w:lvlText w:val=""/>
      <w:lvlJc w:val="left"/>
      <w:pPr>
        <w:ind w:left="4586" w:hanging="360"/>
      </w:pPr>
      <w:rPr>
        <w:rFonts w:ascii="Wingdings" w:hAnsi="Wingdings" w:hint="default"/>
      </w:rPr>
    </w:lvl>
    <w:lvl w:ilvl="6" w:tplc="04150001" w:tentative="1">
      <w:start w:val="1"/>
      <w:numFmt w:val="bullet"/>
      <w:lvlText w:val=""/>
      <w:lvlJc w:val="left"/>
      <w:pPr>
        <w:ind w:left="5306" w:hanging="360"/>
      </w:pPr>
      <w:rPr>
        <w:rFonts w:ascii="Symbol" w:hAnsi="Symbol" w:hint="default"/>
      </w:rPr>
    </w:lvl>
    <w:lvl w:ilvl="7" w:tplc="04150003" w:tentative="1">
      <w:start w:val="1"/>
      <w:numFmt w:val="bullet"/>
      <w:lvlText w:val="o"/>
      <w:lvlJc w:val="left"/>
      <w:pPr>
        <w:ind w:left="6026" w:hanging="360"/>
      </w:pPr>
      <w:rPr>
        <w:rFonts w:ascii="Courier New" w:hAnsi="Courier New" w:hint="default"/>
      </w:rPr>
    </w:lvl>
    <w:lvl w:ilvl="8" w:tplc="04150005" w:tentative="1">
      <w:start w:val="1"/>
      <w:numFmt w:val="bullet"/>
      <w:lvlText w:val=""/>
      <w:lvlJc w:val="left"/>
      <w:pPr>
        <w:ind w:left="6746" w:hanging="360"/>
      </w:pPr>
      <w:rPr>
        <w:rFonts w:ascii="Wingdings" w:hAnsi="Wingdings" w:hint="default"/>
      </w:rPr>
    </w:lvl>
  </w:abstractNum>
  <w:abstractNum w:abstractNumId="40" w15:restartNumberingAfterBreak="0">
    <w:nsid w:val="171E0B25"/>
    <w:multiLevelType w:val="hybridMultilevel"/>
    <w:tmpl w:val="83527BC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1CA40687"/>
    <w:multiLevelType w:val="hybridMultilevel"/>
    <w:tmpl w:val="F314F74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1F081B1B"/>
    <w:multiLevelType w:val="hybridMultilevel"/>
    <w:tmpl w:val="14683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AC4E02"/>
    <w:multiLevelType w:val="hybridMultilevel"/>
    <w:tmpl w:val="C5A601D6"/>
    <w:lvl w:ilvl="0" w:tplc="20E0B95E">
      <w:start w:val="1"/>
      <w:numFmt w:val="decimal"/>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11A2C35"/>
    <w:multiLevelType w:val="hybridMultilevel"/>
    <w:tmpl w:val="289A2A82"/>
    <w:lvl w:ilvl="0" w:tplc="0178A5A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3884BF8"/>
    <w:multiLevelType w:val="hybridMultilevel"/>
    <w:tmpl w:val="7A7C7728"/>
    <w:lvl w:ilvl="0" w:tplc="04150019">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25BA051E"/>
    <w:multiLevelType w:val="hybridMultilevel"/>
    <w:tmpl w:val="DC845E78"/>
    <w:lvl w:ilvl="0" w:tplc="EBF25020">
      <w:start w:val="1"/>
      <w:numFmt w:val="bullet"/>
      <w:lvlText w:val=""/>
      <w:lvlJc w:val="left"/>
      <w:pPr>
        <w:tabs>
          <w:tab w:val="num" w:pos="1094"/>
        </w:tabs>
        <w:ind w:left="1094" w:hanging="374"/>
      </w:pPr>
      <w:rPr>
        <w:rFonts w:ascii="Symbol" w:hAnsi="Symbol" w:hint="default"/>
        <w:b w:val="0"/>
        <w:i w:val="0"/>
        <w:color w:val="auto"/>
        <w:sz w:val="18"/>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6303637"/>
    <w:multiLevelType w:val="hybridMultilevel"/>
    <w:tmpl w:val="21AAC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6A714C"/>
    <w:multiLevelType w:val="hybridMultilevel"/>
    <w:tmpl w:val="1A6AA6BA"/>
    <w:lvl w:ilvl="0" w:tplc="20E0B9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8C1007"/>
    <w:multiLevelType w:val="hybridMultilevel"/>
    <w:tmpl w:val="3AD8D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0D16F2"/>
    <w:multiLevelType w:val="hybridMultilevel"/>
    <w:tmpl w:val="0EA4E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0E3ACF"/>
    <w:multiLevelType w:val="hybridMultilevel"/>
    <w:tmpl w:val="EC7CF37A"/>
    <w:lvl w:ilvl="0" w:tplc="1C2629C4">
      <w:start w:val="1"/>
      <w:numFmt w:val="decimal"/>
      <w:lvlText w:val="%1."/>
      <w:lvlJc w:val="left"/>
      <w:pPr>
        <w:tabs>
          <w:tab w:val="num" w:pos="284"/>
        </w:tabs>
        <w:ind w:left="284" w:hanging="284"/>
      </w:pPr>
      <w:rPr>
        <w:rFonts w:ascii="Arial" w:hAnsi="Arial" w:cs="Arial" w:hint="default"/>
        <w:b/>
        <w:bCs/>
        <w:i w:val="0"/>
        <w:iCs w:val="0"/>
        <w:color w:val="000080"/>
        <w:sz w:val="18"/>
        <w:szCs w:val="18"/>
      </w:rPr>
    </w:lvl>
    <w:lvl w:ilvl="1" w:tplc="11683956">
      <w:start w:val="1"/>
      <w:numFmt w:val="bullet"/>
      <w:lvlText w:val=""/>
      <w:lvlJc w:val="left"/>
      <w:pPr>
        <w:tabs>
          <w:tab w:val="num" w:pos="720"/>
        </w:tabs>
        <w:ind w:left="720" w:hanging="363"/>
      </w:pPr>
      <w:rPr>
        <w:rFonts w:ascii="Symbol" w:hAnsi="Symbol" w:hint="default"/>
        <w:b w:val="0"/>
        <w:i w:val="0"/>
        <w:color w:val="000000"/>
        <w:sz w:val="18"/>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2D47DAE"/>
    <w:multiLevelType w:val="hybridMultilevel"/>
    <w:tmpl w:val="34A61AD4"/>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5" w15:restartNumberingAfterBreak="0">
    <w:nsid w:val="4A847617"/>
    <w:multiLevelType w:val="hybridMultilevel"/>
    <w:tmpl w:val="668A4484"/>
    <w:lvl w:ilvl="0" w:tplc="0178A5A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D36F8D"/>
    <w:multiLevelType w:val="hybridMultilevel"/>
    <w:tmpl w:val="64EAD76C"/>
    <w:lvl w:ilvl="0" w:tplc="644AC8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DA2DD8"/>
    <w:multiLevelType w:val="hybridMultilevel"/>
    <w:tmpl w:val="07CC9F1A"/>
    <w:lvl w:ilvl="0" w:tplc="2CEE1850">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616426E"/>
    <w:multiLevelType w:val="hybridMultilevel"/>
    <w:tmpl w:val="5E40475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8B859C4"/>
    <w:multiLevelType w:val="hybridMultilevel"/>
    <w:tmpl w:val="AC3ADE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5A7879BF"/>
    <w:multiLevelType w:val="hybridMultilevel"/>
    <w:tmpl w:val="78E2079C"/>
    <w:lvl w:ilvl="0" w:tplc="35BE47D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70758F"/>
    <w:multiLevelType w:val="multilevel"/>
    <w:tmpl w:val="7410234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6102606E"/>
    <w:multiLevelType w:val="hybridMultilevel"/>
    <w:tmpl w:val="650E4D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6A5B86"/>
    <w:multiLevelType w:val="hybridMultilevel"/>
    <w:tmpl w:val="C3EE0C30"/>
    <w:lvl w:ilvl="0" w:tplc="C93E0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5942CDC"/>
    <w:multiLevelType w:val="hybridMultilevel"/>
    <w:tmpl w:val="3FB0D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744254BE"/>
    <w:multiLevelType w:val="hybridMultilevel"/>
    <w:tmpl w:val="7FE2A69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8" w15:restartNumberingAfterBreak="0">
    <w:nsid w:val="779C7CD2"/>
    <w:multiLevelType w:val="hybridMultilevel"/>
    <w:tmpl w:val="1016906A"/>
    <w:lvl w:ilvl="0" w:tplc="DC7E49D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8A51ACE"/>
    <w:multiLevelType w:val="hybridMultilevel"/>
    <w:tmpl w:val="088A0912"/>
    <w:lvl w:ilvl="0" w:tplc="0178A5A2">
      <w:start w:val="1"/>
      <w:numFmt w:val="decimal"/>
      <w:lvlText w:val="%1."/>
      <w:lvlJc w:val="left"/>
      <w:pPr>
        <w:ind w:left="1429" w:hanging="360"/>
      </w:pPr>
      <w:rPr>
        <w:rFonts w:hint="default"/>
        <w:color w:val="000000" w:themeColor="text1"/>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62"/>
    <w:lvlOverride w:ilvl="0">
      <w:startOverride w:val="1"/>
    </w:lvlOverride>
  </w:num>
  <w:num w:numId="4">
    <w:abstractNumId w:val="53"/>
    <w:lvlOverride w:ilvl="0">
      <w:startOverride w:val="1"/>
    </w:lvlOverride>
  </w:num>
  <w:num w:numId="5">
    <w:abstractNumId w:val="39"/>
  </w:num>
  <w:num w:numId="6">
    <w:abstractNumId w:val="54"/>
  </w:num>
  <w:num w:numId="7">
    <w:abstractNumId w:val="41"/>
  </w:num>
  <w:num w:numId="8">
    <w:abstractNumId w:val="52"/>
  </w:num>
  <w:num w:numId="9">
    <w:abstractNumId w:val="47"/>
  </w:num>
  <w:num w:numId="10">
    <w:abstractNumId w:val="56"/>
  </w:num>
  <w:num w:numId="11">
    <w:abstractNumId w:val="59"/>
  </w:num>
  <w:num w:numId="12">
    <w:abstractNumId w:val="68"/>
  </w:num>
  <w:num w:numId="13">
    <w:abstractNumId w:val="64"/>
  </w:num>
  <w:num w:numId="14">
    <w:abstractNumId w:val="61"/>
  </w:num>
  <w:num w:numId="15">
    <w:abstractNumId w:val="49"/>
  </w:num>
  <w:num w:numId="16">
    <w:abstractNumId w:val="48"/>
  </w:num>
  <w:num w:numId="17">
    <w:abstractNumId w:val="35"/>
  </w:num>
  <w:num w:numId="18">
    <w:abstractNumId w:val="36"/>
  </w:num>
  <w:num w:numId="19">
    <w:abstractNumId w:val="46"/>
  </w:num>
  <w:num w:numId="20">
    <w:abstractNumId w:val="67"/>
  </w:num>
  <w:num w:numId="21">
    <w:abstractNumId w:val="32"/>
  </w:num>
  <w:num w:numId="22">
    <w:abstractNumId w:val="42"/>
  </w:num>
  <w:num w:numId="23">
    <w:abstractNumId w:val="33"/>
  </w:num>
  <w:num w:numId="24">
    <w:abstractNumId w:val="38"/>
  </w:num>
  <w:num w:numId="25">
    <w:abstractNumId w:val="58"/>
  </w:num>
  <w:num w:numId="26">
    <w:abstractNumId w:val="40"/>
  </w:num>
  <w:num w:numId="27">
    <w:abstractNumId w:val="51"/>
  </w:num>
  <w:num w:numId="28">
    <w:abstractNumId w:val="63"/>
  </w:num>
  <w:num w:numId="29">
    <w:abstractNumId w:val="34"/>
  </w:num>
  <w:num w:numId="30">
    <w:abstractNumId w:val="60"/>
  </w:num>
  <w:num w:numId="31">
    <w:abstractNumId w:val="57"/>
  </w:num>
  <w:num w:numId="32">
    <w:abstractNumId w:val="55"/>
  </w:num>
  <w:num w:numId="33">
    <w:abstractNumId w:val="44"/>
  </w:num>
  <w:num w:numId="34">
    <w:abstractNumId w:val="69"/>
  </w:num>
  <w:num w:numId="35">
    <w:abstractNumId w:val="43"/>
  </w:num>
  <w:num w:numId="36">
    <w:abstractNumId w:val="50"/>
  </w:num>
  <w:num w:numId="37">
    <w:abstractNumId w:val="65"/>
  </w:num>
  <w:num w:numId="38">
    <w:abstractNumId w:val="31"/>
  </w:num>
  <w:num w:numId="39">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654"/>
    <w:rsid w:val="00000B9E"/>
    <w:rsid w:val="0000202C"/>
    <w:rsid w:val="000028A7"/>
    <w:rsid w:val="00002FC8"/>
    <w:rsid w:val="000047B5"/>
    <w:rsid w:val="00004C94"/>
    <w:rsid w:val="0000535D"/>
    <w:rsid w:val="000054CB"/>
    <w:rsid w:val="00005960"/>
    <w:rsid w:val="00005A2F"/>
    <w:rsid w:val="00006408"/>
    <w:rsid w:val="000064F0"/>
    <w:rsid w:val="0000654F"/>
    <w:rsid w:val="0000670C"/>
    <w:rsid w:val="00006A47"/>
    <w:rsid w:val="00006F2E"/>
    <w:rsid w:val="00006F53"/>
    <w:rsid w:val="00007499"/>
    <w:rsid w:val="00007866"/>
    <w:rsid w:val="000108A2"/>
    <w:rsid w:val="00011952"/>
    <w:rsid w:val="00011C75"/>
    <w:rsid w:val="0001289D"/>
    <w:rsid w:val="00013B1D"/>
    <w:rsid w:val="00014056"/>
    <w:rsid w:val="00014797"/>
    <w:rsid w:val="0001503C"/>
    <w:rsid w:val="00015128"/>
    <w:rsid w:val="0001557A"/>
    <w:rsid w:val="000156A7"/>
    <w:rsid w:val="000160C9"/>
    <w:rsid w:val="000162F8"/>
    <w:rsid w:val="0001645E"/>
    <w:rsid w:val="0001774A"/>
    <w:rsid w:val="00020A45"/>
    <w:rsid w:val="00021365"/>
    <w:rsid w:val="00021766"/>
    <w:rsid w:val="00021779"/>
    <w:rsid w:val="00021C4A"/>
    <w:rsid w:val="0002205D"/>
    <w:rsid w:val="0002226B"/>
    <w:rsid w:val="00022D0E"/>
    <w:rsid w:val="00022FCD"/>
    <w:rsid w:val="000232EE"/>
    <w:rsid w:val="00023B98"/>
    <w:rsid w:val="00023BF1"/>
    <w:rsid w:val="00024300"/>
    <w:rsid w:val="00024779"/>
    <w:rsid w:val="000247EB"/>
    <w:rsid w:val="00024DC1"/>
    <w:rsid w:val="00024EED"/>
    <w:rsid w:val="00025FC2"/>
    <w:rsid w:val="000261AA"/>
    <w:rsid w:val="00026BF5"/>
    <w:rsid w:val="00027803"/>
    <w:rsid w:val="00027CAA"/>
    <w:rsid w:val="000308F7"/>
    <w:rsid w:val="00030C6A"/>
    <w:rsid w:val="00031333"/>
    <w:rsid w:val="00032047"/>
    <w:rsid w:val="00032E8A"/>
    <w:rsid w:val="00032F05"/>
    <w:rsid w:val="00032FE9"/>
    <w:rsid w:val="0003356E"/>
    <w:rsid w:val="0003383B"/>
    <w:rsid w:val="000343CB"/>
    <w:rsid w:val="00034644"/>
    <w:rsid w:val="000348A3"/>
    <w:rsid w:val="00034E9B"/>
    <w:rsid w:val="00035F82"/>
    <w:rsid w:val="0004046F"/>
    <w:rsid w:val="00040ACB"/>
    <w:rsid w:val="00040EF9"/>
    <w:rsid w:val="0004111B"/>
    <w:rsid w:val="0004242A"/>
    <w:rsid w:val="0004341E"/>
    <w:rsid w:val="00043761"/>
    <w:rsid w:val="00044100"/>
    <w:rsid w:val="00044E92"/>
    <w:rsid w:val="0004598C"/>
    <w:rsid w:val="00045E21"/>
    <w:rsid w:val="00046630"/>
    <w:rsid w:val="00046825"/>
    <w:rsid w:val="00046C7B"/>
    <w:rsid w:val="00046EBE"/>
    <w:rsid w:val="00047193"/>
    <w:rsid w:val="00047430"/>
    <w:rsid w:val="00051DEC"/>
    <w:rsid w:val="0005216E"/>
    <w:rsid w:val="00052DB5"/>
    <w:rsid w:val="00052DF1"/>
    <w:rsid w:val="00053504"/>
    <w:rsid w:val="000536D2"/>
    <w:rsid w:val="00053ED7"/>
    <w:rsid w:val="000549F2"/>
    <w:rsid w:val="00055076"/>
    <w:rsid w:val="000564EE"/>
    <w:rsid w:val="0005665E"/>
    <w:rsid w:val="00056A5A"/>
    <w:rsid w:val="00057230"/>
    <w:rsid w:val="0005729C"/>
    <w:rsid w:val="00057C4D"/>
    <w:rsid w:val="00057CD7"/>
    <w:rsid w:val="00060334"/>
    <w:rsid w:val="00060497"/>
    <w:rsid w:val="000617A0"/>
    <w:rsid w:val="00062349"/>
    <w:rsid w:val="00062F7C"/>
    <w:rsid w:val="000637B9"/>
    <w:rsid w:val="00063AA5"/>
    <w:rsid w:val="00064014"/>
    <w:rsid w:val="0006411E"/>
    <w:rsid w:val="000643FC"/>
    <w:rsid w:val="0006486E"/>
    <w:rsid w:val="0006514F"/>
    <w:rsid w:val="000654CC"/>
    <w:rsid w:val="000671B7"/>
    <w:rsid w:val="000677C2"/>
    <w:rsid w:val="000708CE"/>
    <w:rsid w:val="00070FDA"/>
    <w:rsid w:val="00071C41"/>
    <w:rsid w:val="00071DAF"/>
    <w:rsid w:val="0007226A"/>
    <w:rsid w:val="000726DE"/>
    <w:rsid w:val="00073D4D"/>
    <w:rsid w:val="000741F9"/>
    <w:rsid w:val="000747ED"/>
    <w:rsid w:val="0007521D"/>
    <w:rsid w:val="000764A4"/>
    <w:rsid w:val="00076E66"/>
    <w:rsid w:val="00077B28"/>
    <w:rsid w:val="00077C52"/>
    <w:rsid w:val="00077DBC"/>
    <w:rsid w:val="0008007A"/>
    <w:rsid w:val="0008087F"/>
    <w:rsid w:val="00080A75"/>
    <w:rsid w:val="00081097"/>
    <w:rsid w:val="00081641"/>
    <w:rsid w:val="00081839"/>
    <w:rsid w:val="00081E7F"/>
    <w:rsid w:val="00082197"/>
    <w:rsid w:val="0008241E"/>
    <w:rsid w:val="00082C05"/>
    <w:rsid w:val="00083A9A"/>
    <w:rsid w:val="0008404D"/>
    <w:rsid w:val="00084111"/>
    <w:rsid w:val="000842F4"/>
    <w:rsid w:val="00084CC1"/>
    <w:rsid w:val="00084DF2"/>
    <w:rsid w:val="0008590F"/>
    <w:rsid w:val="00085C5E"/>
    <w:rsid w:val="00086337"/>
    <w:rsid w:val="0008717A"/>
    <w:rsid w:val="0009051E"/>
    <w:rsid w:val="00090DFA"/>
    <w:rsid w:val="0009111C"/>
    <w:rsid w:val="00091245"/>
    <w:rsid w:val="0009239B"/>
    <w:rsid w:val="0009260A"/>
    <w:rsid w:val="00093042"/>
    <w:rsid w:val="00093664"/>
    <w:rsid w:val="000938A6"/>
    <w:rsid w:val="00093F43"/>
    <w:rsid w:val="00094E76"/>
    <w:rsid w:val="000956FA"/>
    <w:rsid w:val="00095983"/>
    <w:rsid w:val="00097DA5"/>
    <w:rsid w:val="000A0B0E"/>
    <w:rsid w:val="000A0EFA"/>
    <w:rsid w:val="000A0F8E"/>
    <w:rsid w:val="000A10F4"/>
    <w:rsid w:val="000A1913"/>
    <w:rsid w:val="000A1BFF"/>
    <w:rsid w:val="000A1D62"/>
    <w:rsid w:val="000A2374"/>
    <w:rsid w:val="000A2410"/>
    <w:rsid w:val="000A261D"/>
    <w:rsid w:val="000A2A51"/>
    <w:rsid w:val="000A2ACF"/>
    <w:rsid w:val="000A2FC9"/>
    <w:rsid w:val="000A4391"/>
    <w:rsid w:val="000A61E6"/>
    <w:rsid w:val="000A68E5"/>
    <w:rsid w:val="000A6E06"/>
    <w:rsid w:val="000A6E68"/>
    <w:rsid w:val="000B0F13"/>
    <w:rsid w:val="000B1038"/>
    <w:rsid w:val="000B17D4"/>
    <w:rsid w:val="000B285B"/>
    <w:rsid w:val="000B2E0A"/>
    <w:rsid w:val="000B2EA5"/>
    <w:rsid w:val="000B33D6"/>
    <w:rsid w:val="000B41E5"/>
    <w:rsid w:val="000B4B30"/>
    <w:rsid w:val="000B658C"/>
    <w:rsid w:val="000B6739"/>
    <w:rsid w:val="000B6AD3"/>
    <w:rsid w:val="000B70E4"/>
    <w:rsid w:val="000B766D"/>
    <w:rsid w:val="000B7C21"/>
    <w:rsid w:val="000C100C"/>
    <w:rsid w:val="000C1138"/>
    <w:rsid w:val="000C1BC4"/>
    <w:rsid w:val="000C1D2D"/>
    <w:rsid w:val="000C266F"/>
    <w:rsid w:val="000C2B75"/>
    <w:rsid w:val="000C31EE"/>
    <w:rsid w:val="000C3B5D"/>
    <w:rsid w:val="000C3C7A"/>
    <w:rsid w:val="000C40D4"/>
    <w:rsid w:val="000C4210"/>
    <w:rsid w:val="000C492C"/>
    <w:rsid w:val="000C4CDF"/>
    <w:rsid w:val="000C53AF"/>
    <w:rsid w:val="000C55A6"/>
    <w:rsid w:val="000C5993"/>
    <w:rsid w:val="000C6CB6"/>
    <w:rsid w:val="000C7379"/>
    <w:rsid w:val="000C7599"/>
    <w:rsid w:val="000C7807"/>
    <w:rsid w:val="000C7B51"/>
    <w:rsid w:val="000C7C42"/>
    <w:rsid w:val="000D0B9D"/>
    <w:rsid w:val="000D2FB6"/>
    <w:rsid w:val="000D3E96"/>
    <w:rsid w:val="000D4B31"/>
    <w:rsid w:val="000D6136"/>
    <w:rsid w:val="000D63DC"/>
    <w:rsid w:val="000D6507"/>
    <w:rsid w:val="000D6E5C"/>
    <w:rsid w:val="000D7454"/>
    <w:rsid w:val="000D7597"/>
    <w:rsid w:val="000D7645"/>
    <w:rsid w:val="000E04D0"/>
    <w:rsid w:val="000E0A5D"/>
    <w:rsid w:val="000E0DA1"/>
    <w:rsid w:val="000E1879"/>
    <w:rsid w:val="000E1C61"/>
    <w:rsid w:val="000E2DE0"/>
    <w:rsid w:val="000E2ED1"/>
    <w:rsid w:val="000E326B"/>
    <w:rsid w:val="000E353D"/>
    <w:rsid w:val="000E3C8A"/>
    <w:rsid w:val="000E3C90"/>
    <w:rsid w:val="000E49A6"/>
    <w:rsid w:val="000E49FF"/>
    <w:rsid w:val="000E4B83"/>
    <w:rsid w:val="000E5013"/>
    <w:rsid w:val="000E5021"/>
    <w:rsid w:val="000E604A"/>
    <w:rsid w:val="000E62CA"/>
    <w:rsid w:val="000E6766"/>
    <w:rsid w:val="000E67F7"/>
    <w:rsid w:val="000E6A48"/>
    <w:rsid w:val="000E6C5F"/>
    <w:rsid w:val="000E6FB1"/>
    <w:rsid w:val="000F0E8D"/>
    <w:rsid w:val="000F2008"/>
    <w:rsid w:val="000F2AE3"/>
    <w:rsid w:val="000F3155"/>
    <w:rsid w:val="000F3AD8"/>
    <w:rsid w:val="000F5BCB"/>
    <w:rsid w:val="000F5C8D"/>
    <w:rsid w:val="000F5E9F"/>
    <w:rsid w:val="000F6673"/>
    <w:rsid w:val="000F7C46"/>
    <w:rsid w:val="000F7DF0"/>
    <w:rsid w:val="000F7F11"/>
    <w:rsid w:val="001002DA"/>
    <w:rsid w:val="00100421"/>
    <w:rsid w:val="001005B0"/>
    <w:rsid w:val="0010077D"/>
    <w:rsid w:val="00100B2C"/>
    <w:rsid w:val="0010105E"/>
    <w:rsid w:val="00101893"/>
    <w:rsid w:val="00102C61"/>
    <w:rsid w:val="00102E72"/>
    <w:rsid w:val="00102F78"/>
    <w:rsid w:val="00103989"/>
    <w:rsid w:val="00105CD1"/>
    <w:rsid w:val="0010613A"/>
    <w:rsid w:val="0010650B"/>
    <w:rsid w:val="00106C98"/>
    <w:rsid w:val="00110CDA"/>
    <w:rsid w:val="00110DFF"/>
    <w:rsid w:val="00110EF8"/>
    <w:rsid w:val="00110F8D"/>
    <w:rsid w:val="00111524"/>
    <w:rsid w:val="00111526"/>
    <w:rsid w:val="00111D56"/>
    <w:rsid w:val="001124E2"/>
    <w:rsid w:val="00112579"/>
    <w:rsid w:val="0011285F"/>
    <w:rsid w:val="0011367B"/>
    <w:rsid w:val="00113A41"/>
    <w:rsid w:val="001148BD"/>
    <w:rsid w:val="00114FAE"/>
    <w:rsid w:val="0011509D"/>
    <w:rsid w:val="00115A3E"/>
    <w:rsid w:val="001163A3"/>
    <w:rsid w:val="001164D6"/>
    <w:rsid w:val="00116EE6"/>
    <w:rsid w:val="001173ED"/>
    <w:rsid w:val="001179D1"/>
    <w:rsid w:val="00117D0C"/>
    <w:rsid w:val="00117E15"/>
    <w:rsid w:val="001202DD"/>
    <w:rsid w:val="001204D9"/>
    <w:rsid w:val="0012144A"/>
    <w:rsid w:val="0012146A"/>
    <w:rsid w:val="00122CD6"/>
    <w:rsid w:val="00122D2A"/>
    <w:rsid w:val="0012412D"/>
    <w:rsid w:val="00124193"/>
    <w:rsid w:val="0012464A"/>
    <w:rsid w:val="00125004"/>
    <w:rsid w:val="00125B23"/>
    <w:rsid w:val="0012614B"/>
    <w:rsid w:val="00126835"/>
    <w:rsid w:val="00126CFA"/>
    <w:rsid w:val="00127FA0"/>
    <w:rsid w:val="0013092D"/>
    <w:rsid w:val="00130D30"/>
    <w:rsid w:val="00130F5B"/>
    <w:rsid w:val="0013283A"/>
    <w:rsid w:val="0013283C"/>
    <w:rsid w:val="001345F4"/>
    <w:rsid w:val="00134853"/>
    <w:rsid w:val="00134BD2"/>
    <w:rsid w:val="00135B54"/>
    <w:rsid w:val="00137183"/>
    <w:rsid w:val="001402B5"/>
    <w:rsid w:val="001402E2"/>
    <w:rsid w:val="00140C4F"/>
    <w:rsid w:val="00141DBB"/>
    <w:rsid w:val="00141E75"/>
    <w:rsid w:val="00141ED2"/>
    <w:rsid w:val="001424DD"/>
    <w:rsid w:val="0014257F"/>
    <w:rsid w:val="00142C70"/>
    <w:rsid w:val="00143894"/>
    <w:rsid w:val="00143B18"/>
    <w:rsid w:val="00143C49"/>
    <w:rsid w:val="001440E1"/>
    <w:rsid w:val="001444ED"/>
    <w:rsid w:val="00144988"/>
    <w:rsid w:val="00144B81"/>
    <w:rsid w:val="00144E56"/>
    <w:rsid w:val="001455B8"/>
    <w:rsid w:val="00145748"/>
    <w:rsid w:val="00145A7A"/>
    <w:rsid w:val="00145ABB"/>
    <w:rsid w:val="00146CED"/>
    <w:rsid w:val="0014705D"/>
    <w:rsid w:val="0014790C"/>
    <w:rsid w:val="001508C7"/>
    <w:rsid w:val="00150DFE"/>
    <w:rsid w:val="001510FB"/>
    <w:rsid w:val="00151BC6"/>
    <w:rsid w:val="00151CD3"/>
    <w:rsid w:val="0015245F"/>
    <w:rsid w:val="00152A19"/>
    <w:rsid w:val="00152F76"/>
    <w:rsid w:val="00153AA2"/>
    <w:rsid w:val="00153FDD"/>
    <w:rsid w:val="001543F5"/>
    <w:rsid w:val="00154AFB"/>
    <w:rsid w:val="001558DB"/>
    <w:rsid w:val="00155F46"/>
    <w:rsid w:val="00155FA6"/>
    <w:rsid w:val="00156D8D"/>
    <w:rsid w:val="00156EB0"/>
    <w:rsid w:val="001572A9"/>
    <w:rsid w:val="00157613"/>
    <w:rsid w:val="00160187"/>
    <w:rsid w:val="00160B83"/>
    <w:rsid w:val="00161067"/>
    <w:rsid w:val="00161F09"/>
    <w:rsid w:val="00162B75"/>
    <w:rsid w:val="00163839"/>
    <w:rsid w:val="00163C25"/>
    <w:rsid w:val="00163C32"/>
    <w:rsid w:val="00163C45"/>
    <w:rsid w:val="00163FD9"/>
    <w:rsid w:val="00164D99"/>
    <w:rsid w:val="00164EBC"/>
    <w:rsid w:val="001660A1"/>
    <w:rsid w:val="001663C1"/>
    <w:rsid w:val="00166D5C"/>
    <w:rsid w:val="00167325"/>
    <w:rsid w:val="00170D0A"/>
    <w:rsid w:val="00171655"/>
    <w:rsid w:val="001716F7"/>
    <w:rsid w:val="001717BC"/>
    <w:rsid w:val="00171C6A"/>
    <w:rsid w:val="00171EED"/>
    <w:rsid w:val="0017217D"/>
    <w:rsid w:val="00172459"/>
    <w:rsid w:val="00172AA6"/>
    <w:rsid w:val="0017329A"/>
    <w:rsid w:val="00173B2D"/>
    <w:rsid w:val="00173B98"/>
    <w:rsid w:val="00174E66"/>
    <w:rsid w:val="00175321"/>
    <w:rsid w:val="0017548F"/>
    <w:rsid w:val="00175A1E"/>
    <w:rsid w:val="00176683"/>
    <w:rsid w:val="00176F43"/>
    <w:rsid w:val="00177D0B"/>
    <w:rsid w:val="00177D7D"/>
    <w:rsid w:val="00180E00"/>
    <w:rsid w:val="0018145D"/>
    <w:rsid w:val="00181528"/>
    <w:rsid w:val="001815B3"/>
    <w:rsid w:val="001816D8"/>
    <w:rsid w:val="00183C4F"/>
    <w:rsid w:val="00183EDC"/>
    <w:rsid w:val="001840C1"/>
    <w:rsid w:val="001843BC"/>
    <w:rsid w:val="0018445F"/>
    <w:rsid w:val="00184612"/>
    <w:rsid w:val="00184FF3"/>
    <w:rsid w:val="001852A1"/>
    <w:rsid w:val="001859A6"/>
    <w:rsid w:val="00185C02"/>
    <w:rsid w:val="001862ED"/>
    <w:rsid w:val="001864EE"/>
    <w:rsid w:val="00186667"/>
    <w:rsid w:val="00186727"/>
    <w:rsid w:val="00186A85"/>
    <w:rsid w:val="00187047"/>
    <w:rsid w:val="00187EB0"/>
    <w:rsid w:val="00190666"/>
    <w:rsid w:val="001919CE"/>
    <w:rsid w:val="00192360"/>
    <w:rsid w:val="00192741"/>
    <w:rsid w:val="00192AF2"/>
    <w:rsid w:val="001931BF"/>
    <w:rsid w:val="0019321E"/>
    <w:rsid w:val="00193C6D"/>
    <w:rsid w:val="00193DD8"/>
    <w:rsid w:val="00193F29"/>
    <w:rsid w:val="0019446E"/>
    <w:rsid w:val="001948FC"/>
    <w:rsid w:val="00195945"/>
    <w:rsid w:val="001961A4"/>
    <w:rsid w:val="0019620B"/>
    <w:rsid w:val="001967C3"/>
    <w:rsid w:val="001A0D5A"/>
    <w:rsid w:val="001A0FFA"/>
    <w:rsid w:val="001A1164"/>
    <w:rsid w:val="001A11DD"/>
    <w:rsid w:val="001A1590"/>
    <w:rsid w:val="001A1997"/>
    <w:rsid w:val="001A1E92"/>
    <w:rsid w:val="001A21D6"/>
    <w:rsid w:val="001A2610"/>
    <w:rsid w:val="001A290F"/>
    <w:rsid w:val="001A2AA9"/>
    <w:rsid w:val="001A3468"/>
    <w:rsid w:val="001A3B5D"/>
    <w:rsid w:val="001A3C3F"/>
    <w:rsid w:val="001A40B3"/>
    <w:rsid w:val="001A46F9"/>
    <w:rsid w:val="001A47EA"/>
    <w:rsid w:val="001A48C8"/>
    <w:rsid w:val="001A4AB7"/>
    <w:rsid w:val="001A4F42"/>
    <w:rsid w:val="001A5902"/>
    <w:rsid w:val="001A59D6"/>
    <w:rsid w:val="001A5E5F"/>
    <w:rsid w:val="001A67C1"/>
    <w:rsid w:val="001A7188"/>
    <w:rsid w:val="001A7FD0"/>
    <w:rsid w:val="001B0188"/>
    <w:rsid w:val="001B03C3"/>
    <w:rsid w:val="001B0701"/>
    <w:rsid w:val="001B078C"/>
    <w:rsid w:val="001B0918"/>
    <w:rsid w:val="001B13BD"/>
    <w:rsid w:val="001B15ED"/>
    <w:rsid w:val="001B224A"/>
    <w:rsid w:val="001B28CE"/>
    <w:rsid w:val="001B34CA"/>
    <w:rsid w:val="001B37A9"/>
    <w:rsid w:val="001B39AB"/>
    <w:rsid w:val="001B4158"/>
    <w:rsid w:val="001B428E"/>
    <w:rsid w:val="001B48E4"/>
    <w:rsid w:val="001B5E6C"/>
    <w:rsid w:val="001B5EE6"/>
    <w:rsid w:val="001B621E"/>
    <w:rsid w:val="001B6258"/>
    <w:rsid w:val="001B6493"/>
    <w:rsid w:val="001B752F"/>
    <w:rsid w:val="001B75D7"/>
    <w:rsid w:val="001B7805"/>
    <w:rsid w:val="001C05C9"/>
    <w:rsid w:val="001C204A"/>
    <w:rsid w:val="001C208E"/>
    <w:rsid w:val="001C21D5"/>
    <w:rsid w:val="001C28C4"/>
    <w:rsid w:val="001C2F87"/>
    <w:rsid w:val="001C375D"/>
    <w:rsid w:val="001C3D38"/>
    <w:rsid w:val="001C3DD1"/>
    <w:rsid w:val="001C510A"/>
    <w:rsid w:val="001C769C"/>
    <w:rsid w:val="001C7DC7"/>
    <w:rsid w:val="001C7FF2"/>
    <w:rsid w:val="001D172C"/>
    <w:rsid w:val="001D225F"/>
    <w:rsid w:val="001D2379"/>
    <w:rsid w:val="001D2FB2"/>
    <w:rsid w:val="001D30F3"/>
    <w:rsid w:val="001D37B7"/>
    <w:rsid w:val="001D3E50"/>
    <w:rsid w:val="001D53BF"/>
    <w:rsid w:val="001D5929"/>
    <w:rsid w:val="001D7446"/>
    <w:rsid w:val="001D7449"/>
    <w:rsid w:val="001D76B3"/>
    <w:rsid w:val="001E0209"/>
    <w:rsid w:val="001E0ADF"/>
    <w:rsid w:val="001E0B94"/>
    <w:rsid w:val="001E1B9B"/>
    <w:rsid w:val="001E1CA1"/>
    <w:rsid w:val="001E1DE3"/>
    <w:rsid w:val="001E2306"/>
    <w:rsid w:val="001E2729"/>
    <w:rsid w:val="001E2B4B"/>
    <w:rsid w:val="001E2C20"/>
    <w:rsid w:val="001E2E4F"/>
    <w:rsid w:val="001E334C"/>
    <w:rsid w:val="001E39AB"/>
    <w:rsid w:val="001E3BAE"/>
    <w:rsid w:val="001E3CF4"/>
    <w:rsid w:val="001E4FCF"/>
    <w:rsid w:val="001E5CF0"/>
    <w:rsid w:val="001E699D"/>
    <w:rsid w:val="001E6C68"/>
    <w:rsid w:val="001E7A3A"/>
    <w:rsid w:val="001F0507"/>
    <w:rsid w:val="001F078A"/>
    <w:rsid w:val="001F0A5A"/>
    <w:rsid w:val="001F1443"/>
    <w:rsid w:val="001F239C"/>
    <w:rsid w:val="001F289A"/>
    <w:rsid w:val="001F30CE"/>
    <w:rsid w:val="001F3361"/>
    <w:rsid w:val="001F3EF9"/>
    <w:rsid w:val="001F4257"/>
    <w:rsid w:val="001F5A27"/>
    <w:rsid w:val="001F5A7E"/>
    <w:rsid w:val="001F5EAA"/>
    <w:rsid w:val="001F5F0B"/>
    <w:rsid w:val="001F7C14"/>
    <w:rsid w:val="001F7C83"/>
    <w:rsid w:val="00200EB3"/>
    <w:rsid w:val="00201501"/>
    <w:rsid w:val="002017AC"/>
    <w:rsid w:val="0020334E"/>
    <w:rsid w:val="002035DB"/>
    <w:rsid w:val="00203914"/>
    <w:rsid w:val="00203C5A"/>
    <w:rsid w:val="00203D74"/>
    <w:rsid w:val="002045B8"/>
    <w:rsid w:val="00204987"/>
    <w:rsid w:val="00204DA9"/>
    <w:rsid w:val="00204EE7"/>
    <w:rsid w:val="00204F93"/>
    <w:rsid w:val="002059D1"/>
    <w:rsid w:val="002061F6"/>
    <w:rsid w:val="002061F8"/>
    <w:rsid w:val="002072AE"/>
    <w:rsid w:val="0020742E"/>
    <w:rsid w:val="00207434"/>
    <w:rsid w:val="00207517"/>
    <w:rsid w:val="00207D26"/>
    <w:rsid w:val="0021190A"/>
    <w:rsid w:val="0021216F"/>
    <w:rsid w:val="00213034"/>
    <w:rsid w:val="0021391B"/>
    <w:rsid w:val="00213E80"/>
    <w:rsid w:val="002148B6"/>
    <w:rsid w:val="002149C0"/>
    <w:rsid w:val="00215969"/>
    <w:rsid w:val="002174DA"/>
    <w:rsid w:val="00220509"/>
    <w:rsid w:val="00220DA4"/>
    <w:rsid w:val="00220DF1"/>
    <w:rsid w:val="002222FE"/>
    <w:rsid w:val="002237F6"/>
    <w:rsid w:val="00223922"/>
    <w:rsid w:val="00223AF8"/>
    <w:rsid w:val="00224623"/>
    <w:rsid w:val="00225240"/>
    <w:rsid w:val="00225AF8"/>
    <w:rsid w:val="00225D90"/>
    <w:rsid w:val="00225E93"/>
    <w:rsid w:val="0022651B"/>
    <w:rsid w:val="00226894"/>
    <w:rsid w:val="00226CA2"/>
    <w:rsid w:val="002277EA"/>
    <w:rsid w:val="00230609"/>
    <w:rsid w:val="00230771"/>
    <w:rsid w:val="00230F84"/>
    <w:rsid w:val="00232662"/>
    <w:rsid w:val="002330B9"/>
    <w:rsid w:val="002333A0"/>
    <w:rsid w:val="0023386D"/>
    <w:rsid w:val="00234C12"/>
    <w:rsid w:val="002360C1"/>
    <w:rsid w:val="00236949"/>
    <w:rsid w:val="00236C58"/>
    <w:rsid w:val="00237341"/>
    <w:rsid w:val="002378E1"/>
    <w:rsid w:val="00237903"/>
    <w:rsid w:val="00237C8D"/>
    <w:rsid w:val="002402DB"/>
    <w:rsid w:val="00240C50"/>
    <w:rsid w:val="00241080"/>
    <w:rsid w:val="002410D3"/>
    <w:rsid w:val="0024139B"/>
    <w:rsid w:val="002415B5"/>
    <w:rsid w:val="00241812"/>
    <w:rsid w:val="00241E19"/>
    <w:rsid w:val="00241FAC"/>
    <w:rsid w:val="002426EB"/>
    <w:rsid w:val="002427E8"/>
    <w:rsid w:val="0024282C"/>
    <w:rsid w:val="002431F2"/>
    <w:rsid w:val="002444E7"/>
    <w:rsid w:val="0024497F"/>
    <w:rsid w:val="0024528E"/>
    <w:rsid w:val="00245952"/>
    <w:rsid w:val="00246084"/>
    <w:rsid w:val="002464DE"/>
    <w:rsid w:val="00246B52"/>
    <w:rsid w:val="00246C20"/>
    <w:rsid w:val="00246C84"/>
    <w:rsid w:val="00246ECB"/>
    <w:rsid w:val="00246FB8"/>
    <w:rsid w:val="002478CA"/>
    <w:rsid w:val="002500FC"/>
    <w:rsid w:val="00250524"/>
    <w:rsid w:val="00250C5E"/>
    <w:rsid w:val="00250DC7"/>
    <w:rsid w:val="00251D4D"/>
    <w:rsid w:val="002522A1"/>
    <w:rsid w:val="00252B3D"/>
    <w:rsid w:val="00253184"/>
    <w:rsid w:val="00254936"/>
    <w:rsid w:val="0025511D"/>
    <w:rsid w:val="00255209"/>
    <w:rsid w:val="0025537A"/>
    <w:rsid w:val="00255545"/>
    <w:rsid w:val="00255873"/>
    <w:rsid w:val="00256514"/>
    <w:rsid w:val="00257B84"/>
    <w:rsid w:val="00260233"/>
    <w:rsid w:val="002603CC"/>
    <w:rsid w:val="00260FBC"/>
    <w:rsid w:val="00261293"/>
    <w:rsid w:val="002614A6"/>
    <w:rsid w:val="0026195F"/>
    <w:rsid w:val="00261C0B"/>
    <w:rsid w:val="002625B6"/>
    <w:rsid w:val="002625ED"/>
    <w:rsid w:val="00262B2B"/>
    <w:rsid w:val="002631AA"/>
    <w:rsid w:val="00263AFD"/>
    <w:rsid w:val="00263D87"/>
    <w:rsid w:val="00264292"/>
    <w:rsid w:val="00264FDB"/>
    <w:rsid w:val="00265847"/>
    <w:rsid w:val="00265A17"/>
    <w:rsid w:val="00265A67"/>
    <w:rsid w:val="00265D50"/>
    <w:rsid w:val="00266317"/>
    <w:rsid w:val="00266972"/>
    <w:rsid w:val="00266FDF"/>
    <w:rsid w:val="00267C5E"/>
    <w:rsid w:val="00267EBD"/>
    <w:rsid w:val="00270C75"/>
    <w:rsid w:val="002710AD"/>
    <w:rsid w:val="00271153"/>
    <w:rsid w:val="00271226"/>
    <w:rsid w:val="002733CB"/>
    <w:rsid w:val="00274113"/>
    <w:rsid w:val="00274C67"/>
    <w:rsid w:val="002755EA"/>
    <w:rsid w:val="002757FA"/>
    <w:rsid w:val="00276A2A"/>
    <w:rsid w:val="00276FC7"/>
    <w:rsid w:val="0027799E"/>
    <w:rsid w:val="00280551"/>
    <w:rsid w:val="00281000"/>
    <w:rsid w:val="00281A20"/>
    <w:rsid w:val="00281AD7"/>
    <w:rsid w:val="00282553"/>
    <w:rsid w:val="0028272B"/>
    <w:rsid w:val="0028309D"/>
    <w:rsid w:val="00283C61"/>
    <w:rsid w:val="002840F4"/>
    <w:rsid w:val="00284BB2"/>
    <w:rsid w:val="002852F9"/>
    <w:rsid w:val="00286BFE"/>
    <w:rsid w:val="00287751"/>
    <w:rsid w:val="00287FD4"/>
    <w:rsid w:val="00291AFE"/>
    <w:rsid w:val="00292325"/>
    <w:rsid w:val="00293800"/>
    <w:rsid w:val="00293F25"/>
    <w:rsid w:val="002941A4"/>
    <w:rsid w:val="002941B8"/>
    <w:rsid w:val="0029429C"/>
    <w:rsid w:val="00294770"/>
    <w:rsid w:val="00295083"/>
    <w:rsid w:val="00295302"/>
    <w:rsid w:val="00295922"/>
    <w:rsid w:val="00295D98"/>
    <w:rsid w:val="00296217"/>
    <w:rsid w:val="00296CF8"/>
    <w:rsid w:val="002978EA"/>
    <w:rsid w:val="00297D92"/>
    <w:rsid w:val="002A1973"/>
    <w:rsid w:val="002A1BCD"/>
    <w:rsid w:val="002A1E5E"/>
    <w:rsid w:val="002A2E2A"/>
    <w:rsid w:val="002A4354"/>
    <w:rsid w:val="002A4539"/>
    <w:rsid w:val="002A4B97"/>
    <w:rsid w:val="002A5139"/>
    <w:rsid w:val="002A544F"/>
    <w:rsid w:val="002A604E"/>
    <w:rsid w:val="002A66ED"/>
    <w:rsid w:val="002A6B96"/>
    <w:rsid w:val="002A6D2F"/>
    <w:rsid w:val="002A7BD9"/>
    <w:rsid w:val="002A7EAF"/>
    <w:rsid w:val="002B0BE8"/>
    <w:rsid w:val="002B0E6E"/>
    <w:rsid w:val="002B1633"/>
    <w:rsid w:val="002B1E8F"/>
    <w:rsid w:val="002B2B7C"/>
    <w:rsid w:val="002B2F59"/>
    <w:rsid w:val="002B307E"/>
    <w:rsid w:val="002B30D5"/>
    <w:rsid w:val="002B3118"/>
    <w:rsid w:val="002B377C"/>
    <w:rsid w:val="002B385C"/>
    <w:rsid w:val="002B4E28"/>
    <w:rsid w:val="002B4E7F"/>
    <w:rsid w:val="002B528E"/>
    <w:rsid w:val="002B554E"/>
    <w:rsid w:val="002B5E1D"/>
    <w:rsid w:val="002B6F25"/>
    <w:rsid w:val="002B77F2"/>
    <w:rsid w:val="002B7964"/>
    <w:rsid w:val="002B7988"/>
    <w:rsid w:val="002B7A1D"/>
    <w:rsid w:val="002B7B51"/>
    <w:rsid w:val="002C092B"/>
    <w:rsid w:val="002C16DC"/>
    <w:rsid w:val="002C2624"/>
    <w:rsid w:val="002C2B8F"/>
    <w:rsid w:val="002C2C95"/>
    <w:rsid w:val="002C3D39"/>
    <w:rsid w:val="002C409C"/>
    <w:rsid w:val="002C41F8"/>
    <w:rsid w:val="002C4C84"/>
    <w:rsid w:val="002C4CBC"/>
    <w:rsid w:val="002C61DF"/>
    <w:rsid w:val="002C6C78"/>
    <w:rsid w:val="002C714B"/>
    <w:rsid w:val="002C7355"/>
    <w:rsid w:val="002C762B"/>
    <w:rsid w:val="002D0929"/>
    <w:rsid w:val="002D2FBA"/>
    <w:rsid w:val="002D3C65"/>
    <w:rsid w:val="002D4279"/>
    <w:rsid w:val="002D42F2"/>
    <w:rsid w:val="002D4470"/>
    <w:rsid w:val="002D5979"/>
    <w:rsid w:val="002D642D"/>
    <w:rsid w:val="002D7D66"/>
    <w:rsid w:val="002E1556"/>
    <w:rsid w:val="002E18A2"/>
    <w:rsid w:val="002E207D"/>
    <w:rsid w:val="002E4098"/>
    <w:rsid w:val="002E416F"/>
    <w:rsid w:val="002E4CA8"/>
    <w:rsid w:val="002E4D6D"/>
    <w:rsid w:val="002E4FAE"/>
    <w:rsid w:val="002E52C1"/>
    <w:rsid w:val="002E5AC0"/>
    <w:rsid w:val="002E6217"/>
    <w:rsid w:val="002E78BE"/>
    <w:rsid w:val="002F0795"/>
    <w:rsid w:val="002F2886"/>
    <w:rsid w:val="002F2D9C"/>
    <w:rsid w:val="002F352D"/>
    <w:rsid w:val="002F36C6"/>
    <w:rsid w:val="002F3B4B"/>
    <w:rsid w:val="002F5C0E"/>
    <w:rsid w:val="002F6384"/>
    <w:rsid w:val="002F6B43"/>
    <w:rsid w:val="002F6D7F"/>
    <w:rsid w:val="002F7102"/>
    <w:rsid w:val="002F7E1B"/>
    <w:rsid w:val="00301925"/>
    <w:rsid w:val="00301946"/>
    <w:rsid w:val="00302A58"/>
    <w:rsid w:val="00302DC5"/>
    <w:rsid w:val="00303560"/>
    <w:rsid w:val="003035D3"/>
    <w:rsid w:val="003053D1"/>
    <w:rsid w:val="00305DB6"/>
    <w:rsid w:val="0030660C"/>
    <w:rsid w:val="00307D89"/>
    <w:rsid w:val="0031048C"/>
    <w:rsid w:val="003107B6"/>
    <w:rsid w:val="0031080B"/>
    <w:rsid w:val="00311138"/>
    <w:rsid w:val="0031281A"/>
    <w:rsid w:val="00312936"/>
    <w:rsid w:val="00312C12"/>
    <w:rsid w:val="00312C56"/>
    <w:rsid w:val="0031306F"/>
    <w:rsid w:val="00313403"/>
    <w:rsid w:val="00313DD1"/>
    <w:rsid w:val="003150AF"/>
    <w:rsid w:val="00315745"/>
    <w:rsid w:val="00316613"/>
    <w:rsid w:val="003173E5"/>
    <w:rsid w:val="003207D9"/>
    <w:rsid w:val="00321FF8"/>
    <w:rsid w:val="00322136"/>
    <w:rsid w:val="0032236D"/>
    <w:rsid w:val="00325C9D"/>
    <w:rsid w:val="003263A9"/>
    <w:rsid w:val="00327468"/>
    <w:rsid w:val="00327FE7"/>
    <w:rsid w:val="0033019A"/>
    <w:rsid w:val="003308DD"/>
    <w:rsid w:val="003316E0"/>
    <w:rsid w:val="00332577"/>
    <w:rsid w:val="00332659"/>
    <w:rsid w:val="00333C44"/>
    <w:rsid w:val="00333D51"/>
    <w:rsid w:val="00333E5C"/>
    <w:rsid w:val="00333E7A"/>
    <w:rsid w:val="00333EE4"/>
    <w:rsid w:val="0033564A"/>
    <w:rsid w:val="003358F3"/>
    <w:rsid w:val="00336101"/>
    <w:rsid w:val="00336EC8"/>
    <w:rsid w:val="00336F69"/>
    <w:rsid w:val="00340552"/>
    <w:rsid w:val="0034492C"/>
    <w:rsid w:val="00345A0A"/>
    <w:rsid w:val="00346D10"/>
    <w:rsid w:val="00346EC3"/>
    <w:rsid w:val="00346F3F"/>
    <w:rsid w:val="00347082"/>
    <w:rsid w:val="0034731E"/>
    <w:rsid w:val="003473B8"/>
    <w:rsid w:val="003474D8"/>
    <w:rsid w:val="003502EC"/>
    <w:rsid w:val="003505ED"/>
    <w:rsid w:val="003514FB"/>
    <w:rsid w:val="00351908"/>
    <w:rsid w:val="0035299D"/>
    <w:rsid w:val="003537E3"/>
    <w:rsid w:val="00353BC1"/>
    <w:rsid w:val="00353CB4"/>
    <w:rsid w:val="00354136"/>
    <w:rsid w:val="00354DF1"/>
    <w:rsid w:val="00355638"/>
    <w:rsid w:val="00355652"/>
    <w:rsid w:val="003566F9"/>
    <w:rsid w:val="003567F9"/>
    <w:rsid w:val="003570D1"/>
    <w:rsid w:val="003571D5"/>
    <w:rsid w:val="003575F9"/>
    <w:rsid w:val="0036029D"/>
    <w:rsid w:val="003605F0"/>
    <w:rsid w:val="00360826"/>
    <w:rsid w:val="00360D95"/>
    <w:rsid w:val="00360E5B"/>
    <w:rsid w:val="00360E85"/>
    <w:rsid w:val="003615C9"/>
    <w:rsid w:val="00361E45"/>
    <w:rsid w:val="00362B52"/>
    <w:rsid w:val="00362F19"/>
    <w:rsid w:val="00363E5B"/>
    <w:rsid w:val="003645FF"/>
    <w:rsid w:val="00364995"/>
    <w:rsid w:val="003653F9"/>
    <w:rsid w:val="00365469"/>
    <w:rsid w:val="0036772C"/>
    <w:rsid w:val="00367BCB"/>
    <w:rsid w:val="00367D81"/>
    <w:rsid w:val="00367E47"/>
    <w:rsid w:val="003700FB"/>
    <w:rsid w:val="00370484"/>
    <w:rsid w:val="003716D8"/>
    <w:rsid w:val="0037272E"/>
    <w:rsid w:val="00372B6B"/>
    <w:rsid w:val="00372C2C"/>
    <w:rsid w:val="0037394E"/>
    <w:rsid w:val="003740D1"/>
    <w:rsid w:val="0037413F"/>
    <w:rsid w:val="00374C1A"/>
    <w:rsid w:val="00375777"/>
    <w:rsid w:val="003762AC"/>
    <w:rsid w:val="00376C9D"/>
    <w:rsid w:val="00376CDD"/>
    <w:rsid w:val="00376DF3"/>
    <w:rsid w:val="003800DB"/>
    <w:rsid w:val="00380C1A"/>
    <w:rsid w:val="00381ABF"/>
    <w:rsid w:val="003822CA"/>
    <w:rsid w:val="00382DDB"/>
    <w:rsid w:val="003832A0"/>
    <w:rsid w:val="00383E14"/>
    <w:rsid w:val="00384708"/>
    <w:rsid w:val="003858FD"/>
    <w:rsid w:val="0038630B"/>
    <w:rsid w:val="00386667"/>
    <w:rsid w:val="0038748A"/>
    <w:rsid w:val="00387771"/>
    <w:rsid w:val="0038797B"/>
    <w:rsid w:val="003901BE"/>
    <w:rsid w:val="00390EE5"/>
    <w:rsid w:val="003923AA"/>
    <w:rsid w:val="00392972"/>
    <w:rsid w:val="00392F30"/>
    <w:rsid w:val="00394846"/>
    <w:rsid w:val="0039598F"/>
    <w:rsid w:val="003961DE"/>
    <w:rsid w:val="003961E9"/>
    <w:rsid w:val="00396A42"/>
    <w:rsid w:val="00396EF2"/>
    <w:rsid w:val="003970CA"/>
    <w:rsid w:val="00397ABB"/>
    <w:rsid w:val="003A01A2"/>
    <w:rsid w:val="003A0505"/>
    <w:rsid w:val="003A188D"/>
    <w:rsid w:val="003A1B98"/>
    <w:rsid w:val="003A2397"/>
    <w:rsid w:val="003A2AF8"/>
    <w:rsid w:val="003A4FA0"/>
    <w:rsid w:val="003A52DE"/>
    <w:rsid w:val="003A5C25"/>
    <w:rsid w:val="003A67D0"/>
    <w:rsid w:val="003A6FFB"/>
    <w:rsid w:val="003A75B8"/>
    <w:rsid w:val="003A75FC"/>
    <w:rsid w:val="003A7FB5"/>
    <w:rsid w:val="003B0127"/>
    <w:rsid w:val="003B0170"/>
    <w:rsid w:val="003B0D2E"/>
    <w:rsid w:val="003B1B0D"/>
    <w:rsid w:val="003B1C89"/>
    <w:rsid w:val="003B28B1"/>
    <w:rsid w:val="003B2A6C"/>
    <w:rsid w:val="003B314C"/>
    <w:rsid w:val="003B38DF"/>
    <w:rsid w:val="003B4290"/>
    <w:rsid w:val="003B487D"/>
    <w:rsid w:val="003B505C"/>
    <w:rsid w:val="003B61A7"/>
    <w:rsid w:val="003B6460"/>
    <w:rsid w:val="003B6547"/>
    <w:rsid w:val="003C0501"/>
    <w:rsid w:val="003C06FB"/>
    <w:rsid w:val="003C0FE0"/>
    <w:rsid w:val="003C1610"/>
    <w:rsid w:val="003C1C87"/>
    <w:rsid w:val="003C3552"/>
    <w:rsid w:val="003C425C"/>
    <w:rsid w:val="003C4426"/>
    <w:rsid w:val="003C49B3"/>
    <w:rsid w:val="003C4AC9"/>
    <w:rsid w:val="003C4BAD"/>
    <w:rsid w:val="003C4CF1"/>
    <w:rsid w:val="003C5419"/>
    <w:rsid w:val="003C61B6"/>
    <w:rsid w:val="003C6D77"/>
    <w:rsid w:val="003C78C3"/>
    <w:rsid w:val="003C7AE4"/>
    <w:rsid w:val="003D0789"/>
    <w:rsid w:val="003D132E"/>
    <w:rsid w:val="003D141C"/>
    <w:rsid w:val="003D1E3B"/>
    <w:rsid w:val="003D2727"/>
    <w:rsid w:val="003D2AE5"/>
    <w:rsid w:val="003D31CC"/>
    <w:rsid w:val="003D362C"/>
    <w:rsid w:val="003D3B26"/>
    <w:rsid w:val="003D3F6D"/>
    <w:rsid w:val="003D4CDE"/>
    <w:rsid w:val="003D51F3"/>
    <w:rsid w:val="003D5AD5"/>
    <w:rsid w:val="003D6213"/>
    <w:rsid w:val="003D7A80"/>
    <w:rsid w:val="003D7E85"/>
    <w:rsid w:val="003E08F5"/>
    <w:rsid w:val="003E09A7"/>
    <w:rsid w:val="003E0B9D"/>
    <w:rsid w:val="003E0BAF"/>
    <w:rsid w:val="003E0C22"/>
    <w:rsid w:val="003E17BD"/>
    <w:rsid w:val="003E2210"/>
    <w:rsid w:val="003E282B"/>
    <w:rsid w:val="003E3321"/>
    <w:rsid w:val="003E342D"/>
    <w:rsid w:val="003E3961"/>
    <w:rsid w:val="003E3A7F"/>
    <w:rsid w:val="003E3DDF"/>
    <w:rsid w:val="003E493D"/>
    <w:rsid w:val="003E513E"/>
    <w:rsid w:val="003E5674"/>
    <w:rsid w:val="003E6778"/>
    <w:rsid w:val="003E72D4"/>
    <w:rsid w:val="003E76B5"/>
    <w:rsid w:val="003E7CF4"/>
    <w:rsid w:val="003F2856"/>
    <w:rsid w:val="003F29DB"/>
    <w:rsid w:val="003F2D55"/>
    <w:rsid w:val="003F2DB7"/>
    <w:rsid w:val="003F383B"/>
    <w:rsid w:val="003F3D25"/>
    <w:rsid w:val="003F3E54"/>
    <w:rsid w:val="003F3EF1"/>
    <w:rsid w:val="003F420B"/>
    <w:rsid w:val="003F4E82"/>
    <w:rsid w:val="003F508F"/>
    <w:rsid w:val="003F5419"/>
    <w:rsid w:val="003F7B83"/>
    <w:rsid w:val="003F7CB1"/>
    <w:rsid w:val="0040073B"/>
    <w:rsid w:val="00400DF7"/>
    <w:rsid w:val="004010A2"/>
    <w:rsid w:val="00401894"/>
    <w:rsid w:val="0040280C"/>
    <w:rsid w:val="00402AC2"/>
    <w:rsid w:val="00402CE4"/>
    <w:rsid w:val="004037F9"/>
    <w:rsid w:val="00403F42"/>
    <w:rsid w:val="00404C18"/>
    <w:rsid w:val="0040522B"/>
    <w:rsid w:val="0040558B"/>
    <w:rsid w:val="0040559D"/>
    <w:rsid w:val="004074B8"/>
    <w:rsid w:val="004079E4"/>
    <w:rsid w:val="004079FA"/>
    <w:rsid w:val="004100DA"/>
    <w:rsid w:val="00410A11"/>
    <w:rsid w:val="00410D00"/>
    <w:rsid w:val="00411467"/>
    <w:rsid w:val="0041328C"/>
    <w:rsid w:val="00413305"/>
    <w:rsid w:val="00413C83"/>
    <w:rsid w:val="00414494"/>
    <w:rsid w:val="00414AAA"/>
    <w:rsid w:val="00415715"/>
    <w:rsid w:val="00416364"/>
    <w:rsid w:val="0041672D"/>
    <w:rsid w:val="00416837"/>
    <w:rsid w:val="004176F8"/>
    <w:rsid w:val="00417B0E"/>
    <w:rsid w:val="004206C9"/>
    <w:rsid w:val="0042197F"/>
    <w:rsid w:val="004226B7"/>
    <w:rsid w:val="00423588"/>
    <w:rsid w:val="00423FC6"/>
    <w:rsid w:val="00424BE5"/>
    <w:rsid w:val="004251E4"/>
    <w:rsid w:val="0042544E"/>
    <w:rsid w:val="004255F5"/>
    <w:rsid w:val="00425853"/>
    <w:rsid w:val="004266CD"/>
    <w:rsid w:val="0042693B"/>
    <w:rsid w:val="00426ED1"/>
    <w:rsid w:val="004270BF"/>
    <w:rsid w:val="00427960"/>
    <w:rsid w:val="00430339"/>
    <w:rsid w:val="004303BE"/>
    <w:rsid w:val="00431498"/>
    <w:rsid w:val="00431915"/>
    <w:rsid w:val="00432F55"/>
    <w:rsid w:val="004331AF"/>
    <w:rsid w:val="00433300"/>
    <w:rsid w:val="0043369C"/>
    <w:rsid w:val="0043394A"/>
    <w:rsid w:val="00433ED2"/>
    <w:rsid w:val="00433FD3"/>
    <w:rsid w:val="00434BC5"/>
    <w:rsid w:val="00434F0C"/>
    <w:rsid w:val="004362EE"/>
    <w:rsid w:val="00436AAF"/>
    <w:rsid w:val="00436B61"/>
    <w:rsid w:val="00437288"/>
    <w:rsid w:val="00437583"/>
    <w:rsid w:val="004376C5"/>
    <w:rsid w:val="0044061C"/>
    <w:rsid w:val="0044123B"/>
    <w:rsid w:val="004415B2"/>
    <w:rsid w:val="00441CA4"/>
    <w:rsid w:val="00441CC6"/>
    <w:rsid w:val="00441D3D"/>
    <w:rsid w:val="00442005"/>
    <w:rsid w:val="00442432"/>
    <w:rsid w:val="00443576"/>
    <w:rsid w:val="00443B10"/>
    <w:rsid w:val="00443F67"/>
    <w:rsid w:val="00444535"/>
    <w:rsid w:val="0044494C"/>
    <w:rsid w:val="004449E8"/>
    <w:rsid w:val="00444E1B"/>
    <w:rsid w:val="004453A8"/>
    <w:rsid w:val="00445F5A"/>
    <w:rsid w:val="0044643B"/>
    <w:rsid w:val="00446A12"/>
    <w:rsid w:val="00446C74"/>
    <w:rsid w:val="0044738E"/>
    <w:rsid w:val="00447B6F"/>
    <w:rsid w:val="00450EE2"/>
    <w:rsid w:val="00450FEC"/>
    <w:rsid w:val="00451161"/>
    <w:rsid w:val="0045182A"/>
    <w:rsid w:val="00451A44"/>
    <w:rsid w:val="00451C3F"/>
    <w:rsid w:val="00452213"/>
    <w:rsid w:val="00452762"/>
    <w:rsid w:val="004531EA"/>
    <w:rsid w:val="00454F11"/>
    <w:rsid w:val="00454FEA"/>
    <w:rsid w:val="00455603"/>
    <w:rsid w:val="00455AFF"/>
    <w:rsid w:val="004561F8"/>
    <w:rsid w:val="004564EC"/>
    <w:rsid w:val="00456915"/>
    <w:rsid w:val="00456C80"/>
    <w:rsid w:val="00456DF4"/>
    <w:rsid w:val="0046056B"/>
    <w:rsid w:val="00462831"/>
    <w:rsid w:val="00463456"/>
    <w:rsid w:val="0046503B"/>
    <w:rsid w:val="0046515E"/>
    <w:rsid w:val="004653F9"/>
    <w:rsid w:val="004658EF"/>
    <w:rsid w:val="00466CF3"/>
    <w:rsid w:val="0047030B"/>
    <w:rsid w:val="00470ADE"/>
    <w:rsid w:val="00470BAF"/>
    <w:rsid w:val="00471194"/>
    <w:rsid w:val="00471B10"/>
    <w:rsid w:val="004720A7"/>
    <w:rsid w:val="00472214"/>
    <w:rsid w:val="004728B6"/>
    <w:rsid w:val="00472D7C"/>
    <w:rsid w:val="00473D20"/>
    <w:rsid w:val="00474A94"/>
    <w:rsid w:val="0047504B"/>
    <w:rsid w:val="004755EF"/>
    <w:rsid w:val="00476C34"/>
    <w:rsid w:val="004774AC"/>
    <w:rsid w:val="00477DC7"/>
    <w:rsid w:val="004803AD"/>
    <w:rsid w:val="00481E0F"/>
    <w:rsid w:val="00481EC6"/>
    <w:rsid w:val="00482159"/>
    <w:rsid w:val="00482BC8"/>
    <w:rsid w:val="00483AB0"/>
    <w:rsid w:val="004843DA"/>
    <w:rsid w:val="00485351"/>
    <w:rsid w:val="004854C3"/>
    <w:rsid w:val="00485914"/>
    <w:rsid w:val="00485FA2"/>
    <w:rsid w:val="00486165"/>
    <w:rsid w:val="00486506"/>
    <w:rsid w:val="00486997"/>
    <w:rsid w:val="00486E84"/>
    <w:rsid w:val="00487923"/>
    <w:rsid w:val="00487B66"/>
    <w:rsid w:val="0049008A"/>
    <w:rsid w:val="004918C6"/>
    <w:rsid w:val="00492A07"/>
    <w:rsid w:val="00492BA1"/>
    <w:rsid w:val="00493B2C"/>
    <w:rsid w:val="00493FE8"/>
    <w:rsid w:val="00494282"/>
    <w:rsid w:val="004949D3"/>
    <w:rsid w:val="0049510F"/>
    <w:rsid w:val="00495154"/>
    <w:rsid w:val="004953A2"/>
    <w:rsid w:val="00495F9D"/>
    <w:rsid w:val="004972D5"/>
    <w:rsid w:val="00497937"/>
    <w:rsid w:val="004A116F"/>
    <w:rsid w:val="004A16EF"/>
    <w:rsid w:val="004A17CF"/>
    <w:rsid w:val="004A1B21"/>
    <w:rsid w:val="004A20EB"/>
    <w:rsid w:val="004A2144"/>
    <w:rsid w:val="004A246B"/>
    <w:rsid w:val="004A24E7"/>
    <w:rsid w:val="004A275D"/>
    <w:rsid w:val="004A3690"/>
    <w:rsid w:val="004A52AD"/>
    <w:rsid w:val="004A5D42"/>
    <w:rsid w:val="004A5E4A"/>
    <w:rsid w:val="004A60A2"/>
    <w:rsid w:val="004A6938"/>
    <w:rsid w:val="004A6DB8"/>
    <w:rsid w:val="004A757A"/>
    <w:rsid w:val="004A76E9"/>
    <w:rsid w:val="004A79AE"/>
    <w:rsid w:val="004A7A11"/>
    <w:rsid w:val="004A7A64"/>
    <w:rsid w:val="004A7CBC"/>
    <w:rsid w:val="004A7E7E"/>
    <w:rsid w:val="004A7F64"/>
    <w:rsid w:val="004A7FC4"/>
    <w:rsid w:val="004B0C3D"/>
    <w:rsid w:val="004B0E3D"/>
    <w:rsid w:val="004B132B"/>
    <w:rsid w:val="004B2A85"/>
    <w:rsid w:val="004B2FB6"/>
    <w:rsid w:val="004B3066"/>
    <w:rsid w:val="004B31A6"/>
    <w:rsid w:val="004B39E3"/>
    <w:rsid w:val="004B3FC8"/>
    <w:rsid w:val="004B4092"/>
    <w:rsid w:val="004B4C22"/>
    <w:rsid w:val="004B4ECA"/>
    <w:rsid w:val="004B59BB"/>
    <w:rsid w:val="004B63CE"/>
    <w:rsid w:val="004B723D"/>
    <w:rsid w:val="004C04F9"/>
    <w:rsid w:val="004C0589"/>
    <w:rsid w:val="004C092F"/>
    <w:rsid w:val="004C099B"/>
    <w:rsid w:val="004C0F6D"/>
    <w:rsid w:val="004C1B87"/>
    <w:rsid w:val="004C237E"/>
    <w:rsid w:val="004C24BF"/>
    <w:rsid w:val="004C2F56"/>
    <w:rsid w:val="004C36A2"/>
    <w:rsid w:val="004C3ABA"/>
    <w:rsid w:val="004C3DAF"/>
    <w:rsid w:val="004C5C02"/>
    <w:rsid w:val="004C66A8"/>
    <w:rsid w:val="004C6CD7"/>
    <w:rsid w:val="004C6EC8"/>
    <w:rsid w:val="004C704E"/>
    <w:rsid w:val="004C7600"/>
    <w:rsid w:val="004C7A3C"/>
    <w:rsid w:val="004C7D32"/>
    <w:rsid w:val="004C7FFB"/>
    <w:rsid w:val="004D0738"/>
    <w:rsid w:val="004D0C06"/>
    <w:rsid w:val="004D1958"/>
    <w:rsid w:val="004D1A6F"/>
    <w:rsid w:val="004D1C16"/>
    <w:rsid w:val="004D1C23"/>
    <w:rsid w:val="004D3061"/>
    <w:rsid w:val="004D353F"/>
    <w:rsid w:val="004D3716"/>
    <w:rsid w:val="004D491A"/>
    <w:rsid w:val="004D5722"/>
    <w:rsid w:val="004D6E5C"/>
    <w:rsid w:val="004D7193"/>
    <w:rsid w:val="004D7227"/>
    <w:rsid w:val="004D7AB6"/>
    <w:rsid w:val="004D7CDD"/>
    <w:rsid w:val="004D7D6C"/>
    <w:rsid w:val="004E028D"/>
    <w:rsid w:val="004E0C25"/>
    <w:rsid w:val="004E193A"/>
    <w:rsid w:val="004E2145"/>
    <w:rsid w:val="004E21A8"/>
    <w:rsid w:val="004E24AD"/>
    <w:rsid w:val="004E4339"/>
    <w:rsid w:val="004E4A20"/>
    <w:rsid w:val="004E4B2A"/>
    <w:rsid w:val="004E4F6D"/>
    <w:rsid w:val="004E5433"/>
    <w:rsid w:val="004E5479"/>
    <w:rsid w:val="004E5856"/>
    <w:rsid w:val="004E613D"/>
    <w:rsid w:val="004E67C2"/>
    <w:rsid w:val="004E6915"/>
    <w:rsid w:val="004E6FBB"/>
    <w:rsid w:val="004E74E0"/>
    <w:rsid w:val="004E75DE"/>
    <w:rsid w:val="004F0010"/>
    <w:rsid w:val="004F0195"/>
    <w:rsid w:val="004F0D62"/>
    <w:rsid w:val="004F1B71"/>
    <w:rsid w:val="004F22B9"/>
    <w:rsid w:val="004F397E"/>
    <w:rsid w:val="004F3B64"/>
    <w:rsid w:val="004F3BE3"/>
    <w:rsid w:val="004F5BCB"/>
    <w:rsid w:val="004F5FC8"/>
    <w:rsid w:val="004F646B"/>
    <w:rsid w:val="004F6ABC"/>
    <w:rsid w:val="004F6B06"/>
    <w:rsid w:val="004F7199"/>
    <w:rsid w:val="004F777E"/>
    <w:rsid w:val="004F78E8"/>
    <w:rsid w:val="005017DF"/>
    <w:rsid w:val="00501F7D"/>
    <w:rsid w:val="005026B5"/>
    <w:rsid w:val="00502C9F"/>
    <w:rsid w:val="00502FC3"/>
    <w:rsid w:val="005043B9"/>
    <w:rsid w:val="00504BCE"/>
    <w:rsid w:val="005060D4"/>
    <w:rsid w:val="0050638D"/>
    <w:rsid w:val="00506412"/>
    <w:rsid w:val="00506CA6"/>
    <w:rsid w:val="00506F02"/>
    <w:rsid w:val="00507B0B"/>
    <w:rsid w:val="00507C2B"/>
    <w:rsid w:val="00510981"/>
    <w:rsid w:val="00510C12"/>
    <w:rsid w:val="00510F81"/>
    <w:rsid w:val="005116E4"/>
    <w:rsid w:val="005117B5"/>
    <w:rsid w:val="00511815"/>
    <w:rsid w:val="00511861"/>
    <w:rsid w:val="00511AD4"/>
    <w:rsid w:val="00511F45"/>
    <w:rsid w:val="00512D44"/>
    <w:rsid w:val="005138EE"/>
    <w:rsid w:val="00513A80"/>
    <w:rsid w:val="00514A3A"/>
    <w:rsid w:val="00514D09"/>
    <w:rsid w:val="005150BB"/>
    <w:rsid w:val="0051535E"/>
    <w:rsid w:val="005168F6"/>
    <w:rsid w:val="00516A24"/>
    <w:rsid w:val="00517234"/>
    <w:rsid w:val="00517264"/>
    <w:rsid w:val="00517623"/>
    <w:rsid w:val="00520810"/>
    <w:rsid w:val="00520822"/>
    <w:rsid w:val="00520AED"/>
    <w:rsid w:val="00520C24"/>
    <w:rsid w:val="00521574"/>
    <w:rsid w:val="00521C26"/>
    <w:rsid w:val="00521D63"/>
    <w:rsid w:val="00521F24"/>
    <w:rsid w:val="00522F43"/>
    <w:rsid w:val="005237F5"/>
    <w:rsid w:val="00524193"/>
    <w:rsid w:val="00524559"/>
    <w:rsid w:val="00524923"/>
    <w:rsid w:val="00525104"/>
    <w:rsid w:val="00525476"/>
    <w:rsid w:val="00525A33"/>
    <w:rsid w:val="00525FCF"/>
    <w:rsid w:val="00526E39"/>
    <w:rsid w:val="00526F3F"/>
    <w:rsid w:val="005271AF"/>
    <w:rsid w:val="005275A4"/>
    <w:rsid w:val="0052784C"/>
    <w:rsid w:val="005279CF"/>
    <w:rsid w:val="00527F76"/>
    <w:rsid w:val="00530022"/>
    <w:rsid w:val="005303AF"/>
    <w:rsid w:val="00530706"/>
    <w:rsid w:val="00530BC3"/>
    <w:rsid w:val="00530D7D"/>
    <w:rsid w:val="005310B6"/>
    <w:rsid w:val="005311F6"/>
    <w:rsid w:val="0053157F"/>
    <w:rsid w:val="005317F7"/>
    <w:rsid w:val="005318B0"/>
    <w:rsid w:val="005318C9"/>
    <w:rsid w:val="00532318"/>
    <w:rsid w:val="005326C1"/>
    <w:rsid w:val="0053318C"/>
    <w:rsid w:val="00533D0D"/>
    <w:rsid w:val="00535B39"/>
    <w:rsid w:val="0053605A"/>
    <w:rsid w:val="00537139"/>
    <w:rsid w:val="00537280"/>
    <w:rsid w:val="00540285"/>
    <w:rsid w:val="005405E4"/>
    <w:rsid w:val="00541166"/>
    <w:rsid w:val="00541AA2"/>
    <w:rsid w:val="00541D9A"/>
    <w:rsid w:val="00543120"/>
    <w:rsid w:val="00543349"/>
    <w:rsid w:val="0054394E"/>
    <w:rsid w:val="00543F4A"/>
    <w:rsid w:val="005440EA"/>
    <w:rsid w:val="0054507B"/>
    <w:rsid w:val="0054590F"/>
    <w:rsid w:val="005461D1"/>
    <w:rsid w:val="00546218"/>
    <w:rsid w:val="00546319"/>
    <w:rsid w:val="00546655"/>
    <w:rsid w:val="0054725F"/>
    <w:rsid w:val="00547260"/>
    <w:rsid w:val="005472D4"/>
    <w:rsid w:val="005473D7"/>
    <w:rsid w:val="005473E2"/>
    <w:rsid w:val="00547430"/>
    <w:rsid w:val="00547470"/>
    <w:rsid w:val="00547574"/>
    <w:rsid w:val="00550231"/>
    <w:rsid w:val="00550767"/>
    <w:rsid w:val="005510C6"/>
    <w:rsid w:val="00551311"/>
    <w:rsid w:val="0055135C"/>
    <w:rsid w:val="00552913"/>
    <w:rsid w:val="00552F10"/>
    <w:rsid w:val="005534B7"/>
    <w:rsid w:val="00553D7D"/>
    <w:rsid w:val="00553F92"/>
    <w:rsid w:val="00554C88"/>
    <w:rsid w:val="00554F11"/>
    <w:rsid w:val="00555363"/>
    <w:rsid w:val="00555439"/>
    <w:rsid w:val="00555865"/>
    <w:rsid w:val="00555A96"/>
    <w:rsid w:val="00555EEA"/>
    <w:rsid w:val="00556BF4"/>
    <w:rsid w:val="0055741B"/>
    <w:rsid w:val="00560EEC"/>
    <w:rsid w:val="00561994"/>
    <w:rsid w:val="00561B5B"/>
    <w:rsid w:val="00561CF5"/>
    <w:rsid w:val="00562E61"/>
    <w:rsid w:val="00562F9D"/>
    <w:rsid w:val="00564553"/>
    <w:rsid w:val="005654AE"/>
    <w:rsid w:val="0056574C"/>
    <w:rsid w:val="00566245"/>
    <w:rsid w:val="005664B9"/>
    <w:rsid w:val="00566753"/>
    <w:rsid w:val="00566936"/>
    <w:rsid w:val="00566F0F"/>
    <w:rsid w:val="0056719D"/>
    <w:rsid w:val="005671C6"/>
    <w:rsid w:val="00567FBE"/>
    <w:rsid w:val="00570115"/>
    <w:rsid w:val="00570143"/>
    <w:rsid w:val="0057050F"/>
    <w:rsid w:val="00570CCB"/>
    <w:rsid w:val="00570F51"/>
    <w:rsid w:val="00571AC3"/>
    <w:rsid w:val="005722A1"/>
    <w:rsid w:val="00572513"/>
    <w:rsid w:val="005728D9"/>
    <w:rsid w:val="00573C0B"/>
    <w:rsid w:val="00573DE7"/>
    <w:rsid w:val="00574406"/>
    <w:rsid w:val="005744EC"/>
    <w:rsid w:val="00574DF7"/>
    <w:rsid w:val="005751E3"/>
    <w:rsid w:val="005752F0"/>
    <w:rsid w:val="005755D5"/>
    <w:rsid w:val="00576084"/>
    <w:rsid w:val="00576ACC"/>
    <w:rsid w:val="00576B8B"/>
    <w:rsid w:val="00576CF7"/>
    <w:rsid w:val="00576D83"/>
    <w:rsid w:val="00577267"/>
    <w:rsid w:val="005804D9"/>
    <w:rsid w:val="005809CF"/>
    <w:rsid w:val="00581758"/>
    <w:rsid w:val="00582365"/>
    <w:rsid w:val="0058273A"/>
    <w:rsid w:val="00582B4D"/>
    <w:rsid w:val="00582E68"/>
    <w:rsid w:val="005833D6"/>
    <w:rsid w:val="005839CB"/>
    <w:rsid w:val="00583CED"/>
    <w:rsid w:val="00584367"/>
    <w:rsid w:val="00584942"/>
    <w:rsid w:val="00584BA0"/>
    <w:rsid w:val="00585386"/>
    <w:rsid w:val="00585550"/>
    <w:rsid w:val="0058587D"/>
    <w:rsid w:val="0058613D"/>
    <w:rsid w:val="0058782A"/>
    <w:rsid w:val="00590076"/>
    <w:rsid w:val="005901E2"/>
    <w:rsid w:val="00590430"/>
    <w:rsid w:val="00590C4C"/>
    <w:rsid w:val="00590EA1"/>
    <w:rsid w:val="00591CFC"/>
    <w:rsid w:val="0059213E"/>
    <w:rsid w:val="00592463"/>
    <w:rsid w:val="00592DA7"/>
    <w:rsid w:val="005931EA"/>
    <w:rsid w:val="00593AE3"/>
    <w:rsid w:val="005953D4"/>
    <w:rsid w:val="00596F86"/>
    <w:rsid w:val="00597412"/>
    <w:rsid w:val="005978CC"/>
    <w:rsid w:val="005A0C71"/>
    <w:rsid w:val="005A1ED9"/>
    <w:rsid w:val="005A2030"/>
    <w:rsid w:val="005A29F6"/>
    <w:rsid w:val="005A31E9"/>
    <w:rsid w:val="005A3C07"/>
    <w:rsid w:val="005A435F"/>
    <w:rsid w:val="005A4862"/>
    <w:rsid w:val="005A4A1F"/>
    <w:rsid w:val="005A5675"/>
    <w:rsid w:val="005A57F0"/>
    <w:rsid w:val="005A772B"/>
    <w:rsid w:val="005A780A"/>
    <w:rsid w:val="005A7B0C"/>
    <w:rsid w:val="005A7CE1"/>
    <w:rsid w:val="005A7FEC"/>
    <w:rsid w:val="005B2771"/>
    <w:rsid w:val="005B35BC"/>
    <w:rsid w:val="005B3BD3"/>
    <w:rsid w:val="005B4E4D"/>
    <w:rsid w:val="005B4EE1"/>
    <w:rsid w:val="005B5A5C"/>
    <w:rsid w:val="005B6046"/>
    <w:rsid w:val="005B60C6"/>
    <w:rsid w:val="005B6519"/>
    <w:rsid w:val="005B6E76"/>
    <w:rsid w:val="005B7047"/>
    <w:rsid w:val="005B7184"/>
    <w:rsid w:val="005B7693"/>
    <w:rsid w:val="005B7D69"/>
    <w:rsid w:val="005C02D2"/>
    <w:rsid w:val="005C1E43"/>
    <w:rsid w:val="005C221B"/>
    <w:rsid w:val="005C2419"/>
    <w:rsid w:val="005C3461"/>
    <w:rsid w:val="005C49B5"/>
    <w:rsid w:val="005C53A9"/>
    <w:rsid w:val="005C566D"/>
    <w:rsid w:val="005C5A1B"/>
    <w:rsid w:val="005C5C6C"/>
    <w:rsid w:val="005C5EB3"/>
    <w:rsid w:val="005C71B6"/>
    <w:rsid w:val="005C77A9"/>
    <w:rsid w:val="005C7F4B"/>
    <w:rsid w:val="005D0303"/>
    <w:rsid w:val="005D06DE"/>
    <w:rsid w:val="005D0AAF"/>
    <w:rsid w:val="005D0AF8"/>
    <w:rsid w:val="005D147F"/>
    <w:rsid w:val="005D1867"/>
    <w:rsid w:val="005D1EB6"/>
    <w:rsid w:val="005D2D20"/>
    <w:rsid w:val="005D2FDD"/>
    <w:rsid w:val="005D310E"/>
    <w:rsid w:val="005D4D76"/>
    <w:rsid w:val="005D56D7"/>
    <w:rsid w:val="005D5708"/>
    <w:rsid w:val="005D6138"/>
    <w:rsid w:val="005D6231"/>
    <w:rsid w:val="005D7041"/>
    <w:rsid w:val="005D7321"/>
    <w:rsid w:val="005D7711"/>
    <w:rsid w:val="005E0896"/>
    <w:rsid w:val="005E0CCB"/>
    <w:rsid w:val="005E0FB1"/>
    <w:rsid w:val="005E116D"/>
    <w:rsid w:val="005E3CFE"/>
    <w:rsid w:val="005E5E83"/>
    <w:rsid w:val="005E5EEF"/>
    <w:rsid w:val="005E5F85"/>
    <w:rsid w:val="005E7304"/>
    <w:rsid w:val="005F0482"/>
    <w:rsid w:val="005F04F5"/>
    <w:rsid w:val="005F05A8"/>
    <w:rsid w:val="005F0CEE"/>
    <w:rsid w:val="005F0D8E"/>
    <w:rsid w:val="005F11B7"/>
    <w:rsid w:val="005F18D0"/>
    <w:rsid w:val="005F1AB1"/>
    <w:rsid w:val="005F1ADE"/>
    <w:rsid w:val="005F1E91"/>
    <w:rsid w:val="005F2C5C"/>
    <w:rsid w:val="005F2E40"/>
    <w:rsid w:val="005F3445"/>
    <w:rsid w:val="005F34FD"/>
    <w:rsid w:val="005F3A3A"/>
    <w:rsid w:val="005F3F35"/>
    <w:rsid w:val="005F470F"/>
    <w:rsid w:val="005F53CF"/>
    <w:rsid w:val="005F6824"/>
    <w:rsid w:val="005F72E9"/>
    <w:rsid w:val="005F761B"/>
    <w:rsid w:val="006003BF"/>
    <w:rsid w:val="006003FF"/>
    <w:rsid w:val="00600AE2"/>
    <w:rsid w:val="00600B7A"/>
    <w:rsid w:val="00601051"/>
    <w:rsid w:val="006018F9"/>
    <w:rsid w:val="00601CE1"/>
    <w:rsid w:val="00602933"/>
    <w:rsid w:val="00602A44"/>
    <w:rsid w:val="0060328D"/>
    <w:rsid w:val="00603531"/>
    <w:rsid w:val="0060398C"/>
    <w:rsid w:val="00603E16"/>
    <w:rsid w:val="006041FD"/>
    <w:rsid w:val="006044A9"/>
    <w:rsid w:val="00604630"/>
    <w:rsid w:val="00604CD1"/>
    <w:rsid w:val="00604E9A"/>
    <w:rsid w:val="0060514D"/>
    <w:rsid w:val="00605534"/>
    <w:rsid w:val="006057A3"/>
    <w:rsid w:val="006069B7"/>
    <w:rsid w:val="00606F56"/>
    <w:rsid w:val="006078B2"/>
    <w:rsid w:val="00607980"/>
    <w:rsid w:val="00607C93"/>
    <w:rsid w:val="006102B3"/>
    <w:rsid w:val="006105BC"/>
    <w:rsid w:val="00610D21"/>
    <w:rsid w:val="00611074"/>
    <w:rsid w:val="006110EC"/>
    <w:rsid w:val="00612228"/>
    <w:rsid w:val="00612576"/>
    <w:rsid w:val="00612F72"/>
    <w:rsid w:val="00613DAF"/>
    <w:rsid w:val="00614FB7"/>
    <w:rsid w:val="00615053"/>
    <w:rsid w:val="006154A8"/>
    <w:rsid w:val="0061573A"/>
    <w:rsid w:val="006158B7"/>
    <w:rsid w:val="0061598D"/>
    <w:rsid w:val="00615AC6"/>
    <w:rsid w:val="00615BF5"/>
    <w:rsid w:val="00615C24"/>
    <w:rsid w:val="00615DE2"/>
    <w:rsid w:val="00615E87"/>
    <w:rsid w:val="0061682C"/>
    <w:rsid w:val="00617370"/>
    <w:rsid w:val="00617900"/>
    <w:rsid w:val="00620448"/>
    <w:rsid w:val="006205FB"/>
    <w:rsid w:val="00620BB3"/>
    <w:rsid w:val="00620D4D"/>
    <w:rsid w:val="00621BF3"/>
    <w:rsid w:val="006236DF"/>
    <w:rsid w:val="00623988"/>
    <w:rsid w:val="00623B75"/>
    <w:rsid w:val="00625E07"/>
    <w:rsid w:val="00625EC0"/>
    <w:rsid w:val="0062629D"/>
    <w:rsid w:val="006271C1"/>
    <w:rsid w:val="00627367"/>
    <w:rsid w:val="00627EA4"/>
    <w:rsid w:val="0063055E"/>
    <w:rsid w:val="0063078D"/>
    <w:rsid w:val="0063177A"/>
    <w:rsid w:val="00631D1E"/>
    <w:rsid w:val="00631E54"/>
    <w:rsid w:val="00632682"/>
    <w:rsid w:val="00633D2F"/>
    <w:rsid w:val="0063483B"/>
    <w:rsid w:val="00634C18"/>
    <w:rsid w:val="00634C3C"/>
    <w:rsid w:val="00636729"/>
    <w:rsid w:val="00636C63"/>
    <w:rsid w:val="00637C52"/>
    <w:rsid w:val="00637DB4"/>
    <w:rsid w:val="006415F2"/>
    <w:rsid w:val="006431D1"/>
    <w:rsid w:val="006434A7"/>
    <w:rsid w:val="00643EBA"/>
    <w:rsid w:val="00644329"/>
    <w:rsid w:val="00644436"/>
    <w:rsid w:val="006447EF"/>
    <w:rsid w:val="00644C4D"/>
    <w:rsid w:val="00644C6F"/>
    <w:rsid w:val="006464F1"/>
    <w:rsid w:val="00647245"/>
    <w:rsid w:val="00647DB0"/>
    <w:rsid w:val="0065037F"/>
    <w:rsid w:val="006510DF"/>
    <w:rsid w:val="006528BF"/>
    <w:rsid w:val="006530F7"/>
    <w:rsid w:val="00653372"/>
    <w:rsid w:val="006536D0"/>
    <w:rsid w:val="006544C9"/>
    <w:rsid w:val="0065644F"/>
    <w:rsid w:val="00656783"/>
    <w:rsid w:val="00656AA1"/>
    <w:rsid w:val="00657A6A"/>
    <w:rsid w:val="00657CB5"/>
    <w:rsid w:val="006609BD"/>
    <w:rsid w:val="00663506"/>
    <w:rsid w:val="00663C1A"/>
    <w:rsid w:val="00664B67"/>
    <w:rsid w:val="0066543D"/>
    <w:rsid w:val="00665A1B"/>
    <w:rsid w:val="006667B0"/>
    <w:rsid w:val="006667B4"/>
    <w:rsid w:val="0066680B"/>
    <w:rsid w:val="00666ADE"/>
    <w:rsid w:val="00666F54"/>
    <w:rsid w:val="00667490"/>
    <w:rsid w:val="006704D2"/>
    <w:rsid w:val="00670D42"/>
    <w:rsid w:val="00671403"/>
    <w:rsid w:val="006718F6"/>
    <w:rsid w:val="00671C4F"/>
    <w:rsid w:val="00672B21"/>
    <w:rsid w:val="006738F8"/>
    <w:rsid w:val="00673E9B"/>
    <w:rsid w:val="0067480A"/>
    <w:rsid w:val="00674FF9"/>
    <w:rsid w:val="006753D1"/>
    <w:rsid w:val="00675A20"/>
    <w:rsid w:val="00675A2A"/>
    <w:rsid w:val="00676705"/>
    <w:rsid w:val="006774DF"/>
    <w:rsid w:val="0067758B"/>
    <w:rsid w:val="00677CAD"/>
    <w:rsid w:val="00680AFD"/>
    <w:rsid w:val="00680FDC"/>
    <w:rsid w:val="00682221"/>
    <w:rsid w:val="00682516"/>
    <w:rsid w:val="006828FB"/>
    <w:rsid w:val="0068329E"/>
    <w:rsid w:val="00684308"/>
    <w:rsid w:val="0068459B"/>
    <w:rsid w:val="006845FD"/>
    <w:rsid w:val="0068499D"/>
    <w:rsid w:val="00684A2D"/>
    <w:rsid w:val="00684A2F"/>
    <w:rsid w:val="00684AC5"/>
    <w:rsid w:val="00686923"/>
    <w:rsid w:val="00686974"/>
    <w:rsid w:val="0068697B"/>
    <w:rsid w:val="00686A9B"/>
    <w:rsid w:val="00687D46"/>
    <w:rsid w:val="00687E33"/>
    <w:rsid w:val="00690D4A"/>
    <w:rsid w:val="006912DE"/>
    <w:rsid w:val="00691431"/>
    <w:rsid w:val="00691CF6"/>
    <w:rsid w:val="00691E0F"/>
    <w:rsid w:val="00691F5D"/>
    <w:rsid w:val="00692B10"/>
    <w:rsid w:val="006930C3"/>
    <w:rsid w:val="00693460"/>
    <w:rsid w:val="00693549"/>
    <w:rsid w:val="0069371B"/>
    <w:rsid w:val="006940D9"/>
    <w:rsid w:val="00694180"/>
    <w:rsid w:val="0069476D"/>
    <w:rsid w:val="00694829"/>
    <w:rsid w:val="00694850"/>
    <w:rsid w:val="00695428"/>
    <w:rsid w:val="006954A1"/>
    <w:rsid w:val="006955A5"/>
    <w:rsid w:val="006963E7"/>
    <w:rsid w:val="006974B7"/>
    <w:rsid w:val="00697837"/>
    <w:rsid w:val="00697B1A"/>
    <w:rsid w:val="00697F20"/>
    <w:rsid w:val="006A05D3"/>
    <w:rsid w:val="006A0647"/>
    <w:rsid w:val="006A0A71"/>
    <w:rsid w:val="006A0C49"/>
    <w:rsid w:val="006A0F77"/>
    <w:rsid w:val="006A1178"/>
    <w:rsid w:val="006A1360"/>
    <w:rsid w:val="006A1A19"/>
    <w:rsid w:val="006A1C9A"/>
    <w:rsid w:val="006A254B"/>
    <w:rsid w:val="006A2581"/>
    <w:rsid w:val="006A2E61"/>
    <w:rsid w:val="006A30BC"/>
    <w:rsid w:val="006A3A90"/>
    <w:rsid w:val="006A3DF5"/>
    <w:rsid w:val="006A4321"/>
    <w:rsid w:val="006A5BDA"/>
    <w:rsid w:val="006A5E10"/>
    <w:rsid w:val="006A620D"/>
    <w:rsid w:val="006A67B0"/>
    <w:rsid w:val="006A6CE6"/>
    <w:rsid w:val="006A709F"/>
    <w:rsid w:val="006A73F5"/>
    <w:rsid w:val="006A77AF"/>
    <w:rsid w:val="006B00CD"/>
    <w:rsid w:val="006B1965"/>
    <w:rsid w:val="006B1F78"/>
    <w:rsid w:val="006B1FA8"/>
    <w:rsid w:val="006B34A1"/>
    <w:rsid w:val="006B3DF9"/>
    <w:rsid w:val="006B47FD"/>
    <w:rsid w:val="006B4933"/>
    <w:rsid w:val="006B5280"/>
    <w:rsid w:val="006B543D"/>
    <w:rsid w:val="006B7367"/>
    <w:rsid w:val="006B7412"/>
    <w:rsid w:val="006B799A"/>
    <w:rsid w:val="006B7C9C"/>
    <w:rsid w:val="006B7E30"/>
    <w:rsid w:val="006C00E7"/>
    <w:rsid w:val="006C0810"/>
    <w:rsid w:val="006C117D"/>
    <w:rsid w:val="006C1675"/>
    <w:rsid w:val="006C1C50"/>
    <w:rsid w:val="006C1C5A"/>
    <w:rsid w:val="006C1E57"/>
    <w:rsid w:val="006C21C0"/>
    <w:rsid w:val="006C26F9"/>
    <w:rsid w:val="006C2910"/>
    <w:rsid w:val="006C32B4"/>
    <w:rsid w:val="006C3363"/>
    <w:rsid w:val="006C3B15"/>
    <w:rsid w:val="006C415C"/>
    <w:rsid w:val="006C46B6"/>
    <w:rsid w:val="006C48F4"/>
    <w:rsid w:val="006C5562"/>
    <w:rsid w:val="006C6670"/>
    <w:rsid w:val="006C6C32"/>
    <w:rsid w:val="006C72A4"/>
    <w:rsid w:val="006D0049"/>
    <w:rsid w:val="006D076E"/>
    <w:rsid w:val="006D0D73"/>
    <w:rsid w:val="006D0D8A"/>
    <w:rsid w:val="006D1BC4"/>
    <w:rsid w:val="006D1F1A"/>
    <w:rsid w:val="006D2007"/>
    <w:rsid w:val="006D2026"/>
    <w:rsid w:val="006D2497"/>
    <w:rsid w:val="006D2704"/>
    <w:rsid w:val="006D2E9E"/>
    <w:rsid w:val="006D30B4"/>
    <w:rsid w:val="006D3146"/>
    <w:rsid w:val="006D34CF"/>
    <w:rsid w:val="006D3612"/>
    <w:rsid w:val="006D3AA7"/>
    <w:rsid w:val="006D3FD1"/>
    <w:rsid w:val="006D42B8"/>
    <w:rsid w:val="006D4682"/>
    <w:rsid w:val="006D4AEE"/>
    <w:rsid w:val="006D4DC8"/>
    <w:rsid w:val="006D5479"/>
    <w:rsid w:val="006D57D1"/>
    <w:rsid w:val="006D644F"/>
    <w:rsid w:val="006D6FEF"/>
    <w:rsid w:val="006D706C"/>
    <w:rsid w:val="006E00B9"/>
    <w:rsid w:val="006E1342"/>
    <w:rsid w:val="006E147D"/>
    <w:rsid w:val="006E295D"/>
    <w:rsid w:val="006E298C"/>
    <w:rsid w:val="006E31DE"/>
    <w:rsid w:val="006E371B"/>
    <w:rsid w:val="006E4347"/>
    <w:rsid w:val="006E4C7F"/>
    <w:rsid w:val="006E5A0B"/>
    <w:rsid w:val="006E6023"/>
    <w:rsid w:val="006E6AFD"/>
    <w:rsid w:val="006E76B5"/>
    <w:rsid w:val="006E76B7"/>
    <w:rsid w:val="006F0066"/>
    <w:rsid w:val="006F040F"/>
    <w:rsid w:val="006F0483"/>
    <w:rsid w:val="006F0AF3"/>
    <w:rsid w:val="006F0CAD"/>
    <w:rsid w:val="006F12A6"/>
    <w:rsid w:val="006F199C"/>
    <w:rsid w:val="006F226D"/>
    <w:rsid w:val="006F2BC2"/>
    <w:rsid w:val="006F30F5"/>
    <w:rsid w:val="006F4686"/>
    <w:rsid w:val="006F4D2B"/>
    <w:rsid w:val="006F59F5"/>
    <w:rsid w:val="006F61B1"/>
    <w:rsid w:val="006F638C"/>
    <w:rsid w:val="006F69EA"/>
    <w:rsid w:val="006F6D58"/>
    <w:rsid w:val="006F6DAE"/>
    <w:rsid w:val="00700D87"/>
    <w:rsid w:val="00701089"/>
    <w:rsid w:val="00701168"/>
    <w:rsid w:val="0070205B"/>
    <w:rsid w:val="007020DC"/>
    <w:rsid w:val="007026AE"/>
    <w:rsid w:val="00702C87"/>
    <w:rsid w:val="00703020"/>
    <w:rsid w:val="007032EF"/>
    <w:rsid w:val="00703B5A"/>
    <w:rsid w:val="0070449F"/>
    <w:rsid w:val="007052AF"/>
    <w:rsid w:val="007052D9"/>
    <w:rsid w:val="00705651"/>
    <w:rsid w:val="00705A35"/>
    <w:rsid w:val="00705B09"/>
    <w:rsid w:val="00705CFC"/>
    <w:rsid w:val="00706E45"/>
    <w:rsid w:val="00707D3A"/>
    <w:rsid w:val="00707E3C"/>
    <w:rsid w:val="007102A9"/>
    <w:rsid w:val="007105B0"/>
    <w:rsid w:val="00710858"/>
    <w:rsid w:val="00710D45"/>
    <w:rsid w:val="00711A58"/>
    <w:rsid w:val="00712B9D"/>
    <w:rsid w:val="0071331C"/>
    <w:rsid w:val="00714053"/>
    <w:rsid w:val="00714222"/>
    <w:rsid w:val="00714513"/>
    <w:rsid w:val="007159D7"/>
    <w:rsid w:val="00715EAD"/>
    <w:rsid w:val="00716967"/>
    <w:rsid w:val="00716D2C"/>
    <w:rsid w:val="0071741B"/>
    <w:rsid w:val="00717657"/>
    <w:rsid w:val="007203E1"/>
    <w:rsid w:val="00720510"/>
    <w:rsid w:val="00720DA8"/>
    <w:rsid w:val="00721626"/>
    <w:rsid w:val="00721630"/>
    <w:rsid w:val="007217B2"/>
    <w:rsid w:val="007218A9"/>
    <w:rsid w:val="00721D04"/>
    <w:rsid w:val="007221AB"/>
    <w:rsid w:val="007228F7"/>
    <w:rsid w:val="0072329E"/>
    <w:rsid w:val="00723712"/>
    <w:rsid w:val="00723C7F"/>
    <w:rsid w:val="00724101"/>
    <w:rsid w:val="00724122"/>
    <w:rsid w:val="00724687"/>
    <w:rsid w:val="007250A2"/>
    <w:rsid w:val="007254CF"/>
    <w:rsid w:val="00725A9D"/>
    <w:rsid w:val="00725B85"/>
    <w:rsid w:val="00725C30"/>
    <w:rsid w:val="00726002"/>
    <w:rsid w:val="00726C12"/>
    <w:rsid w:val="0072778E"/>
    <w:rsid w:val="00727B23"/>
    <w:rsid w:val="007303AF"/>
    <w:rsid w:val="007307DB"/>
    <w:rsid w:val="00730C1C"/>
    <w:rsid w:val="0073147A"/>
    <w:rsid w:val="0073244D"/>
    <w:rsid w:val="007327F8"/>
    <w:rsid w:val="00732F12"/>
    <w:rsid w:val="00732F6C"/>
    <w:rsid w:val="007331E2"/>
    <w:rsid w:val="00733405"/>
    <w:rsid w:val="00733940"/>
    <w:rsid w:val="00733E35"/>
    <w:rsid w:val="00734B81"/>
    <w:rsid w:val="007350A1"/>
    <w:rsid w:val="00735107"/>
    <w:rsid w:val="007353D7"/>
    <w:rsid w:val="00735A30"/>
    <w:rsid w:val="007361C3"/>
    <w:rsid w:val="007369A3"/>
    <w:rsid w:val="00737214"/>
    <w:rsid w:val="007400C0"/>
    <w:rsid w:val="007413CC"/>
    <w:rsid w:val="00741812"/>
    <w:rsid w:val="00742471"/>
    <w:rsid w:val="00743054"/>
    <w:rsid w:val="00743654"/>
    <w:rsid w:val="00743D83"/>
    <w:rsid w:val="007459E4"/>
    <w:rsid w:val="007461A4"/>
    <w:rsid w:val="007465A3"/>
    <w:rsid w:val="00746D78"/>
    <w:rsid w:val="00747D47"/>
    <w:rsid w:val="00750182"/>
    <w:rsid w:val="00750438"/>
    <w:rsid w:val="0075064F"/>
    <w:rsid w:val="0075068C"/>
    <w:rsid w:val="0075083B"/>
    <w:rsid w:val="00750A0F"/>
    <w:rsid w:val="00750D54"/>
    <w:rsid w:val="00751047"/>
    <w:rsid w:val="0075113B"/>
    <w:rsid w:val="00751894"/>
    <w:rsid w:val="007518BE"/>
    <w:rsid w:val="00751AC1"/>
    <w:rsid w:val="00751E51"/>
    <w:rsid w:val="007539CA"/>
    <w:rsid w:val="00753C48"/>
    <w:rsid w:val="00753E85"/>
    <w:rsid w:val="00754130"/>
    <w:rsid w:val="00755229"/>
    <w:rsid w:val="007552C7"/>
    <w:rsid w:val="0075571C"/>
    <w:rsid w:val="00755825"/>
    <w:rsid w:val="00755876"/>
    <w:rsid w:val="00755CB5"/>
    <w:rsid w:val="0075685E"/>
    <w:rsid w:val="00760910"/>
    <w:rsid w:val="007611F4"/>
    <w:rsid w:val="007618BD"/>
    <w:rsid w:val="00763044"/>
    <w:rsid w:val="0076312A"/>
    <w:rsid w:val="007631C7"/>
    <w:rsid w:val="00763DBF"/>
    <w:rsid w:val="007645FC"/>
    <w:rsid w:val="00764E99"/>
    <w:rsid w:val="007652FB"/>
    <w:rsid w:val="007654DF"/>
    <w:rsid w:val="00765D90"/>
    <w:rsid w:val="00765DEE"/>
    <w:rsid w:val="00766A10"/>
    <w:rsid w:val="007674FD"/>
    <w:rsid w:val="00767863"/>
    <w:rsid w:val="007700E7"/>
    <w:rsid w:val="0077127B"/>
    <w:rsid w:val="00771E88"/>
    <w:rsid w:val="007724B5"/>
    <w:rsid w:val="0077301A"/>
    <w:rsid w:val="007731AD"/>
    <w:rsid w:val="007731FA"/>
    <w:rsid w:val="007741B1"/>
    <w:rsid w:val="0077456D"/>
    <w:rsid w:val="00775610"/>
    <w:rsid w:val="00775710"/>
    <w:rsid w:val="007757F6"/>
    <w:rsid w:val="0077582E"/>
    <w:rsid w:val="00775EDD"/>
    <w:rsid w:val="00776733"/>
    <w:rsid w:val="00776763"/>
    <w:rsid w:val="0077697C"/>
    <w:rsid w:val="0078143C"/>
    <w:rsid w:val="007814C6"/>
    <w:rsid w:val="007815EB"/>
    <w:rsid w:val="007816DE"/>
    <w:rsid w:val="007817C8"/>
    <w:rsid w:val="007823BE"/>
    <w:rsid w:val="00782401"/>
    <w:rsid w:val="00782741"/>
    <w:rsid w:val="00782E08"/>
    <w:rsid w:val="00782F95"/>
    <w:rsid w:val="00783B4E"/>
    <w:rsid w:val="00784104"/>
    <w:rsid w:val="00784147"/>
    <w:rsid w:val="00784A2F"/>
    <w:rsid w:val="007851F4"/>
    <w:rsid w:val="00786B3B"/>
    <w:rsid w:val="00786F4D"/>
    <w:rsid w:val="00791C9F"/>
    <w:rsid w:val="007920E9"/>
    <w:rsid w:val="00792202"/>
    <w:rsid w:val="007922AC"/>
    <w:rsid w:val="00792482"/>
    <w:rsid w:val="007925F1"/>
    <w:rsid w:val="00792E1C"/>
    <w:rsid w:val="007932BD"/>
    <w:rsid w:val="00793529"/>
    <w:rsid w:val="00793551"/>
    <w:rsid w:val="007938CE"/>
    <w:rsid w:val="00793C30"/>
    <w:rsid w:val="0079446C"/>
    <w:rsid w:val="00794E8D"/>
    <w:rsid w:val="007953DB"/>
    <w:rsid w:val="00795C51"/>
    <w:rsid w:val="007961AE"/>
    <w:rsid w:val="007963A6"/>
    <w:rsid w:val="007964A3"/>
    <w:rsid w:val="0079689B"/>
    <w:rsid w:val="00796B24"/>
    <w:rsid w:val="00797148"/>
    <w:rsid w:val="007972D0"/>
    <w:rsid w:val="00797B51"/>
    <w:rsid w:val="007A11C6"/>
    <w:rsid w:val="007A295D"/>
    <w:rsid w:val="007A2CA0"/>
    <w:rsid w:val="007A2E53"/>
    <w:rsid w:val="007A307E"/>
    <w:rsid w:val="007A3449"/>
    <w:rsid w:val="007A34AE"/>
    <w:rsid w:val="007A3509"/>
    <w:rsid w:val="007A47B1"/>
    <w:rsid w:val="007A6575"/>
    <w:rsid w:val="007A6989"/>
    <w:rsid w:val="007A6EC6"/>
    <w:rsid w:val="007A77EA"/>
    <w:rsid w:val="007B02B7"/>
    <w:rsid w:val="007B07F3"/>
    <w:rsid w:val="007B0978"/>
    <w:rsid w:val="007B0A22"/>
    <w:rsid w:val="007B19F8"/>
    <w:rsid w:val="007B1C5A"/>
    <w:rsid w:val="007B1D52"/>
    <w:rsid w:val="007B2647"/>
    <w:rsid w:val="007B343F"/>
    <w:rsid w:val="007B56B3"/>
    <w:rsid w:val="007B5B46"/>
    <w:rsid w:val="007B6603"/>
    <w:rsid w:val="007B6BB1"/>
    <w:rsid w:val="007B78A6"/>
    <w:rsid w:val="007B78C6"/>
    <w:rsid w:val="007B7C22"/>
    <w:rsid w:val="007C1D21"/>
    <w:rsid w:val="007C2A98"/>
    <w:rsid w:val="007C3483"/>
    <w:rsid w:val="007C3B7B"/>
    <w:rsid w:val="007C3F91"/>
    <w:rsid w:val="007C4554"/>
    <w:rsid w:val="007C45B9"/>
    <w:rsid w:val="007C48E0"/>
    <w:rsid w:val="007C4FF8"/>
    <w:rsid w:val="007C6463"/>
    <w:rsid w:val="007C7122"/>
    <w:rsid w:val="007C72BD"/>
    <w:rsid w:val="007C775C"/>
    <w:rsid w:val="007C7D78"/>
    <w:rsid w:val="007D0487"/>
    <w:rsid w:val="007D0940"/>
    <w:rsid w:val="007D09EE"/>
    <w:rsid w:val="007D0B97"/>
    <w:rsid w:val="007D1478"/>
    <w:rsid w:val="007D1905"/>
    <w:rsid w:val="007D19DB"/>
    <w:rsid w:val="007D2556"/>
    <w:rsid w:val="007D25B4"/>
    <w:rsid w:val="007D3765"/>
    <w:rsid w:val="007D3991"/>
    <w:rsid w:val="007D3ADF"/>
    <w:rsid w:val="007D3F4A"/>
    <w:rsid w:val="007D4130"/>
    <w:rsid w:val="007D5C06"/>
    <w:rsid w:val="007D5F55"/>
    <w:rsid w:val="007D66FB"/>
    <w:rsid w:val="007D69E1"/>
    <w:rsid w:val="007D6D24"/>
    <w:rsid w:val="007D765D"/>
    <w:rsid w:val="007D77D5"/>
    <w:rsid w:val="007D784B"/>
    <w:rsid w:val="007D7A72"/>
    <w:rsid w:val="007D7AD3"/>
    <w:rsid w:val="007D7E10"/>
    <w:rsid w:val="007E0230"/>
    <w:rsid w:val="007E11B7"/>
    <w:rsid w:val="007E16DF"/>
    <w:rsid w:val="007E1BB6"/>
    <w:rsid w:val="007E2574"/>
    <w:rsid w:val="007E2682"/>
    <w:rsid w:val="007E2A60"/>
    <w:rsid w:val="007E2CE4"/>
    <w:rsid w:val="007E3370"/>
    <w:rsid w:val="007E35C5"/>
    <w:rsid w:val="007E48B4"/>
    <w:rsid w:val="007E4B6C"/>
    <w:rsid w:val="007E5526"/>
    <w:rsid w:val="007E5664"/>
    <w:rsid w:val="007E606C"/>
    <w:rsid w:val="007E681D"/>
    <w:rsid w:val="007E6951"/>
    <w:rsid w:val="007E6FF6"/>
    <w:rsid w:val="007E740B"/>
    <w:rsid w:val="007E75A6"/>
    <w:rsid w:val="007F0FDF"/>
    <w:rsid w:val="007F22A1"/>
    <w:rsid w:val="007F2B67"/>
    <w:rsid w:val="007F2C6B"/>
    <w:rsid w:val="007F2E0A"/>
    <w:rsid w:val="007F2E54"/>
    <w:rsid w:val="007F2E89"/>
    <w:rsid w:val="007F383C"/>
    <w:rsid w:val="007F3E82"/>
    <w:rsid w:val="007F455B"/>
    <w:rsid w:val="007F463D"/>
    <w:rsid w:val="007F46AE"/>
    <w:rsid w:val="007F4865"/>
    <w:rsid w:val="007F53B8"/>
    <w:rsid w:val="007F53F1"/>
    <w:rsid w:val="007F577F"/>
    <w:rsid w:val="007F57E1"/>
    <w:rsid w:val="007F5824"/>
    <w:rsid w:val="007F5A7F"/>
    <w:rsid w:val="007F7250"/>
    <w:rsid w:val="008004CF"/>
    <w:rsid w:val="00800A19"/>
    <w:rsid w:val="0080134F"/>
    <w:rsid w:val="008014A3"/>
    <w:rsid w:val="00801BDF"/>
    <w:rsid w:val="00802D60"/>
    <w:rsid w:val="00803388"/>
    <w:rsid w:val="00804424"/>
    <w:rsid w:val="00804805"/>
    <w:rsid w:val="00804EC3"/>
    <w:rsid w:val="00805512"/>
    <w:rsid w:val="00805A81"/>
    <w:rsid w:val="008061A2"/>
    <w:rsid w:val="0080669F"/>
    <w:rsid w:val="00806C78"/>
    <w:rsid w:val="00806FD6"/>
    <w:rsid w:val="0081039D"/>
    <w:rsid w:val="008108EE"/>
    <w:rsid w:val="00810C82"/>
    <w:rsid w:val="00810FAC"/>
    <w:rsid w:val="00811B2C"/>
    <w:rsid w:val="008120FB"/>
    <w:rsid w:val="008127AE"/>
    <w:rsid w:val="00812CA5"/>
    <w:rsid w:val="00812D81"/>
    <w:rsid w:val="008131BD"/>
    <w:rsid w:val="00813D2B"/>
    <w:rsid w:val="00815A95"/>
    <w:rsid w:val="00815C51"/>
    <w:rsid w:val="00815EE0"/>
    <w:rsid w:val="00816E7B"/>
    <w:rsid w:val="00817147"/>
    <w:rsid w:val="00817A52"/>
    <w:rsid w:val="0082001F"/>
    <w:rsid w:val="008208EA"/>
    <w:rsid w:val="008208F5"/>
    <w:rsid w:val="00821399"/>
    <w:rsid w:val="00822DA0"/>
    <w:rsid w:val="00823798"/>
    <w:rsid w:val="00824064"/>
    <w:rsid w:val="008241FC"/>
    <w:rsid w:val="00824406"/>
    <w:rsid w:val="00824778"/>
    <w:rsid w:val="00824997"/>
    <w:rsid w:val="00824B7A"/>
    <w:rsid w:val="00824C34"/>
    <w:rsid w:val="00826C69"/>
    <w:rsid w:val="008271C0"/>
    <w:rsid w:val="008271F3"/>
    <w:rsid w:val="00827729"/>
    <w:rsid w:val="00827780"/>
    <w:rsid w:val="008303BE"/>
    <w:rsid w:val="0083046A"/>
    <w:rsid w:val="008306E7"/>
    <w:rsid w:val="008307C7"/>
    <w:rsid w:val="008307EE"/>
    <w:rsid w:val="00830A0A"/>
    <w:rsid w:val="00831653"/>
    <w:rsid w:val="0083193F"/>
    <w:rsid w:val="00831D3D"/>
    <w:rsid w:val="00831EBC"/>
    <w:rsid w:val="008328F0"/>
    <w:rsid w:val="00833FC6"/>
    <w:rsid w:val="0083420C"/>
    <w:rsid w:val="008343A0"/>
    <w:rsid w:val="0083458C"/>
    <w:rsid w:val="00834F95"/>
    <w:rsid w:val="00835433"/>
    <w:rsid w:val="00835796"/>
    <w:rsid w:val="00835B1E"/>
    <w:rsid w:val="00835C20"/>
    <w:rsid w:val="008360DC"/>
    <w:rsid w:val="008360F2"/>
    <w:rsid w:val="00836CFB"/>
    <w:rsid w:val="00837214"/>
    <w:rsid w:val="008372AF"/>
    <w:rsid w:val="0083746F"/>
    <w:rsid w:val="008379F8"/>
    <w:rsid w:val="00837F1B"/>
    <w:rsid w:val="00841A02"/>
    <w:rsid w:val="00842076"/>
    <w:rsid w:val="00842158"/>
    <w:rsid w:val="0084298F"/>
    <w:rsid w:val="00842F4C"/>
    <w:rsid w:val="0084315D"/>
    <w:rsid w:val="00843360"/>
    <w:rsid w:val="0084365D"/>
    <w:rsid w:val="008438DE"/>
    <w:rsid w:val="00844688"/>
    <w:rsid w:val="00844E23"/>
    <w:rsid w:val="00845453"/>
    <w:rsid w:val="008456FB"/>
    <w:rsid w:val="00845C75"/>
    <w:rsid w:val="00846235"/>
    <w:rsid w:val="0084692D"/>
    <w:rsid w:val="00847488"/>
    <w:rsid w:val="00850056"/>
    <w:rsid w:val="00852CEC"/>
    <w:rsid w:val="00852D07"/>
    <w:rsid w:val="00852D70"/>
    <w:rsid w:val="00853448"/>
    <w:rsid w:val="00853AEB"/>
    <w:rsid w:val="00854811"/>
    <w:rsid w:val="0085512E"/>
    <w:rsid w:val="008551DD"/>
    <w:rsid w:val="008556B5"/>
    <w:rsid w:val="00855995"/>
    <w:rsid w:val="0085608A"/>
    <w:rsid w:val="00856FE9"/>
    <w:rsid w:val="008574EE"/>
    <w:rsid w:val="008576AD"/>
    <w:rsid w:val="00857747"/>
    <w:rsid w:val="00860120"/>
    <w:rsid w:val="0086048A"/>
    <w:rsid w:val="00861F22"/>
    <w:rsid w:val="008621E9"/>
    <w:rsid w:val="00862FD7"/>
    <w:rsid w:val="008656F4"/>
    <w:rsid w:val="00865AFD"/>
    <w:rsid w:val="00866222"/>
    <w:rsid w:val="008669EA"/>
    <w:rsid w:val="00866F26"/>
    <w:rsid w:val="00867957"/>
    <w:rsid w:val="00870084"/>
    <w:rsid w:val="008701D5"/>
    <w:rsid w:val="0087045D"/>
    <w:rsid w:val="0087114C"/>
    <w:rsid w:val="008719A1"/>
    <w:rsid w:val="00872479"/>
    <w:rsid w:val="008724E9"/>
    <w:rsid w:val="00872A21"/>
    <w:rsid w:val="008736A8"/>
    <w:rsid w:val="00873BBB"/>
    <w:rsid w:val="0087496D"/>
    <w:rsid w:val="008752AA"/>
    <w:rsid w:val="00875635"/>
    <w:rsid w:val="00875FDC"/>
    <w:rsid w:val="00876679"/>
    <w:rsid w:val="008766E1"/>
    <w:rsid w:val="00876828"/>
    <w:rsid w:val="00876C6D"/>
    <w:rsid w:val="00876E7D"/>
    <w:rsid w:val="0087770B"/>
    <w:rsid w:val="00877AC9"/>
    <w:rsid w:val="00877CEF"/>
    <w:rsid w:val="00880490"/>
    <w:rsid w:val="008805CE"/>
    <w:rsid w:val="008808FD"/>
    <w:rsid w:val="0088095E"/>
    <w:rsid w:val="008811E0"/>
    <w:rsid w:val="008811F3"/>
    <w:rsid w:val="0088163C"/>
    <w:rsid w:val="00882688"/>
    <w:rsid w:val="00882DCE"/>
    <w:rsid w:val="00885251"/>
    <w:rsid w:val="0088617B"/>
    <w:rsid w:val="00886698"/>
    <w:rsid w:val="008872F9"/>
    <w:rsid w:val="00890059"/>
    <w:rsid w:val="0089009B"/>
    <w:rsid w:val="008902EB"/>
    <w:rsid w:val="008909D6"/>
    <w:rsid w:val="00891140"/>
    <w:rsid w:val="008913DA"/>
    <w:rsid w:val="0089177B"/>
    <w:rsid w:val="00892250"/>
    <w:rsid w:val="008939EE"/>
    <w:rsid w:val="00893B77"/>
    <w:rsid w:val="00893D9F"/>
    <w:rsid w:val="00893DB0"/>
    <w:rsid w:val="00893E93"/>
    <w:rsid w:val="00894159"/>
    <w:rsid w:val="008946E7"/>
    <w:rsid w:val="0089474F"/>
    <w:rsid w:val="00894A30"/>
    <w:rsid w:val="00894B0D"/>
    <w:rsid w:val="00894D39"/>
    <w:rsid w:val="00895240"/>
    <w:rsid w:val="0089543C"/>
    <w:rsid w:val="008956B8"/>
    <w:rsid w:val="00895CC2"/>
    <w:rsid w:val="00895EE2"/>
    <w:rsid w:val="00895F74"/>
    <w:rsid w:val="00896201"/>
    <w:rsid w:val="00896433"/>
    <w:rsid w:val="00896832"/>
    <w:rsid w:val="00897249"/>
    <w:rsid w:val="008974E1"/>
    <w:rsid w:val="00897F01"/>
    <w:rsid w:val="008A0E00"/>
    <w:rsid w:val="008A0FC3"/>
    <w:rsid w:val="008A2D1B"/>
    <w:rsid w:val="008A2E50"/>
    <w:rsid w:val="008A430B"/>
    <w:rsid w:val="008A523C"/>
    <w:rsid w:val="008A5EAC"/>
    <w:rsid w:val="008A685C"/>
    <w:rsid w:val="008A6FE6"/>
    <w:rsid w:val="008A7EDB"/>
    <w:rsid w:val="008A7F0D"/>
    <w:rsid w:val="008B01BC"/>
    <w:rsid w:val="008B0B58"/>
    <w:rsid w:val="008B0EF9"/>
    <w:rsid w:val="008B11C0"/>
    <w:rsid w:val="008B1785"/>
    <w:rsid w:val="008B3981"/>
    <w:rsid w:val="008B3F9E"/>
    <w:rsid w:val="008B59EA"/>
    <w:rsid w:val="008B6C0E"/>
    <w:rsid w:val="008B7A0D"/>
    <w:rsid w:val="008B7D25"/>
    <w:rsid w:val="008B7D6B"/>
    <w:rsid w:val="008C1BB6"/>
    <w:rsid w:val="008C1E90"/>
    <w:rsid w:val="008C295B"/>
    <w:rsid w:val="008C3220"/>
    <w:rsid w:val="008C339C"/>
    <w:rsid w:val="008C3B78"/>
    <w:rsid w:val="008C4201"/>
    <w:rsid w:val="008C4AA3"/>
    <w:rsid w:val="008C5604"/>
    <w:rsid w:val="008C6E7E"/>
    <w:rsid w:val="008C6FD8"/>
    <w:rsid w:val="008C716F"/>
    <w:rsid w:val="008C7649"/>
    <w:rsid w:val="008D00FF"/>
    <w:rsid w:val="008D0182"/>
    <w:rsid w:val="008D0586"/>
    <w:rsid w:val="008D07D3"/>
    <w:rsid w:val="008D092E"/>
    <w:rsid w:val="008D0A9D"/>
    <w:rsid w:val="008D0F7D"/>
    <w:rsid w:val="008D1BCA"/>
    <w:rsid w:val="008D234E"/>
    <w:rsid w:val="008D2656"/>
    <w:rsid w:val="008D26B1"/>
    <w:rsid w:val="008D3186"/>
    <w:rsid w:val="008D3466"/>
    <w:rsid w:val="008D4224"/>
    <w:rsid w:val="008D4478"/>
    <w:rsid w:val="008D500D"/>
    <w:rsid w:val="008D504E"/>
    <w:rsid w:val="008D507B"/>
    <w:rsid w:val="008D533A"/>
    <w:rsid w:val="008D5994"/>
    <w:rsid w:val="008D5BCD"/>
    <w:rsid w:val="008D5E50"/>
    <w:rsid w:val="008D6645"/>
    <w:rsid w:val="008D6D59"/>
    <w:rsid w:val="008D7261"/>
    <w:rsid w:val="008E01E7"/>
    <w:rsid w:val="008E120B"/>
    <w:rsid w:val="008E179D"/>
    <w:rsid w:val="008E379C"/>
    <w:rsid w:val="008E37A7"/>
    <w:rsid w:val="008E4439"/>
    <w:rsid w:val="008E4541"/>
    <w:rsid w:val="008E4ADA"/>
    <w:rsid w:val="008E667D"/>
    <w:rsid w:val="008E6D0D"/>
    <w:rsid w:val="008E6E06"/>
    <w:rsid w:val="008E701C"/>
    <w:rsid w:val="008E7A11"/>
    <w:rsid w:val="008F0B20"/>
    <w:rsid w:val="008F14F3"/>
    <w:rsid w:val="008F1549"/>
    <w:rsid w:val="008F1629"/>
    <w:rsid w:val="008F22B6"/>
    <w:rsid w:val="008F2C3C"/>
    <w:rsid w:val="008F36FB"/>
    <w:rsid w:val="008F3BD9"/>
    <w:rsid w:val="008F4D2C"/>
    <w:rsid w:val="008F66A0"/>
    <w:rsid w:val="008F69CC"/>
    <w:rsid w:val="008F6C32"/>
    <w:rsid w:val="00900950"/>
    <w:rsid w:val="00901864"/>
    <w:rsid w:val="009018D6"/>
    <w:rsid w:val="009022CC"/>
    <w:rsid w:val="00903584"/>
    <w:rsid w:val="00903ADF"/>
    <w:rsid w:val="00905A87"/>
    <w:rsid w:val="00906E3B"/>
    <w:rsid w:val="00907FF1"/>
    <w:rsid w:val="009105FA"/>
    <w:rsid w:val="009106CA"/>
    <w:rsid w:val="00911E5C"/>
    <w:rsid w:val="00912787"/>
    <w:rsid w:val="0091297C"/>
    <w:rsid w:val="00912C8F"/>
    <w:rsid w:val="009131DC"/>
    <w:rsid w:val="009132E7"/>
    <w:rsid w:val="009132F0"/>
    <w:rsid w:val="00913963"/>
    <w:rsid w:val="00913B9B"/>
    <w:rsid w:val="00914132"/>
    <w:rsid w:val="00914294"/>
    <w:rsid w:val="009149E6"/>
    <w:rsid w:val="00914A06"/>
    <w:rsid w:val="009150FA"/>
    <w:rsid w:val="009158F9"/>
    <w:rsid w:val="00915C06"/>
    <w:rsid w:val="00916331"/>
    <w:rsid w:val="00916542"/>
    <w:rsid w:val="00916821"/>
    <w:rsid w:val="00916B02"/>
    <w:rsid w:val="00917050"/>
    <w:rsid w:val="0091720D"/>
    <w:rsid w:val="0091756B"/>
    <w:rsid w:val="0091759D"/>
    <w:rsid w:val="0091770A"/>
    <w:rsid w:val="00917753"/>
    <w:rsid w:val="009216DA"/>
    <w:rsid w:val="0092247B"/>
    <w:rsid w:val="00922622"/>
    <w:rsid w:val="009228BB"/>
    <w:rsid w:val="009234C8"/>
    <w:rsid w:val="00923E30"/>
    <w:rsid w:val="00924E37"/>
    <w:rsid w:val="0092584F"/>
    <w:rsid w:val="00925D1D"/>
    <w:rsid w:val="009260F1"/>
    <w:rsid w:val="00926D43"/>
    <w:rsid w:val="00927712"/>
    <w:rsid w:val="009300FC"/>
    <w:rsid w:val="0093049E"/>
    <w:rsid w:val="00931FAE"/>
    <w:rsid w:val="009333B0"/>
    <w:rsid w:val="009341FF"/>
    <w:rsid w:val="0093651A"/>
    <w:rsid w:val="00936919"/>
    <w:rsid w:val="00936D5C"/>
    <w:rsid w:val="00936F8D"/>
    <w:rsid w:val="00937138"/>
    <w:rsid w:val="009405FF"/>
    <w:rsid w:val="00940A51"/>
    <w:rsid w:val="009421EA"/>
    <w:rsid w:val="00942358"/>
    <w:rsid w:val="009435E4"/>
    <w:rsid w:val="009437BC"/>
    <w:rsid w:val="00943D47"/>
    <w:rsid w:val="00943E6E"/>
    <w:rsid w:val="00943F88"/>
    <w:rsid w:val="00944589"/>
    <w:rsid w:val="009449AA"/>
    <w:rsid w:val="00944B60"/>
    <w:rsid w:val="00945043"/>
    <w:rsid w:val="0094585B"/>
    <w:rsid w:val="00946DFC"/>
    <w:rsid w:val="009477A2"/>
    <w:rsid w:val="00947827"/>
    <w:rsid w:val="00947A03"/>
    <w:rsid w:val="009502FE"/>
    <w:rsid w:val="009508EC"/>
    <w:rsid w:val="00950C1A"/>
    <w:rsid w:val="00950CFD"/>
    <w:rsid w:val="00950D40"/>
    <w:rsid w:val="00951095"/>
    <w:rsid w:val="009511CF"/>
    <w:rsid w:val="00951717"/>
    <w:rsid w:val="00951AEF"/>
    <w:rsid w:val="0095270C"/>
    <w:rsid w:val="00952744"/>
    <w:rsid w:val="00952A94"/>
    <w:rsid w:val="009546E5"/>
    <w:rsid w:val="00954DF1"/>
    <w:rsid w:val="0095540C"/>
    <w:rsid w:val="00955D9B"/>
    <w:rsid w:val="00955FBA"/>
    <w:rsid w:val="00956463"/>
    <w:rsid w:val="009564E3"/>
    <w:rsid w:val="00956FCB"/>
    <w:rsid w:val="00957022"/>
    <w:rsid w:val="009572E9"/>
    <w:rsid w:val="00957A6E"/>
    <w:rsid w:val="00960126"/>
    <w:rsid w:val="009605F8"/>
    <w:rsid w:val="009611F0"/>
    <w:rsid w:val="009618D7"/>
    <w:rsid w:val="009618EE"/>
    <w:rsid w:val="00962B92"/>
    <w:rsid w:val="00964B4B"/>
    <w:rsid w:val="00964CDD"/>
    <w:rsid w:val="00965592"/>
    <w:rsid w:val="0096566D"/>
    <w:rsid w:val="009663BC"/>
    <w:rsid w:val="00966618"/>
    <w:rsid w:val="009667F0"/>
    <w:rsid w:val="0096746B"/>
    <w:rsid w:val="009701F7"/>
    <w:rsid w:val="009705D4"/>
    <w:rsid w:val="00973702"/>
    <w:rsid w:val="00973BE5"/>
    <w:rsid w:val="009742F4"/>
    <w:rsid w:val="00974959"/>
    <w:rsid w:val="00974E0D"/>
    <w:rsid w:val="0097547D"/>
    <w:rsid w:val="00975BBB"/>
    <w:rsid w:val="00980363"/>
    <w:rsid w:val="009806E0"/>
    <w:rsid w:val="009806E1"/>
    <w:rsid w:val="009807D1"/>
    <w:rsid w:val="00980945"/>
    <w:rsid w:val="0098185F"/>
    <w:rsid w:val="00981CAD"/>
    <w:rsid w:val="00982138"/>
    <w:rsid w:val="00982F15"/>
    <w:rsid w:val="00982F9D"/>
    <w:rsid w:val="00983873"/>
    <w:rsid w:val="00983C43"/>
    <w:rsid w:val="009840B3"/>
    <w:rsid w:val="00984741"/>
    <w:rsid w:val="00984B59"/>
    <w:rsid w:val="00984C40"/>
    <w:rsid w:val="00985384"/>
    <w:rsid w:val="009859CE"/>
    <w:rsid w:val="009860A3"/>
    <w:rsid w:val="00986210"/>
    <w:rsid w:val="00986737"/>
    <w:rsid w:val="00986792"/>
    <w:rsid w:val="0098709C"/>
    <w:rsid w:val="0098746E"/>
    <w:rsid w:val="009906FE"/>
    <w:rsid w:val="00991371"/>
    <w:rsid w:val="00991671"/>
    <w:rsid w:val="00991790"/>
    <w:rsid w:val="00991E83"/>
    <w:rsid w:val="0099306A"/>
    <w:rsid w:val="00993368"/>
    <w:rsid w:val="0099465E"/>
    <w:rsid w:val="0099594D"/>
    <w:rsid w:val="00995DAF"/>
    <w:rsid w:val="00995EA8"/>
    <w:rsid w:val="00996EA9"/>
    <w:rsid w:val="00997061"/>
    <w:rsid w:val="00997208"/>
    <w:rsid w:val="00997CBE"/>
    <w:rsid w:val="009A0A89"/>
    <w:rsid w:val="009A0C34"/>
    <w:rsid w:val="009A0DA1"/>
    <w:rsid w:val="009A11A2"/>
    <w:rsid w:val="009A217D"/>
    <w:rsid w:val="009A2364"/>
    <w:rsid w:val="009A2378"/>
    <w:rsid w:val="009A26B9"/>
    <w:rsid w:val="009A39A0"/>
    <w:rsid w:val="009A42CB"/>
    <w:rsid w:val="009A50B8"/>
    <w:rsid w:val="009A679A"/>
    <w:rsid w:val="009A69DA"/>
    <w:rsid w:val="009A7519"/>
    <w:rsid w:val="009B0B45"/>
    <w:rsid w:val="009B0F43"/>
    <w:rsid w:val="009B0F6D"/>
    <w:rsid w:val="009B0FDD"/>
    <w:rsid w:val="009B1B2D"/>
    <w:rsid w:val="009B2035"/>
    <w:rsid w:val="009B22D5"/>
    <w:rsid w:val="009B2886"/>
    <w:rsid w:val="009B29EC"/>
    <w:rsid w:val="009B2CB1"/>
    <w:rsid w:val="009B2EE7"/>
    <w:rsid w:val="009B2F6B"/>
    <w:rsid w:val="009B3A35"/>
    <w:rsid w:val="009B4D83"/>
    <w:rsid w:val="009B4DFB"/>
    <w:rsid w:val="009B52FC"/>
    <w:rsid w:val="009B5302"/>
    <w:rsid w:val="009B5706"/>
    <w:rsid w:val="009B5EA5"/>
    <w:rsid w:val="009B68F8"/>
    <w:rsid w:val="009B6AAF"/>
    <w:rsid w:val="009B6E15"/>
    <w:rsid w:val="009B6FD4"/>
    <w:rsid w:val="009C08E7"/>
    <w:rsid w:val="009C0CCC"/>
    <w:rsid w:val="009C0E74"/>
    <w:rsid w:val="009C18D1"/>
    <w:rsid w:val="009C191F"/>
    <w:rsid w:val="009C1C08"/>
    <w:rsid w:val="009C1DC8"/>
    <w:rsid w:val="009C1E12"/>
    <w:rsid w:val="009C2686"/>
    <w:rsid w:val="009C5404"/>
    <w:rsid w:val="009C5D85"/>
    <w:rsid w:val="009C63FD"/>
    <w:rsid w:val="009C66DB"/>
    <w:rsid w:val="009C6A67"/>
    <w:rsid w:val="009C7884"/>
    <w:rsid w:val="009D023B"/>
    <w:rsid w:val="009D070D"/>
    <w:rsid w:val="009D10C9"/>
    <w:rsid w:val="009D25DD"/>
    <w:rsid w:val="009D27D5"/>
    <w:rsid w:val="009D368B"/>
    <w:rsid w:val="009D39D0"/>
    <w:rsid w:val="009D3A68"/>
    <w:rsid w:val="009D3ED5"/>
    <w:rsid w:val="009D457D"/>
    <w:rsid w:val="009D469F"/>
    <w:rsid w:val="009D5897"/>
    <w:rsid w:val="009D5E96"/>
    <w:rsid w:val="009D5FE4"/>
    <w:rsid w:val="009D6A52"/>
    <w:rsid w:val="009D74C2"/>
    <w:rsid w:val="009D7FED"/>
    <w:rsid w:val="009E08E3"/>
    <w:rsid w:val="009E1E0E"/>
    <w:rsid w:val="009E28F3"/>
    <w:rsid w:val="009E46F5"/>
    <w:rsid w:val="009E4870"/>
    <w:rsid w:val="009E5524"/>
    <w:rsid w:val="009E5A9F"/>
    <w:rsid w:val="009E6595"/>
    <w:rsid w:val="009E6D5D"/>
    <w:rsid w:val="009F0C96"/>
    <w:rsid w:val="009F0CB1"/>
    <w:rsid w:val="009F10C3"/>
    <w:rsid w:val="009F1D99"/>
    <w:rsid w:val="009F272A"/>
    <w:rsid w:val="009F2914"/>
    <w:rsid w:val="009F37CC"/>
    <w:rsid w:val="009F39F1"/>
    <w:rsid w:val="009F41CB"/>
    <w:rsid w:val="009F54FC"/>
    <w:rsid w:val="009F5567"/>
    <w:rsid w:val="009F64D4"/>
    <w:rsid w:val="009F6874"/>
    <w:rsid w:val="009F6AE7"/>
    <w:rsid w:val="009F7449"/>
    <w:rsid w:val="009F79BC"/>
    <w:rsid w:val="009F7EF4"/>
    <w:rsid w:val="00A00295"/>
    <w:rsid w:val="00A008C8"/>
    <w:rsid w:val="00A00F5D"/>
    <w:rsid w:val="00A00F74"/>
    <w:rsid w:val="00A013F3"/>
    <w:rsid w:val="00A0143F"/>
    <w:rsid w:val="00A01A1F"/>
    <w:rsid w:val="00A030BE"/>
    <w:rsid w:val="00A03942"/>
    <w:rsid w:val="00A04526"/>
    <w:rsid w:val="00A0492F"/>
    <w:rsid w:val="00A04DAC"/>
    <w:rsid w:val="00A04E7C"/>
    <w:rsid w:val="00A04F55"/>
    <w:rsid w:val="00A05268"/>
    <w:rsid w:val="00A06462"/>
    <w:rsid w:val="00A0647C"/>
    <w:rsid w:val="00A0725A"/>
    <w:rsid w:val="00A0743B"/>
    <w:rsid w:val="00A100FA"/>
    <w:rsid w:val="00A10121"/>
    <w:rsid w:val="00A10132"/>
    <w:rsid w:val="00A11798"/>
    <w:rsid w:val="00A11953"/>
    <w:rsid w:val="00A12108"/>
    <w:rsid w:val="00A121AB"/>
    <w:rsid w:val="00A12F43"/>
    <w:rsid w:val="00A13D2C"/>
    <w:rsid w:val="00A14B0F"/>
    <w:rsid w:val="00A14EB8"/>
    <w:rsid w:val="00A15812"/>
    <w:rsid w:val="00A1707E"/>
    <w:rsid w:val="00A17459"/>
    <w:rsid w:val="00A17509"/>
    <w:rsid w:val="00A20241"/>
    <w:rsid w:val="00A20D04"/>
    <w:rsid w:val="00A22732"/>
    <w:rsid w:val="00A22E67"/>
    <w:rsid w:val="00A23781"/>
    <w:rsid w:val="00A249A3"/>
    <w:rsid w:val="00A26643"/>
    <w:rsid w:val="00A26DEC"/>
    <w:rsid w:val="00A27A43"/>
    <w:rsid w:val="00A27B57"/>
    <w:rsid w:val="00A3104C"/>
    <w:rsid w:val="00A31726"/>
    <w:rsid w:val="00A326FB"/>
    <w:rsid w:val="00A32918"/>
    <w:rsid w:val="00A32ED4"/>
    <w:rsid w:val="00A342DB"/>
    <w:rsid w:val="00A3447F"/>
    <w:rsid w:val="00A34FF4"/>
    <w:rsid w:val="00A352B5"/>
    <w:rsid w:val="00A3536B"/>
    <w:rsid w:val="00A3555F"/>
    <w:rsid w:val="00A357F5"/>
    <w:rsid w:val="00A36AF7"/>
    <w:rsid w:val="00A36DA6"/>
    <w:rsid w:val="00A406AF"/>
    <w:rsid w:val="00A410D5"/>
    <w:rsid w:val="00A42341"/>
    <w:rsid w:val="00A43531"/>
    <w:rsid w:val="00A437FA"/>
    <w:rsid w:val="00A4394C"/>
    <w:rsid w:val="00A43AE0"/>
    <w:rsid w:val="00A43E7C"/>
    <w:rsid w:val="00A43EA7"/>
    <w:rsid w:val="00A444CE"/>
    <w:rsid w:val="00A44B24"/>
    <w:rsid w:val="00A44C49"/>
    <w:rsid w:val="00A454CF"/>
    <w:rsid w:val="00A46063"/>
    <w:rsid w:val="00A461F5"/>
    <w:rsid w:val="00A46287"/>
    <w:rsid w:val="00A469EF"/>
    <w:rsid w:val="00A46BBE"/>
    <w:rsid w:val="00A46E9A"/>
    <w:rsid w:val="00A474F3"/>
    <w:rsid w:val="00A475FF"/>
    <w:rsid w:val="00A47F22"/>
    <w:rsid w:val="00A501F9"/>
    <w:rsid w:val="00A521EF"/>
    <w:rsid w:val="00A523FD"/>
    <w:rsid w:val="00A52AD5"/>
    <w:rsid w:val="00A533E7"/>
    <w:rsid w:val="00A546B8"/>
    <w:rsid w:val="00A54999"/>
    <w:rsid w:val="00A556BC"/>
    <w:rsid w:val="00A55A93"/>
    <w:rsid w:val="00A55F95"/>
    <w:rsid w:val="00A56DDA"/>
    <w:rsid w:val="00A56E0F"/>
    <w:rsid w:val="00A56E91"/>
    <w:rsid w:val="00A570C7"/>
    <w:rsid w:val="00A57214"/>
    <w:rsid w:val="00A5747D"/>
    <w:rsid w:val="00A60DDD"/>
    <w:rsid w:val="00A618ED"/>
    <w:rsid w:val="00A61AA8"/>
    <w:rsid w:val="00A61FE2"/>
    <w:rsid w:val="00A621E1"/>
    <w:rsid w:val="00A622BA"/>
    <w:rsid w:val="00A639FD"/>
    <w:rsid w:val="00A63E1F"/>
    <w:rsid w:val="00A6492A"/>
    <w:rsid w:val="00A65384"/>
    <w:rsid w:val="00A65709"/>
    <w:rsid w:val="00A660EC"/>
    <w:rsid w:val="00A661B8"/>
    <w:rsid w:val="00A66295"/>
    <w:rsid w:val="00A664DA"/>
    <w:rsid w:val="00A7001A"/>
    <w:rsid w:val="00A7092B"/>
    <w:rsid w:val="00A70EB7"/>
    <w:rsid w:val="00A70EFB"/>
    <w:rsid w:val="00A711A8"/>
    <w:rsid w:val="00A71513"/>
    <w:rsid w:val="00A7179A"/>
    <w:rsid w:val="00A717B7"/>
    <w:rsid w:val="00A72989"/>
    <w:rsid w:val="00A72A86"/>
    <w:rsid w:val="00A744DA"/>
    <w:rsid w:val="00A74A41"/>
    <w:rsid w:val="00A74DD6"/>
    <w:rsid w:val="00A753E0"/>
    <w:rsid w:val="00A75520"/>
    <w:rsid w:val="00A7596B"/>
    <w:rsid w:val="00A768F1"/>
    <w:rsid w:val="00A76E36"/>
    <w:rsid w:val="00A77C55"/>
    <w:rsid w:val="00A81662"/>
    <w:rsid w:val="00A81695"/>
    <w:rsid w:val="00A819EF"/>
    <w:rsid w:val="00A81B83"/>
    <w:rsid w:val="00A82123"/>
    <w:rsid w:val="00A8243B"/>
    <w:rsid w:val="00A8282A"/>
    <w:rsid w:val="00A829C0"/>
    <w:rsid w:val="00A832ED"/>
    <w:rsid w:val="00A83835"/>
    <w:rsid w:val="00A83CCE"/>
    <w:rsid w:val="00A83D32"/>
    <w:rsid w:val="00A858DE"/>
    <w:rsid w:val="00A85D07"/>
    <w:rsid w:val="00A85F90"/>
    <w:rsid w:val="00A85FCE"/>
    <w:rsid w:val="00A86F47"/>
    <w:rsid w:val="00A879FF"/>
    <w:rsid w:val="00A87CD5"/>
    <w:rsid w:val="00A9003E"/>
    <w:rsid w:val="00A90110"/>
    <w:rsid w:val="00A90301"/>
    <w:rsid w:val="00A918B4"/>
    <w:rsid w:val="00A92893"/>
    <w:rsid w:val="00A92E7C"/>
    <w:rsid w:val="00A939CF"/>
    <w:rsid w:val="00A93F65"/>
    <w:rsid w:val="00A9561C"/>
    <w:rsid w:val="00A95D2D"/>
    <w:rsid w:val="00A960C3"/>
    <w:rsid w:val="00A96B1D"/>
    <w:rsid w:val="00A96DBD"/>
    <w:rsid w:val="00A97CA6"/>
    <w:rsid w:val="00AA08ED"/>
    <w:rsid w:val="00AA0C9A"/>
    <w:rsid w:val="00AA1CA6"/>
    <w:rsid w:val="00AA1CDB"/>
    <w:rsid w:val="00AA3120"/>
    <w:rsid w:val="00AA3E41"/>
    <w:rsid w:val="00AA405C"/>
    <w:rsid w:val="00AA4344"/>
    <w:rsid w:val="00AA43CF"/>
    <w:rsid w:val="00AA5B03"/>
    <w:rsid w:val="00AA5FC6"/>
    <w:rsid w:val="00AA720C"/>
    <w:rsid w:val="00AA77D9"/>
    <w:rsid w:val="00AB028D"/>
    <w:rsid w:val="00AB05FA"/>
    <w:rsid w:val="00AB0966"/>
    <w:rsid w:val="00AB0C55"/>
    <w:rsid w:val="00AB1645"/>
    <w:rsid w:val="00AB212A"/>
    <w:rsid w:val="00AB228A"/>
    <w:rsid w:val="00AB3378"/>
    <w:rsid w:val="00AB3C0C"/>
    <w:rsid w:val="00AB4063"/>
    <w:rsid w:val="00AB47F1"/>
    <w:rsid w:val="00AB4A49"/>
    <w:rsid w:val="00AB5725"/>
    <w:rsid w:val="00AB61D3"/>
    <w:rsid w:val="00AB62C4"/>
    <w:rsid w:val="00AB6FA7"/>
    <w:rsid w:val="00AB7543"/>
    <w:rsid w:val="00AB75E4"/>
    <w:rsid w:val="00AB7DE9"/>
    <w:rsid w:val="00AC0095"/>
    <w:rsid w:val="00AC0200"/>
    <w:rsid w:val="00AC039F"/>
    <w:rsid w:val="00AC10E9"/>
    <w:rsid w:val="00AC1693"/>
    <w:rsid w:val="00AC18B5"/>
    <w:rsid w:val="00AC2595"/>
    <w:rsid w:val="00AC3148"/>
    <w:rsid w:val="00AC46D5"/>
    <w:rsid w:val="00AC4AC9"/>
    <w:rsid w:val="00AC51BD"/>
    <w:rsid w:val="00AC562D"/>
    <w:rsid w:val="00AC5E2B"/>
    <w:rsid w:val="00AC7E35"/>
    <w:rsid w:val="00AC7FEF"/>
    <w:rsid w:val="00AD0891"/>
    <w:rsid w:val="00AD09ED"/>
    <w:rsid w:val="00AD0C3D"/>
    <w:rsid w:val="00AD0E6E"/>
    <w:rsid w:val="00AD1541"/>
    <w:rsid w:val="00AD1626"/>
    <w:rsid w:val="00AD4359"/>
    <w:rsid w:val="00AD44A9"/>
    <w:rsid w:val="00AD47CD"/>
    <w:rsid w:val="00AD5724"/>
    <w:rsid w:val="00AD7133"/>
    <w:rsid w:val="00AD72FE"/>
    <w:rsid w:val="00AD7731"/>
    <w:rsid w:val="00AD79EF"/>
    <w:rsid w:val="00AE15C0"/>
    <w:rsid w:val="00AE17C8"/>
    <w:rsid w:val="00AE22DB"/>
    <w:rsid w:val="00AE2C2F"/>
    <w:rsid w:val="00AE2C3D"/>
    <w:rsid w:val="00AE2CC9"/>
    <w:rsid w:val="00AE335D"/>
    <w:rsid w:val="00AE3B3F"/>
    <w:rsid w:val="00AE4E24"/>
    <w:rsid w:val="00AE56CB"/>
    <w:rsid w:val="00AE5742"/>
    <w:rsid w:val="00AE6135"/>
    <w:rsid w:val="00AE6AB5"/>
    <w:rsid w:val="00AE6EB9"/>
    <w:rsid w:val="00AE71D1"/>
    <w:rsid w:val="00AE7818"/>
    <w:rsid w:val="00AE78C2"/>
    <w:rsid w:val="00AF037D"/>
    <w:rsid w:val="00AF0D13"/>
    <w:rsid w:val="00AF1519"/>
    <w:rsid w:val="00AF1CF0"/>
    <w:rsid w:val="00AF211F"/>
    <w:rsid w:val="00AF23AB"/>
    <w:rsid w:val="00AF272F"/>
    <w:rsid w:val="00AF29F6"/>
    <w:rsid w:val="00AF3D54"/>
    <w:rsid w:val="00AF4383"/>
    <w:rsid w:val="00AF4485"/>
    <w:rsid w:val="00AF45D5"/>
    <w:rsid w:val="00AF4791"/>
    <w:rsid w:val="00AF55E1"/>
    <w:rsid w:val="00AF5D08"/>
    <w:rsid w:val="00AF651D"/>
    <w:rsid w:val="00AF70BC"/>
    <w:rsid w:val="00B00925"/>
    <w:rsid w:val="00B00AE9"/>
    <w:rsid w:val="00B01FE0"/>
    <w:rsid w:val="00B02A97"/>
    <w:rsid w:val="00B02C5A"/>
    <w:rsid w:val="00B03039"/>
    <w:rsid w:val="00B032A0"/>
    <w:rsid w:val="00B03E3A"/>
    <w:rsid w:val="00B04AA1"/>
    <w:rsid w:val="00B04B45"/>
    <w:rsid w:val="00B05BBC"/>
    <w:rsid w:val="00B06991"/>
    <w:rsid w:val="00B06A75"/>
    <w:rsid w:val="00B077F3"/>
    <w:rsid w:val="00B079E5"/>
    <w:rsid w:val="00B07A31"/>
    <w:rsid w:val="00B07B76"/>
    <w:rsid w:val="00B10105"/>
    <w:rsid w:val="00B10844"/>
    <w:rsid w:val="00B132DE"/>
    <w:rsid w:val="00B145B3"/>
    <w:rsid w:val="00B1547F"/>
    <w:rsid w:val="00B15EB6"/>
    <w:rsid w:val="00B17B16"/>
    <w:rsid w:val="00B17CCD"/>
    <w:rsid w:val="00B203D1"/>
    <w:rsid w:val="00B20C50"/>
    <w:rsid w:val="00B210F3"/>
    <w:rsid w:val="00B2194C"/>
    <w:rsid w:val="00B21AA3"/>
    <w:rsid w:val="00B221B2"/>
    <w:rsid w:val="00B22310"/>
    <w:rsid w:val="00B22C7C"/>
    <w:rsid w:val="00B22E5F"/>
    <w:rsid w:val="00B232CB"/>
    <w:rsid w:val="00B23365"/>
    <w:rsid w:val="00B23730"/>
    <w:rsid w:val="00B246F3"/>
    <w:rsid w:val="00B24DFA"/>
    <w:rsid w:val="00B251F9"/>
    <w:rsid w:val="00B2565D"/>
    <w:rsid w:val="00B259C2"/>
    <w:rsid w:val="00B259EC"/>
    <w:rsid w:val="00B25F20"/>
    <w:rsid w:val="00B26940"/>
    <w:rsid w:val="00B2696A"/>
    <w:rsid w:val="00B26D00"/>
    <w:rsid w:val="00B270AC"/>
    <w:rsid w:val="00B30147"/>
    <w:rsid w:val="00B301FD"/>
    <w:rsid w:val="00B3034B"/>
    <w:rsid w:val="00B30771"/>
    <w:rsid w:val="00B30B22"/>
    <w:rsid w:val="00B30B7A"/>
    <w:rsid w:val="00B30F58"/>
    <w:rsid w:val="00B31448"/>
    <w:rsid w:val="00B3171E"/>
    <w:rsid w:val="00B320FF"/>
    <w:rsid w:val="00B331F5"/>
    <w:rsid w:val="00B33422"/>
    <w:rsid w:val="00B33545"/>
    <w:rsid w:val="00B3360E"/>
    <w:rsid w:val="00B338DC"/>
    <w:rsid w:val="00B33CF9"/>
    <w:rsid w:val="00B341B9"/>
    <w:rsid w:val="00B3424E"/>
    <w:rsid w:val="00B3489A"/>
    <w:rsid w:val="00B36B8D"/>
    <w:rsid w:val="00B37DD9"/>
    <w:rsid w:val="00B401BC"/>
    <w:rsid w:val="00B40316"/>
    <w:rsid w:val="00B406D1"/>
    <w:rsid w:val="00B407A2"/>
    <w:rsid w:val="00B408A6"/>
    <w:rsid w:val="00B43D28"/>
    <w:rsid w:val="00B440DF"/>
    <w:rsid w:val="00B44177"/>
    <w:rsid w:val="00B44276"/>
    <w:rsid w:val="00B4444B"/>
    <w:rsid w:val="00B4576B"/>
    <w:rsid w:val="00B45F14"/>
    <w:rsid w:val="00B4645F"/>
    <w:rsid w:val="00B4719C"/>
    <w:rsid w:val="00B4779F"/>
    <w:rsid w:val="00B5048D"/>
    <w:rsid w:val="00B51EEA"/>
    <w:rsid w:val="00B535AE"/>
    <w:rsid w:val="00B54333"/>
    <w:rsid w:val="00B546D4"/>
    <w:rsid w:val="00B56BA4"/>
    <w:rsid w:val="00B57F78"/>
    <w:rsid w:val="00B60043"/>
    <w:rsid w:val="00B60066"/>
    <w:rsid w:val="00B602F2"/>
    <w:rsid w:val="00B60A39"/>
    <w:rsid w:val="00B60B85"/>
    <w:rsid w:val="00B6179E"/>
    <w:rsid w:val="00B6221F"/>
    <w:rsid w:val="00B626C7"/>
    <w:rsid w:val="00B641C4"/>
    <w:rsid w:val="00B6432D"/>
    <w:rsid w:val="00B64379"/>
    <w:rsid w:val="00B6480E"/>
    <w:rsid w:val="00B6495A"/>
    <w:rsid w:val="00B64B4C"/>
    <w:rsid w:val="00B64C6F"/>
    <w:rsid w:val="00B64CF3"/>
    <w:rsid w:val="00B64ECC"/>
    <w:rsid w:val="00B65FB2"/>
    <w:rsid w:val="00B66226"/>
    <w:rsid w:val="00B67168"/>
    <w:rsid w:val="00B676D3"/>
    <w:rsid w:val="00B67F36"/>
    <w:rsid w:val="00B70110"/>
    <w:rsid w:val="00B712C5"/>
    <w:rsid w:val="00B7184D"/>
    <w:rsid w:val="00B73E10"/>
    <w:rsid w:val="00B73F4D"/>
    <w:rsid w:val="00B74941"/>
    <w:rsid w:val="00B74957"/>
    <w:rsid w:val="00B7504C"/>
    <w:rsid w:val="00B750CB"/>
    <w:rsid w:val="00B75185"/>
    <w:rsid w:val="00B7683C"/>
    <w:rsid w:val="00B76BE6"/>
    <w:rsid w:val="00B76F81"/>
    <w:rsid w:val="00B81E97"/>
    <w:rsid w:val="00B82146"/>
    <w:rsid w:val="00B82541"/>
    <w:rsid w:val="00B83303"/>
    <w:rsid w:val="00B83CCE"/>
    <w:rsid w:val="00B83F21"/>
    <w:rsid w:val="00B84683"/>
    <w:rsid w:val="00B84A9F"/>
    <w:rsid w:val="00B87261"/>
    <w:rsid w:val="00B872B4"/>
    <w:rsid w:val="00B87B57"/>
    <w:rsid w:val="00B9043F"/>
    <w:rsid w:val="00B918C5"/>
    <w:rsid w:val="00B91AE8"/>
    <w:rsid w:val="00B91B38"/>
    <w:rsid w:val="00B92103"/>
    <w:rsid w:val="00B92C31"/>
    <w:rsid w:val="00B935E3"/>
    <w:rsid w:val="00B94387"/>
    <w:rsid w:val="00B94484"/>
    <w:rsid w:val="00B96ACA"/>
    <w:rsid w:val="00B96D91"/>
    <w:rsid w:val="00B96E7F"/>
    <w:rsid w:val="00B970FB"/>
    <w:rsid w:val="00B971BF"/>
    <w:rsid w:val="00BA0D37"/>
    <w:rsid w:val="00BA0E6E"/>
    <w:rsid w:val="00BA10AC"/>
    <w:rsid w:val="00BA157D"/>
    <w:rsid w:val="00BA1C8E"/>
    <w:rsid w:val="00BA2A1B"/>
    <w:rsid w:val="00BA2BB9"/>
    <w:rsid w:val="00BA301C"/>
    <w:rsid w:val="00BA37B8"/>
    <w:rsid w:val="00BA3A54"/>
    <w:rsid w:val="00BA44C8"/>
    <w:rsid w:val="00BA52F1"/>
    <w:rsid w:val="00BA577B"/>
    <w:rsid w:val="00BA5856"/>
    <w:rsid w:val="00BA5D58"/>
    <w:rsid w:val="00BA5D87"/>
    <w:rsid w:val="00BA6EF9"/>
    <w:rsid w:val="00BB0327"/>
    <w:rsid w:val="00BB13A6"/>
    <w:rsid w:val="00BB1943"/>
    <w:rsid w:val="00BB2403"/>
    <w:rsid w:val="00BB29E3"/>
    <w:rsid w:val="00BB3495"/>
    <w:rsid w:val="00BB3924"/>
    <w:rsid w:val="00BB4045"/>
    <w:rsid w:val="00BB4E59"/>
    <w:rsid w:val="00BB59FB"/>
    <w:rsid w:val="00BB62AF"/>
    <w:rsid w:val="00BB760C"/>
    <w:rsid w:val="00BB79F4"/>
    <w:rsid w:val="00BB7ACB"/>
    <w:rsid w:val="00BB7BE5"/>
    <w:rsid w:val="00BC02F7"/>
    <w:rsid w:val="00BC0D37"/>
    <w:rsid w:val="00BC0FFF"/>
    <w:rsid w:val="00BC1102"/>
    <w:rsid w:val="00BC1204"/>
    <w:rsid w:val="00BC192A"/>
    <w:rsid w:val="00BC1A44"/>
    <w:rsid w:val="00BC1D93"/>
    <w:rsid w:val="00BC3AB0"/>
    <w:rsid w:val="00BC478E"/>
    <w:rsid w:val="00BC4EBE"/>
    <w:rsid w:val="00BC51FA"/>
    <w:rsid w:val="00BC53F9"/>
    <w:rsid w:val="00BC64F1"/>
    <w:rsid w:val="00BC650F"/>
    <w:rsid w:val="00BC7057"/>
    <w:rsid w:val="00BC782B"/>
    <w:rsid w:val="00BD044F"/>
    <w:rsid w:val="00BD0E36"/>
    <w:rsid w:val="00BD1486"/>
    <w:rsid w:val="00BD1F5F"/>
    <w:rsid w:val="00BD2624"/>
    <w:rsid w:val="00BD37AF"/>
    <w:rsid w:val="00BD3FF4"/>
    <w:rsid w:val="00BD41DC"/>
    <w:rsid w:val="00BD44E7"/>
    <w:rsid w:val="00BD48EC"/>
    <w:rsid w:val="00BD78C5"/>
    <w:rsid w:val="00BD7B70"/>
    <w:rsid w:val="00BE00D9"/>
    <w:rsid w:val="00BE0CF0"/>
    <w:rsid w:val="00BE1327"/>
    <w:rsid w:val="00BE1433"/>
    <w:rsid w:val="00BE1907"/>
    <w:rsid w:val="00BE2BCA"/>
    <w:rsid w:val="00BE3306"/>
    <w:rsid w:val="00BE3F5B"/>
    <w:rsid w:val="00BE4098"/>
    <w:rsid w:val="00BE41CF"/>
    <w:rsid w:val="00BE4535"/>
    <w:rsid w:val="00BE47FF"/>
    <w:rsid w:val="00BE487F"/>
    <w:rsid w:val="00BE530A"/>
    <w:rsid w:val="00BE5676"/>
    <w:rsid w:val="00BE56B3"/>
    <w:rsid w:val="00BE5D1A"/>
    <w:rsid w:val="00BE5FAC"/>
    <w:rsid w:val="00BE64F7"/>
    <w:rsid w:val="00BE67BF"/>
    <w:rsid w:val="00BE6BB6"/>
    <w:rsid w:val="00BE751E"/>
    <w:rsid w:val="00BE7522"/>
    <w:rsid w:val="00BE7BEA"/>
    <w:rsid w:val="00BE7E26"/>
    <w:rsid w:val="00BF09E9"/>
    <w:rsid w:val="00BF125F"/>
    <w:rsid w:val="00BF28FA"/>
    <w:rsid w:val="00BF304B"/>
    <w:rsid w:val="00BF38CA"/>
    <w:rsid w:val="00BF48A9"/>
    <w:rsid w:val="00BF55F4"/>
    <w:rsid w:val="00BF570E"/>
    <w:rsid w:val="00BF5BD5"/>
    <w:rsid w:val="00BF6793"/>
    <w:rsid w:val="00BF6947"/>
    <w:rsid w:val="00BF69E3"/>
    <w:rsid w:val="00BF72F6"/>
    <w:rsid w:val="00BF7750"/>
    <w:rsid w:val="00BF7C5C"/>
    <w:rsid w:val="00BF7C88"/>
    <w:rsid w:val="00C00488"/>
    <w:rsid w:val="00C01062"/>
    <w:rsid w:val="00C01E5C"/>
    <w:rsid w:val="00C01EF5"/>
    <w:rsid w:val="00C0253D"/>
    <w:rsid w:val="00C02F10"/>
    <w:rsid w:val="00C0346D"/>
    <w:rsid w:val="00C04EDB"/>
    <w:rsid w:val="00C05792"/>
    <w:rsid w:val="00C05EDC"/>
    <w:rsid w:val="00C06254"/>
    <w:rsid w:val="00C062FD"/>
    <w:rsid w:val="00C06706"/>
    <w:rsid w:val="00C0720A"/>
    <w:rsid w:val="00C0727D"/>
    <w:rsid w:val="00C07AC4"/>
    <w:rsid w:val="00C102A7"/>
    <w:rsid w:val="00C10443"/>
    <w:rsid w:val="00C106E4"/>
    <w:rsid w:val="00C10FC7"/>
    <w:rsid w:val="00C12389"/>
    <w:rsid w:val="00C128AE"/>
    <w:rsid w:val="00C128DF"/>
    <w:rsid w:val="00C13415"/>
    <w:rsid w:val="00C13F56"/>
    <w:rsid w:val="00C145D1"/>
    <w:rsid w:val="00C15018"/>
    <w:rsid w:val="00C15AAA"/>
    <w:rsid w:val="00C1660F"/>
    <w:rsid w:val="00C16891"/>
    <w:rsid w:val="00C17AB8"/>
    <w:rsid w:val="00C17CF8"/>
    <w:rsid w:val="00C200C0"/>
    <w:rsid w:val="00C20FC0"/>
    <w:rsid w:val="00C21643"/>
    <w:rsid w:val="00C22380"/>
    <w:rsid w:val="00C23FE0"/>
    <w:rsid w:val="00C25878"/>
    <w:rsid w:val="00C25F13"/>
    <w:rsid w:val="00C261DB"/>
    <w:rsid w:val="00C26733"/>
    <w:rsid w:val="00C26772"/>
    <w:rsid w:val="00C26C36"/>
    <w:rsid w:val="00C26F36"/>
    <w:rsid w:val="00C27CF0"/>
    <w:rsid w:val="00C3149A"/>
    <w:rsid w:val="00C31572"/>
    <w:rsid w:val="00C3167C"/>
    <w:rsid w:val="00C31E24"/>
    <w:rsid w:val="00C31E40"/>
    <w:rsid w:val="00C32171"/>
    <w:rsid w:val="00C324A2"/>
    <w:rsid w:val="00C3399F"/>
    <w:rsid w:val="00C344EB"/>
    <w:rsid w:val="00C3485D"/>
    <w:rsid w:val="00C3541A"/>
    <w:rsid w:val="00C35E3C"/>
    <w:rsid w:val="00C3689C"/>
    <w:rsid w:val="00C36EAB"/>
    <w:rsid w:val="00C404E3"/>
    <w:rsid w:val="00C40958"/>
    <w:rsid w:val="00C40BFA"/>
    <w:rsid w:val="00C40CF4"/>
    <w:rsid w:val="00C410E1"/>
    <w:rsid w:val="00C41484"/>
    <w:rsid w:val="00C4194B"/>
    <w:rsid w:val="00C442D3"/>
    <w:rsid w:val="00C45B57"/>
    <w:rsid w:val="00C45B59"/>
    <w:rsid w:val="00C460A7"/>
    <w:rsid w:val="00C46322"/>
    <w:rsid w:val="00C46444"/>
    <w:rsid w:val="00C46A76"/>
    <w:rsid w:val="00C46CAC"/>
    <w:rsid w:val="00C500D3"/>
    <w:rsid w:val="00C50349"/>
    <w:rsid w:val="00C50365"/>
    <w:rsid w:val="00C50616"/>
    <w:rsid w:val="00C507EE"/>
    <w:rsid w:val="00C509FA"/>
    <w:rsid w:val="00C50ACC"/>
    <w:rsid w:val="00C5101E"/>
    <w:rsid w:val="00C517F0"/>
    <w:rsid w:val="00C51E89"/>
    <w:rsid w:val="00C53A84"/>
    <w:rsid w:val="00C54B06"/>
    <w:rsid w:val="00C54E9E"/>
    <w:rsid w:val="00C552A2"/>
    <w:rsid w:val="00C561A0"/>
    <w:rsid w:val="00C56AD9"/>
    <w:rsid w:val="00C57295"/>
    <w:rsid w:val="00C57BA2"/>
    <w:rsid w:val="00C60694"/>
    <w:rsid w:val="00C61024"/>
    <w:rsid w:val="00C61248"/>
    <w:rsid w:val="00C61328"/>
    <w:rsid w:val="00C620D4"/>
    <w:rsid w:val="00C6271F"/>
    <w:rsid w:val="00C64660"/>
    <w:rsid w:val="00C653D2"/>
    <w:rsid w:val="00C65D2E"/>
    <w:rsid w:val="00C65E2C"/>
    <w:rsid w:val="00C6672E"/>
    <w:rsid w:val="00C67A1F"/>
    <w:rsid w:val="00C70118"/>
    <w:rsid w:val="00C703D3"/>
    <w:rsid w:val="00C70662"/>
    <w:rsid w:val="00C70E25"/>
    <w:rsid w:val="00C70FAD"/>
    <w:rsid w:val="00C711FB"/>
    <w:rsid w:val="00C7241A"/>
    <w:rsid w:val="00C72B98"/>
    <w:rsid w:val="00C73863"/>
    <w:rsid w:val="00C73DD4"/>
    <w:rsid w:val="00C746CB"/>
    <w:rsid w:val="00C74E17"/>
    <w:rsid w:val="00C75189"/>
    <w:rsid w:val="00C758E7"/>
    <w:rsid w:val="00C762A6"/>
    <w:rsid w:val="00C76540"/>
    <w:rsid w:val="00C77FBA"/>
    <w:rsid w:val="00C80690"/>
    <w:rsid w:val="00C80AB4"/>
    <w:rsid w:val="00C80ABD"/>
    <w:rsid w:val="00C8122C"/>
    <w:rsid w:val="00C81EE7"/>
    <w:rsid w:val="00C8218E"/>
    <w:rsid w:val="00C823F5"/>
    <w:rsid w:val="00C82A8C"/>
    <w:rsid w:val="00C82B4C"/>
    <w:rsid w:val="00C82F07"/>
    <w:rsid w:val="00C831AB"/>
    <w:rsid w:val="00C84326"/>
    <w:rsid w:val="00C844B8"/>
    <w:rsid w:val="00C84727"/>
    <w:rsid w:val="00C847A3"/>
    <w:rsid w:val="00C84AA9"/>
    <w:rsid w:val="00C8567D"/>
    <w:rsid w:val="00C86FD1"/>
    <w:rsid w:val="00C87127"/>
    <w:rsid w:val="00C87954"/>
    <w:rsid w:val="00C90E28"/>
    <w:rsid w:val="00C920FC"/>
    <w:rsid w:val="00C92F8B"/>
    <w:rsid w:val="00C93707"/>
    <w:rsid w:val="00C93D58"/>
    <w:rsid w:val="00C93FD2"/>
    <w:rsid w:val="00C943F4"/>
    <w:rsid w:val="00C94617"/>
    <w:rsid w:val="00C947C9"/>
    <w:rsid w:val="00C95132"/>
    <w:rsid w:val="00C95287"/>
    <w:rsid w:val="00C965AD"/>
    <w:rsid w:val="00C97A3C"/>
    <w:rsid w:val="00CA01A9"/>
    <w:rsid w:val="00CA0A07"/>
    <w:rsid w:val="00CA0C66"/>
    <w:rsid w:val="00CA1525"/>
    <w:rsid w:val="00CA1768"/>
    <w:rsid w:val="00CA228A"/>
    <w:rsid w:val="00CA326A"/>
    <w:rsid w:val="00CA3707"/>
    <w:rsid w:val="00CA3A13"/>
    <w:rsid w:val="00CA3FD4"/>
    <w:rsid w:val="00CA490E"/>
    <w:rsid w:val="00CA582F"/>
    <w:rsid w:val="00CA5A67"/>
    <w:rsid w:val="00CA729E"/>
    <w:rsid w:val="00CA7C44"/>
    <w:rsid w:val="00CB013B"/>
    <w:rsid w:val="00CB018B"/>
    <w:rsid w:val="00CB066E"/>
    <w:rsid w:val="00CB0B8C"/>
    <w:rsid w:val="00CB0F58"/>
    <w:rsid w:val="00CB1ABB"/>
    <w:rsid w:val="00CB1B80"/>
    <w:rsid w:val="00CB2A6C"/>
    <w:rsid w:val="00CB3EBF"/>
    <w:rsid w:val="00CB48D3"/>
    <w:rsid w:val="00CB5FE4"/>
    <w:rsid w:val="00CB6858"/>
    <w:rsid w:val="00CB6C22"/>
    <w:rsid w:val="00CB7831"/>
    <w:rsid w:val="00CC00F3"/>
    <w:rsid w:val="00CC028C"/>
    <w:rsid w:val="00CC0710"/>
    <w:rsid w:val="00CC09A8"/>
    <w:rsid w:val="00CC0C1F"/>
    <w:rsid w:val="00CC0C6A"/>
    <w:rsid w:val="00CC100A"/>
    <w:rsid w:val="00CC16FA"/>
    <w:rsid w:val="00CC1D55"/>
    <w:rsid w:val="00CC2988"/>
    <w:rsid w:val="00CC4E51"/>
    <w:rsid w:val="00CC4F7A"/>
    <w:rsid w:val="00CC584E"/>
    <w:rsid w:val="00CC7049"/>
    <w:rsid w:val="00CC7B08"/>
    <w:rsid w:val="00CC7D63"/>
    <w:rsid w:val="00CD0DAD"/>
    <w:rsid w:val="00CD1033"/>
    <w:rsid w:val="00CD118D"/>
    <w:rsid w:val="00CD11A5"/>
    <w:rsid w:val="00CD15EE"/>
    <w:rsid w:val="00CD1651"/>
    <w:rsid w:val="00CD1D7F"/>
    <w:rsid w:val="00CD1FB7"/>
    <w:rsid w:val="00CD29A2"/>
    <w:rsid w:val="00CD414A"/>
    <w:rsid w:val="00CD46EE"/>
    <w:rsid w:val="00CD487F"/>
    <w:rsid w:val="00CD4F21"/>
    <w:rsid w:val="00CD54BE"/>
    <w:rsid w:val="00CD5730"/>
    <w:rsid w:val="00CD592B"/>
    <w:rsid w:val="00CD6826"/>
    <w:rsid w:val="00CD6AFF"/>
    <w:rsid w:val="00CD6E41"/>
    <w:rsid w:val="00CD6F51"/>
    <w:rsid w:val="00CE0076"/>
    <w:rsid w:val="00CE174C"/>
    <w:rsid w:val="00CE251E"/>
    <w:rsid w:val="00CE27D2"/>
    <w:rsid w:val="00CE3297"/>
    <w:rsid w:val="00CE3E0B"/>
    <w:rsid w:val="00CE405E"/>
    <w:rsid w:val="00CE40EE"/>
    <w:rsid w:val="00CE4E5B"/>
    <w:rsid w:val="00CE6F69"/>
    <w:rsid w:val="00CE6F7D"/>
    <w:rsid w:val="00CE70CD"/>
    <w:rsid w:val="00CE77C5"/>
    <w:rsid w:val="00CE7A6F"/>
    <w:rsid w:val="00CE7B0A"/>
    <w:rsid w:val="00CE7BAB"/>
    <w:rsid w:val="00CF03F2"/>
    <w:rsid w:val="00CF1068"/>
    <w:rsid w:val="00CF1504"/>
    <w:rsid w:val="00CF1594"/>
    <w:rsid w:val="00CF249B"/>
    <w:rsid w:val="00CF2E96"/>
    <w:rsid w:val="00CF371F"/>
    <w:rsid w:val="00CF39C6"/>
    <w:rsid w:val="00CF3A59"/>
    <w:rsid w:val="00CF4B94"/>
    <w:rsid w:val="00CF57A9"/>
    <w:rsid w:val="00CF593E"/>
    <w:rsid w:val="00CF59B1"/>
    <w:rsid w:val="00CF5D77"/>
    <w:rsid w:val="00CF5F4B"/>
    <w:rsid w:val="00CF6237"/>
    <w:rsid w:val="00CF67F1"/>
    <w:rsid w:val="00CF6824"/>
    <w:rsid w:val="00CF6E7E"/>
    <w:rsid w:val="00CF76F8"/>
    <w:rsid w:val="00D013B0"/>
    <w:rsid w:val="00D01B7C"/>
    <w:rsid w:val="00D01F29"/>
    <w:rsid w:val="00D02374"/>
    <w:rsid w:val="00D02683"/>
    <w:rsid w:val="00D028F2"/>
    <w:rsid w:val="00D036E2"/>
    <w:rsid w:val="00D03C7F"/>
    <w:rsid w:val="00D04206"/>
    <w:rsid w:val="00D04898"/>
    <w:rsid w:val="00D0496B"/>
    <w:rsid w:val="00D052C2"/>
    <w:rsid w:val="00D05CE9"/>
    <w:rsid w:val="00D05D09"/>
    <w:rsid w:val="00D06928"/>
    <w:rsid w:val="00D07ACD"/>
    <w:rsid w:val="00D10335"/>
    <w:rsid w:val="00D10384"/>
    <w:rsid w:val="00D10569"/>
    <w:rsid w:val="00D11176"/>
    <w:rsid w:val="00D111ED"/>
    <w:rsid w:val="00D12FBB"/>
    <w:rsid w:val="00D134FF"/>
    <w:rsid w:val="00D13B9C"/>
    <w:rsid w:val="00D13DF0"/>
    <w:rsid w:val="00D140D2"/>
    <w:rsid w:val="00D14A42"/>
    <w:rsid w:val="00D150D1"/>
    <w:rsid w:val="00D15421"/>
    <w:rsid w:val="00D15E08"/>
    <w:rsid w:val="00D16221"/>
    <w:rsid w:val="00D16B15"/>
    <w:rsid w:val="00D16E52"/>
    <w:rsid w:val="00D17492"/>
    <w:rsid w:val="00D17C8E"/>
    <w:rsid w:val="00D209ED"/>
    <w:rsid w:val="00D21A7B"/>
    <w:rsid w:val="00D22150"/>
    <w:rsid w:val="00D229E2"/>
    <w:rsid w:val="00D22EF7"/>
    <w:rsid w:val="00D233A0"/>
    <w:rsid w:val="00D24677"/>
    <w:rsid w:val="00D24740"/>
    <w:rsid w:val="00D25066"/>
    <w:rsid w:val="00D254F6"/>
    <w:rsid w:val="00D25983"/>
    <w:rsid w:val="00D26613"/>
    <w:rsid w:val="00D26BB8"/>
    <w:rsid w:val="00D27C84"/>
    <w:rsid w:val="00D30365"/>
    <w:rsid w:val="00D305A1"/>
    <w:rsid w:val="00D30FAB"/>
    <w:rsid w:val="00D31503"/>
    <w:rsid w:val="00D3156F"/>
    <w:rsid w:val="00D318C6"/>
    <w:rsid w:val="00D31FFE"/>
    <w:rsid w:val="00D328C9"/>
    <w:rsid w:val="00D32C48"/>
    <w:rsid w:val="00D32DE9"/>
    <w:rsid w:val="00D3370E"/>
    <w:rsid w:val="00D34A4E"/>
    <w:rsid w:val="00D3513F"/>
    <w:rsid w:val="00D364F8"/>
    <w:rsid w:val="00D36CDE"/>
    <w:rsid w:val="00D37B0C"/>
    <w:rsid w:val="00D37B1F"/>
    <w:rsid w:val="00D37C74"/>
    <w:rsid w:val="00D37F23"/>
    <w:rsid w:val="00D40447"/>
    <w:rsid w:val="00D406D2"/>
    <w:rsid w:val="00D40BB1"/>
    <w:rsid w:val="00D40F7B"/>
    <w:rsid w:val="00D41306"/>
    <w:rsid w:val="00D41437"/>
    <w:rsid w:val="00D41647"/>
    <w:rsid w:val="00D42B16"/>
    <w:rsid w:val="00D439BF"/>
    <w:rsid w:val="00D441A2"/>
    <w:rsid w:val="00D44855"/>
    <w:rsid w:val="00D451E0"/>
    <w:rsid w:val="00D45980"/>
    <w:rsid w:val="00D46F4E"/>
    <w:rsid w:val="00D47A42"/>
    <w:rsid w:val="00D47E9B"/>
    <w:rsid w:val="00D47ED2"/>
    <w:rsid w:val="00D5093C"/>
    <w:rsid w:val="00D50C95"/>
    <w:rsid w:val="00D50D0C"/>
    <w:rsid w:val="00D50FAF"/>
    <w:rsid w:val="00D51172"/>
    <w:rsid w:val="00D514F7"/>
    <w:rsid w:val="00D520B1"/>
    <w:rsid w:val="00D52856"/>
    <w:rsid w:val="00D52E02"/>
    <w:rsid w:val="00D53485"/>
    <w:rsid w:val="00D539BD"/>
    <w:rsid w:val="00D544A0"/>
    <w:rsid w:val="00D54C80"/>
    <w:rsid w:val="00D54FEB"/>
    <w:rsid w:val="00D556F2"/>
    <w:rsid w:val="00D55BA9"/>
    <w:rsid w:val="00D55D27"/>
    <w:rsid w:val="00D563E4"/>
    <w:rsid w:val="00D56A13"/>
    <w:rsid w:val="00D5746F"/>
    <w:rsid w:val="00D575AF"/>
    <w:rsid w:val="00D5762D"/>
    <w:rsid w:val="00D57D5E"/>
    <w:rsid w:val="00D60710"/>
    <w:rsid w:val="00D61342"/>
    <w:rsid w:val="00D613DE"/>
    <w:rsid w:val="00D61DB8"/>
    <w:rsid w:val="00D61F32"/>
    <w:rsid w:val="00D62BAE"/>
    <w:rsid w:val="00D62F9B"/>
    <w:rsid w:val="00D630B3"/>
    <w:rsid w:val="00D63222"/>
    <w:rsid w:val="00D64C87"/>
    <w:rsid w:val="00D65D70"/>
    <w:rsid w:val="00D66774"/>
    <w:rsid w:val="00D66A8C"/>
    <w:rsid w:val="00D66A98"/>
    <w:rsid w:val="00D66BA1"/>
    <w:rsid w:val="00D6723B"/>
    <w:rsid w:val="00D70852"/>
    <w:rsid w:val="00D70A6E"/>
    <w:rsid w:val="00D70FBF"/>
    <w:rsid w:val="00D732B5"/>
    <w:rsid w:val="00D74124"/>
    <w:rsid w:val="00D74E29"/>
    <w:rsid w:val="00D750C8"/>
    <w:rsid w:val="00D755F3"/>
    <w:rsid w:val="00D757B9"/>
    <w:rsid w:val="00D761E3"/>
    <w:rsid w:val="00D76588"/>
    <w:rsid w:val="00D76E62"/>
    <w:rsid w:val="00D7769E"/>
    <w:rsid w:val="00D77831"/>
    <w:rsid w:val="00D77903"/>
    <w:rsid w:val="00D77E9B"/>
    <w:rsid w:val="00D803E8"/>
    <w:rsid w:val="00D80658"/>
    <w:rsid w:val="00D8082B"/>
    <w:rsid w:val="00D8130E"/>
    <w:rsid w:val="00D81DFE"/>
    <w:rsid w:val="00D824F5"/>
    <w:rsid w:val="00D824FB"/>
    <w:rsid w:val="00D831BB"/>
    <w:rsid w:val="00D83357"/>
    <w:rsid w:val="00D835C0"/>
    <w:rsid w:val="00D837BD"/>
    <w:rsid w:val="00D83E7F"/>
    <w:rsid w:val="00D8416D"/>
    <w:rsid w:val="00D84AC8"/>
    <w:rsid w:val="00D84AD3"/>
    <w:rsid w:val="00D84D41"/>
    <w:rsid w:val="00D85F26"/>
    <w:rsid w:val="00D861F0"/>
    <w:rsid w:val="00D863F0"/>
    <w:rsid w:val="00D87151"/>
    <w:rsid w:val="00D874F6"/>
    <w:rsid w:val="00D87651"/>
    <w:rsid w:val="00D8784B"/>
    <w:rsid w:val="00D87C8A"/>
    <w:rsid w:val="00D9032B"/>
    <w:rsid w:val="00D90B29"/>
    <w:rsid w:val="00D90B6B"/>
    <w:rsid w:val="00D90C30"/>
    <w:rsid w:val="00D91095"/>
    <w:rsid w:val="00D92113"/>
    <w:rsid w:val="00D923AD"/>
    <w:rsid w:val="00D9243B"/>
    <w:rsid w:val="00D928FD"/>
    <w:rsid w:val="00D92B14"/>
    <w:rsid w:val="00D94F9B"/>
    <w:rsid w:val="00D956C6"/>
    <w:rsid w:val="00D95F5A"/>
    <w:rsid w:val="00D96055"/>
    <w:rsid w:val="00D96757"/>
    <w:rsid w:val="00D97121"/>
    <w:rsid w:val="00DA08F6"/>
    <w:rsid w:val="00DA10E3"/>
    <w:rsid w:val="00DA184F"/>
    <w:rsid w:val="00DA1A54"/>
    <w:rsid w:val="00DA1E33"/>
    <w:rsid w:val="00DA2974"/>
    <w:rsid w:val="00DA3098"/>
    <w:rsid w:val="00DA3285"/>
    <w:rsid w:val="00DA39C4"/>
    <w:rsid w:val="00DA3F3B"/>
    <w:rsid w:val="00DA40F6"/>
    <w:rsid w:val="00DA433C"/>
    <w:rsid w:val="00DA47D8"/>
    <w:rsid w:val="00DA560D"/>
    <w:rsid w:val="00DA572B"/>
    <w:rsid w:val="00DA6834"/>
    <w:rsid w:val="00DA7204"/>
    <w:rsid w:val="00DA76AA"/>
    <w:rsid w:val="00DB0999"/>
    <w:rsid w:val="00DB0FA0"/>
    <w:rsid w:val="00DB11D9"/>
    <w:rsid w:val="00DB17B4"/>
    <w:rsid w:val="00DB2E89"/>
    <w:rsid w:val="00DB2F10"/>
    <w:rsid w:val="00DB3D09"/>
    <w:rsid w:val="00DB40AC"/>
    <w:rsid w:val="00DB41A1"/>
    <w:rsid w:val="00DB4D05"/>
    <w:rsid w:val="00DB4D75"/>
    <w:rsid w:val="00DB4F70"/>
    <w:rsid w:val="00DB50D3"/>
    <w:rsid w:val="00DB55B1"/>
    <w:rsid w:val="00DB58BE"/>
    <w:rsid w:val="00DB5952"/>
    <w:rsid w:val="00DB625D"/>
    <w:rsid w:val="00DB69A4"/>
    <w:rsid w:val="00DB745F"/>
    <w:rsid w:val="00DC0942"/>
    <w:rsid w:val="00DC1316"/>
    <w:rsid w:val="00DC22EB"/>
    <w:rsid w:val="00DC30C7"/>
    <w:rsid w:val="00DC3A95"/>
    <w:rsid w:val="00DC3B0F"/>
    <w:rsid w:val="00DC45BC"/>
    <w:rsid w:val="00DC50C5"/>
    <w:rsid w:val="00DC53DF"/>
    <w:rsid w:val="00DC5B45"/>
    <w:rsid w:val="00DC5C86"/>
    <w:rsid w:val="00DC5F88"/>
    <w:rsid w:val="00DC5FF5"/>
    <w:rsid w:val="00DC66EB"/>
    <w:rsid w:val="00DC7B7D"/>
    <w:rsid w:val="00DD0092"/>
    <w:rsid w:val="00DD038D"/>
    <w:rsid w:val="00DD096D"/>
    <w:rsid w:val="00DD0ADE"/>
    <w:rsid w:val="00DD103C"/>
    <w:rsid w:val="00DD107D"/>
    <w:rsid w:val="00DD1595"/>
    <w:rsid w:val="00DD206E"/>
    <w:rsid w:val="00DD255C"/>
    <w:rsid w:val="00DD2583"/>
    <w:rsid w:val="00DD29F5"/>
    <w:rsid w:val="00DD2AE4"/>
    <w:rsid w:val="00DD335C"/>
    <w:rsid w:val="00DD3626"/>
    <w:rsid w:val="00DD3A05"/>
    <w:rsid w:val="00DD3C91"/>
    <w:rsid w:val="00DD3D1C"/>
    <w:rsid w:val="00DD52AD"/>
    <w:rsid w:val="00DD5866"/>
    <w:rsid w:val="00DD750A"/>
    <w:rsid w:val="00DD7581"/>
    <w:rsid w:val="00DD7B2E"/>
    <w:rsid w:val="00DD7F89"/>
    <w:rsid w:val="00DD7FBD"/>
    <w:rsid w:val="00DE05D8"/>
    <w:rsid w:val="00DE0F61"/>
    <w:rsid w:val="00DE17D3"/>
    <w:rsid w:val="00DE1990"/>
    <w:rsid w:val="00DE24D8"/>
    <w:rsid w:val="00DE2504"/>
    <w:rsid w:val="00DE2710"/>
    <w:rsid w:val="00DE3272"/>
    <w:rsid w:val="00DE3961"/>
    <w:rsid w:val="00DE3ADD"/>
    <w:rsid w:val="00DE597B"/>
    <w:rsid w:val="00DE5F65"/>
    <w:rsid w:val="00DE5FEE"/>
    <w:rsid w:val="00DE6236"/>
    <w:rsid w:val="00DE6709"/>
    <w:rsid w:val="00DE68DB"/>
    <w:rsid w:val="00DE6CB7"/>
    <w:rsid w:val="00DE7188"/>
    <w:rsid w:val="00DE77E8"/>
    <w:rsid w:val="00DE7849"/>
    <w:rsid w:val="00DF034D"/>
    <w:rsid w:val="00DF09C2"/>
    <w:rsid w:val="00DF14F8"/>
    <w:rsid w:val="00DF2639"/>
    <w:rsid w:val="00DF3DE5"/>
    <w:rsid w:val="00DF5627"/>
    <w:rsid w:val="00DF61D2"/>
    <w:rsid w:val="00DF659D"/>
    <w:rsid w:val="00DF68DB"/>
    <w:rsid w:val="00DF6A29"/>
    <w:rsid w:val="00DF6C30"/>
    <w:rsid w:val="00DF6FE9"/>
    <w:rsid w:val="00DF7367"/>
    <w:rsid w:val="00DF76A6"/>
    <w:rsid w:val="00E00908"/>
    <w:rsid w:val="00E00EBD"/>
    <w:rsid w:val="00E018FA"/>
    <w:rsid w:val="00E01CDC"/>
    <w:rsid w:val="00E01D87"/>
    <w:rsid w:val="00E02E5E"/>
    <w:rsid w:val="00E03025"/>
    <w:rsid w:val="00E036D1"/>
    <w:rsid w:val="00E0446C"/>
    <w:rsid w:val="00E05D08"/>
    <w:rsid w:val="00E0612D"/>
    <w:rsid w:val="00E06447"/>
    <w:rsid w:val="00E06572"/>
    <w:rsid w:val="00E07216"/>
    <w:rsid w:val="00E07860"/>
    <w:rsid w:val="00E07F1E"/>
    <w:rsid w:val="00E1028E"/>
    <w:rsid w:val="00E104DB"/>
    <w:rsid w:val="00E10CE2"/>
    <w:rsid w:val="00E1316D"/>
    <w:rsid w:val="00E137EF"/>
    <w:rsid w:val="00E13948"/>
    <w:rsid w:val="00E13D34"/>
    <w:rsid w:val="00E13D6E"/>
    <w:rsid w:val="00E13EAE"/>
    <w:rsid w:val="00E147C7"/>
    <w:rsid w:val="00E155CE"/>
    <w:rsid w:val="00E15A9E"/>
    <w:rsid w:val="00E15F46"/>
    <w:rsid w:val="00E165DA"/>
    <w:rsid w:val="00E17097"/>
    <w:rsid w:val="00E1785D"/>
    <w:rsid w:val="00E20A66"/>
    <w:rsid w:val="00E20B97"/>
    <w:rsid w:val="00E21968"/>
    <w:rsid w:val="00E228F5"/>
    <w:rsid w:val="00E2446A"/>
    <w:rsid w:val="00E24DEA"/>
    <w:rsid w:val="00E2541D"/>
    <w:rsid w:val="00E25959"/>
    <w:rsid w:val="00E261B0"/>
    <w:rsid w:val="00E26811"/>
    <w:rsid w:val="00E26955"/>
    <w:rsid w:val="00E26E48"/>
    <w:rsid w:val="00E26E7D"/>
    <w:rsid w:val="00E308B0"/>
    <w:rsid w:val="00E311C5"/>
    <w:rsid w:val="00E31226"/>
    <w:rsid w:val="00E314EE"/>
    <w:rsid w:val="00E334F0"/>
    <w:rsid w:val="00E34A56"/>
    <w:rsid w:val="00E3561F"/>
    <w:rsid w:val="00E35CC2"/>
    <w:rsid w:val="00E36242"/>
    <w:rsid w:val="00E36A98"/>
    <w:rsid w:val="00E40D27"/>
    <w:rsid w:val="00E4153E"/>
    <w:rsid w:val="00E4183B"/>
    <w:rsid w:val="00E418A5"/>
    <w:rsid w:val="00E41B8E"/>
    <w:rsid w:val="00E4280C"/>
    <w:rsid w:val="00E42AF9"/>
    <w:rsid w:val="00E42E34"/>
    <w:rsid w:val="00E432FA"/>
    <w:rsid w:val="00E436A9"/>
    <w:rsid w:val="00E43708"/>
    <w:rsid w:val="00E43E1E"/>
    <w:rsid w:val="00E44A03"/>
    <w:rsid w:val="00E458B6"/>
    <w:rsid w:val="00E45F19"/>
    <w:rsid w:val="00E46E9B"/>
    <w:rsid w:val="00E511AD"/>
    <w:rsid w:val="00E51424"/>
    <w:rsid w:val="00E5288B"/>
    <w:rsid w:val="00E532B7"/>
    <w:rsid w:val="00E53AB8"/>
    <w:rsid w:val="00E53ED8"/>
    <w:rsid w:val="00E53FA7"/>
    <w:rsid w:val="00E54205"/>
    <w:rsid w:val="00E54C78"/>
    <w:rsid w:val="00E55FDB"/>
    <w:rsid w:val="00E5610A"/>
    <w:rsid w:val="00E56134"/>
    <w:rsid w:val="00E568DE"/>
    <w:rsid w:val="00E60E87"/>
    <w:rsid w:val="00E610EA"/>
    <w:rsid w:val="00E6143A"/>
    <w:rsid w:val="00E6222C"/>
    <w:rsid w:val="00E62BDB"/>
    <w:rsid w:val="00E62CB3"/>
    <w:rsid w:val="00E63962"/>
    <w:rsid w:val="00E6402D"/>
    <w:rsid w:val="00E64078"/>
    <w:rsid w:val="00E64FFE"/>
    <w:rsid w:val="00E70649"/>
    <w:rsid w:val="00E7084A"/>
    <w:rsid w:val="00E7090C"/>
    <w:rsid w:val="00E7097B"/>
    <w:rsid w:val="00E7112A"/>
    <w:rsid w:val="00E71D39"/>
    <w:rsid w:val="00E73E08"/>
    <w:rsid w:val="00E7410A"/>
    <w:rsid w:val="00E7433D"/>
    <w:rsid w:val="00E74DD4"/>
    <w:rsid w:val="00E7539A"/>
    <w:rsid w:val="00E7586F"/>
    <w:rsid w:val="00E77766"/>
    <w:rsid w:val="00E80268"/>
    <w:rsid w:val="00E80449"/>
    <w:rsid w:val="00E811E3"/>
    <w:rsid w:val="00E8295C"/>
    <w:rsid w:val="00E82BAC"/>
    <w:rsid w:val="00E82BE6"/>
    <w:rsid w:val="00E83193"/>
    <w:rsid w:val="00E834EB"/>
    <w:rsid w:val="00E83713"/>
    <w:rsid w:val="00E83CE6"/>
    <w:rsid w:val="00E83D7B"/>
    <w:rsid w:val="00E83DE9"/>
    <w:rsid w:val="00E841F9"/>
    <w:rsid w:val="00E84281"/>
    <w:rsid w:val="00E84C0B"/>
    <w:rsid w:val="00E85DA8"/>
    <w:rsid w:val="00E85DBE"/>
    <w:rsid w:val="00E85E46"/>
    <w:rsid w:val="00E860AE"/>
    <w:rsid w:val="00E86E83"/>
    <w:rsid w:val="00E877FB"/>
    <w:rsid w:val="00E87A9C"/>
    <w:rsid w:val="00E90790"/>
    <w:rsid w:val="00E909C9"/>
    <w:rsid w:val="00E91DE0"/>
    <w:rsid w:val="00E91E11"/>
    <w:rsid w:val="00E91E46"/>
    <w:rsid w:val="00E92506"/>
    <w:rsid w:val="00E93162"/>
    <w:rsid w:val="00E94389"/>
    <w:rsid w:val="00E94635"/>
    <w:rsid w:val="00E94D4E"/>
    <w:rsid w:val="00E94E36"/>
    <w:rsid w:val="00E94FD0"/>
    <w:rsid w:val="00E9500F"/>
    <w:rsid w:val="00E953C9"/>
    <w:rsid w:val="00E959CA"/>
    <w:rsid w:val="00E965F0"/>
    <w:rsid w:val="00E97064"/>
    <w:rsid w:val="00EA23EB"/>
    <w:rsid w:val="00EA3623"/>
    <w:rsid w:val="00EA4332"/>
    <w:rsid w:val="00EA45E8"/>
    <w:rsid w:val="00EA5703"/>
    <w:rsid w:val="00EA5F55"/>
    <w:rsid w:val="00EA7261"/>
    <w:rsid w:val="00EA7399"/>
    <w:rsid w:val="00EA753B"/>
    <w:rsid w:val="00EA7D83"/>
    <w:rsid w:val="00EB0128"/>
    <w:rsid w:val="00EB06FD"/>
    <w:rsid w:val="00EB0A0C"/>
    <w:rsid w:val="00EB0D63"/>
    <w:rsid w:val="00EB1024"/>
    <w:rsid w:val="00EB13B0"/>
    <w:rsid w:val="00EB1FD5"/>
    <w:rsid w:val="00EB2616"/>
    <w:rsid w:val="00EB2FBE"/>
    <w:rsid w:val="00EB3182"/>
    <w:rsid w:val="00EB3D01"/>
    <w:rsid w:val="00EB491F"/>
    <w:rsid w:val="00EB5DE3"/>
    <w:rsid w:val="00EB630C"/>
    <w:rsid w:val="00EB6874"/>
    <w:rsid w:val="00EB7616"/>
    <w:rsid w:val="00EC0AED"/>
    <w:rsid w:val="00EC0B78"/>
    <w:rsid w:val="00EC1FD6"/>
    <w:rsid w:val="00EC2B7C"/>
    <w:rsid w:val="00EC3830"/>
    <w:rsid w:val="00EC3CD8"/>
    <w:rsid w:val="00EC481A"/>
    <w:rsid w:val="00EC4E88"/>
    <w:rsid w:val="00EC4F33"/>
    <w:rsid w:val="00EC530D"/>
    <w:rsid w:val="00EC5F56"/>
    <w:rsid w:val="00EC629B"/>
    <w:rsid w:val="00EC632E"/>
    <w:rsid w:val="00EC643A"/>
    <w:rsid w:val="00EC68F8"/>
    <w:rsid w:val="00EC6C6A"/>
    <w:rsid w:val="00EC796C"/>
    <w:rsid w:val="00ED051D"/>
    <w:rsid w:val="00ED0577"/>
    <w:rsid w:val="00ED0649"/>
    <w:rsid w:val="00ED1037"/>
    <w:rsid w:val="00ED1286"/>
    <w:rsid w:val="00ED1E95"/>
    <w:rsid w:val="00ED20BB"/>
    <w:rsid w:val="00ED29F7"/>
    <w:rsid w:val="00ED2BC3"/>
    <w:rsid w:val="00ED3637"/>
    <w:rsid w:val="00ED418B"/>
    <w:rsid w:val="00ED4644"/>
    <w:rsid w:val="00ED48F9"/>
    <w:rsid w:val="00ED5EB7"/>
    <w:rsid w:val="00ED63FA"/>
    <w:rsid w:val="00ED73BD"/>
    <w:rsid w:val="00ED7AD3"/>
    <w:rsid w:val="00EE09C7"/>
    <w:rsid w:val="00EE0A4B"/>
    <w:rsid w:val="00EE1E61"/>
    <w:rsid w:val="00EE232B"/>
    <w:rsid w:val="00EE2C4B"/>
    <w:rsid w:val="00EE2FE0"/>
    <w:rsid w:val="00EE3A6B"/>
    <w:rsid w:val="00EE435E"/>
    <w:rsid w:val="00EE531D"/>
    <w:rsid w:val="00EE575A"/>
    <w:rsid w:val="00EE5BC5"/>
    <w:rsid w:val="00EE5D03"/>
    <w:rsid w:val="00EE6398"/>
    <w:rsid w:val="00EE651F"/>
    <w:rsid w:val="00EE6C27"/>
    <w:rsid w:val="00EF0ABA"/>
    <w:rsid w:val="00EF10E9"/>
    <w:rsid w:val="00EF1588"/>
    <w:rsid w:val="00EF32C5"/>
    <w:rsid w:val="00EF33F8"/>
    <w:rsid w:val="00EF3C4E"/>
    <w:rsid w:val="00EF3F04"/>
    <w:rsid w:val="00EF4A2E"/>
    <w:rsid w:val="00EF4E1E"/>
    <w:rsid w:val="00EF640B"/>
    <w:rsid w:val="00EF65F1"/>
    <w:rsid w:val="00EF6A20"/>
    <w:rsid w:val="00EF722A"/>
    <w:rsid w:val="00F000A4"/>
    <w:rsid w:val="00F004DD"/>
    <w:rsid w:val="00F00F82"/>
    <w:rsid w:val="00F01BEE"/>
    <w:rsid w:val="00F0243E"/>
    <w:rsid w:val="00F02A85"/>
    <w:rsid w:val="00F02E0D"/>
    <w:rsid w:val="00F045B5"/>
    <w:rsid w:val="00F0488E"/>
    <w:rsid w:val="00F04C7E"/>
    <w:rsid w:val="00F04DC9"/>
    <w:rsid w:val="00F04E90"/>
    <w:rsid w:val="00F05EC3"/>
    <w:rsid w:val="00F05F43"/>
    <w:rsid w:val="00F066A9"/>
    <w:rsid w:val="00F075EB"/>
    <w:rsid w:val="00F07F64"/>
    <w:rsid w:val="00F108CA"/>
    <w:rsid w:val="00F11032"/>
    <w:rsid w:val="00F1163A"/>
    <w:rsid w:val="00F11EF7"/>
    <w:rsid w:val="00F11FB3"/>
    <w:rsid w:val="00F12033"/>
    <w:rsid w:val="00F12839"/>
    <w:rsid w:val="00F12F7E"/>
    <w:rsid w:val="00F13580"/>
    <w:rsid w:val="00F13FEB"/>
    <w:rsid w:val="00F146B4"/>
    <w:rsid w:val="00F14EDC"/>
    <w:rsid w:val="00F150D8"/>
    <w:rsid w:val="00F154E4"/>
    <w:rsid w:val="00F15641"/>
    <w:rsid w:val="00F159E3"/>
    <w:rsid w:val="00F16EE4"/>
    <w:rsid w:val="00F176A0"/>
    <w:rsid w:val="00F1797B"/>
    <w:rsid w:val="00F2021D"/>
    <w:rsid w:val="00F209FE"/>
    <w:rsid w:val="00F20B2E"/>
    <w:rsid w:val="00F21559"/>
    <w:rsid w:val="00F21894"/>
    <w:rsid w:val="00F21D11"/>
    <w:rsid w:val="00F22939"/>
    <w:rsid w:val="00F2297B"/>
    <w:rsid w:val="00F24314"/>
    <w:rsid w:val="00F248FA"/>
    <w:rsid w:val="00F24CEB"/>
    <w:rsid w:val="00F259D0"/>
    <w:rsid w:val="00F25B21"/>
    <w:rsid w:val="00F260F7"/>
    <w:rsid w:val="00F2623E"/>
    <w:rsid w:val="00F2685D"/>
    <w:rsid w:val="00F27C2E"/>
    <w:rsid w:val="00F3003C"/>
    <w:rsid w:val="00F312E3"/>
    <w:rsid w:val="00F32410"/>
    <w:rsid w:val="00F338A2"/>
    <w:rsid w:val="00F3398E"/>
    <w:rsid w:val="00F33A32"/>
    <w:rsid w:val="00F348A1"/>
    <w:rsid w:val="00F34B99"/>
    <w:rsid w:val="00F354AD"/>
    <w:rsid w:val="00F35E4B"/>
    <w:rsid w:val="00F35EB3"/>
    <w:rsid w:val="00F36EA0"/>
    <w:rsid w:val="00F37E1F"/>
    <w:rsid w:val="00F40796"/>
    <w:rsid w:val="00F40D83"/>
    <w:rsid w:val="00F4160E"/>
    <w:rsid w:val="00F418F5"/>
    <w:rsid w:val="00F4195E"/>
    <w:rsid w:val="00F4296D"/>
    <w:rsid w:val="00F42B3A"/>
    <w:rsid w:val="00F44635"/>
    <w:rsid w:val="00F44E89"/>
    <w:rsid w:val="00F457AD"/>
    <w:rsid w:val="00F458E0"/>
    <w:rsid w:val="00F4690D"/>
    <w:rsid w:val="00F46CCD"/>
    <w:rsid w:val="00F478C6"/>
    <w:rsid w:val="00F47BD8"/>
    <w:rsid w:val="00F47D64"/>
    <w:rsid w:val="00F5015C"/>
    <w:rsid w:val="00F503B8"/>
    <w:rsid w:val="00F506DA"/>
    <w:rsid w:val="00F51405"/>
    <w:rsid w:val="00F51C8C"/>
    <w:rsid w:val="00F5322B"/>
    <w:rsid w:val="00F5346B"/>
    <w:rsid w:val="00F5363F"/>
    <w:rsid w:val="00F53B06"/>
    <w:rsid w:val="00F542AE"/>
    <w:rsid w:val="00F54889"/>
    <w:rsid w:val="00F549E9"/>
    <w:rsid w:val="00F54C5C"/>
    <w:rsid w:val="00F567A4"/>
    <w:rsid w:val="00F56939"/>
    <w:rsid w:val="00F56C0B"/>
    <w:rsid w:val="00F56C0C"/>
    <w:rsid w:val="00F60950"/>
    <w:rsid w:val="00F60F04"/>
    <w:rsid w:val="00F6148F"/>
    <w:rsid w:val="00F61C2D"/>
    <w:rsid w:val="00F63423"/>
    <w:rsid w:val="00F63B3E"/>
    <w:rsid w:val="00F64CDC"/>
    <w:rsid w:val="00F6615D"/>
    <w:rsid w:val="00F6636A"/>
    <w:rsid w:val="00F67455"/>
    <w:rsid w:val="00F677FD"/>
    <w:rsid w:val="00F67DC5"/>
    <w:rsid w:val="00F704E6"/>
    <w:rsid w:val="00F705CD"/>
    <w:rsid w:val="00F70623"/>
    <w:rsid w:val="00F71221"/>
    <w:rsid w:val="00F716EA"/>
    <w:rsid w:val="00F717F7"/>
    <w:rsid w:val="00F72776"/>
    <w:rsid w:val="00F72C58"/>
    <w:rsid w:val="00F72CE1"/>
    <w:rsid w:val="00F73953"/>
    <w:rsid w:val="00F73BD8"/>
    <w:rsid w:val="00F75AF0"/>
    <w:rsid w:val="00F75B64"/>
    <w:rsid w:val="00F764A6"/>
    <w:rsid w:val="00F76B43"/>
    <w:rsid w:val="00F77127"/>
    <w:rsid w:val="00F774C4"/>
    <w:rsid w:val="00F80566"/>
    <w:rsid w:val="00F813C6"/>
    <w:rsid w:val="00F827A2"/>
    <w:rsid w:val="00F8353E"/>
    <w:rsid w:val="00F8361F"/>
    <w:rsid w:val="00F8628B"/>
    <w:rsid w:val="00F86C6B"/>
    <w:rsid w:val="00F86F33"/>
    <w:rsid w:val="00F8722B"/>
    <w:rsid w:val="00F909FA"/>
    <w:rsid w:val="00F9113F"/>
    <w:rsid w:val="00F9410A"/>
    <w:rsid w:val="00F9430D"/>
    <w:rsid w:val="00F955A7"/>
    <w:rsid w:val="00F956FD"/>
    <w:rsid w:val="00F95E2E"/>
    <w:rsid w:val="00F961A3"/>
    <w:rsid w:val="00F965F1"/>
    <w:rsid w:val="00F96C2C"/>
    <w:rsid w:val="00F96DF3"/>
    <w:rsid w:val="00F97554"/>
    <w:rsid w:val="00F97961"/>
    <w:rsid w:val="00F97E6E"/>
    <w:rsid w:val="00FA0189"/>
    <w:rsid w:val="00FA107F"/>
    <w:rsid w:val="00FA134D"/>
    <w:rsid w:val="00FA1E43"/>
    <w:rsid w:val="00FA2074"/>
    <w:rsid w:val="00FA2754"/>
    <w:rsid w:val="00FA422B"/>
    <w:rsid w:val="00FA425B"/>
    <w:rsid w:val="00FA4A24"/>
    <w:rsid w:val="00FA607C"/>
    <w:rsid w:val="00FA628B"/>
    <w:rsid w:val="00FA6702"/>
    <w:rsid w:val="00FA6ED7"/>
    <w:rsid w:val="00FA74D2"/>
    <w:rsid w:val="00FA7776"/>
    <w:rsid w:val="00FA7A89"/>
    <w:rsid w:val="00FB0605"/>
    <w:rsid w:val="00FB074B"/>
    <w:rsid w:val="00FB096C"/>
    <w:rsid w:val="00FB0D8C"/>
    <w:rsid w:val="00FB0F9A"/>
    <w:rsid w:val="00FB1001"/>
    <w:rsid w:val="00FB15E6"/>
    <w:rsid w:val="00FB16B8"/>
    <w:rsid w:val="00FB1E11"/>
    <w:rsid w:val="00FB236A"/>
    <w:rsid w:val="00FB32D1"/>
    <w:rsid w:val="00FB40D2"/>
    <w:rsid w:val="00FB4419"/>
    <w:rsid w:val="00FB46A1"/>
    <w:rsid w:val="00FB680D"/>
    <w:rsid w:val="00FB6D46"/>
    <w:rsid w:val="00FB73FF"/>
    <w:rsid w:val="00FB7854"/>
    <w:rsid w:val="00FC028C"/>
    <w:rsid w:val="00FC0B59"/>
    <w:rsid w:val="00FC0C2D"/>
    <w:rsid w:val="00FC122C"/>
    <w:rsid w:val="00FC1485"/>
    <w:rsid w:val="00FC20A1"/>
    <w:rsid w:val="00FC20F0"/>
    <w:rsid w:val="00FC307F"/>
    <w:rsid w:val="00FC4081"/>
    <w:rsid w:val="00FC4700"/>
    <w:rsid w:val="00FC4820"/>
    <w:rsid w:val="00FC4C09"/>
    <w:rsid w:val="00FC4DB2"/>
    <w:rsid w:val="00FC69D0"/>
    <w:rsid w:val="00FC6E46"/>
    <w:rsid w:val="00FC707E"/>
    <w:rsid w:val="00FC7143"/>
    <w:rsid w:val="00FD07CD"/>
    <w:rsid w:val="00FD08B7"/>
    <w:rsid w:val="00FD181F"/>
    <w:rsid w:val="00FD1D50"/>
    <w:rsid w:val="00FD24C4"/>
    <w:rsid w:val="00FD28AA"/>
    <w:rsid w:val="00FD2BBB"/>
    <w:rsid w:val="00FD2D4F"/>
    <w:rsid w:val="00FD3D22"/>
    <w:rsid w:val="00FD5B7B"/>
    <w:rsid w:val="00FD7267"/>
    <w:rsid w:val="00FD793A"/>
    <w:rsid w:val="00FD7993"/>
    <w:rsid w:val="00FE10DD"/>
    <w:rsid w:val="00FE1EA7"/>
    <w:rsid w:val="00FE227E"/>
    <w:rsid w:val="00FE27DF"/>
    <w:rsid w:val="00FE290F"/>
    <w:rsid w:val="00FE295B"/>
    <w:rsid w:val="00FE2E75"/>
    <w:rsid w:val="00FE3AB7"/>
    <w:rsid w:val="00FE41C5"/>
    <w:rsid w:val="00FE4AF9"/>
    <w:rsid w:val="00FE52A6"/>
    <w:rsid w:val="00FE5371"/>
    <w:rsid w:val="00FE5572"/>
    <w:rsid w:val="00FE5F56"/>
    <w:rsid w:val="00FE60D1"/>
    <w:rsid w:val="00FE68F8"/>
    <w:rsid w:val="00FE6DA3"/>
    <w:rsid w:val="00FF0D30"/>
    <w:rsid w:val="00FF0DC4"/>
    <w:rsid w:val="00FF12B4"/>
    <w:rsid w:val="00FF18E7"/>
    <w:rsid w:val="00FF2286"/>
    <w:rsid w:val="00FF36DA"/>
    <w:rsid w:val="00FF4C99"/>
    <w:rsid w:val="00FF50B6"/>
    <w:rsid w:val="00FF5457"/>
    <w:rsid w:val="00FF55B6"/>
    <w:rsid w:val="00FF598E"/>
    <w:rsid w:val="00FF5A44"/>
    <w:rsid w:val="00FF5A92"/>
    <w:rsid w:val="00FF5FBE"/>
    <w:rsid w:val="00FF6099"/>
    <w:rsid w:val="00FF6F3E"/>
    <w:rsid w:val="00FF7038"/>
    <w:rsid w:val="00FF7431"/>
    <w:rsid w:val="00FF78E5"/>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B60ABD8"/>
  <w15:docId w15:val="{339F883D-9E74-4F6A-9D51-A03925E8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1EED"/>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5F1AB1"/>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uiPriority w:val="99"/>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link w:val="StopkaZnak1"/>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9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01">
    <w:name w:val="Font Style101"/>
    <w:rsid w:val="00B3489A"/>
    <w:rPr>
      <w:rFonts w:ascii="Times New Roman" w:hAnsi="Times New Roman" w:cs="Times New Roman"/>
      <w:sz w:val="22"/>
      <w:szCs w:val="22"/>
    </w:rPr>
  </w:style>
  <w:style w:type="paragraph" w:customStyle="1" w:styleId="Nagwek20">
    <w:name w:val="Nagłówek2"/>
    <w:basedOn w:val="Normalny"/>
    <w:next w:val="Tekstpodstawowy"/>
    <w:rsid w:val="00B3489A"/>
    <w:pPr>
      <w:keepNext/>
      <w:spacing w:before="240" w:after="120"/>
    </w:pPr>
    <w:rPr>
      <w:rFonts w:ascii="Liberation Sans" w:eastAsia="DejaVu Sans" w:hAnsi="Liberation Sans" w:cs="DejaVu Sans"/>
      <w:sz w:val="28"/>
      <w:szCs w:val="28"/>
    </w:rPr>
  </w:style>
  <w:style w:type="character" w:customStyle="1" w:styleId="FontStyle105">
    <w:name w:val="Font Style105"/>
    <w:qFormat/>
    <w:rsid w:val="00441CC6"/>
    <w:rPr>
      <w:rFonts w:ascii="Times New Roman" w:hAnsi="Times New Roman" w:cs="Times New Roman"/>
      <w:b/>
      <w:bCs/>
      <w:sz w:val="22"/>
      <w:szCs w:val="22"/>
    </w:rPr>
  </w:style>
  <w:style w:type="paragraph" w:customStyle="1" w:styleId="Style13">
    <w:name w:val="Style13"/>
    <w:basedOn w:val="Normalny"/>
    <w:rsid w:val="00441CC6"/>
    <w:pPr>
      <w:widowControl w:val="0"/>
      <w:autoSpaceDE w:val="0"/>
    </w:pPr>
    <w:rPr>
      <w:rFonts w:ascii="Tahoma" w:hAnsi="Tahoma"/>
      <w:sz w:val="24"/>
      <w:szCs w:val="24"/>
    </w:rPr>
  </w:style>
  <w:style w:type="paragraph" w:customStyle="1" w:styleId="Style22">
    <w:name w:val="Style22"/>
    <w:basedOn w:val="Normalny"/>
    <w:rsid w:val="00441CC6"/>
    <w:pPr>
      <w:widowControl w:val="0"/>
      <w:autoSpaceDE w:val="0"/>
      <w:spacing w:line="430" w:lineRule="exact"/>
      <w:ind w:hanging="562"/>
      <w:jc w:val="both"/>
    </w:pPr>
    <w:rPr>
      <w:rFonts w:ascii="Tahoma" w:hAnsi="Tahoma"/>
      <w:sz w:val="24"/>
      <w:szCs w:val="24"/>
    </w:rPr>
  </w:style>
  <w:style w:type="paragraph" w:styleId="Legenda">
    <w:name w:val="caption"/>
    <w:aliases w:val="Legenda Znak Znak Znak Znak Znak Znak,Legenda Znak Znak Znak Znak Znak Znak Znak Znak Znak Znak,Legenda Znak Znak Znak Znak,Legenda Znak Znak Znak Znak Znak Znak Znak Znak Znak Znak Znak Znak"/>
    <w:basedOn w:val="Normalny"/>
    <w:next w:val="Normalny"/>
    <w:link w:val="LegendaZnak"/>
    <w:unhideWhenUsed/>
    <w:qFormat/>
    <w:rsid w:val="00441CC6"/>
    <w:pPr>
      <w:widowControl w:val="0"/>
      <w:suppressAutoHyphens w:val="0"/>
      <w:spacing w:after="120"/>
      <w:ind w:left="540" w:right="1435"/>
      <w:jc w:val="center"/>
    </w:pPr>
    <w:rPr>
      <w:bCs/>
      <w:i/>
      <w:sz w:val="24"/>
      <w:szCs w:val="24"/>
      <w:lang w:eastAsia="pl-PL"/>
    </w:rPr>
  </w:style>
  <w:style w:type="character" w:customStyle="1" w:styleId="LegendaZnak">
    <w:name w:val="Legenda Znak"/>
    <w:aliases w:val="Legenda Znak Znak Znak Znak Znak Znak Znak,Legenda Znak Znak Znak Znak Znak Znak Znak Znak Znak Znak Znak,Legenda Znak Znak Znak Znak Znak,Legenda Znak Znak Znak Znak Znak Znak Znak Znak Znak Znak Znak Znak Znak"/>
    <w:link w:val="Legenda"/>
    <w:rsid w:val="00441CC6"/>
    <w:rPr>
      <w:bCs/>
      <w:i/>
      <w:sz w:val="24"/>
      <w:szCs w:val="24"/>
    </w:rPr>
  </w:style>
  <w:style w:type="paragraph" w:customStyle="1" w:styleId="Podpunkt">
    <w:name w:val="Podpunkt"/>
    <w:basedOn w:val="Normalny"/>
    <w:rsid w:val="000B2EA5"/>
    <w:pPr>
      <w:autoSpaceDN w:val="0"/>
      <w:spacing w:after="160"/>
      <w:jc w:val="both"/>
      <w:textAlignment w:val="baseline"/>
    </w:pPr>
    <w:rPr>
      <w:rFonts w:ascii="Tahoma" w:hAnsi="Tahoma"/>
      <w:szCs w:val="24"/>
      <w:lang w:eastAsia="pl-PL"/>
    </w:rPr>
  </w:style>
  <w:style w:type="character" w:customStyle="1" w:styleId="Nagwek2Znak">
    <w:name w:val="Nagłówek 2 Znak"/>
    <w:link w:val="Nagwek2"/>
    <w:uiPriority w:val="9"/>
    <w:semiHidden/>
    <w:rsid w:val="005F1AB1"/>
    <w:rPr>
      <w:rFonts w:ascii="Calibri Light" w:eastAsia="Times New Roman" w:hAnsi="Calibri Light" w:cs="Times New Roman"/>
      <w:b/>
      <w:bCs/>
      <w:i/>
      <w:iCs/>
      <w:sz w:val="28"/>
      <w:szCs w:val="28"/>
      <w:lang w:eastAsia="ar-SA"/>
    </w:rPr>
  </w:style>
  <w:style w:type="character" w:customStyle="1" w:styleId="StopkaZnak1">
    <w:name w:val="Stopka Znak1"/>
    <w:link w:val="Stopka"/>
    <w:uiPriority w:val="99"/>
    <w:locked/>
    <w:rsid w:val="00254936"/>
    <w:rPr>
      <w:lang w:eastAsia="ar-SA"/>
    </w:rPr>
  </w:style>
  <w:style w:type="paragraph" w:customStyle="1" w:styleId="Styl1">
    <w:name w:val="Styl1"/>
    <w:basedOn w:val="Normalny"/>
    <w:link w:val="Styl1Znak"/>
    <w:rsid w:val="00085C5E"/>
    <w:pPr>
      <w:widowControl w:val="0"/>
      <w:suppressAutoHyphens w:val="0"/>
      <w:spacing w:before="240"/>
      <w:jc w:val="both"/>
    </w:pPr>
    <w:rPr>
      <w:rFonts w:ascii="Arial" w:hAnsi="Arial"/>
      <w:sz w:val="24"/>
      <w:lang w:eastAsia="pl-PL"/>
    </w:rPr>
  </w:style>
  <w:style w:type="character" w:customStyle="1" w:styleId="Styl1Znak">
    <w:name w:val="Styl1 Znak"/>
    <w:link w:val="Styl1"/>
    <w:locked/>
    <w:rsid w:val="00085C5E"/>
    <w:rPr>
      <w:rFonts w:ascii="Arial" w:hAnsi="Arial"/>
      <w:sz w:val="24"/>
    </w:rPr>
  </w:style>
  <w:style w:type="character" w:customStyle="1" w:styleId="markedcontent">
    <w:name w:val="markedcontent"/>
    <w:basedOn w:val="Domylnaczcionkaakapitu"/>
    <w:rsid w:val="003F29DB"/>
  </w:style>
  <w:style w:type="character" w:customStyle="1" w:styleId="FontStyle64">
    <w:name w:val="Font Style64"/>
    <w:basedOn w:val="Domylnaczcionkaakapitu"/>
    <w:uiPriority w:val="99"/>
    <w:rsid w:val="009D368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4590">
      <w:bodyDiv w:val="1"/>
      <w:marLeft w:val="0"/>
      <w:marRight w:val="0"/>
      <w:marTop w:val="0"/>
      <w:marBottom w:val="0"/>
      <w:divBdr>
        <w:top w:val="none" w:sz="0" w:space="0" w:color="auto"/>
        <w:left w:val="none" w:sz="0" w:space="0" w:color="auto"/>
        <w:bottom w:val="none" w:sz="0" w:space="0" w:color="auto"/>
        <w:right w:val="none" w:sz="0" w:space="0" w:color="auto"/>
      </w:divBdr>
    </w:div>
    <w:div w:id="198322662">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473064131">
      <w:bodyDiv w:val="1"/>
      <w:marLeft w:val="0"/>
      <w:marRight w:val="0"/>
      <w:marTop w:val="0"/>
      <w:marBottom w:val="0"/>
      <w:divBdr>
        <w:top w:val="none" w:sz="0" w:space="0" w:color="auto"/>
        <w:left w:val="none" w:sz="0" w:space="0" w:color="auto"/>
        <w:bottom w:val="none" w:sz="0" w:space="0" w:color="auto"/>
        <w:right w:val="none" w:sz="0" w:space="0" w:color="auto"/>
      </w:divBdr>
      <w:divsChild>
        <w:div w:id="10450242">
          <w:marLeft w:val="0"/>
          <w:marRight w:val="0"/>
          <w:marTop w:val="0"/>
          <w:marBottom w:val="0"/>
          <w:divBdr>
            <w:top w:val="none" w:sz="0" w:space="0" w:color="auto"/>
            <w:left w:val="none" w:sz="0" w:space="0" w:color="auto"/>
            <w:bottom w:val="none" w:sz="0" w:space="0" w:color="auto"/>
            <w:right w:val="none" w:sz="0" w:space="0" w:color="auto"/>
          </w:divBdr>
        </w:div>
        <w:div w:id="229582497">
          <w:marLeft w:val="0"/>
          <w:marRight w:val="0"/>
          <w:marTop w:val="0"/>
          <w:marBottom w:val="0"/>
          <w:divBdr>
            <w:top w:val="none" w:sz="0" w:space="0" w:color="auto"/>
            <w:left w:val="none" w:sz="0" w:space="0" w:color="auto"/>
            <w:bottom w:val="none" w:sz="0" w:space="0" w:color="auto"/>
            <w:right w:val="none" w:sz="0" w:space="0" w:color="auto"/>
          </w:divBdr>
        </w:div>
        <w:div w:id="284847781">
          <w:marLeft w:val="0"/>
          <w:marRight w:val="0"/>
          <w:marTop w:val="0"/>
          <w:marBottom w:val="0"/>
          <w:divBdr>
            <w:top w:val="none" w:sz="0" w:space="0" w:color="auto"/>
            <w:left w:val="none" w:sz="0" w:space="0" w:color="auto"/>
            <w:bottom w:val="none" w:sz="0" w:space="0" w:color="auto"/>
            <w:right w:val="none" w:sz="0" w:space="0" w:color="auto"/>
          </w:divBdr>
        </w:div>
        <w:div w:id="411968193">
          <w:marLeft w:val="0"/>
          <w:marRight w:val="0"/>
          <w:marTop w:val="0"/>
          <w:marBottom w:val="0"/>
          <w:divBdr>
            <w:top w:val="none" w:sz="0" w:space="0" w:color="auto"/>
            <w:left w:val="none" w:sz="0" w:space="0" w:color="auto"/>
            <w:bottom w:val="none" w:sz="0" w:space="0" w:color="auto"/>
            <w:right w:val="none" w:sz="0" w:space="0" w:color="auto"/>
          </w:divBdr>
        </w:div>
        <w:div w:id="412319054">
          <w:marLeft w:val="0"/>
          <w:marRight w:val="0"/>
          <w:marTop w:val="0"/>
          <w:marBottom w:val="0"/>
          <w:divBdr>
            <w:top w:val="none" w:sz="0" w:space="0" w:color="auto"/>
            <w:left w:val="none" w:sz="0" w:space="0" w:color="auto"/>
            <w:bottom w:val="none" w:sz="0" w:space="0" w:color="auto"/>
            <w:right w:val="none" w:sz="0" w:space="0" w:color="auto"/>
          </w:divBdr>
        </w:div>
        <w:div w:id="415635014">
          <w:marLeft w:val="0"/>
          <w:marRight w:val="0"/>
          <w:marTop w:val="0"/>
          <w:marBottom w:val="0"/>
          <w:divBdr>
            <w:top w:val="none" w:sz="0" w:space="0" w:color="auto"/>
            <w:left w:val="none" w:sz="0" w:space="0" w:color="auto"/>
            <w:bottom w:val="none" w:sz="0" w:space="0" w:color="auto"/>
            <w:right w:val="none" w:sz="0" w:space="0" w:color="auto"/>
          </w:divBdr>
        </w:div>
        <w:div w:id="616184960">
          <w:marLeft w:val="0"/>
          <w:marRight w:val="0"/>
          <w:marTop w:val="0"/>
          <w:marBottom w:val="0"/>
          <w:divBdr>
            <w:top w:val="none" w:sz="0" w:space="0" w:color="auto"/>
            <w:left w:val="none" w:sz="0" w:space="0" w:color="auto"/>
            <w:bottom w:val="none" w:sz="0" w:space="0" w:color="auto"/>
            <w:right w:val="none" w:sz="0" w:space="0" w:color="auto"/>
          </w:divBdr>
        </w:div>
        <w:div w:id="746460114">
          <w:marLeft w:val="0"/>
          <w:marRight w:val="0"/>
          <w:marTop w:val="0"/>
          <w:marBottom w:val="0"/>
          <w:divBdr>
            <w:top w:val="none" w:sz="0" w:space="0" w:color="auto"/>
            <w:left w:val="none" w:sz="0" w:space="0" w:color="auto"/>
            <w:bottom w:val="none" w:sz="0" w:space="0" w:color="auto"/>
            <w:right w:val="none" w:sz="0" w:space="0" w:color="auto"/>
          </w:divBdr>
        </w:div>
        <w:div w:id="779296892">
          <w:marLeft w:val="0"/>
          <w:marRight w:val="0"/>
          <w:marTop w:val="0"/>
          <w:marBottom w:val="0"/>
          <w:divBdr>
            <w:top w:val="none" w:sz="0" w:space="0" w:color="auto"/>
            <w:left w:val="none" w:sz="0" w:space="0" w:color="auto"/>
            <w:bottom w:val="none" w:sz="0" w:space="0" w:color="auto"/>
            <w:right w:val="none" w:sz="0" w:space="0" w:color="auto"/>
          </w:divBdr>
        </w:div>
        <w:div w:id="813987944">
          <w:marLeft w:val="0"/>
          <w:marRight w:val="0"/>
          <w:marTop w:val="0"/>
          <w:marBottom w:val="0"/>
          <w:divBdr>
            <w:top w:val="none" w:sz="0" w:space="0" w:color="auto"/>
            <w:left w:val="none" w:sz="0" w:space="0" w:color="auto"/>
            <w:bottom w:val="none" w:sz="0" w:space="0" w:color="auto"/>
            <w:right w:val="none" w:sz="0" w:space="0" w:color="auto"/>
          </w:divBdr>
        </w:div>
        <w:div w:id="877663544">
          <w:marLeft w:val="0"/>
          <w:marRight w:val="0"/>
          <w:marTop w:val="0"/>
          <w:marBottom w:val="0"/>
          <w:divBdr>
            <w:top w:val="none" w:sz="0" w:space="0" w:color="auto"/>
            <w:left w:val="none" w:sz="0" w:space="0" w:color="auto"/>
            <w:bottom w:val="none" w:sz="0" w:space="0" w:color="auto"/>
            <w:right w:val="none" w:sz="0" w:space="0" w:color="auto"/>
          </w:divBdr>
        </w:div>
        <w:div w:id="902325947">
          <w:marLeft w:val="0"/>
          <w:marRight w:val="0"/>
          <w:marTop w:val="0"/>
          <w:marBottom w:val="0"/>
          <w:divBdr>
            <w:top w:val="none" w:sz="0" w:space="0" w:color="auto"/>
            <w:left w:val="none" w:sz="0" w:space="0" w:color="auto"/>
            <w:bottom w:val="none" w:sz="0" w:space="0" w:color="auto"/>
            <w:right w:val="none" w:sz="0" w:space="0" w:color="auto"/>
          </w:divBdr>
        </w:div>
        <w:div w:id="1107848917">
          <w:marLeft w:val="0"/>
          <w:marRight w:val="0"/>
          <w:marTop w:val="0"/>
          <w:marBottom w:val="0"/>
          <w:divBdr>
            <w:top w:val="none" w:sz="0" w:space="0" w:color="auto"/>
            <w:left w:val="none" w:sz="0" w:space="0" w:color="auto"/>
            <w:bottom w:val="none" w:sz="0" w:space="0" w:color="auto"/>
            <w:right w:val="none" w:sz="0" w:space="0" w:color="auto"/>
          </w:divBdr>
        </w:div>
        <w:div w:id="1398436580">
          <w:marLeft w:val="0"/>
          <w:marRight w:val="0"/>
          <w:marTop w:val="0"/>
          <w:marBottom w:val="0"/>
          <w:divBdr>
            <w:top w:val="none" w:sz="0" w:space="0" w:color="auto"/>
            <w:left w:val="none" w:sz="0" w:space="0" w:color="auto"/>
            <w:bottom w:val="none" w:sz="0" w:space="0" w:color="auto"/>
            <w:right w:val="none" w:sz="0" w:space="0" w:color="auto"/>
          </w:divBdr>
        </w:div>
        <w:div w:id="1455831761">
          <w:marLeft w:val="0"/>
          <w:marRight w:val="0"/>
          <w:marTop w:val="0"/>
          <w:marBottom w:val="0"/>
          <w:divBdr>
            <w:top w:val="none" w:sz="0" w:space="0" w:color="auto"/>
            <w:left w:val="none" w:sz="0" w:space="0" w:color="auto"/>
            <w:bottom w:val="none" w:sz="0" w:space="0" w:color="auto"/>
            <w:right w:val="none" w:sz="0" w:space="0" w:color="auto"/>
          </w:divBdr>
        </w:div>
        <w:div w:id="1513489496">
          <w:marLeft w:val="0"/>
          <w:marRight w:val="0"/>
          <w:marTop w:val="0"/>
          <w:marBottom w:val="0"/>
          <w:divBdr>
            <w:top w:val="none" w:sz="0" w:space="0" w:color="auto"/>
            <w:left w:val="none" w:sz="0" w:space="0" w:color="auto"/>
            <w:bottom w:val="none" w:sz="0" w:space="0" w:color="auto"/>
            <w:right w:val="none" w:sz="0" w:space="0" w:color="auto"/>
          </w:divBdr>
        </w:div>
        <w:div w:id="1694334198">
          <w:marLeft w:val="0"/>
          <w:marRight w:val="0"/>
          <w:marTop w:val="0"/>
          <w:marBottom w:val="0"/>
          <w:divBdr>
            <w:top w:val="none" w:sz="0" w:space="0" w:color="auto"/>
            <w:left w:val="none" w:sz="0" w:space="0" w:color="auto"/>
            <w:bottom w:val="none" w:sz="0" w:space="0" w:color="auto"/>
            <w:right w:val="none" w:sz="0" w:space="0" w:color="auto"/>
          </w:divBdr>
        </w:div>
        <w:div w:id="1700163534">
          <w:marLeft w:val="0"/>
          <w:marRight w:val="0"/>
          <w:marTop w:val="0"/>
          <w:marBottom w:val="0"/>
          <w:divBdr>
            <w:top w:val="none" w:sz="0" w:space="0" w:color="auto"/>
            <w:left w:val="none" w:sz="0" w:space="0" w:color="auto"/>
            <w:bottom w:val="none" w:sz="0" w:space="0" w:color="auto"/>
            <w:right w:val="none" w:sz="0" w:space="0" w:color="auto"/>
          </w:divBdr>
        </w:div>
        <w:div w:id="1866601844">
          <w:marLeft w:val="0"/>
          <w:marRight w:val="0"/>
          <w:marTop w:val="0"/>
          <w:marBottom w:val="0"/>
          <w:divBdr>
            <w:top w:val="none" w:sz="0" w:space="0" w:color="auto"/>
            <w:left w:val="none" w:sz="0" w:space="0" w:color="auto"/>
            <w:bottom w:val="none" w:sz="0" w:space="0" w:color="auto"/>
            <w:right w:val="none" w:sz="0" w:space="0" w:color="auto"/>
          </w:divBdr>
        </w:div>
        <w:div w:id="2004158005">
          <w:marLeft w:val="0"/>
          <w:marRight w:val="0"/>
          <w:marTop w:val="0"/>
          <w:marBottom w:val="0"/>
          <w:divBdr>
            <w:top w:val="none" w:sz="0" w:space="0" w:color="auto"/>
            <w:left w:val="none" w:sz="0" w:space="0" w:color="auto"/>
            <w:bottom w:val="none" w:sz="0" w:space="0" w:color="auto"/>
            <w:right w:val="none" w:sz="0" w:space="0" w:color="auto"/>
          </w:divBdr>
        </w:div>
      </w:divsChild>
    </w:div>
    <w:div w:id="536700411">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1224095816">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553882738">
      <w:bodyDiv w:val="1"/>
      <w:marLeft w:val="0"/>
      <w:marRight w:val="0"/>
      <w:marTop w:val="0"/>
      <w:marBottom w:val="0"/>
      <w:divBdr>
        <w:top w:val="none" w:sz="0" w:space="0" w:color="auto"/>
        <w:left w:val="none" w:sz="0" w:space="0" w:color="auto"/>
        <w:bottom w:val="none" w:sz="0" w:space="0" w:color="auto"/>
        <w:right w:val="none" w:sz="0" w:space="0" w:color="auto"/>
      </w:divBdr>
      <w:divsChild>
        <w:div w:id="1019695532">
          <w:marLeft w:val="0"/>
          <w:marRight w:val="0"/>
          <w:marTop w:val="0"/>
          <w:marBottom w:val="0"/>
          <w:divBdr>
            <w:top w:val="none" w:sz="0" w:space="0" w:color="auto"/>
            <w:left w:val="none" w:sz="0" w:space="0" w:color="auto"/>
            <w:bottom w:val="none" w:sz="0" w:space="0" w:color="auto"/>
            <w:right w:val="none" w:sz="0" w:space="0" w:color="auto"/>
          </w:divBdr>
        </w:div>
        <w:div w:id="1345745944">
          <w:marLeft w:val="0"/>
          <w:marRight w:val="0"/>
          <w:marTop w:val="0"/>
          <w:marBottom w:val="0"/>
          <w:divBdr>
            <w:top w:val="none" w:sz="0" w:space="0" w:color="auto"/>
            <w:left w:val="none" w:sz="0" w:space="0" w:color="auto"/>
            <w:bottom w:val="none" w:sz="0" w:space="0" w:color="auto"/>
            <w:right w:val="none" w:sz="0" w:space="0" w:color="auto"/>
          </w:divBdr>
        </w:div>
        <w:div w:id="1995136556">
          <w:marLeft w:val="0"/>
          <w:marRight w:val="0"/>
          <w:marTop w:val="0"/>
          <w:marBottom w:val="0"/>
          <w:divBdr>
            <w:top w:val="none" w:sz="0" w:space="0" w:color="auto"/>
            <w:left w:val="none" w:sz="0" w:space="0" w:color="auto"/>
            <w:bottom w:val="none" w:sz="0" w:space="0" w:color="auto"/>
            <w:right w:val="none" w:sz="0" w:space="0" w:color="auto"/>
          </w:divBdr>
        </w:div>
      </w:divsChild>
    </w:div>
    <w:div w:id="1588225456">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876311432">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 w:id="1946380487">
      <w:bodyDiv w:val="1"/>
      <w:marLeft w:val="0"/>
      <w:marRight w:val="0"/>
      <w:marTop w:val="0"/>
      <w:marBottom w:val="0"/>
      <w:divBdr>
        <w:top w:val="none" w:sz="0" w:space="0" w:color="auto"/>
        <w:left w:val="none" w:sz="0" w:space="0" w:color="auto"/>
        <w:bottom w:val="none" w:sz="0" w:space="0" w:color="auto"/>
        <w:right w:val="none" w:sz="0" w:space="0" w:color="auto"/>
      </w:divBdr>
    </w:div>
    <w:div w:id="2038965685">
      <w:bodyDiv w:val="1"/>
      <w:marLeft w:val="0"/>
      <w:marRight w:val="0"/>
      <w:marTop w:val="0"/>
      <w:marBottom w:val="0"/>
      <w:divBdr>
        <w:top w:val="none" w:sz="0" w:space="0" w:color="auto"/>
        <w:left w:val="none" w:sz="0" w:space="0" w:color="auto"/>
        <w:bottom w:val="none" w:sz="0" w:space="0" w:color="auto"/>
        <w:right w:val="none" w:sz="0" w:space="0" w:color="auto"/>
      </w:divBdr>
    </w:div>
    <w:div w:id="2055961363">
      <w:bodyDiv w:val="1"/>
      <w:marLeft w:val="0"/>
      <w:marRight w:val="0"/>
      <w:marTop w:val="0"/>
      <w:marBottom w:val="0"/>
      <w:divBdr>
        <w:top w:val="none" w:sz="0" w:space="0" w:color="auto"/>
        <w:left w:val="none" w:sz="0" w:space="0" w:color="auto"/>
        <w:bottom w:val="none" w:sz="0" w:space="0" w:color="auto"/>
        <w:right w:val="none" w:sz="0" w:space="0" w:color="auto"/>
      </w:divBdr>
    </w:div>
    <w:div w:id="2105493403">
      <w:bodyDiv w:val="1"/>
      <w:marLeft w:val="0"/>
      <w:marRight w:val="0"/>
      <w:marTop w:val="0"/>
      <w:marBottom w:val="0"/>
      <w:divBdr>
        <w:top w:val="none" w:sz="0" w:space="0" w:color="auto"/>
        <w:left w:val="none" w:sz="0" w:space="0" w:color="auto"/>
        <w:bottom w:val="none" w:sz="0" w:space="0" w:color="auto"/>
        <w:right w:val="none" w:sz="0" w:space="0" w:color="auto"/>
      </w:divBdr>
    </w:div>
    <w:div w:id="2125688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8A11E-BC99-4F6C-9C99-441E55FD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9703</Words>
  <Characters>58220</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67788</CharactersWithSpaces>
  <SharedDoc>false</SharedDoc>
  <HLinks>
    <vt:vector size="24" baseType="variant">
      <vt:variant>
        <vt:i4>8323164</vt:i4>
      </vt:variant>
      <vt:variant>
        <vt:i4>12</vt:i4>
      </vt:variant>
      <vt:variant>
        <vt:i4>0</vt:i4>
      </vt:variant>
      <vt:variant>
        <vt:i4>5</vt:i4>
      </vt:variant>
      <vt:variant>
        <vt:lpwstr>mailto:e.zuchowska@lasy.gov.pl</vt:lpwstr>
      </vt:variant>
      <vt:variant>
        <vt:lpwstr/>
      </vt:variant>
      <vt:variant>
        <vt:i4>8323164</vt:i4>
      </vt:variant>
      <vt:variant>
        <vt:i4>9</vt:i4>
      </vt:variant>
      <vt:variant>
        <vt:i4>0</vt:i4>
      </vt:variant>
      <vt:variant>
        <vt:i4>5</vt:i4>
      </vt:variant>
      <vt:variant>
        <vt:lpwstr>mailto:e.zuchowska@lasy.gov.pl</vt:lpwstr>
      </vt:variant>
      <vt:variant>
        <vt:lpwstr/>
      </vt:variant>
      <vt:variant>
        <vt:i4>3801110</vt:i4>
      </vt:variant>
      <vt:variant>
        <vt:i4>6</vt:i4>
      </vt:variant>
      <vt:variant>
        <vt:i4>0</vt:i4>
      </vt:variant>
      <vt:variant>
        <vt:i4>5</vt:i4>
      </vt:variant>
      <vt:variant>
        <vt:lpwstr>mailto:a.niewiadomska@lasy.gov.pl</vt:lpwstr>
      </vt:variant>
      <vt:variant>
        <vt:lpwstr/>
      </vt:variant>
      <vt:variant>
        <vt:i4>8323164</vt:i4>
      </vt:variant>
      <vt:variant>
        <vt:i4>3</vt:i4>
      </vt:variant>
      <vt:variant>
        <vt:i4>0</vt:i4>
      </vt:variant>
      <vt:variant>
        <vt:i4>5</vt:i4>
      </vt:variant>
      <vt:variant>
        <vt:lpwstr>mailto:e.zuchowska@lasy.gov.pl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Michał</cp:lastModifiedBy>
  <cp:revision>2</cp:revision>
  <cp:lastPrinted>2023-12-08T10:26:00Z</cp:lastPrinted>
  <dcterms:created xsi:type="dcterms:W3CDTF">2024-11-13T10:58:00Z</dcterms:created>
  <dcterms:modified xsi:type="dcterms:W3CDTF">2024-11-13T10:58:00Z</dcterms:modified>
</cp:coreProperties>
</file>