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1D49E" w14:textId="77777777" w:rsidR="00A77CDA" w:rsidRDefault="00A77CDA" w:rsidP="00A77CDA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56C6A8E8" w14:textId="77777777" w:rsidR="00A77CDA" w:rsidRDefault="00A77CDA" w:rsidP="00A77CDA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1E4AC1B2" w14:textId="77777777" w:rsidR="00A77CDA" w:rsidRDefault="00A77CDA" w:rsidP="00A77CDA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34F59558" w14:textId="77777777" w:rsidR="00A77CDA" w:rsidRDefault="00A77CDA" w:rsidP="00A77CDA">
      <w:pPr>
        <w:ind w:left="538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4C6F15FA" w14:textId="77777777" w:rsidR="00A77CDA" w:rsidRDefault="00A77CDA" w:rsidP="00A77CDA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5CAAFCD2" w14:textId="77777777" w:rsidR="00A77CDA" w:rsidRDefault="00A77CDA" w:rsidP="00A77CDA">
      <w:pPr>
        <w:suppressAutoHyphens w:val="0"/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26B1FECC" w14:textId="77777777" w:rsidR="00A77CDA" w:rsidRDefault="00A77CDA" w:rsidP="00A77CDA">
      <w:pPr>
        <w:tabs>
          <w:tab w:val="left" w:pos="6405"/>
        </w:tabs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  <w:r>
        <w:rPr>
          <w:rFonts w:asciiTheme="minorHAnsi" w:hAnsiTheme="minorHAnsi" w:cs="Arial"/>
          <w:sz w:val="20"/>
          <w:szCs w:val="20"/>
        </w:rPr>
        <w:tab/>
      </w:r>
    </w:p>
    <w:p w14:paraId="1588B147" w14:textId="77777777" w:rsidR="00A77CDA" w:rsidRDefault="00A77CDA" w:rsidP="00A77CDA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KRS/CEiDG)</w:t>
      </w:r>
    </w:p>
    <w:p w14:paraId="3805AA1D" w14:textId="77777777" w:rsidR="00A77CDA" w:rsidRDefault="00A77CDA" w:rsidP="00A77CDA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4C5BF2A7" w14:textId="77777777" w:rsidR="00A77CDA" w:rsidRDefault="00A77CDA" w:rsidP="00A77CDA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7E78BB85" w14:textId="77777777" w:rsidR="00A77CDA" w:rsidRDefault="00A77CDA" w:rsidP="00A77CDA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78BEC8C3" w14:textId="77777777" w:rsidR="00A77CDA" w:rsidRDefault="00A77CDA" w:rsidP="00A77CDA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4A28CCF6" w14:textId="77777777" w:rsidR="00A77CDA" w:rsidRDefault="00A77CDA" w:rsidP="00A77CDA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1A4BD768" w14:textId="77777777" w:rsidR="00A77CDA" w:rsidRDefault="00A77CDA" w:rsidP="00A77CDA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KRS/CEiDG/Pełnomocnictwo)</w:t>
      </w:r>
    </w:p>
    <w:p w14:paraId="6A9362AE" w14:textId="77777777" w:rsidR="00A77CDA" w:rsidRPr="00BB70F9" w:rsidRDefault="00A77CDA" w:rsidP="00A77CDA">
      <w:pPr>
        <w:tabs>
          <w:tab w:val="left" w:pos="9072"/>
        </w:tabs>
        <w:ind w:left="709"/>
        <w:rPr>
          <w:rFonts w:asciiTheme="minorHAnsi" w:hAnsiTheme="minorHAnsi" w:cs="Arial"/>
        </w:rPr>
      </w:pPr>
    </w:p>
    <w:p w14:paraId="333DAC5E" w14:textId="77777777" w:rsidR="00A77CDA" w:rsidRPr="00B322E8" w:rsidRDefault="00A77CDA" w:rsidP="00A77CDA">
      <w:pPr>
        <w:pStyle w:val="Bezodstpw"/>
        <w:spacing w:line="276" w:lineRule="auto"/>
        <w:jc w:val="center"/>
        <w:rPr>
          <w:rFonts w:asciiTheme="minorHAnsi" w:hAnsiTheme="minorHAnsi"/>
          <w:b/>
          <w:sz w:val="40"/>
          <w:szCs w:val="40"/>
        </w:rPr>
      </w:pPr>
      <w:r w:rsidRPr="00B322E8">
        <w:rPr>
          <w:rFonts w:asciiTheme="minorHAnsi" w:hAnsiTheme="minorHAnsi"/>
          <w:b/>
          <w:sz w:val="40"/>
          <w:szCs w:val="40"/>
        </w:rPr>
        <w:t>O Ś W I A D C Z E N I E    W Y K O N A W C Y</w:t>
      </w:r>
      <w:r>
        <w:rPr>
          <w:rFonts w:asciiTheme="minorHAnsi" w:hAnsiTheme="minorHAnsi"/>
          <w:b/>
          <w:sz w:val="40"/>
          <w:szCs w:val="40"/>
        </w:rPr>
        <w:t>*</w:t>
      </w:r>
    </w:p>
    <w:p w14:paraId="600A4EFD" w14:textId="77777777" w:rsidR="00A77CDA" w:rsidRDefault="00A77CDA" w:rsidP="00A77CDA">
      <w:pPr>
        <w:pStyle w:val="Bezodstpw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FC791C">
        <w:rPr>
          <w:rFonts w:asciiTheme="minorHAnsi" w:hAnsiTheme="minorHAnsi"/>
          <w:b/>
          <w:sz w:val="28"/>
          <w:szCs w:val="28"/>
        </w:rPr>
        <w:t xml:space="preserve">DOTYCZĄCE  </w:t>
      </w:r>
      <w:r>
        <w:rPr>
          <w:rFonts w:asciiTheme="minorHAnsi" w:hAnsiTheme="minorHAnsi"/>
          <w:b/>
          <w:sz w:val="28"/>
          <w:szCs w:val="28"/>
        </w:rPr>
        <w:t xml:space="preserve">SYTUACJI </w:t>
      </w:r>
    </w:p>
    <w:p w14:paraId="06852CA3" w14:textId="77777777" w:rsidR="00A77CDA" w:rsidRDefault="00A77CDA" w:rsidP="00A77CDA">
      <w:pPr>
        <w:pStyle w:val="Bezodstpw"/>
        <w:spacing w:line="276" w:lineRule="auto"/>
        <w:jc w:val="center"/>
        <w:rPr>
          <w:rFonts w:asciiTheme="minorHAnsi" w:hAnsiTheme="minorHAnsi"/>
          <w:b/>
          <w:bCs/>
          <w:sz w:val="28"/>
          <w:szCs w:val="28"/>
          <w:lang w:eastAsia="pl-PL"/>
        </w:rPr>
      </w:pPr>
      <w:r>
        <w:rPr>
          <w:rFonts w:asciiTheme="minorHAnsi" w:hAnsiTheme="minorHAnsi"/>
          <w:b/>
          <w:sz w:val="28"/>
          <w:szCs w:val="28"/>
        </w:rPr>
        <w:t>EKONOMICZNEJ LUB FINANSOWEJ</w:t>
      </w:r>
    </w:p>
    <w:p w14:paraId="3E0E0BD5" w14:textId="77777777" w:rsidR="00A77CDA" w:rsidRDefault="00A77CDA" w:rsidP="00A77CDA">
      <w:pPr>
        <w:pStyle w:val="Bezodstpw"/>
        <w:spacing w:line="276" w:lineRule="auto"/>
        <w:jc w:val="center"/>
        <w:rPr>
          <w:sz w:val="20"/>
          <w:szCs w:val="20"/>
        </w:rPr>
      </w:pPr>
    </w:p>
    <w:p w14:paraId="3BE8C112" w14:textId="1E0AF6AE" w:rsidR="00A77CDA" w:rsidRPr="00242631" w:rsidRDefault="00A77CDA" w:rsidP="00A77CDA">
      <w:pPr>
        <w:jc w:val="both"/>
        <w:rPr>
          <w:rFonts w:asciiTheme="minorHAnsi" w:hAnsiTheme="minorHAnsi" w:cstheme="minorHAnsi"/>
          <w:sz w:val="20"/>
          <w:szCs w:val="20"/>
        </w:rPr>
      </w:pPr>
      <w:r w:rsidRPr="00230648">
        <w:rPr>
          <w:rFonts w:asciiTheme="minorHAnsi" w:hAnsiTheme="minorHAnsi" w:cstheme="minorHAnsi"/>
          <w:sz w:val="20"/>
          <w:szCs w:val="20"/>
        </w:rPr>
        <w:t xml:space="preserve">Składając ofertę w </w:t>
      </w:r>
      <w:r w:rsidRPr="00EA529B">
        <w:rPr>
          <w:rFonts w:asciiTheme="minorHAnsi" w:hAnsiTheme="minorHAnsi" w:cstheme="minorHAnsi"/>
          <w:sz w:val="20"/>
          <w:szCs w:val="20"/>
        </w:rPr>
        <w:t xml:space="preserve">postępowaniu o udzielenie </w:t>
      </w:r>
      <w:r w:rsidRPr="001328AA">
        <w:rPr>
          <w:rFonts w:asciiTheme="minorHAnsi" w:hAnsiTheme="minorHAnsi" w:cstheme="minorHAnsi"/>
          <w:sz w:val="20"/>
          <w:szCs w:val="20"/>
        </w:rPr>
        <w:t xml:space="preserve">zamówienia publicznego prowadzonego w trybie podstawowym bez negocjacji pod nazwą: pn. </w:t>
      </w:r>
      <w:r w:rsidRPr="001328AA">
        <w:rPr>
          <w:rFonts w:asciiTheme="minorHAnsi" w:hAnsiTheme="minorHAnsi" w:cstheme="minorHAnsi"/>
          <w:b/>
          <w:sz w:val="20"/>
          <w:szCs w:val="20"/>
        </w:rPr>
        <w:t>„</w:t>
      </w:r>
      <w:r w:rsidR="00323520" w:rsidRPr="00323520">
        <w:rPr>
          <w:rFonts w:asciiTheme="minorHAnsi" w:hAnsiTheme="minorHAnsi" w:cstheme="minorHAnsi"/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242631">
        <w:rPr>
          <w:rFonts w:asciiTheme="minorHAnsi" w:hAnsiTheme="minorHAnsi" w:cstheme="minorHAnsi"/>
          <w:b/>
          <w:sz w:val="20"/>
          <w:szCs w:val="20"/>
        </w:rPr>
        <w:t>”</w:t>
      </w:r>
      <w:r w:rsidRPr="00242631">
        <w:rPr>
          <w:rFonts w:asciiTheme="minorHAnsi" w:hAnsiTheme="minorHAnsi" w:cstheme="minorHAnsi"/>
          <w:sz w:val="20"/>
          <w:szCs w:val="20"/>
        </w:rPr>
        <w:t>, prowadzonego przez Muzeum Literatury im. Adama Mickiewicza w Warszawie:</w:t>
      </w:r>
    </w:p>
    <w:p w14:paraId="6B43AF72" w14:textId="77777777" w:rsidR="00A77CDA" w:rsidRPr="001328AA" w:rsidRDefault="00A77CDA" w:rsidP="00A77CDA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1EAE9570" w14:textId="77777777" w:rsidR="00A77CDA" w:rsidRPr="00BB70F9" w:rsidRDefault="00A77CDA" w:rsidP="00A77CDA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Oświadczam, że </w:t>
      </w:r>
      <w:r w:rsidRPr="00DF4274">
        <w:rPr>
          <w:rFonts w:asciiTheme="minorHAnsi" w:hAnsiTheme="minorHAnsi" w:cstheme="minorHAnsi"/>
          <w:bCs/>
          <w:sz w:val="20"/>
          <w:szCs w:val="20"/>
        </w:rPr>
        <w:t>znajduj</w:t>
      </w:r>
      <w:r>
        <w:rPr>
          <w:rFonts w:asciiTheme="minorHAnsi" w:hAnsiTheme="minorHAnsi" w:cstheme="minorHAnsi"/>
          <w:bCs/>
          <w:sz w:val="20"/>
          <w:szCs w:val="20"/>
        </w:rPr>
        <w:t>ę</w:t>
      </w:r>
      <w:r w:rsidRPr="00DF4274">
        <w:rPr>
          <w:rFonts w:asciiTheme="minorHAnsi" w:hAnsiTheme="minorHAnsi" w:cstheme="minorHAnsi"/>
          <w:bCs/>
          <w:sz w:val="20"/>
          <w:szCs w:val="20"/>
        </w:rPr>
        <w:t xml:space="preserve"> się w sytuacji ekonomicznej lub finansowej pozwalającej m</w:t>
      </w:r>
      <w:r>
        <w:rPr>
          <w:rFonts w:asciiTheme="minorHAnsi" w:hAnsiTheme="minorHAnsi" w:cstheme="minorHAnsi"/>
          <w:bCs/>
          <w:sz w:val="20"/>
          <w:szCs w:val="20"/>
        </w:rPr>
        <w:t>i</w:t>
      </w:r>
      <w:r w:rsidRPr="00DF4274">
        <w:rPr>
          <w:rFonts w:asciiTheme="minorHAnsi" w:hAnsiTheme="minorHAnsi" w:cstheme="minorHAnsi"/>
          <w:bCs/>
          <w:sz w:val="20"/>
          <w:szCs w:val="20"/>
        </w:rPr>
        <w:t xml:space="preserve"> na opłacenie </w:t>
      </w:r>
      <w:r>
        <w:rPr>
          <w:rFonts w:asciiTheme="minorHAnsi" w:hAnsiTheme="minorHAnsi" w:cstheme="minorHAnsi"/>
          <w:bCs/>
          <w:sz w:val="20"/>
          <w:szCs w:val="20"/>
        </w:rPr>
        <w:br/>
      </w:r>
      <w:r w:rsidRPr="00DF4274">
        <w:rPr>
          <w:rFonts w:asciiTheme="minorHAnsi" w:hAnsiTheme="minorHAnsi" w:cstheme="minorHAnsi"/>
          <w:bCs/>
          <w:sz w:val="20"/>
          <w:szCs w:val="20"/>
        </w:rPr>
        <w:t>i zawarcie ubezpieczenia odpowiedzialności cywilnej w zakresie prowadzonej działalności gospodarczej z</w:t>
      </w:r>
      <w:r>
        <w:rPr>
          <w:rFonts w:asciiTheme="minorHAnsi" w:hAnsiTheme="minorHAnsi" w:cstheme="minorHAnsi"/>
          <w:bCs/>
          <w:sz w:val="20"/>
          <w:szCs w:val="20"/>
        </w:rPr>
        <w:t>wiązanej</w:t>
      </w:r>
      <w:r w:rsidRPr="00DF4274">
        <w:rPr>
          <w:rFonts w:asciiTheme="minorHAnsi" w:hAnsiTheme="minorHAnsi" w:cstheme="minorHAnsi"/>
          <w:bCs/>
          <w:sz w:val="20"/>
          <w:szCs w:val="20"/>
        </w:rPr>
        <w:t xml:space="preserve"> z przedmiotem zamówienia </w:t>
      </w:r>
      <w:r w:rsidRPr="00507EFD">
        <w:rPr>
          <w:rFonts w:asciiTheme="minorHAnsi" w:hAnsiTheme="minorHAnsi" w:cstheme="minorHAnsi"/>
          <w:bCs/>
          <w:sz w:val="20"/>
          <w:szCs w:val="20"/>
        </w:rPr>
        <w:t xml:space="preserve">za szkody wyrządzone na osobie i mieniu </w:t>
      </w:r>
      <w:r w:rsidRPr="00507EFD">
        <w:rPr>
          <w:rFonts w:asciiTheme="minorHAnsi" w:hAnsiTheme="minorHAnsi" w:cstheme="minorHAnsi"/>
          <w:b/>
          <w:sz w:val="20"/>
          <w:szCs w:val="20"/>
        </w:rPr>
        <w:t>(obejmujące swym zakresem szkody w wartościach pieniężnych, dokumentach, planach, zbiorach archiwalnych, filatelistycznych numizmatycznych, dziełach sztuki)</w:t>
      </w:r>
      <w:r w:rsidRPr="00507EFD">
        <w:rPr>
          <w:rFonts w:asciiTheme="minorHAnsi" w:hAnsiTheme="minorHAnsi" w:cstheme="minorHAnsi"/>
          <w:bCs/>
          <w:sz w:val="20"/>
          <w:szCs w:val="20"/>
        </w:rPr>
        <w:t xml:space="preserve"> na sumę nie mniejszą niż 1.000.000 zł (słownie: jeden milion złotych) na jedno i na wszystkie zdarzenia.</w:t>
      </w:r>
    </w:p>
    <w:p w14:paraId="2AA7A841" w14:textId="104D97B0" w:rsidR="00A77CDA" w:rsidRPr="00C31BBF" w:rsidRDefault="00A77CDA" w:rsidP="00A77CDA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>Oświadczam, że w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przypadku udziału 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w niniejszym postępowaniu </w:t>
      </w:r>
      <w:r w:rsidRPr="00456009">
        <w:rPr>
          <w:rFonts w:asciiTheme="minorHAnsi" w:hAnsiTheme="minorHAnsi" w:cstheme="minorHAnsi"/>
          <w:sz w:val="20"/>
          <w:szCs w:val="20"/>
        </w:rPr>
        <w:t>Podmiotu udostepniającego swoje zasoby/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>Podwykonawcy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, 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polisa </w:t>
      </w:r>
      <w:r w:rsidRPr="00456009">
        <w:rPr>
          <w:rFonts w:asciiTheme="minorHAnsi" w:hAnsiTheme="minorHAnsi" w:cstheme="minorHAnsi"/>
          <w:sz w:val="20"/>
          <w:szCs w:val="20"/>
        </w:rPr>
        <w:t>odpowiedzialności cywilnej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o której 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>mowa powyżej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</w:t>
      </w:r>
      <w:r w:rsidRPr="00BB70F9">
        <w:rPr>
          <w:rFonts w:asciiTheme="minorHAnsi" w:hAnsiTheme="minorHAnsi" w:cstheme="minorHAnsi"/>
          <w:sz w:val="20"/>
          <w:szCs w:val="20"/>
          <w:u w:val="single"/>
          <w:shd w:val="clear" w:color="auto" w:fill="FFFFFF" w:themeFill="background1"/>
        </w:rPr>
        <w:t>zostanie rozszerzona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br/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>o odpowiedzialność Wykonawcy za szkody wyrządzone osobom trzecim przez Podwykonawców we wskazanym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powyżej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zakresie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>.</w:t>
      </w:r>
    </w:p>
    <w:p w14:paraId="7CEE92C9" w14:textId="77777777" w:rsidR="00A77CDA" w:rsidRPr="000F1763" w:rsidRDefault="00A77CDA" w:rsidP="00A77CDA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F1763">
        <w:rPr>
          <w:rFonts w:asciiTheme="minorHAnsi" w:hAnsiTheme="minorHAnsi" w:cstheme="minorHAnsi"/>
          <w:bCs/>
          <w:sz w:val="20"/>
          <w:szCs w:val="20"/>
        </w:rPr>
        <w:t>Jednocześnie</w:t>
      </w:r>
      <w:r>
        <w:rPr>
          <w:rFonts w:asciiTheme="minorHAnsi" w:hAnsiTheme="minorHAnsi" w:cstheme="minorHAnsi"/>
          <w:bCs/>
          <w:sz w:val="20"/>
          <w:szCs w:val="20"/>
        </w:rPr>
        <w:t xml:space="preserve"> oświadczam, że:</w:t>
      </w:r>
    </w:p>
    <w:p w14:paraId="67822CAB" w14:textId="77777777" w:rsidR="00A77CDA" w:rsidRPr="006D7FA0" w:rsidRDefault="00A77CDA" w:rsidP="00A77CDA">
      <w:pPr>
        <w:pStyle w:val="Akapitzlist"/>
        <w:numPr>
          <w:ilvl w:val="0"/>
          <w:numId w:val="67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0F1763">
        <w:rPr>
          <w:rFonts w:asciiTheme="minorHAnsi" w:hAnsiTheme="minorHAnsi" w:cstheme="minorHAnsi"/>
          <w:bCs/>
          <w:sz w:val="20"/>
          <w:szCs w:val="20"/>
        </w:rPr>
        <w:t xml:space="preserve">zobowiązuję się do zawarcia </w:t>
      </w:r>
      <w:r>
        <w:rPr>
          <w:rFonts w:asciiTheme="minorHAnsi" w:hAnsiTheme="minorHAnsi" w:cstheme="minorHAnsi"/>
          <w:bCs/>
          <w:sz w:val="20"/>
          <w:szCs w:val="20"/>
        </w:rPr>
        <w:t xml:space="preserve">(opłacenia) </w:t>
      </w:r>
      <w:r w:rsidRPr="000F1763">
        <w:rPr>
          <w:rFonts w:asciiTheme="minorHAnsi" w:hAnsiTheme="minorHAnsi" w:cstheme="minorHAnsi"/>
          <w:bCs/>
          <w:sz w:val="20"/>
          <w:szCs w:val="20"/>
        </w:rPr>
        <w:t>ww. ubezpieczenia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F4274">
        <w:rPr>
          <w:rFonts w:asciiTheme="minorHAnsi" w:hAnsiTheme="minorHAnsi" w:cstheme="minorHAnsi"/>
          <w:bCs/>
          <w:sz w:val="20"/>
          <w:szCs w:val="20"/>
        </w:rPr>
        <w:t>odpowiedzialności cywilnej</w:t>
      </w:r>
      <w:r>
        <w:rPr>
          <w:rFonts w:asciiTheme="minorHAnsi" w:hAnsiTheme="minorHAnsi" w:cstheme="minorHAnsi"/>
          <w:bCs/>
          <w:sz w:val="20"/>
          <w:szCs w:val="20"/>
        </w:rPr>
        <w:t>, o którym mowa w ust. 1,</w:t>
      </w:r>
      <w:r w:rsidRPr="000F1763">
        <w:rPr>
          <w:rFonts w:asciiTheme="minorHAnsi" w:hAnsiTheme="minorHAnsi" w:cstheme="minorHAnsi"/>
          <w:bCs/>
          <w:sz w:val="20"/>
          <w:szCs w:val="20"/>
        </w:rPr>
        <w:t xml:space="preserve"> przed podpisaniem przedmiotowej umowy</w:t>
      </w:r>
      <w:r>
        <w:rPr>
          <w:rFonts w:asciiTheme="minorHAnsi" w:hAnsiTheme="minorHAnsi" w:cstheme="minorHAnsi"/>
          <w:bCs/>
          <w:sz w:val="20"/>
          <w:szCs w:val="20"/>
        </w:rPr>
        <w:t>**;</w:t>
      </w:r>
    </w:p>
    <w:p w14:paraId="07F87B82" w14:textId="77777777" w:rsidR="00A77CDA" w:rsidRPr="00456009" w:rsidRDefault="00A77CDA" w:rsidP="00A77CDA">
      <w:pPr>
        <w:pStyle w:val="Akapitzlist"/>
        <w:numPr>
          <w:ilvl w:val="0"/>
          <w:numId w:val="67"/>
        </w:numPr>
        <w:ind w:left="993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D7FA0">
        <w:rPr>
          <w:rFonts w:asciiTheme="minorHAnsi" w:hAnsiTheme="minorHAnsi" w:cstheme="minorHAnsi"/>
          <w:bCs/>
          <w:sz w:val="20"/>
          <w:szCs w:val="20"/>
        </w:rPr>
        <w:t xml:space="preserve">posiadam ww. ubezpieczenie na dowód czego przed podpisaniem przedmiotowej umowy  </w:t>
      </w:r>
      <w:r w:rsidRPr="00456009">
        <w:rPr>
          <w:rFonts w:asciiTheme="minorHAnsi" w:hAnsiTheme="minorHAnsi" w:cstheme="minorHAnsi"/>
          <w:bCs/>
          <w:sz w:val="20"/>
          <w:szCs w:val="20"/>
          <w:u w:val="single"/>
        </w:rPr>
        <w:t>przedstawię stosowne dokumenty</w:t>
      </w:r>
      <w:r>
        <w:rPr>
          <w:rFonts w:asciiTheme="minorHAnsi" w:hAnsiTheme="minorHAnsi" w:cstheme="minorHAnsi"/>
          <w:bCs/>
          <w:sz w:val="20"/>
          <w:szCs w:val="20"/>
        </w:rPr>
        <w:t>:</w:t>
      </w:r>
      <w:r w:rsidRPr="006D7FA0">
        <w:rPr>
          <w:rFonts w:asciiTheme="minorHAnsi" w:hAnsiTheme="minorHAnsi" w:cstheme="minorHAnsi"/>
          <w:bCs/>
          <w:sz w:val="20"/>
          <w:szCs w:val="20"/>
        </w:rPr>
        <w:t xml:space="preserve"> tj. opłaconą polisę lub inny dokument potwierdzający, że jestem ubezpieczony od odpowiedzialności cywilnej w zakresie prowadzonej działalności gospodarczej związanej z przedmiotem zamówienia za szkody wyrządzone na osobie i mieniu (obejmujące swym zakresem szkody w wartościach pieniężnych, dokumentach, planach, zbiorach archiwalnych, filatelistycznych numizmatycznych, dziełach sztuki) na sumę nie mniejszą niż 1.000.000 zł (słownie: jeden milion złotych) na jedno i na wszystkie zdarzenia </w:t>
      </w:r>
      <w:r>
        <w:rPr>
          <w:rFonts w:asciiTheme="minorHAnsi" w:hAnsiTheme="minorHAnsi" w:cstheme="minorHAnsi"/>
          <w:bCs/>
          <w:sz w:val="20"/>
          <w:szCs w:val="20"/>
        </w:rPr>
        <w:t xml:space="preserve">(rozszerzoną 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>o odpowiedzialność Wykonawcy za szkody wyrządzone osobom trzecim przez Podwykonawców we wskazanym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powyżej</w:t>
      </w:r>
      <w:r w:rsidRPr="00456009"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zakresie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 w:themeFill="background1"/>
        </w:rPr>
        <w:br/>
        <w:t>– jeżeli będzie dotyczyć</w:t>
      </w:r>
      <w:r>
        <w:rPr>
          <w:rFonts w:asciiTheme="minorHAnsi" w:hAnsiTheme="minorHAnsi" w:cstheme="minorHAnsi"/>
          <w:bCs/>
          <w:sz w:val="20"/>
          <w:szCs w:val="20"/>
        </w:rPr>
        <w:t xml:space="preserve">) </w:t>
      </w:r>
      <w:r w:rsidRPr="006D7FA0">
        <w:rPr>
          <w:rFonts w:asciiTheme="minorHAnsi" w:hAnsiTheme="minorHAnsi" w:cstheme="minorHAnsi"/>
          <w:bCs/>
          <w:sz w:val="20"/>
          <w:szCs w:val="20"/>
        </w:rPr>
        <w:t xml:space="preserve">oraz </w:t>
      </w:r>
      <w:r w:rsidRPr="00456009">
        <w:rPr>
          <w:rFonts w:asciiTheme="minorHAnsi" w:hAnsiTheme="minorHAnsi" w:cstheme="minorHAnsi"/>
          <w:bCs/>
          <w:sz w:val="20"/>
          <w:szCs w:val="20"/>
        </w:rPr>
        <w:t>dokument/dokumenty potwierdzające odprowadzanie stosownych składek**</w:t>
      </w:r>
      <w:r>
        <w:rPr>
          <w:rFonts w:asciiTheme="minorHAnsi" w:hAnsiTheme="minorHAnsi" w:cstheme="minorHAnsi"/>
          <w:bCs/>
          <w:sz w:val="20"/>
          <w:szCs w:val="20"/>
        </w:rPr>
        <w:t>;</w:t>
      </w:r>
    </w:p>
    <w:p w14:paraId="62A6E678" w14:textId="77777777" w:rsidR="00A77CDA" w:rsidRDefault="00A77CDA" w:rsidP="00A77CDA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1328AA">
        <w:rPr>
          <w:rFonts w:asciiTheme="minorHAnsi" w:hAnsiTheme="minorHAnsi" w:cstheme="minorHAnsi"/>
          <w:sz w:val="20"/>
          <w:szCs w:val="20"/>
        </w:rPr>
        <w:t>ŚWIADCZENIE DOTYCZĄCE PODANYCH INFORMACJI:</w:t>
      </w:r>
    </w:p>
    <w:p w14:paraId="37E464EF" w14:textId="77777777" w:rsidR="00A77CDA" w:rsidRDefault="00A77CDA" w:rsidP="00A77CDA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328A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>
        <w:rPr>
          <w:rFonts w:asciiTheme="minorHAnsi" w:hAnsiTheme="minorHAnsi" w:cstheme="minorHAnsi"/>
          <w:sz w:val="20"/>
          <w:szCs w:val="20"/>
        </w:rPr>
        <w:br/>
      </w:r>
      <w:r w:rsidRPr="001328AA">
        <w:rPr>
          <w:rFonts w:asciiTheme="minorHAnsi" w:hAnsiTheme="minorHAnsi" w:cstheme="minorHAnsi"/>
          <w:sz w:val="20"/>
          <w:szCs w:val="20"/>
        </w:rPr>
        <w:t>przy przedstawianiu informacji.</w:t>
      </w:r>
    </w:p>
    <w:p w14:paraId="4DE0D7D7" w14:textId="77777777" w:rsidR="00A77CDA" w:rsidRDefault="00A77CDA" w:rsidP="00A77CDA">
      <w:pPr>
        <w:spacing w:before="120"/>
        <w:ind w:left="66"/>
        <w:jc w:val="both"/>
        <w:rPr>
          <w:rFonts w:asciiTheme="minorHAnsi" w:hAnsi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*W przypadku Wykonawców wspólnie ubiegających się o udzielenie zamówienia, ww. warunek </w:t>
      </w:r>
      <w:r w:rsidRPr="00282E17">
        <w:rPr>
          <w:rFonts w:asciiTheme="minorHAnsi" w:hAnsiTheme="minorHAnsi"/>
          <w:i/>
          <w:iCs/>
          <w:sz w:val="18"/>
          <w:szCs w:val="18"/>
        </w:rPr>
        <w:t>musi być spełniony w całości przez co najmniej jednego z Wykonawców wspólnie ubiegających się o zamówienie</w:t>
      </w:r>
    </w:p>
    <w:p w14:paraId="45C528D3" w14:textId="77777777" w:rsidR="00A77CDA" w:rsidRPr="00282E17" w:rsidRDefault="00A77CDA" w:rsidP="00A77CDA">
      <w:pPr>
        <w:spacing w:before="120"/>
        <w:ind w:left="66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**zaznaczyć właściwe</w:t>
      </w:r>
    </w:p>
    <w:p w14:paraId="3D978765" w14:textId="37BBF8B3" w:rsidR="00B533A3" w:rsidRPr="00AE2C13" w:rsidRDefault="00A77CDA" w:rsidP="00A77CDA"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lastRenderedPageBreak/>
        <w:t xml:space="preserve">Dokument należy wypełnić i podpisać kwalifikowanym podpisem elektronicznym lub podpisem zaufanym lub podpisem osobistym osób wskazanych w dokumencie uprawniającym do występowania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w obrocie prawnym lub posiadających pełnomocnictwo. Zamawiający zaleca zapisanie dokumentu w formacie PDF</w:t>
      </w:r>
    </w:p>
    <w:sectPr w:rsidR="00B533A3" w:rsidRPr="00AE2C13" w:rsidSect="00FD5A32">
      <w:headerReference w:type="default" r:id="rId7"/>
      <w:footerReference w:type="default" r:id="rId8"/>
      <w:pgSz w:w="11906" w:h="16838"/>
      <w:pgMar w:top="1417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DD818" w14:textId="77777777" w:rsidR="005804EA" w:rsidRDefault="005804EA" w:rsidP="00FD5A32">
      <w:r>
        <w:separator/>
      </w:r>
    </w:p>
  </w:endnote>
  <w:endnote w:type="continuationSeparator" w:id="0">
    <w:p w14:paraId="4B37EA8B" w14:textId="77777777" w:rsidR="005804EA" w:rsidRDefault="005804EA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4A699E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A699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A699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A699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A699E">
          <w:rPr>
            <w:rFonts w:asciiTheme="minorHAnsi" w:hAnsiTheme="minorHAnsi" w:cstheme="minorHAnsi"/>
            <w:sz w:val="20"/>
            <w:szCs w:val="20"/>
          </w:rPr>
          <w:t>2</w:t>
        </w:r>
        <w:r w:rsidRPr="004A699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601BA" w14:textId="77777777" w:rsidR="005804EA" w:rsidRDefault="005804EA" w:rsidP="00FD5A32">
      <w:r>
        <w:separator/>
      </w:r>
    </w:p>
  </w:footnote>
  <w:footnote w:type="continuationSeparator" w:id="0">
    <w:p w14:paraId="312DB330" w14:textId="77777777" w:rsidR="005804EA" w:rsidRDefault="005804EA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AD959" w14:textId="415F3337" w:rsidR="00A77CDA" w:rsidRPr="008B3CF8" w:rsidRDefault="00A77CDA" w:rsidP="00A77CDA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r w:rsidRPr="008B3CF8">
      <w:rPr>
        <w:rFonts w:ascii="Calibri" w:hAnsi="Calibri"/>
        <w:i/>
        <w:sz w:val="20"/>
        <w:szCs w:val="20"/>
      </w:rPr>
      <w:t>Znak sprawy: ZP/</w:t>
    </w:r>
    <w:r w:rsidR="00323520">
      <w:rPr>
        <w:rFonts w:ascii="Calibri" w:hAnsi="Calibri"/>
        <w:i/>
        <w:sz w:val="20"/>
        <w:szCs w:val="20"/>
      </w:rPr>
      <w:t>2</w:t>
    </w:r>
    <w:r w:rsidRPr="008B3CF8">
      <w:rPr>
        <w:rFonts w:ascii="Calibri" w:hAnsi="Calibri"/>
        <w:i/>
        <w:sz w:val="20"/>
        <w:szCs w:val="20"/>
      </w:rPr>
      <w:t>/202</w:t>
    </w:r>
    <w:r>
      <w:rPr>
        <w:rFonts w:ascii="Calibri" w:hAnsi="Calibri"/>
        <w:i/>
        <w:sz w:val="20"/>
        <w:szCs w:val="20"/>
      </w:rPr>
      <w:t>4</w:t>
    </w:r>
    <w:r w:rsidRPr="008B3CF8">
      <w:rPr>
        <w:rFonts w:ascii="Calibri" w:hAnsi="Calibri"/>
        <w:i/>
        <w:sz w:val="20"/>
        <w:szCs w:val="20"/>
      </w:rPr>
      <w:tab/>
      <w:t xml:space="preserve">                  </w:t>
    </w:r>
    <w:r>
      <w:rPr>
        <w:rFonts w:ascii="Calibri" w:hAnsi="Calibri"/>
        <w:i/>
        <w:sz w:val="20"/>
        <w:szCs w:val="20"/>
      </w:rPr>
      <w:t xml:space="preserve">   </w:t>
    </w:r>
    <w:r w:rsidRPr="008B3CF8">
      <w:rPr>
        <w:rFonts w:ascii="Calibri" w:hAnsi="Calibri"/>
        <w:i/>
        <w:sz w:val="20"/>
        <w:szCs w:val="20"/>
      </w:rPr>
      <w:t>Załącznik Nr 7 do SWZ —</w:t>
    </w:r>
    <w:r>
      <w:rPr>
        <w:rFonts w:ascii="Calibri" w:hAnsi="Calibri"/>
        <w:i/>
        <w:sz w:val="20"/>
        <w:szCs w:val="20"/>
      </w:rPr>
      <w:t xml:space="preserve"> </w:t>
    </w:r>
    <w:r w:rsidRPr="00A77CDA">
      <w:rPr>
        <w:rFonts w:ascii="Calibri" w:hAnsi="Calibri"/>
        <w:i/>
        <w:sz w:val="18"/>
        <w:szCs w:val="18"/>
      </w:rPr>
      <w:t>oświadczenie dot. sytuacji ekonomicznej lub finansowej</w:t>
    </w:r>
  </w:p>
  <w:p w14:paraId="1C898193" w14:textId="56D05A08" w:rsidR="00FD5A32" w:rsidRPr="00A77CDA" w:rsidRDefault="00FD5A32" w:rsidP="00A77C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5D129E"/>
    <w:multiLevelType w:val="hybridMultilevel"/>
    <w:tmpl w:val="E86C0E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C044424"/>
    <w:multiLevelType w:val="hybridMultilevel"/>
    <w:tmpl w:val="6B9CBC90"/>
    <w:lvl w:ilvl="0" w:tplc="5AEC855E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47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9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6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50"/>
  </w:num>
  <w:num w:numId="2">
    <w:abstractNumId w:val="55"/>
  </w:num>
  <w:num w:numId="3">
    <w:abstractNumId w:val="22"/>
  </w:num>
  <w:num w:numId="4">
    <w:abstractNumId w:val="56"/>
  </w:num>
  <w:num w:numId="5">
    <w:abstractNumId w:val="43"/>
  </w:num>
  <w:num w:numId="6">
    <w:abstractNumId w:val="65"/>
  </w:num>
  <w:num w:numId="7">
    <w:abstractNumId w:val="13"/>
  </w:num>
  <w:num w:numId="8">
    <w:abstractNumId w:val="30"/>
  </w:num>
  <w:num w:numId="9">
    <w:abstractNumId w:val="41"/>
  </w:num>
  <w:num w:numId="10">
    <w:abstractNumId w:val="47"/>
  </w:num>
  <w:num w:numId="11">
    <w:abstractNumId w:val="31"/>
  </w:num>
  <w:num w:numId="12">
    <w:abstractNumId w:val="17"/>
  </w:num>
  <w:num w:numId="13">
    <w:abstractNumId w:val="33"/>
  </w:num>
  <w:num w:numId="14">
    <w:abstractNumId w:val="39"/>
  </w:num>
  <w:num w:numId="15">
    <w:abstractNumId w:val="42"/>
  </w:num>
  <w:num w:numId="16">
    <w:abstractNumId w:val="66"/>
  </w:num>
  <w:num w:numId="17">
    <w:abstractNumId w:val="38"/>
  </w:num>
  <w:num w:numId="18">
    <w:abstractNumId w:val="44"/>
  </w:num>
  <w:num w:numId="19">
    <w:abstractNumId w:val="10"/>
  </w:num>
  <w:num w:numId="20">
    <w:abstractNumId w:val="64"/>
  </w:num>
  <w:num w:numId="21">
    <w:abstractNumId w:val="6"/>
  </w:num>
  <w:num w:numId="22">
    <w:abstractNumId w:val="58"/>
  </w:num>
  <w:num w:numId="23">
    <w:abstractNumId w:val="5"/>
  </w:num>
  <w:num w:numId="24">
    <w:abstractNumId w:val="16"/>
  </w:num>
  <w:num w:numId="25">
    <w:abstractNumId w:val="2"/>
  </w:num>
  <w:num w:numId="2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5"/>
  </w:num>
  <w:num w:numId="29">
    <w:abstractNumId w:val="28"/>
  </w:num>
  <w:num w:numId="30">
    <w:abstractNumId w:val="34"/>
  </w:num>
  <w:num w:numId="31">
    <w:abstractNumId w:val="63"/>
  </w:num>
  <w:num w:numId="32">
    <w:abstractNumId w:val="12"/>
  </w:num>
  <w:num w:numId="33">
    <w:abstractNumId w:val="23"/>
  </w:num>
  <w:num w:numId="34">
    <w:abstractNumId w:val="9"/>
  </w:num>
  <w:num w:numId="35">
    <w:abstractNumId w:val="60"/>
  </w:num>
  <w:num w:numId="36">
    <w:abstractNumId w:val="40"/>
  </w:num>
  <w:num w:numId="37">
    <w:abstractNumId w:val="7"/>
  </w:num>
  <w:num w:numId="38">
    <w:abstractNumId w:val="14"/>
  </w:num>
  <w:num w:numId="39">
    <w:abstractNumId w:val="21"/>
  </w:num>
  <w:num w:numId="40">
    <w:abstractNumId w:val="18"/>
  </w:num>
  <w:num w:numId="41">
    <w:abstractNumId w:val="62"/>
  </w:num>
  <w:num w:numId="42">
    <w:abstractNumId w:val="29"/>
  </w:num>
  <w:num w:numId="43">
    <w:abstractNumId w:val="59"/>
  </w:num>
  <w:num w:numId="44">
    <w:abstractNumId w:val="53"/>
  </w:num>
  <w:num w:numId="45">
    <w:abstractNumId w:val="11"/>
  </w:num>
  <w:num w:numId="46">
    <w:abstractNumId w:val="48"/>
  </w:num>
  <w:num w:numId="47">
    <w:abstractNumId w:val="35"/>
  </w:num>
  <w:num w:numId="48">
    <w:abstractNumId w:val="54"/>
  </w:num>
  <w:num w:numId="49">
    <w:abstractNumId w:val="51"/>
  </w:num>
  <w:num w:numId="50">
    <w:abstractNumId w:val="1"/>
  </w:num>
  <w:num w:numId="51">
    <w:abstractNumId w:val="32"/>
  </w:num>
  <w:num w:numId="52">
    <w:abstractNumId w:val="61"/>
  </w:num>
  <w:num w:numId="53">
    <w:abstractNumId w:val="26"/>
  </w:num>
  <w:num w:numId="54">
    <w:abstractNumId w:val="27"/>
  </w:num>
  <w:num w:numId="55">
    <w:abstractNumId w:val="20"/>
  </w:num>
  <w:num w:numId="56">
    <w:abstractNumId w:val="4"/>
  </w:num>
  <w:num w:numId="57">
    <w:abstractNumId w:val="49"/>
  </w:num>
  <w:num w:numId="58">
    <w:abstractNumId w:val="52"/>
  </w:num>
  <w:num w:numId="59">
    <w:abstractNumId w:val="36"/>
  </w:num>
  <w:num w:numId="60">
    <w:abstractNumId w:val="37"/>
  </w:num>
  <w:num w:numId="61">
    <w:abstractNumId w:val="3"/>
  </w:num>
  <w:num w:numId="62">
    <w:abstractNumId w:val="24"/>
  </w:num>
  <w:num w:numId="63">
    <w:abstractNumId w:val="19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242631"/>
    <w:rsid w:val="0031106B"/>
    <w:rsid w:val="00323520"/>
    <w:rsid w:val="003D792D"/>
    <w:rsid w:val="004A699E"/>
    <w:rsid w:val="005804EA"/>
    <w:rsid w:val="006A3459"/>
    <w:rsid w:val="007F4CFB"/>
    <w:rsid w:val="0089652A"/>
    <w:rsid w:val="00A77CDA"/>
    <w:rsid w:val="00AE2C13"/>
    <w:rsid w:val="00B533A3"/>
    <w:rsid w:val="00CA217F"/>
    <w:rsid w:val="00CC79BC"/>
    <w:rsid w:val="00CF3996"/>
    <w:rsid w:val="00FD5A32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,Podsis rysunku,Akapit z listą5CxSpLast,BulletC,sw tekst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9</cp:revision>
  <dcterms:created xsi:type="dcterms:W3CDTF">2024-05-16T07:18:00Z</dcterms:created>
  <dcterms:modified xsi:type="dcterms:W3CDTF">2024-11-08T07:22:00Z</dcterms:modified>
</cp:coreProperties>
</file>