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5D48" w14:textId="77777777" w:rsidR="00A54601" w:rsidRDefault="00A54601" w:rsidP="00A54601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283E7949" w14:textId="77777777" w:rsidR="00A54601" w:rsidRDefault="00A54601" w:rsidP="00A54601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7FBFAF18" w14:textId="77777777" w:rsidR="00A54601" w:rsidRDefault="00A54601" w:rsidP="00A54601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77AD3A28" w14:textId="77777777" w:rsidR="00A54601" w:rsidRDefault="00A54601" w:rsidP="00A54601">
      <w:pPr>
        <w:ind w:left="538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4B9CF5E9" w14:textId="43EA39AC" w:rsidR="00A54601" w:rsidRDefault="00A54601" w:rsidP="00A54601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5F92BC57" w14:textId="77777777" w:rsidR="00A54601" w:rsidRDefault="00A54601" w:rsidP="00A54601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1B504780" w14:textId="77777777" w:rsidR="00A54601" w:rsidRDefault="00A54601" w:rsidP="00A54601">
      <w:pPr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71D3B092" w14:textId="77777777" w:rsidR="00A54601" w:rsidRDefault="00A54601" w:rsidP="00A54601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6129BE48" w14:textId="77777777" w:rsidR="00A54601" w:rsidRDefault="00A54601" w:rsidP="00A54601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1975CA11" w14:textId="77777777" w:rsidR="00A54601" w:rsidRDefault="00A54601" w:rsidP="00A54601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56D5B5F5" w14:textId="77777777" w:rsidR="00A54601" w:rsidRDefault="00A54601" w:rsidP="00A54601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5FB2524A" w14:textId="77777777" w:rsidR="00A54601" w:rsidRDefault="00A54601" w:rsidP="00A54601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570BDC5D" w14:textId="77777777" w:rsidR="00A54601" w:rsidRDefault="00A54601" w:rsidP="00A54601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7D11C2CF" w14:textId="77777777" w:rsidR="00A54601" w:rsidRDefault="00A54601" w:rsidP="00A54601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2D6B7609" w14:textId="77777777" w:rsidR="00A54601" w:rsidRDefault="00A54601" w:rsidP="00A54601">
      <w:pPr>
        <w:rPr>
          <w:rFonts w:asciiTheme="minorHAnsi" w:hAnsiTheme="minorHAnsi" w:cs="Arial"/>
          <w:sz w:val="20"/>
          <w:szCs w:val="20"/>
        </w:rPr>
      </w:pPr>
    </w:p>
    <w:p w14:paraId="0E9C1469" w14:textId="77777777" w:rsidR="00A54601" w:rsidRDefault="00A54601" w:rsidP="00A54601">
      <w:pPr>
        <w:rPr>
          <w:rFonts w:asciiTheme="minorHAnsi" w:hAnsiTheme="minorHAnsi" w:cs="Arial"/>
          <w:sz w:val="20"/>
          <w:szCs w:val="20"/>
        </w:rPr>
      </w:pPr>
    </w:p>
    <w:p w14:paraId="4AFDDB0C" w14:textId="77777777" w:rsidR="00A54601" w:rsidRPr="007F1908" w:rsidRDefault="00A54601" w:rsidP="00A54601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320F74">
        <w:rPr>
          <w:rFonts w:asciiTheme="minorHAnsi" w:hAnsiTheme="minorHAnsi"/>
          <w:b/>
          <w:sz w:val="40"/>
          <w:szCs w:val="40"/>
        </w:rPr>
        <w:t>O Ś W I A D C Z E N I E    W Y K O N A W C Y</w:t>
      </w:r>
      <w:r w:rsidRPr="007F1908">
        <w:rPr>
          <w:rFonts w:asciiTheme="minorHAnsi" w:hAnsiTheme="minorHAnsi"/>
          <w:b/>
          <w:sz w:val="28"/>
          <w:szCs w:val="28"/>
        </w:rPr>
        <w:t xml:space="preserve"> </w:t>
      </w:r>
      <w:r w:rsidRPr="00C04CD8">
        <w:rPr>
          <w:rFonts w:asciiTheme="minorHAnsi" w:hAnsiTheme="minorHAnsi"/>
          <w:b/>
          <w:color w:val="FF0000"/>
          <w:sz w:val="40"/>
          <w:szCs w:val="40"/>
        </w:rPr>
        <w:t>*</w:t>
      </w:r>
    </w:p>
    <w:p w14:paraId="07C93A13" w14:textId="77777777" w:rsidR="00A54601" w:rsidRPr="007F1908" w:rsidRDefault="00A54601" w:rsidP="00A54601">
      <w:pPr>
        <w:pStyle w:val="Bezodstpw"/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7F1908">
        <w:rPr>
          <w:rFonts w:asciiTheme="minorHAnsi" w:hAnsiTheme="minorHAnsi"/>
          <w:b/>
          <w:sz w:val="28"/>
          <w:szCs w:val="28"/>
        </w:rPr>
        <w:t xml:space="preserve">DOTYCZĄCE  </w:t>
      </w:r>
      <w:r w:rsidRPr="007F1908">
        <w:rPr>
          <w:rFonts w:asciiTheme="minorHAnsi" w:hAnsiTheme="minorHAnsi"/>
          <w:b/>
          <w:bCs/>
          <w:sz w:val="28"/>
          <w:szCs w:val="28"/>
          <w:lang w:eastAsia="pl-PL"/>
        </w:rPr>
        <w:t>SPEŁNIANIA WARUNKÓW UDZIAŁU W POSTĘPOWANIU</w:t>
      </w:r>
    </w:p>
    <w:p w14:paraId="4DC58ECB" w14:textId="77777777" w:rsidR="00A54601" w:rsidRDefault="00A54601" w:rsidP="00A54601">
      <w:pPr>
        <w:pStyle w:val="Bezodstpw"/>
        <w:spacing w:line="276" w:lineRule="auto"/>
        <w:jc w:val="center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/składane na podstawie art. 125 ustawy z dnia 11 września 2019 r. Prawo zamówień publicznych</w:t>
      </w:r>
    </w:p>
    <w:p w14:paraId="2F03DBD0" w14:textId="77777777" w:rsidR="00A54601" w:rsidRDefault="00A54601" w:rsidP="00A54601">
      <w:pPr>
        <w:pStyle w:val="Bezodstpw"/>
        <w:spacing w:line="276" w:lineRule="auto"/>
        <w:jc w:val="center"/>
        <w:rPr>
          <w:sz w:val="20"/>
          <w:szCs w:val="20"/>
        </w:rPr>
      </w:pPr>
      <w:r>
        <w:rPr>
          <w:rFonts w:asciiTheme="minorHAnsi" w:hAnsiTheme="minorHAnsi"/>
          <w:sz w:val="16"/>
          <w:szCs w:val="16"/>
        </w:rPr>
        <w:t xml:space="preserve">(dalej jako „ustawa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>.”)/</w:t>
      </w:r>
      <w:r>
        <w:rPr>
          <w:rFonts w:asciiTheme="minorHAnsi" w:hAnsiTheme="minorHAnsi"/>
          <w:sz w:val="24"/>
          <w:szCs w:val="24"/>
          <w:u w:val="single"/>
        </w:rPr>
        <w:br/>
      </w:r>
    </w:p>
    <w:p w14:paraId="42147AC7" w14:textId="433929BC" w:rsidR="00A54601" w:rsidRPr="00347F93" w:rsidRDefault="00A54601" w:rsidP="00A54601">
      <w:pPr>
        <w:jc w:val="both"/>
        <w:rPr>
          <w:rFonts w:asciiTheme="minorHAnsi" w:hAnsiTheme="minorHAnsi" w:cstheme="minorHAnsi"/>
          <w:sz w:val="20"/>
          <w:szCs w:val="20"/>
        </w:rPr>
      </w:pPr>
      <w:r w:rsidRPr="00230648">
        <w:rPr>
          <w:rFonts w:asciiTheme="minorHAnsi" w:hAnsiTheme="minorHAnsi" w:cstheme="minorHAnsi"/>
          <w:sz w:val="20"/>
          <w:szCs w:val="20"/>
        </w:rPr>
        <w:t xml:space="preserve">Składając ofertę w </w:t>
      </w:r>
      <w:r w:rsidRPr="00EA529B">
        <w:rPr>
          <w:rFonts w:asciiTheme="minorHAnsi" w:hAnsiTheme="minorHAnsi" w:cstheme="minorHAnsi"/>
          <w:sz w:val="20"/>
          <w:szCs w:val="20"/>
        </w:rPr>
        <w:t xml:space="preserve">postępowaniu o udzielenie </w:t>
      </w:r>
      <w:r w:rsidRPr="001328AA">
        <w:rPr>
          <w:rFonts w:asciiTheme="minorHAnsi" w:hAnsiTheme="minorHAnsi" w:cstheme="minorHAnsi"/>
          <w:sz w:val="20"/>
          <w:szCs w:val="20"/>
        </w:rPr>
        <w:t xml:space="preserve">zamówienia </w:t>
      </w:r>
      <w:r w:rsidRPr="00347F93">
        <w:rPr>
          <w:rFonts w:asciiTheme="minorHAnsi" w:hAnsiTheme="minorHAnsi" w:cstheme="minorHAnsi"/>
          <w:sz w:val="20"/>
          <w:szCs w:val="20"/>
        </w:rPr>
        <w:t xml:space="preserve">publicznego prowadzonego w trybie podstawowym bez negocjacji pod nazwą: pn. </w:t>
      </w:r>
      <w:r w:rsidRPr="00347F93">
        <w:rPr>
          <w:rFonts w:asciiTheme="minorHAnsi" w:hAnsiTheme="minorHAnsi" w:cstheme="minorHAnsi"/>
          <w:b/>
          <w:sz w:val="20"/>
          <w:szCs w:val="20"/>
        </w:rPr>
        <w:t>„</w:t>
      </w:r>
      <w:r w:rsidR="00DC154E" w:rsidRPr="00917788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347F93">
        <w:rPr>
          <w:rFonts w:asciiTheme="minorHAnsi" w:hAnsiTheme="minorHAnsi" w:cstheme="minorHAnsi"/>
          <w:b/>
          <w:sz w:val="20"/>
          <w:szCs w:val="20"/>
        </w:rPr>
        <w:t>”</w:t>
      </w:r>
      <w:r w:rsidRPr="00347F93">
        <w:rPr>
          <w:rFonts w:asciiTheme="minorHAnsi" w:hAnsiTheme="minorHAnsi" w:cstheme="minorHAnsi"/>
          <w:sz w:val="20"/>
          <w:szCs w:val="20"/>
        </w:rPr>
        <w:t>, prowadzonego przez Muzeum Literatury im. Adama Mickiewicza w Warszawie:</w:t>
      </w:r>
    </w:p>
    <w:p w14:paraId="5354A623" w14:textId="77777777" w:rsidR="00A54601" w:rsidRDefault="00A54601" w:rsidP="00A5460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767443" w14:textId="11B6F0B1" w:rsidR="00A54601" w:rsidRDefault="00A54601" w:rsidP="00A5460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54F">
        <w:rPr>
          <w:rFonts w:asciiTheme="minorHAnsi" w:hAnsiTheme="minorHAnsi" w:cstheme="minorHAnsi"/>
          <w:sz w:val="20"/>
          <w:szCs w:val="20"/>
        </w:rPr>
        <w:t xml:space="preserve">Oświadczam, że spełniam </w:t>
      </w:r>
      <w:r w:rsidRPr="003F36DD">
        <w:rPr>
          <w:rFonts w:asciiTheme="minorHAnsi" w:hAnsiTheme="minorHAnsi" w:cstheme="minorHAnsi"/>
          <w:sz w:val="20"/>
          <w:szCs w:val="20"/>
          <w:u w:val="single"/>
        </w:rPr>
        <w:t>samodzielnie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1754F">
        <w:rPr>
          <w:rFonts w:asciiTheme="minorHAnsi" w:hAnsiTheme="minorHAnsi" w:cstheme="minorHAnsi"/>
          <w:sz w:val="20"/>
          <w:szCs w:val="20"/>
        </w:rPr>
        <w:t xml:space="preserve">warunki udziału w postępowaniu określone przez Zamawiającego w ROZDZIALE </w:t>
      </w:r>
      <w:r>
        <w:rPr>
          <w:rFonts w:asciiTheme="minorHAnsi" w:hAnsiTheme="minorHAnsi" w:cstheme="minorHAnsi"/>
          <w:sz w:val="20"/>
          <w:szCs w:val="20"/>
        </w:rPr>
        <w:t>1</w:t>
      </w:r>
      <w:r w:rsidR="00C132D7">
        <w:rPr>
          <w:rFonts w:asciiTheme="minorHAnsi" w:hAnsiTheme="minorHAnsi" w:cstheme="minorHAnsi"/>
          <w:sz w:val="20"/>
          <w:szCs w:val="20"/>
        </w:rPr>
        <w:t>2</w:t>
      </w:r>
      <w:r w:rsidRPr="004709D4">
        <w:rPr>
          <w:rFonts w:asciiTheme="minorHAnsi" w:hAnsiTheme="minorHAnsi" w:cstheme="minorHAnsi"/>
          <w:sz w:val="20"/>
          <w:szCs w:val="20"/>
        </w:rPr>
        <w:t xml:space="preserve"> przedmiotowej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1754F">
        <w:rPr>
          <w:rFonts w:asciiTheme="minorHAnsi" w:hAnsiTheme="minorHAnsi" w:cstheme="minorHAnsi"/>
          <w:sz w:val="20"/>
          <w:szCs w:val="20"/>
        </w:rPr>
        <w:t>Specyfikacji Warunków Zamówienia (dalej: „SWZ”)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54164D">
        <w:rPr>
          <w:rFonts w:asciiTheme="minorHAnsi" w:hAnsiTheme="minorHAnsi" w:cstheme="minorHAnsi"/>
          <w:sz w:val="20"/>
          <w:szCs w:val="20"/>
        </w:rPr>
        <w:t>dotyczące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35170B11" w14:textId="085E961A" w:rsidR="00CA2BE7" w:rsidRDefault="00A54601" w:rsidP="00CA2BE7">
      <w:pPr>
        <w:pStyle w:val="Akapitzlist"/>
        <w:numPr>
          <w:ilvl w:val="0"/>
          <w:numId w:val="67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3444B">
        <w:rPr>
          <w:rFonts w:asciiTheme="minorHAnsi" w:hAnsiTheme="minorHAnsi" w:cstheme="minorHAnsi"/>
          <w:sz w:val="20"/>
          <w:szCs w:val="20"/>
        </w:rPr>
        <w:t>Uprawnień do prowadzenia określonej działalności gospodarczej l</w:t>
      </w:r>
      <w:r>
        <w:rPr>
          <w:rFonts w:asciiTheme="minorHAnsi" w:hAnsiTheme="minorHAnsi" w:cstheme="minorHAnsi"/>
          <w:sz w:val="20"/>
          <w:szCs w:val="20"/>
        </w:rPr>
        <w:t>ub zawodowej na podstawie ROZDZIAŁU 1</w:t>
      </w:r>
      <w:r w:rsidR="009D001A">
        <w:rPr>
          <w:rFonts w:asciiTheme="minorHAnsi" w:hAnsiTheme="minorHAnsi" w:cstheme="minorHAnsi"/>
          <w:sz w:val="20"/>
          <w:szCs w:val="20"/>
        </w:rPr>
        <w:t>2</w:t>
      </w:r>
      <w:r>
        <w:rPr>
          <w:rFonts w:asciiTheme="minorHAnsi" w:hAnsiTheme="minorHAnsi" w:cstheme="minorHAnsi"/>
          <w:sz w:val="20"/>
          <w:szCs w:val="20"/>
        </w:rPr>
        <w:t xml:space="preserve"> ust. 2 SWZ</w:t>
      </w:r>
      <w:r w:rsidR="00CA2BE7">
        <w:rPr>
          <w:rFonts w:asciiTheme="minorHAnsi" w:hAnsiTheme="minorHAnsi" w:cstheme="minorHAnsi"/>
          <w:sz w:val="20"/>
          <w:szCs w:val="20"/>
        </w:rPr>
        <w:t xml:space="preserve"> (</w:t>
      </w:r>
      <w:r w:rsidR="003F36DD">
        <w:rPr>
          <w:rFonts w:asciiTheme="minorHAnsi" w:hAnsiTheme="minorHAnsi" w:cstheme="minorHAnsi"/>
          <w:sz w:val="20"/>
          <w:szCs w:val="20"/>
        </w:rPr>
        <w:t>**</w:t>
      </w:r>
      <w:r w:rsidR="00CA2BE7">
        <w:rPr>
          <w:rFonts w:asciiTheme="minorHAnsi" w:hAnsiTheme="minorHAnsi" w:cstheme="minorHAnsi"/>
          <w:sz w:val="20"/>
          <w:szCs w:val="20"/>
        </w:rPr>
        <w:t>zaznaczyć właściwe</w:t>
      </w:r>
      <w:r>
        <w:rPr>
          <w:rFonts w:asciiTheme="minorHAnsi" w:hAnsiTheme="minorHAnsi" w:cstheme="minorHAnsi"/>
          <w:sz w:val="20"/>
          <w:szCs w:val="20"/>
        </w:rPr>
        <w:t>):</w:t>
      </w:r>
    </w:p>
    <w:p w14:paraId="26015025" w14:textId="77777777" w:rsidR="00CA2BE7" w:rsidRPr="00CA2BE7" w:rsidRDefault="00CA2BE7" w:rsidP="00CA2BE7">
      <w:pPr>
        <w:pStyle w:val="Akapitzlist"/>
        <w:ind w:left="1429"/>
        <w:jc w:val="both"/>
        <w:rPr>
          <w:rFonts w:asciiTheme="minorHAnsi" w:hAnsiTheme="minorHAnsi" w:cstheme="minorHAnsi"/>
          <w:sz w:val="20"/>
          <w:szCs w:val="20"/>
        </w:rPr>
      </w:pPr>
    </w:p>
    <w:p w14:paraId="19A0125B" w14:textId="6AB7C565" w:rsidR="00A04F35" w:rsidRPr="00A04F35" w:rsidRDefault="003F36DD" w:rsidP="00CA2BE7">
      <w:pPr>
        <w:pStyle w:val="Akapitzlist"/>
        <w:numPr>
          <w:ilvl w:val="0"/>
          <w:numId w:val="71"/>
        </w:numPr>
        <w:ind w:hanging="43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posiadam </w:t>
      </w:r>
      <w:r w:rsidR="00CA2BE7" w:rsidRPr="00CA2BE7">
        <w:rPr>
          <w:rFonts w:asciiTheme="minorHAnsi" w:hAnsiTheme="minorHAnsi" w:cstheme="minorHAnsi"/>
          <w:bCs/>
          <w:sz w:val="20"/>
          <w:szCs w:val="20"/>
        </w:rPr>
        <w:t>k</w:t>
      </w:r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 xml:space="preserve">oncesję ministra właściwego do spraw wewnętrznych wydaną na podstawie ustawy </w:t>
      </w:r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br/>
        <w:t>z dnia 22 sierpnia 1997 roku o ochronie osób i mienia (</w:t>
      </w:r>
      <w:proofErr w:type="spellStart"/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>t.j</w:t>
      </w:r>
      <w:proofErr w:type="spellEnd"/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>. Dz. U. z 2021 r. poz. 1995 z późn. zm.) na prowadzenie działalności gospodarczej w zakresie usług ochrony osób i mienia realizowanych w formie bezpośredniej ochrony fizycznej</w:t>
      </w:r>
    </w:p>
    <w:p w14:paraId="48B80160" w14:textId="009D765B" w:rsidR="00CA2BE7" w:rsidRPr="00CA2BE7" w:rsidRDefault="00CA2BE7" w:rsidP="00A04F35">
      <w:pPr>
        <w:pStyle w:val="Akapitzlist"/>
        <w:ind w:left="1429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 w:rsidR="003F36DD"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2DF740FE" w14:textId="77777777" w:rsidR="00CA2BE7" w:rsidRPr="00CA2BE7" w:rsidRDefault="00CA2BE7" w:rsidP="00CA2BE7">
      <w:pPr>
        <w:pStyle w:val="Akapitzlist"/>
        <w:ind w:left="1429"/>
        <w:jc w:val="both"/>
        <w:rPr>
          <w:rFonts w:asciiTheme="minorHAnsi" w:hAnsiTheme="minorHAnsi" w:cstheme="minorHAnsi"/>
          <w:sz w:val="20"/>
          <w:szCs w:val="20"/>
        </w:rPr>
      </w:pPr>
    </w:p>
    <w:p w14:paraId="2E91FC7C" w14:textId="30653C78" w:rsidR="00A04F35" w:rsidRPr="00A04F35" w:rsidRDefault="003F36DD" w:rsidP="00CA2BE7">
      <w:pPr>
        <w:pStyle w:val="Akapitzlist"/>
        <w:numPr>
          <w:ilvl w:val="0"/>
          <w:numId w:val="71"/>
        </w:numPr>
        <w:ind w:hanging="43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bCs/>
          <w:sz w:val="20"/>
          <w:szCs w:val="20"/>
        </w:rPr>
        <w:t xml:space="preserve">posiadam </w:t>
      </w:r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>status SUFO udokumentowany decyzją przyznającą prawo posiadania oraz używania broni na okaziciela do celów ochrony osób i mienia, wydaną zgodnie z ustawą z dnia 21 maja 1999 roku o broni i amunicji (</w:t>
      </w:r>
      <w:proofErr w:type="spellStart"/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>t.j</w:t>
      </w:r>
      <w:proofErr w:type="spellEnd"/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 xml:space="preserve">. Dz. U. z 2024 r. poz. 485) oraz na podstawie Rozporządzenia Ministra Spraw Wewnętrznych z dnia 21 października 2011 roku w sprawie zasad uzbrojenia specjalistycznych uzbrojonych formacji ochronnych i warunków przechowywania </w:t>
      </w:r>
      <w:r>
        <w:rPr>
          <w:rFonts w:asciiTheme="minorHAnsi" w:eastAsia="Arial" w:hAnsiTheme="minorHAnsi" w:cstheme="minorHAnsi"/>
          <w:bCs/>
          <w:sz w:val="20"/>
          <w:szCs w:val="20"/>
        </w:rPr>
        <w:br/>
      </w:r>
      <w:r w:rsidR="00CA2BE7" w:rsidRPr="00CA2BE7">
        <w:rPr>
          <w:rFonts w:asciiTheme="minorHAnsi" w:eastAsia="Arial" w:hAnsiTheme="minorHAnsi" w:cstheme="minorHAnsi"/>
          <w:bCs/>
          <w:sz w:val="20"/>
          <w:szCs w:val="20"/>
        </w:rPr>
        <w:t xml:space="preserve">oraz ewidencjonowania broni i amunicji (Dz. U. z 2015 poz. 992 z późn. zm.) </w:t>
      </w:r>
    </w:p>
    <w:p w14:paraId="34740AAD" w14:textId="73057A7E" w:rsidR="00CA2BE7" w:rsidRPr="00CA2BE7" w:rsidRDefault="003F36DD" w:rsidP="00A04F35">
      <w:pPr>
        <w:pStyle w:val="Akapitzlist"/>
        <w:ind w:left="1429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1836615A" w14:textId="0043C8A0" w:rsidR="00A54601" w:rsidRDefault="00A54601" w:rsidP="00A54601">
      <w:pPr>
        <w:pStyle w:val="Akapitzlist"/>
        <w:ind w:left="993"/>
        <w:jc w:val="both"/>
        <w:rPr>
          <w:rFonts w:asciiTheme="minorHAnsi" w:hAnsiTheme="minorHAnsi" w:cstheme="minorHAnsi"/>
          <w:sz w:val="20"/>
          <w:szCs w:val="20"/>
        </w:rPr>
      </w:pPr>
    </w:p>
    <w:p w14:paraId="5DBFACF7" w14:textId="0534128A" w:rsidR="00CA2BE7" w:rsidRDefault="00A54601" w:rsidP="00CA2BE7">
      <w:pPr>
        <w:pStyle w:val="Akapitzlist"/>
        <w:numPr>
          <w:ilvl w:val="0"/>
          <w:numId w:val="67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859E6">
        <w:rPr>
          <w:rFonts w:asciiTheme="minorHAnsi" w:hAnsiTheme="minorHAnsi" w:cstheme="minorHAnsi"/>
          <w:sz w:val="20"/>
          <w:szCs w:val="20"/>
        </w:rPr>
        <w:t>Sytuacji ekonomicznej lub finansowej na podstawie ROZDZIAŁU 1</w:t>
      </w:r>
      <w:r w:rsidR="00C132D7">
        <w:rPr>
          <w:rFonts w:asciiTheme="minorHAnsi" w:hAnsiTheme="minorHAnsi" w:cstheme="minorHAnsi"/>
          <w:sz w:val="20"/>
          <w:szCs w:val="20"/>
        </w:rPr>
        <w:t>2</w:t>
      </w:r>
      <w:r w:rsidRPr="00B859E6">
        <w:rPr>
          <w:rFonts w:asciiTheme="minorHAnsi" w:hAnsiTheme="minorHAnsi" w:cstheme="minorHAnsi"/>
          <w:sz w:val="20"/>
          <w:szCs w:val="20"/>
        </w:rPr>
        <w:t xml:space="preserve"> ust. 3 SWZ</w:t>
      </w:r>
      <w:r w:rsidR="00CA2BE7">
        <w:rPr>
          <w:rFonts w:asciiTheme="minorHAnsi" w:hAnsiTheme="minorHAnsi" w:cstheme="minorHAnsi"/>
          <w:sz w:val="20"/>
          <w:szCs w:val="20"/>
        </w:rPr>
        <w:t xml:space="preserve"> (</w:t>
      </w:r>
      <w:r w:rsidR="003F36DD">
        <w:rPr>
          <w:rFonts w:asciiTheme="minorHAnsi" w:hAnsiTheme="minorHAnsi" w:cstheme="minorHAnsi"/>
          <w:sz w:val="20"/>
          <w:szCs w:val="20"/>
        </w:rPr>
        <w:t>**</w:t>
      </w:r>
      <w:r w:rsidR="00CA2BE7">
        <w:rPr>
          <w:rFonts w:asciiTheme="minorHAnsi" w:hAnsiTheme="minorHAnsi" w:cstheme="minorHAnsi"/>
          <w:sz w:val="20"/>
          <w:szCs w:val="20"/>
        </w:rPr>
        <w:t>zaznaczyć właściwe)</w:t>
      </w:r>
      <w:r w:rsidRPr="00B859E6">
        <w:rPr>
          <w:rFonts w:asciiTheme="minorHAnsi" w:hAnsiTheme="minorHAnsi" w:cstheme="minorHAnsi"/>
          <w:sz w:val="20"/>
          <w:szCs w:val="20"/>
        </w:rPr>
        <w:t>:</w:t>
      </w:r>
    </w:p>
    <w:p w14:paraId="6A6B8A4C" w14:textId="77777777" w:rsidR="00CA2BE7" w:rsidRPr="00CA2BE7" w:rsidRDefault="00CA2BE7" w:rsidP="00CA2BE7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7C64BEF4" w14:textId="77777777" w:rsidR="00A04F35" w:rsidRPr="00A04F35" w:rsidRDefault="00CA2BE7" w:rsidP="00CA2BE7">
      <w:pPr>
        <w:pStyle w:val="Akapitzlist"/>
        <w:numPr>
          <w:ilvl w:val="0"/>
          <w:numId w:val="72"/>
        </w:numPr>
        <w:ind w:left="1418" w:hanging="425"/>
        <w:jc w:val="both"/>
        <w:rPr>
          <w:rFonts w:asciiTheme="minorHAnsi" w:hAnsiTheme="minorHAnsi" w:cstheme="minorHAnsi"/>
          <w:sz w:val="20"/>
          <w:szCs w:val="20"/>
        </w:rPr>
      </w:pPr>
      <w:r w:rsidRPr="00DF4274">
        <w:rPr>
          <w:rFonts w:asciiTheme="minorHAnsi" w:hAnsiTheme="minorHAnsi" w:cstheme="minorHAnsi"/>
          <w:bCs/>
          <w:sz w:val="20"/>
          <w:szCs w:val="20"/>
        </w:rPr>
        <w:t>znajduj</w:t>
      </w:r>
      <w:r w:rsidR="00A04F35">
        <w:rPr>
          <w:rFonts w:asciiTheme="minorHAnsi" w:hAnsiTheme="minorHAnsi" w:cstheme="minorHAnsi"/>
          <w:bCs/>
          <w:sz w:val="20"/>
          <w:szCs w:val="20"/>
        </w:rPr>
        <w:t>ę</w:t>
      </w:r>
      <w:r w:rsidRPr="00DF4274">
        <w:rPr>
          <w:rFonts w:asciiTheme="minorHAnsi" w:hAnsiTheme="minorHAnsi" w:cstheme="minorHAnsi"/>
          <w:bCs/>
          <w:sz w:val="20"/>
          <w:szCs w:val="20"/>
        </w:rPr>
        <w:t xml:space="preserve"> się w sytuacji ekonomicznej lub finansowej </w:t>
      </w:r>
      <w:r w:rsidRPr="00F90214">
        <w:rPr>
          <w:rFonts w:asciiTheme="minorHAnsi" w:hAnsiTheme="minorHAnsi" w:cstheme="minorHAnsi"/>
          <w:bCs/>
          <w:sz w:val="20"/>
          <w:szCs w:val="20"/>
        </w:rPr>
        <w:t>pozwalającej mu na opłacenie i zawarcie ubezpieczenia odpowiedzialności cywilnej w zakresie prowadzonej działalności gospodarczej z</w:t>
      </w:r>
      <w:r>
        <w:rPr>
          <w:rFonts w:asciiTheme="minorHAnsi" w:hAnsiTheme="minorHAnsi" w:cstheme="minorHAnsi"/>
          <w:bCs/>
          <w:sz w:val="20"/>
          <w:szCs w:val="20"/>
        </w:rPr>
        <w:t xml:space="preserve">wiązanej </w:t>
      </w:r>
      <w:r w:rsidRPr="00F90214">
        <w:rPr>
          <w:rFonts w:asciiTheme="minorHAnsi" w:hAnsiTheme="minorHAnsi" w:cstheme="minorHAnsi"/>
          <w:bCs/>
          <w:sz w:val="20"/>
          <w:szCs w:val="20"/>
        </w:rPr>
        <w:t xml:space="preserve">z przedmiotem zamówienia za szkody wyrządzone na osobie i mieniu </w:t>
      </w:r>
      <w:r w:rsidRPr="00F90214">
        <w:rPr>
          <w:rFonts w:asciiTheme="minorHAnsi" w:hAnsiTheme="minorHAnsi" w:cstheme="minorHAnsi"/>
          <w:b/>
          <w:sz w:val="20"/>
          <w:szCs w:val="20"/>
        </w:rPr>
        <w:t>(obejmujące swym zakresem szkody w wartościach pieniężnych, dokumentach</w:t>
      </w:r>
      <w:r w:rsidRPr="00DF4274">
        <w:rPr>
          <w:rFonts w:asciiTheme="minorHAnsi" w:hAnsiTheme="minorHAnsi" w:cstheme="minorHAnsi"/>
          <w:b/>
          <w:sz w:val="20"/>
          <w:szCs w:val="20"/>
        </w:rPr>
        <w:t>, planach, zbiorach archiwalnych, filatelistycznych numizmatycznych, dziełach sztuki)</w:t>
      </w:r>
      <w:r w:rsidRPr="00DF4274">
        <w:rPr>
          <w:rFonts w:asciiTheme="minorHAnsi" w:hAnsiTheme="minorHAnsi" w:cstheme="minorHAnsi"/>
          <w:bCs/>
          <w:sz w:val="20"/>
          <w:szCs w:val="20"/>
        </w:rPr>
        <w:t xml:space="preserve"> na sumę nie mniejszą niż 1.000.000 zł (słownie: jeden milion złotych) na jedno i na wszystkie zdarzenia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346D9E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Uwaga: w przypadku polegania na zdolnościach 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>P</w:t>
      </w:r>
      <w:r w:rsidRPr="00346D9E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odmiotów udostępniających 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>o</w:t>
      </w:r>
      <w:r w:rsidRPr="00346D9E">
        <w:rPr>
          <w:rFonts w:asciiTheme="minorHAnsi" w:hAnsiTheme="minorHAnsi" w:cstheme="minorHAnsi"/>
          <w:b/>
          <w:color w:val="FF0000"/>
          <w:sz w:val="20"/>
          <w:szCs w:val="20"/>
        </w:rPr>
        <w:t>soby/Podwykonawców – ww. polisa powinna obejmować swoim zakresem działania Podwykonawców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</w:p>
    <w:p w14:paraId="57090ADF" w14:textId="0FB74493" w:rsidR="00CA2BE7" w:rsidRDefault="003F36DD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27ED08A2" w14:textId="01D0CE92" w:rsidR="00A54601" w:rsidRDefault="00A54601" w:rsidP="00CA2BE7">
      <w:pPr>
        <w:pStyle w:val="Akapitzlist"/>
        <w:numPr>
          <w:ilvl w:val="0"/>
          <w:numId w:val="67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hAnsiTheme="minorHAnsi" w:cstheme="minorHAnsi"/>
          <w:sz w:val="20"/>
          <w:szCs w:val="20"/>
        </w:rPr>
        <w:lastRenderedPageBreak/>
        <w:t>Zdolności technicznej lub zawodowej na podstawie ROZDZIAŁU 1</w:t>
      </w:r>
      <w:r w:rsidR="00C132D7" w:rsidRPr="00CA2BE7">
        <w:rPr>
          <w:rFonts w:asciiTheme="minorHAnsi" w:hAnsiTheme="minorHAnsi" w:cstheme="minorHAnsi"/>
          <w:sz w:val="20"/>
          <w:szCs w:val="20"/>
        </w:rPr>
        <w:t>2</w:t>
      </w:r>
      <w:r w:rsidRPr="00CA2BE7">
        <w:rPr>
          <w:rFonts w:asciiTheme="minorHAnsi" w:hAnsiTheme="minorHAnsi" w:cstheme="minorHAnsi"/>
          <w:sz w:val="20"/>
          <w:szCs w:val="20"/>
        </w:rPr>
        <w:t xml:space="preserve"> ust. 4 pkt. 1-7 SWZ</w:t>
      </w:r>
      <w:r w:rsidR="00CA2BE7">
        <w:rPr>
          <w:rFonts w:asciiTheme="minorHAnsi" w:hAnsiTheme="minorHAnsi" w:cstheme="minorHAnsi"/>
          <w:sz w:val="20"/>
          <w:szCs w:val="20"/>
        </w:rPr>
        <w:t xml:space="preserve"> (</w:t>
      </w:r>
      <w:r w:rsidR="003F36DD" w:rsidRPr="00CA2BE7">
        <w:rPr>
          <w:rFonts w:asciiTheme="minorHAnsi" w:hAnsiTheme="minorHAnsi" w:cstheme="minorHAnsi"/>
          <w:sz w:val="20"/>
          <w:szCs w:val="20"/>
        </w:rPr>
        <w:t>**</w:t>
      </w:r>
      <w:r w:rsidR="00CA2BE7">
        <w:rPr>
          <w:rFonts w:asciiTheme="minorHAnsi" w:hAnsiTheme="minorHAnsi" w:cstheme="minorHAnsi"/>
          <w:sz w:val="20"/>
          <w:szCs w:val="20"/>
        </w:rPr>
        <w:t>zaznaczyć właściwe)</w:t>
      </w:r>
      <w:r w:rsidRPr="00CA2BE7">
        <w:rPr>
          <w:rFonts w:asciiTheme="minorHAnsi" w:hAnsiTheme="minorHAnsi" w:cstheme="minorHAnsi"/>
          <w:sz w:val="20"/>
          <w:szCs w:val="20"/>
        </w:rPr>
        <w:t>:</w:t>
      </w:r>
    </w:p>
    <w:p w14:paraId="018DABFC" w14:textId="5AF05CD0" w:rsidR="00CA2BE7" w:rsidRPr="002409D9" w:rsidRDefault="00CA2BE7" w:rsidP="002409D9">
      <w:pPr>
        <w:pStyle w:val="Akapitzlist"/>
        <w:numPr>
          <w:ilvl w:val="0"/>
          <w:numId w:val="72"/>
        </w:numPr>
        <w:ind w:left="1418" w:hanging="425"/>
        <w:jc w:val="both"/>
        <w:rPr>
          <w:rFonts w:asciiTheme="minorHAnsi" w:hAnsiTheme="minorHAnsi" w:cstheme="minorHAnsi"/>
          <w:sz w:val="20"/>
          <w:szCs w:val="20"/>
        </w:rPr>
      </w:pPr>
      <w:r w:rsidRPr="002409D9">
        <w:rPr>
          <w:rFonts w:asciiTheme="minorHAnsi" w:hAnsiTheme="minorHAnsi" w:cstheme="minorHAnsi"/>
          <w:sz w:val="20"/>
          <w:szCs w:val="20"/>
        </w:rPr>
        <w:t>wykonał</w:t>
      </w:r>
      <w:r w:rsidR="00A04F35">
        <w:rPr>
          <w:rFonts w:asciiTheme="minorHAnsi" w:hAnsiTheme="minorHAnsi" w:cstheme="minorHAnsi"/>
          <w:sz w:val="20"/>
          <w:szCs w:val="20"/>
        </w:rPr>
        <w:t>em</w:t>
      </w:r>
      <w:r w:rsidRPr="002409D9">
        <w:rPr>
          <w:rFonts w:asciiTheme="minorHAnsi" w:hAnsiTheme="minorHAnsi" w:cstheme="minorHAnsi"/>
          <w:sz w:val="20"/>
          <w:szCs w:val="20"/>
        </w:rPr>
        <w:t xml:space="preserve"> należycie, w tym także w ramach wykonywanych świadczeń powtarzających się lub ciągłych, </w:t>
      </w:r>
      <w:r w:rsidRPr="002409D9">
        <w:rPr>
          <w:rFonts w:asciiTheme="minorHAnsi" w:hAnsiTheme="minorHAnsi" w:cstheme="minorHAnsi"/>
          <w:b/>
          <w:bCs/>
          <w:sz w:val="20"/>
          <w:szCs w:val="20"/>
        </w:rPr>
        <w:t>co najmniej dwie usługi</w:t>
      </w:r>
      <w:r w:rsidRPr="002409D9">
        <w:rPr>
          <w:rFonts w:asciiTheme="minorHAnsi" w:hAnsiTheme="minorHAnsi" w:cstheme="minorHAnsi"/>
          <w:sz w:val="20"/>
          <w:szCs w:val="20"/>
        </w:rPr>
        <w:t xml:space="preserve"> (tzn. dwa oddzielne kontrakty/umowy) ochrony osób i mienia, zgodnej z przedmiotem niniejszego zamówienia (tj. polegającej na ochronie stacjonarnej, świadczonej 24 h/dobę przez 7 dni w tygodniu na obiektach Zamawiającego oraz monitorowaniu sygnałów przesyłanych, gromadzonych i przetwarzanych w elektronicznych urządzenia i systemach alarmowych Zamawiającego) w instytucjach publicznych (rządowych lub samorządowych), o następującym minimalnym łącznym zakresie </w:t>
      </w:r>
      <w:r w:rsidRPr="002409D9">
        <w:rPr>
          <w:rFonts w:asciiTheme="minorHAnsi" w:hAnsiTheme="minorHAnsi" w:cstheme="minorHAnsi"/>
          <w:sz w:val="20"/>
          <w:szCs w:val="20"/>
          <w:u w:val="single"/>
        </w:rPr>
        <w:t>dla każdej</w:t>
      </w:r>
      <w:r w:rsidRPr="002409D9">
        <w:rPr>
          <w:rFonts w:asciiTheme="minorHAnsi" w:hAnsiTheme="minorHAnsi" w:cstheme="minorHAnsi"/>
          <w:sz w:val="20"/>
          <w:szCs w:val="20"/>
        </w:rPr>
        <w:t xml:space="preserve"> z usług:</w:t>
      </w:r>
    </w:p>
    <w:p w14:paraId="330B8B16" w14:textId="0A9CC69B" w:rsidR="00CA2BE7" w:rsidRDefault="00CA2BE7" w:rsidP="00CA2BE7">
      <w:pPr>
        <w:pStyle w:val="Akapitzlist"/>
        <w:numPr>
          <w:ilvl w:val="0"/>
          <w:numId w:val="15"/>
        </w:numPr>
        <w:ind w:left="1843" w:hanging="425"/>
        <w:jc w:val="both"/>
        <w:rPr>
          <w:rFonts w:asciiTheme="minorHAnsi" w:hAnsiTheme="minorHAnsi" w:cstheme="minorHAnsi"/>
          <w:sz w:val="20"/>
          <w:szCs w:val="20"/>
        </w:rPr>
      </w:pPr>
      <w:r w:rsidRPr="001E4EE1">
        <w:rPr>
          <w:rFonts w:asciiTheme="minorHAnsi" w:hAnsiTheme="minorHAnsi" w:cstheme="minorHAnsi"/>
          <w:sz w:val="20"/>
          <w:szCs w:val="20"/>
        </w:rPr>
        <w:t xml:space="preserve">wartości co najmniej </w:t>
      </w:r>
      <w:r w:rsidR="00DC154E">
        <w:rPr>
          <w:rFonts w:asciiTheme="minorHAnsi" w:hAnsiTheme="minorHAnsi" w:cstheme="minorHAnsi"/>
          <w:sz w:val="20"/>
          <w:szCs w:val="20"/>
        </w:rPr>
        <w:t>12</w:t>
      </w:r>
      <w:r w:rsidRPr="001E4EE1">
        <w:rPr>
          <w:rFonts w:asciiTheme="minorHAnsi" w:hAnsiTheme="minorHAnsi" w:cstheme="minorHAnsi"/>
          <w:sz w:val="20"/>
          <w:szCs w:val="20"/>
        </w:rPr>
        <w:t>0</w:t>
      </w:r>
      <w:r w:rsidR="00DC154E">
        <w:rPr>
          <w:rFonts w:asciiTheme="minorHAnsi" w:hAnsiTheme="minorHAnsi" w:cstheme="minorHAnsi"/>
          <w:sz w:val="20"/>
          <w:szCs w:val="20"/>
        </w:rPr>
        <w:t xml:space="preserve"> </w:t>
      </w:r>
      <w:r w:rsidRPr="001E4EE1">
        <w:rPr>
          <w:rFonts w:asciiTheme="minorHAnsi" w:hAnsiTheme="minorHAnsi" w:cstheme="minorHAnsi"/>
          <w:sz w:val="20"/>
          <w:szCs w:val="20"/>
        </w:rPr>
        <w:t xml:space="preserve">000 </w:t>
      </w:r>
      <w:r w:rsidR="00DC154E">
        <w:rPr>
          <w:rFonts w:asciiTheme="minorHAnsi" w:hAnsiTheme="minorHAnsi" w:cstheme="minorHAnsi"/>
          <w:sz w:val="20"/>
          <w:szCs w:val="20"/>
        </w:rPr>
        <w:t>PLN</w:t>
      </w:r>
      <w:r w:rsidRPr="001E4EE1">
        <w:rPr>
          <w:rFonts w:asciiTheme="minorHAnsi" w:hAnsiTheme="minorHAnsi" w:cstheme="minorHAnsi"/>
          <w:sz w:val="20"/>
          <w:szCs w:val="20"/>
        </w:rPr>
        <w:t xml:space="preserve"> brutto, słownie: </w:t>
      </w:r>
      <w:r w:rsidR="00DC154E">
        <w:rPr>
          <w:rFonts w:asciiTheme="minorHAnsi" w:hAnsiTheme="minorHAnsi" w:cstheme="minorHAnsi"/>
          <w:sz w:val="20"/>
          <w:szCs w:val="20"/>
        </w:rPr>
        <w:t>sto dwadzieścia</w:t>
      </w:r>
      <w:r w:rsidRPr="001E4EE1">
        <w:rPr>
          <w:rFonts w:asciiTheme="minorHAnsi" w:hAnsiTheme="minorHAnsi" w:cstheme="minorHAnsi"/>
          <w:sz w:val="20"/>
          <w:szCs w:val="20"/>
        </w:rPr>
        <w:t xml:space="preserve"> tysięcy złotych </w:t>
      </w:r>
      <w:r w:rsidRPr="00D773BF">
        <w:rPr>
          <w:rFonts w:asciiTheme="minorHAnsi" w:hAnsiTheme="minorHAnsi" w:cstheme="minorHAnsi"/>
          <w:sz w:val="20"/>
          <w:szCs w:val="20"/>
        </w:rPr>
        <w:t xml:space="preserve">brutto </w:t>
      </w:r>
      <w:r>
        <w:rPr>
          <w:rFonts w:asciiTheme="minorHAnsi" w:hAnsiTheme="minorHAnsi" w:cstheme="minorHAnsi"/>
          <w:sz w:val="20"/>
          <w:szCs w:val="20"/>
        </w:rPr>
        <w:br/>
      </w:r>
      <w:r w:rsidRPr="00D773BF">
        <w:rPr>
          <w:rFonts w:asciiTheme="minorHAnsi" w:hAnsiTheme="minorHAnsi" w:cstheme="minorHAnsi"/>
          <w:sz w:val="20"/>
          <w:szCs w:val="20"/>
        </w:rPr>
        <w:t>(do przeliczenia na PLN wartości wskazanej w dokumentach złożonych na potwierdzenie spełniania warunków udziału, wyrażonej w walutach innych niż PLN, Zamawiający przyjmie średni kurs publikowany przez Narodowy Bank Polski dla tej waluty z dnia publikacji ogłoszenia o zamówieniu</w:t>
      </w:r>
      <w:r>
        <w:rPr>
          <w:rFonts w:asciiTheme="minorHAnsi" w:hAnsiTheme="minorHAnsi" w:cstheme="minorHAnsi"/>
          <w:sz w:val="20"/>
          <w:szCs w:val="20"/>
        </w:rPr>
        <w:t xml:space="preserve"> w Biuletynie Zamówień Publicznych</w:t>
      </w:r>
      <w:r w:rsidRPr="00D773BF">
        <w:rPr>
          <w:rFonts w:asciiTheme="minorHAnsi" w:hAnsiTheme="minorHAnsi" w:cstheme="minorHAnsi"/>
          <w:sz w:val="20"/>
          <w:szCs w:val="20"/>
        </w:rPr>
        <w:t>),</w:t>
      </w:r>
    </w:p>
    <w:p w14:paraId="5CE388BC" w14:textId="77777777" w:rsidR="00CA2BE7" w:rsidRDefault="00CA2BE7" w:rsidP="00CA2BE7">
      <w:pPr>
        <w:pStyle w:val="Akapitzlist"/>
        <w:numPr>
          <w:ilvl w:val="0"/>
          <w:numId w:val="15"/>
        </w:numPr>
        <w:ind w:left="1843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3BF">
        <w:rPr>
          <w:rFonts w:asciiTheme="minorHAnsi" w:hAnsiTheme="minorHAnsi" w:cstheme="minorHAnsi"/>
          <w:sz w:val="20"/>
          <w:szCs w:val="20"/>
        </w:rPr>
        <w:t xml:space="preserve">trwającą nieprzerwanie przez okres co najmniej </w:t>
      </w:r>
      <w:r>
        <w:rPr>
          <w:rFonts w:asciiTheme="minorHAnsi" w:hAnsiTheme="minorHAnsi" w:cstheme="minorHAnsi"/>
          <w:sz w:val="20"/>
          <w:szCs w:val="20"/>
        </w:rPr>
        <w:t>12</w:t>
      </w:r>
      <w:r w:rsidRPr="00D773BF">
        <w:rPr>
          <w:rFonts w:asciiTheme="minorHAnsi" w:hAnsiTheme="minorHAnsi" w:cstheme="minorHAnsi"/>
          <w:sz w:val="20"/>
          <w:szCs w:val="20"/>
        </w:rPr>
        <w:t xml:space="preserve"> miesięcy,</w:t>
      </w:r>
    </w:p>
    <w:p w14:paraId="20016D0D" w14:textId="0F074710" w:rsidR="00CA2BE7" w:rsidRDefault="00CA2BE7" w:rsidP="00CA2BE7">
      <w:pPr>
        <w:pStyle w:val="Akapitzlist"/>
        <w:numPr>
          <w:ilvl w:val="0"/>
          <w:numId w:val="15"/>
        </w:numPr>
        <w:ind w:left="1843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3BF">
        <w:rPr>
          <w:rFonts w:asciiTheme="minorHAnsi" w:hAnsiTheme="minorHAnsi" w:cstheme="minorHAnsi"/>
          <w:sz w:val="20"/>
          <w:szCs w:val="20"/>
        </w:rPr>
        <w:t xml:space="preserve">zrealizowanej (zakończonej lub nadal realizowanej od co najmniej </w:t>
      </w:r>
      <w:r>
        <w:rPr>
          <w:rFonts w:asciiTheme="minorHAnsi" w:hAnsiTheme="minorHAnsi" w:cstheme="minorHAnsi"/>
          <w:sz w:val="20"/>
          <w:szCs w:val="20"/>
        </w:rPr>
        <w:t>12</w:t>
      </w:r>
      <w:r w:rsidRPr="00D773BF">
        <w:rPr>
          <w:rFonts w:asciiTheme="minorHAnsi" w:hAnsiTheme="minorHAnsi" w:cstheme="minorHAnsi"/>
          <w:sz w:val="20"/>
          <w:szCs w:val="20"/>
        </w:rPr>
        <w:t xml:space="preserve"> miesięcy przed datą złożenia oferty) w okresie ostatnich trzech lat przed upływem terminu składania ofert, a jeżeli okres prowadzenia działalności jest krótszy – w tym okresie</w:t>
      </w:r>
      <w:r w:rsidR="00A04F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3DE663" w14:textId="015D7E70" w:rsidR="00A04F35" w:rsidRPr="00D773BF" w:rsidRDefault="003F36DD" w:rsidP="00A04F35">
      <w:pPr>
        <w:pStyle w:val="Akapitzlist"/>
        <w:ind w:left="1843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229E9D10" w14:textId="77777777" w:rsidR="00A04F35" w:rsidRDefault="00A04F35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71C1584C" w14:textId="083CB224" w:rsidR="00CA2BE7" w:rsidRDefault="00CA2BE7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  <w:r w:rsidRPr="00DC5203">
        <w:rPr>
          <w:rFonts w:asciiTheme="minorHAnsi" w:hAnsiTheme="minorHAnsi" w:cstheme="minorHAnsi"/>
          <w:sz w:val="20"/>
          <w:szCs w:val="20"/>
        </w:rPr>
        <w:t>posiada</w:t>
      </w:r>
      <w:r w:rsidR="003F36DD">
        <w:rPr>
          <w:rFonts w:asciiTheme="minorHAnsi" w:hAnsiTheme="minorHAnsi" w:cstheme="minorHAnsi"/>
          <w:sz w:val="20"/>
          <w:szCs w:val="20"/>
        </w:rPr>
        <w:t>m</w:t>
      </w:r>
      <w:r w:rsidRPr="00DC5203">
        <w:rPr>
          <w:rFonts w:asciiTheme="minorHAnsi" w:hAnsiTheme="minorHAnsi" w:cstheme="minorHAnsi"/>
          <w:sz w:val="20"/>
          <w:szCs w:val="20"/>
        </w:rPr>
        <w:t xml:space="preserve"> </w:t>
      </w:r>
      <w:r w:rsidRPr="003C0A35">
        <w:rPr>
          <w:rFonts w:asciiTheme="minorHAnsi" w:hAnsiTheme="minorHAnsi" w:cstheme="minorHAnsi"/>
          <w:sz w:val="20"/>
          <w:szCs w:val="20"/>
        </w:rPr>
        <w:t>możliwość monitorowania obiekt</w:t>
      </w:r>
      <w:r w:rsidR="00DC154E">
        <w:rPr>
          <w:rFonts w:asciiTheme="minorHAnsi" w:hAnsiTheme="minorHAnsi" w:cstheme="minorHAnsi"/>
          <w:sz w:val="20"/>
          <w:szCs w:val="20"/>
        </w:rPr>
        <w:t>u</w:t>
      </w:r>
      <w:r w:rsidRPr="003C0A35">
        <w:rPr>
          <w:rFonts w:asciiTheme="minorHAnsi" w:hAnsiTheme="minorHAnsi" w:cstheme="minorHAnsi"/>
          <w:sz w:val="20"/>
          <w:szCs w:val="20"/>
        </w:rPr>
        <w:t xml:space="preserve"> Zamawiającego drogą radiową </w:t>
      </w:r>
      <w:r w:rsidR="003F36DD">
        <w:rPr>
          <w:rFonts w:asciiTheme="minorHAnsi" w:hAnsiTheme="minorHAnsi" w:cstheme="minorHAnsi"/>
          <w:sz w:val="20"/>
          <w:szCs w:val="20"/>
        </w:rPr>
        <w:br/>
      </w:r>
      <w:r w:rsidRPr="003C0A35">
        <w:rPr>
          <w:rFonts w:asciiTheme="minorHAnsi" w:hAnsiTheme="minorHAnsi" w:cstheme="minorHAnsi"/>
          <w:sz w:val="20"/>
          <w:szCs w:val="20"/>
        </w:rPr>
        <w:t>za pomocą przycisku antynapadowego pozwalającą na stały dozór sygnałów przesyłanych, gromadzonych i przetwarzanych w elektronicznych urządzeniach i systemach alarmowych</w:t>
      </w:r>
    </w:p>
    <w:p w14:paraId="468D0372" w14:textId="6D4C11B3" w:rsidR="00A04F35" w:rsidRDefault="003F36DD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1D00916A" w14:textId="77777777" w:rsidR="00A04F35" w:rsidRDefault="00A04F35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21654DE1" w14:textId="7CD9AAA8" w:rsidR="00CA2BE7" w:rsidRDefault="00CA2BE7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  <w:r w:rsidRPr="002409D9">
        <w:rPr>
          <w:rFonts w:asciiTheme="minorHAnsi" w:hAnsiTheme="minorHAnsi" w:cstheme="minorHAnsi"/>
          <w:sz w:val="20"/>
          <w:szCs w:val="20"/>
        </w:rPr>
        <w:t>posiada</w:t>
      </w:r>
      <w:r w:rsidR="003F36DD">
        <w:rPr>
          <w:rFonts w:asciiTheme="minorHAnsi" w:hAnsiTheme="minorHAnsi" w:cstheme="minorHAnsi"/>
          <w:sz w:val="20"/>
          <w:szCs w:val="20"/>
        </w:rPr>
        <w:t>m</w:t>
      </w:r>
      <w:r w:rsidRPr="002409D9">
        <w:rPr>
          <w:rFonts w:asciiTheme="minorHAnsi" w:hAnsiTheme="minorHAnsi" w:cstheme="minorHAnsi"/>
          <w:sz w:val="20"/>
          <w:szCs w:val="20"/>
        </w:rPr>
        <w:t xml:space="preserve"> system łączności radiowej pozwalający na radiowe komunikowanie się pracownikom ochrony obiekt</w:t>
      </w:r>
      <w:r w:rsidR="00DC154E">
        <w:rPr>
          <w:rFonts w:asciiTheme="minorHAnsi" w:hAnsiTheme="minorHAnsi" w:cstheme="minorHAnsi"/>
          <w:sz w:val="20"/>
          <w:szCs w:val="20"/>
        </w:rPr>
        <w:t>u</w:t>
      </w:r>
      <w:r w:rsidRPr="002409D9">
        <w:rPr>
          <w:rFonts w:asciiTheme="minorHAnsi" w:hAnsiTheme="minorHAnsi" w:cstheme="minorHAnsi"/>
          <w:sz w:val="20"/>
          <w:szCs w:val="20"/>
        </w:rPr>
        <w:t xml:space="preserve"> Zamawiającego oraz grupie interwencyjnej z USI wyposażonym </w:t>
      </w:r>
      <w:r w:rsidRPr="002409D9">
        <w:rPr>
          <w:rFonts w:asciiTheme="minorHAnsi" w:hAnsiTheme="minorHAnsi" w:cstheme="minorHAnsi"/>
          <w:sz w:val="20"/>
          <w:szCs w:val="20"/>
        </w:rPr>
        <w:br/>
        <w:t>w radiowe urządzenia nadawczo – odbiorcze pracujące w sieci radiokomunikacji ruchomej lądowej typu dyspozytorskiego</w:t>
      </w:r>
    </w:p>
    <w:p w14:paraId="1078E94E" w14:textId="076E087B" w:rsidR="00A04F35" w:rsidRDefault="003F36DD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1328C41A" w14:textId="77777777" w:rsidR="00A04F35" w:rsidRDefault="00A04F35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4669645D" w14:textId="6438E392" w:rsidR="00CA2BE7" w:rsidRDefault="00CA2BE7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  <w:r w:rsidRPr="002409D9">
        <w:rPr>
          <w:rFonts w:asciiTheme="minorHAnsi" w:hAnsiTheme="minorHAnsi" w:cstheme="minorHAnsi"/>
          <w:sz w:val="20"/>
          <w:szCs w:val="20"/>
        </w:rPr>
        <w:t>posiada</w:t>
      </w:r>
      <w:r w:rsidR="003F36DD">
        <w:rPr>
          <w:rFonts w:asciiTheme="minorHAnsi" w:hAnsiTheme="minorHAnsi" w:cstheme="minorHAnsi"/>
          <w:sz w:val="20"/>
          <w:szCs w:val="20"/>
        </w:rPr>
        <w:t>m</w:t>
      </w:r>
      <w:r w:rsidRPr="002409D9">
        <w:rPr>
          <w:rFonts w:asciiTheme="minorHAnsi" w:hAnsiTheme="minorHAnsi" w:cstheme="minorHAnsi"/>
          <w:sz w:val="20"/>
          <w:szCs w:val="20"/>
        </w:rPr>
        <w:t xml:space="preserve"> Uzbrojone Stanowisko Interwencyjne </w:t>
      </w:r>
      <w:r w:rsidRPr="002409D9">
        <w:rPr>
          <w:rFonts w:asciiTheme="minorHAnsi" w:hAnsiTheme="minorHAnsi" w:cstheme="minorHAnsi"/>
          <w:b/>
          <w:bCs/>
          <w:color w:val="0070C0"/>
          <w:sz w:val="20"/>
          <w:szCs w:val="20"/>
        </w:rPr>
        <w:t>/USI/</w:t>
      </w:r>
      <w:r w:rsidRPr="002409D9">
        <w:rPr>
          <w:rFonts w:asciiTheme="minorHAnsi" w:hAnsiTheme="minorHAnsi" w:cstheme="minorHAnsi"/>
          <w:sz w:val="20"/>
          <w:szCs w:val="20"/>
        </w:rPr>
        <w:t>, zgodnie z Rozporządzeniem Ministra Spraw Wewnętrznych z dnia 21 października 2011 roku w sprawie zasad uzbrojenia specjalistycznych uzbrojonych formacji ochronnych i warunków przechowywania oraz ewidencjonowania broni i amunicji (Dz. U. z 2015 poz. 992 z późn. zm.)</w:t>
      </w:r>
    </w:p>
    <w:p w14:paraId="22634681" w14:textId="1EAEED93" w:rsidR="00A04F35" w:rsidRPr="00552352" w:rsidRDefault="003F36DD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552352">
        <w:rPr>
          <w:rFonts w:asciiTheme="minorHAnsi" w:eastAsia="Arial" w:hAnsiTheme="minorHAnsi" w:cstheme="minorHAnsi"/>
          <w:b/>
          <w:sz w:val="28"/>
          <w:szCs w:val="28"/>
        </w:rPr>
        <w:t>TAK / NIE **</w:t>
      </w:r>
    </w:p>
    <w:p w14:paraId="450D5BF6" w14:textId="77777777" w:rsidR="00A04F35" w:rsidRPr="00552352" w:rsidRDefault="00A04F35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543C2365" w14:textId="6C5538C2" w:rsidR="00CA2BE7" w:rsidRDefault="00CA2BE7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  <w:r w:rsidRPr="00552352">
        <w:rPr>
          <w:rFonts w:asciiTheme="minorHAnsi" w:hAnsiTheme="minorHAnsi" w:cstheme="minorHAnsi"/>
          <w:sz w:val="20"/>
          <w:szCs w:val="20"/>
        </w:rPr>
        <w:t>ma</w:t>
      </w:r>
      <w:r w:rsidR="003F36DD" w:rsidRPr="00552352">
        <w:rPr>
          <w:rFonts w:asciiTheme="minorHAnsi" w:hAnsiTheme="minorHAnsi" w:cstheme="minorHAnsi"/>
          <w:sz w:val="20"/>
          <w:szCs w:val="20"/>
        </w:rPr>
        <w:t>m</w:t>
      </w:r>
      <w:r w:rsidRPr="00552352">
        <w:rPr>
          <w:rFonts w:asciiTheme="minorHAnsi" w:hAnsiTheme="minorHAnsi" w:cstheme="minorHAnsi"/>
          <w:sz w:val="20"/>
          <w:szCs w:val="20"/>
        </w:rPr>
        <w:t xml:space="preserve"> w posiadaniu/dyspozycji na terenie </w:t>
      </w:r>
      <w:r w:rsidR="00DC154E" w:rsidRPr="00552352">
        <w:rPr>
          <w:rFonts w:asciiTheme="minorHAnsi" w:hAnsiTheme="minorHAnsi" w:cstheme="minorHAnsi"/>
          <w:sz w:val="20"/>
          <w:szCs w:val="20"/>
        </w:rPr>
        <w:t xml:space="preserve">gminy Jedlińsk </w:t>
      </w:r>
      <w:r w:rsidRPr="00552352">
        <w:rPr>
          <w:rFonts w:asciiTheme="minorHAnsi" w:hAnsiTheme="minorHAnsi" w:cstheme="minorHAnsi"/>
          <w:sz w:val="20"/>
          <w:szCs w:val="20"/>
        </w:rPr>
        <w:t xml:space="preserve">minimum dwie grupy interwencyjne wyposażone w środki przymusu bezpośredniego, broń palną, środki łączności bezprzewodowej oraz samochody tak, aby co najmniej jedna z nich mogła podjąć interwencję </w:t>
      </w:r>
      <w:r w:rsidR="003F36DD" w:rsidRPr="00552352">
        <w:rPr>
          <w:rFonts w:asciiTheme="minorHAnsi" w:hAnsiTheme="minorHAnsi" w:cstheme="minorHAnsi"/>
          <w:sz w:val="20"/>
          <w:szCs w:val="20"/>
        </w:rPr>
        <w:br/>
      </w:r>
      <w:r w:rsidR="00EF635F" w:rsidRPr="00552352">
        <w:rPr>
          <w:rFonts w:asciiTheme="minorHAnsi" w:hAnsiTheme="minorHAnsi" w:cstheme="minorHAnsi"/>
          <w:sz w:val="20"/>
          <w:szCs w:val="20"/>
        </w:rPr>
        <w:t>w</w:t>
      </w:r>
      <w:r w:rsidRPr="00552352">
        <w:rPr>
          <w:rFonts w:asciiTheme="minorHAnsi" w:hAnsiTheme="minorHAnsi" w:cstheme="minorHAnsi"/>
          <w:sz w:val="20"/>
          <w:szCs w:val="20"/>
        </w:rPr>
        <w:t xml:space="preserve"> obiek</w:t>
      </w:r>
      <w:r w:rsidR="00EF635F" w:rsidRPr="00552352">
        <w:rPr>
          <w:rFonts w:asciiTheme="minorHAnsi" w:hAnsiTheme="minorHAnsi" w:cstheme="minorHAnsi"/>
          <w:sz w:val="20"/>
          <w:szCs w:val="20"/>
        </w:rPr>
        <w:t xml:space="preserve">cie </w:t>
      </w:r>
      <w:r w:rsidRPr="00552352">
        <w:rPr>
          <w:rFonts w:asciiTheme="minorHAnsi" w:hAnsiTheme="minorHAnsi" w:cstheme="minorHAnsi"/>
          <w:sz w:val="20"/>
          <w:szCs w:val="20"/>
        </w:rPr>
        <w:t>Zamawiającego w czasie maksimum do 15 minut w godz. 6:00 – 22:00 oraz 10 minut w godz. 22:00 – 6:00</w:t>
      </w:r>
      <w:r w:rsidR="008C4C31" w:rsidRPr="00552352">
        <w:rPr>
          <w:rFonts w:asciiTheme="minorHAnsi" w:hAnsiTheme="minorHAnsi" w:cstheme="minorHAnsi"/>
          <w:sz w:val="20"/>
          <w:szCs w:val="20"/>
        </w:rPr>
        <w:t>. W godz. 22:00 – 6:00 dwa podjazdy prewencyjne.</w:t>
      </w:r>
    </w:p>
    <w:p w14:paraId="1C6F4F1C" w14:textId="77777777" w:rsidR="001B7F06" w:rsidRPr="00552352" w:rsidRDefault="001B7F06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</w:p>
    <w:p w14:paraId="71D16FE8" w14:textId="32A717A3" w:rsidR="00A04F35" w:rsidRDefault="003F36DD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552352">
        <w:rPr>
          <w:rFonts w:asciiTheme="minorHAnsi" w:eastAsia="Arial" w:hAnsiTheme="minorHAnsi" w:cstheme="minorHAnsi"/>
          <w:b/>
          <w:sz w:val="28"/>
          <w:szCs w:val="28"/>
        </w:rPr>
        <w:t>TAK / NIE **</w:t>
      </w:r>
    </w:p>
    <w:p w14:paraId="54788241" w14:textId="77777777" w:rsidR="00A04F35" w:rsidRDefault="00A04F35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2226AAD7" w14:textId="2FB11712" w:rsidR="00CA2BE7" w:rsidRDefault="00CA2BE7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  <w:r w:rsidRPr="002409D9">
        <w:rPr>
          <w:rFonts w:asciiTheme="minorHAnsi" w:hAnsiTheme="minorHAnsi" w:cstheme="minorHAnsi"/>
          <w:sz w:val="20"/>
          <w:szCs w:val="20"/>
        </w:rPr>
        <w:t>posiada</w:t>
      </w:r>
      <w:r w:rsidR="003F36DD">
        <w:rPr>
          <w:rFonts w:asciiTheme="minorHAnsi" w:hAnsiTheme="minorHAnsi" w:cstheme="minorHAnsi"/>
          <w:sz w:val="20"/>
          <w:szCs w:val="20"/>
        </w:rPr>
        <w:t>m</w:t>
      </w:r>
      <w:r w:rsidRPr="002409D9">
        <w:rPr>
          <w:rFonts w:asciiTheme="minorHAnsi" w:hAnsiTheme="minorHAnsi" w:cstheme="minorHAnsi"/>
          <w:sz w:val="20"/>
          <w:szCs w:val="20"/>
        </w:rPr>
        <w:t xml:space="preserve"> magazyn broni, zgodnie z wymogami Rozporządzenia Ministra Spraw Wewnętrznych </w:t>
      </w:r>
      <w:r w:rsidRPr="002409D9">
        <w:rPr>
          <w:rFonts w:asciiTheme="minorHAnsi" w:hAnsiTheme="minorHAnsi" w:cstheme="minorHAnsi"/>
          <w:sz w:val="20"/>
          <w:szCs w:val="20"/>
        </w:rPr>
        <w:br/>
        <w:t xml:space="preserve">z dnia 21 października 2011 roku w sprawie zasad uzbrojenia specjalistycznych uzbrojonych formacji ochronnych i warunków przechowywania oraz ewidencjonowania broni i amunicji </w:t>
      </w:r>
      <w:r w:rsidR="009D001A">
        <w:rPr>
          <w:rFonts w:asciiTheme="minorHAnsi" w:hAnsiTheme="minorHAnsi" w:cstheme="minorHAnsi"/>
          <w:sz w:val="20"/>
          <w:szCs w:val="20"/>
        </w:rPr>
        <w:br/>
      </w:r>
      <w:r w:rsidRPr="002409D9">
        <w:rPr>
          <w:rFonts w:asciiTheme="minorHAnsi" w:hAnsiTheme="minorHAnsi" w:cstheme="minorHAnsi"/>
          <w:sz w:val="20"/>
          <w:szCs w:val="20"/>
        </w:rPr>
        <w:t>(Dz. U. z 2015 poz. 992 z późn. zm.)</w:t>
      </w:r>
    </w:p>
    <w:p w14:paraId="39E1C084" w14:textId="4955B002" w:rsidR="00A04F35" w:rsidRDefault="003F36DD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17888778" w14:textId="77777777" w:rsidR="00A04F35" w:rsidRDefault="00A04F35" w:rsidP="00A04F35">
      <w:pPr>
        <w:pStyle w:val="Akapitzlist"/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4074C915" w14:textId="375F9B8C" w:rsidR="00CA2BE7" w:rsidRPr="002409D9" w:rsidRDefault="00CA2BE7" w:rsidP="002409D9">
      <w:pPr>
        <w:pStyle w:val="Akapitzlist"/>
        <w:numPr>
          <w:ilvl w:val="0"/>
          <w:numId w:val="72"/>
        </w:numPr>
        <w:ind w:left="1418" w:hanging="578"/>
        <w:jc w:val="both"/>
        <w:rPr>
          <w:rFonts w:asciiTheme="minorHAnsi" w:hAnsiTheme="minorHAnsi" w:cstheme="minorHAnsi"/>
          <w:sz w:val="20"/>
          <w:szCs w:val="20"/>
        </w:rPr>
      </w:pPr>
      <w:r w:rsidRPr="002409D9">
        <w:rPr>
          <w:rFonts w:asciiTheme="minorHAnsi" w:hAnsiTheme="minorHAnsi" w:cstheme="minorHAnsi"/>
          <w:sz w:val="20"/>
          <w:szCs w:val="20"/>
        </w:rPr>
        <w:t>posiada</w:t>
      </w:r>
      <w:r w:rsidR="003F36DD">
        <w:rPr>
          <w:rFonts w:asciiTheme="minorHAnsi" w:hAnsiTheme="minorHAnsi" w:cstheme="minorHAnsi"/>
          <w:sz w:val="20"/>
          <w:szCs w:val="20"/>
        </w:rPr>
        <w:t>m</w:t>
      </w:r>
      <w:r w:rsidRPr="002409D9">
        <w:rPr>
          <w:rFonts w:asciiTheme="minorHAnsi" w:hAnsiTheme="minorHAnsi" w:cstheme="minorHAnsi"/>
          <w:sz w:val="20"/>
          <w:szCs w:val="20"/>
        </w:rPr>
        <w:t xml:space="preserve"> zespół zdolny do wykonania zamówienia tj.:</w:t>
      </w:r>
    </w:p>
    <w:p w14:paraId="5B52EF56" w14:textId="7164DF56" w:rsidR="00CA2BE7" w:rsidRDefault="00CA2BE7" w:rsidP="00CA2BE7">
      <w:pPr>
        <w:pStyle w:val="Akapitzlist"/>
        <w:numPr>
          <w:ilvl w:val="0"/>
          <w:numId w:val="16"/>
        </w:numPr>
        <w:ind w:left="1843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łącznie </w:t>
      </w:r>
      <w:r w:rsidRPr="00DC5203">
        <w:rPr>
          <w:rFonts w:asciiTheme="minorHAnsi" w:hAnsiTheme="minorHAnsi" w:cstheme="minorHAnsi"/>
          <w:sz w:val="20"/>
          <w:szCs w:val="20"/>
        </w:rPr>
        <w:t xml:space="preserve">minimum </w:t>
      </w:r>
      <w:r w:rsidR="00F93378">
        <w:rPr>
          <w:rFonts w:asciiTheme="minorHAnsi" w:hAnsiTheme="minorHAnsi" w:cstheme="minorHAnsi"/>
          <w:sz w:val="20"/>
          <w:szCs w:val="20"/>
        </w:rPr>
        <w:t>5</w:t>
      </w:r>
      <w:r w:rsidRPr="00DC520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(</w:t>
      </w:r>
      <w:r w:rsidR="00F93378">
        <w:rPr>
          <w:rFonts w:asciiTheme="minorHAnsi" w:hAnsiTheme="minorHAnsi" w:cstheme="minorHAnsi"/>
          <w:sz w:val="20"/>
          <w:szCs w:val="20"/>
        </w:rPr>
        <w:t>pięciu</w:t>
      </w:r>
      <w:r>
        <w:rPr>
          <w:rFonts w:asciiTheme="minorHAnsi" w:hAnsiTheme="minorHAnsi" w:cstheme="minorHAnsi"/>
          <w:sz w:val="20"/>
          <w:szCs w:val="20"/>
        </w:rPr>
        <w:t xml:space="preserve">) </w:t>
      </w:r>
      <w:r w:rsidRPr="00DC5203">
        <w:rPr>
          <w:rFonts w:asciiTheme="minorHAnsi" w:hAnsiTheme="minorHAnsi" w:cstheme="minorHAnsi"/>
          <w:sz w:val="20"/>
          <w:szCs w:val="20"/>
        </w:rPr>
        <w:t>pracowników ochrony (realizujący</w:t>
      </w:r>
      <w:r w:rsidR="003F36DD">
        <w:rPr>
          <w:rFonts w:asciiTheme="minorHAnsi" w:hAnsiTheme="minorHAnsi" w:cstheme="minorHAnsi"/>
          <w:sz w:val="20"/>
          <w:szCs w:val="20"/>
        </w:rPr>
        <w:t>ch</w:t>
      </w:r>
      <w:r w:rsidRPr="00DC5203">
        <w:rPr>
          <w:rFonts w:asciiTheme="minorHAnsi" w:hAnsiTheme="minorHAnsi" w:cstheme="minorHAnsi"/>
          <w:sz w:val="20"/>
          <w:szCs w:val="20"/>
        </w:rPr>
        <w:t xml:space="preserve"> bezpośrednią ochronę fizyczną na obiek</w:t>
      </w:r>
      <w:r w:rsidR="00F93378">
        <w:rPr>
          <w:rFonts w:asciiTheme="minorHAnsi" w:hAnsiTheme="minorHAnsi" w:cstheme="minorHAnsi"/>
          <w:sz w:val="20"/>
          <w:szCs w:val="20"/>
        </w:rPr>
        <w:t>cie</w:t>
      </w:r>
      <w:r w:rsidRPr="00DC5203">
        <w:rPr>
          <w:rFonts w:asciiTheme="minorHAnsi" w:hAnsiTheme="minorHAnsi" w:cstheme="minorHAnsi"/>
          <w:sz w:val="20"/>
          <w:szCs w:val="20"/>
        </w:rPr>
        <w:t xml:space="preserve"> Zamawiającego)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8728AD">
        <w:rPr>
          <w:rFonts w:asciiTheme="minorHAnsi" w:hAnsiTheme="minorHAnsi" w:cstheme="minorHAnsi"/>
          <w:sz w:val="20"/>
          <w:szCs w:val="20"/>
        </w:rPr>
        <w:t xml:space="preserve">Wszyscy pracownicy ochrony realizujących zadania ochronne na </w:t>
      </w:r>
      <w:r w:rsidR="00F93378" w:rsidRPr="00F93378">
        <w:rPr>
          <w:rFonts w:asciiTheme="minorHAnsi" w:hAnsiTheme="minorHAnsi" w:cstheme="minorHAnsi"/>
          <w:sz w:val="20"/>
          <w:szCs w:val="20"/>
        </w:rPr>
        <w:t>obiek</w:t>
      </w:r>
      <w:r w:rsidR="00F93378">
        <w:rPr>
          <w:rFonts w:asciiTheme="minorHAnsi" w:hAnsiTheme="minorHAnsi" w:cstheme="minorHAnsi"/>
          <w:sz w:val="20"/>
          <w:szCs w:val="20"/>
        </w:rPr>
        <w:t>cie</w:t>
      </w:r>
      <w:r w:rsidR="00F93378" w:rsidRPr="00F93378">
        <w:rPr>
          <w:rFonts w:asciiTheme="minorHAnsi" w:hAnsiTheme="minorHAnsi" w:cstheme="minorHAnsi"/>
          <w:sz w:val="20"/>
          <w:szCs w:val="20"/>
        </w:rPr>
        <w:t xml:space="preserve"> Muzeum Witolda Gombrowicza we Wsoli </w:t>
      </w:r>
      <w:r w:rsidR="003F36DD">
        <w:rPr>
          <w:rFonts w:asciiTheme="minorHAnsi" w:hAnsiTheme="minorHAnsi" w:cstheme="minorHAnsi"/>
          <w:sz w:val="20"/>
          <w:szCs w:val="20"/>
        </w:rPr>
        <w:t>będą</w:t>
      </w:r>
      <w:r w:rsidRPr="008728AD">
        <w:rPr>
          <w:rFonts w:asciiTheme="minorHAnsi" w:hAnsiTheme="minorHAnsi" w:cstheme="minorHAnsi"/>
          <w:sz w:val="20"/>
          <w:szCs w:val="20"/>
        </w:rPr>
        <w:t xml:space="preserve"> posiadać </w:t>
      </w:r>
      <w:r w:rsidRPr="008728AD">
        <w:rPr>
          <w:rFonts w:asciiTheme="minorHAnsi" w:hAnsiTheme="minorHAnsi" w:cstheme="minorHAnsi"/>
          <w:sz w:val="20"/>
          <w:szCs w:val="20"/>
        </w:rPr>
        <w:lastRenderedPageBreak/>
        <w:t>upoważnienia do dostępu do informacji niejawnych o klauzuli zastrzeżone oraz zaświadczenia stwierdzające odbycie szkolenia  w zakresie ochrony informacji niejawnych</w:t>
      </w:r>
    </w:p>
    <w:p w14:paraId="574E94E1" w14:textId="0BB0143D" w:rsidR="00A04F35" w:rsidRPr="008728AD" w:rsidRDefault="003F36DD" w:rsidP="00A04F35">
      <w:pPr>
        <w:pStyle w:val="Akapitzlist"/>
        <w:ind w:left="1843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17B4A5BD" w14:textId="3D08C4B2" w:rsidR="00CA2BE7" w:rsidRDefault="00CA2BE7" w:rsidP="00CA2BE7">
      <w:pPr>
        <w:pStyle w:val="Akapitzlist"/>
        <w:numPr>
          <w:ilvl w:val="0"/>
          <w:numId w:val="16"/>
        </w:numPr>
        <w:ind w:left="1843" w:hanging="425"/>
        <w:jc w:val="both"/>
        <w:rPr>
          <w:rFonts w:asciiTheme="minorHAnsi" w:hAnsiTheme="minorHAnsi" w:cstheme="minorHAnsi"/>
          <w:sz w:val="20"/>
          <w:szCs w:val="20"/>
        </w:rPr>
      </w:pPr>
      <w:r w:rsidRPr="00DC5203">
        <w:rPr>
          <w:rFonts w:asciiTheme="minorHAnsi" w:hAnsiTheme="minorHAnsi" w:cstheme="minorHAnsi"/>
          <w:sz w:val="20"/>
          <w:szCs w:val="20"/>
        </w:rPr>
        <w:t xml:space="preserve">minimum jednego pracownika ochrony wpisanego na </w:t>
      </w:r>
      <w:r w:rsidRPr="00BF46C9">
        <w:rPr>
          <w:rFonts w:asciiTheme="minorHAnsi" w:hAnsiTheme="minorHAnsi" w:cstheme="minorHAnsi"/>
          <w:sz w:val="20"/>
          <w:szCs w:val="20"/>
        </w:rPr>
        <w:t xml:space="preserve">listę </w:t>
      </w:r>
      <w:r w:rsidRPr="003A2D9E">
        <w:rPr>
          <w:rFonts w:asciiTheme="minorHAnsi" w:hAnsiTheme="minorHAnsi" w:cstheme="minorHAnsi"/>
          <w:sz w:val="20"/>
          <w:szCs w:val="20"/>
        </w:rPr>
        <w:t>kwalifikowanych</w:t>
      </w:r>
      <w:r w:rsidRPr="00BF46C9">
        <w:rPr>
          <w:rFonts w:asciiTheme="minorHAnsi" w:hAnsiTheme="minorHAnsi" w:cstheme="minorHAnsi"/>
          <w:sz w:val="20"/>
          <w:szCs w:val="20"/>
        </w:rPr>
        <w:t xml:space="preserve"> pracowników ochrony fizycznej</w:t>
      </w:r>
      <w:r>
        <w:rPr>
          <w:rFonts w:asciiTheme="minorHAnsi" w:hAnsiTheme="minorHAnsi" w:cstheme="minorHAnsi"/>
          <w:sz w:val="20"/>
          <w:szCs w:val="20"/>
        </w:rPr>
        <w:t>, który będzie Koordynatorem ze strony Wykonawcy do nadzoru należytego wykonywania zawartej z Zamawiającym umowy</w:t>
      </w:r>
    </w:p>
    <w:p w14:paraId="146EAC7F" w14:textId="45D466FA" w:rsidR="00A04F35" w:rsidRDefault="003F36DD" w:rsidP="00A04F35">
      <w:pPr>
        <w:pStyle w:val="Akapitzlist"/>
        <w:ind w:left="1843"/>
        <w:jc w:val="both"/>
        <w:rPr>
          <w:rFonts w:asciiTheme="minorHAnsi" w:hAnsiTheme="minorHAnsi" w:cstheme="minorHAnsi"/>
          <w:sz w:val="20"/>
          <w:szCs w:val="20"/>
        </w:rPr>
      </w:pPr>
      <w:r w:rsidRPr="00CA2BE7">
        <w:rPr>
          <w:rFonts w:asciiTheme="minorHAnsi" w:eastAsia="Arial" w:hAnsiTheme="minorHAnsi" w:cstheme="minorHAnsi"/>
          <w:b/>
          <w:sz w:val="28"/>
          <w:szCs w:val="28"/>
        </w:rPr>
        <w:t>TAK / NIE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 **</w:t>
      </w:r>
    </w:p>
    <w:p w14:paraId="1C47DB5B" w14:textId="77777777" w:rsidR="00A54601" w:rsidRDefault="00A54601" w:rsidP="00A5460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BB6F160" w14:textId="226838CF" w:rsidR="00A54601" w:rsidRDefault="00A54601" w:rsidP="00A5460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>Oświadczam</w:t>
      </w:r>
      <w:r>
        <w:rPr>
          <w:rFonts w:asciiTheme="minorHAnsi" w:hAnsiTheme="minorHAnsi" w:cstheme="minorHAnsi"/>
          <w:sz w:val="20"/>
          <w:szCs w:val="20"/>
        </w:rPr>
        <w:t xml:space="preserve"> (wypełnić tylko jeżeli dotyczy)</w:t>
      </w:r>
      <w:r w:rsidRPr="00C34C9D">
        <w:rPr>
          <w:rFonts w:asciiTheme="minorHAnsi" w:hAnsiTheme="minorHAnsi" w:cstheme="minorHAnsi"/>
          <w:sz w:val="20"/>
          <w:szCs w:val="20"/>
        </w:rPr>
        <w:t xml:space="preserve">, że w celu wykazania spełniania warunków udziału </w:t>
      </w:r>
      <w:r w:rsidR="003F36DD">
        <w:rPr>
          <w:rFonts w:asciiTheme="minorHAnsi" w:hAnsiTheme="minorHAnsi" w:cstheme="minorHAnsi"/>
          <w:sz w:val="20"/>
          <w:szCs w:val="20"/>
        </w:rPr>
        <w:br/>
      </w:r>
      <w:r w:rsidRPr="00C34C9D">
        <w:rPr>
          <w:rFonts w:asciiTheme="minorHAnsi" w:hAnsiTheme="minorHAnsi" w:cstheme="minorHAnsi"/>
          <w:sz w:val="20"/>
          <w:szCs w:val="20"/>
        </w:rPr>
        <w:t>w postępowaniu,</w:t>
      </w:r>
      <w:r>
        <w:rPr>
          <w:rFonts w:asciiTheme="minorHAnsi" w:hAnsiTheme="minorHAnsi" w:cstheme="minorHAnsi"/>
          <w:sz w:val="20"/>
          <w:szCs w:val="20"/>
        </w:rPr>
        <w:t xml:space="preserve"> w zakresie </w:t>
      </w:r>
      <w:r w:rsidRPr="007A0A95">
        <w:rPr>
          <w:rFonts w:asciiTheme="minorHAnsi" w:hAnsiTheme="minorHAnsi" w:cstheme="minorHAnsi"/>
          <w:sz w:val="20"/>
          <w:szCs w:val="20"/>
          <w:u w:val="single"/>
        </w:rPr>
        <w:t xml:space="preserve">określonym </w:t>
      </w:r>
      <w:r w:rsidRPr="007C1CD7">
        <w:rPr>
          <w:rFonts w:asciiTheme="minorHAnsi" w:hAnsiTheme="minorHAnsi" w:cstheme="minorHAnsi"/>
          <w:sz w:val="20"/>
          <w:szCs w:val="20"/>
          <w:u w:val="single"/>
        </w:rPr>
        <w:t xml:space="preserve">i </w:t>
      </w:r>
      <w:r w:rsidRPr="007A0A95">
        <w:rPr>
          <w:rFonts w:asciiTheme="minorHAnsi" w:hAnsiTheme="minorHAnsi" w:cstheme="minorHAnsi"/>
          <w:sz w:val="20"/>
          <w:szCs w:val="20"/>
          <w:u w:val="single"/>
        </w:rPr>
        <w:t>dopuszczonym</w:t>
      </w:r>
      <w:r>
        <w:rPr>
          <w:rFonts w:asciiTheme="minorHAnsi" w:hAnsiTheme="minorHAnsi" w:cstheme="minorHAnsi"/>
          <w:sz w:val="20"/>
          <w:szCs w:val="20"/>
        </w:rPr>
        <w:t xml:space="preserve"> przez </w:t>
      </w:r>
      <w:r w:rsidRPr="00C34C9D">
        <w:rPr>
          <w:rFonts w:asciiTheme="minorHAnsi" w:hAnsiTheme="minorHAnsi" w:cstheme="minorHAnsi"/>
          <w:sz w:val="20"/>
          <w:szCs w:val="20"/>
        </w:rPr>
        <w:t>Zamawiającego w SWZ, polegamy na zasobach podmio</w:t>
      </w:r>
      <w:r>
        <w:rPr>
          <w:rFonts w:asciiTheme="minorHAnsi" w:hAnsiTheme="minorHAnsi" w:cstheme="minorHAnsi"/>
          <w:sz w:val="20"/>
          <w:szCs w:val="20"/>
        </w:rPr>
        <w:t>tu***</w:t>
      </w:r>
      <w:r w:rsidRPr="00C34C9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456B603" w14:textId="77777777" w:rsidR="00A54601" w:rsidRDefault="00A54601" w:rsidP="00A5460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Pr="00C34C9D">
        <w:rPr>
          <w:rFonts w:asciiTheme="minorHAnsi" w:hAnsiTheme="minorHAnsi" w:cstheme="minorHAnsi"/>
          <w:sz w:val="20"/>
          <w:szCs w:val="20"/>
        </w:rPr>
        <w:t>……</w:t>
      </w:r>
    </w:p>
    <w:p w14:paraId="0D91452B" w14:textId="77777777" w:rsidR="00A54601" w:rsidRDefault="00A54601" w:rsidP="00A5460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>w następującym zakresie:</w:t>
      </w:r>
    </w:p>
    <w:p w14:paraId="19173F51" w14:textId="77777777" w:rsidR="00A54601" w:rsidRDefault="00A54601" w:rsidP="00A5460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Pr="00C34C9D">
        <w:rPr>
          <w:rFonts w:asciiTheme="minorHAnsi" w:hAnsiTheme="minorHAnsi" w:cstheme="minorHAnsi"/>
          <w:sz w:val="20"/>
          <w:szCs w:val="20"/>
        </w:rPr>
        <w:t>……</w:t>
      </w:r>
    </w:p>
    <w:p w14:paraId="2BE4BED9" w14:textId="77777777" w:rsidR="00A54601" w:rsidRDefault="00A54601" w:rsidP="00A5460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>(wskazać podmiot</w:t>
      </w:r>
      <w:r>
        <w:rPr>
          <w:rFonts w:asciiTheme="minorHAnsi" w:hAnsiTheme="minorHAnsi" w:cstheme="minorHAnsi"/>
          <w:sz w:val="20"/>
          <w:szCs w:val="20"/>
        </w:rPr>
        <w:t>: nazwę/firmę, adres, a także w zależności od podmiotu: NIP/PESEL, nr KRS/</w:t>
      </w:r>
      <w:proofErr w:type="spellStart"/>
      <w:r>
        <w:rPr>
          <w:rFonts w:asciiTheme="minorHAnsi" w:hAnsiTheme="minorHAnsi" w:cstheme="minorHAnsi"/>
          <w:sz w:val="20"/>
          <w:szCs w:val="20"/>
        </w:rPr>
        <w:t>CEiDG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  <w:t>i</w:t>
      </w:r>
      <w:r w:rsidRPr="00C34C9D">
        <w:rPr>
          <w:rFonts w:asciiTheme="minorHAnsi" w:hAnsiTheme="minorHAnsi" w:cstheme="minorHAnsi"/>
          <w:sz w:val="20"/>
          <w:szCs w:val="20"/>
        </w:rPr>
        <w:t xml:space="preserve"> określić odpowiedni zakres dla wskazanego podmiotu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34C9D">
        <w:rPr>
          <w:rFonts w:asciiTheme="minorHAnsi" w:hAnsiTheme="minorHAnsi" w:cstheme="minorHAnsi"/>
          <w:sz w:val="20"/>
          <w:szCs w:val="20"/>
        </w:rPr>
        <w:t>- o ile dotyczy)</w:t>
      </w:r>
      <w:r>
        <w:rPr>
          <w:rFonts w:asciiTheme="minorHAnsi" w:hAnsiTheme="minorHAnsi" w:cstheme="minorHAnsi"/>
          <w:sz w:val="20"/>
          <w:szCs w:val="20"/>
        </w:rPr>
        <w:t>**</w:t>
      </w:r>
      <w:r w:rsidRPr="00C34C9D">
        <w:rPr>
          <w:rFonts w:asciiTheme="minorHAnsi" w:hAnsiTheme="minorHAnsi" w:cstheme="minorHAnsi"/>
          <w:sz w:val="20"/>
          <w:szCs w:val="20"/>
        </w:rPr>
        <w:t>*</w:t>
      </w:r>
    </w:p>
    <w:p w14:paraId="017A5C0F" w14:textId="77777777" w:rsidR="00A54601" w:rsidRDefault="00A54601" w:rsidP="00A54601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na potwierdzenie czego dołączam do mojej/naszej oferty </w:t>
      </w:r>
      <w:r w:rsidRPr="00CB7CDC">
        <w:rPr>
          <w:rFonts w:asciiTheme="minorHAnsi" w:hAnsiTheme="minorHAnsi" w:cstheme="minorHAnsi"/>
          <w:b/>
          <w:sz w:val="20"/>
          <w:szCs w:val="20"/>
        </w:rPr>
        <w:t>zobowiązanie podmiotu trzeciego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53F1064" w14:textId="77777777" w:rsidR="00EC61E8" w:rsidRDefault="00EC61E8" w:rsidP="00EC61E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49F3027F" w14:textId="180CFC7D" w:rsidR="00A54601" w:rsidRDefault="00A54601" w:rsidP="00A54601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>OŚWIADCZENIE DOTYCZĄCE PODANYCH INFORMACJI: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AB3971C" w14:textId="77777777" w:rsidR="00A54601" w:rsidRPr="00C34C9D" w:rsidRDefault="00A54601" w:rsidP="00A5460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34C9D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</w:t>
      </w:r>
      <w:r w:rsidRPr="00C34C9D">
        <w:rPr>
          <w:rFonts w:asciiTheme="minorHAnsi" w:hAnsiTheme="minorHAnsi" w:cstheme="minorHAnsi"/>
          <w:sz w:val="20"/>
          <w:szCs w:val="20"/>
        </w:rPr>
        <w:br/>
        <w:t xml:space="preserve">z prawdą oraz zostały przedstawione z pełną świadomością konsekwencji wprowadzenia Zamawiającego </w:t>
      </w:r>
      <w:r>
        <w:rPr>
          <w:rFonts w:asciiTheme="minorHAnsi" w:hAnsiTheme="minorHAnsi" w:cstheme="minorHAnsi"/>
          <w:sz w:val="20"/>
          <w:szCs w:val="20"/>
        </w:rPr>
        <w:br/>
      </w:r>
      <w:r w:rsidRPr="00C34C9D">
        <w:rPr>
          <w:rFonts w:asciiTheme="minorHAnsi" w:hAnsiTheme="minorHAnsi" w:cstheme="minorHAnsi"/>
          <w:sz w:val="20"/>
          <w:szCs w:val="20"/>
        </w:rPr>
        <w:t>w błąd przy przedstawianiu informacji.</w:t>
      </w:r>
    </w:p>
    <w:p w14:paraId="26B8BFE6" w14:textId="77777777" w:rsidR="00A54601" w:rsidRDefault="00A54601" w:rsidP="00A54601">
      <w:pPr>
        <w:pBdr>
          <w:bottom w:val="single" w:sz="6" w:space="1" w:color="auto"/>
        </w:pBdr>
        <w:spacing w:before="120" w:line="276" w:lineRule="auto"/>
        <w:ind w:left="66"/>
        <w:jc w:val="both"/>
        <w:rPr>
          <w:rFonts w:ascii="Cambria" w:hAnsi="Cambria" w:cs="Arial"/>
          <w:sz w:val="20"/>
          <w:szCs w:val="20"/>
        </w:rPr>
      </w:pPr>
    </w:p>
    <w:p w14:paraId="18A6B346" w14:textId="77777777" w:rsidR="00A54601" w:rsidRPr="00B859E6" w:rsidRDefault="00A54601" w:rsidP="00A54601">
      <w:pPr>
        <w:spacing w:before="120"/>
        <w:ind w:left="66"/>
        <w:jc w:val="both"/>
        <w:rPr>
          <w:rFonts w:asciiTheme="minorHAnsi" w:hAnsiTheme="minorHAnsi" w:cstheme="minorHAnsi"/>
          <w:i/>
          <w:color w:val="FF0000"/>
          <w:sz w:val="20"/>
          <w:szCs w:val="20"/>
          <w:shd w:val="clear" w:color="auto" w:fill="FFFFCC"/>
        </w:rPr>
      </w:pPr>
      <w:r w:rsidRPr="00B859E6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*W przypadku wspólnego ubiegania się o udzielenie zamówienia przez dwóch lub więcej Wykonawców, niniejsze oświadczenie składa </w:t>
      </w:r>
      <w:r w:rsidRPr="00A7658F">
        <w:rPr>
          <w:rFonts w:asciiTheme="minorHAnsi" w:hAnsiTheme="minorHAnsi" w:cstheme="minorHAnsi"/>
          <w:i/>
          <w:color w:val="FF0000"/>
          <w:sz w:val="20"/>
          <w:szCs w:val="20"/>
          <w:u w:val="single"/>
        </w:rPr>
        <w:t>każdy</w:t>
      </w:r>
      <w:r w:rsidRPr="00B859E6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 z Wykonawców w takim zakresie w którym wykazuje spełnienie warunków udziału </w:t>
      </w:r>
      <w:r w:rsidRPr="00B859E6">
        <w:rPr>
          <w:rFonts w:asciiTheme="minorHAnsi" w:hAnsiTheme="minorHAnsi" w:cstheme="minorHAnsi"/>
          <w:i/>
          <w:color w:val="FF0000"/>
          <w:sz w:val="20"/>
          <w:szCs w:val="20"/>
        </w:rPr>
        <w:br/>
        <w:t>w postępowaniu</w:t>
      </w:r>
      <w:r w:rsidRPr="00B859E6">
        <w:rPr>
          <w:rFonts w:asciiTheme="minorHAnsi" w:hAnsiTheme="minorHAnsi" w:cstheme="minorHAnsi"/>
          <w:i/>
          <w:color w:val="FF0000"/>
          <w:sz w:val="20"/>
          <w:szCs w:val="20"/>
          <w:shd w:val="clear" w:color="auto" w:fill="FFFFCC"/>
        </w:rPr>
        <w:t xml:space="preserve"> </w:t>
      </w:r>
    </w:p>
    <w:p w14:paraId="4E383A4D" w14:textId="77777777" w:rsidR="00A54601" w:rsidRPr="00B859E6" w:rsidRDefault="00A54601" w:rsidP="00A54601">
      <w:pPr>
        <w:spacing w:before="120"/>
        <w:ind w:left="66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859E6">
        <w:rPr>
          <w:rFonts w:asciiTheme="minorHAnsi" w:hAnsiTheme="minorHAnsi" w:cstheme="minorHAnsi"/>
          <w:i/>
          <w:iCs/>
          <w:sz w:val="20"/>
          <w:szCs w:val="20"/>
        </w:rPr>
        <w:t>**wypełnić właściwe</w:t>
      </w:r>
    </w:p>
    <w:p w14:paraId="5E218CD0" w14:textId="77777777" w:rsidR="00A54601" w:rsidRPr="00B859E6" w:rsidRDefault="00A54601" w:rsidP="00A54601">
      <w:pPr>
        <w:spacing w:before="120"/>
        <w:ind w:left="66"/>
        <w:jc w:val="both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B859E6">
        <w:rPr>
          <w:rFonts w:asciiTheme="minorHAnsi" w:hAnsiTheme="minorHAnsi" w:cstheme="minorHAnsi"/>
          <w:i/>
          <w:sz w:val="20"/>
          <w:szCs w:val="20"/>
        </w:rPr>
        <w:t xml:space="preserve">***należy uzupełnić, </w:t>
      </w:r>
      <w:r w:rsidRPr="00B859E6">
        <w:rPr>
          <w:rFonts w:asciiTheme="minorHAnsi" w:hAnsiTheme="minorHAnsi" w:cstheme="minorHAnsi"/>
          <w:i/>
          <w:sz w:val="20"/>
          <w:szCs w:val="20"/>
          <w:u w:val="single"/>
        </w:rPr>
        <w:t>jeżeli dotyczy</w:t>
      </w:r>
    </w:p>
    <w:p w14:paraId="4823F688" w14:textId="77777777" w:rsidR="00A54601" w:rsidRPr="00B859E6" w:rsidRDefault="00A54601" w:rsidP="00A54601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6B5999F" w14:textId="77777777" w:rsidR="00A54601" w:rsidRPr="00B859E6" w:rsidRDefault="00A54601" w:rsidP="00A54601">
      <w:p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859E6">
        <w:rPr>
          <w:rFonts w:asciiTheme="minorHAnsi" w:hAnsiTheme="minorHAnsi" w:cstheme="minorHAnsi"/>
          <w:iCs/>
          <w:sz w:val="20"/>
          <w:szCs w:val="20"/>
        </w:rPr>
        <w:t>UWAGA:</w:t>
      </w:r>
    </w:p>
    <w:p w14:paraId="1FD336EA" w14:textId="0E8EF288" w:rsidR="00A54601" w:rsidRPr="00B859E6" w:rsidRDefault="00A54601" w:rsidP="00A54601">
      <w:pPr>
        <w:pStyle w:val="Akapitzlist"/>
        <w:numPr>
          <w:ilvl w:val="0"/>
          <w:numId w:val="69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859E6">
        <w:rPr>
          <w:rFonts w:asciiTheme="minorHAnsi" w:hAnsiTheme="minorHAnsi" w:cstheme="minorHAnsi"/>
          <w:iCs/>
          <w:sz w:val="20"/>
          <w:szCs w:val="20"/>
        </w:rPr>
        <w:t>Opis spełniania warunków udziału w postępowaniu w przypadku składania oferty przez Wykonawców wspólnie ubiegających się o zamówienie –  zawiera ROZDZIAŁ 1</w:t>
      </w:r>
      <w:r w:rsidR="00C132D7">
        <w:rPr>
          <w:rFonts w:asciiTheme="minorHAnsi" w:hAnsiTheme="minorHAnsi" w:cstheme="minorHAnsi"/>
          <w:iCs/>
          <w:sz w:val="20"/>
          <w:szCs w:val="20"/>
        </w:rPr>
        <w:t>3</w:t>
      </w:r>
      <w:r w:rsidRPr="00B859E6">
        <w:rPr>
          <w:rFonts w:asciiTheme="minorHAnsi" w:hAnsiTheme="minorHAnsi" w:cstheme="minorHAnsi"/>
          <w:iCs/>
          <w:sz w:val="20"/>
          <w:szCs w:val="20"/>
        </w:rPr>
        <w:t xml:space="preserve"> Część II SWZ</w:t>
      </w:r>
    </w:p>
    <w:p w14:paraId="04EE73CC" w14:textId="35890AE8" w:rsidR="00A54601" w:rsidRPr="00B859E6" w:rsidRDefault="00A54601" w:rsidP="00A54601">
      <w:pPr>
        <w:pStyle w:val="Akapitzlist"/>
        <w:numPr>
          <w:ilvl w:val="0"/>
          <w:numId w:val="69"/>
        </w:num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859E6">
        <w:rPr>
          <w:rFonts w:asciiTheme="minorHAnsi" w:hAnsiTheme="minorHAnsi" w:cstheme="minorHAnsi"/>
          <w:iCs/>
          <w:sz w:val="20"/>
          <w:szCs w:val="20"/>
        </w:rPr>
        <w:t xml:space="preserve">Przy składaniu oświadczenia należy pamiętać, że zgodnie z zapisami ROZDZIAŁU 5 Zamawiający zastrzegł obowiązek osobistego wykonania kluczowych części zamówienia, w związku z czym Wykonawca </w:t>
      </w:r>
      <w:r w:rsidR="00C132D7">
        <w:rPr>
          <w:rFonts w:asciiTheme="minorHAnsi" w:hAnsiTheme="minorHAnsi" w:cstheme="minorHAnsi"/>
          <w:iCs/>
          <w:sz w:val="20"/>
          <w:szCs w:val="20"/>
        </w:rPr>
        <w:br/>
      </w:r>
      <w:r w:rsidRPr="00B859E6">
        <w:rPr>
          <w:rFonts w:asciiTheme="minorHAnsi" w:hAnsiTheme="minorHAnsi" w:cstheme="minorHAnsi"/>
          <w:iCs/>
          <w:sz w:val="20"/>
          <w:szCs w:val="20"/>
        </w:rPr>
        <w:t xml:space="preserve">nie może polegać ani na doświadczeniu ani na kwalifikacjach zawodowych podmiotów trzecich </w:t>
      </w:r>
      <w:r>
        <w:rPr>
          <w:rFonts w:asciiTheme="minorHAnsi" w:hAnsiTheme="minorHAnsi" w:cstheme="minorHAnsi"/>
          <w:iCs/>
          <w:sz w:val="20"/>
          <w:szCs w:val="20"/>
        </w:rPr>
        <w:br/>
      </w:r>
      <w:r w:rsidRPr="00B859E6">
        <w:rPr>
          <w:rFonts w:asciiTheme="minorHAnsi" w:hAnsiTheme="minorHAnsi" w:cstheme="minorHAnsi"/>
          <w:b/>
          <w:bCs/>
          <w:iCs/>
          <w:sz w:val="20"/>
          <w:szCs w:val="20"/>
        </w:rPr>
        <w:t>za wyjątkiem Grupy Interwencyjnej i/lub sytuacji ekonomicznej lub finansowej</w:t>
      </w:r>
      <w:r w:rsidRPr="00B859E6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4ADD02D8" w14:textId="77777777" w:rsidR="00A54601" w:rsidRDefault="00A54601" w:rsidP="00A54601">
      <w:pPr>
        <w:jc w:val="both"/>
        <w:rPr>
          <w:rFonts w:asciiTheme="minorHAnsi" w:hAnsiTheme="minorHAnsi" w:cstheme="minorHAnsi"/>
          <w:iCs/>
          <w:sz w:val="18"/>
          <w:szCs w:val="18"/>
        </w:rPr>
      </w:pPr>
    </w:p>
    <w:p w14:paraId="3D978765" w14:textId="1ED3997F" w:rsidR="00B533A3" w:rsidRPr="00A54601" w:rsidRDefault="00A54601" w:rsidP="00A54601">
      <w:pPr>
        <w:pStyle w:val="Bezodstpw"/>
        <w:jc w:val="both"/>
        <w:rPr>
          <w:rFonts w:asciiTheme="minorHAnsi" w:hAnsiTheme="minorHAnsi" w:cstheme="minorHAnsi"/>
          <w:sz w:val="32"/>
          <w:szCs w:val="32"/>
        </w:rPr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  <w:r w:rsidRPr="007766A1">
        <w:rPr>
          <w:rFonts w:asciiTheme="minorHAnsi" w:hAnsiTheme="minorHAnsi" w:cstheme="minorHAnsi"/>
          <w:i/>
          <w:iCs/>
          <w:color w:val="FF0000"/>
          <w:sz w:val="32"/>
          <w:szCs w:val="32"/>
        </w:rPr>
        <w:t>.</w:t>
      </w:r>
    </w:p>
    <w:sectPr w:rsidR="00B533A3" w:rsidRPr="00A54601" w:rsidSect="00FD5A32">
      <w:headerReference w:type="default" r:id="rId8"/>
      <w:footerReference w:type="default" r:id="rId9"/>
      <w:pgSz w:w="11906" w:h="16838"/>
      <w:pgMar w:top="1417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68D29" w14:textId="77777777" w:rsidR="00E54C4C" w:rsidRDefault="00E54C4C" w:rsidP="00FD5A32">
      <w:r>
        <w:separator/>
      </w:r>
    </w:p>
  </w:endnote>
  <w:endnote w:type="continuationSeparator" w:id="0">
    <w:p w14:paraId="131E7588" w14:textId="77777777" w:rsidR="00E54C4C" w:rsidRDefault="00E54C4C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EF3183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F318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F318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F318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F3183">
          <w:rPr>
            <w:rFonts w:asciiTheme="minorHAnsi" w:hAnsiTheme="minorHAnsi" w:cstheme="minorHAnsi"/>
            <w:sz w:val="20"/>
            <w:szCs w:val="20"/>
          </w:rPr>
          <w:t>2</w:t>
        </w:r>
        <w:r w:rsidRPr="00EF318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F662" w14:textId="77777777" w:rsidR="00E54C4C" w:rsidRDefault="00E54C4C" w:rsidP="00FD5A32">
      <w:r>
        <w:separator/>
      </w:r>
    </w:p>
  </w:footnote>
  <w:footnote w:type="continuationSeparator" w:id="0">
    <w:p w14:paraId="0048FEAA" w14:textId="77777777" w:rsidR="00E54C4C" w:rsidRDefault="00E54C4C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F2F2" w14:textId="3C87F2B7" w:rsidR="00A54601" w:rsidRDefault="00A54601" w:rsidP="00A54601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>
      <w:rPr>
        <w:rFonts w:ascii="Calibri" w:hAnsi="Calibri"/>
        <w:i/>
        <w:sz w:val="20"/>
        <w:szCs w:val="20"/>
      </w:rPr>
      <w:t>Znak sprawy: ZP/</w:t>
    </w:r>
    <w:r w:rsidR="00DC154E">
      <w:rPr>
        <w:rFonts w:ascii="Calibri" w:hAnsi="Calibri"/>
        <w:i/>
        <w:sz w:val="20"/>
        <w:szCs w:val="20"/>
      </w:rPr>
      <w:t>2</w:t>
    </w:r>
    <w:r>
      <w:rPr>
        <w:rFonts w:ascii="Calibri" w:hAnsi="Calibri"/>
        <w:i/>
        <w:sz w:val="20"/>
        <w:szCs w:val="20"/>
      </w:rPr>
      <w:t xml:space="preserve">/2024                              </w:t>
    </w:r>
    <w:r>
      <w:rPr>
        <w:rFonts w:ascii="Calibri" w:hAnsi="Calibri"/>
        <w:i/>
        <w:sz w:val="20"/>
        <w:szCs w:val="20"/>
      </w:rPr>
      <w:tab/>
      <w:t xml:space="preserve">Załącznik Nr 5 do SWZ </w:t>
    </w:r>
    <w:r w:rsidRPr="00A604C7">
      <w:rPr>
        <w:rFonts w:ascii="Calibri" w:hAnsi="Calibri"/>
        <w:i/>
        <w:sz w:val="20"/>
        <w:szCs w:val="20"/>
      </w:rPr>
      <w:t>— oświadczeni</w:t>
    </w:r>
    <w:r>
      <w:rPr>
        <w:rFonts w:ascii="Calibri" w:hAnsi="Calibri"/>
        <w:i/>
        <w:sz w:val="20"/>
        <w:szCs w:val="20"/>
      </w:rPr>
      <w:t>e</w:t>
    </w:r>
    <w:r w:rsidRPr="00A604C7">
      <w:rPr>
        <w:rFonts w:ascii="Calibri" w:hAnsi="Calibri"/>
        <w:i/>
        <w:sz w:val="20"/>
        <w:szCs w:val="20"/>
      </w:rPr>
      <w:t xml:space="preserve"> o </w:t>
    </w:r>
    <w:r>
      <w:rPr>
        <w:rFonts w:ascii="Calibri" w:hAnsi="Calibri"/>
        <w:i/>
        <w:sz w:val="20"/>
        <w:szCs w:val="20"/>
      </w:rPr>
      <w:t>spełnianiu warunków udziału</w:t>
    </w:r>
  </w:p>
  <w:p w14:paraId="1C898193" w14:textId="32E2923D" w:rsidR="00FD5A32" w:rsidRPr="00A54601" w:rsidRDefault="00FD5A32" w:rsidP="00A546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ED44AE"/>
    <w:multiLevelType w:val="hybridMultilevel"/>
    <w:tmpl w:val="F2ECDA5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A72C3C"/>
    <w:multiLevelType w:val="hybridMultilevel"/>
    <w:tmpl w:val="6054CEC0"/>
    <w:lvl w:ilvl="0" w:tplc="48C8B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5117B2"/>
    <w:multiLevelType w:val="hybridMultilevel"/>
    <w:tmpl w:val="AC42153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044424"/>
    <w:multiLevelType w:val="hybridMultilevel"/>
    <w:tmpl w:val="6B9CBC90"/>
    <w:lvl w:ilvl="0" w:tplc="5AEC855E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1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8" w15:restartNumberingAfterBreak="0">
    <w:nsid w:val="7D544319"/>
    <w:multiLevelType w:val="hybridMultilevel"/>
    <w:tmpl w:val="BE7AD010"/>
    <w:lvl w:ilvl="0" w:tplc="E6EA5A0C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7F035F2E"/>
    <w:multiLevelType w:val="hybridMultilevel"/>
    <w:tmpl w:val="C60C4B8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2"/>
  </w:num>
  <w:num w:numId="2">
    <w:abstractNumId w:val="57"/>
  </w:num>
  <w:num w:numId="3">
    <w:abstractNumId w:val="23"/>
  </w:num>
  <w:num w:numId="4">
    <w:abstractNumId w:val="58"/>
  </w:num>
  <w:num w:numId="5">
    <w:abstractNumId w:val="45"/>
  </w:num>
  <w:num w:numId="6">
    <w:abstractNumId w:val="67"/>
  </w:num>
  <w:num w:numId="7">
    <w:abstractNumId w:val="13"/>
  </w:num>
  <w:num w:numId="8">
    <w:abstractNumId w:val="32"/>
  </w:num>
  <w:num w:numId="9">
    <w:abstractNumId w:val="43"/>
  </w:num>
  <w:num w:numId="10">
    <w:abstractNumId w:val="49"/>
  </w:num>
  <w:num w:numId="11">
    <w:abstractNumId w:val="33"/>
  </w:num>
  <w:num w:numId="12">
    <w:abstractNumId w:val="18"/>
  </w:num>
  <w:num w:numId="13">
    <w:abstractNumId w:val="35"/>
  </w:num>
  <w:num w:numId="14">
    <w:abstractNumId w:val="41"/>
  </w:num>
  <w:num w:numId="15">
    <w:abstractNumId w:val="44"/>
  </w:num>
  <w:num w:numId="16">
    <w:abstractNumId w:val="70"/>
  </w:num>
  <w:num w:numId="17">
    <w:abstractNumId w:val="40"/>
  </w:num>
  <w:num w:numId="18">
    <w:abstractNumId w:val="46"/>
  </w:num>
  <w:num w:numId="19">
    <w:abstractNumId w:val="10"/>
  </w:num>
  <w:num w:numId="20">
    <w:abstractNumId w:val="66"/>
  </w:num>
  <w:num w:numId="21">
    <w:abstractNumId w:val="7"/>
  </w:num>
  <w:num w:numId="22">
    <w:abstractNumId w:val="60"/>
  </w:num>
  <w:num w:numId="23">
    <w:abstractNumId w:val="6"/>
  </w:num>
  <w:num w:numId="24">
    <w:abstractNumId w:val="17"/>
  </w:num>
  <w:num w:numId="25">
    <w:abstractNumId w:val="3"/>
  </w:num>
  <w:num w:numId="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30"/>
  </w:num>
  <w:num w:numId="30">
    <w:abstractNumId w:val="36"/>
  </w:num>
  <w:num w:numId="31">
    <w:abstractNumId w:val="65"/>
  </w:num>
  <w:num w:numId="32">
    <w:abstractNumId w:val="12"/>
  </w:num>
  <w:num w:numId="33">
    <w:abstractNumId w:val="24"/>
  </w:num>
  <w:num w:numId="34">
    <w:abstractNumId w:val="9"/>
  </w:num>
  <w:num w:numId="35">
    <w:abstractNumId w:val="62"/>
  </w:num>
  <w:num w:numId="36">
    <w:abstractNumId w:val="42"/>
  </w:num>
  <w:num w:numId="37">
    <w:abstractNumId w:val="8"/>
  </w:num>
  <w:num w:numId="38">
    <w:abstractNumId w:val="15"/>
  </w:num>
  <w:num w:numId="39">
    <w:abstractNumId w:val="22"/>
  </w:num>
  <w:num w:numId="40">
    <w:abstractNumId w:val="19"/>
  </w:num>
  <w:num w:numId="41">
    <w:abstractNumId w:val="64"/>
  </w:num>
  <w:num w:numId="42">
    <w:abstractNumId w:val="31"/>
  </w:num>
  <w:num w:numId="43">
    <w:abstractNumId w:val="61"/>
  </w:num>
  <w:num w:numId="44">
    <w:abstractNumId w:val="55"/>
  </w:num>
  <w:num w:numId="45">
    <w:abstractNumId w:val="11"/>
  </w:num>
  <w:num w:numId="46">
    <w:abstractNumId w:val="50"/>
  </w:num>
  <w:num w:numId="47">
    <w:abstractNumId w:val="37"/>
  </w:num>
  <w:num w:numId="48">
    <w:abstractNumId w:val="56"/>
  </w:num>
  <w:num w:numId="49">
    <w:abstractNumId w:val="53"/>
  </w:num>
  <w:num w:numId="50">
    <w:abstractNumId w:val="2"/>
  </w:num>
  <w:num w:numId="51">
    <w:abstractNumId w:val="34"/>
  </w:num>
  <w:num w:numId="52">
    <w:abstractNumId w:val="63"/>
  </w:num>
  <w:num w:numId="53">
    <w:abstractNumId w:val="27"/>
  </w:num>
  <w:num w:numId="54">
    <w:abstractNumId w:val="29"/>
  </w:num>
  <w:num w:numId="55">
    <w:abstractNumId w:val="21"/>
  </w:num>
  <w:num w:numId="56">
    <w:abstractNumId w:val="5"/>
  </w:num>
  <w:num w:numId="57">
    <w:abstractNumId w:val="51"/>
  </w:num>
  <w:num w:numId="58">
    <w:abstractNumId w:val="54"/>
  </w:num>
  <w:num w:numId="59">
    <w:abstractNumId w:val="38"/>
  </w:num>
  <w:num w:numId="60">
    <w:abstractNumId w:val="39"/>
  </w:num>
  <w:num w:numId="61">
    <w:abstractNumId w:val="4"/>
  </w:num>
  <w:num w:numId="62">
    <w:abstractNumId w:val="25"/>
  </w:num>
  <w:num w:numId="63">
    <w:abstractNumId w:val="20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8"/>
  </w:num>
  <w:num w:numId="68">
    <w:abstractNumId w:val="68"/>
  </w:num>
  <w:num w:numId="69">
    <w:abstractNumId w:val="14"/>
  </w:num>
  <w:num w:numId="70">
    <w:abstractNumId w:val="0"/>
  </w:num>
  <w:num w:numId="71">
    <w:abstractNumId w:val="1"/>
  </w:num>
  <w:num w:numId="72">
    <w:abstractNumId w:val="6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1B7F06"/>
    <w:rsid w:val="002409D9"/>
    <w:rsid w:val="002807A7"/>
    <w:rsid w:val="0031106B"/>
    <w:rsid w:val="00331892"/>
    <w:rsid w:val="00337231"/>
    <w:rsid w:val="00347F93"/>
    <w:rsid w:val="003F36DD"/>
    <w:rsid w:val="0054164D"/>
    <w:rsid w:val="00552352"/>
    <w:rsid w:val="006934FC"/>
    <w:rsid w:val="007C6D4A"/>
    <w:rsid w:val="007F4CFB"/>
    <w:rsid w:val="008C4C31"/>
    <w:rsid w:val="009D001A"/>
    <w:rsid w:val="00A04F35"/>
    <w:rsid w:val="00A54601"/>
    <w:rsid w:val="00A7658F"/>
    <w:rsid w:val="00AE2C13"/>
    <w:rsid w:val="00B533A3"/>
    <w:rsid w:val="00C132D7"/>
    <w:rsid w:val="00C63AC4"/>
    <w:rsid w:val="00CA2BE7"/>
    <w:rsid w:val="00CC79BC"/>
    <w:rsid w:val="00DA414A"/>
    <w:rsid w:val="00DC154E"/>
    <w:rsid w:val="00E54C4C"/>
    <w:rsid w:val="00EB6ECE"/>
    <w:rsid w:val="00EC61E8"/>
    <w:rsid w:val="00EF3183"/>
    <w:rsid w:val="00EF635F"/>
    <w:rsid w:val="00F93378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Podsis rysunku,Akapit z listą5CxSpLast,BulletC,sw tekst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C2AF9-0C26-47C2-AAC6-54456885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1251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ZP/1/2023		Specyfikacja Warunków Zamówienia</vt:lpstr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18</cp:revision>
  <dcterms:created xsi:type="dcterms:W3CDTF">2024-05-16T07:18:00Z</dcterms:created>
  <dcterms:modified xsi:type="dcterms:W3CDTF">2024-11-08T08:20:00Z</dcterms:modified>
</cp:coreProperties>
</file>