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180" w:type="dxa"/>
        <w:tblInd w:w="6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1720"/>
        <w:gridCol w:w="1720"/>
        <w:gridCol w:w="1720"/>
      </w:tblGrid>
      <w:tr w:rsidR="003D07E4" w:rsidRPr="003D07E4" w:rsidTr="003D07E4">
        <w:trPr>
          <w:trHeight w:val="315"/>
        </w:trPr>
        <w:tc>
          <w:tcPr>
            <w:tcW w:w="71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Formularz cenowy </w:t>
            </w: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krajowe do 500g</w:t>
            </w:r>
          </w:p>
        </w:tc>
      </w:tr>
      <w:tr w:rsidR="003D07E4" w:rsidRPr="003D07E4" w:rsidTr="00836068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  <w:bookmarkStart w:id="0" w:name="_GoBack"/>
        <w:bookmarkEnd w:id="0"/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ekonomiczna- format S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7230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 z potwierdzeniem odbioru-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11233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odbioru- format 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300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4A2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Przesyłki krajowe </w:t>
            </w:r>
            <w:r w:rsidR="004A2B8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do 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1000g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nierejestrowana ekonomiczna-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 z potwierdzeniem odbioru-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1649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odbioru- format 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300"/>
        </w:trPr>
        <w:tc>
          <w:tcPr>
            <w:tcW w:w="202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4A2B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Przesyłki krajowe </w:t>
            </w:r>
            <w:r w:rsidR="004A2B8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do 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2000g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ekonomiczna- format L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nierejestrowana priorytetowa- format L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ekonomiczna z potwierdzeniem odbioru-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odbioru- format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do 50g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930CE1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polecona priorytetowa z potwierdzeniem odbioru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5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-100g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10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-350g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F0755E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Przesyłka listowa nierejestrowana priorytetowa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35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-500g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F0755E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50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g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-1000g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2F03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Przesyłki zagraniczne strefa A 100</w:t>
            </w:r>
            <w:r w:rsidR="002F03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-2000g</w:t>
            </w:r>
            <w:r w:rsidR="004C5755"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(Europa + Cypr, Rosja, Izrael)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F0755E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nierejestrowana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9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Przesyłka listowa polecona priorytetowa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F0755E">
        <w:trPr>
          <w:trHeight w:val="12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Zwroty przesyłek rejestrowanych bez potwierdzenia odbioru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2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Zwroty przesyłek rejestrowanych z potwierdzeniem odbioru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Paczki pocztowe krajowe do 1kg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15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473F8">
        <w:trPr>
          <w:trHeight w:val="15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Paczki pocztowe krajowe 1-2kg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C7862">
        <w:trPr>
          <w:trHeight w:val="15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C7862">
        <w:trPr>
          <w:trHeight w:val="1743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836068">
        <w:trPr>
          <w:trHeight w:val="300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Paczki pocztowe krajowe 2-5kg</w:t>
            </w:r>
          </w:p>
        </w:tc>
      </w:tr>
      <w:tr w:rsidR="003D07E4" w:rsidRPr="003D07E4" w:rsidTr="00836068">
        <w:trPr>
          <w:trHeight w:val="91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C7862">
        <w:trPr>
          <w:trHeight w:val="1500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Paczki pocztowe rejestrowane niebędące paczkami najszybszej kategorii- gabaryt 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C7862">
        <w:trPr>
          <w:trHeight w:val="1515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300"/>
        </w:trPr>
        <w:tc>
          <w:tcPr>
            <w:tcW w:w="2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51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D07E4" w:rsidRPr="00151BE6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151BE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Paczki pocztowe krajowe 5-10kg</w:t>
            </w:r>
          </w:p>
        </w:tc>
      </w:tr>
      <w:tr w:rsidR="003D07E4" w:rsidRPr="003D07E4" w:rsidTr="003D07E4">
        <w:trPr>
          <w:trHeight w:val="915"/>
        </w:trPr>
        <w:tc>
          <w:tcPr>
            <w:tcW w:w="2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DB28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Szacowana ilość w okresie (</w:t>
            </w:r>
            <w:r w:rsidR="00DB284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msc</w:t>
            </w:r>
            <w:proofErr w:type="spellEnd"/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jednostkowa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C7862">
        <w:trPr>
          <w:trHeight w:val="15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1C7862">
        <w:trPr>
          <w:trHeight w:val="15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Paczki pocztowe rejestrowane niebędące paczkami najszybszej kategorii- gabaryt B</w:t>
            </w:r>
          </w:p>
        </w:tc>
        <w:tc>
          <w:tcPr>
            <w:tcW w:w="17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634E3B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07E4" w:rsidRPr="003D07E4" w:rsidTr="003D07E4">
        <w:trPr>
          <w:trHeight w:val="6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Rodzaje przesyłek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Okres realizacji zamówienia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Cena za 1 miesiąc brutto zł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brutto zł</w:t>
            </w:r>
          </w:p>
          <w:p w:rsidR="00836068" w:rsidRPr="00836068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(2x3)</w:t>
            </w:r>
          </w:p>
        </w:tc>
      </w:tr>
      <w:tr w:rsidR="00836068" w:rsidRPr="003D07E4" w:rsidTr="00836068">
        <w:trPr>
          <w:trHeight w:val="41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36068" w:rsidRPr="00836068" w:rsidRDefault="00836068" w:rsidP="008360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3606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D07E4" w:rsidRPr="003D07E4" w:rsidTr="001473F8">
        <w:trPr>
          <w:trHeight w:val="915"/>
        </w:trPr>
        <w:tc>
          <w:tcPr>
            <w:tcW w:w="2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Odbiór przesyłek z siedziby zamawiającego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3D07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 miesięcy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D07E4" w:rsidRPr="003D07E4" w:rsidRDefault="003D07E4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36068" w:rsidRPr="003D07E4" w:rsidTr="00836068">
        <w:trPr>
          <w:trHeight w:val="915"/>
        </w:trPr>
        <w:tc>
          <w:tcPr>
            <w:tcW w:w="546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6068" w:rsidRPr="008D69D7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8D69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Ogółem wartość brutto</w:t>
            </w:r>
            <w:r w:rsidR="005F473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(suma kolumny 4)</w:t>
            </w:r>
            <w:r w:rsidRPr="008D69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36068" w:rsidRPr="003D07E4" w:rsidRDefault="00836068" w:rsidP="003D07E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F4732" w:rsidRDefault="005F4732"/>
    <w:p w:rsidR="003D07E4" w:rsidRPr="003D07E4" w:rsidRDefault="003D07E4" w:rsidP="003D07E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D07E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UWAGA</w:t>
      </w:r>
    </w:p>
    <w:p w:rsidR="003D07E4" w:rsidRPr="003D07E4" w:rsidRDefault="003D07E4" w:rsidP="003D07E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07E4">
        <w:rPr>
          <w:rFonts w:ascii="Times New Roman" w:eastAsia="Times New Roman" w:hAnsi="Times New Roman" w:cs="Times New Roman"/>
          <w:sz w:val="24"/>
          <w:szCs w:val="24"/>
          <w:lang w:eastAsia="ar-SA"/>
        </w:rPr>
        <w:t>Wskazane ilości przesyłek są orientacyjne i mogą ulec zmianie, zarówno zmniejszeniu</w:t>
      </w:r>
      <w:r w:rsidR="00C86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C86E57" w:rsidRPr="00C86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(minimalna wielkość świadczenia gwarantowana przez Zamawiającego- 70%) </w:t>
      </w:r>
      <w:r w:rsidRPr="003D07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jak </w:t>
      </w:r>
      <w:r w:rsidRPr="003D07E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i zwiększeniu.</w:t>
      </w:r>
    </w:p>
    <w:p w:rsidR="003D07E4" w:rsidRPr="003D07E4" w:rsidRDefault="003D07E4" w:rsidP="003D07E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D07E4" w:rsidRPr="003D07E4" w:rsidRDefault="003D07E4" w:rsidP="003D07E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D07E4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</w:t>
      </w:r>
      <w:r w:rsidRPr="003D07E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______________________________________</w:t>
      </w:r>
    </w:p>
    <w:p w:rsidR="003D07E4" w:rsidRPr="003D07E4" w:rsidRDefault="003D07E4" w:rsidP="003D07E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      Miejscowość i  data</w:t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  <w:t xml:space="preserve">  podpis i pieczęć osoby lub osób uprawnionych </w:t>
      </w:r>
    </w:p>
    <w:p w:rsidR="003D07E4" w:rsidRPr="003D07E4" w:rsidRDefault="003D07E4" w:rsidP="003D07E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</w:r>
      <w:r w:rsidRPr="003D07E4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ab/>
        <w:t xml:space="preserve">                                                                   do reprezentowania wykonawcy             </w:t>
      </w:r>
    </w:p>
    <w:p w:rsidR="003D07E4" w:rsidRDefault="003D07E4"/>
    <w:sectPr w:rsidR="003D07E4" w:rsidSect="00151BE6">
      <w:headerReference w:type="default" r:id="rId6"/>
      <w:footerReference w:type="default" r:id="rId7"/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BAF" w:rsidRDefault="003E4BAF" w:rsidP="003D07E4">
      <w:pPr>
        <w:spacing w:after="0" w:line="240" w:lineRule="auto"/>
      </w:pPr>
      <w:r>
        <w:separator/>
      </w:r>
    </w:p>
  </w:endnote>
  <w:endnote w:type="continuationSeparator" w:id="0">
    <w:p w:rsidR="003E4BAF" w:rsidRDefault="003E4BAF" w:rsidP="003D0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7992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34E3B" w:rsidRDefault="00634E3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50F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50F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34E3B" w:rsidRDefault="00634E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BAF" w:rsidRDefault="003E4BAF" w:rsidP="003D07E4">
      <w:pPr>
        <w:spacing w:after="0" w:line="240" w:lineRule="auto"/>
      </w:pPr>
      <w:r>
        <w:separator/>
      </w:r>
    </w:p>
  </w:footnote>
  <w:footnote w:type="continuationSeparator" w:id="0">
    <w:p w:rsidR="003E4BAF" w:rsidRDefault="003E4BAF" w:rsidP="003D0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E3B" w:rsidRPr="003D07E4" w:rsidRDefault="00634E3B" w:rsidP="003D07E4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:rsidR="00634E3B" w:rsidRPr="003D07E4" w:rsidRDefault="00634E3B" w:rsidP="003D07E4">
    <w:pPr>
      <w:spacing w:after="0" w:line="240" w:lineRule="auto"/>
      <w:rPr>
        <w:rFonts w:ascii="Times New Roman" w:eastAsia="Times New Roman" w:hAnsi="Times New Roman" w:cs="Times New Roman"/>
        <w:b/>
        <w:sz w:val="24"/>
        <w:szCs w:val="24"/>
        <w:lang w:eastAsia="pl-PL"/>
      </w:rPr>
    </w:pP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>Nr sprawy:</w:t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 ORIV.272.1</w:t>
    </w:r>
    <w:r w:rsidR="00C450F2">
      <w:rPr>
        <w:rFonts w:ascii="Times New Roman" w:eastAsia="Times New Roman" w:hAnsi="Times New Roman" w:cs="Times New Roman"/>
        <w:b/>
        <w:sz w:val="24"/>
        <w:szCs w:val="24"/>
        <w:lang w:eastAsia="pl-PL"/>
      </w:rPr>
      <w:t>9</w:t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>.202</w:t>
    </w:r>
    <w:r w:rsidR="006B7C5A">
      <w:rPr>
        <w:rFonts w:ascii="Times New Roman" w:eastAsia="Times New Roman" w:hAnsi="Times New Roman" w:cs="Times New Roman"/>
        <w:b/>
        <w:sz w:val="24"/>
        <w:szCs w:val="24"/>
        <w:lang w:eastAsia="pl-PL"/>
      </w:rPr>
      <w:t>4</w:t>
    </w: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ab/>
    </w: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 xml:space="preserve">Załącznik nr </w:t>
    </w:r>
    <w:r>
      <w:rPr>
        <w:rFonts w:ascii="Times New Roman" w:eastAsia="Times New Roman" w:hAnsi="Times New Roman" w:cs="Times New Roman"/>
        <w:b/>
        <w:sz w:val="24"/>
        <w:szCs w:val="24"/>
        <w:lang w:eastAsia="pl-PL"/>
      </w:rPr>
      <w:t>1A do S</w:t>
    </w:r>
    <w:r w:rsidRPr="003D07E4">
      <w:rPr>
        <w:rFonts w:ascii="Times New Roman" w:eastAsia="Times New Roman" w:hAnsi="Times New Roman" w:cs="Times New Roman"/>
        <w:b/>
        <w:sz w:val="24"/>
        <w:szCs w:val="24"/>
        <w:lang w:eastAsia="pl-PL"/>
      </w:rPr>
      <w:t>WZ</w:t>
    </w:r>
  </w:p>
  <w:p w:rsidR="00634E3B" w:rsidRDefault="00634E3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7E4"/>
    <w:rsid w:val="0002680F"/>
    <w:rsid w:val="000F59C1"/>
    <w:rsid w:val="00107601"/>
    <w:rsid w:val="001219AB"/>
    <w:rsid w:val="001442F6"/>
    <w:rsid w:val="001473F8"/>
    <w:rsid w:val="00151BE6"/>
    <w:rsid w:val="00164F59"/>
    <w:rsid w:val="001658BA"/>
    <w:rsid w:val="0018586F"/>
    <w:rsid w:val="001A7CD8"/>
    <w:rsid w:val="001B478C"/>
    <w:rsid w:val="001B5982"/>
    <w:rsid w:val="001C7862"/>
    <w:rsid w:val="00244F68"/>
    <w:rsid w:val="002503A4"/>
    <w:rsid w:val="00257221"/>
    <w:rsid w:val="002B7613"/>
    <w:rsid w:val="002C371C"/>
    <w:rsid w:val="002E7983"/>
    <w:rsid w:val="002F0355"/>
    <w:rsid w:val="003113DA"/>
    <w:rsid w:val="00373224"/>
    <w:rsid w:val="00377D43"/>
    <w:rsid w:val="003D07E4"/>
    <w:rsid w:val="003D13BD"/>
    <w:rsid w:val="003E4BAF"/>
    <w:rsid w:val="003F0B19"/>
    <w:rsid w:val="004255D0"/>
    <w:rsid w:val="00443BFF"/>
    <w:rsid w:val="0047476A"/>
    <w:rsid w:val="00485656"/>
    <w:rsid w:val="004A2B8D"/>
    <w:rsid w:val="004C171D"/>
    <w:rsid w:val="004C5755"/>
    <w:rsid w:val="00512E0D"/>
    <w:rsid w:val="00524DFE"/>
    <w:rsid w:val="00527BA4"/>
    <w:rsid w:val="00584048"/>
    <w:rsid w:val="005B2917"/>
    <w:rsid w:val="005E4A92"/>
    <w:rsid w:val="005F4732"/>
    <w:rsid w:val="005F73E6"/>
    <w:rsid w:val="006045F8"/>
    <w:rsid w:val="00634E3B"/>
    <w:rsid w:val="00654D94"/>
    <w:rsid w:val="006669DF"/>
    <w:rsid w:val="006A4432"/>
    <w:rsid w:val="006B7C5A"/>
    <w:rsid w:val="0074779F"/>
    <w:rsid w:val="00750FE2"/>
    <w:rsid w:val="00753065"/>
    <w:rsid w:val="00762228"/>
    <w:rsid w:val="007A0E1B"/>
    <w:rsid w:val="00836068"/>
    <w:rsid w:val="008602B2"/>
    <w:rsid w:val="008A7934"/>
    <w:rsid w:val="008D69D7"/>
    <w:rsid w:val="00916E38"/>
    <w:rsid w:val="00930CE1"/>
    <w:rsid w:val="00986CC6"/>
    <w:rsid w:val="009C4500"/>
    <w:rsid w:val="009D7E54"/>
    <w:rsid w:val="009F1175"/>
    <w:rsid w:val="00A258FB"/>
    <w:rsid w:val="00A2617F"/>
    <w:rsid w:val="00A34373"/>
    <w:rsid w:val="00AA52E9"/>
    <w:rsid w:val="00AC6AB7"/>
    <w:rsid w:val="00AD0746"/>
    <w:rsid w:val="00AD33F7"/>
    <w:rsid w:val="00B31161"/>
    <w:rsid w:val="00B37CB9"/>
    <w:rsid w:val="00B43F5B"/>
    <w:rsid w:val="00B5700A"/>
    <w:rsid w:val="00B95E6A"/>
    <w:rsid w:val="00BE1FF0"/>
    <w:rsid w:val="00C06C6D"/>
    <w:rsid w:val="00C2161D"/>
    <w:rsid w:val="00C24543"/>
    <w:rsid w:val="00C27F26"/>
    <w:rsid w:val="00C450F2"/>
    <w:rsid w:val="00C66A77"/>
    <w:rsid w:val="00C83509"/>
    <w:rsid w:val="00C86E57"/>
    <w:rsid w:val="00CF288B"/>
    <w:rsid w:val="00D74B0F"/>
    <w:rsid w:val="00D80381"/>
    <w:rsid w:val="00DB2843"/>
    <w:rsid w:val="00DE443F"/>
    <w:rsid w:val="00E03843"/>
    <w:rsid w:val="00E0752B"/>
    <w:rsid w:val="00E17E43"/>
    <w:rsid w:val="00E24D4F"/>
    <w:rsid w:val="00E275D4"/>
    <w:rsid w:val="00E464C2"/>
    <w:rsid w:val="00E90D26"/>
    <w:rsid w:val="00EA1A26"/>
    <w:rsid w:val="00EE49D8"/>
    <w:rsid w:val="00F0755E"/>
    <w:rsid w:val="00F40A58"/>
    <w:rsid w:val="00FC62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BDCB6"/>
  <w15:docId w15:val="{68BC2BF8-42D6-4395-9D61-B57E71F7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2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0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7E4"/>
  </w:style>
  <w:style w:type="paragraph" w:styleId="Stopka">
    <w:name w:val="footer"/>
    <w:basedOn w:val="Normalny"/>
    <w:link w:val="StopkaZnak"/>
    <w:uiPriority w:val="99"/>
    <w:unhideWhenUsed/>
    <w:rsid w:val="003D07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7E4"/>
  </w:style>
  <w:style w:type="paragraph" w:styleId="Tekstdymka">
    <w:name w:val="Balloon Text"/>
    <w:basedOn w:val="Normalny"/>
    <w:link w:val="TekstdymkaZnak"/>
    <w:uiPriority w:val="99"/>
    <w:semiHidden/>
    <w:unhideWhenUsed/>
    <w:rsid w:val="00C24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5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Chrzanowski</dc:creator>
  <cp:lastModifiedBy>Rafał Chrzanowski</cp:lastModifiedBy>
  <cp:revision>8</cp:revision>
  <cp:lastPrinted>2023-10-03T07:31:00Z</cp:lastPrinted>
  <dcterms:created xsi:type="dcterms:W3CDTF">2024-10-08T07:33:00Z</dcterms:created>
  <dcterms:modified xsi:type="dcterms:W3CDTF">2024-11-13T06:40:00Z</dcterms:modified>
</cp:coreProperties>
</file>