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8F0F2" w14:textId="44775DB6" w:rsidR="00721AF1" w:rsidRDefault="00EA65FD">
      <w:pPr>
        <w:pStyle w:val="Nagwek1"/>
        <w:spacing w:before="41"/>
        <w:ind w:left="6741"/>
        <w:jc w:val="left"/>
        <w:rPr>
          <w:b w:val="0"/>
          <w:bCs w:val="0"/>
          <w:color w:val="808080" w:themeColor="background1" w:themeShade="80"/>
        </w:rPr>
      </w:pPr>
      <w:r w:rsidRPr="003951F4">
        <w:rPr>
          <w:b w:val="0"/>
          <w:bCs w:val="0"/>
          <w:color w:val="808080" w:themeColor="background1" w:themeShade="80"/>
        </w:rPr>
        <w:t>Załącznik</w:t>
      </w:r>
      <w:r w:rsidRPr="003951F4">
        <w:rPr>
          <w:b w:val="0"/>
          <w:bCs w:val="0"/>
          <w:color w:val="808080" w:themeColor="background1" w:themeShade="80"/>
          <w:spacing w:val="-2"/>
        </w:rPr>
        <w:t xml:space="preserve"> </w:t>
      </w:r>
      <w:r w:rsidRPr="003951F4">
        <w:rPr>
          <w:b w:val="0"/>
          <w:bCs w:val="0"/>
          <w:color w:val="808080" w:themeColor="background1" w:themeShade="80"/>
        </w:rPr>
        <w:t>nr</w:t>
      </w:r>
      <w:r w:rsidR="006F499F" w:rsidRPr="003951F4">
        <w:rPr>
          <w:b w:val="0"/>
          <w:bCs w:val="0"/>
          <w:color w:val="808080" w:themeColor="background1" w:themeShade="80"/>
          <w:spacing w:val="-1"/>
        </w:rPr>
        <w:t xml:space="preserve"> </w:t>
      </w:r>
      <w:r w:rsidR="003951F4">
        <w:rPr>
          <w:b w:val="0"/>
          <w:bCs w:val="0"/>
          <w:color w:val="808080" w:themeColor="background1" w:themeShade="80"/>
          <w:spacing w:val="-1"/>
        </w:rPr>
        <w:t>6</w:t>
      </w:r>
      <w:r w:rsidRPr="003951F4">
        <w:rPr>
          <w:b w:val="0"/>
          <w:bCs w:val="0"/>
          <w:color w:val="808080" w:themeColor="background1" w:themeShade="80"/>
          <w:spacing w:val="-3"/>
        </w:rPr>
        <w:t xml:space="preserve"> </w:t>
      </w:r>
      <w:r w:rsidRPr="003951F4">
        <w:rPr>
          <w:b w:val="0"/>
          <w:bCs w:val="0"/>
          <w:color w:val="808080" w:themeColor="background1" w:themeShade="80"/>
        </w:rPr>
        <w:t>do</w:t>
      </w:r>
      <w:r w:rsidRPr="003951F4">
        <w:rPr>
          <w:b w:val="0"/>
          <w:bCs w:val="0"/>
          <w:color w:val="808080" w:themeColor="background1" w:themeShade="80"/>
          <w:spacing w:val="-1"/>
        </w:rPr>
        <w:t xml:space="preserve"> </w:t>
      </w:r>
      <w:r w:rsidRPr="003951F4">
        <w:rPr>
          <w:b w:val="0"/>
          <w:bCs w:val="0"/>
          <w:color w:val="808080" w:themeColor="background1" w:themeShade="80"/>
        </w:rPr>
        <w:t>SWZ</w:t>
      </w:r>
    </w:p>
    <w:p w14:paraId="48F28930" w14:textId="77777777" w:rsidR="003951F4" w:rsidRPr="003951F4" w:rsidRDefault="003951F4">
      <w:pPr>
        <w:pStyle w:val="Nagwek1"/>
        <w:spacing w:before="41"/>
        <w:ind w:left="6741"/>
        <w:jc w:val="left"/>
        <w:rPr>
          <w:b w:val="0"/>
          <w:bCs w:val="0"/>
          <w:color w:val="808080" w:themeColor="background1" w:themeShade="80"/>
        </w:rPr>
      </w:pPr>
    </w:p>
    <w:p w14:paraId="0354A7FD" w14:textId="77777777" w:rsidR="00721AF1" w:rsidRDefault="00721AF1">
      <w:pPr>
        <w:pStyle w:val="Tekstpodstawowy"/>
        <w:spacing w:before="10"/>
        <w:rPr>
          <w:sz w:val="35"/>
        </w:rPr>
      </w:pPr>
    </w:p>
    <w:p w14:paraId="61BD37AD" w14:textId="77777777" w:rsidR="00721AF1" w:rsidRDefault="00EA65FD">
      <w:pPr>
        <w:spacing w:before="1"/>
        <w:ind w:right="104"/>
        <w:jc w:val="right"/>
        <w:rPr>
          <w:sz w:val="21"/>
        </w:rPr>
      </w:pPr>
      <w:r>
        <w:rPr>
          <w:sz w:val="21"/>
        </w:rPr>
        <w:t>Zamawiający:</w:t>
      </w:r>
    </w:p>
    <w:p w14:paraId="330DCC7B" w14:textId="77777777" w:rsidR="00721AF1" w:rsidRDefault="00721AF1">
      <w:pPr>
        <w:pStyle w:val="Tekstpodstawowy"/>
        <w:spacing w:before="11"/>
        <w:rPr>
          <w:sz w:val="20"/>
        </w:rPr>
      </w:pPr>
    </w:p>
    <w:p w14:paraId="336A52FE" w14:textId="374131BC" w:rsidR="00721AF1" w:rsidRDefault="00EA65FD">
      <w:pPr>
        <w:spacing w:before="1"/>
        <w:ind w:right="113"/>
        <w:jc w:val="right"/>
      </w:pPr>
      <w:r>
        <w:t>Dom</w:t>
      </w:r>
      <w:r>
        <w:rPr>
          <w:spacing w:val="-7"/>
        </w:rPr>
        <w:t xml:space="preserve"> </w:t>
      </w:r>
      <w:r>
        <w:t>Pomocy</w:t>
      </w:r>
      <w:r>
        <w:rPr>
          <w:spacing w:val="-6"/>
        </w:rPr>
        <w:t xml:space="preserve"> </w:t>
      </w:r>
      <w:r>
        <w:t>Społecznej</w:t>
      </w:r>
      <w:r>
        <w:rPr>
          <w:spacing w:val="-7"/>
        </w:rPr>
        <w:t xml:space="preserve"> </w:t>
      </w:r>
      <w:r>
        <w:t>„</w:t>
      </w:r>
      <w:r w:rsidR="006F499F">
        <w:t>Pod Dębem”</w:t>
      </w:r>
      <w:r>
        <w:t>,</w:t>
      </w:r>
    </w:p>
    <w:p w14:paraId="10FE989E" w14:textId="3680CAD3" w:rsidR="00721AF1" w:rsidRDefault="00EA65FD">
      <w:pPr>
        <w:spacing w:before="133"/>
        <w:ind w:right="108"/>
        <w:jc w:val="right"/>
      </w:pPr>
      <w:r>
        <w:t>ul.</w:t>
      </w:r>
      <w:r>
        <w:rPr>
          <w:spacing w:val="-7"/>
        </w:rPr>
        <w:t xml:space="preserve"> </w:t>
      </w:r>
      <w:r w:rsidR="006F499F">
        <w:t>Norwida 1</w:t>
      </w:r>
    </w:p>
    <w:p w14:paraId="147A92C6" w14:textId="4B0CE87B" w:rsidR="00721AF1" w:rsidRPr="006F499F" w:rsidRDefault="00EA65FD" w:rsidP="006F499F">
      <w:pPr>
        <w:spacing w:before="136"/>
        <w:ind w:right="106"/>
        <w:jc w:val="right"/>
      </w:pPr>
      <w:r>
        <w:rPr>
          <w:spacing w:val="-1"/>
        </w:rPr>
        <w:t>41-</w:t>
      </w:r>
      <w:r w:rsidR="006F499F">
        <w:rPr>
          <w:spacing w:val="-1"/>
        </w:rPr>
        <w:t>300 Dąbrowa Górnicza</w:t>
      </w:r>
    </w:p>
    <w:p w14:paraId="3D5D6DC0" w14:textId="77777777" w:rsidR="00721AF1" w:rsidRDefault="00721AF1">
      <w:pPr>
        <w:pStyle w:val="Tekstpodstawowy"/>
        <w:spacing w:before="1"/>
        <w:rPr>
          <w:sz w:val="27"/>
        </w:rPr>
      </w:pPr>
    </w:p>
    <w:p w14:paraId="444844F4" w14:textId="77777777" w:rsidR="00721AF1" w:rsidRDefault="00EA65FD">
      <w:pPr>
        <w:spacing w:before="59"/>
        <w:ind w:left="100"/>
        <w:rPr>
          <w:b/>
          <w:sz w:val="20"/>
        </w:rPr>
      </w:pPr>
      <w:r>
        <w:rPr>
          <w:b/>
          <w:sz w:val="20"/>
        </w:rPr>
        <w:t>Wykonawca:</w:t>
      </w:r>
    </w:p>
    <w:p w14:paraId="238A1531" w14:textId="77777777" w:rsidR="00721AF1" w:rsidRDefault="00EA65FD">
      <w:pPr>
        <w:ind w:left="100"/>
        <w:rPr>
          <w:sz w:val="20"/>
        </w:rPr>
      </w:pPr>
      <w:r>
        <w:rPr>
          <w:sz w:val="20"/>
        </w:rPr>
        <w:t>………………………………………</w:t>
      </w:r>
    </w:p>
    <w:p w14:paraId="035BB665" w14:textId="77777777" w:rsidR="00721AF1" w:rsidRDefault="00721AF1">
      <w:pPr>
        <w:pStyle w:val="Tekstpodstawowy"/>
        <w:spacing w:before="10"/>
        <w:rPr>
          <w:sz w:val="19"/>
        </w:rPr>
      </w:pPr>
    </w:p>
    <w:p w14:paraId="70710001" w14:textId="77777777" w:rsidR="00721AF1" w:rsidRDefault="00EA65FD">
      <w:pPr>
        <w:ind w:left="100" w:right="6387"/>
        <w:rPr>
          <w:sz w:val="20"/>
        </w:rPr>
      </w:pPr>
      <w:r>
        <w:rPr>
          <w:i/>
          <w:sz w:val="16"/>
        </w:rPr>
        <w:t>(pełna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nazwa/firma,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adres,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w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zależności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od</w:t>
      </w:r>
      <w:r>
        <w:rPr>
          <w:i/>
          <w:spacing w:val="-33"/>
          <w:sz w:val="16"/>
        </w:rPr>
        <w:t xml:space="preserve"> </w:t>
      </w:r>
      <w:r>
        <w:rPr>
          <w:i/>
          <w:sz w:val="16"/>
        </w:rPr>
        <w:t>podmiotu: NIP/PESEL, KRS/</w:t>
      </w:r>
      <w:proofErr w:type="spellStart"/>
      <w:r>
        <w:rPr>
          <w:i/>
          <w:sz w:val="16"/>
        </w:rPr>
        <w:t>CEiDG</w:t>
      </w:r>
      <w:proofErr w:type="spellEnd"/>
      <w:r>
        <w:rPr>
          <w:i/>
          <w:sz w:val="16"/>
        </w:rPr>
        <w:t>)</w:t>
      </w:r>
      <w:r>
        <w:rPr>
          <w:i/>
          <w:spacing w:val="1"/>
          <w:sz w:val="16"/>
        </w:rPr>
        <w:t xml:space="preserve"> </w:t>
      </w:r>
      <w:r>
        <w:rPr>
          <w:sz w:val="20"/>
          <w:u w:val="single"/>
        </w:rPr>
        <w:t>reprezentowany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przez:</w:t>
      </w:r>
    </w:p>
    <w:p w14:paraId="3A1A12DC" w14:textId="77777777" w:rsidR="00721AF1" w:rsidRDefault="00EA65FD">
      <w:pPr>
        <w:spacing w:before="1"/>
        <w:ind w:left="100"/>
        <w:rPr>
          <w:sz w:val="20"/>
        </w:rPr>
      </w:pPr>
      <w:r>
        <w:rPr>
          <w:sz w:val="20"/>
        </w:rPr>
        <w:t>………………………………………</w:t>
      </w:r>
    </w:p>
    <w:p w14:paraId="15525C5D" w14:textId="77777777" w:rsidR="00721AF1" w:rsidRDefault="00721AF1">
      <w:pPr>
        <w:pStyle w:val="Tekstpodstawowy"/>
        <w:spacing w:before="10"/>
        <w:rPr>
          <w:sz w:val="19"/>
        </w:rPr>
      </w:pPr>
    </w:p>
    <w:p w14:paraId="7894E007" w14:textId="1388D380" w:rsidR="00721AF1" w:rsidRDefault="00EA65FD" w:rsidP="006F499F">
      <w:pPr>
        <w:ind w:left="100" w:right="6491"/>
        <w:rPr>
          <w:i/>
          <w:sz w:val="16"/>
        </w:rPr>
      </w:pPr>
      <w:r>
        <w:rPr>
          <w:i/>
          <w:spacing w:val="-1"/>
          <w:sz w:val="16"/>
        </w:rPr>
        <w:t>(imię,</w:t>
      </w:r>
      <w:r>
        <w:rPr>
          <w:i/>
          <w:spacing w:val="-8"/>
          <w:sz w:val="16"/>
        </w:rPr>
        <w:t xml:space="preserve"> </w:t>
      </w:r>
      <w:r>
        <w:rPr>
          <w:i/>
          <w:spacing w:val="-1"/>
          <w:sz w:val="16"/>
        </w:rPr>
        <w:t>nazwisko,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stanowisko/podstawa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do</w:t>
      </w:r>
      <w:r>
        <w:rPr>
          <w:i/>
          <w:spacing w:val="-33"/>
          <w:sz w:val="16"/>
        </w:rPr>
        <w:t xml:space="preserve"> </w:t>
      </w:r>
      <w:r>
        <w:rPr>
          <w:i/>
          <w:sz w:val="16"/>
        </w:rPr>
        <w:t>reprezentacji</w:t>
      </w:r>
    </w:p>
    <w:p w14:paraId="1D0F04ED" w14:textId="643CCBA4" w:rsidR="006F499F" w:rsidRDefault="006F499F" w:rsidP="006F499F">
      <w:pPr>
        <w:ind w:left="100" w:right="6491"/>
        <w:rPr>
          <w:i/>
          <w:sz w:val="16"/>
        </w:rPr>
      </w:pPr>
    </w:p>
    <w:p w14:paraId="0B5D40BA" w14:textId="77777777" w:rsidR="006F499F" w:rsidRDefault="006F499F" w:rsidP="006F499F">
      <w:pPr>
        <w:ind w:left="100" w:right="6491"/>
        <w:rPr>
          <w:i/>
          <w:sz w:val="16"/>
        </w:rPr>
      </w:pPr>
    </w:p>
    <w:p w14:paraId="026368DA" w14:textId="77777777" w:rsidR="00721AF1" w:rsidRDefault="00721AF1">
      <w:pPr>
        <w:pStyle w:val="Tekstpodstawowy"/>
        <w:spacing w:before="1"/>
        <w:rPr>
          <w:i/>
          <w:sz w:val="16"/>
        </w:rPr>
      </w:pPr>
    </w:p>
    <w:p w14:paraId="3ABA33DC" w14:textId="77777777" w:rsidR="00721AF1" w:rsidRDefault="00EA65FD">
      <w:pPr>
        <w:pStyle w:val="Nagwek1"/>
        <w:spacing w:before="1" w:line="292" w:lineRule="exact"/>
        <w:ind w:left="175" w:right="186"/>
      </w:pPr>
      <w:r>
        <w:rPr>
          <w:spacing w:val="-1"/>
        </w:rPr>
        <w:t>Oświadczenie</w:t>
      </w:r>
      <w:r>
        <w:rPr>
          <w:spacing w:val="-10"/>
        </w:rPr>
        <w:t xml:space="preserve"> </w:t>
      </w:r>
      <w:r>
        <w:t>Wykonawcy</w:t>
      </w:r>
    </w:p>
    <w:p w14:paraId="14644F66" w14:textId="772645CF" w:rsidR="00721AF1" w:rsidRDefault="00EA65FD">
      <w:pPr>
        <w:pStyle w:val="Tekstpodstawowy"/>
        <w:ind w:left="164" w:right="169"/>
        <w:jc w:val="center"/>
      </w:pPr>
      <w:r>
        <w:t>składane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podstawie</w:t>
      </w:r>
      <w:r>
        <w:rPr>
          <w:spacing w:val="-3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273</w:t>
      </w:r>
      <w:r>
        <w:rPr>
          <w:spacing w:val="-4"/>
        </w:rPr>
        <w:t xml:space="preserve"> </w:t>
      </w:r>
      <w:r>
        <w:t>ust.</w:t>
      </w:r>
      <w:r>
        <w:rPr>
          <w:spacing w:val="-4"/>
        </w:rPr>
        <w:t xml:space="preserve"> </w:t>
      </w:r>
      <w:r>
        <w:t>1,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zw.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108</w:t>
      </w:r>
      <w:r>
        <w:rPr>
          <w:spacing w:val="-5"/>
        </w:rPr>
        <w:t xml:space="preserve"> </w:t>
      </w:r>
      <w:r>
        <w:t>ust.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pkt</w:t>
      </w:r>
      <w:r>
        <w:rPr>
          <w:spacing w:val="-3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ustawy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dnia</w:t>
      </w:r>
      <w:r>
        <w:rPr>
          <w:spacing w:val="5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września</w:t>
      </w:r>
      <w:r>
        <w:rPr>
          <w:spacing w:val="-51"/>
        </w:rPr>
        <w:t xml:space="preserve"> </w:t>
      </w:r>
      <w:r>
        <w:t>2019</w:t>
      </w:r>
      <w:r>
        <w:rPr>
          <w:spacing w:val="-3"/>
        </w:rPr>
        <w:t xml:space="preserve"> </w:t>
      </w:r>
      <w:r>
        <w:t>r.</w:t>
      </w:r>
      <w:r>
        <w:rPr>
          <w:spacing w:val="-3"/>
        </w:rPr>
        <w:t xml:space="preserve"> </w:t>
      </w:r>
      <w:r>
        <w:t>Prawo</w:t>
      </w:r>
      <w:r>
        <w:rPr>
          <w:spacing w:val="-2"/>
        </w:rPr>
        <w:t xml:space="preserve"> </w:t>
      </w:r>
      <w:r>
        <w:t>zamówień</w:t>
      </w:r>
      <w:r>
        <w:rPr>
          <w:spacing w:val="-3"/>
        </w:rPr>
        <w:t xml:space="preserve"> </w:t>
      </w:r>
      <w:r>
        <w:t xml:space="preserve">publicznych </w:t>
      </w:r>
    </w:p>
    <w:p w14:paraId="6746C9AE" w14:textId="77777777" w:rsidR="00721AF1" w:rsidRDefault="00EA65FD">
      <w:pPr>
        <w:pStyle w:val="Nagwek1"/>
        <w:ind w:left="173" w:right="186"/>
      </w:pPr>
      <w:r>
        <w:t>o</w:t>
      </w:r>
      <w:r>
        <w:rPr>
          <w:spacing w:val="-8"/>
        </w:rPr>
        <w:t xml:space="preserve"> </w:t>
      </w:r>
      <w:r>
        <w:t>braku</w:t>
      </w:r>
      <w:r>
        <w:rPr>
          <w:spacing w:val="-6"/>
        </w:rPr>
        <w:t xml:space="preserve"> </w:t>
      </w:r>
      <w:r>
        <w:t>przynależności</w:t>
      </w:r>
      <w:r>
        <w:rPr>
          <w:spacing w:val="-8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przynależności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grupy</w:t>
      </w:r>
      <w:r>
        <w:rPr>
          <w:spacing w:val="-6"/>
        </w:rPr>
        <w:t xml:space="preserve"> </w:t>
      </w:r>
      <w:r>
        <w:t>kapitałowej</w:t>
      </w:r>
    </w:p>
    <w:p w14:paraId="21B3F8F2" w14:textId="77777777" w:rsidR="00721AF1" w:rsidRDefault="00721AF1">
      <w:pPr>
        <w:pStyle w:val="Tekstpodstawowy"/>
        <w:spacing w:before="11"/>
        <w:rPr>
          <w:b/>
          <w:sz w:val="23"/>
        </w:rPr>
      </w:pPr>
    </w:p>
    <w:p w14:paraId="77AC98A3" w14:textId="0BA4078A" w:rsidR="006F499F" w:rsidRPr="00227B83" w:rsidRDefault="00EA65FD" w:rsidP="00227B83">
      <w:pPr>
        <w:ind w:left="177" w:right="186"/>
        <w:jc w:val="center"/>
        <w:rPr>
          <w:b/>
          <w:i/>
          <w:sz w:val="24"/>
          <w:szCs w:val="24"/>
        </w:rPr>
      </w:pPr>
      <w:r>
        <w:rPr>
          <w:sz w:val="24"/>
        </w:rPr>
        <w:t>Na</w:t>
      </w:r>
      <w:r>
        <w:rPr>
          <w:spacing w:val="-10"/>
          <w:sz w:val="24"/>
        </w:rPr>
        <w:t xml:space="preserve"> </w:t>
      </w:r>
      <w:r>
        <w:rPr>
          <w:sz w:val="24"/>
        </w:rPr>
        <w:t>potrzeby</w:t>
      </w:r>
      <w:r>
        <w:rPr>
          <w:spacing w:val="-8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udzielenie</w:t>
      </w:r>
      <w:r>
        <w:rPr>
          <w:spacing w:val="-8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7"/>
          <w:sz w:val="24"/>
        </w:rPr>
        <w:t xml:space="preserve"> </w:t>
      </w:r>
      <w:r>
        <w:rPr>
          <w:sz w:val="24"/>
        </w:rPr>
        <w:t>publicznego</w:t>
      </w:r>
      <w:r>
        <w:rPr>
          <w:spacing w:val="-9"/>
          <w:sz w:val="24"/>
        </w:rPr>
        <w:t xml:space="preserve"> </w:t>
      </w:r>
      <w:r>
        <w:rPr>
          <w:sz w:val="24"/>
        </w:rPr>
        <w:t>pn.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„</w:t>
      </w:r>
      <w:r>
        <w:rPr>
          <w:b/>
          <w:spacing w:val="-8"/>
          <w:sz w:val="24"/>
        </w:rPr>
        <w:t xml:space="preserve"> </w:t>
      </w:r>
      <w:r w:rsidR="006F499F">
        <w:rPr>
          <w:b/>
          <w:sz w:val="24"/>
        </w:rPr>
        <w:t>D</w:t>
      </w:r>
      <w:r>
        <w:rPr>
          <w:b/>
          <w:sz w:val="24"/>
        </w:rPr>
        <w:t>ostaw</w:t>
      </w:r>
      <w:r w:rsidR="006F499F">
        <w:rPr>
          <w:b/>
          <w:sz w:val="24"/>
        </w:rPr>
        <w:t>a a</w:t>
      </w:r>
      <w:r>
        <w:rPr>
          <w:b/>
          <w:sz w:val="24"/>
        </w:rPr>
        <w:t>rtykułów</w:t>
      </w:r>
      <w:r>
        <w:rPr>
          <w:b/>
          <w:spacing w:val="-4"/>
          <w:sz w:val="24"/>
        </w:rPr>
        <w:t xml:space="preserve"> </w:t>
      </w:r>
      <w:r w:rsidR="006F499F">
        <w:rPr>
          <w:b/>
          <w:sz w:val="24"/>
        </w:rPr>
        <w:t>spożywczych w 202</w:t>
      </w:r>
      <w:r w:rsidR="00BE6C8C">
        <w:rPr>
          <w:b/>
          <w:sz w:val="24"/>
        </w:rPr>
        <w:t>5</w:t>
      </w:r>
      <w:r w:rsidR="006F499F">
        <w:rPr>
          <w:b/>
          <w:sz w:val="24"/>
        </w:rPr>
        <w:t>r.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</w:t>
      </w:r>
      <w:r w:rsidR="006F499F">
        <w:rPr>
          <w:b/>
          <w:sz w:val="24"/>
        </w:rPr>
        <w:t>la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Domu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Pomocy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Społecznej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„</w:t>
      </w:r>
      <w:r w:rsidR="006F499F">
        <w:rPr>
          <w:b/>
          <w:sz w:val="24"/>
        </w:rPr>
        <w:t>Pod Dębem</w:t>
      </w:r>
      <w:r>
        <w:rPr>
          <w:b/>
          <w:sz w:val="24"/>
        </w:rPr>
        <w:t>”</w:t>
      </w:r>
      <w:r w:rsidR="006F499F">
        <w:rPr>
          <w:b/>
          <w:sz w:val="24"/>
        </w:rPr>
        <w:t xml:space="preserve"> w Dąbrowie </w:t>
      </w:r>
      <w:r w:rsidR="006F499F" w:rsidRPr="006F499F">
        <w:rPr>
          <w:b/>
          <w:sz w:val="24"/>
          <w:szCs w:val="24"/>
        </w:rPr>
        <w:t>Górniczej</w:t>
      </w:r>
      <w:r w:rsidRPr="006F499F">
        <w:rPr>
          <w:b/>
          <w:i/>
          <w:sz w:val="24"/>
          <w:szCs w:val="24"/>
        </w:rPr>
        <w:t>,</w:t>
      </w:r>
      <w:r w:rsidR="006F499F">
        <w:rPr>
          <w:b/>
          <w:i/>
          <w:sz w:val="24"/>
          <w:szCs w:val="24"/>
        </w:rPr>
        <w:t xml:space="preserve"> </w:t>
      </w:r>
      <w:r w:rsidR="006F499F" w:rsidRPr="006F499F">
        <w:rPr>
          <w:b/>
          <w:i/>
          <w:sz w:val="24"/>
          <w:szCs w:val="24"/>
        </w:rPr>
        <w:t>ul. Norwida 1</w:t>
      </w:r>
      <w:r w:rsidR="006F499F">
        <w:rPr>
          <w:b/>
          <w:i/>
          <w:sz w:val="24"/>
          <w:szCs w:val="24"/>
        </w:rPr>
        <w:t>”</w:t>
      </w:r>
    </w:p>
    <w:p w14:paraId="1FD24006" w14:textId="77777777" w:rsidR="00721AF1" w:rsidRDefault="00721AF1">
      <w:pPr>
        <w:pStyle w:val="Tekstpodstawowy"/>
        <w:rPr>
          <w:b/>
          <w:i/>
        </w:rPr>
      </w:pPr>
    </w:p>
    <w:p w14:paraId="5FEEF082" w14:textId="77777777" w:rsidR="00721AF1" w:rsidRDefault="00EA65FD">
      <w:pPr>
        <w:pStyle w:val="Tekstpodstawowy"/>
        <w:spacing w:before="1"/>
        <w:ind w:left="100"/>
      </w:pPr>
      <w:r>
        <w:t>z</w:t>
      </w:r>
      <w:r>
        <w:rPr>
          <w:spacing w:val="-4"/>
        </w:rPr>
        <w:t xml:space="preserve"> </w:t>
      </w:r>
      <w:r>
        <w:t>podziałem</w:t>
      </w:r>
      <w:r>
        <w:rPr>
          <w:spacing w:val="-5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części:</w:t>
      </w:r>
    </w:p>
    <w:p w14:paraId="6C8D8C42" w14:textId="77777777" w:rsidR="00721AF1" w:rsidRDefault="00EA65FD">
      <w:pPr>
        <w:pStyle w:val="Akapitzlist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sz w:val="24"/>
        </w:rPr>
        <w:t>Część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Pieczywo*</w:t>
      </w:r>
    </w:p>
    <w:p w14:paraId="0D4AA270" w14:textId="1EE1B695" w:rsidR="00721AF1" w:rsidRDefault="00EA65FD">
      <w:pPr>
        <w:pStyle w:val="Akapitzlist"/>
        <w:numPr>
          <w:ilvl w:val="0"/>
          <w:numId w:val="1"/>
        </w:numPr>
        <w:tabs>
          <w:tab w:val="left" w:pos="820"/>
        </w:tabs>
        <w:spacing w:before="0"/>
        <w:rPr>
          <w:sz w:val="24"/>
        </w:rPr>
      </w:pPr>
      <w:r>
        <w:rPr>
          <w:sz w:val="24"/>
        </w:rPr>
        <w:t>Część</w:t>
      </w:r>
      <w:r>
        <w:rPr>
          <w:spacing w:val="-3"/>
          <w:sz w:val="24"/>
        </w:rPr>
        <w:t xml:space="preserve"> </w:t>
      </w:r>
      <w:r>
        <w:rPr>
          <w:sz w:val="24"/>
        </w:rPr>
        <w:t>II</w:t>
      </w:r>
      <w:r>
        <w:rPr>
          <w:spacing w:val="-4"/>
          <w:sz w:val="24"/>
        </w:rPr>
        <w:t xml:space="preserve"> </w:t>
      </w:r>
      <w:r w:rsidR="006F499F">
        <w:rPr>
          <w:sz w:val="24"/>
        </w:rPr>
        <w:t xml:space="preserve">Warzywa i owoce świeże </w:t>
      </w:r>
      <w:r>
        <w:rPr>
          <w:sz w:val="24"/>
        </w:rPr>
        <w:t>*</w:t>
      </w:r>
    </w:p>
    <w:p w14:paraId="034649E1" w14:textId="6906A2EF" w:rsidR="00721AF1" w:rsidRDefault="00EA65FD">
      <w:pPr>
        <w:pStyle w:val="Akapitzlist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sz w:val="24"/>
        </w:rPr>
        <w:t>Część</w:t>
      </w:r>
      <w:r>
        <w:rPr>
          <w:spacing w:val="-6"/>
          <w:sz w:val="24"/>
        </w:rPr>
        <w:t xml:space="preserve"> </w:t>
      </w:r>
      <w:r>
        <w:rPr>
          <w:sz w:val="24"/>
        </w:rPr>
        <w:t>III</w:t>
      </w:r>
      <w:r>
        <w:rPr>
          <w:spacing w:val="-7"/>
          <w:sz w:val="24"/>
        </w:rPr>
        <w:t xml:space="preserve"> </w:t>
      </w:r>
      <w:r>
        <w:rPr>
          <w:sz w:val="24"/>
        </w:rPr>
        <w:t>Warzywa</w:t>
      </w:r>
      <w:r w:rsidR="006F499F">
        <w:rPr>
          <w:sz w:val="24"/>
        </w:rPr>
        <w:t xml:space="preserve"> i owoce mrożone</w:t>
      </w:r>
      <w:r w:rsidR="00227B83">
        <w:rPr>
          <w:sz w:val="24"/>
        </w:rPr>
        <w:t xml:space="preserve"> oraz wyroby garma</w:t>
      </w:r>
      <w:r w:rsidR="004E1DA4">
        <w:rPr>
          <w:sz w:val="24"/>
        </w:rPr>
        <w:t>żeryjne</w:t>
      </w:r>
      <w:r>
        <w:rPr>
          <w:sz w:val="24"/>
        </w:rPr>
        <w:t>*</w:t>
      </w:r>
    </w:p>
    <w:p w14:paraId="3A8CF024" w14:textId="102CA2A5" w:rsidR="00721AF1" w:rsidRDefault="00EA65FD">
      <w:pPr>
        <w:pStyle w:val="Akapitzlist"/>
        <w:numPr>
          <w:ilvl w:val="0"/>
          <w:numId w:val="1"/>
        </w:numPr>
        <w:tabs>
          <w:tab w:val="left" w:pos="820"/>
        </w:tabs>
        <w:spacing w:before="0"/>
        <w:rPr>
          <w:sz w:val="24"/>
        </w:rPr>
      </w:pPr>
      <w:r>
        <w:rPr>
          <w:sz w:val="24"/>
        </w:rPr>
        <w:t>Część</w:t>
      </w:r>
      <w:r>
        <w:rPr>
          <w:spacing w:val="-9"/>
          <w:sz w:val="24"/>
        </w:rPr>
        <w:t xml:space="preserve"> </w:t>
      </w:r>
      <w:r>
        <w:rPr>
          <w:sz w:val="24"/>
        </w:rPr>
        <w:t>IV</w:t>
      </w:r>
      <w:r>
        <w:rPr>
          <w:spacing w:val="-11"/>
          <w:sz w:val="24"/>
        </w:rPr>
        <w:t xml:space="preserve"> </w:t>
      </w:r>
      <w:r w:rsidR="006F499F">
        <w:rPr>
          <w:sz w:val="24"/>
        </w:rPr>
        <w:t>Ryby</w:t>
      </w:r>
      <w:r>
        <w:rPr>
          <w:sz w:val="24"/>
        </w:rPr>
        <w:t>*</w:t>
      </w:r>
    </w:p>
    <w:p w14:paraId="4BE55FC9" w14:textId="77777777" w:rsidR="00721AF1" w:rsidRDefault="00EA65FD">
      <w:pPr>
        <w:pStyle w:val="Akapitzlist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sz w:val="24"/>
        </w:rPr>
        <w:t>Część</w:t>
      </w:r>
      <w:r>
        <w:rPr>
          <w:spacing w:val="-4"/>
          <w:sz w:val="24"/>
        </w:rPr>
        <w:t xml:space="preserve"> </w:t>
      </w:r>
      <w:r>
        <w:rPr>
          <w:sz w:val="24"/>
        </w:rPr>
        <w:t>V</w:t>
      </w:r>
      <w:r>
        <w:rPr>
          <w:spacing w:val="-6"/>
          <w:sz w:val="24"/>
        </w:rPr>
        <w:t xml:space="preserve"> </w:t>
      </w:r>
      <w:r>
        <w:rPr>
          <w:sz w:val="24"/>
        </w:rPr>
        <w:t>Mięso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wędliny*</w:t>
      </w:r>
    </w:p>
    <w:p w14:paraId="3998702C" w14:textId="263AD423" w:rsidR="00721AF1" w:rsidRDefault="00EA65FD">
      <w:pPr>
        <w:pStyle w:val="Akapitzlist"/>
        <w:numPr>
          <w:ilvl w:val="0"/>
          <w:numId w:val="1"/>
        </w:numPr>
        <w:tabs>
          <w:tab w:val="left" w:pos="820"/>
        </w:tabs>
        <w:spacing w:before="0"/>
        <w:rPr>
          <w:sz w:val="24"/>
        </w:rPr>
      </w:pPr>
      <w:r>
        <w:rPr>
          <w:sz w:val="24"/>
        </w:rPr>
        <w:t>Część</w:t>
      </w:r>
      <w:r>
        <w:rPr>
          <w:spacing w:val="-8"/>
          <w:sz w:val="24"/>
        </w:rPr>
        <w:t xml:space="preserve"> </w:t>
      </w:r>
      <w:r>
        <w:rPr>
          <w:sz w:val="24"/>
        </w:rPr>
        <w:t>VI</w:t>
      </w:r>
      <w:r>
        <w:rPr>
          <w:spacing w:val="-10"/>
          <w:sz w:val="24"/>
        </w:rPr>
        <w:t xml:space="preserve"> </w:t>
      </w:r>
      <w:r w:rsidR="006F499F">
        <w:rPr>
          <w:sz w:val="24"/>
        </w:rPr>
        <w:t>Mleko i artykuły mleczarskie</w:t>
      </w:r>
      <w:r>
        <w:rPr>
          <w:sz w:val="24"/>
        </w:rPr>
        <w:t>*</w:t>
      </w:r>
    </w:p>
    <w:p w14:paraId="28140CC5" w14:textId="11A33E51" w:rsidR="00721AF1" w:rsidRDefault="00EA65FD" w:rsidP="006F499F">
      <w:pPr>
        <w:pStyle w:val="Akapitzlist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sz w:val="24"/>
        </w:rPr>
        <w:t>Część</w:t>
      </w:r>
      <w:r>
        <w:rPr>
          <w:spacing w:val="-5"/>
          <w:sz w:val="24"/>
        </w:rPr>
        <w:t xml:space="preserve"> </w:t>
      </w:r>
      <w:r>
        <w:rPr>
          <w:sz w:val="24"/>
        </w:rPr>
        <w:t>VII</w:t>
      </w:r>
      <w:r>
        <w:rPr>
          <w:spacing w:val="-6"/>
          <w:sz w:val="24"/>
        </w:rPr>
        <w:t xml:space="preserve"> </w:t>
      </w:r>
      <w:r w:rsidR="006F499F">
        <w:rPr>
          <w:sz w:val="24"/>
        </w:rPr>
        <w:t>Jaja</w:t>
      </w:r>
      <w:r w:rsidRPr="006F499F">
        <w:rPr>
          <w:sz w:val="24"/>
        </w:rPr>
        <w:t>*</w:t>
      </w:r>
    </w:p>
    <w:p w14:paraId="3E9A5E2D" w14:textId="3C1DF782" w:rsidR="006F499F" w:rsidRDefault="006F499F" w:rsidP="006F499F">
      <w:pPr>
        <w:pStyle w:val="Akapitzlist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sz w:val="24"/>
        </w:rPr>
        <w:t xml:space="preserve">Część VIII </w:t>
      </w:r>
      <w:r w:rsidR="007A26A4">
        <w:rPr>
          <w:sz w:val="24"/>
        </w:rPr>
        <w:t>Artykuły spożywcze sypkie</w:t>
      </w:r>
      <w:r w:rsidRPr="006F499F">
        <w:rPr>
          <w:sz w:val="24"/>
        </w:rPr>
        <w:t>*</w:t>
      </w:r>
    </w:p>
    <w:p w14:paraId="4F3792C9" w14:textId="77777777" w:rsidR="006F499F" w:rsidRPr="006F499F" w:rsidRDefault="006F499F" w:rsidP="006F499F">
      <w:pPr>
        <w:tabs>
          <w:tab w:val="left" w:pos="820"/>
        </w:tabs>
        <w:rPr>
          <w:sz w:val="24"/>
        </w:rPr>
      </w:pPr>
    </w:p>
    <w:p w14:paraId="7ABEA743" w14:textId="1EC6629F" w:rsidR="00721AF1" w:rsidRDefault="00EA65FD" w:rsidP="006F499F">
      <w:pPr>
        <w:pStyle w:val="Tekstpodstawowy"/>
        <w:spacing w:line="292" w:lineRule="exact"/>
      </w:pPr>
      <w:r>
        <w:t>*Niepotrzebne</w:t>
      </w:r>
      <w:r>
        <w:rPr>
          <w:spacing w:val="-8"/>
        </w:rPr>
        <w:t xml:space="preserve"> </w:t>
      </w:r>
      <w:r>
        <w:t>skreślić,</w:t>
      </w:r>
      <w:r>
        <w:rPr>
          <w:spacing w:val="-6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zależności</w:t>
      </w:r>
      <w:r>
        <w:rPr>
          <w:spacing w:val="-5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którą</w:t>
      </w:r>
      <w:r>
        <w:rPr>
          <w:spacing w:val="-7"/>
        </w:rPr>
        <w:t xml:space="preserve"> </w:t>
      </w:r>
      <w:r>
        <w:t>część</w:t>
      </w:r>
      <w:r>
        <w:rPr>
          <w:spacing w:val="-8"/>
        </w:rPr>
        <w:t xml:space="preserve"> </w:t>
      </w:r>
      <w:r>
        <w:t>zamówienia</w:t>
      </w:r>
      <w:r>
        <w:rPr>
          <w:spacing w:val="-7"/>
        </w:rPr>
        <w:t xml:space="preserve"> </w:t>
      </w:r>
      <w:r>
        <w:t>składana</w:t>
      </w:r>
      <w:r>
        <w:rPr>
          <w:spacing w:val="-7"/>
        </w:rPr>
        <w:t xml:space="preserve"> </w:t>
      </w:r>
      <w:r>
        <w:t>jest</w:t>
      </w:r>
      <w:r>
        <w:rPr>
          <w:spacing w:val="-8"/>
        </w:rPr>
        <w:t xml:space="preserve"> </w:t>
      </w:r>
      <w:r>
        <w:t>oferta</w:t>
      </w:r>
    </w:p>
    <w:p w14:paraId="3BC21F71" w14:textId="77777777" w:rsidR="006F499F" w:rsidRDefault="006F499F" w:rsidP="006F499F">
      <w:pPr>
        <w:pStyle w:val="Tekstpodstawowy"/>
        <w:spacing w:line="292" w:lineRule="exact"/>
      </w:pPr>
    </w:p>
    <w:p w14:paraId="7F23B3BE" w14:textId="77777777" w:rsidR="00721AF1" w:rsidRDefault="00EA65FD">
      <w:pPr>
        <w:pStyle w:val="Nagwek1"/>
        <w:jc w:val="both"/>
      </w:pPr>
      <w:r>
        <w:t>Oświadczam/y,</w:t>
      </w:r>
      <w:r>
        <w:rPr>
          <w:spacing w:val="-13"/>
        </w:rPr>
        <w:t xml:space="preserve"> </w:t>
      </w:r>
      <w:r>
        <w:t>że</w:t>
      </w:r>
      <w:r>
        <w:rPr>
          <w:spacing w:val="-13"/>
        </w:rPr>
        <w:t xml:space="preserve"> </w:t>
      </w:r>
      <w:r>
        <w:t>podmiot,</w:t>
      </w:r>
      <w:r>
        <w:rPr>
          <w:spacing w:val="-13"/>
        </w:rPr>
        <w:t xml:space="preserve"> </w:t>
      </w:r>
      <w:r>
        <w:t>który</w:t>
      </w:r>
      <w:r>
        <w:rPr>
          <w:spacing w:val="-12"/>
        </w:rPr>
        <w:t xml:space="preserve"> </w:t>
      </w:r>
      <w:r>
        <w:t>reprezentuję/my</w:t>
      </w:r>
    </w:p>
    <w:p w14:paraId="17B36A59" w14:textId="35DF96F8" w:rsidR="00721AF1" w:rsidRDefault="00EA65FD">
      <w:pPr>
        <w:pStyle w:val="Tekstpodstawowy"/>
        <w:spacing w:before="73" w:line="242" w:lineRule="auto"/>
        <w:ind w:left="460" w:right="115" w:hanging="360"/>
        <w:jc w:val="both"/>
      </w:pPr>
      <w:r>
        <w:rPr>
          <w:rFonts w:ascii="Webdings" w:hAnsi="Webdings"/>
          <w:sz w:val="36"/>
        </w:rPr>
        <w:t></w:t>
      </w:r>
      <w:r>
        <w:rPr>
          <w:rFonts w:ascii="Times New Roman" w:hAnsi="Times New Roman"/>
          <w:sz w:val="36"/>
        </w:rPr>
        <w:t xml:space="preserve">   </w:t>
      </w:r>
      <w:r>
        <w:rPr>
          <w:rFonts w:ascii="Times New Roman" w:hAnsi="Times New Roman"/>
          <w:spacing w:val="1"/>
          <w:sz w:val="36"/>
        </w:rPr>
        <w:t xml:space="preserve"> </w:t>
      </w:r>
      <w:r>
        <w:rPr>
          <w:b/>
        </w:rPr>
        <w:t>nie należy do tej samej grupy kapitałowej</w:t>
      </w:r>
      <w:r>
        <w:t>, w rozumieniu ustawy z dnia 16 lutego</w:t>
      </w:r>
      <w:r>
        <w:rPr>
          <w:spacing w:val="1"/>
        </w:rPr>
        <w:t xml:space="preserve"> </w:t>
      </w:r>
      <w:r>
        <w:t>2007 r. o ochronie</w:t>
      </w:r>
      <w:r>
        <w:rPr>
          <w:spacing w:val="54"/>
        </w:rPr>
        <w:t xml:space="preserve"> </w:t>
      </w:r>
      <w:r>
        <w:t>konkurencji i</w:t>
      </w:r>
      <w:r>
        <w:rPr>
          <w:spacing w:val="54"/>
        </w:rPr>
        <w:t xml:space="preserve"> </w:t>
      </w:r>
      <w:r>
        <w:t>konsumentów</w:t>
      </w:r>
      <w:r>
        <w:rPr>
          <w:spacing w:val="54"/>
        </w:rPr>
        <w:t xml:space="preserve"> </w:t>
      </w:r>
      <w:r>
        <w:t>(</w:t>
      </w:r>
      <w:proofErr w:type="spellStart"/>
      <w:r>
        <w:t>t.j</w:t>
      </w:r>
      <w:proofErr w:type="spellEnd"/>
      <w:r>
        <w:t>. Dz. U. 202</w:t>
      </w:r>
      <w:r w:rsidR="007E5A71">
        <w:t>3</w:t>
      </w:r>
      <w:r>
        <w:rPr>
          <w:spacing w:val="55"/>
        </w:rPr>
        <w:t xml:space="preserve"> </w:t>
      </w:r>
      <w:r>
        <w:t>poz. 1</w:t>
      </w:r>
      <w:r w:rsidR="007E5A71">
        <w:t>689</w:t>
      </w:r>
      <w:r>
        <w:rPr>
          <w:spacing w:val="54"/>
        </w:rPr>
        <w:t xml:space="preserve"> </w:t>
      </w:r>
      <w:r>
        <w:t xml:space="preserve">z </w:t>
      </w:r>
      <w:proofErr w:type="spellStart"/>
      <w:r>
        <w:t>późn</w:t>
      </w:r>
      <w:proofErr w:type="spellEnd"/>
      <w:r>
        <w:t>. zm.)</w:t>
      </w:r>
      <w:r>
        <w:rPr>
          <w:spacing w:val="1"/>
        </w:rPr>
        <w:t xml:space="preserve"> </w:t>
      </w:r>
      <w:r>
        <w:t>w</w:t>
      </w:r>
      <w:r>
        <w:rPr>
          <w:spacing w:val="17"/>
        </w:rPr>
        <w:t xml:space="preserve"> </w:t>
      </w:r>
      <w:r>
        <w:t>stosunku</w:t>
      </w:r>
      <w:r>
        <w:rPr>
          <w:spacing w:val="17"/>
        </w:rPr>
        <w:t xml:space="preserve"> </w:t>
      </w:r>
      <w:r>
        <w:t>do</w:t>
      </w:r>
      <w:r>
        <w:rPr>
          <w:spacing w:val="18"/>
        </w:rPr>
        <w:t xml:space="preserve"> </w:t>
      </w:r>
      <w:r>
        <w:t>Wykonawców,</w:t>
      </w:r>
      <w:r>
        <w:rPr>
          <w:spacing w:val="18"/>
        </w:rPr>
        <w:t xml:space="preserve"> </w:t>
      </w:r>
      <w:r>
        <w:t>którzy</w:t>
      </w:r>
      <w:r>
        <w:rPr>
          <w:spacing w:val="18"/>
        </w:rPr>
        <w:t xml:space="preserve"> </w:t>
      </w:r>
      <w:r>
        <w:t>złożyli</w:t>
      </w:r>
      <w:r>
        <w:rPr>
          <w:spacing w:val="20"/>
        </w:rPr>
        <w:t xml:space="preserve"> </w:t>
      </w:r>
      <w:r>
        <w:t>odrębne</w:t>
      </w:r>
      <w:r>
        <w:rPr>
          <w:spacing w:val="18"/>
        </w:rPr>
        <w:t xml:space="preserve"> </w:t>
      </w:r>
      <w:r>
        <w:t>oferty</w:t>
      </w:r>
      <w:r>
        <w:rPr>
          <w:spacing w:val="18"/>
        </w:rPr>
        <w:t xml:space="preserve"> </w:t>
      </w:r>
      <w:r>
        <w:t>w</w:t>
      </w:r>
      <w:r>
        <w:rPr>
          <w:spacing w:val="18"/>
        </w:rPr>
        <w:t xml:space="preserve"> </w:t>
      </w:r>
      <w:r>
        <w:t>niniejszym</w:t>
      </w:r>
      <w:r>
        <w:rPr>
          <w:spacing w:val="19"/>
        </w:rPr>
        <w:t xml:space="preserve"> </w:t>
      </w:r>
      <w:r>
        <w:t>postępowaniu</w:t>
      </w:r>
      <w:r>
        <w:rPr>
          <w:spacing w:val="-5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udzielenie zamówienia publicznego;</w:t>
      </w:r>
    </w:p>
    <w:p w14:paraId="4D2566DF" w14:textId="4C9AEBEF" w:rsidR="006F499F" w:rsidRDefault="00EA65FD">
      <w:pPr>
        <w:pStyle w:val="Tekstpodstawowy"/>
        <w:tabs>
          <w:tab w:val="left" w:pos="2581"/>
        </w:tabs>
        <w:spacing w:before="69" w:line="242" w:lineRule="auto"/>
        <w:ind w:left="460" w:right="119" w:hanging="360"/>
        <w:jc w:val="both"/>
        <w:rPr>
          <w:spacing w:val="3"/>
        </w:rPr>
      </w:pPr>
      <w:r>
        <w:rPr>
          <w:rFonts w:ascii="Webdings" w:hAnsi="Webdings"/>
          <w:sz w:val="36"/>
        </w:rPr>
        <w:t></w:t>
      </w:r>
      <w:r>
        <w:rPr>
          <w:rFonts w:ascii="Times New Roman" w:hAnsi="Times New Roman"/>
          <w:sz w:val="36"/>
        </w:rPr>
        <w:t xml:space="preserve">   </w:t>
      </w:r>
      <w:r>
        <w:rPr>
          <w:rFonts w:ascii="Times New Roman" w:hAnsi="Times New Roman"/>
          <w:spacing w:val="1"/>
          <w:sz w:val="36"/>
        </w:rPr>
        <w:t xml:space="preserve"> </w:t>
      </w:r>
      <w:r>
        <w:rPr>
          <w:b/>
        </w:rPr>
        <w:t>należy</w:t>
      </w:r>
      <w:r>
        <w:rPr>
          <w:b/>
          <w:spacing w:val="54"/>
        </w:rPr>
        <w:t xml:space="preserve"> </w:t>
      </w:r>
      <w:r>
        <w:rPr>
          <w:b/>
        </w:rPr>
        <w:t>do</w:t>
      </w:r>
      <w:r>
        <w:rPr>
          <w:b/>
          <w:spacing w:val="54"/>
        </w:rPr>
        <w:t xml:space="preserve"> </w:t>
      </w:r>
      <w:r>
        <w:rPr>
          <w:b/>
        </w:rPr>
        <w:t>tej</w:t>
      </w:r>
      <w:r>
        <w:rPr>
          <w:b/>
          <w:spacing w:val="54"/>
        </w:rPr>
        <w:t xml:space="preserve"> </w:t>
      </w:r>
      <w:r>
        <w:rPr>
          <w:b/>
        </w:rPr>
        <w:t>samej</w:t>
      </w:r>
      <w:r>
        <w:rPr>
          <w:b/>
          <w:spacing w:val="55"/>
        </w:rPr>
        <w:t xml:space="preserve"> </w:t>
      </w:r>
      <w:r>
        <w:rPr>
          <w:b/>
        </w:rPr>
        <w:t>grupy</w:t>
      </w:r>
      <w:r>
        <w:rPr>
          <w:b/>
          <w:spacing w:val="54"/>
        </w:rPr>
        <w:t xml:space="preserve"> </w:t>
      </w:r>
      <w:r>
        <w:rPr>
          <w:b/>
        </w:rPr>
        <w:t>kapitałowej</w:t>
      </w:r>
      <w:r>
        <w:t>, w</w:t>
      </w:r>
      <w:r>
        <w:rPr>
          <w:spacing w:val="54"/>
        </w:rPr>
        <w:t xml:space="preserve"> </w:t>
      </w:r>
      <w:r>
        <w:t>rozumieniu</w:t>
      </w:r>
      <w:r>
        <w:rPr>
          <w:spacing w:val="54"/>
        </w:rPr>
        <w:t xml:space="preserve"> </w:t>
      </w:r>
      <w:r>
        <w:t>ustawy z dnia 16 lutego</w:t>
      </w:r>
      <w:r>
        <w:rPr>
          <w:spacing w:val="1"/>
        </w:rPr>
        <w:t xml:space="preserve"> </w:t>
      </w:r>
      <w:r>
        <w:t>2007 r.</w:t>
      </w:r>
      <w:r w:rsidR="006F499F">
        <w:t xml:space="preserve"> </w:t>
      </w:r>
      <w:r>
        <w:t>o</w:t>
      </w:r>
      <w:r>
        <w:rPr>
          <w:spacing w:val="2"/>
        </w:rPr>
        <w:t xml:space="preserve"> </w:t>
      </w:r>
      <w:r>
        <w:t>ochronie</w:t>
      </w:r>
      <w:r>
        <w:rPr>
          <w:spacing w:val="3"/>
        </w:rPr>
        <w:t xml:space="preserve"> </w:t>
      </w:r>
      <w:r>
        <w:t>konkurencji</w:t>
      </w:r>
      <w:r>
        <w:rPr>
          <w:spacing w:val="2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konsumentów</w:t>
      </w:r>
      <w:r>
        <w:rPr>
          <w:spacing w:val="3"/>
        </w:rPr>
        <w:t xml:space="preserve"> </w:t>
      </w:r>
      <w:r>
        <w:t>(</w:t>
      </w:r>
      <w:proofErr w:type="spellStart"/>
      <w:r>
        <w:t>t.j</w:t>
      </w:r>
      <w:proofErr w:type="spellEnd"/>
      <w:r>
        <w:t>.</w:t>
      </w:r>
      <w:r>
        <w:rPr>
          <w:spacing w:val="3"/>
        </w:rPr>
        <w:t xml:space="preserve"> </w:t>
      </w:r>
      <w:r>
        <w:t>Dz.</w:t>
      </w:r>
      <w:r>
        <w:rPr>
          <w:spacing w:val="2"/>
        </w:rPr>
        <w:t xml:space="preserve"> </w:t>
      </w:r>
      <w:r>
        <w:t>U.</w:t>
      </w:r>
      <w:r>
        <w:rPr>
          <w:spacing w:val="2"/>
        </w:rPr>
        <w:t xml:space="preserve"> </w:t>
      </w:r>
      <w:r>
        <w:t>202</w:t>
      </w:r>
      <w:r w:rsidR="007E5A71">
        <w:t>3</w:t>
      </w:r>
      <w:r>
        <w:rPr>
          <w:spacing w:val="3"/>
        </w:rPr>
        <w:t xml:space="preserve"> </w:t>
      </w:r>
      <w:r>
        <w:t>poz.</w:t>
      </w:r>
      <w:r>
        <w:rPr>
          <w:spacing w:val="2"/>
        </w:rPr>
        <w:t xml:space="preserve"> </w:t>
      </w:r>
      <w:r>
        <w:t>1</w:t>
      </w:r>
      <w:r w:rsidR="007E5A71">
        <w:t>689</w:t>
      </w:r>
      <w:r>
        <w:rPr>
          <w:spacing w:val="3"/>
        </w:rPr>
        <w:t xml:space="preserve"> </w:t>
      </w:r>
      <w:r>
        <w:t>z</w:t>
      </w:r>
      <w:r w:rsidR="006F499F">
        <w:t xml:space="preserve"> </w:t>
      </w:r>
      <w:r>
        <w:rPr>
          <w:spacing w:val="-51"/>
        </w:rPr>
        <w:t xml:space="preserve"> </w:t>
      </w:r>
      <w:proofErr w:type="spellStart"/>
      <w:r>
        <w:t>późn</w:t>
      </w:r>
      <w:proofErr w:type="spellEnd"/>
      <w:r>
        <w:t>.</w:t>
      </w:r>
      <w:r>
        <w:rPr>
          <w:spacing w:val="3"/>
        </w:rPr>
        <w:t xml:space="preserve"> </w:t>
      </w:r>
      <w:r>
        <w:t>zm.),</w:t>
      </w:r>
      <w:r>
        <w:rPr>
          <w:spacing w:val="3"/>
        </w:rPr>
        <w:t xml:space="preserve"> </w:t>
      </w:r>
    </w:p>
    <w:p w14:paraId="6D1D2E79" w14:textId="1D812C51" w:rsidR="00227B83" w:rsidRDefault="00EA65FD" w:rsidP="00227B83">
      <w:pPr>
        <w:pStyle w:val="Tekstpodstawowy"/>
        <w:tabs>
          <w:tab w:val="left" w:pos="2581"/>
        </w:tabs>
        <w:spacing w:before="69" w:line="242" w:lineRule="auto"/>
        <w:ind w:right="119"/>
        <w:jc w:val="both"/>
      </w:pPr>
      <w:r>
        <w:t>z</w:t>
      </w:r>
      <w:r>
        <w:rPr>
          <w:spacing w:val="4"/>
        </w:rPr>
        <w:t xml:space="preserve"> </w:t>
      </w:r>
      <w:r>
        <w:t>innym</w:t>
      </w:r>
      <w:r>
        <w:rPr>
          <w:spacing w:val="3"/>
        </w:rPr>
        <w:t xml:space="preserve"> </w:t>
      </w:r>
      <w:r>
        <w:t>Wykonawcą,</w:t>
      </w:r>
      <w:r>
        <w:rPr>
          <w:spacing w:val="5"/>
        </w:rPr>
        <w:t xml:space="preserve"> </w:t>
      </w:r>
      <w:r>
        <w:t>który</w:t>
      </w:r>
      <w:r>
        <w:rPr>
          <w:spacing w:val="2"/>
        </w:rPr>
        <w:t xml:space="preserve"> </w:t>
      </w:r>
      <w:r>
        <w:t>złożył</w:t>
      </w:r>
      <w:r>
        <w:rPr>
          <w:spacing w:val="3"/>
        </w:rPr>
        <w:t xml:space="preserve"> </w:t>
      </w:r>
      <w:r>
        <w:t>odrębną</w:t>
      </w:r>
      <w:r>
        <w:rPr>
          <w:spacing w:val="2"/>
        </w:rPr>
        <w:t xml:space="preserve"> </w:t>
      </w:r>
      <w:r>
        <w:t>ofertę</w:t>
      </w:r>
      <w:r>
        <w:rPr>
          <w:spacing w:val="3"/>
        </w:rPr>
        <w:t xml:space="preserve"> </w:t>
      </w:r>
      <w:r>
        <w:t>w</w:t>
      </w:r>
      <w:r>
        <w:rPr>
          <w:spacing w:val="3"/>
        </w:rPr>
        <w:t xml:space="preserve"> </w:t>
      </w:r>
      <w:r>
        <w:t>niniejszym</w:t>
      </w:r>
      <w:r>
        <w:rPr>
          <w:spacing w:val="3"/>
        </w:rPr>
        <w:t xml:space="preserve"> </w:t>
      </w:r>
      <w:r>
        <w:t>postępowaniu</w:t>
      </w:r>
      <w:r w:rsidR="00227B83">
        <w:t xml:space="preserve"> o</w:t>
      </w:r>
      <w:r w:rsidR="00227B83">
        <w:rPr>
          <w:spacing w:val="-7"/>
        </w:rPr>
        <w:t xml:space="preserve"> </w:t>
      </w:r>
      <w:r w:rsidR="00227B83">
        <w:t>udzielenie</w:t>
      </w:r>
      <w:r w:rsidR="00227B83">
        <w:rPr>
          <w:spacing w:val="-7"/>
        </w:rPr>
        <w:t xml:space="preserve"> </w:t>
      </w:r>
      <w:r w:rsidR="00227B83">
        <w:t>zamówienia</w:t>
      </w:r>
      <w:r w:rsidR="00227B83">
        <w:rPr>
          <w:spacing w:val="-6"/>
        </w:rPr>
        <w:t xml:space="preserve"> </w:t>
      </w:r>
      <w:r w:rsidR="00227B83">
        <w:t>publicznego.</w:t>
      </w:r>
    </w:p>
    <w:p w14:paraId="7C672435" w14:textId="6AC1AB6C" w:rsidR="00721AF1" w:rsidRDefault="00721AF1">
      <w:pPr>
        <w:spacing w:line="242" w:lineRule="auto"/>
        <w:jc w:val="both"/>
        <w:sectPr w:rsidR="00721AF1">
          <w:headerReference w:type="default" r:id="rId7"/>
          <w:type w:val="continuous"/>
          <w:pgSz w:w="11900" w:h="16840"/>
          <w:pgMar w:top="1360" w:right="1300" w:bottom="280" w:left="1320" w:header="758" w:footer="0" w:gutter="0"/>
          <w:pgNumType w:start="1"/>
          <w:cols w:space="708"/>
        </w:sectPr>
      </w:pPr>
    </w:p>
    <w:p w14:paraId="3A8DFC95" w14:textId="77777777" w:rsidR="00721AF1" w:rsidRDefault="00721AF1">
      <w:pPr>
        <w:pStyle w:val="Tekstpodstawowy"/>
      </w:pPr>
    </w:p>
    <w:p w14:paraId="741FA942" w14:textId="77777777" w:rsidR="00721AF1" w:rsidRDefault="00EA65FD">
      <w:pPr>
        <w:pStyle w:val="Tekstpodstawowy"/>
        <w:ind w:left="100"/>
        <w:jc w:val="both"/>
      </w:pPr>
      <w:r>
        <w:t>Należy</w:t>
      </w:r>
      <w:r>
        <w:rPr>
          <w:spacing w:val="-11"/>
        </w:rPr>
        <w:t xml:space="preserve"> </w:t>
      </w:r>
      <w:r>
        <w:t>zaznaczyć</w:t>
      </w:r>
      <w:r>
        <w:rPr>
          <w:spacing w:val="-10"/>
        </w:rPr>
        <w:t xml:space="preserve"> </w:t>
      </w:r>
      <w:r>
        <w:t>odpowiedni</w:t>
      </w:r>
      <w:r>
        <w:rPr>
          <w:spacing w:val="-11"/>
        </w:rPr>
        <w:t xml:space="preserve"> </w:t>
      </w:r>
      <w:r>
        <w:t>kwadrat</w:t>
      </w:r>
      <w:r>
        <w:rPr>
          <w:spacing w:val="-12"/>
        </w:rPr>
        <w:t xml:space="preserve"> </w:t>
      </w:r>
      <w:r>
        <w:t>znakiem</w:t>
      </w:r>
      <w:r>
        <w:rPr>
          <w:spacing w:val="-12"/>
        </w:rPr>
        <w:t xml:space="preserve"> </w:t>
      </w:r>
      <w:r>
        <w:t>„X”.</w:t>
      </w:r>
    </w:p>
    <w:p w14:paraId="7DAD2D9A" w14:textId="77777777" w:rsidR="00721AF1" w:rsidRDefault="00721AF1">
      <w:pPr>
        <w:pStyle w:val="Tekstpodstawowy"/>
      </w:pPr>
    </w:p>
    <w:p w14:paraId="77BB6B0C" w14:textId="77777777" w:rsidR="00721AF1" w:rsidRDefault="00EA65FD">
      <w:pPr>
        <w:pStyle w:val="Tekstpodstawowy"/>
        <w:ind w:left="100" w:right="115"/>
        <w:jc w:val="both"/>
      </w:pPr>
      <w:r>
        <w:t>W</w:t>
      </w:r>
      <w:r>
        <w:rPr>
          <w:spacing w:val="20"/>
        </w:rPr>
        <w:t xml:space="preserve"> </w:t>
      </w:r>
      <w:r>
        <w:t>przypadku</w:t>
      </w:r>
      <w:r>
        <w:rPr>
          <w:spacing w:val="22"/>
        </w:rPr>
        <w:t xml:space="preserve"> </w:t>
      </w:r>
      <w:r>
        <w:t>przynależności</w:t>
      </w:r>
      <w:r>
        <w:rPr>
          <w:spacing w:val="22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t>tej</w:t>
      </w:r>
      <w:r>
        <w:rPr>
          <w:spacing w:val="21"/>
        </w:rPr>
        <w:t xml:space="preserve"> </w:t>
      </w:r>
      <w:r>
        <w:t>samej</w:t>
      </w:r>
      <w:r>
        <w:rPr>
          <w:spacing w:val="20"/>
        </w:rPr>
        <w:t xml:space="preserve"> </w:t>
      </w:r>
      <w:r>
        <w:t>grupy</w:t>
      </w:r>
      <w:r>
        <w:rPr>
          <w:spacing w:val="20"/>
        </w:rPr>
        <w:t xml:space="preserve"> </w:t>
      </w:r>
      <w:r>
        <w:t>kapitałowej</w:t>
      </w:r>
      <w:r>
        <w:rPr>
          <w:spacing w:val="21"/>
        </w:rPr>
        <w:t xml:space="preserve"> </w:t>
      </w:r>
      <w:r>
        <w:t>Wykonawca</w:t>
      </w:r>
      <w:r>
        <w:rPr>
          <w:spacing w:val="19"/>
        </w:rPr>
        <w:t xml:space="preserve"> </w:t>
      </w:r>
      <w:r>
        <w:t>może</w:t>
      </w:r>
      <w:r>
        <w:rPr>
          <w:spacing w:val="21"/>
        </w:rPr>
        <w:t xml:space="preserve"> </w:t>
      </w:r>
      <w:r>
        <w:t>złożyć</w:t>
      </w:r>
      <w:r>
        <w:rPr>
          <w:spacing w:val="22"/>
        </w:rPr>
        <w:t xml:space="preserve"> </w:t>
      </w:r>
      <w:r>
        <w:t>wraz</w:t>
      </w:r>
      <w:r>
        <w:rPr>
          <w:spacing w:val="-52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oświadczeniem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bądź</w:t>
      </w:r>
      <w:r>
        <w:rPr>
          <w:spacing w:val="1"/>
        </w:rPr>
        <w:t xml:space="preserve"> </w:t>
      </w:r>
      <w:r>
        <w:t>informacje</w:t>
      </w:r>
      <w:r>
        <w:rPr>
          <w:spacing w:val="1"/>
        </w:rPr>
        <w:t xml:space="preserve"> </w:t>
      </w:r>
      <w:r>
        <w:t>potwierdzające,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powiązania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innym</w:t>
      </w:r>
      <w:r>
        <w:rPr>
          <w:spacing w:val="1"/>
        </w:rPr>
        <w:t xml:space="preserve"> </w:t>
      </w:r>
      <w:r>
        <w:t>Wykonawcą</w:t>
      </w:r>
      <w:r>
        <w:rPr>
          <w:spacing w:val="-9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prowadzą</w:t>
      </w:r>
      <w:r>
        <w:rPr>
          <w:spacing w:val="-7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zakłócenia</w:t>
      </w:r>
      <w:r>
        <w:rPr>
          <w:spacing w:val="-8"/>
        </w:rPr>
        <w:t xml:space="preserve"> </w:t>
      </w:r>
      <w:r>
        <w:t>konkurencji</w:t>
      </w:r>
      <w:r>
        <w:rPr>
          <w:spacing w:val="-7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postępowaniu</w:t>
      </w:r>
      <w:r>
        <w:rPr>
          <w:spacing w:val="-7"/>
        </w:rPr>
        <w:t xml:space="preserve"> </w:t>
      </w:r>
      <w:r>
        <w:t>(dotyczy</w:t>
      </w:r>
      <w:r>
        <w:rPr>
          <w:spacing w:val="-6"/>
        </w:rPr>
        <w:t xml:space="preserve"> </w:t>
      </w:r>
      <w:r>
        <w:t>Wykonawców</w:t>
      </w:r>
      <w:r>
        <w:rPr>
          <w:spacing w:val="-52"/>
        </w:rPr>
        <w:t xml:space="preserve"> </w:t>
      </w:r>
      <w:r>
        <w:t>należących do tej samej grupy kapitałowej, którzy złożyli odrębne oferty w przedmiotowym</w:t>
      </w:r>
      <w:r>
        <w:rPr>
          <w:spacing w:val="1"/>
        </w:rPr>
        <w:t xml:space="preserve"> </w:t>
      </w:r>
      <w:r>
        <w:t>postępowaniu</w:t>
      </w:r>
      <w:r>
        <w:rPr>
          <w:spacing w:val="-2"/>
        </w:rPr>
        <w:t xml:space="preserve"> </w:t>
      </w:r>
      <w:r>
        <w:t>o udzielenie</w:t>
      </w:r>
      <w:r>
        <w:rPr>
          <w:spacing w:val="-1"/>
        </w:rPr>
        <w:t xml:space="preserve"> </w:t>
      </w:r>
      <w:r>
        <w:t>zamówienia).</w:t>
      </w:r>
    </w:p>
    <w:p w14:paraId="6C06A02C" w14:textId="77777777" w:rsidR="00721AF1" w:rsidRDefault="00721AF1">
      <w:pPr>
        <w:pStyle w:val="Tekstpodstawowy"/>
      </w:pPr>
    </w:p>
    <w:p w14:paraId="553B98B7" w14:textId="77777777" w:rsidR="00721AF1" w:rsidRDefault="00721AF1">
      <w:pPr>
        <w:pStyle w:val="Tekstpodstawowy"/>
        <w:spacing w:before="1"/>
      </w:pPr>
    </w:p>
    <w:p w14:paraId="3CE02944" w14:textId="77777777" w:rsidR="00721AF1" w:rsidRDefault="00721AF1">
      <w:pPr>
        <w:pStyle w:val="Tekstpodstawowy"/>
        <w:rPr>
          <w:i/>
          <w:sz w:val="22"/>
        </w:rPr>
      </w:pPr>
    </w:p>
    <w:p w14:paraId="7E9BF71B" w14:textId="77777777" w:rsidR="00721AF1" w:rsidRDefault="00721AF1">
      <w:pPr>
        <w:pStyle w:val="Tekstpodstawowy"/>
        <w:rPr>
          <w:i/>
          <w:sz w:val="26"/>
        </w:rPr>
      </w:pPr>
    </w:p>
    <w:p w14:paraId="4063CC1B" w14:textId="09720C4E" w:rsidR="00721AF1" w:rsidRDefault="00EA65FD">
      <w:pPr>
        <w:ind w:left="100" w:right="145"/>
        <w:jc w:val="both"/>
        <w:rPr>
          <w:i/>
          <w:sz w:val="24"/>
        </w:rPr>
      </w:pPr>
      <w:r>
        <w:rPr>
          <w:i/>
          <w:sz w:val="24"/>
        </w:rPr>
        <w:t>Oświadczenie składa Wykonawca samodzielnie ubiegający się o udzielenie zamówienia oraz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każdy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z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wykonawców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wspólnie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ubiegających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się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udzielenie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zamówienia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(członkowie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konsorcjum,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wspólnicy spółki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cywilnej).</w:t>
      </w:r>
    </w:p>
    <w:p w14:paraId="774EC55A" w14:textId="23F616AB" w:rsidR="003951F4" w:rsidRDefault="003951F4">
      <w:pPr>
        <w:ind w:left="100" w:right="145"/>
        <w:jc w:val="both"/>
        <w:rPr>
          <w:i/>
          <w:sz w:val="24"/>
        </w:rPr>
      </w:pPr>
    </w:p>
    <w:p w14:paraId="32D05319" w14:textId="7D10A9AA" w:rsidR="003951F4" w:rsidRDefault="003951F4">
      <w:pPr>
        <w:ind w:left="100" w:right="145"/>
        <w:jc w:val="both"/>
        <w:rPr>
          <w:i/>
          <w:sz w:val="24"/>
        </w:rPr>
      </w:pPr>
    </w:p>
    <w:p w14:paraId="0349D8D2" w14:textId="430F9FB8" w:rsidR="003951F4" w:rsidRDefault="003951F4">
      <w:pPr>
        <w:ind w:left="100" w:right="145"/>
        <w:jc w:val="both"/>
        <w:rPr>
          <w:i/>
          <w:sz w:val="24"/>
        </w:rPr>
      </w:pPr>
    </w:p>
    <w:p w14:paraId="496F2EDC" w14:textId="4B054203" w:rsidR="003951F4" w:rsidRDefault="003951F4">
      <w:pPr>
        <w:ind w:left="100" w:right="145"/>
        <w:jc w:val="both"/>
        <w:rPr>
          <w:i/>
          <w:sz w:val="24"/>
        </w:rPr>
      </w:pPr>
    </w:p>
    <w:p w14:paraId="3F8A20D1" w14:textId="5A92B5F9" w:rsidR="003951F4" w:rsidRDefault="003951F4">
      <w:pPr>
        <w:ind w:left="100" w:right="145"/>
        <w:jc w:val="both"/>
        <w:rPr>
          <w:i/>
          <w:sz w:val="24"/>
        </w:rPr>
      </w:pPr>
    </w:p>
    <w:p w14:paraId="495BF2A4" w14:textId="77777777" w:rsidR="004E1DA4" w:rsidRDefault="004E1DA4">
      <w:pPr>
        <w:ind w:left="100" w:right="145"/>
        <w:jc w:val="both"/>
        <w:rPr>
          <w:i/>
          <w:sz w:val="24"/>
        </w:rPr>
      </w:pPr>
    </w:p>
    <w:p w14:paraId="59521BC6" w14:textId="3E006C39" w:rsidR="003951F4" w:rsidRDefault="003951F4">
      <w:pPr>
        <w:ind w:left="100" w:right="145"/>
        <w:jc w:val="both"/>
        <w:rPr>
          <w:i/>
          <w:sz w:val="24"/>
        </w:rPr>
      </w:pPr>
    </w:p>
    <w:p w14:paraId="39558524" w14:textId="77777777" w:rsidR="003951F4" w:rsidRDefault="003951F4" w:rsidP="003951F4">
      <w:pPr>
        <w:tabs>
          <w:tab w:val="left" w:pos="1978"/>
          <w:tab w:val="left" w:pos="3828"/>
          <w:tab w:val="center" w:pos="4677"/>
        </w:tabs>
        <w:spacing w:line="266" w:lineRule="auto"/>
        <w:rPr>
          <w:rFonts w:asciiTheme="majorHAnsi" w:eastAsia="Times New Roman" w:hAnsiTheme="majorHAnsi" w:cstheme="majorHAnsi"/>
          <w:b/>
          <w:iCs/>
          <w:color w:val="FF0000"/>
          <w:szCs w:val="24"/>
        </w:rPr>
      </w:pPr>
      <w:r>
        <w:rPr>
          <w:rFonts w:asciiTheme="majorHAnsi" w:hAnsiTheme="majorHAnsi" w:cstheme="majorHAnsi"/>
          <w:b/>
          <w:iCs/>
          <w:color w:val="FF0000"/>
          <w:szCs w:val="24"/>
        </w:rPr>
        <w:t>Dokument należy wypełnić i podpisać kwalifikowanym podpisem elektronicznym lub podpisem zaufanym lub podpisem osobistym (e-dowód).</w:t>
      </w:r>
    </w:p>
    <w:p w14:paraId="20E19B4F" w14:textId="77777777" w:rsidR="003951F4" w:rsidRDefault="003951F4" w:rsidP="003951F4">
      <w:pPr>
        <w:tabs>
          <w:tab w:val="left" w:pos="1978"/>
          <w:tab w:val="left" w:pos="3828"/>
          <w:tab w:val="center" w:pos="4677"/>
        </w:tabs>
        <w:spacing w:line="266" w:lineRule="auto"/>
        <w:rPr>
          <w:rFonts w:asciiTheme="majorHAnsi" w:hAnsiTheme="majorHAnsi" w:cstheme="majorHAnsi"/>
          <w:b/>
          <w:iCs/>
          <w:color w:val="FF0000"/>
          <w:szCs w:val="24"/>
        </w:rPr>
      </w:pPr>
      <w:r>
        <w:rPr>
          <w:rFonts w:asciiTheme="majorHAnsi" w:hAnsiTheme="majorHAnsi" w:cstheme="majorHAnsi"/>
          <w:b/>
          <w:iCs/>
          <w:color w:val="FF0000"/>
          <w:szCs w:val="24"/>
        </w:rPr>
        <w:t xml:space="preserve">Zamawiający zaleca zapisanie dokumentu w formacie PDF. </w:t>
      </w:r>
    </w:p>
    <w:p w14:paraId="314492C3" w14:textId="77777777" w:rsidR="003951F4" w:rsidRDefault="003951F4">
      <w:pPr>
        <w:ind w:left="100" w:right="145"/>
        <w:jc w:val="both"/>
        <w:rPr>
          <w:i/>
          <w:sz w:val="24"/>
        </w:rPr>
      </w:pPr>
    </w:p>
    <w:sectPr w:rsidR="003951F4" w:rsidSect="00227B83">
      <w:pgSz w:w="11900" w:h="16840"/>
      <w:pgMar w:top="851" w:right="1300" w:bottom="280" w:left="1320" w:header="75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04BD8" w14:textId="77777777" w:rsidR="00057DE3" w:rsidRDefault="00057DE3">
      <w:r>
        <w:separator/>
      </w:r>
    </w:p>
  </w:endnote>
  <w:endnote w:type="continuationSeparator" w:id="0">
    <w:p w14:paraId="1160047B" w14:textId="77777777" w:rsidR="00057DE3" w:rsidRDefault="00057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F3352" w14:textId="77777777" w:rsidR="00057DE3" w:rsidRDefault="00057DE3">
      <w:r>
        <w:separator/>
      </w:r>
    </w:p>
  </w:footnote>
  <w:footnote w:type="continuationSeparator" w:id="0">
    <w:p w14:paraId="1E731393" w14:textId="77777777" w:rsidR="00057DE3" w:rsidRDefault="00057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07F43" w14:textId="5761DF16" w:rsidR="00721AF1" w:rsidRDefault="006F499F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4C82AF3" wp14:editId="5F3EAE5E">
              <wp:simplePos x="0" y="0"/>
              <wp:positionH relativeFrom="page">
                <wp:posOffset>889000</wp:posOffset>
              </wp:positionH>
              <wp:positionV relativeFrom="page">
                <wp:posOffset>468630</wp:posOffset>
              </wp:positionV>
              <wp:extent cx="2030730" cy="177800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073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24757C" w14:textId="3E0964EF" w:rsidR="00721AF1" w:rsidRDefault="00721AF1">
                          <w:pPr>
                            <w:pStyle w:val="Tekstpodstawowy"/>
                            <w:spacing w:line="264" w:lineRule="exac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C82AF3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70pt;margin-top:36.9pt;width:159.9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" filled="f" stroked="f">
              <v:textbox inset="0,0,0,0">
                <w:txbxContent>
                  <w:p w14:paraId="2E24757C" w14:textId="3E0964EF" w:rsidR="00721AF1" w:rsidRDefault="00721AF1">
                    <w:pPr>
                      <w:pStyle w:val="Tekstpodstawowy"/>
                      <w:spacing w:line="264" w:lineRule="exac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5B7AD2"/>
    <w:multiLevelType w:val="hybridMultilevel"/>
    <w:tmpl w:val="20560888"/>
    <w:lvl w:ilvl="0" w:tplc="BA82844E">
      <w:start w:val="1"/>
      <w:numFmt w:val="decimal"/>
      <w:lvlText w:val="%1."/>
      <w:lvlJc w:val="left"/>
      <w:pPr>
        <w:ind w:left="820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3EE646D2">
      <w:numFmt w:val="bullet"/>
      <w:lvlText w:val="•"/>
      <w:lvlJc w:val="left"/>
      <w:pPr>
        <w:ind w:left="1666" w:hanging="360"/>
      </w:pPr>
      <w:rPr>
        <w:rFonts w:hint="default"/>
        <w:lang w:val="pl-PL" w:eastAsia="en-US" w:bidi="ar-SA"/>
      </w:rPr>
    </w:lvl>
    <w:lvl w:ilvl="2" w:tplc="7AF81B32">
      <w:numFmt w:val="bullet"/>
      <w:lvlText w:val="•"/>
      <w:lvlJc w:val="left"/>
      <w:pPr>
        <w:ind w:left="2512" w:hanging="360"/>
      </w:pPr>
      <w:rPr>
        <w:rFonts w:hint="default"/>
        <w:lang w:val="pl-PL" w:eastAsia="en-US" w:bidi="ar-SA"/>
      </w:rPr>
    </w:lvl>
    <w:lvl w:ilvl="3" w:tplc="BAFE4A14">
      <w:numFmt w:val="bullet"/>
      <w:lvlText w:val="•"/>
      <w:lvlJc w:val="left"/>
      <w:pPr>
        <w:ind w:left="3358" w:hanging="360"/>
      </w:pPr>
      <w:rPr>
        <w:rFonts w:hint="default"/>
        <w:lang w:val="pl-PL" w:eastAsia="en-US" w:bidi="ar-SA"/>
      </w:rPr>
    </w:lvl>
    <w:lvl w:ilvl="4" w:tplc="49A6C91E">
      <w:numFmt w:val="bullet"/>
      <w:lvlText w:val="•"/>
      <w:lvlJc w:val="left"/>
      <w:pPr>
        <w:ind w:left="4204" w:hanging="360"/>
      </w:pPr>
      <w:rPr>
        <w:rFonts w:hint="default"/>
        <w:lang w:val="pl-PL" w:eastAsia="en-US" w:bidi="ar-SA"/>
      </w:rPr>
    </w:lvl>
    <w:lvl w:ilvl="5" w:tplc="032AA546">
      <w:numFmt w:val="bullet"/>
      <w:lvlText w:val="•"/>
      <w:lvlJc w:val="left"/>
      <w:pPr>
        <w:ind w:left="5050" w:hanging="360"/>
      </w:pPr>
      <w:rPr>
        <w:rFonts w:hint="default"/>
        <w:lang w:val="pl-PL" w:eastAsia="en-US" w:bidi="ar-SA"/>
      </w:rPr>
    </w:lvl>
    <w:lvl w:ilvl="6" w:tplc="F154D1AA">
      <w:numFmt w:val="bullet"/>
      <w:lvlText w:val="•"/>
      <w:lvlJc w:val="left"/>
      <w:pPr>
        <w:ind w:left="5896" w:hanging="360"/>
      </w:pPr>
      <w:rPr>
        <w:rFonts w:hint="default"/>
        <w:lang w:val="pl-PL" w:eastAsia="en-US" w:bidi="ar-SA"/>
      </w:rPr>
    </w:lvl>
    <w:lvl w:ilvl="7" w:tplc="26CEF564">
      <w:numFmt w:val="bullet"/>
      <w:lvlText w:val="•"/>
      <w:lvlJc w:val="left"/>
      <w:pPr>
        <w:ind w:left="6742" w:hanging="360"/>
      </w:pPr>
      <w:rPr>
        <w:rFonts w:hint="default"/>
        <w:lang w:val="pl-PL" w:eastAsia="en-US" w:bidi="ar-SA"/>
      </w:rPr>
    </w:lvl>
    <w:lvl w:ilvl="8" w:tplc="BD641B5C">
      <w:numFmt w:val="bullet"/>
      <w:lvlText w:val="•"/>
      <w:lvlJc w:val="left"/>
      <w:pPr>
        <w:ind w:left="7588" w:hanging="360"/>
      </w:pPr>
      <w:rPr>
        <w:rFonts w:hint="default"/>
        <w:lang w:val="pl-PL" w:eastAsia="en-US" w:bidi="ar-SA"/>
      </w:rPr>
    </w:lvl>
  </w:abstractNum>
  <w:num w:numId="1" w16cid:durableId="198037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AF1"/>
    <w:rsid w:val="00057DE3"/>
    <w:rsid w:val="000E00A5"/>
    <w:rsid w:val="000E3D61"/>
    <w:rsid w:val="00115378"/>
    <w:rsid w:val="00150EAA"/>
    <w:rsid w:val="00227B83"/>
    <w:rsid w:val="00255AF1"/>
    <w:rsid w:val="003951F4"/>
    <w:rsid w:val="004E1DA4"/>
    <w:rsid w:val="004E5761"/>
    <w:rsid w:val="005B7377"/>
    <w:rsid w:val="00651ACA"/>
    <w:rsid w:val="00682CA6"/>
    <w:rsid w:val="006A07CD"/>
    <w:rsid w:val="006B6CD2"/>
    <w:rsid w:val="006F499F"/>
    <w:rsid w:val="007172CA"/>
    <w:rsid w:val="00721AF1"/>
    <w:rsid w:val="007A26A4"/>
    <w:rsid w:val="007C6EA6"/>
    <w:rsid w:val="007E5A71"/>
    <w:rsid w:val="008F01E8"/>
    <w:rsid w:val="009168DF"/>
    <w:rsid w:val="009A053E"/>
    <w:rsid w:val="009A7764"/>
    <w:rsid w:val="00BE6C8C"/>
    <w:rsid w:val="00CB6CD7"/>
    <w:rsid w:val="00EA65FD"/>
    <w:rsid w:val="00F47419"/>
    <w:rsid w:val="00F6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611B45"/>
  <w15:docId w15:val="{F8E0A3B3-DC4B-4079-90A3-39AACE40F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00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1" w:line="292" w:lineRule="exact"/>
      <w:ind w:left="820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951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51F4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951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51F4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360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lmrugala</dc:creator>
  <cp:lastModifiedBy>DPS Pod Dębem</cp:lastModifiedBy>
  <cp:revision>39</cp:revision>
  <dcterms:created xsi:type="dcterms:W3CDTF">2021-10-21T08:06:00Z</dcterms:created>
  <dcterms:modified xsi:type="dcterms:W3CDTF">2024-10-10T09:10:00Z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2021-10-11T00:00:00Z</vt:filetime>
  </property>
  <property fmtid="{D5CDD505-2E9C-101B-9397-08002B2CF9AE}" pid="3" name="Creator">
    <vt:lpwstr>Writer</vt:lpwstr>
  </property>
  <property fmtid="{D5CDD505-2E9C-101B-9397-08002B2CF9AE}" pid="4" name="LastSaved">
    <vt:filetime>2021-10-11T00:00:00Z</vt:filetime>
  </property>
</Properties>
</file>