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DD" w:rsidRDefault="004410DD" w:rsidP="004410DD">
      <w:pPr>
        <w:jc w:val="right"/>
        <w:rPr>
          <w:b/>
          <w:i/>
        </w:rPr>
      </w:pPr>
      <w:r>
        <w:rPr>
          <w:b/>
          <w:i/>
        </w:rPr>
        <w:t>Załącznik nr 5 do umowy</w:t>
      </w:r>
    </w:p>
    <w:p w:rsidR="004410DD" w:rsidRDefault="004410DD" w:rsidP="004410DD">
      <w:pPr>
        <w:pStyle w:val="Lista21"/>
        <w:tabs>
          <w:tab w:val="left" w:pos="786"/>
          <w:tab w:val="left" w:pos="1131"/>
          <w:tab w:val="left" w:pos="1277"/>
        </w:tabs>
        <w:ind w:left="426" w:firstLine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</w:p>
    <w:p w:rsidR="004410DD" w:rsidRDefault="004410DD" w:rsidP="004410DD">
      <w:pPr>
        <w:pStyle w:val="Lista21"/>
        <w:tabs>
          <w:tab w:val="left" w:pos="786"/>
          <w:tab w:val="left" w:pos="1131"/>
          <w:tab w:val="left" w:pos="1277"/>
        </w:tabs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Protokół kontroli parkingu</w:t>
      </w:r>
    </w:p>
    <w:p w:rsidR="004410DD" w:rsidRDefault="004410DD" w:rsidP="004410DD">
      <w:pPr>
        <w:pStyle w:val="Lista21"/>
        <w:tabs>
          <w:tab w:val="left" w:pos="786"/>
          <w:tab w:val="left" w:pos="1131"/>
          <w:tab w:val="left" w:pos="1277"/>
        </w:tabs>
        <w:ind w:left="426" w:firstLine="0"/>
        <w:jc w:val="center"/>
        <w:rPr>
          <w:b/>
          <w:sz w:val="22"/>
          <w:szCs w:val="22"/>
        </w:rPr>
      </w:pPr>
    </w:p>
    <w:p w:rsidR="004410DD" w:rsidRDefault="004410DD" w:rsidP="004410D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</w:t>
      </w:r>
    </w:p>
    <w:p w:rsidR="004410DD" w:rsidRDefault="004410DD" w:rsidP="004410DD">
      <w:pPr>
        <w:jc w:val="center"/>
        <w:rPr>
          <w:sz w:val="22"/>
          <w:szCs w:val="22"/>
        </w:rPr>
      </w:pPr>
    </w:p>
    <w:p w:rsidR="004410DD" w:rsidRDefault="004410DD" w:rsidP="004410DD">
      <w:pPr>
        <w:jc w:val="both"/>
        <w:rPr>
          <w:sz w:val="22"/>
          <w:szCs w:val="22"/>
        </w:rPr>
      </w:pPr>
      <w:r>
        <w:rPr>
          <w:sz w:val="22"/>
          <w:szCs w:val="22"/>
        </w:rPr>
        <w:t>1. Data przeprowadzenia kontroli ……………………………………………...………………</w:t>
      </w:r>
    </w:p>
    <w:p w:rsidR="004410DD" w:rsidRDefault="004410DD" w:rsidP="004410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Imię, nazwisko, stanowisko osoby dokonującej kontroli (przedstawiciel Składającego) </w:t>
      </w:r>
    </w:p>
    <w:p w:rsidR="004410DD" w:rsidRDefault="004410DD" w:rsidP="004410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…………………………………………………………………………………………….…</w:t>
      </w:r>
    </w:p>
    <w:p w:rsidR="004410DD" w:rsidRDefault="004410DD" w:rsidP="004410DD">
      <w:pPr>
        <w:numPr>
          <w:ilvl w:val="0"/>
          <w:numId w:val="2"/>
        </w:numPr>
        <w:tabs>
          <w:tab w:val="left" w:pos="284"/>
        </w:tabs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Wykonawca prowadzący parking (Przechowawca):…………..………………………………..</w:t>
      </w:r>
      <w:bookmarkStart w:id="0" w:name="_GoBack"/>
      <w:bookmarkEnd w:id="0"/>
    </w:p>
    <w:p w:rsidR="004410DD" w:rsidRDefault="004410DD" w:rsidP="004410DD">
      <w:pPr>
        <w:pStyle w:val="Nagwek1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 </w:t>
      </w:r>
      <w:r>
        <w:rPr>
          <w:rFonts w:ascii="Times New Roman" w:hAnsi="Times New Roman"/>
          <w:bCs/>
          <w:sz w:val="22"/>
          <w:szCs w:val="22"/>
        </w:rPr>
        <w:t>Położenie parkingu będącego przedmiotem kontroli:</w:t>
      </w:r>
      <w:r>
        <w:rPr>
          <w:rFonts w:ascii="Times New Roman" w:hAnsi="Times New Roman"/>
          <w:sz w:val="22"/>
          <w:szCs w:val="22"/>
        </w:rPr>
        <w:t>…………….………………………….</w:t>
      </w:r>
    </w:p>
    <w:p w:rsidR="004410DD" w:rsidRDefault="004410DD" w:rsidP="004410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Imię, nazwisko przedstawiciela Przechowawcy w obecności, którego dokonano kontroli: </w:t>
      </w:r>
    </w:p>
    <w:p w:rsidR="004410DD" w:rsidRDefault="004410DD" w:rsidP="004410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……………………………………………………………………..…………………………</w:t>
      </w:r>
    </w:p>
    <w:p w:rsidR="004410DD" w:rsidRDefault="004410DD" w:rsidP="004410DD">
      <w:pPr>
        <w:jc w:val="both"/>
        <w:rPr>
          <w:sz w:val="22"/>
          <w:szCs w:val="22"/>
        </w:rPr>
      </w:pPr>
      <w:r>
        <w:rPr>
          <w:sz w:val="22"/>
          <w:szCs w:val="22"/>
        </w:rPr>
        <w:t>6. Wyniki oceny parkingu i sektora pod kątem spełniania wymagań określonych w § 4  ust. 1 umowy zawiera poniższa tabela:</w:t>
      </w:r>
    </w:p>
    <w:tbl>
      <w:tblPr>
        <w:tblW w:w="101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4"/>
        <w:gridCol w:w="1558"/>
        <w:gridCol w:w="3758"/>
      </w:tblGrid>
      <w:tr w:rsidR="004410DD" w:rsidTr="004410DD">
        <w:trPr>
          <w:cantSplit/>
          <w:trHeight w:val="1154"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10DD" w:rsidRDefault="004410D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Warunek</w:t>
            </w:r>
          </w:p>
          <w:p w:rsidR="004410DD" w:rsidRDefault="0044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10DD" w:rsidRDefault="004410D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spełniania warunku</w:t>
            </w:r>
          </w:p>
          <w:p w:rsidR="004410DD" w:rsidRDefault="0044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„tak”/ „nie”)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0DD" w:rsidRDefault="004410D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UWAGI</w:t>
            </w:r>
          </w:p>
          <w:p w:rsidR="004410DD" w:rsidRDefault="0044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(wypełnić wyłącznie w przypadku  niespełnienia  warunku poprzez wskazanie stanu faktycznego, w jakim znajduje się parking lub sektor)</w:t>
            </w: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Parking jest dozorowany całodobowo przez osoby fizyczne w sposób     uniemożliwiający dostęp osób postronnych (tj. całodobowa ochrona lub monitoring  przez licencjonowaną agencję ochrony lub osoby fizyczne).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Wydzielony na parkingu sektor obejmuje powierzchnię  …………. metrów kwadratowych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Sektor jest oddzielony od pozostałych miejsc parkingowych (chyba że stanowi odrębny parking) oraz oznakowany.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Na parkingu są drogi dojazdowe umożliwiające dostęp do zabezpieczonych pojazdów lub ich ewentualną ewakuację </w:t>
            </w:r>
            <w:r>
              <w:rPr>
                <w:sz w:val="18"/>
                <w:szCs w:val="18"/>
              </w:rPr>
              <w:t xml:space="preserve"> (drogi nie muszą być wyznaczone, wystarczy by obszar obejmujący sektor umożliwiał wydzielenie oprócz miejsc parkingowych także dróg dojazdowych).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Parking i wydzielony na nim  sektor są utwardzone </w:t>
            </w:r>
            <w:r>
              <w:rPr>
                <w:sz w:val="18"/>
                <w:szCs w:val="18"/>
              </w:rPr>
              <w:t>(nie muszą być wybetonowane).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trHeight w:val="528"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Parking jest ogrodzony  </w:t>
            </w:r>
            <w:r>
              <w:rPr>
                <w:sz w:val="18"/>
                <w:szCs w:val="18"/>
              </w:rPr>
              <w:t>parkanem, siatką drucianą lub płotem.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Parking jest zamykany</w:t>
            </w:r>
            <w:r>
              <w:rPr>
                <w:sz w:val="18"/>
                <w:szCs w:val="18"/>
              </w:rPr>
              <w:t xml:space="preserve"> w sposób uniemożliwiający wjazd i wyjazd środka transportu bez zezwolenia osoby dozorującej.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Brama o </w:t>
            </w:r>
            <w:r>
              <w:rPr>
                <w:sz w:val="18"/>
                <w:szCs w:val="18"/>
              </w:rPr>
              <w:t>wielkości umożliwiającej  wjazd  i wyjazd pojazdu holującego ciągnik siodłowy / samochodowy złączony z naczepą.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snapToGri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Wielkość placu / dróg parkingowych umożliwiająca poruszanie się pojazdu holującego ciągnik siodłowy / samochodowy złączony z naczepą oraz pozostawienie go we właściwym sektorze.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pStyle w:val="Tekstpodstawowy"/>
              <w:tabs>
                <w:tab w:val="left" w:pos="3260"/>
              </w:tabs>
              <w:snapToGrid w:val="0"/>
              <w:ind w:left="-1" w:right="-1" w:firstLine="39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Parking jest wyposażony w oświetlenie o zasięgu zapewniającym widoczność w porze nocnej powierzchni sektora dla Policji 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ind w:left="-1" w:right="-1" w:firstLine="39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ind w:left="-1" w:right="-1" w:firstLine="39"/>
              <w:jc w:val="both"/>
              <w:rPr>
                <w:sz w:val="18"/>
                <w:szCs w:val="18"/>
              </w:rPr>
            </w:pPr>
          </w:p>
        </w:tc>
      </w:tr>
      <w:tr w:rsidR="004410DD" w:rsidTr="004410DD">
        <w:trPr>
          <w:cantSplit/>
          <w:jc w:val="center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0DD" w:rsidRDefault="004410DD">
            <w:pPr>
              <w:pStyle w:val="Tekstpodstawowy"/>
              <w:tabs>
                <w:tab w:val="left" w:pos="3260"/>
              </w:tabs>
              <w:snapToGrid w:val="0"/>
              <w:ind w:left="-1" w:right="-1" w:firstLine="39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Miejsce do przeprowadzania oględzin procesowych pojazdu w jednej z form: wiaty lub garażu – wyposażonej/go w najazd bądź kanał lub specjalistyczny podnośnik*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0DD" w:rsidRDefault="004410DD">
            <w:pPr>
              <w:snapToGrid w:val="0"/>
              <w:ind w:left="-1" w:right="-1" w:firstLine="39"/>
              <w:jc w:val="both"/>
              <w:rPr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DD" w:rsidRDefault="004410DD">
            <w:pPr>
              <w:snapToGrid w:val="0"/>
              <w:ind w:left="-1" w:right="-1" w:firstLine="39"/>
              <w:jc w:val="both"/>
              <w:rPr>
                <w:sz w:val="18"/>
                <w:szCs w:val="18"/>
              </w:rPr>
            </w:pPr>
          </w:p>
        </w:tc>
      </w:tr>
    </w:tbl>
    <w:p w:rsidR="004410DD" w:rsidRDefault="004410DD" w:rsidP="004410DD">
      <w:pPr>
        <w:autoSpaceDE w:val="0"/>
        <w:jc w:val="right"/>
      </w:pPr>
    </w:p>
    <w:p w:rsidR="004410DD" w:rsidRDefault="004410DD" w:rsidP="004410DD">
      <w:pPr>
        <w:autoSpaceDE w:val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7. Powyższe dane potwierdzam własnoręcznym podpisem: </w:t>
      </w:r>
    </w:p>
    <w:p w:rsidR="004410DD" w:rsidRDefault="004410DD" w:rsidP="004410DD">
      <w:pPr>
        <w:autoSpaceDE w:val="0"/>
        <w:rPr>
          <w:rFonts w:eastAsia="Times New Roman" w:cs="Times New Roman"/>
          <w:sz w:val="22"/>
          <w:szCs w:val="22"/>
        </w:rPr>
      </w:pPr>
    </w:p>
    <w:p w:rsidR="004410DD" w:rsidRDefault="004410DD" w:rsidP="004410DD">
      <w:pPr>
        <w:autoSpaceDE w:val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Przedstawiciel Składającego …………………………………</w:t>
      </w:r>
    </w:p>
    <w:p w:rsidR="004410DD" w:rsidRDefault="004410DD" w:rsidP="004410DD">
      <w:pPr>
        <w:autoSpaceDE w:val="0"/>
        <w:rPr>
          <w:rFonts w:eastAsia="Times New Roman" w:cs="Times New Roman"/>
          <w:sz w:val="22"/>
          <w:szCs w:val="22"/>
        </w:rPr>
      </w:pPr>
    </w:p>
    <w:p w:rsidR="004410DD" w:rsidRDefault="004410DD" w:rsidP="004410DD">
      <w:pPr>
        <w:autoSpaceDE w:val="0"/>
        <w:rPr>
          <w:rFonts w:eastAsia="Times New Roman" w:cs="Times New Roman"/>
          <w:sz w:val="22"/>
          <w:szCs w:val="22"/>
        </w:rPr>
      </w:pPr>
    </w:p>
    <w:p w:rsidR="004410DD" w:rsidRDefault="004410DD" w:rsidP="004410DD">
      <w:pPr>
        <w:autoSpaceDE w:val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Przedstawiciel Przechowawcy ………………………………….</w:t>
      </w:r>
    </w:p>
    <w:p w:rsidR="004410DD" w:rsidRDefault="004410DD" w:rsidP="004410DD">
      <w:pPr>
        <w:autoSpaceDE w:val="0"/>
        <w:rPr>
          <w:rFonts w:eastAsia="Times New Roman" w:cs="Times New Roman"/>
          <w:i/>
          <w:sz w:val="20"/>
          <w:szCs w:val="20"/>
        </w:rPr>
      </w:pPr>
    </w:p>
    <w:p w:rsidR="004410DD" w:rsidRDefault="004410DD" w:rsidP="004410DD">
      <w:pPr>
        <w:autoSpaceDE w:val="0"/>
        <w:rPr>
          <w:rFonts w:eastAsia="Times New Roman" w:cs="Times New Roman"/>
          <w:i/>
          <w:sz w:val="20"/>
          <w:szCs w:val="20"/>
        </w:rPr>
      </w:pPr>
    </w:p>
    <w:p w:rsidR="004410DD" w:rsidRDefault="004410DD" w:rsidP="004410DD">
      <w:pPr>
        <w:autoSpaceDE w:val="0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*w przypadku gdy wykonawca oświadczył, że będzie posiadał</w:t>
      </w:r>
    </w:p>
    <w:p w:rsidR="00653471" w:rsidRDefault="004410DD" w:rsidP="004410DD">
      <w:r>
        <w:rPr>
          <w:color w:val="FF3366"/>
          <w:sz w:val="22"/>
          <w:szCs w:val="22"/>
        </w:rPr>
        <w:tab/>
      </w:r>
      <w:r>
        <w:rPr>
          <w:color w:val="FF3366"/>
          <w:sz w:val="22"/>
          <w:szCs w:val="22"/>
        </w:rPr>
        <w:tab/>
      </w:r>
      <w:r>
        <w:rPr>
          <w:color w:val="FF3366"/>
          <w:sz w:val="22"/>
          <w:szCs w:val="22"/>
        </w:rPr>
        <w:tab/>
      </w:r>
      <w:r>
        <w:rPr>
          <w:color w:val="FF3366"/>
          <w:sz w:val="22"/>
          <w:szCs w:val="22"/>
        </w:rPr>
        <w:tab/>
      </w:r>
      <w:r>
        <w:rPr>
          <w:color w:val="FF3366"/>
          <w:sz w:val="22"/>
          <w:szCs w:val="22"/>
        </w:rPr>
        <w:tab/>
      </w:r>
      <w:r>
        <w:rPr>
          <w:color w:val="FF3366"/>
          <w:sz w:val="22"/>
          <w:szCs w:val="22"/>
        </w:rPr>
        <w:tab/>
      </w:r>
      <w:r>
        <w:rPr>
          <w:color w:val="FF3366"/>
          <w:sz w:val="22"/>
          <w:szCs w:val="22"/>
        </w:rPr>
        <w:tab/>
      </w:r>
    </w:p>
    <w:sectPr w:rsidR="00653471" w:rsidSect="004410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C0F666B"/>
    <w:multiLevelType w:val="hybridMultilevel"/>
    <w:tmpl w:val="B6E882C0"/>
    <w:lvl w:ilvl="0" w:tplc="29AADB9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27"/>
    <w:rsid w:val="004410DD"/>
    <w:rsid w:val="00653471"/>
    <w:rsid w:val="00DA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DF97D-1628-4F4E-B265-D8174196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0D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4410DD"/>
    <w:pPr>
      <w:keepNext/>
      <w:numPr>
        <w:numId w:val="2"/>
      </w:numPr>
      <w:tabs>
        <w:tab w:val="left" w:pos="0"/>
      </w:tabs>
      <w:outlineLvl w:val="0"/>
    </w:pPr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10DD"/>
    <w:rPr>
      <w:rFonts w:ascii="Arial Narrow" w:eastAsia="SimSun" w:hAnsi="Arial Narrow" w:cs="Mangal"/>
      <w:kern w:val="2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semiHidden/>
    <w:unhideWhenUsed/>
    <w:rsid w:val="004410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410DD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Lista21">
    <w:name w:val="Lista 21"/>
    <w:basedOn w:val="Normalny"/>
    <w:rsid w:val="004410DD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2220</Characters>
  <Application>Microsoft Office Word</Application>
  <DocSecurity>0</DocSecurity>
  <Lines>18</Lines>
  <Paragraphs>5</Paragraphs>
  <ScaleCrop>false</ScaleCrop>
  <Company>POLICJA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Katarzyna Zbilska</cp:lastModifiedBy>
  <cp:revision>2</cp:revision>
  <dcterms:created xsi:type="dcterms:W3CDTF">2023-06-02T12:47:00Z</dcterms:created>
  <dcterms:modified xsi:type="dcterms:W3CDTF">2023-06-02T12:47:00Z</dcterms:modified>
</cp:coreProperties>
</file>