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3C5" w:rsidRPr="009B664C" w:rsidRDefault="00CA43C5" w:rsidP="00CA43C5">
      <w:pPr>
        <w:spacing w:before="102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6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UMOWA</w:t>
      </w:r>
    </w:p>
    <w:p w:rsidR="00CA43C5" w:rsidRPr="009B664C" w:rsidRDefault="00CA43C5" w:rsidP="00CA43C5">
      <w:pPr>
        <w:shd w:val="clear" w:color="auto" w:fill="FFFFFF"/>
        <w:spacing w:before="102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64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zawarta w dniu…………………………. w ……………………….pomiędzy :</w:t>
      </w:r>
    </w:p>
    <w:p w:rsidR="00CA43C5" w:rsidRPr="009B664C" w:rsidRDefault="00CA43C5" w:rsidP="00CA43C5">
      <w:pPr>
        <w:spacing w:before="102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64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A43C5" w:rsidRPr="009B664C" w:rsidRDefault="00CA43C5" w:rsidP="00CA43C5">
      <w:pPr>
        <w:spacing w:before="102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64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………………………………………………………………………………………………</w:t>
      </w:r>
      <w:r w:rsidRPr="009B66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................</w:t>
      </w:r>
    </w:p>
    <w:p w:rsidR="00CA43C5" w:rsidRPr="009B664C" w:rsidRDefault="00CA43C5" w:rsidP="00CA43C5">
      <w:pPr>
        <w:spacing w:before="102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64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reprezentowanym przez:</w:t>
      </w:r>
    </w:p>
    <w:p w:rsidR="00CA43C5" w:rsidRPr="009B664C" w:rsidRDefault="00CA43C5" w:rsidP="00CA43C5">
      <w:pPr>
        <w:spacing w:before="102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A43C5" w:rsidRPr="009B664C" w:rsidRDefault="00CA43C5" w:rsidP="00CA43C5">
      <w:pPr>
        <w:spacing w:before="102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64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</w:t>
      </w:r>
      <w:r w:rsidRPr="009B66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..</w:t>
      </w:r>
    </w:p>
    <w:p w:rsidR="00CA43C5" w:rsidRPr="009B664C" w:rsidRDefault="00CA43C5" w:rsidP="00CA43C5">
      <w:pPr>
        <w:spacing w:before="102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64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zwanym dalej ,, Zleceniobiorcą'', a </w:t>
      </w:r>
    </w:p>
    <w:p w:rsidR="00CA43C5" w:rsidRPr="009B664C" w:rsidRDefault="00CA43C5" w:rsidP="00CA43C5">
      <w:pPr>
        <w:spacing w:before="102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A43C5" w:rsidRPr="009B664C" w:rsidRDefault="00CA43C5" w:rsidP="00CA43C5">
      <w:pPr>
        <w:spacing w:before="102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6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Gminą Rozprza  </w:t>
      </w:r>
      <w:r w:rsidRPr="009B664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Al.900-lecia 3 97-340 Rozprza NIP: 771-26-57-591 w imieniu, której działa </w:t>
      </w:r>
    </w:p>
    <w:p w:rsidR="00CA43C5" w:rsidRPr="009B664C" w:rsidRDefault="00CA43C5" w:rsidP="00CA43C5">
      <w:pPr>
        <w:spacing w:before="28" w:after="119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64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Zakład Gospodarki Komunalnej Gminy </w:t>
      </w:r>
      <w:r w:rsidRPr="009B664C">
        <w:rPr>
          <w:rFonts w:ascii="Times New Roman" w:eastAsia="Times New Roman" w:hAnsi="Times New Roman" w:cs="Times New Roman"/>
          <w:sz w:val="24"/>
          <w:szCs w:val="24"/>
          <w:lang w:eastAsia="pl-PL"/>
        </w:rPr>
        <w:t>ul. Sportowa 7 97-340 Rozprza</w:t>
      </w:r>
    </w:p>
    <w:p w:rsidR="00CA43C5" w:rsidRPr="009B664C" w:rsidRDefault="00CA43C5" w:rsidP="00CA43C5">
      <w:pPr>
        <w:spacing w:before="28" w:after="119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64C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CA43C5" w:rsidRPr="009B664C" w:rsidRDefault="00A90882" w:rsidP="00CA43C5">
      <w:pPr>
        <w:spacing w:before="28" w:after="119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reprezentowany</w:t>
      </w:r>
      <w:r w:rsidR="00CA43C5" w:rsidRPr="009B664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przez:</w:t>
      </w:r>
    </w:p>
    <w:p w:rsidR="00CA43C5" w:rsidRPr="009B664C" w:rsidRDefault="00CA43C5" w:rsidP="00CA43C5">
      <w:pPr>
        <w:spacing w:before="28" w:after="119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64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Dyrektora Zakładu Gospodarki Komunalnej Gminy – Juliana Misztelę, </w:t>
      </w:r>
    </w:p>
    <w:p w:rsidR="00CA43C5" w:rsidRPr="009B664C" w:rsidRDefault="00CA43C5" w:rsidP="00CA43C5">
      <w:pPr>
        <w:spacing w:before="28" w:after="119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64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przy kontrasygnacie Głównego Księgowego </w:t>
      </w:r>
    </w:p>
    <w:p w:rsidR="00CA43C5" w:rsidRPr="009B664C" w:rsidRDefault="00CA43C5" w:rsidP="00CA43C5">
      <w:pPr>
        <w:spacing w:before="102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64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zwaną dalej „ Zleceniodawcą”.</w:t>
      </w:r>
    </w:p>
    <w:p w:rsidR="00CA43C5" w:rsidRPr="009B664C" w:rsidRDefault="00CA43C5" w:rsidP="00CA43C5">
      <w:pPr>
        <w:spacing w:before="102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A43C5" w:rsidRPr="009B664C" w:rsidRDefault="00CA43C5" w:rsidP="00CA43C5">
      <w:pPr>
        <w:spacing w:before="102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64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Strony zgodnie postanawiają, co następuje:</w:t>
      </w:r>
    </w:p>
    <w:p w:rsidR="00CA43C5" w:rsidRPr="009B664C" w:rsidRDefault="00CA43C5" w:rsidP="00CA43C5">
      <w:pPr>
        <w:spacing w:before="102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6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§1</w:t>
      </w:r>
    </w:p>
    <w:p w:rsidR="00CA43C5" w:rsidRPr="009B664C" w:rsidRDefault="00CA43C5" w:rsidP="00CA43C5">
      <w:pPr>
        <w:numPr>
          <w:ilvl w:val="0"/>
          <w:numId w:val="1"/>
        </w:numPr>
        <w:spacing w:before="28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64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Zleceniobiorca oświadcza, że jest właścicielem Instalacji w miejscowości……………………………………..,</w:t>
      </w:r>
    </w:p>
    <w:p w:rsidR="00CA43C5" w:rsidRPr="009B664C" w:rsidRDefault="00CA43C5" w:rsidP="00CA43C5">
      <w:pPr>
        <w:spacing w:before="28"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64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który posiada status Instalacji Komunalnej. </w:t>
      </w:r>
    </w:p>
    <w:p w:rsidR="00CA43C5" w:rsidRPr="009B664C" w:rsidRDefault="00CA43C5" w:rsidP="00CA43C5">
      <w:pPr>
        <w:numPr>
          <w:ilvl w:val="0"/>
          <w:numId w:val="2"/>
        </w:numPr>
        <w:spacing w:before="28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64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Zleceniobiorca oświadcza, że posiada wszelkie decyzje administracyjne niezbędne do realizacji niniejszej umowy. </w:t>
      </w:r>
    </w:p>
    <w:p w:rsidR="00CA43C5" w:rsidRPr="009B664C" w:rsidRDefault="00CA43C5" w:rsidP="00CA43C5">
      <w:pPr>
        <w:spacing w:before="102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6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§ 2</w:t>
      </w:r>
    </w:p>
    <w:p w:rsidR="00CA43C5" w:rsidRPr="009B664C" w:rsidRDefault="00CA43C5" w:rsidP="00CA43C5">
      <w:pPr>
        <w:spacing w:before="102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64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Przedmiotem umowy jest dostarczanie przez Zleceniodawcę i odbiór przez Zleceniobiorcę stałych odpadów wyszczególnionych w decyzjach administracyjnych posiadanych przez Instalację.</w:t>
      </w:r>
    </w:p>
    <w:p w:rsidR="00CA43C5" w:rsidRPr="009B664C" w:rsidRDefault="00CA43C5" w:rsidP="00CA43C5">
      <w:pPr>
        <w:spacing w:before="102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6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§ 3</w:t>
      </w:r>
    </w:p>
    <w:p w:rsidR="00CA43C5" w:rsidRPr="009B664C" w:rsidRDefault="00CA43C5" w:rsidP="00CA43C5">
      <w:pPr>
        <w:spacing w:before="102"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64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1. Zleceniobiorca zobowiązuje się do przyjmowania od Zleceniodawcy odpadów o kodzie:</w:t>
      </w:r>
    </w:p>
    <w:p w:rsidR="00CA43C5" w:rsidRPr="009B664C" w:rsidRDefault="00CA43C5" w:rsidP="00CA43C5">
      <w:pPr>
        <w:spacing w:before="102"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6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20 03 01</w:t>
      </w:r>
      <w:r w:rsidRPr="009B664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– niesegregowane ( zmieszane) odpady komunalne </w:t>
      </w:r>
    </w:p>
    <w:p w:rsidR="00CA43C5" w:rsidRPr="009B664C" w:rsidRDefault="00CA43C5" w:rsidP="00CA43C5">
      <w:pPr>
        <w:spacing w:before="102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A43C5" w:rsidRPr="009B664C" w:rsidRDefault="00CA43C5" w:rsidP="00CA43C5">
      <w:pPr>
        <w:spacing w:before="102"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64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2. Wykaz przyjmowanych odpadów określonych w § 3 pkt.1 wraz z ceną przyjęcia znajduje się w załączniku nr 1 do Umowy.</w:t>
      </w:r>
    </w:p>
    <w:p w:rsidR="00CA43C5" w:rsidRPr="009B664C" w:rsidRDefault="00CA43C5" w:rsidP="00CA43C5">
      <w:pPr>
        <w:spacing w:before="102"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64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3. Odpady określone w § 3</w:t>
      </w:r>
      <w:r w:rsidRPr="009B66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Pr="009B664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pkt. 1 zgodnie z Ustawą o odpadach z dn</w:t>
      </w:r>
      <w:r w:rsidR="00A9088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ia 14 grudnia 2012r. (Dz.U z 2023 r. poz. 1587</w:t>
      </w:r>
      <w:r w:rsidRPr="009B664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 muszą pochodzić z Regionu III województwa łódzkiego zdefiniowanego w Wojewódzkim Planie Gospodarki Odpadami.</w:t>
      </w:r>
    </w:p>
    <w:p w:rsidR="00CA43C5" w:rsidRPr="009B664C" w:rsidRDefault="00CA43C5" w:rsidP="00CA43C5">
      <w:pPr>
        <w:spacing w:before="102"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64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4. W przypadku stwierdzenia, iż dostarczone odpady nie spełniają warunków określonych w § 3</w:t>
      </w:r>
      <w:r w:rsidRPr="009B66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Pr="009B664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ust. 4 Zleceniodawca zobowiązany jest do ich natychmiastowego usunięcia na własny koszt z Instalacji oraz pokrycia wszelkich kosztów finansowych, w związku z poniesioną przez Zleceniobiorcę szkodą.</w:t>
      </w:r>
    </w:p>
    <w:p w:rsidR="00CA43C5" w:rsidRPr="009B664C" w:rsidRDefault="00CA43C5" w:rsidP="00CA43C5">
      <w:pPr>
        <w:spacing w:before="102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6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§ 4</w:t>
      </w:r>
    </w:p>
    <w:p w:rsidR="00CA43C5" w:rsidRPr="009B664C" w:rsidRDefault="00CA43C5" w:rsidP="00CA43C5">
      <w:pPr>
        <w:spacing w:before="102"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64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1. Zleceniodawca zobowiązuje się:</w:t>
      </w:r>
    </w:p>
    <w:p w:rsidR="00CA43C5" w:rsidRPr="009B664C" w:rsidRDefault="00CA43C5" w:rsidP="00CA43C5">
      <w:pPr>
        <w:spacing w:before="102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64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a) dowozić odpady własnymi samochodami odpowiednio zabezpieczonymi przed rozwiewaniem odpadów</w:t>
      </w:r>
      <w:r w:rsidR="00A9088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;</w:t>
      </w:r>
    </w:p>
    <w:p w:rsidR="00CA43C5" w:rsidRPr="009B664C" w:rsidRDefault="00CA43C5" w:rsidP="00CA43C5">
      <w:pPr>
        <w:spacing w:before="102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64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b) ścisłego przestrzegania znaków drogowych, przepisów porządkowych na terenie Instalacji</w:t>
      </w:r>
      <w:r w:rsidR="00A9088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;</w:t>
      </w:r>
    </w:p>
    <w:p w:rsidR="00CA43C5" w:rsidRPr="009B664C" w:rsidRDefault="00CA43C5" w:rsidP="00CA43C5">
      <w:pPr>
        <w:spacing w:before="102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64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c) dostarczyć przed lub w czasie dostawy wymagane dokumenty potrzebne do przejęcia odpadów</w:t>
      </w:r>
      <w:r w:rsidR="00A9088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:rsidR="00CA43C5" w:rsidRPr="009B664C" w:rsidRDefault="00CA43C5" w:rsidP="00CA43C5">
      <w:pPr>
        <w:spacing w:before="102"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64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2. Zleceniobiorca ma prawo do:</w:t>
      </w:r>
    </w:p>
    <w:p w:rsidR="00CA43C5" w:rsidRPr="009B664C" w:rsidRDefault="00CA43C5" w:rsidP="00CA43C5">
      <w:pPr>
        <w:spacing w:before="102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64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a) dokonywania kontroli dostarczanych odpadów przez Zleceniodawcę</w:t>
      </w:r>
      <w:r w:rsidR="00A9088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;</w:t>
      </w:r>
    </w:p>
    <w:p w:rsidR="00CA43C5" w:rsidRPr="009B664C" w:rsidRDefault="00CA43C5" w:rsidP="00CA43C5">
      <w:pPr>
        <w:spacing w:before="102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64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b) czasowego wstrzymywania odbioru odpadów w przypadku naruszenia przez Zleceniodawcę </w:t>
      </w:r>
      <w:r w:rsidR="00A9088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warunków umowy;</w:t>
      </w:r>
    </w:p>
    <w:p w:rsidR="00CA43C5" w:rsidRPr="009B664C" w:rsidRDefault="00CA43C5" w:rsidP="00CA43C5">
      <w:pPr>
        <w:spacing w:before="102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64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c) odmowy przyjęcia odpadów określonych w § 3 pkt. 1 do Instalacji z powodu awarii instalacji.</w:t>
      </w:r>
    </w:p>
    <w:p w:rsidR="00CA43C5" w:rsidRPr="009B664C" w:rsidRDefault="00CA43C5" w:rsidP="00CA43C5">
      <w:pPr>
        <w:spacing w:before="102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64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3. W przypadku awarii wagi przyjmowana będzie średnia waga netto dostarczanych do Instalacji odpadów z trzech ostatnich ważeń przypisanych do danego pojazdu.</w:t>
      </w:r>
    </w:p>
    <w:p w:rsidR="00CA43C5" w:rsidRPr="009B664C" w:rsidRDefault="00CA43C5" w:rsidP="00A90882">
      <w:pPr>
        <w:spacing w:before="102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64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4. Zleceniodawca zobowiązuje się do przestrzegania przepisów Ustawy o odpadach z dnia 14 grudnia 2012 r. oraz rozporządzeń wydanych na podstawie w/w Ustawy.</w:t>
      </w:r>
    </w:p>
    <w:p w:rsidR="00CA43C5" w:rsidRPr="009B664C" w:rsidRDefault="00CA43C5" w:rsidP="00CA43C5">
      <w:pPr>
        <w:spacing w:before="102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64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5. Zleceniobiorca zobowiązuje się do dostarczania odpadów do Instalacji określonych w § 1 w godzinach działania składowiska, </w:t>
      </w:r>
    </w:p>
    <w:p w:rsidR="00CA43C5" w:rsidRPr="009B664C" w:rsidRDefault="00CA43C5" w:rsidP="00CA43C5">
      <w:pPr>
        <w:spacing w:before="102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64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6. Zleceniodawca zobowiązuje się do przekazywania Zleceniobiorcy informacji o miejscu prowadzenia swojej działalności, w tym wskazywania gminy, z której dostarczany jest odpad, jak również określenia pochodzenia odpadu z podziałem na dostawców indywidualnych oraz podmioty prowadzące działalność gospodarczą (firmy).</w:t>
      </w:r>
    </w:p>
    <w:p w:rsidR="00CA43C5" w:rsidRPr="009B664C" w:rsidRDefault="00CA43C5" w:rsidP="00CA43C5">
      <w:pPr>
        <w:spacing w:before="102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64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7. Zleceniodawca zobowiązuje się do poinformowania Zleceniobiorcy o wstrzymaniu dostaw odpadów</w:t>
      </w:r>
    </w:p>
    <w:p w:rsidR="00CA43C5" w:rsidRPr="009B664C" w:rsidRDefault="00CA43C5" w:rsidP="00CA43C5">
      <w:pPr>
        <w:spacing w:before="102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64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8. W przypadku braku możliwości dostarczenia odpadów w terminie i czasie określonym powyżej Zleceniodawca zobowiązany jest do powiadomienia o tym fakcie Instalację w formie telefonicznej oraz elektronicznej.</w:t>
      </w:r>
    </w:p>
    <w:p w:rsidR="00CA43C5" w:rsidRPr="009B664C" w:rsidRDefault="00CA43C5" w:rsidP="00CA43C5">
      <w:pPr>
        <w:spacing w:before="102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64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9. W sprawach dokonywania ustaleń, koordynacji wykonania umowy:</w:t>
      </w:r>
    </w:p>
    <w:p w:rsidR="00CA43C5" w:rsidRPr="009B664C" w:rsidRDefault="00CA43C5" w:rsidP="00CA43C5">
      <w:pPr>
        <w:spacing w:before="102" w:after="0" w:line="102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64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Zleceniobiorca: …..................................................................................................................</w:t>
      </w:r>
    </w:p>
    <w:p w:rsidR="00CA43C5" w:rsidRPr="009B664C" w:rsidRDefault="00CA43C5" w:rsidP="00CA43C5">
      <w:pPr>
        <w:spacing w:before="102" w:after="0" w:line="102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64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Zleceniodawcy: …..................................................................................................................</w:t>
      </w:r>
    </w:p>
    <w:p w:rsidR="00CA43C5" w:rsidRPr="009B664C" w:rsidRDefault="00CA43C5" w:rsidP="00CA43C5">
      <w:pPr>
        <w:spacing w:before="102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6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§ 5</w:t>
      </w:r>
    </w:p>
    <w:p w:rsidR="00CA43C5" w:rsidRPr="009B664C" w:rsidRDefault="00CA43C5" w:rsidP="00CA43C5">
      <w:pPr>
        <w:numPr>
          <w:ilvl w:val="0"/>
          <w:numId w:val="3"/>
        </w:numPr>
        <w:spacing w:before="28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64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Miesięczne wynagrodzenie Zleceniobiorcy równe jest iloczynowi stawek wynagrodzenia o których mowa w załączniku nr 1 do umowy i wagi Odpadów przyjętych i zagospodarowanych w danym miesiącu.</w:t>
      </w:r>
    </w:p>
    <w:p w:rsidR="00CA43C5" w:rsidRPr="009B664C" w:rsidRDefault="00CA43C5" w:rsidP="00CA43C5">
      <w:pPr>
        <w:numPr>
          <w:ilvl w:val="0"/>
          <w:numId w:val="3"/>
        </w:numPr>
        <w:spacing w:before="28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64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Określenie wagi dostarczanych odpadów będzie następowało na podstawie odczytów z zainstalowanej na terenie Instalacji najazdowej wagi samochodowej.</w:t>
      </w:r>
    </w:p>
    <w:p w:rsidR="00CA43C5" w:rsidRPr="009B664C" w:rsidRDefault="00CA43C5" w:rsidP="00CA43C5">
      <w:pPr>
        <w:spacing w:before="238" w:after="102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64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Zleceniobiorca wystawi Zleceniodawcy fakturę na dane: </w:t>
      </w:r>
    </w:p>
    <w:p w:rsidR="00CA43C5" w:rsidRPr="009B664C" w:rsidRDefault="00CA43C5" w:rsidP="00CA43C5">
      <w:pPr>
        <w:spacing w:before="238"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6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Nabywca: Gmina Rozprza  </w:t>
      </w:r>
    </w:p>
    <w:p w:rsidR="00CA43C5" w:rsidRPr="009B664C" w:rsidRDefault="00CA43C5" w:rsidP="00CA43C5">
      <w:pPr>
        <w:spacing w:before="28" w:after="119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64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Al.900-lecia 3, 97-340 Rozprza </w:t>
      </w:r>
    </w:p>
    <w:p w:rsidR="00CA43C5" w:rsidRPr="009B664C" w:rsidRDefault="00CA43C5" w:rsidP="00CA43C5">
      <w:pPr>
        <w:spacing w:before="28" w:after="119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64C">
        <w:rPr>
          <w:rFonts w:ascii="Times New Roman" w:eastAsia="Times New Roman" w:hAnsi="Times New Roman" w:cs="Times New Roman"/>
          <w:sz w:val="24"/>
          <w:szCs w:val="24"/>
          <w:lang w:eastAsia="pl-PL"/>
        </w:rPr>
        <w:t>NIP: 771-26-57-591</w:t>
      </w:r>
    </w:p>
    <w:p w:rsidR="00CA43C5" w:rsidRPr="009B664C" w:rsidRDefault="00CA43C5" w:rsidP="00CA43C5">
      <w:pPr>
        <w:spacing w:before="28" w:after="119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64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Odbiorca: Zakład Gospodarki Komunalnej Gminy </w:t>
      </w:r>
    </w:p>
    <w:p w:rsidR="00CA43C5" w:rsidRPr="009B664C" w:rsidRDefault="00CA43C5" w:rsidP="00CA43C5">
      <w:pPr>
        <w:spacing w:before="28" w:after="119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64C">
        <w:rPr>
          <w:rFonts w:ascii="Times New Roman" w:eastAsia="Times New Roman" w:hAnsi="Times New Roman" w:cs="Times New Roman"/>
          <w:sz w:val="24"/>
          <w:szCs w:val="24"/>
          <w:lang w:eastAsia="pl-PL"/>
        </w:rPr>
        <w:t>ul. Sportowa 7, 97-340 Rozprza</w:t>
      </w:r>
    </w:p>
    <w:p w:rsidR="00CA43C5" w:rsidRPr="009B664C" w:rsidRDefault="00CA43C5" w:rsidP="00CA43C5">
      <w:pPr>
        <w:spacing w:before="238"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64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 zakończeniu każdego miesiąca w ciągu 3 dni roboczych, na podstawie wystawionych kwitów wagowych.</w:t>
      </w:r>
    </w:p>
    <w:p w:rsidR="00CA43C5" w:rsidRPr="009B664C" w:rsidRDefault="00CA43C5" w:rsidP="00CA43C5">
      <w:pPr>
        <w:spacing w:before="238"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64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3. Zamawiający zastrzega prawo zapłaty z tytułu wystawionych faktur VAT w obrębie tej umowy za pośrednictwem metody podzielnej płatności (</w:t>
      </w:r>
      <w:proofErr w:type="spellStart"/>
      <w:r w:rsidRPr="009B664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split</w:t>
      </w:r>
      <w:proofErr w:type="spellEnd"/>
      <w:r w:rsidRPr="009B664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proofErr w:type="spellStart"/>
      <w:r w:rsidRPr="009B664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payment</w:t>
      </w:r>
      <w:proofErr w:type="spellEnd"/>
      <w:r w:rsidRPr="009B664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) przewidzianej w przepisach Ustawy od towarów i usług. </w:t>
      </w:r>
    </w:p>
    <w:p w:rsidR="00CA43C5" w:rsidRPr="009B664C" w:rsidRDefault="00CA43C5" w:rsidP="00CA43C5">
      <w:pPr>
        <w:spacing w:before="102" w:after="119" w:line="240" w:lineRule="auto"/>
        <w:ind w:left="862" w:hanging="86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64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4. Sprzedawca oświadcza, że rachunek bankowy wskazany w Umowie: </w:t>
      </w:r>
    </w:p>
    <w:p w:rsidR="00CA43C5" w:rsidRPr="009B664C" w:rsidRDefault="00CA43C5" w:rsidP="00CA43C5">
      <w:pPr>
        <w:spacing w:before="102" w:after="119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64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a) jest rachunkiem umożliwiającym płatność w ramach mechanizmu podzielnej płatności, o którym mowa w </w:t>
      </w:r>
      <w:r w:rsidRPr="009B664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§5 pkt. 3. </w:t>
      </w:r>
    </w:p>
    <w:p w:rsidR="00CA43C5" w:rsidRPr="009B664C" w:rsidRDefault="00CA43C5" w:rsidP="00CA43C5">
      <w:pPr>
        <w:spacing w:before="102" w:after="119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64C">
        <w:rPr>
          <w:rFonts w:ascii="Times New Roman" w:eastAsia="Times New Roman" w:hAnsi="Times New Roman" w:cs="Times New Roman"/>
          <w:sz w:val="24"/>
          <w:szCs w:val="24"/>
          <w:lang w:eastAsia="pl-PL"/>
        </w:rPr>
        <w:t>b) jest rachunkiem znajdującym się w elektronicznym wykazie podmiotów prowadzonym przez Szefa Krajowej Administracji Skarbowej.</w:t>
      </w:r>
    </w:p>
    <w:p w:rsidR="00CA43C5" w:rsidRPr="009B664C" w:rsidRDefault="00CA43C5" w:rsidP="00CA43C5">
      <w:pPr>
        <w:spacing w:before="102" w:after="119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64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5. Zleceniodawca zobowiązuje się do uregulowania należności w ciągu</w:t>
      </w:r>
      <w:r w:rsidRPr="009B66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21 dni</w:t>
      </w:r>
      <w:r w:rsidRPr="009B664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licząc od daty </w:t>
      </w:r>
      <w:r w:rsidR="00A9088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dostarczenia</w:t>
      </w:r>
      <w:r w:rsidRPr="009B664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faktury przelewem na konto bankowe Zleceniobiorcy …………………………………………………….. ……….. Po upływie terminu zapłaty określonego w pkt. 5 Zleceniobiorca naliczy odsetki Zleceniodawcy w wysokości ustawowej oraz zostanie wszczęte postępowanie windykacyjne.</w:t>
      </w:r>
      <w:r w:rsidR="00A9088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Za datę płatności przyjmuje się datę obciążenia rachunku Zleceniodawcy.</w:t>
      </w:r>
    </w:p>
    <w:p w:rsidR="00CA43C5" w:rsidRPr="009B664C" w:rsidRDefault="00CA43C5" w:rsidP="00CA43C5">
      <w:pPr>
        <w:spacing w:before="102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6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§ 6</w:t>
      </w:r>
    </w:p>
    <w:p w:rsidR="00CA43C5" w:rsidRPr="009B664C" w:rsidRDefault="00CA43C5" w:rsidP="00CA43C5">
      <w:pPr>
        <w:numPr>
          <w:ilvl w:val="0"/>
          <w:numId w:val="4"/>
        </w:numPr>
        <w:spacing w:before="28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64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Każdorazowa zmiana opłat zostanie wprowadzona aneksem do niniejszej umowy.</w:t>
      </w:r>
    </w:p>
    <w:p w:rsidR="00CA43C5" w:rsidRPr="009B664C" w:rsidRDefault="00CA43C5" w:rsidP="00CA43C5">
      <w:pPr>
        <w:numPr>
          <w:ilvl w:val="0"/>
          <w:numId w:val="4"/>
        </w:numPr>
        <w:spacing w:before="28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64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przypadku nie podpisania proponowanych w umowie warunków Zleceniobiorca może rozwiązać umowę ze skutkiem natychmiastowym.</w:t>
      </w:r>
    </w:p>
    <w:p w:rsidR="00CA43C5" w:rsidRPr="009B664C" w:rsidRDefault="00CA43C5" w:rsidP="00CA43C5">
      <w:pPr>
        <w:spacing w:before="102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6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§ 7</w:t>
      </w:r>
    </w:p>
    <w:p w:rsidR="00CA43C5" w:rsidRPr="009B664C" w:rsidRDefault="00CA43C5" w:rsidP="00CA43C5">
      <w:pPr>
        <w:spacing w:before="102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64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Umowa niniejsza obowiązuje od dnia </w:t>
      </w:r>
      <w:r w:rsidRPr="009B66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01.01.202</w:t>
      </w:r>
      <w:r w:rsidR="00A908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5 r. do dnia 31.12.2025</w:t>
      </w:r>
      <w:r w:rsidRPr="009B66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r.</w:t>
      </w:r>
      <w:r w:rsidRPr="009B664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i może być rozwiązana przez każdą ze stron za uprzednim pisemnym wypowiedzeniem z zachowaniem trzymiesięcznego okresu wypowiedzenia.</w:t>
      </w:r>
    </w:p>
    <w:p w:rsidR="00CA43C5" w:rsidRPr="009B664C" w:rsidRDefault="00CA43C5" w:rsidP="00CA43C5">
      <w:pPr>
        <w:spacing w:before="102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6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§ 8</w:t>
      </w:r>
    </w:p>
    <w:p w:rsidR="00CA43C5" w:rsidRPr="009B664C" w:rsidRDefault="00CA43C5" w:rsidP="00CA43C5">
      <w:pPr>
        <w:numPr>
          <w:ilvl w:val="0"/>
          <w:numId w:val="5"/>
        </w:numPr>
        <w:spacing w:before="28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64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Zleceniobiorca zastrzega sobie prawo do rozwiązania umowy bez zachowania okresu wypowiedzenia w przypadku naruszenia przez Zleceniodawcę postanowień niniejszej umowy lub opóźnienia się z zapłatą, przez co najmniej jeden okres rozliczeniowy.</w:t>
      </w:r>
    </w:p>
    <w:p w:rsidR="00CA43C5" w:rsidRPr="009B664C" w:rsidRDefault="00CA43C5" w:rsidP="00CA43C5">
      <w:pPr>
        <w:numPr>
          <w:ilvl w:val="0"/>
          <w:numId w:val="5"/>
        </w:numPr>
        <w:spacing w:before="28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64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Zleceniobiorca zastrzega sobie prawo czasowego wstrzymania lub ograniczenia dostaw odpadów przez Zleceniodawcę bez podania przyczyn, za które nie ponosi</w:t>
      </w:r>
    </w:p>
    <w:p w:rsidR="00CA43C5" w:rsidRPr="009B664C" w:rsidRDefault="00CA43C5" w:rsidP="00CA43C5">
      <w:pPr>
        <w:spacing w:before="102"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64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odpowiedzialności finansowej i prawnej. Zleceniobiorca zobowiązuje się do powiadomienia o tym fakcie Zleceniodawcę w formie </w:t>
      </w:r>
      <w:r w:rsidR="00A9088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wiadomości e-mail na adres e-mail: </w:t>
      </w:r>
      <w:hyperlink r:id="rId5" w:history="1">
        <w:r w:rsidR="00A90882" w:rsidRPr="0039351D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zgkg.rozprza@gmail.com</w:t>
        </w:r>
      </w:hyperlink>
      <w:r w:rsidR="00A9088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9B664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:rsidR="00CA43C5" w:rsidRPr="009B664C" w:rsidRDefault="00CA43C5" w:rsidP="00CA43C5">
      <w:pPr>
        <w:numPr>
          <w:ilvl w:val="0"/>
          <w:numId w:val="6"/>
        </w:numPr>
        <w:spacing w:before="28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64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Strony umowy, wzajemnie zobowiązują się do traktowania jako poufne wszelkich informacji uzyskanych podczas ustaleń wstępnych oraz treści zawartych w umowie na czas jej obowiązywania.</w:t>
      </w:r>
    </w:p>
    <w:p w:rsidR="00CA43C5" w:rsidRPr="009B664C" w:rsidRDefault="00CA43C5" w:rsidP="00CA43C5">
      <w:pPr>
        <w:spacing w:before="102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6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§ 9</w:t>
      </w:r>
    </w:p>
    <w:p w:rsidR="00CA43C5" w:rsidRPr="009B664C" w:rsidRDefault="00CA43C5" w:rsidP="00CA43C5">
      <w:pPr>
        <w:spacing w:before="102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B664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Wszelkie zmiany umowy wymagają formy pisemnej w postaci aneksu pod rygorem nieważności.</w:t>
      </w:r>
    </w:p>
    <w:p w:rsidR="009B664C" w:rsidRPr="009B664C" w:rsidRDefault="009B664C" w:rsidP="009B664C">
      <w:pPr>
        <w:rPr>
          <w:rFonts w:ascii="Times New Roman" w:hAnsi="Times New Roman" w:cs="Times New Roman"/>
        </w:rPr>
      </w:pPr>
      <w:r w:rsidRPr="009B664C">
        <w:rPr>
          <w:rFonts w:ascii="Times New Roman" w:hAnsi="Times New Roman" w:cs="Times New Roman"/>
        </w:rPr>
        <w:t>Na podstawie art. 439 ustawy, Strony przewidują zmianę wysokości wynagrodzenia należnego Wykonawcy, w przypadku zmiany cen materiałów lub kosztów związanych z realizacją przedmiotu Umowy. Przez zmianę ceny materiałów lub kosztów rozumie się jego podwyższenie jak i obniżenie. Wynagrodzenie może ulec zwiększeniu jak i zmniejszeniu:</w:t>
      </w:r>
    </w:p>
    <w:p w:rsidR="009B664C" w:rsidRPr="009B664C" w:rsidRDefault="009B664C" w:rsidP="009B664C">
      <w:pPr>
        <w:rPr>
          <w:rFonts w:ascii="Times New Roman" w:hAnsi="Times New Roman" w:cs="Times New Roman"/>
        </w:rPr>
      </w:pPr>
      <w:r w:rsidRPr="009B664C">
        <w:rPr>
          <w:rFonts w:ascii="Times New Roman" w:hAnsi="Times New Roman" w:cs="Times New Roman"/>
        </w:rPr>
        <w:t xml:space="preserve"> a) jeżeli zmiana wskaźnika ceny materiałów lub kosztów, o którym mowa w ust. 4 pkt 2 lit b), względem wskaźnika ceny materiałów lub kosztów obowiązującego w miesiącu, w którym była składana oferta, zmieni się o co najmniej 3%, każda ze Stron uprawniona będzie do wystąpienia z wnioskiem do drugiej Strony o dokonanie zmiany wysokości wynagrodzenia. Zmieniona wartość wynagrodzenia, obowiązywać będzie od miesiąca następującego po miesiącu, w którym Strona wystąpiła z takim wnioskiem. Waloryzacji podlegać będzie zakres usług niewykonanych na dzień złożenia wniosku waloryzacyjnego. Stopień zaawansowania realizacji przedmiotu umowy zostanie potwierdzony przez Zamawiającego. </w:t>
      </w:r>
    </w:p>
    <w:p w:rsidR="009B664C" w:rsidRPr="009B664C" w:rsidRDefault="009B664C" w:rsidP="009B664C">
      <w:pPr>
        <w:rPr>
          <w:rFonts w:ascii="Times New Roman" w:hAnsi="Times New Roman" w:cs="Times New Roman"/>
        </w:rPr>
      </w:pPr>
      <w:r w:rsidRPr="009B664C">
        <w:rPr>
          <w:rFonts w:ascii="Times New Roman" w:hAnsi="Times New Roman" w:cs="Times New Roman"/>
        </w:rPr>
        <w:t xml:space="preserve">b) zmiana wynagrodzenia, o której mowa w ust. 4 pkt 2, ustalana będzie na podstawie wskaźnika cen towarów i usług określonego w Komunikacie Prezesa Głównego Urzędu Statystycznego, narastająco w okresie od miesiąca złożenia oferty do miesiąca złożenia wniosku. Zmiana wysokości wynagrodzenia nastąpi o połowę obliczonej w ten sposób różnicy cen. </w:t>
      </w:r>
    </w:p>
    <w:p w:rsidR="009B664C" w:rsidRPr="009B664C" w:rsidRDefault="009B664C" w:rsidP="009B664C">
      <w:pPr>
        <w:rPr>
          <w:rFonts w:ascii="Times New Roman" w:hAnsi="Times New Roman" w:cs="Times New Roman"/>
        </w:rPr>
      </w:pPr>
      <w:r w:rsidRPr="009B664C">
        <w:rPr>
          <w:rFonts w:ascii="Times New Roman" w:hAnsi="Times New Roman" w:cs="Times New Roman"/>
        </w:rPr>
        <w:t xml:space="preserve">c) Strona może wystąpić z pierwszym wnioskiem, o którym mowa w ust. 4 pkt 2 lit a) po upływie 6 miesięcy od dnia zawarcia umowy. Kolejne wnioski mogą być składane nie częściej niż raz na 2 miesiące. d) w przypadku, o którym mowa powyżej łączna maksymalna wartość zmiany wynagrodzenia, w trakcie obowiązywania Umowy nie może przekroczyć 5% wartości szacunkowej przedmiotu umowy brutto określonej w § 3 ust. 3 umowy. </w:t>
      </w:r>
    </w:p>
    <w:p w:rsidR="009B664C" w:rsidRPr="009B664C" w:rsidRDefault="009B664C" w:rsidP="009B664C">
      <w:pPr>
        <w:rPr>
          <w:rFonts w:ascii="Times New Roman" w:hAnsi="Times New Roman" w:cs="Times New Roman"/>
        </w:rPr>
      </w:pPr>
      <w:r w:rsidRPr="009B664C">
        <w:rPr>
          <w:rFonts w:ascii="Times New Roman" w:hAnsi="Times New Roman" w:cs="Times New Roman"/>
        </w:rPr>
        <w:t>3) Zmiana wynagrodzenia nastąpi w drodze stosownego aneksu, z zastrzeżeniem ust. 4 pkt 6.</w:t>
      </w:r>
    </w:p>
    <w:p w:rsidR="009B664C" w:rsidRPr="009B664C" w:rsidRDefault="009B664C" w:rsidP="009B664C">
      <w:pPr>
        <w:rPr>
          <w:rFonts w:ascii="Times New Roman" w:hAnsi="Times New Roman" w:cs="Times New Roman"/>
        </w:rPr>
      </w:pPr>
      <w:r w:rsidRPr="009B664C">
        <w:rPr>
          <w:rFonts w:ascii="Times New Roman" w:hAnsi="Times New Roman" w:cs="Times New Roman"/>
        </w:rPr>
        <w:t xml:space="preserve"> 4) Wykonawca, którego wynagrodzenie zostało zmienione, zgodnie z postanowieniami ust. 4 pkt. 2 lit b) zobowiązany jest w terminie 14 dni od dnia zawarcia aneksu z Zamawiającym, do zmiany wynagrodzenia przysługującego podwykonawcy, w zakresie odpowiadającym zmianom cen materiałów lub kosztów dotyczących zobowiązania podwykonawcy, jeżeli łącznie spełnione są następujące warunki: </w:t>
      </w:r>
    </w:p>
    <w:p w:rsidR="009B664C" w:rsidRPr="009B664C" w:rsidRDefault="009B664C" w:rsidP="009B664C">
      <w:pPr>
        <w:rPr>
          <w:rFonts w:ascii="Times New Roman" w:hAnsi="Times New Roman" w:cs="Times New Roman"/>
        </w:rPr>
      </w:pPr>
      <w:r w:rsidRPr="009B664C">
        <w:rPr>
          <w:rFonts w:ascii="Times New Roman" w:hAnsi="Times New Roman" w:cs="Times New Roman"/>
        </w:rPr>
        <w:t>a) przedmiotem umowy są roboty budowlane lub usługi albo dostawy,</w:t>
      </w:r>
    </w:p>
    <w:p w:rsidR="009B664C" w:rsidRPr="009B664C" w:rsidRDefault="009B664C" w:rsidP="009B664C">
      <w:pPr>
        <w:rPr>
          <w:rFonts w:ascii="Times New Roman" w:hAnsi="Times New Roman" w:cs="Times New Roman"/>
        </w:rPr>
      </w:pPr>
      <w:r w:rsidRPr="009B664C">
        <w:rPr>
          <w:rFonts w:ascii="Times New Roman" w:hAnsi="Times New Roman" w:cs="Times New Roman"/>
        </w:rPr>
        <w:t xml:space="preserve"> b) okres obowiązywania umowy przekracza 6 miesięcy. </w:t>
      </w:r>
    </w:p>
    <w:p w:rsidR="009B664C" w:rsidRPr="009B664C" w:rsidRDefault="009B664C" w:rsidP="009B664C">
      <w:pPr>
        <w:rPr>
          <w:rFonts w:ascii="Times New Roman" w:hAnsi="Times New Roman" w:cs="Times New Roman"/>
        </w:rPr>
      </w:pPr>
      <w:r w:rsidRPr="009B664C">
        <w:rPr>
          <w:rFonts w:ascii="Times New Roman" w:hAnsi="Times New Roman" w:cs="Times New Roman"/>
        </w:rPr>
        <w:t>5) Wykonawca, w sytuacji, o której mowa ust. 4 pkt 4 zobowiązany jest poinformować pisemnie Zamawiającego o dokonanej zmianie wynagrodzenia podwykonawcy lub powodach braku dokonania takiej zmiany. Do zawiadomienia Wykonawca załączy oświadczenie podwykonawcy potwierdzającego terminową zapłatę z tytułu zmiany wysokości wynagrodzenia.</w:t>
      </w:r>
    </w:p>
    <w:p w:rsidR="009B664C" w:rsidRPr="009B664C" w:rsidRDefault="009B664C" w:rsidP="009B664C">
      <w:pPr>
        <w:rPr>
          <w:rFonts w:ascii="Times New Roman" w:hAnsi="Times New Roman" w:cs="Times New Roman"/>
        </w:rPr>
      </w:pPr>
      <w:r w:rsidRPr="009B664C">
        <w:rPr>
          <w:rFonts w:ascii="Times New Roman" w:hAnsi="Times New Roman" w:cs="Times New Roman"/>
        </w:rPr>
        <w:t xml:space="preserve"> 6) Zmiana stawki VAT, która wpływa na wysokość szacowanej wartości zamówienia określonej w §3 ust. 3 nie wymaga zmiany do umowy. Wartość należnego wynagrodzenia zostanie skorygowana o wartość należnego podatku poprzez dodanie do wartości netto wartości należnego podatku VAT, zgodnie z obowiązującymi w tym zakresie przepisami prawa. Postanowienie stosuje się odpowiednio do zmiany podatku akcyzowego. </w:t>
      </w:r>
    </w:p>
    <w:p w:rsidR="009B664C" w:rsidRPr="009B664C" w:rsidRDefault="009B664C" w:rsidP="009B664C">
      <w:pPr>
        <w:rPr>
          <w:rFonts w:ascii="Times New Roman" w:hAnsi="Times New Roman" w:cs="Times New Roman"/>
        </w:rPr>
      </w:pPr>
      <w:r w:rsidRPr="009B664C">
        <w:rPr>
          <w:rFonts w:ascii="Times New Roman" w:hAnsi="Times New Roman" w:cs="Times New Roman"/>
        </w:rPr>
        <w:lastRenderedPageBreak/>
        <w:t xml:space="preserve">5. Pozostałe okoliczności powodujące możliwość zmiany umowy: </w:t>
      </w:r>
    </w:p>
    <w:p w:rsidR="009B664C" w:rsidRPr="009B664C" w:rsidRDefault="009B664C" w:rsidP="009B664C">
      <w:pPr>
        <w:rPr>
          <w:rFonts w:ascii="Times New Roman" w:hAnsi="Times New Roman" w:cs="Times New Roman"/>
        </w:rPr>
      </w:pPr>
      <w:r w:rsidRPr="009B664C">
        <w:rPr>
          <w:rFonts w:ascii="Times New Roman" w:hAnsi="Times New Roman" w:cs="Times New Roman"/>
        </w:rPr>
        <w:t xml:space="preserve">1) sposób wykonania przedmiotu zamówienia, w szczególności gdy zmiana sposobu realizacji zamówienia wynika ze zmian w obowiązujących przepisach prawa bądź wytycznych mających wpływ na wykonanie zamówienia, </w:t>
      </w:r>
    </w:p>
    <w:p w:rsidR="009B664C" w:rsidRPr="009B664C" w:rsidRDefault="009B664C" w:rsidP="009B664C">
      <w:pPr>
        <w:rPr>
          <w:rFonts w:ascii="Times New Roman" w:hAnsi="Times New Roman" w:cs="Times New Roman"/>
        </w:rPr>
      </w:pPr>
      <w:r w:rsidRPr="009B664C">
        <w:rPr>
          <w:rFonts w:ascii="Times New Roman" w:hAnsi="Times New Roman" w:cs="Times New Roman"/>
        </w:rPr>
        <w:t xml:space="preserve">2) warunki oraz termin płatności, w szczególności w przypadku konieczności uwzględnienia okoliczności, których nie można było przewidzieć w chwili zawarcia umowy o udzielenie zamówienia publicznego, jak również w przypadku, gdy ze względu na interes Zamawiającego zmiana warunków oraz terminu płatności jest konieczna, </w:t>
      </w:r>
    </w:p>
    <w:p w:rsidR="009B664C" w:rsidRPr="009B664C" w:rsidRDefault="009B664C" w:rsidP="009B664C">
      <w:pPr>
        <w:rPr>
          <w:rFonts w:ascii="Times New Roman" w:hAnsi="Times New Roman" w:cs="Times New Roman"/>
        </w:rPr>
      </w:pPr>
      <w:r w:rsidRPr="009B664C">
        <w:rPr>
          <w:rFonts w:ascii="Times New Roman" w:hAnsi="Times New Roman" w:cs="Times New Roman"/>
        </w:rPr>
        <w:t xml:space="preserve">3) zmiana lub rezygnacja z podwykonawcy dotycząca podmiotu wskazanego w ofercie, na którego zasoby wykonawca powoływał się, na zasadach określonych w art. 118 ust. 1 ustawy </w:t>
      </w:r>
      <w:proofErr w:type="spellStart"/>
      <w:r w:rsidRPr="009B664C">
        <w:rPr>
          <w:rFonts w:ascii="Times New Roman" w:hAnsi="Times New Roman" w:cs="Times New Roman"/>
        </w:rPr>
        <w:t>Pzp</w:t>
      </w:r>
      <w:proofErr w:type="spellEnd"/>
      <w:r w:rsidRPr="009B664C">
        <w:rPr>
          <w:rFonts w:ascii="Times New Roman" w:hAnsi="Times New Roman" w:cs="Times New Roman"/>
        </w:rPr>
        <w:t xml:space="preserve">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zamówienia, </w:t>
      </w:r>
    </w:p>
    <w:p w:rsidR="009B664C" w:rsidRPr="009B664C" w:rsidRDefault="009B664C" w:rsidP="009B664C">
      <w:pPr>
        <w:rPr>
          <w:rFonts w:ascii="Times New Roman" w:hAnsi="Times New Roman" w:cs="Times New Roman"/>
        </w:rPr>
      </w:pPr>
      <w:r w:rsidRPr="009B664C">
        <w:rPr>
          <w:rFonts w:ascii="Times New Roman" w:hAnsi="Times New Roman" w:cs="Times New Roman"/>
        </w:rPr>
        <w:t xml:space="preserve">6. Wniosek o zmianę wysokości wynagrodzenia Wykonawcy strona wnioskująca składa drugiej stronie w formie pisemnej. We wniosku zobowiązana jest przedstawić szczegółowe obliczenia i informacje potwierdzające wzrost albo obniżenie kosztów związanych z realizacją przedmiotu umowy. Strona otrzymująca wniosek uprawniona jest do żądania dodatkowych wyjaśnień i dokumentów. </w:t>
      </w:r>
    </w:p>
    <w:p w:rsidR="009B664C" w:rsidRPr="009B664C" w:rsidRDefault="009B664C" w:rsidP="009B664C">
      <w:pPr>
        <w:rPr>
          <w:rFonts w:ascii="Times New Roman" w:hAnsi="Times New Roman" w:cs="Times New Roman"/>
        </w:rPr>
      </w:pPr>
      <w:r w:rsidRPr="009B664C">
        <w:rPr>
          <w:rFonts w:ascii="Times New Roman" w:hAnsi="Times New Roman" w:cs="Times New Roman"/>
        </w:rPr>
        <w:t>7. Wykonawca zobowiązuje się niezwłocznie poinformować pisemnie Zamawiającego o zaistnieniu przesłanek stanowiących potrzebę zmiany umowy</w:t>
      </w:r>
    </w:p>
    <w:p w:rsidR="009B664C" w:rsidRPr="009B664C" w:rsidRDefault="009B664C" w:rsidP="00CA43C5">
      <w:pPr>
        <w:spacing w:before="102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A43C5" w:rsidRPr="009B664C" w:rsidRDefault="00CA43C5" w:rsidP="00CA43C5">
      <w:pPr>
        <w:spacing w:before="102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6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§ 10</w:t>
      </w:r>
    </w:p>
    <w:p w:rsidR="00CA43C5" w:rsidRPr="009B664C" w:rsidRDefault="00CA43C5" w:rsidP="00CA43C5">
      <w:pPr>
        <w:spacing w:before="102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64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sprawach nieuregulowanych niniejszej umową mają zastosowanie przepisy Kodeksu Cywilnego.</w:t>
      </w:r>
    </w:p>
    <w:p w:rsidR="00CA43C5" w:rsidRPr="009B664C" w:rsidRDefault="00CA43C5" w:rsidP="00CA43C5">
      <w:pPr>
        <w:spacing w:before="102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6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§ 11</w:t>
      </w:r>
    </w:p>
    <w:p w:rsidR="00CA43C5" w:rsidRPr="009B664C" w:rsidRDefault="00CA43C5" w:rsidP="00CA43C5">
      <w:pPr>
        <w:spacing w:before="102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64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Umowę sporządzono w dwóch jednobrzmiących egzemplarzach, po jednym dla każdej</w:t>
      </w:r>
    </w:p>
    <w:p w:rsidR="00CA43C5" w:rsidRPr="009B664C" w:rsidRDefault="00CA43C5" w:rsidP="00CA43C5">
      <w:pPr>
        <w:spacing w:before="102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64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ze stron.</w:t>
      </w:r>
    </w:p>
    <w:p w:rsidR="00CA43C5" w:rsidRPr="009B664C" w:rsidRDefault="00CA43C5" w:rsidP="00CA43C5">
      <w:pPr>
        <w:spacing w:before="102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A43C5" w:rsidRPr="009B664C" w:rsidRDefault="00CA43C5" w:rsidP="00CA43C5">
      <w:pPr>
        <w:spacing w:before="102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A43C5" w:rsidRPr="009B664C" w:rsidRDefault="00CA43C5" w:rsidP="00CA43C5">
      <w:pPr>
        <w:spacing w:before="102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6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ZLECENIOBIORCA </w:t>
      </w:r>
      <w:r w:rsidR="009B664C" w:rsidRPr="009B66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 w:rsidR="009B664C" w:rsidRPr="009B66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 w:rsidR="009B664C" w:rsidRPr="009B66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 w:rsidR="009B664C" w:rsidRPr="009B66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 w:rsidR="009B664C" w:rsidRPr="009B66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 w:rsidR="009B664C" w:rsidRPr="009B66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 w:rsidRPr="009B66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ZLECENIODAWCA</w:t>
      </w:r>
    </w:p>
    <w:p w:rsidR="00CA43C5" w:rsidRPr="009B664C" w:rsidRDefault="00CA43C5" w:rsidP="00CA43C5">
      <w:pPr>
        <w:spacing w:before="102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A43C5" w:rsidRPr="009B664C" w:rsidRDefault="00CA43C5" w:rsidP="00CA43C5">
      <w:pPr>
        <w:spacing w:before="102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6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......................................... </w:t>
      </w:r>
      <w:r w:rsidR="009B664C" w:rsidRPr="009B66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 w:rsidR="009B664C" w:rsidRPr="009B66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 w:rsidR="009B664C" w:rsidRPr="009B66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 w:rsidR="009B664C" w:rsidRPr="009B66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 w:rsidR="009B664C" w:rsidRPr="009B66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 w:rsidR="009B664C" w:rsidRPr="009B66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 w:rsidRPr="009B66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....................................</w:t>
      </w:r>
    </w:p>
    <w:p w:rsidR="00CA43C5" w:rsidRPr="009B664C" w:rsidRDefault="00CA43C5" w:rsidP="00CA43C5">
      <w:pPr>
        <w:spacing w:before="102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A43C5" w:rsidRPr="009B664C" w:rsidRDefault="00CA43C5" w:rsidP="00CA43C5">
      <w:pPr>
        <w:spacing w:before="102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A43C5" w:rsidRPr="009B664C" w:rsidRDefault="00CA43C5" w:rsidP="00CA43C5">
      <w:pPr>
        <w:spacing w:before="102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A43C5" w:rsidRPr="009B664C" w:rsidRDefault="00CA43C5" w:rsidP="00CA43C5">
      <w:pPr>
        <w:spacing w:before="102" w:after="238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64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Załącznik nr 1 do umowy</w:t>
      </w:r>
    </w:p>
    <w:p w:rsidR="00CA43C5" w:rsidRPr="009B664C" w:rsidRDefault="00CA43C5" w:rsidP="00CA43C5">
      <w:pPr>
        <w:spacing w:before="102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A43C5" w:rsidRPr="009B664C" w:rsidRDefault="00CA43C5" w:rsidP="00CA43C5">
      <w:pPr>
        <w:spacing w:before="102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64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Warunki cenowe</w:t>
      </w:r>
    </w:p>
    <w:p w:rsidR="00CA43C5" w:rsidRPr="009B664C" w:rsidRDefault="00CA43C5" w:rsidP="00CA43C5">
      <w:pPr>
        <w:spacing w:before="102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060" w:type="dxa"/>
        <w:tblCellSpacing w:w="7" w:type="dxa"/>
        <w:tblBorders>
          <w:top w:val="outset" w:sz="6" w:space="0" w:color="000001"/>
          <w:left w:val="outset" w:sz="6" w:space="0" w:color="000001"/>
          <w:bottom w:val="outset" w:sz="6" w:space="0" w:color="000001"/>
          <w:right w:val="outset" w:sz="6" w:space="0" w:color="00000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3"/>
        <w:gridCol w:w="1037"/>
        <w:gridCol w:w="4581"/>
        <w:gridCol w:w="1542"/>
        <w:gridCol w:w="1457"/>
      </w:tblGrid>
      <w:tr w:rsidR="00CA43C5" w:rsidRPr="009B664C" w:rsidTr="00CA43C5">
        <w:trPr>
          <w:trHeight w:val="195"/>
          <w:tblCellSpacing w:w="7" w:type="dxa"/>
        </w:trPr>
        <w:tc>
          <w:tcPr>
            <w:tcW w:w="3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CA43C5" w:rsidRPr="009B664C" w:rsidRDefault="00CA43C5" w:rsidP="00CA43C5">
            <w:pPr>
              <w:spacing w:before="102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6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lastRenderedPageBreak/>
              <w:t>Lp.</w:t>
            </w:r>
          </w:p>
        </w:tc>
        <w:tc>
          <w:tcPr>
            <w:tcW w:w="10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CA43C5" w:rsidRPr="009B664C" w:rsidRDefault="00CA43C5" w:rsidP="00CA43C5">
            <w:pPr>
              <w:spacing w:before="102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6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Kod odpadu</w:t>
            </w:r>
          </w:p>
        </w:tc>
        <w:tc>
          <w:tcPr>
            <w:tcW w:w="448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CA43C5" w:rsidRPr="009B664C" w:rsidRDefault="00CA43C5" w:rsidP="00CA43C5">
            <w:pPr>
              <w:spacing w:before="102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6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Nazwa odpadu</w:t>
            </w:r>
          </w:p>
        </w:tc>
        <w:tc>
          <w:tcPr>
            <w:tcW w:w="150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CA43C5" w:rsidRPr="009B664C" w:rsidRDefault="00CA43C5" w:rsidP="00CA43C5">
            <w:pPr>
              <w:spacing w:before="102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6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Warunki cenowe netto</w:t>
            </w:r>
          </w:p>
        </w:tc>
        <w:tc>
          <w:tcPr>
            <w:tcW w:w="141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CA43C5" w:rsidRPr="009B664C" w:rsidRDefault="00CA43C5" w:rsidP="00CA43C5">
            <w:pPr>
              <w:spacing w:before="102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6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Warunki cenowe brutto </w:t>
            </w:r>
          </w:p>
        </w:tc>
      </w:tr>
      <w:tr w:rsidR="00CA43C5" w:rsidRPr="009B664C" w:rsidTr="00CA43C5">
        <w:trPr>
          <w:trHeight w:val="225"/>
          <w:tblCellSpacing w:w="7" w:type="dxa"/>
        </w:trPr>
        <w:tc>
          <w:tcPr>
            <w:tcW w:w="3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CA43C5" w:rsidRPr="009B664C" w:rsidRDefault="00CA43C5" w:rsidP="00CA43C5">
            <w:pPr>
              <w:spacing w:before="102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6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0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CA43C5" w:rsidRPr="009B664C" w:rsidRDefault="00CA43C5" w:rsidP="00CA43C5">
            <w:pPr>
              <w:spacing w:before="102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6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20 03 01</w:t>
            </w:r>
          </w:p>
        </w:tc>
        <w:tc>
          <w:tcPr>
            <w:tcW w:w="448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CA43C5" w:rsidRPr="009B664C" w:rsidRDefault="00CA43C5" w:rsidP="00CA43C5">
            <w:pPr>
              <w:spacing w:before="102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6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niesegregowane (zmieszane) odpady komunalne</w:t>
            </w:r>
          </w:p>
        </w:tc>
        <w:tc>
          <w:tcPr>
            <w:tcW w:w="150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CA43C5" w:rsidRPr="009B664C" w:rsidRDefault="00CA43C5" w:rsidP="00CA43C5">
            <w:pPr>
              <w:spacing w:before="102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CA43C5" w:rsidRPr="009B664C" w:rsidRDefault="00CA43C5" w:rsidP="00CA43C5">
            <w:pPr>
              <w:spacing w:before="102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CA43C5" w:rsidRPr="009B664C" w:rsidRDefault="00CA43C5" w:rsidP="00CA43C5">
      <w:pPr>
        <w:spacing w:before="102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A43C5" w:rsidRPr="009B664C" w:rsidRDefault="00CA43C5" w:rsidP="00CA43C5">
      <w:pPr>
        <w:spacing w:before="102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A43C5" w:rsidRPr="009B664C" w:rsidRDefault="00CA43C5" w:rsidP="00CA43C5">
      <w:pPr>
        <w:spacing w:before="102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A43C5" w:rsidRPr="009B664C" w:rsidRDefault="00CA43C5" w:rsidP="00CA43C5">
      <w:pPr>
        <w:spacing w:before="102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A43C5" w:rsidRPr="009B664C" w:rsidRDefault="00CA43C5" w:rsidP="00CA43C5">
      <w:pPr>
        <w:spacing w:before="102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6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ZLECENIOBIORCA </w:t>
      </w:r>
      <w:r w:rsidR="009B664C" w:rsidRPr="009B66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 w:rsidR="009B664C" w:rsidRPr="009B66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 w:rsidR="009B664C" w:rsidRPr="009B66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 w:rsidR="009B664C" w:rsidRPr="009B66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 w:rsidR="009B664C" w:rsidRPr="009B66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 w:rsidR="009B664C" w:rsidRPr="009B66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 w:rsidRPr="009B66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ZLECENIODAWCA</w:t>
      </w:r>
    </w:p>
    <w:p w:rsidR="00CA43C5" w:rsidRPr="009B664C" w:rsidRDefault="00CA43C5" w:rsidP="00CA43C5">
      <w:pPr>
        <w:spacing w:before="102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A43C5" w:rsidRPr="009B664C" w:rsidRDefault="00CA43C5" w:rsidP="00CA43C5">
      <w:pPr>
        <w:spacing w:before="102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A43C5" w:rsidRPr="009B664C" w:rsidRDefault="00CA43C5" w:rsidP="00CA43C5">
      <w:pPr>
        <w:spacing w:before="102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A43C5" w:rsidRPr="009B664C" w:rsidRDefault="00CA43C5" w:rsidP="00CA43C5">
      <w:pPr>
        <w:spacing w:before="102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6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......................................... </w:t>
      </w:r>
      <w:r w:rsidR="009B664C" w:rsidRPr="009B66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 w:rsidR="009B664C" w:rsidRPr="009B66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 w:rsidR="009B664C" w:rsidRPr="009B66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 w:rsidR="009B664C" w:rsidRPr="009B66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 w:rsidR="009B664C" w:rsidRPr="009B66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 w:rsidR="009B664C" w:rsidRPr="009B66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 w:rsidRPr="009B66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....................................</w:t>
      </w:r>
    </w:p>
    <w:p w:rsidR="00CA43C5" w:rsidRPr="009B664C" w:rsidRDefault="00CA43C5" w:rsidP="00CA43C5">
      <w:pPr>
        <w:spacing w:before="102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5612E" w:rsidRPr="009B664C" w:rsidRDefault="00FD4C51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95612E" w:rsidRPr="009B66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4D3563"/>
    <w:multiLevelType w:val="multilevel"/>
    <w:tmpl w:val="B792F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D92071"/>
    <w:multiLevelType w:val="multilevel"/>
    <w:tmpl w:val="807CA9A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1B61A9F"/>
    <w:multiLevelType w:val="multilevel"/>
    <w:tmpl w:val="F9F4A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8B335F6"/>
    <w:multiLevelType w:val="multilevel"/>
    <w:tmpl w:val="C548E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66868CE"/>
    <w:multiLevelType w:val="multilevel"/>
    <w:tmpl w:val="D9C60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7FC07C0"/>
    <w:multiLevelType w:val="multilevel"/>
    <w:tmpl w:val="F63041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3C5"/>
    <w:rsid w:val="002973D6"/>
    <w:rsid w:val="007B5991"/>
    <w:rsid w:val="008A6086"/>
    <w:rsid w:val="009B664C"/>
    <w:rsid w:val="00A90882"/>
    <w:rsid w:val="00CA43C5"/>
    <w:rsid w:val="00FB37EE"/>
    <w:rsid w:val="00FD4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F92345-AD24-4CC6-81B8-BF2F44420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CA43C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37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37EE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9088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7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zgkg.rozprza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1727</Words>
  <Characters>10363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ZGKG</dc:creator>
  <cp:keywords/>
  <dc:description/>
  <cp:lastModifiedBy>ZGKG</cp:lastModifiedBy>
  <cp:revision>3</cp:revision>
  <cp:lastPrinted>2024-10-17T11:16:00Z</cp:lastPrinted>
  <dcterms:created xsi:type="dcterms:W3CDTF">2024-10-23T05:59:00Z</dcterms:created>
  <dcterms:modified xsi:type="dcterms:W3CDTF">2024-11-12T11:21:00Z</dcterms:modified>
</cp:coreProperties>
</file>