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D2B3E3" w14:textId="77777777" w:rsidR="00BF2924" w:rsidRDefault="00BF2924" w:rsidP="002B0284"/>
    <w:p w14:paraId="0A4BD413" w14:textId="77777777" w:rsidR="00BF2924" w:rsidRDefault="00BF2924" w:rsidP="000D7C1F">
      <w:pPr>
        <w:jc w:val="center"/>
        <w:rPr>
          <w:sz w:val="23"/>
          <w:szCs w:val="23"/>
        </w:rPr>
      </w:pPr>
      <w:r>
        <w:rPr>
          <w:b/>
          <w:bCs/>
          <w:sz w:val="23"/>
          <w:szCs w:val="23"/>
        </w:rPr>
        <w:t>UMOWA</w:t>
      </w:r>
    </w:p>
    <w:p w14:paraId="1A1390C1" w14:textId="77777777" w:rsidR="00BF2924" w:rsidRDefault="00BF2924" w:rsidP="000D7C1F">
      <w:pPr>
        <w:jc w:val="center"/>
        <w:rPr>
          <w:sz w:val="23"/>
          <w:szCs w:val="23"/>
        </w:rPr>
      </w:pPr>
      <w:r>
        <w:rPr>
          <w:b/>
          <w:bCs/>
          <w:sz w:val="23"/>
          <w:szCs w:val="23"/>
        </w:rPr>
        <w:t>o świadczenie usług ochroniarskich</w:t>
      </w:r>
    </w:p>
    <w:p w14:paraId="7BA50A43" w14:textId="77777777" w:rsidR="00BF2924" w:rsidRDefault="00BF2924" w:rsidP="002B0284">
      <w:pPr>
        <w:rPr>
          <w:sz w:val="23"/>
          <w:szCs w:val="23"/>
        </w:rPr>
      </w:pPr>
      <w:r>
        <w:rPr>
          <w:sz w:val="23"/>
          <w:szCs w:val="23"/>
        </w:rPr>
        <w:t xml:space="preserve">Zawarta w dniu </w:t>
      </w:r>
      <w:r w:rsidR="00B640AC">
        <w:rPr>
          <w:sz w:val="23"/>
          <w:szCs w:val="23"/>
        </w:rPr>
        <w:t>……………………………………</w:t>
      </w:r>
      <w:r>
        <w:rPr>
          <w:sz w:val="23"/>
          <w:szCs w:val="23"/>
        </w:rPr>
        <w:t xml:space="preserve"> pomiędzy: </w:t>
      </w:r>
    </w:p>
    <w:p w14:paraId="0587977E" w14:textId="77777777" w:rsidR="00276AAE" w:rsidRDefault="00276AAE" w:rsidP="002B0284">
      <w:pPr>
        <w:rPr>
          <w:b/>
          <w:bCs/>
          <w:sz w:val="23"/>
          <w:szCs w:val="23"/>
        </w:rPr>
      </w:pPr>
    </w:p>
    <w:p w14:paraId="3DCB66A9" w14:textId="77777777" w:rsidR="00BF2924" w:rsidRDefault="00BF2924" w:rsidP="002B0284">
      <w:pPr>
        <w:rPr>
          <w:sz w:val="23"/>
          <w:szCs w:val="23"/>
        </w:rPr>
      </w:pPr>
      <w:r>
        <w:rPr>
          <w:b/>
          <w:bCs/>
          <w:sz w:val="23"/>
          <w:szCs w:val="23"/>
        </w:rPr>
        <w:t xml:space="preserve">Vistula-Park Świecie Sp. z o.o. </w:t>
      </w:r>
      <w:r>
        <w:rPr>
          <w:sz w:val="23"/>
          <w:szCs w:val="23"/>
        </w:rPr>
        <w:t xml:space="preserve">mającą swą siedzibę przy ulicy Sienkiewicza 3, 86-100 Świecie, NIP: 559-17-17-760, Regon: 092386150 </w:t>
      </w:r>
    </w:p>
    <w:p w14:paraId="3F2E297A" w14:textId="77777777" w:rsidR="00BF2924" w:rsidRDefault="00BF2924" w:rsidP="002B0284">
      <w:pPr>
        <w:rPr>
          <w:sz w:val="23"/>
          <w:szCs w:val="23"/>
        </w:rPr>
      </w:pPr>
      <w:r>
        <w:rPr>
          <w:sz w:val="23"/>
          <w:szCs w:val="23"/>
        </w:rPr>
        <w:t xml:space="preserve">zwaną dalej </w:t>
      </w:r>
      <w:r>
        <w:rPr>
          <w:b/>
          <w:bCs/>
          <w:sz w:val="23"/>
          <w:szCs w:val="23"/>
        </w:rPr>
        <w:t xml:space="preserve">„Zamawiającym”, </w:t>
      </w:r>
      <w:r>
        <w:rPr>
          <w:sz w:val="23"/>
          <w:szCs w:val="23"/>
        </w:rPr>
        <w:t xml:space="preserve">reprezentowana przez: </w:t>
      </w:r>
    </w:p>
    <w:p w14:paraId="68F9FD1E" w14:textId="77777777" w:rsidR="00BF2924" w:rsidRDefault="00BF2924" w:rsidP="002B0284">
      <w:pPr>
        <w:rPr>
          <w:sz w:val="23"/>
          <w:szCs w:val="23"/>
        </w:rPr>
      </w:pPr>
      <w:r>
        <w:rPr>
          <w:sz w:val="23"/>
          <w:szCs w:val="23"/>
        </w:rPr>
        <w:t xml:space="preserve">Prezesa Zarządu – Tomasz Kellera </w:t>
      </w:r>
    </w:p>
    <w:p w14:paraId="597052E5" w14:textId="77777777" w:rsidR="00276AAE" w:rsidRDefault="00276AAE" w:rsidP="002B0284">
      <w:pPr>
        <w:rPr>
          <w:sz w:val="23"/>
          <w:szCs w:val="23"/>
        </w:rPr>
      </w:pPr>
    </w:p>
    <w:p w14:paraId="452903B7" w14:textId="77777777" w:rsidR="00BF2924" w:rsidRDefault="00276AAE" w:rsidP="002B0284">
      <w:pPr>
        <w:rPr>
          <w:sz w:val="23"/>
          <w:szCs w:val="23"/>
        </w:rPr>
      </w:pPr>
      <w:r>
        <w:rPr>
          <w:sz w:val="23"/>
          <w:szCs w:val="23"/>
        </w:rPr>
        <w:t xml:space="preserve">a </w:t>
      </w:r>
      <w:r w:rsidR="00BF2924">
        <w:rPr>
          <w:b/>
          <w:bCs/>
          <w:sz w:val="23"/>
          <w:szCs w:val="23"/>
        </w:rPr>
        <w:t>……………………</w:t>
      </w:r>
      <w:r w:rsidR="00BF2924">
        <w:rPr>
          <w:sz w:val="23"/>
          <w:szCs w:val="23"/>
        </w:rPr>
        <w:t xml:space="preserve">, z siedzibą przy ul. ……………, NIP: …………, Regon …………… </w:t>
      </w:r>
    </w:p>
    <w:p w14:paraId="51806C3B" w14:textId="77777777" w:rsidR="00BF2924" w:rsidRDefault="00BF2924" w:rsidP="002B0284">
      <w:pPr>
        <w:rPr>
          <w:sz w:val="23"/>
          <w:szCs w:val="23"/>
        </w:rPr>
      </w:pPr>
      <w:r>
        <w:rPr>
          <w:sz w:val="23"/>
          <w:szCs w:val="23"/>
        </w:rPr>
        <w:t xml:space="preserve">zwaną dalej </w:t>
      </w:r>
      <w:r>
        <w:rPr>
          <w:b/>
          <w:bCs/>
          <w:sz w:val="23"/>
          <w:szCs w:val="23"/>
        </w:rPr>
        <w:t xml:space="preserve">„Wykonawcą” </w:t>
      </w:r>
      <w:r>
        <w:rPr>
          <w:sz w:val="23"/>
          <w:szCs w:val="23"/>
        </w:rPr>
        <w:t xml:space="preserve">reprezentowanym przez: </w:t>
      </w:r>
    </w:p>
    <w:p w14:paraId="46C4EABA" w14:textId="77777777" w:rsidR="00BF2924" w:rsidRDefault="00BF2924" w:rsidP="002B0284">
      <w:pPr>
        <w:rPr>
          <w:sz w:val="23"/>
          <w:szCs w:val="23"/>
        </w:rPr>
      </w:pPr>
      <w:r>
        <w:rPr>
          <w:sz w:val="23"/>
          <w:szCs w:val="23"/>
        </w:rPr>
        <w:t xml:space="preserve">……………. </w:t>
      </w:r>
    </w:p>
    <w:p w14:paraId="0B6DAC81" w14:textId="77777777" w:rsidR="00BF2924" w:rsidRDefault="00BF2924" w:rsidP="00163E26">
      <w:pPr>
        <w:jc w:val="center"/>
        <w:rPr>
          <w:sz w:val="23"/>
          <w:szCs w:val="23"/>
        </w:rPr>
      </w:pPr>
      <w:r>
        <w:rPr>
          <w:b/>
          <w:bCs/>
          <w:sz w:val="23"/>
          <w:szCs w:val="23"/>
        </w:rPr>
        <w:t>§ 1</w:t>
      </w:r>
    </w:p>
    <w:p w14:paraId="097F768E" w14:textId="77777777" w:rsidR="00BF2924" w:rsidRDefault="00BF2924" w:rsidP="002B0284">
      <w:pPr>
        <w:rPr>
          <w:sz w:val="23"/>
          <w:szCs w:val="23"/>
        </w:rPr>
      </w:pPr>
      <w:r>
        <w:rPr>
          <w:sz w:val="23"/>
          <w:szCs w:val="23"/>
        </w:rPr>
        <w:t xml:space="preserve">1. Wykonawca zobowiązuje się do wykonania zamówienia pn. </w:t>
      </w:r>
      <w:r w:rsidR="00274415" w:rsidRPr="00274415">
        <w:rPr>
          <w:b/>
          <w:bCs/>
          <w:sz w:val="23"/>
          <w:szCs w:val="23"/>
        </w:rPr>
        <w:t>"Ochrona fizyczna osób i mienia w Hali Widowiskowo-Sportowej w Świeciu w oparciu o system monitoringu wewnętrznego i zewnętrznego"</w:t>
      </w:r>
      <w:r w:rsidR="00274415">
        <w:rPr>
          <w:sz w:val="23"/>
          <w:szCs w:val="23"/>
        </w:rPr>
        <w:t>,</w:t>
      </w:r>
      <w:r>
        <w:rPr>
          <w:sz w:val="23"/>
          <w:szCs w:val="23"/>
        </w:rPr>
        <w:t xml:space="preserve"> zwanego dalej przedmiotem umowy. </w:t>
      </w:r>
    </w:p>
    <w:p w14:paraId="79F3E712" w14:textId="77777777" w:rsidR="00BF2924" w:rsidRDefault="00BF2924" w:rsidP="002B0284">
      <w:pPr>
        <w:rPr>
          <w:sz w:val="23"/>
          <w:szCs w:val="23"/>
        </w:rPr>
      </w:pPr>
      <w:r>
        <w:rPr>
          <w:sz w:val="23"/>
          <w:szCs w:val="23"/>
        </w:rPr>
        <w:t xml:space="preserve">2. Przedmiot umowy zostanie wykonany zgodnie z zakresem określonym przez Zamawiającego w </w:t>
      </w:r>
      <w:r w:rsidR="00B640AC">
        <w:rPr>
          <w:sz w:val="23"/>
          <w:szCs w:val="23"/>
        </w:rPr>
        <w:t>opisie przedmiotu zamówienia oraz w SWZ do postępowania przetargowego</w:t>
      </w:r>
      <w:r>
        <w:rPr>
          <w:sz w:val="23"/>
          <w:szCs w:val="23"/>
        </w:rPr>
        <w:t xml:space="preserve">. </w:t>
      </w:r>
    </w:p>
    <w:p w14:paraId="1CF4944E" w14:textId="77777777" w:rsidR="00BF2924" w:rsidRDefault="00BF2924" w:rsidP="002B0284">
      <w:pPr>
        <w:rPr>
          <w:sz w:val="23"/>
          <w:szCs w:val="23"/>
        </w:rPr>
      </w:pPr>
    </w:p>
    <w:p w14:paraId="6DEA2410" w14:textId="77777777" w:rsidR="00BF2924" w:rsidRDefault="00BF2924" w:rsidP="009E2B47">
      <w:pPr>
        <w:jc w:val="center"/>
        <w:rPr>
          <w:sz w:val="23"/>
          <w:szCs w:val="23"/>
        </w:rPr>
      </w:pPr>
      <w:r>
        <w:rPr>
          <w:b/>
          <w:bCs/>
          <w:sz w:val="23"/>
          <w:szCs w:val="23"/>
        </w:rPr>
        <w:t>§ 2</w:t>
      </w:r>
    </w:p>
    <w:p w14:paraId="4A766EB3" w14:textId="77777777" w:rsidR="00BF2924" w:rsidRDefault="00BF2924" w:rsidP="002B0284">
      <w:pPr>
        <w:rPr>
          <w:sz w:val="23"/>
          <w:szCs w:val="23"/>
        </w:rPr>
      </w:pPr>
      <w:r>
        <w:rPr>
          <w:sz w:val="23"/>
          <w:szCs w:val="23"/>
        </w:rPr>
        <w:t xml:space="preserve">1. Wykonawca zobowiązuje się wykonać zakres usług określony niniejsza umową w terminie: </w:t>
      </w:r>
    </w:p>
    <w:p w14:paraId="3C81B0A7" w14:textId="77777777" w:rsidR="00BF2924" w:rsidRDefault="00BF2924" w:rsidP="002B0284">
      <w:pPr>
        <w:rPr>
          <w:sz w:val="23"/>
          <w:szCs w:val="23"/>
        </w:rPr>
      </w:pPr>
      <w:r>
        <w:rPr>
          <w:sz w:val="23"/>
          <w:szCs w:val="23"/>
        </w:rPr>
        <w:t>• rozpoczęcie usługi nastąpi</w:t>
      </w:r>
      <w:r w:rsidR="00B640AC">
        <w:rPr>
          <w:sz w:val="23"/>
          <w:szCs w:val="23"/>
        </w:rPr>
        <w:t xml:space="preserve"> 1.0</w:t>
      </w:r>
      <w:r w:rsidR="0047236E">
        <w:rPr>
          <w:sz w:val="23"/>
          <w:szCs w:val="23"/>
        </w:rPr>
        <w:t>1</w:t>
      </w:r>
      <w:r w:rsidR="00B640AC">
        <w:rPr>
          <w:sz w:val="23"/>
          <w:szCs w:val="23"/>
        </w:rPr>
        <w:t>.202</w:t>
      </w:r>
      <w:r w:rsidR="00ED185B">
        <w:rPr>
          <w:sz w:val="23"/>
          <w:szCs w:val="23"/>
        </w:rPr>
        <w:t>5</w:t>
      </w:r>
      <w:r w:rsidR="00B640AC">
        <w:rPr>
          <w:sz w:val="23"/>
          <w:szCs w:val="23"/>
        </w:rPr>
        <w:t xml:space="preserve"> r. o godz. 0</w:t>
      </w:r>
      <w:r w:rsidR="00B640AC" w:rsidRPr="00B640AC">
        <w:rPr>
          <w:sz w:val="23"/>
          <w:szCs w:val="23"/>
          <w:vertAlign w:val="superscript"/>
        </w:rPr>
        <w:t>00</w:t>
      </w:r>
    </w:p>
    <w:p w14:paraId="5662D886" w14:textId="24927772" w:rsidR="00BF2924" w:rsidRDefault="00BF2924" w:rsidP="002B0284">
      <w:pPr>
        <w:rPr>
          <w:sz w:val="23"/>
          <w:szCs w:val="23"/>
        </w:rPr>
      </w:pPr>
      <w:r>
        <w:rPr>
          <w:sz w:val="23"/>
          <w:szCs w:val="23"/>
        </w:rPr>
        <w:t xml:space="preserve">• zakończenie usługi nastąpi </w:t>
      </w:r>
      <w:r w:rsidR="006E3026">
        <w:rPr>
          <w:sz w:val="23"/>
          <w:szCs w:val="23"/>
        </w:rPr>
        <w:t>31.12.2025 r.  o</w:t>
      </w:r>
      <w:r w:rsidR="00B640AC">
        <w:rPr>
          <w:sz w:val="23"/>
          <w:szCs w:val="23"/>
        </w:rPr>
        <w:t xml:space="preserve"> godz. 23</w:t>
      </w:r>
      <w:r w:rsidR="00B640AC" w:rsidRPr="00B640AC">
        <w:rPr>
          <w:sz w:val="23"/>
          <w:szCs w:val="23"/>
          <w:vertAlign w:val="superscript"/>
        </w:rPr>
        <w:t>59</w:t>
      </w:r>
    </w:p>
    <w:p w14:paraId="29196F10" w14:textId="77777777" w:rsidR="00BF2924" w:rsidRDefault="00BF2924" w:rsidP="002B0284">
      <w:pPr>
        <w:rPr>
          <w:sz w:val="23"/>
          <w:szCs w:val="23"/>
        </w:rPr>
      </w:pPr>
    </w:p>
    <w:p w14:paraId="4FC67F3F" w14:textId="77777777" w:rsidR="00BF2924" w:rsidRDefault="00BF2924" w:rsidP="009E2B47">
      <w:pPr>
        <w:jc w:val="center"/>
        <w:rPr>
          <w:sz w:val="23"/>
          <w:szCs w:val="23"/>
        </w:rPr>
      </w:pPr>
      <w:r>
        <w:rPr>
          <w:b/>
          <w:bCs/>
          <w:sz w:val="23"/>
          <w:szCs w:val="23"/>
        </w:rPr>
        <w:t xml:space="preserve">§ </w:t>
      </w:r>
      <w:r w:rsidR="00163E26">
        <w:rPr>
          <w:b/>
          <w:bCs/>
          <w:sz w:val="23"/>
          <w:szCs w:val="23"/>
        </w:rPr>
        <w:t>3</w:t>
      </w:r>
    </w:p>
    <w:p w14:paraId="0D0C63D7" w14:textId="77777777" w:rsidR="00BF2924" w:rsidRDefault="00BF2924" w:rsidP="002B0284">
      <w:pPr>
        <w:rPr>
          <w:sz w:val="23"/>
          <w:szCs w:val="23"/>
        </w:rPr>
      </w:pPr>
      <w:r>
        <w:rPr>
          <w:sz w:val="23"/>
          <w:szCs w:val="23"/>
        </w:rPr>
        <w:t xml:space="preserve">1. Do kierowania pracą pracowników, wynikającą z niniejszej umowy ze strony Wykonawcy upoważnieni są: </w:t>
      </w:r>
    </w:p>
    <w:p w14:paraId="2F5EDB51" w14:textId="77777777" w:rsidR="00BF2924" w:rsidRDefault="00163E26" w:rsidP="002B0284">
      <w:pPr>
        <w:rPr>
          <w:sz w:val="23"/>
          <w:szCs w:val="23"/>
        </w:rPr>
      </w:pPr>
      <w:r>
        <w:rPr>
          <w:sz w:val="23"/>
          <w:szCs w:val="23"/>
        </w:rPr>
        <w:t>……………………………………………………………………</w:t>
      </w:r>
    </w:p>
    <w:p w14:paraId="65106C58" w14:textId="77777777" w:rsidR="00BF2924" w:rsidRDefault="00BF2924" w:rsidP="002B0284">
      <w:pPr>
        <w:rPr>
          <w:sz w:val="23"/>
          <w:szCs w:val="23"/>
        </w:rPr>
      </w:pPr>
      <w:r>
        <w:rPr>
          <w:sz w:val="23"/>
          <w:szCs w:val="23"/>
        </w:rPr>
        <w:t>………………………</w:t>
      </w:r>
      <w:r w:rsidR="00163E26">
        <w:rPr>
          <w:sz w:val="23"/>
          <w:szCs w:val="23"/>
        </w:rPr>
        <w:t>…………………………………………..</w:t>
      </w:r>
    </w:p>
    <w:p w14:paraId="42195578" w14:textId="77777777" w:rsidR="00BF2924" w:rsidRDefault="00BF2924" w:rsidP="002B0284">
      <w:pPr>
        <w:rPr>
          <w:sz w:val="23"/>
          <w:szCs w:val="23"/>
        </w:rPr>
      </w:pPr>
      <w:r>
        <w:rPr>
          <w:sz w:val="23"/>
          <w:szCs w:val="23"/>
        </w:rPr>
        <w:t xml:space="preserve">2. Ze strony Zamawiającego w imieniu i z upoważnienia Prezesa Vistula-Park Świecie Sp. z o.o., nadzór nad wykonywaniem usługi sprawować będzie zarządzający halą oraz wyznaczeni przez niego pracownicy. </w:t>
      </w:r>
    </w:p>
    <w:p w14:paraId="60F0ACD7" w14:textId="77777777" w:rsidR="00BF2924" w:rsidRDefault="00BF2924" w:rsidP="002B0284">
      <w:pPr>
        <w:rPr>
          <w:sz w:val="23"/>
          <w:szCs w:val="23"/>
        </w:rPr>
      </w:pPr>
    </w:p>
    <w:p w14:paraId="0C23A28E" w14:textId="77777777" w:rsidR="00BF2924" w:rsidRDefault="00BF2924" w:rsidP="00163E26">
      <w:pPr>
        <w:jc w:val="center"/>
        <w:rPr>
          <w:sz w:val="23"/>
          <w:szCs w:val="23"/>
        </w:rPr>
      </w:pPr>
      <w:r>
        <w:rPr>
          <w:b/>
          <w:bCs/>
          <w:sz w:val="23"/>
          <w:szCs w:val="23"/>
        </w:rPr>
        <w:t xml:space="preserve">§ </w:t>
      </w:r>
      <w:r w:rsidR="00163E26">
        <w:rPr>
          <w:b/>
          <w:bCs/>
          <w:sz w:val="23"/>
          <w:szCs w:val="23"/>
        </w:rPr>
        <w:t>4</w:t>
      </w:r>
    </w:p>
    <w:p w14:paraId="4E1FCB05" w14:textId="77777777" w:rsidR="00BF2924" w:rsidRDefault="00BF2924" w:rsidP="002B0284">
      <w:pPr>
        <w:rPr>
          <w:sz w:val="23"/>
          <w:szCs w:val="23"/>
        </w:rPr>
      </w:pPr>
      <w:r>
        <w:rPr>
          <w:sz w:val="23"/>
          <w:szCs w:val="23"/>
        </w:rPr>
        <w:t xml:space="preserve">1. Wynagrodzenie Wykonawcy za zrealizowany zakres usług, uwzględniając wszystkie składniki określone w niniejszej umowie, ustalone zostało na kwotę ogółem: </w:t>
      </w:r>
    </w:p>
    <w:p w14:paraId="34BC69D1" w14:textId="77777777" w:rsidR="008A044C" w:rsidRDefault="008A044C" w:rsidP="002B0284">
      <w:r>
        <w:t xml:space="preserve">………………………..zł brutto w tym Vat 23%, </w:t>
      </w:r>
    </w:p>
    <w:p w14:paraId="3B343917" w14:textId="77777777" w:rsidR="008A044C" w:rsidRDefault="008A044C" w:rsidP="002B0284">
      <w:r>
        <w:t>Słownie ……………………………………………………………………………………………………………………………………….</w:t>
      </w:r>
    </w:p>
    <w:p w14:paraId="5D7EE9BE" w14:textId="77777777" w:rsidR="00BF2924" w:rsidRDefault="008A044C" w:rsidP="002B0284">
      <w:proofErr w:type="spellStart"/>
      <w:r>
        <w:t>tj</w:t>
      </w:r>
      <w:proofErr w:type="spellEnd"/>
      <w:r>
        <w:t>:</w:t>
      </w:r>
    </w:p>
    <w:p w14:paraId="68D9F550" w14:textId="77777777" w:rsidR="00BF2924" w:rsidRDefault="00BF2924" w:rsidP="002B0284">
      <w:pPr>
        <w:rPr>
          <w:sz w:val="23"/>
          <w:szCs w:val="23"/>
        </w:rPr>
      </w:pPr>
      <w:r>
        <w:rPr>
          <w:b/>
          <w:bCs/>
          <w:sz w:val="23"/>
          <w:szCs w:val="23"/>
        </w:rPr>
        <w:t>………………………….</w:t>
      </w:r>
      <w:r w:rsidR="008A044C">
        <w:rPr>
          <w:b/>
          <w:bCs/>
          <w:sz w:val="23"/>
          <w:szCs w:val="23"/>
        </w:rPr>
        <w:t xml:space="preserve"> zł brutto </w:t>
      </w:r>
      <w:r>
        <w:rPr>
          <w:b/>
          <w:bCs/>
          <w:sz w:val="23"/>
          <w:szCs w:val="23"/>
        </w:rPr>
        <w:t xml:space="preserve"> – za jedną roboczogodzinę. </w:t>
      </w:r>
    </w:p>
    <w:p w14:paraId="0CA4EF5C" w14:textId="77777777" w:rsidR="00BF2924" w:rsidRDefault="00BF2924" w:rsidP="002B0284">
      <w:pPr>
        <w:rPr>
          <w:sz w:val="23"/>
          <w:szCs w:val="23"/>
        </w:rPr>
      </w:pPr>
      <w:r>
        <w:rPr>
          <w:sz w:val="23"/>
          <w:szCs w:val="23"/>
        </w:rPr>
        <w:t xml:space="preserve">2. Wynagrodzenie przysługuje za faktyczne przepracowane godziny przez pracownika ochrony. Ilość godzin przepracowanych w każdym miesiącu potwierdza kierownik obiektu lub upoważnieni pracownicy Zamawiającego. </w:t>
      </w:r>
    </w:p>
    <w:p w14:paraId="2E7F421D" w14:textId="77777777" w:rsidR="00BF2924" w:rsidRDefault="00BF2924" w:rsidP="002B0284">
      <w:pPr>
        <w:rPr>
          <w:sz w:val="23"/>
          <w:szCs w:val="23"/>
        </w:rPr>
      </w:pPr>
      <w:r>
        <w:rPr>
          <w:sz w:val="23"/>
          <w:szCs w:val="23"/>
        </w:rPr>
        <w:t xml:space="preserve">3. Płatność za usługi będzie następować na podstawie miesięcznych faktur, uwzględniających ilość roboczogodzin w danym miesiącu. Wykonawca ostatniego dnia każdego miesiąca wystawi fakturę Vat z 30-dniowym terminem płatności. </w:t>
      </w:r>
    </w:p>
    <w:p w14:paraId="63181405" w14:textId="77777777" w:rsidR="00BF2924" w:rsidRDefault="00BF2924" w:rsidP="002B0284">
      <w:pPr>
        <w:rPr>
          <w:sz w:val="23"/>
          <w:szCs w:val="23"/>
        </w:rPr>
      </w:pPr>
      <w:r>
        <w:rPr>
          <w:sz w:val="23"/>
          <w:szCs w:val="23"/>
        </w:rPr>
        <w:t xml:space="preserve">4. Ustalone stawki wynagrodzenia obowiązują przez cały okres trwania umowy. </w:t>
      </w:r>
    </w:p>
    <w:p w14:paraId="2DC4FA94" w14:textId="77777777" w:rsidR="00BF2924" w:rsidRDefault="00BF2924" w:rsidP="002B0284">
      <w:pPr>
        <w:rPr>
          <w:sz w:val="23"/>
          <w:szCs w:val="23"/>
        </w:rPr>
      </w:pPr>
      <w:r>
        <w:rPr>
          <w:sz w:val="23"/>
          <w:szCs w:val="23"/>
        </w:rPr>
        <w:t xml:space="preserve">5. Faktury będą przesyłane drogą elektroniczna na adres Zamawiającego: ksiegowosc@vistulapark.pl. </w:t>
      </w:r>
    </w:p>
    <w:p w14:paraId="78CDD5C8" w14:textId="77777777" w:rsidR="00BF2924" w:rsidRDefault="00BF2924" w:rsidP="002B0284">
      <w:pPr>
        <w:rPr>
          <w:sz w:val="23"/>
          <w:szCs w:val="23"/>
        </w:rPr>
      </w:pPr>
    </w:p>
    <w:p w14:paraId="0B8F4794" w14:textId="77777777" w:rsidR="00BF2924" w:rsidRDefault="00BF2924" w:rsidP="00163E26">
      <w:pPr>
        <w:jc w:val="center"/>
        <w:rPr>
          <w:sz w:val="23"/>
          <w:szCs w:val="23"/>
        </w:rPr>
      </w:pPr>
      <w:r>
        <w:rPr>
          <w:b/>
          <w:bCs/>
          <w:sz w:val="23"/>
          <w:szCs w:val="23"/>
        </w:rPr>
        <w:t xml:space="preserve">§ </w:t>
      </w:r>
      <w:r w:rsidR="00163E26">
        <w:rPr>
          <w:b/>
          <w:bCs/>
          <w:sz w:val="23"/>
          <w:szCs w:val="23"/>
        </w:rPr>
        <w:t>5</w:t>
      </w:r>
    </w:p>
    <w:p w14:paraId="12B9BE3A" w14:textId="77777777" w:rsidR="00BF2924" w:rsidRDefault="00BF2924" w:rsidP="002B0284">
      <w:pPr>
        <w:rPr>
          <w:sz w:val="23"/>
          <w:szCs w:val="23"/>
        </w:rPr>
      </w:pPr>
      <w:r>
        <w:rPr>
          <w:sz w:val="23"/>
          <w:szCs w:val="23"/>
        </w:rPr>
        <w:t xml:space="preserve">Przedmiotem umowy jest ochrona osób i mienia zgodnie z załączonym terminarzem w formie bezpośredniej ochrony fizycznej oraz monitoringu elektronicznego z zainstalowanych kamer i urządzeń alarmowych w obiekcie Hali Widowiskowo-Sportowej przy ulicy Sienkiewicza 3 w Świeciu. </w:t>
      </w:r>
    </w:p>
    <w:p w14:paraId="7AC37927" w14:textId="77777777" w:rsidR="00BF2924" w:rsidRDefault="00BF2924" w:rsidP="002B0284">
      <w:pPr>
        <w:rPr>
          <w:sz w:val="23"/>
          <w:szCs w:val="23"/>
        </w:rPr>
      </w:pPr>
      <w:r>
        <w:rPr>
          <w:b/>
          <w:bCs/>
          <w:sz w:val="23"/>
          <w:szCs w:val="23"/>
        </w:rPr>
        <w:t xml:space="preserve">I Ochrona fizyczna obiektu: </w:t>
      </w:r>
    </w:p>
    <w:p w14:paraId="380BD550" w14:textId="77777777" w:rsidR="00BF2924" w:rsidRDefault="00BF2924" w:rsidP="002B0284">
      <w:pPr>
        <w:rPr>
          <w:sz w:val="23"/>
          <w:szCs w:val="23"/>
        </w:rPr>
      </w:pPr>
      <w:r>
        <w:rPr>
          <w:b/>
          <w:bCs/>
          <w:sz w:val="23"/>
          <w:szCs w:val="23"/>
        </w:rPr>
        <w:t>a) Obiekt chroniony będzie w godzinach, uwzględnionych w terminarzu</w:t>
      </w:r>
      <w:r w:rsidR="00B640AC">
        <w:rPr>
          <w:b/>
          <w:bCs/>
          <w:sz w:val="23"/>
          <w:szCs w:val="23"/>
        </w:rPr>
        <w:t>;</w:t>
      </w:r>
    </w:p>
    <w:p w14:paraId="3903398D" w14:textId="77777777" w:rsidR="00BF2924" w:rsidRDefault="00BF2924" w:rsidP="002B0284">
      <w:pPr>
        <w:rPr>
          <w:sz w:val="23"/>
          <w:szCs w:val="23"/>
        </w:rPr>
      </w:pPr>
      <w:r>
        <w:rPr>
          <w:b/>
          <w:bCs/>
          <w:sz w:val="23"/>
          <w:szCs w:val="23"/>
        </w:rPr>
        <w:t xml:space="preserve">b) </w:t>
      </w:r>
      <w:r>
        <w:rPr>
          <w:sz w:val="23"/>
          <w:szCs w:val="23"/>
        </w:rPr>
        <w:t xml:space="preserve">Ochrona w obiekcie realizowana będzie w szczególności poprzez: </w:t>
      </w:r>
    </w:p>
    <w:p w14:paraId="4BC3A7BF" w14:textId="77777777" w:rsidR="00BF2924" w:rsidRDefault="00BF2924" w:rsidP="002B0284">
      <w:pPr>
        <w:rPr>
          <w:sz w:val="23"/>
          <w:szCs w:val="23"/>
        </w:rPr>
      </w:pPr>
      <w:r>
        <w:rPr>
          <w:sz w:val="23"/>
          <w:szCs w:val="23"/>
        </w:rPr>
        <w:t xml:space="preserve">• sprawdzenie czy w obiekcie nie pozostały osoby nieupoważnione; </w:t>
      </w:r>
    </w:p>
    <w:p w14:paraId="2C0715D7" w14:textId="77777777" w:rsidR="00BF2924" w:rsidRDefault="00BF2924" w:rsidP="002B0284">
      <w:pPr>
        <w:rPr>
          <w:sz w:val="23"/>
          <w:szCs w:val="23"/>
        </w:rPr>
      </w:pPr>
      <w:r>
        <w:rPr>
          <w:sz w:val="23"/>
          <w:szCs w:val="23"/>
        </w:rPr>
        <w:t xml:space="preserve">• prowadzenie według zasad ustalonych z Zamawiającym ewidencji osób upoważnionych do pozostawania w obiekcie; </w:t>
      </w:r>
    </w:p>
    <w:p w14:paraId="26DDAF93" w14:textId="77777777" w:rsidR="00BF2924" w:rsidRDefault="00BF2924" w:rsidP="002B0284">
      <w:pPr>
        <w:rPr>
          <w:sz w:val="23"/>
          <w:szCs w:val="23"/>
        </w:rPr>
      </w:pPr>
      <w:r>
        <w:rPr>
          <w:sz w:val="23"/>
          <w:szCs w:val="23"/>
        </w:rPr>
        <w:t xml:space="preserve">• zabezpieczenie wejść do obiektu; </w:t>
      </w:r>
    </w:p>
    <w:p w14:paraId="21A56568" w14:textId="77777777" w:rsidR="00BF2924" w:rsidRDefault="00BF2924" w:rsidP="002B0284">
      <w:pPr>
        <w:rPr>
          <w:sz w:val="23"/>
          <w:szCs w:val="23"/>
        </w:rPr>
      </w:pPr>
      <w:r>
        <w:rPr>
          <w:sz w:val="23"/>
          <w:szCs w:val="23"/>
        </w:rPr>
        <w:t xml:space="preserve">• patrolowanie obiektu wewnątrz i na zewnątrz oraz zapewnienie porządku publicznego na terenie nadzoru; </w:t>
      </w:r>
    </w:p>
    <w:p w14:paraId="613019CD" w14:textId="77777777" w:rsidR="00BF2924" w:rsidRDefault="00BF2924" w:rsidP="002B0284">
      <w:pPr>
        <w:rPr>
          <w:sz w:val="23"/>
          <w:szCs w:val="23"/>
        </w:rPr>
      </w:pPr>
      <w:r>
        <w:rPr>
          <w:sz w:val="23"/>
          <w:szCs w:val="23"/>
        </w:rPr>
        <w:t xml:space="preserve">• obsługę elektronicznych zabezpieczeń alarmowych; </w:t>
      </w:r>
    </w:p>
    <w:p w14:paraId="0D5AB135" w14:textId="77777777" w:rsidR="00BF2924" w:rsidRDefault="00BF2924" w:rsidP="002B0284">
      <w:pPr>
        <w:rPr>
          <w:sz w:val="23"/>
          <w:szCs w:val="23"/>
        </w:rPr>
      </w:pPr>
      <w:r>
        <w:rPr>
          <w:sz w:val="23"/>
          <w:szCs w:val="23"/>
        </w:rPr>
        <w:lastRenderedPageBreak/>
        <w:t xml:space="preserve">• sprawdzanie w udostępnionych pomieszczeniach – czy nie nastąpiła awaria instalacji i urządzeń technicznych; </w:t>
      </w:r>
    </w:p>
    <w:p w14:paraId="6B4CE8A9" w14:textId="77777777" w:rsidR="00BF2924" w:rsidRDefault="00BF2924" w:rsidP="002B0284">
      <w:pPr>
        <w:rPr>
          <w:sz w:val="23"/>
          <w:szCs w:val="23"/>
        </w:rPr>
      </w:pPr>
      <w:r>
        <w:rPr>
          <w:sz w:val="23"/>
          <w:szCs w:val="23"/>
        </w:rPr>
        <w:t xml:space="preserve">• dbałość o bezpieczeństwo pożarowe; </w:t>
      </w:r>
    </w:p>
    <w:p w14:paraId="00869442" w14:textId="77777777" w:rsidR="00BF2924" w:rsidRDefault="00BF2924" w:rsidP="002B0284">
      <w:pPr>
        <w:rPr>
          <w:sz w:val="23"/>
          <w:szCs w:val="23"/>
        </w:rPr>
      </w:pPr>
      <w:r>
        <w:rPr>
          <w:sz w:val="23"/>
          <w:szCs w:val="23"/>
        </w:rPr>
        <w:t xml:space="preserve">• niezwłoczne powiadamianie upoważnionego przedstawiciela Zamawiającego o stwierdzonych próbach włamania, niezabezpieczenia obiektu, wypadkach losowych; </w:t>
      </w:r>
    </w:p>
    <w:p w14:paraId="45F25B01" w14:textId="77777777" w:rsidR="00BF2924" w:rsidRDefault="00BF2924" w:rsidP="002B0284">
      <w:pPr>
        <w:rPr>
          <w:sz w:val="23"/>
          <w:szCs w:val="23"/>
        </w:rPr>
      </w:pPr>
      <w:r>
        <w:rPr>
          <w:sz w:val="23"/>
          <w:szCs w:val="23"/>
        </w:rPr>
        <w:t xml:space="preserve">• podjęcie interwencji zapobiegających przestępstwom i wykroczeniom kierowanym przeciwko chronionym osobom i mieniu; </w:t>
      </w:r>
    </w:p>
    <w:p w14:paraId="7D9A0396" w14:textId="77777777" w:rsidR="00BF2924" w:rsidRDefault="00BF2924" w:rsidP="002B0284">
      <w:pPr>
        <w:rPr>
          <w:sz w:val="23"/>
          <w:szCs w:val="23"/>
        </w:rPr>
      </w:pPr>
      <w:r>
        <w:rPr>
          <w:sz w:val="23"/>
          <w:szCs w:val="23"/>
        </w:rPr>
        <w:t xml:space="preserve">• sprawdzanie stanu zabezpieczenia oświetlenia zewnętrznego, instalacji sanitarnych, CO, p. </w:t>
      </w:r>
      <w:proofErr w:type="spellStart"/>
      <w:r>
        <w:rPr>
          <w:sz w:val="23"/>
          <w:szCs w:val="23"/>
        </w:rPr>
        <w:t>poż</w:t>
      </w:r>
      <w:proofErr w:type="spellEnd"/>
      <w:r>
        <w:rPr>
          <w:sz w:val="23"/>
          <w:szCs w:val="23"/>
        </w:rPr>
        <w:t xml:space="preserve">. i innych znajdujących się w obiekcie; </w:t>
      </w:r>
    </w:p>
    <w:p w14:paraId="18888F13" w14:textId="77777777" w:rsidR="00BF2924" w:rsidRPr="001C024C" w:rsidRDefault="00BF2924" w:rsidP="002B0284">
      <w:pPr>
        <w:rPr>
          <w:sz w:val="23"/>
          <w:szCs w:val="23"/>
        </w:rPr>
      </w:pPr>
      <w:r>
        <w:rPr>
          <w:sz w:val="23"/>
          <w:szCs w:val="23"/>
        </w:rPr>
        <w:t xml:space="preserve">• sprawdzania każdego wieczoru bezpośrednio po zamknięciu pomieszczenia kręgielni stanu czystości bezpośredniego otoczenia hali, tj. chodnika prowadzącego do dwóch wejść głównych oraz traktu przy oszklonej części budynku oraz zgłaszanie pracownikom kręgielni rażących zabrudzeń spowodowanych przez klientów lokalu – potwierdzonych w dzienniku służby; </w:t>
      </w:r>
    </w:p>
    <w:p w14:paraId="49E58FDD" w14:textId="77777777" w:rsidR="00BF2924" w:rsidRDefault="00BF2924" w:rsidP="002B0284">
      <w:pPr>
        <w:rPr>
          <w:sz w:val="23"/>
          <w:szCs w:val="23"/>
        </w:rPr>
      </w:pPr>
      <w:r>
        <w:rPr>
          <w:sz w:val="23"/>
          <w:szCs w:val="23"/>
        </w:rPr>
        <w:t xml:space="preserve">• zabezpieczenie wejścia do obiektu; </w:t>
      </w:r>
    </w:p>
    <w:p w14:paraId="06CCE176" w14:textId="77777777" w:rsidR="00BF2924" w:rsidRDefault="00BF2924" w:rsidP="002B0284">
      <w:pPr>
        <w:rPr>
          <w:sz w:val="23"/>
          <w:szCs w:val="23"/>
        </w:rPr>
      </w:pPr>
      <w:r>
        <w:rPr>
          <w:sz w:val="23"/>
          <w:szCs w:val="23"/>
        </w:rPr>
        <w:t xml:space="preserve">• sprawdzenie zamknięć i stanu oszklenia na terenie obiektu; </w:t>
      </w:r>
    </w:p>
    <w:p w14:paraId="7CF22CFA" w14:textId="77777777" w:rsidR="00BF2924" w:rsidRDefault="00BF2924" w:rsidP="002B0284">
      <w:pPr>
        <w:rPr>
          <w:sz w:val="23"/>
          <w:szCs w:val="23"/>
        </w:rPr>
      </w:pPr>
      <w:r>
        <w:rPr>
          <w:sz w:val="23"/>
          <w:szCs w:val="23"/>
        </w:rPr>
        <w:t xml:space="preserve">• wydawanie i przyjmowanie kluczy do pomieszczeń; </w:t>
      </w:r>
    </w:p>
    <w:p w14:paraId="71B46D1A" w14:textId="77777777" w:rsidR="00BF2924" w:rsidRDefault="00BF2924" w:rsidP="002B0284">
      <w:pPr>
        <w:rPr>
          <w:sz w:val="23"/>
          <w:szCs w:val="23"/>
        </w:rPr>
      </w:pPr>
      <w:r>
        <w:rPr>
          <w:sz w:val="23"/>
          <w:szCs w:val="23"/>
        </w:rPr>
        <w:t xml:space="preserve">• ścisłą współpracę z kierownikiem obiektu i służbami porządkowymi w czasie imprez sportowych w tym meczów na terenie obiektu. </w:t>
      </w:r>
    </w:p>
    <w:p w14:paraId="31CA6912" w14:textId="77777777" w:rsidR="00B640AC" w:rsidRDefault="00BF2924" w:rsidP="002B0284">
      <w:pPr>
        <w:rPr>
          <w:sz w:val="23"/>
          <w:szCs w:val="23"/>
        </w:rPr>
      </w:pPr>
      <w:r>
        <w:rPr>
          <w:sz w:val="23"/>
          <w:szCs w:val="23"/>
        </w:rPr>
        <w:t xml:space="preserve">• bieżącą obsługę monitoringu wraz z udostępnianiem zapisów poszczególnych zdarzeń kierownikowi obiektu oraz osobom przez niego upoważnionym </w:t>
      </w:r>
    </w:p>
    <w:p w14:paraId="3D2D9D4C" w14:textId="77777777" w:rsidR="00BF2924" w:rsidRDefault="00820EF7" w:rsidP="002B0284">
      <w:pPr>
        <w:rPr>
          <w:sz w:val="23"/>
          <w:szCs w:val="23"/>
        </w:rPr>
      </w:pPr>
      <w:r>
        <w:rPr>
          <w:sz w:val="23"/>
          <w:szCs w:val="23"/>
        </w:rPr>
        <w:t>c</w:t>
      </w:r>
      <w:r w:rsidR="00BF2924">
        <w:rPr>
          <w:sz w:val="23"/>
          <w:szCs w:val="23"/>
        </w:rPr>
        <w:t xml:space="preserve">) monitorowanie sygnałów alarmowych zainstalowanych w obiekcie polegać będzie na przyjmowaniu przez Wykonawcę sygnałów alarmowych i przekazywaniu odpowiadających tym sygnałom informacji wskazanym przez Zamawiającego osobom zwanym dalej Odbiorcami oraz Policji; </w:t>
      </w:r>
    </w:p>
    <w:p w14:paraId="19F84A92" w14:textId="77777777" w:rsidR="00BF2924" w:rsidRDefault="00820EF7" w:rsidP="002B0284">
      <w:pPr>
        <w:rPr>
          <w:sz w:val="23"/>
          <w:szCs w:val="23"/>
        </w:rPr>
      </w:pPr>
      <w:r>
        <w:rPr>
          <w:sz w:val="23"/>
          <w:szCs w:val="23"/>
        </w:rPr>
        <w:t>d</w:t>
      </w:r>
      <w:r w:rsidR="00BF2924">
        <w:rPr>
          <w:sz w:val="23"/>
          <w:szCs w:val="23"/>
        </w:rPr>
        <w:t>) elektroniczna ochrona obiektu trwa przez całą dobę</w:t>
      </w:r>
      <w:r>
        <w:rPr>
          <w:sz w:val="23"/>
          <w:szCs w:val="23"/>
        </w:rPr>
        <w:t>,</w:t>
      </w:r>
      <w:r w:rsidR="00BF2924">
        <w:rPr>
          <w:sz w:val="23"/>
          <w:szCs w:val="23"/>
        </w:rPr>
        <w:t xml:space="preserve"> każdy dzień w roku trwania umowy; </w:t>
      </w:r>
    </w:p>
    <w:p w14:paraId="65519456" w14:textId="77777777" w:rsidR="00820EF7" w:rsidRDefault="00820EF7" w:rsidP="002B0284">
      <w:pPr>
        <w:rPr>
          <w:sz w:val="23"/>
          <w:szCs w:val="23"/>
        </w:rPr>
      </w:pPr>
      <w:r>
        <w:rPr>
          <w:sz w:val="23"/>
          <w:szCs w:val="23"/>
        </w:rPr>
        <w:t>e</w:t>
      </w:r>
      <w:r w:rsidR="00BF2924">
        <w:rPr>
          <w:sz w:val="23"/>
          <w:szCs w:val="23"/>
        </w:rPr>
        <w:t xml:space="preserve">) Wykonawca zobowiązany jest do przeszkolenia osób wskazanych przez Zamawiającego do obsługi systemów alarmowych oraz monitoringu, co zostanie stwierdzone na piśmie oraz podpisem przeszkolonej osoby;  </w:t>
      </w:r>
    </w:p>
    <w:p w14:paraId="05B48428" w14:textId="77777777" w:rsidR="00BF2924" w:rsidRDefault="00820EF7" w:rsidP="002B0284">
      <w:pPr>
        <w:rPr>
          <w:sz w:val="23"/>
          <w:szCs w:val="23"/>
        </w:rPr>
      </w:pPr>
      <w:r>
        <w:rPr>
          <w:sz w:val="23"/>
          <w:szCs w:val="23"/>
        </w:rPr>
        <w:t xml:space="preserve">f) </w:t>
      </w:r>
      <w:r w:rsidR="00BF2924">
        <w:rPr>
          <w:sz w:val="23"/>
          <w:szCs w:val="23"/>
        </w:rPr>
        <w:t xml:space="preserve">Wykonawca zobowiązany jest do zgłoszenia Zamawiającemu każdego przypadku uszkodzenia bądź jakiejkolwiek innej niesprawności łącza telefonicznego, wykrytego przez stację monitorującą; </w:t>
      </w:r>
    </w:p>
    <w:p w14:paraId="793EAEFF" w14:textId="77777777" w:rsidR="00BF2924" w:rsidRDefault="00820EF7" w:rsidP="002B0284">
      <w:pPr>
        <w:rPr>
          <w:sz w:val="23"/>
          <w:szCs w:val="23"/>
        </w:rPr>
      </w:pPr>
      <w:r>
        <w:rPr>
          <w:sz w:val="23"/>
          <w:szCs w:val="23"/>
        </w:rPr>
        <w:t>g</w:t>
      </w:r>
      <w:r w:rsidR="00BF2924">
        <w:rPr>
          <w:sz w:val="23"/>
          <w:szCs w:val="23"/>
        </w:rPr>
        <w:t xml:space="preserve">) Wykonawca zobowiązany jest na czas wykonywania naprawy łącza telefonicznego zabezpieczyć ochronę obiektu (np. dozór fizyczny); </w:t>
      </w:r>
    </w:p>
    <w:p w14:paraId="74CC5CE0" w14:textId="77777777" w:rsidR="00BF2924" w:rsidRDefault="00BF2924" w:rsidP="002B0284">
      <w:pPr>
        <w:rPr>
          <w:sz w:val="23"/>
          <w:szCs w:val="23"/>
        </w:rPr>
      </w:pPr>
    </w:p>
    <w:p w14:paraId="5F140179" w14:textId="77777777" w:rsidR="00BF2924" w:rsidRDefault="00BF2924" w:rsidP="002B0284">
      <w:pPr>
        <w:rPr>
          <w:sz w:val="23"/>
          <w:szCs w:val="23"/>
        </w:rPr>
      </w:pPr>
      <w:r>
        <w:rPr>
          <w:b/>
          <w:bCs/>
          <w:sz w:val="23"/>
          <w:szCs w:val="23"/>
        </w:rPr>
        <w:t xml:space="preserve">II Ochrona elektroniczna – monitoring Hali Widowiskowo-Sportowej </w:t>
      </w:r>
    </w:p>
    <w:p w14:paraId="1D8961CA" w14:textId="77777777" w:rsidR="007C639C" w:rsidRDefault="007C639C" w:rsidP="002B0284">
      <w:pPr>
        <w:rPr>
          <w:sz w:val="23"/>
          <w:szCs w:val="23"/>
        </w:rPr>
      </w:pPr>
    </w:p>
    <w:p w14:paraId="3A794C43" w14:textId="77777777" w:rsidR="00BF2924" w:rsidRDefault="00BF2924" w:rsidP="002B0284">
      <w:pPr>
        <w:rPr>
          <w:sz w:val="23"/>
          <w:szCs w:val="23"/>
        </w:rPr>
      </w:pPr>
      <w:r>
        <w:rPr>
          <w:sz w:val="23"/>
          <w:szCs w:val="23"/>
        </w:rPr>
        <w:lastRenderedPageBreak/>
        <w:t>Elektroniczna ochrona wyżej wymienionego obiektu przed kradzieżą i włamaniem wykonywana jest poprzez monitorowanie sygnałów pochodzących z systemów alarmowych</w:t>
      </w:r>
      <w:r w:rsidR="00793AB6">
        <w:rPr>
          <w:sz w:val="23"/>
          <w:szCs w:val="23"/>
        </w:rPr>
        <w:t xml:space="preserve"> oraz monitoringu</w:t>
      </w:r>
      <w:r>
        <w:rPr>
          <w:sz w:val="23"/>
          <w:szCs w:val="23"/>
        </w:rPr>
        <w:t xml:space="preserve"> już zainstalowanych w obiekcie</w:t>
      </w:r>
      <w:r w:rsidR="00793AB6">
        <w:rPr>
          <w:sz w:val="23"/>
          <w:szCs w:val="23"/>
        </w:rPr>
        <w:t>. W oparciu o wskazane systemy Wykonawca zobowiązany jest do:</w:t>
      </w:r>
    </w:p>
    <w:p w14:paraId="5A6F83ED" w14:textId="77777777" w:rsidR="00BF2924" w:rsidRDefault="00BF2924" w:rsidP="002B0284">
      <w:pPr>
        <w:rPr>
          <w:sz w:val="23"/>
          <w:szCs w:val="23"/>
        </w:rPr>
      </w:pPr>
      <w:r>
        <w:rPr>
          <w:sz w:val="23"/>
          <w:szCs w:val="23"/>
        </w:rPr>
        <w:t xml:space="preserve">- zawiadomienia niezwłocznie Policji o spowodowanym alarmie; </w:t>
      </w:r>
    </w:p>
    <w:p w14:paraId="0324EFEC" w14:textId="77777777" w:rsidR="00BF2924" w:rsidRDefault="00BF2924" w:rsidP="002B0284">
      <w:pPr>
        <w:rPr>
          <w:sz w:val="23"/>
          <w:szCs w:val="23"/>
        </w:rPr>
      </w:pPr>
      <w:r>
        <w:rPr>
          <w:sz w:val="23"/>
          <w:szCs w:val="23"/>
        </w:rPr>
        <w:t xml:space="preserve">- przerwania przestępczej </w:t>
      </w:r>
      <w:r w:rsidR="00A13EDE">
        <w:rPr>
          <w:sz w:val="23"/>
          <w:szCs w:val="23"/>
        </w:rPr>
        <w:t>działalności do</w:t>
      </w:r>
      <w:r>
        <w:rPr>
          <w:sz w:val="23"/>
          <w:szCs w:val="23"/>
        </w:rPr>
        <w:t xml:space="preserve"> czasu przybycia Policji lub przedstawiciela Zamawiającego; </w:t>
      </w:r>
    </w:p>
    <w:p w14:paraId="3B14D586" w14:textId="77777777" w:rsidR="00BF2924" w:rsidRDefault="00BF2924" w:rsidP="002B0284">
      <w:pPr>
        <w:rPr>
          <w:sz w:val="23"/>
          <w:szCs w:val="23"/>
        </w:rPr>
      </w:pPr>
      <w:r>
        <w:rPr>
          <w:sz w:val="23"/>
          <w:szCs w:val="23"/>
        </w:rPr>
        <w:t xml:space="preserve">- </w:t>
      </w:r>
      <w:r w:rsidR="00670093">
        <w:rPr>
          <w:sz w:val="23"/>
          <w:szCs w:val="23"/>
        </w:rPr>
        <w:t xml:space="preserve">informowania Zamawiającego o </w:t>
      </w:r>
      <w:r>
        <w:rPr>
          <w:sz w:val="23"/>
          <w:szCs w:val="23"/>
        </w:rPr>
        <w:t xml:space="preserve">awariach systemu alarmowego; </w:t>
      </w:r>
    </w:p>
    <w:p w14:paraId="295056A4" w14:textId="77777777" w:rsidR="00BF2924" w:rsidRPr="00003325" w:rsidRDefault="00BF2924" w:rsidP="002B0284">
      <w:pPr>
        <w:rPr>
          <w:sz w:val="23"/>
          <w:szCs w:val="23"/>
        </w:rPr>
      </w:pPr>
      <w:r>
        <w:rPr>
          <w:sz w:val="23"/>
          <w:szCs w:val="23"/>
        </w:rPr>
        <w:t xml:space="preserve">- </w:t>
      </w:r>
      <w:r w:rsidR="00670093">
        <w:rPr>
          <w:sz w:val="23"/>
          <w:szCs w:val="23"/>
        </w:rPr>
        <w:t xml:space="preserve">informowania Zamawiającego o </w:t>
      </w:r>
      <w:r>
        <w:rPr>
          <w:sz w:val="23"/>
          <w:szCs w:val="23"/>
        </w:rPr>
        <w:t xml:space="preserve">zmianach ustalonych godzin włączeń i wyłączeń systemu alarmowego; </w:t>
      </w:r>
    </w:p>
    <w:p w14:paraId="0A189DB5" w14:textId="77777777" w:rsidR="002B0284" w:rsidRDefault="002B0284" w:rsidP="002B0284">
      <w:pPr>
        <w:jc w:val="center"/>
        <w:rPr>
          <w:b/>
          <w:bCs/>
          <w:sz w:val="23"/>
          <w:szCs w:val="23"/>
        </w:rPr>
      </w:pPr>
    </w:p>
    <w:p w14:paraId="6D66F135" w14:textId="77777777" w:rsidR="00BF2924" w:rsidRDefault="00BF2924" w:rsidP="002B0284">
      <w:pPr>
        <w:jc w:val="center"/>
        <w:rPr>
          <w:sz w:val="23"/>
          <w:szCs w:val="23"/>
        </w:rPr>
      </w:pPr>
      <w:r>
        <w:rPr>
          <w:b/>
          <w:bCs/>
          <w:sz w:val="23"/>
          <w:szCs w:val="23"/>
        </w:rPr>
        <w:t xml:space="preserve">§ </w:t>
      </w:r>
      <w:r w:rsidR="00163E26">
        <w:rPr>
          <w:b/>
          <w:bCs/>
          <w:sz w:val="23"/>
          <w:szCs w:val="23"/>
        </w:rPr>
        <w:t>6</w:t>
      </w:r>
    </w:p>
    <w:p w14:paraId="214070E5" w14:textId="77777777" w:rsidR="00BF2924" w:rsidRDefault="00BF2924" w:rsidP="002B0284">
      <w:pPr>
        <w:rPr>
          <w:sz w:val="23"/>
          <w:szCs w:val="23"/>
        </w:rPr>
      </w:pPr>
      <w:r>
        <w:rPr>
          <w:sz w:val="23"/>
          <w:szCs w:val="23"/>
        </w:rPr>
        <w:t xml:space="preserve">1. W przypadku zagrożenia dla osób znajdujących się na terenie obiektu lub dla jego mienia pracownicy ochrony mają obowiązek podjąć działania zmierzające do likwidacji tego zagrożenia oraz zabezpieczyć przed powstaniem szkody, a także powiadomić o tym zdarzeniu kierownictwo Zamawiającego i wskazane osoby Wykonawcy. </w:t>
      </w:r>
    </w:p>
    <w:p w14:paraId="4037D7BC" w14:textId="77777777" w:rsidR="00BF2924" w:rsidRDefault="00BF2924" w:rsidP="002B0284">
      <w:pPr>
        <w:rPr>
          <w:sz w:val="23"/>
          <w:szCs w:val="23"/>
        </w:rPr>
      </w:pPr>
      <w:r>
        <w:rPr>
          <w:sz w:val="23"/>
          <w:szCs w:val="23"/>
        </w:rPr>
        <w:t xml:space="preserve">2. W razie uzasadnionej potrzeby pracownicy ochrony są zobowiązani do powiadomienia o zaistniałym zagrożeniu Policji, Straży Pożarnej, Pogotowia Ratunkowego. Szczegółowy zakres obowiązków ochrony – regulamin pełnienia służby, </w:t>
      </w:r>
      <w:r w:rsidR="00003325">
        <w:rPr>
          <w:sz w:val="23"/>
          <w:szCs w:val="23"/>
        </w:rPr>
        <w:t xml:space="preserve">będzie </w:t>
      </w:r>
      <w:r>
        <w:rPr>
          <w:sz w:val="23"/>
          <w:szCs w:val="23"/>
        </w:rPr>
        <w:t xml:space="preserve">przygotowany przez Wykonawcę w uzgodnieniu z Zamawiającym </w:t>
      </w:r>
      <w:r w:rsidR="00003325">
        <w:rPr>
          <w:sz w:val="23"/>
          <w:szCs w:val="23"/>
        </w:rPr>
        <w:t>i wdrożony</w:t>
      </w:r>
      <w:r>
        <w:rPr>
          <w:sz w:val="23"/>
          <w:szCs w:val="23"/>
        </w:rPr>
        <w:t xml:space="preserve"> po akceptacji Zamawiającego. </w:t>
      </w:r>
    </w:p>
    <w:p w14:paraId="395C1945" w14:textId="77777777" w:rsidR="00BF2924" w:rsidRDefault="00BF2924" w:rsidP="002B0284">
      <w:pPr>
        <w:rPr>
          <w:sz w:val="23"/>
          <w:szCs w:val="23"/>
        </w:rPr>
      </w:pPr>
    </w:p>
    <w:p w14:paraId="1D423AF8" w14:textId="77777777" w:rsidR="00BF2924" w:rsidRDefault="00BF2924" w:rsidP="002B0284">
      <w:pPr>
        <w:jc w:val="center"/>
        <w:rPr>
          <w:sz w:val="23"/>
          <w:szCs w:val="23"/>
        </w:rPr>
      </w:pPr>
      <w:r>
        <w:rPr>
          <w:b/>
          <w:bCs/>
          <w:sz w:val="23"/>
          <w:szCs w:val="23"/>
        </w:rPr>
        <w:t xml:space="preserve">§ </w:t>
      </w:r>
      <w:r w:rsidR="00163E26">
        <w:rPr>
          <w:b/>
          <w:bCs/>
          <w:sz w:val="23"/>
          <w:szCs w:val="23"/>
        </w:rPr>
        <w:t>7</w:t>
      </w:r>
    </w:p>
    <w:p w14:paraId="10DCF9D6" w14:textId="77777777" w:rsidR="00BF2924" w:rsidRDefault="00BF2924" w:rsidP="002B0284">
      <w:pPr>
        <w:rPr>
          <w:sz w:val="23"/>
          <w:szCs w:val="23"/>
        </w:rPr>
      </w:pPr>
      <w:r>
        <w:rPr>
          <w:sz w:val="23"/>
          <w:szCs w:val="23"/>
        </w:rPr>
        <w:t xml:space="preserve">1. Zamawiający prowadzić będzie dokumentację ochrony obiektu. </w:t>
      </w:r>
    </w:p>
    <w:p w14:paraId="086953FF" w14:textId="77777777" w:rsidR="00BF2924" w:rsidRDefault="00BF2924" w:rsidP="002B0284">
      <w:pPr>
        <w:rPr>
          <w:sz w:val="23"/>
          <w:szCs w:val="23"/>
        </w:rPr>
      </w:pPr>
      <w:r>
        <w:rPr>
          <w:sz w:val="23"/>
          <w:szCs w:val="23"/>
        </w:rPr>
        <w:t>2. Wykonawca zobowiązany jest przedstawić Zamawiającemu imienny wykaz pracowników, którzy będą pełnić dyżury w obiekcie</w:t>
      </w:r>
      <w:r w:rsidR="002C7927">
        <w:rPr>
          <w:sz w:val="23"/>
          <w:szCs w:val="23"/>
        </w:rPr>
        <w:t>;</w:t>
      </w:r>
    </w:p>
    <w:p w14:paraId="4BC81B87" w14:textId="77777777" w:rsidR="00BF2924" w:rsidRDefault="00BF2924" w:rsidP="002B0284">
      <w:pPr>
        <w:rPr>
          <w:sz w:val="23"/>
          <w:szCs w:val="23"/>
        </w:rPr>
      </w:pPr>
      <w:r>
        <w:rPr>
          <w:sz w:val="23"/>
          <w:szCs w:val="23"/>
        </w:rPr>
        <w:t xml:space="preserve">3. O każdej zmianie pracowników ochrony i zatrudnienia nowych do wykonania zlecenia Wykonawca zobowiązany jest poinformować Zamawiającego z wyprzedzeniem - w formie pisemnej. </w:t>
      </w:r>
    </w:p>
    <w:p w14:paraId="56D4E53B" w14:textId="77777777" w:rsidR="00BF2924" w:rsidRDefault="00BF2924" w:rsidP="002B0284">
      <w:pPr>
        <w:rPr>
          <w:sz w:val="23"/>
          <w:szCs w:val="23"/>
        </w:rPr>
      </w:pPr>
    </w:p>
    <w:p w14:paraId="406AE472" w14:textId="77777777" w:rsidR="002B0284" w:rsidRPr="002B0284" w:rsidRDefault="00BF2924" w:rsidP="002B0284">
      <w:pPr>
        <w:jc w:val="center"/>
        <w:rPr>
          <w:b/>
          <w:bCs/>
          <w:sz w:val="23"/>
          <w:szCs w:val="23"/>
        </w:rPr>
      </w:pPr>
      <w:r>
        <w:rPr>
          <w:b/>
          <w:bCs/>
          <w:sz w:val="23"/>
          <w:szCs w:val="23"/>
        </w:rPr>
        <w:t xml:space="preserve">§ </w:t>
      </w:r>
      <w:r w:rsidR="00163E26">
        <w:rPr>
          <w:b/>
          <w:bCs/>
          <w:sz w:val="23"/>
          <w:szCs w:val="23"/>
        </w:rPr>
        <w:t>8</w:t>
      </w:r>
    </w:p>
    <w:p w14:paraId="5FCAC559" w14:textId="77777777" w:rsidR="00BF2924" w:rsidRDefault="00BF2924" w:rsidP="002B0284">
      <w:pPr>
        <w:rPr>
          <w:sz w:val="23"/>
          <w:szCs w:val="23"/>
        </w:rPr>
      </w:pPr>
      <w:r>
        <w:rPr>
          <w:sz w:val="23"/>
          <w:szCs w:val="23"/>
        </w:rPr>
        <w:t>1. Wykonawca oświadcza, że posiada koncesję nr…</w:t>
      </w:r>
      <w:r w:rsidR="007C639C">
        <w:rPr>
          <w:sz w:val="23"/>
          <w:szCs w:val="23"/>
        </w:rPr>
        <w:t>……</w:t>
      </w:r>
      <w:r>
        <w:rPr>
          <w:sz w:val="23"/>
          <w:szCs w:val="23"/>
        </w:rPr>
        <w:t xml:space="preserve">. której kopia stanowi załącznik do umowy oraz zobowiązuje się wykonać obowiązki wynikające z niniejszej umowy ze szczególną starannością, zatrudniając w tym celu odpowiednio przygotowanych, umundurowanych i odpowiednio wyposażonych pracowników: </w:t>
      </w:r>
    </w:p>
    <w:p w14:paraId="0101E2AB" w14:textId="77777777" w:rsidR="00BF2924" w:rsidRDefault="00BF2924" w:rsidP="002B0284">
      <w:pPr>
        <w:rPr>
          <w:sz w:val="23"/>
          <w:szCs w:val="23"/>
        </w:rPr>
      </w:pPr>
      <w:r>
        <w:rPr>
          <w:sz w:val="23"/>
          <w:szCs w:val="23"/>
        </w:rPr>
        <w:t xml:space="preserve">- nie karanych; </w:t>
      </w:r>
    </w:p>
    <w:p w14:paraId="40616CD9" w14:textId="77777777" w:rsidR="00BF2924" w:rsidRDefault="00BF2924" w:rsidP="002B0284">
      <w:pPr>
        <w:rPr>
          <w:sz w:val="23"/>
          <w:szCs w:val="23"/>
        </w:rPr>
      </w:pPr>
      <w:r>
        <w:rPr>
          <w:sz w:val="23"/>
          <w:szCs w:val="23"/>
        </w:rPr>
        <w:t xml:space="preserve">- posiadających odpowiednie kwalifikacje; </w:t>
      </w:r>
    </w:p>
    <w:p w14:paraId="7499998C" w14:textId="77777777" w:rsidR="00BF2924" w:rsidRDefault="00BF2924" w:rsidP="002B0284"/>
    <w:p w14:paraId="43A4778F" w14:textId="77777777" w:rsidR="00BF2924" w:rsidRDefault="00BF2924" w:rsidP="002B0284"/>
    <w:p w14:paraId="178B91C7" w14:textId="77777777" w:rsidR="00BF2924" w:rsidRDefault="00BF2924" w:rsidP="002B0284">
      <w:pPr>
        <w:rPr>
          <w:sz w:val="23"/>
          <w:szCs w:val="23"/>
        </w:rPr>
      </w:pPr>
      <w:r>
        <w:rPr>
          <w:sz w:val="23"/>
          <w:szCs w:val="23"/>
        </w:rPr>
        <w:t xml:space="preserve">2. Pracownicy ochrony przystąpią do pracy umundurowani i z widocznym oznakowaniem „Ochrona obiektu” i logo firmy Zamawiającego. </w:t>
      </w:r>
    </w:p>
    <w:p w14:paraId="60643730" w14:textId="77777777" w:rsidR="00BF2924" w:rsidRDefault="00BF2924" w:rsidP="002B0284">
      <w:pPr>
        <w:rPr>
          <w:sz w:val="23"/>
          <w:szCs w:val="23"/>
        </w:rPr>
      </w:pPr>
      <w:r>
        <w:rPr>
          <w:sz w:val="23"/>
          <w:szCs w:val="23"/>
        </w:rPr>
        <w:t xml:space="preserve">3. Wykonawca wyposaży pracowników w sprzęt do łączności wewnętrznej. </w:t>
      </w:r>
    </w:p>
    <w:p w14:paraId="7FA6199B" w14:textId="77777777" w:rsidR="00BF2924" w:rsidRDefault="00BF2924" w:rsidP="002B0284">
      <w:pPr>
        <w:rPr>
          <w:sz w:val="23"/>
          <w:szCs w:val="23"/>
        </w:rPr>
      </w:pPr>
      <w:r>
        <w:rPr>
          <w:sz w:val="23"/>
          <w:szCs w:val="23"/>
        </w:rPr>
        <w:t xml:space="preserve">4. Wykonawca i zatrudnieni przez niego pracownicy ochrony zobowiązują się do przestrzegania przepisów o ochronie tajemnicy państwowej, służbowej oraz przepisów wewnętrznych, regulaminu pracy. </w:t>
      </w:r>
    </w:p>
    <w:p w14:paraId="2231421A" w14:textId="77777777" w:rsidR="00BF2924" w:rsidRDefault="00BF2924" w:rsidP="002B0284">
      <w:pPr>
        <w:rPr>
          <w:sz w:val="23"/>
          <w:szCs w:val="23"/>
        </w:rPr>
      </w:pPr>
      <w:r>
        <w:rPr>
          <w:sz w:val="23"/>
          <w:szCs w:val="23"/>
        </w:rPr>
        <w:t xml:space="preserve">5. Wykonawca zapewni kontrolę sprawnej ochrony fizycznej obiektu przez zatrudnionych pracowników w czasie pełnienia dyżurów. </w:t>
      </w:r>
    </w:p>
    <w:p w14:paraId="56C19D69" w14:textId="77777777" w:rsidR="00BF2924" w:rsidRDefault="00BF2924" w:rsidP="002B0284">
      <w:pPr>
        <w:rPr>
          <w:sz w:val="23"/>
          <w:szCs w:val="23"/>
        </w:rPr>
      </w:pPr>
      <w:r>
        <w:rPr>
          <w:sz w:val="23"/>
          <w:szCs w:val="23"/>
        </w:rPr>
        <w:t xml:space="preserve">6. Wykonawca zobowiązany jest posiadać ubezpieczenie od odpowiedzialności cywilnej w zakresie prowadzonej działalności i niniejszej umowy przez cały okres jej trwania pod rygorem rozwiązania umowy bez wypowiedzenia. </w:t>
      </w:r>
    </w:p>
    <w:p w14:paraId="5CC0A74D" w14:textId="77777777" w:rsidR="00BF2924" w:rsidRDefault="00BF2924" w:rsidP="002B0284">
      <w:pPr>
        <w:rPr>
          <w:sz w:val="23"/>
          <w:szCs w:val="23"/>
        </w:rPr>
      </w:pPr>
      <w:r>
        <w:rPr>
          <w:sz w:val="23"/>
          <w:szCs w:val="23"/>
        </w:rPr>
        <w:t xml:space="preserve">7. Wykonawca zobowiązany jest do okazania Zamawiającemu polisy ubezpieczeniowej w zakresie określonym powyżej na każde żądanie Zamawiającego. Suma ubezpieczenia nie może być niższa niż 200.000 złotych. </w:t>
      </w:r>
    </w:p>
    <w:p w14:paraId="65DF0CDD" w14:textId="77777777" w:rsidR="00BF2924" w:rsidRDefault="00BF2924" w:rsidP="002B0284">
      <w:pPr>
        <w:rPr>
          <w:sz w:val="23"/>
          <w:szCs w:val="23"/>
        </w:rPr>
      </w:pPr>
    </w:p>
    <w:p w14:paraId="38FD5699" w14:textId="77777777" w:rsidR="00BF2924" w:rsidRDefault="00BF2924" w:rsidP="002B0284">
      <w:pPr>
        <w:jc w:val="center"/>
        <w:rPr>
          <w:sz w:val="23"/>
          <w:szCs w:val="23"/>
        </w:rPr>
      </w:pPr>
      <w:r>
        <w:rPr>
          <w:b/>
          <w:bCs/>
          <w:sz w:val="23"/>
          <w:szCs w:val="23"/>
        </w:rPr>
        <w:t>§</w:t>
      </w:r>
      <w:r w:rsidR="00163E26">
        <w:rPr>
          <w:b/>
          <w:bCs/>
          <w:sz w:val="23"/>
          <w:szCs w:val="23"/>
        </w:rPr>
        <w:t>9</w:t>
      </w:r>
    </w:p>
    <w:p w14:paraId="69EFFD07" w14:textId="77777777" w:rsidR="00BF2924" w:rsidRDefault="00BF2924" w:rsidP="002B0284">
      <w:pPr>
        <w:rPr>
          <w:sz w:val="23"/>
          <w:szCs w:val="23"/>
        </w:rPr>
      </w:pPr>
      <w:r>
        <w:rPr>
          <w:sz w:val="23"/>
          <w:szCs w:val="23"/>
        </w:rPr>
        <w:t xml:space="preserve">1. Do kierowania pracą pracowników ochrony wynikającą z niniejszej umowy ze strony Wykonawcy upoważnieni są: </w:t>
      </w:r>
    </w:p>
    <w:p w14:paraId="36CAE064" w14:textId="77777777" w:rsidR="00BF2924" w:rsidRDefault="00BF2924" w:rsidP="002B0284">
      <w:pPr>
        <w:rPr>
          <w:sz w:val="23"/>
          <w:szCs w:val="23"/>
        </w:rPr>
      </w:pPr>
      <w:r>
        <w:rPr>
          <w:sz w:val="23"/>
          <w:szCs w:val="23"/>
        </w:rPr>
        <w:t xml:space="preserve">…………………………… </w:t>
      </w:r>
    </w:p>
    <w:p w14:paraId="200F36EB" w14:textId="77777777" w:rsidR="00BF2924" w:rsidRDefault="00BF2924" w:rsidP="002B0284">
      <w:pPr>
        <w:rPr>
          <w:sz w:val="23"/>
          <w:szCs w:val="23"/>
        </w:rPr>
      </w:pPr>
      <w:r>
        <w:rPr>
          <w:sz w:val="23"/>
          <w:szCs w:val="23"/>
        </w:rPr>
        <w:t xml:space="preserve">2. Ze strony Zamawiającego nadzór nad pracą ochrony sprawować będzie prezes Vistula-Park Świecie Sp. z o.o. </w:t>
      </w:r>
    </w:p>
    <w:p w14:paraId="02BAA001" w14:textId="77777777" w:rsidR="00BF2924" w:rsidRDefault="00BF2924" w:rsidP="002B0284">
      <w:pPr>
        <w:rPr>
          <w:sz w:val="23"/>
          <w:szCs w:val="23"/>
        </w:rPr>
      </w:pPr>
      <w:r>
        <w:rPr>
          <w:sz w:val="23"/>
          <w:szCs w:val="23"/>
        </w:rPr>
        <w:t xml:space="preserve">3. W dniu podpisania umowy Zamawiający przekaże Wykonawcy numer telefonu do kierownika obiektu chronionego oraz wszystkie numery telefonów. </w:t>
      </w:r>
    </w:p>
    <w:p w14:paraId="4C98F68B" w14:textId="77777777" w:rsidR="00BF2924" w:rsidRDefault="00BF2924" w:rsidP="002B0284">
      <w:pPr>
        <w:rPr>
          <w:sz w:val="23"/>
          <w:szCs w:val="23"/>
        </w:rPr>
      </w:pPr>
    </w:p>
    <w:p w14:paraId="23370479" w14:textId="77777777" w:rsidR="00BF2924" w:rsidRDefault="00BF2924" w:rsidP="002B0284">
      <w:pPr>
        <w:jc w:val="center"/>
        <w:rPr>
          <w:sz w:val="23"/>
          <w:szCs w:val="23"/>
        </w:rPr>
      </w:pPr>
      <w:r>
        <w:rPr>
          <w:b/>
          <w:bCs/>
          <w:sz w:val="23"/>
          <w:szCs w:val="23"/>
        </w:rPr>
        <w:t>§ 1</w:t>
      </w:r>
      <w:r w:rsidR="00163E26">
        <w:rPr>
          <w:b/>
          <w:bCs/>
          <w:sz w:val="23"/>
          <w:szCs w:val="23"/>
        </w:rPr>
        <w:t>0</w:t>
      </w:r>
    </w:p>
    <w:p w14:paraId="10B35580" w14:textId="77777777" w:rsidR="002C7927" w:rsidRDefault="00BF2924" w:rsidP="002B0284">
      <w:pPr>
        <w:pStyle w:val="Akapitzlist"/>
        <w:numPr>
          <w:ilvl w:val="0"/>
          <w:numId w:val="4"/>
        </w:numPr>
        <w:rPr>
          <w:sz w:val="23"/>
          <w:szCs w:val="23"/>
        </w:rPr>
      </w:pPr>
      <w:r w:rsidRPr="002C7927">
        <w:rPr>
          <w:sz w:val="23"/>
          <w:szCs w:val="23"/>
        </w:rPr>
        <w:t xml:space="preserve">Wykonawca przy wykonywaniu swoich obowiązków korzystać będzie z urządzeń alarmowych i ppoż. Zamawiającego. </w:t>
      </w:r>
      <w:r w:rsidR="002C7927" w:rsidRPr="002C7927">
        <w:rPr>
          <w:sz w:val="23"/>
          <w:szCs w:val="23"/>
        </w:rPr>
        <w:t>Wykonawca zobowiązany jest na swój koszt do przeszkolenia pracowników z obsługi wymienionych urządzeń.</w:t>
      </w:r>
    </w:p>
    <w:p w14:paraId="4AE3C42D" w14:textId="77777777" w:rsidR="00BF2924" w:rsidRDefault="00BF2924" w:rsidP="002B0284">
      <w:pPr>
        <w:rPr>
          <w:sz w:val="23"/>
          <w:szCs w:val="23"/>
        </w:rPr>
      </w:pPr>
    </w:p>
    <w:p w14:paraId="1EE9C06D" w14:textId="77777777" w:rsidR="00BF2924" w:rsidRDefault="00BF2924" w:rsidP="002B0284">
      <w:pPr>
        <w:jc w:val="center"/>
        <w:rPr>
          <w:sz w:val="23"/>
          <w:szCs w:val="23"/>
        </w:rPr>
      </w:pPr>
      <w:r>
        <w:rPr>
          <w:b/>
          <w:bCs/>
          <w:sz w:val="23"/>
          <w:szCs w:val="23"/>
        </w:rPr>
        <w:t>§ 1</w:t>
      </w:r>
      <w:r w:rsidR="00163E26">
        <w:rPr>
          <w:b/>
          <w:bCs/>
          <w:sz w:val="23"/>
          <w:szCs w:val="23"/>
        </w:rPr>
        <w:t>1</w:t>
      </w:r>
    </w:p>
    <w:p w14:paraId="0887D36B" w14:textId="77777777" w:rsidR="00BF2924" w:rsidRDefault="00BF2924" w:rsidP="002B0284">
      <w:pPr>
        <w:rPr>
          <w:sz w:val="23"/>
          <w:szCs w:val="23"/>
        </w:rPr>
      </w:pPr>
      <w:r>
        <w:rPr>
          <w:sz w:val="23"/>
          <w:szCs w:val="23"/>
        </w:rPr>
        <w:t xml:space="preserve">1. Wykonawca ponosi pełną odpowiedzialność za szkody majątkowe i osobowe, w tym za szkody wyrządzone osobom trzecim powstałe w wyniku nienależytego wykonywania umowy z zastrzeżeniem ust. 2 i 3. Wykonawca nie ponosi odpowiedzialności za szkody powstałe z przyczyn pozostających poza jego kontrolą (klęski żywiołowe i inne zdarzenia losowe), których </w:t>
      </w:r>
      <w:r>
        <w:rPr>
          <w:sz w:val="23"/>
          <w:szCs w:val="23"/>
        </w:rPr>
        <w:lastRenderedPageBreak/>
        <w:t xml:space="preserve">Wykonawca nie mógł przewidzieć, ani którym nie mógł zapobiec przy zachowaniu należytej staranności. </w:t>
      </w:r>
    </w:p>
    <w:p w14:paraId="5DC65DBA" w14:textId="77777777" w:rsidR="00BF2924" w:rsidRDefault="00BF2924" w:rsidP="002B0284">
      <w:pPr>
        <w:rPr>
          <w:sz w:val="23"/>
          <w:szCs w:val="23"/>
        </w:rPr>
      </w:pPr>
      <w:r>
        <w:rPr>
          <w:sz w:val="23"/>
          <w:szCs w:val="23"/>
        </w:rPr>
        <w:t xml:space="preserve">2. Wykonawca ponosi pełną odpowiedzialność za wszelkie braki, niedobory i szkody w mieniu najemców i dzierżawców, jeżeli powstały one w czasie trwania dozoru. Wykonawca może się uwolnić od odpowiedzialności, jeżeli wykaże, że szkoda powstała z przyczyn od niego niezależnych. </w:t>
      </w:r>
    </w:p>
    <w:p w14:paraId="1E0688B5" w14:textId="77777777" w:rsidR="00BF2924" w:rsidRDefault="00BF2924" w:rsidP="002B0284">
      <w:pPr>
        <w:rPr>
          <w:sz w:val="23"/>
          <w:szCs w:val="23"/>
        </w:rPr>
      </w:pPr>
      <w:r>
        <w:rPr>
          <w:sz w:val="23"/>
          <w:szCs w:val="23"/>
        </w:rPr>
        <w:t xml:space="preserve">3. Powstałe szkody ustalone będą na podstawie przeprowadzonego postępowania wyjaśniającego z udziałem przedstawicieli obu stron. Rodzaj i wartość szkód określą sporządzony protokół. Za uszkodzone lub utracone rzeczy Wykonawca zobowiązany będzie do zwrotu ich wartości pieniężnej Zamawiającemu. </w:t>
      </w:r>
    </w:p>
    <w:p w14:paraId="7BB73CF3" w14:textId="77777777" w:rsidR="00BF2924" w:rsidRDefault="00BF2924" w:rsidP="002B0284">
      <w:pPr>
        <w:rPr>
          <w:sz w:val="23"/>
          <w:szCs w:val="23"/>
        </w:rPr>
      </w:pPr>
      <w:r>
        <w:rPr>
          <w:sz w:val="23"/>
          <w:szCs w:val="23"/>
        </w:rPr>
        <w:t xml:space="preserve">4. W razie wystąpienia istotnej zmiany okoliczności, powodującej, że wykonanie umowy nie leży w interesie publicznym, czego nie można było przewidzieć w chwili zawarcia umowy, Zamawiający może odstąpić od umowy w terminie miesiąca od powzięcia wiadomości o powyższych okolicznościach, w takim przypadku Wykonawca może żądać jedynie wynagrodzenia należytego mu z tytułu wykonania części umowy. </w:t>
      </w:r>
    </w:p>
    <w:p w14:paraId="3FAA3522" w14:textId="77777777" w:rsidR="00BF2924" w:rsidRDefault="00BF2924" w:rsidP="002B0284">
      <w:pPr>
        <w:rPr>
          <w:sz w:val="23"/>
          <w:szCs w:val="23"/>
        </w:rPr>
      </w:pPr>
      <w:r>
        <w:rPr>
          <w:sz w:val="23"/>
          <w:szCs w:val="23"/>
        </w:rPr>
        <w:t xml:space="preserve">5. Zakazuje się zmian postanowień zawartych w umowie oraz wprowadzania nowych postanowień umowy, niekorzystnych dla Zamawiającego, jeżeli przy uwzględnieniu należałoby zmienić treść oferty, na podstawie której dokonano wyboru Wykonawcy, chyba że konieczność wprowadzenia takich zmian wynika z okoliczności, których nie można było przewidzieć w chwili zawarcia umowy. </w:t>
      </w:r>
    </w:p>
    <w:p w14:paraId="7FC520C1" w14:textId="77777777" w:rsidR="00BF2924" w:rsidRDefault="00BF2924" w:rsidP="002B0284">
      <w:pPr>
        <w:rPr>
          <w:sz w:val="23"/>
          <w:szCs w:val="23"/>
        </w:rPr>
      </w:pPr>
      <w:r>
        <w:rPr>
          <w:sz w:val="23"/>
          <w:szCs w:val="23"/>
        </w:rPr>
        <w:t xml:space="preserve">6. Zamawiający zastrzega sobie, że w przypadkach szczególnych – na przykład ograniczonej kwoty środków finansowych przeznaczonych na realizację przedmiotu zamówienia, będzie miał prawo w trakcie realizacji ograniczyć zakres rzeczowy ochrony fizycznej i monitoringu bez żadnych skutków prawno-finansowych albo rozwiązać umowę bez wypowiedzenia </w:t>
      </w:r>
    </w:p>
    <w:p w14:paraId="48869049" w14:textId="77777777" w:rsidR="00BF2924" w:rsidRDefault="00BF2924" w:rsidP="002B0284">
      <w:pPr>
        <w:rPr>
          <w:sz w:val="23"/>
          <w:szCs w:val="23"/>
        </w:rPr>
      </w:pPr>
    </w:p>
    <w:p w14:paraId="6D5A2A3E" w14:textId="77777777" w:rsidR="00BF2924" w:rsidRDefault="00BF2924" w:rsidP="002B0284">
      <w:pPr>
        <w:jc w:val="center"/>
        <w:rPr>
          <w:sz w:val="23"/>
          <w:szCs w:val="23"/>
        </w:rPr>
      </w:pPr>
      <w:r>
        <w:rPr>
          <w:b/>
          <w:bCs/>
          <w:sz w:val="23"/>
          <w:szCs w:val="23"/>
        </w:rPr>
        <w:t>§ 1</w:t>
      </w:r>
      <w:r w:rsidR="00163E26">
        <w:rPr>
          <w:b/>
          <w:bCs/>
          <w:sz w:val="23"/>
          <w:szCs w:val="23"/>
        </w:rPr>
        <w:t>2</w:t>
      </w:r>
    </w:p>
    <w:p w14:paraId="371371AD" w14:textId="77777777" w:rsidR="00BF2924" w:rsidRDefault="00BF2924" w:rsidP="002B0284">
      <w:pPr>
        <w:rPr>
          <w:sz w:val="23"/>
          <w:szCs w:val="23"/>
        </w:rPr>
      </w:pPr>
      <w:r>
        <w:rPr>
          <w:sz w:val="23"/>
          <w:szCs w:val="23"/>
        </w:rPr>
        <w:t xml:space="preserve">1. Wykonawca zapłaci Zamawiającemu kary umowne w następujących przypadkach i wysokości: </w:t>
      </w:r>
    </w:p>
    <w:p w14:paraId="7FFCDC13" w14:textId="77777777" w:rsidR="00BF2924" w:rsidRDefault="00BF2924" w:rsidP="002B0284">
      <w:pPr>
        <w:rPr>
          <w:sz w:val="23"/>
          <w:szCs w:val="23"/>
        </w:rPr>
      </w:pPr>
      <w:r>
        <w:rPr>
          <w:sz w:val="23"/>
          <w:szCs w:val="23"/>
        </w:rPr>
        <w:t xml:space="preserve">a) w wysokości 10% wartości zamówienia w razie odstąpienia od umowy przez Wykonawcę z przyczyn niezależnych od Zamawiającego; </w:t>
      </w:r>
    </w:p>
    <w:p w14:paraId="2293CA21" w14:textId="77777777" w:rsidR="00BF2924" w:rsidRDefault="00BF2924" w:rsidP="002B0284">
      <w:pPr>
        <w:rPr>
          <w:sz w:val="23"/>
          <w:szCs w:val="23"/>
        </w:rPr>
      </w:pPr>
      <w:r>
        <w:rPr>
          <w:sz w:val="23"/>
          <w:szCs w:val="23"/>
        </w:rPr>
        <w:t xml:space="preserve">b) W wysokości 10% wartości zamówienia w przypadku rozwiązania umowy przez Zamawiającego z powodu nienależytego wykonania umowy przez Wykonawcę; </w:t>
      </w:r>
    </w:p>
    <w:p w14:paraId="1ABE05F8" w14:textId="77777777" w:rsidR="00BF2924" w:rsidRDefault="00BF2924" w:rsidP="002B0284">
      <w:pPr>
        <w:rPr>
          <w:sz w:val="23"/>
          <w:szCs w:val="23"/>
        </w:rPr>
      </w:pPr>
      <w:r>
        <w:rPr>
          <w:sz w:val="23"/>
          <w:szCs w:val="23"/>
        </w:rPr>
        <w:t xml:space="preserve">c) 10% wartość wynagrodzenia brutto w razie odstąpienia od umowy przez Zamawiającego z przyczyn zależnych od Wykonawcy. </w:t>
      </w:r>
    </w:p>
    <w:p w14:paraId="06F7B47E" w14:textId="77777777" w:rsidR="00BF2924" w:rsidRDefault="00BF2924" w:rsidP="002B0284">
      <w:pPr>
        <w:rPr>
          <w:sz w:val="23"/>
          <w:szCs w:val="23"/>
        </w:rPr>
      </w:pPr>
      <w:r>
        <w:rPr>
          <w:sz w:val="23"/>
          <w:szCs w:val="23"/>
        </w:rPr>
        <w:t xml:space="preserve">2. W wypadku, gdy zastrzeżone kary umowne nie pokryją szkody, Zamawiający może żądać od wykonawcy odszkodowania uzupełniającego na zasadach ogólnych określonych przepisami Kodeksu Cywilnego. </w:t>
      </w:r>
    </w:p>
    <w:p w14:paraId="67D3FE7E" w14:textId="77777777" w:rsidR="008A044C" w:rsidRDefault="008A044C" w:rsidP="002B0284">
      <w:pPr>
        <w:rPr>
          <w:sz w:val="23"/>
          <w:szCs w:val="23"/>
        </w:rPr>
      </w:pPr>
      <w:r>
        <w:rPr>
          <w:sz w:val="23"/>
          <w:szCs w:val="23"/>
        </w:rPr>
        <w:t xml:space="preserve">3. </w:t>
      </w:r>
      <w:r w:rsidRPr="008A044C">
        <w:rPr>
          <w:sz w:val="23"/>
          <w:szCs w:val="23"/>
        </w:rPr>
        <w:t>Maksymalna wysokość kar nie może przekraczać 10% stosunku umownego.</w:t>
      </w:r>
    </w:p>
    <w:p w14:paraId="4AD714DE" w14:textId="77777777" w:rsidR="00BF2924" w:rsidRDefault="00BF2924" w:rsidP="002B0284">
      <w:pPr>
        <w:rPr>
          <w:sz w:val="23"/>
          <w:szCs w:val="23"/>
        </w:rPr>
      </w:pPr>
    </w:p>
    <w:p w14:paraId="38487479" w14:textId="77777777" w:rsidR="00BF2924" w:rsidRDefault="00B640AC" w:rsidP="00163E26">
      <w:pPr>
        <w:jc w:val="center"/>
        <w:rPr>
          <w:sz w:val="23"/>
          <w:szCs w:val="23"/>
        </w:rPr>
      </w:pPr>
      <w:r>
        <w:rPr>
          <w:b/>
          <w:bCs/>
          <w:sz w:val="23"/>
          <w:szCs w:val="23"/>
        </w:rPr>
        <w:lastRenderedPageBreak/>
        <w:t>.</w:t>
      </w:r>
    </w:p>
    <w:p w14:paraId="4EA9080B" w14:textId="77777777" w:rsidR="003117AC" w:rsidRDefault="003117AC" w:rsidP="003117AC">
      <w:pPr>
        <w:jc w:val="center"/>
        <w:rPr>
          <w:sz w:val="23"/>
          <w:szCs w:val="23"/>
        </w:rPr>
      </w:pPr>
      <w:r>
        <w:rPr>
          <w:b/>
          <w:bCs/>
          <w:sz w:val="23"/>
          <w:szCs w:val="23"/>
        </w:rPr>
        <w:t>§ 13</w:t>
      </w:r>
    </w:p>
    <w:p w14:paraId="45A66FC7" w14:textId="77777777" w:rsidR="00BF2924" w:rsidRDefault="00BF2924" w:rsidP="002B0284">
      <w:pPr>
        <w:rPr>
          <w:sz w:val="23"/>
          <w:szCs w:val="23"/>
        </w:rPr>
      </w:pPr>
      <w:r>
        <w:rPr>
          <w:sz w:val="23"/>
          <w:szCs w:val="23"/>
        </w:rPr>
        <w:t xml:space="preserve">1. Umowa niniejsza zostaje zawarta na czas określony, tj. na okres od dnia ….……………………. </w:t>
      </w:r>
    </w:p>
    <w:p w14:paraId="1D1B00B5" w14:textId="77777777" w:rsidR="00BF2924" w:rsidRDefault="00BF2924" w:rsidP="002B0284">
      <w:pPr>
        <w:rPr>
          <w:sz w:val="23"/>
          <w:szCs w:val="23"/>
        </w:rPr>
      </w:pPr>
      <w:r>
        <w:rPr>
          <w:sz w:val="23"/>
          <w:szCs w:val="23"/>
        </w:rPr>
        <w:t xml:space="preserve">2. W przypadku naruszenia istotnych warunków umowy przez Wykonawcę, Zamawiający może rozwiązać umowę ze skutkiem natychmiastowym. </w:t>
      </w:r>
    </w:p>
    <w:p w14:paraId="2FF6EA4F" w14:textId="77777777" w:rsidR="00BF2924" w:rsidRDefault="00BF2924" w:rsidP="002B0284">
      <w:pPr>
        <w:rPr>
          <w:sz w:val="23"/>
          <w:szCs w:val="23"/>
        </w:rPr>
      </w:pPr>
      <w:r>
        <w:rPr>
          <w:sz w:val="23"/>
          <w:szCs w:val="23"/>
        </w:rPr>
        <w:t xml:space="preserve">3. Umowę może rozwiązać każda ze stron z zachowaniem 3-miesięcznego okresu wypowiedzenia, strony mogą rozwiązać umowę na mocy porozumienia stron, a ponadto z datą ustaloną w porozumieniu. </w:t>
      </w:r>
    </w:p>
    <w:p w14:paraId="2E87A846" w14:textId="77777777" w:rsidR="00BF2924" w:rsidRDefault="00BF2924" w:rsidP="002B0284">
      <w:pPr>
        <w:rPr>
          <w:sz w:val="23"/>
          <w:szCs w:val="23"/>
        </w:rPr>
      </w:pPr>
      <w:r>
        <w:rPr>
          <w:sz w:val="23"/>
          <w:szCs w:val="23"/>
        </w:rPr>
        <w:t xml:space="preserve">4. Wykonawca nie może bez zgody Zamawiającego dokonywać przelewu wierzytelności na rzecz osób trzecich. </w:t>
      </w:r>
    </w:p>
    <w:p w14:paraId="254F5B86" w14:textId="77777777" w:rsidR="00BF2924" w:rsidRDefault="00BF2924" w:rsidP="002B0284">
      <w:pPr>
        <w:rPr>
          <w:sz w:val="23"/>
          <w:szCs w:val="23"/>
        </w:rPr>
      </w:pPr>
    </w:p>
    <w:p w14:paraId="7076F234" w14:textId="77777777" w:rsidR="00BF2924" w:rsidRDefault="00BF2924" w:rsidP="002B0284">
      <w:pPr>
        <w:jc w:val="center"/>
        <w:rPr>
          <w:sz w:val="23"/>
          <w:szCs w:val="23"/>
        </w:rPr>
      </w:pPr>
      <w:r>
        <w:rPr>
          <w:b/>
          <w:bCs/>
          <w:sz w:val="23"/>
          <w:szCs w:val="23"/>
        </w:rPr>
        <w:t>§ 1</w:t>
      </w:r>
      <w:r w:rsidR="00163E26">
        <w:rPr>
          <w:b/>
          <w:bCs/>
          <w:sz w:val="23"/>
          <w:szCs w:val="23"/>
        </w:rPr>
        <w:t>4</w:t>
      </w:r>
    </w:p>
    <w:p w14:paraId="1E369C85" w14:textId="77777777" w:rsidR="008A044C" w:rsidRPr="006E3026" w:rsidRDefault="008A044C" w:rsidP="008A044C">
      <w:pPr>
        <w:tabs>
          <w:tab w:val="left" w:pos="568"/>
        </w:tabs>
        <w:spacing w:after="0" w:line="274" w:lineRule="auto"/>
        <w:jc w:val="both"/>
        <w:rPr>
          <w:rFonts w:eastAsia="Arial" w:cstheme="minorHAnsi"/>
          <w:bCs/>
          <w:sz w:val="23"/>
          <w:szCs w:val="23"/>
          <w:lang w:eastAsia="pl-PL"/>
        </w:rPr>
      </w:pPr>
      <w:r>
        <w:rPr>
          <w:sz w:val="23"/>
          <w:szCs w:val="23"/>
        </w:rPr>
        <w:t xml:space="preserve">1. </w:t>
      </w:r>
      <w:r w:rsidRPr="006E3026">
        <w:rPr>
          <w:rFonts w:eastAsia="Arial" w:cstheme="minorHAnsi"/>
          <w:bCs/>
          <w:sz w:val="23"/>
          <w:szCs w:val="23"/>
          <w:lang w:eastAsia="pl-PL"/>
        </w:rPr>
        <w:t xml:space="preserve">Zamawiający przewiduje możliwość dokonania istotnych zmian postanowień zawieranej Umowy, w stosunku do treści Oferty, na podstawie której dokonano wyboru Wykonawcy zgodnie z zapisami Działu VII Rozdziału 3 ustawy </w:t>
      </w:r>
      <w:proofErr w:type="spellStart"/>
      <w:r w:rsidRPr="006E3026">
        <w:rPr>
          <w:rFonts w:eastAsia="Arial" w:cstheme="minorHAnsi"/>
          <w:bCs/>
          <w:sz w:val="23"/>
          <w:szCs w:val="23"/>
          <w:lang w:eastAsia="pl-PL"/>
        </w:rPr>
        <w:t>Pzp</w:t>
      </w:r>
      <w:proofErr w:type="spellEnd"/>
      <w:r w:rsidRPr="006E3026">
        <w:rPr>
          <w:rFonts w:eastAsia="Arial" w:cstheme="minorHAnsi"/>
          <w:bCs/>
          <w:sz w:val="23"/>
          <w:szCs w:val="23"/>
          <w:lang w:eastAsia="pl-PL"/>
        </w:rPr>
        <w:t>, a w szczególności w przypadku zaistnienia jednej z następujących okoliczności i na warunkach określonych poniżej:</w:t>
      </w:r>
    </w:p>
    <w:p w14:paraId="301F55E3" w14:textId="77777777" w:rsidR="008A044C" w:rsidRPr="008A044C" w:rsidRDefault="008A044C" w:rsidP="008A044C">
      <w:pPr>
        <w:spacing w:after="0" w:line="8" w:lineRule="exact"/>
        <w:rPr>
          <w:rFonts w:ascii="Arial" w:eastAsia="Arial" w:hAnsi="Arial" w:cs="Arial"/>
          <w:bCs/>
          <w:szCs w:val="20"/>
          <w:lang w:eastAsia="pl-PL"/>
        </w:rPr>
      </w:pPr>
    </w:p>
    <w:p w14:paraId="3D2EA874" w14:textId="77777777" w:rsidR="008A044C" w:rsidRPr="006E3026" w:rsidRDefault="008A044C" w:rsidP="008A044C">
      <w:pPr>
        <w:numPr>
          <w:ilvl w:val="1"/>
          <w:numId w:val="5"/>
        </w:numPr>
        <w:tabs>
          <w:tab w:val="left" w:pos="1266"/>
        </w:tabs>
        <w:spacing w:after="0" w:line="308" w:lineRule="auto"/>
        <w:jc w:val="both"/>
        <w:rPr>
          <w:rFonts w:eastAsia="Arial" w:cstheme="minorHAnsi"/>
          <w:bCs/>
          <w:sz w:val="23"/>
          <w:szCs w:val="23"/>
          <w:lang w:eastAsia="pl-PL"/>
        </w:rPr>
      </w:pPr>
      <w:r w:rsidRPr="006E3026">
        <w:rPr>
          <w:rFonts w:eastAsia="Arial" w:cstheme="minorHAnsi"/>
          <w:bCs/>
          <w:sz w:val="23"/>
          <w:szCs w:val="23"/>
          <w:lang w:eastAsia="pl-PL"/>
        </w:rPr>
        <w:t>w zakresie obowiązującej stawki podatku VAT, w przypadku zmian powszechnie obowiązującego prawa w tym zakresie, przy czym inicjatorem tej zmiany może być Zamawiający lub Wykonawca, a zmiana wymaga zgłoszenia w formie pisemnej w ciągu 14 dni od powzięcia informacji stanowiącej podstawę do wprowadzenia zmian. Zmiana ta nie wpłynie na termin wykonania Umowy i spowoduje zmianę wynagrodzenia Wykonawcy brutto. Kwota netto wynagrodzenia Wykonawcy pozostanie bez zmian;</w:t>
      </w:r>
    </w:p>
    <w:p w14:paraId="42012C74" w14:textId="389A5734" w:rsidR="008A044C" w:rsidRPr="006E3026" w:rsidRDefault="008A044C" w:rsidP="008A044C">
      <w:pPr>
        <w:tabs>
          <w:tab w:val="left" w:pos="1247"/>
        </w:tabs>
        <w:spacing w:after="0" w:line="291" w:lineRule="auto"/>
        <w:jc w:val="both"/>
        <w:rPr>
          <w:rFonts w:eastAsia="Arial" w:cstheme="minorHAnsi"/>
          <w:bCs/>
          <w:sz w:val="23"/>
          <w:szCs w:val="23"/>
          <w:lang w:eastAsia="pl-PL"/>
        </w:rPr>
      </w:pPr>
      <w:r w:rsidRPr="006E3026">
        <w:rPr>
          <w:rFonts w:eastAsia="Arial" w:cstheme="minorHAnsi"/>
          <w:bCs/>
          <w:sz w:val="23"/>
          <w:szCs w:val="23"/>
          <w:lang w:eastAsia="pl-PL"/>
        </w:rPr>
        <w:t>2)</w:t>
      </w:r>
      <w:r w:rsidRPr="006E3026">
        <w:rPr>
          <w:rFonts w:eastAsia="Arial" w:cstheme="minorHAnsi"/>
          <w:bCs/>
          <w:sz w:val="23"/>
          <w:szCs w:val="23"/>
          <w:lang w:eastAsia="pl-PL"/>
        </w:rPr>
        <w:tab/>
        <w:t>w</w:t>
      </w:r>
      <w:r w:rsidR="006E3026">
        <w:rPr>
          <w:rFonts w:eastAsia="Arial" w:cstheme="minorHAnsi"/>
          <w:bCs/>
          <w:sz w:val="23"/>
          <w:szCs w:val="23"/>
          <w:lang w:eastAsia="pl-PL"/>
        </w:rPr>
        <w:t xml:space="preserve"> </w:t>
      </w:r>
      <w:r w:rsidRPr="006E3026">
        <w:rPr>
          <w:rFonts w:eastAsia="Arial" w:cstheme="minorHAnsi"/>
          <w:bCs/>
          <w:sz w:val="23"/>
          <w:szCs w:val="23"/>
          <w:lang w:eastAsia="pl-PL"/>
        </w:rPr>
        <w:t>przypadku zmiany powszechnie obowiązujących przepisów prawa, w tym w szczególności zmiany przepisów prawa lub wydania przez odpowiednie organy nowych wytycznych lub interpretacji w zakresie stosowania przepisów dotyczących ochrony i przetwarzania danych osobowych, Zamawiający dopuszcza zmiany sposobu realizacji Umowy lub zmiany zakresu świadczeń Wykonawcy wymuszone takimi zmianami prawa, przy czym inicjatorem tej zmiany może być Zamawiający lub Wykonawca, a zmiana wymaga zgłoszenia w formie pisemnej w ciągu 14 dni od powzięcia informacji stanowiącej podstawę do wprowadzenia zmian. Zmiana ta nie wpłynie na termin wykonania Umowy ani nie spowoduje zmiany wynagrodzenia Wykonawcy za realizację przedmiotu Umowy;</w:t>
      </w:r>
    </w:p>
    <w:p w14:paraId="42132E77" w14:textId="77777777" w:rsidR="008A044C" w:rsidRPr="006E3026" w:rsidRDefault="008A044C" w:rsidP="008A044C">
      <w:pPr>
        <w:spacing w:after="0" w:line="9" w:lineRule="exact"/>
        <w:rPr>
          <w:rFonts w:eastAsia="Times New Roman" w:cstheme="minorHAnsi"/>
          <w:bCs/>
          <w:sz w:val="23"/>
          <w:szCs w:val="23"/>
          <w:lang w:eastAsia="pl-PL"/>
        </w:rPr>
      </w:pPr>
    </w:p>
    <w:p w14:paraId="74EA5A47" w14:textId="77777777" w:rsidR="008A044C" w:rsidRPr="006E3026" w:rsidRDefault="008A044C" w:rsidP="008A044C">
      <w:pPr>
        <w:numPr>
          <w:ilvl w:val="1"/>
          <w:numId w:val="6"/>
        </w:numPr>
        <w:tabs>
          <w:tab w:val="left" w:pos="1266"/>
        </w:tabs>
        <w:spacing w:after="0" w:line="272" w:lineRule="auto"/>
        <w:jc w:val="both"/>
        <w:rPr>
          <w:rFonts w:eastAsia="Arial" w:cstheme="minorHAnsi"/>
          <w:bCs/>
          <w:sz w:val="23"/>
          <w:szCs w:val="23"/>
          <w:lang w:eastAsia="pl-PL"/>
        </w:rPr>
      </w:pPr>
      <w:r w:rsidRPr="006E3026">
        <w:rPr>
          <w:rFonts w:eastAsia="Arial" w:cstheme="minorHAnsi"/>
          <w:bCs/>
          <w:sz w:val="23"/>
          <w:szCs w:val="23"/>
          <w:lang w:eastAsia="pl-PL"/>
        </w:rPr>
        <w:t>w zakresie konieczności dokonania zmiany oznaczenia Stron Umowy – w sytuacjach wynikających ze zmiany stanu faktycznego albo prawnego. Inicjatorem tej zmiany może być Zamawiający lub Wykonawca.</w:t>
      </w:r>
    </w:p>
    <w:p w14:paraId="5D9647D5" w14:textId="77777777" w:rsidR="008A044C" w:rsidRPr="006E3026" w:rsidRDefault="008A044C" w:rsidP="008A044C">
      <w:pPr>
        <w:spacing w:after="0" w:line="12" w:lineRule="exact"/>
        <w:rPr>
          <w:rFonts w:eastAsia="Arial" w:cstheme="minorHAnsi"/>
          <w:bCs/>
          <w:sz w:val="23"/>
          <w:szCs w:val="23"/>
          <w:lang w:eastAsia="pl-PL"/>
        </w:rPr>
      </w:pPr>
    </w:p>
    <w:p w14:paraId="694EA1E6" w14:textId="77777777" w:rsidR="008A044C" w:rsidRPr="006E3026" w:rsidRDefault="008A044C" w:rsidP="008A044C">
      <w:pPr>
        <w:numPr>
          <w:ilvl w:val="0"/>
          <w:numId w:val="7"/>
        </w:numPr>
        <w:tabs>
          <w:tab w:val="left" w:pos="568"/>
        </w:tabs>
        <w:spacing w:after="0" w:line="319" w:lineRule="auto"/>
        <w:rPr>
          <w:rFonts w:eastAsia="Arial" w:cstheme="minorHAnsi"/>
          <w:bCs/>
          <w:sz w:val="23"/>
          <w:szCs w:val="23"/>
          <w:lang w:eastAsia="pl-PL"/>
        </w:rPr>
      </w:pPr>
      <w:r w:rsidRPr="006E3026">
        <w:rPr>
          <w:rFonts w:eastAsia="Arial" w:cstheme="minorHAnsi"/>
          <w:bCs/>
          <w:sz w:val="23"/>
          <w:szCs w:val="23"/>
          <w:lang w:eastAsia="pl-PL"/>
        </w:rPr>
        <w:t>Wszelkie istotne zmiany postanowień Umowy wymagają dla swej ważności formy pisemnej, zatwierdzonej pod rygorem nieważności przez Strony w postaci aneksu do Umowy.</w:t>
      </w:r>
    </w:p>
    <w:p w14:paraId="08A5E780" w14:textId="77777777" w:rsidR="00DC696D" w:rsidRPr="00DC696D" w:rsidRDefault="00DC696D" w:rsidP="00DC696D">
      <w:pPr>
        <w:numPr>
          <w:ilvl w:val="0"/>
          <w:numId w:val="7"/>
        </w:numPr>
        <w:tabs>
          <w:tab w:val="left" w:pos="568"/>
        </w:tabs>
        <w:spacing w:after="0" w:line="319" w:lineRule="auto"/>
        <w:rPr>
          <w:rFonts w:ascii="Arial" w:eastAsia="Arial" w:hAnsi="Arial" w:cs="Arial"/>
          <w:bCs/>
          <w:sz w:val="20"/>
          <w:szCs w:val="20"/>
          <w:lang w:eastAsia="pl-PL"/>
        </w:rPr>
      </w:pPr>
      <w:r w:rsidRPr="00DC696D">
        <w:rPr>
          <w:rFonts w:ascii="Arial" w:eastAsia="Arial" w:hAnsi="Arial" w:cs="Arial"/>
          <w:bCs/>
          <w:sz w:val="20"/>
          <w:szCs w:val="20"/>
          <w:lang w:eastAsia="pl-PL"/>
        </w:rPr>
        <w:t xml:space="preserve">W przypadku zmiany wysokości minimalnego wynagrodzenia za pracę albo wysokości minimalnej stawki godzinowej, ustalonych na podstawie ustawy z 10 października               2002 r. o minimalnym wynagrodzeniu za pracę, zasad podlegania ubezpieczeniom społecznym lub </w:t>
      </w:r>
      <w:r w:rsidRPr="00DC696D">
        <w:rPr>
          <w:rFonts w:ascii="Arial" w:eastAsia="Arial" w:hAnsi="Arial" w:cs="Arial"/>
          <w:bCs/>
          <w:sz w:val="20"/>
          <w:szCs w:val="20"/>
          <w:lang w:eastAsia="pl-PL"/>
        </w:rPr>
        <w:lastRenderedPageBreak/>
        <w:t>ubezpieczeniu zdrowotnemu albo wysokości stawki składki na ubezpieczenia społeczne lub zdrowotne, zasad gromadzenia i wysokości wpłat do pracowniczych planów kapitałowych, o których mowa w ustawie z dnia 4 października 2018 r. o pracowniczych planach kapitałowych – jeżeli zmiany te będą miały wpływ na koszty wykonania zamówienia przez Wykonawcę, każda ze Stron, w celu dokonania zmiany wynagrodzenia, może wystąpić z takim żądaniem do drugiej strony Umowy.</w:t>
      </w:r>
    </w:p>
    <w:p w14:paraId="5FAEBF0A" w14:textId="77777777" w:rsidR="00DC696D" w:rsidRPr="00DC696D" w:rsidRDefault="00DC696D" w:rsidP="00DC696D">
      <w:pPr>
        <w:numPr>
          <w:ilvl w:val="0"/>
          <w:numId w:val="7"/>
        </w:numPr>
        <w:tabs>
          <w:tab w:val="left" w:pos="568"/>
        </w:tabs>
        <w:spacing w:after="0" w:line="319" w:lineRule="auto"/>
        <w:rPr>
          <w:rFonts w:ascii="Arial" w:eastAsia="Arial" w:hAnsi="Arial" w:cs="Arial"/>
          <w:bCs/>
          <w:sz w:val="20"/>
          <w:szCs w:val="20"/>
          <w:lang w:eastAsia="pl-PL"/>
        </w:rPr>
      </w:pPr>
      <w:r w:rsidRPr="00DC696D">
        <w:rPr>
          <w:rFonts w:ascii="Arial" w:eastAsia="Arial" w:hAnsi="Arial" w:cs="Arial"/>
          <w:bCs/>
          <w:sz w:val="20"/>
          <w:szCs w:val="20"/>
          <w:lang w:eastAsia="pl-PL"/>
        </w:rPr>
        <w:t>Zamawiający przewiduje możliwość zmiany wysokości wynagrodzenia określonego w ust. 1 w przypadku zmiany ceny materiałów lub kosztów związanych z realizacją zamówienia. Poziom zmiany ceny materiałów lub kosztów związanych z realizacją zamówienia uprawniający Strony Umowy do żądania zmiany wynagrodzenia ustala się na 15 % w stosunku do poziomu cen tych samych materiałów lub kosztów z dnia składania ofert. Początkowy termin ustalenia zmiany wynagrodzenia ustala się na dzień zaistnienia przesłanki w postaci wzrostu wynagrodzenia ceny materiałów lub kosztów związanych z realizacją zamówienia o 15 %.</w:t>
      </w:r>
    </w:p>
    <w:p w14:paraId="4DE3BC8C" w14:textId="275CB758" w:rsidR="00DC696D" w:rsidRPr="00DC696D" w:rsidRDefault="00DC696D" w:rsidP="006E3026">
      <w:pPr>
        <w:numPr>
          <w:ilvl w:val="0"/>
          <w:numId w:val="7"/>
        </w:numPr>
        <w:tabs>
          <w:tab w:val="left" w:pos="568"/>
        </w:tabs>
        <w:spacing w:after="0" w:line="319" w:lineRule="auto"/>
        <w:rPr>
          <w:rFonts w:ascii="Arial" w:eastAsia="Arial" w:hAnsi="Arial" w:cs="Arial"/>
          <w:bCs/>
          <w:sz w:val="20"/>
          <w:szCs w:val="20"/>
          <w:lang w:eastAsia="pl-PL"/>
        </w:rPr>
      </w:pPr>
      <w:r w:rsidRPr="00DC696D">
        <w:rPr>
          <w:rFonts w:ascii="Arial" w:eastAsia="Arial" w:hAnsi="Arial" w:cs="Arial"/>
          <w:bCs/>
          <w:sz w:val="20"/>
          <w:szCs w:val="20"/>
          <w:lang w:eastAsia="pl-PL"/>
        </w:rPr>
        <w:t xml:space="preserve">Do wniosku o zmianę wynagrodzenia z powodu okoliczności, o których mowa w ust. 1, należy dołączyć listę pracowników zaangażowanych w realizację Przedmiotu Umowy oraz oświadczenie o braku zaległości w opłacaniu składek na ubezpieczenie </w:t>
      </w:r>
      <w:r w:rsidR="006E3026" w:rsidRPr="00DC696D">
        <w:rPr>
          <w:rFonts w:ascii="Arial" w:eastAsia="Arial" w:hAnsi="Arial" w:cs="Arial"/>
          <w:bCs/>
          <w:sz w:val="20"/>
          <w:szCs w:val="20"/>
          <w:lang w:eastAsia="pl-PL"/>
        </w:rPr>
        <w:t>społeczne i</w:t>
      </w:r>
      <w:r w:rsidRPr="00DC696D">
        <w:rPr>
          <w:rFonts w:ascii="Arial" w:eastAsia="Arial" w:hAnsi="Arial" w:cs="Arial"/>
          <w:bCs/>
          <w:sz w:val="20"/>
          <w:szCs w:val="20"/>
          <w:lang w:eastAsia="pl-PL"/>
        </w:rPr>
        <w:t xml:space="preserve"> zdrowotne oraz o wypłacie wynagrodzeń pracownikom oraz osobom </w:t>
      </w:r>
      <w:r w:rsidR="006E3026" w:rsidRPr="00DC696D">
        <w:rPr>
          <w:rFonts w:ascii="Arial" w:eastAsia="Arial" w:hAnsi="Arial" w:cs="Arial"/>
          <w:bCs/>
          <w:sz w:val="20"/>
          <w:szCs w:val="20"/>
          <w:lang w:eastAsia="pl-PL"/>
        </w:rPr>
        <w:t>fizycznym,</w:t>
      </w:r>
      <w:r w:rsidR="006E3026">
        <w:rPr>
          <w:rFonts w:ascii="Arial" w:eastAsia="Arial" w:hAnsi="Arial" w:cs="Arial"/>
          <w:bCs/>
          <w:sz w:val="20"/>
          <w:szCs w:val="20"/>
          <w:lang w:eastAsia="pl-PL"/>
        </w:rPr>
        <w:t xml:space="preserve"> </w:t>
      </w:r>
      <w:r w:rsidRPr="00DC696D">
        <w:rPr>
          <w:rFonts w:ascii="Arial" w:eastAsia="Arial" w:hAnsi="Arial" w:cs="Arial"/>
          <w:bCs/>
          <w:sz w:val="20"/>
          <w:szCs w:val="20"/>
          <w:lang w:eastAsia="pl-PL"/>
        </w:rPr>
        <w:t>z którymi zawarto umowy cywilnoprawne.</w:t>
      </w:r>
    </w:p>
    <w:p w14:paraId="34C51F80" w14:textId="77777777" w:rsidR="00DC696D" w:rsidRPr="00DC696D" w:rsidRDefault="00DC696D" w:rsidP="00DC696D">
      <w:pPr>
        <w:numPr>
          <w:ilvl w:val="0"/>
          <w:numId w:val="7"/>
        </w:numPr>
        <w:tabs>
          <w:tab w:val="left" w:pos="568"/>
        </w:tabs>
        <w:spacing w:after="0" w:line="319" w:lineRule="auto"/>
        <w:rPr>
          <w:rFonts w:ascii="Arial" w:eastAsia="Arial" w:hAnsi="Arial" w:cs="Arial"/>
          <w:bCs/>
          <w:sz w:val="20"/>
          <w:szCs w:val="20"/>
          <w:lang w:eastAsia="pl-PL"/>
        </w:rPr>
      </w:pPr>
      <w:r w:rsidRPr="00DC696D">
        <w:rPr>
          <w:rFonts w:ascii="Arial" w:eastAsia="Arial" w:hAnsi="Arial" w:cs="Arial"/>
          <w:bCs/>
          <w:sz w:val="20"/>
          <w:szCs w:val="20"/>
          <w:lang w:eastAsia="pl-PL"/>
        </w:rPr>
        <w:t>Lista, o której mowa w ust. 3, musi zawierać szczegółowe dane dla każdej osoby zaangażowanej w realizację Przedmiotu Umowy, w tym pełnioną funkcję, zakres wykonywanych prac przy realizacji zamówienia, rodzaj zawartej z nią umowy, wysokość dotychczas wypłacanego wynagrodzenia oraz wynagrodzenia wypłacanego po zmianie przepisów wraz z należnymi składkami na ubezpieczenie społeczne i zdrowotne.</w:t>
      </w:r>
    </w:p>
    <w:p w14:paraId="095646C6" w14:textId="77777777" w:rsidR="00DC696D" w:rsidRPr="00DC696D" w:rsidRDefault="00DC696D" w:rsidP="00DC696D">
      <w:pPr>
        <w:numPr>
          <w:ilvl w:val="0"/>
          <w:numId w:val="7"/>
        </w:numPr>
        <w:tabs>
          <w:tab w:val="left" w:pos="568"/>
        </w:tabs>
        <w:spacing w:after="0" w:line="319" w:lineRule="auto"/>
        <w:rPr>
          <w:rFonts w:ascii="Arial" w:eastAsia="Arial" w:hAnsi="Arial" w:cs="Arial"/>
          <w:bCs/>
          <w:sz w:val="20"/>
          <w:szCs w:val="20"/>
          <w:lang w:eastAsia="pl-PL"/>
        </w:rPr>
      </w:pPr>
      <w:r w:rsidRPr="00DC696D">
        <w:rPr>
          <w:rFonts w:ascii="Arial" w:eastAsia="Arial" w:hAnsi="Arial" w:cs="Arial"/>
          <w:bCs/>
          <w:sz w:val="20"/>
          <w:szCs w:val="20"/>
          <w:lang w:eastAsia="pl-PL"/>
        </w:rPr>
        <w:t>Wykonawca jest zobowiązany do przedstawienia listy osób zaangażowanych w realizację Przedmiotu Umowy wraz z podaniem danych, o których mowa w ust. 4, również na wniosek Zamawiającego, w terminie wskazanym przez niego we wniosku.</w:t>
      </w:r>
    </w:p>
    <w:p w14:paraId="4DE5C22A" w14:textId="25B4464E" w:rsidR="00DC696D" w:rsidRPr="00DC696D" w:rsidRDefault="00DC696D" w:rsidP="00DC696D">
      <w:pPr>
        <w:numPr>
          <w:ilvl w:val="0"/>
          <w:numId w:val="7"/>
        </w:numPr>
        <w:tabs>
          <w:tab w:val="left" w:pos="568"/>
        </w:tabs>
        <w:spacing w:after="0" w:line="319" w:lineRule="auto"/>
        <w:rPr>
          <w:rFonts w:ascii="Arial" w:eastAsia="Arial" w:hAnsi="Arial" w:cs="Arial"/>
          <w:bCs/>
          <w:sz w:val="20"/>
          <w:szCs w:val="20"/>
          <w:lang w:eastAsia="pl-PL"/>
        </w:rPr>
      </w:pPr>
      <w:r w:rsidRPr="00DC696D">
        <w:rPr>
          <w:rFonts w:ascii="Arial" w:eastAsia="Arial" w:hAnsi="Arial" w:cs="Arial"/>
          <w:bCs/>
          <w:sz w:val="20"/>
          <w:szCs w:val="20"/>
          <w:lang w:eastAsia="pl-PL"/>
        </w:rPr>
        <w:t xml:space="preserve">Strony zgłoszą zastrzeżenia do zasadności propozycji zmiany wynagrodzenia, jeżeli: (1) żądanie będzie bezzasadne, (2) </w:t>
      </w:r>
      <w:r w:rsidR="006E3026" w:rsidRPr="00DC696D">
        <w:rPr>
          <w:rFonts w:ascii="Arial" w:eastAsia="Arial" w:hAnsi="Arial" w:cs="Arial"/>
          <w:bCs/>
          <w:sz w:val="20"/>
          <w:szCs w:val="20"/>
          <w:lang w:eastAsia="pl-PL"/>
        </w:rPr>
        <w:t>zmiany,</w:t>
      </w:r>
      <w:r w:rsidRPr="00DC696D">
        <w:rPr>
          <w:rFonts w:ascii="Arial" w:eastAsia="Arial" w:hAnsi="Arial" w:cs="Arial"/>
          <w:bCs/>
          <w:sz w:val="20"/>
          <w:szCs w:val="20"/>
          <w:lang w:eastAsia="pl-PL"/>
        </w:rPr>
        <w:t xml:space="preserve"> o których mowa w ust. 10 nie wpłyną na koszt wykonania zamówienia przez Wykonawcę, (3) zostaną przedstawione nierzetelne dane lub (4) żądanie będzie zawierało omyłki i błędy rachunkowe.</w:t>
      </w:r>
    </w:p>
    <w:p w14:paraId="0256B3DB" w14:textId="77777777" w:rsidR="00DC696D" w:rsidRPr="00DC696D" w:rsidRDefault="00DC696D" w:rsidP="00DC696D">
      <w:pPr>
        <w:numPr>
          <w:ilvl w:val="0"/>
          <w:numId w:val="7"/>
        </w:numPr>
        <w:tabs>
          <w:tab w:val="left" w:pos="568"/>
        </w:tabs>
        <w:spacing w:after="0" w:line="319" w:lineRule="auto"/>
        <w:rPr>
          <w:rFonts w:ascii="Arial" w:eastAsia="Arial" w:hAnsi="Arial" w:cs="Arial"/>
          <w:bCs/>
          <w:sz w:val="20"/>
          <w:szCs w:val="20"/>
          <w:lang w:eastAsia="pl-PL"/>
        </w:rPr>
      </w:pPr>
      <w:r w:rsidRPr="00DC696D">
        <w:rPr>
          <w:rFonts w:ascii="Arial" w:eastAsia="Arial" w:hAnsi="Arial" w:cs="Arial"/>
          <w:bCs/>
          <w:sz w:val="20"/>
          <w:szCs w:val="20"/>
          <w:lang w:eastAsia="pl-PL"/>
        </w:rPr>
        <w:t>Zmiana wynagrodzenia na skutek okoliczności, o których mowa w ust. 1, zostanie dokonana od dnia wejścia w życie przepisów powodujących zmiany płacy minimalnej, zasad podlegania ubezpieczeniom społecznym i ubezpieczeniu zdrowotnemu, wysokości stawki składki na ubezpieczenie społeczne lub zdrowotne albo zasad gromadzenia i wysokości wpłat do pracowniczych planów kapitałowych, nie wcześniej jednak niż od daty, w której zmiany te wywołały wpływ na koszt wykonania zamówienia przez Wykonawcę.</w:t>
      </w:r>
    </w:p>
    <w:p w14:paraId="533E8FEE" w14:textId="77777777" w:rsidR="00DC696D" w:rsidRPr="00DC696D" w:rsidRDefault="00DC696D" w:rsidP="00DC696D">
      <w:pPr>
        <w:numPr>
          <w:ilvl w:val="0"/>
          <w:numId w:val="7"/>
        </w:numPr>
        <w:tabs>
          <w:tab w:val="left" w:pos="568"/>
        </w:tabs>
        <w:spacing w:after="0" w:line="319" w:lineRule="auto"/>
        <w:rPr>
          <w:rFonts w:ascii="Arial" w:eastAsia="Arial" w:hAnsi="Arial" w:cs="Arial"/>
          <w:bCs/>
          <w:sz w:val="20"/>
          <w:szCs w:val="20"/>
          <w:lang w:eastAsia="pl-PL"/>
        </w:rPr>
      </w:pPr>
      <w:r w:rsidRPr="00DC696D">
        <w:rPr>
          <w:rFonts w:ascii="Arial" w:eastAsia="Arial" w:hAnsi="Arial" w:cs="Arial"/>
          <w:bCs/>
          <w:sz w:val="20"/>
          <w:szCs w:val="20"/>
          <w:lang w:eastAsia="pl-PL"/>
        </w:rPr>
        <w:t>W sytuacji wzrostu ceny materiałów lub kosztów związanych z realizacją zamówienia powyżej 15% Wykonawca jest uprawniony złożyć Zamawiającemu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w:t>
      </w:r>
    </w:p>
    <w:p w14:paraId="22248039" w14:textId="77777777" w:rsidR="00DC696D" w:rsidRPr="00DC696D" w:rsidRDefault="00DC696D" w:rsidP="00DC696D">
      <w:pPr>
        <w:numPr>
          <w:ilvl w:val="0"/>
          <w:numId w:val="7"/>
        </w:numPr>
        <w:tabs>
          <w:tab w:val="left" w:pos="568"/>
        </w:tabs>
        <w:spacing w:after="0" w:line="319" w:lineRule="auto"/>
        <w:rPr>
          <w:rFonts w:ascii="Arial" w:eastAsia="Arial" w:hAnsi="Arial" w:cs="Arial"/>
          <w:bCs/>
          <w:sz w:val="20"/>
          <w:szCs w:val="20"/>
          <w:lang w:eastAsia="pl-PL"/>
        </w:rPr>
      </w:pPr>
      <w:r w:rsidRPr="00DC696D">
        <w:rPr>
          <w:rFonts w:ascii="Arial" w:eastAsia="Arial" w:hAnsi="Arial" w:cs="Arial"/>
          <w:bCs/>
          <w:sz w:val="20"/>
          <w:szCs w:val="20"/>
          <w:lang w:eastAsia="pl-PL"/>
        </w:rPr>
        <w:t>W sytuacji spadku ceny materiałów lub kosztów związanych z realizacją zamówienia powyżej 15% Zamawiający jest uprawniony złożyć Wykonawcy pisemną informację o zmianę Umowy w zakresie płatności wynikających z faktur wystawionych po zmianie ceny materiałów lub kosztów związanych z realizacją zamówienia. Informacja powinna zawierać wyczerpujące uzasadnienie faktyczne i wskazanie podstaw prawnych oraz dokładne wyliczenie kwoty wynagrodzenia Wykonawcy po zmianie Umowy.</w:t>
      </w:r>
    </w:p>
    <w:p w14:paraId="6D57BE41" w14:textId="7ED1DC73" w:rsidR="00DC696D" w:rsidRPr="00DC696D" w:rsidRDefault="006E3026" w:rsidP="00DC696D">
      <w:pPr>
        <w:numPr>
          <w:ilvl w:val="0"/>
          <w:numId w:val="7"/>
        </w:numPr>
        <w:tabs>
          <w:tab w:val="left" w:pos="568"/>
        </w:tabs>
        <w:spacing w:after="0" w:line="319" w:lineRule="auto"/>
        <w:rPr>
          <w:rFonts w:ascii="Arial" w:eastAsia="Arial" w:hAnsi="Arial" w:cs="Arial"/>
          <w:bCs/>
          <w:sz w:val="20"/>
          <w:szCs w:val="20"/>
          <w:lang w:eastAsia="pl-PL"/>
        </w:rPr>
      </w:pPr>
      <w:r w:rsidRPr="00DC696D">
        <w:rPr>
          <w:rFonts w:ascii="Arial" w:eastAsia="Arial" w:hAnsi="Arial" w:cs="Arial"/>
          <w:bCs/>
          <w:sz w:val="20"/>
          <w:szCs w:val="20"/>
          <w:lang w:eastAsia="pl-PL"/>
        </w:rPr>
        <w:lastRenderedPageBreak/>
        <w:t>Wniosek,</w:t>
      </w:r>
      <w:r w:rsidR="00DC696D" w:rsidRPr="00DC696D">
        <w:rPr>
          <w:rFonts w:ascii="Arial" w:eastAsia="Arial" w:hAnsi="Arial" w:cs="Arial"/>
          <w:bCs/>
          <w:sz w:val="20"/>
          <w:szCs w:val="20"/>
          <w:lang w:eastAsia="pl-PL"/>
        </w:rPr>
        <w:t xml:space="preserve"> o którym mowa w ust 8 i 9 można zgłosić nie wcześniej niż po upływie 10 miesięcy od dnia zawarcia umowy (początkowy termin ustalenia zmiany wynagrodzenia). Możliwe jest wprowadzanie kolejnych zmian wynagrodzenia                           z zastrzeżeniem, że będą one wprowadzane nie częściej niż 4 miesiące.</w:t>
      </w:r>
    </w:p>
    <w:p w14:paraId="5A2AC29E" w14:textId="77777777" w:rsidR="00DC696D" w:rsidRPr="00DC696D" w:rsidRDefault="00DC696D" w:rsidP="00DC696D">
      <w:pPr>
        <w:numPr>
          <w:ilvl w:val="0"/>
          <w:numId w:val="7"/>
        </w:numPr>
        <w:tabs>
          <w:tab w:val="left" w:pos="568"/>
        </w:tabs>
        <w:spacing w:after="0" w:line="319" w:lineRule="auto"/>
        <w:rPr>
          <w:rFonts w:ascii="Arial" w:eastAsia="Arial" w:hAnsi="Arial" w:cs="Arial"/>
          <w:bCs/>
          <w:sz w:val="20"/>
          <w:szCs w:val="20"/>
          <w:lang w:eastAsia="pl-PL"/>
        </w:rPr>
      </w:pPr>
      <w:r w:rsidRPr="00DC696D">
        <w:rPr>
          <w:rFonts w:ascii="Arial" w:eastAsia="Arial" w:hAnsi="Arial" w:cs="Arial"/>
          <w:bCs/>
          <w:sz w:val="20"/>
          <w:szCs w:val="20"/>
          <w:lang w:eastAsia="pl-PL"/>
        </w:rPr>
        <w:t xml:space="preserve">Zmiana wynagrodzenia wymaga formy aneksu. </w:t>
      </w:r>
    </w:p>
    <w:p w14:paraId="3578FCBE" w14:textId="77777777" w:rsidR="00DC696D" w:rsidRPr="00DC696D" w:rsidRDefault="00DC696D" w:rsidP="00DC696D">
      <w:pPr>
        <w:numPr>
          <w:ilvl w:val="0"/>
          <w:numId w:val="7"/>
        </w:numPr>
        <w:tabs>
          <w:tab w:val="left" w:pos="568"/>
        </w:tabs>
        <w:spacing w:after="0" w:line="319" w:lineRule="auto"/>
        <w:rPr>
          <w:rFonts w:ascii="Arial" w:eastAsia="Arial" w:hAnsi="Arial" w:cs="Arial"/>
          <w:bCs/>
          <w:sz w:val="20"/>
          <w:szCs w:val="20"/>
          <w:lang w:eastAsia="pl-PL"/>
        </w:rPr>
      </w:pPr>
      <w:r w:rsidRPr="00DC696D">
        <w:rPr>
          <w:rFonts w:ascii="Arial" w:eastAsia="Arial" w:hAnsi="Arial" w:cs="Arial"/>
          <w:bCs/>
          <w:sz w:val="20"/>
          <w:szCs w:val="20"/>
          <w:lang w:eastAsia="pl-PL"/>
        </w:rPr>
        <w:t>Maksymalna wartość poszczególnej zmiany wynagrodzenia, jaką dopuszcza Zamawiający w efekcie zastosowania postanowień o zasadach wprowadzania zmian wysokości wynagrodzenia, to 5% wynagrodzenia 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to 2% wynagrodzenia.</w:t>
      </w:r>
    </w:p>
    <w:p w14:paraId="7D84DA97" w14:textId="77777777" w:rsidR="00DC696D" w:rsidRPr="00DC696D" w:rsidRDefault="00DC696D" w:rsidP="00DC696D">
      <w:pPr>
        <w:numPr>
          <w:ilvl w:val="0"/>
          <w:numId w:val="7"/>
        </w:numPr>
        <w:tabs>
          <w:tab w:val="left" w:pos="568"/>
        </w:tabs>
        <w:spacing w:after="0" w:line="319" w:lineRule="auto"/>
        <w:rPr>
          <w:rFonts w:ascii="Arial" w:eastAsia="Arial" w:hAnsi="Arial" w:cs="Arial"/>
          <w:bCs/>
          <w:sz w:val="20"/>
          <w:szCs w:val="20"/>
          <w:lang w:eastAsia="pl-PL"/>
        </w:rPr>
      </w:pPr>
      <w:r w:rsidRPr="00DC696D">
        <w:rPr>
          <w:rFonts w:ascii="Arial" w:eastAsia="Arial" w:hAnsi="Arial" w:cs="Arial"/>
          <w:bCs/>
          <w:sz w:val="20"/>
          <w:szCs w:val="20"/>
          <w:lang w:eastAsia="pl-PL"/>
        </w:rPr>
        <w:t>Przez maksymalną wartość korekt, o której mowa w ust. 12 należy rozumieć wartość wzrostu lub spadku wynagrodzenia Wykonawcy wynikającą z waloryzacji.</w:t>
      </w:r>
    </w:p>
    <w:p w14:paraId="6CC2BD53" w14:textId="77777777" w:rsidR="00DC696D" w:rsidRPr="00DC696D" w:rsidRDefault="00DC696D" w:rsidP="00DC696D">
      <w:pPr>
        <w:tabs>
          <w:tab w:val="left" w:pos="568"/>
        </w:tabs>
        <w:spacing w:after="0" w:line="319" w:lineRule="auto"/>
        <w:rPr>
          <w:rFonts w:ascii="Arial" w:eastAsia="Arial" w:hAnsi="Arial" w:cs="Arial"/>
          <w:bCs/>
          <w:sz w:val="20"/>
          <w:szCs w:val="20"/>
          <w:lang w:eastAsia="pl-PL"/>
        </w:rPr>
      </w:pPr>
      <w:r w:rsidRPr="00DC696D">
        <w:rPr>
          <w:rFonts w:ascii="Arial" w:eastAsia="Arial" w:hAnsi="Arial" w:cs="Arial"/>
          <w:bCs/>
          <w:sz w:val="20"/>
          <w:szCs w:val="20"/>
          <w:lang w:eastAsia="pl-PL"/>
        </w:rPr>
        <w:t>Wartość zmiany (WZ) o której mowa w ust. 8 określa się na podstawie wzoru:</w:t>
      </w:r>
    </w:p>
    <w:p w14:paraId="05E61DB4" w14:textId="77777777" w:rsidR="00DC696D" w:rsidRPr="00DC696D" w:rsidRDefault="00DC696D" w:rsidP="00DC696D">
      <w:pPr>
        <w:tabs>
          <w:tab w:val="left" w:pos="568"/>
        </w:tabs>
        <w:spacing w:after="0" w:line="319" w:lineRule="auto"/>
        <w:rPr>
          <w:rFonts w:ascii="Arial" w:eastAsia="Arial" w:hAnsi="Arial" w:cs="Arial"/>
          <w:bCs/>
          <w:sz w:val="20"/>
          <w:szCs w:val="20"/>
          <w:lang w:eastAsia="pl-PL"/>
        </w:rPr>
      </w:pPr>
      <w:r w:rsidRPr="00DC696D">
        <w:rPr>
          <w:rFonts w:ascii="Arial" w:eastAsia="Arial" w:hAnsi="Arial" w:cs="Arial"/>
          <w:bCs/>
          <w:sz w:val="20"/>
          <w:szCs w:val="20"/>
          <w:lang w:eastAsia="pl-PL"/>
        </w:rPr>
        <w:t>WZ = (W x F)/100, przy czym:</w:t>
      </w:r>
    </w:p>
    <w:p w14:paraId="680E424D" w14:textId="77777777" w:rsidR="00DC696D" w:rsidRPr="00DC696D" w:rsidRDefault="00DC696D" w:rsidP="00DC696D">
      <w:pPr>
        <w:tabs>
          <w:tab w:val="left" w:pos="568"/>
        </w:tabs>
        <w:spacing w:after="0" w:line="319" w:lineRule="auto"/>
        <w:rPr>
          <w:rFonts w:ascii="Arial" w:eastAsia="Arial" w:hAnsi="Arial" w:cs="Arial"/>
          <w:bCs/>
          <w:sz w:val="20"/>
          <w:szCs w:val="20"/>
          <w:lang w:eastAsia="pl-PL"/>
        </w:rPr>
      </w:pPr>
      <w:r w:rsidRPr="00DC696D">
        <w:rPr>
          <w:rFonts w:ascii="Arial" w:eastAsia="Arial" w:hAnsi="Arial" w:cs="Arial"/>
          <w:bCs/>
          <w:sz w:val="20"/>
          <w:szCs w:val="20"/>
          <w:lang w:eastAsia="pl-PL"/>
        </w:rPr>
        <w:t>W - wynagrodzenie netto za zakres Przedmiotu Umowy, za zakres Przedmiotu umowy niezrealizowany jeszcze przez Wykonawcę i nieodebrany przez Zamawiającego przed dniem złożenia wniosku,</w:t>
      </w:r>
    </w:p>
    <w:p w14:paraId="061281DB" w14:textId="77777777" w:rsidR="00DC696D" w:rsidRPr="00DC696D" w:rsidRDefault="00DC696D" w:rsidP="00DC696D">
      <w:pPr>
        <w:tabs>
          <w:tab w:val="left" w:pos="568"/>
        </w:tabs>
        <w:spacing w:after="0" w:line="319" w:lineRule="auto"/>
        <w:rPr>
          <w:rFonts w:ascii="Arial" w:eastAsia="Arial" w:hAnsi="Arial" w:cs="Arial"/>
          <w:bCs/>
          <w:sz w:val="20"/>
          <w:szCs w:val="20"/>
          <w:lang w:eastAsia="pl-PL"/>
        </w:rPr>
      </w:pPr>
      <w:r w:rsidRPr="00DC696D">
        <w:rPr>
          <w:rFonts w:ascii="Arial" w:eastAsia="Arial" w:hAnsi="Arial" w:cs="Arial"/>
          <w:bCs/>
          <w:sz w:val="20"/>
          <w:szCs w:val="20"/>
          <w:lang w:eastAsia="pl-PL"/>
        </w:rPr>
        <w:t>F – średnia arytmetyczna czterech następujących po sobie wartości zmiany cen materiałów lub kosztów związanych z realizacją Przedmiotu umowy wynikających z komunikatów Prezesa GUS;</w:t>
      </w:r>
    </w:p>
    <w:p w14:paraId="0F0C6808" w14:textId="77777777" w:rsidR="00DC696D" w:rsidRPr="00DC696D" w:rsidRDefault="00DC696D" w:rsidP="00DC696D">
      <w:pPr>
        <w:numPr>
          <w:ilvl w:val="0"/>
          <w:numId w:val="7"/>
        </w:numPr>
        <w:tabs>
          <w:tab w:val="left" w:pos="568"/>
        </w:tabs>
        <w:spacing w:after="0" w:line="319" w:lineRule="auto"/>
        <w:rPr>
          <w:rFonts w:ascii="Arial" w:eastAsia="Arial" w:hAnsi="Arial" w:cs="Arial"/>
          <w:bCs/>
          <w:sz w:val="20"/>
          <w:szCs w:val="20"/>
          <w:lang w:eastAsia="pl-PL"/>
        </w:rPr>
      </w:pPr>
      <w:r w:rsidRPr="00DC696D">
        <w:rPr>
          <w:rFonts w:ascii="Arial" w:eastAsia="Arial" w:hAnsi="Arial" w:cs="Arial"/>
          <w:bCs/>
          <w:sz w:val="20"/>
          <w:szCs w:val="20"/>
          <w:lang w:eastAsia="pl-PL"/>
        </w:rPr>
        <w:t xml:space="preserve"> Postanowień umownych w zakresie waloryzacji nie stosuje się od chwili osiągnięcia limitu, o którym mowa </w:t>
      </w:r>
      <w:r>
        <w:rPr>
          <w:rFonts w:ascii="Arial" w:eastAsia="Arial" w:hAnsi="Arial" w:cs="Arial"/>
          <w:bCs/>
          <w:sz w:val="20"/>
          <w:szCs w:val="20"/>
          <w:lang w:eastAsia="pl-PL"/>
        </w:rPr>
        <w:t>powyżej</w:t>
      </w:r>
      <w:r w:rsidRPr="00DC696D">
        <w:rPr>
          <w:rFonts w:ascii="Arial" w:eastAsia="Arial" w:hAnsi="Arial" w:cs="Arial"/>
          <w:bCs/>
          <w:sz w:val="20"/>
          <w:szCs w:val="20"/>
          <w:lang w:eastAsia="pl-PL"/>
        </w:rPr>
        <w:t>.</w:t>
      </w:r>
    </w:p>
    <w:p w14:paraId="69FFBA98" w14:textId="77777777" w:rsidR="00DC696D" w:rsidRPr="00DC696D" w:rsidRDefault="00DC696D" w:rsidP="00DC696D">
      <w:pPr>
        <w:numPr>
          <w:ilvl w:val="0"/>
          <w:numId w:val="7"/>
        </w:numPr>
        <w:tabs>
          <w:tab w:val="left" w:pos="568"/>
        </w:tabs>
        <w:spacing w:after="0" w:line="319" w:lineRule="auto"/>
        <w:rPr>
          <w:rFonts w:ascii="Arial" w:eastAsia="Arial" w:hAnsi="Arial" w:cs="Arial"/>
          <w:bCs/>
          <w:sz w:val="20"/>
          <w:szCs w:val="20"/>
          <w:lang w:eastAsia="pl-PL"/>
        </w:rPr>
      </w:pPr>
      <w:r w:rsidRPr="00DC696D">
        <w:rPr>
          <w:rFonts w:ascii="Arial" w:eastAsia="Arial" w:hAnsi="Arial" w:cs="Arial"/>
          <w:bCs/>
          <w:sz w:val="20"/>
          <w:szCs w:val="20"/>
          <w:lang w:eastAsia="pl-PL"/>
        </w:rPr>
        <w:t>Wykonawca, którego wynagrodzenie zostało zmienione, zobowiązany jest do zmiany wynagrodzenia przysługującego podwykonawcy, z którym zawarł umowę, w zakresie odpowiadającym zmianom cen materiałów lub kosztów dotyczących zobowiązania podwykonawcy</w:t>
      </w:r>
    </w:p>
    <w:p w14:paraId="12A64232" w14:textId="77777777" w:rsidR="00DC696D" w:rsidRPr="008A044C" w:rsidRDefault="00DC696D" w:rsidP="00DC696D">
      <w:pPr>
        <w:tabs>
          <w:tab w:val="left" w:pos="568"/>
        </w:tabs>
        <w:spacing w:after="0" w:line="319" w:lineRule="auto"/>
        <w:rPr>
          <w:rFonts w:ascii="Arial" w:eastAsia="Arial" w:hAnsi="Arial" w:cs="Arial"/>
          <w:bCs/>
          <w:sz w:val="20"/>
          <w:szCs w:val="20"/>
          <w:lang w:eastAsia="pl-PL"/>
        </w:rPr>
      </w:pPr>
    </w:p>
    <w:p w14:paraId="0F463E00" w14:textId="77777777" w:rsidR="00BF2924" w:rsidRDefault="00BF2924" w:rsidP="002B0284">
      <w:pPr>
        <w:jc w:val="center"/>
        <w:rPr>
          <w:sz w:val="23"/>
          <w:szCs w:val="23"/>
        </w:rPr>
      </w:pPr>
      <w:r>
        <w:rPr>
          <w:b/>
          <w:bCs/>
          <w:sz w:val="23"/>
          <w:szCs w:val="23"/>
        </w:rPr>
        <w:t>§ 1</w:t>
      </w:r>
      <w:r w:rsidR="00163E26">
        <w:rPr>
          <w:b/>
          <w:bCs/>
          <w:sz w:val="23"/>
          <w:szCs w:val="23"/>
        </w:rPr>
        <w:t>5</w:t>
      </w:r>
    </w:p>
    <w:p w14:paraId="14C54491" w14:textId="77777777" w:rsidR="008A044C" w:rsidRDefault="00BF2924" w:rsidP="002B0284">
      <w:pPr>
        <w:rPr>
          <w:sz w:val="23"/>
          <w:szCs w:val="23"/>
        </w:rPr>
      </w:pPr>
      <w:r>
        <w:rPr>
          <w:sz w:val="23"/>
          <w:szCs w:val="23"/>
        </w:rPr>
        <w:t>Z racji zawarcia niniejszej umowy strony oświadczają, że bez zgody drugiej, wyrażonej na piśmie, nie mogą dokonywać cesji praw z niej wynikających.</w:t>
      </w:r>
    </w:p>
    <w:p w14:paraId="6EE43BD9" w14:textId="77777777" w:rsidR="00256CBC" w:rsidRDefault="00256CBC" w:rsidP="002B0284">
      <w:pPr>
        <w:rPr>
          <w:sz w:val="23"/>
          <w:szCs w:val="23"/>
        </w:rPr>
      </w:pPr>
    </w:p>
    <w:p w14:paraId="44D8F77B" w14:textId="77777777" w:rsidR="00256CBC" w:rsidRPr="00256CBC" w:rsidRDefault="00256CBC" w:rsidP="00256CBC">
      <w:pPr>
        <w:jc w:val="center"/>
        <w:rPr>
          <w:sz w:val="23"/>
          <w:szCs w:val="23"/>
        </w:rPr>
      </w:pPr>
      <w:r w:rsidRPr="00256CBC">
        <w:rPr>
          <w:sz w:val="23"/>
          <w:szCs w:val="23"/>
        </w:rPr>
        <w:t xml:space="preserve">§ </w:t>
      </w:r>
      <w:r>
        <w:rPr>
          <w:sz w:val="23"/>
          <w:szCs w:val="23"/>
        </w:rPr>
        <w:t>16</w:t>
      </w:r>
    </w:p>
    <w:p w14:paraId="529B0911" w14:textId="77777777" w:rsidR="00256CBC" w:rsidRPr="00256CBC" w:rsidRDefault="00256CBC" w:rsidP="00256CBC">
      <w:pPr>
        <w:rPr>
          <w:sz w:val="23"/>
          <w:szCs w:val="23"/>
        </w:rPr>
      </w:pPr>
      <w:r w:rsidRPr="00256CBC">
        <w:rPr>
          <w:sz w:val="23"/>
          <w:szCs w:val="23"/>
        </w:rPr>
        <w:t>1.</w:t>
      </w:r>
      <w:r w:rsidRPr="00256CBC">
        <w:rPr>
          <w:sz w:val="23"/>
          <w:szCs w:val="23"/>
        </w:rPr>
        <w:tab/>
        <w:t>Przed podpisaniem umowy, Wykonawca złożył u Zamawiającego dokument stwierdzający wniesienie zabezpieczenie należytego wykonania przedmiotu zamówienia.</w:t>
      </w:r>
    </w:p>
    <w:p w14:paraId="20B7B3C9" w14:textId="77777777" w:rsidR="00256CBC" w:rsidRPr="00256CBC" w:rsidRDefault="00256CBC" w:rsidP="00256CBC">
      <w:pPr>
        <w:rPr>
          <w:sz w:val="23"/>
          <w:szCs w:val="23"/>
        </w:rPr>
      </w:pPr>
      <w:r w:rsidRPr="00256CBC">
        <w:rPr>
          <w:sz w:val="23"/>
          <w:szCs w:val="23"/>
        </w:rPr>
        <w:t>2.</w:t>
      </w:r>
      <w:r w:rsidRPr="00256CBC">
        <w:rPr>
          <w:sz w:val="23"/>
          <w:szCs w:val="23"/>
        </w:rPr>
        <w:tab/>
        <w:t xml:space="preserve">Wykonawca udziela Zamawiającemu zabezpieczenia należytego wykonania przedmiotu umowy w kwocie stanowiącej </w:t>
      </w:r>
      <w:r>
        <w:rPr>
          <w:sz w:val="23"/>
          <w:szCs w:val="23"/>
        </w:rPr>
        <w:t>3</w:t>
      </w:r>
      <w:r w:rsidRPr="00256CBC">
        <w:rPr>
          <w:sz w:val="23"/>
          <w:szCs w:val="23"/>
        </w:rPr>
        <w:t xml:space="preserve"> % ceny ofertowej brutto - wykonania przedmiotu umowy, tj. kwoty...................-PLN(słownie: ……………………………………..................................................................................../100).</w:t>
      </w:r>
    </w:p>
    <w:p w14:paraId="4278DAFE" w14:textId="77777777" w:rsidR="00256CBC" w:rsidRPr="00256CBC" w:rsidRDefault="00256CBC" w:rsidP="00256CBC">
      <w:pPr>
        <w:rPr>
          <w:sz w:val="23"/>
          <w:szCs w:val="23"/>
        </w:rPr>
      </w:pPr>
      <w:r w:rsidRPr="00256CBC">
        <w:rPr>
          <w:sz w:val="23"/>
          <w:szCs w:val="23"/>
        </w:rPr>
        <w:t>3.</w:t>
      </w:r>
      <w:r w:rsidRPr="00256CBC">
        <w:rPr>
          <w:sz w:val="23"/>
          <w:szCs w:val="23"/>
        </w:rPr>
        <w:tab/>
        <w:t>Część zabezpieczenia, gwarantująca wykonanie robót zgodnie z umową, w wysokości 70 % całości zabezpieczenia zwrócona zostanie Wykonawcy w ciągu 30 dni po odbiorze końcowym przedmiotu umowy.</w:t>
      </w:r>
    </w:p>
    <w:p w14:paraId="31762C39" w14:textId="77777777" w:rsidR="00256CBC" w:rsidRPr="00256CBC" w:rsidRDefault="00256CBC" w:rsidP="00256CBC">
      <w:pPr>
        <w:rPr>
          <w:sz w:val="23"/>
          <w:szCs w:val="23"/>
        </w:rPr>
      </w:pPr>
      <w:r w:rsidRPr="00256CBC">
        <w:rPr>
          <w:sz w:val="23"/>
          <w:szCs w:val="23"/>
        </w:rPr>
        <w:lastRenderedPageBreak/>
        <w:t>4.</w:t>
      </w:r>
      <w:r w:rsidRPr="00256CBC">
        <w:rPr>
          <w:sz w:val="23"/>
          <w:szCs w:val="23"/>
        </w:rPr>
        <w:tab/>
        <w:t>Pozostała część zabezpieczenia w wysokości 30 % całości zabezpieczenia służąca do pokrycia roszczeń w ramach gwarancji i rękojmi, zwrócona zostanie Wykonawcy w ciągu 15 dni po upływie okresu rękojmi.</w:t>
      </w:r>
    </w:p>
    <w:p w14:paraId="1D8B5A68" w14:textId="77777777" w:rsidR="00256CBC" w:rsidRPr="00256CBC" w:rsidRDefault="00256CBC" w:rsidP="00256CBC">
      <w:pPr>
        <w:rPr>
          <w:sz w:val="23"/>
          <w:szCs w:val="23"/>
        </w:rPr>
      </w:pPr>
      <w:r w:rsidRPr="00256CBC">
        <w:rPr>
          <w:sz w:val="23"/>
          <w:szCs w:val="23"/>
        </w:rPr>
        <w:t>5.</w:t>
      </w:r>
      <w:r w:rsidRPr="00256CBC">
        <w:rPr>
          <w:sz w:val="23"/>
          <w:szCs w:val="23"/>
        </w:rPr>
        <w:tab/>
        <w:t>Zwrócona Wykonawcy kwota zabezpieczenia należytego wykonania umowy, określona w ust. 2 może ulec zmniejszeniu z tytułu potrąceń za złą jakość robót lub nakładów poniesionych przez Zamawiającego na usunięcie ewentualnych wad, jeżeli nie dokonał tego Wykonawca.</w:t>
      </w:r>
    </w:p>
    <w:p w14:paraId="0617F724" w14:textId="77777777" w:rsidR="00256CBC" w:rsidRPr="00256CBC" w:rsidRDefault="00256CBC" w:rsidP="00256CBC">
      <w:pPr>
        <w:rPr>
          <w:sz w:val="23"/>
          <w:szCs w:val="23"/>
        </w:rPr>
      </w:pPr>
      <w:r w:rsidRPr="00256CBC">
        <w:rPr>
          <w:sz w:val="23"/>
          <w:szCs w:val="23"/>
        </w:rPr>
        <w:t>6.</w:t>
      </w:r>
      <w:r w:rsidRPr="00256CBC">
        <w:rPr>
          <w:sz w:val="23"/>
          <w:szCs w:val="23"/>
        </w:rPr>
        <w:tab/>
        <w:t>W przypadku wniesienia zabezpieczenia należytego wykonania umowy w formie innej niż pieniądz oraz konieczności wprowadzenia zmiany terminu realizacji zakończenia inwestycji, Wykonawca zobowiązany będzie do przedłożenia Zamawiającemu (przed podpisaniem stosownego aneksu do umowy) zabezpieczenia należytego wykonania umowy w wysokości określonej powyżej na wydłużony okres realizacji.</w:t>
      </w:r>
    </w:p>
    <w:p w14:paraId="6070CBC2" w14:textId="18DF5166" w:rsidR="00256CBC" w:rsidRDefault="00256CBC" w:rsidP="00256CBC">
      <w:pPr>
        <w:rPr>
          <w:sz w:val="23"/>
          <w:szCs w:val="23"/>
        </w:rPr>
      </w:pPr>
      <w:r w:rsidRPr="00256CBC">
        <w:rPr>
          <w:sz w:val="23"/>
          <w:szCs w:val="23"/>
        </w:rPr>
        <w:t>7.</w:t>
      </w:r>
      <w:r w:rsidRPr="00256CBC">
        <w:rPr>
          <w:sz w:val="23"/>
          <w:szCs w:val="23"/>
        </w:rPr>
        <w:tab/>
        <w:t xml:space="preserve">W przypadku wniesienia zabezpieczenia w formie innej niż pieniądz gwarancja ta będzie miała charakter nieodwołalny bezwarunkowy i płatny na pierwsze żądanie Zamawiającego bez sprzeciwu i żadnych dodatkowych warunków. Zobowiązanie wynikające z gwarancji pozostaje wiążące przez okres wykonywania </w:t>
      </w:r>
      <w:r w:rsidR="006E3026" w:rsidRPr="00256CBC">
        <w:rPr>
          <w:sz w:val="23"/>
          <w:szCs w:val="23"/>
        </w:rPr>
        <w:t>umowy przedłużone</w:t>
      </w:r>
      <w:r w:rsidRPr="00256CBC">
        <w:rPr>
          <w:sz w:val="23"/>
          <w:szCs w:val="23"/>
        </w:rPr>
        <w:t xml:space="preserve"> o okres 30 dni.</w:t>
      </w:r>
    </w:p>
    <w:p w14:paraId="6245CDB5" w14:textId="77777777" w:rsidR="00BF2924" w:rsidRDefault="00BF2924" w:rsidP="002B0284">
      <w:pPr>
        <w:rPr>
          <w:sz w:val="23"/>
          <w:szCs w:val="23"/>
        </w:rPr>
      </w:pPr>
    </w:p>
    <w:p w14:paraId="2AF178BD" w14:textId="77777777" w:rsidR="00BF2924" w:rsidRDefault="00BF2924" w:rsidP="002B0284">
      <w:pPr>
        <w:jc w:val="center"/>
        <w:rPr>
          <w:sz w:val="23"/>
          <w:szCs w:val="23"/>
        </w:rPr>
      </w:pPr>
      <w:r>
        <w:rPr>
          <w:b/>
          <w:bCs/>
          <w:sz w:val="23"/>
          <w:szCs w:val="23"/>
        </w:rPr>
        <w:t>§ 1</w:t>
      </w:r>
      <w:r w:rsidR="00256CBC">
        <w:rPr>
          <w:b/>
          <w:bCs/>
          <w:sz w:val="23"/>
          <w:szCs w:val="23"/>
        </w:rPr>
        <w:t>7</w:t>
      </w:r>
    </w:p>
    <w:p w14:paraId="0CB1B84A" w14:textId="77777777" w:rsidR="00BF2924" w:rsidRDefault="00BF2924" w:rsidP="002B0284">
      <w:pPr>
        <w:rPr>
          <w:sz w:val="23"/>
          <w:szCs w:val="23"/>
        </w:rPr>
      </w:pPr>
      <w:r>
        <w:rPr>
          <w:sz w:val="23"/>
          <w:szCs w:val="23"/>
        </w:rPr>
        <w:t>Integralną częścią umowy jest</w:t>
      </w:r>
      <w:r w:rsidR="008A044C">
        <w:rPr>
          <w:sz w:val="23"/>
          <w:szCs w:val="23"/>
        </w:rPr>
        <w:t xml:space="preserve"> SWZ, OPZ i </w:t>
      </w:r>
      <w:r>
        <w:rPr>
          <w:sz w:val="23"/>
          <w:szCs w:val="23"/>
        </w:rPr>
        <w:t xml:space="preserve">załącznik z terminarzem świadczenia usług. </w:t>
      </w:r>
    </w:p>
    <w:p w14:paraId="18F7A941" w14:textId="77777777" w:rsidR="00BF2924" w:rsidRDefault="00BF2924" w:rsidP="002B0284">
      <w:pPr>
        <w:jc w:val="center"/>
        <w:rPr>
          <w:sz w:val="23"/>
          <w:szCs w:val="23"/>
        </w:rPr>
      </w:pPr>
      <w:r>
        <w:rPr>
          <w:b/>
          <w:bCs/>
          <w:sz w:val="23"/>
          <w:szCs w:val="23"/>
        </w:rPr>
        <w:t>§ 1</w:t>
      </w:r>
      <w:r w:rsidR="00256CBC">
        <w:rPr>
          <w:b/>
          <w:bCs/>
          <w:sz w:val="23"/>
          <w:szCs w:val="23"/>
        </w:rPr>
        <w:t>8</w:t>
      </w:r>
    </w:p>
    <w:p w14:paraId="7024E931" w14:textId="77777777" w:rsidR="00BF2924" w:rsidRDefault="00BF2924" w:rsidP="002B0284">
      <w:pPr>
        <w:rPr>
          <w:sz w:val="23"/>
          <w:szCs w:val="23"/>
        </w:rPr>
      </w:pPr>
      <w:r>
        <w:rPr>
          <w:sz w:val="23"/>
          <w:szCs w:val="23"/>
        </w:rPr>
        <w:t xml:space="preserve">Umowę sporządzono w trzech jednobrzmiących egzemplarzach – 2 dla Zamawiającego i jeden dla Wykonawcy. </w:t>
      </w:r>
    </w:p>
    <w:p w14:paraId="5313010C" w14:textId="77777777" w:rsidR="007C639C" w:rsidRDefault="007C639C" w:rsidP="002B0284">
      <w:pPr>
        <w:rPr>
          <w:b/>
          <w:bCs/>
          <w:sz w:val="23"/>
          <w:szCs w:val="23"/>
        </w:rPr>
      </w:pPr>
    </w:p>
    <w:p w14:paraId="1B1C1A21" w14:textId="77777777" w:rsidR="007C639C" w:rsidRDefault="007C639C" w:rsidP="002B0284">
      <w:pPr>
        <w:rPr>
          <w:b/>
          <w:bCs/>
          <w:sz w:val="23"/>
          <w:szCs w:val="23"/>
        </w:rPr>
      </w:pPr>
    </w:p>
    <w:p w14:paraId="202325A1" w14:textId="77777777" w:rsidR="007C639C" w:rsidRDefault="007C639C" w:rsidP="002B0284">
      <w:pPr>
        <w:rPr>
          <w:b/>
          <w:bCs/>
          <w:sz w:val="23"/>
          <w:szCs w:val="23"/>
        </w:rPr>
      </w:pPr>
    </w:p>
    <w:p w14:paraId="7F674975" w14:textId="77777777" w:rsidR="007C639C" w:rsidRDefault="007C639C" w:rsidP="002B0284">
      <w:pPr>
        <w:rPr>
          <w:b/>
          <w:bCs/>
          <w:sz w:val="23"/>
          <w:szCs w:val="23"/>
        </w:rPr>
      </w:pPr>
    </w:p>
    <w:p w14:paraId="387A01A5" w14:textId="77777777" w:rsidR="007C639C" w:rsidRDefault="007C639C" w:rsidP="002B0284">
      <w:pPr>
        <w:rPr>
          <w:b/>
          <w:bCs/>
          <w:sz w:val="23"/>
          <w:szCs w:val="23"/>
        </w:rPr>
      </w:pPr>
    </w:p>
    <w:p w14:paraId="3B9DDF66" w14:textId="77777777" w:rsidR="007C639C" w:rsidRDefault="007C639C" w:rsidP="002B0284">
      <w:pPr>
        <w:rPr>
          <w:b/>
          <w:bCs/>
          <w:sz w:val="23"/>
          <w:szCs w:val="23"/>
        </w:rPr>
      </w:pPr>
    </w:p>
    <w:p w14:paraId="32901855" w14:textId="77777777" w:rsidR="007C639C" w:rsidRDefault="007C639C" w:rsidP="002B0284">
      <w:pPr>
        <w:rPr>
          <w:b/>
          <w:bCs/>
          <w:sz w:val="23"/>
          <w:szCs w:val="23"/>
        </w:rPr>
      </w:pPr>
    </w:p>
    <w:p w14:paraId="5D024B45" w14:textId="77777777" w:rsidR="00BF2924" w:rsidRDefault="00ED185B" w:rsidP="002B0284">
      <w:r>
        <w:rPr>
          <w:b/>
          <w:bCs/>
          <w:sz w:val="23"/>
          <w:szCs w:val="23"/>
        </w:rPr>
        <w:t xml:space="preserve">          </w:t>
      </w:r>
      <w:r w:rsidR="00BF2924">
        <w:rPr>
          <w:b/>
          <w:bCs/>
          <w:sz w:val="23"/>
          <w:szCs w:val="23"/>
        </w:rPr>
        <w:t>ZAMAWIAJĄCY</w:t>
      </w:r>
      <w:r>
        <w:rPr>
          <w:b/>
          <w:bCs/>
          <w:sz w:val="23"/>
          <w:szCs w:val="23"/>
        </w:rPr>
        <w:t xml:space="preserve">                                                                                   </w:t>
      </w:r>
      <w:r w:rsidR="00BF2924">
        <w:rPr>
          <w:b/>
          <w:bCs/>
          <w:sz w:val="23"/>
          <w:szCs w:val="23"/>
        </w:rPr>
        <w:t xml:space="preserve"> WYKONAWCA</w:t>
      </w:r>
    </w:p>
    <w:sectPr w:rsidR="00BF2924" w:rsidSect="002D4258">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6D356A" w14:textId="77777777" w:rsidR="000914B6" w:rsidRDefault="000914B6" w:rsidP="000D7C1F">
      <w:pPr>
        <w:spacing w:after="0" w:line="240" w:lineRule="auto"/>
      </w:pPr>
      <w:r>
        <w:separator/>
      </w:r>
    </w:p>
  </w:endnote>
  <w:endnote w:type="continuationSeparator" w:id="0">
    <w:p w14:paraId="5457D0BF" w14:textId="77777777" w:rsidR="000914B6" w:rsidRDefault="000914B6" w:rsidP="000D7C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4579066"/>
      <w:docPartObj>
        <w:docPartGallery w:val="Page Numbers (Bottom of Page)"/>
        <w:docPartUnique/>
      </w:docPartObj>
    </w:sdtPr>
    <w:sdtContent>
      <w:p w14:paraId="3952736F" w14:textId="77777777" w:rsidR="000D7C1F" w:rsidRDefault="002D4258">
        <w:pPr>
          <w:pStyle w:val="Stopka"/>
          <w:jc w:val="right"/>
        </w:pPr>
        <w:r>
          <w:fldChar w:fldCharType="begin"/>
        </w:r>
        <w:r w:rsidR="000D7C1F">
          <w:instrText>PAGE   \* MERGEFORMAT</w:instrText>
        </w:r>
        <w:r>
          <w:fldChar w:fldCharType="separate"/>
        </w:r>
        <w:r w:rsidR="00ED185B">
          <w:rPr>
            <w:noProof/>
          </w:rPr>
          <w:t>10</w:t>
        </w:r>
        <w:r>
          <w:fldChar w:fldCharType="end"/>
        </w:r>
      </w:p>
    </w:sdtContent>
  </w:sdt>
  <w:p w14:paraId="2B233C59" w14:textId="77777777" w:rsidR="000D7C1F" w:rsidRDefault="000D7C1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6438B8" w14:textId="77777777" w:rsidR="000914B6" w:rsidRDefault="000914B6" w:rsidP="000D7C1F">
      <w:pPr>
        <w:spacing w:after="0" w:line="240" w:lineRule="auto"/>
      </w:pPr>
      <w:r>
        <w:separator/>
      </w:r>
    </w:p>
  </w:footnote>
  <w:footnote w:type="continuationSeparator" w:id="0">
    <w:p w14:paraId="6198A2BC" w14:textId="77777777" w:rsidR="000914B6" w:rsidRDefault="000914B6" w:rsidP="000D7C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772B26" w14:textId="77777777" w:rsidR="008A044C" w:rsidRDefault="008A044C">
    <w:pPr>
      <w:pStyle w:val="Nagwek"/>
    </w:pPr>
    <w:r>
      <w:t xml:space="preserve">Załącznik nr 6 do </w:t>
    </w:r>
    <w:proofErr w:type="spellStart"/>
    <w:r>
      <w:t>swz</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171A04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A1"/>
    <w:multiLevelType w:val="hybridMultilevel"/>
    <w:tmpl w:val="11B1CC32"/>
    <w:lvl w:ilvl="0" w:tplc="FFFFFFFF">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A2"/>
    <w:multiLevelType w:val="hybridMultilevel"/>
    <w:tmpl w:val="2E22FBB6"/>
    <w:lvl w:ilvl="0" w:tplc="FFFFFFFF">
      <w:start w:val="1"/>
      <w:numFmt w:val="decimal"/>
      <w:lvlText w:val="%1"/>
      <w:lvlJc w:val="left"/>
    </w:lvl>
    <w:lvl w:ilvl="1" w:tplc="FFFFFFFF">
      <w:start w:val="3"/>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A3"/>
    <w:multiLevelType w:val="hybridMultilevel"/>
    <w:tmpl w:val="29934698"/>
    <w:lvl w:ilvl="0" w:tplc="FFFFFFFF">
      <w:start w:val="2"/>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1811F21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2B2A24B3"/>
    <w:multiLevelType w:val="hybridMultilevel"/>
    <w:tmpl w:val="C91A5D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390563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692561249">
    <w:abstractNumId w:val="0"/>
  </w:num>
  <w:num w:numId="2" w16cid:durableId="125244638">
    <w:abstractNumId w:val="6"/>
  </w:num>
  <w:num w:numId="3" w16cid:durableId="1694191003">
    <w:abstractNumId w:val="4"/>
  </w:num>
  <w:num w:numId="4" w16cid:durableId="518205349">
    <w:abstractNumId w:val="5"/>
  </w:num>
  <w:num w:numId="5" w16cid:durableId="1505364651">
    <w:abstractNumId w:val="1"/>
  </w:num>
  <w:num w:numId="6" w16cid:durableId="1682662836">
    <w:abstractNumId w:val="2"/>
  </w:num>
  <w:num w:numId="7" w16cid:durableId="146342487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F2924"/>
    <w:rsid w:val="00003325"/>
    <w:rsid w:val="000914B6"/>
    <w:rsid w:val="000C2FDE"/>
    <w:rsid w:val="000C7CF5"/>
    <w:rsid w:val="000D7C1F"/>
    <w:rsid w:val="000E5083"/>
    <w:rsid w:val="00163E26"/>
    <w:rsid w:val="001C024C"/>
    <w:rsid w:val="002460FC"/>
    <w:rsid w:val="00256CBC"/>
    <w:rsid w:val="00274415"/>
    <w:rsid w:val="00276AAE"/>
    <w:rsid w:val="002A6482"/>
    <w:rsid w:val="002B0284"/>
    <w:rsid w:val="002C7927"/>
    <w:rsid w:val="002D4258"/>
    <w:rsid w:val="002D4FE4"/>
    <w:rsid w:val="003117AC"/>
    <w:rsid w:val="0047236E"/>
    <w:rsid w:val="00577E3C"/>
    <w:rsid w:val="00670093"/>
    <w:rsid w:val="0068112E"/>
    <w:rsid w:val="006E3026"/>
    <w:rsid w:val="00793AB6"/>
    <w:rsid w:val="007C639C"/>
    <w:rsid w:val="007F34D2"/>
    <w:rsid w:val="00820EF7"/>
    <w:rsid w:val="008A044C"/>
    <w:rsid w:val="009E2B47"/>
    <w:rsid w:val="00A13EDE"/>
    <w:rsid w:val="00A25F56"/>
    <w:rsid w:val="00B640AC"/>
    <w:rsid w:val="00BF2924"/>
    <w:rsid w:val="00D83799"/>
    <w:rsid w:val="00DC696D"/>
    <w:rsid w:val="00ED185B"/>
    <w:rsid w:val="00F651E2"/>
    <w:rsid w:val="00F75E7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37926A"/>
  <w15:docId w15:val="{AEE64F72-5E86-46ED-95EE-823E048AE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D425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BF2924"/>
    <w:pPr>
      <w:autoSpaceDE w:val="0"/>
      <w:autoSpaceDN w:val="0"/>
      <w:adjustRightInd w:val="0"/>
      <w:spacing w:after="0" w:line="240" w:lineRule="auto"/>
    </w:pPr>
    <w:rPr>
      <w:rFonts w:ascii="Times New Roman" w:hAnsi="Times New Roman" w:cs="Times New Roman"/>
      <w:color w:val="000000"/>
      <w:sz w:val="24"/>
      <w:szCs w:val="24"/>
    </w:rPr>
  </w:style>
  <w:style w:type="paragraph" w:styleId="Nagwek">
    <w:name w:val="header"/>
    <w:basedOn w:val="Normalny"/>
    <w:link w:val="NagwekZnak"/>
    <w:uiPriority w:val="99"/>
    <w:unhideWhenUsed/>
    <w:rsid w:val="000D7C1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D7C1F"/>
  </w:style>
  <w:style w:type="paragraph" w:styleId="Stopka">
    <w:name w:val="footer"/>
    <w:basedOn w:val="Normalny"/>
    <w:link w:val="StopkaZnak"/>
    <w:uiPriority w:val="99"/>
    <w:unhideWhenUsed/>
    <w:rsid w:val="000D7C1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D7C1F"/>
  </w:style>
  <w:style w:type="paragraph" w:styleId="Akapitzlist">
    <w:name w:val="List Paragraph"/>
    <w:basedOn w:val="Normalny"/>
    <w:uiPriority w:val="34"/>
    <w:qFormat/>
    <w:rsid w:val="002C7927"/>
    <w:pPr>
      <w:ind w:left="720"/>
      <w:contextualSpacing/>
    </w:pPr>
  </w:style>
  <w:style w:type="character" w:styleId="Odwoaniedokomentarza">
    <w:name w:val="annotation reference"/>
    <w:basedOn w:val="Domylnaczcionkaakapitu"/>
    <w:uiPriority w:val="99"/>
    <w:semiHidden/>
    <w:unhideWhenUsed/>
    <w:rsid w:val="0068112E"/>
    <w:rPr>
      <w:sz w:val="16"/>
      <w:szCs w:val="16"/>
    </w:rPr>
  </w:style>
  <w:style w:type="paragraph" w:styleId="Tekstkomentarza">
    <w:name w:val="annotation text"/>
    <w:basedOn w:val="Normalny"/>
    <w:link w:val="TekstkomentarzaZnak"/>
    <w:uiPriority w:val="99"/>
    <w:unhideWhenUsed/>
    <w:rsid w:val="0068112E"/>
    <w:pPr>
      <w:spacing w:line="240" w:lineRule="auto"/>
    </w:pPr>
    <w:rPr>
      <w:sz w:val="20"/>
      <w:szCs w:val="20"/>
    </w:rPr>
  </w:style>
  <w:style w:type="character" w:customStyle="1" w:styleId="TekstkomentarzaZnak">
    <w:name w:val="Tekst komentarza Znak"/>
    <w:basedOn w:val="Domylnaczcionkaakapitu"/>
    <w:link w:val="Tekstkomentarza"/>
    <w:uiPriority w:val="99"/>
    <w:rsid w:val="0068112E"/>
    <w:rPr>
      <w:sz w:val="20"/>
      <w:szCs w:val="20"/>
    </w:rPr>
  </w:style>
  <w:style w:type="paragraph" w:styleId="Tematkomentarza">
    <w:name w:val="annotation subject"/>
    <w:basedOn w:val="Tekstkomentarza"/>
    <w:next w:val="Tekstkomentarza"/>
    <w:link w:val="TematkomentarzaZnak"/>
    <w:uiPriority w:val="99"/>
    <w:semiHidden/>
    <w:unhideWhenUsed/>
    <w:rsid w:val="0068112E"/>
    <w:rPr>
      <w:b/>
      <w:bCs/>
    </w:rPr>
  </w:style>
  <w:style w:type="character" w:customStyle="1" w:styleId="TematkomentarzaZnak">
    <w:name w:val="Temat komentarza Znak"/>
    <w:basedOn w:val="TekstkomentarzaZnak"/>
    <w:link w:val="Tematkomentarza"/>
    <w:uiPriority w:val="99"/>
    <w:semiHidden/>
    <w:rsid w:val="0068112E"/>
    <w:rPr>
      <w:b/>
      <w:bCs/>
      <w:sz w:val="20"/>
      <w:szCs w:val="20"/>
    </w:rPr>
  </w:style>
  <w:style w:type="paragraph" w:styleId="Tekstdymka">
    <w:name w:val="Balloon Text"/>
    <w:basedOn w:val="Normalny"/>
    <w:link w:val="TekstdymkaZnak"/>
    <w:uiPriority w:val="99"/>
    <w:semiHidden/>
    <w:unhideWhenUsed/>
    <w:rsid w:val="00ED185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D18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9F177D901DC104882990AF52D8620FB" ma:contentTypeVersion="2" ma:contentTypeDescription="Utwórz nowy dokument." ma:contentTypeScope="" ma:versionID="60803caeb9d7c856d8af7e395da106b9">
  <xsd:schema xmlns:xsd="http://www.w3.org/2001/XMLSchema" xmlns:xs="http://www.w3.org/2001/XMLSchema" xmlns:p="http://schemas.microsoft.com/office/2006/metadata/properties" xmlns:ns3="6b913904-0431-42d8-a6bd-eb15016c0044" targetNamespace="http://schemas.microsoft.com/office/2006/metadata/properties" ma:root="true" ma:fieldsID="125c85dcfc074b98d0c2c0b15f5f48b3" ns3:_="">
    <xsd:import namespace="6b913904-0431-42d8-a6bd-eb15016c0044"/>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913904-0431-42d8-a6bd-eb15016c00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F96593-98E6-4910-BCBC-1B81931ADB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E7C7DB5-3630-4563-9DCE-38FD326324FD}">
  <ds:schemaRefs>
    <ds:schemaRef ds:uri="http://schemas.microsoft.com/sharepoint/v3/contenttype/forms"/>
  </ds:schemaRefs>
</ds:datastoreItem>
</file>

<file path=customXml/itemProps3.xml><?xml version="1.0" encoding="utf-8"?>
<ds:datastoreItem xmlns:ds="http://schemas.openxmlformats.org/officeDocument/2006/customXml" ds:itemID="{6AC6553E-432A-40C9-BE4E-BBE582CFD2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913904-0431-42d8-a6bd-eb15016c00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D92A8A-2DD2-4E51-81F8-A448DC721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10</Pages>
  <Words>3203</Words>
  <Characters>19218</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Vistula-Park</dc:creator>
  <cp:keywords/>
  <dc:description/>
  <cp:lastModifiedBy>Vistula-Park</cp:lastModifiedBy>
  <cp:revision>24</cp:revision>
  <cp:lastPrinted>2022-11-14T12:55:00Z</cp:lastPrinted>
  <dcterms:created xsi:type="dcterms:W3CDTF">2022-11-10T12:26:00Z</dcterms:created>
  <dcterms:modified xsi:type="dcterms:W3CDTF">2024-11-12T11:03:00Z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0x010100B9F177D901DC104882990AF52D8620FB</vt:lpwstr>
  </property>
</Properties>
</file>