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75A" w:rsidRPr="00A5275A" w:rsidRDefault="00CF620E" w:rsidP="00A5275A">
      <w:pPr>
        <w:spacing w:before="120" w:after="120"/>
        <w:jc w:val="right"/>
        <w:rPr>
          <w:rFonts w:ascii="Segoe UI" w:hAnsi="Segoe UI" w:cs="Segoe UI"/>
          <w:b/>
          <w:sz w:val="18"/>
          <w:szCs w:val="18"/>
        </w:rPr>
      </w:pPr>
      <w:r>
        <w:rPr>
          <w:rFonts w:ascii="Segoe UI" w:hAnsi="Segoe UI" w:cs="Segoe UI"/>
          <w:b/>
          <w:sz w:val="18"/>
          <w:szCs w:val="18"/>
        </w:rPr>
        <w:t xml:space="preserve">Załącznik nr </w:t>
      </w:r>
      <w:r w:rsidR="00A5275A">
        <w:rPr>
          <w:rFonts w:ascii="Segoe UI" w:hAnsi="Segoe UI" w:cs="Segoe UI"/>
          <w:b/>
          <w:sz w:val="18"/>
          <w:szCs w:val="18"/>
        </w:rPr>
        <w:t>6</w:t>
      </w:r>
      <w:r w:rsidRPr="00CD2743">
        <w:rPr>
          <w:rFonts w:ascii="Segoe UI" w:hAnsi="Segoe UI" w:cs="Segoe UI"/>
          <w:b/>
          <w:sz w:val="18"/>
          <w:szCs w:val="18"/>
        </w:rPr>
        <w:t xml:space="preserve"> do SWZ</w:t>
      </w:r>
      <w:r w:rsidRPr="00CD2743">
        <w:rPr>
          <w:rFonts w:ascii="Segoe UI" w:hAnsi="Segoe UI" w:cs="Segoe UI"/>
          <w:b/>
          <w:sz w:val="18"/>
          <w:szCs w:val="18"/>
        </w:rPr>
        <w:br/>
      </w:r>
      <w:bookmarkStart w:id="0" w:name="_Hlk176238708"/>
      <w:r w:rsidR="00A5275A" w:rsidRPr="00A5275A">
        <w:rPr>
          <w:rFonts w:ascii="Segoe UI" w:hAnsi="Segoe UI" w:cs="Segoe UI"/>
          <w:b/>
          <w:sz w:val="18"/>
          <w:szCs w:val="18"/>
        </w:rPr>
        <w:t xml:space="preserve">na </w:t>
      </w:r>
      <w:bookmarkStart w:id="1" w:name="_Hlk176256442"/>
      <w:r w:rsidR="00A5275A" w:rsidRPr="00A5275A">
        <w:rPr>
          <w:rFonts w:ascii="Segoe UI" w:hAnsi="Segoe UI" w:cs="Segoe UI"/>
          <w:b/>
          <w:sz w:val="18"/>
          <w:szCs w:val="18"/>
        </w:rPr>
        <w:t>zakup  i dostawę wyposażenia pracowni szkolnych oraz sprzętu IT w ramach realizacji projektu ”Programy rozwojowe szkół podstawowych w Białej Podlaskiej szansą dla uczniów</w:t>
      </w:r>
      <w:bookmarkEnd w:id="0"/>
      <w:bookmarkEnd w:id="1"/>
      <w:r w:rsidR="00D84C0F">
        <w:rPr>
          <w:rFonts w:ascii="Segoe UI" w:hAnsi="Segoe UI" w:cs="Segoe UI"/>
          <w:b/>
          <w:sz w:val="18"/>
          <w:szCs w:val="18"/>
        </w:rPr>
        <w:t>”</w:t>
      </w:r>
    </w:p>
    <w:p w:rsidR="00CF620E" w:rsidRPr="00CD2743" w:rsidRDefault="00CF620E" w:rsidP="00CF620E">
      <w:pPr>
        <w:spacing w:before="120" w:after="120"/>
        <w:jc w:val="right"/>
        <w:rPr>
          <w:rFonts w:ascii="Segoe UI" w:hAnsi="Segoe UI" w:cs="Segoe UI"/>
          <w:b/>
          <w:sz w:val="18"/>
          <w:szCs w:val="18"/>
        </w:rPr>
      </w:pPr>
    </w:p>
    <w:p w:rsidR="00C955AA" w:rsidRPr="008A78C3" w:rsidRDefault="00C955AA" w:rsidP="008A78C3">
      <w:pPr>
        <w:pStyle w:val="Tytu"/>
        <w:tabs>
          <w:tab w:val="left" w:pos="4065"/>
        </w:tabs>
        <w:spacing w:line="276" w:lineRule="auto"/>
        <w:contextualSpacing/>
        <w:rPr>
          <w:rFonts w:ascii="Segoe UI" w:hAnsi="Segoe UI" w:cs="Segoe UI"/>
          <w:sz w:val="22"/>
          <w:szCs w:val="22"/>
        </w:rPr>
      </w:pPr>
    </w:p>
    <w:p w:rsidR="004129C0" w:rsidRPr="00CF620E" w:rsidRDefault="004129C0" w:rsidP="008A78C3">
      <w:pPr>
        <w:pStyle w:val="Tytu"/>
        <w:tabs>
          <w:tab w:val="left" w:pos="4065"/>
        </w:tabs>
        <w:spacing w:line="276" w:lineRule="auto"/>
        <w:contextualSpacing/>
        <w:rPr>
          <w:rFonts w:ascii="Segoe UI" w:hAnsi="Segoe UI" w:cs="Segoe UI"/>
          <w:sz w:val="22"/>
          <w:szCs w:val="22"/>
        </w:rPr>
      </w:pPr>
      <w:r w:rsidRPr="00CF620E">
        <w:rPr>
          <w:rFonts w:ascii="Segoe UI" w:hAnsi="Segoe UI" w:cs="Segoe UI"/>
          <w:sz w:val="22"/>
          <w:szCs w:val="22"/>
        </w:rPr>
        <w:t>UMOWA O DOSTAWY</w:t>
      </w:r>
    </w:p>
    <w:p w:rsidR="004129C0" w:rsidRPr="00CF620E" w:rsidRDefault="004129C0" w:rsidP="008A78C3">
      <w:pPr>
        <w:pStyle w:val="Tytu"/>
        <w:spacing w:line="276" w:lineRule="auto"/>
        <w:contextualSpacing/>
        <w:rPr>
          <w:rFonts w:ascii="Segoe UI" w:hAnsi="Segoe UI" w:cs="Segoe UI"/>
          <w:sz w:val="22"/>
          <w:szCs w:val="22"/>
        </w:rPr>
      </w:pPr>
      <w:r w:rsidRPr="00CF620E">
        <w:rPr>
          <w:rFonts w:ascii="Segoe UI" w:hAnsi="Segoe UI" w:cs="Segoe UI"/>
          <w:sz w:val="22"/>
          <w:szCs w:val="22"/>
        </w:rPr>
        <w:t>NR</w:t>
      </w:r>
    </w:p>
    <w:p w:rsidR="00D84C0F" w:rsidRPr="00D84C0F" w:rsidRDefault="000A1995" w:rsidP="00D84C0F">
      <w:pPr>
        <w:pStyle w:val="Podtytu"/>
        <w:spacing w:after="0"/>
        <w:jc w:val="center"/>
        <w:rPr>
          <w:rFonts w:ascii="Segoe UI" w:hAnsi="Segoe UI" w:cs="Segoe UI"/>
          <w:b/>
          <w:color w:val="auto"/>
          <w:spacing w:val="0"/>
        </w:rPr>
      </w:pPr>
      <w:r w:rsidRPr="00CF620E">
        <w:rPr>
          <w:rFonts w:ascii="Segoe UI" w:hAnsi="Segoe UI" w:cs="Segoe UI"/>
          <w:b/>
          <w:color w:val="auto"/>
          <w:spacing w:val="0"/>
        </w:rPr>
        <w:t xml:space="preserve">na </w:t>
      </w:r>
      <w:r w:rsidR="00CF620E" w:rsidRPr="00CF620E">
        <w:rPr>
          <w:rFonts w:ascii="Segoe UI" w:hAnsi="Segoe UI" w:cs="Segoe UI"/>
          <w:b/>
          <w:color w:val="auto"/>
          <w:spacing w:val="0"/>
        </w:rPr>
        <w:t xml:space="preserve">zakup </w:t>
      </w:r>
      <w:r w:rsidR="00D0233C">
        <w:rPr>
          <w:rFonts w:ascii="Segoe UI" w:hAnsi="Segoe UI" w:cs="Segoe UI"/>
          <w:b/>
          <w:color w:val="auto"/>
          <w:spacing w:val="0"/>
        </w:rPr>
        <w:t>i dostawę</w:t>
      </w:r>
      <w:r w:rsidR="00D84C0F" w:rsidRPr="00D84C0F">
        <w:rPr>
          <w:rFonts w:ascii="Segoe UI" w:hAnsi="Segoe UI" w:cs="Segoe UI"/>
          <w:b/>
          <w:color w:val="auto"/>
          <w:spacing w:val="0"/>
        </w:rPr>
        <w:t xml:space="preserve"> wyposażenia pracowni szkolnych oraz sprzętu IT </w:t>
      </w:r>
    </w:p>
    <w:p w:rsidR="004129C0" w:rsidRPr="00CF620E" w:rsidRDefault="00D84C0F" w:rsidP="00D84C0F">
      <w:pPr>
        <w:pStyle w:val="Podtytu"/>
        <w:spacing w:after="0"/>
        <w:jc w:val="center"/>
        <w:rPr>
          <w:rFonts w:ascii="Segoe UI" w:hAnsi="Segoe UI" w:cs="Segoe UI"/>
          <w:b/>
          <w:color w:val="auto"/>
          <w:spacing w:val="0"/>
        </w:rPr>
      </w:pPr>
      <w:r w:rsidRPr="00D84C0F">
        <w:rPr>
          <w:rFonts w:ascii="Segoe UI" w:hAnsi="Segoe UI" w:cs="Segoe UI"/>
          <w:b/>
          <w:color w:val="auto"/>
          <w:spacing w:val="0"/>
        </w:rPr>
        <w:t xml:space="preserve">w ramach realizacji projektu ”Programy rozwojowe szkół podstawowych </w:t>
      </w:r>
      <w:r>
        <w:rPr>
          <w:rFonts w:ascii="Segoe UI" w:hAnsi="Segoe UI" w:cs="Segoe UI"/>
          <w:b/>
          <w:color w:val="auto"/>
          <w:spacing w:val="0"/>
        </w:rPr>
        <w:br/>
      </w:r>
      <w:r w:rsidRPr="00D84C0F">
        <w:rPr>
          <w:rFonts w:ascii="Segoe UI" w:hAnsi="Segoe UI" w:cs="Segoe UI"/>
          <w:b/>
          <w:color w:val="auto"/>
          <w:spacing w:val="0"/>
        </w:rPr>
        <w:t>w Białej Podlaskiej szansą dla uczniów</w:t>
      </w:r>
      <w:r>
        <w:rPr>
          <w:rFonts w:ascii="Segoe UI" w:hAnsi="Segoe UI" w:cs="Segoe UI"/>
          <w:b/>
          <w:color w:val="auto"/>
          <w:spacing w:val="0"/>
        </w:rPr>
        <w:t>”</w:t>
      </w:r>
      <w:r w:rsidR="00CF620E">
        <w:rPr>
          <w:rFonts w:ascii="Segoe UI" w:hAnsi="Segoe UI" w:cs="Segoe UI"/>
          <w:b/>
          <w:color w:val="auto"/>
          <w:spacing w:val="0"/>
        </w:rPr>
        <w:br/>
        <w:t>– CZĘŚĆ … - …</w:t>
      </w:r>
    </w:p>
    <w:p w:rsidR="00CF620E" w:rsidRPr="00CF620E" w:rsidRDefault="00CF620E" w:rsidP="00CF620E"/>
    <w:p w:rsidR="004129C0" w:rsidRPr="00CF620E" w:rsidRDefault="004129C0" w:rsidP="00CF620E">
      <w:pPr>
        <w:pStyle w:val="Standard"/>
        <w:widowControl w:val="0"/>
        <w:tabs>
          <w:tab w:val="left" w:pos="709"/>
        </w:tabs>
        <w:spacing w:line="276" w:lineRule="auto"/>
        <w:contextualSpacing/>
        <w:rPr>
          <w:rFonts w:ascii="Segoe UI" w:hAnsi="Segoe UI" w:cs="Segoe UI"/>
          <w:sz w:val="22"/>
          <w:szCs w:val="22"/>
        </w:rPr>
      </w:pPr>
      <w:r w:rsidRPr="00CF620E">
        <w:rPr>
          <w:rFonts w:ascii="Segoe UI" w:hAnsi="Segoe UI" w:cs="Segoe UI"/>
          <w:sz w:val="22"/>
          <w:szCs w:val="22"/>
        </w:rPr>
        <w:t>zawarta w dniu</w:t>
      </w:r>
      <w:r w:rsidR="00A02DCA" w:rsidRPr="00CF620E">
        <w:rPr>
          <w:rFonts w:ascii="Segoe UI" w:hAnsi="Segoe UI" w:cs="Segoe UI"/>
          <w:sz w:val="22"/>
          <w:szCs w:val="22"/>
        </w:rPr>
        <w:t xml:space="preserve">……………… </w:t>
      </w:r>
      <w:r w:rsidR="00A02DCA" w:rsidRPr="00CF620E">
        <w:rPr>
          <w:rFonts w:ascii="Segoe UI" w:hAnsi="Segoe UI" w:cs="Segoe UI"/>
          <w:b/>
          <w:bCs/>
          <w:sz w:val="22"/>
          <w:szCs w:val="22"/>
        </w:rPr>
        <w:t>202</w:t>
      </w:r>
      <w:r w:rsidR="000A1995" w:rsidRPr="00CF620E">
        <w:rPr>
          <w:rFonts w:ascii="Segoe UI" w:hAnsi="Segoe UI" w:cs="Segoe UI"/>
          <w:b/>
          <w:bCs/>
          <w:sz w:val="22"/>
          <w:szCs w:val="22"/>
        </w:rPr>
        <w:t>4</w:t>
      </w:r>
      <w:r w:rsidRPr="00CF620E">
        <w:rPr>
          <w:rFonts w:ascii="Segoe UI" w:hAnsi="Segoe UI" w:cs="Segoe UI"/>
          <w:b/>
          <w:bCs/>
          <w:sz w:val="22"/>
          <w:szCs w:val="22"/>
        </w:rPr>
        <w:t xml:space="preserve"> roku </w:t>
      </w:r>
      <w:r w:rsidRPr="00CF620E">
        <w:rPr>
          <w:rFonts w:ascii="Segoe UI" w:hAnsi="Segoe UI" w:cs="Segoe UI"/>
          <w:sz w:val="22"/>
          <w:szCs w:val="22"/>
        </w:rPr>
        <w:t xml:space="preserve">w </w:t>
      </w:r>
      <w:r w:rsidR="00B05A9C">
        <w:rPr>
          <w:rFonts w:ascii="Segoe UI" w:hAnsi="Segoe UI" w:cs="Segoe UI"/>
          <w:sz w:val="22"/>
          <w:szCs w:val="22"/>
        </w:rPr>
        <w:t>Białośliwiu</w:t>
      </w:r>
      <w:r w:rsidRPr="00CF620E">
        <w:rPr>
          <w:rFonts w:ascii="Segoe UI" w:hAnsi="Segoe UI" w:cs="Segoe UI"/>
          <w:sz w:val="22"/>
          <w:szCs w:val="22"/>
        </w:rPr>
        <w:t xml:space="preserve"> pomiędzy:</w:t>
      </w:r>
    </w:p>
    <w:p w:rsidR="004129C0" w:rsidRPr="00CF620E" w:rsidRDefault="004129C0" w:rsidP="00CF620E">
      <w:pPr>
        <w:pStyle w:val="Standard"/>
        <w:widowControl w:val="0"/>
        <w:tabs>
          <w:tab w:val="left" w:pos="709"/>
        </w:tabs>
        <w:spacing w:line="276" w:lineRule="auto"/>
        <w:contextualSpacing/>
        <w:rPr>
          <w:rFonts w:ascii="Segoe UI" w:hAnsi="Segoe UI" w:cs="Segoe UI"/>
          <w:sz w:val="22"/>
          <w:szCs w:val="22"/>
        </w:rPr>
      </w:pPr>
    </w:p>
    <w:p w:rsidR="00D0233C" w:rsidRDefault="00CF620E" w:rsidP="00CF620E">
      <w:pPr>
        <w:pStyle w:val="Standard"/>
        <w:widowControl w:val="0"/>
        <w:tabs>
          <w:tab w:val="left" w:pos="709"/>
        </w:tabs>
        <w:spacing w:line="276" w:lineRule="auto"/>
        <w:contextualSpacing/>
        <w:jc w:val="both"/>
        <w:rPr>
          <w:rFonts w:ascii="Segoe UI" w:hAnsi="Segoe UI" w:cs="Segoe UI"/>
          <w:b/>
          <w:sz w:val="22"/>
          <w:szCs w:val="22"/>
          <w:shd w:val="clear" w:color="auto" w:fill="FFFFFF"/>
        </w:rPr>
      </w:pPr>
      <w:r w:rsidRPr="00CF620E">
        <w:rPr>
          <w:rFonts w:ascii="Segoe UI" w:hAnsi="Segoe UI" w:cs="Segoe UI"/>
          <w:b/>
          <w:sz w:val="22"/>
          <w:szCs w:val="22"/>
          <w:shd w:val="clear" w:color="auto" w:fill="FFFFFF"/>
        </w:rPr>
        <w:t xml:space="preserve">Gminą </w:t>
      </w:r>
      <w:r w:rsidR="00A5275A" w:rsidRPr="00A5275A">
        <w:rPr>
          <w:rFonts w:ascii="Segoe UI" w:hAnsi="Segoe UI" w:cs="Segoe UI"/>
          <w:b/>
          <w:bCs/>
          <w:sz w:val="22"/>
          <w:szCs w:val="22"/>
          <w:shd w:val="clear" w:color="auto" w:fill="FFFFFF"/>
        </w:rPr>
        <w:t>Biała Podlaska</w:t>
      </w:r>
      <w:r w:rsidRPr="00CF620E">
        <w:rPr>
          <w:rFonts w:ascii="Segoe UI" w:hAnsi="Segoe UI" w:cs="Segoe UI"/>
          <w:sz w:val="22"/>
          <w:szCs w:val="22"/>
          <w:shd w:val="clear" w:color="auto" w:fill="FFFFFF"/>
        </w:rPr>
        <w:t xml:space="preserve">  z siedzibą w Białośliwiu przy ul. </w:t>
      </w:r>
      <w:r w:rsidR="00A5275A" w:rsidRPr="00A5275A">
        <w:rPr>
          <w:rFonts w:ascii="Segoe UI" w:hAnsi="Segoe UI" w:cs="Segoe UI"/>
          <w:sz w:val="22"/>
          <w:szCs w:val="22"/>
          <w:shd w:val="clear" w:color="auto" w:fill="FFFFFF"/>
        </w:rPr>
        <w:t>Prost</w:t>
      </w:r>
      <w:r w:rsidR="00D0233C">
        <w:rPr>
          <w:rFonts w:ascii="Segoe UI" w:hAnsi="Segoe UI" w:cs="Segoe UI"/>
          <w:sz w:val="22"/>
          <w:szCs w:val="22"/>
          <w:shd w:val="clear" w:color="auto" w:fill="FFFFFF"/>
        </w:rPr>
        <w:t>ej</w:t>
      </w:r>
      <w:r w:rsidR="00A5275A" w:rsidRPr="00A5275A">
        <w:rPr>
          <w:rFonts w:ascii="Segoe UI" w:hAnsi="Segoe UI" w:cs="Segoe UI"/>
          <w:sz w:val="22"/>
          <w:szCs w:val="22"/>
          <w:shd w:val="clear" w:color="auto" w:fill="FFFFFF"/>
        </w:rPr>
        <w:t xml:space="preserve"> 31,21-500 Biała Podlaska</w:t>
      </w:r>
      <w:r>
        <w:rPr>
          <w:rFonts w:ascii="Segoe UI" w:hAnsi="Segoe UI" w:cs="Segoe UI"/>
          <w:sz w:val="22"/>
          <w:szCs w:val="22"/>
          <w:shd w:val="clear" w:color="auto" w:fill="FFFFFF"/>
        </w:rPr>
        <w:t xml:space="preserve">, </w:t>
      </w:r>
      <w:r w:rsidR="00A5275A">
        <w:rPr>
          <w:rFonts w:ascii="Segoe UI" w:hAnsi="Segoe UI" w:cs="Segoe UI"/>
          <w:sz w:val="22"/>
          <w:szCs w:val="22"/>
          <w:shd w:val="clear" w:color="auto" w:fill="FFFFFF"/>
        </w:rPr>
        <w:br/>
      </w:r>
      <w:r w:rsidRPr="00CF620E">
        <w:rPr>
          <w:rFonts w:ascii="Segoe UI" w:hAnsi="Segoe UI" w:cs="Segoe UI"/>
          <w:sz w:val="22"/>
          <w:szCs w:val="22"/>
          <w:shd w:val="clear" w:color="auto" w:fill="FFFFFF"/>
        </w:rPr>
        <w:t xml:space="preserve">NIP </w:t>
      </w:r>
      <w:r w:rsidR="00D0233C">
        <w:rPr>
          <w:rFonts w:ascii="Segoe UI" w:hAnsi="Segoe UI" w:cs="Segoe UI"/>
          <w:sz w:val="22"/>
          <w:szCs w:val="22"/>
          <w:shd w:val="clear" w:color="auto" w:fill="FFFFFF"/>
        </w:rPr>
        <w:t xml:space="preserve">537-10-62-417, </w:t>
      </w:r>
      <w:r w:rsidRPr="00CF620E">
        <w:rPr>
          <w:rFonts w:ascii="Segoe UI" w:hAnsi="Segoe UI" w:cs="Segoe UI"/>
          <w:b/>
          <w:sz w:val="22"/>
          <w:szCs w:val="22"/>
          <w:shd w:val="clear" w:color="auto" w:fill="FFFFFF"/>
        </w:rPr>
        <w:t>reprezentowaną przez</w:t>
      </w:r>
      <w:r w:rsidR="00D0233C">
        <w:rPr>
          <w:rFonts w:ascii="Segoe UI" w:hAnsi="Segoe UI" w:cs="Segoe UI"/>
          <w:b/>
          <w:sz w:val="22"/>
          <w:szCs w:val="22"/>
          <w:shd w:val="clear" w:color="auto" w:fill="FFFFFF"/>
        </w:rPr>
        <w:t>:</w:t>
      </w:r>
    </w:p>
    <w:p w:rsidR="00D0233C" w:rsidRDefault="00A5275A" w:rsidP="00CF620E">
      <w:pPr>
        <w:pStyle w:val="Standard"/>
        <w:widowControl w:val="0"/>
        <w:tabs>
          <w:tab w:val="left" w:pos="709"/>
        </w:tabs>
        <w:spacing w:line="276" w:lineRule="auto"/>
        <w:contextualSpacing/>
        <w:jc w:val="both"/>
        <w:rPr>
          <w:rFonts w:ascii="Segoe UI" w:hAnsi="Segoe UI" w:cs="Segoe UI"/>
          <w:sz w:val="22"/>
          <w:szCs w:val="22"/>
          <w:shd w:val="clear" w:color="auto" w:fill="FFFFFF"/>
        </w:rPr>
      </w:pPr>
      <w:r w:rsidRPr="00A5275A">
        <w:rPr>
          <w:rFonts w:ascii="Segoe UI" w:hAnsi="Segoe UI" w:cs="Segoe UI"/>
          <w:b/>
          <w:bCs/>
          <w:sz w:val="22"/>
          <w:szCs w:val="22"/>
          <w:shd w:val="clear" w:color="auto" w:fill="FFFFFF"/>
        </w:rPr>
        <w:t>Konrad</w:t>
      </w:r>
      <w:r>
        <w:rPr>
          <w:rFonts w:ascii="Segoe UI" w:hAnsi="Segoe UI" w:cs="Segoe UI"/>
          <w:b/>
          <w:bCs/>
          <w:sz w:val="22"/>
          <w:szCs w:val="22"/>
          <w:shd w:val="clear" w:color="auto" w:fill="FFFFFF"/>
        </w:rPr>
        <w:t>a</w:t>
      </w:r>
      <w:r w:rsidRPr="00A5275A">
        <w:rPr>
          <w:rFonts w:ascii="Segoe UI" w:hAnsi="Segoe UI" w:cs="Segoe UI"/>
          <w:b/>
          <w:bCs/>
          <w:sz w:val="22"/>
          <w:szCs w:val="22"/>
          <w:shd w:val="clear" w:color="auto" w:fill="FFFFFF"/>
        </w:rPr>
        <w:t xml:space="preserve"> Gąsiorowski</w:t>
      </w:r>
      <w:r>
        <w:rPr>
          <w:rFonts w:ascii="Segoe UI" w:hAnsi="Segoe UI" w:cs="Segoe UI"/>
          <w:b/>
          <w:bCs/>
          <w:sz w:val="22"/>
          <w:szCs w:val="22"/>
          <w:shd w:val="clear" w:color="auto" w:fill="FFFFFF"/>
        </w:rPr>
        <w:t>ego</w:t>
      </w:r>
      <w:r w:rsidR="00D0233C">
        <w:rPr>
          <w:rFonts w:ascii="Segoe UI" w:hAnsi="Segoe UI" w:cs="Segoe UI"/>
          <w:b/>
          <w:bCs/>
          <w:sz w:val="22"/>
          <w:szCs w:val="22"/>
          <w:shd w:val="clear" w:color="auto" w:fill="FFFFFF"/>
        </w:rPr>
        <w:t xml:space="preserve"> - </w:t>
      </w:r>
      <w:r>
        <w:rPr>
          <w:rFonts w:ascii="Segoe UI" w:hAnsi="Segoe UI" w:cs="Segoe UI"/>
          <w:b/>
          <w:sz w:val="22"/>
          <w:szCs w:val="22"/>
          <w:shd w:val="clear" w:color="auto" w:fill="FFFFFF"/>
        </w:rPr>
        <w:t>Wójta Gminy Biała Podlaska</w:t>
      </w:r>
      <w:r w:rsidR="00CF620E" w:rsidRPr="00CF620E">
        <w:rPr>
          <w:rFonts w:ascii="Segoe UI" w:hAnsi="Segoe UI" w:cs="Segoe UI"/>
          <w:b/>
          <w:sz w:val="22"/>
          <w:szCs w:val="22"/>
          <w:shd w:val="clear" w:color="auto" w:fill="FFFFFF"/>
        </w:rPr>
        <w:t>,</w:t>
      </w:r>
    </w:p>
    <w:p w:rsidR="00F3185B" w:rsidRDefault="00CF620E" w:rsidP="00CF620E">
      <w:pPr>
        <w:pStyle w:val="Standard"/>
        <w:widowControl w:val="0"/>
        <w:tabs>
          <w:tab w:val="left" w:pos="709"/>
        </w:tabs>
        <w:spacing w:line="276" w:lineRule="auto"/>
        <w:contextualSpacing/>
        <w:jc w:val="both"/>
        <w:rPr>
          <w:rFonts w:ascii="Segoe UI" w:hAnsi="Segoe UI" w:cs="Segoe UI"/>
          <w:sz w:val="22"/>
          <w:szCs w:val="22"/>
          <w:shd w:val="clear" w:color="auto" w:fill="FFFFFF"/>
        </w:rPr>
      </w:pPr>
      <w:r w:rsidRPr="00CF620E">
        <w:rPr>
          <w:rFonts w:ascii="Segoe UI" w:hAnsi="Segoe UI" w:cs="Segoe UI"/>
          <w:sz w:val="22"/>
          <w:szCs w:val="22"/>
          <w:shd w:val="clear" w:color="auto" w:fill="FFFFFF"/>
        </w:rPr>
        <w:t>zwaną w dalszej treści umowy  Zamawiającym</w:t>
      </w:r>
    </w:p>
    <w:p w:rsidR="00CF620E" w:rsidRPr="00CF620E" w:rsidRDefault="00CF620E" w:rsidP="00CF620E">
      <w:pPr>
        <w:pStyle w:val="Standard"/>
        <w:widowControl w:val="0"/>
        <w:tabs>
          <w:tab w:val="left" w:pos="709"/>
        </w:tabs>
        <w:spacing w:line="276" w:lineRule="auto"/>
        <w:contextualSpacing/>
        <w:jc w:val="both"/>
        <w:rPr>
          <w:rFonts w:ascii="Segoe UI" w:hAnsi="Segoe UI" w:cs="Segoe UI"/>
          <w:sz w:val="22"/>
          <w:szCs w:val="22"/>
        </w:rPr>
      </w:pPr>
    </w:p>
    <w:p w:rsidR="004129C0" w:rsidRPr="008A78C3" w:rsidRDefault="004129C0" w:rsidP="008A78C3">
      <w:pPr>
        <w:pStyle w:val="Standard"/>
        <w:widowControl w:val="0"/>
        <w:tabs>
          <w:tab w:val="left" w:pos="709"/>
        </w:tabs>
        <w:spacing w:line="276" w:lineRule="auto"/>
        <w:contextualSpacing/>
        <w:jc w:val="both"/>
        <w:rPr>
          <w:rFonts w:ascii="Segoe UI" w:hAnsi="Segoe UI" w:cs="Segoe UI"/>
          <w:sz w:val="22"/>
          <w:szCs w:val="22"/>
        </w:rPr>
      </w:pPr>
      <w:r w:rsidRPr="008A78C3">
        <w:rPr>
          <w:rFonts w:ascii="Segoe UI" w:hAnsi="Segoe UI" w:cs="Segoe UI"/>
          <w:sz w:val="22"/>
          <w:szCs w:val="22"/>
        </w:rPr>
        <w:t>a</w:t>
      </w:r>
    </w:p>
    <w:p w:rsidR="00FE10CF" w:rsidRPr="008A78C3" w:rsidRDefault="00A02DCA" w:rsidP="008A78C3">
      <w:pPr>
        <w:pStyle w:val="Default"/>
        <w:spacing w:line="276" w:lineRule="auto"/>
        <w:jc w:val="both"/>
        <w:rPr>
          <w:rFonts w:ascii="Segoe UI" w:hAnsi="Segoe UI" w:cs="Segoe UI"/>
          <w:b/>
          <w:color w:val="auto"/>
          <w:sz w:val="22"/>
          <w:szCs w:val="22"/>
        </w:rPr>
      </w:pPr>
      <w:r w:rsidRPr="008A78C3">
        <w:rPr>
          <w:rFonts w:ascii="Segoe UI" w:hAnsi="Segoe UI" w:cs="Segoe UI"/>
          <w:b/>
          <w:color w:val="auto"/>
          <w:sz w:val="22"/>
          <w:szCs w:val="22"/>
        </w:rPr>
        <w:t>………………………………………</w:t>
      </w:r>
      <w:r w:rsidR="00F3185B" w:rsidRPr="008A78C3">
        <w:rPr>
          <w:rFonts w:ascii="Segoe UI" w:hAnsi="Segoe UI" w:cs="Segoe UI"/>
          <w:b/>
          <w:color w:val="auto"/>
          <w:sz w:val="22"/>
          <w:szCs w:val="22"/>
        </w:rPr>
        <w:t>, zwanym</w:t>
      </w:r>
      <w:r w:rsidR="00F3185B" w:rsidRPr="008A78C3">
        <w:rPr>
          <w:rFonts w:ascii="Segoe UI" w:hAnsi="Segoe UI" w:cs="Segoe UI"/>
          <w:color w:val="auto"/>
          <w:sz w:val="22"/>
          <w:szCs w:val="22"/>
        </w:rPr>
        <w:t xml:space="preserve"> w dalszej części </w:t>
      </w:r>
      <w:r w:rsidR="004129C0" w:rsidRPr="008A78C3">
        <w:rPr>
          <w:rFonts w:ascii="Segoe UI" w:hAnsi="Segoe UI" w:cs="Segoe UI"/>
          <w:color w:val="auto"/>
          <w:sz w:val="22"/>
          <w:szCs w:val="22"/>
        </w:rPr>
        <w:t xml:space="preserve">umowy </w:t>
      </w:r>
      <w:r w:rsidR="004129C0" w:rsidRPr="008A78C3">
        <w:rPr>
          <w:rFonts w:ascii="Segoe UI" w:hAnsi="Segoe UI" w:cs="Segoe UI"/>
          <w:b/>
          <w:color w:val="auto"/>
          <w:sz w:val="22"/>
          <w:szCs w:val="22"/>
        </w:rPr>
        <w:t>Wykonawcą</w:t>
      </w:r>
      <w:r w:rsidR="00FE10CF" w:rsidRPr="008A78C3">
        <w:rPr>
          <w:rFonts w:ascii="Segoe UI" w:hAnsi="Segoe UI" w:cs="Segoe UI"/>
          <w:b/>
          <w:color w:val="auto"/>
          <w:sz w:val="22"/>
          <w:szCs w:val="22"/>
        </w:rPr>
        <w:t xml:space="preserve">, </w:t>
      </w:r>
    </w:p>
    <w:p w:rsidR="00FE10CF" w:rsidRPr="008A78C3" w:rsidRDefault="00FE10CF" w:rsidP="008A78C3">
      <w:pPr>
        <w:pStyle w:val="Default"/>
        <w:spacing w:line="276" w:lineRule="auto"/>
        <w:jc w:val="both"/>
        <w:rPr>
          <w:rFonts w:ascii="Segoe UI" w:hAnsi="Segoe UI" w:cs="Segoe UI"/>
          <w:b/>
          <w:color w:val="auto"/>
          <w:sz w:val="22"/>
          <w:szCs w:val="22"/>
        </w:rPr>
      </w:pPr>
    </w:p>
    <w:p w:rsidR="004129C0" w:rsidRPr="008A78C3" w:rsidRDefault="004129C0" w:rsidP="008A78C3">
      <w:pPr>
        <w:pStyle w:val="Default"/>
        <w:spacing w:line="276" w:lineRule="auto"/>
        <w:jc w:val="both"/>
        <w:rPr>
          <w:rFonts w:ascii="Segoe UI" w:hAnsi="Segoe UI" w:cs="Segoe UI"/>
          <w:color w:val="auto"/>
          <w:sz w:val="22"/>
          <w:szCs w:val="22"/>
        </w:rPr>
      </w:pPr>
      <w:r w:rsidRPr="008A78C3">
        <w:rPr>
          <w:rFonts w:ascii="Segoe UI" w:hAnsi="Segoe UI" w:cs="Segoe UI"/>
          <w:color w:val="auto"/>
          <w:sz w:val="22"/>
          <w:szCs w:val="22"/>
        </w:rPr>
        <w:t xml:space="preserve">łącznie zwanymi Stronami.  </w:t>
      </w:r>
    </w:p>
    <w:p w:rsidR="004129C0" w:rsidRPr="008A78C3" w:rsidRDefault="004129C0" w:rsidP="008A78C3">
      <w:pPr>
        <w:autoSpaceDE w:val="0"/>
        <w:autoSpaceDN w:val="0"/>
        <w:adjustRightInd w:val="0"/>
        <w:spacing w:after="0"/>
        <w:ind w:firstLine="0"/>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b/>
          <w:sz w:val="22"/>
          <w:szCs w:val="22"/>
        </w:rPr>
      </w:pPr>
      <w:bookmarkStart w:id="2" w:name="_Hlk496612044"/>
      <w:r w:rsidRPr="008A78C3">
        <w:rPr>
          <w:rFonts w:ascii="Segoe UI" w:hAnsi="Segoe UI" w:cs="Segoe UI"/>
          <w:b/>
          <w:sz w:val="22"/>
          <w:szCs w:val="22"/>
        </w:rPr>
        <w:t>§ 1</w:t>
      </w:r>
    </w:p>
    <w:bookmarkEnd w:id="2"/>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ZAKRES / PRZEDMIOT ZAMÓWIENIA</w:t>
      </w:r>
    </w:p>
    <w:p w:rsidR="004129C0" w:rsidRPr="00A5275A" w:rsidRDefault="004129C0" w:rsidP="00622AB2">
      <w:pPr>
        <w:pStyle w:val="Domylne"/>
        <w:numPr>
          <w:ilvl w:val="0"/>
          <w:numId w:val="17"/>
        </w:numPr>
        <w:spacing w:after="0"/>
        <w:ind w:left="426"/>
        <w:contextualSpacing/>
        <w:jc w:val="both"/>
        <w:rPr>
          <w:rFonts w:ascii="Segoe UI" w:hAnsi="Segoe UI" w:cs="Segoe UI"/>
        </w:rPr>
      </w:pPr>
      <w:r w:rsidRPr="00A5275A">
        <w:rPr>
          <w:rFonts w:ascii="Segoe UI" w:hAnsi="Segoe UI" w:cs="Segoe UI"/>
          <w:color w:val="auto"/>
        </w:rPr>
        <w:t>Zamawiający zleca, a Wykonawca przyjmuje do wykonania</w:t>
      </w:r>
      <w:r w:rsidR="00A5275A" w:rsidRPr="00A5275A">
        <w:rPr>
          <w:rFonts w:ascii="Segoe UI" w:hAnsi="Segoe UI" w:cs="Segoe UI"/>
          <w:b/>
          <w:bCs/>
          <w:color w:val="auto"/>
        </w:rPr>
        <w:t>zakup</w:t>
      </w:r>
      <w:r w:rsidR="00A5275A">
        <w:rPr>
          <w:rFonts w:ascii="Segoe UI" w:hAnsi="Segoe UI" w:cs="Segoe UI"/>
          <w:b/>
          <w:bCs/>
          <w:color w:val="auto"/>
        </w:rPr>
        <w:t>u</w:t>
      </w:r>
      <w:r w:rsidR="00A5275A" w:rsidRPr="00A5275A">
        <w:rPr>
          <w:rFonts w:ascii="Segoe UI" w:hAnsi="Segoe UI" w:cs="Segoe UI"/>
          <w:b/>
          <w:bCs/>
          <w:color w:val="auto"/>
        </w:rPr>
        <w:t xml:space="preserve"> i dostaw</w:t>
      </w:r>
      <w:r w:rsidR="00A5275A">
        <w:rPr>
          <w:rFonts w:ascii="Segoe UI" w:hAnsi="Segoe UI" w:cs="Segoe UI"/>
          <w:b/>
          <w:bCs/>
          <w:color w:val="auto"/>
        </w:rPr>
        <w:t>y</w:t>
      </w:r>
      <w:r w:rsidR="00A5275A" w:rsidRPr="00A5275A">
        <w:rPr>
          <w:rFonts w:ascii="Segoe UI" w:hAnsi="Segoe UI" w:cs="Segoe UI"/>
          <w:b/>
          <w:bCs/>
          <w:color w:val="auto"/>
        </w:rPr>
        <w:t xml:space="preserve"> wyposażenia pracowni szkolnych oraz sprzętu IT w ramach realizacji projektu ”Programy rozwojowe szkół podstawowych w Białej Podlaskiej szansą dla uczniów</w:t>
      </w:r>
      <w:r w:rsidR="00D84C0F">
        <w:rPr>
          <w:rFonts w:ascii="Segoe UI" w:hAnsi="Segoe UI" w:cs="Segoe UI"/>
          <w:b/>
          <w:bCs/>
          <w:color w:val="auto"/>
        </w:rPr>
        <w:t>”</w:t>
      </w:r>
      <w:r w:rsidR="00D0233C">
        <w:rPr>
          <w:rFonts w:ascii="Segoe UI" w:hAnsi="Segoe UI" w:cs="Segoe UI"/>
          <w:b/>
          <w:bCs/>
          <w:color w:val="auto"/>
        </w:rPr>
        <w:t xml:space="preserve">. </w:t>
      </w:r>
      <w:r w:rsidRPr="00A5275A">
        <w:rPr>
          <w:rFonts w:ascii="Segoe UI" w:hAnsi="Segoe UI" w:cs="Segoe UI"/>
        </w:rPr>
        <w:t xml:space="preserve">Przedmiot umowy obejmuje </w:t>
      </w:r>
      <w:r w:rsidRPr="00A5275A">
        <w:rPr>
          <w:rFonts w:ascii="Segoe UI" w:hAnsi="Segoe UI" w:cs="Segoe UI"/>
          <w:bCs/>
        </w:rPr>
        <w:t xml:space="preserve">wykonanie wszystkich niezbędnych </w:t>
      </w:r>
      <w:r w:rsidR="00F963F6" w:rsidRPr="00A5275A">
        <w:rPr>
          <w:rFonts w:ascii="Segoe UI" w:hAnsi="Segoe UI" w:cs="Segoe UI"/>
          <w:bCs/>
        </w:rPr>
        <w:t>czynności</w:t>
      </w:r>
      <w:r w:rsidR="00D0233C">
        <w:rPr>
          <w:rFonts w:ascii="Segoe UI" w:hAnsi="Segoe UI" w:cs="Segoe UI"/>
          <w:bCs/>
        </w:rPr>
        <w:t xml:space="preserve"> związanych </w:t>
      </w:r>
      <w:r w:rsidRPr="00A5275A">
        <w:rPr>
          <w:rFonts w:ascii="Segoe UI" w:hAnsi="Segoe UI" w:cs="Segoe UI"/>
          <w:bCs/>
        </w:rPr>
        <w:t xml:space="preserve">z dostawą </w:t>
      </w:r>
      <w:r w:rsidR="00CF620E" w:rsidRPr="00A5275A">
        <w:rPr>
          <w:rFonts w:ascii="Segoe UI" w:hAnsi="Segoe UI" w:cs="Segoe UI"/>
          <w:b/>
        </w:rPr>
        <w:t xml:space="preserve">wyposażenia </w:t>
      </w:r>
      <w:r w:rsidR="00A5275A" w:rsidRPr="00A5275A">
        <w:rPr>
          <w:rFonts w:ascii="Segoe UI" w:hAnsi="Segoe UI" w:cs="Segoe UI"/>
          <w:b/>
        </w:rPr>
        <w:t>pracowni szkolnych oraz sprzętu IT</w:t>
      </w:r>
      <w:r w:rsidRPr="00A5275A">
        <w:rPr>
          <w:rFonts w:ascii="Segoe UI" w:hAnsi="Segoe UI" w:cs="Segoe UI"/>
          <w:bCs/>
        </w:rPr>
        <w:t>, zwanego dalej „</w:t>
      </w:r>
      <w:r w:rsidR="00F3185B" w:rsidRPr="00A5275A">
        <w:rPr>
          <w:rFonts w:ascii="Segoe UI" w:hAnsi="Segoe UI" w:cs="Segoe UI"/>
          <w:bCs/>
        </w:rPr>
        <w:t>wyposażeniem</w:t>
      </w:r>
      <w:r w:rsidRPr="00A5275A">
        <w:rPr>
          <w:rFonts w:ascii="Segoe UI" w:hAnsi="Segoe UI" w:cs="Segoe UI"/>
          <w:bCs/>
        </w:rPr>
        <w:t>”</w:t>
      </w:r>
      <w:r w:rsidRPr="00A5275A">
        <w:rPr>
          <w:rFonts w:ascii="Segoe UI" w:hAnsi="Segoe UI" w:cs="Segoe UI"/>
        </w:rPr>
        <w:t>, w skład których wchodzą m.in:</w:t>
      </w:r>
    </w:p>
    <w:p w:rsidR="004129C0" w:rsidRPr="008A78C3" w:rsidRDefault="004129C0" w:rsidP="008A78C3">
      <w:pPr>
        <w:numPr>
          <w:ilvl w:val="0"/>
          <w:numId w:val="19"/>
        </w:numPr>
        <w:tabs>
          <w:tab w:val="clear" w:pos="1440"/>
        </w:tabs>
        <w:autoSpaceDE w:val="0"/>
        <w:autoSpaceDN w:val="0"/>
        <w:adjustRightInd w:val="0"/>
        <w:spacing w:after="0"/>
        <w:ind w:left="709" w:hanging="283"/>
        <w:rPr>
          <w:rFonts w:ascii="Segoe UI" w:hAnsi="Segoe UI" w:cs="Segoe UI"/>
          <w:sz w:val="22"/>
          <w:szCs w:val="22"/>
        </w:rPr>
      </w:pPr>
      <w:r w:rsidRPr="008A78C3">
        <w:rPr>
          <w:rFonts w:ascii="Segoe UI" w:hAnsi="Segoe UI" w:cs="Segoe UI"/>
          <w:sz w:val="22"/>
          <w:szCs w:val="22"/>
        </w:rPr>
        <w:t xml:space="preserve">skompletowanie </w:t>
      </w:r>
      <w:r w:rsidR="00F3185B" w:rsidRPr="008A78C3">
        <w:rPr>
          <w:rFonts w:ascii="Segoe UI" w:hAnsi="Segoe UI" w:cs="Segoe UI"/>
          <w:sz w:val="22"/>
          <w:szCs w:val="22"/>
        </w:rPr>
        <w:t xml:space="preserve">wyposażenia zgodnie z ofertą wykonawcy z dnia </w:t>
      </w:r>
      <w:r w:rsidR="00A02DCA" w:rsidRPr="008A78C3">
        <w:rPr>
          <w:rFonts w:ascii="Segoe UI" w:hAnsi="Segoe UI" w:cs="Segoe UI"/>
          <w:sz w:val="22"/>
          <w:szCs w:val="22"/>
        </w:rPr>
        <w:t>……………202</w:t>
      </w:r>
      <w:r w:rsidR="000A1995" w:rsidRPr="008A78C3">
        <w:rPr>
          <w:rFonts w:ascii="Segoe UI" w:hAnsi="Segoe UI" w:cs="Segoe UI"/>
          <w:sz w:val="22"/>
          <w:szCs w:val="22"/>
        </w:rPr>
        <w:t>4</w:t>
      </w:r>
      <w:r w:rsidR="00F3185B" w:rsidRPr="008A78C3">
        <w:rPr>
          <w:rFonts w:ascii="Segoe UI" w:hAnsi="Segoe UI" w:cs="Segoe UI"/>
          <w:sz w:val="22"/>
          <w:szCs w:val="22"/>
        </w:rPr>
        <w:t xml:space="preserve"> r. stanowiącą</w:t>
      </w:r>
      <w:r w:rsidRPr="008A78C3">
        <w:rPr>
          <w:rFonts w:ascii="Segoe UI" w:hAnsi="Segoe UI" w:cs="Segoe UI"/>
          <w:sz w:val="22"/>
          <w:szCs w:val="22"/>
        </w:rPr>
        <w:t xml:space="preserve"> załącznik nr 1 do umowy, </w:t>
      </w:r>
    </w:p>
    <w:p w:rsidR="004129C0" w:rsidRPr="008A78C3" w:rsidRDefault="004129C0" w:rsidP="008A78C3">
      <w:pPr>
        <w:numPr>
          <w:ilvl w:val="0"/>
          <w:numId w:val="19"/>
        </w:numPr>
        <w:tabs>
          <w:tab w:val="clear" w:pos="1440"/>
        </w:tabs>
        <w:autoSpaceDE w:val="0"/>
        <w:autoSpaceDN w:val="0"/>
        <w:adjustRightInd w:val="0"/>
        <w:spacing w:after="0"/>
        <w:ind w:left="709" w:hanging="283"/>
        <w:rPr>
          <w:rFonts w:ascii="Segoe UI" w:hAnsi="Segoe UI" w:cs="Segoe UI"/>
          <w:sz w:val="22"/>
          <w:szCs w:val="22"/>
        </w:rPr>
      </w:pPr>
      <w:r w:rsidRPr="008A78C3">
        <w:rPr>
          <w:rFonts w:ascii="Segoe UI" w:hAnsi="Segoe UI" w:cs="Segoe UI"/>
          <w:sz w:val="22"/>
          <w:szCs w:val="22"/>
        </w:rPr>
        <w:t xml:space="preserve">dostawa </w:t>
      </w:r>
      <w:r w:rsidR="00F3185B" w:rsidRPr="008A78C3">
        <w:rPr>
          <w:rFonts w:ascii="Segoe UI" w:hAnsi="Segoe UI" w:cs="Segoe UI"/>
          <w:bCs/>
          <w:sz w:val="22"/>
          <w:szCs w:val="22"/>
        </w:rPr>
        <w:t>wyposażenia</w:t>
      </w:r>
      <w:r w:rsidRPr="008A78C3">
        <w:rPr>
          <w:rFonts w:ascii="Segoe UI" w:hAnsi="Segoe UI" w:cs="Segoe UI"/>
          <w:sz w:val="22"/>
          <w:szCs w:val="22"/>
        </w:rPr>
        <w:t xml:space="preserve"> zgodnie z </w:t>
      </w:r>
      <w:r w:rsidR="00F3185B" w:rsidRPr="008A78C3">
        <w:rPr>
          <w:rFonts w:ascii="Segoe UI" w:hAnsi="Segoe UI" w:cs="Segoe UI"/>
          <w:sz w:val="22"/>
          <w:szCs w:val="22"/>
        </w:rPr>
        <w:t xml:space="preserve">ofertą wykonawcy z dnia </w:t>
      </w:r>
      <w:r w:rsidR="00A02DCA" w:rsidRPr="008A78C3">
        <w:rPr>
          <w:rFonts w:ascii="Segoe UI" w:hAnsi="Segoe UI" w:cs="Segoe UI"/>
          <w:sz w:val="22"/>
          <w:szCs w:val="22"/>
        </w:rPr>
        <w:t>………………….. 202</w:t>
      </w:r>
      <w:r w:rsidR="000A1995" w:rsidRPr="008A78C3">
        <w:rPr>
          <w:rFonts w:ascii="Segoe UI" w:hAnsi="Segoe UI" w:cs="Segoe UI"/>
          <w:sz w:val="22"/>
          <w:szCs w:val="22"/>
        </w:rPr>
        <w:t>4</w:t>
      </w:r>
      <w:r w:rsidR="00F3185B" w:rsidRPr="008A78C3">
        <w:rPr>
          <w:rFonts w:ascii="Segoe UI" w:hAnsi="Segoe UI" w:cs="Segoe UI"/>
          <w:sz w:val="22"/>
          <w:szCs w:val="22"/>
        </w:rPr>
        <w:t xml:space="preserve"> r. na </w:t>
      </w:r>
      <w:r w:rsidRPr="008A78C3">
        <w:rPr>
          <w:rFonts w:ascii="Segoe UI" w:hAnsi="Segoe UI" w:cs="Segoe UI"/>
          <w:sz w:val="22"/>
          <w:szCs w:val="22"/>
        </w:rPr>
        <w:t>własny koszt i ryzyko</w:t>
      </w:r>
      <w:r w:rsidR="00F3185B" w:rsidRPr="008A78C3">
        <w:rPr>
          <w:rFonts w:ascii="Segoe UI" w:hAnsi="Segoe UI" w:cs="Segoe UI"/>
          <w:sz w:val="22"/>
          <w:szCs w:val="22"/>
        </w:rPr>
        <w:t xml:space="preserve"> wykonawcy</w:t>
      </w:r>
      <w:r w:rsidRPr="008A78C3">
        <w:rPr>
          <w:rFonts w:ascii="Segoe UI" w:hAnsi="Segoe UI" w:cs="Segoe UI"/>
          <w:sz w:val="22"/>
          <w:szCs w:val="22"/>
        </w:rPr>
        <w:t xml:space="preserve"> wraz z instrukcjami obsługi </w:t>
      </w:r>
      <w:r w:rsidR="000A1995" w:rsidRPr="008A78C3">
        <w:rPr>
          <w:rFonts w:ascii="Segoe UI" w:hAnsi="Segoe UI" w:cs="Segoe UI"/>
          <w:sz w:val="22"/>
          <w:szCs w:val="22"/>
        </w:rPr>
        <w:t xml:space="preserve">w języku polskim, w ilościach, </w:t>
      </w:r>
      <w:r w:rsidRPr="008A78C3">
        <w:rPr>
          <w:rFonts w:ascii="Segoe UI" w:hAnsi="Segoe UI" w:cs="Segoe UI"/>
          <w:sz w:val="22"/>
          <w:szCs w:val="22"/>
        </w:rPr>
        <w:t>o parametrach technicznych i jakościowych,</w:t>
      </w:r>
    </w:p>
    <w:p w:rsidR="004129C0" w:rsidRPr="008A78C3" w:rsidRDefault="004129C0" w:rsidP="008A78C3">
      <w:pPr>
        <w:numPr>
          <w:ilvl w:val="0"/>
          <w:numId w:val="19"/>
        </w:numPr>
        <w:tabs>
          <w:tab w:val="clear" w:pos="1440"/>
        </w:tabs>
        <w:autoSpaceDE w:val="0"/>
        <w:autoSpaceDN w:val="0"/>
        <w:adjustRightInd w:val="0"/>
        <w:spacing w:after="0"/>
        <w:ind w:left="709" w:hanging="283"/>
        <w:rPr>
          <w:rFonts w:ascii="Segoe UI" w:hAnsi="Segoe UI" w:cs="Segoe UI"/>
          <w:bCs/>
          <w:sz w:val="22"/>
          <w:szCs w:val="22"/>
        </w:rPr>
      </w:pPr>
      <w:r w:rsidRPr="008A78C3">
        <w:rPr>
          <w:rFonts w:ascii="Segoe UI" w:hAnsi="Segoe UI" w:cs="Segoe UI"/>
          <w:bCs/>
          <w:sz w:val="22"/>
          <w:szCs w:val="22"/>
        </w:rPr>
        <w:lastRenderedPageBreak/>
        <w:t xml:space="preserve">usługi towarzyszące przedmiotowej dostawie, takie jak transport i ubezpieczenie na czas transportu, załadunek i rozładunek oraz wszelkie inne usługi dodatkowe niezbędne do prawidłowego wykonania zamówienia, takie jak montaż wyposażenia zgodnie z </w:t>
      </w:r>
      <w:r w:rsidR="00892E71" w:rsidRPr="008A78C3">
        <w:rPr>
          <w:rFonts w:ascii="Segoe UI" w:hAnsi="Segoe UI" w:cs="Segoe UI"/>
          <w:bCs/>
          <w:sz w:val="22"/>
          <w:szCs w:val="22"/>
        </w:rPr>
        <w:t>instrukcją użytkowania</w:t>
      </w:r>
      <w:r w:rsidRPr="008A78C3">
        <w:rPr>
          <w:rFonts w:ascii="Segoe UI" w:hAnsi="Segoe UI" w:cs="Segoe UI"/>
          <w:bCs/>
          <w:sz w:val="22"/>
          <w:szCs w:val="22"/>
        </w:rPr>
        <w:t>, instalacja, uruchomienie, konfiguracja, pomoc techniczna oraz serwis gwarancyjny</w:t>
      </w:r>
    </w:p>
    <w:p w:rsidR="004129C0" w:rsidRPr="008A78C3" w:rsidRDefault="004129C0" w:rsidP="008A78C3">
      <w:pPr>
        <w:pStyle w:val="Tekstpodstawowy21"/>
        <w:spacing w:line="276" w:lineRule="auto"/>
        <w:ind w:left="426"/>
        <w:jc w:val="both"/>
        <w:rPr>
          <w:rFonts w:ascii="Segoe UI" w:hAnsi="Segoe UI" w:cs="Segoe UI"/>
          <w:sz w:val="22"/>
          <w:szCs w:val="22"/>
        </w:rPr>
      </w:pPr>
      <w:r w:rsidRPr="008A78C3">
        <w:rPr>
          <w:rFonts w:ascii="Segoe UI" w:hAnsi="Segoe UI" w:cs="Segoe UI"/>
          <w:sz w:val="22"/>
          <w:szCs w:val="22"/>
        </w:rPr>
        <w:t>oraz</w:t>
      </w:r>
    </w:p>
    <w:p w:rsidR="004129C0" w:rsidRPr="008A78C3" w:rsidRDefault="004129C0" w:rsidP="008A78C3">
      <w:pPr>
        <w:pStyle w:val="Tekstpodstawowy21"/>
        <w:tabs>
          <w:tab w:val="num" w:pos="851"/>
        </w:tabs>
        <w:spacing w:line="276" w:lineRule="auto"/>
        <w:ind w:left="426"/>
        <w:jc w:val="both"/>
        <w:rPr>
          <w:rFonts w:ascii="Segoe UI" w:hAnsi="Segoe UI" w:cs="Segoe UI"/>
          <w:sz w:val="22"/>
          <w:szCs w:val="22"/>
        </w:rPr>
      </w:pPr>
      <w:r w:rsidRPr="008A78C3">
        <w:rPr>
          <w:rFonts w:ascii="Segoe UI" w:hAnsi="Segoe UI" w:cs="Segoe UI"/>
          <w:sz w:val="22"/>
          <w:szCs w:val="22"/>
        </w:rPr>
        <w:t>wszelkie inne, nie wymienione powyżej, prace niezbędne dla osiągnięcia zamierzonego celu (rezultatu technicznego,</w:t>
      </w:r>
      <w:r w:rsidR="00892E71" w:rsidRPr="008A78C3">
        <w:rPr>
          <w:rFonts w:ascii="Segoe UI" w:hAnsi="Segoe UI" w:cs="Segoe UI"/>
          <w:sz w:val="22"/>
          <w:szCs w:val="22"/>
        </w:rPr>
        <w:t xml:space="preserve"> funkcjonalnego i użytkowego). </w:t>
      </w:r>
    </w:p>
    <w:p w:rsidR="004129C0" w:rsidRPr="008A78C3" w:rsidRDefault="004129C0" w:rsidP="008A78C3">
      <w:pPr>
        <w:pStyle w:val="Tekstpodstawowy21"/>
        <w:numPr>
          <w:ilvl w:val="0"/>
          <w:numId w:val="17"/>
        </w:numPr>
        <w:tabs>
          <w:tab w:val="left" w:pos="426"/>
        </w:tabs>
        <w:autoSpaceDN/>
        <w:spacing w:line="276" w:lineRule="auto"/>
        <w:ind w:left="426"/>
        <w:jc w:val="both"/>
        <w:textAlignment w:val="auto"/>
        <w:rPr>
          <w:rFonts w:ascii="Segoe UI" w:hAnsi="Segoe UI" w:cs="Segoe UI"/>
          <w:sz w:val="22"/>
          <w:szCs w:val="22"/>
        </w:rPr>
      </w:pPr>
      <w:r w:rsidRPr="008A78C3">
        <w:rPr>
          <w:rFonts w:ascii="Segoe UI" w:hAnsi="Segoe UI" w:cs="Segoe UI"/>
          <w:b/>
          <w:sz w:val="22"/>
          <w:szCs w:val="22"/>
        </w:rPr>
        <w:t>Opis przedmiotu zamówienia</w:t>
      </w:r>
      <w:r w:rsidRPr="008A78C3">
        <w:rPr>
          <w:rFonts w:ascii="Segoe UI" w:hAnsi="Segoe UI" w:cs="Segoe UI"/>
          <w:sz w:val="22"/>
          <w:szCs w:val="22"/>
        </w:rPr>
        <w:t xml:space="preserve"> - szczegółowy opis przedmiotu zamówienia określony </w:t>
      </w:r>
      <w:r w:rsidR="00892E71" w:rsidRPr="008A78C3">
        <w:rPr>
          <w:rFonts w:ascii="Segoe UI" w:hAnsi="Segoe UI" w:cs="Segoe UI"/>
          <w:sz w:val="22"/>
          <w:szCs w:val="22"/>
        </w:rPr>
        <w:t xml:space="preserve">w </w:t>
      </w:r>
      <w:r w:rsidR="00B23EF4">
        <w:rPr>
          <w:rFonts w:ascii="Segoe UI" w:hAnsi="Segoe UI" w:cs="Segoe UI"/>
          <w:sz w:val="22"/>
          <w:szCs w:val="22"/>
        </w:rPr>
        <w:t>specyfikacji warunków zamówienia.</w:t>
      </w:r>
    </w:p>
    <w:p w:rsidR="004129C0" w:rsidRPr="008A78C3" w:rsidRDefault="004129C0" w:rsidP="008A78C3">
      <w:pPr>
        <w:pStyle w:val="Tekstpodstawowy21"/>
        <w:numPr>
          <w:ilvl w:val="0"/>
          <w:numId w:val="17"/>
        </w:numPr>
        <w:tabs>
          <w:tab w:val="left" w:pos="426"/>
        </w:tabs>
        <w:autoSpaceDN/>
        <w:spacing w:line="276" w:lineRule="auto"/>
        <w:ind w:left="426"/>
        <w:jc w:val="both"/>
        <w:textAlignment w:val="auto"/>
        <w:rPr>
          <w:rFonts w:ascii="Segoe UI" w:hAnsi="Segoe UI" w:cs="Segoe UI"/>
          <w:sz w:val="22"/>
          <w:szCs w:val="22"/>
        </w:rPr>
      </w:pPr>
      <w:r w:rsidRPr="008A78C3">
        <w:rPr>
          <w:rFonts w:ascii="Segoe UI" w:hAnsi="Segoe UI" w:cs="Segoe UI"/>
          <w:sz w:val="22"/>
          <w:szCs w:val="22"/>
        </w:rPr>
        <w:t>W zakres (w przedmiot) zamówienia wchodzą również wszelkie inne prace i czynności niezbędne dla pełnego, kompleksowego zrealizowania zadania (pozostałe obowiązki Wykonawcy):</w:t>
      </w:r>
    </w:p>
    <w:p w:rsidR="004129C0" w:rsidRPr="008A78C3" w:rsidRDefault="004129C0" w:rsidP="008A78C3">
      <w:pPr>
        <w:pStyle w:val="Tekstpodstawowy21"/>
        <w:numPr>
          <w:ilvl w:val="0"/>
          <w:numId w:val="20"/>
        </w:numPr>
        <w:tabs>
          <w:tab w:val="clear" w:pos="720"/>
          <w:tab w:val="left" w:pos="426"/>
        </w:tabs>
        <w:autoSpaceDN/>
        <w:spacing w:line="276" w:lineRule="auto"/>
        <w:ind w:left="851"/>
        <w:jc w:val="both"/>
        <w:textAlignment w:val="auto"/>
        <w:rPr>
          <w:rFonts w:ascii="Segoe UI" w:hAnsi="Segoe UI" w:cs="Segoe UI"/>
          <w:b/>
          <w:sz w:val="22"/>
          <w:szCs w:val="22"/>
        </w:rPr>
      </w:pPr>
      <w:r w:rsidRPr="008A78C3">
        <w:rPr>
          <w:rFonts w:ascii="Segoe UI" w:hAnsi="Segoe UI" w:cs="Segoe UI"/>
          <w:b/>
          <w:sz w:val="22"/>
          <w:szCs w:val="22"/>
        </w:rPr>
        <w:t>Wykonawca zobowiązany jest w szczególności do:</w:t>
      </w:r>
    </w:p>
    <w:p w:rsidR="003B4D73" w:rsidRDefault="003B4D73" w:rsidP="003B4D7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Pr>
          <w:rFonts w:ascii="Segoe UI" w:hAnsi="Segoe UI" w:cs="Segoe UI"/>
          <w:sz w:val="22"/>
          <w:szCs w:val="22"/>
        </w:rPr>
        <w:t>dostawy oryginalnych przedmiotów,</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wyko</w:t>
      </w:r>
      <w:r w:rsidR="00892E71" w:rsidRPr="008A78C3">
        <w:rPr>
          <w:rFonts w:ascii="Segoe UI" w:hAnsi="Segoe UI" w:cs="Segoe UI"/>
          <w:sz w:val="22"/>
          <w:szCs w:val="22"/>
        </w:rPr>
        <w:t>nywania prac zgodnie z załączonymi instrukcjami</w:t>
      </w:r>
      <w:r w:rsidRPr="008A78C3">
        <w:rPr>
          <w:rFonts w:ascii="Segoe UI" w:hAnsi="Segoe UI" w:cs="Segoe UI"/>
          <w:sz w:val="22"/>
          <w:szCs w:val="22"/>
        </w:rPr>
        <w:t>, postanowieniami umowy, obowiązującymi przepisami i normami oraz zasadami wiedzy technicznej i wymogami ochrony środowiska i bhp,</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właściwego zorganizowania, zabezpieczenia i oznakowania miejsca montażu sprzętu,</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przedkładania Zamawiającemu niezbędnych danych rzeczowo-finansowych</w:t>
      </w:r>
      <w:r w:rsidRPr="008A78C3">
        <w:rPr>
          <w:rFonts w:ascii="Segoe UI" w:hAnsi="Segoe UI" w:cs="Segoe UI"/>
          <w:sz w:val="22"/>
          <w:szCs w:val="22"/>
        </w:rPr>
        <w:br/>
        <w:t>z przebiegu wykonywanych prac - dla potrzeb sprawozdawczości,</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przedkładania Zamawiającemu wymaganych dokumentów związanych </w:t>
      </w:r>
      <w:r w:rsidR="00FE10CF" w:rsidRPr="008A78C3">
        <w:rPr>
          <w:rFonts w:ascii="Segoe UI" w:hAnsi="Segoe UI" w:cs="Segoe UI"/>
          <w:sz w:val="22"/>
          <w:szCs w:val="22"/>
        </w:rPr>
        <w:br/>
      </w:r>
      <w:r w:rsidRPr="008A78C3">
        <w:rPr>
          <w:rFonts w:ascii="Segoe UI" w:hAnsi="Segoe UI" w:cs="Segoe UI"/>
          <w:sz w:val="22"/>
          <w:szCs w:val="22"/>
        </w:rPr>
        <w:t>z zawartymi umowami o podwykonawstwo,</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poinstruowania podwykonawców (oraz ich dalszych podwykonawców) </w:t>
      </w:r>
      <w:r w:rsidR="00FE10CF" w:rsidRPr="008A78C3">
        <w:rPr>
          <w:rFonts w:ascii="Segoe UI" w:hAnsi="Segoe UI" w:cs="Segoe UI"/>
          <w:sz w:val="22"/>
          <w:szCs w:val="22"/>
        </w:rPr>
        <w:br/>
      </w:r>
      <w:r w:rsidRPr="008A78C3">
        <w:rPr>
          <w:rFonts w:ascii="Segoe UI" w:hAnsi="Segoe UI" w:cs="Segoe UI"/>
          <w:sz w:val="22"/>
          <w:szCs w:val="22"/>
        </w:rPr>
        <w:t xml:space="preserve">o obowiązkach i wymaganiach związanych z umowami o podwykonawstwo, których przedmiotem są dostawy i usługi  - wynikających z </w:t>
      </w:r>
      <w:r w:rsidR="00892E71" w:rsidRPr="008A78C3">
        <w:rPr>
          <w:rFonts w:ascii="Segoe UI" w:hAnsi="Segoe UI" w:cs="Segoe UI"/>
          <w:sz w:val="22"/>
          <w:szCs w:val="22"/>
        </w:rPr>
        <w:t>niniejszej umowy,</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monitorowania i egzekwowania od swoich podwykonawców obowiązku zapłaty wynagrodzenia dalszym podwykonawcom;</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uczestnictwa w przeglądach gwarancyjnych oraz niezwłocznego usuwania </w:t>
      </w:r>
      <w:r w:rsidR="00FE10CF" w:rsidRPr="008A78C3">
        <w:rPr>
          <w:rFonts w:ascii="Segoe UI" w:hAnsi="Segoe UI" w:cs="Segoe UI"/>
          <w:sz w:val="22"/>
          <w:szCs w:val="22"/>
        </w:rPr>
        <w:br/>
      </w:r>
      <w:r w:rsidRPr="008A78C3">
        <w:rPr>
          <w:rFonts w:ascii="Segoe UI" w:hAnsi="Segoe UI" w:cs="Segoe UI"/>
          <w:sz w:val="22"/>
          <w:szCs w:val="22"/>
        </w:rPr>
        <w:t>w okresie gwarancyjnym stwierdzonych wad i usterek,</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wykonania przedmiotu umowy przy pomocy wykwalifikowanej kadry posiadającej wiedzę i doświadczenie niezbędne do prawidłowego i terminowego wykonywania prac wchodzących w zakres przedmiotu umowy, </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utrzymania porządku na terenie montażu sprzętu oraz uporządkowanie tego terenu po zakończeniu każdego dnia pracy, </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przestrzegania przepisów dotyczących ochrony przeciwpożarowej, przepisów dotyczących bezpieczeństwa i higieny pracy oraz przestrzegania zasad ochrony środowiska, </w:t>
      </w:r>
    </w:p>
    <w:p w:rsidR="004129C0" w:rsidRPr="008A78C3" w:rsidRDefault="004129C0" w:rsidP="008A78C3">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t xml:space="preserve">zagospodarowania odpadów zgodnie z przepisami ustawy z dnia 14 grudnia </w:t>
      </w:r>
      <w:r w:rsidR="00D401C1" w:rsidRPr="008A78C3">
        <w:rPr>
          <w:rFonts w:ascii="Segoe UI" w:hAnsi="Segoe UI" w:cs="Segoe UI"/>
          <w:sz w:val="22"/>
          <w:szCs w:val="22"/>
        </w:rPr>
        <w:br/>
      </w:r>
      <w:r w:rsidRPr="008A78C3">
        <w:rPr>
          <w:rFonts w:ascii="Segoe UI" w:hAnsi="Segoe UI" w:cs="Segoe UI"/>
          <w:sz w:val="22"/>
          <w:szCs w:val="22"/>
        </w:rPr>
        <w:t xml:space="preserve">2012 r. o odpadach, </w:t>
      </w:r>
    </w:p>
    <w:p w:rsidR="000529D7" w:rsidRDefault="004129C0" w:rsidP="000529D7">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8A78C3">
        <w:rPr>
          <w:rFonts w:ascii="Segoe UI" w:hAnsi="Segoe UI" w:cs="Segoe UI"/>
          <w:sz w:val="22"/>
          <w:szCs w:val="22"/>
        </w:rPr>
        <w:lastRenderedPageBreak/>
        <w:t xml:space="preserve">uzyskania zatwierdzenia sprzętu przed realizacją dostawy – udzielanego przez Zamawiającego lub przedstawiciela Zamawiającego – oraz przekazywania mu na bieżąco: certyfikatów na znak bezpieczeństwa, deklaracji zgodności wyrobów </w:t>
      </w:r>
      <w:r w:rsidR="00EC510C" w:rsidRPr="008A78C3">
        <w:rPr>
          <w:rFonts w:ascii="Segoe UI" w:hAnsi="Segoe UI" w:cs="Segoe UI"/>
          <w:sz w:val="22"/>
          <w:szCs w:val="22"/>
        </w:rPr>
        <w:br/>
      </w:r>
      <w:r w:rsidRPr="008A78C3">
        <w:rPr>
          <w:rFonts w:ascii="Segoe UI" w:hAnsi="Segoe UI" w:cs="Segoe UI"/>
          <w:sz w:val="22"/>
          <w:szCs w:val="22"/>
        </w:rPr>
        <w:t>z polską lub europejską normą, aprobat technicznych dla tych materiałów oraz gwarancji producentów dla zmontowanych urządzeń i innych dokumentów wymaganych odrębnymi przepisami</w:t>
      </w:r>
      <w:r w:rsidR="006A0FBB">
        <w:rPr>
          <w:rFonts w:ascii="Segoe UI" w:hAnsi="Segoe UI" w:cs="Segoe UI"/>
          <w:sz w:val="22"/>
          <w:szCs w:val="22"/>
        </w:rPr>
        <w:t>,</w:t>
      </w:r>
    </w:p>
    <w:p w:rsidR="006A0FBB" w:rsidRPr="000529D7" w:rsidRDefault="006A0FBB" w:rsidP="000529D7">
      <w:pPr>
        <w:pStyle w:val="Tekstpodstawowy21"/>
        <w:numPr>
          <w:ilvl w:val="0"/>
          <w:numId w:val="21"/>
        </w:numPr>
        <w:tabs>
          <w:tab w:val="clear" w:pos="1440"/>
        </w:tabs>
        <w:autoSpaceDN/>
        <w:spacing w:line="276" w:lineRule="auto"/>
        <w:ind w:left="1134" w:hanging="284"/>
        <w:jc w:val="both"/>
        <w:textAlignment w:val="auto"/>
        <w:rPr>
          <w:rFonts w:ascii="Segoe UI" w:hAnsi="Segoe UI" w:cs="Segoe UI"/>
          <w:sz w:val="22"/>
          <w:szCs w:val="22"/>
        </w:rPr>
      </w:pPr>
      <w:r w:rsidRPr="000529D7">
        <w:rPr>
          <w:rFonts w:ascii="Segoe UI" w:hAnsi="Segoe UI" w:cs="Segoe UI"/>
          <w:b/>
          <w:sz w:val="22"/>
        </w:rPr>
        <w:t xml:space="preserve">zatrudnienia minimum 1 osoby, </w:t>
      </w:r>
      <w:r w:rsidRPr="000529D7">
        <w:rPr>
          <w:rFonts w:ascii="Segoe UI" w:hAnsi="Segoe UI" w:cs="Segoe UI"/>
          <w:b/>
          <w:sz w:val="22"/>
          <w:shd w:val="clear" w:color="auto" w:fill="FFFFFF"/>
        </w:rPr>
        <w:t>która spełniać będzie jedną z przesłanek:</w:t>
      </w:r>
    </w:p>
    <w:p w:rsidR="006A0FBB" w:rsidRP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bCs/>
          <w:sz w:val="22"/>
        </w:rPr>
        <w:t>o</w:t>
      </w:r>
      <w:r w:rsidRPr="000529D7">
        <w:rPr>
          <w:rFonts w:ascii="Segoe UI" w:eastAsiaTheme="minorEastAsia" w:hAnsi="Segoe UI" w:cs="Segoe UI"/>
          <w:sz w:val="22"/>
        </w:rPr>
        <w:t>soba bezrobotna w rozumieniu ustawy z dnia 20 kwietnia 2004 r. o promocji zatrudnienia i instytucjach rynku pracy,</w:t>
      </w:r>
    </w:p>
    <w:p w:rsidR="006A0FBB" w:rsidRP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osoba poszukująca pracy, niepozostająca w zatrudnieniu lub niewykonująca innej pracy zarobkowej, w rozumieniu ustawy z dnia 20 kwietnia 2004 r. o promocji zatrudnienia i instytucjach rynku pracy,</w:t>
      </w:r>
    </w:p>
    <w:p w:rsidR="006A0FBB" w:rsidRP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osoba usamodzielniana, o której mowa w art. 140 ust. 1 i 2 ustawy z dnia 9 czerwca 2011 r. o wspieraniu rodziny i systemie pieczy zastępczej,</w:t>
      </w:r>
    </w:p>
    <w:p w:rsidR="006A0FBB" w:rsidRP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osoba młodociana, o której mowa w przepisach prawa pracy, w celu przygotowania zawodowego,</w:t>
      </w:r>
    </w:p>
    <w:p w:rsidR="006A0FBB" w:rsidRP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osoba z niepełnosprawnościami w rozumieniu ustawy z dnia 27 sierpnia 1997 r. o rehabilitacji zawodowej i społecznej oraz zatrudnianiu osób niepełnosprawnych,</w:t>
      </w:r>
    </w:p>
    <w:p w:rsid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inna osoba niż określone w lit. a-e, o której mowa w ustawie z dnia 13 czerwca 2003 r. o zatrudnieniu socjalnym (Dz. U. z 2022 r. poz. 2241) lub we właściwych przepisach państw członkowskich Unii Europejskiej lub Europejskiego Obszaru Gospodarczego,</w:t>
      </w:r>
    </w:p>
    <w:p w:rsidR="000529D7" w:rsidRDefault="006A0FBB" w:rsidP="000529D7">
      <w:pPr>
        <w:pStyle w:val="Akapitzlist"/>
        <w:numPr>
          <w:ilvl w:val="0"/>
          <w:numId w:val="47"/>
        </w:numPr>
        <w:spacing w:after="0"/>
        <w:jc w:val="left"/>
        <w:rPr>
          <w:rFonts w:ascii="Segoe UI" w:eastAsiaTheme="minorEastAsia" w:hAnsi="Segoe UI" w:cs="Segoe UI"/>
          <w:sz w:val="22"/>
        </w:rPr>
      </w:pPr>
      <w:r w:rsidRPr="000529D7">
        <w:rPr>
          <w:rFonts w:ascii="Segoe UI" w:eastAsiaTheme="minorEastAsia" w:hAnsi="Segoe UI" w:cs="Segoe UI"/>
          <w:sz w:val="22"/>
        </w:rPr>
        <w:t>osoba do 30. roku życia oraz po ukończeniu 50. roku życia, posiadająca status osoby poszukującej pracy, bez zatrudnienia i która będzie brać udział w realizacji przedmiotowego zamówienia</w:t>
      </w:r>
    </w:p>
    <w:p w:rsidR="006A0FBB" w:rsidRDefault="006A0FBB" w:rsidP="000529D7">
      <w:pPr>
        <w:spacing w:after="0"/>
        <w:ind w:left="1080" w:firstLine="0"/>
        <w:jc w:val="left"/>
        <w:rPr>
          <w:rFonts w:ascii="Segoe UI" w:hAnsi="Segoe UI" w:cs="Segoe UI"/>
          <w:b/>
          <w:sz w:val="22"/>
          <w:shd w:val="clear" w:color="auto" w:fill="FFFFFF"/>
        </w:rPr>
      </w:pPr>
      <w:r w:rsidRPr="000529D7">
        <w:rPr>
          <w:rFonts w:ascii="Segoe UI" w:eastAsiaTheme="minorEastAsia" w:hAnsi="Segoe UI" w:cs="Segoe UI"/>
          <w:b/>
          <w:sz w:val="22"/>
        </w:rPr>
        <w:t xml:space="preserve">- </w:t>
      </w:r>
      <w:r w:rsidRPr="000529D7">
        <w:rPr>
          <w:rFonts w:ascii="Segoe UI" w:hAnsi="Segoe UI" w:cs="Segoe UI"/>
          <w:b/>
          <w:sz w:val="22"/>
          <w:shd w:val="clear" w:color="auto" w:fill="FFFFFF"/>
        </w:rPr>
        <w:t>dotyczy Wykonawcy, który uzyskał punkty w kryterium oceny ofert „aspekt społeczny”.</w:t>
      </w:r>
    </w:p>
    <w:p w:rsidR="000529D7" w:rsidRPr="000529D7" w:rsidRDefault="000529D7" w:rsidP="000529D7">
      <w:pPr>
        <w:spacing w:after="0"/>
        <w:ind w:left="1134" w:hanging="283"/>
        <w:jc w:val="left"/>
        <w:rPr>
          <w:rFonts w:ascii="Segoe UI" w:hAnsi="Segoe UI" w:cs="Segoe UI"/>
          <w:b/>
          <w:sz w:val="22"/>
          <w:shd w:val="clear" w:color="auto" w:fill="FFFFFF"/>
        </w:rPr>
      </w:pPr>
      <w:r>
        <w:rPr>
          <w:rFonts w:ascii="Segoe UI" w:eastAsiaTheme="minorEastAsia" w:hAnsi="Segoe UI" w:cs="Segoe UI"/>
          <w:b/>
          <w:sz w:val="22"/>
        </w:rPr>
        <w:t xml:space="preserve">o) </w:t>
      </w:r>
      <w:r w:rsidRPr="009C5566">
        <w:rPr>
          <w:rFonts w:ascii="Segoe UI" w:hAnsi="Segoe UI" w:cs="Segoe UI"/>
          <w:b/>
          <w:sz w:val="22"/>
          <w:shd w:val="clear" w:color="auto" w:fill="FFFFFF"/>
        </w:rPr>
        <w:t xml:space="preserve">w terminie 7 dni od daty podpisania umowy Wykonawca dostarczy dokumenty potwierdzające zatrudnienie osoby, </w:t>
      </w:r>
      <w:r>
        <w:rPr>
          <w:rFonts w:ascii="Segoe UI" w:hAnsi="Segoe UI" w:cs="Segoe UI"/>
          <w:b/>
          <w:sz w:val="22"/>
          <w:shd w:val="clear" w:color="auto" w:fill="FFFFFF"/>
        </w:rPr>
        <w:t>która spełniała</w:t>
      </w:r>
      <w:r w:rsidRPr="009C5566">
        <w:rPr>
          <w:rFonts w:ascii="Segoe UI" w:hAnsi="Segoe UI" w:cs="Segoe UI"/>
          <w:b/>
          <w:sz w:val="22"/>
          <w:shd w:val="clear" w:color="auto" w:fill="FFFFFF"/>
        </w:rPr>
        <w:t xml:space="preserve"> jedną z przesłanek</w:t>
      </w:r>
      <w:r>
        <w:rPr>
          <w:rFonts w:ascii="Segoe UI" w:hAnsi="Segoe UI" w:cs="Segoe UI"/>
          <w:b/>
          <w:sz w:val="22"/>
          <w:shd w:val="clear" w:color="auto" w:fill="FFFFFF"/>
        </w:rPr>
        <w:t xml:space="preserve">, o których mowa w lit. n) </w:t>
      </w:r>
      <w:r w:rsidRPr="009C5566">
        <w:rPr>
          <w:rFonts w:ascii="Segoe UI" w:hAnsi="Segoe UI" w:cs="Segoe UI"/>
          <w:b/>
          <w:sz w:val="22"/>
          <w:shd w:val="clear" w:color="auto" w:fill="FFFFFF"/>
        </w:rPr>
        <w:t>– dotyczy Wykonawców którzy uzyskali punkty w kryterium oceny ofert „aspekt społeczny</w:t>
      </w:r>
      <w:r>
        <w:rPr>
          <w:rFonts w:ascii="Segoe UI" w:hAnsi="Segoe UI" w:cs="Segoe UI"/>
          <w:b/>
          <w:sz w:val="22"/>
          <w:shd w:val="clear" w:color="auto" w:fill="FFFFFF"/>
        </w:rPr>
        <w:t>”.</w:t>
      </w:r>
    </w:p>
    <w:p w:rsidR="004129C0" w:rsidRPr="008A78C3" w:rsidRDefault="004129C0" w:rsidP="008A78C3">
      <w:pPr>
        <w:pStyle w:val="Tekstpodstawowy21"/>
        <w:numPr>
          <w:ilvl w:val="0"/>
          <w:numId w:val="20"/>
        </w:numPr>
        <w:tabs>
          <w:tab w:val="left" w:pos="426"/>
        </w:tabs>
        <w:autoSpaceDN/>
        <w:spacing w:line="276" w:lineRule="auto"/>
        <w:jc w:val="both"/>
        <w:textAlignment w:val="auto"/>
        <w:rPr>
          <w:rFonts w:ascii="Segoe UI" w:hAnsi="Segoe UI" w:cs="Segoe UI"/>
          <w:sz w:val="22"/>
          <w:szCs w:val="22"/>
        </w:rPr>
      </w:pPr>
      <w:r w:rsidRPr="008A78C3">
        <w:rPr>
          <w:rFonts w:ascii="Segoe UI" w:hAnsi="Segoe UI" w:cs="Segoe UI"/>
          <w:b/>
          <w:sz w:val="22"/>
          <w:szCs w:val="22"/>
        </w:rPr>
        <w:t>szkolenia</w:t>
      </w:r>
      <w:r w:rsidRPr="008A78C3">
        <w:rPr>
          <w:rFonts w:ascii="Segoe UI" w:hAnsi="Segoe UI" w:cs="Segoe UI"/>
          <w:sz w:val="22"/>
          <w:szCs w:val="22"/>
        </w:rPr>
        <w:t xml:space="preserve"> - Wykonawca dokona niezbędnego przeszkolenia wyznaczonych pracowników użytkownika w zakresie praktycznych zasad użytkowania poszczególnych oddawanych urządzeń, przekazując właściwe instrukcje użytkowania </w:t>
      </w:r>
      <w:r w:rsidR="00D401C1" w:rsidRPr="008A78C3">
        <w:rPr>
          <w:rFonts w:ascii="Segoe UI" w:hAnsi="Segoe UI" w:cs="Segoe UI"/>
          <w:sz w:val="22"/>
          <w:szCs w:val="22"/>
        </w:rPr>
        <w:br/>
      </w:r>
      <w:r w:rsidRPr="008A78C3">
        <w:rPr>
          <w:rFonts w:ascii="Segoe UI" w:hAnsi="Segoe UI" w:cs="Segoe UI"/>
          <w:sz w:val="22"/>
          <w:szCs w:val="22"/>
        </w:rPr>
        <w:t>i eksploatacji w języku polskim - pod rygorem nieodebrania przez Zamawiającego wykonanych dostaw.</w:t>
      </w:r>
    </w:p>
    <w:p w:rsidR="004129C0" w:rsidRPr="008A78C3" w:rsidRDefault="00892E71" w:rsidP="008A78C3">
      <w:pPr>
        <w:pStyle w:val="Tekstpodstawowy21"/>
        <w:numPr>
          <w:ilvl w:val="0"/>
          <w:numId w:val="17"/>
        </w:numPr>
        <w:tabs>
          <w:tab w:val="left" w:pos="426"/>
        </w:tabs>
        <w:autoSpaceDN/>
        <w:spacing w:line="276" w:lineRule="auto"/>
        <w:ind w:left="426"/>
        <w:jc w:val="both"/>
        <w:textAlignment w:val="auto"/>
        <w:rPr>
          <w:rFonts w:ascii="Segoe UI" w:hAnsi="Segoe UI" w:cs="Segoe UI"/>
          <w:sz w:val="22"/>
          <w:szCs w:val="22"/>
        </w:rPr>
      </w:pPr>
      <w:r w:rsidRPr="008A78C3">
        <w:rPr>
          <w:rFonts w:ascii="Segoe UI" w:hAnsi="Segoe UI" w:cs="Segoe UI"/>
          <w:sz w:val="22"/>
          <w:szCs w:val="22"/>
        </w:rPr>
        <w:t xml:space="preserve">Zamawiający dopuszcza zmianę umowy wynikająca </w:t>
      </w:r>
      <w:r w:rsidR="004129C0" w:rsidRPr="008A78C3">
        <w:rPr>
          <w:rFonts w:ascii="Segoe UI" w:hAnsi="Segoe UI" w:cs="Segoe UI"/>
          <w:sz w:val="22"/>
          <w:szCs w:val="22"/>
        </w:rPr>
        <w:t xml:space="preserve">z konieczności wykonania dostaw </w:t>
      </w:r>
      <w:r w:rsidR="00D401C1" w:rsidRPr="008A78C3">
        <w:rPr>
          <w:rFonts w:ascii="Segoe UI" w:hAnsi="Segoe UI" w:cs="Segoe UI"/>
          <w:sz w:val="22"/>
          <w:szCs w:val="22"/>
        </w:rPr>
        <w:br/>
      </w:r>
      <w:r w:rsidR="004129C0" w:rsidRPr="008A78C3">
        <w:rPr>
          <w:rFonts w:ascii="Segoe UI" w:hAnsi="Segoe UI" w:cs="Segoe UI"/>
          <w:sz w:val="22"/>
          <w:szCs w:val="22"/>
        </w:rPr>
        <w:t xml:space="preserve">w ilościach większych niż założonych w </w:t>
      </w:r>
      <w:r w:rsidRPr="008A78C3">
        <w:rPr>
          <w:rFonts w:ascii="Segoe UI" w:hAnsi="Segoe UI" w:cs="Segoe UI"/>
          <w:sz w:val="22"/>
          <w:szCs w:val="22"/>
        </w:rPr>
        <w:t>ofercie</w:t>
      </w:r>
      <w:r w:rsidR="004129C0" w:rsidRPr="008A78C3">
        <w:rPr>
          <w:rFonts w:ascii="Segoe UI" w:hAnsi="Segoe UI" w:cs="Segoe UI"/>
          <w:sz w:val="22"/>
          <w:szCs w:val="22"/>
        </w:rPr>
        <w:t xml:space="preserve">, lub wprowadzenia dostaw zamiennych, nie wykraczających poza określenie przedmiotu zamówienia. Zamawiający dopuszcza możliwość wykonania dostaw zamiennych, dodatkowych lub uzupełniających, przy czym </w:t>
      </w:r>
      <w:r w:rsidR="004129C0" w:rsidRPr="008A78C3">
        <w:rPr>
          <w:rFonts w:ascii="Segoe UI" w:hAnsi="Segoe UI" w:cs="Segoe UI"/>
          <w:sz w:val="22"/>
          <w:szCs w:val="22"/>
        </w:rPr>
        <w:lastRenderedPageBreak/>
        <w:t>ich wykonanie wymaga uprzedniej pisemnej zgody Zamawiającego i zawarcia w tym zakresie właściwej umowy oraz wcześniejszego zgłoszenia Zamawiającemu konieczności wykonania tych zmian.</w:t>
      </w:r>
    </w:p>
    <w:p w:rsidR="00F6723B" w:rsidRPr="008A78C3" w:rsidRDefault="004129C0" w:rsidP="008A78C3">
      <w:pPr>
        <w:pStyle w:val="Tekstpodstawowy21"/>
        <w:numPr>
          <w:ilvl w:val="0"/>
          <w:numId w:val="17"/>
        </w:numPr>
        <w:tabs>
          <w:tab w:val="left" w:pos="426"/>
        </w:tabs>
        <w:autoSpaceDN/>
        <w:spacing w:line="276" w:lineRule="auto"/>
        <w:ind w:left="426"/>
        <w:jc w:val="both"/>
        <w:textAlignment w:val="auto"/>
        <w:rPr>
          <w:rFonts w:ascii="Segoe UI" w:hAnsi="Segoe UI" w:cs="Segoe UI"/>
          <w:sz w:val="22"/>
          <w:szCs w:val="22"/>
        </w:rPr>
      </w:pPr>
      <w:r w:rsidRPr="008A78C3">
        <w:rPr>
          <w:rFonts w:ascii="Segoe UI" w:hAnsi="Segoe UI" w:cs="Segoe UI"/>
          <w:sz w:val="22"/>
          <w:szCs w:val="22"/>
        </w:rPr>
        <w:t>Wykonawca może powierzyć wykonanie części zamówienia podwykonawcy. Ustalenie rzeczywistego zakresu dostaw/prac wykonywanych przez podwykonawców odbywa się poprzez procedurę przedkładania umów o podwykonawstwo zgodnie z § 9 ust. 1</w:t>
      </w:r>
    </w:p>
    <w:p w:rsidR="004129C0" w:rsidRPr="008A78C3" w:rsidRDefault="004129C0" w:rsidP="008A78C3">
      <w:pPr>
        <w:pStyle w:val="Tekstpodstawowy21"/>
        <w:numPr>
          <w:ilvl w:val="0"/>
          <w:numId w:val="17"/>
        </w:numPr>
        <w:tabs>
          <w:tab w:val="left" w:pos="426"/>
        </w:tabs>
        <w:autoSpaceDN/>
        <w:spacing w:line="276" w:lineRule="auto"/>
        <w:ind w:left="426"/>
        <w:jc w:val="both"/>
        <w:textAlignment w:val="auto"/>
        <w:rPr>
          <w:rFonts w:ascii="Segoe UI" w:hAnsi="Segoe UI" w:cs="Segoe UI"/>
          <w:sz w:val="22"/>
          <w:szCs w:val="22"/>
        </w:rPr>
      </w:pPr>
      <w:r w:rsidRPr="008A78C3">
        <w:rPr>
          <w:rFonts w:ascii="Segoe UI" w:hAnsi="Segoe UI" w:cs="Segoe UI"/>
          <w:sz w:val="22"/>
          <w:szCs w:val="22"/>
        </w:rPr>
        <w:t xml:space="preserve">Wszystkie materiały, urządzenia i narzędzia niezbędne do realizacji przedmiotu umowy zapewnia i dostarcza Wykonawca na swój koszt i ryzyko. </w:t>
      </w:r>
    </w:p>
    <w:p w:rsidR="00892E71" w:rsidRPr="008A78C3" w:rsidRDefault="00892E71" w:rsidP="008A78C3">
      <w:pPr>
        <w:pStyle w:val="Standard"/>
        <w:tabs>
          <w:tab w:val="left" w:pos="1250"/>
          <w:tab w:val="center" w:pos="4536"/>
        </w:tabs>
        <w:spacing w:line="276" w:lineRule="auto"/>
        <w:contextualSpacing/>
        <w:jc w:val="center"/>
        <w:rPr>
          <w:rFonts w:ascii="Segoe UI" w:hAnsi="Segoe UI" w:cs="Segoe UI"/>
          <w:b/>
          <w:sz w:val="22"/>
          <w:szCs w:val="22"/>
        </w:rPr>
      </w:pPr>
    </w:p>
    <w:p w:rsidR="004129C0" w:rsidRPr="008A78C3" w:rsidRDefault="004129C0" w:rsidP="008A78C3">
      <w:pPr>
        <w:pStyle w:val="Standard"/>
        <w:tabs>
          <w:tab w:val="left" w:pos="1250"/>
          <w:tab w:val="center" w:pos="4536"/>
        </w:tabs>
        <w:spacing w:line="276" w:lineRule="auto"/>
        <w:contextualSpacing/>
        <w:jc w:val="center"/>
        <w:rPr>
          <w:rFonts w:ascii="Segoe UI" w:hAnsi="Segoe UI" w:cs="Segoe UI"/>
          <w:b/>
          <w:sz w:val="22"/>
          <w:szCs w:val="22"/>
        </w:rPr>
      </w:pPr>
      <w:r w:rsidRPr="008A78C3">
        <w:rPr>
          <w:rFonts w:ascii="Segoe UI" w:hAnsi="Segoe UI" w:cs="Segoe UI"/>
          <w:b/>
          <w:sz w:val="22"/>
          <w:szCs w:val="22"/>
        </w:rPr>
        <w:t>§ 2</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TERMINY</w:t>
      </w:r>
    </w:p>
    <w:p w:rsidR="00892E71" w:rsidRPr="008A78C3" w:rsidRDefault="00AE41AC" w:rsidP="008A78C3">
      <w:pPr>
        <w:pStyle w:val="NormalnyWeb"/>
        <w:numPr>
          <w:ilvl w:val="2"/>
          <w:numId w:val="22"/>
        </w:numPr>
        <w:spacing w:before="0" w:beforeAutospacing="0" w:after="0" w:afterAutospacing="0" w:line="276" w:lineRule="auto"/>
        <w:ind w:left="426"/>
        <w:rPr>
          <w:rFonts w:ascii="Segoe UI" w:hAnsi="Segoe UI" w:cs="Segoe UI"/>
          <w:b/>
          <w:sz w:val="22"/>
          <w:szCs w:val="22"/>
        </w:rPr>
      </w:pPr>
      <w:r w:rsidRPr="008A78C3">
        <w:rPr>
          <w:rFonts w:ascii="Segoe UI" w:hAnsi="Segoe UI" w:cs="Segoe UI"/>
          <w:b/>
          <w:bCs/>
          <w:sz w:val="22"/>
          <w:szCs w:val="22"/>
        </w:rPr>
        <w:t>Termin</w:t>
      </w:r>
      <w:r w:rsidR="004129C0" w:rsidRPr="008A78C3">
        <w:rPr>
          <w:rFonts w:ascii="Segoe UI" w:hAnsi="Segoe UI" w:cs="Segoe UI"/>
          <w:b/>
          <w:bCs/>
          <w:sz w:val="22"/>
          <w:szCs w:val="22"/>
        </w:rPr>
        <w:t xml:space="preserve"> realizacji przedmiotu zamówienia </w:t>
      </w:r>
      <w:r w:rsidRPr="008A78C3">
        <w:rPr>
          <w:rFonts w:ascii="Segoe UI" w:hAnsi="Segoe UI" w:cs="Segoe UI"/>
          <w:b/>
          <w:bCs/>
          <w:sz w:val="22"/>
          <w:szCs w:val="22"/>
        </w:rPr>
        <w:t xml:space="preserve">ustala się </w:t>
      </w:r>
      <w:r w:rsidR="004129C0" w:rsidRPr="008A78C3">
        <w:rPr>
          <w:rFonts w:ascii="Segoe UI" w:hAnsi="Segoe UI" w:cs="Segoe UI"/>
          <w:b/>
          <w:bCs/>
          <w:sz w:val="22"/>
          <w:szCs w:val="22"/>
        </w:rPr>
        <w:t>do</w:t>
      </w:r>
      <w:r w:rsidR="000529D7">
        <w:rPr>
          <w:rFonts w:ascii="Segoe UI" w:hAnsi="Segoe UI" w:cs="Segoe UI"/>
          <w:b/>
          <w:bCs/>
          <w:sz w:val="22"/>
          <w:szCs w:val="22"/>
        </w:rPr>
        <w:t xml:space="preserve"> </w:t>
      </w:r>
      <w:r w:rsidR="00A5275A">
        <w:rPr>
          <w:rFonts w:ascii="Segoe UI" w:hAnsi="Segoe UI" w:cs="Segoe UI"/>
          <w:b/>
          <w:bCs/>
          <w:sz w:val="22"/>
          <w:szCs w:val="22"/>
        </w:rPr>
        <w:t>14</w:t>
      </w:r>
      <w:r w:rsidR="00CF620E">
        <w:rPr>
          <w:rFonts w:ascii="Segoe UI" w:hAnsi="Segoe UI" w:cs="Segoe UI"/>
          <w:b/>
          <w:bCs/>
          <w:sz w:val="22"/>
          <w:szCs w:val="22"/>
        </w:rPr>
        <w:t xml:space="preserve"> dni</w:t>
      </w:r>
      <w:r w:rsidR="000A1995" w:rsidRPr="008A78C3">
        <w:rPr>
          <w:rFonts w:ascii="Segoe UI" w:hAnsi="Segoe UI" w:cs="Segoe UI"/>
          <w:b/>
          <w:bCs/>
          <w:sz w:val="22"/>
          <w:szCs w:val="22"/>
        </w:rPr>
        <w:t xml:space="preserve"> od dnia podpisania umowy tj. do dnia ………………….</w:t>
      </w:r>
    </w:p>
    <w:p w:rsidR="00892E71" w:rsidRPr="008A78C3" w:rsidRDefault="004129C0" w:rsidP="008A78C3">
      <w:pPr>
        <w:pStyle w:val="NormalnyWeb"/>
        <w:numPr>
          <w:ilvl w:val="2"/>
          <w:numId w:val="22"/>
        </w:numPr>
        <w:spacing w:before="0" w:beforeAutospacing="0" w:after="0" w:afterAutospacing="0" w:line="276" w:lineRule="auto"/>
        <w:ind w:left="426"/>
        <w:jc w:val="both"/>
        <w:rPr>
          <w:rStyle w:val="Numerstrony"/>
          <w:rFonts w:ascii="Segoe UI" w:hAnsi="Segoe UI" w:cs="Segoe UI"/>
          <w:b/>
          <w:sz w:val="22"/>
          <w:szCs w:val="22"/>
        </w:rPr>
      </w:pPr>
      <w:r w:rsidRPr="008A78C3">
        <w:rPr>
          <w:rStyle w:val="Numerstrony"/>
          <w:rFonts w:ascii="Segoe UI" w:hAnsi="Segoe UI" w:cs="Segoe UI"/>
          <w:bCs/>
          <w:sz w:val="22"/>
          <w:szCs w:val="22"/>
          <w:u w:val="single"/>
        </w:rPr>
        <w:t xml:space="preserve">Potwierdzeniem dochowania terminu określonego w ust. 1 będzie złożenie Zamawiającemu zgłoszenia zakończenia dostaw wraz potwierdzonego przez </w:t>
      </w:r>
      <w:r w:rsidR="00892E71" w:rsidRPr="008A78C3">
        <w:rPr>
          <w:rStyle w:val="Numerstrony"/>
          <w:rFonts w:ascii="Segoe UI" w:hAnsi="Segoe UI" w:cs="Segoe UI"/>
          <w:bCs/>
          <w:sz w:val="22"/>
          <w:szCs w:val="22"/>
          <w:u w:val="single"/>
        </w:rPr>
        <w:t>pracownika Zamawiającego</w:t>
      </w:r>
      <w:r w:rsidRPr="008A78C3">
        <w:rPr>
          <w:rStyle w:val="Numerstrony"/>
          <w:rFonts w:ascii="Segoe UI" w:hAnsi="Segoe UI" w:cs="Segoe UI"/>
          <w:bCs/>
          <w:sz w:val="22"/>
          <w:szCs w:val="22"/>
          <w:u w:val="single"/>
        </w:rPr>
        <w:t>.</w:t>
      </w:r>
    </w:p>
    <w:p w:rsidR="004129C0" w:rsidRPr="008A78C3" w:rsidRDefault="004129C0" w:rsidP="008A78C3">
      <w:pPr>
        <w:pStyle w:val="NormalnyWeb"/>
        <w:numPr>
          <w:ilvl w:val="2"/>
          <w:numId w:val="22"/>
        </w:numPr>
        <w:spacing w:before="0" w:beforeAutospacing="0" w:after="0" w:afterAutospacing="0" w:line="276" w:lineRule="auto"/>
        <w:ind w:left="426"/>
        <w:jc w:val="both"/>
        <w:rPr>
          <w:rFonts w:ascii="Segoe UI" w:hAnsi="Segoe UI" w:cs="Segoe UI"/>
          <w:b/>
          <w:sz w:val="22"/>
          <w:szCs w:val="22"/>
        </w:rPr>
      </w:pPr>
      <w:r w:rsidRPr="008A78C3">
        <w:rPr>
          <w:rFonts w:ascii="Segoe UI" w:hAnsi="Segoe UI" w:cs="Segoe UI"/>
          <w:bCs/>
          <w:sz w:val="22"/>
          <w:szCs w:val="22"/>
        </w:rPr>
        <w:t>Zamawiający dopuszcza zmianę umowy na wniosek Wykonawcy</w:t>
      </w:r>
      <w:r w:rsidR="00892E71" w:rsidRPr="008A78C3">
        <w:rPr>
          <w:rFonts w:ascii="Segoe UI" w:hAnsi="Segoe UI" w:cs="Segoe UI"/>
          <w:bCs/>
          <w:sz w:val="22"/>
          <w:szCs w:val="22"/>
        </w:rPr>
        <w:t>,</w:t>
      </w:r>
      <w:r w:rsidRPr="008A78C3">
        <w:rPr>
          <w:rFonts w:ascii="Segoe UI" w:hAnsi="Segoe UI" w:cs="Segoe UI"/>
          <w:bCs/>
          <w:sz w:val="22"/>
          <w:szCs w:val="22"/>
        </w:rPr>
        <w:t xml:space="preserve"> dotyczącą przedłużenia terminu realizacji zamówienia. Rozpatrując wniosek Zamawiający oceni czy wystąpiły przyczyny nie leżące po stronie Wykonawcy, dla których konieczne jest przedłużenie terminu realizacji zamówienia. Dopuszcza się zmianę terminu z przyczyn leżących po stronie Zamawiającego. Zamawiający zastrzega sobie prawo nie uwzględnienia wniosku Wykonawcy jeśli uzna, że przesłanki wniosku Wykonawcy nie mogą stanowić podstawy do zmiany terminu. Zmiana terminu powodowana może być jedynie istotnymi okolicznościami, które dotyczyłyby każdego potencjalnego wykonawcy. Pisemny wniosek w sprawie zmiany terminu Wykonawca zobowiązany jest złożyć na co najmniej 5 dni przed upływem obowiązującego terminu zakończenia dostaw. Nie dopuszcza się aneksowania umowy w sprawie zmiany terminu zakończenia dostaw po jego upływie</w:t>
      </w:r>
      <w:r w:rsidRPr="008A78C3">
        <w:rPr>
          <w:rFonts w:ascii="Segoe UI" w:hAnsi="Segoe UI" w:cs="Segoe UI"/>
          <w:sz w:val="22"/>
          <w:szCs w:val="22"/>
        </w:rPr>
        <w:t xml:space="preserve">. W przypadku uznania wniosku za zasadny termin wykonania przedmiotu zamówienia zostanie przedłużony o czas, na jaki dane zdarzenie spowodowało wstrzymanie wykonywania Przedmiotu Umowy. </w:t>
      </w:r>
    </w:p>
    <w:p w:rsidR="004129C0" w:rsidRPr="008A78C3" w:rsidRDefault="004129C0" w:rsidP="008A78C3">
      <w:pPr>
        <w:autoSpaceDE w:val="0"/>
        <w:autoSpaceDN w:val="0"/>
        <w:adjustRightInd w:val="0"/>
        <w:spacing w:after="0"/>
        <w:ind w:firstLine="0"/>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b/>
          <w:sz w:val="22"/>
          <w:szCs w:val="22"/>
        </w:rPr>
      </w:pPr>
      <w:r w:rsidRPr="008A78C3">
        <w:rPr>
          <w:rFonts w:ascii="Segoe UI" w:hAnsi="Segoe UI" w:cs="Segoe UI"/>
          <w:b/>
          <w:sz w:val="22"/>
          <w:szCs w:val="22"/>
        </w:rPr>
        <w:t>§ 3</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WYNAGRODZENIE</w:t>
      </w:r>
    </w:p>
    <w:p w:rsidR="004129C0" w:rsidRPr="008A78C3" w:rsidRDefault="004129C0" w:rsidP="008A78C3">
      <w:pPr>
        <w:numPr>
          <w:ilvl w:val="6"/>
          <w:numId w:val="23"/>
        </w:numPr>
        <w:tabs>
          <w:tab w:val="clear" w:pos="5106"/>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 xml:space="preserve">Za wykonanie przedmiotu umowy określonego w § 1 umowy Wykonawca otrzyma wynagrodzenie kosztorysowe, którego wysokość ustalona będzie na podstawie </w:t>
      </w:r>
      <w:r w:rsidR="00892E71" w:rsidRPr="008A78C3">
        <w:rPr>
          <w:rFonts w:ascii="Segoe UI" w:hAnsi="Segoe UI" w:cs="Segoe UI"/>
          <w:sz w:val="22"/>
          <w:szCs w:val="22"/>
        </w:rPr>
        <w:t>rozliczenia</w:t>
      </w:r>
      <w:r w:rsidRPr="008A78C3">
        <w:rPr>
          <w:rFonts w:ascii="Segoe UI" w:hAnsi="Segoe UI" w:cs="Segoe UI"/>
          <w:sz w:val="22"/>
          <w:szCs w:val="22"/>
        </w:rPr>
        <w:t xml:space="preserve"> powykonawczego ilościowo-wartościowego, w oparciu o ofertowe c</w:t>
      </w:r>
      <w:r w:rsidR="00892E71" w:rsidRPr="008A78C3">
        <w:rPr>
          <w:rFonts w:ascii="Segoe UI" w:hAnsi="Segoe UI" w:cs="Segoe UI"/>
          <w:sz w:val="22"/>
          <w:szCs w:val="22"/>
        </w:rPr>
        <w:t xml:space="preserve">eny jednostkowe </w:t>
      </w:r>
      <w:r w:rsidR="00892E71" w:rsidRPr="008A78C3">
        <w:rPr>
          <w:rFonts w:ascii="Segoe UI" w:hAnsi="Segoe UI" w:cs="Segoe UI"/>
          <w:sz w:val="22"/>
          <w:szCs w:val="22"/>
        </w:rPr>
        <w:br/>
        <w:t>i rzeczywiste</w:t>
      </w:r>
      <w:r w:rsidRPr="008A78C3">
        <w:rPr>
          <w:rFonts w:ascii="Segoe UI" w:hAnsi="Segoe UI" w:cs="Segoe UI"/>
          <w:sz w:val="22"/>
          <w:szCs w:val="22"/>
        </w:rPr>
        <w:t xml:space="preserve">, potwierdzone przez Zamawiającego ilości dostarczonego </w:t>
      </w:r>
      <w:r w:rsidR="00C955AA" w:rsidRPr="008A78C3">
        <w:rPr>
          <w:rFonts w:ascii="Segoe UI" w:hAnsi="Segoe UI" w:cs="Segoe UI"/>
          <w:sz w:val="22"/>
          <w:szCs w:val="22"/>
        </w:rPr>
        <w:t>wyposażenia</w:t>
      </w:r>
      <w:r w:rsidRPr="008A78C3">
        <w:rPr>
          <w:rFonts w:ascii="Segoe UI" w:hAnsi="Segoe UI" w:cs="Segoe UI"/>
          <w:sz w:val="22"/>
          <w:szCs w:val="22"/>
        </w:rPr>
        <w:t xml:space="preserve">. Przy ustalaniu wynagrodzenia za ewentualne dostawy wykraczające poza dostawy ujęte w przedmiarze lub za dostawy zamienne stosowane będą ceny jednostkowe wynegocjowane w protokole konieczności. Do kwot netto doliczany będzie podatek VAT według stawki obowiązującej w okresie wykonywania rozliczanych dostaw. </w:t>
      </w:r>
    </w:p>
    <w:p w:rsidR="004129C0" w:rsidRPr="008A78C3" w:rsidRDefault="004129C0" w:rsidP="008A78C3">
      <w:pPr>
        <w:numPr>
          <w:ilvl w:val="6"/>
          <w:numId w:val="23"/>
        </w:numPr>
        <w:tabs>
          <w:tab w:val="clear" w:pos="5106"/>
          <w:tab w:val="num" w:pos="284"/>
        </w:tabs>
        <w:suppressAutoHyphens/>
        <w:spacing w:after="0"/>
        <w:ind w:left="284" w:hanging="284"/>
        <w:rPr>
          <w:rFonts w:ascii="Segoe UI" w:hAnsi="Segoe UI" w:cs="Segoe UI"/>
          <w:b/>
          <w:sz w:val="22"/>
          <w:szCs w:val="22"/>
        </w:rPr>
      </w:pPr>
      <w:r w:rsidRPr="008A78C3">
        <w:rPr>
          <w:rFonts w:ascii="Segoe UI" w:hAnsi="Segoe UI" w:cs="Segoe UI"/>
          <w:b/>
          <w:sz w:val="22"/>
          <w:szCs w:val="22"/>
        </w:rPr>
        <w:lastRenderedPageBreak/>
        <w:t xml:space="preserve">Cena wynikająca ze złożonej oferty wynosi: </w:t>
      </w:r>
    </w:p>
    <w:p w:rsidR="004129C0" w:rsidRPr="008A78C3" w:rsidRDefault="00A02DCA" w:rsidP="008A78C3">
      <w:pPr>
        <w:numPr>
          <w:ilvl w:val="0"/>
          <w:numId w:val="24"/>
        </w:numPr>
        <w:suppressAutoHyphens/>
        <w:spacing w:after="0"/>
        <w:jc w:val="left"/>
        <w:rPr>
          <w:rFonts w:ascii="Segoe UI" w:hAnsi="Segoe UI" w:cs="Segoe UI"/>
          <w:bCs/>
          <w:sz w:val="22"/>
          <w:szCs w:val="22"/>
        </w:rPr>
      </w:pPr>
      <w:r w:rsidRPr="008A78C3">
        <w:rPr>
          <w:rFonts w:ascii="Segoe UI" w:eastAsia="ArialMT" w:hAnsi="Segoe UI" w:cs="Segoe UI"/>
          <w:b/>
          <w:sz w:val="22"/>
          <w:szCs w:val="22"/>
          <w:lang w:eastAsia="pl-PL"/>
        </w:rPr>
        <w:t>……………………….</w:t>
      </w:r>
      <w:r w:rsidR="004129C0" w:rsidRPr="008A78C3">
        <w:rPr>
          <w:rFonts w:ascii="Segoe UI" w:hAnsi="Segoe UI" w:cs="Segoe UI"/>
          <w:b/>
          <w:sz w:val="22"/>
          <w:szCs w:val="22"/>
        </w:rPr>
        <w:t xml:space="preserve">zł netto </w:t>
      </w:r>
      <w:r w:rsidR="00C955AA" w:rsidRPr="008A78C3">
        <w:rPr>
          <w:rFonts w:ascii="Segoe UI" w:hAnsi="Segoe UI" w:cs="Segoe UI"/>
          <w:b/>
          <w:sz w:val="22"/>
          <w:szCs w:val="22"/>
        </w:rPr>
        <w:br/>
      </w:r>
      <w:r w:rsidR="004129C0" w:rsidRPr="008A78C3">
        <w:rPr>
          <w:rFonts w:ascii="Segoe UI" w:hAnsi="Segoe UI" w:cs="Segoe UI"/>
          <w:bCs/>
          <w:sz w:val="22"/>
          <w:szCs w:val="22"/>
        </w:rPr>
        <w:t xml:space="preserve">(słownie: </w:t>
      </w:r>
      <w:r w:rsidRPr="008A78C3">
        <w:rPr>
          <w:rFonts w:ascii="Segoe UI" w:hAnsi="Segoe UI" w:cs="Segoe UI"/>
          <w:bCs/>
          <w:sz w:val="22"/>
          <w:szCs w:val="22"/>
        </w:rPr>
        <w:t>……………………..</w:t>
      </w:r>
      <w:r w:rsidR="004129C0" w:rsidRPr="008A78C3">
        <w:rPr>
          <w:rFonts w:ascii="Segoe UI" w:hAnsi="Segoe UI" w:cs="Segoe UI"/>
          <w:bCs/>
          <w:sz w:val="22"/>
          <w:szCs w:val="22"/>
        </w:rPr>
        <w:t>),</w:t>
      </w:r>
    </w:p>
    <w:p w:rsidR="004129C0" w:rsidRPr="008A78C3" w:rsidRDefault="004129C0" w:rsidP="008A78C3">
      <w:pPr>
        <w:numPr>
          <w:ilvl w:val="0"/>
          <w:numId w:val="24"/>
        </w:numPr>
        <w:suppressAutoHyphens/>
        <w:spacing w:after="0"/>
        <w:rPr>
          <w:rFonts w:ascii="Segoe UI" w:hAnsi="Segoe UI" w:cs="Segoe UI"/>
          <w:b/>
          <w:sz w:val="22"/>
          <w:szCs w:val="22"/>
        </w:rPr>
      </w:pPr>
      <w:r w:rsidRPr="008A78C3">
        <w:rPr>
          <w:rFonts w:ascii="Segoe UI" w:hAnsi="Segoe UI" w:cs="Segoe UI"/>
          <w:b/>
          <w:sz w:val="22"/>
          <w:szCs w:val="22"/>
        </w:rPr>
        <w:t xml:space="preserve">podatek VAT   -  </w:t>
      </w:r>
      <w:r w:rsidR="00A02DCA" w:rsidRPr="008A78C3">
        <w:rPr>
          <w:rFonts w:ascii="Segoe UI" w:eastAsia="ArialMT" w:hAnsi="Segoe UI" w:cs="Segoe UI"/>
          <w:b/>
          <w:sz w:val="22"/>
          <w:szCs w:val="22"/>
          <w:lang w:eastAsia="pl-PL"/>
        </w:rPr>
        <w:t>………………………</w:t>
      </w:r>
      <w:r w:rsidRPr="008A78C3">
        <w:rPr>
          <w:rFonts w:ascii="Segoe UI" w:hAnsi="Segoe UI" w:cs="Segoe UI"/>
          <w:b/>
          <w:sz w:val="22"/>
          <w:szCs w:val="22"/>
        </w:rPr>
        <w:t xml:space="preserve">zł, </w:t>
      </w:r>
    </w:p>
    <w:p w:rsidR="004129C0" w:rsidRPr="008A78C3" w:rsidRDefault="00A02DCA" w:rsidP="008A78C3">
      <w:pPr>
        <w:numPr>
          <w:ilvl w:val="0"/>
          <w:numId w:val="24"/>
        </w:numPr>
        <w:suppressAutoHyphens/>
        <w:spacing w:after="240"/>
        <w:jc w:val="left"/>
        <w:rPr>
          <w:rFonts w:ascii="Segoe UI" w:hAnsi="Segoe UI" w:cs="Segoe UI"/>
          <w:b/>
          <w:sz w:val="22"/>
          <w:szCs w:val="22"/>
        </w:rPr>
      </w:pPr>
      <w:r w:rsidRPr="008A78C3">
        <w:rPr>
          <w:rFonts w:ascii="Segoe UI" w:eastAsia="ArialMT" w:hAnsi="Segoe UI" w:cs="Segoe UI"/>
          <w:b/>
          <w:sz w:val="22"/>
          <w:szCs w:val="22"/>
          <w:lang w:eastAsia="pl-PL"/>
        </w:rPr>
        <w:t>………………………</w:t>
      </w:r>
      <w:r w:rsidR="004129C0" w:rsidRPr="008A78C3">
        <w:rPr>
          <w:rFonts w:ascii="Segoe UI" w:hAnsi="Segoe UI" w:cs="Segoe UI"/>
          <w:b/>
          <w:sz w:val="22"/>
          <w:szCs w:val="22"/>
        </w:rPr>
        <w:t>bru</w:t>
      </w:r>
      <w:r w:rsidR="00941C2D" w:rsidRPr="008A78C3">
        <w:rPr>
          <w:rFonts w:ascii="Segoe UI" w:hAnsi="Segoe UI" w:cs="Segoe UI"/>
          <w:b/>
          <w:sz w:val="22"/>
          <w:szCs w:val="22"/>
        </w:rPr>
        <w:t xml:space="preserve">tto </w:t>
      </w:r>
      <w:r w:rsidR="00C955AA" w:rsidRPr="008A78C3">
        <w:rPr>
          <w:rFonts w:ascii="Segoe UI" w:hAnsi="Segoe UI" w:cs="Segoe UI"/>
          <w:b/>
          <w:sz w:val="22"/>
          <w:szCs w:val="22"/>
        </w:rPr>
        <w:br/>
      </w:r>
      <w:r w:rsidR="00941C2D" w:rsidRPr="008A78C3">
        <w:rPr>
          <w:rFonts w:ascii="Segoe UI" w:hAnsi="Segoe UI" w:cs="Segoe UI"/>
          <w:bCs/>
          <w:sz w:val="22"/>
          <w:szCs w:val="22"/>
        </w:rPr>
        <w:t>(słownie:</w:t>
      </w:r>
      <w:r w:rsidRPr="008A78C3">
        <w:rPr>
          <w:rFonts w:ascii="Segoe UI" w:hAnsi="Segoe UI" w:cs="Segoe UI"/>
          <w:bCs/>
          <w:sz w:val="22"/>
          <w:szCs w:val="22"/>
        </w:rPr>
        <w:t>…………………….</w:t>
      </w:r>
      <w:r w:rsidR="00941C2D" w:rsidRPr="008A78C3">
        <w:rPr>
          <w:rFonts w:ascii="Segoe UI" w:hAnsi="Segoe UI" w:cs="Segoe UI"/>
          <w:bCs/>
          <w:sz w:val="22"/>
          <w:szCs w:val="22"/>
        </w:rPr>
        <w:t>).</w:t>
      </w:r>
    </w:p>
    <w:p w:rsidR="004129C0" w:rsidRPr="008A78C3" w:rsidRDefault="004129C0" w:rsidP="008A78C3">
      <w:pPr>
        <w:pStyle w:val="Akapitzlist"/>
        <w:numPr>
          <w:ilvl w:val="6"/>
          <w:numId w:val="23"/>
        </w:numPr>
        <w:tabs>
          <w:tab w:val="clear" w:pos="5106"/>
          <w:tab w:val="num" w:pos="284"/>
        </w:tabs>
        <w:spacing w:after="0"/>
        <w:ind w:left="284" w:hanging="284"/>
        <w:rPr>
          <w:rFonts w:ascii="Segoe UI" w:hAnsi="Segoe UI" w:cs="Segoe UI"/>
          <w:sz w:val="22"/>
          <w:szCs w:val="22"/>
        </w:rPr>
      </w:pPr>
      <w:r w:rsidRPr="008A78C3">
        <w:rPr>
          <w:rFonts w:ascii="Segoe UI" w:hAnsi="Segoe UI" w:cs="Segoe UI"/>
          <w:sz w:val="22"/>
          <w:szCs w:val="22"/>
        </w:rPr>
        <w:t>W przypadku zmiany stawki podatku VAT przy fakturowaniu obowiązywać będzie stawka podatku VAT obowiązująca w okresie wykonywania rozliczanych elementów zamówienia.</w:t>
      </w:r>
    </w:p>
    <w:p w:rsidR="003B4D73" w:rsidRPr="00B554DD" w:rsidRDefault="003B4D73" w:rsidP="003B4D73">
      <w:pPr>
        <w:pStyle w:val="Akapitzlist"/>
        <w:numPr>
          <w:ilvl w:val="6"/>
          <w:numId w:val="23"/>
        </w:numPr>
        <w:tabs>
          <w:tab w:val="clear" w:pos="5106"/>
          <w:tab w:val="num" w:pos="284"/>
        </w:tabs>
        <w:spacing w:after="0"/>
        <w:ind w:left="284" w:hanging="284"/>
        <w:rPr>
          <w:rFonts w:ascii="Segoe UI" w:hAnsi="Segoe UI" w:cs="Segoe UI"/>
          <w:sz w:val="22"/>
          <w:szCs w:val="22"/>
        </w:rPr>
      </w:pPr>
      <w:r w:rsidRPr="00B554DD">
        <w:rPr>
          <w:rFonts w:ascii="Segoe UI" w:hAnsi="Segoe UI" w:cs="Segoe UI"/>
          <w:b/>
          <w:sz w:val="22"/>
          <w:szCs w:val="22"/>
        </w:rPr>
        <w:t>W przedmiotowym zamówieniu będą miały zastosowanie zapisy art. 83 ust.1 pkt 26 ustawy o podatku VAT dotyczące dostaw sprzętu komputerowego do placówek oświatowych. Zamawiający, w celu prawidł</w:t>
      </w:r>
      <w:r>
        <w:rPr>
          <w:rFonts w:ascii="Segoe UI" w:hAnsi="Segoe UI" w:cs="Segoe UI"/>
          <w:b/>
          <w:sz w:val="22"/>
          <w:szCs w:val="22"/>
        </w:rPr>
        <w:t>owego porównania ofert, oczekiwał</w:t>
      </w:r>
      <w:r>
        <w:rPr>
          <w:rFonts w:ascii="Segoe UI" w:hAnsi="Segoe UI" w:cs="Segoe UI"/>
          <w:b/>
          <w:sz w:val="22"/>
          <w:szCs w:val="22"/>
        </w:rPr>
        <w:br/>
      </w:r>
      <w:r w:rsidRPr="00B554DD">
        <w:rPr>
          <w:rFonts w:ascii="Segoe UI" w:hAnsi="Segoe UI" w:cs="Segoe UI"/>
          <w:b/>
          <w:sz w:val="22"/>
          <w:szCs w:val="22"/>
        </w:rPr>
        <w:t xml:space="preserve">od wykonawców zastosowania dla sprzętu komputerowego stawki VAT 23%, </w:t>
      </w:r>
      <w:r>
        <w:rPr>
          <w:rFonts w:ascii="Segoe UI" w:hAnsi="Segoe UI" w:cs="Segoe UI"/>
          <w:b/>
          <w:sz w:val="22"/>
          <w:szCs w:val="22"/>
        </w:rPr>
        <w:br/>
      </w:r>
      <w:r w:rsidRPr="00B554DD">
        <w:rPr>
          <w:rFonts w:ascii="Segoe UI" w:hAnsi="Segoe UI" w:cs="Segoe UI"/>
          <w:b/>
          <w:sz w:val="22"/>
          <w:szCs w:val="22"/>
        </w:rPr>
        <w:t xml:space="preserve">a następnie dopiero po złożeniu zamówienia, otrzymaniu zaświadczenia </w:t>
      </w:r>
      <w:r>
        <w:rPr>
          <w:rFonts w:ascii="Segoe UI" w:hAnsi="Segoe UI" w:cs="Segoe UI"/>
          <w:b/>
          <w:sz w:val="22"/>
          <w:szCs w:val="22"/>
        </w:rPr>
        <w:br/>
      </w:r>
      <w:r w:rsidRPr="00B554DD">
        <w:rPr>
          <w:rFonts w:ascii="Segoe UI" w:hAnsi="Segoe UI" w:cs="Segoe UI"/>
          <w:b/>
          <w:sz w:val="22"/>
          <w:szCs w:val="22"/>
        </w:rPr>
        <w:t xml:space="preserve">i przekazaniu jego kopii do właściwego Urzędu Skarbowego wystawienia faktury VAT, ze skorygowanymi stawkami VAT do 0% w pozycjach, których to dotyczy lub jeśli nastąpi to w późniejszym terminie to wystawienia faktury korygującej </w:t>
      </w:r>
      <w:r>
        <w:rPr>
          <w:rFonts w:ascii="Segoe UI" w:hAnsi="Segoe UI" w:cs="Segoe UI"/>
          <w:b/>
          <w:sz w:val="22"/>
          <w:szCs w:val="22"/>
        </w:rPr>
        <w:br/>
      </w:r>
      <w:r w:rsidRPr="00B554DD">
        <w:rPr>
          <w:rFonts w:ascii="Segoe UI" w:hAnsi="Segoe UI" w:cs="Segoe UI"/>
          <w:b/>
          <w:sz w:val="22"/>
          <w:szCs w:val="22"/>
        </w:rPr>
        <w:t>w pozycjach, których to dotyczy.</w:t>
      </w:r>
    </w:p>
    <w:p w:rsidR="004129C0" w:rsidRPr="008A78C3" w:rsidRDefault="004129C0" w:rsidP="008A78C3">
      <w:pPr>
        <w:numPr>
          <w:ilvl w:val="6"/>
          <w:numId w:val="23"/>
        </w:numPr>
        <w:tabs>
          <w:tab w:val="clear" w:pos="5106"/>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 xml:space="preserve">W związku z przyjętym sposobem ustalania wynagrodzenia </w:t>
      </w:r>
      <w:r w:rsidR="00C955AA" w:rsidRPr="008A78C3">
        <w:rPr>
          <w:rFonts w:ascii="Segoe UI" w:hAnsi="Segoe UI" w:cs="Segoe UI"/>
          <w:sz w:val="22"/>
          <w:szCs w:val="22"/>
        </w:rPr>
        <w:t xml:space="preserve">rozliczeniem </w:t>
      </w:r>
      <w:r w:rsidRPr="008A78C3">
        <w:rPr>
          <w:rFonts w:ascii="Segoe UI" w:hAnsi="Segoe UI" w:cs="Segoe UI"/>
          <w:sz w:val="22"/>
          <w:szCs w:val="22"/>
        </w:rPr>
        <w:t>powykonawczym, Zamawiający dopuszcza możliwość zmiany umowy dotyczącą uszczegółowienia kwoty rzeczywistego wynagrodzenia za realizację zamówienia.</w:t>
      </w:r>
    </w:p>
    <w:p w:rsidR="004129C0" w:rsidRPr="008A78C3" w:rsidRDefault="004129C0" w:rsidP="008A78C3">
      <w:pPr>
        <w:numPr>
          <w:ilvl w:val="6"/>
          <w:numId w:val="23"/>
        </w:numPr>
        <w:tabs>
          <w:tab w:val="clear" w:pos="5106"/>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Wykonawca zobowiązany jest do niezwłocznego, pisemnego informowania Zamawiającego o stwi</w:t>
      </w:r>
      <w:r w:rsidR="00C955AA" w:rsidRPr="008A78C3">
        <w:rPr>
          <w:rFonts w:ascii="Segoe UI" w:hAnsi="Segoe UI" w:cs="Segoe UI"/>
          <w:sz w:val="22"/>
          <w:szCs w:val="22"/>
        </w:rPr>
        <w:t>erdzonych brakach magazynowych wyposażenia wraz z propozycją wykonania dostaw zamiennych</w:t>
      </w:r>
      <w:r w:rsidRPr="008A78C3">
        <w:rPr>
          <w:rFonts w:ascii="Segoe UI" w:hAnsi="Segoe UI" w:cs="Segoe UI"/>
          <w:sz w:val="22"/>
          <w:szCs w:val="22"/>
        </w:rPr>
        <w:t xml:space="preserve">. Konieczność wykonania tych </w:t>
      </w:r>
      <w:r w:rsidR="00C955AA" w:rsidRPr="008A78C3">
        <w:rPr>
          <w:rFonts w:ascii="Segoe UI" w:hAnsi="Segoe UI" w:cs="Segoe UI"/>
          <w:sz w:val="22"/>
          <w:szCs w:val="22"/>
        </w:rPr>
        <w:t>zmian</w:t>
      </w:r>
      <w:r w:rsidRPr="008A78C3">
        <w:rPr>
          <w:rFonts w:ascii="Segoe UI" w:hAnsi="Segoe UI" w:cs="Segoe UI"/>
          <w:sz w:val="22"/>
          <w:szCs w:val="22"/>
        </w:rPr>
        <w:t xml:space="preserve"> potwierdza się protokołami konieczności stanowiącymi podstawę do zmiany (aneksowania) umowy. Podpisany przez przedstawicieli stron protokół konieczności stanowi gwarancję zapłaty przez Zamawiającego wynagrodzenia za prace dodatkowe. Zmiana umowy w zakresie zmiany wynagrodzenia może nastąpić najpóźniej na 7 dni przed upływem terminu zakończenia dostaw. </w:t>
      </w:r>
    </w:p>
    <w:p w:rsidR="004129C0" w:rsidRPr="008A78C3" w:rsidRDefault="00C955AA" w:rsidP="008A78C3">
      <w:pPr>
        <w:numPr>
          <w:ilvl w:val="6"/>
          <w:numId w:val="23"/>
        </w:numPr>
        <w:tabs>
          <w:tab w:val="clear" w:pos="5106"/>
          <w:tab w:val="num" w:pos="284"/>
        </w:tabs>
        <w:suppressAutoHyphens/>
        <w:spacing w:after="0"/>
        <w:ind w:left="284" w:hanging="284"/>
        <w:contextualSpacing/>
        <w:rPr>
          <w:rFonts w:ascii="Segoe UI" w:hAnsi="Segoe UI" w:cs="Segoe UI"/>
          <w:sz w:val="22"/>
          <w:szCs w:val="22"/>
        </w:rPr>
      </w:pPr>
      <w:r w:rsidRPr="008A78C3">
        <w:rPr>
          <w:rFonts w:ascii="Segoe UI" w:hAnsi="Segoe UI" w:cs="Segoe UI"/>
          <w:sz w:val="22"/>
          <w:szCs w:val="22"/>
        </w:rPr>
        <w:t>Ceny wskazane w ofercie</w:t>
      </w:r>
      <w:r w:rsidR="004129C0" w:rsidRPr="008A78C3">
        <w:rPr>
          <w:rFonts w:ascii="Segoe UI" w:hAnsi="Segoe UI" w:cs="Segoe UI"/>
          <w:sz w:val="22"/>
          <w:szCs w:val="22"/>
        </w:rPr>
        <w:t xml:space="preserve"> obowiązują w okresie realizacji przedmiotu umowy i nie będą podlegały zmianie, za wyjątkiem</w:t>
      </w:r>
      <w:r w:rsidRPr="008A78C3">
        <w:rPr>
          <w:rFonts w:ascii="Segoe UI" w:hAnsi="Segoe UI" w:cs="Segoe UI"/>
          <w:sz w:val="22"/>
          <w:szCs w:val="22"/>
        </w:rPr>
        <w:t xml:space="preserve"> sytuacji wyraźnie określonych </w:t>
      </w:r>
      <w:r w:rsidR="004129C0" w:rsidRPr="008A78C3">
        <w:rPr>
          <w:rFonts w:ascii="Segoe UI" w:hAnsi="Segoe UI" w:cs="Segoe UI"/>
          <w:sz w:val="22"/>
          <w:szCs w:val="22"/>
        </w:rPr>
        <w:t xml:space="preserve">w umowie. </w:t>
      </w:r>
    </w:p>
    <w:p w:rsidR="004129C0" w:rsidRPr="008A78C3" w:rsidRDefault="004129C0" w:rsidP="008A78C3">
      <w:pPr>
        <w:numPr>
          <w:ilvl w:val="6"/>
          <w:numId w:val="23"/>
        </w:numPr>
        <w:tabs>
          <w:tab w:val="clear" w:pos="5106"/>
          <w:tab w:val="num" w:pos="284"/>
        </w:tabs>
        <w:suppressAutoHyphens/>
        <w:spacing w:after="0"/>
        <w:ind w:left="284" w:hanging="284"/>
        <w:contextualSpacing/>
        <w:rPr>
          <w:rFonts w:ascii="Segoe UI" w:hAnsi="Segoe UI" w:cs="Segoe UI"/>
          <w:sz w:val="22"/>
          <w:szCs w:val="22"/>
        </w:rPr>
      </w:pPr>
      <w:r w:rsidRPr="008A78C3">
        <w:rPr>
          <w:rFonts w:ascii="Segoe UI" w:hAnsi="Segoe UI" w:cs="Segoe UI"/>
          <w:sz w:val="22"/>
          <w:szCs w:val="22"/>
        </w:rPr>
        <w:t>Wynagrodzenie obejmuje wszystkie koszty Wykonawcy związane z realizacją przedmiotu umowy.</w:t>
      </w:r>
    </w:p>
    <w:p w:rsidR="004129C0" w:rsidRPr="008A78C3" w:rsidRDefault="004129C0" w:rsidP="008A78C3">
      <w:pPr>
        <w:numPr>
          <w:ilvl w:val="6"/>
          <w:numId w:val="23"/>
        </w:numPr>
        <w:tabs>
          <w:tab w:val="clear" w:pos="5106"/>
          <w:tab w:val="num" w:pos="284"/>
        </w:tabs>
        <w:suppressAutoHyphens/>
        <w:spacing w:after="0"/>
        <w:ind w:left="284" w:hanging="284"/>
        <w:contextualSpacing/>
        <w:rPr>
          <w:rFonts w:ascii="Segoe UI" w:hAnsi="Segoe UI" w:cs="Segoe UI"/>
          <w:sz w:val="22"/>
          <w:szCs w:val="22"/>
        </w:rPr>
      </w:pPr>
      <w:r w:rsidRPr="008A78C3">
        <w:rPr>
          <w:rFonts w:ascii="Segoe UI" w:hAnsi="Segoe UI" w:cs="Segoe UI"/>
          <w:sz w:val="22"/>
          <w:szCs w:val="22"/>
        </w:rPr>
        <w:t>Poza wypadkami wyraźnie określonymi w umowie uznaje się, że Wykonawca uwzględnił w ofercie wszystkie dodatkowe elementy zamówienia nie określone szczegółowo, ale niezbędne do wykonania przedmiotu umowy, a wartość umowy w całości obejmuje wszelkie ryzyko i nieprzewidziane okoliczności przy wykonywaniu przedmiotu umowy, w tym ceny usług, materiałów, pracy sprzętu, transportu, a także wszelkie prace i wydatki niezbędne w celu wykonania i ukończenia realizacji przedmiotu umowy.</w:t>
      </w:r>
    </w:p>
    <w:p w:rsidR="004129C0" w:rsidRPr="008A78C3" w:rsidRDefault="004129C0" w:rsidP="008A78C3">
      <w:pPr>
        <w:numPr>
          <w:ilvl w:val="6"/>
          <w:numId w:val="23"/>
        </w:numPr>
        <w:tabs>
          <w:tab w:val="clear" w:pos="5106"/>
          <w:tab w:val="num" w:pos="284"/>
        </w:tabs>
        <w:suppressAutoHyphens/>
        <w:spacing w:after="0"/>
        <w:ind w:left="284" w:hanging="426"/>
        <w:contextualSpacing/>
        <w:rPr>
          <w:rFonts w:ascii="Segoe UI" w:hAnsi="Segoe UI" w:cs="Segoe UI"/>
          <w:sz w:val="22"/>
          <w:szCs w:val="22"/>
        </w:rPr>
      </w:pPr>
      <w:r w:rsidRPr="008A78C3">
        <w:rPr>
          <w:rFonts w:ascii="Segoe UI" w:hAnsi="Segoe UI" w:cs="Segoe UI"/>
          <w:sz w:val="22"/>
          <w:szCs w:val="22"/>
        </w:rPr>
        <w:t xml:space="preserve">Wynagrodzenie uwzględnia wszystkie czynniki cenotwórcze związane z wykonaniem przedmiotu umowy, również te, które nie wynikają wprost z umowy, a są niezbędne do wykonania przedmiotu umowy, jak w szczególności podatki, ewentualne cła, koszty prac </w:t>
      </w:r>
      <w:r w:rsidRPr="008A78C3">
        <w:rPr>
          <w:rFonts w:ascii="Segoe UI" w:hAnsi="Segoe UI" w:cs="Segoe UI"/>
          <w:sz w:val="22"/>
          <w:szCs w:val="22"/>
        </w:rPr>
        <w:lastRenderedPageBreak/>
        <w:t>projektowych i uzgodnień, koszty prac przygotowawczych, koszty materiałów pomocniczych, koszty ewentualnej współpracy z innymi podmiotami w niezbędnym zakresie itp. oraz wszystkie koszty związane z warunkami stawianymi przez Zamawiającego</w:t>
      </w:r>
      <w:r w:rsidR="00C955AA" w:rsidRPr="008A78C3">
        <w:rPr>
          <w:rFonts w:ascii="Segoe UI" w:hAnsi="Segoe UI" w:cs="Segoe UI"/>
          <w:sz w:val="22"/>
          <w:szCs w:val="22"/>
        </w:rPr>
        <w:t xml:space="preserve"> w umowie</w:t>
      </w:r>
      <w:r w:rsidRPr="008A78C3">
        <w:rPr>
          <w:rFonts w:ascii="Segoe UI" w:hAnsi="Segoe UI" w:cs="Segoe UI"/>
          <w:sz w:val="22"/>
          <w:szCs w:val="22"/>
        </w:rPr>
        <w:t xml:space="preserve">. </w:t>
      </w:r>
    </w:p>
    <w:p w:rsidR="004129C0" w:rsidRPr="008A78C3" w:rsidRDefault="004129C0" w:rsidP="008A78C3">
      <w:pPr>
        <w:numPr>
          <w:ilvl w:val="6"/>
          <w:numId w:val="23"/>
        </w:numPr>
        <w:tabs>
          <w:tab w:val="clear" w:pos="5106"/>
          <w:tab w:val="num" w:pos="284"/>
        </w:tabs>
        <w:suppressAutoHyphens/>
        <w:spacing w:after="0"/>
        <w:ind w:left="284" w:hanging="426"/>
        <w:contextualSpacing/>
        <w:rPr>
          <w:rFonts w:ascii="Segoe UI" w:hAnsi="Segoe UI" w:cs="Segoe UI"/>
          <w:sz w:val="22"/>
          <w:szCs w:val="22"/>
        </w:rPr>
      </w:pPr>
      <w:r w:rsidRPr="008A78C3">
        <w:rPr>
          <w:rFonts w:ascii="Segoe UI" w:hAnsi="Segoe UI" w:cs="Segoe UI"/>
          <w:sz w:val="22"/>
          <w:szCs w:val="22"/>
        </w:rPr>
        <w:t>W celu uniknięcia jakichkolwiek wątpliwości Wykonawca potwierdza, że jest świadomy stopnia złożoności, rozmiaru oraz wymogów przedmiotu umowy i że wartość umowy określona w ust. 2 obejmuje wszelkie dodatkowe koszty, które mogą być związane z wykonaniem przez Wykonawcę przedmiotu umowy.</w:t>
      </w:r>
    </w:p>
    <w:p w:rsidR="004129C0" w:rsidRPr="008A78C3" w:rsidRDefault="004129C0" w:rsidP="008A78C3">
      <w:pPr>
        <w:pStyle w:val="Tekstpodstawowy"/>
        <w:spacing w:line="276" w:lineRule="auto"/>
        <w:ind w:left="426"/>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sz w:val="22"/>
          <w:szCs w:val="22"/>
        </w:rPr>
      </w:pPr>
      <w:r w:rsidRPr="008A78C3">
        <w:rPr>
          <w:rFonts w:ascii="Segoe UI" w:hAnsi="Segoe UI" w:cs="Segoe UI"/>
          <w:sz w:val="22"/>
          <w:szCs w:val="22"/>
        </w:rPr>
        <w:t>§</w:t>
      </w:r>
      <w:r w:rsidRPr="008A78C3">
        <w:rPr>
          <w:rFonts w:ascii="Segoe UI" w:hAnsi="Segoe UI" w:cs="Segoe UI"/>
          <w:b/>
          <w:sz w:val="22"/>
          <w:szCs w:val="22"/>
        </w:rPr>
        <w:t xml:space="preserve"> 4</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ODBIORY</w:t>
      </w:r>
    </w:p>
    <w:p w:rsidR="004129C0" w:rsidRPr="008A78C3" w:rsidRDefault="004129C0" w:rsidP="008A78C3">
      <w:pPr>
        <w:pStyle w:val="Nagwek"/>
        <w:numPr>
          <w:ilvl w:val="0"/>
          <w:numId w:val="29"/>
        </w:numPr>
        <w:tabs>
          <w:tab w:val="clear" w:pos="4536"/>
          <w:tab w:val="clear" w:pos="9072"/>
          <w:tab w:val="num" w:pos="426"/>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Przedmiotem odbioru końcowego jest całość dostaw składających się na realizowane zamówienie – przedmiot umowy.</w:t>
      </w:r>
    </w:p>
    <w:p w:rsidR="00AE41AC" w:rsidRPr="008A78C3" w:rsidRDefault="00AE41AC" w:rsidP="008A78C3">
      <w:pPr>
        <w:pStyle w:val="Nagwek"/>
        <w:numPr>
          <w:ilvl w:val="0"/>
          <w:numId w:val="29"/>
        </w:numPr>
        <w:tabs>
          <w:tab w:val="clear" w:pos="4536"/>
          <w:tab w:val="clear" w:pos="9072"/>
          <w:tab w:val="num" w:pos="426"/>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Dopuszcza się odbiory częściowe w zależności od dostępności poszczególnych elementów wyposażenia.</w:t>
      </w:r>
    </w:p>
    <w:p w:rsidR="004129C0" w:rsidRPr="008A78C3" w:rsidRDefault="004129C0" w:rsidP="008A78C3">
      <w:pPr>
        <w:pStyle w:val="Nagwek"/>
        <w:numPr>
          <w:ilvl w:val="0"/>
          <w:numId w:val="29"/>
        </w:numPr>
        <w:tabs>
          <w:tab w:val="clear" w:pos="4536"/>
          <w:tab w:val="clear" w:pos="9072"/>
          <w:tab w:val="num" w:pos="426"/>
          <w:tab w:val="center" w:pos="4453"/>
          <w:tab w:val="right" w:pos="8989"/>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W odbiorach uczestniczą: przedstawiciel Zamawiającego  i przedstawiciel Wykonawcy.</w:t>
      </w:r>
    </w:p>
    <w:p w:rsidR="004129C0" w:rsidRPr="008A78C3" w:rsidRDefault="004129C0" w:rsidP="008A78C3">
      <w:pPr>
        <w:pStyle w:val="Nagwek"/>
        <w:numPr>
          <w:ilvl w:val="0"/>
          <w:numId w:val="29"/>
        </w:numPr>
        <w:tabs>
          <w:tab w:val="clear" w:pos="4536"/>
          <w:tab w:val="clear" w:pos="9072"/>
          <w:tab w:val="num" w:pos="426"/>
          <w:tab w:val="right" w:pos="8989"/>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 xml:space="preserve">Z czynności odbioru sporządza się protokół, który powinien zawierać ustalenia poczynione w toku odbioru, jak też terminy wyznaczone na usunięcie stwierdzonych przy odbiorze wad lub oświadczenie Zamawiającego o wyborze innego uprawnienia przysługującego mu z tytułu odpowiedzialności Wykonawcy za występowanie wad ujawnionych przy odbiorze. Stwierdzone wady winny być usunięte w terminie odpowiednim uzgodnionym przez strony. W przypadku nie dotrzymania terminu, </w:t>
      </w:r>
      <w:r w:rsidRPr="008A78C3">
        <w:rPr>
          <w:rFonts w:ascii="Segoe UI" w:hAnsi="Segoe UI" w:cs="Segoe UI"/>
          <w:sz w:val="22"/>
          <w:szCs w:val="22"/>
        </w:rPr>
        <w:br/>
        <w:t xml:space="preserve">o którym mowa w zdaniu poprzednim, Zamawiający będzie miał prawo usunąć wady we własnym zakresie lub przy pomocy osoby trzeciej na ryzyko i koszt Wykonawcy, </w:t>
      </w:r>
      <w:r w:rsidRPr="008A78C3">
        <w:rPr>
          <w:rFonts w:ascii="Segoe UI" w:hAnsi="Segoe UI" w:cs="Segoe UI"/>
          <w:sz w:val="22"/>
          <w:szCs w:val="22"/>
        </w:rPr>
        <w:br/>
        <w:t xml:space="preserve">a poniesione koszty zostaną pokryte z kwoty gwarancyjnej – zabezpieczenia należytego wykonania umowy lub potrącone z wynagrodzenia należnego Wykonawcy, na co wyraża on zgodę. </w:t>
      </w:r>
    </w:p>
    <w:p w:rsidR="004129C0" w:rsidRPr="008A78C3" w:rsidRDefault="004129C0" w:rsidP="008A78C3">
      <w:pPr>
        <w:pStyle w:val="Nagwek"/>
        <w:numPr>
          <w:ilvl w:val="0"/>
          <w:numId w:val="29"/>
        </w:numPr>
        <w:tabs>
          <w:tab w:val="clear" w:pos="4536"/>
          <w:tab w:val="clear" w:pos="9072"/>
          <w:tab w:val="num" w:pos="426"/>
          <w:tab w:val="center" w:pos="4453"/>
          <w:tab w:val="right" w:pos="8989"/>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Odbiór końcowy zostanie przeprowadzony przez Zamawiającego w terminie do</w:t>
      </w:r>
      <w:r w:rsidR="00C955AA" w:rsidRPr="008A78C3">
        <w:rPr>
          <w:rFonts w:ascii="Segoe UI" w:hAnsi="Segoe UI" w:cs="Segoe UI"/>
          <w:sz w:val="22"/>
          <w:szCs w:val="22"/>
        </w:rPr>
        <w:t xml:space="preserve"> 7</w:t>
      </w:r>
      <w:r w:rsidRPr="008A78C3">
        <w:rPr>
          <w:rFonts w:ascii="Segoe UI" w:hAnsi="Segoe UI" w:cs="Segoe UI"/>
          <w:sz w:val="22"/>
          <w:szCs w:val="22"/>
        </w:rPr>
        <w:t xml:space="preserve"> dni </w:t>
      </w:r>
      <w:r w:rsidRPr="008A78C3">
        <w:rPr>
          <w:rFonts w:ascii="Segoe UI" w:hAnsi="Segoe UI" w:cs="Segoe UI"/>
          <w:sz w:val="22"/>
          <w:szCs w:val="22"/>
        </w:rPr>
        <w:br/>
        <w:t>od dnia zawiadomienia przez Wykonawcę o gotowości do odbioru. Gotowość do odbioru końcowego, oznaczającego zakończenie przez Wykonawcęwszelkich prac objętych umową oraz sporządzenie instrukcji użytkowania potwierdza Zamawiający. Odebranie prac oznacza, że Wykonawca wykonał dostawy w terminie, w którym zgłosił gotowość do odbioru. W przypadku niestawiennictwa Wykonawcy na ustalony przez strony termin odbioru wykonanych prac, Zamawiającemu przysługuje prawo do samodzielnego dokonania odbioru i spisania jednostronnego protokołu</w:t>
      </w:r>
    </w:p>
    <w:p w:rsidR="004129C0" w:rsidRPr="008A78C3" w:rsidRDefault="004129C0" w:rsidP="008A78C3">
      <w:pPr>
        <w:pStyle w:val="Nagwek"/>
        <w:numPr>
          <w:ilvl w:val="0"/>
          <w:numId w:val="29"/>
        </w:numPr>
        <w:tabs>
          <w:tab w:val="clear" w:pos="4536"/>
          <w:tab w:val="clear" w:pos="9072"/>
          <w:tab w:val="num" w:pos="426"/>
          <w:tab w:val="center" w:pos="4453"/>
          <w:tab w:val="right" w:pos="8989"/>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t>Najpóźniej w czasie odbioru Wykonawca przedkłada Zamawiającemu komplet wymaganych dokumentów (oświadczenia, karty katalogowe, świadectwa jakości, certyfikaty na urządzenia i sprzęt, dokumenty gwarancyjne producentów, wszelkie prawem wymagane dokumenty oraz instrukcje obsługi w języku polskim).</w:t>
      </w:r>
    </w:p>
    <w:p w:rsidR="003B4D73" w:rsidRPr="008A78C3" w:rsidRDefault="004129C0" w:rsidP="003B4D73">
      <w:pPr>
        <w:pStyle w:val="Nagwek"/>
        <w:numPr>
          <w:ilvl w:val="0"/>
          <w:numId w:val="29"/>
        </w:numPr>
        <w:tabs>
          <w:tab w:val="clear" w:pos="2340"/>
          <w:tab w:val="clear" w:pos="4536"/>
          <w:tab w:val="clear" w:pos="9072"/>
          <w:tab w:val="num" w:pos="426"/>
          <w:tab w:val="center" w:pos="4453"/>
          <w:tab w:val="right" w:pos="8989"/>
        </w:tabs>
        <w:suppressAutoHyphens/>
        <w:spacing w:line="276" w:lineRule="auto"/>
        <w:ind w:left="426" w:hanging="426"/>
        <w:rPr>
          <w:rFonts w:ascii="Segoe UI" w:hAnsi="Segoe UI" w:cs="Segoe UI"/>
          <w:sz w:val="22"/>
          <w:szCs w:val="22"/>
        </w:rPr>
      </w:pPr>
      <w:r w:rsidRPr="008A78C3">
        <w:rPr>
          <w:rFonts w:ascii="Segoe UI" w:hAnsi="Segoe UI" w:cs="Segoe UI"/>
          <w:sz w:val="22"/>
          <w:szCs w:val="22"/>
        </w:rPr>
        <w:lastRenderedPageBreak/>
        <w:tab/>
      </w:r>
      <w:r w:rsidR="003B4D73" w:rsidRPr="008A78C3">
        <w:rPr>
          <w:rFonts w:ascii="Segoe UI" w:hAnsi="Segoe UI" w:cs="Segoe UI"/>
          <w:sz w:val="22"/>
          <w:szCs w:val="22"/>
        </w:rPr>
        <w:t>W przypadku stwierdzenia w czasie odbioru, że nie wykona</w:t>
      </w:r>
      <w:r w:rsidR="003B4D73">
        <w:rPr>
          <w:rFonts w:ascii="Segoe UI" w:hAnsi="Segoe UI" w:cs="Segoe UI"/>
          <w:sz w:val="22"/>
          <w:szCs w:val="22"/>
        </w:rPr>
        <w:t xml:space="preserve">ny został pełen zakres prac, </w:t>
      </w:r>
      <w:r w:rsidR="003B4D73" w:rsidRPr="008A78C3">
        <w:rPr>
          <w:rFonts w:ascii="Segoe UI" w:hAnsi="Segoe UI" w:cs="Segoe UI"/>
          <w:sz w:val="22"/>
          <w:szCs w:val="22"/>
        </w:rPr>
        <w:t>dostarczony sprzęt</w:t>
      </w:r>
      <w:r w:rsidR="003B4D73">
        <w:rPr>
          <w:rFonts w:ascii="Segoe UI" w:hAnsi="Segoe UI" w:cs="Segoe UI"/>
          <w:sz w:val="22"/>
          <w:szCs w:val="22"/>
        </w:rPr>
        <w:t xml:space="preserve"> nie jest zgodny z specyfikacją warunków zamówienia lub</w:t>
      </w:r>
      <w:r w:rsidR="003B4D73" w:rsidRPr="008A78C3">
        <w:rPr>
          <w:rFonts w:ascii="Segoe UI" w:hAnsi="Segoe UI" w:cs="Segoe UI"/>
          <w:sz w:val="22"/>
          <w:szCs w:val="22"/>
        </w:rPr>
        <w:t xml:space="preserve"> posiada wady, Zamawiający może:</w:t>
      </w:r>
    </w:p>
    <w:p w:rsidR="003B4D73" w:rsidRPr="008A78C3" w:rsidRDefault="003B4D73" w:rsidP="003B4D73">
      <w:pPr>
        <w:pStyle w:val="Nagwek"/>
        <w:numPr>
          <w:ilvl w:val="0"/>
          <w:numId w:val="30"/>
        </w:numPr>
        <w:tabs>
          <w:tab w:val="clear" w:pos="4536"/>
          <w:tab w:val="clear" w:pos="9072"/>
          <w:tab w:val="num" w:pos="709"/>
          <w:tab w:val="center" w:pos="4453"/>
          <w:tab w:val="right" w:pos="8989"/>
        </w:tabs>
        <w:suppressAutoHyphens/>
        <w:spacing w:line="276" w:lineRule="auto"/>
        <w:ind w:left="800" w:hanging="374"/>
        <w:rPr>
          <w:rFonts w:ascii="Segoe UI" w:hAnsi="Segoe UI" w:cs="Segoe UI"/>
          <w:sz w:val="22"/>
          <w:szCs w:val="22"/>
        </w:rPr>
      </w:pPr>
      <w:r w:rsidRPr="008A78C3">
        <w:rPr>
          <w:rFonts w:ascii="Segoe UI" w:hAnsi="Segoe UI" w:cs="Segoe UI"/>
          <w:sz w:val="22"/>
          <w:szCs w:val="22"/>
        </w:rPr>
        <w:tab/>
      </w:r>
      <w:r>
        <w:rPr>
          <w:rFonts w:ascii="Segoe UI" w:hAnsi="Segoe UI" w:cs="Segoe UI"/>
          <w:sz w:val="22"/>
          <w:szCs w:val="22"/>
        </w:rPr>
        <w:t>odmówić odbioru w przypadku nie</w:t>
      </w:r>
      <w:r w:rsidRPr="008A78C3">
        <w:rPr>
          <w:rFonts w:ascii="Segoe UI" w:hAnsi="Segoe UI" w:cs="Segoe UI"/>
          <w:sz w:val="22"/>
          <w:szCs w:val="22"/>
        </w:rPr>
        <w:t>wykonania pełnego zakresu dostaw lub stwierdzenia znacznej ilości istotnych wad</w:t>
      </w:r>
      <w:r>
        <w:rPr>
          <w:rFonts w:ascii="Segoe UI" w:hAnsi="Segoe UI" w:cs="Segoe UI"/>
          <w:sz w:val="22"/>
          <w:szCs w:val="22"/>
        </w:rPr>
        <w:t xml:space="preserve"> lub niezgodności towaru ze specyfikacją warunków zamówienia</w:t>
      </w:r>
      <w:r w:rsidRPr="008A78C3">
        <w:rPr>
          <w:rFonts w:ascii="Segoe UI" w:hAnsi="Segoe UI" w:cs="Segoe UI"/>
          <w:sz w:val="22"/>
          <w:szCs w:val="22"/>
        </w:rPr>
        <w:t>;</w:t>
      </w:r>
    </w:p>
    <w:p w:rsidR="003B4D73" w:rsidRPr="008A78C3" w:rsidRDefault="003B4D73" w:rsidP="003B4D73">
      <w:pPr>
        <w:pStyle w:val="Nagwek"/>
        <w:numPr>
          <w:ilvl w:val="0"/>
          <w:numId w:val="30"/>
        </w:numPr>
        <w:tabs>
          <w:tab w:val="clear" w:pos="4536"/>
          <w:tab w:val="clear" w:pos="9072"/>
          <w:tab w:val="num" w:pos="709"/>
          <w:tab w:val="center" w:pos="4453"/>
          <w:tab w:val="right" w:pos="8989"/>
        </w:tabs>
        <w:suppressAutoHyphens/>
        <w:spacing w:line="276" w:lineRule="auto"/>
        <w:ind w:left="800" w:hanging="374"/>
        <w:rPr>
          <w:rFonts w:ascii="Segoe UI" w:hAnsi="Segoe UI" w:cs="Segoe UI"/>
          <w:sz w:val="22"/>
          <w:szCs w:val="22"/>
        </w:rPr>
      </w:pPr>
      <w:r w:rsidRPr="008A78C3">
        <w:rPr>
          <w:rFonts w:ascii="Segoe UI" w:hAnsi="Segoe UI" w:cs="Segoe UI"/>
          <w:sz w:val="22"/>
          <w:szCs w:val="22"/>
        </w:rPr>
        <w:tab/>
        <w:t xml:space="preserve">w przypadku stwierdzenia istnienia drobnych, nieistotnych, usuwalnych wad </w:t>
      </w:r>
      <w:r>
        <w:rPr>
          <w:rFonts w:ascii="Segoe UI" w:hAnsi="Segoe UI" w:cs="Segoe UI"/>
          <w:sz w:val="22"/>
          <w:szCs w:val="22"/>
        </w:rPr>
        <w:t xml:space="preserve">lub niezgodności towaru ze specyfikacją warunków zamówienia </w:t>
      </w:r>
      <w:r w:rsidRPr="008A78C3">
        <w:rPr>
          <w:rFonts w:ascii="Segoe UI" w:hAnsi="Segoe UI" w:cs="Segoe UI"/>
          <w:sz w:val="22"/>
          <w:szCs w:val="22"/>
        </w:rPr>
        <w:t>– dokonać odbioru, wyznaczając Wykonawcy termin na usunięcie usterek</w:t>
      </w:r>
      <w:r>
        <w:rPr>
          <w:rFonts w:ascii="Segoe UI" w:hAnsi="Segoe UI" w:cs="Segoe UI"/>
          <w:sz w:val="22"/>
          <w:szCs w:val="22"/>
        </w:rPr>
        <w:t xml:space="preserve"> lub uzupełnienia właściwego asortymentu zgodnego ze specyfikacją warunków zamówienia</w:t>
      </w:r>
      <w:r w:rsidRPr="008A78C3">
        <w:rPr>
          <w:rFonts w:ascii="Segoe UI" w:hAnsi="Segoe UI" w:cs="Segoe UI"/>
          <w:sz w:val="22"/>
          <w:szCs w:val="22"/>
        </w:rPr>
        <w:t xml:space="preserve">, pod rygorem powierzenia, po upływie tego terminu, usunięcia wad osobie trzeciej na koszt i ryzyko Wykonawcy (wykonawstwo zastępcze), na co Wykonawca wyraża zgodę; </w:t>
      </w:r>
    </w:p>
    <w:p w:rsidR="003B4D73" w:rsidRPr="008A78C3" w:rsidRDefault="003B4D73" w:rsidP="003B4D73">
      <w:pPr>
        <w:pStyle w:val="Nagwek"/>
        <w:numPr>
          <w:ilvl w:val="0"/>
          <w:numId w:val="30"/>
        </w:numPr>
        <w:tabs>
          <w:tab w:val="clear" w:pos="4536"/>
          <w:tab w:val="clear" w:pos="9072"/>
          <w:tab w:val="num" w:pos="709"/>
          <w:tab w:val="center" w:pos="4453"/>
          <w:tab w:val="right" w:pos="8989"/>
        </w:tabs>
        <w:suppressAutoHyphens/>
        <w:spacing w:line="276" w:lineRule="auto"/>
        <w:ind w:left="800" w:hanging="374"/>
        <w:rPr>
          <w:rFonts w:ascii="Segoe UI" w:hAnsi="Segoe UI" w:cs="Segoe UI"/>
          <w:sz w:val="22"/>
          <w:szCs w:val="22"/>
        </w:rPr>
      </w:pPr>
      <w:r w:rsidRPr="008A78C3">
        <w:rPr>
          <w:rFonts w:ascii="Segoe UI" w:hAnsi="Segoe UI" w:cs="Segoe UI"/>
          <w:sz w:val="22"/>
          <w:szCs w:val="22"/>
        </w:rPr>
        <w:tab/>
        <w:t>o ile stwierdzone wady nie są możliwe do usunięcia, a jednocześnie nie stanowią przeszkody w sposobie użytkowania przedmiotu umowy - dostawy odebrać i potrącić z wynagrodzenia Wykonawcy kwotę odpowiednio do utraconej wartości użytkowej, estetycznej i technicznej inwestycji;</w:t>
      </w:r>
    </w:p>
    <w:p w:rsidR="003B4D73" w:rsidRPr="008A78C3" w:rsidRDefault="003B4D73" w:rsidP="003B4D73">
      <w:pPr>
        <w:pStyle w:val="Nagwek"/>
        <w:numPr>
          <w:ilvl w:val="0"/>
          <w:numId w:val="30"/>
        </w:numPr>
        <w:tabs>
          <w:tab w:val="clear" w:pos="4536"/>
          <w:tab w:val="clear" w:pos="9072"/>
          <w:tab w:val="num" w:pos="709"/>
          <w:tab w:val="center" w:pos="4453"/>
          <w:tab w:val="right" w:pos="8989"/>
        </w:tabs>
        <w:suppressAutoHyphens/>
        <w:spacing w:line="276" w:lineRule="auto"/>
        <w:ind w:left="800" w:hanging="374"/>
        <w:rPr>
          <w:rFonts w:ascii="Segoe UI" w:hAnsi="Segoe UI" w:cs="Segoe UI"/>
          <w:sz w:val="22"/>
          <w:szCs w:val="22"/>
        </w:rPr>
      </w:pPr>
      <w:r w:rsidRPr="008A78C3">
        <w:rPr>
          <w:rFonts w:ascii="Segoe UI" w:hAnsi="Segoe UI" w:cs="Segoe UI"/>
          <w:sz w:val="22"/>
          <w:szCs w:val="22"/>
        </w:rPr>
        <w:tab/>
        <w:t>o ile wady nie nadają się do usunięcia, a jednocześnie uniemożliwiają korzystanie z przedmiotu umowy Zamawiający może żądać od Wykonawcy powtórnego wykonania przedmiotu umowy bez wad i bez względu na koszty, na koszt Wykonawcy.</w:t>
      </w:r>
    </w:p>
    <w:p w:rsidR="004129C0" w:rsidRPr="008A78C3" w:rsidRDefault="004129C0" w:rsidP="003B4D73">
      <w:pPr>
        <w:pStyle w:val="Nagwek"/>
        <w:numPr>
          <w:ilvl w:val="0"/>
          <w:numId w:val="29"/>
        </w:numPr>
        <w:tabs>
          <w:tab w:val="clear" w:pos="2340"/>
          <w:tab w:val="clear" w:pos="4536"/>
          <w:tab w:val="clear" w:pos="9072"/>
          <w:tab w:val="num" w:pos="426"/>
          <w:tab w:val="center" w:pos="4453"/>
          <w:tab w:val="right" w:pos="8989"/>
        </w:tabs>
        <w:suppressAutoHyphens/>
        <w:spacing w:line="276" w:lineRule="auto"/>
        <w:ind w:left="426" w:hanging="426"/>
        <w:rPr>
          <w:rFonts w:ascii="Segoe UI" w:hAnsi="Segoe UI" w:cs="Segoe UI"/>
          <w:b/>
          <w:sz w:val="22"/>
          <w:szCs w:val="22"/>
        </w:rPr>
      </w:pPr>
      <w:r w:rsidRPr="008A78C3">
        <w:rPr>
          <w:rFonts w:ascii="Segoe UI" w:hAnsi="Segoe UI" w:cs="Segoe UI"/>
          <w:b/>
          <w:sz w:val="22"/>
          <w:szCs w:val="22"/>
        </w:rPr>
        <w:t>Wykonawca złoży fakturę końcową dopiero po dokon</w:t>
      </w:r>
      <w:r w:rsidR="00161A61" w:rsidRPr="008A78C3">
        <w:rPr>
          <w:rFonts w:ascii="Segoe UI" w:hAnsi="Segoe UI" w:cs="Segoe UI"/>
          <w:b/>
          <w:sz w:val="22"/>
          <w:szCs w:val="22"/>
        </w:rPr>
        <w:t xml:space="preserve">aniu odbioru Przedmiotu umowy. </w:t>
      </w:r>
      <w:r w:rsidRPr="008A78C3">
        <w:rPr>
          <w:rFonts w:ascii="Segoe UI" w:hAnsi="Segoe UI" w:cs="Segoe UI"/>
          <w:b/>
          <w:sz w:val="22"/>
          <w:szCs w:val="22"/>
        </w:rPr>
        <w:t>W przypadku dokonania odbioru Przedmiotu umowy ze wskazaniem terminu usunięcia usterek Wykonawca złoży fakturę dopiero po usunięciu tych usterek, co zostanie potwierdzone protokołem usunięcia usterek.</w:t>
      </w:r>
    </w:p>
    <w:p w:rsidR="004129C0" w:rsidRPr="008A78C3" w:rsidRDefault="004129C0" w:rsidP="008A78C3">
      <w:pPr>
        <w:pStyle w:val="Standard"/>
        <w:numPr>
          <w:ilvl w:val="0"/>
          <w:numId w:val="29"/>
        </w:numPr>
        <w:tabs>
          <w:tab w:val="num" w:pos="426"/>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Jeżeli w ustalonym w umowie terminie na zakończenie umowy, Wykonawca nie zgłosi przedmiotu umowy do odbioru, to Zamawiający:</w:t>
      </w:r>
    </w:p>
    <w:p w:rsidR="004129C0" w:rsidRPr="008A78C3" w:rsidRDefault="004129C0" w:rsidP="008A78C3">
      <w:pPr>
        <w:pStyle w:val="Akapitzlist"/>
        <w:numPr>
          <w:ilvl w:val="0"/>
          <w:numId w:val="40"/>
        </w:numPr>
        <w:suppressAutoHyphens/>
        <w:spacing w:after="0"/>
        <w:rPr>
          <w:rFonts w:ascii="Segoe UI" w:hAnsi="Segoe UI" w:cs="Segoe UI"/>
          <w:sz w:val="22"/>
          <w:szCs w:val="22"/>
        </w:rPr>
      </w:pPr>
      <w:r w:rsidRPr="008A78C3">
        <w:rPr>
          <w:rFonts w:ascii="Segoe UI" w:hAnsi="Segoe UI" w:cs="Segoe UI"/>
          <w:sz w:val="22"/>
          <w:szCs w:val="22"/>
        </w:rPr>
        <w:t xml:space="preserve">w przypadku stwierdzenia braku wykonania umowy – wezwie Wykonawcę do wykonania dostaw i wyznaczy nowy termin ich zakończenia oraz naliczy kary umowne za niedotrzymanie terminu od dnia ustalonego zgodnie z § 2 ust. 1 do dnia skutecznego odbioru, </w:t>
      </w:r>
    </w:p>
    <w:p w:rsidR="004129C0" w:rsidRPr="008A78C3" w:rsidRDefault="004129C0" w:rsidP="008A78C3">
      <w:pPr>
        <w:pStyle w:val="Akapitzlist"/>
        <w:numPr>
          <w:ilvl w:val="0"/>
          <w:numId w:val="40"/>
        </w:numPr>
        <w:suppressAutoHyphens/>
        <w:spacing w:after="0"/>
        <w:rPr>
          <w:rFonts w:ascii="Segoe UI" w:hAnsi="Segoe UI" w:cs="Segoe UI"/>
          <w:sz w:val="22"/>
          <w:szCs w:val="22"/>
        </w:rPr>
      </w:pPr>
      <w:r w:rsidRPr="008A78C3">
        <w:rPr>
          <w:rFonts w:ascii="Segoe UI" w:hAnsi="Segoe UI" w:cs="Segoe UI"/>
          <w:sz w:val="22"/>
          <w:szCs w:val="22"/>
        </w:rPr>
        <w:t xml:space="preserve">jeżeli pomimo dodatkowego wezwania Wykonawca w ustalonym nowym terminie dostaw nie wykona – może odstąpić od umowy z winy Wykonawcy i naliczyć w związku z tym karę umowną, </w:t>
      </w:r>
    </w:p>
    <w:p w:rsidR="004129C0" w:rsidRPr="008A78C3" w:rsidRDefault="004129C0" w:rsidP="008A78C3">
      <w:pPr>
        <w:pStyle w:val="Standard"/>
        <w:numPr>
          <w:ilvl w:val="0"/>
          <w:numId w:val="29"/>
        </w:numPr>
        <w:tabs>
          <w:tab w:val="num" w:pos="426"/>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 xml:space="preserve">Wykonawca zobowiązany jest do zawiadomienia Zamawiającego o usunięciu wad oraz do żądania wyznaczenia terminu na odbiór zakwestionowanych uprzednio dostaw jako dostaw z wadami. </w:t>
      </w:r>
    </w:p>
    <w:p w:rsidR="003B4D73" w:rsidRDefault="003B4D73" w:rsidP="003B4D73">
      <w:pPr>
        <w:spacing w:after="0" w:line="240" w:lineRule="auto"/>
        <w:ind w:firstLine="0"/>
        <w:jc w:val="left"/>
        <w:rPr>
          <w:rFonts w:ascii="Segoe UI" w:hAnsi="Segoe UI" w:cs="Segoe UI"/>
          <w:b/>
          <w:sz w:val="22"/>
          <w:szCs w:val="22"/>
        </w:rPr>
      </w:pPr>
    </w:p>
    <w:p w:rsidR="004129C0" w:rsidRPr="008A78C3" w:rsidRDefault="007D531E" w:rsidP="003B4D73">
      <w:pPr>
        <w:spacing w:after="0" w:line="240" w:lineRule="auto"/>
        <w:ind w:firstLine="0"/>
        <w:jc w:val="center"/>
        <w:rPr>
          <w:rFonts w:ascii="Segoe UI" w:hAnsi="Segoe UI" w:cs="Segoe UI"/>
          <w:b/>
          <w:sz w:val="22"/>
          <w:szCs w:val="22"/>
        </w:rPr>
      </w:pPr>
      <w:r w:rsidRPr="008A78C3">
        <w:rPr>
          <w:rFonts w:ascii="Segoe UI" w:hAnsi="Segoe UI" w:cs="Segoe UI"/>
          <w:b/>
          <w:sz w:val="22"/>
          <w:szCs w:val="22"/>
        </w:rPr>
        <w:t>§ 5</w:t>
      </w:r>
    </w:p>
    <w:p w:rsidR="004129C0" w:rsidRPr="008A78C3" w:rsidRDefault="004129C0" w:rsidP="003B4D73">
      <w:pPr>
        <w:pStyle w:val="Standard"/>
        <w:spacing w:line="276" w:lineRule="auto"/>
        <w:contextualSpacing/>
        <w:jc w:val="center"/>
        <w:rPr>
          <w:rFonts w:ascii="Segoe UI" w:hAnsi="Segoe UI" w:cs="Segoe UI"/>
          <w:b/>
          <w:sz w:val="22"/>
          <w:szCs w:val="22"/>
        </w:rPr>
      </w:pPr>
      <w:r w:rsidRPr="008A78C3">
        <w:rPr>
          <w:rFonts w:ascii="Segoe UI" w:hAnsi="Segoe UI" w:cs="Segoe UI"/>
          <w:b/>
          <w:sz w:val="22"/>
          <w:szCs w:val="22"/>
        </w:rPr>
        <w:t>PŁATNOŚCI</w:t>
      </w:r>
    </w:p>
    <w:p w:rsidR="004129C0" w:rsidRPr="008A78C3" w:rsidRDefault="00AE41AC" w:rsidP="008A78C3">
      <w:pPr>
        <w:pStyle w:val="Standard"/>
        <w:numPr>
          <w:ilvl w:val="2"/>
          <w:numId w:val="26"/>
        </w:numPr>
        <w:spacing w:line="276" w:lineRule="auto"/>
        <w:ind w:left="426" w:hanging="284"/>
        <w:contextualSpacing/>
        <w:rPr>
          <w:rFonts w:ascii="Segoe UI" w:hAnsi="Segoe UI" w:cs="Segoe UI"/>
          <w:b/>
          <w:sz w:val="22"/>
          <w:szCs w:val="22"/>
        </w:rPr>
      </w:pPr>
      <w:r w:rsidRPr="008A78C3">
        <w:rPr>
          <w:rFonts w:ascii="Segoe UI" w:hAnsi="Segoe UI" w:cs="Segoe UI"/>
          <w:sz w:val="22"/>
          <w:szCs w:val="22"/>
        </w:rPr>
        <w:t>Dopuszcza się fakturowanie częściowe d</w:t>
      </w:r>
      <w:r w:rsidR="004129C0" w:rsidRPr="008A78C3">
        <w:rPr>
          <w:rFonts w:ascii="Segoe UI" w:hAnsi="Segoe UI" w:cs="Segoe UI"/>
          <w:sz w:val="22"/>
          <w:szCs w:val="22"/>
        </w:rPr>
        <w:t>ostaw</w:t>
      </w:r>
      <w:r w:rsidRPr="008A78C3">
        <w:rPr>
          <w:rFonts w:ascii="Segoe UI" w:hAnsi="Segoe UI" w:cs="Segoe UI"/>
          <w:sz w:val="22"/>
          <w:szCs w:val="22"/>
        </w:rPr>
        <w:t xml:space="preserve">. </w:t>
      </w:r>
    </w:p>
    <w:p w:rsidR="004129C0" w:rsidRPr="008A78C3" w:rsidRDefault="004129C0" w:rsidP="008A78C3">
      <w:pPr>
        <w:pStyle w:val="Standard"/>
        <w:numPr>
          <w:ilvl w:val="2"/>
          <w:numId w:val="26"/>
        </w:numPr>
        <w:spacing w:line="276" w:lineRule="auto"/>
        <w:ind w:left="426" w:hanging="284"/>
        <w:contextualSpacing/>
        <w:jc w:val="both"/>
        <w:rPr>
          <w:rFonts w:ascii="Segoe UI" w:hAnsi="Segoe UI" w:cs="Segoe UI"/>
          <w:b/>
          <w:sz w:val="22"/>
          <w:szCs w:val="22"/>
        </w:rPr>
      </w:pPr>
      <w:r w:rsidRPr="008A78C3">
        <w:rPr>
          <w:rFonts w:ascii="Segoe UI" w:hAnsi="Segoe UI" w:cs="Segoe UI"/>
          <w:sz w:val="22"/>
          <w:szCs w:val="22"/>
        </w:rPr>
        <w:t xml:space="preserve">Termin płatności – do 21 dni licząc od dnia otrzymania przez Zamawiającego prawidłowo wystawionej faktury. Rachunek bankowy podany przez Wykonawcę umowy jest </w:t>
      </w:r>
      <w:r w:rsidRPr="008A78C3">
        <w:rPr>
          <w:rFonts w:ascii="Segoe UI" w:hAnsi="Segoe UI" w:cs="Segoe UI"/>
          <w:sz w:val="22"/>
          <w:szCs w:val="22"/>
        </w:rPr>
        <w:lastRenderedPageBreak/>
        <w:t>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w rejestrze podatników VAT. Powyższe nie stanowi zwłoki ani opóźnienia Zamawiającego, ani nie niesie skutków, jakie ustawa wiąże z niespełnieniem świadczenia w terminie.</w:t>
      </w:r>
    </w:p>
    <w:p w:rsidR="004129C0" w:rsidRPr="00452FD5"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b/>
          <w:sz w:val="22"/>
          <w:szCs w:val="22"/>
        </w:rPr>
      </w:pPr>
      <w:r w:rsidRPr="00452FD5">
        <w:rPr>
          <w:rFonts w:ascii="Segoe UI" w:hAnsi="Segoe UI" w:cs="Segoe UI"/>
          <w:sz w:val="22"/>
          <w:szCs w:val="22"/>
        </w:rPr>
        <w:t>Faktura końcowa wystawiona będzie po dokonaniu odbioru końcowego.</w:t>
      </w:r>
      <w:r w:rsidR="00452FD5" w:rsidRPr="00452FD5">
        <w:rPr>
          <w:rFonts w:ascii="Segoe UI" w:hAnsi="Segoe UI" w:cs="Segoe UI"/>
          <w:sz w:val="22"/>
          <w:szCs w:val="22"/>
        </w:rPr>
        <w:br/>
      </w:r>
      <w:r w:rsidR="00452FD5" w:rsidRPr="00452FD5">
        <w:rPr>
          <w:rFonts w:ascii="Segoe UI" w:hAnsi="Segoe UI" w:cs="Segoe UI"/>
          <w:b/>
          <w:sz w:val="22"/>
          <w:szCs w:val="22"/>
        </w:rPr>
        <w:t xml:space="preserve">Faktury muszą zawierać dane nabywcy: Gmina </w:t>
      </w:r>
      <w:r w:rsidR="00A5275A">
        <w:rPr>
          <w:rFonts w:ascii="Segoe UI" w:hAnsi="Segoe UI" w:cs="Segoe UI"/>
          <w:b/>
          <w:sz w:val="22"/>
          <w:szCs w:val="22"/>
        </w:rPr>
        <w:t>Biała Podlaska</w:t>
      </w:r>
      <w:r w:rsidR="00452FD5" w:rsidRPr="00452FD5">
        <w:rPr>
          <w:rFonts w:ascii="Segoe UI" w:hAnsi="Segoe UI" w:cs="Segoe UI"/>
          <w:b/>
          <w:sz w:val="22"/>
          <w:szCs w:val="22"/>
        </w:rPr>
        <w:t xml:space="preserve"> ul. </w:t>
      </w:r>
      <w:r w:rsidR="00A5275A">
        <w:rPr>
          <w:rFonts w:ascii="Segoe UI" w:hAnsi="Segoe UI" w:cs="Segoe UI"/>
          <w:b/>
          <w:sz w:val="22"/>
          <w:szCs w:val="22"/>
        </w:rPr>
        <w:t>Prosta3</w:t>
      </w:r>
      <w:r w:rsidR="00452FD5" w:rsidRPr="00452FD5">
        <w:rPr>
          <w:rFonts w:ascii="Segoe UI" w:hAnsi="Segoe UI" w:cs="Segoe UI"/>
          <w:b/>
          <w:sz w:val="22"/>
          <w:szCs w:val="22"/>
        </w:rPr>
        <w:t xml:space="preserve">1, </w:t>
      </w:r>
      <w:r w:rsidR="00452FD5">
        <w:rPr>
          <w:rFonts w:ascii="Segoe UI" w:hAnsi="Segoe UI" w:cs="Segoe UI"/>
          <w:b/>
          <w:sz w:val="22"/>
          <w:szCs w:val="22"/>
        </w:rPr>
        <w:br/>
      </w:r>
      <w:r w:rsidR="00A5275A">
        <w:rPr>
          <w:rFonts w:ascii="Segoe UI" w:hAnsi="Segoe UI" w:cs="Segoe UI"/>
          <w:b/>
          <w:sz w:val="22"/>
          <w:szCs w:val="22"/>
        </w:rPr>
        <w:t>21-500 Biała Podlaska</w:t>
      </w:r>
      <w:r w:rsidR="00452FD5" w:rsidRPr="00452FD5">
        <w:rPr>
          <w:rFonts w:ascii="Segoe UI" w:hAnsi="Segoe UI" w:cs="Segoe UI"/>
          <w:b/>
          <w:sz w:val="22"/>
          <w:szCs w:val="22"/>
        </w:rPr>
        <w:t xml:space="preserve">, NIP </w:t>
      </w:r>
      <w:r w:rsidR="00A5275A" w:rsidRPr="00A5275A">
        <w:rPr>
          <w:rFonts w:ascii="Segoe UI" w:hAnsi="Segoe UI" w:cs="Segoe UI"/>
          <w:b/>
          <w:sz w:val="22"/>
          <w:szCs w:val="22"/>
        </w:rPr>
        <w:t>537-10-62-417</w:t>
      </w:r>
      <w:r w:rsidR="00A5275A">
        <w:rPr>
          <w:rFonts w:ascii="Segoe UI" w:hAnsi="Segoe UI" w:cs="Segoe UI"/>
          <w:b/>
          <w:sz w:val="22"/>
          <w:szCs w:val="22"/>
        </w:rPr>
        <w:t>.</w:t>
      </w:r>
    </w:p>
    <w:p w:rsidR="004129C0" w:rsidRPr="008A78C3"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sz w:val="22"/>
          <w:szCs w:val="22"/>
        </w:rPr>
      </w:pPr>
      <w:r w:rsidRPr="008A78C3">
        <w:rPr>
          <w:rFonts w:ascii="Segoe UI" w:hAnsi="Segoe UI" w:cs="Segoe UI"/>
          <w:sz w:val="22"/>
          <w:szCs w:val="22"/>
        </w:rPr>
        <w:t>Zakazuje się bez uprzedniej zgody Zamawiającego, wyrażonej pod rygorem nieważności w formie pisemnej, dokonywania jakichkolwiek cesji wierzytelności oraz zastawu praw wynikających z niniejsz</w:t>
      </w:r>
      <w:r w:rsidR="00532FDC" w:rsidRPr="008A78C3">
        <w:rPr>
          <w:rFonts w:ascii="Segoe UI" w:hAnsi="Segoe UI" w:cs="Segoe UI"/>
          <w:sz w:val="22"/>
          <w:szCs w:val="22"/>
        </w:rPr>
        <w:t>ej umowy, z zastrzeżeniem ust. 7</w:t>
      </w:r>
      <w:r w:rsidRPr="008A78C3">
        <w:rPr>
          <w:rFonts w:ascii="Segoe UI" w:hAnsi="Segoe UI" w:cs="Segoe UI"/>
          <w:sz w:val="22"/>
          <w:szCs w:val="22"/>
        </w:rPr>
        <w:t>.</w:t>
      </w:r>
    </w:p>
    <w:p w:rsidR="004129C0" w:rsidRPr="008A78C3"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sz w:val="22"/>
          <w:szCs w:val="22"/>
        </w:rPr>
      </w:pPr>
      <w:r w:rsidRPr="008A78C3">
        <w:rPr>
          <w:rFonts w:ascii="Segoe UI" w:hAnsi="Segoe UI" w:cs="Segoe UI"/>
          <w:sz w:val="22"/>
          <w:szCs w:val="22"/>
        </w:rPr>
        <w:t xml:space="preserve">Zamawiający oświadcza, że jest podatnikiem podatku VAT; posiada NIP </w:t>
      </w:r>
      <w:r w:rsidR="00A5275A" w:rsidRPr="00A5275A">
        <w:rPr>
          <w:rFonts w:ascii="Segoe UI" w:hAnsi="Segoe UI" w:cs="Segoe UI"/>
          <w:sz w:val="22"/>
          <w:szCs w:val="22"/>
        </w:rPr>
        <w:t>537-10-62-417</w:t>
      </w:r>
      <w:r w:rsidRPr="00A5275A">
        <w:rPr>
          <w:rFonts w:ascii="Segoe UI" w:hAnsi="Segoe UI" w:cs="Segoe UI"/>
          <w:sz w:val="22"/>
          <w:szCs w:val="22"/>
        </w:rPr>
        <w:t>.</w:t>
      </w:r>
    </w:p>
    <w:p w:rsidR="004129C0" w:rsidRPr="008A78C3"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sz w:val="22"/>
          <w:szCs w:val="22"/>
        </w:rPr>
      </w:pPr>
      <w:r w:rsidRPr="008A78C3">
        <w:rPr>
          <w:rFonts w:ascii="Segoe UI" w:hAnsi="Segoe UI" w:cs="Segoe UI"/>
          <w:sz w:val="22"/>
          <w:szCs w:val="22"/>
        </w:rPr>
        <w:t xml:space="preserve">Wykonawca oświadcza, że jest podatnikiem podatku VAT; posiada  NIP </w:t>
      </w:r>
      <w:r w:rsidR="00A02DCA" w:rsidRPr="008A78C3">
        <w:rPr>
          <w:rFonts w:ascii="Segoe UI" w:eastAsia="ArialMT" w:hAnsi="Segoe UI" w:cs="Segoe UI"/>
          <w:sz w:val="22"/>
          <w:szCs w:val="22"/>
          <w:lang w:eastAsia="pl-PL"/>
        </w:rPr>
        <w:t>………………………..</w:t>
      </w:r>
      <w:r w:rsidRPr="008A78C3">
        <w:rPr>
          <w:rFonts w:ascii="Segoe UI" w:hAnsi="Segoe UI" w:cs="Segoe UI"/>
          <w:sz w:val="22"/>
          <w:szCs w:val="22"/>
        </w:rPr>
        <w:t>.</w:t>
      </w:r>
    </w:p>
    <w:p w:rsidR="00161A61" w:rsidRPr="008A78C3"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sz w:val="22"/>
          <w:szCs w:val="22"/>
        </w:rPr>
      </w:pPr>
      <w:r w:rsidRPr="008A78C3">
        <w:rPr>
          <w:rFonts w:ascii="Segoe UI" w:hAnsi="Segoe UI" w:cs="Segoe UI"/>
          <w:b/>
          <w:sz w:val="22"/>
          <w:szCs w:val="22"/>
        </w:rPr>
        <w:t xml:space="preserve">Wykonawcy przysługuje prawo wystawienia przy fakturowaniu dyspozycji dokonania przez Zamawiającego bezpośredniej zapłaty wskazanym podwykonawcom we wskazanej wysokości. </w:t>
      </w:r>
    </w:p>
    <w:p w:rsidR="004129C0" w:rsidRPr="008A78C3" w:rsidRDefault="004129C0" w:rsidP="008A78C3">
      <w:pPr>
        <w:pStyle w:val="Nagwek"/>
        <w:numPr>
          <w:ilvl w:val="2"/>
          <w:numId w:val="26"/>
        </w:numPr>
        <w:tabs>
          <w:tab w:val="clear" w:pos="4536"/>
          <w:tab w:val="clear" w:pos="9072"/>
          <w:tab w:val="center" w:pos="426"/>
          <w:tab w:val="right" w:pos="8989"/>
        </w:tabs>
        <w:suppressAutoHyphens/>
        <w:spacing w:line="276" w:lineRule="auto"/>
        <w:ind w:left="426" w:hanging="284"/>
        <w:rPr>
          <w:rFonts w:ascii="Segoe UI" w:hAnsi="Segoe UI" w:cs="Segoe UI"/>
          <w:sz w:val="22"/>
          <w:szCs w:val="22"/>
        </w:rPr>
      </w:pPr>
      <w:r w:rsidRPr="008A78C3">
        <w:rPr>
          <w:rFonts w:ascii="Segoe UI" w:hAnsi="Segoe UI" w:cs="Segoe UI"/>
          <w:sz w:val="22"/>
          <w:szCs w:val="22"/>
        </w:rPr>
        <w:t>Warunki opłacenia przez Zamawiającego faktury końcowej:</w:t>
      </w:r>
    </w:p>
    <w:p w:rsidR="004129C0" w:rsidRPr="008A78C3" w:rsidRDefault="004129C0" w:rsidP="008A78C3">
      <w:pPr>
        <w:pStyle w:val="Nagwek"/>
        <w:numPr>
          <w:ilvl w:val="0"/>
          <w:numId w:val="31"/>
        </w:numPr>
        <w:tabs>
          <w:tab w:val="clear" w:pos="4536"/>
          <w:tab w:val="clear" w:pos="9072"/>
          <w:tab w:val="num" w:pos="1080"/>
          <w:tab w:val="center" w:pos="4453"/>
          <w:tab w:val="right" w:pos="8989"/>
        </w:tabs>
        <w:suppressAutoHyphens/>
        <w:spacing w:line="276" w:lineRule="auto"/>
        <w:ind w:left="851" w:hanging="425"/>
        <w:rPr>
          <w:rFonts w:ascii="Segoe UI" w:hAnsi="Segoe UI" w:cs="Segoe UI"/>
          <w:sz w:val="22"/>
          <w:szCs w:val="22"/>
        </w:rPr>
      </w:pPr>
      <w:r w:rsidRPr="008A78C3">
        <w:rPr>
          <w:rFonts w:ascii="Segoe UI" w:hAnsi="Segoe UI" w:cs="Segoe UI"/>
          <w:sz w:val="22"/>
          <w:szCs w:val="22"/>
        </w:rPr>
        <w:t>Wykonawca przedkłada wraz z fakturą końcową:</w:t>
      </w:r>
    </w:p>
    <w:p w:rsidR="004129C0" w:rsidRPr="008A78C3" w:rsidRDefault="004129C0" w:rsidP="008A78C3">
      <w:pPr>
        <w:pStyle w:val="Nagwek"/>
        <w:numPr>
          <w:ilvl w:val="1"/>
          <w:numId w:val="20"/>
        </w:numPr>
        <w:tabs>
          <w:tab w:val="clear" w:pos="1515"/>
          <w:tab w:val="clear" w:pos="4536"/>
          <w:tab w:val="clear" w:pos="9072"/>
          <w:tab w:val="num" w:pos="1276"/>
          <w:tab w:val="center" w:pos="4453"/>
          <w:tab w:val="right" w:pos="8989"/>
        </w:tabs>
        <w:suppressAutoHyphens/>
        <w:spacing w:line="276" w:lineRule="auto"/>
        <w:ind w:left="1276" w:hanging="425"/>
        <w:rPr>
          <w:rFonts w:ascii="Segoe UI" w:hAnsi="Segoe UI" w:cs="Segoe UI"/>
          <w:sz w:val="22"/>
          <w:szCs w:val="22"/>
        </w:rPr>
      </w:pPr>
      <w:r w:rsidRPr="008A78C3">
        <w:rPr>
          <w:rFonts w:ascii="Segoe UI" w:hAnsi="Segoe UI" w:cs="Segoe UI"/>
          <w:sz w:val="22"/>
          <w:szCs w:val="22"/>
        </w:rPr>
        <w:t>zbiorcze zestawienie rozliczeń z podwykonawcami, z którymi Wykonawca zawarł umowy o podwykonawstwo, obejmujące również rozliczenia z dalszymi podwykonawcami (z którymi na zawarcie umowy zezwolił podwykonawcy Wykonawca) - wg wzoru załącznika nr 1),</w:t>
      </w:r>
    </w:p>
    <w:p w:rsidR="004129C0" w:rsidRPr="008A78C3" w:rsidRDefault="004129C0" w:rsidP="008A78C3">
      <w:pPr>
        <w:pStyle w:val="Nagwek"/>
        <w:numPr>
          <w:ilvl w:val="1"/>
          <w:numId w:val="20"/>
        </w:numPr>
        <w:tabs>
          <w:tab w:val="clear" w:pos="1515"/>
          <w:tab w:val="clear" w:pos="4536"/>
          <w:tab w:val="clear" w:pos="9072"/>
          <w:tab w:val="num" w:pos="1276"/>
          <w:tab w:val="center" w:pos="4453"/>
          <w:tab w:val="right" w:pos="8989"/>
        </w:tabs>
        <w:suppressAutoHyphens/>
        <w:spacing w:line="276" w:lineRule="auto"/>
        <w:ind w:left="1276" w:hanging="425"/>
        <w:rPr>
          <w:rFonts w:ascii="Segoe UI" w:hAnsi="Segoe UI" w:cs="Segoe UI"/>
          <w:sz w:val="22"/>
          <w:szCs w:val="22"/>
        </w:rPr>
      </w:pPr>
      <w:r w:rsidRPr="008A78C3">
        <w:rPr>
          <w:rFonts w:ascii="Segoe UI" w:hAnsi="Segoe UI" w:cs="Segoe UI"/>
          <w:sz w:val="22"/>
          <w:szCs w:val="22"/>
        </w:rPr>
        <w:t xml:space="preserve">dowody zapłaty </w:t>
      </w:r>
      <w:r w:rsidRPr="008A78C3">
        <w:rPr>
          <w:rFonts w:ascii="Segoe UI" w:hAnsi="Segoe UI" w:cs="Segoe UI"/>
          <w:sz w:val="22"/>
          <w:szCs w:val="22"/>
          <w:u w:val="single"/>
        </w:rPr>
        <w:t>wymagalnego</w:t>
      </w:r>
      <w:r w:rsidRPr="008A78C3">
        <w:rPr>
          <w:rFonts w:ascii="Segoe UI" w:hAnsi="Segoe UI" w:cs="Segoe UI"/>
          <w:sz w:val="22"/>
          <w:szCs w:val="22"/>
        </w:rPr>
        <w:t xml:space="preserve"> wynagrodzenia podwykonawcom (kopie dokumentów zapłaty); jeżeli Wykonawca wydaje dyspozycję, o której mowa w ust. 8 – nie jest wymagane dla tych przypadków przedkładanie dowodu zapłaty,</w:t>
      </w:r>
    </w:p>
    <w:p w:rsidR="004129C0" w:rsidRPr="008A78C3" w:rsidRDefault="004129C0" w:rsidP="008A78C3">
      <w:pPr>
        <w:pStyle w:val="Nagwek"/>
        <w:numPr>
          <w:ilvl w:val="1"/>
          <w:numId w:val="20"/>
        </w:numPr>
        <w:tabs>
          <w:tab w:val="clear" w:pos="1515"/>
          <w:tab w:val="clear" w:pos="4536"/>
          <w:tab w:val="clear" w:pos="9072"/>
          <w:tab w:val="num" w:pos="1276"/>
          <w:tab w:val="center" w:pos="4453"/>
          <w:tab w:val="right" w:pos="8989"/>
        </w:tabs>
        <w:suppressAutoHyphens/>
        <w:spacing w:line="276" w:lineRule="auto"/>
        <w:ind w:left="1276" w:hanging="425"/>
        <w:rPr>
          <w:rFonts w:ascii="Segoe UI" w:hAnsi="Segoe UI" w:cs="Segoe UI"/>
          <w:sz w:val="22"/>
          <w:szCs w:val="22"/>
        </w:rPr>
      </w:pPr>
      <w:r w:rsidRPr="008A78C3">
        <w:rPr>
          <w:rFonts w:ascii="Segoe UI" w:hAnsi="Segoe UI" w:cs="Segoe UI"/>
          <w:sz w:val="22"/>
          <w:szCs w:val="22"/>
        </w:rPr>
        <w:t>oświadczenia wszystkich podwykonawców, z którymi Wykonawca zawarł umowy przed dniem wystawienia faktury, wystawione nie wcześniej niż 5 dni przed terminem wystawienia faktury, o nie zaleganiu lub zaleganiu Wykonawcy z płatnościami na dzień wystawienia oświadczenia. W przypadku zaległości oświadczenie winno zawierać również kwotę należnego nieopłaconego wynagrodzenia,</w:t>
      </w:r>
    </w:p>
    <w:p w:rsidR="004129C0" w:rsidRPr="008A78C3" w:rsidRDefault="00532FDC" w:rsidP="008A78C3">
      <w:pPr>
        <w:pStyle w:val="Nagwek"/>
        <w:numPr>
          <w:ilvl w:val="0"/>
          <w:numId w:val="31"/>
        </w:numPr>
        <w:tabs>
          <w:tab w:val="clear" w:pos="3060"/>
          <w:tab w:val="clear" w:pos="4536"/>
          <w:tab w:val="clear" w:pos="9072"/>
          <w:tab w:val="center" w:pos="851"/>
          <w:tab w:val="right" w:pos="8989"/>
        </w:tabs>
        <w:suppressAutoHyphens/>
        <w:spacing w:line="276" w:lineRule="auto"/>
        <w:ind w:left="851"/>
        <w:rPr>
          <w:rFonts w:ascii="Segoe UI" w:hAnsi="Segoe UI" w:cs="Segoe UI"/>
          <w:sz w:val="22"/>
          <w:szCs w:val="22"/>
        </w:rPr>
      </w:pPr>
      <w:r w:rsidRPr="008A78C3">
        <w:rPr>
          <w:rFonts w:ascii="Segoe UI" w:hAnsi="Segoe UI" w:cs="Segoe UI"/>
          <w:sz w:val="22"/>
          <w:szCs w:val="22"/>
        </w:rPr>
        <w:t>W przypadku nie</w:t>
      </w:r>
      <w:r w:rsidR="004129C0" w:rsidRPr="008A78C3">
        <w:rPr>
          <w:rFonts w:ascii="Segoe UI" w:hAnsi="Segoe UI" w:cs="Segoe UI"/>
          <w:sz w:val="22"/>
          <w:szCs w:val="22"/>
        </w:rPr>
        <w:t xml:space="preserve">przedłożenia dokumentów, o których mowa w pkt 1 zawieszeniu ulega termin płatności, o którym mowa w ust. 2, do czasu uzupełnienia wymaganych dokumentów. </w:t>
      </w:r>
    </w:p>
    <w:p w:rsidR="004129C0" w:rsidRPr="008A78C3" w:rsidRDefault="004129C0" w:rsidP="008A78C3">
      <w:pPr>
        <w:pStyle w:val="Nagwek"/>
        <w:numPr>
          <w:ilvl w:val="0"/>
          <w:numId w:val="31"/>
        </w:numPr>
        <w:tabs>
          <w:tab w:val="clear" w:pos="3060"/>
          <w:tab w:val="clear" w:pos="4536"/>
          <w:tab w:val="clear" w:pos="9072"/>
          <w:tab w:val="center" w:pos="851"/>
          <w:tab w:val="right" w:pos="8989"/>
        </w:tabs>
        <w:suppressAutoHyphens/>
        <w:spacing w:line="276" w:lineRule="auto"/>
        <w:ind w:left="851"/>
        <w:rPr>
          <w:rFonts w:ascii="Segoe UI" w:hAnsi="Segoe UI" w:cs="Segoe UI"/>
          <w:sz w:val="22"/>
          <w:szCs w:val="22"/>
        </w:rPr>
      </w:pPr>
      <w:r w:rsidRPr="008A78C3">
        <w:rPr>
          <w:rFonts w:ascii="Segoe UI" w:hAnsi="Segoe UI" w:cs="Segoe UI"/>
          <w:sz w:val="22"/>
          <w:szCs w:val="22"/>
        </w:rPr>
        <w:t xml:space="preserve">Zamawiający zastrzega sobie prawo do zatrzymania z faktury Wykonawcy, tytułem należytego rozliczenia się Wykonawcy z podwykonawcami, kwoty będącej sumą nieopłaconych wynagrodzeń podwykonawców do czasu przedstawienia przez Wykonawcę dowodów zapłaty wszystkich należności wynikających z zawartych umów o podwykonawstwo, na co Wykonawca wyraża zgodę.  </w:t>
      </w:r>
    </w:p>
    <w:p w:rsidR="004129C0" w:rsidRPr="008A78C3" w:rsidRDefault="004129C0" w:rsidP="008A78C3">
      <w:pPr>
        <w:pStyle w:val="Nagwek"/>
        <w:numPr>
          <w:ilvl w:val="0"/>
          <w:numId w:val="31"/>
        </w:numPr>
        <w:tabs>
          <w:tab w:val="clear" w:pos="3060"/>
          <w:tab w:val="clear" w:pos="4536"/>
          <w:tab w:val="clear" w:pos="9072"/>
          <w:tab w:val="center" w:pos="851"/>
          <w:tab w:val="right" w:pos="8989"/>
        </w:tabs>
        <w:suppressAutoHyphens/>
        <w:spacing w:line="276" w:lineRule="auto"/>
        <w:ind w:left="851"/>
        <w:rPr>
          <w:rFonts w:ascii="Segoe UI" w:hAnsi="Segoe UI" w:cs="Segoe UI"/>
          <w:sz w:val="22"/>
          <w:szCs w:val="22"/>
        </w:rPr>
      </w:pPr>
      <w:r w:rsidRPr="008A78C3">
        <w:rPr>
          <w:rFonts w:ascii="Segoe UI" w:hAnsi="Segoe UI" w:cs="Segoe UI"/>
          <w:sz w:val="22"/>
          <w:szCs w:val="22"/>
        </w:rPr>
        <w:lastRenderedPageBreak/>
        <w:t xml:space="preserve">W przypadku gdy z przedłożonych dokumentów wynika, że na dzień wystawienia faktury końcowej podwykonawcom przysługuje nieopłacone jeszcze wynagrodzenie Wykonawca zobowiązany jest do załączenia przy fakturze końcowej dyspozycji o dokonanie przez Zamawiającego bezpośredniej zapłaty wskazanym podwykonawcom nieopłaconego wynagrodzenia – zgodnie z ust. </w:t>
      </w:r>
      <w:r w:rsidR="00532FDC" w:rsidRPr="008A78C3">
        <w:rPr>
          <w:rFonts w:ascii="Segoe UI" w:hAnsi="Segoe UI" w:cs="Segoe UI"/>
          <w:sz w:val="22"/>
          <w:szCs w:val="22"/>
        </w:rPr>
        <w:t>7</w:t>
      </w:r>
      <w:r w:rsidRPr="008A78C3">
        <w:rPr>
          <w:rFonts w:ascii="Segoe UI" w:hAnsi="Segoe UI" w:cs="Segoe UI"/>
          <w:sz w:val="22"/>
          <w:szCs w:val="22"/>
        </w:rPr>
        <w:t>;</w:t>
      </w:r>
    </w:p>
    <w:p w:rsidR="004129C0" w:rsidRPr="008A78C3" w:rsidRDefault="004129C0" w:rsidP="008A78C3">
      <w:pPr>
        <w:pStyle w:val="Nagwek"/>
        <w:numPr>
          <w:ilvl w:val="0"/>
          <w:numId w:val="31"/>
        </w:numPr>
        <w:tabs>
          <w:tab w:val="clear" w:pos="3060"/>
          <w:tab w:val="clear" w:pos="4536"/>
          <w:tab w:val="clear" w:pos="9072"/>
          <w:tab w:val="right" w:pos="851"/>
        </w:tabs>
        <w:suppressAutoHyphens/>
        <w:spacing w:line="276" w:lineRule="auto"/>
        <w:ind w:left="851"/>
        <w:rPr>
          <w:rFonts w:ascii="Segoe UI" w:hAnsi="Segoe UI" w:cs="Segoe UI"/>
          <w:sz w:val="22"/>
          <w:szCs w:val="22"/>
        </w:rPr>
      </w:pPr>
      <w:r w:rsidRPr="008A78C3">
        <w:rPr>
          <w:rFonts w:ascii="Segoe UI" w:hAnsi="Segoe UI" w:cs="Segoe UI"/>
          <w:sz w:val="22"/>
          <w:szCs w:val="22"/>
        </w:rPr>
        <w:t xml:space="preserve">W przypadku nie wydania przez Wykonawcę dobrowolnej dyspozycji, o których mowa w pkt </w:t>
      </w:r>
      <w:r w:rsidR="00532FDC" w:rsidRPr="008A78C3">
        <w:rPr>
          <w:rFonts w:ascii="Segoe UI" w:hAnsi="Segoe UI" w:cs="Segoe UI"/>
          <w:sz w:val="22"/>
          <w:szCs w:val="22"/>
        </w:rPr>
        <w:t>4</w:t>
      </w:r>
      <w:r w:rsidRPr="008A78C3">
        <w:rPr>
          <w:rFonts w:ascii="Segoe UI" w:hAnsi="Segoe UI" w:cs="Segoe UI"/>
          <w:sz w:val="22"/>
          <w:szCs w:val="22"/>
        </w:rPr>
        <w:t xml:space="preserve"> Zamawiający zastrzega sobie prawo do zatrzymania z faktury Wykonawcy, tytułem należytego rozliczenia się Wykonawcy z podwykonawcami, kwoty będącej sumą nieopłaconych wynagrodzeń podwykonawców do czasu przedstawienia przez Wykonawcę dowodów zapłaty wszystkich należności  wynikających z umów o podwykonawstwo, na co Wykonawca wyraża zgodę;</w:t>
      </w:r>
    </w:p>
    <w:p w:rsidR="004129C0" w:rsidRPr="008A78C3" w:rsidRDefault="004129C0" w:rsidP="008A78C3">
      <w:pPr>
        <w:pStyle w:val="Nagwek"/>
        <w:numPr>
          <w:ilvl w:val="0"/>
          <w:numId w:val="31"/>
        </w:numPr>
        <w:tabs>
          <w:tab w:val="clear" w:pos="3060"/>
          <w:tab w:val="clear" w:pos="4536"/>
          <w:tab w:val="clear" w:pos="9072"/>
          <w:tab w:val="right" w:pos="851"/>
        </w:tabs>
        <w:suppressAutoHyphens/>
        <w:spacing w:line="276" w:lineRule="auto"/>
        <w:ind w:left="851"/>
        <w:rPr>
          <w:rFonts w:ascii="Segoe UI" w:hAnsi="Segoe UI" w:cs="Segoe UI"/>
          <w:sz w:val="22"/>
          <w:szCs w:val="22"/>
        </w:rPr>
      </w:pPr>
      <w:r w:rsidRPr="008A78C3">
        <w:rPr>
          <w:rFonts w:ascii="Segoe UI" w:hAnsi="Segoe UI" w:cs="Segoe UI"/>
          <w:sz w:val="22"/>
          <w:szCs w:val="22"/>
        </w:rPr>
        <w:t xml:space="preserve">Zamawiający zastrzega sobie prawo zatrzymania z faktury końcowej również stosownych kwot, wynikających ze zobowiązań wobec podwykonawców, których udział przy realizacji zamówienia nie został przez Wykonawcę formalnie zgłoszony Zamawiającemu, a o których to podwykonawcach Zamawiający powziął wiedzę lub powziął uzasadnione domniemanie (np. o dostawcach materiałów lub urządzeń). Wykonawca na powyższe wyraża zgodę. Zamawiający będzie mógł zrezygnować z zatrzymania lub ograniczy jego wielkość w zależności od wyjaśnień Wykonawcy odnoszących się do wszystkich zastrzeżeń Zamawiającego. </w:t>
      </w:r>
    </w:p>
    <w:p w:rsidR="004129C0" w:rsidRPr="008A78C3" w:rsidRDefault="004129C0" w:rsidP="008A78C3">
      <w:pPr>
        <w:pStyle w:val="Nagwek"/>
        <w:numPr>
          <w:ilvl w:val="2"/>
          <w:numId w:val="26"/>
        </w:numPr>
        <w:tabs>
          <w:tab w:val="clear" w:pos="4536"/>
          <w:tab w:val="clear" w:pos="9072"/>
          <w:tab w:val="center" w:pos="567"/>
          <w:tab w:val="right" w:pos="8989"/>
        </w:tabs>
        <w:suppressAutoHyphens/>
        <w:spacing w:line="276" w:lineRule="auto"/>
        <w:ind w:left="567" w:hanging="317"/>
        <w:rPr>
          <w:rFonts w:ascii="Segoe UI" w:hAnsi="Segoe UI" w:cs="Segoe UI"/>
          <w:sz w:val="22"/>
          <w:szCs w:val="22"/>
        </w:rPr>
      </w:pPr>
      <w:r w:rsidRPr="008A78C3">
        <w:rPr>
          <w:rFonts w:ascii="Segoe UI" w:hAnsi="Segoe UI" w:cs="Segoe UI"/>
          <w:sz w:val="22"/>
          <w:szCs w:val="22"/>
        </w:rPr>
        <w:t xml:space="preserve">W przypadkach wstrzymania przez Zamawiającego płatności z przyczyn, o których </w:t>
      </w:r>
      <w:r w:rsidR="00762E4A" w:rsidRPr="008A78C3">
        <w:rPr>
          <w:rFonts w:ascii="Segoe UI" w:hAnsi="Segoe UI" w:cs="Segoe UI"/>
          <w:sz w:val="22"/>
          <w:szCs w:val="22"/>
        </w:rPr>
        <w:br/>
      </w:r>
      <w:r w:rsidRPr="008A78C3">
        <w:rPr>
          <w:rFonts w:ascii="Segoe UI" w:hAnsi="Segoe UI" w:cs="Segoe UI"/>
          <w:sz w:val="22"/>
          <w:szCs w:val="22"/>
        </w:rPr>
        <w:t>w pkt2 i 3, Wykonawcy nie będą przysługiwać ewentualne odsetki za opóźnienie.</w:t>
      </w:r>
    </w:p>
    <w:p w:rsidR="004129C0" w:rsidRPr="008A78C3" w:rsidRDefault="004129C0" w:rsidP="008A78C3">
      <w:pPr>
        <w:pStyle w:val="Nagwek"/>
        <w:numPr>
          <w:ilvl w:val="2"/>
          <w:numId w:val="26"/>
        </w:numPr>
        <w:tabs>
          <w:tab w:val="clear" w:pos="4536"/>
          <w:tab w:val="clear" w:pos="9072"/>
          <w:tab w:val="center" w:pos="567"/>
          <w:tab w:val="right" w:pos="8989"/>
        </w:tabs>
        <w:suppressAutoHyphens/>
        <w:spacing w:line="276" w:lineRule="auto"/>
        <w:ind w:left="567" w:hanging="317"/>
        <w:rPr>
          <w:rFonts w:ascii="Segoe UI" w:hAnsi="Segoe UI" w:cs="Segoe UI"/>
          <w:sz w:val="22"/>
          <w:szCs w:val="22"/>
        </w:rPr>
      </w:pPr>
      <w:r w:rsidRPr="008A78C3">
        <w:rPr>
          <w:rFonts w:ascii="Segoe UI" w:hAnsi="Segoe UI" w:cs="Segoe UI"/>
          <w:sz w:val="22"/>
          <w:szCs w:val="22"/>
        </w:rPr>
        <w:t>W rozliczeniach wraz z wskazanym podatkiem VAT, Zamawiający będzie stosował mechanizm podzielonej płatności wynikający z art.108a – 108d ustawy z dnia 11 marca 2004 r. o podatku od towarów i</w:t>
      </w:r>
      <w:r w:rsidR="00452FD5">
        <w:rPr>
          <w:rFonts w:ascii="Segoe UI" w:hAnsi="Segoe UI" w:cs="Segoe UI"/>
          <w:sz w:val="22"/>
          <w:szCs w:val="22"/>
        </w:rPr>
        <w:t xml:space="preserve"> usług</w:t>
      </w:r>
      <w:r w:rsidRPr="008A78C3">
        <w:rPr>
          <w:rFonts w:ascii="Segoe UI" w:hAnsi="Segoe UI" w:cs="Segoe UI"/>
          <w:sz w:val="22"/>
          <w:szCs w:val="22"/>
        </w:rPr>
        <w:t xml:space="preserve">. </w:t>
      </w:r>
    </w:p>
    <w:p w:rsidR="004129C0" w:rsidRPr="008A78C3" w:rsidRDefault="004129C0" w:rsidP="008A78C3">
      <w:pPr>
        <w:pStyle w:val="Nagwek"/>
        <w:numPr>
          <w:ilvl w:val="2"/>
          <w:numId w:val="26"/>
        </w:numPr>
        <w:tabs>
          <w:tab w:val="clear" w:pos="4536"/>
          <w:tab w:val="clear" w:pos="9072"/>
          <w:tab w:val="center" w:pos="567"/>
          <w:tab w:val="right" w:pos="8989"/>
        </w:tabs>
        <w:suppressAutoHyphens/>
        <w:spacing w:line="276" w:lineRule="auto"/>
        <w:ind w:left="567" w:hanging="317"/>
        <w:rPr>
          <w:rFonts w:ascii="Segoe UI" w:hAnsi="Segoe UI" w:cs="Segoe UI"/>
          <w:sz w:val="22"/>
          <w:szCs w:val="22"/>
        </w:rPr>
      </w:pPr>
      <w:r w:rsidRPr="008A78C3">
        <w:rPr>
          <w:rFonts w:ascii="Segoe UI" w:hAnsi="Segoe UI" w:cs="Segoe UI"/>
          <w:spacing w:val="-9"/>
          <w:sz w:val="22"/>
          <w:szCs w:val="22"/>
        </w:rPr>
        <w:t xml:space="preserve">Datą </w:t>
      </w:r>
      <w:r w:rsidRPr="008A78C3">
        <w:rPr>
          <w:rFonts w:ascii="Segoe UI" w:hAnsi="Segoe UI" w:cs="Segoe UI"/>
          <w:spacing w:val="4"/>
          <w:sz w:val="22"/>
          <w:szCs w:val="22"/>
        </w:rPr>
        <w:t>zapłaty jest data obciążenia rachunku bankowego Zamawiającego.</w:t>
      </w:r>
    </w:p>
    <w:p w:rsidR="004129C0" w:rsidRPr="008A78C3" w:rsidRDefault="004129C0" w:rsidP="008A78C3">
      <w:pPr>
        <w:pStyle w:val="Standard"/>
        <w:spacing w:line="276" w:lineRule="auto"/>
        <w:contextualSpacing/>
        <w:jc w:val="center"/>
        <w:rPr>
          <w:rFonts w:ascii="Segoe UI" w:hAnsi="Segoe UI" w:cs="Segoe UI"/>
          <w:b/>
          <w:sz w:val="22"/>
          <w:szCs w:val="22"/>
        </w:rPr>
      </w:pPr>
    </w:p>
    <w:p w:rsidR="004129C0" w:rsidRPr="008A78C3" w:rsidRDefault="007D531E" w:rsidP="008A78C3">
      <w:pPr>
        <w:pStyle w:val="Standard"/>
        <w:spacing w:line="276" w:lineRule="auto"/>
        <w:contextualSpacing/>
        <w:jc w:val="center"/>
        <w:rPr>
          <w:rFonts w:ascii="Segoe UI" w:hAnsi="Segoe UI" w:cs="Segoe UI"/>
          <w:b/>
          <w:sz w:val="22"/>
          <w:szCs w:val="22"/>
        </w:rPr>
      </w:pPr>
      <w:r w:rsidRPr="008A78C3">
        <w:rPr>
          <w:rFonts w:ascii="Segoe UI" w:hAnsi="Segoe UI" w:cs="Segoe UI"/>
          <w:b/>
          <w:sz w:val="22"/>
          <w:szCs w:val="22"/>
        </w:rPr>
        <w:t>§ 6</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 xml:space="preserve">RĘKOJMIA i GWARANCJA </w:t>
      </w:r>
    </w:p>
    <w:p w:rsidR="004129C0" w:rsidRPr="008A78C3" w:rsidRDefault="004129C0" w:rsidP="008A78C3">
      <w:pPr>
        <w:pStyle w:val="Standard"/>
        <w:spacing w:line="276" w:lineRule="auto"/>
        <w:contextualSpacing/>
        <w:rPr>
          <w:rFonts w:ascii="Segoe UI" w:hAnsi="Segoe UI" w:cs="Segoe UI"/>
          <w:b/>
          <w:sz w:val="22"/>
          <w:szCs w:val="22"/>
        </w:rPr>
      </w:pPr>
    </w:p>
    <w:p w:rsidR="004129C0" w:rsidRPr="008A78C3" w:rsidRDefault="004129C0" w:rsidP="008A78C3">
      <w:pPr>
        <w:numPr>
          <w:ilvl w:val="0"/>
          <w:numId w:val="32"/>
        </w:numPr>
        <w:spacing w:after="0"/>
        <w:rPr>
          <w:rFonts w:ascii="Segoe UI" w:hAnsi="Segoe UI" w:cs="Segoe UI"/>
          <w:b/>
          <w:sz w:val="22"/>
          <w:szCs w:val="22"/>
        </w:rPr>
      </w:pPr>
      <w:r w:rsidRPr="008A78C3">
        <w:rPr>
          <w:rFonts w:ascii="Segoe UI" w:hAnsi="Segoe UI" w:cs="Segoe UI"/>
          <w:b/>
          <w:sz w:val="22"/>
          <w:szCs w:val="22"/>
        </w:rPr>
        <w:t xml:space="preserve">Odpowiedzialność Wykonawcy z tytułu rękojmi za wady wynosi </w:t>
      </w:r>
      <w:r w:rsidR="000A1995" w:rsidRPr="008A78C3">
        <w:rPr>
          <w:rFonts w:ascii="Segoe UI" w:hAnsi="Segoe UI" w:cs="Segoe UI"/>
          <w:b/>
          <w:sz w:val="22"/>
          <w:szCs w:val="22"/>
        </w:rPr>
        <w:t>…</w:t>
      </w:r>
      <w:r w:rsidRPr="008A78C3">
        <w:rPr>
          <w:rFonts w:ascii="Segoe UI" w:hAnsi="Segoe UI" w:cs="Segoe UI"/>
          <w:b/>
          <w:sz w:val="22"/>
          <w:szCs w:val="22"/>
        </w:rPr>
        <w:t xml:space="preserve"> miesi</w:t>
      </w:r>
      <w:r w:rsidR="00AE41AC" w:rsidRPr="008A78C3">
        <w:rPr>
          <w:rFonts w:ascii="Segoe UI" w:hAnsi="Segoe UI" w:cs="Segoe UI"/>
          <w:b/>
          <w:sz w:val="22"/>
          <w:szCs w:val="22"/>
        </w:rPr>
        <w:t>ące</w:t>
      </w:r>
      <w:r w:rsidRPr="008A78C3">
        <w:rPr>
          <w:rFonts w:ascii="Segoe UI" w:hAnsi="Segoe UI" w:cs="Segoe UI"/>
          <w:b/>
          <w:sz w:val="22"/>
          <w:szCs w:val="22"/>
        </w:rPr>
        <w:t xml:space="preserve">.  </w:t>
      </w:r>
      <w:r w:rsidRPr="008A78C3">
        <w:rPr>
          <w:rFonts w:ascii="Segoe UI" w:hAnsi="Segoe UI" w:cs="Segoe UI"/>
          <w:b/>
          <w:sz w:val="22"/>
          <w:szCs w:val="22"/>
        </w:rPr>
        <w:br/>
        <w:t xml:space="preserve">Na każdy z elementów przedmiotu umowy Wykonawca udziela Zamawiającemu </w:t>
      </w:r>
      <w:r w:rsidR="00AE41AC" w:rsidRPr="008A78C3">
        <w:rPr>
          <w:rFonts w:ascii="Segoe UI" w:hAnsi="Segoe UI" w:cs="Segoe UI"/>
          <w:b/>
          <w:sz w:val="22"/>
          <w:szCs w:val="22"/>
        </w:rPr>
        <w:br/>
      </w:r>
      <w:r w:rsidR="000A1995" w:rsidRPr="008A78C3">
        <w:rPr>
          <w:rFonts w:ascii="Segoe UI" w:hAnsi="Segoe UI" w:cs="Segoe UI"/>
          <w:b/>
          <w:sz w:val="22"/>
          <w:szCs w:val="22"/>
        </w:rPr>
        <w:t>…</w:t>
      </w:r>
      <w:r w:rsidRPr="008A78C3">
        <w:rPr>
          <w:rFonts w:ascii="Segoe UI" w:hAnsi="Segoe UI" w:cs="Segoe UI"/>
          <w:b/>
          <w:sz w:val="22"/>
          <w:szCs w:val="22"/>
        </w:rPr>
        <w:t xml:space="preserve"> miesięcznej gwarancji jakości z wyjątkiem urządzeń, na które ich producenci udzielili dłuższego okresu gwarancji - wg gwarancji producenta.</w:t>
      </w:r>
    </w:p>
    <w:p w:rsidR="004129C0" w:rsidRPr="008A78C3" w:rsidRDefault="004129C0" w:rsidP="008A78C3">
      <w:pPr>
        <w:numPr>
          <w:ilvl w:val="0"/>
          <w:numId w:val="32"/>
        </w:numPr>
        <w:spacing w:after="0"/>
        <w:rPr>
          <w:rFonts w:ascii="Segoe UI" w:hAnsi="Segoe UI" w:cs="Segoe UI"/>
          <w:b/>
          <w:sz w:val="22"/>
          <w:szCs w:val="22"/>
        </w:rPr>
      </w:pPr>
      <w:r w:rsidRPr="008A78C3">
        <w:rPr>
          <w:rFonts w:ascii="Segoe UI" w:hAnsi="Segoe UI" w:cs="Segoe UI"/>
          <w:bCs/>
          <w:sz w:val="22"/>
          <w:szCs w:val="22"/>
        </w:rPr>
        <w:t>Zamawiający może wykonywać uprawnienia</w:t>
      </w:r>
      <w:r w:rsidRPr="008A78C3">
        <w:rPr>
          <w:rFonts w:ascii="Segoe UI" w:hAnsi="Segoe UI" w:cs="Segoe UI"/>
          <w:sz w:val="22"/>
          <w:szCs w:val="22"/>
        </w:rPr>
        <w:t xml:space="preserve"> z tytułu rękojmi za wady niezależnie </w:t>
      </w:r>
      <w:r w:rsidR="00AE41AC" w:rsidRPr="008A78C3">
        <w:rPr>
          <w:rFonts w:ascii="Segoe UI" w:hAnsi="Segoe UI" w:cs="Segoe UI"/>
          <w:sz w:val="22"/>
          <w:szCs w:val="22"/>
        </w:rPr>
        <w:br/>
      </w:r>
      <w:r w:rsidRPr="008A78C3">
        <w:rPr>
          <w:rFonts w:ascii="Segoe UI" w:hAnsi="Segoe UI" w:cs="Segoe UI"/>
          <w:sz w:val="22"/>
          <w:szCs w:val="22"/>
        </w:rPr>
        <w:t xml:space="preserve">od uprawnień wynikających z gwarancji. </w:t>
      </w:r>
    </w:p>
    <w:p w:rsidR="004129C0" w:rsidRPr="008A78C3" w:rsidRDefault="004129C0" w:rsidP="008A78C3">
      <w:pPr>
        <w:numPr>
          <w:ilvl w:val="0"/>
          <w:numId w:val="32"/>
        </w:numPr>
        <w:spacing w:after="0"/>
        <w:rPr>
          <w:rFonts w:ascii="Segoe UI" w:hAnsi="Segoe UI" w:cs="Segoe UI"/>
          <w:sz w:val="22"/>
          <w:szCs w:val="22"/>
        </w:rPr>
      </w:pPr>
      <w:r w:rsidRPr="008A78C3">
        <w:rPr>
          <w:rFonts w:ascii="Segoe UI" w:hAnsi="Segoe UI" w:cs="Segoe UI"/>
          <w:sz w:val="22"/>
          <w:szCs w:val="22"/>
        </w:rPr>
        <w:t xml:space="preserve">Gwarancja obejmuje również dostarczony sprzęt, także w sytuacji, gdy okres gwarancji udzielanego przez ich producenta jest krótszy od okresu wymaganego. Oznacza to, że usterki sprzętu nie powodowane niewłaściwym ich użytkowaniem podlegają w okresie gwarancyjnym naprawie na koszt Wykonawcy. W przypadku, gdy dana rzecz wchodząca w zakres przedmiotu umowy była już dwukrotnie naprawiana Zamawiający ma prawo do żądania wymiany tej rzeczy na nową, wolną od wad. </w:t>
      </w:r>
    </w:p>
    <w:p w:rsidR="004129C0" w:rsidRPr="008A78C3" w:rsidRDefault="004129C0" w:rsidP="008A78C3">
      <w:pPr>
        <w:numPr>
          <w:ilvl w:val="0"/>
          <w:numId w:val="32"/>
        </w:numPr>
        <w:spacing w:after="0"/>
        <w:rPr>
          <w:rFonts w:ascii="Segoe UI" w:hAnsi="Segoe UI" w:cs="Segoe UI"/>
          <w:sz w:val="22"/>
          <w:szCs w:val="22"/>
        </w:rPr>
      </w:pPr>
      <w:r w:rsidRPr="008A78C3">
        <w:rPr>
          <w:rFonts w:ascii="Segoe UI" w:hAnsi="Segoe UI" w:cs="Segoe UI"/>
          <w:sz w:val="22"/>
          <w:szCs w:val="22"/>
        </w:rPr>
        <w:lastRenderedPageBreak/>
        <w:t xml:space="preserve">Dokumenty gwarancyjne Wykonawca dostarczy w dacie odbioru końcowego. Gwarancja obejmuje przeglądy gwarancyjne oraz usuwanie wszelkich wad i usterek tkwiących </w:t>
      </w:r>
      <w:r w:rsidR="00AE41AC" w:rsidRPr="008A78C3">
        <w:rPr>
          <w:rFonts w:ascii="Segoe UI" w:hAnsi="Segoe UI" w:cs="Segoe UI"/>
          <w:sz w:val="22"/>
          <w:szCs w:val="22"/>
        </w:rPr>
        <w:br/>
      </w:r>
      <w:r w:rsidRPr="008A78C3">
        <w:rPr>
          <w:rFonts w:ascii="Segoe UI" w:hAnsi="Segoe UI" w:cs="Segoe UI"/>
          <w:sz w:val="22"/>
          <w:szCs w:val="22"/>
        </w:rPr>
        <w:t xml:space="preserve">w przedmiocie rzeczy w momencie zakończenia realizacji przedmiotu umowy, jak </w:t>
      </w:r>
      <w:r w:rsidR="00AE41AC" w:rsidRPr="008A78C3">
        <w:rPr>
          <w:rFonts w:ascii="Segoe UI" w:hAnsi="Segoe UI" w:cs="Segoe UI"/>
          <w:sz w:val="22"/>
          <w:szCs w:val="22"/>
        </w:rPr>
        <w:br/>
      </w:r>
      <w:r w:rsidRPr="008A78C3">
        <w:rPr>
          <w:rFonts w:ascii="Segoe UI" w:hAnsi="Segoe UI" w:cs="Segoe UI"/>
          <w:sz w:val="22"/>
          <w:szCs w:val="22"/>
        </w:rPr>
        <w:t>i powstałych w okresie gwarancji. Zasady eksploatacji i konserwacji sprzętu zostaną określone w przekazanych przez Wykonawcę Instrukcjach użytkowania i eksploatacji wraz z wykazem sprzętu, który wymaga przeglądów serwisowych. Gwarant (Wykonawca) odpowiada, na podstawie gwarancji, wobec Uprawnionego (Zamawiającego) za cały przedmiot umowy, w tym także za części realizowane przez podwykonawców. Datę, godzinę i miejsce dokonania przeglądu gwarancyjnego wyznacza Zamawiający, zawiadamiając o nim Wykonawcę na piśmie z co najmniej 14 dniowym wyprzedzeniem. Jeżeli Wykonawca został prawidłowo zawiadomiony o terminie i miejscu dokonania przeglądu gwarancyjnego, niestawienie się jego przedstawicieli nie będzie wywoływało żadnych ujemnych skutków dla ważności i skuteczności dokonanych podczas przeglądu ustaleń.  Z każdego przeglądu gwarancyjnego sporządzony zostanie szczegółowy Protokół Przeglądu Gwarancyjnego, w co najmniej dwóch egzemplarzach, po jednym dla Zamawiającego i dla Wykonawcy. W przypadku nieobecności przedstawicieli Wykonawcy, Zamawiający niezwłocznie przesyła Wykonawcy jeden egzemplarz Protokołu Przeglądu Gwarancyjnego.</w:t>
      </w:r>
    </w:p>
    <w:p w:rsidR="004129C0" w:rsidRPr="008A78C3" w:rsidRDefault="004129C0" w:rsidP="008A78C3">
      <w:pPr>
        <w:numPr>
          <w:ilvl w:val="0"/>
          <w:numId w:val="32"/>
        </w:numPr>
        <w:spacing w:after="0"/>
        <w:rPr>
          <w:rFonts w:ascii="Segoe UI" w:hAnsi="Segoe UI" w:cs="Segoe UI"/>
          <w:sz w:val="22"/>
          <w:szCs w:val="22"/>
        </w:rPr>
      </w:pPr>
      <w:r w:rsidRPr="008A78C3">
        <w:rPr>
          <w:rFonts w:ascii="Segoe UI" w:hAnsi="Segoe UI" w:cs="Segoe UI"/>
          <w:sz w:val="22"/>
          <w:szCs w:val="22"/>
        </w:rPr>
        <w:t xml:space="preserve">Wykonawca zobowiązany jest usunąć wady, które zgłoszone zostały przez Zamawiającego w okresie trwania gwarancji lub rękojmi pomimo wygaśnięcia gwarancji lub rękojmi. Okres gwarancji ulega wydłużeniu o czas niezbędny na usunięcie wad, jeżeli powiadomienie o wystąpieniu wady nastąpiło jeszcze w czasie trwania gwarancji. </w:t>
      </w:r>
    </w:p>
    <w:p w:rsidR="004129C0" w:rsidRPr="008A78C3" w:rsidRDefault="004129C0" w:rsidP="008A78C3">
      <w:pPr>
        <w:numPr>
          <w:ilvl w:val="0"/>
          <w:numId w:val="32"/>
        </w:numPr>
        <w:spacing w:after="0"/>
        <w:rPr>
          <w:rFonts w:ascii="Segoe UI" w:hAnsi="Segoe UI" w:cs="Segoe UI"/>
          <w:sz w:val="22"/>
          <w:szCs w:val="22"/>
        </w:rPr>
      </w:pPr>
      <w:r w:rsidRPr="008A78C3">
        <w:rPr>
          <w:rFonts w:ascii="Segoe UI" w:hAnsi="Segoe UI" w:cs="Segoe UI"/>
          <w:sz w:val="22"/>
          <w:szCs w:val="22"/>
        </w:rPr>
        <w:t xml:space="preserve">Termin usunięcia zgłoszonych lub stwierdzonych podczas przeglądu gwarancyjnego wad określa Zamawiający uwzględniając pilność usunięcia wady, jej uciążliwość oraz technologiczne uwarunkowania związane z naprawą. Przy wyznaczaniu terminu usunięcia usterek Zamawiający może uwzględnić propozycje Wykonawcy. Usunięcie wad uważa się za skuteczne z chwilą podpisania przez obie strony Protokołu odbioru prac z usuwania wad. W przypadku nie usunięcia wad w wyznaczonym terminie Zamawiający może usunąć wady na koszt i ryzyko Wykonawcy, na co Wykonawca wyraża zgodę. </w:t>
      </w:r>
    </w:p>
    <w:p w:rsidR="00762E4A" w:rsidRPr="008A78C3" w:rsidRDefault="00762E4A" w:rsidP="008A78C3">
      <w:pPr>
        <w:pStyle w:val="Nagwek"/>
        <w:tabs>
          <w:tab w:val="clear" w:pos="4536"/>
          <w:tab w:val="clear" w:pos="9072"/>
          <w:tab w:val="center" w:pos="4453"/>
          <w:tab w:val="right" w:pos="8989"/>
        </w:tabs>
        <w:suppressAutoHyphens/>
        <w:spacing w:line="276" w:lineRule="auto"/>
        <w:ind w:left="360" w:firstLine="0"/>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sz w:val="22"/>
          <w:szCs w:val="22"/>
        </w:rPr>
      </w:pPr>
      <w:r w:rsidRPr="008A78C3">
        <w:rPr>
          <w:rFonts w:ascii="Segoe UI" w:hAnsi="Segoe UI" w:cs="Segoe UI"/>
          <w:sz w:val="22"/>
          <w:szCs w:val="22"/>
        </w:rPr>
        <w:t xml:space="preserve">§ </w:t>
      </w:r>
      <w:r w:rsidR="007D531E" w:rsidRPr="008A78C3">
        <w:rPr>
          <w:rFonts w:ascii="Segoe UI" w:hAnsi="Segoe UI" w:cs="Segoe UI"/>
          <w:b/>
          <w:sz w:val="22"/>
          <w:szCs w:val="22"/>
        </w:rPr>
        <w:t>7</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KARY UMOWNE, POTRĄCENIA I ZATRZYMANIA. ODSTĄPIENIE OD UMOWY.</w:t>
      </w:r>
    </w:p>
    <w:p w:rsidR="004129C0" w:rsidRPr="008A78C3" w:rsidRDefault="004129C0" w:rsidP="008A78C3">
      <w:pPr>
        <w:pStyle w:val="Standard"/>
        <w:spacing w:line="276" w:lineRule="auto"/>
        <w:contextualSpacing/>
        <w:rPr>
          <w:rFonts w:ascii="Segoe UI" w:hAnsi="Segoe UI" w:cs="Segoe UI"/>
          <w:b/>
          <w:sz w:val="22"/>
          <w:szCs w:val="22"/>
        </w:rPr>
      </w:pP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Strony ustalają kary umowne z następujących tytułów:</w:t>
      </w:r>
    </w:p>
    <w:p w:rsidR="004129C0" w:rsidRPr="008A78C3" w:rsidRDefault="004129C0" w:rsidP="008A78C3">
      <w:pPr>
        <w:numPr>
          <w:ilvl w:val="0"/>
          <w:numId w:val="35"/>
        </w:numPr>
        <w:tabs>
          <w:tab w:val="clear" w:pos="1080"/>
          <w:tab w:val="num" w:pos="709"/>
        </w:tabs>
        <w:suppressAutoHyphens/>
        <w:spacing w:after="0"/>
        <w:ind w:left="709" w:hanging="283"/>
        <w:jc w:val="left"/>
        <w:rPr>
          <w:rFonts w:ascii="Segoe UI" w:hAnsi="Segoe UI" w:cs="Segoe UI"/>
          <w:sz w:val="22"/>
          <w:szCs w:val="22"/>
        </w:rPr>
      </w:pPr>
      <w:r w:rsidRPr="008A78C3">
        <w:rPr>
          <w:rFonts w:ascii="Segoe UI" w:hAnsi="Segoe UI" w:cs="Segoe UI"/>
          <w:sz w:val="22"/>
          <w:szCs w:val="22"/>
        </w:rPr>
        <w:t>Zamawiający zastrzega sobie prawo, obok prawa dochodzenia odszkodowania na zasadach ogólnych, do dochodzenia następujących kar umownych:</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t xml:space="preserve">kara za niedotrzymanie terminu zakończenia dostaw – </w:t>
      </w:r>
      <w:r w:rsidR="00B47F2E">
        <w:rPr>
          <w:rFonts w:ascii="Segoe UI" w:hAnsi="Segoe UI" w:cs="Segoe UI"/>
          <w:b/>
          <w:bCs/>
          <w:sz w:val="22"/>
          <w:szCs w:val="22"/>
        </w:rPr>
        <w:t>1</w:t>
      </w:r>
      <w:r w:rsidRPr="008A78C3">
        <w:rPr>
          <w:rFonts w:ascii="Segoe UI" w:hAnsi="Segoe UI" w:cs="Segoe UI"/>
          <w:b/>
          <w:bCs/>
          <w:sz w:val="22"/>
          <w:szCs w:val="22"/>
        </w:rPr>
        <w:t xml:space="preserve">00,00 zł </w:t>
      </w:r>
      <w:r w:rsidRPr="008A78C3">
        <w:rPr>
          <w:rFonts w:ascii="Segoe UI" w:hAnsi="Segoe UI" w:cs="Segoe UI"/>
          <w:sz w:val="22"/>
          <w:szCs w:val="22"/>
        </w:rPr>
        <w:t>za każdy dzień zwłoki,</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t xml:space="preserve">kara za odstąpienie od umowy z przyczyn leżących po stronie Wykonawcy – </w:t>
      </w:r>
      <w:r w:rsidRPr="008A78C3">
        <w:rPr>
          <w:rFonts w:ascii="Segoe UI" w:hAnsi="Segoe UI" w:cs="Segoe UI"/>
          <w:bCs/>
          <w:sz w:val="22"/>
          <w:szCs w:val="22"/>
        </w:rPr>
        <w:br/>
      </w:r>
      <w:r w:rsidR="00B47F2E">
        <w:rPr>
          <w:rFonts w:ascii="Segoe UI" w:hAnsi="Segoe UI" w:cs="Segoe UI"/>
          <w:b/>
          <w:bCs/>
          <w:sz w:val="22"/>
          <w:szCs w:val="22"/>
        </w:rPr>
        <w:t>5</w:t>
      </w:r>
      <w:r w:rsidR="00AE41AC" w:rsidRPr="008A78C3">
        <w:rPr>
          <w:rFonts w:ascii="Segoe UI" w:hAnsi="Segoe UI" w:cs="Segoe UI"/>
          <w:b/>
          <w:bCs/>
          <w:sz w:val="22"/>
          <w:szCs w:val="22"/>
        </w:rPr>
        <w:t xml:space="preserve"> 0</w:t>
      </w:r>
      <w:r w:rsidRPr="008A78C3">
        <w:rPr>
          <w:rFonts w:ascii="Segoe UI" w:hAnsi="Segoe UI" w:cs="Segoe UI"/>
          <w:b/>
          <w:bCs/>
          <w:sz w:val="22"/>
          <w:szCs w:val="22"/>
        </w:rPr>
        <w:t>00,00 zł</w:t>
      </w:r>
      <w:r w:rsidRPr="008A78C3">
        <w:rPr>
          <w:rFonts w:ascii="Segoe UI" w:hAnsi="Segoe UI" w:cs="Segoe UI"/>
          <w:b/>
          <w:sz w:val="22"/>
          <w:szCs w:val="22"/>
        </w:rPr>
        <w:t>,</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lastRenderedPageBreak/>
        <w:t xml:space="preserve">kara za zwłokę w usunięciu wad stwierdzonych przy odbiorze lub w okresie rękojmi i gwarancji - </w:t>
      </w:r>
      <w:r w:rsidR="000A1995" w:rsidRPr="008A78C3">
        <w:rPr>
          <w:rFonts w:ascii="Segoe UI" w:hAnsi="Segoe UI" w:cs="Segoe UI"/>
          <w:b/>
          <w:bCs/>
          <w:sz w:val="22"/>
          <w:szCs w:val="22"/>
        </w:rPr>
        <w:t>10</w:t>
      </w:r>
      <w:r w:rsidRPr="008A78C3">
        <w:rPr>
          <w:rFonts w:ascii="Segoe UI" w:hAnsi="Segoe UI" w:cs="Segoe UI"/>
          <w:b/>
          <w:bCs/>
          <w:sz w:val="22"/>
          <w:szCs w:val="22"/>
        </w:rPr>
        <w:t>0,00 zł</w:t>
      </w:r>
      <w:r w:rsidRPr="008A78C3">
        <w:rPr>
          <w:rFonts w:ascii="Segoe UI" w:hAnsi="Segoe UI" w:cs="Segoe UI"/>
          <w:sz w:val="22"/>
          <w:szCs w:val="22"/>
        </w:rPr>
        <w:t xml:space="preserve"> - za każdy dzień zwłoki liczonej od dnia wyznaczonego na usunięcie wad,</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t xml:space="preserve">kara za każdorazowy przypadek nie przedłożenia Zamawiającemu kopii umowy o podwykonawstwo lub jej zmiany – </w:t>
      </w:r>
      <w:r w:rsidR="00161A61" w:rsidRPr="008A78C3">
        <w:rPr>
          <w:rFonts w:ascii="Segoe UI" w:hAnsi="Segoe UI" w:cs="Segoe UI"/>
          <w:b/>
          <w:sz w:val="22"/>
          <w:szCs w:val="22"/>
        </w:rPr>
        <w:t>5</w:t>
      </w:r>
      <w:r w:rsidRPr="008A78C3">
        <w:rPr>
          <w:rFonts w:ascii="Segoe UI" w:hAnsi="Segoe UI" w:cs="Segoe UI"/>
          <w:b/>
          <w:sz w:val="22"/>
          <w:szCs w:val="22"/>
        </w:rPr>
        <w:t>00,00 zł,</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t xml:space="preserve">kara z tytułu braku terminowej zapłaty przez Wykonawcę wynagrodzenia należnego podwykonawcy – naliczana w przypadku, gdy Zamawiający dokonał bezpośredniej zapłaty wymagalnego wynagrodzenia przysługującego podwykonawcy (nie dotyczy to zapłaty dokonanej na zasadach § 6 ust. </w:t>
      </w:r>
      <w:r w:rsidR="00532FDC" w:rsidRPr="008A78C3">
        <w:rPr>
          <w:rFonts w:ascii="Segoe UI" w:hAnsi="Segoe UI" w:cs="Segoe UI"/>
          <w:sz w:val="22"/>
          <w:szCs w:val="22"/>
        </w:rPr>
        <w:t>7</w:t>
      </w:r>
      <w:r w:rsidRPr="008A78C3">
        <w:rPr>
          <w:rFonts w:ascii="Segoe UI" w:hAnsi="Segoe UI" w:cs="Segoe UI"/>
          <w:sz w:val="22"/>
          <w:szCs w:val="22"/>
        </w:rPr>
        <w:t xml:space="preserve">) – </w:t>
      </w:r>
      <w:r w:rsidR="00161A61" w:rsidRPr="008A78C3">
        <w:rPr>
          <w:rFonts w:ascii="Segoe UI" w:hAnsi="Segoe UI" w:cs="Segoe UI"/>
          <w:sz w:val="22"/>
          <w:szCs w:val="22"/>
        </w:rPr>
        <w:br/>
      </w:r>
      <w:r w:rsidR="00161A61" w:rsidRPr="008A78C3">
        <w:rPr>
          <w:rFonts w:ascii="Segoe UI" w:hAnsi="Segoe UI" w:cs="Segoe UI"/>
          <w:b/>
          <w:bCs/>
          <w:sz w:val="22"/>
          <w:szCs w:val="22"/>
        </w:rPr>
        <w:t xml:space="preserve">1 </w:t>
      </w:r>
      <w:r w:rsidRPr="008A78C3">
        <w:rPr>
          <w:rFonts w:ascii="Segoe UI" w:hAnsi="Segoe UI" w:cs="Segoe UI"/>
          <w:b/>
          <w:sz w:val="22"/>
          <w:szCs w:val="22"/>
        </w:rPr>
        <w:t>000,00 zł</w:t>
      </w:r>
      <w:r w:rsidRPr="008A78C3">
        <w:rPr>
          <w:rFonts w:ascii="Segoe UI" w:hAnsi="Segoe UI" w:cs="Segoe UI"/>
          <w:sz w:val="22"/>
          <w:szCs w:val="22"/>
        </w:rPr>
        <w:t xml:space="preserve"> za każdy przypadek,</w:t>
      </w:r>
    </w:p>
    <w:p w:rsidR="004129C0" w:rsidRPr="008A78C3" w:rsidRDefault="004129C0" w:rsidP="008A78C3">
      <w:pPr>
        <w:numPr>
          <w:ilvl w:val="0"/>
          <w:numId w:val="34"/>
        </w:numPr>
        <w:tabs>
          <w:tab w:val="clear" w:pos="1440"/>
          <w:tab w:val="num" w:pos="1276"/>
        </w:tabs>
        <w:suppressAutoHyphens/>
        <w:spacing w:after="0"/>
        <w:ind w:left="1276" w:hanging="425"/>
        <w:rPr>
          <w:rFonts w:ascii="Segoe UI" w:hAnsi="Segoe UI" w:cs="Segoe UI"/>
          <w:sz w:val="22"/>
          <w:szCs w:val="22"/>
        </w:rPr>
      </w:pPr>
      <w:r w:rsidRPr="008A78C3">
        <w:rPr>
          <w:rFonts w:ascii="Segoe UI" w:hAnsi="Segoe UI" w:cs="Segoe UI"/>
          <w:sz w:val="22"/>
          <w:szCs w:val="22"/>
        </w:rPr>
        <w:t xml:space="preserve">kara z tytułu nieterminowej zapłaty wynagrodzenia należnego podwykonawcom - naliczana w przypadku potwierdzenia zaistnienia zwłoki zgłoszonej </w:t>
      </w:r>
      <w:r w:rsidR="00532FDC" w:rsidRPr="008A78C3">
        <w:rPr>
          <w:rFonts w:ascii="Segoe UI" w:hAnsi="Segoe UI" w:cs="Segoe UI"/>
          <w:sz w:val="22"/>
          <w:szCs w:val="22"/>
        </w:rPr>
        <w:br/>
      </w:r>
      <w:r w:rsidRPr="008A78C3">
        <w:rPr>
          <w:rFonts w:ascii="Segoe UI" w:hAnsi="Segoe UI" w:cs="Segoe UI"/>
          <w:sz w:val="22"/>
          <w:szCs w:val="22"/>
        </w:rPr>
        <w:t xml:space="preserve">w oświadczeniu podwykonawcy – </w:t>
      </w:r>
      <w:r w:rsidRPr="008A78C3">
        <w:rPr>
          <w:rFonts w:ascii="Segoe UI" w:hAnsi="Segoe UI" w:cs="Segoe UI"/>
          <w:b/>
          <w:sz w:val="22"/>
          <w:szCs w:val="22"/>
        </w:rPr>
        <w:t>1.000,00 zł</w:t>
      </w:r>
      <w:r w:rsidRPr="008A78C3">
        <w:rPr>
          <w:rFonts w:ascii="Segoe UI" w:hAnsi="Segoe UI" w:cs="Segoe UI"/>
          <w:sz w:val="22"/>
          <w:szCs w:val="22"/>
        </w:rPr>
        <w:t xml:space="preserve"> za każdy przypadek,</w:t>
      </w:r>
    </w:p>
    <w:p w:rsidR="000529D7" w:rsidRDefault="004129C0" w:rsidP="00E7059F">
      <w:pPr>
        <w:numPr>
          <w:ilvl w:val="0"/>
          <w:numId w:val="34"/>
        </w:numPr>
        <w:tabs>
          <w:tab w:val="clear" w:pos="1440"/>
          <w:tab w:val="num" w:pos="1276"/>
        </w:tabs>
        <w:suppressAutoHyphens/>
        <w:spacing w:after="0"/>
        <w:ind w:left="1276" w:hanging="425"/>
        <w:rPr>
          <w:rFonts w:ascii="Segoe UI" w:hAnsi="Segoe UI" w:cs="Segoe UI"/>
          <w:sz w:val="22"/>
          <w:szCs w:val="22"/>
        </w:rPr>
      </w:pPr>
      <w:r w:rsidRPr="000529D7">
        <w:rPr>
          <w:rFonts w:ascii="Segoe UI" w:hAnsi="Segoe UI" w:cs="Segoe UI"/>
          <w:sz w:val="22"/>
          <w:szCs w:val="22"/>
        </w:rPr>
        <w:t>w przypadku nieusunięcia przez Wykonawcę wad i usterek w wyznaczonym terminie Zamawiający ma prawo do zlecenia wykonania tych prac innemu Wykonawcy bez wyznaczania dodatkowego terminu, a pełne koszty wykonania tych prac pokryte zostaną z zabezpieczenia należytego wykonania umowy; Zamawiający ma prawo zażądać od gwaranta przed wykonaniem tych prac każdej kwoty, która w ocenie Zamawiającego, potwierdzonej kosztorysem powykonawczym, potrzebna jest na ich wykonanie,</w:t>
      </w:r>
    </w:p>
    <w:p w:rsidR="004129C0" w:rsidRPr="000529D7" w:rsidRDefault="006A0FBB" w:rsidP="00E7059F">
      <w:pPr>
        <w:numPr>
          <w:ilvl w:val="0"/>
          <w:numId w:val="34"/>
        </w:numPr>
        <w:tabs>
          <w:tab w:val="clear" w:pos="1440"/>
          <w:tab w:val="num" w:pos="1276"/>
        </w:tabs>
        <w:suppressAutoHyphens/>
        <w:spacing w:after="0"/>
        <w:ind w:left="1276" w:hanging="425"/>
        <w:rPr>
          <w:rFonts w:ascii="Segoe UI" w:hAnsi="Segoe UI" w:cs="Segoe UI"/>
          <w:sz w:val="22"/>
          <w:szCs w:val="22"/>
        </w:rPr>
      </w:pPr>
      <w:r w:rsidRPr="000529D7">
        <w:rPr>
          <w:rFonts w:ascii="Segoe UI" w:hAnsi="Segoe UI" w:cs="Segoe UI"/>
          <w:b/>
          <w:bCs/>
          <w:sz w:val="22"/>
        </w:rPr>
        <w:t xml:space="preserve">w przypadku </w:t>
      </w:r>
      <w:r w:rsidRPr="000529D7">
        <w:rPr>
          <w:rFonts w:ascii="Segoe UI" w:hAnsi="Segoe UI" w:cs="Segoe UI"/>
          <w:b/>
          <w:sz w:val="22"/>
          <w:shd w:val="clear" w:color="auto" w:fill="FFFFFF"/>
        </w:rPr>
        <w:t>niedostarczenia dokumentów, o których mowa w § 1 ust. 3 pkt 1 lit. o) lub gdy dostarczone dokumenty nie potwierdzą zatrudnienia osoby, która spełniała jedną z przesłanek, o których</w:t>
      </w:r>
      <w:r w:rsidR="000529D7">
        <w:rPr>
          <w:rFonts w:ascii="Segoe UI" w:hAnsi="Segoe UI" w:cs="Segoe UI"/>
          <w:b/>
          <w:sz w:val="22"/>
          <w:shd w:val="clear" w:color="auto" w:fill="FFFFFF"/>
        </w:rPr>
        <w:t xml:space="preserve"> mowa w § 1 ust. 3 pkt 1 lit n) </w:t>
      </w:r>
      <w:r w:rsidRPr="000529D7">
        <w:rPr>
          <w:rFonts w:ascii="Segoe UI" w:hAnsi="Segoe UI" w:cs="Segoe UI"/>
          <w:b/>
          <w:sz w:val="22"/>
          <w:shd w:val="clear" w:color="auto" w:fill="FFFFFF"/>
        </w:rPr>
        <w:t>Wykonawca zapłaci karę w wysokości 10 % wynagrodzenia brutto wskazanego w § 3 ust. 2 pkt 3 umowy – dotyczy Wykonawców którzy uzyskali punkty w kryterium oceny ofert „aspekt społeczny</w:t>
      </w:r>
      <w:r w:rsidR="000529D7">
        <w:rPr>
          <w:rFonts w:ascii="Segoe UI" w:hAnsi="Segoe UI" w:cs="Segoe UI"/>
          <w:b/>
          <w:sz w:val="22"/>
          <w:shd w:val="clear" w:color="auto" w:fill="FFFFFF"/>
        </w:rPr>
        <w:t>”.</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 xml:space="preserve">W przypadku stwierdzenia w toku czynności odbioru końcowego wad, które nie nadają się do usunięcia, oraz jeżeli pomimo wystąpienia tych wad możliwe jest użytkowanie pozostałej części dostarczonego sprzętu zgodnie z przeznaczeniem, Zamawiający może potrącić z wynagrodzenia Wykonawcy kwotę odpowiednio do utraconej wartości użytkowej, estetycznej i technicznej Inwestycji, na co Wykonawca wyraża zgodę. </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Zamawiający zastrzega sobie prawo do zatrzymania z faktury końcowej części kwoty stanowiącej wynagrodzenie Wykonawcy, jeżeli Wykonawca nie wywiązał się z ustaleń zawartych w protokole końcowym, nie dochował terminu usunięcia wad i usterek określonych protokołem, nie dostarczył wszystkich wymaganych dokumentów lub nie wywiązał się ze zobowiązań określonych umowami o podwykonawstwo w stopniu i w zakresie mogącym naruszyć interes prawny Zamawiającego. Na powyższe Wykonawca wyraża zgodę. Zatrzymana kwota zwrócona będzie Wykonawcy niezwłocznie po ustaniu przyczyn zatrzymania. Wysokość zatrzymanej kwoty ustalana będzie proporcjonalnie do skali i wagi przyczyny zatrzymania.</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lastRenderedPageBreak/>
        <w:t>Zamawiający zastrzega sobie prawo zatrzymania z faktury końcowej również stosownych kwot, wynikających ze zobowiązań Wykonawcy wobec podwykonawców, których udział przy realizacji zamówienia nie został przez Wykonawcę formalnie zgłoszony Zamawiającemu, a o których to podwykonawcach Zamawiający powziął wiedzę lub powziął uzasadnione domniemanie (np. o dostawcach materiałów lub urządzeń). Zamawiający będzie mógł zrezygnować z zatrzymania lub ograniczyć jego wielkość w zależności od wyjaśnień Wykonawcy odnoszących się do wszystkich zastrzeżeń Zamawiającego. Na powyższe Wykonawca wyraża zgodę. Zatrzymana kwota zwrócona będzie Wykonawcy niezwłocznie po ustaniu przyczyn zatrzymania.</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Wykonawca jest zobowiązany do zwrotu Zamawiającemu wszelkich kwot jakie zapłacił on dla podwykonawcy za Wykonawcę na podstawie przepisów Kodeksu cywilnego w ramach solidarnej odpowiedzialności, także w przypadku, gdy Zamawiający nie potrącił ich z wynagrodzenia Wykonawcy lub taka płatność nastąpiła już po zakończeniu rozliczeń finansowych z Wykonawcą. Strony ustalają pełną, stuprocentową odpowiedzialność Wykonawcy za nieopłacone przez niego wynagrodzenie należne podwykonawcy.</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Zamawiający jest uprawniony do odstąpienia od umowy z przyczyn leżących po stronie Wykonawcy, jeżeli:</w:t>
      </w:r>
    </w:p>
    <w:p w:rsidR="004129C0" w:rsidRPr="008A78C3" w:rsidRDefault="004129C0" w:rsidP="008A78C3">
      <w:pPr>
        <w:numPr>
          <w:ilvl w:val="0"/>
          <w:numId w:val="36"/>
        </w:numPr>
        <w:tabs>
          <w:tab w:val="clear" w:pos="1070"/>
          <w:tab w:val="num" w:pos="851"/>
        </w:tabs>
        <w:suppressAutoHyphens/>
        <w:spacing w:after="0"/>
        <w:ind w:left="851" w:hanging="425"/>
        <w:rPr>
          <w:rFonts w:ascii="Segoe UI" w:hAnsi="Segoe UI" w:cs="Segoe UI"/>
          <w:sz w:val="22"/>
          <w:szCs w:val="22"/>
        </w:rPr>
      </w:pPr>
      <w:r w:rsidRPr="008A78C3">
        <w:rPr>
          <w:rFonts w:ascii="Segoe UI" w:hAnsi="Segoe UI" w:cs="Segoe UI"/>
          <w:sz w:val="22"/>
          <w:szCs w:val="22"/>
        </w:rPr>
        <w:t>Wykonawca nie wykonuje Umowy lub wykonuje ją nienależycie i pomimo pisemnego wezwania Wykonawcy do podjęcia wykonywania lub należytego wykonywania Umowy w wyznaczonym, uzasadnionym technicznie terminie, nie zadośćuczyni żądaniu Zamawiającego;</w:t>
      </w:r>
    </w:p>
    <w:p w:rsidR="004129C0" w:rsidRPr="008A78C3" w:rsidRDefault="004129C0" w:rsidP="008A78C3">
      <w:pPr>
        <w:numPr>
          <w:ilvl w:val="0"/>
          <w:numId w:val="36"/>
        </w:numPr>
        <w:tabs>
          <w:tab w:val="clear" w:pos="1070"/>
          <w:tab w:val="num" w:pos="851"/>
        </w:tabs>
        <w:suppressAutoHyphens/>
        <w:spacing w:after="0"/>
        <w:ind w:left="851" w:hanging="425"/>
        <w:rPr>
          <w:rFonts w:ascii="Segoe UI" w:hAnsi="Segoe UI" w:cs="Segoe UI"/>
          <w:sz w:val="22"/>
          <w:szCs w:val="22"/>
        </w:rPr>
      </w:pPr>
      <w:r w:rsidRPr="008A78C3">
        <w:rPr>
          <w:rFonts w:ascii="Segoe UI" w:hAnsi="Segoe UI" w:cs="Segoe UI"/>
          <w:sz w:val="22"/>
          <w:szCs w:val="22"/>
        </w:rPr>
        <w:t>wystąpiły przypadki, o których mowa w ust. 1 pkt 1. lit d)i pomimo wezwań Zamawiającego Wykonawca nie uregulował kwestii podwykonawst</w:t>
      </w:r>
      <w:r w:rsidR="00532FDC" w:rsidRPr="008A78C3">
        <w:rPr>
          <w:rFonts w:ascii="Segoe UI" w:hAnsi="Segoe UI" w:cs="Segoe UI"/>
          <w:sz w:val="22"/>
          <w:szCs w:val="22"/>
        </w:rPr>
        <w:t xml:space="preserve">wa zgodnie </w:t>
      </w:r>
      <w:r w:rsidR="00532FDC" w:rsidRPr="008A78C3">
        <w:rPr>
          <w:rFonts w:ascii="Segoe UI" w:hAnsi="Segoe UI" w:cs="Segoe UI"/>
          <w:sz w:val="22"/>
          <w:szCs w:val="22"/>
        </w:rPr>
        <w:br/>
        <w:t>z postanowieniami § 8</w:t>
      </w:r>
      <w:r w:rsidRPr="008A78C3">
        <w:rPr>
          <w:rFonts w:ascii="Segoe UI" w:hAnsi="Segoe UI" w:cs="Segoe UI"/>
          <w:sz w:val="22"/>
          <w:szCs w:val="22"/>
        </w:rPr>
        <w:t>;</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Zamawiający jest uprawniony do kumulatywnego naliczania zastrzeżonych kar umownych jak również do potrącenia kar umownych z należnego Wykonawcy wynagrodzenia za wykonane dostawy lub zabezpieczenia należytego wykonania umowy, na co Wykonawca wyraża zgodę.</w:t>
      </w:r>
    </w:p>
    <w:p w:rsidR="004129C0" w:rsidRPr="008A78C3" w:rsidRDefault="004129C0" w:rsidP="008A78C3">
      <w:pPr>
        <w:pStyle w:val="Akapitzlist"/>
        <w:numPr>
          <w:ilvl w:val="2"/>
          <w:numId w:val="20"/>
        </w:numPr>
        <w:suppressAutoHyphens/>
        <w:spacing w:after="0"/>
        <w:ind w:left="426"/>
        <w:rPr>
          <w:rFonts w:ascii="Segoe UI" w:hAnsi="Segoe UI" w:cs="Segoe UI"/>
          <w:sz w:val="22"/>
          <w:szCs w:val="22"/>
        </w:rPr>
      </w:pPr>
      <w:r w:rsidRPr="008A78C3">
        <w:rPr>
          <w:rFonts w:ascii="Segoe UI" w:hAnsi="Segoe UI" w:cs="Segoe UI"/>
          <w:sz w:val="22"/>
          <w:szCs w:val="22"/>
        </w:rPr>
        <w:t xml:space="preserve">Wykonawca jest uprawniony </w:t>
      </w:r>
      <w:r w:rsidR="007D531E" w:rsidRPr="008A78C3">
        <w:rPr>
          <w:rFonts w:ascii="Segoe UI" w:hAnsi="Segoe UI" w:cs="Segoe UI"/>
          <w:sz w:val="22"/>
          <w:szCs w:val="22"/>
        </w:rPr>
        <w:t xml:space="preserve">do odstąpienia od umowy, jeżeli </w:t>
      </w:r>
      <w:r w:rsidRPr="008A78C3">
        <w:rPr>
          <w:rFonts w:ascii="Segoe UI" w:hAnsi="Segoe UI" w:cs="Segoe UI"/>
          <w:sz w:val="22"/>
          <w:szCs w:val="22"/>
        </w:rPr>
        <w:t xml:space="preserve">zwłoka Zamawiającego w podpisaniu bezusterkowego protokołu odbioru końcowego przekracza </w:t>
      </w:r>
      <w:r w:rsidR="007D531E" w:rsidRPr="008A78C3">
        <w:rPr>
          <w:rFonts w:ascii="Segoe UI" w:hAnsi="Segoe UI" w:cs="Segoe UI"/>
          <w:sz w:val="22"/>
          <w:szCs w:val="22"/>
        </w:rPr>
        <w:t>10</w:t>
      </w:r>
      <w:r w:rsidRPr="008A78C3">
        <w:rPr>
          <w:rFonts w:ascii="Segoe UI" w:hAnsi="Segoe UI" w:cs="Segoe UI"/>
          <w:sz w:val="22"/>
          <w:szCs w:val="22"/>
        </w:rPr>
        <w:t xml:space="preserve"> dni od daty rozpoczęcia czynności odbiorowych i nastąpiła z przyczyn leżących po jego stronie;</w:t>
      </w:r>
    </w:p>
    <w:p w:rsidR="004129C0" w:rsidRPr="008A78C3" w:rsidRDefault="004129C0" w:rsidP="008A78C3">
      <w:pPr>
        <w:pStyle w:val="Standard"/>
        <w:numPr>
          <w:ilvl w:val="2"/>
          <w:numId w:val="20"/>
        </w:numPr>
        <w:tabs>
          <w:tab w:val="left" w:pos="284"/>
          <w:tab w:val="center" w:pos="4879"/>
          <w:tab w:val="right" w:pos="9415"/>
        </w:tabs>
        <w:spacing w:line="276" w:lineRule="auto"/>
        <w:ind w:left="284"/>
        <w:contextualSpacing/>
        <w:jc w:val="both"/>
        <w:rPr>
          <w:rFonts w:ascii="Segoe UI" w:hAnsi="Segoe UI" w:cs="Segoe UI"/>
          <w:sz w:val="22"/>
          <w:szCs w:val="22"/>
        </w:rPr>
      </w:pPr>
      <w:r w:rsidRPr="008A78C3">
        <w:rPr>
          <w:rFonts w:ascii="Segoe UI" w:hAnsi="Segoe UI" w:cs="Segoe UI"/>
          <w:sz w:val="22"/>
          <w:szCs w:val="22"/>
        </w:rPr>
        <w:t xml:space="preserve">Zamawiającemu przysługuje prawo do dochodzenia odszkodowania uzupełniającego na zasadach ogólnych, gdy wartość zastrzeżonych kar umownych jest niższa niż wartość powstałej szkody. Dochodzenie odszkodowania jest możliwe do wysokości powstałej szkody. W przypadku poniesienia przez Zamawiającego szkody będącej następstwem niewykonania lub nienależytego wykonania przedmiotu umowy, Zamawiający zastrzega sobie prawo do dochodzenia odszkodowania na zasadach ogólnych do wysokości rzeczywiście poniesionej szkody. </w:t>
      </w:r>
    </w:p>
    <w:p w:rsidR="004129C0" w:rsidRPr="008A78C3" w:rsidRDefault="004129C0" w:rsidP="008A78C3">
      <w:pPr>
        <w:pStyle w:val="Standard"/>
        <w:numPr>
          <w:ilvl w:val="2"/>
          <w:numId w:val="20"/>
        </w:numPr>
        <w:tabs>
          <w:tab w:val="left" w:pos="284"/>
          <w:tab w:val="center" w:pos="4879"/>
          <w:tab w:val="right" w:pos="9415"/>
        </w:tabs>
        <w:spacing w:line="276" w:lineRule="auto"/>
        <w:ind w:left="284"/>
        <w:contextualSpacing/>
        <w:jc w:val="both"/>
        <w:rPr>
          <w:rFonts w:ascii="Segoe UI" w:hAnsi="Segoe UI" w:cs="Segoe UI"/>
          <w:sz w:val="22"/>
          <w:szCs w:val="22"/>
        </w:rPr>
      </w:pPr>
      <w:r w:rsidRPr="008A78C3">
        <w:rPr>
          <w:rFonts w:ascii="Segoe UI" w:hAnsi="Segoe UI" w:cs="Segoe UI"/>
          <w:sz w:val="22"/>
          <w:szCs w:val="22"/>
        </w:rPr>
        <w:t xml:space="preserve">W przypadkach, o których mowa w </w:t>
      </w:r>
      <w:r w:rsidR="00532FDC" w:rsidRPr="008A78C3">
        <w:rPr>
          <w:rFonts w:ascii="Segoe UI" w:hAnsi="Segoe UI" w:cs="Segoe UI"/>
          <w:sz w:val="22"/>
          <w:szCs w:val="22"/>
        </w:rPr>
        <w:t>ust. 6 i 8</w:t>
      </w:r>
      <w:r w:rsidRPr="008A78C3">
        <w:rPr>
          <w:rFonts w:ascii="Segoe UI" w:hAnsi="Segoe UI" w:cs="Segoe UI"/>
          <w:sz w:val="22"/>
          <w:szCs w:val="22"/>
        </w:rPr>
        <w:t xml:space="preserve"> oświadczenie o odstąpieniu od umowy powinno nastąpić w formie pisemnej pod rygorem nieważności i powinno zawierać </w:t>
      </w:r>
      <w:r w:rsidRPr="008A78C3">
        <w:rPr>
          <w:rFonts w:ascii="Segoe UI" w:hAnsi="Segoe UI" w:cs="Segoe UI"/>
          <w:sz w:val="22"/>
          <w:szCs w:val="22"/>
        </w:rPr>
        <w:lastRenderedPageBreak/>
        <w:t xml:space="preserve">uzasadnienie. Oświadczenie o odstąpieniu od umowy może być złożone drugiej stronie w terminie 30 dni od dnia powzięcia informacji o zdarzeniu stanowiącym podstawę do skorzystania z prawa odstąpienia. </w:t>
      </w:r>
    </w:p>
    <w:p w:rsidR="004129C0" w:rsidRPr="008A78C3" w:rsidRDefault="004129C0" w:rsidP="008A78C3">
      <w:pPr>
        <w:pStyle w:val="Standard"/>
        <w:numPr>
          <w:ilvl w:val="2"/>
          <w:numId w:val="20"/>
        </w:numPr>
        <w:tabs>
          <w:tab w:val="left" w:pos="284"/>
          <w:tab w:val="center" w:pos="4879"/>
          <w:tab w:val="right" w:pos="9415"/>
        </w:tabs>
        <w:spacing w:line="276" w:lineRule="auto"/>
        <w:ind w:left="284"/>
        <w:contextualSpacing/>
        <w:jc w:val="both"/>
        <w:rPr>
          <w:rFonts w:ascii="Segoe UI" w:hAnsi="Segoe UI" w:cs="Segoe UI"/>
          <w:sz w:val="22"/>
          <w:szCs w:val="22"/>
        </w:rPr>
      </w:pPr>
      <w:r w:rsidRPr="008A78C3">
        <w:rPr>
          <w:rFonts w:ascii="Segoe UI" w:hAnsi="Segoe UI" w:cs="Segoe UI"/>
          <w:sz w:val="22"/>
          <w:szCs w:val="22"/>
        </w:rPr>
        <w:t xml:space="preserve">W przypadku odstąpienia od umowy Wykonawcę oraz Zamawiającego obciążają następujące obowiązki szczegółowe: </w:t>
      </w:r>
    </w:p>
    <w:p w:rsidR="004129C0" w:rsidRPr="008A78C3" w:rsidRDefault="004129C0" w:rsidP="008A78C3">
      <w:pPr>
        <w:pStyle w:val="Akapitzlist"/>
        <w:numPr>
          <w:ilvl w:val="0"/>
          <w:numId w:val="41"/>
        </w:numPr>
        <w:tabs>
          <w:tab w:val="left" w:pos="851"/>
        </w:tabs>
        <w:spacing w:after="0"/>
        <w:contextualSpacing w:val="0"/>
        <w:rPr>
          <w:rFonts w:ascii="Segoe UI" w:hAnsi="Segoe UI" w:cs="Segoe UI"/>
          <w:sz w:val="22"/>
          <w:szCs w:val="22"/>
        </w:rPr>
      </w:pPr>
      <w:r w:rsidRPr="008A78C3">
        <w:rPr>
          <w:rFonts w:ascii="Segoe UI" w:hAnsi="Segoe UI" w:cs="Segoe UI"/>
          <w:sz w:val="22"/>
          <w:szCs w:val="22"/>
        </w:rPr>
        <w:t>w terminie 7 dni od daty odstąpienia od umowy Wykonawca przy udziale Zamawiającego sporządzi protokół inwentaryzacji prac w toku według stanu na dzień odstąpienia od umowy,</w:t>
      </w:r>
    </w:p>
    <w:p w:rsidR="004129C0" w:rsidRPr="008A78C3" w:rsidRDefault="004129C0" w:rsidP="008A78C3">
      <w:pPr>
        <w:pStyle w:val="Akapitzlist"/>
        <w:numPr>
          <w:ilvl w:val="0"/>
          <w:numId w:val="41"/>
        </w:numPr>
        <w:tabs>
          <w:tab w:val="left" w:pos="851"/>
        </w:tabs>
        <w:spacing w:after="0"/>
        <w:contextualSpacing w:val="0"/>
        <w:rPr>
          <w:rFonts w:ascii="Segoe UI" w:hAnsi="Segoe UI" w:cs="Segoe UI"/>
          <w:sz w:val="22"/>
          <w:szCs w:val="22"/>
        </w:rPr>
      </w:pPr>
      <w:r w:rsidRPr="008A78C3">
        <w:rPr>
          <w:rFonts w:ascii="Segoe UI" w:hAnsi="Segoe UI" w:cs="Segoe UI"/>
          <w:sz w:val="22"/>
          <w:szCs w:val="22"/>
        </w:rPr>
        <w:t xml:space="preserve">Wykonawca zabezpieczy przerwane prace w zakresie obustronnie uzgodnionym na koszt tej strony, która ponosi odpowiedzialność za odstąpienie od umowy; </w:t>
      </w:r>
    </w:p>
    <w:p w:rsidR="004129C0" w:rsidRPr="008A78C3" w:rsidRDefault="004129C0" w:rsidP="008A78C3">
      <w:pPr>
        <w:pStyle w:val="Akapitzlist"/>
        <w:numPr>
          <w:ilvl w:val="0"/>
          <w:numId w:val="41"/>
        </w:numPr>
        <w:tabs>
          <w:tab w:val="left" w:pos="851"/>
        </w:tabs>
        <w:spacing w:after="0"/>
        <w:contextualSpacing w:val="0"/>
        <w:rPr>
          <w:rFonts w:ascii="Segoe UI" w:hAnsi="Segoe UI" w:cs="Segoe UI"/>
          <w:sz w:val="22"/>
          <w:szCs w:val="22"/>
        </w:rPr>
      </w:pPr>
      <w:r w:rsidRPr="008A78C3">
        <w:rPr>
          <w:rFonts w:ascii="Segoe UI" w:hAnsi="Segoe UI" w:cs="Segoe UI"/>
          <w:sz w:val="22"/>
          <w:szCs w:val="22"/>
        </w:rPr>
        <w:t xml:space="preserve">Zamawiający w razie odstąpienia od umowy z przyczyn, za które odpowiada, zobowiązany jest </w:t>
      </w:r>
      <w:r w:rsidR="00C05111" w:rsidRPr="008A78C3">
        <w:rPr>
          <w:rFonts w:ascii="Segoe UI" w:hAnsi="Segoe UI" w:cs="Segoe UI"/>
          <w:sz w:val="22"/>
          <w:szCs w:val="22"/>
        </w:rPr>
        <w:t>do dokonania</w:t>
      </w:r>
      <w:r w:rsidRPr="008A78C3">
        <w:rPr>
          <w:rFonts w:ascii="Segoe UI" w:hAnsi="Segoe UI" w:cs="Segoe UI"/>
          <w:sz w:val="22"/>
          <w:szCs w:val="22"/>
        </w:rPr>
        <w:t xml:space="preserve"> odbioru dostaw przerwanych oraz do zapłaty wynagrodzenia za dostawy, które zostały wykonane do dnia odstąpienia, </w:t>
      </w:r>
    </w:p>
    <w:p w:rsidR="004129C0" w:rsidRPr="008A78C3" w:rsidRDefault="004129C0" w:rsidP="008A78C3">
      <w:pPr>
        <w:pStyle w:val="Standard"/>
        <w:tabs>
          <w:tab w:val="left" w:pos="852"/>
          <w:tab w:val="center" w:pos="4879"/>
          <w:tab w:val="right" w:pos="9415"/>
        </w:tabs>
        <w:spacing w:line="276" w:lineRule="auto"/>
        <w:ind w:left="426"/>
        <w:contextualSpacing/>
        <w:jc w:val="both"/>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sz w:val="22"/>
          <w:szCs w:val="22"/>
        </w:rPr>
      </w:pPr>
      <w:r w:rsidRPr="008A78C3">
        <w:rPr>
          <w:rFonts w:ascii="Segoe UI" w:hAnsi="Segoe UI" w:cs="Segoe UI"/>
          <w:sz w:val="22"/>
          <w:szCs w:val="22"/>
        </w:rPr>
        <w:t xml:space="preserve">§ </w:t>
      </w:r>
      <w:r w:rsidR="007D531E" w:rsidRPr="008A78C3">
        <w:rPr>
          <w:rFonts w:ascii="Segoe UI" w:hAnsi="Segoe UI" w:cs="Segoe UI"/>
          <w:b/>
          <w:sz w:val="22"/>
          <w:szCs w:val="22"/>
        </w:rPr>
        <w:t>8</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PODWYKONAWSTWO</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Wykonawca, podwykonawca lub dalszy podwykonawca zamówienia przedkłada Zamawiającemu poświadczoną za zgodność z oryginałem kopię zawartej umowy o podwykonawstwo, której przedmiotem są dostawy lub usługi, w terminie 7 dni od dnia jej zawarcia. Obowiązek przedkładania kopii zawartej umowy (zamówienia) dotyczy dostaw konkretnych materiałów lub urządzeń jednoznacznie przeznaczonych do wykonania tego, a nie innego, realizowanego przedmiotu zamówienia – nie dotyczy dostaw realizowanych na podstawie stałych, długoterminowych umów zawieranych z dostawcami na dostawy materiałów masowych lub materiałów zamawianych np. na magazyn Wykonawcy bez jednoznacznego przeznaczenia. Wykonawca przekazuje również Zamawiającemu kopię wprowadzanych zmian do umowy o podwykonawstwo.</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Wykonawca ma obowiązek przed przystąpieniem do wykonania zamówienia podać Zamawiającemu, o ile są już znane, nazwy albo imiona i nazwiska oraz dane kontaktowe podwykonawców i osób do kontaktu z nimi (telefony, adres e-mail). Jeśli nazwy podwykonawców nie są znane przed wykonaniem zamówienia, Wykonawca przekazuje dane osób ze strony podwykonawcy do kontaktu z  Zamawiającym najpóźniej wraz z umową. Wskazane osoby zobowiązane są do bieżącego informowania Zamawiającego o wszelkich istotnych zdarzeniach związanych z realizacją umowy o podwykonawstwo – szczególnie o stanie rozliczeń i płatności pomiędzy Wykonawcą a podwykonawcą.</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Dostawca/usługodawca oświadcza, że zapoznał się z regulacjami dotyczącymi podwykonawstwa oraz warunków płatności zawartych w umowie.</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 xml:space="preserve">Wykonawca ponosi pełną odpowiedzialność za konsekwencje wynikające z zawartej umowy o podwykonawstwo i jej postanowień. Nie wywiązywanie się podwykonawcy </w:t>
      </w:r>
      <w:r w:rsidR="00EC510C" w:rsidRPr="008A78C3">
        <w:rPr>
          <w:rFonts w:ascii="Segoe UI" w:hAnsi="Segoe UI" w:cs="Segoe UI"/>
          <w:sz w:val="22"/>
          <w:szCs w:val="22"/>
        </w:rPr>
        <w:br/>
      </w:r>
      <w:r w:rsidRPr="008A78C3">
        <w:rPr>
          <w:rFonts w:ascii="Segoe UI" w:hAnsi="Segoe UI" w:cs="Segoe UI"/>
          <w:sz w:val="22"/>
          <w:szCs w:val="22"/>
        </w:rPr>
        <w:t xml:space="preserve">z zawartej umowy lub inne zdarzenia związane z jej realizacją nie mają wpływu na zobowiązania Wykonawcy wobec Zamawiającego. Wykonawca jest odpowiedzialny za  działania,  zaniechania,  uchybienia  i  zaniedbania  każdego  podwykonawcy,  tak  jakby </w:t>
      </w:r>
      <w:r w:rsidRPr="008A78C3">
        <w:rPr>
          <w:rFonts w:ascii="Segoe UI" w:hAnsi="Segoe UI" w:cs="Segoe UI"/>
          <w:sz w:val="22"/>
          <w:szCs w:val="22"/>
        </w:rPr>
        <w:lastRenderedPageBreak/>
        <w:t>były one  działaniami,  zaniechaniami,  uchybieniami  lub  zaniedbaniami  samego Wykonawcy.</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 xml:space="preserve">Zamawiający zastrzega sobie prawo nie wyrażenia zgody na zawarcie umowy </w:t>
      </w:r>
      <w:r w:rsidR="00EC510C" w:rsidRPr="008A78C3">
        <w:rPr>
          <w:rFonts w:ascii="Segoe UI" w:hAnsi="Segoe UI" w:cs="Segoe UI"/>
          <w:sz w:val="22"/>
          <w:szCs w:val="22"/>
        </w:rPr>
        <w:br/>
      </w:r>
      <w:r w:rsidRPr="008A78C3">
        <w:rPr>
          <w:rFonts w:ascii="Segoe UI" w:hAnsi="Segoe UI" w:cs="Segoe UI"/>
          <w:sz w:val="22"/>
          <w:szCs w:val="22"/>
        </w:rPr>
        <w:t xml:space="preserve">o podwykonawstwo, jeżeli zaproponowany przez wykonawcę podwykonawca w wyniku zamierzonego działania lub rażącego niedbalstwa nie wywiązał się należycie ze swoich obowiązków wobec Zamawiającego przy realizacji innych zamówień. Do obowiązków, </w:t>
      </w:r>
      <w:r w:rsidR="00EC510C" w:rsidRPr="008A78C3">
        <w:rPr>
          <w:rFonts w:ascii="Segoe UI" w:hAnsi="Segoe UI" w:cs="Segoe UI"/>
          <w:sz w:val="22"/>
          <w:szCs w:val="22"/>
        </w:rPr>
        <w:br/>
      </w:r>
      <w:r w:rsidRPr="008A78C3">
        <w:rPr>
          <w:rFonts w:ascii="Segoe UI" w:hAnsi="Segoe UI" w:cs="Segoe UI"/>
          <w:sz w:val="22"/>
          <w:szCs w:val="22"/>
        </w:rPr>
        <w:t xml:space="preserve">o których mowa w zdaniu pierwszym, należy m.in. obowiązek informowania Zamawiającego o fakcie nie otrzymywania od wykonawców wynagrodzenia lub zwłoce </w:t>
      </w:r>
      <w:r w:rsidR="00EC510C" w:rsidRPr="008A78C3">
        <w:rPr>
          <w:rFonts w:ascii="Segoe UI" w:hAnsi="Segoe UI" w:cs="Segoe UI"/>
          <w:sz w:val="22"/>
          <w:szCs w:val="22"/>
        </w:rPr>
        <w:br/>
      </w:r>
      <w:r w:rsidRPr="008A78C3">
        <w:rPr>
          <w:rFonts w:ascii="Segoe UI" w:hAnsi="Segoe UI" w:cs="Segoe UI"/>
          <w:sz w:val="22"/>
          <w:szCs w:val="22"/>
        </w:rPr>
        <w:t xml:space="preserve">w jego przekazywania. </w:t>
      </w:r>
    </w:p>
    <w:p w:rsidR="004129C0" w:rsidRPr="008A78C3" w:rsidRDefault="004129C0" w:rsidP="008A78C3">
      <w:pPr>
        <w:numPr>
          <w:ilvl w:val="0"/>
          <w:numId w:val="38"/>
        </w:numPr>
        <w:tabs>
          <w:tab w:val="clear" w:pos="720"/>
          <w:tab w:val="num" w:pos="284"/>
        </w:tabs>
        <w:suppressAutoHyphens/>
        <w:spacing w:after="0"/>
        <w:ind w:left="284" w:hanging="284"/>
        <w:rPr>
          <w:rFonts w:ascii="Segoe UI" w:hAnsi="Segoe UI" w:cs="Segoe UI"/>
          <w:sz w:val="22"/>
          <w:szCs w:val="22"/>
        </w:rPr>
      </w:pPr>
      <w:r w:rsidRPr="008A78C3">
        <w:rPr>
          <w:rFonts w:ascii="Segoe UI" w:hAnsi="Segoe UI" w:cs="Segoe UI"/>
          <w:sz w:val="22"/>
          <w:szCs w:val="22"/>
        </w:rPr>
        <w:t xml:space="preserve">Zawarte w niniejszej umowie postanowienia dotyczące podwykonawców i umów </w:t>
      </w:r>
      <w:r w:rsidRPr="008A78C3">
        <w:rPr>
          <w:rFonts w:ascii="Segoe UI" w:hAnsi="Segoe UI" w:cs="Segoe UI"/>
          <w:sz w:val="22"/>
          <w:szCs w:val="22"/>
        </w:rPr>
        <w:br/>
        <w:t xml:space="preserve">o podwykonawstwo stosuje się odpowiednio do dalszych podwykonawców i zmian umów o podwykonawstwo. Nie zezwala się na zawieranie przez podwykonawcę umów </w:t>
      </w:r>
      <w:r w:rsidRPr="008A78C3">
        <w:rPr>
          <w:rFonts w:ascii="Segoe UI" w:hAnsi="Segoe UI" w:cs="Segoe UI"/>
          <w:sz w:val="22"/>
          <w:szCs w:val="22"/>
        </w:rPr>
        <w:br/>
        <w:t>z dalszymi podwykonawcami bez zgody Zamawiającego i Wykonawcy, wyrażonej na piśmie pod rygorem nieważności.</w:t>
      </w:r>
    </w:p>
    <w:p w:rsidR="004129C0" w:rsidRPr="008A78C3" w:rsidRDefault="004129C0" w:rsidP="008A78C3">
      <w:pPr>
        <w:numPr>
          <w:ilvl w:val="0"/>
          <w:numId w:val="38"/>
        </w:numPr>
        <w:tabs>
          <w:tab w:val="num" w:pos="426"/>
        </w:tabs>
        <w:suppressAutoHyphens/>
        <w:spacing w:after="0"/>
        <w:ind w:left="426" w:hanging="426"/>
        <w:rPr>
          <w:rFonts w:ascii="Segoe UI" w:hAnsi="Segoe UI" w:cs="Segoe UI"/>
          <w:sz w:val="22"/>
          <w:szCs w:val="22"/>
        </w:rPr>
      </w:pPr>
      <w:r w:rsidRPr="008A78C3">
        <w:rPr>
          <w:rFonts w:ascii="Segoe UI" w:hAnsi="Segoe UI" w:cs="Segoe UI"/>
          <w:sz w:val="22"/>
          <w:szCs w:val="22"/>
        </w:rPr>
        <w:t>Zamawiający nie wyraża zgody na wykonywanie części prac przez podwykonawców, na których nie wyraził zgody w formie pisemnej, w trybie określonym powyżej. Wyklucza się odmienną  interpretację  postanowień  umowy,  nawet  jeżeli  w  trakcie  procesu inwestycyjnego  Zamawiający  lub  jego  reprezentanci  powezmą  wiedzę o innych uczestnikach prac.</w:t>
      </w:r>
    </w:p>
    <w:p w:rsidR="004129C0" w:rsidRPr="008A78C3" w:rsidRDefault="004129C0" w:rsidP="008A78C3">
      <w:pPr>
        <w:numPr>
          <w:ilvl w:val="0"/>
          <w:numId w:val="38"/>
        </w:numPr>
        <w:tabs>
          <w:tab w:val="clear" w:pos="720"/>
          <w:tab w:val="num" w:pos="426"/>
        </w:tabs>
        <w:suppressAutoHyphens/>
        <w:spacing w:after="0"/>
        <w:ind w:left="426" w:hanging="426"/>
        <w:rPr>
          <w:rFonts w:ascii="Segoe UI" w:hAnsi="Segoe UI" w:cs="Segoe UI"/>
          <w:sz w:val="22"/>
          <w:szCs w:val="22"/>
        </w:rPr>
      </w:pPr>
      <w:r w:rsidRPr="008A78C3">
        <w:rPr>
          <w:rFonts w:ascii="Segoe UI" w:hAnsi="Segoe UI" w:cs="Segoe UI"/>
          <w:sz w:val="22"/>
          <w:szCs w:val="22"/>
        </w:rPr>
        <w:t>W sytuacji, gdy Zamawiający, jako dłużnik solidarny, dokona zapłaty wynagrodzenia na rzecz podwykonawcy lub dalszego podwykonawcy,  w przypadku roszczeń regresowych, uprawniony  będzie  do  żądania  zwrotu  całości  spełnionego  świadczenia  od  pozostałych współdłużników.</w:t>
      </w:r>
    </w:p>
    <w:p w:rsidR="004129C0" w:rsidRPr="008A78C3" w:rsidRDefault="004129C0" w:rsidP="008A78C3">
      <w:pPr>
        <w:pStyle w:val="Standard"/>
        <w:spacing w:line="276" w:lineRule="auto"/>
        <w:contextualSpacing/>
        <w:jc w:val="center"/>
        <w:rPr>
          <w:rFonts w:ascii="Segoe UI" w:hAnsi="Segoe UI" w:cs="Segoe UI"/>
          <w:sz w:val="22"/>
          <w:szCs w:val="22"/>
        </w:rPr>
      </w:pPr>
      <w:r w:rsidRPr="008A78C3">
        <w:rPr>
          <w:rFonts w:ascii="Segoe UI" w:hAnsi="Segoe UI" w:cs="Segoe UI"/>
          <w:sz w:val="22"/>
          <w:szCs w:val="22"/>
        </w:rPr>
        <w:t xml:space="preserve">§ </w:t>
      </w:r>
      <w:r w:rsidR="007D531E" w:rsidRPr="008A78C3">
        <w:rPr>
          <w:rFonts w:ascii="Segoe UI" w:hAnsi="Segoe UI" w:cs="Segoe UI"/>
          <w:b/>
          <w:sz w:val="22"/>
          <w:szCs w:val="22"/>
        </w:rPr>
        <w:t>9</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PRZEDSTAWICIELE STRON</w:t>
      </w:r>
    </w:p>
    <w:p w:rsidR="004129C0" w:rsidRPr="008A78C3" w:rsidRDefault="004129C0" w:rsidP="008A78C3">
      <w:pPr>
        <w:pStyle w:val="Standard"/>
        <w:numPr>
          <w:ilvl w:val="3"/>
          <w:numId w:val="27"/>
        </w:numPr>
        <w:tabs>
          <w:tab w:val="left" w:pos="426"/>
          <w:tab w:val="center" w:pos="4737"/>
          <w:tab w:val="right" w:pos="9273"/>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 xml:space="preserve">Przedstawicielem Zamawiającego odpowiedzialnym za realizację zamówienia jest/są  ……… , telefon ..............., e-mail: ......................... </w:t>
      </w:r>
    </w:p>
    <w:p w:rsidR="004129C0" w:rsidRPr="008A78C3" w:rsidRDefault="004129C0" w:rsidP="008A78C3">
      <w:pPr>
        <w:pStyle w:val="Standard"/>
        <w:numPr>
          <w:ilvl w:val="3"/>
          <w:numId w:val="27"/>
        </w:numPr>
        <w:tabs>
          <w:tab w:val="left" w:pos="426"/>
          <w:tab w:val="center" w:pos="4737"/>
          <w:tab w:val="right" w:pos="9273"/>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Ze strony Wykonawcy odpowiedzialnym za realizację zamówienia jest/są  ………, telefon ..............., e-mail: .........................</w:t>
      </w:r>
    </w:p>
    <w:p w:rsidR="004129C0" w:rsidRPr="008A78C3" w:rsidRDefault="004129C0" w:rsidP="008A78C3">
      <w:pPr>
        <w:pStyle w:val="Standard"/>
        <w:numPr>
          <w:ilvl w:val="3"/>
          <w:numId w:val="27"/>
        </w:numPr>
        <w:tabs>
          <w:tab w:val="left" w:pos="426"/>
          <w:tab w:val="center" w:pos="4737"/>
          <w:tab w:val="right" w:pos="9273"/>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 xml:space="preserve">Wykonawca i Zamawiający są zobowiązani odpowiadać na maile, kierowane przez strony umowy pod powyższe adresy, najpóźniej w terminie trzech dni roboczych. </w:t>
      </w:r>
    </w:p>
    <w:p w:rsidR="004129C0" w:rsidRPr="008A78C3" w:rsidRDefault="004129C0" w:rsidP="008A78C3">
      <w:pPr>
        <w:pStyle w:val="Standard"/>
        <w:numPr>
          <w:ilvl w:val="3"/>
          <w:numId w:val="27"/>
        </w:numPr>
        <w:tabs>
          <w:tab w:val="left" w:pos="426"/>
          <w:tab w:val="center" w:pos="4737"/>
          <w:tab w:val="right" w:pos="9273"/>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 xml:space="preserve">Adresami do korespondencji są adresy wskazane w komparycji niniejszej umowy. Doręczenia dokonane na te adresy, w tym doręczenia </w:t>
      </w:r>
      <w:r w:rsidRPr="008A78C3">
        <w:rPr>
          <w:rFonts w:ascii="Segoe UI" w:hAnsi="Segoe UI" w:cs="Segoe UI"/>
          <w:i/>
          <w:sz w:val="22"/>
          <w:szCs w:val="22"/>
        </w:rPr>
        <w:t xml:space="preserve">per </w:t>
      </w:r>
      <w:proofErr w:type="spellStart"/>
      <w:r w:rsidRPr="008A78C3">
        <w:rPr>
          <w:rFonts w:ascii="Segoe UI" w:hAnsi="Segoe UI" w:cs="Segoe UI"/>
          <w:i/>
          <w:sz w:val="22"/>
          <w:szCs w:val="22"/>
        </w:rPr>
        <w:t>aviso</w:t>
      </w:r>
      <w:proofErr w:type="spellEnd"/>
      <w:r w:rsidRPr="008A78C3">
        <w:rPr>
          <w:rFonts w:ascii="Segoe UI" w:hAnsi="Segoe UI" w:cs="Segoe UI"/>
          <w:i/>
          <w:sz w:val="22"/>
          <w:szCs w:val="22"/>
        </w:rPr>
        <w:t xml:space="preserve">, </w:t>
      </w:r>
      <w:r w:rsidRPr="008A78C3">
        <w:rPr>
          <w:rFonts w:ascii="Segoe UI" w:hAnsi="Segoe UI" w:cs="Segoe UI"/>
          <w:sz w:val="22"/>
          <w:szCs w:val="22"/>
        </w:rPr>
        <w:t xml:space="preserve">uznaje się za skuteczne również w przypadku zmiany adresu w trakcie trwania umowy i po jej zakończeniu, chyba że druga strona zawiadomiła uprzednio nadawcę o zmianie adresu.  </w:t>
      </w:r>
    </w:p>
    <w:p w:rsidR="004129C0" w:rsidRPr="008A78C3" w:rsidRDefault="004129C0" w:rsidP="008A78C3">
      <w:pPr>
        <w:pStyle w:val="Standard"/>
        <w:numPr>
          <w:ilvl w:val="3"/>
          <w:numId w:val="27"/>
        </w:numPr>
        <w:tabs>
          <w:tab w:val="left" w:pos="426"/>
          <w:tab w:val="center" w:pos="4737"/>
          <w:tab w:val="right" w:pos="9273"/>
        </w:tabs>
        <w:spacing w:line="276" w:lineRule="auto"/>
        <w:ind w:left="426"/>
        <w:contextualSpacing/>
        <w:jc w:val="both"/>
        <w:rPr>
          <w:rFonts w:ascii="Segoe UI" w:hAnsi="Segoe UI" w:cs="Segoe UI"/>
          <w:sz w:val="22"/>
          <w:szCs w:val="22"/>
        </w:rPr>
      </w:pPr>
      <w:r w:rsidRPr="008A78C3">
        <w:rPr>
          <w:rFonts w:ascii="Segoe UI" w:hAnsi="Segoe UI" w:cs="Segoe UI"/>
          <w:sz w:val="22"/>
          <w:szCs w:val="22"/>
        </w:rPr>
        <w:t xml:space="preserve">Strony są zobowiązane do wzajemnego powiadamiania się o każdej zmianie swojego adresu do doręczeń, numeru telefonu i adresu poczty elektronicznej. Powiadomienie to powinno być dokonane w formie dokumentowej i nie będzie traktowane jako zmiana umowy. </w:t>
      </w:r>
    </w:p>
    <w:p w:rsidR="000529D7" w:rsidRDefault="000529D7" w:rsidP="008A78C3">
      <w:pPr>
        <w:pStyle w:val="Standard"/>
        <w:spacing w:line="276" w:lineRule="auto"/>
        <w:contextualSpacing/>
        <w:jc w:val="center"/>
        <w:rPr>
          <w:rFonts w:ascii="Segoe UI" w:hAnsi="Segoe UI" w:cs="Segoe UI"/>
          <w:b/>
          <w:sz w:val="22"/>
          <w:szCs w:val="22"/>
        </w:rPr>
      </w:pPr>
    </w:p>
    <w:p w:rsidR="000529D7" w:rsidRDefault="000529D7" w:rsidP="008A78C3">
      <w:pPr>
        <w:pStyle w:val="Standard"/>
        <w:spacing w:line="276" w:lineRule="auto"/>
        <w:contextualSpacing/>
        <w:jc w:val="center"/>
        <w:rPr>
          <w:rFonts w:ascii="Segoe UI" w:hAnsi="Segoe UI" w:cs="Segoe UI"/>
          <w:b/>
          <w:sz w:val="22"/>
          <w:szCs w:val="22"/>
        </w:rPr>
      </w:pPr>
    </w:p>
    <w:p w:rsidR="004129C0" w:rsidRPr="008A78C3" w:rsidRDefault="007D531E" w:rsidP="008A78C3">
      <w:pPr>
        <w:pStyle w:val="Standard"/>
        <w:spacing w:line="276" w:lineRule="auto"/>
        <w:contextualSpacing/>
        <w:jc w:val="center"/>
        <w:rPr>
          <w:rFonts w:ascii="Segoe UI" w:hAnsi="Segoe UI" w:cs="Segoe UI"/>
          <w:b/>
          <w:sz w:val="22"/>
          <w:szCs w:val="22"/>
        </w:rPr>
      </w:pPr>
      <w:r w:rsidRPr="008A78C3">
        <w:rPr>
          <w:rFonts w:ascii="Segoe UI" w:hAnsi="Segoe UI" w:cs="Segoe UI"/>
          <w:b/>
          <w:sz w:val="22"/>
          <w:szCs w:val="22"/>
        </w:rPr>
        <w:lastRenderedPageBreak/>
        <w:t>§ 10</w:t>
      </w:r>
    </w:p>
    <w:p w:rsidR="004129C0" w:rsidRPr="008A78C3" w:rsidRDefault="004129C0" w:rsidP="008A78C3">
      <w:pPr>
        <w:pStyle w:val="Standard"/>
        <w:spacing w:line="276" w:lineRule="auto"/>
        <w:contextualSpacing/>
        <w:rPr>
          <w:rFonts w:ascii="Segoe UI" w:hAnsi="Segoe UI" w:cs="Segoe UI"/>
          <w:b/>
          <w:sz w:val="22"/>
          <w:szCs w:val="22"/>
        </w:rPr>
      </w:pPr>
      <w:r w:rsidRPr="008A78C3">
        <w:rPr>
          <w:rFonts w:ascii="Segoe UI" w:hAnsi="Segoe UI" w:cs="Segoe UI"/>
          <w:b/>
          <w:sz w:val="22"/>
          <w:szCs w:val="22"/>
        </w:rPr>
        <w:t>POSTANOWIENIA KOŃCOWE</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Wszelkie zmiany niniejszej umowy wymagają formy pi</w:t>
      </w:r>
      <w:r w:rsidR="007D531E" w:rsidRPr="008A78C3">
        <w:rPr>
          <w:rFonts w:ascii="Segoe UI" w:hAnsi="Segoe UI" w:cs="Segoe UI"/>
          <w:sz w:val="22"/>
          <w:szCs w:val="22"/>
        </w:rPr>
        <w:t>semnej pod rygorem nieważności.</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Zamawiający dopuszcza zmiany postanowień zawartej umowy, których wprowadzenie nie jest sprzeczne z treścią oferty, na podstawie której dokonano wyboru Wykonawcy, oraz nie narusza zasad uczciwej kon</w:t>
      </w:r>
      <w:r w:rsidR="007D531E" w:rsidRPr="008A78C3">
        <w:rPr>
          <w:rFonts w:ascii="Segoe UI" w:hAnsi="Segoe UI" w:cs="Segoe UI"/>
          <w:sz w:val="22"/>
          <w:szCs w:val="22"/>
        </w:rPr>
        <w:t>kurencji i równego traktowania.</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 xml:space="preserve">Wszelkie spory wynikłe na tle niniejszej umowy </w:t>
      </w:r>
      <w:bookmarkStart w:id="3" w:name="_Hlk505001334"/>
      <w:r w:rsidRPr="008A78C3">
        <w:rPr>
          <w:rFonts w:ascii="Segoe UI" w:hAnsi="Segoe UI" w:cs="Segoe UI"/>
          <w:sz w:val="22"/>
          <w:szCs w:val="22"/>
        </w:rPr>
        <w:t xml:space="preserve">będzie rozstrzygał sąd właściwy </w:t>
      </w:r>
      <w:r w:rsidR="00EC510C" w:rsidRPr="008A78C3">
        <w:rPr>
          <w:rFonts w:ascii="Segoe UI" w:hAnsi="Segoe UI" w:cs="Segoe UI"/>
          <w:sz w:val="22"/>
          <w:szCs w:val="22"/>
        </w:rPr>
        <w:br/>
      </w:r>
      <w:r w:rsidRPr="008A78C3">
        <w:rPr>
          <w:rFonts w:ascii="Segoe UI" w:hAnsi="Segoe UI" w:cs="Segoe UI"/>
          <w:sz w:val="22"/>
          <w:szCs w:val="22"/>
        </w:rPr>
        <w:t>ze względu na siedzibę Zamawiającego</w:t>
      </w:r>
      <w:bookmarkEnd w:id="3"/>
      <w:r w:rsidRPr="008A78C3">
        <w:rPr>
          <w:rFonts w:ascii="Segoe UI" w:hAnsi="Segoe UI" w:cs="Segoe UI"/>
          <w:sz w:val="22"/>
          <w:szCs w:val="22"/>
        </w:rPr>
        <w:t>.</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 xml:space="preserve">W sprawach nie uregulowanych w niniejszej umowie będą miały zastosowanie przepisy Kodeksu cywilnego i ustawy Prawo zamówień publicznych oraz innych powszechnie obowiązujących przepisów prawa i aktów wykonawczych wydanych na ich podstawie. </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 xml:space="preserve">W przypadku, gdyby którekolwiek z postanowień niniejszej umowy zostało uznane za nieważne, umowa w pozostałej części pozostanie ważna, a strony zobowiązują się do zastąpienia nieważnych postanowień umowy nowymi postanowieniami zbliżonymi celem do postanowień uznanych za nieważne. </w:t>
      </w:r>
    </w:p>
    <w:p w:rsidR="004129C0" w:rsidRPr="008A78C3"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Umowę niniejszą sporządzono w 4 jednobrzmiących egzemplarzach, po 2 egzemplarze dla każdej ze stron.</w:t>
      </w:r>
    </w:p>
    <w:p w:rsidR="004129C0" w:rsidRDefault="004129C0" w:rsidP="008A78C3">
      <w:pPr>
        <w:pStyle w:val="Standard"/>
        <w:numPr>
          <w:ilvl w:val="0"/>
          <w:numId w:val="43"/>
        </w:numPr>
        <w:tabs>
          <w:tab w:val="left" w:pos="284"/>
          <w:tab w:val="center" w:pos="4737"/>
          <w:tab w:val="right" w:pos="9273"/>
        </w:tabs>
        <w:spacing w:line="276" w:lineRule="auto"/>
        <w:ind w:left="284" w:hanging="284"/>
        <w:contextualSpacing/>
        <w:jc w:val="both"/>
        <w:rPr>
          <w:rFonts w:ascii="Segoe UI" w:hAnsi="Segoe UI" w:cs="Segoe UI"/>
          <w:sz w:val="22"/>
          <w:szCs w:val="22"/>
        </w:rPr>
      </w:pPr>
      <w:r w:rsidRPr="008A78C3">
        <w:rPr>
          <w:rFonts w:ascii="Segoe UI" w:hAnsi="Segoe UI" w:cs="Segoe UI"/>
          <w:sz w:val="22"/>
          <w:szCs w:val="22"/>
        </w:rPr>
        <w:t xml:space="preserve">Załącznikiem </w:t>
      </w:r>
      <w:r w:rsidR="007D531E" w:rsidRPr="008A78C3">
        <w:rPr>
          <w:rFonts w:ascii="Segoe UI" w:hAnsi="Segoe UI" w:cs="Segoe UI"/>
          <w:sz w:val="22"/>
          <w:szCs w:val="22"/>
        </w:rPr>
        <w:t xml:space="preserve">do umowy jest oferta Wykonawcy i </w:t>
      </w:r>
      <w:r w:rsidRPr="008A78C3">
        <w:rPr>
          <w:rFonts w:ascii="Segoe UI" w:hAnsi="Segoe UI" w:cs="Segoe UI"/>
          <w:sz w:val="22"/>
          <w:szCs w:val="22"/>
        </w:rPr>
        <w:t xml:space="preserve">stanowi jej integralną część. </w:t>
      </w:r>
    </w:p>
    <w:p w:rsidR="0025625D" w:rsidRPr="008A78C3" w:rsidRDefault="0025625D" w:rsidP="0025625D">
      <w:pPr>
        <w:pStyle w:val="Standard"/>
        <w:tabs>
          <w:tab w:val="left" w:pos="284"/>
          <w:tab w:val="center" w:pos="4737"/>
          <w:tab w:val="right" w:pos="9273"/>
        </w:tabs>
        <w:spacing w:line="276" w:lineRule="auto"/>
        <w:ind w:left="284"/>
        <w:contextualSpacing/>
        <w:jc w:val="both"/>
        <w:rPr>
          <w:rFonts w:ascii="Segoe UI" w:hAnsi="Segoe UI" w:cs="Segoe UI"/>
          <w:sz w:val="22"/>
          <w:szCs w:val="22"/>
        </w:rPr>
      </w:pPr>
    </w:p>
    <w:p w:rsidR="004129C0" w:rsidRPr="008A78C3" w:rsidRDefault="004129C0" w:rsidP="008A78C3">
      <w:pPr>
        <w:pStyle w:val="Standard"/>
        <w:spacing w:line="276" w:lineRule="auto"/>
        <w:contextualSpacing/>
        <w:jc w:val="center"/>
        <w:rPr>
          <w:rFonts w:ascii="Segoe UI" w:hAnsi="Segoe UI" w:cs="Segoe UI"/>
          <w:b/>
          <w:sz w:val="22"/>
          <w:szCs w:val="22"/>
        </w:rPr>
      </w:pPr>
      <w:r w:rsidRPr="008A78C3">
        <w:rPr>
          <w:rFonts w:ascii="Segoe UI" w:hAnsi="Segoe UI" w:cs="Segoe UI"/>
          <w:b/>
          <w:sz w:val="22"/>
          <w:szCs w:val="22"/>
        </w:rPr>
        <w:t>ZAMAWIAJĄCY                                                                      WYKONAWCA</w:t>
      </w:r>
    </w:p>
    <w:sectPr w:rsidR="004129C0" w:rsidRPr="008A78C3" w:rsidSect="00C955AA">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298" w:rsidRDefault="00764298" w:rsidP="00597A38">
      <w:pPr>
        <w:spacing w:after="0" w:line="240" w:lineRule="auto"/>
      </w:pPr>
      <w:r>
        <w:separator/>
      </w:r>
    </w:p>
  </w:endnote>
  <w:endnote w:type="continuationSeparator" w:id="1">
    <w:p w:rsidR="00764298" w:rsidRDefault="00764298" w:rsidP="00597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298" w:rsidRDefault="00764298" w:rsidP="00597A38">
      <w:pPr>
        <w:spacing w:after="0" w:line="240" w:lineRule="auto"/>
      </w:pPr>
      <w:r>
        <w:separator/>
      </w:r>
    </w:p>
  </w:footnote>
  <w:footnote w:type="continuationSeparator" w:id="1">
    <w:p w:rsidR="00764298" w:rsidRDefault="00764298" w:rsidP="00597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B2" w:rsidRDefault="001E39B2" w:rsidP="001E39B2">
    <w:pPr>
      <w:pStyle w:val="Nagwek"/>
      <w:ind w:left="-993"/>
      <w:jc w:val="center"/>
    </w:pPr>
    <w:r w:rsidRPr="00552863">
      <w:rPr>
        <w:noProof/>
        <w:lang w:eastAsia="pl-PL"/>
      </w:rPr>
      <w:drawing>
        <wp:inline distT="0" distB="0" distL="0" distR="0">
          <wp:extent cx="5400040" cy="570865"/>
          <wp:effectExtent l="0" t="0" r="0" b="635"/>
          <wp:docPr id="1" name="Obraz 1"/>
          <wp:cNvGraphicFramePr/>
          <a:graphic xmlns:a="http://schemas.openxmlformats.org/drawingml/2006/main">
            <a:graphicData uri="http://schemas.openxmlformats.org/drawingml/2006/picture">
              <pic:pic xmlns:pic="http://schemas.openxmlformats.org/drawingml/2006/picture">
                <pic:nvPicPr>
                  <pic:cNvPr id="3" name="Obraz 1"/>
                  <pic:cNvPicPr/>
                </pic:nvPicPr>
                <pic:blipFill>
                  <a:blip r:embed="rId1" r:link="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570865"/>
                  </a:xfrm>
                  <a:prstGeom prst="rect">
                    <a:avLst/>
                  </a:prstGeom>
                  <a:noFill/>
                  <a:ln>
                    <a:noFill/>
                  </a:ln>
                </pic:spPr>
              </pic:pic>
            </a:graphicData>
          </a:graphic>
        </wp:inline>
      </w:drawing>
    </w:r>
  </w:p>
  <w:p w:rsidR="000529D7" w:rsidRDefault="000529D7" w:rsidP="000529D7">
    <w:pPr>
      <w:pStyle w:val="Tekstpodstawowy"/>
      <w:rPr>
        <w:i/>
        <w:u w:val="single"/>
      </w:rPr>
    </w:pPr>
    <w:r>
      <w:rPr>
        <w:rFonts w:ascii="Segoe UI" w:hAnsi="Segoe UI" w:cs="Segoe UI"/>
        <w:i/>
        <w:iCs/>
        <w:sz w:val="22"/>
        <w:szCs w:val="22"/>
        <w:u w:val="single"/>
      </w:rPr>
      <w:t>Sygnatura  postępowania:</w:t>
    </w:r>
    <w:r>
      <w:rPr>
        <w:rFonts w:ascii="Segoe UI" w:hAnsi="Segoe UI" w:cs="Segoe UI"/>
        <w:i/>
        <w:sz w:val="22"/>
        <w:szCs w:val="22"/>
        <w:u w:val="single"/>
        <w:shd w:val="clear" w:color="auto" w:fill="FFFFFF"/>
      </w:rPr>
      <w:t xml:space="preserve"> FZP.271.1.41.HSJ</w:t>
    </w:r>
  </w:p>
  <w:p w:rsidR="00C955AA" w:rsidRPr="00CF620E" w:rsidRDefault="00C955AA" w:rsidP="00CF620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56A7"/>
    <w:multiLevelType w:val="hybridMultilevel"/>
    <w:tmpl w:val="B5A4F6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C8CE190">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2EB26B8"/>
    <w:multiLevelType w:val="hybridMultilevel"/>
    <w:tmpl w:val="6EF070D4"/>
    <w:lvl w:ilvl="0" w:tplc="F946B58C">
      <w:start w:val="1"/>
      <w:numFmt w:val="decimal"/>
      <w:lvlText w:val="%1)"/>
      <w:lvlJc w:val="left"/>
      <w:pPr>
        <w:tabs>
          <w:tab w:val="num" w:pos="1800"/>
        </w:tabs>
        <w:ind w:left="1800" w:hanging="360"/>
      </w:pPr>
      <w:rPr>
        <w:rFonts w:cs="Times New Roman" w:hint="default"/>
      </w:rPr>
    </w:lvl>
    <w:lvl w:ilvl="1" w:tplc="0D18D6DA">
      <w:start w:val="1"/>
      <w:numFmt w:val="lowerLetter"/>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9CC0D46"/>
    <w:multiLevelType w:val="hybridMultilevel"/>
    <w:tmpl w:val="013EF0C0"/>
    <w:lvl w:ilvl="0" w:tplc="04150011">
      <w:start w:val="1"/>
      <w:numFmt w:val="decimal"/>
      <w:lvlText w:val="%1)"/>
      <w:lvlJc w:val="left"/>
      <w:pPr>
        <w:ind w:left="928" w:hanging="360"/>
      </w:pPr>
      <w:rPr>
        <w:rFonts w:cs="Times New Roman"/>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
    <w:nsid w:val="0B0A2809"/>
    <w:multiLevelType w:val="hybridMultilevel"/>
    <w:tmpl w:val="A3EC22BC"/>
    <w:lvl w:ilvl="0" w:tplc="F946B58C">
      <w:start w:val="1"/>
      <w:numFmt w:val="decimal"/>
      <w:lvlText w:val="%1)"/>
      <w:lvlJc w:val="left"/>
      <w:pPr>
        <w:tabs>
          <w:tab w:val="num" w:pos="1080"/>
        </w:tabs>
        <w:ind w:left="1080" w:hanging="360"/>
      </w:pPr>
      <w:rPr>
        <w:rFonts w:cs="Times New Roman" w:hint="default"/>
      </w:rPr>
    </w:lvl>
    <w:lvl w:ilvl="1" w:tplc="06B6B52C">
      <w:start w:val="1"/>
      <w:numFmt w:val="decimal"/>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4">
    <w:nsid w:val="0BAC7C7F"/>
    <w:multiLevelType w:val="hybridMultilevel"/>
    <w:tmpl w:val="E4705CB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BE870D0"/>
    <w:multiLevelType w:val="multilevel"/>
    <w:tmpl w:val="C524AE6C"/>
    <w:styleLink w:val="WWNum35"/>
    <w:lvl w:ilvl="0">
      <w:start w:val="1"/>
      <w:numFmt w:val="decimal"/>
      <w:lvlText w:val="%1."/>
      <w:lvlJc w:val="left"/>
      <w:pPr>
        <w:ind w:left="5040" w:hanging="360"/>
      </w:pPr>
      <w:rPr>
        <w:rFonts w:cs="Times New Roman"/>
      </w:rPr>
    </w:lvl>
    <w:lvl w:ilvl="1">
      <w:start w:val="1"/>
      <w:numFmt w:val="lowerLetter"/>
      <w:lvlText w:val="%2."/>
      <w:lvlJc w:val="left"/>
      <w:pPr>
        <w:ind w:left="1440" w:hanging="360"/>
      </w:pPr>
      <w:rPr>
        <w:rFonts w:cs="Times New Roman"/>
      </w:r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nsid w:val="0D0E012F"/>
    <w:multiLevelType w:val="hybridMultilevel"/>
    <w:tmpl w:val="24B0F886"/>
    <w:lvl w:ilvl="0" w:tplc="E542BA98">
      <w:start w:val="1"/>
      <w:numFmt w:val="decimal"/>
      <w:lvlText w:val="%1."/>
      <w:lvlJc w:val="left"/>
      <w:pPr>
        <w:ind w:left="720" w:hanging="360"/>
      </w:pPr>
      <w:rPr>
        <w:rFonts w:cs="Times New Roman"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09A04EC"/>
    <w:multiLevelType w:val="hybridMultilevel"/>
    <w:tmpl w:val="19402336"/>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nsid w:val="129F1B0B"/>
    <w:multiLevelType w:val="hybridMultilevel"/>
    <w:tmpl w:val="E412191E"/>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nsid w:val="15AD4411"/>
    <w:multiLevelType w:val="hybridMultilevel"/>
    <w:tmpl w:val="F29037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1BF45EB"/>
    <w:multiLevelType w:val="hybridMultilevel"/>
    <w:tmpl w:val="EB1E76F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2641832"/>
    <w:multiLevelType w:val="hybridMultilevel"/>
    <w:tmpl w:val="DE10C64E"/>
    <w:lvl w:ilvl="0" w:tplc="CAF21DB2">
      <w:start w:val="1"/>
      <w:numFmt w:val="decimal"/>
      <w:lvlText w:val="%1)"/>
      <w:lvlJc w:val="left"/>
      <w:pPr>
        <w:tabs>
          <w:tab w:val="num" w:pos="3060"/>
        </w:tabs>
        <w:ind w:left="30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269130A9"/>
    <w:multiLevelType w:val="hybridMultilevel"/>
    <w:tmpl w:val="A000AFFE"/>
    <w:lvl w:ilvl="0" w:tplc="1A827578">
      <w:start w:val="1"/>
      <w:numFmt w:val="decimal"/>
      <w:lvlText w:val="%1."/>
      <w:lvlJc w:val="left"/>
      <w:pPr>
        <w:tabs>
          <w:tab w:val="num" w:pos="2340"/>
        </w:tabs>
        <w:ind w:left="2340" w:hanging="360"/>
      </w:pPr>
      <w:rPr>
        <w:rFonts w:cs="Times New Roman" w:hint="default"/>
      </w:rPr>
    </w:lvl>
    <w:lvl w:ilvl="1" w:tplc="CAF21DB2">
      <w:start w:val="1"/>
      <w:numFmt w:val="decimal"/>
      <w:lvlText w:val="%2)"/>
      <w:lvlJc w:val="left"/>
      <w:pPr>
        <w:tabs>
          <w:tab w:val="num" w:pos="3060"/>
        </w:tabs>
        <w:ind w:left="3060" w:hanging="360"/>
      </w:pPr>
      <w:rPr>
        <w:rFonts w:cs="Times New Roman" w:hint="default"/>
      </w:rPr>
    </w:lvl>
    <w:lvl w:ilvl="2" w:tplc="0415001B">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13">
    <w:nsid w:val="29084216"/>
    <w:multiLevelType w:val="hybridMultilevel"/>
    <w:tmpl w:val="02A246C8"/>
    <w:lvl w:ilvl="0" w:tplc="BBE25374">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B9E13C5"/>
    <w:multiLevelType w:val="hybridMultilevel"/>
    <w:tmpl w:val="2C4480B2"/>
    <w:lvl w:ilvl="0" w:tplc="9B6E6EC4">
      <w:start w:val="1"/>
      <w:numFmt w:val="decimal"/>
      <w:lvlText w:val="%1."/>
      <w:lvlJc w:val="left"/>
      <w:pPr>
        <w:ind w:left="427" w:hanging="428"/>
      </w:pPr>
      <w:rPr>
        <w:rFonts w:ascii="Times New Roman" w:eastAsia="Times New Roman" w:hAnsi="Times New Roman" w:cs="Times New Roman" w:hint="default"/>
        <w:b w:val="0"/>
        <w:i w:val="0"/>
        <w:w w:val="99"/>
        <w:sz w:val="24"/>
        <w:szCs w:val="24"/>
      </w:rPr>
    </w:lvl>
    <w:lvl w:ilvl="1" w:tplc="082E1834">
      <w:start w:val="1"/>
      <w:numFmt w:val="decimal"/>
      <w:lvlText w:val="%2)"/>
      <w:lvlJc w:val="left"/>
      <w:pPr>
        <w:ind w:left="708" w:hanging="360"/>
      </w:pPr>
      <w:rPr>
        <w:rFonts w:ascii="Times New Roman" w:eastAsia="Times New Roman" w:hAnsi="Times New Roman" w:cs="Times New Roman" w:hint="default"/>
        <w:w w:val="99"/>
        <w:sz w:val="24"/>
        <w:szCs w:val="24"/>
      </w:rPr>
    </w:lvl>
    <w:lvl w:ilvl="2" w:tplc="D466F402">
      <w:start w:val="1"/>
      <w:numFmt w:val="bullet"/>
      <w:lvlText w:val="•"/>
      <w:lvlJc w:val="left"/>
      <w:pPr>
        <w:ind w:left="1681" w:hanging="360"/>
      </w:pPr>
      <w:rPr>
        <w:rFonts w:hint="default"/>
      </w:rPr>
    </w:lvl>
    <w:lvl w:ilvl="3" w:tplc="7FA2CEF4">
      <w:start w:val="1"/>
      <w:numFmt w:val="bullet"/>
      <w:lvlText w:val="•"/>
      <w:lvlJc w:val="left"/>
      <w:pPr>
        <w:ind w:left="2653" w:hanging="360"/>
      </w:pPr>
      <w:rPr>
        <w:rFonts w:hint="default"/>
      </w:rPr>
    </w:lvl>
    <w:lvl w:ilvl="4" w:tplc="263E6FC2">
      <w:start w:val="1"/>
      <w:numFmt w:val="bullet"/>
      <w:lvlText w:val="•"/>
      <w:lvlJc w:val="left"/>
      <w:pPr>
        <w:ind w:left="3626" w:hanging="360"/>
      </w:pPr>
      <w:rPr>
        <w:rFonts w:hint="default"/>
      </w:rPr>
    </w:lvl>
    <w:lvl w:ilvl="5" w:tplc="C00296FE">
      <w:start w:val="1"/>
      <w:numFmt w:val="bullet"/>
      <w:lvlText w:val="•"/>
      <w:lvlJc w:val="left"/>
      <w:pPr>
        <w:ind w:left="4598" w:hanging="360"/>
      </w:pPr>
      <w:rPr>
        <w:rFonts w:hint="default"/>
      </w:rPr>
    </w:lvl>
    <w:lvl w:ilvl="6" w:tplc="26722D66">
      <w:start w:val="1"/>
      <w:numFmt w:val="bullet"/>
      <w:lvlText w:val="•"/>
      <w:lvlJc w:val="left"/>
      <w:pPr>
        <w:ind w:left="5571" w:hanging="360"/>
      </w:pPr>
      <w:rPr>
        <w:rFonts w:hint="default"/>
      </w:rPr>
    </w:lvl>
    <w:lvl w:ilvl="7" w:tplc="F4A4BF4C">
      <w:start w:val="1"/>
      <w:numFmt w:val="bullet"/>
      <w:lvlText w:val="•"/>
      <w:lvlJc w:val="left"/>
      <w:pPr>
        <w:ind w:left="6544" w:hanging="360"/>
      </w:pPr>
      <w:rPr>
        <w:rFonts w:hint="default"/>
      </w:rPr>
    </w:lvl>
    <w:lvl w:ilvl="8" w:tplc="56B0034C">
      <w:start w:val="1"/>
      <w:numFmt w:val="bullet"/>
      <w:lvlText w:val="•"/>
      <w:lvlJc w:val="left"/>
      <w:pPr>
        <w:ind w:left="7516" w:hanging="360"/>
      </w:pPr>
      <w:rPr>
        <w:rFonts w:hint="default"/>
      </w:rPr>
    </w:lvl>
  </w:abstractNum>
  <w:abstractNum w:abstractNumId="15">
    <w:nsid w:val="2BD95EDF"/>
    <w:multiLevelType w:val="hybridMultilevel"/>
    <w:tmpl w:val="5B66B7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1E97BCA"/>
    <w:multiLevelType w:val="hybridMultilevel"/>
    <w:tmpl w:val="7060B6F2"/>
    <w:lvl w:ilvl="0" w:tplc="F946B58C">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7">
    <w:nsid w:val="38112072"/>
    <w:multiLevelType w:val="hybridMultilevel"/>
    <w:tmpl w:val="F142FD82"/>
    <w:lvl w:ilvl="0" w:tplc="2FFAF488">
      <w:start w:val="1"/>
      <w:numFmt w:val="decimal"/>
      <w:lvlText w:val="%1)"/>
      <w:lvlJc w:val="left"/>
      <w:pPr>
        <w:tabs>
          <w:tab w:val="num" w:pos="720"/>
        </w:tabs>
        <w:ind w:left="720" w:hanging="360"/>
      </w:pPr>
      <w:rPr>
        <w:rFonts w:ascii="Segoe UI" w:hAnsi="Segoe UI" w:cs="Segoe UI"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8235D20"/>
    <w:multiLevelType w:val="hybridMultilevel"/>
    <w:tmpl w:val="04244F92"/>
    <w:lvl w:ilvl="0" w:tplc="ECD2B1AE">
      <w:start w:val="1"/>
      <w:numFmt w:val="decimal"/>
      <w:lvlText w:val="%1."/>
      <w:lvlJc w:val="left"/>
      <w:pPr>
        <w:tabs>
          <w:tab w:val="num" w:pos="720"/>
        </w:tabs>
        <w:ind w:left="720" w:hanging="360"/>
      </w:pPr>
      <w:rPr>
        <w:rFonts w:cs="Times New Roman" w:hint="default"/>
        <w:b w:val="0"/>
        <w:sz w:val="22"/>
        <w:szCs w:val="22"/>
      </w:rPr>
    </w:lvl>
    <w:lvl w:ilvl="1" w:tplc="BCCC78D6">
      <w:start w:val="1"/>
      <w:numFmt w:val="decimal"/>
      <w:lvlText w:val="%2)"/>
      <w:lvlJc w:val="left"/>
      <w:pPr>
        <w:tabs>
          <w:tab w:val="num" w:pos="360"/>
        </w:tabs>
        <w:ind w:left="36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9E718F5"/>
    <w:multiLevelType w:val="hybridMultilevel"/>
    <w:tmpl w:val="6354FD52"/>
    <w:lvl w:ilvl="0" w:tplc="9F82D884">
      <w:start w:val="1"/>
      <w:numFmt w:val="lowerLetter"/>
      <w:lvlText w:val="%1)"/>
      <w:lvlJc w:val="left"/>
      <w:pPr>
        <w:tabs>
          <w:tab w:val="num" w:pos="1440"/>
        </w:tabs>
        <w:ind w:left="1440" w:hanging="360"/>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3BC11C73"/>
    <w:multiLevelType w:val="multilevel"/>
    <w:tmpl w:val="2F2ADD28"/>
    <w:styleLink w:val="WWNum18"/>
    <w:lvl w:ilvl="0">
      <w:start w:val="1"/>
      <w:numFmt w:val="decimal"/>
      <w:lvlText w:val="%1."/>
      <w:lvlJc w:val="left"/>
      <w:pPr>
        <w:ind w:left="2880" w:hanging="360"/>
      </w:pPr>
      <w:rPr>
        <w:rFonts w:cs="Times New Roman"/>
      </w:rPr>
    </w:lvl>
    <w:lvl w:ilvl="1">
      <w:start w:val="1"/>
      <w:numFmt w:val="lowerLetter"/>
      <w:lvlText w:val="%2."/>
      <w:lvlJc w:val="left"/>
      <w:pPr>
        <w:ind w:left="3600" w:hanging="360"/>
      </w:pPr>
      <w:rPr>
        <w:rFonts w:cs="Times New Roman"/>
      </w:rPr>
    </w:lvl>
    <w:lvl w:ilvl="2">
      <w:start w:val="1"/>
      <w:numFmt w:val="lowerRoman"/>
      <w:lvlText w:val="%1.%2.%3."/>
      <w:lvlJc w:val="right"/>
      <w:pPr>
        <w:ind w:left="4320" w:hanging="180"/>
      </w:pPr>
      <w:rPr>
        <w:rFonts w:cs="Times New Roman"/>
      </w:rPr>
    </w:lvl>
    <w:lvl w:ilvl="3">
      <w:start w:val="1"/>
      <w:numFmt w:val="decimal"/>
      <w:lvlText w:val="%1.%2.%3.%4."/>
      <w:lvlJc w:val="left"/>
      <w:pPr>
        <w:ind w:left="5040" w:hanging="360"/>
      </w:pPr>
      <w:rPr>
        <w:rFonts w:cs="Times New Roman"/>
      </w:rPr>
    </w:lvl>
    <w:lvl w:ilvl="4">
      <w:start w:val="1"/>
      <w:numFmt w:val="lowerLetter"/>
      <w:lvlText w:val="%1.%2.%3.%4.%5."/>
      <w:lvlJc w:val="left"/>
      <w:pPr>
        <w:ind w:left="5760" w:hanging="360"/>
      </w:pPr>
      <w:rPr>
        <w:rFonts w:cs="Times New Roman"/>
      </w:rPr>
    </w:lvl>
    <w:lvl w:ilvl="5">
      <w:start w:val="1"/>
      <w:numFmt w:val="lowerRoman"/>
      <w:lvlText w:val="%1.%2.%3.%4.%5.%6."/>
      <w:lvlJc w:val="right"/>
      <w:pPr>
        <w:ind w:left="6480" w:hanging="180"/>
      </w:pPr>
      <w:rPr>
        <w:rFonts w:cs="Times New Roman"/>
      </w:rPr>
    </w:lvl>
    <w:lvl w:ilvl="6">
      <w:start w:val="1"/>
      <w:numFmt w:val="decimal"/>
      <w:lvlText w:val="%1.%2.%3.%4.%5.%6.%7."/>
      <w:lvlJc w:val="left"/>
      <w:pPr>
        <w:ind w:left="7200" w:hanging="360"/>
      </w:pPr>
      <w:rPr>
        <w:rFonts w:cs="Times New Roman"/>
      </w:rPr>
    </w:lvl>
    <w:lvl w:ilvl="7">
      <w:start w:val="1"/>
      <w:numFmt w:val="lowerLetter"/>
      <w:lvlText w:val="%1.%2.%3.%4.%5.%6.%7.%8."/>
      <w:lvlJc w:val="left"/>
      <w:pPr>
        <w:ind w:left="7920" w:hanging="360"/>
      </w:pPr>
      <w:rPr>
        <w:rFonts w:cs="Times New Roman"/>
      </w:rPr>
    </w:lvl>
    <w:lvl w:ilvl="8">
      <w:start w:val="1"/>
      <w:numFmt w:val="lowerRoman"/>
      <w:lvlText w:val="%1.%2.%3.%4.%5.%6.%7.%8.%9."/>
      <w:lvlJc w:val="right"/>
      <w:pPr>
        <w:ind w:left="8640" w:hanging="180"/>
      </w:pPr>
      <w:rPr>
        <w:rFonts w:cs="Times New Roman"/>
      </w:rPr>
    </w:lvl>
  </w:abstractNum>
  <w:abstractNum w:abstractNumId="21">
    <w:nsid w:val="3EA45974"/>
    <w:multiLevelType w:val="hybridMultilevel"/>
    <w:tmpl w:val="0532A9D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135624A"/>
    <w:multiLevelType w:val="hybridMultilevel"/>
    <w:tmpl w:val="0A18AAF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793036"/>
    <w:multiLevelType w:val="singleLevel"/>
    <w:tmpl w:val="3ED8324A"/>
    <w:lvl w:ilvl="0">
      <w:start w:val="1"/>
      <w:numFmt w:val="decimal"/>
      <w:lvlText w:val="%1."/>
      <w:lvlJc w:val="left"/>
      <w:pPr>
        <w:tabs>
          <w:tab w:val="num" w:pos="360"/>
        </w:tabs>
        <w:ind w:left="360" w:hanging="360"/>
      </w:pPr>
      <w:rPr>
        <w:rFonts w:cs="Times New Roman"/>
        <w:b w:val="0"/>
        <w:i w:val="0"/>
        <w:u w:val="none"/>
      </w:rPr>
    </w:lvl>
  </w:abstractNum>
  <w:abstractNum w:abstractNumId="24">
    <w:nsid w:val="43CB0985"/>
    <w:multiLevelType w:val="hybridMultilevel"/>
    <w:tmpl w:val="8CB438D6"/>
    <w:lvl w:ilvl="0" w:tplc="63E8241A">
      <w:start w:val="1"/>
      <w:numFmt w:val="decimal"/>
      <w:lvlText w:val="%1)"/>
      <w:lvlJc w:val="left"/>
      <w:pPr>
        <w:tabs>
          <w:tab w:val="num" w:pos="720"/>
        </w:tabs>
        <w:ind w:left="720" w:hanging="360"/>
      </w:pPr>
      <w:rPr>
        <w:rFonts w:cs="Times New Roman" w:hint="default"/>
        <w:color w:val="auto"/>
      </w:rPr>
    </w:lvl>
    <w:lvl w:ilvl="1" w:tplc="7518ADAC">
      <w:start w:val="1"/>
      <w:numFmt w:val="lowerLetter"/>
      <w:lvlText w:val="%2)"/>
      <w:lvlJc w:val="left"/>
      <w:pPr>
        <w:tabs>
          <w:tab w:val="num" w:pos="1515"/>
        </w:tabs>
        <w:ind w:left="1515" w:hanging="435"/>
      </w:pPr>
      <w:rPr>
        <w:rFonts w:cs="Times New Roman" w:hint="default"/>
      </w:rPr>
    </w:lvl>
    <w:lvl w:ilvl="2" w:tplc="DACA0C3A">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45A8713E"/>
    <w:multiLevelType w:val="hybridMultilevel"/>
    <w:tmpl w:val="4D60DDB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60D319F"/>
    <w:multiLevelType w:val="hybridMultilevel"/>
    <w:tmpl w:val="D980B1B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nsid w:val="485941D7"/>
    <w:multiLevelType w:val="multilevel"/>
    <w:tmpl w:val="79DEBE3A"/>
    <w:styleLink w:val="WWNum1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8">
    <w:nsid w:val="4DDD49C2"/>
    <w:multiLevelType w:val="hybridMultilevel"/>
    <w:tmpl w:val="39B0A2A6"/>
    <w:lvl w:ilvl="0" w:tplc="5F443D6E">
      <w:start w:val="1"/>
      <w:numFmt w:val="decimal"/>
      <w:lvlText w:val="%1)"/>
      <w:lvlJc w:val="left"/>
      <w:pPr>
        <w:tabs>
          <w:tab w:val="num" w:pos="1440"/>
        </w:tabs>
        <w:ind w:left="1440" w:hanging="360"/>
      </w:pPr>
      <w:rPr>
        <w:rFonts w:cs="Times New Roman" w:hint="default"/>
      </w:rPr>
    </w:lvl>
    <w:lvl w:ilvl="1" w:tplc="64068F9E">
      <w:start w:val="1"/>
      <w:numFmt w:val="lowerLetter"/>
      <w:lvlText w:val="%2)"/>
      <w:lvlJc w:val="left"/>
      <w:pPr>
        <w:tabs>
          <w:tab w:val="num" w:pos="1440"/>
        </w:tabs>
        <w:ind w:left="1440" w:hanging="360"/>
      </w:pPr>
      <w:rPr>
        <w:rFonts w:cs="Times New Roman" w:hint="default"/>
        <w:color w:val="auto"/>
      </w:rPr>
    </w:lvl>
    <w:lvl w:ilvl="2" w:tplc="50A2EDBC">
      <w:start w:val="1"/>
      <w:numFmt w:val="decimal"/>
      <w:lvlText w:val="%3."/>
      <w:lvlJc w:val="left"/>
      <w:pPr>
        <w:ind w:left="2340" w:hanging="360"/>
      </w:pPr>
      <w:rPr>
        <w:rFonts w:cs="Times New Roman" w:hint="default"/>
        <w:b w:val="0"/>
      </w:rPr>
    </w:lvl>
    <w:lvl w:ilvl="3" w:tplc="4A96CF34" w:tentative="1">
      <w:start w:val="1"/>
      <w:numFmt w:val="decimal"/>
      <w:lvlText w:val="%4."/>
      <w:lvlJc w:val="left"/>
      <w:pPr>
        <w:tabs>
          <w:tab w:val="num" w:pos="2880"/>
        </w:tabs>
        <w:ind w:left="2880" w:hanging="360"/>
      </w:pPr>
      <w:rPr>
        <w:rFonts w:cs="Times New Roman"/>
      </w:rPr>
    </w:lvl>
    <w:lvl w:ilvl="4" w:tplc="BB100208" w:tentative="1">
      <w:start w:val="1"/>
      <w:numFmt w:val="lowerLetter"/>
      <w:lvlText w:val="%5."/>
      <w:lvlJc w:val="left"/>
      <w:pPr>
        <w:tabs>
          <w:tab w:val="num" w:pos="3600"/>
        </w:tabs>
        <w:ind w:left="3600" w:hanging="360"/>
      </w:pPr>
      <w:rPr>
        <w:rFonts w:cs="Times New Roman"/>
      </w:rPr>
    </w:lvl>
    <w:lvl w:ilvl="5" w:tplc="28C8C894" w:tentative="1">
      <w:start w:val="1"/>
      <w:numFmt w:val="lowerRoman"/>
      <w:lvlText w:val="%6."/>
      <w:lvlJc w:val="right"/>
      <w:pPr>
        <w:tabs>
          <w:tab w:val="num" w:pos="4320"/>
        </w:tabs>
        <w:ind w:left="4320" w:hanging="180"/>
      </w:pPr>
      <w:rPr>
        <w:rFonts w:cs="Times New Roman"/>
      </w:rPr>
    </w:lvl>
    <w:lvl w:ilvl="6" w:tplc="719E46B0">
      <w:start w:val="1"/>
      <w:numFmt w:val="decimal"/>
      <w:lvlText w:val="%7."/>
      <w:lvlJc w:val="left"/>
      <w:pPr>
        <w:tabs>
          <w:tab w:val="num" w:pos="5040"/>
        </w:tabs>
        <w:ind w:left="5040" w:hanging="360"/>
      </w:pPr>
      <w:rPr>
        <w:rFonts w:cs="Times New Roman"/>
      </w:rPr>
    </w:lvl>
    <w:lvl w:ilvl="7" w:tplc="50A08040" w:tentative="1">
      <w:start w:val="1"/>
      <w:numFmt w:val="lowerLetter"/>
      <w:lvlText w:val="%8."/>
      <w:lvlJc w:val="left"/>
      <w:pPr>
        <w:tabs>
          <w:tab w:val="num" w:pos="5760"/>
        </w:tabs>
        <w:ind w:left="5760" w:hanging="360"/>
      </w:pPr>
      <w:rPr>
        <w:rFonts w:cs="Times New Roman"/>
      </w:rPr>
    </w:lvl>
    <w:lvl w:ilvl="8" w:tplc="BFB06338" w:tentative="1">
      <w:start w:val="1"/>
      <w:numFmt w:val="lowerRoman"/>
      <w:lvlText w:val="%9."/>
      <w:lvlJc w:val="right"/>
      <w:pPr>
        <w:tabs>
          <w:tab w:val="num" w:pos="6480"/>
        </w:tabs>
        <w:ind w:left="6480" w:hanging="180"/>
      </w:pPr>
      <w:rPr>
        <w:rFonts w:cs="Times New Roman"/>
      </w:rPr>
    </w:lvl>
  </w:abstractNum>
  <w:abstractNum w:abstractNumId="29">
    <w:nsid w:val="4EE907A5"/>
    <w:multiLevelType w:val="hybridMultilevel"/>
    <w:tmpl w:val="0588A20A"/>
    <w:lvl w:ilvl="0" w:tplc="F946B58C">
      <w:start w:val="1"/>
      <w:numFmt w:val="decimal"/>
      <w:lvlText w:val="%1)"/>
      <w:lvlJc w:val="left"/>
      <w:pPr>
        <w:tabs>
          <w:tab w:val="num" w:pos="1070"/>
        </w:tabs>
        <w:ind w:left="107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0">
    <w:nsid w:val="4FBE7FB7"/>
    <w:multiLevelType w:val="hybridMultilevel"/>
    <w:tmpl w:val="D5E69766"/>
    <w:lvl w:ilvl="0" w:tplc="A1640642">
      <w:start w:val="1"/>
      <w:numFmt w:val="decimal"/>
      <w:lvlText w:val="%1)"/>
      <w:lvlJc w:val="left"/>
      <w:pPr>
        <w:tabs>
          <w:tab w:val="num" w:pos="1440"/>
        </w:tabs>
        <w:ind w:left="144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587140A7"/>
    <w:multiLevelType w:val="hybridMultilevel"/>
    <w:tmpl w:val="F66651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1D162A96">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5C0C01E8"/>
    <w:multiLevelType w:val="multilevel"/>
    <w:tmpl w:val="A26C7AE2"/>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1.%2.%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1.%2.%3.%4.%5."/>
      <w:lvlJc w:val="left"/>
      <w:pPr>
        <w:ind w:left="3524" w:hanging="360"/>
      </w:pPr>
      <w:rPr>
        <w:rFonts w:cs="Times New Roman"/>
      </w:rPr>
    </w:lvl>
    <w:lvl w:ilvl="5">
      <w:start w:val="1"/>
      <w:numFmt w:val="lowerRoman"/>
      <w:lvlText w:val="%1.%2.%3.%4.%5.%6."/>
      <w:lvlJc w:val="right"/>
      <w:pPr>
        <w:ind w:left="4244" w:hanging="180"/>
      </w:pPr>
      <w:rPr>
        <w:rFonts w:cs="Times New Roman"/>
      </w:rPr>
    </w:lvl>
    <w:lvl w:ilvl="6">
      <w:start w:val="1"/>
      <w:numFmt w:val="decimal"/>
      <w:lvlText w:val="%1.%2.%3.%4.%5.%6.%7."/>
      <w:lvlJc w:val="left"/>
      <w:pPr>
        <w:ind w:left="4964" w:hanging="360"/>
      </w:pPr>
      <w:rPr>
        <w:rFonts w:cs="Times New Roman"/>
      </w:rPr>
    </w:lvl>
    <w:lvl w:ilvl="7">
      <w:start w:val="1"/>
      <w:numFmt w:val="lowerLetter"/>
      <w:lvlText w:val="%1.%2.%3.%4.%5.%6.%7.%8."/>
      <w:lvlJc w:val="left"/>
      <w:pPr>
        <w:ind w:left="5684" w:hanging="360"/>
      </w:pPr>
      <w:rPr>
        <w:rFonts w:cs="Times New Roman"/>
      </w:rPr>
    </w:lvl>
    <w:lvl w:ilvl="8">
      <w:start w:val="1"/>
      <w:numFmt w:val="lowerRoman"/>
      <w:lvlText w:val="%1.%2.%3.%4.%5.%6.%7.%8.%9."/>
      <w:lvlJc w:val="right"/>
      <w:pPr>
        <w:ind w:left="6404" w:hanging="180"/>
      </w:pPr>
      <w:rPr>
        <w:rFonts w:cs="Times New Roman"/>
      </w:rPr>
    </w:lvl>
  </w:abstractNum>
  <w:abstractNum w:abstractNumId="33">
    <w:nsid w:val="5D235CD9"/>
    <w:multiLevelType w:val="hybridMultilevel"/>
    <w:tmpl w:val="88A6E7D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5E0D59F9"/>
    <w:multiLevelType w:val="hybridMultilevel"/>
    <w:tmpl w:val="BEC2C5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E680716"/>
    <w:multiLevelType w:val="hybridMultilevel"/>
    <w:tmpl w:val="04521D84"/>
    <w:lvl w:ilvl="0" w:tplc="F946B58C">
      <w:start w:val="1"/>
      <w:numFmt w:val="decimal"/>
      <w:lvlText w:val="%1)"/>
      <w:lvlJc w:val="left"/>
      <w:pPr>
        <w:tabs>
          <w:tab w:val="num" w:pos="1800"/>
        </w:tabs>
        <w:ind w:left="18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5F557EC1"/>
    <w:multiLevelType w:val="hybridMultilevel"/>
    <w:tmpl w:val="E8DE3EE0"/>
    <w:lvl w:ilvl="0" w:tplc="04150017">
      <w:start w:val="1"/>
      <w:numFmt w:val="lowerLetter"/>
      <w:lvlText w:val="%1)"/>
      <w:lvlJc w:val="left"/>
      <w:pPr>
        <w:ind w:left="928" w:hanging="360"/>
      </w:pPr>
      <w:rPr>
        <w:rFonts w:cs="Times New Roman"/>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7">
    <w:nsid w:val="61084E29"/>
    <w:multiLevelType w:val="hybridMultilevel"/>
    <w:tmpl w:val="998635F2"/>
    <w:lvl w:ilvl="0" w:tplc="A740E700">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63614563"/>
    <w:multiLevelType w:val="hybridMultilevel"/>
    <w:tmpl w:val="7CEE3A92"/>
    <w:lvl w:ilvl="0" w:tplc="04150011">
      <w:start w:val="1"/>
      <w:numFmt w:val="decimal"/>
      <w:lvlText w:val="%1)"/>
      <w:lvlJc w:val="left"/>
      <w:pPr>
        <w:tabs>
          <w:tab w:val="num" w:pos="1440"/>
        </w:tabs>
        <w:ind w:left="1440" w:hanging="360"/>
      </w:pPr>
      <w:rPr>
        <w:rFonts w:cs="Times New Roman" w:hint="default"/>
      </w:rPr>
    </w:lvl>
    <w:lvl w:ilvl="1" w:tplc="64068F9E">
      <w:start w:val="1"/>
      <w:numFmt w:val="lowerLetter"/>
      <w:lvlText w:val="%2)"/>
      <w:lvlJc w:val="left"/>
      <w:pPr>
        <w:tabs>
          <w:tab w:val="num" w:pos="1440"/>
        </w:tabs>
        <w:ind w:left="1440" w:hanging="360"/>
      </w:pPr>
      <w:rPr>
        <w:rFonts w:cs="Times New Roman" w:hint="default"/>
        <w:color w:val="auto"/>
      </w:rPr>
    </w:lvl>
    <w:lvl w:ilvl="2" w:tplc="BC9AF9CC">
      <w:start w:val="1"/>
      <w:numFmt w:val="decimal"/>
      <w:lvlText w:val="%3."/>
      <w:lvlJc w:val="left"/>
      <w:pPr>
        <w:ind w:left="2340" w:hanging="360"/>
      </w:pPr>
      <w:rPr>
        <w:rFonts w:cs="Times New Roman" w:hint="default"/>
      </w:rPr>
    </w:lvl>
    <w:lvl w:ilvl="3" w:tplc="4A96CF34" w:tentative="1">
      <w:start w:val="1"/>
      <w:numFmt w:val="decimal"/>
      <w:lvlText w:val="%4."/>
      <w:lvlJc w:val="left"/>
      <w:pPr>
        <w:tabs>
          <w:tab w:val="num" w:pos="2880"/>
        </w:tabs>
        <w:ind w:left="2880" w:hanging="360"/>
      </w:pPr>
      <w:rPr>
        <w:rFonts w:cs="Times New Roman"/>
      </w:rPr>
    </w:lvl>
    <w:lvl w:ilvl="4" w:tplc="BB100208" w:tentative="1">
      <w:start w:val="1"/>
      <w:numFmt w:val="lowerLetter"/>
      <w:lvlText w:val="%5."/>
      <w:lvlJc w:val="left"/>
      <w:pPr>
        <w:tabs>
          <w:tab w:val="num" w:pos="3600"/>
        </w:tabs>
        <w:ind w:left="3600" w:hanging="360"/>
      </w:pPr>
      <w:rPr>
        <w:rFonts w:cs="Times New Roman"/>
      </w:rPr>
    </w:lvl>
    <w:lvl w:ilvl="5" w:tplc="28C8C894" w:tentative="1">
      <w:start w:val="1"/>
      <w:numFmt w:val="lowerRoman"/>
      <w:lvlText w:val="%6."/>
      <w:lvlJc w:val="right"/>
      <w:pPr>
        <w:tabs>
          <w:tab w:val="num" w:pos="4320"/>
        </w:tabs>
        <w:ind w:left="4320" w:hanging="180"/>
      </w:pPr>
      <w:rPr>
        <w:rFonts w:cs="Times New Roman"/>
      </w:rPr>
    </w:lvl>
    <w:lvl w:ilvl="6" w:tplc="719E46B0" w:tentative="1">
      <w:start w:val="1"/>
      <w:numFmt w:val="decimal"/>
      <w:lvlText w:val="%7."/>
      <w:lvlJc w:val="left"/>
      <w:pPr>
        <w:tabs>
          <w:tab w:val="num" w:pos="5040"/>
        </w:tabs>
        <w:ind w:left="5040" w:hanging="360"/>
      </w:pPr>
      <w:rPr>
        <w:rFonts w:cs="Times New Roman"/>
      </w:rPr>
    </w:lvl>
    <w:lvl w:ilvl="7" w:tplc="50A08040" w:tentative="1">
      <w:start w:val="1"/>
      <w:numFmt w:val="lowerLetter"/>
      <w:lvlText w:val="%8."/>
      <w:lvlJc w:val="left"/>
      <w:pPr>
        <w:tabs>
          <w:tab w:val="num" w:pos="5760"/>
        </w:tabs>
        <w:ind w:left="5760" w:hanging="360"/>
      </w:pPr>
      <w:rPr>
        <w:rFonts w:cs="Times New Roman"/>
      </w:rPr>
    </w:lvl>
    <w:lvl w:ilvl="8" w:tplc="BFB06338" w:tentative="1">
      <w:start w:val="1"/>
      <w:numFmt w:val="lowerRoman"/>
      <w:lvlText w:val="%9."/>
      <w:lvlJc w:val="right"/>
      <w:pPr>
        <w:tabs>
          <w:tab w:val="num" w:pos="6480"/>
        </w:tabs>
        <w:ind w:left="6480" w:hanging="180"/>
      </w:pPr>
      <w:rPr>
        <w:rFonts w:cs="Times New Roman"/>
      </w:rPr>
    </w:lvl>
  </w:abstractNum>
  <w:abstractNum w:abstractNumId="39">
    <w:nsid w:val="663C518F"/>
    <w:multiLevelType w:val="hybridMultilevel"/>
    <w:tmpl w:val="458A3D68"/>
    <w:lvl w:ilvl="0" w:tplc="ADAAD4A4">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6B5A1809"/>
    <w:multiLevelType w:val="multilevel"/>
    <w:tmpl w:val="901649B2"/>
    <w:styleLink w:val="WWNum12"/>
    <w:lvl w:ilvl="0">
      <w:start w:val="1"/>
      <w:numFmt w:val="decimal"/>
      <w:lvlText w:val="%1)"/>
      <w:lvlJc w:val="left"/>
      <w:pPr>
        <w:ind w:left="1080" w:hanging="360"/>
      </w:pPr>
      <w:rPr>
        <w:rFonts w:cs="Times New Roman"/>
      </w:rPr>
    </w:lvl>
    <w:lvl w:ilvl="1">
      <w:start w:val="1"/>
      <w:numFmt w:val="decimal"/>
      <w:lvlText w:val="%2)"/>
      <w:lvlJc w:val="left"/>
      <w:pPr>
        <w:ind w:left="720" w:hanging="360"/>
      </w:pPr>
      <w:rPr>
        <w:rFonts w:cs="Times New Roman"/>
      </w:rPr>
    </w:lvl>
    <w:lvl w:ilvl="2">
      <w:start w:val="1"/>
      <w:numFmt w:val="lowerRoman"/>
      <w:lvlText w:val="%1.%2.%3."/>
      <w:lvlJc w:val="right"/>
      <w:pPr>
        <w:ind w:left="1440" w:hanging="180"/>
      </w:pPr>
      <w:rPr>
        <w:rFonts w:cs="Times New Roman"/>
      </w:rPr>
    </w:lvl>
    <w:lvl w:ilvl="3">
      <w:start w:val="1"/>
      <w:numFmt w:val="decimal"/>
      <w:lvlText w:val="%1.%2.%3.%4."/>
      <w:lvlJc w:val="left"/>
      <w:pPr>
        <w:ind w:left="2160" w:hanging="360"/>
      </w:pPr>
      <w:rPr>
        <w:rFonts w:cs="Times New Roman"/>
      </w:rPr>
    </w:lvl>
    <w:lvl w:ilvl="4">
      <w:start w:val="1"/>
      <w:numFmt w:val="lowerLetter"/>
      <w:lvlText w:val="%1.%2.%3.%4.%5."/>
      <w:lvlJc w:val="left"/>
      <w:pPr>
        <w:ind w:left="2880" w:hanging="360"/>
      </w:pPr>
      <w:rPr>
        <w:rFonts w:cs="Times New Roman"/>
      </w:rPr>
    </w:lvl>
    <w:lvl w:ilvl="5">
      <w:start w:val="1"/>
      <w:numFmt w:val="lowerRoman"/>
      <w:lvlText w:val="%1.%2.%3.%4.%5.%6."/>
      <w:lvlJc w:val="right"/>
      <w:pPr>
        <w:ind w:left="3600" w:hanging="180"/>
      </w:pPr>
      <w:rPr>
        <w:rFonts w:cs="Times New Roman"/>
      </w:rPr>
    </w:lvl>
    <w:lvl w:ilvl="6">
      <w:start w:val="1"/>
      <w:numFmt w:val="decimal"/>
      <w:lvlText w:val="%1.%2.%3.%4.%5.%6.%7."/>
      <w:lvlJc w:val="left"/>
      <w:pPr>
        <w:ind w:left="4320" w:hanging="360"/>
      </w:pPr>
      <w:rPr>
        <w:rFonts w:cs="Times New Roman"/>
      </w:rPr>
    </w:lvl>
    <w:lvl w:ilvl="7">
      <w:start w:val="1"/>
      <w:numFmt w:val="lowerLetter"/>
      <w:lvlText w:val="%1.%2.%3.%4.%5.%6.%7.%8."/>
      <w:lvlJc w:val="left"/>
      <w:pPr>
        <w:ind w:left="5040" w:hanging="360"/>
      </w:pPr>
      <w:rPr>
        <w:rFonts w:cs="Times New Roman"/>
      </w:rPr>
    </w:lvl>
    <w:lvl w:ilvl="8">
      <w:start w:val="1"/>
      <w:numFmt w:val="lowerRoman"/>
      <w:lvlText w:val="%1.%2.%3.%4.%5.%6.%7.%8.%9."/>
      <w:lvlJc w:val="right"/>
      <w:pPr>
        <w:ind w:left="5760" w:hanging="180"/>
      </w:pPr>
      <w:rPr>
        <w:rFonts w:cs="Times New Roman"/>
      </w:rPr>
    </w:lvl>
  </w:abstractNum>
  <w:abstractNum w:abstractNumId="41">
    <w:nsid w:val="6F2418B3"/>
    <w:multiLevelType w:val="hybridMultilevel"/>
    <w:tmpl w:val="733C482E"/>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nsid w:val="724514B4"/>
    <w:multiLevelType w:val="hybridMultilevel"/>
    <w:tmpl w:val="D730CD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7584197F"/>
    <w:multiLevelType w:val="multilevel"/>
    <w:tmpl w:val="3D06653E"/>
    <w:lvl w:ilvl="0">
      <w:start w:val="1"/>
      <w:numFmt w:val="decimal"/>
      <w:lvlText w:val="%1."/>
      <w:lvlJc w:val="left"/>
      <w:pPr>
        <w:tabs>
          <w:tab w:val="num" w:pos="720"/>
        </w:tabs>
        <w:ind w:left="720" w:hanging="360"/>
      </w:pPr>
      <w:rPr>
        <w:rFonts w:cs="Times New Roman" w:hint="default"/>
        <w:b/>
        <w:i w:val="0"/>
      </w:rPr>
    </w:lvl>
    <w:lvl w:ilvl="1">
      <w:start w:val="1"/>
      <w:numFmt w:val="decimal"/>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hint="default"/>
      </w:rPr>
    </w:lvl>
    <w:lvl w:ilvl="3">
      <w:start w:val="1"/>
      <w:numFmt w:val="decimal"/>
      <w:lvlText w:val="%4."/>
      <w:lvlJc w:val="left"/>
      <w:pPr>
        <w:tabs>
          <w:tab w:val="num" w:pos="2946"/>
        </w:tabs>
        <w:ind w:left="2946" w:hanging="360"/>
      </w:pPr>
      <w:rPr>
        <w:rFonts w:cs="Times New Roman" w:hint="default"/>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1"/>
      <w:numFmt w:val="decimal"/>
      <w:lvlText w:val="%7."/>
      <w:lvlJc w:val="left"/>
      <w:pPr>
        <w:tabs>
          <w:tab w:val="num" w:pos="5106"/>
        </w:tabs>
        <w:ind w:left="5106" w:hanging="360"/>
      </w:pPr>
      <w:rPr>
        <w:rFonts w:cs="Times New Roman" w:hint="default"/>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44">
    <w:nsid w:val="79934F96"/>
    <w:multiLevelType w:val="hybridMultilevel"/>
    <w:tmpl w:val="DCB483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41"/>
  </w:num>
  <w:num w:numId="3">
    <w:abstractNumId w:val="7"/>
  </w:num>
  <w:num w:numId="4">
    <w:abstractNumId w:val="26"/>
  </w:num>
  <w:num w:numId="5">
    <w:abstractNumId w:val="31"/>
  </w:num>
  <w:num w:numId="6">
    <w:abstractNumId w:val="33"/>
  </w:num>
  <w:num w:numId="7">
    <w:abstractNumId w:val="9"/>
  </w:num>
  <w:num w:numId="8">
    <w:abstractNumId w:val="22"/>
  </w:num>
  <w:num w:numId="9">
    <w:abstractNumId w:val="44"/>
  </w:num>
  <w:num w:numId="10">
    <w:abstractNumId w:val="4"/>
  </w:num>
  <w:num w:numId="11">
    <w:abstractNumId w:val="15"/>
  </w:num>
  <w:num w:numId="12">
    <w:abstractNumId w:val="8"/>
  </w:num>
  <w:num w:numId="13">
    <w:abstractNumId w:val="42"/>
  </w:num>
  <w:num w:numId="14">
    <w:abstractNumId w:val="13"/>
  </w:num>
  <w:num w:numId="15">
    <w:abstractNumId w:val="25"/>
  </w:num>
  <w:num w:numId="16">
    <w:abstractNumId w:val="21"/>
  </w:num>
  <w:num w:numId="17">
    <w:abstractNumId w:val="6"/>
  </w:num>
  <w:num w:numId="18">
    <w:abstractNumId w:val="28"/>
  </w:num>
  <w:num w:numId="19">
    <w:abstractNumId w:val="38"/>
  </w:num>
  <w:num w:numId="20">
    <w:abstractNumId w:val="24"/>
  </w:num>
  <w:num w:numId="21">
    <w:abstractNumId w:val="39"/>
  </w:num>
  <w:num w:numId="22">
    <w:abstractNumId w:val="27"/>
    <w:lvlOverride w:ilvl="0">
      <w:lvl w:ilvl="0">
        <w:start w:val="1"/>
        <w:numFmt w:val="decimal"/>
        <w:lvlText w:val="%1."/>
        <w:lvlJc w:val="left"/>
        <w:pPr>
          <w:ind w:left="720" w:hanging="360"/>
        </w:pPr>
        <w:rPr>
          <w:rFonts w:cs="Times New Roman"/>
          <w:b w:val="0"/>
        </w:rPr>
      </w:lvl>
    </w:lvlOverride>
    <w:lvlOverride w:ilvl="1">
      <w:lvl w:ilvl="1">
        <w:numFmt w:val="decimal"/>
        <w:lvlText w:val=""/>
        <w:lvlJc w:val="left"/>
      </w:lvl>
    </w:lvlOverride>
    <w:lvlOverride w:ilvl="2">
      <w:lvl w:ilvl="2">
        <w:start w:val="1"/>
        <w:numFmt w:val="decimal"/>
        <w:lvlText w:val="%3."/>
        <w:lvlJc w:val="right"/>
        <w:pPr>
          <w:ind w:left="2160" w:hanging="180"/>
        </w:pPr>
        <w:rPr>
          <w:rFonts w:ascii="Segoe UI" w:eastAsia="Times New Roman" w:hAnsi="Segoe UI" w:cs="Segoe UI" w:hint="default"/>
        </w:rPr>
      </w:lvl>
    </w:lvlOverride>
  </w:num>
  <w:num w:numId="23">
    <w:abstractNumId w:val="43"/>
  </w:num>
  <w:num w:numId="24">
    <w:abstractNumId w:val="17"/>
  </w:num>
  <w:num w:numId="25">
    <w:abstractNumId w:val="40"/>
  </w:num>
  <w:num w:numId="26">
    <w:abstractNumId w:val="5"/>
    <w:lvlOverride w:ilvl="0">
      <w:lvl w:ilvl="0">
        <w:start w:val="1"/>
        <w:numFmt w:val="decimal"/>
        <w:lvlText w:val="%1."/>
        <w:lvlJc w:val="left"/>
        <w:pPr>
          <w:ind w:left="504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decimal"/>
        <w:lvlText w:val="%3."/>
        <w:lvlJc w:val="right"/>
        <w:pPr>
          <w:ind w:left="2160" w:hanging="180"/>
        </w:pPr>
        <w:rPr>
          <w:rFonts w:ascii="Segoe UI" w:eastAsia="Times New Roman" w:hAnsi="Segoe UI" w:cs="Segoe UI" w:hint="default"/>
          <w:b w:val="0"/>
        </w:rPr>
      </w:lvl>
    </w:lvlOverride>
    <w:lvlOverride w:ilvl="3">
      <w:lvl w:ilvl="3">
        <w:start w:val="1"/>
        <w:numFmt w:val="decimal"/>
        <w:lvlText w:val="%1.%2.%3.%4."/>
        <w:lvlJc w:val="left"/>
        <w:pPr>
          <w:ind w:left="2880" w:hanging="360"/>
        </w:pPr>
        <w:rPr>
          <w:rFonts w:cs="Times New Roman"/>
        </w:rPr>
      </w:lvl>
    </w:lvlOverride>
    <w:lvlOverride w:ilvl="4">
      <w:lvl w:ilvl="4">
        <w:start w:val="1"/>
        <w:numFmt w:val="lowerLetter"/>
        <w:lvlText w:val="%1.%2.%3.%4.%5."/>
        <w:lvlJc w:val="left"/>
        <w:pPr>
          <w:ind w:left="3600" w:hanging="360"/>
        </w:pPr>
        <w:rPr>
          <w:rFonts w:cs="Times New Roman"/>
        </w:rPr>
      </w:lvl>
    </w:lvlOverride>
    <w:lvlOverride w:ilvl="5">
      <w:lvl w:ilvl="5">
        <w:start w:val="1"/>
        <w:numFmt w:val="lowerRoman"/>
        <w:lvlText w:val="%1.%2.%3.%4.%5.%6."/>
        <w:lvlJc w:val="right"/>
        <w:pPr>
          <w:ind w:left="4320" w:hanging="180"/>
        </w:pPr>
        <w:rPr>
          <w:rFonts w:cs="Times New Roman"/>
        </w:rPr>
      </w:lvl>
    </w:lvlOverride>
    <w:lvlOverride w:ilvl="6">
      <w:lvl w:ilvl="6">
        <w:start w:val="1"/>
        <w:numFmt w:val="decimal"/>
        <w:lvlText w:val="%1.%2.%3.%4.%5.%6.%7."/>
        <w:lvlJc w:val="left"/>
        <w:pPr>
          <w:ind w:left="5040" w:hanging="360"/>
        </w:pPr>
        <w:rPr>
          <w:rFonts w:cs="Times New Roman"/>
        </w:rPr>
      </w:lvl>
    </w:lvlOverride>
    <w:lvlOverride w:ilvl="7">
      <w:lvl w:ilvl="7">
        <w:start w:val="1"/>
        <w:numFmt w:val="lowerLetter"/>
        <w:lvlText w:val="%1.%2.%3.%4.%5.%6.%7.%8."/>
        <w:lvlJc w:val="left"/>
        <w:pPr>
          <w:ind w:left="5760" w:hanging="360"/>
        </w:pPr>
        <w:rPr>
          <w:rFonts w:cs="Times New Roman"/>
        </w:rPr>
      </w:lvl>
    </w:lvlOverride>
    <w:lvlOverride w:ilvl="8">
      <w:lvl w:ilvl="8">
        <w:start w:val="1"/>
        <w:numFmt w:val="lowerRoman"/>
        <w:lvlText w:val="%1.%2.%3.%4.%5.%6.%7.%8.%9."/>
        <w:lvlJc w:val="right"/>
        <w:pPr>
          <w:ind w:left="6480" w:hanging="180"/>
        </w:pPr>
        <w:rPr>
          <w:rFonts w:cs="Times New Roman"/>
        </w:rPr>
      </w:lvl>
    </w:lvlOverride>
  </w:num>
  <w:num w:numId="27">
    <w:abstractNumId w:val="32"/>
  </w:num>
  <w:num w:numId="28">
    <w:abstractNumId w:val="14"/>
  </w:num>
  <w:num w:numId="29">
    <w:abstractNumId w:val="12"/>
  </w:num>
  <w:num w:numId="30">
    <w:abstractNumId w:val="35"/>
  </w:num>
  <w:num w:numId="31">
    <w:abstractNumId w:val="11"/>
  </w:num>
  <w:num w:numId="32">
    <w:abstractNumId w:val="23"/>
  </w:num>
  <w:num w:numId="33">
    <w:abstractNumId w:val="1"/>
  </w:num>
  <w:num w:numId="34">
    <w:abstractNumId w:val="19"/>
  </w:num>
  <w:num w:numId="35">
    <w:abstractNumId w:val="3"/>
  </w:num>
  <w:num w:numId="36">
    <w:abstractNumId w:val="29"/>
  </w:num>
  <w:num w:numId="37">
    <w:abstractNumId w:val="16"/>
  </w:num>
  <w:num w:numId="38">
    <w:abstractNumId w:val="18"/>
  </w:num>
  <w:num w:numId="39">
    <w:abstractNumId w:val="30"/>
  </w:num>
  <w:num w:numId="40">
    <w:abstractNumId w:val="10"/>
  </w:num>
  <w:num w:numId="41">
    <w:abstractNumId w:val="2"/>
  </w:num>
  <w:num w:numId="42">
    <w:abstractNumId w:val="36"/>
  </w:num>
  <w:num w:numId="43">
    <w:abstractNumId w:val="20"/>
  </w:num>
  <w:num w:numId="44">
    <w:abstractNumId w:val="5"/>
  </w:num>
  <w:num w:numId="45">
    <w:abstractNumId w:val="27"/>
  </w:num>
  <w:num w:numId="46">
    <w:abstractNumId w:val="34"/>
  </w:num>
  <w:num w:numId="47">
    <w:abstractNumId w:val="37"/>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425"/>
  <w:drawingGridHorizontalSpacing w:val="10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DF072D"/>
    <w:rsid w:val="00000EC9"/>
    <w:rsid w:val="000529D7"/>
    <w:rsid w:val="00061B35"/>
    <w:rsid w:val="00090A95"/>
    <w:rsid w:val="000A1995"/>
    <w:rsid w:val="000B37CA"/>
    <w:rsid w:val="00120D0C"/>
    <w:rsid w:val="0012432C"/>
    <w:rsid w:val="00144397"/>
    <w:rsid w:val="00145AFF"/>
    <w:rsid w:val="001471EE"/>
    <w:rsid w:val="00152DFD"/>
    <w:rsid w:val="00161A61"/>
    <w:rsid w:val="001E39B2"/>
    <w:rsid w:val="001E3DE3"/>
    <w:rsid w:val="001E5F23"/>
    <w:rsid w:val="002103EC"/>
    <w:rsid w:val="00217D84"/>
    <w:rsid w:val="00227867"/>
    <w:rsid w:val="00244C5B"/>
    <w:rsid w:val="0025625D"/>
    <w:rsid w:val="00272BD6"/>
    <w:rsid w:val="00277EE4"/>
    <w:rsid w:val="00290EF8"/>
    <w:rsid w:val="002A6E11"/>
    <w:rsid w:val="0032500B"/>
    <w:rsid w:val="003351D2"/>
    <w:rsid w:val="003524BE"/>
    <w:rsid w:val="00352539"/>
    <w:rsid w:val="00377D65"/>
    <w:rsid w:val="003B4D73"/>
    <w:rsid w:val="004066A8"/>
    <w:rsid w:val="004129C0"/>
    <w:rsid w:val="004131A1"/>
    <w:rsid w:val="0045073A"/>
    <w:rsid w:val="00452FD5"/>
    <w:rsid w:val="00491405"/>
    <w:rsid w:val="004A207E"/>
    <w:rsid w:val="004B59AF"/>
    <w:rsid w:val="004D6672"/>
    <w:rsid w:val="00507187"/>
    <w:rsid w:val="00517592"/>
    <w:rsid w:val="00523963"/>
    <w:rsid w:val="00532FDC"/>
    <w:rsid w:val="00552CBF"/>
    <w:rsid w:val="00597A38"/>
    <w:rsid w:val="005A2A70"/>
    <w:rsid w:val="005A5A61"/>
    <w:rsid w:val="005B07A0"/>
    <w:rsid w:val="005F690C"/>
    <w:rsid w:val="005F6911"/>
    <w:rsid w:val="00600EBF"/>
    <w:rsid w:val="006329ED"/>
    <w:rsid w:val="0066745C"/>
    <w:rsid w:val="006A0FBB"/>
    <w:rsid w:val="006F0AE0"/>
    <w:rsid w:val="006F581A"/>
    <w:rsid w:val="00721ADE"/>
    <w:rsid w:val="0074164D"/>
    <w:rsid w:val="00742156"/>
    <w:rsid w:val="007439A7"/>
    <w:rsid w:val="00762E4A"/>
    <w:rsid w:val="00764298"/>
    <w:rsid w:val="00781566"/>
    <w:rsid w:val="00786FB0"/>
    <w:rsid w:val="007D531E"/>
    <w:rsid w:val="007F101A"/>
    <w:rsid w:val="007F3F06"/>
    <w:rsid w:val="00835D52"/>
    <w:rsid w:val="00850668"/>
    <w:rsid w:val="0085262D"/>
    <w:rsid w:val="0088382C"/>
    <w:rsid w:val="00892E71"/>
    <w:rsid w:val="008A78C3"/>
    <w:rsid w:val="00907854"/>
    <w:rsid w:val="0091565F"/>
    <w:rsid w:val="00937F7D"/>
    <w:rsid w:val="00941C2D"/>
    <w:rsid w:val="009C3197"/>
    <w:rsid w:val="00A02DCA"/>
    <w:rsid w:val="00A25D9A"/>
    <w:rsid w:val="00A5275A"/>
    <w:rsid w:val="00A621C3"/>
    <w:rsid w:val="00A80ECA"/>
    <w:rsid w:val="00AA06D3"/>
    <w:rsid w:val="00AA2B10"/>
    <w:rsid w:val="00AC0D32"/>
    <w:rsid w:val="00AC57B9"/>
    <w:rsid w:val="00AE41AC"/>
    <w:rsid w:val="00B05A9C"/>
    <w:rsid w:val="00B23EF4"/>
    <w:rsid w:val="00B438D7"/>
    <w:rsid w:val="00B47F2E"/>
    <w:rsid w:val="00B7328E"/>
    <w:rsid w:val="00B823FC"/>
    <w:rsid w:val="00B9082A"/>
    <w:rsid w:val="00BB44E9"/>
    <w:rsid w:val="00BD18EB"/>
    <w:rsid w:val="00C05111"/>
    <w:rsid w:val="00C12D1C"/>
    <w:rsid w:val="00C13B66"/>
    <w:rsid w:val="00C73795"/>
    <w:rsid w:val="00C751B8"/>
    <w:rsid w:val="00C955AA"/>
    <w:rsid w:val="00CF122D"/>
    <w:rsid w:val="00CF620E"/>
    <w:rsid w:val="00D0233C"/>
    <w:rsid w:val="00D25A98"/>
    <w:rsid w:val="00D34F71"/>
    <w:rsid w:val="00D401C1"/>
    <w:rsid w:val="00D84C0F"/>
    <w:rsid w:val="00DD6E0C"/>
    <w:rsid w:val="00DE432A"/>
    <w:rsid w:val="00DF072D"/>
    <w:rsid w:val="00E67BDC"/>
    <w:rsid w:val="00E842C2"/>
    <w:rsid w:val="00E92178"/>
    <w:rsid w:val="00E92F12"/>
    <w:rsid w:val="00EC510C"/>
    <w:rsid w:val="00ED46AE"/>
    <w:rsid w:val="00F20A39"/>
    <w:rsid w:val="00F3185B"/>
    <w:rsid w:val="00F423DA"/>
    <w:rsid w:val="00F6723B"/>
    <w:rsid w:val="00F963F6"/>
    <w:rsid w:val="00FD36EE"/>
    <w:rsid w:val="00FE10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42156"/>
    <w:pPr>
      <w:spacing w:after="200" w:line="276" w:lineRule="auto"/>
      <w:ind w:firstLine="709"/>
      <w:jc w:val="both"/>
    </w:pPr>
    <w:rPr>
      <w:lang w:eastAsia="en-US"/>
    </w:rPr>
  </w:style>
  <w:style w:type="paragraph" w:styleId="Nagwek1">
    <w:name w:val="heading 1"/>
    <w:basedOn w:val="Normalny"/>
    <w:next w:val="Normalny"/>
    <w:link w:val="Nagwek1Znak"/>
    <w:autoRedefine/>
    <w:uiPriority w:val="99"/>
    <w:qFormat/>
    <w:rsid w:val="00217D84"/>
    <w:pPr>
      <w:keepNext/>
      <w:keepLines/>
      <w:spacing w:before="240" w:after="0" w:line="259" w:lineRule="auto"/>
      <w:ind w:firstLine="0"/>
      <w:jc w:val="left"/>
      <w:outlineLvl w:val="0"/>
    </w:pPr>
    <w:rPr>
      <w:rFonts w:ascii="Calibri Light" w:eastAsia="Times New Roman" w:hAnsi="Calibri Light" w:cs="Times New Roman"/>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17D84"/>
    <w:rPr>
      <w:rFonts w:ascii="Calibri Light" w:hAnsi="Calibri Light" w:cs="Times New Roman"/>
      <w:b/>
      <w:sz w:val="32"/>
      <w:szCs w:val="32"/>
    </w:rPr>
  </w:style>
  <w:style w:type="paragraph" w:customStyle="1" w:styleId="przypisdolny">
    <w:name w:val="przypis dolny"/>
    <w:basedOn w:val="Normalny"/>
    <w:link w:val="przypisdolnyZnak"/>
    <w:uiPriority w:val="99"/>
    <w:rsid w:val="00600EBF"/>
    <w:pPr>
      <w:spacing w:after="0" w:line="240" w:lineRule="auto"/>
      <w:ind w:firstLine="0"/>
    </w:pPr>
    <w:rPr>
      <w:rFonts w:ascii="Times New Roman" w:hAnsi="Times New Roman"/>
    </w:rPr>
  </w:style>
  <w:style w:type="character" w:customStyle="1" w:styleId="przypisdolnyZnak">
    <w:name w:val="przypis dolny Znak"/>
    <w:link w:val="przypisdolny"/>
    <w:uiPriority w:val="99"/>
    <w:locked/>
    <w:rsid w:val="00600EBF"/>
    <w:rPr>
      <w:rFonts w:ascii="Times New Roman" w:hAnsi="Times New Roman" w:cs="Times New Roman"/>
      <w:sz w:val="20"/>
    </w:rPr>
  </w:style>
  <w:style w:type="paragraph" w:styleId="Legenda">
    <w:name w:val="caption"/>
    <w:basedOn w:val="Spisilustracji"/>
    <w:next w:val="Normalny"/>
    <w:link w:val="LegendaZnak"/>
    <w:autoRedefine/>
    <w:uiPriority w:val="99"/>
    <w:qFormat/>
    <w:rsid w:val="001E3DE3"/>
    <w:pPr>
      <w:tabs>
        <w:tab w:val="right" w:leader="dot" w:pos="9061"/>
      </w:tabs>
      <w:spacing w:line="252" w:lineRule="auto"/>
      <w:ind w:left="442" w:hanging="442"/>
      <w:jc w:val="left"/>
    </w:pPr>
    <w:rPr>
      <w:rFonts w:ascii="Times New Roman" w:hAnsi="Times New Roman"/>
      <w:noProof/>
      <w:spacing w:val="10"/>
      <w:lang w:eastAsia="pl-PL"/>
    </w:rPr>
  </w:style>
  <w:style w:type="character" w:customStyle="1" w:styleId="LegendaZnak">
    <w:name w:val="Legenda Znak"/>
    <w:link w:val="Legenda"/>
    <w:uiPriority w:val="99"/>
    <w:locked/>
    <w:rsid w:val="001E3DE3"/>
    <w:rPr>
      <w:rFonts w:ascii="Times New Roman" w:hAnsi="Times New Roman"/>
      <w:noProof/>
      <w:spacing w:val="10"/>
    </w:rPr>
  </w:style>
  <w:style w:type="paragraph" w:styleId="Spisilustracji">
    <w:name w:val="table of figures"/>
    <w:basedOn w:val="Normalny"/>
    <w:next w:val="Normalny"/>
    <w:uiPriority w:val="99"/>
    <w:semiHidden/>
    <w:rsid w:val="001E3DE3"/>
    <w:pPr>
      <w:spacing w:after="0"/>
    </w:pPr>
  </w:style>
  <w:style w:type="paragraph" w:styleId="Nagwek">
    <w:name w:val="header"/>
    <w:basedOn w:val="Normalny"/>
    <w:link w:val="NagwekZnak"/>
    <w:uiPriority w:val="99"/>
    <w:rsid w:val="00597A38"/>
    <w:pPr>
      <w:tabs>
        <w:tab w:val="center" w:pos="4536"/>
        <w:tab w:val="right" w:pos="9072"/>
      </w:tabs>
      <w:spacing w:after="0" w:line="240" w:lineRule="auto"/>
    </w:pPr>
  </w:style>
  <w:style w:type="character" w:customStyle="1" w:styleId="NagwekZnak">
    <w:name w:val="Nagłówek Znak"/>
    <w:link w:val="Nagwek"/>
    <w:uiPriority w:val="99"/>
    <w:locked/>
    <w:rsid w:val="00597A38"/>
    <w:rPr>
      <w:rFonts w:cs="Times New Roman"/>
    </w:rPr>
  </w:style>
  <w:style w:type="paragraph" w:styleId="Stopka">
    <w:name w:val="footer"/>
    <w:basedOn w:val="Normalny"/>
    <w:link w:val="StopkaZnak"/>
    <w:uiPriority w:val="99"/>
    <w:rsid w:val="00597A38"/>
    <w:pPr>
      <w:tabs>
        <w:tab w:val="center" w:pos="4536"/>
        <w:tab w:val="right" w:pos="9072"/>
      </w:tabs>
      <w:spacing w:after="0" w:line="240" w:lineRule="auto"/>
    </w:pPr>
  </w:style>
  <w:style w:type="character" w:customStyle="1" w:styleId="StopkaZnak">
    <w:name w:val="Stopka Znak"/>
    <w:link w:val="Stopka"/>
    <w:uiPriority w:val="99"/>
    <w:locked/>
    <w:rsid w:val="00597A38"/>
    <w:rPr>
      <w:rFonts w:cs="Times New Roman"/>
    </w:rPr>
  </w:style>
  <w:style w:type="paragraph" w:styleId="Tekstdymka">
    <w:name w:val="Balloon Text"/>
    <w:basedOn w:val="Normalny"/>
    <w:link w:val="TekstdymkaZnak"/>
    <w:uiPriority w:val="99"/>
    <w:semiHidden/>
    <w:rsid w:val="00C7379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73795"/>
    <w:rPr>
      <w:rFonts w:ascii="Tahoma" w:hAnsi="Tahoma" w:cs="Tahoma"/>
      <w:sz w:val="16"/>
      <w:szCs w:val="16"/>
    </w:rPr>
  </w:style>
  <w:style w:type="character" w:styleId="Odwoaniedokomentarza">
    <w:name w:val="annotation reference"/>
    <w:uiPriority w:val="99"/>
    <w:semiHidden/>
    <w:rsid w:val="006329ED"/>
    <w:rPr>
      <w:rFonts w:cs="Times New Roman"/>
      <w:sz w:val="16"/>
      <w:szCs w:val="16"/>
    </w:rPr>
  </w:style>
  <w:style w:type="paragraph" w:styleId="Tekstkomentarza">
    <w:name w:val="annotation text"/>
    <w:basedOn w:val="Normalny"/>
    <w:link w:val="TekstkomentarzaZnak"/>
    <w:uiPriority w:val="99"/>
    <w:semiHidden/>
    <w:rsid w:val="006329ED"/>
    <w:pPr>
      <w:spacing w:line="240" w:lineRule="auto"/>
    </w:pPr>
  </w:style>
  <w:style w:type="character" w:customStyle="1" w:styleId="TekstkomentarzaZnak">
    <w:name w:val="Tekst komentarza Znak"/>
    <w:link w:val="Tekstkomentarza"/>
    <w:uiPriority w:val="99"/>
    <w:semiHidden/>
    <w:locked/>
    <w:rsid w:val="006329ED"/>
    <w:rPr>
      <w:rFonts w:cs="Times New Roman"/>
    </w:rPr>
  </w:style>
  <w:style w:type="paragraph" w:styleId="Tematkomentarza">
    <w:name w:val="annotation subject"/>
    <w:basedOn w:val="Tekstkomentarza"/>
    <w:next w:val="Tekstkomentarza"/>
    <w:link w:val="TematkomentarzaZnak"/>
    <w:uiPriority w:val="99"/>
    <w:semiHidden/>
    <w:rsid w:val="006329ED"/>
    <w:rPr>
      <w:b/>
      <w:bCs/>
    </w:rPr>
  </w:style>
  <w:style w:type="character" w:customStyle="1" w:styleId="TematkomentarzaZnak">
    <w:name w:val="Temat komentarza Znak"/>
    <w:link w:val="Tematkomentarza"/>
    <w:uiPriority w:val="99"/>
    <w:semiHidden/>
    <w:locked/>
    <w:rsid w:val="006329ED"/>
    <w:rPr>
      <w:rFonts w:cs="Times New Roman"/>
      <w:b/>
      <w:bCs/>
    </w:rPr>
  </w:style>
  <w:style w:type="paragraph" w:styleId="Tekstpodstawowy">
    <w:name w:val="Body Text"/>
    <w:basedOn w:val="Normalny"/>
    <w:link w:val="TekstpodstawowyZnak"/>
    <w:rsid w:val="00F20A39"/>
    <w:pPr>
      <w:spacing w:after="0" w:line="240" w:lineRule="auto"/>
      <w:ind w:firstLine="0"/>
    </w:pPr>
    <w:rPr>
      <w:rFonts w:ascii="Times New Roman" w:eastAsia="Times New Roman" w:hAnsi="Times New Roman" w:cs="Times New Roman"/>
      <w:sz w:val="24"/>
      <w:lang w:eastAsia="pl-PL"/>
    </w:rPr>
  </w:style>
  <w:style w:type="character" w:customStyle="1" w:styleId="TekstpodstawowyZnak">
    <w:name w:val="Tekst podstawowy Znak"/>
    <w:link w:val="Tekstpodstawowy"/>
    <w:locked/>
    <w:rsid w:val="00F20A39"/>
    <w:rPr>
      <w:rFonts w:ascii="Times New Roman" w:hAnsi="Times New Roman" w:cs="Times New Roman"/>
      <w:sz w:val="24"/>
      <w:lang w:eastAsia="pl-PL"/>
    </w:rPr>
  </w:style>
  <w:style w:type="paragraph" w:customStyle="1" w:styleId="Standard">
    <w:name w:val="Standard"/>
    <w:uiPriority w:val="99"/>
    <w:rsid w:val="00F20A39"/>
    <w:pPr>
      <w:suppressAutoHyphens/>
      <w:autoSpaceDN w:val="0"/>
      <w:textAlignment w:val="baseline"/>
    </w:pPr>
    <w:rPr>
      <w:rFonts w:ascii="Times New Roman" w:eastAsia="Times New Roman" w:hAnsi="Times New Roman" w:cs="Times New Roman"/>
      <w:kern w:val="3"/>
    </w:rPr>
  </w:style>
  <w:style w:type="paragraph" w:styleId="Akapitzlist">
    <w:name w:val="List Paragraph"/>
    <w:aliases w:val="normalny tekst,Numerowanie,Akapit z listą BS,Kolorowa lista — akcent 11,Akapit z listą3,Obiekt,BulletC,Akapit z listą31,NOWY,Akapit z listą32,CW_Lista,Akapit z listą2,sw tekst,List Paragraph,Preambuła,L1,maz_wyliczenie,opis dzialania"/>
    <w:basedOn w:val="Normalny"/>
    <w:link w:val="AkapitzlistZnak"/>
    <w:uiPriority w:val="34"/>
    <w:qFormat/>
    <w:rsid w:val="00F20A39"/>
    <w:pPr>
      <w:ind w:left="720"/>
      <w:contextualSpacing/>
    </w:pPr>
  </w:style>
  <w:style w:type="paragraph" w:customStyle="1" w:styleId="Domylne">
    <w:name w:val="Domyślne"/>
    <w:uiPriority w:val="99"/>
    <w:rsid w:val="00517592"/>
    <w:pPr>
      <w:suppressAutoHyphens/>
      <w:autoSpaceDN w:val="0"/>
      <w:spacing w:after="200" w:line="276" w:lineRule="auto"/>
      <w:textAlignment w:val="baseline"/>
    </w:pPr>
    <w:rPr>
      <w:rFonts w:ascii="Helvetica" w:eastAsia="Arial Unicode MS" w:hAnsi="Helvetica" w:cs="Arial Unicode MS"/>
      <w:color w:val="000000"/>
      <w:kern w:val="3"/>
      <w:sz w:val="22"/>
      <w:szCs w:val="22"/>
      <w:lang w:eastAsia="en-US"/>
    </w:rPr>
  </w:style>
  <w:style w:type="paragraph" w:styleId="Tytu">
    <w:name w:val="Title"/>
    <w:basedOn w:val="Standard"/>
    <w:next w:val="Podtytu"/>
    <w:link w:val="TytuZnak"/>
    <w:uiPriority w:val="99"/>
    <w:qFormat/>
    <w:rsid w:val="00517592"/>
    <w:pPr>
      <w:jc w:val="center"/>
    </w:pPr>
    <w:rPr>
      <w:b/>
      <w:bCs/>
      <w:sz w:val="40"/>
      <w:szCs w:val="24"/>
    </w:rPr>
  </w:style>
  <w:style w:type="character" w:customStyle="1" w:styleId="TytuZnak">
    <w:name w:val="Tytuł Znak"/>
    <w:link w:val="Tytu"/>
    <w:uiPriority w:val="99"/>
    <w:locked/>
    <w:rsid w:val="00517592"/>
    <w:rPr>
      <w:rFonts w:ascii="Times New Roman" w:hAnsi="Times New Roman" w:cs="Times New Roman"/>
      <w:b/>
      <w:bCs/>
      <w:kern w:val="3"/>
      <w:sz w:val="24"/>
      <w:szCs w:val="24"/>
      <w:lang w:eastAsia="pl-PL"/>
    </w:rPr>
  </w:style>
  <w:style w:type="paragraph" w:styleId="Podtytu">
    <w:name w:val="Subtitle"/>
    <w:basedOn w:val="Normalny"/>
    <w:next w:val="Normalny"/>
    <w:link w:val="PodtytuZnak"/>
    <w:uiPriority w:val="99"/>
    <w:qFormat/>
    <w:rsid w:val="00517592"/>
    <w:pPr>
      <w:numPr>
        <w:ilvl w:val="1"/>
      </w:numPr>
      <w:spacing w:after="160"/>
      <w:ind w:firstLine="709"/>
    </w:pPr>
    <w:rPr>
      <w:rFonts w:eastAsia="Times New Roman" w:cs="Times New Roman"/>
      <w:color w:val="5A5A5A"/>
      <w:spacing w:val="15"/>
      <w:sz w:val="22"/>
      <w:szCs w:val="22"/>
    </w:rPr>
  </w:style>
  <w:style w:type="character" w:customStyle="1" w:styleId="PodtytuZnak">
    <w:name w:val="Podtytuł Znak"/>
    <w:link w:val="Podtytu"/>
    <w:uiPriority w:val="99"/>
    <w:locked/>
    <w:rsid w:val="00517592"/>
    <w:rPr>
      <w:rFonts w:eastAsia="Times New Roman" w:cs="Times New Roman"/>
      <w:color w:val="5A5A5A"/>
      <w:spacing w:val="15"/>
      <w:sz w:val="22"/>
      <w:szCs w:val="22"/>
    </w:rPr>
  </w:style>
  <w:style w:type="paragraph" w:customStyle="1" w:styleId="Tekstpodstawowy21">
    <w:name w:val="Tekst podstawowy 21"/>
    <w:basedOn w:val="Standard"/>
    <w:uiPriority w:val="99"/>
    <w:rsid w:val="00C751B8"/>
    <w:pPr>
      <w:ind w:left="1080"/>
    </w:pPr>
    <w:rPr>
      <w:sz w:val="24"/>
    </w:rPr>
  </w:style>
  <w:style w:type="character" w:styleId="Numerstrony">
    <w:name w:val="page number"/>
    <w:uiPriority w:val="99"/>
    <w:rsid w:val="00C751B8"/>
    <w:rPr>
      <w:rFonts w:cs="Times New Roman"/>
    </w:rPr>
  </w:style>
  <w:style w:type="paragraph" w:styleId="NormalnyWeb">
    <w:name w:val="Normal (Web)"/>
    <w:basedOn w:val="Normalny"/>
    <w:uiPriority w:val="99"/>
    <w:rsid w:val="00C12D1C"/>
    <w:pPr>
      <w:spacing w:before="100" w:beforeAutospacing="1" w:after="100" w:afterAutospacing="1" w:line="240" w:lineRule="auto"/>
      <w:ind w:firstLine="0"/>
      <w:jc w:val="left"/>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Numerowanie Znak,Akapit z listą BS Znak,Kolorowa lista — akcent 11 Znak,Akapit z listą3 Znak,Obiekt Znak,BulletC Znak,Akapit z listą31 Znak,NOWY Znak,Akapit z listą32 Znak,CW_Lista Znak,Akapit z listą2 Znak"/>
    <w:link w:val="Akapitzlist"/>
    <w:uiPriority w:val="34"/>
    <w:qFormat/>
    <w:locked/>
    <w:rsid w:val="00C12D1C"/>
  </w:style>
  <w:style w:type="paragraph" w:styleId="Poprawka">
    <w:name w:val="Revision"/>
    <w:hidden/>
    <w:uiPriority w:val="99"/>
    <w:semiHidden/>
    <w:rsid w:val="00AA2B10"/>
    <w:rPr>
      <w:lang w:eastAsia="en-US"/>
    </w:rPr>
  </w:style>
  <w:style w:type="numbering" w:customStyle="1" w:styleId="WWNum35">
    <w:name w:val="WWNum35"/>
    <w:rsid w:val="00943A7D"/>
    <w:pPr>
      <w:numPr>
        <w:numId w:val="44"/>
      </w:numPr>
    </w:pPr>
  </w:style>
  <w:style w:type="numbering" w:customStyle="1" w:styleId="WWNum18">
    <w:name w:val="WWNum18"/>
    <w:rsid w:val="00943A7D"/>
    <w:pPr>
      <w:numPr>
        <w:numId w:val="43"/>
      </w:numPr>
    </w:pPr>
  </w:style>
  <w:style w:type="numbering" w:customStyle="1" w:styleId="WWNum13">
    <w:name w:val="WWNum13"/>
    <w:rsid w:val="00943A7D"/>
    <w:pPr>
      <w:numPr>
        <w:numId w:val="45"/>
      </w:numPr>
    </w:pPr>
  </w:style>
  <w:style w:type="numbering" w:customStyle="1" w:styleId="WWNum12">
    <w:name w:val="WWNum12"/>
    <w:rsid w:val="00943A7D"/>
    <w:pPr>
      <w:numPr>
        <w:numId w:val="25"/>
      </w:numPr>
    </w:pPr>
  </w:style>
  <w:style w:type="paragraph" w:customStyle="1" w:styleId="Default">
    <w:name w:val="Default"/>
    <w:rsid w:val="00B7328E"/>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20652731">
      <w:bodyDiv w:val="1"/>
      <w:marLeft w:val="0"/>
      <w:marRight w:val="0"/>
      <w:marTop w:val="0"/>
      <w:marBottom w:val="0"/>
      <w:divBdr>
        <w:top w:val="none" w:sz="0" w:space="0" w:color="auto"/>
        <w:left w:val="none" w:sz="0" w:space="0" w:color="auto"/>
        <w:bottom w:val="none" w:sz="0" w:space="0" w:color="auto"/>
        <w:right w:val="none" w:sz="0" w:space="0" w:color="auto"/>
      </w:divBdr>
    </w:div>
    <w:div w:id="20544964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949EA.DDD6631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6C82-C4FC-4BEA-B9BD-7BD6D8232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4886</Words>
  <Characters>32232</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Poteralska</dc:creator>
  <cp:keywords/>
  <dc:description/>
  <cp:lastModifiedBy>Honorata Siry-Jabłońska</cp:lastModifiedBy>
  <cp:revision>17</cp:revision>
  <cp:lastPrinted>2024-08-13T12:19:00Z</cp:lastPrinted>
  <dcterms:created xsi:type="dcterms:W3CDTF">2024-08-13T13:34:00Z</dcterms:created>
  <dcterms:modified xsi:type="dcterms:W3CDTF">2024-10-31T17:38:00Z</dcterms:modified>
</cp:coreProperties>
</file>