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725C1" w14:textId="53CCE2D4" w:rsidR="0062099F" w:rsidRPr="0062099F" w:rsidRDefault="0062099F" w:rsidP="0062099F">
      <w:pPr>
        <w:ind w:left="5664"/>
        <w:jc w:val="right"/>
        <w:rPr>
          <w:sz w:val="24"/>
          <w:szCs w:val="24"/>
        </w:rPr>
      </w:pPr>
      <w:r w:rsidRPr="0062099F">
        <w:rPr>
          <w:sz w:val="24"/>
          <w:szCs w:val="24"/>
        </w:rPr>
        <w:t xml:space="preserve">Załącznik nr </w:t>
      </w:r>
      <w:r w:rsidR="00B164AF">
        <w:rPr>
          <w:sz w:val="24"/>
          <w:szCs w:val="24"/>
        </w:rPr>
        <w:t>5</w:t>
      </w:r>
      <w:r w:rsidRPr="0062099F">
        <w:rPr>
          <w:sz w:val="24"/>
          <w:szCs w:val="24"/>
        </w:rPr>
        <w:t xml:space="preserve"> do </w:t>
      </w:r>
      <w:r w:rsidR="00B164AF">
        <w:rPr>
          <w:sz w:val="24"/>
          <w:szCs w:val="24"/>
        </w:rPr>
        <w:t>SWZ</w:t>
      </w:r>
    </w:p>
    <w:p w14:paraId="05DA97F2" w14:textId="77777777" w:rsidR="00B164AF" w:rsidRDefault="00B164AF" w:rsidP="00B164AF">
      <w:pPr>
        <w:jc w:val="center"/>
        <w:rPr>
          <w:sz w:val="24"/>
          <w:szCs w:val="24"/>
        </w:rPr>
      </w:pPr>
    </w:p>
    <w:p w14:paraId="0B601A55" w14:textId="0B0090B0" w:rsidR="0062099F" w:rsidRDefault="00B164AF" w:rsidP="00B164AF">
      <w:pPr>
        <w:jc w:val="center"/>
        <w:rPr>
          <w:sz w:val="24"/>
          <w:szCs w:val="24"/>
        </w:rPr>
      </w:pPr>
      <w:r>
        <w:rPr>
          <w:sz w:val="24"/>
          <w:szCs w:val="24"/>
        </w:rPr>
        <w:t>UMOWA …………</w:t>
      </w:r>
      <w:r w:rsidR="006C62B1">
        <w:rPr>
          <w:sz w:val="24"/>
          <w:szCs w:val="24"/>
        </w:rPr>
        <w:t>……</w:t>
      </w:r>
      <w:r>
        <w:rPr>
          <w:sz w:val="24"/>
          <w:szCs w:val="24"/>
        </w:rPr>
        <w:t>. (wzór)</w:t>
      </w:r>
    </w:p>
    <w:p w14:paraId="62100A7E" w14:textId="77777777" w:rsidR="00B164AF" w:rsidRPr="0062099F" w:rsidRDefault="00B164AF" w:rsidP="00B164AF">
      <w:pPr>
        <w:jc w:val="center"/>
        <w:rPr>
          <w:sz w:val="24"/>
          <w:szCs w:val="24"/>
        </w:rPr>
      </w:pPr>
    </w:p>
    <w:p w14:paraId="0AA9B5D0" w14:textId="77777777" w:rsidR="00A22062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zawarta Skarbem Państwa – Sądem Rejonowym w Bartoszycach z siedzibą przy ul. Warszawskiej </w:t>
      </w:r>
      <w:r w:rsidR="00A22062">
        <w:rPr>
          <w:sz w:val="24"/>
          <w:szCs w:val="24"/>
        </w:rPr>
        <w:t>3</w:t>
      </w:r>
      <w:r w:rsidRPr="0062099F">
        <w:rPr>
          <w:sz w:val="24"/>
          <w:szCs w:val="24"/>
        </w:rPr>
        <w:t xml:space="preserve">, 11-200 Bartoszyce, NIP: 743-10-22-234, </w:t>
      </w:r>
    </w:p>
    <w:p w14:paraId="54C33CCC" w14:textId="1C51D6CA" w:rsidR="0062099F" w:rsidRPr="0062099F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zwanym w dalszej treści Umowy „</w:t>
      </w:r>
      <w:r w:rsidRPr="0062099F">
        <w:rPr>
          <w:b/>
          <w:sz w:val="24"/>
          <w:szCs w:val="24"/>
        </w:rPr>
        <w:t>Zamawiającym</w:t>
      </w:r>
      <w:r w:rsidRPr="0062099F">
        <w:rPr>
          <w:sz w:val="24"/>
          <w:szCs w:val="24"/>
        </w:rPr>
        <w:t xml:space="preserve">” </w:t>
      </w:r>
    </w:p>
    <w:p w14:paraId="610030C1" w14:textId="77777777" w:rsidR="0062099F" w:rsidRPr="0062099F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w imieniu, którego i na rzecz którego działają:</w:t>
      </w:r>
    </w:p>
    <w:p w14:paraId="5F5B435D" w14:textId="6CA767B0" w:rsidR="0062099F" w:rsidRPr="0062099F" w:rsidRDefault="00B164AF" w:rsidP="0062099F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……………………..</w:t>
      </w:r>
      <w:r w:rsidR="0062099F" w:rsidRPr="0062099F">
        <w:rPr>
          <w:sz w:val="24"/>
          <w:szCs w:val="24"/>
        </w:rPr>
        <w:t xml:space="preserve"> – Dyrektor Sądu Rejonowego w Bartoszycach, </w:t>
      </w:r>
    </w:p>
    <w:p w14:paraId="4B342C2A" w14:textId="77777777" w:rsidR="0062099F" w:rsidRPr="0062099F" w:rsidRDefault="0062099F" w:rsidP="0062099F">
      <w:pPr>
        <w:jc w:val="both"/>
        <w:rPr>
          <w:sz w:val="24"/>
          <w:szCs w:val="24"/>
        </w:rPr>
      </w:pPr>
    </w:p>
    <w:p w14:paraId="2B8F17E2" w14:textId="77777777" w:rsidR="0062099F" w:rsidRPr="0062099F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a </w:t>
      </w:r>
    </w:p>
    <w:p w14:paraId="2B93FDAA" w14:textId="77777777" w:rsidR="0062099F" w:rsidRPr="0062099F" w:rsidRDefault="0062099F" w:rsidP="0062099F">
      <w:pPr>
        <w:jc w:val="both"/>
        <w:rPr>
          <w:sz w:val="24"/>
          <w:szCs w:val="24"/>
        </w:rPr>
      </w:pPr>
    </w:p>
    <w:p w14:paraId="67771DF3" w14:textId="77777777" w:rsidR="0062099F" w:rsidRPr="0062099F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…………………………………………………………………………………………</w:t>
      </w:r>
    </w:p>
    <w:p w14:paraId="5FC4E026" w14:textId="2A295525" w:rsidR="0062099F" w:rsidRPr="0062099F" w:rsidRDefault="00A22062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NIP: …</w:t>
      </w:r>
      <w:r w:rsidR="0062099F" w:rsidRPr="0062099F">
        <w:rPr>
          <w:sz w:val="24"/>
          <w:szCs w:val="24"/>
        </w:rPr>
        <w:t>………………………………….., zwanym w dalszej treści „</w:t>
      </w:r>
      <w:r w:rsidR="0062099F" w:rsidRPr="0062099F">
        <w:rPr>
          <w:b/>
          <w:sz w:val="24"/>
          <w:szCs w:val="24"/>
        </w:rPr>
        <w:t>Wykonawcą</w:t>
      </w:r>
      <w:r w:rsidR="0062099F" w:rsidRPr="0062099F">
        <w:rPr>
          <w:sz w:val="24"/>
          <w:szCs w:val="24"/>
        </w:rPr>
        <w:t xml:space="preserve">” </w:t>
      </w:r>
    </w:p>
    <w:p w14:paraId="1ED7E8B9" w14:textId="3DB736A9" w:rsidR="0062099F" w:rsidRPr="0062099F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w imieniu której i na </w:t>
      </w:r>
      <w:r w:rsidR="00B164AF" w:rsidRPr="0062099F">
        <w:rPr>
          <w:sz w:val="24"/>
          <w:szCs w:val="24"/>
        </w:rPr>
        <w:t>rzecz,</w:t>
      </w:r>
      <w:r w:rsidRPr="0062099F">
        <w:rPr>
          <w:sz w:val="24"/>
          <w:szCs w:val="24"/>
        </w:rPr>
        <w:t xml:space="preserve"> której działają:</w:t>
      </w:r>
    </w:p>
    <w:p w14:paraId="5C07CFA8" w14:textId="77777777" w:rsidR="0062099F" w:rsidRPr="0062099F" w:rsidRDefault="0062099F" w:rsidP="0062099F">
      <w:p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.............................................................................................</w:t>
      </w:r>
    </w:p>
    <w:p w14:paraId="32B640B1" w14:textId="77777777" w:rsidR="0062099F" w:rsidRPr="0062099F" w:rsidRDefault="0062099F" w:rsidP="0062099F">
      <w:pPr>
        <w:jc w:val="both"/>
        <w:rPr>
          <w:sz w:val="24"/>
          <w:szCs w:val="24"/>
        </w:rPr>
      </w:pPr>
    </w:p>
    <w:p w14:paraId="4ADF305C" w14:textId="4B8F6FC3" w:rsidR="00B164AF" w:rsidRPr="00A37F30" w:rsidRDefault="00B164AF" w:rsidP="00B164AF">
      <w:pPr>
        <w:pStyle w:val="Tekstpodstawowy"/>
        <w:ind w:right="108"/>
        <w:jc w:val="both"/>
        <w:rPr>
          <w:sz w:val="24"/>
          <w:szCs w:val="24"/>
        </w:rPr>
      </w:pPr>
      <w:r w:rsidRPr="00A37F30">
        <w:rPr>
          <w:sz w:val="24"/>
          <w:szCs w:val="24"/>
        </w:rPr>
        <w:t xml:space="preserve">Niniejszą umowę zawarto w wyniku przeprowadzonego postępowania o udzielenie zamówienia publicznego na podstawie art. 275 pkt 1 ustawy Prawo zamówień publicznych </w:t>
      </w:r>
      <w:r w:rsidR="00A22062" w:rsidRPr="00A37F30">
        <w:rPr>
          <w:sz w:val="24"/>
          <w:szCs w:val="24"/>
        </w:rPr>
        <w:t>z dnia 11 września 2019 r.</w:t>
      </w:r>
      <w:r w:rsidR="00A22062" w:rsidRPr="00A37F30">
        <w:rPr>
          <w:sz w:val="24"/>
          <w:szCs w:val="24"/>
        </w:rPr>
        <w:t xml:space="preserve"> </w:t>
      </w:r>
      <w:r w:rsidRPr="00A37F30">
        <w:rPr>
          <w:sz w:val="24"/>
          <w:szCs w:val="24"/>
        </w:rPr>
        <w:t>(Dz.U. z 202</w:t>
      </w:r>
      <w:r w:rsidR="00A22062">
        <w:rPr>
          <w:sz w:val="24"/>
          <w:szCs w:val="24"/>
        </w:rPr>
        <w:t>4</w:t>
      </w:r>
      <w:r w:rsidRPr="00A37F30">
        <w:rPr>
          <w:sz w:val="24"/>
          <w:szCs w:val="24"/>
        </w:rPr>
        <w:t xml:space="preserve"> r., poz. 1</w:t>
      </w:r>
      <w:r w:rsidR="00A22062">
        <w:rPr>
          <w:sz w:val="24"/>
          <w:szCs w:val="24"/>
        </w:rPr>
        <w:t>320</w:t>
      </w:r>
      <w:r w:rsidRPr="00A37F30">
        <w:rPr>
          <w:sz w:val="24"/>
          <w:szCs w:val="24"/>
        </w:rPr>
        <w:t xml:space="preserve"> ze zm.)</w:t>
      </w:r>
      <w:r w:rsidR="00A22062">
        <w:rPr>
          <w:sz w:val="24"/>
          <w:szCs w:val="24"/>
        </w:rPr>
        <w:t>.</w:t>
      </w:r>
    </w:p>
    <w:p w14:paraId="6B0A4403" w14:textId="77777777" w:rsidR="0062099F" w:rsidRPr="0062099F" w:rsidRDefault="0062099F" w:rsidP="0062099F">
      <w:pPr>
        <w:jc w:val="both"/>
        <w:rPr>
          <w:sz w:val="24"/>
          <w:szCs w:val="24"/>
        </w:rPr>
      </w:pPr>
    </w:p>
    <w:p w14:paraId="03E01769" w14:textId="77777777" w:rsidR="0062099F" w:rsidRPr="0062099F" w:rsidRDefault="0062099F" w:rsidP="0062099F">
      <w:pPr>
        <w:jc w:val="center"/>
        <w:rPr>
          <w:b/>
          <w:position w:val="10"/>
          <w:sz w:val="24"/>
          <w:szCs w:val="24"/>
        </w:rPr>
      </w:pPr>
      <w:r w:rsidRPr="0062099F">
        <w:rPr>
          <w:b/>
          <w:position w:val="10"/>
          <w:sz w:val="24"/>
          <w:szCs w:val="24"/>
        </w:rPr>
        <w:t xml:space="preserve">§ 1. </w:t>
      </w:r>
    </w:p>
    <w:p w14:paraId="46EED569" w14:textId="77777777" w:rsidR="0062099F" w:rsidRPr="0062099F" w:rsidRDefault="0062099F" w:rsidP="0062099F">
      <w:pPr>
        <w:jc w:val="center"/>
        <w:rPr>
          <w:b/>
          <w:position w:val="10"/>
          <w:sz w:val="24"/>
          <w:szCs w:val="24"/>
        </w:rPr>
      </w:pPr>
      <w:r w:rsidRPr="0062099F">
        <w:rPr>
          <w:b/>
          <w:position w:val="10"/>
          <w:sz w:val="24"/>
          <w:szCs w:val="24"/>
        </w:rPr>
        <w:t>Przedmiot Umowy</w:t>
      </w:r>
    </w:p>
    <w:p w14:paraId="537DF4CF" w14:textId="77777777" w:rsidR="0062099F" w:rsidRPr="0062099F" w:rsidRDefault="0062099F" w:rsidP="0062099F">
      <w:pPr>
        <w:pStyle w:val="Nagwek1"/>
        <w:numPr>
          <w:ilvl w:val="0"/>
          <w:numId w:val="5"/>
        </w:numPr>
        <w:spacing w:before="0" w:after="0"/>
        <w:ind w:left="357" w:hanging="357"/>
        <w:jc w:val="both"/>
        <w:rPr>
          <w:rFonts w:ascii="Times New Roman" w:hAnsi="Times New Roman"/>
          <w:b w:val="0"/>
          <w:sz w:val="24"/>
          <w:szCs w:val="24"/>
        </w:rPr>
      </w:pPr>
      <w:r w:rsidRPr="0062099F">
        <w:rPr>
          <w:rFonts w:ascii="Times New Roman" w:hAnsi="Times New Roman"/>
          <w:b w:val="0"/>
          <w:sz w:val="24"/>
          <w:szCs w:val="24"/>
        </w:rPr>
        <w:t>Przedmiotem Umowy jest świadczenie kompleksowej usług ochrony osób i mienia, tj.:</w:t>
      </w:r>
    </w:p>
    <w:p w14:paraId="67CEBAF7" w14:textId="77777777" w:rsidR="00A22062" w:rsidRPr="00BD27C2" w:rsidRDefault="00A22062" w:rsidP="00A22062">
      <w:pPr>
        <w:widowControl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E87528">
        <w:rPr>
          <w:sz w:val="24"/>
          <w:szCs w:val="24"/>
        </w:rPr>
        <w:t>ochronę obiektu Sądu Rejonowego w Bartoszycach</w:t>
      </w:r>
      <w:r w:rsidRPr="00BD27C2">
        <w:rPr>
          <w:sz w:val="24"/>
          <w:szCs w:val="24"/>
        </w:rPr>
        <w:t xml:space="preserve"> zlokalizowanego </w:t>
      </w:r>
      <w:r w:rsidRPr="00BD27C2">
        <w:rPr>
          <w:b/>
          <w:sz w:val="24"/>
          <w:szCs w:val="24"/>
          <w:u w:val="single"/>
        </w:rPr>
        <w:t>przy ul. Warszawskiej 3 w okresie od 01.01.2025 r. do 31.12.2025 r.:</w:t>
      </w:r>
      <w:r w:rsidRPr="00BD27C2">
        <w:rPr>
          <w:sz w:val="24"/>
          <w:szCs w:val="24"/>
        </w:rPr>
        <w:t xml:space="preserve"> </w:t>
      </w:r>
    </w:p>
    <w:p w14:paraId="00E7811B" w14:textId="77777777" w:rsidR="00A22062" w:rsidRPr="00BD27C2" w:rsidRDefault="00A22062" w:rsidP="00A22062">
      <w:pPr>
        <w:spacing w:line="276" w:lineRule="auto"/>
        <w:ind w:left="717"/>
        <w:jc w:val="both"/>
        <w:rPr>
          <w:sz w:val="24"/>
          <w:szCs w:val="24"/>
        </w:rPr>
      </w:pPr>
      <w:r w:rsidRPr="00BD27C2">
        <w:rPr>
          <w:sz w:val="24"/>
          <w:szCs w:val="24"/>
        </w:rPr>
        <w:t xml:space="preserve">Zamawiający wymaga, aby usługa wykonywana była </w:t>
      </w:r>
      <w:r w:rsidRPr="00BD27C2">
        <w:rPr>
          <w:b/>
          <w:bCs/>
          <w:sz w:val="24"/>
          <w:szCs w:val="24"/>
        </w:rPr>
        <w:t>całodobowo</w:t>
      </w:r>
      <w:r w:rsidRPr="00BD27C2">
        <w:rPr>
          <w:sz w:val="24"/>
          <w:szCs w:val="24"/>
        </w:rPr>
        <w:t xml:space="preserve">, w dni powszednie </w:t>
      </w:r>
      <w:r w:rsidRPr="00BD27C2">
        <w:rPr>
          <w:sz w:val="24"/>
          <w:szCs w:val="24"/>
        </w:rPr>
        <w:br/>
        <w:t>w godzinach urzędowania Sądu, tj.:</w:t>
      </w:r>
    </w:p>
    <w:p w14:paraId="4C50A773" w14:textId="77777777" w:rsidR="00A22062" w:rsidRPr="00BD27C2" w:rsidRDefault="00A22062" w:rsidP="00A22062">
      <w:pPr>
        <w:widowControl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D27C2">
        <w:rPr>
          <w:sz w:val="24"/>
          <w:szCs w:val="24"/>
        </w:rPr>
        <w:t>poniedziałek: w godzinach 06:30 – 18:30;</w:t>
      </w:r>
    </w:p>
    <w:p w14:paraId="4D34BAEC" w14:textId="77777777" w:rsidR="00A22062" w:rsidRPr="00BD27C2" w:rsidRDefault="00A22062" w:rsidP="00A22062">
      <w:pPr>
        <w:widowControl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D27C2">
        <w:rPr>
          <w:sz w:val="24"/>
          <w:szCs w:val="24"/>
        </w:rPr>
        <w:t>wtorek</w:t>
      </w:r>
      <w:r>
        <w:rPr>
          <w:sz w:val="24"/>
          <w:szCs w:val="24"/>
        </w:rPr>
        <w:t>, środa, czwartek, piątek</w:t>
      </w:r>
      <w:r w:rsidRPr="00BD27C2">
        <w:rPr>
          <w:sz w:val="24"/>
          <w:szCs w:val="24"/>
        </w:rPr>
        <w:t>: w godzinach 06:30 – 15:30;</w:t>
      </w:r>
    </w:p>
    <w:p w14:paraId="7AF3D45C" w14:textId="77777777" w:rsidR="00A22062" w:rsidRPr="00BD27C2" w:rsidRDefault="00A22062" w:rsidP="00A22062">
      <w:pPr>
        <w:spacing w:line="276" w:lineRule="auto"/>
        <w:ind w:left="709"/>
        <w:jc w:val="both"/>
        <w:rPr>
          <w:sz w:val="24"/>
          <w:szCs w:val="24"/>
        </w:rPr>
      </w:pPr>
      <w:r w:rsidRPr="00BD27C2">
        <w:rPr>
          <w:sz w:val="24"/>
          <w:szCs w:val="24"/>
        </w:rPr>
        <w:t xml:space="preserve">przez dwóch kwalifikowanych pracowników ochrony fizycznej, natomiast w pozostałym czasie </w:t>
      </w:r>
      <w:r>
        <w:rPr>
          <w:sz w:val="24"/>
          <w:szCs w:val="24"/>
        </w:rPr>
        <w:t xml:space="preserve">oraz </w:t>
      </w:r>
      <w:r w:rsidRPr="00BD27C2">
        <w:rPr>
          <w:sz w:val="24"/>
          <w:szCs w:val="24"/>
        </w:rPr>
        <w:t>w dni wolne od pracy przez 1 kwalifikowanego pracownika ochrony fizycznej.</w:t>
      </w:r>
    </w:p>
    <w:p w14:paraId="7726CB73" w14:textId="77777777" w:rsidR="00A22062" w:rsidRPr="00BD27C2" w:rsidRDefault="00A22062" w:rsidP="00A22062">
      <w:pPr>
        <w:widowControl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 w:rsidRPr="00BD27C2">
        <w:rPr>
          <w:sz w:val="24"/>
          <w:szCs w:val="24"/>
        </w:rPr>
        <w:t xml:space="preserve">ochronę obiektu Sądu Rejonowego w Bartoszycach zlokalizowanego </w:t>
      </w:r>
      <w:r w:rsidRPr="00BD27C2">
        <w:rPr>
          <w:b/>
          <w:sz w:val="24"/>
          <w:szCs w:val="24"/>
          <w:u w:val="single"/>
        </w:rPr>
        <w:t>przy ul. Warszawskiej 7 w okresie od 01.01.2025 r. do 31.12.2025 r.:</w:t>
      </w:r>
      <w:r w:rsidRPr="00BD27C2">
        <w:rPr>
          <w:sz w:val="24"/>
          <w:szCs w:val="24"/>
        </w:rPr>
        <w:t xml:space="preserve"> </w:t>
      </w:r>
    </w:p>
    <w:p w14:paraId="2657E8B3" w14:textId="77777777" w:rsidR="00A22062" w:rsidRPr="00BD27C2" w:rsidRDefault="00A22062" w:rsidP="00A22062">
      <w:pPr>
        <w:spacing w:line="276" w:lineRule="auto"/>
        <w:ind w:left="717"/>
        <w:jc w:val="both"/>
        <w:rPr>
          <w:sz w:val="24"/>
          <w:szCs w:val="24"/>
        </w:rPr>
      </w:pPr>
      <w:r w:rsidRPr="00BD27C2">
        <w:rPr>
          <w:sz w:val="24"/>
          <w:szCs w:val="24"/>
        </w:rPr>
        <w:t xml:space="preserve">Zamawiający wymaga, aby usługa wykonywana była </w:t>
      </w:r>
      <w:r w:rsidRPr="00BD27C2">
        <w:rPr>
          <w:b/>
          <w:bCs/>
          <w:sz w:val="24"/>
          <w:szCs w:val="24"/>
        </w:rPr>
        <w:t>całodobowo</w:t>
      </w:r>
      <w:r w:rsidRPr="00BD27C2">
        <w:rPr>
          <w:sz w:val="24"/>
          <w:szCs w:val="24"/>
        </w:rPr>
        <w:t xml:space="preserve">, w dni powszednie </w:t>
      </w:r>
      <w:r w:rsidRPr="00BD27C2">
        <w:rPr>
          <w:sz w:val="24"/>
          <w:szCs w:val="24"/>
        </w:rPr>
        <w:br/>
        <w:t>w godzinach urzędowania Sądu, tj.:</w:t>
      </w:r>
    </w:p>
    <w:p w14:paraId="1586E07D" w14:textId="77777777" w:rsidR="00A22062" w:rsidRPr="00BD27C2" w:rsidRDefault="00A22062" w:rsidP="00A22062">
      <w:pPr>
        <w:widowControl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D27C2">
        <w:rPr>
          <w:sz w:val="24"/>
          <w:szCs w:val="24"/>
        </w:rPr>
        <w:t>poniedziałek: w godzinach 06:30 – 18:30;</w:t>
      </w:r>
    </w:p>
    <w:p w14:paraId="725EDD7F" w14:textId="77777777" w:rsidR="00A22062" w:rsidRPr="00BD27C2" w:rsidRDefault="00A22062" w:rsidP="00A22062">
      <w:pPr>
        <w:widowControl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D27C2">
        <w:rPr>
          <w:sz w:val="24"/>
          <w:szCs w:val="24"/>
        </w:rPr>
        <w:t>wtorek</w:t>
      </w:r>
      <w:r>
        <w:rPr>
          <w:sz w:val="24"/>
          <w:szCs w:val="24"/>
        </w:rPr>
        <w:t>, środa, czwartek, piątek</w:t>
      </w:r>
      <w:r w:rsidRPr="00BD27C2">
        <w:rPr>
          <w:sz w:val="24"/>
          <w:szCs w:val="24"/>
        </w:rPr>
        <w:t>: w godzinach 06:30 – 15:30;</w:t>
      </w:r>
    </w:p>
    <w:p w14:paraId="3C6432EB" w14:textId="77777777" w:rsidR="00A22062" w:rsidRDefault="00A22062" w:rsidP="00A22062">
      <w:pPr>
        <w:spacing w:line="276" w:lineRule="auto"/>
        <w:ind w:left="709"/>
        <w:jc w:val="both"/>
        <w:rPr>
          <w:sz w:val="24"/>
          <w:szCs w:val="24"/>
        </w:rPr>
      </w:pPr>
      <w:r w:rsidRPr="00BD27C2">
        <w:rPr>
          <w:sz w:val="24"/>
          <w:szCs w:val="24"/>
        </w:rPr>
        <w:t xml:space="preserve">przez dwóch kwalifikowanych pracowników ochrony fizycznej, natomiast w pozostałym czasie </w:t>
      </w:r>
      <w:r>
        <w:rPr>
          <w:sz w:val="24"/>
          <w:szCs w:val="24"/>
        </w:rPr>
        <w:t>oraz</w:t>
      </w:r>
      <w:r w:rsidRPr="00BD27C2">
        <w:rPr>
          <w:sz w:val="24"/>
          <w:szCs w:val="24"/>
        </w:rPr>
        <w:t xml:space="preserve"> w dni wolne od pracy przez 1 kwalifikowanego pracownika ochrony fizycznej.</w:t>
      </w:r>
    </w:p>
    <w:p w14:paraId="111CFA8B" w14:textId="77777777" w:rsidR="0062099F" w:rsidRPr="0062099F" w:rsidRDefault="0062099F" w:rsidP="0062099F">
      <w:pPr>
        <w:pStyle w:val="Tekstpodstawowy"/>
        <w:widowControl/>
        <w:numPr>
          <w:ilvl w:val="0"/>
          <w:numId w:val="5"/>
        </w:numPr>
        <w:tabs>
          <w:tab w:val="left" w:pos="1800"/>
        </w:tabs>
        <w:suppressAutoHyphens/>
        <w:spacing w:after="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W przypadku ustanowienia przez Prezesa i/lub Dyrektora Sądu soboty jako dnia pracy, Wykonawca ma obowiązek zapewnienia ochrony również w tym dniu, zgodnie z zakresem i harmonogramem opisanym w ust. 1.</w:t>
      </w:r>
    </w:p>
    <w:p w14:paraId="1FC453E8" w14:textId="1477E09E" w:rsidR="0062099F" w:rsidRPr="0062099F" w:rsidRDefault="0062099F" w:rsidP="0062099F">
      <w:pPr>
        <w:widowControl/>
        <w:numPr>
          <w:ilvl w:val="0"/>
          <w:numId w:val="5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lastRenderedPageBreak/>
        <w:t>Wykonawca oświadcza, że przedmiot Umowy będzie wykonywany zgodnie z wymaganiami Zamawiającego, szczegółowo określonymi w specyfikacji warunk</w:t>
      </w:r>
      <w:r w:rsidR="00211F6F">
        <w:rPr>
          <w:sz w:val="24"/>
          <w:szCs w:val="24"/>
        </w:rPr>
        <w:t>ów</w:t>
      </w:r>
      <w:r w:rsidRPr="0062099F">
        <w:rPr>
          <w:sz w:val="24"/>
          <w:szCs w:val="24"/>
        </w:rPr>
        <w:t xml:space="preserve"> zamówienia oraz ofercie Wykonawcy, stanowiących integralną część niniejszej Umowy. </w:t>
      </w:r>
    </w:p>
    <w:p w14:paraId="49D3A19B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</w:p>
    <w:p w14:paraId="56EB853C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2. </w:t>
      </w:r>
    </w:p>
    <w:p w14:paraId="2463250B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Obowiązki Wykonawcy. Personel Wykonawcy</w:t>
      </w:r>
    </w:p>
    <w:p w14:paraId="0A90CD19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</w:p>
    <w:p w14:paraId="7018F11A" w14:textId="56C0FC0F" w:rsidR="0062099F" w:rsidRDefault="0062099F" w:rsidP="0062099F">
      <w:pPr>
        <w:widowControl/>
        <w:numPr>
          <w:ilvl w:val="0"/>
          <w:numId w:val="15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Ochrona obiektu sądu będzie polegała na:</w:t>
      </w:r>
    </w:p>
    <w:p w14:paraId="4A2F0A4B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/>
          <w:sz w:val="24"/>
          <w:szCs w:val="24"/>
        </w:rPr>
      </w:pPr>
      <w:r w:rsidRPr="001A1E89">
        <w:rPr>
          <w:color w:val="000000"/>
          <w:sz w:val="24"/>
          <w:szCs w:val="24"/>
        </w:rPr>
        <w:t>zewnętrznej obserwacji budynku, ze szczególnym zwróceniem uwagi na otoczenie;</w:t>
      </w:r>
    </w:p>
    <w:p w14:paraId="09AAC514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/>
          <w:sz w:val="24"/>
          <w:szCs w:val="24"/>
        </w:rPr>
      </w:pPr>
      <w:r w:rsidRPr="001A1E89">
        <w:rPr>
          <w:color w:val="000000"/>
          <w:sz w:val="24"/>
          <w:szCs w:val="24"/>
        </w:rPr>
        <w:t>stałym przebywaniu na terenie obiektów sądu i zwracaniu uwagi na powierzone ochronie mienie;</w:t>
      </w:r>
    </w:p>
    <w:p w14:paraId="77573DF8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1A1E89">
        <w:rPr>
          <w:color w:val="000000"/>
          <w:sz w:val="24"/>
          <w:szCs w:val="24"/>
        </w:rPr>
        <w:t>podjęciu interwencji, w przypadku zakłócenia spokoju i porządku publicznego;</w:t>
      </w:r>
    </w:p>
    <w:p w14:paraId="68F14BA7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1A1E89">
        <w:rPr>
          <w:color w:val="000000" w:themeColor="text1"/>
          <w:sz w:val="24"/>
          <w:szCs w:val="24"/>
        </w:rPr>
        <w:t xml:space="preserve">kontroli ruchu osobowo-materiałowego i podejmowaniu działań w przypadku jego naruszenia w tym: obsłudze i serwisowaniu (w okresie trwania umowy) bramki detekcyjnej, tj. 1 raz na pół roku oraz obsłudze skanera do prześwietlania bagażu wykorzystujących promieniowanie jonizujące. Wykonawca zobowiązany jest do spełnienia wszystkich obowiązujących wymagań związanych z obsługą urządzeń wykorzystujących promieniowanie jonizujące oraz dołożenia najwyższej staranności w zakresie zapewnienia bezpieczeństwa, </w:t>
      </w:r>
    </w:p>
    <w:p w14:paraId="0BF0298D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1A1E89">
        <w:rPr>
          <w:color w:val="000000" w:themeColor="text1"/>
          <w:sz w:val="24"/>
          <w:szCs w:val="24"/>
        </w:rPr>
        <w:t>kontrola obiektu z wykorzystaniem urządzeń i systemów będących w dyspozycji Zamawiającego: obsługa systemów kontroli dostępu (KD), p. poż (SSP), systemu sygnalizacji włamania i napadu (SSWiN), systemu telewizji przemysłowej (CCTV), depozytora kluczy SAIK,</w:t>
      </w:r>
    </w:p>
    <w:p w14:paraId="1776BE92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1A1E89">
        <w:rPr>
          <w:color w:val="000000" w:themeColor="text1"/>
          <w:sz w:val="24"/>
          <w:szCs w:val="24"/>
        </w:rPr>
        <w:t>obsługa platformy dla niepełnosprawnych, która znajduje się przed budynkiem sądu,</w:t>
      </w:r>
    </w:p>
    <w:p w14:paraId="4179B14B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 w:themeColor="text1"/>
          <w:sz w:val="24"/>
          <w:szCs w:val="24"/>
        </w:rPr>
      </w:pPr>
      <w:bookmarkStart w:id="0" w:name="_Hlk527375249"/>
      <w:r w:rsidRPr="001A1E89">
        <w:rPr>
          <w:color w:val="000000" w:themeColor="text1"/>
          <w:sz w:val="24"/>
          <w:szCs w:val="24"/>
        </w:rPr>
        <w:t>obsługa schodołaza polegająca na pilnowaniu poziomu naładowania akumulatorów, obsługa bezpośrednia, tj. pomoc przy wjeździe osoby niepełnosprawnej na wózku przy wykorzystaniu schodołaza do budynku sądu po schodach zewnętrznych i wewnętrznych (w razie nie działania windy i platform dla niepełnosprawnych).</w:t>
      </w:r>
    </w:p>
    <w:p w14:paraId="7493644F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1A1E89">
        <w:rPr>
          <w:color w:val="000000" w:themeColor="text1"/>
          <w:sz w:val="24"/>
          <w:szCs w:val="24"/>
        </w:rPr>
        <w:t>Nadzór nad szatnią</w:t>
      </w:r>
    </w:p>
    <w:p w14:paraId="557C1146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Obsługa ozonatorów będących w posiadaniu sądu – usługa będzie wykonywana po godzinach urzędowania według sporządzonego przez Zamawiającego grafiku.;</w:t>
      </w:r>
    </w:p>
    <w:bookmarkEnd w:id="0"/>
    <w:p w14:paraId="13AF9DE6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/>
          <w:sz w:val="24"/>
          <w:szCs w:val="24"/>
        </w:rPr>
      </w:pPr>
      <w:r w:rsidRPr="001A1E89">
        <w:rPr>
          <w:color w:val="000000"/>
          <w:sz w:val="24"/>
          <w:szCs w:val="24"/>
        </w:rPr>
        <w:t>kontroli otoczenia budynku, korytarzy, toalet i sal rozpraw przed rozpoczęciem godzin urzędowania i po zakończeniu;</w:t>
      </w:r>
    </w:p>
    <w:p w14:paraId="53493082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color w:val="000000"/>
          <w:sz w:val="24"/>
          <w:szCs w:val="24"/>
        </w:rPr>
      </w:pPr>
      <w:r w:rsidRPr="001A1E89">
        <w:rPr>
          <w:color w:val="000000"/>
          <w:sz w:val="24"/>
          <w:szCs w:val="24"/>
        </w:rPr>
        <w:t>kontrolowaniu osób wchodzących do budynków sądowych;</w:t>
      </w:r>
    </w:p>
    <w:p w14:paraId="39D6CEA8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niedopuszczeniu do przebywania w budynku sądowym, po godzinach urzędowania osób obcych, z wyjątkiem osób sprzątających i pracowników Zamawiającego po wcześniejszym uzyskaniu zgody pracodawcy;</w:t>
      </w:r>
    </w:p>
    <w:p w14:paraId="00C2DE4C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ujęcie osób schwytanych na gorącym uczynku albo podejrzanych o popełnienie przestępstwa na terenie chronionym w celu bezzwłocznego przekazania organom powołanym do ścigania przestępstw;</w:t>
      </w:r>
    </w:p>
    <w:p w14:paraId="4ED6C63A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powiadamianie odpowiednich służb o pożarze, awarii i podejmowanie działań zmierzających do zmniejszenia strat w wyniku ww. zdarzeń;</w:t>
      </w:r>
    </w:p>
    <w:p w14:paraId="207F76E4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sygnalizowaniu Zamawiającemu o wszelkich uchybieniach i nieprawidłowościach, mających negatywny wpływ na bezpieczeństwo osób i mienia na chronionym obiekcie;</w:t>
      </w:r>
    </w:p>
    <w:p w14:paraId="5500C345" w14:textId="77777777" w:rsidR="001A1E89" w:rsidRPr="001A1E89" w:rsidRDefault="001A1E89" w:rsidP="001A1E89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1A1E89">
        <w:rPr>
          <w:sz w:val="24"/>
          <w:szCs w:val="24"/>
        </w:rPr>
        <w:t>kontroli zamknięcia drzwi zewnętrznych oraz okien -</w:t>
      </w:r>
      <w:r w:rsidRPr="001A1E89">
        <w:rPr>
          <w:bCs/>
          <w:sz w:val="24"/>
          <w:szCs w:val="24"/>
        </w:rPr>
        <w:t xml:space="preserve"> w przypadku stwierdzenia zmian, </w:t>
      </w:r>
      <w:r w:rsidRPr="001A1E89">
        <w:rPr>
          <w:bCs/>
          <w:sz w:val="24"/>
          <w:szCs w:val="24"/>
        </w:rPr>
        <w:lastRenderedPageBreak/>
        <w:t>co do stanu faktycznego lub jakiegokolwiek zagrożenia, w zależno</w:t>
      </w:r>
      <w:r w:rsidRPr="001A1E89">
        <w:rPr>
          <w:rFonts w:eastAsia="TimesNewRoman"/>
          <w:bCs/>
          <w:sz w:val="24"/>
          <w:szCs w:val="24"/>
        </w:rPr>
        <w:t>ś</w:t>
      </w:r>
      <w:r w:rsidRPr="001A1E89">
        <w:rPr>
          <w:bCs/>
          <w:sz w:val="24"/>
          <w:szCs w:val="24"/>
        </w:rPr>
        <w:t>ci od oceny sytuacji należy powiadomi</w:t>
      </w:r>
      <w:r w:rsidRPr="001A1E89">
        <w:rPr>
          <w:rFonts w:eastAsia="TimesNewRoman"/>
          <w:bCs/>
          <w:sz w:val="24"/>
          <w:szCs w:val="24"/>
        </w:rPr>
        <w:t xml:space="preserve">ć </w:t>
      </w:r>
      <w:r w:rsidRPr="001A1E89">
        <w:rPr>
          <w:bCs/>
          <w:sz w:val="24"/>
          <w:szCs w:val="24"/>
        </w:rPr>
        <w:t>upoważnionego pracownika zamawiającego i służby miejskie – policj</w:t>
      </w:r>
      <w:r w:rsidRPr="001A1E89">
        <w:rPr>
          <w:rFonts w:eastAsia="TimesNewRoman"/>
          <w:bCs/>
          <w:sz w:val="24"/>
          <w:szCs w:val="24"/>
        </w:rPr>
        <w:t>ę</w:t>
      </w:r>
      <w:r w:rsidRPr="001A1E89">
        <w:rPr>
          <w:bCs/>
          <w:sz w:val="24"/>
          <w:szCs w:val="24"/>
        </w:rPr>
        <w:t>, straż</w:t>
      </w:r>
      <w:r w:rsidRPr="001A1E89">
        <w:rPr>
          <w:rFonts w:eastAsia="TimesNewRoman"/>
          <w:bCs/>
          <w:sz w:val="24"/>
          <w:szCs w:val="24"/>
        </w:rPr>
        <w:t xml:space="preserve"> </w:t>
      </w:r>
      <w:r w:rsidRPr="001A1E89">
        <w:rPr>
          <w:bCs/>
          <w:sz w:val="24"/>
          <w:szCs w:val="24"/>
        </w:rPr>
        <w:t>pożarn</w:t>
      </w:r>
      <w:r w:rsidRPr="001A1E89">
        <w:rPr>
          <w:rFonts w:eastAsia="TimesNewRoman"/>
          <w:bCs/>
          <w:sz w:val="24"/>
          <w:szCs w:val="24"/>
        </w:rPr>
        <w:t>ą</w:t>
      </w:r>
      <w:r w:rsidRPr="001A1E89">
        <w:rPr>
          <w:bCs/>
          <w:sz w:val="24"/>
          <w:szCs w:val="24"/>
        </w:rPr>
        <w:t xml:space="preserve">, pogotowie ratunkowe, itp. - z którymi przy </w:t>
      </w:r>
      <w:r w:rsidRPr="001A1E89">
        <w:rPr>
          <w:rFonts w:eastAsia="TimesNewRoman"/>
          <w:bCs/>
          <w:sz w:val="24"/>
          <w:szCs w:val="24"/>
        </w:rPr>
        <w:t>ś</w:t>
      </w:r>
      <w:r w:rsidRPr="001A1E89">
        <w:rPr>
          <w:bCs/>
          <w:sz w:val="24"/>
          <w:szCs w:val="24"/>
        </w:rPr>
        <w:t>cisłej współpracy podj</w:t>
      </w:r>
      <w:r w:rsidRPr="001A1E89">
        <w:rPr>
          <w:rFonts w:eastAsia="TimesNewRoman"/>
          <w:bCs/>
          <w:sz w:val="24"/>
          <w:szCs w:val="24"/>
        </w:rPr>
        <w:t xml:space="preserve">ąć </w:t>
      </w:r>
      <w:r w:rsidRPr="001A1E89">
        <w:rPr>
          <w:bCs/>
          <w:sz w:val="24"/>
          <w:szCs w:val="24"/>
        </w:rPr>
        <w:t>interwencj</w:t>
      </w:r>
      <w:r w:rsidRPr="001A1E89">
        <w:rPr>
          <w:rFonts w:eastAsia="TimesNewRoman"/>
          <w:bCs/>
          <w:sz w:val="24"/>
          <w:szCs w:val="24"/>
        </w:rPr>
        <w:t>ę</w:t>
      </w:r>
      <w:r w:rsidRPr="001A1E89">
        <w:rPr>
          <w:bCs/>
          <w:sz w:val="24"/>
          <w:szCs w:val="24"/>
        </w:rPr>
        <w:t>,</w:t>
      </w:r>
    </w:p>
    <w:p w14:paraId="195021FC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prowadzeniu książki przebiegu służby zgodnie z obowiązującymi przepis</w:t>
      </w:r>
    </w:p>
    <w:p w14:paraId="323473F3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realizacji zadań wynikających z Wewnętrznego Regulaminu Bezpieczeństwa i Porządku,</w:t>
      </w:r>
    </w:p>
    <w:p w14:paraId="2150FBFC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wykonywaniu innych poleceń kierownictwa zatrudniającej firmy oraz osób wskazanych przez zamawiającego,</w:t>
      </w:r>
    </w:p>
    <w:p w14:paraId="3ADFA9B2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udzielanie niezbędnej pomocy interesantom przy korzystaniu z terminali płatniczych</w:t>
      </w:r>
    </w:p>
    <w:p w14:paraId="317DDF84" w14:textId="77777777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sz w:val="24"/>
          <w:szCs w:val="24"/>
        </w:rPr>
      </w:pPr>
      <w:r w:rsidRPr="001A1E89">
        <w:rPr>
          <w:sz w:val="24"/>
          <w:szCs w:val="24"/>
        </w:rPr>
        <w:t>Wykonawca zapewni odpowiednie urządzenia techniczne, w tym przenośny „ręczny” wykrywacz metalu do wyrywkowej kontroli osób wchodzących do budynku, stosowne umundurowanie i oznakowanie identyfikatorami osób oddelegowanych do realizacji przedmiotowego zamówienia;</w:t>
      </w:r>
    </w:p>
    <w:p w14:paraId="44F49A3A" w14:textId="59DD353C" w:rsidR="001A1E89" w:rsidRPr="001A1E89" w:rsidRDefault="001A1E89" w:rsidP="001A1E89">
      <w:pPr>
        <w:numPr>
          <w:ilvl w:val="0"/>
          <w:numId w:val="34"/>
        </w:numPr>
        <w:spacing w:line="276" w:lineRule="auto"/>
        <w:jc w:val="both"/>
        <w:rPr>
          <w:bCs/>
          <w:sz w:val="24"/>
          <w:szCs w:val="24"/>
        </w:rPr>
      </w:pPr>
      <w:r w:rsidRPr="001A1E89">
        <w:rPr>
          <w:bCs/>
          <w:color w:val="000000"/>
          <w:sz w:val="24"/>
          <w:szCs w:val="24"/>
        </w:rPr>
        <w:t xml:space="preserve">zapewnienie </w:t>
      </w:r>
      <w:r w:rsidR="003F4725">
        <w:rPr>
          <w:b/>
          <w:color w:val="000000"/>
          <w:sz w:val="24"/>
          <w:szCs w:val="24"/>
        </w:rPr>
        <w:t>grupy</w:t>
      </w:r>
      <w:r w:rsidRPr="001A1E89">
        <w:rPr>
          <w:b/>
          <w:color w:val="000000"/>
          <w:sz w:val="24"/>
          <w:szCs w:val="24"/>
        </w:rPr>
        <w:t xml:space="preserve"> interwencyjne</w:t>
      </w:r>
      <w:r w:rsidR="003F4725">
        <w:rPr>
          <w:b/>
          <w:color w:val="000000"/>
          <w:sz w:val="24"/>
          <w:szCs w:val="24"/>
        </w:rPr>
        <w:t>j</w:t>
      </w:r>
      <w:r w:rsidRPr="001A1E89">
        <w:rPr>
          <w:color w:val="000000"/>
          <w:sz w:val="24"/>
          <w:szCs w:val="24"/>
        </w:rPr>
        <w:t>, wzmacniające</w:t>
      </w:r>
      <w:r w:rsidR="003F4725">
        <w:rPr>
          <w:color w:val="000000"/>
          <w:sz w:val="24"/>
          <w:szCs w:val="24"/>
        </w:rPr>
        <w:t>j</w:t>
      </w:r>
      <w:r w:rsidRPr="001A1E89">
        <w:rPr>
          <w:color w:val="000000"/>
          <w:sz w:val="24"/>
          <w:szCs w:val="24"/>
        </w:rPr>
        <w:t xml:space="preserve"> pracowników ochrony w sytuacjach, które wymagają dodatkowego wsparcia ochrony,</w:t>
      </w:r>
    </w:p>
    <w:p w14:paraId="0D7ADB22" w14:textId="77777777" w:rsidR="0062099F" w:rsidRPr="0062099F" w:rsidRDefault="0062099F" w:rsidP="0062099F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Usługa ochrony będzie wykonywana przy użyciu materiałów i sprzętu Wykonawcy.</w:t>
      </w:r>
    </w:p>
    <w:p w14:paraId="3D3567A4" w14:textId="77777777" w:rsidR="0062099F" w:rsidRPr="0062099F" w:rsidRDefault="0062099F" w:rsidP="0062099F">
      <w:pPr>
        <w:pStyle w:val="Tekstpodstawowy"/>
        <w:widowControl/>
        <w:numPr>
          <w:ilvl w:val="0"/>
          <w:numId w:val="15"/>
        </w:numPr>
        <w:tabs>
          <w:tab w:val="left" w:pos="1800"/>
        </w:tabs>
        <w:suppressAutoHyphens/>
        <w:spacing w:after="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Wykonawca zapewni pracownikom ochrony odpowiednie urządzenia techniczne, stosowne umundurowanie, oznakowanie identyfikatorami w celu prawidłowego wykonywania niniejszej Umowy. </w:t>
      </w:r>
    </w:p>
    <w:p w14:paraId="44D5D293" w14:textId="77777777" w:rsidR="0062099F" w:rsidRPr="0062099F" w:rsidRDefault="0062099F" w:rsidP="00211F6F">
      <w:pPr>
        <w:pStyle w:val="Tekstpodstawowy"/>
        <w:widowControl/>
        <w:numPr>
          <w:ilvl w:val="0"/>
          <w:numId w:val="15"/>
        </w:numPr>
        <w:tabs>
          <w:tab w:val="left" w:pos="1800"/>
        </w:tabs>
        <w:suppressAutoHyphens/>
        <w:spacing w:after="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Najpóźniej w dniu podpisania Umowy Wykonawca przekaże Zamawiającemu wykaz pracowników ochrony wraz z podaniem informacji nt. posiadanych przez nich uprawnień. </w:t>
      </w:r>
    </w:p>
    <w:p w14:paraId="59FC1CA1" w14:textId="1F429DA8" w:rsidR="0062099F" w:rsidRPr="0062099F" w:rsidRDefault="0062099F" w:rsidP="00211F6F">
      <w:pPr>
        <w:pStyle w:val="Tekstpodstawowy"/>
        <w:widowControl/>
        <w:numPr>
          <w:ilvl w:val="0"/>
          <w:numId w:val="15"/>
        </w:numPr>
        <w:tabs>
          <w:tab w:val="left" w:pos="1800"/>
        </w:tabs>
        <w:suppressAutoHyphens/>
        <w:spacing w:after="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Czynności stanowiące przedmiot Umowy będą realizowały osoby wymienione w wykazie osób o którym mowa w ust. 4. Wykonawca może zastąpić pracownika ochrony wymienionego ww. wykazie, wyłącznie na </w:t>
      </w:r>
      <w:r w:rsidR="00211F6F" w:rsidRPr="0062099F">
        <w:rPr>
          <w:sz w:val="24"/>
          <w:szCs w:val="24"/>
        </w:rPr>
        <w:t>osobę,</w:t>
      </w:r>
      <w:r w:rsidRPr="0062099F">
        <w:rPr>
          <w:sz w:val="24"/>
          <w:szCs w:val="24"/>
        </w:rPr>
        <w:t xml:space="preserve"> która spełnia wszystkie wymagania Zamawiającego opisane odpowiednio w specyfikacji warunk</w:t>
      </w:r>
      <w:r w:rsidR="00211F6F">
        <w:rPr>
          <w:sz w:val="24"/>
          <w:szCs w:val="24"/>
        </w:rPr>
        <w:t>ów</w:t>
      </w:r>
      <w:r w:rsidRPr="0062099F">
        <w:rPr>
          <w:sz w:val="24"/>
          <w:szCs w:val="24"/>
        </w:rPr>
        <w:t xml:space="preserve"> zamówienia na etapie prowadzonego postępowania o udzielenie zamówienia publicznego. Zamiar dokonania zmiany, o której mowa w niniejszym ustępie wymaga powiadomienia Zamawiającego na piśmie, na minimum 3 dni przed planowaną zmianą oraz </w:t>
      </w:r>
      <w:r w:rsidRPr="0062099F">
        <w:rPr>
          <w:sz w:val="24"/>
          <w:szCs w:val="24"/>
          <w:shd w:val="clear" w:color="auto" w:fill="FFFFFF"/>
        </w:rPr>
        <w:t xml:space="preserve">złożenia uaktualnionego wykazu pracowników, o którym mowa w ust. 4 oraz kopii legitymacji nowo zatrudnionego pracownika (pracownika, który będzie wykonywał zastępstwo) </w:t>
      </w:r>
      <w:r w:rsidRPr="0062099F">
        <w:rPr>
          <w:sz w:val="24"/>
          <w:szCs w:val="24"/>
        </w:rPr>
        <w:t xml:space="preserve">pod rygorem </w:t>
      </w:r>
      <w:r w:rsidR="00211F6F" w:rsidRPr="0062099F">
        <w:rPr>
          <w:sz w:val="24"/>
          <w:szCs w:val="24"/>
        </w:rPr>
        <w:t>niewyrażenia</w:t>
      </w:r>
      <w:r w:rsidRPr="0062099F">
        <w:rPr>
          <w:sz w:val="24"/>
          <w:szCs w:val="24"/>
        </w:rPr>
        <w:t>, przez Zamawiającego, zgody na dokonanie zmiany. Zmiana pracownika ochrony nie wymaga aneksu do Umowy.</w:t>
      </w:r>
    </w:p>
    <w:p w14:paraId="37E3346A" w14:textId="77777777" w:rsidR="0062099F" w:rsidRPr="0062099F" w:rsidRDefault="0062099F" w:rsidP="00211F6F">
      <w:pPr>
        <w:pStyle w:val="Tekstpodstawowy"/>
        <w:widowControl/>
        <w:numPr>
          <w:ilvl w:val="0"/>
          <w:numId w:val="15"/>
        </w:numPr>
        <w:tabs>
          <w:tab w:val="left" w:pos="1800"/>
        </w:tabs>
        <w:suppressAutoHyphens/>
        <w:spacing w:after="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Zamawiający ma prawo zażądać zmiany pracownika ochrony w przypadku zastrzeżeń co do sposobu wykonywania przez niego pracy lub zachowania. Od personelu Wykonawcy wymaga się sposobu zachowania oraz wysławiania, stosownego do powagi Sądu.</w:t>
      </w:r>
    </w:p>
    <w:p w14:paraId="225E9DE0" w14:textId="77777777" w:rsidR="0062099F" w:rsidRPr="0062099F" w:rsidRDefault="0062099F" w:rsidP="00211F6F">
      <w:pPr>
        <w:widowControl/>
        <w:numPr>
          <w:ilvl w:val="0"/>
          <w:numId w:val="15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Wykonawca zobowiązany jest do wydelegowania do realizacji przedmiotu Umowy wyłącznie kwalifikowanych pracowników ochrony,</w:t>
      </w:r>
      <w:r w:rsidRPr="0062099F">
        <w:rPr>
          <w:color w:val="002060"/>
          <w:sz w:val="24"/>
          <w:szCs w:val="24"/>
        </w:rPr>
        <w:t xml:space="preserve"> </w:t>
      </w:r>
      <w:r w:rsidRPr="0062099F">
        <w:rPr>
          <w:sz w:val="24"/>
          <w:szCs w:val="24"/>
        </w:rPr>
        <w:t>posiadających:</w:t>
      </w:r>
    </w:p>
    <w:p w14:paraId="22DB6C46" w14:textId="77777777" w:rsidR="0062099F" w:rsidRPr="0062099F" w:rsidRDefault="0062099F" w:rsidP="0062099F">
      <w:pPr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aktualne zaświadczenie o niekaralności,</w:t>
      </w:r>
    </w:p>
    <w:p w14:paraId="56D5815C" w14:textId="59484A55" w:rsidR="0062099F" w:rsidRPr="0062099F" w:rsidRDefault="0062099F" w:rsidP="0062099F">
      <w:pPr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zaświadczenie lekarskie dopuszczające pracownika do pracy przy urządzeniach jonizujących (bramka do wykrywania metali i urządzenie do prześwietlania bagażu);</w:t>
      </w:r>
    </w:p>
    <w:p w14:paraId="57D08EA5" w14:textId="45588D66" w:rsidR="0062099F" w:rsidRPr="0062099F" w:rsidRDefault="0062099F" w:rsidP="0062099F">
      <w:pPr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przeszkolonych z zakresu ochrony radiologicznej stosowania lampy rentgenowskiej </w:t>
      </w:r>
      <w:r w:rsidRPr="0062099F">
        <w:rPr>
          <w:sz w:val="24"/>
          <w:szCs w:val="24"/>
        </w:rPr>
        <w:br/>
        <w:t>w urządzeniu do prześwietlania bagażu;</w:t>
      </w:r>
    </w:p>
    <w:p w14:paraId="76FD432E" w14:textId="77777777" w:rsidR="0062099F" w:rsidRPr="0062099F" w:rsidRDefault="0062099F" w:rsidP="0062099F">
      <w:pPr>
        <w:widowControl/>
        <w:numPr>
          <w:ilvl w:val="0"/>
          <w:numId w:val="15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Wykonawca oraz pracownicy oddelegowani do realizacji Umowy zobowiązani są do:</w:t>
      </w:r>
    </w:p>
    <w:p w14:paraId="6D07237C" w14:textId="77777777" w:rsidR="0062099F" w:rsidRPr="0062099F" w:rsidRDefault="0062099F" w:rsidP="0062099F">
      <w:pPr>
        <w:widowControl/>
        <w:numPr>
          <w:ilvl w:val="0"/>
          <w:numId w:val="1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zachowania w tajemnicy, zarówno w trakcie Umowy, jak i po jej zakończeniu, wszelkich informacji uzyskanych przy wykonywaniu przedmiotu niniejszej Umowy;</w:t>
      </w:r>
    </w:p>
    <w:p w14:paraId="45E93BEA" w14:textId="77777777" w:rsidR="0062099F" w:rsidRPr="0062099F" w:rsidRDefault="0062099F" w:rsidP="0062099F">
      <w:pPr>
        <w:widowControl/>
        <w:numPr>
          <w:ilvl w:val="0"/>
          <w:numId w:val="1"/>
        </w:numPr>
        <w:tabs>
          <w:tab w:val="num" w:pos="360"/>
        </w:tabs>
        <w:jc w:val="both"/>
        <w:rPr>
          <w:sz w:val="24"/>
          <w:szCs w:val="24"/>
        </w:rPr>
      </w:pPr>
      <w:r w:rsidRPr="0062099F">
        <w:rPr>
          <w:sz w:val="24"/>
          <w:szCs w:val="24"/>
        </w:rPr>
        <w:t>przestrzegania przepisów o ochronie informacji niejawnych oraz o ochronie danych osobowych;</w:t>
      </w:r>
    </w:p>
    <w:p w14:paraId="1FAC6131" w14:textId="77777777" w:rsidR="0062099F" w:rsidRPr="0062099F" w:rsidRDefault="0062099F" w:rsidP="0062099F">
      <w:pPr>
        <w:widowControl/>
        <w:numPr>
          <w:ilvl w:val="0"/>
          <w:numId w:val="1"/>
        </w:numPr>
        <w:tabs>
          <w:tab w:val="num" w:pos="360"/>
        </w:tabs>
        <w:jc w:val="both"/>
        <w:rPr>
          <w:sz w:val="24"/>
          <w:szCs w:val="24"/>
        </w:rPr>
      </w:pPr>
      <w:r w:rsidRPr="0062099F">
        <w:rPr>
          <w:sz w:val="24"/>
          <w:szCs w:val="24"/>
        </w:rPr>
        <w:lastRenderedPageBreak/>
        <w:t>przestrzegania innych przepisów o odpowiedzialności karnej za naruszenie tajemnicy państwowej i służbowej w związku z wykonywaniem usługi;</w:t>
      </w:r>
    </w:p>
    <w:p w14:paraId="33195ED5" w14:textId="77777777" w:rsidR="0062099F" w:rsidRPr="0062099F" w:rsidRDefault="0062099F" w:rsidP="0062099F">
      <w:pPr>
        <w:widowControl/>
        <w:numPr>
          <w:ilvl w:val="0"/>
          <w:numId w:val="15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Wykonawca zobowiązany jest do niezwłocznego informowania Zamawiającego o wszelkich zmianach </w:t>
      </w:r>
      <w:r w:rsidRPr="0062099F">
        <w:rPr>
          <w:sz w:val="24"/>
          <w:szCs w:val="24"/>
          <w:shd w:val="clear" w:color="auto" w:fill="FFFFFF"/>
        </w:rPr>
        <w:t>koncesji mających wpływ na wykonanie Umowy oraz o wydaniu decyzji o cofnięciu koncesji</w:t>
      </w:r>
      <w:r w:rsidRPr="0062099F">
        <w:rPr>
          <w:sz w:val="24"/>
          <w:szCs w:val="24"/>
        </w:rPr>
        <w:t xml:space="preserve"> i przedłożenia Zamawiającemu kopii decyzji o jej zmianie/cofnięciu w ciągu 3 dni od jej otrzymania. </w:t>
      </w:r>
    </w:p>
    <w:p w14:paraId="6F57D689" w14:textId="008B4986" w:rsidR="0062099F" w:rsidRPr="0062099F" w:rsidRDefault="0062099F" w:rsidP="0062099F">
      <w:pPr>
        <w:widowControl/>
        <w:numPr>
          <w:ilvl w:val="0"/>
          <w:numId w:val="15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W przypadku, gdy Wykonawca nie dostarczy kopii decyzji, w terminie określonym w ust. 9 </w:t>
      </w:r>
      <w:r w:rsidRPr="0062099F">
        <w:rPr>
          <w:sz w:val="24"/>
          <w:szCs w:val="24"/>
          <w:shd w:val="clear" w:color="auto" w:fill="FFFFFF"/>
        </w:rPr>
        <w:t>to Zamawiający wezwie Wykonawcę do złożenia ww. dokumentu. Jeżeli Wykonawca w terminie 3 dni roboczych od otrzymania wezwania od Zamawiającego nie dostarczy kopii decyzji, to Zamawiający będzie mógł rozwiązać Umowę bez okresu wypowiedzenia, z przyczyn leżących po stronie Wykonawcy.</w:t>
      </w:r>
    </w:p>
    <w:p w14:paraId="60B89EF9" w14:textId="2E1AC514" w:rsidR="00211F6F" w:rsidRPr="00A37F30" w:rsidRDefault="00211F6F" w:rsidP="00211F6F">
      <w:pPr>
        <w:ind w:left="156"/>
        <w:jc w:val="center"/>
        <w:rPr>
          <w:b/>
          <w:sz w:val="24"/>
          <w:szCs w:val="24"/>
        </w:rPr>
      </w:pPr>
      <w:bookmarkStart w:id="1" w:name="_Hlk116033503"/>
      <w:r w:rsidRPr="00A37F30">
        <w:rPr>
          <w:b/>
          <w:sz w:val="24"/>
          <w:szCs w:val="24"/>
        </w:rPr>
        <w:t>§</w:t>
      </w:r>
      <w:r w:rsidRPr="00A37F30">
        <w:rPr>
          <w:b/>
          <w:spacing w:val="-1"/>
          <w:sz w:val="24"/>
          <w:szCs w:val="24"/>
        </w:rPr>
        <w:t xml:space="preserve"> </w:t>
      </w:r>
      <w:r>
        <w:rPr>
          <w:b/>
          <w:spacing w:val="-7"/>
          <w:sz w:val="24"/>
          <w:szCs w:val="24"/>
        </w:rPr>
        <w:t>3</w:t>
      </w:r>
      <w:r w:rsidRPr="00A37F30">
        <w:rPr>
          <w:b/>
          <w:spacing w:val="-7"/>
          <w:sz w:val="24"/>
          <w:szCs w:val="24"/>
        </w:rPr>
        <w:t>.</w:t>
      </w:r>
    </w:p>
    <w:p w14:paraId="25B7A953" w14:textId="77777777" w:rsidR="00211F6F" w:rsidRPr="00A37F30" w:rsidRDefault="00211F6F" w:rsidP="00211F6F">
      <w:pPr>
        <w:ind w:left="157"/>
        <w:jc w:val="center"/>
        <w:rPr>
          <w:b/>
          <w:sz w:val="24"/>
          <w:szCs w:val="24"/>
        </w:rPr>
      </w:pPr>
      <w:r w:rsidRPr="00A37F30">
        <w:rPr>
          <w:b/>
          <w:sz w:val="24"/>
          <w:szCs w:val="24"/>
        </w:rPr>
        <w:t>Zatrudnienie</w:t>
      </w:r>
      <w:r w:rsidRPr="00A37F30">
        <w:rPr>
          <w:b/>
          <w:spacing w:val="-8"/>
          <w:sz w:val="24"/>
          <w:szCs w:val="24"/>
        </w:rPr>
        <w:t xml:space="preserve"> </w:t>
      </w:r>
      <w:r w:rsidRPr="00A37F30">
        <w:rPr>
          <w:b/>
          <w:sz w:val="24"/>
          <w:szCs w:val="24"/>
        </w:rPr>
        <w:t>na</w:t>
      </w:r>
      <w:r w:rsidRPr="00A37F30">
        <w:rPr>
          <w:b/>
          <w:spacing w:val="-7"/>
          <w:sz w:val="24"/>
          <w:szCs w:val="24"/>
        </w:rPr>
        <w:t xml:space="preserve"> </w:t>
      </w:r>
      <w:r w:rsidRPr="00A37F30">
        <w:rPr>
          <w:b/>
          <w:sz w:val="24"/>
          <w:szCs w:val="24"/>
        </w:rPr>
        <w:t>podstawie</w:t>
      </w:r>
      <w:r w:rsidRPr="00A37F30">
        <w:rPr>
          <w:b/>
          <w:spacing w:val="-5"/>
          <w:sz w:val="24"/>
          <w:szCs w:val="24"/>
        </w:rPr>
        <w:t xml:space="preserve"> </w:t>
      </w:r>
      <w:r w:rsidRPr="00A37F30">
        <w:rPr>
          <w:b/>
          <w:sz w:val="24"/>
          <w:szCs w:val="24"/>
        </w:rPr>
        <w:t>umów</w:t>
      </w:r>
      <w:r w:rsidRPr="00A37F30">
        <w:rPr>
          <w:b/>
          <w:spacing w:val="-7"/>
          <w:sz w:val="24"/>
          <w:szCs w:val="24"/>
        </w:rPr>
        <w:t xml:space="preserve"> </w:t>
      </w:r>
      <w:r w:rsidRPr="00A37F30">
        <w:rPr>
          <w:b/>
          <w:sz w:val="24"/>
          <w:szCs w:val="24"/>
        </w:rPr>
        <w:t>o</w:t>
      </w:r>
      <w:r w:rsidRPr="00A37F30">
        <w:rPr>
          <w:b/>
          <w:spacing w:val="-6"/>
          <w:sz w:val="24"/>
          <w:szCs w:val="24"/>
        </w:rPr>
        <w:t xml:space="preserve"> </w:t>
      </w:r>
      <w:r w:rsidRPr="00A37F30">
        <w:rPr>
          <w:b/>
          <w:spacing w:val="-4"/>
          <w:sz w:val="24"/>
          <w:szCs w:val="24"/>
        </w:rPr>
        <w:t>pracę</w:t>
      </w:r>
    </w:p>
    <w:p w14:paraId="11E79A17" w14:textId="73C972DA" w:rsidR="00211F6F" w:rsidRPr="00A37F30" w:rsidRDefault="00211F6F" w:rsidP="00211F6F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Zamawiający wymaga, aby wszystkie czynności związane z realizacją przedmiotu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niniejszej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Umowy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polegające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na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wykonywaniu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prac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porządkowo-sprzątających,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ile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nie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są wykonywane przez osoby w ramach prowadzonej przez nie działalności gospodarczej, były wykonywane przez pracowników zatrudnionych przez Wykonawcę lub podwykonawców na podstawie stosunku pracy w rozumieniu ustawy z dnia 26 czerwca 1974 r. Kodeks pracy (</w:t>
      </w:r>
      <w:r w:rsidR="00E45DB9" w:rsidRPr="000464E0">
        <w:rPr>
          <w:rFonts w:ascii="Times New Roman" w:hAnsi="Times New Roman"/>
          <w:sz w:val="24"/>
          <w:szCs w:val="24"/>
        </w:rPr>
        <w:t>Dz.  U.  z 2023 r.  poz.  1465 ze zm.</w:t>
      </w:r>
      <w:r w:rsidRPr="00A37F30">
        <w:rPr>
          <w:rFonts w:ascii="Times New Roman" w:hAnsi="Times New Roman"/>
          <w:sz w:val="24"/>
          <w:szCs w:val="24"/>
        </w:rPr>
        <w:t>).</w:t>
      </w:r>
    </w:p>
    <w:p w14:paraId="7D0F1C06" w14:textId="77777777" w:rsidR="00211F6F" w:rsidRPr="00A37F30" w:rsidRDefault="00211F6F" w:rsidP="00211F6F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 trakcie realizacji zamówienia, Zamawiający uprawniony jest do wykonywania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czynności kontrolnych wobec Wykonawcy odnośnie spełniania przez Wykonawcę lub podwykonawcę wymogu zatrudnienia na podstawie stosunku pracy osób wykonujących wskazane w ust. 1 czynności. Zamawiający uprawniony jest w szczególności do:</w:t>
      </w:r>
    </w:p>
    <w:p w14:paraId="47B310CF" w14:textId="77777777" w:rsidR="00211F6F" w:rsidRPr="00A37F30" w:rsidRDefault="00211F6F" w:rsidP="00211F6F">
      <w:pPr>
        <w:pStyle w:val="Akapitzlist"/>
        <w:widowControl w:val="0"/>
        <w:numPr>
          <w:ilvl w:val="0"/>
          <w:numId w:val="26"/>
        </w:numPr>
        <w:tabs>
          <w:tab w:val="left" w:pos="1268"/>
        </w:tabs>
        <w:autoSpaceDE w:val="0"/>
        <w:autoSpaceDN w:val="0"/>
        <w:spacing w:after="0" w:line="240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żądania oświadczeń i dokumentów, w szczególności kopii umów o pracę, w zakresie potwierdzenia spełniania wyżej wskazanych wymogów i dokonywania ich oceny,</w:t>
      </w:r>
    </w:p>
    <w:p w14:paraId="3B98AE24" w14:textId="77777777" w:rsidR="00211F6F" w:rsidRPr="00A37F30" w:rsidRDefault="00211F6F" w:rsidP="00211F6F">
      <w:pPr>
        <w:pStyle w:val="Akapitzlist"/>
        <w:widowControl w:val="0"/>
        <w:numPr>
          <w:ilvl w:val="0"/>
          <w:numId w:val="26"/>
        </w:numPr>
        <w:tabs>
          <w:tab w:val="left" w:pos="1268"/>
        </w:tabs>
        <w:autoSpaceDE w:val="0"/>
        <w:autoSpaceDN w:val="0"/>
        <w:spacing w:after="0" w:line="240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żądania wyjaśnień w przypadku wątpliwości w zakresie potwierdzenia spełniania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ww. wymogów,</w:t>
      </w:r>
    </w:p>
    <w:p w14:paraId="6B5D65DB" w14:textId="77777777" w:rsidR="00211F6F" w:rsidRPr="00A37F30" w:rsidRDefault="00211F6F" w:rsidP="00211F6F">
      <w:pPr>
        <w:pStyle w:val="Akapitzlist"/>
        <w:widowControl w:val="0"/>
        <w:numPr>
          <w:ilvl w:val="0"/>
          <w:numId w:val="26"/>
        </w:numPr>
        <w:tabs>
          <w:tab w:val="left" w:pos="1267"/>
          <w:tab w:val="left" w:pos="126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przeprowadzania</w:t>
      </w:r>
      <w:r w:rsidRPr="00A37F30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kontroli</w:t>
      </w:r>
      <w:r w:rsidRPr="00A37F30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na</w:t>
      </w:r>
      <w:r w:rsidRPr="00A37F30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miejscu</w:t>
      </w:r>
      <w:r w:rsidRPr="00A37F30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wykonywania</w:t>
      </w:r>
      <w:r w:rsidRPr="00A37F30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7F30">
        <w:rPr>
          <w:rFonts w:ascii="Times New Roman" w:hAnsi="Times New Roman"/>
          <w:spacing w:val="-2"/>
          <w:sz w:val="24"/>
          <w:szCs w:val="24"/>
        </w:rPr>
        <w:t>świadczenia.</w:t>
      </w:r>
    </w:p>
    <w:p w14:paraId="79196709" w14:textId="77777777" w:rsidR="00211F6F" w:rsidRPr="00A37F30" w:rsidRDefault="00211F6F" w:rsidP="00211F6F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 trakcie realizacji zamówienia na każde wezwanie Zamawiającego, w wyznaczonym w tym wezwaniu terminie, Wykonawca przedłoży Zamawiającemu (wszystkie lub wskazane przez Zamawiającego) wymienione poniżej dowody w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celu potwierdzenia spełnienia wymogu zatrudnienia na podstawie pracy przez Wykonawcę lub podwykonawcę osób wykonujących wskazane w ust. 1 czynności w trakcie realizacji zamówienia tj.:</w:t>
      </w:r>
    </w:p>
    <w:p w14:paraId="5E92B470" w14:textId="77777777" w:rsidR="00211F6F" w:rsidRPr="00A37F30" w:rsidRDefault="00211F6F" w:rsidP="00211F6F">
      <w:pPr>
        <w:pStyle w:val="Akapitzlist"/>
        <w:widowControl w:val="0"/>
        <w:numPr>
          <w:ilvl w:val="1"/>
          <w:numId w:val="24"/>
        </w:numPr>
        <w:tabs>
          <w:tab w:val="left" w:pos="1268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oświadczenie zatrudnionego na podstawie stosunku pracy pracownika wykonującego czynności, których dotyczy wezwanie Zamawiającego. Oświadczenie to powinno zawierać w szczególności: wskazanie, że objęte wezwaniem czynności wykonuje osoba zatrudniona na podstawie stosunku pracy oraz dane osobowe tej osoby niezbędne do weryfikacji zatrudnienia na podstawie umowy o pracę, w szczególności imię i nazwisko, datę zawarcia umowy o pracę, rodzaj umowy o pracę, zakres obowiązków i wymiar etatu oraz podpis pracownika;</w:t>
      </w:r>
    </w:p>
    <w:p w14:paraId="368B8026" w14:textId="21696B7D" w:rsidR="00211F6F" w:rsidRPr="00211F6F" w:rsidRDefault="00211F6F" w:rsidP="00211F6F">
      <w:pPr>
        <w:pStyle w:val="Akapitzlist"/>
        <w:widowControl w:val="0"/>
        <w:numPr>
          <w:ilvl w:val="1"/>
          <w:numId w:val="24"/>
        </w:numPr>
        <w:tabs>
          <w:tab w:val="left" w:pos="1268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11F6F">
        <w:rPr>
          <w:rFonts w:ascii="Times New Roman" w:hAnsi="Times New Roman"/>
          <w:sz w:val="24"/>
          <w:szCs w:val="24"/>
        </w:rPr>
        <w:t>oświadczenie Wykonawcy lub podwykonawcy o zatrudnieniu na podstawie stosunku pracy osób wykonujących czynności, których dotyczy wezwanie Zamawiającego. Oświadczenie to powinno zawierać w szczególności: dokładne określenie podmiotu składającego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oświadczenie,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datę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złożenia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oświadczenia,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wskazanie,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że</w:t>
      </w:r>
      <w:r w:rsidRPr="00211F6F">
        <w:rPr>
          <w:rFonts w:ascii="Times New Roman" w:hAnsi="Times New Roman"/>
          <w:spacing w:val="80"/>
          <w:w w:val="150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 xml:space="preserve">objęte </w:t>
      </w:r>
      <w:r w:rsidRPr="00211F6F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wezwaniem czynności wykonują osoby zatrudnione na podstawie stosunku pracy wraz ze wskazaniem liczby tych osób oraz ich danych osobowych niezbędnych do weryfikacji zatrudnienia na podstawie umowy o pracę, w szczególności imion i nazwisk tych osób, datę zawarcia umowy o pracę, rodzaj umowy o pracę, zakresu obowiązków i</w:t>
      </w:r>
      <w:r w:rsidRPr="00211F6F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11F6F">
        <w:rPr>
          <w:rFonts w:ascii="Times New Roman" w:hAnsi="Times New Roman"/>
          <w:sz w:val="24"/>
          <w:szCs w:val="24"/>
        </w:rPr>
        <w:t>wymiaru etatu oraz podpis osoby uprawnionej do złożenia oświadczenia w imieniu Wykonawcy lub podwykonawcy;</w:t>
      </w:r>
    </w:p>
    <w:p w14:paraId="20BFF877" w14:textId="77777777" w:rsidR="00211F6F" w:rsidRPr="00A37F30" w:rsidRDefault="00211F6F" w:rsidP="00211F6F">
      <w:pPr>
        <w:pStyle w:val="Akapitzlist"/>
        <w:widowControl w:val="0"/>
        <w:numPr>
          <w:ilvl w:val="1"/>
          <w:numId w:val="24"/>
        </w:numPr>
        <w:tabs>
          <w:tab w:val="left" w:pos="1268"/>
        </w:tabs>
        <w:autoSpaceDE w:val="0"/>
        <w:autoSpaceDN w:val="0"/>
        <w:spacing w:after="0" w:line="240" w:lineRule="auto"/>
        <w:ind w:right="11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lastRenderedPageBreak/>
        <w:t>poświadczoną za zgodność z oryginałem odpowiednio przez Wykonawcę lub podwykonawcę kopię umowy/umów o pracę osób wykonujących w trakcie realizacji Umowy czynności, których dotyczy ww. oświadczenie Wykonawcy lub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 xml:space="preserve">podwykonawcy (wraz z dokumentem regulującym zakres obowiązków, jeżeli został sporządzony). Kopia umowy/umów powinna zostać zanonimizowana w sposób zapewniający ochronę danych osobowych pracowników, zgodnie z Przepisami właściwymi dla ochrony danych osobowych, tj. w szczególności bez adresów, nr PESEL pracowników. Informacje takie jak: imię, nazwisko, data zawarcia umowy o pracę, rodzaj umowy o pracę i zakres obowiązków pracownika nie będą podlegać </w:t>
      </w:r>
      <w:r w:rsidRPr="00A37F30">
        <w:rPr>
          <w:rFonts w:ascii="Times New Roman" w:hAnsi="Times New Roman"/>
          <w:spacing w:val="-2"/>
          <w:sz w:val="24"/>
          <w:szCs w:val="24"/>
        </w:rPr>
        <w:t>anonimizacji;</w:t>
      </w:r>
    </w:p>
    <w:p w14:paraId="7FABABB8" w14:textId="77777777" w:rsidR="00211F6F" w:rsidRPr="00A37F30" w:rsidRDefault="00211F6F" w:rsidP="00211F6F">
      <w:pPr>
        <w:pStyle w:val="Akapitzlist"/>
        <w:widowControl w:val="0"/>
        <w:numPr>
          <w:ilvl w:val="1"/>
          <w:numId w:val="24"/>
        </w:numPr>
        <w:tabs>
          <w:tab w:val="left" w:pos="1268"/>
        </w:tabs>
        <w:autoSpaceDE w:val="0"/>
        <w:autoSpaceDN w:val="0"/>
        <w:spacing w:before="1" w:after="0" w:line="240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zaświadczenie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właściwego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oddziału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ZUS,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potwierdzające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opłacanie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przez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Wykonawcę lub podwykonawcę składek na ubezpieczenia społeczne i zdrowotne z tytułu zatrudnienia na podstawie umów o pracę za ostatni okres rozliczeniowy;</w:t>
      </w:r>
    </w:p>
    <w:p w14:paraId="77E79E69" w14:textId="77777777" w:rsidR="00211F6F" w:rsidRPr="00A37F30" w:rsidRDefault="00211F6F" w:rsidP="00211F6F">
      <w:pPr>
        <w:pStyle w:val="Akapitzlist"/>
        <w:widowControl w:val="0"/>
        <w:numPr>
          <w:ilvl w:val="1"/>
          <w:numId w:val="24"/>
        </w:numPr>
        <w:tabs>
          <w:tab w:val="left" w:pos="1270"/>
        </w:tabs>
        <w:autoSpaceDE w:val="0"/>
        <w:autoSpaceDN w:val="0"/>
        <w:spacing w:before="1" w:after="0" w:line="240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właściwymi dla ochrony danych osobowych. Imię i nazwisko pracownika nie podlegają anonimizacji.</w:t>
      </w:r>
    </w:p>
    <w:p w14:paraId="0BB529FE" w14:textId="77777777" w:rsidR="00211F6F" w:rsidRPr="00A37F30" w:rsidRDefault="00211F6F" w:rsidP="00211F6F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tytułu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niespełnienia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przez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Wykonawcę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lub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podwykonawcę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wymogu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zatrudnienia na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 xml:space="preserve">podstawie umowy o pracę osób wykonujących wskazane w ust. 1 czynności Zamawiający przewiduje sankcję w postaci obowiązku zapłaty przez Wykonawcę kary umownej </w:t>
      </w:r>
      <w:r w:rsidRPr="00DD402A">
        <w:rPr>
          <w:rFonts w:ascii="Times New Roman" w:hAnsi="Times New Roman"/>
          <w:sz w:val="24"/>
          <w:szCs w:val="24"/>
        </w:rPr>
        <w:t>w wysokości określonej w § 9. Niezłożenie przez Wykonawcę w wyznaczonym przez Zamawiającego terminie żądanych przez Zamawiającego</w:t>
      </w:r>
      <w:r w:rsidRPr="00A37F30">
        <w:rPr>
          <w:rFonts w:ascii="Times New Roman" w:hAnsi="Times New Roman"/>
          <w:sz w:val="24"/>
          <w:szCs w:val="24"/>
        </w:rPr>
        <w:t xml:space="preserve">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4018B4E3" w14:textId="77777777" w:rsidR="00211F6F" w:rsidRPr="00A37F30" w:rsidRDefault="00211F6F" w:rsidP="00211F6F">
      <w:pPr>
        <w:pStyle w:val="Akapitzlist"/>
        <w:widowControl w:val="0"/>
        <w:numPr>
          <w:ilvl w:val="0"/>
          <w:numId w:val="25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 przypadku uzasadnionych wątpliwości, co do przestrzegania prawa pracy przez Wykonawcę lub podwykonawcę, Zamawiający może zwrócić się o przeprowadzenie kontroli przez Państwową Inspekcję Pracy.</w:t>
      </w:r>
    </w:p>
    <w:bookmarkEnd w:id="1"/>
    <w:p w14:paraId="298104D3" w14:textId="77777777" w:rsidR="0062099F" w:rsidRPr="0062099F" w:rsidRDefault="0062099F" w:rsidP="0062099F">
      <w:pPr>
        <w:rPr>
          <w:b/>
          <w:sz w:val="24"/>
          <w:szCs w:val="24"/>
          <w:lang w:val="x-none"/>
        </w:rPr>
      </w:pPr>
    </w:p>
    <w:p w14:paraId="55A2D809" w14:textId="3B56214B" w:rsidR="0062099F" w:rsidRPr="0062099F" w:rsidRDefault="0062099F" w:rsidP="0062099F">
      <w:pPr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</w:t>
      </w:r>
      <w:r w:rsidR="00211F6F">
        <w:rPr>
          <w:b/>
          <w:sz w:val="24"/>
          <w:szCs w:val="24"/>
        </w:rPr>
        <w:t>4</w:t>
      </w:r>
      <w:r w:rsidRPr="0062099F">
        <w:rPr>
          <w:b/>
          <w:sz w:val="24"/>
          <w:szCs w:val="24"/>
        </w:rPr>
        <w:t xml:space="preserve">. </w:t>
      </w:r>
    </w:p>
    <w:p w14:paraId="6346B2C0" w14:textId="77777777" w:rsidR="0062099F" w:rsidRPr="0062099F" w:rsidRDefault="0062099F" w:rsidP="0062099F">
      <w:pPr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Obowiązki Zamawiającego.</w:t>
      </w:r>
    </w:p>
    <w:p w14:paraId="1A96C2B5" w14:textId="77777777" w:rsidR="0062099F" w:rsidRPr="0062099F" w:rsidRDefault="0062099F" w:rsidP="0062099F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Zamawiający zobowiązuje się do zabezpieczenia chronionego obiektu oraz określonych pomieszczeń, w sposób uniemożliwiający dostęp osób niepowołanych po godzinach pracy.</w:t>
      </w:r>
    </w:p>
    <w:p w14:paraId="24B867D5" w14:textId="77777777" w:rsidR="0062099F" w:rsidRPr="0062099F" w:rsidRDefault="0062099F" w:rsidP="0062099F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Zamawiający przekaże Wykonawcy wykaz osób upoważnionych do przebywania na terenie obiektu po zakończeniu pracy.</w:t>
      </w:r>
    </w:p>
    <w:p w14:paraId="51741432" w14:textId="77777777" w:rsidR="0062099F" w:rsidRPr="0062099F" w:rsidRDefault="0062099F" w:rsidP="0062099F">
      <w:pPr>
        <w:widowControl/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Zamawiający zobowiązuje się udostępnić pracownikom Wykonawcy na czas pełnienia dozoru odpowiednie pomieszczenie socjalne i toaletę.</w:t>
      </w:r>
    </w:p>
    <w:p w14:paraId="6D379662" w14:textId="77777777" w:rsidR="0062099F" w:rsidRPr="0062099F" w:rsidRDefault="0062099F" w:rsidP="0062099F">
      <w:pPr>
        <w:rPr>
          <w:b/>
          <w:sz w:val="24"/>
          <w:szCs w:val="24"/>
        </w:rPr>
      </w:pPr>
    </w:p>
    <w:p w14:paraId="08910DBD" w14:textId="4F4C034A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</w:t>
      </w:r>
      <w:r w:rsidR="00211F6F">
        <w:rPr>
          <w:b/>
          <w:sz w:val="24"/>
          <w:szCs w:val="24"/>
        </w:rPr>
        <w:t>5</w:t>
      </w:r>
      <w:r w:rsidRPr="0062099F">
        <w:rPr>
          <w:b/>
          <w:sz w:val="24"/>
          <w:szCs w:val="24"/>
        </w:rPr>
        <w:t xml:space="preserve">. </w:t>
      </w:r>
    </w:p>
    <w:p w14:paraId="3FC8C0EF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Wynagrodzenie</w:t>
      </w:r>
    </w:p>
    <w:p w14:paraId="404663BB" w14:textId="77777777" w:rsidR="0062099F" w:rsidRPr="0062099F" w:rsidRDefault="0062099F" w:rsidP="0062099F">
      <w:pPr>
        <w:pStyle w:val="Paragraf"/>
        <w:keepNext w:val="0"/>
        <w:numPr>
          <w:ilvl w:val="0"/>
          <w:numId w:val="3"/>
        </w:numPr>
        <w:spacing w:before="0" w:after="0"/>
        <w:jc w:val="both"/>
        <w:rPr>
          <w:b w:val="0"/>
          <w:sz w:val="24"/>
          <w:szCs w:val="24"/>
        </w:rPr>
      </w:pPr>
      <w:r w:rsidRPr="0062099F">
        <w:rPr>
          <w:b w:val="0"/>
          <w:sz w:val="24"/>
          <w:szCs w:val="24"/>
        </w:rPr>
        <w:t>Wykonawcy z tytułu realizacji niniejszej Umowy przysługuje wynagrodzenie w wysokości:</w:t>
      </w:r>
    </w:p>
    <w:p w14:paraId="676CD426" w14:textId="77777777" w:rsidR="0062099F" w:rsidRPr="0062099F" w:rsidRDefault="0062099F" w:rsidP="0062099F">
      <w:pPr>
        <w:ind w:left="360"/>
        <w:rPr>
          <w:sz w:val="24"/>
          <w:szCs w:val="24"/>
          <w:lang w:eastAsia="ar-SA" w:bidi="ar-SA"/>
        </w:rPr>
      </w:pPr>
      <w:r w:rsidRPr="0062099F">
        <w:rPr>
          <w:sz w:val="24"/>
          <w:szCs w:val="24"/>
          <w:lang w:eastAsia="ar-SA" w:bidi="ar-SA"/>
        </w:rPr>
        <w:t>Wartość brutto: ……………………………… słownie: ............................................. 00/100 zł</w:t>
      </w:r>
    </w:p>
    <w:p w14:paraId="5513A021" w14:textId="77777777" w:rsidR="0062099F" w:rsidRDefault="0062099F" w:rsidP="0062099F">
      <w:pPr>
        <w:pStyle w:val="Paragraf"/>
        <w:keepNext w:val="0"/>
        <w:numPr>
          <w:ilvl w:val="0"/>
          <w:numId w:val="3"/>
        </w:numPr>
        <w:spacing w:before="0" w:after="0"/>
        <w:jc w:val="both"/>
        <w:rPr>
          <w:b w:val="0"/>
          <w:sz w:val="24"/>
          <w:szCs w:val="24"/>
        </w:rPr>
      </w:pPr>
      <w:r w:rsidRPr="0062099F">
        <w:rPr>
          <w:b w:val="0"/>
          <w:sz w:val="24"/>
          <w:szCs w:val="24"/>
        </w:rPr>
        <w:t>W cenie ujęto następujące elementy kalkulacyjne:</w:t>
      </w:r>
    </w:p>
    <w:p w14:paraId="25785E40" w14:textId="77777777" w:rsidR="000150DC" w:rsidRDefault="000150DC" w:rsidP="000150DC">
      <w:pPr>
        <w:rPr>
          <w:lang w:eastAsia="ar-SA" w:bidi="ar-SA"/>
        </w:rPr>
      </w:pPr>
    </w:p>
    <w:p w14:paraId="2E55E806" w14:textId="77777777" w:rsidR="000150DC" w:rsidRDefault="000150DC" w:rsidP="000150DC">
      <w:pPr>
        <w:rPr>
          <w:lang w:eastAsia="ar-SA" w:bidi="ar-SA"/>
        </w:rPr>
      </w:pPr>
    </w:p>
    <w:p w14:paraId="5F83D6C5" w14:textId="77777777" w:rsidR="000150DC" w:rsidRDefault="000150DC" w:rsidP="000150DC">
      <w:pPr>
        <w:rPr>
          <w:lang w:eastAsia="ar-SA" w:bidi="ar-SA"/>
        </w:rPr>
      </w:pPr>
    </w:p>
    <w:p w14:paraId="4551DFF5" w14:textId="77777777" w:rsidR="000150DC" w:rsidRDefault="000150DC" w:rsidP="000150DC">
      <w:pPr>
        <w:rPr>
          <w:lang w:eastAsia="ar-SA" w:bidi="ar-SA"/>
        </w:rPr>
      </w:pPr>
    </w:p>
    <w:p w14:paraId="15C78AAC" w14:textId="77777777" w:rsidR="000150DC" w:rsidRPr="000150DC" w:rsidRDefault="000150DC" w:rsidP="000150DC">
      <w:pPr>
        <w:rPr>
          <w:lang w:eastAsia="ar-SA" w:bidi="ar-SA"/>
        </w:rPr>
      </w:pPr>
    </w:p>
    <w:p w14:paraId="6CF2E229" w14:textId="77777777" w:rsidR="0062099F" w:rsidRPr="0062099F" w:rsidRDefault="0062099F" w:rsidP="0062099F">
      <w:pPr>
        <w:rPr>
          <w:sz w:val="24"/>
          <w:szCs w:val="24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1419"/>
        <w:gridCol w:w="993"/>
        <w:gridCol w:w="1435"/>
        <w:gridCol w:w="1091"/>
        <w:gridCol w:w="1579"/>
      </w:tblGrid>
      <w:tr w:rsidR="0062099F" w:rsidRPr="0062099F" w14:paraId="60F7F78A" w14:textId="77777777" w:rsidTr="000150DC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B6468" w14:textId="25074DC4" w:rsidR="0062099F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Przedmiot zamówienia</w:t>
            </w:r>
            <w:r w:rsidR="0053490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CDB265F" w14:textId="51CE4145" w:rsidR="0053490E" w:rsidRPr="001A1E89" w:rsidRDefault="0053490E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DE82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Cena netto</w:t>
            </w:r>
          </w:p>
          <w:p w14:paraId="6573EC74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za miesiąc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30611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podatek VAT</w:t>
            </w:r>
          </w:p>
          <w:p w14:paraId="454C918B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85365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Cena brutto</w:t>
            </w:r>
          </w:p>
          <w:p w14:paraId="142411A0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za miesiąc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E8FD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Liczba miesięcy w okresie umowy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FECA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Cena ofertowa brutto</w:t>
            </w:r>
          </w:p>
          <w:p w14:paraId="0B7D4CCC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kol 3 x kol 4</w:t>
            </w:r>
          </w:p>
        </w:tc>
      </w:tr>
      <w:tr w:rsidR="0062099F" w:rsidRPr="0062099F" w14:paraId="0A203376" w14:textId="77777777" w:rsidTr="000150DC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04346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9B9C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9EF1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D535A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36854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470B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150DC" w:rsidRPr="0062099F" w14:paraId="7E1F7A2E" w14:textId="77777777" w:rsidTr="000150DC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2EDC4" w14:textId="603E72E5" w:rsidR="000150DC" w:rsidRPr="000150DC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_Hlk116559088"/>
            <w:r w:rsidRPr="000150DC">
              <w:rPr>
                <w:rFonts w:ascii="Times New Roman" w:hAnsi="Times New Roman" w:cs="Times New Roman"/>
                <w:sz w:val="22"/>
                <w:szCs w:val="22"/>
              </w:rPr>
              <w:t xml:space="preserve">Świadczenie usług ochrony budynku, osób </w:t>
            </w:r>
            <w:r w:rsidRPr="000150D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i mienia w siedzibie Sądu Rejonowego w Bartoszycach, </w:t>
            </w:r>
            <w:r w:rsidRPr="000150DC">
              <w:rPr>
                <w:rFonts w:ascii="Times New Roman" w:hAnsi="Times New Roman" w:cs="Times New Roman"/>
                <w:sz w:val="22"/>
                <w:szCs w:val="22"/>
              </w:rPr>
              <w:br/>
              <w:t>ul. Warszawska 3 i 7 od 01.01.2025r. do 31.12.2025r.</w:t>
            </w:r>
            <w:bookmarkEnd w:id="2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3F03" w14:textId="77777777" w:rsidR="000150DC" w:rsidRPr="001A1E89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ACC8" w14:textId="77777777" w:rsidR="000150DC" w:rsidRPr="000150DC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B08DA63" w14:textId="77777777" w:rsidR="000150DC" w:rsidRPr="001A1E89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E6D3" w14:textId="77777777" w:rsidR="000150DC" w:rsidRPr="001A1E89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5C95" w14:textId="77777777" w:rsidR="000150DC" w:rsidRPr="000150DC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13977E" w14:textId="77777777" w:rsidR="000150DC" w:rsidRPr="000150DC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0D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  <w:p w14:paraId="795065FD" w14:textId="77777777" w:rsidR="000150DC" w:rsidRPr="001A1E89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8802" w14:textId="77777777" w:rsidR="000150DC" w:rsidRPr="001A1E89" w:rsidRDefault="000150DC" w:rsidP="000150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2099F" w:rsidRPr="0062099F" w14:paraId="542168F5" w14:textId="77777777" w:rsidTr="000150DC"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A13C" w14:textId="77777777" w:rsidR="0062099F" w:rsidRPr="001A1E89" w:rsidRDefault="0062099F" w:rsidP="006806DC">
            <w:pPr>
              <w:pStyle w:val="Obszartekstu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D553F7" w14:textId="77777777" w:rsidR="0062099F" w:rsidRPr="001A1E89" w:rsidRDefault="0062099F" w:rsidP="006806DC">
            <w:pPr>
              <w:pStyle w:val="Obszartekstu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A1E89">
              <w:rPr>
                <w:rFonts w:ascii="Times New Roman" w:hAnsi="Times New Roman" w:cs="Times New Roman"/>
                <w:sz w:val="22"/>
                <w:szCs w:val="22"/>
              </w:rPr>
              <w:t>RAZEM CENA OFERTY BRUTTO</w:t>
            </w:r>
          </w:p>
          <w:p w14:paraId="6202E40D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9ED7" w14:textId="77777777" w:rsidR="0062099F" w:rsidRPr="001A1E89" w:rsidRDefault="0062099F" w:rsidP="006806DC">
            <w:pPr>
              <w:pStyle w:val="Obszartekstu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0C46A74" w14:textId="77777777" w:rsidR="0062099F" w:rsidRPr="0062099F" w:rsidRDefault="0062099F" w:rsidP="0062099F">
      <w:pPr>
        <w:rPr>
          <w:sz w:val="24"/>
          <w:szCs w:val="24"/>
          <w:lang w:eastAsia="ar-SA" w:bidi="ar-SA"/>
        </w:rPr>
      </w:pPr>
    </w:p>
    <w:p w14:paraId="2A34A9C0" w14:textId="7D446136" w:rsidR="0062099F" w:rsidRPr="0062099F" w:rsidRDefault="0062099F" w:rsidP="0062099F">
      <w:pPr>
        <w:pStyle w:val="Paragraf"/>
        <w:keepNext w:val="0"/>
        <w:numPr>
          <w:ilvl w:val="0"/>
          <w:numId w:val="3"/>
        </w:numPr>
        <w:spacing w:before="0" w:after="0"/>
        <w:jc w:val="both"/>
        <w:rPr>
          <w:b w:val="0"/>
          <w:sz w:val="24"/>
          <w:szCs w:val="24"/>
        </w:rPr>
      </w:pPr>
      <w:r w:rsidRPr="0062099F">
        <w:rPr>
          <w:b w:val="0"/>
          <w:sz w:val="24"/>
          <w:szCs w:val="24"/>
        </w:rPr>
        <w:t xml:space="preserve">Wynagrodzenie określone w ust. 1 wypłacane będzie w częściach za okresy miesięczne, </w:t>
      </w:r>
      <w:r w:rsidRPr="0062099F">
        <w:rPr>
          <w:b w:val="0"/>
          <w:sz w:val="24"/>
          <w:szCs w:val="24"/>
        </w:rPr>
        <w:br/>
        <w:t>w terminie 30 dni od dnia przedłożenia prawidłowo wystawionej przez Wykonawcę faktury, przelewem na wskazany w niej rachunek bankowy</w:t>
      </w:r>
      <w:r w:rsidR="0053490E">
        <w:rPr>
          <w:b w:val="0"/>
          <w:sz w:val="24"/>
          <w:szCs w:val="24"/>
        </w:rPr>
        <w:t xml:space="preserve"> oraz zgodnie z </w:t>
      </w:r>
      <w:r w:rsidR="00961B86">
        <w:rPr>
          <w:b w:val="0"/>
          <w:sz w:val="24"/>
          <w:szCs w:val="24"/>
        </w:rPr>
        <w:t xml:space="preserve">cenami i </w:t>
      </w:r>
      <w:r w:rsidR="0053490E">
        <w:rPr>
          <w:b w:val="0"/>
          <w:sz w:val="24"/>
          <w:szCs w:val="24"/>
        </w:rPr>
        <w:t>okresami wykonywania usług określonymi w ust. 2.</w:t>
      </w:r>
      <w:r w:rsidRPr="0062099F">
        <w:rPr>
          <w:b w:val="0"/>
          <w:sz w:val="24"/>
          <w:szCs w:val="24"/>
        </w:rPr>
        <w:t xml:space="preserve"> Za dzień zapłaty uważa się dzień obciążenia rachunku Zamawiającego.</w:t>
      </w:r>
    </w:p>
    <w:p w14:paraId="4160FAC6" w14:textId="68CB64F9" w:rsidR="0062099F" w:rsidRPr="0062099F" w:rsidRDefault="0062099F" w:rsidP="0062099F">
      <w:pPr>
        <w:pStyle w:val="Default"/>
        <w:numPr>
          <w:ilvl w:val="0"/>
          <w:numId w:val="3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auto"/>
        </w:rPr>
      </w:pPr>
      <w:r w:rsidRPr="0062099F">
        <w:rPr>
          <w:rFonts w:ascii="Times New Roman" w:hAnsi="Times New Roman" w:cs="Times New Roman"/>
          <w:color w:val="auto"/>
        </w:rPr>
        <w:t xml:space="preserve">W przypadku konieczności naliczenia wynagrodzenia za niepełny miesiąc, będzie ono naliczane jako iloczyn: miesięcznego wynagrodzenia, o którym mowa </w:t>
      </w:r>
      <w:r w:rsidR="00211F6F" w:rsidRPr="0062099F">
        <w:rPr>
          <w:rFonts w:ascii="Times New Roman" w:hAnsi="Times New Roman" w:cs="Times New Roman"/>
          <w:color w:val="auto"/>
        </w:rPr>
        <w:t>w ust.</w:t>
      </w:r>
      <w:r w:rsidRPr="0062099F">
        <w:rPr>
          <w:rFonts w:ascii="Times New Roman" w:hAnsi="Times New Roman" w:cs="Times New Roman"/>
          <w:color w:val="auto"/>
        </w:rPr>
        <w:t xml:space="preserve"> 1 i stosunku ilości dni kalendarzowych świadczonych usług w danym miesiącu do ilości dni kalendarzowych tego miesiąca. </w:t>
      </w:r>
    </w:p>
    <w:p w14:paraId="40815778" w14:textId="77777777" w:rsidR="0062099F" w:rsidRPr="0062099F" w:rsidRDefault="0062099F" w:rsidP="0062099F">
      <w:pPr>
        <w:pStyle w:val="Paragraf"/>
        <w:keepNext w:val="0"/>
        <w:numPr>
          <w:ilvl w:val="0"/>
          <w:numId w:val="3"/>
        </w:numPr>
        <w:spacing w:before="0" w:after="0"/>
        <w:jc w:val="both"/>
        <w:rPr>
          <w:b w:val="0"/>
          <w:sz w:val="24"/>
          <w:szCs w:val="24"/>
        </w:rPr>
      </w:pPr>
      <w:r w:rsidRPr="0062099F">
        <w:rPr>
          <w:b w:val="0"/>
          <w:sz w:val="24"/>
          <w:szCs w:val="24"/>
        </w:rPr>
        <w:t>Za niedotrzymanie terminu płatności Wykonawca może naliczyć odsetki ustawowe.</w:t>
      </w:r>
    </w:p>
    <w:p w14:paraId="3D0572C2" w14:textId="77777777" w:rsidR="0062099F" w:rsidRPr="0062099F" w:rsidRDefault="0062099F" w:rsidP="0062099F">
      <w:pPr>
        <w:pStyle w:val="Paragraf"/>
        <w:keepNext w:val="0"/>
        <w:numPr>
          <w:ilvl w:val="0"/>
          <w:numId w:val="3"/>
        </w:numPr>
        <w:spacing w:before="0" w:after="0"/>
        <w:jc w:val="both"/>
        <w:rPr>
          <w:b w:val="0"/>
          <w:sz w:val="24"/>
          <w:szCs w:val="24"/>
        </w:rPr>
      </w:pPr>
      <w:r w:rsidRPr="0062099F">
        <w:rPr>
          <w:b w:val="0"/>
          <w:sz w:val="24"/>
          <w:szCs w:val="24"/>
        </w:rPr>
        <w:t>W przypadku zmiany stawki podatku VAT, w trakcie obowiązywania Umowy, dopuszcza się zmianę wartości brutto Umowy o różnicę wynikającą ze zmiany wartości podatku VAT. Zmiana taka może nastąpić po zaakceptowaniu przez Zamawiającego pisemnego wniosku Wykonawcy zawierającego uzasadnienie faktyczne i prawne względem usług jeszcze nie wykonanych przez Wykonawcę, względem których Wykonawca nie pozostaje w zwłoce.</w:t>
      </w:r>
    </w:p>
    <w:p w14:paraId="15103FFD" w14:textId="77777777" w:rsidR="0062099F" w:rsidRPr="0062099F" w:rsidRDefault="0062099F" w:rsidP="0062099F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62099F">
        <w:rPr>
          <w:rFonts w:ascii="Times New Roman" w:hAnsi="Times New Roman"/>
          <w:sz w:val="24"/>
          <w:szCs w:val="24"/>
          <w:lang w:eastAsia="ar-SA"/>
        </w:rPr>
        <w:t>Wykonawca nie może bez zgody Zamawiającego dokonać przelewu wierzytelności na rzecz osoby trzeciej.</w:t>
      </w:r>
    </w:p>
    <w:p w14:paraId="2B7399A3" w14:textId="7BC81321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</w:t>
      </w:r>
      <w:r w:rsidR="00211F6F">
        <w:rPr>
          <w:b/>
          <w:sz w:val="24"/>
          <w:szCs w:val="24"/>
        </w:rPr>
        <w:t>6</w:t>
      </w:r>
      <w:r w:rsidRPr="0062099F">
        <w:rPr>
          <w:b/>
          <w:sz w:val="24"/>
          <w:szCs w:val="24"/>
        </w:rPr>
        <w:t xml:space="preserve">. </w:t>
      </w:r>
    </w:p>
    <w:p w14:paraId="0CD9DC0F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Ubezpieczenie od odpowiedzialności cywilnej</w:t>
      </w:r>
    </w:p>
    <w:p w14:paraId="1CDBD6C3" w14:textId="77777777" w:rsidR="0062099F" w:rsidRPr="0062099F" w:rsidRDefault="0062099F" w:rsidP="0062099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Wykonawcy oświadcza, że jest ubezpieczony od odpowiedzialności cywilnej w ramach prowadzonej działalności gospodarczej. Kopię stosownej polisy, Wykonawca będzie miał obowiązek przedłożyć Zamawiającemu, w dniu podpisania niniejszej Umowy.</w:t>
      </w:r>
    </w:p>
    <w:p w14:paraId="38CAA9DE" w14:textId="77777777" w:rsidR="0062099F" w:rsidRPr="0062099F" w:rsidRDefault="0062099F" w:rsidP="0062099F">
      <w:pPr>
        <w:widowControl/>
        <w:numPr>
          <w:ilvl w:val="0"/>
          <w:numId w:val="4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Polisa ubezpieczenia będzie regularnie i terminowo odnawiana w trakcie realizacji niniejszej Umowy. Wykonawca, na każde żądanie Zamawiającego, ma obowiązek przedstawić kopię polisy.</w:t>
      </w:r>
    </w:p>
    <w:p w14:paraId="51E377DF" w14:textId="77777777" w:rsidR="0062099F" w:rsidRPr="0062099F" w:rsidRDefault="0062099F" w:rsidP="0062099F">
      <w:pPr>
        <w:rPr>
          <w:b/>
          <w:sz w:val="24"/>
          <w:szCs w:val="24"/>
        </w:rPr>
      </w:pPr>
    </w:p>
    <w:p w14:paraId="1E7A9821" w14:textId="2EE7CFDC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</w:t>
      </w:r>
      <w:r w:rsidR="00211F6F">
        <w:rPr>
          <w:b/>
          <w:sz w:val="24"/>
          <w:szCs w:val="24"/>
        </w:rPr>
        <w:t>7</w:t>
      </w:r>
      <w:r w:rsidRPr="0062099F">
        <w:rPr>
          <w:b/>
          <w:sz w:val="24"/>
          <w:szCs w:val="24"/>
        </w:rPr>
        <w:t xml:space="preserve">. </w:t>
      </w:r>
    </w:p>
    <w:p w14:paraId="602AF5F7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Termin obowiązywania Umowy</w:t>
      </w:r>
    </w:p>
    <w:p w14:paraId="67B78C8D" w14:textId="1E83876F" w:rsidR="0062099F" w:rsidRPr="000150DC" w:rsidRDefault="0062099F" w:rsidP="001A1E89">
      <w:pPr>
        <w:widowControl/>
        <w:numPr>
          <w:ilvl w:val="0"/>
          <w:numId w:val="2"/>
        </w:numPr>
        <w:jc w:val="both"/>
        <w:rPr>
          <w:sz w:val="24"/>
          <w:szCs w:val="24"/>
        </w:rPr>
      </w:pPr>
      <w:r w:rsidRPr="000150DC">
        <w:rPr>
          <w:sz w:val="24"/>
          <w:szCs w:val="24"/>
        </w:rPr>
        <w:t xml:space="preserve">Niniejsza Umowa obowiązuje przez </w:t>
      </w:r>
      <w:r w:rsidR="000150DC" w:rsidRPr="000150DC">
        <w:rPr>
          <w:sz w:val="24"/>
          <w:szCs w:val="24"/>
        </w:rPr>
        <w:t>1</w:t>
      </w:r>
      <w:r w:rsidRPr="000150DC">
        <w:rPr>
          <w:sz w:val="24"/>
          <w:szCs w:val="24"/>
        </w:rPr>
        <w:t>2 miesi</w:t>
      </w:r>
      <w:r w:rsidR="000150DC" w:rsidRPr="000150DC">
        <w:rPr>
          <w:sz w:val="24"/>
          <w:szCs w:val="24"/>
        </w:rPr>
        <w:t>ęcy</w:t>
      </w:r>
      <w:r w:rsidRPr="000150DC">
        <w:rPr>
          <w:sz w:val="24"/>
          <w:szCs w:val="24"/>
        </w:rPr>
        <w:t xml:space="preserve">, tj.: </w:t>
      </w:r>
      <w:r w:rsidRPr="000150DC">
        <w:rPr>
          <w:b/>
          <w:bCs/>
          <w:sz w:val="24"/>
          <w:szCs w:val="24"/>
        </w:rPr>
        <w:t>od dnia 01.01.202</w:t>
      </w:r>
      <w:r w:rsidR="000150DC" w:rsidRPr="000150DC">
        <w:rPr>
          <w:b/>
          <w:bCs/>
          <w:sz w:val="24"/>
          <w:szCs w:val="24"/>
        </w:rPr>
        <w:t>5</w:t>
      </w:r>
      <w:r w:rsidRPr="000150DC">
        <w:rPr>
          <w:b/>
          <w:bCs/>
          <w:sz w:val="24"/>
          <w:szCs w:val="24"/>
        </w:rPr>
        <w:t xml:space="preserve"> r. do dnia 31.12.202</w:t>
      </w:r>
      <w:r w:rsidR="000150DC" w:rsidRPr="000150DC">
        <w:rPr>
          <w:b/>
          <w:bCs/>
          <w:sz w:val="24"/>
          <w:szCs w:val="24"/>
        </w:rPr>
        <w:t>5</w:t>
      </w:r>
      <w:r w:rsidRPr="000150DC">
        <w:rPr>
          <w:b/>
          <w:bCs/>
          <w:sz w:val="24"/>
          <w:szCs w:val="24"/>
        </w:rPr>
        <w:t xml:space="preserve"> r.</w:t>
      </w:r>
      <w:r w:rsidR="001A1E89" w:rsidRPr="000150DC">
        <w:rPr>
          <w:sz w:val="24"/>
          <w:szCs w:val="24"/>
        </w:rPr>
        <w:t xml:space="preserve"> z tym, że</w:t>
      </w:r>
    </w:p>
    <w:p w14:paraId="08BD1CA6" w14:textId="77777777" w:rsidR="000150DC" w:rsidRDefault="000150DC" w:rsidP="0062099F">
      <w:pPr>
        <w:ind w:left="360"/>
        <w:jc w:val="center"/>
        <w:rPr>
          <w:b/>
          <w:sz w:val="24"/>
          <w:szCs w:val="24"/>
        </w:rPr>
      </w:pPr>
    </w:p>
    <w:p w14:paraId="182FD695" w14:textId="109D972C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</w:t>
      </w:r>
      <w:r w:rsidR="00B37491">
        <w:rPr>
          <w:b/>
          <w:sz w:val="24"/>
          <w:szCs w:val="24"/>
        </w:rPr>
        <w:t>8</w:t>
      </w:r>
      <w:r w:rsidRPr="0062099F">
        <w:rPr>
          <w:b/>
          <w:sz w:val="24"/>
          <w:szCs w:val="24"/>
        </w:rPr>
        <w:t xml:space="preserve">. </w:t>
      </w:r>
    </w:p>
    <w:p w14:paraId="7E47CB72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Warunki odstąpienia od Umowy </w:t>
      </w:r>
    </w:p>
    <w:p w14:paraId="2354D2E5" w14:textId="77777777" w:rsidR="0062099F" w:rsidRPr="0062099F" w:rsidRDefault="0062099F" w:rsidP="0062099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lastRenderedPageBreak/>
        <w:t xml:space="preserve">Zamawiający ma prawo odstąpienia od Umowy ze skutkiem natychmiastowym, jeżeli Wykonawca nie przystąpił do jej realizacji </w:t>
      </w:r>
      <w:bookmarkStart w:id="3" w:name="_Hlk497144088"/>
      <w:r w:rsidRPr="0062099F">
        <w:rPr>
          <w:rFonts w:ascii="Times New Roman" w:hAnsi="Times New Roman"/>
          <w:sz w:val="24"/>
          <w:szCs w:val="24"/>
        </w:rPr>
        <w:t xml:space="preserve">w terminie </w:t>
      </w:r>
      <w:r w:rsidRPr="0062099F">
        <w:rPr>
          <w:rFonts w:ascii="Times New Roman" w:hAnsi="Times New Roman"/>
          <w:sz w:val="24"/>
          <w:szCs w:val="24"/>
          <w:lang w:val="pl-PL"/>
        </w:rPr>
        <w:t>3</w:t>
      </w:r>
      <w:r w:rsidRPr="0062099F">
        <w:rPr>
          <w:rFonts w:ascii="Times New Roman" w:hAnsi="Times New Roman"/>
          <w:sz w:val="24"/>
          <w:szCs w:val="24"/>
        </w:rPr>
        <w:t xml:space="preserve"> dni kalendarzowych od dnia jej zawarci</w:t>
      </w:r>
      <w:bookmarkEnd w:id="3"/>
      <w:r w:rsidRPr="0062099F">
        <w:rPr>
          <w:rFonts w:ascii="Times New Roman" w:hAnsi="Times New Roman"/>
          <w:sz w:val="24"/>
          <w:szCs w:val="24"/>
        </w:rPr>
        <w:t>a.</w:t>
      </w:r>
    </w:p>
    <w:p w14:paraId="082B660C" w14:textId="77777777" w:rsidR="0062099F" w:rsidRPr="0062099F" w:rsidRDefault="0062099F" w:rsidP="0062099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Zamawiający, poza innymi przypadkami określonymi w powszechnie obowiązujących przepisach prawa, a zwłaszcza w kodeksie cywilnym,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03F69F72" w14:textId="77777777" w:rsidR="0062099F" w:rsidRPr="0062099F" w:rsidRDefault="0062099F" w:rsidP="0062099F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Zamawiający ma prawo wypowiedzenia Umowy z miesięcznym okresem wypowiedzenia ze skutkiem na koniec miesiąca, w przypadku zaistnienia któregokolwiek z poniższych przypadków:</w:t>
      </w:r>
    </w:p>
    <w:p w14:paraId="274F9E06" w14:textId="77777777" w:rsidR="0062099F" w:rsidRPr="0062099F" w:rsidRDefault="0062099F" w:rsidP="0062099F">
      <w:pPr>
        <w:pStyle w:val="Akapitzlist"/>
        <w:widowControl w:val="0"/>
        <w:numPr>
          <w:ilvl w:val="0"/>
          <w:numId w:val="8"/>
        </w:numPr>
        <w:tabs>
          <w:tab w:val="num" w:pos="20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powtarzających się uchybień, zaniedbań lub niewłaściwego wykonywania obowiązków wynikających z niniejszej Umowy;</w:t>
      </w:r>
    </w:p>
    <w:p w14:paraId="346E1C34" w14:textId="77777777" w:rsidR="0062099F" w:rsidRPr="0062099F" w:rsidRDefault="0062099F" w:rsidP="0062099F">
      <w:pPr>
        <w:pStyle w:val="Akapitzlist"/>
        <w:widowControl w:val="0"/>
        <w:numPr>
          <w:ilvl w:val="0"/>
          <w:numId w:val="8"/>
        </w:numPr>
        <w:tabs>
          <w:tab w:val="num" w:pos="851"/>
          <w:tab w:val="num" w:pos="20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powtarzających się przypadków wykorzystywania przez Wykonawcę mienia Zamawiającego bez jego zgody lub niezgodnie z przeznaczeniem;</w:t>
      </w:r>
    </w:p>
    <w:p w14:paraId="7F3CD06D" w14:textId="77777777" w:rsidR="0062099F" w:rsidRPr="0062099F" w:rsidRDefault="0062099F" w:rsidP="0062099F">
      <w:pPr>
        <w:pStyle w:val="Akapitzlist"/>
        <w:widowControl w:val="0"/>
        <w:numPr>
          <w:ilvl w:val="0"/>
          <w:numId w:val="8"/>
        </w:numPr>
        <w:tabs>
          <w:tab w:val="num" w:pos="851"/>
          <w:tab w:val="num" w:pos="2084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umyślnego wyrządzenia Zamawiającemu szkody przez osobę wykonującą przedmiot Umowy </w:t>
      </w:r>
      <w:r w:rsidRPr="0062099F">
        <w:rPr>
          <w:rFonts w:ascii="Times New Roman" w:hAnsi="Times New Roman"/>
          <w:sz w:val="24"/>
          <w:szCs w:val="24"/>
        </w:rPr>
        <w:br/>
        <w:t>w imieniu Wykonawcy, lub współdziałania z osobą wyrządzającą szkodę;</w:t>
      </w:r>
    </w:p>
    <w:p w14:paraId="5B14E81F" w14:textId="77777777" w:rsidR="0062099F" w:rsidRPr="0062099F" w:rsidRDefault="0062099F" w:rsidP="0062099F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stawienie się do pracy w stanie nietrzeźwym lub spożywanie alkoholu na terenie siedziby Zamawiającego przez personel Wykonawcy, potwierdzone pisemnie przez Zamawiającego lub policję;</w:t>
      </w:r>
    </w:p>
    <w:p w14:paraId="4C19D749" w14:textId="2EF36FB1" w:rsidR="0062099F" w:rsidRPr="0062099F" w:rsidRDefault="0062099F" w:rsidP="0062099F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Wykonawca, przez okres co najmniej 2 miesięcy, nie deleguje wymaganej i deklarowanej w ofercie liczby osób na podstawie umowy o pracę do realizacji przedmiotowej Umowy.</w:t>
      </w:r>
    </w:p>
    <w:p w14:paraId="1664E630" w14:textId="77777777" w:rsidR="0062099F" w:rsidRPr="0062099F" w:rsidRDefault="0062099F" w:rsidP="0062099F">
      <w:pPr>
        <w:widowControl/>
        <w:numPr>
          <w:ilvl w:val="0"/>
          <w:numId w:val="8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gdy przeciwko Wykonawcy zostanie wszczęte postępowanie egzekucyjne, naprawcze lub upadłościowe;</w:t>
      </w:r>
    </w:p>
    <w:p w14:paraId="37DF6AAC" w14:textId="77777777" w:rsidR="0062099F" w:rsidRPr="0062099F" w:rsidRDefault="0062099F" w:rsidP="0062099F">
      <w:pPr>
        <w:widowControl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W przypadku wypowiedzenia Umowy lub odstąpienia od Umowy przez Zamawiającego Wykonawca otrzyma tylko część wynagrodzenia za zrealizowaną część Umowy.</w:t>
      </w:r>
    </w:p>
    <w:p w14:paraId="110C1AE9" w14:textId="77777777" w:rsidR="0062099F" w:rsidRPr="0062099F" w:rsidRDefault="0062099F" w:rsidP="0062099F">
      <w:pPr>
        <w:widowControl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Wykonawca może odstąpić od Umowy w razie opóźnienia w płatności wynagrodzenia przez Zamawiającego przekraczającego 30 dni po uprzednim pisemnym wezwaniu Zamawiającego do uregulowania płatności i wyznaczeniu dodatkowego 14-dniowego terminu na jej dokonanie. Oświadczenie o odstąpieniu Wykonawca może złożyć w terminie 90 dni od upływu 14-dniowego terminu, o którym mowa w zdaniu poprzedzającym.</w:t>
      </w:r>
    </w:p>
    <w:p w14:paraId="187108A1" w14:textId="77777777" w:rsidR="0062099F" w:rsidRPr="0062099F" w:rsidRDefault="0062099F" w:rsidP="0062099F">
      <w:pPr>
        <w:widowControl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W okresie wypowiedzenia Umowy, Wykonawca zobowiązany jest do wykonywania przedmiotu Umowy zgodnie z jej wszystkimi postanowieniami.</w:t>
      </w:r>
    </w:p>
    <w:p w14:paraId="4364D3DE" w14:textId="77777777" w:rsidR="0062099F" w:rsidRPr="0062099F" w:rsidRDefault="0062099F" w:rsidP="0062099F">
      <w:pPr>
        <w:widowControl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Wypowiedzenie lub odstąpienie od Umowy powinno nastąpić w formie pisemnej pod rygorem nieważności takiego oświadczenia i powinno zawierać uzasadnienie.</w:t>
      </w:r>
    </w:p>
    <w:p w14:paraId="0E20BB27" w14:textId="77777777" w:rsidR="0062099F" w:rsidRPr="0062099F" w:rsidRDefault="0062099F" w:rsidP="0062099F">
      <w:pPr>
        <w:widowControl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Ustanie obowiązywania Umowy, niezależnie od przyczyny i podstawy, w tym na skutek odstąpienia od Umowy przez Zamawiającego, nie pozbawia Zamawiającego prawa dochodzenia kar umownych przewidzianych w Umowie i odszkodowania na zasadach ogólnych. </w:t>
      </w:r>
    </w:p>
    <w:p w14:paraId="18B86FEF" w14:textId="77777777" w:rsidR="0062099F" w:rsidRPr="0062099F" w:rsidRDefault="0062099F" w:rsidP="0062099F">
      <w:pPr>
        <w:widowControl/>
        <w:numPr>
          <w:ilvl w:val="0"/>
          <w:numId w:val="16"/>
        </w:numPr>
        <w:ind w:left="357" w:hanging="357"/>
        <w:jc w:val="both"/>
        <w:rPr>
          <w:sz w:val="24"/>
          <w:szCs w:val="24"/>
        </w:rPr>
      </w:pPr>
      <w:r w:rsidRPr="0062099F">
        <w:rPr>
          <w:sz w:val="24"/>
          <w:szCs w:val="24"/>
        </w:rPr>
        <w:t>Umowa może zostać rozwiązana w każdym czasie, za zgodnym porozumieniem Stron, bez zachowania okresów wypowiedzenia i naliczania kar umownych.</w:t>
      </w:r>
    </w:p>
    <w:p w14:paraId="76AAD01B" w14:textId="77777777" w:rsidR="0062099F" w:rsidRPr="0062099F" w:rsidRDefault="0062099F" w:rsidP="0062099F">
      <w:pPr>
        <w:widowControl/>
        <w:ind w:left="720"/>
        <w:jc w:val="both"/>
        <w:rPr>
          <w:sz w:val="24"/>
          <w:szCs w:val="24"/>
          <w:lang w:bidi="ar-SA"/>
        </w:rPr>
      </w:pPr>
    </w:p>
    <w:p w14:paraId="11FE8310" w14:textId="37873FD2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 xml:space="preserve">§ </w:t>
      </w:r>
      <w:r w:rsidR="00B37491">
        <w:rPr>
          <w:b/>
          <w:sz w:val="24"/>
          <w:szCs w:val="24"/>
        </w:rPr>
        <w:t>9</w:t>
      </w:r>
      <w:r w:rsidRPr="0062099F">
        <w:rPr>
          <w:b/>
          <w:sz w:val="24"/>
          <w:szCs w:val="24"/>
        </w:rPr>
        <w:t xml:space="preserve">. </w:t>
      </w:r>
    </w:p>
    <w:p w14:paraId="6BF6BBFA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Kary umowne</w:t>
      </w:r>
    </w:p>
    <w:p w14:paraId="73964461" w14:textId="77777777" w:rsidR="0062099F" w:rsidRPr="0062099F" w:rsidRDefault="0062099F" w:rsidP="0062099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2099F">
        <w:rPr>
          <w:rFonts w:ascii="Times New Roman" w:hAnsi="Times New Roman"/>
          <w:sz w:val="24"/>
          <w:szCs w:val="24"/>
        </w:rPr>
        <w:t xml:space="preserve">Strony ustalają odpowiedzialność za niewykonanie lub nienależyte wykonanie Umowy </w:t>
      </w:r>
      <w:r w:rsidRPr="0062099F">
        <w:rPr>
          <w:rFonts w:ascii="Times New Roman" w:hAnsi="Times New Roman"/>
          <w:sz w:val="24"/>
          <w:szCs w:val="24"/>
        </w:rPr>
        <w:lastRenderedPageBreak/>
        <w:t xml:space="preserve">w formie kar umownych, w następujących wypadkach i wysokościach: </w:t>
      </w:r>
    </w:p>
    <w:p w14:paraId="66CA2011" w14:textId="3B69D2AD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ar-SA"/>
        </w:rPr>
      </w:pPr>
      <w:r w:rsidRPr="0062099F">
        <w:rPr>
          <w:rFonts w:ascii="Times New Roman" w:hAnsi="Times New Roman"/>
          <w:sz w:val="24"/>
          <w:szCs w:val="24"/>
        </w:rPr>
        <w:t xml:space="preserve">w przypadku </w:t>
      </w:r>
      <w:r w:rsidRPr="0062099F">
        <w:rPr>
          <w:rFonts w:ascii="Times New Roman" w:hAnsi="Times New Roman"/>
          <w:sz w:val="24"/>
          <w:szCs w:val="24"/>
          <w:shd w:val="clear" w:color="auto" w:fill="FFFFFF"/>
        </w:rPr>
        <w:t>odstąpienia od Umowy lub wypowiedzenia Umowy</w:t>
      </w:r>
      <w:r w:rsidRPr="0062099F">
        <w:rPr>
          <w:rFonts w:ascii="Times New Roman" w:hAnsi="Times New Roman"/>
          <w:sz w:val="24"/>
          <w:szCs w:val="24"/>
        </w:rPr>
        <w:t xml:space="preserve"> przez Zamawiającego z przyczyn wskazanych w § </w:t>
      </w:r>
      <w:r w:rsidR="00B37491">
        <w:rPr>
          <w:rFonts w:ascii="Times New Roman" w:hAnsi="Times New Roman"/>
          <w:sz w:val="24"/>
          <w:szCs w:val="24"/>
          <w:lang w:val="pl-PL"/>
        </w:rPr>
        <w:t>8</w:t>
      </w:r>
      <w:r w:rsidRPr="0062099F">
        <w:rPr>
          <w:rFonts w:ascii="Times New Roman" w:hAnsi="Times New Roman"/>
          <w:sz w:val="24"/>
          <w:szCs w:val="24"/>
        </w:rPr>
        <w:t xml:space="preserve"> ust. 1 i 3 Umowy, w wysokości 10% wynagrodzenia umownego brutto, określonego w § </w:t>
      </w:r>
      <w:r w:rsidR="00B37491">
        <w:rPr>
          <w:rFonts w:ascii="Times New Roman" w:hAnsi="Times New Roman"/>
          <w:sz w:val="24"/>
          <w:szCs w:val="24"/>
          <w:lang w:val="pl-PL"/>
        </w:rPr>
        <w:t>5</w:t>
      </w:r>
      <w:r w:rsidRPr="0062099F">
        <w:rPr>
          <w:rFonts w:ascii="Times New Roman" w:hAnsi="Times New Roman"/>
          <w:sz w:val="24"/>
          <w:szCs w:val="24"/>
        </w:rPr>
        <w:t xml:space="preserve"> ust. 1 Umowy, płatne z wynagrodzenia Wykonawcy. Kara ta nie łączy się z innymi karami przewidzianymi w Umowie;</w:t>
      </w:r>
    </w:p>
    <w:p w14:paraId="733D1C7E" w14:textId="0BA0378F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za dokonanie zmiany, o której mowa w § </w:t>
      </w:r>
      <w:r w:rsidR="00B37491">
        <w:rPr>
          <w:rFonts w:ascii="Times New Roman" w:hAnsi="Times New Roman"/>
          <w:sz w:val="24"/>
          <w:szCs w:val="24"/>
          <w:lang w:val="pl-PL"/>
        </w:rPr>
        <w:t>2</w:t>
      </w:r>
      <w:r w:rsidRPr="0062099F">
        <w:rPr>
          <w:rFonts w:ascii="Times New Roman" w:hAnsi="Times New Roman"/>
          <w:sz w:val="24"/>
          <w:szCs w:val="24"/>
        </w:rPr>
        <w:t xml:space="preserve"> ust. 5 Umowy, bez uzyskania zgody Zamawiającego, w wysokości 100,00 zł brutto za każdy dzień wykonywania ochrony przez osobę świadczącą usługę ochrony bez zgody Zamawiającego;</w:t>
      </w:r>
    </w:p>
    <w:p w14:paraId="0A7AF255" w14:textId="62EC03B3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za nie przedłożenie Zamawiającemu kopii decyzji o zmianie/cofnięciu koncesji w terminie, o którym mowa w § 2 ust. 10 Umowy, w wysokości 0,2 % wynagrodzenia umownego brutto, określonego w § </w:t>
      </w:r>
      <w:r w:rsidR="00B37491">
        <w:rPr>
          <w:rFonts w:ascii="Times New Roman" w:hAnsi="Times New Roman"/>
          <w:sz w:val="24"/>
          <w:szCs w:val="24"/>
          <w:lang w:val="pl-PL"/>
        </w:rPr>
        <w:t>5</w:t>
      </w:r>
      <w:r w:rsidRPr="0062099F">
        <w:rPr>
          <w:rFonts w:ascii="Times New Roman" w:hAnsi="Times New Roman"/>
          <w:sz w:val="24"/>
          <w:szCs w:val="24"/>
        </w:rPr>
        <w:t xml:space="preserve"> ust. 1 Umowy, za każdy dzień zwłoki;</w:t>
      </w:r>
    </w:p>
    <w:p w14:paraId="29AF515D" w14:textId="77777777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w wysokości 100,00 zł brutto za każdy stwierdzony dzień braku spełniania przez Wykonawcę obowiązku, o którym mowa w § 2 ust. 11 Umowy w odniesieniu do każdej z osób, które zobowiązany był zatrudniać w związku z niniejszą Umową na podstawie umowy o pracę, </w:t>
      </w:r>
    </w:p>
    <w:p w14:paraId="45D13640" w14:textId="77777777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w wysokości 100,00 zł brutto za każdy dzień opóźnienia w przedłożeniu Zamawiającemu dokumentów, o których mowa w § 2 ust. 12 Umowy;</w:t>
      </w:r>
    </w:p>
    <w:p w14:paraId="061B0A73" w14:textId="4EFB6373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w wysokości 100,00 zł brutto za każdy stwierdzony dzień braku spełniania przez Wykonawcę obowiązku zatrudniania na podstawie umowy o pracę pracowników ochrony spełniających wymagania Zamawiającego opisane w specyfikacji warunków zamówienia oraz niniejszej Umowie, chyba że okoliczność o której mowa wystąpiła z przyczyn nie leżących po stronie Wykonawcy i na zwolnionym stanowisku została niezwłocznie, tj. w terminie nie dłuższym niż 2 tygodnie, zatrudniona inna osoba spełniająca wymagania Zamawiającego;</w:t>
      </w:r>
    </w:p>
    <w:p w14:paraId="566C7F0B" w14:textId="17F68A91" w:rsidR="0062099F" w:rsidRPr="0062099F" w:rsidRDefault="0062099F" w:rsidP="0062099F">
      <w:pPr>
        <w:pStyle w:val="Akapitzlist"/>
        <w:widowControl w:val="0"/>
        <w:numPr>
          <w:ilvl w:val="2"/>
          <w:numId w:val="7"/>
        </w:numPr>
        <w:suppressAutoHyphens/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w przypadku odstąpienia od Umowy przez Zamawiającego z przyczyn leżących po stronie Wykonawcy lub też jej rozwiązania z przyczyn leżących po stronie Wykonawcy - w wysokości 10 % wynagrodzenia umownego brutto, określonego w § </w:t>
      </w:r>
      <w:r w:rsidR="00B37491">
        <w:rPr>
          <w:rFonts w:ascii="Times New Roman" w:hAnsi="Times New Roman"/>
          <w:sz w:val="24"/>
          <w:szCs w:val="24"/>
          <w:lang w:val="pl-PL"/>
        </w:rPr>
        <w:t>5</w:t>
      </w:r>
      <w:r w:rsidRPr="0062099F">
        <w:rPr>
          <w:rFonts w:ascii="Times New Roman" w:hAnsi="Times New Roman"/>
          <w:sz w:val="24"/>
          <w:szCs w:val="24"/>
        </w:rPr>
        <w:t xml:space="preserve"> ust. 1 Umowy. </w:t>
      </w:r>
    </w:p>
    <w:p w14:paraId="1B52BBB7" w14:textId="60BE32E9" w:rsidR="0062099F" w:rsidRPr="0062099F" w:rsidRDefault="0062099F" w:rsidP="0062099F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Jeżeli kary umowne wyniosą więcej niż 20% wartości wynagrodzenia, o którym mowa w § </w:t>
      </w:r>
      <w:r w:rsidR="00B37491">
        <w:rPr>
          <w:rFonts w:ascii="Times New Roman" w:hAnsi="Times New Roman"/>
          <w:sz w:val="24"/>
          <w:szCs w:val="24"/>
          <w:lang w:val="pl-PL"/>
        </w:rPr>
        <w:t>5</w:t>
      </w:r>
      <w:r w:rsidRPr="0062099F">
        <w:rPr>
          <w:rFonts w:ascii="Times New Roman" w:hAnsi="Times New Roman"/>
          <w:sz w:val="24"/>
          <w:szCs w:val="24"/>
        </w:rPr>
        <w:t xml:space="preserve"> ust. 1 Umowy, Zamawiający po powiadomieniu Wykonawcy, może odstąpić od Umowy.</w:t>
      </w:r>
    </w:p>
    <w:p w14:paraId="4FF8127A" w14:textId="77777777" w:rsidR="0062099F" w:rsidRPr="0062099F" w:rsidRDefault="0062099F" w:rsidP="0062099F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W przypadku wyrządzenia szkody przekraczającej wysokość kary umownej, Zamawiający będzie uprawniony do dochodzenia pełnego odszkodowania.</w:t>
      </w:r>
    </w:p>
    <w:p w14:paraId="7AE9B898" w14:textId="77777777" w:rsidR="0062099F" w:rsidRPr="0062099F" w:rsidRDefault="0062099F" w:rsidP="0062099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Kary nałożone przez organy państwowe za nieprzestrzeganie przepisów bhp i innych w zakresie prac objętych Umową obciążają Wykonawcę.</w:t>
      </w:r>
    </w:p>
    <w:p w14:paraId="735B9D18" w14:textId="77777777" w:rsidR="0062099F" w:rsidRPr="0062099F" w:rsidRDefault="0062099F" w:rsidP="0062099F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Odpowiedzialność Wykonawcy za straty w mieniu Zamawiającego (powstałe w trakcie wykonywania czynności wynikających z niniejszej Umowy) ustala się na podstawie:</w:t>
      </w:r>
    </w:p>
    <w:p w14:paraId="1CA6A7EB" w14:textId="77777777" w:rsidR="0062099F" w:rsidRPr="0062099F" w:rsidRDefault="0062099F" w:rsidP="0062099F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protokołu ustalającego okoliczności powstania szkody sporządzonego przy udziale stron Umowy oraz osób materialnie odpowiedzialnych;</w:t>
      </w:r>
    </w:p>
    <w:p w14:paraId="4084A223" w14:textId="77777777" w:rsidR="0062099F" w:rsidRPr="0062099F" w:rsidRDefault="0062099F" w:rsidP="0062099F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udokumentowanej wartości mienia utraconego (dokumentuje Zamawiający);</w:t>
      </w:r>
    </w:p>
    <w:p w14:paraId="3B4CE24C" w14:textId="77777777" w:rsidR="0062099F" w:rsidRPr="0062099F" w:rsidRDefault="0062099F" w:rsidP="0062099F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rachunku za poniesione straty w postaci noty obciążeniowej;</w:t>
      </w:r>
    </w:p>
    <w:p w14:paraId="0F923F53" w14:textId="77777777" w:rsidR="0062099F" w:rsidRPr="0062099F" w:rsidRDefault="0062099F" w:rsidP="0062099F">
      <w:pPr>
        <w:widowControl/>
        <w:numPr>
          <w:ilvl w:val="0"/>
          <w:numId w:val="1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wypłata odszkodowania na rzecz Zamawiającego odbywać się będzie w terminie 30 dni od daty prawidłowo wystawionej noty obciążeniowej;</w:t>
      </w:r>
    </w:p>
    <w:p w14:paraId="78941217" w14:textId="77777777" w:rsidR="0062099F" w:rsidRPr="0062099F" w:rsidRDefault="0062099F" w:rsidP="0062099F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 xml:space="preserve">Zamawiający może dokonywać potrącania kar umownych z wynagrodzenia należnego Wykonawcy. </w:t>
      </w:r>
    </w:p>
    <w:p w14:paraId="6386EC5F" w14:textId="77777777" w:rsidR="0062099F" w:rsidRPr="0062099F" w:rsidRDefault="0062099F" w:rsidP="0062099F">
      <w:pPr>
        <w:widowControl/>
        <w:numPr>
          <w:ilvl w:val="0"/>
          <w:numId w:val="7"/>
        </w:numPr>
        <w:jc w:val="both"/>
        <w:rPr>
          <w:sz w:val="24"/>
          <w:szCs w:val="24"/>
        </w:rPr>
      </w:pPr>
      <w:r w:rsidRPr="0062099F">
        <w:rPr>
          <w:sz w:val="24"/>
          <w:szCs w:val="24"/>
        </w:rPr>
        <w:t>Kary umowne określone w niniejszym paragrafie, Zamawiający może zastosować jednocześnie.</w:t>
      </w:r>
    </w:p>
    <w:p w14:paraId="4A26E7A1" w14:textId="77777777" w:rsidR="0062099F" w:rsidRPr="0062099F" w:rsidRDefault="0062099F" w:rsidP="0062099F">
      <w:pPr>
        <w:widowControl/>
        <w:ind w:left="360"/>
        <w:jc w:val="both"/>
        <w:rPr>
          <w:sz w:val="24"/>
          <w:szCs w:val="24"/>
        </w:rPr>
      </w:pPr>
    </w:p>
    <w:p w14:paraId="5190F3A3" w14:textId="48F0C4D2" w:rsidR="0062099F" w:rsidRPr="0062099F" w:rsidRDefault="0062099F" w:rsidP="0062099F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2099F">
        <w:rPr>
          <w:rFonts w:ascii="Times New Roman" w:hAnsi="Times New Roman"/>
          <w:b/>
          <w:sz w:val="24"/>
          <w:szCs w:val="24"/>
        </w:rPr>
        <w:t xml:space="preserve">§ </w:t>
      </w:r>
      <w:r w:rsidR="00B37491">
        <w:rPr>
          <w:rFonts w:ascii="Times New Roman" w:hAnsi="Times New Roman"/>
          <w:b/>
          <w:sz w:val="24"/>
          <w:szCs w:val="24"/>
          <w:lang w:val="pl-PL"/>
        </w:rPr>
        <w:t>10</w:t>
      </w:r>
      <w:r w:rsidRPr="0062099F">
        <w:rPr>
          <w:rFonts w:ascii="Times New Roman" w:hAnsi="Times New Roman"/>
          <w:b/>
          <w:sz w:val="24"/>
          <w:szCs w:val="24"/>
        </w:rPr>
        <w:t xml:space="preserve">. </w:t>
      </w:r>
    </w:p>
    <w:p w14:paraId="40DFA07D" w14:textId="77777777" w:rsidR="0062099F" w:rsidRPr="0062099F" w:rsidRDefault="0062099F" w:rsidP="0062099F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2099F">
        <w:rPr>
          <w:rFonts w:ascii="Times New Roman" w:hAnsi="Times New Roman"/>
          <w:b/>
          <w:sz w:val="24"/>
          <w:szCs w:val="24"/>
        </w:rPr>
        <w:t>Zmiany Umowy.</w:t>
      </w:r>
    </w:p>
    <w:p w14:paraId="5E1CA0F1" w14:textId="77777777" w:rsidR="0062099F" w:rsidRPr="0062099F" w:rsidRDefault="0062099F" w:rsidP="0062099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lastRenderedPageBreak/>
        <w:t xml:space="preserve">Strony dopuszczają zmianę zawartej Umowy w następujących okolicznościach: </w:t>
      </w:r>
    </w:p>
    <w:p w14:paraId="0B572CF9" w14:textId="77777777" w:rsidR="0062099F" w:rsidRPr="0062099F" w:rsidRDefault="0062099F" w:rsidP="0062099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zmiana przedmiotu Umowy w zakresie zmiany godzin rozpoczęcia i zakończenia usług </w:t>
      </w:r>
      <w:r w:rsidRPr="0062099F">
        <w:rPr>
          <w:rFonts w:ascii="Times New Roman" w:hAnsi="Times New Roman"/>
          <w:sz w:val="24"/>
          <w:szCs w:val="24"/>
        </w:rPr>
        <w:br/>
        <w:t>– w przypadku zmiany godzin pracy pracowników Sądu;</w:t>
      </w:r>
    </w:p>
    <w:p w14:paraId="2A6503C1" w14:textId="552DD6D6" w:rsidR="0062099F" w:rsidRPr="0062099F" w:rsidRDefault="0062099F" w:rsidP="0062099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zmiana terminu obowiązywania Umowy, w przypadku przedłużającej się procedury związanej z realizacją postępowania o udzielenie zamówienia publicznego, będącego następnym zamówieniem po zakończeniu obowiązywania niniejszej Umowy. W takim przypadku, strony Umowy ustalają nowy termin zakończenia obowiązywania Umowy. Wynagrodzenie należne Wykonawcy płatne będzie na zasadach i w wysokości określonej w § </w:t>
      </w:r>
      <w:r w:rsidR="00B37491">
        <w:rPr>
          <w:rFonts w:ascii="Times New Roman" w:hAnsi="Times New Roman"/>
          <w:sz w:val="24"/>
          <w:szCs w:val="24"/>
          <w:lang w:val="pl-PL"/>
        </w:rPr>
        <w:t>5</w:t>
      </w:r>
      <w:r w:rsidRPr="0062099F">
        <w:rPr>
          <w:rFonts w:ascii="Times New Roman" w:hAnsi="Times New Roman"/>
          <w:sz w:val="24"/>
          <w:szCs w:val="24"/>
        </w:rPr>
        <w:t xml:space="preserve"> niniejszej Umowy.</w:t>
      </w:r>
    </w:p>
    <w:p w14:paraId="6E22BB87" w14:textId="420874B5" w:rsidR="00B37491" w:rsidRPr="00A37F30" w:rsidRDefault="00B37491" w:rsidP="00B3749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Strony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przewidują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zmianę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wysokości wynagrodzenia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umownego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 xml:space="preserve">przypadku </w:t>
      </w:r>
      <w:r w:rsidRPr="00A37F30">
        <w:rPr>
          <w:rFonts w:ascii="Times New Roman" w:hAnsi="Times New Roman"/>
          <w:spacing w:val="-2"/>
          <w:sz w:val="24"/>
          <w:szCs w:val="24"/>
        </w:rPr>
        <w:t>zmiany:</w:t>
      </w:r>
    </w:p>
    <w:p w14:paraId="45810B26" w14:textId="77777777" w:rsidR="00B37491" w:rsidRPr="00A37F30" w:rsidRDefault="00B37491" w:rsidP="00B37491">
      <w:pPr>
        <w:pStyle w:val="Akapitzlist"/>
        <w:widowControl w:val="0"/>
        <w:numPr>
          <w:ilvl w:val="0"/>
          <w:numId w:val="29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stawki</w:t>
      </w:r>
      <w:r w:rsidRPr="00A37F3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podatku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od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towarów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i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usług</w:t>
      </w:r>
      <w:r w:rsidRPr="00A37F3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oraz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podatku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pacing w:val="-2"/>
          <w:sz w:val="24"/>
          <w:szCs w:val="24"/>
        </w:rPr>
        <w:t>akcyzowego,</w:t>
      </w:r>
    </w:p>
    <w:p w14:paraId="02959A3C" w14:textId="77777777" w:rsidR="00B37491" w:rsidRPr="001B4644" w:rsidRDefault="00B37491" w:rsidP="00B37491">
      <w:pPr>
        <w:pStyle w:val="Akapitzlist"/>
        <w:widowControl w:val="0"/>
        <w:numPr>
          <w:ilvl w:val="0"/>
          <w:numId w:val="29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rPr>
          <w:rFonts w:ascii="Times New Roman" w:hAnsi="Times New Roman"/>
          <w:sz w:val="24"/>
          <w:szCs w:val="24"/>
        </w:rPr>
      </w:pPr>
      <w:r w:rsidRPr="001B4644">
        <w:rPr>
          <w:rFonts w:ascii="Times New Roman" w:hAnsi="Times New Roman"/>
          <w:sz w:val="24"/>
          <w:szCs w:val="24"/>
        </w:rPr>
        <w:t>wysokości minimalnego wynagrodzenia za pracę albo wysokości minimalnej stawki godzinowej, ustalonych na podstawie ustawy z dnia 10 października 2002 r. o minimalnym wynagrodzeniu za pracę,</w:t>
      </w:r>
    </w:p>
    <w:p w14:paraId="404A92B7" w14:textId="77777777" w:rsidR="00B37491" w:rsidRPr="00A37F30" w:rsidRDefault="00B37491" w:rsidP="00B37491">
      <w:pPr>
        <w:pStyle w:val="Akapitzlist"/>
        <w:widowControl w:val="0"/>
        <w:numPr>
          <w:ilvl w:val="0"/>
          <w:numId w:val="29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zasad podlegania ubezpieczeniom społecznym lub ubezpieczeniu zdrowotnemu lub wysokości stawki składki na ubezpieczenia społeczne lub ubezpieczenie zdrowotne,</w:t>
      </w:r>
    </w:p>
    <w:p w14:paraId="07EB42B0" w14:textId="77777777" w:rsidR="00B37491" w:rsidRPr="00A37F30" w:rsidRDefault="00B37491" w:rsidP="00B37491">
      <w:pPr>
        <w:pStyle w:val="Akapitzlist"/>
        <w:widowControl w:val="0"/>
        <w:numPr>
          <w:ilvl w:val="0"/>
          <w:numId w:val="29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zasad gromadzenia i wysokości wpłat do pracowniczych planów kapitałowych, o których mowa w ustawie z dnia 4 października 2018 r. o pracowniczych planach kapitałowych (Dz. U. z 2020 r. poz. 1342 oraz z 2022 r. poz. 1079),</w:t>
      </w:r>
    </w:p>
    <w:p w14:paraId="676A1A00" w14:textId="77777777" w:rsidR="00B37491" w:rsidRPr="00A37F30" w:rsidRDefault="00B37491" w:rsidP="00B37491">
      <w:pPr>
        <w:pStyle w:val="Tekstpodstawowy"/>
        <w:ind w:left="360" w:right="112"/>
        <w:jc w:val="both"/>
        <w:rPr>
          <w:sz w:val="24"/>
          <w:szCs w:val="24"/>
        </w:rPr>
      </w:pPr>
      <w:r w:rsidRPr="00A37F30">
        <w:rPr>
          <w:sz w:val="24"/>
          <w:szCs w:val="24"/>
        </w:rPr>
        <w:t>jeżeli zmiany te będą miały wpływ na koszty wykonania przedmiotu Umowy, a proponowana zmiana wynagrodzenia zostanie zgłoszona przez Wykonawcę w terminie 30 dni od daty wejścia w życie przepisów dokonujących tych zmian zgodnie z ust. 6.</w:t>
      </w:r>
    </w:p>
    <w:p w14:paraId="6C745773" w14:textId="77777777" w:rsidR="00B37491" w:rsidRPr="00A37F30" w:rsidRDefault="00B37491" w:rsidP="00B37491">
      <w:pPr>
        <w:pStyle w:val="Tekstpodstawowy"/>
        <w:spacing w:before="38"/>
        <w:ind w:left="360" w:right="113"/>
        <w:jc w:val="both"/>
        <w:rPr>
          <w:sz w:val="24"/>
          <w:szCs w:val="24"/>
        </w:rPr>
      </w:pPr>
      <w:r w:rsidRPr="00A37F30">
        <w:rPr>
          <w:sz w:val="24"/>
          <w:szCs w:val="24"/>
        </w:rPr>
        <w:t>Koszt wykonania Umowy, o którym mowa w ust.  2 ulegnie zwiększeniu o udokumentowaną przez Wykonawcę kwotę rzeczywiście poniesionych kosztów wynikających ze zmiany ww. przepisów. Ciężar udowodnienia poniesionych kosztów leży po stronie</w:t>
      </w:r>
      <w:r w:rsidRPr="00A37F30">
        <w:rPr>
          <w:spacing w:val="-2"/>
          <w:sz w:val="24"/>
          <w:szCs w:val="24"/>
        </w:rPr>
        <w:t xml:space="preserve"> </w:t>
      </w:r>
      <w:r w:rsidRPr="00A37F30">
        <w:rPr>
          <w:sz w:val="24"/>
          <w:szCs w:val="24"/>
        </w:rPr>
        <w:t>Wykonawcy. Zmiana wynagrodzenia nastąpi</w:t>
      </w:r>
      <w:r w:rsidRPr="00A37F30">
        <w:rPr>
          <w:spacing w:val="-1"/>
          <w:sz w:val="24"/>
          <w:szCs w:val="24"/>
        </w:rPr>
        <w:t xml:space="preserve"> </w:t>
      </w:r>
      <w:r w:rsidRPr="00A37F30">
        <w:rPr>
          <w:sz w:val="24"/>
          <w:szCs w:val="24"/>
        </w:rPr>
        <w:t>od dnia wejścia w życie przepisów wprowadzających zmiany ww. przepisów, z zastrzeżeniem § 6 ust. 5.</w:t>
      </w:r>
    </w:p>
    <w:p w14:paraId="464BD4BB" w14:textId="77777777" w:rsidR="00B37491" w:rsidRPr="00A37F30" w:rsidRDefault="00B37491" w:rsidP="00B3749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Ponadto Strony ustaliły, że ustalone wynagrodzenie będzie waloryzowane o wskaźnik cen towarów i usług konsumpcyjnych (kwartał do poprzedniego kwartału) ogłaszany w komunikacie Prezesa Głównego Urzędu Statystycznego (dalej jako „Wskaźnik waloryzacji”), przy łącznym spełnieniu następujących postanowień:</w:t>
      </w:r>
    </w:p>
    <w:p w14:paraId="662CF0CF" w14:textId="77777777" w:rsidR="00B37491" w:rsidRPr="00A37F30" w:rsidRDefault="00B37491" w:rsidP="00B37491">
      <w:pPr>
        <w:pStyle w:val="Akapitzlist"/>
        <w:widowControl w:val="0"/>
        <w:numPr>
          <w:ilvl w:val="0"/>
          <w:numId w:val="30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każda ze Stron Umowy jest uprawniona do żądania zmiany wysokości wynagrodzenia, przy czym waloryzacja nastąpi na wniosek Strony, przy czym</w:t>
      </w:r>
    </w:p>
    <w:p w14:paraId="651F1E19" w14:textId="77777777" w:rsidR="00B37491" w:rsidRPr="00A37F30" w:rsidRDefault="00B37491" w:rsidP="00B37491">
      <w:pPr>
        <w:pStyle w:val="Akapitzlist"/>
        <w:widowControl w:val="0"/>
        <w:numPr>
          <w:ilvl w:val="0"/>
          <w:numId w:val="30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Strona może wystąpić z wnioskiem o pierwszą waloryzację po 3 miesiącach od podpisania Umowy oraz przy wzroście lub obniżeniu Wskaźnika waloryzacji określonego powyżej, o co najmniej 2% za ostatni kwartał poprzedzający złożenie wniosku o waloryzację; w przypadku wzrostu lub obniżenia Wskaźnika waloryzacji waloryzacja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będzie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polegała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odpowiednio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wzroście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lub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obniżeniu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wynagrodzenia za usługi realizowane po dniu złożenia wniosku o wartość procentową Wskaźnika waloryzacji, przy czym</w:t>
      </w:r>
    </w:p>
    <w:p w14:paraId="75D28A4F" w14:textId="77777777" w:rsidR="00B37491" w:rsidRPr="00A37F30" w:rsidRDefault="00B37491" w:rsidP="00B37491">
      <w:pPr>
        <w:pStyle w:val="Akapitzlist"/>
        <w:widowControl w:val="0"/>
        <w:numPr>
          <w:ilvl w:val="0"/>
          <w:numId w:val="30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Strona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może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wystąpić z wnioskiem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 każdą kolejną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waloryzację nie wcześniej niż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 upływie 6 miesięcy od poprzedniej waloryzacji oraz przy wzroście lub obniżeniu Wskaźnika waloryzacji o co najmniej 2%, obliczonego na podstawie średniej Wskaźników waloryzacji za 2 ostatnie kwartały poprzedzające złożenie wniosku o waloryzację; w przypadku wzrostu lub obniżenia Wskaźnika waloryzacji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waloryzacja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będzie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polegała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odpowiednio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wzroście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lub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obniżeniu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wynagrodzenia za usługi realizowane po dniu złożenia wniosku o Wskaźnik waloryzacji obliczony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 xml:space="preserve">na </w:t>
      </w:r>
      <w:r w:rsidRPr="00A37F30">
        <w:rPr>
          <w:rFonts w:ascii="Times New Roman" w:hAnsi="Times New Roman"/>
          <w:sz w:val="24"/>
          <w:szCs w:val="24"/>
        </w:rPr>
        <w:lastRenderedPageBreak/>
        <w:t>podstawie średniej Wskaźników waloryzacji za 2 ostatnie kwartały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poprzedzające złożenie wniosku o waloryzację,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przy czym</w:t>
      </w:r>
    </w:p>
    <w:p w14:paraId="2910E1C0" w14:textId="77777777" w:rsidR="00B37491" w:rsidRPr="00A37F30" w:rsidRDefault="00B37491" w:rsidP="00D13FCD">
      <w:pPr>
        <w:pStyle w:val="Akapitzlist"/>
        <w:widowControl w:val="0"/>
        <w:numPr>
          <w:ilvl w:val="0"/>
          <w:numId w:val="30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waloryzacja nie dotyczy usług zrealizowanych</w:t>
      </w:r>
      <w:r w:rsidRPr="00D13FCD">
        <w:rPr>
          <w:rFonts w:ascii="Times New Roman" w:hAnsi="Times New Roman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przed datą złożenia wniosku przez którąkolwiek ze Stron, przy czym</w:t>
      </w:r>
    </w:p>
    <w:p w14:paraId="07B14FB5" w14:textId="77777777" w:rsidR="00B37491" w:rsidRPr="00A37F30" w:rsidRDefault="00B37491" w:rsidP="00D13FCD">
      <w:pPr>
        <w:pStyle w:val="Akapitzlist"/>
        <w:widowControl w:val="0"/>
        <w:numPr>
          <w:ilvl w:val="0"/>
          <w:numId w:val="30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 przypadku likwidacji Wskaźnika waloryzacji lub zmiany podmiotu, który urzędowo go ustala, mechanizm, o którym mowa powyżej, stosuje się odpowiednio do wskaźnika i podmiotu, który zgodnie z odpowiednimi przepisami prawa zastąpi dotychczasowy Wskaźnik lub podmiot, przy czym</w:t>
      </w:r>
    </w:p>
    <w:p w14:paraId="384B74C6" w14:textId="77777777" w:rsidR="00B37491" w:rsidRPr="00A37F30" w:rsidRDefault="00B37491" w:rsidP="00D13FCD">
      <w:pPr>
        <w:pStyle w:val="Akapitzlist"/>
        <w:widowControl w:val="0"/>
        <w:numPr>
          <w:ilvl w:val="0"/>
          <w:numId w:val="30"/>
        </w:numPr>
        <w:tabs>
          <w:tab w:val="left" w:pos="1410"/>
        </w:tabs>
        <w:autoSpaceDE w:val="0"/>
        <w:autoSpaceDN w:val="0"/>
        <w:spacing w:before="77" w:after="0" w:line="240" w:lineRule="auto"/>
        <w:ind w:right="1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maksymalna wartość zmiany wynagrodzenia brutto, jaką dopuszcza Zamawiający w efekcie zastosowania niniejszych postanowień, nie przekroczy 10% wynagrodzenia brutto Wykonawcy, ustalonego w dniu zawarcia Umowy.</w:t>
      </w:r>
    </w:p>
    <w:p w14:paraId="41CB953D" w14:textId="77777777" w:rsidR="00B37491" w:rsidRPr="00A37F30" w:rsidRDefault="00B37491" w:rsidP="00D13FC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Jeżeli wynagrodzenie Wykonawcy zostało zmienione w trybie wskazanym w ust. 3 Wykonawca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zobowiązany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jest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do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zmiany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wynagrodzenia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przysługującego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podwykonawcy, z którym zawarł umowę na okres co najmniej 12 miesięcy. W każdym przypadku zmiany Umowy, o której mowa w ust. 3 Wykonawca w terminie 30 dni przedłoży Zamawiającemu oświadczenie o dokonaniu odpowiedniej zmiany w umowie podwykonawczej, jeżeli przy wykonywaniu Umowy korzysta z usług podwykonawców</w:t>
      </w:r>
      <w:r w:rsidRPr="00A37F30">
        <w:rPr>
          <w:rFonts w:ascii="Times New Roman" w:hAnsi="Times New Roman"/>
          <w:color w:val="0D0D0D"/>
          <w:sz w:val="24"/>
          <w:szCs w:val="24"/>
        </w:rPr>
        <w:t>.</w:t>
      </w:r>
    </w:p>
    <w:p w14:paraId="3A291FAD" w14:textId="77777777" w:rsidR="00B37491" w:rsidRPr="00A37F30" w:rsidRDefault="00B37491" w:rsidP="00D13FC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Inicjatorem zmian może być Zamawiający lub Wykonawca poprzez pisemne wystąpienie</w:t>
      </w:r>
      <w:r w:rsidRPr="00A37F3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 xml:space="preserve">w okresie obowiązywania Umowy zawierające opis proponowanych zmian i ich </w:t>
      </w:r>
      <w:r w:rsidRPr="00A37F30">
        <w:rPr>
          <w:rFonts w:ascii="Times New Roman" w:hAnsi="Times New Roman"/>
          <w:spacing w:val="-2"/>
          <w:sz w:val="24"/>
          <w:szCs w:val="24"/>
        </w:rPr>
        <w:t>uzasadnienie.</w:t>
      </w:r>
    </w:p>
    <w:p w14:paraId="56B0F382" w14:textId="77777777" w:rsidR="00B37491" w:rsidRPr="00A37F30" w:rsidRDefault="00B37491" w:rsidP="00D13FC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Każda ze stron może w terminie 30 dni od otrzymania wniosku o zmianę, o którym mowa w ust. 5,</w:t>
      </w:r>
      <w:r w:rsidRPr="00D13FCD">
        <w:rPr>
          <w:rFonts w:ascii="Times New Roman" w:hAnsi="Times New Roman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zwrócić się do strony wnioskującej o jego uzupełnienie, poprzez przekazanie dodatkowych wyjaśnień, informacji lub dokumentów (np. zażądać oryginałów do wglądu lub kopii potwierdzonych za zgodność z oryginałami).</w:t>
      </w:r>
    </w:p>
    <w:p w14:paraId="5D7A9CE3" w14:textId="77777777" w:rsidR="00B37491" w:rsidRPr="00A37F30" w:rsidRDefault="00B37491" w:rsidP="00D13FC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Zamawiający w terminie 30 dni od otrzymania kompletnego wniosku zajmie wobec niego pisemne stanowisko. Za dzień przekazania stanowiska uznaje się dzień jego wysłania na adres właściwy dla doręczeń pism dla Wykonawcy.</w:t>
      </w:r>
    </w:p>
    <w:p w14:paraId="43E1A86D" w14:textId="77777777" w:rsidR="00B37491" w:rsidRPr="00A37F30" w:rsidRDefault="00B37491" w:rsidP="00D13FC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Zmiany i uzupełnienia dotyczące Umowy, za wyjątkiem tych wyraźnie określonych w Umowie, wymagają formy pisemnej pod rygorem nieważności.</w:t>
      </w:r>
    </w:p>
    <w:p w14:paraId="49194709" w14:textId="3606983C" w:rsidR="0062099F" w:rsidRPr="0062099F" w:rsidRDefault="0062099F" w:rsidP="0062099F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2099F">
        <w:rPr>
          <w:rFonts w:ascii="Times New Roman" w:hAnsi="Times New Roman"/>
          <w:b/>
          <w:sz w:val="24"/>
          <w:szCs w:val="24"/>
        </w:rPr>
        <w:t>§ 1</w:t>
      </w:r>
      <w:r w:rsidR="001E3DBF">
        <w:rPr>
          <w:rFonts w:ascii="Times New Roman" w:hAnsi="Times New Roman"/>
          <w:b/>
          <w:sz w:val="24"/>
          <w:szCs w:val="24"/>
          <w:lang w:val="pl-PL"/>
        </w:rPr>
        <w:t>1</w:t>
      </w:r>
      <w:r w:rsidRPr="0062099F">
        <w:rPr>
          <w:rFonts w:ascii="Times New Roman" w:hAnsi="Times New Roman"/>
          <w:b/>
          <w:sz w:val="24"/>
          <w:szCs w:val="24"/>
        </w:rPr>
        <w:t xml:space="preserve">. </w:t>
      </w:r>
    </w:p>
    <w:p w14:paraId="69C6F498" w14:textId="77777777" w:rsidR="0062099F" w:rsidRPr="0062099F" w:rsidRDefault="0062099F" w:rsidP="0062099F">
      <w:pPr>
        <w:pStyle w:val="Akapitzli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2099F">
        <w:rPr>
          <w:rFonts w:ascii="Times New Roman" w:hAnsi="Times New Roman"/>
          <w:b/>
          <w:sz w:val="24"/>
          <w:szCs w:val="24"/>
        </w:rPr>
        <w:t>Osoby upoważnione do kontaktu.</w:t>
      </w:r>
    </w:p>
    <w:p w14:paraId="10A25146" w14:textId="6A0CC88D" w:rsidR="0062099F" w:rsidRPr="0062099F" w:rsidRDefault="0062099F" w:rsidP="0062099F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Osobą odpowiedzialną za bieżące kontakty z Zamawiającym po stronie Wykonawcy jest: </w:t>
      </w:r>
      <w:r w:rsidRPr="0062099F">
        <w:rPr>
          <w:rFonts w:ascii="Times New Roman" w:hAnsi="Times New Roman"/>
          <w:sz w:val="24"/>
          <w:szCs w:val="24"/>
        </w:rPr>
        <w:br/>
        <w:t>p. ……………………………………………………tel.………………………………………</w:t>
      </w:r>
    </w:p>
    <w:p w14:paraId="3E14AD0B" w14:textId="05B3E013" w:rsidR="0062099F" w:rsidRPr="0062099F" w:rsidRDefault="0062099F" w:rsidP="0062099F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Osobą odpowiedzialną za bieżące kontakty z Wykonawcą po stronie Zamawiającego jest </w:t>
      </w:r>
      <w:r w:rsidRPr="0062099F">
        <w:rPr>
          <w:rFonts w:ascii="Times New Roman" w:hAnsi="Times New Roman"/>
          <w:sz w:val="24"/>
          <w:szCs w:val="24"/>
        </w:rPr>
        <w:br/>
        <w:t>p. ………………………………………………………tel. ……………………………</w:t>
      </w:r>
    </w:p>
    <w:p w14:paraId="3A3F44D4" w14:textId="60A7DE37" w:rsidR="0062099F" w:rsidRPr="0062099F" w:rsidRDefault="0062099F" w:rsidP="0062099F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W przypadku zmiany osób wymienionych w ust. 1 i 2 Zamawiający i Wykonawca powiadomią o tym fakcie drugą stronę.</w:t>
      </w:r>
    </w:p>
    <w:p w14:paraId="28405DF2" w14:textId="77777777" w:rsidR="0062099F" w:rsidRPr="0062099F" w:rsidRDefault="0062099F" w:rsidP="0062099F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Zmiana osób, o którym mowa w ust. 1 i 2 nie stanowi istotnej zmiany Umowy. </w:t>
      </w:r>
    </w:p>
    <w:p w14:paraId="4860DA17" w14:textId="77777777" w:rsidR="0062099F" w:rsidRPr="0062099F" w:rsidRDefault="0062099F" w:rsidP="0062099F">
      <w:pPr>
        <w:rPr>
          <w:sz w:val="24"/>
          <w:szCs w:val="24"/>
        </w:rPr>
      </w:pPr>
    </w:p>
    <w:p w14:paraId="301591E1" w14:textId="1A728716" w:rsidR="001E3DBF" w:rsidRPr="00A37F30" w:rsidRDefault="001E3DBF" w:rsidP="001E3DBF">
      <w:pPr>
        <w:ind w:left="156"/>
        <w:jc w:val="center"/>
        <w:rPr>
          <w:b/>
          <w:sz w:val="24"/>
          <w:szCs w:val="24"/>
        </w:rPr>
      </w:pPr>
      <w:r w:rsidRPr="00A37F30">
        <w:rPr>
          <w:b/>
          <w:sz w:val="24"/>
          <w:szCs w:val="24"/>
        </w:rPr>
        <w:t>§</w:t>
      </w:r>
      <w:r w:rsidRPr="00A37F30">
        <w:rPr>
          <w:b/>
          <w:spacing w:val="-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12</w:t>
      </w:r>
      <w:r w:rsidRPr="00A37F30">
        <w:rPr>
          <w:b/>
          <w:spacing w:val="-7"/>
          <w:sz w:val="24"/>
          <w:szCs w:val="24"/>
        </w:rPr>
        <w:t>.</w:t>
      </w:r>
    </w:p>
    <w:p w14:paraId="468A324A" w14:textId="77777777" w:rsidR="001E3DBF" w:rsidRPr="00A37F30" w:rsidRDefault="001E3DBF" w:rsidP="001E3DBF">
      <w:pPr>
        <w:ind w:left="161"/>
        <w:jc w:val="center"/>
        <w:rPr>
          <w:b/>
          <w:sz w:val="24"/>
          <w:szCs w:val="24"/>
        </w:rPr>
      </w:pPr>
      <w:r w:rsidRPr="00A37F30">
        <w:rPr>
          <w:b/>
          <w:spacing w:val="-2"/>
          <w:sz w:val="24"/>
          <w:szCs w:val="24"/>
        </w:rPr>
        <w:t>Podwykonawstwo</w:t>
      </w:r>
    </w:p>
    <w:p w14:paraId="3EB81AA6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Wykonawca</w:t>
      </w:r>
      <w:r w:rsidRPr="00A37F30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powierza</w:t>
      </w:r>
      <w:r w:rsidRPr="00A37F30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podwykonawcy(om) ……………………… wykonanie części zamówienia </w:t>
      </w:r>
      <w:r w:rsidRPr="00A37F30">
        <w:rPr>
          <w:rFonts w:ascii="Times New Roman" w:hAnsi="Times New Roman"/>
          <w:spacing w:val="-10"/>
          <w:sz w:val="24"/>
          <w:szCs w:val="24"/>
        </w:rPr>
        <w:t>w</w:t>
      </w:r>
      <w:r w:rsidRPr="00A37F30">
        <w:rPr>
          <w:rFonts w:ascii="Times New Roman" w:hAnsi="Times New Roman"/>
          <w:sz w:val="24"/>
          <w:szCs w:val="24"/>
        </w:rPr>
        <w:tab/>
      </w:r>
      <w:r w:rsidRPr="00A37F30">
        <w:rPr>
          <w:rFonts w:ascii="Times New Roman" w:hAnsi="Times New Roman"/>
          <w:spacing w:val="-2"/>
          <w:sz w:val="24"/>
          <w:szCs w:val="24"/>
        </w:rPr>
        <w:t>następującym</w:t>
      </w:r>
      <w:r w:rsidRPr="00A37F30">
        <w:rPr>
          <w:rFonts w:ascii="Times New Roman" w:hAnsi="Times New Roman"/>
          <w:sz w:val="24"/>
          <w:szCs w:val="24"/>
        </w:rPr>
        <w:tab/>
      </w:r>
      <w:r w:rsidRPr="00A37F30">
        <w:rPr>
          <w:rFonts w:ascii="Times New Roman" w:hAnsi="Times New Roman"/>
          <w:spacing w:val="-2"/>
          <w:sz w:val="24"/>
          <w:szCs w:val="24"/>
        </w:rPr>
        <w:t>zakresie …………………………………………… (</w:t>
      </w:r>
      <w:r w:rsidRPr="00A37F30">
        <w:rPr>
          <w:rFonts w:ascii="Times New Roman" w:hAnsi="Times New Roman"/>
          <w:i/>
          <w:spacing w:val="-2"/>
          <w:sz w:val="24"/>
          <w:szCs w:val="24"/>
        </w:rPr>
        <w:t xml:space="preserve">zgodnie </w:t>
      </w:r>
      <w:r w:rsidRPr="00A37F30">
        <w:rPr>
          <w:rFonts w:ascii="Times New Roman" w:hAnsi="Times New Roman"/>
          <w:i/>
          <w:sz w:val="24"/>
          <w:szCs w:val="24"/>
        </w:rPr>
        <w:t>z</w:t>
      </w:r>
      <w:r w:rsidRPr="00A37F30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i/>
          <w:sz w:val="24"/>
          <w:szCs w:val="24"/>
        </w:rPr>
        <w:t>oświadczeniem</w:t>
      </w:r>
      <w:r w:rsidRPr="00A37F30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i/>
          <w:sz w:val="24"/>
          <w:szCs w:val="24"/>
        </w:rPr>
        <w:t>wskazanym</w:t>
      </w:r>
      <w:r w:rsidRPr="00A37F30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i/>
          <w:sz w:val="24"/>
          <w:szCs w:val="24"/>
        </w:rPr>
        <w:t>w</w:t>
      </w:r>
      <w:r w:rsidRPr="00A37F30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i/>
          <w:spacing w:val="-2"/>
          <w:sz w:val="24"/>
          <w:szCs w:val="24"/>
        </w:rPr>
        <w:t>ofercie</w:t>
      </w:r>
      <w:r w:rsidRPr="00A37F30">
        <w:rPr>
          <w:rFonts w:ascii="Times New Roman" w:hAnsi="Times New Roman"/>
          <w:spacing w:val="-2"/>
          <w:sz w:val="24"/>
          <w:szCs w:val="24"/>
        </w:rPr>
        <w:t>).</w:t>
      </w:r>
    </w:p>
    <w:p w14:paraId="37E31D02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 xml:space="preserve">Z zastrzeżeniem ust. 4 przekazanie realizacji zakresu zamówienia podwykonawcy, zmiana podwykonawcy lub rezygnacja z podwykonawcy nie wymaga zmiany Umowy, lecz przekazania aktualnych informacji w zakresie określonym w ust. 1. Skierowanie nowego podwykonawcy do realizacji zamówienia może nastąpić wyłącznie po przekazaniu </w:t>
      </w:r>
      <w:r w:rsidRPr="00A37F30">
        <w:rPr>
          <w:rFonts w:ascii="Times New Roman" w:hAnsi="Times New Roman"/>
          <w:sz w:val="24"/>
          <w:szCs w:val="24"/>
        </w:rPr>
        <w:lastRenderedPageBreak/>
        <w:t>Zamawiającemu informacji, o których mowa w ust. 1.</w:t>
      </w:r>
    </w:p>
    <w:p w14:paraId="1EDCB33D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 przypadku polegania przez Wykonawcę na zasobach podwykonawcy w zakresie doświadczenia wymaganego w celu spełnienia warunku udziału w postępowaniu podwykonawca ten wykona zakres usług, do realizacji których udostępnione Wykonawcy doświadczenie jest wymagane.</w:t>
      </w:r>
    </w:p>
    <w:p w14:paraId="13D4F904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 przypadku, gdy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zmiana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albo rezygnacja z podwykonawcy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dotyczy podmiotu, na którego zasoby Wykonawca powoływał się wykazując spełnienie warunków udziału w postępowaniu, Wykonawca jest zobowiązany wykazać Zamawiającemu, że proponowany inny podwykonawca lub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Wykonawca samodzielnie spełnia je w stopniu nie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mniejszym niż podwykonawca, o którym mowa w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ust.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1, na którego zasoby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Wykonawca powoływał się w trakcie postępowania o udzielenie zamówienia.</w:t>
      </w:r>
    </w:p>
    <w:p w14:paraId="6C61B75D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przypadku,</w:t>
      </w:r>
      <w:r w:rsidRPr="00A37F3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o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którym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mowa</w:t>
      </w:r>
      <w:r w:rsidRPr="00A37F3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ust.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4</w:t>
      </w:r>
      <w:r w:rsidRPr="00A37F3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spacing w:val="-2"/>
          <w:sz w:val="24"/>
          <w:szCs w:val="24"/>
        </w:rPr>
        <w:t>Wykonawca:</w:t>
      </w:r>
    </w:p>
    <w:p w14:paraId="7BC44B5D" w14:textId="77777777" w:rsidR="001E3DBF" w:rsidRPr="00A37F30" w:rsidRDefault="001E3DBF" w:rsidP="001E3DBF">
      <w:pPr>
        <w:pStyle w:val="Akapitzlist"/>
        <w:widowControl w:val="0"/>
        <w:numPr>
          <w:ilvl w:val="1"/>
          <w:numId w:val="31"/>
        </w:numPr>
        <w:tabs>
          <w:tab w:val="left" w:pos="1270"/>
        </w:tabs>
        <w:autoSpaceDE w:val="0"/>
        <w:autoSpaceDN w:val="0"/>
        <w:spacing w:after="0" w:line="240" w:lineRule="auto"/>
        <w:ind w:right="118"/>
        <w:contextualSpacing w:val="0"/>
        <w:jc w:val="both"/>
        <w:rPr>
          <w:rFonts w:ascii="Times New Roman" w:hAnsi="Times New Roman"/>
          <w:color w:val="333333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 xml:space="preserve">w przypadku zmiany podwykonawcy przedłoży Zamawiającemu oświadczenia i dokumenty wymagane w postępowaniu o udzielenie zamówienia publicznego </w:t>
      </w:r>
      <w:r w:rsidRPr="00A37F30">
        <w:rPr>
          <w:rFonts w:ascii="Times New Roman" w:hAnsi="Times New Roman"/>
          <w:spacing w:val="-2"/>
          <w:sz w:val="24"/>
          <w:szCs w:val="24"/>
        </w:rPr>
        <w:t>potwierdzające:</w:t>
      </w:r>
    </w:p>
    <w:p w14:paraId="348C343C" w14:textId="77777777" w:rsidR="001E3DBF" w:rsidRPr="00A37F30" w:rsidRDefault="001E3DBF" w:rsidP="001E3DBF">
      <w:pPr>
        <w:pStyle w:val="Akapitzlist"/>
        <w:widowControl w:val="0"/>
        <w:numPr>
          <w:ilvl w:val="2"/>
          <w:numId w:val="31"/>
        </w:numPr>
        <w:tabs>
          <w:tab w:val="left" w:pos="1694"/>
          <w:tab w:val="left" w:pos="1695"/>
        </w:tabs>
        <w:autoSpaceDE w:val="0"/>
        <w:autoSpaceDN w:val="0"/>
        <w:spacing w:after="0" w:line="240" w:lineRule="auto"/>
        <w:ind w:right="117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spełnienie warunków udziału w postępowaniu przez nowego podwykonawcę w zakresie dotyczącym udostępnionych Wykonawcy zasobów,</w:t>
      </w:r>
    </w:p>
    <w:p w14:paraId="01BCA89C" w14:textId="77777777" w:rsidR="001E3DBF" w:rsidRPr="00A37F30" w:rsidRDefault="001E3DBF" w:rsidP="001E3DBF">
      <w:pPr>
        <w:pStyle w:val="Akapitzlist"/>
        <w:widowControl w:val="0"/>
        <w:numPr>
          <w:ilvl w:val="2"/>
          <w:numId w:val="31"/>
        </w:numPr>
        <w:tabs>
          <w:tab w:val="left" w:pos="1694"/>
          <w:tab w:val="left" w:pos="1695"/>
        </w:tabs>
        <w:autoSpaceDE w:val="0"/>
        <w:autoSpaceDN w:val="0"/>
        <w:spacing w:after="0" w:line="240" w:lineRule="auto"/>
        <w:ind w:right="116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brak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podstaw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wykluczenia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podwykonawcy,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któremu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Wykonawca</w:t>
      </w:r>
      <w:r w:rsidRPr="00A37F3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zamierza powierzyć wykonanie części zamówienia,</w:t>
      </w:r>
    </w:p>
    <w:p w14:paraId="3D9D0EBC" w14:textId="77777777" w:rsidR="001E3DBF" w:rsidRPr="00A37F30" w:rsidRDefault="001E3DBF" w:rsidP="001E3DBF">
      <w:pPr>
        <w:pStyle w:val="Tekstpodstawowy"/>
        <w:ind w:left="1267"/>
        <w:rPr>
          <w:sz w:val="24"/>
          <w:szCs w:val="24"/>
        </w:rPr>
      </w:pPr>
      <w:r w:rsidRPr="00A37F30">
        <w:rPr>
          <w:spacing w:val="-4"/>
          <w:sz w:val="24"/>
          <w:szCs w:val="24"/>
        </w:rPr>
        <w:t>albo</w:t>
      </w:r>
    </w:p>
    <w:p w14:paraId="4D4B26A1" w14:textId="77777777" w:rsidR="001E3DBF" w:rsidRPr="00A37F30" w:rsidRDefault="001E3DBF" w:rsidP="001E3DBF">
      <w:pPr>
        <w:pStyle w:val="Akapitzlist"/>
        <w:widowControl w:val="0"/>
        <w:numPr>
          <w:ilvl w:val="1"/>
          <w:numId w:val="31"/>
        </w:numPr>
        <w:tabs>
          <w:tab w:val="left" w:pos="1270"/>
        </w:tabs>
        <w:autoSpaceDE w:val="0"/>
        <w:autoSpaceDN w:val="0"/>
        <w:spacing w:before="1" w:after="0" w:line="240" w:lineRule="auto"/>
        <w:ind w:right="112"/>
        <w:contextualSpacing w:val="0"/>
        <w:jc w:val="both"/>
        <w:rPr>
          <w:rFonts w:ascii="Times New Roman" w:hAnsi="Times New Roman"/>
          <w:color w:val="333333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 xml:space="preserve">w przypadku rezygnacji z podwykonawcy przedłoży Zamawiającemu oświadczenia i dokumenty wymagane w postępowaniu o udzielenie zamówienia publicznego potwierdzające samodzielne spełnienie przez Wykonawcę warunku udziału w postępowaniu, odnośnie którego Wykonawca polegał na udostępnionych zasobach </w:t>
      </w:r>
      <w:r w:rsidRPr="00A37F30">
        <w:rPr>
          <w:rFonts w:ascii="Times New Roman" w:hAnsi="Times New Roman"/>
          <w:spacing w:val="-2"/>
          <w:sz w:val="24"/>
          <w:szCs w:val="24"/>
        </w:rPr>
        <w:t>podwykonawcy.</w:t>
      </w:r>
    </w:p>
    <w:p w14:paraId="5715C148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Zamawiający w terminie 10 dni oceni oświadczenia i dokumenty, o których mowa w ust. 5 na podstawie tych samych kryteriów, w zakresie których dokonał oceny spełnienia warunków udziału w postępowaniu i braku podstaw wykluczenia w trakcie</w:t>
      </w:r>
      <w:r w:rsidRPr="00A37F3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postępowania o udzielenie zamówienia. Zamawiający po dokonaniu oceny spełnienia wymagań, o których mowa powyżej przekaże Wykonawcy informację o:</w:t>
      </w:r>
    </w:p>
    <w:p w14:paraId="78A4DC57" w14:textId="77777777" w:rsidR="001E3DBF" w:rsidRPr="00A37F30" w:rsidRDefault="001E3DBF" w:rsidP="001E3DBF">
      <w:pPr>
        <w:pStyle w:val="Akapitzlist"/>
        <w:widowControl w:val="0"/>
        <w:numPr>
          <w:ilvl w:val="1"/>
          <w:numId w:val="31"/>
        </w:numPr>
        <w:tabs>
          <w:tab w:val="left" w:pos="1269"/>
          <w:tab w:val="left" w:pos="127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wyrażeniu</w:t>
      </w:r>
      <w:r w:rsidRPr="00A37F30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zgody</w:t>
      </w:r>
      <w:r w:rsidRPr="00A37F3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na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zmianę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podwykonawcy</w:t>
      </w:r>
      <w:r w:rsidRPr="00A37F3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lub</w:t>
      </w:r>
      <w:r w:rsidRPr="00A37F30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rezygnację</w:t>
      </w:r>
      <w:r w:rsidRPr="00A37F3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</w:t>
      </w:r>
      <w:r w:rsidRPr="00A37F3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A37F30">
        <w:rPr>
          <w:rFonts w:ascii="Times New Roman" w:hAnsi="Times New Roman"/>
          <w:spacing w:val="-2"/>
          <w:sz w:val="24"/>
          <w:szCs w:val="24"/>
        </w:rPr>
        <w:t>podwykonawcy,</w:t>
      </w:r>
    </w:p>
    <w:p w14:paraId="67A5F91A" w14:textId="77777777" w:rsidR="001E3DBF" w:rsidRPr="00A37F30" w:rsidRDefault="001E3DBF" w:rsidP="001E3DBF">
      <w:pPr>
        <w:pStyle w:val="Akapitzlist"/>
        <w:widowControl w:val="0"/>
        <w:numPr>
          <w:ilvl w:val="1"/>
          <w:numId w:val="31"/>
        </w:numPr>
        <w:tabs>
          <w:tab w:val="left" w:pos="1269"/>
          <w:tab w:val="left" w:pos="1270"/>
        </w:tabs>
        <w:autoSpaceDE w:val="0"/>
        <w:autoSpaceDN w:val="0"/>
        <w:spacing w:before="77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braku</w:t>
      </w:r>
      <w:r w:rsidRPr="00A37F30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wyrażenia</w:t>
      </w:r>
      <w:r w:rsidRPr="00A37F3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zgody,</w:t>
      </w:r>
      <w:r w:rsidRPr="00A37F3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przekazując</w:t>
      </w:r>
      <w:r w:rsidRPr="00A37F3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sz w:val="24"/>
          <w:szCs w:val="24"/>
        </w:rPr>
        <w:t>uzasadnienie</w:t>
      </w:r>
      <w:r w:rsidRPr="00A37F3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A37F30">
        <w:rPr>
          <w:rFonts w:ascii="Times New Roman" w:hAnsi="Times New Roman"/>
          <w:spacing w:val="-2"/>
          <w:sz w:val="24"/>
          <w:szCs w:val="24"/>
        </w:rPr>
        <w:t>faktyczne.</w:t>
      </w:r>
    </w:p>
    <w:p w14:paraId="65525241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Zmiana podwykonawcy udostępniającego zasoby lub rezygnacja z podwykonawcy nie wymaga zmiany umowy, przy czym Wykonawca nie jest uprawniony do powierzenia podwykonawcy realizacji części zamówienia do momentu otrzymania od Zamawiającego informacji, o której mowa w ust. 6.</w:t>
      </w:r>
    </w:p>
    <w:p w14:paraId="222A7277" w14:textId="77777777" w:rsidR="001E3DBF" w:rsidRPr="00A37F30" w:rsidRDefault="001E3DBF" w:rsidP="001E3DBF">
      <w:pPr>
        <w:pStyle w:val="Akapitzlist"/>
        <w:widowControl w:val="0"/>
        <w:numPr>
          <w:ilvl w:val="0"/>
          <w:numId w:val="32"/>
        </w:numPr>
        <w:autoSpaceDE w:val="0"/>
        <w:autoSpaceDN w:val="0"/>
        <w:spacing w:before="6"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A37F30">
        <w:rPr>
          <w:rFonts w:ascii="Times New Roman" w:hAnsi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175F374" w14:textId="77777777" w:rsidR="001E3DBF" w:rsidRPr="00A37F30" w:rsidRDefault="001E3DBF" w:rsidP="001E3DBF">
      <w:pPr>
        <w:pStyle w:val="Tekstpodstawowy"/>
        <w:spacing w:before="6"/>
        <w:rPr>
          <w:sz w:val="24"/>
          <w:szCs w:val="24"/>
        </w:rPr>
      </w:pPr>
    </w:p>
    <w:p w14:paraId="469B81A4" w14:textId="25D23818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§ 1</w:t>
      </w:r>
      <w:r w:rsidR="001E3DBF">
        <w:rPr>
          <w:b/>
          <w:sz w:val="24"/>
          <w:szCs w:val="24"/>
        </w:rPr>
        <w:t>3</w:t>
      </w:r>
      <w:r w:rsidRPr="0062099F">
        <w:rPr>
          <w:b/>
          <w:sz w:val="24"/>
          <w:szCs w:val="24"/>
        </w:rPr>
        <w:t xml:space="preserve">. </w:t>
      </w:r>
    </w:p>
    <w:p w14:paraId="56C94FE3" w14:textId="77777777" w:rsidR="0062099F" w:rsidRPr="0062099F" w:rsidRDefault="0062099F" w:rsidP="0062099F">
      <w:pPr>
        <w:ind w:left="360"/>
        <w:jc w:val="center"/>
        <w:rPr>
          <w:b/>
          <w:sz w:val="24"/>
          <w:szCs w:val="24"/>
        </w:rPr>
      </w:pPr>
      <w:r w:rsidRPr="0062099F">
        <w:rPr>
          <w:b/>
          <w:sz w:val="24"/>
          <w:szCs w:val="24"/>
        </w:rPr>
        <w:t>Postanowienia końcowe.</w:t>
      </w:r>
    </w:p>
    <w:p w14:paraId="040A931B" w14:textId="77777777" w:rsidR="0062099F" w:rsidRPr="0062099F" w:rsidRDefault="0062099F" w:rsidP="0062099F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 xml:space="preserve">Strony dołożą wszelkich starań do ugodowego rozwiązywania wszelkich sporów, mogących powstać na tle przedmiotowej Umowy, bądź w związku z nią lub jej interpretacją. </w:t>
      </w:r>
    </w:p>
    <w:p w14:paraId="24BA2BE8" w14:textId="77777777" w:rsidR="0062099F" w:rsidRPr="0062099F" w:rsidRDefault="0062099F" w:rsidP="0062099F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Spory między stronami Umowy, których nie rozwiązano ugodowo rozstrzygać będzie Sąd powszechny, właściwy miejscowo dla siedziby Zamawiającego.</w:t>
      </w:r>
    </w:p>
    <w:p w14:paraId="1533267F" w14:textId="77777777" w:rsidR="0062099F" w:rsidRPr="0062099F" w:rsidRDefault="0062099F" w:rsidP="0062099F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lastRenderedPageBreak/>
        <w:t>W sprawach nieregulowanych niniejszą Umową mają zastosowanie przepisy Kodeksu Cywilnego oraz ustawy Prawo zamówień publicznych.</w:t>
      </w:r>
    </w:p>
    <w:p w14:paraId="665886FD" w14:textId="77777777" w:rsidR="0062099F" w:rsidRPr="0062099F" w:rsidRDefault="0062099F" w:rsidP="0062099F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Umowa została sporządzona w dwóch jednobrzmiących egzemplarzach, po jednym dla każdej ze stron.</w:t>
      </w:r>
    </w:p>
    <w:p w14:paraId="6D3F823B" w14:textId="77777777" w:rsidR="0062099F" w:rsidRPr="0062099F" w:rsidRDefault="0062099F" w:rsidP="0062099F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2099F">
        <w:rPr>
          <w:rFonts w:ascii="Times New Roman" w:hAnsi="Times New Roman"/>
          <w:sz w:val="24"/>
          <w:szCs w:val="24"/>
        </w:rPr>
        <w:t>Integralną częścią niniejszej Umowy są następujące dokumenty, tj.:</w:t>
      </w:r>
    </w:p>
    <w:p w14:paraId="387407F9" w14:textId="71932383" w:rsidR="0062099F" w:rsidRPr="0062099F" w:rsidRDefault="0062099F" w:rsidP="0062099F">
      <w:pPr>
        <w:widowControl/>
        <w:autoSpaceDE w:val="0"/>
        <w:autoSpaceDN w:val="0"/>
        <w:adjustRightInd w:val="0"/>
        <w:ind w:left="360"/>
        <w:rPr>
          <w:rFonts w:eastAsia="Calibri"/>
          <w:i/>
          <w:sz w:val="24"/>
          <w:szCs w:val="24"/>
          <w:lang w:eastAsia="en-US" w:bidi="ar-SA"/>
        </w:rPr>
      </w:pPr>
      <w:r w:rsidRPr="0062099F">
        <w:rPr>
          <w:rFonts w:eastAsia="Calibri"/>
          <w:i/>
          <w:sz w:val="24"/>
          <w:szCs w:val="24"/>
          <w:lang w:eastAsia="en-US" w:bidi="ar-SA"/>
        </w:rPr>
        <w:t xml:space="preserve">Załącznik nr 1 – </w:t>
      </w:r>
      <w:r w:rsidR="001E3DBF">
        <w:rPr>
          <w:rFonts w:eastAsia="Calibri"/>
          <w:i/>
          <w:sz w:val="24"/>
          <w:szCs w:val="24"/>
          <w:lang w:eastAsia="en-US" w:bidi="ar-SA"/>
        </w:rPr>
        <w:t>SWZ</w:t>
      </w:r>
      <w:r w:rsidRPr="0062099F">
        <w:rPr>
          <w:rFonts w:eastAsia="Calibri"/>
          <w:i/>
          <w:sz w:val="24"/>
          <w:szCs w:val="24"/>
          <w:lang w:eastAsia="en-US" w:bidi="ar-SA"/>
        </w:rPr>
        <w:t xml:space="preserve"> </w:t>
      </w:r>
    </w:p>
    <w:p w14:paraId="56629CB8" w14:textId="011F031E" w:rsidR="0062099F" w:rsidRPr="0062099F" w:rsidRDefault="0062099F" w:rsidP="0062099F">
      <w:pPr>
        <w:widowControl/>
        <w:autoSpaceDE w:val="0"/>
        <w:autoSpaceDN w:val="0"/>
        <w:adjustRightInd w:val="0"/>
        <w:ind w:left="360"/>
        <w:rPr>
          <w:rFonts w:eastAsia="Calibri"/>
          <w:i/>
          <w:sz w:val="24"/>
          <w:szCs w:val="24"/>
          <w:lang w:eastAsia="en-US" w:bidi="ar-SA"/>
        </w:rPr>
      </w:pPr>
      <w:r w:rsidRPr="0062099F">
        <w:rPr>
          <w:rFonts w:eastAsia="Calibri"/>
          <w:i/>
          <w:sz w:val="24"/>
          <w:szCs w:val="24"/>
          <w:lang w:eastAsia="en-US" w:bidi="ar-SA"/>
        </w:rPr>
        <w:t xml:space="preserve">Załącznik nr </w:t>
      </w:r>
      <w:r w:rsidR="001E3DBF" w:rsidRPr="0062099F">
        <w:rPr>
          <w:rFonts w:eastAsia="Calibri"/>
          <w:i/>
          <w:sz w:val="24"/>
          <w:szCs w:val="24"/>
          <w:lang w:eastAsia="en-US" w:bidi="ar-SA"/>
        </w:rPr>
        <w:t>2 –</w:t>
      </w:r>
      <w:r w:rsidRPr="0062099F">
        <w:rPr>
          <w:rFonts w:eastAsia="Calibri"/>
          <w:i/>
          <w:sz w:val="24"/>
          <w:szCs w:val="24"/>
          <w:lang w:eastAsia="en-US" w:bidi="ar-SA"/>
        </w:rPr>
        <w:t xml:space="preserve"> Kopia koncesji</w:t>
      </w:r>
    </w:p>
    <w:p w14:paraId="202320B4" w14:textId="3546D827" w:rsidR="0062099F" w:rsidRPr="0062099F" w:rsidRDefault="0062099F" w:rsidP="0062099F">
      <w:pPr>
        <w:widowControl/>
        <w:autoSpaceDE w:val="0"/>
        <w:autoSpaceDN w:val="0"/>
        <w:adjustRightInd w:val="0"/>
        <w:ind w:left="360"/>
        <w:rPr>
          <w:rFonts w:eastAsia="Calibri"/>
          <w:i/>
          <w:sz w:val="24"/>
          <w:szCs w:val="24"/>
          <w:lang w:eastAsia="en-US" w:bidi="ar-SA"/>
        </w:rPr>
      </w:pPr>
      <w:r w:rsidRPr="0062099F">
        <w:rPr>
          <w:rFonts w:eastAsia="Calibri"/>
          <w:i/>
          <w:sz w:val="24"/>
          <w:szCs w:val="24"/>
          <w:lang w:eastAsia="en-US" w:bidi="ar-SA"/>
        </w:rPr>
        <w:t xml:space="preserve">Załącznik nr </w:t>
      </w:r>
      <w:r w:rsidR="001E3DBF" w:rsidRPr="0062099F">
        <w:rPr>
          <w:rFonts w:eastAsia="Calibri"/>
          <w:i/>
          <w:sz w:val="24"/>
          <w:szCs w:val="24"/>
          <w:lang w:eastAsia="en-US" w:bidi="ar-SA"/>
        </w:rPr>
        <w:t>3 -</w:t>
      </w:r>
      <w:r w:rsidRPr="0062099F">
        <w:rPr>
          <w:rFonts w:eastAsia="Calibri"/>
          <w:i/>
          <w:sz w:val="24"/>
          <w:szCs w:val="24"/>
          <w:lang w:eastAsia="en-US" w:bidi="ar-SA"/>
        </w:rPr>
        <w:t xml:space="preserve"> Kopia dokumentu potwierdzającego zawarcie umowy ubezpieczenia przez Wykonawcę </w:t>
      </w:r>
    </w:p>
    <w:p w14:paraId="7EAA5568" w14:textId="02C0E942" w:rsidR="0062099F" w:rsidRPr="0062099F" w:rsidRDefault="0062099F" w:rsidP="0062099F">
      <w:pPr>
        <w:widowControl/>
        <w:autoSpaceDE w:val="0"/>
        <w:autoSpaceDN w:val="0"/>
        <w:adjustRightInd w:val="0"/>
        <w:ind w:left="360"/>
        <w:rPr>
          <w:rFonts w:eastAsia="Calibri"/>
          <w:i/>
          <w:sz w:val="24"/>
          <w:szCs w:val="24"/>
          <w:lang w:eastAsia="en-US" w:bidi="ar-SA"/>
        </w:rPr>
      </w:pPr>
      <w:r w:rsidRPr="0062099F">
        <w:rPr>
          <w:rFonts w:eastAsia="Calibri"/>
          <w:i/>
          <w:sz w:val="24"/>
          <w:szCs w:val="24"/>
          <w:lang w:eastAsia="en-US" w:bidi="ar-SA"/>
        </w:rPr>
        <w:t xml:space="preserve">Załącznik nr </w:t>
      </w:r>
      <w:r w:rsidR="001E3DBF" w:rsidRPr="0062099F">
        <w:rPr>
          <w:rFonts w:eastAsia="Calibri"/>
          <w:i/>
          <w:sz w:val="24"/>
          <w:szCs w:val="24"/>
          <w:lang w:eastAsia="en-US" w:bidi="ar-SA"/>
        </w:rPr>
        <w:t>4 –</w:t>
      </w:r>
      <w:r w:rsidRPr="0062099F">
        <w:rPr>
          <w:rFonts w:eastAsia="Calibri"/>
          <w:i/>
          <w:sz w:val="24"/>
          <w:szCs w:val="24"/>
          <w:lang w:eastAsia="en-US" w:bidi="ar-SA"/>
        </w:rPr>
        <w:t xml:space="preserve"> Lista osób wyznaczonych do sprawowania ochrony </w:t>
      </w:r>
    </w:p>
    <w:p w14:paraId="679B6393" w14:textId="77777777" w:rsidR="0062099F" w:rsidRPr="0062099F" w:rsidRDefault="0062099F" w:rsidP="0062099F">
      <w:pPr>
        <w:widowControl/>
        <w:autoSpaceDE w:val="0"/>
        <w:autoSpaceDN w:val="0"/>
        <w:adjustRightInd w:val="0"/>
        <w:ind w:left="360"/>
        <w:rPr>
          <w:rFonts w:eastAsia="Calibri"/>
          <w:i/>
          <w:sz w:val="24"/>
          <w:szCs w:val="24"/>
          <w:lang w:eastAsia="en-US" w:bidi="ar-SA"/>
        </w:rPr>
      </w:pPr>
      <w:r w:rsidRPr="0062099F">
        <w:rPr>
          <w:rFonts w:eastAsia="Calibri"/>
          <w:i/>
          <w:sz w:val="24"/>
          <w:szCs w:val="24"/>
          <w:lang w:eastAsia="en-US" w:bidi="ar-SA"/>
        </w:rPr>
        <w:t>Załącznik nr 5 – oferta wykonawcy</w:t>
      </w:r>
    </w:p>
    <w:p w14:paraId="4F47F4B7" w14:textId="77777777" w:rsidR="0062099F" w:rsidRPr="0062099F" w:rsidRDefault="0062099F" w:rsidP="0062099F">
      <w:pPr>
        <w:pStyle w:val="Akapitzlist"/>
        <w:ind w:left="714"/>
        <w:jc w:val="both"/>
        <w:rPr>
          <w:rFonts w:ascii="Times New Roman" w:hAnsi="Times New Roman"/>
          <w:sz w:val="24"/>
          <w:szCs w:val="24"/>
        </w:rPr>
      </w:pPr>
    </w:p>
    <w:p w14:paraId="1683E30E" w14:textId="77777777" w:rsidR="0062099F" w:rsidRPr="0062099F" w:rsidRDefault="0062099F" w:rsidP="0062099F">
      <w:pPr>
        <w:rPr>
          <w:sz w:val="24"/>
          <w:szCs w:val="24"/>
        </w:rPr>
      </w:pPr>
    </w:p>
    <w:p w14:paraId="5CAA4A01" w14:textId="7AEDE03E" w:rsidR="0062099F" w:rsidRPr="0062099F" w:rsidRDefault="0062099F" w:rsidP="0062099F">
      <w:pPr>
        <w:ind w:left="720"/>
        <w:rPr>
          <w:sz w:val="24"/>
          <w:szCs w:val="24"/>
        </w:rPr>
      </w:pPr>
      <w:r w:rsidRPr="0062099F">
        <w:rPr>
          <w:sz w:val="24"/>
          <w:szCs w:val="24"/>
        </w:rPr>
        <w:t>...........................................................                       .........................................................</w:t>
      </w:r>
    </w:p>
    <w:p w14:paraId="0BE5F1DE" w14:textId="77777777" w:rsidR="0062099F" w:rsidRPr="0062099F" w:rsidRDefault="0062099F" w:rsidP="0062099F">
      <w:pPr>
        <w:ind w:left="720"/>
        <w:rPr>
          <w:b/>
          <w:sz w:val="24"/>
          <w:szCs w:val="24"/>
        </w:rPr>
      </w:pPr>
      <w:r w:rsidRPr="0062099F">
        <w:rPr>
          <w:sz w:val="24"/>
          <w:szCs w:val="24"/>
        </w:rPr>
        <w:t xml:space="preserve">              </w:t>
      </w:r>
      <w:r w:rsidRPr="0062099F">
        <w:rPr>
          <w:b/>
          <w:sz w:val="24"/>
          <w:szCs w:val="24"/>
        </w:rPr>
        <w:t>Zamawiający                                                                                Wykonawca</w:t>
      </w:r>
    </w:p>
    <w:p w14:paraId="0F7C7B89" w14:textId="77777777" w:rsidR="0062099F" w:rsidRPr="0062099F" w:rsidRDefault="0062099F" w:rsidP="0062099F">
      <w:pPr>
        <w:rPr>
          <w:sz w:val="24"/>
          <w:szCs w:val="24"/>
        </w:rPr>
      </w:pPr>
    </w:p>
    <w:p w14:paraId="156F506F" w14:textId="77777777" w:rsidR="006C28BE" w:rsidRPr="0062099F" w:rsidRDefault="006C28BE">
      <w:pPr>
        <w:rPr>
          <w:sz w:val="24"/>
          <w:szCs w:val="24"/>
        </w:rPr>
      </w:pPr>
    </w:p>
    <w:sectPr w:rsidR="006C28BE" w:rsidRPr="006209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B8A80" w14:textId="77777777" w:rsidR="009048F5" w:rsidRDefault="009048F5" w:rsidP="00B164AF">
      <w:r>
        <w:separator/>
      </w:r>
    </w:p>
  </w:endnote>
  <w:endnote w:type="continuationSeparator" w:id="0">
    <w:p w14:paraId="7ED3563C" w14:textId="77777777" w:rsidR="009048F5" w:rsidRDefault="009048F5" w:rsidP="00B1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141F9" w14:textId="77777777" w:rsidR="009048F5" w:rsidRDefault="009048F5" w:rsidP="00B164AF">
      <w:r>
        <w:separator/>
      </w:r>
    </w:p>
  </w:footnote>
  <w:footnote w:type="continuationSeparator" w:id="0">
    <w:p w14:paraId="35666113" w14:textId="77777777" w:rsidR="009048F5" w:rsidRDefault="009048F5" w:rsidP="00B1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FE463" w14:textId="60DE86C0" w:rsidR="00B164AF" w:rsidRPr="0055172C" w:rsidRDefault="00B164AF">
    <w:pPr>
      <w:pStyle w:val="Nagwek"/>
      <w:rPr>
        <w:sz w:val="24"/>
        <w:szCs w:val="24"/>
      </w:rPr>
    </w:pPr>
    <w:r w:rsidRPr="0055172C">
      <w:rPr>
        <w:sz w:val="24"/>
        <w:szCs w:val="24"/>
      </w:rPr>
      <w:t xml:space="preserve">Nr sprawy </w:t>
    </w:r>
    <w:r w:rsidR="0055172C" w:rsidRPr="0055172C">
      <w:rPr>
        <w:color w:val="000000"/>
        <w:sz w:val="24"/>
        <w:szCs w:val="24"/>
        <w:shd w:val="clear" w:color="auto" w:fill="FFFFFF"/>
      </w:rPr>
      <w:t>A.261.</w:t>
    </w:r>
    <w:r w:rsidR="00A22062">
      <w:rPr>
        <w:color w:val="000000"/>
        <w:sz w:val="24"/>
        <w:szCs w:val="24"/>
        <w:shd w:val="clear" w:color="auto" w:fill="FFFFFF"/>
      </w:rPr>
      <w:t>1</w:t>
    </w:r>
    <w:r w:rsidR="0055172C" w:rsidRPr="0055172C">
      <w:rPr>
        <w:color w:val="000000"/>
        <w:sz w:val="24"/>
        <w:szCs w:val="24"/>
        <w:shd w:val="clear" w:color="auto" w:fill="FFFFFF"/>
      </w:rPr>
      <w:t>.202</w:t>
    </w:r>
    <w:r w:rsidR="00A22062">
      <w:rPr>
        <w:color w:val="000000"/>
        <w:sz w:val="24"/>
        <w:szCs w:val="24"/>
        <w:shd w:val="clear" w:color="auto" w:fill="FFFFFF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65A8B"/>
    <w:multiLevelType w:val="hybridMultilevel"/>
    <w:tmpl w:val="2744E2AC"/>
    <w:lvl w:ilvl="0" w:tplc="7AB4C16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A14AB"/>
    <w:multiLevelType w:val="hybridMultilevel"/>
    <w:tmpl w:val="D0F0FD16"/>
    <w:lvl w:ilvl="0" w:tplc="CFDA86DE">
      <w:start w:val="1"/>
      <w:numFmt w:val="decimal"/>
      <w:lvlText w:val="%1)"/>
      <w:lvlJc w:val="left"/>
      <w:pPr>
        <w:ind w:left="356" w:hanging="356"/>
        <w:jc w:val="left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9386AD8">
      <w:numFmt w:val="bullet"/>
      <w:lvlText w:val="•"/>
      <w:lvlJc w:val="left"/>
      <w:pPr>
        <w:ind w:left="1169" w:hanging="356"/>
      </w:pPr>
      <w:rPr>
        <w:rFonts w:hint="default"/>
        <w:lang w:val="pl-PL" w:eastAsia="en-US" w:bidi="ar-SA"/>
      </w:rPr>
    </w:lvl>
    <w:lvl w:ilvl="2" w:tplc="63761C54">
      <w:numFmt w:val="bullet"/>
      <w:lvlText w:val="•"/>
      <w:lvlJc w:val="left"/>
      <w:pPr>
        <w:ind w:left="1990" w:hanging="356"/>
      </w:pPr>
      <w:rPr>
        <w:rFonts w:hint="default"/>
        <w:lang w:val="pl-PL" w:eastAsia="en-US" w:bidi="ar-SA"/>
      </w:rPr>
    </w:lvl>
    <w:lvl w:ilvl="3" w:tplc="18C6AE5C">
      <w:numFmt w:val="bullet"/>
      <w:lvlText w:val="•"/>
      <w:lvlJc w:val="left"/>
      <w:pPr>
        <w:ind w:left="2810" w:hanging="356"/>
      </w:pPr>
      <w:rPr>
        <w:rFonts w:hint="default"/>
        <w:lang w:val="pl-PL" w:eastAsia="en-US" w:bidi="ar-SA"/>
      </w:rPr>
    </w:lvl>
    <w:lvl w:ilvl="4" w:tplc="92403FD8">
      <w:numFmt w:val="bullet"/>
      <w:lvlText w:val="•"/>
      <w:lvlJc w:val="left"/>
      <w:pPr>
        <w:ind w:left="3631" w:hanging="356"/>
      </w:pPr>
      <w:rPr>
        <w:rFonts w:hint="default"/>
        <w:lang w:val="pl-PL" w:eastAsia="en-US" w:bidi="ar-SA"/>
      </w:rPr>
    </w:lvl>
    <w:lvl w:ilvl="5" w:tplc="9814D290">
      <w:numFmt w:val="bullet"/>
      <w:lvlText w:val="•"/>
      <w:lvlJc w:val="left"/>
      <w:pPr>
        <w:ind w:left="4452" w:hanging="356"/>
      </w:pPr>
      <w:rPr>
        <w:rFonts w:hint="default"/>
        <w:lang w:val="pl-PL" w:eastAsia="en-US" w:bidi="ar-SA"/>
      </w:rPr>
    </w:lvl>
    <w:lvl w:ilvl="6" w:tplc="71FEA51A">
      <w:numFmt w:val="bullet"/>
      <w:lvlText w:val="•"/>
      <w:lvlJc w:val="left"/>
      <w:pPr>
        <w:ind w:left="5272" w:hanging="356"/>
      </w:pPr>
      <w:rPr>
        <w:rFonts w:hint="default"/>
        <w:lang w:val="pl-PL" w:eastAsia="en-US" w:bidi="ar-SA"/>
      </w:rPr>
    </w:lvl>
    <w:lvl w:ilvl="7" w:tplc="7076D66A">
      <w:numFmt w:val="bullet"/>
      <w:lvlText w:val="•"/>
      <w:lvlJc w:val="left"/>
      <w:pPr>
        <w:ind w:left="6093" w:hanging="356"/>
      </w:pPr>
      <w:rPr>
        <w:rFonts w:hint="default"/>
        <w:lang w:val="pl-PL" w:eastAsia="en-US" w:bidi="ar-SA"/>
      </w:rPr>
    </w:lvl>
    <w:lvl w:ilvl="8" w:tplc="5426B8B2">
      <w:numFmt w:val="bullet"/>
      <w:lvlText w:val="•"/>
      <w:lvlJc w:val="left"/>
      <w:pPr>
        <w:ind w:left="6914" w:hanging="356"/>
      </w:pPr>
      <w:rPr>
        <w:rFonts w:hint="default"/>
        <w:lang w:val="pl-PL" w:eastAsia="en-US" w:bidi="ar-SA"/>
      </w:rPr>
    </w:lvl>
  </w:abstractNum>
  <w:abstractNum w:abstractNumId="2" w15:restartNumberingAfterBreak="0">
    <w:nsid w:val="0A772BCF"/>
    <w:multiLevelType w:val="hybridMultilevel"/>
    <w:tmpl w:val="23C4657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Garamond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958" w:hanging="360"/>
      </w:pPr>
    </w:lvl>
    <w:lvl w:ilvl="2" w:tplc="FFFFFFFF" w:tentative="1">
      <w:start w:val="1"/>
      <w:numFmt w:val="lowerRoman"/>
      <w:lvlText w:val="%3."/>
      <w:lvlJc w:val="right"/>
      <w:pPr>
        <w:ind w:left="1678" w:hanging="180"/>
      </w:pPr>
    </w:lvl>
    <w:lvl w:ilvl="3" w:tplc="FFFFFFFF" w:tentative="1">
      <w:start w:val="1"/>
      <w:numFmt w:val="decimal"/>
      <w:lvlText w:val="%4."/>
      <w:lvlJc w:val="left"/>
      <w:pPr>
        <w:ind w:left="2398" w:hanging="360"/>
      </w:pPr>
    </w:lvl>
    <w:lvl w:ilvl="4" w:tplc="FFFFFFFF" w:tentative="1">
      <w:start w:val="1"/>
      <w:numFmt w:val="lowerLetter"/>
      <w:lvlText w:val="%5."/>
      <w:lvlJc w:val="left"/>
      <w:pPr>
        <w:ind w:left="3118" w:hanging="360"/>
      </w:pPr>
    </w:lvl>
    <w:lvl w:ilvl="5" w:tplc="FFFFFFFF" w:tentative="1">
      <w:start w:val="1"/>
      <w:numFmt w:val="lowerRoman"/>
      <w:lvlText w:val="%6."/>
      <w:lvlJc w:val="right"/>
      <w:pPr>
        <w:ind w:left="3838" w:hanging="180"/>
      </w:pPr>
    </w:lvl>
    <w:lvl w:ilvl="6" w:tplc="FFFFFFFF" w:tentative="1">
      <w:start w:val="1"/>
      <w:numFmt w:val="decimal"/>
      <w:lvlText w:val="%7."/>
      <w:lvlJc w:val="left"/>
      <w:pPr>
        <w:ind w:left="4558" w:hanging="360"/>
      </w:pPr>
    </w:lvl>
    <w:lvl w:ilvl="7" w:tplc="FFFFFFFF" w:tentative="1">
      <w:start w:val="1"/>
      <w:numFmt w:val="lowerLetter"/>
      <w:lvlText w:val="%8."/>
      <w:lvlJc w:val="left"/>
      <w:pPr>
        <w:ind w:left="5278" w:hanging="360"/>
      </w:pPr>
    </w:lvl>
    <w:lvl w:ilvl="8" w:tplc="FFFFFFFF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0B944B7B"/>
    <w:multiLevelType w:val="hybridMultilevel"/>
    <w:tmpl w:val="CB4CBE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A7725"/>
    <w:multiLevelType w:val="hybridMultilevel"/>
    <w:tmpl w:val="3B3E3B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5" w15:restartNumberingAfterBreak="0">
    <w:nsid w:val="14802002"/>
    <w:multiLevelType w:val="hybridMultilevel"/>
    <w:tmpl w:val="53DA30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16766B79"/>
    <w:multiLevelType w:val="hybridMultilevel"/>
    <w:tmpl w:val="3B3E3B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7" w15:restartNumberingAfterBreak="0">
    <w:nsid w:val="189E0840"/>
    <w:multiLevelType w:val="hybridMultilevel"/>
    <w:tmpl w:val="62061C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18F357D7"/>
    <w:multiLevelType w:val="hybridMultilevel"/>
    <w:tmpl w:val="81DC3EFC"/>
    <w:lvl w:ilvl="0" w:tplc="DE88A14C">
      <w:start w:val="1"/>
      <w:numFmt w:val="bullet"/>
      <w:lvlText w:val=""/>
      <w:lvlJc w:val="left"/>
      <w:pPr>
        <w:ind w:left="11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9" w15:restartNumberingAfterBreak="0">
    <w:nsid w:val="212E11FD"/>
    <w:multiLevelType w:val="hybridMultilevel"/>
    <w:tmpl w:val="D270A5E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3023279"/>
    <w:multiLevelType w:val="hybridMultilevel"/>
    <w:tmpl w:val="D4BCB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224FCE"/>
    <w:multiLevelType w:val="hybridMultilevel"/>
    <w:tmpl w:val="CB4CBE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46557"/>
    <w:multiLevelType w:val="hybridMultilevel"/>
    <w:tmpl w:val="D270A5E0"/>
    <w:lvl w:ilvl="0" w:tplc="175200E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7631308"/>
    <w:multiLevelType w:val="hybridMultilevel"/>
    <w:tmpl w:val="2BAE02D8"/>
    <w:lvl w:ilvl="0" w:tplc="6846C2D6">
      <w:start w:val="1"/>
      <w:numFmt w:val="decimal"/>
      <w:lvlText w:val="%1)"/>
      <w:lvlJc w:val="left"/>
      <w:pPr>
        <w:ind w:left="720" w:hanging="360"/>
        <w:jc w:val="right"/>
      </w:pPr>
      <w:rPr>
        <w:rFonts w:ascii="Garamond" w:eastAsia="Garamond" w:hAnsi="Garamond" w:cs="Garamond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145" w:hanging="42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049" w:hanging="425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961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873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785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697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08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20" w:hanging="425"/>
      </w:pPr>
      <w:rPr>
        <w:rFonts w:hint="default"/>
        <w:lang w:val="pl-PL" w:eastAsia="en-US" w:bidi="ar-SA"/>
      </w:rPr>
    </w:lvl>
  </w:abstractNum>
  <w:abstractNum w:abstractNumId="14" w15:restartNumberingAfterBreak="0">
    <w:nsid w:val="38543B4F"/>
    <w:multiLevelType w:val="hybridMultilevel"/>
    <w:tmpl w:val="23C46576"/>
    <w:lvl w:ilvl="0" w:tplc="63BCBC1E">
      <w:start w:val="1"/>
      <w:numFmt w:val="decimal"/>
      <w:lvlText w:val="%1)"/>
      <w:lvlJc w:val="left"/>
      <w:pPr>
        <w:ind w:left="720" w:hanging="360"/>
      </w:pPr>
      <w:rPr>
        <w:rFonts w:ascii="Times New Roman" w:eastAsia="Garamond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958" w:hanging="360"/>
      </w:pPr>
    </w:lvl>
    <w:lvl w:ilvl="2" w:tplc="0415001B" w:tentative="1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5" w15:restartNumberingAfterBreak="0">
    <w:nsid w:val="3E115867"/>
    <w:multiLevelType w:val="hybridMultilevel"/>
    <w:tmpl w:val="679424D2"/>
    <w:lvl w:ilvl="0" w:tplc="123CF100">
      <w:start w:val="1"/>
      <w:numFmt w:val="decimal"/>
      <w:lvlText w:val="%1."/>
      <w:lvlJc w:val="left"/>
      <w:pPr>
        <w:ind w:left="500" w:hanging="567"/>
        <w:jc w:val="left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252A43A">
      <w:start w:val="1"/>
      <w:numFmt w:val="decimal"/>
      <w:lvlText w:val="%2)"/>
      <w:lvlJc w:val="left"/>
      <w:pPr>
        <w:ind w:left="928" w:hanging="428"/>
        <w:jc w:val="left"/>
      </w:pPr>
      <w:rPr>
        <w:rFonts w:hint="default"/>
        <w:w w:val="100"/>
        <w:lang w:val="pl-PL" w:eastAsia="en-US" w:bidi="ar-SA"/>
      </w:rPr>
    </w:lvl>
    <w:lvl w:ilvl="2" w:tplc="BDAE304A">
      <w:start w:val="1"/>
      <w:numFmt w:val="lowerLetter"/>
      <w:lvlText w:val="%3)"/>
      <w:lvlJc w:val="left"/>
      <w:pPr>
        <w:ind w:left="1352" w:hanging="42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D592BA68">
      <w:numFmt w:val="bullet"/>
      <w:lvlText w:val="•"/>
      <w:lvlJc w:val="left"/>
      <w:pPr>
        <w:ind w:left="2328" w:hanging="428"/>
      </w:pPr>
      <w:rPr>
        <w:rFonts w:hint="default"/>
        <w:lang w:val="pl-PL" w:eastAsia="en-US" w:bidi="ar-SA"/>
      </w:rPr>
    </w:lvl>
    <w:lvl w:ilvl="4" w:tplc="DD98CA78">
      <w:numFmt w:val="bullet"/>
      <w:lvlText w:val="•"/>
      <w:lvlJc w:val="left"/>
      <w:pPr>
        <w:ind w:left="3299" w:hanging="428"/>
      </w:pPr>
      <w:rPr>
        <w:rFonts w:hint="default"/>
        <w:lang w:val="pl-PL" w:eastAsia="en-US" w:bidi="ar-SA"/>
      </w:rPr>
    </w:lvl>
    <w:lvl w:ilvl="5" w:tplc="D0A6257A">
      <w:numFmt w:val="bullet"/>
      <w:lvlText w:val="•"/>
      <w:lvlJc w:val="left"/>
      <w:pPr>
        <w:ind w:left="4270" w:hanging="428"/>
      </w:pPr>
      <w:rPr>
        <w:rFonts w:hint="default"/>
        <w:lang w:val="pl-PL" w:eastAsia="en-US" w:bidi="ar-SA"/>
      </w:rPr>
    </w:lvl>
    <w:lvl w:ilvl="6" w:tplc="3F1EC86C">
      <w:numFmt w:val="bullet"/>
      <w:lvlText w:val="•"/>
      <w:lvlJc w:val="left"/>
      <w:pPr>
        <w:ind w:left="5241" w:hanging="428"/>
      </w:pPr>
      <w:rPr>
        <w:rFonts w:hint="default"/>
        <w:lang w:val="pl-PL" w:eastAsia="en-US" w:bidi="ar-SA"/>
      </w:rPr>
    </w:lvl>
    <w:lvl w:ilvl="7" w:tplc="5204F770">
      <w:numFmt w:val="bullet"/>
      <w:lvlText w:val="•"/>
      <w:lvlJc w:val="left"/>
      <w:pPr>
        <w:ind w:left="6212" w:hanging="428"/>
      </w:pPr>
      <w:rPr>
        <w:rFonts w:hint="default"/>
        <w:lang w:val="pl-PL" w:eastAsia="en-US" w:bidi="ar-SA"/>
      </w:rPr>
    </w:lvl>
    <w:lvl w:ilvl="8" w:tplc="1BAE51DA">
      <w:numFmt w:val="bullet"/>
      <w:lvlText w:val="•"/>
      <w:lvlJc w:val="left"/>
      <w:pPr>
        <w:ind w:left="7182" w:hanging="428"/>
      </w:pPr>
      <w:rPr>
        <w:rFonts w:hint="default"/>
        <w:lang w:val="pl-PL" w:eastAsia="en-US" w:bidi="ar-SA"/>
      </w:rPr>
    </w:lvl>
  </w:abstractNum>
  <w:abstractNum w:abstractNumId="16" w15:restartNumberingAfterBreak="0">
    <w:nsid w:val="45CC726C"/>
    <w:multiLevelType w:val="hybridMultilevel"/>
    <w:tmpl w:val="E5C08954"/>
    <w:lvl w:ilvl="0" w:tplc="DE88A14C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7" w15:restartNumberingAfterBreak="0">
    <w:nsid w:val="48C86618"/>
    <w:multiLevelType w:val="hybridMultilevel"/>
    <w:tmpl w:val="70BE88E8"/>
    <w:lvl w:ilvl="0" w:tplc="7CD6A558">
      <w:start w:val="1"/>
      <w:numFmt w:val="decimal"/>
      <w:lvlText w:val="%1."/>
      <w:lvlJc w:val="left"/>
      <w:pPr>
        <w:ind w:left="842" w:hanging="735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D2EE73A">
      <w:start w:val="1"/>
      <w:numFmt w:val="decimal"/>
      <w:lvlText w:val="%2."/>
      <w:lvlJc w:val="left"/>
      <w:pPr>
        <w:ind w:left="842" w:hanging="567"/>
        <w:jc w:val="left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9DF67326">
      <w:start w:val="1"/>
      <w:numFmt w:val="decimal"/>
      <w:lvlText w:val="%3)"/>
      <w:lvlJc w:val="left"/>
      <w:pPr>
        <w:ind w:left="1202" w:hanging="360"/>
      </w:pPr>
      <w:rPr>
        <w:rFonts w:ascii="Garamond" w:eastAsia="Garamond" w:hAnsi="Garamond" w:cs="Garamond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3" w:tplc="4EE64C74">
      <w:numFmt w:val="bullet"/>
      <w:lvlText w:val="•"/>
      <w:lvlJc w:val="left"/>
      <w:pPr>
        <w:ind w:left="3192" w:hanging="567"/>
      </w:pPr>
      <w:rPr>
        <w:rFonts w:hint="default"/>
        <w:lang w:val="pl-PL" w:eastAsia="en-US" w:bidi="ar-SA"/>
      </w:rPr>
    </w:lvl>
    <w:lvl w:ilvl="4" w:tplc="5936FF4A">
      <w:numFmt w:val="bullet"/>
      <w:lvlText w:val="•"/>
      <w:lvlJc w:val="left"/>
      <w:pPr>
        <w:ind w:left="4088" w:hanging="567"/>
      </w:pPr>
      <w:rPr>
        <w:rFonts w:hint="default"/>
        <w:lang w:val="pl-PL" w:eastAsia="en-US" w:bidi="ar-SA"/>
      </w:rPr>
    </w:lvl>
    <w:lvl w:ilvl="5" w:tplc="8912EEE2">
      <w:numFmt w:val="bullet"/>
      <w:lvlText w:val="•"/>
      <w:lvlJc w:val="left"/>
      <w:pPr>
        <w:ind w:left="4985" w:hanging="567"/>
      </w:pPr>
      <w:rPr>
        <w:rFonts w:hint="default"/>
        <w:lang w:val="pl-PL" w:eastAsia="en-US" w:bidi="ar-SA"/>
      </w:rPr>
    </w:lvl>
    <w:lvl w:ilvl="6" w:tplc="1B620606">
      <w:numFmt w:val="bullet"/>
      <w:lvlText w:val="•"/>
      <w:lvlJc w:val="left"/>
      <w:pPr>
        <w:ind w:left="5881" w:hanging="567"/>
      </w:pPr>
      <w:rPr>
        <w:rFonts w:hint="default"/>
        <w:lang w:val="pl-PL" w:eastAsia="en-US" w:bidi="ar-SA"/>
      </w:rPr>
    </w:lvl>
    <w:lvl w:ilvl="7" w:tplc="82E65732">
      <w:numFmt w:val="bullet"/>
      <w:lvlText w:val="•"/>
      <w:lvlJc w:val="left"/>
      <w:pPr>
        <w:ind w:left="6777" w:hanging="567"/>
      </w:pPr>
      <w:rPr>
        <w:rFonts w:hint="default"/>
        <w:lang w:val="pl-PL" w:eastAsia="en-US" w:bidi="ar-SA"/>
      </w:rPr>
    </w:lvl>
    <w:lvl w:ilvl="8" w:tplc="7112280C">
      <w:numFmt w:val="bullet"/>
      <w:lvlText w:val="•"/>
      <w:lvlJc w:val="left"/>
      <w:pPr>
        <w:ind w:left="7673" w:hanging="567"/>
      </w:pPr>
      <w:rPr>
        <w:rFonts w:hint="default"/>
        <w:lang w:val="pl-PL" w:eastAsia="en-US" w:bidi="ar-SA"/>
      </w:rPr>
    </w:lvl>
  </w:abstractNum>
  <w:abstractNum w:abstractNumId="18" w15:restartNumberingAfterBreak="0">
    <w:nsid w:val="49EE63B2"/>
    <w:multiLevelType w:val="hybridMultilevel"/>
    <w:tmpl w:val="E53E1D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1026A3"/>
    <w:multiLevelType w:val="hybridMultilevel"/>
    <w:tmpl w:val="F68C1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336B2"/>
    <w:multiLevelType w:val="hybridMultilevel"/>
    <w:tmpl w:val="70480A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3"/>
      <w:numFmt w:val="bullet"/>
      <w:lvlText w:val="-"/>
      <w:legacy w:legacy="1" w:legacySpace="360" w:legacyIndent="360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B83933"/>
    <w:multiLevelType w:val="hybridMultilevel"/>
    <w:tmpl w:val="F6FA68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A35985"/>
    <w:multiLevelType w:val="hybridMultilevel"/>
    <w:tmpl w:val="D270A5E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61500712"/>
    <w:multiLevelType w:val="multilevel"/>
    <w:tmpl w:val="F2BCA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2B04791"/>
    <w:multiLevelType w:val="hybridMultilevel"/>
    <w:tmpl w:val="D4BCB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55189F"/>
    <w:multiLevelType w:val="hybridMultilevel"/>
    <w:tmpl w:val="8190D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166DC3"/>
    <w:multiLevelType w:val="hybridMultilevel"/>
    <w:tmpl w:val="1F0C6038"/>
    <w:lvl w:ilvl="0" w:tplc="9F10AC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537C1E"/>
    <w:multiLevelType w:val="hybridMultilevel"/>
    <w:tmpl w:val="900A4B5E"/>
    <w:lvl w:ilvl="0" w:tplc="A892807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44791"/>
    <w:multiLevelType w:val="multilevel"/>
    <w:tmpl w:val="A2C633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1D54369"/>
    <w:multiLevelType w:val="hybridMultilevel"/>
    <w:tmpl w:val="07F0DE7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753D666D"/>
    <w:multiLevelType w:val="hybridMultilevel"/>
    <w:tmpl w:val="4308F080"/>
    <w:lvl w:ilvl="0" w:tplc="9F10A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E65083"/>
    <w:multiLevelType w:val="hybridMultilevel"/>
    <w:tmpl w:val="D4BCB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E0299B"/>
    <w:multiLevelType w:val="hybridMultilevel"/>
    <w:tmpl w:val="90DEFB5E"/>
    <w:lvl w:ilvl="0" w:tplc="D7AED7E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A0E3A69"/>
    <w:multiLevelType w:val="hybridMultilevel"/>
    <w:tmpl w:val="C52232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3"/>
      <w:numFmt w:val="bullet"/>
      <w:lvlText w:val="-"/>
      <w:legacy w:legacy="1" w:legacySpace="360" w:legacyIndent="360"/>
      <w:lvlJc w:val="left"/>
      <w:pPr>
        <w:ind w:left="108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B0D057B"/>
    <w:multiLevelType w:val="hybridMultilevel"/>
    <w:tmpl w:val="9D4277CA"/>
    <w:lvl w:ilvl="0" w:tplc="CB4A861E">
      <w:start w:val="1"/>
      <w:numFmt w:val="decimal"/>
      <w:lvlText w:val="%1."/>
      <w:lvlJc w:val="left"/>
      <w:pPr>
        <w:ind w:left="360" w:hanging="360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DB42686">
      <w:start w:val="1"/>
      <w:numFmt w:val="decimal"/>
      <w:lvlText w:val="%2)"/>
      <w:lvlJc w:val="left"/>
      <w:pPr>
        <w:ind w:left="567" w:hanging="425"/>
        <w:jc w:val="left"/>
      </w:pPr>
      <w:rPr>
        <w:rFonts w:ascii="Times New Roman" w:eastAsia="Cambria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5358C68E">
      <w:numFmt w:val="bullet"/>
      <w:lvlText w:val="•"/>
      <w:lvlJc w:val="left"/>
      <w:pPr>
        <w:ind w:left="1689" w:hanging="425"/>
      </w:pPr>
      <w:rPr>
        <w:rFonts w:hint="default"/>
        <w:lang w:val="pl-PL" w:eastAsia="en-US" w:bidi="ar-SA"/>
      </w:rPr>
    </w:lvl>
    <w:lvl w:ilvl="3" w:tplc="AF98F6DC">
      <w:numFmt w:val="bullet"/>
      <w:lvlText w:val="•"/>
      <w:lvlJc w:val="left"/>
      <w:pPr>
        <w:ind w:left="2601" w:hanging="425"/>
      </w:pPr>
      <w:rPr>
        <w:rFonts w:hint="default"/>
        <w:lang w:val="pl-PL" w:eastAsia="en-US" w:bidi="ar-SA"/>
      </w:rPr>
    </w:lvl>
    <w:lvl w:ilvl="4" w:tplc="E872177C">
      <w:numFmt w:val="bullet"/>
      <w:lvlText w:val="•"/>
      <w:lvlJc w:val="left"/>
      <w:pPr>
        <w:ind w:left="3513" w:hanging="425"/>
      </w:pPr>
      <w:rPr>
        <w:rFonts w:hint="default"/>
        <w:lang w:val="pl-PL" w:eastAsia="en-US" w:bidi="ar-SA"/>
      </w:rPr>
    </w:lvl>
    <w:lvl w:ilvl="5" w:tplc="2F58973E">
      <w:numFmt w:val="bullet"/>
      <w:lvlText w:val="•"/>
      <w:lvlJc w:val="left"/>
      <w:pPr>
        <w:ind w:left="4425" w:hanging="425"/>
      </w:pPr>
      <w:rPr>
        <w:rFonts w:hint="default"/>
        <w:lang w:val="pl-PL" w:eastAsia="en-US" w:bidi="ar-SA"/>
      </w:rPr>
    </w:lvl>
    <w:lvl w:ilvl="6" w:tplc="C9E84944">
      <w:numFmt w:val="bullet"/>
      <w:lvlText w:val="•"/>
      <w:lvlJc w:val="left"/>
      <w:pPr>
        <w:ind w:left="5337" w:hanging="425"/>
      </w:pPr>
      <w:rPr>
        <w:rFonts w:hint="default"/>
        <w:lang w:val="pl-PL" w:eastAsia="en-US" w:bidi="ar-SA"/>
      </w:rPr>
    </w:lvl>
    <w:lvl w:ilvl="7" w:tplc="1612FD98">
      <w:numFmt w:val="bullet"/>
      <w:lvlText w:val="•"/>
      <w:lvlJc w:val="left"/>
      <w:pPr>
        <w:ind w:left="6248" w:hanging="425"/>
      </w:pPr>
      <w:rPr>
        <w:rFonts w:hint="default"/>
        <w:lang w:val="pl-PL" w:eastAsia="en-US" w:bidi="ar-SA"/>
      </w:rPr>
    </w:lvl>
    <w:lvl w:ilvl="8" w:tplc="7CD0D762">
      <w:numFmt w:val="bullet"/>
      <w:lvlText w:val="•"/>
      <w:lvlJc w:val="left"/>
      <w:pPr>
        <w:ind w:left="7160" w:hanging="425"/>
      </w:pPr>
      <w:rPr>
        <w:rFonts w:hint="default"/>
        <w:lang w:val="pl-PL" w:eastAsia="en-US" w:bidi="ar-SA"/>
      </w:rPr>
    </w:lvl>
  </w:abstractNum>
  <w:abstractNum w:abstractNumId="35" w15:restartNumberingAfterBreak="0">
    <w:nsid w:val="7D1320CD"/>
    <w:multiLevelType w:val="hybridMultilevel"/>
    <w:tmpl w:val="D270A5E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E320E2A"/>
    <w:multiLevelType w:val="hybridMultilevel"/>
    <w:tmpl w:val="C52232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3"/>
      <w:numFmt w:val="bullet"/>
      <w:lvlText w:val="-"/>
      <w:legacy w:legacy="1" w:legacySpace="360" w:legacyIndent="360"/>
      <w:lvlJc w:val="left"/>
      <w:pPr>
        <w:ind w:left="108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8544886">
    <w:abstractNumId w:val="27"/>
  </w:num>
  <w:num w:numId="2" w16cid:durableId="921135402">
    <w:abstractNumId w:val="28"/>
  </w:num>
  <w:num w:numId="3" w16cid:durableId="1280650236">
    <w:abstractNumId w:val="29"/>
  </w:num>
  <w:num w:numId="4" w16cid:durableId="2072077930">
    <w:abstractNumId w:val="23"/>
  </w:num>
  <w:num w:numId="5" w16cid:durableId="938834361">
    <w:abstractNumId w:val="36"/>
  </w:num>
  <w:num w:numId="6" w16cid:durableId="284820157">
    <w:abstractNumId w:val="19"/>
  </w:num>
  <w:num w:numId="7" w16cid:durableId="450829981">
    <w:abstractNumId w:val="7"/>
  </w:num>
  <w:num w:numId="8" w16cid:durableId="790976065">
    <w:abstractNumId w:val="5"/>
  </w:num>
  <w:num w:numId="9" w16cid:durableId="725760419">
    <w:abstractNumId w:val="31"/>
  </w:num>
  <w:num w:numId="10" w16cid:durableId="1112089362">
    <w:abstractNumId w:val="10"/>
  </w:num>
  <w:num w:numId="11" w16cid:durableId="467405467">
    <w:abstractNumId w:val="3"/>
  </w:num>
  <w:num w:numId="12" w16cid:durableId="1430200177">
    <w:abstractNumId w:val="25"/>
  </w:num>
  <w:num w:numId="13" w16cid:durableId="2043480657">
    <w:abstractNumId w:val="8"/>
  </w:num>
  <w:num w:numId="14" w16cid:durableId="2003510253">
    <w:abstractNumId w:val="16"/>
  </w:num>
  <w:num w:numId="15" w16cid:durableId="652102794">
    <w:abstractNumId w:val="33"/>
  </w:num>
  <w:num w:numId="16" w16cid:durableId="1182620355">
    <w:abstractNumId w:val="21"/>
  </w:num>
  <w:num w:numId="17" w16cid:durableId="1091046369">
    <w:abstractNumId w:val="26"/>
  </w:num>
  <w:num w:numId="18" w16cid:durableId="2139831082">
    <w:abstractNumId w:val="30"/>
  </w:num>
  <w:num w:numId="19" w16cid:durableId="333387818">
    <w:abstractNumId w:val="24"/>
  </w:num>
  <w:num w:numId="20" w16cid:durableId="2093043161">
    <w:abstractNumId w:val="0"/>
  </w:num>
  <w:num w:numId="21" w16cid:durableId="423847843">
    <w:abstractNumId w:val="18"/>
  </w:num>
  <w:num w:numId="22" w16cid:durableId="1283074241">
    <w:abstractNumId w:val="11"/>
  </w:num>
  <w:num w:numId="23" w16cid:durableId="1035160859">
    <w:abstractNumId w:val="12"/>
  </w:num>
  <w:num w:numId="24" w16cid:durableId="809708226">
    <w:abstractNumId w:val="34"/>
  </w:num>
  <w:num w:numId="25" w16cid:durableId="1937444730">
    <w:abstractNumId w:val="6"/>
  </w:num>
  <w:num w:numId="26" w16cid:durableId="2114015875">
    <w:abstractNumId w:val="13"/>
  </w:num>
  <w:num w:numId="27" w16cid:durableId="1810317252">
    <w:abstractNumId w:val="1"/>
  </w:num>
  <w:num w:numId="28" w16cid:durableId="1074086737">
    <w:abstractNumId w:val="17"/>
  </w:num>
  <w:num w:numId="29" w16cid:durableId="2110931007">
    <w:abstractNumId w:val="14"/>
  </w:num>
  <w:num w:numId="30" w16cid:durableId="322634074">
    <w:abstractNumId w:val="2"/>
  </w:num>
  <w:num w:numId="31" w16cid:durableId="487483659">
    <w:abstractNumId w:val="15"/>
  </w:num>
  <w:num w:numId="32" w16cid:durableId="1517041174">
    <w:abstractNumId w:val="4"/>
  </w:num>
  <w:num w:numId="33" w16cid:durableId="1640115372">
    <w:abstractNumId w:val="32"/>
  </w:num>
  <w:num w:numId="34" w16cid:durableId="1374112456">
    <w:abstractNumId w:val="20"/>
  </w:num>
  <w:num w:numId="35" w16cid:durableId="1250582002">
    <w:abstractNumId w:val="9"/>
  </w:num>
  <w:num w:numId="36" w16cid:durableId="369576928">
    <w:abstractNumId w:val="35"/>
  </w:num>
  <w:num w:numId="37" w16cid:durableId="37513177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26"/>
    <w:rsid w:val="000150DC"/>
    <w:rsid w:val="000B399D"/>
    <w:rsid w:val="001A1E89"/>
    <w:rsid w:val="001E3DBF"/>
    <w:rsid w:val="00211F6F"/>
    <w:rsid w:val="00245024"/>
    <w:rsid w:val="003A0322"/>
    <w:rsid w:val="003B179D"/>
    <w:rsid w:val="003F38F3"/>
    <w:rsid w:val="003F4725"/>
    <w:rsid w:val="0053490E"/>
    <w:rsid w:val="00542981"/>
    <w:rsid w:val="0055172C"/>
    <w:rsid w:val="005A6DDA"/>
    <w:rsid w:val="0062099F"/>
    <w:rsid w:val="006C0426"/>
    <w:rsid w:val="006C28BE"/>
    <w:rsid w:val="006C62B1"/>
    <w:rsid w:val="00854F5C"/>
    <w:rsid w:val="008F4C36"/>
    <w:rsid w:val="009048F5"/>
    <w:rsid w:val="00961B86"/>
    <w:rsid w:val="009D2DD0"/>
    <w:rsid w:val="00A22062"/>
    <w:rsid w:val="00A76E07"/>
    <w:rsid w:val="00B164AF"/>
    <w:rsid w:val="00B37491"/>
    <w:rsid w:val="00BF402D"/>
    <w:rsid w:val="00BF541D"/>
    <w:rsid w:val="00D13FCD"/>
    <w:rsid w:val="00D62561"/>
    <w:rsid w:val="00DD402A"/>
    <w:rsid w:val="00E45DB9"/>
    <w:rsid w:val="00F1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5F17D"/>
  <w15:chartTrackingRefBased/>
  <w15:docId w15:val="{390C8594-645C-4F0E-88F1-8F2480D0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9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099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099F"/>
    <w:rPr>
      <w:rFonts w:ascii="Calibri Light" w:eastAsia="Times New Roman" w:hAnsi="Calibri Light" w:cs="Times New Roman"/>
      <w:b/>
      <w:bCs/>
      <w:kern w:val="32"/>
      <w:sz w:val="32"/>
      <w:szCs w:val="32"/>
      <w:lang w:eastAsia="pl-PL" w:bidi="pl-PL"/>
    </w:rPr>
  </w:style>
  <w:style w:type="paragraph" w:styleId="Tekstpodstawowy">
    <w:name w:val="Body Text"/>
    <w:basedOn w:val="Normalny"/>
    <w:link w:val="TekstpodstawowyZnak"/>
    <w:rsid w:val="00620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2099F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customStyle="1" w:styleId="Standard">
    <w:name w:val="Standard"/>
    <w:link w:val="StandardZnak"/>
    <w:uiPriority w:val="99"/>
    <w:qFormat/>
    <w:rsid w:val="0062099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Obszartekstu">
    <w:name w:val="Obszar tekstu"/>
    <w:basedOn w:val="Standard"/>
    <w:rsid w:val="0062099F"/>
    <w:pPr>
      <w:jc w:val="both"/>
    </w:pPr>
    <w:rPr>
      <w:rFonts w:ascii="Arial" w:eastAsia="Arial" w:hAnsi="Arial" w:cs="Arial"/>
    </w:rPr>
  </w:style>
  <w:style w:type="paragraph" w:customStyle="1" w:styleId="Default">
    <w:name w:val="Default"/>
    <w:rsid w:val="0062099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StandardZnak">
    <w:name w:val="Standard Znak"/>
    <w:link w:val="Standard"/>
    <w:rsid w:val="0062099F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styleId="Akapitzlist">
    <w:name w:val="List Paragraph"/>
    <w:aliases w:val="Akapit z listą BS,Punkt 1.1,Akapit z listą5,Akapit normalny,Bullet Number,List Paragraph1,lp1,List Paragraph2,ISCG Numerowanie,lp11,Bullet 1,Use Case List Paragraph,Body MS Bullet,Akapit z listą 1,Podsis rysunku,BulletC,List Paragraph11"/>
    <w:basedOn w:val="Normalny"/>
    <w:link w:val="AkapitzlistZnak"/>
    <w:uiPriority w:val="1"/>
    <w:qFormat/>
    <w:rsid w:val="0062099F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 w:bidi="ar-SA"/>
    </w:rPr>
  </w:style>
  <w:style w:type="character" w:customStyle="1" w:styleId="AkapitzlistZnak">
    <w:name w:val="Akapit z listą Znak"/>
    <w:aliases w:val="Akapit z listą BS Znak,Punkt 1.1 Znak,Akapit z listą5 Znak,Akapit normalny Znak,Bullet Number Znak,List Paragraph1 Znak,lp1 Znak,List Paragraph2 Znak,ISCG Numerowanie Znak,lp11 Znak,Bullet 1 Znak,Use Case List Paragraph Znak"/>
    <w:link w:val="Akapitzlist"/>
    <w:uiPriority w:val="34"/>
    <w:qFormat/>
    <w:rsid w:val="0062099F"/>
    <w:rPr>
      <w:rFonts w:ascii="Calibri" w:eastAsia="Calibri" w:hAnsi="Calibri" w:cs="Times New Roman"/>
      <w:lang w:val="x-none"/>
    </w:rPr>
  </w:style>
  <w:style w:type="paragraph" w:customStyle="1" w:styleId="Paragraf">
    <w:name w:val="Paragraf"/>
    <w:basedOn w:val="Normalny"/>
    <w:next w:val="Normalny"/>
    <w:qFormat/>
    <w:rsid w:val="0062099F"/>
    <w:pPr>
      <w:keepNext/>
      <w:widowControl/>
      <w:suppressAutoHyphens/>
      <w:spacing w:before="240" w:after="120"/>
      <w:jc w:val="center"/>
    </w:pPr>
    <w:rPr>
      <w:b/>
      <w:sz w:val="28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B16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64AF"/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B16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4AF"/>
    <w:rPr>
      <w:rFonts w:ascii="Times New Roman" w:eastAsia="Times New Roman" w:hAnsi="Times New Roman" w:cs="Times New Roman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4743</Words>
  <Characters>28464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Pstrągowska</dc:creator>
  <cp:keywords/>
  <dc:description/>
  <cp:lastModifiedBy>Elżbieta Pstrągowska</cp:lastModifiedBy>
  <cp:revision>5</cp:revision>
  <dcterms:created xsi:type="dcterms:W3CDTF">2024-11-10T08:58:00Z</dcterms:created>
  <dcterms:modified xsi:type="dcterms:W3CDTF">2024-11-10T09:10:00Z</dcterms:modified>
</cp:coreProperties>
</file>