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C14F2A" w14:textId="77777777" w:rsidR="00E55BFF" w:rsidRDefault="00E55BFF" w:rsidP="005D4208">
      <w:pPr>
        <w:pStyle w:val="Nagwek1"/>
      </w:pPr>
    </w:p>
    <w:p w14:paraId="0E353665" w14:textId="0D4730E8" w:rsidR="00E55BFF" w:rsidRPr="00AA77CB" w:rsidRDefault="00F059D1" w:rsidP="00AA77CB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PROJEKJTOWANE POSTANOWIENIA </w:t>
      </w:r>
      <w:r w:rsidR="002D6E61" w:rsidRPr="00844606">
        <w:rPr>
          <w:rFonts w:asciiTheme="minorHAnsi" w:hAnsiTheme="minorHAnsi" w:cstheme="minorHAnsi"/>
          <w:b/>
          <w:bCs/>
          <w:sz w:val="24"/>
          <w:szCs w:val="24"/>
        </w:rPr>
        <w:t>UMOW</w:t>
      </w:r>
      <w:r>
        <w:rPr>
          <w:rFonts w:asciiTheme="minorHAnsi" w:hAnsiTheme="minorHAnsi" w:cstheme="minorHAnsi"/>
          <w:b/>
          <w:bCs/>
          <w:sz w:val="24"/>
          <w:szCs w:val="24"/>
        </w:rPr>
        <w:t>NE</w:t>
      </w:r>
      <w:r w:rsidR="00995DB2" w:rsidRPr="008446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A77C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995DB2" w:rsidRPr="00844606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="00995DB2" w:rsidRPr="00844606">
        <w:rPr>
          <w:b/>
          <w:bCs/>
          <w:sz w:val="24"/>
          <w:szCs w:val="24"/>
        </w:rPr>
        <w:t>SCP</w:t>
      </w:r>
      <w:r w:rsidR="00995DB2" w:rsidRPr="00844606">
        <w:rPr>
          <w:rFonts w:asciiTheme="minorHAnsi" w:hAnsiTheme="minorHAnsi" w:cstheme="minorHAnsi"/>
          <w:b/>
          <w:bCs/>
          <w:sz w:val="24"/>
          <w:szCs w:val="24"/>
        </w:rPr>
        <w:t>/U/</w:t>
      </w:r>
      <w:r w:rsidR="00B50224" w:rsidRPr="00844606">
        <w:rPr>
          <w:rFonts w:asciiTheme="minorHAnsi" w:hAnsiTheme="minorHAnsi" w:cstheme="minorHAnsi"/>
          <w:b/>
          <w:bCs/>
          <w:sz w:val="24"/>
          <w:szCs w:val="24"/>
        </w:rPr>
        <w:tab/>
      </w:r>
      <w:r w:rsidR="00995DB2" w:rsidRPr="00844606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550DDD" w:rsidRPr="00844606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AA77CB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B71A6A" w:rsidRPr="0084460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AA77CB">
        <w:rPr>
          <w:rFonts w:asciiTheme="minorHAnsi" w:hAnsiTheme="minorHAnsi" w:cstheme="minorHAnsi"/>
          <w:b/>
          <w:bCs/>
          <w:sz w:val="24"/>
          <w:szCs w:val="24"/>
        </w:rPr>
        <w:t>DLA CZĘŚCI 1 i 2</w:t>
      </w:r>
    </w:p>
    <w:p w14:paraId="25C92DD0" w14:textId="77777777" w:rsidR="00902406" w:rsidRPr="00AA600E" w:rsidRDefault="00246FB0" w:rsidP="00AA600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Umowa </w:t>
      </w:r>
      <w:r w:rsidR="00285EA8" w:rsidRPr="00AA600E">
        <w:rPr>
          <w:rFonts w:asciiTheme="minorHAnsi" w:hAnsiTheme="minorHAnsi" w:cstheme="minorHAnsi"/>
          <w:sz w:val="24"/>
          <w:szCs w:val="24"/>
        </w:rPr>
        <w:t>zawarta w dniu</w:t>
      </w:r>
      <w:r w:rsidR="00B50224" w:rsidRPr="00AA600E">
        <w:rPr>
          <w:rFonts w:asciiTheme="minorHAnsi" w:hAnsiTheme="minorHAnsi" w:cstheme="minorHAnsi"/>
          <w:sz w:val="24"/>
          <w:szCs w:val="24"/>
        </w:rPr>
        <w:tab/>
      </w:r>
      <w:r w:rsidR="00B50224" w:rsidRPr="00AA600E">
        <w:rPr>
          <w:rFonts w:asciiTheme="minorHAnsi" w:hAnsiTheme="minorHAnsi" w:cstheme="minorHAnsi"/>
          <w:sz w:val="24"/>
          <w:szCs w:val="24"/>
        </w:rPr>
        <w:tab/>
      </w:r>
      <w:r w:rsidR="00B50224" w:rsidRPr="00AA600E">
        <w:rPr>
          <w:rFonts w:asciiTheme="minorHAnsi" w:hAnsiTheme="minorHAnsi" w:cstheme="minorHAnsi"/>
          <w:sz w:val="24"/>
          <w:szCs w:val="24"/>
        </w:rPr>
        <w:tab/>
      </w:r>
      <w:r w:rsidR="00902406" w:rsidRPr="00AA600E">
        <w:rPr>
          <w:rFonts w:asciiTheme="minorHAnsi" w:hAnsiTheme="minorHAnsi" w:cstheme="minorHAnsi"/>
          <w:sz w:val="24"/>
          <w:szCs w:val="24"/>
        </w:rPr>
        <w:t>20</w:t>
      </w:r>
      <w:r w:rsidR="004C1CF9" w:rsidRPr="00AA600E">
        <w:rPr>
          <w:rFonts w:asciiTheme="minorHAnsi" w:hAnsiTheme="minorHAnsi" w:cstheme="minorHAnsi"/>
          <w:sz w:val="24"/>
          <w:szCs w:val="24"/>
        </w:rPr>
        <w:t>2</w:t>
      </w:r>
      <w:r w:rsidR="00550DDD" w:rsidRPr="00AA600E">
        <w:rPr>
          <w:rFonts w:asciiTheme="minorHAnsi" w:hAnsiTheme="minorHAnsi" w:cstheme="minorHAnsi"/>
          <w:sz w:val="24"/>
          <w:szCs w:val="24"/>
        </w:rPr>
        <w:t>4</w:t>
      </w:r>
      <w:r w:rsidR="004C1CF9" w:rsidRPr="00AA600E">
        <w:rPr>
          <w:rFonts w:asciiTheme="minorHAnsi" w:hAnsiTheme="minorHAnsi" w:cstheme="minorHAnsi"/>
          <w:sz w:val="24"/>
          <w:szCs w:val="24"/>
        </w:rPr>
        <w:t xml:space="preserve"> </w:t>
      </w:r>
      <w:r w:rsidR="00902406" w:rsidRPr="00AA600E">
        <w:rPr>
          <w:rFonts w:asciiTheme="minorHAnsi" w:hAnsiTheme="minorHAnsi" w:cstheme="minorHAnsi"/>
          <w:sz w:val="24"/>
          <w:szCs w:val="24"/>
        </w:rPr>
        <w:t>r. w Chorzowie pomiędzy:</w:t>
      </w:r>
    </w:p>
    <w:p w14:paraId="4342726A" w14:textId="2A7469FB" w:rsidR="00995DB2" w:rsidRPr="00AA600E" w:rsidRDefault="00016B84" w:rsidP="00AA600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Województwem Śląskim – Śląskim Centrum Przedsiębiorczości będącym wojewódzką samorządową jednostką organizacyjną, działającą w formie jednostki budżetowej z siedzibą w Chorzowie przy ulicy Katowickiej 47, w imieniu którego działa</w:t>
      </w:r>
    </w:p>
    <w:p w14:paraId="672C255F" w14:textId="3F09C3BA" w:rsidR="00BD4958" w:rsidRPr="00AA600E" w:rsidRDefault="00902406" w:rsidP="00AA600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zwan</w:t>
      </w:r>
      <w:r w:rsidR="004127A8" w:rsidRPr="00AA600E">
        <w:rPr>
          <w:rFonts w:asciiTheme="minorHAnsi" w:hAnsiTheme="minorHAnsi" w:cstheme="minorHAnsi"/>
          <w:sz w:val="24"/>
          <w:szCs w:val="24"/>
        </w:rPr>
        <w:t>y</w:t>
      </w:r>
      <w:r w:rsidR="002F6328">
        <w:rPr>
          <w:rFonts w:asciiTheme="minorHAnsi" w:hAnsiTheme="minorHAnsi" w:cstheme="minorHAnsi"/>
          <w:sz w:val="24"/>
          <w:szCs w:val="24"/>
        </w:rPr>
        <w:t>m</w:t>
      </w:r>
      <w:r w:rsidRPr="00AA600E">
        <w:rPr>
          <w:rFonts w:asciiTheme="minorHAnsi" w:hAnsiTheme="minorHAnsi" w:cstheme="minorHAnsi"/>
          <w:sz w:val="24"/>
          <w:szCs w:val="24"/>
        </w:rPr>
        <w:t xml:space="preserve"> dalej Zamawiającym</w:t>
      </w:r>
      <w:r w:rsidR="004127A8" w:rsidRPr="00AA600E">
        <w:rPr>
          <w:rFonts w:asciiTheme="minorHAnsi" w:hAnsiTheme="minorHAnsi" w:cstheme="minorHAnsi"/>
          <w:sz w:val="24"/>
          <w:szCs w:val="24"/>
        </w:rPr>
        <w:t>,</w:t>
      </w:r>
    </w:p>
    <w:p w14:paraId="23A297B0" w14:textId="77777777" w:rsidR="00995DB2" w:rsidRPr="00AA600E" w:rsidRDefault="00902406" w:rsidP="00AA600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a</w:t>
      </w:r>
    </w:p>
    <w:p w14:paraId="2FA1FD2D" w14:textId="195C7DFA" w:rsidR="00902406" w:rsidRPr="00AA600E" w:rsidRDefault="00902406" w:rsidP="00AA600E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zwan</w:t>
      </w:r>
      <w:r w:rsidR="006B67C6" w:rsidRPr="00AA600E">
        <w:rPr>
          <w:rFonts w:asciiTheme="minorHAnsi" w:hAnsiTheme="minorHAnsi" w:cstheme="minorHAnsi"/>
          <w:sz w:val="24"/>
          <w:szCs w:val="24"/>
        </w:rPr>
        <w:t>y</w:t>
      </w:r>
      <w:r w:rsidR="002F6328">
        <w:rPr>
          <w:rFonts w:asciiTheme="minorHAnsi" w:hAnsiTheme="minorHAnsi" w:cstheme="minorHAnsi"/>
          <w:sz w:val="24"/>
          <w:szCs w:val="24"/>
        </w:rPr>
        <w:t>m</w:t>
      </w:r>
      <w:r w:rsidRPr="00AA600E">
        <w:rPr>
          <w:rFonts w:asciiTheme="minorHAnsi" w:hAnsiTheme="minorHAnsi" w:cstheme="minorHAnsi"/>
          <w:sz w:val="24"/>
          <w:szCs w:val="24"/>
        </w:rPr>
        <w:t xml:space="preserve"> w dalszej części umowy </w:t>
      </w:r>
      <w:r w:rsidR="00177F5B" w:rsidRPr="00AA600E">
        <w:rPr>
          <w:rFonts w:asciiTheme="minorHAnsi" w:hAnsiTheme="minorHAnsi" w:cstheme="minorHAnsi"/>
          <w:sz w:val="24"/>
          <w:szCs w:val="24"/>
        </w:rPr>
        <w:t>Wykonawcą</w:t>
      </w:r>
      <w:r w:rsidR="00A2419E" w:rsidRPr="00AA600E">
        <w:rPr>
          <w:rFonts w:asciiTheme="minorHAnsi" w:hAnsiTheme="minorHAnsi" w:cstheme="minorHAnsi"/>
          <w:sz w:val="24"/>
          <w:szCs w:val="24"/>
        </w:rPr>
        <w:t>.</w:t>
      </w:r>
    </w:p>
    <w:p w14:paraId="747A70B3" w14:textId="77777777" w:rsidR="00BD4958" w:rsidRPr="00AA600E" w:rsidRDefault="00BD4958" w:rsidP="00AA600E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8427C90" w14:textId="70A620A3" w:rsidR="006D066A" w:rsidRPr="00AA600E" w:rsidRDefault="006D066A" w:rsidP="00AA600E">
      <w:pPr>
        <w:spacing w:after="0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  <w:r w:rsidRPr="00AA600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Umowa zawarta na podstawie dokonanego przez Zamawiającego wyboru oferty Wykonawcy, w trybie </w:t>
      </w:r>
      <w:r w:rsidR="006C43C4" w:rsidRPr="00AA600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podstawowym zgodnie z przepisami ustawy Prawo zamówień publicznych (tekst jednolity: Dz. U. z 20</w:t>
      </w:r>
      <w:r w:rsidR="009F42EF" w:rsidRPr="00AA600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2</w:t>
      </w:r>
      <w:r w:rsidR="00F059D1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4</w:t>
      </w:r>
      <w:r w:rsidR="006C43C4" w:rsidRPr="00AA600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 xml:space="preserve"> r. poz. </w:t>
      </w:r>
      <w:r w:rsidR="00A1068C" w:rsidRPr="00AA600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1</w:t>
      </w:r>
      <w:r w:rsidR="00F059D1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320</w:t>
      </w:r>
      <w:r w:rsidR="006C43C4" w:rsidRPr="00AA600E">
        <w:rPr>
          <w:rStyle w:val="FontStyle51"/>
          <w:rFonts w:asciiTheme="minorHAnsi" w:hAnsiTheme="minorHAnsi" w:cstheme="minorHAnsi"/>
          <w:color w:val="auto"/>
          <w:sz w:val="24"/>
          <w:szCs w:val="24"/>
        </w:rPr>
        <w:t>)</w:t>
      </w:r>
    </w:p>
    <w:p w14:paraId="49B16BC4" w14:textId="77777777" w:rsidR="001F299B" w:rsidRPr="00AA600E" w:rsidRDefault="001F299B" w:rsidP="00AA600E">
      <w:pPr>
        <w:spacing w:after="0"/>
        <w:rPr>
          <w:rStyle w:val="FontStyle51"/>
          <w:rFonts w:asciiTheme="minorHAnsi" w:hAnsiTheme="minorHAnsi" w:cstheme="minorHAnsi"/>
          <w:color w:val="auto"/>
          <w:sz w:val="24"/>
          <w:szCs w:val="24"/>
        </w:rPr>
      </w:pPr>
    </w:p>
    <w:p w14:paraId="368014AC" w14:textId="77777777" w:rsidR="00B71A6A" w:rsidRPr="00844606" w:rsidRDefault="00902406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44606">
        <w:rPr>
          <w:rFonts w:asciiTheme="minorHAnsi" w:hAnsiTheme="minorHAnsi" w:cstheme="minorHAnsi"/>
          <w:sz w:val="24"/>
          <w:szCs w:val="24"/>
        </w:rPr>
        <w:t>§</w:t>
      </w:r>
      <w:r w:rsidR="000622B4" w:rsidRPr="00844606">
        <w:rPr>
          <w:rFonts w:asciiTheme="minorHAnsi" w:hAnsiTheme="minorHAnsi" w:cstheme="minorHAnsi"/>
          <w:sz w:val="24"/>
          <w:szCs w:val="24"/>
        </w:rPr>
        <w:t xml:space="preserve"> </w:t>
      </w:r>
      <w:r w:rsidRPr="00844606">
        <w:rPr>
          <w:rFonts w:asciiTheme="minorHAnsi" w:hAnsiTheme="minorHAnsi" w:cstheme="minorHAnsi"/>
          <w:sz w:val="24"/>
          <w:szCs w:val="24"/>
        </w:rPr>
        <w:t>1</w:t>
      </w:r>
      <w:r w:rsidR="00CE3996" w:rsidRPr="00844606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CE3996" w:rsidRPr="00844606">
        <w:rPr>
          <w:rFonts w:asciiTheme="minorHAnsi" w:hAnsiTheme="minorHAnsi" w:cstheme="minorHAnsi"/>
          <w:sz w:val="24"/>
          <w:szCs w:val="24"/>
        </w:rPr>
        <w:t>Przedmiot umowy</w:t>
      </w:r>
    </w:p>
    <w:p w14:paraId="3248F504" w14:textId="77777777" w:rsidR="00E55BFF" w:rsidRPr="00AA600E" w:rsidRDefault="00E55BFF" w:rsidP="00AA600E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6FBEF6D" w14:textId="394BF178" w:rsidR="00F23780" w:rsidRPr="00AA600E" w:rsidRDefault="00B71A6A" w:rsidP="00AA600E">
      <w:pPr>
        <w:pStyle w:val="Akapitzlist"/>
        <w:numPr>
          <w:ilvl w:val="0"/>
          <w:numId w:val="18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Przedmiotem umowy jest </w:t>
      </w:r>
      <w:r w:rsidR="00FF35F8" w:rsidRPr="00AA600E">
        <w:rPr>
          <w:rFonts w:asciiTheme="minorHAnsi" w:eastAsia="Times New Roman" w:hAnsiTheme="minorHAnsi" w:cstheme="minorHAnsi"/>
          <w:b/>
          <w:sz w:val="24"/>
          <w:szCs w:val="24"/>
        </w:rPr>
        <w:t xml:space="preserve">zakup </w:t>
      </w:r>
      <w:r w:rsidR="00F059D1">
        <w:rPr>
          <w:rFonts w:asciiTheme="minorHAnsi" w:eastAsia="Times New Roman" w:hAnsiTheme="minorHAnsi" w:cstheme="minorHAnsi"/>
          <w:b/>
          <w:sz w:val="24"/>
          <w:szCs w:val="24"/>
        </w:rPr>
        <w:t>licencji</w:t>
      </w:r>
      <w:r w:rsidR="00AA77CB">
        <w:rPr>
          <w:rFonts w:asciiTheme="minorHAnsi" w:eastAsia="Times New Roman" w:hAnsiTheme="minorHAnsi" w:cstheme="minorHAnsi"/>
          <w:b/>
          <w:sz w:val="24"/>
          <w:szCs w:val="24"/>
        </w:rPr>
        <w:t xml:space="preserve"> </w:t>
      </w:r>
      <w:r w:rsidR="00AA77CB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="00AA77CB">
        <w:rPr>
          <w:rFonts w:asciiTheme="minorHAnsi" w:eastAsia="Times New Roman" w:hAnsiTheme="minorHAnsi" w:cstheme="minorHAnsi"/>
          <w:b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>,</w:t>
      </w:r>
      <w:r w:rsidRPr="00AA600E">
        <w:rPr>
          <w:rFonts w:asciiTheme="minorHAnsi" w:hAnsiTheme="minorHAnsi" w:cstheme="minorHAnsi"/>
          <w:spacing w:val="8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pacing w:val="-4"/>
          <w:sz w:val="24"/>
          <w:szCs w:val="24"/>
        </w:rPr>
        <w:t xml:space="preserve">zgodnie z </w:t>
      </w:r>
      <w:r w:rsidRPr="00AA600E">
        <w:rPr>
          <w:rFonts w:asciiTheme="minorHAnsi" w:hAnsiTheme="minorHAnsi" w:cstheme="minorHAnsi"/>
          <w:sz w:val="24"/>
          <w:szCs w:val="24"/>
        </w:rPr>
        <w:t>opisem przedmiotu zamówienia</w:t>
      </w:r>
      <w:r w:rsidR="007F7814" w:rsidRPr="00AA600E">
        <w:rPr>
          <w:rFonts w:asciiTheme="minorHAnsi" w:hAnsiTheme="minorHAnsi" w:cstheme="minorHAnsi"/>
          <w:sz w:val="24"/>
          <w:szCs w:val="24"/>
        </w:rPr>
        <w:t xml:space="preserve"> (OPZ),</w:t>
      </w:r>
      <w:r w:rsidRPr="00AA600E">
        <w:rPr>
          <w:rFonts w:asciiTheme="minorHAnsi" w:hAnsiTheme="minorHAnsi" w:cstheme="minorHAnsi"/>
          <w:sz w:val="24"/>
          <w:szCs w:val="24"/>
        </w:rPr>
        <w:t xml:space="preserve"> stanowiącym Załącznik nr 1 do umowy oraz ofertą Wykonawcy złożoną w</w:t>
      </w:r>
      <w:r w:rsidRPr="00AA600E">
        <w:rPr>
          <w:rFonts w:asciiTheme="minorHAnsi" w:hAnsiTheme="minorHAnsi" w:cstheme="minorHAnsi"/>
          <w:spacing w:val="-20"/>
          <w:sz w:val="24"/>
          <w:szCs w:val="24"/>
        </w:rPr>
        <w:t> </w:t>
      </w:r>
      <w:r w:rsidRPr="00AA600E">
        <w:rPr>
          <w:rFonts w:asciiTheme="minorHAnsi" w:hAnsiTheme="minorHAnsi" w:cstheme="minorHAnsi"/>
          <w:sz w:val="24"/>
          <w:szCs w:val="24"/>
        </w:rPr>
        <w:t>postępowaniu</w:t>
      </w:r>
      <w:r w:rsidRPr="00AA60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nr</w:t>
      </w:r>
      <w:r w:rsidR="00B50224" w:rsidRPr="00AA600E">
        <w:rPr>
          <w:rFonts w:asciiTheme="minorHAnsi" w:hAnsiTheme="minorHAnsi" w:cstheme="minorHAnsi"/>
          <w:sz w:val="24"/>
          <w:szCs w:val="24"/>
        </w:rPr>
        <w:t xml:space="preserve"> </w:t>
      </w:r>
      <w:r w:rsidR="006632C0" w:rsidRPr="00AA600E">
        <w:rPr>
          <w:rFonts w:asciiTheme="minorHAnsi" w:hAnsiTheme="minorHAnsi" w:cstheme="minorHAnsi"/>
          <w:b/>
          <w:bCs/>
          <w:sz w:val="24"/>
          <w:szCs w:val="24"/>
        </w:rPr>
        <w:t>SCP-ZP</w:t>
      </w:r>
      <w:r w:rsidR="007D662D" w:rsidRPr="00AA600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632C0" w:rsidRPr="00AA600E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7D662D" w:rsidRPr="00AA600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632C0" w:rsidRPr="00AA600E">
        <w:rPr>
          <w:rFonts w:asciiTheme="minorHAnsi" w:hAnsiTheme="minorHAnsi" w:cstheme="minorHAnsi"/>
          <w:b/>
          <w:bCs/>
          <w:sz w:val="24"/>
          <w:szCs w:val="24"/>
        </w:rPr>
        <w:t>/202</w:t>
      </w:r>
      <w:r w:rsidR="00550DDD" w:rsidRPr="00AA600E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AA600E">
        <w:rPr>
          <w:rFonts w:asciiTheme="minorHAnsi" w:hAnsiTheme="minorHAnsi" w:cstheme="minorHAnsi"/>
          <w:sz w:val="24"/>
          <w:szCs w:val="24"/>
        </w:rPr>
        <w:t>, która stanowi</w:t>
      </w:r>
      <w:r w:rsidRPr="00AA600E">
        <w:rPr>
          <w:rFonts w:asciiTheme="minorHAnsi" w:hAnsiTheme="minorHAnsi" w:cstheme="minorHAnsi"/>
          <w:spacing w:val="-14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Załącznik nr </w:t>
      </w:r>
      <w:r w:rsidR="007008B4" w:rsidRPr="00AA600E">
        <w:rPr>
          <w:rFonts w:asciiTheme="minorHAnsi" w:hAnsiTheme="minorHAnsi" w:cstheme="minorHAnsi"/>
          <w:sz w:val="24"/>
          <w:szCs w:val="24"/>
        </w:rPr>
        <w:t>2</w:t>
      </w:r>
      <w:r w:rsidRPr="00AA600E">
        <w:rPr>
          <w:rFonts w:asciiTheme="minorHAnsi" w:hAnsiTheme="minorHAnsi" w:cstheme="minorHAnsi"/>
          <w:sz w:val="24"/>
          <w:szCs w:val="24"/>
        </w:rPr>
        <w:t xml:space="preserve"> do umowy.</w:t>
      </w:r>
    </w:p>
    <w:p w14:paraId="2CECE5BC" w14:textId="76180910" w:rsidR="008B13C4" w:rsidRPr="00AA600E" w:rsidRDefault="00085CFB" w:rsidP="00AA600E">
      <w:pPr>
        <w:pStyle w:val="Akapitzlist"/>
        <w:numPr>
          <w:ilvl w:val="0"/>
          <w:numId w:val="18"/>
        </w:numPr>
        <w:spacing w:line="276" w:lineRule="auto"/>
        <w:ind w:left="0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Oprogramowani</w:t>
      </w:r>
      <w:r w:rsidR="008B646B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komputerowe, o który</w:t>
      </w:r>
      <w:r w:rsidR="008B646B">
        <w:rPr>
          <w:rFonts w:asciiTheme="minorHAnsi" w:hAnsiTheme="minorHAnsi" w:cstheme="minorHAnsi"/>
          <w:color w:val="000000" w:themeColor="text1"/>
          <w:sz w:val="24"/>
          <w:szCs w:val="24"/>
        </w:rPr>
        <w:t>ch</w:t>
      </w: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mowa w ust.1 nie mo</w:t>
      </w:r>
      <w:r w:rsidR="008B646B">
        <w:rPr>
          <w:rFonts w:asciiTheme="minorHAnsi" w:hAnsiTheme="minorHAnsi" w:cstheme="minorHAnsi"/>
          <w:color w:val="000000" w:themeColor="text1"/>
          <w:sz w:val="24"/>
          <w:szCs w:val="24"/>
        </w:rPr>
        <w:t>gą</w:t>
      </w: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być nigdy wcześniej aktywowane oraz mus</w:t>
      </w:r>
      <w:r w:rsidR="008B646B">
        <w:rPr>
          <w:rFonts w:asciiTheme="minorHAnsi" w:hAnsiTheme="minorHAnsi" w:cstheme="minorHAnsi"/>
          <w:color w:val="000000" w:themeColor="text1"/>
          <w:sz w:val="24"/>
          <w:szCs w:val="24"/>
        </w:rPr>
        <w:t>zą</w:t>
      </w: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pochodzić z oficjalnego i legalnego kanału dystrybucyjnego producenta oprogramowania.</w:t>
      </w:r>
    </w:p>
    <w:p w14:paraId="77229D86" w14:textId="2D2BAC8C" w:rsidR="00085CFB" w:rsidRPr="00AA600E" w:rsidRDefault="00085CFB" w:rsidP="00AA600E">
      <w:pPr>
        <w:pStyle w:val="Akapitzlist"/>
        <w:numPr>
          <w:ilvl w:val="0"/>
          <w:numId w:val="18"/>
        </w:numPr>
        <w:spacing w:line="276" w:lineRule="auto"/>
        <w:ind w:left="0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Określone w złączniku nr 1 do umowy (OPZ) parametry techniczne/funkcjonalne stanowią minimalne wymagania Zamawiającego jakie mus</w:t>
      </w:r>
      <w:r w:rsidR="008B646B">
        <w:rPr>
          <w:rFonts w:asciiTheme="minorHAnsi" w:hAnsiTheme="minorHAnsi" w:cstheme="minorHAnsi"/>
          <w:color w:val="000000" w:themeColor="text1"/>
          <w:sz w:val="24"/>
          <w:szCs w:val="24"/>
        </w:rPr>
        <w:t>zą</w:t>
      </w: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spełniać dostarczone przez Wykonawcę oprogramowani</w:t>
      </w:r>
      <w:r w:rsidR="008B646B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komputerowe.</w:t>
      </w:r>
    </w:p>
    <w:p w14:paraId="06022694" w14:textId="041041A3" w:rsidR="00085CFB" w:rsidRPr="00AA600E" w:rsidRDefault="00085CFB" w:rsidP="00AA600E">
      <w:pPr>
        <w:pStyle w:val="Akapitzlist"/>
        <w:numPr>
          <w:ilvl w:val="0"/>
          <w:numId w:val="18"/>
        </w:numPr>
        <w:spacing w:line="276" w:lineRule="auto"/>
        <w:ind w:left="0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Wykonawca zobowiązuje się dostarczyć oprogramowani</w:t>
      </w:r>
      <w:r w:rsidR="008B646B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komputerowe drogą elektroniczną lub na własny koszt do siedziby Zamawiającego w Chorzowie przy ul. Katowickiej 47 w dni robocze (od poniedziałku do piątku z wyłączeniem dni ustawowo wolnych od pracy na terenie Rzeczpospolitej Polskiej), w godzinach od 7:30 do 15:30 po wcześniejszym uzgodnieniu z Zamawiającym.</w:t>
      </w:r>
    </w:p>
    <w:p w14:paraId="1B8EA9D9" w14:textId="61156CD1" w:rsidR="00085CFB" w:rsidRPr="00AA600E" w:rsidRDefault="00085CFB" w:rsidP="00AA600E">
      <w:pPr>
        <w:pStyle w:val="Akapitzlist"/>
        <w:numPr>
          <w:ilvl w:val="0"/>
          <w:numId w:val="18"/>
        </w:numPr>
        <w:spacing w:line="276" w:lineRule="auto"/>
        <w:ind w:left="0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Wykonawca oświadcza, że posiada upoważnienie do sprzedaży licencji</w:t>
      </w:r>
      <w:r w:rsidR="00D55AC5"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umożliwiającej korzystanie z </w:t>
      </w:r>
      <w:proofErr w:type="spellStart"/>
      <w:r w:rsidR="008B646B"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oprogramowa</w:t>
      </w:r>
      <w:r w:rsidR="008B646B">
        <w:rPr>
          <w:rFonts w:asciiTheme="minorHAnsi" w:hAnsiTheme="minorHAnsi" w:cstheme="minorHAnsi"/>
          <w:color w:val="000000" w:themeColor="text1"/>
          <w:sz w:val="24"/>
          <w:szCs w:val="24"/>
        </w:rPr>
        <w:t>ń</w:t>
      </w:r>
      <w:proofErr w:type="spellEnd"/>
      <w:r w:rsidR="00D55AC5"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komputerow</w:t>
      </w:r>
      <w:r w:rsidR="008B646B">
        <w:rPr>
          <w:rFonts w:asciiTheme="minorHAnsi" w:hAnsiTheme="minorHAnsi" w:cstheme="minorHAnsi"/>
          <w:color w:val="000000" w:themeColor="text1"/>
          <w:sz w:val="24"/>
          <w:szCs w:val="24"/>
        </w:rPr>
        <w:t>ych</w:t>
      </w: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B16B882" w14:textId="77777777" w:rsidR="00085CFB" w:rsidRPr="00AA600E" w:rsidRDefault="00085CFB" w:rsidP="00AA600E">
      <w:pPr>
        <w:pStyle w:val="Akapitzlist"/>
        <w:numPr>
          <w:ilvl w:val="0"/>
          <w:numId w:val="18"/>
        </w:numPr>
        <w:spacing w:line="276" w:lineRule="auto"/>
        <w:ind w:left="0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Fonts w:asciiTheme="minorHAnsi" w:eastAsia="Lucida Sans Unicode" w:hAnsiTheme="minorHAnsi" w:cstheme="minorHAnsi"/>
          <w:bCs/>
          <w:kern w:val="1"/>
          <w:sz w:val="24"/>
          <w:szCs w:val="24"/>
        </w:rPr>
        <w:t>Wykonawca</w:t>
      </w:r>
      <w:r w:rsidRPr="00AA600E">
        <w:rPr>
          <w:rFonts w:asciiTheme="minorHAnsi" w:eastAsia="Lucida Sans Unicode" w:hAnsiTheme="minorHAnsi" w:cstheme="minorHAnsi"/>
          <w:b/>
          <w:kern w:val="1"/>
          <w:sz w:val="24"/>
          <w:szCs w:val="24"/>
        </w:rPr>
        <w:t xml:space="preserve"> </w:t>
      </w:r>
      <w:r w:rsidRPr="00AA600E">
        <w:rPr>
          <w:rFonts w:asciiTheme="minorHAnsi" w:eastAsia="Lucida Sans Unicode" w:hAnsiTheme="minorHAnsi" w:cstheme="minorHAnsi"/>
          <w:kern w:val="1"/>
          <w:sz w:val="24"/>
          <w:szCs w:val="24"/>
        </w:rPr>
        <w:t xml:space="preserve">oświadcza, że dostarczony przedmiot umowy jest wolny od wad fizycznych </w:t>
      </w:r>
      <w:r w:rsidRPr="00AA600E">
        <w:rPr>
          <w:rFonts w:asciiTheme="minorHAnsi" w:eastAsia="Lucida Sans Unicode" w:hAnsiTheme="minorHAnsi" w:cstheme="minorHAnsi"/>
          <w:kern w:val="1"/>
          <w:sz w:val="24"/>
          <w:szCs w:val="24"/>
        </w:rPr>
        <w:br/>
        <w:t>i prawnych.</w:t>
      </w:r>
    </w:p>
    <w:p w14:paraId="362F90F4" w14:textId="1FDA385E" w:rsidR="00636CC6" w:rsidRPr="00AA600E" w:rsidRDefault="00085CFB" w:rsidP="00AA600E">
      <w:pPr>
        <w:pStyle w:val="Akapitzlist"/>
        <w:numPr>
          <w:ilvl w:val="0"/>
          <w:numId w:val="18"/>
        </w:numPr>
        <w:spacing w:line="276" w:lineRule="auto"/>
        <w:ind w:left="0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Wykonawca oświadcza, że dostarczony przez niego przedmiot umowy nie narusza jakichkolwiek praw osób trzecich, zwłaszcza wynikających z przepisów o wynalazczości, znakach towarowych, prawach autorskich i prawach pokrewnych oraz zwalczaniu nieuczciwej konkurencji i przejmuje w tym zakresie odpowiedzialność w przypadku roszczeń osób trzecich skierowanych do Zamawiającego.</w:t>
      </w:r>
    </w:p>
    <w:p w14:paraId="11DCEB6C" w14:textId="77777777" w:rsidR="00E55BFF" w:rsidRPr="00AA600E" w:rsidRDefault="00E55BFF" w:rsidP="00AA600E">
      <w:pPr>
        <w:pStyle w:val="Akapitzlist"/>
        <w:spacing w:line="276" w:lineRule="auto"/>
        <w:ind w:left="0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1D6BFC0" w14:textId="77777777" w:rsidR="00F3473B" w:rsidRDefault="00F3473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44606">
        <w:rPr>
          <w:rFonts w:asciiTheme="minorHAnsi" w:eastAsia="Times New Roman" w:hAnsiTheme="minorHAnsi" w:cstheme="minorHAnsi"/>
          <w:sz w:val="24"/>
          <w:szCs w:val="24"/>
        </w:rPr>
        <w:lastRenderedPageBreak/>
        <w:t xml:space="preserve">§ 2 </w:t>
      </w:r>
      <w:r w:rsidR="00B71A6A" w:rsidRPr="00844606">
        <w:rPr>
          <w:rFonts w:asciiTheme="minorHAnsi" w:hAnsiTheme="minorHAnsi" w:cstheme="minorHAnsi"/>
          <w:sz w:val="24"/>
          <w:szCs w:val="24"/>
        </w:rPr>
        <w:t>R</w:t>
      </w:r>
      <w:r w:rsidRPr="00844606">
        <w:rPr>
          <w:rFonts w:asciiTheme="minorHAnsi" w:hAnsiTheme="minorHAnsi" w:cstheme="minorHAnsi"/>
          <w:sz w:val="24"/>
          <w:szCs w:val="24"/>
        </w:rPr>
        <w:t>ealizacj</w:t>
      </w:r>
      <w:r w:rsidR="00B71A6A" w:rsidRPr="00844606">
        <w:rPr>
          <w:rFonts w:asciiTheme="minorHAnsi" w:hAnsiTheme="minorHAnsi" w:cstheme="minorHAnsi"/>
          <w:sz w:val="24"/>
          <w:szCs w:val="24"/>
        </w:rPr>
        <w:t>a</w:t>
      </w:r>
      <w:r w:rsidRPr="00844606">
        <w:rPr>
          <w:rFonts w:asciiTheme="minorHAnsi" w:hAnsiTheme="minorHAnsi" w:cstheme="minorHAnsi"/>
          <w:sz w:val="24"/>
          <w:szCs w:val="24"/>
        </w:rPr>
        <w:t xml:space="preserve"> umowy</w:t>
      </w:r>
      <w:r w:rsidR="00B71A6A" w:rsidRPr="00844606">
        <w:rPr>
          <w:rFonts w:asciiTheme="minorHAnsi" w:hAnsiTheme="minorHAnsi" w:cstheme="minorHAnsi"/>
          <w:sz w:val="24"/>
          <w:szCs w:val="24"/>
        </w:rPr>
        <w:t xml:space="preserve"> i odbiór przedmiotu umowy</w:t>
      </w:r>
    </w:p>
    <w:p w14:paraId="51FC73EF" w14:textId="77777777" w:rsidR="00AA77CB" w:rsidRPr="00844606" w:rsidRDefault="00AA77C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</w:p>
    <w:p w14:paraId="2686E824" w14:textId="4BE74769" w:rsidR="00B71A6A" w:rsidRPr="00AA600E" w:rsidRDefault="00B71A6A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Wykonawca zrealizuje przedmiot umowy w</w:t>
      </w:r>
      <w:r w:rsidRPr="00AA600E">
        <w:rPr>
          <w:rFonts w:asciiTheme="minorHAnsi" w:hAnsiTheme="minorHAnsi" w:cstheme="minorHAnsi"/>
          <w:spacing w:val="-10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terminie:</w:t>
      </w:r>
      <w:r w:rsidR="009F42EF" w:rsidRPr="00AA600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550DDD" w:rsidRPr="00AA600E">
        <w:rPr>
          <w:rFonts w:asciiTheme="minorHAnsi" w:hAnsiTheme="minorHAnsi" w:cstheme="minorHAnsi"/>
          <w:b/>
          <w:bCs/>
          <w:sz w:val="24"/>
          <w:szCs w:val="24"/>
        </w:rPr>
        <w:t xml:space="preserve">  do </w:t>
      </w:r>
      <w:r w:rsidR="00F059D1">
        <w:rPr>
          <w:rFonts w:asciiTheme="minorHAnsi" w:hAnsiTheme="minorHAnsi" w:cstheme="minorHAnsi"/>
          <w:b/>
          <w:bCs/>
          <w:sz w:val="24"/>
          <w:szCs w:val="24"/>
        </w:rPr>
        <w:t>7</w:t>
      </w:r>
      <w:r w:rsidR="00992308" w:rsidRPr="00AA600E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632C0" w:rsidRPr="00AA600E">
        <w:rPr>
          <w:rFonts w:asciiTheme="minorHAnsi" w:hAnsiTheme="minorHAnsi" w:cstheme="minorHAnsi"/>
          <w:b/>
          <w:bCs/>
          <w:sz w:val="24"/>
          <w:szCs w:val="24"/>
        </w:rPr>
        <w:t xml:space="preserve">dni od dnia zawarcia umowy </w:t>
      </w:r>
      <w:r w:rsidR="006632C0" w:rsidRPr="00AA600E">
        <w:rPr>
          <w:rFonts w:asciiTheme="minorHAnsi" w:hAnsiTheme="minorHAnsi" w:cstheme="minorHAnsi"/>
          <w:sz w:val="24"/>
          <w:szCs w:val="24"/>
        </w:rPr>
        <w:t>(zgodnie ze złożoną ofertą)</w:t>
      </w:r>
      <w:r w:rsidR="009F42EF" w:rsidRPr="00AA600E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0847A2F" w14:textId="7793B492" w:rsidR="00B71A6A" w:rsidRPr="00AA600E" w:rsidRDefault="00B71A6A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Wykonawca winien dostarczyć przedmiot umowy po uprzednim telefonicznym </w:t>
      </w:r>
      <w:r w:rsidR="007D662D" w:rsidRPr="00AA600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>lub mailowym ustaleniu terminu dostawy, dokonanym z wyprzedzeniem co najmniej dwóch dni</w:t>
      </w:r>
      <w:r w:rsidRPr="00AA600E">
        <w:rPr>
          <w:rFonts w:asciiTheme="minorHAnsi" w:hAnsiTheme="minorHAnsi" w:cstheme="minorHAnsi"/>
          <w:spacing w:val="-27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roboczych, zgodnie z zapisami § 1 ust. 4.</w:t>
      </w:r>
    </w:p>
    <w:p w14:paraId="15502409" w14:textId="5494E031" w:rsidR="00FF715E" w:rsidRPr="006D133E" w:rsidRDefault="006D133E" w:rsidP="006D133E">
      <w:pPr>
        <w:pStyle w:val="Akapitzlist"/>
        <w:numPr>
          <w:ilvl w:val="0"/>
          <w:numId w:val="19"/>
        </w:numPr>
        <w:tabs>
          <w:tab w:val="left" w:pos="644"/>
          <w:tab w:val="left" w:pos="8222"/>
        </w:tabs>
        <w:spacing w:line="276" w:lineRule="auto"/>
        <w:ind w:left="0"/>
        <w:contextualSpacing w:val="0"/>
        <w:rPr>
          <w:rFonts w:cs="Calibri"/>
          <w:sz w:val="24"/>
          <w:szCs w:val="24"/>
        </w:rPr>
      </w:pPr>
      <w:r w:rsidRPr="006D133E">
        <w:rPr>
          <w:rStyle w:val="normaltextrun"/>
          <w:rFonts w:cs="Calibri"/>
          <w:sz w:val="24"/>
          <w:szCs w:val="24"/>
        </w:rPr>
        <w:t xml:space="preserve">Wykonawca dostarczy przedmiot umowy, o którym mowa w § 1 na własny koszt do siedziby Zamawiającego lub drogą elektroniczną. Przy ustalaniu dochowania terminu dostawy, </w:t>
      </w:r>
      <w:r w:rsidR="008B646B">
        <w:rPr>
          <w:rStyle w:val="normaltextrun"/>
          <w:rFonts w:cs="Calibri"/>
          <w:sz w:val="24"/>
          <w:szCs w:val="24"/>
        </w:rPr>
        <w:t>z</w:t>
      </w:r>
      <w:r w:rsidRPr="006D133E">
        <w:rPr>
          <w:rStyle w:val="normaltextrun"/>
          <w:rFonts w:cs="Calibri"/>
          <w:sz w:val="24"/>
          <w:szCs w:val="24"/>
        </w:rPr>
        <w:t xml:space="preserve">a dzień  dostawy przyjmuje się dzień dostarczenia aktywnych kluczy licencyjnych, certyfikatów licencyjnych, umowy licencyjnej, plików licencyjnych (jeżeli dotyczy) na adresy poczty elektronicznej Zamawiającego: </w:t>
      </w:r>
      <w:hyperlink r:id="rId8" w:history="1">
        <w:r w:rsidRPr="00C2520D">
          <w:rPr>
            <w:rStyle w:val="Hipercze"/>
            <w:rFonts w:cs="Calibri"/>
            <w:b/>
            <w:sz w:val="24"/>
            <w:szCs w:val="24"/>
          </w:rPr>
          <w:t>it@scp-slask.pl</w:t>
        </w:r>
      </w:hyperlink>
      <w:r w:rsidR="00EE3AC5">
        <w:rPr>
          <w:rFonts w:cs="Calibri"/>
          <w:sz w:val="24"/>
          <w:szCs w:val="24"/>
        </w:rPr>
        <w:t xml:space="preserve"> lub </w:t>
      </w:r>
      <w:r w:rsidR="004324AC">
        <w:rPr>
          <w:rFonts w:cs="Calibri"/>
          <w:sz w:val="24"/>
          <w:szCs w:val="24"/>
        </w:rPr>
        <w:t xml:space="preserve">dzień dostarczenia </w:t>
      </w:r>
      <w:r w:rsidR="00EE3AC5">
        <w:rPr>
          <w:rFonts w:cs="Calibri"/>
          <w:sz w:val="24"/>
          <w:szCs w:val="24"/>
        </w:rPr>
        <w:t>ich wersji fizycznej do siedziby Zamawiającego.</w:t>
      </w:r>
    </w:p>
    <w:p w14:paraId="3E832145" w14:textId="77777777" w:rsidR="00FF715E" w:rsidRPr="00AA600E" w:rsidRDefault="00FF715E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Zamawiając</w:t>
      </w:r>
      <w:r w:rsidRPr="00AA600E">
        <w:rPr>
          <w:rFonts w:asciiTheme="minorHAnsi" w:hAnsiTheme="minorHAnsi" w:cstheme="minorHAnsi"/>
          <w:spacing w:val="11"/>
          <w:sz w:val="24"/>
          <w:szCs w:val="24"/>
        </w:rPr>
        <w:t xml:space="preserve">y </w:t>
      </w:r>
      <w:r w:rsidRPr="00AA600E">
        <w:rPr>
          <w:rFonts w:asciiTheme="minorHAnsi" w:hAnsiTheme="minorHAnsi" w:cstheme="minorHAnsi"/>
          <w:sz w:val="24"/>
          <w:szCs w:val="24"/>
        </w:rPr>
        <w:t>dokon</w:t>
      </w:r>
      <w:r w:rsidRPr="00AA600E">
        <w:rPr>
          <w:rFonts w:asciiTheme="minorHAnsi" w:hAnsiTheme="minorHAnsi" w:cstheme="minorHAnsi"/>
          <w:spacing w:val="13"/>
          <w:sz w:val="24"/>
          <w:szCs w:val="24"/>
        </w:rPr>
        <w:t xml:space="preserve">a </w:t>
      </w:r>
      <w:r w:rsidRPr="00AA600E">
        <w:rPr>
          <w:rFonts w:asciiTheme="minorHAnsi" w:hAnsiTheme="minorHAnsi" w:cstheme="minorHAnsi"/>
          <w:sz w:val="24"/>
          <w:szCs w:val="24"/>
        </w:rPr>
        <w:t>odbior</w:t>
      </w:r>
      <w:r w:rsidRPr="00AA600E">
        <w:rPr>
          <w:rFonts w:asciiTheme="minorHAnsi" w:hAnsiTheme="minorHAnsi" w:cstheme="minorHAnsi"/>
          <w:spacing w:val="15"/>
          <w:sz w:val="24"/>
          <w:szCs w:val="24"/>
        </w:rPr>
        <w:t xml:space="preserve">u </w:t>
      </w:r>
      <w:r w:rsidRPr="00AA600E">
        <w:rPr>
          <w:rFonts w:asciiTheme="minorHAnsi" w:hAnsiTheme="minorHAnsi" w:cstheme="minorHAnsi"/>
          <w:sz w:val="24"/>
          <w:szCs w:val="24"/>
        </w:rPr>
        <w:t>dostarczoneg</w:t>
      </w:r>
      <w:r w:rsidRPr="00AA600E">
        <w:rPr>
          <w:rFonts w:asciiTheme="minorHAnsi" w:hAnsiTheme="minorHAnsi" w:cstheme="minorHAnsi"/>
          <w:spacing w:val="15"/>
          <w:sz w:val="24"/>
          <w:szCs w:val="24"/>
        </w:rPr>
        <w:t xml:space="preserve">o </w:t>
      </w:r>
      <w:r w:rsidRPr="00AA600E">
        <w:rPr>
          <w:rFonts w:asciiTheme="minorHAnsi" w:hAnsiTheme="minorHAnsi" w:cstheme="minorHAnsi"/>
          <w:sz w:val="24"/>
          <w:szCs w:val="24"/>
        </w:rPr>
        <w:t>przedmiot</w:t>
      </w:r>
      <w:r w:rsidRPr="00AA600E">
        <w:rPr>
          <w:rFonts w:asciiTheme="minorHAnsi" w:hAnsiTheme="minorHAnsi" w:cstheme="minorHAnsi"/>
          <w:spacing w:val="11"/>
          <w:sz w:val="24"/>
          <w:szCs w:val="24"/>
        </w:rPr>
        <w:t xml:space="preserve">u </w:t>
      </w:r>
      <w:r w:rsidRPr="00AA600E">
        <w:rPr>
          <w:rFonts w:asciiTheme="minorHAnsi" w:hAnsiTheme="minorHAnsi" w:cstheme="minorHAnsi"/>
          <w:sz w:val="24"/>
          <w:szCs w:val="24"/>
        </w:rPr>
        <w:t>umow</w:t>
      </w:r>
      <w:r w:rsidRPr="00AA600E">
        <w:rPr>
          <w:rFonts w:asciiTheme="minorHAnsi" w:hAnsiTheme="minorHAnsi" w:cstheme="minorHAnsi"/>
          <w:spacing w:val="12"/>
          <w:sz w:val="24"/>
          <w:szCs w:val="24"/>
        </w:rPr>
        <w:t xml:space="preserve">y </w:t>
      </w:r>
      <w:r w:rsidRPr="00AA600E">
        <w:rPr>
          <w:rFonts w:asciiTheme="minorHAnsi" w:hAnsiTheme="minorHAnsi" w:cstheme="minorHAnsi"/>
          <w:sz w:val="24"/>
          <w:szCs w:val="24"/>
        </w:rPr>
        <w:t>w terminie 7 dni roboczych od daty dostawy przedmiotu umowy. Odbiór ten polega na sprawdzeniu, czy dostarczony przedmiot umowy jest zgodny z umową  i czy nie posiada wad.</w:t>
      </w:r>
    </w:p>
    <w:p w14:paraId="47A03027" w14:textId="77777777" w:rsidR="00FF715E" w:rsidRPr="00AA600E" w:rsidRDefault="00FF715E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W przypadku braku udziału w odbiorach osoby upoważnionej przez Wykonawcę, dopuszcza się wykonanie odbioru i sporządzenie protokołu jednostronnie przez </w:t>
      </w:r>
      <w:r w:rsidR="00550DDD" w:rsidRPr="00AA600E">
        <w:rPr>
          <w:rFonts w:asciiTheme="minorHAnsi" w:hAnsiTheme="minorHAnsi" w:cstheme="minorHAnsi"/>
          <w:sz w:val="24"/>
          <w:szCs w:val="24"/>
        </w:rPr>
        <w:t xml:space="preserve">pracowników </w:t>
      </w:r>
      <w:r w:rsidRPr="00AA600E">
        <w:rPr>
          <w:rFonts w:asciiTheme="minorHAnsi" w:hAnsiTheme="minorHAnsi" w:cstheme="minorHAnsi"/>
          <w:sz w:val="24"/>
          <w:szCs w:val="24"/>
        </w:rPr>
        <w:t>Zamawiającego</w:t>
      </w:r>
      <w:r w:rsidR="00550DDD" w:rsidRPr="00AA600E">
        <w:rPr>
          <w:rFonts w:asciiTheme="minorHAnsi" w:hAnsiTheme="minorHAnsi" w:cstheme="minorHAnsi"/>
          <w:sz w:val="24"/>
          <w:szCs w:val="24"/>
        </w:rPr>
        <w:t xml:space="preserve"> - Zespół IT</w:t>
      </w:r>
      <w:r w:rsidRPr="00AA600E">
        <w:rPr>
          <w:rFonts w:asciiTheme="minorHAnsi" w:hAnsiTheme="minorHAnsi" w:cstheme="minorHAnsi"/>
          <w:sz w:val="24"/>
          <w:szCs w:val="24"/>
        </w:rPr>
        <w:t>, a Wykonawca nie może kwestionować ustaleń poczynionych przy odbiorze.</w:t>
      </w:r>
    </w:p>
    <w:p w14:paraId="67642B12" w14:textId="77777777" w:rsidR="00FF715E" w:rsidRPr="00AA600E" w:rsidRDefault="00FF715E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 przypadku stwierdzenia przez Zamawiającego, w toku odbioru, niezgodności dostarczonego przedmiotu umowy z umową, Zamawiający wezwie Wykonawcę do dostarczenia przedmiotu umowy zgodnego z umową i wyznaczy odpowiedni termin. Wykonawca zobowiązuje się na swój koszt i ryzyko dostarczyć przedmiot umowy zgodny</w:t>
      </w:r>
      <w:r w:rsidR="00550DDD" w:rsidRPr="00AA600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 xml:space="preserve"> z umową, w terminie wskazanym przez Zamawiającego.</w:t>
      </w:r>
    </w:p>
    <w:p w14:paraId="7954C736" w14:textId="46C8CE1E" w:rsidR="00085CFB" w:rsidRPr="00AA600E" w:rsidRDefault="00085CFB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  <w:t xml:space="preserve">Jeżeli w toku czynności odbioru oprogramowania komputerowego zostaną stwierdzone wady lub Zamawiający stwierdzi, że dostarczone oprogramowanie jest niezgodne z ofertą </w:t>
      </w:r>
      <w:r w:rsidRPr="00AA600E">
        <w:rPr>
          <w:rStyle w:val="normaltextrun"/>
          <w:rFonts w:asciiTheme="minorHAnsi" w:hAnsiTheme="minorHAnsi" w:cstheme="minorHAnsi"/>
          <w:color w:val="000000" w:themeColor="text1"/>
          <w:sz w:val="24"/>
          <w:szCs w:val="24"/>
        </w:rPr>
        <w:br/>
        <w:t>i umową, to Zamawiającemu przysługują następujące uprawnienia:</w:t>
      </w:r>
      <w:r w:rsidRPr="00AA600E">
        <w:rPr>
          <w:rStyle w:val="eop"/>
          <w:rFonts w:asciiTheme="minorHAnsi" w:hAnsiTheme="minorHAnsi" w:cstheme="minorHAnsi"/>
          <w:color w:val="000000" w:themeColor="text1"/>
          <w:sz w:val="24"/>
          <w:szCs w:val="24"/>
        </w:rPr>
        <w:t> </w:t>
      </w:r>
    </w:p>
    <w:p w14:paraId="446B5E2D" w14:textId="77777777" w:rsidR="00085CFB" w:rsidRPr="00AA600E" w:rsidRDefault="00085CFB" w:rsidP="00AA600E">
      <w:pPr>
        <w:pStyle w:val="paragraph"/>
        <w:numPr>
          <w:ilvl w:val="0"/>
          <w:numId w:val="35"/>
        </w:numPr>
        <w:spacing w:before="0" w:beforeAutospacing="0" w:after="0" w:afterAutospacing="0" w:line="276" w:lineRule="auto"/>
        <w:ind w:left="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  <w:r w:rsidRPr="00AA600E">
        <w:rPr>
          <w:rStyle w:val="normaltextrun"/>
          <w:rFonts w:asciiTheme="minorHAnsi" w:hAnsiTheme="minorHAnsi" w:cstheme="minorHAnsi"/>
          <w:color w:val="000000" w:themeColor="text1"/>
        </w:rPr>
        <w:t xml:space="preserve">jeżeli wady nadają się do usunięcia - wyznaczy termin na usunięcie stwierdzonych wad, </w:t>
      </w:r>
      <w:r w:rsidRPr="00AA600E">
        <w:rPr>
          <w:rStyle w:val="normaltextrun"/>
          <w:rFonts w:asciiTheme="minorHAnsi" w:hAnsiTheme="minorHAnsi" w:cstheme="minorHAnsi"/>
          <w:color w:val="000000" w:themeColor="text1"/>
        </w:rPr>
        <w:br/>
        <w:t>nie dłuższy niż 7 dni,</w:t>
      </w:r>
      <w:r w:rsidRPr="00AA600E">
        <w:rPr>
          <w:rStyle w:val="eop"/>
          <w:rFonts w:asciiTheme="minorHAnsi" w:hAnsiTheme="minorHAnsi" w:cstheme="minorHAnsi"/>
          <w:color w:val="000000" w:themeColor="text1"/>
        </w:rPr>
        <w:t> </w:t>
      </w:r>
    </w:p>
    <w:p w14:paraId="3B65FB03" w14:textId="3B129F11" w:rsidR="00D55AC5" w:rsidRPr="00AA600E" w:rsidRDefault="00085CFB" w:rsidP="00AA600E">
      <w:pPr>
        <w:pStyle w:val="paragraph"/>
        <w:numPr>
          <w:ilvl w:val="0"/>
          <w:numId w:val="35"/>
        </w:numPr>
        <w:spacing w:before="0" w:beforeAutospacing="0" w:after="0" w:afterAutospacing="0" w:line="276" w:lineRule="auto"/>
        <w:ind w:left="0"/>
        <w:textAlignment w:val="baseline"/>
        <w:rPr>
          <w:rStyle w:val="normaltextrun"/>
          <w:rFonts w:asciiTheme="minorHAnsi" w:hAnsiTheme="minorHAnsi" w:cstheme="minorHAnsi"/>
          <w:b/>
          <w:i/>
          <w:color w:val="000000" w:themeColor="text1"/>
        </w:rPr>
      </w:pPr>
      <w:r w:rsidRPr="00AA600E">
        <w:rPr>
          <w:rStyle w:val="normaltextrun"/>
          <w:rFonts w:asciiTheme="minorHAnsi" w:hAnsiTheme="minorHAnsi" w:cstheme="minorHAnsi"/>
          <w:color w:val="000000" w:themeColor="text1"/>
        </w:rPr>
        <w:t>jeżeli wady nie nadają się do usunięcia i uniemożliwiają korzystanie z dostarczonego oprogramowania komputerowego sposób legalny i zgodnie z przeznaczeniem, wówczas Wykonawca zobowiązany jest dostarczyć oprogramowani</w:t>
      </w:r>
      <w:r w:rsidR="008B646B">
        <w:rPr>
          <w:rStyle w:val="normaltextrun"/>
          <w:rFonts w:asciiTheme="minorHAnsi" w:hAnsiTheme="minorHAnsi" w:cstheme="minorHAnsi"/>
          <w:color w:val="000000" w:themeColor="text1"/>
        </w:rPr>
        <w:t>a</w:t>
      </w:r>
      <w:r w:rsidRPr="00AA600E">
        <w:rPr>
          <w:rStyle w:val="normaltextrun"/>
          <w:rFonts w:asciiTheme="minorHAnsi" w:hAnsiTheme="minorHAnsi" w:cstheme="minorHAnsi"/>
          <w:color w:val="000000" w:themeColor="text1"/>
        </w:rPr>
        <w:t xml:space="preserve"> komputerowe wolne od wad, w terminie 14 dni od stwierdzenia przez Zamawiającego wady</w:t>
      </w:r>
      <w:r w:rsidR="00D55AC5" w:rsidRPr="00AA600E">
        <w:rPr>
          <w:rStyle w:val="normaltextrun"/>
          <w:rFonts w:asciiTheme="minorHAnsi" w:hAnsiTheme="minorHAnsi" w:cstheme="minorHAnsi"/>
          <w:color w:val="000000" w:themeColor="text1"/>
        </w:rPr>
        <w:t>,</w:t>
      </w:r>
    </w:p>
    <w:p w14:paraId="6608AC0D" w14:textId="41BA4A77" w:rsidR="00085CFB" w:rsidRPr="00AA600E" w:rsidRDefault="00D55AC5" w:rsidP="00AA600E">
      <w:pPr>
        <w:pStyle w:val="paragraph"/>
        <w:numPr>
          <w:ilvl w:val="0"/>
          <w:numId w:val="35"/>
        </w:numPr>
        <w:spacing w:before="0" w:beforeAutospacing="0" w:after="0" w:afterAutospacing="0" w:line="276" w:lineRule="auto"/>
        <w:ind w:left="0"/>
        <w:textAlignment w:val="baseline"/>
        <w:rPr>
          <w:rFonts w:asciiTheme="minorHAnsi" w:hAnsiTheme="minorHAnsi" w:cstheme="minorHAnsi"/>
          <w:b/>
          <w:i/>
          <w:color w:val="000000" w:themeColor="text1"/>
        </w:rPr>
      </w:pPr>
      <w:r w:rsidRPr="00AA600E">
        <w:rPr>
          <w:rStyle w:val="normaltextrun"/>
          <w:rFonts w:asciiTheme="minorHAnsi" w:hAnsiTheme="minorHAnsi" w:cstheme="minorHAnsi"/>
          <w:color w:val="000000" w:themeColor="text1"/>
        </w:rPr>
        <w:t>w</w:t>
      </w:r>
      <w:r w:rsidR="00085CFB" w:rsidRPr="00AA600E">
        <w:rPr>
          <w:rStyle w:val="normaltextrun"/>
          <w:rFonts w:asciiTheme="minorHAnsi" w:hAnsiTheme="minorHAnsi" w:cstheme="minorHAnsi"/>
          <w:color w:val="000000" w:themeColor="text1"/>
        </w:rPr>
        <w:t xml:space="preserve"> przypadku dostarczenia oprogramowa</w:t>
      </w:r>
      <w:r w:rsidR="0030232E">
        <w:rPr>
          <w:rStyle w:val="normaltextrun"/>
          <w:rFonts w:asciiTheme="minorHAnsi" w:hAnsiTheme="minorHAnsi" w:cstheme="minorHAnsi"/>
          <w:color w:val="000000" w:themeColor="text1"/>
        </w:rPr>
        <w:t>nia</w:t>
      </w:r>
      <w:r w:rsidR="00085CFB" w:rsidRPr="00AA600E">
        <w:rPr>
          <w:rStyle w:val="normaltextrun"/>
          <w:rFonts w:asciiTheme="minorHAnsi" w:hAnsiTheme="minorHAnsi" w:cstheme="minorHAnsi"/>
          <w:color w:val="000000" w:themeColor="text1"/>
        </w:rPr>
        <w:t xml:space="preserve"> komputerow</w:t>
      </w:r>
      <w:r w:rsidR="0030232E">
        <w:rPr>
          <w:rStyle w:val="normaltextrun"/>
          <w:rFonts w:asciiTheme="minorHAnsi" w:hAnsiTheme="minorHAnsi" w:cstheme="minorHAnsi"/>
          <w:color w:val="000000" w:themeColor="text1"/>
        </w:rPr>
        <w:t>ego</w:t>
      </w:r>
      <w:r w:rsidR="00085CFB" w:rsidRPr="00AA600E">
        <w:rPr>
          <w:rStyle w:val="normaltextrun"/>
          <w:rFonts w:asciiTheme="minorHAnsi" w:hAnsiTheme="minorHAnsi" w:cstheme="minorHAnsi"/>
          <w:color w:val="000000" w:themeColor="text1"/>
        </w:rPr>
        <w:t xml:space="preserve"> niezgodn</w:t>
      </w:r>
      <w:r w:rsidR="0030232E">
        <w:rPr>
          <w:rStyle w:val="normaltextrun"/>
          <w:rFonts w:asciiTheme="minorHAnsi" w:hAnsiTheme="minorHAnsi" w:cstheme="minorHAnsi"/>
          <w:color w:val="000000" w:themeColor="text1"/>
        </w:rPr>
        <w:t>ego</w:t>
      </w:r>
      <w:r w:rsidR="00085CFB" w:rsidRPr="00AA600E">
        <w:rPr>
          <w:rStyle w:val="normaltextrun"/>
          <w:rFonts w:asciiTheme="minorHAnsi" w:hAnsiTheme="minorHAnsi" w:cstheme="minorHAnsi"/>
          <w:color w:val="000000" w:themeColor="text1"/>
        </w:rPr>
        <w:t xml:space="preserve"> z ofertą i umową, Wykonawca zobowiązany jest dostarczyć oprogramowani</w:t>
      </w:r>
      <w:r w:rsidR="0030232E">
        <w:rPr>
          <w:rStyle w:val="normaltextrun"/>
          <w:rFonts w:asciiTheme="minorHAnsi" w:hAnsiTheme="minorHAnsi" w:cstheme="minorHAnsi"/>
          <w:color w:val="000000" w:themeColor="text1"/>
        </w:rPr>
        <w:t>e</w:t>
      </w:r>
      <w:r w:rsidR="00085CFB" w:rsidRPr="00AA600E">
        <w:rPr>
          <w:rStyle w:val="normaltextrun"/>
          <w:rFonts w:asciiTheme="minorHAnsi" w:hAnsiTheme="minorHAnsi" w:cstheme="minorHAnsi"/>
          <w:color w:val="000000" w:themeColor="text1"/>
        </w:rPr>
        <w:t xml:space="preserve"> zgodne z warunkami oferty i umową w terminie 7 dni od stwierdzenia przez Zamawiającego niezgodności. </w:t>
      </w:r>
    </w:p>
    <w:p w14:paraId="75BD6867" w14:textId="16143934" w:rsidR="00FF715E" w:rsidRPr="00AA600E" w:rsidRDefault="00BB2B19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Konieczność realizacji przez Wykonawcę obowiązków</w:t>
      </w:r>
      <w:r w:rsidR="00FF715E" w:rsidRPr="00AA600E">
        <w:rPr>
          <w:rFonts w:asciiTheme="minorHAnsi" w:hAnsiTheme="minorHAnsi" w:cstheme="minorHAnsi"/>
          <w:sz w:val="24"/>
          <w:szCs w:val="24"/>
        </w:rPr>
        <w:t xml:space="preserve"> wynikł</w:t>
      </w:r>
      <w:r w:rsidRPr="00AA600E">
        <w:rPr>
          <w:rFonts w:asciiTheme="minorHAnsi" w:hAnsiTheme="minorHAnsi" w:cstheme="minorHAnsi"/>
          <w:sz w:val="24"/>
          <w:szCs w:val="24"/>
        </w:rPr>
        <w:t>ych</w:t>
      </w:r>
      <w:r w:rsidR="00FF715E" w:rsidRPr="00AA600E">
        <w:rPr>
          <w:rFonts w:asciiTheme="minorHAnsi" w:hAnsiTheme="minorHAnsi" w:cstheme="minorHAnsi"/>
          <w:sz w:val="24"/>
          <w:szCs w:val="24"/>
        </w:rPr>
        <w:t xml:space="preserve"> z dostarczenia przedmiotu umowy niezgodnego z umową </w:t>
      </w:r>
      <w:r w:rsidR="00D55AC5" w:rsidRPr="00AA600E">
        <w:rPr>
          <w:rFonts w:asciiTheme="minorHAnsi" w:hAnsiTheme="minorHAnsi" w:cstheme="minorHAnsi"/>
          <w:sz w:val="24"/>
          <w:szCs w:val="24"/>
        </w:rPr>
        <w:t xml:space="preserve">lub wadliwego </w:t>
      </w:r>
      <w:r w:rsidR="00FF715E" w:rsidRPr="00AA600E">
        <w:rPr>
          <w:rFonts w:asciiTheme="minorHAnsi" w:hAnsiTheme="minorHAnsi" w:cstheme="minorHAnsi"/>
          <w:sz w:val="24"/>
          <w:szCs w:val="24"/>
        </w:rPr>
        <w:t>nie powoduje wydłużenia terminu wykonania umowy, o którym mowa w ust.</w:t>
      </w:r>
      <w:r w:rsidR="00FF715E" w:rsidRPr="00AA600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="00FF715E" w:rsidRPr="00AA600E">
        <w:rPr>
          <w:rFonts w:asciiTheme="minorHAnsi" w:hAnsiTheme="minorHAnsi" w:cstheme="minorHAnsi"/>
          <w:spacing w:val="-3"/>
          <w:sz w:val="24"/>
          <w:szCs w:val="24"/>
        </w:rPr>
        <w:t>1.</w:t>
      </w:r>
    </w:p>
    <w:p w14:paraId="315D51D9" w14:textId="5B9122AB" w:rsidR="001F299B" w:rsidRPr="00AA600E" w:rsidRDefault="00FF715E" w:rsidP="00AA600E">
      <w:pPr>
        <w:pStyle w:val="Akapitzlist"/>
        <w:numPr>
          <w:ilvl w:val="0"/>
          <w:numId w:val="19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lastRenderedPageBreak/>
        <w:t>Dokonanie przez Zamawiającego odbioru przedmiotu umowy oraz podpisanie „Protokołu odbioru przedmiotu umowy” nie zwalnia Wykonawcy od roszczeń Zamawiającego wynikających z wad</w:t>
      </w:r>
      <w:r w:rsidR="0030232E">
        <w:rPr>
          <w:rFonts w:asciiTheme="minorHAnsi" w:hAnsiTheme="minorHAnsi" w:cstheme="minorHAnsi"/>
          <w:sz w:val="24"/>
          <w:szCs w:val="24"/>
        </w:rPr>
        <w:t xml:space="preserve"> oprogramowania</w:t>
      </w:r>
      <w:r w:rsidRPr="00AA600E">
        <w:rPr>
          <w:rFonts w:asciiTheme="minorHAnsi" w:hAnsiTheme="minorHAnsi" w:cstheme="minorHAnsi"/>
          <w:sz w:val="24"/>
          <w:szCs w:val="24"/>
        </w:rPr>
        <w:t>.</w:t>
      </w:r>
    </w:p>
    <w:p w14:paraId="31C144D4" w14:textId="77777777" w:rsidR="00E55BFF" w:rsidRPr="00AA600E" w:rsidRDefault="00E55BFF" w:rsidP="00AA600E">
      <w:pPr>
        <w:pStyle w:val="Akapitzlist"/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6419AFA5" w14:textId="77777777" w:rsidR="00430568" w:rsidRPr="00844606" w:rsidRDefault="00430568" w:rsidP="00844606">
      <w:pPr>
        <w:pStyle w:val="Nagwek1"/>
        <w:rPr>
          <w:rFonts w:asciiTheme="minorHAnsi" w:eastAsia="Times New Roman" w:hAnsiTheme="minorHAnsi" w:cstheme="minorHAnsi"/>
          <w:sz w:val="24"/>
          <w:szCs w:val="24"/>
        </w:rPr>
      </w:pPr>
      <w:r w:rsidRPr="00844606">
        <w:rPr>
          <w:rFonts w:asciiTheme="minorHAnsi" w:eastAsia="Times New Roman" w:hAnsiTheme="minorHAnsi" w:cstheme="minorHAnsi"/>
          <w:sz w:val="24"/>
          <w:szCs w:val="24"/>
        </w:rPr>
        <w:t xml:space="preserve">§ 3 </w:t>
      </w:r>
      <w:r w:rsidRPr="00844606">
        <w:rPr>
          <w:rFonts w:asciiTheme="minorHAnsi" w:hAnsiTheme="minorHAnsi" w:cstheme="minorHAnsi"/>
          <w:sz w:val="24"/>
          <w:szCs w:val="24"/>
        </w:rPr>
        <w:t>Wynagrodzenie</w:t>
      </w:r>
    </w:p>
    <w:p w14:paraId="48744786" w14:textId="77777777" w:rsidR="002E6E05" w:rsidRPr="00AA600E" w:rsidRDefault="002E6E05" w:rsidP="00AA600E">
      <w:pPr>
        <w:pStyle w:val="Akapitzlist"/>
        <w:numPr>
          <w:ilvl w:val="0"/>
          <w:numId w:val="21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Za wykonanie przedmiotu Umowy, Strony ustalają wynagrodzenie</w:t>
      </w:r>
      <w:r w:rsidRPr="00AA600E">
        <w:rPr>
          <w:rFonts w:asciiTheme="minorHAnsi" w:hAnsiTheme="minorHAnsi" w:cstheme="minorHAnsi"/>
          <w:spacing w:val="-26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w</w:t>
      </w:r>
      <w:r w:rsidRPr="00AA600E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 xml:space="preserve">kwocie </w:t>
      </w:r>
      <w:r w:rsidRPr="00AA600E">
        <w:rPr>
          <w:rFonts w:asciiTheme="minorHAnsi" w:hAnsiTheme="minorHAnsi" w:cstheme="minorHAnsi"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ab/>
        <w:t xml:space="preserve"> złotych brutto (słownie: </w:t>
      </w:r>
      <w:r w:rsidRPr="00AA600E">
        <w:rPr>
          <w:rFonts w:asciiTheme="minorHAnsi" w:hAnsiTheme="minorHAnsi" w:cstheme="minorHAnsi"/>
          <w:sz w:val="24"/>
          <w:szCs w:val="24"/>
        </w:rPr>
        <w:tab/>
        <w:t xml:space="preserve">00/100), w tym wartość netto </w:t>
      </w:r>
      <w:r w:rsidRPr="00AA600E">
        <w:rPr>
          <w:rFonts w:asciiTheme="minorHAnsi" w:hAnsiTheme="minorHAnsi" w:cstheme="minorHAnsi"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ab/>
        <w:t>zł oraz</w:t>
      </w:r>
      <w:r w:rsidRPr="00AA600E">
        <w:rPr>
          <w:rFonts w:asciiTheme="minorHAnsi" w:hAnsiTheme="minorHAnsi" w:cstheme="minorHAnsi"/>
          <w:spacing w:val="-27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podatek</w:t>
      </w:r>
      <w:r w:rsidRPr="00AA60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 xml:space="preserve">VAT </w:t>
      </w:r>
      <w:r w:rsidRPr="00AA600E">
        <w:rPr>
          <w:rFonts w:asciiTheme="minorHAnsi" w:hAnsiTheme="minorHAnsi" w:cstheme="minorHAnsi"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ab/>
        <w:t xml:space="preserve"> zł wg</w:t>
      </w:r>
      <w:r w:rsidRPr="00AA600E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 xml:space="preserve">stawki </w:t>
      </w:r>
      <w:r w:rsidRPr="00AA600E">
        <w:rPr>
          <w:rFonts w:asciiTheme="minorHAnsi" w:hAnsiTheme="minorHAnsi" w:cstheme="minorHAnsi"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ab/>
        <w:t>%.</w:t>
      </w:r>
    </w:p>
    <w:p w14:paraId="2FE8BFD0" w14:textId="77777777" w:rsidR="002E6E05" w:rsidRPr="00AA600E" w:rsidRDefault="002E6E05" w:rsidP="00AA600E">
      <w:pPr>
        <w:pStyle w:val="Akapitzlist"/>
        <w:numPr>
          <w:ilvl w:val="0"/>
          <w:numId w:val="21"/>
        </w:numPr>
        <w:spacing w:line="276" w:lineRule="auto"/>
        <w:ind w:left="0"/>
        <w:contextualSpacing w:val="0"/>
        <w:rPr>
          <w:rFonts w:asciiTheme="minorHAnsi" w:hAnsiTheme="minorHAnsi" w:cstheme="minorHAnsi"/>
          <w:color w:val="C00000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Wynagrodzenie określone w ust. 1 zaspokaja wszelkie roszczenia Wykonawcy z tytułu wykonania przedmiotu</w:t>
      </w:r>
      <w:r w:rsidRPr="00AA600E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Umowy.</w:t>
      </w:r>
    </w:p>
    <w:p w14:paraId="0F136A21" w14:textId="77777777" w:rsidR="002E6E05" w:rsidRPr="00AA600E" w:rsidRDefault="002E6E05" w:rsidP="00AA600E">
      <w:pPr>
        <w:pStyle w:val="Akapitzlist"/>
        <w:numPr>
          <w:ilvl w:val="0"/>
          <w:numId w:val="21"/>
        </w:numPr>
        <w:tabs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Wydatek jest częściowo w współfinansowany ze środków FE SL 2021-2027 w ramach działania Pomoc Techniczna.</w:t>
      </w:r>
    </w:p>
    <w:p w14:paraId="76DB261D" w14:textId="77777777" w:rsidR="002E6E05" w:rsidRPr="00AA600E" w:rsidRDefault="002E6E05" w:rsidP="00AA600E">
      <w:pPr>
        <w:pStyle w:val="Akapitzlist"/>
        <w:numPr>
          <w:ilvl w:val="0"/>
          <w:numId w:val="21"/>
        </w:numPr>
        <w:tabs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Wynagrodzenie Wykonawcy będzie obliczane, fakturowane i płatne w złotych</w:t>
      </w:r>
      <w:r w:rsidRPr="00AA600E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polskich.</w:t>
      </w:r>
    </w:p>
    <w:p w14:paraId="5052143B" w14:textId="77777777" w:rsidR="002E6E05" w:rsidRPr="00AA600E" w:rsidRDefault="002E6E05" w:rsidP="00AA600E">
      <w:pPr>
        <w:pStyle w:val="Akapitzlist"/>
        <w:numPr>
          <w:ilvl w:val="0"/>
          <w:numId w:val="21"/>
        </w:numPr>
        <w:tabs>
          <w:tab w:val="left" w:pos="643"/>
          <w:tab w:val="left" w:pos="644"/>
          <w:tab w:val="left" w:leader="dot" w:pos="857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Faktura VAT/rachunek zostanie wystawiony zgodnie z następującymi danymi</w:t>
      </w:r>
      <w:r w:rsidRPr="00AA600E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Zamawiającego:</w:t>
      </w:r>
    </w:p>
    <w:p w14:paraId="77DEF246" w14:textId="77777777" w:rsidR="002E6E05" w:rsidRPr="00AA600E" w:rsidRDefault="002E6E05" w:rsidP="00AA600E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AA600E">
        <w:rPr>
          <w:rFonts w:asciiTheme="minorHAnsi" w:hAnsiTheme="minorHAnsi" w:cstheme="minorHAnsi"/>
          <w:b/>
          <w:sz w:val="24"/>
          <w:szCs w:val="24"/>
        </w:rPr>
        <w:t>Województwo Śląskie</w:t>
      </w:r>
    </w:p>
    <w:p w14:paraId="3F015546" w14:textId="77777777" w:rsidR="002E6E05" w:rsidRPr="00AA600E" w:rsidRDefault="002E6E05" w:rsidP="00AA600E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AA600E">
        <w:rPr>
          <w:rFonts w:asciiTheme="minorHAnsi" w:hAnsiTheme="minorHAnsi" w:cstheme="minorHAnsi"/>
          <w:b/>
          <w:sz w:val="24"/>
          <w:szCs w:val="24"/>
        </w:rPr>
        <w:t>Śląskie Centrum Przedsiębiorczości</w:t>
      </w:r>
    </w:p>
    <w:p w14:paraId="3131435C" w14:textId="77777777" w:rsidR="002E6E05" w:rsidRPr="00AA600E" w:rsidRDefault="002E6E05" w:rsidP="00AA600E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AA600E">
        <w:rPr>
          <w:rFonts w:asciiTheme="minorHAnsi" w:hAnsiTheme="minorHAnsi" w:cstheme="minorHAnsi"/>
          <w:b/>
          <w:sz w:val="24"/>
          <w:szCs w:val="24"/>
        </w:rPr>
        <w:t>ul. Katowicka 47, 41-500 Chorzów</w:t>
      </w:r>
    </w:p>
    <w:p w14:paraId="49F1ED99" w14:textId="77777777" w:rsidR="002E6E05" w:rsidRPr="00AA600E" w:rsidRDefault="002E6E05" w:rsidP="00AA600E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b/>
          <w:sz w:val="24"/>
          <w:szCs w:val="24"/>
        </w:rPr>
        <w:t>NIP 9542770064</w:t>
      </w:r>
      <w:r w:rsidRPr="00AA600E">
        <w:rPr>
          <w:rFonts w:asciiTheme="minorHAnsi" w:hAnsiTheme="minorHAnsi" w:cstheme="minorHAnsi"/>
          <w:sz w:val="24"/>
          <w:szCs w:val="24"/>
        </w:rPr>
        <w:t>.</w:t>
      </w:r>
    </w:p>
    <w:p w14:paraId="6134E3DE" w14:textId="1A00D595" w:rsidR="002E6E05" w:rsidRPr="00AA600E" w:rsidRDefault="002E6E05" w:rsidP="00AA600E">
      <w:pPr>
        <w:pStyle w:val="Akapitzlist"/>
        <w:numPr>
          <w:ilvl w:val="0"/>
          <w:numId w:val="21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Wykonawca jest uprawniony do wystawienia faktury/rachunku obejmującego należność, o której mowa w ust. 1 na podstawie „Protokołu odbioru przedmiotu umowy” podpisanego bez zastrzeżeń przez pracownik</w:t>
      </w:r>
      <w:r w:rsidR="004324AC">
        <w:rPr>
          <w:rFonts w:asciiTheme="minorHAnsi" w:hAnsiTheme="minorHAnsi" w:cstheme="minorHAnsi"/>
          <w:sz w:val="24"/>
          <w:szCs w:val="24"/>
        </w:rPr>
        <w:t>a</w:t>
      </w:r>
      <w:r w:rsidRPr="00AA600E">
        <w:rPr>
          <w:rFonts w:asciiTheme="minorHAnsi" w:hAnsiTheme="minorHAnsi" w:cstheme="minorHAnsi"/>
          <w:sz w:val="24"/>
          <w:szCs w:val="24"/>
        </w:rPr>
        <w:t xml:space="preserve"> Zamawiającego -</w:t>
      </w:r>
      <w:r w:rsidR="004324AC">
        <w:rPr>
          <w:rFonts w:asciiTheme="minorHAnsi" w:hAnsiTheme="minorHAnsi" w:cstheme="minorHAnsi"/>
          <w:sz w:val="24"/>
          <w:szCs w:val="24"/>
        </w:rPr>
        <w:t xml:space="preserve"> członka</w:t>
      </w:r>
      <w:r w:rsidRPr="00AA600E">
        <w:rPr>
          <w:rFonts w:asciiTheme="minorHAnsi" w:hAnsiTheme="minorHAnsi" w:cstheme="minorHAnsi"/>
          <w:sz w:val="24"/>
          <w:szCs w:val="24"/>
        </w:rPr>
        <w:t xml:space="preserve"> Zesp</w:t>
      </w:r>
      <w:r w:rsidR="004324AC">
        <w:rPr>
          <w:rFonts w:asciiTheme="minorHAnsi" w:hAnsiTheme="minorHAnsi" w:cstheme="minorHAnsi"/>
          <w:sz w:val="24"/>
          <w:szCs w:val="24"/>
        </w:rPr>
        <w:t>ołu</w:t>
      </w:r>
      <w:r w:rsidRPr="00AA600E">
        <w:rPr>
          <w:rFonts w:asciiTheme="minorHAnsi" w:hAnsiTheme="minorHAnsi" w:cstheme="minorHAnsi"/>
          <w:sz w:val="24"/>
          <w:szCs w:val="24"/>
        </w:rPr>
        <w:t xml:space="preserve"> IT.</w:t>
      </w:r>
    </w:p>
    <w:p w14:paraId="45169AF5" w14:textId="77777777" w:rsidR="002E6E05" w:rsidRPr="00AA600E" w:rsidRDefault="002E6E05" w:rsidP="00AA600E">
      <w:pPr>
        <w:pStyle w:val="Akapitzlist"/>
        <w:numPr>
          <w:ilvl w:val="0"/>
          <w:numId w:val="21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Płatność zostanie dokonana w terminie 14 dni od daty wpływu prawidłowo wystawionej faktury VAT/rachunku, która/y  powinna/powinien być dostarczona/y do siedziby Zamawiającego na adres: 41-500 Chorzów, ul. Katowicka 47, a w przypadku e-faktury przesłana na adres: </w:t>
      </w:r>
      <w:hyperlink r:id="rId9" w:history="1">
        <w:r w:rsidRPr="00AA600E">
          <w:rPr>
            <w:rStyle w:val="Hipercze"/>
            <w:rFonts w:asciiTheme="minorHAnsi" w:hAnsiTheme="minorHAnsi" w:cstheme="minorHAnsi"/>
            <w:sz w:val="24"/>
            <w:szCs w:val="24"/>
          </w:rPr>
          <w:t>faktury@scp-slask.pl</w:t>
        </w:r>
      </w:hyperlink>
      <w:r w:rsidRPr="00AA600E">
        <w:rPr>
          <w:rFonts w:asciiTheme="minorHAnsi" w:hAnsiTheme="minorHAnsi" w:cstheme="minorHAnsi"/>
          <w:sz w:val="24"/>
          <w:szCs w:val="24"/>
        </w:rPr>
        <w:t xml:space="preserve">   lub za pośrednictwem platformy elektronicznego fakturowania przy pomocy poniższych danych: Rodzaj adresu PEF / Typ numeru PEPPOL: NIP, Numer adresu PEF / Numer PEPPOL: 9542613270.</w:t>
      </w:r>
    </w:p>
    <w:p w14:paraId="0F4384A5" w14:textId="77777777" w:rsidR="002E6E05" w:rsidRPr="00AA600E" w:rsidRDefault="002E6E05" w:rsidP="00AA600E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Wykonawca jest zobligowany wpisać numer umowy na e-fakturze.</w:t>
      </w:r>
    </w:p>
    <w:p w14:paraId="2C44670A" w14:textId="77777777" w:rsidR="002E6E05" w:rsidRPr="00AA600E" w:rsidRDefault="002E6E05" w:rsidP="00AA600E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bookmarkStart w:id="0" w:name="_Hlk169181541"/>
      <w:r w:rsidRPr="00AA600E">
        <w:rPr>
          <w:rFonts w:asciiTheme="minorHAnsi" w:hAnsiTheme="minorHAnsi" w:cstheme="minorHAnsi"/>
          <w:sz w:val="24"/>
          <w:szCs w:val="24"/>
        </w:rPr>
        <w:t>Strony zgodnie przyjmują, że za datę wpływu prawidłowo wystawionej faktury VAT/rachunku uznaje się dzień, w którym Zamawiający mógł zapoznać się z treścią faktury VAT/rachunku.</w:t>
      </w:r>
    </w:p>
    <w:p w14:paraId="27E70EB0" w14:textId="77777777" w:rsidR="002E6E05" w:rsidRPr="00AA600E" w:rsidRDefault="002E6E05" w:rsidP="00AA600E">
      <w:pPr>
        <w:pStyle w:val="Akapitzlist"/>
        <w:tabs>
          <w:tab w:val="left" w:pos="644"/>
          <w:tab w:val="left" w:leader="dot" w:pos="8572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Strony zgodnie przyjmują, że w przypadku, gdy system wystawiania faktur Wykonawcy wskazuje termin zapłaty faktury inny niż wynikający z niniejszej umowy, wiążący dla Stron będzie termin płatności zgodny z zapisami umowy.</w:t>
      </w:r>
    </w:p>
    <w:bookmarkEnd w:id="0"/>
    <w:p w14:paraId="662B39E5" w14:textId="77777777" w:rsidR="002E6E05" w:rsidRPr="00AA600E" w:rsidRDefault="002E6E05" w:rsidP="00AA600E">
      <w:pPr>
        <w:pStyle w:val="Akapitzlist"/>
        <w:numPr>
          <w:ilvl w:val="0"/>
          <w:numId w:val="21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Wykonawca nie może dokonać cesji praw z umowy w całości lub części, w tym wynikającej </w:t>
      </w:r>
      <w:r w:rsidRPr="00AA600E">
        <w:rPr>
          <w:rFonts w:asciiTheme="minorHAnsi" w:hAnsiTheme="minorHAnsi" w:cstheme="minorHAnsi"/>
          <w:sz w:val="24"/>
          <w:szCs w:val="24"/>
        </w:rPr>
        <w:br/>
        <w:t>z niej wierzytelności, bez uprzedniej pisemnej zgody</w:t>
      </w:r>
      <w:r w:rsidRPr="00AA600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Zamawiającego.</w:t>
      </w:r>
    </w:p>
    <w:p w14:paraId="2358FCBB" w14:textId="77777777" w:rsidR="002E6E05" w:rsidRPr="00AA600E" w:rsidRDefault="002E6E05" w:rsidP="00AA600E">
      <w:pPr>
        <w:pStyle w:val="Akapitzlist"/>
        <w:numPr>
          <w:ilvl w:val="0"/>
          <w:numId w:val="21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Za dzień zapłaty przyjmuje się dzień obciążenia rachunku bankowego</w:t>
      </w:r>
      <w:r w:rsidRPr="00AA600E">
        <w:rPr>
          <w:rFonts w:asciiTheme="minorHAnsi" w:hAnsiTheme="minorHAnsi" w:cstheme="minorHAnsi"/>
          <w:spacing w:val="-23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Zamawiającego.</w:t>
      </w:r>
    </w:p>
    <w:p w14:paraId="27E4530C" w14:textId="77777777" w:rsidR="002E6E05" w:rsidRPr="00AA600E" w:rsidRDefault="002E6E05" w:rsidP="00AA600E">
      <w:pPr>
        <w:pStyle w:val="Akapitzlist"/>
        <w:numPr>
          <w:ilvl w:val="0"/>
          <w:numId w:val="21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W przypadku opóźnienia w płatności, Zamawiający zapłaci Wykonawcy odsetki ustawowe za opóźnienie w transakcjach handlowych, liczone od dnia następnego po dniu, w którym zapłata miała być</w:t>
      </w:r>
      <w:r w:rsidRPr="00AA600E">
        <w:rPr>
          <w:rFonts w:asciiTheme="minorHAnsi" w:hAnsiTheme="minorHAnsi" w:cstheme="minorHAnsi"/>
          <w:color w:val="000000" w:themeColor="text1"/>
          <w:spacing w:val="-38"/>
          <w:sz w:val="24"/>
          <w:szCs w:val="24"/>
        </w:rPr>
        <w:t xml:space="preserve">  </w:t>
      </w: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dokonana.</w:t>
      </w:r>
    </w:p>
    <w:p w14:paraId="7D52C747" w14:textId="77777777" w:rsidR="001F299B" w:rsidRPr="00AA600E" w:rsidRDefault="002E6E05" w:rsidP="00AA600E">
      <w:pPr>
        <w:pStyle w:val="Akapitzlist"/>
        <w:numPr>
          <w:ilvl w:val="0"/>
          <w:numId w:val="21"/>
        </w:numPr>
        <w:spacing w:line="276" w:lineRule="auto"/>
        <w:ind w:left="0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 xml:space="preserve">Wykonawca ma prawo wysyłania ustrukturyzowanej faktury elektronicznej za pośrednictwem platformy zgodnie z ustawą z dnia 9 listopada 2018 r. o elektronicznym fakturowaniu w zamówieniach publicznych, koncesjach na roboty budowlane lub usługi oraz partnerstwie </w:t>
      </w:r>
      <w:proofErr w:type="spellStart"/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publiczno</w:t>
      </w:r>
      <w:proofErr w:type="spellEnd"/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prywatnym (tekst jednolity: Dz.U. z 2020 r. poz. 1666 z </w:t>
      </w:r>
      <w:proofErr w:type="spellStart"/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późn</w:t>
      </w:r>
      <w:proofErr w:type="spellEnd"/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. zm.). W przypadku skorzystania przez Wykonawcę z możliwości wysłania ustrukturyzowanych faktur elektronicznych do Zamawiającego za pośrednictwem platformy elektronicznego fakturowania, obowiązuje następujący adres doręczenia faktury: Rodzaj adresu PEF/Typ numeru PEPPOL: NIP; numer adresu PEF/Numer PEPPOL: 9542613270.</w:t>
      </w:r>
    </w:p>
    <w:p w14:paraId="6BB3D96A" w14:textId="77777777" w:rsidR="002E6E05" w:rsidRPr="00AA600E" w:rsidRDefault="002E6E05" w:rsidP="00AA600E">
      <w:pPr>
        <w:pStyle w:val="Akapitzlist"/>
        <w:numPr>
          <w:ilvl w:val="0"/>
          <w:numId w:val="21"/>
        </w:numPr>
        <w:spacing w:line="276" w:lineRule="auto"/>
        <w:ind w:left="0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Płatność będzie realizowana z zastosowaniem mechanizmu podzielonej płatności, o którym mowa w art. 108a-108d ustawy o podatku od towarów i usług (tekst jednolity: Dz. U. z 2024 r., poz. 361 </w:t>
      </w:r>
      <w:r w:rsidRPr="00AA600E">
        <w:rPr>
          <w:rFonts w:asciiTheme="minorHAnsi" w:hAnsiTheme="minorHAnsi" w:cstheme="minorHAnsi"/>
          <w:spacing w:val="-3"/>
          <w:sz w:val="24"/>
          <w:szCs w:val="24"/>
        </w:rPr>
        <w:t>z </w:t>
      </w:r>
      <w:proofErr w:type="spellStart"/>
      <w:r w:rsidRPr="00AA600E">
        <w:rPr>
          <w:rFonts w:asciiTheme="minorHAnsi" w:hAnsiTheme="minorHAnsi" w:cstheme="minorHAnsi"/>
          <w:spacing w:val="-3"/>
          <w:sz w:val="24"/>
          <w:szCs w:val="24"/>
        </w:rPr>
        <w:t>późn</w:t>
      </w:r>
      <w:proofErr w:type="spellEnd"/>
      <w:r w:rsidRPr="00AA600E">
        <w:rPr>
          <w:rFonts w:asciiTheme="minorHAnsi" w:hAnsiTheme="minorHAnsi" w:cstheme="minorHAnsi"/>
          <w:spacing w:val="-3"/>
          <w:sz w:val="24"/>
          <w:szCs w:val="24"/>
        </w:rPr>
        <w:t xml:space="preserve">. </w:t>
      </w:r>
      <w:r w:rsidRPr="00AA600E">
        <w:rPr>
          <w:rFonts w:asciiTheme="minorHAnsi" w:hAnsiTheme="minorHAnsi" w:cstheme="minorHAnsi"/>
          <w:sz w:val="24"/>
          <w:szCs w:val="24"/>
        </w:rPr>
        <w:t>zm.)</w:t>
      </w:r>
      <w:r w:rsidRPr="00AA600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AA600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6DA8A3A0" w14:textId="77777777" w:rsidR="002E6E05" w:rsidRPr="00AA600E" w:rsidRDefault="002E6E05" w:rsidP="00AA600E">
      <w:pPr>
        <w:pStyle w:val="Akapitzlist"/>
        <w:numPr>
          <w:ilvl w:val="0"/>
          <w:numId w:val="21"/>
        </w:numPr>
        <w:spacing w:line="276" w:lineRule="auto"/>
        <w:ind w:left="0" w:hanging="425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</w:t>
      </w:r>
      <w:r w:rsidRPr="00AA600E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AA600E">
        <w:rPr>
          <w:rStyle w:val="Odwoanieprzypisudolnego"/>
          <w:rFonts w:asciiTheme="minorHAnsi" w:hAnsiTheme="minorHAnsi" w:cstheme="minorHAnsi"/>
          <w:color w:val="000000" w:themeColor="text1"/>
          <w:sz w:val="24"/>
          <w:szCs w:val="24"/>
        </w:rPr>
        <w:footnoteReference w:id="2"/>
      </w:r>
      <w:r w:rsidRPr="00AA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Zamawiający może odmówić zapłaty na rachunek nieujawniony w ww. wykazie podmiotów, a Wykonawca nie będzie uprawniony do dochodzenia odsetek. Wykonawca ponosi odpowiedzialność odszkodowawczą względem Zamawiającego w przypadku: podania na fakturze rachunku bankowego nieujawnionego w ww. wykazie podmiotów i uiszczenia przez Zamawiającego płatności na taki rachunek.</w:t>
      </w:r>
    </w:p>
    <w:p w14:paraId="11CFDB04" w14:textId="77777777" w:rsidR="00E55BFF" w:rsidRPr="00AA600E" w:rsidRDefault="00E55BFF" w:rsidP="00AA600E">
      <w:pPr>
        <w:pStyle w:val="Akapitzlist"/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99A3585" w14:textId="77777777" w:rsidR="00F3473B" w:rsidRPr="00844606" w:rsidRDefault="00F3473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44606">
        <w:rPr>
          <w:rFonts w:asciiTheme="minorHAnsi" w:eastAsia="Times New Roman" w:hAnsiTheme="minorHAnsi" w:cstheme="minorHAnsi"/>
          <w:sz w:val="24"/>
          <w:szCs w:val="24"/>
        </w:rPr>
        <w:t xml:space="preserve">§ 4 </w:t>
      </w:r>
      <w:r w:rsidRPr="00844606">
        <w:rPr>
          <w:rFonts w:asciiTheme="minorHAnsi" w:hAnsiTheme="minorHAnsi" w:cstheme="minorHAnsi"/>
          <w:sz w:val="24"/>
          <w:szCs w:val="24"/>
        </w:rPr>
        <w:t>Wykonawca</w:t>
      </w:r>
    </w:p>
    <w:p w14:paraId="2C042E06" w14:textId="148CF7F3" w:rsidR="00A4413F" w:rsidRPr="00AA600E" w:rsidRDefault="00A4413F" w:rsidP="00AA600E">
      <w:pPr>
        <w:pStyle w:val="Akapitzlist"/>
        <w:numPr>
          <w:ilvl w:val="0"/>
          <w:numId w:val="11"/>
        </w:numPr>
        <w:tabs>
          <w:tab w:val="left" w:pos="643"/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Wykonawca oświadcza,</w:t>
      </w:r>
      <w:r w:rsidRPr="00AA600E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 xml:space="preserve">że spełnia wszelkie wymagane przepisami prawa przesłanki, w tym posiada odpowiednie pozwolenia </w:t>
      </w:r>
      <w:bookmarkStart w:id="1" w:name="_Hlk95483808"/>
      <w:r w:rsidR="00D74A92" w:rsidRPr="00AA600E">
        <w:rPr>
          <w:rFonts w:asciiTheme="minorHAnsi" w:hAnsiTheme="minorHAnsi" w:cstheme="minorHAnsi"/>
          <w:sz w:val="24"/>
          <w:szCs w:val="24"/>
        </w:rPr>
        <w:t>lub</w:t>
      </w:r>
      <w:r w:rsidRPr="00AA600E">
        <w:rPr>
          <w:rFonts w:asciiTheme="minorHAnsi" w:hAnsiTheme="minorHAnsi" w:cstheme="minorHAnsi"/>
          <w:sz w:val="24"/>
          <w:szCs w:val="24"/>
        </w:rPr>
        <w:t xml:space="preserve"> </w:t>
      </w:r>
      <w:r w:rsidR="00D74A92" w:rsidRPr="00AA600E">
        <w:rPr>
          <w:rFonts w:asciiTheme="minorHAnsi" w:hAnsiTheme="minorHAnsi" w:cstheme="minorHAnsi"/>
          <w:sz w:val="24"/>
          <w:szCs w:val="24"/>
        </w:rPr>
        <w:t xml:space="preserve">wszelkie inne odpowiednie </w:t>
      </w:r>
      <w:bookmarkEnd w:id="1"/>
      <w:r w:rsidRPr="00AA600E">
        <w:rPr>
          <w:rFonts w:asciiTheme="minorHAnsi" w:hAnsiTheme="minorHAnsi" w:cstheme="minorHAnsi"/>
          <w:sz w:val="24"/>
          <w:szCs w:val="24"/>
        </w:rPr>
        <w:t xml:space="preserve">dokumenty, uprawniające go do wykonania </w:t>
      </w:r>
      <w:r w:rsidR="0030232E">
        <w:rPr>
          <w:rFonts w:asciiTheme="minorHAnsi" w:hAnsiTheme="minorHAnsi" w:cstheme="minorHAnsi"/>
          <w:sz w:val="24"/>
          <w:szCs w:val="24"/>
        </w:rPr>
        <w:t>p</w:t>
      </w:r>
      <w:r w:rsidRPr="00AA600E">
        <w:rPr>
          <w:rFonts w:asciiTheme="minorHAnsi" w:hAnsiTheme="minorHAnsi" w:cstheme="minorHAnsi"/>
          <w:sz w:val="24"/>
          <w:szCs w:val="24"/>
        </w:rPr>
        <w:t>rzedmiotu</w:t>
      </w:r>
      <w:r w:rsidRPr="00AA600E">
        <w:rPr>
          <w:rFonts w:asciiTheme="minorHAnsi" w:hAnsiTheme="minorHAnsi" w:cstheme="minorHAnsi"/>
          <w:spacing w:val="-33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 xml:space="preserve">umowy, posiada odpowiednie doświadczenie, wiedzę </w:t>
      </w:r>
      <w:r w:rsidR="00FF715E" w:rsidRPr="00AA600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>i strukturę organizacyjną oraz inne środki, potrzebne do rzetelnej i pełnej realizacji przedmiotu</w:t>
      </w:r>
      <w:r w:rsidRPr="00AA600E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umowy.</w:t>
      </w:r>
    </w:p>
    <w:p w14:paraId="376655A7" w14:textId="77777777" w:rsidR="00A4413F" w:rsidRPr="00AA600E" w:rsidRDefault="00A4413F" w:rsidP="00AA600E">
      <w:pPr>
        <w:pStyle w:val="Akapitzlist"/>
        <w:numPr>
          <w:ilvl w:val="0"/>
          <w:numId w:val="11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Wykonawca zobowiązuje się</w:t>
      </w:r>
      <w:r w:rsidRPr="00AA600E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do:</w:t>
      </w:r>
    </w:p>
    <w:p w14:paraId="6BF0A75B" w14:textId="77777777" w:rsidR="00A4413F" w:rsidRPr="00AA600E" w:rsidRDefault="00A4413F" w:rsidP="00AA600E">
      <w:pPr>
        <w:pStyle w:val="Akapitzlist"/>
        <w:numPr>
          <w:ilvl w:val="1"/>
          <w:numId w:val="11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realizacji przedmiotu umowy w sposób staranny, odpowiadający powszechnie przyjętym standardom i normom</w:t>
      </w:r>
      <w:r w:rsidRPr="00AA600E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technicznym;</w:t>
      </w:r>
    </w:p>
    <w:p w14:paraId="0A513709" w14:textId="77777777" w:rsidR="00A4413F" w:rsidRPr="00AA600E" w:rsidRDefault="00A4413F" w:rsidP="00AA600E">
      <w:pPr>
        <w:pStyle w:val="Akapitzlist"/>
        <w:numPr>
          <w:ilvl w:val="1"/>
          <w:numId w:val="11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informowania Zamawiającego o wszelkich czynnikach mogących negatywnie wpłynąć na realizację przedmiotu </w:t>
      </w:r>
      <w:r w:rsidRPr="00AA600E">
        <w:rPr>
          <w:rFonts w:asciiTheme="minorHAnsi" w:hAnsiTheme="minorHAnsi" w:cstheme="minorHAnsi"/>
          <w:spacing w:val="-3"/>
          <w:sz w:val="24"/>
          <w:szCs w:val="24"/>
        </w:rPr>
        <w:t xml:space="preserve">umowy, </w:t>
      </w:r>
      <w:r w:rsidRPr="00AA600E">
        <w:rPr>
          <w:rFonts w:asciiTheme="minorHAnsi" w:hAnsiTheme="minorHAnsi" w:cstheme="minorHAnsi"/>
          <w:sz w:val="24"/>
          <w:szCs w:val="24"/>
        </w:rPr>
        <w:t>w szczególności na terminową bądź prawidłową realizację przedmiotu umowy, niezwłocznie po ich</w:t>
      </w:r>
      <w:r w:rsidRPr="00AA600E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wystąpieniu;</w:t>
      </w:r>
    </w:p>
    <w:p w14:paraId="68B91A2D" w14:textId="77777777" w:rsidR="00A4413F" w:rsidRPr="00AA600E" w:rsidRDefault="00A4413F" w:rsidP="00AA600E">
      <w:pPr>
        <w:pStyle w:val="Akapitzlist"/>
        <w:numPr>
          <w:ilvl w:val="1"/>
          <w:numId w:val="11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udzielenia każdorazowo, na żądanie Zamawiającego, pełnej informacji na temat stanu realizacji przedmiotu umowy. Zamawiający ma prawo do oceny i kontroli realizacji przedmiotu umowy na każdym etapie. W przypadku zgłoszenia przez Zamawiającego zastrzeżeń związanych z wykonywaniem przedmiotu umowy, Wykonawca ma obowiązek skorygowania sposobu realizacji przedmiotu umowy, bądź odniesienia się do wniesionych zastrzeżeń w terminie 3 dni roboczych od ich</w:t>
      </w:r>
      <w:r w:rsidRPr="00AA600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zgłoszenia;</w:t>
      </w:r>
    </w:p>
    <w:p w14:paraId="202E1C3F" w14:textId="77777777" w:rsidR="00A4413F" w:rsidRPr="00AA600E" w:rsidRDefault="00A4413F" w:rsidP="00AA600E">
      <w:pPr>
        <w:pStyle w:val="Akapitzlist"/>
        <w:numPr>
          <w:ilvl w:val="1"/>
          <w:numId w:val="11"/>
        </w:numPr>
        <w:tabs>
          <w:tab w:val="left" w:pos="92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lastRenderedPageBreak/>
        <w:t xml:space="preserve">zachowania w tajemnicy treści przekazanych mu dokumentów oraz informacji uzyskanych w związku z realizacją </w:t>
      </w:r>
      <w:r w:rsidR="00556E16" w:rsidRPr="00AA600E">
        <w:rPr>
          <w:rFonts w:asciiTheme="minorHAnsi" w:hAnsiTheme="minorHAnsi" w:cstheme="minorHAnsi"/>
          <w:sz w:val="24"/>
          <w:szCs w:val="24"/>
        </w:rPr>
        <w:t>p</w:t>
      </w:r>
      <w:r w:rsidRPr="00AA600E">
        <w:rPr>
          <w:rFonts w:asciiTheme="minorHAnsi" w:hAnsiTheme="minorHAnsi" w:cstheme="minorHAnsi"/>
          <w:sz w:val="24"/>
          <w:szCs w:val="24"/>
        </w:rPr>
        <w:t>rzedmiotu umowy, zgodnie z powszechnie obowiązującymi przepisami prawa, w tym przepisami szczególnymi w zakresie działalności</w:t>
      </w:r>
      <w:r w:rsidRPr="00AA600E">
        <w:rPr>
          <w:rFonts w:asciiTheme="minorHAnsi" w:hAnsiTheme="minorHAnsi" w:cstheme="minorHAnsi"/>
          <w:spacing w:val="-38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gospodarczej.</w:t>
      </w:r>
    </w:p>
    <w:p w14:paraId="23FE65F2" w14:textId="77777777" w:rsidR="00A4413F" w:rsidRPr="00AA600E" w:rsidRDefault="00A4413F" w:rsidP="00AA600E">
      <w:pPr>
        <w:pStyle w:val="Akapitzlist"/>
        <w:numPr>
          <w:ilvl w:val="0"/>
          <w:numId w:val="11"/>
        </w:numPr>
        <w:tabs>
          <w:tab w:val="left" w:pos="643"/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Wykonawca nie może bez uprzedniej pisemnej zgody Zamawiającego powierzyć wykonania </w:t>
      </w:r>
      <w:r w:rsidR="00556E16" w:rsidRPr="00AA600E">
        <w:rPr>
          <w:rFonts w:asciiTheme="minorHAnsi" w:hAnsiTheme="minorHAnsi" w:cstheme="minorHAnsi"/>
          <w:sz w:val="24"/>
          <w:szCs w:val="24"/>
        </w:rPr>
        <w:t>p</w:t>
      </w:r>
      <w:r w:rsidRPr="00AA600E">
        <w:rPr>
          <w:rFonts w:asciiTheme="minorHAnsi" w:hAnsiTheme="minorHAnsi" w:cstheme="minorHAnsi"/>
          <w:sz w:val="24"/>
          <w:szCs w:val="24"/>
        </w:rPr>
        <w:t>rzedmiotu umowy bądź jej części osobie</w:t>
      </w:r>
      <w:r w:rsidRPr="00AA600E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trzeciej.</w:t>
      </w:r>
    </w:p>
    <w:p w14:paraId="7199AC35" w14:textId="77777777" w:rsidR="00992308" w:rsidRPr="00AA600E" w:rsidRDefault="00A4413F" w:rsidP="00AA600E">
      <w:pPr>
        <w:pStyle w:val="Akapitzlist"/>
        <w:numPr>
          <w:ilvl w:val="0"/>
          <w:numId w:val="11"/>
        </w:numPr>
        <w:tabs>
          <w:tab w:val="left" w:pos="643"/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Wykonawca ponosi odpowiedzialność za </w:t>
      </w:r>
      <w:r w:rsidR="00556E16" w:rsidRPr="00AA600E">
        <w:rPr>
          <w:rFonts w:asciiTheme="minorHAnsi" w:hAnsiTheme="minorHAnsi" w:cstheme="minorHAnsi"/>
          <w:sz w:val="24"/>
          <w:szCs w:val="24"/>
        </w:rPr>
        <w:t>p</w:t>
      </w:r>
      <w:r w:rsidRPr="00AA600E">
        <w:rPr>
          <w:rFonts w:asciiTheme="minorHAnsi" w:hAnsiTheme="minorHAnsi" w:cstheme="minorHAnsi"/>
          <w:sz w:val="24"/>
          <w:szCs w:val="24"/>
        </w:rPr>
        <w:t xml:space="preserve">rzedmiot umowy </w:t>
      </w:r>
      <w:r w:rsidR="00DA6980" w:rsidRPr="00AA600E">
        <w:rPr>
          <w:rFonts w:asciiTheme="minorHAnsi" w:hAnsiTheme="minorHAnsi" w:cstheme="minorHAnsi"/>
          <w:sz w:val="24"/>
          <w:szCs w:val="24"/>
        </w:rPr>
        <w:t xml:space="preserve">(jego zabezpieczenie przed zniszczeniem lub uszkodzeniem) </w:t>
      </w:r>
      <w:r w:rsidRPr="00AA600E">
        <w:rPr>
          <w:rFonts w:asciiTheme="minorHAnsi" w:hAnsiTheme="minorHAnsi" w:cstheme="minorHAnsi"/>
          <w:sz w:val="24"/>
          <w:szCs w:val="24"/>
        </w:rPr>
        <w:t>do czasu ostatecznego odbioru przez</w:t>
      </w:r>
      <w:r w:rsidRPr="00AA600E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Zamawiającego.</w:t>
      </w:r>
    </w:p>
    <w:p w14:paraId="3E460A19" w14:textId="77777777" w:rsidR="00E55BFF" w:rsidRPr="00AA600E" w:rsidRDefault="00E55BFF" w:rsidP="00AA600E">
      <w:pPr>
        <w:pStyle w:val="Akapitzlist"/>
        <w:tabs>
          <w:tab w:val="left" w:pos="643"/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2F706F68" w14:textId="77777777" w:rsidR="005708EA" w:rsidRPr="00AA600E" w:rsidRDefault="00A4413F" w:rsidP="00AA600E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§ 5 Zamawiający</w:t>
      </w:r>
    </w:p>
    <w:p w14:paraId="076EAFE4" w14:textId="77777777" w:rsidR="00A4413F" w:rsidRPr="00AA600E" w:rsidRDefault="00A4413F" w:rsidP="00AA600E">
      <w:pPr>
        <w:pStyle w:val="Akapitzlist"/>
        <w:numPr>
          <w:ilvl w:val="0"/>
          <w:numId w:val="12"/>
        </w:numPr>
        <w:tabs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Zamawiający oświadcza, że przy realizacji </w:t>
      </w:r>
      <w:r w:rsidR="00E36B36" w:rsidRPr="00AA600E">
        <w:rPr>
          <w:rFonts w:asciiTheme="minorHAnsi" w:hAnsiTheme="minorHAnsi" w:cstheme="minorHAnsi"/>
          <w:sz w:val="24"/>
          <w:szCs w:val="24"/>
        </w:rPr>
        <w:t>p</w:t>
      </w:r>
      <w:r w:rsidRPr="00AA600E">
        <w:rPr>
          <w:rFonts w:asciiTheme="minorHAnsi" w:hAnsiTheme="minorHAnsi" w:cstheme="minorHAnsi"/>
          <w:sz w:val="24"/>
          <w:szCs w:val="24"/>
        </w:rPr>
        <w:t xml:space="preserve">rzedmiotu umowy będzie współpracował z Wykonawcą w celu wsparcia jej efektywnej realizacji, w tym udzieli mu niezbędnych konsultacji i wyjaśnień dotyczących </w:t>
      </w:r>
      <w:r w:rsidR="00E36B36" w:rsidRPr="00AA600E">
        <w:rPr>
          <w:rFonts w:asciiTheme="minorHAnsi" w:hAnsiTheme="minorHAnsi" w:cstheme="minorHAnsi"/>
          <w:sz w:val="24"/>
          <w:szCs w:val="24"/>
        </w:rPr>
        <w:t>p</w:t>
      </w:r>
      <w:r w:rsidRPr="00AA600E">
        <w:rPr>
          <w:rFonts w:asciiTheme="minorHAnsi" w:hAnsiTheme="minorHAnsi" w:cstheme="minorHAnsi"/>
          <w:sz w:val="24"/>
          <w:szCs w:val="24"/>
        </w:rPr>
        <w:t>rzedmiotu</w:t>
      </w:r>
      <w:r w:rsidRPr="00AA600E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umowy.</w:t>
      </w:r>
    </w:p>
    <w:p w14:paraId="1058560D" w14:textId="302A1FB3" w:rsidR="00F23780" w:rsidRPr="00AA600E" w:rsidRDefault="001C31A0" w:rsidP="00AA600E">
      <w:pPr>
        <w:numPr>
          <w:ilvl w:val="0"/>
          <w:numId w:val="12"/>
        </w:numPr>
        <w:suppressAutoHyphens/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Zamawiający zobowiązuje się do zachowania w tajemnicy treści przekazanych mu informacji uzyskanych w związku z realizacją przedmiotu umowy, zgodnie z powszechnie obowiązującymi przepisami prawa, w tym przepisami szczególnymi w zakresie działalności gospodarczej, chyba, że obowiązek udostępnienia wynika z przepisów powszechnie obowiązujących.</w:t>
      </w:r>
    </w:p>
    <w:p w14:paraId="6A6FE868" w14:textId="15BBE300" w:rsidR="00E55BFF" w:rsidRPr="00AA600E" w:rsidRDefault="00E55BFF" w:rsidP="00F059D1">
      <w:pPr>
        <w:pStyle w:val="Nagwek1"/>
        <w:spacing w:line="276" w:lineRule="auto"/>
        <w:ind w:left="0" w:right="0"/>
        <w:jc w:val="left"/>
        <w:rPr>
          <w:rFonts w:asciiTheme="minorHAnsi" w:hAnsiTheme="minorHAnsi" w:cstheme="minorHAnsi"/>
        </w:rPr>
      </w:pPr>
    </w:p>
    <w:p w14:paraId="26197761" w14:textId="74E34211" w:rsidR="00A4413F" w:rsidRPr="006D133E" w:rsidRDefault="00A4413F" w:rsidP="00AA600E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6D133E">
        <w:rPr>
          <w:rFonts w:asciiTheme="minorHAnsi" w:hAnsiTheme="minorHAnsi" w:cstheme="minorHAnsi"/>
          <w:sz w:val="24"/>
          <w:szCs w:val="24"/>
        </w:rPr>
        <w:t xml:space="preserve">§ </w:t>
      </w:r>
      <w:r w:rsidR="00F059D1" w:rsidRPr="006D133E">
        <w:rPr>
          <w:rFonts w:asciiTheme="minorHAnsi" w:hAnsiTheme="minorHAnsi" w:cstheme="minorHAnsi"/>
          <w:sz w:val="24"/>
          <w:szCs w:val="24"/>
        </w:rPr>
        <w:t>6</w:t>
      </w:r>
      <w:r w:rsidRPr="006D133E">
        <w:rPr>
          <w:rFonts w:asciiTheme="minorHAnsi" w:hAnsiTheme="minorHAnsi" w:cstheme="minorHAnsi"/>
          <w:sz w:val="24"/>
          <w:szCs w:val="24"/>
        </w:rPr>
        <w:t xml:space="preserve"> Kary umowne</w:t>
      </w:r>
    </w:p>
    <w:p w14:paraId="3A0581D4" w14:textId="4D41C5DD" w:rsidR="00A4413F" w:rsidRPr="006D133E" w:rsidRDefault="00A4413F" w:rsidP="00AA600E">
      <w:pPr>
        <w:pStyle w:val="Akapitzlist"/>
        <w:numPr>
          <w:ilvl w:val="0"/>
          <w:numId w:val="23"/>
        </w:numPr>
        <w:tabs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6D133E">
        <w:rPr>
          <w:rFonts w:asciiTheme="minorHAnsi" w:hAnsiTheme="minorHAnsi" w:cstheme="minorHAnsi"/>
          <w:sz w:val="24"/>
          <w:szCs w:val="24"/>
        </w:rPr>
        <w:t>W przypadku niedotrzymania przez Wykonawcę terminu dostawy</w:t>
      </w:r>
      <w:r w:rsidR="005928B7" w:rsidRPr="006D133E">
        <w:rPr>
          <w:rFonts w:asciiTheme="minorHAnsi" w:hAnsiTheme="minorHAnsi" w:cstheme="minorHAnsi"/>
          <w:sz w:val="24"/>
          <w:szCs w:val="24"/>
        </w:rPr>
        <w:t>,</w:t>
      </w:r>
      <w:r w:rsidRPr="006D133E">
        <w:rPr>
          <w:rFonts w:asciiTheme="minorHAnsi" w:hAnsiTheme="minorHAnsi" w:cstheme="minorHAnsi"/>
          <w:sz w:val="24"/>
          <w:szCs w:val="24"/>
        </w:rPr>
        <w:t xml:space="preserve"> o którym mowa w § 2 ust.1 </w:t>
      </w:r>
      <w:r w:rsidR="008B646B">
        <w:rPr>
          <w:rFonts w:asciiTheme="minorHAnsi" w:hAnsiTheme="minorHAnsi" w:cstheme="minorHAnsi"/>
          <w:sz w:val="24"/>
          <w:szCs w:val="24"/>
        </w:rPr>
        <w:t xml:space="preserve"> albo przekroczenia terminu usunięcia wad przedmiotu </w:t>
      </w:r>
      <w:r w:rsidRPr="006D133E">
        <w:rPr>
          <w:rFonts w:asciiTheme="minorHAnsi" w:hAnsiTheme="minorHAnsi" w:cstheme="minorHAnsi"/>
          <w:sz w:val="24"/>
          <w:szCs w:val="24"/>
        </w:rPr>
        <w:t>umowy</w:t>
      </w:r>
      <w:r w:rsidR="008B646B">
        <w:rPr>
          <w:rFonts w:asciiTheme="minorHAnsi" w:hAnsiTheme="minorHAnsi" w:cstheme="minorHAnsi"/>
          <w:sz w:val="24"/>
          <w:szCs w:val="24"/>
        </w:rPr>
        <w:t xml:space="preserve"> o których mowa w § 2 ust. 7 lit. a) albo  przekroczenia terminu wymiany oprogramowa</w:t>
      </w:r>
      <w:r w:rsidR="0030232E">
        <w:rPr>
          <w:rFonts w:asciiTheme="minorHAnsi" w:hAnsiTheme="minorHAnsi" w:cstheme="minorHAnsi"/>
          <w:sz w:val="24"/>
          <w:szCs w:val="24"/>
        </w:rPr>
        <w:t>nia</w:t>
      </w:r>
      <w:r w:rsidR="008B646B">
        <w:rPr>
          <w:rFonts w:asciiTheme="minorHAnsi" w:hAnsiTheme="minorHAnsi" w:cstheme="minorHAnsi"/>
          <w:sz w:val="24"/>
          <w:szCs w:val="24"/>
        </w:rPr>
        <w:t xml:space="preserve"> komputerow</w:t>
      </w:r>
      <w:r w:rsidR="0030232E">
        <w:rPr>
          <w:rFonts w:asciiTheme="minorHAnsi" w:hAnsiTheme="minorHAnsi" w:cstheme="minorHAnsi"/>
          <w:sz w:val="24"/>
          <w:szCs w:val="24"/>
        </w:rPr>
        <w:t>ego</w:t>
      </w:r>
      <w:r w:rsidR="008B646B">
        <w:rPr>
          <w:rFonts w:asciiTheme="minorHAnsi" w:hAnsiTheme="minorHAnsi" w:cstheme="minorHAnsi"/>
          <w:sz w:val="24"/>
          <w:szCs w:val="24"/>
        </w:rPr>
        <w:t xml:space="preserve"> o który</w:t>
      </w:r>
      <w:r w:rsidR="0030232E">
        <w:rPr>
          <w:rFonts w:asciiTheme="minorHAnsi" w:hAnsiTheme="minorHAnsi" w:cstheme="minorHAnsi"/>
          <w:sz w:val="24"/>
          <w:szCs w:val="24"/>
        </w:rPr>
        <w:t>m</w:t>
      </w:r>
      <w:r w:rsidR="008B646B">
        <w:rPr>
          <w:rFonts w:asciiTheme="minorHAnsi" w:hAnsiTheme="minorHAnsi" w:cstheme="minorHAnsi"/>
          <w:sz w:val="24"/>
          <w:szCs w:val="24"/>
        </w:rPr>
        <w:t xml:space="preserve"> mowa w § 2 ust. 7 lit. b)</w:t>
      </w:r>
      <w:r w:rsidR="00135EAB">
        <w:rPr>
          <w:rFonts w:asciiTheme="minorHAnsi" w:hAnsiTheme="minorHAnsi" w:cstheme="minorHAnsi"/>
          <w:sz w:val="24"/>
          <w:szCs w:val="24"/>
        </w:rPr>
        <w:t xml:space="preserve"> albo przekroczenia terminu dostarczenia </w:t>
      </w:r>
      <w:r w:rsidR="00135EAB" w:rsidRPr="00AA77CB">
        <w:rPr>
          <w:sz w:val="24"/>
          <w:szCs w:val="24"/>
        </w:rPr>
        <w:t>oprogramowania komputerowego zgodne z warunkami oferty i umową, w przypadku, o którym mowa w § 2 ust. 7 lit. c)</w:t>
      </w:r>
      <w:r w:rsidR="00135EAB">
        <w:rPr>
          <w:sz w:val="24"/>
          <w:szCs w:val="24"/>
        </w:rPr>
        <w:t>,</w:t>
      </w:r>
      <w:r w:rsidR="00135EAB" w:rsidRPr="00AA77CB">
        <w:rPr>
          <w:sz w:val="24"/>
          <w:szCs w:val="24"/>
        </w:rPr>
        <w:t xml:space="preserve"> </w:t>
      </w:r>
      <w:r w:rsidRPr="006D133E">
        <w:rPr>
          <w:rFonts w:asciiTheme="minorHAnsi" w:hAnsiTheme="minorHAnsi" w:cstheme="minorHAnsi"/>
          <w:sz w:val="24"/>
          <w:szCs w:val="24"/>
        </w:rPr>
        <w:t xml:space="preserve">Zamawiający naliczy Wykonawcy karę umowną w </w:t>
      </w:r>
      <w:r w:rsidR="007D662D" w:rsidRPr="006D133E">
        <w:rPr>
          <w:rFonts w:asciiTheme="minorHAnsi" w:hAnsiTheme="minorHAnsi" w:cstheme="minorHAnsi"/>
          <w:sz w:val="24"/>
          <w:szCs w:val="24"/>
        </w:rPr>
        <w:t>wysokości 1</w:t>
      </w:r>
      <w:r w:rsidRPr="006D133E">
        <w:rPr>
          <w:rFonts w:asciiTheme="minorHAnsi" w:hAnsiTheme="minorHAnsi" w:cstheme="minorHAnsi"/>
          <w:sz w:val="24"/>
          <w:szCs w:val="24"/>
        </w:rPr>
        <w:t xml:space="preserve">% wynagrodzenia brutto określonego w § 3 ust. 1 za każdy dzień zwłoki. </w:t>
      </w:r>
    </w:p>
    <w:p w14:paraId="005287B3" w14:textId="7E88BECF" w:rsidR="00A4413F" w:rsidRPr="006D133E" w:rsidRDefault="00A4413F" w:rsidP="00AA600E">
      <w:pPr>
        <w:pStyle w:val="Akapitzlist"/>
        <w:numPr>
          <w:ilvl w:val="0"/>
          <w:numId w:val="23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6D133E">
        <w:rPr>
          <w:rFonts w:asciiTheme="minorHAnsi" w:hAnsiTheme="minorHAnsi" w:cstheme="minorHAnsi"/>
          <w:sz w:val="24"/>
          <w:szCs w:val="24"/>
        </w:rPr>
        <w:t xml:space="preserve">W przypadku niewykonania przedmiotu umowy </w:t>
      </w:r>
      <w:r w:rsidR="00D758B4" w:rsidRPr="006D133E">
        <w:rPr>
          <w:rFonts w:asciiTheme="minorHAnsi" w:hAnsiTheme="minorHAnsi" w:cstheme="minorHAnsi"/>
          <w:sz w:val="24"/>
          <w:szCs w:val="24"/>
        </w:rPr>
        <w:t xml:space="preserve">w całości </w:t>
      </w:r>
      <w:r w:rsidRPr="006D133E">
        <w:rPr>
          <w:rFonts w:asciiTheme="minorHAnsi" w:hAnsiTheme="minorHAnsi" w:cstheme="minorHAnsi"/>
          <w:sz w:val="24"/>
          <w:szCs w:val="24"/>
        </w:rPr>
        <w:t xml:space="preserve">w terminie 10 dni od upływu terminu określonego w § 2 ust.1, Zamawiający może </w:t>
      </w:r>
      <w:r w:rsidR="00D03A4F" w:rsidRPr="006D133E">
        <w:rPr>
          <w:rFonts w:asciiTheme="minorHAnsi" w:hAnsiTheme="minorHAnsi" w:cstheme="minorHAnsi"/>
          <w:sz w:val="24"/>
          <w:szCs w:val="24"/>
        </w:rPr>
        <w:t xml:space="preserve">w ciągu 30 dni </w:t>
      </w:r>
      <w:r w:rsidRPr="006D133E">
        <w:rPr>
          <w:rFonts w:asciiTheme="minorHAnsi" w:hAnsiTheme="minorHAnsi" w:cstheme="minorHAnsi"/>
          <w:sz w:val="24"/>
          <w:szCs w:val="24"/>
        </w:rPr>
        <w:t xml:space="preserve">odstąpić od umowy </w:t>
      </w:r>
      <w:r w:rsidR="007D662D" w:rsidRPr="006D133E">
        <w:rPr>
          <w:rFonts w:asciiTheme="minorHAnsi" w:hAnsiTheme="minorHAnsi" w:cstheme="minorHAnsi"/>
          <w:sz w:val="24"/>
          <w:szCs w:val="24"/>
        </w:rPr>
        <w:br/>
      </w:r>
      <w:r w:rsidR="00D758B4" w:rsidRPr="006D133E">
        <w:rPr>
          <w:rFonts w:asciiTheme="minorHAnsi" w:hAnsiTheme="minorHAnsi" w:cstheme="minorHAnsi"/>
          <w:sz w:val="24"/>
          <w:szCs w:val="24"/>
        </w:rPr>
        <w:t xml:space="preserve">w całości lub w części </w:t>
      </w:r>
      <w:r w:rsidRPr="006D133E">
        <w:rPr>
          <w:rFonts w:asciiTheme="minorHAnsi" w:hAnsiTheme="minorHAnsi" w:cstheme="minorHAnsi"/>
          <w:sz w:val="24"/>
          <w:szCs w:val="24"/>
        </w:rPr>
        <w:t xml:space="preserve">bez wyznaczenia dodatkowego terminu. W </w:t>
      </w:r>
      <w:r w:rsidRPr="006D133E">
        <w:rPr>
          <w:rFonts w:asciiTheme="minorHAnsi" w:hAnsiTheme="minorHAnsi" w:cstheme="minorHAnsi"/>
          <w:spacing w:val="-3"/>
          <w:sz w:val="24"/>
          <w:szCs w:val="24"/>
        </w:rPr>
        <w:t xml:space="preserve">tym </w:t>
      </w:r>
      <w:r w:rsidRPr="006D133E">
        <w:rPr>
          <w:rFonts w:asciiTheme="minorHAnsi" w:hAnsiTheme="minorHAnsi" w:cstheme="minorHAnsi"/>
          <w:sz w:val="24"/>
          <w:szCs w:val="24"/>
        </w:rPr>
        <w:t>przypadku Zamawiający naliczy Wykonawcy karę umowną określoną w ust.</w:t>
      </w:r>
      <w:r w:rsidR="006D133E" w:rsidRPr="006D133E">
        <w:rPr>
          <w:rFonts w:asciiTheme="minorHAnsi" w:hAnsiTheme="minorHAnsi" w:cstheme="minorHAnsi"/>
          <w:sz w:val="24"/>
          <w:szCs w:val="24"/>
        </w:rPr>
        <w:t>3</w:t>
      </w:r>
      <w:r w:rsidRPr="006D133E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3AE2D58D" w14:textId="77777777" w:rsidR="00A4413F" w:rsidRPr="006D133E" w:rsidRDefault="00A4413F" w:rsidP="00AA600E">
      <w:pPr>
        <w:pStyle w:val="Akapitzlist"/>
        <w:numPr>
          <w:ilvl w:val="0"/>
          <w:numId w:val="23"/>
        </w:numPr>
        <w:tabs>
          <w:tab w:val="left" w:pos="641"/>
          <w:tab w:val="left" w:pos="642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6D133E">
        <w:rPr>
          <w:rFonts w:asciiTheme="minorHAnsi" w:hAnsiTheme="minorHAnsi" w:cstheme="minorHAnsi"/>
          <w:sz w:val="24"/>
          <w:szCs w:val="24"/>
        </w:rPr>
        <w:t>W razie odstąpienia przez Wykonawcę</w:t>
      </w:r>
      <w:r w:rsidR="00BF295F" w:rsidRPr="006D133E">
        <w:rPr>
          <w:rFonts w:asciiTheme="minorHAnsi" w:hAnsiTheme="minorHAnsi" w:cstheme="minorHAnsi"/>
          <w:sz w:val="24"/>
          <w:szCs w:val="24"/>
        </w:rPr>
        <w:t xml:space="preserve"> lub Zamawiającego</w:t>
      </w:r>
      <w:r w:rsidRPr="006D133E">
        <w:rPr>
          <w:rFonts w:asciiTheme="minorHAnsi" w:hAnsiTheme="minorHAnsi" w:cstheme="minorHAnsi"/>
          <w:sz w:val="24"/>
          <w:szCs w:val="24"/>
        </w:rPr>
        <w:t xml:space="preserve"> od realizacji przedmiotu umowy</w:t>
      </w:r>
      <w:r w:rsidR="00BF295F" w:rsidRPr="006D133E">
        <w:rPr>
          <w:rFonts w:asciiTheme="minorHAnsi" w:hAnsiTheme="minorHAnsi" w:cstheme="minorHAnsi"/>
          <w:sz w:val="24"/>
          <w:szCs w:val="24"/>
        </w:rPr>
        <w:t xml:space="preserve"> w całości lub w części lub rozwiązania umowy przez którąkolwiek ze stron</w:t>
      </w:r>
      <w:r w:rsidRPr="006D133E">
        <w:rPr>
          <w:rFonts w:asciiTheme="minorHAnsi" w:hAnsiTheme="minorHAnsi" w:cstheme="minorHAnsi"/>
          <w:sz w:val="24"/>
          <w:szCs w:val="24"/>
        </w:rPr>
        <w:t xml:space="preserve"> z przyczyn leżących po stronie Wykonawcy, Wykonawca zobowiązuje się do zapłaty Zamawiającemu kary umownej w wysokości 10% wynagrodzenia brutto określonego w § 3 ust. 1.</w:t>
      </w:r>
    </w:p>
    <w:p w14:paraId="2B274D61" w14:textId="6F509689" w:rsidR="00A4413F" w:rsidRPr="006D133E" w:rsidRDefault="00A4413F" w:rsidP="00AA600E">
      <w:pPr>
        <w:pStyle w:val="Akapitzlist"/>
        <w:numPr>
          <w:ilvl w:val="0"/>
          <w:numId w:val="23"/>
        </w:numPr>
        <w:tabs>
          <w:tab w:val="left" w:pos="643"/>
          <w:tab w:val="left" w:pos="644"/>
        </w:tabs>
        <w:spacing w:line="276" w:lineRule="auto"/>
        <w:ind w:left="0" w:hanging="428"/>
        <w:contextualSpacing w:val="0"/>
        <w:rPr>
          <w:rFonts w:asciiTheme="minorHAnsi" w:hAnsiTheme="minorHAnsi" w:cstheme="minorHAnsi"/>
          <w:sz w:val="24"/>
          <w:szCs w:val="24"/>
        </w:rPr>
      </w:pPr>
      <w:r w:rsidRPr="006D133E">
        <w:rPr>
          <w:rFonts w:asciiTheme="minorHAnsi" w:hAnsiTheme="minorHAnsi" w:cstheme="minorHAnsi"/>
          <w:sz w:val="24"/>
          <w:szCs w:val="24"/>
        </w:rPr>
        <w:t xml:space="preserve">Strony uzgadniają, że naliczane przez Zamawiającego kary umowne mogą być potrącane </w:t>
      </w:r>
      <w:r w:rsidR="005928B7" w:rsidRPr="006D133E">
        <w:rPr>
          <w:rFonts w:asciiTheme="minorHAnsi" w:hAnsiTheme="minorHAnsi" w:cstheme="minorHAnsi"/>
          <w:sz w:val="24"/>
          <w:szCs w:val="24"/>
        </w:rPr>
        <w:br/>
      </w:r>
      <w:r w:rsidRPr="006D133E">
        <w:rPr>
          <w:rFonts w:asciiTheme="minorHAnsi" w:hAnsiTheme="minorHAnsi" w:cstheme="minorHAnsi"/>
          <w:sz w:val="24"/>
          <w:szCs w:val="24"/>
        </w:rPr>
        <w:t>z Wynagrodze</w:t>
      </w:r>
      <w:r w:rsidR="007D662D" w:rsidRPr="006D133E">
        <w:rPr>
          <w:rFonts w:asciiTheme="minorHAnsi" w:hAnsiTheme="minorHAnsi" w:cstheme="minorHAnsi"/>
          <w:sz w:val="24"/>
          <w:szCs w:val="24"/>
        </w:rPr>
        <w:t>nia</w:t>
      </w:r>
      <w:r w:rsidRPr="006D133E">
        <w:rPr>
          <w:rFonts w:asciiTheme="minorHAnsi" w:hAnsiTheme="minorHAnsi" w:cstheme="minorHAnsi"/>
          <w:sz w:val="24"/>
          <w:szCs w:val="24"/>
        </w:rPr>
        <w:t xml:space="preserve">. W takim przypadku Wykonawca zostanie poinformowany pisemnie oraz Zamawiający wystawi notę księgową obciążeniową płatną do </w:t>
      </w:r>
      <w:r w:rsidR="00135EAB">
        <w:rPr>
          <w:rFonts w:asciiTheme="minorHAnsi" w:hAnsiTheme="minorHAnsi" w:cstheme="minorHAnsi"/>
          <w:sz w:val="24"/>
          <w:szCs w:val="24"/>
        </w:rPr>
        <w:t>7</w:t>
      </w:r>
      <w:r w:rsidRPr="006D133E">
        <w:rPr>
          <w:rFonts w:asciiTheme="minorHAnsi" w:hAnsiTheme="minorHAnsi" w:cstheme="minorHAnsi"/>
          <w:sz w:val="24"/>
          <w:szCs w:val="24"/>
        </w:rPr>
        <w:t xml:space="preserve"> dni od daty jej otrzymania przez Wykonawcę. </w:t>
      </w:r>
    </w:p>
    <w:p w14:paraId="1DD03CD6" w14:textId="77777777" w:rsidR="00F00690" w:rsidRPr="00AA600E" w:rsidRDefault="00A4413F" w:rsidP="00AA600E">
      <w:pPr>
        <w:pStyle w:val="Akapitzlist"/>
        <w:numPr>
          <w:ilvl w:val="0"/>
          <w:numId w:val="23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Maksymalna łączna wysokość naliczonych przez Zamawiającego kar umownych nie może przekroczyć 30% maksymalnego wynagrodzenia brutto, o którym mowa w § 3 ust 1. </w:t>
      </w:r>
    </w:p>
    <w:p w14:paraId="58BA92DD" w14:textId="6554FA9F" w:rsidR="00A4413F" w:rsidRPr="00AA600E" w:rsidRDefault="00A4413F" w:rsidP="00AA600E">
      <w:pPr>
        <w:pStyle w:val="Akapitzlist"/>
        <w:numPr>
          <w:ilvl w:val="0"/>
          <w:numId w:val="23"/>
        </w:numPr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lastRenderedPageBreak/>
        <w:t xml:space="preserve">W wypadku kumulacji kar umownych, wysokość naliczonych później kar umownych zostanie ograniczona tak, by naliczone kary umowne wyniosły łącznie </w:t>
      </w:r>
      <w:r w:rsidR="00D758B4" w:rsidRPr="00AA600E">
        <w:rPr>
          <w:rFonts w:asciiTheme="minorHAnsi" w:hAnsiTheme="minorHAnsi" w:cstheme="minorHAnsi"/>
          <w:sz w:val="24"/>
          <w:szCs w:val="24"/>
        </w:rPr>
        <w:t xml:space="preserve">nie więcej niż </w:t>
      </w:r>
      <w:r w:rsidRPr="00AA600E">
        <w:rPr>
          <w:rFonts w:asciiTheme="minorHAnsi" w:hAnsiTheme="minorHAnsi" w:cstheme="minorHAnsi"/>
          <w:sz w:val="24"/>
          <w:szCs w:val="24"/>
        </w:rPr>
        <w:t xml:space="preserve">30%. </w:t>
      </w:r>
      <w:r w:rsidR="006D133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 xml:space="preserve">W przypadku, gdy łączna wartość naliczonych kar umownych osiągnęłaby poziom 30% maksymalnego wynagrodzenia brutto, Zamawiający zastrzega sobie prawo do rozwiązania umowy w trybie natychmiastowym z przyczyn leżących po stronie Wykonawcy. </w:t>
      </w:r>
    </w:p>
    <w:p w14:paraId="65359956" w14:textId="2AC8A738" w:rsidR="00E55BFF" w:rsidRDefault="00A4413F" w:rsidP="00AA600E">
      <w:pPr>
        <w:pStyle w:val="Akapitzlist"/>
        <w:numPr>
          <w:ilvl w:val="0"/>
          <w:numId w:val="23"/>
        </w:numPr>
        <w:tabs>
          <w:tab w:val="left" w:pos="643"/>
          <w:tab w:val="left" w:pos="644"/>
        </w:tabs>
        <w:spacing w:line="276" w:lineRule="auto"/>
        <w:ind w:left="0" w:hanging="428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Zamawiający zastrzega sobie prawo do dochodzenia odszkodowania na zasadach ogólnych </w:t>
      </w:r>
      <w:r w:rsidR="006D133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>w przypadku, gdy kwota kary umownej nie pokryje jego szkód, w tym utraconych</w:t>
      </w:r>
      <w:r w:rsidRPr="00AA600E">
        <w:rPr>
          <w:rFonts w:asciiTheme="minorHAnsi" w:hAnsiTheme="minorHAnsi" w:cstheme="minorHAnsi"/>
          <w:spacing w:val="-37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>korzyści.</w:t>
      </w:r>
    </w:p>
    <w:p w14:paraId="694C0A7B" w14:textId="77777777" w:rsidR="008B646B" w:rsidRPr="008B646B" w:rsidRDefault="008B646B" w:rsidP="008B646B">
      <w:pPr>
        <w:pStyle w:val="Akapitzlist"/>
        <w:tabs>
          <w:tab w:val="left" w:pos="643"/>
          <w:tab w:val="left" w:pos="644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285C0370" w14:textId="6C1B6B38" w:rsidR="00A4413F" w:rsidRPr="00AA600E" w:rsidRDefault="00A4413F" w:rsidP="00AA600E">
      <w:pPr>
        <w:pStyle w:val="Nagwek1"/>
        <w:spacing w:line="276" w:lineRule="auto"/>
        <w:ind w:left="0" w:righ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§ </w:t>
      </w:r>
      <w:r w:rsidR="006D133E">
        <w:rPr>
          <w:rFonts w:asciiTheme="minorHAnsi" w:hAnsiTheme="minorHAnsi" w:cstheme="minorHAnsi"/>
          <w:sz w:val="24"/>
          <w:szCs w:val="24"/>
        </w:rPr>
        <w:t>7</w:t>
      </w:r>
      <w:r w:rsidRPr="00AA600E">
        <w:rPr>
          <w:rFonts w:asciiTheme="minorHAnsi" w:hAnsiTheme="minorHAnsi" w:cstheme="minorHAnsi"/>
          <w:sz w:val="24"/>
          <w:szCs w:val="24"/>
        </w:rPr>
        <w:t xml:space="preserve"> Podwykonawcy (jeśli dotyczy)</w:t>
      </w:r>
    </w:p>
    <w:p w14:paraId="6CFCB627" w14:textId="77777777" w:rsidR="00A4413F" w:rsidRPr="00AA600E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Wykonawca informuje, że powierzy Podwykonawcom części zamówienia wskazane w złożonej ofercie (jeśli dotyczy). </w:t>
      </w:r>
    </w:p>
    <w:p w14:paraId="35E4E789" w14:textId="77777777" w:rsidR="00A4413F" w:rsidRPr="00AA600E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Przed przystąpieniem do wykonania zamówienia Wykonawca poda, o ile są już znane, nazwy, dane kontaktowe oraz przedstawicieli podwykonawców. Wykonawca zawiadamia Zamawiającego o wszelkich zmianach ww. danych, w trakcie realizacji zamówienia, a także przekazuje informacje na temat nowych podwykonawców, którym w późniejszym okresie zamierza powierzyć realizację</w:t>
      </w:r>
      <w:r w:rsidR="001D0A85" w:rsidRPr="00AA600E">
        <w:rPr>
          <w:rFonts w:asciiTheme="minorHAnsi" w:hAnsiTheme="minorHAnsi" w:cstheme="minorHAnsi"/>
          <w:sz w:val="24"/>
          <w:szCs w:val="24"/>
        </w:rPr>
        <w:t xml:space="preserve"> dostaw</w:t>
      </w:r>
      <w:r w:rsidRPr="00AA600E">
        <w:rPr>
          <w:rFonts w:asciiTheme="minorHAnsi" w:hAnsiTheme="minorHAnsi" w:cstheme="minorHAnsi"/>
          <w:sz w:val="24"/>
          <w:szCs w:val="24"/>
        </w:rPr>
        <w:t>.</w:t>
      </w:r>
    </w:p>
    <w:p w14:paraId="299345DE" w14:textId="77777777" w:rsidR="00A4413F" w:rsidRPr="00AA600E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Jeżeli powierzenie podwykonawcy wykonania części zamówienia następuje w trakcie jego realizacji, Wykonawca na żądanie Zamawiającego przedstawi oświadczenie, o którym mowa </w:t>
      </w:r>
      <w:r w:rsidR="00046041" w:rsidRPr="00AA600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 xml:space="preserve">w </w:t>
      </w:r>
      <w:r w:rsidR="001D0A85" w:rsidRPr="00AA600E">
        <w:rPr>
          <w:rFonts w:asciiTheme="minorHAnsi" w:hAnsiTheme="minorHAnsi" w:cstheme="minorHAnsi"/>
          <w:sz w:val="24"/>
          <w:szCs w:val="24"/>
        </w:rPr>
        <w:t>rozdziale</w:t>
      </w:r>
      <w:r w:rsidRPr="00AA600E">
        <w:rPr>
          <w:rFonts w:asciiTheme="minorHAnsi" w:hAnsiTheme="minorHAnsi" w:cstheme="minorHAnsi"/>
          <w:sz w:val="24"/>
          <w:szCs w:val="24"/>
        </w:rPr>
        <w:t xml:space="preserve"> </w:t>
      </w:r>
      <w:r w:rsidR="001D0A85" w:rsidRPr="00AA600E">
        <w:rPr>
          <w:rFonts w:asciiTheme="minorHAnsi" w:hAnsiTheme="minorHAnsi" w:cstheme="minorHAnsi"/>
          <w:sz w:val="24"/>
          <w:szCs w:val="24"/>
        </w:rPr>
        <w:t>9</w:t>
      </w:r>
      <w:r w:rsidR="007D662D" w:rsidRPr="00AA600E">
        <w:rPr>
          <w:rFonts w:asciiTheme="minorHAnsi" w:hAnsiTheme="minorHAnsi" w:cstheme="minorHAnsi"/>
          <w:sz w:val="24"/>
          <w:szCs w:val="24"/>
        </w:rPr>
        <w:t xml:space="preserve"> </w:t>
      </w:r>
      <w:r w:rsidR="001D0A85" w:rsidRPr="00AA600E">
        <w:rPr>
          <w:rFonts w:asciiTheme="minorHAnsi" w:hAnsiTheme="minorHAnsi" w:cstheme="minorHAnsi"/>
          <w:sz w:val="24"/>
          <w:szCs w:val="24"/>
        </w:rPr>
        <w:t>pkt</w:t>
      </w:r>
      <w:r w:rsidR="007D662D" w:rsidRPr="00AA600E">
        <w:rPr>
          <w:rFonts w:asciiTheme="minorHAnsi" w:hAnsiTheme="minorHAnsi" w:cstheme="minorHAnsi"/>
          <w:sz w:val="24"/>
          <w:szCs w:val="24"/>
        </w:rPr>
        <w:t xml:space="preserve"> 7</w:t>
      </w:r>
      <w:r w:rsidR="00D758B4" w:rsidRPr="00AA600E">
        <w:rPr>
          <w:rFonts w:asciiTheme="minorHAnsi" w:hAnsiTheme="minorHAnsi" w:cstheme="minorHAnsi"/>
          <w:sz w:val="24"/>
          <w:szCs w:val="24"/>
        </w:rPr>
        <w:t xml:space="preserve">.1 </w:t>
      </w:r>
      <w:r w:rsidRPr="00AA600E">
        <w:rPr>
          <w:rFonts w:asciiTheme="minorHAnsi" w:hAnsiTheme="minorHAnsi" w:cstheme="minorHAnsi"/>
          <w:sz w:val="24"/>
          <w:szCs w:val="24"/>
        </w:rPr>
        <w:t>SWZ.</w:t>
      </w:r>
    </w:p>
    <w:p w14:paraId="11EC19FC" w14:textId="77777777" w:rsidR="007A6419" w:rsidRPr="00AA600E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Jeżeli Zamawiający stwierdzi, że wobec danego podwykonawcy zachodzą podstawy wykluczenia, Wykonawca w terminie określonym przez Zamawiającego, obowiązany jest zastąpić tego podwykonawcę pod rygorem niedopuszczenia podwykonawcy do realizacji części zamówienia.</w:t>
      </w:r>
    </w:p>
    <w:p w14:paraId="29ADA533" w14:textId="77777777" w:rsidR="00A4413F" w:rsidRPr="00AA600E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Powierzenie wykonania części zamówienia podwykonawcom nie zwalnia Wykonawcy </w:t>
      </w:r>
      <w:r w:rsidR="00046041" w:rsidRPr="00AA600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 xml:space="preserve">z odpowiedzialności za należyte wykonanie tego zamówienia. Za działania lub zaniechania podmiotów, którym Wykonawca powierzył wykonanie umowy Wykonawca odpowiada jak </w:t>
      </w:r>
      <w:r w:rsidR="007A6419" w:rsidRPr="00AA600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>za własne.</w:t>
      </w:r>
    </w:p>
    <w:p w14:paraId="05A76867" w14:textId="77777777" w:rsidR="00A4413F" w:rsidRPr="00AA600E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Zmiana podwykonawcy nie stanowi zmiany treści umowy. </w:t>
      </w:r>
    </w:p>
    <w:p w14:paraId="025CE6DA" w14:textId="3B68E181" w:rsidR="00992308" w:rsidRPr="00AA600E" w:rsidRDefault="00A4413F" w:rsidP="00AA600E">
      <w:pPr>
        <w:pStyle w:val="Akapitzlist"/>
        <w:numPr>
          <w:ilvl w:val="0"/>
          <w:numId w:val="24"/>
        </w:numPr>
        <w:spacing w:line="276" w:lineRule="auto"/>
        <w:ind w:left="0" w:hanging="425"/>
        <w:contextualSpacing w:val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 przypadku naruszenia postanowień ust. 4, Zamawiający może rozwiązać umowę</w:t>
      </w:r>
      <w:r w:rsidR="00BE337B" w:rsidRPr="00AA600E">
        <w:rPr>
          <w:rFonts w:asciiTheme="minorHAnsi" w:hAnsiTheme="minorHAnsi" w:cstheme="minorHAnsi"/>
          <w:sz w:val="24"/>
          <w:szCs w:val="24"/>
        </w:rPr>
        <w:t xml:space="preserve"> w całości lub w części</w:t>
      </w:r>
      <w:r w:rsidRPr="00AA600E">
        <w:rPr>
          <w:rFonts w:asciiTheme="minorHAnsi" w:hAnsiTheme="minorHAnsi" w:cstheme="minorHAnsi"/>
          <w:sz w:val="24"/>
          <w:szCs w:val="24"/>
        </w:rPr>
        <w:t xml:space="preserve"> ze skutkiem natychmiastowym i żądać od Wykonawcy zapłaty kary umownej </w:t>
      </w:r>
      <w:r w:rsidR="00046041" w:rsidRPr="00AA600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>w wysokości określonej w §</w:t>
      </w:r>
      <w:r w:rsidR="00135EAB">
        <w:rPr>
          <w:rFonts w:asciiTheme="minorHAnsi" w:hAnsiTheme="minorHAnsi" w:cstheme="minorHAnsi"/>
          <w:sz w:val="24"/>
          <w:szCs w:val="24"/>
        </w:rPr>
        <w:t>6</w:t>
      </w:r>
      <w:r w:rsidRPr="00AA600E">
        <w:rPr>
          <w:rFonts w:asciiTheme="minorHAnsi" w:hAnsiTheme="minorHAnsi" w:cstheme="minorHAnsi"/>
          <w:sz w:val="24"/>
          <w:szCs w:val="24"/>
        </w:rPr>
        <w:t xml:space="preserve"> ust.</w:t>
      </w:r>
      <w:r w:rsidR="00135EAB">
        <w:rPr>
          <w:rFonts w:asciiTheme="minorHAnsi" w:hAnsiTheme="minorHAnsi" w:cstheme="minorHAnsi"/>
          <w:sz w:val="24"/>
          <w:szCs w:val="24"/>
        </w:rPr>
        <w:t>3</w:t>
      </w:r>
      <w:r w:rsidRPr="00AA600E">
        <w:rPr>
          <w:rFonts w:asciiTheme="minorHAnsi" w:hAnsiTheme="minorHAnsi" w:cstheme="minorHAnsi"/>
          <w:sz w:val="24"/>
          <w:szCs w:val="24"/>
        </w:rPr>
        <w:t>4.</w:t>
      </w:r>
    </w:p>
    <w:p w14:paraId="79BA90AC" w14:textId="77777777" w:rsidR="00E55BFF" w:rsidRPr="00AA600E" w:rsidRDefault="00E55BFF" w:rsidP="00AA600E">
      <w:pPr>
        <w:pStyle w:val="Akapitzlist"/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</w:p>
    <w:p w14:paraId="4110EBD9" w14:textId="1184B7C9" w:rsidR="00A22A4B" w:rsidRPr="00844606" w:rsidRDefault="00A22A4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44606">
        <w:rPr>
          <w:rFonts w:asciiTheme="minorHAnsi" w:hAnsiTheme="minorHAnsi" w:cstheme="minorHAnsi"/>
          <w:sz w:val="24"/>
          <w:szCs w:val="24"/>
        </w:rPr>
        <w:t xml:space="preserve">§ </w:t>
      </w:r>
      <w:r w:rsidR="006D133E">
        <w:rPr>
          <w:rFonts w:asciiTheme="minorHAnsi" w:hAnsiTheme="minorHAnsi" w:cstheme="minorHAnsi"/>
          <w:sz w:val="24"/>
          <w:szCs w:val="24"/>
        </w:rPr>
        <w:t>8</w:t>
      </w:r>
      <w:r w:rsidRPr="00844606">
        <w:rPr>
          <w:rFonts w:asciiTheme="minorHAnsi" w:hAnsiTheme="minorHAnsi" w:cstheme="minorHAnsi"/>
          <w:sz w:val="24"/>
          <w:szCs w:val="24"/>
        </w:rPr>
        <w:t xml:space="preserve"> Dane</w:t>
      </w:r>
      <w:r w:rsidR="00E36B36" w:rsidRPr="00844606">
        <w:rPr>
          <w:rFonts w:asciiTheme="minorHAnsi" w:hAnsiTheme="minorHAnsi" w:cstheme="minorHAnsi"/>
          <w:sz w:val="24"/>
          <w:szCs w:val="24"/>
        </w:rPr>
        <w:t xml:space="preserve"> </w:t>
      </w:r>
      <w:r w:rsidRPr="00844606">
        <w:rPr>
          <w:rFonts w:asciiTheme="minorHAnsi" w:hAnsiTheme="minorHAnsi" w:cstheme="minorHAnsi"/>
          <w:sz w:val="24"/>
          <w:szCs w:val="24"/>
        </w:rPr>
        <w:t>kontaktowe</w:t>
      </w:r>
    </w:p>
    <w:p w14:paraId="1E26E621" w14:textId="5148CDDD" w:rsidR="00A22A4B" w:rsidRDefault="00A22A4B" w:rsidP="00AA600E">
      <w:pPr>
        <w:pStyle w:val="Akapitzlist"/>
        <w:numPr>
          <w:ilvl w:val="0"/>
          <w:numId w:val="15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AA600E">
        <w:rPr>
          <w:rFonts w:asciiTheme="minorHAnsi" w:eastAsia="Arial" w:hAnsiTheme="minorHAnsi" w:cstheme="minorHAnsi"/>
          <w:sz w:val="24"/>
          <w:szCs w:val="24"/>
        </w:rPr>
        <w:t>Do bieżących kontaktów podczas wykonywania umowy upoważnieni są:</w:t>
      </w:r>
    </w:p>
    <w:p w14:paraId="6506B184" w14:textId="77777777" w:rsidR="008B646B" w:rsidRPr="008B646B" w:rsidRDefault="008B646B" w:rsidP="008B646B">
      <w:pPr>
        <w:pStyle w:val="Akapitzlist"/>
        <w:spacing w:line="276" w:lineRule="auto"/>
        <w:ind w:left="0"/>
        <w:contextualSpacing w:val="0"/>
        <w:rPr>
          <w:rFonts w:asciiTheme="minorHAnsi" w:eastAsia="Arial" w:hAnsiTheme="minorHAnsi" w:cstheme="minorHAnsi"/>
          <w:sz w:val="24"/>
          <w:szCs w:val="24"/>
        </w:rPr>
      </w:pPr>
    </w:p>
    <w:p w14:paraId="55574106" w14:textId="77777777" w:rsidR="00A22A4B" w:rsidRPr="00AA600E" w:rsidRDefault="00A22A4B" w:rsidP="00AA600E">
      <w:pPr>
        <w:pStyle w:val="Akapitzlist"/>
        <w:numPr>
          <w:ilvl w:val="0"/>
          <w:numId w:val="16"/>
        </w:numPr>
        <w:tabs>
          <w:tab w:val="left" w:pos="851"/>
        </w:tabs>
        <w:spacing w:line="276" w:lineRule="auto"/>
        <w:ind w:left="0" w:hanging="425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AA600E">
        <w:rPr>
          <w:rFonts w:asciiTheme="minorHAnsi" w:eastAsia="Arial" w:hAnsiTheme="minorHAnsi" w:cstheme="minorHAnsi"/>
          <w:sz w:val="24"/>
          <w:szCs w:val="24"/>
        </w:rPr>
        <w:t xml:space="preserve">ze strony Zamawiającego: </w:t>
      </w:r>
      <w:r w:rsidR="008779E7" w:rsidRPr="00AA600E">
        <w:rPr>
          <w:rFonts w:asciiTheme="minorHAnsi" w:eastAsia="Arial" w:hAnsiTheme="minorHAnsi" w:cstheme="minorHAnsi"/>
          <w:sz w:val="24"/>
          <w:szCs w:val="24"/>
        </w:rPr>
        <w:tab/>
      </w:r>
      <w:r w:rsidR="008779E7" w:rsidRPr="00AA600E">
        <w:rPr>
          <w:rFonts w:asciiTheme="minorHAnsi" w:eastAsia="Arial" w:hAnsiTheme="minorHAnsi" w:cstheme="minorHAnsi"/>
          <w:sz w:val="24"/>
          <w:szCs w:val="24"/>
        </w:rPr>
        <w:tab/>
      </w:r>
      <w:r w:rsidR="008779E7" w:rsidRPr="00AA600E">
        <w:rPr>
          <w:rFonts w:asciiTheme="minorHAnsi" w:eastAsia="Arial" w:hAnsiTheme="minorHAnsi" w:cstheme="minorHAnsi"/>
          <w:sz w:val="24"/>
          <w:szCs w:val="24"/>
        </w:rPr>
        <w:tab/>
      </w:r>
      <w:r w:rsidRPr="00AA600E">
        <w:rPr>
          <w:rFonts w:asciiTheme="minorHAnsi" w:eastAsia="Arial" w:hAnsiTheme="minorHAnsi" w:cstheme="minorHAnsi"/>
          <w:sz w:val="24"/>
          <w:szCs w:val="24"/>
        </w:rPr>
        <w:t>tel</w:t>
      </w:r>
      <w:r w:rsidR="00046041" w:rsidRPr="00AA600E">
        <w:rPr>
          <w:rFonts w:asciiTheme="minorHAnsi" w:eastAsia="Arial" w:hAnsiTheme="minorHAnsi" w:cstheme="minorHAnsi"/>
          <w:sz w:val="24"/>
          <w:szCs w:val="24"/>
        </w:rPr>
        <w:t>.</w:t>
      </w:r>
      <w:r w:rsidR="00046041" w:rsidRPr="00AA600E">
        <w:rPr>
          <w:rFonts w:asciiTheme="minorHAnsi" w:eastAsia="Arial" w:hAnsiTheme="minorHAnsi" w:cstheme="minorHAnsi"/>
          <w:sz w:val="24"/>
          <w:szCs w:val="24"/>
        </w:rPr>
        <w:tab/>
      </w:r>
      <w:r w:rsidR="00046041" w:rsidRPr="00AA600E">
        <w:rPr>
          <w:rFonts w:asciiTheme="minorHAnsi" w:eastAsia="Arial" w:hAnsiTheme="minorHAnsi" w:cstheme="minorHAnsi"/>
          <w:sz w:val="24"/>
          <w:szCs w:val="24"/>
        </w:rPr>
        <w:tab/>
      </w:r>
      <w:r w:rsidRPr="00AA600E">
        <w:rPr>
          <w:rFonts w:asciiTheme="minorHAnsi" w:eastAsia="Arial" w:hAnsiTheme="minorHAnsi" w:cstheme="minorHAnsi"/>
          <w:sz w:val="24"/>
          <w:szCs w:val="24"/>
        </w:rPr>
        <w:t>, e-mail:</w:t>
      </w:r>
    </w:p>
    <w:p w14:paraId="0F66767F" w14:textId="77777777" w:rsidR="00A22A4B" w:rsidRPr="00AA600E" w:rsidRDefault="00A22A4B" w:rsidP="00AA600E">
      <w:pPr>
        <w:pStyle w:val="Akapitzlist"/>
        <w:numPr>
          <w:ilvl w:val="0"/>
          <w:numId w:val="16"/>
        </w:numPr>
        <w:tabs>
          <w:tab w:val="left" w:pos="851"/>
        </w:tabs>
        <w:spacing w:line="276" w:lineRule="auto"/>
        <w:ind w:left="0" w:hanging="425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AA600E">
        <w:rPr>
          <w:rFonts w:asciiTheme="minorHAnsi" w:eastAsia="Arial" w:hAnsiTheme="minorHAnsi" w:cstheme="minorHAnsi"/>
          <w:sz w:val="24"/>
          <w:szCs w:val="24"/>
        </w:rPr>
        <w:t>ze strony Wykonawcy:</w:t>
      </w:r>
      <w:r w:rsidR="008779E7" w:rsidRPr="00AA600E">
        <w:rPr>
          <w:rFonts w:asciiTheme="minorHAnsi" w:eastAsia="Arial" w:hAnsiTheme="minorHAnsi" w:cstheme="minorHAnsi"/>
          <w:sz w:val="24"/>
          <w:szCs w:val="24"/>
        </w:rPr>
        <w:tab/>
      </w:r>
      <w:r w:rsidR="008779E7" w:rsidRPr="00AA600E">
        <w:rPr>
          <w:rFonts w:asciiTheme="minorHAnsi" w:eastAsia="Arial" w:hAnsiTheme="minorHAnsi" w:cstheme="minorHAnsi"/>
          <w:sz w:val="24"/>
          <w:szCs w:val="24"/>
        </w:rPr>
        <w:tab/>
      </w:r>
      <w:r w:rsidR="00046041" w:rsidRPr="00AA600E">
        <w:rPr>
          <w:rFonts w:asciiTheme="minorHAnsi" w:eastAsia="Arial" w:hAnsiTheme="minorHAnsi" w:cstheme="minorHAnsi"/>
          <w:sz w:val="24"/>
          <w:szCs w:val="24"/>
        </w:rPr>
        <w:tab/>
      </w:r>
      <w:r w:rsidRPr="00AA600E">
        <w:rPr>
          <w:rFonts w:asciiTheme="minorHAnsi" w:eastAsia="Arial" w:hAnsiTheme="minorHAnsi" w:cstheme="minorHAnsi"/>
          <w:sz w:val="24"/>
          <w:szCs w:val="24"/>
        </w:rPr>
        <w:t>tel.</w:t>
      </w:r>
      <w:r w:rsidR="008779E7" w:rsidRPr="00AA600E">
        <w:rPr>
          <w:rFonts w:asciiTheme="minorHAnsi" w:eastAsia="Arial" w:hAnsiTheme="minorHAnsi" w:cstheme="minorHAnsi"/>
          <w:sz w:val="24"/>
          <w:szCs w:val="24"/>
        </w:rPr>
        <w:tab/>
      </w:r>
      <w:r w:rsidR="008779E7" w:rsidRPr="00AA600E">
        <w:rPr>
          <w:rFonts w:asciiTheme="minorHAnsi" w:eastAsia="Arial" w:hAnsiTheme="minorHAnsi" w:cstheme="minorHAnsi"/>
          <w:sz w:val="24"/>
          <w:szCs w:val="24"/>
        </w:rPr>
        <w:tab/>
      </w:r>
      <w:r w:rsidRPr="00AA600E">
        <w:rPr>
          <w:rFonts w:asciiTheme="minorHAnsi" w:eastAsia="Arial" w:hAnsiTheme="minorHAnsi" w:cstheme="minorHAnsi"/>
          <w:sz w:val="24"/>
          <w:szCs w:val="24"/>
        </w:rPr>
        <w:t>, e-mail</w:t>
      </w:r>
      <w:r w:rsidR="008779E7" w:rsidRPr="00AA600E">
        <w:rPr>
          <w:rFonts w:asciiTheme="minorHAnsi" w:eastAsia="Arial" w:hAnsiTheme="minorHAnsi" w:cstheme="minorHAnsi"/>
          <w:sz w:val="24"/>
          <w:szCs w:val="24"/>
        </w:rPr>
        <w:t>:</w:t>
      </w:r>
    </w:p>
    <w:p w14:paraId="68DCAE84" w14:textId="77777777" w:rsidR="00A22A4B" w:rsidRPr="00AA600E" w:rsidRDefault="00A22A4B" w:rsidP="00AA600E">
      <w:pPr>
        <w:pStyle w:val="Akapitzlist"/>
        <w:tabs>
          <w:tab w:val="left" w:pos="851"/>
        </w:tabs>
        <w:spacing w:line="276" w:lineRule="auto"/>
        <w:ind w:left="0"/>
        <w:contextualSpacing w:val="0"/>
        <w:rPr>
          <w:rFonts w:asciiTheme="minorHAnsi" w:eastAsia="Arial" w:hAnsiTheme="minorHAnsi" w:cstheme="minorHAnsi"/>
          <w:sz w:val="24"/>
          <w:szCs w:val="24"/>
        </w:rPr>
      </w:pPr>
    </w:p>
    <w:p w14:paraId="751FE99F" w14:textId="77777777" w:rsidR="001F299B" w:rsidRPr="00AA600E" w:rsidRDefault="00A22A4B" w:rsidP="00AA600E">
      <w:pPr>
        <w:pStyle w:val="Akapitzlist"/>
        <w:numPr>
          <w:ilvl w:val="0"/>
          <w:numId w:val="15"/>
        </w:numPr>
        <w:spacing w:line="276" w:lineRule="auto"/>
        <w:ind w:left="0" w:hanging="426"/>
        <w:contextualSpacing w:val="0"/>
        <w:rPr>
          <w:rFonts w:asciiTheme="minorHAnsi" w:eastAsia="Arial" w:hAnsiTheme="minorHAnsi" w:cstheme="minorHAnsi"/>
          <w:sz w:val="24"/>
          <w:szCs w:val="24"/>
        </w:rPr>
      </w:pPr>
      <w:r w:rsidRPr="00AA600E">
        <w:rPr>
          <w:rFonts w:asciiTheme="minorHAnsi" w:eastAsia="Arial" w:hAnsiTheme="minorHAnsi" w:cstheme="minorHAnsi"/>
          <w:sz w:val="24"/>
          <w:szCs w:val="24"/>
        </w:rPr>
        <w:t>O każdej zmianie przedstawicieli stron należy zawiadomić pisemnie drugą stronę.</w:t>
      </w:r>
    </w:p>
    <w:p w14:paraId="771C0A53" w14:textId="77777777" w:rsidR="00E55BFF" w:rsidRDefault="00E55BFF" w:rsidP="00AA600E">
      <w:pPr>
        <w:pStyle w:val="Akapitzlist"/>
        <w:spacing w:line="276" w:lineRule="auto"/>
        <w:ind w:left="0"/>
        <w:contextualSpacing w:val="0"/>
        <w:rPr>
          <w:rFonts w:asciiTheme="minorHAnsi" w:eastAsia="Arial" w:hAnsiTheme="minorHAnsi" w:cstheme="minorHAnsi"/>
          <w:sz w:val="24"/>
          <w:szCs w:val="24"/>
        </w:rPr>
      </w:pPr>
    </w:p>
    <w:p w14:paraId="22635631" w14:textId="77777777" w:rsidR="008B646B" w:rsidRPr="00AA600E" w:rsidRDefault="008B646B" w:rsidP="00AA600E">
      <w:pPr>
        <w:pStyle w:val="Akapitzlist"/>
        <w:spacing w:line="276" w:lineRule="auto"/>
        <w:ind w:left="0"/>
        <w:contextualSpacing w:val="0"/>
        <w:rPr>
          <w:rFonts w:asciiTheme="minorHAnsi" w:eastAsia="Arial" w:hAnsiTheme="minorHAnsi" w:cstheme="minorHAnsi"/>
          <w:sz w:val="24"/>
          <w:szCs w:val="24"/>
        </w:rPr>
      </w:pPr>
    </w:p>
    <w:p w14:paraId="645279A3" w14:textId="29454487" w:rsidR="00F3473B" w:rsidRPr="00844606" w:rsidRDefault="00F3473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44606">
        <w:rPr>
          <w:rFonts w:asciiTheme="minorHAnsi" w:hAnsiTheme="minorHAnsi" w:cstheme="minorHAnsi"/>
          <w:sz w:val="24"/>
          <w:szCs w:val="24"/>
        </w:rPr>
        <w:lastRenderedPageBreak/>
        <w:t xml:space="preserve">§ </w:t>
      </w:r>
      <w:r w:rsidR="006D133E">
        <w:rPr>
          <w:rFonts w:asciiTheme="minorHAnsi" w:hAnsiTheme="minorHAnsi" w:cstheme="minorHAnsi"/>
          <w:sz w:val="24"/>
          <w:szCs w:val="24"/>
        </w:rPr>
        <w:t>9</w:t>
      </w:r>
      <w:r w:rsidRPr="00844606">
        <w:rPr>
          <w:rFonts w:asciiTheme="minorHAnsi" w:hAnsiTheme="minorHAnsi" w:cstheme="minorHAnsi"/>
          <w:sz w:val="24"/>
          <w:szCs w:val="24"/>
        </w:rPr>
        <w:t xml:space="preserve"> Przetwarzanie danych osobowych</w:t>
      </w:r>
    </w:p>
    <w:p w14:paraId="4B114C3D" w14:textId="77777777" w:rsidR="00F3473B" w:rsidRPr="00AA600E" w:rsidRDefault="00F3473B" w:rsidP="00AA600E">
      <w:pPr>
        <w:pStyle w:val="Bezodstpw"/>
        <w:numPr>
          <w:ilvl w:val="6"/>
          <w:numId w:val="9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AA600E">
        <w:rPr>
          <w:rFonts w:asciiTheme="minorHAnsi" w:hAnsiTheme="minorHAnsi" w:cstheme="minorHAnsi"/>
          <w:b w:val="0"/>
          <w:sz w:val="24"/>
          <w:szCs w:val="24"/>
        </w:rPr>
        <w:t>Dane osobowe przedstawicieli Stron umowy oraz służbowe dane kontaktowe osób wyznaczonych przez Strony do realizacji umowy są wzajemnie udostępniane przez Strony, które stają się odrębnymi administratorami tych danych osobowych, w rozumieniu przepisów o ochronie danych osobowych i przetwarzają je zgodnie z nimi, we własnych celach związanych z realizacją umowy.</w:t>
      </w:r>
    </w:p>
    <w:p w14:paraId="75494479" w14:textId="47F17E2D" w:rsidR="00E55BFF" w:rsidRPr="006D133E" w:rsidRDefault="00F3473B" w:rsidP="00AA600E">
      <w:pPr>
        <w:pStyle w:val="Bezodstpw"/>
        <w:numPr>
          <w:ilvl w:val="6"/>
          <w:numId w:val="9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sz w:val="24"/>
          <w:szCs w:val="24"/>
        </w:rPr>
      </w:pPr>
      <w:r w:rsidRPr="00AA600E">
        <w:rPr>
          <w:rFonts w:asciiTheme="minorHAnsi" w:hAnsiTheme="minorHAnsi" w:cstheme="minorHAnsi"/>
          <w:b w:val="0"/>
          <w:sz w:val="24"/>
          <w:szCs w:val="24"/>
        </w:rPr>
        <w:t xml:space="preserve">Wykonawca oświadcza, że osobom wymienionym w ust. 1 umożliwia zapoznanie się </w:t>
      </w:r>
      <w:r w:rsidRPr="00AA600E">
        <w:rPr>
          <w:rFonts w:asciiTheme="minorHAnsi" w:hAnsiTheme="minorHAnsi" w:cstheme="minorHAnsi"/>
          <w:b w:val="0"/>
          <w:sz w:val="24"/>
          <w:szCs w:val="24"/>
        </w:rPr>
        <w:br/>
        <w:t>i dostęp do informacji dotyczących przetwarzania ich danych osobowych przez Zamawiającego na potrzeby realizacji niniejszej umowy, wskazany</w:t>
      </w:r>
      <w:r w:rsidR="00415930" w:rsidRPr="00AA600E">
        <w:rPr>
          <w:rFonts w:asciiTheme="minorHAnsi" w:hAnsiTheme="minorHAnsi" w:cstheme="minorHAnsi"/>
          <w:b w:val="0"/>
          <w:sz w:val="24"/>
          <w:szCs w:val="24"/>
        </w:rPr>
        <w:t>ch</w:t>
      </w:r>
      <w:r w:rsidRPr="00AA600E">
        <w:rPr>
          <w:rFonts w:asciiTheme="minorHAnsi" w:hAnsiTheme="minorHAnsi" w:cstheme="minorHAnsi"/>
          <w:b w:val="0"/>
          <w:sz w:val="24"/>
          <w:szCs w:val="24"/>
        </w:rPr>
        <w:t xml:space="preserve"> w załączniku nr </w:t>
      </w:r>
      <w:r w:rsidR="00954E8F">
        <w:rPr>
          <w:rFonts w:asciiTheme="minorHAnsi" w:hAnsiTheme="minorHAnsi" w:cstheme="minorHAnsi"/>
          <w:b w:val="0"/>
          <w:sz w:val="24"/>
          <w:szCs w:val="24"/>
        </w:rPr>
        <w:t>3</w:t>
      </w:r>
      <w:r w:rsidRPr="00AA600E">
        <w:rPr>
          <w:rFonts w:asciiTheme="minorHAnsi" w:hAnsiTheme="minorHAnsi" w:cstheme="minorHAnsi"/>
          <w:b w:val="0"/>
          <w:sz w:val="24"/>
          <w:szCs w:val="24"/>
        </w:rPr>
        <w:t xml:space="preserve"> do umowy.</w:t>
      </w:r>
    </w:p>
    <w:p w14:paraId="1F8E6240" w14:textId="21FE631A" w:rsidR="007843F6" w:rsidRPr="00844606" w:rsidRDefault="007843F6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44606">
        <w:rPr>
          <w:rFonts w:asciiTheme="minorHAnsi" w:hAnsiTheme="minorHAnsi" w:cstheme="minorHAnsi"/>
          <w:sz w:val="24"/>
          <w:szCs w:val="24"/>
        </w:rPr>
        <w:t>§ 1</w:t>
      </w:r>
      <w:r w:rsidR="006D133E">
        <w:rPr>
          <w:rFonts w:asciiTheme="minorHAnsi" w:hAnsiTheme="minorHAnsi" w:cstheme="minorHAnsi"/>
          <w:sz w:val="24"/>
          <w:szCs w:val="24"/>
        </w:rPr>
        <w:t>0</w:t>
      </w:r>
      <w:r w:rsidRPr="00844606">
        <w:rPr>
          <w:rFonts w:asciiTheme="minorHAnsi" w:hAnsiTheme="minorHAnsi" w:cstheme="minorHAnsi"/>
          <w:sz w:val="24"/>
          <w:szCs w:val="24"/>
        </w:rPr>
        <w:t xml:space="preserve"> Odstąpienie od umowy</w:t>
      </w:r>
    </w:p>
    <w:p w14:paraId="345C03BF" w14:textId="537F215E" w:rsidR="007843F6" w:rsidRPr="00AA600E" w:rsidRDefault="007843F6" w:rsidP="00AA600E">
      <w:pPr>
        <w:pStyle w:val="Bezodstpw"/>
        <w:numPr>
          <w:ilvl w:val="0"/>
          <w:numId w:val="31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A600E">
        <w:rPr>
          <w:rFonts w:asciiTheme="minorHAnsi" w:hAnsiTheme="minorHAnsi" w:cstheme="minorHAnsi"/>
          <w:b w:val="0"/>
          <w:bCs/>
          <w:sz w:val="24"/>
          <w:szCs w:val="24"/>
        </w:rPr>
        <w:t>Zamawiaj</w:t>
      </w:r>
      <w:r w:rsidRPr="00AA600E">
        <w:rPr>
          <w:rFonts w:asciiTheme="minorHAnsi" w:eastAsia="TimesNewRoman" w:hAnsiTheme="minorHAnsi" w:cstheme="minorHAnsi"/>
          <w:b w:val="0"/>
          <w:bCs/>
          <w:sz w:val="24"/>
          <w:szCs w:val="24"/>
        </w:rPr>
        <w:t>ą</w:t>
      </w:r>
      <w:r w:rsidRPr="00AA600E">
        <w:rPr>
          <w:rFonts w:asciiTheme="minorHAnsi" w:hAnsiTheme="minorHAnsi" w:cstheme="minorHAnsi"/>
          <w:b w:val="0"/>
          <w:bCs/>
          <w:sz w:val="24"/>
          <w:szCs w:val="24"/>
        </w:rPr>
        <w:t>cemu, oprócz przypadków opisanych w kodeksie cywilnym</w:t>
      </w:r>
      <w:r w:rsidR="00135EAB">
        <w:rPr>
          <w:rFonts w:asciiTheme="minorHAnsi" w:hAnsiTheme="minorHAnsi" w:cstheme="minorHAnsi"/>
          <w:b w:val="0"/>
          <w:bCs/>
          <w:sz w:val="24"/>
          <w:szCs w:val="24"/>
        </w:rPr>
        <w:t xml:space="preserve"> i niniejszej umowie</w:t>
      </w:r>
      <w:r w:rsidRPr="00AA600E">
        <w:rPr>
          <w:rFonts w:asciiTheme="minorHAnsi" w:hAnsiTheme="minorHAnsi" w:cstheme="minorHAnsi"/>
          <w:b w:val="0"/>
          <w:bCs/>
          <w:sz w:val="24"/>
          <w:szCs w:val="24"/>
        </w:rPr>
        <w:t>, przysługuje prawo</w:t>
      </w:r>
      <w:r w:rsidR="00046041" w:rsidRPr="00AA600E">
        <w:rPr>
          <w:rFonts w:asciiTheme="minorHAnsi" w:hAnsiTheme="minorHAnsi" w:cstheme="minorHAnsi"/>
          <w:b w:val="0"/>
          <w:bCs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b w:val="0"/>
          <w:bCs/>
          <w:sz w:val="24"/>
          <w:szCs w:val="24"/>
        </w:rPr>
        <w:t>odstąpienia od Umowy w nast</w:t>
      </w:r>
      <w:r w:rsidRPr="00AA600E">
        <w:rPr>
          <w:rFonts w:asciiTheme="minorHAnsi" w:eastAsia="TimesNewRoman" w:hAnsiTheme="minorHAnsi" w:cstheme="minorHAnsi"/>
          <w:b w:val="0"/>
          <w:bCs/>
          <w:sz w:val="24"/>
          <w:szCs w:val="24"/>
        </w:rPr>
        <w:t>ę</w:t>
      </w:r>
      <w:r w:rsidRPr="00AA600E">
        <w:rPr>
          <w:rFonts w:asciiTheme="minorHAnsi" w:hAnsiTheme="minorHAnsi" w:cstheme="minorHAnsi"/>
          <w:b w:val="0"/>
          <w:bCs/>
          <w:sz w:val="24"/>
          <w:szCs w:val="24"/>
        </w:rPr>
        <w:t>puj</w:t>
      </w:r>
      <w:r w:rsidRPr="00AA600E">
        <w:rPr>
          <w:rFonts w:asciiTheme="minorHAnsi" w:eastAsia="TimesNewRoman" w:hAnsiTheme="minorHAnsi" w:cstheme="minorHAnsi"/>
          <w:b w:val="0"/>
          <w:bCs/>
          <w:sz w:val="24"/>
          <w:szCs w:val="24"/>
        </w:rPr>
        <w:t>ą</w:t>
      </w:r>
      <w:r w:rsidRPr="00AA600E">
        <w:rPr>
          <w:rFonts w:asciiTheme="minorHAnsi" w:hAnsiTheme="minorHAnsi" w:cstheme="minorHAnsi"/>
          <w:b w:val="0"/>
          <w:bCs/>
          <w:sz w:val="24"/>
          <w:szCs w:val="24"/>
        </w:rPr>
        <w:t>cych okoliczno</w:t>
      </w:r>
      <w:r w:rsidRPr="00AA600E">
        <w:rPr>
          <w:rFonts w:asciiTheme="minorHAnsi" w:eastAsia="TimesNewRoman" w:hAnsiTheme="minorHAnsi" w:cstheme="minorHAnsi"/>
          <w:b w:val="0"/>
          <w:bCs/>
          <w:sz w:val="24"/>
          <w:szCs w:val="24"/>
        </w:rPr>
        <w:t>ś</w:t>
      </w:r>
      <w:r w:rsidRPr="00AA600E">
        <w:rPr>
          <w:rFonts w:asciiTheme="minorHAnsi" w:hAnsiTheme="minorHAnsi" w:cstheme="minorHAnsi"/>
          <w:b w:val="0"/>
          <w:bCs/>
          <w:sz w:val="24"/>
          <w:szCs w:val="24"/>
        </w:rPr>
        <w:t>ciach:</w:t>
      </w:r>
    </w:p>
    <w:p w14:paraId="49088FB3" w14:textId="77777777" w:rsidR="002B67B8" w:rsidRPr="00AA600E" w:rsidRDefault="007843F6" w:rsidP="00AA600E">
      <w:pPr>
        <w:pStyle w:val="Akapitzlist"/>
        <w:numPr>
          <w:ilvl w:val="1"/>
          <w:numId w:val="27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687DB3A5" w14:textId="77777777" w:rsidR="007843F6" w:rsidRPr="00AA600E" w:rsidRDefault="007843F6" w:rsidP="00AA600E">
      <w:pPr>
        <w:pStyle w:val="Akapitzlist"/>
        <w:numPr>
          <w:ilvl w:val="1"/>
          <w:numId w:val="27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jeżeli zachodzi co najmniej jedna z następujących  okoliczności:</w:t>
      </w:r>
    </w:p>
    <w:p w14:paraId="3961B72E" w14:textId="77777777" w:rsidR="002B67B8" w:rsidRPr="00AA600E" w:rsidRDefault="007843F6" w:rsidP="00AA600E">
      <w:pPr>
        <w:pStyle w:val="Akapitzlist"/>
        <w:numPr>
          <w:ilvl w:val="1"/>
          <w:numId w:val="3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zmiana umowy została dokonana z naruszeniem art. 454 i art. 455 ustawy </w:t>
      </w:r>
      <w:proofErr w:type="spellStart"/>
      <w:r w:rsidRPr="00AA600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A600E">
        <w:rPr>
          <w:rFonts w:asciiTheme="minorHAnsi" w:hAnsiTheme="minorHAnsi" w:cstheme="minorHAnsi"/>
          <w:sz w:val="24"/>
          <w:szCs w:val="24"/>
        </w:rPr>
        <w:t>;</w:t>
      </w:r>
    </w:p>
    <w:p w14:paraId="74BD2B50" w14:textId="77777777" w:rsidR="002B67B8" w:rsidRPr="00AA600E" w:rsidRDefault="007843F6" w:rsidP="00AA600E">
      <w:pPr>
        <w:pStyle w:val="Akapitzlist"/>
        <w:numPr>
          <w:ilvl w:val="1"/>
          <w:numId w:val="3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Wykonawca w chwili zawarcia umowy podlegał wykluczeniu na podstawie art. 108 ustawy  </w:t>
      </w:r>
      <w:proofErr w:type="spellStart"/>
      <w:r w:rsidRPr="00AA600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A600E">
        <w:rPr>
          <w:rFonts w:asciiTheme="minorHAnsi" w:hAnsiTheme="minorHAnsi" w:cstheme="minorHAnsi"/>
          <w:sz w:val="24"/>
          <w:szCs w:val="24"/>
        </w:rPr>
        <w:t>;</w:t>
      </w:r>
    </w:p>
    <w:p w14:paraId="18338078" w14:textId="77777777" w:rsidR="002B67B8" w:rsidRPr="00AA600E" w:rsidRDefault="007843F6" w:rsidP="00AA600E">
      <w:pPr>
        <w:pStyle w:val="Akapitzlist"/>
        <w:numPr>
          <w:ilvl w:val="1"/>
          <w:numId w:val="32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</w:t>
      </w:r>
      <w:r w:rsidR="00046041" w:rsidRPr="00AA600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>z naruszeniem przepisów prawa Unii Europejskiej.</w:t>
      </w:r>
    </w:p>
    <w:p w14:paraId="0AD43E5C" w14:textId="77777777" w:rsidR="005001F0" w:rsidRPr="00AA600E" w:rsidRDefault="007843F6" w:rsidP="00AA600E">
      <w:pPr>
        <w:pStyle w:val="Bezodstpw"/>
        <w:numPr>
          <w:ilvl w:val="0"/>
          <w:numId w:val="31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A600E">
        <w:rPr>
          <w:rFonts w:asciiTheme="minorHAnsi" w:hAnsiTheme="minorHAnsi" w:cstheme="minorHAnsi"/>
          <w:b w:val="0"/>
          <w:bCs/>
          <w:sz w:val="24"/>
          <w:szCs w:val="24"/>
        </w:rPr>
        <w:t>W przypadkach, o którym mowa w ust. 1, Wykonawca  może żądać wynagrodzenia należnego z tytułu wykonania części umowy.</w:t>
      </w:r>
    </w:p>
    <w:p w14:paraId="0B68FCD5" w14:textId="77777777" w:rsidR="007843F6" w:rsidRPr="00AA600E" w:rsidRDefault="007843F6" w:rsidP="00AA600E">
      <w:pPr>
        <w:pStyle w:val="Bezodstpw"/>
        <w:numPr>
          <w:ilvl w:val="0"/>
          <w:numId w:val="31"/>
        </w:numPr>
        <w:spacing w:line="276" w:lineRule="auto"/>
        <w:ind w:left="0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A600E">
        <w:rPr>
          <w:rFonts w:asciiTheme="minorHAnsi" w:hAnsiTheme="minorHAnsi" w:cstheme="minorHAnsi"/>
          <w:b w:val="0"/>
          <w:bCs/>
          <w:sz w:val="24"/>
          <w:szCs w:val="24"/>
        </w:rPr>
        <w:t>Odstąpienie od umowy dla swej skuteczności wymaga zachowania formy pisemnej pod rygorem nieważności. Odstąpienie nastąpi do 30 dni roboczych od dnia powzięcia wiadomości o</w:t>
      </w:r>
      <w:r w:rsidR="005001F0" w:rsidRPr="00AA600E">
        <w:rPr>
          <w:rFonts w:asciiTheme="minorHAnsi" w:hAnsiTheme="minorHAnsi" w:cstheme="minorHAnsi"/>
          <w:b w:val="0"/>
          <w:bCs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b w:val="0"/>
          <w:bCs/>
          <w:sz w:val="24"/>
          <w:szCs w:val="24"/>
        </w:rPr>
        <w:t>przyczynach odstąpienia.</w:t>
      </w:r>
    </w:p>
    <w:p w14:paraId="64560D28" w14:textId="77777777" w:rsidR="00E55BFF" w:rsidRPr="00AA600E" w:rsidRDefault="00E55BFF" w:rsidP="00AA600E">
      <w:pPr>
        <w:pStyle w:val="Bezodstpw"/>
        <w:spacing w:line="276" w:lineRule="auto"/>
        <w:jc w:val="left"/>
        <w:rPr>
          <w:rFonts w:asciiTheme="minorHAnsi" w:hAnsiTheme="minorHAnsi" w:cstheme="minorHAnsi"/>
          <w:b w:val="0"/>
          <w:bCs/>
          <w:sz w:val="24"/>
          <w:szCs w:val="24"/>
        </w:rPr>
      </w:pPr>
    </w:p>
    <w:p w14:paraId="55B82DB3" w14:textId="217593D8" w:rsidR="007843F6" w:rsidRPr="00844606" w:rsidRDefault="007843F6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44606">
        <w:rPr>
          <w:rFonts w:asciiTheme="minorHAnsi" w:hAnsiTheme="minorHAnsi" w:cstheme="minorHAnsi"/>
          <w:sz w:val="24"/>
          <w:szCs w:val="24"/>
        </w:rPr>
        <w:t>§ 1</w:t>
      </w:r>
      <w:r w:rsidR="006D133E">
        <w:rPr>
          <w:rFonts w:asciiTheme="minorHAnsi" w:hAnsiTheme="minorHAnsi" w:cstheme="minorHAnsi"/>
          <w:sz w:val="24"/>
          <w:szCs w:val="24"/>
        </w:rPr>
        <w:t>1</w:t>
      </w:r>
      <w:r w:rsidRPr="00844606">
        <w:rPr>
          <w:rFonts w:asciiTheme="minorHAnsi" w:hAnsiTheme="minorHAnsi" w:cstheme="minorHAnsi"/>
          <w:sz w:val="24"/>
          <w:szCs w:val="24"/>
        </w:rPr>
        <w:t xml:space="preserve"> Zmiana umowy</w:t>
      </w:r>
    </w:p>
    <w:p w14:paraId="15BE2052" w14:textId="77777777" w:rsidR="005001F0" w:rsidRPr="00AA600E" w:rsidRDefault="007843F6" w:rsidP="00AA600E">
      <w:pPr>
        <w:pStyle w:val="Akapitzlist"/>
        <w:numPr>
          <w:ilvl w:val="0"/>
          <w:numId w:val="33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Zakazuje się istotnych zmian postanowień zawartej umowy w stosunku do treści oferty, na podstawie której dokonano wyboru Wykonawcy. Zmiana umowy z naruszeniem niniejszego przepisu </w:t>
      </w:r>
      <w:r w:rsidR="00BF295F" w:rsidRPr="00AA600E">
        <w:rPr>
          <w:rFonts w:asciiTheme="minorHAnsi" w:hAnsiTheme="minorHAnsi" w:cstheme="minorHAnsi"/>
          <w:sz w:val="24"/>
          <w:szCs w:val="24"/>
        </w:rPr>
        <w:t>jest nieważna</w:t>
      </w:r>
      <w:r w:rsidRPr="00AA600E">
        <w:rPr>
          <w:rFonts w:asciiTheme="minorHAnsi" w:hAnsiTheme="minorHAnsi" w:cstheme="minorHAnsi"/>
          <w:sz w:val="24"/>
          <w:szCs w:val="24"/>
        </w:rPr>
        <w:t>, z zastrzeżeniem ust.2.</w:t>
      </w:r>
    </w:p>
    <w:p w14:paraId="39EA99AB" w14:textId="77777777" w:rsidR="007843F6" w:rsidRPr="00AA600E" w:rsidRDefault="007843F6" w:rsidP="00AA600E">
      <w:pPr>
        <w:pStyle w:val="Akapitzlist"/>
        <w:numPr>
          <w:ilvl w:val="0"/>
          <w:numId w:val="33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Zamawiający dopuszcza możliwość wprowadzenia zmian do zawartej umowy jeżeli konieczność wprowadzania takich zmian wynika z następujących okoliczności:</w:t>
      </w:r>
    </w:p>
    <w:p w14:paraId="78161194" w14:textId="419FDD65" w:rsidR="005001F0" w:rsidRPr="00AA600E" w:rsidRDefault="007843F6" w:rsidP="00AA600E">
      <w:pPr>
        <w:pStyle w:val="Akapitzlist"/>
        <w:numPr>
          <w:ilvl w:val="0"/>
          <w:numId w:val="34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zmiany terminu realizacji przedmiotu umowy (bez zmiany wynagrodzenia) w przypadku działania siły wyższej, o której mowa w § 1</w:t>
      </w:r>
      <w:r w:rsidR="00135EAB">
        <w:rPr>
          <w:rFonts w:asciiTheme="minorHAnsi" w:hAnsiTheme="minorHAnsi" w:cstheme="minorHAnsi"/>
          <w:sz w:val="24"/>
          <w:szCs w:val="24"/>
        </w:rPr>
        <w:t>2</w:t>
      </w:r>
      <w:r w:rsidR="004A3719" w:rsidRPr="00AA600E">
        <w:rPr>
          <w:rFonts w:asciiTheme="minorHAnsi" w:hAnsiTheme="minorHAnsi" w:cstheme="minorHAnsi"/>
          <w:sz w:val="24"/>
          <w:szCs w:val="24"/>
        </w:rPr>
        <w:t>,</w:t>
      </w:r>
      <w:r w:rsidRPr="00AA600E">
        <w:rPr>
          <w:rFonts w:asciiTheme="minorHAnsi" w:hAnsiTheme="minorHAnsi" w:cstheme="minorHAnsi"/>
          <w:sz w:val="24"/>
          <w:szCs w:val="24"/>
        </w:rPr>
        <w:t xml:space="preserve"> mającej bezpośredni wpływ na termin </w:t>
      </w:r>
      <w:r w:rsidRPr="00AA600E">
        <w:rPr>
          <w:rFonts w:asciiTheme="minorHAnsi" w:hAnsiTheme="minorHAnsi" w:cstheme="minorHAnsi"/>
          <w:sz w:val="24"/>
          <w:szCs w:val="24"/>
        </w:rPr>
        <w:lastRenderedPageBreak/>
        <w:t>wykonania zamówienia. Termin wykonania zobowiązania wynikający z niniejszej umowy ulega przedłużeniu o czas trwania siły wyższej;</w:t>
      </w:r>
    </w:p>
    <w:p w14:paraId="01AD6084" w14:textId="77777777" w:rsidR="005001F0" w:rsidRPr="00AA600E" w:rsidRDefault="007843F6" w:rsidP="00AA600E">
      <w:pPr>
        <w:pStyle w:val="Akapitzlist"/>
        <w:numPr>
          <w:ilvl w:val="0"/>
          <w:numId w:val="34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zmiany powszechnie obowiązujących przepisów prawa w zakresie mającym wpływ na realizację przedmiotu umowy;</w:t>
      </w:r>
    </w:p>
    <w:p w14:paraId="735C6445" w14:textId="77777777" w:rsidR="005001F0" w:rsidRPr="00AA600E" w:rsidRDefault="007843F6" w:rsidP="00AA600E">
      <w:pPr>
        <w:pStyle w:val="Akapitzlist"/>
        <w:numPr>
          <w:ilvl w:val="0"/>
          <w:numId w:val="34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jeśli konieczność ich wprowadzenia  wynika  z  faktu,  że  przedmiot  umowy,  określony w ofercie Wykonawcy, z uwagi na postęp technologiczny został wycofany z produkcji. Wówczas zastępuje się go produktem nowszym, o funkcjonalności i wydajności nie gorszej niż w specyfikacji warunków zamówienia oraz złożonej ofercie, przy czym ewentualne zmiany kosztów obciążają Wykonawcę;</w:t>
      </w:r>
    </w:p>
    <w:p w14:paraId="3A7F8D60" w14:textId="77777777" w:rsidR="007843F6" w:rsidRPr="00AA600E" w:rsidRDefault="007843F6" w:rsidP="00AA600E">
      <w:pPr>
        <w:pStyle w:val="Akapitzlist"/>
        <w:numPr>
          <w:ilvl w:val="0"/>
          <w:numId w:val="34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inne zmiany, o których mowa w art. 455 ust.</w:t>
      </w:r>
      <w:r w:rsidR="00854F0D" w:rsidRPr="00AA600E">
        <w:rPr>
          <w:rFonts w:asciiTheme="minorHAnsi" w:hAnsiTheme="minorHAnsi" w:cstheme="minorHAnsi"/>
          <w:sz w:val="24"/>
          <w:szCs w:val="24"/>
        </w:rPr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 xml:space="preserve">1 pkt 2 do 4 oraz ust. 2 ustawy </w:t>
      </w:r>
      <w:proofErr w:type="spellStart"/>
      <w:r w:rsidRPr="00AA600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A600E">
        <w:rPr>
          <w:rFonts w:asciiTheme="minorHAnsi" w:hAnsiTheme="minorHAnsi" w:cstheme="minorHAnsi"/>
          <w:sz w:val="24"/>
          <w:szCs w:val="24"/>
        </w:rPr>
        <w:t>.</w:t>
      </w:r>
    </w:p>
    <w:p w14:paraId="4A5F726B" w14:textId="77777777" w:rsidR="00992308" w:rsidRPr="00AA600E" w:rsidRDefault="007843F6" w:rsidP="00AA600E">
      <w:pPr>
        <w:pStyle w:val="Akapitzlist"/>
        <w:numPr>
          <w:ilvl w:val="0"/>
          <w:numId w:val="33"/>
        </w:numPr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Zmiany, o których mowa w ust. 2 winny być dokonywane na piśmie pod rygorem nieważności.</w:t>
      </w:r>
    </w:p>
    <w:p w14:paraId="2FBAF3D7" w14:textId="77777777" w:rsidR="00E55BFF" w:rsidRPr="00AA600E" w:rsidRDefault="00E55BFF" w:rsidP="00AA600E">
      <w:pPr>
        <w:pStyle w:val="Akapitzlist"/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</w:p>
    <w:p w14:paraId="4AB544D8" w14:textId="702091B5" w:rsidR="00A940B3" w:rsidRPr="00844606" w:rsidRDefault="00A940B3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44606">
        <w:rPr>
          <w:rFonts w:asciiTheme="minorHAnsi" w:hAnsiTheme="minorHAnsi" w:cstheme="minorHAnsi"/>
          <w:sz w:val="24"/>
          <w:szCs w:val="24"/>
        </w:rPr>
        <w:t>§ 1</w:t>
      </w:r>
      <w:r w:rsidR="006D133E">
        <w:rPr>
          <w:rFonts w:asciiTheme="minorHAnsi" w:hAnsiTheme="minorHAnsi" w:cstheme="minorHAnsi"/>
          <w:sz w:val="24"/>
          <w:szCs w:val="24"/>
        </w:rPr>
        <w:t>2</w:t>
      </w:r>
      <w:r w:rsidRPr="00844606">
        <w:rPr>
          <w:rFonts w:asciiTheme="minorHAnsi" w:hAnsiTheme="minorHAnsi" w:cstheme="minorHAnsi"/>
          <w:sz w:val="24"/>
          <w:szCs w:val="24"/>
        </w:rPr>
        <w:t xml:space="preserve"> Siła Wyższa</w:t>
      </w:r>
    </w:p>
    <w:p w14:paraId="271EE15F" w14:textId="77777777" w:rsidR="00A940B3" w:rsidRPr="00AA600E" w:rsidRDefault="00A940B3" w:rsidP="00AA600E">
      <w:pPr>
        <w:numPr>
          <w:ilvl w:val="0"/>
          <w:numId w:val="29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Dla potrzeb Umowy, Siła Wyższa oznacza wydarzenie o charakterze nadzwyczajnym, niemożliwe do przewidzenia i zapobieżenia, a w szczególności wojny, katastrofalne działanie sił przyrody, strajki generalne; ograniczenia, nakazy lub zakazy wywołane stanem epidemii lub stanem zagrożenia epidemicznego, które uniemożliwiają realizację umowy.</w:t>
      </w:r>
    </w:p>
    <w:p w14:paraId="66B8B740" w14:textId="77777777" w:rsidR="00A940B3" w:rsidRPr="00AA600E" w:rsidRDefault="00A940B3" w:rsidP="00AA600E">
      <w:pPr>
        <w:numPr>
          <w:ilvl w:val="0"/>
          <w:numId w:val="29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Żadna ze Stron nie będzie ponosiła odpowiedzialności za niewykonanie lub nienależyte wykonanie swoich obowiązków umownych w przypadku wystąpienia siły wyższej.</w:t>
      </w:r>
    </w:p>
    <w:p w14:paraId="575B05DD" w14:textId="77777777" w:rsidR="00A940B3" w:rsidRPr="00AA600E" w:rsidRDefault="00A940B3" w:rsidP="00AA600E">
      <w:pPr>
        <w:numPr>
          <w:ilvl w:val="0"/>
          <w:numId w:val="29"/>
        </w:numPr>
        <w:tabs>
          <w:tab w:val="left" w:pos="1843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Jeżeli siła wyższa spowoduje niewykonanie lub nienależyte wykonanie zobowiązań wynikających z Umowy przez Stronę, to:</w:t>
      </w:r>
    </w:p>
    <w:p w14:paraId="59FCD38A" w14:textId="77777777" w:rsidR="00A940B3" w:rsidRPr="00AA600E" w:rsidRDefault="00A940B3" w:rsidP="00AA600E">
      <w:pPr>
        <w:pStyle w:val="Akapitzlist"/>
        <w:numPr>
          <w:ilvl w:val="0"/>
          <w:numId w:val="30"/>
        </w:numPr>
        <w:tabs>
          <w:tab w:val="left" w:pos="1843"/>
        </w:tabs>
        <w:spacing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Strona ta niezwłocznie zawiadomi drugą Stronę o powstaniu tego zdarzenia, a ponadto będzie informować drugą Stronę o istotnych faktach mających wpływ na przebieg takiego zdarzenia, w szczególności o przewidywanym terminie jego zakończenia i o przewidywanym terminie podjęcia wykonywania zobowiązań z Umowy oraz o zakończeniu tego zdarzenia, w miarę możliwości przedstawiając dokumentację w tym zakresie;</w:t>
      </w:r>
    </w:p>
    <w:p w14:paraId="534C3052" w14:textId="77777777" w:rsidR="00992308" w:rsidRPr="00AA600E" w:rsidRDefault="00A940B3" w:rsidP="00AA600E">
      <w:pPr>
        <w:numPr>
          <w:ilvl w:val="0"/>
          <w:numId w:val="30"/>
        </w:numPr>
        <w:tabs>
          <w:tab w:val="left" w:pos="1843"/>
        </w:tabs>
        <w:spacing w:after="0"/>
        <w:ind w:left="0"/>
        <w:contextualSpacing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Strony uzgodnią sposób postępowania wobec tego zdarzenia.</w:t>
      </w:r>
    </w:p>
    <w:p w14:paraId="425A3696" w14:textId="77777777" w:rsidR="00E55BFF" w:rsidRPr="00AA600E" w:rsidRDefault="00E55BFF" w:rsidP="00AA600E">
      <w:pPr>
        <w:tabs>
          <w:tab w:val="left" w:pos="1843"/>
        </w:tabs>
        <w:spacing w:after="0"/>
        <w:contextualSpacing/>
        <w:rPr>
          <w:rFonts w:asciiTheme="minorHAnsi" w:hAnsiTheme="minorHAnsi" w:cstheme="minorHAnsi"/>
          <w:sz w:val="24"/>
          <w:szCs w:val="24"/>
        </w:rPr>
      </w:pPr>
    </w:p>
    <w:p w14:paraId="2CE695CD" w14:textId="2CB0B636" w:rsidR="00F3473B" w:rsidRPr="00844606" w:rsidRDefault="00F3473B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44606">
        <w:rPr>
          <w:rFonts w:asciiTheme="minorHAnsi" w:hAnsiTheme="minorHAnsi" w:cstheme="minorHAnsi"/>
          <w:sz w:val="24"/>
          <w:szCs w:val="24"/>
        </w:rPr>
        <w:t>§ 1</w:t>
      </w:r>
      <w:r w:rsidR="006D133E">
        <w:rPr>
          <w:rFonts w:asciiTheme="minorHAnsi" w:hAnsiTheme="minorHAnsi" w:cstheme="minorHAnsi"/>
          <w:sz w:val="24"/>
          <w:szCs w:val="24"/>
        </w:rPr>
        <w:t>3</w:t>
      </w:r>
      <w:r w:rsidRPr="00844606">
        <w:rPr>
          <w:rFonts w:asciiTheme="minorHAnsi" w:hAnsiTheme="minorHAnsi" w:cstheme="minorHAnsi"/>
          <w:sz w:val="24"/>
          <w:szCs w:val="24"/>
        </w:rPr>
        <w:t xml:space="preserve"> Postanowienia końcowe</w:t>
      </w:r>
    </w:p>
    <w:p w14:paraId="250DB569" w14:textId="77777777" w:rsidR="00F3473B" w:rsidRPr="00AA600E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Wszelkie zmiany, uzupełnienia i oświadczenia składane w związku z realizacją niniejszej umowy wymagają, pod rygorem nieważności, formy pisemnej.</w:t>
      </w:r>
    </w:p>
    <w:p w14:paraId="19F5521E" w14:textId="77777777" w:rsidR="00F3473B" w:rsidRPr="00AA600E" w:rsidRDefault="00F3473B" w:rsidP="00AA600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hanging="357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AA600E">
        <w:rPr>
          <w:rFonts w:asciiTheme="minorHAnsi" w:hAnsiTheme="minorHAnsi" w:cstheme="minorHAnsi"/>
          <w:bCs/>
          <w:sz w:val="24"/>
          <w:szCs w:val="24"/>
        </w:rPr>
        <w:t xml:space="preserve">W razie zmiany siedziby Zamawiającego lub Wykonawcy w czasie trwania Umowy, każda </w:t>
      </w:r>
      <w:r w:rsidR="005001F0" w:rsidRPr="00AA600E">
        <w:rPr>
          <w:rFonts w:asciiTheme="minorHAnsi" w:hAnsiTheme="minorHAnsi" w:cstheme="minorHAnsi"/>
          <w:bCs/>
          <w:sz w:val="24"/>
          <w:szCs w:val="24"/>
        </w:rPr>
        <w:br/>
      </w:r>
      <w:r w:rsidRPr="00AA600E">
        <w:rPr>
          <w:rFonts w:asciiTheme="minorHAnsi" w:hAnsiTheme="minorHAnsi" w:cstheme="minorHAnsi"/>
          <w:bCs/>
          <w:sz w:val="24"/>
          <w:szCs w:val="24"/>
        </w:rPr>
        <w:t>ze stron Umowy ma obowiązek zawiadomić o nowym adresie drugą stronę w formie pisemnej.</w:t>
      </w:r>
    </w:p>
    <w:p w14:paraId="735BFB9F" w14:textId="77777777" w:rsidR="00F3473B" w:rsidRPr="00AA600E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bCs/>
          <w:sz w:val="24"/>
          <w:szCs w:val="24"/>
        </w:rPr>
        <w:t xml:space="preserve">Strony zobowiązują się do informowania o zmianach osób oraz danych teleadresowych osób wyznaczonych do kontaktów. Zmiany te </w:t>
      </w:r>
      <w:r w:rsidRPr="00AA600E">
        <w:rPr>
          <w:rFonts w:asciiTheme="minorHAnsi" w:hAnsiTheme="minorHAnsi" w:cstheme="minorHAnsi"/>
          <w:sz w:val="24"/>
          <w:szCs w:val="24"/>
        </w:rPr>
        <w:t>nie będą stanowiły zmiany treści umowy.</w:t>
      </w:r>
    </w:p>
    <w:p w14:paraId="2AD101D7" w14:textId="77777777" w:rsidR="00F3473B" w:rsidRPr="00AA600E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bCs/>
          <w:sz w:val="24"/>
          <w:szCs w:val="24"/>
        </w:rPr>
        <w:t xml:space="preserve">Wszelkie podatki i opłaty związane z zawarciem i wykonaniem </w:t>
      </w:r>
      <w:r w:rsidR="00C65123" w:rsidRPr="00AA600E">
        <w:rPr>
          <w:rFonts w:asciiTheme="minorHAnsi" w:hAnsiTheme="minorHAnsi" w:cstheme="minorHAnsi"/>
          <w:bCs/>
          <w:sz w:val="24"/>
          <w:szCs w:val="24"/>
        </w:rPr>
        <w:t>u</w:t>
      </w:r>
      <w:r w:rsidRPr="00AA600E">
        <w:rPr>
          <w:rFonts w:asciiTheme="minorHAnsi" w:hAnsiTheme="minorHAnsi" w:cstheme="minorHAnsi"/>
          <w:bCs/>
          <w:sz w:val="24"/>
          <w:szCs w:val="24"/>
        </w:rPr>
        <w:t>mowy obciążają w całości Wykonawcę.</w:t>
      </w:r>
    </w:p>
    <w:p w14:paraId="2F407158" w14:textId="77777777" w:rsidR="00F3473B" w:rsidRPr="00AA600E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Wszelkie wątpliwości związane z realizacją niniejszej umowy wyjaśniane będą w formie pisemnej.</w:t>
      </w:r>
    </w:p>
    <w:p w14:paraId="56490772" w14:textId="77777777" w:rsidR="00F3473B" w:rsidRPr="00AA600E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lastRenderedPageBreak/>
        <w:t>Ewentualne spory powstałe w związku z zawarciem i wykonywaniem niniejszej umowy Strony będą starały się rozstrzygnąć polubownie.</w:t>
      </w:r>
    </w:p>
    <w:p w14:paraId="4AAF8F62" w14:textId="77777777" w:rsidR="00F3473B" w:rsidRPr="00AA600E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 przypadku braku porozumienia spór zostanie poddany pod rozstrzygnięcie właściwego sądu powszechnego ze względu na siedzibę Zamawiającego.</w:t>
      </w:r>
    </w:p>
    <w:p w14:paraId="4C1C7CD1" w14:textId="77777777" w:rsidR="00F3473B" w:rsidRPr="00AA600E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Strony w</w:t>
      </w:r>
      <w:r w:rsidR="001341CD" w:rsidRPr="00AA600E">
        <w:rPr>
          <w:rFonts w:asciiTheme="minorHAnsi" w:hAnsiTheme="minorHAnsi" w:cstheme="minorHAnsi"/>
          <w:sz w:val="24"/>
          <w:szCs w:val="24"/>
        </w:rPr>
        <w:t>y</w:t>
      </w:r>
      <w:r w:rsidRPr="00AA600E">
        <w:rPr>
          <w:rFonts w:asciiTheme="minorHAnsi" w:hAnsiTheme="minorHAnsi" w:cstheme="minorHAnsi"/>
          <w:sz w:val="24"/>
          <w:szCs w:val="24"/>
        </w:rPr>
        <w:t>rażają zgodę na udostępnienie niniejszej umowy, w tym załączników, w trybie dostępu do informacji publicznej uregulowanym przepisami szczególnymi.</w:t>
      </w:r>
    </w:p>
    <w:p w14:paraId="7BED2C13" w14:textId="77777777" w:rsidR="00F3473B" w:rsidRPr="00AA600E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>W sprawach nieuregulowanych niniejszą umową zastosowanie mają odpowiednie  przepisy</w:t>
      </w:r>
      <w:r w:rsidR="001341CD" w:rsidRPr="00AA600E">
        <w:rPr>
          <w:rFonts w:asciiTheme="minorHAnsi" w:hAnsiTheme="minorHAnsi" w:cstheme="minorHAnsi"/>
          <w:sz w:val="24"/>
          <w:szCs w:val="24"/>
        </w:rPr>
        <w:t>,</w:t>
      </w:r>
      <w:r w:rsidRPr="00AA600E">
        <w:rPr>
          <w:rFonts w:asciiTheme="minorHAnsi" w:hAnsiTheme="minorHAnsi" w:cstheme="minorHAnsi"/>
          <w:sz w:val="24"/>
          <w:szCs w:val="24"/>
        </w:rPr>
        <w:t xml:space="preserve"> </w:t>
      </w:r>
      <w:r w:rsidR="002067C7" w:rsidRPr="00AA600E">
        <w:rPr>
          <w:rFonts w:asciiTheme="minorHAnsi" w:hAnsiTheme="minorHAnsi" w:cstheme="minorHAnsi"/>
          <w:sz w:val="24"/>
          <w:szCs w:val="24"/>
        </w:rPr>
        <w:br/>
      </w:r>
      <w:r w:rsidRPr="00AA600E">
        <w:rPr>
          <w:rFonts w:asciiTheme="minorHAnsi" w:hAnsiTheme="minorHAnsi" w:cstheme="minorHAnsi"/>
          <w:sz w:val="24"/>
          <w:szCs w:val="24"/>
        </w:rPr>
        <w:t>w szczególności Kodeksu Cywilnego i ustawy Prawo Zamówień Publicznych.</w:t>
      </w:r>
    </w:p>
    <w:p w14:paraId="54C0C00D" w14:textId="77777777" w:rsidR="005001F0" w:rsidRDefault="00F3473B" w:rsidP="00AA600E">
      <w:pPr>
        <w:pStyle w:val="normalny"/>
        <w:numPr>
          <w:ilvl w:val="0"/>
          <w:numId w:val="4"/>
        </w:numPr>
        <w:tabs>
          <w:tab w:val="left" w:pos="708"/>
        </w:tabs>
        <w:spacing w:line="276" w:lineRule="auto"/>
        <w:ind w:left="0" w:hanging="357"/>
        <w:jc w:val="left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Umowę sporządzono w dwóch jednobrzmiących egzemplarzach, po jednej dla każdej ze stron. </w:t>
      </w:r>
    </w:p>
    <w:p w14:paraId="6F944B63" w14:textId="77777777" w:rsidR="008B646B" w:rsidRPr="00AA600E" w:rsidRDefault="008B646B" w:rsidP="008B646B">
      <w:pPr>
        <w:pStyle w:val="normalny"/>
        <w:numPr>
          <w:ilvl w:val="0"/>
          <w:numId w:val="0"/>
        </w:numPr>
        <w:tabs>
          <w:tab w:val="left" w:pos="708"/>
        </w:tabs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14:paraId="019482FA" w14:textId="5F9DA6B9" w:rsidR="00FC53AC" w:rsidRPr="00844606" w:rsidRDefault="00FC53AC" w:rsidP="00844606">
      <w:pPr>
        <w:pStyle w:val="Nagwek1"/>
        <w:rPr>
          <w:rFonts w:asciiTheme="minorHAnsi" w:hAnsiTheme="minorHAnsi" w:cstheme="minorHAnsi"/>
          <w:sz w:val="24"/>
          <w:szCs w:val="24"/>
        </w:rPr>
      </w:pPr>
      <w:r w:rsidRPr="00844606">
        <w:rPr>
          <w:rFonts w:asciiTheme="minorHAnsi" w:hAnsiTheme="minorHAnsi" w:cstheme="minorHAnsi"/>
          <w:sz w:val="24"/>
          <w:szCs w:val="24"/>
        </w:rPr>
        <w:t>§ 1</w:t>
      </w:r>
      <w:r w:rsidR="006D133E">
        <w:rPr>
          <w:rFonts w:asciiTheme="minorHAnsi" w:hAnsiTheme="minorHAnsi" w:cstheme="minorHAnsi"/>
          <w:sz w:val="24"/>
          <w:szCs w:val="24"/>
        </w:rPr>
        <w:t>4</w:t>
      </w:r>
      <w:r w:rsidRPr="00844606">
        <w:rPr>
          <w:rFonts w:asciiTheme="minorHAnsi" w:hAnsiTheme="minorHAnsi" w:cstheme="minorHAnsi"/>
          <w:sz w:val="24"/>
          <w:szCs w:val="24"/>
        </w:rPr>
        <w:t xml:space="preserve"> Załączniki</w:t>
      </w:r>
    </w:p>
    <w:p w14:paraId="3971528A" w14:textId="77777777" w:rsidR="00FC53AC" w:rsidRPr="00AA600E" w:rsidRDefault="00FC53AC" w:rsidP="00AA600E">
      <w:pPr>
        <w:spacing w:after="0"/>
        <w:rPr>
          <w:rFonts w:asciiTheme="minorHAnsi" w:eastAsia="Arial" w:hAnsiTheme="minorHAnsi" w:cstheme="minorHAnsi"/>
          <w:sz w:val="24"/>
          <w:szCs w:val="24"/>
        </w:rPr>
      </w:pPr>
      <w:r w:rsidRPr="00AA600E">
        <w:rPr>
          <w:rFonts w:asciiTheme="minorHAnsi" w:eastAsia="Arial" w:hAnsiTheme="minorHAnsi" w:cstheme="minorHAnsi"/>
          <w:sz w:val="24"/>
          <w:szCs w:val="24"/>
        </w:rPr>
        <w:t>Integralną część niniejszej umowy stanowią załączniki:</w:t>
      </w:r>
    </w:p>
    <w:p w14:paraId="4B7847EF" w14:textId="77777777" w:rsidR="00D7502C" w:rsidRPr="00AA600E" w:rsidRDefault="00D7502C" w:rsidP="00AA600E">
      <w:pPr>
        <w:numPr>
          <w:ilvl w:val="3"/>
          <w:numId w:val="17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AA600E">
        <w:rPr>
          <w:rFonts w:asciiTheme="minorHAnsi" w:eastAsia="Arial" w:hAnsiTheme="minorHAnsi" w:cstheme="minorHAnsi"/>
          <w:sz w:val="24"/>
          <w:szCs w:val="24"/>
        </w:rPr>
        <w:t>Opis przedmiotu zamówienia,</w:t>
      </w:r>
    </w:p>
    <w:p w14:paraId="606C6BEC" w14:textId="77777777" w:rsidR="00D7502C" w:rsidRPr="00AA600E" w:rsidRDefault="00FC53AC" w:rsidP="00AA600E">
      <w:pPr>
        <w:numPr>
          <w:ilvl w:val="3"/>
          <w:numId w:val="17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AA600E">
        <w:rPr>
          <w:rFonts w:asciiTheme="minorHAnsi" w:eastAsia="Arial" w:hAnsiTheme="minorHAnsi" w:cstheme="minorHAnsi"/>
          <w:sz w:val="24"/>
          <w:szCs w:val="24"/>
        </w:rPr>
        <w:t>Oferta Wykonawcy</w:t>
      </w:r>
      <w:r w:rsidR="00B5559A" w:rsidRPr="00AA600E">
        <w:rPr>
          <w:rFonts w:asciiTheme="minorHAnsi" w:eastAsia="Arial" w:hAnsiTheme="minorHAnsi" w:cstheme="minorHAnsi"/>
          <w:sz w:val="24"/>
          <w:szCs w:val="24"/>
        </w:rPr>
        <w:t>,</w:t>
      </w:r>
    </w:p>
    <w:p w14:paraId="39EFAB91" w14:textId="6A8EC93A" w:rsidR="00EC6148" w:rsidRPr="00AA600E" w:rsidRDefault="00D7502C" w:rsidP="00AA600E">
      <w:pPr>
        <w:numPr>
          <w:ilvl w:val="3"/>
          <w:numId w:val="17"/>
        </w:numPr>
        <w:spacing w:after="0"/>
        <w:ind w:left="0"/>
        <w:rPr>
          <w:rFonts w:asciiTheme="minorHAnsi" w:eastAsia="Arial" w:hAnsiTheme="minorHAnsi" w:cstheme="minorHAnsi"/>
          <w:sz w:val="24"/>
          <w:szCs w:val="24"/>
        </w:rPr>
      </w:pPr>
      <w:r w:rsidRPr="00AA600E">
        <w:rPr>
          <w:rFonts w:asciiTheme="minorHAnsi" w:eastAsia="Arial" w:hAnsiTheme="minorHAnsi" w:cstheme="minorHAnsi"/>
          <w:sz w:val="24"/>
          <w:szCs w:val="24"/>
        </w:rPr>
        <w:t>Informacje dotyczące przetwarzania danych osobowych.</w:t>
      </w:r>
    </w:p>
    <w:p w14:paraId="18CA6685" w14:textId="24DB56CF" w:rsidR="00F3473B" w:rsidRPr="00AA600E" w:rsidRDefault="00F3473B" w:rsidP="00AA600E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A600E">
        <w:rPr>
          <w:rFonts w:asciiTheme="minorHAnsi" w:hAnsiTheme="minorHAnsi" w:cstheme="minorHAnsi"/>
          <w:sz w:val="24"/>
          <w:szCs w:val="24"/>
        </w:rPr>
        <w:t xml:space="preserve">             Zamawiający</w:t>
      </w:r>
      <w:r w:rsidRPr="00AA600E">
        <w:rPr>
          <w:rFonts w:asciiTheme="minorHAnsi" w:hAnsiTheme="minorHAnsi" w:cstheme="minorHAnsi"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ab/>
      </w:r>
      <w:r w:rsidRPr="00AA600E">
        <w:rPr>
          <w:rFonts w:asciiTheme="minorHAnsi" w:hAnsiTheme="minorHAnsi" w:cstheme="minorHAnsi"/>
          <w:sz w:val="24"/>
          <w:szCs w:val="24"/>
        </w:rPr>
        <w:tab/>
        <w:t xml:space="preserve"> </w:t>
      </w:r>
      <w:r w:rsidRPr="00AA600E">
        <w:rPr>
          <w:rFonts w:asciiTheme="minorHAnsi" w:hAnsiTheme="minorHAnsi" w:cstheme="minorHAnsi"/>
          <w:sz w:val="24"/>
          <w:szCs w:val="24"/>
        </w:rPr>
        <w:tab/>
        <w:t>Wykonawca</w:t>
      </w:r>
    </w:p>
    <w:sectPr w:rsidR="00F3473B" w:rsidRPr="00AA600E" w:rsidSect="00C6235A">
      <w:headerReference w:type="default" r:id="rId10"/>
      <w:foot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5159B6" w14:textId="77777777" w:rsidR="001016C3" w:rsidRDefault="001016C3" w:rsidP="00B319D3">
      <w:pPr>
        <w:spacing w:after="0" w:line="240" w:lineRule="auto"/>
      </w:pPr>
      <w:r>
        <w:separator/>
      </w:r>
    </w:p>
  </w:endnote>
  <w:endnote w:type="continuationSeparator" w:id="0">
    <w:p w14:paraId="1C018E90" w14:textId="77777777" w:rsidR="001016C3" w:rsidRDefault="001016C3" w:rsidP="00B3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1689447"/>
      <w:docPartObj>
        <w:docPartGallery w:val="Page Numbers (Bottom of Page)"/>
        <w:docPartUnique/>
      </w:docPartObj>
    </w:sdtPr>
    <w:sdtEndPr/>
    <w:sdtContent>
      <w:p w14:paraId="394024E2" w14:textId="77777777" w:rsidR="00630ADB" w:rsidRDefault="003B0A3E" w:rsidP="00630ADB">
        <w:pPr>
          <w:pStyle w:val="Stopka"/>
          <w:jc w:val="center"/>
        </w:pPr>
        <w:r>
          <w:fldChar w:fldCharType="begin"/>
        </w:r>
        <w:r w:rsidR="00630ADB">
          <w:instrText>PAGE   \* MERGEFORMAT</w:instrText>
        </w:r>
        <w:r>
          <w:fldChar w:fldCharType="separate"/>
        </w:r>
        <w:r w:rsidR="00EC7899">
          <w:rPr>
            <w:noProof/>
          </w:rPr>
          <w:t>2</w:t>
        </w:r>
        <w:r>
          <w:fldChar w:fldCharType="end"/>
        </w:r>
      </w:p>
    </w:sdtContent>
  </w:sdt>
  <w:p w14:paraId="6CD3CF03" w14:textId="77777777" w:rsidR="00630ADB" w:rsidRDefault="00630ADB" w:rsidP="00F00690">
    <w:pPr>
      <w:pStyle w:val="Stopka"/>
      <w:jc w:val="center"/>
    </w:pPr>
    <w:r w:rsidRPr="00C13D69">
      <w:rPr>
        <w:rFonts w:asciiTheme="minorHAnsi" w:hAnsiTheme="minorHAnsi" w:cstheme="minorHAnsi"/>
        <w:noProof/>
        <w:lang w:eastAsia="pl-PL"/>
      </w:rPr>
      <w:drawing>
        <wp:inline distT="0" distB="0" distL="0" distR="0" wp14:anchorId="5883377D" wp14:editId="3CF4AD79">
          <wp:extent cx="5422075" cy="571500"/>
          <wp:effectExtent l="0" t="0" r="7620" b="0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1206" cy="5840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59F88" w14:textId="77777777" w:rsidR="001016C3" w:rsidRDefault="001016C3" w:rsidP="00B319D3">
      <w:pPr>
        <w:spacing w:after="0" w:line="240" w:lineRule="auto"/>
      </w:pPr>
      <w:r>
        <w:separator/>
      </w:r>
    </w:p>
  </w:footnote>
  <w:footnote w:type="continuationSeparator" w:id="0">
    <w:p w14:paraId="53F1F8BA" w14:textId="77777777" w:rsidR="001016C3" w:rsidRDefault="001016C3" w:rsidP="00B319D3">
      <w:pPr>
        <w:spacing w:after="0" w:line="240" w:lineRule="auto"/>
      </w:pPr>
      <w:r>
        <w:continuationSeparator/>
      </w:r>
    </w:p>
  </w:footnote>
  <w:footnote w:id="1">
    <w:p w14:paraId="11AFC67D" w14:textId="77777777" w:rsidR="002E6E05" w:rsidRDefault="002E6E05" w:rsidP="002E6E05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podatku VAT</w:t>
      </w:r>
    </w:p>
  </w:footnote>
  <w:footnote w:id="2">
    <w:p w14:paraId="1F5E607C" w14:textId="77777777" w:rsidR="002E6E05" w:rsidRDefault="002E6E05" w:rsidP="002E6E05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podatku VAT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8FF78" w14:textId="77777777" w:rsidR="0055744F" w:rsidRDefault="00427E4D" w:rsidP="0055744F">
    <w:pPr>
      <w:pStyle w:val="Stopka"/>
      <w:tabs>
        <w:tab w:val="clear" w:pos="9072"/>
        <w:tab w:val="right" w:pos="9639"/>
      </w:tabs>
      <w:ind w:right="-567"/>
      <w:jc w:val="center"/>
    </w:pPr>
    <w:r>
      <w:tab/>
    </w:r>
    <w:r>
      <w:tab/>
      <w:t xml:space="preserve">Załącznik nr </w:t>
    </w:r>
    <w:r w:rsidR="00085CFB">
      <w:t xml:space="preserve">3 </w:t>
    </w:r>
    <w:r w:rsidR="00072D55"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C1432"/>
    <w:multiLevelType w:val="hybridMultilevel"/>
    <w:tmpl w:val="860E7100"/>
    <w:lvl w:ilvl="0" w:tplc="653C10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D4F6A"/>
    <w:multiLevelType w:val="multilevel"/>
    <w:tmpl w:val="3CD06B92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55CF4"/>
    <w:multiLevelType w:val="multilevel"/>
    <w:tmpl w:val="71E4B94A"/>
    <w:lvl w:ilvl="0">
      <w:start w:val="1"/>
      <w:numFmt w:val="decimal"/>
      <w:lvlText w:val="%1."/>
      <w:lvlJc w:val="left"/>
      <w:pPr>
        <w:ind w:left="643" w:hanging="428"/>
      </w:pPr>
      <w:rPr>
        <w:rFonts w:ascii="Verdana" w:eastAsia="Arial" w:hAnsi="Verdana" w:cs="Arial" w:hint="default"/>
        <w:b/>
        <w:bCs/>
        <w:color w:val="auto"/>
        <w:w w:val="100"/>
        <w:sz w:val="18"/>
        <w:szCs w:val="18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3" w15:restartNumberingAfterBreak="0">
    <w:nsid w:val="0C09650D"/>
    <w:multiLevelType w:val="multilevel"/>
    <w:tmpl w:val="47D88036"/>
    <w:lvl w:ilvl="0">
      <w:start w:val="1"/>
      <w:numFmt w:val="decimal"/>
      <w:lvlText w:val="%1."/>
      <w:lvlJc w:val="left"/>
      <w:pPr>
        <w:ind w:left="643" w:hanging="428"/>
      </w:pPr>
      <w:rPr>
        <w:rFonts w:asciiTheme="minorHAnsi" w:eastAsia="Arial" w:hAnsiTheme="minorHAnsi" w:cstheme="minorHAnsi" w:hint="default"/>
        <w:b w:val="0"/>
        <w:bCs w:val="0"/>
        <w:color w:val="auto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4" w15:restartNumberingAfterBreak="0">
    <w:nsid w:val="0E4D5951"/>
    <w:multiLevelType w:val="hybridMultilevel"/>
    <w:tmpl w:val="CAF837E4"/>
    <w:lvl w:ilvl="0" w:tplc="04150017">
      <w:start w:val="1"/>
      <w:numFmt w:val="lowerLetter"/>
      <w:lvlText w:val="%1)"/>
      <w:lvlJc w:val="left"/>
      <w:pPr>
        <w:ind w:left="2185" w:hanging="360"/>
      </w:pPr>
    </w:lvl>
    <w:lvl w:ilvl="1" w:tplc="04150019" w:tentative="1">
      <w:start w:val="1"/>
      <w:numFmt w:val="lowerLetter"/>
      <w:lvlText w:val="%2."/>
      <w:lvlJc w:val="left"/>
      <w:pPr>
        <w:ind w:left="2905" w:hanging="360"/>
      </w:pPr>
    </w:lvl>
    <w:lvl w:ilvl="2" w:tplc="0415001B" w:tentative="1">
      <w:start w:val="1"/>
      <w:numFmt w:val="lowerRoman"/>
      <w:lvlText w:val="%3."/>
      <w:lvlJc w:val="right"/>
      <w:pPr>
        <w:ind w:left="3625" w:hanging="180"/>
      </w:pPr>
    </w:lvl>
    <w:lvl w:ilvl="3" w:tplc="0415000F" w:tentative="1">
      <w:start w:val="1"/>
      <w:numFmt w:val="decimal"/>
      <w:lvlText w:val="%4."/>
      <w:lvlJc w:val="left"/>
      <w:pPr>
        <w:ind w:left="4345" w:hanging="360"/>
      </w:pPr>
    </w:lvl>
    <w:lvl w:ilvl="4" w:tplc="04150019" w:tentative="1">
      <w:start w:val="1"/>
      <w:numFmt w:val="lowerLetter"/>
      <w:lvlText w:val="%5."/>
      <w:lvlJc w:val="left"/>
      <w:pPr>
        <w:ind w:left="5065" w:hanging="360"/>
      </w:pPr>
    </w:lvl>
    <w:lvl w:ilvl="5" w:tplc="0415001B" w:tentative="1">
      <w:start w:val="1"/>
      <w:numFmt w:val="lowerRoman"/>
      <w:lvlText w:val="%6."/>
      <w:lvlJc w:val="right"/>
      <w:pPr>
        <w:ind w:left="5785" w:hanging="180"/>
      </w:pPr>
    </w:lvl>
    <w:lvl w:ilvl="6" w:tplc="0415000F" w:tentative="1">
      <w:start w:val="1"/>
      <w:numFmt w:val="decimal"/>
      <w:lvlText w:val="%7."/>
      <w:lvlJc w:val="left"/>
      <w:pPr>
        <w:ind w:left="6505" w:hanging="360"/>
      </w:pPr>
    </w:lvl>
    <w:lvl w:ilvl="7" w:tplc="04150019" w:tentative="1">
      <w:start w:val="1"/>
      <w:numFmt w:val="lowerLetter"/>
      <w:lvlText w:val="%8."/>
      <w:lvlJc w:val="left"/>
      <w:pPr>
        <w:ind w:left="7225" w:hanging="360"/>
      </w:pPr>
    </w:lvl>
    <w:lvl w:ilvl="8" w:tplc="0415001B" w:tentative="1">
      <w:start w:val="1"/>
      <w:numFmt w:val="lowerRoman"/>
      <w:lvlText w:val="%9."/>
      <w:lvlJc w:val="right"/>
      <w:pPr>
        <w:ind w:left="7945" w:hanging="180"/>
      </w:pPr>
    </w:lvl>
  </w:abstractNum>
  <w:abstractNum w:abstractNumId="5" w15:restartNumberingAfterBreak="0">
    <w:nsid w:val="125C08A5"/>
    <w:multiLevelType w:val="hybridMultilevel"/>
    <w:tmpl w:val="A6DCC2CA"/>
    <w:lvl w:ilvl="0" w:tplc="0415000F">
      <w:start w:val="1"/>
      <w:numFmt w:val="decimal"/>
      <w:lvlText w:val="%1."/>
      <w:lvlJc w:val="left"/>
      <w:pPr>
        <w:ind w:left="179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137E6C12"/>
    <w:multiLevelType w:val="multilevel"/>
    <w:tmpl w:val="B3C293E0"/>
    <w:lvl w:ilvl="0">
      <w:start w:val="1"/>
      <w:numFmt w:val="decimal"/>
      <w:lvlText w:val="%1."/>
      <w:lvlJc w:val="left"/>
      <w:pPr>
        <w:ind w:left="643" w:hanging="428"/>
      </w:pPr>
      <w:rPr>
        <w:rFonts w:eastAsia="Arial" w:cs="Arial"/>
        <w:b w:val="0"/>
        <w:bCs w:val="0"/>
        <w:w w:val="100"/>
        <w:sz w:val="24"/>
        <w:szCs w:val="18"/>
        <w:lang w:val="pl-PL" w:eastAsia="pl-PL" w:bidi="pl-PL"/>
      </w:rPr>
    </w:lvl>
    <w:lvl w:ilvl="1">
      <w:start w:val="1"/>
      <w:numFmt w:val="bullet"/>
      <w:lvlText w:val=""/>
      <w:lvlJc w:val="left"/>
      <w:pPr>
        <w:ind w:left="780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00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821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842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862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883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04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924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7" w15:restartNumberingAfterBreak="0">
    <w:nsid w:val="16992C96"/>
    <w:multiLevelType w:val="hybridMultilevel"/>
    <w:tmpl w:val="4F34D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C3C6C"/>
    <w:multiLevelType w:val="hybridMultilevel"/>
    <w:tmpl w:val="42922AAC"/>
    <w:lvl w:ilvl="0" w:tplc="04150011">
      <w:start w:val="1"/>
      <w:numFmt w:val="decimal"/>
      <w:lvlText w:val="%1)"/>
      <w:lvlJc w:val="left"/>
      <w:pPr>
        <w:ind w:left="1077" w:hanging="720"/>
      </w:pPr>
    </w:lvl>
    <w:lvl w:ilvl="1" w:tplc="4EC420B6">
      <w:start w:val="1"/>
      <w:numFmt w:val="decimal"/>
      <w:lvlText w:val="%2)"/>
      <w:lvlJc w:val="left"/>
      <w:pPr>
        <w:ind w:left="1437" w:hanging="360"/>
      </w:pPr>
      <w:rPr>
        <w:rFonts w:hint="default"/>
        <w:b w:val="0"/>
        <w:sz w:val="18"/>
        <w:szCs w:val="18"/>
      </w:r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D340FF6"/>
    <w:multiLevelType w:val="multilevel"/>
    <w:tmpl w:val="248C6784"/>
    <w:lvl w:ilvl="0">
      <w:start w:val="1"/>
      <w:numFmt w:val="decimal"/>
      <w:lvlText w:val="%1."/>
      <w:lvlJc w:val="left"/>
      <w:pPr>
        <w:ind w:left="641" w:hanging="425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5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5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5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5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5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5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5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5"/>
      </w:pPr>
      <w:rPr>
        <w:rFonts w:ascii="Symbol" w:hAnsi="Symbol" w:cs="Symbol" w:hint="default"/>
        <w:lang w:val="pl-PL" w:eastAsia="pl-PL" w:bidi="pl-PL"/>
      </w:rPr>
    </w:lvl>
  </w:abstractNum>
  <w:abstractNum w:abstractNumId="10" w15:restartNumberingAfterBreak="0">
    <w:nsid w:val="24255069"/>
    <w:multiLevelType w:val="hybridMultilevel"/>
    <w:tmpl w:val="0CC093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CF7A0F"/>
    <w:multiLevelType w:val="hybridMultilevel"/>
    <w:tmpl w:val="B5109E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E278F"/>
    <w:multiLevelType w:val="hybridMultilevel"/>
    <w:tmpl w:val="F7E84718"/>
    <w:lvl w:ilvl="0" w:tplc="37841114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cs="Times New Roman" w:hint="default"/>
        <w:b/>
      </w:rPr>
    </w:lvl>
    <w:lvl w:ilvl="1" w:tplc="B728EC2C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ECC1361"/>
    <w:multiLevelType w:val="hybridMultilevel"/>
    <w:tmpl w:val="9F02758E"/>
    <w:lvl w:ilvl="0" w:tplc="241A45DA">
      <w:start w:val="1"/>
      <w:numFmt w:val="lowerLetter"/>
      <w:lvlText w:val="%1)"/>
      <w:lvlJc w:val="left"/>
      <w:pPr>
        <w:ind w:left="1363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4" w15:restartNumberingAfterBreak="0">
    <w:nsid w:val="2FC67B45"/>
    <w:multiLevelType w:val="multilevel"/>
    <w:tmpl w:val="F864DB5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5" w15:restartNumberingAfterBreak="0">
    <w:nsid w:val="315425F9"/>
    <w:multiLevelType w:val="hybridMultilevel"/>
    <w:tmpl w:val="FEEE8BD2"/>
    <w:lvl w:ilvl="0" w:tplc="A23692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7CE968A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1C72BDE6">
      <w:start w:val="1"/>
      <w:numFmt w:val="decimal"/>
      <w:lvlText w:val="%3."/>
      <w:lvlJc w:val="left"/>
      <w:pPr>
        <w:ind w:left="2700" w:hanging="360"/>
      </w:pPr>
      <w:rPr>
        <w:rFonts w:eastAsia="Verdana" w:hint="default"/>
      </w:r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6E8095E8">
      <w:start w:val="1"/>
      <w:numFmt w:val="decimal"/>
      <w:lvlText w:val="%5."/>
      <w:lvlJc w:val="left"/>
      <w:pPr>
        <w:ind w:left="3960" w:hanging="360"/>
      </w:pPr>
      <w:rPr>
        <w:rFonts w:eastAsia="Verdana"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F81380"/>
    <w:multiLevelType w:val="hybridMultilevel"/>
    <w:tmpl w:val="88268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A586C"/>
    <w:multiLevelType w:val="hybridMultilevel"/>
    <w:tmpl w:val="D1A2B792"/>
    <w:lvl w:ilvl="0" w:tplc="765297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D54EA"/>
    <w:multiLevelType w:val="hybridMultilevel"/>
    <w:tmpl w:val="901C09D0"/>
    <w:lvl w:ilvl="0" w:tplc="D82A8262">
      <w:start w:val="1"/>
      <w:numFmt w:val="decimal"/>
      <w:pStyle w:val="Styl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F2725E"/>
    <w:multiLevelType w:val="hybridMultilevel"/>
    <w:tmpl w:val="912839EA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0" w15:restartNumberingAfterBreak="0">
    <w:nsid w:val="524447D8"/>
    <w:multiLevelType w:val="hybridMultilevel"/>
    <w:tmpl w:val="30360570"/>
    <w:lvl w:ilvl="0" w:tplc="121C317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9D33B04"/>
    <w:multiLevelType w:val="multilevel"/>
    <w:tmpl w:val="EE527920"/>
    <w:lvl w:ilvl="0">
      <w:start w:val="1"/>
      <w:numFmt w:val="decimal"/>
      <w:lvlText w:val="%1."/>
      <w:lvlJc w:val="left"/>
      <w:pPr>
        <w:ind w:left="641" w:hanging="425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5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5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5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5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5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5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5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5"/>
      </w:pPr>
      <w:rPr>
        <w:rFonts w:ascii="Symbol" w:hAnsi="Symbol" w:cs="Symbol" w:hint="default"/>
        <w:lang w:val="pl-PL" w:eastAsia="pl-PL" w:bidi="pl-PL"/>
      </w:rPr>
    </w:lvl>
  </w:abstractNum>
  <w:abstractNum w:abstractNumId="22" w15:restartNumberingAfterBreak="0">
    <w:nsid w:val="5AB47776"/>
    <w:multiLevelType w:val="hybridMultilevel"/>
    <w:tmpl w:val="37228242"/>
    <w:lvl w:ilvl="0" w:tplc="BD2263D2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9642E5"/>
    <w:multiLevelType w:val="hybridMultilevel"/>
    <w:tmpl w:val="FD16D6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8013C"/>
    <w:multiLevelType w:val="multilevel"/>
    <w:tmpl w:val="3DBA5CA6"/>
    <w:lvl w:ilvl="0">
      <w:start w:val="1"/>
      <w:numFmt w:val="decimal"/>
      <w:lvlText w:val="%1."/>
      <w:lvlJc w:val="left"/>
      <w:pPr>
        <w:ind w:left="643" w:hanging="428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72" w:hanging="428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505" w:hanging="428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37" w:hanging="428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70" w:hanging="428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03" w:hanging="428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235" w:hanging="428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168" w:hanging="428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101" w:hanging="428"/>
      </w:pPr>
      <w:rPr>
        <w:rFonts w:ascii="Symbol" w:hAnsi="Symbol" w:cs="Symbol" w:hint="default"/>
        <w:lang w:val="pl-PL" w:eastAsia="pl-PL" w:bidi="pl-PL"/>
      </w:rPr>
    </w:lvl>
  </w:abstractNum>
  <w:abstractNum w:abstractNumId="25" w15:restartNumberingAfterBreak="0">
    <w:nsid w:val="64C94BA2"/>
    <w:multiLevelType w:val="hybridMultilevel"/>
    <w:tmpl w:val="AC56EDF4"/>
    <w:lvl w:ilvl="0" w:tplc="D85E3B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F37EBB"/>
    <w:multiLevelType w:val="multilevel"/>
    <w:tmpl w:val="A894BDDE"/>
    <w:lvl w:ilvl="0">
      <w:start w:val="1"/>
      <w:numFmt w:val="decimal"/>
      <w:lvlText w:val="%1."/>
      <w:lvlJc w:val="left"/>
      <w:pPr>
        <w:ind w:left="643" w:hanging="428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924" w:hanging="281"/>
      </w:pPr>
      <w:rPr>
        <w:rFonts w:ascii="Verdana" w:eastAsia="Calibri" w:hAnsi="Verdana" w:cs="Times New Roman"/>
        <w:w w:val="100"/>
        <w:sz w:val="18"/>
        <w:szCs w:val="18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925" w:hanging="281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30" w:hanging="281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35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40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945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50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956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27" w15:restartNumberingAfterBreak="0">
    <w:nsid w:val="6A157A7E"/>
    <w:multiLevelType w:val="hybridMultilevel"/>
    <w:tmpl w:val="DC2056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66201"/>
    <w:multiLevelType w:val="singleLevel"/>
    <w:tmpl w:val="1FBA9A74"/>
    <w:lvl w:ilvl="0">
      <w:start w:val="5"/>
      <w:numFmt w:val="decimal"/>
      <w:lvlText w:val="%1."/>
      <w:legacy w:legacy="1" w:legacySpace="0" w:legacyIndent="370"/>
      <w:lvlJc w:val="left"/>
      <w:rPr>
        <w:rFonts w:ascii="Arial" w:hAnsi="Arial" w:cs="Arial" w:hint="default"/>
        <w:b w:val="0"/>
      </w:rPr>
    </w:lvl>
  </w:abstractNum>
  <w:abstractNum w:abstractNumId="29" w15:restartNumberingAfterBreak="0">
    <w:nsid w:val="6D4C578A"/>
    <w:multiLevelType w:val="hybridMultilevel"/>
    <w:tmpl w:val="5CC8CF26"/>
    <w:lvl w:ilvl="0" w:tplc="2BAE0AD2">
      <w:start w:val="1"/>
      <w:numFmt w:val="decimal"/>
      <w:pStyle w:val="normalny"/>
      <w:lvlText w:val="§ %1"/>
      <w:lvlJc w:val="left"/>
      <w:pPr>
        <w:ind w:left="40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0" w15:restartNumberingAfterBreak="0">
    <w:nsid w:val="6D8E2DE7"/>
    <w:multiLevelType w:val="multilevel"/>
    <w:tmpl w:val="826E31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5" w:hanging="49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1" w15:restartNumberingAfterBreak="0">
    <w:nsid w:val="71036062"/>
    <w:multiLevelType w:val="multilevel"/>
    <w:tmpl w:val="552CFD30"/>
    <w:lvl w:ilvl="0">
      <w:start w:val="1"/>
      <w:numFmt w:val="decimal"/>
      <w:lvlText w:val="%1."/>
      <w:lvlJc w:val="left"/>
      <w:pPr>
        <w:ind w:left="641" w:hanging="396"/>
      </w:pPr>
      <w:rPr>
        <w:rFonts w:hint="default"/>
        <w:b w:val="0"/>
        <w:bCs/>
        <w:i w:val="0"/>
        <w:color w:val="000000" w:themeColor="text1"/>
        <w:w w:val="100"/>
        <w:sz w:val="24"/>
        <w:szCs w:val="18"/>
        <w:lang w:val="pl-PL" w:eastAsia="pl-PL" w:bidi="pl-PL"/>
      </w:rPr>
    </w:lvl>
    <w:lvl w:ilvl="1">
      <w:start w:val="1"/>
      <w:numFmt w:val="bullet"/>
      <w:lvlText w:val=""/>
      <w:lvlJc w:val="left"/>
      <w:pPr>
        <w:ind w:left="820" w:hanging="396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36" w:hanging="396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852" w:hanging="39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868" w:hanging="39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885" w:hanging="39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901" w:hanging="39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17" w:hanging="39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933" w:hanging="396"/>
      </w:pPr>
      <w:rPr>
        <w:rFonts w:ascii="Symbol" w:hAnsi="Symbol" w:cs="Symbol" w:hint="default"/>
        <w:lang w:val="pl-PL" w:eastAsia="pl-PL" w:bidi="pl-PL"/>
      </w:rPr>
    </w:lvl>
  </w:abstractNum>
  <w:abstractNum w:abstractNumId="32" w15:restartNumberingAfterBreak="0">
    <w:nsid w:val="74F94E61"/>
    <w:multiLevelType w:val="hybridMultilevel"/>
    <w:tmpl w:val="8AAE9C68"/>
    <w:lvl w:ilvl="0" w:tplc="43CC4708">
      <w:start w:val="1"/>
      <w:numFmt w:val="lowerLetter"/>
      <w:lvlText w:val="%1)"/>
      <w:lvlJc w:val="left"/>
      <w:pPr>
        <w:ind w:left="801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54072E4"/>
    <w:multiLevelType w:val="hybridMultilevel"/>
    <w:tmpl w:val="CCA8DA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6AB5B6A"/>
    <w:multiLevelType w:val="hybridMultilevel"/>
    <w:tmpl w:val="7B5036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D671A69"/>
    <w:multiLevelType w:val="hybridMultilevel"/>
    <w:tmpl w:val="4B660A24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9872F4A8">
      <w:start w:val="1"/>
      <w:numFmt w:val="lowerLetter"/>
      <w:lvlText w:val="%2)"/>
      <w:lvlJc w:val="left"/>
      <w:pPr>
        <w:ind w:left="1800" w:hanging="360"/>
      </w:pPr>
      <w:rPr>
        <w:rFonts w:ascii="Verdana" w:eastAsia="Calibri" w:hAnsi="Verdana" w:cs="Arial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2F649A7C">
      <w:start w:val="1"/>
      <w:numFmt w:val="decimal"/>
      <w:lvlText w:val="%4."/>
      <w:lvlJc w:val="left"/>
      <w:pPr>
        <w:ind w:left="324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431E4B32">
      <w:start w:val="1"/>
      <w:numFmt w:val="decimal"/>
      <w:lvlText w:val="%7."/>
      <w:lvlJc w:val="left"/>
      <w:pPr>
        <w:ind w:left="5400" w:hanging="360"/>
      </w:pPr>
      <w:rPr>
        <w:rFonts w:ascii="Verdana" w:eastAsia="Verdana" w:hAnsi="Verdana" w:cs="Arial" w:hint="default"/>
      </w:r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23259271">
    <w:abstractNumId w:val="29"/>
  </w:num>
  <w:num w:numId="2" w16cid:durableId="6925372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685876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048316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3779150">
    <w:abstractNumId w:val="8"/>
  </w:num>
  <w:num w:numId="6" w16cid:durableId="1201363407">
    <w:abstractNumId w:val="17"/>
  </w:num>
  <w:num w:numId="7" w16cid:durableId="1319723900">
    <w:abstractNumId w:val="32"/>
  </w:num>
  <w:num w:numId="8" w16cid:durableId="1763140732">
    <w:abstractNumId w:val="35"/>
  </w:num>
  <w:num w:numId="9" w16cid:durableId="224099550">
    <w:abstractNumId w:val="10"/>
  </w:num>
  <w:num w:numId="10" w16cid:durableId="1536389227">
    <w:abstractNumId w:val="18"/>
  </w:num>
  <w:num w:numId="11" w16cid:durableId="581766505">
    <w:abstractNumId w:val="26"/>
  </w:num>
  <w:num w:numId="12" w16cid:durableId="1517423685">
    <w:abstractNumId w:val="24"/>
  </w:num>
  <w:num w:numId="13" w16cid:durableId="909581580">
    <w:abstractNumId w:val="31"/>
  </w:num>
  <w:num w:numId="14" w16cid:durableId="1372220462">
    <w:abstractNumId w:val="25"/>
  </w:num>
  <w:num w:numId="15" w16cid:durableId="1873372261">
    <w:abstractNumId w:val="7"/>
  </w:num>
  <w:num w:numId="16" w16cid:durableId="2037462971">
    <w:abstractNumId w:val="33"/>
  </w:num>
  <w:num w:numId="17" w16cid:durableId="1322855916">
    <w:abstractNumId w:val="14"/>
  </w:num>
  <w:num w:numId="18" w16cid:durableId="1922133246">
    <w:abstractNumId w:val="9"/>
  </w:num>
  <w:num w:numId="19" w16cid:durableId="1672026293">
    <w:abstractNumId w:val="6"/>
  </w:num>
  <w:num w:numId="20" w16cid:durableId="960107419">
    <w:abstractNumId w:val="19"/>
  </w:num>
  <w:num w:numId="21" w16cid:durableId="606814649">
    <w:abstractNumId w:val="3"/>
  </w:num>
  <w:num w:numId="22" w16cid:durableId="1050224208">
    <w:abstractNumId w:val="1"/>
  </w:num>
  <w:num w:numId="23" w16cid:durableId="414595231">
    <w:abstractNumId w:val="21"/>
  </w:num>
  <w:num w:numId="24" w16cid:durableId="1614283266">
    <w:abstractNumId w:val="20"/>
  </w:num>
  <w:num w:numId="25" w16cid:durableId="841356987">
    <w:abstractNumId w:val="5"/>
  </w:num>
  <w:num w:numId="26" w16cid:durableId="515509987">
    <w:abstractNumId w:val="2"/>
  </w:num>
  <w:num w:numId="27" w16cid:durableId="1614555523">
    <w:abstractNumId w:val="12"/>
  </w:num>
  <w:num w:numId="28" w16cid:durableId="1134130302">
    <w:abstractNumId w:val="30"/>
  </w:num>
  <w:num w:numId="29" w16cid:durableId="2044940889">
    <w:abstractNumId w:val="0"/>
  </w:num>
  <w:num w:numId="30" w16cid:durableId="1603680548">
    <w:abstractNumId w:val="22"/>
  </w:num>
  <w:num w:numId="31" w16cid:durableId="2139377831">
    <w:abstractNumId w:val="16"/>
  </w:num>
  <w:num w:numId="32" w16cid:durableId="1116289075">
    <w:abstractNumId w:val="23"/>
  </w:num>
  <w:num w:numId="33" w16cid:durableId="145902323">
    <w:abstractNumId w:val="34"/>
  </w:num>
  <w:num w:numId="34" w16cid:durableId="1696035271">
    <w:abstractNumId w:val="11"/>
  </w:num>
  <w:num w:numId="35" w16cid:durableId="2102287755">
    <w:abstractNumId w:val="13"/>
  </w:num>
  <w:num w:numId="36" w16cid:durableId="1648589277">
    <w:abstractNumId w:val="4"/>
  </w:num>
  <w:num w:numId="37" w16cid:durableId="39986512">
    <w:abstractNumId w:val="28"/>
  </w:num>
  <w:num w:numId="38" w16cid:durableId="1646667449">
    <w:abstractNumId w:val="28"/>
    <w:lvlOverride w:ilvl="0">
      <w:lvl w:ilvl="0">
        <w:start w:val="10"/>
        <w:numFmt w:val="decimal"/>
        <w:lvlText w:val="%1."/>
        <w:legacy w:legacy="1" w:legacySpace="0" w:legacyIndent="379"/>
        <w:lvlJc w:val="left"/>
        <w:rPr>
          <w:rFonts w:ascii="Arial" w:hAnsi="Arial" w:cs="Arial" w:hint="default"/>
          <w:b w:val="0"/>
          <w:color w:val="auto"/>
        </w:rPr>
      </w:lvl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2E"/>
    <w:rsid w:val="00001EAE"/>
    <w:rsid w:val="0000698D"/>
    <w:rsid w:val="00012C05"/>
    <w:rsid w:val="0001396B"/>
    <w:rsid w:val="000145F7"/>
    <w:rsid w:val="00016B84"/>
    <w:rsid w:val="000235AA"/>
    <w:rsid w:val="000238DC"/>
    <w:rsid w:val="0002576E"/>
    <w:rsid w:val="0002655E"/>
    <w:rsid w:val="000277DE"/>
    <w:rsid w:val="000311C4"/>
    <w:rsid w:val="000359EA"/>
    <w:rsid w:val="00036283"/>
    <w:rsid w:val="00040101"/>
    <w:rsid w:val="000413B1"/>
    <w:rsid w:val="0004184B"/>
    <w:rsid w:val="00046041"/>
    <w:rsid w:val="00052F24"/>
    <w:rsid w:val="00056735"/>
    <w:rsid w:val="000622B4"/>
    <w:rsid w:val="00064061"/>
    <w:rsid w:val="00065204"/>
    <w:rsid w:val="00070BEF"/>
    <w:rsid w:val="000717D8"/>
    <w:rsid w:val="0007206D"/>
    <w:rsid w:val="00072D55"/>
    <w:rsid w:val="000747E8"/>
    <w:rsid w:val="00077169"/>
    <w:rsid w:val="00077AF5"/>
    <w:rsid w:val="00085CFB"/>
    <w:rsid w:val="00087089"/>
    <w:rsid w:val="0009072A"/>
    <w:rsid w:val="00092481"/>
    <w:rsid w:val="00095B66"/>
    <w:rsid w:val="000A1212"/>
    <w:rsid w:val="000A29AE"/>
    <w:rsid w:val="000A34DA"/>
    <w:rsid w:val="000A3A84"/>
    <w:rsid w:val="000C0631"/>
    <w:rsid w:val="000D0B22"/>
    <w:rsid w:val="000D2456"/>
    <w:rsid w:val="000F3D04"/>
    <w:rsid w:val="000F4256"/>
    <w:rsid w:val="000F61EC"/>
    <w:rsid w:val="001016C3"/>
    <w:rsid w:val="001022AE"/>
    <w:rsid w:val="0010494B"/>
    <w:rsid w:val="00105999"/>
    <w:rsid w:val="00105C60"/>
    <w:rsid w:val="00107702"/>
    <w:rsid w:val="001119D7"/>
    <w:rsid w:val="00117853"/>
    <w:rsid w:val="001211C6"/>
    <w:rsid w:val="0012443B"/>
    <w:rsid w:val="00126F78"/>
    <w:rsid w:val="001341CD"/>
    <w:rsid w:val="00135EAB"/>
    <w:rsid w:val="001472A1"/>
    <w:rsid w:val="00160C1C"/>
    <w:rsid w:val="001651D3"/>
    <w:rsid w:val="00165223"/>
    <w:rsid w:val="00170CA1"/>
    <w:rsid w:val="00172A81"/>
    <w:rsid w:val="00172B2E"/>
    <w:rsid w:val="001768A0"/>
    <w:rsid w:val="00177F5B"/>
    <w:rsid w:val="0018052A"/>
    <w:rsid w:val="001842A6"/>
    <w:rsid w:val="001932C6"/>
    <w:rsid w:val="0019742A"/>
    <w:rsid w:val="001A35F6"/>
    <w:rsid w:val="001A4CB6"/>
    <w:rsid w:val="001A6F96"/>
    <w:rsid w:val="001A71CE"/>
    <w:rsid w:val="001B0A43"/>
    <w:rsid w:val="001B599B"/>
    <w:rsid w:val="001C2ABB"/>
    <w:rsid w:val="001C31A0"/>
    <w:rsid w:val="001C7D95"/>
    <w:rsid w:val="001D0A85"/>
    <w:rsid w:val="001D1863"/>
    <w:rsid w:val="001D23DB"/>
    <w:rsid w:val="001D7149"/>
    <w:rsid w:val="001D7D7C"/>
    <w:rsid w:val="001E0180"/>
    <w:rsid w:val="001E254D"/>
    <w:rsid w:val="001E3AE0"/>
    <w:rsid w:val="001F299B"/>
    <w:rsid w:val="001F7B00"/>
    <w:rsid w:val="00203FE5"/>
    <w:rsid w:val="002067C7"/>
    <w:rsid w:val="002119AF"/>
    <w:rsid w:val="002119FD"/>
    <w:rsid w:val="00212E4E"/>
    <w:rsid w:val="0021317A"/>
    <w:rsid w:val="00214120"/>
    <w:rsid w:val="002142FA"/>
    <w:rsid w:val="0021739B"/>
    <w:rsid w:val="00221AB3"/>
    <w:rsid w:val="002300D6"/>
    <w:rsid w:val="002301CD"/>
    <w:rsid w:val="00231AC2"/>
    <w:rsid w:val="0023367D"/>
    <w:rsid w:val="00236C68"/>
    <w:rsid w:val="00243034"/>
    <w:rsid w:val="00245FDF"/>
    <w:rsid w:val="00246D0F"/>
    <w:rsid w:val="00246FB0"/>
    <w:rsid w:val="00247447"/>
    <w:rsid w:val="00247C9B"/>
    <w:rsid w:val="002523A2"/>
    <w:rsid w:val="00253968"/>
    <w:rsid w:val="00257B52"/>
    <w:rsid w:val="00266087"/>
    <w:rsid w:val="00272DDC"/>
    <w:rsid w:val="00281347"/>
    <w:rsid w:val="00285349"/>
    <w:rsid w:val="00285EA8"/>
    <w:rsid w:val="00286A82"/>
    <w:rsid w:val="00290888"/>
    <w:rsid w:val="00292808"/>
    <w:rsid w:val="00295732"/>
    <w:rsid w:val="00295DB6"/>
    <w:rsid w:val="002A2BDE"/>
    <w:rsid w:val="002B3EDD"/>
    <w:rsid w:val="002B67B8"/>
    <w:rsid w:val="002C3D02"/>
    <w:rsid w:val="002D6E61"/>
    <w:rsid w:val="002E1F22"/>
    <w:rsid w:val="002E6E05"/>
    <w:rsid w:val="002F15E3"/>
    <w:rsid w:val="002F2ED7"/>
    <w:rsid w:val="002F4E54"/>
    <w:rsid w:val="002F6328"/>
    <w:rsid w:val="0030232E"/>
    <w:rsid w:val="00306167"/>
    <w:rsid w:val="003074D6"/>
    <w:rsid w:val="00311197"/>
    <w:rsid w:val="003137ED"/>
    <w:rsid w:val="003152CF"/>
    <w:rsid w:val="00317955"/>
    <w:rsid w:val="0033157C"/>
    <w:rsid w:val="00332616"/>
    <w:rsid w:val="0033438D"/>
    <w:rsid w:val="00336034"/>
    <w:rsid w:val="00337A28"/>
    <w:rsid w:val="00337D34"/>
    <w:rsid w:val="003419FE"/>
    <w:rsid w:val="003519D4"/>
    <w:rsid w:val="00355734"/>
    <w:rsid w:val="0035683F"/>
    <w:rsid w:val="00370EFB"/>
    <w:rsid w:val="003734D6"/>
    <w:rsid w:val="00373E04"/>
    <w:rsid w:val="003767F1"/>
    <w:rsid w:val="0037718B"/>
    <w:rsid w:val="0038159F"/>
    <w:rsid w:val="00394658"/>
    <w:rsid w:val="003B0A3E"/>
    <w:rsid w:val="003B5CF8"/>
    <w:rsid w:val="003C316D"/>
    <w:rsid w:val="003C64F5"/>
    <w:rsid w:val="003C67A2"/>
    <w:rsid w:val="003D28F1"/>
    <w:rsid w:val="003D409E"/>
    <w:rsid w:val="003D44AD"/>
    <w:rsid w:val="003E0813"/>
    <w:rsid w:val="003E4ADE"/>
    <w:rsid w:val="003F0D7D"/>
    <w:rsid w:val="003F574B"/>
    <w:rsid w:val="004033F2"/>
    <w:rsid w:val="004127A8"/>
    <w:rsid w:val="00414A10"/>
    <w:rsid w:val="00415930"/>
    <w:rsid w:val="0042449F"/>
    <w:rsid w:val="004266E1"/>
    <w:rsid w:val="00427E4D"/>
    <w:rsid w:val="00430568"/>
    <w:rsid w:val="004324AC"/>
    <w:rsid w:val="00435768"/>
    <w:rsid w:val="00443BBD"/>
    <w:rsid w:val="00444D60"/>
    <w:rsid w:val="004514CE"/>
    <w:rsid w:val="00454A4D"/>
    <w:rsid w:val="00463B65"/>
    <w:rsid w:val="00464D13"/>
    <w:rsid w:val="0046584F"/>
    <w:rsid w:val="00475FC9"/>
    <w:rsid w:val="0049125B"/>
    <w:rsid w:val="0049287A"/>
    <w:rsid w:val="00495AAD"/>
    <w:rsid w:val="004A2CD6"/>
    <w:rsid w:val="004A3719"/>
    <w:rsid w:val="004A7311"/>
    <w:rsid w:val="004B68F8"/>
    <w:rsid w:val="004C1CF9"/>
    <w:rsid w:val="004C3145"/>
    <w:rsid w:val="004D035E"/>
    <w:rsid w:val="004D7E03"/>
    <w:rsid w:val="004E14B6"/>
    <w:rsid w:val="004E235C"/>
    <w:rsid w:val="004F223D"/>
    <w:rsid w:val="005001F0"/>
    <w:rsid w:val="005132EC"/>
    <w:rsid w:val="00515A37"/>
    <w:rsid w:val="005210C1"/>
    <w:rsid w:val="00527BB8"/>
    <w:rsid w:val="00530AE0"/>
    <w:rsid w:val="00540283"/>
    <w:rsid w:val="00550DDD"/>
    <w:rsid w:val="0055169C"/>
    <w:rsid w:val="00554BED"/>
    <w:rsid w:val="00556E16"/>
    <w:rsid w:val="0055744F"/>
    <w:rsid w:val="005708EA"/>
    <w:rsid w:val="00571A89"/>
    <w:rsid w:val="0057209C"/>
    <w:rsid w:val="005722B0"/>
    <w:rsid w:val="005735EA"/>
    <w:rsid w:val="00575068"/>
    <w:rsid w:val="00575AC3"/>
    <w:rsid w:val="00577909"/>
    <w:rsid w:val="00581C77"/>
    <w:rsid w:val="0058319C"/>
    <w:rsid w:val="005928B7"/>
    <w:rsid w:val="00592D07"/>
    <w:rsid w:val="00592F3E"/>
    <w:rsid w:val="005946F3"/>
    <w:rsid w:val="0059556B"/>
    <w:rsid w:val="005A0658"/>
    <w:rsid w:val="005A2C8C"/>
    <w:rsid w:val="005B21FD"/>
    <w:rsid w:val="005B37FB"/>
    <w:rsid w:val="005B3A9B"/>
    <w:rsid w:val="005B54C9"/>
    <w:rsid w:val="005B56C3"/>
    <w:rsid w:val="005B6D21"/>
    <w:rsid w:val="005C1F05"/>
    <w:rsid w:val="005D4208"/>
    <w:rsid w:val="005D499D"/>
    <w:rsid w:val="005E2069"/>
    <w:rsid w:val="005E44C4"/>
    <w:rsid w:val="005E4EDF"/>
    <w:rsid w:val="005E50AB"/>
    <w:rsid w:val="0060314C"/>
    <w:rsid w:val="00611887"/>
    <w:rsid w:val="00625252"/>
    <w:rsid w:val="00630ADB"/>
    <w:rsid w:val="00636CC6"/>
    <w:rsid w:val="006376BE"/>
    <w:rsid w:val="0064139B"/>
    <w:rsid w:val="00642733"/>
    <w:rsid w:val="006442F1"/>
    <w:rsid w:val="0064521C"/>
    <w:rsid w:val="00650582"/>
    <w:rsid w:val="00657A22"/>
    <w:rsid w:val="00661088"/>
    <w:rsid w:val="00661163"/>
    <w:rsid w:val="006632C0"/>
    <w:rsid w:val="0066532E"/>
    <w:rsid w:val="00665855"/>
    <w:rsid w:val="00671935"/>
    <w:rsid w:val="006746B3"/>
    <w:rsid w:val="00674982"/>
    <w:rsid w:val="0067781B"/>
    <w:rsid w:val="006827DB"/>
    <w:rsid w:val="00686CC8"/>
    <w:rsid w:val="00692954"/>
    <w:rsid w:val="006A3202"/>
    <w:rsid w:val="006A32EF"/>
    <w:rsid w:val="006B67C6"/>
    <w:rsid w:val="006B67F9"/>
    <w:rsid w:val="006B753B"/>
    <w:rsid w:val="006C43C4"/>
    <w:rsid w:val="006C79E2"/>
    <w:rsid w:val="006D066A"/>
    <w:rsid w:val="006D133E"/>
    <w:rsid w:val="006E0D77"/>
    <w:rsid w:val="006E6C68"/>
    <w:rsid w:val="006F3536"/>
    <w:rsid w:val="006F4E76"/>
    <w:rsid w:val="006F533D"/>
    <w:rsid w:val="006F6482"/>
    <w:rsid w:val="007008B4"/>
    <w:rsid w:val="00711C17"/>
    <w:rsid w:val="00713982"/>
    <w:rsid w:val="00722382"/>
    <w:rsid w:val="00727556"/>
    <w:rsid w:val="00731D43"/>
    <w:rsid w:val="00743EC1"/>
    <w:rsid w:val="007448B3"/>
    <w:rsid w:val="00747A9C"/>
    <w:rsid w:val="007544D5"/>
    <w:rsid w:val="00762446"/>
    <w:rsid w:val="00771732"/>
    <w:rsid w:val="00774A7C"/>
    <w:rsid w:val="00780B0D"/>
    <w:rsid w:val="007833DF"/>
    <w:rsid w:val="007843F6"/>
    <w:rsid w:val="00785F00"/>
    <w:rsid w:val="00787768"/>
    <w:rsid w:val="0079225D"/>
    <w:rsid w:val="00792469"/>
    <w:rsid w:val="0079261E"/>
    <w:rsid w:val="00797ADB"/>
    <w:rsid w:val="007A5B68"/>
    <w:rsid w:val="007A6419"/>
    <w:rsid w:val="007B5FA3"/>
    <w:rsid w:val="007B6493"/>
    <w:rsid w:val="007C7F8F"/>
    <w:rsid w:val="007D662D"/>
    <w:rsid w:val="007E436A"/>
    <w:rsid w:val="007F7814"/>
    <w:rsid w:val="00802E2D"/>
    <w:rsid w:val="008043FE"/>
    <w:rsid w:val="008059FF"/>
    <w:rsid w:val="00811954"/>
    <w:rsid w:val="008166CE"/>
    <w:rsid w:val="00821C1F"/>
    <w:rsid w:val="00822990"/>
    <w:rsid w:val="00825B9B"/>
    <w:rsid w:val="00837CEA"/>
    <w:rsid w:val="008426F3"/>
    <w:rsid w:val="00844606"/>
    <w:rsid w:val="00845A4A"/>
    <w:rsid w:val="00854F0D"/>
    <w:rsid w:val="00856C2E"/>
    <w:rsid w:val="008779E7"/>
    <w:rsid w:val="0088196F"/>
    <w:rsid w:val="00882588"/>
    <w:rsid w:val="00883764"/>
    <w:rsid w:val="00883D86"/>
    <w:rsid w:val="0088478E"/>
    <w:rsid w:val="008876E4"/>
    <w:rsid w:val="00890D42"/>
    <w:rsid w:val="008A0C79"/>
    <w:rsid w:val="008A7777"/>
    <w:rsid w:val="008A7FE6"/>
    <w:rsid w:val="008B13C4"/>
    <w:rsid w:val="008B646B"/>
    <w:rsid w:val="008B7631"/>
    <w:rsid w:val="008B7661"/>
    <w:rsid w:val="008C3587"/>
    <w:rsid w:val="008C435A"/>
    <w:rsid w:val="008D76E1"/>
    <w:rsid w:val="008E1AE9"/>
    <w:rsid w:val="008E6A40"/>
    <w:rsid w:val="009003DC"/>
    <w:rsid w:val="00902406"/>
    <w:rsid w:val="00905969"/>
    <w:rsid w:val="009150E2"/>
    <w:rsid w:val="00917F9A"/>
    <w:rsid w:val="00920B7A"/>
    <w:rsid w:val="00923F6B"/>
    <w:rsid w:val="00925E4E"/>
    <w:rsid w:val="00930743"/>
    <w:rsid w:val="009315DC"/>
    <w:rsid w:val="009331FC"/>
    <w:rsid w:val="00945310"/>
    <w:rsid w:val="00951028"/>
    <w:rsid w:val="009545C0"/>
    <w:rsid w:val="00954E8F"/>
    <w:rsid w:val="00955575"/>
    <w:rsid w:val="00957861"/>
    <w:rsid w:val="00960658"/>
    <w:rsid w:val="00970CF5"/>
    <w:rsid w:val="00971FFF"/>
    <w:rsid w:val="00976AB2"/>
    <w:rsid w:val="0099198C"/>
    <w:rsid w:val="00992308"/>
    <w:rsid w:val="00995DB2"/>
    <w:rsid w:val="009A6FE0"/>
    <w:rsid w:val="009B73BC"/>
    <w:rsid w:val="009C29B7"/>
    <w:rsid w:val="009C6BEB"/>
    <w:rsid w:val="009E0C24"/>
    <w:rsid w:val="009E264F"/>
    <w:rsid w:val="009E472A"/>
    <w:rsid w:val="009E4808"/>
    <w:rsid w:val="009E5BFE"/>
    <w:rsid w:val="009E5ED4"/>
    <w:rsid w:val="009F42EF"/>
    <w:rsid w:val="009F6324"/>
    <w:rsid w:val="009F6528"/>
    <w:rsid w:val="00A04699"/>
    <w:rsid w:val="00A1068C"/>
    <w:rsid w:val="00A1183F"/>
    <w:rsid w:val="00A1538B"/>
    <w:rsid w:val="00A1577F"/>
    <w:rsid w:val="00A20C0F"/>
    <w:rsid w:val="00A223DC"/>
    <w:rsid w:val="00A22A4B"/>
    <w:rsid w:val="00A2419E"/>
    <w:rsid w:val="00A27D87"/>
    <w:rsid w:val="00A4413F"/>
    <w:rsid w:val="00A51183"/>
    <w:rsid w:val="00A5181C"/>
    <w:rsid w:val="00A7107A"/>
    <w:rsid w:val="00A80267"/>
    <w:rsid w:val="00A856CF"/>
    <w:rsid w:val="00A8608A"/>
    <w:rsid w:val="00A940B3"/>
    <w:rsid w:val="00AA1142"/>
    <w:rsid w:val="00AA600E"/>
    <w:rsid w:val="00AA77CB"/>
    <w:rsid w:val="00AC40B3"/>
    <w:rsid w:val="00AF5BDE"/>
    <w:rsid w:val="00B00757"/>
    <w:rsid w:val="00B06DDC"/>
    <w:rsid w:val="00B12835"/>
    <w:rsid w:val="00B14221"/>
    <w:rsid w:val="00B26EB7"/>
    <w:rsid w:val="00B30CC5"/>
    <w:rsid w:val="00B319D3"/>
    <w:rsid w:val="00B31CA4"/>
    <w:rsid w:val="00B31DD1"/>
    <w:rsid w:val="00B37BB2"/>
    <w:rsid w:val="00B43D73"/>
    <w:rsid w:val="00B50224"/>
    <w:rsid w:val="00B5559A"/>
    <w:rsid w:val="00B5649F"/>
    <w:rsid w:val="00B5700B"/>
    <w:rsid w:val="00B67BD3"/>
    <w:rsid w:val="00B71A6A"/>
    <w:rsid w:val="00B75CB1"/>
    <w:rsid w:val="00B7600A"/>
    <w:rsid w:val="00B760EA"/>
    <w:rsid w:val="00B768CF"/>
    <w:rsid w:val="00B80AE0"/>
    <w:rsid w:val="00B83A45"/>
    <w:rsid w:val="00B83B4C"/>
    <w:rsid w:val="00B86930"/>
    <w:rsid w:val="00BA1326"/>
    <w:rsid w:val="00BA139C"/>
    <w:rsid w:val="00BA31D0"/>
    <w:rsid w:val="00BB2B19"/>
    <w:rsid w:val="00BB2BA7"/>
    <w:rsid w:val="00BD4958"/>
    <w:rsid w:val="00BD5C34"/>
    <w:rsid w:val="00BE1F27"/>
    <w:rsid w:val="00BE337B"/>
    <w:rsid w:val="00BF295F"/>
    <w:rsid w:val="00BF65D0"/>
    <w:rsid w:val="00C02621"/>
    <w:rsid w:val="00C03A18"/>
    <w:rsid w:val="00C11315"/>
    <w:rsid w:val="00C34F6E"/>
    <w:rsid w:val="00C406A2"/>
    <w:rsid w:val="00C473A8"/>
    <w:rsid w:val="00C540CE"/>
    <w:rsid w:val="00C543C0"/>
    <w:rsid w:val="00C6235A"/>
    <w:rsid w:val="00C6283F"/>
    <w:rsid w:val="00C64A34"/>
    <w:rsid w:val="00C65123"/>
    <w:rsid w:val="00C66697"/>
    <w:rsid w:val="00C72899"/>
    <w:rsid w:val="00C77961"/>
    <w:rsid w:val="00C812DB"/>
    <w:rsid w:val="00C83C09"/>
    <w:rsid w:val="00CB279D"/>
    <w:rsid w:val="00CB39E9"/>
    <w:rsid w:val="00CC54F3"/>
    <w:rsid w:val="00CC6341"/>
    <w:rsid w:val="00CD6241"/>
    <w:rsid w:val="00CD6F27"/>
    <w:rsid w:val="00CE3996"/>
    <w:rsid w:val="00CE5E30"/>
    <w:rsid w:val="00CF3630"/>
    <w:rsid w:val="00CF3D2E"/>
    <w:rsid w:val="00CF48F3"/>
    <w:rsid w:val="00D020F7"/>
    <w:rsid w:val="00D03A4F"/>
    <w:rsid w:val="00D13501"/>
    <w:rsid w:val="00D2119A"/>
    <w:rsid w:val="00D31B35"/>
    <w:rsid w:val="00D3225F"/>
    <w:rsid w:val="00D36A81"/>
    <w:rsid w:val="00D432A5"/>
    <w:rsid w:val="00D500D7"/>
    <w:rsid w:val="00D55724"/>
    <w:rsid w:val="00D55AC5"/>
    <w:rsid w:val="00D57DD6"/>
    <w:rsid w:val="00D606C5"/>
    <w:rsid w:val="00D702FE"/>
    <w:rsid w:val="00D74187"/>
    <w:rsid w:val="00D74A92"/>
    <w:rsid w:val="00D7502C"/>
    <w:rsid w:val="00D758B4"/>
    <w:rsid w:val="00D82EDA"/>
    <w:rsid w:val="00DA06DF"/>
    <w:rsid w:val="00DA6980"/>
    <w:rsid w:val="00DA7B49"/>
    <w:rsid w:val="00DB1F81"/>
    <w:rsid w:val="00DB786D"/>
    <w:rsid w:val="00DC152E"/>
    <w:rsid w:val="00DE67FF"/>
    <w:rsid w:val="00DF3FFE"/>
    <w:rsid w:val="00DF5254"/>
    <w:rsid w:val="00DF588B"/>
    <w:rsid w:val="00E05B06"/>
    <w:rsid w:val="00E16AC8"/>
    <w:rsid w:val="00E36B36"/>
    <w:rsid w:val="00E41AD2"/>
    <w:rsid w:val="00E53E05"/>
    <w:rsid w:val="00E54D27"/>
    <w:rsid w:val="00E55BFF"/>
    <w:rsid w:val="00E630C9"/>
    <w:rsid w:val="00E676E5"/>
    <w:rsid w:val="00E735A4"/>
    <w:rsid w:val="00E86397"/>
    <w:rsid w:val="00E86549"/>
    <w:rsid w:val="00E87624"/>
    <w:rsid w:val="00E917B9"/>
    <w:rsid w:val="00E96027"/>
    <w:rsid w:val="00EA1887"/>
    <w:rsid w:val="00EA62E1"/>
    <w:rsid w:val="00EA68A7"/>
    <w:rsid w:val="00EA7694"/>
    <w:rsid w:val="00EB2314"/>
    <w:rsid w:val="00EC6148"/>
    <w:rsid w:val="00EC69A1"/>
    <w:rsid w:val="00EC7899"/>
    <w:rsid w:val="00EC7A88"/>
    <w:rsid w:val="00EE17BA"/>
    <w:rsid w:val="00EE31B6"/>
    <w:rsid w:val="00EE3AC5"/>
    <w:rsid w:val="00EF3B98"/>
    <w:rsid w:val="00F00690"/>
    <w:rsid w:val="00F059D1"/>
    <w:rsid w:val="00F133D3"/>
    <w:rsid w:val="00F14BDF"/>
    <w:rsid w:val="00F158DE"/>
    <w:rsid w:val="00F16300"/>
    <w:rsid w:val="00F23780"/>
    <w:rsid w:val="00F307F3"/>
    <w:rsid w:val="00F345BC"/>
    <w:rsid w:val="00F3473B"/>
    <w:rsid w:val="00F418FC"/>
    <w:rsid w:val="00F4230B"/>
    <w:rsid w:val="00F62444"/>
    <w:rsid w:val="00F6253F"/>
    <w:rsid w:val="00F64714"/>
    <w:rsid w:val="00F82FBE"/>
    <w:rsid w:val="00F910F7"/>
    <w:rsid w:val="00F93518"/>
    <w:rsid w:val="00F94455"/>
    <w:rsid w:val="00FA0484"/>
    <w:rsid w:val="00FB41A7"/>
    <w:rsid w:val="00FB60D2"/>
    <w:rsid w:val="00FB6B2D"/>
    <w:rsid w:val="00FC53AC"/>
    <w:rsid w:val="00FD00E4"/>
    <w:rsid w:val="00FD2BF6"/>
    <w:rsid w:val="00FD3F60"/>
    <w:rsid w:val="00FE6A05"/>
    <w:rsid w:val="00FF35F8"/>
    <w:rsid w:val="00FF715E"/>
    <w:rsid w:val="00FF7C6C"/>
    <w:rsid w:val="00FF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E6DC4"/>
  <w15:docId w15:val="{9C66CA5C-C1DC-43B7-84C3-34E23CA99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883D8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0"/>
    <w:link w:val="Nagwek1Znak"/>
    <w:uiPriority w:val="1"/>
    <w:qFormat/>
    <w:rsid w:val="00B71A6A"/>
    <w:pPr>
      <w:spacing w:after="0" w:line="240" w:lineRule="auto"/>
      <w:ind w:left="360" w:right="459"/>
      <w:jc w:val="center"/>
      <w:outlineLvl w:val="0"/>
    </w:pPr>
    <w:rPr>
      <w:rFonts w:ascii="Arial" w:eastAsia="Arial" w:hAnsi="Arial" w:cs="Arial"/>
      <w:b/>
      <w:bCs/>
      <w:sz w:val="21"/>
      <w:szCs w:val="21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0"/>
    <w:link w:val="TekstdymkaZnak"/>
    <w:uiPriority w:val="99"/>
    <w:semiHidden/>
    <w:unhideWhenUsed/>
    <w:rsid w:val="00DC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52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41" w:lineRule="exact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11">
    <w:name w:val="Style11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49">
    <w:name w:val="Font Style49"/>
    <w:basedOn w:val="Domylnaczcionkaakapitu"/>
    <w:uiPriority w:val="99"/>
    <w:rsid w:val="00DC152E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51">
    <w:name w:val="Font Style51"/>
    <w:basedOn w:val="Domylnaczcionkaakapitu"/>
    <w:uiPriority w:val="99"/>
    <w:rsid w:val="00DC152E"/>
    <w:rPr>
      <w:rFonts w:ascii="Verdana" w:hAnsi="Verdana" w:cs="Verdana"/>
      <w:color w:val="000000"/>
      <w:sz w:val="16"/>
      <w:szCs w:val="16"/>
    </w:rPr>
  </w:style>
  <w:style w:type="paragraph" w:customStyle="1" w:styleId="Style8">
    <w:name w:val="Style8"/>
    <w:basedOn w:val="Normalny0"/>
    <w:uiPriority w:val="99"/>
    <w:rsid w:val="00DC15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DC152E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22">
    <w:name w:val="Font Style22"/>
    <w:basedOn w:val="Domylnaczcionkaakapitu"/>
    <w:uiPriority w:val="99"/>
    <w:rsid w:val="00DC152E"/>
    <w:rPr>
      <w:rFonts w:ascii="Arial" w:hAnsi="Arial" w:cs="Arial"/>
      <w:color w:val="000000"/>
      <w:sz w:val="12"/>
      <w:szCs w:val="12"/>
    </w:rPr>
  </w:style>
  <w:style w:type="paragraph" w:styleId="Akapitzlist">
    <w:name w:val="List Paragraph"/>
    <w:aliases w:val="CW_Lista,wypunktowanie,Nagłowek 3,Numerowanie,L1,Preambuła,Akapit z listą BS,Kolorowa lista — akcent 11,Dot pt,F5 List Paragraph,Recommendation,List Paragraph11,lp1,maz_wyliczenie,opis dzialania,K-P_odwolanie,A_wyliczenie,Akapit z listą 1"/>
    <w:basedOn w:val="Normalny0"/>
    <w:link w:val="AkapitzlistZnak"/>
    <w:uiPriority w:val="34"/>
    <w:qFormat/>
    <w:rsid w:val="00D55724"/>
    <w:pPr>
      <w:spacing w:after="0" w:line="240" w:lineRule="auto"/>
      <w:ind w:left="720"/>
      <w:contextualSpacing/>
    </w:pPr>
    <w:rPr>
      <w:lang w:eastAsia="pl-PL"/>
    </w:rPr>
  </w:style>
  <w:style w:type="paragraph" w:customStyle="1" w:styleId="Style5">
    <w:name w:val="Style5"/>
    <w:basedOn w:val="Normalny0"/>
    <w:uiPriority w:val="99"/>
    <w:rsid w:val="00336034"/>
    <w:pPr>
      <w:widowControl w:val="0"/>
      <w:autoSpaceDE w:val="0"/>
      <w:autoSpaceDN w:val="0"/>
      <w:adjustRightInd w:val="0"/>
      <w:spacing w:after="0" w:line="139" w:lineRule="exact"/>
      <w:ind w:hanging="18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0"/>
    <w:uiPriority w:val="99"/>
    <w:rsid w:val="007E4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0"/>
    <w:uiPriority w:val="99"/>
    <w:rsid w:val="007E436A"/>
    <w:pPr>
      <w:widowControl w:val="0"/>
      <w:autoSpaceDE w:val="0"/>
      <w:autoSpaceDN w:val="0"/>
      <w:adjustRightInd w:val="0"/>
      <w:spacing w:after="0" w:line="16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7E436A"/>
    <w:rPr>
      <w:rFonts w:ascii="Verdana" w:hAnsi="Verdana" w:cs="Verdana"/>
      <w:b/>
      <w:bCs/>
      <w:i/>
      <w:iCs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1B599B"/>
    <w:rPr>
      <w:sz w:val="22"/>
      <w:szCs w:val="22"/>
      <w:lang w:eastAsia="en-US"/>
    </w:rPr>
  </w:style>
  <w:style w:type="paragraph" w:styleId="Nagwek">
    <w:name w:val="header"/>
    <w:basedOn w:val="Normalny0"/>
    <w:link w:val="Nagwek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9D3"/>
    <w:rPr>
      <w:sz w:val="22"/>
      <w:szCs w:val="22"/>
      <w:lang w:eastAsia="en-US"/>
    </w:rPr>
  </w:style>
  <w:style w:type="paragraph" w:styleId="Stopka">
    <w:name w:val="footer"/>
    <w:basedOn w:val="Normalny0"/>
    <w:link w:val="Stopka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9D3"/>
    <w:rPr>
      <w:sz w:val="22"/>
      <w:szCs w:val="22"/>
      <w:lang w:eastAsia="en-US"/>
    </w:rPr>
  </w:style>
  <w:style w:type="character" w:customStyle="1" w:styleId="FontStyle74">
    <w:name w:val="Font Style74"/>
    <w:basedOn w:val="Domylnaczcionkaakapitu"/>
    <w:uiPriority w:val="99"/>
    <w:rsid w:val="00016B84"/>
    <w:rPr>
      <w:rFonts w:ascii="Arial" w:hAnsi="Arial" w:cs="Arial"/>
      <w:color w:val="000000"/>
      <w:sz w:val="18"/>
      <w:szCs w:val="18"/>
    </w:rPr>
  </w:style>
  <w:style w:type="character" w:customStyle="1" w:styleId="st">
    <w:name w:val="st"/>
    <w:basedOn w:val="Domylnaczcionkaakapitu"/>
    <w:rsid w:val="00571A89"/>
  </w:style>
  <w:style w:type="paragraph" w:customStyle="1" w:styleId="Default">
    <w:name w:val="Default"/>
    <w:rsid w:val="00785F0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70EF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0EF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4ED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semiHidden/>
    <w:unhideWhenUsed/>
    <w:rsid w:val="005E4E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4ED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4E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4EDF"/>
    <w:rPr>
      <w:b/>
      <w:bCs/>
      <w:lang w:eastAsia="en-US"/>
    </w:rPr>
  </w:style>
  <w:style w:type="paragraph" w:styleId="Bezodstpw">
    <w:name w:val="No Spacing"/>
    <w:aliases w:val="paragrafy"/>
    <w:uiPriority w:val="1"/>
    <w:qFormat/>
    <w:rsid w:val="00CE3996"/>
    <w:pPr>
      <w:jc w:val="center"/>
    </w:pPr>
    <w:rPr>
      <w:rFonts w:ascii="Arial" w:hAnsi="Arial" w:cs="Arial"/>
      <w:b/>
      <w:sz w:val="21"/>
      <w:szCs w:val="21"/>
      <w:lang w:eastAsia="en-US"/>
    </w:rPr>
  </w:style>
  <w:style w:type="paragraph" w:customStyle="1" w:styleId="Arial105">
    <w:name w:val="Arial_105"/>
    <w:link w:val="Arial105Znak"/>
    <w:qFormat/>
    <w:rsid w:val="00F3473B"/>
    <w:pPr>
      <w:spacing w:line="268" w:lineRule="exact"/>
    </w:pPr>
    <w:rPr>
      <w:rFonts w:ascii="Arial" w:hAnsi="Arial"/>
      <w:color w:val="000000"/>
      <w:sz w:val="21"/>
      <w:lang w:eastAsia="en-US"/>
    </w:rPr>
  </w:style>
  <w:style w:type="paragraph" w:customStyle="1" w:styleId="TimesRegular11">
    <w:name w:val=".TimesRegular11"/>
    <w:basedOn w:val="Normalny0"/>
    <w:link w:val="TimesRegular11Znak"/>
    <w:qFormat/>
    <w:locked/>
    <w:rsid w:val="00F3473B"/>
    <w:pPr>
      <w:autoSpaceDE w:val="0"/>
      <w:autoSpaceDN w:val="0"/>
      <w:adjustRightInd w:val="0"/>
      <w:spacing w:after="0" w:line="268" w:lineRule="exact"/>
    </w:pPr>
    <w:rPr>
      <w:rFonts w:ascii="Times" w:hAnsi="Times"/>
      <w:color w:val="000000"/>
    </w:rPr>
  </w:style>
  <w:style w:type="character" w:customStyle="1" w:styleId="Arial105Znak">
    <w:name w:val="Arial_105 Znak"/>
    <w:link w:val="Arial105"/>
    <w:rsid w:val="00F3473B"/>
    <w:rPr>
      <w:rFonts w:ascii="Arial" w:hAnsi="Arial"/>
      <w:color w:val="000000"/>
      <w:sz w:val="21"/>
      <w:lang w:eastAsia="en-US"/>
    </w:rPr>
  </w:style>
  <w:style w:type="character" w:customStyle="1" w:styleId="TimesRegular11Znak">
    <w:name w:val=".TimesRegular11 Znak"/>
    <w:link w:val="TimesRegular11"/>
    <w:rsid w:val="00F3473B"/>
    <w:rPr>
      <w:rFonts w:ascii="Times" w:hAnsi="Times"/>
      <w:color w:val="000000"/>
      <w:sz w:val="22"/>
      <w:szCs w:val="22"/>
      <w:lang w:eastAsia="en-US"/>
    </w:rPr>
  </w:style>
  <w:style w:type="paragraph" w:customStyle="1" w:styleId="normalny">
    <w:name w:val="normalny"/>
    <w:basedOn w:val="Bezodstpw"/>
    <w:qFormat/>
    <w:rsid w:val="00F3473B"/>
    <w:pPr>
      <w:numPr>
        <w:numId w:val="1"/>
      </w:numPr>
    </w:pPr>
    <w:rPr>
      <w:b w:val="0"/>
    </w:rPr>
  </w:style>
  <w:style w:type="paragraph" w:customStyle="1" w:styleId="Styl2">
    <w:name w:val="Styl2"/>
    <w:basedOn w:val="Akapitzlist"/>
    <w:link w:val="Styl2Znak"/>
    <w:qFormat/>
    <w:rsid w:val="00527BB8"/>
    <w:pPr>
      <w:numPr>
        <w:numId w:val="10"/>
      </w:numPr>
      <w:spacing w:after="120"/>
      <w:ind w:left="284" w:hanging="284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yl2Znak">
    <w:name w:val="Styl2 Znak"/>
    <w:link w:val="Styl2"/>
    <w:rsid w:val="00527BB8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CW_Lista Znak,wypunktowanie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rsid w:val="00253968"/>
    <w:rPr>
      <w:sz w:val="22"/>
      <w:szCs w:val="22"/>
    </w:rPr>
  </w:style>
  <w:style w:type="paragraph" w:customStyle="1" w:styleId="Tretekstu">
    <w:name w:val="Treść tekstu"/>
    <w:basedOn w:val="Normalny0"/>
    <w:uiPriority w:val="1"/>
    <w:qFormat/>
    <w:rsid w:val="00EF3B98"/>
    <w:pPr>
      <w:spacing w:after="0" w:line="240" w:lineRule="auto"/>
      <w:ind w:left="643"/>
    </w:pPr>
    <w:rPr>
      <w:rFonts w:ascii="Arial" w:eastAsia="Arial" w:hAnsi="Arial" w:cs="Arial"/>
      <w:sz w:val="21"/>
      <w:szCs w:val="21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1"/>
    <w:rsid w:val="00B71A6A"/>
    <w:rPr>
      <w:rFonts w:ascii="Arial" w:eastAsia="Arial" w:hAnsi="Arial" w:cs="Arial"/>
      <w:b/>
      <w:bCs/>
      <w:sz w:val="21"/>
      <w:szCs w:val="21"/>
      <w:lang w:bidi="pl-PL"/>
    </w:rPr>
  </w:style>
  <w:style w:type="paragraph" w:customStyle="1" w:styleId="Style20">
    <w:name w:val="Style20"/>
    <w:basedOn w:val="Normalny0"/>
    <w:rsid w:val="007008B4"/>
    <w:pPr>
      <w:widowControl w:val="0"/>
      <w:suppressAutoHyphens/>
      <w:autoSpaceDE w:val="0"/>
      <w:spacing w:after="0" w:line="230" w:lineRule="exact"/>
      <w:ind w:hanging="278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FontStyle52">
    <w:name w:val="Font Style52"/>
    <w:uiPriority w:val="99"/>
    <w:rsid w:val="006632C0"/>
    <w:rPr>
      <w:rFonts w:ascii="Verdana" w:hAnsi="Verdana" w:cs="Verdana"/>
      <w:color w:val="000000"/>
      <w:sz w:val="18"/>
      <w:szCs w:val="18"/>
    </w:rPr>
  </w:style>
  <w:style w:type="paragraph" w:customStyle="1" w:styleId="paragraph">
    <w:name w:val="paragraph"/>
    <w:basedOn w:val="Normalny0"/>
    <w:rsid w:val="00FF71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FF715E"/>
  </w:style>
  <w:style w:type="character" w:customStyle="1" w:styleId="eop">
    <w:name w:val="eop"/>
    <w:rsid w:val="00FF715E"/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2E6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6E05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6E05"/>
    <w:rPr>
      <w:vertAlign w:val="superscript"/>
    </w:rPr>
  </w:style>
  <w:style w:type="character" w:customStyle="1" w:styleId="FontStyle424">
    <w:name w:val="Font Style424"/>
    <w:basedOn w:val="Domylnaczcionkaakapitu"/>
    <w:uiPriority w:val="99"/>
    <w:rsid w:val="00E735A4"/>
    <w:rPr>
      <w:rFonts w:ascii="Arial" w:hAnsi="Arial" w:cs="Arial"/>
      <w:color w:val="000000"/>
      <w:sz w:val="18"/>
      <w:szCs w:val="18"/>
    </w:rPr>
  </w:style>
  <w:style w:type="paragraph" w:customStyle="1" w:styleId="Style230">
    <w:name w:val="Style230"/>
    <w:basedOn w:val="Normalny0"/>
    <w:uiPriority w:val="99"/>
    <w:rsid w:val="00575AC3"/>
    <w:pPr>
      <w:widowControl w:val="0"/>
      <w:autoSpaceDE w:val="0"/>
      <w:autoSpaceDN w:val="0"/>
      <w:adjustRightInd w:val="0"/>
      <w:spacing w:after="0" w:line="262" w:lineRule="exact"/>
      <w:ind w:hanging="346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91">
    <w:name w:val="Font Style291"/>
    <w:basedOn w:val="Domylnaczcionkaakapitu"/>
    <w:uiPriority w:val="99"/>
    <w:rsid w:val="00575AC3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36">
    <w:name w:val="Style36"/>
    <w:basedOn w:val="Normalny0"/>
    <w:uiPriority w:val="99"/>
    <w:rsid w:val="00575AC3"/>
    <w:pPr>
      <w:widowControl w:val="0"/>
      <w:autoSpaceDE w:val="0"/>
      <w:autoSpaceDN w:val="0"/>
      <w:adjustRightInd w:val="0"/>
      <w:spacing w:after="0" w:line="533" w:lineRule="exact"/>
      <w:ind w:hanging="394"/>
    </w:pPr>
    <w:rPr>
      <w:rFonts w:ascii="Arial" w:eastAsia="Times New Roman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1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7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t@scp-sla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@scp-sla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AB500C-0C88-4634-9A82-075D7EA1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3050</Words>
  <Characters>18304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 - Projektowane postanowienia do umowy dla części 1</vt:lpstr>
    </vt:vector>
  </TitlesOfParts>
  <Company/>
  <LinksUpToDate>false</LinksUpToDate>
  <CharactersWithSpaces>21312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Projektowane postanowienia do umowy dla części 1</dc:title>
  <dc:creator>sebastian.kurka</dc:creator>
  <dc:description>Wzór umowy dla części I-V Zakup komputerów</dc:description>
  <cp:lastModifiedBy>Anna Wujakowska</cp:lastModifiedBy>
  <cp:revision>3</cp:revision>
  <cp:lastPrinted>2024-11-08T10:40:00Z</cp:lastPrinted>
  <dcterms:created xsi:type="dcterms:W3CDTF">2024-11-08T10:28:00Z</dcterms:created>
  <dcterms:modified xsi:type="dcterms:W3CDTF">2024-11-08T10:40:00Z</dcterms:modified>
</cp:coreProperties>
</file>