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745F7" w14:textId="77777777" w:rsidR="00513C2B" w:rsidRPr="00513C2B" w:rsidRDefault="00513C2B" w:rsidP="00513C2B">
      <w:pPr>
        <w:spacing w:before="120"/>
        <w:jc w:val="right"/>
        <w:rPr>
          <w:b/>
          <w:bCs/>
          <w:sz w:val="22"/>
          <w:szCs w:val="22"/>
        </w:rPr>
      </w:pPr>
      <w:r w:rsidRPr="00513C2B">
        <w:rPr>
          <w:b/>
          <w:bCs/>
          <w:sz w:val="22"/>
          <w:szCs w:val="22"/>
        </w:rPr>
        <w:t xml:space="preserve">Załącznik nr 9 do SWZ </w:t>
      </w:r>
    </w:p>
    <w:p w14:paraId="45D3CB47" w14:textId="77777777" w:rsidR="00513C2B" w:rsidRPr="00513C2B" w:rsidRDefault="00513C2B" w:rsidP="00513C2B">
      <w:pPr>
        <w:spacing w:before="120" w:line="276" w:lineRule="auto"/>
        <w:jc w:val="right"/>
        <w:rPr>
          <w:bCs/>
          <w:sz w:val="22"/>
          <w:szCs w:val="22"/>
        </w:rPr>
      </w:pPr>
    </w:p>
    <w:p w14:paraId="692A459F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15BDD502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2EA164F3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00AA931A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(Nazwa i adres wykonawcy) </w:t>
      </w:r>
    </w:p>
    <w:p w14:paraId="2AD9F13D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06086BC2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0C1AB21B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772F6F9D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ab/>
        <w:t xml:space="preserve">_____________________________________________, dnia _____________ r. </w:t>
      </w:r>
    </w:p>
    <w:p w14:paraId="71D9CC43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4B7E1010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3E3B1B0B" w14:textId="77777777" w:rsidR="00513C2B" w:rsidRPr="00513C2B" w:rsidRDefault="00513C2B" w:rsidP="00513C2B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p w14:paraId="7C8937AE" w14:textId="77777777" w:rsidR="00513C2B" w:rsidRPr="00513C2B" w:rsidRDefault="00513C2B" w:rsidP="00513C2B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513C2B">
        <w:rPr>
          <w:rFonts w:eastAsia="Calibri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372A0160" w14:textId="77777777" w:rsidR="00513C2B" w:rsidRPr="00513C2B" w:rsidRDefault="00513C2B" w:rsidP="00513C2B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p w14:paraId="6183A0C1" w14:textId="77777777" w:rsidR="00513C2B" w:rsidRPr="00513C2B" w:rsidRDefault="00513C2B" w:rsidP="00513C2B">
      <w:pPr>
        <w:spacing w:before="120" w:after="120" w:line="276" w:lineRule="auto"/>
        <w:jc w:val="both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W związku ze złożeniem oferty w postępowaniu o udzielenie zamówienia publicznego </w:t>
      </w:r>
      <w:proofErr w:type="spellStart"/>
      <w:r w:rsidRPr="00513C2B">
        <w:rPr>
          <w:rFonts w:eastAsia="Calibri"/>
          <w:sz w:val="22"/>
          <w:szCs w:val="22"/>
        </w:rPr>
        <w:t>pn</w:t>
      </w:r>
      <w:proofErr w:type="spellEnd"/>
      <w:r w:rsidRPr="00513C2B">
        <w:rPr>
          <w:rFonts w:eastAsia="Calibri"/>
          <w:sz w:val="22"/>
          <w:szCs w:val="22"/>
        </w:rPr>
        <w:t>:</w:t>
      </w:r>
    </w:p>
    <w:p w14:paraId="11BB0700" w14:textId="3A158D39" w:rsidR="00513C2B" w:rsidRPr="0010328A" w:rsidRDefault="00513C2B" w:rsidP="00513C2B">
      <w:pPr>
        <w:jc w:val="both"/>
        <w:rPr>
          <w:b/>
          <w:bCs/>
          <w:i/>
          <w:sz w:val="22"/>
          <w:szCs w:val="22"/>
          <w:lang w:eastAsia="x-none"/>
        </w:rPr>
      </w:pPr>
      <w:r w:rsidRPr="00513C2B">
        <w:rPr>
          <w:bCs/>
          <w:i/>
          <w:sz w:val="22"/>
          <w:szCs w:val="22"/>
          <w:lang w:eastAsia="x-none"/>
        </w:rPr>
        <w:t xml:space="preserve">Przedmiotem zamówienia jest </w:t>
      </w:r>
      <w:r w:rsidR="0010328A" w:rsidRPr="0010328A">
        <w:rPr>
          <w:b/>
          <w:bCs/>
          <w:i/>
          <w:sz w:val="22"/>
          <w:szCs w:val="22"/>
          <w:lang w:eastAsia="x-none"/>
        </w:rPr>
        <w:t xml:space="preserve">Dostawa przedłużenia Business </w:t>
      </w:r>
      <w:proofErr w:type="spellStart"/>
      <w:r w:rsidR="0010328A" w:rsidRPr="0010328A">
        <w:rPr>
          <w:b/>
          <w:bCs/>
          <w:i/>
          <w:sz w:val="22"/>
          <w:szCs w:val="22"/>
          <w:lang w:eastAsia="x-none"/>
        </w:rPr>
        <w:t>Ready</w:t>
      </w:r>
      <w:proofErr w:type="spellEnd"/>
      <w:r w:rsidR="0010328A" w:rsidRPr="0010328A">
        <w:rPr>
          <w:b/>
          <w:bCs/>
          <w:i/>
          <w:sz w:val="22"/>
          <w:szCs w:val="22"/>
          <w:lang w:eastAsia="x-none"/>
        </w:rPr>
        <w:t xml:space="preserve"> Enhancement Plan (BREP) na posiadane i wykorzystywane przez Politechnikę Poznańską licencje Microsoft Dynamics AX 2009 na okres 31-12-202</w:t>
      </w:r>
      <w:r w:rsidR="00A1215E">
        <w:rPr>
          <w:b/>
          <w:bCs/>
          <w:i/>
          <w:sz w:val="22"/>
          <w:szCs w:val="22"/>
          <w:lang w:eastAsia="x-none"/>
        </w:rPr>
        <w:t>4</w:t>
      </w:r>
      <w:r w:rsidR="0010328A" w:rsidRPr="0010328A">
        <w:rPr>
          <w:b/>
          <w:bCs/>
          <w:i/>
          <w:sz w:val="22"/>
          <w:szCs w:val="22"/>
          <w:lang w:eastAsia="x-none"/>
        </w:rPr>
        <w:t xml:space="preserve"> do 30-12-202</w:t>
      </w:r>
      <w:r w:rsidR="00A1215E">
        <w:rPr>
          <w:b/>
          <w:bCs/>
          <w:i/>
          <w:sz w:val="22"/>
          <w:szCs w:val="22"/>
          <w:lang w:eastAsia="x-none"/>
        </w:rPr>
        <w:t>5</w:t>
      </w:r>
      <w:r w:rsidR="0010328A" w:rsidRPr="0010328A">
        <w:rPr>
          <w:b/>
          <w:bCs/>
          <w:i/>
          <w:sz w:val="22"/>
          <w:szCs w:val="22"/>
          <w:lang w:eastAsia="x-none"/>
        </w:rPr>
        <w:t xml:space="preserve"> dla 126 użytkowników jednoczesnych</w:t>
      </w:r>
    </w:p>
    <w:p w14:paraId="4F083A47" w14:textId="77777777" w:rsidR="00513C2B" w:rsidRPr="00513C2B" w:rsidRDefault="00513C2B" w:rsidP="00513C2B">
      <w:pPr>
        <w:spacing w:before="120" w:after="120" w:line="276" w:lineRule="auto"/>
        <w:jc w:val="both"/>
        <w:rPr>
          <w:rFonts w:eastAsia="Calibri"/>
          <w:sz w:val="22"/>
          <w:szCs w:val="22"/>
        </w:rPr>
      </w:pPr>
    </w:p>
    <w:p w14:paraId="09B0A73D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90C82C9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działając w imieniu i na rzecz </w:t>
      </w:r>
    </w:p>
    <w:p w14:paraId="500238A1" w14:textId="77777777" w:rsidR="00513C2B" w:rsidRPr="00513C2B" w:rsidRDefault="00513C2B" w:rsidP="00513C2B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04349A4" w14:textId="772F6B2A" w:rsidR="00513C2B" w:rsidRPr="00513C2B" w:rsidRDefault="00513C2B" w:rsidP="00513C2B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>oświadczam, że informacje zawarte w oświadczeniu, o którym mowa w art. 125 ust. 1 ustawy z dnia 11 września 2019 r. (</w:t>
      </w:r>
      <w:r w:rsidRPr="00513C2B">
        <w:rPr>
          <w:sz w:val="22"/>
          <w:szCs w:val="22"/>
        </w:rPr>
        <w:t xml:space="preserve"> Dz. U. z 2023 r. poz. 1650 z </w:t>
      </w:r>
      <w:proofErr w:type="spellStart"/>
      <w:r w:rsidRPr="00513C2B">
        <w:rPr>
          <w:sz w:val="22"/>
          <w:szCs w:val="22"/>
        </w:rPr>
        <w:t>późn</w:t>
      </w:r>
      <w:proofErr w:type="spellEnd"/>
      <w:r w:rsidRPr="00513C2B">
        <w:rPr>
          <w:sz w:val="22"/>
          <w:szCs w:val="22"/>
        </w:rPr>
        <w:t>. zm.</w:t>
      </w:r>
      <w:r w:rsidRPr="00513C2B">
        <w:rPr>
          <w:rFonts w:eastAsia="Calibri"/>
          <w:sz w:val="22"/>
          <w:szCs w:val="22"/>
        </w:rPr>
        <w:t xml:space="preserve">) przedłożonym wraz z ofertą przez Wykonawcę, którego reprezentuję są aktualne w zakresie podstaw wykluczenia z postępowania określonych w: </w:t>
      </w:r>
    </w:p>
    <w:p w14:paraId="306CC131" w14:textId="77777777" w:rsidR="00513C2B" w:rsidRPr="00513C2B" w:rsidRDefault="00513C2B" w:rsidP="00513C2B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- art. 108 ust. 1 pkt 3 PZP, </w:t>
      </w:r>
    </w:p>
    <w:p w14:paraId="573C3983" w14:textId="77777777" w:rsidR="00513C2B" w:rsidRPr="00513C2B" w:rsidRDefault="00513C2B" w:rsidP="00513C2B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- art. 108 ust. 1 pkt 4 PZP odnośnie do orzeczenia zakazu ubiegania się o zamówienie publiczne tytułem środka zapobiegawczego, </w:t>
      </w:r>
    </w:p>
    <w:p w14:paraId="3C772E1B" w14:textId="77777777" w:rsidR="00513C2B" w:rsidRPr="00513C2B" w:rsidRDefault="00513C2B" w:rsidP="00513C2B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- art. 108 ust. 1 pkt 5 PZP odnośnie do zawarcia z innymi wykonawcami porozumienia mającego na celu zakłócenie konkurencji, </w:t>
      </w:r>
    </w:p>
    <w:p w14:paraId="4330A1A4" w14:textId="77777777" w:rsidR="00513C2B" w:rsidRPr="00513C2B" w:rsidRDefault="00513C2B" w:rsidP="00513C2B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513C2B">
        <w:rPr>
          <w:rFonts w:eastAsia="Calibri"/>
          <w:sz w:val="22"/>
          <w:szCs w:val="22"/>
        </w:rPr>
        <w:t xml:space="preserve">- art. 108 ust. 1 pkt 6 PZP, </w:t>
      </w:r>
    </w:p>
    <w:p w14:paraId="08CD8FDA" w14:textId="77777777" w:rsidR="00920747" w:rsidRDefault="00920747">
      <w:bookmarkStart w:id="0" w:name="_GoBack"/>
      <w:bookmarkEnd w:id="0"/>
    </w:p>
    <w:sectPr w:rsidR="009207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61584"/>
    <w:multiLevelType w:val="hybridMultilevel"/>
    <w:tmpl w:val="3B049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C2FD0"/>
    <w:multiLevelType w:val="hybridMultilevel"/>
    <w:tmpl w:val="661CBB1C"/>
    <w:lvl w:ilvl="0" w:tplc="BFFE1BD6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8F2"/>
    <w:rsid w:val="000642B4"/>
    <w:rsid w:val="0010328A"/>
    <w:rsid w:val="0010770C"/>
    <w:rsid w:val="00150AE5"/>
    <w:rsid w:val="0030626F"/>
    <w:rsid w:val="003419C1"/>
    <w:rsid w:val="003B5EE4"/>
    <w:rsid w:val="00513C2B"/>
    <w:rsid w:val="005155D7"/>
    <w:rsid w:val="005D29BD"/>
    <w:rsid w:val="00681CA4"/>
    <w:rsid w:val="006F58F2"/>
    <w:rsid w:val="0085637A"/>
    <w:rsid w:val="00920747"/>
    <w:rsid w:val="009459F8"/>
    <w:rsid w:val="00A1215E"/>
    <w:rsid w:val="00A45621"/>
    <w:rsid w:val="00E45F87"/>
    <w:rsid w:val="00EC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EE657"/>
  <w15:chartTrackingRefBased/>
  <w15:docId w15:val="{F834D93F-5542-4BFD-814E-6E3B5F46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1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56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63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63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6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63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3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37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object">
    <w:name w:val="object"/>
    <w:rsid w:val="00681CA4"/>
  </w:style>
  <w:style w:type="character" w:styleId="Hipercze">
    <w:name w:val="Hyperlink"/>
    <w:basedOn w:val="Domylnaczcionkaakapitu"/>
    <w:uiPriority w:val="99"/>
    <w:unhideWhenUsed/>
    <w:rsid w:val="001077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E82E8-A9EA-43F1-86FF-CE0D9F37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9</cp:revision>
  <dcterms:created xsi:type="dcterms:W3CDTF">2023-04-17T11:34:00Z</dcterms:created>
  <dcterms:modified xsi:type="dcterms:W3CDTF">2024-11-12T11:11:00Z</dcterms:modified>
</cp:coreProperties>
</file>